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4D092" w14:textId="77777777" w:rsidR="00497AF1" w:rsidRPr="008C6E4F" w:rsidRDefault="00497AF1" w:rsidP="001679FC">
      <w:pPr>
        <w:pStyle w:val="Heading2"/>
        <w:ind w:firstLine="0"/>
        <w:jc w:val="both"/>
        <w:rPr>
          <w:sz w:val="24"/>
          <w:szCs w:val="24"/>
          <w:lang w:val="en-US"/>
        </w:rPr>
      </w:pPr>
    </w:p>
    <w:p w14:paraId="6DCBEE06" w14:textId="77777777" w:rsidR="00497AF1" w:rsidRDefault="00497AF1" w:rsidP="00497AF1">
      <w:pPr>
        <w:jc w:val="center"/>
        <w:rPr>
          <w:sz w:val="28"/>
          <w:szCs w:val="28"/>
        </w:rPr>
      </w:pPr>
    </w:p>
    <w:p w14:paraId="20E31135" w14:textId="77777777" w:rsidR="00497AF1" w:rsidRDefault="00497AF1" w:rsidP="00497AF1">
      <w:pPr>
        <w:jc w:val="center"/>
        <w:rPr>
          <w:sz w:val="28"/>
          <w:szCs w:val="28"/>
        </w:rPr>
      </w:pPr>
    </w:p>
    <w:p w14:paraId="4217D866" w14:textId="77777777" w:rsidR="00497AF1" w:rsidRDefault="00497AF1" w:rsidP="00497AF1">
      <w:pPr>
        <w:jc w:val="center"/>
        <w:rPr>
          <w:sz w:val="28"/>
          <w:szCs w:val="28"/>
        </w:rPr>
      </w:pPr>
    </w:p>
    <w:p w14:paraId="27D59919" w14:textId="77777777" w:rsidR="00497AF1" w:rsidRDefault="00497AF1" w:rsidP="00497AF1">
      <w:pPr>
        <w:jc w:val="center"/>
        <w:rPr>
          <w:sz w:val="28"/>
          <w:szCs w:val="28"/>
        </w:rPr>
      </w:pPr>
    </w:p>
    <w:p w14:paraId="485F17F8" w14:textId="77777777" w:rsidR="00497AF1" w:rsidRDefault="00497AF1" w:rsidP="00497AF1">
      <w:pPr>
        <w:jc w:val="center"/>
        <w:rPr>
          <w:sz w:val="28"/>
          <w:szCs w:val="28"/>
        </w:rPr>
      </w:pPr>
    </w:p>
    <w:p w14:paraId="03274E4D" w14:textId="77777777" w:rsidR="00497AF1" w:rsidRDefault="00497AF1" w:rsidP="00497AF1">
      <w:pPr>
        <w:jc w:val="center"/>
        <w:rPr>
          <w:sz w:val="28"/>
          <w:szCs w:val="28"/>
        </w:rPr>
      </w:pPr>
    </w:p>
    <w:p w14:paraId="15F3A536" w14:textId="77777777" w:rsidR="00497AF1" w:rsidRDefault="00497AF1" w:rsidP="00497AF1">
      <w:pPr>
        <w:jc w:val="center"/>
        <w:rPr>
          <w:sz w:val="28"/>
          <w:szCs w:val="28"/>
        </w:rPr>
      </w:pPr>
    </w:p>
    <w:p w14:paraId="3F15B5CD" w14:textId="77777777" w:rsidR="00497AF1" w:rsidRDefault="00497AF1" w:rsidP="00497AF1">
      <w:pPr>
        <w:jc w:val="center"/>
        <w:rPr>
          <w:sz w:val="28"/>
          <w:szCs w:val="28"/>
        </w:rPr>
      </w:pPr>
    </w:p>
    <w:p w14:paraId="3EEC5842" w14:textId="77777777" w:rsidR="00497AF1" w:rsidRDefault="00497AF1" w:rsidP="00497AF1">
      <w:pPr>
        <w:jc w:val="center"/>
        <w:rPr>
          <w:sz w:val="28"/>
          <w:szCs w:val="28"/>
        </w:rPr>
      </w:pPr>
    </w:p>
    <w:p w14:paraId="0C02AD34" w14:textId="77777777" w:rsidR="00497AF1" w:rsidRDefault="00497AF1" w:rsidP="00497AF1">
      <w:pPr>
        <w:jc w:val="center"/>
        <w:rPr>
          <w:sz w:val="28"/>
          <w:szCs w:val="28"/>
        </w:rPr>
      </w:pPr>
    </w:p>
    <w:p w14:paraId="5DBB5378" w14:textId="77777777" w:rsidR="00497AF1" w:rsidRDefault="00497AF1" w:rsidP="00497AF1">
      <w:pPr>
        <w:jc w:val="center"/>
        <w:rPr>
          <w:sz w:val="28"/>
          <w:szCs w:val="28"/>
        </w:rPr>
      </w:pPr>
    </w:p>
    <w:p w14:paraId="767E098B" w14:textId="77777777" w:rsidR="00497AF1" w:rsidRDefault="00497AF1" w:rsidP="00497AF1">
      <w:pPr>
        <w:jc w:val="center"/>
        <w:rPr>
          <w:sz w:val="28"/>
          <w:szCs w:val="28"/>
        </w:rPr>
      </w:pPr>
    </w:p>
    <w:p w14:paraId="5C41095D" w14:textId="77777777" w:rsidR="00497AF1" w:rsidRDefault="00497AF1" w:rsidP="00497AF1">
      <w:pPr>
        <w:jc w:val="center"/>
        <w:rPr>
          <w:sz w:val="28"/>
          <w:szCs w:val="28"/>
        </w:rPr>
      </w:pPr>
    </w:p>
    <w:p w14:paraId="461115F8" w14:textId="77777777" w:rsidR="00497AF1" w:rsidRDefault="00497AF1" w:rsidP="00497AF1">
      <w:pPr>
        <w:jc w:val="center"/>
        <w:rPr>
          <w:sz w:val="28"/>
          <w:szCs w:val="28"/>
        </w:rPr>
      </w:pPr>
    </w:p>
    <w:p w14:paraId="18849520" w14:textId="77777777" w:rsidR="00497AF1" w:rsidRDefault="00497AF1" w:rsidP="00497AF1">
      <w:pPr>
        <w:jc w:val="center"/>
        <w:rPr>
          <w:sz w:val="28"/>
          <w:szCs w:val="28"/>
        </w:rPr>
      </w:pPr>
    </w:p>
    <w:p w14:paraId="3159B1C9" w14:textId="77777777" w:rsidR="00497AF1" w:rsidRDefault="00497AF1" w:rsidP="00497AF1">
      <w:pPr>
        <w:jc w:val="center"/>
        <w:rPr>
          <w:sz w:val="28"/>
          <w:szCs w:val="28"/>
        </w:rPr>
      </w:pPr>
    </w:p>
    <w:p w14:paraId="437740CF" w14:textId="77777777" w:rsidR="00497AF1" w:rsidRDefault="00497AF1" w:rsidP="00497AF1">
      <w:pPr>
        <w:jc w:val="center"/>
        <w:rPr>
          <w:sz w:val="28"/>
          <w:szCs w:val="28"/>
        </w:rPr>
      </w:pPr>
    </w:p>
    <w:p w14:paraId="4A5523D6" w14:textId="05FB9DD8" w:rsidR="00497AF1" w:rsidRPr="00497AF1" w:rsidRDefault="00497AF1" w:rsidP="00497AF1">
      <w:pPr>
        <w:jc w:val="center"/>
        <w:rPr>
          <w:b/>
        </w:rPr>
      </w:pPr>
      <w:r w:rsidRPr="00497AF1">
        <w:rPr>
          <w:b/>
          <w:sz w:val="28"/>
          <w:szCs w:val="28"/>
        </w:rPr>
        <w:t xml:space="preserve">ОЧЕРЕДНОЙ (ОБЪЕДИНЕННЫЙ В ЕДИНЫЙ ДОКУМЕНТ </w:t>
      </w:r>
      <w:r>
        <w:rPr>
          <w:b/>
          <w:sz w:val="28"/>
          <w:szCs w:val="28"/>
        </w:rPr>
        <w:br/>
      </w:r>
      <w:r w:rsidRPr="00497AF1">
        <w:rPr>
          <w:b/>
          <w:sz w:val="28"/>
          <w:szCs w:val="28"/>
        </w:rPr>
        <w:t xml:space="preserve">ВТОРОЙ, ТРЕТИЙ И ЧЕТВЕРТЫЙ) </w:t>
      </w:r>
      <w:r>
        <w:rPr>
          <w:b/>
          <w:sz w:val="28"/>
          <w:szCs w:val="28"/>
        </w:rPr>
        <w:br/>
      </w:r>
      <w:r w:rsidRPr="00497AF1">
        <w:rPr>
          <w:b/>
          <w:sz w:val="28"/>
          <w:szCs w:val="28"/>
        </w:rPr>
        <w:t xml:space="preserve">ПЕРИОДИЧЕСКИЙ ДОКЛАД РОССИЙСКОЙ ФЕДЕРАЦИИ </w:t>
      </w:r>
      <w:r>
        <w:rPr>
          <w:b/>
          <w:sz w:val="28"/>
          <w:szCs w:val="28"/>
        </w:rPr>
        <w:br/>
      </w:r>
      <w:r w:rsidRPr="00497AF1">
        <w:rPr>
          <w:b/>
          <w:sz w:val="28"/>
          <w:szCs w:val="28"/>
        </w:rPr>
        <w:t>О ВЫПОЛНЕНИИ ПОЛОЖЕНИЙ КОНВЕНЦИИ О ПРАВАХ ИНВАЛИДОВ</w:t>
      </w:r>
    </w:p>
    <w:p w14:paraId="221FF679" w14:textId="77777777" w:rsidR="00497AF1" w:rsidRDefault="00497AF1" w:rsidP="00497AF1"/>
    <w:p w14:paraId="59063898" w14:textId="77777777" w:rsidR="00497AF1" w:rsidRDefault="00497AF1" w:rsidP="00497AF1"/>
    <w:p w14:paraId="5EB6117C" w14:textId="77777777" w:rsidR="00497AF1" w:rsidRDefault="00497AF1" w:rsidP="00497AF1"/>
    <w:p w14:paraId="09C99BF7" w14:textId="77777777" w:rsidR="00497AF1" w:rsidRDefault="00497AF1" w:rsidP="00497AF1"/>
    <w:p w14:paraId="16710503" w14:textId="77777777" w:rsidR="00497AF1" w:rsidRDefault="00497AF1" w:rsidP="00497AF1"/>
    <w:p w14:paraId="08D9F300" w14:textId="77777777" w:rsidR="00497AF1" w:rsidRDefault="00497AF1" w:rsidP="00497AF1"/>
    <w:p w14:paraId="2C4BEF3D" w14:textId="77777777" w:rsidR="00497AF1" w:rsidRDefault="00497AF1" w:rsidP="00497AF1"/>
    <w:p w14:paraId="7825BF63" w14:textId="77777777" w:rsidR="00497AF1" w:rsidRDefault="00497AF1" w:rsidP="00497AF1"/>
    <w:p w14:paraId="5B2C3D10" w14:textId="77777777" w:rsidR="00497AF1" w:rsidRDefault="00497AF1" w:rsidP="00497AF1"/>
    <w:p w14:paraId="4B2F71A4" w14:textId="77777777" w:rsidR="00497AF1" w:rsidRDefault="00497AF1" w:rsidP="00497AF1"/>
    <w:p w14:paraId="762790D1" w14:textId="77777777" w:rsidR="00497AF1" w:rsidRDefault="00497AF1" w:rsidP="00497AF1"/>
    <w:p w14:paraId="66EBA5DF" w14:textId="77777777" w:rsidR="00497AF1" w:rsidRDefault="00497AF1" w:rsidP="00497AF1"/>
    <w:p w14:paraId="79475744" w14:textId="77777777" w:rsidR="00497AF1" w:rsidRDefault="00497AF1" w:rsidP="00497AF1"/>
    <w:p w14:paraId="40EBC430" w14:textId="77777777" w:rsidR="00497AF1" w:rsidRDefault="00497AF1" w:rsidP="00497AF1"/>
    <w:p w14:paraId="2FD24246" w14:textId="77777777" w:rsidR="00497AF1" w:rsidRDefault="00497AF1" w:rsidP="00497AF1"/>
    <w:p w14:paraId="3045534B" w14:textId="77777777" w:rsidR="00497AF1" w:rsidRDefault="00497AF1" w:rsidP="00497AF1"/>
    <w:p w14:paraId="6E99323E" w14:textId="77777777" w:rsidR="00497AF1" w:rsidRDefault="00497AF1" w:rsidP="00497AF1"/>
    <w:p w14:paraId="0629781A" w14:textId="77777777" w:rsidR="00497AF1" w:rsidRDefault="00497AF1" w:rsidP="00497AF1"/>
    <w:p w14:paraId="7FF12F6B" w14:textId="77777777" w:rsidR="00497AF1" w:rsidRDefault="00497AF1" w:rsidP="00497AF1"/>
    <w:p w14:paraId="62B521FE" w14:textId="77777777" w:rsidR="00497AF1" w:rsidRDefault="00497AF1" w:rsidP="00497AF1"/>
    <w:p w14:paraId="59E5EC82" w14:textId="77777777" w:rsidR="00497AF1" w:rsidRDefault="00497AF1" w:rsidP="00497AF1"/>
    <w:p w14:paraId="64AF0BE5" w14:textId="77777777" w:rsidR="00497AF1" w:rsidRDefault="00497AF1" w:rsidP="00497AF1"/>
    <w:p w14:paraId="2A6833C6" w14:textId="77777777" w:rsidR="00497AF1" w:rsidRDefault="00497AF1" w:rsidP="00497AF1"/>
    <w:p w14:paraId="7A96F5C3" w14:textId="77777777" w:rsidR="00497AF1" w:rsidRDefault="00497AF1" w:rsidP="00497AF1"/>
    <w:p w14:paraId="0C5F3AF2" w14:textId="77777777" w:rsidR="00497AF1" w:rsidRDefault="00497AF1" w:rsidP="00497AF1"/>
    <w:p w14:paraId="1A724868" w14:textId="77777777" w:rsidR="00497AF1" w:rsidRDefault="00497AF1" w:rsidP="00497AF1"/>
    <w:p w14:paraId="4A83806C" w14:textId="77777777" w:rsidR="00497AF1" w:rsidRPr="00497AF1" w:rsidRDefault="00497AF1" w:rsidP="00497AF1">
      <w:pPr>
        <w:sectPr w:rsidR="00497AF1" w:rsidRPr="00497AF1" w:rsidSect="00757011">
          <w:headerReference w:type="even" r:id="rId8"/>
          <w:headerReference w:type="default" r:id="rId9"/>
          <w:footerReference w:type="even" r:id="rId10"/>
          <w:footerReference w:type="default" r:id="rId11"/>
          <w:headerReference w:type="first" r:id="rId12"/>
          <w:footerReference w:type="first" r:id="rId13"/>
          <w:pgSz w:w="11905" w:h="16838"/>
          <w:pgMar w:top="965" w:right="567" w:bottom="1134" w:left="1134" w:header="568" w:footer="0" w:gutter="0"/>
          <w:pgNumType w:start="1"/>
          <w:cols w:space="720"/>
          <w:noEndnote/>
          <w:titlePg/>
          <w:docGrid w:linePitch="326"/>
        </w:sectPr>
      </w:pPr>
    </w:p>
    <w:p w14:paraId="70125906" w14:textId="10DDBCE8" w:rsidR="00445575" w:rsidRPr="001679FC" w:rsidRDefault="001679FC" w:rsidP="001679FC">
      <w:pPr>
        <w:pStyle w:val="Heading2"/>
        <w:ind w:firstLine="0"/>
        <w:jc w:val="both"/>
        <w:rPr>
          <w:sz w:val="24"/>
          <w:szCs w:val="24"/>
        </w:rPr>
      </w:pPr>
      <w:r w:rsidRPr="001679FC">
        <w:rPr>
          <w:sz w:val="24"/>
          <w:szCs w:val="24"/>
        </w:rPr>
        <w:lastRenderedPageBreak/>
        <w:t>СОДЕРЖАНИЕ</w:t>
      </w:r>
    </w:p>
    <w:p w14:paraId="0AEE2CC6" w14:textId="0CF9C4E3" w:rsidR="00445575" w:rsidRPr="001717A5" w:rsidRDefault="00445575" w:rsidP="006502CC">
      <w:pPr>
        <w:suppressAutoHyphens/>
        <w:spacing w:after="120"/>
        <w:ind w:left="8080"/>
        <w:jc w:val="center"/>
      </w:pPr>
      <w:r w:rsidRPr="001717A5">
        <w:rPr>
          <w:i/>
        </w:rPr>
        <w:t>Пункты</w:t>
      </w:r>
      <w:r>
        <w:rPr>
          <w:i/>
        </w:rPr>
        <w:t xml:space="preserve">      </w:t>
      </w:r>
      <w:r w:rsidRPr="001717A5">
        <w:rPr>
          <w:i/>
        </w:rPr>
        <w:t>Стр.</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030"/>
        <w:gridCol w:w="1207"/>
        <w:gridCol w:w="851"/>
      </w:tblGrid>
      <w:tr w:rsidR="00445575" w:rsidRPr="001717A5" w14:paraId="2778EA7F" w14:textId="77777777" w:rsidTr="00E13A3C">
        <w:tc>
          <w:tcPr>
            <w:tcW w:w="7860" w:type="dxa"/>
            <w:gridSpan w:val="2"/>
          </w:tcPr>
          <w:p w14:paraId="6E38697D" w14:textId="77777777" w:rsidR="00445575" w:rsidRPr="001717A5" w:rsidRDefault="00445575" w:rsidP="00497AF1">
            <w:pPr>
              <w:suppressAutoHyphens/>
              <w:spacing w:after="40" w:line="228" w:lineRule="auto"/>
            </w:pPr>
            <w:r w:rsidRPr="001717A5">
              <w:t>Сокращения и аббревиатуры</w:t>
            </w:r>
          </w:p>
        </w:tc>
        <w:tc>
          <w:tcPr>
            <w:tcW w:w="1207" w:type="dxa"/>
          </w:tcPr>
          <w:p w14:paraId="0533DE25" w14:textId="77777777" w:rsidR="00445575" w:rsidRPr="001717A5" w:rsidRDefault="00445575" w:rsidP="00497AF1">
            <w:pPr>
              <w:suppressAutoHyphens/>
              <w:spacing w:after="40" w:line="228" w:lineRule="auto"/>
              <w:jc w:val="right"/>
            </w:pPr>
          </w:p>
        </w:tc>
        <w:tc>
          <w:tcPr>
            <w:tcW w:w="851" w:type="dxa"/>
          </w:tcPr>
          <w:p w14:paraId="31DDDD20" w14:textId="40694D0E" w:rsidR="00445575" w:rsidRPr="001717A5" w:rsidRDefault="00B55196" w:rsidP="00497AF1">
            <w:pPr>
              <w:tabs>
                <w:tab w:val="left" w:pos="435"/>
              </w:tabs>
              <w:suppressAutoHyphens/>
              <w:spacing w:after="40" w:line="228" w:lineRule="auto"/>
              <w:jc w:val="right"/>
            </w:pPr>
            <w:r>
              <w:t>3-6</w:t>
            </w:r>
          </w:p>
        </w:tc>
      </w:tr>
      <w:tr w:rsidR="00445575" w:rsidRPr="001717A5" w14:paraId="5514484B" w14:textId="77777777" w:rsidTr="00E13A3C">
        <w:tc>
          <w:tcPr>
            <w:tcW w:w="7860" w:type="dxa"/>
            <w:gridSpan w:val="2"/>
          </w:tcPr>
          <w:p w14:paraId="64C8C3C1" w14:textId="77777777" w:rsidR="00445575" w:rsidRPr="001717A5" w:rsidRDefault="00445575" w:rsidP="00497AF1">
            <w:pPr>
              <w:suppressAutoHyphens/>
              <w:spacing w:after="40" w:line="228" w:lineRule="auto"/>
            </w:pPr>
            <w:r w:rsidRPr="001717A5">
              <w:t>Введение</w:t>
            </w:r>
          </w:p>
        </w:tc>
        <w:tc>
          <w:tcPr>
            <w:tcW w:w="1207" w:type="dxa"/>
          </w:tcPr>
          <w:p w14:paraId="050AB71B" w14:textId="7854380E" w:rsidR="00445575" w:rsidRPr="001717A5" w:rsidRDefault="005B7A04" w:rsidP="00E71C89">
            <w:pPr>
              <w:suppressAutoHyphens/>
              <w:spacing w:after="40" w:line="228" w:lineRule="auto"/>
              <w:jc w:val="right"/>
            </w:pPr>
            <w:r>
              <w:t>1-1</w:t>
            </w:r>
            <w:r w:rsidR="00E71C89">
              <w:t>0</w:t>
            </w:r>
          </w:p>
        </w:tc>
        <w:tc>
          <w:tcPr>
            <w:tcW w:w="851" w:type="dxa"/>
          </w:tcPr>
          <w:p w14:paraId="071F412E" w14:textId="67F75876" w:rsidR="00445575" w:rsidRPr="001717A5" w:rsidRDefault="00B55196" w:rsidP="00497AF1">
            <w:pPr>
              <w:suppressAutoHyphens/>
              <w:spacing w:after="40" w:line="228" w:lineRule="auto"/>
              <w:jc w:val="right"/>
            </w:pPr>
            <w:r>
              <w:t>7-8</w:t>
            </w:r>
          </w:p>
        </w:tc>
      </w:tr>
      <w:tr w:rsidR="00445575" w:rsidRPr="001717A5" w14:paraId="6C9D1795" w14:textId="77777777" w:rsidTr="00E13A3C">
        <w:tc>
          <w:tcPr>
            <w:tcW w:w="2830" w:type="dxa"/>
          </w:tcPr>
          <w:p w14:paraId="06264323" w14:textId="77777777" w:rsidR="00445575" w:rsidRPr="001717A5" w:rsidRDefault="00445575" w:rsidP="00497AF1">
            <w:pPr>
              <w:suppressAutoHyphens/>
              <w:spacing w:after="40" w:line="228" w:lineRule="auto"/>
            </w:pPr>
            <w:r w:rsidRPr="001717A5">
              <w:t>Статья 1</w:t>
            </w:r>
            <w:r w:rsidRPr="001717A5">
              <w:rPr>
                <w:rFonts w:eastAsia="FZSongTi"/>
                <w:lang w:eastAsia="hi-IN" w:bidi="hi-IN"/>
              </w:rPr>
              <w:t xml:space="preserve"> Конвенции</w:t>
            </w:r>
            <w:r w:rsidRPr="001717A5">
              <w:t>.</w:t>
            </w:r>
          </w:p>
        </w:tc>
        <w:tc>
          <w:tcPr>
            <w:tcW w:w="5030" w:type="dxa"/>
          </w:tcPr>
          <w:p w14:paraId="04EA39AF" w14:textId="77777777" w:rsidR="00445575" w:rsidRPr="001717A5" w:rsidRDefault="00445575" w:rsidP="00497AF1">
            <w:pPr>
              <w:suppressAutoHyphens/>
              <w:spacing w:after="40" w:line="228" w:lineRule="auto"/>
            </w:pPr>
            <w:r w:rsidRPr="001717A5">
              <w:t>Цель</w:t>
            </w:r>
          </w:p>
        </w:tc>
        <w:tc>
          <w:tcPr>
            <w:tcW w:w="1207" w:type="dxa"/>
          </w:tcPr>
          <w:p w14:paraId="28B3A93F" w14:textId="67682ED8" w:rsidR="00445575" w:rsidRPr="001717A5" w:rsidRDefault="005B7A04" w:rsidP="00E71C89">
            <w:pPr>
              <w:suppressAutoHyphens/>
              <w:spacing w:after="40" w:line="228" w:lineRule="auto"/>
              <w:jc w:val="right"/>
            </w:pPr>
            <w:r>
              <w:t>1</w:t>
            </w:r>
            <w:r w:rsidR="00E71C89">
              <w:t>1-14</w:t>
            </w:r>
          </w:p>
        </w:tc>
        <w:tc>
          <w:tcPr>
            <w:tcW w:w="851" w:type="dxa"/>
          </w:tcPr>
          <w:p w14:paraId="0F7091FC" w14:textId="17099923" w:rsidR="00445575" w:rsidRPr="001717A5" w:rsidRDefault="00B55196" w:rsidP="00497AF1">
            <w:pPr>
              <w:suppressAutoHyphens/>
              <w:spacing w:after="40" w:line="228" w:lineRule="auto"/>
              <w:jc w:val="right"/>
            </w:pPr>
            <w:r>
              <w:t>8</w:t>
            </w:r>
          </w:p>
        </w:tc>
      </w:tr>
      <w:tr w:rsidR="00445575" w:rsidRPr="001717A5" w14:paraId="610F5417" w14:textId="77777777" w:rsidTr="00E13A3C">
        <w:tc>
          <w:tcPr>
            <w:tcW w:w="2830" w:type="dxa"/>
          </w:tcPr>
          <w:p w14:paraId="619EA151" w14:textId="77777777" w:rsidR="00445575" w:rsidRPr="001717A5" w:rsidRDefault="00445575" w:rsidP="00497AF1">
            <w:pPr>
              <w:suppressAutoHyphens/>
              <w:spacing w:after="40" w:line="228" w:lineRule="auto"/>
            </w:pPr>
            <w:r w:rsidRPr="001717A5">
              <w:t>Статья 2</w:t>
            </w:r>
            <w:r w:rsidRPr="001717A5">
              <w:rPr>
                <w:rFonts w:eastAsia="FZSongTi"/>
                <w:lang w:eastAsia="hi-IN" w:bidi="hi-IN"/>
              </w:rPr>
              <w:t xml:space="preserve"> Конвенции</w:t>
            </w:r>
            <w:r w:rsidRPr="001717A5">
              <w:t>.</w:t>
            </w:r>
          </w:p>
        </w:tc>
        <w:tc>
          <w:tcPr>
            <w:tcW w:w="5030" w:type="dxa"/>
          </w:tcPr>
          <w:p w14:paraId="1D9F99BD" w14:textId="77777777" w:rsidR="00445575" w:rsidRPr="001717A5" w:rsidRDefault="00445575" w:rsidP="00497AF1">
            <w:pPr>
              <w:suppressAutoHyphens/>
              <w:spacing w:after="40" w:line="228" w:lineRule="auto"/>
            </w:pPr>
            <w:r w:rsidRPr="001717A5">
              <w:t>Определения</w:t>
            </w:r>
          </w:p>
        </w:tc>
        <w:tc>
          <w:tcPr>
            <w:tcW w:w="1207" w:type="dxa"/>
          </w:tcPr>
          <w:p w14:paraId="0ED99E10" w14:textId="52F5FF9B" w:rsidR="00445575" w:rsidRPr="001717A5" w:rsidRDefault="00E71C89" w:rsidP="00E71C89">
            <w:pPr>
              <w:suppressAutoHyphens/>
              <w:spacing w:after="40" w:line="228" w:lineRule="auto"/>
              <w:jc w:val="right"/>
            </w:pPr>
            <w:r>
              <w:t>15-19</w:t>
            </w:r>
          </w:p>
        </w:tc>
        <w:tc>
          <w:tcPr>
            <w:tcW w:w="851" w:type="dxa"/>
          </w:tcPr>
          <w:p w14:paraId="4D917A58" w14:textId="7C33F7C0" w:rsidR="00445575" w:rsidRPr="00656376" w:rsidRDefault="00656376" w:rsidP="00497AF1">
            <w:pPr>
              <w:suppressAutoHyphens/>
              <w:spacing w:after="40" w:line="228" w:lineRule="auto"/>
              <w:jc w:val="right"/>
              <w:rPr>
                <w:lang w:val="en-US"/>
              </w:rPr>
            </w:pPr>
            <w:r>
              <w:rPr>
                <w:lang w:val="en-US"/>
              </w:rPr>
              <w:t>8</w:t>
            </w:r>
          </w:p>
        </w:tc>
      </w:tr>
      <w:tr w:rsidR="00445575" w:rsidRPr="001717A5" w14:paraId="548D0C47" w14:textId="77777777" w:rsidTr="00E13A3C">
        <w:tc>
          <w:tcPr>
            <w:tcW w:w="2830" w:type="dxa"/>
          </w:tcPr>
          <w:p w14:paraId="2419D332" w14:textId="77777777" w:rsidR="00445575" w:rsidRPr="001717A5" w:rsidRDefault="00445575" w:rsidP="00497AF1">
            <w:pPr>
              <w:suppressAutoHyphens/>
              <w:spacing w:after="40" w:line="228" w:lineRule="auto"/>
            </w:pPr>
            <w:r w:rsidRPr="001717A5">
              <w:t>Статья 3</w:t>
            </w:r>
            <w:r w:rsidRPr="001717A5">
              <w:rPr>
                <w:rFonts w:eastAsia="FZSongTi"/>
                <w:lang w:eastAsia="hi-IN" w:bidi="hi-IN"/>
              </w:rPr>
              <w:t xml:space="preserve"> Конвенции</w:t>
            </w:r>
            <w:r w:rsidRPr="001717A5">
              <w:t>.</w:t>
            </w:r>
          </w:p>
        </w:tc>
        <w:tc>
          <w:tcPr>
            <w:tcW w:w="5030" w:type="dxa"/>
          </w:tcPr>
          <w:p w14:paraId="0DC7DAAB" w14:textId="77777777" w:rsidR="00445575" w:rsidRPr="001717A5" w:rsidRDefault="00445575" w:rsidP="00497AF1">
            <w:pPr>
              <w:suppressAutoHyphens/>
              <w:spacing w:after="40" w:line="228" w:lineRule="auto"/>
            </w:pPr>
            <w:r w:rsidRPr="001717A5">
              <w:t>Общие принципы</w:t>
            </w:r>
          </w:p>
        </w:tc>
        <w:tc>
          <w:tcPr>
            <w:tcW w:w="1207" w:type="dxa"/>
          </w:tcPr>
          <w:p w14:paraId="471C79C2" w14:textId="6DDE33E6" w:rsidR="00445575" w:rsidRPr="001717A5" w:rsidRDefault="005B7A04" w:rsidP="00E71C89">
            <w:pPr>
              <w:suppressAutoHyphens/>
              <w:spacing w:after="40" w:line="228" w:lineRule="auto"/>
              <w:jc w:val="right"/>
            </w:pPr>
            <w:r>
              <w:t>2</w:t>
            </w:r>
            <w:r w:rsidR="00E71C89">
              <w:t>0-28</w:t>
            </w:r>
          </w:p>
        </w:tc>
        <w:tc>
          <w:tcPr>
            <w:tcW w:w="851" w:type="dxa"/>
          </w:tcPr>
          <w:p w14:paraId="2A77E4B0" w14:textId="6E061457" w:rsidR="00445575" w:rsidRPr="001717A5" w:rsidRDefault="00B55196" w:rsidP="00497AF1">
            <w:pPr>
              <w:suppressAutoHyphens/>
              <w:spacing w:after="40" w:line="228" w:lineRule="auto"/>
              <w:jc w:val="right"/>
            </w:pPr>
            <w:r>
              <w:t>9-10</w:t>
            </w:r>
          </w:p>
        </w:tc>
      </w:tr>
      <w:tr w:rsidR="00445575" w:rsidRPr="001717A5" w14:paraId="7654A01A" w14:textId="77777777" w:rsidTr="00E13A3C">
        <w:tc>
          <w:tcPr>
            <w:tcW w:w="2830" w:type="dxa"/>
          </w:tcPr>
          <w:p w14:paraId="421CDF8D" w14:textId="77777777" w:rsidR="00445575" w:rsidRPr="001717A5" w:rsidRDefault="00445575" w:rsidP="00497AF1">
            <w:pPr>
              <w:suppressAutoHyphens/>
              <w:spacing w:after="40" w:line="228" w:lineRule="auto"/>
            </w:pPr>
            <w:r w:rsidRPr="001717A5">
              <w:t>Статья 4</w:t>
            </w:r>
            <w:r w:rsidRPr="001717A5">
              <w:rPr>
                <w:rFonts w:eastAsia="FZSongTi"/>
                <w:lang w:eastAsia="hi-IN" w:bidi="hi-IN"/>
              </w:rPr>
              <w:t xml:space="preserve"> Конвенции</w:t>
            </w:r>
            <w:r w:rsidRPr="001717A5">
              <w:t>.</w:t>
            </w:r>
          </w:p>
        </w:tc>
        <w:tc>
          <w:tcPr>
            <w:tcW w:w="5030" w:type="dxa"/>
          </w:tcPr>
          <w:p w14:paraId="68B9034E" w14:textId="77777777" w:rsidR="00445575" w:rsidRPr="001717A5" w:rsidRDefault="00445575" w:rsidP="00497AF1">
            <w:pPr>
              <w:suppressAutoHyphens/>
              <w:spacing w:after="40" w:line="228" w:lineRule="auto"/>
            </w:pPr>
            <w:r w:rsidRPr="001717A5">
              <w:t>Общие обязательства</w:t>
            </w:r>
          </w:p>
        </w:tc>
        <w:tc>
          <w:tcPr>
            <w:tcW w:w="1207" w:type="dxa"/>
          </w:tcPr>
          <w:p w14:paraId="1CC0B46F" w14:textId="13FB7771" w:rsidR="00445575" w:rsidRPr="001717A5" w:rsidRDefault="00E71C89" w:rsidP="00E71C89">
            <w:pPr>
              <w:suppressAutoHyphens/>
              <w:spacing w:after="40" w:line="228" w:lineRule="auto"/>
              <w:jc w:val="right"/>
            </w:pPr>
            <w:r>
              <w:t>2</w:t>
            </w:r>
            <w:r w:rsidR="005B7A04">
              <w:t>9-</w:t>
            </w:r>
            <w:r>
              <w:t>35</w:t>
            </w:r>
          </w:p>
        </w:tc>
        <w:tc>
          <w:tcPr>
            <w:tcW w:w="851" w:type="dxa"/>
          </w:tcPr>
          <w:p w14:paraId="27D6CBC9" w14:textId="4E34B484" w:rsidR="00445575" w:rsidRPr="001717A5" w:rsidRDefault="00B55196" w:rsidP="00656376">
            <w:pPr>
              <w:suppressAutoHyphens/>
              <w:spacing w:after="40" w:line="228" w:lineRule="auto"/>
              <w:jc w:val="right"/>
            </w:pPr>
            <w:r>
              <w:t>10</w:t>
            </w:r>
          </w:p>
        </w:tc>
      </w:tr>
      <w:tr w:rsidR="00445575" w:rsidRPr="001717A5" w14:paraId="51033289" w14:textId="77777777" w:rsidTr="00E13A3C">
        <w:tc>
          <w:tcPr>
            <w:tcW w:w="2830" w:type="dxa"/>
          </w:tcPr>
          <w:p w14:paraId="278F0D98" w14:textId="77777777" w:rsidR="00445575" w:rsidRPr="001717A5" w:rsidRDefault="00445575" w:rsidP="00497AF1">
            <w:pPr>
              <w:suppressAutoHyphens/>
              <w:spacing w:after="40" w:line="228" w:lineRule="auto"/>
            </w:pPr>
            <w:r w:rsidRPr="001717A5">
              <w:t>Статья 5</w:t>
            </w:r>
            <w:r w:rsidRPr="001717A5">
              <w:rPr>
                <w:rFonts w:eastAsia="FZSongTi"/>
                <w:lang w:eastAsia="hi-IN" w:bidi="hi-IN"/>
              </w:rPr>
              <w:t xml:space="preserve"> Конвенции</w:t>
            </w:r>
            <w:r w:rsidRPr="001717A5">
              <w:t>.</w:t>
            </w:r>
          </w:p>
        </w:tc>
        <w:tc>
          <w:tcPr>
            <w:tcW w:w="5030" w:type="dxa"/>
          </w:tcPr>
          <w:p w14:paraId="36093558" w14:textId="77777777" w:rsidR="00445575" w:rsidRPr="001717A5" w:rsidRDefault="00445575" w:rsidP="00497AF1">
            <w:pPr>
              <w:suppressAutoHyphens/>
              <w:spacing w:after="40" w:line="228" w:lineRule="auto"/>
            </w:pPr>
            <w:r w:rsidRPr="001717A5">
              <w:t>Равенство и недискриминация</w:t>
            </w:r>
          </w:p>
        </w:tc>
        <w:tc>
          <w:tcPr>
            <w:tcW w:w="1207" w:type="dxa"/>
          </w:tcPr>
          <w:p w14:paraId="1A50427E" w14:textId="1C5D2DE0" w:rsidR="00445575" w:rsidRPr="001717A5" w:rsidRDefault="00E71C89" w:rsidP="00E71C89">
            <w:pPr>
              <w:suppressAutoHyphens/>
              <w:spacing w:after="40" w:line="228" w:lineRule="auto"/>
              <w:jc w:val="right"/>
            </w:pPr>
            <w:r>
              <w:t>36-44</w:t>
            </w:r>
          </w:p>
        </w:tc>
        <w:tc>
          <w:tcPr>
            <w:tcW w:w="851" w:type="dxa"/>
          </w:tcPr>
          <w:p w14:paraId="1413A73B" w14:textId="5D6F97AE" w:rsidR="00445575" w:rsidRPr="001717A5" w:rsidRDefault="00B55196" w:rsidP="00656376">
            <w:pPr>
              <w:suppressAutoHyphens/>
              <w:spacing w:after="40" w:line="228" w:lineRule="auto"/>
              <w:jc w:val="right"/>
            </w:pPr>
            <w:r>
              <w:t>11</w:t>
            </w:r>
          </w:p>
        </w:tc>
      </w:tr>
      <w:tr w:rsidR="00445575" w:rsidRPr="001717A5" w14:paraId="4FC2AF38" w14:textId="77777777" w:rsidTr="00E13A3C">
        <w:tc>
          <w:tcPr>
            <w:tcW w:w="2830" w:type="dxa"/>
            <w:vAlign w:val="center"/>
          </w:tcPr>
          <w:p w14:paraId="02B6A324" w14:textId="77777777" w:rsidR="00445575" w:rsidRPr="001717A5" w:rsidRDefault="00445575" w:rsidP="00497AF1">
            <w:pPr>
              <w:suppressAutoHyphens/>
              <w:spacing w:after="40" w:line="228" w:lineRule="auto"/>
            </w:pPr>
            <w:r w:rsidRPr="001717A5">
              <w:t>Статья 6</w:t>
            </w:r>
            <w:r w:rsidRPr="001717A5">
              <w:rPr>
                <w:rFonts w:eastAsia="FZSongTi"/>
                <w:lang w:eastAsia="hi-IN" w:bidi="hi-IN"/>
              </w:rPr>
              <w:t xml:space="preserve"> Конвенции</w:t>
            </w:r>
            <w:r w:rsidRPr="001717A5">
              <w:t>.</w:t>
            </w:r>
          </w:p>
        </w:tc>
        <w:tc>
          <w:tcPr>
            <w:tcW w:w="5030" w:type="dxa"/>
          </w:tcPr>
          <w:p w14:paraId="339D48BD" w14:textId="1DA9E5D2" w:rsidR="00445575" w:rsidRPr="001717A5" w:rsidRDefault="00445575" w:rsidP="00497AF1">
            <w:pPr>
              <w:suppressAutoHyphens/>
              <w:spacing w:after="40" w:line="228" w:lineRule="auto"/>
            </w:pPr>
            <w:r w:rsidRPr="001717A5">
              <w:t>Женщины</w:t>
            </w:r>
            <w:r>
              <w:t>-</w:t>
            </w:r>
            <w:r w:rsidRPr="001717A5">
              <w:t>инвалиды</w:t>
            </w:r>
          </w:p>
        </w:tc>
        <w:tc>
          <w:tcPr>
            <w:tcW w:w="1207" w:type="dxa"/>
          </w:tcPr>
          <w:p w14:paraId="33FC3808" w14:textId="32289B4F" w:rsidR="00445575" w:rsidRPr="001717A5" w:rsidRDefault="00E71C89" w:rsidP="00E71C89">
            <w:pPr>
              <w:suppressAutoHyphens/>
              <w:spacing w:after="40" w:line="228" w:lineRule="auto"/>
              <w:jc w:val="right"/>
            </w:pPr>
            <w:r>
              <w:t>45-50</w:t>
            </w:r>
          </w:p>
        </w:tc>
        <w:tc>
          <w:tcPr>
            <w:tcW w:w="851" w:type="dxa"/>
          </w:tcPr>
          <w:p w14:paraId="6DFE4C51" w14:textId="40910028" w:rsidR="00445575" w:rsidRPr="001717A5" w:rsidRDefault="00656376" w:rsidP="00E71C89">
            <w:pPr>
              <w:suppressAutoHyphens/>
              <w:spacing w:after="40" w:line="228" w:lineRule="auto"/>
              <w:jc w:val="right"/>
            </w:pPr>
            <w:r>
              <w:rPr>
                <w:lang w:val="en-US"/>
              </w:rPr>
              <w:t>11-</w:t>
            </w:r>
            <w:r w:rsidR="00B55196">
              <w:t>12</w:t>
            </w:r>
          </w:p>
        </w:tc>
      </w:tr>
      <w:tr w:rsidR="00445575" w:rsidRPr="001717A5" w14:paraId="46E13053" w14:textId="77777777" w:rsidTr="00E13A3C">
        <w:tc>
          <w:tcPr>
            <w:tcW w:w="2830" w:type="dxa"/>
            <w:vAlign w:val="center"/>
          </w:tcPr>
          <w:p w14:paraId="7AC8D17B" w14:textId="77777777" w:rsidR="00445575" w:rsidRPr="001717A5" w:rsidRDefault="00445575" w:rsidP="00497AF1">
            <w:pPr>
              <w:suppressAutoHyphens/>
              <w:spacing w:after="40" w:line="228" w:lineRule="auto"/>
            </w:pPr>
            <w:r w:rsidRPr="001717A5">
              <w:t>Статья 7</w:t>
            </w:r>
            <w:r w:rsidRPr="001717A5">
              <w:rPr>
                <w:rFonts w:eastAsia="FZSongTi"/>
                <w:lang w:eastAsia="hi-IN" w:bidi="hi-IN"/>
              </w:rPr>
              <w:t xml:space="preserve"> Конвенции</w:t>
            </w:r>
            <w:r w:rsidRPr="001717A5">
              <w:t>.</w:t>
            </w:r>
          </w:p>
        </w:tc>
        <w:tc>
          <w:tcPr>
            <w:tcW w:w="5030" w:type="dxa"/>
          </w:tcPr>
          <w:p w14:paraId="0519493C" w14:textId="1C07DD23" w:rsidR="00445575" w:rsidRPr="001717A5" w:rsidRDefault="00445575" w:rsidP="00497AF1">
            <w:pPr>
              <w:suppressAutoHyphens/>
              <w:spacing w:after="40" w:line="228" w:lineRule="auto"/>
            </w:pPr>
            <w:r w:rsidRPr="001717A5">
              <w:t>Дети</w:t>
            </w:r>
            <w:r>
              <w:t>-</w:t>
            </w:r>
            <w:r w:rsidRPr="001717A5">
              <w:t>инвалиды</w:t>
            </w:r>
          </w:p>
        </w:tc>
        <w:tc>
          <w:tcPr>
            <w:tcW w:w="1207" w:type="dxa"/>
          </w:tcPr>
          <w:p w14:paraId="361B257D" w14:textId="7736BDB9" w:rsidR="00445575" w:rsidRPr="001717A5" w:rsidRDefault="00E71C89" w:rsidP="00E71C89">
            <w:pPr>
              <w:tabs>
                <w:tab w:val="center" w:pos="495"/>
                <w:tab w:val="right" w:pos="991"/>
              </w:tabs>
              <w:suppressAutoHyphens/>
              <w:spacing w:after="40" w:line="228" w:lineRule="auto"/>
              <w:jc w:val="right"/>
            </w:pPr>
            <w:r>
              <w:tab/>
              <w:t>51-65</w:t>
            </w:r>
          </w:p>
        </w:tc>
        <w:tc>
          <w:tcPr>
            <w:tcW w:w="851" w:type="dxa"/>
          </w:tcPr>
          <w:p w14:paraId="4A7A0A12" w14:textId="17C18614" w:rsidR="00445575" w:rsidRPr="001717A5" w:rsidRDefault="00E71C89" w:rsidP="00E71C89">
            <w:pPr>
              <w:suppressAutoHyphens/>
              <w:spacing w:after="40" w:line="228" w:lineRule="auto"/>
              <w:jc w:val="right"/>
            </w:pPr>
            <w:r>
              <w:t>12-</w:t>
            </w:r>
            <w:r w:rsidR="00B55196">
              <w:t>14</w:t>
            </w:r>
          </w:p>
        </w:tc>
      </w:tr>
      <w:tr w:rsidR="00445575" w:rsidRPr="001717A5" w14:paraId="5B39AC1D" w14:textId="77777777" w:rsidTr="00E13A3C">
        <w:tc>
          <w:tcPr>
            <w:tcW w:w="2830" w:type="dxa"/>
            <w:vAlign w:val="center"/>
          </w:tcPr>
          <w:p w14:paraId="4807CD8C" w14:textId="77777777" w:rsidR="00445575" w:rsidRPr="001717A5" w:rsidRDefault="00445575" w:rsidP="00497AF1">
            <w:pPr>
              <w:suppressAutoHyphens/>
              <w:spacing w:after="40" w:line="228" w:lineRule="auto"/>
            </w:pPr>
            <w:r w:rsidRPr="001717A5">
              <w:t>Статья 8</w:t>
            </w:r>
            <w:r w:rsidRPr="001717A5">
              <w:rPr>
                <w:rFonts w:eastAsia="FZSongTi"/>
                <w:lang w:eastAsia="hi-IN" w:bidi="hi-IN"/>
              </w:rPr>
              <w:t xml:space="preserve"> Конвенции</w:t>
            </w:r>
            <w:r w:rsidRPr="001717A5">
              <w:t>.</w:t>
            </w:r>
          </w:p>
        </w:tc>
        <w:tc>
          <w:tcPr>
            <w:tcW w:w="5030" w:type="dxa"/>
          </w:tcPr>
          <w:p w14:paraId="6E655530" w14:textId="77777777" w:rsidR="00445575" w:rsidRPr="001717A5" w:rsidRDefault="00445575" w:rsidP="00497AF1">
            <w:pPr>
              <w:suppressAutoHyphens/>
              <w:spacing w:after="40" w:line="228" w:lineRule="auto"/>
            </w:pPr>
            <w:r w:rsidRPr="001717A5">
              <w:t>Просветительно-воспитательная работа</w:t>
            </w:r>
          </w:p>
        </w:tc>
        <w:tc>
          <w:tcPr>
            <w:tcW w:w="1207" w:type="dxa"/>
          </w:tcPr>
          <w:p w14:paraId="408210C4" w14:textId="4271424F" w:rsidR="00445575" w:rsidRPr="001717A5" w:rsidRDefault="00E71C89" w:rsidP="00E71C89">
            <w:pPr>
              <w:suppressAutoHyphens/>
              <w:spacing w:after="40" w:line="228" w:lineRule="auto"/>
              <w:jc w:val="right"/>
            </w:pPr>
            <w:r>
              <w:t>66-73</w:t>
            </w:r>
          </w:p>
        </w:tc>
        <w:tc>
          <w:tcPr>
            <w:tcW w:w="851" w:type="dxa"/>
          </w:tcPr>
          <w:p w14:paraId="58CA12A2" w14:textId="0E099629" w:rsidR="00445575" w:rsidRPr="001717A5" w:rsidRDefault="00E71C89" w:rsidP="00497AF1">
            <w:pPr>
              <w:suppressAutoHyphens/>
              <w:spacing w:after="40" w:line="228" w:lineRule="auto"/>
              <w:jc w:val="right"/>
            </w:pPr>
            <w:r>
              <w:t>14-</w:t>
            </w:r>
            <w:r w:rsidR="00B55196">
              <w:t>1</w:t>
            </w:r>
            <w:r w:rsidR="00B9540D">
              <w:t>5</w:t>
            </w:r>
          </w:p>
        </w:tc>
      </w:tr>
      <w:tr w:rsidR="00445575" w:rsidRPr="001717A5" w14:paraId="7FFDEE16" w14:textId="77777777" w:rsidTr="00E13A3C">
        <w:tc>
          <w:tcPr>
            <w:tcW w:w="2830" w:type="dxa"/>
            <w:vAlign w:val="center"/>
          </w:tcPr>
          <w:p w14:paraId="4E8CB784" w14:textId="77777777" w:rsidR="00445575" w:rsidRPr="001717A5" w:rsidRDefault="00445575" w:rsidP="00497AF1">
            <w:pPr>
              <w:suppressAutoHyphens/>
              <w:spacing w:after="40" w:line="228" w:lineRule="auto"/>
            </w:pPr>
            <w:r w:rsidRPr="001717A5">
              <w:t>Статья 9</w:t>
            </w:r>
            <w:r w:rsidRPr="001717A5">
              <w:rPr>
                <w:rFonts w:eastAsia="FZSongTi"/>
                <w:lang w:eastAsia="hi-IN" w:bidi="hi-IN"/>
              </w:rPr>
              <w:t xml:space="preserve"> Конвенции</w:t>
            </w:r>
            <w:r w:rsidRPr="001717A5">
              <w:t>.</w:t>
            </w:r>
          </w:p>
        </w:tc>
        <w:tc>
          <w:tcPr>
            <w:tcW w:w="5030" w:type="dxa"/>
          </w:tcPr>
          <w:p w14:paraId="07691AC6" w14:textId="77777777" w:rsidR="00445575" w:rsidRPr="001717A5" w:rsidRDefault="00445575" w:rsidP="00497AF1">
            <w:pPr>
              <w:suppressAutoHyphens/>
              <w:spacing w:after="40" w:line="228" w:lineRule="auto"/>
            </w:pPr>
            <w:r w:rsidRPr="001717A5">
              <w:t>Доступность</w:t>
            </w:r>
          </w:p>
        </w:tc>
        <w:tc>
          <w:tcPr>
            <w:tcW w:w="1207" w:type="dxa"/>
          </w:tcPr>
          <w:p w14:paraId="6634CCE8" w14:textId="365AB208" w:rsidR="00445575" w:rsidRPr="001717A5" w:rsidRDefault="00E71C89" w:rsidP="00E71C89">
            <w:pPr>
              <w:suppressAutoHyphens/>
              <w:spacing w:after="40" w:line="228" w:lineRule="auto"/>
              <w:jc w:val="right"/>
            </w:pPr>
            <w:r>
              <w:t>74-83</w:t>
            </w:r>
          </w:p>
        </w:tc>
        <w:tc>
          <w:tcPr>
            <w:tcW w:w="851" w:type="dxa"/>
          </w:tcPr>
          <w:p w14:paraId="12A5DC37" w14:textId="677DFB1C" w:rsidR="00445575" w:rsidRPr="001717A5" w:rsidRDefault="00B55196" w:rsidP="00497AF1">
            <w:pPr>
              <w:suppressAutoHyphens/>
              <w:spacing w:after="40" w:line="228" w:lineRule="auto"/>
              <w:jc w:val="right"/>
            </w:pPr>
            <w:r>
              <w:t>15-17</w:t>
            </w:r>
          </w:p>
        </w:tc>
      </w:tr>
      <w:tr w:rsidR="00445575" w:rsidRPr="001717A5" w14:paraId="4D37EB8D" w14:textId="77777777" w:rsidTr="00E13A3C">
        <w:tc>
          <w:tcPr>
            <w:tcW w:w="2830" w:type="dxa"/>
          </w:tcPr>
          <w:p w14:paraId="4BA3C677" w14:textId="77777777" w:rsidR="00445575" w:rsidRPr="001717A5" w:rsidRDefault="00445575" w:rsidP="00497AF1">
            <w:pPr>
              <w:suppressAutoHyphens/>
              <w:spacing w:after="40" w:line="228" w:lineRule="auto"/>
            </w:pPr>
            <w:r w:rsidRPr="001717A5">
              <w:t>Статья 10</w:t>
            </w:r>
            <w:r w:rsidRPr="001717A5">
              <w:rPr>
                <w:rFonts w:eastAsia="FZSongTi"/>
                <w:lang w:eastAsia="hi-IN" w:bidi="hi-IN"/>
              </w:rPr>
              <w:t xml:space="preserve"> Конвенции.</w:t>
            </w:r>
          </w:p>
        </w:tc>
        <w:tc>
          <w:tcPr>
            <w:tcW w:w="5030" w:type="dxa"/>
          </w:tcPr>
          <w:p w14:paraId="6501A276" w14:textId="77777777" w:rsidR="00445575" w:rsidRPr="001717A5" w:rsidRDefault="00445575" w:rsidP="00497AF1">
            <w:pPr>
              <w:suppressAutoHyphens/>
              <w:spacing w:after="40" w:line="228" w:lineRule="auto"/>
            </w:pPr>
            <w:r w:rsidRPr="001717A5">
              <w:t>Право на жизнь</w:t>
            </w:r>
          </w:p>
        </w:tc>
        <w:tc>
          <w:tcPr>
            <w:tcW w:w="1207" w:type="dxa"/>
          </w:tcPr>
          <w:p w14:paraId="0AC283E7" w14:textId="0EE257BD" w:rsidR="00445575" w:rsidRPr="001717A5" w:rsidRDefault="00E71C89" w:rsidP="00E71C89">
            <w:pPr>
              <w:suppressAutoHyphens/>
              <w:spacing w:after="40" w:line="228" w:lineRule="auto"/>
              <w:jc w:val="right"/>
            </w:pPr>
            <w:r>
              <w:t>84-91</w:t>
            </w:r>
          </w:p>
        </w:tc>
        <w:tc>
          <w:tcPr>
            <w:tcW w:w="851" w:type="dxa"/>
          </w:tcPr>
          <w:p w14:paraId="634AF222" w14:textId="0669F847" w:rsidR="00445575" w:rsidRPr="001717A5" w:rsidRDefault="00B55196" w:rsidP="00497AF1">
            <w:pPr>
              <w:suppressAutoHyphens/>
              <w:spacing w:after="40" w:line="228" w:lineRule="auto"/>
              <w:jc w:val="right"/>
            </w:pPr>
            <w:r>
              <w:t>17-18</w:t>
            </w:r>
          </w:p>
        </w:tc>
      </w:tr>
      <w:tr w:rsidR="00445575" w:rsidRPr="001717A5" w14:paraId="508531F8" w14:textId="77777777" w:rsidTr="00E13A3C">
        <w:tc>
          <w:tcPr>
            <w:tcW w:w="2830" w:type="dxa"/>
          </w:tcPr>
          <w:p w14:paraId="75545AF5" w14:textId="77777777" w:rsidR="00445575" w:rsidRPr="001717A5" w:rsidRDefault="00445575" w:rsidP="00497AF1">
            <w:pPr>
              <w:suppressAutoHyphens/>
              <w:spacing w:after="40" w:line="228" w:lineRule="auto"/>
            </w:pPr>
            <w:r w:rsidRPr="001717A5">
              <w:t>Статья 11</w:t>
            </w:r>
            <w:r w:rsidRPr="001717A5">
              <w:rPr>
                <w:rFonts w:eastAsia="FZSongTi"/>
                <w:lang w:eastAsia="hi-IN" w:bidi="hi-IN"/>
              </w:rPr>
              <w:t xml:space="preserve"> Конвенции.</w:t>
            </w:r>
          </w:p>
        </w:tc>
        <w:tc>
          <w:tcPr>
            <w:tcW w:w="5030" w:type="dxa"/>
          </w:tcPr>
          <w:p w14:paraId="403267EF" w14:textId="77777777" w:rsidR="00445575" w:rsidRPr="001717A5" w:rsidRDefault="00445575" w:rsidP="00497AF1">
            <w:pPr>
              <w:suppressAutoHyphens/>
              <w:spacing w:after="40" w:line="228" w:lineRule="auto"/>
            </w:pPr>
            <w:r w:rsidRPr="001717A5">
              <w:t>Ситуации риска и чрезвычайные гуманитарные ситуации</w:t>
            </w:r>
          </w:p>
        </w:tc>
        <w:tc>
          <w:tcPr>
            <w:tcW w:w="1207" w:type="dxa"/>
          </w:tcPr>
          <w:p w14:paraId="68CA0A46" w14:textId="0C973C2E" w:rsidR="00445575" w:rsidRPr="001717A5" w:rsidRDefault="00E71C89" w:rsidP="00E71C89">
            <w:pPr>
              <w:suppressAutoHyphens/>
              <w:spacing w:after="40" w:line="228" w:lineRule="auto"/>
              <w:jc w:val="right"/>
            </w:pPr>
            <w:r>
              <w:t>92-95</w:t>
            </w:r>
          </w:p>
        </w:tc>
        <w:tc>
          <w:tcPr>
            <w:tcW w:w="851" w:type="dxa"/>
          </w:tcPr>
          <w:p w14:paraId="29F90017" w14:textId="010E4287" w:rsidR="00445575" w:rsidRPr="001717A5" w:rsidRDefault="00B55196" w:rsidP="00E71C89">
            <w:pPr>
              <w:suppressAutoHyphens/>
              <w:spacing w:after="40" w:line="228" w:lineRule="auto"/>
              <w:jc w:val="right"/>
            </w:pPr>
            <w:r>
              <w:t>18</w:t>
            </w:r>
          </w:p>
        </w:tc>
      </w:tr>
      <w:tr w:rsidR="00445575" w:rsidRPr="001717A5" w14:paraId="4CE4BE0A" w14:textId="77777777" w:rsidTr="00E13A3C">
        <w:tc>
          <w:tcPr>
            <w:tcW w:w="2830" w:type="dxa"/>
          </w:tcPr>
          <w:p w14:paraId="20DAD91A" w14:textId="77777777" w:rsidR="00445575" w:rsidRPr="001717A5" w:rsidRDefault="00445575" w:rsidP="00497AF1">
            <w:pPr>
              <w:suppressAutoHyphens/>
              <w:spacing w:after="40" w:line="228" w:lineRule="auto"/>
            </w:pPr>
            <w:r w:rsidRPr="001717A5">
              <w:t>Статья 12</w:t>
            </w:r>
            <w:r w:rsidRPr="001717A5">
              <w:rPr>
                <w:rFonts w:eastAsia="FZSongTi"/>
                <w:lang w:eastAsia="hi-IN" w:bidi="hi-IN"/>
              </w:rPr>
              <w:t xml:space="preserve"> Конвенции.</w:t>
            </w:r>
          </w:p>
        </w:tc>
        <w:tc>
          <w:tcPr>
            <w:tcW w:w="5030" w:type="dxa"/>
          </w:tcPr>
          <w:p w14:paraId="06C78467" w14:textId="77777777" w:rsidR="00445575" w:rsidRPr="001717A5" w:rsidRDefault="00445575" w:rsidP="00497AF1">
            <w:pPr>
              <w:suppressAutoHyphens/>
              <w:spacing w:after="40" w:line="228" w:lineRule="auto"/>
            </w:pPr>
            <w:r w:rsidRPr="001717A5">
              <w:t>Равенство перед законом</w:t>
            </w:r>
          </w:p>
        </w:tc>
        <w:tc>
          <w:tcPr>
            <w:tcW w:w="1207" w:type="dxa"/>
          </w:tcPr>
          <w:p w14:paraId="2F2F219C" w14:textId="519A2E7F" w:rsidR="00445575" w:rsidRPr="001717A5" w:rsidRDefault="00E71C89" w:rsidP="00E71C89">
            <w:pPr>
              <w:tabs>
                <w:tab w:val="right" w:pos="991"/>
              </w:tabs>
              <w:suppressAutoHyphens/>
              <w:spacing w:after="40" w:line="228" w:lineRule="auto"/>
            </w:pPr>
            <w:r>
              <w:tab/>
              <w:t>96-107</w:t>
            </w:r>
          </w:p>
        </w:tc>
        <w:tc>
          <w:tcPr>
            <w:tcW w:w="851" w:type="dxa"/>
          </w:tcPr>
          <w:p w14:paraId="3E292E5F" w14:textId="00E9301D" w:rsidR="00445575" w:rsidRPr="001717A5" w:rsidRDefault="00B55196" w:rsidP="00E71C89">
            <w:pPr>
              <w:suppressAutoHyphens/>
              <w:spacing w:after="40" w:line="228" w:lineRule="auto"/>
              <w:jc w:val="right"/>
            </w:pPr>
            <w:r>
              <w:t>1</w:t>
            </w:r>
            <w:r w:rsidR="00E71C89">
              <w:t>8</w:t>
            </w:r>
            <w:r>
              <w:t>-2</w:t>
            </w:r>
            <w:r w:rsidR="00E71C89">
              <w:t>0</w:t>
            </w:r>
          </w:p>
        </w:tc>
      </w:tr>
      <w:tr w:rsidR="00445575" w:rsidRPr="001717A5" w14:paraId="2AAC24FA" w14:textId="77777777" w:rsidTr="00E13A3C">
        <w:tc>
          <w:tcPr>
            <w:tcW w:w="2830" w:type="dxa"/>
          </w:tcPr>
          <w:p w14:paraId="7E5B6311" w14:textId="77777777" w:rsidR="00445575" w:rsidRPr="001717A5" w:rsidRDefault="00445575" w:rsidP="00497AF1">
            <w:pPr>
              <w:suppressAutoHyphens/>
              <w:spacing w:after="40" w:line="228" w:lineRule="auto"/>
            </w:pPr>
            <w:r w:rsidRPr="001717A5">
              <w:t>Статья 13</w:t>
            </w:r>
            <w:r w:rsidRPr="001717A5">
              <w:rPr>
                <w:rFonts w:eastAsia="FZSongTi"/>
                <w:lang w:eastAsia="hi-IN" w:bidi="hi-IN"/>
              </w:rPr>
              <w:t xml:space="preserve"> Конвенции.</w:t>
            </w:r>
          </w:p>
        </w:tc>
        <w:tc>
          <w:tcPr>
            <w:tcW w:w="5030" w:type="dxa"/>
          </w:tcPr>
          <w:p w14:paraId="12F4706D" w14:textId="77777777" w:rsidR="00445575" w:rsidRPr="001717A5" w:rsidRDefault="00445575" w:rsidP="00497AF1">
            <w:pPr>
              <w:suppressAutoHyphens/>
              <w:spacing w:after="40" w:line="228" w:lineRule="auto"/>
            </w:pPr>
            <w:r w:rsidRPr="001717A5">
              <w:t>Доступ к правосудию</w:t>
            </w:r>
          </w:p>
        </w:tc>
        <w:tc>
          <w:tcPr>
            <w:tcW w:w="1207" w:type="dxa"/>
          </w:tcPr>
          <w:p w14:paraId="4689B2C8" w14:textId="5A7AB8BC" w:rsidR="00445575" w:rsidRPr="001717A5" w:rsidRDefault="00E71C89" w:rsidP="00E71C89">
            <w:pPr>
              <w:suppressAutoHyphens/>
              <w:spacing w:after="40" w:line="228" w:lineRule="auto"/>
              <w:jc w:val="right"/>
            </w:pPr>
            <w:r>
              <w:t>108-120</w:t>
            </w:r>
          </w:p>
        </w:tc>
        <w:tc>
          <w:tcPr>
            <w:tcW w:w="851" w:type="dxa"/>
          </w:tcPr>
          <w:p w14:paraId="2B9C6A70" w14:textId="28C7561A" w:rsidR="00445575" w:rsidRPr="001717A5" w:rsidRDefault="00B55196" w:rsidP="00E71C89">
            <w:pPr>
              <w:suppressAutoHyphens/>
              <w:spacing w:after="40" w:line="228" w:lineRule="auto"/>
              <w:jc w:val="right"/>
            </w:pPr>
            <w:r>
              <w:t>2</w:t>
            </w:r>
            <w:r w:rsidR="00E71C89">
              <w:t>0</w:t>
            </w:r>
            <w:r>
              <w:t>-2</w:t>
            </w:r>
            <w:r w:rsidR="00E71C89">
              <w:t>2</w:t>
            </w:r>
          </w:p>
        </w:tc>
      </w:tr>
      <w:tr w:rsidR="00445575" w:rsidRPr="001717A5" w14:paraId="16B47B6D" w14:textId="77777777" w:rsidTr="00E13A3C">
        <w:tc>
          <w:tcPr>
            <w:tcW w:w="2830" w:type="dxa"/>
          </w:tcPr>
          <w:p w14:paraId="29135FF1" w14:textId="77777777" w:rsidR="00445575" w:rsidRPr="001717A5" w:rsidRDefault="00445575" w:rsidP="00497AF1">
            <w:pPr>
              <w:suppressAutoHyphens/>
              <w:spacing w:after="40" w:line="228" w:lineRule="auto"/>
            </w:pPr>
            <w:r w:rsidRPr="001717A5">
              <w:t>Статья 14</w:t>
            </w:r>
            <w:r w:rsidRPr="001717A5">
              <w:rPr>
                <w:rFonts w:eastAsia="FZSongTi"/>
                <w:lang w:eastAsia="hi-IN" w:bidi="hi-IN"/>
              </w:rPr>
              <w:t xml:space="preserve"> Конвенции.</w:t>
            </w:r>
          </w:p>
        </w:tc>
        <w:tc>
          <w:tcPr>
            <w:tcW w:w="5030" w:type="dxa"/>
          </w:tcPr>
          <w:p w14:paraId="67546136" w14:textId="77777777" w:rsidR="00445575" w:rsidRPr="001717A5" w:rsidRDefault="00445575" w:rsidP="00497AF1">
            <w:pPr>
              <w:suppressAutoHyphens/>
              <w:spacing w:after="40" w:line="228" w:lineRule="auto"/>
            </w:pPr>
            <w:r w:rsidRPr="001717A5">
              <w:t>Свобода и личная неприкосновенность</w:t>
            </w:r>
          </w:p>
        </w:tc>
        <w:tc>
          <w:tcPr>
            <w:tcW w:w="1207" w:type="dxa"/>
          </w:tcPr>
          <w:p w14:paraId="2B224B74" w14:textId="2FA65F41" w:rsidR="00445575" w:rsidRPr="001717A5" w:rsidRDefault="00AB1E4F" w:rsidP="00E71C89">
            <w:pPr>
              <w:suppressAutoHyphens/>
              <w:spacing w:after="40" w:line="228" w:lineRule="auto"/>
              <w:jc w:val="right"/>
            </w:pPr>
            <w:r>
              <w:t>1</w:t>
            </w:r>
            <w:r w:rsidR="00E71C89">
              <w:t>21-130</w:t>
            </w:r>
          </w:p>
        </w:tc>
        <w:tc>
          <w:tcPr>
            <w:tcW w:w="851" w:type="dxa"/>
          </w:tcPr>
          <w:p w14:paraId="5DB57E20" w14:textId="181B39C4" w:rsidR="00445575" w:rsidRPr="001717A5" w:rsidRDefault="00E71C89" w:rsidP="00E71C89">
            <w:pPr>
              <w:suppressAutoHyphens/>
              <w:spacing w:after="40" w:line="228" w:lineRule="auto"/>
              <w:jc w:val="right"/>
            </w:pPr>
            <w:r>
              <w:t>22-</w:t>
            </w:r>
            <w:r w:rsidR="00B55196">
              <w:t>23</w:t>
            </w:r>
          </w:p>
        </w:tc>
      </w:tr>
      <w:tr w:rsidR="00445575" w:rsidRPr="001717A5" w14:paraId="6046813E" w14:textId="77777777" w:rsidTr="00E13A3C">
        <w:tc>
          <w:tcPr>
            <w:tcW w:w="2830" w:type="dxa"/>
          </w:tcPr>
          <w:p w14:paraId="24EFCA5C" w14:textId="77777777" w:rsidR="00445575" w:rsidRPr="001717A5" w:rsidRDefault="00445575" w:rsidP="00497AF1">
            <w:pPr>
              <w:suppressAutoHyphens/>
              <w:spacing w:after="40" w:line="228" w:lineRule="auto"/>
            </w:pPr>
            <w:r w:rsidRPr="001717A5">
              <w:t>Статья 15</w:t>
            </w:r>
            <w:r w:rsidRPr="001717A5">
              <w:rPr>
                <w:rFonts w:eastAsia="FZSongTi"/>
                <w:lang w:eastAsia="hi-IN" w:bidi="hi-IN"/>
              </w:rPr>
              <w:t xml:space="preserve"> Конвенции.</w:t>
            </w:r>
          </w:p>
        </w:tc>
        <w:tc>
          <w:tcPr>
            <w:tcW w:w="5030" w:type="dxa"/>
          </w:tcPr>
          <w:p w14:paraId="1E32E305" w14:textId="77777777" w:rsidR="00445575" w:rsidRPr="001717A5" w:rsidRDefault="00445575" w:rsidP="00497AF1">
            <w:pPr>
              <w:suppressAutoHyphens/>
              <w:spacing w:after="40" w:line="228" w:lineRule="auto"/>
            </w:pPr>
            <w:r w:rsidRPr="001717A5">
              <w:t>Свобода от пыток и жестоких, бесчеловечных</w:t>
            </w:r>
            <w:r>
              <w:t xml:space="preserve"> </w:t>
            </w:r>
            <w:r w:rsidRPr="001717A5">
              <w:t>или унижающих достоинство видов обращения и наказания</w:t>
            </w:r>
          </w:p>
        </w:tc>
        <w:tc>
          <w:tcPr>
            <w:tcW w:w="1207" w:type="dxa"/>
          </w:tcPr>
          <w:p w14:paraId="213C081E" w14:textId="42A4844E" w:rsidR="00445575" w:rsidRPr="001717A5" w:rsidRDefault="00AB1E4F" w:rsidP="00E71C89">
            <w:pPr>
              <w:suppressAutoHyphens/>
              <w:spacing w:after="40" w:line="228" w:lineRule="auto"/>
              <w:jc w:val="right"/>
            </w:pPr>
            <w:r>
              <w:t>1</w:t>
            </w:r>
            <w:r w:rsidR="00E71C89">
              <w:t>3</w:t>
            </w:r>
            <w:r>
              <w:t>1-1</w:t>
            </w:r>
            <w:r w:rsidR="00E71C89">
              <w:t>3</w:t>
            </w:r>
            <w:r>
              <w:t>7</w:t>
            </w:r>
          </w:p>
        </w:tc>
        <w:tc>
          <w:tcPr>
            <w:tcW w:w="851" w:type="dxa"/>
          </w:tcPr>
          <w:p w14:paraId="17101D73" w14:textId="548DB0D1" w:rsidR="00445575" w:rsidRPr="001717A5" w:rsidRDefault="00B55196" w:rsidP="00E71C89">
            <w:pPr>
              <w:suppressAutoHyphens/>
              <w:spacing w:after="40" w:line="228" w:lineRule="auto"/>
              <w:jc w:val="right"/>
            </w:pPr>
            <w:r>
              <w:t>2</w:t>
            </w:r>
            <w:r w:rsidR="00E71C89">
              <w:t>3-25</w:t>
            </w:r>
          </w:p>
        </w:tc>
      </w:tr>
      <w:tr w:rsidR="00445575" w:rsidRPr="001717A5" w14:paraId="6C066207" w14:textId="77777777" w:rsidTr="00E13A3C">
        <w:tc>
          <w:tcPr>
            <w:tcW w:w="2830" w:type="dxa"/>
          </w:tcPr>
          <w:p w14:paraId="0BD917C5" w14:textId="77777777" w:rsidR="00445575" w:rsidRPr="001717A5" w:rsidRDefault="00445575" w:rsidP="00497AF1">
            <w:pPr>
              <w:suppressAutoHyphens/>
              <w:spacing w:after="40" w:line="228" w:lineRule="auto"/>
            </w:pPr>
            <w:r w:rsidRPr="001717A5">
              <w:t>Статья 16</w:t>
            </w:r>
            <w:r w:rsidRPr="001717A5">
              <w:rPr>
                <w:rFonts w:eastAsia="FZSongTi"/>
                <w:lang w:eastAsia="hi-IN" w:bidi="hi-IN"/>
              </w:rPr>
              <w:t xml:space="preserve"> Конвенции.</w:t>
            </w:r>
          </w:p>
        </w:tc>
        <w:tc>
          <w:tcPr>
            <w:tcW w:w="5030" w:type="dxa"/>
          </w:tcPr>
          <w:p w14:paraId="227197CA" w14:textId="77777777" w:rsidR="00445575" w:rsidRPr="001717A5" w:rsidRDefault="00445575" w:rsidP="00497AF1">
            <w:pPr>
              <w:suppressAutoHyphens/>
              <w:spacing w:after="40" w:line="228" w:lineRule="auto"/>
            </w:pPr>
            <w:r w:rsidRPr="001717A5">
              <w:rPr>
                <w:spacing w:val="-2"/>
              </w:rPr>
              <w:t>Свобода от эксплуатации, насилия и надругательства</w:t>
            </w:r>
          </w:p>
        </w:tc>
        <w:tc>
          <w:tcPr>
            <w:tcW w:w="1207" w:type="dxa"/>
          </w:tcPr>
          <w:p w14:paraId="7AD8F533" w14:textId="20DB91E7" w:rsidR="00445575" w:rsidRPr="001717A5" w:rsidRDefault="00AB1E4F" w:rsidP="00E71C89">
            <w:pPr>
              <w:suppressAutoHyphens/>
              <w:spacing w:after="40" w:line="228" w:lineRule="auto"/>
              <w:jc w:val="right"/>
            </w:pPr>
            <w:r>
              <w:t>1</w:t>
            </w:r>
            <w:r w:rsidR="00E71C89">
              <w:t>3</w:t>
            </w:r>
            <w:r>
              <w:t>8-1</w:t>
            </w:r>
            <w:r w:rsidR="00E71C89">
              <w:t>43</w:t>
            </w:r>
          </w:p>
        </w:tc>
        <w:tc>
          <w:tcPr>
            <w:tcW w:w="851" w:type="dxa"/>
          </w:tcPr>
          <w:p w14:paraId="7043970B" w14:textId="73C88B63" w:rsidR="00445575" w:rsidRPr="001717A5" w:rsidRDefault="00E71C89" w:rsidP="00E71C89">
            <w:pPr>
              <w:suppressAutoHyphens/>
              <w:spacing w:after="40" w:line="228" w:lineRule="auto"/>
              <w:jc w:val="right"/>
            </w:pPr>
            <w:r>
              <w:t>25-</w:t>
            </w:r>
            <w:r w:rsidR="00B55196">
              <w:t>2</w:t>
            </w:r>
            <w:r w:rsidR="00290758">
              <w:t>6</w:t>
            </w:r>
          </w:p>
        </w:tc>
      </w:tr>
      <w:tr w:rsidR="00445575" w:rsidRPr="001717A5" w14:paraId="4DAD73C9" w14:textId="77777777" w:rsidTr="00E13A3C">
        <w:tc>
          <w:tcPr>
            <w:tcW w:w="2830" w:type="dxa"/>
          </w:tcPr>
          <w:p w14:paraId="4BEB8913" w14:textId="2D4503A5" w:rsidR="00445575" w:rsidRPr="001717A5" w:rsidRDefault="00445575" w:rsidP="00497AF1">
            <w:pPr>
              <w:suppressAutoHyphens/>
              <w:spacing w:after="40" w:line="228" w:lineRule="auto"/>
            </w:pPr>
            <w:r w:rsidRPr="001717A5">
              <w:t>Статья 17</w:t>
            </w:r>
            <w:r w:rsidRPr="001717A5">
              <w:rPr>
                <w:rFonts w:eastAsia="FZSongTi"/>
                <w:lang w:eastAsia="hi-IN" w:bidi="hi-IN"/>
              </w:rPr>
              <w:t xml:space="preserve"> Конвенции.</w:t>
            </w:r>
          </w:p>
        </w:tc>
        <w:tc>
          <w:tcPr>
            <w:tcW w:w="5030" w:type="dxa"/>
          </w:tcPr>
          <w:p w14:paraId="25F67259" w14:textId="77777777" w:rsidR="00445575" w:rsidRPr="001717A5" w:rsidRDefault="00445575" w:rsidP="00497AF1">
            <w:pPr>
              <w:suppressAutoHyphens/>
              <w:spacing w:after="40" w:line="228" w:lineRule="auto"/>
            </w:pPr>
            <w:r w:rsidRPr="001717A5">
              <w:t>Защита личной целостности</w:t>
            </w:r>
          </w:p>
        </w:tc>
        <w:tc>
          <w:tcPr>
            <w:tcW w:w="1207" w:type="dxa"/>
          </w:tcPr>
          <w:p w14:paraId="7A8D8F01" w14:textId="083AF8A6" w:rsidR="00445575" w:rsidRPr="001717A5" w:rsidRDefault="00AB1E4F" w:rsidP="00E71C89">
            <w:pPr>
              <w:suppressAutoHyphens/>
              <w:spacing w:after="40" w:line="228" w:lineRule="auto"/>
              <w:jc w:val="right"/>
            </w:pPr>
            <w:r>
              <w:t>1</w:t>
            </w:r>
            <w:r w:rsidR="00E71C89">
              <w:t>44</w:t>
            </w:r>
            <w:r>
              <w:t>-1</w:t>
            </w:r>
            <w:r w:rsidR="00E71C89">
              <w:t>50</w:t>
            </w:r>
          </w:p>
        </w:tc>
        <w:tc>
          <w:tcPr>
            <w:tcW w:w="851" w:type="dxa"/>
          </w:tcPr>
          <w:p w14:paraId="23B40EEE" w14:textId="152A10C2" w:rsidR="00445575" w:rsidRPr="001717A5" w:rsidRDefault="00E13A3C" w:rsidP="00E71C89">
            <w:pPr>
              <w:suppressAutoHyphens/>
              <w:spacing w:after="40" w:line="228" w:lineRule="auto"/>
              <w:jc w:val="right"/>
            </w:pPr>
            <w:r>
              <w:t>2</w:t>
            </w:r>
            <w:r w:rsidR="00E71C89">
              <w:t>6</w:t>
            </w:r>
          </w:p>
        </w:tc>
      </w:tr>
      <w:tr w:rsidR="00445575" w:rsidRPr="001717A5" w14:paraId="54680461" w14:textId="77777777" w:rsidTr="00E13A3C">
        <w:tc>
          <w:tcPr>
            <w:tcW w:w="2830" w:type="dxa"/>
          </w:tcPr>
          <w:p w14:paraId="123FD01F" w14:textId="77777777" w:rsidR="00445575" w:rsidRPr="001717A5" w:rsidRDefault="00445575" w:rsidP="00497AF1">
            <w:pPr>
              <w:suppressAutoHyphens/>
              <w:spacing w:after="40" w:line="228" w:lineRule="auto"/>
            </w:pPr>
            <w:r w:rsidRPr="001717A5">
              <w:t>Статья 18</w:t>
            </w:r>
            <w:r w:rsidRPr="001717A5">
              <w:rPr>
                <w:rFonts w:eastAsia="FZSongTi"/>
                <w:lang w:eastAsia="hi-IN" w:bidi="hi-IN"/>
              </w:rPr>
              <w:t xml:space="preserve"> Конвенции.</w:t>
            </w:r>
          </w:p>
        </w:tc>
        <w:tc>
          <w:tcPr>
            <w:tcW w:w="5030" w:type="dxa"/>
          </w:tcPr>
          <w:p w14:paraId="351FF088" w14:textId="77777777" w:rsidR="00445575" w:rsidRPr="001717A5" w:rsidRDefault="00445575" w:rsidP="00497AF1">
            <w:pPr>
              <w:suppressAutoHyphens/>
              <w:spacing w:after="40" w:line="228" w:lineRule="auto"/>
            </w:pPr>
            <w:r w:rsidRPr="001717A5">
              <w:t>Свобода передвижения и гражданство</w:t>
            </w:r>
          </w:p>
        </w:tc>
        <w:tc>
          <w:tcPr>
            <w:tcW w:w="1207" w:type="dxa"/>
          </w:tcPr>
          <w:p w14:paraId="255B5EE2" w14:textId="3A3DEC20" w:rsidR="00445575" w:rsidRPr="001717A5" w:rsidRDefault="00AB1E4F" w:rsidP="00E71C89">
            <w:pPr>
              <w:suppressAutoHyphens/>
              <w:spacing w:after="40" w:line="228" w:lineRule="auto"/>
              <w:jc w:val="right"/>
            </w:pPr>
            <w:r>
              <w:t>1</w:t>
            </w:r>
            <w:r w:rsidR="00E71C89">
              <w:t>51</w:t>
            </w:r>
          </w:p>
        </w:tc>
        <w:tc>
          <w:tcPr>
            <w:tcW w:w="851" w:type="dxa"/>
          </w:tcPr>
          <w:p w14:paraId="3D53D6E6" w14:textId="15BFC711" w:rsidR="00445575" w:rsidRPr="001717A5" w:rsidRDefault="00656376" w:rsidP="00E71C89">
            <w:pPr>
              <w:suppressAutoHyphens/>
              <w:spacing w:after="40" w:line="228" w:lineRule="auto"/>
              <w:jc w:val="right"/>
            </w:pPr>
            <w:r>
              <w:rPr>
                <w:lang w:val="en-US"/>
              </w:rPr>
              <w:t>26-</w:t>
            </w:r>
            <w:r w:rsidR="00290758">
              <w:t>2</w:t>
            </w:r>
            <w:r w:rsidR="00E71C89">
              <w:t>7</w:t>
            </w:r>
          </w:p>
        </w:tc>
      </w:tr>
      <w:tr w:rsidR="00445575" w:rsidRPr="001717A5" w14:paraId="75EDF642" w14:textId="77777777" w:rsidTr="00E13A3C">
        <w:tc>
          <w:tcPr>
            <w:tcW w:w="2830" w:type="dxa"/>
          </w:tcPr>
          <w:p w14:paraId="357CDA60" w14:textId="77777777" w:rsidR="00445575" w:rsidRPr="001717A5" w:rsidRDefault="00445575" w:rsidP="00497AF1">
            <w:pPr>
              <w:suppressAutoHyphens/>
              <w:spacing w:after="40" w:line="228" w:lineRule="auto"/>
            </w:pPr>
            <w:r w:rsidRPr="001717A5">
              <w:t>Статья 19</w:t>
            </w:r>
            <w:r w:rsidRPr="001717A5">
              <w:rPr>
                <w:rFonts w:eastAsia="FZSongTi"/>
                <w:lang w:eastAsia="hi-IN" w:bidi="hi-IN"/>
              </w:rPr>
              <w:t xml:space="preserve"> Конвенции.</w:t>
            </w:r>
          </w:p>
        </w:tc>
        <w:tc>
          <w:tcPr>
            <w:tcW w:w="5030" w:type="dxa"/>
          </w:tcPr>
          <w:p w14:paraId="11D26640" w14:textId="77777777" w:rsidR="00445575" w:rsidRPr="001717A5" w:rsidRDefault="00445575" w:rsidP="00497AF1">
            <w:pPr>
              <w:suppressAutoHyphens/>
              <w:spacing w:after="40" w:line="228" w:lineRule="auto"/>
            </w:pPr>
            <w:r w:rsidRPr="001717A5">
              <w:t>Самостоятельный образ жизни и вовлеченность в местное сообщество</w:t>
            </w:r>
          </w:p>
        </w:tc>
        <w:tc>
          <w:tcPr>
            <w:tcW w:w="1207" w:type="dxa"/>
          </w:tcPr>
          <w:p w14:paraId="4FA962C4" w14:textId="420038E6" w:rsidR="00445575" w:rsidRPr="001717A5" w:rsidRDefault="00AB1E4F" w:rsidP="00E71C89">
            <w:pPr>
              <w:suppressAutoHyphens/>
              <w:spacing w:after="40" w:line="228" w:lineRule="auto"/>
              <w:jc w:val="right"/>
            </w:pPr>
            <w:r>
              <w:t>1</w:t>
            </w:r>
            <w:r w:rsidR="00E71C89">
              <w:t>52</w:t>
            </w:r>
            <w:r>
              <w:t>-</w:t>
            </w:r>
            <w:r w:rsidR="00E71C89">
              <w:t>162</w:t>
            </w:r>
          </w:p>
        </w:tc>
        <w:tc>
          <w:tcPr>
            <w:tcW w:w="851" w:type="dxa"/>
          </w:tcPr>
          <w:p w14:paraId="303ED7EA" w14:textId="412B955B" w:rsidR="00445575" w:rsidRPr="001717A5" w:rsidRDefault="00E71C89" w:rsidP="00E71C89">
            <w:pPr>
              <w:suppressAutoHyphens/>
              <w:spacing w:after="40" w:line="228" w:lineRule="auto"/>
              <w:jc w:val="right"/>
            </w:pPr>
            <w:r>
              <w:t>27-</w:t>
            </w:r>
            <w:r w:rsidR="00E13A3C">
              <w:t>28</w:t>
            </w:r>
          </w:p>
        </w:tc>
      </w:tr>
      <w:tr w:rsidR="00445575" w:rsidRPr="001717A5" w14:paraId="1D02FEC4" w14:textId="77777777" w:rsidTr="00E13A3C">
        <w:tc>
          <w:tcPr>
            <w:tcW w:w="2830" w:type="dxa"/>
          </w:tcPr>
          <w:p w14:paraId="450D4267" w14:textId="77777777" w:rsidR="00445575" w:rsidRPr="001717A5" w:rsidRDefault="00445575" w:rsidP="00497AF1">
            <w:pPr>
              <w:suppressAutoHyphens/>
              <w:spacing w:after="40" w:line="228" w:lineRule="auto"/>
            </w:pPr>
            <w:r w:rsidRPr="001717A5">
              <w:t>Статья 20</w:t>
            </w:r>
            <w:r w:rsidRPr="001717A5">
              <w:rPr>
                <w:rFonts w:eastAsia="FZSongTi"/>
                <w:lang w:eastAsia="hi-IN" w:bidi="hi-IN"/>
              </w:rPr>
              <w:t xml:space="preserve"> Конвенции.</w:t>
            </w:r>
          </w:p>
        </w:tc>
        <w:tc>
          <w:tcPr>
            <w:tcW w:w="5030" w:type="dxa"/>
          </w:tcPr>
          <w:p w14:paraId="28B95025" w14:textId="77777777" w:rsidR="00445575" w:rsidRPr="001717A5" w:rsidRDefault="00445575" w:rsidP="00497AF1">
            <w:pPr>
              <w:suppressAutoHyphens/>
              <w:spacing w:after="40" w:line="228" w:lineRule="auto"/>
            </w:pPr>
            <w:r w:rsidRPr="001717A5">
              <w:t>Индивидуальная мобильность</w:t>
            </w:r>
          </w:p>
        </w:tc>
        <w:tc>
          <w:tcPr>
            <w:tcW w:w="1207" w:type="dxa"/>
          </w:tcPr>
          <w:p w14:paraId="68447667" w14:textId="2206E833" w:rsidR="00445575" w:rsidRPr="001717A5" w:rsidRDefault="00E71C89" w:rsidP="00E71C89">
            <w:pPr>
              <w:suppressAutoHyphens/>
              <w:spacing w:after="40" w:line="228" w:lineRule="auto"/>
              <w:jc w:val="right"/>
            </w:pPr>
            <w:r>
              <w:t>163-174</w:t>
            </w:r>
          </w:p>
        </w:tc>
        <w:tc>
          <w:tcPr>
            <w:tcW w:w="851" w:type="dxa"/>
          </w:tcPr>
          <w:p w14:paraId="257F3AE4" w14:textId="121A4D48" w:rsidR="00445575" w:rsidRPr="001717A5" w:rsidRDefault="00E13A3C" w:rsidP="00E71C89">
            <w:pPr>
              <w:suppressAutoHyphens/>
              <w:spacing w:after="40" w:line="228" w:lineRule="auto"/>
              <w:jc w:val="right"/>
            </w:pPr>
            <w:r>
              <w:t>2</w:t>
            </w:r>
            <w:r w:rsidR="00E71C89">
              <w:t>8</w:t>
            </w:r>
            <w:r>
              <w:t>-3</w:t>
            </w:r>
            <w:r w:rsidR="00E71C89">
              <w:t>0</w:t>
            </w:r>
          </w:p>
        </w:tc>
      </w:tr>
      <w:tr w:rsidR="00445575" w:rsidRPr="001717A5" w14:paraId="19AA2629" w14:textId="77777777" w:rsidTr="00E13A3C">
        <w:tc>
          <w:tcPr>
            <w:tcW w:w="2830" w:type="dxa"/>
          </w:tcPr>
          <w:p w14:paraId="16F4790D" w14:textId="77777777" w:rsidR="00445575" w:rsidRPr="001717A5" w:rsidRDefault="00445575" w:rsidP="00497AF1">
            <w:pPr>
              <w:suppressAutoHyphens/>
              <w:spacing w:after="40" w:line="228" w:lineRule="auto"/>
            </w:pPr>
            <w:r w:rsidRPr="001717A5">
              <w:t>Статья 21</w:t>
            </w:r>
            <w:r w:rsidRPr="001717A5">
              <w:rPr>
                <w:rFonts w:eastAsia="FZSongTi"/>
                <w:lang w:eastAsia="hi-IN" w:bidi="hi-IN"/>
              </w:rPr>
              <w:t xml:space="preserve"> Конвенции.</w:t>
            </w:r>
          </w:p>
        </w:tc>
        <w:tc>
          <w:tcPr>
            <w:tcW w:w="5030" w:type="dxa"/>
          </w:tcPr>
          <w:p w14:paraId="3BD4A504" w14:textId="39277122" w:rsidR="00445575" w:rsidRPr="001717A5" w:rsidRDefault="00445575" w:rsidP="00584B2A">
            <w:pPr>
              <w:suppressAutoHyphens/>
              <w:spacing w:after="40" w:line="228" w:lineRule="auto"/>
            </w:pPr>
            <w:r w:rsidRPr="001717A5">
              <w:rPr>
                <w:spacing w:val="-2"/>
              </w:rPr>
              <w:t>Свобода выражения мнени</w:t>
            </w:r>
            <w:r w:rsidR="00584B2A">
              <w:rPr>
                <w:spacing w:val="-2"/>
              </w:rPr>
              <w:t>я</w:t>
            </w:r>
            <w:r w:rsidRPr="001717A5">
              <w:rPr>
                <w:spacing w:val="-2"/>
              </w:rPr>
              <w:t xml:space="preserve"> и убеждений и доступ к</w:t>
            </w:r>
            <w:r w:rsidRPr="001717A5">
              <w:t xml:space="preserve"> информации</w:t>
            </w:r>
          </w:p>
        </w:tc>
        <w:tc>
          <w:tcPr>
            <w:tcW w:w="1207" w:type="dxa"/>
          </w:tcPr>
          <w:p w14:paraId="67CB5441" w14:textId="548B05B8" w:rsidR="00445575" w:rsidRPr="001717A5" w:rsidRDefault="00E71C89" w:rsidP="00656376">
            <w:pPr>
              <w:suppressAutoHyphens/>
              <w:spacing w:after="40" w:line="228" w:lineRule="auto"/>
              <w:jc w:val="right"/>
            </w:pPr>
            <w:r>
              <w:t>175</w:t>
            </w:r>
            <w:r w:rsidR="00AB1E4F">
              <w:t>-</w:t>
            </w:r>
            <w:r>
              <w:t>19</w:t>
            </w:r>
            <w:r w:rsidR="00656376">
              <w:rPr>
                <w:lang w:val="en-US"/>
              </w:rPr>
              <w:t>4</w:t>
            </w:r>
          </w:p>
        </w:tc>
        <w:tc>
          <w:tcPr>
            <w:tcW w:w="851" w:type="dxa"/>
          </w:tcPr>
          <w:p w14:paraId="7E6C3E97" w14:textId="4F7C1EED" w:rsidR="00445575" w:rsidRPr="001717A5" w:rsidRDefault="00E13A3C" w:rsidP="00E71C89">
            <w:pPr>
              <w:suppressAutoHyphens/>
              <w:spacing w:after="40" w:line="228" w:lineRule="auto"/>
              <w:jc w:val="right"/>
            </w:pPr>
            <w:r>
              <w:t>3</w:t>
            </w:r>
            <w:r w:rsidR="00E71C89">
              <w:t>0</w:t>
            </w:r>
            <w:r>
              <w:t>-3</w:t>
            </w:r>
            <w:r w:rsidR="00E71C89">
              <w:t>3</w:t>
            </w:r>
          </w:p>
        </w:tc>
      </w:tr>
      <w:tr w:rsidR="00445575" w:rsidRPr="001717A5" w14:paraId="1198D663" w14:textId="77777777" w:rsidTr="00E13A3C">
        <w:tc>
          <w:tcPr>
            <w:tcW w:w="2830" w:type="dxa"/>
          </w:tcPr>
          <w:p w14:paraId="2F86BDC0" w14:textId="77777777" w:rsidR="00445575" w:rsidRPr="001717A5" w:rsidRDefault="00445575" w:rsidP="00497AF1">
            <w:pPr>
              <w:suppressAutoHyphens/>
              <w:spacing w:after="40" w:line="228" w:lineRule="auto"/>
            </w:pPr>
            <w:r w:rsidRPr="001717A5">
              <w:t>Статья 22</w:t>
            </w:r>
            <w:r w:rsidRPr="001717A5">
              <w:rPr>
                <w:rFonts w:eastAsia="FZSongTi"/>
                <w:lang w:eastAsia="hi-IN" w:bidi="hi-IN"/>
              </w:rPr>
              <w:t xml:space="preserve"> Конвенции.</w:t>
            </w:r>
          </w:p>
        </w:tc>
        <w:tc>
          <w:tcPr>
            <w:tcW w:w="5030" w:type="dxa"/>
          </w:tcPr>
          <w:p w14:paraId="5F2A33D5" w14:textId="77777777" w:rsidR="00445575" w:rsidRPr="001717A5" w:rsidRDefault="00445575" w:rsidP="00497AF1">
            <w:pPr>
              <w:suppressAutoHyphens/>
              <w:spacing w:after="40" w:line="228" w:lineRule="auto"/>
            </w:pPr>
            <w:r w:rsidRPr="001717A5">
              <w:t>Неприкосновенность частной жизни</w:t>
            </w:r>
          </w:p>
        </w:tc>
        <w:tc>
          <w:tcPr>
            <w:tcW w:w="1207" w:type="dxa"/>
          </w:tcPr>
          <w:p w14:paraId="71135E59" w14:textId="3F9C55FE" w:rsidR="00445575" w:rsidRPr="001717A5" w:rsidRDefault="00E71C89" w:rsidP="00656376">
            <w:pPr>
              <w:suppressAutoHyphens/>
              <w:spacing w:after="40" w:line="228" w:lineRule="auto"/>
              <w:jc w:val="right"/>
            </w:pPr>
            <w:r>
              <w:t>19</w:t>
            </w:r>
            <w:r w:rsidR="00656376">
              <w:rPr>
                <w:lang w:val="en-US"/>
              </w:rPr>
              <w:t>5</w:t>
            </w:r>
            <w:r>
              <w:t>-19</w:t>
            </w:r>
            <w:r w:rsidR="00656376">
              <w:rPr>
                <w:lang w:val="en-US"/>
              </w:rPr>
              <w:t>8</w:t>
            </w:r>
          </w:p>
        </w:tc>
        <w:tc>
          <w:tcPr>
            <w:tcW w:w="851" w:type="dxa"/>
          </w:tcPr>
          <w:p w14:paraId="0F1772B9" w14:textId="10A792CB" w:rsidR="00445575" w:rsidRPr="001717A5" w:rsidRDefault="00E71C89" w:rsidP="00E71C89">
            <w:pPr>
              <w:suppressAutoHyphens/>
              <w:spacing w:after="40" w:line="228" w:lineRule="auto"/>
              <w:jc w:val="right"/>
            </w:pPr>
            <w:r>
              <w:t>33-</w:t>
            </w:r>
            <w:r w:rsidR="00E13A3C">
              <w:t>34</w:t>
            </w:r>
          </w:p>
        </w:tc>
      </w:tr>
      <w:tr w:rsidR="00445575" w:rsidRPr="001717A5" w14:paraId="1DDC2D65" w14:textId="77777777" w:rsidTr="00E13A3C">
        <w:tc>
          <w:tcPr>
            <w:tcW w:w="2830" w:type="dxa"/>
          </w:tcPr>
          <w:p w14:paraId="2F6549C4" w14:textId="77777777" w:rsidR="00445575" w:rsidRPr="001717A5" w:rsidRDefault="00445575" w:rsidP="00497AF1">
            <w:pPr>
              <w:suppressAutoHyphens/>
              <w:spacing w:after="40" w:line="228" w:lineRule="auto"/>
            </w:pPr>
            <w:r w:rsidRPr="001717A5">
              <w:t>Статья 23</w:t>
            </w:r>
            <w:r w:rsidRPr="001717A5">
              <w:rPr>
                <w:rFonts w:eastAsia="FZSongTi"/>
                <w:lang w:eastAsia="hi-IN" w:bidi="hi-IN"/>
              </w:rPr>
              <w:t xml:space="preserve"> Конвенции.</w:t>
            </w:r>
          </w:p>
        </w:tc>
        <w:tc>
          <w:tcPr>
            <w:tcW w:w="5030" w:type="dxa"/>
          </w:tcPr>
          <w:p w14:paraId="5BCBA7B6" w14:textId="77777777" w:rsidR="00445575" w:rsidRPr="001717A5" w:rsidRDefault="00445575" w:rsidP="00497AF1">
            <w:pPr>
              <w:suppressAutoHyphens/>
              <w:spacing w:after="40" w:line="228" w:lineRule="auto"/>
            </w:pPr>
            <w:r w:rsidRPr="001717A5">
              <w:t>Уважение дома и семьи</w:t>
            </w:r>
          </w:p>
        </w:tc>
        <w:tc>
          <w:tcPr>
            <w:tcW w:w="1207" w:type="dxa"/>
          </w:tcPr>
          <w:p w14:paraId="2EEDE435" w14:textId="37CDD15E" w:rsidR="00445575" w:rsidRPr="001717A5" w:rsidRDefault="00656376" w:rsidP="00656376">
            <w:pPr>
              <w:suppressAutoHyphens/>
              <w:spacing w:after="40" w:line="228" w:lineRule="auto"/>
              <w:jc w:val="right"/>
            </w:pPr>
            <w:r>
              <w:rPr>
                <w:lang w:val="en-US"/>
              </w:rPr>
              <w:t>199</w:t>
            </w:r>
            <w:r w:rsidR="00AB1E4F">
              <w:t>-2</w:t>
            </w:r>
            <w:r w:rsidR="00E71C89">
              <w:t>0</w:t>
            </w:r>
            <w:r>
              <w:rPr>
                <w:lang w:val="en-US"/>
              </w:rPr>
              <w:t>2</w:t>
            </w:r>
          </w:p>
        </w:tc>
        <w:tc>
          <w:tcPr>
            <w:tcW w:w="851" w:type="dxa"/>
          </w:tcPr>
          <w:p w14:paraId="77589F17" w14:textId="618AB9D2" w:rsidR="00445575" w:rsidRPr="001717A5" w:rsidRDefault="00E13A3C" w:rsidP="00E71C89">
            <w:pPr>
              <w:suppressAutoHyphens/>
              <w:spacing w:after="40" w:line="228" w:lineRule="auto"/>
              <w:jc w:val="right"/>
            </w:pPr>
            <w:r>
              <w:t>3</w:t>
            </w:r>
            <w:r w:rsidR="00E71C89">
              <w:t>4</w:t>
            </w:r>
          </w:p>
        </w:tc>
      </w:tr>
      <w:tr w:rsidR="00445575" w:rsidRPr="001717A5" w14:paraId="2977C054" w14:textId="77777777" w:rsidTr="00E13A3C">
        <w:tc>
          <w:tcPr>
            <w:tcW w:w="2830" w:type="dxa"/>
          </w:tcPr>
          <w:p w14:paraId="22C62EDF" w14:textId="77777777" w:rsidR="00445575" w:rsidRPr="001717A5" w:rsidRDefault="00445575" w:rsidP="00497AF1">
            <w:pPr>
              <w:suppressAutoHyphens/>
              <w:spacing w:after="40" w:line="228" w:lineRule="auto"/>
            </w:pPr>
            <w:r w:rsidRPr="001717A5">
              <w:t>Статья 24</w:t>
            </w:r>
            <w:r w:rsidRPr="001717A5">
              <w:rPr>
                <w:rFonts w:eastAsia="FZSongTi"/>
                <w:lang w:eastAsia="hi-IN" w:bidi="hi-IN"/>
              </w:rPr>
              <w:t xml:space="preserve"> Конвенции.</w:t>
            </w:r>
          </w:p>
        </w:tc>
        <w:tc>
          <w:tcPr>
            <w:tcW w:w="5030" w:type="dxa"/>
          </w:tcPr>
          <w:p w14:paraId="2800D6D0" w14:textId="77777777" w:rsidR="00445575" w:rsidRPr="001717A5" w:rsidRDefault="00445575" w:rsidP="00497AF1">
            <w:pPr>
              <w:suppressAutoHyphens/>
              <w:spacing w:after="40" w:line="228" w:lineRule="auto"/>
            </w:pPr>
            <w:r w:rsidRPr="001717A5">
              <w:t>Образование</w:t>
            </w:r>
          </w:p>
        </w:tc>
        <w:tc>
          <w:tcPr>
            <w:tcW w:w="1207" w:type="dxa"/>
          </w:tcPr>
          <w:p w14:paraId="433DAD13" w14:textId="0BDB3506" w:rsidR="00445575" w:rsidRPr="001717A5" w:rsidRDefault="00AB1E4F" w:rsidP="00656376">
            <w:pPr>
              <w:suppressAutoHyphens/>
              <w:spacing w:after="40" w:line="228" w:lineRule="auto"/>
              <w:jc w:val="right"/>
            </w:pPr>
            <w:r>
              <w:t>2</w:t>
            </w:r>
            <w:r w:rsidR="00E71C89">
              <w:t>0</w:t>
            </w:r>
            <w:r w:rsidR="00656376">
              <w:rPr>
                <w:lang w:val="en-US"/>
              </w:rPr>
              <w:t>3</w:t>
            </w:r>
            <w:r w:rsidR="00E71C89">
              <w:t>-21</w:t>
            </w:r>
            <w:r w:rsidR="00656376">
              <w:rPr>
                <w:lang w:val="en-US"/>
              </w:rPr>
              <w:t>3</w:t>
            </w:r>
          </w:p>
        </w:tc>
        <w:tc>
          <w:tcPr>
            <w:tcW w:w="851" w:type="dxa"/>
          </w:tcPr>
          <w:p w14:paraId="30257EA1" w14:textId="6CFC616D" w:rsidR="00445575" w:rsidRPr="001717A5" w:rsidRDefault="00E13A3C" w:rsidP="00E71C89">
            <w:pPr>
              <w:suppressAutoHyphens/>
              <w:spacing w:after="40" w:line="228" w:lineRule="auto"/>
              <w:jc w:val="right"/>
            </w:pPr>
            <w:r>
              <w:t>3</w:t>
            </w:r>
            <w:r w:rsidR="00E71C89">
              <w:t>4-36</w:t>
            </w:r>
          </w:p>
        </w:tc>
      </w:tr>
      <w:tr w:rsidR="00445575" w:rsidRPr="001717A5" w14:paraId="2DD7FC88" w14:textId="77777777" w:rsidTr="00E13A3C">
        <w:tc>
          <w:tcPr>
            <w:tcW w:w="2830" w:type="dxa"/>
          </w:tcPr>
          <w:p w14:paraId="721A282F" w14:textId="77777777" w:rsidR="00445575" w:rsidRPr="001717A5" w:rsidRDefault="00445575" w:rsidP="00497AF1">
            <w:pPr>
              <w:suppressAutoHyphens/>
              <w:spacing w:after="40" w:line="228" w:lineRule="auto"/>
            </w:pPr>
            <w:r w:rsidRPr="001717A5">
              <w:t>Статья 25</w:t>
            </w:r>
            <w:r w:rsidRPr="001717A5">
              <w:rPr>
                <w:rFonts w:eastAsia="FZSongTi"/>
                <w:lang w:eastAsia="hi-IN" w:bidi="hi-IN"/>
              </w:rPr>
              <w:t xml:space="preserve"> Конвенции.</w:t>
            </w:r>
          </w:p>
        </w:tc>
        <w:tc>
          <w:tcPr>
            <w:tcW w:w="5030" w:type="dxa"/>
          </w:tcPr>
          <w:p w14:paraId="708492D3" w14:textId="77777777" w:rsidR="00445575" w:rsidRPr="001717A5" w:rsidRDefault="00445575" w:rsidP="00497AF1">
            <w:pPr>
              <w:suppressAutoHyphens/>
              <w:spacing w:after="40" w:line="228" w:lineRule="auto"/>
            </w:pPr>
            <w:r w:rsidRPr="001717A5">
              <w:t>Здоровье</w:t>
            </w:r>
          </w:p>
        </w:tc>
        <w:tc>
          <w:tcPr>
            <w:tcW w:w="1207" w:type="dxa"/>
          </w:tcPr>
          <w:p w14:paraId="29019D51" w14:textId="662F26F6" w:rsidR="00445575" w:rsidRPr="001717A5" w:rsidRDefault="00AB1E4F" w:rsidP="00656376">
            <w:pPr>
              <w:suppressAutoHyphens/>
              <w:spacing w:after="40" w:line="228" w:lineRule="auto"/>
              <w:jc w:val="right"/>
            </w:pPr>
            <w:r>
              <w:t>2</w:t>
            </w:r>
            <w:r w:rsidR="00E71C89">
              <w:t>1</w:t>
            </w:r>
            <w:r w:rsidR="00656376">
              <w:rPr>
                <w:lang w:val="en-US"/>
              </w:rPr>
              <w:t>4</w:t>
            </w:r>
            <w:r>
              <w:t>-2</w:t>
            </w:r>
            <w:r w:rsidR="00E71C89">
              <w:t>2</w:t>
            </w:r>
            <w:r w:rsidR="00656376">
              <w:rPr>
                <w:lang w:val="en-US"/>
              </w:rPr>
              <w:t>0</w:t>
            </w:r>
          </w:p>
        </w:tc>
        <w:tc>
          <w:tcPr>
            <w:tcW w:w="851" w:type="dxa"/>
          </w:tcPr>
          <w:p w14:paraId="3DFCFF39" w14:textId="29375C9B" w:rsidR="00445575" w:rsidRPr="001717A5" w:rsidRDefault="00E71C89" w:rsidP="00E71C89">
            <w:pPr>
              <w:suppressAutoHyphens/>
              <w:spacing w:after="40" w:line="228" w:lineRule="auto"/>
              <w:jc w:val="right"/>
            </w:pPr>
            <w:r>
              <w:t>36-</w:t>
            </w:r>
            <w:r w:rsidR="00E13A3C">
              <w:t>38</w:t>
            </w:r>
          </w:p>
        </w:tc>
      </w:tr>
      <w:tr w:rsidR="00445575" w:rsidRPr="001717A5" w14:paraId="0E55565F" w14:textId="77777777" w:rsidTr="00E13A3C">
        <w:tc>
          <w:tcPr>
            <w:tcW w:w="2830" w:type="dxa"/>
          </w:tcPr>
          <w:p w14:paraId="51FFCA8B" w14:textId="77777777" w:rsidR="00445575" w:rsidRPr="001717A5" w:rsidRDefault="00445575" w:rsidP="00497AF1">
            <w:pPr>
              <w:suppressAutoHyphens/>
              <w:spacing w:after="40" w:line="228" w:lineRule="auto"/>
            </w:pPr>
            <w:r w:rsidRPr="001717A5">
              <w:t>Статья 26</w:t>
            </w:r>
            <w:r w:rsidRPr="001717A5">
              <w:rPr>
                <w:rFonts w:eastAsia="FZSongTi"/>
                <w:lang w:eastAsia="hi-IN" w:bidi="hi-IN"/>
              </w:rPr>
              <w:t xml:space="preserve"> Конвенции.</w:t>
            </w:r>
          </w:p>
        </w:tc>
        <w:tc>
          <w:tcPr>
            <w:tcW w:w="5030" w:type="dxa"/>
          </w:tcPr>
          <w:p w14:paraId="5D0A07DE" w14:textId="77777777" w:rsidR="00445575" w:rsidRPr="001717A5" w:rsidRDefault="00445575" w:rsidP="00497AF1">
            <w:pPr>
              <w:suppressAutoHyphens/>
              <w:spacing w:after="40" w:line="228" w:lineRule="auto"/>
            </w:pPr>
            <w:r w:rsidRPr="001717A5">
              <w:t>Абилитация и реабилитация</w:t>
            </w:r>
          </w:p>
        </w:tc>
        <w:tc>
          <w:tcPr>
            <w:tcW w:w="1207" w:type="dxa"/>
          </w:tcPr>
          <w:p w14:paraId="64DCB387" w14:textId="0209F605" w:rsidR="00445575" w:rsidRPr="001717A5" w:rsidRDefault="00AB1E4F" w:rsidP="00656376">
            <w:pPr>
              <w:suppressAutoHyphens/>
              <w:spacing w:after="40" w:line="228" w:lineRule="auto"/>
              <w:jc w:val="right"/>
            </w:pPr>
            <w:r>
              <w:t>2</w:t>
            </w:r>
            <w:r w:rsidR="00656376">
              <w:t>2</w:t>
            </w:r>
            <w:r w:rsidR="00656376">
              <w:rPr>
                <w:lang w:val="en-US"/>
              </w:rPr>
              <w:t>1</w:t>
            </w:r>
            <w:r w:rsidR="00E71C89">
              <w:t>-22</w:t>
            </w:r>
            <w:r w:rsidR="00656376">
              <w:rPr>
                <w:lang w:val="en-US"/>
              </w:rPr>
              <w:t>3</w:t>
            </w:r>
          </w:p>
        </w:tc>
        <w:tc>
          <w:tcPr>
            <w:tcW w:w="851" w:type="dxa"/>
          </w:tcPr>
          <w:p w14:paraId="01E020C2" w14:textId="596916AC" w:rsidR="00445575" w:rsidRPr="001717A5" w:rsidRDefault="00E71C89" w:rsidP="00E71C89">
            <w:pPr>
              <w:suppressAutoHyphens/>
              <w:spacing w:after="40" w:line="228" w:lineRule="auto"/>
              <w:jc w:val="right"/>
            </w:pPr>
            <w:r>
              <w:t>38</w:t>
            </w:r>
          </w:p>
        </w:tc>
      </w:tr>
      <w:tr w:rsidR="00445575" w:rsidRPr="001717A5" w14:paraId="3A90599B" w14:textId="77777777" w:rsidTr="00E13A3C">
        <w:tc>
          <w:tcPr>
            <w:tcW w:w="2830" w:type="dxa"/>
          </w:tcPr>
          <w:p w14:paraId="7ADF2E36" w14:textId="77777777" w:rsidR="00445575" w:rsidRPr="001717A5" w:rsidRDefault="00445575" w:rsidP="00497AF1">
            <w:pPr>
              <w:suppressAutoHyphens/>
              <w:spacing w:after="40" w:line="228" w:lineRule="auto"/>
            </w:pPr>
            <w:r w:rsidRPr="001717A5">
              <w:t>Статья 27</w:t>
            </w:r>
            <w:r w:rsidRPr="001717A5">
              <w:rPr>
                <w:rFonts w:eastAsia="FZSongTi"/>
                <w:lang w:eastAsia="hi-IN" w:bidi="hi-IN"/>
              </w:rPr>
              <w:t xml:space="preserve"> Конвенции.</w:t>
            </w:r>
          </w:p>
        </w:tc>
        <w:tc>
          <w:tcPr>
            <w:tcW w:w="5030" w:type="dxa"/>
          </w:tcPr>
          <w:p w14:paraId="5EFCCB32" w14:textId="77777777" w:rsidR="00445575" w:rsidRPr="001717A5" w:rsidRDefault="00445575" w:rsidP="00497AF1">
            <w:pPr>
              <w:suppressAutoHyphens/>
              <w:spacing w:after="40" w:line="228" w:lineRule="auto"/>
            </w:pPr>
            <w:r w:rsidRPr="001717A5">
              <w:t>Труд и занятость</w:t>
            </w:r>
          </w:p>
        </w:tc>
        <w:tc>
          <w:tcPr>
            <w:tcW w:w="1207" w:type="dxa"/>
          </w:tcPr>
          <w:p w14:paraId="230C277D" w14:textId="73A4AC26" w:rsidR="00445575" w:rsidRPr="001717A5" w:rsidRDefault="00AB1E4F" w:rsidP="00656376">
            <w:pPr>
              <w:suppressAutoHyphens/>
              <w:spacing w:after="40" w:line="228" w:lineRule="auto"/>
              <w:jc w:val="right"/>
            </w:pPr>
            <w:r>
              <w:t>2</w:t>
            </w:r>
            <w:r w:rsidR="00E71C89">
              <w:t>2</w:t>
            </w:r>
            <w:r w:rsidR="00656376">
              <w:rPr>
                <w:lang w:val="en-US"/>
              </w:rPr>
              <w:t>4</w:t>
            </w:r>
            <w:r>
              <w:t>-</w:t>
            </w:r>
            <w:r w:rsidR="00E71C89">
              <w:t>23</w:t>
            </w:r>
            <w:r w:rsidR="00656376">
              <w:rPr>
                <w:lang w:val="en-US"/>
              </w:rPr>
              <w:t>6</w:t>
            </w:r>
          </w:p>
        </w:tc>
        <w:tc>
          <w:tcPr>
            <w:tcW w:w="851" w:type="dxa"/>
          </w:tcPr>
          <w:p w14:paraId="2453B696" w14:textId="68B6497A" w:rsidR="00445575" w:rsidRPr="001717A5" w:rsidRDefault="00E71C89" w:rsidP="00656376">
            <w:pPr>
              <w:suppressAutoHyphens/>
              <w:spacing w:after="40" w:line="228" w:lineRule="auto"/>
              <w:jc w:val="right"/>
            </w:pPr>
            <w:r>
              <w:t>3</w:t>
            </w:r>
            <w:r w:rsidR="00656376">
              <w:rPr>
                <w:lang w:val="en-US"/>
              </w:rPr>
              <w:t>8</w:t>
            </w:r>
            <w:r>
              <w:t>-41</w:t>
            </w:r>
          </w:p>
        </w:tc>
      </w:tr>
      <w:tr w:rsidR="00445575" w:rsidRPr="001717A5" w14:paraId="1FFFFA93" w14:textId="77777777" w:rsidTr="00E13A3C">
        <w:tc>
          <w:tcPr>
            <w:tcW w:w="2830" w:type="dxa"/>
          </w:tcPr>
          <w:p w14:paraId="4ECA633A" w14:textId="77777777" w:rsidR="00445575" w:rsidRPr="001717A5" w:rsidRDefault="00445575" w:rsidP="00497AF1">
            <w:pPr>
              <w:suppressAutoHyphens/>
              <w:spacing w:after="40" w:line="228" w:lineRule="auto"/>
            </w:pPr>
            <w:r w:rsidRPr="001717A5">
              <w:t>Статья 28</w:t>
            </w:r>
            <w:r w:rsidRPr="001717A5">
              <w:rPr>
                <w:rFonts w:eastAsia="FZSongTi"/>
                <w:lang w:eastAsia="hi-IN" w:bidi="hi-IN"/>
              </w:rPr>
              <w:t xml:space="preserve"> Конвенции.</w:t>
            </w:r>
          </w:p>
        </w:tc>
        <w:tc>
          <w:tcPr>
            <w:tcW w:w="5030" w:type="dxa"/>
          </w:tcPr>
          <w:p w14:paraId="454D92B1" w14:textId="77777777" w:rsidR="00445575" w:rsidRPr="001717A5" w:rsidRDefault="00445575" w:rsidP="00497AF1">
            <w:pPr>
              <w:suppressAutoHyphens/>
              <w:spacing w:after="40" w:line="228" w:lineRule="auto"/>
            </w:pPr>
            <w:r w:rsidRPr="001717A5">
              <w:rPr>
                <w:spacing w:val="-4"/>
              </w:rPr>
              <w:t>Достаточный жизненный уровень и социальная защита</w:t>
            </w:r>
          </w:p>
        </w:tc>
        <w:tc>
          <w:tcPr>
            <w:tcW w:w="1207" w:type="dxa"/>
          </w:tcPr>
          <w:p w14:paraId="4C017C59" w14:textId="03B1CD45" w:rsidR="00445575" w:rsidRPr="001717A5" w:rsidRDefault="00E71C89" w:rsidP="00656376">
            <w:pPr>
              <w:suppressAutoHyphens/>
              <w:spacing w:after="40" w:line="228" w:lineRule="auto"/>
              <w:jc w:val="right"/>
            </w:pPr>
            <w:r>
              <w:t>23</w:t>
            </w:r>
            <w:r w:rsidR="00656376">
              <w:rPr>
                <w:lang w:val="en-US"/>
              </w:rPr>
              <w:t>7</w:t>
            </w:r>
            <w:r>
              <w:t>-2</w:t>
            </w:r>
            <w:r w:rsidR="00656376">
              <w:rPr>
                <w:lang w:val="en-US"/>
              </w:rPr>
              <w:t>48</w:t>
            </w:r>
          </w:p>
        </w:tc>
        <w:tc>
          <w:tcPr>
            <w:tcW w:w="851" w:type="dxa"/>
          </w:tcPr>
          <w:p w14:paraId="700C3952" w14:textId="59BB9E8E" w:rsidR="00445575" w:rsidRPr="001717A5" w:rsidRDefault="00E71C89" w:rsidP="00E71C89">
            <w:pPr>
              <w:suppressAutoHyphens/>
              <w:spacing w:after="40" w:line="228" w:lineRule="auto"/>
              <w:jc w:val="right"/>
            </w:pPr>
            <w:r>
              <w:t>41-</w:t>
            </w:r>
            <w:r w:rsidR="00E13A3C">
              <w:t>42</w:t>
            </w:r>
          </w:p>
        </w:tc>
      </w:tr>
      <w:tr w:rsidR="00445575" w:rsidRPr="001717A5" w14:paraId="1BB022AD" w14:textId="77777777" w:rsidTr="00E13A3C">
        <w:tc>
          <w:tcPr>
            <w:tcW w:w="2830" w:type="dxa"/>
          </w:tcPr>
          <w:p w14:paraId="3A3C8F94" w14:textId="77777777" w:rsidR="00445575" w:rsidRPr="001717A5" w:rsidRDefault="00445575" w:rsidP="00497AF1">
            <w:pPr>
              <w:suppressAutoHyphens/>
              <w:spacing w:after="40" w:line="228" w:lineRule="auto"/>
            </w:pPr>
            <w:r w:rsidRPr="001717A5">
              <w:t>Статья 29</w:t>
            </w:r>
            <w:r w:rsidRPr="001717A5">
              <w:rPr>
                <w:rFonts w:eastAsia="FZSongTi"/>
                <w:lang w:eastAsia="hi-IN" w:bidi="hi-IN"/>
              </w:rPr>
              <w:t xml:space="preserve"> Конвенции.</w:t>
            </w:r>
          </w:p>
        </w:tc>
        <w:tc>
          <w:tcPr>
            <w:tcW w:w="5030" w:type="dxa"/>
          </w:tcPr>
          <w:p w14:paraId="405CE0C1" w14:textId="77777777" w:rsidR="00445575" w:rsidRPr="001717A5" w:rsidRDefault="00445575" w:rsidP="00497AF1">
            <w:pPr>
              <w:suppressAutoHyphens/>
              <w:spacing w:after="40" w:line="228" w:lineRule="auto"/>
            </w:pPr>
            <w:r w:rsidRPr="001717A5">
              <w:t>Участие в политической и общественной жизни</w:t>
            </w:r>
          </w:p>
        </w:tc>
        <w:tc>
          <w:tcPr>
            <w:tcW w:w="1207" w:type="dxa"/>
          </w:tcPr>
          <w:p w14:paraId="46272A99" w14:textId="1EA32C00" w:rsidR="00445575" w:rsidRPr="001717A5" w:rsidRDefault="00E71C89" w:rsidP="00656376">
            <w:pPr>
              <w:suppressAutoHyphens/>
              <w:spacing w:after="40" w:line="228" w:lineRule="auto"/>
              <w:jc w:val="right"/>
            </w:pPr>
            <w:r>
              <w:t>2</w:t>
            </w:r>
            <w:r w:rsidR="00656376">
              <w:rPr>
                <w:lang w:val="en-US"/>
              </w:rPr>
              <w:t>49</w:t>
            </w:r>
            <w:r>
              <w:t>-26</w:t>
            </w:r>
            <w:r w:rsidR="00656376">
              <w:rPr>
                <w:lang w:val="en-US"/>
              </w:rPr>
              <w:t>0</w:t>
            </w:r>
          </w:p>
        </w:tc>
        <w:tc>
          <w:tcPr>
            <w:tcW w:w="851" w:type="dxa"/>
          </w:tcPr>
          <w:p w14:paraId="679A0B4B" w14:textId="1E2477FD" w:rsidR="00445575" w:rsidRPr="001717A5" w:rsidRDefault="00E71C89" w:rsidP="00656376">
            <w:pPr>
              <w:suppressAutoHyphens/>
              <w:spacing w:after="40" w:line="228" w:lineRule="auto"/>
              <w:jc w:val="right"/>
            </w:pPr>
            <w:r>
              <w:t>4</w:t>
            </w:r>
            <w:r w:rsidR="00656376">
              <w:rPr>
                <w:lang w:val="en-US"/>
              </w:rPr>
              <w:t>2</w:t>
            </w:r>
            <w:r w:rsidR="0096726B">
              <w:t>-4</w:t>
            </w:r>
            <w:r w:rsidR="00656376">
              <w:rPr>
                <w:lang w:val="en-US"/>
              </w:rPr>
              <w:t>3</w:t>
            </w:r>
          </w:p>
        </w:tc>
      </w:tr>
      <w:tr w:rsidR="00445575" w:rsidRPr="001717A5" w14:paraId="6BA877A7" w14:textId="77777777" w:rsidTr="00E13A3C">
        <w:tc>
          <w:tcPr>
            <w:tcW w:w="2830" w:type="dxa"/>
          </w:tcPr>
          <w:p w14:paraId="4F2F05F0" w14:textId="77777777" w:rsidR="00445575" w:rsidRPr="001717A5" w:rsidRDefault="00445575" w:rsidP="00497AF1">
            <w:pPr>
              <w:suppressAutoHyphens/>
              <w:spacing w:after="40" w:line="228" w:lineRule="auto"/>
            </w:pPr>
            <w:r w:rsidRPr="001717A5">
              <w:t>Статья 30</w:t>
            </w:r>
            <w:r w:rsidRPr="001717A5">
              <w:rPr>
                <w:rFonts w:eastAsia="FZSongTi"/>
                <w:lang w:eastAsia="hi-IN" w:bidi="hi-IN"/>
              </w:rPr>
              <w:t xml:space="preserve"> Конвенции.</w:t>
            </w:r>
          </w:p>
        </w:tc>
        <w:tc>
          <w:tcPr>
            <w:tcW w:w="5030" w:type="dxa"/>
          </w:tcPr>
          <w:p w14:paraId="5A039FC7" w14:textId="40089661" w:rsidR="00445575" w:rsidRPr="001717A5" w:rsidRDefault="00445575" w:rsidP="00497AF1">
            <w:pPr>
              <w:suppressAutoHyphens/>
              <w:spacing w:after="40" w:line="228" w:lineRule="auto"/>
            </w:pPr>
            <w:r w:rsidRPr="001717A5">
              <w:t>Участие в культурной жизни, проведени</w:t>
            </w:r>
            <w:r>
              <w:t>и</w:t>
            </w:r>
            <w:r w:rsidRPr="001717A5">
              <w:t xml:space="preserve"> досуга и отдыха и заняти</w:t>
            </w:r>
            <w:r>
              <w:t>и</w:t>
            </w:r>
            <w:r w:rsidRPr="001717A5">
              <w:t xml:space="preserve"> спортом</w:t>
            </w:r>
          </w:p>
        </w:tc>
        <w:tc>
          <w:tcPr>
            <w:tcW w:w="1207" w:type="dxa"/>
          </w:tcPr>
          <w:p w14:paraId="58157C18" w14:textId="14A1DE62" w:rsidR="00445575" w:rsidRPr="001717A5" w:rsidRDefault="0096726B" w:rsidP="00656376">
            <w:pPr>
              <w:suppressAutoHyphens/>
              <w:spacing w:after="40" w:line="228" w:lineRule="auto"/>
              <w:jc w:val="right"/>
            </w:pPr>
            <w:r>
              <w:t>26</w:t>
            </w:r>
            <w:r w:rsidR="00656376">
              <w:rPr>
                <w:lang w:val="en-US"/>
              </w:rPr>
              <w:t>1</w:t>
            </w:r>
            <w:r>
              <w:t>-27</w:t>
            </w:r>
            <w:r w:rsidR="00656376">
              <w:rPr>
                <w:lang w:val="en-US"/>
              </w:rPr>
              <w:t>5</w:t>
            </w:r>
          </w:p>
        </w:tc>
        <w:tc>
          <w:tcPr>
            <w:tcW w:w="851" w:type="dxa"/>
          </w:tcPr>
          <w:p w14:paraId="4B4686A6" w14:textId="216D065B" w:rsidR="00445575" w:rsidRPr="001717A5" w:rsidRDefault="0096726B" w:rsidP="0096726B">
            <w:pPr>
              <w:suppressAutoHyphens/>
              <w:spacing w:after="40" w:line="228" w:lineRule="auto"/>
              <w:jc w:val="right"/>
            </w:pPr>
            <w:r>
              <w:t>44-46</w:t>
            </w:r>
          </w:p>
        </w:tc>
      </w:tr>
      <w:tr w:rsidR="00445575" w:rsidRPr="001717A5" w14:paraId="70E1F518" w14:textId="77777777" w:rsidTr="00E13A3C">
        <w:tc>
          <w:tcPr>
            <w:tcW w:w="2830" w:type="dxa"/>
          </w:tcPr>
          <w:p w14:paraId="39032A58" w14:textId="77777777" w:rsidR="00445575" w:rsidRPr="001717A5" w:rsidRDefault="00445575" w:rsidP="00497AF1">
            <w:pPr>
              <w:suppressAutoHyphens/>
              <w:spacing w:after="40" w:line="228" w:lineRule="auto"/>
            </w:pPr>
            <w:r w:rsidRPr="001717A5">
              <w:t>Статья 31</w:t>
            </w:r>
            <w:r w:rsidRPr="001717A5">
              <w:rPr>
                <w:rFonts w:eastAsia="FZSongTi"/>
                <w:lang w:eastAsia="hi-IN" w:bidi="hi-IN"/>
              </w:rPr>
              <w:t xml:space="preserve"> Конвенции.</w:t>
            </w:r>
          </w:p>
        </w:tc>
        <w:tc>
          <w:tcPr>
            <w:tcW w:w="5030" w:type="dxa"/>
          </w:tcPr>
          <w:p w14:paraId="497C425E" w14:textId="77777777" w:rsidR="00445575" w:rsidRPr="001717A5" w:rsidRDefault="00445575" w:rsidP="00497AF1">
            <w:pPr>
              <w:suppressAutoHyphens/>
              <w:spacing w:after="40" w:line="228" w:lineRule="auto"/>
            </w:pPr>
            <w:r w:rsidRPr="001717A5">
              <w:t>Статистика и сбор данных</w:t>
            </w:r>
          </w:p>
        </w:tc>
        <w:tc>
          <w:tcPr>
            <w:tcW w:w="1207" w:type="dxa"/>
          </w:tcPr>
          <w:p w14:paraId="3F0AE62B" w14:textId="34DCF221" w:rsidR="00445575" w:rsidRPr="001717A5" w:rsidRDefault="0096726B" w:rsidP="00656376">
            <w:pPr>
              <w:tabs>
                <w:tab w:val="right" w:pos="991"/>
              </w:tabs>
              <w:suppressAutoHyphens/>
              <w:spacing w:after="40" w:line="228" w:lineRule="auto"/>
              <w:jc w:val="right"/>
            </w:pPr>
            <w:r>
              <w:t>27</w:t>
            </w:r>
            <w:r w:rsidR="00656376">
              <w:rPr>
                <w:lang w:val="en-US"/>
              </w:rPr>
              <w:t>6</w:t>
            </w:r>
            <w:r>
              <w:t>-2</w:t>
            </w:r>
            <w:r w:rsidR="00656376">
              <w:rPr>
                <w:lang w:val="en-US"/>
              </w:rPr>
              <w:t>97</w:t>
            </w:r>
          </w:p>
        </w:tc>
        <w:tc>
          <w:tcPr>
            <w:tcW w:w="851" w:type="dxa"/>
          </w:tcPr>
          <w:p w14:paraId="202CC72E" w14:textId="4E5047E2" w:rsidR="00445575" w:rsidRPr="001717A5" w:rsidRDefault="0096726B" w:rsidP="0096726B">
            <w:pPr>
              <w:suppressAutoHyphens/>
              <w:spacing w:after="40" w:line="228" w:lineRule="auto"/>
              <w:jc w:val="right"/>
            </w:pPr>
            <w:r>
              <w:t>46-48</w:t>
            </w:r>
          </w:p>
        </w:tc>
      </w:tr>
      <w:tr w:rsidR="00445575" w:rsidRPr="001717A5" w14:paraId="76B74F48" w14:textId="77777777" w:rsidTr="00E13A3C">
        <w:tc>
          <w:tcPr>
            <w:tcW w:w="2830" w:type="dxa"/>
          </w:tcPr>
          <w:p w14:paraId="27847B34" w14:textId="77777777" w:rsidR="00445575" w:rsidRPr="001717A5" w:rsidRDefault="00445575" w:rsidP="00497AF1">
            <w:pPr>
              <w:suppressAutoHyphens/>
              <w:spacing w:after="40" w:line="228" w:lineRule="auto"/>
            </w:pPr>
            <w:r w:rsidRPr="001717A5">
              <w:t>Статья 32</w:t>
            </w:r>
            <w:r w:rsidRPr="001717A5">
              <w:rPr>
                <w:rFonts w:eastAsia="FZSongTi"/>
                <w:lang w:eastAsia="hi-IN" w:bidi="hi-IN"/>
              </w:rPr>
              <w:t xml:space="preserve"> Конвенции.</w:t>
            </w:r>
          </w:p>
        </w:tc>
        <w:tc>
          <w:tcPr>
            <w:tcW w:w="5030" w:type="dxa"/>
          </w:tcPr>
          <w:p w14:paraId="20773982" w14:textId="77777777" w:rsidR="00445575" w:rsidRPr="001717A5" w:rsidRDefault="00445575" w:rsidP="00497AF1">
            <w:pPr>
              <w:suppressAutoHyphens/>
              <w:spacing w:after="40" w:line="228" w:lineRule="auto"/>
            </w:pPr>
            <w:r w:rsidRPr="001717A5">
              <w:t>Международное сотрудничество</w:t>
            </w:r>
          </w:p>
        </w:tc>
        <w:tc>
          <w:tcPr>
            <w:tcW w:w="1207" w:type="dxa"/>
          </w:tcPr>
          <w:p w14:paraId="18E5EBDF" w14:textId="6A9000B6" w:rsidR="00445575" w:rsidRPr="001717A5" w:rsidRDefault="00656376" w:rsidP="00656376">
            <w:pPr>
              <w:suppressAutoHyphens/>
              <w:spacing w:after="40" w:line="228" w:lineRule="auto"/>
              <w:jc w:val="right"/>
            </w:pPr>
            <w:r>
              <w:rPr>
                <w:lang w:val="en-US"/>
              </w:rPr>
              <w:t>298-3</w:t>
            </w:r>
            <w:r w:rsidR="0096726B">
              <w:t>00</w:t>
            </w:r>
          </w:p>
        </w:tc>
        <w:tc>
          <w:tcPr>
            <w:tcW w:w="851" w:type="dxa"/>
          </w:tcPr>
          <w:p w14:paraId="479693F7" w14:textId="4F7ADEBD" w:rsidR="00445575" w:rsidRPr="001717A5" w:rsidRDefault="00656376" w:rsidP="00656376">
            <w:pPr>
              <w:suppressAutoHyphens/>
              <w:spacing w:after="40" w:line="228" w:lineRule="auto"/>
              <w:jc w:val="right"/>
            </w:pPr>
            <w:r>
              <w:rPr>
                <w:lang w:val="en-US"/>
              </w:rPr>
              <w:t>48-4</w:t>
            </w:r>
            <w:r w:rsidR="00E13A3C">
              <w:t>9</w:t>
            </w:r>
          </w:p>
        </w:tc>
      </w:tr>
      <w:tr w:rsidR="00445575" w:rsidRPr="001717A5" w14:paraId="6B52A1C0" w14:textId="77777777" w:rsidTr="00E13A3C">
        <w:tc>
          <w:tcPr>
            <w:tcW w:w="2830" w:type="dxa"/>
          </w:tcPr>
          <w:p w14:paraId="71697437" w14:textId="77777777" w:rsidR="00445575" w:rsidRPr="001717A5" w:rsidRDefault="00445575" w:rsidP="00497AF1">
            <w:pPr>
              <w:suppressAutoHyphens/>
              <w:spacing w:after="40" w:line="228" w:lineRule="auto"/>
            </w:pPr>
            <w:r w:rsidRPr="001717A5">
              <w:t>Статья 33</w:t>
            </w:r>
            <w:r w:rsidRPr="001717A5">
              <w:rPr>
                <w:rFonts w:eastAsia="FZSongTi"/>
                <w:lang w:eastAsia="hi-IN" w:bidi="hi-IN"/>
              </w:rPr>
              <w:t xml:space="preserve"> Конвенции.</w:t>
            </w:r>
          </w:p>
        </w:tc>
        <w:tc>
          <w:tcPr>
            <w:tcW w:w="5030" w:type="dxa"/>
          </w:tcPr>
          <w:p w14:paraId="759C53F2" w14:textId="77777777" w:rsidR="00445575" w:rsidRPr="001717A5" w:rsidRDefault="00445575" w:rsidP="00497AF1">
            <w:pPr>
              <w:suppressAutoHyphens/>
              <w:spacing w:after="40" w:line="228" w:lineRule="auto"/>
            </w:pPr>
            <w:r w:rsidRPr="001717A5">
              <w:t>Национальное осуществление и мониторинг</w:t>
            </w:r>
          </w:p>
        </w:tc>
        <w:tc>
          <w:tcPr>
            <w:tcW w:w="1207" w:type="dxa"/>
          </w:tcPr>
          <w:p w14:paraId="094D4F66" w14:textId="0F787CCD" w:rsidR="00445575" w:rsidRPr="001717A5" w:rsidRDefault="007664C5" w:rsidP="00656376">
            <w:pPr>
              <w:suppressAutoHyphens/>
              <w:spacing w:after="40" w:line="228" w:lineRule="auto"/>
              <w:jc w:val="right"/>
            </w:pPr>
            <w:r>
              <w:t>3</w:t>
            </w:r>
            <w:r w:rsidR="0096726B">
              <w:t>0</w:t>
            </w:r>
            <w:r w:rsidR="00656376">
              <w:rPr>
                <w:lang w:val="en-US"/>
              </w:rPr>
              <w:t>1</w:t>
            </w:r>
            <w:r w:rsidR="0096726B">
              <w:t>-30</w:t>
            </w:r>
            <w:r w:rsidR="00656376">
              <w:rPr>
                <w:lang w:val="en-US"/>
              </w:rPr>
              <w:t>6</w:t>
            </w:r>
          </w:p>
        </w:tc>
        <w:tc>
          <w:tcPr>
            <w:tcW w:w="851" w:type="dxa"/>
          </w:tcPr>
          <w:p w14:paraId="75EB9F7E" w14:textId="6923D5BD" w:rsidR="00445575" w:rsidRPr="001717A5" w:rsidRDefault="0096726B" w:rsidP="00656376">
            <w:pPr>
              <w:suppressAutoHyphens/>
              <w:spacing w:after="40" w:line="228" w:lineRule="auto"/>
              <w:jc w:val="right"/>
            </w:pPr>
            <w:r>
              <w:t>49</w:t>
            </w:r>
          </w:p>
        </w:tc>
      </w:tr>
      <w:tr w:rsidR="00445575" w:rsidRPr="001717A5" w14:paraId="5CAFD1D2" w14:textId="77777777" w:rsidTr="00E13A3C">
        <w:tc>
          <w:tcPr>
            <w:tcW w:w="7860" w:type="dxa"/>
            <w:gridSpan w:val="2"/>
          </w:tcPr>
          <w:p w14:paraId="5C14420D" w14:textId="77777777" w:rsidR="00445575" w:rsidRPr="001717A5" w:rsidRDefault="00445575" w:rsidP="00497AF1">
            <w:pPr>
              <w:suppressAutoHyphens/>
              <w:spacing w:after="40" w:line="228" w:lineRule="auto"/>
            </w:pPr>
            <w:r w:rsidRPr="001717A5">
              <w:t>Приложения</w:t>
            </w:r>
          </w:p>
        </w:tc>
        <w:tc>
          <w:tcPr>
            <w:tcW w:w="1207" w:type="dxa"/>
          </w:tcPr>
          <w:p w14:paraId="1036DDF1" w14:textId="77777777" w:rsidR="00445575" w:rsidRPr="001717A5" w:rsidRDefault="00445575" w:rsidP="00497AF1">
            <w:pPr>
              <w:suppressAutoHyphens/>
              <w:spacing w:after="40" w:line="228" w:lineRule="auto"/>
              <w:jc w:val="right"/>
            </w:pPr>
          </w:p>
        </w:tc>
        <w:tc>
          <w:tcPr>
            <w:tcW w:w="851" w:type="dxa"/>
          </w:tcPr>
          <w:p w14:paraId="23ED2BA3" w14:textId="77777777" w:rsidR="00445575" w:rsidRPr="001717A5" w:rsidRDefault="00445575" w:rsidP="00497AF1">
            <w:pPr>
              <w:suppressAutoHyphens/>
              <w:spacing w:after="40" w:line="228" w:lineRule="auto"/>
              <w:jc w:val="right"/>
            </w:pPr>
          </w:p>
        </w:tc>
      </w:tr>
    </w:tbl>
    <w:p w14:paraId="60115BAD" w14:textId="77777777" w:rsidR="00445575" w:rsidRPr="00497AF1" w:rsidRDefault="00445575" w:rsidP="00445575">
      <w:pPr>
        <w:rPr>
          <w:sz w:val="12"/>
          <w:szCs w:val="12"/>
        </w:rPr>
      </w:pPr>
    </w:p>
    <w:p w14:paraId="5A2A1E18" w14:textId="14F6D564" w:rsidR="00445575" w:rsidRDefault="00445575" w:rsidP="00445575">
      <w:pPr>
        <w:rPr>
          <w:b/>
        </w:rPr>
      </w:pPr>
      <w:r w:rsidRPr="005D6C8A">
        <w:br w:type="page"/>
      </w:r>
    </w:p>
    <w:p w14:paraId="0A0ECE04" w14:textId="48D98A86" w:rsidR="00445575" w:rsidRPr="001679FC" w:rsidRDefault="001679FC" w:rsidP="001679FC">
      <w:pPr>
        <w:pStyle w:val="Heading2"/>
        <w:ind w:firstLine="0"/>
        <w:jc w:val="both"/>
        <w:rPr>
          <w:sz w:val="24"/>
          <w:szCs w:val="24"/>
        </w:rPr>
      </w:pPr>
      <w:r w:rsidRPr="001679FC">
        <w:rPr>
          <w:bCs/>
          <w:sz w:val="24"/>
          <w:szCs w:val="24"/>
        </w:rPr>
        <w:lastRenderedPageBreak/>
        <w:t>С</w:t>
      </w:r>
      <w:bookmarkStart w:id="1" w:name="_Hlk102667549"/>
      <w:r w:rsidR="004B64F9" w:rsidRPr="001679FC">
        <w:rPr>
          <w:sz w:val="24"/>
          <w:szCs w:val="24"/>
        </w:rPr>
        <w:t xml:space="preserve">ОКРАЩЕНИЯ И АББРЕВИАТУРЫ </w:t>
      </w:r>
    </w:p>
    <w:p w14:paraId="35D18639" w14:textId="77777777" w:rsidR="004B64F9" w:rsidRPr="00131ECA" w:rsidRDefault="004B64F9" w:rsidP="004B64F9">
      <w:pPr>
        <w:rPr>
          <w:b/>
        </w:rPr>
      </w:pPr>
    </w:p>
    <w:tbl>
      <w:tblPr>
        <w:tblW w:w="10342" w:type="dxa"/>
        <w:tblCellMar>
          <w:left w:w="28" w:type="dxa"/>
          <w:right w:w="28" w:type="dxa"/>
        </w:tblCellMar>
        <w:tblLook w:val="00A0" w:firstRow="1" w:lastRow="0" w:firstColumn="1" w:lastColumn="0" w:noHBand="0" w:noVBand="0"/>
      </w:tblPr>
      <w:tblGrid>
        <w:gridCol w:w="3397"/>
        <w:gridCol w:w="283"/>
        <w:gridCol w:w="6662"/>
      </w:tblGrid>
      <w:tr w:rsidR="00770B32" w:rsidRPr="00CC4C50" w14:paraId="48CEA563" w14:textId="77777777" w:rsidTr="004B64F9">
        <w:tc>
          <w:tcPr>
            <w:tcW w:w="3397" w:type="dxa"/>
            <w:shd w:val="clear" w:color="auto" w:fill="auto"/>
          </w:tcPr>
          <w:p w14:paraId="7170CA4D" w14:textId="0397AABC" w:rsidR="00770B32" w:rsidRPr="007C3AF0" w:rsidRDefault="009B346A" w:rsidP="00564053">
            <w:pPr>
              <w:spacing w:after="120"/>
              <w:ind w:left="109"/>
              <w:rPr>
                <w:kern w:val="2"/>
              </w:rPr>
            </w:pPr>
            <w:r>
              <w:t>БПОО</w:t>
            </w:r>
          </w:p>
        </w:tc>
        <w:tc>
          <w:tcPr>
            <w:tcW w:w="283" w:type="dxa"/>
          </w:tcPr>
          <w:p w14:paraId="0F0DE67C" w14:textId="0604A8FD" w:rsidR="00770B32" w:rsidRPr="00392687" w:rsidRDefault="00770B32" w:rsidP="00564053">
            <w:pPr>
              <w:spacing w:after="120"/>
            </w:pPr>
          </w:p>
        </w:tc>
        <w:tc>
          <w:tcPr>
            <w:tcW w:w="6662" w:type="dxa"/>
          </w:tcPr>
          <w:p w14:paraId="234FD5ED" w14:textId="0F1BED14" w:rsidR="00770B32" w:rsidRPr="00392687" w:rsidRDefault="009B346A" w:rsidP="009B346A">
            <w:pPr>
              <w:spacing w:after="120"/>
              <w:ind w:left="114" w:right="113"/>
            </w:pPr>
            <w:r>
              <w:t>базовые профессиональные образовательные организации</w:t>
            </w:r>
          </w:p>
        </w:tc>
      </w:tr>
      <w:tr w:rsidR="009B346A" w:rsidRPr="00CC4C50" w14:paraId="7D90E9FB" w14:textId="77777777" w:rsidTr="004B64F9">
        <w:tc>
          <w:tcPr>
            <w:tcW w:w="3397" w:type="dxa"/>
            <w:shd w:val="clear" w:color="auto" w:fill="auto"/>
          </w:tcPr>
          <w:p w14:paraId="100C39FB" w14:textId="58707D23" w:rsidR="009B346A" w:rsidRDefault="009B346A" w:rsidP="009B346A">
            <w:pPr>
              <w:spacing w:after="120"/>
              <w:ind w:left="109"/>
              <w:rPr>
                <w:kern w:val="2"/>
              </w:rPr>
            </w:pPr>
            <w:r>
              <w:rPr>
                <w:kern w:val="2"/>
              </w:rPr>
              <w:t>ВОИ</w:t>
            </w:r>
          </w:p>
        </w:tc>
        <w:tc>
          <w:tcPr>
            <w:tcW w:w="283" w:type="dxa"/>
          </w:tcPr>
          <w:p w14:paraId="4018FFE4" w14:textId="77777777" w:rsidR="009B346A" w:rsidRPr="00392687" w:rsidRDefault="009B346A" w:rsidP="009B346A">
            <w:pPr>
              <w:spacing w:after="120"/>
            </w:pPr>
          </w:p>
        </w:tc>
        <w:tc>
          <w:tcPr>
            <w:tcW w:w="6662" w:type="dxa"/>
          </w:tcPr>
          <w:p w14:paraId="1A1DA007" w14:textId="6E7D89B8" w:rsidR="009B346A" w:rsidRPr="007C0C0C" w:rsidRDefault="009B346A" w:rsidP="009B346A">
            <w:pPr>
              <w:spacing w:after="120"/>
              <w:ind w:left="114" w:right="113"/>
            </w:pPr>
            <w:r w:rsidRPr="007C0C0C">
              <w:t>Общероссийская общественная организация «Всероссийское общество инвалидов»</w:t>
            </w:r>
          </w:p>
        </w:tc>
      </w:tr>
      <w:tr w:rsidR="009B346A" w:rsidRPr="00CC4C50" w14:paraId="7DEECE54" w14:textId="77777777" w:rsidTr="004B64F9">
        <w:tc>
          <w:tcPr>
            <w:tcW w:w="3397" w:type="dxa"/>
            <w:shd w:val="clear" w:color="auto" w:fill="auto"/>
          </w:tcPr>
          <w:p w14:paraId="3E067951" w14:textId="3C1A9A35" w:rsidR="009B346A" w:rsidRPr="007C3AF0" w:rsidRDefault="009B346A" w:rsidP="009B346A">
            <w:pPr>
              <w:spacing w:after="120"/>
              <w:ind w:left="109"/>
              <w:rPr>
                <w:kern w:val="2"/>
              </w:rPr>
            </w:pPr>
            <w:r w:rsidRPr="007C3AF0">
              <w:rPr>
                <w:kern w:val="2"/>
              </w:rPr>
              <w:t>ВОГ</w:t>
            </w:r>
          </w:p>
        </w:tc>
        <w:tc>
          <w:tcPr>
            <w:tcW w:w="283" w:type="dxa"/>
          </w:tcPr>
          <w:p w14:paraId="1968FE8E" w14:textId="77777777" w:rsidR="009B346A" w:rsidRPr="00392687" w:rsidRDefault="009B346A" w:rsidP="009B346A">
            <w:pPr>
              <w:spacing w:after="120"/>
            </w:pPr>
          </w:p>
        </w:tc>
        <w:tc>
          <w:tcPr>
            <w:tcW w:w="6662" w:type="dxa"/>
          </w:tcPr>
          <w:p w14:paraId="6BFA572A" w14:textId="3D33D2A8" w:rsidR="009B346A" w:rsidRPr="00392687" w:rsidRDefault="009B346A" w:rsidP="009B346A">
            <w:pPr>
              <w:spacing w:after="120"/>
              <w:ind w:left="114" w:right="113"/>
              <w:rPr>
                <w:bCs/>
                <w:kern w:val="36"/>
              </w:rPr>
            </w:pPr>
            <w:r w:rsidRPr="007C0C0C">
              <w:t>Общероссийская общественна организация «Всероссийское общество глухих»</w:t>
            </w:r>
          </w:p>
        </w:tc>
      </w:tr>
      <w:tr w:rsidR="009B346A" w:rsidRPr="00CC4C50" w14:paraId="056932AC" w14:textId="77777777" w:rsidTr="004B64F9">
        <w:tc>
          <w:tcPr>
            <w:tcW w:w="3397" w:type="dxa"/>
            <w:shd w:val="clear" w:color="auto" w:fill="auto"/>
          </w:tcPr>
          <w:p w14:paraId="466069C1" w14:textId="2FC9A5C2" w:rsidR="009B346A" w:rsidRPr="007C3AF0" w:rsidRDefault="009B346A" w:rsidP="009B346A">
            <w:pPr>
              <w:spacing w:after="120"/>
              <w:ind w:left="109"/>
              <w:rPr>
                <w:kern w:val="2"/>
              </w:rPr>
            </w:pPr>
            <w:r>
              <w:rPr>
                <w:kern w:val="2"/>
              </w:rPr>
              <w:t>ВОРДИ</w:t>
            </w:r>
          </w:p>
        </w:tc>
        <w:tc>
          <w:tcPr>
            <w:tcW w:w="283" w:type="dxa"/>
          </w:tcPr>
          <w:p w14:paraId="7BC5EC39" w14:textId="77777777" w:rsidR="009B346A" w:rsidRPr="00392687" w:rsidRDefault="009B346A" w:rsidP="009B346A">
            <w:pPr>
              <w:spacing w:after="120"/>
            </w:pPr>
          </w:p>
        </w:tc>
        <w:tc>
          <w:tcPr>
            <w:tcW w:w="6662" w:type="dxa"/>
          </w:tcPr>
          <w:p w14:paraId="7304421C" w14:textId="2C033344" w:rsidR="009B346A" w:rsidRPr="00392687" w:rsidRDefault="009B346A" w:rsidP="009B346A">
            <w:pPr>
              <w:spacing w:after="120"/>
              <w:ind w:left="114" w:right="113"/>
              <w:rPr>
                <w:bCs/>
                <w:kern w:val="36"/>
              </w:rPr>
            </w:pPr>
            <w:r w:rsidRPr="007C0C0C">
              <w:t>Всероссийская организация родителей детей-инвалидов и инвалидов старше 18 лет с ментальными и иными нарушениями, нуждающихся в представительстве своих интересов</w:t>
            </w:r>
          </w:p>
        </w:tc>
      </w:tr>
      <w:tr w:rsidR="009B346A" w:rsidRPr="00CC4C50" w14:paraId="17A0E916" w14:textId="77777777" w:rsidTr="004B64F9">
        <w:tc>
          <w:tcPr>
            <w:tcW w:w="3397" w:type="dxa"/>
            <w:shd w:val="clear" w:color="auto" w:fill="auto"/>
          </w:tcPr>
          <w:p w14:paraId="5CFC750F" w14:textId="1970EAB7" w:rsidR="009B346A" w:rsidRPr="007C3AF0" w:rsidRDefault="009B346A" w:rsidP="009B346A">
            <w:pPr>
              <w:spacing w:after="120"/>
              <w:ind w:left="109"/>
              <w:rPr>
                <w:kern w:val="2"/>
              </w:rPr>
            </w:pPr>
            <w:r>
              <w:rPr>
                <w:kern w:val="2"/>
              </w:rPr>
              <w:t>ВОС</w:t>
            </w:r>
          </w:p>
        </w:tc>
        <w:tc>
          <w:tcPr>
            <w:tcW w:w="283" w:type="dxa"/>
          </w:tcPr>
          <w:p w14:paraId="5C239A36" w14:textId="77777777" w:rsidR="009B346A" w:rsidRPr="00392687" w:rsidRDefault="009B346A" w:rsidP="009B346A">
            <w:pPr>
              <w:spacing w:after="120"/>
            </w:pPr>
          </w:p>
        </w:tc>
        <w:tc>
          <w:tcPr>
            <w:tcW w:w="6662" w:type="dxa"/>
          </w:tcPr>
          <w:p w14:paraId="5CDFFAAF" w14:textId="3EE02EE2" w:rsidR="009B346A" w:rsidRPr="00392687" w:rsidRDefault="009B346A" w:rsidP="009B346A">
            <w:pPr>
              <w:spacing w:after="120"/>
              <w:ind w:left="114" w:right="113"/>
              <w:rPr>
                <w:bCs/>
                <w:kern w:val="36"/>
              </w:rPr>
            </w:pPr>
            <w:r w:rsidRPr="007C0C0C">
              <w:t>Общероссийская общественная организация инвалидов «Всероссийское ордена Трудового Красного Знамени общество слепых»</w:t>
            </w:r>
          </w:p>
        </w:tc>
      </w:tr>
      <w:tr w:rsidR="009B346A" w:rsidRPr="00CC4C50" w14:paraId="1A906B2E" w14:textId="77777777" w:rsidTr="004B64F9">
        <w:tc>
          <w:tcPr>
            <w:tcW w:w="3397" w:type="dxa"/>
            <w:shd w:val="clear" w:color="auto" w:fill="auto"/>
          </w:tcPr>
          <w:p w14:paraId="0C5F663C" w14:textId="316C7C35" w:rsidR="009B346A" w:rsidRDefault="009B346A" w:rsidP="009B346A">
            <w:pPr>
              <w:spacing w:after="120"/>
              <w:ind w:left="109"/>
              <w:rPr>
                <w:kern w:val="2"/>
              </w:rPr>
            </w:pPr>
            <w:r>
              <w:rPr>
                <w:kern w:val="2"/>
              </w:rPr>
              <w:t>ВУЗ</w:t>
            </w:r>
          </w:p>
        </w:tc>
        <w:tc>
          <w:tcPr>
            <w:tcW w:w="283" w:type="dxa"/>
          </w:tcPr>
          <w:p w14:paraId="42E1BAED" w14:textId="77777777" w:rsidR="009B346A" w:rsidRPr="00392687" w:rsidRDefault="009B346A" w:rsidP="009B346A">
            <w:pPr>
              <w:spacing w:after="120"/>
            </w:pPr>
          </w:p>
        </w:tc>
        <w:tc>
          <w:tcPr>
            <w:tcW w:w="6662" w:type="dxa"/>
          </w:tcPr>
          <w:p w14:paraId="68CCF99A" w14:textId="5ADA832F" w:rsidR="009B346A" w:rsidRPr="007C0C0C" w:rsidRDefault="009B346A" w:rsidP="009B346A">
            <w:pPr>
              <w:spacing w:after="120"/>
              <w:ind w:left="114" w:right="113"/>
            </w:pPr>
            <w:r>
              <w:t>высшее учебное заведение</w:t>
            </w:r>
          </w:p>
        </w:tc>
      </w:tr>
      <w:tr w:rsidR="009B346A" w:rsidRPr="00CC4C50" w14:paraId="1F381C74" w14:textId="77777777" w:rsidTr="004B64F9">
        <w:tc>
          <w:tcPr>
            <w:tcW w:w="3397" w:type="dxa"/>
            <w:shd w:val="clear" w:color="auto" w:fill="auto"/>
          </w:tcPr>
          <w:p w14:paraId="6DCFC7AB" w14:textId="6FB18F6D" w:rsidR="009B346A" w:rsidRDefault="009B346A" w:rsidP="00543741">
            <w:pPr>
              <w:spacing w:after="120"/>
              <w:ind w:left="109"/>
              <w:rPr>
                <w:kern w:val="2"/>
              </w:rPr>
            </w:pPr>
            <w:r w:rsidRPr="007C3AF0">
              <w:t xml:space="preserve">ГК </w:t>
            </w:r>
            <w:r w:rsidR="00B84FA7" w:rsidRPr="00543741">
              <w:t>РФ</w:t>
            </w:r>
          </w:p>
        </w:tc>
        <w:tc>
          <w:tcPr>
            <w:tcW w:w="283" w:type="dxa"/>
          </w:tcPr>
          <w:p w14:paraId="572BE6C0" w14:textId="77777777" w:rsidR="009B346A" w:rsidRPr="00392687" w:rsidRDefault="009B346A" w:rsidP="009B346A">
            <w:pPr>
              <w:spacing w:after="120"/>
            </w:pPr>
          </w:p>
        </w:tc>
        <w:tc>
          <w:tcPr>
            <w:tcW w:w="6662" w:type="dxa"/>
          </w:tcPr>
          <w:p w14:paraId="4A4048DD" w14:textId="7EC97D14" w:rsidR="009B346A" w:rsidRPr="007C0C0C" w:rsidRDefault="009B346A" w:rsidP="009B346A">
            <w:pPr>
              <w:spacing w:after="120"/>
              <w:ind w:left="114" w:right="113"/>
            </w:pPr>
            <w:r w:rsidRPr="006D081A">
              <w:t xml:space="preserve">Гражданский </w:t>
            </w:r>
            <w:r>
              <w:t>кодекс Российской Федерации</w:t>
            </w:r>
          </w:p>
        </w:tc>
      </w:tr>
      <w:tr w:rsidR="009B346A" w:rsidRPr="00CC4C50" w14:paraId="60D24ED9" w14:textId="77777777" w:rsidTr="004B64F9">
        <w:tc>
          <w:tcPr>
            <w:tcW w:w="3397" w:type="dxa"/>
            <w:shd w:val="clear" w:color="auto" w:fill="auto"/>
          </w:tcPr>
          <w:p w14:paraId="54C8EFE1" w14:textId="7F27C800" w:rsidR="009B346A" w:rsidRPr="007C3AF0" w:rsidRDefault="009B346A" w:rsidP="009B346A">
            <w:pPr>
              <w:spacing w:after="120"/>
              <w:ind w:left="109"/>
            </w:pPr>
            <w:r>
              <w:t>Госдума</w:t>
            </w:r>
          </w:p>
        </w:tc>
        <w:tc>
          <w:tcPr>
            <w:tcW w:w="283" w:type="dxa"/>
          </w:tcPr>
          <w:p w14:paraId="3BA77271" w14:textId="77777777" w:rsidR="009B346A" w:rsidRPr="00392687" w:rsidRDefault="009B346A" w:rsidP="009B346A">
            <w:pPr>
              <w:spacing w:after="120"/>
            </w:pPr>
          </w:p>
        </w:tc>
        <w:tc>
          <w:tcPr>
            <w:tcW w:w="6662" w:type="dxa"/>
          </w:tcPr>
          <w:p w14:paraId="21DE1B84" w14:textId="17E01C70" w:rsidR="009B346A" w:rsidRPr="006D081A" w:rsidRDefault="009B346A" w:rsidP="009B346A">
            <w:pPr>
              <w:spacing w:after="120"/>
              <w:ind w:left="114" w:right="113"/>
            </w:pPr>
            <w:r>
              <w:t>Государственная Дума Федерального Собрания Российской Федерации</w:t>
            </w:r>
          </w:p>
        </w:tc>
      </w:tr>
      <w:tr w:rsidR="009B346A" w:rsidRPr="00CC4C50" w14:paraId="5EDC8E1E" w14:textId="77777777" w:rsidTr="004B64F9">
        <w:tc>
          <w:tcPr>
            <w:tcW w:w="3397" w:type="dxa"/>
            <w:shd w:val="clear" w:color="auto" w:fill="auto"/>
          </w:tcPr>
          <w:p w14:paraId="60191440" w14:textId="0B0D3445" w:rsidR="009B346A" w:rsidRPr="002012F1" w:rsidRDefault="009B346A" w:rsidP="00543741">
            <w:pPr>
              <w:spacing w:after="120"/>
              <w:ind w:left="109"/>
              <w:rPr>
                <w:kern w:val="2"/>
              </w:rPr>
            </w:pPr>
            <w:r>
              <w:rPr>
                <w:kern w:val="2"/>
              </w:rPr>
              <w:t>Госп</w:t>
            </w:r>
            <w:r w:rsidRPr="007C3AF0">
              <w:rPr>
                <w:kern w:val="2"/>
              </w:rPr>
              <w:t>рограмма</w:t>
            </w:r>
            <w:r>
              <w:rPr>
                <w:kern w:val="2"/>
              </w:rPr>
              <w:br/>
            </w:r>
            <w:r w:rsidRPr="00392687">
              <w:rPr>
                <w:bCs/>
                <w:kern w:val="36"/>
              </w:rPr>
              <w:t>«</w:t>
            </w:r>
            <w:r w:rsidRPr="00392687">
              <w:rPr>
                <w:kern w:val="2"/>
              </w:rPr>
              <w:t>Доступная среда»</w:t>
            </w:r>
          </w:p>
        </w:tc>
        <w:tc>
          <w:tcPr>
            <w:tcW w:w="283" w:type="dxa"/>
          </w:tcPr>
          <w:p w14:paraId="3D2ACFB0" w14:textId="7BD3A1C9" w:rsidR="009B346A" w:rsidRPr="00392687" w:rsidRDefault="009B346A" w:rsidP="009B346A">
            <w:pPr>
              <w:spacing w:after="120"/>
            </w:pPr>
          </w:p>
        </w:tc>
        <w:tc>
          <w:tcPr>
            <w:tcW w:w="6662" w:type="dxa"/>
          </w:tcPr>
          <w:p w14:paraId="2E6E771E" w14:textId="77777777" w:rsidR="009B346A" w:rsidRPr="00392687" w:rsidRDefault="009B346A" w:rsidP="009B346A">
            <w:pPr>
              <w:spacing w:after="120"/>
              <w:ind w:left="114" w:right="113"/>
              <w:rPr>
                <w:kern w:val="2"/>
              </w:rPr>
            </w:pPr>
            <w:r w:rsidRPr="00392687">
              <w:rPr>
                <w:kern w:val="2"/>
              </w:rPr>
              <w:t xml:space="preserve">государственная программа Российской Федерации </w:t>
            </w:r>
            <w:r w:rsidRPr="00392687">
              <w:rPr>
                <w:bCs/>
                <w:kern w:val="36"/>
              </w:rPr>
              <w:t>«</w:t>
            </w:r>
            <w:r w:rsidRPr="00392687">
              <w:rPr>
                <w:kern w:val="2"/>
              </w:rPr>
              <w:t>Доступная среда»</w:t>
            </w:r>
          </w:p>
        </w:tc>
      </w:tr>
      <w:tr w:rsidR="009B346A" w:rsidRPr="00CC4C50" w14:paraId="35D7EF15" w14:textId="77777777" w:rsidTr="004B64F9">
        <w:tc>
          <w:tcPr>
            <w:tcW w:w="3397" w:type="dxa"/>
            <w:shd w:val="clear" w:color="auto" w:fill="auto"/>
          </w:tcPr>
          <w:p w14:paraId="125AC9FE" w14:textId="52C61744" w:rsidR="009B346A" w:rsidRPr="007C3AF0" w:rsidRDefault="009B346A" w:rsidP="009B346A">
            <w:pPr>
              <w:spacing w:after="120"/>
              <w:ind w:left="109"/>
              <w:rPr>
                <w:kern w:val="2"/>
              </w:rPr>
            </w:pPr>
            <w:r w:rsidRPr="007C3AF0">
              <w:t>Госпрограмма «Информационное общество»</w:t>
            </w:r>
          </w:p>
        </w:tc>
        <w:tc>
          <w:tcPr>
            <w:tcW w:w="283" w:type="dxa"/>
          </w:tcPr>
          <w:p w14:paraId="4003D2B7" w14:textId="77777777" w:rsidR="009B346A" w:rsidRPr="00392687" w:rsidRDefault="009B346A" w:rsidP="009B346A">
            <w:pPr>
              <w:spacing w:after="120"/>
            </w:pPr>
          </w:p>
        </w:tc>
        <w:tc>
          <w:tcPr>
            <w:tcW w:w="6662" w:type="dxa"/>
          </w:tcPr>
          <w:p w14:paraId="6DB78E38" w14:textId="77777777" w:rsidR="009B346A" w:rsidRPr="00392687" w:rsidRDefault="009B346A" w:rsidP="009B346A">
            <w:pPr>
              <w:spacing w:after="120"/>
              <w:ind w:left="114" w:right="113"/>
              <w:rPr>
                <w:bCs/>
                <w:kern w:val="36"/>
              </w:rPr>
            </w:pPr>
            <w:r>
              <w:t xml:space="preserve">государственная программа Российской Федерации «Информационное общество» </w:t>
            </w:r>
          </w:p>
        </w:tc>
      </w:tr>
      <w:tr w:rsidR="009B346A" w:rsidRPr="00CC4C50" w14:paraId="71645AA6" w14:textId="77777777" w:rsidTr="004B64F9">
        <w:tc>
          <w:tcPr>
            <w:tcW w:w="3397" w:type="dxa"/>
            <w:shd w:val="clear" w:color="auto" w:fill="auto"/>
          </w:tcPr>
          <w:p w14:paraId="6B08FBFB" w14:textId="09F6FF94" w:rsidR="009B346A" w:rsidRPr="00584B2A" w:rsidRDefault="00574F50" w:rsidP="00584B2A">
            <w:pPr>
              <w:spacing w:after="120"/>
              <w:ind w:left="109"/>
            </w:pPr>
            <w:r w:rsidRPr="00584B2A">
              <w:t>ГПК РФ</w:t>
            </w:r>
          </w:p>
        </w:tc>
        <w:tc>
          <w:tcPr>
            <w:tcW w:w="283" w:type="dxa"/>
          </w:tcPr>
          <w:p w14:paraId="52B7B2E9" w14:textId="00F29ED9" w:rsidR="009B346A" w:rsidRPr="00584B2A" w:rsidRDefault="009B346A" w:rsidP="009B346A">
            <w:pPr>
              <w:spacing w:after="120"/>
            </w:pPr>
          </w:p>
        </w:tc>
        <w:tc>
          <w:tcPr>
            <w:tcW w:w="6662" w:type="dxa"/>
          </w:tcPr>
          <w:p w14:paraId="6C576FAE" w14:textId="7FB1690B" w:rsidR="000D327F" w:rsidRPr="00584B2A" w:rsidRDefault="009B346A" w:rsidP="00584B2A">
            <w:pPr>
              <w:spacing w:after="120"/>
              <w:ind w:left="114" w:right="113"/>
            </w:pPr>
            <w:r w:rsidRPr="00584B2A">
              <w:t>Гражданский процессуальный кодекс Российской Федерации</w:t>
            </w:r>
            <w:r w:rsidR="00584B2A">
              <w:t xml:space="preserve"> </w:t>
            </w:r>
          </w:p>
        </w:tc>
      </w:tr>
      <w:tr w:rsidR="00584B2A" w:rsidRPr="00CC4C50" w14:paraId="4A754ECC" w14:textId="77777777" w:rsidTr="004B64F9">
        <w:tc>
          <w:tcPr>
            <w:tcW w:w="3397" w:type="dxa"/>
            <w:shd w:val="clear" w:color="auto" w:fill="auto"/>
          </w:tcPr>
          <w:p w14:paraId="70824550" w14:textId="63B779AD" w:rsidR="00584B2A" w:rsidRPr="00584B2A" w:rsidRDefault="00584B2A" w:rsidP="00584B2A">
            <w:pPr>
              <w:spacing w:after="120"/>
              <w:ind w:left="109"/>
            </w:pPr>
            <w:r w:rsidRPr="00584B2A">
              <w:rPr>
                <w:kern w:val="2"/>
              </w:rPr>
              <w:t>ГОСТ</w:t>
            </w:r>
          </w:p>
        </w:tc>
        <w:tc>
          <w:tcPr>
            <w:tcW w:w="283" w:type="dxa"/>
          </w:tcPr>
          <w:p w14:paraId="50AA057F" w14:textId="77777777" w:rsidR="00584B2A" w:rsidRPr="00584B2A" w:rsidRDefault="00584B2A" w:rsidP="009B346A">
            <w:pPr>
              <w:spacing w:after="120"/>
            </w:pPr>
          </w:p>
        </w:tc>
        <w:tc>
          <w:tcPr>
            <w:tcW w:w="6662" w:type="dxa"/>
          </w:tcPr>
          <w:p w14:paraId="25A1C7A8" w14:textId="5417CF05" w:rsidR="00584B2A" w:rsidRPr="00584B2A" w:rsidRDefault="00584B2A" w:rsidP="00584B2A">
            <w:pPr>
              <w:spacing w:after="120"/>
              <w:ind w:left="114" w:right="113"/>
            </w:pPr>
            <w:r w:rsidRPr="00584B2A">
              <w:rPr>
                <w:kern w:val="2"/>
              </w:rPr>
              <w:t>Государственный стандарт</w:t>
            </w:r>
          </w:p>
        </w:tc>
      </w:tr>
      <w:tr w:rsidR="009B346A" w:rsidRPr="00CC4C50" w14:paraId="5DC93C78" w14:textId="77777777" w:rsidTr="004B64F9">
        <w:tc>
          <w:tcPr>
            <w:tcW w:w="3397" w:type="dxa"/>
            <w:shd w:val="clear" w:color="auto" w:fill="auto"/>
          </w:tcPr>
          <w:p w14:paraId="2C3E22D8" w14:textId="52E9DBAB" w:rsidR="009B346A" w:rsidRPr="007C3AF0" w:rsidRDefault="009B346A" w:rsidP="009B346A">
            <w:pPr>
              <w:spacing w:after="120"/>
              <w:ind w:left="109"/>
              <w:rPr>
                <w:kern w:val="2"/>
              </w:rPr>
            </w:pPr>
            <w:r w:rsidRPr="007C3AF0">
              <w:rPr>
                <w:kern w:val="2"/>
              </w:rPr>
              <w:t>Доклад</w:t>
            </w:r>
          </w:p>
        </w:tc>
        <w:tc>
          <w:tcPr>
            <w:tcW w:w="283" w:type="dxa"/>
          </w:tcPr>
          <w:p w14:paraId="66CB8019" w14:textId="23EDA722" w:rsidR="009B346A" w:rsidRPr="0017070C" w:rsidRDefault="009B346A" w:rsidP="009B346A">
            <w:pPr>
              <w:spacing w:after="120"/>
              <w:rPr>
                <w:highlight w:val="lightGray"/>
              </w:rPr>
            </w:pPr>
          </w:p>
        </w:tc>
        <w:tc>
          <w:tcPr>
            <w:tcW w:w="6662" w:type="dxa"/>
          </w:tcPr>
          <w:p w14:paraId="27FE31CD" w14:textId="206A3046" w:rsidR="009B346A" w:rsidRPr="0017070C" w:rsidRDefault="009B346A" w:rsidP="009B346A">
            <w:pPr>
              <w:spacing w:after="120"/>
              <w:ind w:left="114" w:right="113"/>
              <w:rPr>
                <w:kern w:val="2"/>
                <w:highlight w:val="lightGray"/>
              </w:rPr>
            </w:pPr>
            <w:r>
              <w:t xml:space="preserve">доклад Российской Федерации о мерах, принятых для осуществления </w:t>
            </w:r>
            <w:r w:rsidRPr="000D327F">
              <w:t>обязательств по Конвенции о правах инвалидов, и о прогрессе, достигнутом в соблюдении прав инвалидов</w:t>
            </w:r>
          </w:p>
        </w:tc>
      </w:tr>
      <w:tr w:rsidR="009B346A" w:rsidRPr="00CC4C50" w14:paraId="4A63A592" w14:textId="77777777" w:rsidTr="004B64F9">
        <w:tc>
          <w:tcPr>
            <w:tcW w:w="3397" w:type="dxa"/>
            <w:shd w:val="clear" w:color="auto" w:fill="auto"/>
          </w:tcPr>
          <w:p w14:paraId="700D662F" w14:textId="6BD3BC83" w:rsidR="009B346A" w:rsidRPr="007C3AF0" w:rsidRDefault="009B346A" w:rsidP="009B346A">
            <w:pPr>
              <w:spacing w:after="120"/>
              <w:ind w:left="109"/>
              <w:rPr>
                <w:kern w:val="2"/>
              </w:rPr>
            </w:pPr>
            <w:r>
              <w:rPr>
                <w:kern w:val="2"/>
              </w:rPr>
              <w:t>ЕДВ</w:t>
            </w:r>
          </w:p>
        </w:tc>
        <w:tc>
          <w:tcPr>
            <w:tcW w:w="283" w:type="dxa"/>
          </w:tcPr>
          <w:p w14:paraId="4D161741" w14:textId="77777777" w:rsidR="009B346A" w:rsidRPr="0017070C" w:rsidRDefault="009B346A" w:rsidP="009B346A">
            <w:pPr>
              <w:spacing w:after="120"/>
              <w:rPr>
                <w:highlight w:val="lightGray"/>
              </w:rPr>
            </w:pPr>
          </w:p>
        </w:tc>
        <w:tc>
          <w:tcPr>
            <w:tcW w:w="6662" w:type="dxa"/>
          </w:tcPr>
          <w:p w14:paraId="6386EDF4" w14:textId="2C5A2083" w:rsidR="009B346A" w:rsidRDefault="009B346A" w:rsidP="009B346A">
            <w:pPr>
              <w:spacing w:after="120"/>
              <w:ind w:left="114" w:right="113"/>
            </w:pPr>
            <w:r>
              <w:t>ежемесячная денежная выплата</w:t>
            </w:r>
          </w:p>
        </w:tc>
      </w:tr>
      <w:tr w:rsidR="009B346A" w:rsidRPr="00CC4C50" w14:paraId="3EED1C6E" w14:textId="77777777" w:rsidTr="004B64F9">
        <w:tc>
          <w:tcPr>
            <w:tcW w:w="3397" w:type="dxa"/>
            <w:shd w:val="clear" w:color="auto" w:fill="auto"/>
          </w:tcPr>
          <w:p w14:paraId="0C21ADE0" w14:textId="77777777" w:rsidR="009B346A" w:rsidRPr="007C3AF0" w:rsidRDefault="009B346A" w:rsidP="009B346A">
            <w:pPr>
              <w:spacing w:after="120"/>
              <w:ind w:left="109"/>
              <w:rPr>
                <w:kern w:val="2"/>
              </w:rPr>
            </w:pPr>
            <w:r w:rsidRPr="007C3AF0">
              <w:t>ЕПГУ</w:t>
            </w:r>
          </w:p>
        </w:tc>
        <w:tc>
          <w:tcPr>
            <w:tcW w:w="283" w:type="dxa"/>
          </w:tcPr>
          <w:p w14:paraId="03181B88" w14:textId="6F3186B6" w:rsidR="009B346A" w:rsidRPr="00392687" w:rsidRDefault="009B346A" w:rsidP="009B346A">
            <w:pPr>
              <w:spacing w:after="120"/>
            </w:pPr>
          </w:p>
        </w:tc>
        <w:tc>
          <w:tcPr>
            <w:tcW w:w="6662" w:type="dxa"/>
          </w:tcPr>
          <w:p w14:paraId="4EE4E9E0" w14:textId="77777777" w:rsidR="009B346A" w:rsidRPr="00392687" w:rsidRDefault="009B346A" w:rsidP="009B346A">
            <w:pPr>
              <w:spacing w:after="120"/>
              <w:ind w:left="114" w:right="113"/>
              <w:rPr>
                <w:kern w:val="2"/>
              </w:rPr>
            </w:pPr>
            <w:r>
              <w:t xml:space="preserve">Единый портал государственных и муниципальных услуг </w:t>
            </w:r>
          </w:p>
        </w:tc>
      </w:tr>
      <w:tr w:rsidR="009B346A" w:rsidRPr="00CC4C50" w14:paraId="58B1FBFF" w14:textId="77777777" w:rsidTr="004B64F9">
        <w:tc>
          <w:tcPr>
            <w:tcW w:w="3397" w:type="dxa"/>
            <w:shd w:val="clear" w:color="auto" w:fill="auto"/>
          </w:tcPr>
          <w:p w14:paraId="29688194" w14:textId="77777777" w:rsidR="009B346A" w:rsidRPr="007C3AF0" w:rsidRDefault="009B346A" w:rsidP="009B346A">
            <w:pPr>
              <w:spacing w:after="120"/>
              <w:ind w:left="109"/>
              <w:rPr>
                <w:kern w:val="2"/>
              </w:rPr>
            </w:pPr>
            <w:r w:rsidRPr="007C3AF0">
              <w:rPr>
                <w:kern w:val="2"/>
              </w:rPr>
              <w:t>Заключительные замечания</w:t>
            </w:r>
          </w:p>
        </w:tc>
        <w:tc>
          <w:tcPr>
            <w:tcW w:w="283" w:type="dxa"/>
          </w:tcPr>
          <w:p w14:paraId="293FC789" w14:textId="5A09D945" w:rsidR="009B346A" w:rsidRPr="00392687" w:rsidRDefault="009B346A" w:rsidP="009B346A">
            <w:pPr>
              <w:spacing w:after="120"/>
            </w:pPr>
          </w:p>
        </w:tc>
        <w:tc>
          <w:tcPr>
            <w:tcW w:w="6662" w:type="dxa"/>
          </w:tcPr>
          <w:p w14:paraId="0ED6922A" w14:textId="0CF31AAE" w:rsidR="009B346A" w:rsidRPr="00C348F0" w:rsidRDefault="009B346A" w:rsidP="00D93344">
            <w:pPr>
              <w:spacing w:after="120"/>
              <w:ind w:left="114" w:right="113"/>
              <w:rPr>
                <w:b/>
                <w:kern w:val="2"/>
              </w:rPr>
            </w:pPr>
            <w:r>
              <w:t xml:space="preserve">Заключительные замечания Комитета по правам инвалидов по итогам рассмотрения первоначального доклада Российской Федерации о мерах, принятых для осуществления </w:t>
            </w:r>
            <w:r w:rsidR="00C348F0" w:rsidRPr="00D93344">
              <w:rPr>
                <w:kern w:val="2"/>
              </w:rPr>
              <w:t>обязательств по</w:t>
            </w:r>
            <w:r w:rsidR="00C348F0" w:rsidRPr="00D93344">
              <w:t xml:space="preserve"> </w:t>
            </w:r>
            <w:r w:rsidRPr="00D93344">
              <w:t>Конвенции о правах инвалидов</w:t>
            </w:r>
            <w:r w:rsidR="00C348F0" w:rsidRPr="00D93344">
              <w:t xml:space="preserve"> </w:t>
            </w:r>
            <w:r w:rsidR="00C348F0" w:rsidRPr="00D93344">
              <w:rPr>
                <w:kern w:val="2"/>
              </w:rPr>
              <w:t>и о прогрессе, достигнутом в соблюдении прав инвалидов</w:t>
            </w:r>
          </w:p>
        </w:tc>
      </w:tr>
      <w:tr w:rsidR="009B346A" w:rsidRPr="00CC4C50" w14:paraId="7B1658BA" w14:textId="77777777" w:rsidTr="004B64F9">
        <w:tc>
          <w:tcPr>
            <w:tcW w:w="3397" w:type="dxa"/>
            <w:shd w:val="clear" w:color="auto" w:fill="auto"/>
          </w:tcPr>
          <w:p w14:paraId="1647C45E" w14:textId="5EEF27E5" w:rsidR="009B346A" w:rsidRPr="007C3AF0" w:rsidRDefault="009B346A" w:rsidP="009B346A">
            <w:pPr>
              <w:spacing w:after="120"/>
              <w:ind w:left="109"/>
              <w:rPr>
                <w:kern w:val="2"/>
              </w:rPr>
            </w:pPr>
            <w:r w:rsidRPr="007C3AF0">
              <w:t>Закон № 3185-1</w:t>
            </w:r>
          </w:p>
        </w:tc>
        <w:tc>
          <w:tcPr>
            <w:tcW w:w="283" w:type="dxa"/>
          </w:tcPr>
          <w:p w14:paraId="5A451573" w14:textId="46E10E4C" w:rsidR="009B346A" w:rsidRPr="001A477D" w:rsidRDefault="009B346A" w:rsidP="009B346A">
            <w:pPr>
              <w:spacing w:after="120"/>
            </w:pPr>
          </w:p>
        </w:tc>
        <w:tc>
          <w:tcPr>
            <w:tcW w:w="6662" w:type="dxa"/>
          </w:tcPr>
          <w:p w14:paraId="2754CBAC" w14:textId="246BB595" w:rsidR="009B346A" w:rsidRPr="001A477D" w:rsidRDefault="009B346A" w:rsidP="009B346A">
            <w:pPr>
              <w:spacing w:after="120"/>
              <w:ind w:left="114" w:right="113"/>
              <w:rPr>
                <w:kern w:val="2"/>
              </w:rPr>
            </w:pPr>
            <w:r w:rsidRPr="006754BD">
              <w:t>Закон</w:t>
            </w:r>
            <w:r>
              <w:t xml:space="preserve"> </w:t>
            </w:r>
            <w:r w:rsidRPr="006754BD">
              <w:t xml:space="preserve">Российской Федерации от 2 июля 1992 г. № 3185-1 </w:t>
            </w:r>
            <w:r>
              <w:br/>
            </w:r>
            <w:r w:rsidRPr="006754BD">
              <w:t xml:space="preserve">«О психиатрической помощи и гарантиях прав граждан при ее оказании» </w:t>
            </w:r>
          </w:p>
        </w:tc>
      </w:tr>
      <w:tr w:rsidR="009B346A" w:rsidRPr="00CC4C50" w14:paraId="654E3CBC" w14:textId="77777777" w:rsidTr="004B64F9">
        <w:tc>
          <w:tcPr>
            <w:tcW w:w="3397" w:type="dxa"/>
            <w:shd w:val="clear" w:color="auto" w:fill="auto"/>
          </w:tcPr>
          <w:p w14:paraId="5FE3DA19" w14:textId="77777777" w:rsidR="009B346A" w:rsidRPr="007C3AF0" w:rsidRDefault="009B346A" w:rsidP="009B346A">
            <w:pPr>
              <w:spacing w:after="120"/>
              <w:ind w:left="109"/>
              <w:rPr>
                <w:kern w:val="2"/>
              </w:rPr>
            </w:pPr>
            <w:r w:rsidRPr="007C3AF0">
              <w:rPr>
                <w:kern w:val="2"/>
              </w:rPr>
              <w:t xml:space="preserve">ИПРА </w:t>
            </w:r>
          </w:p>
        </w:tc>
        <w:tc>
          <w:tcPr>
            <w:tcW w:w="283" w:type="dxa"/>
          </w:tcPr>
          <w:p w14:paraId="4332D004" w14:textId="4CC4CBC9" w:rsidR="009B346A" w:rsidRPr="001A477D" w:rsidRDefault="009B346A" w:rsidP="009B346A">
            <w:pPr>
              <w:spacing w:after="120"/>
            </w:pPr>
          </w:p>
        </w:tc>
        <w:tc>
          <w:tcPr>
            <w:tcW w:w="6662" w:type="dxa"/>
          </w:tcPr>
          <w:p w14:paraId="0F63089E" w14:textId="5165ACCB" w:rsidR="009B346A" w:rsidRPr="00392687" w:rsidRDefault="009B346A" w:rsidP="009B346A">
            <w:pPr>
              <w:spacing w:after="120"/>
              <w:ind w:left="114" w:right="113"/>
              <w:rPr>
                <w:kern w:val="2"/>
              </w:rPr>
            </w:pPr>
            <w:r w:rsidRPr="001A477D">
              <w:rPr>
                <w:kern w:val="2"/>
              </w:rPr>
              <w:t>индивидуальная программа реабилитации и абилитации инвалида (ребенка инвалида)</w:t>
            </w:r>
          </w:p>
        </w:tc>
      </w:tr>
      <w:tr w:rsidR="009C3F8C" w:rsidRPr="00CC4C50" w14:paraId="0CA87225" w14:textId="77777777" w:rsidTr="004B64F9">
        <w:tc>
          <w:tcPr>
            <w:tcW w:w="3397" w:type="dxa"/>
            <w:shd w:val="clear" w:color="auto" w:fill="auto"/>
          </w:tcPr>
          <w:p w14:paraId="3ED2A0A3" w14:textId="4EB88EAA" w:rsidR="009C3F8C" w:rsidRPr="009C3F8C" w:rsidRDefault="009C3F8C" w:rsidP="009B346A">
            <w:pPr>
              <w:spacing w:after="120"/>
              <w:ind w:left="109"/>
              <w:rPr>
                <w:kern w:val="2"/>
              </w:rPr>
            </w:pPr>
            <w:r w:rsidRPr="009C3F8C">
              <w:t>ИТЛ</w:t>
            </w:r>
          </w:p>
        </w:tc>
        <w:tc>
          <w:tcPr>
            <w:tcW w:w="283" w:type="dxa"/>
          </w:tcPr>
          <w:p w14:paraId="31695B37" w14:textId="77777777" w:rsidR="009C3F8C" w:rsidRPr="009C3F8C" w:rsidRDefault="009C3F8C" w:rsidP="009B346A">
            <w:pPr>
              <w:spacing w:after="120"/>
            </w:pPr>
          </w:p>
        </w:tc>
        <w:tc>
          <w:tcPr>
            <w:tcW w:w="6662" w:type="dxa"/>
          </w:tcPr>
          <w:p w14:paraId="31DD2A31" w14:textId="40685784" w:rsidR="009C3F8C" w:rsidRPr="001A477D" w:rsidRDefault="009C3F8C" w:rsidP="009C3F8C">
            <w:pPr>
              <w:spacing w:after="120"/>
              <w:ind w:left="114" w:right="113"/>
              <w:rPr>
                <w:kern w:val="2"/>
              </w:rPr>
            </w:pPr>
            <w:r w:rsidRPr="009C3F8C">
              <w:t>инклюзивны</w:t>
            </w:r>
            <w:r>
              <w:t>е</w:t>
            </w:r>
            <w:r w:rsidRPr="009C3F8C">
              <w:t xml:space="preserve"> творчески</w:t>
            </w:r>
            <w:r>
              <w:t>е</w:t>
            </w:r>
            <w:r w:rsidRPr="009C3F8C">
              <w:t xml:space="preserve"> лаборатори</w:t>
            </w:r>
            <w:r>
              <w:t>и</w:t>
            </w:r>
          </w:p>
        </w:tc>
      </w:tr>
      <w:tr w:rsidR="009B346A" w:rsidRPr="00CC4C50" w14:paraId="3C4C4C69" w14:textId="77777777" w:rsidTr="004B64F9">
        <w:tc>
          <w:tcPr>
            <w:tcW w:w="3397" w:type="dxa"/>
            <w:shd w:val="clear" w:color="auto" w:fill="auto"/>
          </w:tcPr>
          <w:p w14:paraId="79ED832F" w14:textId="169297A0" w:rsidR="009B346A" w:rsidRPr="007C3AF0" w:rsidRDefault="009B346A" w:rsidP="00543741">
            <w:pPr>
              <w:spacing w:after="120"/>
              <w:ind w:left="109"/>
              <w:rPr>
                <w:rStyle w:val="CharStyle7"/>
                <w:rFonts w:eastAsiaTheme="minorHAnsi"/>
                <w:color w:val="000000"/>
                <w:sz w:val="24"/>
                <w:szCs w:val="24"/>
                <w:lang w:eastAsia="en-US"/>
              </w:rPr>
            </w:pPr>
            <w:r w:rsidRPr="007C3AF0">
              <w:t xml:space="preserve">КАС </w:t>
            </w:r>
            <w:r w:rsidR="00B84FA7" w:rsidRPr="00543741">
              <w:t>РФ</w:t>
            </w:r>
          </w:p>
        </w:tc>
        <w:tc>
          <w:tcPr>
            <w:tcW w:w="283" w:type="dxa"/>
          </w:tcPr>
          <w:p w14:paraId="27CEA44D" w14:textId="34CAAFD8" w:rsidR="009B346A" w:rsidRDefault="009B346A" w:rsidP="009B346A">
            <w:pPr>
              <w:spacing w:after="120"/>
            </w:pPr>
          </w:p>
        </w:tc>
        <w:tc>
          <w:tcPr>
            <w:tcW w:w="6662" w:type="dxa"/>
          </w:tcPr>
          <w:p w14:paraId="3D81EC20" w14:textId="17938979" w:rsidR="009B346A" w:rsidRPr="00C9158B" w:rsidRDefault="009B346A" w:rsidP="009B346A">
            <w:pPr>
              <w:spacing w:after="120"/>
              <w:ind w:left="114" w:right="113"/>
              <w:rPr>
                <w:rStyle w:val="CharStyle7"/>
                <w:sz w:val="24"/>
                <w:szCs w:val="24"/>
                <w:shd w:val="clear" w:color="auto" w:fill="auto"/>
              </w:rPr>
            </w:pPr>
            <w:r>
              <w:t>Кодекс административного судопроизводства Российской Федерации</w:t>
            </w:r>
          </w:p>
        </w:tc>
      </w:tr>
      <w:tr w:rsidR="009B346A" w:rsidRPr="00CC4C50" w14:paraId="46C95FBC" w14:textId="77777777" w:rsidTr="004B64F9">
        <w:tc>
          <w:tcPr>
            <w:tcW w:w="3397" w:type="dxa"/>
            <w:shd w:val="clear" w:color="auto" w:fill="auto"/>
          </w:tcPr>
          <w:p w14:paraId="2178B576" w14:textId="11BF898F" w:rsidR="009B346A" w:rsidRPr="007C3AF0" w:rsidRDefault="009B346A" w:rsidP="009B346A">
            <w:pPr>
              <w:spacing w:after="120"/>
              <w:ind w:left="109"/>
              <w:rPr>
                <w:rStyle w:val="CharStyle7"/>
                <w:rFonts w:eastAsiaTheme="minorHAnsi"/>
                <w:color w:val="000000"/>
                <w:sz w:val="24"/>
                <w:szCs w:val="24"/>
                <w:lang w:eastAsia="en-US"/>
              </w:rPr>
            </w:pPr>
            <w:r w:rsidRPr="007C3AF0">
              <w:rPr>
                <w:color w:val="000000"/>
              </w:rPr>
              <w:t>Классификация</w:t>
            </w:r>
          </w:p>
        </w:tc>
        <w:tc>
          <w:tcPr>
            <w:tcW w:w="283" w:type="dxa"/>
          </w:tcPr>
          <w:p w14:paraId="2ED622D2" w14:textId="5EC8B26E" w:rsidR="009B346A" w:rsidRDefault="009B346A" w:rsidP="009B346A">
            <w:pPr>
              <w:spacing w:after="120"/>
            </w:pPr>
          </w:p>
        </w:tc>
        <w:tc>
          <w:tcPr>
            <w:tcW w:w="6662" w:type="dxa"/>
          </w:tcPr>
          <w:p w14:paraId="6802998B" w14:textId="3C58CD43" w:rsidR="009B346A" w:rsidRPr="00FA7A1F" w:rsidRDefault="009B346A" w:rsidP="009B346A">
            <w:pPr>
              <w:spacing w:after="120"/>
              <w:ind w:left="114" w:right="113"/>
              <w:rPr>
                <w:rStyle w:val="CharStyle7"/>
                <w:rFonts w:eastAsiaTheme="minorHAnsi"/>
                <w:color w:val="000000"/>
                <w:sz w:val="24"/>
                <w:szCs w:val="24"/>
                <w:lang w:eastAsia="en-US"/>
              </w:rPr>
            </w:pPr>
            <w:r w:rsidRPr="00E12AB8">
              <w:rPr>
                <w:color w:val="000000"/>
              </w:rPr>
              <w:t>классификаци</w:t>
            </w:r>
            <w:r>
              <w:rPr>
                <w:color w:val="000000"/>
              </w:rPr>
              <w:t>я</w:t>
            </w:r>
            <w:r w:rsidRPr="00E12AB8">
              <w:rPr>
                <w:color w:val="000000"/>
              </w:rPr>
              <w:t xml:space="preserve">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w:t>
            </w:r>
          </w:p>
        </w:tc>
      </w:tr>
      <w:tr w:rsidR="009B346A" w:rsidRPr="00CC4C50" w14:paraId="51B0597D" w14:textId="77777777" w:rsidTr="004B64F9">
        <w:tc>
          <w:tcPr>
            <w:tcW w:w="3397" w:type="dxa"/>
            <w:shd w:val="clear" w:color="auto" w:fill="auto"/>
          </w:tcPr>
          <w:p w14:paraId="774770C1" w14:textId="28DEEBEA" w:rsidR="009B346A" w:rsidRPr="00B84FA7" w:rsidRDefault="009B346A" w:rsidP="00543741">
            <w:pPr>
              <w:spacing w:after="120"/>
              <w:ind w:left="109"/>
              <w:rPr>
                <w:kern w:val="2"/>
              </w:rPr>
            </w:pPr>
            <w:r w:rsidRPr="007C3AF0">
              <w:rPr>
                <w:rStyle w:val="CharStyle7"/>
                <w:rFonts w:eastAsiaTheme="minorHAnsi"/>
                <w:color w:val="000000"/>
                <w:sz w:val="24"/>
                <w:szCs w:val="24"/>
                <w:lang w:eastAsia="en-US"/>
              </w:rPr>
              <w:t xml:space="preserve">КоАП </w:t>
            </w:r>
            <w:r w:rsidRPr="00543741">
              <w:rPr>
                <w:rStyle w:val="CharStyle7"/>
                <w:rFonts w:eastAsiaTheme="minorHAnsi"/>
                <w:color w:val="000000"/>
                <w:sz w:val="24"/>
                <w:szCs w:val="24"/>
                <w:lang w:eastAsia="en-US"/>
              </w:rPr>
              <w:t>РФ</w:t>
            </w:r>
          </w:p>
        </w:tc>
        <w:tc>
          <w:tcPr>
            <w:tcW w:w="283" w:type="dxa"/>
          </w:tcPr>
          <w:p w14:paraId="0ABD864A" w14:textId="5472124E" w:rsidR="009B346A" w:rsidRPr="00392687" w:rsidRDefault="009B346A" w:rsidP="009B346A">
            <w:pPr>
              <w:spacing w:after="120"/>
            </w:pPr>
          </w:p>
        </w:tc>
        <w:tc>
          <w:tcPr>
            <w:tcW w:w="6662" w:type="dxa"/>
          </w:tcPr>
          <w:p w14:paraId="23D58732" w14:textId="5B187439" w:rsidR="009B346A" w:rsidRPr="00392687" w:rsidRDefault="009B346A" w:rsidP="009B346A">
            <w:pPr>
              <w:spacing w:after="120"/>
              <w:ind w:left="114" w:right="113"/>
              <w:rPr>
                <w:kern w:val="2"/>
              </w:rPr>
            </w:pPr>
            <w:r w:rsidRPr="00FA7A1F">
              <w:rPr>
                <w:rStyle w:val="CharStyle7"/>
                <w:rFonts w:eastAsiaTheme="minorHAnsi"/>
                <w:color w:val="000000"/>
                <w:sz w:val="24"/>
                <w:szCs w:val="24"/>
                <w:lang w:eastAsia="en-US"/>
              </w:rPr>
              <w:t>Кодекс</w:t>
            </w:r>
            <w:r>
              <w:rPr>
                <w:rStyle w:val="CharStyle7"/>
                <w:rFonts w:eastAsiaTheme="minorHAnsi"/>
                <w:color w:val="000000"/>
                <w:sz w:val="24"/>
                <w:szCs w:val="24"/>
                <w:lang w:eastAsia="en-US"/>
              </w:rPr>
              <w:t xml:space="preserve"> </w:t>
            </w:r>
            <w:r>
              <w:t>Российской Федерации</w:t>
            </w:r>
            <w:r w:rsidRPr="00FA7A1F">
              <w:rPr>
                <w:rStyle w:val="CharStyle7"/>
                <w:rFonts w:eastAsiaTheme="minorHAnsi"/>
                <w:color w:val="000000"/>
                <w:sz w:val="24"/>
                <w:szCs w:val="24"/>
                <w:lang w:eastAsia="en-US"/>
              </w:rPr>
              <w:t xml:space="preserve"> об административных правонарушениях </w:t>
            </w:r>
          </w:p>
        </w:tc>
      </w:tr>
      <w:tr w:rsidR="009B346A" w:rsidRPr="00CC4C50" w14:paraId="2EC7A3CC" w14:textId="77777777" w:rsidTr="004B64F9">
        <w:tc>
          <w:tcPr>
            <w:tcW w:w="3397" w:type="dxa"/>
            <w:shd w:val="clear" w:color="auto" w:fill="auto"/>
          </w:tcPr>
          <w:p w14:paraId="057CE000" w14:textId="44D15591" w:rsidR="009B346A" w:rsidRPr="007C3AF0" w:rsidRDefault="009B346A" w:rsidP="009B346A">
            <w:pPr>
              <w:spacing w:after="120"/>
              <w:ind w:left="109"/>
              <w:rPr>
                <w:kern w:val="2"/>
              </w:rPr>
            </w:pPr>
            <w:r w:rsidRPr="007C3AF0">
              <w:rPr>
                <w:kern w:val="2"/>
              </w:rPr>
              <w:t>Конвенция</w:t>
            </w:r>
            <w:r>
              <w:rPr>
                <w:kern w:val="2"/>
              </w:rPr>
              <w:t xml:space="preserve"> </w:t>
            </w:r>
          </w:p>
        </w:tc>
        <w:tc>
          <w:tcPr>
            <w:tcW w:w="283" w:type="dxa"/>
          </w:tcPr>
          <w:p w14:paraId="22AA2277" w14:textId="37352D34" w:rsidR="009B346A" w:rsidRPr="00392687" w:rsidRDefault="009B346A" w:rsidP="009B346A">
            <w:pPr>
              <w:spacing w:after="120"/>
            </w:pPr>
          </w:p>
        </w:tc>
        <w:tc>
          <w:tcPr>
            <w:tcW w:w="6662" w:type="dxa"/>
          </w:tcPr>
          <w:p w14:paraId="73F8E720" w14:textId="01416521" w:rsidR="009B346A" w:rsidRPr="00392687" w:rsidRDefault="009B346A" w:rsidP="009B346A">
            <w:pPr>
              <w:spacing w:after="120"/>
              <w:ind w:left="114" w:right="113"/>
              <w:rPr>
                <w:kern w:val="2"/>
              </w:rPr>
            </w:pPr>
            <w:r w:rsidRPr="00392687">
              <w:rPr>
                <w:kern w:val="2"/>
              </w:rPr>
              <w:t>Конвенция о правах инвалидов</w:t>
            </w:r>
          </w:p>
        </w:tc>
      </w:tr>
      <w:tr w:rsidR="009B346A" w:rsidRPr="00CC4C50" w14:paraId="5DCD8710" w14:textId="77777777" w:rsidTr="004B64F9">
        <w:tc>
          <w:tcPr>
            <w:tcW w:w="3397" w:type="dxa"/>
            <w:shd w:val="clear" w:color="auto" w:fill="auto"/>
          </w:tcPr>
          <w:p w14:paraId="489027A4" w14:textId="3C198638" w:rsidR="009B346A" w:rsidRPr="007C3AF0" w:rsidRDefault="009B346A" w:rsidP="009B346A">
            <w:pPr>
              <w:spacing w:after="120"/>
              <w:ind w:left="109"/>
              <w:rPr>
                <w:bCs/>
                <w:color w:val="000000" w:themeColor="text1"/>
              </w:rPr>
            </w:pPr>
            <w:r>
              <w:rPr>
                <w:kern w:val="2"/>
              </w:rPr>
              <w:t>Комитет</w:t>
            </w:r>
          </w:p>
        </w:tc>
        <w:tc>
          <w:tcPr>
            <w:tcW w:w="283" w:type="dxa"/>
          </w:tcPr>
          <w:p w14:paraId="5D4D8888" w14:textId="0E13E8D4" w:rsidR="009B346A" w:rsidRPr="00A71E77" w:rsidRDefault="009B346A" w:rsidP="009B346A">
            <w:pPr>
              <w:spacing w:after="120"/>
              <w:rPr>
                <w:bCs/>
                <w:color w:val="000000" w:themeColor="text1"/>
              </w:rPr>
            </w:pPr>
          </w:p>
        </w:tc>
        <w:tc>
          <w:tcPr>
            <w:tcW w:w="6662" w:type="dxa"/>
          </w:tcPr>
          <w:p w14:paraId="027BADF7" w14:textId="1C82EB56" w:rsidR="009B346A" w:rsidRPr="00A71E77" w:rsidRDefault="009B346A" w:rsidP="00D93344">
            <w:pPr>
              <w:spacing w:after="120"/>
              <w:ind w:left="114" w:right="113"/>
              <w:rPr>
                <w:bCs/>
                <w:color w:val="000000" w:themeColor="text1"/>
              </w:rPr>
            </w:pPr>
            <w:r>
              <w:rPr>
                <w:kern w:val="2"/>
              </w:rPr>
              <w:t>Комитет по правам инвалидов</w:t>
            </w:r>
          </w:p>
        </w:tc>
      </w:tr>
      <w:tr w:rsidR="009B346A" w:rsidRPr="00CC4C50" w14:paraId="78C0EB50" w14:textId="77777777" w:rsidTr="004B64F9">
        <w:tc>
          <w:tcPr>
            <w:tcW w:w="3397" w:type="dxa"/>
            <w:shd w:val="clear" w:color="auto" w:fill="auto"/>
          </w:tcPr>
          <w:p w14:paraId="0F2F3D2B" w14:textId="5875912F" w:rsidR="009B346A" w:rsidRPr="007C3AF0" w:rsidRDefault="009B346A" w:rsidP="009B346A">
            <w:pPr>
              <w:spacing w:after="120"/>
              <w:ind w:left="109"/>
              <w:rPr>
                <w:kern w:val="2"/>
              </w:rPr>
            </w:pPr>
            <w:r w:rsidRPr="007C3AF0">
              <w:rPr>
                <w:bCs/>
                <w:color w:val="000000" w:themeColor="text1"/>
              </w:rPr>
              <w:t>Концепция</w:t>
            </w:r>
          </w:p>
        </w:tc>
        <w:tc>
          <w:tcPr>
            <w:tcW w:w="283" w:type="dxa"/>
          </w:tcPr>
          <w:p w14:paraId="224A5B40" w14:textId="2CD7C4B0" w:rsidR="009B346A" w:rsidRPr="00392687" w:rsidRDefault="009B346A" w:rsidP="009B346A">
            <w:pPr>
              <w:spacing w:after="120"/>
            </w:pPr>
          </w:p>
        </w:tc>
        <w:tc>
          <w:tcPr>
            <w:tcW w:w="6662" w:type="dxa"/>
          </w:tcPr>
          <w:p w14:paraId="199B600F" w14:textId="620A65B3" w:rsidR="009B346A" w:rsidRPr="00392687" w:rsidRDefault="009B346A" w:rsidP="009B346A">
            <w:pPr>
              <w:spacing w:after="120"/>
              <w:ind w:left="114" w:right="113"/>
              <w:rPr>
                <w:kern w:val="2"/>
              </w:rPr>
            </w:pPr>
            <w:r w:rsidRPr="00A71E77">
              <w:rPr>
                <w:bCs/>
                <w:color w:val="000000" w:themeColor="text1"/>
              </w:rPr>
              <w:t>Концепция развития в Российской Федерации системы комплексной реабилитации и абилитации инвалидов, в том числе детей-инвалидов, на период до 2025 года</w:t>
            </w:r>
          </w:p>
        </w:tc>
      </w:tr>
      <w:tr w:rsidR="009B346A" w:rsidRPr="00CC4C50" w14:paraId="6B5F7F2F" w14:textId="77777777" w:rsidTr="004B64F9">
        <w:tc>
          <w:tcPr>
            <w:tcW w:w="3397" w:type="dxa"/>
            <w:shd w:val="clear" w:color="auto" w:fill="auto"/>
          </w:tcPr>
          <w:p w14:paraId="056CE4C8" w14:textId="77777777" w:rsidR="009B346A" w:rsidRPr="007C3AF0" w:rsidRDefault="009B346A" w:rsidP="009B346A">
            <w:pPr>
              <w:spacing w:after="120"/>
              <w:ind w:left="109"/>
              <w:rPr>
                <w:rStyle w:val="CharStyle8"/>
                <w:color w:val="000000"/>
                <w:sz w:val="24"/>
                <w:szCs w:val="24"/>
              </w:rPr>
            </w:pPr>
            <w:r w:rsidRPr="007C3AF0">
              <w:rPr>
                <w:spacing w:val="2"/>
                <w:lang w:eastAsia="en-US"/>
              </w:rPr>
              <w:t>Межрегиональный центр (колледж)</w:t>
            </w:r>
          </w:p>
        </w:tc>
        <w:tc>
          <w:tcPr>
            <w:tcW w:w="283" w:type="dxa"/>
          </w:tcPr>
          <w:p w14:paraId="3D9190D7" w14:textId="6CA16C33" w:rsidR="009B346A" w:rsidRPr="00B36345" w:rsidRDefault="009B346A" w:rsidP="009B346A">
            <w:pPr>
              <w:spacing w:after="120"/>
              <w:rPr>
                <w:rStyle w:val="CharStyle8"/>
                <w:color w:val="000000"/>
                <w:sz w:val="24"/>
                <w:szCs w:val="24"/>
              </w:rPr>
            </w:pPr>
          </w:p>
        </w:tc>
        <w:tc>
          <w:tcPr>
            <w:tcW w:w="6662" w:type="dxa"/>
          </w:tcPr>
          <w:p w14:paraId="146E6D30" w14:textId="77777777" w:rsidR="009B346A" w:rsidRPr="00B36345" w:rsidRDefault="009B346A" w:rsidP="009B346A">
            <w:pPr>
              <w:spacing w:after="120"/>
              <w:ind w:left="114" w:right="113"/>
              <w:rPr>
                <w:rStyle w:val="CharStyle8"/>
                <w:color w:val="000000"/>
                <w:sz w:val="24"/>
                <w:szCs w:val="24"/>
              </w:rPr>
            </w:pPr>
            <w:r w:rsidRPr="000943CA">
              <w:rPr>
                <w:spacing w:val="2"/>
                <w:lang w:eastAsia="en-US"/>
              </w:rPr>
              <w:t>федеральное казенное профессиональное образовательное учреждение «Межрегиональный центр реабилитации лиц с проблемами слуха (колледж)» Минтруда России</w:t>
            </w:r>
          </w:p>
        </w:tc>
      </w:tr>
      <w:tr w:rsidR="009B346A" w:rsidRPr="00CC4C50" w14:paraId="26B68273" w14:textId="77777777" w:rsidTr="004B64F9">
        <w:tc>
          <w:tcPr>
            <w:tcW w:w="3397" w:type="dxa"/>
            <w:shd w:val="clear" w:color="auto" w:fill="auto"/>
          </w:tcPr>
          <w:p w14:paraId="1CB3FEF5" w14:textId="2AF205BD" w:rsidR="009B346A" w:rsidRPr="007C3AF0" w:rsidRDefault="009B346A" w:rsidP="009B346A">
            <w:pPr>
              <w:spacing w:after="120"/>
              <w:ind w:left="109"/>
              <w:rPr>
                <w:kern w:val="2"/>
              </w:rPr>
            </w:pPr>
            <w:r w:rsidRPr="007C3AF0">
              <w:rPr>
                <w:iCs/>
              </w:rPr>
              <w:t>Методические рекомендации</w:t>
            </w:r>
          </w:p>
        </w:tc>
        <w:tc>
          <w:tcPr>
            <w:tcW w:w="283" w:type="dxa"/>
          </w:tcPr>
          <w:p w14:paraId="4048D160" w14:textId="07C0DFAF" w:rsidR="009B346A" w:rsidRPr="00392687" w:rsidRDefault="009B346A" w:rsidP="009B346A">
            <w:pPr>
              <w:spacing w:after="120"/>
            </w:pPr>
          </w:p>
        </w:tc>
        <w:tc>
          <w:tcPr>
            <w:tcW w:w="6662" w:type="dxa"/>
          </w:tcPr>
          <w:p w14:paraId="44951795" w14:textId="50F741C7" w:rsidR="009B346A" w:rsidRPr="00392687" w:rsidRDefault="009B346A" w:rsidP="009B346A">
            <w:pPr>
              <w:spacing w:after="120"/>
              <w:ind w:left="114" w:right="113"/>
              <w:rPr>
                <w:kern w:val="2"/>
              </w:rPr>
            </w:pPr>
            <w:r w:rsidRPr="007F39B5">
              <w:rPr>
                <w:iCs/>
              </w:rPr>
              <w:t xml:space="preserve">Методические рекомендации по выявлению признаков дискриминации инвалидов при решении вопросов занятости </w:t>
            </w:r>
          </w:p>
        </w:tc>
      </w:tr>
      <w:tr w:rsidR="009B346A" w:rsidRPr="00CC4C50" w14:paraId="53C08915" w14:textId="77777777" w:rsidTr="004B64F9">
        <w:tc>
          <w:tcPr>
            <w:tcW w:w="3397" w:type="dxa"/>
            <w:shd w:val="clear" w:color="auto" w:fill="auto"/>
          </w:tcPr>
          <w:p w14:paraId="74B9E519" w14:textId="1C57CEA9" w:rsidR="009B346A" w:rsidRPr="007C3AF0" w:rsidRDefault="009B346A" w:rsidP="009B346A">
            <w:pPr>
              <w:spacing w:after="120"/>
              <w:ind w:left="109"/>
              <w:rPr>
                <w:iCs/>
              </w:rPr>
            </w:pPr>
            <w:r>
              <w:rPr>
                <w:iCs/>
              </w:rPr>
              <w:t>Минздрав России</w:t>
            </w:r>
          </w:p>
        </w:tc>
        <w:tc>
          <w:tcPr>
            <w:tcW w:w="283" w:type="dxa"/>
          </w:tcPr>
          <w:p w14:paraId="1A96DE74" w14:textId="77777777" w:rsidR="009B346A" w:rsidRPr="00392687" w:rsidRDefault="009B346A" w:rsidP="009B346A">
            <w:pPr>
              <w:spacing w:after="120"/>
            </w:pPr>
          </w:p>
        </w:tc>
        <w:tc>
          <w:tcPr>
            <w:tcW w:w="6662" w:type="dxa"/>
          </w:tcPr>
          <w:p w14:paraId="28E0D10C" w14:textId="72DBD5EC" w:rsidR="009B346A" w:rsidRPr="007F39B5" w:rsidRDefault="009B346A" w:rsidP="009B346A">
            <w:pPr>
              <w:spacing w:after="120"/>
              <w:ind w:left="114" w:right="113"/>
              <w:rPr>
                <w:iCs/>
              </w:rPr>
            </w:pPr>
            <w:r w:rsidRPr="00392687">
              <w:rPr>
                <w:kern w:val="2"/>
              </w:rPr>
              <w:t xml:space="preserve">Министерство </w:t>
            </w:r>
            <w:r>
              <w:rPr>
                <w:kern w:val="2"/>
              </w:rPr>
              <w:t xml:space="preserve">здравоохранения </w:t>
            </w:r>
            <w:r w:rsidRPr="00392687">
              <w:rPr>
                <w:kern w:val="2"/>
              </w:rPr>
              <w:t>Российской Федерации</w:t>
            </w:r>
          </w:p>
        </w:tc>
      </w:tr>
      <w:tr w:rsidR="009B346A" w:rsidRPr="00CC4C50" w14:paraId="78C70D4B" w14:textId="77777777" w:rsidTr="004B64F9">
        <w:tc>
          <w:tcPr>
            <w:tcW w:w="3397" w:type="dxa"/>
            <w:shd w:val="clear" w:color="auto" w:fill="auto"/>
          </w:tcPr>
          <w:p w14:paraId="26FBA4BE" w14:textId="0755F1F5" w:rsidR="009B346A" w:rsidRDefault="009B346A" w:rsidP="009B346A">
            <w:pPr>
              <w:spacing w:after="120"/>
              <w:ind w:left="109"/>
              <w:rPr>
                <w:iCs/>
              </w:rPr>
            </w:pPr>
            <w:r>
              <w:rPr>
                <w:iCs/>
              </w:rPr>
              <w:t>Минкультуры России</w:t>
            </w:r>
          </w:p>
        </w:tc>
        <w:tc>
          <w:tcPr>
            <w:tcW w:w="283" w:type="dxa"/>
          </w:tcPr>
          <w:p w14:paraId="1EEBC1ED" w14:textId="77777777" w:rsidR="009B346A" w:rsidRPr="00392687" w:rsidRDefault="009B346A" w:rsidP="009B346A">
            <w:pPr>
              <w:spacing w:after="120"/>
            </w:pPr>
          </w:p>
        </w:tc>
        <w:tc>
          <w:tcPr>
            <w:tcW w:w="6662" w:type="dxa"/>
          </w:tcPr>
          <w:p w14:paraId="557B5DB7" w14:textId="0A77E9B3" w:rsidR="009B346A" w:rsidRPr="00392687" w:rsidRDefault="009B346A" w:rsidP="009B346A">
            <w:pPr>
              <w:spacing w:after="120"/>
              <w:ind w:left="114" w:right="113"/>
              <w:rPr>
                <w:kern w:val="2"/>
              </w:rPr>
            </w:pPr>
            <w:r w:rsidRPr="00392687">
              <w:rPr>
                <w:kern w:val="2"/>
              </w:rPr>
              <w:t xml:space="preserve">Министерство </w:t>
            </w:r>
            <w:r>
              <w:rPr>
                <w:kern w:val="2"/>
              </w:rPr>
              <w:t xml:space="preserve">культуры </w:t>
            </w:r>
            <w:r w:rsidRPr="00392687">
              <w:rPr>
                <w:kern w:val="2"/>
              </w:rPr>
              <w:t>Российской Федерации</w:t>
            </w:r>
          </w:p>
        </w:tc>
      </w:tr>
      <w:tr w:rsidR="009B346A" w:rsidRPr="00CC4C50" w14:paraId="1FC65C68" w14:textId="77777777" w:rsidTr="004B64F9">
        <w:tc>
          <w:tcPr>
            <w:tcW w:w="3397" w:type="dxa"/>
            <w:shd w:val="clear" w:color="auto" w:fill="auto"/>
          </w:tcPr>
          <w:p w14:paraId="3BE3959D" w14:textId="77777777" w:rsidR="009B346A" w:rsidRPr="007C3AF0" w:rsidRDefault="009B346A" w:rsidP="009B346A">
            <w:pPr>
              <w:spacing w:after="120"/>
              <w:ind w:left="109"/>
              <w:rPr>
                <w:kern w:val="2"/>
              </w:rPr>
            </w:pPr>
            <w:r w:rsidRPr="007C3AF0">
              <w:rPr>
                <w:kern w:val="2"/>
              </w:rPr>
              <w:t>Минобрнауки России</w:t>
            </w:r>
          </w:p>
        </w:tc>
        <w:tc>
          <w:tcPr>
            <w:tcW w:w="283" w:type="dxa"/>
          </w:tcPr>
          <w:p w14:paraId="24EF6CF9" w14:textId="0D51F97F" w:rsidR="009B346A" w:rsidRPr="00392687" w:rsidRDefault="009B346A" w:rsidP="009B346A">
            <w:pPr>
              <w:spacing w:after="120"/>
            </w:pPr>
          </w:p>
        </w:tc>
        <w:tc>
          <w:tcPr>
            <w:tcW w:w="6662" w:type="dxa"/>
          </w:tcPr>
          <w:p w14:paraId="40267E41" w14:textId="362DE8E4" w:rsidR="009B346A" w:rsidRPr="00392687" w:rsidRDefault="009B346A" w:rsidP="009B346A">
            <w:pPr>
              <w:spacing w:after="120"/>
              <w:ind w:left="114" w:right="113"/>
              <w:rPr>
                <w:kern w:val="2"/>
              </w:rPr>
            </w:pPr>
            <w:r w:rsidRPr="00392687">
              <w:rPr>
                <w:kern w:val="2"/>
              </w:rPr>
              <w:t>Министерство науки и высшего образования Российской Федерации</w:t>
            </w:r>
          </w:p>
        </w:tc>
      </w:tr>
      <w:tr w:rsidR="00F45E62" w:rsidRPr="00392687" w14:paraId="563BEA00" w14:textId="77777777" w:rsidTr="000C580C">
        <w:tc>
          <w:tcPr>
            <w:tcW w:w="3397" w:type="dxa"/>
            <w:shd w:val="clear" w:color="auto" w:fill="auto"/>
          </w:tcPr>
          <w:p w14:paraId="5EDD2108" w14:textId="3BDDF13B" w:rsidR="00F45E62" w:rsidRPr="00D93344" w:rsidRDefault="00F45E62" w:rsidP="00F45E62">
            <w:pPr>
              <w:spacing w:after="120"/>
              <w:ind w:left="109"/>
              <w:rPr>
                <w:kern w:val="2"/>
              </w:rPr>
            </w:pPr>
            <w:r w:rsidRPr="00D93344">
              <w:rPr>
                <w:shd w:val="clear" w:color="auto" w:fill="FFFFFF"/>
              </w:rPr>
              <w:t>Минпромторг России</w:t>
            </w:r>
          </w:p>
        </w:tc>
        <w:tc>
          <w:tcPr>
            <w:tcW w:w="283" w:type="dxa"/>
          </w:tcPr>
          <w:p w14:paraId="64491548" w14:textId="77777777" w:rsidR="00F45E62" w:rsidRPr="00D93344" w:rsidRDefault="00F45E62" w:rsidP="000C580C">
            <w:pPr>
              <w:spacing w:after="120"/>
            </w:pPr>
          </w:p>
        </w:tc>
        <w:tc>
          <w:tcPr>
            <w:tcW w:w="6662" w:type="dxa"/>
          </w:tcPr>
          <w:p w14:paraId="62C26224" w14:textId="573F8026" w:rsidR="00F45E62" w:rsidRPr="00D93344" w:rsidRDefault="00F45E62" w:rsidP="00F45E62">
            <w:pPr>
              <w:spacing w:after="120"/>
              <w:ind w:left="114" w:right="113"/>
              <w:rPr>
                <w:kern w:val="2"/>
              </w:rPr>
            </w:pPr>
            <w:r w:rsidRPr="00D93344">
              <w:rPr>
                <w:kern w:val="2"/>
              </w:rPr>
              <w:t>Министерство промышленности и торговли Российской Федерации</w:t>
            </w:r>
          </w:p>
        </w:tc>
      </w:tr>
      <w:tr w:rsidR="009B346A" w:rsidRPr="00CC4C50" w14:paraId="4C947F3C" w14:textId="77777777" w:rsidTr="004B64F9">
        <w:tc>
          <w:tcPr>
            <w:tcW w:w="3397" w:type="dxa"/>
            <w:shd w:val="clear" w:color="auto" w:fill="auto"/>
          </w:tcPr>
          <w:p w14:paraId="17D3BEA0" w14:textId="77777777" w:rsidR="009B346A" w:rsidRPr="007C3AF0" w:rsidRDefault="009B346A" w:rsidP="009B346A">
            <w:pPr>
              <w:spacing w:after="120"/>
              <w:ind w:left="109"/>
              <w:rPr>
                <w:kern w:val="2"/>
              </w:rPr>
            </w:pPr>
            <w:r w:rsidRPr="007C3AF0">
              <w:rPr>
                <w:shd w:val="clear" w:color="auto" w:fill="FFFFFF"/>
              </w:rPr>
              <w:t>Минпросвещения России</w:t>
            </w:r>
          </w:p>
        </w:tc>
        <w:tc>
          <w:tcPr>
            <w:tcW w:w="283" w:type="dxa"/>
          </w:tcPr>
          <w:p w14:paraId="3144C67C" w14:textId="1CDD241A" w:rsidR="009B346A" w:rsidRPr="00392687" w:rsidRDefault="009B346A" w:rsidP="009B346A">
            <w:pPr>
              <w:spacing w:after="120"/>
            </w:pPr>
          </w:p>
        </w:tc>
        <w:tc>
          <w:tcPr>
            <w:tcW w:w="6662" w:type="dxa"/>
          </w:tcPr>
          <w:p w14:paraId="367F4C07" w14:textId="77777777" w:rsidR="009B346A" w:rsidRPr="00392687" w:rsidRDefault="009B346A" w:rsidP="009B346A">
            <w:pPr>
              <w:spacing w:after="120"/>
              <w:ind w:left="114" w:right="113"/>
              <w:rPr>
                <w:kern w:val="2"/>
              </w:rPr>
            </w:pPr>
            <w:r w:rsidRPr="00392687">
              <w:rPr>
                <w:kern w:val="2"/>
              </w:rPr>
              <w:t>Министерство просвещения Российской Федерации</w:t>
            </w:r>
          </w:p>
        </w:tc>
      </w:tr>
      <w:tr w:rsidR="009B346A" w:rsidRPr="00CC4C50" w14:paraId="7CE7B913" w14:textId="77777777" w:rsidTr="004B64F9">
        <w:tc>
          <w:tcPr>
            <w:tcW w:w="3397" w:type="dxa"/>
            <w:shd w:val="clear" w:color="auto" w:fill="auto"/>
          </w:tcPr>
          <w:p w14:paraId="77E200B4" w14:textId="77777777" w:rsidR="009B346A" w:rsidRPr="007C3AF0" w:rsidRDefault="009B346A" w:rsidP="009B346A">
            <w:pPr>
              <w:spacing w:after="120"/>
              <w:ind w:left="109"/>
              <w:rPr>
                <w:kern w:val="2"/>
              </w:rPr>
            </w:pPr>
            <w:r w:rsidRPr="007C3AF0">
              <w:rPr>
                <w:kern w:val="2"/>
              </w:rPr>
              <w:t>Минтруд России</w:t>
            </w:r>
          </w:p>
        </w:tc>
        <w:tc>
          <w:tcPr>
            <w:tcW w:w="283" w:type="dxa"/>
          </w:tcPr>
          <w:p w14:paraId="3441E66A" w14:textId="6ABEBE4D" w:rsidR="009B346A" w:rsidRPr="00392687" w:rsidRDefault="009B346A" w:rsidP="009B346A">
            <w:pPr>
              <w:spacing w:after="120"/>
            </w:pPr>
          </w:p>
        </w:tc>
        <w:tc>
          <w:tcPr>
            <w:tcW w:w="6662" w:type="dxa"/>
          </w:tcPr>
          <w:p w14:paraId="5F312F12" w14:textId="77777777" w:rsidR="009B346A" w:rsidRPr="00392687" w:rsidRDefault="009B346A" w:rsidP="009B346A">
            <w:pPr>
              <w:spacing w:after="120"/>
              <w:ind w:left="114" w:right="113"/>
              <w:rPr>
                <w:kern w:val="2"/>
              </w:rPr>
            </w:pPr>
            <w:r w:rsidRPr="00392687">
              <w:rPr>
                <w:kern w:val="2"/>
              </w:rPr>
              <w:t>Министерство труда и социальной защиты Российской Федерации</w:t>
            </w:r>
          </w:p>
        </w:tc>
      </w:tr>
      <w:tr w:rsidR="009B346A" w:rsidRPr="00CC4C50" w14:paraId="6D828D70" w14:textId="77777777" w:rsidTr="004B64F9">
        <w:tc>
          <w:tcPr>
            <w:tcW w:w="3397" w:type="dxa"/>
            <w:shd w:val="clear" w:color="auto" w:fill="auto"/>
          </w:tcPr>
          <w:p w14:paraId="29604986" w14:textId="4478F108" w:rsidR="009B346A" w:rsidRPr="007C3AF0" w:rsidRDefault="009B346A" w:rsidP="009B346A">
            <w:pPr>
              <w:spacing w:after="120"/>
              <w:ind w:left="109"/>
              <w:rPr>
                <w:kern w:val="2"/>
              </w:rPr>
            </w:pPr>
            <w:r>
              <w:rPr>
                <w:kern w:val="2"/>
              </w:rPr>
              <w:t>Минцифры России</w:t>
            </w:r>
          </w:p>
        </w:tc>
        <w:tc>
          <w:tcPr>
            <w:tcW w:w="283" w:type="dxa"/>
          </w:tcPr>
          <w:p w14:paraId="6DF16056" w14:textId="77777777" w:rsidR="009B346A" w:rsidRPr="00392687" w:rsidRDefault="009B346A" w:rsidP="009B346A">
            <w:pPr>
              <w:spacing w:after="120"/>
            </w:pPr>
          </w:p>
        </w:tc>
        <w:tc>
          <w:tcPr>
            <w:tcW w:w="6662" w:type="dxa"/>
          </w:tcPr>
          <w:p w14:paraId="6009A818" w14:textId="42CF7ACB" w:rsidR="009B346A" w:rsidRPr="00392687" w:rsidRDefault="009B346A" w:rsidP="009B346A">
            <w:pPr>
              <w:spacing w:after="120"/>
              <w:ind w:left="114" w:right="113"/>
              <w:rPr>
                <w:kern w:val="2"/>
              </w:rPr>
            </w:pPr>
            <w:r w:rsidRPr="004832C7">
              <w:rPr>
                <w:kern w:val="2"/>
              </w:rPr>
              <w:t>Министерство цифрового развития, связи и массовых коммуникаций Российской Федерации</w:t>
            </w:r>
          </w:p>
        </w:tc>
      </w:tr>
      <w:tr w:rsidR="009B346A" w:rsidRPr="00CC4C50" w14:paraId="5C382EEF" w14:textId="77777777" w:rsidTr="004B64F9">
        <w:tc>
          <w:tcPr>
            <w:tcW w:w="3397" w:type="dxa"/>
            <w:shd w:val="clear" w:color="auto" w:fill="auto"/>
          </w:tcPr>
          <w:p w14:paraId="047CFF34" w14:textId="726D7C9C" w:rsidR="009B346A" w:rsidRPr="007C3AF0" w:rsidRDefault="009B346A" w:rsidP="009B346A">
            <w:pPr>
              <w:spacing w:after="120"/>
              <w:ind w:left="109"/>
              <w:rPr>
                <w:kern w:val="2"/>
              </w:rPr>
            </w:pPr>
            <w:r>
              <w:rPr>
                <w:kern w:val="2"/>
              </w:rPr>
              <w:t>Минюст России</w:t>
            </w:r>
          </w:p>
        </w:tc>
        <w:tc>
          <w:tcPr>
            <w:tcW w:w="283" w:type="dxa"/>
          </w:tcPr>
          <w:p w14:paraId="4A5730F3" w14:textId="77777777" w:rsidR="009B346A" w:rsidRPr="00392687" w:rsidRDefault="009B346A" w:rsidP="009B346A">
            <w:pPr>
              <w:spacing w:after="120"/>
            </w:pPr>
          </w:p>
        </w:tc>
        <w:tc>
          <w:tcPr>
            <w:tcW w:w="6662" w:type="dxa"/>
          </w:tcPr>
          <w:p w14:paraId="0DFDC9ED" w14:textId="55B555F9" w:rsidR="009B346A" w:rsidRPr="00392687" w:rsidRDefault="009B346A" w:rsidP="009B346A">
            <w:pPr>
              <w:spacing w:after="120"/>
              <w:ind w:left="114" w:right="113"/>
              <w:rPr>
                <w:kern w:val="2"/>
              </w:rPr>
            </w:pPr>
            <w:r w:rsidRPr="00392687">
              <w:rPr>
                <w:kern w:val="2"/>
              </w:rPr>
              <w:t xml:space="preserve">Министерство </w:t>
            </w:r>
            <w:r>
              <w:rPr>
                <w:kern w:val="2"/>
              </w:rPr>
              <w:t xml:space="preserve">юстиции </w:t>
            </w:r>
            <w:r w:rsidRPr="00392687">
              <w:rPr>
                <w:kern w:val="2"/>
              </w:rPr>
              <w:t>Российской Федерации</w:t>
            </w:r>
          </w:p>
        </w:tc>
      </w:tr>
      <w:tr w:rsidR="002F4343" w:rsidRPr="00CC4C50" w14:paraId="73DAA2A5" w14:textId="77777777" w:rsidTr="004B64F9">
        <w:tc>
          <w:tcPr>
            <w:tcW w:w="3397" w:type="dxa"/>
            <w:shd w:val="clear" w:color="auto" w:fill="auto"/>
          </w:tcPr>
          <w:p w14:paraId="392224A8" w14:textId="06450514" w:rsidR="002F4343" w:rsidRPr="002F4343" w:rsidRDefault="002F4343" w:rsidP="009B346A">
            <w:pPr>
              <w:spacing w:after="120"/>
              <w:ind w:left="109"/>
              <w:rPr>
                <w:kern w:val="2"/>
              </w:rPr>
            </w:pPr>
            <w:r w:rsidRPr="002F4343">
              <w:t>МКП</w:t>
            </w:r>
          </w:p>
        </w:tc>
        <w:tc>
          <w:tcPr>
            <w:tcW w:w="283" w:type="dxa"/>
          </w:tcPr>
          <w:p w14:paraId="6DE51865" w14:textId="77777777" w:rsidR="002F4343" w:rsidRPr="002F4343" w:rsidRDefault="002F4343" w:rsidP="009B346A">
            <w:pPr>
              <w:spacing w:after="120"/>
            </w:pPr>
          </w:p>
        </w:tc>
        <w:tc>
          <w:tcPr>
            <w:tcW w:w="6662" w:type="dxa"/>
          </w:tcPr>
          <w:p w14:paraId="08E5D2F4" w14:textId="3B305DE5" w:rsidR="002F4343" w:rsidRPr="00392687" w:rsidRDefault="00516694" w:rsidP="002F4343">
            <w:pPr>
              <w:spacing w:after="120"/>
              <w:ind w:left="114" w:right="113"/>
              <w:rPr>
                <w:kern w:val="2"/>
              </w:rPr>
            </w:pPr>
            <w:r w:rsidRPr="002F4343">
              <w:t xml:space="preserve">Межведомственный </w:t>
            </w:r>
            <w:r w:rsidR="002F4343" w:rsidRPr="002F4343">
              <w:t>комплексный план мероприятий на период 2022-2025 годы по созданию условий для инвалидов, детей-инвалидов для участия в культурной жизни общества</w:t>
            </w:r>
          </w:p>
        </w:tc>
      </w:tr>
      <w:tr w:rsidR="009B346A" w:rsidRPr="00CC4C50" w14:paraId="4EF46D58" w14:textId="77777777" w:rsidTr="004B64F9">
        <w:tc>
          <w:tcPr>
            <w:tcW w:w="3397" w:type="dxa"/>
            <w:shd w:val="clear" w:color="auto" w:fill="auto"/>
          </w:tcPr>
          <w:p w14:paraId="60B4118D" w14:textId="77777777" w:rsidR="009B346A" w:rsidRPr="007C3AF0" w:rsidRDefault="009B346A" w:rsidP="009B346A">
            <w:pPr>
              <w:spacing w:after="120"/>
              <w:ind w:left="109"/>
              <w:rPr>
                <w:kern w:val="2"/>
              </w:rPr>
            </w:pPr>
            <w:r w:rsidRPr="007C3AF0">
              <w:rPr>
                <w:kern w:val="2"/>
              </w:rPr>
              <w:t>МСЭ</w:t>
            </w:r>
          </w:p>
        </w:tc>
        <w:tc>
          <w:tcPr>
            <w:tcW w:w="283" w:type="dxa"/>
          </w:tcPr>
          <w:p w14:paraId="77122D9A" w14:textId="32978D67" w:rsidR="009B346A" w:rsidRPr="00392687" w:rsidRDefault="009B346A" w:rsidP="009B346A">
            <w:pPr>
              <w:spacing w:after="120"/>
            </w:pPr>
          </w:p>
        </w:tc>
        <w:tc>
          <w:tcPr>
            <w:tcW w:w="6662" w:type="dxa"/>
          </w:tcPr>
          <w:p w14:paraId="0F6C75EB" w14:textId="1805EBA5" w:rsidR="009B346A" w:rsidRPr="00392687" w:rsidRDefault="009B346A" w:rsidP="009B346A">
            <w:pPr>
              <w:spacing w:after="120"/>
              <w:ind w:left="114" w:right="113"/>
            </w:pPr>
            <w:r w:rsidRPr="00392687">
              <w:t>медико-социальная экспертиза</w:t>
            </w:r>
          </w:p>
        </w:tc>
      </w:tr>
      <w:tr w:rsidR="009B346A" w:rsidRPr="00CC4C50" w14:paraId="31757D3D" w14:textId="77777777" w:rsidTr="004B64F9">
        <w:tc>
          <w:tcPr>
            <w:tcW w:w="3397" w:type="dxa"/>
            <w:shd w:val="clear" w:color="auto" w:fill="auto"/>
          </w:tcPr>
          <w:p w14:paraId="1213B2EC" w14:textId="77777777" w:rsidR="009B346A" w:rsidRPr="007C3AF0" w:rsidRDefault="009B346A" w:rsidP="009B346A">
            <w:pPr>
              <w:spacing w:after="120"/>
              <w:ind w:left="109"/>
              <w:rPr>
                <w:kern w:val="2"/>
              </w:rPr>
            </w:pPr>
            <w:r w:rsidRPr="007C3AF0">
              <w:rPr>
                <w:kern w:val="2"/>
              </w:rPr>
              <w:t xml:space="preserve">ОВЗ </w:t>
            </w:r>
          </w:p>
        </w:tc>
        <w:tc>
          <w:tcPr>
            <w:tcW w:w="283" w:type="dxa"/>
          </w:tcPr>
          <w:p w14:paraId="18C3B512" w14:textId="7B1884CD" w:rsidR="009B346A" w:rsidRPr="00392687" w:rsidRDefault="009B346A" w:rsidP="009B346A">
            <w:pPr>
              <w:spacing w:after="120"/>
            </w:pPr>
          </w:p>
        </w:tc>
        <w:tc>
          <w:tcPr>
            <w:tcW w:w="6662" w:type="dxa"/>
          </w:tcPr>
          <w:p w14:paraId="270622E5" w14:textId="6A96EF45" w:rsidR="009B346A" w:rsidRPr="00392687" w:rsidRDefault="009B346A" w:rsidP="009B346A">
            <w:pPr>
              <w:spacing w:after="120"/>
              <w:ind w:left="114" w:right="113"/>
              <w:rPr>
                <w:kern w:val="2"/>
              </w:rPr>
            </w:pPr>
            <w:r w:rsidRPr="00392687">
              <w:rPr>
                <w:kern w:val="2"/>
              </w:rPr>
              <w:t>ограниченные возможности здоровья</w:t>
            </w:r>
          </w:p>
        </w:tc>
      </w:tr>
      <w:tr w:rsidR="009B346A" w:rsidRPr="00CC4C50" w14:paraId="7D74BAD8" w14:textId="77777777" w:rsidTr="004B64F9">
        <w:tc>
          <w:tcPr>
            <w:tcW w:w="3397" w:type="dxa"/>
            <w:shd w:val="clear" w:color="auto" w:fill="auto"/>
          </w:tcPr>
          <w:p w14:paraId="03526308" w14:textId="77777777" w:rsidR="009B346A" w:rsidRPr="007C3AF0" w:rsidRDefault="009B346A" w:rsidP="009B346A">
            <w:pPr>
              <w:spacing w:after="120"/>
              <w:ind w:left="109"/>
              <w:rPr>
                <w:kern w:val="2"/>
              </w:rPr>
            </w:pPr>
            <w:r w:rsidRPr="007C3AF0">
              <w:rPr>
                <w:lang w:eastAsia="en-US"/>
              </w:rPr>
              <w:t>ООН</w:t>
            </w:r>
          </w:p>
        </w:tc>
        <w:tc>
          <w:tcPr>
            <w:tcW w:w="283" w:type="dxa"/>
          </w:tcPr>
          <w:p w14:paraId="0AADE388" w14:textId="76ABAB40" w:rsidR="009B346A" w:rsidRPr="00392687" w:rsidRDefault="009B346A" w:rsidP="009B346A">
            <w:pPr>
              <w:spacing w:after="120"/>
            </w:pPr>
          </w:p>
        </w:tc>
        <w:tc>
          <w:tcPr>
            <w:tcW w:w="6662" w:type="dxa"/>
          </w:tcPr>
          <w:p w14:paraId="4BFE7FAC" w14:textId="77777777" w:rsidR="009B346A" w:rsidRPr="00392687" w:rsidRDefault="009B346A" w:rsidP="009B346A">
            <w:pPr>
              <w:spacing w:after="120"/>
              <w:ind w:left="114" w:right="113"/>
            </w:pPr>
            <w:r w:rsidRPr="00392687">
              <w:t>Организация Объединенных Наций</w:t>
            </w:r>
          </w:p>
        </w:tc>
      </w:tr>
      <w:tr w:rsidR="009B346A" w:rsidRPr="00CC4C50" w14:paraId="145B6C0B" w14:textId="77777777" w:rsidTr="004B64F9">
        <w:tc>
          <w:tcPr>
            <w:tcW w:w="3397" w:type="dxa"/>
            <w:shd w:val="clear" w:color="auto" w:fill="auto"/>
          </w:tcPr>
          <w:p w14:paraId="35B1F567" w14:textId="07ACC098" w:rsidR="009B346A" w:rsidRPr="007C3AF0" w:rsidRDefault="009B346A" w:rsidP="009B346A">
            <w:pPr>
              <w:spacing w:after="120"/>
              <w:ind w:left="109"/>
              <w:rPr>
                <w:rFonts w:eastAsiaTheme="minorHAnsi"/>
                <w:lang w:eastAsia="en-US"/>
              </w:rPr>
            </w:pPr>
            <w:r w:rsidRPr="007C3AF0">
              <w:t>пилотный проект</w:t>
            </w:r>
          </w:p>
        </w:tc>
        <w:tc>
          <w:tcPr>
            <w:tcW w:w="283" w:type="dxa"/>
          </w:tcPr>
          <w:p w14:paraId="07203368" w14:textId="32D59CFA" w:rsidR="009B346A" w:rsidRPr="00A71E77" w:rsidRDefault="009B346A" w:rsidP="009B346A">
            <w:pPr>
              <w:spacing w:after="120"/>
              <w:rPr>
                <w:rFonts w:eastAsiaTheme="minorHAnsi"/>
                <w:lang w:eastAsia="en-US"/>
              </w:rPr>
            </w:pPr>
          </w:p>
        </w:tc>
        <w:tc>
          <w:tcPr>
            <w:tcW w:w="6662" w:type="dxa"/>
          </w:tcPr>
          <w:p w14:paraId="7960DF17" w14:textId="214FD3CA" w:rsidR="009B346A" w:rsidRPr="00E771C2" w:rsidRDefault="009B346A" w:rsidP="009B346A">
            <w:pPr>
              <w:suppressAutoHyphens/>
              <w:spacing w:after="120"/>
              <w:ind w:left="114" w:right="113"/>
            </w:pPr>
            <w:r w:rsidRPr="002F0234">
              <w:t xml:space="preserve">пилотный проект по апробации методических материалов по организации системы комплексной реабилитации и абилитации в Российской Федерации </w:t>
            </w:r>
          </w:p>
        </w:tc>
      </w:tr>
      <w:tr w:rsidR="009B346A" w:rsidRPr="00CC4C50" w14:paraId="00BE9244" w14:textId="77777777" w:rsidTr="004B64F9">
        <w:tc>
          <w:tcPr>
            <w:tcW w:w="3397" w:type="dxa"/>
            <w:shd w:val="clear" w:color="auto" w:fill="auto"/>
          </w:tcPr>
          <w:p w14:paraId="4F8F1A71" w14:textId="77777777" w:rsidR="009B346A" w:rsidRPr="007C3AF0" w:rsidRDefault="009B346A" w:rsidP="009B346A">
            <w:pPr>
              <w:spacing w:after="120"/>
              <w:ind w:left="109"/>
              <w:rPr>
                <w:kern w:val="2"/>
              </w:rPr>
            </w:pPr>
            <w:r w:rsidRPr="007C3AF0">
              <w:rPr>
                <w:rFonts w:eastAsiaTheme="minorHAnsi"/>
                <w:lang w:eastAsia="en-US"/>
              </w:rPr>
              <w:t>План</w:t>
            </w:r>
            <w:r w:rsidRPr="007C3AF0">
              <w:rPr>
                <w:color w:val="000000"/>
              </w:rPr>
              <w:t xml:space="preserve"> Десятилетия детства</w:t>
            </w:r>
          </w:p>
        </w:tc>
        <w:tc>
          <w:tcPr>
            <w:tcW w:w="283" w:type="dxa"/>
          </w:tcPr>
          <w:p w14:paraId="3FF637E5" w14:textId="47F3FDDC" w:rsidR="009B346A" w:rsidRPr="00392687" w:rsidRDefault="009B346A" w:rsidP="009B346A">
            <w:pPr>
              <w:spacing w:after="120"/>
            </w:pPr>
          </w:p>
        </w:tc>
        <w:tc>
          <w:tcPr>
            <w:tcW w:w="6662" w:type="dxa"/>
          </w:tcPr>
          <w:p w14:paraId="63CB13AC" w14:textId="318BA5F7" w:rsidR="009B346A" w:rsidRPr="00392687" w:rsidRDefault="009B346A" w:rsidP="009B346A">
            <w:pPr>
              <w:spacing w:after="120"/>
              <w:ind w:left="114" w:right="113"/>
              <w:rPr>
                <w:kern w:val="2"/>
              </w:rPr>
            </w:pPr>
            <w:r w:rsidRPr="00A71E77">
              <w:rPr>
                <w:color w:val="000000"/>
              </w:rPr>
              <w:t>план основных мероприятий до 2020 года, проводимых в рамках Десятилетия детства, утвержденного распоряжением Правительства Российской Федерации от 6 июля 2018 г. №</w:t>
            </w:r>
            <w:r>
              <w:rPr>
                <w:color w:val="000000"/>
              </w:rPr>
              <w:t> </w:t>
            </w:r>
            <w:r w:rsidRPr="00A71E77">
              <w:rPr>
                <w:color w:val="000000"/>
              </w:rPr>
              <w:t>1375-р</w:t>
            </w:r>
            <w:r>
              <w:rPr>
                <w:color w:val="000000"/>
              </w:rPr>
              <w:t>;</w:t>
            </w:r>
            <w:r w:rsidRPr="00A71E77">
              <w:rPr>
                <w:color w:val="000000"/>
              </w:rPr>
              <w:t xml:space="preserve"> </w:t>
            </w:r>
            <w:r w:rsidRPr="00A71E77">
              <w:rPr>
                <w:rFonts w:eastAsiaTheme="minorHAnsi"/>
                <w:lang w:eastAsia="en-US"/>
              </w:rPr>
              <w:t xml:space="preserve">план основных мероприятий, проводимых в рамках Десятилетия детства, на период до 2027 года, утвержденного распоряжением Правительства Российской Федерации от 23 января 2021 г. № 122-р </w:t>
            </w:r>
          </w:p>
        </w:tc>
      </w:tr>
      <w:tr w:rsidR="009B346A" w:rsidRPr="00CC4C50" w14:paraId="3D00522B" w14:textId="77777777" w:rsidTr="004B64F9">
        <w:tc>
          <w:tcPr>
            <w:tcW w:w="3397" w:type="dxa"/>
            <w:shd w:val="clear" w:color="auto" w:fill="auto"/>
          </w:tcPr>
          <w:p w14:paraId="7492447C" w14:textId="50A8C0A3" w:rsidR="009B346A" w:rsidRPr="007C3AF0" w:rsidRDefault="009B346A" w:rsidP="009B346A">
            <w:pPr>
              <w:spacing w:after="120"/>
              <w:ind w:left="109"/>
              <w:rPr>
                <w:kern w:val="2"/>
              </w:rPr>
            </w:pPr>
            <w:r w:rsidRPr="007C3AF0">
              <w:t>План мероприятий</w:t>
            </w:r>
          </w:p>
        </w:tc>
        <w:tc>
          <w:tcPr>
            <w:tcW w:w="283" w:type="dxa"/>
          </w:tcPr>
          <w:p w14:paraId="2A5A5145" w14:textId="765EAEFF" w:rsidR="009B346A" w:rsidRPr="00392687" w:rsidRDefault="009B346A" w:rsidP="009B346A">
            <w:pPr>
              <w:spacing w:after="120"/>
            </w:pPr>
          </w:p>
        </w:tc>
        <w:tc>
          <w:tcPr>
            <w:tcW w:w="6662" w:type="dxa"/>
          </w:tcPr>
          <w:p w14:paraId="65EC803B" w14:textId="09D247C0" w:rsidR="009B346A" w:rsidRPr="00392687" w:rsidRDefault="009B346A" w:rsidP="009B346A">
            <w:pPr>
              <w:spacing w:after="120"/>
              <w:ind w:left="114" w:right="113"/>
              <w:rPr>
                <w:kern w:val="2"/>
              </w:rPr>
            </w:pPr>
            <w:r w:rsidRPr="00A71E77">
              <w:t xml:space="preserve">план мероприятий по развитию ранней помощи в Российской Федерации на период до 2023 года </w:t>
            </w:r>
          </w:p>
        </w:tc>
      </w:tr>
      <w:tr w:rsidR="009B346A" w:rsidRPr="00CC4C50" w14:paraId="49A0287D" w14:textId="77777777" w:rsidTr="004B64F9">
        <w:tc>
          <w:tcPr>
            <w:tcW w:w="3397" w:type="dxa"/>
            <w:shd w:val="clear" w:color="auto" w:fill="auto"/>
          </w:tcPr>
          <w:p w14:paraId="729F66FD" w14:textId="203E25CB" w:rsidR="009B346A" w:rsidRPr="007C3AF0" w:rsidRDefault="009B346A" w:rsidP="009B346A">
            <w:pPr>
              <w:spacing w:after="120"/>
              <w:ind w:left="109"/>
            </w:pPr>
            <w:r>
              <w:t>ПМП</w:t>
            </w:r>
          </w:p>
        </w:tc>
        <w:tc>
          <w:tcPr>
            <w:tcW w:w="283" w:type="dxa"/>
          </w:tcPr>
          <w:p w14:paraId="683EEE72" w14:textId="77777777" w:rsidR="009B346A" w:rsidRPr="00392687" w:rsidRDefault="009B346A" w:rsidP="009B346A">
            <w:pPr>
              <w:spacing w:after="120"/>
            </w:pPr>
          </w:p>
        </w:tc>
        <w:tc>
          <w:tcPr>
            <w:tcW w:w="6662" w:type="dxa"/>
          </w:tcPr>
          <w:p w14:paraId="514E730A" w14:textId="0DA311FC" w:rsidR="009B346A" w:rsidRPr="00A71E77" w:rsidRDefault="009B346A" w:rsidP="009B346A">
            <w:pPr>
              <w:spacing w:after="120"/>
              <w:ind w:left="114" w:right="113"/>
            </w:pPr>
            <w:r>
              <w:t>прожиточный минимум пенсионера</w:t>
            </w:r>
          </w:p>
        </w:tc>
      </w:tr>
      <w:tr w:rsidR="009B346A" w:rsidRPr="00CC4C50" w14:paraId="0CB30F74" w14:textId="77777777" w:rsidTr="004B64F9">
        <w:tc>
          <w:tcPr>
            <w:tcW w:w="3397" w:type="dxa"/>
            <w:shd w:val="clear" w:color="auto" w:fill="auto"/>
          </w:tcPr>
          <w:p w14:paraId="4ECADA9A" w14:textId="751DEA2C" w:rsidR="009B346A" w:rsidRPr="007C3AF0" w:rsidRDefault="009B346A" w:rsidP="009B346A">
            <w:pPr>
              <w:spacing w:after="120"/>
              <w:ind w:left="109"/>
            </w:pPr>
            <w:r w:rsidRPr="007C3AF0">
              <w:t>подведомственные организации и учреждения</w:t>
            </w:r>
          </w:p>
        </w:tc>
        <w:tc>
          <w:tcPr>
            <w:tcW w:w="283" w:type="dxa"/>
          </w:tcPr>
          <w:p w14:paraId="573115AB" w14:textId="296C50D1" w:rsidR="009B346A" w:rsidRPr="00A71E77" w:rsidRDefault="009B346A" w:rsidP="009B346A">
            <w:pPr>
              <w:spacing w:after="120"/>
            </w:pPr>
          </w:p>
        </w:tc>
        <w:tc>
          <w:tcPr>
            <w:tcW w:w="6662" w:type="dxa"/>
          </w:tcPr>
          <w:p w14:paraId="11192527" w14:textId="7BBFF4EB" w:rsidR="009B346A" w:rsidRDefault="009B346A" w:rsidP="009B346A">
            <w:pPr>
              <w:suppressAutoHyphens/>
              <w:spacing w:after="120"/>
              <w:ind w:left="114" w:right="113"/>
            </w:pPr>
            <w:r>
              <w:t>подведомственные Министерству труда и социальной защиты Российской Федерации организации и учреждения</w:t>
            </w:r>
          </w:p>
        </w:tc>
      </w:tr>
      <w:tr w:rsidR="009B346A" w:rsidRPr="00CC4C50" w14:paraId="6F609F25" w14:textId="77777777" w:rsidTr="004B64F9">
        <w:tc>
          <w:tcPr>
            <w:tcW w:w="3397" w:type="dxa"/>
            <w:shd w:val="clear" w:color="auto" w:fill="auto"/>
          </w:tcPr>
          <w:p w14:paraId="11947007" w14:textId="22C33125" w:rsidR="009B346A" w:rsidRPr="007C3AF0" w:rsidRDefault="009B346A" w:rsidP="009B346A">
            <w:pPr>
              <w:spacing w:after="120"/>
              <w:ind w:left="109"/>
              <w:rPr>
                <w:kern w:val="2"/>
              </w:rPr>
            </w:pPr>
            <w:r w:rsidRPr="007C3AF0">
              <w:t>Правила</w:t>
            </w:r>
          </w:p>
        </w:tc>
        <w:tc>
          <w:tcPr>
            <w:tcW w:w="283" w:type="dxa"/>
          </w:tcPr>
          <w:p w14:paraId="069A7A10" w14:textId="34DDE972" w:rsidR="009B346A" w:rsidRPr="00392687" w:rsidRDefault="009B346A" w:rsidP="009B346A">
            <w:pPr>
              <w:spacing w:after="120"/>
            </w:pPr>
          </w:p>
        </w:tc>
        <w:tc>
          <w:tcPr>
            <w:tcW w:w="6662" w:type="dxa"/>
          </w:tcPr>
          <w:p w14:paraId="6F497028" w14:textId="7703C36C" w:rsidR="009B346A" w:rsidRPr="00392687" w:rsidRDefault="009B346A" w:rsidP="009B346A">
            <w:pPr>
              <w:spacing w:after="120"/>
              <w:ind w:left="114" w:right="113"/>
              <w:rPr>
                <w:kern w:val="2"/>
              </w:rPr>
            </w:pPr>
            <w:r>
              <w:t xml:space="preserve">Правила осуществления сбора, анализа и обработки дезагрегированных сведений о фактах неправомерного обращения с инвалидами в подведомственных Министерству труда и социальной защиты Российской Федерации организациях и учреждениях </w:t>
            </w:r>
          </w:p>
        </w:tc>
      </w:tr>
      <w:tr w:rsidR="009B346A" w:rsidRPr="00CC4C50" w14:paraId="1E06F3EE" w14:textId="77777777" w:rsidTr="004B64F9">
        <w:tc>
          <w:tcPr>
            <w:tcW w:w="3397" w:type="dxa"/>
            <w:shd w:val="clear" w:color="auto" w:fill="auto"/>
          </w:tcPr>
          <w:p w14:paraId="3CECC501" w14:textId="1758F9C9" w:rsidR="009B346A" w:rsidRPr="007C3AF0" w:rsidRDefault="009B346A" w:rsidP="009B346A">
            <w:pPr>
              <w:spacing w:after="120"/>
              <w:ind w:left="109"/>
              <w:rPr>
                <w:kern w:val="2"/>
              </w:rPr>
            </w:pPr>
            <w:r w:rsidRPr="007C3AF0">
              <w:t xml:space="preserve">приказ </w:t>
            </w:r>
            <w:r>
              <w:t xml:space="preserve">Минкультуры России </w:t>
            </w:r>
            <w:r w:rsidRPr="007C3AF0">
              <w:t>№ 1017</w:t>
            </w:r>
          </w:p>
        </w:tc>
        <w:tc>
          <w:tcPr>
            <w:tcW w:w="283" w:type="dxa"/>
          </w:tcPr>
          <w:p w14:paraId="624E7E8B" w14:textId="2907B469" w:rsidR="009B346A" w:rsidRPr="00392687" w:rsidRDefault="009B346A" w:rsidP="009B346A">
            <w:pPr>
              <w:spacing w:after="120"/>
            </w:pPr>
          </w:p>
        </w:tc>
        <w:tc>
          <w:tcPr>
            <w:tcW w:w="6662" w:type="dxa"/>
          </w:tcPr>
          <w:p w14:paraId="785989C3" w14:textId="2D958093" w:rsidR="009B346A" w:rsidRPr="00392687" w:rsidRDefault="009B346A" w:rsidP="00D93344">
            <w:pPr>
              <w:spacing w:after="120"/>
              <w:ind w:left="114" w:right="113"/>
              <w:rPr>
                <w:kern w:val="2"/>
              </w:rPr>
            </w:pPr>
            <w:r>
              <w:t>приказ Минкультуры России от 27</w:t>
            </w:r>
            <w:r w:rsidR="00D93344">
              <w:t xml:space="preserve"> июня </w:t>
            </w:r>
            <w:r>
              <w:t>2018</w:t>
            </w:r>
            <w:r w:rsidR="00D93344">
              <w:t xml:space="preserve"> г.</w:t>
            </w:r>
            <w:r>
              <w:t xml:space="preserve"> № 1017 «Об утверждении Правил осуществления демонстраторами фильмов показа субтитрированных и тифлокомментированных полнометражных национальных фильмов, созданных в художественной или анимационной форме и Правил обеспечения условий доступности для инвалидов кинозалов, а также о внесении изменения в Порядок обеспечения условий доступности для инвалидов культурных ценностей и благ, утвержденный приказом Минкультуры России от 16.11.2015 № 2800»</w:t>
            </w:r>
          </w:p>
        </w:tc>
      </w:tr>
      <w:tr w:rsidR="009B346A" w:rsidRPr="00CC4C50" w14:paraId="727F5DBD" w14:textId="77777777" w:rsidTr="004B64F9">
        <w:tc>
          <w:tcPr>
            <w:tcW w:w="3397" w:type="dxa"/>
            <w:shd w:val="clear" w:color="auto" w:fill="auto"/>
          </w:tcPr>
          <w:p w14:paraId="5D61E3F0" w14:textId="77777777" w:rsidR="009B346A" w:rsidRPr="007C3AF0" w:rsidRDefault="009B346A" w:rsidP="009B346A">
            <w:pPr>
              <w:spacing w:after="120"/>
              <w:ind w:left="109"/>
              <w:rPr>
                <w:kern w:val="2"/>
              </w:rPr>
            </w:pPr>
            <w:r w:rsidRPr="007C3AF0">
              <w:rPr>
                <w:kern w:val="2"/>
              </w:rPr>
              <w:t>ПФР</w:t>
            </w:r>
          </w:p>
        </w:tc>
        <w:tc>
          <w:tcPr>
            <w:tcW w:w="283" w:type="dxa"/>
          </w:tcPr>
          <w:p w14:paraId="0F725C56" w14:textId="27A0E262" w:rsidR="009B346A" w:rsidRPr="00392687" w:rsidRDefault="009B346A" w:rsidP="009B346A">
            <w:pPr>
              <w:spacing w:after="120"/>
            </w:pPr>
          </w:p>
        </w:tc>
        <w:tc>
          <w:tcPr>
            <w:tcW w:w="6662" w:type="dxa"/>
          </w:tcPr>
          <w:p w14:paraId="314D032B" w14:textId="77777777" w:rsidR="009B346A" w:rsidRPr="00392687" w:rsidRDefault="009B346A" w:rsidP="009B346A">
            <w:pPr>
              <w:spacing w:after="120"/>
              <w:ind w:left="114" w:right="113"/>
              <w:rPr>
                <w:iCs/>
                <w:kern w:val="2"/>
              </w:rPr>
            </w:pPr>
            <w:r w:rsidRPr="00392687">
              <w:rPr>
                <w:kern w:val="2"/>
              </w:rPr>
              <w:t>Пенсионный фонд Российской Федерации</w:t>
            </w:r>
          </w:p>
        </w:tc>
      </w:tr>
      <w:tr w:rsidR="009B346A" w:rsidRPr="00CC4C50" w14:paraId="59A990FE" w14:textId="77777777" w:rsidTr="004B64F9">
        <w:tc>
          <w:tcPr>
            <w:tcW w:w="3397" w:type="dxa"/>
            <w:shd w:val="clear" w:color="auto" w:fill="auto"/>
          </w:tcPr>
          <w:p w14:paraId="69BDC9E9" w14:textId="113879CA" w:rsidR="009B346A" w:rsidRPr="007C3AF0" w:rsidRDefault="009B346A" w:rsidP="009B346A">
            <w:pPr>
              <w:spacing w:after="120"/>
              <w:ind w:left="109"/>
              <w:rPr>
                <w:kern w:val="2"/>
              </w:rPr>
            </w:pPr>
            <w:r>
              <w:rPr>
                <w:kern w:val="2"/>
              </w:rPr>
              <w:t>Росстандарт</w:t>
            </w:r>
          </w:p>
        </w:tc>
        <w:tc>
          <w:tcPr>
            <w:tcW w:w="283" w:type="dxa"/>
          </w:tcPr>
          <w:p w14:paraId="30F7DB78" w14:textId="77777777" w:rsidR="009B346A" w:rsidRPr="00392687" w:rsidRDefault="009B346A" w:rsidP="009B346A">
            <w:pPr>
              <w:spacing w:after="120"/>
            </w:pPr>
          </w:p>
        </w:tc>
        <w:tc>
          <w:tcPr>
            <w:tcW w:w="6662" w:type="dxa"/>
          </w:tcPr>
          <w:p w14:paraId="2FAB4CAF" w14:textId="33176AC2" w:rsidR="009B346A" w:rsidRPr="00392687" w:rsidRDefault="009B346A" w:rsidP="009B346A">
            <w:pPr>
              <w:spacing w:after="120"/>
              <w:ind w:left="114" w:right="113"/>
              <w:rPr>
                <w:kern w:val="2"/>
              </w:rPr>
            </w:pPr>
            <w:r w:rsidRPr="001A6356">
              <w:t>Федеральное агентство по техническому регулированию и метрологии</w:t>
            </w:r>
          </w:p>
        </w:tc>
      </w:tr>
      <w:tr w:rsidR="009B346A" w:rsidRPr="00CC4C50" w14:paraId="10F2AACA" w14:textId="77777777" w:rsidTr="004B64F9">
        <w:tc>
          <w:tcPr>
            <w:tcW w:w="3397" w:type="dxa"/>
            <w:shd w:val="clear" w:color="auto" w:fill="auto"/>
          </w:tcPr>
          <w:p w14:paraId="4619F347" w14:textId="77777777" w:rsidR="009B346A" w:rsidRPr="007C3AF0" w:rsidRDefault="009B346A" w:rsidP="009B346A">
            <w:pPr>
              <w:spacing w:after="120"/>
              <w:ind w:left="109"/>
              <w:rPr>
                <w:kern w:val="2"/>
              </w:rPr>
            </w:pPr>
            <w:r w:rsidRPr="007C3AF0">
              <w:rPr>
                <w:kern w:val="2"/>
              </w:rPr>
              <w:t>Росстат</w:t>
            </w:r>
          </w:p>
        </w:tc>
        <w:tc>
          <w:tcPr>
            <w:tcW w:w="283" w:type="dxa"/>
          </w:tcPr>
          <w:p w14:paraId="6C96C9BA" w14:textId="621992F4" w:rsidR="009B346A" w:rsidRPr="00392687" w:rsidRDefault="009B346A" w:rsidP="009B346A">
            <w:pPr>
              <w:spacing w:after="120"/>
            </w:pPr>
          </w:p>
        </w:tc>
        <w:tc>
          <w:tcPr>
            <w:tcW w:w="6662" w:type="dxa"/>
          </w:tcPr>
          <w:p w14:paraId="6FC5C3BA" w14:textId="77777777" w:rsidR="009B346A" w:rsidRPr="00392687" w:rsidRDefault="009B346A" w:rsidP="009B346A">
            <w:pPr>
              <w:spacing w:after="120"/>
              <w:ind w:left="114" w:right="113"/>
            </w:pPr>
            <w:r w:rsidRPr="00392687">
              <w:t>Федеральная служба государственной статистики в Российской Федерации</w:t>
            </w:r>
          </w:p>
        </w:tc>
      </w:tr>
      <w:tr w:rsidR="009B346A" w:rsidRPr="00CC4C50" w14:paraId="38ED821E" w14:textId="77777777" w:rsidTr="004B64F9">
        <w:tc>
          <w:tcPr>
            <w:tcW w:w="3397" w:type="dxa"/>
            <w:shd w:val="clear" w:color="auto" w:fill="auto"/>
          </w:tcPr>
          <w:p w14:paraId="310C651F" w14:textId="6B77DB57" w:rsidR="009B346A" w:rsidRPr="007C3AF0" w:rsidRDefault="009B346A" w:rsidP="009B346A">
            <w:pPr>
              <w:spacing w:after="120"/>
              <w:ind w:left="109"/>
              <w:rPr>
                <w:kern w:val="2"/>
              </w:rPr>
            </w:pPr>
            <w:r w:rsidRPr="007C3AF0">
              <w:rPr>
                <w:spacing w:val="-4"/>
              </w:rPr>
              <w:t>РУМЦ</w:t>
            </w:r>
          </w:p>
        </w:tc>
        <w:tc>
          <w:tcPr>
            <w:tcW w:w="283" w:type="dxa"/>
          </w:tcPr>
          <w:p w14:paraId="43903246" w14:textId="0A27942E" w:rsidR="009B346A" w:rsidRPr="00392687" w:rsidRDefault="009B346A" w:rsidP="009B346A">
            <w:pPr>
              <w:spacing w:after="120"/>
            </w:pPr>
          </w:p>
        </w:tc>
        <w:tc>
          <w:tcPr>
            <w:tcW w:w="6662" w:type="dxa"/>
          </w:tcPr>
          <w:p w14:paraId="0DE5835F" w14:textId="5BBFBC08" w:rsidR="009B346A" w:rsidRPr="00392687" w:rsidRDefault="009B346A" w:rsidP="009B346A">
            <w:pPr>
              <w:spacing w:after="120"/>
              <w:ind w:left="114" w:right="113"/>
            </w:pPr>
            <w:r>
              <w:rPr>
                <w:spacing w:val="-4"/>
              </w:rPr>
              <w:t>ресурсный</w:t>
            </w:r>
            <w:r w:rsidRPr="00717206">
              <w:rPr>
                <w:spacing w:val="-4"/>
              </w:rPr>
              <w:t xml:space="preserve"> учебно-методически</w:t>
            </w:r>
            <w:r>
              <w:rPr>
                <w:spacing w:val="-4"/>
              </w:rPr>
              <w:t xml:space="preserve">й центр </w:t>
            </w:r>
            <w:r w:rsidRPr="002C2A17">
              <w:rPr>
                <w:spacing w:val="-4"/>
              </w:rPr>
              <w:t xml:space="preserve">по обучению лиц с инвалидностью и </w:t>
            </w:r>
            <w:r>
              <w:rPr>
                <w:spacing w:val="-4"/>
              </w:rPr>
              <w:t xml:space="preserve">ограниченными возможностями здоровья </w:t>
            </w:r>
          </w:p>
        </w:tc>
      </w:tr>
      <w:tr w:rsidR="009B346A" w:rsidRPr="00CC4C50" w14:paraId="7BEEDC38" w14:textId="77777777" w:rsidTr="004B64F9">
        <w:tc>
          <w:tcPr>
            <w:tcW w:w="3397" w:type="dxa"/>
            <w:shd w:val="clear" w:color="auto" w:fill="auto"/>
          </w:tcPr>
          <w:p w14:paraId="002FC04E" w14:textId="1020058C" w:rsidR="009B346A" w:rsidRPr="007C3AF0" w:rsidRDefault="009B346A" w:rsidP="009B346A">
            <w:pPr>
              <w:spacing w:after="120"/>
              <w:ind w:left="109"/>
              <w:rPr>
                <w:kern w:val="2"/>
              </w:rPr>
            </w:pPr>
            <w:r w:rsidRPr="007C3AF0">
              <w:t>Система-112</w:t>
            </w:r>
          </w:p>
        </w:tc>
        <w:tc>
          <w:tcPr>
            <w:tcW w:w="283" w:type="dxa"/>
          </w:tcPr>
          <w:p w14:paraId="42F119C5" w14:textId="74EBC832" w:rsidR="009B346A" w:rsidRPr="00392687" w:rsidRDefault="009B346A" w:rsidP="009B346A">
            <w:pPr>
              <w:spacing w:after="120"/>
            </w:pPr>
          </w:p>
        </w:tc>
        <w:tc>
          <w:tcPr>
            <w:tcW w:w="6662" w:type="dxa"/>
          </w:tcPr>
          <w:p w14:paraId="36768591" w14:textId="11608014" w:rsidR="009B346A" w:rsidRPr="00392687" w:rsidRDefault="009B346A" w:rsidP="009B346A">
            <w:pPr>
              <w:spacing w:after="120"/>
              <w:ind w:left="114" w:right="113"/>
            </w:pPr>
            <w:r w:rsidRPr="00CF54F4">
              <w:t>систем</w:t>
            </w:r>
            <w:r>
              <w:t>а</w:t>
            </w:r>
            <w:r w:rsidRPr="00CF54F4">
              <w:t xml:space="preserve"> обеспечения вызова экстренных оперативных служб по единому номеру «112» </w:t>
            </w:r>
          </w:p>
        </w:tc>
      </w:tr>
      <w:tr w:rsidR="009B346A" w:rsidRPr="00CC4C50" w14:paraId="76BCD437" w14:textId="77777777" w:rsidTr="004B64F9">
        <w:tc>
          <w:tcPr>
            <w:tcW w:w="3397" w:type="dxa"/>
            <w:shd w:val="clear" w:color="auto" w:fill="auto"/>
          </w:tcPr>
          <w:p w14:paraId="139398A7" w14:textId="77777777" w:rsidR="009B346A" w:rsidRPr="007C3AF0" w:rsidRDefault="009B346A" w:rsidP="009B346A">
            <w:pPr>
              <w:spacing w:after="120"/>
              <w:ind w:left="109"/>
              <w:rPr>
                <w:kern w:val="2"/>
              </w:rPr>
            </w:pPr>
            <w:r w:rsidRPr="007C3AF0">
              <w:rPr>
                <w:kern w:val="2"/>
              </w:rPr>
              <w:t>СМИ</w:t>
            </w:r>
          </w:p>
        </w:tc>
        <w:tc>
          <w:tcPr>
            <w:tcW w:w="283" w:type="dxa"/>
          </w:tcPr>
          <w:p w14:paraId="2053EBC7" w14:textId="146C1FC7" w:rsidR="009B346A" w:rsidRPr="00392687" w:rsidRDefault="009B346A" w:rsidP="009B346A">
            <w:pPr>
              <w:spacing w:after="120"/>
            </w:pPr>
          </w:p>
        </w:tc>
        <w:tc>
          <w:tcPr>
            <w:tcW w:w="6662" w:type="dxa"/>
          </w:tcPr>
          <w:p w14:paraId="4E88F21B" w14:textId="392455F0" w:rsidR="009B346A" w:rsidRPr="00392687" w:rsidRDefault="009B346A" w:rsidP="009B346A">
            <w:pPr>
              <w:spacing w:after="120"/>
              <w:ind w:left="114" w:right="113"/>
            </w:pPr>
            <w:r w:rsidRPr="00392687">
              <w:t>средства массовой информации</w:t>
            </w:r>
          </w:p>
        </w:tc>
      </w:tr>
      <w:tr w:rsidR="009B346A" w:rsidRPr="00CC4C50" w14:paraId="4F608952" w14:textId="77777777" w:rsidTr="004B64F9">
        <w:tc>
          <w:tcPr>
            <w:tcW w:w="3397" w:type="dxa"/>
            <w:shd w:val="clear" w:color="auto" w:fill="auto"/>
          </w:tcPr>
          <w:p w14:paraId="3E27084F" w14:textId="74F58B66" w:rsidR="009B346A" w:rsidRPr="007C3AF0" w:rsidRDefault="009B346A" w:rsidP="009B346A">
            <w:pPr>
              <w:spacing w:after="120"/>
              <w:ind w:left="109"/>
            </w:pPr>
            <w:r w:rsidRPr="007C3AF0">
              <w:t>Стратегия</w:t>
            </w:r>
          </w:p>
        </w:tc>
        <w:tc>
          <w:tcPr>
            <w:tcW w:w="283" w:type="dxa"/>
          </w:tcPr>
          <w:p w14:paraId="7A769C95" w14:textId="130BC147" w:rsidR="009B346A" w:rsidRPr="00E16194" w:rsidRDefault="009B346A" w:rsidP="009B346A">
            <w:pPr>
              <w:spacing w:after="120"/>
            </w:pPr>
          </w:p>
        </w:tc>
        <w:tc>
          <w:tcPr>
            <w:tcW w:w="6662" w:type="dxa"/>
          </w:tcPr>
          <w:p w14:paraId="3361F0D2" w14:textId="2AC80D90" w:rsidR="009B346A" w:rsidRPr="00E16194" w:rsidRDefault="009B346A" w:rsidP="009B346A">
            <w:pPr>
              <w:spacing w:after="120"/>
              <w:ind w:left="114" w:right="113"/>
            </w:pPr>
            <w:r>
              <w:t xml:space="preserve">Стратегия развития туризма в Российской Федерации на период до 2035 года, утвержденная распоряжением Правительства Российской Федерации от 20 сентября 2019 г. № 2129-р </w:t>
            </w:r>
          </w:p>
        </w:tc>
      </w:tr>
      <w:tr w:rsidR="009B346A" w:rsidRPr="00CC4C50" w14:paraId="79CD83DB" w14:textId="77777777" w:rsidTr="004B64F9">
        <w:tc>
          <w:tcPr>
            <w:tcW w:w="3397" w:type="dxa"/>
            <w:shd w:val="clear" w:color="auto" w:fill="auto"/>
          </w:tcPr>
          <w:p w14:paraId="06FCE3CF" w14:textId="698E7E41" w:rsidR="009B346A" w:rsidRPr="007C3AF0" w:rsidRDefault="009B346A" w:rsidP="009B346A">
            <w:pPr>
              <w:spacing w:after="120"/>
              <w:ind w:left="109"/>
              <w:rPr>
                <w:kern w:val="2"/>
              </w:rPr>
            </w:pPr>
            <w:r w:rsidRPr="007C3AF0">
              <w:t>ТС</w:t>
            </w:r>
          </w:p>
        </w:tc>
        <w:tc>
          <w:tcPr>
            <w:tcW w:w="283" w:type="dxa"/>
          </w:tcPr>
          <w:p w14:paraId="2EBC2809" w14:textId="45028C2C" w:rsidR="009B346A" w:rsidRPr="00392687" w:rsidRDefault="009B346A" w:rsidP="009B346A">
            <w:pPr>
              <w:spacing w:after="120"/>
            </w:pPr>
          </w:p>
        </w:tc>
        <w:tc>
          <w:tcPr>
            <w:tcW w:w="6662" w:type="dxa"/>
          </w:tcPr>
          <w:p w14:paraId="03589EB7" w14:textId="2E211369" w:rsidR="009B346A" w:rsidRPr="00392687" w:rsidRDefault="009B346A" w:rsidP="009B346A">
            <w:pPr>
              <w:spacing w:after="120"/>
              <w:ind w:left="114" w:right="113"/>
              <w:rPr>
                <w:kern w:val="2"/>
              </w:rPr>
            </w:pPr>
            <w:r w:rsidRPr="00E16194">
              <w:t>транспортно</w:t>
            </w:r>
            <w:r>
              <w:t>е</w:t>
            </w:r>
            <w:r w:rsidRPr="00E16194">
              <w:t xml:space="preserve"> средств</w:t>
            </w:r>
            <w:r>
              <w:t>о</w:t>
            </w:r>
          </w:p>
        </w:tc>
      </w:tr>
      <w:tr w:rsidR="009B346A" w:rsidRPr="00CC4C50" w14:paraId="625F5A9E" w14:textId="77777777" w:rsidTr="004B64F9">
        <w:tc>
          <w:tcPr>
            <w:tcW w:w="3397" w:type="dxa"/>
            <w:shd w:val="clear" w:color="auto" w:fill="auto"/>
          </w:tcPr>
          <w:p w14:paraId="45263D16" w14:textId="77777777" w:rsidR="009B346A" w:rsidRPr="007C3AF0" w:rsidRDefault="009B346A" w:rsidP="009B346A">
            <w:pPr>
              <w:spacing w:after="120"/>
              <w:ind w:left="109"/>
              <w:rPr>
                <w:kern w:val="2"/>
              </w:rPr>
            </w:pPr>
            <w:r w:rsidRPr="007C3AF0">
              <w:rPr>
                <w:kern w:val="2"/>
              </w:rPr>
              <w:t>ТСР</w:t>
            </w:r>
          </w:p>
        </w:tc>
        <w:tc>
          <w:tcPr>
            <w:tcW w:w="283" w:type="dxa"/>
          </w:tcPr>
          <w:p w14:paraId="67025F9D" w14:textId="0DC8437D" w:rsidR="009B346A" w:rsidRPr="00392687" w:rsidRDefault="009B346A" w:rsidP="009B346A">
            <w:pPr>
              <w:spacing w:after="120"/>
            </w:pPr>
          </w:p>
        </w:tc>
        <w:tc>
          <w:tcPr>
            <w:tcW w:w="6662" w:type="dxa"/>
          </w:tcPr>
          <w:p w14:paraId="611AF614" w14:textId="3C61F100" w:rsidR="009B346A" w:rsidRPr="00392687" w:rsidRDefault="009B346A" w:rsidP="009B346A">
            <w:pPr>
              <w:spacing w:after="120"/>
              <w:ind w:left="114" w:right="113"/>
              <w:rPr>
                <w:kern w:val="2"/>
              </w:rPr>
            </w:pPr>
            <w:r w:rsidRPr="00392687">
              <w:rPr>
                <w:kern w:val="2"/>
              </w:rPr>
              <w:t>технические средства реабилитации</w:t>
            </w:r>
          </w:p>
        </w:tc>
      </w:tr>
      <w:tr w:rsidR="009B346A" w:rsidRPr="00CC4C50" w14:paraId="3EF516C5" w14:textId="77777777" w:rsidTr="004B64F9">
        <w:tc>
          <w:tcPr>
            <w:tcW w:w="3397" w:type="dxa"/>
            <w:shd w:val="clear" w:color="auto" w:fill="auto"/>
          </w:tcPr>
          <w:p w14:paraId="10897A49" w14:textId="17AEA95B" w:rsidR="009B346A" w:rsidRPr="007C3AF0" w:rsidRDefault="009B346A" w:rsidP="009A1978">
            <w:pPr>
              <w:spacing w:after="120"/>
              <w:ind w:left="109"/>
              <w:rPr>
                <w:kern w:val="2"/>
              </w:rPr>
            </w:pPr>
            <w:r w:rsidRPr="007C3AF0">
              <w:rPr>
                <w:rStyle w:val="CharStyle7"/>
                <w:rFonts w:eastAsiaTheme="minorHAnsi"/>
                <w:color w:val="000000"/>
                <w:sz w:val="24"/>
                <w:szCs w:val="24"/>
                <w:lang w:eastAsia="en-US"/>
              </w:rPr>
              <w:t xml:space="preserve">УК </w:t>
            </w:r>
            <w:r w:rsidR="009A1978" w:rsidRPr="009A1978">
              <w:rPr>
                <w:rStyle w:val="CharStyle7"/>
                <w:rFonts w:eastAsiaTheme="minorHAnsi"/>
                <w:color w:val="000000"/>
                <w:sz w:val="24"/>
                <w:szCs w:val="24"/>
                <w:lang w:eastAsia="en-US"/>
              </w:rPr>
              <w:t>РФ</w:t>
            </w:r>
          </w:p>
        </w:tc>
        <w:tc>
          <w:tcPr>
            <w:tcW w:w="283" w:type="dxa"/>
          </w:tcPr>
          <w:p w14:paraId="05250968" w14:textId="56D1BB2C" w:rsidR="009B346A" w:rsidRPr="00392687" w:rsidRDefault="009B346A" w:rsidP="009B346A">
            <w:pPr>
              <w:spacing w:after="120"/>
            </w:pPr>
          </w:p>
        </w:tc>
        <w:tc>
          <w:tcPr>
            <w:tcW w:w="6662" w:type="dxa"/>
          </w:tcPr>
          <w:p w14:paraId="78E687CF" w14:textId="1707F74A" w:rsidR="009B346A" w:rsidRPr="00392687" w:rsidRDefault="009B346A" w:rsidP="009B346A">
            <w:pPr>
              <w:spacing w:after="120"/>
              <w:ind w:left="114" w:right="113"/>
            </w:pPr>
            <w:r w:rsidRPr="00FA7A1F">
              <w:rPr>
                <w:rStyle w:val="CharStyle7"/>
                <w:rFonts w:eastAsiaTheme="minorHAnsi"/>
                <w:color w:val="000000"/>
                <w:sz w:val="24"/>
                <w:szCs w:val="24"/>
                <w:lang w:eastAsia="en-US"/>
              </w:rPr>
              <w:t>Уголовн</w:t>
            </w:r>
            <w:r>
              <w:rPr>
                <w:rStyle w:val="CharStyle7"/>
                <w:rFonts w:eastAsiaTheme="minorHAnsi"/>
                <w:color w:val="000000"/>
                <w:sz w:val="24"/>
                <w:szCs w:val="24"/>
                <w:lang w:eastAsia="en-US"/>
              </w:rPr>
              <w:t>ы</w:t>
            </w:r>
            <w:r>
              <w:rPr>
                <w:rStyle w:val="CharStyle7"/>
                <w:rFonts w:eastAsiaTheme="minorHAnsi"/>
                <w:color w:val="000000"/>
                <w:sz w:val="24"/>
                <w:szCs w:val="24"/>
              </w:rPr>
              <w:t>й</w:t>
            </w:r>
            <w:r w:rsidRPr="00FA7A1F">
              <w:rPr>
                <w:rStyle w:val="CharStyle7"/>
                <w:rFonts w:eastAsiaTheme="minorHAnsi"/>
                <w:color w:val="000000"/>
                <w:sz w:val="24"/>
                <w:szCs w:val="24"/>
                <w:lang w:eastAsia="en-US"/>
              </w:rPr>
              <w:t xml:space="preserve"> кодекс Российской Федерации</w:t>
            </w:r>
          </w:p>
        </w:tc>
      </w:tr>
      <w:tr w:rsidR="009B346A" w:rsidRPr="00CC4C50" w14:paraId="5F34FF25" w14:textId="77777777" w:rsidTr="004B64F9">
        <w:tc>
          <w:tcPr>
            <w:tcW w:w="3397" w:type="dxa"/>
            <w:shd w:val="clear" w:color="auto" w:fill="auto"/>
          </w:tcPr>
          <w:p w14:paraId="106C3DCC" w14:textId="41963096" w:rsidR="009B346A" w:rsidRPr="007C3AF0" w:rsidRDefault="009B346A" w:rsidP="009B346A">
            <w:pPr>
              <w:spacing w:after="120"/>
              <w:ind w:left="109"/>
              <w:rPr>
                <w:kern w:val="2"/>
              </w:rPr>
            </w:pPr>
            <w:r w:rsidRPr="007C3AF0">
              <w:t>учреждения МСЭ</w:t>
            </w:r>
          </w:p>
        </w:tc>
        <w:tc>
          <w:tcPr>
            <w:tcW w:w="283" w:type="dxa"/>
          </w:tcPr>
          <w:p w14:paraId="238B884A" w14:textId="470659A1" w:rsidR="009B346A" w:rsidRPr="00392687" w:rsidRDefault="009B346A" w:rsidP="009B346A">
            <w:pPr>
              <w:spacing w:after="120"/>
            </w:pPr>
          </w:p>
        </w:tc>
        <w:tc>
          <w:tcPr>
            <w:tcW w:w="6662" w:type="dxa"/>
          </w:tcPr>
          <w:p w14:paraId="3AF835CE" w14:textId="269865E9" w:rsidR="009B346A" w:rsidRDefault="009B346A" w:rsidP="009B346A">
            <w:pPr>
              <w:spacing w:after="120"/>
              <w:ind w:left="114" w:right="113"/>
            </w:pPr>
            <w:r>
              <w:t xml:space="preserve">учреждения медико-социальной экспертизы </w:t>
            </w:r>
          </w:p>
        </w:tc>
      </w:tr>
      <w:tr w:rsidR="009B346A" w:rsidRPr="00CC4C50" w14:paraId="3C968EE8" w14:textId="77777777" w:rsidTr="004B64F9">
        <w:tc>
          <w:tcPr>
            <w:tcW w:w="3397" w:type="dxa"/>
            <w:shd w:val="clear" w:color="auto" w:fill="auto"/>
          </w:tcPr>
          <w:p w14:paraId="669229FE" w14:textId="77777777" w:rsidR="009B346A" w:rsidRPr="007C3AF0" w:rsidRDefault="009B346A" w:rsidP="009B346A">
            <w:pPr>
              <w:spacing w:after="120"/>
              <w:ind w:left="109"/>
              <w:rPr>
                <w:spacing w:val="2"/>
                <w:lang w:eastAsia="en-US"/>
              </w:rPr>
            </w:pPr>
            <w:r w:rsidRPr="007C3AF0">
              <w:t>ФГИС МСЭ</w:t>
            </w:r>
          </w:p>
        </w:tc>
        <w:tc>
          <w:tcPr>
            <w:tcW w:w="283" w:type="dxa"/>
          </w:tcPr>
          <w:p w14:paraId="1061E84B" w14:textId="59A95CBD" w:rsidR="009B346A" w:rsidRPr="000943CA" w:rsidRDefault="009B346A" w:rsidP="009B346A">
            <w:pPr>
              <w:spacing w:after="120"/>
              <w:rPr>
                <w:spacing w:val="2"/>
                <w:lang w:eastAsia="en-US"/>
              </w:rPr>
            </w:pPr>
          </w:p>
        </w:tc>
        <w:tc>
          <w:tcPr>
            <w:tcW w:w="6662" w:type="dxa"/>
          </w:tcPr>
          <w:p w14:paraId="171931C2" w14:textId="77777777" w:rsidR="009B346A" w:rsidRPr="000943CA" w:rsidRDefault="009B346A" w:rsidP="009B346A">
            <w:pPr>
              <w:spacing w:after="120"/>
              <w:ind w:left="114" w:right="113"/>
              <w:rPr>
                <w:spacing w:val="2"/>
                <w:lang w:eastAsia="en-US"/>
              </w:rPr>
            </w:pPr>
            <w:r w:rsidRPr="00931010">
              <w:t xml:space="preserve">федеральная государственная информационная система «Единая автоматизированная вертикально-интегрированная информационно-аналитическая система по проведению медико-социальной экспертизы» </w:t>
            </w:r>
          </w:p>
        </w:tc>
      </w:tr>
      <w:tr w:rsidR="009B346A" w:rsidRPr="00CC4C50" w14:paraId="3BC7A627" w14:textId="77777777" w:rsidTr="004B64F9">
        <w:tc>
          <w:tcPr>
            <w:tcW w:w="3397" w:type="dxa"/>
            <w:shd w:val="clear" w:color="auto" w:fill="auto"/>
          </w:tcPr>
          <w:p w14:paraId="5B776619" w14:textId="044AD8DE" w:rsidR="009B346A" w:rsidRPr="007C3AF0" w:rsidRDefault="009B346A" w:rsidP="009B346A">
            <w:pPr>
              <w:spacing w:after="120"/>
              <w:ind w:left="109"/>
              <w:rPr>
                <w:kern w:val="2"/>
              </w:rPr>
            </w:pPr>
            <w:r w:rsidRPr="007C3AF0">
              <w:rPr>
                <w:kern w:val="2"/>
              </w:rPr>
              <w:t xml:space="preserve">ФГИС ФРИ </w:t>
            </w:r>
          </w:p>
        </w:tc>
        <w:tc>
          <w:tcPr>
            <w:tcW w:w="283" w:type="dxa"/>
          </w:tcPr>
          <w:p w14:paraId="0E94A174" w14:textId="5157A40A" w:rsidR="009B346A" w:rsidRPr="00392687" w:rsidRDefault="009B346A" w:rsidP="009B346A">
            <w:pPr>
              <w:spacing w:after="120"/>
            </w:pPr>
          </w:p>
        </w:tc>
        <w:tc>
          <w:tcPr>
            <w:tcW w:w="6662" w:type="dxa"/>
          </w:tcPr>
          <w:p w14:paraId="7702A6D8" w14:textId="51E2B31B" w:rsidR="009B346A" w:rsidRPr="00392687" w:rsidRDefault="009B346A" w:rsidP="009B346A">
            <w:pPr>
              <w:spacing w:after="120"/>
              <w:ind w:left="114" w:right="113"/>
            </w:pPr>
            <w:r>
              <w:t>Федеральная государственная информационная система «</w:t>
            </w:r>
            <w:r w:rsidRPr="00392687">
              <w:t>Федеральный реестр инвалидов</w:t>
            </w:r>
            <w:r>
              <w:t>»</w:t>
            </w:r>
          </w:p>
        </w:tc>
      </w:tr>
      <w:tr w:rsidR="009B346A" w:rsidRPr="00CC4C50" w14:paraId="16FE7BC0" w14:textId="77777777" w:rsidTr="00302815">
        <w:tc>
          <w:tcPr>
            <w:tcW w:w="3397" w:type="dxa"/>
            <w:shd w:val="clear" w:color="auto" w:fill="auto"/>
          </w:tcPr>
          <w:p w14:paraId="20329408" w14:textId="77777777" w:rsidR="009B346A" w:rsidRPr="007C3AF0" w:rsidRDefault="009B346A" w:rsidP="009B346A">
            <w:pPr>
              <w:spacing w:after="120"/>
              <w:ind w:left="109"/>
              <w:rPr>
                <w:color w:val="000000"/>
              </w:rPr>
            </w:pPr>
            <w:r w:rsidRPr="007C3AF0">
              <w:t>Федерльный закон № 34-ФЗ</w:t>
            </w:r>
          </w:p>
        </w:tc>
        <w:tc>
          <w:tcPr>
            <w:tcW w:w="283" w:type="dxa"/>
          </w:tcPr>
          <w:p w14:paraId="4F65B565" w14:textId="77777777" w:rsidR="009B346A" w:rsidRPr="00E12AB8" w:rsidRDefault="009B346A" w:rsidP="009B346A">
            <w:pPr>
              <w:spacing w:after="120"/>
              <w:rPr>
                <w:color w:val="000000"/>
              </w:rPr>
            </w:pPr>
          </w:p>
        </w:tc>
        <w:tc>
          <w:tcPr>
            <w:tcW w:w="6662" w:type="dxa"/>
          </w:tcPr>
          <w:p w14:paraId="0BECD044" w14:textId="77777777" w:rsidR="009B346A" w:rsidRPr="00E12AB8" w:rsidRDefault="009B346A" w:rsidP="009B346A">
            <w:pPr>
              <w:spacing w:after="120"/>
              <w:ind w:left="114" w:right="113"/>
              <w:rPr>
                <w:color w:val="000000"/>
              </w:rPr>
            </w:pPr>
            <w:r>
              <w:t xml:space="preserve">Федеральный закон от 28 марта 2017 г. № 34-ФЗ </w:t>
            </w:r>
            <w:r>
              <w:br/>
              <w:t xml:space="preserve">«О внесении изменений в статьи 8 и 9 Федерального закона «О государственной поддержке кинематографии Российской Федерации» </w:t>
            </w:r>
          </w:p>
        </w:tc>
      </w:tr>
      <w:tr w:rsidR="009B346A" w:rsidRPr="00CC4C50" w14:paraId="560F053D" w14:textId="77777777" w:rsidTr="004B64F9">
        <w:tc>
          <w:tcPr>
            <w:tcW w:w="3397" w:type="dxa"/>
            <w:shd w:val="clear" w:color="auto" w:fill="auto"/>
          </w:tcPr>
          <w:p w14:paraId="181B0AD2" w14:textId="10C1B92D" w:rsidR="009B346A" w:rsidRPr="007C3AF0" w:rsidRDefault="009B346A" w:rsidP="009B346A">
            <w:pPr>
              <w:spacing w:after="120"/>
              <w:ind w:left="109"/>
              <w:rPr>
                <w:color w:val="000000"/>
              </w:rPr>
            </w:pPr>
            <w:r w:rsidRPr="007C3AF0">
              <w:t>Федеральный закон № 125-ФЗ</w:t>
            </w:r>
          </w:p>
        </w:tc>
        <w:tc>
          <w:tcPr>
            <w:tcW w:w="283" w:type="dxa"/>
          </w:tcPr>
          <w:p w14:paraId="607ADD33" w14:textId="13F4DE2D" w:rsidR="009B346A" w:rsidRPr="00E12AB8" w:rsidRDefault="009B346A" w:rsidP="009B346A">
            <w:pPr>
              <w:spacing w:after="120"/>
              <w:rPr>
                <w:color w:val="000000"/>
              </w:rPr>
            </w:pPr>
          </w:p>
        </w:tc>
        <w:tc>
          <w:tcPr>
            <w:tcW w:w="6662" w:type="dxa"/>
          </w:tcPr>
          <w:p w14:paraId="6484CF3B" w14:textId="7A6B56D3" w:rsidR="009B346A" w:rsidRPr="00E12AB8" w:rsidRDefault="009B346A" w:rsidP="009B346A">
            <w:pPr>
              <w:suppressAutoHyphens/>
              <w:spacing w:after="120"/>
              <w:ind w:left="114" w:right="113"/>
              <w:rPr>
                <w:color w:val="000000"/>
              </w:rPr>
            </w:pPr>
            <w:r w:rsidRPr="005B4A06">
              <w:t>Федеральны</w:t>
            </w:r>
            <w:r>
              <w:t>й</w:t>
            </w:r>
            <w:r w:rsidRPr="005B4A06">
              <w:t xml:space="preserve"> закон от 24</w:t>
            </w:r>
            <w:r>
              <w:t xml:space="preserve"> июля </w:t>
            </w:r>
            <w:r w:rsidRPr="005B4A06">
              <w:t xml:space="preserve">1998 </w:t>
            </w:r>
            <w:r>
              <w:t xml:space="preserve">г. </w:t>
            </w:r>
            <w:r w:rsidRPr="005B4A06">
              <w:t xml:space="preserve">№ 125-ФЗ </w:t>
            </w:r>
            <w:r>
              <w:br/>
            </w:r>
            <w:r w:rsidRPr="005B4A06">
              <w:t>«Об обязательном социальном страховании от несчастных случаев на производстве и профессиональных заболеваний»</w:t>
            </w:r>
          </w:p>
        </w:tc>
      </w:tr>
      <w:tr w:rsidR="00873790" w:rsidRPr="00CC4C50" w14:paraId="204CB905" w14:textId="77777777" w:rsidTr="004B64F9">
        <w:tc>
          <w:tcPr>
            <w:tcW w:w="3397" w:type="dxa"/>
            <w:shd w:val="clear" w:color="auto" w:fill="auto"/>
          </w:tcPr>
          <w:p w14:paraId="32314F6C" w14:textId="13005E04" w:rsidR="00873790" w:rsidRPr="007C3AF0" w:rsidRDefault="00873790" w:rsidP="009B346A">
            <w:pPr>
              <w:spacing w:after="120"/>
              <w:ind w:left="109"/>
            </w:pPr>
            <w:r>
              <w:rPr>
                <w:rFonts w:eastAsiaTheme="minorHAnsi"/>
                <w:lang w:eastAsia="en-US"/>
              </w:rPr>
              <w:t>Федеральный закон № 176-ФЗ</w:t>
            </w:r>
          </w:p>
        </w:tc>
        <w:tc>
          <w:tcPr>
            <w:tcW w:w="283" w:type="dxa"/>
          </w:tcPr>
          <w:p w14:paraId="28C0AE37" w14:textId="77777777" w:rsidR="00873790" w:rsidRPr="00E12AB8" w:rsidRDefault="00873790" w:rsidP="009B346A">
            <w:pPr>
              <w:spacing w:after="120"/>
              <w:rPr>
                <w:color w:val="000000"/>
              </w:rPr>
            </w:pPr>
          </w:p>
        </w:tc>
        <w:tc>
          <w:tcPr>
            <w:tcW w:w="6662" w:type="dxa"/>
          </w:tcPr>
          <w:p w14:paraId="02E82E81" w14:textId="2E579E76" w:rsidR="00873790" w:rsidRPr="005B4A06" w:rsidRDefault="00873790" w:rsidP="00873790">
            <w:pPr>
              <w:suppressAutoHyphens/>
              <w:spacing w:after="120"/>
              <w:ind w:left="114" w:right="113"/>
            </w:pPr>
            <w:r>
              <w:rPr>
                <w:rFonts w:eastAsiaTheme="minorHAnsi"/>
                <w:lang w:eastAsia="en-US"/>
              </w:rPr>
              <w:t xml:space="preserve">Федеральный закон от 11 июня 2022 г. № 176-ФЗ </w:t>
            </w:r>
            <w:r>
              <w:rPr>
                <w:rFonts w:eastAsiaTheme="minorHAnsi"/>
                <w:lang w:eastAsia="en-US"/>
              </w:rPr>
              <w:br/>
              <w:t xml:space="preserve">«О внесении изменения в статью 1274 части четвертой Гражданского кодекса Российской Федерации» </w:t>
            </w:r>
          </w:p>
        </w:tc>
      </w:tr>
      <w:tr w:rsidR="009B346A" w:rsidRPr="00CC4C50" w14:paraId="7E4C9EE0" w14:textId="77777777" w:rsidTr="004B64F9">
        <w:tc>
          <w:tcPr>
            <w:tcW w:w="3397" w:type="dxa"/>
            <w:shd w:val="clear" w:color="auto" w:fill="auto"/>
          </w:tcPr>
          <w:p w14:paraId="061D6744" w14:textId="47F56927" w:rsidR="009B346A" w:rsidRPr="007C3AF0" w:rsidRDefault="009B346A" w:rsidP="009B346A">
            <w:pPr>
              <w:spacing w:after="120"/>
              <w:ind w:left="109"/>
            </w:pPr>
            <w:r w:rsidRPr="00B4300F">
              <w:t>Федеральный закон № 178-ФЗ</w:t>
            </w:r>
          </w:p>
        </w:tc>
        <w:tc>
          <w:tcPr>
            <w:tcW w:w="283" w:type="dxa"/>
          </w:tcPr>
          <w:p w14:paraId="310F4A76" w14:textId="77777777" w:rsidR="009B346A" w:rsidRPr="00B4300F" w:rsidRDefault="009B346A" w:rsidP="009B346A">
            <w:pPr>
              <w:spacing w:after="120"/>
            </w:pPr>
          </w:p>
        </w:tc>
        <w:tc>
          <w:tcPr>
            <w:tcW w:w="6662" w:type="dxa"/>
          </w:tcPr>
          <w:p w14:paraId="32A85188" w14:textId="3C6F99C9" w:rsidR="009B346A" w:rsidRPr="005B4A06" w:rsidRDefault="009B346A" w:rsidP="009B346A">
            <w:pPr>
              <w:suppressAutoHyphens/>
              <w:spacing w:after="120"/>
              <w:ind w:left="114" w:right="113"/>
            </w:pPr>
            <w:r w:rsidRPr="00B4300F">
              <w:t>Федеральн</w:t>
            </w:r>
            <w:r>
              <w:t xml:space="preserve">ый </w:t>
            </w:r>
            <w:r w:rsidRPr="00B4300F">
              <w:t>закон от 17 июля 1999 г. № 178-ФЗ «О</w:t>
            </w:r>
            <w:r>
              <w:t> </w:t>
            </w:r>
            <w:r w:rsidRPr="00B4300F">
              <w:t xml:space="preserve">государственной социальной помощи» </w:t>
            </w:r>
          </w:p>
        </w:tc>
      </w:tr>
      <w:tr w:rsidR="009B346A" w:rsidRPr="00CC4C50" w14:paraId="003DF6D0" w14:textId="77777777" w:rsidTr="00302815">
        <w:tc>
          <w:tcPr>
            <w:tcW w:w="3397" w:type="dxa"/>
            <w:shd w:val="clear" w:color="auto" w:fill="auto"/>
          </w:tcPr>
          <w:p w14:paraId="018A0B28" w14:textId="77777777" w:rsidR="009B346A" w:rsidRPr="007C3AF0" w:rsidRDefault="009B346A" w:rsidP="009B346A">
            <w:pPr>
              <w:spacing w:after="120"/>
              <w:ind w:left="109"/>
              <w:rPr>
                <w:kern w:val="2"/>
              </w:rPr>
            </w:pPr>
            <w:r w:rsidRPr="007C3AF0">
              <w:rPr>
                <w:rStyle w:val="CharStyle8"/>
                <w:color w:val="000000"/>
                <w:sz w:val="24"/>
                <w:szCs w:val="24"/>
              </w:rPr>
              <w:t>Федеральный закон № 181-ФЗ</w:t>
            </w:r>
          </w:p>
        </w:tc>
        <w:tc>
          <w:tcPr>
            <w:tcW w:w="283" w:type="dxa"/>
          </w:tcPr>
          <w:p w14:paraId="27DAB953" w14:textId="77777777" w:rsidR="009B346A" w:rsidRPr="00392687" w:rsidRDefault="009B346A" w:rsidP="009B346A">
            <w:pPr>
              <w:spacing w:after="120"/>
            </w:pPr>
          </w:p>
        </w:tc>
        <w:tc>
          <w:tcPr>
            <w:tcW w:w="6662" w:type="dxa"/>
          </w:tcPr>
          <w:p w14:paraId="0D047D0C" w14:textId="77777777" w:rsidR="009B346A" w:rsidRDefault="009B346A" w:rsidP="009B346A">
            <w:pPr>
              <w:spacing w:after="120"/>
              <w:ind w:left="114" w:right="113"/>
            </w:pPr>
            <w:r w:rsidRPr="00B36345">
              <w:rPr>
                <w:rStyle w:val="CharStyle8"/>
                <w:color w:val="000000"/>
                <w:sz w:val="24"/>
                <w:szCs w:val="24"/>
              </w:rPr>
              <w:t>Федеральн</w:t>
            </w:r>
            <w:r>
              <w:rPr>
                <w:rStyle w:val="CharStyle8"/>
                <w:color w:val="000000"/>
                <w:sz w:val="24"/>
                <w:szCs w:val="24"/>
              </w:rPr>
              <w:t>ый</w:t>
            </w:r>
            <w:r w:rsidRPr="00B36345">
              <w:rPr>
                <w:rStyle w:val="CharStyle8"/>
                <w:color w:val="000000"/>
                <w:sz w:val="24"/>
                <w:szCs w:val="24"/>
              </w:rPr>
              <w:t xml:space="preserve"> закон</w:t>
            </w:r>
            <w:r>
              <w:rPr>
                <w:rStyle w:val="CharStyle8"/>
                <w:color w:val="000000"/>
                <w:sz w:val="24"/>
                <w:szCs w:val="24"/>
              </w:rPr>
              <w:t xml:space="preserve"> </w:t>
            </w:r>
            <w:r w:rsidRPr="00B36345">
              <w:rPr>
                <w:rStyle w:val="CharStyle8"/>
                <w:color w:val="000000"/>
                <w:sz w:val="24"/>
                <w:szCs w:val="24"/>
              </w:rPr>
              <w:t>от 24</w:t>
            </w:r>
            <w:r>
              <w:rPr>
                <w:rStyle w:val="CharStyle8"/>
                <w:color w:val="000000"/>
                <w:sz w:val="24"/>
                <w:szCs w:val="24"/>
              </w:rPr>
              <w:t xml:space="preserve"> ноября </w:t>
            </w:r>
            <w:r w:rsidRPr="00B36345">
              <w:rPr>
                <w:rStyle w:val="CharStyle8"/>
                <w:color w:val="000000"/>
                <w:sz w:val="24"/>
                <w:szCs w:val="24"/>
              </w:rPr>
              <w:t>1995</w:t>
            </w:r>
            <w:r>
              <w:rPr>
                <w:rStyle w:val="CharStyle8"/>
                <w:color w:val="000000"/>
                <w:sz w:val="24"/>
                <w:szCs w:val="24"/>
              </w:rPr>
              <w:t xml:space="preserve"> г.</w:t>
            </w:r>
            <w:r w:rsidRPr="00B36345">
              <w:rPr>
                <w:rStyle w:val="CharStyle8"/>
                <w:color w:val="000000"/>
                <w:sz w:val="24"/>
                <w:szCs w:val="24"/>
              </w:rPr>
              <w:t xml:space="preserve"> №</w:t>
            </w:r>
            <w:r>
              <w:rPr>
                <w:rStyle w:val="CharStyle8"/>
                <w:color w:val="000000"/>
                <w:sz w:val="24"/>
                <w:szCs w:val="24"/>
              </w:rPr>
              <w:t xml:space="preserve"> </w:t>
            </w:r>
            <w:r w:rsidRPr="00B36345">
              <w:rPr>
                <w:rStyle w:val="CharStyle8"/>
                <w:color w:val="000000"/>
                <w:sz w:val="24"/>
                <w:szCs w:val="24"/>
              </w:rPr>
              <w:t xml:space="preserve">181-ФЗ </w:t>
            </w:r>
            <w:r>
              <w:rPr>
                <w:rStyle w:val="CharStyle8"/>
                <w:color w:val="000000"/>
                <w:sz w:val="24"/>
                <w:szCs w:val="24"/>
              </w:rPr>
              <w:br/>
            </w:r>
            <w:r w:rsidRPr="00B36345">
              <w:rPr>
                <w:rStyle w:val="CharStyle8"/>
                <w:color w:val="000000"/>
                <w:sz w:val="24"/>
                <w:szCs w:val="24"/>
              </w:rPr>
              <w:t>«О</w:t>
            </w:r>
            <w:r>
              <w:rPr>
                <w:rStyle w:val="CharStyle8"/>
                <w:color w:val="000000"/>
                <w:sz w:val="24"/>
                <w:szCs w:val="24"/>
              </w:rPr>
              <w:t xml:space="preserve"> </w:t>
            </w:r>
            <w:r w:rsidRPr="00B36345">
              <w:rPr>
                <w:rStyle w:val="CharStyle8"/>
                <w:color w:val="000000"/>
                <w:sz w:val="24"/>
                <w:szCs w:val="24"/>
              </w:rPr>
              <w:t>социальной защите инвалидов в Российской Федерации»</w:t>
            </w:r>
          </w:p>
        </w:tc>
      </w:tr>
      <w:tr w:rsidR="009B346A" w:rsidRPr="00CC4C50" w14:paraId="1B991ED5" w14:textId="77777777" w:rsidTr="00302815">
        <w:tc>
          <w:tcPr>
            <w:tcW w:w="3397" w:type="dxa"/>
            <w:shd w:val="clear" w:color="auto" w:fill="auto"/>
          </w:tcPr>
          <w:p w14:paraId="47F04969" w14:textId="77777777" w:rsidR="009B346A" w:rsidRPr="007C3AF0" w:rsidRDefault="009B346A" w:rsidP="009B346A">
            <w:pPr>
              <w:spacing w:after="120"/>
              <w:ind w:left="109"/>
              <w:rPr>
                <w:shd w:val="clear" w:color="auto" w:fill="FFFFFF"/>
              </w:rPr>
            </w:pPr>
            <w:r w:rsidRPr="007C3AF0">
              <w:t>Федеральный закон</w:t>
            </w:r>
            <w:r>
              <w:t xml:space="preserve"> № 220-ФЗ</w:t>
            </w:r>
          </w:p>
        </w:tc>
        <w:tc>
          <w:tcPr>
            <w:tcW w:w="283" w:type="dxa"/>
          </w:tcPr>
          <w:p w14:paraId="683D1F07" w14:textId="77777777" w:rsidR="009B346A" w:rsidRDefault="009B346A" w:rsidP="009B346A">
            <w:pPr>
              <w:spacing w:after="120"/>
              <w:rPr>
                <w:shd w:val="clear" w:color="auto" w:fill="FFFFFF"/>
              </w:rPr>
            </w:pPr>
          </w:p>
        </w:tc>
        <w:tc>
          <w:tcPr>
            <w:tcW w:w="6662" w:type="dxa"/>
          </w:tcPr>
          <w:p w14:paraId="0BDC403D" w14:textId="77777777" w:rsidR="009B346A" w:rsidRDefault="009B346A" w:rsidP="009B346A">
            <w:pPr>
              <w:spacing w:after="120"/>
              <w:ind w:left="114" w:right="113"/>
              <w:rPr>
                <w:shd w:val="clear" w:color="auto" w:fill="FFFFFF"/>
              </w:rPr>
            </w:pPr>
            <w:r w:rsidRPr="00DC2AE9">
              <w:t xml:space="preserve">Федеральный закон № 220-ФЗ «О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 </w:t>
            </w:r>
          </w:p>
        </w:tc>
      </w:tr>
      <w:tr w:rsidR="009B346A" w:rsidRPr="00CC4C50" w14:paraId="27A0DCF6" w14:textId="77777777" w:rsidTr="00302815">
        <w:tc>
          <w:tcPr>
            <w:tcW w:w="3397" w:type="dxa"/>
            <w:shd w:val="clear" w:color="auto" w:fill="auto"/>
          </w:tcPr>
          <w:p w14:paraId="6432434B" w14:textId="4433667C" w:rsidR="009B346A" w:rsidRPr="007C3AF0" w:rsidRDefault="009B346A" w:rsidP="009B346A">
            <w:pPr>
              <w:spacing w:after="120"/>
              <w:ind w:left="109"/>
              <w:rPr>
                <w:rStyle w:val="CharStyle8"/>
                <w:color w:val="000000"/>
                <w:sz w:val="24"/>
                <w:szCs w:val="24"/>
              </w:rPr>
            </w:pPr>
            <w:r w:rsidRPr="007C3AF0">
              <w:rPr>
                <w:shd w:val="clear" w:color="auto" w:fill="FFFFFF"/>
              </w:rPr>
              <w:t>Федеральный закон №</w:t>
            </w:r>
            <w:r>
              <w:rPr>
                <w:shd w:val="clear" w:color="auto" w:fill="FFFFFF"/>
              </w:rPr>
              <w:t xml:space="preserve"> </w:t>
            </w:r>
            <w:r w:rsidRPr="007C3AF0">
              <w:rPr>
                <w:shd w:val="clear" w:color="auto" w:fill="FFFFFF"/>
              </w:rPr>
              <w:t>419-ФЗ</w:t>
            </w:r>
          </w:p>
        </w:tc>
        <w:tc>
          <w:tcPr>
            <w:tcW w:w="283" w:type="dxa"/>
          </w:tcPr>
          <w:p w14:paraId="774C7F81" w14:textId="77777777" w:rsidR="009B346A" w:rsidRPr="00B36345" w:rsidRDefault="009B346A" w:rsidP="009B346A">
            <w:pPr>
              <w:spacing w:after="120"/>
              <w:rPr>
                <w:rStyle w:val="CharStyle8"/>
                <w:color w:val="000000"/>
                <w:sz w:val="24"/>
                <w:szCs w:val="24"/>
              </w:rPr>
            </w:pPr>
          </w:p>
        </w:tc>
        <w:tc>
          <w:tcPr>
            <w:tcW w:w="6662" w:type="dxa"/>
          </w:tcPr>
          <w:p w14:paraId="4CC473F2" w14:textId="77777777" w:rsidR="009B346A" w:rsidRPr="00B36345" w:rsidRDefault="009B346A" w:rsidP="009B346A">
            <w:pPr>
              <w:spacing w:after="120"/>
              <w:ind w:left="114" w:right="113"/>
              <w:rPr>
                <w:rStyle w:val="CharStyle8"/>
                <w:color w:val="000000"/>
                <w:sz w:val="24"/>
                <w:szCs w:val="24"/>
              </w:rPr>
            </w:pPr>
            <w:r>
              <w:rPr>
                <w:shd w:val="clear" w:color="auto" w:fill="FFFFFF"/>
              </w:rPr>
              <w:t>Федеральный з</w:t>
            </w:r>
            <w:r w:rsidRPr="00F313DC">
              <w:rPr>
                <w:shd w:val="clear" w:color="auto" w:fill="FFFFFF"/>
              </w:rPr>
              <w:t xml:space="preserve">акон </w:t>
            </w:r>
            <w:r>
              <w:rPr>
                <w:shd w:val="clear" w:color="auto" w:fill="FFFFFF"/>
              </w:rPr>
              <w:t xml:space="preserve">от 1 декабря 2014 г. № </w:t>
            </w:r>
            <w:r w:rsidRPr="00F313DC">
              <w:rPr>
                <w:shd w:val="clear" w:color="auto" w:fill="FFFFFF"/>
              </w:rPr>
              <w:t xml:space="preserve">419-ФЗ </w:t>
            </w:r>
            <w:r>
              <w:rPr>
                <w:shd w:val="clear" w:color="auto" w:fill="FFFFFF"/>
              </w:rPr>
              <w:br/>
              <w:t xml:space="preserve">«О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w:t>
            </w:r>
          </w:p>
        </w:tc>
      </w:tr>
      <w:tr w:rsidR="009B346A" w:rsidRPr="00CC4C50" w14:paraId="0CC83667" w14:textId="77777777" w:rsidTr="00302815">
        <w:tc>
          <w:tcPr>
            <w:tcW w:w="3397" w:type="dxa"/>
            <w:shd w:val="clear" w:color="auto" w:fill="auto"/>
          </w:tcPr>
          <w:p w14:paraId="7195A1EC" w14:textId="77777777" w:rsidR="009B346A" w:rsidRPr="007C3AF0" w:rsidRDefault="009B346A" w:rsidP="009B346A">
            <w:pPr>
              <w:spacing w:after="120"/>
              <w:ind w:left="109"/>
              <w:rPr>
                <w:shd w:val="clear" w:color="auto" w:fill="FFFFFF"/>
              </w:rPr>
            </w:pPr>
            <w:r w:rsidRPr="007C3AF0">
              <w:t>Федеральный закон № 442-ФЗ</w:t>
            </w:r>
          </w:p>
        </w:tc>
        <w:tc>
          <w:tcPr>
            <w:tcW w:w="283" w:type="dxa"/>
          </w:tcPr>
          <w:p w14:paraId="1471D5FF" w14:textId="77777777" w:rsidR="009B346A" w:rsidRDefault="009B346A" w:rsidP="009B346A">
            <w:pPr>
              <w:spacing w:after="120"/>
              <w:rPr>
                <w:shd w:val="clear" w:color="auto" w:fill="FFFFFF"/>
              </w:rPr>
            </w:pPr>
          </w:p>
        </w:tc>
        <w:tc>
          <w:tcPr>
            <w:tcW w:w="6662" w:type="dxa"/>
          </w:tcPr>
          <w:p w14:paraId="6E2B4378" w14:textId="77777777" w:rsidR="009B346A" w:rsidRDefault="009B346A" w:rsidP="009B346A">
            <w:pPr>
              <w:spacing w:after="120"/>
              <w:ind w:left="114" w:right="113"/>
              <w:rPr>
                <w:shd w:val="clear" w:color="auto" w:fill="FFFFFF"/>
              </w:rPr>
            </w:pPr>
            <w:r w:rsidRPr="006754BD">
              <w:t>Федеральн</w:t>
            </w:r>
            <w:r>
              <w:t xml:space="preserve">ый </w:t>
            </w:r>
            <w:r w:rsidRPr="006754BD">
              <w:t xml:space="preserve">закон от 28 декабря 2013 г. № 442-ФЗ </w:t>
            </w:r>
            <w:r>
              <w:br/>
            </w:r>
            <w:r w:rsidRPr="006754BD">
              <w:t xml:space="preserve">«Об основах социального обслуживания граждан в Российской Федерации» </w:t>
            </w:r>
          </w:p>
        </w:tc>
      </w:tr>
      <w:tr w:rsidR="009B346A" w:rsidRPr="00CC4C50" w14:paraId="6DD70A69" w14:textId="77777777" w:rsidTr="004B64F9">
        <w:tc>
          <w:tcPr>
            <w:tcW w:w="3397" w:type="dxa"/>
            <w:shd w:val="clear" w:color="auto" w:fill="auto"/>
          </w:tcPr>
          <w:p w14:paraId="1F1B736B" w14:textId="47BBEF8B" w:rsidR="009B346A" w:rsidRPr="007C3AF0" w:rsidRDefault="009B346A" w:rsidP="009B346A">
            <w:pPr>
              <w:spacing w:after="120"/>
              <w:ind w:left="109"/>
            </w:pPr>
            <w:r w:rsidRPr="007C3AF0">
              <w:rPr>
                <w:color w:val="000000"/>
              </w:rPr>
              <w:t>Федеральный перечень</w:t>
            </w:r>
          </w:p>
        </w:tc>
        <w:tc>
          <w:tcPr>
            <w:tcW w:w="283" w:type="dxa"/>
          </w:tcPr>
          <w:p w14:paraId="7B279421" w14:textId="6AD15850" w:rsidR="009B346A" w:rsidRPr="006754BD" w:rsidRDefault="009B346A" w:rsidP="009B346A">
            <w:pPr>
              <w:spacing w:after="120"/>
            </w:pPr>
          </w:p>
        </w:tc>
        <w:tc>
          <w:tcPr>
            <w:tcW w:w="6662" w:type="dxa"/>
          </w:tcPr>
          <w:p w14:paraId="386AA209" w14:textId="09BB4066" w:rsidR="009B346A" w:rsidRPr="006754BD" w:rsidRDefault="009B346A" w:rsidP="009B346A">
            <w:pPr>
              <w:spacing w:after="120"/>
              <w:ind w:left="114" w:right="113"/>
            </w:pPr>
            <w:r w:rsidRPr="00E12AB8">
              <w:rPr>
                <w:color w:val="000000"/>
              </w:rPr>
              <w:t>федеральн</w:t>
            </w:r>
            <w:r>
              <w:rPr>
                <w:color w:val="000000"/>
              </w:rPr>
              <w:t>ый</w:t>
            </w:r>
            <w:r w:rsidRPr="00E12AB8">
              <w:rPr>
                <w:color w:val="000000"/>
              </w:rPr>
              <w:t xml:space="preserve"> переч</w:t>
            </w:r>
            <w:r>
              <w:rPr>
                <w:color w:val="000000"/>
              </w:rPr>
              <w:t>е</w:t>
            </w:r>
            <w:r w:rsidRPr="00E12AB8">
              <w:rPr>
                <w:color w:val="000000"/>
              </w:rPr>
              <w:t>н</w:t>
            </w:r>
            <w:r>
              <w:rPr>
                <w:color w:val="000000"/>
              </w:rPr>
              <w:t>ь</w:t>
            </w:r>
            <w:r w:rsidRPr="00E12AB8">
              <w:rPr>
                <w:color w:val="000000"/>
              </w:rPr>
              <w:t xml:space="preserve"> реабилитационных мероприятий, технических средств реабилитации и услуг, предоставляемых инвалиду, утвержденн</w:t>
            </w:r>
            <w:r>
              <w:rPr>
                <w:color w:val="000000"/>
              </w:rPr>
              <w:t>ый</w:t>
            </w:r>
            <w:r w:rsidRPr="00E12AB8">
              <w:rPr>
                <w:color w:val="000000"/>
              </w:rPr>
              <w:t xml:space="preserve"> распоряжением Правительства Российской Федерации от 30 декабря 2005 г. № 2347-р </w:t>
            </w:r>
          </w:p>
        </w:tc>
      </w:tr>
      <w:tr w:rsidR="009B346A" w:rsidRPr="00CC4C50" w14:paraId="677FF6EE" w14:textId="77777777" w:rsidTr="004B64F9">
        <w:tc>
          <w:tcPr>
            <w:tcW w:w="3397" w:type="dxa"/>
            <w:shd w:val="clear" w:color="auto" w:fill="auto"/>
          </w:tcPr>
          <w:p w14:paraId="6A987405" w14:textId="70C7F428" w:rsidR="009B346A" w:rsidRPr="007C3AF0" w:rsidRDefault="009B346A" w:rsidP="009B346A">
            <w:pPr>
              <w:spacing w:after="120"/>
              <w:ind w:left="109"/>
              <w:rPr>
                <w:rStyle w:val="CharStyle8"/>
                <w:color w:val="000000"/>
                <w:sz w:val="24"/>
                <w:szCs w:val="24"/>
              </w:rPr>
            </w:pPr>
            <w:r w:rsidRPr="007C3AF0">
              <w:t>Фонд</w:t>
            </w:r>
          </w:p>
        </w:tc>
        <w:tc>
          <w:tcPr>
            <w:tcW w:w="283" w:type="dxa"/>
          </w:tcPr>
          <w:p w14:paraId="75A7C273" w14:textId="38719887" w:rsidR="009B346A" w:rsidRPr="00B36345" w:rsidRDefault="009B346A" w:rsidP="009B346A">
            <w:pPr>
              <w:spacing w:after="120"/>
              <w:rPr>
                <w:rStyle w:val="CharStyle8"/>
                <w:color w:val="000000"/>
                <w:sz w:val="24"/>
                <w:szCs w:val="24"/>
              </w:rPr>
            </w:pPr>
          </w:p>
        </w:tc>
        <w:tc>
          <w:tcPr>
            <w:tcW w:w="6662" w:type="dxa"/>
          </w:tcPr>
          <w:p w14:paraId="3FDB9F6D" w14:textId="2CFABFDF" w:rsidR="009B346A" w:rsidRPr="00B36345" w:rsidRDefault="009B346A" w:rsidP="009B346A">
            <w:pPr>
              <w:spacing w:after="120"/>
              <w:ind w:left="114" w:right="113"/>
              <w:rPr>
                <w:rStyle w:val="CharStyle8"/>
                <w:color w:val="000000"/>
                <w:sz w:val="24"/>
                <w:szCs w:val="24"/>
              </w:rPr>
            </w:pPr>
            <w:r w:rsidRPr="00A71E77">
              <w:t xml:space="preserve">Фонд поддержки детей, находящихся в трудной жизненной ситуации </w:t>
            </w:r>
          </w:p>
        </w:tc>
      </w:tr>
      <w:bookmarkEnd w:id="1"/>
    </w:tbl>
    <w:p w14:paraId="04526CB5" w14:textId="77777777" w:rsidR="00770B32" w:rsidRDefault="00770B32">
      <w:pPr>
        <w:spacing w:after="160" w:line="259" w:lineRule="auto"/>
        <w:rPr>
          <w:b/>
        </w:rPr>
      </w:pPr>
      <w:r>
        <w:rPr>
          <w:b/>
        </w:rPr>
        <w:br w:type="page"/>
      </w:r>
    </w:p>
    <w:p w14:paraId="5C2BC987" w14:textId="26662046" w:rsidR="00C9269A" w:rsidRPr="001679FC" w:rsidRDefault="00C9269A" w:rsidP="001679FC">
      <w:pPr>
        <w:pStyle w:val="Heading2"/>
        <w:ind w:firstLine="0"/>
        <w:jc w:val="both"/>
        <w:rPr>
          <w:sz w:val="24"/>
          <w:szCs w:val="24"/>
        </w:rPr>
      </w:pPr>
      <w:r w:rsidRPr="001679FC">
        <w:rPr>
          <w:sz w:val="24"/>
          <w:szCs w:val="24"/>
        </w:rPr>
        <w:t>ВВЕДЕНИЕ</w:t>
      </w:r>
    </w:p>
    <w:p w14:paraId="16DF292C" w14:textId="77777777" w:rsidR="00C9269A" w:rsidRDefault="00C9269A" w:rsidP="00C9269A"/>
    <w:p w14:paraId="0A3B2A65" w14:textId="5417358E" w:rsidR="00C9269A" w:rsidRPr="00847889" w:rsidRDefault="00B03253" w:rsidP="00BD1290">
      <w:pPr>
        <w:suppressAutoHyphens/>
        <w:ind w:firstLine="709"/>
        <w:jc w:val="both"/>
      </w:pPr>
      <w:r>
        <w:t>1. </w:t>
      </w:r>
      <w:r w:rsidR="00C9269A" w:rsidRPr="00847889">
        <w:t>В соответствии со статьями 35-36 Конвенции о правах инвалидов</w:t>
      </w:r>
      <w:r w:rsidR="001F4534">
        <w:t xml:space="preserve"> </w:t>
      </w:r>
      <w:r w:rsidR="001F4534" w:rsidRPr="00D93344">
        <w:t>(далее – Конвенция)</w:t>
      </w:r>
      <w:r w:rsidR="001F4534" w:rsidRPr="00847889">
        <w:t>,</w:t>
      </w:r>
      <w:r w:rsidR="00C9269A" w:rsidRPr="00847889">
        <w:t xml:space="preserve"> 27-28 февраля 2018 г</w:t>
      </w:r>
      <w:r w:rsidR="00C94CAC">
        <w:t>.</w:t>
      </w:r>
      <w:r w:rsidR="00C9269A" w:rsidRPr="00847889">
        <w:t xml:space="preserve"> на 19</w:t>
      </w:r>
      <w:r w:rsidR="00D93344">
        <w:t xml:space="preserve">-й </w:t>
      </w:r>
      <w:r w:rsidR="00C9269A" w:rsidRPr="00847889">
        <w:t xml:space="preserve">сессии Комитета по правам инвалидов (далее </w:t>
      </w:r>
      <w:r w:rsidR="00B84FA7">
        <w:t>–</w:t>
      </w:r>
      <w:r w:rsidR="00C9269A" w:rsidRPr="00847889">
        <w:t xml:space="preserve"> Комитет) рассмотрен первоначальный доклад Российской Федерации </w:t>
      </w:r>
      <w:r w:rsidR="0031767B">
        <w:t>о мерах, принятых для осуществления обязательств по Конвенции о правах инвалидов, и о прогрессе, достигнутом в соблюдении прав инвалидов</w:t>
      </w:r>
      <w:r w:rsidR="0031767B" w:rsidRPr="00847889">
        <w:t xml:space="preserve"> </w:t>
      </w:r>
      <w:r w:rsidR="00C9269A" w:rsidRPr="00847889">
        <w:t>(далее</w:t>
      </w:r>
      <w:r w:rsidR="0031767B">
        <w:t xml:space="preserve"> </w:t>
      </w:r>
      <w:r w:rsidR="00B84FA7" w:rsidRPr="00B84FA7">
        <w:t xml:space="preserve">– </w:t>
      </w:r>
      <w:r w:rsidR="00DF1F7D" w:rsidRPr="00847889">
        <w:t>Доклад</w:t>
      </w:r>
      <w:r w:rsidR="00C9269A" w:rsidRPr="00847889">
        <w:t>).</w:t>
      </w:r>
    </w:p>
    <w:p w14:paraId="1AD61B04" w14:textId="2D737746" w:rsidR="00C9269A" w:rsidRPr="00847889" w:rsidRDefault="00C9269A" w:rsidP="00BD1290">
      <w:pPr>
        <w:suppressAutoHyphens/>
        <w:ind w:firstLine="709"/>
        <w:jc w:val="both"/>
      </w:pPr>
      <w:r w:rsidRPr="00847889">
        <w:t>При этом</w:t>
      </w:r>
      <w:r w:rsidR="00D93344">
        <w:t>,</w:t>
      </w:r>
      <w:r w:rsidRPr="00847889">
        <w:t xml:space="preserve"> кроме представления первоначального </w:t>
      </w:r>
      <w:r w:rsidR="00DF1F7D" w:rsidRPr="00847889">
        <w:t>Доклада</w:t>
      </w:r>
      <w:r w:rsidRPr="00847889">
        <w:t>, направленного в 2014 г</w:t>
      </w:r>
      <w:r w:rsidR="00C94CAC">
        <w:t>.,</w:t>
      </w:r>
      <w:r w:rsidRPr="00847889">
        <w:t xml:space="preserve"> в официальных дополнительных ответах и в ходе дискуссии </w:t>
      </w:r>
      <w:r w:rsidR="00D93344">
        <w:t xml:space="preserve">была </w:t>
      </w:r>
      <w:r w:rsidRPr="00847889">
        <w:t>изложена подробная информация о положительной динамике ситуации с правами инвалидов в Российской Федерации за период с 2012 по 2018 г</w:t>
      </w:r>
      <w:r w:rsidR="00C94CAC">
        <w:t>г.</w:t>
      </w:r>
    </w:p>
    <w:p w14:paraId="29EB09EA" w14:textId="39F3CA95" w:rsidR="00545AFF" w:rsidRPr="00C348F0" w:rsidRDefault="008C6E4F" w:rsidP="00545AFF">
      <w:pPr>
        <w:suppressAutoHyphens/>
        <w:ind w:firstLine="709"/>
        <w:jc w:val="both"/>
        <w:rPr>
          <w:b/>
        </w:rPr>
      </w:pPr>
      <w:r w:rsidRPr="008C6E4F">
        <w:t>2</w:t>
      </w:r>
      <w:r w:rsidR="0093546B">
        <w:t>.</w:t>
      </w:r>
      <w:r w:rsidR="00B03253">
        <w:t> </w:t>
      </w:r>
      <w:r w:rsidR="00C9269A" w:rsidRPr="00C348F0">
        <w:t xml:space="preserve">По итогам рассмотрения Комитетом первоначального </w:t>
      </w:r>
      <w:r w:rsidR="009105CB" w:rsidRPr="00C348F0">
        <w:t>Доклада</w:t>
      </w:r>
      <w:r w:rsidR="00C9269A" w:rsidRPr="00847889">
        <w:t xml:space="preserve">, им были сформулированы </w:t>
      </w:r>
      <w:r w:rsidR="00C9269A" w:rsidRPr="00847889">
        <w:rPr>
          <w:spacing w:val="-4"/>
        </w:rPr>
        <w:t xml:space="preserve">Заключительные замечания </w:t>
      </w:r>
      <w:r w:rsidR="00C9269A" w:rsidRPr="00C348F0">
        <w:rPr>
          <w:spacing w:val="-4"/>
        </w:rPr>
        <w:t>(далее – Заключительные замечания)</w:t>
      </w:r>
      <w:r w:rsidR="00C9269A" w:rsidRPr="00847889">
        <w:rPr>
          <w:spacing w:val="-4"/>
        </w:rPr>
        <w:t>, в которых отражена общая для всех стран направленность на дальнейшее совершенствование законодательства и политики в сфере инвалидности, а также о</w:t>
      </w:r>
      <w:r w:rsidR="00C9269A" w:rsidRPr="00847889">
        <w:t>собое внимание уделено соблюдению общегражданских прав инвалидов, пресечению дискриминации по признаку инвалидности, продвижению идей «универсального дизайна», совершенствованию правового регулирования вопросов получения образования и занятости инвалидов.</w:t>
      </w:r>
    </w:p>
    <w:p w14:paraId="56D7EB4C" w14:textId="2BEFF21F" w:rsidR="00545AFF" w:rsidRPr="00847889" w:rsidRDefault="008C6E4F" w:rsidP="00545AFF">
      <w:pPr>
        <w:suppressAutoHyphens/>
        <w:ind w:firstLine="709"/>
        <w:jc w:val="both"/>
      </w:pPr>
      <w:r w:rsidRPr="008C6E4F">
        <w:t>3</w:t>
      </w:r>
      <w:r w:rsidR="00B03253">
        <w:t>. </w:t>
      </w:r>
      <w:r w:rsidR="00545AFF" w:rsidRPr="00847889">
        <w:t>За период с 2018 по 2022 г</w:t>
      </w:r>
      <w:r w:rsidR="00C94CAC">
        <w:t>г.</w:t>
      </w:r>
      <w:r>
        <w:t xml:space="preserve"> </w:t>
      </w:r>
      <w:r w:rsidR="00545AFF" w:rsidRPr="00847889">
        <w:t>приняты новые федеральные</w:t>
      </w:r>
      <w:r w:rsidR="00545AFF">
        <w:t xml:space="preserve"> </w:t>
      </w:r>
      <w:r w:rsidR="00545AFF" w:rsidRPr="00847889">
        <w:t xml:space="preserve">и региональные законы, иные нормативные правовые акты, разработаны программы и планы мероприятий по выполнению различных положений Конвенции. </w:t>
      </w:r>
    </w:p>
    <w:p w14:paraId="354DFD7B" w14:textId="385E29C5" w:rsidR="00C9269A" w:rsidRPr="00847889" w:rsidRDefault="008C6E4F" w:rsidP="00BD1290">
      <w:pPr>
        <w:ind w:firstLine="709"/>
        <w:jc w:val="both"/>
      </w:pPr>
      <w:r>
        <w:t>4</w:t>
      </w:r>
      <w:r w:rsidR="0093546B">
        <w:t>.</w:t>
      </w:r>
      <w:r w:rsidR="00B03253">
        <w:t> </w:t>
      </w:r>
      <w:r w:rsidR="00C9269A" w:rsidRPr="00847889">
        <w:t>В целях реализации рекомендаций Комитета, содержащихся в Заключительных замечаниях, Правительством Российской Федерации был утвержден План мероприятий</w:t>
      </w:r>
      <w:r w:rsidR="00C01208" w:rsidRPr="00847889">
        <w:t xml:space="preserve">, направленный на дальнейшее совершенствование принимаемых мер по реализации положений </w:t>
      </w:r>
      <w:r w:rsidR="00C9269A" w:rsidRPr="00847889">
        <w:t>Конвенции.</w:t>
      </w:r>
    </w:p>
    <w:p w14:paraId="4B974ED3" w14:textId="5F1299AB" w:rsidR="00D64340" w:rsidRPr="00847889" w:rsidRDefault="00877A6A" w:rsidP="00D64340">
      <w:pPr>
        <w:widowControl w:val="0"/>
        <w:suppressAutoHyphens/>
        <w:autoSpaceDE w:val="0"/>
        <w:autoSpaceDN w:val="0"/>
        <w:adjustRightInd w:val="0"/>
        <w:ind w:firstLine="709"/>
        <w:jc w:val="both"/>
      </w:pPr>
      <w:r>
        <w:t>5</w:t>
      </w:r>
      <w:r w:rsidR="00B03253">
        <w:t>. </w:t>
      </w:r>
      <w:r w:rsidR="00D64340" w:rsidRPr="00847889">
        <w:t xml:space="preserve">В результате </w:t>
      </w:r>
      <w:r w:rsidR="006B34BE" w:rsidRPr="00847889">
        <w:t xml:space="preserve">проведения </w:t>
      </w:r>
      <w:r w:rsidR="00D64340" w:rsidRPr="00847889">
        <w:t>мероприятий, направленных на охрану здоровья граждан, охрану труда и производственной безопасности</w:t>
      </w:r>
      <w:r w:rsidR="00D93344">
        <w:t>,</w:t>
      </w:r>
      <w:r w:rsidR="00D64340" w:rsidRPr="00847889">
        <w:t xml:space="preserve"> за период с 2018</w:t>
      </w:r>
      <w:r>
        <w:t xml:space="preserve"> </w:t>
      </w:r>
      <w:r w:rsidR="00D64340" w:rsidRPr="00847889">
        <w:t>по 2022 г</w:t>
      </w:r>
      <w:r w:rsidR="00C94CAC">
        <w:t>г.</w:t>
      </w:r>
      <w:r w:rsidR="00D64340" w:rsidRPr="00847889">
        <w:t xml:space="preserve"> сократилась </w:t>
      </w:r>
      <w:r w:rsidR="00C01208" w:rsidRPr="00847889">
        <w:t xml:space="preserve">на </w:t>
      </w:r>
      <w:r w:rsidR="009105CB" w:rsidRPr="00847889">
        <w:t>7,5</w:t>
      </w:r>
      <w:r w:rsidR="00C01208" w:rsidRPr="00847889">
        <w:t>% (на</w:t>
      </w:r>
      <w:r>
        <w:t> </w:t>
      </w:r>
      <w:r w:rsidR="009105CB" w:rsidRPr="00847889">
        <w:t>858 680</w:t>
      </w:r>
      <w:r w:rsidR="00C01208" w:rsidRPr="00847889">
        <w:t xml:space="preserve"> человек) </w:t>
      </w:r>
      <w:r w:rsidR="00D64340" w:rsidRPr="00847889">
        <w:t xml:space="preserve">численность инвалидов (с </w:t>
      </w:r>
      <w:r w:rsidR="00D64340" w:rsidRPr="00847889">
        <w:rPr>
          <w:shd w:val="clear" w:color="auto" w:fill="FFFFFF"/>
        </w:rPr>
        <w:t>11,4</w:t>
      </w:r>
      <w:r w:rsidR="009105CB" w:rsidRPr="00847889">
        <w:rPr>
          <w:shd w:val="clear" w:color="auto" w:fill="FFFFFF"/>
        </w:rPr>
        <w:t>6</w:t>
      </w:r>
      <w:r w:rsidR="00D64340" w:rsidRPr="00847889">
        <w:rPr>
          <w:shd w:val="clear" w:color="auto" w:fill="FFFFFF"/>
        </w:rPr>
        <w:t xml:space="preserve"> млн. человек на начало 2018 г. до 10,</w:t>
      </w:r>
      <w:r w:rsidR="009105CB" w:rsidRPr="00847889">
        <w:rPr>
          <w:shd w:val="clear" w:color="auto" w:fill="FFFFFF"/>
        </w:rPr>
        <w:t>6</w:t>
      </w:r>
      <w:r w:rsidR="00D64340" w:rsidRPr="00847889">
        <w:rPr>
          <w:shd w:val="clear" w:color="auto" w:fill="FFFFFF"/>
        </w:rPr>
        <w:t xml:space="preserve"> млн. человек на начало 2022 г</w:t>
      </w:r>
      <w:r w:rsidR="00D93344">
        <w:rPr>
          <w:shd w:val="clear" w:color="auto" w:fill="FFFFFF"/>
        </w:rPr>
        <w:t>.</w:t>
      </w:r>
      <w:r w:rsidR="00D64340" w:rsidRPr="00847889">
        <w:rPr>
          <w:shd w:val="clear" w:color="auto" w:fill="FFFFFF"/>
        </w:rPr>
        <w:t>)</w:t>
      </w:r>
      <w:r w:rsidR="00C01208" w:rsidRPr="00847889">
        <w:rPr>
          <w:shd w:val="clear" w:color="auto" w:fill="FFFFFF"/>
        </w:rPr>
        <w:t>.</w:t>
      </w:r>
      <w:r w:rsidR="00D93344">
        <w:rPr>
          <w:shd w:val="clear" w:color="auto" w:fill="FFFFFF"/>
        </w:rPr>
        <w:t xml:space="preserve"> </w:t>
      </w:r>
      <w:r w:rsidR="00D93344">
        <w:t xml:space="preserve">Вместе с тем, </w:t>
      </w:r>
      <w:r w:rsidR="00D64340" w:rsidRPr="00847889">
        <w:t xml:space="preserve">за тот же период </w:t>
      </w:r>
      <w:r w:rsidR="00C01208" w:rsidRPr="00847889">
        <w:t xml:space="preserve">произошло увеличение </w:t>
      </w:r>
      <w:r w:rsidR="00D64340" w:rsidRPr="00847889">
        <w:t>численности детей-инвалидов на</w:t>
      </w:r>
      <w:r w:rsidR="00C01208" w:rsidRPr="00847889">
        <w:t xml:space="preserve"> 1</w:t>
      </w:r>
      <w:r w:rsidR="009105CB" w:rsidRPr="00847889">
        <w:t>1</w:t>
      </w:r>
      <w:r w:rsidR="00C01208" w:rsidRPr="00847889">
        <w:t>,</w:t>
      </w:r>
      <w:r w:rsidR="009105CB" w:rsidRPr="00847889">
        <w:t>9</w:t>
      </w:r>
      <w:r w:rsidR="00C01208" w:rsidRPr="00847889">
        <w:t>6%</w:t>
      </w:r>
      <w:r w:rsidR="00D64340" w:rsidRPr="00847889">
        <w:t xml:space="preserve"> (с 65</w:t>
      </w:r>
      <w:r w:rsidR="009105CB" w:rsidRPr="00847889">
        <w:t>1,1</w:t>
      </w:r>
      <w:r w:rsidR="00D64340" w:rsidRPr="00847889">
        <w:t xml:space="preserve"> тыс. человек до 7</w:t>
      </w:r>
      <w:r w:rsidR="009105CB" w:rsidRPr="00847889">
        <w:t>29</w:t>
      </w:r>
      <w:r w:rsidR="00D64340" w:rsidRPr="00847889">
        <w:t xml:space="preserve"> тыс. человек</w:t>
      </w:r>
      <w:r w:rsidR="00C01208" w:rsidRPr="00847889">
        <w:t xml:space="preserve"> – на 7</w:t>
      </w:r>
      <w:r w:rsidR="009105CB" w:rsidRPr="00847889">
        <w:t>7</w:t>
      </w:r>
      <w:r w:rsidR="00C83C95" w:rsidRPr="00847889">
        <w:t> </w:t>
      </w:r>
      <w:r w:rsidR="009105CB" w:rsidRPr="00847889">
        <w:t>866</w:t>
      </w:r>
      <w:r w:rsidR="00C01208" w:rsidRPr="00847889">
        <w:t xml:space="preserve"> человек</w:t>
      </w:r>
      <w:r w:rsidR="00D64340" w:rsidRPr="00847889">
        <w:t xml:space="preserve">), что </w:t>
      </w:r>
      <w:r w:rsidR="00C01208" w:rsidRPr="00847889">
        <w:t xml:space="preserve">явилось следствием совершенствования законодательства Российской Федерации в части </w:t>
      </w:r>
      <w:r w:rsidR="00D64340" w:rsidRPr="00847889">
        <w:rPr>
          <w:rFonts w:eastAsia="SimSun"/>
          <w:spacing w:val="4"/>
          <w:w w:val="103"/>
          <w:lang w:eastAsia="zh-CN"/>
        </w:rPr>
        <w:t>обновлени</w:t>
      </w:r>
      <w:r w:rsidR="00C01208" w:rsidRPr="00847889">
        <w:rPr>
          <w:rFonts w:eastAsia="SimSun"/>
          <w:spacing w:val="4"/>
          <w:w w:val="103"/>
          <w:lang w:eastAsia="zh-CN"/>
        </w:rPr>
        <w:t>я</w:t>
      </w:r>
      <w:r w:rsidR="00D64340" w:rsidRPr="00847889">
        <w:rPr>
          <w:rFonts w:eastAsia="SimSun"/>
          <w:spacing w:val="4"/>
          <w:w w:val="103"/>
          <w:lang w:eastAsia="zh-CN"/>
        </w:rPr>
        <w:t xml:space="preserve"> и</w:t>
      </w:r>
      <w:r w:rsidR="00D64340" w:rsidRPr="00847889">
        <w:t xml:space="preserve"> уточнени</w:t>
      </w:r>
      <w:r w:rsidR="00C01208" w:rsidRPr="00847889">
        <w:t>я</w:t>
      </w:r>
      <w:r w:rsidR="00D64340" w:rsidRPr="00847889">
        <w:t xml:space="preserve"> Классификаций </w:t>
      </w:r>
      <w:r w:rsidR="00D64340" w:rsidRPr="00847889">
        <w:rPr>
          <w:rFonts w:eastAsia="SimSun"/>
          <w:bCs/>
          <w:lang w:eastAsia="zh-CN"/>
        </w:rPr>
        <w:t>основных категорий жизнедеятельности человека и степени выраженности ограничений этих категорий</w:t>
      </w:r>
      <w:r w:rsidR="00D64340" w:rsidRPr="00847889">
        <w:t xml:space="preserve"> и критериев признания лица инвалидом, </w:t>
      </w:r>
      <w:r w:rsidR="00D64340" w:rsidRPr="00847889">
        <w:rPr>
          <w:shd w:val="clear" w:color="auto" w:fill="FFFFFF"/>
        </w:rPr>
        <w:t>утверждени</w:t>
      </w:r>
      <w:r w:rsidR="00D93344">
        <w:rPr>
          <w:shd w:val="clear" w:color="auto" w:fill="FFFFFF"/>
        </w:rPr>
        <w:t>я</w:t>
      </w:r>
      <w:r w:rsidR="00D64340" w:rsidRPr="00847889">
        <w:rPr>
          <w:shd w:val="clear" w:color="auto" w:fill="FFFFFF"/>
        </w:rPr>
        <w:t xml:space="preserve"> перечня заболеваний, при которых инвалидность устанавливается бессрочно детям до 18 лет,</w:t>
      </w:r>
      <w:r w:rsidR="00C83C95" w:rsidRPr="00847889">
        <w:rPr>
          <w:shd w:val="clear" w:color="auto" w:fill="FFFFFF"/>
        </w:rPr>
        <w:t xml:space="preserve"> а также продолжавш</w:t>
      </w:r>
      <w:r w:rsidR="00D93344">
        <w:rPr>
          <w:shd w:val="clear" w:color="auto" w:fill="FFFFFF"/>
        </w:rPr>
        <w:t>егос</w:t>
      </w:r>
      <w:r w:rsidR="00C83C95" w:rsidRPr="00847889">
        <w:rPr>
          <w:shd w:val="clear" w:color="auto" w:fill="FFFFFF"/>
        </w:rPr>
        <w:t xml:space="preserve">я </w:t>
      </w:r>
      <w:r w:rsidR="00D64340" w:rsidRPr="00847889">
        <w:rPr>
          <w:shd w:val="clear" w:color="auto" w:fill="FFFFFF"/>
        </w:rPr>
        <w:t>развити</w:t>
      </w:r>
      <w:r w:rsidR="00D93344">
        <w:rPr>
          <w:shd w:val="clear" w:color="auto" w:fill="FFFFFF"/>
        </w:rPr>
        <w:t>я</w:t>
      </w:r>
      <w:r w:rsidR="00D64340" w:rsidRPr="00847889">
        <w:rPr>
          <w:shd w:val="clear" w:color="auto" w:fill="FFFFFF"/>
        </w:rPr>
        <w:t xml:space="preserve"> системы перинатальных учреждений.</w:t>
      </w:r>
    </w:p>
    <w:p w14:paraId="06B7D743" w14:textId="671260AE" w:rsidR="00BD1290" w:rsidRPr="00D93344" w:rsidRDefault="00877A6A" w:rsidP="00BD1290">
      <w:pPr>
        <w:widowControl w:val="0"/>
        <w:suppressAutoHyphens/>
        <w:autoSpaceDE w:val="0"/>
        <w:autoSpaceDN w:val="0"/>
        <w:adjustRightInd w:val="0"/>
        <w:ind w:firstLine="709"/>
        <w:jc w:val="both"/>
      </w:pPr>
      <w:r>
        <w:t>6</w:t>
      </w:r>
      <w:r w:rsidR="00B03253">
        <w:t>. </w:t>
      </w:r>
      <w:r w:rsidR="00A33386" w:rsidRPr="00D93344">
        <w:t xml:space="preserve">В целях повышения адресности и эффективности мер социальной поддержки на федеральном, региональном и муниципальном уровнях </w:t>
      </w:r>
      <w:r w:rsidR="00C83C95" w:rsidRPr="00D93344">
        <w:t xml:space="preserve">Российской Федерацией приняты </w:t>
      </w:r>
      <w:r w:rsidR="00A33386" w:rsidRPr="00D93344">
        <w:t xml:space="preserve">следующие </w:t>
      </w:r>
      <w:r w:rsidR="00C83C95" w:rsidRPr="00D93344">
        <w:t>меры по совершенствованию российского законодательства</w:t>
      </w:r>
      <w:r w:rsidR="00493712" w:rsidRPr="00D93344">
        <w:t xml:space="preserve"> </w:t>
      </w:r>
      <w:r w:rsidR="00A33386" w:rsidRPr="00D93344">
        <w:t xml:space="preserve">в области </w:t>
      </w:r>
      <w:r w:rsidR="00493712" w:rsidRPr="00D93344">
        <w:t>социальной сферы:</w:t>
      </w:r>
    </w:p>
    <w:p w14:paraId="55C9DA50" w14:textId="63781C24" w:rsidR="00BD1290" w:rsidRPr="00847889" w:rsidRDefault="00BD1290" w:rsidP="00BD1290">
      <w:pPr>
        <w:widowControl w:val="0"/>
        <w:suppressAutoHyphens/>
        <w:autoSpaceDE w:val="0"/>
        <w:autoSpaceDN w:val="0"/>
        <w:adjustRightInd w:val="0"/>
        <w:ind w:firstLine="709"/>
        <w:jc w:val="both"/>
      </w:pPr>
      <w:r w:rsidRPr="00847889">
        <w:t xml:space="preserve">- создание социального казначейства </w:t>
      </w:r>
      <w:r w:rsidR="00DC5A69">
        <w:t>–</w:t>
      </w:r>
      <w:r w:rsidRPr="00847889">
        <w:t xml:space="preserve"> организационно-технологической модели использования всеми органами и организациями единой цифровой платформы; </w:t>
      </w:r>
    </w:p>
    <w:p w14:paraId="3BC91903" w14:textId="5F5EA9EF" w:rsidR="00BD1290" w:rsidRPr="00847889" w:rsidRDefault="00BD1290" w:rsidP="00BD1290">
      <w:pPr>
        <w:widowControl w:val="0"/>
        <w:suppressAutoHyphens/>
        <w:autoSpaceDE w:val="0"/>
        <w:autoSpaceDN w:val="0"/>
        <w:adjustRightInd w:val="0"/>
        <w:ind w:firstLine="709"/>
        <w:jc w:val="both"/>
      </w:pPr>
      <w:r w:rsidRPr="00847889">
        <w:t>- обеспечение государственной социальной помощи на основании социального контракта, которая оказывается гражданам в целях стимулирования их активных действий по преодолению трудной жизненной ситуации</w:t>
      </w:r>
      <w:r w:rsidR="00D93344">
        <w:t xml:space="preserve"> (</w:t>
      </w:r>
      <w:r w:rsidRPr="00847889">
        <w:t>Программа социальной адаптации предусматривает обязательные для реализации получателями государственной социальной помощи мероприятия</w:t>
      </w:r>
      <w:r w:rsidR="00D93344">
        <w:t>)</w:t>
      </w:r>
      <w:r w:rsidRPr="00847889">
        <w:t>;</w:t>
      </w:r>
    </w:p>
    <w:p w14:paraId="2CD15BC9" w14:textId="77777777" w:rsidR="00BD1290" w:rsidRPr="00847889" w:rsidRDefault="00BD1290" w:rsidP="00BD1290">
      <w:pPr>
        <w:widowControl w:val="0"/>
        <w:suppressAutoHyphens/>
        <w:autoSpaceDE w:val="0"/>
        <w:autoSpaceDN w:val="0"/>
        <w:adjustRightInd w:val="0"/>
        <w:ind w:firstLine="709"/>
        <w:jc w:val="both"/>
      </w:pPr>
      <w:r w:rsidRPr="00847889">
        <w:t>- развитие федерального реестра инвалидов, в котором хранится вся актуальная информация о каждом инвалиде и каждый из них имеет личный кабинет, что упрощает получение полагающихся услуг;</w:t>
      </w:r>
    </w:p>
    <w:p w14:paraId="76BB03BC" w14:textId="0B15718C" w:rsidR="00BD1290" w:rsidRPr="00847889" w:rsidRDefault="00BD1290" w:rsidP="00BD1290">
      <w:pPr>
        <w:widowControl w:val="0"/>
        <w:suppressAutoHyphens/>
        <w:autoSpaceDE w:val="0"/>
        <w:autoSpaceDN w:val="0"/>
        <w:adjustRightInd w:val="0"/>
        <w:ind w:firstLine="709"/>
        <w:jc w:val="both"/>
      </w:pPr>
      <w:r w:rsidRPr="00847889">
        <w:t xml:space="preserve">- осуществление цифровой и функциональной трансформации социальной сферы в целях оптимизации деятельности государственных внебюджетных фондов и федеральных учреждений медико-социальной </w:t>
      </w:r>
      <w:r w:rsidRPr="00D93344">
        <w:t>экспертизы</w:t>
      </w:r>
      <w:r w:rsidR="00DC5A69" w:rsidRPr="00D93344">
        <w:t xml:space="preserve"> (далее – учреждения МСЭ)</w:t>
      </w:r>
      <w:r w:rsidRPr="00D93344">
        <w:t xml:space="preserve">, </w:t>
      </w:r>
      <w:r w:rsidRPr="00847889">
        <w:t>а также для совершенствования процессов предоставления мер социальной поддержки на федеральном, региональном и муниципальном уровнях на базе цифровых технологий и другое.</w:t>
      </w:r>
    </w:p>
    <w:p w14:paraId="7F8B3BB4" w14:textId="7F9C5954" w:rsidR="00BD1290" w:rsidRPr="00D93344" w:rsidRDefault="00877A6A" w:rsidP="00BD1290">
      <w:pPr>
        <w:widowControl w:val="0"/>
        <w:suppressAutoHyphens/>
        <w:autoSpaceDE w:val="0"/>
        <w:autoSpaceDN w:val="0"/>
        <w:adjustRightInd w:val="0"/>
        <w:ind w:firstLine="709"/>
        <w:jc w:val="both"/>
      </w:pPr>
      <w:r>
        <w:t>7</w:t>
      </w:r>
      <w:r w:rsidR="00B03253">
        <w:t>. </w:t>
      </w:r>
      <w:r w:rsidR="00BD1290" w:rsidRPr="00D93344">
        <w:t xml:space="preserve">В стране введен и активно работает в содружестве с общественными организациями инвалидов институт </w:t>
      </w:r>
      <w:r w:rsidR="00674112" w:rsidRPr="00D93344">
        <w:t>у</w:t>
      </w:r>
      <w:r w:rsidR="00BD1290" w:rsidRPr="00D93344">
        <w:t xml:space="preserve">полномоченных по правам ребенка и по правам человека, </w:t>
      </w:r>
      <w:r w:rsidR="00541C1A" w:rsidRPr="00D93344">
        <w:t xml:space="preserve">направленный на решение </w:t>
      </w:r>
      <w:r w:rsidR="009105CB" w:rsidRPr="00D93344">
        <w:t xml:space="preserve">в том числе </w:t>
      </w:r>
      <w:r w:rsidR="00BD1290" w:rsidRPr="00D93344">
        <w:t>а</w:t>
      </w:r>
      <w:r w:rsidR="00BD1290" w:rsidRPr="00D93344">
        <w:rPr>
          <w:shd w:val="clear" w:color="auto" w:fill="FFFFFF"/>
        </w:rPr>
        <w:t>ктуальны</w:t>
      </w:r>
      <w:r w:rsidR="00541C1A" w:rsidRPr="00D93344">
        <w:rPr>
          <w:shd w:val="clear" w:color="auto" w:fill="FFFFFF"/>
        </w:rPr>
        <w:t>х</w:t>
      </w:r>
      <w:r w:rsidR="00BD1290" w:rsidRPr="00D93344">
        <w:rPr>
          <w:shd w:val="clear" w:color="auto" w:fill="FFFFFF"/>
        </w:rPr>
        <w:t xml:space="preserve"> проблем защиты прав инвалидов</w:t>
      </w:r>
      <w:r w:rsidR="00BD1290" w:rsidRPr="00D93344">
        <w:t>.</w:t>
      </w:r>
    </w:p>
    <w:p w14:paraId="1B7E64B3" w14:textId="0EE02058" w:rsidR="00BD1290" w:rsidRPr="00847889" w:rsidRDefault="00877A6A" w:rsidP="00BD1290">
      <w:pPr>
        <w:widowControl w:val="0"/>
        <w:suppressAutoHyphens/>
        <w:autoSpaceDE w:val="0"/>
        <w:autoSpaceDN w:val="0"/>
        <w:adjustRightInd w:val="0"/>
        <w:ind w:firstLine="709"/>
        <w:jc w:val="both"/>
      </w:pPr>
      <w:r>
        <w:t>8</w:t>
      </w:r>
      <w:r w:rsidR="00B03253">
        <w:t>. </w:t>
      </w:r>
      <w:r w:rsidR="00BD1290" w:rsidRPr="00847889">
        <w:t>Осуществляется государственный контроль и надзор за исполнением законодательства по правам инвалидов во всех сферах их жизнедеятельности.</w:t>
      </w:r>
    </w:p>
    <w:p w14:paraId="5AE9E7B0" w14:textId="06C3F6FC" w:rsidR="00BD1290" w:rsidRPr="00847889" w:rsidRDefault="00877A6A" w:rsidP="00BD1290">
      <w:pPr>
        <w:widowControl w:val="0"/>
        <w:suppressAutoHyphens/>
        <w:autoSpaceDE w:val="0"/>
        <w:autoSpaceDN w:val="0"/>
        <w:adjustRightInd w:val="0"/>
        <w:ind w:firstLine="709"/>
        <w:jc w:val="both"/>
      </w:pPr>
      <w:r>
        <w:t>9</w:t>
      </w:r>
      <w:r w:rsidR="00B03253">
        <w:t>. </w:t>
      </w:r>
      <w:r w:rsidR="00BD1290" w:rsidRPr="00847889">
        <w:t>Общественные организации инвалидов принимают активное участие в формировании правозащитного механизма реализации социальных гарантий, в формировании безбар</w:t>
      </w:r>
      <w:r w:rsidR="00325FC5">
        <w:t>ь</w:t>
      </w:r>
      <w:r w:rsidR="00BD1290" w:rsidRPr="00847889">
        <w:t>ерной среды, трудоустройстве инвалидов, оказании реабилитационных и абилитационных услуг.</w:t>
      </w:r>
    </w:p>
    <w:p w14:paraId="5A6A41C6" w14:textId="0175AE1F" w:rsidR="00CD035F" w:rsidRPr="00847889" w:rsidRDefault="0093546B" w:rsidP="00CD035F">
      <w:pPr>
        <w:suppressAutoHyphens/>
        <w:ind w:firstLine="709"/>
        <w:jc w:val="both"/>
      </w:pPr>
      <w:r>
        <w:t>1</w:t>
      </w:r>
      <w:r w:rsidR="00877A6A">
        <w:t>0</w:t>
      </w:r>
      <w:r>
        <w:t>.</w:t>
      </w:r>
      <w:r w:rsidR="00B03253">
        <w:t> </w:t>
      </w:r>
      <w:r w:rsidR="00CD035F" w:rsidRPr="00847889">
        <w:t>Информация о достигнутых Российской Федерацией за указанный период результатах выполнения Конвенции, включая проработку Заключительных замечаний, приведена в данном периодическ</w:t>
      </w:r>
      <w:r w:rsidR="00720765">
        <w:t>о</w:t>
      </w:r>
      <w:r w:rsidR="00CD035F" w:rsidRPr="00847889">
        <w:t xml:space="preserve">м </w:t>
      </w:r>
      <w:r w:rsidR="00205750" w:rsidRPr="00847889">
        <w:t>Докладе</w:t>
      </w:r>
      <w:r w:rsidR="00CD035F" w:rsidRPr="00847889">
        <w:t>.</w:t>
      </w:r>
    </w:p>
    <w:p w14:paraId="396A25EB" w14:textId="77777777" w:rsidR="00BD1290" w:rsidRPr="00847889" w:rsidRDefault="00BD1290" w:rsidP="00C9269A">
      <w:pPr>
        <w:suppressAutoHyphens/>
        <w:ind w:firstLine="709"/>
        <w:jc w:val="both"/>
      </w:pPr>
    </w:p>
    <w:p w14:paraId="383D6BCF" w14:textId="77777777" w:rsidR="00CD035F" w:rsidRPr="00847889" w:rsidRDefault="00CD035F" w:rsidP="00C9269A">
      <w:pPr>
        <w:suppressAutoHyphens/>
        <w:ind w:firstLine="709"/>
        <w:jc w:val="both"/>
      </w:pPr>
    </w:p>
    <w:p w14:paraId="275DA9F6" w14:textId="4D6A9B63" w:rsidR="00F270DD" w:rsidRPr="00847889" w:rsidRDefault="00F270DD" w:rsidP="009C1980">
      <w:pPr>
        <w:pStyle w:val="Heading2"/>
        <w:ind w:firstLine="0"/>
        <w:jc w:val="both"/>
        <w:rPr>
          <w:bCs/>
          <w:sz w:val="24"/>
          <w:szCs w:val="24"/>
        </w:rPr>
      </w:pPr>
      <w:r w:rsidRPr="00847889">
        <w:rPr>
          <w:bCs/>
          <w:sz w:val="24"/>
          <w:szCs w:val="24"/>
        </w:rPr>
        <w:t>Статья 1</w:t>
      </w:r>
      <w:r w:rsidR="006C0AAF">
        <w:rPr>
          <w:bCs/>
          <w:sz w:val="24"/>
          <w:szCs w:val="24"/>
        </w:rPr>
        <w:t xml:space="preserve"> Конвенции</w:t>
      </w:r>
      <w:r w:rsidR="005B17B8" w:rsidRPr="00847889">
        <w:rPr>
          <w:bCs/>
          <w:sz w:val="24"/>
          <w:szCs w:val="24"/>
        </w:rPr>
        <w:t xml:space="preserve">. </w:t>
      </w:r>
      <w:r w:rsidRPr="00847889">
        <w:rPr>
          <w:bCs/>
          <w:sz w:val="24"/>
          <w:szCs w:val="24"/>
        </w:rPr>
        <w:t>Цель</w:t>
      </w:r>
    </w:p>
    <w:p w14:paraId="4F4DF9F7" w14:textId="77777777" w:rsidR="00F270DD" w:rsidRPr="00847889" w:rsidRDefault="00F270DD" w:rsidP="00B36345">
      <w:pPr>
        <w:suppressAutoHyphens/>
        <w:ind w:firstLine="709"/>
        <w:jc w:val="both"/>
        <w:rPr>
          <w:spacing w:val="-4"/>
        </w:rPr>
      </w:pPr>
    </w:p>
    <w:p w14:paraId="7D7B4A06" w14:textId="5CCC158C" w:rsidR="00F523BE" w:rsidRPr="00847889" w:rsidRDefault="0093546B" w:rsidP="00B36345">
      <w:pPr>
        <w:suppressAutoHyphens/>
        <w:ind w:firstLine="709"/>
        <w:jc w:val="both"/>
      </w:pPr>
      <w:r>
        <w:t>1</w:t>
      </w:r>
      <w:r w:rsidR="00877A6A">
        <w:t>1</w:t>
      </w:r>
      <w:r>
        <w:t>.</w:t>
      </w:r>
      <w:r w:rsidR="00B03253">
        <w:t> </w:t>
      </w:r>
      <w:r w:rsidR="00F523BE" w:rsidRPr="00847889">
        <w:t>Согласно данным Федеральной государственной информационной системы «Федеральный реестр инвалидов</w:t>
      </w:r>
      <w:r w:rsidR="003252B3" w:rsidRPr="00847889">
        <w:t>»</w:t>
      </w:r>
      <w:r w:rsidR="00F523BE" w:rsidRPr="00847889">
        <w:t xml:space="preserve"> (далее </w:t>
      </w:r>
      <w:r w:rsidR="003A45D6">
        <w:t>–</w:t>
      </w:r>
      <w:r w:rsidR="00F523BE" w:rsidRPr="00847889">
        <w:t xml:space="preserve"> ФГИС ФРИ) в Российской Федерации по состоянию на 1 </w:t>
      </w:r>
      <w:r w:rsidR="009105CB" w:rsidRPr="00847889">
        <w:t xml:space="preserve">января </w:t>
      </w:r>
      <w:r w:rsidR="006B34BE" w:rsidRPr="00847889">
        <w:t>2022 г</w:t>
      </w:r>
      <w:r w:rsidR="00C94CAC">
        <w:t>.</w:t>
      </w:r>
      <w:r w:rsidR="00F523BE" w:rsidRPr="00847889">
        <w:t xml:space="preserve"> насчитывалось 11,</w:t>
      </w:r>
      <w:r w:rsidR="009105CB" w:rsidRPr="00847889">
        <w:t>33</w:t>
      </w:r>
      <w:r w:rsidR="00F523BE" w:rsidRPr="00847889">
        <w:t xml:space="preserve"> млн. </w:t>
      </w:r>
      <w:r w:rsidR="00C769F3">
        <w:t xml:space="preserve">инвалидов </w:t>
      </w:r>
      <w:r w:rsidR="00F523BE" w:rsidRPr="00847889">
        <w:t>(7,</w:t>
      </w:r>
      <w:r w:rsidR="009105CB" w:rsidRPr="00847889">
        <w:t>8</w:t>
      </w:r>
      <w:r w:rsidR="00F523BE" w:rsidRPr="00847889">
        <w:t>% от всего населения страны), из которых 7</w:t>
      </w:r>
      <w:r w:rsidR="009105CB" w:rsidRPr="00847889">
        <w:t>29</w:t>
      </w:r>
      <w:r w:rsidR="00F523BE" w:rsidRPr="00847889">
        <w:t xml:space="preserve"> тыс. человек составили дети-инвалиды (2</w:t>
      </w:r>
      <w:r w:rsidR="00877A6A">
        <w:t>,3% детского населения России).</w:t>
      </w:r>
    </w:p>
    <w:p w14:paraId="07DE6DB4" w14:textId="008210F0" w:rsidR="00F523BE" w:rsidRPr="00847889" w:rsidRDefault="0093546B" w:rsidP="00B36345">
      <w:pPr>
        <w:suppressAutoHyphens/>
        <w:ind w:firstLine="709"/>
        <w:jc w:val="both"/>
      </w:pPr>
      <w:r>
        <w:t>1</w:t>
      </w:r>
      <w:r w:rsidR="00877A6A">
        <w:t>2</w:t>
      </w:r>
      <w:r w:rsidR="00B03253">
        <w:t>. </w:t>
      </w:r>
      <w:r w:rsidR="00877A6A">
        <w:t xml:space="preserve">В настоящее время в стране </w:t>
      </w:r>
      <w:r w:rsidR="00877A6A" w:rsidRPr="00847889">
        <w:t>повышается</w:t>
      </w:r>
      <w:r w:rsidR="00877A6A">
        <w:t xml:space="preserve"> д</w:t>
      </w:r>
      <w:r w:rsidR="00F523BE" w:rsidRPr="00847889">
        <w:t>оступность для лиц с инвалидностью качественных и эффективных услуг по комплексной реабилитации и абилитации</w:t>
      </w:r>
      <w:r w:rsidR="00205750" w:rsidRPr="00847889">
        <w:t>. О</w:t>
      </w:r>
      <w:r w:rsidR="00F523BE" w:rsidRPr="00847889">
        <w:t xml:space="preserve">днако, несмотря на заметный прогресс, еще </w:t>
      </w:r>
      <w:r w:rsidR="00F523BE" w:rsidRPr="007D5715">
        <w:t>отмечаются</w:t>
      </w:r>
      <w:r w:rsidR="00F523BE" w:rsidRPr="00847889">
        <w:t xml:space="preserve"> проблемы, характерные для большинства развитых стран мира.</w:t>
      </w:r>
      <w:r w:rsidR="00C94CAC">
        <w:t xml:space="preserve"> </w:t>
      </w:r>
      <w:r w:rsidR="00F523BE" w:rsidRPr="00847889">
        <w:t>Констатация этого факта нашла отражение в итогах встречи Президента Российской Федерации В.В.</w:t>
      </w:r>
      <w:r w:rsidR="00A4148A" w:rsidRPr="00847889">
        <w:t xml:space="preserve"> </w:t>
      </w:r>
      <w:r w:rsidR="00F523BE" w:rsidRPr="00847889">
        <w:t>Путина с инвалидами и представителями общественных организаций и профессиональных сообществ, оказывающих содействие инвалидам, состоявшейся 5 декабря 2017</w:t>
      </w:r>
      <w:r w:rsidR="006C0AAF">
        <w:t> </w:t>
      </w:r>
      <w:r w:rsidR="00F523BE" w:rsidRPr="00847889">
        <w:t>г</w:t>
      </w:r>
      <w:r w:rsidR="00C94CAC">
        <w:t xml:space="preserve">. </w:t>
      </w:r>
      <w:r w:rsidR="00BB5A85">
        <w:t>П</w:t>
      </w:r>
      <w:r w:rsidR="00877A6A">
        <w:t xml:space="preserve">о </w:t>
      </w:r>
      <w:r w:rsidR="00F523BE" w:rsidRPr="00847889">
        <w:t xml:space="preserve">результатам </w:t>
      </w:r>
      <w:r w:rsidR="00BB5A85">
        <w:t xml:space="preserve">данной встречи </w:t>
      </w:r>
      <w:r w:rsidR="00F523BE" w:rsidRPr="00847889">
        <w:t>был выпущен перечень поручений, в котором наряду с отдельными положениями, направленными на повышение уровня социальной защиты инвалидов, предусмотрены меры по созданию и развитию региональных и муниципальных центров комплексной реабилитации инвалидов с участием в их работе врачей, психологов и педагогов в целях повышения доступности реабилитационных и абилитационных услуг</w:t>
      </w:r>
      <w:r w:rsidR="00C94CAC">
        <w:t xml:space="preserve">. Данные меры </w:t>
      </w:r>
      <w:r w:rsidR="00F523BE" w:rsidRPr="00847889">
        <w:t>согласу</w:t>
      </w:r>
      <w:r w:rsidR="00C94CAC">
        <w:t>ю</w:t>
      </w:r>
      <w:r w:rsidR="00F523BE" w:rsidRPr="00847889">
        <w:t xml:space="preserve">тся с </w:t>
      </w:r>
      <w:r w:rsidR="00A37E98" w:rsidRPr="00847889">
        <w:t xml:space="preserve">Заключительными замечаниями, </w:t>
      </w:r>
      <w:r w:rsidR="00F523BE" w:rsidRPr="00847889">
        <w:t>в которых было предложено пересмотреть действующие законодательство и практику в целях обеспечения равного доступа к реабилитации, основанной на</w:t>
      </w:r>
      <w:r w:rsidR="00A4148A" w:rsidRPr="00847889">
        <w:t xml:space="preserve"> услугах и качественных товарах.</w:t>
      </w:r>
    </w:p>
    <w:p w14:paraId="7B233CB9" w14:textId="0FF34976" w:rsidR="00B36345" w:rsidRPr="00847889" w:rsidRDefault="0093546B" w:rsidP="00B36345">
      <w:pPr>
        <w:suppressAutoHyphens/>
        <w:ind w:firstLine="709"/>
        <w:jc w:val="both"/>
      </w:pPr>
      <w:r>
        <w:t>1</w:t>
      </w:r>
      <w:r w:rsidR="00BB5A85">
        <w:t>3</w:t>
      </w:r>
      <w:r>
        <w:t>.</w:t>
      </w:r>
      <w:r w:rsidR="00B03253">
        <w:t> </w:t>
      </w:r>
      <w:r w:rsidR="00D13E62" w:rsidRPr="00847889">
        <w:t>Улучшение качества жизни инвалидов, создание и обеспечение им равных возможностей для жизни в обществе, безусловно, приоритетное направление российской государственной социальной политик</w:t>
      </w:r>
      <w:r w:rsidR="00BB5A85">
        <w:t>е</w:t>
      </w:r>
      <w:r w:rsidR="00D13E62" w:rsidRPr="00847889">
        <w:t xml:space="preserve">. </w:t>
      </w:r>
    </w:p>
    <w:p w14:paraId="11DD771A" w14:textId="14ED1A64" w:rsidR="00B36345" w:rsidRPr="00847889" w:rsidRDefault="00BB5A85" w:rsidP="00B36345">
      <w:pPr>
        <w:suppressAutoHyphens/>
        <w:ind w:firstLine="709"/>
        <w:jc w:val="both"/>
      </w:pPr>
      <w:r>
        <w:t>14</w:t>
      </w:r>
      <w:r w:rsidR="00B03253">
        <w:t>. </w:t>
      </w:r>
      <w:r w:rsidR="00D13E62" w:rsidRPr="00847889">
        <w:t xml:space="preserve">В </w:t>
      </w:r>
      <w:r w:rsidR="00B36345" w:rsidRPr="00847889">
        <w:t>2020</w:t>
      </w:r>
      <w:r w:rsidR="00D13E62" w:rsidRPr="00847889">
        <w:t xml:space="preserve"> г</w:t>
      </w:r>
      <w:r w:rsidR="00C94CAC">
        <w:t>.</w:t>
      </w:r>
      <w:r w:rsidR="00D13E62" w:rsidRPr="00847889">
        <w:t xml:space="preserve"> поправками в Конституцию Российской Федерации закреплены положения об обеспечении функционирования системы социальной защиты инвалидов, основанной на полном и равном осуществлении ими прав и свобод человека и гражданина, их социальной интеграции без какой-либо дискриминации, создание доступной среды для инвалидов и улучшение качества их жизни (п. «в</w:t>
      </w:r>
      <w:r w:rsidR="00D64846">
        <w:t>.2</w:t>
      </w:r>
      <w:r w:rsidR="00D13E62" w:rsidRPr="00847889">
        <w:t>» ст. 114, гл. 6 Конституции Российской Федерации).</w:t>
      </w:r>
    </w:p>
    <w:p w14:paraId="782ED784" w14:textId="5900BCF1" w:rsidR="005B17B8" w:rsidRPr="00847889" w:rsidRDefault="00D13E62" w:rsidP="00B36345">
      <w:pPr>
        <w:suppressAutoHyphens/>
        <w:ind w:firstLine="709"/>
        <w:jc w:val="both"/>
        <w:rPr>
          <w:spacing w:val="-4"/>
        </w:rPr>
      </w:pPr>
      <w:r w:rsidRPr="00847889">
        <w:t>При</w:t>
      </w:r>
      <w:r w:rsidR="00C83C95" w:rsidRPr="00847889">
        <w:t xml:space="preserve"> этом</w:t>
      </w:r>
      <w:r w:rsidR="00C94CAC">
        <w:t>,</w:t>
      </w:r>
      <w:r w:rsidR="00C83C95" w:rsidRPr="00847889">
        <w:t xml:space="preserve"> при</w:t>
      </w:r>
      <w:r w:rsidRPr="00847889">
        <w:t>нимая во внимание продолжающийся в Российской Федерации процесс совершенствования нормативного правового регулирования обеспечения доступности для инвалидов</w:t>
      </w:r>
      <w:r w:rsidR="00C94CAC">
        <w:t>,</w:t>
      </w:r>
      <w:r w:rsidRPr="00847889">
        <w:t xml:space="preserve"> полагаем, что присоединение Российской Федерации к Факультативному протоколу к Конвенции преждевременно.</w:t>
      </w:r>
    </w:p>
    <w:p w14:paraId="380ED033" w14:textId="77777777" w:rsidR="00F270DD" w:rsidRPr="00847889" w:rsidRDefault="00F270DD" w:rsidP="00B36345">
      <w:pPr>
        <w:suppressAutoHyphens/>
        <w:ind w:firstLine="709"/>
        <w:jc w:val="both"/>
        <w:rPr>
          <w:spacing w:val="-4"/>
        </w:rPr>
      </w:pPr>
    </w:p>
    <w:p w14:paraId="3435E3F3" w14:textId="77777777" w:rsidR="00816FA0" w:rsidRPr="00847889" w:rsidRDefault="00816FA0" w:rsidP="00B36345">
      <w:pPr>
        <w:suppressAutoHyphens/>
        <w:ind w:firstLine="709"/>
        <w:jc w:val="both"/>
        <w:rPr>
          <w:spacing w:val="-4"/>
        </w:rPr>
      </w:pPr>
    </w:p>
    <w:p w14:paraId="1E8088B0" w14:textId="3217B95B" w:rsidR="00F270DD" w:rsidRPr="00847889" w:rsidRDefault="00F270DD" w:rsidP="009C1980">
      <w:pPr>
        <w:pStyle w:val="Heading2"/>
        <w:ind w:firstLine="0"/>
        <w:jc w:val="both"/>
        <w:rPr>
          <w:bCs/>
          <w:sz w:val="24"/>
          <w:szCs w:val="24"/>
        </w:rPr>
      </w:pPr>
      <w:bookmarkStart w:id="2" w:name="Par7"/>
      <w:bookmarkEnd w:id="2"/>
      <w:r w:rsidRPr="00847889">
        <w:rPr>
          <w:bCs/>
          <w:sz w:val="24"/>
          <w:szCs w:val="24"/>
        </w:rPr>
        <w:t>Статья 2</w:t>
      </w:r>
      <w:r w:rsidR="006C0AAF">
        <w:rPr>
          <w:bCs/>
          <w:sz w:val="24"/>
          <w:szCs w:val="24"/>
        </w:rPr>
        <w:t xml:space="preserve"> Конвенции</w:t>
      </w:r>
      <w:r w:rsidR="005B17B8" w:rsidRPr="00847889">
        <w:rPr>
          <w:bCs/>
          <w:sz w:val="24"/>
          <w:szCs w:val="24"/>
        </w:rPr>
        <w:t xml:space="preserve">. </w:t>
      </w:r>
      <w:r w:rsidRPr="00847889">
        <w:rPr>
          <w:bCs/>
          <w:sz w:val="24"/>
          <w:szCs w:val="24"/>
        </w:rPr>
        <w:t>Определения</w:t>
      </w:r>
    </w:p>
    <w:p w14:paraId="44087BDD" w14:textId="77777777" w:rsidR="00B605BF" w:rsidRPr="00847889" w:rsidRDefault="00B605BF" w:rsidP="00B605BF">
      <w:pPr>
        <w:ind w:firstLine="709"/>
        <w:jc w:val="both"/>
      </w:pPr>
    </w:p>
    <w:p w14:paraId="1484A268" w14:textId="7112779F" w:rsidR="00B605BF" w:rsidRPr="00847889" w:rsidRDefault="00BB5A85" w:rsidP="00B605BF">
      <w:pPr>
        <w:ind w:firstLine="709"/>
        <w:jc w:val="both"/>
      </w:pPr>
      <w:r>
        <w:t>15</w:t>
      </w:r>
      <w:r w:rsidR="00B03253">
        <w:t>. </w:t>
      </w:r>
      <w:r w:rsidR="00B605BF" w:rsidRPr="00847889">
        <w:t xml:space="preserve">В целях обеспечения объективного подхода при принятии решения о целесообразности </w:t>
      </w:r>
      <w:r w:rsidR="00B00E28" w:rsidRPr="00847889">
        <w:t>уточнения</w:t>
      </w:r>
      <w:r w:rsidR="00B605BF" w:rsidRPr="00847889">
        <w:t xml:space="preserve"> понятия «инвалид», применяемого в российском законодательстве, </w:t>
      </w:r>
      <w:r w:rsidR="00B00E28" w:rsidRPr="00847889">
        <w:t xml:space="preserve">и его соответствия </w:t>
      </w:r>
      <w:r w:rsidR="00B605BF" w:rsidRPr="00847889">
        <w:t xml:space="preserve">правозащитной модели </w:t>
      </w:r>
      <w:r w:rsidR="00B00E28" w:rsidRPr="00847889">
        <w:t xml:space="preserve">осуществления государственной политики в сфере инвалидности, </w:t>
      </w:r>
      <w:r w:rsidR="00B605BF" w:rsidRPr="00847889">
        <w:t>данный вопрос проработан с привлечением общероссийских общественных организаций инвалидов.</w:t>
      </w:r>
    </w:p>
    <w:p w14:paraId="0EEA55E4" w14:textId="377C9C0A" w:rsidR="00777E2D" w:rsidRPr="00B36345" w:rsidRDefault="00BB5A85" w:rsidP="00B36345">
      <w:pPr>
        <w:pStyle w:val="Style7"/>
        <w:shd w:val="clear" w:color="auto" w:fill="auto"/>
        <w:spacing w:before="0" w:line="240" w:lineRule="auto"/>
        <w:ind w:right="20" w:firstLine="709"/>
        <w:rPr>
          <w:rStyle w:val="CharStyle8"/>
          <w:rFonts w:ascii="Times New Roman" w:hAnsi="Times New Roman" w:cs="Times New Roman"/>
          <w:color w:val="000000"/>
          <w:sz w:val="24"/>
          <w:szCs w:val="24"/>
        </w:rPr>
      </w:pPr>
      <w:r>
        <w:rPr>
          <w:rStyle w:val="CharStyle8"/>
          <w:rFonts w:ascii="Times New Roman" w:hAnsi="Times New Roman" w:cs="Times New Roman"/>
          <w:color w:val="000000"/>
          <w:sz w:val="24"/>
          <w:szCs w:val="24"/>
        </w:rPr>
        <w:t>16</w:t>
      </w:r>
      <w:r w:rsidR="00B03253">
        <w:rPr>
          <w:rStyle w:val="CharStyle8"/>
          <w:rFonts w:ascii="Times New Roman" w:hAnsi="Times New Roman" w:cs="Times New Roman"/>
          <w:color w:val="000000"/>
          <w:sz w:val="24"/>
          <w:szCs w:val="24"/>
        </w:rPr>
        <w:t>. </w:t>
      </w:r>
      <w:r w:rsidR="00777E2D" w:rsidRPr="00847889">
        <w:rPr>
          <w:rStyle w:val="CharStyle8"/>
          <w:rFonts w:ascii="Times New Roman" w:hAnsi="Times New Roman" w:cs="Times New Roman"/>
          <w:color w:val="000000"/>
          <w:sz w:val="24"/>
          <w:szCs w:val="24"/>
        </w:rPr>
        <w:t xml:space="preserve">Закрепленный в настоящее время в российском законодательстве термин «инвалид» соответствовал существовавшим на момент его принятия международным документам, поскольку общей методологической базой для определения этого термина как в Федеральном законе </w:t>
      </w:r>
      <w:r w:rsidR="00444190" w:rsidRPr="00847889">
        <w:rPr>
          <w:rStyle w:val="CharStyle8"/>
          <w:rFonts w:ascii="Times New Roman" w:hAnsi="Times New Roman" w:cs="Times New Roman"/>
          <w:color w:val="000000"/>
          <w:sz w:val="24"/>
          <w:szCs w:val="24"/>
        </w:rPr>
        <w:br/>
      </w:r>
      <w:r w:rsidR="00777E2D" w:rsidRPr="00847889">
        <w:rPr>
          <w:rStyle w:val="CharStyle8"/>
          <w:rFonts w:ascii="Times New Roman" w:hAnsi="Times New Roman" w:cs="Times New Roman"/>
          <w:color w:val="000000"/>
          <w:sz w:val="24"/>
          <w:szCs w:val="24"/>
        </w:rPr>
        <w:t>от 24</w:t>
      </w:r>
      <w:r w:rsidR="00444190" w:rsidRPr="00847889">
        <w:rPr>
          <w:rStyle w:val="CharStyle8"/>
          <w:rFonts w:ascii="Times New Roman" w:hAnsi="Times New Roman" w:cs="Times New Roman"/>
          <w:color w:val="000000"/>
          <w:sz w:val="24"/>
          <w:szCs w:val="24"/>
        </w:rPr>
        <w:t xml:space="preserve"> ноября </w:t>
      </w:r>
      <w:r w:rsidR="00777E2D" w:rsidRPr="00847889">
        <w:rPr>
          <w:rStyle w:val="CharStyle8"/>
          <w:rFonts w:ascii="Times New Roman" w:hAnsi="Times New Roman" w:cs="Times New Roman"/>
          <w:color w:val="000000"/>
          <w:sz w:val="24"/>
          <w:szCs w:val="24"/>
        </w:rPr>
        <w:t>1995</w:t>
      </w:r>
      <w:r w:rsidR="00444190" w:rsidRPr="00847889">
        <w:rPr>
          <w:rStyle w:val="CharStyle8"/>
          <w:rFonts w:ascii="Times New Roman" w:hAnsi="Times New Roman" w:cs="Times New Roman"/>
          <w:color w:val="000000"/>
          <w:sz w:val="24"/>
          <w:szCs w:val="24"/>
        </w:rPr>
        <w:t xml:space="preserve"> г.</w:t>
      </w:r>
      <w:r w:rsidR="00777E2D" w:rsidRPr="00847889">
        <w:rPr>
          <w:rStyle w:val="CharStyle8"/>
          <w:rFonts w:ascii="Times New Roman" w:hAnsi="Times New Roman" w:cs="Times New Roman"/>
          <w:color w:val="000000"/>
          <w:sz w:val="24"/>
          <w:szCs w:val="24"/>
        </w:rPr>
        <w:t xml:space="preserve"> №</w:t>
      </w:r>
      <w:r w:rsidR="006F1D01" w:rsidRPr="00847889">
        <w:rPr>
          <w:rStyle w:val="CharStyle8"/>
          <w:rFonts w:ascii="Times New Roman" w:hAnsi="Times New Roman" w:cs="Times New Roman"/>
          <w:color w:val="000000"/>
          <w:sz w:val="24"/>
          <w:szCs w:val="24"/>
        </w:rPr>
        <w:t xml:space="preserve"> </w:t>
      </w:r>
      <w:r w:rsidR="00777E2D" w:rsidRPr="00847889">
        <w:rPr>
          <w:rStyle w:val="CharStyle8"/>
          <w:rFonts w:ascii="Times New Roman" w:hAnsi="Times New Roman" w:cs="Times New Roman"/>
          <w:color w:val="000000"/>
          <w:sz w:val="24"/>
          <w:szCs w:val="24"/>
        </w:rPr>
        <w:t>181-ФЗ «О</w:t>
      </w:r>
      <w:r w:rsidR="00444190" w:rsidRPr="00847889">
        <w:rPr>
          <w:rStyle w:val="CharStyle8"/>
          <w:rFonts w:ascii="Times New Roman" w:hAnsi="Times New Roman" w:cs="Times New Roman"/>
          <w:color w:val="000000"/>
          <w:sz w:val="24"/>
          <w:szCs w:val="24"/>
        </w:rPr>
        <w:t xml:space="preserve"> </w:t>
      </w:r>
      <w:r w:rsidR="00777E2D" w:rsidRPr="00847889">
        <w:rPr>
          <w:rStyle w:val="CharStyle8"/>
          <w:rFonts w:ascii="Times New Roman" w:hAnsi="Times New Roman" w:cs="Times New Roman"/>
          <w:color w:val="000000"/>
          <w:sz w:val="24"/>
          <w:szCs w:val="24"/>
        </w:rPr>
        <w:t>социальной защите инвалидов в Ро</w:t>
      </w:r>
      <w:r w:rsidR="00B03253">
        <w:rPr>
          <w:rStyle w:val="CharStyle8"/>
          <w:rFonts w:ascii="Times New Roman" w:hAnsi="Times New Roman" w:cs="Times New Roman"/>
          <w:color w:val="000000"/>
          <w:sz w:val="24"/>
          <w:szCs w:val="24"/>
        </w:rPr>
        <w:t>ссийской Федерации» (далее – </w:t>
      </w:r>
      <w:r w:rsidR="00777E2D" w:rsidRPr="00847889">
        <w:rPr>
          <w:rStyle w:val="CharStyle8"/>
          <w:rFonts w:ascii="Times New Roman" w:hAnsi="Times New Roman" w:cs="Times New Roman"/>
          <w:color w:val="000000"/>
          <w:sz w:val="24"/>
          <w:szCs w:val="24"/>
        </w:rPr>
        <w:t>Федеральный закон № 181-ФЗ), так и во Всемирной программе действий в отношении инвалидов</w:t>
      </w:r>
      <w:r w:rsidR="00D1119B" w:rsidRPr="00847889">
        <w:rPr>
          <w:rStyle w:val="CharStyle8"/>
          <w:rFonts w:ascii="Times New Roman" w:hAnsi="Times New Roman" w:cs="Times New Roman"/>
          <w:color w:val="000000"/>
          <w:sz w:val="24"/>
          <w:szCs w:val="24"/>
        </w:rPr>
        <w:t xml:space="preserve"> (1982 г.)</w:t>
      </w:r>
      <w:r w:rsidR="00777E2D" w:rsidRPr="00847889">
        <w:rPr>
          <w:rStyle w:val="CharStyle8"/>
          <w:rFonts w:ascii="Times New Roman" w:hAnsi="Times New Roman" w:cs="Times New Roman"/>
          <w:color w:val="000000"/>
          <w:sz w:val="24"/>
          <w:szCs w:val="24"/>
        </w:rPr>
        <w:t xml:space="preserve"> и в Стандартных правилах обеспечения равных возможностей для инвалидов</w:t>
      </w:r>
      <w:r w:rsidR="00D1119B" w:rsidRPr="00847889">
        <w:rPr>
          <w:rStyle w:val="CharStyle8"/>
          <w:rFonts w:ascii="Times New Roman" w:hAnsi="Times New Roman" w:cs="Times New Roman"/>
          <w:color w:val="000000"/>
          <w:sz w:val="24"/>
          <w:szCs w:val="24"/>
        </w:rPr>
        <w:t xml:space="preserve"> (1993 г.)</w:t>
      </w:r>
      <w:r w:rsidR="00777E2D" w:rsidRPr="00847889">
        <w:rPr>
          <w:rStyle w:val="CharStyle8"/>
          <w:rFonts w:ascii="Times New Roman" w:hAnsi="Times New Roman" w:cs="Times New Roman"/>
          <w:color w:val="000000"/>
          <w:sz w:val="24"/>
          <w:szCs w:val="24"/>
        </w:rPr>
        <w:t xml:space="preserve"> являлась </w:t>
      </w:r>
      <w:r w:rsidR="00777E2D" w:rsidRPr="00847889">
        <w:rPr>
          <w:rFonts w:ascii="Times New Roman" w:hAnsi="Times New Roman" w:cs="Times New Roman"/>
          <w:sz w:val="24"/>
          <w:szCs w:val="24"/>
        </w:rPr>
        <w:t>Международная классификация</w:t>
      </w:r>
      <w:r w:rsidR="00777E2D" w:rsidRPr="00B36345">
        <w:rPr>
          <w:rFonts w:ascii="Times New Roman" w:hAnsi="Times New Roman" w:cs="Times New Roman"/>
          <w:sz w:val="24"/>
          <w:szCs w:val="24"/>
        </w:rPr>
        <w:t xml:space="preserve"> нарушений, ограничений жизнедеятельности и социальной недостаточности</w:t>
      </w:r>
      <w:r w:rsidR="00D1119B">
        <w:rPr>
          <w:rFonts w:ascii="Times New Roman" w:hAnsi="Times New Roman" w:cs="Times New Roman"/>
          <w:sz w:val="24"/>
          <w:szCs w:val="24"/>
        </w:rPr>
        <w:t>,</w:t>
      </w:r>
      <w:r w:rsidR="00777E2D" w:rsidRPr="00B36345">
        <w:rPr>
          <w:rStyle w:val="CharStyle8"/>
          <w:rFonts w:ascii="Times New Roman" w:hAnsi="Times New Roman" w:cs="Times New Roman"/>
          <w:color w:val="000000"/>
          <w:sz w:val="24"/>
          <w:szCs w:val="24"/>
        </w:rPr>
        <w:t xml:space="preserve"> </w:t>
      </w:r>
      <w:r w:rsidR="00D64846">
        <w:rPr>
          <w:rStyle w:val="CharStyle8"/>
          <w:rFonts w:ascii="Times New Roman" w:hAnsi="Times New Roman" w:cs="Times New Roman"/>
          <w:color w:val="000000"/>
          <w:szCs w:val="28"/>
        </w:rPr>
        <w:t>опубликованная Всемирной о</w:t>
      </w:r>
      <w:r w:rsidR="00D1119B">
        <w:rPr>
          <w:rStyle w:val="CharStyle8"/>
          <w:rFonts w:ascii="Times New Roman" w:hAnsi="Times New Roman" w:cs="Times New Roman"/>
          <w:color w:val="000000"/>
          <w:szCs w:val="28"/>
        </w:rPr>
        <w:t>рга</w:t>
      </w:r>
      <w:r w:rsidR="00B03253">
        <w:rPr>
          <w:rStyle w:val="CharStyle8"/>
          <w:rFonts w:ascii="Times New Roman" w:hAnsi="Times New Roman" w:cs="Times New Roman"/>
          <w:color w:val="000000"/>
          <w:szCs w:val="28"/>
        </w:rPr>
        <w:t>низацией здравоохранения в 1980 </w:t>
      </w:r>
      <w:r w:rsidR="00D1119B">
        <w:rPr>
          <w:rStyle w:val="CharStyle8"/>
          <w:rFonts w:ascii="Times New Roman" w:hAnsi="Times New Roman" w:cs="Times New Roman"/>
          <w:color w:val="000000"/>
          <w:szCs w:val="28"/>
        </w:rPr>
        <w:t>году</w:t>
      </w:r>
      <w:r w:rsidR="00777E2D" w:rsidRPr="00B36345">
        <w:rPr>
          <w:rStyle w:val="CharStyle8"/>
          <w:rFonts w:ascii="Times New Roman" w:hAnsi="Times New Roman" w:cs="Times New Roman"/>
          <w:color w:val="000000"/>
          <w:sz w:val="24"/>
          <w:szCs w:val="24"/>
        </w:rPr>
        <w:t>.</w:t>
      </w:r>
    </w:p>
    <w:p w14:paraId="4EEDC273" w14:textId="24D18A42" w:rsidR="00B00E28" w:rsidRDefault="00BB5A85" w:rsidP="00B36345">
      <w:pPr>
        <w:pStyle w:val="Style7"/>
        <w:shd w:val="clear" w:color="auto" w:fill="auto"/>
        <w:spacing w:before="0" w:line="240" w:lineRule="auto"/>
        <w:ind w:firstLine="709"/>
        <w:rPr>
          <w:rStyle w:val="CharStyle8"/>
          <w:rFonts w:ascii="Times New Roman" w:hAnsi="Times New Roman" w:cs="Times New Roman"/>
          <w:color w:val="000000"/>
          <w:sz w:val="24"/>
          <w:szCs w:val="24"/>
        </w:rPr>
      </w:pPr>
      <w:r>
        <w:rPr>
          <w:rStyle w:val="CharStyle8"/>
          <w:rFonts w:ascii="Times New Roman" w:hAnsi="Times New Roman" w:cs="Times New Roman"/>
          <w:color w:val="000000"/>
          <w:sz w:val="24"/>
          <w:szCs w:val="24"/>
        </w:rPr>
        <w:t>17</w:t>
      </w:r>
      <w:r w:rsidR="0093546B">
        <w:rPr>
          <w:rStyle w:val="CharStyle8"/>
          <w:rFonts w:ascii="Times New Roman" w:hAnsi="Times New Roman" w:cs="Times New Roman"/>
          <w:color w:val="000000"/>
          <w:sz w:val="24"/>
          <w:szCs w:val="24"/>
        </w:rPr>
        <w:t>.</w:t>
      </w:r>
      <w:r w:rsidR="00B03253">
        <w:rPr>
          <w:rStyle w:val="CharStyle8"/>
          <w:rFonts w:ascii="Times New Roman" w:hAnsi="Times New Roman" w:cs="Times New Roman"/>
          <w:color w:val="000000"/>
          <w:sz w:val="24"/>
          <w:szCs w:val="24"/>
        </w:rPr>
        <w:t> </w:t>
      </w:r>
      <w:r w:rsidR="00777E2D" w:rsidRPr="00B36345">
        <w:rPr>
          <w:rStyle w:val="CharStyle8"/>
          <w:rFonts w:ascii="Times New Roman" w:hAnsi="Times New Roman" w:cs="Times New Roman"/>
          <w:color w:val="000000"/>
          <w:sz w:val="24"/>
          <w:szCs w:val="24"/>
        </w:rPr>
        <w:t xml:space="preserve">Сравнивая определение термина «инвалид» в </w:t>
      </w:r>
      <w:r w:rsidR="00C83C95">
        <w:rPr>
          <w:rStyle w:val="CharStyle8"/>
          <w:rFonts w:ascii="Times New Roman" w:hAnsi="Times New Roman" w:cs="Times New Roman"/>
          <w:color w:val="000000"/>
          <w:sz w:val="24"/>
          <w:szCs w:val="24"/>
        </w:rPr>
        <w:t>р</w:t>
      </w:r>
      <w:r w:rsidR="00777E2D" w:rsidRPr="00B36345">
        <w:rPr>
          <w:rStyle w:val="CharStyle8"/>
          <w:rFonts w:ascii="Times New Roman" w:hAnsi="Times New Roman" w:cs="Times New Roman"/>
          <w:color w:val="000000"/>
          <w:sz w:val="24"/>
          <w:szCs w:val="24"/>
        </w:rPr>
        <w:t>оссийском законодательстве с определением в международных документах, необходимо отметить, что определение, данное в Федеральном законе № 181-ФЗ, в принципе, соответствует международному пониманию и подходу</w:t>
      </w:r>
      <w:r w:rsidR="00541C1A">
        <w:rPr>
          <w:rStyle w:val="CharStyle8"/>
          <w:rFonts w:ascii="Times New Roman" w:hAnsi="Times New Roman" w:cs="Times New Roman"/>
          <w:color w:val="000000"/>
          <w:sz w:val="24"/>
          <w:szCs w:val="24"/>
        </w:rPr>
        <w:t>.</w:t>
      </w:r>
    </w:p>
    <w:p w14:paraId="63DF11DE" w14:textId="7996BCA0" w:rsidR="00BB5A85" w:rsidRDefault="00BB5A85" w:rsidP="00B36345">
      <w:pPr>
        <w:pStyle w:val="Style7"/>
        <w:shd w:val="clear" w:color="auto" w:fill="auto"/>
        <w:spacing w:before="0" w:line="240" w:lineRule="auto"/>
        <w:ind w:firstLine="709"/>
        <w:rPr>
          <w:rFonts w:ascii="Times New Roman" w:hAnsi="Times New Roman" w:cs="Times New Roman"/>
          <w:sz w:val="24"/>
          <w:szCs w:val="24"/>
        </w:rPr>
      </w:pPr>
      <w:r>
        <w:rPr>
          <w:rStyle w:val="CharStyle8"/>
          <w:rFonts w:ascii="Times New Roman" w:hAnsi="Times New Roman" w:cs="Times New Roman"/>
          <w:color w:val="000000"/>
          <w:sz w:val="24"/>
          <w:szCs w:val="24"/>
        </w:rPr>
        <w:t>18</w:t>
      </w:r>
      <w:r w:rsidR="0093546B">
        <w:rPr>
          <w:rStyle w:val="CharStyle8"/>
          <w:rFonts w:ascii="Times New Roman" w:hAnsi="Times New Roman" w:cs="Times New Roman"/>
          <w:color w:val="000000"/>
          <w:sz w:val="24"/>
          <w:szCs w:val="24"/>
        </w:rPr>
        <w:t>.</w:t>
      </w:r>
      <w:r w:rsidR="00B03253">
        <w:rPr>
          <w:rStyle w:val="CharStyle8"/>
          <w:rFonts w:ascii="Times New Roman" w:hAnsi="Times New Roman" w:cs="Times New Roman"/>
          <w:color w:val="000000"/>
          <w:sz w:val="24"/>
          <w:szCs w:val="24"/>
        </w:rPr>
        <w:t> </w:t>
      </w:r>
      <w:r w:rsidR="00777E2D" w:rsidRPr="00B36345">
        <w:rPr>
          <w:rStyle w:val="CharStyle8"/>
          <w:rFonts w:ascii="Times New Roman" w:hAnsi="Times New Roman" w:cs="Times New Roman"/>
          <w:color w:val="000000"/>
          <w:sz w:val="24"/>
          <w:szCs w:val="24"/>
        </w:rPr>
        <w:t xml:space="preserve">Исходя из вышеизложенного, </w:t>
      </w:r>
      <w:r>
        <w:rPr>
          <w:rStyle w:val="CharStyle8"/>
          <w:rFonts w:ascii="Times New Roman" w:hAnsi="Times New Roman" w:cs="Times New Roman"/>
          <w:color w:val="000000"/>
          <w:sz w:val="24"/>
          <w:szCs w:val="24"/>
        </w:rPr>
        <w:t xml:space="preserve">и согласно </w:t>
      </w:r>
      <w:r>
        <w:rPr>
          <w:rFonts w:ascii="Times New Roman" w:hAnsi="Times New Roman" w:cs="Times New Roman"/>
          <w:sz w:val="24"/>
          <w:szCs w:val="24"/>
        </w:rPr>
        <w:t xml:space="preserve">поддержанным </w:t>
      </w:r>
      <w:r w:rsidRPr="00B36345">
        <w:rPr>
          <w:rFonts w:ascii="Times New Roman" w:hAnsi="Times New Roman" w:cs="Times New Roman"/>
          <w:sz w:val="24"/>
          <w:szCs w:val="24"/>
        </w:rPr>
        <w:t>общественны</w:t>
      </w:r>
      <w:r>
        <w:rPr>
          <w:rFonts w:ascii="Times New Roman" w:hAnsi="Times New Roman" w:cs="Times New Roman"/>
          <w:sz w:val="24"/>
          <w:szCs w:val="24"/>
        </w:rPr>
        <w:t>ми</w:t>
      </w:r>
      <w:r w:rsidRPr="00B36345">
        <w:rPr>
          <w:rFonts w:ascii="Times New Roman" w:hAnsi="Times New Roman" w:cs="Times New Roman"/>
          <w:sz w:val="24"/>
          <w:szCs w:val="24"/>
        </w:rPr>
        <w:t xml:space="preserve"> организаци</w:t>
      </w:r>
      <w:r>
        <w:rPr>
          <w:rFonts w:ascii="Times New Roman" w:hAnsi="Times New Roman" w:cs="Times New Roman"/>
          <w:sz w:val="24"/>
          <w:szCs w:val="24"/>
        </w:rPr>
        <w:t>ями</w:t>
      </w:r>
      <w:r w:rsidRPr="00B36345">
        <w:rPr>
          <w:rFonts w:ascii="Times New Roman" w:hAnsi="Times New Roman" w:cs="Times New Roman"/>
          <w:sz w:val="24"/>
          <w:szCs w:val="24"/>
        </w:rPr>
        <w:t xml:space="preserve"> инвалидов</w:t>
      </w:r>
      <w:r w:rsidRPr="00B36345">
        <w:rPr>
          <w:rStyle w:val="CharStyle8"/>
          <w:rFonts w:ascii="Times New Roman" w:hAnsi="Times New Roman" w:cs="Times New Roman"/>
          <w:color w:val="000000"/>
          <w:sz w:val="24"/>
          <w:szCs w:val="24"/>
        </w:rPr>
        <w:t xml:space="preserve"> </w:t>
      </w:r>
      <w:r>
        <w:rPr>
          <w:rStyle w:val="CharStyle8"/>
          <w:rFonts w:ascii="Times New Roman" w:hAnsi="Times New Roman" w:cs="Times New Roman"/>
          <w:color w:val="000000"/>
          <w:sz w:val="24"/>
          <w:szCs w:val="24"/>
        </w:rPr>
        <w:t xml:space="preserve">выводам </w:t>
      </w:r>
      <w:r w:rsidRPr="00B36345">
        <w:rPr>
          <w:rFonts w:ascii="Times New Roman" w:hAnsi="Times New Roman" w:cs="Times New Roman"/>
          <w:sz w:val="24"/>
          <w:szCs w:val="24"/>
        </w:rPr>
        <w:t xml:space="preserve">о том, что устоявшийся в российском обществе и законодательно закрепленный термин «инвалид» не имеет негативного восприятия, не </w:t>
      </w:r>
      <w:r w:rsidRPr="003A3B43">
        <w:rPr>
          <w:rFonts w:ascii="Times New Roman" w:hAnsi="Times New Roman" w:cs="Times New Roman"/>
          <w:sz w:val="24"/>
          <w:szCs w:val="24"/>
        </w:rPr>
        <w:t>ум</w:t>
      </w:r>
      <w:r w:rsidR="00D64846" w:rsidRPr="00915BF3">
        <w:rPr>
          <w:rFonts w:ascii="Times New Roman" w:hAnsi="Times New Roman" w:cs="Times New Roman"/>
          <w:sz w:val="24"/>
          <w:szCs w:val="24"/>
        </w:rPr>
        <w:t>а</w:t>
      </w:r>
      <w:r w:rsidRPr="003A3B43">
        <w:rPr>
          <w:rFonts w:ascii="Times New Roman" w:hAnsi="Times New Roman" w:cs="Times New Roman"/>
          <w:sz w:val="24"/>
          <w:szCs w:val="24"/>
        </w:rPr>
        <w:t xml:space="preserve">ляет </w:t>
      </w:r>
      <w:r w:rsidRPr="00B36345">
        <w:rPr>
          <w:rFonts w:ascii="Times New Roman" w:hAnsi="Times New Roman" w:cs="Times New Roman"/>
          <w:sz w:val="24"/>
          <w:szCs w:val="24"/>
        </w:rPr>
        <w:t>человеческой личности и в полной мере соответствует правозащитной модели осуществления государственной политики в сфере инвалидности</w:t>
      </w:r>
      <w:r>
        <w:rPr>
          <w:rFonts w:ascii="Times New Roman" w:hAnsi="Times New Roman" w:cs="Times New Roman"/>
          <w:sz w:val="24"/>
          <w:szCs w:val="24"/>
        </w:rPr>
        <w:t xml:space="preserve">, </w:t>
      </w:r>
      <w:r w:rsidRPr="00B36345">
        <w:rPr>
          <w:rStyle w:val="CharStyle8"/>
          <w:rFonts w:ascii="Times New Roman" w:hAnsi="Times New Roman" w:cs="Times New Roman"/>
          <w:color w:val="000000"/>
          <w:sz w:val="24"/>
          <w:szCs w:val="24"/>
        </w:rPr>
        <w:t xml:space="preserve">считаем внесение изменений в </w:t>
      </w:r>
      <w:r w:rsidRPr="00B36345">
        <w:rPr>
          <w:rFonts w:ascii="Times New Roman" w:hAnsi="Times New Roman" w:cs="Times New Roman"/>
          <w:sz w:val="24"/>
          <w:szCs w:val="24"/>
        </w:rPr>
        <w:t xml:space="preserve">определение термина «инвалид», </w:t>
      </w:r>
      <w:r w:rsidR="00915BF3">
        <w:rPr>
          <w:rFonts w:ascii="Times New Roman" w:hAnsi="Times New Roman" w:cs="Times New Roman"/>
          <w:sz w:val="24"/>
          <w:szCs w:val="24"/>
        </w:rPr>
        <w:t>закрепленное</w:t>
      </w:r>
      <w:r w:rsidRPr="00B36345">
        <w:rPr>
          <w:rFonts w:ascii="Times New Roman" w:hAnsi="Times New Roman" w:cs="Times New Roman"/>
          <w:sz w:val="24"/>
          <w:szCs w:val="24"/>
        </w:rPr>
        <w:t xml:space="preserve"> </w:t>
      </w:r>
      <w:r>
        <w:rPr>
          <w:rFonts w:ascii="Times New Roman" w:hAnsi="Times New Roman" w:cs="Times New Roman"/>
          <w:sz w:val="24"/>
          <w:szCs w:val="24"/>
        </w:rPr>
        <w:t xml:space="preserve">в базовом Федеральном законе </w:t>
      </w:r>
      <w:r w:rsidRPr="00B36345">
        <w:rPr>
          <w:rFonts w:ascii="Times New Roman" w:hAnsi="Times New Roman" w:cs="Times New Roman"/>
          <w:sz w:val="24"/>
          <w:szCs w:val="24"/>
        </w:rPr>
        <w:t>№ 181-ФЗ</w:t>
      </w:r>
      <w:r>
        <w:rPr>
          <w:rFonts w:ascii="Times New Roman" w:hAnsi="Times New Roman" w:cs="Times New Roman"/>
          <w:sz w:val="24"/>
          <w:szCs w:val="24"/>
        </w:rPr>
        <w:t>,</w:t>
      </w:r>
      <w:r w:rsidRPr="00B36345">
        <w:rPr>
          <w:rFonts w:ascii="Times New Roman" w:hAnsi="Times New Roman" w:cs="Times New Roman"/>
          <w:sz w:val="24"/>
          <w:szCs w:val="24"/>
        </w:rPr>
        <w:t xml:space="preserve"> нецелесообразным. </w:t>
      </w:r>
    </w:p>
    <w:p w14:paraId="2D7BB686" w14:textId="26B848EE" w:rsidR="00777E2D" w:rsidRPr="00B36345" w:rsidRDefault="00BB5A85" w:rsidP="00B36345">
      <w:pPr>
        <w:pStyle w:val="Style7"/>
        <w:shd w:val="clear" w:color="auto" w:fill="auto"/>
        <w:spacing w:before="0" w:line="240" w:lineRule="auto"/>
        <w:ind w:right="20" w:firstLine="709"/>
        <w:rPr>
          <w:rFonts w:ascii="Times New Roman" w:hAnsi="Times New Roman" w:cs="Times New Roman"/>
          <w:sz w:val="24"/>
          <w:szCs w:val="24"/>
        </w:rPr>
      </w:pPr>
      <w:r w:rsidRPr="0040438F">
        <w:rPr>
          <w:rFonts w:ascii="Times New Roman" w:hAnsi="Times New Roman" w:cs="Times New Roman"/>
          <w:sz w:val="24"/>
          <w:szCs w:val="24"/>
        </w:rPr>
        <w:t>19</w:t>
      </w:r>
      <w:r w:rsidR="0093546B" w:rsidRPr="0040438F">
        <w:rPr>
          <w:rFonts w:ascii="Times New Roman" w:hAnsi="Times New Roman" w:cs="Times New Roman"/>
          <w:sz w:val="24"/>
          <w:szCs w:val="24"/>
        </w:rPr>
        <w:t>.</w:t>
      </w:r>
      <w:r w:rsidR="00B03253" w:rsidRPr="0040438F">
        <w:rPr>
          <w:rFonts w:ascii="Times New Roman" w:hAnsi="Times New Roman" w:cs="Times New Roman"/>
          <w:sz w:val="24"/>
          <w:szCs w:val="24"/>
        </w:rPr>
        <w:t> </w:t>
      </w:r>
      <w:r w:rsidR="00777E2D" w:rsidRPr="0040438F">
        <w:rPr>
          <w:rFonts w:ascii="Times New Roman" w:hAnsi="Times New Roman" w:cs="Times New Roman"/>
          <w:sz w:val="24"/>
          <w:szCs w:val="24"/>
        </w:rPr>
        <w:t xml:space="preserve">Подтверждением данной позиции является также то, что термин «инвалид» </w:t>
      </w:r>
      <w:r w:rsidR="0040438F" w:rsidRPr="0040438F">
        <w:rPr>
          <w:rFonts w:ascii="Times New Roman" w:hAnsi="Times New Roman" w:cs="Times New Roman"/>
          <w:sz w:val="24"/>
          <w:szCs w:val="24"/>
        </w:rPr>
        <w:t>является понятием,</w:t>
      </w:r>
      <w:r w:rsidR="00777E2D" w:rsidRPr="0040438F">
        <w:rPr>
          <w:rFonts w:ascii="Times New Roman" w:hAnsi="Times New Roman" w:cs="Times New Roman"/>
          <w:sz w:val="24"/>
          <w:szCs w:val="24"/>
        </w:rPr>
        <w:t xml:space="preserve"> закрепленным Конституцией Российской Федерации, принятой всенародным голосованием 12</w:t>
      </w:r>
      <w:r w:rsidR="00DF1952" w:rsidRPr="0040438F">
        <w:rPr>
          <w:rFonts w:ascii="Times New Roman" w:hAnsi="Times New Roman" w:cs="Times New Roman"/>
          <w:sz w:val="24"/>
          <w:szCs w:val="24"/>
        </w:rPr>
        <w:t xml:space="preserve"> декабря </w:t>
      </w:r>
      <w:r w:rsidR="00777E2D" w:rsidRPr="0040438F">
        <w:rPr>
          <w:rFonts w:ascii="Times New Roman" w:hAnsi="Times New Roman" w:cs="Times New Roman"/>
          <w:sz w:val="24"/>
          <w:szCs w:val="24"/>
        </w:rPr>
        <w:t>1993</w:t>
      </w:r>
      <w:r w:rsidR="00DF1952" w:rsidRPr="0040438F">
        <w:rPr>
          <w:rFonts w:ascii="Times New Roman" w:hAnsi="Times New Roman" w:cs="Times New Roman"/>
          <w:sz w:val="24"/>
          <w:szCs w:val="24"/>
        </w:rPr>
        <w:t xml:space="preserve"> г</w:t>
      </w:r>
      <w:r w:rsidR="00915BF3" w:rsidRPr="0040438F">
        <w:rPr>
          <w:rFonts w:ascii="Times New Roman" w:hAnsi="Times New Roman" w:cs="Times New Roman"/>
          <w:sz w:val="24"/>
          <w:szCs w:val="24"/>
        </w:rPr>
        <w:t>.</w:t>
      </w:r>
      <w:r w:rsidR="00777E2D" w:rsidRPr="0040438F">
        <w:rPr>
          <w:rFonts w:ascii="Times New Roman" w:hAnsi="Times New Roman" w:cs="Times New Roman"/>
          <w:sz w:val="24"/>
          <w:szCs w:val="24"/>
        </w:rPr>
        <w:t>, в том числе с учетом одобренных в ходе общероссийского голосования 1</w:t>
      </w:r>
      <w:r w:rsidR="00DF1952" w:rsidRPr="0040438F">
        <w:rPr>
          <w:rFonts w:ascii="Times New Roman" w:hAnsi="Times New Roman" w:cs="Times New Roman"/>
          <w:sz w:val="24"/>
          <w:szCs w:val="24"/>
        </w:rPr>
        <w:t xml:space="preserve"> июля </w:t>
      </w:r>
      <w:r w:rsidR="00777E2D" w:rsidRPr="0040438F">
        <w:rPr>
          <w:rFonts w:ascii="Times New Roman" w:hAnsi="Times New Roman" w:cs="Times New Roman"/>
          <w:sz w:val="24"/>
          <w:szCs w:val="24"/>
        </w:rPr>
        <w:t>2020</w:t>
      </w:r>
      <w:r w:rsidR="00DF1952" w:rsidRPr="0040438F">
        <w:rPr>
          <w:rFonts w:ascii="Times New Roman" w:hAnsi="Times New Roman" w:cs="Times New Roman"/>
          <w:sz w:val="24"/>
          <w:szCs w:val="24"/>
        </w:rPr>
        <w:t xml:space="preserve"> г</w:t>
      </w:r>
      <w:r w:rsidR="00915BF3" w:rsidRPr="0040438F">
        <w:rPr>
          <w:rFonts w:ascii="Times New Roman" w:hAnsi="Times New Roman" w:cs="Times New Roman"/>
          <w:sz w:val="24"/>
          <w:szCs w:val="24"/>
        </w:rPr>
        <w:t>.</w:t>
      </w:r>
      <w:r w:rsidR="00777E2D" w:rsidRPr="0040438F">
        <w:rPr>
          <w:rFonts w:ascii="Times New Roman" w:hAnsi="Times New Roman" w:cs="Times New Roman"/>
          <w:sz w:val="24"/>
          <w:szCs w:val="24"/>
        </w:rPr>
        <w:t xml:space="preserve"> поправок.</w:t>
      </w:r>
    </w:p>
    <w:p w14:paraId="3DBE525D" w14:textId="77777777" w:rsidR="00F270DD" w:rsidRDefault="00F270DD" w:rsidP="00B36345">
      <w:pPr>
        <w:suppressAutoHyphens/>
        <w:ind w:firstLine="709"/>
        <w:jc w:val="both"/>
        <w:rPr>
          <w:spacing w:val="-4"/>
        </w:rPr>
      </w:pPr>
    </w:p>
    <w:p w14:paraId="496A7D38" w14:textId="77777777" w:rsidR="006F1D01" w:rsidRPr="005B17B8" w:rsidRDefault="006F1D01" w:rsidP="00B36345">
      <w:pPr>
        <w:suppressAutoHyphens/>
        <w:ind w:firstLine="709"/>
        <w:jc w:val="both"/>
        <w:rPr>
          <w:spacing w:val="-4"/>
        </w:rPr>
      </w:pPr>
    </w:p>
    <w:p w14:paraId="1552B978" w14:textId="24DA99AE" w:rsidR="00F270DD" w:rsidRPr="009C1980" w:rsidRDefault="00F270DD" w:rsidP="009C1980">
      <w:pPr>
        <w:pStyle w:val="Heading2"/>
        <w:ind w:firstLine="0"/>
        <w:jc w:val="both"/>
        <w:rPr>
          <w:bCs/>
          <w:sz w:val="24"/>
          <w:szCs w:val="24"/>
        </w:rPr>
      </w:pPr>
      <w:r w:rsidRPr="009C1980">
        <w:rPr>
          <w:bCs/>
          <w:sz w:val="24"/>
          <w:szCs w:val="24"/>
        </w:rPr>
        <w:t>Статья 3</w:t>
      </w:r>
      <w:r w:rsidR="00780EE1" w:rsidRPr="00780EE1">
        <w:rPr>
          <w:bCs/>
          <w:sz w:val="24"/>
          <w:szCs w:val="24"/>
        </w:rPr>
        <w:t xml:space="preserve"> </w:t>
      </w:r>
      <w:r w:rsidR="00780EE1">
        <w:rPr>
          <w:bCs/>
          <w:sz w:val="24"/>
          <w:szCs w:val="24"/>
        </w:rPr>
        <w:t>Конвенции</w:t>
      </w:r>
      <w:r w:rsidR="005B17B8" w:rsidRPr="009C1980">
        <w:rPr>
          <w:bCs/>
          <w:sz w:val="24"/>
          <w:szCs w:val="24"/>
        </w:rPr>
        <w:t xml:space="preserve">. </w:t>
      </w:r>
      <w:r w:rsidRPr="009C1980">
        <w:rPr>
          <w:bCs/>
          <w:sz w:val="24"/>
          <w:szCs w:val="24"/>
        </w:rPr>
        <w:t>Общие принципы</w:t>
      </w:r>
    </w:p>
    <w:p w14:paraId="21A1E831" w14:textId="77777777" w:rsidR="00F270DD" w:rsidRPr="005B17B8" w:rsidRDefault="00F270DD" w:rsidP="00B36345">
      <w:pPr>
        <w:suppressAutoHyphens/>
        <w:ind w:firstLine="709"/>
        <w:jc w:val="both"/>
        <w:rPr>
          <w:spacing w:val="-4"/>
        </w:rPr>
      </w:pPr>
    </w:p>
    <w:p w14:paraId="5B557119" w14:textId="143348EF" w:rsidR="00777E2D" w:rsidRPr="00847889" w:rsidRDefault="0093546B" w:rsidP="00B36345">
      <w:pPr>
        <w:suppressAutoHyphens/>
        <w:ind w:firstLine="709"/>
        <w:jc w:val="both"/>
      </w:pPr>
      <w:r>
        <w:t>2</w:t>
      </w:r>
      <w:r w:rsidR="00BB5A85">
        <w:t>0</w:t>
      </w:r>
      <w:r w:rsidR="00B03253">
        <w:t>. </w:t>
      </w:r>
      <w:r w:rsidR="00777E2D" w:rsidRPr="00847889">
        <w:t xml:space="preserve">В целях повышения качества жизни инвалидов </w:t>
      </w:r>
      <w:r w:rsidR="00772D50" w:rsidRPr="00847889">
        <w:t>в Российской Федерации</w:t>
      </w:r>
      <w:r w:rsidR="00777E2D" w:rsidRPr="00847889">
        <w:t xml:space="preserve"> проводится последовательная цифровая трансформация государственных услуг и функций. </w:t>
      </w:r>
    </w:p>
    <w:p w14:paraId="77E0A8FD" w14:textId="59ECD473" w:rsidR="00777E2D" w:rsidRPr="00847889" w:rsidRDefault="00B03253" w:rsidP="00B36345">
      <w:pPr>
        <w:suppressAutoHyphens/>
        <w:ind w:firstLine="709"/>
        <w:jc w:val="both"/>
      </w:pPr>
      <w:r>
        <w:t>21. </w:t>
      </w:r>
      <w:r w:rsidR="00635511">
        <w:t xml:space="preserve">С </w:t>
      </w:r>
      <w:r w:rsidR="00777E2D" w:rsidRPr="00847889">
        <w:t>декабря 2020 г</w:t>
      </w:r>
      <w:r w:rsidR="00584B2A">
        <w:t>.</w:t>
      </w:r>
      <w:r w:rsidR="00777E2D" w:rsidRPr="00847889">
        <w:t xml:space="preserve"> реализовано проактивное персонифицированное информирование инвалидов через личный кабинет на Едином портале государственных и муниципальных услуг (далее</w:t>
      </w:r>
      <w:r w:rsidR="005D0184">
        <w:t xml:space="preserve"> </w:t>
      </w:r>
      <w:r>
        <w:t>–</w:t>
      </w:r>
      <w:r w:rsidR="005D0184">
        <w:t xml:space="preserve"> </w:t>
      </w:r>
      <w:r w:rsidR="00777E2D" w:rsidRPr="00847889">
        <w:t>ЕПГУ) о мерах социальной защиты (поддержки), права на которые возникают в связи с наступлением жизненного события «Установление инвалидности».</w:t>
      </w:r>
    </w:p>
    <w:p w14:paraId="00BFFB1C" w14:textId="2B1A6B3D" w:rsidR="00777E2D" w:rsidRPr="00847889" w:rsidRDefault="005D0184" w:rsidP="00B36345">
      <w:pPr>
        <w:suppressAutoHyphens/>
        <w:ind w:firstLine="709"/>
        <w:jc w:val="both"/>
      </w:pPr>
      <w:r>
        <w:t>22</w:t>
      </w:r>
      <w:r w:rsidR="0093546B">
        <w:t>.</w:t>
      </w:r>
      <w:r w:rsidR="00915BF3">
        <w:t> </w:t>
      </w:r>
      <w:r w:rsidR="00777E2D" w:rsidRPr="00847889">
        <w:t>В 2021 г</w:t>
      </w:r>
      <w:r w:rsidR="00584B2A">
        <w:t>.</w:t>
      </w:r>
      <w:r w:rsidR="00777E2D" w:rsidRPr="00847889">
        <w:t xml:space="preserve"> организовано межведомственное электронное взаимодействие между медицинскими организациями и </w:t>
      </w:r>
      <w:r w:rsidR="00777E2D" w:rsidRPr="00E44C80">
        <w:t xml:space="preserve">учреждениями </w:t>
      </w:r>
      <w:r w:rsidR="00777E2D" w:rsidRPr="001F4534">
        <w:t>МСЭ</w:t>
      </w:r>
      <w:r w:rsidR="00777E2D" w:rsidRPr="00847889">
        <w:t>, что позволяет получать всю необходимую медицинскую информацию о гражданине непосредстве</w:t>
      </w:r>
      <w:r w:rsidR="00772D50" w:rsidRPr="00847889">
        <w:t>нно от медицинских организаций.</w:t>
      </w:r>
    </w:p>
    <w:p w14:paraId="601104C3" w14:textId="58E412E3" w:rsidR="00777E2D" w:rsidRPr="00847889" w:rsidRDefault="005D0184" w:rsidP="00B36345">
      <w:pPr>
        <w:suppressAutoHyphens/>
        <w:ind w:firstLine="709"/>
        <w:jc w:val="both"/>
      </w:pPr>
      <w:r>
        <w:t>23</w:t>
      </w:r>
      <w:r w:rsidR="00915BF3">
        <w:t>. </w:t>
      </w:r>
      <w:r w:rsidR="00777E2D" w:rsidRPr="00847889">
        <w:t>В 2021 г</w:t>
      </w:r>
      <w:r w:rsidR="00584B2A">
        <w:t>.</w:t>
      </w:r>
      <w:r w:rsidR="00777E2D" w:rsidRPr="00847889">
        <w:t xml:space="preserve"> для граждан реализована возможность подачи электронного заявления на проведение</w:t>
      </w:r>
      <w:r w:rsidR="00584B2A">
        <w:t xml:space="preserve"> </w:t>
      </w:r>
      <w:r w:rsidR="00777E2D" w:rsidRPr="00847889">
        <w:t>МСЭ, обжалование результатов МСЭ, а также заявлений для целей, не требующих обращения в медицинскую организа</w:t>
      </w:r>
      <w:r w:rsidR="00772D50" w:rsidRPr="00847889">
        <w:t>цию, в личном кабинете на ЕПГУ.</w:t>
      </w:r>
    </w:p>
    <w:p w14:paraId="07F09166" w14:textId="1132605B" w:rsidR="00777E2D" w:rsidRPr="00847889" w:rsidRDefault="005D0184" w:rsidP="00B36345">
      <w:pPr>
        <w:suppressAutoHyphens/>
        <w:ind w:firstLine="709"/>
        <w:jc w:val="both"/>
      </w:pPr>
      <w:r>
        <w:t>24</w:t>
      </w:r>
      <w:r w:rsidR="00915BF3">
        <w:t>. </w:t>
      </w:r>
      <w:r w:rsidR="00777E2D" w:rsidRPr="00847889">
        <w:t>На ЕПГУ введен сервис, который позволяет инвалидам подать заявление в режиме онлайн, чтобы получить, заменить или отремонтировать технические средства реабилитации (далее – ТСР) или компенсировать такие</w:t>
      </w:r>
      <w:r w:rsidR="00772D50" w:rsidRPr="00847889">
        <w:t xml:space="preserve"> расходы.</w:t>
      </w:r>
      <w:r w:rsidR="00383203" w:rsidRPr="00847889">
        <w:t xml:space="preserve"> </w:t>
      </w:r>
      <w:r w:rsidR="00777E2D" w:rsidRPr="00847889">
        <w:t xml:space="preserve">Также можно получить или компенсировать расходы </w:t>
      </w:r>
      <w:r w:rsidR="00777E2D" w:rsidRPr="0041657F">
        <w:t>за сурдоперевод и тифлосурдоперевод, собаку</w:t>
      </w:r>
      <w:r w:rsidR="00312712" w:rsidRPr="00847889">
        <w:t>-</w:t>
      </w:r>
      <w:r w:rsidR="00777E2D" w:rsidRPr="00847889">
        <w:t>проводника, проезд к месту нахождения организации, где происходит получение ТСР, получить протезы (кроме зубных протезов), протезно-ортопедические изделия (услуга для отдельных категор</w:t>
      </w:r>
      <w:r w:rsidR="00CA4DA9" w:rsidRPr="00847889">
        <w:t>ий граждан из числа ветеранов).</w:t>
      </w:r>
      <w:r w:rsidR="00383203" w:rsidRPr="00847889">
        <w:t xml:space="preserve"> </w:t>
      </w:r>
      <w:r w:rsidR="00777E2D" w:rsidRPr="00847889">
        <w:t xml:space="preserve">Заявление также может быть </w:t>
      </w:r>
      <w:r w:rsidR="00CA4DA9" w:rsidRPr="00847889">
        <w:t>подано законным представителем.</w:t>
      </w:r>
    </w:p>
    <w:p w14:paraId="3306ABDB" w14:textId="3FAD2884" w:rsidR="00777E2D" w:rsidRPr="00847889" w:rsidRDefault="005D0184" w:rsidP="00B36345">
      <w:pPr>
        <w:suppressAutoHyphens/>
        <w:ind w:firstLine="709"/>
        <w:jc w:val="both"/>
      </w:pPr>
      <w:r>
        <w:t>25</w:t>
      </w:r>
      <w:r w:rsidR="00915BF3">
        <w:t>. </w:t>
      </w:r>
      <w:r w:rsidR="00777E2D" w:rsidRPr="00847889">
        <w:t>С 27 сентября 2021 г</w:t>
      </w:r>
      <w:r w:rsidR="00584B2A">
        <w:t>.</w:t>
      </w:r>
      <w:r w:rsidR="00777E2D" w:rsidRPr="00847889">
        <w:t xml:space="preserve"> введен альтернативный способ оплаты за ТСР – электронный сертификат. Электронный сертификат </w:t>
      </w:r>
      <w:r w:rsidR="00DB7E0D">
        <w:t>–</w:t>
      </w:r>
      <w:r w:rsidR="00777E2D" w:rsidRPr="00847889">
        <w:t xml:space="preserve"> это новый платежный инструмент, когда предусмотренные государством средства привязываются к </w:t>
      </w:r>
      <w:r w:rsidR="00777E2D" w:rsidRPr="00670319">
        <w:t>карте</w:t>
      </w:r>
      <w:r w:rsidR="00670319">
        <w:t xml:space="preserve"> </w:t>
      </w:r>
      <w:r w:rsidR="00670319" w:rsidRPr="00BC2749">
        <w:t>платежной системы</w:t>
      </w:r>
      <w:r w:rsidR="00777E2D" w:rsidRPr="00BC2749">
        <w:t xml:space="preserve"> «</w:t>
      </w:r>
      <w:r w:rsidR="00777E2D" w:rsidRPr="00670319">
        <w:t>МИР»</w:t>
      </w:r>
      <w:r w:rsidR="00777E2D" w:rsidRPr="00847889">
        <w:t xml:space="preserve"> и поступают напрямую продавцу при приобретении ТСР, которые рекомендованы гражданину учреждениями МСЭ. Заявление на получение электронного сертификата гражданин может подать в рамках государственной услуги по о</w:t>
      </w:r>
      <w:r w:rsidR="00460B5C" w:rsidRPr="00847889">
        <w:t>беспечению ТСР на портале ЕПГУ.</w:t>
      </w:r>
    </w:p>
    <w:p w14:paraId="21FBB412" w14:textId="1FA6DC2C" w:rsidR="00460B5C" w:rsidRPr="00847889" w:rsidRDefault="005D0184" w:rsidP="00B36345">
      <w:pPr>
        <w:suppressAutoHyphens/>
        <w:ind w:firstLine="709"/>
        <w:jc w:val="both"/>
      </w:pPr>
      <w:r>
        <w:t>26</w:t>
      </w:r>
      <w:r w:rsidR="00915BF3">
        <w:t>. </w:t>
      </w:r>
      <w:r w:rsidR="00460B5C" w:rsidRPr="00847889">
        <w:t>Использование гражданами-получателями мер социальной поддержки электронного сертификата позволяет им:</w:t>
      </w:r>
    </w:p>
    <w:p w14:paraId="5037E344" w14:textId="77777777" w:rsidR="009A6E35" w:rsidRPr="00847889" w:rsidRDefault="00460B5C" w:rsidP="00460B5C">
      <w:pPr>
        <w:suppressAutoHyphens/>
        <w:ind w:firstLine="709"/>
        <w:jc w:val="both"/>
      </w:pPr>
      <w:r w:rsidRPr="00847889">
        <w:t xml:space="preserve">оперативно </w:t>
      </w:r>
      <w:r w:rsidR="009256D7" w:rsidRPr="00847889">
        <w:t>получ</w:t>
      </w:r>
      <w:r w:rsidRPr="00847889">
        <w:t xml:space="preserve">ать </w:t>
      </w:r>
      <w:r w:rsidR="009256D7" w:rsidRPr="00847889">
        <w:t>мер</w:t>
      </w:r>
      <w:r w:rsidRPr="00847889">
        <w:t>ы</w:t>
      </w:r>
      <w:r w:rsidR="009256D7" w:rsidRPr="00847889">
        <w:t xml:space="preserve"> социальной поддержки</w:t>
      </w:r>
      <w:r w:rsidRPr="00847889">
        <w:t>;</w:t>
      </w:r>
    </w:p>
    <w:p w14:paraId="0B16818C" w14:textId="77777777" w:rsidR="009A6E35" w:rsidRPr="00847889" w:rsidRDefault="00460B5C" w:rsidP="00460B5C">
      <w:pPr>
        <w:suppressAutoHyphens/>
        <w:ind w:firstLine="709"/>
        <w:jc w:val="both"/>
      </w:pPr>
      <w:r w:rsidRPr="00847889">
        <w:t xml:space="preserve">осуществлять </w:t>
      </w:r>
      <w:r w:rsidR="009256D7" w:rsidRPr="00847889">
        <w:t>выбор торгово-сервисного предприятия, включая Интернет-магазин, производителя товара</w:t>
      </w:r>
      <w:r w:rsidRPr="00847889">
        <w:t>;</w:t>
      </w:r>
    </w:p>
    <w:p w14:paraId="7974832A" w14:textId="77777777" w:rsidR="009A6E35" w:rsidRPr="00847889" w:rsidRDefault="00460B5C" w:rsidP="00460B5C">
      <w:pPr>
        <w:suppressAutoHyphens/>
        <w:ind w:firstLine="709"/>
        <w:jc w:val="both"/>
      </w:pPr>
      <w:r w:rsidRPr="00847889">
        <w:t xml:space="preserve">осуществлять </w:t>
      </w:r>
      <w:r w:rsidR="009256D7" w:rsidRPr="00847889">
        <w:t>выбор товара, работы или услуги с учетом потребности гражданина</w:t>
      </w:r>
      <w:r w:rsidRPr="00847889">
        <w:t>;</w:t>
      </w:r>
    </w:p>
    <w:p w14:paraId="05D8E204" w14:textId="77777777" w:rsidR="009A6E35" w:rsidRPr="00847889" w:rsidRDefault="00460B5C" w:rsidP="00460B5C">
      <w:pPr>
        <w:suppressAutoHyphens/>
        <w:ind w:firstLine="709"/>
        <w:jc w:val="both"/>
      </w:pPr>
      <w:r w:rsidRPr="00847889">
        <w:t xml:space="preserve">осуществлять </w:t>
      </w:r>
      <w:r w:rsidR="009256D7" w:rsidRPr="00847889">
        <w:t>доплат</w:t>
      </w:r>
      <w:r w:rsidRPr="00847889">
        <w:t xml:space="preserve">у </w:t>
      </w:r>
      <w:r w:rsidR="009256D7" w:rsidRPr="00847889">
        <w:t>за товар, работу или услугу с лучшими потребительскими характеристиками</w:t>
      </w:r>
      <w:r w:rsidRPr="00847889">
        <w:t>;</w:t>
      </w:r>
    </w:p>
    <w:p w14:paraId="6C635B63" w14:textId="77777777" w:rsidR="009A6E35" w:rsidRPr="00847889" w:rsidRDefault="006B7971" w:rsidP="00460B5C">
      <w:pPr>
        <w:suppressAutoHyphens/>
        <w:ind w:firstLine="709"/>
        <w:jc w:val="both"/>
      </w:pPr>
      <w:r w:rsidRPr="00847889">
        <w:t xml:space="preserve">применять </w:t>
      </w:r>
      <w:r w:rsidR="009256D7" w:rsidRPr="00847889">
        <w:t>экстерриториальность использования мер социальной поддержки</w:t>
      </w:r>
      <w:r w:rsidRPr="00847889">
        <w:t>.</w:t>
      </w:r>
    </w:p>
    <w:p w14:paraId="3AB5DE0D" w14:textId="3561D959" w:rsidR="00383203" w:rsidRPr="00847889" w:rsidRDefault="005D0184" w:rsidP="00B36345">
      <w:pPr>
        <w:suppressAutoHyphens/>
        <w:ind w:firstLine="709"/>
        <w:jc w:val="both"/>
      </w:pPr>
      <w:r>
        <w:t>27</w:t>
      </w:r>
      <w:r w:rsidR="00915BF3">
        <w:t>. </w:t>
      </w:r>
      <w:r w:rsidR="00777E2D" w:rsidRPr="00847889">
        <w:t xml:space="preserve">Планомерная работа по упрощению процедуры предоставления государственных услуг и функций </w:t>
      </w:r>
      <w:r w:rsidR="00A57427">
        <w:t>для инвалидов будет продолжена.</w:t>
      </w:r>
    </w:p>
    <w:p w14:paraId="1EC9EF06" w14:textId="48793DE9" w:rsidR="00F270DD" w:rsidRDefault="005D0184" w:rsidP="00B36345">
      <w:pPr>
        <w:suppressAutoHyphens/>
        <w:ind w:firstLine="709"/>
        <w:jc w:val="both"/>
      </w:pPr>
      <w:r>
        <w:t>28</w:t>
      </w:r>
      <w:r w:rsidR="00915BF3">
        <w:t>. </w:t>
      </w:r>
      <w:r w:rsidR="00777E2D" w:rsidRPr="00847889">
        <w:t>В 2022 г</w:t>
      </w:r>
      <w:r w:rsidR="00BC2749">
        <w:t>.</w:t>
      </w:r>
      <w:r w:rsidR="00777E2D" w:rsidRPr="00847889">
        <w:t xml:space="preserve"> персонифицированная информация о результатах проведения МСЭ, назначенных мерах индивидуальной программы реабилитации и абилитации</w:t>
      </w:r>
      <w:r w:rsidR="00795E4B" w:rsidRPr="00847889">
        <w:t xml:space="preserve"> инвалида (ребенка-инвалида) </w:t>
      </w:r>
      <w:r w:rsidR="00777E2D" w:rsidRPr="00847889">
        <w:t xml:space="preserve">(далее – ИПРА), об исполнении ИПРА, информация о </w:t>
      </w:r>
      <w:r w:rsidR="00751FAE" w:rsidRPr="00847889">
        <w:t xml:space="preserve">транспортных средствах </w:t>
      </w:r>
      <w:r w:rsidR="00777E2D" w:rsidRPr="00847889">
        <w:t xml:space="preserve">гражданина, внесенных в ФГИС ФРИ, а также оказанных </w:t>
      </w:r>
      <w:r w:rsidR="00BC5016" w:rsidRPr="00847889">
        <w:t xml:space="preserve">мерах социальной защиты (поддержки) </w:t>
      </w:r>
      <w:r w:rsidR="00777E2D" w:rsidRPr="00847889">
        <w:t>будет выведена в личный кабинет гражданина на ЕПГУ.</w:t>
      </w:r>
      <w:r w:rsidR="00BC2749">
        <w:t xml:space="preserve"> </w:t>
      </w:r>
      <w:r w:rsidR="00777E2D" w:rsidRPr="00847889">
        <w:t>Также в 2022 г</w:t>
      </w:r>
      <w:r w:rsidR="00BC2749">
        <w:t>.</w:t>
      </w:r>
      <w:r w:rsidR="00777E2D" w:rsidRPr="00847889">
        <w:t xml:space="preserve"> будет реализован</w:t>
      </w:r>
      <w:r w:rsidR="00777E2D">
        <w:t xml:space="preserve"> сервис «Электронная регистратура» для обеспечения равномерного приема граждан и реализации возможности самостоятельно выбирать дату и время освидетельствования МСЭ на ЕПГУ.</w:t>
      </w:r>
    </w:p>
    <w:p w14:paraId="43E38A54" w14:textId="77777777" w:rsidR="00383203" w:rsidRDefault="00383203" w:rsidP="00B36345">
      <w:pPr>
        <w:suppressAutoHyphens/>
        <w:ind w:firstLine="709"/>
        <w:jc w:val="both"/>
        <w:rPr>
          <w:spacing w:val="-4"/>
        </w:rPr>
      </w:pPr>
    </w:p>
    <w:p w14:paraId="0B3E877E" w14:textId="77777777" w:rsidR="00A4148A" w:rsidRPr="005B17B8" w:rsidRDefault="00A4148A" w:rsidP="00B36345">
      <w:pPr>
        <w:suppressAutoHyphens/>
        <w:ind w:firstLine="709"/>
        <w:jc w:val="both"/>
        <w:rPr>
          <w:spacing w:val="-4"/>
        </w:rPr>
      </w:pPr>
    </w:p>
    <w:p w14:paraId="78E0B17B" w14:textId="110B1339" w:rsidR="00F270DD" w:rsidRPr="009C1980" w:rsidRDefault="00F270DD" w:rsidP="009C1980">
      <w:pPr>
        <w:pStyle w:val="Heading2"/>
        <w:ind w:firstLine="0"/>
        <w:jc w:val="both"/>
        <w:rPr>
          <w:bCs/>
          <w:sz w:val="24"/>
          <w:szCs w:val="24"/>
        </w:rPr>
      </w:pPr>
      <w:r w:rsidRPr="009C1980">
        <w:rPr>
          <w:bCs/>
          <w:sz w:val="24"/>
          <w:szCs w:val="24"/>
        </w:rPr>
        <w:t>Статья 4</w:t>
      </w:r>
      <w:r w:rsidR="00780EE1" w:rsidRPr="00780EE1">
        <w:rPr>
          <w:bCs/>
          <w:sz w:val="24"/>
          <w:szCs w:val="24"/>
        </w:rPr>
        <w:t xml:space="preserve"> </w:t>
      </w:r>
      <w:r w:rsidR="00780EE1">
        <w:rPr>
          <w:bCs/>
          <w:sz w:val="24"/>
          <w:szCs w:val="24"/>
        </w:rPr>
        <w:t>Конвенции</w:t>
      </w:r>
      <w:r w:rsidR="005B17B8" w:rsidRPr="009C1980">
        <w:rPr>
          <w:bCs/>
          <w:sz w:val="24"/>
          <w:szCs w:val="24"/>
        </w:rPr>
        <w:t xml:space="preserve">. </w:t>
      </w:r>
      <w:r w:rsidRPr="009C1980">
        <w:rPr>
          <w:bCs/>
          <w:sz w:val="24"/>
          <w:szCs w:val="24"/>
        </w:rPr>
        <w:t>Общие обязательства</w:t>
      </w:r>
    </w:p>
    <w:p w14:paraId="5F05AB2D" w14:textId="77777777" w:rsidR="00F270DD" w:rsidRPr="005B17B8" w:rsidRDefault="00F270DD" w:rsidP="00B36345">
      <w:pPr>
        <w:suppressAutoHyphens/>
        <w:ind w:firstLine="709"/>
        <w:jc w:val="both"/>
        <w:rPr>
          <w:spacing w:val="-4"/>
        </w:rPr>
      </w:pPr>
    </w:p>
    <w:p w14:paraId="7784C1F9" w14:textId="7C925952" w:rsidR="005D4079" w:rsidRDefault="005D0184" w:rsidP="005D4079">
      <w:pPr>
        <w:pStyle w:val="Style6"/>
        <w:shd w:val="clear" w:color="auto" w:fill="auto"/>
        <w:spacing w:after="0" w:line="240" w:lineRule="auto"/>
        <w:ind w:right="20" w:firstLine="709"/>
        <w:jc w:val="both"/>
        <w:rPr>
          <w:rStyle w:val="CharStyle7"/>
          <w:rFonts w:ascii="Times New Roman" w:hAnsi="Times New Roman" w:cs="Times New Roman"/>
          <w:color w:val="000000"/>
          <w:sz w:val="24"/>
          <w:szCs w:val="24"/>
        </w:rPr>
      </w:pPr>
      <w:r>
        <w:rPr>
          <w:rStyle w:val="CharStyle7"/>
          <w:rFonts w:ascii="Times New Roman" w:hAnsi="Times New Roman" w:cs="Times New Roman"/>
          <w:color w:val="000000"/>
          <w:sz w:val="24"/>
          <w:szCs w:val="24"/>
        </w:rPr>
        <w:t>2</w:t>
      </w:r>
      <w:r w:rsidR="0093546B">
        <w:rPr>
          <w:rStyle w:val="CharStyle7"/>
          <w:rFonts w:ascii="Times New Roman" w:hAnsi="Times New Roman" w:cs="Times New Roman"/>
          <w:color w:val="000000"/>
          <w:sz w:val="24"/>
          <w:szCs w:val="24"/>
        </w:rPr>
        <w:t>9.</w:t>
      </w:r>
      <w:r w:rsidR="00BC2749">
        <w:rPr>
          <w:rStyle w:val="CharStyle7"/>
          <w:rFonts w:ascii="Times New Roman" w:hAnsi="Times New Roman" w:cs="Times New Roman"/>
          <w:color w:val="000000"/>
          <w:sz w:val="24"/>
          <w:szCs w:val="24"/>
        </w:rPr>
        <w:t> </w:t>
      </w:r>
      <w:r w:rsidR="005D4079" w:rsidRPr="00383203">
        <w:rPr>
          <w:rStyle w:val="CharStyle7"/>
          <w:rFonts w:ascii="Times New Roman" w:hAnsi="Times New Roman" w:cs="Times New Roman"/>
          <w:color w:val="000000"/>
          <w:sz w:val="24"/>
          <w:szCs w:val="24"/>
        </w:rPr>
        <w:t xml:space="preserve">В </w:t>
      </w:r>
      <w:r w:rsidR="005D4079">
        <w:rPr>
          <w:rStyle w:val="CharStyle7"/>
          <w:rFonts w:ascii="Times New Roman" w:hAnsi="Times New Roman" w:cs="Times New Roman"/>
          <w:color w:val="000000"/>
          <w:sz w:val="24"/>
          <w:szCs w:val="24"/>
        </w:rPr>
        <w:t xml:space="preserve">Российской Федерации </w:t>
      </w:r>
      <w:r w:rsidR="005D4079" w:rsidRPr="00383203">
        <w:rPr>
          <w:rStyle w:val="CharStyle7"/>
          <w:rFonts w:ascii="Times New Roman" w:hAnsi="Times New Roman" w:cs="Times New Roman"/>
          <w:color w:val="000000"/>
          <w:sz w:val="24"/>
          <w:szCs w:val="24"/>
        </w:rPr>
        <w:t>законодательные и нормативно-правовые акты по вопросам, затрагивающим интересы инвалидов, рассматриваются с участием обще</w:t>
      </w:r>
      <w:r w:rsidR="005D4079">
        <w:rPr>
          <w:rStyle w:val="CharStyle7"/>
          <w:rFonts w:ascii="Times New Roman" w:hAnsi="Times New Roman" w:cs="Times New Roman"/>
          <w:color w:val="000000"/>
          <w:sz w:val="24"/>
          <w:szCs w:val="24"/>
        </w:rPr>
        <w:t>ственных организаций инвалидов.</w:t>
      </w:r>
    </w:p>
    <w:p w14:paraId="3B126B7D" w14:textId="22E97B9A" w:rsidR="00D13E62" w:rsidRPr="00383203" w:rsidRDefault="005D0184" w:rsidP="00383203">
      <w:pPr>
        <w:pStyle w:val="Style6"/>
        <w:shd w:val="clear" w:color="auto" w:fill="auto"/>
        <w:spacing w:after="0" w:line="240" w:lineRule="auto"/>
        <w:ind w:right="20" w:firstLine="709"/>
        <w:jc w:val="both"/>
        <w:rPr>
          <w:rFonts w:ascii="Times New Roman" w:hAnsi="Times New Roman" w:cs="Times New Roman"/>
          <w:sz w:val="24"/>
          <w:szCs w:val="24"/>
        </w:rPr>
      </w:pPr>
      <w:r>
        <w:rPr>
          <w:rStyle w:val="CharStyle7"/>
          <w:rFonts w:ascii="Times New Roman" w:hAnsi="Times New Roman" w:cs="Times New Roman"/>
          <w:color w:val="000000"/>
          <w:sz w:val="24"/>
          <w:szCs w:val="24"/>
        </w:rPr>
        <w:t>3</w:t>
      </w:r>
      <w:r w:rsidR="00BC2749">
        <w:rPr>
          <w:rStyle w:val="CharStyle7"/>
          <w:rFonts w:ascii="Times New Roman" w:hAnsi="Times New Roman" w:cs="Times New Roman"/>
          <w:color w:val="000000"/>
          <w:sz w:val="24"/>
          <w:szCs w:val="24"/>
        </w:rPr>
        <w:t>0. </w:t>
      </w:r>
      <w:r w:rsidR="00D13E62" w:rsidRPr="00383203">
        <w:rPr>
          <w:rStyle w:val="CharStyle7"/>
          <w:rFonts w:ascii="Times New Roman" w:hAnsi="Times New Roman" w:cs="Times New Roman"/>
          <w:color w:val="000000"/>
          <w:sz w:val="24"/>
          <w:szCs w:val="24"/>
        </w:rPr>
        <w:t>Начиная с 2011 г</w:t>
      </w:r>
      <w:r w:rsidR="00A07CE8">
        <w:rPr>
          <w:rStyle w:val="CharStyle7"/>
          <w:rFonts w:ascii="Times New Roman" w:hAnsi="Times New Roman" w:cs="Times New Roman"/>
          <w:color w:val="000000"/>
          <w:sz w:val="24"/>
          <w:szCs w:val="24"/>
        </w:rPr>
        <w:t xml:space="preserve">., </w:t>
      </w:r>
      <w:r w:rsidR="00D13E62" w:rsidRPr="00383203">
        <w:rPr>
          <w:rStyle w:val="CharStyle7"/>
          <w:rFonts w:ascii="Times New Roman" w:hAnsi="Times New Roman" w:cs="Times New Roman"/>
          <w:color w:val="000000"/>
          <w:sz w:val="24"/>
          <w:szCs w:val="24"/>
        </w:rPr>
        <w:t>в статью 33 Федерального закона № 181-ФЗ внесен ряд изменений и дополнений, направленных на повышение роли общественных организаций инвалидов в формировании политики в сфере защиты прав инвалидов.</w:t>
      </w:r>
    </w:p>
    <w:p w14:paraId="72652C79" w14:textId="38F8B64F" w:rsidR="00D13E62" w:rsidRPr="00383203" w:rsidRDefault="005D0184" w:rsidP="00BB0C71">
      <w:pPr>
        <w:pStyle w:val="Style6"/>
        <w:shd w:val="clear" w:color="auto" w:fill="auto"/>
        <w:spacing w:after="0" w:line="240" w:lineRule="auto"/>
        <w:ind w:right="20" w:firstLine="709"/>
        <w:jc w:val="both"/>
        <w:rPr>
          <w:rFonts w:ascii="Times New Roman" w:hAnsi="Times New Roman" w:cs="Times New Roman"/>
          <w:sz w:val="24"/>
          <w:szCs w:val="24"/>
        </w:rPr>
      </w:pPr>
      <w:r>
        <w:rPr>
          <w:rStyle w:val="CharStyle7"/>
          <w:rFonts w:ascii="Times New Roman" w:hAnsi="Times New Roman" w:cs="Times New Roman"/>
          <w:color w:val="000000"/>
          <w:sz w:val="24"/>
          <w:szCs w:val="24"/>
        </w:rPr>
        <w:t>3</w:t>
      </w:r>
      <w:r w:rsidR="00BC2749">
        <w:rPr>
          <w:rStyle w:val="CharStyle7"/>
          <w:rFonts w:ascii="Times New Roman" w:hAnsi="Times New Roman" w:cs="Times New Roman"/>
          <w:color w:val="000000"/>
          <w:sz w:val="24"/>
          <w:szCs w:val="24"/>
        </w:rPr>
        <w:t>1. </w:t>
      </w:r>
      <w:r w:rsidR="00D13E62" w:rsidRPr="00383203">
        <w:rPr>
          <w:rStyle w:val="CharStyle7"/>
          <w:rFonts w:ascii="Times New Roman" w:hAnsi="Times New Roman" w:cs="Times New Roman"/>
          <w:color w:val="000000"/>
          <w:sz w:val="24"/>
          <w:szCs w:val="24"/>
        </w:rPr>
        <w:t>Эффективным инструментом привлечения общественных организаций инвалидов к участию в совершенствовании законодательства по вопросам защиты прав инвалидов являются ежегодно проводимые встречи Президента Российской Федерации, Председателя Правительства Российской Федерации или его заместителей с представителями общественных организаций инвалидов.</w:t>
      </w:r>
      <w:r w:rsidR="00A07CE8">
        <w:rPr>
          <w:rStyle w:val="CharStyle7"/>
          <w:rFonts w:ascii="Times New Roman" w:hAnsi="Times New Roman" w:cs="Times New Roman"/>
          <w:color w:val="000000"/>
          <w:sz w:val="24"/>
          <w:szCs w:val="24"/>
        </w:rPr>
        <w:t xml:space="preserve"> </w:t>
      </w:r>
      <w:r w:rsidR="00D13E62" w:rsidRPr="00383203">
        <w:rPr>
          <w:rStyle w:val="CharStyle7"/>
          <w:rFonts w:ascii="Times New Roman" w:hAnsi="Times New Roman" w:cs="Times New Roman"/>
          <w:color w:val="000000"/>
          <w:sz w:val="24"/>
          <w:szCs w:val="24"/>
        </w:rPr>
        <w:t xml:space="preserve">По результатам данных встреч ежегодно разрабатываются перечни поручений </w:t>
      </w:r>
      <w:r w:rsidR="00444190">
        <w:rPr>
          <w:rStyle w:val="CharStyle7"/>
          <w:rFonts w:ascii="Times New Roman" w:hAnsi="Times New Roman" w:cs="Times New Roman"/>
          <w:color w:val="000000"/>
          <w:sz w:val="24"/>
          <w:szCs w:val="24"/>
        </w:rPr>
        <w:t>Президент</w:t>
      </w:r>
      <w:r w:rsidR="001F5CBB">
        <w:rPr>
          <w:rStyle w:val="CharStyle7"/>
          <w:rFonts w:ascii="Times New Roman" w:hAnsi="Times New Roman" w:cs="Times New Roman"/>
          <w:color w:val="000000"/>
          <w:sz w:val="24"/>
          <w:szCs w:val="24"/>
        </w:rPr>
        <w:t>а</w:t>
      </w:r>
      <w:r w:rsidR="00444190">
        <w:rPr>
          <w:rStyle w:val="CharStyle7"/>
          <w:rFonts w:ascii="Times New Roman" w:hAnsi="Times New Roman" w:cs="Times New Roman"/>
          <w:color w:val="000000"/>
          <w:sz w:val="24"/>
          <w:szCs w:val="24"/>
        </w:rPr>
        <w:t xml:space="preserve"> Российской Федерации или </w:t>
      </w:r>
      <w:r w:rsidR="00D13E62" w:rsidRPr="00383203">
        <w:rPr>
          <w:rStyle w:val="CharStyle7"/>
          <w:rFonts w:ascii="Times New Roman" w:hAnsi="Times New Roman" w:cs="Times New Roman"/>
          <w:color w:val="000000"/>
          <w:sz w:val="24"/>
          <w:szCs w:val="24"/>
        </w:rPr>
        <w:t>Правительства Российской Федерации</w:t>
      </w:r>
      <w:r w:rsidR="00BB0C71">
        <w:rPr>
          <w:rStyle w:val="CharStyle7"/>
          <w:rFonts w:ascii="Times New Roman" w:hAnsi="Times New Roman" w:cs="Times New Roman"/>
          <w:color w:val="000000"/>
          <w:sz w:val="24"/>
          <w:szCs w:val="24"/>
        </w:rPr>
        <w:t xml:space="preserve">, </w:t>
      </w:r>
      <w:r w:rsidR="003B6786">
        <w:rPr>
          <w:rStyle w:val="CharStyle7"/>
          <w:rFonts w:ascii="Times New Roman" w:hAnsi="Times New Roman" w:cs="Times New Roman"/>
          <w:color w:val="000000"/>
          <w:sz w:val="24"/>
          <w:szCs w:val="24"/>
        </w:rPr>
        <w:t>направленные,</w:t>
      </w:r>
      <w:r w:rsidR="00BB0C71">
        <w:rPr>
          <w:rStyle w:val="CharStyle7"/>
          <w:rFonts w:ascii="Times New Roman" w:hAnsi="Times New Roman" w:cs="Times New Roman"/>
          <w:color w:val="000000"/>
          <w:sz w:val="24"/>
          <w:szCs w:val="24"/>
        </w:rPr>
        <w:t xml:space="preserve"> </w:t>
      </w:r>
      <w:r w:rsidR="00D13E62" w:rsidRPr="00383203">
        <w:rPr>
          <w:rStyle w:val="CharStyle7"/>
          <w:rFonts w:ascii="Times New Roman" w:hAnsi="Times New Roman" w:cs="Times New Roman"/>
          <w:color w:val="000000"/>
          <w:sz w:val="24"/>
          <w:szCs w:val="24"/>
        </w:rPr>
        <w:t xml:space="preserve">в том числе </w:t>
      </w:r>
      <w:r w:rsidR="00BB0C71">
        <w:rPr>
          <w:rStyle w:val="CharStyle7"/>
          <w:rFonts w:ascii="Times New Roman" w:hAnsi="Times New Roman" w:cs="Times New Roman"/>
          <w:color w:val="000000"/>
          <w:sz w:val="24"/>
          <w:szCs w:val="24"/>
        </w:rPr>
        <w:t xml:space="preserve">на </w:t>
      </w:r>
      <w:r w:rsidR="00D13E62" w:rsidRPr="00383203">
        <w:rPr>
          <w:rStyle w:val="CharStyle7"/>
          <w:rFonts w:ascii="Times New Roman" w:hAnsi="Times New Roman" w:cs="Times New Roman"/>
          <w:color w:val="000000"/>
          <w:sz w:val="24"/>
          <w:szCs w:val="24"/>
        </w:rPr>
        <w:t>совершенствовани</w:t>
      </w:r>
      <w:r w:rsidR="00BB0C71">
        <w:rPr>
          <w:rStyle w:val="CharStyle7"/>
          <w:rFonts w:ascii="Times New Roman" w:hAnsi="Times New Roman" w:cs="Times New Roman"/>
          <w:color w:val="000000"/>
          <w:sz w:val="24"/>
          <w:szCs w:val="24"/>
        </w:rPr>
        <w:t>е</w:t>
      </w:r>
      <w:r w:rsidR="00D13E62" w:rsidRPr="00383203">
        <w:rPr>
          <w:rStyle w:val="CharStyle7"/>
          <w:rFonts w:ascii="Times New Roman" w:hAnsi="Times New Roman" w:cs="Times New Roman"/>
          <w:color w:val="000000"/>
          <w:sz w:val="24"/>
          <w:szCs w:val="24"/>
        </w:rPr>
        <w:t xml:space="preserve"> законодательства и нормативно-правово</w:t>
      </w:r>
      <w:r w:rsidR="00BB0C71">
        <w:rPr>
          <w:rStyle w:val="CharStyle7"/>
          <w:rFonts w:ascii="Times New Roman" w:hAnsi="Times New Roman" w:cs="Times New Roman"/>
          <w:color w:val="000000"/>
          <w:sz w:val="24"/>
          <w:szCs w:val="24"/>
        </w:rPr>
        <w:t>е</w:t>
      </w:r>
      <w:r w:rsidR="00D13E62" w:rsidRPr="00383203">
        <w:rPr>
          <w:rStyle w:val="CharStyle7"/>
          <w:rFonts w:ascii="Times New Roman" w:hAnsi="Times New Roman" w:cs="Times New Roman"/>
          <w:color w:val="000000"/>
          <w:sz w:val="24"/>
          <w:szCs w:val="24"/>
        </w:rPr>
        <w:t xml:space="preserve"> регулировани</w:t>
      </w:r>
      <w:r w:rsidR="00BB0C71">
        <w:rPr>
          <w:rStyle w:val="CharStyle7"/>
          <w:rFonts w:ascii="Times New Roman" w:hAnsi="Times New Roman" w:cs="Times New Roman"/>
          <w:color w:val="000000"/>
          <w:sz w:val="24"/>
          <w:szCs w:val="24"/>
        </w:rPr>
        <w:t>е</w:t>
      </w:r>
      <w:r w:rsidR="00D13E62" w:rsidRPr="00383203">
        <w:rPr>
          <w:rStyle w:val="CharStyle7"/>
          <w:rFonts w:ascii="Times New Roman" w:hAnsi="Times New Roman" w:cs="Times New Roman"/>
          <w:color w:val="000000"/>
          <w:sz w:val="24"/>
          <w:szCs w:val="24"/>
        </w:rPr>
        <w:t xml:space="preserve"> в сфере социальной защиты инвалидов.</w:t>
      </w:r>
    </w:p>
    <w:p w14:paraId="2E6825CE" w14:textId="6D43D10B" w:rsidR="00985911" w:rsidRPr="00847889" w:rsidRDefault="005D0184" w:rsidP="00985911">
      <w:pPr>
        <w:suppressAutoHyphens/>
        <w:ind w:firstLine="709"/>
        <w:jc w:val="both"/>
      </w:pPr>
      <w:r>
        <w:t>32</w:t>
      </w:r>
      <w:r w:rsidR="00BC2749">
        <w:t>. </w:t>
      </w:r>
      <w:r w:rsidR="00985911" w:rsidRPr="00847889">
        <w:t xml:space="preserve">Кроме того, принята и реализуется государственная программа Российской Федерации «Информационное общество» (далее – </w:t>
      </w:r>
      <w:r w:rsidR="00911FD4" w:rsidRPr="00847889">
        <w:t xml:space="preserve">Госпрограмма </w:t>
      </w:r>
      <w:r w:rsidR="00985911" w:rsidRPr="00847889">
        <w:t>«Информационное общество»</w:t>
      </w:r>
      <w:r w:rsidR="00815C60">
        <w:t>)</w:t>
      </w:r>
      <w:r w:rsidR="00985911" w:rsidRPr="00847889">
        <w:t xml:space="preserve"> </w:t>
      </w:r>
      <w:r w:rsidR="003B6786" w:rsidRPr="00847889">
        <w:t>предусматривающая,</w:t>
      </w:r>
      <w:r w:rsidR="00985911" w:rsidRPr="00847889">
        <w:t xml:space="preserve"> в том числе обязанность органов власти по защите и поощрению прав инвалидов. </w:t>
      </w:r>
    </w:p>
    <w:p w14:paraId="6C7F0F73" w14:textId="5DFD1A97" w:rsidR="001F5CBB" w:rsidRPr="00847889" w:rsidRDefault="005D0184" w:rsidP="001F5CBB">
      <w:pPr>
        <w:suppressAutoHyphens/>
        <w:ind w:firstLine="709"/>
        <w:jc w:val="both"/>
      </w:pPr>
      <w:r>
        <w:t>33</w:t>
      </w:r>
      <w:r w:rsidR="00BC2749">
        <w:t>. </w:t>
      </w:r>
      <w:r w:rsidR="00985911" w:rsidRPr="00847889">
        <w:t xml:space="preserve">Проводится работа в целях улучшения информационной поддержки инвалидов (полная информация представлена в разделе </w:t>
      </w:r>
      <w:r w:rsidR="00911FD4" w:rsidRPr="00847889">
        <w:t xml:space="preserve">Доклада </w:t>
      </w:r>
      <w:r w:rsidR="00985911" w:rsidRPr="00847889">
        <w:t>по статье 21 Конвенции).</w:t>
      </w:r>
    </w:p>
    <w:p w14:paraId="618090C8" w14:textId="3D6C2686" w:rsidR="001F5CBB" w:rsidRPr="00847889" w:rsidRDefault="005D0184" w:rsidP="001F5CBB">
      <w:pPr>
        <w:suppressAutoHyphens/>
        <w:ind w:firstLine="709"/>
        <w:jc w:val="both"/>
      </w:pPr>
      <w:r>
        <w:t>34</w:t>
      </w:r>
      <w:r w:rsidR="00BC2749">
        <w:t>. </w:t>
      </w:r>
      <w:r w:rsidR="001F5CBB" w:rsidRPr="00847889">
        <w:t xml:space="preserve">Представители общественных объединений инвалидов во всех субъектах Российской Федерации также участвуют в проведении исследования удовлетворенности потребителей уровнем доступности объектов и услуг сферы торговли, общественного питания и бытового обслуживания. </w:t>
      </w:r>
    </w:p>
    <w:p w14:paraId="1C3F38FA" w14:textId="43FE9C06" w:rsidR="005D4079" w:rsidRPr="00847889" w:rsidRDefault="005D0184" w:rsidP="001F5CBB">
      <w:pPr>
        <w:suppressAutoHyphens/>
        <w:ind w:firstLine="709"/>
        <w:jc w:val="both"/>
      </w:pPr>
      <w:r>
        <w:rPr>
          <w:rStyle w:val="CharStyle7"/>
          <w:color w:val="000000"/>
          <w:sz w:val="24"/>
          <w:szCs w:val="24"/>
        </w:rPr>
        <w:t>35</w:t>
      </w:r>
      <w:r w:rsidR="0093546B">
        <w:rPr>
          <w:rStyle w:val="CharStyle7"/>
          <w:color w:val="000000"/>
          <w:sz w:val="24"/>
          <w:szCs w:val="24"/>
        </w:rPr>
        <w:t>.</w:t>
      </w:r>
      <w:r w:rsidR="00BC2749">
        <w:rPr>
          <w:rStyle w:val="CharStyle7"/>
          <w:color w:val="000000"/>
          <w:sz w:val="24"/>
          <w:szCs w:val="24"/>
        </w:rPr>
        <w:t> </w:t>
      </w:r>
      <w:r w:rsidR="001F5CBB" w:rsidRPr="00847889">
        <w:rPr>
          <w:rStyle w:val="CharStyle7"/>
          <w:color w:val="000000"/>
          <w:sz w:val="24"/>
          <w:szCs w:val="24"/>
        </w:rPr>
        <w:t xml:space="preserve">Принятие </w:t>
      </w:r>
      <w:r w:rsidR="005D4079" w:rsidRPr="00847889">
        <w:rPr>
          <w:rStyle w:val="CharStyle7"/>
          <w:color w:val="000000"/>
          <w:sz w:val="24"/>
          <w:szCs w:val="24"/>
        </w:rPr>
        <w:t>дополнительных решений в части совершенствования механизма привлечения организаций инвалидов к разработке, реализации и мониторингу законодательства в сфере соблюдения прав инвалидов не требуется.</w:t>
      </w:r>
    </w:p>
    <w:p w14:paraId="40798D03" w14:textId="77777777" w:rsidR="00D13E62" w:rsidRPr="00847889" w:rsidRDefault="00D13E62" w:rsidP="00777E2D">
      <w:pPr>
        <w:ind w:firstLine="709"/>
        <w:jc w:val="both"/>
        <w:rPr>
          <w:rStyle w:val="selogotip"/>
          <w:sz w:val="22"/>
        </w:rPr>
      </w:pPr>
    </w:p>
    <w:p w14:paraId="12237CCA" w14:textId="77777777" w:rsidR="00F270DD" w:rsidRPr="00847889" w:rsidRDefault="00F270DD" w:rsidP="00777E2D">
      <w:pPr>
        <w:suppressAutoHyphens/>
        <w:ind w:firstLine="709"/>
        <w:jc w:val="both"/>
        <w:rPr>
          <w:spacing w:val="-4"/>
        </w:rPr>
      </w:pPr>
    </w:p>
    <w:p w14:paraId="76771CE8" w14:textId="7A65F633" w:rsidR="00F270DD" w:rsidRPr="00847889" w:rsidRDefault="00F270DD" w:rsidP="009C1980">
      <w:pPr>
        <w:pStyle w:val="Heading2"/>
        <w:ind w:firstLine="0"/>
        <w:jc w:val="both"/>
        <w:rPr>
          <w:bCs/>
          <w:sz w:val="24"/>
          <w:szCs w:val="24"/>
        </w:rPr>
      </w:pPr>
      <w:r w:rsidRPr="00847889">
        <w:rPr>
          <w:bCs/>
          <w:sz w:val="24"/>
          <w:szCs w:val="24"/>
        </w:rPr>
        <w:t>Статья 5</w:t>
      </w:r>
      <w:r w:rsidR="00780EE1">
        <w:rPr>
          <w:bCs/>
          <w:sz w:val="24"/>
          <w:szCs w:val="24"/>
        </w:rPr>
        <w:t xml:space="preserve"> Конвенции</w:t>
      </w:r>
      <w:r w:rsidR="005B17B8" w:rsidRPr="00847889">
        <w:rPr>
          <w:bCs/>
          <w:sz w:val="24"/>
          <w:szCs w:val="24"/>
        </w:rPr>
        <w:t xml:space="preserve">. </w:t>
      </w:r>
      <w:r w:rsidRPr="00847889">
        <w:rPr>
          <w:bCs/>
          <w:sz w:val="24"/>
          <w:szCs w:val="24"/>
        </w:rPr>
        <w:t>Равенство и недискриминация</w:t>
      </w:r>
    </w:p>
    <w:p w14:paraId="529CF414" w14:textId="77777777" w:rsidR="00F270DD" w:rsidRPr="00847889" w:rsidRDefault="00F270DD" w:rsidP="00777E2D">
      <w:pPr>
        <w:suppressAutoHyphens/>
        <w:ind w:firstLine="709"/>
        <w:jc w:val="both"/>
        <w:rPr>
          <w:spacing w:val="-4"/>
        </w:rPr>
      </w:pPr>
    </w:p>
    <w:p w14:paraId="6A4C9095" w14:textId="3B6CB8CC" w:rsidR="00FA7A1F" w:rsidRPr="00847889" w:rsidRDefault="005D0184" w:rsidP="00FA7A1F">
      <w:pPr>
        <w:ind w:firstLine="709"/>
        <w:jc w:val="both"/>
        <w:rPr>
          <w:rStyle w:val="CharStyle7"/>
          <w:rFonts w:eastAsiaTheme="minorHAnsi"/>
          <w:color w:val="000000"/>
          <w:sz w:val="24"/>
          <w:szCs w:val="24"/>
          <w:lang w:eastAsia="en-US"/>
        </w:rPr>
      </w:pPr>
      <w:r>
        <w:rPr>
          <w:rStyle w:val="CharStyle7"/>
          <w:rFonts w:eastAsiaTheme="minorHAnsi"/>
          <w:color w:val="000000"/>
          <w:sz w:val="24"/>
          <w:szCs w:val="24"/>
          <w:lang w:eastAsia="en-US"/>
        </w:rPr>
        <w:t>36</w:t>
      </w:r>
      <w:r w:rsidR="0093546B">
        <w:rPr>
          <w:rStyle w:val="CharStyle7"/>
          <w:rFonts w:eastAsiaTheme="minorHAnsi"/>
          <w:color w:val="000000"/>
          <w:sz w:val="24"/>
          <w:szCs w:val="24"/>
          <w:lang w:eastAsia="en-US"/>
        </w:rPr>
        <w:t>.</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Статьей 19 Конституции Российской Федерации установлено, что государство гарантирует равенство прав и свобод человека и гражданина.</w:t>
      </w:r>
    </w:p>
    <w:p w14:paraId="21E841A6" w14:textId="24EE6A95" w:rsidR="00D97BAC" w:rsidRPr="00847889" w:rsidRDefault="005D0184" w:rsidP="00FA7A1F">
      <w:pPr>
        <w:ind w:firstLine="709"/>
        <w:jc w:val="both"/>
        <w:rPr>
          <w:rStyle w:val="CharStyle7"/>
          <w:rFonts w:eastAsiaTheme="minorHAnsi"/>
          <w:color w:val="000000"/>
          <w:sz w:val="24"/>
          <w:szCs w:val="24"/>
          <w:lang w:eastAsia="en-US"/>
        </w:rPr>
      </w:pPr>
      <w:r>
        <w:rPr>
          <w:rStyle w:val="CharStyle7"/>
          <w:rFonts w:eastAsiaTheme="minorHAnsi"/>
          <w:color w:val="000000"/>
          <w:sz w:val="24"/>
          <w:szCs w:val="24"/>
          <w:lang w:eastAsia="en-US"/>
        </w:rPr>
        <w:t>37</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Требование равенства всех перед законом включает запретительный аспект, когда равное отношение всех к закону должно исключать саму возможность существования в законодательных актах каких-либо норм дискриминационного характера; они запрещаются как</w:t>
      </w:r>
      <w:r w:rsidR="00D97BAC" w:rsidRPr="00847889">
        <w:rPr>
          <w:rStyle w:val="CharStyle7"/>
          <w:rFonts w:eastAsiaTheme="minorHAnsi"/>
          <w:color w:val="000000"/>
          <w:sz w:val="24"/>
          <w:szCs w:val="24"/>
          <w:lang w:eastAsia="en-US"/>
        </w:rPr>
        <w:t xml:space="preserve"> незаконные, неконституционные.</w:t>
      </w:r>
      <w:r w:rsidR="003B6786">
        <w:rPr>
          <w:rStyle w:val="CharStyle7"/>
          <w:rFonts w:eastAsiaTheme="minorHAnsi"/>
          <w:color w:val="000000"/>
          <w:sz w:val="24"/>
          <w:szCs w:val="24"/>
          <w:lang w:eastAsia="en-US"/>
        </w:rPr>
        <w:t xml:space="preserve"> </w:t>
      </w:r>
      <w:r w:rsidR="0093546B">
        <w:rPr>
          <w:rStyle w:val="CharStyle7"/>
          <w:rFonts w:eastAsiaTheme="minorHAnsi"/>
          <w:color w:val="000000"/>
          <w:sz w:val="24"/>
          <w:szCs w:val="24"/>
          <w:lang w:eastAsia="en-US"/>
        </w:rPr>
        <w:t xml:space="preserve">Учитывая это, </w:t>
      </w:r>
      <w:r w:rsidR="00FA7A1F" w:rsidRPr="00847889">
        <w:rPr>
          <w:rStyle w:val="CharStyle7"/>
          <w:rFonts w:eastAsiaTheme="minorHAnsi"/>
          <w:color w:val="000000"/>
          <w:sz w:val="24"/>
          <w:szCs w:val="24"/>
          <w:lang w:eastAsia="en-US"/>
        </w:rPr>
        <w:t>конституционный принцип равенства всех перед законом должен пониматься</w:t>
      </w:r>
      <w:r w:rsidR="003B6786">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прежде всего</w:t>
      </w:r>
      <w:r w:rsidR="003B6786">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как требование антидискриминационного характера, предполагающее недопустимость установления в законе какого-либо различия, исключения или предпочтения, основанного на признаках расы, пола, религии, политических убеждений, национальной принадлежности или социального происхождения и ведущего к ликвидации или нарушению равенства правовых возможностей человека и гражданина в различных сферах его общественной и личной жизни. </w:t>
      </w:r>
    </w:p>
    <w:p w14:paraId="662B39D8" w14:textId="09B0D730" w:rsidR="00D97BAC" w:rsidRPr="00847889" w:rsidRDefault="00165C8C" w:rsidP="00FA7A1F">
      <w:pPr>
        <w:ind w:firstLine="709"/>
        <w:jc w:val="both"/>
        <w:rPr>
          <w:rStyle w:val="CharStyle7"/>
          <w:rFonts w:eastAsiaTheme="minorHAnsi"/>
          <w:color w:val="000000"/>
          <w:sz w:val="24"/>
          <w:szCs w:val="24"/>
          <w:lang w:eastAsia="en-US"/>
        </w:rPr>
      </w:pPr>
      <w:r w:rsidRPr="00165C8C">
        <w:rPr>
          <w:rStyle w:val="CharStyle7"/>
          <w:rFonts w:eastAsiaTheme="minorHAnsi"/>
          <w:color w:val="000000"/>
          <w:sz w:val="24"/>
          <w:szCs w:val="24"/>
          <w:lang w:eastAsia="en-US"/>
        </w:rPr>
        <w:t>38</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Как неоднократно отмечал Конституционный Суд Российской Федерации, соблюдение принципа равенства, гарантирующего защиту от всех форм дискриминации, означает, помимо прочего, запрет вводить такие различия в правах лиц, принадлежащих к одной и той же категории, которые не имеют объективного и разумного оправдания (запрет различного обращения с лицами, находящимися в од</w:t>
      </w:r>
      <w:r>
        <w:rPr>
          <w:rStyle w:val="CharStyle7"/>
          <w:rFonts w:eastAsiaTheme="minorHAnsi"/>
          <w:color w:val="000000"/>
          <w:sz w:val="24"/>
          <w:szCs w:val="24"/>
          <w:lang w:eastAsia="en-US"/>
        </w:rPr>
        <w:t>инаковых или сходных ситуациях)</w:t>
      </w:r>
      <w:r w:rsidR="00FA7A1F" w:rsidRPr="00847889">
        <w:rPr>
          <w:rStyle w:val="CharStyle7"/>
          <w:rFonts w:eastAsiaTheme="minorHAnsi"/>
          <w:color w:val="000000"/>
          <w:sz w:val="24"/>
          <w:szCs w:val="24"/>
          <w:lang w:eastAsia="en-US"/>
        </w:rPr>
        <w:t>.</w:t>
      </w:r>
    </w:p>
    <w:p w14:paraId="23570AAF" w14:textId="0FDCE7C9" w:rsidR="00D97BAC" w:rsidRPr="00847889" w:rsidRDefault="00165C8C" w:rsidP="00FA7A1F">
      <w:pPr>
        <w:ind w:firstLine="709"/>
        <w:jc w:val="both"/>
        <w:rPr>
          <w:rStyle w:val="CharStyle7"/>
          <w:rFonts w:eastAsiaTheme="minorHAnsi"/>
          <w:color w:val="000000"/>
          <w:sz w:val="24"/>
          <w:szCs w:val="24"/>
          <w:lang w:eastAsia="en-US"/>
        </w:rPr>
      </w:pPr>
      <w:r w:rsidRPr="00165C8C">
        <w:rPr>
          <w:rStyle w:val="CharStyle7"/>
          <w:rFonts w:eastAsiaTheme="minorHAnsi"/>
          <w:color w:val="000000"/>
          <w:sz w:val="24"/>
          <w:szCs w:val="24"/>
          <w:lang w:eastAsia="en-US"/>
        </w:rPr>
        <w:t>39</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 xml:space="preserve">Устанавливая круг обстоятельств, которые не могут быть положены в основу различий в правах и свободах граждан, Конституция Российской Федерации опосредованным образом закрепляет основные формы равноправия граждан, в том числе социально-демографическое, национальное, социально-территориальное равноправие. </w:t>
      </w:r>
    </w:p>
    <w:p w14:paraId="5D418EAD" w14:textId="38580880" w:rsidR="00D97BAC" w:rsidRPr="00847889" w:rsidRDefault="00165C8C" w:rsidP="00FA7A1F">
      <w:pPr>
        <w:ind w:firstLine="709"/>
        <w:jc w:val="both"/>
        <w:rPr>
          <w:rStyle w:val="CharStyle7"/>
          <w:rFonts w:eastAsiaTheme="minorHAnsi"/>
          <w:color w:val="000000"/>
          <w:sz w:val="24"/>
          <w:szCs w:val="24"/>
          <w:lang w:eastAsia="en-US"/>
        </w:rPr>
      </w:pPr>
      <w:r w:rsidRPr="00165C8C">
        <w:rPr>
          <w:rStyle w:val="CharStyle7"/>
          <w:rFonts w:eastAsiaTheme="minorHAnsi"/>
          <w:color w:val="000000"/>
          <w:sz w:val="24"/>
          <w:szCs w:val="24"/>
          <w:lang w:eastAsia="en-US"/>
        </w:rPr>
        <w:t>40</w:t>
      </w:r>
      <w:r w:rsidR="0093546B">
        <w:rPr>
          <w:rStyle w:val="CharStyle7"/>
          <w:rFonts w:eastAsiaTheme="minorHAnsi"/>
          <w:color w:val="000000"/>
          <w:sz w:val="24"/>
          <w:szCs w:val="24"/>
          <w:lang w:eastAsia="en-US"/>
        </w:rPr>
        <w:t>.</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 xml:space="preserve">Таким образом, конституционный принцип равенства перед законом и недискриминации </w:t>
      </w:r>
      <w:r w:rsidR="006B7971" w:rsidRPr="00847889">
        <w:rPr>
          <w:rStyle w:val="CharStyle7"/>
          <w:rFonts w:eastAsiaTheme="minorHAnsi"/>
          <w:color w:val="000000"/>
          <w:sz w:val="24"/>
          <w:szCs w:val="24"/>
          <w:lang w:eastAsia="en-US"/>
        </w:rPr>
        <w:t>обеспечивает его реализацию</w:t>
      </w:r>
      <w:r w:rsidR="00FA7A1F" w:rsidRPr="00847889">
        <w:rPr>
          <w:rStyle w:val="CharStyle7"/>
          <w:rFonts w:eastAsiaTheme="minorHAnsi"/>
          <w:color w:val="000000"/>
          <w:sz w:val="24"/>
          <w:szCs w:val="24"/>
          <w:lang w:eastAsia="en-US"/>
        </w:rPr>
        <w:t xml:space="preserve"> сразу по двум направлени</w:t>
      </w:r>
      <w:r w:rsidR="001F5CBB" w:rsidRPr="00847889">
        <w:rPr>
          <w:rStyle w:val="CharStyle7"/>
          <w:rFonts w:eastAsiaTheme="minorHAnsi"/>
          <w:color w:val="000000"/>
          <w:sz w:val="24"/>
          <w:szCs w:val="24"/>
          <w:lang w:eastAsia="en-US"/>
        </w:rPr>
        <w:t>я</w:t>
      </w:r>
      <w:r w:rsidR="00FA7A1F" w:rsidRPr="00847889">
        <w:rPr>
          <w:rStyle w:val="CharStyle7"/>
          <w:rFonts w:eastAsiaTheme="minorHAnsi"/>
          <w:color w:val="000000"/>
          <w:sz w:val="24"/>
          <w:szCs w:val="24"/>
          <w:lang w:eastAsia="en-US"/>
        </w:rPr>
        <w:t>м: равенство членов социальной группы по отношению к членам других социальных групп и равенство членов социальной группы между собой.</w:t>
      </w:r>
    </w:p>
    <w:p w14:paraId="493D65A1" w14:textId="551E4E40" w:rsidR="00D97BAC" w:rsidRPr="00847889" w:rsidRDefault="00BC2749" w:rsidP="00FA7A1F">
      <w:pPr>
        <w:ind w:firstLine="709"/>
        <w:jc w:val="both"/>
        <w:rPr>
          <w:rStyle w:val="CharStyle7"/>
          <w:rFonts w:eastAsiaTheme="minorHAnsi"/>
          <w:color w:val="000000"/>
          <w:sz w:val="24"/>
          <w:szCs w:val="24"/>
          <w:lang w:eastAsia="en-US"/>
        </w:rPr>
      </w:pPr>
      <w:r>
        <w:rPr>
          <w:rStyle w:val="CharStyle7"/>
          <w:rFonts w:eastAsiaTheme="minorHAnsi"/>
          <w:color w:val="000000"/>
          <w:sz w:val="24"/>
          <w:szCs w:val="24"/>
          <w:lang w:eastAsia="en-US"/>
        </w:rPr>
        <w:t>41. </w:t>
      </w:r>
      <w:r w:rsidR="00FA7A1F" w:rsidRPr="00847889">
        <w:rPr>
          <w:rStyle w:val="CharStyle7"/>
          <w:rFonts w:eastAsiaTheme="minorHAnsi"/>
          <w:color w:val="000000"/>
          <w:sz w:val="24"/>
          <w:szCs w:val="24"/>
          <w:lang w:eastAsia="en-US"/>
        </w:rPr>
        <w:t>Что касается инвалидов, то оба аспекта принципа равенства находят свое отражение в действующем законодательстве. В настоящее время гарантии такого равенства определяются</w:t>
      </w:r>
      <w:r w:rsidR="003B6786">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в первую очередь</w:t>
      </w:r>
      <w:r w:rsidR="003B6786">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так называемыми «статусными» законами (устанавливающие правовой статус отдельных категорий граждан), например, </w:t>
      </w:r>
      <w:r w:rsidR="007C28FC" w:rsidRPr="00847889">
        <w:rPr>
          <w:rStyle w:val="CharStyle7"/>
          <w:rFonts w:eastAsiaTheme="minorHAnsi"/>
          <w:color w:val="000000"/>
          <w:sz w:val="24"/>
          <w:szCs w:val="24"/>
          <w:lang w:eastAsia="en-US"/>
        </w:rPr>
        <w:t xml:space="preserve">Федеральным законом № 181-ФЗ, </w:t>
      </w:r>
      <w:r w:rsidR="00FA7A1F" w:rsidRPr="00847889">
        <w:rPr>
          <w:rStyle w:val="CharStyle7"/>
          <w:rFonts w:eastAsiaTheme="minorHAnsi"/>
          <w:color w:val="000000"/>
          <w:sz w:val="24"/>
          <w:szCs w:val="24"/>
          <w:lang w:eastAsia="en-US"/>
        </w:rPr>
        <w:t>Федеральным законом от 12</w:t>
      </w:r>
      <w:r w:rsidR="007C28FC" w:rsidRPr="00847889">
        <w:rPr>
          <w:rStyle w:val="CharStyle7"/>
          <w:rFonts w:eastAsiaTheme="minorHAnsi"/>
          <w:color w:val="000000"/>
          <w:sz w:val="24"/>
          <w:szCs w:val="24"/>
          <w:lang w:eastAsia="en-US"/>
        </w:rPr>
        <w:t xml:space="preserve"> января </w:t>
      </w:r>
      <w:r w:rsidR="00FA7A1F" w:rsidRPr="00847889">
        <w:rPr>
          <w:rStyle w:val="CharStyle7"/>
          <w:rFonts w:eastAsiaTheme="minorHAnsi"/>
          <w:color w:val="000000"/>
          <w:sz w:val="24"/>
          <w:szCs w:val="24"/>
          <w:lang w:eastAsia="en-US"/>
        </w:rPr>
        <w:t>1995</w:t>
      </w:r>
      <w:r w:rsidR="007C28FC" w:rsidRPr="00847889">
        <w:rPr>
          <w:rStyle w:val="CharStyle7"/>
          <w:rFonts w:eastAsiaTheme="minorHAnsi"/>
          <w:color w:val="000000"/>
          <w:sz w:val="24"/>
          <w:szCs w:val="24"/>
          <w:lang w:eastAsia="en-US"/>
        </w:rPr>
        <w:t xml:space="preserve"> г.</w:t>
      </w:r>
      <w:r w:rsidR="00FA7A1F" w:rsidRPr="00847889">
        <w:rPr>
          <w:rStyle w:val="CharStyle7"/>
          <w:rFonts w:eastAsiaTheme="minorHAnsi"/>
          <w:color w:val="000000"/>
          <w:sz w:val="24"/>
          <w:szCs w:val="24"/>
          <w:lang w:eastAsia="en-US"/>
        </w:rPr>
        <w:t xml:space="preserve"> № 5-ФЗ «О ветеранах».</w:t>
      </w:r>
    </w:p>
    <w:p w14:paraId="53709DD7" w14:textId="270C3136" w:rsidR="00D97BAC" w:rsidRPr="00847889" w:rsidRDefault="00BC2749" w:rsidP="00FA7A1F">
      <w:pPr>
        <w:ind w:firstLine="709"/>
        <w:jc w:val="both"/>
        <w:rPr>
          <w:rStyle w:val="CharStyle7"/>
          <w:rFonts w:eastAsiaTheme="minorHAnsi"/>
          <w:color w:val="000000"/>
          <w:sz w:val="24"/>
          <w:szCs w:val="24"/>
          <w:lang w:eastAsia="en-US"/>
        </w:rPr>
      </w:pPr>
      <w:r>
        <w:rPr>
          <w:rStyle w:val="CharStyle7"/>
          <w:rFonts w:eastAsiaTheme="minorHAnsi"/>
          <w:color w:val="000000"/>
          <w:sz w:val="24"/>
          <w:szCs w:val="24"/>
          <w:lang w:eastAsia="en-US"/>
        </w:rPr>
        <w:t>42. </w:t>
      </w:r>
      <w:r w:rsidR="00FA7A1F" w:rsidRPr="00847889">
        <w:rPr>
          <w:rStyle w:val="CharStyle7"/>
          <w:rFonts w:eastAsiaTheme="minorHAnsi"/>
          <w:color w:val="000000"/>
          <w:sz w:val="24"/>
          <w:szCs w:val="24"/>
          <w:lang w:eastAsia="en-US"/>
        </w:rPr>
        <w:t>Так, преамбула Федерального закона</w:t>
      </w:r>
      <w:r w:rsidR="00D97BAC" w:rsidRPr="00847889">
        <w:rPr>
          <w:rStyle w:val="CharStyle7"/>
          <w:rFonts w:eastAsiaTheme="minorHAnsi"/>
          <w:color w:val="000000"/>
          <w:sz w:val="24"/>
          <w:szCs w:val="24"/>
          <w:lang w:eastAsia="en-US"/>
        </w:rPr>
        <w:t xml:space="preserve"> № 181-ФЗ </w:t>
      </w:r>
      <w:r w:rsidR="00FA7A1F" w:rsidRPr="00847889">
        <w:rPr>
          <w:rStyle w:val="CharStyle7"/>
          <w:rFonts w:eastAsiaTheme="minorHAnsi"/>
          <w:color w:val="000000"/>
          <w:sz w:val="24"/>
          <w:szCs w:val="24"/>
          <w:lang w:eastAsia="en-US"/>
        </w:rPr>
        <w:t xml:space="preserve">прямо определяет, что целью государственной политики в области социальной защиты инвалидов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Конституцией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 </w:t>
      </w:r>
    </w:p>
    <w:p w14:paraId="22641E78" w14:textId="2E3944A8" w:rsidR="00D97BAC" w:rsidRPr="00847889" w:rsidRDefault="00165C8C" w:rsidP="00FA7A1F">
      <w:pPr>
        <w:ind w:firstLine="709"/>
        <w:jc w:val="both"/>
        <w:rPr>
          <w:rStyle w:val="CharStyle7"/>
          <w:rFonts w:eastAsiaTheme="minorHAnsi"/>
          <w:color w:val="000000"/>
          <w:sz w:val="24"/>
          <w:szCs w:val="24"/>
          <w:lang w:eastAsia="en-US"/>
        </w:rPr>
      </w:pPr>
      <w:r>
        <w:rPr>
          <w:rStyle w:val="CharStyle7"/>
          <w:rFonts w:eastAsiaTheme="minorHAnsi"/>
          <w:color w:val="000000"/>
          <w:sz w:val="24"/>
          <w:szCs w:val="24"/>
          <w:lang w:eastAsia="en-US"/>
        </w:rPr>
        <w:t>43</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Помимо этого</w:t>
      </w:r>
      <w:r w:rsidR="00D97BAC" w:rsidRPr="00847889">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запрет дискриминации также закрепляется в ряде «отраслевых» законов, например, в Федеральном законе от 29 декабря 2012 г. № 273-ФЗ «Об образовании в Российской Федерации» (пункт 2 части 1 статьи 3), Федеральном законе от 21 ноября 2011 г. № </w:t>
      </w:r>
      <w:r w:rsidR="006E2F8C">
        <w:rPr>
          <w:rStyle w:val="CharStyle7"/>
          <w:rFonts w:eastAsiaTheme="minorHAnsi"/>
          <w:color w:val="000000"/>
          <w:sz w:val="24"/>
          <w:szCs w:val="24"/>
          <w:lang w:eastAsia="en-US"/>
        </w:rPr>
        <w:t>323</w:t>
      </w:r>
      <w:r w:rsidR="00FA7A1F" w:rsidRPr="00847889">
        <w:rPr>
          <w:rStyle w:val="CharStyle7"/>
          <w:rFonts w:eastAsiaTheme="minorHAnsi"/>
          <w:color w:val="000000"/>
          <w:sz w:val="24"/>
          <w:szCs w:val="24"/>
          <w:lang w:eastAsia="en-US"/>
        </w:rPr>
        <w:t xml:space="preserve">-ФЗ «Об основах охраны здоровья граждан в Российской Федерации» (часть 3 статьи 5), Трудовом кодексе Российской Федерации (статья 3) и т.д. </w:t>
      </w:r>
    </w:p>
    <w:p w14:paraId="75F1A181" w14:textId="17949E70" w:rsidR="00FA7A1F" w:rsidRDefault="00165C8C" w:rsidP="003B6786">
      <w:pPr>
        <w:ind w:firstLine="709"/>
        <w:jc w:val="both"/>
        <w:rPr>
          <w:rStyle w:val="CharStyle7"/>
          <w:rFonts w:eastAsiaTheme="minorHAnsi"/>
          <w:color w:val="000000"/>
          <w:sz w:val="24"/>
          <w:szCs w:val="24"/>
          <w:lang w:eastAsia="en-US"/>
        </w:rPr>
      </w:pPr>
      <w:r>
        <w:rPr>
          <w:rStyle w:val="CharStyle7"/>
          <w:rFonts w:eastAsiaTheme="minorHAnsi"/>
          <w:color w:val="000000"/>
          <w:sz w:val="24"/>
          <w:szCs w:val="24"/>
          <w:lang w:eastAsia="en-US"/>
        </w:rPr>
        <w:t>44</w:t>
      </w:r>
      <w:r w:rsidR="00BC2749">
        <w:rPr>
          <w:rStyle w:val="CharStyle7"/>
          <w:rFonts w:eastAsiaTheme="minorHAnsi"/>
          <w:color w:val="000000"/>
          <w:sz w:val="24"/>
          <w:szCs w:val="24"/>
          <w:lang w:eastAsia="en-US"/>
        </w:rPr>
        <w:t>. </w:t>
      </w:r>
      <w:r w:rsidR="00FA7A1F" w:rsidRPr="00847889">
        <w:rPr>
          <w:rStyle w:val="CharStyle7"/>
          <w:rFonts w:eastAsiaTheme="minorHAnsi"/>
          <w:color w:val="000000"/>
          <w:sz w:val="24"/>
          <w:szCs w:val="24"/>
          <w:lang w:eastAsia="en-US"/>
        </w:rPr>
        <w:t xml:space="preserve">Особо следует отметить, что запрет на дискриминацию не просто закреплен в российском законодательстве, но и обеспечивается как административными (статья 5.62 Кодекса </w:t>
      </w:r>
      <w:r w:rsidR="007C28FC" w:rsidRPr="00847889">
        <w:rPr>
          <w:rStyle w:val="CharStyle7"/>
          <w:rFonts w:eastAsiaTheme="minorHAnsi"/>
          <w:color w:val="000000"/>
          <w:sz w:val="24"/>
          <w:szCs w:val="24"/>
          <w:lang w:eastAsia="en-US"/>
        </w:rPr>
        <w:t xml:space="preserve">Российской Федерации </w:t>
      </w:r>
      <w:r w:rsidR="00FA7A1F" w:rsidRPr="00847889">
        <w:rPr>
          <w:rStyle w:val="CharStyle7"/>
          <w:rFonts w:eastAsiaTheme="minorHAnsi"/>
          <w:color w:val="000000"/>
          <w:sz w:val="24"/>
          <w:szCs w:val="24"/>
          <w:lang w:eastAsia="en-US"/>
        </w:rPr>
        <w:t xml:space="preserve">об административных правонарушениях (далее </w:t>
      </w:r>
      <w:r w:rsidR="003B6786">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КоАП </w:t>
      </w:r>
      <w:r w:rsidR="00815C60" w:rsidRPr="008E050A">
        <w:rPr>
          <w:rStyle w:val="CharStyle7"/>
          <w:rFonts w:eastAsiaTheme="minorHAnsi"/>
          <w:color w:val="000000"/>
          <w:sz w:val="24"/>
          <w:szCs w:val="24"/>
          <w:lang w:eastAsia="en-US"/>
        </w:rPr>
        <w:t>РФ</w:t>
      </w:r>
      <w:r w:rsidR="00FA7A1F" w:rsidRPr="00847889">
        <w:rPr>
          <w:rStyle w:val="CharStyle7"/>
          <w:rFonts w:eastAsiaTheme="minorHAnsi"/>
          <w:color w:val="000000"/>
          <w:sz w:val="24"/>
          <w:szCs w:val="24"/>
          <w:lang w:eastAsia="en-US"/>
        </w:rPr>
        <w:t xml:space="preserve">), так и уголовными (статья 136 Уголовного кодекса Российской Федерации (далее </w:t>
      </w:r>
      <w:r w:rsidR="003B6786">
        <w:rPr>
          <w:rStyle w:val="CharStyle7"/>
          <w:rFonts w:eastAsiaTheme="minorHAnsi"/>
          <w:color w:val="000000"/>
          <w:sz w:val="24"/>
          <w:szCs w:val="24"/>
          <w:lang w:eastAsia="en-US"/>
        </w:rPr>
        <w:t>–</w:t>
      </w:r>
      <w:r w:rsidR="00FA7A1F" w:rsidRPr="00847889">
        <w:rPr>
          <w:rStyle w:val="CharStyle7"/>
          <w:rFonts w:eastAsiaTheme="minorHAnsi"/>
          <w:color w:val="000000"/>
          <w:sz w:val="24"/>
          <w:szCs w:val="24"/>
          <w:lang w:eastAsia="en-US"/>
        </w:rPr>
        <w:t xml:space="preserve"> УК </w:t>
      </w:r>
      <w:r w:rsidR="00815C60" w:rsidRPr="008E050A">
        <w:rPr>
          <w:rStyle w:val="CharStyle7"/>
          <w:rFonts w:eastAsiaTheme="minorHAnsi"/>
          <w:color w:val="000000"/>
          <w:sz w:val="24"/>
          <w:szCs w:val="24"/>
          <w:lang w:eastAsia="en-US"/>
        </w:rPr>
        <w:t>РФ</w:t>
      </w:r>
      <w:r w:rsidR="00FA7A1F" w:rsidRPr="00847889">
        <w:rPr>
          <w:rStyle w:val="CharStyle7"/>
          <w:rFonts w:eastAsiaTheme="minorHAnsi"/>
          <w:color w:val="000000"/>
          <w:sz w:val="24"/>
          <w:szCs w:val="24"/>
          <w:lang w:eastAsia="en-US"/>
        </w:rPr>
        <w:t>) санкциями.</w:t>
      </w:r>
      <w:r w:rsidR="00FA7A1F" w:rsidRPr="00FA7A1F">
        <w:rPr>
          <w:rStyle w:val="CharStyle7"/>
          <w:rFonts w:eastAsiaTheme="minorHAnsi"/>
          <w:color w:val="000000"/>
          <w:sz w:val="24"/>
          <w:szCs w:val="24"/>
          <w:lang w:eastAsia="en-US"/>
        </w:rPr>
        <w:t xml:space="preserve"> </w:t>
      </w:r>
    </w:p>
    <w:p w14:paraId="51CDCFBE" w14:textId="77777777" w:rsidR="0087477A" w:rsidRDefault="0087477A" w:rsidP="00FA7A1F">
      <w:pPr>
        <w:ind w:firstLine="709"/>
        <w:jc w:val="both"/>
        <w:rPr>
          <w:rStyle w:val="CharStyle7"/>
          <w:rFonts w:eastAsiaTheme="minorHAnsi"/>
          <w:color w:val="000000"/>
          <w:sz w:val="24"/>
          <w:szCs w:val="24"/>
          <w:lang w:eastAsia="en-US"/>
        </w:rPr>
      </w:pPr>
    </w:p>
    <w:p w14:paraId="5FA78BDB" w14:textId="77777777" w:rsidR="0087477A" w:rsidRPr="00FA7A1F" w:rsidRDefault="0087477A" w:rsidP="00FA7A1F">
      <w:pPr>
        <w:ind w:firstLine="709"/>
        <w:jc w:val="both"/>
        <w:rPr>
          <w:rStyle w:val="CharStyle7"/>
          <w:rFonts w:eastAsiaTheme="minorHAnsi"/>
          <w:color w:val="000000"/>
          <w:sz w:val="24"/>
          <w:szCs w:val="24"/>
          <w:lang w:eastAsia="en-US"/>
        </w:rPr>
      </w:pPr>
    </w:p>
    <w:p w14:paraId="39AD369D" w14:textId="6A3FAD9D" w:rsidR="00F270DD" w:rsidRPr="009C1980" w:rsidRDefault="00F270DD" w:rsidP="009C1980">
      <w:pPr>
        <w:pStyle w:val="Heading2"/>
        <w:ind w:firstLine="0"/>
        <w:jc w:val="both"/>
        <w:rPr>
          <w:bCs/>
          <w:sz w:val="24"/>
          <w:szCs w:val="24"/>
        </w:rPr>
      </w:pPr>
      <w:r w:rsidRPr="009C1980">
        <w:rPr>
          <w:bCs/>
          <w:sz w:val="24"/>
          <w:szCs w:val="24"/>
        </w:rPr>
        <w:t>Статья 6</w:t>
      </w:r>
      <w:r w:rsidR="00780EE1">
        <w:rPr>
          <w:bCs/>
          <w:sz w:val="24"/>
          <w:szCs w:val="24"/>
        </w:rPr>
        <w:t xml:space="preserve"> Конвенции</w:t>
      </w:r>
      <w:r w:rsidR="005B17B8" w:rsidRPr="009C1980">
        <w:rPr>
          <w:bCs/>
          <w:sz w:val="24"/>
          <w:szCs w:val="24"/>
        </w:rPr>
        <w:t xml:space="preserve">. </w:t>
      </w:r>
      <w:r w:rsidRPr="009C1980">
        <w:rPr>
          <w:bCs/>
          <w:sz w:val="24"/>
          <w:szCs w:val="24"/>
        </w:rPr>
        <w:t>Женщины-инвалиды</w:t>
      </w:r>
    </w:p>
    <w:p w14:paraId="4514E7A5" w14:textId="77777777" w:rsidR="00F270DD" w:rsidRPr="005B17B8" w:rsidRDefault="00F270DD" w:rsidP="00777E2D">
      <w:pPr>
        <w:suppressAutoHyphens/>
        <w:ind w:firstLine="709"/>
        <w:jc w:val="both"/>
        <w:rPr>
          <w:spacing w:val="-4"/>
        </w:rPr>
      </w:pPr>
    </w:p>
    <w:p w14:paraId="4E079123" w14:textId="34978183" w:rsidR="00C7194E" w:rsidRPr="00C7194E" w:rsidRDefault="00165C8C" w:rsidP="00C7194E">
      <w:pPr>
        <w:pStyle w:val="Style9"/>
        <w:shd w:val="clear" w:color="auto" w:fill="auto"/>
        <w:spacing w:before="0" w:line="240" w:lineRule="auto"/>
        <w:ind w:right="20"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r w:rsidR="00BC2749">
        <w:rPr>
          <w:rFonts w:ascii="Times New Roman" w:eastAsia="Times New Roman" w:hAnsi="Times New Roman" w:cs="Times New Roman"/>
          <w:sz w:val="24"/>
          <w:szCs w:val="24"/>
          <w:lang w:eastAsia="ru-RU"/>
        </w:rPr>
        <w:t>. </w:t>
      </w:r>
      <w:r w:rsidR="00C7194E" w:rsidRPr="00C7194E">
        <w:rPr>
          <w:rFonts w:ascii="Times New Roman" w:eastAsia="Times New Roman" w:hAnsi="Times New Roman" w:cs="Times New Roman"/>
          <w:sz w:val="24"/>
          <w:szCs w:val="24"/>
          <w:lang w:eastAsia="ru-RU"/>
        </w:rPr>
        <w:t>В Российской Федерации не допускается дискриминация по признаку инвалидности</w:t>
      </w:r>
      <w:r w:rsidR="006B7971">
        <w:rPr>
          <w:rFonts w:ascii="Times New Roman" w:eastAsia="Times New Roman" w:hAnsi="Times New Roman" w:cs="Times New Roman"/>
          <w:sz w:val="24"/>
          <w:szCs w:val="24"/>
          <w:lang w:eastAsia="ru-RU"/>
        </w:rPr>
        <w:t xml:space="preserve"> и пола</w:t>
      </w:r>
      <w:r w:rsidR="00C7194E" w:rsidRPr="00C7194E">
        <w:rPr>
          <w:rFonts w:ascii="Times New Roman" w:eastAsia="Times New Roman" w:hAnsi="Times New Roman" w:cs="Times New Roman"/>
          <w:sz w:val="24"/>
          <w:szCs w:val="24"/>
          <w:lang w:eastAsia="ru-RU"/>
        </w:rPr>
        <w:t>.</w:t>
      </w:r>
    </w:p>
    <w:p w14:paraId="2AEC171F" w14:textId="12643F6C" w:rsidR="00C7194E" w:rsidRDefault="00165C8C" w:rsidP="00C7194E">
      <w:pPr>
        <w:suppressAutoHyphens/>
        <w:ind w:firstLine="709"/>
        <w:jc w:val="both"/>
      </w:pPr>
      <w:r>
        <w:t>46</w:t>
      </w:r>
      <w:r w:rsidR="00BC2749">
        <w:t>. </w:t>
      </w:r>
      <w:r w:rsidR="00C7194E" w:rsidRPr="00C7194E">
        <w:t xml:space="preserve">Согласно статье 1 Федерального закона </w:t>
      </w:r>
      <w:r w:rsidR="00C7194E">
        <w:t>№</w:t>
      </w:r>
      <w:r w:rsidR="00A4148A">
        <w:t xml:space="preserve"> </w:t>
      </w:r>
      <w:r w:rsidR="00C7194E">
        <w:t xml:space="preserve">181-ФЗ </w:t>
      </w:r>
      <w:r w:rsidR="00C7194E" w:rsidRPr="00C7194E">
        <w:t xml:space="preserve">под инвалидом понимается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w:t>
      </w:r>
      <w:r w:rsidR="003B6786">
        <w:t>необходимость его социальной защ</w:t>
      </w:r>
      <w:r w:rsidR="00C7194E" w:rsidRPr="00C7194E">
        <w:t xml:space="preserve">иты. Таким образом, Федеральным законом </w:t>
      </w:r>
      <w:r w:rsidR="00C7194E">
        <w:t xml:space="preserve">№ 181-ФЗ </w:t>
      </w:r>
      <w:r w:rsidR="00C7194E" w:rsidRPr="00C7194E">
        <w:t xml:space="preserve">не предусмотрено разделение лиц, признанных инвалидами, по половому признаку и </w:t>
      </w:r>
      <w:r w:rsidR="001F5CBB">
        <w:t xml:space="preserve">его </w:t>
      </w:r>
      <w:r w:rsidR="00C7194E" w:rsidRPr="00C7194E">
        <w:t>положения в равной степени распространяются, как на мужчин-инвалидов, так и на женщин</w:t>
      </w:r>
      <w:r w:rsidR="00DE66A9">
        <w:t>-</w:t>
      </w:r>
      <w:r w:rsidR="00C7194E" w:rsidRPr="00C7194E">
        <w:t>инвалид</w:t>
      </w:r>
      <w:r w:rsidR="00542126">
        <w:t>ов, а также на детей-инвалидов.</w:t>
      </w:r>
    </w:p>
    <w:p w14:paraId="2D636562" w14:textId="29B2EFE9" w:rsidR="00C7194E" w:rsidRDefault="00165C8C" w:rsidP="00C7194E">
      <w:pPr>
        <w:suppressAutoHyphens/>
        <w:ind w:firstLine="709"/>
        <w:jc w:val="both"/>
      </w:pPr>
      <w:r>
        <w:t>47</w:t>
      </w:r>
      <w:r w:rsidR="00BC2749">
        <w:t>. </w:t>
      </w:r>
      <w:r w:rsidR="00C7194E" w:rsidRPr="00C7194E">
        <w:t xml:space="preserve">Федеральным законом </w:t>
      </w:r>
      <w:r w:rsidR="00C7194E">
        <w:t xml:space="preserve">№ 181-ФЗ </w:t>
      </w:r>
      <w:r w:rsidR="00C7194E" w:rsidRPr="00C7194E">
        <w:t xml:space="preserve">установлен ряд мер, направленных на социальную </w:t>
      </w:r>
      <w:r w:rsidR="001F5CBB">
        <w:t>защиту инвалидов. Так,</w:t>
      </w:r>
      <w:r w:rsidR="00C7194E" w:rsidRPr="00C7194E">
        <w:t xml:space="preserve"> главой III </w:t>
      </w:r>
      <w:r w:rsidR="003B6786">
        <w:t xml:space="preserve">данного </w:t>
      </w:r>
      <w:r w:rsidR="00C7194E" w:rsidRPr="00C7194E">
        <w:t>Федерального закона</w:t>
      </w:r>
      <w:r w:rsidR="00C7194E">
        <w:t xml:space="preserve"> </w:t>
      </w:r>
      <w:r w:rsidR="00C7194E" w:rsidRPr="00C7194E">
        <w:t>предусмотрена реабилитация инвалидов, под которой понимается система и процесс полного или частичного восстановления способностей инвалидов к бытовой, общественной и</w:t>
      </w:r>
      <w:r w:rsidR="00C7194E">
        <w:t xml:space="preserve"> профессиональной деятельности.</w:t>
      </w:r>
      <w:r w:rsidR="003B6786">
        <w:t xml:space="preserve"> </w:t>
      </w:r>
      <w:r w:rsidR="00C7194E" w:rsidRPr="00C7194E">
        <w:t xml:space="preserve">Реабилитация инвалидов направлена на устранение или возможно более полную компенсацию ограничений жизнедеятельности, вызванных нарушением здоровья со стойким расстройством функций организма, в целях социальной адаптации инвалидов, достижения ими материальной независимости и их интеграции в общество. </w:t>
      </w:r>
    </w:p>
    <w:p w14:paraId="59353C3D" w14:textId="3562D23E" w:rsidR="00C7194E" w:rsidRDefault="00EB6EC4" w:rsidP="00C7194E">
      <w:pPr>
        <w:suppressAutoHyphens/>
        <w:ind w:firstLine="709"/>
        <w:jc w:val="both"/>
      </w:pPr>
      <w:r>
        <w:t>48</w:t>
      </w:r>
      <w:r w:rsidR="00BC2749">
        <w:t>. </w:t>
      </w:r>
      <w:r w:rsidR="00C7194E" w:rsidRPr="00C7194E">
        <w:t xml:space="preserve">Кроме того, Федеральным законом </w:t>
      </w:r>
      <w:r w:rsidR="004735B5">
        <w:t xml:space="preserve">№ 181-ФЗ </w:t>
      </w:r>
      <w:r w:rsidR="00C7194E" w:rsidRPr="00C7194E">
        <w:t>закреплены права инвалидов на получение квалифицированной медицинской помощи, на обеспечение жилой площадью, на получение образования, предоставл</w:t>
      </w:r>
      <w:r w:rsidR="00A1791C">
        <w:t xml:space="preserve">ение </w:t>
      </w:r>
      <w:r w:rsidR="00A1791C" w:rsidRPr="00C7194E">
        <w:t xml:space="preserve">инвалидам </w:t>
      </w:r>
      <w:r w:rsidR="00C7194E" w:rsidRPr="00C7194E">
        <w:t>гарантии трудовой занятости, а также устан</w:t>
      </w:r>
      <w:r w:rsidR="00A1791C">
        <w:t>о</w:t>
      </w:r>
      <w:r w:rsidR="00C7194E" w:rsidRPr="00C7194E">
        <w:t>вл</w:t>
      </w:r>
      <w:r w:rsidR="00A1791C">
        <w:t xml:space="preserve">ение </w:t>
      </w:r>
      <w:r w:rsidR="004735B5">
        <w:t>ежемесячны</w:t>
      </w:r>
      <w:r w:rsidR="00A1791C">
        <w:t>х</w:t>
      </w:r>
      <w:r w:rsidR="004735B5">
        <w:t xml:space="preserve"> денежны</w:t>
      </w:r>
      <w:r w:rsidR="00A1791C">
        <w:t>х</w:t>
      </w:r>
      <w:r w:rsidR="004735B5">
        <w:t xml:space="preserve"> выплат.</w:t>
      </w:r>
    </w:p>
    <w:p w14:paraId="6A54CF9E" w14:textId="4CB3F911" w:rsidR="00C7194E" w:rsidRDefault="00DE66A9" w:rsidP="00C7194E">
      <w:pPr>
        <w:pStyle w:val="Style9"/>
        <w:shd w:val="clear" w:color="auto" w:fill="auto"/>
        <w:spacing w:before="0" w:line="240" w:lineRule="auto"/>
        <w:ind w:right="20"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w:t>
      </w:r>
      <w:r w:rsidR="00B9540D">
        <w:rPr>
          <w:rFonts w:ascii="Times New Roman" w:eastAsia="Times New Roman" w:hAnsi="Times New Roman" w:cs="Times New Roman"/>
          <w:sz w:val="24"/>
          <w:szCs w:val="24"/>
          <w:lang w:eastAsia="ru-RU"/>
        </w:rPr>
        <w:t>.</w:t>
      </w:r>
      <w:r w:rsidR="00BC2749" w:rsidRPr="00BC2749">
        <w:rPr>
          <w:rFonts w:ascii="Times New Roman" w:hAnsi="Times New Roman" w:cs="Times New Roman"/>
          <w:sz w:val="24"/>
          <w:szCs w:val="24"/>
        </w:rPr>
        <w:t> </w:t>
      </w:r>
      <w:r w:rsidR="00FF0B3B" w:rsidRPr="003B6786">
        <w:rPr>
          <w:rFonts w:ascii="Times New Roman" w:eastAsia="Times New Roman" w:hAnsi="Times New Roman" w:cs="Times New Roman"/>
          <w:sz w:val="24"/>
          <w:szCs w:val="24"/>
          <w:lang w:eastAsia="ru-RU"/>
        </w:rPr>
        <w:t xml:space="preserve">Планом мероприятий по реализации в 2019-2022 годах </w:t>
      </w:r>
      <w:r w:rsidR="00C7194E" w:rsidRPr="009D6634">
        <w:rPr>
          <w:rFonts w:ascii="Times New Roman" w:eastAsia="Times New Roman" w:hAnsi="Times New Roman" w:cs="Times New Roman"/>
          <w:sz w:val="24"/>
          <w:szCs w:val="24"/>
          <w:lang w:eastAsia="ru-RU"/>
        </w:rPr>
        <w:t>Национальной стратеги</w:t>
      </w:r>
      <w:r w:rsidR="00AC40AB" w:rsidRPr="003B6786">
        <w:rPr>
          <w:rFonts w:ascii="Times New Roman" w:eastAsia="Times New Roman" w:hAnsi="Times New Roman" w:cs="Times New Roman"/>
          <w:sz w:val="24"/>
          <w:szCs w:val="24"/>
          <w:lang w:eastAsia="ru-RU"/>
        </w:rPr>
        <w:t>и</w:t>
      </w:r>
      <w:r w:rsidRPr="00845B2D">
        <w:rPr>
          <w:rFonts w:ascii="Times New Roman" w:eastAsia="Times New Roman" w:hAnsi="Times New Roman" w:cs="Times New Roman"/>
          <w:sz w:val="24"/>
          <w:szCs w:val="24"/>
          <w:highlight w:val="magenta"/>
          <w:lang w:eastAsia="ru-RU"/>
        </w:rPr>
        <w:t xml:space="preserve"> </w:t>
      </w:r>
      <w:r w:rsidR="00C7194E" w:rsidRPr="009D6634">
        <w:rPr>
          <w:rFonts w:ascii="Times New Roman" w:eastAsia="Times New Roman" w:hAnsi="Times New Roman" w:cs="Times New Roman"/>
          <w:sz w:val="24"/>
          <w:szCs w:val="24"/>
          <w:lang w:eastAsia="ru-RU"/>
        </w:rPr>
        <w:t>действий в интересах женщин, утвержденн</w:t>
      </w:r>
      <w:r w:rsidR="009D6634" w:rsidRPr="003B6786">
        <w:rPr>
          <w:rFonts w:ascii="Times New Roman" w:eastAsia="Times New Roman" w:hAnsi="Times New Roman" w:cs="Times New Roman"/>
          <w:sz w:val="24"/>
          <w:szCs w:val="24"/>
          <w:lang w:eastAsia="ru-RU"/>
        </w:rPr>
        <w:t>ым</w:t>
      </w:r>
      <w:r w:rsidRPr="009D6634">
        <w:rPr>
          <w:rFonts w:ascii="Times New Roman" w:eastAsia="Times New Roman" w:hAnsi="Times New Roman" w:cs="Times New Roman"/>
          <w:sz w:val="24"/>
          <w:szCs w:val="24"/>
          <w:lang w:eastAsia="ru-RU"/>
        </w:rPr>
        <w:t xml:space="preserve"> </w:t>
      </w:r>
      <w:r w:rsidR="00C7194E" w:rsidRPr="009D6634">
        <w:rPr>
          <w:rFonts w:ascii="Times New Roman" w:eastAsia="Times New Roman" w:hAnsi="Times New Roman" w:cs="Times New Roman"/>
          <w:sz w:val="24"/>
          <w:szCs w:val="24"/>
          <w:lang w:eastAsia="ru-RU"/>
        </w:rPr>
        <w:t xml:space="preserve">распоряжением </w:t>
      </w:r>
      <w:r w:rsidR="00C7194E" w:rsidRPr="00495D80">
        <w:rPr>
          <w:rFonts w:ascii="Times New Roman" w:eastAsia="Times New Roman" w:hAnsi="Times New Roman" w:cs="Times New Roman"/>
          <w:sz w:val="24"/>
          <w:szCs w:val="24"/>
          <w:lang w:eastAsia="ru-RU"/>
        </w:rPr>
        <w:t>Правительства Российской Федерации от 7</w:t>
      </w:r>
      <w:r w:rsidR="00A1791C" w:rsidRPr="00495D80">
        <w:rPr>
          <w:rFonts w:ascii="Times New Roman" w:eastAsia="Times New Roman" w:hAnsi="Times New Roman" w:cs="Times New Roman"/>
          <w:sz w:val="24"/>
          <w:szCs w:val="24"/>
          <w:lang w:eastAsia="ru-RU"/>
        </w:rPr>
        <w:t xml:space="preserve"> декабря </w:t>
      </w:r>
      <w:r w:rsidR="00C7194E" w:rsidRPr="00495D80">
        <w:rPr>
          <w:rFonts w:ascii="Times New Roman" w:eastAsia="Times New Roman" w:hAnsi="Times New Roman" w:cs="Times New Roman"/>
          <w:sz w:val="24"/>
          <w:szCs w:val="24"/>
          <w:lang w:eastAsia="ru-RU"/>
        </w:rPr>
        <w:t>2019</w:t>
      </w:r>
      <w:r w:rsidR="00A1791C" w:rsidRPr="00495D80">
        <w:rPr>
          <w:rFonts w:ascii="Times New Roman" w:eastAsia="Times New Roman" w:hAnsi="Times New Roman" w:cs="Times New Roman"/>
          <w:sz w:val="24"/>
          <w:szCs w:val="24"/>
          <w:lang w:eastAsia="ru-RU"/>
        </w:rPr>
        <w:t xml:space="preserve"> г.</w:t>
      </w:r>
      <w:r w:rsidR="00C7194E" w:rsidRPr="00495D80">
        <w:rPr>
          <w:rFonts w:ascii="Times New Roman" w:eastAsia="Times New Roman" w:hAnsi="Times New Roman" w:cs="Times New Roman"/>
          <w:sz w:val="24"/>
          <w:szCs w:val="24"/>
          <w:lang w:eastAsia="ru-RU"/>
        </w:rPr>
        <w:t xml:space="preserve"> № 2943-р, предусмотрены мероприятия</w:t>
      </w:r>
      <w:r w:rsidR="00C7194E" w:rsidRPr="00C7194E">
        <w:rPr>
          <w:rFonts w:ascii="Times New Roman" w:eastAsia="Times New Roman" w:hAnsi="Times New Roman" w:cs="Times New Roman"/>
          <w:sz w:val="24"/>
          <w:szCs w:val="24"/>
          <w:lang w:eastAsia="ru-RU"/>
        </w:rPr>
        <w:t xml:space="preserve"> по созданию условий для сохранения здоровья женщин всех возрастов, включая совершенствование оказания специализированной медицинской помощи женщинам и девочкам, в том числе инвалидам, расширение гарантий доступности для женщин и девочек генетической диагностики, включая </w:t>
      </w:r>
      <w:r w:rsidR="00603187">
        <w:rPr>
          <w:rFonts w:ascii="Times New Roman" w:eastAsia="Times New Roman" w:hAnsi="Times New Roman" w:cs="Times New Roman"/>
          <w:sz w:val="24"/>
          <w:szCs w:val="24"/>
          <w:lang w:eastAsia="ru-RU"/>
        </w:rPr>
        <w:t>биохимическую диагностику, ДНК-</w:t>
      </w:r>
      <w:r w:rsidR="00C7194E" w:rsidRPr="00C7194E">
        <w:rPr>
          <w:rFonts w:ascii="Times New Roman" w:eastAsia="Times New Roman" w:hAnsi="Times New Roman" w:cs="Times New Roman"/>
          <w:sz w:val="24"/>
          <w:szCs w:val="24"/>
          <w:lang w:eastAsia="ru-RU"/>
        </w:rPr>
        <w:t>диагностику с целью профилактики жизнеугрожающих и хронических прогрессирующих редких (орфанных) заболеваний, мероприятия по информированию женщин о трудовых правах и мерах, принимаемых по улучшению условий и охраны труда женщин, а также по расширению участия женщин в общественно-политической жизни, оказанию содействия некоммерческим организациям и объединениям, реализующим мероприятия по улучшению положения женщин.</w:t>
      </w:r>
    </w:p>
    <w:p w14:paraId="52ADC9F9" w14:textId="3FD67654" w:rsidR="00542126" w:rsidRDefault="00DE66A9" w:rsidP="00C7194E">
      <w:pPr>
        <w:pStyle w:val="Style9"/>
        <w:shd w:val="clear" w:color="auto" w:fill="auto"/>
        <w:spacing w:before="0" w:line="240" w:lineRule="auto"/>
        <w:ind w:right="20"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r w:rsidR="00B9540D">
        <w:rPr>
          <w:rFonts w:ascii="Times New Roman" w:eastAsia="Times New Roman" w:hAnsi="Times New Roman" w:cs="Times New Roman"/>
          <w:sz w:val="24"/>
          <w:szCs w:val="24"/>
          <w:lang w:eastAsia="ru-RU"/>
        </w:rPr>
        <w:t>.</w:t>
      </w:r>
      <w:r w:rsidR="00BC2749">
        <w:rPr>
          <w:rFonts w:ascii="Times New Roman" w:eastAsia="Times New Roman" w:hAnsi="Times New Roman" w:cs="Times New Roman"/>
          <w:sz w:val="24"/>
          <w:szCs w:val="24"/>
          <w:lang w:eastAsia="ru-RU"/>
        </w:rPr>
        <w:t> </w:t>
      </w:r>
      <w:r w:rsidR="00542126">
        <w:rPr>
          <w:rFonts w:ascii="Times New Roman" w:eastAsia="Times New Roman" w:hAnsi="Times New Roman" w:cs="Times New Roman"/>
          <w:sz w:val="24"/>
          <w:szCs w:val="24"/>
          <w:lang w:eastAsia="ru-RU"/>
        </w:rPr>
        <w:t>Таким образом</w:t>
      </w:r>
      <w:r w:rsidR="00542126" w:rsidRPr="00C7194E">
        <w:rPr>
          <w:rFonts w:ascii="Times New Roman" w:eastAsia="Times New Roman" w:hAnsi="Times New Roman" w:cs="Times New Roman"/>
          <w:sz w:val="24"/>
          <w:szCs w:val="24"/>
          <w:lang w:eastAsia="ru-RU"/>
        </w:rPr>
        <w:t>, необходимости внесения в законодательство Российской Федерации других дополнительных предложений по усилению борьбы с различными формами дискриминации женщин-инвалидов и девочек-инвалидов, не имеется.</w:t>
      </w:r>
    </w:p>
    <w:p w14:paraId="27705AC0" w14:textId="77777777" w:rsidR="00C12A59" w:rsidRDefault="00C12A59" w:rsidP="00C7194E">
      <w:pPr>
        <w:pStyle w:val="Style9"/>
        <w:shd w:val="clear" w:color="auto" w:fill="auto"/>
        <w:spacing w:before="0" w:line="240" w:lineRule="auto"/>
        <w:ind w:right="20" w:firstLine="709"/>
        <w:rPr>
          <w:rFonts w:ascii="Times New Roman" w:eastAsia="Times New Roman" w:hAnsi="Times New Roman" w:cs="Times New Roman"/>
          <w:sz w:val="24"/>
          <w:szCs w:val="24"/>
          <w:lang w:eastAsia="ru-RU"/>
        </w:rPr>
      </w:pPr>
    </w:p>
    <w:p w14:paraId="702A2CAC" w14:textId="77777777" w:rsidR="00542126" w:rsidRDefault="00542126" w:rsidP="00C7194E">
      <w:pPr>
        <w:pStyle w:val="Style9"/>
        <w:shd w:val="clear" w:color="auto" w:fill="auto"/>
        <w:spacing w:before="0" w:line="240" w:lineRule="auto"/>
        <w:ind w:right="20" w:firstLine="709"/>
        <w:rPr>
          <w:rFonts w:ascii="Times New Roman" w:eastAsia="Times New Roman" w:hAnsi="Times New Roman" w:cs="Times New Roman"/>
          <w:sz w:val="24"/>
          <w:szCs w:val="24"/>
          <w:lang w:eastAsia="ru-RU"/>
        </w:rPr>
      </w:pPr>
    </w:p>
    <w:p w14:paraId="619577B8" w14:textId="3620BF1D" w:rsidR="0087477A" w:rsidRPr="009C1980" w:rsidRDefault="0087477A" w:rsidP="009C1980">
      <w:pPr>
        <w:pStyle w:val="Heading2"/>
        <w:ind w:firstLine="0"/>
        <w:jc w:val="both"/>
        <w:rPr>
          <w:bCs/>
          <w:sz w:val="24"/>
          <w:szCs w:val="24"/>
        </w:rPr>
      </w:pPr>
      <w:r w:rsidRPr="009C1980">
        <w:rPr>
          <w:bCs/>
          <w:sz w:val="24"/>
          <w:szCs w:val="24"/>
        </w:rPr>
        <w:t>Статья 7</w:t>
      </w:r>
      <w:r w:rsidR="00780EE1">
        <w:rPr>
          <w:bCs/>
          <w:sz w:val="24"/>
          <w:szCs w:val="24"/>
        </w:rPr>
        <w:t xml:space="preserve"> Конвенции</w:t>
      </w:r>
      <w:r w:rsidRPr="009C1980">
        <w:rPr>
          <w:bCs/>
          <w:sz w:val="24"/>
          <w:szCs w:val="24"/>
        </w:rPr>
        <w:t>. Дети-инвалиды</w:t>
      </w:r>
    </w:p>
    <w:p w14:paraId="2946E298" w14:textId="77777777" w:rsidR="00187EA7" w:rsidRPr="00A71E77" w:rsidRDefault="00187EA7" w:rsidP="0087477A">
      <w:pPr>
        <w:suppressAutoHyphens/>
        <w:ind w:firstLine="709"/>
        <w:jc w:val="both"/>
        <w:rPr>
          <w:spacing w:val="-4"/>
        </w:rPr>
      </w:pPr>
    </w:p>
    <w:p w14:paraId="3BA5F8A2" w14:textId="65E2370E" w:rsidR="0087477A" w:rsidRPr="00847889" w:rsidRDefault="00DE66A9" w:rsidP="0087477A">
      <w:pPr>
        <w:ind w:firstLine="709"/>
        <w:jc w:val="both"/>
        <w:rPr>
          <w:rFonts w:eastAsiaTheme="minorHAnsi"/>
          <w:lang w:eastAsia="en-US"/>
        </w:rPr>
      </w:pPr>
      <w:r>
        <w:rPr>
          <w:color w:val="000000"/>
        </w:rPr>
        <w:t>51</w:t>
      </w:r>
      <w:r w:rsidR="00BC2749">
        <w:rPr>
          <w:color w:val="000000"/>
        </w:rPr>
        <w:t>. </w:t>
      </w:r>
      <w:r w:rsidR="0087477A" w:rsidRPr="00847889">
        <w:rPr>
          <w:color w:val="000000"/>
        </w:rPr>
        <w:t>В соответствии с Указом Президента Российской Федерации от 29 мая 2017 г. № 240 «Об объявлении в Российской Федерации Десятилетия детства» в 201</w:t>
      </w:r>
      <w:r w:rsidR="005D24CE" w:rsidRPr="00847889">
        <w:rPr>
          <w:color w:val="000000"/>
        </w:rPr>
        <w:t>8</w:t>
      </w:r>
      <w:r w:rsidR="0087477A" w:rsidRPr="00847889">
        <w:rPr>
          <w:color w:val="000000"/>
        </w:rPr>
        <w:t>-202</w:t>
      </w:r>
      <w:r w:rsidR="005D24CE" w:rsidRPr="00847889">
        <w:rPr>
          <w:color w:val="000000"/>
        </w:rPr>
        <w:t>7</w:t>
      </w:r>
      <w:r w:rsidR="0087477A" w:rsidRPr="00847889">
        <w:rPr>
          <w:color w:val="000000"/>
        </w:rPr>
        <w:t xml:space="preserve"> годах продолжилась реализация плана основных мероприятий до 2020 года, проводимых в рамках Десятилетия детства, утвержденного распоряжением Правительства Российской Федерации от 6 июля 2018 г. № 1375-р, а также </w:t>
      </w:r>
      <w:r w:rsidR="0087477A" w:rsidRPr="00847889">
        <w:rPr>
          <w:rFonts w:eastAsiaTheme="minorHAnsi"/>
          <w:lang w:eastAsia="en-US"/>
        </w:rPr>
        <w:t>плана основных мероприятий, проводимых в рамках Десятилетия детства, на период до 2027 года, утвержденного распоряжением Правитель</w:t>
      </w:r>
      <w:r w:rsidR="003B6786">
        <w:rPr>
          <w:rFonts w:eastAsiaTheme="minorHAnsi"/>
          <w:lang w:eastAsia="en-US"/>
        </w:rPr>
        <w:t>ства Российской Федерации от 23 </w:t>
      </w:r>
      <w:r w:rsidR="0087477A" w:rsidRPr="00847889">
        <w:rPr>
          <w:rFonts w:eastAsiaTheme="minorHAnsi"/>
          <w:lang w:eastAsia="en-US"/>
        </w:rPr>
        <w:t>января 2021 г. № 122-р (далее – План</w:t>
      </w:r>
      <w:r w:rsidR="0087477A" w:rsidRPr="00847889">
        <w:rPr>
          <w:color w:val="000000"/>
        </w:rPr>
        <w:t xml:space="preserve"> Десятилетия детства</w:t>
      </w:r>
      <w:r w:rsidR="0087477A" w:rsidRPr="00847889">
        <w:rPr>
          <w:rFonts w:eastAsiaTheme="minorHAnsi"/>
          <w:lang w:eastAsia="en-US"/>
        </w:rPr>
        <w:t>).</w:t>
      </w:r>
    </w:p>
    <w:p w14:paraId="6940213C" w14:textId="69D75EB7" w:rsidR="0087477A" w:rsidRPr="00847889" w:rsidRDefault="00D96A77" w:rsidP="0087477A">
      <w:pPr>
        <w:ind w:firstLine="709"/>
        <w:jc w:val="both"/>
        <w:rPr>
          <w:color w:val="000000"/>
        </w:rPr>
      </w:pPr>
      <w:r>
        <w:rPr>
          <w:color w:val="000000"/>
        </w:rPr>
        <w:t>52</w:t>
      </w:r>
      <w:r w:rsidR="00BC2749">
        <w:rPr>
          <w:color w:val="000000"/>
        </w:rPr>
        <w:t>. </w:t>
      </w:r>
      <w:r w:rsidR="0087477A" w:rsidRPr="00847889">
        <w:rPr>
          <w:color w:val="000000"/>
        </w:rPr>
        <w:t>В рамках реализации План</w:t>
      </w:r>
      <w:r w:rsidR="006B7971" w:rsidRPr="00847889">
        <w:rPr>
          <w:color w:val="000000"/>
        </w:rPr>
        <w:t>а</w:t>
      </w:r>
      <w:r w:rsidR="0087477A" w:rsidRPr="00847889">
        <w:rPr>
          <w:color w:val="000000"/>
        </w:rPr>
        <w:t xml:space="preserve"> Десятилетия детства определены основные направления государственной политики в сфере защиты детства: повышение благосостояния семей с детьми, обеспечение всестороннего образования, безопасности, здоровья, культурного развития, безопасного информационного пространства для детей, права ребенка на воспитание в семье, обеспечение и защита прав и интересов детей, социальной защиты детей-инвалидов и детей с ограниченными возможностями здоровья (далее – ОВЗ), организация безопасного детского отдыха, производство качественных детских товаров и продуктов питания. </w:t>
      </w:r>
    </w:p>
    <w:p w14:paraId="5C47F873" w14:textId="4B372326" w:rsidR="0087477A" w:rsidRPr="00847889" w:rsidRDefault="00C2642B" w:rsidP="0087477A">
      <w:pPr>
        <w:ind w:firstLine="709"/>
        <w:jc w:val="both"/>
        <w:rPr>
          <w:color w:val="000000"/>
        </w:rPr>
      </w:pPr>
      <w:r>
        <w:rPr>
          <w:color w:val="000000"/>
        </w:rPr>
        <w:t>53</w:t>
      </w:r>
      <w:r w:rsidR="00BC2749">
        <w:rPr>
          <w:color w:val="000000"/>
        </w:rPr>
        <w:t>. </w:t>
      </w:r>
      <w:r w:rsidR="0087477A" w:rsidRPr="00847889">
        <w:rPr>
          <w:color w:val="000000"/>
        </w:rPr>
        <w:t>Участниками реализации План</w:t>
      </w:r>
      <w:r w:rsidR="006B7971" w:rsidRPr="00847889">
        <w:rPr>
          <w:color w:val="000000"/>
        </w:rPr>
        <w:t>а</w:t>
      </w:r>
      <w:r w:rsidR="0087477A" w:rsidRPr="00847889">
        <w:rPr>
          <w:color w:val="000000"/>
        </w:rPr>
        <w:t xml:space="preserve"> Десятилетия детства являются федеральные органы исполнительной власти, научные, общественные организации, органы исполнительной власти субъектов Российской Федерации.</w:t>
      </w:r>
    </w:p>
    <w:p w14:paraId="50134511" w14:textId="4B3073C1" w:rsidR="0087477A" w:rsidRPr="00847889" w:rsidRDefault="00C66548" w:rsidP="0087477A">
      <w:pPr>
        <w:ind w:firstLine="709"/>
        <w:jc w:val="both"/>
        <w:rPr>
          <w:bCs/>
          <w:color w:val="000000" w:themeColor="text1"/>
        </w:rPr>
      </w:pPr>
      <w:r>
        <w:rPr>
          <w:bCs/>
          <w:color w:val="000000" w:themeColor="text1"/>
        </w:rPr>
        <w:t>54</w:t>
      </w:r>
      <w:r w:rsidR="00BC2749">
        <w:rPr>
          <w:bCs/>
          <w:color w:val="000000" w:themeColor="text1"/>
        </w:rPr>
        <w:t>. </w:t>
      </w:r>
      <w:r w:rsidR="0087477A" w:rsidRPr="00847889">
        <w:rPr>
          <w:bCs/>
          <w:color w:val="000000" w:themeColor="text1"/>
        </w:rPr>
        <w:t>В рамках реализации мероприятий Плана</w:t>
      </w:r>
      <w:r w:rsidR="0087477A" w:rsidRPr="00847889">
        <w:rPr>
          <w:color w:val="000000"/>
        </w:rPr>
        <w:t xml:space="preserve"> Десятилетия детства</w:t>
      </w:r>
      <w:r w:rsidR="0087477A" w:rsidRPr="00847889">
        <w:rPr>
          <w:bCs/>
          <w:color w:val="000000" w:themeColor="text1"/>
        </w:rPr>
        <w:t xml:space="preserve">, распоряжением Правительства Российской Федерации от 18 декабря 2021 г. № 3711-р утверждена Концепция развития в Российской Федерации системы комплексной реабилитации и абилитации инвалидов, в том числе детей-инвалидов, на период до 2025 года (далее – Концепция). </w:t>
      </w:r>
      <w:r w:rsidR="006B7971" w:rsidRPr="00847889">
        <w:rPr>
          <w:bCs/>
          <w:color w:val="000000" w:themeColor="text1"/>
        </w:rPr>
        <w:t>При этом предусмотрена поэтапная реализация Концепции</w:t>
      </w:r>
      <w:r w:rsidR="0087477A" w:rsidRPr="00847889">
        <w:rPr>
          <w:bCs/>
          <w:color w:val="000000" w:themeColor="text1"/>
        </w:rPr>
        <w:t xml:space="preserve">. </w:t>
      </w:r>
    </w:p>
    <w:p w14:paraId="0E4D8F98" w14:textId="45A4944C" w:rsidR="0087477A" w:rsidRPr="00847889" w:rsidRDefault="00C66548" w:rsidP="0087477A">
      <w:pPr>
        <w:ind w:firstLine="709"/>
        <w:jc w:val="both"/>
        <w:rPr>
          <w:color w:val="000000" w:themeColor="text1"/>
        </w:rPr>
      </w:pPr>
      <w:r>
        <w:rPr>
          <w:color w:val="000000" w:themeColor="text1"/>
        </w:rPr>
        <w:t>55.</w:t>
      </w:r>
      <w:r w:rsidR="00BC2749">
        <w:rPr>
          <w:color w:val="000000" w:themeColor="text1"/>
        </w:rPr>
        <w:t> </w:t>
      </w:r>
      <w:r w:rsidR="0087477A" w:rsidRPr="00847889">
        <w:rPr>
          <w:color w:val="000000" w:themeColor="text1"/>
        </w:rPr>
        <w:t xml:space="preserve">Положениями Концепции определено, что </w:t>
      </w:r>
      <w:r w:rsidR="0087477A" w:rsidRPr="00847889">
        <w:t xml:space="preserve">ранняя помощь детям и их семьям должна войти в формируемую систему комплексной реабилитации и абилитации и стать ее начальным звеном, способствующим раннему выявлению нарушения функций организма детей, </w:t>
      </w:r>
      <w:r w:rsidR="0087477A" w:rsidRPr="00847889">
        <w:rPr>
          <w:color w:val="000000" w:themeColor="text1"/>
        </w:rPr>
        <w:t xml:space="preserve">в целях комплексной профилактики формирования и утяжеления детской инвалидности. </w:t>
      </w:r>
    </w:p>
    <w:p w14:paraId="37432FF5" w14:textId="41E6F737" w:rsidR="00C66548" w:rsidRDefault="00C66548" w:rsidP="0087477A">
      <w:pPr>
        <w:ind w:firstLine="709"/>
        <w:jc w:val="both"/>
        <w:rPr>
          <w:color w:val="000000" w:themeColor="text1"/>
        </w:rPr>
      </w:pPr>
      <w:r>
        <w:rPr>
          <w:color w:val="000000" w:themeColor="text1"/>
        </w:rPr>
        <w:t>56</w:t>
      </w:r>
      <w:r w:rsidR="00BC2749">
        <w:rPr>
          <w:color w:val="000000" w:themeColor="text1"/>
        </w:rPr>
        <w:t>. </w:t>
      </w:r>
      <w:r w:rsidR="0087477A" w:rsidRPr="00AD4047">
        <w:rPr>
          <w:color w:val="000000" w:themeColor="text1"/>
        </w:rPr>
        <w:t xml:space="preserve">Учитывая </w:t>
      </w:r>
      <w:r w:rsidR="00AD4047" w:rsidRPr="00EC75BF">
        <w:t xml:space="preserve">необходимость сохранения и дальнейшего развития </w:t>
      </w:r>
      <w:r w:rsidR="0087477A" w:rsidRPr="00EC75BF">
        <w:t>достигнут</w:t>
      </w:r>
      <w:r w:rsidR="00AD4047" w:rsidRPr="00EC75BF">
        <w:t>ого</w:t>
      </w:r>
      <w:r w:rsidR="0087477A" w:rsidRPr="00AD4047">
        <w:rPr>
          <w:color w:val="000000" w:themeColor="text1"/>
        </w:rPr>
        <w:t xml:space="preserve"> </w:t>
      </w:r>
      <w:r w:rsidR="0087477A" w:rsidRPr="00EC75BF">
        <w:t>уровн</w:t>
      </w:r>
      <w:r w:rsidR="00AD4047" w:rsidRPr="00EC75BF">
        <w:t>я</w:t>
      </w:r>
      <w:r w:rsidR="0087477A" w:rsidRPr="00EC75BF">
        <w:t xml:space="preserve"> </w:t>
      </w:r>
      <w:r w:rsidR="00E22946" w:rsidRPr="00EC75BF">
        <w:t>услуг</w:t>
      </w:r>
      <w:r w:rsidR="00E22946">
        <w:rPr>
          <w:color w:val="000000" w:themeColor="text1"/>
        </w:rPr>
        <w:t xml:space="preserve"> </w:t>
      </w:r>
      <w:r w:rsidR="00603187" w:rsidRPr="00AD4047">
        <w:rPr>
          <w:color w:val="000000" w:themeColor="text1"/>
        </w:rPr>
        <w:t>ранней помощи в регионах</w:t>
      </w:r>
      <w:r w:rsidR="0087477A" w:rsidRPr="00AD4047">
        <w:rPr>
          <w:color w:val="000000" w:themeColor="text1"/>
        </w:rPr>
        <w:t xml:space="preserve">, до принятия законодательных норм по данному вопросу, </w:t>
      </w:r>
      <w:r w:rsidRPr="00AD4047">
        <w:rPr>
          <w:color w:val="000000" w:themeColor="text1"/>
        </w:rPr>
        <w:t xml:space="preserve">и в соответствии с </w:t>
      </w:r>
      <w:r w:rsidR="006B7971" w:rsidRPr="00AD4047">
        <w:rPr>
          <w:color w:val="000000" w:themeColor="text1"/>
        </w:rPr>
        <w:t xml:space="preserve">Концепцией </w:t>
      </w:r>
      <w:r w:rsidRPr="00AD4047">
        <w:rPr>
          <w:color w:val="000000" w:themeColor="text1"/>
        </w:rPr>
        <w:t xml:space="preserve">подготовлен </w:t>
      </w:r>
      <w:r w:rsidRPr="00AD4047">
        <w:t xml:space="preserve">отдельный проект плана мероприятий по развитию ранней помощи в Российской Федерации на период до 2023 года (далее – План мероприятий), который позволит повысить качество и доступность услуг ранней помощи детям и их семьям </w:t>
      </w:r>
      <w:r w:rsidRPr="00EC75BF">
        <w:rPr>
          <w:rStyle w:val="CharStyle8"/>
          <w:rFonts w:eastAsiaTheme="minorHAnsi"/>
          <w:sz w:val="24"/>
          <w:szCs w:val="24"/>
          <w:lang w:eastAsia="en-US"/>
        </w:rPr>
        <w:t>в субъектах Российской Федерации</w:t>
      </w:r>
      <w:r w:rsidR="00EC75BF">
        <w:rPr>
          <w:rStyle w:val="CharStyle8"/>
          <w:rFonts w:eastAsiaTheme="minorHAnsi"/>
          <w:sz w:val="24"/>
          <w:szCs w:val="24"/>
          <w:lang w:eastAsia="en-US"/>
        </w:rPr>
        <w:t>.</w:t>
      </w:r>
    </w:p>
    <w:p w14:paraId="390905FF" w14:textId="6E3071D0" w:rsidR="0087477A" w:rsidRPr="00847889" w:rsidRDefault="00C66548" w:rsidP="0087477A">
      <w:pPr>
        <w:ind w:firstLine="708"/>
        <w:jc w:val="both"/>
      </w:pPr>
      <w:r>
        <w:t>57</w:t>
      </w:r>
      <w:r w:rsidR="00B9540D">
        <w:t>.</w:t>
      </w:r>
      <w:r w:rsidR="00BC2749">
        <w:t> </w:t>
      </w:r>
      <w:r w:rsidR="00E67853" w:rsidRPr="00847889">
        <w:t>В рамках проекта</w:t>
      </w:r>
      <w:r w:rsidR="0087477A" w:rsidRPr="00847889">
        <w:t xml:space="preserve"> План</w:t>
      </w:r>
      <w:r w:rsidR="00E67853" w:rsidRPr="00847889">
        <w:t>а</w:t>
      </w:r>
      <w:r w:rsidR="0087477A" w:rsidRPr="00847889">
        <w:t xml:space="preserve"> мероприятий </w:t>
      </w:r>
      <w:r w:rsidR="00E67853" w:rsidRPr="00847889">
        <w:t xml:space="preserve">предусмотрено </w:t>
      </w:r>
      <w:r w:rsidR="0087477A" w:rsidRPr="00847889">
        <w:t>решение задач правового и методического обеспечения развития ранней помощи, развития региональных организационных структур ранней помощи, обеспечения межведомственного взаимодействия, повышени</w:t>
      </w:r>
      <w:r w:rsidR="00E67853" w:rsidRPr="00847889">
        <w:t>е</w:t>
      </w:r>
      <w:r w:rsidR="0087477A" w:rsidRPr="00847889">
        <w:t xml:space="preserve"> квалификации руководителей и специалистов по ранней помощи, </w:t>
      </w:r>
      <w:r w:rsidR="00E67853" w:rsidRPr="00847889">
        <w:t>а также участвующих в организации ранней помощи ру</w:t>
      </w:r>
      <w:r w:rsidR="0087477A" w:rsidRPr="00847889">
        <w:t>ководителей и специалистов региональных органов исполнительной власти и подведомственных им организаций</w:t>
      </w:r>
      <w:r w:rsidR="00E67853" w:rsidRPr="00847889">
        <w:t xml:space="preserve">, </w:t>
      </w:r>
      <w:r w:rsidR="0087477A" w:rsidRPr="00847889">
        <w:t>развити</w:t>
      </w:r>
      <w:r w:rsidR="00C71231" w:rsidRPr="00847889">
        <w:t>е</w:t>
      </w:r>
      <w:r w:rsidR="0087477A" w:rsidRPr="00847889">
        <w:t xml:space="preserve"> информационно-просветительской кампании по ранней помощи, а также обеспечени</w:t>
      </w:r>
      <w:r w:rsidR="00C71231" w:rsidRPr="00847889">
        <w:t>е</w:t>
      </w:r>
      <w:r w:rsidR="0087477A" w:rsidRPr="00847889">
        <w:t xml:space="preserve"> методического сопровождения оказания ранней помощи. </w:t>
      </w:r>
    </w:p>
    <w:p w14:paraId="2A37CD06" w14:textId="35032499" w:rsidR="0087477A" w:rsidRPr="00847889" w:rsidRDefault="00C71231" w:rsidP="0087477A">
      <w:pPr>
        <w:ind w:firstLine="708"/>
        <w:jc w:val="both"/>
        <w:rPr>
          <w:iCs/>
        </w:rPr>
      </w:pPr>
      <w:r w:rsidRPr="00847889">
        <w:rPr>
          <w:iCs/>
        </w:rPr>
        <w:t xml:space="preserve">При этом </w:t>
      </w:r>
      <w:r w:rsidR="0087477A" w:rsidRPr="00847889">
        <w:rPr>
          <w:iCs/>
        </w:rPr>
        <w:t xml:space="preserve">приказом </w:t>
      </w:r>
      <w:r w:rsidR="00C13D01" w:rsidRPr="003B6786">
        <w:t>Федеральной службы государственной статистики в Российской Федерации</w:t>
      </w:r>
      <w:r w:rsidR="00C13D01" w:rsidRPr="003B6786">
        <w:rPr>
          <w:iCs/>
        </w:rPr>
        <w:t xml:space="preserve"> (далее – Росстат)</w:t>
      </w:r>
      <w:r w:rsidR="0087477A" w:rsidRPr="003B6786">
        <w:rPr>
          <w:iCs/>
        </w:rPr>
        <w:t xml:space="preserve"> </w:t>
      </w:r>
      <w:r w:rsidR="0087477A" w:rsidRPr="00847889">
        <w:rPr>
          <w:iCs/>
        </w:rPr>
        <w:t>от 22</w:t>
      </w:r>
      <w:r w:rsidR="003B6786">
        <w:rPr>
          <w:iCs/>
        </w:rPr>
        <w:t xml:space="preserve"> марта </w:t>
      </w:r>
      <w:r w:rsidR="0087477A" w:rsidRPr="00847889">
        <w:rPr>
          <w:iCs/>
        </w:rPr>
        <w:t xml:space="preserve">2019 </w:t>
      </w:r>
      <w:r w:rsidR="003B6786">
        <w:rPr>
          <w:iCs/>
        </w:rPr>
        <w:t xml:space="preserve">г. </w:t>
      </w:r>
      <w:r w:rsidR="0087477A" w:rsidRPr="00847889">
        <w:rPr>
          <w:iCs/>
        </w:rPr>
        <w:t xml:space="preserve">№ 161 утверждена форма федерального статистического наблюдения № 1-РП о сведениях по ранней помощи детям целевой группы. Форма введена в действие, начиная с </w:t>
      </w:r>
      <w:r w:rsidR="00EC75BF" w:rsidRPr="00847889">
        <w:rPr>
          <w:iCs/>
        </w:rPr>
        <w:t>предст</w:t>
      </w:r>
      <w:r w:rsidR="00EC75BF">
        <w:rPr>
          <w:iCs/>
        </w:rPr>
        <w:t xml:space="preserve">авляемой регионами </w:t>
      </w:r>
      <w:r w:rsidR="0087477A" w:rsidRPr="00847889">
        <w:rPr>
          <w:iCs/>
        </w:rPr>
        <w:t xml:space="preserve">отчетности </w:t>
      </w:r>
      <w:r w:rsidR="001F0AAB">
        <w:rPr>
          <w:iCs/>
        </w:rPr>
        <w:t>за 2019 год.</w:t>
      </w:r>
    </w:p>
    <w:p w14:paraId="39C11A4C" w14:textId="57A0FEBD" w:rsidR="0087477A" w:rsidRPr="00847889" w:rsidRDefault="00C66548" w:rsidP="0087477A">
      <w:pPr>
        <w:suppressAutoHyphens/>
        <w:ind w:firstLine="709"/>
        <w:jc w:val="both"/>
      </w:pPr>
      <w:r>
        <w:t>58</w:t>
      </w:r>
      <w:r w:rsidR="00BC2749">
        <w:t>. </w:t>
      </w:r>
      <w:r w:rsidR="00C71231" w:rsidRPr="00847889">
        <w:t>Кроме этого, о</w:t>
      </w:r>
      <w:r w:rsidR="0087477A" w:rsidRPr="00847889">
        <w:t xml:space="preserve">жидаемым результатом исполнения мероприятия «Содействие родителям (законным представителям) детей-инвалидов и детей с </w:t>
      </w:r>
      <w:r w:rsidR="00154C9E" w:rsidRPr="00847889">
        <w:t>ОВЗ</w:t>
      </w:r>
      <w:r w:rsidR="0087477A" w:rsidRPr="00847889">
        <w:t xml:space="preserve"> в подготовке детей к самостоятельной жизни»</w:t>
      </w:r>
      <w:r w:rsidR="007171FA" w:rsidRPr="00847889">
        <w:t xml:space="preserve"> </w:t>
      </w:r>
      <w:r w:rsidR="00C71231" w:rsidRPr="00847889">
        <w:t>проект</w:t>
      </w:r>
      <w:r w:rsidR="007171FA" w:rsidRPr="00847889">
        <w:t>а</w:t>
      </w:r>
      <w:r w:rsidR="00C71231" w:rsidRPr="00847889">
        <w:t xml:space="preserve"> </w:t>
      </w:r>
      <w:r w:rsidR="0087477A" w:rsidRPr="00847889">
        <w:t>План</w:t>
      </w:r>
      <w:r w:rsidR="00C71231" w:rsidRPr="00847889">
        <w:t xml:space="preserve">а мероприятий </w:t>
      </w:r>
      <w:r w:rsidR="0087477A" w:rsidRPr="00847889">
        <w:t>на период до 2027 года, реализуем</w:t>
      </w:r>
      <w:r w:rsidR="007171FA" w:rsidRPr="00847889">
        <w:t xml:space="preserve">ого </w:t>
      </w:r>
      <w:r w:rsidR="0087477A" w:rsidRPr="00847889">
        <w:t xml:space="preserve">Фондом поддержки детей, находящихся в трудной жизненной ситуации (далее </w:t>
      </w:r>
      <w:r w:rsidR="0051201D">
        <w:t>–</w:t>
      </w:r>
      <w:r w:rsidR="0087477A" w:rsidRPr="00847889">
        <w:t xml:space="preserve"> Фонд), предусмотрено </w:t>
      </w:r>
      <w:r w:rsidR="0087477A" w:rsidRPr="0040438F">
        <w:t xml:space="preserve">обеспечение не менее чем в 40 субъектах Российской Федерации повышения уровня включенности родителей (законных представителей) в подготовку детей-инвалидов и детей с </w:t>
      </w:r>
      <w:r w:rsidR="00154C9E" w:rsidRPr="0040438F">
        <w:t>ОВЗ</w:t>
      </w:r>
      <w:r w:rsidR="0087477A" w:rsidRPr="0040438F">
        <w:t xml:space="preserve"> к самостоятельной жизни.</w:t>
      </w:r>
      <w:r w:rsidR="0087477A" w:rsidRPr="00847889">
        <w:t xml:space="preserve"> </w:t>
      </w:r>
    </w:p>
    <w:p w14:paraId="401ABB83" w14:textId="662BCA0D" w:rsidR="0087477A" w:rsidRPr="00847889" w:rsidRDefault="00C66548" w:rsidP="0087477A">
      <w:pPr>
        <w:suppressAutoHyphens/>
        <w:ind w:firstLine="709"/>
        <w:jc w:val="both"/>
      </w:pPr>
      <w:r>
        <w:t>59</w:t>
      </w:r>
      <w:r w:rsidR="00BC2749">
        <w:t>. </w:t>
      </w:r>
      <w:r w:rsidR="0087477A" w:rsidRPr="00847889">
        <w:t>С 2021 г</w:t>
      </w:r>
      <w:r w:rsidR="00EC75BF">
        <w:t>.</w:t>
      </w:r>
      <w:r w:rsidR="0087477A" w:rsidRPr="00847889">
        <w:t xml:space="preserve"> Фондом осуществляется работа по развитию эффективных практик содействия родителям (законным представителям) детей-инвалидов и детей с </w:t>
      </w:r>
      <w:r w:rsidR="00154C9E" w:rsidRPr="00847889">
        <w:t>ОВЗ</w:t>
      </w:r>
      <w:r w:rsidR="0087477A" w:rsidRPr="00847889">
        <w:t xml:space="preserve"> в подготовке детей к самостоятельной жизни. </w:t>
      </w:r>
    </w:p>
    <w:p w14:paraId="5C986BA0" w14:textId="254866D4" w:rsidR="0087477A" w:rsidRPr="00847889" w:rsidRDefault="00C66548" w:rsidP="0087477A">
      <w:pPr>
        <w:suppressAutoHyphens/>
        <w:ind w:firstLine="709"/>
        <w:jc w:val="both"/>
      </w:pPr>
      <w:r>
        <w:t>60</w:t>
      </w:r>
      <w:r w:rsidR="00BC2749">
        <w:t>. </w:t>
      </w:r>
      <w:r w:rsidR="0087477A" w:rsidRPr="00847889">
        <w:t xml:space="preserve">На территории 22 субъектов Российской Федерации выполняются комплексы мер, направленных на развитие технологий, альтернативных предоставлению услуг в стационарной форме социального обслуживания детям-инвалидам и детям с </w:t>
      </w:r>
      <w:r w:rsidR="00154C9E" w:rsidRPr="00847889">
        <w:t>ОВЗ</w:t>
      </w:r>
      <w:r w:rsidR="0087477A" w:rsidRPr="00847889">
        <w:t>.</w:t>
      </w:r>
    </w:p>
    <w:p w14:paraId="5E65CD90" w14:textId="35F05EE3" w:rsidR="0087477A" w:rsidRPr="00847889" w:rsidRDefault="00C66548" w:rsidP="0087477A">
      <w:pPr>
        <w:suppressAutoHyphens/>
        <w:ind w:firstLine="709"/>
        <w:jc w:val="both"/>
      </w:pPr>
      <w:r>
        <w:t>61</w:t>
      </w:r>
      <w:r w:rsidR="00BC2749">
        <w:t>. </w:t>
      </w:r>
      <w:r w:rsidR="0087477A" w:rsidRPr="00847889">
        <w:t xml:space="preserve">Проведена работа по развитию компетенций и повышению уровня включенности более 1100 родителей (законных представителей) в подготовку детей-инвалидов и детей с </w:t>
      </w:r>
      <w:r w:rsidR="00154C9E" w:rsidRPr="00847889">
        <w:t>ОВЗ</w:t>
      </w:r>
      <w:r w:rsidR="0087477A" w:rsidRPr="00847889">
        <w:t xml:space="preserve"> к самостоятельной жизни посредством разработки и реализации программ социальной адаптации детей, формирования у детей необходимых навыков; создания и развития «поддерживающих» служб (комнаты социально-бытовой ориентации, тренировочные квартиры, другое). </w:t>
      </w:r>
    </w:p>
    <w:p w14:paraId="028BF17F" w14:textId="5636E843" w:rsidR="0087477A" w:rsidRPr="00847889" w:rsidRDefault="00C66548" w:rsidP="0087477A">
      <w:pPr>
        <w:suppressAutoHyphens/>
        <w:ind w:firstLine="709"/>
        <w:jc w:val="both"/>
      </w:pPr>
      <w:r>
        <w:t>62</w:t>
      </w:r>
      <w:r w:rsidR="00BC2749">
        <w:t>. </w:t>
      </w:r>
      <w:r w:rsidR="0087477A" w:rsidRPr="00847889">
        <w:t>Обеспечена деятельность групп кратковременного пребывания для 3</w:t>
      </w:r>
      <w:r w:rsidR="00154C9E" w:rsidRPr="00847889">
        <w:t> </w:t>
      </w:r>
      <w:r w:rsidR="0087477A" w:rsidRPr="00847889">
        <w:t xml:space="preserve">500 детей-инвалидов и детей с </w:t>
      </w:r>
      <w:r w:rsidR="00154C9E" w:rsidRPr="00847889">
        <w:t>ОВЗ</w:t>
      </w:r>
      <w:r w:rsidR="0087477A" w:rsidRPr="00847889">
        <w:t xml:space="preserve"> на период занятости их родителей (законных представителей). </w:t>
      </w:r>
    </w:p>
    <w:p w14:paraId="4DBC42FE" w14:textId="6A4A89B3" w:rsidR="0087477A" w:rsidRPr="00847889" w:rsidRDefault="00C66548" w:rsidP="0087477A">
      <w:pPr>
        <w:suppressAutoHyphens/>
        <w:ind w:firstLine="709"/>
        <w:jc w:val="both"/>
      </w:pPr>
      <w:r>
        <w:t>63</w:t>
      </w:r>
      <w:r w:rsidR="00BC2749">
        <w:t>. </w:t>
      </w:r>
      <w:r w:rsidR="0087477A" w:rsidRPr="00847889">
        <w:t>В 2021 г</w:t>
      </w:r>
      <w:r w:rsidR="00EC75BF">
        <w:t>.</w:t>
      </w:r>
      <w:r w:rsidR="0087477A" w:rsidRPr="00847889">
        <w:t xml:space="preserve"> Фондом объявлен конкурсный отбор комплексов мер по содействию субъектам Российской Федерации в поддержке жизненного потенциала семей, воспитывающих детей с инвалидностью. По его результатам в 20 субъектах Российской Федерации будут реализованы мероприятия по развитию инфраструктуры, способствующей содействию родителям (законным представителям) детей с инвалидностью в подготовке детей к самостоятельной жизни. </w:t>
      </w:r>
    </w:p>
    <w:p w14:paraId="4BE4B6BA" w14:textId="6AB260EA" w:rsidR="00615E4D" w:rsidRPr="00847889" w:rsidRDefault="00C66548" w:rsidP="00615E4D">
      <w:pPr>
        <w:suppressAutoHyphens/>
        <w:ind w:firstLine="709"/>
        <w:jc w:val="both"/>
      </w:pPr>
      <w:r>
        <w:t>64</w:t>
      </w:r>
      <w:r w:rsidR="00BC2749">
        <w:t>. </w:t>
      </w:r>
      <w:r w:rsidR="0087477A" w:rsidRPr="00847889">
        <w:t>Дальнейшее проведение данной работы будет осуществляться в рамках реализации Плана Десятилетия детства, а также в рамках реализации Концепции.</w:t>
      </w:r>
    </w:p>
    <w:p w14:paraId="18947481" w14:textId="340FE106" w:rsidR="00615E4D" w:rsidRPr="00847889" w:rsidRDefault="00C66548" w:rsidP="00615E4D">
      <w:pPr>
        <w:suppressAutoHyphens/>
        <w:ind w:firstLine="709"/>
        <w:jc w:val="both"/>
      </w:pPr>
      <w:r>
        <w:t>65</w:t>
      </w:r>
      <w:r w:rsidR="00B9540D">
        <w:t>.</w:t>
      </w:r>
      <w:r w:rsidR="00BC2749">
        <w:t> </w:t>
      </w:r>
      <w:r w:rsidR="00615E4D" w:rsidRPr="00847889">
        <w:t>На расширение комплексных абилитационных и реабилитационных и услуг</w:t>
      </w:r>
      <w:r w:rsidR="0051201D">
        <w:t>,</w:t>
      </w:r>
      <w:r w:rsidR="00615E4D" w:rsidRPr="00847889">
        <w:t xml:space="preserve"> основанных на многопрофильной оценке нужд и сильных сторон ребенка-инвалида</w:t>
      </w:r>
      <w:r w:rsidR="0051201D">
        <w:t>,</w:t>
      </w:r>
      <w:r w:rsidR="00615E4D" w:rsidRPr="00847889">
        <w:t xml:space="preserve"> направлены:</w:t>
      </w:r>
    </w:p>
    <w:p w14:paraId="541D5486" w14:textId="3DBA6487" w:rsidR="00615E4D" w:rsidRDefault="00816FA0" w:rsidP="00615E4D">
      <w:pPr>
        <w:suppressAutoHyphens/>
        <w:ind w:firstLine="709"/>
        <w:jc w:val="both"/>
        <w:rPr>
          <w:bCs/>
          <w:shd w:val="clear" w:color="auto" w:fill="FFFFFF"/>
        </w:rPr>
      </w:pPr>
      <w:r w:rsidRPr="00847889">
        <w:t>-</w:t>
      </w:r>
      <w:r w:rsidR="00615E4D" w:rsidRPr="00847889">
        <w:t> </w:t>
      </w:r>
      <w:r w:rsidR="00615E4D" w:rsidRPr="00847889">
        <w:rPr>
          <w:bCs/>
          <w:shd w:val="clear" w:color="auto" w:fill="FFFFFF"/>
        </w:rPr>
        <w:t xml:space="preserve">реализация в двух субъектах </w:t>
      </w:r>
      <w:r w:rsidR="00615E4D" w:rsidRPr="00847889">
        <w:t>Российской Федерации</w:t>
      </w:r>
      <w:r w:rsidR="00615E4D" w:rsidRPr="00847889">
        <w:rPr>
          <w:bCs/>
          <w:shd w:val="clear" w:color="auto" w:fill="FFFFFF"/>
        </w:rPr>
        <w:t xml:space="preserve"> пилотного проекта по</w:t>
      </w:r>
      <w:r w:rsidR="00615E4D" w:rsidRPr="009167AB">
        <w:rPr>
          <w:bCs/>
          <w:shd w:val="clear" w:color="auto" w:fill="FFFFFF"/>
        </w:rPr>
        <w:t xml:space="preserve"> реабилитации и абилитации детей-инвалидов (постановление Правительства </w:t>
      </w:r>
      <w:r w:rsidR="00615E4D" w:rsidRPr="009167AB">
        <w:t>Российской Федерации</w:t>
      </w:r>
      <w:r w:rsidR="00EC75BF">
        <w:rPr>
          <w:bCs/>
          <w:shd w:val="clear" w:color="auto" w:fill="FFFFFF"/>
        </w:rPr>
        <w:t xml:space="preserve"> от 17 </w:t>
      </w:r>
      <w:r w:rsidR="00615E4D" w:rsidRPr="009167AB">
        <w:rPr>
          <w:bCs/>
          <w:shd w:val="clear" w:color="auto" w:fill="FFFFFF"/>
        </w:rPr>
        <w:t>декабря 2021 г. № 2339</w:t>
      </w:r>
      <w:r w:rsidR="0049585B">
        <w:rPr>
          <w:bCs/>
          <w:shd w:val="clear" w:color="auto" w:fill="FFFFFF"/>
        </w:rPr>
        <w:t>)</w:t>
      </w:r>
      <w:r w:rsidR="00615E4D">
        <w:rPr>
          <w:bCs/>
          <w:shd w:val="clear" w:color="auto" w:fill="FFFFFF"/>
        </w:rPr>
        <w:t>;</w:t>
      </w:r>
    </w:p>
    <w:p w14:paraId="2A0F749A" w14:textId="243D809C" w:rsidR="00615E4D" w:rsidRPr="00EC75BF" w:rsidRDefault="00816FA0" w:rsidP="00EC75BF">
      <w:pPr>
        <w:suppressAutoHyphens/>
        <w:ind w:firstLine="709"/>
        <w:jc w:val="both"/>
      </w:pPr>
      <w:r w:rsidRPr="00847889">
        <w:t>-</w:t>
      </w:r>
      <w:r w:rsidR="00615E4D" w:rsidRPr="00847889">
        <w:t> </w:t>
      </w:r>
      <w:r w:rsidR="00615E4D" w:rsidRPr="00847889">
        <w:rPr>
          <w:bCs/>
          <w:shd w:val="clear" w:color="auto" w:fill="FFFFFF"/>
        </w:rPr>
        <w:t>утверждение: м</w:t>
      </w:r>
      <w:r w:rsidR="00615E4D" w:rsidRPr="00847889">
        <w:rPr>
          <w:bCs/>
          <w:color w:val="2C2D2E"/>
          <w:shd w:val="clear" w:color="auto" w:fill="FFFFFF"/>
        </w:rPr>
        <w:t xml:space="preserve">едицинских показаний и противопоказаний для получения услуг по реабилитации и абилитации детей-инвалидов, включая случаи, требующие сложных видов реабилитации (приказ </w:t>
      </w:r>
      <w:r w:rsidR="00845B2D" w:rsidRPr="00EC75BF">
        <w:rPr>
          <w:kern w:val="2"/>
        </w:rPr>
        <w:t>Министерства труда и социальной защиты Российской Федерации</w:t>
      </w:r>
      <w:r w:rsidR="00845B2D" w:rsidRPr="00EC75BF">
        <w:rPr>
          <w:bCs/>
          <w:shd w:val="clear" w:color="auto" w:fill="FFFFFF"/>
        </w:rPr>
        <w:t xml:space="preserve"> (далее – Минтруд</w:t>
      </w:r>
      <w:r w:rsidR="00615E4D" w:rsidRPr="00EC75BF">
        <w:rPr>
          <w:bCs/>
          <w:shd w:val="clear" w:color="auto" w:fill="FFFFFF"/>
        </w:rPr>
        <w:t xml:space="preserve"> России</w:t>
      </w:r>
      <w:r w:rsidR="00845B2D" w:rsidRPr="00EC75BF">
        <w:rPr>
          <w:bCs/>
          <w:shd w:val="clear" w:color="auto" w:fill="FFFFFF"/>
        </w:rPr>
        <w:t>)</w:t>
      </w:r>
      <w:r w:rsidR="00615E4D" w:rsidRPr="00EC75BF">
        <w:rPr>
          <w:bCs/>
          <w:shd w:val="clear" w:color="auto" w:fill="FFFFFF"/>
        </w:rPr>
        <w:t xml:space="preserve"> </w:t>
      </w:r>
      <w:r w:rsidR="00615E4D" w:rsidRPr="00847889">
        <w:rPr>
          <w:bCs/>
          <w:color w:val="2C2D2E"/>
          <w:shd w:val="clear" w:color="auto" w:fill="FFFFFF"/>
        </w:rPr>
        <w:t>от 28</w:t>
      </w:r>
      <w:r w:rsidR="00EC75BF">
        <w:rPr>
          <w:bCs/>
          <w:color w:val="2C2D2E"/>
          <w:shd w:val="clear" w:color="auto" w:fill="FFFFFF"/>
        </w:rPr>
        <w:t xml:space="preserve"> марта </w:t>
      </w:r>
      <w:r w:rsidR="00615E4D" w:rsidRPr="00847889">
        <w:rPr>
          <w:bCs/>
          <w:color w:val="2C2D2E"/>
          <w:shd w:val="clear" w:color="auto" w:fill="FFFFFF"/>
        </w:rPr>
        <w:t xml:space="preserve">2022 </w:t>
      </w:r>
      <w:r w:rsidR="00EC75BF">
        <w:rPr>
          <w:bCs/>
          <w:color w:val="2C2D2E"/>
          <w:shd w:val="clear" w:color="auto" w:fill="FFFFFF"/>
        </w:rPr>
        <w:t xml:space="preserve">г. </w:t>
      </w:r>
      <w:r w:rsidRPr="00847889">
        <w:rPr>
          <w:bCs/>
          <w:color w:val="2C2D2E"/>
          <w:shd w:val="clear" w:color="auto" w:fill="FFFFFF"/>
        </w:rPr>
        <w:t xml:space="preserve">№ </w:t>
      </w:r>
      <w:r w:rsidR="00615E4D" w:rsidRPr="00847889">
        <w:rPr>
          <w:bCs/>
          <w:color w:val="2C2D2E"/>
          <w:shd w:val="clear" w:color="auto" w:fill="FFFFFF"/>
        </w:rPr>
        <w:t xml:space="preserve">175), </w:t>
      </w:r>
      <w:r w:rsidR="00615E4D" w:rsidRPr="00847889">
        <w:t>методики определения целевых реабилитационных групп детей-инвалидов в зависимости от преимущественного вида стойких расстройств функций организма и ограничений жизнедеятельности (приказ Минтруда России от 28</w:t>
      </w:r>
      <w:r w:rsidR="00EC75BF">
        <w:t xml:space="preserve"> марта 2</w:t>
      </w:r>
      <w:r w:rsidR="00615E4D" w:rsidRPr="00847889">
        <w:t>022</w:t>
      </w:r>
      <w:r w:rsidR="00EC75BF">
        <w:t xml:space="preserve"> г.</w:t>
      </w:r>
      <w:r w:rsidRPr="00847889">
        <w:t xml:space="preserve"> №</w:t>
      </w:r>
      <w:r w:rsidR="00EC75BF">
        <w:t> </w:t>
      </w:r>
      <w:r w:rsidR="00615E4D" w:rsidRPr="00847889">
        <w:t xml:space="preserve">176), критериев соответствия организаций, предоставляющих услуги по реабилитации и абилитации детям-инвалидам в пилотных регионах, и федеральных учреждений, предоставляющих услуги по реабилитации и абилитации детей-инвалидов, подведомственных Министерству труда и социальной защиты Российской </w:t>
      </w:r>
      <w:r w:rsidR="00615E4D" w:rsidRPr="00EC75BF">
        <w:t>Федерации</w:t>
      </w:r>
      <w:r w:rsidR="0051201D" w:rsidRPr="00EC75BF">
        <w:t xml:space="preserve"> (далее – Подведомственные организации</w:t>
      </w:r>
      <w:r w:rsidR="004B78DF" w:rsidRPr="00EC75BF">
        <w:t xml:space="preserve"> и учреждения</w:t>
      </w:r>
      <w:r w:rsidR="0051201D" w:rsidRPr="00EC75BF">
        <w:t>)</w:t>
      </w:r>
      <w:r w:rsidR="00615E4D" w:rsidRPr="00EC75BF">
        <w:t xml:space="preserve">, </w:t>
      </w:r>
      <w:r w:rsidR="00615E4D" w:rsidRPr="00847889">
        <w:t>условиям для предоставления услуг по комплексной реабилитации и абилитации детей-инвалидов в пилотных регионах (приказ Минтруда России от 28</w:t>
      </w:r>
      <w:r w:rsidR="00EC75BF">
        <w:t xml:space="preserve"> марта </w:t>
      </w:r>
      <w:r w:rsidR="00615E4D" w:rsidRPr="00847889">
        <w:t xml:space="preserve">2022 </w:t>
      </w:r>
      <w:r w:rsidR="00EC75BF">
        <w:t xml:space="preserve">г. </w:t>
      </w:r>
      <w:r w:rsidRPr="00847889">
        <w:t>№</w:t>
      </w:r>
      <w:r w:rsidR="00EC75BF">
        <w:t> </w:t>
      </w:r>
      <w:r w:rsidR="00615E4D" w:rsidRPr="00847889">
        <w:t>177).</w:t>
      </w:r>
      <w:r w:rsidR="00615E4D">
        <w:t xml:space="preserve"> </w:t>
      </w:r>
    </w:p>
    <w:p w14:paraId="4FC78A59" w14:textId="77777777" w:rsidR="00835464" w:rsidRDefault="00835464" w:rsidP="006C53B4">
      <w:pPr>
        <w:suppressAutoHyphens/>
        <w:ind w:firstLine="709"/>
        <w:jc w:val="both"/>
        <w:rPr>
          <w:spacing w:val="-4"/>
        </w:rPr>
      </w:pPr>
    </w:p>
    <w:p w14:paraId="265376FB" w14:textId="77777777" w:rsidR="00B9540D" w:rsidRDefault="00B9540D" w:rsidP="006C53B4">
      <w:pPr>
        <w:suppressAutoHyphens/>
        <w:ind w:firstLine="709"/>
        <w:jc w:val="both"/>
        <w:rPr>
          <w:spacing w:val="-4"/>
        </w:rPr>
      </w:pPr>
    </w:p>
    <w:p w14:paraId="3FB4A5A2" w14:textId="2C768A6D" w:rsidR="00F270DD" w:rsidRPr="009C1980" w:rsidRDefault="00F270DD" w:rsidP="009C1980">
      <w:pPr>
        <w:pStyle w:val="Heading2"/>
        <w:ind w:firstLine="0"/>
        <w:jc w:val="both"/>
        <w:rPr>
          <w:bCs/>
          <w:sz w:val="24"/>
          <w:szCs w:val="24"/>
        </w:rPr>
      </w:pPr>
      <w:r w:rsidRPr="009C1980">
        <w:rPr>
          <w:bCs/>
          <w:sz w:val="24"/>
          <w:szCs w:val="24"/>
        </w:rPr>
        <w:t>Статья 8</w:t>
      </w:r>
      <w:r w:rsidR="00780EE1">
        <w:rPr>
          <w:bCs/>
          <w:sz w:val="24"/>
          <w:szCs w:val="24"/>
        </w:rPr>
        <w:t xml:space="preserve"> Конвенции</w:t>
      </w:r>
      <w:r w:rsidR="005B17B8" w:rsidRPr="009C1980">
        <w:rPr>
          <w:bCs/>
          <w:sz w:val="24"/>
          <w:szCs w:val="24"/>
        </w:rPr>
        <w:t xml:space="preserve">. </w:t>
      </w:r>
      <w:r w:rsidRPr="009C1980">
        <w:rPr>
          <w:bCs/>
          <w:sz w:val="24"/>
          <w:szCs w:val="24"/>
        </w:rPr>
        <w:t>Просветительно-воспитательная работа</w:t>
      </w:r>
    </w:p>
    <w:p w14:paraId="10430E9F" w14:textId="77777777" w:rsidR="008B60B2" w:rsidRDefault="008B60B2" w:rsidP="008B60B2">
      <w:pPr>
        <w:ind w:firstLine="709"/>
        <w:jc w:val="both"/>
        <w:rPr>
          <w:spacing w:val="-4"/>
        </w:rPr>
      </w:pPr>
    </w:p>
    <w:p w14:paraId="7794AA46" w14:textId="5ABC2228" w:rsidR="00C71231" w:rsidRPr="00C71231" w:rsidRDefault="00B22731" w:rsidP="00C71231">
      <w:pPr>
        <w:ind w:firstLine="709"/>
        <w:jc w:val="both"/>
        <w:rPr>
          <w:spacing w:val="-4"/>
        </w:rPr>
      </w:pPr>
      <w:r>
        <w:rPr>
          <w:spacing w:val="-4"/>
        </w:rPr>
        <w:t>66</w:t>
      </w:r>
      <w:r w:rsidR="00BC2749">
        <w:rPr>
          <w:spacing w:val="-4"/>
        </w:rPr>
        <w:t>. </w:t>
      </w:r>
      <w:r w:rsidR="00C71231" w:rsidRPr="00C71231">
        <w:rPr>
          <w:spacing w:val="-4"/>
        </w:rPr>
        <w:t xml:space="preserve">В Российской Федерации одним из показателей развития просветительно-воспитательной </w:t>
      </w:r>
      <w:r w:rsidR="00C71231" w:rsidRPr="00357C6E">
        <w:rPr>
          <w:spacing w:val="-4"/>
        </w:rPr>
        <w:t>работы с населением является наличие и расширение</w:t>
      </w:r>
      <w:r w:rsidR="00357C6E">
        <w:rPr>
          <w:spacing w:val="-4"/>
        </w:rPr>
        <w:t xml:space="preserve"> </w:t>
      </w:r>
      <w:r w:rsidR="00C71231" w:rsidRPr="00357C6E">
        <w:rPr>
          <w:spacing w:val="-4"/>
        </w:rPr>
        <w:t>волонтерского движения по работе с инвалидами</w:t>
      </w:r>
      <w:r w:rsidR="00C71231" w:rsidRPr="00C71231">
        <w:rPr>
          <w:spacing w:val="-4"/>
        </w:rPr>
        <w:t>.</w:t>
      </w:r>
    </w:p>
    <w:p w14:paraId="66F903BE" w14:textId="763A8A5F" w:rsidR="00841A95" w:rsidRPr="00847889" w:rsidRDefault="00B22731" w:rsidP="00EC75BF">
      <w:pPr>
        <w:ind w:firstLine="709"/>
        <w:jc w:val="both"/>
        <w:rPr>
          <w:spacing w:val="-4"/>
        </w:rPr>
      </w:pPr>
      <w:r>
        <w:rPr>
          <w:spacing w:val="-4"/>
        </w:rPr>
        <w:t>67</w:t>
      </w:r>
      <w:r w:rsidR="00BC2749">
        <w:rPr>
          <w:spacing w:val="-4"/>
        </w:rPr>
        <w:t>. </w:t>
      </w:r>
      <w:r w:rsidR="00384DDC" w:rsidRPr="00384DDC">
        <w:rPr>
          <w:spacing w:val="-4"/>
        </w:rPr>
        <w:t xml:space="preserve">По данным мониторинга </w:t>
      </w:r>
      <w:r w:rsidR="00384DDC">
        <w:rPr>
          <w:spacing w:val="-4"/>
        </w:rPr>
        <w:t>инклюзивного высшего образования</w:t>
      </w:r>
      <w:r w:rsidR="00384DDC" w:rsidRPr="00384DDC">
        <w:rPr>
          <w:spacing w:val="-4"/>
        </w:rPr>
        <w:t xml:space="preserve">, </w:t>
      </w:r>
      <w:r w:rsidR="00EC75BF">
        <w:rPr>
          <w:spacing w:val="-4"/>
        </w:rPr>
        <w:t xml:space="preserve">существующее </w:t>
      </w:r>
      <w:r w:rsidR="00841A95">
        <w:rPr>
          <w:spacing w:val="-4"/>
        </w:rPr>
        <w:t xml:space="preserve">в Российской Федерации </w:t>
      </w:r>
      <w:r w:rsidR="00384DDC" w:rsidRPr="00384DDC">
        <w:rPr>
          <w:spacing w:val="-4"/>
        </w:rPr>
        <w:t>волонтерское движение по работе с инвалидами в 2020 г</w:t>
      </w:r>
      <w:r w:rsidR="00EC75BF">
        <w:rPr>
          <w:spacing w:val="-4"/>
        </w:rPr>
        <w:t>.</w:t>
      </w:r>
      <w:r w:rsidR="00384DDC" w:rsidRPr="00384DDC">
        <w:rPr>
          <w:spacing w:val="-4"/>
        </w:rPr>
        <w:t xml:space="preserve"> </w:t>
      </w:r>
      <w:r w:rsidR="00EC75BF">
        <w:rPr>
          <w:spacing w:val="-4"/>
        </w:rPr>
        <w:t xml:space="preserve">действовало </w:t>
      </w:r>
      <w:r w:rsidR="00384DDC" w:rsidRPr="00384DDC">
        <w:rPr>
          <w:spacing w:val="-4"/>
        </w:rPr>
        <w:t xml:space="preserve">в 513 </w:t>
      </w:r>
      <w:r w:rsidR="00F03E88">
        <w:rPr>
          <w:spacing w:val="-4"/>
        </w:rPr>
        <w:t>высших учебных заведениях (далее – ВУЗ) (</w:t>
      </w:r>
      <w:r w:rsidR="00384DDC" w:rsidRPr="00384DDC">
        <w:rPr>
          <w:spacing w:val="-4"/>
        </w:rPr>
        <w:t xml:space="preserve">46,13% от общего числа </w:t>
      </w:r>
      <w:r w:rsidR="00F03E88">
        <w:rPr>
          <w:spacing w:val="-4"/>
        </w:rPr>
        <w:t>ВУЗ</w:t>
      </w:r>
      <w:r w:rsidR="00384DDC" w:rsidRPr="00384DDC">
        <w:rPr>
          <w:spacing w:val="-4"/>
        </w:rPr>
        <w:t>ов-респондентов</w:t>
      </w:r>
      <w:r w:rsidR="00F03E88">
        <w:rPr>
          <w:spacing w:val="-4"/>
        </w:rPr>
        <w:t>)</w:t>
      </w:r>
      <w:r w:rsidR="00C71231">
        <w:rPr>
          <w:spacing w:val="-4"/>
        </w:rPr>
        <w:t>, в то время как в</w:t>
      </w:r>
      <w:r w:rsidR="00C71231" w:rsidRPr="00384DDC">
        <w:rPr>
          <w:spacing w:val="-4"/>
        </w:rPr>
        <w:t xml:space="preserve"> </w:t>
      </w:r>
      <w:r w:rsidR="00384DDC" w:rsidRPr="00384DDC">
        <w:rPr>
          <w:spacing w:val="-4"/>
        </w:rPr>
        <w:t>2017 г</w:t>
      </w:r>
      <w:r w:rsidR="00EC75BF">
        <w:rPr>
          <w:spacing w:val="-4"/>
        </w:rPr>
        <w:t>.</w:t>
      </w:r>
      <w:r w:rsidR="00384DDC" w:rsidRPr="00384DDC">
        <w:rPr>
          <w:spacing w:val="-4"/>
        </w:rPr>
        <w:t xml:space="preserve"> </w:t>
      </w:r>
      <w:r w:rsidR="00C71231">
        <w:rPr>
          <w:spacing w:val="-4"/>
        </w:rPr>
        <w:t>это</w:t>
      </w:r>
      <w:r w:rsidR="00384DDC" w:rsidRPr="00384DDC">
        <w:rPr>
          <w:spacing w:val="-4"/>
        </w:rPr>
        <w:t xml:space="preserve"> движение существовало в 267 </w:t>
      </w:r>
      <w:r w:rsidR="00F03E88">
        <w:rPr>
          <w:spacing w:val="-4"/>
        </w:rPr>
        <w:t>ВУЗ</w:t>
      </w:r>
      <w:r w:rsidR="00384DDC" w:rsidRPr="00384DDC">
        <w:rPr>
          <w:spacing w:val="-4"/>
        </w:rPr>
        <w:t>ах (32,48% от вузов-респондентов</w:t>
      </w:r>
      <w:r w:rsidR="00C71231">
        <w:rPr>
          <w:spacing w:val="-4"/>
        </w:rPr>
        <w:t>)</w:t>
      </w:r>
      <w:r w:rsidR="00384DDC" w:rsidRPr="00384DDC">
        <w:rPr>
          <w:spacing w:val="-4"/>
        </w:rPr>
        <w:t>.</w:t>
      </w:r>
      <w:r w:rsidR="00EC75BF">
        <w:rPr>
          <w:spacing w:val="-4"/>
        </w:rPr>
        <w:t xml:space="preserve"> </w:t>
      </w:r>
      <w:r w:rsidR="002C2A17" w:rsidRPr="002C2A17">
        <w:rPr>
          <w:spacing w:val="-4"/>
        </w:rPr>
        <w:t xml:space="preserve">В основу мониторинга была положена специально разработанная анкета, которая содержала вопросы, направленные на фиксацию социально-демографических характеристик респондентов, а также на выяснение их проблемных переживаний и установок на использование ресурсов социальной поддержки, на </w:t>
      </w:r>
      <w:r w:rsidR="002C2A17" w:rsidRPr="00847889">
        <w:rPr>
          <w:spacing w:val="-4"/>
        </w:rPr>
        <w:t xml:space="preserve">выявление оценки ими условий обучения в </w:t>
      </w:r>
      <w:r w:rsidR="00F03E88" w:rsidRPr="00847889">
        <w:rPr>
          <w:spacing w:val="-4"/>
        </w:rPr>
        <w:t>ВУЗе</w:t>
      </w:r>
      <w:r w:rsidR="002C2A17" w:rsidRPr="00847889">
        <w:rPr>
          <w:spacing w:val="-4"/>
        </w:rPr>
        <w:t xml:space="preserve">, степени их удовлетворенности и вовлеченности в студенческую жизнь </w:t>
      </w:r>
      <w:r w:rsidR="00841A95" w:rsidRPr="00847889">
        <w:rPr>
          <w:spacing w:val="-4"/>
        </w:rPr>
        <w:t>и</w:t>
      </w:r>
      <w:r w:rsidR="002C2A17" w:rsidRPr="00847889">
        <w:rPr>
          <w:spacing w:val="-4"/>
        </w:rPr>
        <w:t xml:space="preserve"> определение специфики их отношения к инклюзивному образованию.</w:t>
      </w:r>
    </w:p>
    <w:p w14:paraId="468FE2DD" w14:textId="5C10AB1F" w:rsidR="00F93F3A" w:rsidRPr="0014078F" w:rsidRDefault="00B22731" w:rsidP="00EC75BF">
      <w:pPr>
        <w:suppressAutoHyphens/>
        <w:ind w:firstLine="709"/>
        <w:jc w:val="both"/>
        <w:rPr>
          <w:rFonts w:eastAsiaTheme="minorHAnsi"/>
          <w:lang w:eastAsia="en-US"/>
        </w:rPr>
      </w:pPr>
      <w:r>
        <w:rPr>
          <w:spacing w:val="-4"/>
        </w:rPr>
        <w:t>6</w:t>
      </w:r>
      <w:r w:rsidR="00B9540D">
        <w:rPr>
          <w:spacing w:val="-4"/>
        </w:rPr>
        <w:t>8.</w:t>
      </w:r>
      <w:r w:rsidR="00BC2749">
        <w:rPr>
          <w:spacing w:val="-4"/>
        </w:rPr>
        <w:t> </w:t>
      </w:r>
      <w:r w:rsidR="002C2A17" w:rsidRPr="00847889">
        <w:rPr>
          <w:spacing w:val="-4"/>
        </w:rPr>
        <w:t>Сопровождение деятельности образовательных организаций высшего образования по реализации и развитию инклюзивного образования обеспечивается также сетью</w:t>
      </w:r>
      <w:r w:rsidR="00717206" w:rsidRPr="00847889">
        <w:rPr>
          <w:spacing w:val="-4"/>
        </w:rPr>
        <w:t xml:space="preserve"> ресурсных учебно-методических центров </w:t>
      </w:r>
      <w:r w:rsidR="002C2A17" w:rsidRPr="00847889">
        <w:rPr>
          <w:spacing w:val="-4"/>
        </w:rPr>
        <w:t xml:space="preserve">по обучению лиц с инвалидностью и </w:t>
      </w:r>
      <w:r w:rsidR="00F03E88" w:rsidRPr="00847889">
        <w:rPr>
          <w:spacing w:val="-4"/>
        </w:rPr>
        <w:t>ОВЗ</w:t>
      </w:r>
      <w:r w:rsidR="00717206" w:rsidRPr="00847889">
        <w:rPr>
          <w:spacing w:val="-4"/>
        </w:rPr>
        <w:t xml:space="preserve"> (далее – РУМЦ)</w:t>
      </w:r>
      <w:r w:rsidR="002C2A17" w:rsidRPr="00847889">
        <w:rPr>
          <w:spacing w:val="-4"/>
        </w:rPr>
        <w:t>.</w:t>
      </w:r>
      <w:r w:rsidR="006212D3">
        <w:rPr>
          <w:spacing w:val="-4"/>
        </w:rPr>
        <w:t xml:space="preserve"> </w:t>
      </w:r>
      <w:r w:rsidR="002C2A17" w:rsidRPr="00847889">
        <w:rPr>
          <w:spacing w:val="-4"/>
        </w:rPr>
        <w:t>На базе образовательных организаций высшего образования создано 21 РУМЦ, реализующих комплексный подход к организации обучения и сопровождения студентов с инвалидностью.</w:t>
      </w:r>
      <w:r w:rsidR="00EC75BF">
        <w:rPr>
          <w:spacing w:val="-4"/>
        </w:rPr>
        <w:t xml:space="preserve"> </w:t>
      </w:r>
      <w:r w:rsidR="00F93F3A" w:rsidRPr="00F93F3A">
        <w:rPr>
          <w:spacing w:val="-4"/>
        </w:rPr>
        <w:t xml:space="preserve">Информация о </w:t>
      </w:r>
      <w:bookmarkStart w:id="3" w:name="_Hlk106339081"/>
      <w:r w:rsidR="00F93F3A" w:rsidRPr="00F93F3A">
        <w:rPr>
          <w:spacing w:val="-4"/>
        </w:rPr>
        <w:t xml:space="preserve">ресурсных учебно-методических центрах по обучению студентов с инвалидностью и ограниченными возможностями здоровья, функционирующих на базе </w:t>
      </w:r>
      <w:r w:rsidR="00F93F3A">
        <w:rPr>
          <w:spacing w:val="-4"/>
        </w:rPr>
        <w:t>ВУЗ</w:t>
      </w:r>
      <w:r w:rsidR="00F93F3A" w:rsidRPr="00F93F3A">
        <w:rPr>
          <w:spacing w:val="-4"/>
        </w:rPr>
        <w:t>ов</w:t>
      </w:r>
      <w:bookmarkEnd w:id="3"/>
      <w:r w:rsidR="00F93F3A">
        <w:rPr>
          <w:spacing w:val="-4"/>
        </w:rPr>
        <w:t xml:space="preserve"> </w:t>
      </w:r>
      <w:r w:rsidR="00F93F3A">
        <w:rPr>
          <w:rFonts w:eastAsiaTheme="minorHAnsi"/>
          <w:lang w:eastAsia="en-US"/>
        </w:rPr>
        <w:t xml:space="preserve">представлена в </w:t>
      </w:r>
      <w:r w:rsidR="00F93F3A" w:rsidRPr="0014078F">
        <w:rPr>
          <w:rFonts w:eastAsiaTheme="minorHAnsi"/>
          <w:lang w:eastAsia="en-US"/>
        </w:rPr>
        <w:t>приложении к Докладу</w:t>
      </w:r>
      <w:r w:rsidR="00D9186C" w:rsidRPr="0014078F">
        <w:rPr>
          <w:rFonts w:eastAsiaTheme="minorHAnsi"/>
          <w:lang w:eastAsia="en-US"/>
        </w:rPr>
        <w:t xml:space="preserve"> (Приложение № 3)</w:t>
      </w:r>
      <w:r w:rsidR="00F93F3A" w:rsidRPr="0014078F">
        <w:rPr>
          <w:rFonts w:eastAsiaTheme="minorHAnsi"/>
          <w:lang w:eastAsia="en-US"/>
        </w:rPr>
        <w:t>.</w:t>
      </w:r>
    </w:p>
    <w:p w14:paraId="4761CC46" w14:textId="506ACD66" w:rsidR="002C2A17" w:rsidRPr="00847889" w:rsidRDefault="006212D3" w:rsidP="002C2A17">
      <w:pPr>
        <w:suppressAutoHyphens/>
        <w:ind w:firstLine="709"/>
        <w:jc w:val="both"/>
        <w:rPr>
          <w:spacing w:val="-4"/>
        </w:rPr>
      </w:pPr>
      <w:r>
        <w:rPr>
          <w:spacing w:val="-4"/>
        </w:rPr>
        <w:t>69</w:t>
      </w:r>
      <w:r w:rsidR="00BC2749">
        <w:rPr>
          <w:spacing w:val="-4"/>
        </w:rPr>
        <w:t>. </w:t>
      </w:r>
      <w:r w:rsidR="002C2A17" w:rsidRPr="00847889">
        <w:rPr>
          <w:spacing w:val="-4"/>
        </w:rPr>
        <w:t>В целях развития инфраструктуры дополнительного образования детей осуществляется реализация мероприятий федерального проекта «Успех каждого ребенка» национального проекта «Образование».</w:t>
      </w:r>
    </w:p>
    <w:p w14:paraId="0DE66DF4" w14:textId="5361CEE7" w:rsidR="002C2A17" w:rsidRPr="00847889" w:rsidRDefault="00B22731" w:rsidP="002C2A17">
      <w:pPr>
        <w:suppressAutoHyphens/>
        <w:ind w:firstLine="709"/>
        <w:jc w:val="both"/>
        <w:rPr>
          <w:spacing w:val="-4"/>
        </w:rPr>
      </w:pPr>
      <w:r>
        <w:rPr>
          <w:spacing w:val="-4"/>
        </w:rPr>
        <w:t>7</w:t>
      </w:r>
      <w:r w:rsidR="00BC2749">
        <w:rPr>
          <w:spacing w:val="-4"/>
        </w:rPr>
        <w:t>0. </w:t>
      </w:r>
      <w:r w:rsidR="002C2A17" w:rsidRPr="00847889">
        <w:rPr>
          <w:spacing w:val="-4"/>
        </w:rPr>
        <w:t>В 2019 г</w:t>
      </w:r>
      <w:r w:rsidR="00FA072F">
        <w:rPr>
          <w:spacing w:val="-4"/>
        </w:rPr>
        <w:t>.</w:t>
      </w:r>
      <w:r w:rsidR="002C2A17" w:rsidRPr="00847889">
        <w:rPr>
          <w:spacing w:val="-4"/>
        </w:rPr>
        <w:t xml:space="preserve"> дополнительные общеобразовательные программы реализовывали 15 ключевых центров дополнительного образования детей на базе образовательных организаций высшего образования (в форме «Домов научной коллаборации»).</w:t>
      </w:r>
    </w:p>
    <w:p w14:paraId="5C14D8EB" w14:textId="3E039F57" w:rsidR="002C2A17" w:rsidRPr="00847889" w:rsidRDefault="00B22731" w:rsidP="002C2A17">
      <w:pPr>
        <w:suppressAutoHyphens/>
        <w:ind w:firstLine="709"/>
        <w:jc w:val="both"/>
        <w:rPr>
          <w:spacing w:val="-4"/>
        </w:rPr>
      </w:pPr>
      <w:r>
        <w:rPr>
          <w:spacing w:val="-4"/>
        </w:rPr>
        <w:t>7</w:t>
      </w:r>
      <w:r w:rsidR="00B9540D">
        <w:rPr>
          <w:spacing w:val="-4"/>
        </w:rPr>
        <w:t>1.</w:t>
      </w:r>
      <w:r w:rsidR="00BC2749">
        <w:rPr>
          <w:spacing w:val="-4"/>
        </w:rPr>
        <w:t> </w:t>
      </w:r>
      <w:r w:rsidR="002C2A17" w:rsidRPr="00847889">
        <w:rPr>
          <w:spacing w:val="-4"/>
        </w:rPr>
        <w:t>В 2020 г</w:t>
      </w:r>
      <w:r w:rsidR="00793FB7">
        <w:rPr>
          <w:spacing w:val="-4"/>
        </w:rPr>
        <w:t>.</w:t>
      </w:r>
      <w:r w:rsidR="002C2A17" w:rsidRPr="00847889">
        <w:rPr>
          <w:spacing w:val="-4"/>
        </w:rPr>
        <w:t xml:space="preserve"> во Всероссийском сетевом конкурсе студенческих проектов «Профессиональное завтра»: на заочный этап принято 460 работ от 547 участников, в очный этап прошли 374 проектные работы от 510 участников. Призёров по всем номинация</w:t>
      </w:r>
      <w:r w:rsidR="00F03E88" w:rsidRPr="00847889">
        <w:rPr>
          <w:spacing w:val="-4"/>
        </w:rPr>
        <w:t>м</w:t>
      </w:r>
      <w:r w:rsidR="002C2A17" w:rsidRPr="00847889">
        <w:rPr>
          <w:spacing w:val="-4"/>
        </w:rPr>
        <w:t xml:space="preserve"> всего 55 человек. На очный этап представлено 37 стартапов. 101 работа рекомендована к публикации.</w:t>
      </w:r>
    </w:p>
    <w:p w14:paraId="26D2A0D0" w14:textId="277E8896" w:rsidR="000C75FC" w:rsidRPr="00847889" w:rsidRDefault="00B22731" w:rsidP="002C2A17">
      <w:pPr>
        <w:suppressAutoHyphens/>
        <w:ind w:firstLine="709"/>
        <w:jc w:val="both"/>
        <w:rPr>
          <w:spacing w:val="-4"/>
        </w:rPr>
      </w:pPr>
      <w:r>
        <w:rPr>
          <w:spacing w:val="-4"/>
        </w:rPr>
        <w:t>7</w:t>
      </w:r>
      <w:r w:rsidR="00BC2749">
        <w:rPr>
          <w:spacing w:val="-4"/>
        </w:rPr>
        <w:t>2. </w:t>
      </w:r>
      <w:r w:rsidR="000C75FC" w:rsidRPr="00847889">
        <w:rPr>
          <w:spacing w:val="-4"/>
        </w:rPr>
        <w:t xml:space="preserve">В </w:t>
      </w:r>
      <w:r w:rsidR="002C2A17" w:rsidRPr="00847889">
        <w:rPr>
          <w:spacing w:val="-4"/>
        </w:rPr>
        <w:t>ноябр</w:t>
      </w:r>
      <w:r w:rsidR="000C75FC" w:rsidRPr="00847889">
        <w:rPr>
          <w:spacing w:val="-4"/>
        </w:rPr>
        <w:t>е</w:t>
      </w:r>
      <w:r w:rsidR="002C2A17" w:rsidRPr="00847889">
        <w:rPr>
          <w:spacing w:val="-4"/>
        </w:rPr>
        <w:t xml:space="preserve"> 2020 г</w:t>
      </w:r>
      <w:r w:rsidR="00793FB7">
        <w:rPr>
          <w:spacing w:val="-4"/>
        </w:rPr>
        <w:t>.</w:t>
      </w:r>
      <w:r w:rsidR="002C2A17" w:rsidRPr="00847889">
        <w:rPr>
          <w:spacing w:val="-4"/>
        </w:rPr>
        <w:t xml:space="preserve"> состоялся Всероссийский семинар-совещание по воспитательной работе с обучающимися образовательных организаций высшего образования. В преддверии мероприятия состоялось заседание экспертной комиссии Конкурса-мониторинга «Практики воспитательной работы организаций высшего образования». </w:t>
      </w:r>
    </w:p>
    <w:p w14:paraId="7970258C" w14:textId="3C32ED41" w:rsidR="002C2A17" w:rsidRPr="00847889" w:rsidRDefault="00B22731" w:rsidP="002C2A17">
      <w:pPr>
        <w:suppressAutoHyphens/>
        <w:ind w:firstLine="709"/>
        <w:jc w:val="both"/>
        <w:rPr>
          <w:spacing w:val="-4"/>
        </w:rPr>
      </w:pPr>
      <w:r>
        <w:rPr>
          <w:spacing w:val="-4"/>
        </w:rPr>
        <w:t>7</w:t>
      </w:r>
      <w:r w:rsidR="00B9540D">
        <w:rPr>
          <w:spacing w:val="-4"/>
        </w:rPr>
        <w:t>3.</w:t>
      </w:r>
      <w:r w:rsidR="00BC2749">
        <w:rPr>
          <w:spacing w:val="-4"/>
        </w:rPr>
        <w:t> </w:t>
      </w:r>
      <w:r w:rsidR="002C2A17" w:rsidRPr="00847889">
        <w:rPr>
          <w:spacing w:val="-4"/>
        </w:rPr>
        <w:t xml:space="preserve">В рамках Конкурса-мониторинга «Практики организации воспитательной работы с обучающимися образовательных организаций высшего образования» было подано 412 заявок по 13 номинациям из 66 регионов России. </w:t>
      </w:r>
    </w:p>
    <w:p w14:paraId="5E5D71D4" w14:textId="77777777" w:rsidR="00F270DD" w:rsidRPr="00847889" w:rsidRDefault="00F270DD" w:rsidP="00777E2D">
      <w:pPr>
        <w:suppressAutoHyphens/>
        <w:ind w:firstLine="709"/>
        <w:jc w:val="both"/>
        <w:rPr>
          <w:spacing w:val="-4"/>
        </w:rPr>
      </w:pPr>
    </w:p>
    <w:p w14:paraId="41E4C987" w14:textId="77777777" w:rsidR="00D37727" w:rsidRPr="00847889" w:rsidRDefault="00D37727" w:rsidP="00777E2D">
      <w:pPr>
        <w:suppressAutoHyphens/>
        <w:ind w:firstLine="709"/>
        <w:jc w:val="both"/>
        <w:rPr>
          <w:spacing w:val="-4"/>
        </w:rPr>
      </w:pPr>
    </w:p>
    <w:p w14:paraId="01140F06" w14:textId="2B3617EA" w:rsidR="00F270DD" w:rsidRPr="00847889" w:rsidRDefault="00F270DD" w:rsidP="009C1980">
      <w:pPr>
        <w:pStyle w:val="Heading2"/>
        <w:ind w:firstLine="0"/>
        <w:jc w:val="both"/>
        <w:rPr>
          <w:bCs/>
          <w:sz w:val="24"/>
          <w:szCs w:val="24"/>
        </w:rPr>
      </w:pPr>
      <w:r w:rsidRPr="00847889">
        <w:rPr>
          <w:bCs/>
          <w:sz w:val="24"/>
          <w:szCs w:val="24"/>
        </w:rPr>
        <w:t>Статья 9</w:t>
      </w:r>
      <w:r w:rsidR="00780EE1">
        <w:rPr>
          <w:bCs/>
          <w:sz w:val="24"/>
          <w:szCs w:val="24"/>
        </w:rPr>
        <w:t xml:space="preserve"> Конвенции</w:t>
      </w:r>
      <w:r w:rsidR="005B17B8" w:rsidRPr="00847889">
        <w:rPr>
          <w:bCs/>
          <w:sz w:val="24"/>
          <w:szCs w:val="24"/>
        </w:rPr>
        <w:t xml:space="preserve">. </w:t>
      </w:r>
      <w:r w:rsidRPr="00847889">
        <w:rPr>
          <w:bCs/>
          <w:sz w:val="24"/>
          <w:szCs w:val="24"/>
        </w:rPr>
        <w:t>Доступность</w:t>
      </w:r>
    </w:p>
    <w:p w14:paraId="7990F786" w14:textId="77777777" w:rsidR="00F270DD" w:rsidRPr="00847889" w:rsidRDefault="00F270DD" w:rsidP="00777E2D">
      <w:pPr>
        <w:suppressAutoHyphens/>
        <w:ind w:firstLine="709"/>
        <w:jc w:val="both"/>
        <w:rPr>
          <w:spacing w:val="-4"/>
        </w:rPr>
      </w:pPr>
    </w:p>
    <w:p w14:paraId="1ED6EB28" w14:textId="3C4A99DD" w:rsidR="00F313DC" w:rsidRPr="000C0A6B" w:rsidRDefault="00B22731" w:rsidP="000C0A6B">
      <w:pPr>
        <w:pStyle w:val="NoSpacing"/>
        <w:ind w:firstLine="709"/>
        <w:jc w:val="both"/>
        <w:rPr>
          <w:rFonts w:ascii="Times New Roman" w:hAnsi="Times New Roman" w:cs="Times New Roman"/>
          <w:sz w:val="24"/>
          <w:szCs w:val="24"/>
        </w:rPr>
      </w:pPr>
      <w:r>
        <w:rPr>
          <w:rFonts w:ascii="Times New Roman" w:hAnsi="Times New Roman" w:cs="Times New Roman"/>
          <w:sz w:val="24"/>
          <w:szCs w:val="24"/>
          <w:shd w:val="clear" w:color="auto" w:fill="FFFFFF"/>
        </w:rPr>
        <w:t>7</w:t>
      </w:r>
      <w:r w:rsidR="00B9540D">
        <w:rPr>
          <w:rFonts w:ascii="Times New Roman" w:hAnsi="Times New Roman" w:cs="Times New Roman"/>
          <w:sz w:val="24"/>
          <w:szCs w:val="24"/>
          <w:shd w:val="clear" w:color="auto" w:fill="FFFFFF"/>
        </w:rPr>
        <w:t>4.</w:t>
      </w:r>
      <w:r w:rsidR="00BC2749">
        <w:rPr>
          <w:rFonts w:ascii="Times New Roman" w:hAnsi="Times New Roman" w:cs="Times New Roman"/>
          <w:sz w:val="24"/>
          <w:szCs w:val="24"/>
          <w:shd w:val="clear" w:color="auto" w:fill="FFFFFF"/>
        </w:rPr>
        <w:t> </w:t>
      </w:r>
      <w:r w:rsidR="00F313DC" w:rsidRPr="00847889">
        <w:rPr>
          <w:rFonts w:ascii="Times New Roman" w:hAnsi="Times New Roman" w:cs="Times New Roman"/>
          <w:sz w:val="24"/>
          <w:szCs w:val="24"/>
          <w:shd w:val="clear" w:color="auto" w:fill="FFFFFF"/>
        </w:rPr>
        <w:t xml:space="preserve">Внесенные </w:t>
      </w:r>
      <w:r w:rsidR="004735B5" w:rsidRPr="00847889">
        <w:rPr>
          <w:rFonts w:ascii="Times New Roman" w:hAnsi="Times New Roman" w:cs="Times New Roman"/>
          <w:sz w:val="24"/>
          <w:szCs w:val="24"/>
          <w:shd w:val="clear" w:color="auto" w:fill="FFFFFF"/>
        </w:rPr>
        <w:t>Федеральным з</w:t>
      </w:r>
      <w:r w:rsidR="00F313DC" w:rsidRPr="00847889">
        <w:rPr>
          <w:rFonts w:ascii="Times New Roman" w:hAnsi="Times New Roman" w:cs="Times New Roman"/>
          <w:sz w:val="24"/>
          <w:szCs w:val="24"/>
          <w:shd w:val="clear" w:color="auto" w:fill="FFFFFF"/>
        </w:rPr>
        <w:t xml:space="preserve">аконом </w:t>
      </w:r>
      <w:r w:rsidR="00CF54F4" w:rsidRPr="00847889">
        <w:rPr>
          <w:rFonts w:ascii="Times New Roman" w:hAnsi="Times New Roman" w:cs="Times New Roman"/>
          <w:sz w:val="24"/>
          <w:szCs w:val="24"/>
          <w:shd w:val="clear" w:color="auto" w:fill="FFFFFF"/>
        </w:rPr>
        <w:t xml:space="preserve">от 1 декабря 2014 г. № </w:t>
      </w:r>
      <w:r w:rsidR="00F313DC" w:rsidRPr="00847889">
        <w:rPr>
          <w:rFonts w:ascii="Times New Roman" w:hAnsi="Times New Roman" w:cs="Times New Roman"/>
          <w:sz w:val="24"/>
          <w:szCs w:val="24"/>
          <w:shd w:val="clear" w:color="auto" w:fill="FFFFFF"/>
        </w:rPr>
        <w:t xml:space="preserve">419-ФЗ </w:t>
      </w:r>
      <w:r w:rsidR="00CF54F4" w:rsidRPr="00847889">
        <w:rPr>
          <w:rFonts w:ascii="Times New Roman" w:hAnsi="Times New Roman" w:cs="Times New Roman"/>
          <w:sz w:val="24"/>
          <w:szCs w:val="24"/>
          <w:shd w:val="clear" w:color="auto" w:fill="FFFFFF"/>
        </w:rPr>
        <w:t xml:space="preserve">«О внесении изменений </w:t>
      </w:r>
      <w:r w:rsidR="000C0A6B" w:rsidRPr="00847889">
        <w:rPr>
          <w:rFonts w:ascii="Times New Roman" w:hAnsi="Times New Roman" w:cs="Times New Roman"/>
          <w:sz w:val="24"/>
          <w:szCs w:val="24"/>
          <w:shd w:val="clear" w:color="auto" w:fill="FFFFFF"/>
        </w:rPr>
        <w:t>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rsidR="00D65B63" w:rsidRPr="00847889">
        <w:rPr>
          <w:rFonts w:ascii="Times New Roman" w:hAnsi="Times New Roman" w:cs="Times New Roman"/>
          <w:sz w:val="24"/>
          <w:szCs w:val="24"/>
          <w:shd w:val="clear" w:color="auto" w:fill="FFFFFF"/>
        </w:rPr>
        <w:t xml:space="preserve"> (далее – Федеральный закон № 419-ФЗ)</w:t>
      </w:r>
      <w:r w:rsidR="000C0A6B" w:rsidRPr="00847889">
        <w:rPr>
          <w:rFonts w:ascii="Times New Roman" w:hAnsi="Times New Roman" w:cs="Times New Roman"/>
          <w:sz w:val="24"/>
          <w:szCs w:val="24"/>
          <w:shd w:val="clear" w:color="auto" w:fill="FFFFFF"/>
        </w:rPr>
        <w:t xml:space="preserve"> </w:t>
      </w:r>
      <w:r w:rsidR="00F313DC" w:rsidRPr="00847889">
        <w:rPr>
          <w:rFonts w:ascii="Times New Roman" w:hAnsi="Times New Roman" w:cs="Times New Roman"/>
          <w:sz w:val="24"/>
          <w:szCs w:val="24"/>
          <w:shd w:val="clear" w:color="auto" w:fill="FFFFFF"/>
        </w:rPr>
        <w:t xml:space="preserve">изменения </w:t>
      </w:r>
      <w:r w:rsidR="00D65B63" w:rsidRPr="00847889">
        <w:rPr>
          <w:rFonts w:ascii="Times New Roman" w:hAnsi="Times New Roman" w:cs="Times New Roman"/>
          <w:sz w:val="24"/>
          <w:szCs w:val="24"/>
          <w:shd w:val="clear" w:color="auto" w:fill="FFFFFF"/>
        </w:rPr>
        <w:t xml:space="preserve">в российское законодательство </w:t>
      </w:r>
      <w:r w:rsidR="00F313DC" w:rsidRPr="00847889">
        <w:rPr>
          <w:rFonts w:ascii="Times New Roman" w:hAnsi="Times New Roman" w:cs="Times New Roman"/>
          <w:sz w:val="24"/>
          <w:szCs w:val="24"/>
          <w:shd w:val="clear" w:color="auto" w:fill="FFFFFF"/>
        </w:rPr>
        <w:t xml:space="preserve">приняты за основу федеральными органами власти в </w:t>
      </w:r>
      <w:r w:rsidR="000C0A6B" w:rsidRPr="00847889">
        <w:rPr>
          <w:rFonts w:ascii="Times New Roman" w:hAnsi="Times New Roman" w:cs="Times New Roman"/>
          <w:sz w:val="24"/>
          <w:szCs w:val="24"/>
          <w:shd w:val="clear" w:color="auto" w:fill="FFFFFF"/>
        </w:rPr>
        <w:t xml:space="preserve">нормативных правовых актах, изданных ими в </w:t>
      </w:r>
      <w:r w:rsidR="00F313DC" w:rsidRPr="00847889">
        <w:rPr>
          <w:rFonts w:ascii="Times New Roman" w:hAnsi="Times New Roman" w:cs="Times New Roman"/>
          <w:sz w:val="24"/>
          <w:szCs w:val="24"/>
          <w:shd w:val="clear" w:color="auto" w:fill="FFFFFF"/>
        </w:rPr>
        <w:t>установленных сферах деятельности</w:t>
      </w:r>
      <w:r w:rsidR="0051201D">
        <w:rPr>
          <w:rFonts w:ascii="Times New Roman" w:hAnsi="Times New Roman" w:cs="Times New Roman"/>
          <w:sz w:val="24"/>
          <w:szCs w:val="24"/>
          <w:shd w:val="clear" w:color="auto" w:fill="FFFFFF"/>
        </w:rPr>
        <w:t>,</w:t>
      </w:r>
      <w:r w:rsidR="00F313DC" w:rsidRPr="00847889">
        <w:rPr>
          <w:rFonts w:ascii="Times New Roman" w:hAnsi="Times New Roman" w:cs="Times New Roman"/>
          <w:sz w:val="24"/>
          <w:szCs w:val="24"/>
          <w:shd w:val="clear" w:color="auto" w:fill="FFFFFF"/>
        </w:rPr>
        <w:t xml:space="preserve"> и вошли в утверждённые отраслевые порядки обеспечения условий доступности для инвалидов объектов социальной, инженерной и транспортной</w:t>
      </w:r>
      <w:r w:rsidR="00F313DC" w:rsidRPr="00F313DC">
        <w:rPr>
          <w:rFonts w:ascii="Times New Roman" w:hAnsi="Times New Roman" w:cs="Times New Roman"/>
          <w:sz w:val="24"/>
          <w:szCs w:val="24"/>
          <w:shd w:val="clear" w:color="auto" w:fill="FFFFFF"/>
        </w:rPr>
        <w:t xml:space="preserve"> инфраструктур и предоставляемых услуг, а также оказания им при этом необходимой помощи. </w:t>
      </w:r>
      <w:r w:rsidR="00A244A5">
        <w:rPr>
          <w:rFonts w:ascii="Times New Roman" w:hAnsi="Times New Roman" w:cs="Times New Roman"/>
          <w:sz w:val="24"/>
          <w:szCs w:val="24"/>
          <w:shd w:val="clear" w:color="auto" w:fill="FFFFFF"/>
        </w:rPr>
        <w:t xml:space="preserve">Эти документы </w:t>
      </w:r>
      <w:r w:rsidR="00F313DC" w:rsidRPr="00F313DC">
        <w:rPr>
          <w:rFonts w:ascii="Times New Roman" w:hAnsi="Times New Roman" w:cs="Times New Roman"/>
          <w:sz w:val="24"/>
          <w:szCs w:val="24"/>
          <w:shd w:val="clear" w:color="auto" w:fill="FFFFFF"/>
        </w:rPr>
        <w:t>являются обязательн</w:t>
      </w:r>
      <w:r w:rsidR="00A244A5">
        <w:rPr>
          <w:rFonts w:ascii="Times New Roman" w:hAnsi="Times New Roman" w:cs="Times New Roman"/>
          <w:sz w:val="24"/>
          <w:szCs w:val="24"/>
          <w:shd w:val="clear" w:color="auto" w:fill="FFFFFF"/>
        </w:rPr>
        <w:t xml:space="preserve">ыми для </w:t>
      </w:r>
      <w:r w:rsidR="00F313DC" w:rsidRPr="00F313DC">
        <w:rPr>
          <w:rFonts w:ascii="Times New Roman" w:hAnsi="Times New Roman" w:cs="Times New Roman"/>
          <w:sz w:val="24"/>
          <w:szCs w:val="24"/>
          <w:shd w:val="clear" w:color="auto" w:fill="FFFFFF"/>
        </w:rPr>
        <w:t xml:space="preserve">применения органами власти и организациями, находящимися в ведении </w:t>
      </w:r>
      <w:r w:rsidR="00F313DC" w:rsidRPr="000C0A6B">
        <w:rPr>
          <w:rFonts w:ascii="Times New Roman" w:hAnsi="Times New Roman" w:cs="Times New Roman"/>
          <w:sz w:val="24"/>
          <w:szCs w:val="24"/>
          <w:shd w:val="clear" w:color="auto" w:fill="FFFFFF"/>
        </w:rPr>
        <w:t>соответствующих федеральных органов власти или осуществляющими деятельность в сферах регулирования этими органами власти</w:t>
      </w:r>
      <w:r w:rsidR="000C0A6B" w:rsidRPr="000C0A6B">
        <w:rPr>
          <w:rFonts w:ascii="Times New Roman" w:hAnsi="Times New Roman" w:cs="Times New Roman"/>
          <w:sz w:val="24"/>
          <w:szCs w:val="24"/>
          <w:shd w:val="clear" w:color="auto" w:fill="FFFFFF"/>
        </w:rPr>
        <w:t xml:space="preserve"> и стали </w:t>
      </w:r>
      <w:r w:rsidR="00F313DC" w:rsidRPr="000C0A6B">
        <w:rPr>
          <w:rFonts w:ascii="Times New Roman" w:hAnsi="Times New Roman" w:cs="Times New Roman"/>
          <w:sz w:val="24"/>
          <w:szCs w:val="24"/>
        </w:rPr>
        <w:t>системн</w:t>
      </w:r>
      <w:r w:rsidR="000C0A6B" w:rsidRPr="000C0A6B">
        <w:rPr>
          <w:rFonts w:ascii="Times New Roman" w:hAnsi="Times New Roman" w:cs="Times New Roman"/>
          <w:sz w:val="24"/>
          <w:szCs w:val="24"/>
        </w:rPr>
        <w:t>ой</w:t>
      </w:r>
      <w:r w:rsidR="00F313DC" w:rsidRPr="000C0A6B">
        <w:rPr>
          <w:rFonts w:ascii="Times New Roman" w:hAnsi="Times New Roman" w:cs="Times New Roman"/>
          <w:sz w:val="24"/>
          <w:szCs w:val="24"/>
        </w:rPr>
        <w:t xml:space="preserve"> основ</w:t>
      </w:r>
      <w:r w:rsidR="000C0A6B" w:rsidRPr="000C0A6B">
        <w:rPr>
          <w:rFonts w:ascii="Times New Roman" w:hAnsi="Times New Roman" w:cs="Times New Roman"/>
          <w:sz w:val="24"/>
          <w:szCs w:val="24"/>
        </w:rPr>
        <w:t xml:space="preserve">ой </w:t>
      </w:r>
      <w:r w:rsidR="00F313DC" w:rsidRPr="000C0A6B">
        <w:rPr>
          <w:rFonts w:ascii="Times New Roman" w:hAnsi="Times New Roman" w:cs="Times New Roman"/>
          <w:sz w:val="24"/>
          <w:szCs w:val="24"/>
        </w:rPr>
        <w:t>и инструмент</w:t>
      </w:r>
      <w:r w:rsidR="000C0A6B" w:rsidRPr="000C0A6B">
        <w:rPr>
          <w:rFonts w:ascii="Times New Roman" w:hAnsi="Times New Roman" w:cs="Times New Roman"/>
          <w:sz w:val="24"/>
          <w:szCs w:val="24"/>
        </w:rPr>
        <w:t xml:space="preserve">ом </w:t>
      </w:r>
      <w:r w:rsidR="00F313DC" w:rsidRPr="000C0A6B">
        <w:rPr>
          <w:rFonts w:ascii="Times New Roman" w:hAnsi="Times New Roman" w:cs="Times New Roman"/>
          <w:sz w:val="24"/>
          <w:szCs w:val="24"/>
        </w:rPr>
        <w:t xml:space="preserve">для формирования доступной среды </w:t>
      </w:r>
      <w:r w:rsidR="000C0A6B" w:rsidRPr="000C0A6B">
        <w:rPr>
          <w:rFonts w:ascii="Times New Roman" w:hAnsi="Times New Roman" w:cs="Times New Roman"/>
          <w:sz w:val="24"/>
          <w:szCs w:val="24"/>
        </w:rPr>
        <w:t>для инвалидов</w:t>
      </w:r>
      <w:r w:rsidR="00F313DC" w:rsidRPr="000C0A6B">
        <w:rPr>
          <w:rFonts w:ascii="Times New Roman" w:hAnsi="Times New Roman" w:cs="Times New Roman"/>
          <w:sz w:val="24"/>
          <w:szCs w:val="24"/>
        </w:rPr>
        <w:t>.</w:t>
      </w:r>
    </w:p>
    <w:p w14:paraId="40E3C593" w14:textId="2D4349E0" w:rsidR="00A37DAD" w:rsidRPr="00A37DAD" w:rsidRDefault="00B22731" w:rsidP="00A37DAD">
      <w:pPr>
        <w:ind w:firstLine="709"/>
        <w:jc w:val="both"/>
        <w:rPr>
          <w:rFonts w:eastAsiaTheme="minorHAnsi"/>
          <w:bCs/>
          <w:lang w:eastAsia="en-US"/>
        </w:rPr>
      </w:pPr>
      <w:r>
        <w:rPr>
          <w:rFonts w:eastAsiaTheme="minorHAnsi"/>
        </w:rPr>
        <w:t>75</w:t>
      </w:r>
      <w:r w:rsidR="00131FF6" w:rsidRPr="00A37DAD">
        <w:rPr>
          <w:rFonts w:eastAsiaTheme="minorHAnsi"/>
        </w:rPr>
        <w:t>.</w:t>
      </w:r>
      <w:r w:rsidR="00BC2749">
        <w:rPr>
          <w:rFonts w:eastAsiaTheme="minorHAnsi"/>
        </w:rPr>
        <w:t> </w:t>
      </w:r>
      <w:r w:rsidR="00A37DAD" w:rsidRPr="00A37DAD">
        <w:rPr>
          <w:rFonts w:eastAsiaTheme="minorHAnsi"/>
        </w:rPr>
        <w:t>В 2019 г</w:t>
      </w:r>
      <w:r w:rsidR="00793FB7">
        <w:rPr>
          <w:rFonts w:eastAsiaTheme="minorHAnsi"/>
        </w:rPr>
        <w:t>.</w:t>
      </w:r>
      <w:r w:rsidR="00A37DAD" w:rsidRPr="00A37DAD">
        <w:rPr>
          <w:rFonts w:eastAsiaTheme="minorHAnsi"/>
        </w:rPr>
        <w:t xml:space="preserve"> </w:t>
      </w:r>
      <w:r w:rsidR="00A37DAD" w:rsidRPr="00A37DAD">
        <w:rPr>
          <w:rFonts w:eastAsiaTheme="minorHAnsi"/>
          <w:bCs/>
          <w:lang w:eastAsia="en-US"/>
        </w:rPr>
        <w:t>приказом Минтруда России от 3</w:t>
      </w:r>
      <w:r w:rsidR="00793FB7">
        <w:rPr>
          <w:rFonts w:eastAsiaTheme="minorHAnsi"/>
          <w:bCs/>
          <w:lang w:eastAsia="en-US"/>
        </w:rPr>
        <w:t xml:space="preserve"> октября </w:t>
      </w:r>
      <w:r w:rsidR="00A37DAD" w:rsidRPr="00A37DAD">
        <w:rPr>
          <w:rFonts w:eastAsiaTheme="minorHAnsi"/>
          <w:bCs/>
          <w:lang w:eastAsia="en-US"/>
        </w:rPr>
        <w:t>2019</w:t>
      </w:r>
      <w:r w:rsidR="00793FB7">
        <w:rPr>
          <w:rFonts w:eastAsiaTheme="minorHAnsi"/>
          <w:bCs/>
          <w:lang w:eastAsia="en-US"/>
        </w:rPr>
        <w:t xml:space="preserve"> г.</w:t>
      </w:r>
      <w:r w:rsidR="00A37DAD" w:rsidRPr="00A37DAD">
        <w:rPr>
          <w:rFonts w:eastAsiaTheme="minorHAnsi"/>
          <w:bCs/>
          <w:lang w:eastAsia="en-US"/>
        </w:rPr>
        <w:t xml:space="preserve"> </w:t>
      </w:r>
      <w:r w:rsidR="00A37DAD">
        <w:rPr>
          <w:rFonts w:eastAsiaTheme="minorHAnsi"/>
          <w:bCs/>
          <w:lang w:eastAsia="en-US"/>
        </w:rPr>
        <w:t xml:space="preserve">№ </w:t>
      </w:r>
      <w:r w:rsidR="00A37DAD" w:rsidRPr="00A37DAD">
        <w:rPr>
          <w:rFonts w:eastAsiaTheme="minorHAnsi"/>
          <w:bCs/>
          <w:lang w:eastAsia="en-US"/>
        </w:rPr>
        <w:t>656</w:t>
      </w:r>
      <w:r w:rsidR="00A37DAD">
        <w:rPr>
          <w:rFonts w:eastAsiaTheme="minorHAnsi"/>
          <w:bCs/>
          <w:lang w:eastAsia="en-US"/>
        </w:rPr>
        <w:t xml:space="preserve"> </w:t>
      </w:r>
      <w:r w:rsidR="00A37DAD" w:rsidRPr="00A37DAD">
        <w:rPr>
          <w:rFonts w:eastAsiaTheme="minorHAnsi"/>
          <w:bCs/>
          <w:lang w:eastAsia="en-US"/>
        </w:rPr>
        <w:t>создан федеральн</w:t>
      </w:r>
      <w:r w:rsidR="00A37DAD">
        <w:rPr>
          <w:rFonts w:eastAsiaTheme="minorHAnsi"/>
          <w:bCs/>
          <w:lang w:eastAsia="en-US"/>
        </w:rPr>
        <w:t xml:space="preserve">ый </w:t>
      </w:r>
      <w:r w:rsidR="00A37DAD" w:rsidRPr="00A37DAD">
        <w:rPr>
          <w:rFonts w:eastAsiaTheme="minorHAnsi"/>
          <w:bCs/>
          <w:lang w:eastAsia="en-US"/>
        </w:rPr>
        <w:t>ресурсн</w:t>
      </w:r>
      <w:r w:rsidR="00A37DAD">
        <w:rPr>
          <w:rFonts w:eastAsiaTheme="minorHAnsi"/>
          <w:bCs/>
          <w:lang w:eastAsia="en-US"/>
        </w:rPr>
        <w:t xml:space="preserve">ый </w:t>
      </w:r>
      <w:r w:rsidR="00A37DAD" w:rsidRPr="00A37DAD">
        <w:rPr>
          <w:rFonts w:eastAsiaTheme="minorHAnsi"/>
          <w:bCs/>
          <w:lang w:eastAsia="en-US"/>
        </w:rPr>
        <w:t>(информационно-методическ</w:t>
      </w:r>
      <w:r w:rsidR="00A37DAD">
        <w:rPr>
          <w:rFonts w:eastAsiaTheme="minorHAnsi"/>
          <w:bCs/>
          <w:lang w:eastAsia="en-US"/>
        </w:rPr>
        <w:t>ий</w:t>
      </w:r>
      <w:r w:rsidR="00A37DAD" w:rsidRPr="00A37DAD">
        <w:rPr>
          <w:rFonts w:eastAsiaTheme="minorHAnsi"/>
          <w:bCs/>
          <w:lang w:eastAsia="en-US"/>
        </w:rPr>
        <w:t>) центр по формированию доступной среды для инвалидов и других маломобильных групп населения</w:t>
      </w:r>
      <w:r w:rsidR="00A37DAD">
        <w:rPr>
          <w:rFonts w:eastAsiaTheme="minorHAnsi"/>
          <w:bCs/>
          <w:lang w:eastAsia="en-US"/>
        </w:rPr>
        <w:t>, который стал центром методической и информационной работы в области развития подходов к формированию доступной среды.</w:t>
      </w:r>
    </w:p>
    <w:p w14:paraId="36080DC9" w14:textId="1F782B26" w:rsidR="00F313DC" w:rsidRPr="00F313DC" w:rsidRDefault="00B22731" w:rsidP="00F313DC">
      <w:pPr>
        <w:ind w:firstLine="709"/>
        <w:jc w:val="both"/>
        <w:rPr>
          <w:rFonts w:eastAsiaTheme="minorHAnsi"/>
        </w:rPr>
      </w:pPr>
      <w:r>
        <w:rPr>
          <w:rFonts w:eastAsiaTheme="minorHAnsi"/>
        </w:rPr>
        <w:t>76</w:t>
      </w:r>
      <w:r w:rsidR="00BC2749">
        <w:rPr>
          <w:rFonts w:eastAsiaTheme="minorHAnsi"/>
        </w:rPr>
        <w:t>. </w:t>
      </w:r>
      <w:r w:rsidR="00F313DC" w:rsidRPr="000C0A6B">
        <w:rPr>
          <w:rFonts w:eastAsiaTheme="minorHAnsi"/>
        </w:rPr>
        <w:t>С</w:t>
      </w:r>
      <w:r w:rsidR="00F313DC" w:rsidRPr="000C0A6B">
        <w:t xml:space="preserve"> 2019 г</w:t>
      </w:r>
      <w:r w:rsidR="00793FB7">
        <w:t>.</w:t>
      </w:r>
      <w:r w:rsidR="00F313DC" w:rsidRPr="000C0A6B">
        <w:t xml:space="preserve"> реализация мероприятий по созданию установленных</w:t>
      </w:r>
      <w:r w:rsidR="00F313DC" w:rsidRPr="00F313DC">
        <w:t xml:space="preserve"> законодательством условий доступности для инвалидов осуществляется регионами за счет собственных средств в рамках региональных программ, а также </w:t>
      </w:r>
      <w:r w:rsidR="00982DBF">
        <w:t>план</w:t>
      </w:r>
      <w:r w:rsidR="006754E5">
        <w:t>ов</w:t>
      </w:r>
      <w:r w:rsidR="00982DBF">
        <w:t xml:space="preserve"> </w:t>
      </w:r>
      <w:r w:rsidR="00F313DC" w:rsidRPr="00F313DC">
        <w:t xml:space="preserve">мероприятий </w:t>
      </w:r>
      <w:r w:rsidR="00982DBF">
        <w:t>(</w:t>
      </w:r>
      <w:r w:rsidR="00F313DC" w:rsidRPr="00F313DC">
        <w:t>«дорожных карт»</w:t>
      </w:r>
      <w:r w:rsidR="00982DBF">
        <w:t>) повышения значений показателей доступности для инвалидов объектов и услуг</w:t>
      </w:r>
      <w:r w:rsidR="00F313DC" w:rsidRPr="00F313DC">
        <w:t xml:space="preserve">, разработанных в соответствии с </w:t>
      </w:r>
      <w:r w:rsidR="000C0A6B">
        <w:t>Федеральным з</w:t>
      </w:r>
      <w:r w:rsidR="00F313DC" w:rsidRPr="00F313DC">
        <w:t>аконом №</w:t>
      </w:r>
      <w:r w:rsidR="000C0A6B">
        <w:t xml:space="preserve"> </w:t>
      </w:r>
      <w:r w:rsidR="00F313DC" w:rsidRPr="00F313DC">
        <w:t>419-ФЗ</w:t>
      </w:r>
      <w:r w:rsidR="00F313DC" w:rsidRPr="00F313DC">
        <w:rPr>
          <w:rFonts w:eastAsiaTheme="minorHAnsi"/>
        </w:rPr>
        <w:t>.</w:t>
      </w:r>
    </w:p>
    <w:p w14:paraId="6E05B0F5" w14:textId="1E553541" w:rsidR="00F313DC" w:rsidRPr="00F313DC" w:rsidRDefault="00B22731" w:rsidP="00F313DC">
      <w:pPr>
        <w:autoSpaceDE w:val="0"/>
        <w:autoSpaceDN w:val="0"/>
        <w:adjustRightInd w:val="0"/>
        <w:ind w:firstLine="709"/>
        <w:contextualSpacing/>
        <w:jc w:val="both"/>
      </w:pPr>
      <w:r>
        <w:rPr>
          <w:rFonts w:eastAsiaTheme="minorHAnsi"/>
        </w:rPr>
        <w:t>77</w:t>
      </w:r>
      <w:r w:rsidR="00131FF6">
        <w:rPr>
          <w:rFonts w:eastAsiaTheme="minorHAnsi"/>
        </w:rPr>
        <w:t>.</w:t>
      </w:r>
      <w:r w:rsidR="00BC2749">
        <w:rPr>
          <w:rFonts w:eastAsiaTheme="minorHAnsi"/>
        </w:rPr>
        <w:t> </w:t>
      </w:r>
      <w:r w:rsidR="006754E5" w:rsidRPr="00F313DC">
        <w:rPr>
          <w:rFonts w:eastAsiaTheme="minorHAnsi"/>
        </w:rPr>
        <w:t xml:space="preserve">Ежегодно </w:t>
      </w:r>
      <w:r w:rsidR="00F313DC" w:rsidRPr="00F313DC">
        <w:rPr>
          <w:rFonts w:eastAsiaTheme="minorHAnsi"/>
        </w:rPr>
        <w:t>проводится мониторинг</w:t>
      </w:r>
      <w:r w:rsidR="00F313DC" w:rsidRPr="00F313DC">
        <w:t xml:space="preserve"> доли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w:t>
      </w:r>
    </w:p>
    <w:p w14:paraId="6B629825" w14:textId="641DE9F2" w:rsidR="00F313DC" w:rsidRPr="00F313DC" w:rsidRDefault="00F313DC" w:rsidP="00F313DC">
      <w:pPr>
        <w:pStyle w:val="NoSpacing"/>
        <w:ind w:firstLine="709"/>
        <w:jc w:val="both"/>
        <w:rPr>
          <w:rFonts w:ascii="Times New Roman" w:eastAsiaTheme="minorEastAsia" w:hAnsi="Times New Roman" w:cs="Times New Roman"/>
          <w:sz w:val="24"/>
          <w:szCs w:val="24"/>
        </w:rPr>
      </w:pPr>
      <w:r w:rsidRPr="00F313DC">
        <w:rPr>
          <w:rFonts w:ascii="Times New Roman" w:eastAsiaTheme="minorEastAsia" w:hAnsi="Times New Roman" w:cs="Times New Roman"/>
          <w:sz w:val="24"/>
          <w:szCs w:val="24"/>
        </w:rPr>
        <w:t>Так, доля наиболее важных для инвалидов доступных объектов, отобранных совместно с представителями общественных организаций инвалидов, составила:</w:t>
      </w:r>
    </w:p>
    <w:p w14:paraId="4073A812" w14:textId="285D1B89" w:rsidR="00F313DC" w:rsidRPr="00F313DC" w:rsidRDefault="00F313DC" w:rsidP="00F313DC">
      <w:pPr>
        <w:pStyle w:val="NoSpacing"/>
        <w:ind w:firstLine="709"/>
        <w:jc w:val="both"/>
        <w:rPr>
          <w:rFonts w:ascii="Times New Roman" w:eastAsiaTheme="minorEastAsia" w:hAnsi="Times New Roman" w:cs="Times New Roman"/>
          <w:sz w:val="24"/>
          <w:szCs w:val="24"/>
        </w:rPr>
      </w:pPr>
      <w:r w:rsidRPr="00F313DC">
        <w:rPr>
          <w:rFonts w:ascii="Times New Roman" w:eastAsiaTheme="minorEastAsia" w:hAnsi="Times New Roman" w:cs="Times New Roman"/>
          <w:sz w:val="24"/>
          <w:szCs w:val="24"/>
        </w:rPr>
        <w:t>к концу 2018 г</w:t>
      </w:r>
      <w:r w:rsidR="00793FB7">
        <w:rPr>
          <w:rFonts w:ascii="Times New Roman" w:eastAsiaTheme="minorEastAsia" w:hAnsi="Times New Roman" w:cs="Times New Roman"/>
          <w:sz w:val="24"/>
          <w:szCs w:val="24"/>
        </w:rPr>
        <w:t>.</w:t>
      </w:r>
      <w:r w:rsidRPr="00F313DC">
        <w:rPr>
          <w:rFonts w:ascii="Times New Roman" w:eastAsiaTheme="minorEastAsia" w:hAnsi="Times New Roman" w:cs="Times New Roman"/>
          <w:sz w:val="24"/>
          <w:szCs w:val="24"/>
        </w:rPr>
        <w:t xml:space="preserve"> – 64,1% (24,5 тыс. из их общего количества 38, 2 тыс.); </w:t>
      </w:r>
    </w:p>
    <w:p w14:paraId="30039248" w14:textId="2633D2AB" w:rsidR="00F313DC" w:rsidRPr="00F313DC" w:rsidRDefault="00F313DC" w:rsidP="00F313DC">
      <w:pPr>
        <w:pStyle w:val="NoSpacing"/>
        <w:ind w:firstLine="709"/>
        <w:jc w:val="both"/>
        <w:rPr>
          <w:rFonts w:ascii="Times New Roman" w:eastAsiaTheme="minorEastAsia" w:hAnsi="Times New Roman" w:cs="Times New Roman"/>
          <w:sz w:val="24"/>
          <w:szCs w:val="24"/>
        </w:rPr>
      </w:pPr>
      <w:r w:rsidRPr="00F313DC">
        <w:rPr>
          <w:rFonts w:ascii="Times New Roman" w:eastAsiaTheme="minorEastAsia" w:hAnsi="Times New Roman" w:cs="Times New Roman"/>
          <w:sz w:val="24"/>
          <w:szCs w:val="24"/>
        </w:rPr>
        <w:t>к концу 2019 г</w:t>
      </w:r>
      <w:r w:rsidR="00793FB7">
        <w:rPr>
          <w:rFonts w:ascii="Times New Roman" w:eastAsiaTheme="minorEastAsia" w:hAnsi="Times New Roman" w:cs="Times New Roman"/>
          <w:sz w:val="24"/>
          <w:szCs w:val="24"/>
        </w:rPr>
        <w:t>.</w:t>
      </w:r>
      <w:r w:rsidRPr="00F313DC">
        <w:rPr>
          <w:rFonts w:ascii="Times New Roman" w:eastAsiaTheme="minorEastAsia" w:hAnsi="Times New Roman" w:cs="Times New Roman"/>
          <w:sz w:val="24"/>
          <w:szCs w:val="24"/>
        </w:rPr>
        <w:t xml:space="preserve"> – 66,9% (27,1 тыс. из их общего количества 40,5 тыс.);</w:t>
      </w:r>
    </w:p>
    <w:p w14:paraId="140FA289" w14:textId="67F67A7B" w:rsidR="00F313DC" w:rsidRPr="00F313DC" w:rsidRDefault="00F313DC" w:rsidP="00F313DC">
      <w:pPr>
        <w:pStyle w:val="NoSpacing"/>
        <w:ind w:firstLine="709"/>
        <w:jc w:val="both"/>
        <w:rPr>
          <w:rFonts w:ascii="Times New Roman" w:eastAsiaTheme="minorEastAsia" w:hAnsi="Times New Roman" w:cs="Times New Roman"/>
          <w:sz w:val="24"/>
          <w:szCs w:val="24"/>
        </w:rPr>
      </w:pPr>
      <w:r w:rsidRPr="00F313DC">
        <w:rPr>
          <w:rFonts w:ascii="Times New Roman" w:eastAsiaTheme="minorEastAsia" w:hAnsi="Times New Roman" w:cs="Times New Roman"/>
          <w:sz w:val="24"/>
          <w:szCs w:val="24"/>
        </w:rPr>
        <w:t>к концу 2020 г</w:t>
      </w:r>
      <w:r w:rsidR="00793FB7">
        <w:rPr>
          <w:rFonts w:ascii="Times New Roman" w:eastAsiaTheme="minorEastAsia" w:hAnsi="Times New Roman" w:cs="Times New Roman"/>
          <w:sz w:val="24"/>
          <w:szCs w:val="24"/>
        </w:rPr>
        <w:t>.</w:t>
      </w:r>
      <w:r w:rsidRPr="00F313DC">
        <w:rPr>
          <w:rFonts w:ascii="Times New Roman" w:eastAsiaTheme="minorEastAsia" w:hAnsi="Times New Roman" w:cs="Times New Roman"/>
          <w:sz w:val="24"/>
          <w:szCs w:val="24"/>
        </w:rPr>
        <w:t xml:space="preserve"> – 70,4% (27,95 тыс. из их общего количества 39,7 тыс.);</w:t>
      </w:r>
    </w:p>
    <w:p w14:paraId="36DB1519" w14:textId="0F89BD88" w:rsidR="00F313DC" w:rsidRPr="00F313DC" w:rsidRDefault="00F313DC" w:rsidP="00F313DC">
      <w:pPr>
        <w:pStyle w:val="NoSpacing"/>
        <w:ind w:firstLine="709"/>
        <w:jc w:val="both"/>
        <w:rPr>
          <w:rFonts w:ascii="Times New Roman" w:eastAsiaTheme="minorEastAsia" w:hAnsi="Times New Roman" w:cs="Times New Roman"/>
          <w:sz w:val="24"/>
          <w:szCs w:val="24"/>
        </w:rPr>
      </w:pPr>
      <w:r w:rsidRPr="00F313DC">
        <w:rPr>
          <w:rFonts w:ascii="Times New Roman" w:eastAsiaTheme="minorEastAsia" w:hAnsi="Times New Roman" w:cs="Times New Roman"/>
          <w:sz w:val="24"/>
          <w:szCs w:val="24"/>
        </w:rPr>
        <w:t>к концу 2021 г</w:t>
      </w:r>
      <w:r w:rsidR="00793FB7">
        <w:rPr>
          <w:rFonts w:ascii="Times New Roman" w:eastAsiaTheme="minorEastAsia" w:hAnsi="Times New Roman" w:cs="Times New Roman"/>
          <w:sz w:val="24"/>
          <w:szCs w:val="24"/>
        </w:rPr>
        <w:t>.</w:t>
      </w:r>
      <w:r w:rsidRPr="00F313DC">
        <w:rPr>
          <w:rFonts w:ascii="Times New Roman" w:eastAsiaTheme="minorEastAsia" w:hAnsi="Times New Roman" w:cs="Times New Roman"/>
          <w:sz w:val="24"/>
          <w:szCs w:val="24"/>
        </w:rPr>
        <w:t xml:space="preserve"> – 74,2% (30,5 тыс. из их общего количества 41,1 тыс.).</w:t>
      </w:r>
    </w:p>
    <w:p w14:paraId="30DB5165" w14:textId="39264611" w:rsidR="00F313DC" w:rsidRPr="00847889" w:rsidRDefault="00B22731" w:rsidP="00F313DC">
      <w:pPr>
        <w:ind w:firstLine="709"/>
        <w:jc w:val="both"/>
        <w:rPr>
          <w:color w:val="000000" w:themeColor="text1"/>
        </w:rPr>
      </w:pPr>
      <w:r>
        <w:t>78</w:t>
      </w:r>
      <w:r w:rsidR="00BC2749">
        <w:t>. </w:t>
      </w:r>
      <w:r w:rsidR="00F313DC" w:rsidRPr="00F313DC">
        <w:t xml:space="preserve">Кроме того, в рамках </w:t>
      </w:r>
      <w:r w:rsidR="006754E5">
        <w:t xml:space="preserve">государственной программы </w:t>
      </w:r>
      <w:r w:rsidR="0010435B" w:rsidRPr="00F313DC">
        <w:t xml:space="preserve">Российской Федерации </w:t>
      </w:r>
      <w:r w:rsidR="006754E5">
        <w:t xml:space="preserve">«Доступная </w:t>
      </w:r>
      <w:r w:rsidR="006754E5" w:rsidRPr="00847889">
        <w:t>среда»</w:t>
      </w:r>
      <w:r w:rsidR="00F45E62">
        <w:t>, утвержденной</w:t>
      </w:r>
      <w:r w:rsidR="002E341D" w:rsidRPr="00847889">
        <w:t xml:space="preserve"> постановлением Российской Федерации от 29 марта 2019 г. № 363</w:t>
      </w:r>
      <w:r w:rsidR="006754E5" w:rsidRPr="00847889">
        <w:t xml:space="preserve"> </w:t>
      </w:r>
      <w:r w:rsidR="0010435B" w:rsidRPr="00847889">
        <w:t>(далее – Госпрограмма</w:t>
      </w:r>
      <w:r w:rsidR="00F03E88" w:rsidRPr="00847889">
        <w:t xml:space="preserve"> «Доступная среда»</w:t>
      </w:r>
      <w:r w:rsidR="0010435B" w:rsidRPr="00847889">
        <w:t>)</w:t>
      </w:r>
      <w:r w:rsidR="001314A4" w:rsidRPr="0075716E">
        <w:t>,</w:t>
      </w:r>
      <w:r w:rsidR="001314A4" w:rsidRPr="00CC4C50">
        <w:t xml:space="preserve"> </w:t>
      </w:r>
      <w:r w:rsidR="00F313DC" w:rsidRPr="00F313DC">
        <w:t xml:space="preserve">создан Интернет-портал «Жить вместе», на котором субъектами Российской Федерации в разделе «Карта доступности объектов» на постоянной основе проводится работа по </w:t>
      </w:r>
      <w:r w:rsidR="00F45E62" w:rsidRPr="00793FB7">
        <w:t xml:space="preserve">актуализации </w:t>
      </w:r>
      <w:r w:rsidR="00F313DC" w:rsidRPr="00F313DC">
        <w:t>сведений о доступности объектов социальной, инженерной и транспортной инфраструктуры.</w:t>
      </w:r>
      <w:r w:rsidR="00793FB7">
        <w:t xml:space="preserve"> </w:t>
      </w:r>
      <w:r w:rsidR="00F313DC" w:rsidRPr="00F313DC">
        <w:t>В настоящее время на Карте доступности размещено более 1</w:t>
      </w:r>
      <w:r w:rsidR="00720765">
        <w:t>8</w:t>
      </w:r>
      <w:r w:rsidR="00793FB7">
        <w:t>0 </w:t>
      </w:r>
      <w:r w:rsidR="00F313DC" w:rsidRPr="00F313DC">
        <w:t xml:space="preserve">тысяч объектов, включая объекты </w:t>
      </w:r>
      <w:r w:rsidR="00D83A1D">
        <w:t>МСЭ</w:t>
      </w:r>
      <w:r w:rsidR="00F313DC" w:rsidRPr="00F313DC">
        <w:t xml:space="preserve">, социальной </w:t>
      </w:r>
      <w:r w:rsidR="00F313DC" w:rsidRPr="00847889">
        <w:t>защиты населения, здравоохранения, образования, культуры, физической культуры и спорта, Пенсионного фонда Российской Федерации</w:t>
      </w:r>
      <w:r w:rsidR="00F45E62">
        <w:t xml:space="preserve"> </w:t>
      </w:r>
      <w:r w:rsidR="00F45E62" w:rsidRPr="00793FB7">
        <w:t>(далее – ПФР)</w:t>
      </w:r>
      <w:r w:rsidR="00F313DC" w:rsidRPr="00793FB7">
        <w:t xml:space="preserve">, </w:t>
      </w:r>
      <w:r w:rsidR="00F313DC" w:rsidRPr="00847889">
        <w:t xml:space="preserve">Фонда социального страхования Российской Федерации и другие. </w:t>
      </w:r>
      <w:r w:rsidR="00F313DC" w:rsidRPr="00847889">
        <w:rPr>
          <w:color w:val="000000" w:themeColor="text1"/>
        </w:rPr>
        <w:t>По каждому объекту на Карте доступности граждане могут получить информацию об адресе, сайте, телефоне, руководстве, транспортной доступности объекта, а также о его доступности для различных категорий граждан с инвалидностью: для людей с нарушениями зрения, слуха, опорно-двигательного аппарата, передвигающихся на креслах-колясках, с умственными нарушениями. Посетители портала имеют возможность самостоятельно оценить доступность учреждения по пяти бальной шкале.</w:t>
      </w:r>
    </w:p>
    <w:p w14:paraId="05C925C9" w14:textId="443B0D82" w:rsidR="0063522B" w:rsidRDefault="0063522B" w:rsidP="00FF2C9F">
      <w:pPr>
        <w:suppressAutoHyphens/>
        <w:ind w:firstLine="709"/>
        <w:jc w:val="both"/>
      </w:pPr>
      <w:r>
        <w:t>79</w:t>
      </w:r>
      <w:r w:rsidR="00BC2749">
        <w:t>. </w:t>
      </w:r>
      <w:r w:rsidR="00FF2C9F" w:rsidRPr="00847889">
        <w:t xml:space="preserve">В целях обеспечения условий доступности для инвалидов объектов и услуг торговли разработаны Методические рекомендации по оценке доступности для инвалидов объектов и услуг торговли, общественного питания и бытового обслуживания, а также оказания инвалидам при этом необходимой помощи (утверждены </w:t>
      </w:r>
      <w:r w:rsidR="00FF2C9F" w:rsidRPr="00E85FBF">
        <w:t>приказом Мин</w:t>
      </w:r>
      <w:r w:rsidR="00F45E62" w:rsidRPr="00E85FBF">
        <w:t>истерства промышлености и торговли Российской Федерации (далее – Минпромторг</w:t>
      </w:r>
      <w:r w:rsidR="00FF2C9F" w:rsidRPr="00E85FBF">
        <w:t xml:space="preserve"> России</w:t>
      </w:r>
      <w:r w:rsidR="00F45E62" w:rsidRPr="00E85FBF">
        <w:t>)</w:t>
      </w:r>
      <w:r w:rsidR="00E85FBF" w:rsidRPr="00E85FBF">
        <w:t xml:space="preserve"> </w:t>
      </w:r>
      <w:r w:rsidR="00E85FBF">
        <w:t xml:space="preserve">от 23 декабря </w:t>
      </w:r>
      <w:r w:rsidR="00FF2C9F" w:rsidRPr="00847889">
        <w:t>2020</w:t>
      </w:r>
      <w:r w:rsidR="00E85FBF">
        <w:t xml:space="preserve"> г.</w:t>
      </w:r>
      <w:r w:rsidR="00FF2C9F" w:rsidRPr="00847889">
        <w:t xml:space="preserve"> №</w:t>
      </w:r>
      <w:r w:rsidR="00816FA0" w:rsidRPr="00847889">
        <w:t> </w:t>
      </w:r>
      <w:r w:rsidR="00FF2C9F" w:rsidRPr="00847889">
        <w:t xml:space="preserve">4608). </w:t>
      </w:r>
      <w:r w:rsidRPr="00847889">
        <w:t xml:space="preserve">Методические рекомендации доведены до органов исполнительной власти субъектов Российской Федерации, органов местного самоуправления и организаций потребительского рынка для организации условий по доступности </w:t>
      </w:r>
      <w:r w:rsidR="00E85FBF" w:rsidRPr="00847889">
        <w:t xml:space="preserve">к объектам торговли </w:t>
      </w:r>
      <w:r w:rsidRPr="00847889">
        <w:t>инвалидов пяти нозологических групп</w:t>
      </w:r>
      <w:r>
        <w:t xml:space="preserve"> (</w:t>
      </w:r>
      <w:r w:rsidRPr="00847889">
        <w:t>для инвалидов, передвигающихся на кресле-коляске</w:t>
      </w:r>
      <w:r>
        <w:t>;</w:t>
      </w:r>
      <w:r w:rsidRPr="00786633">
        <w:t xml:space="preserve"> </w:t>
      </w:r>
      <w:r w:rsidRPr="00847889">
        <w:t>с нарушениями опорно-двигательного аппарата</w:t>
      </w:r>
      <w:r>
        <w:t xml:space="preserve">; </w:t>
      </w:r>
      <w:r w:rsidRPr="00847889">
        <w:t>с нарушениями слуха</w:t>
      </w:r>
      <w:r>
        <w:t>, зрения;</w:t>
      </w:r>
      <w:r w:rsidRPr="00786633">
        <w:t xml:space="preserve"> </w:t>
      </w:r>
      <w:r w:rsidRPr="00847889">
        <w:t>с ментальными нарушениями</w:t>
      </w:r>
      <w:r>
        <w:t>)</w:t>
      </w:r>
      <w:r w:rsidRPr="00847889">
        <w:t>.</w:t>
      </w:r>
    </w:p>
    <w:p w14:paraId="72361D96" w14:textId="22874359" w:rsidR="003654DB" w:rsidRPr="00847889" w:rsidRDefault="0063522B" w:rsidP="003654DB">
      <w:pPr>
        <w:suppressAutoHyphens/>
        <w:ind w:firstLine="709"/>
        <w:jc w:val="both"/>
      </w:pPr>
      <w:r>
        <w:rPr>
          <w:spacing w:val="-4"/>
        </w:rPr>
        <w:t>80</w:t>
      </w:r>
      <w:r w:rsidR="00BC2749">
        <w:rPr>
          <w:spacing w:val="-4"/>
        </w:rPr>
        <w:t>. </w:t>
      </w:r>
      <w:r w:rsidR="003654DB" w:rsidRPr="00847889">
        <w:rPr>
          <w:spacing w:val="-4"/>
        </w:rPr>
        <w:t xml:space="preserve">Также </w:t>
      </w:r>
      <w:r w:rsidR="003654DB" w:rsidRPr="00847889">
        <w:t>Федеральным законом № 419-ФЗ предусмотрено создание системы вызова экстренных оперативных служб, обеспечивающ</w:t>
      </w:r>
      <w:r w:rsidR="00E85FBF">
        <w:t>ей</w:t>
      </w:r>
      <w:r w:rsidR="003654DB" w:rsidRPr="00847889">
        <w:t xml:space="preserve"> возможность ее использования инвалидами путем отправления коротких текстовых сообщений через подвижную радиотелефонную связь. </w:t>
      </w:r>
      <w:r>
        <w:t>В этих целях п</w:t>
      </w:r>
      <w:r w:rsidR="003654DB" w:rsidRPr="00847889">
        <w:t>остановлением Правительства Российской Федерации от 21 ноября 2011 г. №</w:t>
      </w:r>
      <w:r>
        <w:t> </w:t>
      </w:r>
      <w:r w:rsidR="003654DB" w:rsidRPr="00847889">
        <w:t xml:space="preserve">958 утвержден комплекс </w:t>
      </w:r>
      <w:r w:rsidR="003654DB" w:rsidRPr="0040438F">
        <w:t>мероприятий</w:t>
      </w:r>
      <w:r w:rsidR="0040438F" w:rsidRPr="0040438F">
        <w:t xml:space="preserve">, в том числе направленных на обеспечение ее использования людьми с ОВЗ, </w:t>
      </w:r>
      <w:r w:rsidR="003654DB" w:rsidRPr="0040438F">
        <w:t xml:space="preserve">по созданию системы обеспечения вызова экстренных оперативных служб по единому номеру «112» (далее </w:t>
      </w:r>
      <w:r w:rsidR="00F45E62" w:rsidRPr="0040438F">
        <w:t>–</w:t>
      </w:r>
      <w:r w:rsidR="003654DB" w:rsidRPr="0040438F">
        <w:t xml:space="preserve"> Система-112) на всей территории Российской Федерации</w:t>
      </w:r>
      <w:r w:rsidR="00BE1996" w:rsidRPr="0040438F">
        <w:t>.</w:t>
      </w:r>
      <w:r w:rsidR="003654DB" w:rsidRPr="00847889">
        <w:t xml:space="preserve"> В результате реализации </w:t>
      </w:r>
      <w:r w:rsidR="00A244A5" w:rsidRPr="00847889">
        <w:t>этих</w:t>
      </w:r>
      <w:r w:rsidR="003654DB" w:rsidRPr="00847889">
        <w:t xml:space="preserve"> мероприятий </w:t>
      </w:r>
      <w:r w:rsidR="00DF4FD6" w:rsidRPr="00E85FBF">
        <w:t xml:space="preserve">в </w:t>
      </w:r>
      <w:r w:rsidR="003654DB" w:rsidRPr="00E85FBF">
        <w:t>большинств</w:t>
      </w:r>
      <w:r w:rsidR="00DF4FD6" w:rsidRPr="00E85FBF">
        <w:t>е</w:t>
      </w:r>
      <w:r w:rsidR="003654DB" w:rsidRPr="00E85FBF">
        <w:t xml:space="preserve"> субъектов Российской Федерации </w:t>
      </w:r>
      <w:r w:rsidR="00DF4FD6" w:rsidRPr="00E85FBF">
        <w:t xml:space="preserve">Система-112 </w:t>
      </w:r>
      <w:r w:rsidR="003654DB" w:rsidRPr="00E85FBF">
        <w:t>позвол</w:t>
      </w:r>
      <w:r w:rsidR="003654DB" w:rsidRPr="00847889">
        <w:t xml:space="preserve">яет инвалидам по слуху и инвалидам по зрению (граждан с потерей слуха или зрения) осуществлять доступ к экстренным оперативным службам такими способами как: вызов по телефонной связи (для слышащих); вызов по видеотелефонной связи (граждан с потерей слуха), с использованием специализированных приложений для компьютеров и мобильных устройств, которые принимают профессиональные сурдопереводчики дежурной смены; текстовый чат с оператором службы 112 (для слабослышащих), в том числе и с помощью </w:t>
      </w:r>
      <w:r w:rsidR="00DF4FD6">
        <w:t>SMS-</w:t>
      </w:r>
      <w:r w:rsidR="003654DB" w:rsidRPr="00847889">
        <w:t xml:space="preserve">сообщений; отправка сообщений по факсу, электронной почте на определенный адрес; сообщений через мессенджер и социальные сети; вызов экстренных служб с помощью мобильного приложения «Система-112»; специальной кнопкой вызова экстренных служб. </w:t>
      </w:r>
    </w:p>
    <w:p w14:paraId="7D5A5D6D" w14:textId="121FA567" w:rsidR="003654DB" w:rsidRPr="00847889" w:rsidRDefault="0063522B" w:rsidP="003654DB">
      <w:pPr>
        <w:suppressAutoHyphens/>
        <w:ind w:firstLine="709"/>
        <w:jc w:val="both"/>
      </w:pPr>
      <w:r>
        <w:t>8</w:t>
      </w:r>
      <w:r w:rsidR="002A1974">
        <w:t>1</w:t>
      </w:r>
      <w:r w:rsidR="00131FF6">
        <w:t>.</w:t>
      </w:r>
      <w:r w:rsidR="00BC2749">
        <w:t> </w:t>
      </w:r>
      <w:r w:rsidR="003654DB" w:rsidRPr="00847889">
        <w:t>На начало 2021 г</w:t>
      </w:r>
      <w:r w:rsidR="00E85FBF">
        <w:t>.</w:t>
      </w:r>
      <w:r w:rsidR="003654DB" w:rsidRPr="00847889">
        <w:t xml:space="preserve"> Система-112 введена в промышленную эксплуатацию в 70 субъектах Российской Федерации. В субъектах Российской Федерации</w:t>
      </w:r>
      <w:r w:rsidR="00DF4FD6">
        <w:t>,</w:t>
      </w:r>
      <w:r w:rsidR="003654DB" w:rsidRPr="00847889">
        <w:t xml:space="preserve"> в </w:t>
      </w:r>
      <w:r w:rsidR="003654DB" w:rsidRPr="00E85FBF">
        <w:t xml:space="preserve">которых </w:t>
      </w:r>
      <w:r w:rsidR="00DF4FD6" w:rsidRPr="00E85FBF">
        <w:t xml:space="preserve">она </w:t>
      </w:r>
      <w:r w:rsidR="003654DB" w:rsidRPr="00847889">
        <w:t xml:space="preserve">находится в опытной эксплуатации, до создания </w:t>
      </w:r>
      <w:r w:rsidR="00DF4FD6">
        <w:t>полнофункциональной Системы-112</w:t>
      </w:r>
      <w:r w:rsidR="003654DB" w:rsidRPr="00847889">
        <w:t xml:space="preserve"> организована работа вызова экстренных оперативных служб по единому номеру «112» посредством интерактивной информационно-справочной системы голосового автоответчика (IVR).</w:t>
      </w:r>
    </w:p>
    <w:p w14:paraId="0EBF1849" w14:textId="2B779556" w:rsidR="00772D50" w:rsidRPr="00847889" w:rsidRDefault="0063522B" w:rsidP="003E457D">
      <w:pPr>
        <w:suppressAutoHyphens/>
        <w:ind w:firstLine="709"/>
        <w:jc w:val="both"/>
      </w:pPr>
      <w:r>
        <w:t>8</w:t>
      </w:r>
      <w:r w:rsidR="002A1974">
        <w:t>2</w:t>
      </w:r>
      <w:r w:rsidR="00BC2749">
        <w:t>. </w:t>
      </w:r>
      <w:r w:rsidR="00545D1D">
        <w:t xml:space="preserve">В целях обеспечения </w:t>
      </w:r>
      <w:r w:rsidR="00772D50" w:rsidRPr="00847889">
        <w:t>реализации права инвалида на использование льготной парковки</w:t>
      </w:r>
      <w:r w:rsidR="00905FD6" w:rsidRPr="00847889">
        <w:t xml:space="preserve">, </w:t>
      </w:r>
      <w:r w:rsidR="00772D50" w:rsidRPr="00847889">
        <w:t xml:space="preserve">на ЕПГУ создана возможность включения транспортного средства (далее – ТС) инвалида, управляемого инвалидом, или ТС, перевозящих инвалида и (или) ребенка-инвалида, в реестр ТС инвалидов в режиме реального времени. </w:t>
      </w:r>
    </w:p>
    <w:p w14:paraId="05A61859" w14:textId="7AB98688" w:rsidR="003654DB" w:rsidRPr="00847889" w:rsidRDefault="0063522B" w:rsidP="003654DB">
      <w:pPr>
        <w:pStyle w:val="Style4"/>
        <w:shd w:val="clear" w:color="auto" w:fill="auto"/>
        <w:spacing w:line="240" w:lineRule="auto"/>
        <w:ind w:left="20" w:right="20" w:firstLine="700"/>
        <w:jc w:val="both"/>
        <w:rPr>
          <w:rFonts w:ascii="Times New Roman" w:hAnsi="Times New Roman" w:cs="Times New Roman"/>
          <w:sz w:val="24"/>
          <w:szCs w:val="24"/>
        </w:rPr>
      </w:pPr>
      <w:r>
        <w:rPr>
          <w:rStyle w:val="CharStyle5"/>
          <w:rFonts w:ascii="Times New Roman" w:hAnsi="Times New Roman" w:cs="Times New Roman"/>
          <w:color w:val="000000"/>
          <w:sz w:val="24"/>
          <w:szCs w:val="24"/>
        </w:rPr>
        <w:t>8</w:t>
      </w:r>
      <w:r w:rsidR="002A1974">
        <w:rPr>
          <w:rStyle w:val="CharStyle5"/>
          <w:rFonts w:ascii="Times New Roman" w:hAnsi="Times New Roman" w:cs="Times New Roman"/>
          <w:color w:val="000000"/>
          <w:sz w:val="24"/>
          <w:szCs w:val="24"/>
        </w:rPr>
        <w:t>3</w:t>
      </w:r>
      <w:r w:rsidR="00BC2749">
        <w:rPr>
          <w:rStyle w:val="CharStyle5"/>
          <w:rFonts w:ascii="Times New Roman" w:hAnsi="Times New Roman" w:cs="Times New Roman"/>
          <w:color w:val="000000"/>
          <w:sz w:val="24"/>
          <w:szCs w:val="24"/>
        </w:rPr>
        <w:t>. </w:t>
      </w:r>
      <w:r w:rsidR="00A244A5" w:rsidRPr="00847889">
        <w:rPr>
          <w:rStyle w:val="CharStyle5"/>
          <w:rFonts w:ascii="Times New Roman" w:hAnsi="Times New Roman" w:cs="Times New Roman"/>
          <w:color w:val="000000"/>
          <w:sz w:val="24"/>
          <w:szCs w:val="24"/>
        </w:rPr>
        <w:t>ПФР</w:t>
      </w:r>
      <w:r w:rsidR="003654DB" w:rsidRPr="00847889">
        <w:rPr>
          <w:rStyle w:val="CharStyle5"/>
          <w:rFonts w:ascii="Times New Roman" w:hAnsi="Times New Roman" w:cs="Times New Roman"/>
          <w:color w:val="000000"/>
          <w:sz w:val="24"/>
          <w:szCs w:val="24"/>
        </w:rPr>
        <w:t xml:space="preserve"> с 1 июля 2020 г</w:t>
      </w:r>
      <w:r w:rsidR="00E85FBF">
        <w:rPr>
          <w:rStyle w:val="CharStyle5"/>
          <w:rFonts w:ascii="Times New Roman" w:hAnsi="Times New Roman" w:cs="Times New Roman"/>
          <w:color w:val="000000"/>
          <w:sz w:val="24"/>
          <w:szCs w:val="24"/>
        </w:rPr>
        <w:t>.</w:t>
      </w:r>
      <w:r w:rsidR="003654DB" w:rsidRPr="00847889">
        <w:rPr>
          <w:rStyle w:val="CharStyle5"/>
          <w:rFonts w:ascii="Times New Roman" w:hAnsi="Times New Roman" w:cs="Times New Roman"/>
          <w:color w:val="000000"/>
          <w:sz w:val="24"/>
          <w:szCs w:val="24"/>
        </w:rPr>
        <w:t xml:space="preserve"> оказывает государственную услугу по приему заявлений для размещения сведений о </w:t>
      </w:r>
      <w:r w:rsidR="009D3D7B" w:rsidRPr="00847889">
        <w:rPr>
          <w:rStyle w:val="CharStyle5"/>
          <w:rFonts w:ascii="Times New Roman" w:hAnsi="Times New Roman" w:cs="Times New Roman"/>
          <w:color w:val="000000"/>
          <w:sz w:val="24"/>
          <w:szCs w:val="24"/>
        </w:rPr>
        <w:t>ТС</w:t>
      </w:r>
      <w:r w:rsidR="003654DB" w:rsidRPr="00847889">
        <w:rPr>
          <w:rStyle w:val="CharStyle5"/>
          <w:rFonts w:ascii="Times New Roman" w:hAnsi="Times New Roman" w:cs="Times New Roman"/>
          <w:color w:val="000000"/>
          <w:sz w:val="24"/>
          <w:szCs w:val="24"/>
        </w:rPr>
        <w:t xml:space="preserve">, управляемом инвалидом, или </w:t>
      </w:r>
      <w:r w:rsidR="009D3D7B" w:rsidRPr="00847889">
        <w:rPr>
          <w:rStyle w:val="CharStyle5"/>
          <w:rFonts w:ascii="Times New Roman" w:hAnsi="Times New Roman" w:cs="Times New Roman"/>
          <w:color w:val="000000"/>
          <w:sz w:val="24"/>
          <w:szCs w:val="24"/>
        </w:rPr>
        <w:t>ТС</w:t>
      </w:r>
      <w:r w:rsidR="003654DB" w:rsidRPr="00847889">
        <w:rPr>
          <w:rStyle w:val="CharStyle5"/>
          <w:rFonts w:ascii="Times New Roman" w:hAnsi="Times New Roman" w:cs="Times New Roman"/>
          <w:color w:val="000000"/>
          <w:sz w:val="24"/>
          <w:szCs w:val="24"/>
        </w:rPr>
        <w:t>, перевозящем инвалида и (или) ребенка-инвалида, в ФГИС ФРИ.</w:t>
      </w:r>
      <w:r w:rsidR="00E85FBF">
        <w:rPr>
          <w:rStyle w:val="CharStyle5"/>
          <w:rFonts w:ascii="Times New Roman" w:hAnsi="Times New Roman" w:cs="Times New Roman"/>
          <w:color w:val="000000"/>
          <w:sz w:val="24"/>
          <w:szCs w:val="24"/>
        </w:rPr>
        <w:t xml:space="preserve"> </w:t>
      </w:r>
      <w:r w:rsidR="003654DB" w:rsidRPr="00847889">
        <w:rPr>
          <w:rStyle w:val="CharStyle5"/>
          <w:rFonts w:ascii="Times New Roman" w:hAnsi="Times New Roman" w:cs="Times New Roman"/>
          <w:color w:val="000000"/>
          <w:sz w:val="24"/>
          <w:szCs w:val="24"/>
        </w:rPr>
        <w:t>Данная услуга предоставляется инвалидам I и II группы, детям-инвалидам и инвалидам III</w:t>
      </w:r>
      <w:r>
        <w:rPr>
          <w:rStyle w:val="CharStyle5"/>
          <w:rFonts w:ascii="Times New Roman" w:hAnsi="Times New Roman" w:cs="Times New Roman"/>
          <w:color w:val="000000"/>
          <w:sz w:val="24"/>
          <w:szCs w:val="24"/>
        </w:rPr>
        <w:t> </w:t>
      </w:r>
      <w:r w:rsidR="003654DB" w:rsidRPr="00847889">
        <w:rPr>
          <w:rStyle w:val="CharStyle5"/>
          <w:rFonts w:ascii="Times New Roman" w:hAnsi="Times New Roman" w:cs="Times New Roman"/>
          <w:color w:val="000000"/>
          <w:sz w:val="24"/>
          <w:szCs w:val="24"/>
        </w:rPr>
        <w:t>группы (постановление Правительства Российской Федерации «О порядке распространения на граждан из числа инвалидов группы III норм части девятой статьи 15 Федерального закона «О</w:t>
      </w:r>
      <w:r>
        <w:rPr>
          <w:rStyle w:val="CharStyle5"/>
          <w:rFonts w:ascii="Times New Roman" w:hAnsi="Times New Roman" w:cs="Times New Roman"/>
          <w:color w:val="000000"/>
          <w:sz w:val="24"/>
          <w:szCs w:val="24"/>
        </w:rPr>
        <w:t> </w:t>
      </w:r>
      <w:r w:rsidR="003654DB" w:rsidRPr="00847889">
        <w:rPr>
          <w:rStyle w:val="CharStyle5"/>
          <w:rFonts w:ascii="Times New Roman" w:hAnsi="Times New Roman" w:cs="Times New Roman"/>
          <w:color w:val="000000"/>
          <w:sz w:val="24"/>
          <w:szCs w:val="24"/>
        </w:rPr>
        <w:t>социальной защите инвалидов в Российской Фе</w:t>
      </w:r>
      <w:r w:rsidR="00816FA0" w:rsidRPr="00847889">
        <w:rPr>
          <w:rStyle w:val="CharStyle5"/>
          <w:rFonts w:ascii="Times New Roman" w:hAnsi="Times New Roman" w:cs="Times New Roman"/>
          <w:color w:val="000000"/>
          <w:sz w:val="24"/>
          <w:szCs w:val="24"/>
        </w:rPr>
        <w:t>дерации» от 10 февраля 2020 г.</w:t>
      </w:r>
      <w:r w:rsidR="003654DB" w:rsidRPr="00847889">
        <w:rPr>
          <w:rStyle w:val="CharStyle5"/>
          <w:rFonts w:ascii="Times New Roman" w:hAnsi="Times New Roman" w:cs="Times New Roman"/>
          <w:color w:val="000000"/>
          <w:sz w:val="24"/>
          <w:szCs w:val="24"/>
        </w:rPr>
        <w:t xml:space="preserve"> № 115).</w:t>
      </w:r>
    </w:p>
    <w:p w14:paraId="4737BDF5" w14:textId="77777777" w:rsidR="00F270DD" w:rsidRDefault="00F270DD" w:rsidP="00777E2D">
      <w:pPr>
        <w:suppressAutoHyphens/>
        <w:ind w:firstLine="709"/>
        <w:jc w:val="both"/>
        <w:rPr>
          <w:spacing w:val="-4"/>
        </w:rPr>
      </w:pPr>
    </w:p>
    <w:p w14:paraId="407F47EE" w14:textId="77777777" w:rsidR="00E204FE" w:rsidRPr="005B17B8" w:rsidRDefault="00E204FE" w:rsidP="00777E2D">
      <w:pPr>
        <w:suppressAutoHyphens/>
        <w:ind w:firstLine="709"/>
        <w:jc w:val="both"/>
        <w:rPr>
          <w:spacing w:val="-4"/>
        </w:rPr>
      </w:pPr>
    </w:p>
    <w:p w14:paraId="6DF74CD3" w14:textId="1C4338D6" w:rsidR="00F270DD" w:rsidRPr="009C1980" w:rsidRDefault="00F270DD" w:rsidP="009C1980">
      <w:pPr>
        <w:pStyle w:val="Heading2"/>
        <w:ind w:firstLine="0"/>
        <w:jc w:val="both"/>
        <w:rPr>
          <w:bCs/>
          <w:sz w:val="24"/>
          <w:szCs w:val="24"/>
        </w:rPr>
      </w:pPr>
      <w:r w:rsidRPr="009C1980">
        <w:rPr>
          <w:bCs/>
          <w:sz w:val="24"/>
          <w:szCs w:val="24"/>
        </w:rPr>
        <w:t>Статья 10</w:t>
      </w:r>
      <w:r w:rsidR="00780EE1">
        <w:rPr>
          <w:bCs/>
          <w:sz w:val="24"/>
          <w:szCs w:val="24"/>
        </w:rPr>
        <w:t xml:space="preserve"> Конвенции</w:t>
      </w:r>
      <w:r w:rsidR="005B17B8" w:rsidRPr="009C1980">
        <w:rPr>
          <w:bCs/>
          <w:sz w:val="24"/>
          <w:szCs w:val="24"/>
        </w:rPr>
        <w:t xml:space="preserve">. </w:t>
      </w:r>
      <w:r w:rsidRPr="009C1980">
        <w:rPr>
          <w:bCs/>
          <w:sz w:val="24"/>
          <w:szCs w:val="24"/>
        </w:rPr>
        <w:t>Право на жизнь</w:t>
      </w:r>
    </w:p>
    <w:p w14:paraId="434B32EA" w14:textId="77777777" w:rsidR="00F270DD" w:rsidRPr="005B17B8" w:rsidRDefault="00F270DD" w:rsidP="00777E2D">
      <w:pPr>
        <w:suppressAutoHyphens/>
        <w:ind w:firstLine="709"/>
        <w:jc w:val="both"/>
        <w:rPr>
          <w:spacing w:val="-4"/>
        </w:rPr>
      </w:pPr>
    </w:p>
    <w:p w14:paraId="36ED0304" w14:textId="6732554D" w:rsidR="00164513" w:rsidRPr="002B1584" w:rsidRDefault="0063522B" w:rsidP="00164513">
      <w:pPr>
        <w:shd w:val="clear" w:color="auto" w:fill="FFFFFF"/>
        <w:ind w:firstLine="709"/>
        <w:jc w:val="both"/>
        <w:rPr>
          <w:color w:val="000000"/>
        </w:rPr>
      </w:pPr>
      <w:r>
        <w:rPr>
          <w:color w:val="000000"/>
        </w:rPr>
        <w:t>8</w:t>
      </w:r>
      <w:r w:rsidR="002A1974">
        <w:rPr>
          <w:color w:val="000000"/>
        </w:rPr>
        <w:t>4</w:t>
      </w:r>
      <w:r w:rsidR="00BC2749">
        <w:rPr>
          <w:color w:val="000000"/>
        </w:rPr>
        <w:t>. </w:t>
      </w:r>
      <w:r w:rsidR="00164513" w:rsidRPr="002B1584">
        <w:rPr>
          <w:color w:val="000000"/>
        </w:rPr>
        <w:t>Провозглашение в статье 20 Конституции Российской Федерации права на жизнь обусловливает реализацию конкретных форм и методов деятельности государственных и иных органов и организаций, направленных на предотвращение угроз жизни человека и создание условий его нормального существования.</w:t>
      </w:r>
    </w:p>
    <w:p w14:paraId="3D997949" w14:textId="241F6BC0" w:rsidR="00164513" w:rsidRDefault="00B66DDD" w:rsidP="00164513">
      <w:pPr>
        <w:shd w:val="clear" w:color="auto" w:fill="FFFFFF"/>
        <w:ind w:firstLine="709"/>
        <w:jc w:val="both"/>
        <w:rPr>
          <w:rFonts w:eastAsiaTheme="minorHAnsi"/>
          <w:lang w:eastAsia="en-US"/>
        </w:rPr>
      </w:pPr>
      <w:r w:rsidRPr="001C1AC1">
        <w:rPr>
          <w:color w:val="000000"/>
        </w:rPr>
        <w:t>85</w:t>
      </w:r>
      <w:r w:rsidR="00131FF6" w:rsidRPr="001C1AC1">
        <w:rPr>
          <w:color w:val="000000"/>
        </w:rPr>
        <w:t>.</w:t>
      </w:r>
      <w:r w:rsidR="00BC2749">
        <w:rPr>
          <w:color w:val="000000"/>
        </w:rPr>
        <w:t> </w:t>
      </w:r>
      <w:r w:rsidR="00164513" w:rsidRPr="001C1AC1">
        <w:rPr>
          <w:color w:val="000000"/>
        </w:rPr>
        <w:t xml:space="preserve">Право на жизнь возникает с рождения. </w:t>
      </w:r>
      <w:r w:rsidR="00164513" w:rsidRPr="001C1AC1">
        <w:rPr>
          <w:rFonts w:eastAsiaTheme="minorHAnsi"/>
          <w:lang w:eastAsia="en-US"/>
        </w:rPr>
        <w:t xml:space="preserve">При угрожающих жизни состояниях новорожденным и недоношенным детям </w:t>
      </w:r>
      <w:r w:rsidR="00164513" w:rsidRPr="001C1AC1">
        <w:rPr>
          <w:color w:val="000000"/>
        </w:rPr>
        <w:t>н</w:t>
      </w:r>
      <w:r w:rsidR="00164513" w:rsidRPr="001C1AC1">
        <w:rPr>
          <w:rFonts w:eastAsiaTheme="minorHAnsi"/>
          <w:lang w:eastAsia="en-US"/>
        </w:rPr>
        <w:t>епосредственно после рож</w:t>
      </w:r>
      <w:r w:rsidR="004C60CE">
        <w:rPr>
          <w:rFonts w:eastAsiaTheme="minorHAnsi"/>
          <w:lang w:eastAsia="en-US"/>
        </w:rPr>
        <w:t>дения (в родильном зале) врачом-</w:t>
      </w:r>
      <w:r w:rsidR="00164513" w:rsidRPr="001C1AC1">
        <w:rPr>
          <w:rFonts w:eastAsiaTheme="minorHAnsi"/>
          <w:lang w:eastAsia="en-US"/>
        </w:rPr>
        <w:t>неонатологом оказывается специализированная, в том числе высокотехнологичная, медицинская помощь, включая поддержание и восстановление жизненно важных функций организма, профилактику, диагностику и лечение заболеваний и (или) патологических состояний (приказ Минтруда России от 14</w:t>
      </w:r>
      <w:r w:rsidR="004C60CE">
        <w:rPr>
          <w:rFonts w:eastAsiaTheme="minorHAnsi"/>
          <w:lang w:eastAsia="en-US"/>
        </w:rPr>
        <w:t xml:space="preserve"> марта </w:t>
      </w:r>
      <w:r w:rsidR="00164513" w:rsidRPr="001C1AC1">
        <w:rPr>
          <w:rFonts w:eastAsiaTheme="minorHAnsi"/>
          <w:lang w:eastAsia="en-US"/>
        </w:rPr>
        <w:t xml:space="preserve">2018 </w:t>
      </w:r>
      <w:r w:rsidR="004C60CE">
        <w:rPr>
          <w:rFonts w:eastAsiaTheme="minorHAnsi"/>
          <w:lang w:eastAsia="en-US"/>
        </w:rPr>
        <w:t xml:space="preserve">г. </w:t>
      </w:r>
      <w:r w:rsidR="00164513" w:rsidRPr="001C1AC1">
        <w:rPr>
          <w:rFonts w:eastAsiaTheme="minorHAnsi"/>
          <w:lang w:eastAsia="en-US"/>
        </w:rPr>
        <w:t>№ 136н Профессиональный стандарт «Врач-неонатолог»).</w:t>
      </w:r>
    </w:p>
    <w:p w14:paraId="43CEAE46" w14:textId="64757825" w:rsidR="00164513" w:rsidRPr="002B1584" w:rsidRDefault="00B66DDD" w:rsidP="00164513">
      <w:pPr>
        <w:autoSpaceDE w:val="0"/>
        <w:autoSpaceDN w:val="0"/>
        <w:adjustRightInd w:val="0"/>
        <w:ind w:firstLine="709"/>
        <w:jc w:val="both"/>
      </w:pPr>
      <w:r>
        <w:t>86</w:t>
      </w:r>
      <w:r w:rsidR="00BC2749">
        <w:t>. </w:t>
      </w:r>
      <w:r w:rsidR="00164513" w:rsidRPr="002B1584">
        <w:t xml:space="preserve">Реализации права инвалидов на жизнь и выживание наравне с другими способствует правовое регулирование в области оказания ранней помощи </w:t>
      </w:r>
      <w:r w:rsidR="00164513" w:rsidRPr="002B1584">
        <w:rPr>
          <w:rFonts w:eastAsiaTheme="minorHAnsi"/>
          <w:bCs/>
          <w:lang w:eastAsia="en-US"/>
        </w:rPr>
        <w:t>детям от 0 до 3 лет, имеющи</w:t>
      </w:r>
      <w:r w:rsidR="007267E6" w:rsidRPr="004C60CE">
        <w:rPr>
          <w:rFonts w:eastAsiaTheme="minorHAnsi"/>
          <w:bCs/>
          <w:lang w:eastAsia="en-US"/>
        </w:rPr>
        <w:t>м</w:t>
      </w:r>
      <w:r w:rsidR="00164513" w:rsidRPr="004C60CE">
        <w:rPr>
          <w:rFonts w:eastAsiaTheme="minorHAnsi"/>
          <w:bCs/>
          <w:lang w:eastAsia="en-US"/>
        </w:rPr>
        <w:t xml:space="preserve"> </w:t>
      </w:r>
      <w:r w:rsidR="00164513" w:rsidRPr="002B1584">
        <w:rPr>
          <w:rFonts w:eastAsiaTheme="minorHAnsi"/>
          <w:bCs/>
          <w:lang w:eastAsia="en-US"/>
        </w:rPr>
        <w:t xml:space="preserve">ограничения жизнедеятельности, в том числе детям с ограниченными возможностями здоровья, детям-инвалидам, детям с генетическими нарушениями, а также детям с риском развития стойких нарушений функций организма и ограничений жизнедеятельности, в том числе поддержка развития ребенка по основным областям, включая физическое развитие, развитие двигательных, слуховых и зрительных функций, познавательное развитие, общение, социальное взаимодействие, развитие адаптивных навыков, включая самообслуживание </w:t>
      </w:r>
      <w:r w:rsidR="00164513" w:rsidRPr="002B1584">
        <w:t>(распоряжени</w:t>
      </w:r>
      <w:r w:rsidR="004323D2">
        <w:t>е</w:t>
      </w:r>
      <w:r w:rsidR="00164513" w:rsidRPr="002B1584">
        <w:t xml:space="preserve"> Правительства Российской Федерации от 31 августа 2016 г. № 1839-р и от 17 декабря 2016 г. № 2723-р). </w:t>
      </w:r>
    </w:p>
    <w:p w14:paraId="6B009B94" w14:textId="6630BB1C" w:rsidR="00164513" w:rsidRPr="002B1584" w:rsidRDefault="00B66DDD" w:rsidP="00164513">
      <w:pPr>
        <w:suppressAutoHyphens/>
        <w:ind w:firstLine="709"/>
        <w:jc w:val="both"/>
      </w:pPr>
      <w:r>
        <w:rPr>
          <w:spacing w:val="-4"/>
        </w:rPr>
        <w:t>87</w:t>
      </w:r>
      <w:r w:rsidR="00BC2749">
        <w:rPr>
          <w:spacing w:val="-4"/>
        </w:rPr>
        <w:t>. </w:t>
      </w:r>
      <w:r w:rsidR="00164513" w:rsidRPr="002B1584">
        <w:rPr>
          <w:spacing w:val="-4"/>
        </w:rPr>
        <w:t>Кроме того,</w:t>
      </w:r>
      <w:r w:rsidR="00164513" w:rsidRPr="002B1584">
        <w:t xml:space="preserve"> в рамках оказан</w:t>
      </w:r>
      <w:r w:rsidR="007267E6">
        <w:t>ия гражданам медицинской помощи</w:t>
      </w:r>
      <w:r w:rsidR="00164513" w:rsidRPr="002B1584">
        <w:t xml:space="preserve"> в Российской Федерации утвержден перечень жизненно необходимых и важнейших лекарственных препаратов</w:t>
      </w:r>
      <w:r w:rsidR="004C60CE">
        <w:t> </w:t>
      </w:r>
      <w:r w:rsidR="007267E6">
        <w:t>–</w:t>
      </w:r>
      <w:r w:rsidR="00164513" w:rsidRPr="002B1584">
        <w:t xml:space="preserve"> список гарантированных лекарств, которыми обеспечиваются пациенты бесплатно при лечении в стационаре</w:t>
      </w:r>
      <w:r w:rsidR="00164513" w:rsidRPr="0040438F">
        <w:t xml:space="preserve"> </w:t>
      </w:r>
      <w:r w:rsidR="007267E6" w:rsidRPr="004C60CE">
        <w:t>(</w:t>
      </w:r>
      <w:r w:rsidR="00164513" w:rsidRPr="004C60CE">
        <w:t>при амбулаторном лечении препараты из данного перечня отпускаются инвалидам на льготной основе</w:t>
      </w:r>
      <w:r w:rsidR="007267E6" w:rsidRPr="004C60CE">
        <w:t>)</w:t>
      </w:r>
      <w:r w:rsidR="00164513" w:rsidRPr="004C60CE">
        <w:t xml:space="preserve">. </w:t>
      </w:r>
      <w:r w:rsidR="00164513" w:rsidRPr="002B1584">
        <w:t>При его формировании применяются следующие критерии: преимущество (эффективность и безопасность) того или иного препарата; наличие в стандарте оказания медицинской помощи; социальная значимость; результаты фармакологического действия.</w:t>
      </w:r>
    </w:p>
    <w:p w14:paraId="115D690A" w14:textId="618112F7" w:rsidR="00164513" w:rsidRPr="002B1584" w:rsidRDefault="00B66DDD" w:rsidP="00164513">
      <w:pPr>
        <w:suppressAutoHyphens/>
        <w:ind w:firstLine="709"/>
        <w:jc w:val="both"/>
      </w:pPr>
      <w:r>
        <w:t>88</w:t>
      </w:r>
      <w:r w:rsidR="00BC2749">
        <w:t>. </w:t>
      </w:r>
      <w:r w:rsidR="00164513" w:rsidRPr="002B1584">
        <w:t xml:space="preserve">Ежегодно Правительством Российской Федерации пересматриваются, дополняются и утверждаются Перечни жизненно необходимых и важнейших лекарственных препаратов, а также Перечни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 (распоряжение Правительства </w:t>
      </w:r>
      <w:r w:rsidR="00164513" w:rsidRPr="002B1584">
        <w:rPr>
          <w:color w:val="000000"/>
        </w:rPr>
        <w:t>Российской Федерации</w:t>
      </w:r>
      <w:r w:rsidR="00164513" w:rsidRPr="002B1584">
        <w:t xml:space="preserve"> от 12 октября 2019 г. № 2406-р, </w:t>
      </w:r>
      <w:r w:rsidR="00164513" w:rsidRPr="002B1584">
        <w:rPr>
          <w:bCs/>
          <w:shd w:val="clear" w:color="auto" w:fill="FFFFFF"/>
        </w:rPr>
        <w:t xml:space="preserve">с изменениями </w:t>
      </w:r>
      <w:r w:rsidR="00164513" w:rsidRPr="002B1584">
        <w:rPr>
          <w:shd w:val="clear" w:color="auto" w:fill="FFFFFF"/>
        </w:rPr>
        <w:t>внесенными распоряжением Правительства Российской Федерации от 23 декабря 2021 г. № 3781-р вступ</w:t>
      </w:r>
      <w:r w:rsidR="004C60CE">
        <w:rPr>
          <w:shd w:val="clear" w:color="auto" w:fill="FFFFFF"/>
        </w:rPr>
        <w:t xml:space="preserve">ившими </w:t>
      </w:r>
      <w:r w:rsidR="00164513" w:rsidRPr="002B1584">
        <w:rPr>
          <w:shd w:val="clear" w:color="auto" w:fill="FFFFFF"/>
        </w:rPr>
        <w:t>в силу с 1 января 2022 года</w:t>
      </w:r>
      <w:r w:rsidR="00164513" w:rsidRPr="002B1584">
        <w:t>).</w:t>
      </w:r>
    </w:p>
    <w:p w14:paraId="47936A3E" w14:textId="727706CE" w:rsidR="00164513" w:rsidRPr="002B1584" w:rsidRDefault="00B66DDD" w:rsidP="00164513">
      <w:pPr>
        <w:suppressAutoHyphens/>
        <w:ind w:firstLine="709"/>
        <w:jc w:val="both"/>
      </w:pPr>
      <w:r>
        <w:t>89</w:t>
      </w:r>
      <w:r w:rsidR="00BC2749">
        <w:t>. </w:t>
      </w:r>
      <w:r w:rsidR="00164513" w:rsidRPr="002B1584">
        <w:t xml:space="preserve">Лекарственные препараты и медицинские изделия выступают не столько средством восстановления здоровья и достижения физиологических характеристик, </w:t>
      </w:r>
      <w:r w:rsidR="004C60CE">
        <w:t>соответствующих в</w:t>
      </w:r>
      <w:r w:rsidR="00164513" w:rsidRPr="002B1584">
        <w:t>озраст</w:t>
      </w:r>
      <w:r w:rsidR="004C60CE">
        <w:t xml:space="preserve">у, полу </w:t>
      </w:r>
      <w:r w:rsidR="00164513" w:rsidRPr="002B1584">
        <w:t xml:space="preserve">и иным критериям, сколько необходимым элементом жизнедеятельности, при отсутствии которого возрастает риск усугубления ее ограничений и иных неблагоприятных последствий для организма. </w:t>
      </w:r>
    </w:p>
    <w:p w14:paraId="7D5F9C8B" w14:textId="764B4E36" w:rsidR="00164513" w:rsidRPr="002B1584" w:rsidRDefault="00B66DDD" w:rsidP="00164513">
      <w:pPr>
        <w:suppressAutoHyphens/>
        <w:ind w:firstLine="709"/>
        <w:jc w:val="both"/>
        <w:rPr>
          <w:rFonts w:eastAsiaTheme="minorHAnsi"/>
          <w:lang w:eastAsia="en-US"/>
        </w:rPr>
      </w:pPr>
      <w:r>
        <w:rPr>
          <w:rFonts w:eastAsiaTheme="minorHAnsi"/>
          <w:lang w:eastAsia="en-US"/>
        </w:rPr>
        <w:t>90</w:t>
      </w:r>
      <w:r w:rsidR="00BC2749">
        <w:rPr>
          <w:rFonts w:eastAsiaTheme="minorHAnsi"/>
          <w:lang w:eastAsia="en-US"/>
        </w:rPr>
        <w:t>. </w:t>
      </w:r>
      <w:r w:rsidR="00164513" w:rsidRPr="002B1584">
        <w:rPr>
          <w:rFonts w:eastAsiaTheme="minorHAnsi"/>
          <w:lang w:eastAsia="en-US"/>
        </w:rPr>
        <w:t>Назначение лекарственных препаратов осуществляется в соответствии со стандартами медицинской помощи необходимыми лекарственными препаратами для медицинско</w:t>
      </w:r>
      <w:r w:rsidR="00EA1EA1">
        <w:rPr>
          <w:rFonts w:eastAsiaTheme="minorHAnsi"/>
          <w:lang w:eastAsia="en-US"/>
        </w:rPr>
        <w:t>го применения в объеме не менее</w:t>
      </w:r>
      <w:r w:rsidR="00164513" w:rsidRPr="002B1584">
        <w:rPr>
          <w:rFonts w:eastAsiaTheme="minorHAnsi"/>
          <w:lang w:eastAsia="en-US"/>
        </w:rPr>
        <w:t xml:space="preserve"> чем это предусмотрено перечнем жизненно необходимых и важн</w:t>
      </w:r>
      <w:r w:rsidR="004323D2">
        <w:rPr>
          <w:rFonts w:eastAsiaTheme="minorHAnsi"/>
          <w:lang w:eastAsia="en-US"/>
        </w:rPr>
        <w:t>ейших лекарственных препаратов.</w:t>
      </w:r>
    </w:p>
    <w:p w14:paraId="58058066" w14:textId="3A2F69BA" w:rsidR="00164513" w:rsidRPr="00164513" w:rsidRDefault="00B66DDD" w:rsidP="00164513">
      <w:pPr>
        <w:suppressAutoHyphens/>
        <w:ind w:firstLine="709"/>
        <w:jc w:val="both"/>
        <w:rPr>
          <w:rFonts w:eastAsiaTheme="minorHAnsi"/>
          <w:lang w:eastAsia="en-US"/>
        </w:rPr>
      </w:pPr>
      <w:r>
        <w:rPr>
          <w:rFonts w:eastAsiaTheme="minorHAnsi"/>
          <w:lang w:eastAsia="en-US"/>
        </w:rPr>
        <w:t>9</w:t>
      </w:r>
      <w:r w:rsidR="00BC2749">
        <w:rPr>
          <w:rFonts w:eastAsiaTheme="minorHAnsi"/>
          <w:lang w:eastAsia="en-US"/>
        </w:rPr>
        <w:t>1</w:t>
      </w:r>
      <w:r w:rsidR="00BC2749" w:rsidRPr="0040438F">
        <w:rPr>
          <w:rFonts w:eastAsiaTheme="minorHAnsi"/>
          <w:lang w:eastAsia="en-US"/>
        </w:rPr>
        <w:t>. </w:t>
      </w:r>
      <w:r w:rsidR="00164513" w:rsidRPr="0040438F">
        <w:rPr>
          <w:rFonts w:eastAsiaTheme="minorHAnsi"/>
          <w:lang w:eastAsia="en-US"/>
        </w:rPr>
        <w:t>При назначении лекарственных препаратов, содержащих наркотические средства или психотропные вещества, гражданам, достигшим пенсионного возраста, инвалидам первой группы, детям-инвалидам, а также гражданам, страдающим хроническими заболеваниями, требующими длительного курсового лечения, обозначается действительность рецептов</w:t>
      </w:r>
      <w:r w:rsidR="00EA1EA1" w:rsidRPr="0040438F">
        <w:rPr>
          <w:rFonts w:eastAsiaTheme="minorHAnsi"/>
          <w:lang w:eastAsia="en-US"/>
        </w:rPr>
        <w:t xml:space="preserve">, </w:t>
      </w:r>
      <w:r w:rsidR="00164513" w:rsidRPr="0040438F">
        <w:rPr>
          <w:rFonts w:eastAsiaTheme="minorHAnsi"/>
          <w:lang w:eastAsia="en-US"/>
        </w:rPr>
        <w:t>предназначенных для отпуска лекарственных препаратов (90</w:t>
      </w:r>
      <w:r w:rsidR="0040438F" w:rsidRPr="0040438F">
        <w:rPr>
          <w:rFonts w:eastAsiaTheme="minorHAnsi"/>
          <w:lang w:eastAsia="en-US"/>
        </w:rPr>
        <w:t xml:space="preserve"> дней</w:t>
      </w:r>
      <w:r w:rsidR="00164513" w:rsidRPr="0040438F">
        <w:rPr>
          <w:rFonts w:eastAsiaTheme="minorHAnsi"/>
          <w:lang w:eastAsia="en-US"/>
        </w:rPr>
        <w:t xml:space="preserve"> и</w:t>
      </w:r>
      <w:r w:rsidR="00EA1EA1" w:rsidRPr="0040438F">
        <w:rPr>
          <w:rFonts w:eastAsiaTheme="minorHAnsi"/>
          <w:lang w:eastAsia="en-US"/>
        </w:rPr>
        <w:t>,</w:t>
      </w:r>
      <w:r w:rsidR="00164513" w:rsidRPr="0040438F">
        <w:rPr>
          <w:rFonts w:eastAsiaTheme="minorHAnsi"/>
          <w:lang w:eastAsia="en-US"/>
        </w:rPr>
        <w:t xml:space="preserve"> для некоторых препаратов</w:t>
      </w:r>
      <w:r w:rsidR="00EA1EA1" w:rsidRPr="0040438F">
        <w:rPr>
          <w:rFonts w:eastAsiaTheme="minorHAnsi"/>
          <w:lang w:eastAsia="en-US"/>
        </w:rPr>
        <w:t>,</w:t>
      </w:r>
      <w:r w:rsidR="00164513" w:rsidRPr="0040438F">
        <w:rPr>
          <w:rFonts w:eastAsiaTheme="minorHAnsi"/>
          <w:lang w:eastAsia="en-US"/>
        </w:rPr>
        <w:t xml:space="preserve"> 15 дней со дня оформления рецептов) </w:t>
      </w:r>
      <w:r w:rsidR="00164513" w:rsidRPr="0040438F">
        <w:rPr>
          <w:rFonts w:eastAsiaTheme="minorHAnsi"/>
          <w:color w:val="000000" w:themeColor="text1"/>
          <w:lang w:eastAsia="en-US"/>
        </w:rPr>
        <w:t>(</w:t>
      </w:r>
      <w:r w:rsidR="004323D2" w:rsidRPr="0040438F">
        <w:rPr>
          <w:rFonts w:eastAsiaTheme="minorHAnsi"/>
          <w:color w:val="000000" w:themeColor="text1"/>
          <w:lang w:eastAsia="en-US"/>
        </w:rPr>
        <w:t xml:space="preserve">приказ </w:t>
      </w:r>
      <w:r w:rsidR="00164513" w:rsidRPr="0040438F">
        <w:rPr>
          <w:rFonts w:eastAsiaTheme="minorHAnsi"/>
          <w:lang w:eastAsia="en-US"/>
        </w:rPr>
        <w:t>Мин</w:t>
      </w:r>
      <w:r w:rsidR="00EA1EA1" w:rsidRPr="0040438F">
        <w:rPr>
          <w:rFonts w:eastAsiaTheme="minorHAnsi"/>
          <w:lang w:eastAsia="en-US"/>
        </w:rPr>
        <w:t>истерства здравоохранения</w:t>
      </w:r>
      <w:r w:rsidR="00EA1EA1" w:rsidRPr="004C60CE">
        <w:rPr>
          <w:rFonts w:eastAsiaTheme="minorHAnsi"/>
          <w:lang w:eastAsia="en-US"/>
        </w:rPr>
        <w:t xml:space="preserve"> Российской Федерации (далее – Мин</w:t>
      </w:r>
      <w:r w:rsidR="00164513" w:rsidRPr="004C60CE">
        <w:rPr>
          <w:rFonts w:eastAsiaTheme="minorHAnsi"/>
          <w:lang w:eastAsia="en-US"/>
        </w:rPr>
        <w:t>здрав России</w:t>
      </w:r>
      <w:r w:rsidR="00EA1EA1" w:rsidRPr="004C60CE">
        <w:rPr>
          <w:rFonts w:eastAsiaTheme="minorHAnsi"/>
          <w:lang w:eastAsia="en-US"/>
        </w:rPr>
        <w:t>)</w:t>
      </w:r>
      <w:r w:rsidR="00164513" w:rsidRPr="004C60CE">
        <w:rPr>
          <w:rFonts w:eastAsiaTheme="minorHAnsi"/>
          <w:lang w:eastAsia="en-US"/>
        </w:rPr>
        <w:t xml:space="preserve"> от 24</w:t>
      </w:r>
      <w:r w:rsidR="004C60CE">
        <w:rPr>
          <w:rFonts w:eastAsiaTheme="minorHAnsi"/>
          <w:lang w:eastAsia="en-US"/>
        </w:rPr>
        <w:t xml:space="preserve"> ноября </w:t>
      </w:r>
      <w:r w:rsidR="00164513" w:rsidRPr="004C60CE">
        <w:rPr>
          <w:rFonts w:eastAsiaTheme="minorHAnsi"/>
          <w:lang w:eastAsia="en-US"/>
        </w:rPr>
        <w:t>2</w:t>
      </w:r>
      <w:r w:rsidR="00164513" w:rsidRPr="00164513">
        <w:rPr>
          <w:rFonts w:eastAsiaTheme="minorHAnsi"/>
          <w:lang w:eastAsia="en-US"/>
        </w:rPr>
        <w:t xml:space="preserve">021 </w:t>
      </w:r>
      <w:r w:rsidR="004C60CE">
        <w:rPr>
          <w:rFonts w:eastAsiaTheme="minorHAnsi"/>
          <w:lang w:eastAsia="en-US"/>
        </w:rPr>
        <w:t xml:space="preserve">г. </w:t>
      </w:r>
      <w:r w:rsidR="00164513" w:rsidRPr="00164513">
        <w:rPr>
          <w:rFonts w:eastAsiaTheme="minorHAnsi"/>
          <w:lang w:eastAsia="en-US"/>
        </w:rPr>
        <w:t>№ 1094н).</w:t>
      </w:r>
    </w:p>
    <w:p w14:paraId="661BA54A" w14:textId="77777777" w:rsidR="00AC052B" w:rsidRPr="00164513" w:rsidRDefault="00AC052B" w:rsidP="00AC052B">
      <w:pPr>
        <w:suppressAutoHyphens/>
        <w:ind w:firstLine="709"/>
        <w:jc w:val="both"/>
        <w:rPr>
          <w:rStyle w:val="60"/>
          <w:b w:val="0"/>
          <w:bCs w:val="0"/>
          <w:i w:val="0"/>
          <w:iCs w:val="0"/>
          <w:color w:val="000000"/>
          <w:sz w:val="24"/>
          <w:szCs w:val="24"/>
        </w:rPr>
      </w:pPr>
    </w:p>
    <w:p w14:paraId="4DA0F8B9" w14:textId="77777777" w:rsidR="00FF2C9F" w:rsidRPr="005B17B8" w:rsidRDefault="00FF2C9F" w:rsidP="00FF2C9F">
      <w:pPr>
        <w:tabs>
          <w:tab w:val="left" w:pos="2145"/>
        </w:tabs>
        <w:suppressAutoHyphens/>
        <w:ind w:firstLine="709"/>
        <w:jc w:val="both"/>
        <w:rPr>
          <w:spacing w:val="-4"/>
        </w:rPr>
      </w:pPr>
    </w:p>
    <w:p w14:paraId="3372C02D" w14:textId="3AE925AB" w:rsidR="00F270DD" w:rsidRPr="009C1980" w:rsidRDefault="00F270DD" w:rsidP="009C1980">
      <w:pPr>
        <w:pStyle w:val="Heading2"/>
        <w:ind w:firstLine="0"/>
        <w:jc w:val="both"/>
        <w:rPr>
          <w:bCs/>
          <w:sz w:val="24"/>
          <w:szCs w:val="24"/>
        </w:rPr>
      </w:pPr>
      <w:r w:rsidRPr="006C2C83">
        <w:rPr>
          <w:bCs/>
          <w:sz w:val="24"/>
          <w:szCs w:val="24"/>
        </w:rPr>
        <w:t>Статья 11</w:t>
      </w:r>
      <w:r w:rsidR="00780EE1" w:rsidRPr="006C2C83">
        <w:rPr>
          <w:bCs/>
          <w:sz w:val="24"/>
          <w:szCs w:val="24"/>
        </w:rPr>
        <w:t xml:space="preserve"> Конвенции</w:t>
      </w:r>
      <w:r w:rsidR="005B17B8" w:rsidRPr="006C2C83">
        <w:rPr>
          <w:bCs/>
          <w:sz w:val="24"/>
          <w:szCs w:val="24"/>
        </w:rPr>
        <w:t xml:space="preserve">. </w:t>
      </w:r>
      <w:r w:rsidRPr="006C2C83">
        <w:rPr>
          <w:bCs/>
          <w:sz w:val="24"/>
          <w:szCs w:val="24"/>
        </w:rPr>
        <w:t>Ситуации риска и чрезвычайные гуманитарные ситуации</w:t>
      </w:r>
    </w:p>
    <w:p w14:paraId="5443588F" w14:textId="77777777" w:rsidR="00F270DD" w:rsidRDefault="00F270DD" w:rsidP="00777E2D">
      <w:pPr>
        <w:suppressAutoHyphens/>
        <w:ind w:firstLine="709"/>
        <w:jc w:val="both"/>
        <w:rPr>
          <w:spacing w:val="-4"/>
        </w:rPr>
      </w:pPr>
    </w:p>
    <w:p w14:paraId="36A95A77" w14:textId="59D16DA3" w:rsidR="00EB71C4" w:rsidRPr="00847889" w:rsidRDefault="00B66DDD" w:rsidP="00847889">
      <w:pPr>
        <w:suppressAutoHyphens/>
        <w:ind w:firstLine="709"/>
        <w:jc w:val="both"/>
        <w:rPr>
          <w:color w:val="000000"/>
        </w:rPr>
      </w:pPr>
      <w:r>
        <w:rPr>
          <w:color w:val="000000"/>
        </w:rPr>
        <w:t>92</w:t>
      </w:r>
      <w:r w:rsidR="00BC2749">
        <w:rPr>
          <w:color w:val="000000"/>
        </w:rPr>
        <w:t>. </w:t>
      </w:r>
      <w:r w:rsidR="00EB71C4" w:rsidRPr="00847889">
        <w:rPr>
          <w:color w:val="000000"/>
        </w:rPr>
        <w:t xml:space="preserve">Указом Президента Российской Федерации от 11 января 2018 г. </w:t>
      </w:r>
      <w:r w:rsidR="002733B1" w:rsidRPr="00847889">
        <w:rPr>
          <w:color w:val="000000"/>
        </w:rPr>
        <w:t>№</w:t>
      </w:r>
      <w:r w:rsidR="00EB71C4" w:rsidRPr="00847889">
        <w:rPr>
          <w:color w:val="000000"/>
        </w:rPr>
        <w:t xml:space="preserve"> 12 утверждены Основы государственной политики Российской Федерации в области защиты населения и территорий от</w:t>
      </w:r>
      <w:r>
        <w:rPr>
          <w:color w:val="000000"/>
        </w:rPr>
        <w:t> </w:t>
      </w:r>
      <w:r w:rsidR="00EB71C4" w:rsidRPr="00847889">
        <w:rPr>
          <w:color w:val="000000"/>
        </w:rPr>
        <w:t xml:space="preserve">чрезвычайных ситуаций на период до 2030 года, предусматривающие, в частности: </w:t>
      </w:r>
    </w:p>
    <w:p w14:paraId="1A004C04" w14:textId="4D9C606A" w:rsidR="00EB71C4" w:rsidRPr="00847889" w:rsidRDefault="002733B1" w:rsidP="00847889">
      <w:pPr>
        <w:suppressAutoHyphens/>
        <w:ind w:firstLine="709"/>
        <w:jc w:val="both"/>
        <w:rPr>
          <w:color w:val="000000"/>
        </w:rPr>
      </w:pPr>
      <w:r w:rsidRPr="00847889">
        <w:t>-</w:t>
      </w:r>
      <w:r w:rsidR="00816FA0" w:rsidRPr="00847889">
        <w:t> </w:t>
      </w:r>
      <w:r w:rsidR="00EB71C4" w:rsidRPr="00847889">
        <w:rPr>
          <w:color w:val="000000"/>
        </w:rPr>
        <w:t>совершенствование организации подготовки населения в области защиты от чрезвычайных ситуаций с использованием современных методик и технических средств обучения;</w:t>
      </w:r>
    </w:p>
    <w:p w14:paraId="1871058E" w14:textId="3A05E06B" w:rsidR="00EB71C4" w:rsidRPr="00847889" w:rsidRDefault="002733B1" w:rsidP="00847889">
      <w:pPr>
        <w:suppressAutoHyphens/>
        <w:ind w:firstLine="709"/>
        <w:jc w:val="both"/>
        <w:rPr>
          <w:color w:val="000000"/>
        </w:rPr>
      </w:pPr>
      <w:r w:rsidRPr="00847889">
        <w:t>-</w:t>
      </w:r>
      <w:r w:rsidR="00816FA0" w:rsidRPr="00847889">
        <w:t> </w:t>
      </w:r>
      <w:r w:rsidR="00EB71C4" w:rsidRPr="00847889">
        <w:rPr>
          <w:color w:val="000000"/>
        </w:rPr>
        <w:t>внедрение комплексных систем обеспечения безопасности жизнедеятельности населения.</w:t>
      </w:r>
    </w:p>
    <w:p w14:paraId="4AFB99F5" w14:textId="0E4914CD" w:rsidR="00EB71C4" w:rsidRPr="00847889" w:rsidRDefault="00B66DDD" w:rsidP="00847889">
      <w:pPr>
        <w:autoSpaceDE w:val="0"/>
        <w:autoSpaceDN w:val="0"/>
        <w:adjustRightInd w:val="0"/>
        <w:ind w:firstLine="709"/>
        <w:jc w:val="both"/>
      </w:pPr>
      <w:r>
        <w:t>93</w:t>
      </w:r>
      <w:r w:rsidR="00BC2749">
        <w:t>. </w:t>
      </w:r>
      <w:r w:rsidR="00EB71C4" w:rsidRPr="00847889">
        <w:t xml:space="preserve">В соответствии со статьей 20 Федерального закона </w:t>
      </w:r>
      <w:r w:rsidR="004323D2" w:rsidRPr="00847889">
        <w:t xml:space="preserve">от 21 декабря 1994 г. № 68-ФЗ </w:t>
      </w:r>
      <w:r w:rsidR="002733B1" w:rsidRPr="00847889">
        <w:t>«</w:t>
      </w:r>
      <w:r w:rsidR="00EB71C4" w:rsidRPr="00847889">
        <w:t>О</w:t>
      </w:r>
      <w:r>
        <w:t> </w:t>
      </w:r>
      <w:r w:rsidR="00EB71C4" w:rsidRPr="00847889">
        <w:t>защите населения и территорий от чрезвычайных ситуаций природного и техногенного характера</w:t>
      </w:r>
      <w:r w:rsidR="002733B1" w:rsidRPr="00847889">
        <w:t>»</w:t>
      </w:r>
      <w:r w:rsidR="00EB71C4" w:rsidRPr="00847889">
        <w:t xml:space="preserve"> Правительство Российской Федерации утвердило положение о подготовке граждан Российской Федерации, иностранных граждан и лиц без гражданства в области защиты от чрезвычайных ситуаций природного и техногенного характера (постановление Правительства Российской Федерации от 18 сентября 2020</w:t>
      </w:r>
      <w:r w:rsidR="002733B1" w:rsidRPr="00847889">
        <w:t> </w:t>
      </w:r>
      <w:r w:rsidR="00EB71C4" w:rsidRPr="00847889">
        <w:t xml:space="preserve">г. </w:t>
      </w:r>
      <w:r w:rsidR="002733B1" w:rsidRPr="00847889">
        <w:t>№</w:t>
      </w:r>
      <w:r w:rsidR="00EB71C4" w:rsidRPr="00847889">
        <w:t xml:space="preserve"> 1485).</w:t>
      </w:r>
    </w:p>
    <w:p w14:paraId="314E379A" w14:textId="4CA737F3" w:rsidR="005F37BF" w:rsidRPr="00847889" w:rsidRDefault="00B66DDD" w:rsidP="00847889">
      <w:pPr>
        <w:pStyle w:val="SingleTxtGR"/>
        <w:spacing w:after="0" w:line="240" w:lineRule="auto"/>
        <w:ind w:left="34" w:right="34" w:firstLine="709"/>
        <w:rPr>
          <w:sz w:val="24"/>
          <w:szCs w:val="24"/>
          <w:lang w:eastAsia="hi-IN"/>
        </w:rPr>
      </w:pPr>
      <w:r>
        <w:rPr>
          <w:sz w:val="24"/>
          <w:szCs w:val="24"/>
          <w:lang w:eastAsia="hi-IN"/>
        </w:rPr>
        <w:t>94.</w:t>
      </w:r>
      <w:r w:rsidR="00BC2749">
        <w:rPr>
          <w:sz w:val="24"/>
          <w:szCs w:val="24"/>
          <w:lang w:eastAsia="hi-IN"/>
        </w:rPr>
        <w:t> </w:t>
      </w:r>
      <w:r w:rsidR="005F37BF" w:rsidRPr="00847889">
        <w:rPr>
          <w:sz w:val="24"/>
          <w:szCs w:val="24"/>
          <w:lang w:eastAsia="hi-IN"/>
        </w:rPr>
        <w:t>В соответствии с постановлением Правительства Российской Федерации от</w:t>
      </w:r>
      <w:r w:rsidR="00847889" w:rsidRPr="00847889">
        <w:rPr>
          <w:sz w:val="24"/>
          <w:szCs w:val="24"/>
          <w:lang w:eastAsia="hi-IN"/>
        </w:rPr>
        <w:t> </w:t>
      </w:r>
      <w:r w:rsidR="005F37BF" w:rsidRPr="00847889">
        <w:rPr>
          <w:sz w:val="24"/>
          <w:szCs w:val="24"/>
          <w:lang w:eastAsia="hi-IN"/>
        </w:rPr>
        <w:t>30</w:t>
      </w:r>
      <w:r w:rsidR="006C2C83">
        <w:rPr>
          <w:sz w:val="24"/>
          <w:szCs w:val="24"/>
          <w:lang w:eastAsia="hi-IN"/>
        </w:rPr>
        <w:t xml:space="preserve"> декабря </w:t>
      </w:r>
      <w:r w:rsidR="005F37BF" w:rsidRPr="00847889">
        <w:rPr>
          <w:sz w:val="24"/>
          <w:szCs w:val="24"/>
          <w:lang w:eastAsia="hi-IN"/>
        </w:rPr>
        <w:t>2003</w:t>
      </w:r>
      <w:r w:rsidR="004323D2" w:rsidRPr="00847889">
        <w:rPr>
          <w:sz w:val="24"/>
          <w:szCs w:val="24"/>
          <w:lang w:eastAsia="hi-IN"/>
        </w:rPr>
        <w:t> </w:t>
      </w:r>
      <w:r w:rsidR="005F37BF" w:rsidRPr="00847889">
        <w:rPr>
          <w:sz w:val="24"/>
          <w:szCs w:val="24"/>
          <w:lang w:eastAsia="hi-IN"/>
        </w:rPr>
        <w:t>г. № 794 в структуре Единой государственной системы предупреждения и ликвидации последствий чрезвычайных ситуаций создана подсистема социальной защиты населения, пострадавшего от чрезвычайных ситуаций, которая играет важную роль в дальнейшем развитии системы защиты инвалидов в чрезвычайных ситуациях.</w:t>
      </w:r>
    </w:p>
    <w:p w14:paraId="20B7E27E" w14:textId="425F6AC0" w:rsidR="005F37BF" w:rsidRPr="00847889" w:rsidRDefault="005F37BF" w:rsidP="00847889">
      <w:pPr>
        <w:pStyle w:val="SingleTxtGR"/>
        <w:spacing w:after="0" w:line="240" w:lineRule="auto"/>
        <w:ind w:left="34" w:right="34" w:firstLine="675"/>
        <w:rPr>
          <w:sz w:val="24"/>
          <w:szCs w:val="24"/>
          <w:lang w:eastAsia="hi-IN"/>
        </w:rPr>
      </w:pPr>
      <w:r w:rsidRPr="00847889">
        <w:rPr>
          <w:sz w:val="24"/>
          <w:szCs w:val="24"/>
          <w:lang w:eastAsia="hi-IN"/>
        </w:rPr>
        <w:t xml:space="preserve">В рамках указанной подсистемы в условиях чрезвычайной ситуации обеспечиваются права инвалидов на пенсионное и социальное обеспечение, включая обеспечение </w:t>
      </w:r>
      <w:r w:rsidR="004323D2" w:rsidRPr="00847889">
        <w:rPr>
          <w:sz w:val="24"/>
          <w:szCs w:val="24"/>
          <w:lang w:eastAsia="hi-IN"/>
        </w:rPr>
        <w:t>ТСР</w:t>
      </w:r>
      <w:r w:rsidRPr="00847889">
        <w:rPr>
          <w:sz w:val="24"/>
          <w:szCs w:val="24"/>
          <w:lang w:eastAsia="hi-IN"/>
        </w:rPr>
        <w:t>.</w:t>
      </w:r>
    </w:p>
    <w:p w14:paraId="4978C38E" w14:textId="4CFDF8EB" w:rsidR="005F37BF" w:rsidRPr="00847889" w:rsidRDefault="00B66DDD" w:rsidP="00847889">
      <w:pPr>
        <w:pStyle w:val="SingleTxtGR"/>
        <w:spacing w:after="0" w:line="240" w:lineRule="auto"/>
        <w:ind w:left="34" w:right="34" w:firstLine="675"/>
        <w:rPr>
          <w:sz w:val="24"/>
          <w:szCs w:val="24"/>
          <w:lang w:eastAsia="hi-IN"/>
        </w:rPr>
      </w:pPr>
      <w:r>
        <w:rPr>
          <w:sz w:val="24"/>
          <w:szCs w:val="24"/>
          <w:lang w:eastAsia="hi-IN"/>
        </w:rPr>
        <w:t>95</w:t>
      </w:r>
      <w:r w:rsidR="00BC2749">
        <w:rPr>
          <w:sz w:val="24"/>
          <w:szCs w:val="24"/>
          <w:lang w:eastAsia="hi-IN"/>
        </w:rPr>
        <w:t>. </w:t>
      </w:r>
      <w:r w:rsidR="005F37BF" w:rsidRPr="00847889">
        <w:rPr>
          <w:sz w:val="24"/>
          <w:szCs w:val="24"/>
          <w:lang w:eastAsia="hi-IN"/>
        </w:rPr>
        <w:t>Кроме того, в соответствии с постановлением Правительства Российской Федерации от 28</w:t>
      </w:r>
      <w:r w:rsidR="006C2C83">
        <w:rPr>
          <w:sz w:val="24"/>
          <w:szCs w:val="24"/>
          <w:lang w:eastAsia="hi-IN"/>
        </w:rPr>
        <w:t xml:space="preserve"> декабря </w:t>
      </w:r>
      <w:r w:rsidR="005F37BF" w:rsidRPr="00847889">
        <w:rPr>
          <w:sz w:val="24"/>
          <w:szCs w:val="24"/>
          <w:lang w:eastAsia="hi-IN"/>
        </w:rPr>
        <w:t>2019 г. № 1928 «Об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технического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инвалидам, как и другим пострадавшим гражданам, предусматриваются выплаты единовременного пособия, единовременной материальной помощи и  финансовой помощи в связи с утратой имущества.</w:t>
      </w:r>
    </w:p>
    <w:p w14:paraId="38F2F8E0" w14:textId="77777777" w:rsidR="002733B1" w:rsidRPr="00847889" w:rsidRDefault="002733B1" w:rsidP="002733B1">
      <w:pPr>
        <w:pStyle w:val="SingleTxtGR"/>
        <w:spacing w:after="0" w:line="240" w:lineRule="auto"/>
        <w:ind w:left="34" w:right="34" w:firstLine="675"/>
        <w:rPr>
          <w:sz w:val="24"/>
          <w:szCs w:val="24"/>
          <w:lang w:eastAsia="hi-IN"/>
        </w:rPr>
      </w:pPr>
    </w:p>
    <w:p w14:paraId="5C427E7E" w14:textId="77777777" w:rsidR="00932367" w:rsidRPr="00847889" w:rsidRDefault="00932367" w:rsidP="00777E2D">
      <w:pPr>
        <w:suppressAutoHyphens/>
        <w:ind w:firstLine="709"/>
        <w:jc w:val="both"/>
        <w:rPr>
          <w:spacing w:val="-4"/>
        </w:rPr>
      </w:pPr>
    </w:p>
    <w:p w14:paraId="7DFB8ECC" w14:textId="2A1EF570" w:rsidR="00F270DD" w:rsidRPr="00847889" w:rsidRDefault="00F270DD" w:rsidP="009C1980">
      <w:pPr>
        <w:pStyle w:val="Heading2"/>
        <w:ind w:firstLine="0"/>
        <w:jc w:val="both"/>
        <w:rPr>
          <w:bCs/>
          <w:sz w:val="24"/>
          <w:szCs w:val="24"/>
        </w:rPr>
      </w:pPr>
      <w:r w:rsidRPr="00847889">
        <w:rPr>
          <w:bCs/>
          <w:sz w:val="24"/>
          <w:szCs w:val="24"/>
        </w:rPr>
        <w:t>Статья 12</w:t>
      </w:r>
      <w:r w:rsidR="00780EE1">
        <w:rPr>
          <w:bCs/>
          <w:sz w:val="24"/>
          <w:szCs w:val="24"/>
        </w:rPr>
        <w:t xml:space="preserve"> Конвенции</w:t>
      </w:r>
      <w:r w:rsidR="005B17B8" w:rsidRPr="00847889">
        <w:rPr>
          <w:bCs/>
          <w:sz w:val="24"/>
          <w:szCs w:val="24"/>
        </w:rPr>
        <w:t xml:space="preserve">. </w:t>
      </w:r>
      <w:r w:rsidRPr="00847889">
        <w:rPr>
          <w:bCs/>
          <w:sz w:val="24"/>
          <w:szCs w:val="24"/>
        </w:rPr>
        <w:t>Равенство перед законом</w:t>
      </w:r>
    </w:p>
    <w:p w14:paraId="36A21EF2" w14:textId="77777777" w:rsidR="007B75C5" w:rsidRPr="00847889" w:rsidRDefault="007B75C5" w:rsidP="00777E2D">
      <w:pPr>
        <w:suppressAutoHyphens/>
        <w:ind w:firstLine="709"/>
        <w:jc w:val="both"/>
        <w:rPr>
          <w:b/>
          <w:spacing w:val="-4"/>
        </w:rPr>
      </w:pPr>
    </w:p>
    <w:p w14:paraId="048A070E" w14:textId="1876161A" w:rsidR="002E0C34" w:rsidRPr="00847889" w:rsidRDefault="00B66DDD" w:rsidP="002E0C34">
      <w:pPr>
        <w:pStyle w:val="ConsPlusNormal"/>
        <w:spacing w:line="240" w:lineRule="auto"/>
        <w:ind w:firstLine="709"/>
        <w:rPr>
          <w:rFonts w:ascii="Times New Roman" w:hAnsi="Times New Roman" w:cs="Times New Roman"/>
        </w:rPr>
      </w:pPr>
      <w:r>
        <w:rPr>
          <w:rFonts w:ascii="Times New Roman" w:hAnsi="Times New Roman" w:cs="Times New Roman"/>
        </w:rPr>
        <w:t>96</w:t>
      </w:r>
      <w:r w:rsidR="00BC2749">
        <w:rPr>
          <w:rFonts w:ascii="Times New Roman" w:hAnsi="Times New Roman" w:cs="Times New Roman"/>
        </w:rPr>
        <w:t>. </w:t>
      </w:r>
      <w:r w:rsidR="002E0C34" w:rsidRPr="00847889">
        <w:rPr>
          <w:rFonts w:ascii="Times New Roman" w:hAnsi="Times New Roman" w:cs="Times New Roman"/>
        </w:rPr>
        <w:t>Рекомендуемая Комитетом система правового регулирования правосубъектности лиц с психическими расстройствами кардинально отличается от отечественных подходов к правовому регулированию данных вопросов.</w:t>
      </w:r>
    </w:p>
    <w:p w14:paraId="51102F99" w14:textId="177FE616" w:rsidR="002E0C34" w:rsidRPr="00847889" w:rsidRDefault="00B66DDD" w:rsidP="002E0C34">
      <w:pPr>
        <w:ind w:firstLine="709"/>
        <w:jc w:val="both"/>
      </w:pPr>
      <w:r>
        <w:t>97</w:t>
      </w:r>
      <w:r w:rsidR="00BC2749">
        <w:t>. </w:t>
      </w:r>
      <w:r w:rsidR="002E0C34" w:rsidRPr="00B7051A">
        <w:t>Режим субститутивного принятия решений</w:t>
      </w:r>
      <w:r w:rsidR="002E0C34" w:rsidRPr="00847889">
        <w:t xml:space="preserve"> может иметь различные виды, в том числе полной опеки, лишения дееспособности по </w:t>
      </w:r>
      <w:r w:rsidR="00B7051A">
        <w:t>решению суда и частичной опеки.</w:t>
      </w:r>
      <w:r w:rsidR="006C2C83">
        <w:t xml:space="preserve"> </w:t>
      </w:r>
      <w:r w:rsidR="002E0C34" w:rsidRPr="00847889">
        <w:t>Эти режимы имеют определенные общие черты: их можно охаракте</w:t>
      </w:r>
      <w:r w:rsidR="002F45E0" w:rsidRPr="00847889">
        <w:t>ризовать как системы, в которых:</w:t>
      </w:r>
    </w:p>
    <w:p w14:paraId="74FEDF4A" w14:textId="6CB938FC" w:rsidR="002E0C34" w:rsidRPr="00847889" w:rsidRDefault="009449B1" w:rsidP="002E0C34">
      <w:pPr>
        <w:ind w:firstLine="709"/>
        <w:jc w:val="both"/>
      </w:pPr>
      <w:r w:rsidRPr="006C2C83">
        <w:t>-</w:t>
      </w:r>
      <w:r w:rsidR="006C2C83">
        <w:t> </w:t>
      </w:r>
      <w:r w:rsidR="002E0C34" w:rsidRPr="00847889">
        <w:t>лицо лишается дееспособности, даже если это происходит лишь для принятия единичного решения;</w:t>
      </w:r>
    </w:p>
    <w:p w14:paraId="70C90A7F" w14:textId="663DC9EE" w:rsidR="002E0C34" w:rsidRPr="00847889" w:rsidRDefault="009449B1" w:rsidP="002E0C34">
      <w:pPr>
        <w:ind w:firstLine="709"/>
        <w:jc w:val="both"/>
      </w:pPr>
      <w:r w:rsidRPr="006C2C83">
        <w:t>-</w:t>
      </w:r>
      <w:r w:rsidR="006C2C83">
        <w:t> </w:t>
      </w:r>
      <w:r w:rsidR="002E0C34" w:rsidRPr="00847889">
        <w:t>может быть назначено третье лицо, ответственное за принятие решений, не являющееся заинтересованным лицом, причем даже против воли последнего;</w:t>
      </w:r>
    </w:p>
    <w:p w14:paraId="6BA4AAA3" w14:textId="0DB058B0" w:rsidR="002E0C34" w:rsidRPr="00847889" w:rsidRDefault="009449B1" w:rsidP="002E0C34">
      <w:pPr>
        <w:ind w:firstLine="709"/>
        <w:jc w:val="both"/>
      </w:pPr>
      <w:r w:rsidRPr="006C2C83">
        <w:t>-</w:t>
      </w:r>
      <w:r w:rsidR="006C2C83">
        <w:t> </w:t>
      </w:r>
      <w:r w:rsidR="002E0C34" w:rsidRPr="00847889">
        <w:t>любое решение, принятое третьим лицом, основано на том, что объективно отвечает «наилучшим интересам» заинтересованного лица, в отличие от решения, принятого на основании личной воли и предпочтений данного лица.</w:t>
      </w:r>
    </w:p>
    <w:p w14:paraId="27331CD6" w14:textId="07A0EB01" w:rsidR="002E0C34" w:rsidRPr="00B7051A" w:rsidRDefault="00B66DDD" w:rsidP="002E0C34">
      <w:pPr>
        <w:ind w:firstLine="709"/>
        <w:jc w:val="both"/>
      </w:pPr>
      <w:r w:rsidRPr="00B7051A">
        <w:t>98</w:t>
      </w:r>
      <w:r w:rsidR="00BC2749">
        <w:t>. </w:t>
      </w:r>
      <w:r w:rsidR="002E0C34" w:rsidRPr="00B7051A">
        <w:t>Суппортивная модель принятия решений включает в себя различные варианты предоставления поддержки, приоритетом которых является воля и предпочтения лица, а не основывается на предположениях о том, что может объективно отвечать его наилучшим интересам.</w:t>
      </w:r>
    </w:p>
    <w:p w14:paraId="6EE60DB0" w14:textId="61C5D51E" w:rsidR="002E0C34" w:rsidRPr="00847889" w:rsidRDefault="00B66DDD" w:rsidP="002E0C34">
      <w:pPr>
        <w:pStyle w:val="ConsPlusNormal"/>
        <w:spacing w:line="240" w:lineRule="auto"/>
        <w:ind w:firstLine="709"/>
        <w:rPr>
          <w:rFonts w:ascii="Times New Roman" w:hAnsi="Times New Roman" w:cs="Times New Roman"/>
        </w:rPr>
      </w:pPr>
      <w:r w:rsidRPr="00B7051A">
        <w:rPr>
          <w:rFonts w:ascii="Times New Roman" w:hAnsi="Times New Roman" w:cs="Times New Roman"/>
        </w:rPr>
        <w:t>99</w:t>
      </w:r>
      <w:r w:rsidR="00BC2749">
        <w:rPr>
          <w:rFonts w:ascii="Times New Roman" w:hAnsi="Times New Roman" w:cs="Times New Roman"/>
        </w:rPr>
        <w:t>. </w:t>
      </w:r>
      <w:r w:rsidR="002E0C34" w:rsidRPr="00B7051A">
        <w:rPr>
          <w:rFonts w:ascii="Times New Roman" w:hAnsi="Times New Roman" w:cs="Times New Roman"/>
        </w:rPr>
        <w:t>С точки зрения российской теории и практи</w:t>
      </w:r>
      <w:r w:rsidR="009449B1" w:rsidRPr="006C2C83">
        <w:rPr>
          <w:rFonts w:ascii="Times New Roman" w:hAnsi="Times New Roman" w:cs="Times New Roman"/>
        </w:rPr>
        <w:t>ки</w:t>
      </w:r>
      <w:r w:rsidR="006C2C83">
        <w:rPr>
          <w:rFonts w:ascii="Times New Roman" w:hAnsi="Times New Roman" w:cs="Times New Roman"/>
          <w:color w:val="00B050"/>
        </w:rPr>
        <w:t xml:space="preserve"> </w:t>
      </w:r>
      <w:r w:rsidR="002E0C34" w:rsidRPr="00B7051A">
        <w:rPr>
          <w:rFonts w:ascii="Times New Roman" w:hAnsi="Times New Roman" w:cs="Times New Roman"/>
        </w:rPr>
        <w:t>правового регулирования рассматриваемых отношений, решение данных вопросов</w:t>
      </w:r>
      <w:r w:rsidR="002F45E0" w:rsidRPr="00B7051A">
        <w:rPr>
          <w:rFonts w:ascii="Times New Roman" w:hAnsi="Times New Roman" w:cs="Times New Roman"/>
        </w:rPr>
        <w:t xml:space="preserve"> при суппортивной модели</w:t>
      </w:r>
      <w:r w:rsidR="002E0C34" w:rsidRPr="00B7051A">
        <w:rPr>
          <w:rFonts w:ascii="Times New Roman" w:hAnsi="Times New Roman" w:cs="Times New Roman"/>
        </w:rPr>
        <w:t xml:space="preserve"> без ущерба прав и интересов таких граждан, например, лиц с психическими расстройствами, невозможно</w:t>
      </w:r>
      <w:r w:rsidR="002F45E0" w:rsidRPr="00B7051A">
        <w:rPr>
          <w:rFonts w:ascii="Times New Roman" w:hAnsi="Times New Roman" w:cs="Times New Roman"/>
        </w:rPr>
        <w:t xml:space="preserve"> поскольку затрагивает существенную сферу реализации имущественных и неимущественных прав личности</w:t>
      </w:r>
      <w:r w:rsidR="002E0C34" w:rsidRPr="00B7051A">
        <w:rPr>
          <w:rFonts w:ascii="Times New Roman" w:hAnsi="Times New Roman" w:cs="Times New Roman"/>
        </w:rPr>
        <w:t>.</w:t>
      </w:r>
    </w:p>
    <w:p w14:paraId="0AA811E0" w14:textId="2749ADE7" w:rsidR="002F45E0" w:rsidRPr="00847889" w:rsidRDefault="0064458D" w:rsidP="002E0C34">
      <w:pPr>
        <w:pStyle w:val="ConsPlusNormal"/>
        <w:spacing w:line="240" w:lineRule="auto"/>
        <w:ind w:firstLine="709"/>
        <w:rPr>
          <w:rFonts w:ascii="Times New Roman" w:hAnsi="Times New Roman" w:cs="Times New Roman"/>
        </w:rPr>
      </w:pPr>
      <w:r>
        <w:rPr>
          <w:rFonts w:ascii="Times New Roman" w:hAnsi="Times New Roman" w:cs="Times New Roman"/>
        </w:rPr>
        <w:t>1</w:t>
      </w:r>
      <w:r w:rsidR="00B66DDD">
        <w:rPr>
          <w:rFonts w:ascii="Times New Roman" w:hAnsi="Times New Roman" w:cs="Times New Roman"/>
        </w:rPr>
        <w:t>00</w:t>
      </w:r>
      <w:r>
        <w:rPr>
          <w:rFonts w:ascii="Times New Roman" w:hAnsi="Times New Roman" w:cs="Times New Roman"/>
        </w:rPr>
        <w:t>.</w:t>
      </w:r>
      <w:r w:rsidR="00BC2749">
        <w:rPr>
          <w:rFonts w:ascii="Times New Roman" w:hAnsi="Times New Roman" w:cs="Times New Roman"/>
        </w:rPr>
        <w:t> </w:t>
      </w:r>
      <w:r w:rsidR="002E0C34" w:rsidRPr="00847889">
        <w:rPr>
          <w:rFonts w:ascii="Times New Roman" w:hAnsi="Times New Roman" w:cs="Times New Roman"/>
        </w:rPr>
        <w:t xml:space="preserve">Поскольку </w:t>
      </w:r>
      <w:hyperlink r:id="rId14" w:history="1">
        <w:r w:rsidR="002E0C34" w:rsidRPr="00847889">
          <w:rPr>
            <w:rFonts w:ascii="Times New Roman" w:hAnsi="Times New Roman" w:cs="Times New Roman"/>
          </w:rPr>
          <w:t>Конвенция</w:t>
        </w:r>
      </w:hyperlink>
      <w:r w:rsidR="002E0C34" w:rsidRPr="00847889">
        <w:rPr>
          <w:rFonts w:ascii="Times New Roman" w:hAnsi="Times New Roman" w:cs="Times New Roman"/>
        </w:rPr>
        <w:t xml:space="preserve"> является универсальным международным договором, </w:t>
      </w:r>
      <w:r>
        <w:rPr>
          <w:rFonts w:ascii="Times New Roman" w:hAnsi="Times New Roman" w:cs="Times New Roman"/>
        </w:rPr>
        <w:t xml:space="preserve">то </w:t>
      </w:r>
      <w:r w:rsidR="002E0C34" w:rsidRPr="00847889">
        <w:rPr>
          <w:rFonts w:ascii="Times New Roman" w:hAnsi="Times New Roman" w:cs="Times New Roman"/>
        </w:rPr>
        <w:t xml:space="preserve">ее положения должны допускать разные способы их реализации в зависимости от правовой системы, которая сложилась в конкретной стране. </w:t>
      </w:r>
    </w:p>
    <w:p w14:paraId="6CC27871" w14:textId="32EE627E" w:rsidR="00993C8A" w:rsidRPr="00847889" w:rsidRDefault="0064458D" w:rsidP="002E0C34">
      <w:pPr>
        <w:pStyle w:val="ConsPlusNormal"/>
        <w:spacing w:line="240" w:lineRule="auto"/>
        <w:ind w:firstLine="709"/>
        <w:rPr>
          <w:rFonts w:ascii="Times New Roman" w:hAnsi="Times New Roman" w:cs="Times New Roman"/>
          <w:color w:val="000000" w:themeColor="text1"/>
        </w:rPr>
      </w:pPr>
      <w:r>
        <w:rPr>
          <w:rFonts w:ascii="Times New Roman" w:hAnsi="Times New Roman" w:cs="Times New Roman"/>
          <w:color w:val="000000" w:themeColor="text1"/>
        </w:rPr>
        <w:t>1</w:t>
      </w:r>
      <w:r w:rsidR="005B5337">
        <w:rPr>
          <w:rFonts w:ascii="Times New Roman" w:hAnsi="Times New Roman" w:cs="Times New Roman"/>
          <w:color w:val="000000" w:themeColor="text1"/>
        </w:rPr>
        <w:t>01</w:t>
      </w:r>
      <w:r w:rsidR="00BC2749">
        <w:rPr>
          <w:rFonts w:ascii="Times New Roman" w:hAnsi="Times New Roman" w:cs="Times New Roman"/>
          <w:color w:val="000000" w:themeColor="text1"/>
        </w:rPr>
        <w:t>. </w:t>
      </w:r>
      <w:r w:rsidR="002E0C34" w:rsidRPr="00847889">
        <w:rPr>
          <w:rFonts w:ascii="Times New Roman" w:hAnsi="Times New Roman" w:cs="Times New Roman"/>
          <w:color w:val="000000" w:themeColor="text1"/>
        </w:rPr>
        <w:t xml:space="preserve">В </w:t>
      </w:r>
      <w:hyperlink r:id="rId15" w:history="1">
        <w:r w:rsidR="002E0C34" w:rsidRPr="00847889">
          <w:rPr>
            <w:rFonts w:ascii="Times New Roman" w:hAnsi="Times New Roman" w:cs="Times New Roman"/>
            <w:color w:val="000000" w:themeColor="text1"/>
          </w:rPr>
          <w:t>пункте 2 ст</w:t>
        </w:r>
        <w:r w:rsidR="004462C5" w:rsidRPr="00847889">
          <w:rPr>
            <w:rFonts w:ascii="Times New Roman" w:hAnsi="Times New Roman" w:cs="Times New Roman"/>
            <w:color w:val="000000" w:themeColor="text1"/>
          </w:rPr>
          <w:t xml:space="preserve">атьи </w:t>
        </w:r>
        <w:r w:rsidR="002E0C34" w:rsidRPr="00847889">
          <w:rPr>
            <w:rFonts w:ascii="Times New Roman" w:hAnsi="Times New Roman" w:cs="Times New Roman"/>
            <w:color w:val="000000" w:themeColor="text1"/>
          </w:rPr>
          <w:t>12</w:t>
        </w:r>
      </w:hyperlink>
      <w:r w:rsidR="002E0C34" w:rsidRPr="00847889">
        <w:rPr>
          <w:rFonts w:ascii="Times New Roman" w:hAnsi="Times New Roman" w:cs="Times New Roman"/>
          <w:color w:val="000000" w:themeColor="text1"/>
        </w:rPr>
        <w:t xml:space="preserve"> Конвенции указано, что инвалиды обладают правоспособностью наравне с другими во всех аспектах жизни. Под правоспособностью, по сути, понимается правосубъектность. Смысл указанного </w:t>
      </w:r>
      <w:hyperlink r:id="rId16" w:history="1">
        <w:r w:rsidR="002E0C34" w:rsidRPr="00847889">
          <w:rPr>
            <w:rFonts w:ascii="Times New Roman" w:hAnsi="Times New Roman" w:cs="Times New Roman"/>
            <w:color w:val="000000" w:themeColor="text1"/>
          </w:rPr>
          <w:t>пункта</w:t>
        </w:r>
      </w:hyperlink>
      <w:r w:rsidR="002E0C34" w:rsidRPr="00847889">
        <w:rPr>
          <w:rFonts w:ascii="Times New Roman" w:hAnsi="Times New Roman" w:cs="Times New Roman"/>
          <w:color w:val="000000" w:themeColor="text1"/>
        </w:rPr>
        <w:t>, в первую очередь заключается в том, что правосубъектность лица не может быть как-либо ограничена на основании наличия у него инвалидности. Однако она может быть ограничена по иным критериям, применяемым в равной степени как к инвалидам, так и к остальным людям. В этом заключается одно из проявлений равенства инвалидов с другими людьми.</w:t>
      </w:r>
    </w:p>
    <w:p w14:paraId="7B937E7C" w14:textId="1F9B39A6" w:rsidR="002E0C34" w:rsidRPr="00847889" w:rsidRDefault="0064458D" w:rsidP="002E0C34">
      <w:pPr>
        <w:pStyle w:val="ConsPlusNormal"/>
        <w:spacing w:line="240" w:lineRule="auto"/>
        <w:ind w:firstLine="709"/>
        <w:rPr>
          <w:rFonts w:ascii="Times New Roman" w:hAnsi="Times New Roman" w:cs="Times New Roman"/>
          <w:color w:val="000000" w:themeColor="text1"/>
        </w:rPr>
      </w:pPr>
      <w:r>
        <w:rPr>
          <w:rFonts w:ascii="Times New Roman" w:hAnsi="Times New Roman" w:cs="Times New Roman"/>
          <w:color w:val="000000" w:themeColor="text1"/>
        </w:rPr>
        <w:t>1</w:t>
      </w:r>
      <w:r w:rsidR="005B5337">
        <w:rPr>
          <w:rFonts w:ascii="Times New Roman" w:hAnsi="Times New Roman" w:cs="Times New Roman"/>
          <w:color w:val="000000" w:themeColor="text1"/>
        </w:rPr>
        <w:t>02</w:t>
      </w:r>
      <w:r>
        <w:rPr>
          <w:rFonts w:ascii="Times New Roman" w:hAnsi="Times New Roman" w:cs="Times New Roman"/>
          <w:color w:val="000000" w:themeColor="text1"/>
        </w:rPr>
        <w:t>.</w:t>
      </w:r>
      <w:r w:rsidR="00BC2749">
        <w:rPr>
          <w:rFonts w:ascii="Times New Roman" w:hAnsi="Times New Roman" w:cs="Times New Roman"/>
          <w:color w:val="000000" w:themeColor="text1"/>
        </w:rPr>
        <w:t> </w:t>
      </w:r>
      <w:r w:rsidR="002E0C34" w:rsidRPr="00203002">
        <w:rPr>
          <w:rFonts w:ascii="Times New Roman" w:hAnsi="Times New Roman" w:cs="Times New Roman"/>
          <w:color w:val="000000" w:themeColor="text1"/>
        </w:rPr>
        <w:t xml:space="preserve">Применительно к России данный подход означает </w:t>
      </w:r>
      <w:r w:rsidR="00203002" w:rsidRPr="00203002">
        <w:rPr>
          <w:rFonts w:ascii="Times New Roman" w:hAnsi="Times New Roman" w:cs="Times New Roman"/>
          <w:color w:val="000000" w:themeColor="text1"/>
        </w:rPr>
        <w:t xml:space="preserve">существование в </w:t>
      </w:r>
      <w:r w:rsidR="002E0C34" w:rsidRPr="00203002">
        <w:rPr>
          <w:rFonts w:ascii="Times New Roman" w:hAnsi="Times New Roman" w:cs="Times New Roman"/>
          <w:color w:val="000000" w:themeColor="text1"/>
        </w:rPr>
        <w:t>соответстви</w:t>
      </w:r>
      <w:r w:rsidR="00203002" w:rsidRPr="00203002">
        <w:rPr>
          <w:rFonts w:ascii="Times New Roman" w:hAnsi="Times New Roman" w:cs="Times New Roman"/>
          <w:color w:val="000000" w:themeColor="text1"/>
        </w:rPr>
        <w:t>и</w:t>
      </w:r>
      <w:r w:rsidR="002E0C34" w:rsidRPr="00203002">
        <w:rPr>
          <w:rFonts w:ascii="Times New Roman" w:hAnsi="Times New Roman" w:cs="Times New Roman"/>
          <w:color w:val="000000" w:themeColor="text1"/>
        </w:rPr>
        <w:t xml:space="preserve"> </w:t>
      </w:r>
      <w:hyperlink r:id="rId17" w:history="1">
        <w:r w:rsidR="002E0C34" w:rsidRPr="00203002">
          <w:rPr>
            <w:rFonts w:ascii="Times New Roman" w:hAnsi="Times New Roman" w:cs="Times New Roman"/>
            <w:color w:val="000000" w:themeColor="text1"/>
          </w:rPr>
          <w:t>Конвенци</w:t>
        </w:r>
        <w:r w:rsidR="00203002" w:rsidRPr="00203002">
          <w:rPr>
            <w:rFonts w:ascii="Times New Roman" w:hAnsi="Times New Roman" w:cs="Times New Roman"/>
            <w:color w:val="000000" w:themeColor="text1"/>
          </w:rPr>
          <w:t>ей</w:t>
        </w:r>
      </w:hyperlink>
      <w:r w:rsidR="00203002">
        <w:rPr>
          <w:rFonts w:ascii="Times New Roman" w:hAnsi="Times New Roman" w:cs="Times New Roman"/>
          <w:color w:val="000000" w:themeColor="text1"/>
        </w:rPr>
        <w:t xml:space="preserve"> </w:t>
      </w:r>
      <w:r w:rsidR="002E0C34" w:rsidRPr="00847889">
        <w:rPr>
          <w:rFonts w:ascii="Times New Roman" w:hAnsi="Times New Roman" w:cs="Times New Roman"/>
          <w:color w:val="000000" w:themeColor="text1"/>
        </w:rPr>
        <w:t>равной для всех лиц правоспособности, трех разновидностей дееспособности</w:t>
      </w:r>
      <w:r w:rsidR="002E0C34" w:rsidRPr="00847889">
        <w:rPr>
          <w:rStyle w:val="FootnoteReference"/>
          <w:rFonts w:ascii="Times New Roman" w:hAnsi="Times New Roman" w:cs="Times New Roman"/>
          <w:color w:val="000000" w:themeColor="text1"/>
        </w:rPr>
        <w:footnoteReference w:id="1"/>
      </w:r>
      <w:r w:rsidR="002E0C34" w:rsidRPr="00847889">
        <w:rPr>
          <w:rFonts w:ascii="Times New Roman" w:hAnsi="Times New Roman" w:cs="Times New Roman"/>
          <w:color w:val="000000" w:themeColor="text1"/>
        </w:rPr>
        <w:t xml:space="preserve"> и двух разновидностей ограничения дееспособности</w:t>
      </w:r>
      <w:r w:rsidR="002E0C34" w:rsidRPr="00847889">
        <w:rPr>
          <w:rStyle w:val="FootnoteReference"/>
          <w:rFonts w:ascii="Times New Roman" w:hAnsi="Times New Roman" w:cs="Times New Roman"/>
          <w:color w:val="000000" w:themeColor="text1"/>
        </w:rPr>
        <w:footnoteReference w:id="2"/>
      </w:r>
      <w:r w:rsidR="002E0C34" w:rsidRPr="00847889">
        <w:rPr>
          <w:rFonts w:ascii="Times New Roman" w:hAnsi="Times New Roman" w:cs="Times New Roman"/>
          <w:color w:val="000000" w:themeColor="text1"/>
        </w:rPr>
        <w:t xml:space="preserve">. При этом основанием ограничения дееспособности является не инвалидность, которая устанавливается </w:t>
      </w:r>
      <w:r w:rsidR="005B5337">
        <w:rPr>
          <w:rFonts w:ascii="Times New Roman" w:hAnsi="Times New Roman" w:cs="Times New Roman"/>
          <w:color w:val="000000" w:themeColor="text1"/>
        </w:rPr>
        <w:t>учреждениями МСЭ</w:t>
      </w:r>
      <w:r w:rsidR="002E0C34" w:rsidRPr="00847889">
        <w:rPr>
          <w:rFonts w:ascii="Times New Roman" w:hAnsi="Times New Roman" w:cs="Times New Roman"/>
          <w:color w:val="000000" w:themeColor="text1"/>
        </w:rPr>
        <w:t>, а наличие психического расстройства (устанавливается психиатрами) и отсутствие способности понимать значения своих действий или руководить ими, либо способность делать это при помощи других лиц (устанавливается судом).</w:t>
      </w:r>
    </w:p>
    <w:p w14:paraId="64684990" w14:textId="45B30470" w:rsidR="002E0C34" w:rsidRPr="00847889" w:rsidRDefault="0064458D" w:rsidP="002E0C34">
      <w:pPr>
        <w:pStyle w:val="ConsPlusNormal"/>
        <w:spacing w:line="240" w:lineRule="auto"/>
        <w:ind w:firstLine="709"/>
        <w:rPr>
          <w:rFonts w:ascii="Times New Roman" w:hAnsi="Times New Roman" w:cs="Times New Roman"/>
          <w:color w:val="000000" w:themeColor="text1"/>
        </w:rPr>
      </w:pPr>
      <w:r>
        <w:rPr>
          <w:rFonts w:ascii="Times New Roman" w:hAnsi="Times New Roman" w:cs="Times New Roman"/>
          <w:color w:val="000000" w:themeColor="text1"/>
        </w:rPr>
        <w:t>1</w:t>
      </w:r>
      <w:r w:rsidR="005B5337">
        <w:rPr>
          <w:rFonts w:ascii="Times New Roman" w:hAnsi="Times New Roman" w:cs="Times New Roman"/>
          <w:color w:val="000000" w:themeColor="text1"/>
        </w:rPr>
        <w:t>03</w:t>
      </w:r>
      <w:r w:rsidR="00BC2749">
        <w:rPr>
          <w:rFonts w:ascii="Times New Roman" w:hAnsi="Times New Roman" w:cs="Times New Roman"/>
          <w:color w:val="000000" w:themeColor="text1"/>
        </w:rPr>
        <w:t>. </w:t>
      </w:r>
      <w:r w:rsidR="002E0C34" w:rsidRPr="00847889">
        <w:rPr>
          <w:rFonts w:ascii="Times New Roman" w:hAnsi="Times New Roman" w:cs="Times New Roman"/>
          <w:color w:val="000000" w:themeColor="text1"/>
        </w:rPr>
        <w:t xml:space="preserve">В </w:t>
      </w:r>
      <w:hyperlink r:id="rId18" w:history="1">
        <w:r w:rsidR="002E0C34" w:rsidRPr="00847889">
          <w:rPr>
            <w:rFonts w:ascii="Times New Roman" w:hAnsi="Times New Roman" w:cs="Times New Roman"/>
            <w:color w:val="000000" w:themeColor="text1"/>
          </w:rPr>
          <w:t>пункте 3 ст</w:t>
        </w:r>
        <w:r w:rsidR="004462C5" w:rsidRPr="00847889">
          <w:rPr>
            <w:rFonts w:ascii="Times New Roman" w:hAnsi="Times New Roman" w:cs="Times New Roman"/>
            <w:color w:val="000000" w:themeColor="text1"/>
          </w:rPr>
          <w:t>атьи 1</w:t>
        </w:r>
        <w:r w:rsidR="002E0C34" w:rsidRPr="00847889">
          <w:rPr>
            <w:rFonts w:ascii="Times New Roman" w:hAnsi="Times New Roman" w:cs="Times New Roman"/>
            <w:color w:val="000000" w:themeColor="text1"/>
          </w:rPr>
          <w:t>2</w:t>
        </w:r>
      </w:hyperlink>
      <w:r w:rsidR="002E0C34" w:rsidRPr="00847889">
        <w:rPr>
          <w:rFonts w:ascii="Times New Roman" w:hAnsi="Times New Roman" w:cs="Times New Roman"/>
          <w:color w:val="000000" w:themeColor="text1"/>
        </w:rPr>
        <w:t xml:space="preserve"> Конвенции указывается, что государства принимают надлежащие меры для предоставления инвалидам доступа к поддержке, которая им может потребоваться при реализации своей правоспособности. Однако в тексте </w:t>
      </w:r>
      <w:hyperlink r:id="rId19" w:history="1">
        <w:r w:rsidR="002E0C34" w:rsidRPr="00847889">
          <w:rPr>
            <w:rFonts w:ascii="Times New Roman" w:hAnsi="Times New Roman" w:cs="Times New Roman"/>
            <w:color w:val="000000" w:themeColor="text1"/>
          </w:rPr>
          <w:t>Конвенции</w:t>
        </w:r>
      </w:hyperlink>
      <w:r w:rsidR="002E0C34" w:rsidRPr="00847889">
        <w:rPr>
          <w:rFonts w:ascii="Times New Roman" w:hAnsi="Times New Roman" w:cs="Times New Roman"/>
          <w:color w:val="000000" w:themeColor="text1"/>
        </w:rPr>
        <w:t xml:space="preserve"> не конкретизируется, каким способом данная поддержка может оказываться. Исходя из этого, существование института опеки и попечительства не противоречит </w:t>
      </w:r>
      <w:hyperlink r:id="rId20" w:history="1">
        <w:r w:rsidR="002E0C34" w:rsidRPr="00847889">
          <w:rPr>
            <w:rFonts w:ascii="Times New Roman" w:hAnsi="Times New Roman" w:cs="Times New Roman"/>
            <w:color w:val="000000" w:themeColor="text1"/>
          </w:rPr>
          <w:t>Конвенции</w:t>
        </w:r>
      </w:hyperlink>
      <w:r w:rsidR="002E0C34" w:rsidRPr="00847889">
        <w:rPr>
          <w:rFonts w:ascii="Times New Roman" w:hAnsi="Times New Roman" w:cs="Times New Roman"/>
          <w:color w:val="000000" w:themeColor="text1"/>
        </w:rPr>
        <w:t xml:space="preserve">. Опекун оказывает инвалиду поддержку, совершая от его лица юридически значимые действия </w:t>
      </w:r>
      <w:r w:rsidR="002E0C34" w:rsidRPr="006C2C83">
        <w:rPr>
          <w:rFonts w:ascii="Times New Roman" w:hAnsi="Times New Roman" w:cs="Times New Roman"/>
        </w:rPr>
        <w:t>(</w:t>
      </w:r>
      <w:hyperlink r:id="rId21" w:history="1">
        <w:r w:rsidR="002E0C34" w:rsidRPr="006C2C83">
          <w:rPr>
            <w:rFonts w:ascii="Times New Roman" w:hAnsi="Times New Roman" w:cs="Times New Roman"/>
          </w:rPr>
          <w:t>ст. 29</w:t>
        </w:r>
      </w:hyperlink>
      <w:r w:rsidR="002E0C34" w:rsidRPr="006C2C83">
        <w:rPr>
          <w:rFonts w:ascii="Times New Roman" w:hAnsi="Times New Roman" w:cs="Times New Roman"/>
        </w:rPr>
        <w:t xml:space="preserve"> </w:t>
      </w:r>
      <w:r w:rsidR="00B20925" w:rsidRPr="006C2C83">
        <w:rPr>
          <w:rFonts w:ascii="Times New Roman" w:hAnsi="Times New Roman" w:cs="Times New Roman"/>
        </w:rPr>
        <w:t>Гражданского</w:t>
      </w:r>
      <w:r w:rsidR="006C2C83" w:rsidRPr="006C2C83">
        <w:rPr>
          <w:rFonts w:ascii="Times New Roman" w:hAnsi="Times New Roman" w:cs="Times New Roman"/>
        </w:rPr>
        <w:t xml:space="preserve"> кодекса Российской Федерации (</w:t>
      </w:r>
      <w:r w:rsidR="00B20925" w:rsidRPr="006C2C83">
        <w:rPr>
          <w:rFonts w:ascii="Times New Roman" w:hAnsi="Times New Roman" w:cs="Times New Roman"/>
        </w:rPr>
        <w:t xml:space="preserve">далее – </w:t>
      </w:r>
      <w:r w:rsidR="002E0C34" w:rsidRPr="006C2C83">
        <w:rPr>
          <w:rFonts w:ascii="Times New Roman" w:hAnsi="Times New Roman" w:cs="Times New Roman"/>
        </w:rPr>
        <w:t>Г</w:t>
      </w:r>
      <w:r w:rsidR="00731E0D" w:rsidRPr="006C2C83">
        <w:rPr>
          <w:rFonts w:ascii="Times New Roman" w:hAnsi="Times New Roman" w:cs="Times New Roman"/>
        </w:rPr>
        <w:t>К</w:t>
      </w:r>
      <w:r w:rsidR="00B20925" w:rsidRPr="006C2C83">
        <w:rPr>
          <w:rFonts w:ascii="Times New Roman" w:hAnsi="Times New Roman" w:cs="Times New Roman"/>
        </w:rPr>
        <w:t xml:space="preserve"> </w:t>
      </w:r>
      <w:r w:rsidR="00731E0D" w:rsidRPr="006C2C83">
        <w:rPr>
          <w:rFonts w:ascii="Times New Roman" w:hAnsi="Times New Roman" w:cs="Times New Roman"/>
        </w:rPr>
        <w:t>РФ</w:t>
      </w:r>
      <w:r w:rsidR="002E0C34" w:rsidRPr="006C2C83">
        <w:rPr>
          <w:rFonts w:ascii="Times New Roman" w:hAnsi="Times New Roman" w:cs="Times New Roman"/>
        </w:rPr>
        <w:t>)</w:t>
      </w:r>
      <w:r w:rsidR="002E0C34" w:rsidRPr="00847889">
        <w:rPr>
          <w:rFonts w:ascii="Times New Roman" w:hAnsi="Times New Roman" w:cs="Times New Roman"/>
          <w:color w:val="000000" w:themeColor="text1"/>
        </w:rPr>
        <w:t>. Помощь попечителя заключается в даче согласия на совершение определенных сделок (</w:t>
      </w:r>
      <w:hyperlink r:id="rId22" w:history="1">
        <w:r w:rsidR="002E0C34" w:rsidRPr="00847889">
          <w:rPr>
            <w:rFonts w:ascii="Times New Roman" w:hAnsi="Times New Roman" w:cs="Times New Roman"/>
            <w:color w:val="000000" w:themeColor="text1"/>
          </w:rPr>
          <w:t>ст. 30</w:t>
        </w:r>
      </w:hyperlink>
      <w:r w:rsidR="002E0C34" w:rsidRPr="00847889">
        <w:rPr>
          <w:rFonts w:ascii="Times New Roman" w:hAnsi="Times New Roman" w:cs="Times New Roman"/>
          <w:color w:val="000000" w:themeColor="text1"/>
        </w:rPr>
        <w:t xml:space="preserve"> </w:t>
      </w:r>
      <w:r w:rsidR="00731E0D" w:rsidRPr="00847889">
        <w:rPr>
          <w:rFonts w:ascii="Times New Roman" w:hAnsi="Times New Roman" w:cs="Times New Roman"/>
          <w:color w:val="000000" w:themeColor="text1"/>
        </w:rPr>
        <w:t>ГК</w:t>
      </w:r>
      <w:r w:rsidR="00B20925" w:rsidRPr="008E050A">
        <w:rPr>
          <w:rFonts w:ascii="Times New Roman" w:hAnsi="Times New Roman" w:cs="Times New Roman"/>
          <w:color w:val="000000" w:themeColor="text1"/>
        </w:rPr>
        <w:t xml:space="preserve"> РФ</w:t>
      </w:r>
      <w:r w:rsidR="00993C8A" w:rsidRPr="00847889">
        <w:rPr>
          <w:rFonts w:ascii="Times New Roman" w:hAnsi="Times New Roman" w:cs="Times New Roman"/>
          <w:color w:val="000000" w:themeColor="text1"/>
        </w:rPr>
        <w:t>)</w:t>
      </w:r>
      <w:r w:rsidR="002E0C34" w:rsidRPr="00847889">
        <w:rPr>
          <w:rFonts w:ascii="Times New Roman" w:hAnsi="Times New Roman" w:cs="Times New Roman"/>
          <w:color w:val="000000" w:themeColor="text1"/>
        </w:rPr>
        <w:t xml:space="preserve"> и удержании, таким образом, лица от непродуманных действий.</w:t>
      </w:r>
    </w:p>
    <w:p w14:paraId="0FDB1685" w14:textId="1F4C7E83" w:rsidR="00993C8A" w:rsidRPr="00847889" w:rsidRDefault="0064458D" w:rsidP="002E0C34">
      <w:pPr>
        <w:pStyle w:val="ConsPlusNormal"/>
        <w:spacing w:line="240" w:lineRule="auto"/>
        <w:ind w:firstLine="709"/>
        <w:rPr>
          <w:rFonts w:ascii="Times New Roman" w:hAnsi="Times New Roman" w:cs="Times New Roman"/>
          <w:color w:val="000000" w:themeColor="text1"/>
        </w:rPr>
      </w:pPr>
      <w:r>
        <w:rPr>
          <w:rFonts w:ascii="Times New Roman" w:hAnsi="Times New Roman" w:cs="Times New Roman"/>
        </w:rPr>
        <w:t>1</w:t>
      </w:r>
      <w:r w:rsidR="005B5337">
        <w:rPr>
          <w:rFonts w:ascii="Times New Roman" w:hAnsi="Times New Roman" w:cs="Times New Roman"/>
        </w:rPr>
        <w:t>04</w:t>
      </w:r>
      <w:r>
        <w:rPr>
          <w:rFonts w:ascii="Times New Roman" w:hAnsi="Times New Roman" w:cs="Times New Roman"/>
        </w:rPr>
        <w:t>.</w:t>
      </w:r>
      <w:r w:rsidR="00BC2749">
        <w:rPr>
          <w:rFonts w:ascii="Times New Roman" w:hAnsi="Times New Roman" w:cs="Times New Roman"/>
        </w:rPr>
        <w:t> </w:t>
      </w:r>
      <w:r w:rsidR="002E0C34" w:rsidRPr="00847889">
        <w:rPr>
          <w:rFonts w:ascii="Times New Roman" w:hAnsi="Times New Roman" w:cs="Times New Roman"/>
        </w:rPr>
        <w:t xml:space="preserve">Ряд важных положений содержится </w:t>
      </w:r>
      <w:r w:rsidR="002E0C34" w:rsidRPr="00847889">
        <w:rPr>
          <w:rFonts w:ascii="Times New Roman" w:hAnsi="Times New Roman" w:cs="Times New Roman"/>
          <w:color w:val="000000" w:themeColor="text1"/>
        </w:rPr>
        <w:t xml:space="preserve">в </w:t>
      </w:r>
      <w:hyperlink r:id="rId23" w:history="1">
        <w:r w:rsidR="002E0C34" w:rsidRPr="00847889">
          <w:rPr>
            <w:rFonts w:ascii="Times New Roman" w:hAnsi="Times New Roman" w:cs="Times New Roman"/>
            <w:color w:val="000000" w:themeColor="text1"/>
          </w:rPr>
          <w:t>пункте 4 ст</w:t>
        </w:r>
        <w:r w:rsidR="004462C5" w:rsidRPr="00847889">
          <w:rPr>
            <w:rFonts w:ascii="Times New Roman" w:hAnsi="Times New Roman" w:cs="Times New Roman"/>
            <w:color w:val="000000" w:themeColor="text1"/>
          </w:rPr>
          <w:t>атьи</w:t>
        </w:r>
        <w:r w:rsidR="002E0C34" w:rsidRPr="00847889">
          <w:rPr>
            <w:rFonts w:ascii="Times New Roman" w:hAnsi="Times New Roman" w:cs="Times New Roman"/>
            <w:color w:val="000000" w:themeColor="text1"/>
          </w:rPr>
          <w:t xml:space="preserve"> 12</w:t>
        </w:r>
      </w:hyperlink>
      <w:r w:rsidR="00993C8A" w:rsidRPr="00847889">
        <w:rPr>
          <w:rFonts w:ascii="Times New Roman" w:hAnsi="Times New Roman" w:cs="Times New Roman"/>
          <w:color w:val="000000" w:themeColor="text1"/>
        </w:rPr>
        <w:t xml:space="preserve"> Конвенции</w:t>
      </w:r>
      <w:r w:rsidR="002E0C34" w:rsidRPr="00847889">
        <w:rPr>
          <w:rFonts w:ascii="Times New Roman" w:hAnsi="Times New Roman" w:cs="Times New Roman"/>
          <w:color w:val="000000" w:themeColor="text1"/>
        </w:rPr>
        <w:t>, в котором указано, что меры, связанные с реализацией правоспособности, должны быть соразмерны обстоятельствам лица и подстроены под них. Этому соответствует режим как полного, так и частичного ограничения дееспособности. При этом введенное в 2012 г</w:t>
      </w:r>
      <w:r w:rsidR="00993C8A" w:rsidRPr="00847889">
        <w:rPr>
          <w:rFonts w:ascii="Times New Roman" w:hAnsi="Times New Roman" w:cs="Times New Roman"/>
          <w:color w:val="000000" w:themeColor="text1"/>
        </w:rPr>
        <w:t xml:space="preserve">оду </w:t>
      </w:r>
      <w:r w:rsidR="002E0C34" w:rsidRPr="00847889">
        <w:rPr>
          <w:rFonts w:ascii="Times New Roman" w:hAnsi="Times New Roman" w:cs="Times New Roman"/>
          <w:color w:val="000000" w:themeColor="text1"/>
        </w:rPr>
        <w:t xml:space="preserve">Федеральным </w:t>
      </w:r>
      <w:hyperlink r:id="rId24" w:history="1">
        <w:r w:rsidR="002E0C34" w:rsidRPr="00847889">
          <w:rPr>
            <w:rFonts w:ascii="Times New Roman" w:hAnsi="Times New Roman" w:cs="Times New Roman"/>
            <w:color w:val="000000" w:themeColor="text1"/>
          </w:rPr>
          <w:t>закон</w:t>
        </w:r>
      </w:hyperlink>
      <w:r w:rsidR="002E0C34" w:rsidRPr="00847889">
        <w:rPr>
          <w:rFonts w:ascii="Times New Roman" w:hAnsi="Times New Roman" w:cs="Times New Roman"/>
          <w:color w:val="000000" w:themeColor="text1"/>
        </w:rPr>
        <w:t xml:space="preserve">ом от 30 декабря 2012 г. </w:t>
      </w:r>
      <w:r w:rsidR="00993C8A" w:rsidRPr="00847889">
        <w:rPr>
          <w:rFonts w:ascii="Times New Roman" w:hAnsi="Times New Roman" w:cs="Times New Roman"/>
          <w:color w:val="000000" w:themeColor="text1"/>
        </w:rPr>
        <w:t>№</w:t>
      </w:r>
      <w:r w:rsidR="00731E0D" w:rsidRPr="00847889">
        <w:rPr>
          <w:rFonts w:ascii="Times New Roman" w:hAnsi="Times New Roman" w:cs="Times New Roman"/>
          <w:color w:val="000000" w:themeColor="text1"/>
        </w:rPr>
        <w:t> </w:t>
      </w:r>
      <w:r w:rsidR="002E0C34" w:rsidRPr="00847889">
        <w:rPr>
          <w:rFonts w:ascii="Times New Roman" w:hAnsi="Times New Roman" w:cs="Times New Roman"/>
          <w:color w:val="000000" w:themeColor="text1"/>
        </w:rPr>
        <w:t xml:space="preserve">302-ФЗ </w:t>
      </w:r>
      <w:r w:rsidR="00993C8A" w:rsidRPr="00847889">
        <w:rPr>
          <w:rFonts w:ascii="Times New Roman" w:hAnsi="Times New Roman" w:cs="Times New Roman"/>
          <w:color w:val="000000" w:themeColor="text1"/>
        </w:rPr>
        <w:t>«</w:t>
      </w:r>
      <w:r w:rsidR="002E0C34" w:rsidRPr="00847889">
        <w:rPr>
          <w:rFonts w:ascii="Times New Roman" w:hAnsi="Times New Roman" w:cs="Times New Roman"/>
          <w:color w:val="000000" w:themeColor="text1"/>
        </w:rPr>
        <w:t>О внесении изменений в главы 1, 2, 3 и 4 части первой Гражданского кодекса Российской Федерации</w:t>
      </w:r>
      <w:r w:rsidR="00993C8A" w:rsidRPr="00847889">
        <w:rPr>
          <w:rFonts w:ascii="Times New Roman" w:hAnsi="Times New Roman" w:cs="Times New Roman"/>
          <w:color w:val="000000" w:themeColor="text1"/>
        </w:rPr>
        <w:t>»</w:t>
      </w:r>
      <w:r w:rsidR="002E0C34" w:rsidRPr="00847889">
        <w:rPr>
          <w:rFonts w:ascii="Times New Roman" w:hAnsi="Times New Roman" w:cs="Times New Roman"/>
          <w:color w:val="000000" w:themeColor="text1"/>
        </w:rPr>
        <w:t xml:space="preserve"> частичное ограничение дееспособности вследствие психического расстройства было научно обосновано советскими и российскими учеными. Согласно тому же </w:t>
      </w:r>
      <w:hyperlink r:id="rId25" w:history="1">
        <w:r w:rsidR="002E0C34" w:rsidRPr="00847889">
          <w:rPr>
            <w:rFonts w:ascii="Times New Roman" w:hAnsi="Times New Roman" w:cs="Times New Roman"/>
            <w:color w:val="000000" w:themeColor="text1"/>
          </w:rPr>
          <w:t>пункту</w:t>
        </w:r>
      </w:hyperlink>
      <w:r w:rsidR="002E0C34" w:rsidRPr="00847889">
        <w:rPr>
          <w:rFonts w:ascii="Times New Roman" w:hAnsi="Times New Roman" w:cs="Times New Roman"/>
          <w:color w:val="000000" w:themeColor="text1"/>
        </w:rPr>
        <w:t xml:space="preserve"> меры по реализации правоспособности должны быть ориентированы на уважение прав, воли и предпочтений лица. </w:t>
      </w:r>
    </w:p>
    <w:p w14:paraId="62FBB3CC" w14:textId="031C28B7" w:rsidR="002F45E0" w:rsidRPr="00847889" w:rsidRDefault="0064458D" w:rsidP="002E0C34">
      <w:pPr>
        <w:pStyle w:val="ConsPlusNormal"/>
        <w:spacing w:line="240" w:lineRule="auto"/>
        <w:ind w:firstLine="709"/>
        <w:rPr>
          <w:rFonts w:ascii="Times New Roman" w:hAnsi="Times New Roman" w:cs="Times New Roman"/>
          <w:color w:val="000000" w:themeColor="text1"/>
        </w:rPr>
      </w:pPr>
      <w:r>
        <w:rPr>
          <w:rFonts w:ascii="Times New Roman" w:hAnsi="Times New Roman" w:cs="Times New Roman"/>
          <w:color w:val="000000" w:themeColor="text1"/>
        </w:rPr>
        <w:t>1</w:t>
      </w:r>
      <w:r w:rsidR="005B5337">
        <w:rPr>
          <w:rFonts w:ascii="Times New Roman" w:hAnsi="Times New Roman" w:cs="Times New Roman"/>
          <w:color w:val="000000" w:themeColor="text1"/>
        </w:rPr>
        <w:t>05</w:t>
      </w:r>
      <w:r w:rsidR="00BC2749">
        <w:rPr>
          <w:rFonts w:ascii="Times New Roman" w:hAnsi="Times New Roman" w:cs="Times New Roman"/>
          <w:color w:val="000000" w:themeColor="text1"/>
        </w:rPr>
        <w:t>. </w:t>
      </w:r>
      <w:r w:rsidR="002E0C34" w:rsidRPr="00847889">
        <w:rPr>
          <w:rFonts w:ascii="Times New Roman" w:hAnsi="Times New Roman" w:cs="Times New Roman"/>
          <w:color w:val="000000" w:themeColor="text1"/>
        </w:rPr>
        <w:t>Реализация этих положений в российском законодательстве находит выражение в том, что ограниченно дееспособный обладает свободой реализации своей воли практически во всех сферах правового регулирования</w:t>
      </w:r>
      <w:r w:rsidR="00BD3AC3">
        <w:rPr>
          <w:rFonts w:ascii="Times New Roman" w:hAnsi="Times New Roman" w:cs="Times New Roman"/>
          <w:color w:val="000000" w:themeColor="text1"/>
        </w:rPr>
        <w:t xml:space="preserve">, </w:t>
      </w:r>
      <w:r w:rsidR="002E0C34" w:rsidRPr="00847889">
        <w:rPr>
          <w:rFonts w:ascii="Times New Roman" w:hAnsi="Times New Roman" w:cs="Times New Roman"/>
          <w:color w:val="000000" w:themeColor="text1"/>
        </w:rPr>
        <w:t>за исключением гражданских отношений, где на совершение определенных сделок требуется согласие попечителя. Недееспособный наделен рядом прав в сфере гражданского судопроизводства</w:t>
      </w:r>
      <w:r w:rsidR="002E0C34" w:rsidRPr="00847889">
        <w:rPr>
          <w:rStyle w:val="FootnoteReference"/>
          <w:rFonts w:ascii="Times New Roman" w:hAnsi="Times New Roman" w:cs="Times New Roman"/>
          <w:color w:val="000000" w:themeColor="text1"/>
        </w:rPr>
        <w:footnoteReference w:id="3"/>
      </w:r>
      <w:r w:rsidR="002E0C34" w:rsidRPr="00847889">
        <w:rPr>
          <w:rFonts w:ascii="Times New Roman" w:hAnsi="Times New Roman" w:cs="Times New Roman"/>
          <w:color w:val="000000" w:themeColor="text1"/>
        </w:rPr>
        <w:t>, имеет право давать согласие на медицинское вмешательство (если может это сделать)</w:t>
      </w:r>
      <w:r w:rsidR="002E0C34" w:rsidRPr="00847889">
        <w:rPr>
          <w:rStyle w:val="FootnoteReference"/>
          <w:rFonts w:ascii="Times New Roman" w:hAnsi="Times New Roman" w:cs="Times New Roman"/>
          <w:color w:val="000000" w:themeColor="text1"/>
        </w:rPr>
        <w:footnoteReference w:id="4"/>
      </w:r>
      <w:r w:rsidR="002E0C34" w:rsidRPr="00847889">
        <w:rPr>
          <w:rFonts w:ascii="Times New Roman" w:hAnsi="Times New Roman" w:cs="Times New Roman"/>
          <w:color w:val="000000" w:themeColor="text1"/>
        </w:rPr>
        <w:t xml:space="preserve">, может вступать в трудовые отношения. Опекун, совершающий сделки от имени недееспособного, должен учитывать его мнение. </w:t>
      </w:r>
    </w:p>
    <w:p w14:paraId="6D2D7DE3" w14:textId="393A73FE" w:rsidR="002E0C34" w:rsidRPr="00847889" w:rsidRDefault="0064458D" w:rsidP="002E0C34">
      <w:pPr>
        <w:pStyle w:val="ConsPlusNormal"/>
        <w:spacing w:line="240" w:lineRule="auto"/>
        <w:ind w:firstLine="709"/>
        <w:rPr>
          <w:rFonts w:ascii="Times New Roman" w:hAnsi="Times New Roman" w:cs="Times New Roman"/>
        </w:rPr>
      </w:pPr>
      <w:r>
        <w:rPr>
          <w:rFonts w:ascii="Times New Roman" w:hAnsi="Times New Roman" w:cs="Times New Roman"/>
          <w:color w:val="000000" w:themeColor="text1"/>
        </w:rPr>
        <w:t>1</w:t>
      </w:r>
      <w:r w:rsidR="005B5337">
        <w:rPr>
          <w:rFonts w:ascii="Times New Roman" w:hAnsi="Times New Roman" w:cs="Times New Roman"/>
          <w:color w:val="000000" w:themeColor="text1"/>
        </w:rPr>
        <w:t>06</w:t>
      </w:r>
      <w:r>
        <w:rPr>
          <w:rFonts w:ascii="Times New Roman" w:hAnsi="Times New Roman" w:cs="Times New Roman"/>
          <w:color w:val="000000" w:themeColor="text1"/>
        </w:rPr>
        <w:t>.</w:t>
      </w:r>
      <w:r w:rsidR="00BC2749">
        <w:rPr>
          <w:rFonts w:ascii="Times New Roman" w:hAnsi="Times New Roman" w:cs="Times New Roman"/>
          <w:color w:val="000000" w:themeColor="text1"/>
        </w:rPr>
        <w:t> </w:t>
      </w:r>
      <w:r w:rsidR="002E0C34" w:rsidRPr="00847889">
        <w:rPr>
          <w:rFonts w:ascii="Times New Roman" w:hAnsi="Times New Roman" w:cs="Times New Roman"/>
          <w:color w:val="000000" w:themeColor="text1"/>
        </w:rPr>
        <w:t xml:space="preserve">Также в </w:t>
      </w:r>
      <w:hyperlink r:id="rId26" w:history="1">
        <w:r w:rsidR="005B5337" w:rsidRPr="00847889">
          <w:rPr>
            <w:rFonts w:ascii="Times New Roman" w:hAnsi="Times New Roman" w:cs="Times New Roman"/>
            <w:color w:val="000000" w:themeColor="text1"/>
          </w:rPr>
          <w:t>пункте 4 статьи 12</w:t>
        </w:r>
      </w:hyperlink>
      <w:r w:rsidR="005B5337" w:rsidRPr="00847889">
        <w:rPr>
          <w:rFonts w:ascii="Times New Roman" w:hAnsi="Times New Roman" w:cs="Times New Roman"/>
          <w:color w:val="000000" w:themeColor="text1"/>
        </w:rPr>
        <w:t xml:space="preserve"> Конвенции </w:t>
      </w:r>
      <w:r w:rsidR="002E0C34" w:rsidRPr="00847889">
        <w:rPr>
          <w:rFonts w:ascii="Times New Roman" w:hAnsi="Times New Roman" w:cs="Times New Roman"/>
          <w:color w:val="000000" w:themeColor="text1"/>
        </w:rPr>
        <w:t xml:space="preserve">указано, что меры по реализации правоспособности должны применяться в течение как можно меньшего срока. Данному положению </w:t>
      </w:r>
      <w:r w:rsidR="002E0C34" w:rsidRPr="00847889">
        <w:rPr>
          <w:rFonts w:ascii="Times New Roman" w:hAnsi="Times New Roman" w:cs="Times New Roman"/>
        </w:rPr>
        <w:t xml:space="preserve">соответствует возможность при восстановлении способностей понимать значение своих действий или руководить ими, признание недееспособного лица ограниченно дееспособным или полностью дееспособным, а ограниченно дееспособного лица </w:t>
      </w:r>
      <w:r w:rsidR="00B20925">
        <w:rPr>
          <w:rFonts w:ascii="Times New Roman" w:hAnsi="Times New Roman" w:cs="Times New Roman"/>
        </w:rPr>
        <w:t>–</w:t>
      </w:r>
      <w:r w:rsidR="002E0C34" w:rsidRPr="00847889">
        <w:rPr>
          <w:rFonts w:ascii="Times New Roman" w:hAnsi="Times New Roman" w:cs="Times New Roman"/>
        </w:rPr>
        <w:t xml:space="preserve"> полностью дееспособным.</w:t>
      </w:r>
    </w:p>
    <w:p w14:paraId="05435312" w14:textId="431471EE" w:rsidR="002E0C34" w:rsidRPr="00847889" w:rsidRDefault="00BC2749" w:rsidP="002E0C34">
      <w:pPr>
        <w:pStyle w:val="ConsPlusNormal"/>
        <w:spacing w:line="240" w:lineRule="auto"/>
        <w:ind w:firstLine="709"/>
        <w:rPr>
          <w:rFonts w:ascii="Times New Roman" w:hAnsi="Times New Roman" w:cs="Times New Roman"/>
          <w:color w:val="000000" w:themeColor="text1"/>
        </w:rPr>
      </w:pPr>
      <w:r>
        <w:rPr>
          <w:rFonts w:ascii="Times New Roman" w:hAnsi="Times New Roman" w:cs="Times New Roman"/>
          <w:color w:val="000000" w:themeColor="text1"/>
        </w:rPr>
        <w:t>107. </w:t>
      </w:r>
      <w:r w:rsidR="002E0C34" w:rsidRPr="00847889">
        <w:rPr>
          <w:rFonts w:ascii="Times New Roman" w:hAnsi="Times New Roman" w:cs="Times New Roman"/>
          <w:color w:val="000000" w:themeColor="text1"/>
        </w:rPr>
        <w:t xml:space="preserve">Таким образом, исходя из понимания </w:t>
      </w:r>
      <w:hyperlink r:id="rId27" w:history="1">
        <w:r w:rsidR="002E0C34" w:rsidRPr="00847889">
          <w:rPr>
            <w:rFonts w:ascii="Times New Roman" w:hAnsi="Times New Roman" w:cs="Times New Roman"/>
            <w:color w:val="000000" w:themeColor="text1"/>
          </w:rPr>
          <w:t>Конвенции</w:t>
        </w:r>
      </w:hyperlink>
      <w:r w:rsidR="002E0C34" w:rsidRPr="00847889">
        <w:rPr>
          <w:rFonts w:ascii="Times New Roman" w:hAnsi="Times New Roman" w:cs="Times New Roman"/>
          <w:color w:val="000000" w:themeColor="text1"/>
        </w:rPr>
        <w:t xml:space="preserve"> как универсального документа</w:t>
      </w:r>
      <w:r w:rsidR="00B20925">
        <w:rPr>
          <w:rFonts w:ascii="Times New Roman" w:hAnsi="Times New Roman" w:cs="Times New Roman"/>
          <w:color w:val="000000" w:themeColor="text1"/>
        </w:rPr>
        <w:t>,</w:t>
      </w:r>
      <w:r w:rsidR="002E0C34" w:rsidRPr="00847889">
        <w:rPr>
          <w:rFonts w:ascii="Times New Roman" w:hAnsi="Times New Roman" w:cs="Times New Roman"/>
          <w:color w:val="000000" w:themeColor="text1"/>
        </w:rPr>
        <w:t xml:space="preserve"> российское законодательство в целом соответствует положениям </w:t>
      </w:r>
      <w:r w:rsidR="002F45E0" w:rsidRPr="00847889">
        <w:rPr>
          <w:rFonts w:ascii="Times New Roman" w:hAnsi="Times New Roman" w:cs="Times New Roman"/>
          <w:color w:val="000000" w:themeColor="text1"/>
        </w:rPr>
        <w:t>статьи 12</w:t>
      </w:r>
      <w:r w:rsidR="002E0C34" w:rsidRPr="00847889">
        <w:rPr>
          <w:rFonts w:ascii="Times New Roman" w:hAnsi="Times New Roman" w:cs="Times New Roman"/>
          <w:color w:val="000000" w:themeColor="text1"/>
        </w:rPr>
        <w:t xml:space="preserve"> Конвенции. </w:t>
      </w:r>
    </w:p>
    <w:p w14:paraId="26553FF6" w14:textId="2F837711" w:rsidR="000E7A4B" w:rsidRPr="00847889" w:rsidRDefault="000E7A4B" w:rsidP="002E0C34">
      <w:pPr>
        <w:pStyle w:val="ConsPlusNormal"/>
        <w:spacing w:line="240" w:lineRule="auto"/>
        <w:ind w:firstLine="709"/>
        <w:rPr>
          <w:rFonts w:ascii="Times New Roman" w:hAnsi="Times New Roman" w:cs="Times New Roman"/>
          <w:color w:val="000000" w:themeColor="text1"/>
        </w:rPr>
      </w:pPr>
    </w:p>
    <w:p w14:paraId="617B9194" w14:textId="77777777" w:rsidR="000E7A4B" w:rsidRPr="00847889" w:rsidRDefault="000E7A4B" w:rsidP="002E0C34">
      <w:pPr>
        <w:pStyle w:val="ConsPlusNormal"/>
        <w:spacing w:line="240" w:lineRule="auto"/>
        <w:ind w:firstLine="709"/>
        <w:rPr>
          <w:rFonts w:ascii="Times New Roman" w:hAnsi="Times New Roman" w:cs="Times New Roman"/>
          <w:color w:val="000000" w:themeColor="text1"/>
        </w:rPr>
      </w:pPr>
    </w:p>
    <w:p w14:paraId="02D698B5" w14:textId="110F5B84" w:rsidR="00F270DD" w:rsidRPr="00847889" w:rsidRDefault="00F270DD" w:rsidP="009C1980">
      <w:pPr>
        <w:pStyle w:val="Heading2"/>
        <w:ind w:firstLine="0"/>
        <w:jc w:val="both"/>
        <w:rPr>
          <w:bCs/>
          <w:sz w:val="24"/>
          <w:szCs w:val="24"/>
        </w:rPr>
      </w:pPr>
      <w:r w:rsidRPr="00847889">
        <w:rPr>
          <w:bCs/>
          <w:sz w:val="24"/>
          <w:szCs w:val="24"/>
        </w:rPr>
        <w:t>Статья 13</w:t>
      </w:r>
      <w:r w:rsidR="00780EE1">
        <w:rPr>
          <w:bCs/>
          <w:sz w:val="24"/>
          <w:szCs w:val="24"/>
        </w:rPr>
        <w:t xml:space="preserve"> Конвенции</w:t>
      </w:r>
      <w:r w:rsidR="005B17B8" w:rsidRPr="00847889">
        <w:rPr>
          <w:bCs/>
          <w:sz w:val="24"/>
          <w:szCs w:val="24"/>
        </w:rPr>
        <w:t xml:space="preserve">. </w:t>
      </w:r>
      <w:r w:rsidRPr="00847889">
        <w:rPr>
          <w:bCs/>
          <w:sz w:val="24"/>
          <w:szCs w:val="24"/>
        </w:rPr>
        <w:t>Доступ к правосудию</w:t>
      </w:r>
    </w:p>
    <w:p w14:paraId="7DAD0FF2" w14:textId="77777777" w:rsidR="00F270DD" w:rsidRPr="00847889" w:rsidRDefault="00F270DD" w:rsidP="00777E2D">
      <w:pPr>
        <w:suppressAutoHyphens/>
        <w:ind w:firstLine="709"/>
        <w:jc w:val="both"/>
        <w:rPr>
          <w:spacing w:val="-4"/>
        </w:rPr>
      </w:pPr>
    </w:p>
    <w:p w14:paraId="7349BFF5" w14:textId="4CD7FDEF" w:rsidR="008C3884" w:rsidRPr="00847889" w:rsidRDefault="0064458D" w:rsidP="008C3884">
      <w:pPr>
        <w:ind w:right="34" w:firstLine="709"/>
        <w:jc w:val="both"/>
      </w:pPr>
      <w:r>
        <w:t>1</w:t>
      </w:r>
      <w:r w:rsidR="00E632E4">
        <w:t>08</w:t>
      </w:r>
      <w:r w:rsidR="00047A98">
        <w:t>. </w:t>
      </w:r>
      <w:r w:rsidR="008C3884" w:rsidRPr="00847889">
        <w:t xml:space="preserve">Действующее законодательство позволяет при осуществлении судебных и административных процессуальных действий в достаточной мере обеспечить заявляемую потребность инвалидов по слуху </w:t>
      </w:r>
      <w:r w:rsidR="00F9169D" w:rsidRPr="00847889">
        <w:t>в</w:t>
      </w:r>
      <w:r w:rsidR="008C3884" w:rsidRPr="00847889">
        <w:t xml:space="preserve"> услугах переводчиков русского жестового языка.</w:t>
      </w:r>
    </w:p>
    <w:p w14:paraId="542FC0E6" w14:textId="0E234141" w:rsidR="007C4B24" w:rsidRPr="00847889" w:rsidRDefault="0064458D" w:rsidP="008C3884">
      <w:pPr>
        <w:ind w:right="34" w:firstLine="709"/>
        <w:jc w:val="both"/>
      </w:pPr>
      <w:r w:rsidRPr="00090E5B">
        <w:t>1</w:t>
      </w:r>
      <w:r w:rsidR="00E632E4" w:rsidRPr="00090E5B">
        <w:t>09</w:t>
      </w:r>
      <w:r w:rsidR="00047A98" w:rsidRPr="00090E5B">
        <w:t>.</w:t>
      </w:r>
      <w:r w:rsidR="00047A98">
        <w:t> </w:t>
      </w:r>
      <w:r w:rsidR="007C4B24" w:rsidRPr="00847889">
        <w:t xml:space="preserve">В соответствии со статьей 9 </w:t>
      </w:r>
      <w:r w:rsidR="00B20925" w:rsidRPr="001B1615">
        <w:t>Гражданского</w:t>
      </w:r>
      <w:r w:rsidR="00B26423" w:rsidRPr="001B1615">
        <w:t xml:space="preserve"> процессуального</w:t>
      </w:r>
      <w:r w:rsidR="00B20925" w:rsidRPr="001B1615">
        <w:t xml:space="preserve"> кодекс</w:t>
      </w:r>
      <w:r w:rsidR="00B26423" w:rsidRPr="001B1615">
        <w:t>а</w:t>
      </w:r>
      <w:r w:rsidR="00B20925" w:rsidRPr="001B1615">
        <w:t xml:space="preserve"> Российской Федерации </w:t>
      </w:r>
      <w:r w:rsidR="00B26423" w:rsidRPr="001B1615">
        <w:t xml:space="preserve">(далее – </w:t>
      </w:r>
      <w:r w:rsidR="00F9169D" w:rsidRPr="00847889">
        <w:t>ГПК</w:t>
      </w:r>
      <w:r w:rsidR="007C4B24" w:rsidRPr="00847889">
        <w:t xml:space="preserve"> </w:t>
      </w:r>
      <w:r w:rsidR="00B26423" w:rsidRPr="008E050A">
        <w:t>РФ</w:t>
      </w:r>
      <w:r w:rsidR="00B26423" w:rsidRPr="00090E5B">
        <w:t>)</w:t>
      </w:r>
      <w:r w:rsidR="00F9169D" w:rsidRPr="00090E5B">
        <w:t xml:space="preserve"> </w:t>
      </w:r>
      <w:r w:rsidR="007C4B24" w:rsidRPr="00847889">
        <w:t>лицам, участвующим в деле и не владеющим языком, на котором ведется гражданское судопроизводство, разъясняется и обеспечивается право давать объяснения, заключения, выступать, заявлять ходатайства, подавать жалобы на родном языке или на любом свободно избранном языке общения, а также пользоваться услугами пере</w:t>
      </w:r>
      <w:r w:rsidR="00F06072">
        <w:t>водчика.</w:t>
      </w:r>
      <w:r w:rsidR="00090E5B" w:rsidRPr="00090E5B">
        <w:t xml:space="preserve"> </w:t>
      </w:r>
      <w:r w:rsidR="007C4B24" w:rsidRPr="00847889">
        <w:t xml:space="preserve">Аналогичным образом вопрос об участии в деле переводчика урегулирован статьей 12 Кодекса административного судопроизводства Российской Федерации (далее </w:t>
      </w:r>
      <w:r w:rsidR="00090E5B">
        <w:t>–</w:t>
      </w:r>
      <w:r w:rsidR="007C4B24" w:rsidRPr="00847889">
        <w:t xml:space="preserve"> КАС </w:t>
      </w:r>
      <w:r w:rsidR="00B26423" w:rsidRPr="008E050A">
        <w:t>РФ</w:t>
      </w:r>
      <w:r w:rsidR="007C4B24" w:rsidRPr="00847889">
        <w:t>)</w:t>
      </w:r>
      <w:r w:rsidR="00745E4B" w:rsidRPr="00847889">
        <w:t>.</w:t>
      </w:r>
    </w:p>
    <w:p w14:paraId="1BE09DBF" w14:textId="798B0F0F" w:rsidR="007C4B24" w:rsidRPr="00847889" w:rsidRDefault="0064458D" w:rsidP="008C3884">
      <w:pPr>
        <w:ind w:right="34" w:firstLine="709"/>
        <w:jc w:val="both"/>
      </w:pPr>
      <w:r>
        <w:t>1</w:t>
      </w:r>
      <w:r w:rsidR="00E632E4">
        <w:t>10</w:t>
      </w:r>
      <w:r w:rsidR="00047A98">
        <w:t>. </w:t>
      </w:r>
      <w:r w:rsidR="007C4B24" w:rsidRPr="00847889">
        <w:t xml:space="preserve">Согласно ГПК </w:t>
      </w:r>
      <w:r w:rsidR="00B26423" w:rsidRPr="008E050A">
        <w:t>РФ</w:t>
      </w:r>
      <w:r w:rsidR="007C4B24" w:rsidRPr="00847889">
        <w:t xml:space="preserve"> и КАС </w:t>
      </w:r>
      <w:r w:rsidR="00B26423" w:rsidRPr="008E050A">
        <w:t>РФ</w:t>
      </w:r>
      <w:r w:rsidR="00B26423" w:rsidRPr="00847889">
        <w:t xml:space="preserve"> </w:t>
      </w:r>
      <w:r w:rsidR="007C4B24" w:rsidRPr="00847889">
        <w:t xml:space="preserve">вопрос об участии переводчика разрешается судом при подготовке дела к судебному разбирательству в соответствии со статьей 150 ГПК </w:t>
      </w:r>
      <w:r w:rsidR="00B26423" w:rsidRPr="008E050A">
        <w:t>РФ</w:t>
      </w:r>
      <w:r w:rsidR="007C4B24" w:rsidRPr="00847889">
        <w:t xml:space="preserve"> (часть 3 статьи 135 КАС </w:t>
      </w:r>
      <w:r w:rsidR="00B26423" w:rsidRPr="008E050A">
        <w:t>РФ</w:t>
      </w:r>
      <w:r w:rsidR="007C4B24" w:rsidRPr="00847889">
        <w:t xml:space="preserve">) при этом лица, участвующие в деле, вправе предложить суду кандидатуру переводчика (статья 162 ГПК </w:t>
      </w:r>
      <w:r w:rsidR="00B26423" w:rsidRPr="008E050A">
        <w:t>РФ</w:t>
      </w:r>
      <w:r w:rsidR="007C4B24" w:rsidRPr="00847889">
        <w:t xml:space="preserve">, статья 147 КАС </w:t>
      </w:r>
      <w:r w:rsidR="00B26423" w:rsidRPr="008E050A">
        <w:t>РФ</w:t>
      </w:r>
      <w:r w:rsidR="007C4B24" w:rsidRPr="00847889">
        <w:t>). Это не исключает обязанности суда в необходимых случаях по собственной инициативе пригласить переводчика. Указанные положения относятся и к случаям, когда в деле участвует лицо, являющееся инвалидом по слуху и (или) речи. В этом случае в качестве переводчика в деле принимает участие лицо, владеющее навыками сурдоперевода</w:t>
      </w:r>
      <w:r w:rsidR="00B26423">
        <w:t>,</w:t>
      </w:r>
      <w:r w:rsidR="007C4B24" w:rsidRPr="00847889">
        <w:t xml:space="preserve"> которому разъясняются его права и обязанности (статья</w:t>
      </w:r>
      <w:r w:rsidR="008C3884" w:rsidRPr="00847889">
        <w:t> </w:t>
      </w:r>
      <w:r w:rsidR="007C4B24" w:rsidRPr="00847889">
        <w:t xml:space="preserve">162 ГПК </w:t>
      </w:r>
      <w:r w:rsidR="00B26423" w:rsidRPr="008E050A">
        <w:t>РФ</w:t>
      </w:r>
      <w:r w:rsidR="007C4B24" w:rsidRPr="00847889">
        <w:t xml:space="preserve"> и статья 52 КАС </w:t>
      </w:r>
      <w:r w:rsidR="00B26423" w:rsidRPr="008E050A">
        <w:t>РФ)</w:t>
      </w:r>
      <w:r w:rsidR="007C4B24" w:rsidRPr="00847889">
        <w:t>, а также это лицо предупреждается об уголовной ответственности за заведомо неправильный перевод в суде (статья 307 У</w:t>
      </w:r>
      <w:r w:rsidR="005C49BD" w:rsidRPr="00847889">
        <w:t xml:space="preserve">К </w:t>
      </w:r>
      <w:r w:rsidR="00B26423" w:rsidRPr="008E050A">
        <w:t>РФ</w:t>
      </w:r>
      <w:r w:rsidR="007C4B24" w:rsidRPr="00847889">
        <w:t xml:space="preserve">). </w:t>
      </w:r>
    </w:p>
    <w:p w14:paraId="13105B1E" w14:textId="44CF7292" w:rsidR="007C4B24" w:rsidRPr="00847889" w:rsidRDefault="0064458D" w:rsidP="008C3884">
      <w:pPr>
        <w:ind w:right="34" w:firstLine="709"/>
        <w:jc w:val="both"/>
      </w:pPr>
      <w:r>
        <w:t>1</w:t>
      </w:r>
      <w:r w:rsidR="00E632E4">
        <w:t>11</w:t>
      </w:r>
      <w:r w:rsidR="00047A98">
        <w:t>. </w:t>
      </w:r>
      <w:r w:rsidR="008C3884" w:rsidRPr="00847889">
        <w:t>Н</w:t>
      </w:r>
      <w:r w:rsidR="007C4B24" w:rsidRPr="00847889">
        <w:t xml:space="preserve">еобеспечение участия переводчика, в том числе сурдопереводчика, при рассмотрении гражданских или административных дел является безусловным основанием для отмены судебных решений (пункт 3 части 4 статьи 330 ГПК </w:t>
      </w:r>
      <w:r w:rsidR="00B26423" w:rsidRPr="008E050A">
        <w:t>РФ</w:t>
      </w:r>
      <w:r w:rsidR="007C4B24" w:rsidRPr="00847889">
        <w:t xml:space="preserve"> и пункт 3 части 1 статьи 310 КАС </w:t>
      </w:r>
      <w:r w:rsidR="00B26423" w:rsidRPr="008E050A">
        <w:t>РФ</w:t>
      </w:r>
      <w:r w:rsidR="008E050A">
        <w:t>).</w:t>
      </w:r>
    </w:p>
    <w:p w14:paraId="7584403F" w14:textId="212F75C7" w:rsidR="007C4B24" w:rsidRPr="00847889" w:rsidRDefault="0064458D" w:rsidP="008C3884">
      <w:pPr>
        <w:ind w:right="34" w:firstLine="709"/>
        <w:jc w:val="both"/>
      </w:pPr>
      <w:r>
        <w:t>1</w:t>
      </w:r>
      <w:r w:rsidR="00E632E4">
        <w:t>12</w:t>
      </w:r>
      <w:r w:rsidR="00047A98">
        <w:t>. </w:t>
      </w:r>
      <w:r w:rsidR="007C4B24" w:rsidRPr="00847889">
        <w:t>Таким образом, процессуальным законодательством в полном объеме урегулированы вопросы участия переводч</w:t>
      </w:r>
      <w:r w:rsidR="00B26423">
        <w:t>ика в судебном разбирательстве.</w:t>
      </w:r>
    </w:p>
    <w:p w14:paraId="6DA1B37C" w14:textId="66CDB858" w:rsidR="007C4B24" w:rsidRPr="00847889" w:rsidRDefault="0064458D" w:rsidP="008C3884">
      <w:pPr>
        <w:ind w:right="34" w:firstLine="709"/>
        <w:jc w:val="both"/>
      </w:pPr>
      <w:r>
        <w:t>1</w:t>
      </w:r>
      <w:r w:rsidR="00E632E4">
        <w:t>13</w:t>
      </w:r>
      <w:r w:rsidR="00047A98">
        <w:t>. </w:t>
      </w:r>
      <w:r w:rsidR="007C4B24" w:rsidRPr="00847889">
        <w:t xml:space="preserve">Письменный перевод судом судебных решений для лица, не владеющего языком, на котором ведется гражданское или административное судопроизводство, ГПК </w:t>
      </w:r>
      <w:r w:rsidR="00B26423" w:rsidRPr="008E050A">
        <w:t>РФ</w:t>
      </w:r>
      <w:r w:rsidR="007C4B24" w:rsidRPr="00847889">
        <w:t xml:space="preserve"> и КАС </w:t>
      </w:r>
      <w:r w:rsidR="00B26423" w:rsidRPr="008E050A">
        <w:t>РФ</w:t>
      </w:r>
      <w:r w:rsidR="007C4B24" w:rsidRPr="00847889">
        <w:t xml:space="preserve"> не предусмотрен, поскольку лица участвующие в деле могут осуществить этот перевод самостоятельно. При этом ознакомиться с материалами дела лица, например, инвалиды по зрению</w:t>
      </w:r>
      <w:r w:rsidR="00B26423">
        <w:t>,</w:t>
      </w:r>
      <w:r w:rsidR="007C4B24" w:rsidRPr="00847889">
        <w:t xml:space="preserve"> могут с помощью законных представителей и иных лиц, включая секретарей или помощников судьи.</w:t>
      </w:r>
    </w:p>
    <w:p w14:paraId="6F6F8CF6" w14:textId="08576A51" w:rsidR="008C3884" w:rsidRPr="00090E5B" w:rsidRDefault="0064458D" w:rsidP="008C3884">
      <w:pPr>
        <w:ind w:right="34" w:firstLine="709"/>
        <w:jc w:val="both"/>
      </w:pPr>
      <w:r>
        <w:t>1</w:t>
      </w:r>
      <w:r w:rsidR="00E632E4">
        <w:t>14</w:t>
      </w:r>
      <w:r w:rsidR="00047A98">
        <w:t>. </w:t>
      </w:r>
      <w:r w:rsidR="008C3884" w:rsidRPr="00847889">
        <w:t>Для инвалидов по зрению в обязательном порядке осуществляется аудиозапись следственного действия или судебного процесса, как в уголовном</w:t>
      </w:r>
      <w:r w:rsidR="008C3884" w:rsidRPr="00090E5B">
        <w:t>,</w:t>
      </w:r>
      <w:r w:rsidR="00B26423" w:rsidRPr="00090E5B">
        <w:t xml:space="preserve"> так и в</w:t>
      </w:r>
      <w:r w:rsidR="008C3884" w:rsidRPr="00090E5B">
        <w:t xml:space="preserve"> гражданском и административном производстве.</w:t>
      </w:r>
    </w:p>
    <w:p w14:paraId="257FAF62" w14:textId="0C66B96E" w:rsidR="00EE287C" w:rsidRPr="00847889" w:rsidRDefault="0064458D" w:rsidP="00EE287C">
      <w:pPr>
        <w:suppressAutoHyphens/>
        <w:ind w:firstLine="709"/>
        <w:jc w:val="both"/>
      </w:pPr>
      <w:r>
        <w:t>1</w:t>
      </w:r>
      <w:r w:rsidR="00E632E4">
        <w:t>1</w:t>
      </w:r>
      <w:r w:rsidR="00047A98">
        <w:t>5. </w:t>
      </w:r>
      <w:r w:rsidR="008C3884" w:rsidRPr="00847889">
        <w:t>Кроме того, в</w:t>
      </w:r>
      <w:r w:rsidR="00EE287C" w:rsidRPr="00847889">
        <w:t xml:space="preserve"> 2008 г</w:t>
      </w:r>
      <w:r w:rsidR="00090E5B">
        <w:t>. п</w:t>
      </w:r>
      <w:r w:rsidR="00EE287C" w:rsidRPr="00847889">
        <w:t xml:space="preserve">ринят Федеральный закон </w:t>
      </w:r>
      <w:r w:rsidR="008C3884" w:rsidRPr="00847889">
        <w:t>от 22 декабря 2008 г.</w:t>
      </w:r>
      <w:r w:rsidR="00EE287C" w:rsidRPr="00847889">
        <w:t xml:space="preserve"> </w:t>
      </w:r>
      <w:r w:rsidR="00F9169D" w:rsidRPr="00847889">
        <w:t xml:space="preserve">№ </w:t>
      </w:r>
      <w:r w:rsidR="00EE287C" w:rsidRPr="00847889">
        <w:t>262-ФЗ «Об обеспечении доступа к информации о деятельности судов в Российской Федерации», направленный на регулирование отношений, связанных с доступом граждан, организаций, общественных объединений, органов государственной власти и органов местного самоуправления к информации о деятельности судов в Российской Федерации</w:t>
      </w:r>
      <w:r w:rsidR="00090E5B">
        <w:t>,</w:t>
      </w:r>
      <w:r w:rsidR="00EE287C" w:rsidRPr="00847889">
        <w:t xml:space="preserve"> и распространяется на отношения, связанные с обеспечением доступа пользователей к информации о деятельности судов. </w:t>
      </w:r>
    </w:p>
    <w:p w14:paraId="4BA6A93F" w14:textId="470ECB76" w:rsidR="00EE287C" w:rsidRPr="00847889" w:rsidRDefault="0064458D" w:rsidP="00EE287C">
      <w:pPr>
        <w:suppressAutoHyphens/>
        <w:ind w:firstLine="709"/>
        <w:jc w:val="both"/>
      </w:pPr>
      <w:r>
        <w:t>1</w:t>
      </w:r>
      <w:r w:rsidR="00E632E4">
        <w:t>16</w:t>
      </w:r>
      <w:r w:rsidR="00047A98">
        <w:t>. </w:t>
      </w:r>
      <w:r w:rsidR="00EE287C" w:rsidRPr="00847889">
        <w:t xml:space="preserve">Совершенствуется и процессуальное законодательство. </w:t>
      </w:r>
      <w:r w:rsidR="005C49BD" w:rsidRPr="00847889">
        <w:t>Так</w:t>
      </w:r>
      <w:r w:rsidR="00B26423">
        <w:t>,</w:t>
      </w:r>
      <w:r w:rsidR="005C49BD" w:rsidRPr="00847889">
        <w:t xml:space="preserve"> </w:t>
      </w:r>
      <w:r w:rsidR="00EE287C" w:rsidRPr="00847889">
        <w:t>26 апреля 2013 г</w:t>
      </w:r>
      <w:r w:rsidR="00090E5B">
        <w:t>.</w:t>
      </w:r>
      <w:r w:rsidR="00EE287C" w:rsidRPr="00847889">
        <w:t xml:space="preserve"> принят Федеральный закон № 66-ФЗ «О внесении изменений в гражданский процессуальный кодекс Российской Федерации», которым были внесены поправки в Г</w:t>
      </w:r>
      <w:r w:rsidR="008C3884" w:rsidRPr="00847889">
        <w:t xml:space="preserve">ПК </w:t>
      </w:r>
      <w:r w:rsidR="00B26423" w:rsidRPr="008E050A">
        <w:t>РФ</w:t>
      </w:r>
      <w:r w:rsidR="00EE287C" w:rsidRPr="00847889">
        <w:t>, предусматривающие возможность участия в судебном заседании с помощью систем видеоконференцсвязи, что существенно повышает уровень доступности правосудия для граждан с ограниченными возможностями.</w:t>
      </w:r>
      <w:r w:rsidR="00090E5B">
        <w:t xml:space="preserve"> </w:t>
      </w:r>
      <w:r w:rsidR="00EE287C" w:rsidRPr="00847889">
        <w:t>В Арбитражном процессуальном кодексе Российской Федерации аналогичное положение закреплено ещё в 2010 г</w:t>
      </w:r>
      <w:r w:rsidR="00090E5B">
        <w:t>.</w:t>
      </w:r>
      <w:r w:rsidR="00EE287C" w:rsidRPr="00847889">
        <w:t xml:space="preserve"> </w:t>
      </w:r>
    </w:p>
    <w:p w14:paraId="4A5E72EA" w14:textId="41AF42AE" w:rsidR="00EE287C" w:rsidRPr="00847889" w:rsidRDefault="0064458D" w:rsidP="00597EC9">
      <w:pPr>
        <w:suppressAutoHyphens/>
        <w:ind w:firstLine="709"/>
        <w:jc w:val="both"/>
      </w:pPr>
      <w:r>
        <w:t>1</w:t>
      </w:r>
      <w:r w:rsidR="00E632E4">
        <w:t>17</w:t>
      </w:r>
      <w:r w:rsidR="00047A98">
        <w:t>. </w:t>
      </w:r>
      <w:r w:rsidR="00424890" w:rsidRPr="00847889">
        <w:t>Кроме того,</w:t>
      </w:r>
      <w:r w:rsidR="00EE287C" w:rsidRPr="00847889">
        <w:t xml:space="preserve"> 23 июня 2016 г</w:t>
      </w:r>
      <w:r w:rsidR="00090E5B">
        <w:t>.</w:t>
      </w:r>
      <w:r w:rsidR="00EE287C" w:rsidRPr="00847889">
        <w:t xml:space="preserve"> принят Федеральный закон № 220-ФЗ «О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 (далее </w:t>
      </w:r>
      <w:r w:rsidR="00B26423">
        <w:t>–</w:t>
      </w:r>
      <w:r w:rsidR="00EE287C" w:rsidRPr="00847889">
        <w:t xml:space="preserve"> Федеральный закон</w:t>
      </w:r>
      <w:r w:rsidR="00816FA0" w:rsidRPr="00847889">
        <w:t xml:space="preserve"> №</w:t>
      </w:r>
      <w:r w:rsidR="00F06072">
        <w:t> </w:t>
      </w:r>
      <w:r w:rsidR="00816FA0" w:rsidRPr="00847889">
        <w:t>220-ФЗ</w:t>
      </w:r>
      <w:r w:rsidR="00EE287C" w:rsidRPr="00847889">
        <w:t xml:space="preserve">), который направлен на совершенствование правового регулирования применения электронного документа в уголовном, гражданском, арбитражном и административном судопроизводстве, а также на обеспечение возможности использования электронных документов в качестве доказательств в суде. Согласно </w:t>
      </w:r>
      <w:r w:rsidR="00E632E4">
        <w:t xml:space="preserve">внесенным </w:t>
      </w:r>
      <w:r w:rsidR="00EE287C" w:rsidRPr="00847889">
        <w:t xml:space="preserve">изменениям, </w:t>
      </w:r>
      <w:r w:rsidR="00EE287C" w:rsidRPr="00090E5B">
        <w:t>участвующи</w:t>
      </w:r>
      <w:r w:rsidR="00B26423" w:rsidRPr="00090E5B">
        <w:t>е</w:t>
      </w:r>
      <w:r w:rsidR="00EE287C" w:rsidRPr="00090E5B">
        <w:t xml:space="preserve"> в деле лица</w:t>
      </w:r>
      <w:r w:rsidR="00090E5B" w:rsidRPr="00090E5B">
        <w:t xml:space="preserve"> </w:t>
      </w:r>
      <w:r w:rsidR="00B26423" w:rsidRPr="00090E5B">
        <w:t xml:space="preserve">могут </w:t>
      </w:r>
      <w:r w:rsidR="00EE287C" w:rsidRPr="00090E5B">
        <w:t>направлять представления, заявления, жалобы и иные пред</w:t>
      </w:r>
      <w:r w:rsidR="00EE287C" w:rsidRPr="00847889">
        <w:t xml:space="preserve">усмотренные соответствующими процессуальными кодексами документы в суд в электронном виде, в том числе в форме электронных документов посредством заполнения формы, размещенной на официальном сайте соответствующего суда в информационно-телекоммуникационной сети «Интернет». </w:t>
      </w:r>
    </w:p>
    <w:p w14:paraId="246B4544" w14:textId="7EDDA0A4" w:rsidR="00597EC9" w:rsidRPr="00847889" w:rsidRDefault="0064458D" w:rsidP="00597EC9">
      <w:pPr>
        <w:pStyle w:val="ParaNoG"/>
        <w:tabs>
          <w:tab w:val="left" w:pos="0"/>
        </w:tabs>
        <w:spacing w:after="0" w:line="240" w:lineRule="auto"/>
        <w:ind w:left="0" w:right="0" w:firstLine="709"/>
        <w:rPr>
          <w:sz w:val="24"/>
          <w:szCs w:val="24"/>
          <w:lang w:val="ru-RU"/>
        </w:rPr>
      </w:pPr>
      <w:r>
        <w:rPr>
          <w:sz w:val="24"/>
          <w:szCs w:val="24"/>
          <w:lang w:val="ru-RU"/>
        </w:rPr>
        <w:t>1</w:t>
      </w:r>
      <w:r w:rsidR="00E632E4">
        <w:rPr>
          <w:sz w:val="24"/>
          <w:szCs w:val="24"/>
          <w:lang w:val="ru-RU"/>
        </w:rPr>
        <w:t>18</w:t>
      </w:r>
      <w:r>
        <w:rPr>
          <w:sz w:val="24"/>
          <w:szCs w:val="24"/>
          <w:lang w:val="ru-RU"/>
        </w:rPr>
        <w:t>.</w:t>
      </w:r>
      <w:r w:rsidR="00047A98">
        <w:rPr>
          <w:sz w:val="24"/>
          <w:szCs w:val="24"/>
          <w:lang w:val="ru-RU"/>
        </w:rPr>
        <w:t> </w:t>
      </w:r>
      <w:r w:rsidR="00E632E4">
        <w:rPr>
          <w:sz w:val="24"/>
          <w:szCs w:val="24"/>
          <w:lang w:val="ru-RU"/>
        </w:rPr>
        <w:t xml:space="preserve">Что касается </w:t>
      </w:r>
      <w:r w:rsidR="00597EC9" w:rsidRPr="00847889">
        <w:rPr>
          <w:sz w:val="24"/>
          <w:szCs w:val="24"/>
          <w:lang w:val="ru-RU"/>
        </w:rPr>
        <w:t>участия инвалидов в системе правосудия</w:t>
      </w:r>
      <w:r w:rsidR="00E632E4">
        <w:rPr>
          <w:sz w:val="24"/>
          <w:szCs w:val="24"/>
          <w:lang w:val="ru-RU"/>
        </w:rPr>
        <w:t xml:space="preserve">, то </w:t>
      </w:r>
      <w:r w:rsidR="00597EC9" w:rsidRPr="00847889">
        <w:rPr>
          <w:sz w:val="24"/>
          <w:szCs w:val="24"/>
          <w:lang w:val="ru-RU"/>
        </w:rPr>
        <w:t xml:space="preserve">в соответствии с законодательством </w:t>
      </w:r>
      <w:r w:rsidR="00597EC9" w:rsidRPr="00847889">
        <w:rPr>
          <w:rFonts w:eastAsia="Times New Roman"/>
          <w:sz w:val="24"/>
          <w:szCs w:val="24"/>
          <w:lang w:val="ru-RU" w:eastAsia="ru-RU"/>
        </w:rPr>
        <w:t xml:space="preserve">Российской Федерации инвалиды, как лица с определенным правовым статусом, не лишены права </w:t>
      </w:r>
      <w:r w:rsidR="00597EC9" w:rsidRPr="00847889">
        <w:rPr>
          <w:sz w:val="24"/>
          <w:szCs w:val="24"/>
          <w:lang w:val="ru-RU"/>
        </w:rPr>
        <w:t>прямого или косвенного участия в системе правосудия в любом качестве.</w:t>
      </w:r>
    </w:p>
    <w:p w14:paraId="424CF567" w14:textId="4EB47498" w:rsidR="00597EC9" w:rsidRPr="00847889" w:rsidRDefault="0064458D" w:rsidP="00597EC9">
      <w:pPr>
        <w:pStyle w:val="ParaNoG"/>
        <w:tabs>
          <w:tab w:val="left" w:pos="0"/>
        </w:tabs>
        <w:spacing w:after="0" w:line="240" w:lineRule="auto"/>
        <w:ind w:left="0" w:right="0" w:firstLine="709"/>
        <w:rPr>
          <w:rFonts w:eastAsia="Times New Roman"/>
          <w:sz w:val="24"/>
          <w:szCs w:val="24"/>
          <w:lang w:val="ru-RU" w:eastAsia="ru-RU"/>
        </w:rPr>
      </w:pPr>
      <w:r>
        <w:rPr>
          <w:rFonts w:eastAsia="Times New Roman"/>
          <w:sz w:val="24"/>
          <w:szCs w:val="24"/>
          <w:lang w:val="ru-RU" w:eastAsia="ru-RU"/>
        </w:rPr>
        <w:t>1</w:t>
      </w:r>
      <w:r w:rsidR="00E632E4">
        <w:rPr>
          <w:rFonts w:eastAsia="Times New Roman"/>
          <w:sz w:val="24"/>
          <w:szCs w:val="24"/>
          <w:lang w:val="ru-RU" w:eastAsia="ru-RU"/>
        </w:rPr>
        <w:t>19</w:t>
      </w:r>
      <w:r w:rsidR="00047A98">
        <w:rPr>
          <w:rFonts w:eastAsia="Times New Roman"/>
          <w:sz w:val="24"/>
          <w:szCs w:val="24"/>
          <w:lang w:val="ru-RU" w:eastAsia="ru-RU"/>
        </w:rPr>
        <w:t>. </w:t>
      </w:r>
      <w:r w:rsidR="00597EC9" w:rsidRPr="00847889">
        <w:rPr>
          <w:rFonts w:eastAsia="Times New Roman"/>
          <w:sz w:val="24"/>
          <w:szCs w:val="24"/>
          <w:lang w:val="ru-RU" w:eastAsia="ru-RU"/>
        </w:rPr>
        <w:t xml:space="preserve">К ограничениям, препятствующим, наделению лица соответствующим правовым статусом участника судопроизводства, относятся требования, не позволяющие занимать ту или иную должность или заниматься определенной деятельностью. Так в частности: </w:t>
      </w:r>
    </w:p>
    <w:p w14:paraId="1D6F56FF" w14:textId="77777777" w:rsidR="00597EC9" w:rsidRPr="00847889" w:rsidRDefault="00597EC9" w:rsidP="00597EC9">
      <w:pPr>
        <w:pStyle w:val="ParaNoG"/>
        <w:tabs>
          <w:tab w:val="left" w:pos="0"/>
        </w:tabs>
        <w:spacing w:after="0" w:line="240" w:lineRule="auto"/>
        <w:ind w:left="0" w:right="0" w:firstLine="709"/>
        <w:rPr>
          <w:rFonts w:eastAsia="Times New Roman"/>
          <w:sz w:val="24"/>
          <w:szCs w:val="24"/>
          <w:lang w:val="ru-RU" w:eastAsia="ru-RU"/>
        </w:rPr>
      </w:pPr>
      <w:r w:rsidRPr="00847889">
        <w:rPr>
          <w:rFonts w:eastAsia="Times New Roman"/>
          <w:sz w:val="24"/>
          <w:szCs w:val="24"/>
          <w:lang w:val="ru-RU" w:eastAsia="ru-RU"/>
        </w:rPr>
        <w:t>1)</w:t>
      </w:r>
      <w:r w:rsidRPr="00847889">
        <w:rPr>
          <w:sz w:val="24"/>
          <w:szCs w:val="24"/>
        </w:rPr>
        <w:t> </w:t>
      </w:r>
      <w:r w:rsidRPr="00847889">
        <w:rPr>
          <w:rFonts w:eastAsia="Times New Roman"/>
          <w:sz w:val="24"/>
          <w:szCs w:val="24"/>
          <w:lang w:val="ru-RU" w:eastAsia="ru-RU"/>
        </w:rPr>
        <w:t>судья:</w:t>
      </w:r>
    </w:p>
    <w:p w14:paraId="536941AA" w14:textId="4900CAAF" w:rsidR="00597EC9" w:rsidRPr="00847889" w:rsidRDefault="00047A98" w:rsidP="00597EC9">
      <w:pPr>
        <w:pStyle w:val="ParaNoG"/>
        <w:tabs>
          <w:tab w:val="left" w:pos="0"/>
        </w:tabs>
        <w:spacing w:after="0" w:line="240" w:lineRule="auto"/>
        <w:ind w:left="0" w:right="0" w:firstLine="709"/>
        <w:rPr>
          <w:sz w:val="24"/>
          <w:szCs w:val="24"/>
          <w:lang w:val="ru-RU"/>
        </w:rPr>
      </w:pPr>
      <w:r>
        <w:rPr>
          <w:sz w:val="24"/>
          <w:szCs w:val="24"/>
          <w:lang w:val="ru-RU"/>
        </w:rPr>
        <w:t>- </w:t>
      </w:r>
      <w:r w:rsidR="00597EC9" w:rsidRPr="00847889">
        <w:rPr>
          <w:sz w:val="24"/>
          <w:szCs w:val="24"/>
          <w:lang w:val="ru-RU"/>
        </w:rPr>
        <w:t xml:space="preserve">признание недееспособным или ограниченно дееспособным; </w:t>
      </w:r>
    </w:p>
    <w:p w14:paraId="0808E61C" w14:textId="17E11C36" w:rsidR="00597EC9" w:rsidRPr="00847889" w:rsidRDefault="00047A98" w:rsidP="00597EC9">
      <w:pPr>
        <w:pStyle w:val="ParaNoG"/>
        <w:tabs>
          <w:tab w:val="left" w:pos="0"/>
        </w:tabs>
        <w:spacing w:after="0" w:line="240" w:lineRule="auto"/>
        <w:ind w:left="0" w:right="0" w:firstLine="709"/>
        <w:rPr>
          <w:sz w:val="24"/>
          <w:szCs w:val="24"/>
          <w:lang w:val="ru-RU"/>
        </w:rPr>
      </w:pPr>
      <w:r>
        <w:rPr>
          <w:sz w:val="24"/>
          <w:szCs w:val="24"/>
          <w:lang w:val="ru-RU"/>
        </w:rPr>
        <w:t>- </w:t>
      </w:r>
      <w:r w:rsidR="00597EC9" w:rsidRPr="00847889">
        <w:rPr>
          <w:sz w:val="24"/>
          <w:szCs w:val="24"/>
          <w:lang w:val="ru-RU"/>
        </w:rPr>
        <w:t xml:space="preserve">состоит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 </w:t>
      </w:r>
    </w:p>
    <w:p w14:paraId="5870815C" w14:textId="24138339" w:rsidR="00597EC9" w:rsidRPr="00847889" w:rsidRDefault="00047A98" w:rsidP="00597EC9">
      <w:pPr>
        <w:pStyle w:val="ParaNoG"/>
        <w:tabs>
          <w:tab w:val="left" w:pos="0"/>
        </w:tabs>
        <w:spacing w:after="0" w:line="240" w:lineRule="auto"/>
        <w:ind w:left="0" w:right="0" w:firstLine="709"/>
        <w:rPr>
          <w:sz w:val="24"/>
          <w:szCs w:val="24"/>
          <w:lang w:val="ru-RU"/>
        </w:rPr>
      </w:pPr>
      <w:r>
        <w:rPr>
          <w:sz w:val="24"/>
          <w:szCs w:val="24"/>
          <w:lang w:val="ru-RU"/>
        </w:rPr>
        <w:t>- </w:t>
      </w:r>
      <w:r w:rsidR="00597EC9" w:rsidRPr="00847889">
        <w:rPr>
          <w:sz w:val="24"/>
          <w:szCs w:val="24"/>
          <w:lang w:val="ru-RU"/>
        </w:rPr>
        <w:t>имеет иные заболевания, препятствующие осуществлению полномочий судьи (с</w:t>
      </w:r>
      <w:r w:rsidR="00597EC9" w:rsidRPr="00847889">
        <w:rPr>
          <w:bCs/>
          <w:sz w:val="24"/>
          <w:szCs w:val="24"/>
          <w:lang w:val="ru-RU"/>
        </w:rPr>
        <w:t xml:space="preserve">татья 4 </w:t>
      </w:r>
      <w:r w:rsidR="00597EC9" w:rsidRPr="00847889">
        <w:rPr>
          <w:rFonts w:eastAsia="Times New Roman"/>
          <w:sz w:val="24"/>
          <w:szCs w:val="24"/>
          <w:lang w:val="ru-RU" w:eastAsia="ru-RU"/>
        </w:rPr>
        <w:t>Закона Российской Федерации от 26 июня 1992 г. № 3132-1 «О статусе судей в Российской Федерации»</w:t>
      </w:r>
      <w:r w:rsidR="00597EC9" w:rsidRPr="00847889">
        <w:rPr>
          <w:sz w:val="24"/>
          <w:szCs w:val="24"/>
          <w:lang w:val="ru-RU"/>
        </w:rPr>
        <w:t xml:space="preserve">); </w:t>
      </w:r>
    </w:p>
    <w:p w14:paraId="6F1F814F" w14:textId="77777777" w:rsidR="00597EC9" w:rsidRPr="00847889" w:rsidRDefault="00597EC9" w:rsidP="00597EC9">
      <w:pPr>
        <w:pStyle w:val="ParaNoG"/>
        <w:tabs>
          <w:tab w:val="left" w:pos="0"/>
        </w:tabs>
        <w:spacing w:after="0" w:line="240" w:lineRule="auto"/>
        <w:ind w:left="0" w:right="0" w:firstLine="709"/>
        <w:rPr>
          <w:rFonts w:eastAsia="Times New Roman"/>
          <w:sz w:val="24"/>
          <w:szCs w:val="24"/>
          <w:lang w:val="ru-RU" w:eastAsia="ru-RU"/>
        </w:rPr>
      </w:pPr>
      <w:r w:rsidRPr="00847889">
        <w:rPr>
          <w:rFonts w:eastAsia="Times New Roman"/>
          <w:sz w:val="24"/>
          <w:szCs w:val="24"/>
          <w:lang w:val="ru-RU" w:eastAsia="ru-RU"/>
        </w:rPr>
        <w:t>2)</w:t>
      </w:r>
      <w:r w:rsidRPr="00847889">
        <w:rPr>
          <w:sz w:val="24"/>
          <w:szCs w:val="24"/>
        </w:rPr>
        <w:t> </w:t>
      </w:r>
      <w:r w:rsidRPr="00847889">
        <w:rPr>
          <w:rFonts w:eastAsia="Times New Roman"/>
          <w:sz w:val="24"/>
          <w:szCs w:val="24"/>
          <w:lang w:val="ru-RU" w:eastAsia="ru-RU"/>
        </w:rPr>
        <w:t>адвокат:</w:t>
      </w:r>
    </w:p>
    <w:p w14:paraId="26B09A34" w14:textId="575554EC" w:rsidR="00597EC9" w:rsidRPr="00847889" w:rsidRDefault="00047A98" w:rsidP="00597EC9">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 </w:t>
      </w:r>
      <w:r w:rsidR="00090E5B">
        <w:rPr>
          <w:rFonts w:eastAsia="Times New Roman"/>
          <w:sz w:val="24"/>
          <w:szCs w:val="24"/>
          <w:lang w:val="ru-RU" w:eastAsia="ru-RU"/>
        </w:rPr>
        <w:t>признание недееспособным</w:t>
      </w:r>
      <w:r w:rsidR="00597EC9" w:rsidRPr="00847889">
        <w:rPr>
          <w:rFonts w:eastAsia="Times New Roman"/>
          <w:sz w:val="24"/>
          <w:szCs w:val="24"/>
          <w:lang w:val="ru-RU" w:eastAsia="ru-RU"/>
        </w:rPr>
        <w:t xml:space="preserve"> или ограниченно дееспособным (статья 9 Федерального закона от 31 мая 2002 г. № 63-ФЗ «Об адвокатской деятельности и адвокатуре в Российской Федерации»); </w:t>
      </w:r>
    </w:p>
    <w:p w14:paraId="601882F2" w14:textId="77777777" w:rsidR="00597EC9" w:rsidRPr="00847889" w:rsidRDefault="00597EC9" w:rsidP="00597EC9">
      <w:pPr>
        <w:pStyle w:val="ParaNoG"/>
        <w:tabs>
          <w:tab w:val="left" w:pos="0"/>
        </w:tabs>
        <w:spacing w:after="0" w:line="240" w:lineRule="auto"/>
        <w:ind w:left="0" w:right="0" w:firstLine="709"/>
        <w:rPr>
          <w:rFonts w:eastAsia="Times New Roman"/>
          <w:sz w:val="24"/>
          <w:szCs w:val="24"/>
          <w:lang w:val="ru-RU" w:eastAsia="ru-RU"/>
        </w:rPr>
      </w:pPr>
      <w:r w:rsidRPr="00847889">
        <w:rPr>
          <w:rFonts w:eastAsia="Times New Roman"/>
          <w:sz w:val="24"/>
          <w:szCs w:val="24"/>
          <w:lang w:val="ru-RU" w:eastAsia="ru-RU"/>
        </w:rPr>
        <w:t>3)</w:t>
      </w:r>
      <w:r w:rsidRPr="00847889">
        <w:rPr>
          <w:sz w:val="24"/>
          <w:szCs w:val="24"/>
        </w:rPr>
        <w:t> </w:t>
      </w:r>
      <w:r w:rsidRPr="00847889">
        <w:rPr>
          <w:rFonts w:eastAsia="Times New Roman"/>
          <w:sz w:val="24"/>
          <w:szCs w:val="24"/>
          <w:lang w:val="ru-RU" w:eastAsia="ru-RU"/>
        </w:rPr>
        <w:t>прокурор:</w:t>
      </w:r>
    </w:p>
    <w:p w14:paraId="276477C0" w14:textId="687D6BBF" w:rsidR="00597EC9" w:rsidRPr="00847889" w:rsidRDefault="00047A98" w:rsidP="00597EC9">
      <w:pPr>
        <w:pStyle w:val="ParaNoG"/>
        <w:tabs>
          <w:tab w:val="left" w:pos="0"/>
        </w:tabs>
        <w:spacing w:after="0" w:line="240" w:lineRule="auto"/>
        <w:ind w:left="0" w:right="0" w:firstLine="709"/>
        <w:rPr>
          <w:sz w:val="24"/>
          <w:szCs w:val="24"/>
          <w:lang w:val="ru-RU"/>
        </w:rPr>
      </w:pPr>
      <w:r>
        <w:rPr>
          <w:sz w:val="24"/>
          <w:szCs w:val="24"/>
          <w:lang w:val="ru-RU"/>
        </w:rPr>
        <w:t>- </w:t>
      </w:r>
      <w:r w:rsidR="00597EC9" w:rsidRPr="00847889">
        <w:rPr>
          <w:sz w:val="24"/>
          <w:szCs w:val="24"/>
          <w:lang w:val="ru-RU"/>
        </w:rPr>
        <w:t xml:space="preserve">признание недееспособным или ограниченно дееспособным; </w:t>
      </w:r>
    </w:p>
    <w:p w14:paraId="5452C190" w14:textId="7944EC83" w:rsidR="00597EC9" w:rsidRPr="00847889" w:rsidRDefault="00047A98" w:rsidP="00597EC9">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 </w:t>
      </w:r>
      <w:r w:rsidR="00597EC9" w:rsidRPr="00847889">
        <w:rPr>
          <w:sz w:val="24"/>
          <w:szCs w:val="24"/>
          <w:lang w:val="ru-RU"/>
        </w:rPr>
        <w:t>имеет заболевание, препятствующее поступлению на службу в органы и организации прокуратуры и исполнению служебных обязанностей прокурорского работника (с</w:t>
      </w:r>
      <w:r w:rsidR="00597EC9" w:rsidRPr="00847889">
        <w:rPr>
          <w:rFonts w:eastAsia="Times New Roman"/>
          <w:sz w:val="24"/>
          <w:szCs w:val="24"/>
          <w:lang w:val="ru-RU" w:eastAsia="ru-RU"/>
        </w:rPr>
        <w:t>татья 40.1 Федерального закона от 17 января 1992 г. № 2202-1 «О прок</w:t>
      </w:r>
      <w:r w:rsidR="00F06072">
        <w:rPr>
          <w:rFonts w:eastAsia="Times New Roman"/>
          <w:sz w:val="24"/>
          <w:szCs w:val="24"/>
          <w:lang w:val="ru-RU" w:eastAsia="ru-RU"/>
        </w:rPr>
        <w:t>уратуре Российской Федерации»);</w:t>
      </w:r>
    </w:p>
    <w:p w14:paraId="05D88FBA" w14:textId="77777777" w:rsidR="00597EC9" w:rsidRPr="00847889" w:rsidRDefault="00597EC9" w:rsidP="00597EC9">
      <w:pPr>
        <w:pStyle w:val="ParaNoG"/>
        <w:tabs>
          <w:tab w:val="left" w:pos="0"/>
        </w:tabs>
        <w:spacing w:after="0" w:line="240" w:lineRule="auto"/>
        <w:ind w:left="0" w:right="0" w:firstLine="709"/>
        <w:rPr>
          <w:rFonts w:eastAsia="Times New Roman"/>
          <w:sz w:val="24"/>
          <w:szCs w:val="24"/>
          <w:lang w:val="ru-RU" w:eastAsia="ru-RU"/>
        </w:rPr>
      </w:pPr>
      <w:r w:rsidRPr="00847889">
        <w:rPr>
          <w:rFonts w:eastAsia="Times New Roman"/>
          <w:sz w:val="24"/>
          <w:szCs w:val="24"/>
          <w:lang w:val="ru-RU" w:eastAsia="ru-RU"/>
        </w:rPr>
        <w:t>4)</w:t>
      </w:r>
      <w:r w:rsidRPr="00847889">
        <w:rPr>
          <w:sz w:val="24"/>
          <w:szCs w:val="24"/>
        </w:rPr>
        <w:t> </w:t>
      </w:r>
      <w:r w:rsidRPr="00847889">
        <w:rPr>
          <w:rFonts w:eastAsia="Times New Roman"/>
          <w:sz w:val="24"/>
          <w:szCs w:val="24"/>
          <w:lang w:val="ru-RU" w:eastAsia="ru-RU"/>
        </w:rPr>
        <w:t>присяжный заседатель:</w:t>
      </w:r>
    </w:p>
    <w:p w14:paraId="600E80F3" w14:textId="7FA7B4AD" w:rsidR="00597EC9" w:rsidRPr="00847889" w:rsidRDefault="00047A98" w:rsidP="00597EC9">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 </w:t>
      </w:r>
      <w:r w:rsidR="00597EC9" w:rsidRPr="00847889">
        <w:rPr>
          <w:rFonts w:eastAsia="Times New Roman"/>
          <w:sz w:val="24"/>
          <w:szCs w:val="24"/>
          <w:lang w:val="ru-RU" w:eastAsia="ru-RU"/>
        </w:rPr>
        <w:t>признание судом недееспособным</w:t>
      </w:r>
      <w:r w:rsidR="00F06072">
        <w:rPr>
          <w:rFonts w:eastAsia="Times New Roman"/>
          <w:sz w:val="24"/>
          <w:szCs w:val="24"/>
          <w:lang w:val="ru-RU" w:eastAsia="ru-RU"/>
        </w:rPr>
        <w:t xml:space="preserve"> или ограниченно дееспособным;</w:t>
      </w:r>
    </w:p>
    <w:p w14:paraId="2775D4D4" w14:textId="3E3212A0" w:rsidR="00597EC9" w:rsidRPr="00847889" w:rsidRDefault="00047A98" w:rsidP="00597EC9">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 </w:t>
      </w:r>
      <w:r w:rsidR="00597EC9" w:rsidRPr="00847889">
        <w:rPr>
          <w:rFonts w:eastAsia="Times New Roman"/>
          <w:sz w:val="24"/>
          <w:szCs w:val="24"/>
          <w:lang w:val="ru-RU" w:eastAsia="ru-RU"/>
        </w:rPr>
        <w:t>состоит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 (статья 3 Федерального закона от 20 августа 2004 г. № 113-ФЗ «О присяжных заседателях федеральных судов общей юрисд</w:t>
      </w:r>
      <w:r w:rsidR="00F06072">
        <w:rPr>
          <w:rFonts w:eastAsia="Times New Roman"/>
          <w:sz w:val="24"/>
          <w:szCs w:val="24"/>
          <w:lang w:val="ru-RU" w:eastAsia="ru-RU"/>
        </w:rPr>
        <w:t>икции в Российской Федерации»).</w:t>
      </w:r>
    </w:p>
    <w:p w14:paraId="6E7287BA" w14:textId="7E099DB2" w:rsidR="001917B7" w:rsidRPr="00847889" w:rsidRDefault="0064458D" w:rsidP="001917B7">
      <w:pPr>
        <w:suppressAutoHyphens/>
        <w:ind w:firstLine="709"/>
        <w:jc w:val="both"/>
      </w:pPr>
      <w:r>
        <w:rPr>
          <w:color w:val="000000"/>
        </w:rPr>
        <w:t>1</w:t>
      </w:r>
      <w:r w:rsidR="003B5042">
        <w:rPr>
          <w:color w:val="000000"/>
        </w:rPr>
        <w:t>20</w:t>
      </w:r>
      <w:r>
        <w:rPr>
          <w:color w:val="000000"/>
        </w:rPr>
        <w:t>.</w:t>
      </w:r>
      <w:r w:rsidR="00047A98">
        <w:rPr>
          <w:color w:val="000000"/>
        </w:rPr>
        <w:t> </w:t>
      </w:r>
      <w:r>
        <w:rPr>
          <w:color w:val="000000"/>
        </w:rPr>
        <w:t xml:space="preserve">По </w:t>
      </w:r>
      <w:r w:rsidR="001917B7" w:rsidRPr="00847889">
        <w:rPr>
          <w:color w:val="000000"/>
        </w:rPr>
        <w:t>данным ФГИС ФРИ на конец 2021 г</w:t>
      </w:r>
      <w:r w:rsidR="00090E5B">
        <w:rPr>
          <w:color w:val="000000"/>
        </w:rPr>
        <w:t>.,</w:t>
      </w:r>
      <w:r w:rsidR="001917B7" w:rsidRPr="00847889">
        <w:rPr>
          <w:color w:val="000000"/>
        </w:rPr>
        <w:t xml:space="preserve"> </w:t>
      </w:r>
      <w:r w:rsidR="00280E71" w:rsidRPr="00847889">
        <w:rPr>
          <w:color w:val="000000"/>
        </w:rPr>
        <w:t>в соответствии с кодами экономической деятельности (ОКВЭД)</w:t>
      </w:r>
      <w:r w:rsidR="00745E4B" w:rsidRPr="00847889">
        <w:rPr>
          <w:color w:val="000000"/>
        </w:rPr>
        <w:t>,</w:t>
      </w:r>
      <w:r w:rsidR="00280E71" w:rsidRPr="00847889">
        <w:rPr>
          <w:color w:val="000000"/>
        </w:rPr>
        <w:t xml:space="preserve"> </w:t>
      </w:r>
      <w:r w:rsidR="001917B7" w:rsidRPr="00847889">
        <w:rPr>
          <w:color w:val="000000"/>
        </w:rPr>
        <w:t xml:space="preserve">численность работающих инвалидов, осуществляющих </w:t>
      </w:r>
      <w:r w:rsidR="001917B7" w:rsidRPr="00847889">
        <w:t xml:space="preserve">деятельность в области права и бухгалтерского учета составила 9 330 человек, а деятельность по обеспечению безопасности и проведению расследований </w:t>
      </w:r>
      <w:r w:rsidR="00090E5B">
        <w:t>–</w:t>
      </w:r>
      <w:r w:rsidR="001917B7" w:rsidRPr="00847889">
        <w:t xml:space="preserve"> 30 539 человек.</w:t>
      </w:r>
    </w:p>
    <w:p w14:paraId="3ACDEC0C" w14:textId="77777777" w:rsidR="00385592" w:rsidRPr="00847889" w:rsidRDefault="00385592" w:rsidP="00EE287C">
      <w:pPr>
        <w:suppressAutoHyphens/>
        <w:ind w:firstLine="709"/>
        <w:jc w:val="both"/>
        <w:rPr>
          <w:sz w:val="22"/>
        </w:rPr>
      </w:pPr>
    </w:p>
    <w:p w14:paraId="08E55D68" w14:textId="77777777" w:rsidR="00280E71" w:rsidRPr="00847889" w:rsidRDefault="00280E71" w:rsidP="00EE287C">
      <w:pPr>
        <w:suppressAutoHyphens/>
        <w:ind w:firstLine="709"/>
        <w:jc w:val="both"/>
        <w:rPr>
          <w:sz w:val="22"/>
        </w:rPr>
      </w:pPr>
    </w:p>
    <w:p w14:paraId="623D1879" w14:textId="66FF4B6D" w:rsidR="00F270DD" w:rsidRPr="00847889" w:rsidRDefault="00F270DD" w:rsidP="009C1980">
      <w:pPr>
        <w:pStyle w:val="Heading2"/>
        <w:ind w:firstLine="0"/>
        <w:jc w:val="both"/>
        <w:rPr>
          <w:bCs/>
          <w:sz w:val="24"/>
          <w:szCs w:val="24"/>
        </w:rPr>
      </w:pPr>
      <w:r w:rsidRPr="00847889">
        <w:rPr>
          <w:bCs/>
          <w:sz w:val="24"/>
          <w:szCs w:val="24"/>
        </w:rPr>
        <w:t>Статья 14</w:t>
      </w:r>
      <w:r w:rsidR="00780EE1">
        <w:rPr>
          <w:bCs/>
          <w:sz w:val="24"/>
          <w:szCs w:val="24"/>
        </w:rPr>
        <w:t xml:space="preserve"> Конвенции</w:t>
      </w:r>
      <w:r w:rsidR="005B17B8" w:rsidRPr="00847889">
        <w:rPr>
          <w:bCs/>
          <w:sz w:val="24"/>
          <w:szCs w:val="24"/>
        </w:rPr>
        <w:t xml:space="preserve">. </w:t>
      </w:r>
      <w:r w:rsidRPr="00847889">
        <w:rPr>
          <w:bCs/>
          <w:sz w:val="24"/>
          <w:szCs w:val="24"/>
        </w:rPr>
        <w:t>Свобода и личная неприкосновенность</w:t>
      </w:r>
    </w:p>
    <w:p w14:paraId="5CE0D4EA" w14:textId="77777777" w:rsidR="00F270DD" w:rsidRPr="00847889" w:rsidRDefault="00F270DD" w:rsidP="00777E2D">
      <w:pPr>
        <w:suppressAutoHyphens/>
        <w:ind w:firstLine="709"/>
        <w:jc w:val="both"/>
        <w:rPr>
          <w:spacing w:val="-4"/>
        </w:rPr>
      </w:pPr>
    </w:p>
    <w:p w14:paraId="2DC627B8" w14:textId="50DA442D" w:rsidR="00C6670F" w:rsidRPr="00847889" w:rsidRDefault="0064458D" w:rsidP="00C6670F">
      <w:pPr>
        <w:suppressAutoHyphens/>
        <w:ind w:firstLine="709"/>
        <w:jc w:val="both"/>
      </w:pPr>
      <w:r>
        <w:t>1</w:t>
      </w:r>
      <w:r w:rsidR="00AF06FA">
        <w:t>21</w:t>
      </w:r>
      <w:r w:rsidR="00047A98">
        <w:t>. </w:t>
      </w:r>
      <w:r w:rsidR="00C6670F" w:rsidRPr="00847889">
        <w:t>В соответствии с нормами У</w:t>
      </w:r>
      <w:r w:rsidR="002458ED" w:rsidRPr="00847889">
        <w:t xml:space="preserve">К </w:t>
      </w:r>
      <w:r w:rsidR="00E36C45" w:rsidRPr="001D0015">
        <w:t>РФ</w:t>
      </w:r>
      <w:r w:rsidR="00C6670F" w:rsidRPr="00847889">
        <w:t>, а также Закона Российской Федерации от 2 июля 1992</w:t>
      </w:r>
      <w:r>
        <w:t> </w:t>
      </w:r>
      <w:r w:rsidR="00C6670F" w:rsidRPr="00847889">
        <w:t>г. № 3185-1 № «О психиатрической помощи и гарантиях прав граждан при ее оказании»</w:t>
      </w:r>
      <w:r w:rsidR="00470DF5">
        <w:t xml:space="preserve"> </w:t>
      </w:r>
      <w:r w:rsidR="00470DF5" w:rsidRPr="00090E5B">
        <w:t>(далее – Закон № 3185-1)</w:t>
      </w:r>
      <w:r w:rsidR="00C6670F" w:rsidRPr="00090E5B">
        <w:t xml:space="preserve"> </w:t>
      </w:r>
      <w:r w:rsidR="00C6670F" w:rsidRPr="00847889">
        <w:t xml:space="preserve">лица с психосоциальными расстройствами, в том числе инвалиды, могут быть лишены свободы и помещены в психиатрические больницы или другие учреждения </w:t>
      </w:r>
      <w:r w:rsidR="00C6670F" w:rsidRPr="00090E5B">
        <w:t>по причине</w:t>
      </w:r>
      <w:r w:rsidR="00C6670F" w:rsidRPr="00847889">
        <w:t xml:space="preserve"> их психического расстройства </w:t>
      </w:r>
      <w:r w:rsidR="00C6670F" w:rsidRPr="00090E5B">
        <w:t xml:space="preserve">только </w:t>
      </w:r>
      <w:r w:rsidR="00E36C45" w:rsidRPr="00090E5B">
        <w:t xml:space="preserve">в случае </w:t>
      </w:r>
      <w:r w:rsidR="00C6670F" w:rsidRPr="00090E5B">
        <w:t>совершения этими лицами</w:t>
      </w:r>
      <w:r w:rsidR="00E36C45" w:rsidRPr="00090E5B">
        <w:t xml:space="preserve"> уголовного</w:t>
      </w:r>
      <w:r w:rsidR="00090E5B" w:rsidRPr="00090E5B">
        <w:t xml:space="preserve"> преступления. </w:t>
      </w:r>
      <w:r w:rsidR="00C6670F" w:rsidRPr="00090E5B">
        <w:t xml:space="preserve">Основанием для лишения их свободы являются решения судов, признавших их </w:t>
      </w:r>
      <w:r w:rsidR="00C6670F" w:rsidRPr="00847889">
        <w:t>виновными в совершении уголовных преступлений.</w:t>
      </w:r>
    </w:p>
    <w:p w14:paraId="0AF4112E" w14:textId="70FD7E3F" w:rsidR="00802EC9" w:rsidRDefault="0064458D" w:rsidP="006754BD">
      <w:pPr>
        <w:ind w:firstLine="709"/>
        <w:jc w:val="both"/>
      </w:pPr>
      <w:r>
        <w:t>1</w:t>
      </w:r>
      <w:r w:rsidR="00AF06FA">
        <w:t>22</w:t>
      </w:r>
      <w:r w:rsidR="00047A98">
        <w:t>. </w:t>
      </w:r>
      <w:r w:rsidR="006754BD" w:rsidRPr="00090E5B">
        <w:t xml:space="preserve">Согласно </w:t>
      </w:r>
      <w:r w:rsidR="006754BD" w:rsidRPr="00847889">
        <w:t>примерной номенклатур</w:t>
      </w:r>
      <w:r w:rsidR="00090E5B">
        <w:t>е</w:t>
      </w:r>
      <w:r w:rsidR="006754BD" w:rsidRPr="00847889">
        <w:t xml:space="preserve"> организаций социального обслуживания, утвержденной приказом Минтруда России от 17</w:t>
      </w:r>
      <w:r w:rsidR="00090E5B">
        <w:t xml:space="preserve"> декабря </w:t>
      </w:r>
      <w:r w:rsidR="006754BD" w:rsidRPr="00847889">
        <w:t>20</w:t>
      </w:r>
      <w:r w:rsidR="00802EC9">
        <w:t>20</w:t>
      </w:r>
      <w:r w:rsidR="00090E5B">
        <w:t xml:space="preserve"> г.</w:t>
      </w:r>
      <w:r w:rsidR="006754BD" w:rsidRPr="00847889">
        <w:t xml:space="preserve"> № </w:t>
      </w:r>
      <w:r w:rsidR="00802EC9">
        <w:t>918</w:t>
      </w:r>
      <w:r w:rsidR="006754BD" w:rsidRPr="00847889">
        <w:t>н,</w:t>
      </w:r>
      <w:r w:rsidR="00802EC9">
        <w:t xml:space="preserve"> к организациям социального обслуживания относятся дома-интернаты, в том числе детские, предназначенные для граждан, имеющих психические расстройства.</w:t>
      </w:r>
    </w:p>
    <w:p w14:paraId="4D520557" w14:textId="0035E458" w:rsidR="006754BD" w:rsidRPr="006754BD" w:rsidRDefault="0064458D" w:rsidP="006754BD">
      <w:pPr>
        <w:ind w:firstLine="709"/>
        <w:jc w:val="both"/>
      </w:pPr>
      <w:r>
        <w:t>1</w:t>
      </w:r>
      <w:r w:rsidR="00AF06FA">
        <w:t>23</w:t>
      </w:r>
      <w:r w:rsidR="00047A98">
        <w:t>. </w:t>
      </w:r>
      <w:r w:rsidR="006754BD" w:rsidRPr="00847889">
        <w:t>Предоставление социального обслуживания гражданам согласно Федеральному закону от</w:t>
      </w:r>
      <w:r w:rsidR="00F17070" w:rsidRPr="00847889">
        <w:t> </w:t>
      </w:r>
      <w:r w:rsidR="006754BD" w:rsidRPr="00847889">
        <w:t xml:space="preserve">28 декабря 2013 г. № 442-ФЗ «Об основах социального обслуживания граждан в Российской Федерации» (далее </w:t>
      </w:r>
      <w:r w:rsidR="00090E5B">
        <w:t>–</w:t>
      </w:r>
      <w:r w:rsidR="006754BD" w:rsidRPr="00847889">
        <w:t xml:space="preserve"> Федеральный</w:t>
      </w:r>
      <w:r w:rsidR="00090E5B">
        <w:t xml:space="preserve"> </w:t>
      </w:r>
      <w:r w:rsidR="006754BD" w:rsidRPr="00847889">
        <w:t>закон</w:t>
      </w:r>
      <w:r w:rsidR="00424890" w:rsidRPr="00847889">
        <w:t xml:space="preserve"> № 442-ФЗ</w:t>
      </w:r>
      <w:r w:rsidR="006754BD" w:rsidRPr="00847889">
        <w:t xml:space="preserve">) основывается на соблюдении прав человека и уважении достоинства личности, носит гуманный характер и не допускает унижения чести и достоинства </w:t>
      </w:r>
      <w:r w:rsidR="006754BD" w:rsidRPr="00AB7F00">
        <w:t>человека</w:t>
      </w:r>
      <w:r w:rsidR="00E36C45" w:rsidRPr="00AB7F00">
        <w:t>, а также</w:t>
      </w:r>
      <w:r w:rsidR="006754BD" w:rsidRPr="00AB7F00">
        <w:t xml:space="preserve"> </w:t>
      </w:r>
      <w:r w:rsidR="006754BD" w:rsidRPr="00847889">
        <w:t>осуществляется на принципе добровольности</w:t>
      </w:r>
      <w:r w:rsidR="006754BD" w:rsidRPr="006754BD">
        <w:t xml:space="preserve"> и на основании признания гражданина нуждающимся в социальном обслуживании. </w:t>
      </w:r>
    </w:p>
    <w:p w14:paraId="5EA3BD82" w14:textId="0DBA3232" w:rsidR="006754BD" w:rsidRPr="006754BD" w:rsidRDefault="0064458D" w:rsidP="006754BD">
      <w:pPr>
        <w:ind w:firstLine="709"/>
        <w:jc w:val="both"/>
      </w:pPr>
      <w:r>
        <w:t>1</w:t>
      </w:r>
      <w:r w:rsidR="00AF06FA">
        <w:t>24</w:t>
      </w:r>
      <w:r>
        <w:t>.</w:t>
      </w:r>
      <w:r w:rsidR="00047A98">
        <w:t> </w:t>
      </w:r>
      <w:r w:rsidR="006754BD" w:rsidRPr="006754BD">
        <w:t xml:space="preserve">Предоставление социального обслуживания носит заявительный характер. Отказ от социального обслуживания возможен только с учетом волеизъявления его получателя. </w:t>
      </w:r>
    </w:p>
    <w:p w14:paraId="4AAA1B70" w14:textId="2795D68F" w:rsidR="006754BD" w:rsidRPr="006754BD" w:rsidRDefault="0064458D" w:rsidP="006754BD">
      <w:pPr>
        <w:ind w:firstLine="709"/>
        <w:jc w:val="both"/>
      </w:pPr>
      <w:r>
        <w:t>1</w:t>
      </w:r>
      <w:r w:rsidR="00AF06FA">
        <w:t>25</w:t>
      </w:r>
      <w:r w:rsidR="00047A98">
        <w:t>. </w:t>
      </w:r>
      <w:r w:rsidR="006754BD" w:rsidRPr="006754BD">
        <w:t xml:space="preserve">Основанием для рассмотрения вопроса о предоставлении социального обслуживания в соответствии со статьей 14 Федерального закона </w:t>
      </w:r>
      <w:r w:rsidR="00424890">
        <w:t xml:space="preserve">№ 442-ФЗ </w:t>
      </w:r>
      <w:r w:rsidR="006754BD" w:rsidRPr="006754BD">
        <w:t>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w:t>
      </w:r>
      <w:r w:rsidR="00AB7F00">
        <w:t xml:space="preserve">, </w:t>
      </w:r>
      <w:r w:rsidR="006754BD" w:rsidRPr="006754BD">
        <w:t>государственных органов, органов местного самоуправления, общественных объединений непосредственно в уполномоченный орган субъекта Российской Федерации или уполномоченную организацию</w:t>
      </w:r>
      <w:r w:rsidR="00424890">
        <w:t>,</w:t>
      </w:r>
      <w:r w:rsidR="006754BD" w:rsidRPr="006754BD">
        <w:t xml:space="preserve"> либо переданные заявление или обращение в рамках межведомственного взаимодействия. </w:t>
      </w:r>
    </w:p>
    <w:p w14:paraId="7AEB7126" w14:textId="4990AD4E" w:rsidR="006754BD" w:rsidRPr="006754BD" w:rsidRDefault="0064458D" w:rsidP="006754BD">
      <w:pPr>
        <w:ind w:firstLine="709"/>
        <w:jc w:val="both"/>
      </w:pPr>
      <w:r>
        <w:t>1</w:t>
      </w:r>
      <w:r w:rsidR="00AF06FA">
        <w:t>2</w:t>
      </w:r>
      <w:r w:rsidR="00047A98">
        <w:t>6. </w:t>
      </w:r>
      <w:r w:rsidR="006754BD" w:rsidRPr="006754BD">
        <w:t xml:space="preserve">На основании статьи 18 Федерального закона </w:t>
      </w:r>
      <w:r w:rsidR="00424890">
        <w:t xml:space="preserve">№ 442-ФЗ, </w:t>
      </w:r>
      <w:r w:rsidR="006754BD" w:rsidRPr="006754BD">
        <w:t xml:space="preserve">гражданин или его законный представитель имеет право отказаться от социального обслуживания, социальной услуги (в письменной форме). </w:t>
      </w:r>
    </w:p>
    <w:p w14:paraId="3560BA5D" w14:textId="3A55020B" w:rsidR="006754BD" w:rsidRPr="006754BD" w:rsidRDefault="0064458D" w:rsidP="006754BD">
      <w:pPr>
        <w:ind w:firstLine="709"/>
        <w:jc w:val="both"/>
      </w:pPr>
      <w:r>
        <w:t>1</w:t>
      </w:r>
      <w:r w:rsidR="00AF06FA">
        <w:t>27</w:t>
      </w:r>
      <w:r w:rsidR="00047A98">
        <w:t>. </w:t>
      </w:r>
      <w:r w:rsidR="00AF06FA" w:rsidRPr="006754BD">
        <w:t xml:space="preserve">Пунктом </w:t>
      </w:r>
      <w:r w:rsidR="006754BD" w:rsidRPr="006754BD">
        <w:t xml:space="preserve">6 статьи 19 </w:t>
      </w:r>
      <w:r w:rsidR="00AB7F00">
        <w:t xml:space="preserve">данного </w:t>
      </w:r>
      <w:r w:rsidR="006754BD" w:rsidRPr="006754BD">
        <w:t xml:space="preserve">Федерального закона предусмотрено, что вопросы приема в стационарные организации социального обслуживания и выписки из таких организаций лиц, страдающих психическими расстройствами, регулируются законодательством Российской Федерации о психиатрической помощи. </w:t>
      </w:r>
    </w:p>
    <w:p w14:paraId="03423A19" w14:textId="6A3C2E85" w:rsidR="006754BD" w:rsidRPr="006754BD" w:rsidRDefault="0064458D" w:rsidP="006754BD">
      <w:pPr>
        <w:ind w:firstLine="709"/>
        <w:jc w:val="both"/>
      </w:pPr>
      <w:r>
        <w:t>1</w:t>
      </w:r>
      <w:r w:rsidR="00AF06FA">
        <w:t>28</w:t>
      </w:r>
      <w:r w:rsidR="00047A98">
        <w:t>. </w:t>
      </w:r>
      <w:r w:rsidR="006754BD" w:rsidRPr="006754BD">
        <w:t>Согласно стать</w:t>
      </w:r>
      <w:r w:rsidR="00794899" w:rsidRPr="00047A98">
        <w:t>е</w:t>
      </w:r>
      <w:r w:rsidR="006754BD" w:rsidRPr="006754BD">
        <w:t xml:space="preserve"> 41 Закона </w:t>
      </w:r>
      <w:r w:rsidR="006754BD" w:rsidRPr="00847889">
        <w:t xml:space="preserve">№ 3185-1 </w:t>
      </w:r>
      <w:r w:rsidR="006754BD" w:rsidRPr="006754BD">
        <w:t>основаниями для помещения в стационарную организацию социального обслуживания, предназначенную для лиц, страдающих психическими расстройствами, являются личное заявление лица, страдающего психическим расстройством, или лица, признанного в установленном законом порядке недееспособным, и заключение врачебной коми</w:t>
      </w:r>
      <w:r w:rsidR="00794899">
        <w:t>ссии с участием врача-психиатра;</w:t>
      </w:r>
      <w:r w:rsidR="006754BD" w:rsidRPr="006754BD">
        <w:t xml:space="preserve"> для лица, признанного в установленном законом порядке недееспособным, если такое лицо по своему состоянию не спос</w:t>
      </w:r>
      <w:r w:rsidR="00794899">
        <w:t xml:space="preserve">обно подать личное заявление, – </w:t>
      </w:r>
      <w:r w:rsidR="006754BD" w:rsidRPr="006754BD">
        <w:t>решение</w:t>
      </w:r>
      <w:r w:rsidR="00794899">
        <w:t xml:space="preserve"> </w:t>
      </w:r>
      <w:r w:rsidR="006754BD" w:rsidRPr="006754BD">
        <w:t xml:space="preserve">органа опеки и попечительства, принятое на основании заключения врачебной комиссии с участием врача-психиатра. Заключение должно содержать сведения о наличии у лица психического расстройства, лишающего его возможности находиться в иной организации социального обслуживания, предоставляющей социальные услуги в стационарной форме, а в отношении дееспособного лица </w:t>
      </w:r>
      <w:r w:rsidR="00794899">
        <w:t>–</w:t>
      </w:r>
      <w:r w:rsidR="006754BD" w:rsidRPr="006754BD">
        <w:t xml:space="preserve"> также и об отсутствии оснований для постановки перед судом вопроса о признании его недееспособным. Законом №</w:t>
      </w:r>
      <w:r w:rsidR="008F154F">
        <w:t xml:space="preserve"> </w:t>
      </w:r>
      <w:r w:rsidR="006754BD" w:rsidRPr="006754BD">
        <w:t xml:space="preserve">3185-1 также предусмотрены права лиц, проживающих в стационарных организациях социального обслуживания, предназначенных для лиц, страдающих психическими расстройствами, и обязанности этих организаций (статья 43). </w:t>
      </w:r>
    </w:p>
    <w:p w14:paraId="1EBB83F6" w14:textId="6EE6C953" w:rsidR="006754BD" w:rsidRPr="006754BD" w:rsidRDefault="0064458D" w:rsidP="006754BD">
      <w:pPr>
        <w:ind w:firstLine="709"/>
        <w:jc w:val="both"/>
      </w:pPr>
      <w:r>
        <w:t>1</w:t>
      </w:r>
      <w:r w:rsidR="00AF06FA">
        <w:t>2</w:t>
      </w:r>
      <w:r>
        <w:t>9.</w:t>
      </w:r>
      <w:r w:rsidR="00047A98">
        <w:t> </w:t>
      </w:r>
      <w:r w:rsidR="006754BD" w:rsidRPr="006754BD">
        <w:t>Основаниями для перевода или выписки указанных граждан из стационарных организаций социального обслуживания, предназначенных для лиц, страдающих психическими расстройствами, в соответствии со статьей 44 Закона №</w:t>
      </w:r>
      <w:r w:rsidR="007F459D">
        <w:t xml:space="preserve"> </w:t>
      </w:r>
      <w:r w:rsidR="006754BD" w:rsidRPr="006754BD">
        <w:t xml:space="preserve">3185-1 является либо личное заявление гражданина, либо заявление законного представителя лица, признанного в установленном законом порядке недееспособным, если такое лицо по своему состоянию не способно подать личное заявление, при условии, что его законный представитель обязуется осуществлять уход и (или) обеспечить осуществление ухода за своим подопечным. </w:t>
      </w:r>
    </w:p>
    <w:p w14:paraId="1AC234A9" w14:textId="300D8FE5" w:rsidR="004B1DC5" w:rsidRDefault="0064458D" w:rsidP="004B1DC5">
      <w:pPr>
        <w:ind w:firstLine="709"/>
        <w:jc w:val="both"/>
      </w:pPr>
      <w:r>
        <w:t>1</w:t>
      </w:r>
      <w:r w:rsidR="00AF06FA">
        <w:t>3</w:t>
      </w:r>
      <w:r w:rsidR="00047A98">
        <w:t>0. </w:t>
      </w:r>
      <w:r w:rsidR="006754BD" w:rsidRPr="006754BD">
        <w:t>С учетом изложенного</w:t>
      </w:r>
      <w:r w:rsidR="00AF06FA">
        <w:t>,</w:t>
      </w:r>
      <w:r w:rsidR="006754BD" w:rsidRPr="006754BD">
        <w:t xml:space="preserve"> анализ положений законодательства Российской Федерации показывает, что </w:t>
      </w:r>
      <w:r w:rsidR="00AB7F00">
        <w:t xml:space="preserve">российское </w:t>
      </w:r>
      <w:r w:rsidR="006754BD" w:rsidRPr="006754BD">
        <w:t>законодательство, регулирующее правовые, организационные и экономические основы социального обслуживания граждан в Российской Федерации, не содержит норм и условий, допускающих возможность принудительного помещения граждан, страдающих психическими расстройствами, в психоневрологические интернаты по основаниям, противоречащим положениям статьи 14 Конвенции.</w:t>
      </w:r>
    </w:p>
    <w:p w14:paraId="276AFC08" w14:textId="77777777" w:rsidR="004B1DC5" w:rsidRDefault="004B1DC5" w:rsidP="004B1DC5">
      <w:pPr>
        <w:ind w:firstLine="709"/>
        <w:jc w:val="both"/>
      </w:pPr>
    </w:p>
    <w:p w14:paraId="4E538111" w14:textId="77777777" w:rsidR="004B1DC5" w:rsidRDefault="004B1DC5" w:rsidP="004B1DC5">
      <w:pPr>
        <w:ind w:firstLine="709"/>
        <w:jc w:val="both"/>
      </w:pPr>
    </w:p>
    <w:p w14:paraId="748B51EC" w14:textId="1CB6E475" w:rsidR="00F270DD" w:rsidRPr="009C1980" w:rsidRDefault="00F270DD" w:rsidP="009C1980">
      <w:pPr>
        <w:pStyle w:val="Heading2"/>
        <w:ind w:firstLine="0"/>
        <w:jc w:val="both"/>
        <w:rPr>
          <w:bCs/>
          <w:sz w:val="24"/>
          <w:szCs w:val="24"/>
        </w:rPr>
      </w:pPr>
      <w:r w:rsidRPr="009C1980">
        <w:rPr>
          <w:bCs/>
          <w:sz w:val="24"/>
          <w:szCs w:val="24"/>
        </w:rPr>
        <w:t>Статья 15</w:t>
      </w:r>
      <w:r w:rsidR="00780EE1">
        <w:rPr>
          <w:bCs/>
          <w:sz w:val="24"/>
          <w:szCs w:val="24"/>
        </w:rPr>
        <w:t xml:space="preserve"> Конвенции</w:t>
      </w:r>
      <w:r w:rsidR="005B17B8" w:rsidRPr="009C1980">
        <w:rPr>
          <w:bCs/>
          <w:sz w:val="24"/>
          <w:szCs w:val="24"/>
        </w:rPr>
        <w:t xml:space="preserve">. </w:t>
      </w:r>
      <w:r w:rsidRPr="009C1980">
        <w:rPr>
          <w:bCs/>
          <w:sz w:val="24"/>
          <w:szCs w:val="24"/>
        </w:rPr>
        <w:t>Свобода от пыток и жестоких, бесчеловечных или унижающих</w:t>
      </w:r>
      <w:r w:rsidR="005B17B8" w:rsidRPr="009C1980">
        <w:rPr>
          <w:bCs/>
          <w:sz w:val="24"/>
          <w:szCs w:val="24"/>
        </w:rPr>
        <w:t xml:space="preserve"> </w:t>
      </w:r>
      <w:r w:rsidRPr="009C1980">
        <w:rPr>
          <w:bCs/>
          <w:sz w:val="24"/>
          <w:szCs w:val="24"/>
        </w:rPr>
        <w:t>достоинство видов обращения и наказания</w:t>
      </w:r>
    </w:p>
    <w:p w14:paraId="1FD2C864" w14:textId="77777777" w:rsidR="00F270DD" w:rsidRDefault="00F270DD" w:rsidP="004B1DC5">
      <w:pPr>
        <w:suppressAutoHyphens/>
        <w:ind w:firstLine="709"/>
        <w:jc w:val="both"/>
        <w:rPr>
          <w:spacing w:val="-4"/>
        </w:rPr>
      </w:pPr>
    </w:p>
    <w:p w14:paraId="745E6F54" w14:textId="4A1EBCC8" w:rsidR="004B1DC5" w:rsidRPr="00CC4C50" w:rsidRDefault="0064458D" w:rsidP="004B1DC5">
      <w:pPr>
        <w:pStyle w:val="ParaNoG"/>
        <w:tabs>
          <w:tab w:val="left" w:pos="0"/>
        </w:tabs>
        <w:spacing w:after="0" w:line="240" w:lineRule="auto"/>
        <w:ind w:left="0" w:right="0" w:firstLine="709"/>
        <w:rPr>
          <w:bCs/>
          <w:sz w:val="24"/>
          <w:szCs w:val="24"/>
          <w:lang w:val="ru-RU"/>
        </w:rPr>
      </w:pPr>
      <w:r>
        <w:rPr>
          <w:bCs/>
          <w:sz w:val="24"/>
          <w:szCs w:val="24"/>
          <w:lang w:val="ru-RU"/>
        </w:rPr>
        <w:t>1</w:t>
      </w:r>
      <w:r w:rsidR="00AF06FA">
        <w:rPr>
          <w:bCs/>
          <w:sz w:val="24"/>
          <w:szCs w:val="24"/>
          <w:lang w:val="ru-RU"/>
        </w:rPr>
        <w:t>3</w:t>
      </w:r>
      <w:r w:rsidR="00047A98">
        <w:rPr>
          <w:bCs/>
          <w:sz w:val="24"/>
          <w:szCs w:val="24"/>
          <w:lang w:val="ru-RU"/>
        </w:rPr>
        <w:t>1. </w:t>
      </w:r>
      <w:r w:rsidR="004B1DC5" w:rsidRPr="00CC4C50">
        <w:rPr>
          <w:bCs/>
          <w:sz w:val="24"/>
          <w:szCs w:val="24"/>
          <w:lang w:val="ru-RU"/>
        </w:rPr>
        <w:t>На реализацию прав инвалидов, находящихся в специализированных учреждениях, направлены положения:</w:t>
      </w:r>
    </w:p>
    <w:p w14:paraId="65E1E2E6" w14:textId="2547BCEA" w:rsidR="004B1DC5" w:rsidRPr="00CC4C50" w:rsidRDefault="004B1DC5" w:rsidP="004B1DC5">
      <w:pPr>
        <w:pStyle w:val="ParaNoG"/>
        <w:tabs>
          <w:tab w:val="left" w:pos="0"/>
        </w:tabs>
        <w:spacing w:after="0" w:line="240" w:lineRule="auto"/>
        <w:ind w:left="0" w:right="0" w:firstLine="709"/>
        <w:rPr>
          <w:sz w:val="24"/>
          <w:szCs w:val="24"/>
          <w:lang w:val="ru-RU"/>
        </w:rPr>
      </w:pPr>
      <w:r w:rsidRPr="00CC4C50">
        <w:rPr>
          <w:sz w:val="24"/>
          <w:szCs w:val="24"/>
          <w:lang w:val="ru-RU"/>
        </w:rPr>
        <w:t>1)</w:t>
      </w:r>
      <w:r w:rsidRPr="00CC4C50">
        <w:rPr>
          <w:sz w:val="24"/>
          <w:szCs w:val="24"/>
        </w:rPr>
        <w:t> </w:t>
      </w:r>
      <w:r w:rsidRPr="00CC4C50">
        <w:rPr>
          <w:sz w:val="24"/>
          <w:szCs w:val="24"/>
          <w:lang w:val="ru-RU"/>
        </w:rPr>
        <w:t xml:space="preserve">Закона </w:t>
      </w:r>
      <w:r>
        <w:rPr>
          <w:sz w:val="24"/>
          <w:szCs w:val="24"/>
          <w:lang w:val="ru-RU"/>
        </w:rPr>
        <w:t>№</w:t>
      </w:r>
      <w:r w:rsidRPr="00CC4C50">
        <w:rPr>
          <w:sz w:val="24"/>
          <w:szCs w:val="24"/>
          <w:lang w:val="ru-RU"/>
        </w:rPr>
        <w:t xml:space="preserve"> 3185-1:</w:t>
      </w:r>
    </w:p>
    <w:p w14:paraId="25CA7549" w14:textId="77777777" w:rsidR="004B1DC5" w:rsidRPr="00CC4C50" w:rsidRDefault="004B1DC5" w:rsidP="004B1DC5">
      <w:pPr>
        <w:pStyle w:val="ParaNoG"/>
        <w:tabs>
          <w:tab w:val="left" w:pos="0"/>
        </w:tabs>
        <w:spacing w:after="0" w:line="240" w:lineRule="auto"/>
        <w:ind w:left="0" w:right="0" w:firstLine="709"/>
        <w:rPr>
          <w:bCs/>
          <w:sz w:val="24"/>
          <w:szCs w:val="24"/>
          <w:lang w:val="ru-RU"/>
        </w:rPr>
      </w:pPr>
      <w:r w:rsidRPr="00CC4C50">
        <w:rPr>
          <w:bCs/>
          <w:sz w:val="24"/>
          <w:szCs w:val="24"/>
          <w:lang w:val="ru-RU"/>
        </w:rPr>
        <w:t>а)</w:t>
      </w:r>
      <w:r w:rsidRPr="00CC4C50">
        <w:rPr>
          <w:sz w:val="24"/>
          <w:szCs w:val="24"/>
        </w:rPr>
        <w:t> </w:t>
      </w:r>
      <w:r w:rsidRPr="00CC4C50">
        <w:rPr>
          <w:sz w:val="24"/>
          <w:szCs w:val="24"/>
          <w:lang w:val="ru-RU"/>
        </w:rPr>
        <w:t>статьи 37, устанавливающей п</w:t>
      </w:r>
      <w:r w:rsidRPr="00CC4C50">
        <w:rPr>
          <w:bCs/>
          <w:sz w:val="24"/>
          <w:szCs w:val="24"/>
          <w:lang w:val="ru-RU"/>
        </w:rPr>
        <w:t>рава пациентов, находящихся в медицинских организациях, оказывающих психиатрическую помощь в стационарных условиях:</w:t>
      </w:r>
    </w:p>
    <w:p w14:paraId="6302424A" w14:textId="32613BBF" w:rsidR="004B1DC5" w:rsidRPr="00CC4C50" w:rsidRDefault="004B1DC5" w:rsidP="004B1DC5">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w:t>
      </w:r>
      <w:r w:rsidR="002458ED">
        <w:rPr>
          <w:sz w:val="24"/>
          <w:szCs w:val="24"/>
          <w:lang w:val="ru-RU"/>
        </w:rPr>
        <w:t> </w:t>
      </w:r>
      <w:r w:rsidRPr="00CC4C50">
        <w:rPr>
          <w:rFonts w:eastAsia="Times New Roman"/>
          <w:sz w:val="24"/>
          <w:szCs w:val="24"/>
          <w:lang w:val="ru-RU" w:eastAsia="ru-RU"/>
        </w:rPr>
        <w:t xml:space="preserve">обращение непосредственно к главному врачу или заведующему отделением по вопросам лечения; </w:t>
      </w:r>
    </w:p>
    <w:p w14:paraId="68B609BD" w14:textId="7D8704CA" w:rsidR="004B1DC5" w:rsidRPr="00CC4C50" w:rsidRDefault="004B1DC5" w:rsidP="004B1DC5">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w:t>
      </w:r>
      <w:r w:rsidR="002458ED">
        <w:rPr>
          <w:sz w:val="24"/>
          <w:szCs w:val="24"/>
          <w:lang w:val="ru-RU"/>
        </w:rPr>
        <w:t> </w:t>
      </w:r>
      <w:r w:rsidRPr="00CC4C50">
        <w:rPr>
          <w:rFonts w:eastAsia="Times New Roman"/>
          <w:sz w:val="24"/>
          <w:szCs w:val="24"/>
          <w:lang w:val="ru-RU" w:eastAsia="ru-RU"/>
        </w:rPr>
        <w:t>подача</w:t>
      </w:r>
      <w:r w:rsidRPr="00CC4C50">
        <w:rPr>
          <w:sz w:val="24"/>
          <w:szCs w:val="24"/>
          <w:lang w:val="ru-RU"/>
        </w:rPr>
        <w:t xml:space="preserve"> </w:t>
      </w:r>
      <w:r w:rsidRPr="00CC4C50">
        <w:rPr>
          <w:rFonts w:eastAsia="Times New Roman"/>
          <w:sz w:val="24"/>
          <w:szCs w:val="24"/>
          <w:lang w:val="ru-RU" w:eastAsia="ru-RU"/>
        </w:rPr>
        <w:t xml:space="preserve">без цензуры жалоб и заявлений в органы представительной и исполнительной власти, прокуратуру, суд, к адвокату, в государственное юридическое бюро (при наличии); </w:t>
      </w:r>
    </w:p>
    <w:p w14:paraId="2AA09757" w14:textId="77777777" w:rsidR="004B1DC5" w:rsidRPr="00CC4C50" w:rsidRDefault="004B1DC5" w:rsidP="004B1DC5">
      <w:pPr>
        <w:pStyle w:val="ParaNoG"/>
        <w:tabs>
          <w:tab w:val="left" w:pos="0"/>
        </w:tabs>
        <w:spacing w:after="0" w:line="240" w:lineRule="auto"/>
        <w:ind w:left="0" w:right="0" w:firstLine="709"/>
        <w:rPr>
          <w:rFonts w:eastAsia="Times New Roman"/>
          <w:bCs/>
          <w:sz w:val="24"/>
          <w:szCs w:val="24"/>
          <w:lang w:val="ru-RU" w:eastAsia="ru-RU"/>
        </w:rPr>
      </w:pPr>
      <w:r w:rsidRPr="00CC4C50">
        <w:rPr>
          <w:bCs/>
          <w:sz w:val="24"/>
          <w:szCs w:val="24"/>
          <w:lang w:val="ru-RU"/>
        </w:rPr>
        <w:t>б)</w:t>
      </w:r>
      <w:r w:rsidRPr="00CC4C50">
        <w:rPr>
          <w:sz w:val="24"/>
          <w:szCs w:val="24"/>
        </w:rPr>
        <w:t> </w:t>
      </w:r>
      <w:r w:rsidRPr="00CC4C50">
        <w:rPr>
          <w:bCs/>
          <w:sz w:val="24"/>
          <w:szCs w:val="24"/>
          <w:lang w:val="ru-RU"/>
        </w:rPr>
        <w:t>с</w:t>
      </w:r>
      <w:r w:rsidRPr="00CC4C50">
        <w:rPr>
          <w:rFonts w:eastAsia="Times New Roman"/>
          <w:bCs/>
          <w:sz w:val="24"/>
          <w:szCs w:val="24"/>
          <w:lang w:val="ru-RU" w:eastAsia="ru-RU"/>
        </w:rPr>
        <w:t>татьи 39, устанавливающей обязанности медицинской организации, оказывающей психиатрическую помощь в стационарных условиях:</w:t>
      </w:r>
    </w:p>
    <w:p w14:paraId="6DDAABDC" w14:textId="14A9F473" w:rsidR="004B1DC5" w:rsidRPr="00CC4C50" w:rsidRDefault="004B1DC5" w:rsidP="004B1DC5">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w:t>
      </w:r>
      <w:r w:rsidR="00047A98">
        <w:rPr>
          <w:sz w:val="24"/>
          <w:szCs w:val="24"/>
          <w:lang w:val="ru-RU"/>
        </w:rPr>
        <w:t> </w:t>
      </w:r>
      <w:r w:rsidRPr="00CC4C50">
        <w:rPr>
          <w:rFonts w:eastAsia="Times New Roman"/>
          <w:sz w:val="24"/>
          <w:szCs w:val="24"/>
          <w:lang w:val="ru-RU" w:eastAsia="ru-RU"/>
        </w:rPr>
        <w:t xml:space="preserve">обеспечение пациентов необходимой медицинской помощью; </w:t>
      </w:r>
    </w:p>
    <w:p w14:paraId="79000D28" w14:textId="31844D3D" w:rsidR="004B1DC5" w:rsidRPr="00CC4C50" w:rsidRDefault="004B1DC5" w:rsidP="004B1DC5">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w:t>
      </w:r>
      <w:r w:rsidR="002458ED">
        <w:rPr>
          <w:sz w:val="24"/>
          <w:szCs w:val="24"/>
          <w:lang w:val="ru-RU"/>
        </w:rPr>
        <w:t> </w:t>
      </w:r>
      <w:r w:rsidRPr="00CC4C50">
        <w:rPr>
          <w:rFonts w:eastAsia="Times New Roman"/>
          <w:sz w:val="24"/>
          <w:szCs w:val="24"/>
          <w:lang w:val="ru-RU" w:eastAsia="ru-RU"/>
        </w:rPr>
        <w:t xml:space="preserve">предоставление возможности ознакомления с текстом настоящего Закона, правилами внутреннего распорядка указанной медицинской организации, адресами и телефонами государственных и общественных органов, учреждений, организаций и должностных лиц, к которым можно обратиться в случае нарушения прав пациентов, а также государственных юридических бюро и адвокатов, оказывающих гражданам бесплатную юридическую помощь в рамках государственной системы бесплатной юридической помощи в Российской Федерации; </w:t>
      </w:r>
    </w:p>
    <w:p w14:paraId="1205A9A6" w14:textId="4DD998B7" w:rsidR="004B1DC5" w:rsidRPr="00CC4C50" w:rsidRDefault="00047A98" w:rsidP="004B1DC5">
      <w:pPr>
        <w:pStyle w:val="ParaNoG"/>
        <w:tabs>
          <w:tab w:val="left" w:pos="0"/>
        </w:tabs>
        <w:spacing w:after="0" w:line="240" w:lineRule="auto"/>
        <w:ind w:left="0" w:right="0" w:firstLine="709"/>
        <w:rPr>
          <w:rFonts w:eastAsia="Times New Roman"/>
          <w:sz w:val="24"/>
          <w:szCs w:val="24"/>
          <w:lang w:val="ru-RU" w:eastAsia="ru-RU"/>
        </w:rPr>
      </w:pPr>
      <w:r>
        <w:rPr>
          <w:sz w:val="24"/>
          <w:szCs w:val="24"/>
          <w:lang w:val="ru-RU"/>
        </w:rPr>
        <w:t>-</w:t>
      </w:r>
      <w:r>
        <w:rPr>
          <w:lang w:val="ru-RU"/>
        </w:rPr>
        <w:t> </w:t>
      </w:r>
      <w:r w:rsidR="004B1DC5" w:rsidRPr="00CC4C50">
        <w:rPr>
          <w:rFonts w:eastAsia="Times New Roman"/>
          <w:sz w:val="24"/>
          <w:szCs w:val="24"/>
          <w:lang w:val="ru-RU" w:eastAsia="ru-RU"/>
        </w:rPr>
        <w:t xml:space="preserve">обеспечение условий для переписки, направления жалоб и заявлений пациентов в органы представительной и исполнительной власти, прокуратуру, суд, государственное юридическое бюро (при наличии), а также адвокату; </w:t>
      </w:r>
    </w:p>
    <w:p w14:paraId="7E4A115A" w14:textId="77777777" w:rsidR="004B1DC5" w:rsidRPr="00CC4C50" w:rsidRDefault="004B1DC5" w:rsidP="004B1DC5">
      <w:pPr>
        <w:pStyle w:val="ParaNoG"/>
        <w:tabs>
          <w:tab w:val="left" w:pos="0"/>
        </w:tabs>
        <w:spacing w:after="0" w:line="240" w:lineRule="auto"/>
        <w:ind w:left="0" w:right="0" w:firstLine="709"/>
        <w:rPr>
          <w:rFonts w:eastAsia="Times New Roman"/>
          <w:sz w:val="24"/>
          <w:szCs w:val="24"/>
          <w:lang w:val="ru-RU" w:eastAsia="ru-RU"/>
        </w:rPr>
      </w:pPr>
      <w:r w:rsidRPr="00CC4C50">
        <w:rPr>
          <w:bCs/>
          <w:sz w:val="24"/>
          <w:szCs w:val="24"/>
          <w:lang w:val="ru-RU"/>
        </w:rPr>
        <w:t>2)</w:t>
      </w:r>
      <w:r w:rsidRPr="00CC4C50">
        <w:rPr>
          <w:rFonts w:eastAsia="Times New Roman"/>
          <w:sz w:val="24"/>
          <w:szCs w:val="24"/>
          <w:lang w:eastAsia="ru-RU"/>
        </w:rPr>
        <w:t> </w:t>
      </w:r>
      <w:r w:rsidRPr="00CC4C50">
        <w:rPr>
          <w:rFonts w:eastAsia="Times New Roman"/>
          <w:sz w:val="24"/>
          <w:szCs w:val="24"/>
          <w:lang w:val="ru-RU" w:eastAsia="ru-RU"/>
        </w:rPr>
        <w:t>с</w:t>
      </w:r>
      <w:r w:rsidRPr="00CC4C50">
        <w:rPr>
          <w:rFonts w:eastAsia="Times New Roman"/>
          <w:bCs/>
          <w:sz w:val="24"/>
          <w:szCs w:val="24"/>
          <w:lang w:val="ru-RU" w:eastAsia="ru-RU"/>
        </w:rPr>
        <w:t xml:space="preserve">татьи 73 </w:t>
      </w:r>
      <w:r w:rsidRPr="00CC4C50">
        <w:rPr>
          <w:sz w:val="24"/>
          <w:szCs w:val="24"/>
          <w:lang w:val="ru-RU"/>
        </w:rPr>
        <w:t xml:space="preserve">Федерального закона от 21 ноября 2011 г. </w:t>
      </w:r>
      <w:r>
        <w:rPr>
          <w:sz w:val="24"/>
          <w:szCs w:val="24"/>
          <w:lang w:val="ru-RU"/>
        </w:rPr>
        <w:t>№</w:t>
      </w:r>
      <w:r w:rsidRPr="00CC4C50">
        <w:rPr>
          <w:sz w:val="24"/>
          <w:szCs w:val="24"/>
          <w:lang w:val="ru-RU"/>
        </w:rPr>
        <w:t xml:space="preserve"> 323-ФЗ </w:t>
      </w:r>
      <w:r>
        <w:rPr>
          <w:sz w:val="24"/>
          <w:szCs w:val="24"/>
          <w:lang w:val="ru-RU"/>
        </w:rPr>
        <w:t>«</w:t>
      </w:r>
      <w:r w:rsidRPr="00CC4C50">
        <w:rPr>
          <w:sz w:val="24"/>
          <w:szCs w:val="24"/>
          <w:lang w:val="ru-RU"/>
        </w:rPr>
        <w:t>Об основах охраны здоровья граждан в Российской Федерации</w:t>
      </w:r>
      <w:r>
        <w:rPr>
          <w:sz w:val="24"/>
          <w:szCs w:val="24"/>
          <w:lang w:val="ru-RU"/>
        </w:rPr>
        <w:t>»</w:t>
      </w:r>
      <w:r w:rsidRPr="00CC4C50">
        <w:rPr>
          <w:sz w:val="24"/>
          <w:szCs w:val="24"/>
          <w:lang w:val="ru-RU"/>
        </w:rPr>
        <w:t>, устанавливающей о</w:t>
      </w:r>
      <w:r w:rsidRPr="00CC4C50">
        <w:rPr>
          <w:rFonts w:eastAsia="Times New Roman"/>
          <w:bCs/>
          <w:sz w:val="24"/>
          <w:szCs w:val="24"/>
          <w:lang w:val="ru-RU" w:eastAsia="ru-RU"/>
        </w:rPr>
        <w:t>бязанности медицинских работников и фармацевтических работников</w:t>
      </w:r>
      <w:r w:rsidRPr="00CC4C50">
        <w:rPr>
          <w:rFonts w:eastAsia="Times New Roman"/>
          <w:sz w:val="24"/>
          <w:szCs w:val="24"/>
          <w:lang w:val="ru-RU" w:eastAsia="ru-RU"/>
        </w:rPr>
        <w:t>:</w:t>
      </w:r>
    </w:p>
    <w:p w14:paraId="7A88B7E8" w14:textId="1F547E23" w:rsidR="004B1DC5" w:rsidRPr="00CC4C50" w:rsidRDefault="004B1DC5" w:rsidP="004B1DC5">
      <w:pPr>
        <w:pStyle w:val="ParaNoG"/>
        <w:tabs>
          <w:tab w:val="left" w:pos="0"/>
        </w:tabs>
        <w:spacing w:after="0" w:line="240" w:lineRule="auto"/>
        <w:ind w:left="0" w:right="0" w:firstLine="709"/>
        <w:rPr>
          <w:sz w:val="24"/>
          <w:szCs w:val="24"/>
          <w:lang w:val="ru-RU"/>
        </w:rPr>
      </w:pPr>
      <w:r>
        <w:rPr>
          <w:sz w:val="24"/>
          <w:szCs w:val="24"/>
          <w:lang w:val="ru-RU"/>
        </w:rPr>
        <w:t>-</w:t>
      </w:r>
      <w:r w:rsidR="002458ED">
        <w:rPr>
          <w:sz w:val="24"/>
          <w:szCs w:val="24"/>
          <w:lang w:val="ru-RU"/>
        </w:rPr>
        <w:t> </w:t>
      </w:r>
      <w:r w:rsidRPr="00CC4C50">
        <w:rPr>
          <w:sz w:val="24"/>
          <w:szCs w:val="24"/>
          <w:lang w:val="ru-RU"/>
        </w:rPr>
        <w:t xml:space="preserve">оказание медицинской помощи в соответствии со своей квалификацией, должностными инструкциями, служебными и должностными обязанностями; </w:t>
      </w:r>
    </w:p>
    <w:p w14:paraId="6A043631" w14:textId="1A48FA4A" w:rsidR="004B1DC5" w:rsidRPr="00CC4C50" w:rsidRDefault="004B1DC5" w:rsidP="004B1DC5">
      <w:pPr>
        <w:pStyle w:val="ParaNoG"/>
        <w:tabs>
          <w:tab w:val="left" w:pos="0"/>
        </w:tabs>
        <w:spacing w:after="0" w:line="240" w:lineRule="auto"/>
        <w:ind w:left="0" w:right="0" w:firstLine="709"/>
        <w:rPr>
          <w:sz w:val="24"/>
          <w:szCs w:val="24"/>
          <w:lang w:val="ru-RU"/>
        </w:rPr>
      </w:pPr>
      <w:r>
        <w:rPr>
          <w:sz w:val="24"/>
          <w:szCs w:val="24"/>
          <w:lang w:val="ru-RU"/>
        </w:rPr>
        <w:t>-</w:t>
      </w:r>
      <w:r w:rsidR="002458ED">
        <w:rPr>
          <w:sz w:val="24"/>
          <w:szCs w:val="24"/>
          <w:lang w:val="ru-RU"/>
        </w:rPr>
        <w:t> </w:t>
      </w:r>
      <w:r w:rsidRPr="00CC4C50">
        <w:rPr>
          <w:sz w:val="24"/>
          <w:szCs w:val="24"/>
          <w:lang w:val="ru-RU"/>
        </w:rPr>
        <w:t>назначение лекарственных препаратов в порядке, установленном уполномоченным федеральным органом исполнительной власти;</w:t>
      </w:r>
    </w:p>
    <w:p w14:paraId="3E9FD9D5" w14:textId="70723607" w:rsidR="004B1DC5" w:rsidRPr="00CC4C50" w:rsidRDefault="004B1DC5" w:rsidP="004B1DC5">
      <w:pPr>
        <w:pStyle w:val="ParaNoG"/>
        <w:tabs>
          <w:tab w:val="left" w:pos="0"/>
        </w:tabs>
        <w:spacing w:after="0" w:line="240" w:lineRule="auto"/>
        <w:ind w:left="0" w:right="0" w:firstLine="709"/>
        <w:rPr>
          <w:sz w:val="24"/>
          <w:szCs w:val="24"/>
          <w:lang w:val="ru-RU"/>
        </w:rPr>
      </w:pPr>
      <w:r w:rsidRPr="00CC4C50">
        <w:rPr>
          <w:sz w:val="24"/>
          <w:szCs w:val="24"/>
          <w:lang w:val="ru-RU"/>
        </w:rPr>
        <w:t>3)</w:t>
      </w:r>
      <w:r w:rsidRPr="00CC4C50">
        <w:rPr>
          <w:sz w:val="24"/>
          <w:szCs w:val="24"/>
        </w:rPr>
        <w:t> </w:t>
      </w:r>
      <w:r w:rsidRPr="00CC4C50">
        <w:rPr>
          <w:sz w:val="24"/>
          <w:szCs w:val="24"/>
          <w:lang w:val="ru-RU"/>
        </w:rPr>
        <w:t xml:space="preserve">Федерального закона </w:t>
      </w:r>
      <w:r>
        <w:rPr>
          <w:sz w:val="24"/>
          <w:szCs w:val="24"/>
          <w:lang w:val="ru-RU"/>
        </w:rPr>
        <w:t>№</w:t>
      </w:r>
      <w:r w:rsidRPr="00CC4C50">
        <w:rPr>
          <w:sz w:val="24"/>
          <w:szCs w:val="24"/>
          <w:lang w:val="ru-RU"/>
        </w:rPr>
        <w:t xml:space="preserve"> 442-ФЗ:</w:t>
      </w:r>
    </w:p>
    <w:p w14:paraId="157486AA" w14:textId="77777777" w:rsidR="004B1DC5" w:rsidRPr="00CC4C50" w:rsidRDefault="004B1DC5" w:rsidP="004B1DC5">
      <w:pPr>
        <w:pStyle w:val="ParaNoG"/>
        <w:tabs>
          <w:tab w:val="left" w:pos="0"/>
        </w:tabs>
        <w:spacing w:after="0" w:line="240" w:lineRule="auto"/>
        <w:ind w:left="0" w:right="0" w:firstLine="709"/>
        <w:rPr>
          <w:rFonts w:eastAsia="Times New Roman"/>
          <w:sz w:val="24"/>
          <w:szCs w:val="24"/>
          <w:lang w:val="ru-RU" w:eastAsia="ru-RU"/>
        </w:rPr>
      </w:pPr>
      <w:r w:rsidRPr="00CC4C50">
        <w:rPr>
          <w:bCs/>
          <w:sz w:val="24"/>
          <w:szCs w:val="24"/>
          <w:lang w:val="ru-RU"/>
        </w:rPr>
        <w:t>а)</w:t>
      </w:r>
      <w:r w:rsidRPr="00CC4C50">
        <w:rPr>
          <w:sz w:val="24"/>
          <w:szCs w:val="24"/>
        </w:rPr>
        <w:t> </w:t>
      </w:r>
      <w:r w:rsidRPr="00CC4C50">
        <w:rPr>
          <w:sz w:val="24"/>
          <w:szCs w:val="24"/>
          <w:lang w:val="ru-RU"/>
        </w:rPr>
        <w:t>статьи 9, устанавливающей п</w:t>
      </w:r>
      <w:r w:rsidRPr="00CC4C50">
        <w:rPr>
          <w:bCs/>
          <w:sz w:val="24"/>
          <w:szCs w:val="24"/>
          <w:lang w:val="ru-RU"/>
        </w:rPr>
        <w:t xml:space="preserve">рава </w:t>
      </w:r>
      <w:r w:rsidRPr="00CC4C50">
        <w:rPr>
          <w:rFonts w:eastAsia="Times New Roman"/>
          <w:bCs/>
          <w:sz w:val="24"/>
          <w:szCs w:val="24"/>
          <w:lang w:val="ru-RU" w:eastAsia="ru-RU"/>
        </w:rPr>
        <w:t>получателей социальных услуг:</w:t>
      </w:r>
      <w:r w:rsidRPr="00CC4C50">
        <w:rPr>
          <w:rFonts w:eastAsia="Times New Roman"/>
          <w:sz w:val="24"/>
          <w:szCs w:val="24"/>
          <w:lang w:val="ru-RU" w:eastAsia="ru-RU"/>
        </w:rPr>
        <w:t xml:space="preserve"> </w:t>
      </w:r>
    </w:p>
    <w:p w14:paraId="325EE9C5" w14:textId="7474CC32" w:rsidR="004B1DC5" w:rsidRPr="00CC4C50" w:rsidRDefault="00047A98" w:rsidP="004B1DC5">
      <w:pPr>
        <w:ind w:firstLine="709"/>
        <w:jc w:val="both"/>
      </w:pPr>
      <w:r>
        <w:t>- </w:t>
      </w:r>
      <w:r w:rsidR="004B1DC5" w:rsidRPr="00CC4C50">
        <w:t xml:space="preserve">уважительное и гуманное отношение; </w:t>
      </w:r>
    </w:p>
    <w:p w14:paraId="7E3B0560" w14:textId="2F15E453" w:rsidR="004B1DC5" w:rsidRPr="00CC4C50" w:rsidRDefault="00047A98" w:rsidP="004B1DC5">
      <w:pPr>
        <w:ind w:firstLine="709"/>
        <w:jc w:val="both"/>
      </w:pPr>
      <w:r>
        <w:t>- </w:t>
      </w:r>
      <w:r w:rsidR="004B1DC5" w:rsidRPr="00CC4C50">
        <w:t xml:space="preserve">получение бесплатно в доступной форме информации о своих правах и обязанностях; </w:t>
      </w:r>
    </w:p>
    <w:p w14:paraId="394A39C6" w14:textId="74516E74" w:rsidR="004B1DC5" w:rsidRPr="00CC4C50" w:rsidRDefault="00047A98" w:rsidP="004B1DC5">
      <w:pPr>
        <w:ind w:firstLine="709"/>
        <w:jc w:val="both"/>
      </w:pPr>
      <w:r>
        <w:t>- </w:t>
      </w:r>
      <w:r w:rsidR="004B1DC5" w:rsidRPr="00CC4C50">
        <w:t xml:space="preserve">защита своих прав и законных интересов в соответствии с законодательством Российской Федерации; </w:t>
      </w:r>
    </w:p>
    <w:p w14:paraId="6F972B2E" w14:textId="7A200D5F" w:rsidR="004B1DC5" w:rsidRPr="00CC4C50" w:rsidRDefault="004B1DC5" w:rsidP="004B1DC5">
      <w:pPr>
        <w:ind w:firstLine="709"/>
        <w:jc w:val="both"/>
      </w:pPr>
      <w:r>
        <w:t>-</w:t>
      </w:r>
      <w:r w:rsidR="00047A98">
        <w:t> </w:t>
      </w:r>
      <w:r w:rsidRPr="00CC4C50">
        <w:t xml:space="preserve">свободное посещение законными представителями, адвокатами, представителями общественных и (или) иных организаций; </w:t>
      </w:r>
    </w:p>
    <w:p w14:paraId="15608424" w14:textId="77777777" w:rsidR="004B1DC5" w:rsidRPr="00CC4C50" w:rsidRDefault="004B1DC5" w:rsidP="004B1DC5">
      <w:pPr>
        <w:ind w:firstLine="709"/>
        <w:jc w:val="both"/>
      </w:pPr>
      <w:r w:rsidRPr="00CC4C50">
        <w:rPr>
          <w:bCs/>
        </w:rPr>
        <w:t>б)</w:t>
      </w:r>
      <w:r w:rsidRPr="00CC4C50">
        <w:t> </w:t>
      </w:r>
      <w:r w:rsidRPr="00CC4C50">
        <w:rPr>
          <w:bCs/>
        </w:rPr>
        <w:t>статьи 12, устанавливающей обязанности поставщиков социальных услуг, в соответствии с которой п</w:t>
      </w:r>
      <w:r w:rsidRPr="00CC4C50">
        <w:t xml:space="preserve">оставщики социальных услуг при оказании социальных услуг не вправе: </w:t>
      </w:r>
    </w:p>
    <w:p w14:paraId="32BA1971" w14:textId="296F910A" w:rsidR="004B1DC5" w:rsidRPr="00CC4C50" w:rsidRDefault="004B1DC5" w:rsidP="004B1DC5">
      <w:pPr>
        <w:ind w:firstLine="709"/>
        <w:jc w:val="both"/>
      </w:pPr>
      <w:r>
        <w:t>-</w:t>
      </w:r>
      <w:r w:rsidR="00F17070">
        <w:t> </w:t>
      </w:r>
      <w:r w:rsidRPr="00CC4C50">
        <w:t xml:space="preserve">ограничивать права, свободы и законные интересы получателей социальных услуг, в том числе при использовании лекарственных препаратов для медицинского применения; </w:t>
      </w:r>
    </w:p>
    <w:p w14:paraId="286EDF04" w14:textId="261462ED" w:rsidR="004B1DC5" w:rsidRDefault="004B1DC5" w:rsidP="004B1DC5">
      <w:pPr>
        <w:ind w:firstLine="709"/>
        <w:jc w:val="both"/>
      </w:pPr>
      <w:r>
        <w:t>-</w:t>
      </w:r>
      <w:r w:rsidR="00F17070">
        <w:t> </w:t>
      </w:r>
      <w:r w:rsidRPr="00CC4C50">
        <w:t>применять физическое или психологическое насилие в отношении получателей социальных услуг, допускать их оскорбление, грубое обращение с ними</w:t>
      </w:r>
      <w:r>
        <w:t>.</w:t>
      </w:r>
    </w:p>
    <w:p w14:paraId="406E638F" w14:textId="76F4906A" w:rsidR="004B1DC5" w:rsidRPr="00CC4C50" w:rsidRDefault="00AF06FA" w:rsidP="004B1DC5">
      <w:pPr>
        <w:pStyle w:val="ParaNoG"/>
        <w:spacing w:after="0" w:line="240" w:lineRule="auto"/>
        <w:ind w:left="0" w:right="0" w:firstLine="709"/>
        <w:rPr>
          <w:sz w:val="24"/>
          <w:szCs w:val="24"/>
          <w:lang w:val="ru-RU"/>
        </w:rPr>
      </w:pPr>
      <w:r>
        <w:rPr>
          <w:sz w:val="24"/>
          <w:szCs w:val="24"/>
          <w:lang w:val="ru-RU"/>
        </w:rPr>
        <w:t>13</w:t>
      </w:r>
      <w:r w:rsidR="00047A98">
        <w:rPr>
          <w:sz w:val="24"/>
          <w:szCs w:val="24"/>
          <w:lang w:val="ru-RU"/>
        </w:rPr>
        <w:t>2. </w:t>
      </w:r>
      <w:r w:rsidR="004B1DC5" w:rsidRPr="00CC4C50">
        <w:rPr>
          <w:sz w:val="24"/>
          <w:szCs w:val="24"/>
          <w:lang w:val="ru-RU"/>
        </w:rPr>
        <w:t>Принудительные меры медицинского характера осуществляются в медицинских организациях государственной системы здравоохранения, оказывающих психиатрическую помощь. Лица, госпитализированные в медицинскую организацию, оказывающую психиатрическую помощь в стационарных условиях, по решению суда о применении принудительных мер медицинского характера, пользуются правами, предусмотренными статьей</w:t>
      </w:r>
      <w:r w:rsidR="00816FA0">
        <w:rPr>
          <w:sz w:val="24"/>
          <w:szCs w:val="24"/>
          <w:lang w:val="ru-RU"/>
        </w:rPr>
        <w:t> </w:t>
      </w:r>
      <w:r w:rsidR="004B1DC5" w:rsidRPr="00CC4C50">
        <w:rPr>
          <w:sz w:val="24"/>
          <w:szCs w:val="24"/>
          <w:lang w:val="ru-RU"/>
        </w:rPr>
        <w:t xml:space="preserve">37 Закона </w:t>
      </w:r>
      <w:r w:rsidR="004B1DC5">
        <w:rPr>
          <w:sz w:val="24"/>
          <w:szCs w:val="24"/>
          <w:lang w:val="ru-RU"/>
        </w:rPr>
        <w:t>№</w:t>
      </w:r>
      <w:r w:rsidR="004B1DC5" w:rsidRPr="00CC4C50">
        <w:rPr>
          <w:sz w:val="24"/>
          <w:szCs w:val="24"/>
          <w:lang w:val="ru-RU"/>
        </w:rPr>
        <w:t xml:space="preserve"> 3185-1</w:t>
      </w:r>
      <w:r w:rsidR="00B53BCE">
        <w:rPr>
          <w:sz w:val="24"/>
          <w:szCs w:val="24"/>
          <w:lang w:val="ru-RU"/>
        </w:rPr>
        <w:t>.</w:t>
      </w:r>
    </w:p>
    <w:p w14:paraId="65EE4D3F" w14:textId="723CF275" w:rsidR="007F459D" w:rsidRDefault="0064458D" w:rsidP="00777E2D">
      <w:pPr>
        <w:suppressAutoHyphens/>
        <w:ind w:firstLine="709"/>
        <w:jc w:val="both"/>
      </w:pPr>
      <w:r>
        <w:t>1</w:t>
      </w:r>
      <w:r w:rsidR="00AF06FA">
        <w:t>3</w:t>
      </w:r>
      <w:r w:rsidR="00047A98">
        <w:t>3. </w:t>
      </w:r>
      <w:r w:rsidR="007F459D">
        <w:t xml:space="preserve">Медицинская помощь в психоневрологических интернатах гражданам, страдающим психическим расстройствами, оказывается только при наличии у психоневрологического интерната лицензии на осуществление медицинской деятельности. В случае отсутствия у психоневрологического интерната указанной лицензии, медицинскую помощь гражданам, проживающим в психоневрологическом интернате, оказывает медицинская организация, закрепленная за данным интернатом. </w:t>
      </w:r>
    </w:p>
    <w:p w14:paraId="02166419" w14:textId="5A4E1B69" w:rsidR="007F459D" w:rsidRDefault="0064458D" w:rsidP="00777E2D">
      <w:pPr>
        <w:suppressAutoHyphens/>
        <w:ind w:firstLine="709"/>
        <w:jc w:val="both"/>
      </w:pPr>
      <w:r>
        <w:t>1</w:t>
      </w:r>
      <w:r w:rsidR="00AF06FA">
        <w:t>3</w:t>
      </w:r>
      <w:r w:rsidR="00047A98">
        <w:t>4. </w:t>
      </w:r>
      <w:r w:rsidR="007F459D">
        <w:t xml:space="preserve">Медицинская помощь гражданам, проживающим в психоневрологических интернатах, оказывается медицинскими работниками в соответствии с Федеральным законом от 21 ноября 2011 г. № 323-ФЗ «Об основах охраны здоровья граждан в Российской Федерации» и принятыми в его исполнение нормативными правовыми актами. </w:t>
      </w:r>
    </w:p>
    <w:p w14:paraId="565FE21B" w14:textId="77777777" w:rsidR="00EC7202" w:rsidRPr="00B55CBB" w:rsidRDefault="0064458D" w:rsidP="00EC7202">
      <w:pPr>
        <w:suppressAutoHyphens/>
        <w:ind w:firstLine="709"/>
        <w:jc w:val="both"/>
      </w:pPr>
      <w:r>
        <w:t>1</w:t>
      </w:r>
      <w:r w:rsidR="00AF06FA">
        <w:t>3</w:t>
      </w:r>
      <w:r>
        <w:t>5.</w:t>
      </w:r>
      <w:r w:rsidR="00047A98">
        <w:t> </w:t>
      </w:r>
      <w:r w:rsidR="00EC7202" w:rsidRPr="001829E7">
        <w:t>Таким образом, вопрос предоставления медицинской помощи получателям социальных услуг, в том числе в части назначения лекарств и иных принудительных манипуляций, урегулирован вышеуказанными законодательными актами.</w:t>
      </w:r>
    </w:p>
    <w:p w14:paraId="29E8BCAF" w14:textId="50EE05C3" w:rsidR="00A73752" w:rsidRPr="00A73752" w:rsidRDefault="0064458D" w:rsidP="00A73752">
      <w:pPr>
        <w:suppressAutoHyphens/>
        <w:ind w:firstLine="709"/>
        <w:jc w:val="both"/>
      </w:pPr>
      <w:r>
        <w:t>1</w:t>
      </w:r>
      <w:r w:rsidR="00AF06FA">
        <w:t>3</w:t>
      </w:r>
      <w:r w:rsidR="00047A98">
        <w:t>6. </w:t>
      </w:r>
      <w:r w:rsidR="000F5022">
        <w:t xml:space="preserve">В целях обеспечения </w:t>
      </w:r>
      <w:r w:rsidR="000F5022" w:rsidRPr="00A73752">
        <w:t>эффективн</w:t>
      </w:r>
      <w:r w:rsidR="000F5022">
        <w:t xml:space="preserve">ого </w:t>
      </w:r>
      <w:r w:rsidR="000F5022" w:rsidRPr="00A73752">
        <w:t>наблюдени</w:t>
      </w:r>
      <w:r w:rsidR="000F5022">
        <w:t xml:space="preserve">я </w:t>
      </w:r>
      <w:r w:rsidR="000F5022" w:rsidRPr="00A73752">
        <w:t xml:space="preserve">со стороны независимых органов </w:t>
      </w:r>
      <w:r w:rsidR="00A73752" w:rsidRPr="00A73752">
        <w:t>учреждени</w:t>
      </w:r>
      <w:r w:rsidR="000F5022">
        <w:t>й</w:t>
      </w:r>
      <w:r w:rsidR="00A73752" w:rsidRPr="00A73752">
        <w:t xml:space="preserve"> и программ, предназначенны</w:t>
      </w:r>
      <w:r w:rsidR="000F5022">
        <w:t>х</w:t>
      </w:r>
      <w:r w:rsidR="00A73752" w:rsidRPr="00A73752">
        <w:t xml:space="preserve"> для обслуживания инвалидов, в соответствии с Указом Президента Российской Федерации от 17 апреля 2017 г. </w:t>
      </w:r>
      <w:r w:rsidR="000F5022">
        <w:t>№</w:t>
      </w:r>
      <w:r w:rsidR="00A73752" w:rsidRPr="00A73752">
        <w:t xml:space="preserve"> 171 Администрация Президента Российской Федерации обеспечивает мониторинг и анализ результатов рассмотрения обращений граждан и организаций, в том числе мониторинг и анализ результатов рассмотрения общественных инициатив граждан Российской Федерации, размещенных на интернет-ресурсе </w:t>
      </w:r>
      <w:r w:rsidR="000F5022">
        <w:t>«</w:t>
      </w:r>
      <w:r w:rsidR="00A73752" w:rsidRPr="00A73752">
        <w:t>Российская общественная инициатива</w:t>
      </w:r>
      <w:r w:rsidR="000F5022">
        <w:t>»</w:t>
      </w:r>
      <w:r w:rsidR="00A73752" w:rsidRPr="00A73752">
        <w:t>, и анализ мер, принятых по обращениям и инициативам.</w:t>
      </w:r>
    </w:p>
    <w:p w14:paraId="609B4CD4" w14:textId="64589F0C" w:rsidR="00A73752" w:rsidRPr="00A73752" w:rsidRDefault="0064458D" w:rsidP="00A73752">
      <w:pPr>
        <w:suppressAutoHyphens/>
        <w:ind w:firstLine="709"/>
        <w:jc w:val="both"/>
      </w:pPr>
      <w:r>
        <w:t>1</w:t>
      </w:r>
      <w:r w:rsidR="00AF06FA">
        <w:t>3</w:t>
      </w:r>
      <w:r w:rsidR="00047A98">
        <w:t>7. </w:t>
      </w:r>
      <w:r w:rsidR="00A73752" w:rsidRPr="00A73752">
        <w:t xml:space="preserve">Некоммерческой организацией, уполномоченной на осуществление мониторинга и анализа результатов рассмотрения обращений граждан и организаций, общественных инициатив, а также анализа мер, принятых по таким обращениям и инициативам, является Фонд развития информационной демократии и гражданского общества </w:t>
      </w:r>
      <w:r w:rsidR="000F5022">
        <w:t>«</w:t>
      </w:r>
      <w:r w:rsidR="00A73752" w:rsidRPr="00A73752">
        <w:t>Фонд информационной демократии</w:t>
      </w:r>
      <w:r w:rsidR="000F5022">
        <w:t>»</w:t>
      </w:r>
      <w:r w:rsidR="00A73752" w:rsidRPr="00A73752">
        <w:t xml:space="preserve">. </w:t>
      </w:r>
    </w:p>
    <w:p w14:paraId="40DF5741" w14:textId="77777777" w:rsidR="007F459D" w:rsidRDefault="007F459D" w:rsidP="00777E2D">
      <w:pPr>
        <w:suppressAutoHyphens/>
        <w:ind w:firstLine="709"/>
        <w:jc w:val="both"/>
      </w:pPr>
    </w:p>
    <w:p w14:paraId="53232437" w14:textId="77777777" w:rsidR="007F459D" w:rsidRPr="005B17B8" w:rsidRDefault="007F459D" w:rsidP="00777E2D">
      <w:pPr>
        <w:suppressAutoHyphens/>
        <w:ind w:firstLine="709"/>
        <w:jc w:val="both"/>
        <w:rPr>
          <w:spacing w:val="-4"/>
        </w:rPr>
      </w:pPr>
    </w:p>
    <w:p w14:paraId="06313663" w14:textId="21864EB8" w:rsidR="00F270DD" w:rsidRPr="009C1980" w:rsidRDefault="00F270DD" w:rsidP="009C1980">
      <w:pPr>
        <w:pStyle w:val="Heading2"/>
        <w:ind w:firstLine="0"/>
        <w:jc w:val="both"/>
        <w:rPr>
          <w:bCs/>
          <w:sz w:val="24"/>
          <w:szCs w:val="24"/>
        </w:rPr>
      </w:pPr>
      <w:r w:rsidRPr="009C1980">
        <w:rPr>
          <w:bCs/>
          <w:sz w:val="24"/>
          <w:szCs w:val="24"/>
        </w:rPr>
        <w:t>Статья 16</w:t>
      </w:r>
      <w:r w:rsidR="00780EE1">
        <w:rPr>
          <w:bCs/>
          <w:sz w:val="24"/>
          <w:szCs w:val="24"/>
        </w:rPr>
        <w:t xml:space="preserve"> Конвенции</w:t>
      </w:r>
      <w:r w:rsidR="005B17B8" w:rsidRPr="009C1980">
        <w:rPr>
          <w:bCs/>
          <w:sz w:val="24"/>
          <w:szCs w:val="24"/>
        </w:rPr>
        <w:t xml:space="preserve">. </w:t>
      </w:r>
      <w:r w:rsidRPr="009C1980">
        <w:rPr>
          <w:bCs/>
          <w:sz w:val="24"/>
          <w:szCs w:val="24"/>
        </w:rPr>
        <w:t>Свобода от эксплуатации, насилия и надругательства</w:t>
      </w:r>
    </w:p>
    <w:p w14:paraId="290036BA" w14:textId="77777777" w:rsidR="00F270DD" w:rsidRDefault="00F270DD" w:rsidP="00777E2D">
      <w:pPr>
        <w:suppressAutoHyphens/>
        <w:ind w:firstLine="709"/>
        <w:jc w:val="both"/>
        <w:rPr>
          <w:spacing w:val="-4"/>
        </w:rPr>
      </w:pPr>
    </w:p>
    <w:p w14:paraId="08405158" w14:textId="02E1F0A1" w:rsidR="006E0353" w:rsidRDefault="00290758" w:rsidP="006E0353">
      <w:pPr>
        <w:suppressAutoHyphens/>
        <w:ind w:firstLine="709"/>
        <w:jc w:val="both"/>
      </w:pPr>
      <w:r>
        <w:t>1</w:t>
      </w:r>
      <w:r w:rsidR="00AF06FA">
        <w:t>3</w:t>
      </w:r>
      <w:r w:rsidR="00047A98">
        <w:t>8. </w:t>
      </w:r>
      <w:r w:rsidR="006E0353" w:rsidRPr="006E0353">
        <w:t xml:space="preserve">Целям защиты инвалидов как дома, так и вне его от всех форм эксплуатации, насилия и надругательства, в том числе от тех их аспектов, которые имеют </w:t>
      </w:r>
      <w:r w:rsidR="00EC0745" w:rsidRPr="003665F2">
        <w:t xml:space="preserve">отношение к </w:t>
      </w:r>
      <w:r w:rsidR="006E0353" w:rsidRPr="003665F2">
        <w:t>гендерн</w:t>
      </w:r>
      <w:r w:rsidR="00EC0745" w:rsidRPr="003665F2">
        <w:t>ой</w:t>
      </w:r>
      <w:r w:rsidR="006E0353" w:rsidRPr="003665F2">
        <w:rPr>
          <w:strike/>
        </w:rPr>
        <w:t xml:space="preserve"> </w:t>
      </w:r>
      <w:r w:rsidR="00EC0745" w:rsidRPr="003665F2">
        <w:t>проблематике</w:t>
      </w:r>
      <w:r w:rsidR="006E0353" w:rsidRPr="003665F2">
        <w:t>,</w:t>
      </w:r>
      <w:r w:rsidR="006E0353" w:rsidRPr="006E0353">
        <w:t xml:space="preserve"> способств</w:t>
      </w:r>
      <w:r w:rsidR="003665F2">
        <w:t>ует п</w:t>
      </w:r>
      <w:r w:rsidR="006E0353" w:rsidRPr="006E0353">
        <w:t>рофилактика и предупреждение социального неблагополучия женщин и насилия в отношении женщин (</w:t>
      </w:r>
      <w:r w:rsidR="006E0353" w:rsidRPr="00DA6B5E">
        <w:t>Национальная стратегия действий в интересах женщин на 2017-2022 годы, утвержденная распоряжением Правител</w:t>
      </w:r>
      <w:r w:rsidR="003665F2">
        <w:t>ьства Российской Федерации от 8 </w:t>
      </w:r>
      <w:r w:rsidR="006E0353" w:rsidRPr="00DA6B5E">
        <w:t>марта 2017 г. № 410-р</w:t>
      </w:r>
      <w:r w:rsidR="006E0353" w:rsidRPr="006E0353">
        <w:t>).</w:t>
      </w:r>
    </w:p>
    <w:p w14:paraId="267D534B" w14:textId="232324D9" w:rsidR="006E0353" w:rsidRPr="006E0353" w:rsidRDefault="00290758" w:rsidP="006E0353">
      <w:pPr>
        <w:suppressAutoHyphens/>
        <w:ind w:firstLine="709"/>
        <w:jc w:val="both"/>
        <w:rPr>
          <w:spacing w:val="-4"/>
          <w:kern w:val="24"/>
        </w:rPr>
      </w:pPr>
      <w:r>
        <w:t>1</w:t>
      </w:r>
      <w:r w:rsidR="008F3A7F" w:rsidRPr="008F3A7F">
        <w:t>3</w:t>
      </w:r>
      <w:r w:rsidR="00047A98">
        <w:t>9. </w:t>
      </w:r>
      <w:r w:rsidR="006E0353" w:rsidRPr="006E0353">
        <w:t>Планом мероприятий по реализации</w:t>
      </w:r>
      <w:r w:rsidR="00DA6B5E">
        <w:t xml:space="preserve"> </w:t>
      </w:r>
      <w:r w:rsidR="00DA6B5E" w:rsidRPr="003665F2">
        <w:t>I этапа</w:t>
      </w:r>
      <w:r w:rsidR="006E0353" w:rsidRPr="003665F2">
        <w:t xml:space="preserve"> </w:t>
      </w:r>
      <w:r w:rsidR="006E0353" w:rsidRPr="00DA6B5E">
        <w:t>Национальной стратегии действий в интересах женщин на 2017-2022 годы, утвержденным распоряжением Правительства Российской Федерации от 14 марта 2018 г. № 420-р,</w:t>
      </w:r>
      <w:r w:rsidR="006E0353" w:rsidRPr="006E0353">
        <w:t xml:space="preserve"> предусмотрены разработка информационно-</w:t>
      </w:r>
      <w:r w:rsidR="006E0353" w:rsidRPr="006E0353">
        <w:rPr>
          <w:spacing w:val="-4"/>
          <w:kern w:val="24"/>
        </w:rPr>
        <w:t>методических материалов по вопросам профилактики насилия в отношении женщин для обучения сотрудников правоохранительных органов, сотрудников организаций здравоохранения, психологов, оказывающих помощь женщинам в кризисных ситуациях, а также реализация мероприятий, направленных на предотвращение сексуальной эксплуатации женщин, торговли людьми и формирование в обществе непримиримого отношения к таким явлениям.</w:t>
      </w:r>
    </w:p>
    <w:p w14:paraId="30F1322C" w14:textId="46920B95" w:rsidR="006E0353" w:rsidRPr="00047A98" w:rsidRDefault="008F3A7F" w:rsidP="006E0353">
      <w:pPr>
        <w:suppressAutoHyphens/>
        <w:ind w:firstLine="709"/>
        <w:jc w:val="both"/>
      </w:pPr>
      <w:r>
        <w:rPr>
          <w:color w:val="000000"/>
        </w:rPr>
        <w:t>14</w:t>
      </w:r>
      <w:r w:rsidR="00290758">
        <w:rPr>
          <w:color w:val="000000"/>
        </w:rPr>
        <w:t>0.</w:t>
      </w:r>
      <w:r w:rsidR="00047A98">
        <w:rPr>
          <w:color w:val="000000"/>
        </w:rPr>
        <w:t> </w:t>
      </w:r>
      <w:r w:rsidR="006E0353" w:rsidRPr="006E0353">
        <w:rPr>
          <w:color w:val="000000"/>
        </w:rPr>
        <w:t>Обеспечению оказания подходящих форм помощи, содействию физическому, когнитивному и психологическому восстановлению, реабилитации и социальной реинтеграции инвалидов, ставших жертвами любой формы эксплуатации</w:t>
      </w:r>
      <w:r w:rsidR="003665F2">
        <w:rPr>
          <w:color w:val="000000"/>
        </w:rPr>
        <w:t>,</w:t>
      </w:r>
      <w:r w:rsidR="006E0353" w:rsidRPr="006E0353">
        <w:rPr>
          <w:color w:val="000000"/>
        </w:rPr>
        <w:t xml:space="preserve"> служит обновление ряда Национальных стандартов</w:t>
      </w:r>
      <w:r w:rsidR="003665F2">
        <w:rPr>
          <w:color w:val="000000"/>
        </w:rPr>
        <w:t>,</w:t>
      </w:r>
      <w:r w:rsidR="006E0353" w:rsidRPr="006E0353">
        <w:rPr>
          <w:color w:val="000000"/>
        </w:rPr>
        <w:t xml:space="preserve"> обеспечивающих подходящие формы оказания помощи и поддержки инвалидам с учетом возрастно-половой специфики, их семьям и лицам, осуществляющим уход за инвалидами, в том числе путем ознакомления и просвещения в вопросе</w:t>
      </w:r>
      <w:r w:rsidR="003665F2">
        <w:rPr>
          <w:color w:val="000000"/>
        </w:rPr>
        <w:t>,</w:t>
      </w:r>
      <w:r w:rsidR="006E0353" w:rsidRPr="006E0353">
        <w:rPr>
          <w:color w:val="000000"/>
        </w:rPr>
        <w:t xml:space="preserve"> как избегать эксплуатации, насилия и надругательства, определять их и сообщать о них (</w:t>
      </w:r>
      <w:r w:rsidR="006E0353" w:rsidRPr="00804280">
        <w:rPr>
          <w:color w:val="000000"/>
        </w:rPr>
        <w:t>ГОСТ</w:t>
      </w:r>
      <w:r w:rsidR="006E0353" w:rsidRPr="006E0353">
        <w:rPr>
          <w:color w:val="000000"/>
        </w:rPr>
        <w:t xml:space="preserve"> Р 53059-2014. Национальный стандарт Российской Федерации. </w:t>
      </w:r>
      <w:r w:rsidR="008376AD">
        <w:rPr>
          <w:color w:val="000000"/>
        </w:rPr>
        <w:t>«</w:t>
      </w:r>
      <w:r w:rsidR="006E0353" w:rsidRPr="006E0353">
        <w:rPr>
          <w:color w:val="000000"/>
        </w:rPr>
        <w:t xml:space="preserve">Социальное обслуживание населения. </w:t>
      </w:r>
      <w:r w:rsidR="006E0353" w:rsidRPr="00847889">
        <w:rPr>
          <w:color w:val="000000"/>
        </w:rPr>
        <w:t>Социальные услуги инвалидам</w:t>
      </w:r>
      <w:r w:rsidR="008376AD" w:rsidRPr="00847889">
        <w:rPr>
          <w:color w:val="000000"/>
        </w:rPr>
        <w:t>»</w:t>
      </w:r>
      <w:r w:rsidR="006E0353" w:rsidRPr="00847889">
        <w:rPr>
          <w:color w:val="000000"/>
        </w:rPr>
        <w:t xml:space="preserve">; ГОСТ Р 53348-2014. Национальный стандарт Российской Федерации. </w:t>
      </w:r>
      <w:r w:rsidR="008376AD" w:rsidRPr="00847889">
        <w:rPr>
          <w:color w:val="000000"/>
        </w:rPr>
        <w:t>«</w:t>
      </w:r>
      <w:r w:rsidR="006E0353" w:rsidRPr="00847889">
        <w:rPr>
          <w:color w:val="000000"/>
        </w:rPr>
        <w:t>Социальное обслуживание населения. Контроль качества социальных услуг инвалидам</w:t>
      </w:r>
      <w:r w:rsidR="008376AD" w:rsidRPr="00847889">
        <w:rPr>
          <w:color w:val="000000"/>
        </w:rPr>
        <w:t>»</w:t>
      </w:r>
      <w:r w:rsidR="006E0353" w:rsidRPr="00847889">
        <w:rPr>
          <w:color w:val="000000"/>
        </w:rPr>
        <w:t>).</w:t>
      </w:r>
    </w:p>
    <w:p w14:paraId="294C913C" w14:textId="6ACA55A2" w:rsidR="00F17070" w:rsidRPr="00847889" w:rsidRDefault="00290758" w:rsidP="00777E2D">
      <w:pPr>
        <w:suppressAutoHyphens/>
        <w:ind w:firstLine="709"/>
        <w:jc w:val="both"/>
      </w:pPr>
      <w:r>
        <w:t>1</w:t>
      </w:r>
      <w:r w:rsidR="008F3A7F" w:rsidRPr="008F3A7F">
        <w:t>4</w:t>
      </w:r>
      <w:r w:rsidR="00047A98">
        <w:t>1. </w:t>
      </w:r>
      <w:r w:rsidR="004059EF" w:rsidRPr="00847889">
        <w:t>Для организации осуществления мониторинга и проверок в целях выявления и предотвращения нарушений установленных законодательством Российской Федерации прав инвалидов Минтрудом России подготовлены Правила осуществления сбора, анализа и обработки дезагрегированных сведений о фактах неправомерного обращения с инвалидами в подведомственных организациях и учреждениях (далее – Правила). Указанными Правилами предполагается</w:t>
      </w:r>
      <w:r w:rsidR="00237317">
        <w:t xml:space="preserve"> проведение </w:t>
      </w:r>
      <w:r w:rsidR="004059EF" w:rsidRPr="00847889">
        <w:t>непрерывного системного анализа и оценки состояния обеспечен</w:t>
      </w:r>
      <w:r w:rsidR="004B78DF">
        <w:t>ия соблюдения прав инвалидов в П</w:t>
      </w:r>
      <w:r w:rsidR="004059EF" w:rsidRPr="00847889">
        <w:t xml:space="preserve">одведомственных организациях и учреждениях, в том числе федеральных учреждениях </w:t>
      </w:r>
      <w:r w:rsidR="00B53BCE" w:rsidRPr="00847889">
        <w:t>МСЭ</w:t>
      </w:r>
      <w:r w:rsidR="00047A98">
        <w:t>.</w:t>
      </w:r>
    </w:p>
    <w:p w14:paraId="651D14FD" w14:textId="4A70BBF7" w:rsidR="006754BD" w:rsidRDefault="00290758" w:rsidP="00777E2D">
      <w:pPr>
        <w:suppressAutoHyphens/>
        <w:ind w:firstLine="709"/>
        <w:jc w:val="both"/>
      </w:pPr>
      <w:r>
        <w:t>1</w:t>
      </w:r>
      <w:r w:rsidR="008F3A7F" w:rsidRPr="008F3A7F">
        <w:t>42</w:t>
      </w:r>
      <w:r>
        <w:t>.</w:t>
      </w:r>
      <w:r w:rsidR="00047A98">
        <w:t> </w:t>
      </w:r>
      <w:r w:rsidR="004059EF">
        <w:t>Кроме того, в целях обеспечения информационной открытости, Правилами предполагается регулярная публикация на официальных сайтах Мин</w:t>
      </w:r>
      <w:r w:rsidR="00B53BCE">
        <w:t xml:space="preserve">труда России </w:t>
      </w:r>
      <w:r w:rsidR="004059EF">
        <w:t>и подведомственных ему организаций и учреждений результатов проведенного мониторинга и информации о принятых мерах по выявленным нарушениям.</w:t>
      </w:r>
    </w:p>
    <w:p w14:paraId="27BB0940" w14:textId="1185BCA1" w:rsidR="004059EF" w:rsidRDefault="00290758" w:rsidP="004059EF">
      <w:pPr>
        <w:suppressAutoHyphens/>
        <w:ind w:firstLine="709"/>
        <w:jc w:val="both"/>
        <w:rPr>
          <w:rFonts w:eastAsiaTheme="minorHAnsi"/>
          <w:lang w:eastAsia="en-US"/>
        </w:rPr>
      </w:pPr>
      <w:r>
        <w:t>1</w:t>
      </w:r>
      <w:r w:rsidR="008F3A7F" w:rsidRPr="008F3A7F">
        <w:t>43</w:t>
      </w:r>
      <w:r w:rsidR="00047A98">
        <w:t>. </w:t>
      </w:r>
      <w:r w:rsidR="0031098E" w:rsidRPr="0088521D">
        <w:t xml:space="preserve">Также </w:t>
      </w:r>
      <w:r w:rsidR="0088521D" w:rsidRPr="00047A98">
        <w:rPr>
          <w:kern w:val="2"/>
        </w:rPr>
        <w:t>Министерством юстиции Российской Федерации</w:t>
      </w:r>
      <w:r w:rsidR="0088521D" w:rsidRPr="00047A98">
        <w:t xml:space="preserve"> (далее – </w:t>
      </w:r>
      <w:r w:rsidR="004059EF" w:rsidRPr="00047A98">
        <w:t>Минюст России</w:t>
      </w:r>
      <w:r w:rsidR="0088521D" w:rsidRPr="00047A98">
        <w:t>)</w:t>
      </w:r>
      <w:r w:rsidR="004059EF" w:rsidRPr="00047A98">
        <w:t xml:space="preserve"> </w:t>
      </w:r>
      <w:r w:rsidR="004059EF">
        <w:t xml:space="preserve">издан приказ от </w:t>
      </w:r>
      <w:r w:rsidR="00237317">
        <w:rPr>
          <w:rFonts w:eastAsiaTheme="minorHAnsi"/>
          <w:lang w:eastAsia="en-US"/>
        </w:rPr>
        <w:t xml:space="preserve">31 декабря </w:t>
      </w:r>
      <w:r w:rsidR="004059EF">
        <w:rPr>
          <w:rFonts w:eastAsiaTheme="minorHAnsi"/>
          <w:lang w:eastAsia="en-US"/>
        </w:rPr>
        <w:t>2020</w:t>
      </w:r>
      <w:r w:rsidR="00237317">
        <w:rPr>
          <w:rFonts w:eastAsiaTheme="minorHAnsi"/>
          <w:lang w:eastAsia="en-US"/>
        </w:rPr>
        <w:t xml:space="preserve"> г.</w:t>
      </w:r>
      <w:r w:rsidR="004059EF">
        <w:rPr>
          <w:rFonts w:eastAsiaTheme="minorHAnsi"/>
          <w:lang w:eastAsia="en-US"/>
        </w:rPr>
        <w:t xml:space="preserve"> № 341 «Об утверждении Порядка проведения служебных проверок в учреждениях и органах уголовно-исполнительной системы Российской Федерации»</w:t>
      </w:r>
      <w:r w:rsidR="0031098E">
        <w:rPr>
          <w:rFonts w:eastAsiaTheme="minorHAnsi"/>
          <w:lang w:eastAsia="en-US"/>
        </w:rPr>
        <w:t>.</w:t>
      </w:r>
    </w:p>
    <w:p w14:paraId="4D5E9FD6" w14:textId="77777777" w:rsidR="004059EF" w:rsidRPr="005B17B8" w:rsidRDefault="004059EF" w:rsidP="00777E2D">
      <w:pPr>
        <w:suppressAutoHyphens/>
        <w:ind w:firstLine="709"/>
        <w:jc w:val="both"/>
        <w:rPr>
          <w:spacing w:val="-4"/>
        </w:rPr>
      </w:pPr>
    </w:p>
    <w:p w14:paraId="4226A870" w14:textId="77777777" w:rsidR="00F270DD" w:rsidRPr="005B17B8" w:rsidRDefault="00F270DD" w:rsidP="00777E2D">
      <w:pPr>
        <w:suppressAutoHyphens/>
        <w:ind w:firstLine="709"/>
        <w:jc w:val="both"/>
        <w:rPr>
          <w:spacing w:val="-4"/>
        </w:rPr>
      </w:pPr>
    </w:p>
    <w:p w14:paraId="6018A667" w14:textId="1FAC0184" w:rsidR="00F270DD" w:rsidRPr="009C1980" w:rsidRDefault="00F270DD" w:rsidP="009C1980">
      <w:pPr>
        <w:pStyle w:val="Heading2"/>
        <w:ind w:firstLine="0"/>
        <w:jc w:val="both"/>
        <w:rPr>
          <w:bCs/>
          <w:sz w:val="24"/>
          <w:szCs w:val="24"/>
        </w:rPr>
      </w:pPr>
      <w:r w:rsidRPr="009C1980">
        <w:rPr>
          <w:bCs/>
          <w:sz w:val="24"/>
          <w:szCs w:val="24"/>
        </w:rPr>
        <w:t>Статья 17</w:t>
      </w:r>
      <w:r w:rsidR="00780EE1">
        <w:rPr>
          <w:bCs/>
          <w:sz w:val="24"/>
          <w:szCs w:val="24"/>
        </w:rPr>
        <w:t xml:space="preserve"> Конвенции</w:t>
      </w:r>
      <w:r w:rsidR="005B17B8" w:rsidRPr="009C1980">
        <w:rPr>
          <w:bCs/>
          <w:sz w:val="24"/>
          <w:szCs w:val="24"/>
        </w:rPr>
        <w:t xml:space="preserve">. </w:t>
      </w:r>
      <w:r w:rsidRPr="009C1980">
        <w:rPr>
          <w:bCs/>
          <w:sz w:val="24"/>
          <w:szCs w:val="24"/>
        </w:rPr>
        <w:t>Защита личной целостности</w:t>
      </w:r>
    </w:p>
    <w:p w14:paraId="2CB4B5D4" w14:textId="77777777" w:rsidR="000F5022" w:rsidRDefault="000F5022" w:rsidP="000F5022">
      <w:pPr>
        <w:ind w:firstLine="709"/>
        <w:jc w:val="both"/>
      </w:pPr>
    </w:p>
    <w:p w14:paraId="2BB05BE3" w14:textId="18D376FA" w:rsidR="00D52EA9" w:rsidRDefault="00290758" w:rsidP="000F5022">
      <w:pPr>
        <w:suppressAutoHyphens/>
        <w:ind w:firstLine="709"/>
        <w:jc w:val="both"/>
      </w:pPr>
      <w:r>
        <w:t>1</w:t>
      </w:r>
      <w:r w:rsidR="008F3A7F" w:rsidRPr="008F3A7F">
        <w:t>44</w:t>
      </w:r>
      <w:r w:rsidR="00047A98">
        <w:t>. </w:t>
      </w:r>
      <w:r w:rsidR="000F5022" w:rsidRPr="000F5022">
        <w:t>Для выявления и пресечения дискриминации в отношении инвалидов</w:t>
      </w:r>
      <w:r w:rsidR="00237317">
        <w:t xml:space="preserve">, а также предотвращения медицинского и иного вмешательства </w:t>
      </w:r>
      <w:r w:rsidR="000F5022" w:rsidRPr="000F5022">
        <w:t xml:space="preserve">в отношении инвалидов без их добровольного и осознанного согласия приказом Минздрава России </w:t>
      </w:r>
      <w:r w:rsidR="00D52EA9">
        <w:t>№</w:t>
      </w:r>
      <w:r w:rsidR="000F5022" w:rsidRPr="000F5022">
        <w:t xml:space="preserve"> 306н, РАН </w:t>
      </w:r>
      <w:r w:rsidR="00D52EA9">
        <w:t>№</w:t>
      </w:r>
      <w:r w:rsidR="000F5022" w:rsidRPr="000F5022">
        <w:t xml:space="preserve"> 3 от 4</w:t>
      </w:r>
      <w:r w:rsidR="00237317">
        <w:t xml:space="preserve"> июня </w:t>
      </w:r>
      <w:r w:rsidR="000F5022" w:rsidRPr="000F5022">
        <w:t>2015</w:t>
      </w:r>
      <w:r w:rsidR="00237317">
        <w:t xml:space="preserve"> г.</w:t>
      </w:r>
      <w:r w:rsidR="000F5022" w:rsidRPr="000F5022">
        <w:t xml:space="preserve"> утвержден перечень объектов трансплантации, а приказом Минздрава России </w:t>
      </w:r>
      <w:r w:rsidR="00D52EA9">
        <w:t>№</w:t>
      </w:r>
      <w:r w:rsidR="000F5022" w:rsidRPr="000F5022">
        <w:t xml:space="preserve"> 307н, РАН </w:t>
      </w:r>
      <w:r w:rsidR="00D52EA9">
        <w:t>№</w:t>
      </w:r>
      <w:r w:rsidR="000F5022" w:rsidRPr="000F5022">
        <w:t xml:space="preserve"> 4 от 4</w:t>
      </w:r>
      <w:r w:rsidR="00237317">
        <w:t xml:space="preserve"> июня </w:t>
      </w:r>
      <w:r w:rsidR="000F5022" w:rsidRPr="000F5022">
        <w:t>2015</w:t>
      </w:r>
      <w:r w:rsidR="00237317">
        <w:t xml:space="preserve"> г.</w:t>
      </w:r>
      <w:r w:rsidR="000F5022" w:rsidRPr="000F5022">
        <w:t xml:space="preserve"> утвержден перечень учреждений здравоохранения, осуществляющих забор, заготовку и трансплантацию органов и (или) тканей человека. </w:t>
      </w:r>
    </w:p>
    <w:p w14:paraId="27C1CD16" w14:textId="3A87C8B0" w:rsidR="000F5022" w:rsidRPr="000F5022" w:rsidRDefault="00290758" w:rsidP="004B64F9">
      <w:pPr>
        <w:autoSpaceDE w:val="0"/>
        <w:autoSpaceDN w:val="0"/>
        <w:adjustRightInd w:val="0"/>
        <w:ind w:firstLine="709"/>
        <w:jc w:val="both"/>
      </w:pPr>
      <w:r>
        <w:t>1</w:t>
      </w:r>
      <w:r w:rsidR="008F3A7F" w:rsidRPr="008F3A7F">
        <w:t>45</w:t>
      </w:r>
      <w:r w:rsidR="00047A98">
        <w:t>. </w:t>
      </w:r>
      <w:r w:rsidR="000F5022" w:rsidRPr="000F5022">
        <w:t xml:space="preserve">Федеральным законом от 13 июля 2015 г. </w:t>
      </w:r>
      <w:r w:rsidR="00D52EA9">
        <w:t>№</w:t>
      </w:r>
      <w:r w:rsidR="000F5022" w:rsidRPr="000F5022">
        <w:t xml:space="preserve"> 271-ФЗ </w:t>
      </w:r>
      <w:r w:rsidR="004B64F9">
        <w:t>«</w:t>
      </w:r>
      <w:r w:rsidR="004B64F9">
        <w:rPr>
          <w:rFonts w:eastAsiaTheme="minorHAnsi"/>
          <w:lang w:eastAsia="en-US"/>
        </w:rPr>
        <w:t>О внесении изменений в Федеральный закон «Об основах охраны здоровья граждан в Российской Федерации</w:t>
      </w:r>
      <w:r w:rsidR="004B64F9">
        <w:t xml:space="preserve">» </w:t>
      </w:r>
      <w:r w:rsidR="000F5022" w:rsidRPr="000F5022">
        <w:t>утверждение порядка ведения учета донорских органов и тканей человека, доноров органов и тканей, пациентов (реципиентов) возложено на уполномоченный федеральный орган исполнительной власти Российской Федерации.</w:t>
      </w:r>
    </w:p>
    <w:p w14:paraId="50E5929E" w14:textId="299F739D" w:rsidR="000F5022" w:rsidRPr="000F5022" w:rsidRDefault="00290758" w:rsidP="000F5022">
      <w:pPr>
        <w:suppressAutoHyphens/>
        <w:ind w:firstLine="709"/>
        <w:jc w:val="both"/>
      </w:pPr>
      <w:r>
        <w:t>1</w:t>
      </w:r>
      <w:r w:rsidR="008F3A7F" w:rsidRPr="008F3A7F">
        <w:t>46</w:t>
      </w:r>
      <w:r w:rsidR="00047A98">
        <w:t>. </w:t>
      </w:r>
      <w:r w:rsidR="000F5022" w:rsidRPr="000F5022">
        <w:t>Целям легализации медицинского вмешательства служит утверждение приказом Минздрава России от 21</w:t>
      </w:r>
      <w:r w:rsidR="00237317">
        <w:t xml:space="preserve"> июля </w:t>
      </w:r>
      <w:r w:rsidR="000F5022" w:rsidRPr="000F5022">
        <w:t xml:space="preserve">2015 </w:t>
      </w:r>
      <w:r w:rsidR="00237317">
        <w:t xml:space="preserve">г. </w:t>
      </w:r>
      <w:r w:rsidR="00D52EA9">
        <w:t>№</w:t>
      </w:r>
      <w:r w:rsidR="000F5022" w:rsidRPr="000F5022">
        <w:t xml:space="preserve"> 474н порядка дачи информированного добровольного согласия на оказание медицинской помощи в рамках клинической апробации методов профилактики, диагностики, лечения и реабилитации, формы информированного добровольного согласия на оказание медицинской помощи в рамках клинической апробации методов профилактики, диагностики, лечения и реабилитации и отказа от медицинской помощи в рамках клинической апробации методов профилактики, диагностики, лечения и реабилитации.</w:t>
      </w:r>
    </w:p>
    <w:p w14:paraId="71EBFF4F" w14:textId="67374004" w:rsidR="008D200F" w:rsidRDefault="00290758" w:rsidP="000F5022">
      <w:pPr>
        <w:suppressAutoHyphens/>
        <w:ind w:firstLine="709"/>
        <w:jc w:val="both"/>
      </w:pPr>
      <w:r>
        <w:t>1</w:t>
      </w:r>
      <w:r w:rsidR="008F3A7F" w:rsidRPr="008F3A7F">
        <w:t>47</w:t>
      </w:r>
      <w:r w:rsidR="00047A98">
        <w:t>. </w:t>
      </w:r>
      <w:r w:rsidR="000F5022" w:rsidRPr="000F5022">
        <w:t>В целях защиты девушек и женщин</w:t>
      </w:r>
      <w:r w:rsidR="0037673E">
        <w:t xml:space="preserve"> </w:t>
      </w:r>
      <w:r w:rsidR="000F5022" w:rsidRPr="000F5022">
        <w:t>от принудительных абортов приказом Минздрава России от 7</w:t>
      </w:r>
      <w:r w:rsidR="00237317">
        <w:t xml:space="preserve"> апреля </w:t>
      </w:r>
      <w:r w:rsidR="000F5022" w:rsidRPr="000F5022">
        <w:t>2016</w:t>
      </w:r>
      <w:r w:rsidR="00237317">
        <w:t xml:space="preserve"> г. </w:t>
      </w:r>
      <w:r w:rsidR="000F5022" w:rsidRPr="000F5022">
        <w:t xml:space="preserve"> </w:t>
      </w:r>
      <w:r w:rsidR="00D52EA9">
        <w:t>№</w:t>
      </w:r>
      <w:r w:rsidR="000F5022" w:rsidRPr="000F5022">
        <w:t xml:space="preserve"> 216н утверждена форма информированного добровольного согласия на проведение искусственного прерывания беременности по желанию женщины. </w:t>
      </w:r>
      <w:r w:rsidR="008D200F">
        <w:t>Росстатом утверждена обновленная статистическая форма № 13, по которой подаются сведения о беременности с абортивным исходом, действующая с отчета за 2017 г</w:t>
      </w:r>
      <w:r w:rsidR="00237317">
        <w:t>.</w:t>
      </w:r>
      <w:r w:rsidR="008D200F">
        <w:t xml:space="preserve"> (приказ Росстата от 22</w:t>
      </w:r>
      <w:r w:rsidR="00237317">
        <w:t xml:space="preserve"> декабря </w:t>
      </w:r>
      <w:r w:rsidR="008D200F">
        <w:t>2017</w:t>
      </w:r>
      <w:r w:rsidR="00237317">
        <w:t xml:space="preserve"> г.</w:t>
      </w:r>
      <w:r w:rsidR="008D200F">
        <w:t xml:space="preserve"> № 861)</w:t>
      </w:r>
      <w:r w:rsidR="00A82ABF">
        <w:t>.</w:t>
      </w:r>
    </w:p>
    <w:p w14:paraId="537716EF" w14:textId="009E8891" w:rsidR="000F5022" w:rsidRPr="000F5022" w:rsidRDefault="00290758" w:rsidP="000F5022">
      <w:pPr>
        <w:autoSpaceDE w:val="0"/>
        <w:autoSpaceDN w:val="0"/>
        <w:adjustRightInd w:val="0"/>
        <w:ind w:firstLine="709"/>
        <w:jc w:val="both"/>
      </w:pPr>
      <w:r>
        <w:t>1</w:t>
      </w:r>
      <w:r w:rsidR="008F3A7F" w:rsidRPr="008F3A7F">
        <w:t>48</w:t>
      </w:r>
      <w:r w:rsidR="00047A98">
        <w:t>. </w:t>
      </w:r>
      <w:r w:rsidR="000F5022" w:rsidRPr="000F5022">
        <w:t>Защита личной целостности инвалидов напрямую должна зависеть от наличия и роли независимых наблюдательных организаций по обеспечению осуществления этого права, программ и мер, принятых этими органами, а также принятия надлежащих мер для недопущения принудительной стерилизации любых инвалидов, в том числе женщин и девочек с интеллектуальными и психосоциальными расстройствами, без получения их свободного и осознанного согласия.</w:t>
      </w:r>
    </w:p>
    <w:p w14:paraId="1AB7ACB6" w14:textId="146007FD" w:rsidR="000F5022" w:rsidRPr="000F5022" w:rsidRDefault="00290758" w:rsidP="000F5022">
      <w:pPr>
        <w:suppressAutoHyphens/>
        <w:ind w:firstLine="709"/>
        <w:jc w:val="both"/>
      </w:pPr>
      <w:r>
        <w:t>1</w:t>
      </w:r>
      <w:r w:rsidR="008F3A7F" w:rsidRPr="008F3A7F">
        <w:t>4</w:t>
      </w:r>
      <w:r w:rsidR="00047A98">
        <w:t>9. </w:t>
      </w:r>
      <w:r w:rsidR="000F5022" w:rsidRPr="000F5022">
        <w:t>На региональном уровне в целях защиты всех девушек и женщин от принудительных абортов осуществляются мероприятия по профилактике и мониторингу абортов, утверждаются документы о порядке разрешения искусственного прерывания беременности в поздние сроки по социальным показаниям.</w:t>
      </w:r>
    </w:p>
    <w:p w14:paraId="13698C73" w14:textId="4D9FC952" w:rsidR="006754BD" w:rsidRPr="006754BD" w:rsidRDefault="00290758" w:rsidP="006754BD">
      <w:pPr>
        <w:ind w:firstLine="709"/>
        <w:jc w:val="both"/>
      </w:pPr>
      <w:r>
        <w:t>1</w:t>
      </w:r>
      <w:r w:rsidR="008F3A7F" w:rsidRPr="008F3A7F">
        <w:t>50</w:t>
      </w:r>
      <w:r w:rsidR="00047A98">
        <w:t>. </w:t>
      </w:r>
      <w:r w:rsidR="000F5022">
        <w:t xml:space="preserve">Кроме того, в дополнение к информации, </w:t>
      </w:r>
      <w:r w:rsidR="00C71E1C">
        <w:t xml:space="preserve">представленной в разделе Доклада по </w:t>
      </w:r>
      <w:r w:rsidR="000F5022">
        <w:t>статье</w:t>
      </w:r>
      <w:r>
        <w:t> </w:t>
      </w:r>
      <w:r w:rsidR="000F5022">
        <w:t xml:space="preserve">15 </w:t>
      </w:r>
      <w:r w:rsidR="00C71E1C">
        <w:t>Конвенции</w:t>
      </w:r>
      <w:r w:rsidR="00237317">
        <w:t>,</w:t>
      </w:r>
      <w:r w:rsidR="000F5022">
        <w:t xml:space="preserve"> сообщаем, что</w:t>
      </w:r>
      <w:r w:rsidR="006754BD" w:rsidRPr="006754BD">
        <w:t xml:space="preserve"> законодательство в сфере социального обслуживания не содержит положений, касающихся принудительного назначения лекарств в специализированных учреждениях, принудительной стерилизации инвалидов с интеллектуальными и психосоциальными расстройствами без их свободного и осознанного согласия.</w:t>
      </w:r>
    </w:p>
    <w:p w14:paraId="346BC9D0" w14:textId="77777777" w:rsidR="006212D3" w:rsidRDefault="006212D3" w:rsidP="00777E2D">
      <w:pPr>
        <w:suppressAutoHyphens/>
        <w:ind w:firstLine="709"/>
        <w:jc w:val="both"/>
        <w:rPr>
          <w:spacing w:val="-4"/>
        </w:rPr>
      </w:pPr>
    </w:p>
    <w:p w14:paraId="05BF41E0" w14:textId="77777777" w:rsidR="006754BD" w:rsidRPr="005B17B8" w:rsidRDefault="006754BD" w:rsidP="00777E2D">
      <w:pPr>
        <w:suppressAutoHyphens/>
        <w:ind w:firstLine="709"/>
        <w:jc w:val="both"/>
        <w:rPr>
          <w:spacing w:val="-4"/>
        </w:rPr>
      </w:pPr>
    </w:p>
    <w:p w14:paraId="154ED56A" w14:textId="623AC287" w:rsidR="00F270DD" w:rsidRPr="009C1980" w:rsidRDefault="00F270DD" w:rsidP="009C1980">
      <w:pPr>
        <w:pStyle w:val="Heading2"/>
        <w:ind w:firstLine="0"/>
        <w:jc w:val="both"/>
        <w:rPr>
          <w:bCs/>
          <w:sz w:val="24"/>
          <w:szCs w:val="24"/>
        </w:rPr>
      </w:pPr>
      <w:r w:rsidRPr="009C1980">
        <w:rPr>
          <w:bCs/>
          <w:sz w:val="24"/>
          <w:szCs w:val="24"/>
        </w:rPr>
        <w:t>Статья 18</w:t>
      </w:r>
      <w:r w:rsidR="00780EE1">
        <w:rPr>
          <w:bCs/>
          <w:sz w:val="24"/>
          <w:szCs w:val="24"/>
        </w:rPr>
        <w:t xml:space="preserve"> Конвенции</w:t>
      </w:r>
      <w:r w:rsidR="005B17B8" w:rsidRPr="009C1980">
        <w:rPr>
          <w:bCs/>
          <w:sz w:val="24"/>
          <w:szCs w:val="24"/>
        </w:rPr>
        <w:t xml:space="preserve">. </w:t>
      </w:r>
      <w:r w:rsidRPr="009C1980">
        <w:rPr>
          <w:bCs/>
          <w:sz w:val="24"/>
          <w:szCs w:val="24"/>
        </w:rPr>
        <w:t>Свобода передвижения и гражданство</w:t>
      </w:r>
    </w:p>
    <w:p w14:paraId="0C5E0F57" w14:textId="77777777" w:rsidR="00F270DD" w:rsidRDefault="00F270DD" w:rsidP="00777E2D">
      <w:pPr>
        <w:suppressAutoHyphens/>
        <w:ind w:firstLine="709"/>
        <w:jc w:val="both"/>
        <w:rPr>
          <w:spacing w:val="-4"/>
        </w:rPr>
      </w:pPr>
    </w:p>
    <w:p w14:paraId="0F7F2931" w14:textId="05FB2FE6" w:rsidR="00886C46" w:rsidRPr="00135850" w:rsidRDefault="00290758" w:rsidP="00886C46">
      <w:pPr>
        <w:pStyle w:val="ConsPlusNormal"/>
        <w:spacing w:line="240" w:lineRule="auto"/>
        <w:ind w:firstLine="567"/>
        <w:rPr>
          <w:rFonts w:ascii="Times New Roman" w:eastAsia="FZSongTi" w:hAnsi="Times New Roman" w:cs="Times New Roman"/>
          <w:kern w:val="1"/>
          <w:lang w:eastAsia="hi-IN" w:bidi="hi-IN"/>
        </w:rPr>
      </w:pPr>
      <w:r w:rsidRPr="00135850">
        <w:rPr>
          <w:rFonts w:ascii="Times New Roman" w:eastAsia="FZSongTi" w:hAnsi="Times New Roman" w:cs="Times New Roman"/>
          <w:kern w:val="1"/>
          <w:lang w:eastAsia="hi-IN" w:bidi="hi-IN"/>
        </w:rPr>
        <w:t>1</w:t>
      </w:r>
      <w:r w:rsidR="008F3A7F" w:rsidRPr="00135850">
        <w:rPr>
          <w:rFonts w:ascii="Times New Roman" w:eastAsia="FZSongTi" w:hAnsi="Times New Roman" w:cs="Times New Roman"/>
          <w:kern w:val="1"/>
          <w:lang w:eastAsia="hi-IN" w:bidi="hi-IN"/>
        </w:rPr>
        <w:t>51</w:t>
      </w:r>
      <w:r w:rsidRPr="00135850">
        <w:rPr>
          <w:rFonts w:ascii="Times New Roman" w:eastAsia="FZSongTi" w:hAnsi="Times New Roman" w:cs="Times New Roman"/>
          <w:kern w:val="1"/>
          <w:lang w:eastAsia="hi-IN" w:bidi="hi-IN"/>
        </w:rPr>
        <w:t>.</w:t>
      </w:r>
      <w:r w:rsidR="00047A98">
        <w:rPr>
          <w:rFonts w:ascii="Times New Roman" w:eastAsia="FZSongTi" w:hAnsi="Times New Roman" w:cs="Times New Roman"/>
          <w:kern w:val="1"/>
          <w:lang w:eastAsia="hi-IN" w:bidi="hi-IN"/>
        </w:rPr>
        <w:t> </w:t>
      </w:r>
      <w:r w:rsidR="004A3381" w:rsidRPr="00135850">
        <w:rPr>
          <w:rFonts w:ascii="Times New Roman" w:eastAsia="FZSongTi" w:hAnsi="Times New Roman" w:cs="Times New Roman"/>
          <w:kern w:val="1"/>
          <w:lang w:eastAsia="hi-IN" w:bidi="hi-IN"/>
        </w:rPr>
        <w:t>Информационному обеспечению реализации прав инвалидов на свободу передвижения, на свободу выбора местожительства наравне с другими способствует утверждение статистических инструментариев для организации федерального статистического наблюдения</w:t>
      </w:r>
      <w:r w:rsidR="00886C46" w:rsidRPr="00135850">
        <w:rPr>
          <w:rFonts w:ascii="Times New Roman" w:eastAsia="FZSongTi" w:hAnsi="Times New Roman" w:cs="Times New Roman"/>
          <w:kern w:val="1"/>
          <w:lang w:eastAsia="hi-IN" w:bidi="hi-IN"/>
        </w:rPr>
        <w:t>:</w:t>
      </w:r>
    </w:p>
    <w:p w14:paraId="1C5BF334" w14:textId="5CDE9EF3" w:rsidR="004A3381" w:rsidRPr="00047A98" w:rsidRDefault="00135850" w:rsidP="00886C46">
      <w:pPr>
        <w:pStyle w:val="ConsPlusNormal"/>
        <w:spacing w:line="240" w:lineRule="auto"/>
        <w:ind w:firstLine="567"/>
        <w:rPr>
          <w:rFonts w:ascii="Times New Roman" w:eastAsia="FZSongTi" w:hAnsi="Times New Roman" w:cs="Times New Roman"/>
          <w:kern w:val="1"/>
          <w:lang w:eastAsia="hi-IN" w:bidi="hi-IN"/>
        </w:rPr>
      </w:pPr>
      <w:r w:rsidRPr="00047A98">
        <w:rPr>
          <w:rFonts w:ascii="Times New Roman" w:hAnsi="Times New Roman" w:cs="Times New Roman"/>
          <w:kern w:val="2"/>
        </w:rPr>
        <w:t>-</w:t>
      </w:r>
      <w:r w:rsidR="00047A98" w:rsidRPr="00047A98">
        <w:rPr>
          <w:rFonts w:ascii="Times New Roman" w:hAnsi="Times New Roman" w:cs="Times New Roman"/>
          <w:kern w:val="2"/>
        </w:rPr>
        <w:t> </w:t>
      </w:r>
      <w:r w:rsidR="004A3381" w:rsidRPr="00047A98">
        <w:rPr>
          <w:rFonts w:ascii="Times New Roman" w:eastAsia="FZSongTi" w:hAnsi="Times New Roman" w:cs="Times New Roman"/>
          <w:kern w:val="1"/>
          <w:lang w:eastAsia="hi-IN" w:bidi="hi-IN"/>
        </w:rPr>
        <w:t>в сфере миграции населения (приказ Росстата от 15</w:t>
      </w:r>
      <w:r w:rsidR="00237317">
        <w:rPr>
          <w:rFonts w:ascii="Times New Roman" w:eastAsia="FZSongTi" w:hAnsi="Times New Roman" w:cs="Times New Roman"/>
          <w:kern w:val="1"/>
          <w:lang w:eastAsia="hi-IN" w:bidi="hi-IN"/>
        </w:rPr>
        <w:t xml:space="preserve"> сентября </w:t>
      </w:r>
      <w:r w:rsidR="004A3381" w:rsidRPr="00047A98">
        <w:rPr>
          <w:rFonts w:ascii="Times New Roman" w:eastAsia="FZSongTi" w:hAnsi="Times New Roman" w:cs="Times New Roman"/>
          <w:kern w:val="1"/>
          <w:lang w:eastAsia="hi-IN" w:bidi="hi-IN"/>
        </w:rPr>
        <w:t>2020</w:t>
      </w:r>
      <w:r w:rsidR="00237317">
        <w:rPr>
          <w:rFonts w:ascii="Times New Roman" w:eastAsia="FZSongTi" w:hAnsi="Times New Roman" w:cs="Times New Roman"/>
          <w:kern w:val="1"/>
          <w:lang w:eastAsia="hi-IN" w:bidi="hi-IN"/>
        </w:rPr>
        <w:t xml:space="preserve"> г.</w:t>
      </w:r>
      <w:r w:rsidR="004A3381" w:rsidRPr="00047A98">
        <w:rPr>
          <w:rFonts w:ascii="Times New Roman" w:eastAsia="FZSongTi" w:hAnsi="Times New Roman" w:cs="Times New Roman"/>
          <w:kern w:val="1"/>
          <w:lang w:eastAsia="hi-IN" w:bidi="hi-IN"/>
        </w:rPr>
        <w:t xml:space="preserve"> № 545)</w:t>
      </w:r>
      <w:r w:rsidR="00886C46" w:rsidRPr="00047A98">
        <w:rPr>
          <w:rFonts w:ascii="Times New Roman" w:eastAsia="FZSongTi" w:hAnsi="Times New Roman" w:cs="Times New Roman"/>
          <w:kern w:val="1"/>
          <w:lang w:eastAsia="hi-IN" w:bidi="hi-IN"/>
        </w:rPr>
        <w:t>;</w:t>
      </w:r>
    </w:p>
    <w:p w14:paraId="0E8DC06D" w14:textId="2CB5341A" w:rsidR="004A3381" w:rsidRPr="00135850" w:rsidRDefault="00047A98" w:rsidP="004A3381">
      <w:pPr>
        <w:ind w:firstLine="567"/>
        <w:jc w:val="both"/>
        <w:rPr>
          <w:rFonts w:eastAsia="FZSongTi"/>
          <w:kern w:val="1"/>
          <w:lang w:eastAsia="hi-IN" w:bidi="hi-IN"/>
        </w:rPr>
      </w:pPr>
      <w:r w:rsidRPr="00047A98">
        <w:rPr>
          <w:kern w:val="2"/>
        </w:rPr>
        <w:t>- </w:t>
      </w:r>
      <w:r w:rsidR="004A3381" w:rsidRPr="00135850">
        <w:rPr>
          <w:rFonts w:eastAsia="FZSongTi"/>
          <w:kern w:val="1"/>
          <w:lang w:eastAsia="hi-IN" w:bidi="hi-IN"/>
        </w:rPr>
        <w:t>за деятельностью:</w:t>
      </w:r>
    </w:p>
    <w:p w14:paraId="7F4DB721" w14:textId="63776EB0" w:rsidR="00237317" w:rsidRPr="00135850" w:rsidRDefault="00237317" w:rsidP="00237317">
      <w:pPr>
        <w:ind w:firstLine="708"/>
        <w:jc w:val="both"/>
        <w:rPr>
          <w:rFonts w:eastAsia="FZSongTi"/>
          <w:kern w:val="1"/>
          <w:lang w:eastAsia="hi-IN" w:bidi="hi-IN"/>
        </w:rPr>
      </w:pPr>
      <w:r>
        <w:rPr>
          <w:rFonts w:eastAsia="FZSongTi"/>
          <w:kern w:val="1"/>
          <w:lang w:eastAsia="hi-IN" w:bidi="hi-IN"/>
        </w:rPr>
        <w:t>*</w:t>
      </w:r>
      <w:r w:rsidR="00047A98">
        <w:rPr>
          <w:rFonts w:eastAsia="FZSongTi"/>
          <w:kern w:val="1"/>
          <w:lang w:eastAsia="hi-IN" w:bidi="hi-IN"/>
        </w:rPr>
        <w:t> </w:t>
      </w:r>
      <w:r w:rsidR="004A3381" w:rsidRPr="00135850">
        <w:rPr>
          <w:rFonts w:eastAsia="FZSongTi"/>
          <w:kern w:val="1"/>
          <w:lang w:eastAsia="hi-IN" w:bidi="hi-IN"/>
        </w:rPr>
        <w:t>стационарных организаций социального обслуживания для граждан пожилого возраста и инвалидов (взрослых и детей) (приказ Росстата от 6</w:t>
      </w:r>
      <w:r>
        <w:rPr>
          <w:rFonts w:eastAsia="FZSongTi"/>
          <w:kern w:val="1"/>
          <w:lang w:eastAsia="hi-IN" w:bidi="hi-IN"/>
        </w:rPr>
        <w:t xml:space="preserve"> октября </w:t>
      </w:r>
      <w:r w:rsidR="004A3381" w:rsidRPr="00135850">
        <w:rPr>
          <w:rFonts w:eastAsia="FZSongTi"/>
          <w:kern w:val="1"/>
          <w:lang w:eastAsia="hi-IN" w:bidi="hi-IN"/>
        </w:rPr>
        <w:t>2017</w:t>
      </w:r>
      <w:r>
        <w:rPr>
          <w:rFonts w:eastAsia="FZSongTi"/>
          <w:kern w:val="1"/>
          <w:lang w:eastAsia="hi-IN" w:bidi="hi-IN"/>
        </w:rPr>
        <w:t xml:space="preserve"> г.</w:t>
      </w:r>
      <w:r w:rsidR="004A3381" w:rsidRPr="00135850">
        <w:rPr>
          <w:rFonts w:eastAsia="FZSongTi"/>
          <w:kern w:val="1"/>
          <w:lang w:eastAsia="hi-IN" w:bidi="hi-IN"/>
        </w:rPr>
        <w:t xml:space="preserve"> № 662);</w:t>
      </w:r>
    </w:p>
    <w:p w14:paraId="16D59CE6" w14:textId="02D11D38" w:rsidR="004A3381" w:rsidRPr="004A3381" w:rsidRDefault="00237317" w:rsidP="00237317">
      <w:pPr>
        <w:ind w:firstLine="708"/>
        <w:jc w:val="both"/>
        <w:rPr>
          <w:rFonts w:eastAsia="FZSongTi"/>
          <w:kern w:val="1"/>
          <w:lang w:eastAsia="hi-IN" w:bidi="hi-IN"/>
        </w:rPr>
      </w:pPr>
      <w:r>
        <w:rPr>
          <w:rFonts w:eastAsia="FZSongTi"/>
          <w:kern w:val="1"/>
          <w:lang w:eastAsia="hi-IN" w:bidi="hi-IN"/>
        </w:rPr>
        <w:t>*</w:t>
      </w:r>
      <w:r w:rsidR="00047A98">
        <w:rPr>
          <w:rFonts w:eastAsia="FZSongTi"/>
          <w:kern w:val="1"/>
          <w:lang w:eastAsia="hi-IN" w:bidi="hi-IN"/>
        </w:rPr>
        <w:t> </w:t>
      </w:r>
      <w:r w:rsidR="004A3381" w:rsidRPr="00135850">
        <w:rPr>
          <w:rFonts w:eastAsia="FZSongTi"/>
          <w:kern w:val="1"/>
          <w:lang w:eastAsia="hi-IN" w:bidi="hi-IN"/>
        </w:rPr>
        <w:t>коллективных средств размещения (приказ Росстата от 24</w:t>
      </w:r>
      <w:r>
        <w:rPr>
          <w:rFonts w:eastAsia="FZSongTi"/>
          <w:kern w:val="1"/>
          <w:lang w:eastAsia="hi-IN" w:bidi="hi-IN"/>
        </w:rPr>
        <w:t xml:space="preserve"> июля </w:t>
      </w:r>
      <w:r w:rsidR="004A3381" w:rsidRPr="00135850">
        <w:rPr>
          <w:rFonts w:eastAsia="FZSongTi"/>
          <w:kern w:val="1"/>
          <w:lang w:eastAsia="hi-IN" w:bidi="hi-IN"/>
        </w:rPr>
        <w:t>2020</w:t>
      </w:r>
      <w:r>
        <w:rPr>
          <w:rFonts w:eastAsia="FZSongTi"/>
          <w:kern w:val="1"/>
          <w:lang w:eastAsia="hi-IN" w:bidi="hi-IN"/>
        </w:rPr>
        <w:t xml:space="preserve"> г.</w:t>
      </w:r>
      <w:r w:rsidR="004A3381" w:rsidRPr="00135850">
        <w:rPr>
          <w:rFonts w:eastAsia="FZSongTi"/>
          <w:kern w:val="1"/>
          <w:lang w:eastAsia="hi-IN" w:bidi="hi-IN"/>
        </w:rPr>
        <w:t xml:space="preserve"> № 410).</w:t>
      </w:r>
    </w:p>
    <w:p w14:paraId="01C69BF6" w14:textId="77777777" w:rsidR="00F270DD" w:rsidRDefault="00F270DD" w:rsidP="00777E2D">
      <w:pPr>
        <w:suppressAutoHyphens/>
        <w:ind w:firstLine="709"/>
        <w:jc w:val="both"/>
        <w:rPr>
          <w:spacing w:val="-4"/>
        </w:rPr>
      </w:pPr>
    </w:p>
    <w:p w14:paraId="5C0593B2" w14:textId="77777777" w:rsidR="00047A98" w:rsidRPr="005B17B8" w:rsidRDefault="00047A98" w:rsidP="00777E2D">
      <w:pPr>
        <w:suppressAutoHyphens/>
        <w:ind w:firstLine="709"/>
        <w:jc w:val="both"/>
        <w:rPr>
          <w:spacing w:val="-4"/>
        </w:rPr>
      </w:pPr>
    </w:p>
    <w:p w14:paraId="3B59DF18" w14:textId="20E2EA9E" w:rsidR="005B3D59" w:rsidRPr="009C1980" w:rsidRDefault="005B3D59" w:rsidP="009C1980">
      <w:pPr>
        <w:pStyle w:val="Heading2"/>
        <w:ind w:firstLine="0"/>
        <w:jc w:val="both"/>
        <w:rPr>
          <w:bCs/>
          <w:sz w:val="24"/>
          <w:szCs w:val="24"/>
        </w:rPr>
      </w:pPr>
      <w:r w:rsidRPr="009C1980">
        <w:rPr>
          <w:bCs/>
          <w:sz w:val="24"/>
          <w:szCs w:val="24"/>
        </w:rPr>
        <w:t>Статья 19</w:t>
      </w:r>
      <w:r w:rsidR="00780EE1">
        <w:rPr>
          <w:bCs/>
          <w:sz w:val="24"/>
          <w:szCs w:val="24"/>
        </w:rPr>
        <w:t xml:space="preserve"> Конвенции</w:t>
      </w:r>
      <w:r w:rsidRPr="009C1980">
        <w:rPr>
          <w:bCs/>
          <w:sz w:val="24"/>
          <w:szCs w:val="24"/>
        </w:rPr>
        <w:t>. Самостоятельный образ жизни и вовлеченность в местное сообщество</w:t>
      </w:r>
    </w:p>
    <w:p w14:paraId="01D07471" w14:textId="455DA42E" w:rsidR="005B3D59" w:rsidRDefault="005B3D59" w:rsidP="005B3D59">
      <w:pPr>
        <w:suppressAutoHyphens/>
        <w:ind w:firstLine="709"/>
        <w:jc w:val="both"/>
        <w:rPr>
          <w:spacing w:val="-4"/>
        </w:rPr>
      </w:pPr>
    </w:p>
    <w:p w14:paraId="73FFD1C2" w14:textId="677FA706" w:rsidR="00FE1B0C" w:rsidRPr="00847889" w:rsidRDefault="00FC111C" w:rsidP="002220FE">
      <w:pPr>
        <w:suppressAutoHyphens/>
        <w:ind w:firstLine="709"/>
        <w:jc w:val="both"/>
      </w:pPr>
      <w:r>
        <w:t>1</w:t>
      </w:r>
      <w:r w:rsidR="00303E94" w:rsidRPr="00F12A07">
        <w:t>52</w:t>
      </w:r>
      <w:r w:rsidR="00047A98">
        <w:t>. </w:t>
      </w:r>
      <w:r w:rsidR="00FE1B0C" w:rsidRPr="00847889">
        <w:t>Содействию полной реализации инвалидами права</w:t>
      </w:r>
      <w:r w:rsidR="0037673E" w:rsidRPr="00847889">
        <w:t xml:space="preserve"> на самостоятельный образ жизни</w:t>
      </w:r>
      <w:r w:rsidR="002220FE" w:rsidRPr="00847889">
        <w:t xml:space="preserve">, а также </w:t>
      </w:r>
      <w:r w:rsidR="00FE1B0C" w:rsidRPr="00847889">
        <w:t>их включению и вовлечению в местное сообщество способствуют:</w:t>
      </w:r>
      <w:bookmarkStart w:id="4" w:name="_Hlk101879053"/>
    </w:p>
    <w:p w14:paraId="7F13F2AB" w14:textId="23E4FFFE" w:rsidR="00FE1B0C" w:rsidRDefault="00FE1B0C" w:rsidP="002220FE">
      <w:pPr>
        <w:suppressAutoHyphens/>
        <w:ind w:firstLine="709"/>
        <w:jc w:val="both"/>
        <w:rPr>
          <w:bCs/>
        </w:rPr>
      </w:pPr>
      <w:r w:rsidRPr="00847889">
        <w:t>1)</w:t>
      </w:r>
      <w:r w:rsidRPr="00847889">
        <w:rPr>
          <w:bCs/>
        </w:rPr>
        <w:t> </w:t>
      </w:r>
      <w:r w:rsidR="00187EA7" w:rsidRPr="00847889">
        <w:rPr>
          <w:bCs/>
        </w:rPr>
        <w:t>утверждение технического задания пилотного проекта по формированию организационно-финансовой модели жизнеустройства инвалидов с нарушениями психических функций с учетом предоставления им необходимой помощи и сопровождения, включая сопровождаемое проживание (приказ Минтруда России от 1</w:t>
      </w:r>
      <w:r w:rsidR="00237317">
        <w:rPr>
          <w:bCs/>
        </w:rPr>
        <w:t xml:space="preserve"> февраля </w:t>
      </w:r>
      <w:r w:rsidR="00187EA7" w:rsidRPr="00847889">
        <w:rPr>
          <w:bCs/>
        </w:rPr>
        <w:t>2022</w:t>
      </w:r>
      <w:r w:rsidR="00237317">
        <w:rPr>
          <w:bCs/>
        </w:rPr>
        <w:t xml:space="preserve"> г.</w:t>
      </w:r>
      <w:r w:rsidR="00187EA7" w:rsidRPr="00847889">
        <w:rPr>
          <w:bCs/>
        </w:rPr>
        <w:t xml:space="preserve"> </w:t>
      </w:r>
      <w:r w:rsidR="00A82606" w:rsidRPr="00847889">
        <w:rPr>
          <w:bCs/>
        </w:rPr>
        <w:t xml:space="preserve">№ </w:t>
      </w:r>
      <w:r w:rsidR="00187EA7" w:rsidRPr="00847889">
        <w:rPr>
          <w:bCs/>
        </w:rPr>
        <w:t>40</w:t>
      </w:r>
      <w:r w:rsidR="00661791">
        <w:rPr>
          <w:bCs/>
        </w:rPr>
        <w:t>)</w:t>
      </w:r>
      <w:r w:rsidR="0049585B">
        <w:rPr>
          <w:bCs/>
        </w:rPr>
        <w:t>;</w:t>
      </w:r>
      <w:r w:rsidR="00187EA7" w:rsidRPr="00847889">
        <w:rPr>
          <w:bCs/>
        </w:rPr>
        <w:t xml:space="preserve"> </w:t>
      </w:r>
      <w:bookmarkEnd w:id="4"/>
    </w:p>
    <w:p w14:paraId="4643E2F7" w14:textId="14274148" w:rsidR="00690C95" w:rsidRPr="00CC4C50" w:rsidRDefault="00690C95" w:rsidP="002220FE">
      <w:pPr>
        <w:autoSpaceDE w:val="0"/>
        <w:autoSpaceDN w:val="0"/>
        <w:adjustRightInd w:val="0"/>
        <w:ind w:firstLine="709"/>
        <w:jc w:val="both"/>
      </w:pPr>
      <w:r w:rsidRPr="00CC4C50">
        <w:t>2)</w:t>
      </w:r>
      <w:r w:rsidRPr="00CC4C50">
        <w:rPr>
          <w:bCs/>
        </w:rPr>
        <w:t> </w:t>
      </w:r>
      <w:r w:rsidRPr="00CC4C50">
        <w:t xml:space="preserve">регламентация правовых основ формирования и исполнения государственных (муниципальных) социальных заказов на оказание государственных (муниципальных) услуг в социальной сфере (Федеральный закон от 13 июля 2020 г. </w:t>
      </w:r>
      <w:r w:rsidR="00A82606">
        <w:t>№</w:t>
      </w:r>
      <w:r w:rsidRPr="00CC4C50">
        <w:t xml:space="preserve"> 189-ФЗ</w:t>
      </w:r>
      <w:r w:rsidR="002220FE">
        <w:t xml:space="preserve"> «</w:t>
      </w:r>
      <w:r w:rsidR="002220FE">
        <w:rPr>
          <w:rFonts w:eastAsiaTheme="minorHAnsi"/>
          <w:lang w:eastAsia="en-US"/>
        </w:rPr>
        <w:t>О государственном (муниципальном) социальном заказе на оказание государственных (муниципальных) услуг в социальной сфере</w:t>
      </w:r>
      <w:r w:rsidR="002220FE">
        <w:t>»</w:t>
      </w:r>
      <w:r w:rsidR="00E91ABA">
        <w:t>)</w:t>
      </w:r>
      <w:r w:rsidR="0049585B">
        <w:t>;</w:t>
      </w:r>
      <w:r>
        <w:t xml:space="preserve"> </w:t>
      </w:r>
      <w:bookmarkStart w:id="5" w:name="_Hlk101879188"/>
    </w:p>
    <w:bookmarkEnd w:id="5"/>
    <w:p w14:paraId="350FB991" w14:textId="69ED6FAC" w:rsidR="005B3D59" w:rsidRDefault="00FC111C" w:rsidP="002220FE">
      <w:pPr>
        <w:suppressAutoHyphens/>
        <w:ind w:firstLine="709"/>
        <w:jc w:val="both"/>
      </w:pPr>
      <w:r>
        <w:t>1</w:t>
      </w:r>
      <w:r w:rsidR="00F12A07" w:rsidRPr="00F12A07">
        <w:t>53</w:t>
      </w:r>
      <w:r w:rsidR="00047A98">
        <w:t>. </w:t>
      </w:r>
      <w:r w:rsidR="005B3D59">
        <w:t>По данным форм федерального статистического наблюдения на 1 января 2021 г</w:t>
      </w:r>
      <w:r w:rsidR="00237317">
        <w:t>.</w:t>
      </w:r>
      <w:r w:rsidR="005B3D59">
        <w:t xml:space="preserve"> в Российской Федерации функционирует свыше 2</w:t>
      </w:r>
      <w:r w:rsidR="002220FE">
        <w:t> </w:t>
      </w:r>
      <w:r w:rsidR="005B3D59">
        <w:t>500 организаций социального обслуживания, предоставляющих социальные услуги в форме социального обслуживания на дому. Это более 2</w:t>
      </w:r>
      <w:r w:rsidR="002220FE">
        <w:t> </w:t>
      </w:r>
      <w:r w:rsidR="005B3D59">
        <w:t xml:space="preserve">000 государственных центров (комплексных центров) социального обслуживания и иных организаций социального обслуживания, а также 505 негосударственных организаций, оказывающих указанные социальные услуги. </w:t>
      </w:r>
    </w:p>
    <w:p w14:paraId="374EB117" w14:textId="33BE112D" w:rsidR="005B3D59" w:rsidRDefault="00FC111C" w:rsidP="005B3D59">
      <w:pPr>
        <w:suppressAutoHyphens/>
        <w:ind w:firstLine="709"/>
        <w:jc w:val="both"/>
      </w:pPr>
      <w:r>
        <w:t>1</w:t>
      </w:r>
      <w:r w:rsidR="00F12A07" w:rsidRPr="00F12A07">
        <w:t>54</w:t>
      </w:r>
      <w:r w:rsidR="00047A98">
        <w:t>. </w:t>
      </w:r>
      <w:r w:rsidR="005B3D59">
        <w:t xml:space="preserve">Разнообразный спектр оказываемых социальными работниками услуг, в том числе на дому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получают в повседневном режиме более 600 тысяч инвалидов (взрослых и детей). Оформление заявлений об оказании социальных услуг по желанию инвалида может осуществляться в электронной форме, а также с использованием обращения в многофункциональные центры по месту жительства. </w:t>
      </w:r>
    </w:p>
    <w:p w14:paraId="60EC9FC9" w14:textId="75690084" w:rsidR="005B3D59" w:rsidRDefault="00FC111C" w:rsidP="005B3D59">
      <w:pPr>
        <w:suppressAutoHyphens/>
        <w:ind w:firstLine="709"/>
        <w:jc w:val="both"/>
      </w:pPr>
      <w:r>
        <w:t>1</w:t>
      </w:r>
      <w:r w:rsidR="00F12A07" w:rsidRPr="00F12A07">
        <w:t>55</w:t>
      </w:r>
      <w:r w:rsidR="00047A98">
        <w:t>. </w:t>
      </w:r>
      <w:r w:rsidR="005B3D59">
        <w:t>Увеличение за последние 3 года численности граждан, в том числе инвалидов, получающих социальное обслуживание на дому в соответствующих положениям Конвенции формах (приемная семья, персональный помощник, санаторий на дому)</w:t>
      </w:r>
      <w:r w:rsidR="00E91ABA">
        <w:t>,</w:t>
      </w:r>
      <w:r w:rsidR="005B3D59">
        <w:t xml:space="preserve"> способствует повышению возможности выбора инвалидом места жительства, в том числе в семье без чрезмерного обременения других членов семьи, без элементов сегрегации и изоляции от местного сообщества. </w:t>
      </w:r>
    </w:p>
    <w:p w14:paraId="70BAD974" w14:textId="1A87B5D4" w:rsidR="005B3D59" w:rsidRPr="00540D9B" w:rsidRDefault="00FC111C" w:rsidP="005B3D59">
      <w:pPr>
        <w:suppressAutoHyphens/>
        <w:ind w:firstLine="709"/>
        <w:jc w:val="both"/>
      </w:pPr>
      <w:r>
        <w:t>1</w:t>
      </w:r>
      <w:r w:rsidR="00F12A07" w:rsidRPr="00F12A07">
        <w:t>56</w:t>
      </w:r>
      <w:r w:rsidR="00047A98">
        <w:t>. </w:t>
      </w:r>
      <w:r w:rsidR="005B3D59">
        <w:t>Основными направлениями дальнейшего совершенствования социальной политики в целях обеспечения самостоятельного образа жизни инвалидов в местном сообществе является развитие инновационных форм социального обслуживания, расширение практики устройства инвалидов в патронатные семьи, внедрение частно</w:t>
      </w:r>
      <w:r w:rsidR="00BA6411">
        <w:t>-</w:t>
      </w:r>
      <w:r w:rsidR="005B3D59">
        <w:t xml:space="preserve">государственного партнерства и развитие конкурентной среды в сфере предоставления им социальных услуг. С этой целью осуществляется подготовка нормативных правовых актов об утверждении </w:t>
      </w:r>
      <w:r w:rsidR="005B3D59" w:rsidRPr="002F0234">
        <w:t xml:space="preserve">соответствующих стандартов и правил реабилитации и социального </w:t>
      </w:r>
      <w:r w:rsidR="005B3D59" w:rsidRPr="00540D9B">
        <w:t>обслуживания.</w:t>
      </w:r>
    </w:p>
    <w:p w14:paraId="4B352582" w14:textId="37CFAD71" w:rsidR="005B3D59" w:rsidRPr="00540D9B" w:rsidRDefault="00FC111C" w:rsidP="005B3D59">
      <w:pPr>
        <w:suppressAutoHyphens/>
        <w:ind w:firstLine="709"/>
        <w:jc w:val="both"/>
      </w:pPr>
      <w:r>
        <w:t>1</w:t>
      </w:r>
      <w:r w:rsidR="00F12A07" w:rsidRPr="00F12A07">
        <w:t>57</w:t>
      </w:r>
      <w:r w:rsidR="00047A98">
        <w:t>. </w:t>
      </w:r>
      <w:r w:rsidR="005B3D59" w:rsidRPr="00540D9B">
        <w:t xml:space="preserve">Кроме того, </w:t>
      </w:r>
      <w:r w:rsidR="00720765">
        <w:t xml:space="preserve">в рамках </w:t>
      </w:r>
      <w:r w:rsidR="00E740BF" w:rsidRPr="00540D9B">
        <w:t>Госпрограмм</w:t>
      </w:r>
      <w:r w:rsidR="00720765">
        <w:t>ы</w:t>
      </w:r>
      <w:r w:rsidR="00E740BF" w:rsidRPr="00540D9B">
        <w:t xml:space="preserve"> </w:t>
      </w:r>
      <w:r w:rsidR="005B3D59" w:rsidRPr="00540D9B">
        <w:t>«Доступная</w:t>
      </w:r>
      <w:r w:rsidR="005B3D59" w:rsidRPr="002F0234">
        <w:t xml:space="preserve"> среда» с 2016 г</w:t>
      </w:r>
      <w:r w:rsidR="0040438F">
        <w:t>.</w:t>
      </w:r>
      <w:r w:rsidR="005B3D59" w:rsidRPr="002F0234">
        <w:t xml:space="preserve"> проводится разработка методических материалов по организации системы комплексной реабилитации и </w:t>
      </w:r>
      <w:r w:rsidR="005B3D59" w:rsidRPr="00540D9B">
        <w:t>аби</w:t>
      </w:r>
      <w:r w:rsidR="002E341D" w:rsidRPr="00540D9B">
        <w:t>литации в Российской Федерации.</w:t>
      </w:r>
    </w:p>
    <w:p w14:paraId="0761846F" w14:textId="0554C241" w:rsidR="001E0C6D" w:rsidRDefault="00F12A07" w:rsidP="005B3D59">
      <w:pPr>
        <w:ind w:firstLine="709"/>
        <w:jc w:val="both"/>
      </w:pPr>
      <w:r w:rsidRPr="00F12A07">
        <w:t>158</w:t>
      </w:r>
      <w:r w:rsidR="00047A98">
        <w:t>. </w:t>
      </w:r>
      <w:r w:rsidR="005B3D59" w:rsidRPr="00540D9B">
        <w:t>В 2017</w:t>
      </w:r>
      <w:r w:rsidR="001E24AF" w:rsidRPr="00540D9B">
        <w:t>-</w:t>
      </w:r>
      <w:r w:rsidR="005B3D59" w:rsidRPr="00540D9B">
        <w:t>2018 г</w:t>
      </w:r>
      <w:r w:rsidR="0040438F">
        <w:t>г.</w:t>
      </w:r>
      <w:r w:rsidR="005B3D59" w:rsidRPr="00540D9B">
        <w:t xml:space="preserve"> в двух субъектах Российской Федерации проведен пилотный проект по их апробации (далее – пилотный проект). По результатам пилотного проекта распоряжением Правительства Российской Федерации</w:t>
      </w:r>
      <w:r w:rsidR="005B3D59" w:rsidRPr="00216F72">
        <w:t xml:space="preserve"> от 18</w:t>
      </w:r>
      <w:r w:rsidR="0040438F">
        <w:t xml:space="preserve"> декабря </w:t>
      </w:r>
      <w:r w:rsidR="005B3D59" w:rsidRPr="00216F72">
        <w:t>2021 г. № 3711-р утверждена Концепция развития в Российской Федерации системы комплексной реабилитации и абилитации инвалидов, в том числе детей-инвалидов, на период до 2025 года</w:t>
      </w:r>
      <w:r w:rsidR="005B3D59">
        <w:t>.</w:t>
      </w:r>
      <w:r w:rsidR="00E91ABA">
        <w:t xml:space="preserve"> </w:t>
      </w:r>
      <w:r w:rsidR="005B3D59" w:rsidRPr="00930C3E">
        <w:t>Концепцией предусмотрено внедрение технологий, обеспечивающих подготовку к самостоятельной жизни детей с инвалидностью, включая профориентацию, организацию сопровождаемой дневной занятости; содействие лицам с ментальной инвалидностью в удовлетворении их основных жизненных потребностей в бытовой и социальной жизни посредством поддержания самостоятельных действий и помощи в их совершении и замещения действий, которые они не могут совершить самостоятельно;</w:t>
      </w:r>
      <w:r w:rsidR="00E91ABA" w:rsidRPr="00930C3E">
        <w:t xml:space="preserve"> а также</w:t>
      </w:r>
      <w:r w:rsidR="005B3D59" w:rsidRPr="00D550C3">
        <w:t xml:space="preserve"> </w:t>
      </w:r>
      <w:r w:rsidR="005B3D59" w:rsidRPr="002F0234">
        <w:t>разработка и внедрение программ подготовки лиц с ментальной инвалидностью к самостоятельной жизн</w:t>
      </w:r>
      <w:r w:rsidR="005B3D59">
        <w:t>и и сопровождаемому проживанию</w:t>
      </w:r>
      <w:r w:rsidR="001E0C6D">
        <w:t>.</w:t>
      </w:r>
    </w:p>
    <w:p w14:paraId="3FA37542" w14:textId="40611FBF" w:rsidR="005B3D59" w:rsidRPr="001829E7" w:rsidRDefault="00F12A07" w:rsidP="00712B40">
      <w:pPr>
        <w:ind w:firstLine="709"/>
        <w:jc w:val="both"/>
      </w:pPr>
      <w:r w:rsidRPr="00F12A07">
        <w:t>159</w:t>
      </w:r>
      <w:r w:rsidR="000C0574">
        <w:t>. </w:t>
      </w:r>
      <w:r w:rsidR="001E0C6D" w:rsidRPr="001829E7">
        <w:t>Н</w:t>
      </w:r>
      <w:r w:rsidR="005B3D59" w:rsidRPr="001829E7">
        <w:t>а 1</w:t>
      </w:r>
      <w:r w:rsidR="001E24AF" w:rsidRPr="001829E7">
        <w:t> </w:t>
      </w:r>
      <w:r w:rsidR="005B3D59" w:rsidRPr="001829E7">
        <w:t>января 2022 г. инвалидность имеет 11,3 млн</w:t>
      </w:r>
      <w:r w:rsidRPr="001829E7">
        <w:t>.</w:t>
      </w:r>
      <w:r w:rsidR="005B3D59" w:rsidRPr="001829E7">
        <w:t xml:space="preserve"> граждан, из которых 10,6 млн</w:t>
      </w:r>
      <w:r w:rsidRPr="001829E7">
        <w:t>.</w:t>
      </w:r>
      <w:r w:rsidR="00712B40" w:rsidRPr="001829E7">
        <w:t xml:space="preserve"> взрослые и 72</w:t>
      </w:r>
      <w:r w:rsidR="005B3D59" w:rsidRPr="001829E7">
        <w:t>9 тыс. дети</w:t>
      </w:r>
      <w:r w:rsidR="005B3D59" w:rsidRPr="00712B40">
        <w:t>. Численность инвалидов с психическими расстройствами и расстройствами поведения составляет 1,38 млн. человек, из них 184,7 тысячи детей.</w:t>
      </w:r>
      <w:r w:rsidR="005B3D59" w:rsidRPr="00CF6FED">
        <w:t xml:space="preserve"> </w:t>
      </w:r>
      <w:r w:rsidR="005B3D59" w:rsidRPr="002F0234">
        <w:t xml:space="preserve">Среди причин инвалидности </w:t>
      </w:r>
      <w:r w:rsidR="00D550C3">
        <w:t>–</w:t>
      </w:r>
      <w:r w:rsidR="001E0C6D">
        <w:t xml:space="preserve"> </w:t>
      </w:r>
      <w:r w:rsidR="005B3D59" w:rsidRPr="002F0234">
        <w:t>нарушения</w:t>
      </w:r>
      <w:r w:rsidR="00D550C3">
        <w:t xml:space="preserve"> </w:t>
      </w:r>
      <w:r w:rsidR="005B3D59" w:rsidRPr="002F0234">
        <w:t xml:space="preserve">психических функций у взрослых занимают </w:t>
      </w:r>
      <w:r w:rsidR="005B3D59">
        <w:t>3</w:t>
      </w:r>
      <w:r w:rsidR="001E0C6D">
        <w:t> </w:t>
      </w:r>
      <w:r w:rsidR="005B3D59" w:rsidRPr="002F0234">
        <w:t>место, а у детей – 1 место</w:t>
      </w:r>
      <w:r w:rsidR="00712B40" w:rsidRPr="00712B40">
        <w:t>.</w:t>
      </w:r>
      <w:r w:rsidR="00CF6FED">
        <w:rPr>
          <w:b/>
          <w:color w:val="0070C0"/>
        </w:rPr>
        <w:t xml:space="preserve"> </w:t>
      </w:r>
      <w:r w:rsidR="005B3D59" w:rsidRPr="00930C3E">
        <w:t>Ежегодно среди детей, впервые признанных инвалидами, увеличивается численность детей вследствие психических расстройств и расстройств поведения с 17</w:t>
      </w:r>
      <w:r w:rsidR="00930C3E" w:rsidRPr="00930C3E">
        <w:t xml:space="preserve"> тыс. человек в 2015 году до 22 </w:t>
      </w:r>
      <w:r w:rsidR="005B3D59" w:rsidRPr="00930C3E">
        <w:t>тыс. человек в 2021 году.</w:t>
      </w:r>
      <w:r w:rsidR="005B3D59" w:rsidRPr="002F0234">
        <w:t xml:space="preserve"> Все они нуждаются в различных видах и объемах реабилитации и сопровождения. </w:t>
      </w:r>
    </w:p>
    <w:p w14:paraId="32177C4A" w14:textId="2F12E7D3" w:rsidR="005B3D59" w:rsidRPr="002F0234" w:rsidRDefault="00F12A07" w:rsidP="005B3D59">
      <w:pPr>
        <w:suppressAutoHyphens/>
        <w:ind w:firstLine="709"/>
        <w:jc w:val="both"/>
      </w:pPr>
      <w:r>
        <w:t>160</w:t>
      </w:r>
      <w:r w:rsidR="000C0574">
        <w:t>. </w:t>
      </w:r>
      <w:r w:rsidR="005B3D59" w:rsidRPr="002F0234">
        <w:t>Для тех инвалидов, кто может жить самостоятельно с предоставлением определенного объема сопровождения, развивается технология сопровождаемого проживания инвалид</w:t>
      </w:r>
      <w:r w:rsidR="00CF6FED">
        <w:t>ов. В 2017 </w:t>
      </w:r>
      <w:r w:rsidR="005B3D59" w:rsidRPr="002F0234">
        <w:t>г</w:t>
      </w:r>
      <w:r w:rsidR="00CF6FED">
        <w:t>.</w:t>
      </w:r>
      <w:r w:rsidR="005B3D59" w:rsidRPr="002F0234">
        <w:t xml:space="preserve"> Минтрудом России были утверждены методические рекомендации по организации такой технологии с целью обеспече</w:t>
      </w:r>
      <w:r w:rsidR="001E24AF">
        <w:t>ния единых подходов в регионах.</w:t>
      </w:r>
      <w:r w:rsidR="00CF6FED">
        <w:t xml:space="preserve"> </w:t>
      </w:r>
      <w:r w:rsidR="005B3D59" w:rsidRPr="002F0234">
        <w:t>В методических рекомендациях определены принципы, общие критерии для определения потребности в сопровождае</w:t>
      </w:r>
      <w:r w:rsidR="00E91ABA">
        <w:t>мом проживании, его формы:</w:t>
      </w:r>
      <w:r w:rsidR="005B3D59" w:rsidRPr="002F0234">
        <w:t xml:space="preserve"> индивидуальное сопровождение или групповое сопровождаемое проживание численностью 4-7 человек. </w:t>
      </w:r>
    </w:p>
    <w:p w14:paraId="2E7182A6" w14:textId="2BF9FB04" w:rsidR="005B3D59" w:rsidRPr="002F0234" w:rsidRDefault="00F12A07" w:rsidP="005B3D59">
      <w:pPr>
        <w:suppressAutoHyphens/>
        <w:ind w:firstLine="709"/>
        <w:jc w:val="both"/>
      </w:pPr>
      <w:r>
        <w:t>161</w:t>
      </w:r>
      <w:r w:rsidR="00FC111C">
        <w:t>.</w:t>
      </w:r>
      <w:r w:rsidR="000C0574">
        <w:t> </w:t>
      </w:r>
      <w:r w:rsidR="005B3D59" w:rsidRPr="002F0234">
        <w:t>Для оценки динамики и развития сопровождаемого проживания в регионах Минтруд</w:t>
      </w:r>
      <w:r w:rsidR="001E0C6D">
        <w:t>ом</w:t>
      </w:r>
      <w:r w:rsidR="005B3D59" w:rsidRPr="002F0234">
        <w:t xml:space="preserve"> России </w:t>
      </w:r>
      <w:r w:rsidR="001E24AF">
        <w:t>ежегодно проводится мониторинг.</w:t>
      </w:r>
      <w:r>
        <w:t xml:space="preserve"> </w:t>
      </w:r>
      <w:r w:rsidR="005B3D59" w:rsidRPr="002F0234">
        <w:t xml:space="preserve">Так, за 3 года практически в два раза увеличилось число регионов, где начата реализация сопровождаемого проживания. </w:t>
      </w:r>
    </w:p>
    <w:p w14:paraId="53ADEB14" w14:textId="5BAC9FE8" w:rsidR="005B3D59" w:rsidRPr="002F0234" w:rsidRDefault="005B3D59" w:rsidP="005B3D59">
      <w:pPr>
        <w:suppressAutoHyphens/>
        <w:ind w:firstLine="709"/>
        <w:jc w:val="both"/>
      </w:pPr>
      <w:r w:rsidRPr="002F0234">
        <w:t>В 202</w:t>
      </w:r>
      <w:r>
        <w:t xml:space="preserve">1 </w:t>
      </w:r>
      <w:r w:rsidRPr="002F0234">
        <w:t>г</w:t>
      </w:r>
      <w:r w:rsidR="00CF6FED">
        <w:t xml:space="preserve">. </w:t>
      </w:r>
      <w:r w:rsidRPr="002F0234">
        <w:t xml:space="preserve">численность инвалидов, получающих услуги в рамках сопровождаемого проживания, составила </w:t>
      </w:r>
      <w:r>
        <w:t>5</w:t>
      </w:r>
      <w:r w:rsidR="001E0C6D">
        <w:t> </w:t>
      </w:r>
      <w:r>
        <w:t>249</w:t>
      </w:r>
      <w:r w:rsidRPr="002F0234">
        <w:t xml:space="preserve"> человек (на </w:t>
      </w:r>
      <w:r>
        <w:t xml:space="preserve">193 </w:t>
      </w:r>
      <w:r w:rsidRPr="002F0234">
        <w:t>человека больше по сравнению с 20</w:t>
      </w:r>
      <w:r>
        <w:t>20</w:t>
      </w:r>
      <w:r w:rsidRPr="002F0234">
        <w:t xml:space="preserve"> годом), из них 2</w:t>
      </w:r>
      <w:r w:rsidR="001E0C6D">
        <w:t> </w:t>
      </w:r>
      <w:r>
        <w:t xml:space="preserve">943 </w:t>
      </w:r>
      <w:r w:rsidRPr="002F0234">
        <w:t>человек</w:t>
      </w:r>
      <w:r w:rsidR="001E0C6D">
        <w:t>а</w:t>
      </w:r>
      <w:r w:rsidRPr="002F0234">
        <w:t xml:space="preserve"> находятся на учебном (тренировочном) сопровождаемом проживании, 2</w:t>
      </w:r>
      <w:r w:rsidR="001E0C6D">
        <w:t> </w:t>
      </w:r>
      <w:r>
        <w:t>306</w:t>
      </w:r>
      <w:r w:rsidRPr="002F0234">
        <w:t xml:space="preserve"> человек – на постоянном сопровождаемом проживании. </w:t>
      </w:r>
    </w:p>
    <w:p w14:paraId="522030C3" w14:textId="77F70CA2" w:rsidR="005B3D59" w:rsidRPr="002F0234" w:rsidRDefault="00F12A07" w:rsidP="005B3D59">
      <w:pPr>
        <w:suppressAutoHyphens/>
        <w:ind w:firstLine="709"/>
        <w:jc w:val="both"/>
      </w:pPr>
      <w:r>
        <w:t>162</w:t>
      </w:r>
      <w:r w:rsidR="000C0574">
        <w:t>. </w:t>
      </w:r>
      <w:r w:rsidR="005B3D59" w:rsidRPr="00540D9B">
        <w:t>Начиная с 2019 г</w:t>
      </w:r>
      <w:r w:rsidR="00CF6FED">
        <w:t>.</w:t>
      </w:r>
      <w:r w:rsidR="005B3D59" w:rsidRPr="00540D9B">
        <w:t xml:space="preserve"> в целях развития технологий сопровождаемого проживания инвалидов </w:t>
      </w:r>
      <w:r w:rsidR="00E740BF" w:rsidRPr="00540D9B">
        <w:t xml:space="preserve">Госпрограммой </w:t>
      </w:r>
      <w:r w:rsidR="005B3D59" w:rsidRPr="00540D9B">
        <w:t>«Доступная</w:t>
      </w:r>
      <w:r w:rsidR="005B3D59" w:rsidRPr="002F0234">
        <w:t xml:space="preserve"> среда» предусмотрена финансовая поддержка регионов на реализацию мероприятий региональных программ по формированию системы комплексной реабилитации сопровождаемого проживания инвалидов. </w:t>
      </w:r>
    </w:p>
    <w:p w14:paraId="37FB8228" w14:textId="77777777" w:rsidR="00C55E28" w:rsidRDefault="00C55E28" w:rsidP="00777E2D">
      <w:pPr>
        <w:suppressAutoHyphens/>
        <w:ind w:firstLine="709"/>
        <w:jc w:val="both"/>
        <w:rPr>
          <w:spacing w:val="-4"/>
        </w:rPr>
      </w:pPr>
    </w:p>
    <w:p w14:paraId="46BCFFCA" w14:textId="77777777" w:rsidR="005B3D59" w:rsidRPr="005B17B8" w:rsidRDefault="005B3D59" w:rsidP="00777E2D">
      <w:pPr>
        <w:suppressAutoHyphens/>
        <w:ind w:firstLine="709"/>
        <w:jc w:val="both"/>
        <w:rPr>
          <w:spacing w:val="-4"/>
        </w:rPr>
      </w:pPr>
    </w:p>
    <w:p w14:paraId="5BADB841" w14:textId="4F097799" w:rsidR="00F270DD" w:rsidRPr="009C1980" w:rsidRDefault="00F270DD" w:rsidP="009C1980">
      <w:pPr>
        <w:pStyle w:val="Heading2"/>
        <w:ind w:firstLine="0"/>
        <w:jc w:val="both"/>
        <w:rPr>
          <w:bCs/>
          <w:sz w:val="24"/>
          <w:szCs w:val="24"/>
        </w:rPr>
      </w:pPr>
      <w:r w:rsidRPr="009C1980">
        <w:rPr>
          <w:bCs/>
          <w:sz w:val="24"/>
          <w:szCs w:val="24"/>
        </w:rPr>
        <w:t>Статья 20</w:t>
      </w:r>
      <w:r w:rsidR="00780EE1">
        <w:rPr>
          <w:bCs/>
          <w:sz w:val="24"/>
          <w:szCs w:val="24"/>
        </w:rPr>
        <w:t xml:space="preserve"> Конвенции</w:t>
      </w:r>
      <w:r w:rsidR="005B17B8" w:rsidRPr="009C1980">
        <w:rPr>
          <w:bCs/>
          <w:sz w:val="24"/>
          <w:szCs w:val="24"/>
        </w:rPr>
        <w:t xml:space="preserve">. </w:t>
      </w:r>
      <w:r w:rsidRPr="009C1980">
        <w:rPr>
          <w:bCs/>
          <w:sz w:val="24"/>
          <w:szCs w:val="24"/>
        </w:rPr>
        <w:t>Индивидуальная мобильность</w:t>
      </w:r>
    </w:p>
    <w:p w14:paraId="32828795" w14:textId="1156E4D3" w:rsidR="00F270DD" w:rsidRDefault="00F270DD" w:rsidP="00777E2D">
      <w:pPr>
        <w:suppressAutoHyphens/>
        <w:ind w:firstLine="709"/>
        <w:jc w:val="both"/>
        <w:rPr>
          <w:spacing w:val="-4"/>
        </w:rPr>
      </w:pPr>
    </w:p>
    <w:p w14:paraId="184E2790" w14:textId="27901DD8" w:rsidR="00C269B6" w:rsidRPr="00540D9B" w:rsidRDefault="00F12A07" w:rsidP="00777E2D">
      <w:pPr>
        <w:suppressAutoHyphens/>
        <w:ind w:firstLine="709"/>
        <w:jc w:val="both"/>
        <w:rPr>
          <w:spacing w:val="-4"/>
        </w:rPr>
      </w:pPr>
      <w:r>
        <w:t>163</w:t>
      </w:r>
      <w:r w:rsidR="00FC111C">
        <w:t>.</w:t>
      </w:r>
      <w:r w:rsidR="000C0574">
        <w:t> </w:t>
      </w:r>
      <w:r w:rsidR="00C269B6" w:rsidRPr="00540D9B">
        <w:t>Об</w:t>
      </w:r>
      <w:r w:rsidR="001E0C6D" w:rsidRPr="00540D9B">
        <w:t>еспечени</w:t>
      </w:r>
      <w:r w:rsidR="007D5C89" w:rsidRPr="00540D9B">
        <w:t>ю</w:t>
      </w:r>
      <w:r w:rsidR="001E0C6D" w:rsidRPr="00540D9B">
        <w:t xml:space="preserve"> </w:t>
      </w:r>
      <w:r w:rsidR="00C269B6" w:rsidRPr="00540D9B">
        <w:t xml:space="preserve">доступа инвалидов к качественным средствам, </w:t>
      </w:r>
      <w:r w:rsidR="00824522" w:rsidRPr="00540D9B">
        <w:t xml:space="preserve">устройствам, </w:t>
      </w:r>
      <w:r w:rsidR="00C269B6" w:rsidRPr="00540D9B">
        <w:t>облегчающим мобильность, ассистивным технологиям и услуга</w:t>
      </w:r>
      <w:r w:rsidR="00824522" w:rsidRPr="00540D9B">
        <w:t>м способствуют:</w:t>
      </w:r>
      <w:r w:rsidR="00E97D45" w:rsidRPr="00540D9B">
        <w:t xml:space="preserve"> </w:t>
      </w:r>
    </w:p>
    <w:p w14:paraId="6AA3E3BE" w14:textId="3D1E621E" w:rsidR="006D0AA8" w:rsidRPr="00CC4C50" w:rsidRDefault="006D0AA8" w:rsidP="001366BA">
      <w:pPr>
        <w:suppressAutoHyphens/>
        <w:ind w:firstLine="709"/>
        <w:jc w:val="both"/>
      </w:pPr>
      <w:r w:rsidRPr="00540D9B">
        <w:rPr>
          <w:bCs/>
          <w:w w:val="103"/>
          <w:kern w:val="14"/>
        </w:rPr>
        <w:t>1)</w:t>
      </w:r>
      <w:r w:rsidR="001E0C6D" w:rsidRPr="00540D9B">
        <w:rPr>
          <w:bCs/>
          <w:w w:val="103"/>
          <w:kern w:val="14"/>
        </w:rPr>
        <w:t> </w:t>
      </w:r>
      <w:r w:rsidRPr="00540D9B">
        <w:rPr>
          <w:bCs/>
          <w:w w:val="103"/>
          <w:kern w:val="14"/>
        </w:rPr>
        <w:t xml:space="preserve">законодательное закрепление презумпции </w:t>
      </w:r>
      <w:r w:rsidRPr="00540D9B">
        <w:t>предоставления</w:t>
      </w:r>
      <w:r w:rsidRPr="00CC4C50">
        <w:t xml:space="preserve"> </w:t>
      </w:r>
      <w:r w:rsidR="007D5C89">
        <w:t>ТСР</w:t>
      </w:r>
      <w:r w:rsidRPr="00CC4C50">
        <w:t>:</w:t>
      </w:r>
    </w:p>
    <w:p w14:paraId="2C64EA28" w14:textId="58E8C360" w:rsidR="006D0AA8" w:rsidRPr="00CC4C50" w:rsidRDefault="006D0AA8" w:rsidP="001366BA">
      <w:pPr>
        <w:autoSpaceDE w:val="0"/>
        <w:autoSpaceDN w:val="0"/>
        <w:adjustRightInd w:val="0"/>
        <w:ind w:firstLine="709"/>
        <w:jc w:val="both"/>
      </w:pPr>
      <w:r>
        <w:rPr>
          <w:spacing w:val="4"/>
          <w:w w:val="103"/>
          <w:kern w:val="14"/>
        </w:rPr>
        <w:t>-</w:t>
      </w:r>
      <w:r w:rsidR="001E0C6D">
        <w:rPr>
          <w:spacing w:val="4"/>
          <w:w w:val="103"/>
          <w:kern w:val="14"/>
        </w:rPr>
        <w:t> </w:t>
      </w:r>
      <w:r w:rsidRPr="00CC4C50">
        <w:t xml:space="preserve">не только по месту жительства, но и по месту пребывания, фактического проживания (Федеральный закон от 8 декабря 2020 г. </w:t>
      </w:r>
      <w:r>
        <w:t>№</w:t>
      </w:r>
      <w:r w:rsidRPr="00CC4C50">
        <w:t xml:space="preserve"> 400-ФЗ</w:t>
      </w:r>
      <w:r w:rsidR="007D5C89">
        <w:t xml:space="preserve"> «</w:t>
      </w:r>
      <w:r w:rsidR="007D5C89">
        <w:rPr>
          <w:rFonts w:eastAsiaTheme="minorHAnsi"/>
          <w:lang w:eastAsia="en-US"/>
        </w:rPr>
        <w:t>О внесении изменения в статью 11.1 Федерального закона «О социальной защите инвалидов в Российской Федерации</w:t>
      </w:r>
      <w:r w:rsidR="007D5C89">
        <w:t>»</w:t>
      </w:r>
      <w:r w:rsidRPr="00CC4C50">
        <w:t xml:space="preserve">); </w:t>
      </w:r>
    </w:p>
    <w:p w14:paraId="38E0104A" w14:textId="703A9C3F" w:rsidR="00690C95" w:rsidRPr="00CC4C50" w:rsidRDefault="006D0AA8" w:rsidP="001366BA">
      <w:pPr>
        <w:autoSpaceDE w:val="0"/>
        <w:autoSpaceDN w:val="0"/>
        <w:adjustRightInd w:val="0"/>
        <w:ind w:firstLine="709"/>
        <w:jc w:val="both"/>
      </w:pPr>
      <w:r>
        <w:rPr>
          <w:spacing w:val="4"/>
          <w:w w:val="103"/>
          <w:kern w:val="14"/>
          <w:lang w:eastAsia="en-US"/>
        </w:rPr>
        <w:t>-</w:t>
      </w:r>
      <w:r w:rsidR="001E0C6D">
        <w:rPr>
          <w:spacing w:val="4"/>
          <w:w w:val="103"/>
          <w:kern w:val="14"/>
          <w:lang w:eastAsia="en-US"/>
        </w:rPr>
        <w:t> </w:t>
      </w:r>
      <w:r w:rsidRPr="00CC4C50">
        <w:t>использование электронного сертификата (Федеральные законы от 29 декабря 2020</w:t>
      </w:r>
      <w:r>
        <w:t> </w:t>
      </w:r>
      <w:r w:rsidRPr="00CC4C50">
        <w:t xml:space="preserve">г. </w:t>
      </w:r>
      <w:r>
        <w:t>№</w:t>
      </w:r>
      <w:r w:rsidR="006036A0">
        <w:t> </w:t>
      </w:r>
      <w:r w:rsidRPr="00CC4C50">
        <w:t>478-ФЗ</w:t>
      </w:r>
      <w:r w:rsidR="007D5C89">
        <w:t xml:space="preserve"> «</w:t>
      </w:r>
      <w:r w:rsidR="007D5C89">
        <w:rPr>
          <w:rFonts w:eastAsiaTheme="minorHAnsi"/>
          <w:lang w:eastAsia="en-US"/>
        </w:rPr>
        <w:t>О внесении изменений в отдельные законодательные акты Российской Федерации</w:t>
      </w:r>
      <w:r w:rsidR="007D5C89">
        <w:t>»</w:t>
      </w:r>
      <w:r w:rsidR="00CF6FED">
        <w:t>, 30 </w:t>
      </w:r>
      <w:r w:rsidRPr="00CC4C50">
        <w:t xml:space="preserve">декабря 2020 г. </w:t>
      </w:r>
      <w:r>
        <w:t>№</w:t>
      </w:r>
      <w:r w:rsidRPr="00CC4C50">
        <w:t xml:space="preserve"> 491-ФЗ</w:t>
      </w:r>
      <w:r w:rsidR="007D5C89">
        <w:t xml:space="preserve"> «</w:t>
      </w:r>
      <w:r w:rsidR="007D5C89">
        <w:rPr>
          <w:rFonts w:eastAsiaTheme="minorHAnsi"/>
          <w:lang w:eastAsia="en-US"/>
        </w:rPr>
        <w:t>О приобретении отдельных видов товаров, работ, услуг с использованием электронного сертификата</w:t>
      </w:r>
      <w:r w:rsidR="001366BA">
        <w:t>»</w:t>
      </w:r>
      <w:r w:rsidR="00553F46">
        <w:t>)</w:t>
      </w:r>
      <w:r w:rsidR="001366BA">
        <w:t>;</w:t>
      </w:r>
    </w:p>
    <w:p w14:paraId="2F6E7B45" w14:textId="599FCCEA" w:rsidR="006D0AA8" w:rsidRPr="00540D9B" w:rsidRDefault="006D0AA8" w:rsidP="006D0AA8">
      <w:pPr>
        <w:pStyle w:val="ConsPlusNormal"/>
        <w:spacing w:line="240" w:lineRule="auto"/>
        <w:ind w:firstLine="709"/>
        <w:rPr>
          <w:rFonts w:ascii="Times New Roman" w:hAnsi="Times New Roman"/>
        </w:rPr>
      </w:pPr>
      <w:r w:rsidRPr="00CC4C50">
        <w:rPr>
          <w:rFonts w:ascii="Times New Roman" w:hAnsi="Times New Roman"/>
        </w:rPr>
        <w:t>2)</w:t>
      </w:r>
      <w:r w:rsidR="00CE2DCA">
        <w:rPr>
          <w:rFonts w:ascii="Times New Roman" w:hAnsi="Times New Roman"/>
        </w:rPr>
        <w:t> </w:t>
      </w:r>
      <w:r w:rsidRPr="00CC4C50">
        <w:rPr>
          <w:rFonts w:ascii="Times New Roman" w:hAnsi="Times New Roman"/>
        </w:rPr>
        <w:t>обеспечение с 2021 г</w:t>
      </w:r>
      <w:r w:rsidR="00CF6FED">
        <w:rPr>
          <w:rFonts w:ascii="Times New Roman" w:hAnsi="Times New Roman"/>
        </w:rPr>
        <w:t>.</w:t>
      </w:r>
      <w:r w:rsidRPr="00CC4C50">
        <w:rPr>
          <w:rFonts w:ascii="Times New Roman" w:hAnsi="Times New Roman"/>
        </w:rPr>
        <w:t xml:space="preserve"> </w:t>
      </w:r>
      <w:r w:rsidR="007D5C89">
        <w:rPr>
          <w:rFonts w:ascii="Times New Roman" w:hAnsi="Times New Roman"/>
        </w:rPr>
        <w:t>ТСР</w:t>
      </w:r>
      <w:r w:rsidRPr="00CC4C50">
        <w:rPr>
          <w:rFonts w:ascii="Times New Roman" w:hAnsi="Times New Roman"/>
        </w:rPr>
        <w:t xml:space="preserve">, не включенными в федеральный перечень реабилитационных мероприятий </w:t>
      </w:r>
      <w:r w:rsidRPr="00540D9B">
        <w:rPr>
          <w:rFonts w:ascii="Times New Roman" w:hAnsi="Times New Roman"/>
        </w:rPr>
        <w:t>и услуг, предоставляемых инвалиду в рамках реализации программ государственных гарантий бесплатного оказания гражданам медицинской помощи на 2021 г</w:t>
      </w:r>
      <w:r w:rsidR="00CF6FED">
        <w:rPr>
          <w:rFonts w:ascii="Times New Roman" w:hAnsi="Times New Roman"/>
        </w:rPr>
        <w:t xml:space="preserve">. </w:t>
      </w:r>
      <w:r w:rsidRPr="00540D9B">
        <w:rPr>
          <w:rFonts w:ascii="Times New Roman" w:hAnsi="Times New Roman"/>
        </w:rPr>
        <w:t>и на плановый период 2022 и 2023 г</w:t>
      </w:r>
      <w:r w:rsidR="00CF6FED">
        <w:rPr>
          <w:rFonts w:ascii="Times New Roman" w:hAnsi="Times New Roman"/>
        </w:rPr>
        <w:t>г.</w:t>
      </w:r>
      <w:r w:rsidRPr="00540D9B">
        <w:rPr>
          <w:rFonts w:ascii="Times New Roman" w:hAnsi="Times New Roman"/>
        </w:rPr>
        <w:t xml:space="preserve"> (постановление Правительства Российской Фе</w:t>
      </w:r>
      <w:r w:rsidR="00CF6FED">
        <w:rPr>
          <w:rFonts w:ascii="Times New Roman" w:hAnsi="Times New Roman"/>
        </w:rPr>
        <w:t>дерации от 28 декабря 2020 г. № </w:t>
      </w:r>
      <w:r w:rsidRPr="00540D9B">
        <w:rPr>
          <w:rFonts w:ascii="Times New Roman" w:hAnsi="Times New Roman"/>
        </w:rPr>
        <w:t>2299)</w:t>
      </w:r>
      <w:r w:rsidR="00553F46">
        <w:rPr>
          <w:rFonts w:ascii="Times New Roman" w:hAnsi="Times New Roman"/>
        </w:rPr>
        <w:t>;</w:t>
      </w:r>
      <w:r w:rsidRPr="00540D9B">
        <w:rPr>
          <w:rFonts w:ascii="Times New Roman" w:hAnsi="Times New Roman"/>
        </w:rPr>
        <w:t xml:space="preserve"> 2022 г</w:t>
      </w:r>
      <w:r w:rsidR="00CF6FED">
        <w:rPr>
          <w:rFonts w:ascii="Times New Roman" w:hAnsi="Times New Roman"/>
        </w:rPr>
        <w:t>.</w:t>
      </w:r>
      <w:r w:rsidRPr="00540D9B">
        <w:rPr>
          <w:rFonts w:ascii="Times New Roman" w:hAnsi="Times New Roman"/>
        </w:rPr>
        <w:t xml:space="preserve"> и на плановый период 2023 и 2024 г</w:t>
      </w:r>
      <w:r w:rsidR="00CF6FED">
        <w:rPr>
          <w:rFonts w:ascii="Times New Roman" w:hAnsi="Times New Roman"/>
        </w:rPr>
        <w:t>г.</w:t>
      </w:r>
      <w:r w:rsidRPr="00540D9B">
        <w:rPr>
          <w:rFonts w:ascii="Times New Roman" w:hAnsi="Times New Roman"/>
        </w:rPr>
        <w:t xml:space="preserve"> (постановление Правительства Российской Федерации от 28 декабря 2021 г. № 2505);</w:t>
      </w:r>
    </w:p>
    <w:p w14:paraId="125DA484" w14:textId="7E16566F" w:rsidR="00E97D45" w:rsidRPr="00540D9B" w:rsidRDefault="006D0AA8" w:rsidP="00E97D45">
      <w:pPr>
        <w:pStyle w:val="ConsPlusNormal"/>
        <w:spacing w:line="240" w:lineRule="auto"/>
        <w:ind w:firstLine="709"/>
        <w:rPr>
          <w:rFonts w:ascii="Times New Roman" w:hAnsi="Times New Roman"/>
        </w:rPr>
      </w:pPr>
      <w:r w:rsidRPr="00540D9B">
        <w:rPr>
          <w:rFonts w:ascii="Times New Roman" w:hAnsi="Times New Roman"/>
          <w:spacing w:val="4"/>
          <w:w w:val="103"/>
          <w:kern w:val="14"/>
          <w:lang w:eastAsia="en-US"/>
        </w:rPr>
        <w:t>3)</w:t>
      </w:r>
      <w:r w:rsidR="00CE2DCA" w:rsidRPr="00540D9B">
        <w:rPr>
          <w:rFonts w:ascii="Times New Roman" w:hAnsi="Times New Roman"/>
          <w:spacing w:val="4"/>
          <w:w w:val="103"/>
          <w:kern w:val="14"/>
          <w:lang w:eastAsia="en-US"/>
        </w:rPr>
        <w:t> </w:t>
      </w:r>
      <w:r w:rsidRPr="00540D9B">
        <w:rPr>
          <w:rFonts w:ascii="Times New Roman" w:hAnsi="Times New Roman"/>
          <w:spacing w:val="4"/>
          <w:w w:val="103"/>
          <w:kern w:val="14"/>
          <w:lang w:eastAsia="en-US"/>
        </w:rPr>
        <w:t>запуск на п</w:t>
      </w:r>
      <w:r w:rsidRPr="00540D9B">
        <w:rPr>
          <w:rFonts w:ascii="Times New Roman" w:hAnsi="Times New Roman"/>
          <w:bCs/>
        </w:rPr>
        <w:t xml:space="preserve">ортале государственных услуг </w:t>
      </w:r>
      <w:r w:rsidRPr="00540D9B">
        <w:rPr>
          <w:rFonts w:ascii="Times New Roman" w:hAnsi="Times New Roman"/>
        </w:rPr>
        <w:t xml:space="preserve">нового социального сервиса для граждан с инвалидностью, на котором </w:t>
      </w:r>
      <w:r w:rsidRPr="00540D9B">
        <w:rPr>
          <w:rFonts w:ascii="Times New Roman" w:hAnsi="Times New Roman"/>
          <w:bCs/>
        </w:rPr>
        <w:t>можно подать заявление на получение (ремонт, замену) технических средств и компенсацию стоимости услуг для реабилитации граждан с инвалидностью (</w:t>
      </w:r>
      <w:r w:rsidRPr="00540D9B">
        <w:rPr>
          <w:rFonts w:ascii="Times New Roman" w:hAnsi="Times New Roman"/>
        </w:rPr>
        <w:t>постановление Правительства Российской Федерации от 30 сентября 2021 г. № 1651 «О внесении изменений в некоторые акты Правительства Российской Федерации», приказ Минтруда России от</w:t>
      </w:r>
      <w:r w:rsidR="00CE2DCA" w:rsidRPr="00540D9B">
        <w:rPr>
          <w:rFonts w:ascii="Times New Roman" w:hAnsi="Times New Roman"/>
        </w:rPr>
        <w:t> </w:t>
      </w:r>
      <w:r w:rsidRPr="00540D9B">
        <w:rPr>
          <w:rFonts w:ascii="Times New Roman" w:hAnsi="Times New Roman"/>
        </w:rPr>
        <w:t>8</w:t>
      </w:r>
      <w:r w:rsidR="00CF6FED">
        <w:rPr>
          <w:rFonts w:ascii="Times New Roman" w:hAnsi="Times New Roman"/>
        </w:rPr>
        <w:t xml:space="preserve"> октября </w:t>
      </w:r>
      <w:r w:rsidR="00CE2DCA" w:rsidRPr="00540D9B">
        <w:rPr>
          <w:rFonts w:ascii="Times New Roman" w:hAnsi="Times New Roman"/>
        </w:rPr>
        <w:t>202</w:t>
      </w:r>
      <w:r w:rsidRPr="00540D9B">
        <w:rPr>
          <w:rFonts w:ascii="Times New Roman" w:hAnsi="Times New Roman"/>
        </w:rPr>
        <w:t xml:space="preserve">1 </w:t>
      </w:r>
      <w:r w:rsidR="00CF6FED">
        <w:rPr>
          <w:rFonts w:ascii="Times New Roman" w:hAnsi="Times New Roman"/>
        </w:rPr>
        <w:t xml:space="preserve">г. </w:t>
      </w:r>
      <w:r w:rsidRPr="00540D9B">
        <w:rPr>
          <w:rFonts w:ascii="Times New Roman" w:hAnsi="Times New Roman"/>
        </w:rPr>
        <w:t>№ 693н);</w:t>
      </w:r>
    </w:p>
    <w:p w14:paraId="07344906" w14:textId="06998961" w:rsidR="00594DB9" w:rsidRDefault="00594DB9" w:rsidP="00E97D45">
      <w:pPr>
        <w:pStyle w:val="ConsPlusNormal"/>
        <w:spacing w:line="240" w:lineRule="auto"/>
        <w:ind w:firstLine="709"/>
        <w:rPr>
          <w:rFonts w:ascii="Times New Roman" w:hAnsi="Times New Roman"/>
        </w:rPr>
      </w:pPr>
      <w:r w:rsidRPr="00540D9B">
        <w:rPr>
          <w:rFonts w:ascii="Times New Roman" w:hAnsi="Times New Roman"/>
        </w:rPr>
        <w:t xml:space="preserve">4) разработка проекта </w:t>
      </w:r>
      <w:r w:rsidR="006F1EDC" w:rsidRPr="00540D9B">
        <w:rPr>
          <w:rFonts w:ascii="Times New Roman" w:hAnsi="Times New Roman"/>
        </w:rPr>
        <w:t xml:space="preserve">федерального </w:t>
      </w:r>
      <w:r w:rsidRPr="00540D9B">
        <w:rPr>
          <w:rFonts w:ascii="Times New Roman" w:hAnsi="Times New Roman"/>
        </w:rPr>
        <w:t xml:space="preserve">закона </w:t>
      </w:r>
      <w:r w:rsidR="00A82606" w:rsidRPr="00540D9B">
        <w:rPr>
          <w:rFonts w:ascii="Times New Roman" w:hAnsi="Times New Roman"/>
        </w:rPr>
        <w:t>«</w:t>
      </w:r>
      <w:r w:rsidRPr="00540D9B">
        <w:rPr>
          <w:rFonts w:ascii="Times New Roman" w:hAnsi="Times New Roman"/>
        </w:rPr>
        <w:t>О внесении изменений в отдельные законодательные акты Российской Федерации по вопросам комплексной реабилитации и абилитации инвалидов</w:t>
      </w:r>
      <w:r w:rsidR="00A82606" w:rsidRPr="00540D9B">
        <w:rPr>
          <w:rFonts w:ascii="Times New Roman" w:hAnsi="Times New Roman"/>
        </w:rPr>
        <w:t>»</w:t>
      </w:r>
      <w:r w:rsidRPr="00540D9B">
        <w:rPr>
          <w:rFonts w:ascii="Times New Roman" w:hAnsi="Times New Roman"/>
        </w:rPr>
        <w:t xml:space="preserve"> в части определения понятий «протезно-ортопедическая помощь инвалидам», «протезирование инвал</w:t>
      </w:r>
      <w:r w:rsidR="00E84BB5">
        <w:rPr>
          <w:rFonts w:ascii="Times New Roman" w:hAnsi="Times New Roman"/>
        </w:rPr>
        <w:t>идов»;</w:t>
      </w:r>
    </w:p>
    <w:p w14:paraId="4B66F143" w14:textId="67E82B87" w:rsidR="006D0AA8" w:rsidRPr="00540D9B" w:rsidRDefault="002108E5" w:rsidP="006D0AA8">
      <w:pPr>
        <w:pStyle w:val="ConsPlusNormal"/>
        <w:spacing w:line="240" w:lineRule="auto"/>
        <w:ind w:firstLine="709"/>
        <w:rPr>
          <w:rFonts w:ascii="Times New Roman" w:hAnsi="Times New Roman"/>
          <w:spacing w:val="4"/>
          <w:w w:val="103"/>
          <w:kern w:val="14"/>
          <w:lang w:eastAsia="en-US"/>
        </w:rPr>
      </w:pPr>
      <w:r w:rsidRPr="00540D9B">
        <w:rPr>
          <w:rFonts w:ascii="Times New Roman" w:hAnsi="Times New Roman"/>
          <w:spacing w:val="4"/>
          <w:w w:val="103"/>
          <w:kern w:val="14"/>
          <w:lang w:eastAsia="en-US"/>
        </w:rPr>
        <w:t>5</w:t>
      </w:r>
      <w:r w:rsidR="006D0AA8" w:rsidRPr="00540D9B">
        <w:rPr>
          <w:rFonts w:ascii="Times New Roman" w:hAnsi="Times New Roman"/>
          <w:spacing w:val="4"/>
          <w:w w:val="103"/>
          <w:kern w:val="14"/>
          <w:lang w:eastAsia="en-US"/>
        </w:rPr>
        <w:t>) </w:t>
      </w:r>
      <w:r w:rsidR="006D0AA8" w:rsidRPr="00540D9B">
        <w:rPr>
          <w:rFonts w:ascii="Times New Roman" w:hAnsi="Times New Roman"/>
        </w:rPr>
        <w:t>формирование</w:t>
      </w:r>
      <w:r w:rsidR="006D0AA8" w:rsidRPr="00CC4C50">
        <w:rPr>
          <w:rFonts w:ascii="Times New Roman" w:hAnsi="Times New Roman"/>
        </w:rPr>
        <w:t xml:space="preserve"> механизмов</w:t>
      </w:r>
      <w:r w:rsidR="00594DB9">
        <w:rPr>
          <w:rFonts w:ascii="Times New Roman" w:hAnsi="Times New Roman"/>
        </w:rPr>
        <w:t xml:space="preserve"> </w:t>
      </w:r>
      <w:r w:rsidR="006D0AA8" w:rsidRPr="00CC4C50">
        <w:rPr>
          <w:rFonts w:ascii="Times New Roman" w:hAnsi="Times New Roman"/>
        </w:rPr>
        <w:t xml:space="preserve">осуществления контроля за решениями, принятыми главными бюро </w:t>
      </w:r>
      <w:r w:rsidR="00DD4AC9">
        <w:rPr>
          <w:rFonts w:ascii="Times New Roman" w:hAnsi="Times New Roman"/>
        </w:rPr>
        <w:t>МСЭ</w:t>
      </w:r>
      <w:r w:rsidR="006D0AA8" w:rsidRPr="00CC4C50">
        <w:rPr>
          <w:rFonts w:ascii="Times New Roman" w:hAnsi="Times New Roman"/>
        </w:rPr>
        <w:t xml:space="preserve"> и бюро </w:t>
      </w:r>
      <w:r w:rsidR="00DD4AC9">
        <w:rPr>
          <w:rFonts w:ascii="Times New Roman" w:hAnsi="Times New Roman"/>
        </w:rPr>
        <w:t>МСЭ</w:t>
      </w:r>
      <w:r w:rsidR="006D0AA8" w:rsidRPr="00CC4C50">
        <w:rPr>
          <w:rFonts w:ascii="Times New Roman" w:hAnsi="Times New Roman"/>
        </w:rPr>
        <w:t xml:space="preserve"> в городах и </w:t>
      </w:r>
      <w:r w:rsidR="006D0AA8" w:rsidRPr="00540D9B">
        <w:rPr>
          <w:rFonts w:ascii="Times New Roman" w:hAnsi="Times New Roman"/>
        </w:rPr>
        <w:t>районах (приказ Минтруда России от 4</w:t>
      </w:r>
      <w:r w:rsidR="00CF6FED">
        <w:rPr>
          <w:rFonts w:ascii="Times New Roman" w:hAnsi="Times New Roman"/>
        </w:rPr>
        <w:t xml:space="preserve"> марта </w:t>
      </w:r>
      <w:r w:rsidR="006D0AA8" w:rsidRPr="00540D9B">
        <w:rPr>
          <w:rFonts w:ascii="Times New Roman" w:hAnsi="Times New Roman"/>
        </w:rPr>
        <w:t>2021</w:t>
      </w:r>
      <w:r w:rsidR="00CF6FED">
        <w:rPr>
          <w:rFonts w:ascii="Times New Roman" w:hAnsi="Times New Roman"/>
        </w:rPr>
        <w:t> г.</w:t>
      </w:r>
      <w:r w:rsidR="006D0AA8" w:rsidRPr="00540D9B">
        <w:rPr>
          <w:rFonts w:ascii="Times New Roman" w:hAnsi="Times New Roman"/>
        </w:rPr>
        <w:t xml:space="preserve"> № 104н).</w:t>
      </w:r>
    </w:p>
    <w:p w14:paraId="47427D2B" w14:textId="50DAD1ED" w:rsidR="006D0AA8" w:rsidRPr="00540D9B" w:rsidRDefault="00E84BB5" w:rsidP="006D0AA8">
      <w:pPr>
        <w:suppressAutoHyphens/>
        <w:ind w:firstLine="709"/>
        <w:jc w:val="both"/>
      </w:pPr>
      <w:r>
        <w:t>164</w:t>
      </w:r>
      <w:r w:rsidR="000C0574">
        <w:t>. </w:t>
      </w:r>
      <w:r w:rsidR="006D0AA8" w:rsidRPr="00540D9B">
        <w:t xml:space="preserve">Также на обеспечение равного доступа инвалидов к </w:t>
      </w:r>
      <w:r w:rsidR="002108E5" w:rsidRPr="00540D9B">
        <w:t>качественным средствам, облегчающим мобильность</w:t>
      </w:r>
      <w:r w:rsidR="00553F46">
        <w:t>,</w:t>
      </w:r>
      <w:r w:rsidR="006D0AA8" w:rsidRPr="00540D9B">
        <w:t xml:space="preserve"> направлено утверждение распоряжением Правительства Российской Федерации от 15 декабря 2020 г. № 3321-р </w:t>
      </w:r>
      <w:r w:rsidR="006D0AA8" w:rsidRPr="00540D9B">
        <w:rPr>
          <w:bCs/>
        </w:rPr>
        <w:t xml:space="preserve">Комплекса мер по формированию современной отрасли промышленной продукции реабилитационной направленности в 2020-2022 годах, который включает </w:t>
      </w:r>
      <w:r w:rsidR="006D0AA8" w:rsidRPr="00540D9B">
        <w:t>в себя перечень мероприятий по таким направлениям</w:t>
      </w:r>
      <w:r w:rsidR="00CF6FED">
        <w:t>,</w:t>
      </w:r>
      <w:r w:rsidR="006D0AA8" w:rsidRPr="00540D9B">
        <w:t xml:space="preserve"> как:</w:t>
      </w:r>
    </w:p>
    <w:p w14:paraId="5CC8AEB0" w14:textId="084776CA" w:rsidR="006D0AA8" w:rsidRPr="00540D9B" w:rsidRDefault="006D0AA8" w:rsidP="006D0AA8">
      <w:pPr>
        <w:suppressAutoHyphens/>
        <w:ind w:firstLine="709"/>
        <w:jc w:val="both"/>
      </w:pPr>
      <w:r w:rsidRPr="00540D9B">
        <w:rPr>
          <w:spacing w:val="4"/>
          <w:w w:val="103"/>
          <w:kern w:val="14"/>
        </w:rPr>
        <w:t>-</w:t>
      </w:r>
      <w:r w:rsidR="00DD4AC9" w:rsidRPr="00540D9B">
        <w:rPr>
          <w:spacing w:val="4"/>
          <w:w w:val="103"/>
          <w:kern w:val="14"/>
        </w:rPr>
        <w:t> </w:t>
      </w:r>
      <w:r w:rsidRPr="00540D9B">
        <w:t>повышение качества продукции реабилитационной направленности</w:t>
      </w:r>
      <w:r w:rsidR="00DD4AC9" w:rsidRPr="00540D9B">
        <w:t xml:space="preserve"> </w:t>
      </w:r>
      <w:r w:rsidR="00553F46">
        <w:t>–</w:t>
      </w:r>
      <w:r w:rsidR="00DD4AC9" w:rsidRPr="00540D9B">
        <w:t xml:space="preserve"> </w:t>
      </w:r>
      <w:r w:rsidRPr="00540D9B">
        <w:t>«Качество технических средств реабилитации»;</w:t>
      </w:r>
    </w:p>
    <w:p w14:paraId="19E28E80" w14:textId="6BD04AA7" w:rsidR="006D0AA8" w:rsidRPr="00540D9B" w:rsidRDefault="006D0AA8" w:rsidP="006D0AA8">
      <w:pPr>
        <w:suppressAutoHyphens/>
        <w:ind w:firstLine="709"/>
        <w:jc w:val="both"/>
      </w:pPr>
      <w:r w:rsidRPr="00540D9B">
        <w:rPr>
          <w:spacing w:val="4"/>
          <w:w w:val="103"/>
          <w:kern w:val="14"/>
        </w:rPr>
        <w:t>-</w:t>
      </w:r>
      <w:r w:rsidR="00DD4AC9" w:rsidRPr="00540D9B">
        <w:rPr>
          <w:spacing w:val="4"/>
          <w:w w:val="103"/>
          <w:kern w:val="14"/>
        </w:rPr>
        <w:t> </w:t>
      </w:r>
      <w:r w:rsidRPr="00540D9B">
        <w:t xml:space="preserve">поддержка создания инновационной продукции реабилитационной направленности </w:t>
      </w:r>
      <w:r w:rsidR="00553F46">
        <w:t>–</w:t>
      </w:r>
      <w:r w:rsidRPr="00540D9B">
        <w:t xml:space="preserve"> «Инновационные технические средства реабилитации»;</w:t>
      </w:r>
    </w:p>
    <w:p w14:paraId="238181F1" w14:textId="450F4C93" w:rsidR="006D0AA8" w:rsidRPr="00540D9B" w:rsidRDefault="006D0AA8" w:rsidP="006D0AA8">
      <w:pPr>
        <w:suppressAutoHyphens/>
        <w:ind w:firstLine="709"/>
        <w:jc w:val="both"/>
      </w:pPr>
      <w:r w:rsidRPr="00540D9B">
        <w:rPr>
          <w:spacing w:val="4"/>
          <w:w w:val="103"/>
          <w:kern w:val="14"/>
        </w:rPr>
        <w:t>-</w:t>
      </w:r>
      <w:r w:rsidR="00DD4AC9" w:rsidRPr="00540D9B">
        <w:rPr>
          <w:spacing w:val="4"/>
          <w:w w:val="103"/>
          <w:kern w:val="14"/>
        </w:rPr>
        <w:t> </w:t>
      </w:r>
      <w:r w:rsidRPr="00540D9B">
        <w:t xml:space="preserve">повышение уровня квалификации работников в сфере реабилитационной индустрии </w:t>
      </w:r>
      <w:r w:rsidR="00553F46">
        <w:t>–</w:t>
      </w:r>
      <w:r w:rsidRPr="00540D9B">
        <w:t xml:space="preserve"> «Профессиональные компетенции»;</w:t>
      </w:r>
    </w:p>
    <w:p w14:paraId="3A62D24B" w14:textId="58090018" w:rsidR="006D0AA8" w:rsidRPr="00540D9B" w:rsidRDefault="006D0AA8" w:rsidP="006D0AA8">
      <w:pPr>
        <w:suppressAutoHyphens/>
        <w:ind w:firstLine="709"/>
        <w:jc w:val="both"/>
      </w:pPr>
      <w:r w:rsidRPr="00540D9B">
        <w:rPr>
          <w:spacing w:val="4"/>
          <w:w w:val="103"/>
          <w:kern w:val="14"/>
        </w:rPr>
        <w:t>-</w:t>
      </w:r>
      <w:r w:rsidR="00DD4AC9" w:rsidRPr="00540D9B">
        <w:rPr>
          <w:spacing w:val="4"/>
          <w:w w:val="103"/>
          <w:kern w:val="14"/>
        </w:rPr>
        <w:t> </w:t>
      </w:r>
      <w:r w:rsidRPr="00540D9B">
        <w:t xml:space="preserve">продвижение продукции реабилитационной направленности на внутренние и внешние рынки </w:t>
      </w:r>
      <w:r w:rsidR="00553F46">
        <w:t>–</w:t>
      </w:r>
      <w:r w:rsidRPr="00540D9B">
        <w:t xml:space="preserve"> «Продвижение технических средств реабилитации» (распоряжение Правительства Российской Федерации от 15 декабря 2020 г. № 3321-р).</w:t>
      </w:r>
    </w:p>
    <w:p w14:paraId="7F238E73" w14:textId="5459FB00" w:rsidR="006D0AA8" w:rsidRDefault="00E84BB5" w:rsidP="00DD4AC9">
      <w:pPr>
        <w:suppressAutoHyphens/>
        <w:ind w:firstLine="709"/>
        <w:jc w:val="both"/>
      </w:pPr>
      <w:r>
        <w:t>165</w:t>
      </w:r>
      <w:r w:rsidR="000C0574">
        <w:t>. </w:t>
      </w:r>
      <w:r w:rsidR="006D0AA8" w:rsidRPr="00540D9B">
        <w:t>Кроме того, целям обеспечения равного доступа</w:t>
      </w:r>
      <w:r w:rsidR="00DD4AC9" w:rsidRPr="00540D9B">
        <w:t xml:space="preserve"> инвалидов</w:t>
      </w:r>
      <w:r w:rsidR="006D0AA8" w:rsidRPr="00540D9B">
        <w:t xml:space="preserve"> </w:t>
      </w:r>
      <w:r w:rsidR="002108E5" w:rsidRPr="00540D9B">
        <w:t>к качественным средствам, облегчающим мобильность</w:t>
      </w:r>
      <w:r w:rsidR="00690C95" w:rsidRPr="00540D9B">
        <w:t>,</w:t>
      </w:r>
      <w:r w:rsidR="006D0AA8" w:rsidRPr="00540D9B">
        <w:t xml:space="preserve"> служит регламентация предоставления субсидий российским организациям на финансовое обеспечение затрат на разработку, испытание и внедрение инновационной продукции реабилитационной направленности с участием инвалидов (постановление Правительства Российской Федерации от 23 июня 2021 г. № 978)</w:t>
      </w:r>
      <w:r w:rsidR="00DD4AC9" w:rsidRPr="00540D9B">
        <w:t xml:space="preserve">, а также </w:t>
      </w:r>
      <w:r w:rsidR="006D0AA8" w:rsidRPr="00540D9B">
        <w:t xml:space="preserve">реализация Единого плана по достижению национальных целей развития Российской Федерации на период до 2024 года и на плановый период до 2030 года, в том числе увеличение доли инвалидов, обеспеченных </w:t>
      </w:r>
      <w:r w:rsidR="00DD4AC9" w:rsidRPr="00540D9B">
        <w:t>ТСР</w:t>
      </w:r>
      <w:r w:rsidR="006D0AA8" w:rsidRPr="00540D9B">
        <w:t xml:space="preserve"> (услугами) в соответствии с </w:t>
      </w:r>
      <w:r w:rsidR="00DD4AC9" w:rsidRPr="00540D9B">
        <w:t xml:space="preserve">Федеральным </w:t>
      </w:r>
      <w:r w:rsidR="006D0AA8" w:rsidRPr="00540D9B">
        <w:t xml:space="preserve">перечнем в рамках </w:t>
      </w:r>
      <w:r w:rsidR="00DD4AC9" w:rsidRPr="00540D9B">
        <w:t>ИПРА</w:t>
      </w:r>
      <w:r w:rsidR="006D0AA8" w:rsidRPr="00540D9B">
        <w:t>, в общей численности инвалидов к 2030 году не менее 98%.</w:t>
      </w:r>
    </w:p>
    <w:p w14:paraId="110467C6" w14:textId="713F104C" w:rsidR="00A82ABF" w:rsidRPr="00540D9B" w:rsidRDefault="00A82ABF" w:rsidP="00DD4AC9">
      <w:pPr>
        <w:suppressAutoHyphens/>
        <w:ind w:firstLine="709"/>
        <w:jc w:val="both"/>
      </w:pPr>
      <w:r>
        <w:t xml:space="preserve">Общая численность получателей ТСР и услуг, не обеспеченных в отчетном году, ежегодно снижается (с 214 тыс. человек </w:t>
      </w:r>
      <w:r w:rsidR="00553F46">
        <w:t>–</w:t>
      </w:r>
      <w:r>
        <w:t xml:space="preserve"> в 2015 г</w:t>
      </w:r>
      <w:r w:rsidR="00CF6FED">
        <w:t>.</w:t>
      </w:r>
      <w:r>
        <w:t xml:space="preserve">, до 64 тыс. человек </w:t>
      </w:r>
      <w:r w:rsidR="00553F46">
        <w:t>–</w:t>
      </w:r>
      <w:r>
        <w:t xml:space="preserve"> в 2021 г</w:t>
      </w:r>
      <w:r w:rsidR="00CF6FED">
        <w:t>.</w:t>
      </w:r>
      <w:r>
        <w:t>).</w:t>
      </w:r>
    </w:p>
    <w:p w14:paraId="121CBBF4" w14:textId="457BAC58" w:rsidR="006D0AA8" w:rsidRPr="00540D9B" w:rsidRDefault="00E84BB5" w:rsidP="006D0AA8">
      <w:pPr>
        <w:suppressAutoHyphens/>
        <w:ind w:firstLine="709"/>
        <w:jc w:val="both"/>
      </w:pPr>
      <w:r>
        <w:t>166</w:t>
      </w:r>
      <w:r w:rsidR="00FC111C">
        <w:t>.</w:t>
      </w:r>
      <w:r w:rsidR="000C0574">
        <w:t> </w:t>
      </w:r>
      <w:r w:rsidR="006D0AA8" w:rsidRPr="00540D9B">
        <w:t>На обеспечение доступности для всех инвалидов эффективных и качественных реабилитационных (абилитационных) услуг, основанных на комплексном, межведомственном и консолидированном подходе, в различны</w:t>
      </w:r>
      <w:r>
        <w:t>х сферах деятельности направлена</w:t>
      </w:r>
      <w:r w:rsidR="006D0AA8" w:rsidRPr="00540D9B">
        <w:t xml:space="preserve"> реализация положений Концепции, предполагающей:</w:t>
      </w:r>
    </w:p>
    <w:p w14:paraId="736341F3" w14:textId="77777777" w:rsidR="006D0AA8" w:rsidRPr="00540D9B" w:rsidRDefault="006D0AA8" w:rsidP="006D0AA8">
      <w:pPr>
        <w:suppressAutoHyphens/>
        <w:ind w:firstLine="709"/>
        <w:jc w:val="both"/>
      </w:pPr>
      <w:r w:rsidRPr="00540D9B">
        <w:t>-</w:t>
      </w:r>
      <w:r w:rsidR="007D4E09" w:rsidRPr="00540D9B">
        <w:t> </w:t>
      </w:r>
      <w:r w:rsidRPr="00540D9B">
        <w:t>закрепление принципов раннего начала, доступности, последовательности, преемственности, непрерывности оказания реабилитационных (абилитационных) услуг;</w:t>
      </w:r>
    </w:p>
    <w:p w14:paraId="41E5FDF7" w14:textId="77777777" w:rsidR="006D0AA8" w:rsidRPr="00540D9B" w:rsidRDefault="006D0AA8" w:rsidP="006D0AA8">
      <w:pPr>
        <w:ind w:firstLine="709"/>
        <w:jc w:val="both"/>
      </w:pPr>
      <w:r w:rsidRPr="00540D9B">
        <w:t>-</w:t>
      </w:r>
      <w:r w:rsidR="007D4E09" w:rsidRPr="00540D9B">
        <w:t> </w:t>
      </w:r>
      <w:r w:rsidRPr="00540D9B">
        <w:t>создание региональных моделей системы оказания реабилитационных (абилитационных) услуг;</w:t>
      </w:r>
    </w:p>
    <w:p w14:paraId="2F4CBBC8" w14:textId="77777777" w:rsidR="006D0AA8" w:rsidRPr="00540D9B" w:rsidRDefault="006D0AA8" w:rsidP="006D0AA8">
      <w:pPr>
        <w:ind w:firstLine="709"/>
        <w:jc w:val="both"/>
      </w:pPr>
      <w:r w:rsidRPr="00540D9B">
        <w:t>-</w:t>
      </w:r>
      <w:r w:rsidR="007D4E09" w:rsidRPr="00540D9B">
        <w:t> </w:t>
      </w:r>
      <w:r w:rsidRPr="00540D9B">
        <w:t>разработку правовых и организационных механизмов и широкое внедрение технологий сопровождения инвалидов и их семей при получении реабилитационных (абилитационных) услуг (распоряжение Правительства Российской Федерации от 18 декабря 2021 г. № 3711-р).</w:t>
      </w:r>
    </w:p>
    <w:p w14:paraId="2DCCB356" w14:textId="419EDCD6" w:rsidR="006D0AA8" w:rsidRPr="00CC4C50" w:rsidRDefault="00FC111C" w:rsidP="006D0AA8">
      <w:pPr>
        <w:pStyle w:val="ConsPlusNormal"/>
        <w:spacing w:line="240" w:lineRule="auto"/>
        <w:ind w:firstLine="709"/>
        <w:rPr>
          <w:rFonts w:ascii="Times New Roman" w:hAnsi="Times New Roman"/>
          <w:bCs/>
        </w:rPr>
      </w:pPr>
      <w:r>
        <w:rPr>
          <w:rFonts w:ascii="Times New Roman" w:hAnsi="Times New Roman" w:cs="Times New Roman"/>
        </w:rPr>
        <w:t>16</w:t>
      </w:r>
      <w:r w:rsidR="00E84BB5">
        <w:rPr>
          <w:rFonts w:ascii="Times New Roman" w:hAnsi="Times New Roman" w:cs="Times New Roman"/>
        </w:rPr>
        <w:t>7</w:t>
      </w:r>
      <w:r w:rsidR="000C0574">
        <w:rPr>
          <w:rFonts w:ascii="Times New Roman" w:hAnsi="Times New Roman" w:cs="Times New Roman"/>
        </w:rPr>
        <w:t>. </w:t>
      </w:r>
      <w:r w:rsidR="006D0AA8" w:rsidRPr="00540D9B">
        <w:rPr>
          <w:rFonts w:ascii="Times New Roman" w:hAnsi="Times New Roman" w:cs="Times New Roman"/>
        </w:rPr>
        <w:t xml:space="preserve">Целям обеспечения равного доступа </w:t>
      </w:r>
      <w:r w:rsidR="00D93FD4" w:rsidRPr="00540D9B">
        <w:rPr>
          <w:rFonts w:ascii="Times New Roman" w:hAnsi="Times New Roman" w:cs="Times New Roman"/>
        </w:rPr>
        <w:t>к качественным средствам, облегчающим мобильность,</w:t>
      </w:r>
      <w:r w:rsidR="006D0AA8" w:rsidRPr="00540D9B">
        <w:rPr>
          <w:rFonts w:ascii="Times New Roman" w:hAnsi="Times New Roman"/>
        </w:rPr>
        <w:t xml:space="preserve"> служит утверждение статистического инструментария федерального статистического наблюдения за деятельностью федеральных государственных учреждений</w:t>
      </w:r>
      <w:r w:rsidR="006D0AA8" w:rsidRPr="00CC4C50">
        <w:rPr>
          <w:rFonts w:ascii="Times New Roman" w:hAnsi="Times New Roman"/>
        </w:rPr>
        <w:t xml:space="preserve"> </w:t>
      </w:r>
      <w:r w:rsidR="00EC7A53">
        <w:rPr>
          <w:rFonts w:ascii="Times New Roman" w:hAnsi="Times New Roman"/>
        </w:rPr>
        <w:t>МСЭ</w:t>
      </w:r>
      <w:r w:rsidR="006D0AA8" w:rsidRPr="00CC4C50">
        <w:rPr>
          <w:rFonts w:ascii="Times New Roman" w:hAnsi="Times New Roman"/>
        </w:rPr>
        <w:t xml:space="preserve"> (приказ Росстата от 5</w:t>
      </w:r>
      <w:r w:rsidR="005C7AA1">
        <w:rPr>
          <w:rFonts w:ascii="Times New Roman" w:hAnsi="Times New Roman"/>
        </w:rPr>
        <w:t xml:space="preserve"> декабря </w:t>
      </w:r>
      <w:r w:rsidR="006D0AA8" w:rsidRPr="00CC4C50">
        <w:rPr>
          <w:rFonts w:ascii="Times New Roman" w:hAnsi="Times New Roman"/>
        </w:rPr>
        <w:t xml:space="preserve">2019 </w:t>
      </w:r>
      <w:r w:rsidR="005C7AA1">
        <w:rPr>
          <w:rFonts w:ascii="Times New Roman" w:hAnsi="Times New Roman"/>
        </w:rPr>
        <w:t xml:space="preserve">г. </w:t>
      </w:r>
      <w:r w:rsidR="006D0AA8">
        <w:rPr>
          <w:rFonts w:ascii="Times New Roman" w:hAnsi="Times New Roman"/>
        </w:rPr>
        <w:t>№</w:t>
      </w:r>
      <w:r w:rsidR="00EC7A53">
        <w:rPr>
          <w:rFonts w:ascii="Times New Roman" w:hAnsi="Times New Roman"/>
        </w:rPr>
        <w:t> </w:t>
      </w:r>
      <w:r w:rsidR="006D0AA8" w:rsidRPr="00CC4C50">
        <w:rPr>
          <w:rFonts w:ascii="Times New Roman" w:hAnsi="Times New Roman"/>
        </w:rPr>
        <w:t xml:space="preserve">742), </w:t>
      </w:r>
      <w:r w:rsidR="006D0AA8" w:rsidRPr="00CC4C50">
        <w:rPr>
          <w:rFonts w:ascii="Times New Roman" w:hAnsi="Times New Roman"/>
          <w:bCs/>
        </w:rPr>
        <w:t xml:space="preserve">обеспеченностью инвалидов </w:t>
      </w:r>
      <w:r w:rsidR="00EC7A53">
        <w:rPr>
          <w:rFonts w:ascii="Times New Roman" w:hAnsi="Times New Roman"/>
          <w:bCs/>
        </w:rPr>
        <w:t>ТСР</w:t>
      </w:r>
      <w:r w:rsidR="006D0AA8" w:rsidRPr="00CC4C50">
        <w:rPr>
          <w:rFonts w:ascii="Times New Roman" w:hAnsi="Times New Roman"/>
          <w:bCs/>
        </w:rPr>
        <w:t xml:space="preserve"> (</w:t>
      </w:r>
      <w:r w:rsidR="006D0AA8" w:rsidRPr="00CC4C50">
        <w:rPr>
          <w:rFonts w:ascii="Times New Roman" w:hAnsi="Times New Roman"/>
        </w:rPr>
        <w:t>приказ Росстата от 24</w:t>
      </w:r>
      <w:r w:rsidR="005C7AA1">
        <w:rPr>
          <w:rFonts w:ascii="Times New Roman" w:hAnsi="Times New Roman"/>
        </w:rPr>
        <w:t xml:space="preserve"> октября </w:t>
      </w:r>
      <w:r w:rsidR="006D0AA8" w:rsidRPr="00CC4C50">
        <w:rPr>
          <w:rFonts w:ascii="Times New Roman" w:hAnsi="Times New Roman"/>
        </w:rPr>
        <w:t xml:space="preserve">2019 </w:t>
      </w:r>
      <w:r w:rsidR="005C7AA1">
        <w:rPr>
          <w:rFonts w:ascii="Times New Roman" w:hAnsi="Times New Roman"/>
        </w:rPr>
        <w:t xml:space="preserve">г. </w:t>
      </w:r>
      <w:r w:rsidR="006D0AA8">
        <w:rPr>
          <w:rFonts w:ascii="Times New Roman" w:hAnsi="Times New Roman"/>
        </w:rPr>
        <w:t>№</w:t>
      </w:r>
      <w:r w:rsidR="006D0AA8" w:rsidRPr="00CC4C50">
        <w:rPr>
          <w:rFonts w:ascii="Times New Roman" w:hAnsi="Times New Roman"/>
        </w:rPr>
        <w:t xml:space="preserve"> 621</w:t>
      </w:r>
      <w:r w:rsidR="006D0AA8" w:rsidRPr="00CC4C50">
        <w:rPr>
          <w:rFonts w:ascii="Times New Roman" w:hAnsi="Times New Roman"/>
          <w:bCs/>
        </w:rPr>
        <w:t xml:space="preserve">), </w:t>
      </w:r>
      <w:r w:rsidR="006D0AA8" w:rsidRPr="00CC4C50">
        <w:rPr>
          <w:rFonts w:ascii="Times New Roman" w:hAnsi="Times New Roman"/>
        </w:rPr>
        <w:t>поступлением и расходованием средств государственных внебюджетных социальных фондов (п</w:t>
      </w:r>
      <w:r w:rsidR="006D0AA8" w:rsidRPr="00CC4C50">
        <w:rPr>
          <w:rFonts w:ascii="Times New Roman" w:hAnsi="Times New Roman"/>
          <w:bCs/>
        </w:rPr>
        <w:t>риказ Росстата от</w:t>
      </w:r>
      <w:r w:rsidR="00EC7A53">
        <w:rPr>
          <w:rFonts w:ascii="Times New Roman" w:hAnsi="Times New Roman"/>
          <w:bCs/>
        </w:rPr>
        <w:t> </w:t>
      </w:r>
      <w:r w:rsidR="006D0AA8" w:rsidRPr="00CC4C50">
        <w:rPr>
          <w:rFonts w:ascii="Times New Roman" w:hAnsi="Times New Roman"/>
        </w:rPr>
        <w:t>8</w:t>
      </w:r>
      <w:r w:rsidR="005C7AA1">
        <w:rPr>
          <w:rFonts w:ascii="Times New Roman" w:hAnsi="Times New Roman"/>
        </w:rPr>
        <w:t xml:space="preserve"> февраля </w:t>
      </w:r>
      <w:r w:rsidR="006D0AA8" w:rsidRPr="00CC4C50">
        <w:rPr>
          <w:rFonts w:ascii="Times New Roman" w:hAnsi="Times New Roman"/>
        </w:rPr>
        <w:t xml:space="preserve">2022 </w:t>
      </w:r>
      <w:r w:rsidR="005C7AA1">
        <w:rPr>
          <w:rFonts w:ascii="Times New Roman" w:hAnsi="Times New Roman"/>
        </w:rPr>
        <w:t xml:space="preserve">г. </w:t>
      </w:r>
      <w:r w:rsidR="006D0AA8">
        <w:rPr>
          <w:rFonts w:ascii="Times New Roman" w:hAnsi="Times New Roman"/>
        </w:rPr>
        <w:t>№</w:t>
      </w:r>
      <w:r w:rsidR="006D0AA8" w:rsidRPr="00CC4C50">
        <w:rPr>
          <w:rFonts w:ascii="Times New Roman" w:hAnsi="Times New Roman"/>
        </w:rPr>
        <w:t xml:space="preserve"> 55)</w:t>
      </w:r>
      <w:r w:rsidR="006D0AA8" w:rsidRPr="00CC4C50">
        <w:rPr>
          <w:rFonts w:ascii="Times New Roman" w:hAnsi="Times New Roman"/>
          <w:bCs/>
        </w:rPr>
        <w:t>.</w:t>
      </w:r>
    </w:p>
    <w:p w14:paraId="2108AF41" w14:textId="01ABEC57" w:rsidR="006D0AA8" w:rsidRPr="005C7AA1" w:rsidRDefault="00E84BB5" w:rsidP="006D0AA8">
      <w:pPr>
        <w:widowControl w:val="0"/>
        <w:autoSpaceDE w:val="0"/>
        <w:autoSpaceDN w:val="0"/>
        <w:adjustRightInd w:val="0"/>
        <w:ind w:firstLine="709"/>
        <w:jc w:val="both"/>
        <w:rPr>
          <w:bCs/>
        </w:rPr>
      </w:pPr>
      <w:r w:rsidRPr="005C7AA1">
        <w:t>168</w:t>
      </w:r>
      <w:r w:rsidR="00FC111C" w:rsidRPr="005C7AA1">
        <w:t xml:space="preserve">. </w:t>
      </w:r>
      <w:r w:rsidR="006D0AA8" w:rsidRPr="005C7AA1">
        <w:t xml:space="preserve">Для статистических целей и вопросов управления реабилитацией в стране создан </w:t>
      </w:r>
      <w:r w:rsidR="00EC7A53" w:rsidRPr="005C7AA1">
        <w:t>ФГИС ФРИ</w:t>
      </w:r>
      <w:r w:rsidR="006D0AA8" w:rsidRPr="005C7AA1">
        <w:t xml:space="preserve"> (постановление Правительства Российской Федерации от 16</w:t>
      </w:r>
      <w:r w:rsidR="00EC7A53" w:rsidRPr="005C7AA1">
        <w:t xml:space="preserve"> июля </w:t>
      </w:r>
      <w:r w:rsidR="006D0AA8" w:rsidRPr="005C7AA1">
        <w:t>2016</w:t>
      </w:r>
      <w:r w:rsidR="00EC7A53" w:rsidRPr="005C7AA1">
        <w:t xml:space="preserve"> г.</w:t>
      </w:r>
      <w:r w:rsidR="006D0AA8" w:rsidRPr="005C7AA1">
        <w:t xml:space="preserve"> № 674 (ред. от 13</w:t>
      </w:r>
      <w:r w:rsidR="005C7AA1">
        <w:t xml:space="preserve"> ноября </w:t>
      </w:r>
      <w:r w:rsidR="006D0AA8" w:rsidRPr="005C7AA1">
        <w:t>2019</w:t>
      </w:r>
      <w:r w:rsidR="005C7AA1">
        <w:t xml:space="preserve"> г.</w:t>
      </w:r>
      <w:r w:rsidR="006D0AA8" w:rsidRPr="005C7AA1">
        <w:t>) «О формировании и ведении федерального реестра инвалидов и об использовании содержащихся в нем сведений») содержащий сведения о потребностях всех инвалидов России.</w:t>
      </w:r>
      <w:r w:rsidR="003A45D6" w:rsidRPr="005C7AA1">
        <w:rPr>
          <w:bCs/>
        </w:rPr>
        <w:t xml:space="preserve"> </w:t>
      </w:r>
    </w:p>
    <w:p w14:paraId="65380F40" w14:textId="6FA89ECF" w:rsidR="006D0AA8" w:rsidRPr="00540D9B" w:rsidRDefault="00E84BB5" w:rsidP="006D0AA8">
      <w:pPr>
        <w:tabs>
          <w:tab w:val="left" w:pos="1080"/>
        </w:tabs>
        <w:suppressAutoHyphens/>
        <w:ind w:firstLine="709"/>
        <w:jc w:val="both"/>
        <w:rPr>
          <w:shd w:val="clear" w:color="auto" w:fill="FFFFFF"/>
        </w:rPr>
      </w:pPr>
      <w:r>
        <w:rPr>
          <w:shd w:val="clear" w:color="auto" w:fill="FFFFFF"/>
        </w:rPr>
        <w:t>169</w:t>
      </w:r>
      <w:r w:rsidR="000C0574">
        <w:rPr>
          <w:shd w:val="clear" w:color="auto" w:fill="FFFFFF"/>
        </w:rPr>
        <w:t>. </w:t>
      </w:r>
      <w:r w:rsidR="006D0AA8" w:rsidRPr="00CC4C50">
        <w:rPr>
          <w:shd w:val="clear" w:color="auto" w:fill="FFFFFF"/>
        </w:rPr>
        <w:t xml:space="preserve">Практические меры по дальнейшему приведению системы </w:t>
      </w:r>
      <w:r w:rsidR="006D0AA8" w:rsidRPr="00540D9B">
        <w:rPr>
          <w:shd w:val="clear" w:color="auto" w:fill="FFFFFF"/>
        </w:rPr>
        <w:t xml:space="preserve">реабилитации и абилитации в соответствие с Конвенцией осуществляются в рамках пролонгируемой </w:t>
      </w:r>
      <w:r w:rsidR="00E740BF" w:rsidRPr="00540D9B">
        <w:t>Госпрограммы</w:t>
      </w:r>
      <w:r w:rsidR="006D0AA8" w:rsidRPr="00540D9B">
        <w:rPr>
          <w:shd w:val="clear" w:color="auto" w:fill="FFFFFF"/>
        </w:rPr>
        <w:t xml:space="preserve"> «Доступная</w:t>
      </w:r>
      <w:r w:rsidR="006D0AA8" w:rsidRPr="00CC4C50">
        <w:rPr>
          <w:shd w:val="clear" w:color="auto" w:fill="FFFFFF"/>
        </w:rPr>
        <w:t xml:space="preserve"> среда», а также соответствующих национальных стратегий развития в области производства промышленной продукции реабилитационной направленности до 2025 года, здравоохранения в Российской Федерации на период до 2025 года, санаторно-курортного комплекса Российской Федерации, физической культуры и спорта в Российской Федерации на период до 2030 года, комплекса мер по формированию современной отрасли промышленной </w:t>
      </w:r>
      <w:r w:rsidR="006D0AA8" w:rsidRPr="00540D9B">
        <w:rPr>
          <w:shd w:val="clear" w:color="auto" w:fill="FFFFFF"/>
        </w:rPr>
        <w:t>продукции реабилитационной направленности в 2020-2022 годах.</w:t>
      </w:r>
    </w:p>
    <w:p w14:paraId="32AE04C2" w14:textId="602DA4EB" w:rsidR="006D0AA8" w:rsidRPr="001829E7" w:rsidRDefault="00E84BB5" w:rsidP="006D0AA8">
      <w:pPr>
        <w:tabs>
          <w:tab w:val="left" w:pos="1080"/>
        </w:tabs>
        <w:suppressAutoHyphens/>
        <w:ind w:firstLine="709"/>
        <w:jc w:val="both"/>
        <w:rPr>
          <w:i/>
          <w:shd w:val="clear" w:color="auto" w:fill="FFFFFF"/>
        </w:rPr>
      </w:pPr>
      <w:r>
        <w:rPr>
          <w:shd w:val="clear" w:color="auto" w:fill="FFFFFF"/>
        </w:rPr>
        <w:t>170</w:t>
      </w:r>
      <w:r w:rsidR="00611549">
        <w:rPr>
          <w:shd w:val="clear" w:color="auto" w:fill="FFFFFF"/>
        </w:rPr>
        <w:t>.</w:t>
      </w:r>
      <w:r w:rsidR="00611549" w:rsidRPr="00611549">
        <w:rPr>
          <w:shd w:val="clear" w:color="auto" w:fill="FFFFFF"/>
        </w:rPr>
        <w:t xml:space="preserve"> Реализации прав инвалидов в сфере реабилитации и абилитации, обеспечения доступа к качественным средствам, облегчающим мобильность, способствует: внедрение </w:t>
      </w:r>
      <w:r w:rsidR="00611549" w:rsidRPr="001829E7">
        <w:rPr>
          <w:shd w:val="clear" w:color="auto" w:fill="FFFFFF"/>
        </w:rPr>
        <w:t>целого ряда существующих национальных стандартов в области реабилитации и абилитации инвалидов, а также утверждение новых профессиональных стандартов в области диагностики заболеваний, профилактики инвалидности, реабилитации (абилитации), обеспечения мобильности, статистического инструментария федерального статистического наблюдения за обеспеченностью инвалидов ТСР, поступлением и расходованием средств государственных внебюджетных социальных фондов.</w:t>
      </w:r>
    </w:p>
    <w:p w14:paraId="58F95FA4" w14:textId="73A9CF70" w:rsidR="006D0AA8" w:rsidRPr="00CC4C50" w:rsidRDefault="00E84BB5" w:rsidP="006D0AA8">
      <w:pPr>
        <w:ind w:firstLine="709"/>
        <w:jc w:val="both"/>
      </w:pPr>
      <w:r>
        <w:t>171</w:t>
      </w:r>
      <w:r w:rsidR="00FC111C">
        <w:t>.</w:t>
      </w:r>
      <w:r w:rsidR="000C0574">
        <w:t> </w:t>
      </w:r>
      <w:r w:rsidR="006D0AA8" w:rsidRPr="00CC4C50">
        <w:t xml:space="preserve">Важной составляющей работы по оказанию помощи инвалидам, является своевременное обеспечение их качественными </w:t>
      </w:r>
      <w:r w:rsidR="00EC7A53">
        <w:t>ТСР</w:t>
      </w:r>
      <w:r w:rsidR="006D0AA8" w:rsidRPr="00CC4C50">
        <w:t xml:space="preserve">. </w:t>
      </w:r>
    </w:p>
    <w:p w14:paraId="71D6F642" w14:textId="143913D1" w:rsidR="006D0AA8" w:rsidRPr="00CC4C50" w:rsidRDefault="00E84BB5" w:rsidP="006D0AA8">
      <w:pPr>
        <w:pStyle w:val="BodyText"/>
        <w:spacing w:after="0"/>
        <w:rPr>
          <w:szCs w:val="24"/>
        </w:rPr>
      </w:pPr>
      <w:r>
        <w:rPr>
          <w:szCs w:val="24"/>
        </w:rPr>
        <w:t>172</w:t>
      </w:r>
      <w:r w:rsidR="000C0574">
        <w:rPr>
          <w:szCs w:val="24"/>
        </w:rPr>
        <w:t>. </w:t>
      </w:r>
      <w:r w:rsidR="003A45D6" w:rsidRPr="000C0574">
        <w:t>Федеральным агентством по техническому регулированию и метрологии</w:t>
      </w:r>
      <w:r w:rsidR="003A45D6" w:rsidRPr="000C0574">
        <w:rPr>
          <w:szCs w:val="24"/>
        </w:rPr>
        <w:t xml:space="preserve"> (далее – </w:t>
      </w:r>
      <w:r w:rsidR="006D0AA8" w:rsidRPr="000C0574">
        <w:rPr>
          <w:szCs w:val="24"/>
        </w:rPr>
        <w:t>Росстандарт</w:t>
      </w:r>
      <w:r w:rsidR="003A45D6" w:rsidRPr="000C0574">
        <w:rPr>
          <w:szCs w:val="24"/>
        </w:rPr>
        <w:t>)</w:t>
      </w:r>
      <w:r w:rsidR="003A45D6">
        <w:rPr>
          <w:szCs w:val="24"/>
        </w:rPr>
        <w:t xml:space="preserve"> </w:t>
      </w:r>
      <w:r w:rsidR="006D0AA8" w:rsidRPr="00CC4C50">
        <w:rPr>
          <w:szCs w:val="24"/>
        </w:rPr>
        <w:t xml:space="preserve">реализован комплекс мероприятий по разработке и утверждению национальных стандартов Российской Федерации в области </w:t>
      </w:r>
      <w:r w:rsidR="004832C7">
        <w:rPr>
          <w:szCs w:val="24"/>
        </w:rPr>
        <w:t>ТСР</w:t>
      </w:r>
      <w:r w:rsidR="006D0AA8" w:rsidRPr="00CC4C50">
        <w:rPr>
          <w:szCs w:val="24"/>
        </w:rPr>
        <w:t xml:space="preserve"> и специальных средств для самообслуживания и ухода</w:t>
      </w:r>
      <w:r w:rsidR="00BE1996">
        <w:rPr>
          <w:szCs w:val="24"/>
        </w:rPr>
        <w:t>.</w:t>
      </w:r>
    </w:p>
    <w:p w14:paraId="5EB24074" w14:textId="4ECDF3A8" w:rsidR="006D0AA8" w:rsidRPr="004832C7" w:rsidRDefault="00E84BB5" w:rsidP="006D0AA8">
      <w:pPr>
        <w:ind w:firstLine="709"/>
        <w:jc w:val="both"/>
        <w:rPr>
          <w:bCs/>
        </w:rPr>
      </w:pPr>
      <w:r>
        <w:t>173</w:t>
      </w:r>
      <w:r w:rsidR="000C0574">
        <w:t>. </w:t>
      </w:r>
      <w:r w:rsidR="006D0AA8" w:rsidRPr="00CC4C50">
        <w:t xml:space="preserve">В 2018 г. в Российской Федерации определены новые сроки пользования </w:t>
      </w:r>
      <w:r w:rsidR="004832C7" w:rsidRPr="004832C7">
        <w:t>ТСР</w:t>
      </w:r>
      <w:r w:rsidR="006D0AA8" w:rsidRPr="004832C7">
        <w:t>, протезами и протезно-ортопедическими</w:t>
      </w:r>
      <w:r w:rsidR="005D31F7" w:rsidRPr="004832C7">
        <w:t xml:space="preserve"> изделиями до их замены</w:t>
      </w:r>
      <w:r w:rsidR="006D0AA8" w:rsidRPr="004832C7">
        <w:t>.</w:t>
      </w:r>
    </w:p>
    <w:p w14:paraId="775F935B" w14:textId="13FA3042" w:rsidR="006D0AA8" w:rsidRPr="00CC4C50" w:rsidRDefault="00E84BB5" w:rsidP="006D0AA8">
      <w:pPr>
        <w:ind w:firstLine="709"/>
        <w:jc w:val="both"/>
      </w:pPr>
      <w:r>
        <w:t>174</w:t>
      </w:r>
      <w:r w:rsidR="000C0574">
        <w:t>. </w:t>
      </w:r>
      <w:r w:rsidR="006D0AA8" w:rsidRPr="00CC4C50">
        <w:t>В 2019 г</w:t>
      </w:r>
      <w:r w:rsidR="005C7AA1">
        <w:t xml:space="preserve">. </w:t>
      </w:r>
      <w:r w:rsidR="006D0AA8" w:rsidRPr="00CC4C50">
        <w:t>сокращен срок обеспечения ТСР инвалидов, нуждающихся в оказании паллиативной медицинской помощи с 30 до 7 дней.</w:t>
      </w:r>
    </w:p>
    <w:p w14:paraId="28A4F582" w14:textId="77777777" w:rsidR="003654DB" w:rsidRDefault="003654DB" w:rsidP="00777E2D">
      <w:pPr>
        <w:suppressAutoHyphens/>
        <w:ind w:firstLine="709"/>
        <w:jc w:val="both"/>
        <w:rPr>
          <w:spacing w:val="-4"/>
        </w:rPr>
      </w:pPr>
    </w:p>
    <w:p w14:paraId="5B6B41FC" w14:textId="77777777" w:rsidR="005B3D59" w:rsidRPr="005B17B8" w:rsidRDefault="005B3D59" w:rsidP="00777E2D">
      <w:pPr>
        <w:suppressAutoHyphens/>
        <w:ind w:firstLine="709"/>
        <w:jc w:val="both"/>
        <w:rPr>
          <w:spacing w:val="-4"/>
        </w:rPr>
      </w:pPr>
    </w:p>
    <w:p w14:paraId="3CCF3E82" w14:textId="1B9F1305" w:rsidR="00F270DD" w:rsidRPr="009C1980" w:rsidRDefault="00F270DD" w:rsidP="009C1980">
      <w:pPr>
        <w:pStyle w:val="Heading2"/>
        <w:ind w:firstLine="0"/>
        <w:jc w:val="both"/>
        <w:rPr>
          <w:bCs/>
          <w:sz w:val="24"/>
          <w:szCs w:val="24"/>
        </w:rPr>
      </w:pPr>
      <w:r w:rsidRPr="009C1980">
        <w:rPr>
          <w:bCs/>
          <w:sz w:val="24"/>
          <w:szCs w:val="24"/>
        </w:rPr>
        <w:t>Статья 21</w:t>
      </w:r>
      <w:r w:rsidR="00780EE1">
        <w:rPr>
          <w:bCs/>
          <w:sz w:val="24"/>
          <w:szCs w:val="24"/>
        </w:rPr>
        <w:t xml:space="preserve"> Конвенции</w:t>
      </w:r>
      <w:r w:rsidR="005B17B8" w:rsidRPr="009C1980">
        <w:rPr>
          <w:bCs/>
          <w:sz w:val="24"/>
          <w:szCs w:val="24"/>
        </w:rPr>
        <w:t xml:space="preserve">. </w:t>
      </w:r>
      <w:r w:rsidRPr="009C1980">
        <w:rPr>
          <w:bCs/>
          <w:sz w:val="24"/>
          <w:szCs w:val="24"/>
        </w:rPr>
        <w:t>Свобода выражения мнения и убеждений и доступ к информации</w:t>
      </w:r>
    </w:p>
    <w:p w14:paraId="238E4D8B" w14:textId="77777777" w:rsidR="004832C7" w:rsidRDefault="004832C7" w:rsidP="000943CA">
      <w:pPr>
        <w:pStyle w:val="BodyText"/>
        <w:spacing w:after="0"/>
        <w:ind w:right="-1" w:firstLine="708"/>
      </w:pPr>
    </w:p>
    <w:p w14:paraId="42A23B97" w14:textId="5CDD6C6E" w:rsidR="00AE013A" w:rsidRDefault="00E84BB5" w:rsidP="000943CA">
      <w:pPr>
        <w:pStyle w:val="BodyText"/>
        <w:spacing w:after="0"/>
        <w:ind w:right="-1" w:firstLine="708"/>
      </w:pPr>
      <w:r>
        <w:t>175</w:t>
      </w:r>
      <w:r w:rsidR="00FC111C">
        <w:t>.</w:t>
      </w:r>
      <w:r w:rsidR="000C0574">
        <w:t> </w:t>
      </w:r>
      <w:r w:rsidR="00AE013A">
        <w:t>Российская Федерация с 2011 г</w:t>
      </w:r>
      <w:r w:rsidR="000C0574">
        <w:t>.</w:t>
      </w:r>
      <w:r w:rsidR="00AE013A">
        <w:t xml:space="preserve"> реализует мероприятия, направленные на обеспечение информационной доступности телевизионных программ для лиц, имеющих проблемы со слухом.</w:t>
      </w:r>
    </w:p>
    <w:p w14:paraId="64D4F2AF" w14:textId="6E29C0AB" w:rsidR="00AE013A" w:rsidRDefault="00AE013A" w:rsidP="000943CA">
      <w:pPr>
        <w:pStyle w:val="BodyText"/>
        <w:spacing w:after="0"/>
        <w:ind w:right="-1" w:firstLine="708"/>
      </w:pPr>
      <w:r>
        <w:t xml:space="preserve">Так, на телеканалах проводится необходимая работа в части организации скрытого субтитрирования телепрограмм, имеющих наибольший интерес у глухих граждан. </w:t>
      </w:r>
      <w:r w:rsidR="00E84BB5">
        <w:t>При этом</w:t>
      </w:r>
      <w:r>
        <w:t xml:space="preserve"> к качеству скрытых субтитров предъявляются специальные требования, такие</w:t>
      </w:r>
      <w:r w:rsidR="005C7AA1">
        <w:t>,</w:t>
      </w:r>
      <w:r>
        <w:t xml:space="preserve"> как синхронизация с изображением, отсутствие грамматических ошибок и достаточное для прочтения время нахождения в кадре. За период 2017–2020</w:t>
      </w:r>
      <w:r w:rsidR="003A45D6">
        <w:t xml:space="preserve"> </w:t>
      </w:r>
      <w:r w:rsidR="003A45D6" w:rsidRPr="000C0574">
        <w:t>гг.</w:t>
      </w:r>
      <w:r w:rsidRPr="000C0574">
        <w:t xml:space="preserve"> </w:t>
      </w:r>
      <w:r>
        <w:t xml:space="preserve">ежегодный объем </w:t>
      </w:r>
      <w:r w:rsidR="00720765">
        <w:t xml:space="preserve">производимых в рамках Госпрограммы «Доступная среда» </w:t>
      </w:r>
      <w:r>
        <w:t>скрытых субтитров составил более 13 тысяч часов на 8 общероссийских обязатель</w:t>
      </w:r>
      <w:r w:rsidR="003A45D6">
        <w:t>ных общедоступных телеканалах-</w:t>
      </w:r>
      <w:r>
        <w:t>участниках реализации данного мероприятия</w:t>
      </w:r>
      <w:r w:rsidR="00720765">
        <w:t xml:space="preserve"> (начиная с 2022 г</w:t>
      </w:r>
      <w:r w:rsidR="005C7AA1">
        <w:t>.</w:t>
      </w:r>
      <w:r w:rsidR="00720765">
        <w:t xml:space="preserve"> такой объем составит более 16 тысяч часов)</w:t>
      </w:r>
      <w:r>
        <w:t xml:space="preserve">. </w:t>
      </w:r>
    </w:p>
    <w:p w14:paraId="586F13D1" w14:textId="2F188184" w:rsidR="00AE013A" w:rsidRDefault="00E84BB5" w:rsidP="000943CA">
      <w:pPr>
        <w:pStyle w:val="BodyText"/>
        <w:spacing w:after="0"/>
        <w:ind w:right="-1" w:firstLine="708"/>
      </w:pPr>
      <w:r>
        <w:t>17</w:t>
      </w:r>
      <w:r w:rsidR="000C0574">
        <w:t>6. </w:t>
      </w:r>
      <w:r w:rsidR="00AE013A">
        <w:t xml:space="preserve">Кроме того, в эфире новостных и информационных телеканалов на постоянной основе транслируются программы с открытым титрированием или «бегущей строкой», что позволяет предоставлять инвалидам с нарушением слуха важную и актуальную информацию. </w:t>
      </w:r>
    </w:p>
    <w:p w14:paraId="38581683" w14:textId="78891356" w:rsidR="00AE013A" w:rsidRDefault="00E84BB5" w:rsidP="000943CA">
      <w:pPr>
        <w:pStyle w:val="BodyText"/>
        <w:spacing w:after="0"/>
        <w:ind w:right="-1" w:firstLine="708"/>
      </w:pPr>
      <w:r>
        <w:t>17</w:t>
      </w:r>
      <w:r w:rsidR="000C0574">
        <w:t>7. </w:t>
      </w:r>
      <w:r w:rsidR="00AE013A">
        <w:t>Помимо этого, 30 октября 2018 г</w:t>
      </w:r>
      <w:r w:rsidR="004832C7">
        <w:t>ода</w:t>
      </w:r>
      <w:r w:rsidR="00AE013A">
        <w:t xml:space="preserve"> был принят Федеральный закон № 380-ФЗ «О</w:t>
      </w:r>
      <w:r>
        <w:t> </w:t>
      </w:r>
      <w:r w:rsidR="00AE013A">
        <w:t xml:space="preserve">внесении изменения в статью 31 Федерального закона Российской Федерации «О средствах массовой информации» и в дальнейшем внесены соответствующие изменения в Положение о лицензировании телевизионного вещания и радиовещания (постановление Правительства Российской Федерации от 14 декабря 2018 г. № 1562), в </w:t>
      </w:r>
      <w:r w:rsidR="00AE013A" w:rsidRPr="005C7AA1">
        <w:t>соответствии с</w:t>
      </w:r>
      <w:r w:rsidR="001E456A" w:rsidRPr="005C7AA1">
        <w:t xml:space="preserve"> которым</w:t>
      </w:r>
      <w:r w:rsidR="005C7AA1" w:rsidRPr="005C7AA1">
        <w:t xml:space="preserve">и с 1 января </w:t>
      </w:r>
      <w:r w:rsidR="005C7AA1">
        <w:t>2020 </w:t>
      </w:r>
      <w:r w:rsidR="00AE013A">
        <w:t>г</w:t>
      </w:r>
      <w:r w:rsidR="005C7AA1">
        <w:t>.</w:t>
      </w:r>
      <w:r w:rsidR="00AE013A">
        <w:t xml:space="preserve"> вступили в силу лицензионные требования об обеспечении доступности для инвалидов по слуху продукции всех телеканалов в объеме не менее 5% объема вещания в неделю. Таким образом, количество адаптированных программ различной тематики резко увеличилось. В настоящее время общий ежегодный объем адаптированных программ только на двадцати обязательных общедоступных телеканалах составляет порядка 40 тысяч часов. </w:t>
      </w:r>
    </w:p>
    <w:p w14:paraId="26647469" w14:textId="36678D12" w:rsidR="00AE013A" w:rsidRDefault="00E84BB5" w:rsidP="000943CA">
      <w:pPr>
        <w:pStyle w:val="BodyText"/>
        <w:spacing w:after="0"/>
        <w:ind w:right="-1" w:firstLine="708"/>
      </w:pPr>
      <w:r>
        <w:t>17</w:t>
      </w:r>
      <w:r w:rsidR="000C0574">
        <w:t>8.</w:t>
      </w:r>
      <w:r>
        <w:t>В</w:t>
      </w:r>
      <w:r w:rsidR="000545AC">
        <w:t xml:space="preserve"> настоящее время на общероссийском обязательном общедоступном телеканале «ОТР» обеспечен сурдоперевод особо значимых трансляций прямого эфира и продолжаются работы по формированию технического комплекса в целях обеспечения адаптации для лиц с нарушением слуха новостных и информационных телепрограмм. С августа 2022 г</w:t>
      </w:r>
      <w:r w:rsidR="005C7AA1">
        <w:t>.</w:t>
      </w:r>
      <w:r w:rsidR="000545AC">
        <w:t xml:space="preserve"> на телеканале «ОТР» планируется в полном объеме реализовать проект по обеспечению сопровождения синхронным сурдопереводом информационного вещания и обеспечить адаптацию не только выступлений представителей органов власти, но и всех новостных выпусков и информационно-аналитических программ прямого эфира</w:t>
      </w:r>
      <w:r w:rsidR="00AE013A">
        <w:t>.</w:t>
      </w:r>
    </w:p>
    <w:p w14:paraId="76D2AB4B" w14:textId="0E0010AC" w:rsidR="00AE013A" w:rsidRPr="00540D9B" w:rsidRDefault="00E84BB5" w:rsidP="000943CA">
      <w:pPr>
        <w:pStyle w:val="BodyText"/>
        <w:spacing w:after="0"/>
        <w:ind w:right="-1" w:firstLine="708"/>
        <w:rPr>
          <w:szCs w:val="24"/>
        </w:rPr>
      </w:pPr>
      <w:r>
        <w:t>17</w:t>
      </w:r>
      <w:r w:rsidR="00FC111C">
        <w:t>9.</w:t>
      </w:r>
      <w:r w:rsidR="000C0574">
        <w:t> </w:t>
      </w:r>
      <w:r w:rsidR="00AE013A">
        <w:t xml:space="preserve">В рамках реализации </w:t>
      </w:r>
      <w:r w:rsidR="00911FD4">
        <w:t xml:space="preserve">Госпрограммы </w:t>
      </w:r>
      <w:r w:rsidR="00AE013A">
        <w:t>«Информационное общество»</w:t>
      </w:r>
      <w:r w:rsidR="001E456A">
        <w:t xml:space="preserve"> </w:t>
      </w:r>
      <w:r w:rsidR="001E456A" w:rsidRPr="000C0574">
        <w:rPr>
          <w:kern w:val="2"/>
        </w:rPr>
        <w:t>Министерство цифрового развития, связи и массовых коммуникаций Российской Федерации</w:t>
      </w:r>
      <w:r w:rsidR="00AE013A" w:rsidRPr="000C0574">
        <w:t xml:space="preserve"> </w:t>
      </w:r>
      <w:r w:rsidR="001E456A" w:rsidRPr="000C0574">
        <w:t xml:space="preserve">(далее – </w:t>
      </w:r>
      <w:r w:rsidR="00AE013A" w:rsidRPr="000C0574">
        <w:t>Минцифры России</w:t>
      </w:r>
      <w:r w:rsidR="001E456A" w:rsidRPr="000C0574">
        <w:t>)</w:t>
      </w:r>
      <w:r w:rsidR="00AE013A" w:rsidRPr="000C0574">
        <w:t xml:space="preserve"> ежегодно оказывает государственную поддержку социально значимым проектам в </w:t>
      </w:r>
      <w:r w:rsidR="00AE013A">
        <w:t xml:space="preserve">федеральных и региональных печатных СМИ, направленным на освещение проблем социальной адаптации инвалидов, лиц с </w:t>
      </w:r>
      <w:r w:rsidR="004832C7">
        <w:t>ОВЗ</w:t>
      </w:r>
      <w:r w:rsidR="00AE013A">
        <w:t xml:space="preserve"> и их интеграции в общество. В 2021 г</w:t>
      </w:r>
      <w:r w:rsidR="005C7AA1">
        <w:t>.</w:t>
      </w:r>
      <w:r w:rsidR="00AE013A">
        <w:t xml:space="preserve"> было поддержано 19 проектов на </w:t>
      </w:r>
      <w:r w:rsidR="00AE013A" w:rsidRPr="00540D9B">
        <w:t>общую сумму 5,3 млн. рублей.</w:t>
      </w:r>
    </w:p>
    <w:p w14:paraId="75B28D4F" w14:textId="6F7B7BCF" w:rsidR="000943CA" w:rsidRPr="00540D9B" w:rsidRDefault="00E84BB5" w:rsidP="005C7AA1">
      <w:pPr>
        <w:pStyle w:val="BodyText"/>
        <w:spacing w:after="0"/>
        <w:ind w:right="-1" w:firstLine="708"/>
        <w:rPr>
          <w:szCs w:val="24"/>
        </w:rPr>
      </w:pPr>
      <w:r>
        <w:rPr>
          <w:szCs w:val="24"/>
        </w:rPr>
        <w:t>18</w:t>
      </w:r>
      <w:r w:rsidR="00FC111C">
        <w:rPr>
          <w:szCs w:val="24"/>
        </w:rPr>
        <w:t>0.</w:t>
      </w:r>
      <w:r w:rsidR="000C0574">
        <w:rPr>
          <w:szCs w:val="24"/>
        </w:rPr>
        <w:t> </w:t>
      </w:r>
      <w:r w:rsidR="00AE013A" w:rsidRPr="00540D9B">
        <w:rPr>
          <w:szCs w:val="24"/>
        </w:rPr>
        <w:t xml:space="preserve">По </w:t>
      </w:r>
      <w:r w:rsidR="000943CA" w:rsidRPr="00540D9B">
        <w:rPr>
          <w:szCs w:val="24"/>
        </w:rPr>
        <w:t xml:space="preserve">информации </w:t>
      </w:r>
      <w:r w:rsidR="000943CA" w:rsidRPr="00540D9B">
        <w:t>общероссийской общественной организации «Всероссийское общество глухих</w:t>
      </w:r>
      <w:r w:rsidR="000943CA" w:rsidRPr="000C0574">
        <w:t>»</w:t>
      </w:r>
      <w:r w:rsidR="001E456A" w:rsidRPr="000C0574">
        <w:t xml:space="preserve"> (далее – ВОГ)</w:t>
      </w:r>
      <w:r w:rsidR="000943CA" w:rsidRPr="000C0574">
        <w:rPr>
          <w:szCs w:val="24"/>
        </w:rPr>
        <w:t xml:space="preserve">, потребность </w:t>
      </w:r>
      <w:r w:rsidR="000943CA" w:rsidRPr="00540D9B">
        <w:rPr>
          <w:szCs w:val="24"/>
        </w:rPr>
        <w:t>в переводчиках русского жестового языка с учетом общепринятого международного стандарта составляет более 4</w:t>
      </w:r>
      <w:r w:rsidR="004832C7" w:rsidRPr="00540D9B">
        <w:rPr>
          <w:szCs w:val="24"/>
        </w:rPr>
        <w:t> </w:t>
      </w:r>
      <w:r w:rsidR="000943CA" w:rsidRPr="00540D9B">
        <w:rPr>
          <w:szCs w:val="24"/>
        </w:rPr>
        <w:t>000 человек.</w:t>
      </w:r>
      <w:r w:rsidR="005C7AA1">
        <w:rPr>
          <w:szCs w:val="24"/>
        </w:rPr>
        <w:t xml:space="preserve"> </w:t>
      </w:r>
      <w:r w:rsidR="000943CA" w:rsidRPr="00540D9B">
        <w:rPr>
          <w:szCs w:val="24"/>
        </w:rPr>
        <w:t xml:space="preserve">При этом в ходе осуществленной проработки вопроса прогноза кадровой потребности в переводчиках русского жестового языка с учетом необходимого уровня образования, по оценкам </w:t>
      </w:r>
      <w:r w:rsidR="001E456A" w:rsidRPr="000C0574">
        <w:rPr>
          <w:szCs w:val="24"/>
        </w:rPr>
        <w:t>ВОГ</w:t>
      </w:r>
      <w:r w:rsidR="000943CA" w:rsidRPr="000C0574">
        <w:rPr>
          <w:szCs w:val="24"/>
        </w:rPr>
        <w:t>,</w:t>
      </w:r>
      <w:r w:rsidR="000943CA" w:rsidRPr="00540D9B">
        <w:rPr>
          <w:szCs w:val="24"/>
        </w:rPr>
        <w:t xml:space="preserve"> сложившаяся и прогнозируемая на будущий период потребность в переводчиках русского жестового языка, в целом по Российской Федерации составила порядка 7 тыс. специалистов. </w:t>
      </w:r>
    </w:p>
    <w:p w14:paraId="121A790B" w14:textId="0FEFCFF1" w:rsidR="000943CA" w:rsidRPr="00540D9B" w:rsidRDefault="00254304" w:rsidP="00254304">
      <w:pPr>
        <w:pStyle w:val="BodyText"/>
        <w:spacing w:after="0"/>
        <w:ind w:right="-1" w:firstLine="708"/>
        <w:rPr>
          <w:szCs w:val="24"/>
        </w:rPr>
      </w:pPr>
      <w:r>
        <w:rPr>
          <w:spacing w:val="2"/>
          <w:szCs w:val="24"/>
          <w:lang w:eastAsia="en-US"/>
        </w:rPr>
        <w:t>181</w:t>
      </w:r>
      <w:r w:rsidR="000C0574">
        <w:rPr>
          <w:spacing w:val="2"/>
          <w:szCs w:val="24"/>
          <w:lang w:eastAsia="en-US"/>
        </w:rPr>
        <w:t>. </w:t>
      </w:r>
      <w:r w:rsidR="000943CA" w:rsidRPr="00540D9B">
        <w:rPr>
          <w:spacing w:val="2"/>
          <w:szCs w:val="24"/>
          <w:lang w:eastAsia="en-US"/>
        </w:rPr>
        <w:t>В настоящее время некоторыми ведомствами</w:t>
      </w:r>
      <w:r w:rsidR="004832C7" w:rsidRPr="00540D9B">
        <w:rPr>
          <w:spacing w:val="2"/>
          <w:szCs w:val="24"/>
          <w:lang w:eastAsia="en-US"/>
        </w:rPr>
        <w:t xml:space="preserve"> и </w:t>
      </w:r>
      <w:r w:rsidR="000943CA" w:rsidRPr="00540D9B">
        <w:rPr>
          <w:spacing w:val="2"/>
          <w:szCs w:val="24"/>
          <w:lang w:eastAsia="en-US"/>
        </w:rPr>
        <w:t>различного рода организациями прорабатывается вопрос самостоятельного обучения своих сотрудников жестовой речи, но отмечается неквалифицированный характер этого процесса в связи с тем, что лица, осуществляющие обучение (преподаватели), не имеют должной профессиональной подготовки.</w:t>
      </w:r>
      <w:r>
        <w:rPr>
          <w:spacing w:val="2"/>
          <w:szCs w:val="24"/>
          <w:lang w:eastAsia="en-US"/>
        </w:rPr>
        <w:t xml:space="preserve"> </w:t>
      </w:r>
      <w:r w:rsidR="000943CA" w:rsidRPr="00540D9B">
        <w:rPr>
          <w:szCs w:val="24"/>
        </w:rPr>
        <w:t>Исходя из требований государственного образовательного стандарта</w:t>
      </w:r>
      <w:r>
        <w:rPr>
          <w:szCs w:val="24"/>
        </w:rPr>
        <w:t>,</w:t>
      </w:r>
      <w:r w:rsidR="000943CA" w:rsidRPr="00540D9B">
        <w:rPr>
          <w:szCs w:val="24"/>
        </w:rPr>
        <w:t xml:space="preserve"> преподаватель специфических средств общения глухих (ССОГ) должен в обязательном порядке иметь высшее образование с соответствующей специализацией и опытом профессиональной деятельности.</w:t>
      </w:r>
    </w:p>
    <w:p w14:paraId="1CA259CA" w14:textId="7F4F47E5" w:rsidR="000943CA" w:rsidRPr="00540D9B" w:rsidRDefault="00254304" w:rsidP="000943CA">
      <w:pPr>
        <w:pStyle w:val="BodyText"/>
        <w:spacing w:after="0"/>
        <w:ind w:right="-1" w:firstLine="708"/>
        <w:rPr>
          <w:spacing w:val="2"/>
          <w:szCs w:val="24"/>
          <w:lang w:eastAsia="en-US"/>
        </w:rPr>
      </w:pPr>
      <w:r>
        <w:rPr>
          <w:spacing w:val="2"/>
          <w:szCs w:val="24"/>
          <w:lang w:eastAsia="en-US"/>
        </w:rPr>
        <w:t>182</w:t>
      </w:r>
      <w:r w:rsidR="000C0574">
        <w:rPr>
          <w:spacing w:val="2"/>
          <w:szCs w:val="24"/>
          <w:lang w:eastAsia="en-US"/>
        </w:rPr>
        <w:t>. </w:t>
      </w:r>
      <w:r w:rsidR="000943CA" w:rsidRPr="00540D9B">
        <w:rPr>
          <w:spacing w:val="2"/>
          <w:szCs w:val="24"/>
          <w:lang w:eastAsia="en-US"/>
        </w:rPr>
        <w:t xml:space="preserve">В Российской Федерации существует ряд образовательных учреждений, которые готовят переводчиков </w:t>
      </w:r>
      <w:r w:rsidR="000943CA" w:rsidRPr="00540D9B">
        <w:rPr>
          <w:szCs w:val="24"/>
        </w:rPr>
        <w:t>русского жестового языка</w:t>
      </w:r>
      <w:r w:rsidR="000943CA" w:rsidRPr="00540D9B">
        <w:rPr>
          <w:spacing w:val="2"/>
          <w:szCs w:val="24"/>
          <w:lang w:eastAsia="en-US"/>
        </w:rPr>
        <w:t xml:space="preserve"> за счет</w:t>
      </w:r>
      <w:r w:rsidR="000943CA" w:rsidRPr="00540D9B">
        <w:rPr>
          <w:spacing w:val="2"/>
          <w:lang w:eastAsia="en-US"/>
        </w:rPr>
        <w:t xml:space="preserve"> средств регионального бюджета.</w:t>
      </w:r>
    </w:p>
    <w:p w14:paraId="7E659A94" w14:textId="18313367" w:rsidR="000943CA" w:rsidRPr="00540D9B" w:rsidRDefault="00254304" w:rsidP="000943CA">
      <w:pPr>
        <w:pStyle w:val="9"/>
        <w:spacing w:line="240" w:lineRule="auto"/>
        <w:ind w:left="40" w:right="-1" w:firstLine="708"/>
        <w:jc w:val="both"/>
        <w:rPr>
          <w:color w:val="auto"/>
          <w:spacing w:val="2"/>
          <w:lang w:eastAsia="en-US" w:bidi="ar-SA"/>
        </w:rPr>
      </w:pPr>
      <w:r>
        <w:rPr>
          <w:color w:val="auto"/>
          <w:spacing w:val="2"/>
          <w:lang w:eastAsia="en-US" w:bidi="ar-SA"/>
        </w:rPr>
        <w:t>183</w:t>
      </w:r>
      <w:r w:rsidR="000C0574">
        <w:rPr>
          <w:color w:val="auto"/>
          <w:spacing w:val="2"/>
          <w:lang w:eastAsia="en-US" w:bidi="ar-SA"/>
        </w:rPr>
        <w:t>. </w:t>
      </w:r>
      <w:r w:rsidR="000943CA" w:rsidRPr="00540D9B">
        <w:rPr>
          <w:color w:val="auto"/>
          <w:spacing w:val="2"/>
          <w:lang w:eastAsia="en-US" w:bidi="ar-SA"/>
        </w:rPr>
        <w:t xml:space="preserve">По данным осуществляемого </w:t>
      </w:r>
      <w:r w:rsidR="001E456A" w:rsidRPr="000C0574">
        <w:rPr>
          <w:color w:val="auto"/>
          <w:kern w:val="2"/>
        </w:rPr>
        <w:t>Министерством просвещения Российской Федерации</w:t>
      </w:r>
      <w:r w:rsidR="001E456A" w:rsidRPr="000C0574">
        <w:rPr>
          <w:color w:val="auto"/>
          <w:spacing w:val="2"/>
          <w:lang w:eastAsia="en-US" w:bidi="ar-SA"/>
        </w:rPr>
        <w:t xml:space="preserve"> (далее – </w:t>
      </w:r>
      <w:r w:rsidR="000943CA" w:rsidRPr="000C0574">
        <w:rPr>
          <w:color w:val="auto"/>
          <w:spacing w:val="2"/>
          <w:lang w:eastAsia="en-US" w:bidi="ar-SA"/>
        </w:rPr>
        <w:t>Минпросвещения России</w:t>
      </w:r>
      <w:r w:rsidR="001E456A" w:rsidRPr="000C0574">
        <w:rPr>
          <w:color w:val="auto"/>
          <w:spacing w:val="2"/>
          <w:lang w:eastAsia="en-US" w:bidi="ar-SA"/>
        </w:rPr>
        <w:t>)</w:t>
      </w:r>
      <w:r w:rsidR="000943CA" w:rsidRPr="00540D9B">
        <w:rPr>
          <w:color w:val="auto"/>
          <w:spacing w:val="2"/>
          <w:lang w:eastAsia="en-US" w:bidi="ar-SA"/>
        </w:rPr>
        <w:t xml:space="preserve"> ежегодного мониторинга:</w:t>
      </w:r>
    </w:p>
    <w:p w14:paraId="1AE81734" w14:textId="117A3403" w:rsidR="000943CA" w:rsidRPr="00540D9B" w:rsidRDefault="000943CA" w:rsidP="000943CA">
      <w:pPr>
        <w:pStyle w:val="9"/>
        <w:spacing w:line="240" w:lineRule="auto"/>
        <w:ind w:left="40" w:right="-1" w:firstLine="708"/>
        <w:jc w:val="both"/>
        <w:rPr>
          <w:color w:val="auto"/>
          <w:spacing w:val="2"/>
          <w:lang w:eastAsia="en-US" w:bidi="ar-SA"/>
        </w:rPr>
      </w:pPr>
      <w:r w:rsidRPr="00540D9B">
        <w:rPr>
          <w:color w:val="auto"/>
          <w:spacing w:val="2"/>
          <w:lang w:eastAsia="en-US" w:bidi="ar-SA"/>
        </w:rPr>
        <w:t>в 2017</w:t>
      </w:r>
      <w:r w:rsidR="00A82606" w:rsidRPr="00540D9B">
        <w:rPr>
          <w:color w:val="auto"/>
          <w:spacing w:val="2"/>
          <w:lang w:eastAsia="en-US" w:bidi="ar-SA"/>
        </w:rPr>
        <w:t>-</w:t>
      </w:r>
      <w:r w:rsidRPr="00540D9B">
        <w:rPr>
          <w:color w:val="auto"/>
          <w:spacing w:val="2"/>
          <w:lang w:eastAsia="en-US" w:bidi="ar-SA"/>
        </w:rPr>
        <w:t>2018 учебном году по указанной квалификации обучалось 257 человек, в 12 образовательных организациях 9 субъектов Российской Федерации;</w:t>
      </w:r>
    </w:p>
    <w:p w14:paraId="54CEEE0C" w14:textId="0408B7C5" w:rsidR="000943CA" w:rsidRPr="00540D9B" w:rsidRDefault="001E456A" w:rsidP="000943CA">
      <w:pPr>
        <w:pStyle w:val="9"/>
        <w:spacing w:line="240" w:lineRule="auto"/>
        <w:ind w:left="40" w:right="-1" w:firstLine="708"/>
        <w:jc w:val="both"/>
        <w:rPr>
          <w:color w:val="auto"/>
          <w:spacing w:val="2"/>
          <w:lang w:eastAsia="en-US" w:bidi="ar-SA"/>
        </w:rPr>
      </w:pPr>
      <w:r w:rsidRPr="007B41B9">
        <w:rPr>
          <w:color w:val="auto"/>
          <w:spacing w:val="2"/>
          <w:lang w:eastAsia="en-US" w:bidi="ar-SA"/>
        </w:rPr>
        <w:t>в 2018-2019 учебном году</w:t>
      </w:r>
      <w:r w:rsidR="000943CA" w:rsidRPr="007B41B9">
        <w:rPr>
          <w:color w:val="auto"/>
          <w:spacing w:val="2"/>
          <w:lang w:eastAsia="en-US" w:bidi="ar-SA"/>
        </w:rPr>
        <w:t xml:space="preserve"> по указанной квалификации о</w:t>
      </w:r>
      <w:r w:rsidR="000943CA" w:rsidRPr="00EF4DF4">
        <w:rPr>
          <w:color w:val="auto"/>
          <w:spacing w:val="2"/>
          <w:lang w:eastAsia="en-US" w:bidi="ar-SA"/>
        </w:rPr>
        <w:t>буча</w:t>
      </w:r>
      <w:r w:rsidR="007B41B9" w:rsidRPr="00EF4DF4">
        <w:rPr>
          <w:color w:val="auto"/>
          <w:kern w:val="2"/>
        </w:rPr>
        <w:t>лось</w:t>
      </w:r>
      <w:r w:rsidR="000943CA" w:rsidRPr="007B41B9">
        <w:rPr>
          <w:color w:val="auto"/>
          <w:spacing w:val="2"/>
          <w:lang w:eastAsia="en-US" w:bidi="ar-SA"/>
        </w:rPr>
        <w:t xml:space="preserve"> 294 человека в 11 образовательных организациях 10 субъектов Российской Федерации.</w:t>
      </w:r>
    </w:p>
    <w:p w14:paraId="218F1921" w14:textId="63337910" w:rsidR="000943CA" w:rsidRPr="00540D9B" w:rsidRDefault="00254304" w:rsidP="000C0574">
      <w:pPr>
        <w:pStyle w:val="9"/>
        <w:spacing w:line="240" w:lineRule="auto"/>
        <w:ind w:left="40" w:right="-1" w:firstLine="708"/>
        <w:jc w:val="both"/>
        <w:rPr>
          <w:bCs/>
          <w:color w:val="auto"/>
          <w:spacing w:val="2"/>
          <w:lang w:eastAsia="en-US" w:bidi="ar-SA"/>
        </w:rPr>
      </w:pPr>
      <w:r>
        <w:rPr>
          <w:bCs/>
          <w:color w:val="auto"/>
          <w:spacing w:val="2"/>
          <w:lang w:eastAsia="en-US" w:bidi="ar-SA"/>
        </w:rPr>
        <w:t>184</w:t>
      </w:r>
      <w:r w:rsidR="000C0574">
        <w:rPr>
          <w:bCs/>
          <w:color w:val="auto"/>
          <w:spacing w:val="2"/>
          <w:lang w:eastAsia="en-US" w:bidi="ar-SA"/>
        </w:rPr>
        <w:t>. </w:t>
      </w:r>
      <w:r w:rsidR="000943CA" w:rsidRPr="00540D9B">
        <w:rPr>
          <w:bCs/>
          <w:color w:val="auto"/>
          <w:spacing w:val="2"/>
          <w:lang w:eastAsia="en-US" w:bidi="ar-SA"/>
        </w:rPr>
        <w:t xml:space="preserve">В рамках программ высшего образования в настоящее время профессиональную подготовку переводчиков и преподавателей русского жестового языка осуществляется также на базе нескольких </w:t>
      </w:r>
      <w:r w:rsidR="006D49DB" w:rsidRPr="00540D9B">
        <w:rPr>
          <w:bCs/>
          <w:color w:val="auto"/>
          <w:spacing w:val="2"/>
          <w:lang w:eastAsia="en-US" w:bidi="ar-SA"/>
        </w:rPr>
        <w:t>ВУЗов</w:t>
      </w:r>
      <w:r w:rsidR="000943CA" w:rsidRPr="00540D9B">
        <w:rPr>
          <w:bCs/>
          <w:color w:val="auto"/>
          <w:spacing w:val="2"/>
          <w:lang w:eastAsia="en-US" w:bidi="ar-SA"/>
        </w:rPr>
        <w:t>: Московский государственный лингвистический университет (г. Москва), Российский государственный социальный университет (г. Москва), Университет управления «ТИСБИ» (г. Казань) и Новосибирский государственный технический университет (г.</w:t>
      </w:r>
      <w:r w:rsidR="006D49DB" w:rsidRPr="00540D9B">
        <w:rPr>
          <w:bCs/>
          <w:color w:val="auto"/>
          <w:spacing w:val="2"/>
          <w:lang w:eastAsia="en-US" w:bidi="ar-SA"/>
        </w:rPr>
        <w:t> </w:t>
      </w:r>
      <w:r w:rsidR="000943CA" w:rsidRPr="00540D9B">
        <w:rPr>
          <w:bCs/>
          <w:color w:val="auto"/>
          <w:spacing w:val="2"/>
          <w:lang w:eastAsia="en-US" w:bidi="ar-SA"/>
        </w:rPr>
        <w:t>Новосибирск). Обучение преподавателей русского жестового языка ведется</w:t>
      </w:r>
      <w:r w:rsidR="00EF4DF4">
        <w:rPr>
          <w:bCs/>
          <w:color w:val="auto"/>
          <w:spacing w:val="2"/>
          <w:lang w:eastAsia="en-US" w:bidi="ar-SA"/>
        </w:rPr>
        <w:t xml:space="preserve"> также</w:t>
      </w:r>
      <w:r w:rsidR="000943CA" w:rsidRPr="00540D9B">
        <w:rPr>
          <w:bCs/>
          <w:color w:val="auto"/>
          <w:spacing w:val="2"/>
          <w:lang w:eastAsia="en-US" w:bidi="ar-SA"/>
        </w:rPr>
        <w:t xml:space="preserve"> в Московском государственном лингвистическом университете.</w:t>
      </w:r>
    </w:p>
    <w:p w14:paraId="09C3C781" w14:textId="5355E47F" w:rsidR="000943CA" w:rsidRPr="00540D9B" w:rsidRDefault="00254304" w:rsidP="000943CA">
      <w:pPr>
        <w:pStyle w:val="9"/>
        <w:spacing w:line="240" w:lineRule="auto"/>
        <w:ind w:left="40" w:right="-1" w:firstLine="708"/>
        <w:jc w:val="both"/>
      </w:pPr>
      <w:r>
        <w:rPr>
          <w:bCs/>
        </w:rPr>
        <w:t>185</w:t>
      </w:r>
      <w:r w:rsidR="00FC111C">
        <w:rPr>
          <w:bCs/>
        </w:rPr>
        <w:t>.</w:t>
      </w:r>
      <w:r w:rsidR="000C0574">
        <w:rPr>
          <w:bCs/>
        </w:rPr>
        <w:t> </w:t>
      </w:r>
      <w:r w:rsidR="000943CA" w:rsidRPr="00540D9B">
        <w:rPr>
          <w:bCs/>
        </w:rPr>
        <w:t>В целях удовлетворения возникающей кадровой потребности в переводчиках русского жестового языка и тифлокомментаторах, на фоне предпринимаемых мер, направленных на повышение привлекательности и развитие указанных профессий</w:t>
      </w:r>
      <w:r w:rsidR="00EF4DF4">
        <w:rPr>
          <w:bCs/>
        </w:rPr>
        <w:t>,</w:t>
      </w:r>
      <w:r w:rsidR="000943CA" w:rsidRPr="00540D9B">
        <w:rPr>
          <w:bCs/>
        </w:rPr>
        <w:t xml:space="preserve"> и имеющегося спроса на указанные сп</w:t>
      </w:r>
      <w:r w:rsidR="00EF4DF4">
        <w:rPr>
          <w:bCs/>
        </w:rPr>
        <w:t>ециальности со стороны молодёжи</w:t>
      </w:r>
      <w:r w:rsidR="000943CA" w:rsidRPr="00540D9B">
        <w:rPr>
          <w:bCs/>
        </w:rPr>
        <w:t xml:space="preserve"> полагается достаточным использование ресурсов имеющегося на настоящий момент географически развернутого широкого спектра учебных заведений, участвующих в подготовке данной категории специалистов, с учетом необходимости оказания дальнейшей государственной поддержки данных программ обучения по линии </w:t>
      </w:r>
      <w:r w:rsidR="001E456A" w:rsidRPr="000C0574">
        <w:rPr>
          <w:color w:val="auto"/>
          <w:kern w:val="2"/>
        </w:rPr>
        <w:t>Министерства науки и высшего образования Российской Федерации</w:t>
      </w:r>
      <w:r w:rsidR="001E456A" w:rsidRPr="000C0574">
        <w:rPr>
          <w:bCs/>
          <w:color w:val="auto"/>
        </w:rPr>
        <w:t xml:space="preserve"> (далее – </w:t>
      </w:r>
      <w:r w:rsidR="000943CA" w:rsidRPr="000C0574">
        <w:rPr>
          <w:bCs/>
          <w:color w:val="auto"/>
        </w:rPr>
        <w:t>Минобрнауки России</w:t>
      </w:r>
      <w:r w:rsidR="001E456A" w:rsidRPr="000C0574">
        <w:rPr>
          <w:bCs/>
          <w:color w:val="auto"/>
        </w:rPr>
        <w:t>)</w:t>
      </w:r>
      <w:r w:rsidR="000943CA" w:rsidRPr="000C0574">
        <w:rPr>
          <w:bCs/>
          <w:color w:val="auto"/>
        </w:rPr>
        <w:t xml:space="preserve"> </w:t>
      </w:r>
      <w:r w:rsidR="000943CA" w:rsidRPr="00540D9B">
        <w:rPr>
          <w:bCs/>
        </w:rPr>
        <w:t>и Минпросвещения России.</w:t>
      </w:r>
    </w:p>
    <w:p w14:paraId="66D0C848" w14:textId="212BCE54" w:rsidR="000943CA" w:rsidRPr="00540D9B" w:rsidRDefault="000C0574" w:rsidP="000943CA">
      <w:pPr>
        <w:pStyle w:val="BodyText"/>
        <w:spacing w:after="0"/>
        <w:ind w:right="-1" w:firstLine="708"/>
        <w:rPr>
          <w:spacing w:val="2"/>
          <w:szCs w:val="24"/>
          <w:lang w:eastAsia="en-US"/>
        </w:rPr>
      </w:pPr>
      <w:r>
        <w:rPr>
          <w:spacing w:val="2"/>
          <w:szCs w:val="24"/>
          <w:lang w:eastAsia="en-US"/>
        </w:rPr>
        <w:t>186. </w:t>
      </w:r>
      <w:r w:rsidR="000943CA" w:rsidRPr="00540D9B">
        <w:rPr>
          <w:spacing w:val="2"/>
          <w:szCs w:val="24"/>
          <w:lang w:eastAsia="en-US"/>
        </w:rPr>
        <w:t xml:space="preserve">Кроме того, за счет средств федерального бюджета подготовку переводчиков русского жестового языка осуществляет имеющееся в ведении Минтруда России федеральное казенное профессиональное образовательное учреждение «Межрегиональный центр реабилитации лиц с проблемами слуха (колледж)» (далее – Межрегиональный центр (колледж). За 45 лет Межрегиональным центром (колледжем) было подготовлено около 900 специалистов – сурдопереводчиков, которые в настоящее время осуществляют свою деятельность на всей территории Российской Федерации и в странах ближнего зарубежья. </w:t>
      </w:r>
    </w:p>
    <w:p w14:paraId="55B3673A" w14:textId="3B5F782A" w:rsidR="007539EB" w:rsidRPr="007539EB" w:rsidRDefault="00254304" w:rsidP="00EF4DF4">
      <w:pPr>
        <w:suppressAutoHyphens/>
        <w:ind w:firstLine="708"/>
        <w:jc w:val="both"/>
      </w:pPr>
      <w:r>
        <w:t>187</w:t>
      </w:r>
      <w:r w:rsidR="000C0574">
        <w:t>. </w:t>
      </w:r>
      <w:r w:rsidR="007539EB" w:rsidRPr="007539EB">
        <w:t>Приказом Минтруда России от 14</w:t>
      </w:r>
      <w:r w:rsidR="00EF4DF4">
        <w:t xml:space="preserve"> января </w:t>
      </w:r>
      <w:r w:rsidR="007539EB" w:rsidRPr="007539EB">
        <w:t xml:space="preserve">2022 </w:t>
      </w:r>
      <w:r w:rsidR="00EF4DF4">
        <w:t xml:space="preserve">г. </w:t>
      </w:r>
      <w:r w:rsidR="007539EB" w:rsidRPr="007539EB">
        <w:t>№ 13н утвержден профессиональный стандарт «Переводчик русского жестового языка», который включает в себя все необходимые знания, навыки, требования к уровню образования, которыми должен обладать переводчик русского жестового языка.</w:t>
      </w:r>
      <w:r w:rsidR="00EF4DF4">
        <w:t xml:space="preserve"> </w:t>
      </w:r>
      <w:r w:rsidR="007539EB" w:rsidRPr="007539EB">
        <w:t>Профессиональный стандарт «Переводчик русского жестового языка» вступ</w:t>
      </w:r>
      <w:r w:rsidR="00EF4DF4">
        <w:t>ит</w:t>
      </w:r>
      <w:r w:rsidR="007539EB" w:rsidRPr="007539EB">
        <w:t xml:space="preserve"> в силу с 1 сентября 2022 г</w:t>
      </w:r>
      <w:r w:rsidR="00EF4DF4">
        <w:t>.</w:t>
      </w:r>
      <w:r w:rsidR="007539EB" w:rsidRPr="007539EB">
        <w:t xml:space="preserve"> и позволит внедрить систему независимой оценки квалификации переводчиков, единую форму документа государственного образца о присвоении квалификации и реестр переводчиков русского жестового языка, которым присвоена определенная квалификация.</w:t>
      </w:r>
      <w:r w:rsidR="00EF4DF4">
        <w:t xml:space="preserve"> </w:t>
      </w:r>
      <w:r w:rsidR="007539EB" w:rsidRPr="007539EB">
        <w:t>Данные меры направлены, с одной стороны, на повышение качества услуг переводчиков русского жестового языка, а</w:t>
      </w:r>
      <w:r w:rsidR="00EF4DF4">
        <w:t>,</w:t>
      </w:r>
      <w:r w:rsidR="007539EB" w:rsidRPr="007539EB">
        <w:t xml:space="preserve"> с другой стороны, на повышение престижа профессии переводчика жестового языка.</w:t>
      </w:r>
    </w:p>
    <w:p w14:paraId="6F4B6FD2" w14:textId="7E18D947" w:rsidR="00254304" w:rsidRPr="007539EB" w:rsidRDefault="000C0574" w:rsidP="00254304">
      <w:pPr>
        <w:suppressAutoHyphens/>
        <w:ind w:firstLine="708"/>
        <w:jc w:val="both"/>
      </w:pPr>
      <w:r>
        <w:t>188. </w:t>
      </w:r>
      <w:r w:rsidR="00254304" w:rsidRPr="007539EB">
        <w:t xml:space="preserve">Информация о ежегодно </w:t>
      </w:r>
      <w:r w:rsidR="00254304" w:rsidRPr="007539EB">
        <w:rPr>
          <w:rFonts w:eastAsiaTheme="minorHAnsi"/>
        </w:rPr>
        <w:t xml:space="preserve">проводимом мониторинге </w:t>
      </w:r>
      <w:r w:rsidR="00254304" w:rsidRPr="007539EB">
        <w:t>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представлена в разделе Доклада по статье 9 Конвенции.</w:t>
      </w:r>
    </w:p>
    <w:p w14:paraId="4DE272F8" w14:textId="08A30865" w:rsidR="00BC1893" w:rsidRPr="00540D9B" w:rsidRDefault="00254304" w:rsidP="00EF4DF4">
      <w:pPr>
        <w:autoSpaceDE w:val="0"/>
        <w:autoSpaceDN w:val="0"/>
        <w:adjustRightInd w:val="0"/>
        <w:ind w:firstLine="708"/>
        <w:jc w:val="both"/>
      </w:pPr>
      <w:r>
        <w:t>189</w:t>
      </w:r>
      <w:r w:rsidR="000C0574">
        <w:t>. </w:t>
      </w:r>
      <w:r w:rsidR="00896B61" w:rsidRPr="007539EB">
        <w:t>В целях приведения национального законодательства в соответствие с положениями</w:t>
      </w:r>
      <w:r w:rsidR="00896B61" w:rsidRPr="00540D9B">
        <w:t xml:space="preserve"> Марракешского </w:t>
      </w:r>
      <w:hyperlink r:id="rId28" w:history="1">
        <w:r w:rsidR="00896B61" w:rsidRPr="00540D9B">
          <w:t>договора</w:t>
        </w:r>
      </w:hyperlink>
      <w:r w:rsidR="00896B61" w:rsidRPr="00540D9B">
        <w:t xml:space="preserve"> </w:t>
      </w:r>
      <w:r w:rsidR="00873790">
        <w:t xml:space="preserve">принят </w:t>
      </w:r>
      <w:r w:rsidR="00873790">
        <w:rPr>
          <w:rFonts w:eastAsiaTheme="minorHAnsi"/>
          <w:lang w:eastAsia="en-US"/>
        </w:rPr>
        <w:t>Федеральный закон от 11 июня 2022 г. № 176-ФЗ «О внесении изменения в статью 1274 части четвертой Гражданского кодекса Российской Федерации» (далее – Федеральный закон № 176-ФЗ).</w:t>
      </w:r>
      <w:r w:rsidR="00EF4DF4">
        <w:rPr>
          <w:rFonts w:eastAsiaTheme="minorHAnsi"/>
          <w:lang w:eastAsia="en-US"/>
        </w:rPr>
        <w:t xml:space="preserve"> </w:t>
      </w:r>
      <w:r w:rsidR="00BC1893" w:rsidRPr="00540D9B">
        <w:t xml:space="preserve">Названный </w:t>
      </w:r>
      <w:hyperlink r:id="rId29" w:history="1">
        <w:r w:rsidR="006D49DB" w:rsidRPr="00540D9B">
          <w:t>договор</w:t>
        </w:r>
      </w:hyperlink>
      <w:r w:rsidR="00BC1893" w:rsidRPr="00540D9B">
        <w:t xml:space="preserve"> позволяет создавать, воспроизводить и распространять экземпляры произведений в специальных форматах, предназначенных для использования слепыми и слабовидящими людьми, только специально уполномоченному органу или самому слепому (слабовидящему, лицу, которое неспособно держать книгу или обращаться с ней, фокусировать взгляд или двигать глазами в той степени, в какой это было бы приемлемо для чтения).</w:t>
      </w:r>
    </w:p>
    <w:p w14:paraId="0361689E" w14:textId="32EC2297" w:rsidR="00BC1893" w:rsidRPr="00540D9B" w:rsidRDefault="00254304" w:rsidP="00BC1893">
      <w:pPr>
        <w:autoSpaceDE w:val="0"/>
        <w:autoSpaceDN w:val="0"/>
        <w:adjustRightInd w:val="0"/>
        <w:ind w:firstLine="709"/>
        <w:jc w:val="both"/>
      </w:pPr>
      <w:r>
        <w:t>190</w:t>
      </w:r>
      <w:r w:rsidR="000C0574">
        <w:t>. </w:t>
      </w:r>
      <w:hyperlink r:id="rId30" w:history="1">
        <w:r w:rsidR="00BC1893" w:rsidRPr="00540D9B">
          <w:t>Пункт 2 ст</w:t>
        </w:r>
        <w:r w:rsidR="00B34A95">
          <w:t>атьи</w:t>
        </w:r>
        <w:r w:rsidR="00BC1893" w:rsidRPr="00540D9B">
          <w:t xml:space="preserve"> 1274</w:t>
        </w:r>
      </w:hyperlink>
      <w:r w:rsidR="00BC1893" w:rsidRPr="00540D9B">
        <w:t xml:space="preserve"> ГК </w:t>
      </w:r>
      <w:r w:rsidR="00BF0FBA" w:rsidRPr="001D0015">
        <w:t>РФ</w:t>
      </w:r>
      <w:r w:rsidR="00BC1893" w:rsidRPr="00540D9B">
        <w:t xml:space="preserve"> в </w:t>
      </w:r>
      <w:r w:rsidR="00873790">
        <w:t xml:space="preserve">прежней </w:t>
      </w:r>
      <w:r w:rsidR="00BC1893" w:rsidRPr="00540D9B">
        <w:t>редакции позволя</w:t>
      </w:r>
      <w:r w:rsidR="00873790">
        <w:t>л</w:t>
      </w:r>
      <w:r w:rsidR="00BC1893" w:rsidRPr="00540D9B">
        <w:t xml:space="preserve"> любым лицам без согласия автора (иного обладателя исключительного права), не выплачивая ему вознаграждение, создавать экземпляры правомерно обнародованных произведений в специальных форматах, предназначенных исключительно для использования слепыми и слабовидящими людьми, а также воспроизводить и распространять эти экземпляры без цели извлечения прибыли.</w:t>
      </w:r>
    </w:p>
    <w:p w14:paraId="4AF724AE" w14:textId="6C56E40F" w:rsidR="00BC1893" w:rsidRPr="00540D9B" w:rsidRDefault="00254304" w:rsidP="00BC1893">
      <w:pPr>
        <w:autoSpaceDE w:val="0"/>
        <w:autoSpaceDN w:val="0"/>
        <w:adjustRightInd w:val="0"/>
        <w:ind w:firstLine="709"/>
        <w:jc w:val="both"/>
      </w:pPr>
      <w:r>
        <w:t>191</w:t>
      </w:r>
      <w:r w:rsidR="000C0574">
        <w:t>. </w:t>
      </w:r>
      <w:r w:rsidR="00BC1893" w:rsidRPr="00540D9B">
        <w:t xml:space="preserve">Для надлежащего контроля за распространением произведений в специальных форматах, предназначенных для указанных лиц, </w:t>
      </w:r>
      <w:r w:rsidR="00873790">
        <w:t>Федеральным законом № 176-ФЗ</w:t>
      </w:r>
      <w:r w:rsidR="00BC1893" w:rsidRPr="00540D9B">
        <w:t xml:space="preserve"> установ</w:t>
      </w:r>
      <w:r w:rsidR="00873790">
        <w:t>лено</w:t>
      </w:r>
      <w:r w:rsidR="00BC1893" w:rsidRPr="00540D9B">
        <w:t>, что только специально уполномоченные библиотеки и организации, действующие в целях защиты прав и законных интересов инвалидов, смогут воспроизводить, распространять и импортировать такие экземпляры произведений.</w:t>
      </w:r>
    </w:p>
    <w:p w14:paraId="0646F24B" w14:textId="19B8F846" w:rsidR="00BC1893" w:rsidRPr="00350356" w:rsidRDefault="00254304" w:rsidP="00BC1893">
      <w:pPr>
        <w:autoSpaceDE w:val="0"/>
        <w:autoSpaceDN w:val="0"/>
        <w:adjustRightInd w:val="0"/>
        <w:ind w:firstLine="709"/>
        <w:jc w:val="both"/>
        <w:rPr>
          <w:rFonts w:eastAsiaTheme="minorHAnsi"/>
          <w:i/>
          <w:lang w:eastAsia="en-US"/>
        </w:rPr>
      </w:pPr>
      <w:r>
        <w:rPr>
          <w:rFonts w:eastAsiaTheme="minorHAnsi"/>
          <w:lang w:eastAsia="en-US"/>
        </w:rPr>
        <w:t>192</w:t>
      </w:r>
      <w:r w:rsidR="000C0574" w:rsidRPr="00B057E5">
        <w:rPr>
          <w:rFonts w:eastAsiaTheme="minorHAnsi"/>
          <w:lang w:eastAsia="en-US"/>
        </w:rPr>
        <w:t>. </w:t>
      </w:r>
      <w:r w:rsidR="00BC1893" w:rsidRPr="00B057E5">
        <w:rPr>
          <w:rFonts w:eastAsiaTheme="minorHAnsi"/>
          <w:lang w:eastAsia="en-US"/>
        </w:rPr>
        <w:t>Перечень библиотек и организаций, действующих в целях защиты прав и законных интересов инвалидов, которые вправе предоставлять произведения в специальных форматах лицам, определяемым в соответствии с Марракешским</w:t>
      </w:r>
      <w:r w:rsidR="007D4E09" w:rsidRPr="00B057E5">
        <w:rPr>
          <w:rFonts w:eastAsiaTheme="minorHAnsi"/>
          <w:lang w:eastAsia="en-US"/>
        </w:rPr>
        <w:t xml:space="preserve"> договором, </w:t>
      </w:r>
      <w:r w:rsidR="00BC1893" w:rsidRPr="00B057E5">
        <w:rPr>
          <w:rFonts w:eastAsiaTheme="minorHAnsi"/>
          <w:lang w:eastAsia="en-US"/>
        </w:rPr>
        <w:t>а также осуществлять трансграничный обмен такими произведениями,</w:t>
      </w:r>
      <w:r w:rsidR="007D4E09" w:rsidRPr="00B057E5">
        <w:rPr>
          <w:rFonts w:eastAsiaTheme="minorHAnsi"/>
          <w:lang w:eastAsia="en-US"/>
        </w:rPr>
        <w:t xml:space="preserve"> </w:t>
      </w:r>
      <w:r w:rsidR="006212D3" w:rsidRPr="00B057E5">
        <w:rPr>
          <w:rFonts w:eastAsiaTheme="minorHAnsi"/>
          <w:lang w:eastAsia="en-US"/>
        </w:rPr>
        <w:t>Федеральным законом № 176-</w:t>
      </w:r>
      <w:r w:rsidR="006212D3" w:rsidRPr="00350356">
        <w:rPr>
          <w:rFonts w:eastAsiaTheme="minorHAnsi"/>
          <w:lang w:eastAsia="en-US"/>
        </w:rPr>
        <w:t xml:space="preserve">ФЗ </w:t>
      </w:r>
      <w:r w:rsidR="00B057E5" w:rsidRPr="00350356">
        <w:rPr>
          <w:rFonts w:eastAsiaTheme="minorHAnsi"/>
          <w:lang w:eastAsia="en-US"/>
        </w:rPr>
        <w:t>определяется</w:t>
      </w:r>
      <w:r w:rsidR="007D4E09" w:rsidRPr="00350356">
        <w:rPr>
          <w:rFonts w:eastAsiaTheme="minorHAnsi"/>
          <w:lang w:eastAsia="en-US"/>
        </w:rPr>
        <w:t xml:space="preserve"> </w:t>
      </w:r>
      <w:r w:rsidR="007D4E09" w:rsidRPr="00B057E5">
        <w:rPr>
          <w:rFonts w:eastAsiaTheme="minorHAnsi"/>
          <w:lang w:eastAsia="en-US"/>
        </w:rPr>
        <w:t xml:space="preserve">в действующем постановлении </w:t>
      </w:r>
      <w:r w:rsidR="00BC1893" w:rsidRPr="00B057E5">
        <w:rPr>
          <w:rFonts w:eastAsiaTheme="minorHAnsi"/>
          <w:lang w:eastAsia="en-US"/>
        </w:rPr>
        <w:t>Правительства Российской Федерации от 23 января 2016 г. № 32</w:t>
      </w:r>
      <w:r w:rsidR="00BC1893" w:rsidRPr="00540D9B">
        <w:rPr>
          <w:rFonts w:eastAsiaTheme="minorHAnsi"/>
          <w:lang w:eastAsia="en-US"/>
        </w:rPr>
        <w:t xml:space="preserve"> «Об утверждении перечня форматов, предназначенных исключительно для использования слепыми и слабовидящими (рельефно-точечным шрифтом и другими специальными способами)</w:t>
      </w:r>
      <w:r w:rsidR="00BF0FBA">
        <w:rPr>
          <w:rFonts w:eastAsiaTheme="minorHAnsi"/>
          <w:lang w:eastAsia="en-US"/>
        </w:rPr>
        <w:t>»</w:t>
      </w:r>
      <w:r w:rsidR="00BC1893" w:rsidRPr="00540D9B">
        <w:rPr>
          <w:rFonts w:eastAsiaTheme="minorHAnsi"/>
          <w:lang w:eastAsia="en-US"/>
        </w:rPr>
        <w:t>, перечня библиотек, предоставляющих слепым и слабовидящим доступ через информационно-телекоммуникационные сети к экземплярам произведений, созданных в форматах, предназначенных исключительно для использования слепыми и слабовидящими (рельефно-точечным шрифтом и другими специальными способами), а также</w:t>
      </w:r>
      <w:r w:rsidR="007D4E09" w:rsidRPr="00540D9B">
        <w:rPr>
          <w:rFonts w:eastAsiaTheme="minorHAnsi"/>
          <w:lang w:eastAsia="en-US"/>
        </w:rPr>
        <w:t xml:space="preserve"> Правил</w:t>
      </w:r>
      <w:r w:rsidR="00BC1893" w:rsidRPr="00540D9B">
        <w:rPr>
          <w:rFonts w:eastAsiaTheme="minorHAnsi"/>
          <w:lang w:eastAsia="en-US"/>
        </w:rPr>
        <w:t xml:space="preserve"> предоставления библиотеками доступа слепым и слабовидящим к экземплярам произведений, созданных в форматах, предназначенных исключительно для использования слепыми и слабовидящими (рельефно-точечным шрифтом и другими специальными способами), через информаци</w:t>
      </w:r>
      <w:r w:rsidR="001C309B">
        <w:rPr>
          <w:rFonts w:eastAsiaTheme="minorHAnsi"/>
          <w:lang w:eastAsia="en-US"/>
        </w:rPr>
        <w:t>онно-телекоммуникационные сети».</w:t>
      </w:r>
      <w:r w:rsidR="00B057E5" w:rsidRPr="00496AE8">
        <w:rPr>
          <w:rFonts w:eastAsiaTheme="minorHAnsi"/>
          <w:color w:val="FF0000"/>
          <w:lang w:eastAsia="en-US"/>
        </w:rPr>
        <w:t xml:space="preserve"> </w:t>
      </w:r>
      <w:r w:rsidR="00B057E5" w:rsidRPr="00350356">
        <w:rPr>
          <w:rFonts w:eastAsiaTheme="minorHAnsi"/>
          <w:lang w:eastAsia="en-US"/>
        </w:rPr>
        <w:t xml:space="preserve">Кроме того, </w:t>
      </w:r>
      <w:r w:rsidR="00B057E5" w:rsidRPr="00350356">
        <w:t>в настоящее время Мин</w:t>
      </w:r>
      <w:r w:rsidR="00096959" w:rsidRPr="00350356">
        <w:t>истерством культуры Российской Федерации (далее – Минкультуры России)</w:t>
      </w:r>
      <w:r w:rsidR="00B057E5" w:rsidRPr="00350356">
        <w:t xml:space="preserve"> разрабатывается проект постановления Правительства Российской Федерации «Об утверждении перечня форматов, предназначенных исключительно для использования слепыми, слабовидящими и лицами с иными ограниченными способностями воспринимать печатную информацию, перечня показаний к их использованию, перечня библиотек и иных организаций, предоставляющих доступ через информационно-телекоммуникационные сети к экземплярам произведений, созданным в таких форматах, и имеющих право осуществлять трансграничный обмен экземплярами произведений в указанных форматах, а также Правил предоставления такого доступа и осуществления трансграничного обмена».</w:t>
      </w:r>
    </w:p>
    <w:p w14:paraId="6AC9DADF" w14:textId="3671F1D3" w:rsidR="00BC1893" w:rsidRPr="00540D9B" w:rsidRDefault="00254304" w:rsidP="00BC1893">
      <w:pPr>
        <w:autoSpaceDE w:val="0"/>
        <w:autoSpaceDN w:val="0"/>
        <w:adjustRightInd w:val="0"/>
        <w:ind w:firstLine="709"/>
        <w:jc w:val="both"/>
        <w:rPr>
          <w:rFonts w:eastAsiaTheme="minorHAnsi"/>
          <w:lang w:eastAsia="en-US"/>
        </w:rPr>
      </w:pPr>
      <w:r>
        <w:rPr>
          <w:rFonts w:eastAsiaTheme="minorHAnsi"/>
          <w:lang w:eastAsia="en-US"/>
        </w:rPr>
        <w:t>193</w:t>
      </w:r>
      <w:r w:rsidR="000C0574">
        <w:rPr>
          <w:rFonts w:eastAsiaTheme="minorHAnsi"/>
          <w:lang w:eastAsia="en-US"/>
        </w:rPr>
        <w:t>. </w:t>
      </w:r>
      <w:r w:rsidR="00BC1893" w:rsidRPr="00540D9B">
        <w:rPr>
          <w:rFonts w:eastAsiaTheme="minorHAnsi"/>
          <w:lang w:eastAsia="en-US"/>
        </w:rPr>
        <w:t>Во избежание получения доступа к экземплярам произведений в специальных форматах лицами, не имеющими специальных медицинских показаний, предлагается внести изменения в</w:t>
      </w:r>
      <w:r w:rsidR="007D4E09" w:rsidRPr="00540D9B">
        <w:rPr>
          <w:rFonts w:eastAsiaTheme="minorHAnsi"/>
          <w:lang w:eastAsia="en-US"/>
        </w:rPr>
        <w:t xml:space="preserve"> приказ</w:t>
      </w:r>
      <w:r w:rsidR="00BC1893" w:rsidRPr="00540D9B">
        <w:rPr>
          <w:rFonts w:eastAsiaTheme="minorHAnsi"/>
          <w:lang w:eastAsia="en-US"/>
        </w:rPr>
        <w:t xml:space="preserve"> Минтруда России от 13</w:t>
      </w:r>
      <w:r w:rsidR="00EF4DF4">
        <w:rPr>
          <w:rFonts w:eastAsiaTheme="minorHAnsi"/>
          <w:lang w:eastAsia="en-US"/>
        </w:rPr>
        <w:t xml:space="preserve"> июня </w:t>
      </w:r>
      <w:r w:rsidR="00BC1893" w:rsidRPr="00540D9B">
        <w:rPr>
          <w:rFonts w:eastAsiaTheme="minorHAnsi"/>
          <w:lang w:eastAsia="en-US"/>
        </w:rPr>
        <w:t xml:space="preserve">2017 </w:t>
      </w:r>
      <w:r w:rsidR="00EF4DF4">
        <w:rPr>
          <w:rFonts w:eastAsiaTheme="minorHAnsi"/>
          <w:lang w:eastAsia="en-US"/>
        </w:rPr>
        <w:t xml:space="preserve">г. </w:t>
      </w:r>
      <w:r w:rsidR="00BC1893" w:rsidRPr="00540D9B">
        <w:rPr>
          <w:rFonts w:eastAsiaTheme="minorHAnsi"/>
          <w:lang w:eastAsia="en-US"/>
        </w:rPr>
        <w:t xml:space="preserve">№ 486н </w:t>
      </w:r>
      <w:r w:rsidR="00BC1893" w:rsidRPr="00F94CE9">
        <w:rPr>
          <w:rFonts w:eastAsiaTheme="minorHAnsi"/>
          <w:lang w:eastAsia="en-US"/>
        </w:rPr>
        <w:t>«Об утверждении Порядка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медико-социальной экспертизы, и их форм</w:t>
      </w:r>
      <w:r w:rsidR="00F57271" w:rsidRPr="00F94CE9">
        <w:rPr>
          <w:rFonts w:eastAsiaTheme="minorHAnsi"/>
          <w:lang w:eastAsia="en-US"/>
        </w:rPr>
        <w:t>»</w:t>
      </w:r>
      <w:r w:rsidR="00BC1893" w:rsidRPr="00F94CE9">
        <w:rPr>
          <w:rFonts w:eastAsiaTheme="minorHAnsi"/>
          <w:lang w:eastAsia="en-US"/>
        </w:rPr>
        <w:t>,</w:t>
      </w:r>
      <w:r w:rsidR="00BC1893" w:rsidRPr="00540D9B">
        <w:rPr>
          <w:rFonts w:eastAsiaTheme="minorHAnsi"/>
          <w:lang w:eastAsia="en-US"/>
        </w:rPr>
        <w:t xml:space="preserve"> дополнив форму </w:t>
      </w:r>
      <w:r w:rsidR="006D49DB" w:rsidRPr="00540D9B">
        <w:rPr>
          <w:rFonts w:eastAsiaTheme="minorHAnsi"/>
          <w:lang w:eastAsia="en-US"/>
        </w:rPr>
        <w:t>ИПРА</w:t>
      </w:r>
      <w:r w:rsidR="00BC1893" w:rsidRPr="00540D9B">
        <w:rPr>
          <w:rFonts w:eastAsiaTheme="minorHAnsi"/>
          <w:lang w:eastAsia="en-US"/>
        </w:rPr>
        <w:t xml:space="preserve"> наличием показания к использованию произведений в специальных форматах (в связи с нарушением функций зрения или физических недостатков, не позволяющих держать книгу).</w:t>
      </w:r>
    </w:p>
    <w:p w14:paraId="711BF3ED" w14:textId="77777777" w:rsidR="00607E0D" w:rsidRDefault="00607E0D" w:rsidP="00BC1893">
      <w:pPr>
        <w:autoSpaceDE w:val="0"/>
        <w:autoSpaceDN w:val="0"/>
        <w:adjustRightInd w:val="0"/>
        <w:ind w:firstLine="709"/>
        <w:jc w:val="both"/>
        <w:rPr>
          <w:rFonts w:cs="Arial"/>
        </w:rPr>
      </w:pPr>
      <w:r w:rsidRPr="00350356">
        <w:rPr>
          <w:rFonts w:cs="Arial"/>
        </w:rPr>
        <w:t>194 Созданию национального реестра, позволяющего предоставлять меры социальной поддержки на основании выявления жизненных обстоятельств у граждан без представления ими документов, за исключением необходимости представления заявления в случае невозможности по объективным причинам предоставления мер социальной поддержки в проактивном формате (для прозрачного мониторинга значимых для инвалидов объектов), способствует утверждение Концепции цифровой и функциональной трансформации социальной сферы, относящейся к сфере деятельности Минтруда России, на период до 2025 года, предполагающей реализацию модели «Социальное казначейство» (распоряжение Правительства Российской Федерации от 20 февраля 2021 г. № 431-р).</w:t>
      </w:r>
      <w:r w:rsidRPr="00607E0D">
        <w:rPr>
          <w:rFonts w:cs="Arial"/>
        </w:rPr>
        <w:t xml:space="preserve"> </w:t>
      </w:r>
    </w:p>
    <w:p w14:paraId="1812A99F" w14:textId="77777777" w:rsidR="006754BD" w:rsidRPr="00E63DBC" w:rsidRDefault="006754BD" w:rsidP="00777E2D">
      <w:pPr>
        <w:suppressAutoHyphens/>
        <w:ind w:firstLine="709"/>
        <w:jc w:val="both"/>
        <w:rPr>
          <w:spacing w:val="-4"/>
        </w:rPr>
      </w:pPr>
    </w:p>
    <w:p w14:paraId="65BAA64C" w14:textId="77777777" w:rsidR="007C09FD" w:rsidRPr="00E63DBC" w:rsidRDefault="007C09FD" w:rsidP="00777E2D">
      <w:pPr>
        <w:suppressAutoHyphens/>
        <w:ind w:firstLine="709"/>
        <w:jc w:val="both"/>
        <w:rPr>
          <w:spacing w:val="-4"/>
        </w:rPr>
      </w:pPr>
    </w:p>
    <w:p w14:paraId="1F01FD79" w14:textId="3E7AC414" w:rsidR="00F270DD" w:rsidRPr="009C1980" w:rsidRDefault="00F270DD" w:rsidP="009C1980">
      <w:pPr>
        <w:pStyle w:val="Heading2"/>
        <w:ind w:firstLine="0"/>
        <w:jc w:val="both"/>
        <w:rPr>
          <w:bCs/>
          <w:sz w:val="24"/>
          <w:szCs w:val="24"/>
        </w:rPr>
      </w:pPr>
      <w:r w:rsidRPr="009C1980">
        <w:rPr>
          <w:bCs/>
          <w:sz w:val="24"/>
          <w:szCs w:val="24"/>
        </w:rPr>
        <w:t>Статья 22</w:t>
      </w:r>
      <w:r w:rsidR="00780EE1">
        <w:rPr>
          <w:bCs/>
          <w:sz w:val="24"/>
          <w:szCs w:val="24"/>
        </w:rPr>
        <w:t xml:space="preserve"> Конвенции</w:t>
      </w:r>
      <w:r w:rsidR="005B17B8" w:rsidRPr="009C1980">
        <w:rPr>
          <w:bCs/>
          <w:sz w:val="24"/>
          <w:szCs w:val="24"/>
        </w:rPr>
        <w:t xml:space="preserve">. </w:t>
      </w:r>
      <w:r w:rsidRPr="009C1980">
        <w:rPr>
          <w:bCs/>
          <w:sz w:val="24"/>
          <w:szCs w:val="24"/>
        </w:rPr>
        <w:t>Неприкосновенность частной жизни</w:t>
      </w:r>
    </w:p>
    <w:p w14:paraId="2A65D417" w14:textId="77777777" w:rsidR="00F270DD" w:rsidRDefault="00F270DD" w:rsidP="00777E2D">
      <w:pPr>
        <w:suppressAutoHyphens/>
        <w:ind w:firstLine="709"/>
        <w:jc w:val="both"/>
        <w:rPr>
          <w:spacing w:val="-4"/>
        </w:rPr>
      </w:pPr>
    </w:p>
    <w:p w14:paraId="1F8634A0" w14:textId="14DA8C82" w:rsidR="00DC3F03" w:rsidRDefault="00254304" w:rsidP="00DC3F03">
      <w:pPr>
        <w:suppressAutoHyphens/>
        <w:ind w:firstLine="709"/>
        <w:jc w:val="both"/>
        <w:rPr>
          <w:rFonts w:eastAsiaTheme="minorHAnsi"/>
          <w:lang w:eastAsia="en-US"/>
        </w:rPr>
      </w:pPr>
      <w:r>
        <w:rPr>
          <w:rFonts w:eastAsiaTheme="minorHAnsi"/>
          <w:lang w:eastAsia="en-US"/>
        </w:rPr>
        <w:t>19</w:t>
      </w:r>
      <w:r w:rsidR="007C09FD" w:rsidRPr="007C09FD">
        <w:rPr>
          <w:rFonts w:eastAsiaTheme="minorHAnsi"/>
          <w:lang w:eastAsia="en-US"/>
        </w:rPr>
        <w:t>5</w:t>
      </w:r>
      <w:r w:rsidR="000C0574">
        <w:rPr>
          <w:rFonts w:eastAsiaTheme="minorHAnsi"/>
          <w:lang w:eastAsia="en-US"/>
        </w:rPr>
        <w:t>. </w:t>
      </w:r>
      <w:r w:rsidR="00DC3F03" w:rsidRPr="00DC3F03">
        <w:rPr>
          <w:rFonts w:eastAsiaTheme="minorHAnsi"/>
          <w:lang w:eastAsia="en-US"/>
        </w:rPr>
        <w:t>На охрану конфиденциальности сведений о личности, состоянии здоровья и реабилитации инвалидов наравне с другими направлены положения</w:t>
      </w:r>
      <w:r w:rsidR="00DC3F03">
        <w:rPr>
          <w:rFonts w:eastAsiaTheme="minorHAnsi"/>
          <w:lang w:eastAsia="en-US"/>
        </w:rPr>
        <w:t xml:space="preserve"> </w:t>
      </w:r>
      <w:r w:rsidR="00DC3F03" w:rsidRPr="00DC3F03">
        <w:rPr>
          <w:rFonts w:eastAsiaTheme="minorHAnsi"/>
          <w:lang w:eastAsia="en-US"/>
        </w:rPr>
        <w:t>Федерального закон</w:t>
      </w:r>
      <w:r w:rsidR="00DC3F03">
        <w:rPr>
          <w:rFonts w:eastAsiaTheme="minorHAnsi"/>
          <w:lang w:eastAsia="en-US"/>
        </w:rPr>
        <w:t>а</w:t>
      </w:r>
      <w:r w:rsidR="00DC3F03" w:rsidRPr="00DC3F03">
        <w:rPr>
          <w:rFonts w:eastAsiaTheme="minorHAnsi"/>
          <w:lang w:eastAsia="en-US"/>
        </w:rPr>
        <w:t xml:space="preserve"> от 27</w:t>
      </w:r>
      <w:r w:rsidR="00C138EB">
        <w:rPr>
          <w:rFonts w:eastAsiaTheme="minorHAnsi"/>
          <w:lang w:eastAsia="en-US"/>
        </w:rPr>
        <w:t> </w:t>
      </w:r>
      <w:r w:rsidR="00DC3F03">
        <w:rPr>
          <w:rFonts w:eastAsiaTheme="minorHAnsi"/>
          <w:lang w:eastAsia="en-US"/>
        </w:rPr>
        <w:t xml:space="preserve">июля </w:t>
      </w:r>
      <w:r w:rsidR="00DC3F03" w:rsidRPr="00DC3F03">
        <w:rPr>
          <w:rFonts w:eastAsiaTheme="minorHAnsi"/>
          <w:lang w:eastAsia="en-US"/>
        </w:rPr>
        <w:t>2006</w:t>
      </w:r>
      <w:r w:rsidR="00DC3F03">
        <w:rPr>
          <w:rFonts w:eastAsiaTheme="minorHAnsi"/>
          <w:lang w:eastAsia="en-US"/>
        </w:rPr>
        <w:t xml:space="preserve"> г. № </w:t>
      </w:r>
      <w:r w:rsidR="00DC3F03" w:rsidRPr="00DC3F03">
        <w:rPr>
          <w:rFonts w:eastAsiaTheme="minorHAnsi"/>
          <w:lang w:eastAsia="en-US"/>
        </w:rPr>
        <w:t xml:space="preserve">152-ФЗ </w:t>
      </w:r>
      <w:r w:rsidR="00DC3F03">
        <w:rPr>
          <w:rFonts w:eastAsiaTheme="minorHAnsi"/>
          <w:lang w:eastAsia="en-US"/>
        </w:rPr>
        <w:t>«</w:t>
      </w:r>
      <w:r w:rsidR="00DC3F03" w:rsidRPr="00DC3F03">
        <w:rPr>
          <w:rFonts w:eastAsiaTheme="minorHAnsi"/>
          <w:lang w:eastAsia="en-US"/>
        </w:rPr>
        <w:t>О персональных данных</w:t>
      </w:r>
      <w:r w:rsidR="00DC3F03">
        <w:rPr>
          <w:rFonts w:eastAsiaTheme="minorHAnsi"/>
          <w:lang w:eastAsia="en-US"/>
        </w:rPr>
        <w:t>»</w:t>
      </w:r>
      <w:r w:rsidR="00DC3F03" w:rsidRPr="00DC3F03">
        <w:rPr>
          <w:rFonts w:eastAsiaTheme="minorHAnsi"/>
          <w:lang w:eastAsia="en-US"/>
        </w:rPr>
        <w:t>, регулирующего отношения, связанные с обработкой персональных данных и направленны</w:t>
      </w:r>
      <w:r w:rsidR="00C138EB">
        <w:rPr>
          <w:rFonts w:eastAsiaTheme="minorHAnsi"/>
          <w:lang w:eastAsia="en-US"/>
        </w:rPr>
        <w:t>е</w:t>
      </w:r>
      <w:r w:rsidR="00DC3F03" w:rsidRPr="00DC3F03">
        <w:rPr>
          <w:rFonts w:eastAsiaTheme="minorHAnsi"/>
          <w:lang w:eastAsia="en-US"/>
        </w:rPr>
        <w:t xml:space="preserve"> на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r w:rsidR="00DC3F03">
        <w:rPr>
          <w:rFonts w:eastAsiaTheme="minorHAnsi"/>
          <w:lang w:eastAsia="en-US"/>
        </w:rPr>
        <w:t>.</w:t>
      </w:r>
    </w:p>
    <w:p w14:paraId="7A9D8F6D" w14:textId="289B38BA" w:rsidR="00DC3F03" w:rsidRPr="00DC3F03" w:rsidRDefault="007C09FD" w:rsidP="00DC3F03">
      <w:pPr>
        <w:suppressAutoHyphens/>
        <w:ind w:firstLine="709"/>
        <w:jc w:val="both"/>
        <w:rPr>
          <w:rFonts w:eastAsiaTheme="minorHAnsi"/>
          <w:lang w:eastAsia="en-US"/>
        </w:rPr>
      </w:pPr>
      <w:r>
        <w:rPr>
          <w:rFonts w:eastAsiaTheme="minorHAnsi"/>
          <w:lang w:eastAsia="en-US"/>
        </w:rPr>
        <w:t>19</w:t>
      </w:r>
      <w:r w:rsidRPr="007C09FD">
        <w:rPr>
          <w:rFonts w:eastAsiaTheme="minorHAnsi"/>
          <w:lang w:eastAsia="en-US"/>
        </w:rPr>
        <w:t>6</w:t>
      </w:r>
      <w:r w:rsidR="000C0574">
        <w:rPr>
          <w:rFonts w:eastAsiaTheme="minorHAnsi"/>
          <w:lang w:eastAsia="en-US"/>
        </w:rPr>
        <w:t>. </w:t>
      </w:r>
      <w:r w:rsidR="00DC3F03" w:rsidRPr="00DC3F03">
        <w:rPr>
          <w:rFonts w:eastAsiaTheme="minorHAnsi"/>
          <w:lang w:eastAsia="en-US"/>
        </w:rPr>
        <w:t xml:space="preserve">Предоставление в </w:t>
      </w:r>
      <w:r w:rsidR="00A816F0">
        <w:rPr>
          <w:rFonts w:eastAsiaTheme="minorHAnsi"/>
          <w:lang w:eastAsia="en-US"/>
        </w:rPr>
        <w:t>Ф</w:t>
      </w:r>
      <w:r w:rsidR="00254304">
        <w:rPr>
          <w:rFonts w:eastAsiaTheme="minorHAnsi"/>
          <w:lang w:eastAsia="en-US"/>
        </w:rPr>
        <w:t>Г</w:t>
      </w:r>
      <w:r w:rsidR="00A816F0">
        <w:rPr>
          <w:rFonts w:eastAsiaTheme="minorHAnsi"/>
          <w:lang w:eastAsia="en-US"/>
        </w:rPr>
        <w:t xml:space="preserve">ИС </w:t>
      </w:r>
      <w:r w:rsidR="00DC3F03" w:rsidRPr="00DC3F03">
        <w:rPr>
          <w:rFonts w:eastAsiaTheme="minorHAnsi"/>
          <w:lang w:eastAsia="en-US"/>
        </w:rPr>
        <w:t>Ф</w:t>
      </w:r>
      <w:r w:rsidR="00DC3F03">
        <w:rPr>
          <w:rFonts w:eastAsiaTheme="minorHAnsi"/>
          <w:lang w:eastAsia="en-US"/>
        </w:rPr>
        <w:t xml:space="preserve">РИ </w:t>
      </w:r>
      <w:r w:rsidR="00DC3F03" w:rsidRPr="00DC3F03">
        <w:rPr>
          <w:rFonts w:eastAsiaTheme="minorHAnsi"/>
          <w:lang w:eastAsia="en-US"/>
        </w:rPr>
        <w:t>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о проводимых реабилитационных или абилитационных мероприятиях, производимых инвалиду денежных выплатах и об иных мерах социальной защиты, а также в целях использования содержащихся в нем сведений, необходимых для предоставления государственных и муниципальных услуг,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законом от 6 апреля 2011 г</w:t>
      </w:r>
      <w:r w:rsidR="00DC3F03">
        <w:rPr>
          <w:rFonts w:eastAsiaTheme="minorHAnsi"/>
          <w:lang w:eastAsia="en-US"/>
        </w:rPr>
        <w:t xml:space="preserve">. № </w:t>
      </w:r>
      <w:r w:rsidR="00DC3F03" w:rsidRPr="00DC3F03">
        <w:rPr>
          <w:rFonts w:eastAsiaTheme="minorHAnsi"/>
          <w:lang w:eastAsia="en-US"/>
        </w:rPr>
        <w:t xml:space="preserve">63-ФЗ </w:t>
      </w:r>
      <w:r w:rsidR="00DC3F03">
        <w:rPr>
          <w:rFonts w:eastAsiaTheme="minorHAnsi"/>
          <w:lang w:eastAsia="en-US"/>
        </w:rPr>
        <w:t>«</w:t>
      </w:r>
      <w:r w:rsidR="00DC3F03" w:rsidRPr="00DC3F03">
        <w:rPr>
          <w:rFonts w:eastAsiaTheme="minorHAnsi"/>
          <w:lang w:eastAsia="en-US"/>
        </w:rPr>
        <w:t>Об электронной подписи</w:t>
      </w:r>
      <w:r w:rsidR="00DC3F03">
        <w:rPr>
          <w:rFonts w:eastAsiaTheme="minorHAnsi"/>
          <w:lang w:eastAsia="en-US"/>
        </w:rPr>
        <w:t>»</w:t>
      </w:r>
      <w:r w:rsidR="00DC3F03" w:rsidRPr="00DC3F03">
        <w:rPr>
          <w:rFonts w:eastAsiaTheme="minorHAnsi"/>
          <w:lang w:eastAsia="en-US"/>
        </w:rPr>
        <w:t>.</w:t>
      </w:r>
    </w:p>
    <w:p w14:paraId="0994365F" w14:textId="2782C6A1" w:rsidR="00DC3F03" w:rsidRDefault="007C09FD" w:rsidP="00192A2E">
      <w:pPr>
        <w:suppressAutoHyphens/>
        <w:ind w:firstLine="709"/>
        <w:jc w:val="both"/>
        <w:rPr>
          <w:rFonts w:eastAsiaTheme="minorHAnsi"/>
          <w:lang w:eastAsia="en-US"/>
        </w:rPr>
      </w:pPr>
      <w:r>
        <w:rPr>
          <w:rFonts w:eastAsiaTheme="minorHAnsi"/>
          <w:lang w:eastAsia="en-US"/>
        </w:rPr>
        <w:t>19</w:t>
      </w:r>
      <w:r w:rsidRPr="007C09FD">
        <w:rPr>
          <w:rFonts w:eastAsiaTheme="minorHAnsi"/>
          <w:lang w:eastAsia="en-US"/>
        </w:rPr>
        <w:t>7</w:t>
      </w:r>
      <w:r w:rsidR="000C0574">
        <w:rPr>
          <w:rFonts w:eastAsiaTheme="minorHAnsi"/>
          <w:lang w:eastAsia="en-US"/>
        </w:rPr>
        <w:t>. </w:t>
      </w:r>
      <w:r w:rsidR="00DC3F03">
        <w:rPr>
          <w:rFonts w:eastAsiaTheme="minorHAnsi"/>
          <w:lang w:eastAsia="en-US"/>
        </w:rPr>
        <w:t>Таким образом, о</w:t>
      </w:r>
      <w:r w:rsidR="00DC3F03" w:rsidRPr="00DC3F03">
        <w:rPr>
          <w:rFonts w:eastAsiaTheme="minorHAnsi"/>
          <w:lang w:eastAsia="en-US"/>
        </w:rPr>
        <w:t>бработка сведений, содержащих персональные данные инвалидов, осуществляется с соблюдением требований Федерального закона от 27 июля 2006 г</w:t>
      </w:r>
      <w:r w:rsidR="00DC3F03">
        <w:rPr>
          <w:rFonts w:eastAsiaTheme="minorHAnsi"/>
          <w:lang w:eastAsia="en-US"/>
        </w:rPr>
        <w:t xml:space="preserve">. № </w:t>
      </w:r>
      <w:r w:rsidR="00DC3F03" w:rsidRPr="00DC3F03">
        <w:rPr>
          <w:rFonts w:eastAsiaTheme="minorHAnsi"/>
          <w:lang w:eastAsia="en-US"/>
        </w:rPr>
        <w:t xml:space="preserve">152-ФЗ </w:t>
      </w:r>
      <w:r w:rsidR="00DC3F03">
        <w:rPr>
          <w:rFonts w:eastAsiaTheme="minorHAnsi"/>
          <w:lang w:eastAsia="en-US"/>
        </w:rPr>
        <w:t>«</w:t>
      </w:r>
      <w:r w:rsidR="00DC3F03" w:rsidRPr="00DC3F03">
        <w:rPr>
          <w:rFonts w:eastAsiaTheme="minorHAnsi"/>
          <w:lang w:eastAsia="en-US"/>
        </w:rPr>
        <w:t>О</w:t>
      </w:r>
      <w:r w:rsidR="00DC3F03">
        <w:rPr>
          <w:rFonts w:eastAsiaTheme="minorHAnsi"/>
          <w:lang w:eastAsia="en-US"/>
        </w:rPr>
        <w:t> </w:t>
      </w:r>
      <w:r w:rsidR="00DC3F03" w:rsidRPr="00DC3F03">
        <w:rPr>
          <w:rFonts w:eastAsiaTheme="minorHAnsi"/>
          <w:lang w:eastAsia="en-US"/>
        </w:rPr>
        <w:t>персональных данных</w:t>
      </w:r>
      <w:r w:rsidR="00DC3F03">
        <w:rPr>
          <w:rFonts w:eastAsiaTheme="minorHAnsi"/>
          <w:lang w:eastAsia="en-US"/>
        </w:rPr>
        <w:t>»</w:t>
      </w:r>
      <w:r w:rsidR="00DC3F03" w:rsidRPr="00DC3F03">
        <w:rPr>
          <w:rFonts w:eastAsiaTheme="minorHAnsi"/>
          <w:lang w:eastAsia="en-US"/>
        </w:rPr>
        <w:t xml:space="preserve"> (статья 5.1 Федерального закона </w:t>
      </w:r>
      <w:r w:rsidR="00DC3F03">
        <w:rPr>
          <w:rFonts w:eastAsiaTheme="minorHAnsi"/>
          <w:lang w:eastAsia="en-US"/>
        </w:rPr>
        <w:t>№ 181-ФЗ</w:t>
      </w:r>
      <w:r w:rsidR="00DC3F03" w:rsidRPr="00DC3F03">
        <w:rPr>
          <w:rFonts w:eastAsiaTheme="minorHAnsi"/>
          <w:lang w:eastAsia="en-US"/>
        </w:rPr>
        <w:t>).</w:t>
      </w:r>
    </w:p>
    <w:p w14:paraId="15F69209" w14:textId="60740C55" w:rsidR="00192A2E" w:rsidRDefault="007C09FD" w:rsidP="00192A2E">
      <w:pPr>
        <w:autoSpaceDE w:val="0"/>
        <w:autoSpaceDN w:val="0"/>
        <w:adjustRightInd w:val="0"/>
        <w:ind w:firstLine="709"/>
        <w:jc w:val="both"/>
        <w:rPr>
          <w:rFonts w:eastAsiaTheme="minorHAnsi"/>
          <w:lang w:eastAsia="en-US"/>
        </w:rPr>
      </w:pPr>
      <w:r>
        <w:rPr>
          <w:rFonts w:eastAsiaTheme="minorHAnsi"/>
          <w:lang w:eastAsia="en-US"/>
        </w:rPr>
        <w:t>19</w:t>
      </w:r>
      <w:r w:rsidRPr="007C09FD">
        <w:rPr>
          <w:rFonts w:eastAsiaTheme="minorHAnsi"/>
          <w:lang w:eastAsia="en-US"/>
        </w:rPr>
        <w:t>8</w:t>
      </w:r>
      <w:r w:rsidR="000C0574">
        <w:rPr>
          <w:rFonts w:eastAsiaTheme="minorHAnsi"/>
          <w:lang w:eastAsia="en-US"/>
        </w:rPr>
        <w:t>. </w:t>
      </w:r>
      <w:r w:rsidR="00192A2E">
        <w:rPr>
          <w:rFonts w:eastAsiaTheme="minorHAnsi"/>
          <w:lang w:eastAsia="en-US"/>
        </w:rPr>
        <w:t xml:space="preserve">Лица, виновные в нарушении требований </w:t>
      </w:r>
      <w:r w:rsidR="00192A2E" w:rsidRPr="00192A2E">
        <w:rPr>
          <w:rFonts w:eastAsiaTheme="minorHAnsi"/>
          <w:lang w:eastAsia="en-US"/>
        </w:rPr>
        <w:t>в области обработки и защиты персональных данных</w:t>
      </w:r>
      <w:r w:rsidR="00192A2E">
        <w:rPr>
          <w:rFonts w:eastAsiaTheme="minorHAnsi"/>
          <w:lang w:eastAsia="en-US"/>
        </w:rPr>
        <w:t>, несут предусмотренную законодательством Российской Федерации ответственность.</w:t>
      </w:r>
    </w:p>
    <w:p w14:paraId="3EDB279D" w14:textId="77777777" w:rsidR="00DC3F03" w:rsidRDefault="00DC3F03" w:rsidP="00DC3F03">
      <w:pPr>
        <w:suppressAutoHyphens/>
        <w:ind w:firstLine="709"/>
        <w:jc w:val="both"/>
        <w:rPr>
          <w:rFonts w:eastAsiaTheme="minorHAnsi"/>
          <w:lang w:eastAsia="en-US"/>
        </w:rPr>
      </w:pPr>
    </w:p>
    <w:p w14:paraId="7BC30F1C" w14:textId="77777777" w:rsidR="003051AD" w:rsidRPr="00DC3F03" w:rsidRDefault="003051AD" w:rsidP="00DC3F03">
      <w:pPr>
        <w:suppressAutoHyphens/>
        <w:ind w:firstLine="709"/>
        <w:jc w:val="both"/>
        <w:rPr>
          <w:rFonts w:eastAsiaTheme="minorHAnsi"/>
          <w:lang w:eastAsia="en-US"/>
        </w:rPr>
      </w:pPr>
    </w:p>
    <w:p w14:paraId="788B947D" w14:textId="37517448" w:rsidR="00F270DD" w:rsidRPr="009C1980" w:rsidRDefault="00F270DD" w:rsidP="009C1980">
      <w:pPr>
        <w:pStyle w:val="Heading2"/>
        <w:ind w:firstLine="0"/>
        <w:jc w:val="both"/>
        <w:rPr>
          <w:bCs/>
          <w:sz w:val="24"/>
          <w:szCs w:val="24"/>
        </w:rPr>
      </w:pPr>
      <w:r w:rsidRPr="009C1980">
        <w:rPr>
          <w:bCs/>
          <w:sz w:val="24"/>
          <w:szCs w:val="24"/>
        </w:rPr>
        <w:t>Статья 23</w:t>
      </w:r>
      <w:r w:rsidR="00780EE1">
        <w:rPr>
          <w:bCs/>
          <w:sz w:val="24"/>
          <w:szCs w:val="24"/>
        </w:rPr>
        <w:t xml:space="preserve"> Конвенции</w:t>
      </w:r>
      <w:r w:rsidR="005B17B8" w:rsidRPr="009C1980">
        <w:rPr>
          <w:bCs/>
          <w:sz w:val="24"/>
          <w:szCs w:val="24"/>
        </w:rPr>
        <w:t xml:space="preserve">. </w:t>
      </w:r>
      <w:r w:rsidRPr="009C1980">
        <w:rPr>
          <w:bCs/>
          <w:sz w:val="24"/>
          <w:szCs w:val="24"/>
        </w:rPr>
        <w:t>Уважение дома и семьи</w:t>
      </w:r>
    </w:p>
    <w:p w14:paraId="1DCC732D" w14:textId="77777777" w:rsidR="00F270DD" w:rsidRDefault="00F270DD" w:rsidP="007D4E09">
      <w:pPr>
        <w:suppressAutoHyphens/>
        <w:ind w:firstLine="709"/>
        <w:jc w:val="both"/>
        <w:rPr>
          <w:spacing w:val="-4"/>
        </w:rPr>
      </w:pPr>
    </w:p>
    <w:p w14:paraId="476B5140" w14:textId="15DE973E" w:rsidR="000A00EA" w:rsidRDefault="007C09FD" w:rsidP="007D4E09">
      <w:pPr>
        <w:autoSpaceDE w:val="0"/>
        <w:autoSpaceDN w:val="0"/>
        <w:adjustRightInd w:val="0"/>
        <w:ind w:firstLine="709"/>
        <w:jc w:val="both"/>
        <w:rPr>
          <w:rFonts w:eastAsiaTheme="minorHAnsi"/>
          <w:lang w:eastAsia="en-US"/>
        </w:rPr>
      </w:pPr>
      <w:r w:rsidRPr="007C09FD">
        <w:rPr>
          <w:rFonts w:eastAsiaTheme="minorHAnsi"/>
          <w:lang w:eastAsia="en-US"/>
        </w:rPr>
        <w:t>199</w:t>
      </w:r>
      <w:r w:rsidR="000C0574">
        <w:rPr>
          <w:rFonts w:eastAsiaTheme="minorHAnsi"/>
          <w:lang w:eastAsia="en-US"/>
        </w:rPr>
        <w:t>. </w:t>
      </w:r>
      <w:r w:rsidR="006A4EDC">
        <w:rPr>
          <w:rFonts w:eastAsiaTheme="minorHAnsi"/>
          <w:lang w:eastAsia="en-US"/>
        </w:rPr>
        <w:t>Согласно</w:t>
      </w:r>
      <w:r w:rsidR="007D4E09">
        <w:rPr>
          <w:rFonts w:eastAsiaTheme="minorHAnsi"/>
          <w:lang w:eastAsia="en-US"/>
        </w:rPr>
        <w:t xml:space="preserve"> абзацу 5 статьи 14 Семейного кодекса Российской Федерации </w:t>
      </w:r>
      <w:r w:rsidR="006A4EDC">
        <w:rPr>
          <w:rFonts w:eastAsiaTheme="minorHAnsi"/>
          <w:lang w:eastAsia="en-US"/>
        </w:rPr>
        <w:t>не допускается заключение брака между лицами, из которых хотя бы одно лицо признано судом недееспособным вследствие психического расстройства. Признать гражданина недееспособным вправе только суд по основаниям, предусмотренным</w:t>
      </w:r>
      <w:r w:rsidR="007D4E09">
        <w:rPr>
          <w:rFonts w:eastAsiaTheme="minorHAnsi"/>
          <w:lang w:eastAsia="en-US"/>
        </w:rPr>
        <w:t xml:space="preserve"> статье</w:t>
      </w:r>
      <w:r w:rsidR="007D4E09">
        <w:rPr>
          <w:rFonts w:eastAsiaTheme="minorHAnsi"/>
          <w:lang w:eastAsia="en-US"/>
        </w:rPr>
        <w:tab/>
        <w:t xml:space="preserve">й 29 </w:t>
      </w:r>
      <w:r w:rsidR="006A4EDC">
        <w:rPr>
          <w:rFonts w:eastAsiaTheme="minorHAnsi"/>
          <w:lang w:eastAsia="en-US"/>
        </w:rPr>
        <w:t xml:space="preserve">ГК </w:t>
      </w:r>
      <w:r w:rsidR="00BF0FBA" w:rsidRPr="001D0015">
        <w:rPr>
          <w:rFonts w:eastAsiaTheme="minorHAnsi"/>
          <w:lang w:eastAsia="en-US"/>
        </w:rPr>
        <w:t>РФ</w:t>
      </w:r>
      <w:r w:rsidR="006A4EDC">
        <w:rPr>
          <w:rFonts w:eastAsiaTheme="minorHAnsi"/>
          <w:lang w:eastAsia="en-US"/>
        </w:rPr>
        <w:t xml:space="preserve"> в порядке особого производства в соответствии</w:t>
      </w:r>
      <w:r w:rsidR="007D4E09">
        <w:rPr>
          <w:rFonts w:eastAsiaTheme="minorHAnsi"/>
          <w:lang w:eastAsia="en-US"/>
        </w:rPr>
        <w:t xml:space="preserve"> с главой 31 </w:t>
      </w:r>
      <w:r w:rsidR="006A4EDC">
        <w:rPr>
          <w:rFonts w:eastAsiaTheme="minorHAnsi"/>
          <w:lang w:eastAsia="en-US"/>
        </w:rPr>
        <w:t xml:space="preserve">ГПК </w:t>
      </w:r>
      <w:r w:rsidR="00BF0FBA" w:rsidRPr="001D0015">
        <w:rPr>
          <w:rFonts w:eastAsiaTheme="minorHAnsi"/>
          <w:lang w:eastAsia="en-US"/>
        </w:rPr>
        <w:t>РФ</w:t>
      </w:r>
      <w:r w:rsidR="001D0015">
        <w:rPr>
          <w:rFonts w:eastAsiaTheme="minorHAnsi"/>
          <w:lang w:eastAsia="en-US"/>
        </w:rPr>
        <w:t>.</w:t>
      </w:r>
    </w:p>
    <w:p w14:paraId="4B1F0DEE" w14:textId="631CC2B8" w:rsidR="00BF0FBA" w:rsidRDefault="00FC111C" w:rsidP="00BF0FBA">
      <w:pPr>
        <w:autoSpaceDE w:val="0"/>
        <w:autoSpaceDN w:val="0"/>
        <w:adjustRightInd w:val="0"/>
        <w:ind w:firstLine="709"/>
        <w:jc w:val="both"/>
        <w:rPr>
          <w:rFonts w:eastAsiaTheme="minorHAnsi"/>
          <w:lang w:eastAsia="en-US"/>
        </w:rPr>
      </w:pPr>
      <w:r>
        <w:rPr>
          <w:rFonts w:eastAsiaTheme="minorHAnsi"/>
          <w:lang w:eastAsia="en-US"/>
        </w:rPr>
        <w:t>2</w:t>
      </w:r>
      <w:r w:rsidR="00F559A2">
        <w:rPr>
          <w:rFonts w:eastAsiaTheme="minorHAnsi"/>
          <w:lang w:eastAsia="en-US"/>
        </w:rPr>
        <w:t>0</w:t>
      </w:r>
      <w:r w:rsidR="007C09FD" w:rsidRPr="007C09FD">
        <w:rPr>
          <w:rFonts w:eastAsiaTheme="minorHAnsi"/>
          <w:lang w:eastAsia="en-US"/>
        </w:rPr>
        <w:t>0</w:t>
      </w:r>
      <w:r>
        <w:rPr>
          <w:rFonts w:eastAsiaTheme="minorHAnsi"/>
          <w:lang w:eastAsia="en-US"/>
        </w:rPr>
        <w:t>.</w:t>
      </w:r>
      <w:r w:rsidR="000C0574">
        <w:rPr>
          <w:rFonts w:eastAsiaTheme="minorHAnsi"/>
          <w:lang w:eastAsia="en-US"/>
        </w:rPr>
        <w:t> </w:t>
      </w:r>
      <w:r w:rsidR="006A4EDC">
        <w:rPr>
          <w:rFonts w:eastAsiaTheme="minorHAnsi"/>
          <w:lang w:eastAsia="en-US"/>
        </w:rPr>
        <w:t>Запрет недееспособным на вступление в брак обусловлен как медицинскими соображениями, так и невозможностью недееспособного лица дать осознанное согласие на вступление в брак, что ведет к несоблюдению принципа добровольности брачного союза. Данное положение не касается лиц, ограниченных в гражданской дееспособности.</w:t>
      </w:r>
    </w:p>
    <w:p w14:paraId="6CC151E5" w14:textId="611A5847" w:rsidR="006A4EDC" w:rsidRDefault="007C09FD" w:rsidP="007D4E09">
      <w:pPr>
        <w:autoSpaceDE w:val="0"/>
        <w:autoSpaceDN w:val="0"/>
        <w:adjustRightInd w:val="0"/>
        <w:ind w:firstLine="709"/>
        <w:jc w:val="both"/>
        <w:rPr>
          <w:rFonts w:eastAsiaTheme="minorHAnsi"/>
          <w:lang w:eastAsia="en-US"/>
        </w:rPr>
      </w:pPr>
      <w:r>
        <w:rPr>
          <w:rFonts w:eastAsiaTheme="minorHAnsi"/>
          <w:lang w:eastAsia="en-US"/>
        </w:rPr>
        <w:t>20</w:t>
      </w:r>
      <w:r w:rsidRPr="007C09FD">
        <w:rPr>
          <w:rFonts w:eastAsiaTheme="minorHAnsi"/>
          <w:lang w:eastAsia="en-US"/>
        </w:rPr>
        <w:t>1</w:t>
      </w:r>
      <w:r w:rsidR="00C138EB">
        <w:rPr>
          <w:rFonts w:eastAsiaTheme="minorHAnsi"/>
          <w:lang w:eastAsia="en-US"/>
        </w:rPr>
        <w:t>. </w:t>
      </w:r>
      <w:r w:rsidR="006A4EDC">
        <w:rPr>
          <w:rFonts w:eastAsiaTheme="minorHAnsi"/>
          <w:lang w:eastAsia="en-US"/>
        </w:rPr>
        <w:t>Согласно</w:t>
      </w:r>
      <w:r w:rsidR="007D4E09">
        <w:rPr>
          <w:rFonts w:eastAsiaTheme="minorHAnsi"/>
          <w:lang w:eastAsia="en-US"/>
        </w:rPr>
        <w:t xml:space="preserve"> пункту 3 статьи 29 </w:t>
      </w:r>
      <w:r w:rsidR="006A4EDC">
        <w:rPr>
          <w:rFonts w:eastAsiaTheme="minorHAnsi"/>
          <w:lang w:eastAsia="en-US"/>
        </w:rPr>
        <w:t xml:space="preserve">ГК </w:t>
      </w:r>
      <w:r w:rsidR="00BF0FBA" w:rsidRPr="001D0015">
        <w:rPr>
          <w:rFonts w:eastAsiaTheme="minorHAnsi"/>
          <w:lang w:eastAsia="en-US"/>
        </w:rPr>
        <w:t>РФ</w:t>
      </w:r>
      <w:r w:rsidR="00C138EB">
        <w:rPr>
          <w:rFonts w:eastAsiaTheme="minorHAnsi"/>
          <w:lang w:eastAsia="en-US"/>
        </w:rPr>
        <w:t>,</w:t>
      </w:r>
      <w:r w:rsidR="006A4EDC">
        <w:rPr>
          <w:rFonts w:eastAsiaTheme="minorHAnsi"/>
          <w:lang w:eastAsia="en-US"/>
        </w:rPr>
        <w:t xml:space="preserve"> если основания, в силу которых гражданин был признан недееспособным, отпали, то суд признает его дееспособным. Следовательно, такой гражданин не ограничен в праве заключить брак.</w:t>
      </w:r>
    </w:p>
    <w:p w14:paraId="4F6FBA1F" w14:textId="6E8AC307" w:rsidR="006A4EDC" w:rsidRPr="006A4EDC" w:rsidRDefault="00FC111C" w:rsidP="00AA2EB9">
      <w:pPr>
        <w:autoSpaceDE w:val="0"/>
        <w:autoSpaceDN w:val="0"/>
        <w:adjustRightInd w:val="0"/>
        <w:ind w:firstLine="709"/>
        <w:jc w:val="both"/>
        <w:rPr>
          <w:rStyle w:val="CharStyle8"/>
          <w:rFonts w:eastAsiaTheme="minorHAnsi"/>
          <w:color w:val="000000"/>
          <w:sz w:val="24"/>
          <w:szCs w:val="24"/>
        </w:rPr>
      </w:pPr>
      <w:r>
        <w:rPr>
          <w:rStyle w:val="CharStyle8"/>
          <w:rFonts w:eastAsiaTheme="minorHAnsi"/>
          <w:color w:val="000000"/>
          <w:sz w:val="24"/>
          <w:szCs w:val="24"/>
        </w:rPr>
        <w:t>2</w:t>
      </w:r>
      <w:r w:rsidR="007C09FD">
        <w:rPr>
          <w:rStyle w:val="CharStyle8"/>
          <w:rFonts w:eastAsiaTheme="minorHAnsi"/>
          <w:color w:val="000000"/>
          <w:sz w:val="24"/>
          <w:szCs w:val="24"/>
        </w:rPr>
        <w:t>0</w:t>
      </w:r>
      <w:r w:rsidR="007C09FD" w:rsidRPr="007C09FD">
        <w:rPr>
          <w:rStyle w:val="CharStyle8"/>
          <w:rFonts w:eastAsiaTheme="minorHAnsi"/>
          <w:color w:val="000000"/>
          <w:sz w:val="24"/>
          <w:szCs w:val="24"/>
        </w:rPr>
        <w:t>2</w:t>
      </w:r>
      <w:r>
        <w:rPr>
          <w:rStyle w:val="CharStyle8"/>
          <w:rFonts w:eastAsiaTheme="minorHAnsi"/>
          <w:color w:val="000000"/>
          <w:sz w:val="24"/>
          <w:szCs w:val="24"/>
        </w:rPr>
        <w:t>.</w:t>
      </w:r>
      <w:r w:rsidR="000C0574">
        <w:rPr>
          <w:rStyle w:val="CharStyle8"/>
          <w:rFonts w:eastAsiaTheme="minorHAnsi"/>
          <w:color w:val="000000"/>
          <w:sz w:val="24"/>
          <w:szCs w:val="24"/>
        </w:rPr>
        <w:t> </w:t>
      </w:r>
      <w:r w:rsidR="006A4EDC">
        <w:rPr>
          <w:rStyle w:val="CharStyle8"/>
          <w:rFonts w:eastAsiaTheme="minorHAnsi"/>
          <w:color w:val="000000"/>
          <w:sz w:val="24"/>
          <w:szCs w:val="24"/>
        </w:rPr>
        <w:t>Постановлением Правительства Российской Федерации от 11</w:t>
      </w:r>
      <w:r w:rsidR="005D138A">
        <w:rPr>
          <w:rStyle w:val="CharStyle8"/>
          <w:rFonts w:eastAsiaTheme="minorHAnsi"/>
          <w:color w:val="000000"/>
          <w:sz w:val="24"/>
          <w:szCs w:val="24"/>
        </w:rPr>
        <w:t xml:space="preserve"> июля </w:t>
      </w:r>
      <w:r w:rsidR="006A4EDC">
        <w:rPr>
          <w:rStyle w:val="CharStyle8"/>
          <w:rFonts w:eastAsiaTheme="minorHAnsi"/>
          <w:color w:val="000000"/>
          <w:sz w:val="24"/>
          <w:szCs w:val="24"/>
        </w:rPr>
        <w:t>2020</w:t>
      </w:r>
      <w:r w:rsidR="005D138A">
        <w:rPr>
          <w:rStyle w:val="CharStyle8"/>
          <w:rFonts w:eastAsiaTheme="minorHAnsi"/>
          <w:color w:val="000000"/>
          <w:sz w:val="24"/>
          <w:szCs w:val="24"/>
        </w:rPr>
        <w:t xml:space="preserve"> г.</w:t>
      </w:r>
      <w:r w:rsidR="006A4EDC">
        <w:rPr>
          <w:rStyle w:val="CharStyle8"/>
          <w:rFonts w:eastAsiaTheme="minorHAnsi"/>
          <w:color w:val="000000"/>
          <w:sz w:val="24"/>
          <w:szCs w:val="24"/>
        </w:rPr>
        <w:t xml:space="preserve"> № 1023 у</w:t>
      </w:r>
      <w:r w:rsidR="006A4EDC" w:rsidRPr="006A4EDC">
        <w:rPr>
          <w:rStyle w:val="CharStyle8"/>
          <w:rFonts w:eastAsiaTheme="minorHAnsi"/>
          <w:color w:val="000000"/>
          <w:sz w:val="24"/>
          <w:szCs w:val="24"/>
        </w:rPr>
        <w:t xml:space="preserve">точнен </w:t>
      </w:r>
      <w:hyperlink r:id="rId31" w:history="1">
        <w:r w:rsidR="006A4EDC" w:rsidRPr="006A4EDC">
          <w:rPr>
            <w:rStyle w:val="CharStyle8"/>
            <w:rFonts w:eastAsiaTheme="minorHAnsi"/>
            <w:color w:val="000000"/>
            <w:sz w:val="24"/>
            <w:szCs w:val="24"/>
          </w:rPr>
          <w:t>перечень</w:t>
        </w:r>
      </w:hyperlink>
      <w:r w:rsidR="006A4EDC" w:rsidRPr="006A4EDC">
        <w:rPr>
          <w:rStyle w:val="CharStyle8"/>
          <w:rFonts w:eastAsiaTheme="minorHAnsi"/>
          <w:color w:val="000000"/>
          <w:sz w:val="24"/>
          <w:szCs w:val="24"/>
        </w:rPr>
        <w:t xml:space="preserve"> заболеваний, при наличии которых лицо не может усыновить (удочерить) ребенка, принять его под опеку (попечительство), взять в приемную или патронатную семью</w:t>
      </w:r>
      <w:r w:rsidR="00AA2EB9" w:rsidRPr="003441EE">
        <w:rPr>
          <w:rStyle w:val="CharStyle8"/>
          <w:rFonts w:eastAsiaTheme="minorHAnsi"/>
          <w:color w:val="000000"/>
          <w:sz w:val="24"/>
          <w:szCs w:val="24"/>
        </w:rPr>
        <w:t xml:space="preserve">, в частности добавлено уточнение в </w:t>
      </w:r>
      <w:r w:rsidR="006A4EDC" w:rsidRPr="003441EE">
        <w:rPr>
          <w:rStyle w:val="CharStyle8"/>
          <w:rFonts w:eastAsiaTheme="minorHAnsi"/>
          <w:color w:val="000000"/>
          <w:sz w:val="24"/>
          <w:szCs w:val="24"/>
        </w:rPr>
        <w:t>отношении лиц с ВИЧ-инфекцией</w:t>
      </w:r>
      <w:r w:rsidR="00AA2EB9" w:rsidRPr="003441EE">
        <w:rPr>
          <w:rStyle w:val="CharStyle8"/>
          <w:rFonts w:eastAsiaTheme="minorHAnsi"/>
          <w:color w:val="000000"/>
          <w:sz w:val="24"/>
          <w:szCs w:val="24"/>
        </w:rPr>
        <w:t>.</w:t>
      </w:r>
    </w:p>
    <w:p w14:paraId="0C4421E3" w14:textId="77777777" w:rsidR="007D5182" w:rsidRDefault="007D5182" w:rsidP="007D4E09">
      <w:pPr>
        <w:suppressAutoHyphens/>
        <w:ind w:firstLine="709"/>
        <w:jc w:val="both"/>
        <w:rPr>
          <w:spacing w:val="-4"/>
        </w:rPr>
      </w:pPr>
    </w:p>
    <w:p w14:paraId="2CD4C726" w14:textId="77777777" w:rsidR="006A4EDC" w:rsidRPr="005B17B8" w:rsidRDefault="006A4EDC" w:rsidP="00777E2D">
      <w:pPr>
        <w:suppressAutoHyphens/>
        <w:ind w:firstLine="709"/>
        <w:jc w:val="both"/>
        <w:rPr>
          <w:spacing w:val="-4"/>
        </w:rPr>
      </w:pPr>
    </w:p>
    <w:p w14:paraId="79E8D3CB" w14:textId="1381E894" w:rsidR="00F270DD" w:rsidRPr="009C1980" w:rsidRDefault="00F270DD" w:rsidP="009C1980">
      <w:pPr>
        <w:pStyle w:val="Heading2"/>
        <w:ind w:firstLine="0"/>
        <w:jc w:val="both"/>
        <w:rPr>
          <w:bCs/>
          <w:sz w:val="24"/>
          <w:szCs w:val="24"/>
        </w:rPr>
      </w:pPr>
      <w:r w:rsidRPr="009C1980">
        <w:rPr>
          <w:bCs/>
          <w:sz w:val="24"/>
          <w:szCs w:val="24"/>
        </w:rPr>
        <w:t>Статья 24</w:t>
      </w:r>
      <w:r w:rsidR="00780EE1">
        <w:rPr>
          <w:bCs/>
          <w:sz w:val="24"/>
          <w:szCs w:val="24"/>
        </w:rPr>
        <w:t xml:space="preserve"> Конвенции</w:t>
      </w:r>
      <w:r w:rsidR="005B17B8" w:rsidRPr="009C1980">
        <w:rPr>
          <w:bCs/>
          <w:sz w:val="24"/>
          <w:szCs w:val="24"/>
        </w:rPr>
        <w:t xml:space="preserve">. </w:t>
      </w:r>
      <w:r w:rsidRPr="009C1980">
        <w:rPr>
          <w:bCs/>
          <w:sz w:val="24"/>
          <w:szCs w:val="24"/>
        </w:rPr>
        <w:t>Образование</w:t>
      </w:r>
    </w:p>
    <w:p w14:paraId="74120E86" w14:textId="77777777" w:rsidR="00F270DD" w:rsidRDefault="00F270DD" w:rsidP="00777E2D">
      <w:pPr>
        <w:suppressAutoHyphens/>
        <w:ind w:firstLine="709"/>
        <w:jc w:val="both"/>
        <w:rPr>
          <w:spacing w:val="-4"/>
        </w:rPr>
      </w:pPr>
    </w:p>
    <w:p w14:paraId="73C42D94" w14:textId="7D78D369" w:rsidR="0018058C" w:rsidRDefault="00FC111C" w:rsidP="0018058C">
      <w:pPr>
        <w:suppressAutoHyphens/>
        <w:ind w:firstLine="709"/>
        <w:jc w:val="both"/>
        <w:rPr>
          <w:rFonts w:eastAsia="SimSun"/>
          <w:lang w:eastAsia="zh-CN"/>
        </w:rPr>
      </w:pPr>
      <w:r>
        <w:rPr>
          <w:rFonts w:eastAsia="SimSun"/>
          <w:lang w:eastAsia="zh-CN"/>
        </w:rPr>
        <w:t>2</w:t>
      </w:r>
      <w:r w:rsidR="007C09FD">
        <w:rPr>
          <w:rFonts w:eastAsia="SimSun"/>
          <w:lang w:eastAsia="zh-CN"/>
        </w:rPr>
        <w:t>0</w:t>
      </w:r>
      <w:r w:rsidR="007C09FD" w:rsidRPr="007C09FD">
        <w:rPr>
          <w:rFonts w:eastAsia="SimSun"/>
          <w:lang w:eastAsia="zh-CN"/>
        </w:rPr>
        <w:t>3</w:t>
      </w:r>
      <w:r w:rsidR="000C0574">
        <w:rPr>
          <w:rFonts w:eastAsia="SimSun"/>
          <w:lang w:eastAsia="zh-CN"/>
        </w:rPr>
        <w:t>. </w:t>
      </w:r>
      <w:r w:rsidR="0018058C" w:rsidRPr="00CC4C50">
        <w:rPr>
          <w:rFonts w:eastAsia="SimSun"/>
          <w:lang w:eastAsia="zh-CN"/>
        </w:rPr>
        <w:t xml:space="preserve">Реализация государственной политики в сфере образования обучающихся с </w:t>
      </w:r>
      <w:r w:rsidR="005D138A">
        <w:rPr>
          <w:rFonts w:eastAsia="SimSun"/>
          <w:lang w:eastAsia="zh-CN"/>
        </w:rPr>
        <w:t>ОВЗ</w:t>
      </w:r>
      <w:r w:rsidR="0018058C" w:rsidRPr="00CC4C50">
        <w:rPr>
          <w:rFonts w:eastAsia="SimSun"/>
          <w:lang w:eastAsia="zh-CN"/>
        </w:rPr>
        <w:t xml:space="preserve"> и инвалидностью формируется по двум основным направлениям</w:t>
      </w:r>
      <w:r w:rsidR="00722E5F">
        <w:rPr>
          <w:rFonts w:eastAsia="SimSun"/>
          <w:lang w:eastAsia="zh-CN"/>
        </w:rPr>
        <w:t>:</w:t>
      </w:r>
      <w:r w:rsidR="0018058C" w:rsidRPr="00CC4C50">
        <w:rPr>
          <w:rFonts w:eastAsia="SimSun"/>
          <w:lang w:eastAsia="zh-CN"/>
        </w:rPr>
        <w:t xml:space="preserve"> развитие системы инклюзивного образования и одновременно поддержка и развитие существующей сети отдельных о</w:t>
      </w:r>
      <w:r w:rsidR="005D138A">
        <w:rPr>
          <w:rFonts w:eastAsia="SimSun"/>
          <w:lang w:eastAsia="zh-CN"/>
        </w:rPr>
        <w:t>бщеобразовательных организаций.</w:t>
      </w:r>
    </w:p>
    <w:p w14:paraId="48156D31" w14:textId="25C44331" w:rsidR="0018058C" w:rsidRPr="00CC4C50" w:rsidRDefault="00FC111C" w:rsidP="0018058C">
      <w:pPr>
        <w:suppressAutoHyphens/>
        <w:ind w:firstLine="709"/>
        <w:jc w:val="both"/>
        <w:rPr>
          <w:rFonts w:eastAsia="SimSun"/>
          <w:lang w:eastAsia="zh-CN"/>
        </w:rPr>
      </w:pPr>
      <w:r>
        <w:rPr>
          <w:rFonts w:eastAsia="SimSun"/>
          <w:lang w:eastAsia="zh-CN"/>
        </w:rPr>
        <w:t>2</w:t>
      </w:r>
      <w:r w:rsidR="007C09FD">
        <w:rPr>
          <w:rFonts w:eastAsia="SimSun"/>
          <w:lang w:eastAsia="zh-CN"/>
        </w:rPr>
        <w:t>0</w:t>
      </w:r>
      <w:r w:rsidR="007C09FD" w:rsidRPr="007C09FD">
        <w:rPr>
          <w:rFonts w:eastAsia="SimSun"/>
          <w:lang w:eastAsia="zh-CN"/>
        </w:rPr>
        <w:t>4</w:t>
      </w:r>
      <w:r>
        <w:rPr>
          <w:rFonts w:eastAsia="SimSun"/>
          <w:lang w:eastAsia="zh-CN"/>
        </w:rPr>
        <w:t>.</w:t>
      </w:r>
      <w:r w:rsidR="000C0574">
        <w:rPr>
          <w:rFonts w:eastAsia="SimSun"/>
          <w:lang w:eastAsia="zh-CN"/>
        </w:rPr>
        <w:t> </w:t>
      </w:r>
      <w:r w:rsidR="0018058C" w:rsidRPr="00CC4C50">
        <w:rPr>
          <w:rFonts w:eastAsia="SimSun"/>
          <w:lang w:eastAsia="zh-CN"/>
        </w:rPr>
        <w:t xml:space="preserve">Продолжает выстраиваться преемственная вертикаль и межведомственное взаимодействие в части обеспечения указанным лицам прав на образование </w:t>
      </w:r>
      <w:r w:rsidR="00722E5F">
        <w:rPr>
          <w:rFonts w:eastAsia="SimSun"/>
          <w:lang w:eastAsia="zh-CN"/>
        </w:rPr>
        <w:t>–</w:t>
      </w:r>
      <w:r w:rsidR="0018058C" w:rsidRPr="00CC4C50">
        <w:rPr>
          <w:rFonts w:eastAsia="SimSun"/>
          <w:lang w:eastAsia="zh-CN"/>
        </w:rPr>
        <w:t xml:space="preserve"> от оказания ранней помощи, создания условий для получения качественного доступного общего образования, психолого-педагогического сопровождения до профессиональной ориентации, профессионального образования и трудоустройства.</w:t>
      </w:r>
    </w:p>
    <w:p w14:paraId="790AD653" w14:textId="7606BEA6" w:rsidR="0018058C" w:rsidRPr="00CC4C50" w:rsidRDefault="00FC111C" w:rsidP="0018058C">
      <w:pPr>
        <w:widowControl w:val="0"/>
        <w:autoSpaceDE w:val="0"/>
        <w:autoSpaceDN w:val="0"/>
        <w:adjustRightInd w:val="0"/>
        <w:ind w:firstLine="709"/>
        <w:jc w:val="both"/>
      </w:pPr>
      <w:r>
        <w:t>2</w:t>
      </w:r>
      <w:r w:rsidR="00C034EF">
        <w:t>0</w:t>
      </w:r>
      <w:r w:rsidR="007C09FD" w:rsidRPr="007C09FD">
        <w:t>5</w:t>
      </w:r>
      <w:r>
        <w:t>.</w:t>
      </w:r>
      <w:r w:rsidR="000C0574">
        <w:t> </w:t>
      </w:r>
      <w:r w:rsidR="0018058C" w:rsidRPr="00CC4C50">
        <w:t xml:space="preserve">К способам эффективного решения задач в сфере образования относится совершенствование условий получения общего образования, дополнительного образования, профессионального образования лицами с </w:t>
      </w:r>
      <w:r w:rsidR="005D138A">
        <w:t>ОВЗ</w:t>
      </w:r>
      <w:r w:rsidR="0018058C" w:rsidRPr="00CC4C50">
        <w:t xml:space="preserve"> и инвалидами, предусматривающ</w:t>
      </w:r>
      <w:r w:rsidR="00C138EB">
        <w:t>их</w:t>
      </w:r>
      <w:r w:rsidR="0018058C" w:rsidRPr="00CC4C50">
        <w:t xml:space="preserve"> соблюдение баланса между развитием инклюзивного образования и сохранением сети отдельных общеобразовательных организаций для предоставления родителям (законным представителям) права выбора, </w:t>
      </w:r>
      <w:r w:rsidR="0018058C" w:rsidRPr="005925A0">
        <w:t>консолидаци</w:t>
      </w:r>
      <w:r w:rsidR="005925A0" w:rsidRPr="005925A0">
        <w:t>ю</w:t>
      </w:r>
      <w:r w:rsidR="0018058C" w:rsidRPr="005925A0">
        <w:t xml:space="preserve"> материально-технического оснащения и кадрового потенциала в субъектах Российской Федерации, совершенствование нормативно-правовой базы и учебно-методического обеспечения и модернизацию дефектологического образования</w:t>
      </w:r>
      <w:r w:rsidR="005925A0" w:rsidRPr="005925A0">
        <w:t xml:space="preserve"> и </w:t>
      </w:r>
      <w:r w:rsidR="0018058C" w:rsidRPr="005925A0">
        <w:t>деятельности центров психолого-педагогической и социальной помощи (государственная программа</w:t>
      </w:r>
      <w:r w:rsidR="0018058C">
        <w:t xml:space="preserve"> Российской Федерации «</w:t>
      </w:r>
      <w:r w:rsidR="0018058C" w:rsidRPr="00CC4C50">
        <w:t>Развитие образования</w:t>
      </w:r>
      <w:r w:rsidR="0018058C">
        <w:t>»</w:t>
      </w:r>
      <w:r w:rsidR="0018058C" w:rsidRPr="00CC4C50">
        <w:t>).</w:t>
      </w:r>
    </w:p>
    <w:p w14:paraId="6E2D42BB" w14:textId="00315995" w:rsidR="006036A0" w:rsidRPr="006036A0" w:rsidRDefault="00FC111C" w:rsidP="006036A0">
      <w:pPr>
        <w:ind w:firstLine="709"/>
        <w:jc w:val="both"/>
        <w:rPr>
          <w:rFonts w:eastAsia="SimSun"/>
          <w:bCs/>
          <w:lang w:eastAsia="zh-CN"/>
        </w:rPr>
      </w:pPr>
      <w:r>
        <w:rPr>
          <w:rFonts w:eastAsia="SimSun"/>
          <w:bCs/>
          <w:lang w:eastAsia="zh-CN"/>
        </w:rPr>
        <w:t>2</w:t>
      </w:r>
      <w:r w:rsidR="007C09FD">
        <w:rPr>
          <w:rFonts w:eastAsia="SimSun"/>
          <w:bCs/>
          <w:lang w:eastAsia="zh-CN"/>
        </w:rPr>
        <w:t>0</w:t>
      </w:r>
      <w:r w:rsidR="007C09FD" w:rsidRPr="007C09FD">
        <w:rPr>
          <w:rFonts w:eastAsia="SimSun"/>
          <w:bCs/>
          <w:lang w:eastAsia="zh-CN"/>
        </w:rPr>
        <w:t>6</w:t>
      </w:r>
      <w:r w:rsidR="000C0574">
        <w:rPr>
          <w:rFonts w:eastAsia="SimSun"/>
          <w:bCs/>
          <w:lang w:eastAsia="zh-CN"/>
        </w:rPr>
        <w:t>. </w:t>
      </w:r>
      <w:r w:rsidR="006036A0" w:rsidRPr="006036A0">
        <w:rPr>
          <w:rFonts w:eastAsia="SimSun"/>
          <w:bCs/>
          <w:lang w:eastAsia="zh-CN"/>
        </w:rPr>
        <w:t>С целью повышения доступности объектов и услуг, в том числе в сфере образования в субъектах Российской Федерации с 2011 по 2020 г</w:t>
      </w:r>
      <w:r w:rsidR="00C138EB">
        <w:rPr>
          <w:rFonts w:eastAsia="SimSun"/>
          <w:bCs/>
          <w:lang w:eastAsia="zh-CN"/>
        </w:rPr>
        <w:t xml:space="preserve">г. </w:t>
      </w:r>
      <w:r w:rsidR="006036A0" w:rsidRPr="006036A0">
        <w:rPr>
          <w:rFonts w:eastAsia="SimSun"/>
          <w:bCs/>
          <w:lang w:eastAsia="zh-CN"/>
        </w:rPr>
        <w:t xml:space="preserve">реализовывались мероприятия </w:t>
      </w:r>
      <w:r w:rsidR="006036A0">
        <w:rPr>
          <w:rFonts w:eastAsia="SimSun"/>
          <w:bCs/>
          <w:lang w:eastAsia="zh-CN"/>
        </w:rPr>
        <w:t>Госпрограммы</w:t>
      </w:r>
      <w:r w:rsidR="005D138A">
        <w:rPr>
          <w:rFonts w:eastAsia="SimSun"/>
          <w:bCs/>
          <w:lang w:eastAsia="zh-CN"/>
        </w:rPr>
        <w:t xml:space="preserve"> «Доступная среда»</w:t>
      </w:r>
      <w:r w:rsidR="006036A0" w:rsidRPr="006036A0">
        <w:rPr>
          <w:rFonts w:eastAsia="SimSun"/>
          <w:bCs/>
          <w:lang w:eastAsia="zh-CN"/>
        </w:rPr>
        <w:t xml:space="preserve"> по созданию доступной архитектурной среды и материально-техническому оснащению дошкольных образовательных организаций и </w:t>
      </w:r>
      <w:r w:rsidR="00C138EB">
        <w:rPr>
          <w:rFonts w:eastAsia="SimSun"/>
          <w:bCs/>
          <w:lang w:eastAsia="zh-CN"/>
        </w:rPr>
        <w:t xml:space="preserve">общеобразовательных организаций. </w:t>
      </w:r>
      <w:r w:rsidR="006036A0" w:rsidRPr="006036A0">
        <w:rPr>
          <w:rFonts w:eastAsia="SimSun"/>
          <w:bCs/>
          <w:lang w:eastAsia="zh-CN"/>
        </w:rPr>
        <w:t>По итогам реализации указанного мероприятия в субъектах Российской Федерации создана доступная безбарьерная среда для образования обучающихся с особыми образовательными потребностями в 8</w:t>
      </w:r>
      <w:r w:rsidR="006036A0">
        <w:rPr>
          <w:rFonts w:eastAsia="SimSun"/>
          <w:bCs/>
          <w:lang w:eastAsia="zh-CN"/>
        </w:rPr>
        <w:t> </w:t>
      </w:r>
      <w:r w:rsidR="006036A0" w:rsidRPr="006036A0">
        <w:rPr>
          <w:rFonts w:eastAsia="SimSun"/>
          <w:bCs/>
          <w:lang w:eastAsia="zh-CN"/>
        </w:rPr>
        <w:t xml:space="preserve">072 детских садах (21,8% от их общего количества при плановом значении 18,5%) и 10 106 школах (28% от их общего количества при плановом значении 22,9%). </w:t>
      </w:r>
    </w:p>
    <w:p w14:paraId="4C276482" w14:textId="7EAF9611" w:rsidR="009B346A" w:rsidRDefault="00FC111C" w:rsidP="006036A0">
      <w:pPr>
        <w:ind w:firstLine="709"/>
        <w:jc w:val="both"/>
        <w:rPr>
          <w:rFonts w:eastAsia="SimSun"/>
          <w:bCs/>
          <w:lang w:eastAsia="zh-CN"/>
        </w:rPr>
      </w:pPr>
      <w:r>
        <w:rPr>
          <w:rFonts w:eastAsia="SimSun"/>
          <w:bCs/>
          <w:lang w:eastAsia="zh-CN"/>
        </w:rPr>
        <w:t>2</w:t>
      </w:r>
      <w:r w:rsidR="007C09FD">
        <w:rPr>
          <w:rFonts w:eastAsia="SimSun"/>
          <w:bCs/>
          <w:lang w:eastAsia="zh-CN"/>
        </w:rPr>
        <w:t>0</w:t>
      </w:r>
      <w:r w:rsidR="007C09FD" w:rsidRPr="007C09FD">
        <w:rPr>
          <w:rFonts w:eastAsia="SimSun"/>
          <w:bCs/>
          <w:lang w:eastAsia="zh-CN"/>
        </w:rPr>
        <w:t>7</w:t>
      </w:r>
      <w:r>
        <w:rPr>
          <w:rFonts w:eastAsia="SimSun"/>
          <w:bCs/>
          <w:lang w:eastAsia="zh-CN"/>
        </w:rPr>
        <w:t>.</w:t>
      </w:r>
      <w:r w:rsidR="000C0574">
        <w:rPr>
          <w:rFonts w:eastAsia="SimSun"/>
          <w:bCs/>
          <w:lang w:eastAsia="zh-CN"/>
        </w:rPr>
        <w:t> </w:t>
      </w:r>
      <w:r w:rsidR="009B346A">
        <w:t>В ра</w:t>
      </w:r>
      <w:r w:rsidR="00C138EB">
        <w:t>мках Г</w:t>
      </w:r>
      <w:r w:rsidR="009B346A">
        <w:t>осударственной программы «Доступная среда» созданы базовые профессиональные образовательные организации (далее – БПОО), обеспечивающие поддержку региональных систем инклюзивного профессионального образования (на 31 декабря 2021 г</w:t>
      </w:r>
      <w:r w:rsidR="00C138EB">
        <w:t>.</w:t>
      </w:r>
      <w:r w:rsidR="009B346A">
        <w:t xml:space="preserve"> создано 142 БПОО в 85 субъектах Российской Федерации).</w:t>
      </w:r>
    </w:p>
    <w:p w14:paraId="5D912462" w14:textId="0D7DC5AD" w:rsidR="0018058C" w:rsidRDefault="00FC111C" w:rsidP="0018058C">
      <w:pPr>
        <w:ind w:firstLine="709"/>
        <w:jc w:val="both"/>
        <w:rPr>
          <w:color w:val="000000"/>
        </w:rPr>
      </w:pPr>
      <w:r>
        <w:rPr>
          <w:color w:val="000000"/>
        </w:rPr>
        <w:t>2</w:t>
      </w:r>
      <w:r w:rsidR="007C09FD">
        <w:rPr>
          <w:color w:val="000000"/>
        </w:rPr>
        <w:t>0</w:t>
      </w:r>
      <w:r w:rsidR="007C09FD" w:rsidRPr="007C09FD">
        <w:rPr>
          <w:color w:val="000000"/>
        </w:rPr>
        <w:t>8</w:t>
      </w:r>
      <w:r w:rsidR="000C0574">
        <w:rPr>
          <w:color w:val="000000"/>
        </w:rPr>
        <w:t>. </w:t>
      </w:r>
      <w:r w:rsidR="0018058C" w:rsidRPr="006E2FE8">
        <w:rPr>
          <w:color w:val="000000"/>
        </w:rPr>
        <w:t>В системе высшего образования Российской Федерации доля обучающихся с инвалидностью и ОВЗ составляет 28</w:t>
      </w:r>
      <w:r w:rsidR="005D138A">
        <w:rPr>
          <w:color w:val="000000"/>
        </w:rPr>
        <w:t> </w:t>
      </w:r>
      <w:r w:rsidR="0018058C" w:rsidRPr="006E2FE8">
        <w:rPr>
          <w:color w:val="000000"/>
        </w:rPr>
        <w:t xml:space="preserve">699 человек. Получение высшего образования является одним из основных способов интеграции инвалидов в социальную и экономическую жизнь страны, поэтому особо значимым представляется обеспеченность доступной среды уже с первого контакта поступающего с выбранным им </w:t>
      </w:r>
      <w:r w:rsidR="0018058C">
        <w:rPr>
          <w:color w:val="000000"/>
        </w:rPr>
        <w:t>ВУЗ</w:t>
      </w:r>
      <w:r w:rsidR="0018058C" w:rsidRPr="006E2FE8">
        <w:rPr>
          <w:color w:val="000000"/>
        </w:rPr>
        <w:t>ом.</w:t>
      </w:r>
      <w:r w:rsidR="00C034EF">
        <w:rPr>
          <w:color w:val="000000"/>
        </w:rPr>
        <w:t xml:space="preserve"> </w:t>
      </w:r>
      <w:r w:rsidR="0018058C" w:rsidRPr="006E2FE8">
        <w:rPr>
          <w:color w:val="000000"/>
        </w:rPr>
        <w:t>Российской Федераци</w:t>
      </w:r>
      <w:r w:rsidR="0018058C">
        <w:rPr>
          <w:color w:val="000000"/>
        </w:rPr>
        <w:t xml:space="preserve">ей </w:t>
      </w:r>
      <w:r w:rsidR="0018058C" w:rsidRPr="006E2FE8">
        <w:rPr>
          <w:color w:val="000000"/>
        </w:rPr>
        <w:t>обеспечивает</w:t>
      </w:r>
      <w:r w:rsidR="0018058C">
        <w:rPr>
          <w:color w:val="000000"/>
        </w:rPr>
        <w:t>ся</w:t>
      </w:r>
      <w:r w:rsidR="0018058C" w:rsidRPr="006E2FE8">
        <w:rPr>
          <w:color w:val="000000"/>
        </w:rPr>
        <w:t xml:space="preserve"> и развивает</w:t>
      </w:r>
      <w:r w:rsidR="0018058C">
        <w:rPr>
          <w:color w:val="000000"/>
        </w:rPr>
        <w:t>ся</w:t>
      </w:r>
      <w:r w:rsidR="0018058C" w:rsidRPr="006E2FE8">
        <w:rPr>
          <w:color w:val="000000"/>
        </w:rPr>
        <w:t xml:space="preserve"> нормативно-правов</w:t>
      </w:r>
      <w:r w:rsidR="0018058C">
        <w:rPr>
          <w:color w:val="000000"/>
        </w:rPr>
        <w:t>ая</w:t>
      </w:r>
      <w:r w:rsidR="0018058C" w:rsidRPr="006E2FE8">
        <w:rPr>
          <w:color w:val="000000"/>
        </w:rPr>
        <w:t xml:space="preserve"> баз</w:t>
      </w:r>
      <w:r w:rsidR="0018058C">
        <w:rPr>
          <w:color w:val="000000"/>
        </w:rPr>
        <w:t>а</w:t>
      </w:r>
      <w:r w:rsidR="0018058C" w:rsidRPr="006E2FE8">
        <w:rPr>
          <w:color w:val="000000"/>
        </w:rPr>
        <w:t>, гарантирующ</w:t>
      </w:r>
      <w:r w:rsidR="0018058C">
        <w:rPr>
          <w:color w:val="000000"/>
        </w:rPr>
        <w:t>ая</w:t>
      </w:r>
      <w:r w:rsidR="0018058C" w:rsidRPr="006E2FE8">
        <w:rPr>
          <w:color w:val="000000"/>
        </w:rPr>
        <w:t xml:space="preserve"> условия для получения высшего образования лицами с инвалидностью и ОВЗ.</w:t>
      </w:r>
    </w:p>
    <w:p w14:paraId="242DACE1" w14:textId="2085566D" w:rsidR="0018058C" w:rsidRDefault="00FC111C" w:rsidP="0018058C">
      <w:pPr>
        <w:ind w:firstLine="709"/>
        <w:jc w:val="both"/>
        <w:rPr>
          <w:color w:val="000000"/>
        </w:rPr>
      </w:pPr>
      <w:r>
        <w:rPr>
          <w:color w:val="000000"/>
        </w:rPr>
        <w:t>2</w:t>
      </w:r>
      <w:r w:rsidR="007C09FD" w:rsidRPr="00656376">
        <w:rPr>
          <w:color w:val="000000"/>
        </w:rPr>
        <w:t>09</w:t>
      </w:r>
      <w:r>
        <w:rPr>
          <w:color w:val="000000"/>
        </w:rPr>
        <w:t>.</w:t>
      </w:r>
      <w:r w:rsidR="000C0574">
        <w:rPr>
          <w:color w:val="000000"/>
        </w:rPr>
        <w:t> </w:t>
      </w:r>
      <w:r w:rsidR="0018058C" w:rsidRPr="006E2FE8">
        <w:rPr>
          <w:color w:val="000000"/>
        </w:rPr>
        <w:t>Прямым каналом взаимодействия с сетью РУМЦ является Портал Инклюзивноеобразование.рф, на котором представлен</w:t>
      </w:r>
      <w:r w:rsidR="0018058C">
        <w:rPr>
          <w:color w:val="000000"/>
        </w:rPr>
        <w:t>:</w:t>
      </w:r>
    </w:p>
    <w:p w14:paraId="074DEF16" w14:textId="19166D2A" w:rsidR="0018058C" w:rsidRDefault="0018058C" w:rsidP="0018058C">
      <w:pPr>
        <w:ind w:firstLine="709"/>
        <w:jc w:val="both"/>
        <w:rPr>
          <w:color w:val="000000"/>
        </w:rPr>
      </w:pPr>
      <w:r>
        <w:rPr>
          <w:color w:val="000000"/>
        </w:rPr>
        <w:t>-</w:t>
      </w:r>
      <w:r w:rsidR="005D138A">
        <w:rPr>
          <w:color w:val="000000"/>
        </w:rPr>
        <w:t> </w:t>
      </w:r>
      <w:r w:rsidRPr="006E2FE8">
        <w:rPr>
          <w:color w:val="000000"/>
        </w:rPr>
        <w:t xml:space="preserve">перечень </w:t>
      </w:r>
      <w:r w:rsidR="005D138A">
        <w:rPr>
          <w:color w:val="000000"/>
        </w:rPr>
        <w:t>ВУЗ</w:t>
      </w:r>
      <w:r w:rsidRPr="006E2FE8">
        <w:rPr>
          <w:color w:val="000000"/>
        </w:rPr>
        <w:t xml:space="preserve">ов, на базе которых функционируют РУМЦ; </w:t>
      </w:r>
    </w:p>
    <w:p w14:paraId="53D9CD12" w14:textId="55EF0371" w:rsidR="0018058C" w:rsidRDefault="0018058C" w:rsidP="0018058C">
      <w:pPr>
        <w:ind w:firstLine="709"/>
        <w:jc w:val="both"/>
        <w:rPr>
          <w:color w:val="000000"/>
        </w:rPr>
      </w:pPr>
      <w:r>
        <w:rPr>
          <w:color w:val="000000"/>
        </w:rPr>
        <w:t>-</w:t>
      </w:r>
      <w:r w:rsidR="005D138A">
        <w:rPr>
          <w:color w:val="000000"/>
        </w:rPr>
        <w:t> </w:t>
      </w:r>
      <w:r w:rsidRPr="006E2FE8">
        <w:rPr>
          <w:color w:val="000000"/>
        </w:rPr>
        <w:t xml:space="preserve">приведен перечень субъектов Российской Федерации и по отраслевым направлениям, закреплённых за РУМЦ; </w:t>
      </w:r>
    </w:p>
    <w:p w14:paraId="659D2093" w14:textId="4CDDC14E" w:rsidR="0018058C" w:rsidRDefault="000C0574" w:rsidP="0018058C">
      <w:pPr>
        <w:ind w:firstLine="709"/>
        <w:jc w:val="both"/>
        <w:rPr>
          <w:color w:val="000000"/>
        </w:rPr>
      </w:pPr>
      <w:r>
        <w:rPr>
          <w:color w:val="000000"/>
        </w:rPr>
        <w:t>- </w:t>
      </w:r>
      <w:r w:rsidR="0018058C" w:rsidRPr="006E2FE8">
        <w:rPr>
          <w:color w:val="000000"/>
        </w:rPr>
        <w:t xml:space="preserve">распределение </w:t>
      </w:r>
      <w:r w:rsidR="0018058C">
        <w:rPr>
          <w:color w:val="000000"/>
        </w:rPr>
        <w:t>ВУЗ</w:t>
      </w:r>
      <w:r w:rsidR="0018058C" w:rsidRPr="006E2FE8">
        <w:rPr>
          <w:color w:val="000000"/>
        </w:rPr>
        <w:t xml:space="preserve">ов-партнеров опубликовано в разделе Портала «РУМЦ». </w:t>
      </w:r>
    </w:p>
    <w:p w14:paraId="57F79CF7" w14:textId="5EC2EB05" w:rsidR="00037627" w:rsidRPr="00CC4C50" w:rsidRDefault="00FC111C" w:rsidP="00037627">
      <w:pPr>
        <w:widowControl w:val="0"/>
        <w:autoSpaceDE w:val="0"/>
        <w:autoSpaceDN w:val="0"/>
        <w:adjustRightInd w:val="0"/>
        <w:ind w:firstLine="709"/>
        <w:jc w:val="both"/>
      </w:pPr>
      <w:r>
        <w:t>2</w:t>
      </w:r>
      <w:r w:rsidR="007C09FD">
        <w:t>1</w:t>
      </w:r>
      <w:r w:rsidR="007C09FD" w:rsidRPr="007C09FD">
        <w:t>0</w:t>
      </w:r>
      <w:r>
        <w:t>.</w:t>
      </w:r>
      <w:r w:rsidR="000C0574">
        <w:t> </w:t>
      </w:r>
      <w:r w:rsidR="00037627" w:rsidRPr="00CC4C50">
        <w:t xml:space="preserve">В целях совершенствования </w:t>
      </w:r>
      <w:r w:rsidR="00037627" w:rsidRPr="00CC4C50">
        <w:rPr>
          <w:bCs/>
        </w:rPr>
        <w:t xml:space="preserve">инклюзивного образования для инвалидов в </w:t>
      </w:r>
      <w:r w:rsidR="00037627" w:rsidRPr="00CC4C50">
        <w:t>плановых документах федеральных органов исполнительной власти предусмотрена реализация таких мероприятий как:</w:t>
      </w:r>
    </w:p>
    <w:p w14:paraId="514D8958" w14:textId="0F87B1DA" w:rsidR="00037627" w:rsidRPr="00CC4C50" w:rsidRDefault="006036A0" w:rsidP="00037627">
      <w:pPr>
        <w:widowControl w:val="0"/>
        <w:autoSpaceDE w:val="0"/>
        <w:autoSpaceDN w:val="0"/>
        <w:adjustRightInd w:val="0"/>
        <w:ind w:firstLine="709"/>
        <w:jc w:val="both"/>
      </w:pPr>
      <w:r>
        <w:t>-</w:t>
      </w:r>
      <w:r w:rsidR="00037627" w:rsidRPr="00CC4C50">
        <w:t xml:space="preserve"> обеспечение доступности обучающих, методических, информационных материалов по вопросам организации инклюзивного общего и дополнительного образования и создания специальных условий для получения образования обучающимися с инвалидностью и с </w:t>
      </w:r>
      <w:r w:rsidR="005D138A">
        <w:t>ОВЗ</w:t>
      </w:r>
      <w:r w:rsidR="00362044">
        <w:t>;</w:t>
      </w:r>
    </w:p>
    <w:p w14:paraId="269AD81A" w14:textId="4137ED0E" w:rsidR="00037627" w:rsidRPr="00CC4C50" w:rsidRDefault="006036A0" w:rsidP="00037627">
      <w:pPr>
        <w:shd w:val="clear" w:color="auto" w:fill="FFFFFF"/>
        <w:ind w:firstLine="709"/>
        <w:jc w:val="both"/>
      </w:pPr>
      <w:r>
        <w:rPr>
          <w:lang w:eastAsia="en-US"/>
        </w:rPr>
        <w:t>-</w:t>
      </w:r>
      <w:r w:rsidR="00037627" w:rsidRPr="00CC4C50">
        <w:rPr>
          <w:lang w:eastAsia="en-US"/>
        </w:rPr>
        <w:t xml:space="preserve"> мониторинг положения дел в сфере соблюдения прав обучающихся с инвалидностью и с </w:t>
      </w:r>
      <w:r w:rsidR="005D138A">
        <w:rPr>
          <w:lang w:eastAsia="en-US"/>
        </w:rPr>
        <w:t>ОВЗ</w:t>
      </w:r>
      <w:r w:rsidR="00037627" w:rsidRPr="00CC4C50">
        <w:rPr>
          <w:lang w:eastAsia="en-US"/>
        </w:rPr>
        <w:t xml:space="preserve"> на образование (</w:t>
      </w:r>
      <w:r w:rsidR="00037627" w:rsidRPr="00CC4C50">
        <w:t>Межведомственный комплексный план по вопросам организации инклюзивного общего и дополнительного обр</w:t>
      </w:r>
      <w:r w:rsidR="005D138A">
        <w:t>азования 2018-2020 годы);</w:t>
      </w:r>
    </w:p>
    <w:p w14:paraId="1D611CD6" w14:textId="7BD938D5" w:rsidR="00037627" w:rsidRPr="00CC4C50" w:rsidRDefault="006036A0" w:rsidP="00037627">
      <w:pPr>
        <w:suppressAutoHyphens/>
        <w:ind w:firstLine="709"/>
        <w:jc w:val="both"/>
        <w:rPr>
          <w:rFonts w:eastAsia="SimSun"/>
          <w:lang w:eastAsia="zh-CN"/>
        </w:rPr>
      </w:pPr>
      <w:r>
        <w:rPr>
          <w:rFonts w:eastAsia="SimSun"/>
          <w:lang w:eastAsia="zh-CN"/>
        </w:rPr>
        <w:t>-</w:t>
      </w:r>
      <w:r w:rsidR="00037627" w:rsidRPr="00CC4C50">
        <w:rPr>
          <w:rFonts w:eastAsia="SimSun"/>
          <w:lang w:val="en-GB" w:eastAsia="zh-CN"/>
        </w:rPr>
        <w:t> </w:t>
      </w:r>
      <w:r w:rsidR="00037627" w:rsidRPr="00CC4C50">
        <w:rPr>
          <w:rFonts w:eastAsia="SimSun"/>
          <w:lang w:eastAsia="zh-CN"/>
        </w:rPr>
        <w:t xml:space="preserve">создание информационно-образовательного портала по вопросам образования с инвалидностью и обучающихся с </w:t>
      </w:r>
      <w:r w:rsidR="005D138A">
        <w:rPr>
          <w:rFonts w:eastAsia="SimSun"/>
          <w:lang w:eastAsia="zh-CN"/>
        </w:rPr>
        <w:t>ОВЗ</w:t>
      </w:r>
      <w:r w:rsidR="00037627" w:rsidRPr="00CC4C50">
        <w:rPr>
          <w:rFonts w:eastAsia="SimSun"/>
          <w:lang w:eastAsia="zh-CN"/>
        </w:rPr>
        <w:t>;</w:t>
      </w:r>
    </w:p>
    <w:p w14:paraId="319C0AD8" w14:textId="07FF4B1B" w:rsidR="00037627" w:rsidRPr="00CC4C50" w:rsidRDefault="006036A0" w:rsidP="00037627">
      <w:pPr>
        <w:suppressAutoHyphens/>
        <w:ind w:firstLine="709"/>
        <w:jc w:val="both"/>
        <w:rPr>
          <w:rFonts w:eastAsia="SimSun"/>
          <w:lang w:eastAsia="zh-CN"/>
        </w:rPr>
      </w:pPr>
      <w:r>
        <w:rPr>
          <w:rFonts w:eastAsia="SimSun"/>
          <w:lang w:eastAsia="zh-CN"/>
        </w:rPr>
        <w:t>-</w:t>
      </w:r>
      <w:r w:rsidR="00037627" w:rsidRPr="00CC4C50">
        <w:rPr>
          <w:rFonts w:eastAsia="SimSun"/>
          <w:lang w:val="en-GB" w:eastAsia="zh-CN"/>
        </w:rPr>
        <w:t> </w:t>
      </w:r>
      <w:r w:rsidR="00037627" w:rsidRPr="00CC4C50">
        <w:rPr>
          <w:rFonts w:eastAsia="SimSun"/>
          <w:lang w:eastAsia="zh-CN"/>
        </w:rPr>
        <w:t xml:space="preserve">размещение на портале </w:t>
      </w:r>
      <w:r>
        <w:rPr>
          <w:rFonts w:eastAsia="SimSun"/>
          <w:lang w:eastAsia="zh-CN"/>
        </w:rPr>
        <w:t>«</w:t>
      </w:r>
      <w:r w:rsidR="00037627" w:rsidRPr="00CC4C50">
        <w:rPr>
          <w:rFonts w:eastAsia="SimSun"/>
          <w:lang w:eastAsia="zh-CN"/>
        </w:rPr>
        <w:t>Жить вместе</w:t>
      </w:r>
      <w:r>
        <w:rPr>
          <w:rFonts w:eastAsia="SimSun"/>
          <w:lang w:eastAsia="zh-CN"/>
        </w:rPr>
        <w:t>»</w:t>
      </w:r>
      <w:r w:rsidR="00037627" w:rsidRPr="00CC4C50">
        <w:rPr>
          <w:rFonts w:eastAsia="SimSun"/>
          <w:lang w:eastAsia="zh-CN"/>
        </w:rPr>
        <w:t xml:space="preserve"> информации о доступности для различных категорий детей-инвалидов и детей с </w:t>
      </w:r>
      <w:r w:rsidR="005D138A">
        <w:rPr>
          <w:rFonts w:eastAsia="SimSun"/>
          <w:lang w:eastAsia="zh-CN"/>
        </w:rPr>
        <w:t>ОВЗ</w:t>
      </w:r>
      <w:r w:rsidR="00037627" w:rsidRPr="00CC4C50">
        <w:rPr>
          <w:rFonts w:eastAsia="SimSun"/>
          <w:lang w:eastAsia="zh-CN"/>
        </w:rPr>
        <w:t xml:space="preserve"> образовательных организаций и образовательных услуг</w:t>
      </w:r>
      <w:r w:rsidR="00362044">
        <w:rPr>
          <w:rFonts w:eastAsia="SimSun"/>
          <w:lang w:eastAsia="zh-CN"/>
        </w:rPr>
        <w:t>;</w:t>
      </w:r>
    </w:p>
    <w:p w14:paraId="4A58D6C9" w14:textId="5109B597" w:rsidR="00037627" w:rsidRPr="00CC4C50" w:rsidRDefault="006036A0" w:rsidP="00037627">
      <w:pPr>
        <w:suppressAutoHyphens/>
        <w:ind w:firstLine="709"/>
        <w:jc w:val="both"/>
        <w:rPr>
          <w:rFonts w:eastAsia="SimSun"/>
          <w:lang w:eastAsia="zh-CN"/>
        </w:rPr>
      </w:pPr>
      <w:r>
        <w:rPr>
          <w:rFonts w:eastAsia="SimSun"/>
          <w:lang w:eastAsia="zh-CN"/>
        </w:rPr>
        <w:t>-</w:t>
      </w:r>
      <w:r w:rsidR="000C0574">
        <w:rPr>
          <w:rFonts w:eastAsia="SimSun"/>
          <w:lang w:eastAsia="zh-CN"/>
        </w:rPr>
        <w:t> </w:t>
      </w:r>
      <w:r w:rsidR="00037627" w:rsidRPr="00CC4C50">
        <w:rPr>
          <w:rFonts w:eastAsia="SimSun"/>
          <w:lang w:eastAsia="zh-CN"/>
        </w:rPr>
        <w:t xml:space="preserve">разработка методического обеспечения реализации специальной индивидуальной программы развития обучающихся с инвалидностью и обучающихся с </w:t>
      </w:r>
      <w:r w:rsidR="005D138A">
        <w:rPr>
          <w:rFonts w:eastAsia="SimSun"/>
          <w:lang w:eastAsia="zh-CN"/>
        </w:rPr>
        <w:t>ОВЗ</w:t>
      </w:r>
      <w:r w:rsidR="00037627" w:rsidRPr="00CC4C50">
        <w:rPr>
          <w:rFonts w:eastAsia="SimSun"/>
          <w:lang w:eastAsia="zh-CN"/>
        </w:rPr>
        <w:t xml:space="preserve"> с учетом различных организационных моделей организации образования</w:t>
      </w:r>
      <w:r w:rsidR="00362044">
        <w:rPr>
          <w:rFonts w:eastAsia="SimSun"/>
          <w:lang w:eastAsia="zh-CN"/>
        </w:rPr>
        <w:t>;</w:t>
      </w:r>
    </w:p>
    <w:p w14:paraId="4D34C073" w14:textId="6CA94AB9" w:rsidR="00037627" w:rsidRPr="00CC4C50" w:rsidRDefault="006036A0" w:rsidP="00037627">
      <w:pPr>
        <w:suppressAutoHyphens/>
        <w:ind w:firstLine="709"/>
        <w:jc w:val="both"/>
        <w:rPr>
          <w:rFonts w:eastAsia="SimSun"/>
          <w:lang w:eastAsia="zh-CN"/>
        </w:rPr>
      </w:pPr>
      <w:r>
        <w:rPr>
          <w:rFonts w:eastAsia="SimSun"/>
          <w:lang w:eastAsia="zh-CN"/>
        </w:rPr>
        <w:t>-</w:t>
      </w:r>
      <w:r w:rsidR="00037627" w:rsidRPr="00CC4C50">
        <w:rPr>
          <w:rFonts w:eastAsia="SimSun"/>
          <w:lang w:val="en-GB" w:eastAsia="zh-CN"/>
        </w:rPr>
        <w:t> </w:t>
      </w:r>
      <w:r w:rsidR="00037627" w:rsidRPr="00CC4C50">
        <w:rPr>
          <w:rFonts w:eastAsia="SimSun"/>
          <w:lang w:eastAsia="zh-CN"/>
        </w:rPr>
        <w:t xml:space="preserve">разработка методических рекомендации по осуществлению тьюторского сопровождения обучающихся с инвалидностью и с </w:t>
      </w:r>
      <w:r w:rsidR="00F816E0">
        <w:rPr>
          <w:rFonts w:eastAsia="SimSun"/>
          <w:lang w:eastAsia="zh-CN"/>
        </w:rPr>
        <w:t>ОВЗ</w:t>
      </w:r>
      <w:r w:rsidR="00037627" w:rsidRPr="00CC4C50">
        <w:rPr>
          <w:rFonts w:eastAsia="SimSun"/>
          <w:lang w:eastAsia="zh-CN"/>
        </w:rPr>
        <w:t xml:space="preserve"> в условиях инклюзивного образования (</w:t>
      </w:r>
      <w:r w:rsidR="00037627" w:rsidRPr="00CC4C50">
        <w:t>План мероприятий по созданию специальных условий получения общего и дополнительного образования обучающихся с инвалидностью и обучающихся с ограниченными возможностями здоровья на 2018-2020 годы</w:t>
      </w:r>
      <w:r w:rsidR="00037627" w:rsidRPr="00CC4C50">
        <w:rPr>
          <w:rFonts w:eastAsia="SimSun"/>
          <w:lang w:eastAsia="zh-CN"/>
        </w:rPr>
        <w:t>);</w:t>
      </w:r>
    </w:p>
    <w:p w14:paraId="7BC7D709" w14:textId="7C8833F9" w:rsidR="00037627" w:rsidRDefault="006036A0" w:rsidP="009B346A">
      <w:pPr>
        <w:suppressAutoHyphens/>
        <w:ind w:firstLine="709"/>
        <w:jc w:val="both"/>
        <w:rPr>
          <w:rFonts w:eastAsia="SimSun"/>
          <w:lang w:eastAsia="zh-CN"/>
        </w:rPr>
      </w:pPr>
      <w:r>
        <w:rPr>
          <w:rFonts w:eastAsia="SimSun"/>
          <w:lang w:eastAsia="zh-CN"/>
        </w:rPr>
        <w:t>-</w:t>
      </w:r>
      <w:r w:rsidR="00037627" w:rsidRPr="00CC4C50">
        <w:rPr>
          <w:rFonts w:eastAsia="SimSun"/>
          <w:lang w:val="en-GB" w:eastAsia="zh-CN"/>
        </w:rPr>
        <w:t> </w:t>
      </w:r>
      <w:r w:rsidR="00037627" w:rsidRPr="00CC4C50">
        <w:rPr>
          <w:rFonts w:eastAsia="SimSun"/>
          <w:lang w:eastAsia="zh-CN"/>
        </w:rPr>
        <w:t>распространение позитивного педагогического опыта в сфере инклюзивного образования (</w:t>
      </w:r>
      <w:r w:rsidR="00037627" w:rsidRPr="00CC4C50">
        <w:t>План деятельности</w:t>
      </w:r>
      <w:r w:rsidR="00722E5F">
        <w:t xml:space="preserve"> </w:t>
      </w:r>
      <w:r w:rsidR="00722E5F" w:rsidRPr="000C0574">
        <w:t>Минпросвещения России</w:t>
      </w:r>
      <w:r w:rsidR="00037627" w:rsidRPr="000C0574">
        <w:t xml:space="preserve"> </w:t>
      </w:r>
      <w:r w:rsidR="00037627" w:rsidRPr="00CC4C50">
        <w:t>на 2021 год</w:t>
      </w:r>
      <w:r w:rsidR="00037627" w:rsidRPr="00CC4C50">
        <w:rPr>
          <w:rFonts w:eastAsia="SimSun"/>
          <w:lang w:eastAsia="zh-CN"/>
        </w:rPr>
        <w:t>).</w:t>
      </w:r>
    </w:p>
    <w:p w14:paraId="5E511888" w14:textId="67BDD1EA" w:rsidR="009B346A" w:rsidRPr="000C0574" w:rsidRDefault="00AD7321" w:rsidP="009B346A">
      <w:pPr>
        <w:ind w:firstLine="709"/>
        <w:jc w:val="both"/>
      </w:pPr>
      <w:r w:rsidRPr="00AD7321">
        <w:t>2</w:t>
      </w:r>
      <w:r w:rsidR="007C09FD">
        <w:t>1</w:t>
      </w:r>
      <w:r w:rsidR="007C09FD" w:rsidRPr="007C09FD">
        <w:t>1</w:t>
      </w:r>
      <w:r w:rsidRPr="00AD7321">
        <w:t xml:space="preserve">. </w:t>
      </w:r>
      <w:r w:rsidR="009B346A" w:rsidRPr="00AD7321">
        <w:t xml:space="preserve">В целях повышения качества жизни инвалидов и лиц с ОВЗ посредством обеспечения их права на получение качественного </w:t>
      </w:r>
      <w:r w:rsidR="00136BEF">
        <w:t xml:space="preserve">доступного образования в 2021 г. </w:t>
      </w:r>
      <w:r w:rsidR="009B346A" w:rsidRPr="00AD7321">
        <w:t xml:space="preserve">утверждены межведомственные комплексные </w:t>
      </w:r>
      <w:r w:rsidR="009B346A" w:rsidRPr="000C0574">
        <w:t>планы</w:t>
      </w:r>
      <w:r w:rsidR="00722E5F" w:rsidRPr="000C0574">
        <w:t xml:space="preserve"> мероприятий</w:t>
      </w:r>
      <w:r w:rsidR="009B346A" w:rsidRPr="000C0574">
        <w:t xml:space="preserve">: </w:t>
      </w:r>
    </w:p>
    <w:p w14:paraId="682701A1" w14:textId="1D8A3890" w:rsidR="009B346A" w:rsidRPr="000C0574" w:rsidRDefault="00722E5F" w:rsidP="009B346A">
      <w:pPr>
        <w:ind w:firstLine="709"/>
        <w:jc w:val="both"/>
      </w:pPr>
      <w:r w:rsidRPr="000C0574">
        <w:t>-</w:t>
      </w:r>
      <w:r w:rsidR="000C0574" w:rsidRPr="000C0574">
        <w:t> </w:t>
      </w:r>
      <w:r w:rsidR="009B346A" w:rsidRPr="000C0574">
        <w:t>по развитию инклюзивного общего и дополнительного образования, детского отдыха, созданию специальных условий для обучающихся с инвалидностью, с ограниченными возможностями здоровья на долгосрочный период (до 2030 года) (от 22 декабря 2021 г. № 14068п-П8);</w:t>
      </w:r>
    </w:p>
    <w:p w14:paraId="3B7670BB" w14:textId="135A0ACC" w:rsidR="009B346A" w:rsidRPr="00AD7321" w:rsidRDefault="00722E5F" w:rsidP="009B346A">
      <w:pPr>
        <w:ind w:firstLine="709"/>
        <w:jc w:val="both"/>
      </w:pPr>
      <w:r w:rsidRPr="000C0574">
        <w:t>-</w:t>
      </w:r>
      <w:r w:rsidR="000C0574" w:rsidRPr="000C0574">
        <w:t> </w:t>
      </w:r>
      <w:r w:rsidR="009B346A" w:rsidRPr="000C0574">
        <w:t>по повыш</w:t>
      </w:r>
      <w:r w:rsidR="009B346A" w:rsidRPr="00AD7321">
        <w:t>ению доступности среднего профессионального и высшего образования для инвалидов и лиц с ограниченными возможностями здоровья, в том числе профориентации и занятости указанных лиц (до 2030 года) (от 21 декабря 2021 г. № 14000п-П8).</w:t>
      </w:r>
    </w:p>
    <w:p w14:paraId="7F114BC4" w14:textId="77777777" w:rsidR="00722E5F" w:rsidRPr="00136BEF" w:rsidRDefault="009B346A" w:rsidP="009B346A">
      <w:pPr>
        <w:ind w:firstLine="709"/>
        <w:jc w:val="both"/>
      </w:pPr>
      <w:r w:rsidRPr="00AD7321">
        <w:t xml:space="preserve">Мероприятия указанных планов направлены </w:t>
      </w:r>
      <w:r w:rsidRPr="00136BEF">
        <w:t>на</w:t>
      </w:r>
      <w:r w:rsidR="00722E5F" w:rsidRPr="00136BEF">
        <w:t>:</w:t>
      </w:r>
    </w:p>
    <w:p w14:paraId="0F9FF3D0" w14:textId="7FAD6843" w:rsidR="00722E5F" w:rsidRDefault="00722E5F" w:rsidP="009B346A">
      <w:pPr>
        <w:ind w:firstLine="709"/>
        <w:jc w:val="both"/>
      </w:pPr>
      <w:r w:rsidRPr="000C0574">
        <w:t>-</w:t>
      </w:r>
      <w:r w:rsidR="000C0574" w:rsidRPr="000C0574">
        <w:t> </w:t>
      </w:r>
      <w:r w:rsidR="009B346A" w:rsidRPr="00AD7321">
        <w:t>повышение эффективности реализуемой государственной политики в сфере организации образования и психолого-педагогического сопровождения обучающихся с инвалидностью</w:t>
      </w:r>
      <w:r>
        <w:t xml:space="preserve"> </w:t>
      </w:r>
      <w:r w:rsidRPr="00136BEF">
        <w:t>и</w:t>
      </w:r>
      <w:r w:rsidR="009B346A" w:rsidRPr="00136BEF">
        <w:t xml:space="preserve">, с </w:t>
      </w:r>
      <w:r w:rsidR="009B346A" w:rsidRPr="00AD7321">
        <w:t xml:space="preserve">ОВЗ; </w:t>
      </w:r>
    </w:p>
    <w:p w14:paraId="6DE0C9CB" w14:textId="1D2A063F" w:rsidR="00722E5F" w:rsidRPr="000C0574" w:rsidRDefault="000C0574" w:rsidP="009B346A">
      <w:pPr>
        <w:ind w:firstLine="709"/>
        <w:jc w:val="both"/>
      </w:pPr>
      <w:r w:rsidRPr="000C0574">
        <w:t>- </w:t>
      </w:r>
      <w:r w:rsidR="009B346A" w:rsidRPr="000C0574">
        <w:t>консолидаци</w:t>
      </w:r>
      <w:r w:rsidR="00722E5F" w:rsidRPr="000C0574">
        <w:t>ю</w:t>
      </w:r>
      <w:r w:rsidR="009B346A" w:rsidRPr="000C0574">
        <w:t xml:space="preserve"> ресурсов государственных и общественн</w:t>
      </w:r>
      <w:r w:rsidR="00722E5F" w:rsidRPr="000C0574">
        <w:t>ых институтов;</w:t>
      </w:r>
      <w:r w:rsidR="009B346A" w:rsidRPr="000C0574">
        <w:t xml:space="preserve"> </w:t>
      </w:r>
    </w:p>
    <w:p w14:paraId="6F43CC1D" w14:textId="703E4E63" w:rsidR="00722E5F" w:rsidRPr="000C0574" w:rsidRDefault="000C0574" w:rsidP="009B346A">
      <w:pPr>
        <w:ind w:firstLine="709"/>
        <w:jc w:val="both"/>
      </w:pPr>
      <w:r w:rsidRPr="000C0574">
        <w:t>- </w:t>
      </w:r>
      <w:r w:rsidR="009B346A" w:rsidRPr="000C0574">
        <w:t>укреплени</w:t>
      </w:r>
      <w:r w:rsidR="00722E5F" w:rsidRPr="000C0574">
        <w:t>е</w:t>
      </w:r>
      <w:r w:rsidR="009B346A" w:rsidRPr="000C0574">
        <w:t xml:space="preserve"> системы защиты прав детей с особыми образовательны</w:t>
      </w:r>
      <w:r w:rsidR="00722E5F" w:rsidRPr="000C0574">
        <w:t>ми потребностями на образование;</w:t>
      </w:r>
      <w:r w:rsidR="009B346A" w:rsidRPr="000C0574">
        <w:t xml:space="preserve"> </w:t>
      </w:r>
    </w:p>
    <w:p w14:paraId="2CA3E342" w14:textId="6960F4C3" w:rsidR="00AD7321" w:rsidRPr="00AD7321" w:rsidRDefault="000C0574" w:rsidP="009B346A">
      <w:pPr>
        <w:ind w:firstLine="709"/>
        <w:jc w:val="both"/>
      </w:pPr>
      <w:r w:rsidRPr="000C0574">
        <w:t>- </w:t>
      </w:r>
      <w:r w:rsidR="009B346A" w:rsidRPr="000C0574">
        <w:t>повышени</w:t>
      </w:r>
      <w:r w:rsidR="00722E5F" w:rsidRPr="000C0574">
        <w:t>е</w:t>
      </w:r>
      <w:r w:rsidR="009B346A" w:rsidRPr="000C0574">
        <w:t xml:space="preserve"> благополучия и развити</w:t>
      </w:r>
      <w:r w:rsidR="00BE085E" w:rsidRPr="000C0574">
        <w:t>е</w:t>
      </w:r>
      <w:r w:rsidR="009B346A" w:rsidRPr="000C0574">
        <w:t xml:space="preserve"> </w:t>
      </w:r>
      <w:r w:rsidR="009B346A" w:rsidRPr="00AD7321">
        <w:t xml:space="preserve">личностного потенциала граждан Российской Федерации. </w:t>
      </w:r>
    </w:p>
    <w:p w14:paraId="3C917D9D" w14:textId="746D435C" w:rsidR="00037627" w:rsidRPr="00CC4C50" w:rsidRDefault="00FC111C" w:rsidP="00037627">
      <w:pPr>
        <w:suppressAutoHyphens/>
        <w:ind w:firstLine="709"/>
        <w:jc w:val="both"/>
        <w:rPr>
          <w:rFonts w:eastAsia="SimSun"/>
          <w:lang w:eastAsia="zh-CN"/>
        </w:rPr>
      </w:pPr>
      <w:r w:rsidRPr="00AD7321">
        <w:rPr>
          <w:rFonts w:eastAsia="SimSun"/>
          <w:lang w:eastAsia="zh-CN"/>
        </w:rPr>
        <w:t>2</w:t>
      </w:r>
      <w:r w:rsidR="007C09FD">
        <w:rPr>
          <w:rFonts w:eastAsia="SimSun"/>
          <w:lang w:eastAsia="zh-CN"/>
        </w:rPr>
        <w:t>1</w:t>
      </w:r>
      <w:r w:rsidR="007C09FD" w:rsidRPr="007C09FD">
        <w:rPr>
          <w:rFonts w:eastAsia="SimSun"/>
          <w:lang w:eastAsia="zh-CN"/>
        </w:rPr>
        <w:t>2</w:t>
      </w:r>
      <w:r w:rsidRPr="00AD7321">
        <w:rPr>
          <w:rFonts w:eastAsia="SimSun"/>
          <w:lang w:eastAsia="zh-CN"/>
        </w:rPr>
        <w:t>.</w:t>
      </w:r>
      <w:r w:rsidR="000C0574">
        <w:rPr>
          <w:rFonts w:eastAsia="SimSun"/>
          <w:lang w:eastAsia="zh-CN"/>
        </w:rPr>
        <w:t> </w:t>
      </w:r>
      <w:r w:rsidR="00037627" w:rsidRPr="00AD7321">
        <w:rPr>
          <w:rFonts w:eastAsia="SimSun"/>
          <w:lang w:eastAsia="zh-CN"/>
        </w:rPr>
        <w:t>В 2019-2024 г</w:t>
      </w:r>
      <w:r w:rsidR="00136BEF">
        <w:rPr>
          <w:rFonts w:eastAsia="SimSun"/>
          <w:lang w:eastAsia="zh-CN"/>
        </w:rPr>
        <w:t>г.</w:t>
      </w:r>
      <w:r w:rsidR="00037627" w:rsidRPr="00AD7321">
        <w:rPr>
          <w:rFonts w:eastAsia="SimSun"/>
          <w:lang w:eastAsia="zh-CN"/>
        </w:rPr>
        <w:t xml:space="preserve"> в рамках федерального проекта </w:t>
      </w:r>
      <w:r w:rsidR="006036A0" w:rsidRPr="00AD7321">
        <w:rPr>
          <w:rFonts w:eastAsia="SimSun"/>
          <w:lang w:eastAsia="zh-CN"/>
        </w:rPr>
        <w:t>«</w:t>
      </w:r>
      <w:r w:rsidR="00037627" w:rsidRPr="00AD7321">
        <w:t>Образование</w:t>
      </w:r>
      <w:r w:rsidR="006036A0" w:rsidRPr="00AD7321">
        <w:t>»</w:t>
      </w:r>
      <w:r w:rsidR="00037627" w:rsidRPr="00AD7321">
        <w:rPr>
          <w:lang w:eastAsia="zh-CN"/>
        </w:rPr>
        <w:t xml:space="preserve"> </w:t>
      </w:r>
      <w:r w:rsidR="00037627" w:rsidRPr="00AD7321">
        <w:rPr>
          <w:rFonts w:eastAsia="SimSun"/>
          <w:lang w:eastAsia="zh-CN"/>
        </w:rPr>
        <w:t>планируется</w:t>
      </w:r>
      <w:r w:rsidR="00037627" w:rsidRPr="00CC4C50">
        <w:rPr>
          <w:rFonts w:eastAsia="SimSun"/>
          <w:lang w:eastAsia="zh-CN"/>
        </w:rPr>
        <w:t xml:space="preserve"> реализовать комплекс мероприятий, направленный на создание нормативно-правовых, финансово-экономических, организационно-управленческих, информационно-аналитических, кадровых и научных условий для реализации потенциала граждан Российской Федерации в социально-экономической сфере, внедрения технологии </w:t>
      </w:r>
      <w:r w:rsidR="006036A0">
        <w:rPr>
          <w:rFonts w:eastAsia="SimSun"/>
          <w:lang w:eastAsia="zh-CN"/>
        </w:rPr>
        <w:t>«</w:t>
      </w:r>
      <w:r w:rsidR="00037627" w:rsidRPr="00CC4C50">
        <w:rPr>
          <w:rFonts w:eastAsia="SimSun"/>
          <w:lang w:eastAsia="zh-CN"/>
        </w:rPr>
        <w:t>социального лифта</w:t>
      </w:r>
      <w:r w:rsidR="006036A0">
        <w:rPr>
          <w:rFonts w:eastAsia="SimSun"/>
          <w:lang w:eastAsia="zh-CN"/>
        </w:rPr>
        <w:t>»</w:t>
      </w:r>
      <w:r w:rsidR="00037627" w:rsidRPr="00CC4C50">
        <w:rPr>
          <w:rFonts w:eastAsia="SimSun"/>
          <w:lang w:eastAsia="zh-CN"/>
        </w:rPr>
        <w:t xml:space="preserve"> и проведения профессиональных конкурсов, в том числе и по такому направлению как развитие инклюзивного образования и создание равных условий гражданам, в том числе молодым людям с </w:t>
      </w:r>
      <w:r w:rsidR="00F816E0">
        <w:rPr>
          <w:rFonts w:eastAsia="SimSun"/>
          <w:lang w:eastAsia="zh-CN"/>
        </w:rPr>
        <w:t>ОВЗ</w:t>
      </w:r>
      <w:r w:rsidR="00037627" w:rsidRPr="00CC4C50">
        <w:rPr>
          <w:rFonts w:eastAsia="SimSun"/>
          <w:lang w:eastAsia="zh-CN"/>
        </w:rPr>
        <w:t xml:space="preserve"> и инвалидам</w:t>
      </w:r>
      <w:r w:rsidR="00136BEF">
        <w:rPr>
          <w:rFonts w:eastAsia="SimSun"/>
          <w:lang w:eastAsia="zh-CN"/>
        </w:rPr>
        <w:t>,</w:t>
      </w:r>
      <w:r w:rsidR="00037627" w:rsidRPr="00CC4C50">
        <w:rPr>
          <w:rFonts w:eastAsia="SimSun"/>
          <w:lang w:eastAsia="zh-CN"/>
        </w:rPr>
        <w:t xml:space="preserve"> в социализации, реализации творческого потенциала.</w:t>
      </w:r>
    </w:p>
    <w:p w14:paraId="348CC7ED" w14:textId="69902E1E" w:rsidR="00037627" w:rsidRPr="00CC4C50" w:rsidRDefault="00FC111C" w:rsidP="00037627">
      <w:pPr>
        <w:suppressAutoHyphens/>
        <w:ind w:firstLine="709"/>
        <w:jc w:val="both"/>
        <w:rPr>
          <w:rFonts w:eastAsia="SimSun"/>
          <w:lang w:eastAsia="zh-CN"/>
        </w:rPr>
      </w:pPr>
      <w:r>
        <w:rPr>
          <w:rFonts w:eastAsia="SimSun"/>
          <w:lang w:eastAsia="zh-CN"/>
        </w:rPr>
        <w:t>2</w:t>
      </w:r>
      <w:r w:rsidR="007C09FD">
        <w:rPr>
          <w:rFonts w:eastAsia="SimSun"/>
          <w:lang w:eastAsia="zh-CN"/>
        </w:rPr>
        <w:t>1</w:t>
      </w:r>
      <w:r w:rsidR="007C09FD" w:rsidRPr="007C09FD">
        <w:rPr>
          <w:rFonts w:eastAsia="SimSun"/>
          <w:lang w:eastAsia="zh-CN"/>
        </w:rPr>
        <w:t>3</w:t>
      </w:r>
      <w:r w:rsidR="000C0574">
        <w:rPr>
          <w:rFonts w:eastAsia="SimSun"/>
          <w:lang w:eastAsia="zh-CN"/>
        </w:rPr>
        <w:t>. </w:t>
      </w:r>
      <w:r w:rsidR="00037627" w:rsidRPr="00CC4C50">
        <w:rPr>
          <w:rFonts w:eastAsia="SimSun"/>
          <w:lang w:eastAsia="zh-CN"/>
        </w:rPr>
        <w:t xml:space="preserve">Реализация мероприятий, направленных на организацию инклюзивного общего и дополнительного образования детей инвалидов, внедрение новых направлений профессиональной подготовки, переподготовки и повышения квалификации педагогических работников для работы с обучающимися с </w:t>
      </w:r>
      <w:r w:rsidR="00F816E0">
        <w:rPr>
          <w:rFonts w:eastAsia="SimSun"/>
          <w:lang w:eastAsia="zh-CN"/>
        </w:rPr>
        <w:t>ОВЗ</w:t>
      </w:r>
      <w:r w:rsidR="00037627" w:rsidRPr="00CC4C50">
        <w:rPr>
          <w:rFonts w:eastAsia="SimSun"/>
          <w:lang w:eastAsia="zh-CN"/>
        </w:rPr>
        <w:t xml:space="preserve"> и инвалидностью, развитие сети отдельных образовательных организаций, выполняющих</w:t>
      </w:r>
      <w:r w:rsidR="00136BEF">
        <w:rPr>
          <w:rFonts w:eastAsia="SimSun"/>
          <w:lang w:eastAsia="zh-CN"/>
        </w:rPr>
        <w:t>,</w:t>
      </w:r>
      <w:r w:rsidR="00037627" w:rsidRPr="00CC4C50">
        <w:rPr>
          <w:rFonts w:eastAsia="SimSun"/>
          <w:lang w:eastAsia="zh-CN"/>
        </w:rPr>
        <w:t xml:space="preserve"> в том числе функции учебно-методических (ресурсных) центров, оказывающих методическую помощь педагогическим работникам общеобразовательных (инклюзивных) организаций, психолого-педагогическую помощь детям и их родителям</w:t>
      </w:r>
      <w:r w:rsidR="00136BEF">
        <w:rPr>
          <w:rFonts w:eastAsia="SimSun"/>
          <w:lang w:eastAsia="zh-CN"/>
        </w:rPr>
        <w:t>,</w:t>
      </w:r>
      <w:r w:rsidR="00037627" w:rsidRPr="00CC4C50">
        <w:rPr>
          <w:rFonts w:eastAsia="SimSun"/>
          <w:lang w:eastAsia="zh-CN"/>
        </w:rPr>
        <w:t xml:space="preserve"> предусмотрен</w:t>
      </w:r>
      <w:r w:rsidR="00136BEF">
        <w:rPr>
          <w:rFonts w:eastAsia="SimSun"/>
          <w:lang w:eastAsia="zh-CN"/>
        </w:rPr>
        <w:t>а</w:t>
      </w:r>
      <w:r w:rsidR="00037627" w:rsidRPr="00CC4C50">
        <w:rPr>
          <w:rFonts w:eastAsia="SimSun"/>
          <w:lang w:eastAsia="zh-CN"/>
        </w:rPr>
        <w:t xml:space="preserve"> планами основных мероприятий, проводимых в рамках </w:t>
      </w:r>
      <w:r w:rsidR="001C5D88">
        <w:rPr>
          <w:rFonts w:eastAsia="SimSun"/>
          <w:lang w:eastAsia="zh-CN"/>
        </w:rPr>
        <w:t xml:space="preserve">Плана </w:t>
      </w:r>
      <w:r w:rsidR="00037627" w:rsidRPr="00CC4C50">
        <w:rPr>
          <w:rFonts w:eastAsia="SimSun"/>
          <w:lang w:eastAsia="zh-CN"/>
        </w:rPr>
        <w:t>Десятилетия детства.</w:t>
      </w:r>
    </w:p>
    <w:p w14:paraId="7DD6DD68" w14:textId="77777777" w:rsidR="00037627" w:rsidRDefault="00037627" w:rsidP="00037627">
      <w:pPr>
        <w:ind w:firstLine="709"/>
        <w:jc w:val="both"/>
      </w:pPr>
    </w:p>
    <w:p w14:paraId="36F8EC9F" w14:textId="77777777" w:rsidR="00037627" w:rsidRDefault="00037627" w:rsidP="00037627">
      <w:pPr>
        <w:ind w:firstLine="709"/>
        <w:jc w:val="both"/>
      </w:pPr>
    </w:p>
    <w:p w14:paraId="069A63C3" w14:textId="75D95C68" w:rsidR="00F270DD" w:rsidRPr="009C1980" w:rsidRDefault="00F270DD" w:rsidP="009C1980">
      <w:pPr>
        <w:pStyle w:val="Heading2"/>
        <w:ind w:firstLine="0"/>
        <w:jc w:val="both"/>
        <w:rPr>
          <w:bCs/>
          <w:sz w:val="24"/>
          <w:szCs w:val="24"/>
        </w:rPr>
      </w:pPr>
      <w:r w:rsidRPr="009C1980">
        <w:rPr>
          <w:bCs/>
          <w:sz w:val="24"/>
          <w:szCs w:val="24"/>
        </w:rPr>
        <w:t>Статья 25</w:t>
      </w:r>
      <w:r w:rsidR="00780EE1">
        <w:rPr>
          <w:bCs/>
          <w:sz w:val="24"/>
          <w:szCs w:val="24"/>
        </w:rPr>
        <w:t xml:space="preserve"> Конвенции</w:t>
      </w:r>
      <w:r w:rsidR="005B17B8" w:rsidRPr="009C1980">
        <w:rPr>
          <w:bCs/>
          <w:sz w:val="24"/>
          <w:szCs w:val="24"/>
        </w:rPr>
        <w:t xml:space="preserve">. </w:t>
      </w:r>
      <w:r w:rsidRPr="009C1980">
        <w:rPr>
          <w:bCs/>
          <w:sz w:val="24"/>
          <w:szCs w:val="24"/>
        </w:rPr>
        <w:t>Здоровье</w:t>
      </w:r>
    </w:p>
    <w:p w14:paraId="6BF1D4B4" w14:textId="2CE69BB6" w:rsidR="003E5E00" w:rsidRDefault="003E5E00" w:rsidP="00D53F06">
      <w:pPr>
        <w:ind w:left="34" w:right="176" w:firstLine="675"/>
        <w:jc w:val="both"/>
        <w:rPr>
          <w:spacing w:val="-4"/>
        </w:rPr>
      </w:pPr>
    </w:p>
    <w:p w14:paraId="364294FD" w14:textId="2B1A6A0A" w:rsidR="00096A62" w:rsidRPr="00136BEF" w:rsidRDefault="00FC111C" w:rsidP="00615E4D">
      <w:pPr>
        <w:pStyle w:val="ParaNoG"/>
        <w:tabs>
          <w:tab w:val="left" w:pos="0"/>
        </w:tabs>
        <w:spacing w:after="0" w:line="240" w:lineRule="auto"/>
        <w:ind w:left="0" w:right="0" w:firstLine="709"/>
        <w:rPr>
          <w:sz w:val="24"/>
          <w:szCs w:val="24"/>
          <w:lang w:val="ru-RU"/>
        </w:rPr>
      </w:pPr>
      <w:r w:rsidRPr="00136BEF">
        <w:rPr>
          <w:sz w:val="24"/>
          <w:szCs w:val="24"/>
          <w:lang w:val="ru-RU"/>
        </w:rPr>
        <w:t>2</w:t>
      </w:r>
      <w:r w:rsidR="00C034EF" w:rsidRPr="00136BEF">
        <w:rPr>
          <w:sz w:val="24"/>
          <w:szCs w:val="24"/>
          <w:lang w:val="ru-RU"/>
        </w:rPr>
        <w:t>1</w:t>
      </w:r>
      <w:r w:rsidR="007C09FD" w:rsidRPr="007C09FD">
        <w:rPr>
          <w:sz w:val="24"/>
          <w:szCs w:val="24"/>
          <w:lang w:val="ru-RU"/>
        </w:rPr>
        <w:t>4</w:t>
      </w:r>
      <w:r w:rsidR="000C0574" w:rsidRPr="00136BEF">
        <w:rPr>
          <w:sz w:val="24"/>
          <w:szCs w:val="24"/>
          <w:lang w:val="ru-RU"/>
        </w:rPr>
        <w:t>. </w:t>
      </w:r>
      <w:r w:rsidR="00DB3FD8" w:rsidRPr="00136BEF">
        <w:rPr>
          <w:sz w:val="24"/>
          <w:szCs w:val="24"/>
          <w:lang w:val="ru-RU"/>
        </w:rPr>
        <w:t>Предоставлению услуг в сфере здравоохранения, которые необходимы инвалидам непосредственно по причине их инвалидности, включая раннюю диаг</w:t>
      </w:r>
      <w:r w:rsidR="00BE085E" w:rsidRPr="00136BEF">
        <w:rPr>
          <w:sz w:val="24"/>
          <w:szCs w:val="24"/>
          <w:lang w:val="ru-RU"/>
        </w:rPr>
        <w:t>ностику, а в подходящих случаях</w:t>
      </w:r>
      <w:r w:rsidR="00DB3FD8" w:rsidRPr="00136BEF">
        <w:rPr>
          <w:sz w:val="24"/>
          <w:szCs w:val="24"/>
          <w:lang w:val="ru-RU"/>
        </w:rPr>
        <w:t xml:space="preserve"> и </w:t>
      </w:r>
      <w:r w:rsidR="00F816E0" w:rsidRPr="00136BEF">
        <w:rPr>
          <w:sz w:val="24"/>
          <w:szCs w:val="24"/>
          <w:lang w:val="ru-RU"/>
        </w:rPr>
        <w:t xml:space="preserve">коррекцию </w:t>
      </w:r>
      <w:r w:rsidR="00DB3FD8" w:rsidRPr="00136BEF">
        <w:rPr>
          <w:sz w:val="24"/>
          <w:szCs w:val="24"/>
          <w:lang w:val="ru-RU"/>
        </w:rPr>
        <w:t>услуг, призванных свести к минимуму и предотвратить дальнейшее возникновение инвалидности</w:t>
      </w:r>
      <w:r w:rsidR="00BE085E" w:rsidRPr="00136BEF">
        <w:rPr>
          <w:sz w:val="24"/>
          <w:szCs w:val="24"/>
          <w:lang w:val="ru-RU"/>
        </w:rPr>
        <w:t>,</w:t>
      </w:r>
      <w:r w:rsidR="00DB3FD8" w:rsidRPr="00136BEF">
        <w:rPr>
          <w:sz w:val="24"/>
          <w:szCs w:val="24"/>
          <w:lang w:val="ru-RU"/>
        </w:rPr>
        <w:t xml:space="preserve"> способствует закрепление </w:t>
      </w:r>
      <w:r w:rsidR="00F2652D" w:rsidRPr="00136BEF">
        <w:rPr>
          <w:rFonts w:eastAsia="Times New Roman"/>
          <w:sz w:val="24"/>
          <w:szCs w:val="24"/>
          <w:lang w:val="ru-RU" w:eastAsia="ru-RU"/>
        </w:rPr>
        <w:t>в соответствии с нормами Федерального закона от 17 июля 1999 г. № 178-ФЗ «О государственной социальной помощи» (далее – Федеральный закон № 178-ФЗ) и пунктами 2, 3 части 5 статьи 3 Федерального закона от 30 декабря 2020 г. № 491-ФЗ «О приобретении отдельных видов товаров, работ, услуг с использованием электронного сертификата»</w:t>
      </w:r>
      <w:r w:rsidR="00F2652D" w:rsidRPr="00136BEF">
        <w:rPr>
          <w:sz w:val="24"/>
          <w:szCs w:val="24"/>
          <w:lang w:val="ru-RU"/>
        </w:rPr>
        <w:t xml:space="preserve"> </w:t>
      </w:r>
      <w:r w:rsidR="00DB3FD8" w:rsidRPr="00136BEF">
        <w:rPr>
          <w:sz w:val="24"/>
          <w:szCs w:val="24"/>
          <w:lang w:val="ru-RU"/>
        </w:rPr>
        <w:t>получения с использованием электронного сертификата</w:t>
      </w:r>
      <w:r w:rsidR="00096A62" w:rsidRPr="00136BEF">
        <w:rPr>
          <w:rFonts w:eastAsia="Times New Roman"/>
          <w:sz w:val="24"/>
          <w:szCs w:val="24"/>
          <w:lang w:val="ru-RU" w:eastAsia="ru-RU"/>
        </w:rPr>
        <w:t>:</w:t>
      </w:r>
    </w:p>
    <w:p w14:paraId="68518D2C" w14:textId="4D11F817" w:rsidR="00096A62" w:rsidRPr="00136BEF" w:rsidRDefault="000C0574" w:rsidP="00615E4D">
      <w:pPr>
        <w:pStyle w:val="ParaNoG"/>
        <w:tabs>
          <w:tab w:val="left" w:pos="0"/>
        </w:tabs>
        <w:spacing w:after="0" w:line="240" w:lineRule="auto"/>
        <w:ind w:left="0" w:right="0" w:firstLine="709"/>
        <w:rPr>
          <w:sz w:val="24"/>
          <w:szCs w:val="24"/>
          <w:lang w:val="ru-RU"/>
        </w:rPr>
      </w:pPr>
      <w:r w:rsidRPr="00136BEF">
        <w:rPr>
          <w:rFonts w:eastAsia="Times New Roman"/>
          <w:sz w:val="24"/>
          <w:szCs w:val="24"/>
          <w:lang w:val="ru-RU" w:eastAsia="ru-RU"/>
        </w:rPr>
        <w:t>- </w:t>
      </w:r>
      <w:r w:rsidR="00DB3FD8" w:rsidRPr="00136BEF">
        <w:rPr>
          <w:sz w:val="24"/>
          <w:szCs w:val="24"/>
          <w:lang w:val="ru-RU"/>
        </w:rPr>
        <w:t>товаров, работ, услуг, предусмотренных нормами Федерального закона от 24 июля 1998 г</w:t>
      </w:r>
      <w:r w:rsidR="00C255EF" w:rsidRPr="00136BEF">
        <w:rPr>
          <w:sz w:val="24"/>
          <w:szCs w:val="24"/>
          <w:lang w:val="ru-RU"/>
        </w:rPr>
        <w:t>.</w:t>
      </w:r>
      <w:r w:rsidR="00DB3FD8" w:rsidRPr="00136BEF">
        <w:rPr>
          <w:sz w:val="24"/>
          <w:szCs w:val="24"/>
          <w:lang w:val="ru-RU"/>
        </w:rPr>
        <w:t xml:space="preserve"> </w:t>
      </w:r>
      <w:r w:rsidR="00F816E0" w:rsidRPr="00136BEF">
        <w:rPr>
          <w:sz w:val="24"/>
          <w:szCs w:val="24"/>
          <w:lang w:val="ru-RU"/>
        </w:rPr>
        <w:t>№</w:t>
      </w:r>
      <w:r w:rsidR="00DB3FD8" w:rsidRPr="00136BEF">
        <w:rPr>
          <w:sz w:val="24"/>
          <w:szCs w:val="24"/>
          <w:lang w:val="ru-RU"/>
        </w:rPr>
        <w:t xml:space="preserve"> 125-ФЗ </w:t>
      </w:r>
      <w:r w:rsidR="00C255EF" w:rsidRPr="00136BEF">
        <w:rPr>
          <w:sz w:val="24"/>
          <w:szCs w:val="24"/>
          <w:lang w:val="ru-RU"/>
        </w:rPr>
        <w:t>«</w:t>
      </w:r>
      <w:r w:rsidR="00DB3FD8" w:rsidRPr="00136BEF">
        <w:rPr>
          <w:sz w:val="24"/>
          <w:szCs w:val="24"/>
          <w:lang w:val="ru-RU"/>
        </w:rPr>
        <w:t>Об обязательном социальном страховании от несчастных случаев на производстве и профессиональных заболеваний</w:t>
      </w:r>
      <w:r w:rsidR="00C255EF" w:rsidRPr="00136BEF">
        <w:rPr>
          <w:sz w:val="24"/>
          <w:szCs w:val="24"/>
          <w:lang w:val="ru-RU"/>
        </w:rPr>
        <w:t xml:space="preserve">» (далее </w:t>
      </w:r>
      <w:r w:rsidR="00BE085E" w:rsidRPr="00136BEF">
        <w:rPr>
          <w:sz w:val="24"/>
          <w:szCs w:val="24"/>
          <w:lang w:val="ru-RU"/>
        </w:rPr>
        <w:t>–</w:t>
      </w:r>
      <w:r w:rsidR="00C255EF" w:rsidRPr="00136BEF">
        <w:rPr>
          <w:sz w:val="24"/>
          <w:szCs w:val="24"/>
          <w:lang w:val="ru-RU"/>
        </w:rPr>
        <w:t xml:space="preserve"> Федеральный закон № 125-ФЗ)</w:t>
      </w:r>
      <w:r w:rsidR="00C234C6" w:rsidRPr="00136BEF">
        <w:rPr>
          <w:rFonts w:eastAsia="Times New Roman"/>
          <w:sz w:val="24"/>
          <w:szCs w:val="24"/>
          <w:lang w:val="ru-RU" w:eastAsia="ru-RU"/>
        </w:rPr>
        <w:t>;</w:t>
      </w:r>
    </w:p>
    <w:p w14:paraId="1F584CB2" w14:textId="2180C6B6" w:rsidR="00C234C6" w:rsidRPr="00136BEF" w:rsidRDefault="00096A62" w:rsidP="00615E4D">
      <w:pPr>
        <w:pStyle w:val="ParaNoG"/>
        <w:tabs>
          <w:tab w:val="left" w:pos="0"/>
        </w:tabs>
        <w:spacing w:after="0" w:line="240" w:lineRule="auto"/>
        <w:ind w:left="0" w:right="0" w:firstLine="709"/>
        <w:rPr>
          <w:rFonts w:eastAsia="Times New Roman"/>
          <w:sz w:val="24"/>
          <w:szCs w:val="24"/>
          <w:lang w:val="ru-RU" w:eastAsia="ru-RU"/>
        </w:rPr>
      </w:pPr>
      <w:r w:rsidRPr="00136BEF">
        <w:rPr>
          <w:rFonts w:eastAsia="Times New Roman"/>
          <w:sz w:val="24"/>
          <w:szCs w:val="24"/>
          <w:lang w:val="ru-RU" w:eastAsia="ru-RU"/>
        </w:rPr>
        <w:t>-</w:t>
      </w:r>
      <w:r w:rsidR="000C0574" w:rsidRPr="00136BEF">
        <w:rPr>
          <w:rFonts w:eastAsia="Times New Roman"/>
          <w:sz w:val="24"/>
          <w:szCs w:val="24"/>
          <w:lang w:val="ru-RU" w:eastAsia="ru-RU"/>
        </w:rPr>
        <w:t> </w:t>
      </w:r>
      <w:r w:rsidR="00DB3FD8" w:rsidRPr="00136BEF">
        <w:rPr>
          <w:sz w:val="24"/>
          <w:szCs w:val="24"/>
          <w:lang w:val="ru-RU"/>
        </w:rPr>
        <w:t xml:space="preserve">лекарственных препаратов </w:t>
      </w:r>
      <w:r w:rsidR="00C234C6" w:rsidRPr="00136BEF">
        <w:rPr>
          <w:rFonts w:eastAsia="Times New Roman"/>
          <w:sz w:val="24"/>
          <w:szCs w:val="24"/>
          <w:lang w:val="ru-RU" w:eastAsia="ru-RU"/>
        </w:rPr>
        <w:t>по рецептам</w:t>
      </w:r>
      <w:r w:rsidR="00C234C6" w:rsidRPr="00136BEF">
        <w:rPr>
          <w:b/>
          <w:sz w:val="24"/>
          <w:szCs w:val="24"/>
          <w:lang w:val="ru-RU"/>
        </w:rPr>
        <w:t xml:space="preserve"> </w:t>
      </w:r>
      <w:r w:rsidR="00DB3FD8" w:rsidRPr="00136BEF">
        <w:rPr>
          <w:sz w:val="24"/>
          <w:szCs w:val="24"/>
          <w:lang w:val="ru-RU"/>
        </w:rPr>
        <w:t>для медицинского применения в объеме не менее, чем это предусмотрено перечнем жизненно необходимых и важнейших лекарственных препаратов, сформированным в соответствии с Федеральным законом от 12 апреля 2010 г</w:t>
      </w:r>
      <w:r w:rsidR="00C255EF" w:rsidRPr="00136BEF">
        <w:rPr>
          <w:sz w:val="24"/>
          <w:szCs w:val="24"/>
          <w:lang w:val="ru-RU"/>
        </w:rPr>
        <w:t xml:space="preserve">. № </w:t>
      </w:r>
      <w:r w:rsidR="00DB3FD8" w:rsidRPr="00136BEF">
        <w:rPr>
          <w:sz w:val="24"/>
          <w:szCs w:val="24"/>
          <w:lang w:val="ru-RU"/>
        </w:rPr>
        <w:t xml:space="preserve">61-ФЗ </w:t>
      </w:r>
      <w:r w:rsidR="00C255EF" w:rsidRPr="00136BEF">
        <w:rPr>
          <w:sz w:val="24"/>
          <w:szCs w:val="24"/>
          <w:lang w:val="ru-RU"/>
        </w:rPr>
        <w:t>«</w:t>
      </w:r>
      <w:r w:rsidR="00DB3FD8" w:rsidRPr="00136BEF">
        <w:rPr>
          <w:sz w:val="24"/>
          <w:szCs w:val="24"/>
          <w:lang w:val="ru-RU"/>
        </w:rPr>
        <w:t>Об обращении лекарственных средств</w:t>
      </w:r>
      <w:r w:rsidR="00C255EF" w:rsidRPr="00136BEF">
        <w:rPr>
          <w:sz w:val="24"/>
          <w:szCs w:val="24"/>
          <w:lang w:val="ru-RU"/>
        </w:rPr>
        <w:t>»</w:t>
      </w:r>
      <w:r w:rsidR="00C234C6" w:rsidRPr="00136BEF">
        <w:rPr>
          <w:rFonts w:eastAsia="Times New Roman"/>
          <w:sz w:val="24"/>
          <w:szCs w:val="24"/>
          <w:lang w:val="ru-RU" w:eastAsia="ru-RU"/>
        </w:rPr>
        <w:t>;</w:t>
      </w:r>
    </w:p>
    <w:p w14:paraId="46BBA054" w14:textId="63658544" w:rsidR="003B41D9" w:rsidRPr="00136BEF" w:rsidRDefault="00C234C6" w:rsidP="00615E4D">
      <w:pPr>
        <w:pStyle w:val="ParaNoG"/>
        <w:tabs>
          <w:tab w:val="left" w:pos="0"/>
        </w:tabs>
        <w:spacing w:after="0" w:line="240" w:lineRule="auto"/>
        <w:ind w:left="0" w:right="0" w:firstLine="709"/>
        <w:rPr>
          <w:rFonts w:eastAsia="Times New Roman"/>
          <w:strike/>
          <w:sz w:val="24"/>
          <w:szCs w:val="24"/>
          <w:lang w:val="ru-RU" w:eastAsia="ru-RU"/>
        </w:rPr>
      </w:pPr>
      <w:r w:rsidRPr="00136BEF">
        <w:rPr>
          <w:rFonts w:eastAsia="Times New Roman"/>
          <w:sz w:val="24"/>
          <w:szCs w:val="24"/>
          <w:lang w:val="ru-RU" w:eastAsia="ru-RU"/>
        </w:rPr>
        <w:t>-</w:t>
      </w:r>
      <w:r w:rsidR="000C0574" w:rsidRPr="00136BEF">
        <w:rPr>
          <w:rFonts w:eastAsia="Times New Roman"/>
          <w:sz w:val="24"/>
          <w:szCs w:val="24"/>
          <w:lang w:val="ru-RU" w:eastAsia="ru-RU"/>
        </w:rPr>
        <w:t> </w:t>
      </w:r>
      <w:r w:rsidR="00DB3FD8" w:rsidRPr="00136BEF">
        <w:rPr>
          <w:sz w:val="24"/>
          <w:szCs w:val="24"/>
          <w:lang w:val="ru-RU"/>
        </w:rPr>
        <w:t>медицински</w:t>
      </w:r>
      <w:r w:rsidR="003B41D9" w:rsidRPr="00136BEF">
        <w:rPr>
          <w:rFonts w:eastAsia="Times New Roman"/>
          <w:sz w:val="24"/>
          <w:szCs w:val="24"/>
          <w:lang w:val="ru-RU" w:eastAsia="ru-RU"/>
        </w:rPr>
        <w:t>х</w:t>
      </w:r>
      <w:r w:rsidR="00DB3FD8" w:rsidRPr="00136BEF">
        <w:rPr>
          <w:sz w:val="24"/>
          <w:szCs w:val="24"/>
          <w:lang w:val="ru-RU"/>
        </w:rPr>
        <w:t xml:space="preserve"> издели</w:t>
      </w:r>
      <w:r w:rsidR="003B41D9" w:rsidRPr="00136BEF">
        <w:rPr>
          <w:rFonts w:eastAsia="Times New Roman"/>
          <w:sz w:val="24"/>
          <w:szCs w:val="24"/>
          <w:lang w:val="ru-RU" w:eastAsia="ru-RU"/>
        </w:rPr>
        <w:t>й</w:t>
      </w:r>
      <w:r w:rsidR="00136BEF">
        <w:rPr>
          <w:rFonts w:eastAsia="Times New Roman"/>
          <w:sz w:val="24"/>
          <w:szCs w:val="24"/>
          <w:lang w:val="ru-RU" w:eastAsia="ru-RU"/>
        </w:rPr>
        <w:t xml:space="preserve"> </w:t>
      </w:r>
      <w:r w:rsidR="00DB3FD8" w:rsidRPr="00136BEF">
        <w:rPr>
          <w:rFonts w:eastAsia="Times New Roman"/>
          <w:sz w:val="24"/>
          <w:szCs w:val="24"/>
          <w:lang w:val="ru-RU" w:eastAsia="ru-RU"/>
        </w:rPr>
        <w:t>по рецептам</w:t>
      </w:r>
      <w:r w:rsidR="003B41D9" w:rsidRPr="00136BEF">
        <w:rPr>
          <w:rFonts w:eastAsia="Times New Roman"/>
          <w:sz w:val="24"/>
          <w:szCs w:val="24"/>
          <w:lang w:val="ru-RU" w:eastAsia="ru-RU"/>
        </w:rPr>
        <w:t>;</w:t>
      </w:r>
    </w:p>
    <w:p w14:paraId="42F29DB9" w14:textId="4CDF9786" w:rsidR="00DB3FD8" w:rsidRPr="00C255EF" w:rsidRDefault="003B41D9" w:rsidP="00615E4D">
      <w:pPr>
        <w:pStyle w:val="ParaNoG"/>
        <w:tabs>
          <w:tab w:val="left" w:pos="0"/>
        </w:tabs>
        <w:spacing w:after="0" w:line="240" w:lineRule="auto"/>
        <w:ind w:left="0" w:right="0" w:firstLine="709"/>
        <w:rPr>
          <w:bCs/>
          <w:sz w:val="24"/>
          <w:szCs w:val="24"/>
          <w:lang w:val="ru-RU"/>
        </w:rPr>
      </w:pPr>
      <w:r w:rsidRPr="00136BEF">
        <w:rPr>
          <w:rFonts w:eastAsia="Times New Roman"/>
          <w:sz w:val="24"/>
          <w:szCs w:val="24"/>
          <w:lang w:val="ru-RU" w:eastAsia="ru-RU"/>
        </w:rPr>
        <w:t>-</w:t>
      </w:r>
      <w:r w:rsidR="000C0574" w:rsidRPr="00136BEF">
        <w:rPr>
          <w:rFonts w:eastAsia="Times New Roman"/>
          <w:sz w:val="24"/>
          <w:szCs w:val="24"/>
          <w:lang w:val="ru-RU" w:eastAsia="ru-RU"/>
        </w:rPr>
        <w:t xml:space="preserve"> </w:t>
      </w:r>
      <w:r w:rsidR="00DB3FD8" w:rsidRPr="00136BEF">
        <w:rPr>
          <w:sz w:val="24"/>
          <w:szCs w:val="24"/>
          <w:lang w:val="ru-RU"/>
        </w:rPr>
        <w:t xml:space="preserve">специализированных </w:t>
      </w:r>
      <w:r w:rsidR="00DB3FD8" w:rsidRPr="00C234C6">
        <w:rPr>
          <w:sz w:val="24"/>
          <w:szCs w:val="24"/>
          <w:lang w:val="ru-RU"/>
        </w:rPr>
        <w:t>продуктов лечебного питания для детей-инвалидов</w:t>
      </w:r>
      <w:r w:rsidR="00F2652D">
        <w:rPr>
          <w:sz w:val="24"/>
          <w:szCs w:val="24"/>
          <w:lang w:val="ru-RU"/>
        </w:rPr>
        <w:t>.</w:t>
      </w:r>
      <w:r w:rsidR="00DB3FD8" w:rsidRPr="00C234C6">
        <w:rPr>
          <w:sz w:val="24"/>
          <w:szCs w:val="24"/>
          <w:lang w:val="ru-RU"/>
        </w:rPr>
        <w:t xml:space="preserve"> </w:t>
      </w:r>
    </w:p>
    <w:p w14:paraId="3779E551" w14:textId="7B65A6D6" w:rsidR="00846F8A" w:rsidRPr="00C255EF" w:rsidRDefault="001A401F" w:rsidP="00615E4D">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2</w:t>
      </w:r>
      <w:r w:rsidR="00C034EF">
        <w:rPr>
          <w:rFonts w:eastAsia="Times New Roman"/>
          <w:color w:val="000000"/>
          <w:sz w:val="24"/>
          <w:szCs w:val="24"/>
          <w:lang w:val="ru-RU" w:eastAsia="ru-RU"/>
        </w:rPr>
        <w:t>1</w:t>
      </w:r>
      <w:r w:rsidR="007C09FD" w:rsidRPr="007C09FD">
        <w:rPr>
          <w:rFonts w:eastAsia="Times New Roman"/>
          <w:color w:val="000000"/>
          <w:sz w:val="24"/>
          <w:szCs w:val="24"/>
          <w:lang w:val="ru-RU" w:eastAsia="ru-RU"/>
        </w:rPr>
        <w:t>5</w:t>
      </w:r>
      <w:r>
        <w:rPr>
          <w:rFonts w:eastAsia="Times New Roman"/>
          <w:color w:val="000000"/>
          <w:sz w:val="24"/>
          <w:szCs w:val="24"/>
          <w:lang w:val="ru-RU" w:eastAsia="ru-RU"/>
        </w:rPr>
        <w:t>.</w:t>
      </w:r>
      <w:r w:rsidR="000C0574">
        <w:rPr>
          <w:rFonts w:eastAsia="Times New Roman"/>
          <w:color w:val="000000"/>
          <w:sz w:val="24"/>
          <w:szCs w:val="24"/>
          <w:lang w:val="ru-RU" w:eastAsia="ru-RU"/>
        </w:rPr>
        <w:t> </w:t>
      </w:r>
      <w:r w:rsidR="00846F8A" w:rsidRPr="00C255EF">
        <w:rPr>
          <w:rFonts w:eastAsia="Times New Roman"/>
          <w:color w:val="000000"/>
          <w:sz w:val="24"/>
          <w:szCs w:val="24"/>
          <w:lang w:val="ru-RU" w:eastAsia="ru-RU"/>
        </w:rPr>
        <w:t xml:space="preserve">Обеспечению инвалидам во всех субъектах Российской Федерации доступа к качественным медицинским </w:t>
      </w:r>
      <w:r w:rsidR="00BE085E">
        <w:rPr>
          <w:rFonts w:eastAsia="Times New Roman"/>
          <w:color w:val="000000"/>
          <w:sz w:val="24"/>
          <w:szCs w:val="24"/>
          <w:lang w:val="ru-RU" w:eastAsia="ru-RU"/>
        </w:rPr>
        <w:t>у</w:t>
      </w:r>
      <w:r w:rsidR="00846F8A" w:rsidRPr="00C255EF">
        <w:rPr>
          <w:rFonts w:eastAsia="Times New Roman"/>
          <w:color w:val="000000"/>
          <w:sz w:val="24"/>
          <w:szCs w:val="24"/>
          <w:lang w:val="ru-RU" w:eastAsia="ru-RU"/>
        </w:rPr>
        <w:t>слугам способствует регламентация процессуальных аспектов:</w:t>
      </w:r>
    </w:p>
    <w:p w14:paraId="5A5F2BDE" w14:textId="67F0D39D" w:rsidR="00846F8A" w:rsidRPr="00E12AB8" w:rsidRDefault="00846F8A" w:rsidP="00615E4D">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1</w:t>
      </w:r>
      <w:r w:rsidRPr="00E12AB8">
        <w:rPr>
          <w:rFonts w:eastAsia="Times New Roman"/>
          <w:color w:val="000000"/>
          <w:sz w:val="24"/>
          <w:szCs w:val="24"/>
          <w:lang w:val="ru-RU" w:eastAsia="ru-RU"/>
        </w:rPr>
        <w:t>)</w:t>
      </w:r>
      <w:r w:rsidR="00C255EF">
        <w:rPr>
          <w:rFonts w:eastAsia="Times New Roman"/>
          <w:color w:val="000000"/>
          <w:sz w:val="24"/>
          <w:szCs w:val="24"/>
          <w:lang w:val="ru-RU" w:eastAsia="ru-RU"/>
        </w:rPr>
        <w:t> </w:t>
      </w:r>
      <w:r w:rsidRPr="00E12AB8">
        <w:rPr>
          <w:rFonts w:eastAsia="Times New Roman"/>
          <w:color w:val="000000"/>
          <w:sz w:val="24"/>
          <w:szCs w:val="24"/>
          <w:lang w:val="ru-RU" w:eastAsia="ru-RU"/>
        </w:rPr>
        <w:t>проведени</w:t>
      </w:r>
      <w:r>
        <w:rPr>
          <w:rFonts w:eastAsia="Times New Roman"/>
          <w:color w:val="000000"/>
          <w:sz w:val="24"/>
          <w:szCs w:val="24"/>
          <w:lang w:val="ru-RU" w:eastAsia="ru-RU"/>
        </w:rPr>
        <w:t>е</w:t>
      </w:r>
      <w:r w:rsidRPr="00E12AB8">
        <w:rPr>
          <w:rFonts w:eastAsia="Times New Roman"/>
          <w:color w:val="000000"/>
          <w:sz w:val="24"/>
          <w:szCs w:val="24"/>
          <w:lang w:val="ru-RU" w:eastAsia="ru-RU"/>
        </w:rPr>
        <w:t xml:space="preserve"> профилактического медицинского осмотра и диспансеризации определенных групп взрослого населения (приказ Минздрава России от 27</w:t>
      </w:r>
      <w:r w:rsidR="00136BEF">
        <w:rPr>
          <w:rFonts w:eastAsia="Times New Roman"/>
          <w:color w:val="000000"/>
          <w:sz w:val="24"/>
          <w:szCs w:val="24"/>
          <w:lang w:val="ru-RU" w:eastAsia="ru-RU"/>
        </w:rPr>
        <w:t xml:space="preserve"> апреля </w:t>
      </w:r>
      <w:r w:rsidRPr="00E12AB8">
        <w:rPr>
          <w:rFonts w:eastAsia="Times New Roman"/>
          <w:color w:val="000000"/>
          <w:sz w:val="24"/>
          <w:szCs w:val="24"/>
          <w:lang w:val="ru-RU" w:eastAsia="ru-RU"/>
        </w:rPr>
        <w:t>2021</w:t>
      </w:r>
      <w:r w:rsidR="00136BEF">
        <w:rPr>
          <w:rFonts w:eastAsia="Times New Roman"/>
          <w:color w:val="000000"/>
          <w:sz w:val="24"/>
          <w:szCs w:val="24"/>
          <w:lang w:val="ru-RU" w:eastAsia="ru-RU"/>
        </w:rPr>
        <w:t xml:space="preserve"> г.</w:t>
      </w:r>
      <w:r w:rsidRPr="00E12AB8">
        <w:rPr>
          <w:rFonts w:eastAsia="Times New Roman"/>
          <w:color w:val="000000"/>
          <w:sz w:val="24"/>
          <w:szCs w:val="24"/>
          <w:lang w:val="ru-RU" w:eastAsia="ru-RU"/>
        </w:rPr>
        <w:t xml:space="preserve"> </w:t>
      </w:r>
      <w:r>
        <w:rPr>
          <w:rFonts w:eastAsia="Times New Roman"/>
          <w:color w:val="000000"/>
          <w:sz w:val="24"/>
          <w:szCs w:val="24"/>
          <w:lang w:val="ru-RU" w:eastAsia="ru-RU"/>
        </w:rPr>
        <w:t>№ </w:t>
      </w:r>
      <w:r w:rsidRPr="00E12AB8">
        <w:rPr>
          <w:rFonts w:eastAsia="Times New Roman"/>
          <w:color w:val="000000"/>
          <w:sz w:val="24"/>
          <w:szCs w:val="24"/>
          <w:lang w:val="ru-RU" w:eastAsia="ru-RU"/>
        </w:rPr>
        <w:t>404н);</w:t>
      </w:r>
    </w:p>
    <w:p w14:paraId="1022BC84" w14:textId="06DD13E2" w:rsidR="00846F8A" w:rsidRPr="00E12AB8"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2</w:t>
      </w:r>
      <w:r w:rsidRPr="00E12AB8">
        <w:rPr>
          <w:rFonts w:eastAsia="Times New Roman"/>
          <w:color w:val="000000"/>
          <w:sz w:val="24"/>
          <w:szCs w:val="24"/>
          <w:lang w:val="ru-RU" w:eastAsia="ru-RU"/>
        </w:rPr>
        <w:t>)</w:t>
      </w:r>
      <w:r w:rsidR="00C255EF">
        <w:rPr>
          <w:rFonts w:eastAsia="Times New Roman"/>
          <w:color w:val="000000"/>
          <w:sz w:val="24"/>
          <w:szCs w:val="24"/>
          <w:lang w:val="ru-RU" w:eastAsia="ru-RU"/>
        </w:rPr>
        <w:t> </w:t>
      </w:r>
      <w:r w:rsidRPr="00E12AB8">
        <w:rPr>
          <w:rFonts w:eastAsia="Times New Roman"/>
          <w:color w:val="000000"/>
          <w:sz w:val="24"/>
          <w:szCs w:val="24"/>
          <w:lang w:val="ru-RU" w:eastAsia="ru-RU"/>
        </w:rPr>
        <w:t>оказани</w:t>
      </w:r>
      <w:r>
        <w:rPr>
          <w:rFonts w:eastAsia="Times New Roman"/>
          <w:color w:val="000000"/>
          <w:sz w:val="24"/>
          <w:szCs w:val="24"/>
          <w:lang w:val="ru-RU" w:eastAsia="ru-RU"/>
        </w:rPr>
        <w:t>е</w:t>
      </w:r>
      <w:r w:rsidRPr="00E12AB8">
        <w:rPr>
          <w:rFonts w:eastAsia="Times New Roman"/>
          <w:color w:val="000000"/>
          <w:sz w:val="24"/>
          <w:szCs w:val="24"/>
          <w:lang w:val="ru-RU" w:eastAsia="ru-RU"/>
        </w:rPr>
        <w:t>:</w:t>
      </w:r>
    </w:p>
    <w:p w14:paraId="1FA6D7C4" w14:textId="307B9867" w:rsidR="00846F8A"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w:t>
      </w:r>
      <w:r w:rsidRPr="00E12AB8">
        <w:rPr>
          <w:rFonts w:eastAsia="Times New Roman"/>
          <w:color w:val="000000"/>
          <w:sz w:val="24"/>
          <w:szCs w:val="24"/>
          <w:lang w:val="ru-RU" w:eastAsia="ru-RU"/>
        </w:rPr>
        <w:t> </w:t>
      </w:r>
      <w:r>
        <w:rPr>
          <w:rFonts w:eastAsia="Times New Roman"/>
          <w:color w:val="000000"/>
          <w:sz w:val="24"/>
          <w:szCs w:val="24"/>
          <w:lang w:val="ru-RU" w:eastAsia="ru-RU"/>
        </w:rPr>
        <w:t>первичной медико-санитарной помощи детям (</w:t>
      </w:r>
      <w:r w:rsidRPr="00E12AB8">
        <w:rPr>
          <w:rFonts w:eastAsia="Times New Roman"/>
          <w:color w:val="000000"/>
          <w:sz w:val="24"/>
          <w:szCs w:val="24"/>
          <w:lang w:val="ru-RU" w:eastAsia="ru-RU"/>
        </w:rPr>
        <w:t>п</w:t>
      </w:r>
      <w:r>
        <w:rPr>
          <w:rFonts w:eastAsia="Times New Roman"/>
          <w:color w:val="000000"/>
          <w:sz w:val="24"/>
          <w:szCs w:val="24"/>
          <w:lang w:val="ru-RU" w:eastAsia="ru-RU"/>
        </w:rPr>
        <w:t>риказ Минздрава России от 7</w:t>
      </w:r>
      <w:r w:rsidR="00136BEF">
        <w:rPr>
          <w:rFonts w:eastAsia="Times New Roman"/>
          <w:color w:val="000000"/>
          <w:sz w:val="24"/>
          <w:szCs w:val="24"/>
          <w:lang w:val="ru-RU" w:eastAsia="ru-RU"/>
        </w:rPr>
        <w:t xml:space="preserve"> марта </w:t>
      </w:r>
      <w:r>
        <w:rPr>
          <w:rFonts w:eastAsia="Times New Roman"/>
          <w:color w:val="000000"/>
          <w:sz w:val="24"/>
          <w:szCs w:val="24"/>
          <w:lang w:val="ru-RU" w:eastAsia="ru-RU"/>
        </w:rPr>
        <w:t>2018</w:t>
      </w:r>
      <w:r w:rsidR="00136BEF">
        <w:rPr>
          <w:rFonts w:eastAsia="Times New Roman"/>
          <w:color w:val="000000"/>
          <w:sz w:val="24"/>
          <w:szCs w:val="24"/>
          <w:lang w:val="ru-RU" w:eastAsia="ru-RU"/>
        </w:rPr>
        <w:t xml:space="preserve"> г. </w:t>
      </w:r>
      <w:r>
        <w:rPr>
          <w:rFonts w:eastAsia="Times New Roman"/>
          <w:color w:val="000000"/>
          <w:sz w:val="24"/>
          <w:szCs w:val="24"/>
          <w:lang w:val="ru-RU" w:eastAsia="ru-RU"/>
        </w:rPr>
        <w:t>№ 92н);</w:t>
      </w:r>
    </w:p>
    <w:p w14:paraId="5EB03C70" w14:textId="532B070A" w:rsidR="00846F8A"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w:t>
      </w:r>
      <w:r w:rsidRPr="00E12AB8">
        <w:rPr>
          <w:rFonts w:eastAsia="Times New Roman"/>
          <w:color w:val="000000"/>
          <w:sz w:val="24"/>
          <w:szCs w:val="24"/>
          <w:lang w:val="ru-RU" w:eastAsia="ru-RU"/>
        </w:rPr>
        <w:t> </w:t>
      </w:r>
      <w:r>
        <w:rPr>
          <w:rFonts w:eastAsia="Times New Roman"/>
          <w:color w:val="000000"/>
          <w:sz w:val="24"/>
          <w:szCs w:val="24"/>
          <w:lang w:val="ru-RU" w:eastAsia="ru-RU"/>
        </w:rPr>
        <w:t>медицинской помощи несовершеннолетним в период оздоровления и организованного отдыха (приказ Минздрава России от 13</w:t>
      </w:r>
      <w:r w:rsidR="00136BEF">
        <w:rPr>
          <w:rFonts w:eastAsia="Times New Roman"/>
          <w:color w:val="000000"/>
          <w:sz w:val="24"/>
          <w:szCs w:val="24"/>
          <w:lang w:val="ru-RU" w:eastAsia="ru-RU"/>
        </w:rPr>
        <w:t xml:space="preserve"> июня </w:t>
      </w:r>
      <w:r>
        <w:rPr>
          <w:rFonts w:eastAsia="Times New Roman"/>
          <w:color w:val="000000"/>
          <w:sz w:val="24"/>
          <w:szCs w:val="24"/>
          <w:lang w:val="ru-RU" w:eastAsia="ru-RU"/>
        </w:rPr>
        <w:t xml:space="preserve">2018 </w:t>
      </w:r>
      <w:r w:rsidR="00136BEF">
        <w:rPr>
          <w:rFonts w:eastAsia="Times New Roman"/>
          <w:color w:val="000000"/>
          <w:sz w:val="24"/>
          <w:szCs w:val="24"/>
          <w:lang w:val="ru-RU" w:eastAsia="ru-RU"/>
        </w:rPr>
        <w:t xml:space="preserve">г. </w:t>
      </w:r>
      <w:r>
        <w:rPr>
          <w:rFonts w:eastAsia="Times New Roman"/>
          <w:color w:val="000000"/>
          <w:sz w:val="24"/>
          <w:szCs w:val="24"/>
          <w:lang w:val="ru-RU" w:eastAsia="ru-RU"/>
        </w:rPr>
        <w:t>№ 327н);</w:t>
      </w:r>
    </w:p>
    <w:p w14:paraId="2A0B8468" w14:textId="280E3E4F" w:rsidR="00846F8A"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w:t>
      </w:r>
      <w:r w:rsidRPr="00E12AB8">
        <w:rPr>
          <w:rFonts w:eastAsia="Times New Roman"/>
          <w:color w:val="000000"/>
          <w:sz w:val="24"/>
          <w:szCs w:val="24"/>
          <w:lang w:val="ru-RU" w:eastAsia="ru-RU"/>
        </w:rPr>
        <w:t> </w:t>
      </w:r>
      <w:r>
        <w:rPr>
          <w:rFonts w:eastAsia="Times New Roman"/>
          <w:color w:val="000000"/>
          <w:sz w:val="24"/>
          <w:szCs w:val="24"/>
          <w:lang w:val="ru-RU" w:eastAsia="ru-RU"/>
        </w:rPr>
        <w:t>паллиативной медицинской помощи (приказ Минздрава России № 345н, Минтруда России № 372н от 31</w:t>
      </w:r>
      <w:r w:rsidR="00136BEF">
        <w:rPr>
          <w:rFonts w:eastAsia="Times New Roman"/>
          <w:color w:val="000000"/>
          <w:sz w:val="24"/>
          <w:szCs w:val="24"/>
          <w:lang w:val="ru-RU" w:eastAsia="ru-RU"/>
        </w:rPr>
        <w:t xml:space="preserve"> мая </w:t>
      </w:r>
      <w:r>
        <w:rPr>
          <w:rFonts w:eastAsia="Times New Roman"/>
          <w:color w:val="000000"/>
          <w:sz w:val="24"/>
          <w:szCs w:val="24"/>
          <w:lang w:val="ru-RU" w:eastAsia="ru-RU"/>
        </w:rPr>
        <w:t>2019</w:t>
      </w:r>
      <w:r w:rsidR="00136BEF">
        <w:rPr>
          <w:rFonts w:eastAsia="Times New Roman"/>
          <w:color w:val="000000"/>
          <w:sz w:val="24"/>
          <w:szCs w:val="24"/>
          <w:lang w:val="ru-RU" w:eastAsia="ru-RU"/>
        </w:rPr>
        <w:t xml:space="preserve"> г.,</w:t>
      </w:r>
      <w:r>
        <w:rPr>
          <w:rFonts w:eastAsia="Times New Roman"/>
          <w:color w:val="000000"/>
          <w:sz w:val="24"/>
          <w:szCs w:val="24"/>
          <w:lang w:val="ru-RU" w:eastAsia="ru-RU"/>
        </w:rPr>
        <w:t xml:space="preserve"> приказ Минздрава России от 10</w:t>
      </w:r>
      <w:r w:rsidR="00136BEF">
        <w:rPr>
          <w:rFonts w:eastAsia="Times New Roman"/>
          <w:color w:val="000000"/>
          <w:sz w:val="24"/>
          <w:szCs w:val="24"/>
          <w:lang w:val="ru-RU" w:eastAsia="ru-RU"/>
        </w:rPr>
        <w:t xml:space="preserve"> июля </w:t>
      </w:r>
      <w:r>
        <w:rPr>
          <w:rFonts w:eastAsia="Times New Roman"/>
          <w:color w:val="000000"/>
          <w:sz w:val="24"/>
          <w:szCs w:val="24"/>
          <w:lang w:val="ru-RU" w:eastAsia="ru-RU"/>
        </w:rPr>
        <w:t>2019</w:t>
      </w:r>
      <w:r w:rsidR="00136BEF">
        <w:rPr>
          <w:rFonts w:eastAsia="Times New Roman"/>
          <w:color w:val="000000"/>
          <w:sz w:val="24"/>
          <w:szCs w:val="24"/>
          <w:lang w:val="ru-RU" w:eastAsia="ru-RU"/>
        </w:rPr>
        <w:t xml:space="preserve"> г.</w:t>
      </w:r>
      <w:r>
        <w:rPr>
          <w:rFonts w:eastAsia="Times New Roman"/>
          <w:color w:val="000000"/>
          <w:sz w:val="24"/>
          <w:szCs w:val="24"/>
          <w:lang w:val="ru-RU" w:eastAsia="ru-RU"/>
        </w:rPr>
        <w:t xml:space="preserve"> № 505н);</w:t>
      </w:r>
    </w:p>
    <w:p w14:paraId="47105772" w14:textId="46BBC4B8" w:rsidR="00846F8A" w:rsidRPr="00350356" w:rsidRDefault="00846F8A" w:rsidP="00BE085E">
      <w:pPr>
        <w:pStyle w:val="ParaNoG"/>
        <w:tabs>
          <w:tab w:val="left" w:pos="0"/>
        </w:tabs>
        <w:spacing w:after="0" w:line="240" w:lineRule="auto"/>
        <w:ind w:left="0" w:right="0" w:firstLine="709"/>
        <w:rPr>
          <w:rFonts w:eastAsia="Times New Roman"/>
          <w:b/>
          <w:sz w:val="24"/>
          <w:szCs w:val="24"/>
          <w:lang w:val="ru-RU" w:eastAsia="ru-RU"/>
        </w:rPr>
      </w:pPr>
      <w:r>
        <w:rPr>
          <w:rFonts w:eastAsia="Times New Roman"/>
          <w:color w:val="000000"/>
          <w:sz w:val="24"/>
          <w:szCs w:val="24"/>
          <w:lang w:val="ru-RU" w:eastAsia="ru-RU"/>
        </w:rPr>
        <w:t>3)</w:t>
      </w:r>
      <w:r w:rsidR="00C255EF">
        <w:rPr>
          <w:rFonts w:eastAsia="Times New Roman"/>
          <w:color w:val="000000"/>
          <w:sz w:val="24"/>
          <w:szCs w:val="24"/>
          <w:lang w:val="ru-RU" w:eastAsia="ru-RU"/>
        </w:rPr>
        <w:t> </w:t>
      </w:r>
      <w:r w:rsidR="00BE085E">
        <w:rPr>
          <w:rFonts w:eastAsia="Times New Roman"/>
          <w:color w:val="000000"/>
          <w:sz w:val="24"/>
          <w:szCs w:val="24"/>
          <w:lang w:val="ru-RU" w:eastAsia="ru-RU"/>
        </w:rPr>
        <w:t>утверждение</w:t>
      </w:r>
      <w:r w:rsidR="00BE085E" w:rsidRPr="00BE085E">
        <w:rPr>
          <w:rFonts w:eastAsia="Times New Roman"/>
          <w:color w:val="000000"/>
          <w:sz w:val="24"/>
          <w:szCs w:val="24"/>
          <w:lang w:val="ru-RU" w:eastAsia="ru-RU"/>
        </w:rPr>
        <w:t xml:space="preserve"> </w:t>
      </w:r>
      <w:r w:rsidRPr="00BE085E">
        <w:rPr>
          <w:color w:val="000000"/>
          <w:sz w:val="24"/>
          <w:szCs w:val="24"/>
          <w:lang w:val="ru-RU"/>
        </w:rPr>
        <w:t>Порядка дачи информированного добровольного согласия на медицинское вмешательство и отказа от медицинского вмешательства, формы информированного добровольного согласия на медицинское вмешательство и формы отказа от медицинского вмешательства</w:t>
      </w:r>
      <w:r w:rsidR="00136BEF">
        <w:rPr>
          <w:color w:val="000000"/>
          <w:sz w:val="24"/>
          <w:szCs w:val="24"/>
          <w:lang w:val="ru-RU"/>
        </w:rPr>
        <w:t xml:space="preserve"> (приказ Минздрава России от 12 ноября 2</w:t>
      </w:r>
      <w:r w:rsidRPr="00BE085E">
        <w:rPr>
          <w:color w:val="000000"/>
          <w:sz w:val="24"/>
          <w:szCs w:val="24"/>
          <w:lang w:val="ru-RU"/>
        </w:rPr>
        <w:t xml:space="preserve">021 </w:t>
      </w:r>
      <w:r w:rsidR="00136BEF">
        <w:rPr>
          <w:color w:val="000000"/>
          <w:sz w:val="24"/>
          <w:szCs w:val="24"/>
          <w:lang w:val="ru-RU"/>
        </w:rPr>
        <w:t xml:space="preserve">г. </w:t>
      </w:r>
      <w:r w:rsidRPr="00BE085E">
        <w:rPr>
          <w:color w:val="000000"/>
          <w:sz w:val="24"/>
          <w:szCs w:val="24"/>
          <w:lang w:val="ru-RU"/>
        </w:rPr>
        <w:t xml:space="preserve">№ </w:t>
      </w:r>
      <w:r w:rsidR="00BE085E" w:rsidRPr="00BE085E">
        <w:rPr>
          <w:color w:val="000000"/>
          <w:sz w:val="24"/>
          <w:szCs w:val="24"/>
          <w:lang w:val="ru-RU"/>
        </w:rPr>
        <w:t>1051н)</w:t>
      </w:r>
      <w:r w:rsidR="00611549" w:rsidRPr="00611549">
        <w:rPr>
          <w:sz w:val="24"/>
          <w:szCs w:val="24"/>
          <w:highlight w:val="cyan"/>
          <w:lang w:val="ru-RU"/>
        </w:rPr>
        <w:t>,</w:t>
      </w:r>
      <w:r w:rsidR="00BE085E" w:rsidRPr="00BE085E">
        <w:rPr>
          <w:color w:val="000000"/>
          <w:sz w:val="24"/>
          <w:szCs w:val="24"/>
          <w:lang w:val="ru-RU"/>
        </w:rPr>
        <w:t xml:space="preserve"> </w:t>
      </w:r>
      <w:r w:rsidRPr="00BE085E">
        <w:rPr>
          <w:rFonts w:eastAsia="Times New Roman"/>
          <w:color w:val="000000"/>
          <w:sz w:val="24"/>
          <w:szCs w:val="24"/>
          <w:lang w:val="ru-RU" w:eastAsia="ru-RU"/>
        </w:rPr>
        <w:t>методических рекомендаций по:</w:t>
      </w:r>
      <w:r w:rsidR="00611549" w:rsidRPr="00350356">
        <w:rPr>
          <w:rFonts w:eastAsia="Times New Roman"/>
          <w:sz w:val="24"/>
          <w:szCs w:val="24"/>
          <w:lang w:val="ru-RU" w:eastAsia="ru-RU"/>
        </w:rPr>
        <w:t xml:space="preserve"> </w:t>
      </w:r>
    </w:p>
    <w:p w14:paraId="58F783A8" w14:textId="77777777" w:rsidR="00846F8A"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sidRPr="00350356">
        <w:rPr>
          <w:rFonts w:eastAsia="Times New Roman"/>
          <w:sz w:val="24"/>
          <w:szCs w:val="24"/>
          <w:lang w:val="ru-RU" w:eastAsia="ru-RU"/>
        </w:rPr>
        <w:t xml:space="preserve">- организации </w:t>
      </w:r>
      <w:r w:rsidRPr="00BE085E">
        <w:rPr>
          <w:rFonts w:eastAsia="Times New Roman"/>
          <w:color w:val="000000"/>
          <w:sz w:val="24"/>
          <w:szCs w:val="24"/>
          <w:lang w:val="ru-RU" w:eastAsia="ru-RU"/>
        </w:rPr>
        <w:t>проведения профилактического медицинского осмотра и</w:t>
      </w:r>
      <w:r>
        <w:rPr>
          <w:rFonts w:eastAsia="Times New Roman"/>
          <w:color w:val="000000"/>
          <w:sz w:val="24"/>
          <w:szCs w:val="24"/>
          <w:lang w:val="ru-RU" w:eastAsia="ru-RU"/>
        </w:rPr>
        <w:t xml:space="preserve"> диспансеризации определенных групп взрослого населения;</w:t>
      </w:r>
    </w:p>
    <w:p w14:paraId="2A82BCAB" w14:textId="77777777" w:rsidR="00846F8A" w:rsidRPr="00CD5E1E"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w:t>
      </w:r>
      <w:r w:rsidRPr="00E12AB8">
        <w:rPr>
          <w:rFonts w:eastAsia="Times New Roman"/>
          <w:color w:val="000000"/>
          <w:sz w:val="24"/>
          <w:szCs w:val="24"/>
          <w:lang w:val="ru-RU" w:eastAsia="ru-RU"/>
        </w:rPr>
        <w:t xml:space="preserve"> развитию транспортной инфраструктуры, обеспечивающей доступность медицинской инфраструктуры для населения; </w:t>
      </w:r>
    </w:p>
    <w:p w14:paraId="748CB087" w14:textId="019EE7F2" w:rsidR="00846F8A" w:rsidRPr="00E12AB8"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4)</w:t>
      </w:r>
      <w:r w:rsidR="00C255EF">
        <w:rPr>
          <w:rFonts w:eastAsia="Times New Roman"/>
          <w:color w:val="000000"/>
          <w:sz w:val="24"/>
          <w:szCs w:val="24"/>
          <w:lang w:val="ru-RU" w:eastAsia="ru-RU"/>
        </w:rPr>
        <w:t> </w:t>
      </w:r>
      <w:r>
        <w:rPr>
          <w:rFonts w:eastAsia="Times New Roman"/>
          <w:color w:val="000000"/>
          <w:sz w:val="24"/>
          <w:szCs w:val="24"/>
          <w:lang w:val="ru-RU" w:eastAsia="ru-RU"/>
        </w:rPr>
        <w:t xml:space="preserve">осуществление </w:t>
      </w:r>
      <w:r w:rsidRPr="00E12AB8">
        <w:rPr>
          <w:rFonts w:eastAsia="Times New Roman"/>
          <w:color w:val="000000"/>
          <w:sz w:val="24"/>
          <w:szCs w:val="24"/>
          <w:lang w:val="ru-RU" w:eastAsia="ru-RU"/>
        </w:rPr>
        <w:t>федерального государственного контроля (надзора) качества и безопасности медицинской деятельности, в том числе утверждение:</w:t>
      </w:r>
    </w:p>
    <w:p w14:paraId="545D2506" w14:textId="5430913F" w:rsidR="00846F8A" w:rsidRPr="00E12AB8"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 в том числе</w:t>
      </w:r>
      <w:r w:rsidRPr="00E12AB8">
        <w:rPr>
          <w:rFonts w:eastAsia="Times New Roman"/>
          <w:color w:val="000000"/>
          <w:sz w:val="24"/>
          <w:szCs w:val="24"/>
          <w:lang w:val="ru-RU" w:eastAsia="ru-RU"/>
        </w:rPr>
        <w:t xml:space="preserve">, характеризующие критерий </w:t>
      </w:r>
      <w:r>
        <w:rPr>
          <w:rFonts w:eastAsia="Times New Roman"/>
          <w:color w:val="000000"/>
          <w:sz w:val="24"/>
          <w:szCs w:val="24"/>
          <w:lang w:val="ru-RU" w:eastAsia="ru-RU"/>
        </w:rPr>
        <w:t>«</w:t>
      </w:r>
      <w:r w:rsidRPr="00E12AB8">
        <w:rPr>
          <w:rFonts w:eastAsia="Times New Roman"/>
          <w:color w:val="000000"/>
          <w:sz w:val="24"/>
          <w:szCs w:val="24"/>
          <w:lang w:val="ru-RU" w:eastAsia="ru-RU"/>
        </w:rPr>
        <w:t>Доступность услуг для инвалидов</w:t>
      </w:r>
      <w:r>
        <w:rPr>
          <w:rFonts w:eastAsia="Times New Roman"/>
          <w:color w:val="000000"/>
          <w:sz w:val="24"/>
          <w:szCs w:val="24"/>
          <w:lang w:val="ru-RU" w:eastAsia="ru-RU"/>
        </w:rPr>
        <w:t>»</w:t>
      </w:r>
      <w:r w:rsidRPr="00E12AB8">
        <w:rPr>
          <w:rFonts w:eastAsia="Times New Roman"/>
          <w:color w:val="000000"/>
          <w:sz w:val="24"/>
          <w:szCs w:val="24"/>
          <w:lang w:val="ru-RU" w:eastAsia="ru-RU"/>
        </w:rPr>
        <w:t xml:space="preserve"> (</w:t>
      </w:r>
      <w:r>
        <w:rPr>
          <w:rFonts w:eastAsia="Times New Roman"/>
          <w:color w:val="000000"/>
          <w:sz w:val="24"/>
          <w:szCs w:val="24"/>
          <w:lang w:val="ru-RU" w:eastAsia="ru-RU"/>
        </w:rPr>
        <w:t>приказ Минздрава России от</w:t>
      </w:r>
      <w:r w:rsidR="00C255EF">
        <w:rPr>
          <w:rFonts w:eastAsia="Times New Roman"/>
          <w:color w:val="000000"/>
          <w:sz w:val="24"/>
          <w:szCs w:val="24"/>
          <w:lang w:val="ru-RU" w:eastAsia="ru-RU"/>
        </w:rPr>
        <w:t> </w:t>
      </w:r>
      <w:r w:rsidR="00136BEF">
        <w:rPr>
          <w:rFonts w:eastAsia="Times New Roman"/>
          <w:color w:val="000000"/>
          <w:sz w:val="24"/>
          <w:szCs w:val="24"/>
          <w:lang w:val="ru-RU" w:eastAsia="ru-RU"/>
        </w:rPr>
        <w:t xml:space="preserve">4 мая </w:t>
      </w:r>
      <w:r>
        <w:rPr>
          <w:rFonts w:eastAsia="Times New Roman"/>
          <w:color w:val="000000"/>
          <w:sz w:val="24"/>
          <w:szCs w:val="24"/>
          <w:lang w:val="ru-RU" w:eastAsia="ru-RU"/>
        </w:rPr>
        <w:t xml:space="preserve">2018 </w:t>
      </w:r>
      <w:r w:rsidR="00136BEF">
        <w:rPr>
          <w:rFonts w:eastAsia="Times New Roman"/>
          <w:color w:val="000000"/>
          <w:sz w:val="24"/>
          <w:szCs w:val="24"/>
          <w:lang w:val="ru-RU" w:eastAsia="ru-RU"/>
        </w:rPr>
        <w:t xml:space="preserve">г. </w:t>
      </w:r>
      <w:r>
        <w:rPr>
          <w:rFonts w:eastAsia="Times New Roman"/>
          <w:color w:val="000000"/>
          <w:sz w:val="24"/>
          <w:szCs w:val="24"/>
          <w:lang w:val="ru-RU" w:eastAsia="ru-RU"/>
        </w:rPr>
        <w:t>№ 201н</w:t>
      </w:r>
      <w:r w:rsidRPr="00E12AB8">
        <w:rPr>
          <w:rFonts w:eastAsia="Times New Roman"/>
          <w:color w:val="000000"/>
          <w:sz w:val="24"/>
          <w:szCs w:val="24"/>
          <w:lang w:val="ru-RU" w:eastAsia="ru-RU"/>
        </w:rPr>
        <w:t>);</w:t>
      </w:r>
    </w:p>
    <w:p w14:paraId="14624C4C" w14:textId="2E90D46F" w:rsidR="00846F8A" w:rsidRPr="00E12AB8"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 </w:t>
      </w:r>
      <w:r w:rsidRPr="00E12AB8">
        <w:rPr>
          <w:rFonts w:eastAsia="Times New Roman"/>
          <w:color w:val="000000"/>
          <w:sz w:val="24"/>
          <w:szCs w:val="24"/>
          <w:lang w:val="ru-RU" w:eastAsia="ru-RU"/>
        </w:rPr>
        <w:t>Положения о федеральном государственном контроле (надзоре) качества и безопасности медицинской деятельности (постановление Правительства Российской Федерации от 29</w:t>
      </w:r>
      <w:r w:rsidR="00C255EF">
        <w:rPr>
          <w:rFonts w:eastAsia="Times New Roman"/>
          <w:color w:val="000000"/>
          <w:sz w:val="24"/>
          <w:szCs w:val="24"/>
          <w:lang w:val="ru-RU" w:eastAsia="ru-RU"/>
        </w:rPr>
        <w:t xml:space="preserve"> июня </w:t>
      </w:r>
      <w:r w:rsidRPr="00E12AB8">
        <w:rPr>
          <w:rFonts w:eastAsia="Times New Roman"/>
          <w:color w:val="000000"/>
          <w:sz w:val="24"/>
          <w:szCs w:val="24"/>
          <w:lang w:val="ru-RU" w:eastAsia="ru-RU"/>
        </w:rPr>
        <w:t>2021</w:t>
      </w:r>
      <w:r w:rsidR="00C255EF">
        <w:rPr>
          <w:rFonts w:eastAsia="Times New Roman"/>
          <w:color w:val="000000"/>
          <w:sz w:val="24"/>
          <w:szCs w:val="24"/>
          <w:lang w:val="ru-RU" w:eastAsia="ru-RU"/>
        </w:rPr>
        <w:t> г.</w:t>
      </w:r>
      <w:r>
        <w:rPr>
          <w:rFonts w:eastAsia="Times New Roman"/>
          <w:color w:val="000000"/>
          <w:sz w:val="24"/>
          <w:szCs w:val="24"/>
          <w:lang w:val="ru-RU" w:eastAsia="ru-RU"/>
        </w:rPr>
        <w:t xml:space="preserve"> № </w:t>
      </w:r>
      <w:r w:rsidRPr="00E12AB8">
        <w:rPr>
          <w:rFonts w:eastAsia="Times New Roman"/>
          <w:color w:val="000000"/>
          <w:sz w:val="24"/>
          <w:szCs w:val="24"/>
          <w:lang w:val="ru-RU" w:eastAsia="ru-RU"/>
        </w:rPr>
        <w:t>1048);</w:t>
      </w:r>
    </w:p>
    <w:p w14:paraId="1A15AF6B" w14:textId="2263B8C0" w:rsidR="00846F8A" w:rsidRPr="00E12AB8" w:rsidRDefault="00846F8A"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 </w:t>
      </w:r>
      <w:r w:rsidRPr="00E12AB8">
        <w:rPr>
          <w:rFonts w:eastAsia="Times New Roman"/>
          <w:color w:val="000000"/>
          <w:sz w:val="24"/>
          <w:szCs w:val="24"/>
          <w:lang w:val="ru-RU" w:eastAsia="ru-RU"/>
        </w:rPr>
        <w:t>требований к организации и выполнению работ (услуг) по организации здравоохранения и общественному здоровью, а также по медицинской статистике (приказ Минздрава России от</w:t>
      </w:r>
      <w:r w:rsidR="00C255EF">
        <w:rPr>
          <w:rFonts w:eastAsia="Times New Roman"/>
          <w:color w:val="000000"/>
          <w:sz w:val="24"/>
          <w:szCs w:val="24"/>
          <w:lang w:val="ru-RU" w:eastAsia="ru-RU"/>
        </w:rPr>
        <w:t> </w:t>
      </w:r>
      <w:r w:rsidRPr="00E12AB8">
        <w:rPr>
          <w:rFonts w:eastAsia="Times New Roman"/>
          <w:color w:val="000000"/>
          <w:sz w:val="24"/>
          <w:szCs w:val="24"/>
          <w:lang w:val="ru-RU" w:eastAsia="ru-RU"/>
        </w:rPr>
        <w:t>29</w:t>
      </w:r>
      <w:r w:rsidR="00136BEF">
        <w:rPr>
          <w:rFonts w:eastAsia="Times New Roman"/>
          <w:color w:val="000000"/>
          <w:sz w:val="24"/>
          <w:szCs w:val="24"/>
          <w:lang w:val="ru-RU" w:eastAsia="ru-RU"/>
        </w:rPr>
        <w:t xml:space="preserve"> декабря </w:t>
      </w:r>
      <w:r w:rsidRPr="00E12AB8">
        <w:rPr>
          <w:rFonts w:eastAsia="Times New Roman"/>
          <w:color w:val="000000"/>
          <w:sz w:val="24"/>
          <w:szCs w:val="24"/>
          <w:lang w:val="ru-RU" w:eastAsia="ru-RU"/>
        </w:rPr>
        <w:t>2020</w:t>
      </w:r>
      <w:r w:rsidR="00136BEF">
        <w:rPr>
          <w:rFonts w:eastAsia="Times New Roman"/>
          <w:color w:val="000000"/>
          <w:sz w:val="24"/>
          <w:szCs w:val="24"/>
          <w:lang w:val="ru-RU" w:eastAsia="ru-RU"/>
        </w:rPr>
        <w:t xml:space="preserve"> г.</w:t>
      </w:r>
      <w:r w:rsidRPr="00E12AB8">
        <w:rPr>
          <w:rFonts w:eastAsia="Times New Roman"/>
          <w:color w:val="000000"/>
          <w:sz w:val="24"/>
          <w:szCs w:val="24"/>
          <w:lang w:val="ru-RU" w:eastAsia="ru-RU"/>
        </w:rPr>
        <w:t xml:space="preserve"> </w:t>
      </w:r>
      <w:r>
        <w:rPr>
          <w:rFonts w:eastAsia="Times New Roman"/>
          <w:color w:val="000000"/>
          <w:sz w:val="24"/>
          <w:szCs w:val="24"/>
          <w:lang w:val="ru-RU" w:eastAsia="ru-RU"/>
        </w:rPr>
        <w:t xml:space="preserve">№ </w:t>
      </w:r>
      <w:r w:rsidRPr="00E12AB8">
        <w:rPr>
          <w:rFonts w:eastAsia="Times New Roman"/>
          <w:color w:val="000000"/>
          <w:sz w:val="24"/>
          <w:szCs w:val="24"/>
          <w:lang w:val="ru-RU" w:eastAsia="ru-RU"/>
        </w:rPr>
        <w:t>1399н).</w:t>
      </w:r>
    </w:p>
    <w:p w14:paraId="4CF74B00" w14:textId="73D55443" w:rsidR="00846F8A" w:rsidRPr="00540D9B" w:rsidRDefault="001A401F" w:rsidP="00846F8A">
      <w:pPr>
        <w:widowControl w:val="0"/>
        <w:tabs>
          <w:tab w:val="left" w:pos="9072"/>
        </w:tabs>
        <w:autoSpaceDE w:val="0"/>
        <w:autoSpaceDN w:val="0"/>
        <w:adjustRightInd w:val="0"/>
        <w:ind w:firstLine="709"/>
        <w:jc w:val="both"/>
        <w:rPr>
          <w:color w:val="000000"/>
        </w:rPr>
      </w:pPr>
      <w:r>
        <w:rPr>
          <w:color w:val="000000"/>
        </w:rPr>
        <w:t>2</w:t>
      </w:r>
      <w:r w:rsidR="00C034EF">
        <w:rPr>
          <w:color w:val="000000"/>
        </w:rPr>
        <w:t>1</w:t>
      </w:r>
      <w:r w:rsidR="007C09FD" w:rsidRPr="007C09FD">
        <w:rPr>
          <w:color w:val="000000"/>
        </w:rPr>
        <w:t>6</w:t>
      </w:r>
      <w:r w:rsidR="000C0574">
        <w:rPr>
          <w:color w:val="000000"/>
        </w:rPr>
        <w:t>. </w:t>
      </w:r>
      <w:r w:rsidR="00846F8A" w:rsidRPr="00E12AB8">
        <w:rPr>
          <w:color w:val="000000"/>
        </w:rPr>
        <w:t xml:space="preserve">В соответствии с Федеральным законом № 181-ФЗ инвалиды имеют право на бесплатное (за счет средств федерального бюджета) обеспечение </w:t>
      </w:r>
      <w:r w:rsidR="007D5C89">
        <w:rPr>
          <w:color w:val="000000"/>
        </w:rPr>
        <w:t>ТСР</w:t>
      </w:r>
      <w:r w:rsidR="00846F8A" w:rsidRPr="00E12AB8">
        <w:rPr>
          <w:color w:val="000000"/>
        </w:rPr>
        <w:t xml:space="preserve"> в рамках федерального перечня реабилитационных мероприятий, </w:t>
      </w:r>
      <w:r w:rsidR="00846F8A" w:rsidRPr="00540D9B">
        <w:rPr>
          <w:color w:val="000000"/>
        </w:rPr>
        <w:t>технических средств реабилитации и услуг, предоставляемых инвалиду, утвержденного распоряжением Правительства Российской Федерации от 30 декабря 2005</w:t>
      </w:r>
      <w:r w:rsidR="00DD4AC9" w:rsidRPr="00540D9B">
        <w:rPr>
          <w:color w:val="000000"/>
        </w:rPr>
        <w:t> </w:t>
      </w:r>
      <w:r w:rsidR="00846F8A" w:rsidRPr="00540D9B">
        <w:rPr>
          <w:color w:val="000000"/>
        </w:rPr>
        <w:t xml:space="preserve">г. № 2347-р (далее </w:t>
      </w:r>
      <w:r w:rsidR="00B1042B">
        <w:rPr>
          <w:color w:val="000000"/>
        </w:rPr>
        <w:t>–</w:t>
      </w:r>
      <w:r w:rsidR="00846F8A" w:rsidRPr="00540D9B">
        <w:rPr>
          <w:color w:val="000000"/>
        </w:rPr>
        <w:t xml:space="preserve"> Федеральный перечень).</w:t>
      </w:r>
    </w:p>
    <w:p w14:paraId="46052281" w14:textId="7543EC04" w:rsidR="00846F8A" w:rsidRPr="00540D9B" w:rsidRDefault="001A401F" w:rsidP="00846F8A">
      <w:pPr>
        <w:widowControl w:val="0"/>
        <w:tabs>
          <w:tab w:val="left" w:pos="9072"/>
        </w:tabs>
        <w:autoSpaceDE w:val="0"/>
        <w:autoSpaceDN w:val="0"/>
        <w:adjustRightInd w:val="0"/>
        <w:ind w:firstLine="709"/>
        <w:jc w:val="both"/>
        <w:rPr>
          <w:color w:val="000000"/>
        </w:rPr>
      </w:pPr>
      <w:r>
        <w:rPr>
          <w:color w:val="000000"/>
        </w:rPr>
        <w:t>2</w:t>
      </w:r>
      <w:r w:rsidR="007C09FD">
        <w:rPr>
          <w:color w:val="000000"/>
        </w:rPr>
        <w:t>1</w:t>
      </w:r>
      <w:r w:rsidR="007C09FD" w:rsidRPr="007C09FD">
        <w:rPr>
          <w:color w:val="000000"/>
        </w:rPr>
        <w:t>7</w:t>
      </w:r>
      <w:r>
        <w:rPr>
          <w:color w:val="000000"/>
        </w:rPr>
        <w:t>.</w:t>
      </w:r>
      <w:r w:rsidR="000C0574">
        <w:rPr>
          <w:color w:val="000000"/>
        </w:rPr>
        <w:t> </w:t>
      </w:r>
      <w:r w:rsidR="00846F8A" w:rsidRPr="00540D9B">
        <w:rPr>
          <w:color w:val="000000"/>
        </w:rPr>
        <w:t>Федеральный перечень содержит обобщенные</w:t>
      </w:r>
      <w:r w:rsidR="00846F8A" w:rsidRPr="00E12AB8">
        <w:rPr>
          <w:color w:val="000000"/>
        </w:rPr>
        <w:t xml:space="preserve"> виды ТСР, детализированная номенклатура ТСР в рамках Федерального перечня определена приказом Минтруда России от</w:t>
      </w:r>
      <w:r w:rsidR="00C034EF">
        <w:rPr>
          <w:color w:val="000000"/>
        </w:rPr>
        <w:t> </w:t>
      </w:r>
      <w:r w:rsidR="00846F8A" w:rsidRPr="00E12AB8">
        <w:rPr>
          <w:color w:val="000000"/>
        </w:rPr>
        <w:t>13</w:t>
      </w:r>
      <w:r w:rsidR="00D355F7">
        <w:rPr>
          <w:color w:val="000000"/>
        </w:rPr>
        <w:t xml:space="preserve"> февраля </w:t>
      </w:r>
      <w:r w:rsidR="00846F8A" w:rsidRPr="00E12AB8">
        <w:rPr>
          <w:color w:val="000000"/>
        </w:rPr>
        <w:t xml:space="preserve">2018 </w:t>
      </w:r>
      <w:r w:rsidR="00D355F7">
        <w:rPr>
          <w:color w:val="000000"/>
        </w:rPr>
        <w:t xml:space="preserve">г. </w:t>
      </w:r>
      <w:r w:rsidR="00846F8A" w:rsidRPr="00E12AB8">
        <w:rPr>
          <w:color w:val="000000"/>
        </w:rPr>
        <w:t>№ 86н «Об утверждении классификации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 от 30 декабря 2005 г. № 2347-р», и включает свыше 300 наименований изделий, предоставляемых инвалидам бесплатно в соответствии с рекомендациями ИПР или ИПРА инвалида (ребенка-</w:t>
      </w:r>
      <w:r w:rsidR="00846F8A" w:rsidRPr="00540D9B">
        <w:rPr>
          <w:color w:val="000000"/>
        </w:rPr>
        <w:t>инвалида) (далее – Классификация).</w:t>
      </w:r>
    </w:p>
    <w:p w14:paraId="4E099118" w14:textId="1CE32574" w:rsidR="00846F8A" w:rsidRPr="00540D9B" w:rsidRDefault="001A401F" w:rsidP="00846F8A">
      <w:pPr>
        <w:ind w:firstLine="709"/>
        <w:jc w:val="both"/>
        <w:rPr>
          <w:color w:val="000000"/>
        </w:rPr>
      </w:pPr>
      <w:bookmarkStart w:id="6" w:name="_Hlk102664979"/>
      <w:r>
        <w:rPr>
          <w:color w:val="000000"/>
        </w:rPr>
        <w:t>2</w:t>
      </w:r>
      <w:r w:rsidR="007C09FD">
        <w:rPr>
          <w:color w:val="000000"/>
        </w:rPr>
        <w:t>1</w:t>
      </w:r>
      <w:r w:rsidR="007C09FD" w:rsidRPr="007C09FD">
        <w:rPr>
          <w:color w:val="000000"/>
        </w:rPr>
        <w:t>8</w:t>
      </w:r>
      <w:r w:rsidR="000C0574">
        <w:rPr>
          <w:color w:val="000000"/>
        </w:rPr>
        <w:t>.</w:t>
      </w:r>
      <w:r w:rsidR="000C0574">
        <w:t> </w:t>
      </w:r>
      <w:r w:rsidR="00846F8A" w:rsidRPr="00540D9B">
        <w:rPr>
          <w:color w:val="000000"/>
        </w:rPr>
        <w:t xml:space="preserve">Правила обеспечения инвалидов </w:t>
      </w:r>
      <w:r w:rsidR="00C255EF" w:rsidRPr="00540D9B">
        <w:rPr>
          <w:color w:val="000000"/>
        </w:rPr>
        <w:t>ТСР</w:t>
      </w:r>
      <w:r w:rsidR="00846F8A" w:rsidRPr="00540D9B">
        <w:rPr>
          <w:color w:val="000000"/>
        </w:rPr>
        <w:t xml:space="preserve"> и отдельных категорий граждан из числа ветеранов протезами (кроме зубных протезов), протезно-ортопедическими изделиями утверждены постановлением Правительства Российской Федерации от 7</w:t>
      </w:r>
      <w:r w:rsidR="00C255EF" w:rsidRPr="00540D9B">
        <w:rPr>
          <w:color w:val="000000"/>
        </w:rPr>
        <w:t xml:space="preserve"> апреля </w:t>
      </w:r>
      <w:r w:rsidR="00846F8A" w:rsidRPr="00540D9B">
        <w:rPr>
          <w:color w:val="000000"/>
        </w:rPr>
        <w:t>2008</w:t>
      </w:r>
      <w:r w:rsidR="00C255EF" w:rsidRPr="00540D9B">
        <w:rPr>
          <w:color w:val="000000"/>
        </w:rPr>
        <w:t xml:space="preserve"> г.</w:t>
      </w:r>
      <w:r w:rsidR="00846F8A" w:rsidRPr="00540D9B">
        <w:rPr>
          <w:color w:val="000000"/>
        </w:rPr>
        <w:t xml:space="preserve"> № 240</w:t>
      </w:r>
      <w:bookmarkEnd w:id="6"/>
      <w:r w:rsidR="00846F8A" w:rsidRPr="00540D9B">
        <w:rPr>
          <w:color w:val="000000"/>
        </w:rPr>
        <w:t>.</w:t>
      </w:r>
    </w:p>
    <w:p w14:paraId="60102494" w14:textId="529656F6" w:rsidR="00846F8A" w:rsidRPr="00E12AB8" w:rsidRDefault="001A401F" w:rsidP="00846F8A">
      <w:pPr>
        <w:widowControl w:val="0"/>
        <w:tabs>
          <w:tab w:val="left" w:pos="9072"/>
        </w:tabs>
        <w:autoSpaceDE w:val="0"/>
        <w:autoSpaceDN w:val="0"/>
        <w:adjustRightInd w:val="0"/>
        <w:ind w:firstLine="709"/>
        <w:jc w:val="both"/>
        <w:rPr>
          <w:color w:val="000000"/>
        </w:rPr>
      </w:pPr>
      <w:r>
        <w:rPr>
          <w:color w:val="000000"/>
        </w:rPr>
        <w:t>2</w:t>
      </w:r>
      <w:r w:rsidR="007C09FD" w:rsidRPr="007C09FD">
        <w:rPr>
          <w:color w:val="000000"/>
        </w:rPr>
        <w:t>19</w:t>
      </w:r>
      <w:r w:rsidR="000C0574">
        <w:rPr>
          <w:color w:val="000000"/>
        </w:rPr>
        <w:t>. </w:t>
      </w:r>
      <w:r w:rsidR="00846F8A" w:rsidRPr="00540D9B">
        <w:rPr>
          <w:color w:val="000000"/>
        </w:rPr>
        <w:t xml:space="preserve">Вопросы актуализации позиций Классификации технических средств (изделий) регламентированы </w:t>
      </w:r>
      <w:bookmarkStart w:id="7" w:name="_Hlk102665073"/>
      <w:r w:rsidR="00846F8A" w:rsidRPr="00540D9B">
        <w:rPr>
          <w:color w:val="000000"/>
        </w:rPr>
        <w:t>Порядком актуализации классификации технических средств (изделий) в рамках федерального перечня реабилитационных мероприятий, технических средств реабилитации и услуг, предоставляемых инвалидам, утвержденны</w:t>
      </w:r>
      <w:r w:rsidR="00D355F7">
        <w:rPr>
          <w:color w:val="000000"/>
        </w:rPr>
        <w:t xml:space="preserve">м приказом Минтруда России от 1 ноября </w:t>
      </w:r>
      <w:r w:rsidR="00846F8A" w:rsidRPr="00540D9B">
        <w:rPr>
          <w:color w:val="000000"/>
        </w:rPr>
        <w:t xml:space="preserve">2018 </w:t>
      </w:r>
      <w:r w:rsidR="00D355F7">
        <w:rPr>
          <w:color w:val="000000"/>
        </w:rPr>
        <w:t xml:space="preserve">г. </w:t>
      </w:r>
      <w:r w:rsidR="00846F8A" w:rsidRPr="00540D9B">
        <w:rPr>
          <w:color w:val="000000"/>
        </w:rPr>
        <w:t>№</w:t>
      </w:r>
      <w:r w:rsidR="00E52A4F">
        <w:rPr>
          <w:color w:val="000000"/>
        </w:rPr>
        <w:t> </w:t>
      </w:r>
      <w:r w:rsidR="00846F8A" w:rsidRPr="00540D9B">
        <w:rPr>
          <w:color w:val="000000"/>
        </w:rPr>
        <w:t>686н.</w:t>
      </w:r>
      <w:bookmarkEnd w:id="7"/>
    </w:p>
    <w:p w14:paraId="5CE89DD3" w14:textId="5B9714BA" w:rsidR="00846F8A" w:rsidRPr="00E12AB8" w:rsidRDefault="00846F8A" w:rsidP="00C034EF">
      <w:pPr>
        <w:widowControl w:val="0"/>
        <w:tabs>
          <w:tab w:val="left" w:pos="9072"/>
        </w:tabs>
        <w:autoSpaceDE w:val="0"/>
        <w:autoSpaceDN w:val="0"/>
        <w:adjustRightInd w:val="0"/>
        <w:ind w:firstLine="709"/>
        <w:jc w:val="both"/>
        <w:rPr>
          <w:color w:val="000000"/>
        </w:rPr>
      </w:pPr>
      <w:r w:rsidRPr="00E12AB8">
        <w:rPr>
          <w:color w:val="000000"/>
        </w:rPr>
        <w:t xml:space="preserve">В </w:t>
      </w:r>
      <w:r w:rsidR="00E52A4F">
        <w:rPr>
          <w:color w:val="000000"/>
        </w:rPr>
        <w:t>соответствии с</w:t>
      </w:r>
      <w:r w:rsidRPr="00E12AB8">
        <w:rPr>
          <w:color w:val="000000"/>
        </w:rPr>
        <w:t xml:space="preserve"> </w:t>
      </w:r>
      <w:r w:rsidR="00E52A4F">
        <w:rPr>
          <w:color w:val="000000"/>
        </w:rPr>
        <w:t xml:space="preserve">данным </w:t>
      </w:r>
      <w:r w:rsidR="00D355F7">
        <w:rPr>
          <w:color w:val="000000"/>
        </w:rPr>
        <w:t>П</w:t>
      </w:r>
      <w:r w:rsidRPr="00E12AB8">
        <w:rPr>
          <w:color w:val="000000"/>
        </w:rPr>
        <w:t>оряд</w:t>
      </w:r>
      <w:r w:rsidR="00231B6C">
        <w:rPr>
          <w:color w:val="000000"/>
        </w:rPr>
        <w:t>к</w:t>
      </w:r>
      <w:r w:rsidR="00E52A4F">
        <w:rPr>
          <w:color w:val="000000"/>
        </w:rPr>
        <w:t>ом</w:t>
      </w:r>
      <w:r w:rsidRPr="00E12AB8">
        <w:rPr>
          <w:color w:val="000000"/>
        </w:rPr>
        <w:t xml:space="preserve"> сформирована межведомственная комиссия, которая рассматривает предложения как по дополнению Классификации новыми видами ТСР, так и по исключению невостребованных видов изделий.</w:t>
      </w:r>
      <w:r w:rsidR="00C034EF">
        <w:rPr>
          <w:color w:val="000000"/>
        </w:rPr>
        <w:t xml:space="preserve"> </w:t>
      </w:r>
      <w:r w:rsidRPr="00E12AB8">
        <w:rPr>
          <w:color w:val="000000"/>
        </w:rPr>
        <w:t>По итогам рассмотрения предложений по актуализации Классификации технических средств (изделий), проработки их с общественными организациями инвалидов и с экспертным сообще</w:t>
      </w:r>
      <w:r w:rsidR="00D355F7">
        <w:rPr>
          <w:color w:val="000000"/>
        </w:rPr>
        <w:t>ством в соответствующей области</w:t>
      </w:r>
      <w:r w:rsidRPr="00E12AB8">
        <w:rPr>
          <w:color w:val="000000"/>
        </w:rPr>
        <w:t xml:space="preserve"> были актуализированы нормативные правовые акты в области обеспечения инвалидов </w:t>
      </w:r>
      <w:r w:rsidR="006D3CEF">
        <w:rPr>
          <w:color w:val="000000"/>
        </w:rPr>
        <w:t>ТСР</w:t>
      </w:r>
      <w:r w:rsidRPr="00E12AB8">
        <w:rPr>
          <w:color w:val="000000"/>
        </w:rPr>
        <w:t>.</w:t>
      </w:r>
    </w:p>
    <w:p w14:paraId="62FB8EFA" w14:textId="5C1AEC55" w:rsidR="00846F8A" w:rsidRPr="00C53096" w:rsidRDefault="001A401F" w:rsidP="00846F8A">
      <w:pPr>
        <w:pStyle w:val="ParaNoG"/>
        <w:tabs>
          <w:tab w:val="left" w:pos="0"/>
        </w:tabs>
        <w:spacing w:after="0" w:line="240" w:lineRule="auto"/>
        <w:ind w:left="0" w:right="0" w:firstLine="709"/>
        <w:rPr>
          <w:rFonts w:eastAsia="Times New Roman"/>
          <w:color w:val="000000"/>
          <w:sz w:val="24"/>
          <w:szCs w:val="24"/>
          <w:lang w:val="ru-RU" w:eastAsia="ru-RU"/>
        </w:rPr>
      </w:pPr>
      <w:r>
        <w:rPr>
          <w:rFonts w:eastAsia="Times New Roman"/>
          <w:color w:val="000000"/>
          <w:sz w:val="24"/>
          <w:szCs w:val="24"/>
          <w:lang w:val="ru-RU" w:eastAsia="ru-RU"/>
        </w:rPr>
        <w:t>22</w:t>
      </w:r>
      <w:r w:rsidR="007C09FD" w:rsidRPr="007C09FD">
        <w:rPr>
          <w:rFonts w:eastAsia="Times New Roman"/>
          <w:color w:val="000000"/>
          <w:sz w:val="24"/>
          <w:szCs w:val="24"/>
          <w:lang w:val="ru-RU" w:eastAsia="ru-RU"/>
        </w:rPr>
        <w:t>0</w:t>
      </w:r>
      <w:r w:rsidR="000C0574">
        <w:rPr>
          <w:rFonts w:eastAsia="Times New Roman"/>
          <w:color w:val="000000"/>
          <w:sz w:val="24"/>
          <w:szCs w:val="24"/>
          <w:lang w:val="ru-RU" w:eastAsia="ru-RU"/>
        </w:rPr>
        <w:t>. </w:t>
      </w:r>
      <w:r w:rsidR="00846F8A" w:rsidRPr="00E12AB8">
        <w:rPr>
          <w:rFonts w:eastAsia="Times New Roman"/>
          <w:color w:val="000000"/>
          <w:sz w:val="24"/>
          <w:szCs w:val="24"/>
          <w:lang w:val="ru-RU" w:eastAsia="ru-RU"/>
        </w:rPr>
        <w:t xml:space="preserve">Расширение практики в отношении политики в области наркотических средств и профилактических мер осуществляется </w:t>
      </w:r>
      <w:r w:rsidR="00846F8A" w:rsidRPr="00C53096">
        <w:rPr>
          <w:bCs/>
          <w:sz w:val="24"/>
          <w:szCs w:val="24"/>
          <w:lang w:val="ru-RU"/>
        </w:rPr>
        <w:t xml:space="preserve">посредством реализации </w:t>
      </w:r>
      <w:r w:rsidR="00846F8A" w:rsidRPr="00C53096">
        <w:rPr>
          <w:rFonts w:eastAsia="Times New Roman"/>
          <w:color w:val="000000"/>
          <w:sz w:val="24"/>
          <w:szCs w:val="24"/>
          <w:lang w:val="ru-RU" w:eastAsia="ru-RU"/>
        </w:rPr>
        <w:t xml:space="preserve">ведомственной целевой программы </w:t>
      </w:r>
      <w:r w:rsidR="00846F8A">
        <w:rPr>
          <w:rFonts w:eastAsia="Times New Roman"/>
          <w:color w:val="000000"/>
          <w:sz w:val="24"/>
          <w:szCs w:val="24"/>
          <w:lang w:val="ru-RU" w:eastAsia="ru-RU"/>
        </w:rPr>
        <w:t>«</w:t>
      </w:r>
      <w:r w:rsidR="00846F8A" w:rsidRPr="00C53096">
        <w:rPr>
          <w:rFonts w:eastAsia="Times New Roman"/>
          <w:color w:val="000000"/>
          <w:sz w:val="24"/>
          <w:szCs w:val="24"/>
          <w:lang w:val="ru-RU" w:eastAsia="ru-RU"/>
        </w:rPr>
        <w:t>Совершенствование системы оказания медицинской помощи наркологическим больным и больным с психическими расстройствами и расстройствами поведения</w:t>
      </w:r>
      <w:r w:rsidR="00846F8A">
        <w:rPr>
          <w:rFonts w:eastAsia="Times New Roman"/>
          <w:color w:val="000000"/>
          <w:sz w:val="24"/>
          <w:szCs w:val="24"/>
          <w:lang w:val="ru-RU" w:eastAsia="ru-RU"/>
        </w:rPr>
        <w:t>»</w:t>
      </w:r>
      <w:r w:rsidR="00846F8A" w:rsidRPr="00C53096">
        <w:rPr>
          <w:rFonts w:eastAsia="Times New Roman"/>
          <w:color w:val="000000"/>
          <w:sz w:val="24"/>
          <w:szCs w:val="24"/>
          <w:lang w:val="ru-RU" w:eastAsia="ru-RU"/>
        </w:rPr>
        <w:t xml:space="preserve"> (приказ Минздрава России от 24</w:t>
      </w:r>
      <w:r w:rsidR="00B30119">
        <w:rPr>
          <w:rFonts w:eastAsia="Times New Roman"/>
          <w:color w:val="000000"/>
          <w:sz w:val="24"/>
          <w:szCs w:val="24"/>
          <w:lang w:val="ru-RU" w:eastAsia="ru-RU"/>
        </w:rPr>
        <w:t xml:space="preserve"> марта </w:t>
      </w:r>
      <w:r w:rsidR="00846F8A" w:rsidRPr="00C53096">
        <w:rPr>
          <w:rFonts w:eastAsia="Times New Roman"/>
          <w:color w:val="000000"/>
          <w:sz w:val="24"/>
          <w:szCs w:val="24"/>
          <w:lang w:val="ru-RU" w:eastAsia="ru-RU"/>
        </w:rPr>
        <w:t xml:space="preserve">2020 </w:t>
      </w:r>
      <w:r w:rsidR="00B30119">
        <w:rPr>
          <w:rFonts w:eastAsia="Times New Roman"/>
          <w:color w:val="000000"/>
          <w:sz w:val="24"/>
          <w:szCs w:val="24"/>
          <w:lang w:val="ru-RU" w:eastAsia="ru-RU"/>
        </w:rPr>
        <w:t xml:space="preserve">г. </w:t>
      </w:r>
      <w:r w:rsidR="00846F8A">
        <w:rPr>
          <w:rFonts w:eastAsia="Times New Roman"/>
          <w:color w:val="000000"/>
          <w:sz w:val="24"/>
          <w:szCs w:val="24"/>
          <w:lang w:val="ru-RU" w:eastAsia="ru-RU"/>
        </w:rPr>
        <w:t xml:space="preserve">№ </w:t>
      </w:r>
      <w:r w:rsidR="00846F8A" w:rsidRPr="00C53096">
        <w:rPr>
          <w:rFonts w:eastAsia="Times New Roman"/>
          <w:color w:val="000000"/>
          <w:sz w:val="24"/>
          <w:szCs w:val="24"/>
          <w:lang w:val="ru-RU" w:eastAsia="ru-RU"/>
        </w:rPr>
        <w:t>232).</w:t>
      </w:r>
    </w:p>
    <w:p w14:paraId="67A8F92A" w14:textId="77777777" w:rsidR="00D53F06" w:rsidRDefault="00D53F06" w:rsidP="00777E2D">
      <w:pPr>
        <w:suppressAutoHyphens/>
        <w:ind w:firstLine="709"/>
        <w:jc w:val="both"/>
        <w:rPr>
          <w:spacing w:val="-4"/>
        </w:rPr>
      </w:pPr>
    </w:p>
    <w:p w14:paraId="586BB31F" w14:textId="77777777" w:rsidR="00846F8A" w:rsidRPr="005B17B8" w:rsidRDefault="00846F8A" w:rsidP="00777E2D">
      <w:pPr>
        <w:suppressAutoHyphens/>
        <w:ind w:firstLine="709"/>
        <w:jc w:val="both"/>
        <w:rPr>
          <w:spacing w:val="-4"/>
        </w:rPr>
      </w:pPr>
    </w:p>
    <w:p w14:paraId="36C3978F" w14:textId="575EF142" w:rsidR="00F270DD" w:rsidRPr="009C1980" w:rsidRDefault="00F270DD" w:rsidP="009C1980">
      <w:pPr>
        <w:pStyle w:val="Heading2"/>
        <w:ind w:firstLine="0"/>
        <w:jc w:val="both"/>
        <w:rPr>
          <w:bCs/>
          <w:sz w:val="24"/>
          <w:szCs w:val="24"/>
        </w:rPr>
      </w:pPr>
      <w:r w:rsidRPr="009C1980">
        <w:rPr>
          <w:bCs/>
          <w:sz w:val="24"/>
          <w:szCs w:val="24"/>
        </w:rPr>
        <w:t>Статья 26</w:t>
      </w:r>
      <w:r w:rsidR="00780EE1">
        <w:rPr>
          <w:bCs/>
          <w:sz w:val="24"/>
          <w:szCs w:val="24"/>
        </w:rPr>
        <w:t xml:space="preserve"> Конвенции</w:t>
      </w:r>
      <w:r w:rsidR="005B17B8" w:rsidRPr="009C1980">
        <w:rPr>
          <w:bCs/>
          <w:sz w:val="24"/>
          <w:szCs w:val="24"/>
        </w:rPr>
        <w:t xml:space="preserve">. </w:t>
      </w:r>
      <w:r w:rsidRPr="009C1980">
        <w:rPr>
          <w:bCs/>
          <w:sz w:val="24"/>
          <w:szCs w:val="24"/>
        </w:rPr>
        <w:t>Абилитация и реабилитация</w:t>
      </w:r>
    </w:p>
    <w:p w14:paraId="7CA8753F" w14:textId="77777777" w:rsidR="006675EC" w:rsidRDefault="006675EC" w:rsidP="006675EC">
      <w:pPr>
        <w:ind w:firstLine="709"/>
        <w:jc w:val="both"/>
        <w:rPr>
          <w:highlight w:val="green"/>
        </w:rPr>
      </w:pPr>
    </w:p>
    <w:p w14:paraId="7FF652DB" w14:textId="04EEF055" w:rsidR="006675EC" w:rsidRPr="00CC4C50" w:rsidRDefault="001A401F" w:rsidP="006675EC">
      <w:pPr>
        <w:ind w:firstLine="709"/>
        <w:jc w:val="both"/>
      </w:pPr>
      <w:r>
        <w:t>2</w:t>
      </w:r>
      <w:r w:rsidR="00C034EF">
        <w:t>2</w:t>
      </w:r>
      <w:r w:rsidR="007C09FD" w:rsidRPr="007C09FD">
        <w:t>1</w:t>
      </w:r>
      <w:r w:rsidR="000C0574">
        <w:t>. </w:t>
      </w:r>
      <w:r w:rsidR="006675EC" w:rsidRPr="00540D9B">
        <w:t xml:space="preserve">Реализации прав инвалидов в сфере абилитации и реабилитации способствует обозначение определения случаев, когда инвалидность устанавливается бессрочно (постановление Правительства Российской Федерации </w:t>
      </w:r>
      <w:r w:rsidR="002F7C9E">
        <w:t>от 20 февраля 2006 г. № 95 «О порядке и условиях признания лица инвалидом» с учетом внесенных в него с 2018 г</w:t>
      </w:r>
      <w:r w:rsidR="00B30119">
        <w:t>.</w:t>
      </w:r>
      <w:r w:rsidR="002F7C9E">
        <w:t xml:space="preserve"> изменений; </w:t>
      </w:r>
      <w:r w:rsidR="006675EC" w:rsidRPr="00540D9B">
        <w:t xml:space="preserve">постановление Правительства Российской Федерации от 5 апреля 2022 г. </w:t>
      </w:r>
      <w:r w:rsidR="00F17070" w:rsidRPr="00540D9B">
        <w:t>№</w:t>
      </w:r>
      <w:r w:rsidR="006675EC" w:rsidRPr="00540D9B">
        <w:t xml:space="preserve"> 588</w:t>
      </w:r>
      <w:r w:rsidR="002F7C9E">
        <w:t xml:space="preserve"> «О признании лица инвалидом», вступающим в силу с 1 июля 2022 г</w:t>
      </w:r>
      <w:r w:rsidR="00B30119">
        <w:t>.</w:t>
      </w:r>
      <w:r w:rsidR="002F7C9E">
        <w:t>, за исключением отдельных положений, в отношении которых установлены иные сроки).</w:t>
      </w:r>
    </w:p>
    <w:p w14:paraId="5628F76A" w14:textId="0DD7365C" w:rsidR="006675EC" w:rsidRPr="00540D9B" w:rsidRDefault="001A401F" w:rsidP="006675EC">
      <w:pPr>
        <w:ind w:firstLine="709"/>
        <w:jc w:val="both"/>
      </w:pPr>
      <w:r>
        <w:t>2</w:t>
      </w:r>
      <w:r w:rsidR="006320B0">
        <w:t>2</w:t>
      </w:r>
      <w:r w:rsidR="007C09FD" w:rsidRPr="007C09FD">
        <w:t>2</w:t>
      </w:r>
      <w:r w:rsidR="000C0574">
        <w:t>. </w:t>
      </w:r>
      <w:r w:rsidR="006675EC" w:rsidRPr="00540D9B">
        <w:t xml:space="preserve">Особое отношение государства к инвалидам как к соответствующей социальной группе было проявлено в связи с распространением COVID-19. Реализации прав инвалидов (детей-инвалидов) </w:t>
      </w:r>
      <w:r w:rsidR="006675EC" w:rsidRPr="00F2652D">
        <w:t xml:space="preserve">в </w:t>
      </w:r>
      <w:r w:rsidR="00B1042B" w:rsidRPr="00F2652D">
        <w:t>условиях пандемии способствовало</w:t>
      </w:r>
      <w:r w:rsidR="00F3138F">
        <w:t xml:space="preserve"> </w:t>
      </w:r>
      <w:r w:rsidR="006675EC" w:rsidRPr="00F2652D">
        <w:t>утверждение временных порядков признания лица инвалидом</w:t>
      </w:r>
      <w:r w:rsidR="006675EC" w:rsidRPr="00540D9B">
        <w:t xml:space="preserve"> (постановления Правительства Российской Федерации о</w:t>
      </w:r>
      <w:r w:rsidR="00F3138F">
        <w:t>т 9 апреля 2020 г. № 467, от 16 о</w:t>
      </w:r>
      <w:r w:rsidR="006675EC" w:rsidRPr="00540D9B">
        <w:t>ктября 2020</w:t>
      </w:r>
      <w:r>
        <w:t> </w:t>
      </w:r>
      <w:r w:rsidR="006675EC" w:rsidRPr="00540D9B">
        <w:t>г. № 1697.</w:t>
      </w:r>
      <w:r w:rsidR="00B1042B">
        <w:t xml:space="preserve"> </w:t>
      </w:r>
    </w:p>
    <w:p w14:paraId="68A6295A" w14:textId="6C9500A8" w:rsidR="004A30C2" w:rsidRPr="003D6CD8" w:rsidRDefault="001A401F" w:rsidP="003D6CD8">
      <w:pPr>
        <w:ind w:firstLine="709"/>
        <w:jc w:val="both"/>
        <w:rPr>
          <w:i/>
          <w:u w:val="single"/>
        </w:rPr>
      </w:pPr>
      <w:r>
        <w:t>2</w:t>
      </w:r>
      <w:r w:rsidR="003A7DEE">
        <w:t>2</w:t>
      </w:r>
      <w:r w:rsidR="007C09FD" w:rsidRPr="007C09FD">
        <w:t>3</w:t>
      </w:r>
      <w:r w:rsidR="000C0574">
        <w:t>. </w:t>
      </w:r>
      <w:r w:rsidR="00790850">
        <w:t xml:space="preserve">В дополнение к </w:t>
      </w:r>
      <w:r w:rsidR="00790850" w:rsidRPr="003D6CD8">
        <w:t>информации, представленной в разделе Доклада по статье 25 Конвенции</w:t>
      </w:r>
      <w:r w:rsidR="00F3138F">
        <w:t>,</w:t>
      </w:r>
      <w:r w:rsidR="00790850" w:rsidRPr="003D6CD8">
        <w:t xml:space="preserve"> сообщаем, что </w:t>
      </w:r>
      <w:r w:rsidR="00D53F06" w:rsidRPr="003D6CD8">
        <w:t>в настоящее время осуществляется разработка законопроекта</w:t>
      </w:r>
      <w:r w:rsidR="004A30C2" w:rsidRPr="003D6CD8">
        <w:t xml:space="preserve"> «О внесении изменений в отдельные законодательные акты Российской Федерации по вопросам комплексной реабилитации и абилитации инвалидов»</w:t>
      </w:r>
      <w:r w:rsidR="00D53F06" w:rsidRPr="003D6CD8">
        <w:t xml:space="preserve">, </w:t>
      </w:r>
      <w:r w:rsidR="003D6CD8" w:rsidRPr="003D6CD8">
        <w:t>направленного на формирование взаимоувязанной системы полномочий органов государственной власти и организаций, предоставляющих услуги по комплексной реабилитации и абилитации инвалидам и детям-инвалидам.</w:t>
      </w:r>
      <w:r w:rsidR="00F3138F">
        <w:t xml:space="preserve"> </w:t>
      </w:r>
      <w:r w:rsidR="004A30C2" w:rsidRPr="003D6CD8">
        <w:t xml:space="preserve">Закрепление </w:t>
      </w:r>
      <w:r w:rsidR="003D6CD8" w:rsidRPr="003D6CD8">
        <w:t xml:space="preserve">данных полномочий </w:t>
      </w:r>
      <w:r w:rsidR="004A30C2" w:rsidRPr="003D6CD8">
        <w:t>на законодательном уровне позволит сформировать в Российской Федерации правовую базу для создания и обеспечения инвалидам условий для комплексной реабилитации и абилитации.</w:t>
      </w:r>
    </w:p>
    <w:p w14:paraId="498D44E6" w14:textId="77777777" w:rsidR="004A30C2" w:rsidRPr="003D6CD8" w:rsidRDefault="004A30C2" w:rsidP="00D53F06">
      <w:pPr>
        <w:suppressAutoHyphens/>
        <w:ind w:firstLine="675"/>
        <w:jc w:val="both"/>
        <w:rPr>
          <w:spacing w:val="-4"/>
        </w:rPr>
      </w:pPr>
    </w:p>
    <w:p w14:paraId="4B991846" w14:textId="77777777" w:rsidR="00F270DD" w:rsidRPr="005B17B8" w:rsidRDefault="00F270DD" w:rsidP="00777E2D">
      <w:pPr>
        <w:suppressAutoHyphens/>
        <w:ind w:firstLine="709"/>
        <w:jc w:val="both"/>
        <w:rPr>
          <w:spacing w:val="-4"/>
        </w:rPr>
      </w:pPr>
    </w:p>
    <w:p w14:paraId="4B4524C6" w14:textId="54BE1109" w:rsidR="00F270DD" w:rsidRPr="009C1980" w:rsidRDefault="00F270DD" w:rsidP="009C1980">
      <w:pPr>
        <w:pStyle w:val="Heading2"/>
        <w:ind w:firstLine="0"/>
        <w:jc w:val="both"/>
        <w:rPr>
          <w:bCs/>
          <w:sz w:val="24"/>
          <w:szCs w:val="24"/>
        </w:rPr>
      </w:pPr>
      <w:r w:rsidRPr="009C1980">
        <w:rPr>
          <w:bCs/>
          <w:sz w:val="24"/>
          <w:szCs w:val="24"/>
        </w:rPr>
        <w:t>Статья 27</w:t>
      </w:r>
      <w:r w:rsidR="00780EE1">
        <w:rPr>
          <w:bCs/>
          <w:sz w:val="24"/>
          <w:szCs w:val="24"/>
        </w:rPr>
        <w:t xml:space="preserve"> Конвенции</w:t>
      </w:r>
      <w:r w:rsidR="005B17B8" w:rsidRPr="009C1980">
        <w:rPr>
          <w:bCs/>
          <w:sz w:val="24"/>
          <w:szCs w:val="24"/>
        </w:rPr>
        <w:t xml:space="preserve">. </w:t>
      </w:r>
      <w:r w:rsidRPr="009C1980">
        <w:rPr>
          <w:bCs/>
          <w:sz w:val="24"/>
          <w:szCs w:val="24"/>
        </w:rPr>
        <w:t>Труд и занятость</w:t>
      </w:r>
    </w:p>
    <w:p w14:paraId="36A0969F" w14:textId="77777777" w:rsidR="00F270DD" w:rsidRDefault="00F270DD" w:rsidP="00777E2D">
      <w:pPr>
        <w:suppressAutoHyphens/>
        <w:ind w:firstLine="709"/>
        <w:jc w:val="both"/>
        <w:rPr>
          <w:spacing w:val="-4"/>
        </w:rPr>
      </w:pPr>
    </w:p>
    <w:p w14:paraId="49BF31AB" w14:textId="61BF49A6" w:rsidR="00815877" w:rsidRPr="00E95EAB" w:rsidRDefault="001A401F" w:rsidP="00815877">
      <w:pPr>
        <w:ind w:firstLine="709"/>
        <w:jc w:val="both"/>
      </w:pPr>
      <w:r>
        <w:t>2</w:t>
      </w:r>
      <w:r w:rsidR="003A7DEE">
        <w:t>2</w:t>
      </w:r>
      <w:r w:rsidR="007C09FD" w:rsidRPr="007C09FD">
        <w:t>4</w:t>
      </w:r>
      <w:r w:rsidR="000C0574">
        <w:t>. </w:t>
      </w:r>
      <w:r w:rsidR="00815877" w:rsidRPr="00E95EAB">
        <w:t xml:space="preserve">В целях реализации положений Конвенции и развития правового механизма по содействию занятости инвалидов </w:t>
      </w:r>
      <w:bookmarkStart w:id="8" w:name="_Hlk102665183"/>
      <w:r w:rsidR="00815877" w:rsidRPr="00E95EAB">
        <w:t xml:space="preserve">Федеральным законом от 29 декабря 2017 г. </w:t>
      </w:r>
      <w:r w:rsidR="00815877">
        <w:t>№</w:t>
      </w:r>
      <w:r w:rsidR="00815877" w:rsidRPr="00E95EAB">
        <w:t xml:space="preserve"> 476-ФЗ в Закон Р</w:t>
      </w:r>
      <w:r w:rsidR="00815877">
        <w:t xml:space="preserve">оссийской Федерации </w:t>
      </w:r>
      <w:r w:rsidR="00815877" w:rsidRPr="00E95EAB">
        <w:t xml:space="preserve">от 19 апреля 1991 г. </w:t>
      </w:r>
      <w:r w:rsidR="00815877">
        <w:t>№</w:t>
      </w:r>
      <w:r w:rsidR="00815877" w:rsidRPr="00E95EAB">
        <w:t xml:space="preserve"> 1032-1 «О занятости населения в Российской Федерации» </w:t>
      </w:r>
      <w:bookmarkEnd w:id="8"/>
      <w:r w:rsidR="00815877" w:rsidRPr="00E95EAB">
        <w:t>внесен ряд новаций, вступивших в силу с 1 января 2019 г</w:t>
      </w:r>
      <w:r w:rsidR="00F3138F">
        <w:t>.</w:t>
      </w:r>
      <w:r w:rsidR="00815877" w:rsidRPr="00E95EAB">
        <w:t xml:space="preserve"> и предусматривающих:</w:t>
      </w:r>
    </w:p>
    <w:p w14:paraId="46E15A24" w14:textId="1D5E489F" w:rsidR="00815877" w:rsidRPr="00E95EAB" w:rsidRDefault="000C0574" w:rsidP="00815877">
      <w:pPr>
        <w:ind w:firstLine="709"/>
        <w:jc w:val="both"/>
      </w:pPr>
      <w:r>
        <w:t>- </w:t>
      </w:r>
      <w:r w:rsidR="00815877" w:rsidRPr="00E95EAB">
        <w:t>определение особенностей организации занятости инвалидов, в том числе инициативный характер действий органов службы занятости по оказанию инвалидам помощи и содействия в поиске, получении, сохранении и возобновлении работы (статья 24.1);</w:t>
      </w:r>
    </w:p>
    <w:p w14:paraId="4E4BFBEE" w14:textId="5D024EF9" w:rsidR="00815877" w:rsidRDefault="000C0574" w:rsidP="00815877">
      <w:pPr>
        <w:ind w:firstLine="709"/>
        <w:jc w:val="both"/>
      </w:pPr>
      <w:r>
        <w:t>- </w:t>
      </w:r>
      <w:r w:rsidR="00815877" w:rsidRPr="00E95EAB">
        <w:t>установление сопровождаемого содействия занятости инвалидам, нуждающихся в таком сопровождении, для оказания им индивидуальной помощи в создании и реализации дополнительных условий по трудоустройству и осуществлению трудовой деятельности, организуем</w:t>
      </w:r>
      <w:r w:rsidR="00F3138F">
        <w:t xml:space="preserve">ым </w:t>
      </w:r>
      <w:r w:rsidR="00815877" w:rsidRPr="00E95EAB">
        <w:t>органами службы занятости путем предоставления вновь вводимой государственной услуги (статья 13.1).</w:t>
      </w:r>
    </w:p>
    <w:p w14:paraId="2F77305F" w14:textId="76C536E1" w:rsidR="00302815" w:rsidRPr="00E95EAB" w:rsidRDefault="001A401F" w:rsidP="00815877">
      <w:pPr>
        <w:ind w:firstLine="709"/>
        <w:jc w:val="both"/>
      </w:pPr>
      <w:r>
        <w:t>2</w:t>
      </w:r>
      <w:r w:rsidR="00271A92">
        <w:t>2</w:t>
      </w:r>
      <w:r w:rsidR="007C09FD" w:rsidRPr="007C09FD">
        <w:t>5</w:t>
      </w:r>
      <w:r>
        <w:t>.</w:t>
      </w:r>
      <w:r w:rsidR="000C0574">
        <w:t> </w:t>
      </w:r>
      <w:r w:rsidR="00302815" w:rsidRPr="00770B32">
        <w:t>Приказ</w:t>
      </w:r>
      <w:r w:rsidR="00302815" w:rsidRPr="00302815">
        <w:t>ом</w:t>
      </w:r>
      <w:r w:rsidR="00302815">
        <w:t xml:space="preserve"> </w:t>
      </w:r>
      <w:r w:rsidR="00302815" w:rsidRPr="00770B32">
        <w:t>Минтруда России от 28</w:t>
      </w:r>
      <w:r w:rsidR="00F3138F">
        <w:t xml:space="preserve"> марта </w:t>
      </w:r>
      <w:r w:rsidR="00302815" w:rsidRPr="00770B32">
        <w:t xml:space="preserve">2022 </w:t>
      </w:r>
      <w:r w:rsidR="00F3138F">
        <w:t xml:space="preserve">г. </w:t>
      </w:r>
      <w:r w:rsidR="00302815" w:rsidRPr="00770B32">
        <w:t>№ 174н</w:t>
      </w:r>
      <w:r w:rsidR="00302815">
        <w:t xml:space="preserve"> утвержден </w:t>
      </w:r>
      <w:r w:rsidR="00302815">
        <w:rPr>
          <w:rFonts w:eastAsiaTheme="minorHAnsi"/>
        </w:rPr>
        <w:t>Стандарт</w:t>
      </w:r>
      <w:r w:rsidR="00302815" w:rsidRPr="00770B32">
        <w:rPr>
          <w:rFonts w:eastAsiaTheme="minorHAnsi"/>
        </w:rPr>
        <w:t xml:space="preserve"> деятельности</w:t>
      </w:r>
      <w:r w:rsidR="00302815" w:rsidRPr="00770B32">
        <w:t xml:space="preserve"> </w:t>
      </w:r>
      <w:r w:rsidR="00302815" w:rsidRPr="00770B32">
        <w:rPr>
          <w:rFonts w:eastAsiaTheme="minorHAnsi"/>
        </w:rPr>
        <w:t>по осуществлению полномочия в сфере занятости населения</w:t>
      </w:r>
      <w:r w:rsidR="00302815" w:rsidRPr="00770B32">
        <w:t xml:space="preserve"> </w:t>
      </w:r>
      <w:r w:rsidR="00302815" w:rsidRPr="00770B32">
        <w:rPr>
          <w:rFonts w:eastAsiaTheme="minorHAnsi"/>
        </w:rPr>
        <w:t>по оказанию государственной услуги по организации сопровождения при содействии занятости инвалидов</w:t>
      </w:r>
      <w:r w:rsidR="00302815">
        <w:rPr>
          <w:rFonts w:eastAsiaTheme="minorHAnsi"/>
        </w:rPr>
        <w:t>.</w:t>
      </w:r>
    </w:p>
    <w:p w14:paraId="2C639600" w14:textId="0CAFDFD2" w:rsidR="00815877" w:rsidRPr="00E915D1" w:rsidRDefault="001A401F" w:rsidP="00815877">
      <w:pPr>
        <w:tabs>
          <w:tab w:val="left" w:pos="1134"/>
        </w:tabs>
        <w:ind w:firstLine="709"/>
        <w:jc w:val="both"/>
      </w:pPr>
      <w:r>
        <w:t>2</w:t>
      </w:r>
      <w:r w:rsidR="00271A92">
        <w:t>2</w:t>
      </w:r>
      <w:r w:rsidR="007C09FD" w:rsidRPr="007C09FD">
        <w:t>6</w:t>
      </w:r>
      <w:r w:rsidR="000C0574">
        <w:t>. </w:t>
      </w:r>
      <w:r w:rsidR="00271A92" w:rsidRPr="00E915D1">
        <w:t>Норма</w:t>
      </w:r>
      <w:r w:rsidR="00271A92">
        <w:t xml:space="preserve"> </w:t>
      </w:r>
      <w:r w:rsidR="00815877">
        <w:t xml:space="preserve">Федерального закона № 181-ФЗ </w:t>
      </w:r>
      <w:r w:rsidR="00815877" w:rsidRPr="00E915D1">
        <w:t>о недопустимости дискриминации по признаку инвалидности</w:t>
      </w:r>
      <w:r w:rsidR="00271A92" w:rsidRPr="00271A92">
        <w:t xml:space="preserve"> </w:t>
      </w:r>
      <w:r w:rsidR="00271A92" w:rsidRPr="00E915D1">
        <w:t xml:space="preserve">вступила в силу </w:t>
      </w:r>
      <w:r w:rsidR="00271A92">
        <w:t xml:space="preserve">с </w:t>
      </w:r>
      <w:r w:rsidR="00271A92" w:rsidRPr="00E915D1">
        <w:t>1 января 2016 г</w:t>
      </w:r>
      <w:r w:rsidR="00F3138F">
        <w:t>.</w:t>
      </w:r>
    </w:p>
    <w:p w14:paraId="51E737CB" w14:textId="103CCB61" w:rsidR="00302815" w:rsidRDefault="00271A92" w:rsidP="00815877">
      <w:pPr>
        <w:tabs>
          <w:tab w:val="left" w:pos="1134"/>
        </w:tabs>
        <w:ind w:firstLine="709"/>
        <w:jc w:val="both"/>
      </w:pPr>
      <w:r>
        <w:t>2</w:t>
      </w:r>
      <w:r w:rsidR="007C09FD">
        <w:t>2</w:t>
      </w:r>
      <w:r w:rsidR="007C09FD" w:rsidRPr="007C09FD">
        <w:t>7</w:t>
      </w:r>
      <w:r>
        <w:t>.</w:t>
      </w:r>
      <w:r w:rsidR="000C0574">
        <w:t> </w:t>
      </w:r>
      <w:r w:rsidR="00815877" w:rsidRPr="00CA2FEA">
        <w:t>В целях практической реализации принципа недопустимости дискриминации по признаку инвалидности в сфере труда и занятости</w:t>
      </w:r>
      <w:r w:rsidR="00504AB6" w:rsidRPr="00CA2FEA">
        <w:rPr>
          <w:b/>
        </w:rPr>
        <w:t xml:space="preserve"> </w:t>
      </w:r>
      <w:r w:rsidR="00815877" w:rsidRPr="00CA2FEA">
        <w:t>приказом Минтруда России от 9</w:t>
      </w:r>
      <w:r w:rsidR="00F3138F">
        <w:t xml:space="preserve"> ноября </w:t>
      </w:r>
      <w:r w:rsidR="00815877" w:rsidRPr="00CA2FEA">
        <w:t xml:space="preserve">2017 </w:t>
      </w:r>
      <w:r w:rsidR="00F3138F">
        <w:t xml:space="preserve">г. </w:t>
      </w:r>
      <w:r w:rsidR="00815877" w:rsidRPr="00CA2FEA">
        <w:t xml:space="preserve">№ 777 утверждены </w:t>
      </w:r>
      <w:bookmarkStart w:id="9" w:name="_Hlk76332751"/>
      <w:bookmarkStart w:id="10" w:name="_Hlk102665223"/>
      <w:r w:rsidR="00815877" w:rsidRPr="00CA2FEA">
        <w:rPr>
          <w:iCs/>
        </w:rPr>
        <w:t>Методические рекомендации по выявлению признаков дискриминации инвалидов при решении вопросов занятости</w:t>
      </w:r>
      <w:bookmarkEnd w:id="9"/>
      <w:r w:rsidR="00815877" w:rsidRPr="00CA2FEA">
        <w:rPr>
          <w:iCs/>
        </w:rPr>
        <w:t xml:space="preserve"> (далее – Методические рекомендации</w:t>
      </w:r>
      <w:bookmarkEnd w:id="10"/>
      <w:r w:rsidR="00815877" w:rsidRPr="00CA2FEA">
        <w:rPr>
          <w:iCs/>
        </w:rPr>
        <w:t>)</w:t>
      </w:r>
      <w:r w:rsidR="00815877" w:rsidRPr="00CA2FEA">
        <w:t>. В документе даны определения прямой и косвенной дискриминации</w:t>
      </w:r>
      <w:r w:rsidR="00815877" w:rsidRPr="007F39B5">
        <w:t xml:space="preserve"> в сфере труда и</w:t>
      </w:r>
      <w:r w:rsidR="00815877" w:rsidRPr="00E915D1">
        <w:t xml:space="preserve"> занятости инвалидов, а также приведены основные формы возможного проявления дискриминации</w:t>
      </w:r>
      <w:r w:rsidR="00302815">
        <w:t>, среди которых выделен отказ в разумном приспособлении.</w:t>
      </w:r>
    </w:p>
    <w:p w14:paraId="19635D19" w14:textId="3A5B4A8F" w:rsidR="00815877" w:rsidRPr="007F39B5" w:rsidRDefault="001A401F" w:rsidP="00815877">
      <w:pPr>
        <w:tabs>
          <w:tab w:val="left" w:pos="1276"/>
        </w:tabs>
        <w:ind w:firstLine="709"/>
        <w:jc w:val="both"/>
        <w:rPr>
          <w:rFonts w:eastAsia="Calibri"/>
          <w:lang w:eastAsia="en-US"/>
        </w:rPr>
      </w:pPr>
      <w:r>
        <w:rPr>
          <w:rFonts w:eastAsia="Calibri"/>
          <w:lang w:eastAsia="en-US"/>
        </w:rPr>
        <w:t>2</w:t>
      </w:r>
      <w:r w:rsidR="007C09FD">
        <w:rPr>
          <w:rFonts w:eastAsia="Calibri"/>
          <w:lang w:eastAsia="en-US"/>
        </w:rPr>
        <w:t>2</w:t>
      </w:r>
      <w:r w:rsidR="007C09FD" w:rsidRPr="007C09FD">
        <w:rPr>
          <w:rFonts w:eastAsia="Calibri"/>
          <w:lang w:eastAsia="en-US"/>
        </w:rPr>
        <w:t>8</w:t>
      </w:r>
      <w:r w:rsidR="000C0574">
        <w:rPr>
          <w:rFonts w:eastAsia="Calibri"/>
          <w:lang w:eastAsia="en-US"/>
        </w:rPr>
        <w:t>.</w:t>
      </w:r>
      <w:r w:rsidR="00815877" w:rsidRPr="00540E29">
        <w:rPr>
          <w:rFonts w:eastAsia="Calibri"/>
          <w:lang w:eastAsia="en-US"/>
        </w:rPr>
        <w:t xml:space="preserve">Важным положением Методических рекомендаций является отнесение к формам </w:t>
      </w:r>
      <w:r w:rsidR="00815877" w:rsidRPr="007F39B5">
        <w:rPr>
          <w:rFonts w:eastAsia="Calibri"/>
          <w:lang w:eastAsia="en-US"/>
        </w:rPr>
        <w:t>проявления дискриминации отказ в разумном приспособлении</w:t>
      </w:r>
      <w:r w:rsidR="00B1042B" w:rsidRPr="00F3138F">
        <w:rPr>
          <w:rFonts w:eastAsia="Calibri"/>
          <w:lang w:eastAsia="en-US"/>
        </w:rPr>
        <w:t>, в частности</w:t>
      </w:r>
      <w:r w:rsidR="00815877" w:rsidRPr="00F3138F">
        <w:rPr>
          <w:rFonts w:eastAsia="Calibri"/>
          <w:lang w:eastAsia="en-US"/>
        </w:rPr>
        <w:t>:</w:t>
      </w:r>
    </w:p>
    <w:p w14:paraId="13F73AE3" w14:textId="3505F993" w:rsidR="00815877" w:rsidRPr="00540E29" w:rsidRDefault="00815877" w:rsidP="00815877">
      <w:pPr>
        <w:spacing w:after="200"/>
        <w:ind w:firstLine="709"/>
        <w:contextualSpacing/>
        <w:jc w:val="both"/>
        <w:rPr>
          <w:rFonts w:eastAsia="Calibri"/>
          <w:lang w:eastAsia="en-US"/>
        </w:rPr>
      </w:pPr>
      <w:r>
        <w:rPr>
          <w:rFonts w:eastAsia="Calibri"/>
          <w:lang w:eastAsia="en-US"/>
        </w:rPr>
        <w:t>-</w:t>
      </w:r>
      <w:r w:rsidR="00671C0D">
        <w:rPr>
          <w:rFonts w:eastAsia="Calibri"/>
          <w:lang w:eastAsia="en-US"/>
        </w:rPr>
        <w:t> </w:t>
      </w:r>
      <w:r w:rsidRPr="00540E29">
        <w:rPr>
          <w:rFonts w:eastAsia="Calibri"/>
          <w:lang w:eastAsia="en-US"/>
        </w:rPr>
        <w:t>отказ в создании условий для осуществления сопровождаемого содействия занятости инвалида путем приспособления с учетом его потребностей маршрута передвижения по территории организации, обеспечения доступности для него необходимых служебных помещений и информации (в том числе, несоблюдение гигиенических требований к условиям труда инвалида);</w:t>
      </w:r>
    </w:p>
    <w:p w14:paraId="0E9ACFCA" w14:textId="6A6D41BE" w:rsidR="00815877" w:rsidRPr="003C767A" w:rsidRDefault="00815877" w:rsidP="00815877">
      <w:pPr>
        <w:spacing w:after="200"/>
        <w:ind w:firstLine="709"/>
        <w:contextualSpacing/>
        <w:jc w:val="both"/>
        <w:rPr>
          <w:rFonts w:eastAsia="Calibri"/>
          <w:lang w:eastAsia="en-US"/>
        </w:rPr>
      </w:pPr>
      <w:r w:rsidRPr="00F3138F">
        <w:rPr>
          <w:rFonts w:eastAsia="Calibri"/>
          <w:lang w:eastAsia="en-US"/>
        </w:rPr>
        <w:t>-</w:t>
      </w:r>
      <w:r w:rsidR="00F2652D" w:rsidRPr="00F3138F">
        <w:rPr>
          <w:rFonts w:eastAsia="Calibri"/>
          <w:lang w:eastAsia="en-US"/>
        </w:rPr>
        <w:t> </w:t>
      </w:r>
      <w:r w:rsidRPr="00F3138F">
        <w:rPr>
          <w:rFonts w:eastAsia="Calibri"/>
          <w:lang w:eastAsia="en-US"/>
        </w:rPr>
        <w:t>н</w:t>
      </w:r>
      <w:r w:rsidRPr="00540E29">
        <w:rPr>
          <w:rFonts w:eastAsia="Calibri"/>
          <w:lang w:eastAsia="en-US"/>
        </w:rPr>
        <w:t>евыполнение работодателем комплекса мероприятий по дооборудованию основного и вспомогательного оборудования, технического и организационного оснащения и обеспечения техническими приспособлениями рабочего места для инвалида таким образом, чтобы не имелось ограничений или препятствий при выполнении им работы по с</w:t>
      </w:r>
      <w:r>
        <w:rPr>
          <w:rFonts w:eastAsia="Calibri"/>
          <w:lang w:eastAsia="en-US"/>
        </w:rPr>
        <w:t xml:space="preserve">равнению с другими </w:t>
      </w:r>
      <w:r w:rsidR="00671C0D">
        <w:rPr>
          <w:rFonts w:eastAsia="Calibri"/>
          <w:lang w:eastAsia="en-US"/>
        </w:rPr>
        <w:t>работниками.</w:t>
      </w:r>
    </w:p>
    <w:p w14:paraId="40236A75" w14:textId="39F20C29" w:rsidR="00671C0D" w:rsidRDefault="007C09FD" w:rsidP="00815877">
      <w:pPr>
        <w:tabs>
          <w:tab w:val="left" w:pos="1276"/>
        </w:tabs>
        <w:ind w:firstLine="709"/>
        <w:jc w:val="both"/>
        <w:rPr>
          <w:rFonts w:eastAsia="Calibri"/>
          <w:lang w:eastAsia="en-US"/>
        </w:rPr>
      </w:pPr>
      <w:r>
        <w:rPr>
          <w:rFonts w:eastAsia="Calibri"/>
          <w:lang w:eastAsia="en-US"/>
        </w:rPr>
        <w:t>2</w:t>
      </w:r>
      <w:r w:rsidRPr="007C09FD">
        <w:rPr>
          <w:rFonts w:eastAsia="Calibri"/>
          <w:lang w:eastAsia="en-US"/>
        </w:rPr>
        <w:t>29</w:t>
      </w:r>
      <w:r w:rsidR="001A401F">
        <w:rPr>
          <w:rFonts w:eastAsia="Calibri"/>
          <w:lang w:eastAsia="en-US"/>
        </w:rPr>
        <w:t>.</w:t>
      </w:r>
      <w:r w:rsidR="000C0574">
        <w:rPr>
          <w:rFonts w:eastAsia="Calibri"/>
        </w:rPr>
        <w:t> </w:t>
      </w:r>
      <w:r w:rsidR="00815877" w:rsidRPr="003C767A">
        <w:rPr>
          <w:rFonts w:eastAsia="Calibri"/>
          <w:lang w:eastAsia="en-US"/>
        </w:rPr>
        <w:t xml:space="preserve">В Методических рекомендациях определено, что </w:t>
      </w:r>
      <w:r w:rsidR="00815877" w:rsidRPr="003C767A">
        <w:rPr>
          <w:rFonts w:eastAsia="Calibri"/>
          <w:iCs/>
          <w:lang w:eastAsia="en-US"/>
        </w:rPr>
        <w:t>задачи по преодолению возможных барьеров, обеспечению свободы передвижения инвалида и эффективности его трудовой деятельности решаются путем разумного приспособления. Обеспечение инвалиду разумного приспособления означает, что работодатель, любое лицо или организация принимают меры, создающие условия для инвалидов в степени, необходимой и достаточной для решения вопроса занятости в конкретной ситуации</w:t>
      </w:r>
      <w:r w:rsidR="00815877" w:rsidRPr="003C767A">
        <w:rPr>
          <w:rFonts w:eastAsia="Calibri"/>
          <w:lang w:eastAsia="en-US"/>
        </w:rPr>
        <w:t>.</w:t>
      </w:r>
      <w:r w:rsidR="00271A92">
        <w:rPr>
          <w:rFonts w:eastAsia="Calibri"/>
          <w:lang w:eastAsia="en-US"/>
        </w:rPr>
        <w:t xml:space="preserve"> </w:t>
      </w:r>
      <w:r w:rsidR="00671C0D" w:rsidRPr="003C767A">
        <w:rPr>
          <w:rFonts w:eastAsia="Calibri"/>
          <w:lang w:eastAsia="en-US"/>
        </w:rPr>
        <w:t>Также</w:t>
      </w:r>
      <w:r w:rsidR="00671C0D">
        <w:rPr>
          <w:rFonts w:eastAsia="Calibri"/>
          <w:lang w:eastAsia="en-US"/>
        </w:rPr>
        <w:t xml:space="preserve"> в</w:t>
      </w:r>
      <w:r w:rsidR="00815877" w:rsidRPr="003C767A">
        <w:rPr>
          <w:rFonts w:eastAsia="Calibri"/>
          <w:lang w:eastAsia="en-US"/>
        </w:rPr>
        <w:t xml:space="preserve"> Методических рекомендациях указаны действия работодателя, которые могут выступать в качестве разумных приспособлений, в числе которых: </w:t>
      </w:r>
    </w:p>
    <w:p w14:paraId="102165BD" w14:textId="5346EEB4" w:rsidR="00671C0D" w:rsidRPr="000C0574"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0C0574">
        <w:rPr>
          <w:rFonts w:eastAsia="Calibri"/>
          <w:lang w:eastAsia="en-US"/>
        </w:rPr>
        <w:t>приспособление помещения, обстановки и оборудования под нужды инвалида;</w:t>
      </w:r>
    </w:p>
    <w:p w14:paraId="529C9D01" w14:textId="6D218E51" w:rsidR="00671C0D" w:rsidRPr="000C0574"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0C0574">
        <w:rPr>
          <w:rFonts w:eastAsia="Calibri"/>
          <w:lang w:eastAsia="en-US"/>
        </w:rPr>
        <w:t xml:space="preserve">предоставление информации в доступной для инвалида форме; </w:t>
      </w:r>
    </w:p>
    <w:p w14:paraId="7B4691BA" w14:textId="3B5DB270" w:rsidR="00671C0D" w:rsidRPr="000C0574"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0C0574">
        <w:rPr>
          <w:rFonts w:eastAsia="Calibri"/>
          <w:lang w:eastAsia="en-US"/>
        </w:rPr>
        <w:t>изменение режима работы или обучения;</w:t>
      </w:r>
    </w:p>
    <w:p w14:paraId="53CFFED7" w14:textId="149333A7" w:rsidR="00671C0D" w:rsidRPr="000C0574"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0C0574">
        <w:rPr>
          <w:rFonts w:eastAsia="Calibri"/>
          <w:lang w:eastAsia="en-US"/>
        </w:rPr>
        <w:t xml:space="preserve">корректировка проведения обучения или переподготовки; </w:t>
      </w:r>
    </w:p>
    <w:p w14:paraId="0A608B4A" w14:textId="6E3153A6" w:rsidR="00671C0D" w:rsidRPr="000C0574"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0C0574">
        <w:rPr>
          <w:rFonts w:eastAsia="Calibri"/>
          <w:lang w:eastAsia="en-US"/>
        </w:rPr>
        <w:t xml:space="preserve">приобретение или модификация оборудования в соответствии с потребностями инвалидов с различными нарушениями функций организма; </w:t>
      </w:r>
    </w:p>
    <w:p w14:paraId="19C5BB83" w14:textId="7562FA2B" w:rsidR="00671C0D" w:rsidRPr="000C0574"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0C0574">
        <w:rPr>
          <w:rFonts w:eastAsia="Calibri"/>
          <w:lang w:eastAsia="en-US"/>
        </w:rPr>
        <w:t xml:space="preserve">изменение процедуры тестирования при приеме на работу инвалида с учетом нарушенных функций организма и ограничений его жизнедеятельности; </w:t>
      </w:r>
    </w:p>
    <w:p w14:paraId="0DB74B92" w14:textId="71242EFE" w:rsidR="00815877" w:rsidRPr="00540E29" w:rsidRDefault="00257A84" w:rsidP="00815877">
      <w:pPr>
        <w:tabs>
          <w:tab w:val="left" w:pos="1276"/>
        </w:tabs>
        <w:ind w:firstLine="709"/>
        <w:jc w:val="both"/>
        <w:rPr>
          <w:rFonts w:eastAsia="Calibri"/>
          <w:lang w:eastAsia="en-US"/>
        </w:rPr>
      </w:pPr>
      <w:r w:rsidRPr="000C0574">
        <w:rPr>
          <w:rFonts w:eastAsia="Calibri"/>
          <w:lang w:eastAsia="en-US"/>
        </w:rPr>
        <w:t>- </w:t>
      </w:r>
      <w:r w:rsidR="00815877" w:rsidRPr="00540E29">
        <w:rPr>
          <w:rFonts w:eastAsia="Calibri"/>
          <w:lang w:eastAsia="en-US"/>
        </w:rPr>
        <w:t>предоставление помощи наставника или другой поддержки.</w:t>
      </w:r>
    </w:p>
    <w:p w14:paraId="678D0029" w14:textId="66CD856F" w:rsidR="00815877" w:rsidRDefault="001A401F" w:rsidP="0072510D">
      <w:pPr>
        <w:tabs>
          <w:tab w:val="left" w:pos="1276"/>
        </w:tabs>
        <w:ind w:firstLine="709"/>
        <w:jc w:val="both"/>
        <w:rPr>
          <w:rFonts w:eastAsia="Calibri"/>
          <w:lang w:eastAsia="en-US"/>
        </w:rPr>
      </w:pPr>
      <w:r>
        <w:rPr>
          <w:rFonts w:eastAsia="Calibri"/>
          <w:lang w:eastAsia="en-US"/>
        </w:rPr>
        <w:t>2</w:t>
      </w:r>
      <w:r w:rsidR="00271A92">
        <w:rPr>
          <w:rFonts w:eastAsia="Calibri"/>
          <w:lang w:eastAsia="en-US"/>
        </w:rPr>
        <w:t>3</w:t>
      </w:r>
      <w:r w:rsidR="007C09FD" w:rsidRPr="007C09FD">
        <w:rPr>
          <w:rFonts w:eastAsia="Calibri"/>
          <w:lang w:eastAsia="en-US"/>
        </w:rPr>
        <w:t>0</w:t>
      </w:r>
      <w:r>
        <w:rPr>
          <w:rFonts w:eastAsia="Calibri"/>
          <w:lang w:eastAsia="en-US"/>
        </w:rPr>
        <w:t>.</w:t>
      </w:r>
      <w:r w:rsidR="000C0574">
        <w:rPr>
          <w:rFonts w:eastAsia="Calibri"/>
          <w:lang w:eastAsia="en-US"/>
        </w:rPr>
        <w:t> </w:t>
      </w:r>
      <w:r w:rsidR="00815877">
        <w:rPr>
          <w:rFonts w:eastAsia="Calibri"/>
          <w:lang w:eastAsia="en-US"/>
        </w:rPr>
        <w:t>В</w:t>
      </w:r>
      <w:r w:rsidR="00815877" w:rsidRPr="00540E29">
        <w:rPr>
          <w:rFonts w:eastAsia="Calibri"/>
          <w:lang w:eastAsia="en-US"/>
        </w:rPr>
        <w:t xml:space="preserve"> разделе II Методических рекомендаций «Организация деятельности по недопущению проявления признаков дискриминации при решении вопросов занятости инвалидов» </w:t>
      </w:r>
      <w:r w:rsidR="00BC468B">
        <w:rPr>
          <w:rFonts w:eastAsia="Calibri"/>
          <w:lang w:eastAsia="en-US"/>
        </w:rPr>
        <w:t>определено</w:t>
      </w:r>
      <w:r w:rsidR="00815877" w:rsidRPr="00540E29">
        <w:rPr>
          <w:rFonts w:eastAsia="Calibri"/>
          <w:lang w:eastAsia="en-US"/>
        </w:rPr>
        <w:t>, что в случае, если инвалид считает, что его право на труд нарушается работодателем, он может обратиться в государственную инспекцию труда в субъекте Российской Федерации</w:t>
      </w:r>
      <w:r w:rsidR="00815877">
        <w:rPr>
          <w:rFonts w:eastAsia="Calibri"/>
          <w:lang w:eastAsia="en-US"/>
        </w:rPr>
        <w:t>.</w:t>
      </w:r>
    </w:p>
    <w:p w14:paraId="274C1D02" w14:textId="0776DF9E" w:rsidR="0072510D" w:rsidRPr="00CC4C50" w:rsidRDefault="001A401F" w:rsidP="0072510D">
      <w:pPr>
        <w:pStyle w:val="ConsPlusNormal"/>
        <w:spacing w:line="240" w:lineRule="auto"/>
        <w:ind w:firstLine="709"/>
        <w:rPr>
          <w:rFonts w:ascii="Times New Roman" w:hAnsi="Times New Roman"/>
        </w:rPr>
      </w:pPr>
      <w:r>
        <w:rPr>
          <w:rFonts w:ascii="Times New Roman" w:hAnsi="Times New Roman"/>
        </w:rPr>
        <w:t>2</w:t>
      </w:r>
      <w:r w:rsidR="00271A92">
        <w:rPr>
          <w:rFonts w:ascii="Times New Roman" w:hAnsi="Times New Roman"/>
        </w:rPr>
        <w:t>3</w:t>
      </w:r>
      <w:r w:rsidR="007C09FD" w:rsidRPr="007C09FD">
        <w:rPr>
          <w:rFonts w:ascii="Times New Roman" w:hAnsi="Times New Roman"/>
        </w:rPr>
        <w:t>1</w:t>
      </w:r>
      <w:r w:rsidR="000C0574">
        <w:rPr>
          <w:rFonts w:ascii="Times New Roman" w:hAnsi="Times New Roman"/>
        </w:rPr>
        <w:t>. </w:t>
      </w:r>
      <w:r w:rsidR="0072510D" w:rsidRPr="00CC4C50">
        <w:rPr>
          <w:rFonts w:ascii="Times New Roman" w:hAnsi="Times New Roman"/>
        </w:rPr>
        <w:t xml:space="preserve">На определение в законодательстве </w:t>
      </w:r>
      <w:r w:rsidR="0072510D" w:rsidRPr="00CC4C50">
        <w:rPr>
          <w:rFonts w:ascii="Times New Roman" w:hAnsi="Times New Roman"/>
          <w:bCs/>
        </w:rPr>
        <w:t xml:space="preserve">Российской Федерации </w:t>
      </w:r>
      <w:r w:rsidR="0072510D" w:rsidRPr="00CC4C50">
        <w:rPr>
          <w:rFonts w:ascii="Times New Roman" w:hAnsi="Times New Roman"/>
        </w:rPr>
        <w:t xml:space="preserve">отказа в разумном приспособлении как одного из оснований для дискриминации в соответствии с Конвенцией направлено включение в предмет государственного контроля (надзора) за соблюдением трудового законодательства соблюдение работодателями требований трудового законодательства, включая законодательство, содержащее нормы трудового права, в том числе оценку соблюдения обязательных требований к обеспечению доступности для работников, являющихся инвалидами, специальных рабочих мест и условий труда (постановление Правительства </w:t>
      </w:r>
      <w:r w:rsidR="0072510D" w:rsidRPr="00CC4C50">
        <w:rPr>
          <w:rFonts w:ascii="Times New Roman" w:hAnsi="Times New Roman"/>
          <w:bCs/>
        </w:rPr>
        <w:t>Российской Федерации</w:t>
      </w:r>
      <w:r w:rsidR="0072510D" w:rsidRPr="00CC4C50">
        <w:rPr>
          <w:rFonts w:ascii="Times New Roman" w:hAnsi="Times New Roman"/>
        </w:rPr>
        <w:t xml:space="preserve"> от 21 июля 2021 г. </w:t>
      </w:r>
      <w:r w:rsidR="0072510D">
        <w:rPr>
          <w:rFonts w:ascii="Times New Roman" w:hAnsi="Times New Roman"/>
        </w:rPr>
        <w:t>№</w:t>
      </w:r>
      <w:r w:rsidR="0072510D" w:rsidRPr="00CC4C50">
        <w:rPr>
          <w:rFonts w:ascii="Times New Roman" w:hAnsi="Times New Roman"/>
        </w:rPr>
        <w:t xml:space="preserve"> 1230).</w:t>
      </w:r>
    </w:p>
    <w:p w14:paraId="2E018FB9" w14:textId="5CE56253" w:rsidR="0072510D" w:rsidRPr="00CC4C50" w:rsidRDefault="001A401F" w:rsidP="0072510D">
      <w:pPr>
        <w:pStyle w:val="ConsPlusNormal"/>
        <w:spacing w:line="240" w:lineRule="auto"/>
        <w:ind w:firstLine="709"/>
        <w:rPr>
          <w:rFonts w:ascii="Times New Roman" w:hAnsi="Times New Roman"/>
        </w:rPr>
      </w:pPr>
      <w:r>
        <w:rPr>
          <w:rFonts w:ascii="Times New Roman" w:hAnsi="Times New Roman"/>
        </w:rPr>
        <w:t>2</w:t>
      </w:r>
      <w:r w:rsidR="00271A92">
        <w:rPr>
          <w:rFonts w:ascii="Times New Roman" w:hAnsi="Times New Roman"/>
        </w:rPr>
        <w:t>3</w:t>
      </w:r>
      <w:r w:rsidR="007C09FD" w:rsidRPr="007C09FD">
        <w:rPr>
          <w:rFonts w:ascii="Times New Roman" w:hAnsi="Times New Roman"/>
        </w:rPr>
        <w:t>2</w:t>
      </w:r>
      <w:r w:rsidR="000C0574">
        <w:rPr>
          <w:rFonts w:ascii="Times New Roman" w:hAnsi="Times New Roman"/>
        </w:rPr>
        <w:t>. </w:t>
      </w:r>
      <w:r w:rsidR="0072510D" w:rsidRPr="00CC4C50">
        <w:rPr>
          <w:rFonts w:ascii="Times New Roman" w:hAnsi="Times New Roman"/>
        </w:rPr>
        <w:t>На исключение дискриминации инвалидов в области труда и занятости направлено утверждение статистического инструментария для организации:</w:t>
      </w:r>
    </w:p>
    <w:p w14:paraId="0CF37651" w14:textId="312E3392" w:rsidR="0072510D" w:rsidRPr="00CC4C50" w:rsidRDefault="00A82606" w:rsidP="0072510D">
      <w:pPr>
        <w:pStyle w:val="ConsPlusNormal"/>
        <w:spacing w:line="240" w:lineRule="auto"/>
        <w:ind w:firstLine="709"/>
        <w:rPr>
          <w:rFonts w:ascii="Times New Roman" w:hAnsi="Times New Roman"/>
        </w:rPr>
      </w:pPr>
      <w:r>
        <w:rPr>
          <w:rFonts w:ascii="Times New Roman" w:hAnsi="Times New Roman"/>
        </w:rPr>
        <w:t>-</w:t>
      </w:r>
      <w:r w:rsidR="00700DA4">
        <w:rPr>
          <w:rFonts w:ascii="Times New Roman" w:hAnsi="Times New Roman"/>
        </w:rPr>
        <w:t> </w:t>
      </w:r>
      <w:r w:rsidR="00257A84" w:rsidRPr="00D47666">
        <w:rPr>
          <w:rFonts w:ascii="Times New Roman" w:hAnsi="Times New Roman"/>
        </w:rPr>
        <w:t xml:space="preserve">Минтрудом России </w:t>
      </w:r>
      <w:r w:rsidR="0072510D" w:rsidRPr="00CC4C50">
        <w:rPr>
          <w:rFonts w:ascii="Times New Roman" w:hAnsi="Times New Roman"/>
        </w:rPr>
        <w:t xml:space="preserve">федерального статистического наблюдения за результатами реализации </w:t>
      </w:r>
      <w:r w:rsidR="00E740BF" w:rsidRPr="00700DA4">
        <w:rPr>
          <w:rFonts w:ascii="Times New Roman" w:hAnsi="Times New Roman"/>
        </w:rPr>
        <w:t xml:space="preserve">Госпрограммы </w:t>
      </w:r>
      <w:r w:rsidR="0072510D">
        <w:rPr>
          <w:rFonts w:ascii="Times New Roman" w:hAnsi="Times New Roman"/>
        </w:rPr>
        <w:t>«</w:t>
      </w:r>
      <w:r w:rsidR="0072510D" w:rsidRPr="00CC4C50">
        <w:rPr>
          <w:rFonts w:ascii="Times New Roman" w:hAnsi="Times New Roman"/>
        </w:rPr>
        <w:t>Доступная среда</w:t>
      </w:r>
      <w:r w:rsidR="0072510D">
        <w:rPr>
          <w:rFonts w:ascii="Times New Roman" w:hAnsi="Times New Roman"/>
        </w:rPr>
        <w:t>»</w:t>
      </w:r>
      <w:r w:rsidR="0072510D" w:rsidRPr="00CC4C50">
        <w:rPr>
          <w:rFonts w:ascii="Times New Roman" w:hAnsi="Times New Roman"/>
        </w:rPr>
        <w:t xml:space="preserve"> (приказ Росстата от 23</w:t>
      </w:r>
      <w:r w:rsidR="00F3138F">
        <w:rPr>
          <w:rFonts w:ascii="Times New Roman" w:hAnsi="Times New Roman"/>
        </w:rPr>
        <w:t xml:space="preserve"> июня </w:t>
      </w:r>
      <w:r w:rsidR="0072510D" w:rsidRPr="00CC4C50">
        <w:rPr>
          <w:rFonts w:ascii="Times New Roman" w:hAnsi="Times New Roman"/>
        </w:rPr>
        <w:t>2017</w:t>
      </w:r>
      <w:r w:rsidR="00F3138F">
        <w:rPr>
          <w:rFonts w:ascii="Times New Roman" w:hAnsi="Times New Roman"/>
        </w:rPr>
        <w:t xml:space="preserve"> г.</w:t>
      </w:r>
      <w:r w:rsidR="0072510D" w:rsidRPr="00CC4C50">
        <w:rPr>
          <w:rFonts w:ascii="Times New Roman" w:hAnsi="Times New Roman"/>
        </w:rPr>
        <w:t xml:space="preserve"> </w:t>
      </w:r>
      <w:r w:rsidR="0072510D">
        <w:rPr>
          <w:rFonts w:ascii="Times New Roman" w:hAnsi="Times New Roman"/>
        </w:rPr>
        <w:t>№</w:t>
      </w:r>
      <w:r w:rsidR="0072510D" w:rsidRPr="00CC4C50">
        <w:rPr>
          <w:rFonts w:ascii="Times New Roman" w:hAnsi="Times New Roman"/>
        </w:rPr>
        <w:t xml:space="preserve"> 420); </w:t>
      </w:r>
    </w:p>
    <w:p w14:paraId="730EA730" w14:textId="1FBEAA75" w:rsidR="0072510D" w:rsidRPr="00CC4C50" w:rsidRDefault="00A82606" w:rsidP="0072510D">
      <w:pPr>
        <w:pStyle w:val="ConsPlusNormal"/>
        <w:spacing w:line="240" w:lineRule="auto"/>
        <w:ind w:firstLine="709"/>
        <w:rPr>
          <w:rFonts w:ascii="Times New Roman" w:hAnsi="Times New Roman"/>
        </w:rPr>
      </w:pPr>
      <w:r>
        <w:rPr>
          <w:rFonts w:ascii="Times New Roman" w:hAnsi="Times New Roman"/>
        </w:rPr>
        <w:t>-</w:t>
      </w:r>
      <w:r w:rsidR="00700DA4">
        <w:rPr>
          <w:rFonts w:ascii="Times New Roman" w:hAnsi="Times New Roman"/>
        </w:rPr>
        <w:t> </w:t>
      </w:r>
      <w:r w:rsidR="0072510D" w:rsidRPr="00CC4C50">
        <w:rPr>
          <w:rFonts w:ascii="Times New Roman" w:hAnsi="Times New Roman"/>
        </w:rPr>
        <w:t xml:space="preserve">Федеральной службой по труду и занятости федерального статистического наблюдения за предоставлением государственных услуг в области содействия занятости населения (приказ Росстата от </w:t>
      </w:r>
      <w:r w:rsidR="00792E69">
        <w:rPr>
          <w:rFonts w:ascii="Times New Roman" w:hAnsi="Times New Roman"/>
        </w:rPr>
        <w:t>1</w:t>
      </w:r>
      <w:r w:rsidR="00F3138F">
        <w:rPr>
          <w:rFonts w:ascii="Times New Roman" w:hAnsi="Times New Roman"/>
        </w:rPr>
        <w:t xml:space="preserve"> марта </w:t>
      </w:r>
      <w:r w:rsidR="0072510D" w:rsidRPr="00CC4C50">
        <w:rPr>
          <w:rFonts w:ascii="Times New Roman" w:hAnsi="Times New Roman"/>
        </w:rPr>
        <w:t>20</w:t>
      </w:r>
      <w:r w:rsidR="00792E69">
        <w:rPr>
          <w:rFonts w:ascii="Times New Roman" w:hAnsi="Times New Roman"/>
        </w:rPr>
        <w:t>22</w:t>
      </w:r>
      <w:r w:rsidR="00F3138F">
        <w:rPr>
          <w:rFonts w:ascii="Times New Roman" w:hAnsi="Times New Roman"/>
        </w:rPr>
        <w:t xml:space="preserve"> г.</w:t>
      </w:r>
      <w:r w:rsidR="0072510D" w:rsidRPr="00CC4C50">
        <w:rPr>
          <w:rFonts w:ascii="Times New Roman" w:hAnsi="Times New Roman"/>
        </w:rPr>
        <w:t xml:space="preserve"> </w:t>
      </w:r>
      <w:r w:rsidR="0072510D">
        <w:rPr>
          <w:rFonts w:ascii="Times New Roman" w:hAnsi="Times New Roman"/>
        </w:rPr>
        <w:t xml:space="preserve">№ </w:t>
      </w:r>
      <w:r w:rsidR="00792E69">
        <w:rPr>
          <w:rFonts w:ascii="Times New Roman" w:hAnsi="Times New Roman"/>
        </w:rPr>
        <w:t>98</w:t>
      </w:r>
      <w:r w:rsidR="0072510D" w:rsidRPr="00CC4C50">
        <w:rPr>
          <w:rFonts w:ascii="Times New Roman" w:hAnsi="Times New Roman"/>
        </w:rPr>
        <w:t>).</w:t>
      </w:r>
    </w:p>
    <w:p w14:paraId="1430CB42" w14:textId="1AE8E1BE" w:rsidR="0072510D" w:rsidRDefault="001A401F" w:rsidP="00633047">
      <w:pPr>
        <w:pStyle w:val="ConsPlusNormal"/>
        <w:spacing w:line="240" w:lineRule="auto"/>
        <w:ind w:firstLine="709"/>
        <w:rPr>
          <w:rFonts w:ascii="Times New Roman" w:hAnsi="Times New Roman"/>
        </w:rPr>
      </w:pPr>
      <w:r>
        <w:rPr>
          <w:rFonts w:ascii="Times New Roman" w:hAnsi="Times New Roman"/>
        </w:rPr>
        <w:t>2</w:t>
      </w:r>
      <w:r w:rsidR="00271A92">
        <w:rPr>
          <w:rFonts w:ascii="Times New Roman" w:hAnsi="Times New Roman"/>
        </w:rPr>
        <w:t>3</w:t>
      </w:r>
      <w:r w:rsidR="007C09FD" w:rsidRPr="007C09FD">
        <w:rPr>
          <w:rFonts w:ascii="Times New Roman" w:hAnsi="Times New Roman"/>
        </w:rPr>
        <w:t>3</w:t>
      </w:r>
      <w:r>
        <w:rPr>
          <w:rFonts w:ascii="Times New Roman" w:hAnsi="Times New Roman"/>
        </w:rPr>
        <w:t>.</w:t>
      </w:r>
      <w:r w:rsidR="00D47666">
        <w:rPr>
          <w:rFonts w:ascii="Times New Roman" w:hAnsi="Times New Roman"/>
        </w:rPr>
        <w:t> </w:t>
      </w:r>
      <w:r w:rsidR="0072510D" w:rsidRPr="00CC4C50">
        <w:rPr>
          <w:rFonts w:ascii="Times New Roman" w:hAnsi="Times New Roman"/>
        </w:rPr>
        <w:t>Стандартизации имеющейся системы поддержки обеспечения разумного приспособления на рабочем месте способствует утверждение Росстандартом таких национальных стандартов как</w:t>
      </w:r>
      <w:r w:rsidR="0072510D">
        <w:rPr>
          <w:rFonts w:ascii="Times New Roman" w:hAnsi="Times New Roman"/>
        </w:rPr>
        <w:t>:</w:t>
      </w:r>
    </w:p>
    <w:p w14:paraId="2EF26F54" w14:textId="1FC24707" w:rsidR="0072510D" w:rsidRDefault="0072510D" w:rsidP="00633047">
      <w:pPr>
        <w:autoSpaceDE w:val="0"/>
        <w:autoSpaceDN w:val="0"/>
        <w:adjustRightInd w:val="0"/>
        <w:ind w:firstLine="709"/>
        <w:jc w:val="both"/>
      </w:pPr>
      <w:r w:rsidRPr="00CC4C50">
        <w:t>ГОСТ Р 52873-20</w:t>
      </w:r>
      <w:r w:rsidR="00AF104D">
        <w:t>21</w:t>
      </w:r>
      <w:r w:rsidRPr="00CC4C50">
        <w:t xml:space="preserve">. Национальный стандарт Российской Федерации. </w:t>
      </w:r>
      <w:r w:rsidR="00633047">
        <w:rPr>
          <w:rFonts w:eastAsiaTheme="minorHAnsi"/>
          <w:lang w:eastAsia="en-US"/>
        </w:rPr>
        <w:t>Комплексы электронно-цифровые интерактивные, рассчитанные на использование людьми с инвалидностью и другими ограничениями жизнедеятельности. Системы вывода текстовой информации в форме синтезированной речи. Технические требования</w:t>
      </w:r>
      <w:r>
        <w:t>;</w:t>
      </w:r>
    </w:p>
    <w:p w14:paraId="25A5C6E1" w14:textId="3BCD07FB" w:rsidR="0072510D" w:rsidRDefault="0072510D" w:rsidP="00633047">
      <w:pPr>
        <w:pStyle w:val="ConsPlusNormal"/>
        <w:spacing w:line="240" w:lineRule="auto"/>
        <w:ind w:firstLine="709"/>
        <w:rPr>
          <w:rFonts w:ascii="Times New Roman" w:hAnsi="Times New Roman"/>
        </w:rPr>
      </w:pPr>
      <w:r w:rsidRPr="00CC4C50">
        <w:rPr>
          <w:rFonts w:ascii="Times New Roman" w:hAnsi="Times New Roman"/>
        </w:rPr>
        <w:t>ГОСТ Р 51645-2017. Национальный стандарт Российской Федерации. Рабочее место для инвалида по зрению типовое специальное компьютерное. Технические требования к оборудованию и производственной среде</w:t>
      </w:r>
      <w:r w:rsidR="00700DA4">
        <w:rPr>
          <w:rFonts w:ascii="Times New Roman" w:hAnsi="Times New Roman"/>
        </w:rPr>
        <w:t>;</w:t>
      </w:r>
    </w:p>
    <w:p w14:paraId="63CB65A6" w14:textId="77777777" w:rsidR="0072510D" w:rsidRDefault="0072510D" w:rsidP="0072510D">
      <w:pPr>
        <w:pStyle w:val="ConsPlusNormal"/>
        <w:tabs>
          <w:tab w:val="left" w:pos="142"/>
        </w:tabs>
        <w:spacing w:line="240" w:lineRule="auto"/>
        <w:ind w:firstLine="709"/>
        <w:rPr>
          <w:rFonts w:ascii="Times New Roman" w:hAnsi="Times New Roman"/>
        </w:rPr>
      </w:pPr>
      <w:r w:rsidRPr="00CC4C50">
        <w:rPr>
          <w:rFonts w:ascii="Times New Roman" w:hAnsi="Times New Roman"/>
        </w:rPr>
        <w:t>ГОСТ Р 57959-2017. Национальный стандарт Российской Федерации. Реабилитация инвалидов. Рабочее место для инвалида с поражением опорно-двигательного аппарата</w:t>
      </w:r>
      <w:r>
        <w:rPr>
          <w:rFonts w:ascii="Times New Roman" w:hAnsi="Times New Roman"/>
        </w:rPr>
        <w:t>;</w:t>
      </w:r>
    </w:p>
    <w:p w14:paraId="0D078F30" w14:textId="709E0B64" w:rsidR="0072510D" w:rsidRPr="00CC4C50" w:rsidRDefault="0072510D" w:rsidP="0072510D">
      <w:pPr>
        <w:pStyle w:val="ConsPlusNormal"/>
        <w:tabs>
          <w:tab w:val="left" w:pos="142"/>
        </w:tabs>
        <w:spacing w:line="240" w:lineRule="auto"/>
        <w:ind w:firstLine="709"/>
        <w:rPr>
          <w:rFonts w:ascii="Times New Roman" w:hAnsi="Times New Roman"/>
        </w:rPr>
      </w:pPr>
      <w:r w:rsidRPr="00CC4C50">
        <w:rPr>
          <w:rFonts w:ascii="Times New Roman" w:hAnsi="Times New Roman"/>
        </w:rPr>
        <w:t>ГОСТ Р 52874-2021. Национальный стандарт Российской Федерации. Рабочее место для инвалидов по зрению специальное. Порядок разработки и сопровождения</w:t>
      </w:r>
      <w:r>
        <w:rPr>
          <w:rFonts w:ascii="Times New Roman" w:hAnsi="Times New Roman"/>
        </w:rPr>
        <w:t>;</w:t>
      </w:r>
    </w:p>
    <w:p w14:paraId="66A9F355" w14:textId="66E45073" w:rsidR="0072510D" w:rsidRPr="00CC4C50" w:rsidRDefault="0072510D" w:rsidP="0072510D">
      <w:pPr>
        <w:pStyle w:val="ConsPlusNormal"/>
        <w:spacing w:line="240" w:lineRule="auto"/>
        <w:ind w:firstLine="709"/>
        <w:rPr>
          <w:rFonts w:ascii="Times New Roman" w:hAnsi="Times New Roman"/>
          <w:b/>
        </w:rPr>
      </w:pPr>
      <w:r w:rsidRPr="00CC4C50">
        <w:rPr>
          <w:rFonts w:ascii="Times New Roman" w:hAnsi="Times New Roman"/>
        </w:rPr>
        <w:t xml:space="preserve">ГОСТ </w:t>
      </w:r>
      <w:r w:rsidRPr="00CC4C50">
        <w:rPr>
          <w:rFonts w:ascii="Times New Roman" w:hAnsi="Times New Roman"/>
          <w:shd w:val="clear" w:color="auto" w:fill="FFFFFF"/>
        </w:rPr>
        <w:t>Р 5795</w:t>
      </w:r>
      <w:r w:rsidR="00AF104D">
        <w:rPr>
          <w:rFonts w:ascii="Times New Roman" w:hAnsi="Times New Roman"/>
          <w:shd w:val="clear" w:color="auto" w:fill="FFFFFF"/>
        </w:rPr>
        <w:t>8</w:t>
      </w:r>
      <w:r w:rsidRPr="00CC4C50">
        <w:rPr>
          <w:rFonts w:ascii="Times New Roman" w:hAnsi="Times New Roman"/>
          <w:shd w:val="clear" w:color="auto" w:fill="FFFFFF"/>
        </w:rPr>
        <w:t>-2017</w:t>
      </w:r>
      <w:r w:rsidRPr="00CC4C50">
        <w:rPr>
          <w:rFonts w:ascii="Times New Roman" w:hAnsi="Times New Roman"/>
        </w:rPr>
        <w:t xml:space="preserve">. Национальный стандарт Российской Федерации. </w:t>
      </w:r>
      <w:r w:rsidRPr="00CC4C50">
        <w:rPr>
          <w:rFonts w:ascii="Times New Roman" w:hAnsi="Times New Roman"/>
          <w:bCs/>
        </w:rPr>
        <w:t>Реабилитация инвалидов.</w:t>
      </w:r>
      <w:r w:rsidRPr="00CC4C50">
        <w:rPr>
          <w:rFonts w:ascii="Times New Roman" w:hAnsi="Times New Roman"/>
          <w:b/>
        </w:rPr>
        <w:t xml:space="preserve"> </w:t>
      </w:r>
      <w:r w:rsidRPr="00CC4C50">
        <w:rPr>
          <w:rFonts w:ascii="Times New Roman" w:hAnsi="Times New Roman"/>
        </w:rPr>
        <w:t>Условия труда инвалидов. Требов</w:t>
      </w:r>
      <w:r w:rsidR="00F3138F">
        <w:rPr>
          <w:rFonts w:ascii="Times New Roman" w:hAnsi="Times New Roman"/>
        </w:rPr>
        <w:t>ания доступности и безопасности</w:t>
      </w:r>
      <w:r w:rsidRPr="00CC4C50">
        <w:rPr>
          <w:rFonts w:ascii="Times New Roman" w:hAnsi="Times New Roman"/>
        </w:rPr>
        <w:t xml:space="preserve">. </w:t>
      </w:r>
    </w:p>
    <w:p w14:paraId="6769398E" w14:textId="0541D1C7" w:rsidR="00815877" w:rsidRPr="00540E29" w:rsidRDefault="001A401F" w:rsidP="0072510D">
      <w:pPr>
        <w:tabs>
          <w:tab w:val="left" w:pos="993"/>
        </w:tabs>
        <w:ind w:firstLine="709"/>
        <w:jc w:val="both"/>
      </w:pPr>
      <w:r>
        <w:t>2</w:t>
      </w:r>
      <w:r w:rsidR="00271A92">
        <w:t>3</w:t>
      </w:r>
      <w:r w:rsidR="007C09FD" w:rsidRPr="007C09FD">
        <w:t>4</w:t>
      </w:r>
      <w:r w:rsidR="00D47666">
        <w:t>. </w:t>
      </w:r>
      <w:r w:rsidR="00815877" w:rsidRPr="00540E29">
        <w:t xml:space="preserve">В России </w:t>
      </w:r>
      <w:bookmarkStart w:id="11" w:name="_Hlk88085738"/>
      <w:r w:rsidR="00815877" w:rsidRPr="00540E29">
        <w:t xml:space="preserve">программы по содействию людям с ментальной инвалидностью встроиться в рынок труда </w:t>
      </w:r>
      <w:bookmarkStart w:id="12" w:name="_Hlk87782811"/>
      <w:r w:rsidR="00815877" w:rsidRPr="00540E29">
        <w:t>разрабатываются и реализуются социально-ориентированными некоммерческими организациями, общественными фондами и организациями при поддержке государственных структур, бизнеса и других заинтересованных участников.</w:t>
      </w:r>
      <w:bookmarkEnd w:id="11"/>
      <w:r w:rsidR="00F3138F">
        <w:t xml:space="preserve"> </w:t>
      </w:r>
      <w:bookmarkStart w:id="13" w:name="_Hlk88086554"/>
      <w:bookmarkEnd w:id="12"/>
      <w:r w:rsidR="00815877" w:rsidRPr="00540E29">
        <w:t xml:space="preserve">Для такой категории инвалидов разработаны, в том числе с учетом передового международного опыта, специальные программы по вовлечению их в производственную деятельность на основе сопровождаемого (поддерживаемого) трудоустройства, которые показали уже свою эффективность. </w:t>
      </w:r>
    </w:p>
    <w:bookmarkEnd w:id="13"/>
    <w:p w14:paraId="7451A942" w14:textId="6F9CC983" w:rsidR="00815877" w:rsidRPr="00540E29" w:rsidRDefault="00271A92" w:rsidP="00815877">
      <w:pPr>
        <w:tabs>
          <w:tab w:val="left" w:pos="993"/>
        </w:tabs>
        <w:ind w:firstLine="709"/>
        <w:jc w:val="both"/>
      </w:pPr>
      <w:r>
        <w:t>23</w:t>
      </w:r>
      <w:r w:rsidR="007C09FD" w:rsidRPr="007C09FD">
        <w:t>5</w:t>
      </w:r>
      <w:r w:rsidR="00D47666">
        <w:t>. </w:t>
      </w:r>
      <w:r w:rsidR="00815877" w:rsidRPr="00540E29">
        <w:t xml:space="preserve">Программы по поддерживаемому трудоустройству предусматривают следующие этапы: </w:t>
      </w:r>
    </w:p>
    <w:p w14:paraId="7BD74EB8" w14:textId="6CA080F7" w:rsidR="00815877" w:rsidRPr="00540E29" w:rsidRDefault="00815877" w:rsidP="00815877">
      <w:pPr>
        <w:ind w:firstLine="709"/>
        <w:jc w:val="both"/>
      </w:pPr>
      <w:r>
        <w:t>-</w:t>
      </w:r>
      <w:r w:rsidR="00D47666">
        <w:t> </w:t>
      </w:r>
      <w:r w:rsidRPr="00540E29">
        <w:t>выявление инвалида с потребностями быть трудоустроенным;</w:t>
      </w:r>
    </w:p>
    <w:p w14:paraId="0DF3F1E4" w14:textId="179CFBD8" w:rsidR="00815877" w:rsidRPr="00540E29" w:rsidRDefault="00D47666" w:rsidP="00815877">
      <w:pPr>
        <w:ind w:firstLine="709"/>
        <w:jc w:val="both"/>
      </w:pPr>
      <w:r>
        <w:t>- </w:t>
      </w:r>
      <w:r w:rsidR="00815877" w:rsidRPr="00540E29">
        <w:t>оценка его навыков, способностей, интересов;</w:t>
      </w:r>
    </w:p>
    <w:p w14:paraId="629373D8" w14:textId="4BA5327C" w:rsidR="00815877" w:rsidRPr="00540E29" w:rsidRDefault="00D47666" w:rsidP="00815877">
      <w:pPr>
        <w:ind w:firstLine="709"/>
        <w:jc w:val="both"/>
      </w:pPr>
      <w:r>
        <w:t>- </w:t>
      </w:r>
      <w:r w:rsidR="00815877" w:rsidRPr="00540E29">
        <w:t>план подбора рабочего места с учетом уровня социально значимых и трудовых навыков;</w:t>
      </w:r>
    </w:p>
    <w:p w14:paraId="4DD01244" w14:textId="24107509" w:rsidR="00815877" w:rsidRPr="00540E29" w:rsidRDefault="00D47666" w:rsidP="00815877">
      <w:pPr>
        <w:ind w:firstLine="709"/>
        <w:jc w:val="both"/>
      </w:pPr>
      <w:r>
        <w:t>- </w:t>
      </w:r>
      <w:r w:rsidR="00815877" w:rsidRPr="00540E29">
        <w:t>интеграция инвалида в трудовой коллектив здоровых людей;</w:t>
      </w:r>
    </w:p>
    <w:p w14:paraId="42598AA7" w14:textId="5239586A" w:rsidR="00815877" w:rsidRPr="00540E29" w:rsidRDefault="00D47666" w:rsidP="00815877">
      <w:pPr>
        <w:ind w:firstLine="709"/>
        <w:jc w:val="both"/>
      </w:pPr>
      <w:r>
        <w:t>- </w:t>
      </w:r>
      <w:r w:rsidR="00815877" w:rsidRPr="00540E29">
        <w:t>обучение инвалида на рабочем месте;</w:t>
      </w:r>
    </w:p>
    <w:p w14:paraId="0028FB3E" w14:textId="4C34DA9A" w:rsidR="00815877" w:rsidRPr="00540E29" w:rsidRDefault="00D47666" w:rsidP="00815877">
      <w:pPr>
        <w:ind w:firstLine="709"/>
        <w:jc w:val="both"/>
      </w:pPr>
      <w:r>
        <w:t>- </w:t>
      </w:r>
      <w:r w:rsidR="00815877" w:rsidRPr="00540E29">
        <w:t>помощь в адаптации инвалида, поддержка на рабочем месте в течение длительного периода;</w:t>
      </w:r>
    </w:p>
    <w:p w14:paraId="3F3B3372" w14:textId="74A2AB4E" w:rsidR="00815877" w:rsidRPr="00540E29" w:rsidRDefault="00D47666" w:rsidP="00815877">
      <w:pPr>
        <w:ind w:firstLine="709"/>
        <w:jc w:val="both"/>
      </w:pPr>
      <w:r>
        <w:t>- </w:t>
      </w:r>
      <w:r w:rsidR="00815877" w:rsidRPr="00540E29">
        <w:t>помощь в решении проблем с работодателем, социальными, экспертными службами.</w:t>
      </w:r>
    </w:p>
    <w:p w14:paraId="4A2B82DB" w14:textId="16354CDD" w:rsidR="00D53F06" w:rsidRPr="00D53F06" w:rsidRDefault="007C09FD" w:rsidP="00D53F06">
      <w:pPr>
        <w:suppressAutoHyphens/>
        <w:ind w:firstLine="709"/>
        <w:jc w:val="both"/>
        <w:rPr>
          <w:spacing w:val="-4"/>
        </w:rPr>
      </w:pPr>
      <w:r>
        <w:t>23</w:t>
      </w:r>
      <w:r w:rsidRPr="007C09FD">
        <w:t>6</w:t>
      </w:r>
      <w:r w:rsidR="00915311" w:rsidRPr="00F64FA6">
        <w:t xml:space="preserve">. В российских регионах в последние годы программы сопровождаемого (поддерживаемого) трудоустройства людей с инвалидностью, и в частности, с ментальной инвалидностью, стали развиваться более </w:t>
      </w:r>
      <w:r w:rsidR="00915311" w:rsidRPr="00F64FA6">
        <w:rPr>
          <w:rFonts w:eastAsia="SimSun"/>
          <w:color w:val="000000"/>
          <w:lang w:eastAsia="zh-CN"/>
        </w:rPr>
        <w:t xml:space="preserve">активно, </w:t>
      </w:r>
      <w:r w:rsidR="00915311" w:rsidRPr="00350356">
        <w:rPr>
          <w:rFonts w:eastAsia="SimSun"/>
          <w:lang w:eastAsia="zh-CN"/>
        </w:rPr>
        <w:t xml:space="preserve">чему способствуют </w:t>
      </w:r>
      <w:r w:rsidR="00915311" w:rsidRPr="00F64FA6">
        <w:rPr>
          <w:rFonts w:eastAsia="SimSun"/>
          <w:color w:val="000000"/>
          <w:lang w:eastAsia="zh-CN"/>
        </w:rPr>
        <w:t>проекты</w:t>
      </w:r>
      <w:r w:rsidR="00915311" w:rsidRPr="00F64FA6">
        <w:t xml:space="preserve"> по масштабированию имеющегося опыта.</w:t>
      </w:r>
      <w:r w:rsidR="00915311">
        <w:t xml:space="preserve"> </w:t>
      </w:r>
    </w:p>
    <w:p w14:paraId="0247F536" w14:textId="77777777" w:rsidR="00F270DD" w:rsidRPr="005B17B8" w:rsidRDefault="00F270DD" w:rsidP="00777E2D">
      <w:pPr>
        <w:suppressAutoHyphens/>
        <w:ind w:firstLine="709"/>
        <w:jc w:val="both"/>
        <w:rPr>
          <w:spacing w:val="-4"/>
        </w:rPr>
      </w:pPr>
    </w:p>
    <w:p w14:paraId="1D96D071" w14:textId="150FA9CC" w:rsidR="00F270DD" w:rsidRPr="009C1980" w:rsidRDefault="00F270DD" w:rsidP="009C1980">
      <w:pPr>
        <w:pStyle w:val="Heading2"/>
        <w:ind w:firstLine="0"/>
        <w:jc w:val="both"/>
        <w:rPr>
          <w:bCs/>
          <w:sz w:val="24"/>
          <w:szCs w:val="24"/>
        </w:rPr>
      </w:pPr>
      <w:r w:rsidRPr="009C1980">
        <w:rPr>
          <w:bCs/>
          <w:sz w:val="24"/>
          <w:szCs w:val="24"/>
        </w:rPr>
        <w:t>Статья 28</w:t>
      </w:r>
      <w:r w:rsidR="00780EE1">
        <w:rPr>
          <w:bCs/>
          <w:sz w:val="24"/>
          <w:szCs w:val="24"/>
        </w:rPr>
        <w:t xml:space="preserve"> Конвенции</w:t>
      </w:r>
      <w:r w:rsidR="005B17B8" w:rsidRPr="009C1980">
        <w:rPr>
          <w:bCs/>
          <w:sz w:val="24"/>
          <w:szCs w:val="24"/>
        </w:rPr>
        <w:t xml:space="preserve">. </w:t>
      </w:r>
      <w:r w:rsidRPr="009C1980">
        <w:rPr>
          <w:bCs/>
          <w:sz w:val="24"/>
          <w:szCs w:val="24"/>
        </w:rPr>
        <w:t>Достаточный жизненный уровень и социальная защита</w:t>
      </w:r>
    </w:p>
    <w:p w14:paraId="3DC73EE4" w14:textId="77777777" w:rsidR="00F270DD" w:rsidRPr="005B17B8" w:rsidRDefault="00F270DD" w:rsidP="00777E2D">
      <w:pPr>
        <w:suppressAutoHyphens/>
        <w:ind w:firstLine="709"/>
        <w:jc w:val="both"/>
        <w:rPr>
          <w:spacing w:val="-4"/>
        </w:rPr>
      </w:pPr>
    </w:p>
    <w:p w14:paraId="1FC49862" w14:textId="68F34F0F" w:rsidR="00C9760D" w:rsidRDefault="00271A92" w:rsidP="00C9760D">
      <w:pPr>
        <w:suppressAutoHyphens/>
        <w:ind w:firstLine="709"/>
        <w:jc w:val="both"/>
      </w:pPr>
      <w:r>
        <w:t>2</w:t>
      </w:r>
      <w:r w:rsidR="007C09FD">
        <w:t>3</w:t>
      </w:r>
      <w:r w:rsidR="007C09FD" w:rsidRPr="007C09FD">
        <w:t>7</w:t>
      </w:r>
      <w:r w:rsidR="001A401F">
        <w:t>.</w:t>
      </w:r>
      <w:r w:rsidR="00D47666">
        <w:t> </w:t>
      </w:r>
      <w:r w:rsidR="00C9760D">
        <w:t xml:space="preserve">Государство предоставляет гражданам с инвалидностью широкий круг мер социальной поддержки. </w:t>
      </w:r>
    </w:p>
    <w:p w14:paraId="54169C20" w14:textId="714A8952" w:rsidR="00C9760D" w:rsidRDefault="000750E0" w:rsidP="00C9760D">
      <w:pPr>
        <w:suppressAutoHyphens/>
        <w:ind w:firstLine="709"/>
        <w:jc w:val="both"/>
      </w:pPr>
      <w:r>
        <w:t>2</w:t>
      </w:r>
      <w:r w:rsidR="007C09FD">
        <w:t>3</w:t>
      </w:r>
      <w:r w:rsidR="007C09FD" w:rsidRPr="007C09FD">
        <w:t>8</w:t>
      </w:r>
      <w:r w:rsidR="001A401F">
        <w:t>.</w:t>
      </w:r>
      <w:r w:rsidR="00D47666">
        <w:t> </w:t>
      </w:r>
      <w:r w:rsidR="00C9760D">
        <w:t xml:space="preserve">Работающим или работавшим ранее инвалидам выплачивается страховая пенсия по инвалидности. Гражданам с инвалидностью, не имеющим страхового стажа, а также детям-инвалидам, выплачивается социальная пенсия. </w:t>
      </w:r>
    </w:p>
    <w:p w14:paraId="02705E22" w14:textId="65DA7A10" w:rsidR="00C9760D" w:rsidRPr="007636E4" w:rsidRDefault="007C09FD" w:rsidP="00C9760D">
      <w:pPr>
        <w:suppressAutoHyphens/>
        <w:ind w:firstLine="709"/>
        <w:jc w:val="both"/>
      </w:pPr>
      <w:r>
        <w:t>2</w:t>
      </w:r>
      <w:r w:rsidRPr="007C09FD">
        <w:t>39</w:t>
      </w:r>
      <w:r w:rsidR="00D47666" w:rsidRPr="007636E4">
        <w:t>. </w:t>
      </w:r>
      <w:r w:rsidR="00C9760D" w:rsidRPr="007636E4">
        <w:t>Размер страховой пенсии зависит от стоимости пенсионных коэффициентов, которые были сформированы. Для расчета страховой пенсии нужно количество коэффициентов умножить на стоимость одного коэффициента и прибавить размер фиксированной выплаты. С 1 января 2021</w:t>
      </w:r>
      <w:r w:rsidR="007636E4" w:rsidRPr="007636E4">
        <w:t> </w:t>
      </w:r>
      <w:r w:rsidR="00C9760D" w:rsidRPr="007636E4">
        <w:t>г</w:t>
      </w:r>
      <w:r w:rsidR="007636E4" w:rsidRPr="007636E4">
        <w:t>.</w:t>
      </w:r>
      <w:r w:rsidR="00C9760D" w:rsidRPr="007636E4">
        <w:t xml:space="preserve"> один пенсионный коэффициент стоил 98,86 руб., фик</w:t>
      </w:r>
      <w:r w:rsidR="007636E4" w:rsidRPr="007636E4">
        <w:t>сированная выплата составляла 6 </w:t>
      </w:r>
      <w:r w:rsidR="00C9760D" w:rsidRPr="007636E4">
        <w:t xml:space="preserve">044,48 руб. При этом: </w:t>
      </w:r>
    </w:p>
    <w:p w14:paraId="2BD7DE0C" w14:textId="5AC5C033" w:rsidR="00C9760D" w:rsidRPr="007636E4" w:rsidRDefault="007636E4" w:rsidP="000750E0">
      <w:pPr>
        <w:suppressAutoHyphens/>
        <w:ind w:firstLine="1560"/>
        <w:jc w:val="both"/>
      </w:pPr>
      <w:r>
        <w:t>- </w:t>
      </w:r>
      <w:r w:rsidR="00C9760D" w:rsidRPr="007636E4">
        <w:t>инвалиды I группы получают 200% фиксированной выплаты или 12 088,9</w:t>
      </w:r>
      <w:r w:rsidR="007C7B6D" w:rsidRPr="007636E4">
        <w:t>6</w:t>
      </w:r>
      <w:r w:rsidR="00C9760D" w:rsidRPr="007636E4">
        <w:t xml:space="preserve"> руб.; </w:t>
      </w:r>
    </w:p>
    <w:p w14:paraId="136E45D6" w14:textId="6F6B53B8" w:rsidR="00C9760D" w:rsidRPr="007636E4" w:rsidRDefault="007636E4" w:rsidP="000750E0">
      <w:pPr>
        <w:suppressAutoHyphens/>
        <w:ind w:firstLine="1560"/>
        <w:jc w:val="both"/>
      </w:pPr>
      <w:r>
        <w:t>- </w:t>
      </w:r>
      <w:r w:rsidR="00C9760D" w:rsidRPr="007636E4">
        <w:t xml:space="preserve">инвалиды II группы </w:t>
      </w:r>
      <w:r w:rsidRPr="007636E4">
        <w:t>–</w:t>
      </w:r>
      <w:r w:rsidR="00C9760D" w:rsidRPr="007636E4">
        <w:t xml:space="preserve"> 100%</w:t>
      </w:r>
      <w:r w:rsidRPr="007636E4">
        <w:t xml:space="preserve"> </w:t>
      </w:r>
      <w:r w:rsidR="00C9760D" w:rsidRPr="007636E4">
        <w:t xml:space="preserve"> </w:t>
      </w:r>
      <w:r w:rsidRPr="007636E4">
        <w:t>ф</w:t>
      </w:r>
      <w:r w:rsidR="00C9760D" w:rsidRPr="007636E4">
        <w:t xml:space="preserve">иксированной выплаты или 6 044,48 руб.; </w:t>
      </w:r>
    </w:p>
    <w:p w14:paraId="0879D433" w14:textId="2099CD98" w:rsidR="00C9760D" w:rsidRPr="007636E4" w:rsidRDefault="007636E4" w:rsidP="000750E0">
      <w:pPr>
        <w:suppressAutoHyphens/>
        <w:ind w:firstLine="1560"/>
        <w:jc w:val="both"/>
      </w:pPr>
      <w:r>
        <w:t>- </w:t>
      </w:r>
      <w:r w:rsidR="00C9760D" w:rsidRPr="007636E4">
        <w:t xml:space="preserve">инвалиды III группы </w:t>
      </w:r>
      <w:r w:rsidRPr="007636E4">
        <w:t>–</w:t>
      </w:r>
      <w:r w:rsidR="00C9760D" w:rsidRPr="007636E4">
        <w:t xml:space="preserve"> 50% фиксированной выплаты или 3 022,24 руб. </w:t>
      </w:r>
    </w:p>
    <w:p w14:paraId="6D270E10" w14:textId="01F8338E" w:rsidR="007636E4" w:rsidRPr="007636E4" w:rsidRDefault="000750E0" w:rsidP="007636E4">
      <w:pPr>
        <w:suppressAutoHyphens/>
        <w:ind w:firstLine="709"/>
        <w:jc w:val="both"/>
      </w:pPr>
      <w:r w:rsidRPr="007636E4">
        <w:t>24</w:t>
      </w:r>
      <w:r w:rsidR="007C09FD" w:rsidRPr="007C09FD">
        <w:t>0</w:t>
      </w:r>
      <w:r w:rsidRPr="007636E4">
        <w:t>.</w:t>
      </w:r>
      <w:r w:rsidR="001A401F" w:rsidRPr="007636E4">
        <w:t xml:space="preserve"> </w:t>
      </w:r>
      <w:r w:rsidR="00C9760D" w:rsidRPr="007636E4">
        <w:t xml:space="preserve">Размер социальной пенсии зависит от категории получателя. </w:t>
      </w:r>
      <w:r w:rsidR="007636E4" w:rsidRPr="007636E4">
        <w:t>Так, по состоянию на 1 апреля 2021 г. инвалиды III группы получали 4 927,29 руб., инвалиды II группы – 5 796,78 руб., инвалиды I группы и инвалиды II группы с детства – 11 593,58 руб., а дети-инвалиды, инвалиды I группы с детства – 13 912,10 руб.</w:t>
      </w:r>
    </w:p>
    <w:p w14:paraId="07195A7A" w14:textId="561129EE" w:rsidR="007933E7" w:rsidRDefault="000750E0" w:rsidP="00C9760D">
      <w:pPr>
        <w:suppressAutoHyphens/>
        <w:ind w:firstLine="709"/>
        <w:jc w:val="both"/>
      </w:pPr>
      <w:r>
        <w:t>24</w:t>
      </w:r>
      <w:r w:rsidR="007C09FD" w:rsidRPr="007C09FD">
        <w:t>1</w:t>
      </w:r>
      <w:r w:rsidR="001A401F">
        <w:t>.</w:t>
      </w:r>
      <w:r w:rsidR="00D47666">
        <w:t> </w:t>
      </w:r>
      <w:r w:rsidR="00C9760D">
        <w:t>В случае если пенсия оказывается ниже прожиточного минимума в регионе, неработающему пенсионеру производится социал</w:t>
      </w:r>
      <w:r w:rsidR="007636E4">
        <w:t>ьная доплата к пенсии. При этом</w:t>
      </w:r>
      <w:r w:rsidR="00C9760D">
        <w:t xml:space="preserve"> сначала устанавливается социальная доплата в размере, необходимом для доведения материального обеспечения пенсионера до величины прожиточного минимума пенсионера (</w:t>
      </w:r>
      <w:r w:rsidR="00D40C4C">
        <w:t xml:space="preserve">далее </w:t>
      </w:r>
      <w:r w:rsidR="00D47666">
        <w:t>–</w:t>
      </w:r>
      <w:r w:rsidR="00D40C4C">
        <w:t xml:space="preserve"> </w:t>
      </w:r>
      <w:r w:rsidR="00C9760D">
        <w:t xml:space="preserve">ПМП) в регионе, а затем осуществляется индексация пенсии и </w:t>
      </w:r>
      <w:r w:rsidR="00D40C4C">
        <w:t xml:space="preserve">ежемесячной денежной выплаты </w:t>
      </w:r>
      <w:r w:rsidR="00C9760D">
        <w:t>(</w:t>
      </w:r>
      <w:r w:rsidR="00D40C4C">
        <w:t xml:space="preserve">далее </w:t>
      </w:r>
      <w:r w:rsidR="00D47666">
        <w:t>–</w:t>
      </w:r>
      <w:r w:rsidR="00D40C4C">
        <w:t xml:space="preserve"> </w:t>
      </w:r>
      <w:r w:rsidR="00C9760D">
        <w:t>ЕДВ). Так, материальное обеспечение неработающего пенсионера превышает уровень ПМП, установленного в субъекте Российской Федерации в текущем году, на</w:t>
      </w:r>
      <w:r w:rsidR="00D40C4C">
        <w:t xml:space="preserve"> сумму индексации пенсии и ЕДВ.</w:t>
      </w:r>
    </w:p>
    <w:p w14:paraId="72B09DC2" w14:textId="046D87E4" w:rsidR="007933E7" w:rsidRDefault="000750E0" w:rsidP="00C9760D">
      <w:pPr>
        <w:suppressAutoHyphens/>
        <w:ind w:firstLine="709"/>
        <w:jc w:val="both"/>
      </w:pPr>
      <w:r>
        <w:t>24</w:t>
      </w:r>
      <w:r w:rsidR="007C09FD" w:rsidRPr="007C09FD">
        <w:t>2</w:t>
      </w:r>
      <w:r w:rsidR="001A401F">
        <w:t>.</w:t>
      </w:r>
      <w:r w:rsidR="00D47666">
        <w:t> </w:t>
      </w:r>
      <w:r w:rsidR="00C9760D">
        <w:t xml:space="preserve">В целях создания более удобных условий реализации гражданами права на пенсионное обеспечение с учетом развития современных информационных технологий принят Федеральный закон от 26 мая 2021 г. № 153-ФЗ «О внесении изменений в отдельные законодательные акты Российской Федерации», которым предусматривается назначение страховой пенсии по инвалидности, социальной пенсии по инвалидности и социальной доплаты к пенсии лицам, признанным инвалидами, в беззаявительном порядке со дня признания лица инвалидом на основании данных, имеющихся в распоряжении органа, осуществляющего пенсионное обеспечение, в том числе сведений, содержащихся в </w:t>
      </w:r>
      <w:r w:rsidR="00D40C4C">
        <w:t>ФГИС ФРИ</w:t>
      </w:r>
      <w:r w:rsidR="00C9760D">
        <w:t>.</w:t>
      </w:r>
    </w:p>
    <w:p w14:paraId="7CA11874" w14:textId="7FC8A67D" w:rsidR="007933E7" w:rsidRDefault="000750E0" w:rsidP="00C9760D">
      <w:pPr>
        <w:suppressAutoHyphens/>
        <w:ind w:firstLine="709"/>
        <w:jc w:val="both"/>
      </w:pPr>
      <w:r>
        <w:t>24</w:t>
      </w:r>
      <w:r w:rsidR="007C09FD" w:rsidRPr="007C09FD">
        <w:t>3</w:t>
      </w:r>
      <w:r w:rsidR="00D47666">
        <w:t>. </w:t>
      </w:r>
      <w:r w:rsidR="00C9760D">
        <w:t>Для граждан, осуществляющих уход за инвалидами, предусмотрена ежемесячная компенсационная выплата по уходу. Выплата устанавливается неработающему трудоспособному гражданину, который осуществляет уход независимо от факта совместного проживания и от того, я</w:t>
      </w:r>
      <w:r w:rsidR="00D40C4C">
        <w:t>вляется ли он членом его семьи.</w:t>
      </w:r>
    </w:p>
    <w:p w14:paraId="4B341972" w14:textId="7A01BABF" w:rsidR="007933E7" w:rsidRDefault="000750E0" w:rsidP="00C9760D">
      <w:pPr>
        <w:suppressAutoHyphens/>
        <w:ind w:firstLine="709"/>
        <w:jc w:val="both"/>
      </w:pPr>
      <w:r>
        <w:t>24</w:t>
      </w:r>
      <w:r w:rsidR="007C09FD" w:rsidRPr="007C09FD">
        <w:t>4</w:t>
      </w:r>
      <w:r w:rsidR="00D47666">
        <w:t>. </w:t>
      </w:r>
      <w:r w:rsidR="00C9760D">
        <w:t>В случае ухода за ребенком-инвалидом или инвалидом с детства I группы выплата составляет: родителю/усыновителю или опекуну/попечителю – 10</w:t>
      </w:r>
      <w:r w:rsidR="00D40C4C">
        <w:t> </w:t>
      </w:r>
      <w:r w:rsidR="00C9760D">
        <w:t>000 руб. ежемесячно; другим лицам – 1</w:t>
      </w:r>
      <w:r w:rsidR="00D40C4C">
        <w:t> </w:t>
      </w:r>
      <w:r w:rsidR="00C9760D">
        <w:t xml:space="preserve">200 руб. ежемесячно. </w:t>
      </w:r>
    </w:p>
    <w:p w14:paraId="28C0F545" w14:textId="6C08A719" w:rsidR="00C9760D" w:rsidRDefault="00C9760D" w:rsidP="00C9760D">
      <w:pPr>
        <w:suppressAutoHyphens/>
        <w:ind w:firstLine="709"/>
        <w:jc w:val="both"/>
      </w:pPr>
      <w:r>
        <w:t xml:space="preserve">В случае ухода за инвалидами I группы, не являющимися инвалидами с детства, независимо от родственных связей, а также за престарелым, нуждающимся по заключению </w:t>
      </w:r>
      <w:r w:rsidR="00792E69">
        <w:t xml:space="preserve">медицинской организации </w:t>
      </w:r>
      <w:r>
        <w:t>в постоянном постороннем уходе либо достигшим возраста 80 лет, выплата составляет – 1</w:t>
      </w:r>
      <w:r w:rsidR="00D40C4C">
        <w:t> </w:t>
      </w:r>
      <w:r>
        <w:t>200 руб. ежемесячно. Для граждан, проживающих в районах Крайнего Севера и приравненных к ним местностях, размер выплат увеличивается на соответствующий районный коэффициент.</w:t>
      </w:r>
    </w:p>
    <w:p w14:paraId="55E70426" w14:textId="7FDF5049" w:rsidR="00EF008D" w:rsidRPr="00E20B1D" w:rsidRDefault="000750E0" w:rsidP="00E970B2">
      <w:pPr>
        <w:suppressAutoHyphens/>
        <w:ind w:firstLine="709"/>
        <w:jc w:val="both"/>
      </w:pPr>
      <w:r>
        <w:t>24</w:t>
      </w:r>
      <w:r w:rsidR="007C09FD" w:rsidRPr="007C09FD">
        <w:t>5</w:t>
      </w:r>
      <w:r w:rsidR="00D47666">
        <w:t>. </w:t>
      </w:r>
      <w:r w:rsidR="00E20B1D" w:rsidRPr="00E20B1D">
        <w:t>Кроме того, для нивелирования высокого роста цен в 2021</w:t>
      </w:r>
      <w:r w:rsidR="00E20B1D">
        <w:t xml:space="preserve"> </w:t>
      </w:r>
      <w:r w:rsidR="00E20B1D" w:rsidRPr="00E20B1D">
        <w:t>г</w:t>
      </w:r>
      <w:r w:rsidR="007636E4">
        <w:t xml:space="preserve">. </w:t>
      </w:r>
      <w:r w:rsidR="00E20B1D" w:rsidRPr="00E20B1D">
        <w:t>в соответствии с Указом Президента Российской Федерации от 24</w:t>
      </w:r>
      <w:r w:rsidR="00E20B1D">
        <w:t xml:space="preserve"> </w:t>
      </w:r>
      <w:r w:rsidR="00E20B1D" w:rsidRPr="00E20B1D">
        <w:t>августа 2021</w:t>
      </w:r>
      <w:r w:rsidR="00E20B1D">
        <w:t xml:space="preserve"> </w:t>
      </w:r>
      <w:r w:rsidR="00E20B1D" w:rsidRPr="00E20B1D">
        <w:t>г. № 486 «О единовременной денежной выплате гражданам, получающим пенсию» гражданам, постоянно проживающим на территории Российской Федерации и являющимся по состоянию на</w:t>
      </w:r>
      <w:r w:rsidR="00E20B1D">
        <w:t xml:space="preserve"> </w:t>
      </w:r>
      <w:r w:rsidR="00E20B1D" w:rsidRPr="00E20B1D">
        <w:t>31 августа 2021 г</w:t>
      </w:r>
      <w:r w:rsidR="007636E4">
        <w:t>.</w:t>
      </w:r>
      <w:r w:rsidR="00E20B1D" w:rsidRPr="00E20B1D">
        <w:t xml:space="preserve"> получателями пенсий, которые назначены в соответствии Федеральным законом от 15 декабря 2001 г. № 166-ФЗ «О</w:t>
      </w:r>
      <w:r w:rsidR="009C3F8C">
        <w:t> </w:t>
      </w:r>
      <w:r w:rsidR="00E20B1D" w:rsidRPr="00E20B1D">
        <w:t>государственном пенсионном обеспечении в Российской Федерации», Федеральным законом</w:t>
      </w:r>
      <w:r w:rsidR="00E20B1D">
        <w:t xml:space="preserve"> </w:t>
      </w:r>
      <w:r w:rsidR="00E20B1D" w:rsidRPr="00E20B1D">
        <w:t>от</w:t>
      </w:r>
      <w:r w:rsidR="00E20B1D">
        <w:t xml:space="preserve"> </w:t>
      </w:r>
      <w:r w:rsidR="00E20B1D" w:rsidRPr="00E20B1D">
        <w:t>28</w:t>
      </w:r>
      <w:r w:rsidR="00E20B1D">
        <w:t xml:space="preserve"> </w:t>
      </w:r>
      <w:r w:rsidR="00E20B1D" w:rsidRPr="00E20B1D">
        <w:t>декабря 2013</w:t>
      </w:r>
      <w:r w:rsidR="00E20B1D">
        <w:t xml:space="preserve"> </w:t>
      </w:r>
      <w:r w:rsidR="00E20B1D" w:rsidRPr="00E20B1D">
        <w:t>г. №</w:t>
      </w:r>
      <w:r w:rsidR="00E20B1D">
        <w:t xml:space="preserve"> </w:t>
      </w:r>
      <w:r w:rsidR="00E20B1D" w:rsidRPr="00E20B1D">
        <w:t>400-ФЗ «О страховых пенсиях», а также иных пенсий, выплата которых производится Пенсионным фондом Российской Федерации (в том числе инвалидам), в</w:t>
      </w:r>
      <w:r w:rsidR="00E20B1D">
        <w:t xml:space="preserve"> </w:t>
      </w:r>
      <w:r w:rsidR="00E20B1D" w:rsidRPr="00E20B1D">
        <w:t>сентябре 2021</w:t>
      </w:r>
      <w:r w:rsidR="00E20B1D">
        <w:t xml:space="preserve"> </w:t>
      </w:r>
      <w:r w:rsidR="00E20B1D" w:rsidRPr="00E20B1D">
        <w:t>года осуществлена единовременная ден</w:t>
      </w:r>
      <w:r w:rsidR="00257A84">
        <w:t>ежная выплата в размере 10 000 руб</w:t>
      </w:r>
      <w:r w:rsidR="00E20B1D" w:rsidRPr="00E20B1D">
        <w:t>.</w:t>
      </w:r>
    </w:p>
    <w:p w14:paraId="6FDA8498" w14:textId="7265479B" w:rsidR="00E970B2" w:rsidRPr="00812C90" w:rsidRDefault="000750E0" w:rsidP="00E970B2">
      <w:pPr>
        <w:suppressAutoHyphens/>
        <w:ind w:firstLine="709"/>
        <w:jc w:val="both"/>
      </w:pPr>
      <w:r>
        <w:t>24</w:t>
      </w:r>
      <w:r w:rsidR="007C09FD" w:rsidRPr="007C09FD">
        <w:t>6</w:t>
      </w:r>
      <w:r w:rsidR="00D47666">
        <w:t>. </w:t>
      </w:r>
      <w:r w:rsidR="00E970B2" w:rsidRPr="005B4A06">
        <w:t xml:space="preserve">Правоотношения в системе обязательного социального страхования от несчастных случаев на производстве и профессиональных заболеваний регулируются </w:t>
      </w:r>
      <w:bookmarkStart w:id="14" w:name="_Hlk102665263"/>
      <w:r w:rsidR="00E970B2" w:rsidRPr="00540D9B">
        <w:t>Федеральным законом №</w:t>
      </w:r>
      <w:r w:rsidR="009C3F8C">
        <w:t> </w:t>
      </w:r>
      <w:r w:rsidR="00E970B2" w:rsidRPr="00540D9B">
        <w:t>125-ФЗ,</w:t>
      </w:r>
      <w:r w:rsidR="00E970B2">
        <w:t xml:space="preserve"> которым </w:t>
      </w:r>
      <w:bookmarkEnd w:id="14"/>
      <w:r w:rsidR="00E970B2" w:rsidRPr="005B4A06">
        <w:t>закреплены правовые, экономические и организационные основы обязательного социального страхования от несчастных случаев на производстве и профессиональных заболеваний, определен порядок</w:t>
      </w:r>
      <w:r w:rsidR="00E970B2">
        <w:t xml:space="preserve"> </w:t>
      </w:r>
      <w:r w:rsidR="00E970B2" w:rsidRPr="005B4A06">
        <w:t>возмещения вреда, причиненного жизни и здоровью работника при исполнении им обязанностей по трудовому договору</w:t>
      </w:r>
      <w:r w:rsidR="00E970B2" w:rsidRPr="00812C90">
        <w:t xml:space="preserve"> путем предоставления застрахованному в полном объеме всех необходимых видов обеспечения по страхованию, которое осуществляется</w:t>
      </w:r>
      <w:r w:rsidR="007636E4">
        <w:t>,</w:t>
      </w:r>
      <w:r w:rsidR="00E970B2" w:rsidRPr="00812C90">
        <w:t xml:space="preserve"> в том числе в виде ежемесячных страховых выплат</w:t>
      </w:r>
      <w:r w:rsidR="00E970B2">
        <w:t>.</w:t>
      </w:r>
    </w:p>
    <w:p w14:paraId="66560AE1" w14:textId="6565035A" w:rsidR="00E970B2" w:rsidRDefault="000750E0" w:rsidP="00E970B2">
      <w:pPr>
        <w:suppressAutoHyphens/>
        <w:ind w:firstLine="709"/>
        <w:jc w:val="both"/>
      </w:pPr>
      <w:r>
        <w:t>2</w:t>
      </w:r>
      <w:r w:rsidR="00A2771E">
        <w:t>4</w:t>
      </w:r>
      <w:r w:rsidR="001A62D4" w:rsidRPr="001A62D4">
        <w:t>7</w:t>
      </w:r>
      <w:r>
        <w:t>.</w:t>
      </w:r>
      <w:r w:rsidR="00D47666">
        <w:t> </w:t>
      </w:r>
      <w:r w:rsidR="00E970B2">
        <w:t>В целях совершенствования обязательного социального страхования принят Федеральный закон от 27 декабря 2019 г. № 486-ФЗ «О внесении изменений в Федеральный закон «Об обязательном социальном страховании от несчастных случаев на производстве и профессиональных заболеваний» и статью 2</w:t>
      </w:r>
      <w:r w:rsidR="00F8024A">
        <w:t>.</w:t>
      </w:r>
      <w:r w:rsidR="00E970B2">
        <w:t>3 Федерального закона «Об обязательном социальном страховании на случай временной нетрудоспособности и в связи с материнством», которым внесены дополнения в Федеральный закон № 125-ФЗ в части установления обязательности досудебного порядка рассмотрения жалоб о несогласии с вынесенным территориальным органом Фонда социального страхования Российской Федерации решением о назначении обеспечения по страхованию, в том числе относительно его размера, или об отказе в назначении обеспечения по страхованию.</w:t>
      </w:r>
    </w:p>
    <w:p w14:paraId="0DEC4749" w14:textId="1AFBE34A" w:rsidR="00E970B2" w:rsidRDefault="007C09FD" w:rsidP="00E970B2">
      <w:pPr>
        <w:ind w:firstLine="709"/>
        <w:jc w:val="both"/>
      </w:pPr>
      <w:r>
        <w:t>2</w:t>
      </w:r>
      <w:r w:rsidR="001A62D4">
        <w:t>4</w:t>
      </w:r>
      <w:r w:rsidR="001A62D4" w:rsidRPr="001A62D4">
        <w:t>8</w:t>
      </w:r>
      <w:r w:rsidR="00D47666">
        <w:t>. </w:t>
      </w:r>
      <w:r w:rsidR="00E970B2">
        <w:t>Процедура досудебного урегулирования жалоб значительно упрощена по сравнению с аналогичной процедурой рассмотрения судебных споров. Досудебный порядок урегулирования жалоб, не лишая застрахованных, а также лиц, обратившихся за получением страховых выплат в случае смерти застрахованного, права на судебную защиту, устанавливает дополнительный механизм реализации внесудебных (досудебных) способов защиты их прав в сфере социального страхования, делая конституционные гарантии (право на обращение в государственные органы, право на защиту прав и свобод, право выбора гражданином способов защиты) реальными.</w:t>
      </w:r>
    </w:p>
    <w:p w14:paraId="4122D4EC" w14:textId="77777777" w:rsidR="002075F7" w:rsidRDefault="002075F7" w:rsidP="00777E2D">
      <w:pPr>
        <w:suppressAutoHyphens/>
        <w:ind w:firstLine="709"/>
        <w:jc w:val="both"/>
        <w:rPr>
          <w:spacing w:val="-4"/>
        </w:rPr>
      </w:pPr>
    </w:p>
    <w:p w14:paraId="097D6394" w14:textId="77777777" w:rsidR="007A0EA8" w:rsidRPr="005B17B8" w:rsidRDefault="007A0EA8" w:rsidP="00777E2D">
      <w:pPr>
        <w:suppressAutoHyphens/>
        <w:ind w:firstLine="709"/>
        <w:jc w:val="both"/>
        <w:rPr>
          <w:spacing w:val="-4"/>
        </w:rPr>
      </w:pPr>
    </w:p>
    <w:p w14:paraId="2A61CECD" w14:textId="15C292D3" w:rsidR="00F270DD" w:rsidRPr="009C1980" w:rsidRDefault="00F270DD" w:rsidP="009C1980">
      <w:pPr>
        <w:pStyle w:val="Heading2"/>
        <w:ind w:firstLine="0"/>
        <w:jc w:val="both"/>
        <w:rPr>
          <w:bCs/>
          <w:sz w:val="24"/>
          <w:szCs w:val="24"/>
        </w:rPr>
      </w:pPr>
      <w:r w:rsidRPr="009C1980">
        <w:rPr>
          <w:bCs/>
          <w:sz w:val="24"/>
          <w:szCs w:val="24"/>
        </w:rPr>
        <w:t>Статья 29</w:t>
      </w:r>
      <w:r w:rsidR="00780EE1">
        <w:rPr>
          <w:bCs/>
          <w:sz w:val="24"/>
          <w:szCs w:val="24"/>
        </w:rPr>
        <w:t xml:space="preserve"> Конвенции</w:t>
      </w:r>
      <w:r w:rsidRPr="009C1980">
        <w:rPr>
          <w:bCs/>
          <w:sz w:val="24"/>
          <w:szCs w:val="24"/>
        </w:rPr>
        <w:t>. Участие в политической и общественной жизни</w:t>
      </w:r>
    </w:p>
    <w:p w14:paraId="0547647F" w14:textId="77777777" w:rsidR="00F270DD" w:rsidRPr="005B17B8" w:rsidRDefault="00F270DD" w:rsidP="00777E2D">
      <w:pPr>
        <w:suppressAutoHyphens/>
        <w:ind w:firstLine="709"/>
        <w:jc w:val="both"/>
        <w:rPr>
          <w:spacing w:val="-4"/>
        </w:rPr>
      </w:pPr>
    </w:p>
    <w:p w14:paraId="1EE6FD55" w14:textId="605C9A61" w:rsidR="007F45D4" w:rsidRDefault="001A62D4" w:rsidP="007636E4">
      <w:pPr>
        <w:suppressAutoHyphens/>
        <w:ind w:firstLine="709"/>
        <w:jc w:val="both"/>
      </w:pPr>
      <w:r>
        <w:t>2</w:t>
      </w:r>
      <w:r w:rsidRPr="001A62D4">
        <w:t>49</w:t>
      </w:r>
      <w:r w:rsidR="00D47666">
        <w:t>. </w:t>
      </w:r>
      <w:r w:rsidR="007F45D4">
        <w:t xml:space="preserve">Отмечая важность участия инвалидов в политической и общественной жизни, </w:t>
      </w:r>
      <w:r w:rsidR="007636E4">
        <w:t>в Российской Федерации в отчетный</w:t>
      </w:r>
      <w:r w:rsidR="007F45D4">
        <w:t xml:space="preserve"> период была продолжена работа по имплементации норм Конвенции в законодательство Российской Федерации о выборах и референдумах в части обеспечени</w:t>
      </w:r>
      <w:r w:rsidR="00936D4D">
        <w:t>я избирательных прав инвалидов.</w:t>
      </w:r>
    </w:p>
    <w:p w14:paraId="1E916B44" w14:textId="74D04742" w:rsidR="007F45D4" w:rsidRDefault="00EE300F" w:rsidP="00777E2D">
      <w:pPr>
        <w:suppressAutoHyphens/>
        <w:ind w:firstLine="709"/>
        <w:jc w:val="both"/>
      </w:pPr>
      <w:r>
        <w:t>25</w:t>
      </w:r>
      <w:r w:rsidR="001A62D4" w:rsidRPr="001A62D4">
        <w:t>0</w:t>
      </w:r>
      <w:r w:rsidR="00D47666">
        <w:t>. </w:t>
      </w:r>
      <w:r w:rsidR="007F45D4">
        <w:t xml:space="preserve">Анализ правоприменительной практики и обобщение опыта работы избирательных комиссий позволили разработать предложения по внесению изменений в законодательство Российской Федерации, направленных на создание безбарьерной среды в части обеспечения избирательных прав инвалидов. </w:t>
      </w:r>
    </w:p>
    <w:p w14:paraId="489F5ACE" w14:textId="6857F168" w:rsidR="00792E69" w:rsidRDefault="00EE300F" w:rsidP="00777E2D">
      <w:pPr>
        <w:suppressAutoHyphens/>
        <w:ind w:firstLine="709"/>
        <w:jc w:val="both"/>
      </w:pPr>
      <w:r>
        <w:t>25</w:t>
      </w:r>
      <w:r w:rsidR="001A62D4" w:rsidRPr="001A62D4">
        <w:t>1</w:t>
      </w:r>
      <w:r w:rsidR="00D47666">
        <w:t>. </w:t>
      </w:r>
      <w:r w:rsidR="00792E69">
        <w:t>Использовались дополнительные возможности реализации активного избирательного права избирателей, в том числе с инвалидностью, повышающие доступность участия в выборах: голосование на цифровых избирательных участках, дистанционное электронное голосование, голосование по месту нахождения (технология «Мобильный избиратель»), досрочное голосование, голосование в течение нескольких дней подряд, а также (по решению более 50% избирательных комиссий) голосование на территориях и в местах, специально оборудованных для этого (на придомовой территории, на территории общего пользования).</w:t>
      </w:r>
    </w:p>
    <w:p w14:paraId="0A8DC032" w14:textId="57116FB5" w:rsidR="007F45D4" w:rsidRDefault="00EE300F" w:rsidP="00777E2D">
      <w:pPr>
        <w:suppressAutoHyphens/>
        <w:ind w:firstLine="709"/>
        <w:jc w:val="both"/>
      </w:pPr>
      <w:r>
        <w:t>25</w:t>
      </w:r>
      <w:r w:rsidR="001A62D4" w:rsidRPr="001A62D4">
        <w:t>2</w:t>
      </w:r>
      <w:r w:rsidR="00D47666">
        <w:t>. </w:t>
      </w:r>
      <w:r w:rsidR="007F45D4">
        <w:t>Продолжилась положительная динамика в части обеспечения доступности помещений для голосования избирательных участк</w:t>
      </w:r>
      <w:r w:rsidR="00F71206" w:rsidRPr="00F71206">
        <w:t>ов</w:t>
      </w:r>
      <w:r w:rsidR="007F45D4">
        <w:t>, процедур для голосования, информационной доступности.</w:t>
      </w:r>
    </w:p>
    <w:p w14:paraId="7B12F2D6" w14:textId="733CA0A8" w:rsidR="007F45D4" w:rsidRDefault="00EE300F" w:rsidP="00777E2D">
      <w:pPr>
        <w:suppressAutoHyphens/>
        <w:ind w:firstLine="709"/>
        <w:jc w:val="both"/>
      </w:pPr>
      <w:r>
        <w:t>25</w:t>
      </w:r>
      <w:r w:rsidR="001A62D4" w:rsidRPr="001A62D4">
        <w:t>3</w:t>
      </w:r>
      <w:r w:rsidR="00D47666">
        <w:t>. </w:t>
      </w:r>
      <w:r w:rsidR="007F45D4">
        <w:t xml:space="preserve">Активное взаимодействие избирательных комиссий с органами государственной власти, органами местного самоуправления, общественными организациями инвалидов в части решения вопросов реализации избирательных прав инвалидов позволило обеспечить более эффективный уровень развития общественно-государственного партнерства в сфере интеграционных процессов в жизни граждан с инвалидностью, добиться значимых результатов в деле защиты законных прав инвалидов, их социальной адаптации. </w:t>
      </w:r>
    </w:p>
    <w:p w14:paraId="20FAF02F" w14:textId="3DFFF844" w:rsidR="005B4A06" w:rsidRDefault="00EE300F" w:rsidP="00777E2D">
      <w:pPr>
        <w:suppressAutoHyphens/>
        <w:ind w:firstLine="709"/>
        <w:jc w:val="both"/>
        <w:rPr>
          <w:spacing w:val="-4"/>
        </w:rPr>
      </w:pPr>
      <w:r>
        <w:t>25</w:t>
      </w:r>
      <w:r w:rsidR="001A62D4" w:rsidRPr="001A62D4">
        <w:t>4</w:t>
      </w:r>
      <w:r w:rsidR="00D47666">
        <w:t>. </w:t>
      </w:r>
      <w:r w:rsidR="007F45D4">
        <w:t xml:space="preserve">Избирательные комиссии всех уровней в сфере своей компетенции принимали непосредственное участие в осуществлении мероприятий, направленных на практическую реализацию положений Конвенции по обеспечению </w:t>
      </w:r>
      <w:r w:rsidR="007F45D4" w:rsidRPr="00F71206">
        <w:t>прав</w:t>
      </w:r>
      <w:r w:rsidR="00F118D5" w:rsidRPr="00F71206">
        <w:t>а</w:t>
      </w:r>
      <w:r w:rsidR="007F45D4" w:rsidRPr="00F71206">
        <w:t xml:space="preserve"> инвалид</w:t>
      </w:r>
      <w:r w:rsidR="00F118D5" w:rsidRPr="00F71206">
        <w:t>ов</w:t>
      </w:r>
      <w:r w:rsidR="007F45D4" w:rsidRPr="00F71206">
        <w:t xml:space="preserve"> </w:t>
      </w:r>
      <w:r w:rsidR="007F45D4">
        <w:t>избирать и быть избранными в органы государственной власти и органы местного самоуправления, а также по совершенствованию нормативного регулирования, установлению дополнительных гарантий и закреплению механизмов реализации указанных прав.</w:t>
      </w:r>
    </w:p>
    <w:p w14:paraId="55DCF90A" w14:textId="53ABBF54" w:rsidR="00616A2C" w:rsidRDefault="001A62D4" w:rsidP="00777E2D">
      <w:pPr>
        <w:suppressAutoHyphens/>
        <w:ind w:firstLine="709"/>
        <w:jc w:val="both"/>
      </w:pPr>
      <w:r>
        <w:t>25</w:t>
      </w:r>
      <w:r w:rsidRPr="001A62D4">
        <w:t>5</w:t>
      </w:r>
      <w:r w:rsidR="00D47666">
        <w:t>. </w:t>
      </w:r>
      <w:r w:rsidR="00616A2C">
        <w:t>Так</w:t>
      </w:r>
      <w:r w:rsidR="00F71206">
        <w:t>,</w:t>
      </w:r>
      <w:r w:rsidR="00616A2C">
        <w:t xml:space="preserve"> на выборах депутатов Государственной Думы Федерального Собрания Российской Федерации </w:t>
      </w:r>
      <w:r w:rsidR="00636CAC">
        <w:t xml:space="preserve">(далее – Госдума) </w:t>
      </w:r>
      <w:r w:rsidR="00616A2C">
        <w:t>восьмого созыва в единый день голосования 19 сентября 2021 г</w:t>
      </w:r>
      <w:r w:rsidR="00F71206">
        <w:t>.</w:t>
      </w:r>
      <w:r w:rsidR="00616A2C">
        <w:t xml:space="preserve"> количество избирательных участков, определенных в соответствии с законодательством Российской Федерации о выборах решением избирательных комиссий субъектов Российской Федерации, на информационных стендах которых </w:t>
      </w:r>
      <w:r w:rsidR="00F71206">
        <w:t xml:space="preserve">были </w:t>
      </w:r>
      <w:r w:rsidR="00616A2C">
        <w:t>размещены материалы, выполненные крупным шрифтом и (или) с применением азбуки Брайля, составля</w:t>
      </w:r>
      <w:r w:rsidR="00792E69">
        <w:t>ло</w:t>
      </w:r>
      <w:r w:rsidR="00616A2C">
        <w:t xml:space="preserve"> 44% от общего количества избирательных участков (для сравнения: выборы в Госдуму в 2016 г</w:t>
      </w:r>
      <w:r w:rsidR="00F71206">
        <w:t>.</w:t>
      </w:r>
      <w:r w:rsidR="00616A2C">
        <w:t xml:space="preserve"> </w:t>
      </w:r>
      <w:r w:rsidR="00F71206">
        <w:t>–</w:t>
      </w:r>
      <w:r w:rsidR="00616A2C">
        <w:t xml:space="preserve"> </w:t>
      </w:r>
      <w:r w:rsidR="00F71206">
        <w:t>29%,).</w:t>
      </w:r>
    </w:p>
    <w:p w14:paraId="194AD6CB" w14:textId="1A4F0EED" w:rsidR="00616A2C" w:rsidRDefault="00EE300F" w:rsidP="00777E2D">
      <w:pPr>
        <w:suppressAutoHyphens/>
        <w:ind w:firstLine="709"/>
        <w:jc w:val="both"/>
      </w:pPr>
      <w:r>
        <w:t>2</w:t>
      </w:r>
      <w:r w:rsidR="001A62D4">
        <w:t>5</w:t>
      </w:r>
      <w:r w:rsidR="001A62D4" w:rsidRPr="001A62D4">
        <w:t>6</w:t>
      </w:r>
      <w:r w:rsidR="00D47666">
        <w:t>. </w:t>
      </w:r>
      <w:r w:rsidR="00F118D5" w:rsidRPr="00F71206">
        <w:t xml:space="preserve">91% </w:t>
      </w:r>
      <w:r w:rsidR="00F71206" w:rsidRPr="00F71206">
        <w:t>п</w:t>
      </w:r>
      <w:r w:rsidR="00616A2C" w:rsidRPr="00F71206">
        <w:t>омещени</w:t>
      </w:r>
      <w:r w:rsidR="00F118D5" w:rsidRPr="00F71206">
        <w:t>й</w:t>
      </w:r>
      <w:r w:rsidR="00616A2C" w:rsidRPr="00F71206">
        <w:t xml:space="preserve"> для голосования</w:t>
      </w:r>
      <w:r w:rsidR="000C580C" w:rsidRPr="00F71206">
        <w:t xml:space="preserve"> </w:t>
      </w:r>
      <w:r w:rsidR="00616A2C" w:rsidRPr="00F71206">
        <w:t>размещен</w:t>
      </w:r>
      <w:r w:rsidR="00F71206">
        <w:t>ы</w:t>
      </w:r>
      <w:r w:rsidR="00616A2C" w:rsidRPr="00F71206">
        <w:t xml:space="preserve"> на первых этажах зданий</w:t>
      </w:r>
      <w:r w:rsidR="00F71206" w:rsidRPr="00F71206">
        <w:t>,</w:t>
      </w:r>
      <w:r w:rsidR="00616A2C" w:rsidRPr="00F71206">
        <w:t xml:space="preserve"> из</w:t>
      </w:r>
      <w:r w:rsidR="00616A2C">
        <w:t xml:space="preserve"> них 71% соотв</w:t>
      </w:r>
      <w:r w:rsidR="000C580C">
        <w:t>етству</w:t>
      </w:r>
      <w:r w:rsidR="00F71206">
        <w:t>ю</w:t>
      </w:r>
      <w:r w:rsidR="000C580C">
        <w:t>т критериям доступности:</w:t>
      </w:r>
      <w:r w:rsidR="00616A2C">
        <w:t xml:space="preserve"> наличие поручней, настилов, пандусов, аппарелей, подъемных устройств, кнопок вызова помощи, тактильных указателей (для сравнения: на выборах в </w:t>
      </w:r>
      <w:r w:rsidR="00636CAC">
        <w:t xml:space="preserve">Госдуму </w:t>
      </w:r>
      <w:r w:rsidR="00616A2C">
        <w:t>в 2016 г</w:t>
      </w:r>
      <w:r w:rsidR="00F71206">
        <w:t>.</w:t>
      </w:r>
      <w:r w:rsidR="00616A2C">
        <w:t xml:space="preserve"> около 50% </w:t>
      </w:r>
      <w:r w:rsidR="00792E69">
        <w:t>помещений были размещены на первых этажах</w:t>
      </w:r>
      <w:r w:rsidR="00616A2C">
        <w:t xml:space="preserve">). Помещения для голосования, определенные в соответствии с законодательством о выборах решением избирательных комиссий субъектов Российской Федерации, на которых использовались трафареты для самостоятельного заполнения избирательных бюллетеней </w:t>
      </w:r>
      <w:r w:rsidR="00F71206">
        <w:t>–</w:t>
      </w:r>
      <w:r w:rsidR="00616A2C">
        <w:t xml:space="preserve"> 34% (для сравнения: выборы в Госдуму в 2016 г</w:t>
      </w:r>
      <w:r w:rsidR="00F71206">
        <w:t>.</w:t>
      </w:r>
      <w:r w:rsidR="00616A2C">
        <w:t xml:space="preserve"> </w:t>
      </w:r>
      <w:r w:rsidR="00F71206">
        <w:t>–</w:t>
      </w:r>
      <w:r w:rsidR="00616A2C">
        <w:t xml:space="preserve"> </w:t>
      </w:r>
      <w:r w:rsidR="00F71206">
        <w:t>24%</w:t>
      </w:r>
      <w:r w:rsidR="00616A2C">
        <w:t xml:space="preserve">). </w:t>
      </w:r>
    </w:p>
    <w:p w14:paraId="671EDB46" w14:textId="759AA9A7" w:rsidR="00616A2C" w:rsidRDefault="00EE300F" w:rsidP="00777E2D">
      <w:pPr>
        <w:suppressAutoHyphens/>
        <w:ind w:firstLine="709"/>
        <w:jc w:val="both"/>
      </w:pPr>
      <w:r>
        <w:t>2</w:t>
      </w:r>
      <w:r w:rsidR="001A62D4">
        <w:t>5</w:t>
      </w:r>
      <w:r w:rsidR="001A62D4" w:rsidRPr="001A62D4">
        <w:t>7</w:t>
      </w:r>
      <w:r>
        <w:t>.</w:t>
      </w:r>
      <w:r w:rsidR="00D47666">
        <w:t> </w:t>
      </w:r>
      <w:r w:rsidR="00616A2C">
        <w:t xml:space="preserve">Помещения для голосования, оборудованные для голосования слепых и слабовидящих избирателей (наличие дополнительного освещения, луп, электронных увеличителей, тактильных указателей, аудиоинформаторов, информационных модулей (в том числе тактильных), тифломаркеров) </w:t>
      </w:r>
      <w:r w:rsidR="00F71206">
        <w:t>–</w:t>
      </w:r>
      <w:r w:rsidR="00616A2C">
        <w:t xml:space="preserve"> 62%</w:t>
      </w:r>
      <w:r w:rsidR="00F71206">
        <w:t xml:space="preserve"> </w:t>
      </w:r>
      <w:r w:rsidR="00616A2C">
        <w:t>(для сравнения: выборы в Госдуму в 2016 г</w:t>
      </w:r>
      <w:r w:rsidR="00F71206">
        <w:t>.</w:t>
      </w:r>
      <w:r w:rsidR="00616A2C">
        <w:t xml:space="preserve"> </w:t>
      </w:r>
      <w:r w:rsidR="00F71206">
        <w:t>–</w:t>
      </w:r>
      <w:r w:rsidR="00616A2C">
        <w:t xml:space="preserve"> 32%</w:t>
      </w:r>
      <w:r w:rsidR="00F71206">
        <w:t>).</w:t>
      </w:r>
    </w:p>
    <w:p w14:paraId="25CEE8BE" w14:textId="7B8AC1B1" w:rsidR="00616A2C" w:rsidRDefault="001A62D4" w:rsidP="00777E2D">
      <w:pPr>
        <w:suppressAutoHyphens/>
        <w:ind w:firstLine="709"/>
        <w:jc w:val="both"/>
      </w:pPr>
      <w:r>
        <w:t>2</w:t>
      </w:r>
      <w:r w:rsidRPr="001A62D4">
        <w:t>58</w:t>
      </w:r>
      <w:r w:rsidR="001A401F">
        <w:t>.</w:t>
      </w:r>
      <w:r w:rsidR="00D47666">
        <w:t> </w:t>
      </w:r>
      <w:r w:rsidR="00616A2C">
        <w:t>Благодаря более широкому внедрению асс</w:t>
      </w:r>
      <w:r w:rsidR="000C580C">
        <w:t xml:space="preserve">истивных технологий, а именно </w:t>
      </w:r>
      <w:r w:rsidR="00616A2C">
        <w:t>использованию возможностей онлайн сурдоперевода, 10% избирательных участков были охвачены услугами переводчиков русского жестового языка (сурдопереводчиков) (для сравнения: выборы в Госдуму в 2016 г</w:t>
      </w:r>
      <w:r w:rsidR="00F71206">
        <w:t>.</w:t>
      </w:r>
      <w:r w:rsidR="00616A2C">
        <w:t xml:space="preserve"> </w:t>
      </w:r>
      <w:r w:rsidR="00F71206">
        <w:t>–</w:t>
      </w:r>
      <w:r w:rsidR="00616A2C">
        <w:t xml:space="preserve"> 1,4%</w:t>
      </w:r>
      <w:r w:rsidR="00F71206">
        <w:t>).</w:t>
      </w:r>
      <w:r w:rsidR="00616A2C">
        <w:t xml:space="preserve"> </w:t>
      </w:r>
    </w:p>
    <w:p w14:paraId="0DC39279" w14:textId="588996DD" w:rsidR="005B4A06" w:rsidRDefault="001A62D4" w:rsidP="00777E2D">
      <w:pPr>
        <w:suppressAutoHyphens/>
        <w:ind w:firstLine="709"/>
        <w:jc w:val="both"/>
      </w:pPr>
      <w:r>
        <w:t>2</w:t>
      </w:r>
      <w:r w:rsidRPr="001A62D4">
        <w:t>59</w:t>
      </w:r>
      <w:r w:rsidR="00D47666">
        <w:t>. </w:t>
      </w:r>
      <w:r w:rsidR="00616A2C">
        <w:t xml:space="preserve">Практически повсеместно была организована помощь добровольцев </w:t>
      </w:r>
      <w:r w:rsidR="007C7B6D">
        <w:t xml:space="preserve">(волонтеров) </w:t>
      </w:r>
      <w:r w:rsidR="00616A2C">
        <w:t>избирателям с инвалидностью (для сравнения</w:t>
      </w:r>
      <w:r w:rsidR="00F71206">
        <w:t xml:space="preserve">: </w:t>
      </w:r>
      <w:r w:rsidR="00616A2C">
        <w:t>на выборах в Госдуму в 2016 г</w:t>
      </w:r>
      <w:r w:rsidR="00F71206">
        <w:t>.</w:t>
      </w:r>
      <w:r w:rsidR="00616A2C">
        <w:t xml:space="preserve"> </w:t>
      </w:r>
      <w:r w:rsidR="007C7B6D">
        <w:t>–</w:t>
      </w:r>
      <w:r w:rsidR="00616A2C">
        <w:t xml:space="preserve"> </w:t>
      </w:r>
      <w:r w:rsidR="007C7B6D">
        <w:t xml:space="preserve">волонтеры работали </w:t>
      </w:r>
      <w:r w:rsidR="00616A2C">
        <w:t>на 60% избирательных участков).</w:t>
      </w:r>
    </w:p>
    <w:p w14:paraId="2AD2F9A4" w14:textId="4E4E2753" w:rsidR="00616A2C" w:rsidRDefault="00EE300F" w:rsidP="00777E2D">
      <w:pPr>
        <w:suppressAutoHyphens/>
        <w:ind w:firstLine="709"/>
        <w:jc w:val="both"/>
      </w:pPr>
      <w:r>
        <w:t>26</w:t>
      </w:r>
      <w:r w:rsidR="001A62D4" w:rsidRPr="001A62D4">
        <w:t>0</w:t>
      </w:r>
      <w:r w:rsidR="00D47666">
        <w:t>. </w:t>
      </w:r>
      <w:r w:rsidR="00616A2C">
        <w:t>Постановлением Центральной избирательной комиссии Российской Федерации от 29</w:t>
      </w:r>
      <w:r w:rsidR="00F71206">
        <w:t> </w:t>
      </w:r>
      <w:r w:rsidR="00636CAC">
        <w:t xml:space="preserve">июля </w:t>
      </w:r>
      <w:r w:rsidR="00616A2C">
        <w:t>2020</w:t>
      </w:r>
      <w:r w:rsidR="00636CAC">
        <w:t xml:space="preserve"> г.</w:t>
      </w:r>
      <w:r w:rsidR="00616A2C">
        <w:t xml:space="preserve"> № 262/1933-7 утверждены </w:t>
      </w:r>
      <w:r w:rsidR="007C7B6D">
        <w:t xml:space="preserve">Рекомендации </w:t>
      </w:r>
      <w:r w:rsidR="00616A2C">
        <w:t>по обеспечению избирательных прав граждан Российской Федерации, являющихся инвалидами, при проведении выборов в Российской Федерации.</w:t>
      </w:r>
      <w:r w:rsidR="00F71206">
        <w:t xml:space="preserve"> </w:t>
      </w:r>
      <w:r w:rsidR="00616A2C">
        <w:t xml:space="preserve">Данные </w:t>
      </w:r>
      <w:r w:rsidR="007C7B6D">
        <w:t xml:space="preserve">Рекомендации </w:t>
      </w:r>
      <w:r w:rsidR="00616A2C">
        <w:t>были направлены</w:t>
      </w:r>
      <w:r w:rsidR="00F71206">
        <w:t>,</w:t>
      </w:r>
      <w:r w:rsidR="00616A2C">
        <w:t xml:space="preserve"> в том числе в избирательные комиссии субъектов Российской Федерации, ПФР, Уполномоченному по правам человека в Российской Федерации, в общероссийские общественные организации инвалидов и политические партии.</w:t>
      </w:r>
    </w:p>
    <w:p w14:paraId="7ABFD334" w14:textId="77777777" w:rsidR="00616A2C" w:rsidRDefault="00616A2C" w:rsidP="00777E2D">
      <w:pPr>
        <w:suppressAutoHyphens/>
        <w:ind w:firstLine="709"/>
        <w:jc w:val="both"/>
        <w:rPr>
          <w:spacing w:val="-4"/>
        </w:rPr>
      </w:pPr>
    </w:p>
    <w:p w14:paraId="2C166ECC" w14:textId="77777777" w:rsidR="00616A2C" w:rsidRPr="005B17B8" w:rsidRDefault="00616A2C" w:rsidP="00777E2D">
      <w:pPr>
        <w:suppressAutoHyphens/>
        <w:ind w:firstLine="709"/>
        <w:jc w:val="both"/>
        <w:rPr>
          <w:spacing w:val="-4"/>
        </w:rPr>
      </w:pPr>
    </w:p>
    <w:p w14:paraId="73A55A27" w14:textId="3711793B" w:rsidR="00F270DD" w:rsidRPr="009C1980" w:rsidRDefault="00F270DD" w:rsidP="009C1980">
      <w:pPr>
        <w:pStyle w:val="Heading2"/>
        <w:ind w:firstLine="0"/>
        <w:jc w:val="both"/>
        <w:rPr>
          <w:bCs/>
          <w:sz w:val="24"/>
          <w:szCs w:val="24"/>
        </w:rPr>
      </w:pPr>
      <w:r w:rsidRPr="009C1980">
        <w:rPr>
          <w:bCs/>
          <w:sz w:val="24"/>
          <w:szCs w:val="24"/>
        </w:rPr>
        <w:t>Статья 30</w:t>
      </w:r>
      <w:r w:rsidR="00780EE1">
        <w:rPr>
          <w:bCs/>
          <w:sz w:val="24"/>
          <w:szCs w:val="24"/>
        </w:rPr>
        <w:t xml:space="preserve"> Конвенции</w:t>
      </w:r>
      <w:r w:rsidRPr="009C1980">
        <w:rPr>
          <w:bCs/>
          <w:sz w:val="24"/>
          <w:szCs w:val="24"/>
        </w:rPr>
        <w:t>. Участие в культурной жизни, проведении досуга и отдыха и занятии спортом</w:t>
      </w:r>
    </w:p>
    <w:p w14:paraId="29808667" w14:textId="77777777" w:rsidR="00F270DD" w:rsidRDefault="00F270DD" w:rsidP="00777E2D">
      <w:pPr>
        <w:suppressAutoHyphens/>
        <w:ind w:firstLine="709"/>
        <w:jc w:val="both"/>
        <w:rPr>
          <w:spacing w:val="-4"/>
        </w:rPr>
      </w:pPr>
    </w:p>
    <w:p w14:paraId="42B0D730" w14:textId="7B40675D" w:rsidR="00545F29" w:rsidRPr="00C353AF" w:rsidRDefault="00EE0863" w:rsidP="00545F29">
      <w:pPr>
        <w:suppressAutoHyphens/>
        <w:ind w:firstLine="709"/>
        <w:jc w:val="both"/>
      </w:pPr>
      <w:bookmarkStart w:id="15" w:name="_Hlk102665310"/>
      <w:r>
        <w:t>26</w:t>
      </w:r>
      <w:r w:rsidR="001A62D4" w:rsidRPr="001A62D4">
        <w:t>1</w:t>
      </w:r>
      <w:r w:rsidR="00D47666">
        <w:t>. </w:t>
      </w:r>
      <w:r w:rsidR="00545F29">
        <w:t>Федеральным законом от 28 марта 2017 г. № 34-ФЗ «О внесении изменений в статьи 8 и</w:t>
      </w:r>
      <w:r>
        <w:t> </w:t>
      </w:r>
      <w:r w:rsidR="00545F29">
        <w:t xml:space="preserve">9 Федерального закона «О государственной поддержке кинематографии Российской Федерации» (далее </w:t>
      </w:r>
      <w:r w:rsidR="00545F29" w:rsidRPr="00C353AF">
        <w:t>– Федерльный закон № 34-ФЗ</w:t>
      </w:r>
      <w:bookmarkEnd w:id="15"/>
      <w:r w:rsidR="00545F29" w:rsidRPr="00C353AF">
        <w:t xml:space="preserve">) установлено, что демонстраторы фильмов обязаны обеспечивать кинозалы условиями доступности для инвалидов и осуществлять показ субтитрированных и тифлокомментированных полнометражных национальных фильмов, созданных в художественной или анимационной форме. </w:t>
      </w:r>
    </w:p>
    <w:p w14:paraId="153C2801" w14:textId="1F0B827C" w:rsidR="00545F29" w:rsidRDefault="00EE0863" w:rsidP="00545F29">
      <w:pPr>
        <w:suppressAutoHyphens/>
        <w:ind w:firstLine="709"/>
        <w:jc w:val="both"/>
      </w:pPr>
      <w:r>
        <w:t>26</w:t>
      </w:r>
      <w:r w:rsidR="001A62D4" w:rsidRPr="001A62D4">
        <w:t>2</w:t>
      </w:r>
      <w:r w:rsidR="00D47666">
        <w:t>. </w:t>
      </w:r>
      <w:r w:rsidR="00545F29" w:rsidRPr="00C353AF">
        <w:t xml:space="preserve">Для реализации требований Федерльного закона № 34-ФЗ был издан </w:t>
      </w:r>
      <w:bookmarkStart w:id="16" w:name="_Hlk102665374"/>
      <w:r w:rsidR="00545F29" w:rsidRPr="00C353AF">
        <w:t xml:space="preserve">приказ </w:t>
      </w:r>
      <w:r w:rsidR="00545F29" w:rsidRPr="00D47666">
        <w:t>Минкультуры</w:t>
      </w:r>
      <w:r w:rsidR="000C580C" w:rsidRPr="00D47666">
        <w:t xml:space="preserve"> </w:t>
      </w:r>
      <w:r w:rsidR="00545F29" w:rsidRPr="00D47666">
        <w:t xml:space="preserve">России </w:t>
      </w:r>
      <w:r w:rsidR="00545F29" w:rsidRPr="00C353AF">
        <w:t>от 27</w:t>
      </w:r>
      <w:r w:rsidR="007F4DD3">
        <w:t xml:space="preserve"> июня </w:t>
      </w:r>
      <w:r w:rsidR="00D47666">
        <w:t>2018</w:t>
      </w:r>
      <w:r w:rsidR="007F4DD3">
        <w:t xml:space="preserve"> г.</w:t>
      </w:r>
      <w:r w:rsidR="00D47666">
        <w:t xml:space="preserve"> № </w:t>
      </w:r>
      <w:r w:rsidR="00545F29" w:rsidRPr="00C353AF">
        <w:t>1017 «Об утверждении Правил осуществления демонстраторами фильмов показа субтитрированных и тифлокомментированных полнометражных национальных фильмов, созданных в художественной или анимационной форме и Правил обеспечения условий доступности для инвалидов кинозалов, а также о внесении изменения в Порядок обеспечения условий доступности для инвалидов культурных ценностей и благ, утвержденный приказом Минкультуры России от 16</w:t>
      </w:r>
      <w:r w:rsidR="007F4DD3">
        <w:t xml:space="preserve"> ноября </w:t>
      </w:r>
      <w:r w:rsidR="00545F29" w:rsidRPr="00C353AF">
        <w:t>2015</w:t>
      </w:r>
      <w:r w:rsidR="007F4DD3">
        <w:t xml:space="preserve"> г.</w:t>
      </w:r>
      <w:r w:rsidR="00545F29" w:rsidRPr="00C353AF">
        <w:t xml:space="preserve"> № 2800» (далее – приказ </w:t>
      </w:r>
      <w:r w:rsidR="00C353AF" w:rsidRPr="00C353AF">
        <w:t xml:space="preserve">Минкультуры России </w:t>
      </w:r>
      <w:r w:rsidR="00545F29" w:rsidRPr="00C353AF">
        <w:t>№ 1017</w:t>
      </w:r>
      <w:bookmarkEnd w:id="16"/>
      <w:r w:rsidR="00545F29" w:rsidRPr="00C353AF">
        <w:t>).</w:t>
      </w:r>
    </w:p>
    <w:p w14:paraId="3FD7607E" w14:textId="773C9FD5" w:rsidR="00545F29" w:rsidRDefault="00EE0863" w:rsidP="00545F29">
      <w:pPr>
        <w:suppressAutoHyphens/>
        <w:ind w:firstLine="709"/>
        <w:jc w:val="both"/>
      </w:pPr>
      <w:r>
        <w:t>26</w:t>
      </w:r>
      <w:r w:rsidR="001A62D4" w:rsidRPr="001A62D4">
        <w:t>3</w:t>
      </w:r>
      <w:r w:rsidR="001A401F">
        <w:t>.</w:t>
      </w:r>
      <w:r w:rsidR="00D47666">
        <w:t> </w:t>
      </w:r>
      <w:r w:rsidR="00545F29">
        <w:t>Демонстраторы фильмов обеспечивают условия индивидуальной мобильности инвалидов и возможность для их самостоятельного передвижения по помещению кинотеатра. Минимум один кинозал в кинотеатре должен быть оборудован специальными устройствами, позволяющими демонстрировать фильмы с тифлокомментарием. Таким образом, все кинотеатры должны осуществлять показы фильмов с тифлокомментарием и субтитрами и обеспечивать условия доступности для инвалидов.</w:t>
      </w:r>
    </w:p>
    <w:p w14:paraId="6AA1A7A6" w14:textId="23C8B91B" w:rsidR="00545F29" w:rsidRDefault="00EE0863" w:rsidP="00545F29">
      <w:pPr>
        <w:suppressAutoHyphens/>
        <w:ind w:firstLine="709"/>
        <w:jc w:val="both"/>
      </w:pPr>
      <w:r>
        <w:t>26</w:t>
      </w:r>
      <w:r w:rsidR="001A62D4" w:rsidRPr="001A62D4">
        <w:t>4</w:t>
      </w:r>
      <w:r w:rsidR="00D47666">
        <w:t>. </w:t>
      </w:r>
      <w:r w:rsidR="00545F29">
        <w:t xml:space="preserve">В целях создания наиболее благоприятных условий для инвалидов при посещении кинотеатров, обеспечения комфортного нахождения данных лиц в кинотеатре и получения ими необходимой помощи при работе с устройствами для воспроизведения тифлокомментария Минкультуры России внесены изменения в Правила осуществления демонстраторами фильмов показа субтитрированных и тифлокомментированных национальных фильмов (приказ </w:t>
      </w:r>
      <w:r w:rsidR="007F4DD3">
        <w:t xml:space="preserve">Минкультуры России от 16 июня </w:t>
      </w:r>
      <w:r w:rsidR="00C353AF">
        <w:t>2021</w:t>
      </w:r>
      <w:r w:rsidR="007F4DD3">
        <w:t xml:space="preserve"> г.</w:t>
      </w:r>
      <w:r w:rsidR="00C353AF">
        <w:t xml:space="preserve"> № 981).</w:t>
      </w:r>
      <w:r w:rsidR="007F4DD3">
        <w:t xml:space="preserve"> </w:t>
      </w:r>
      <w:r w:rsidR="00545F29">
        <w:t xml:space="preserve">Демонстратор фильма обязан обеспечивать показ фильмов с субтитрами, прокат которых осуществляется в кинотеатре, с демонстрированием субтитров на экране кинозала не реже двух раз в неделю, в том числе и на вечерних сеансах (с 18 часов 00 минут до 22 часов 00 минут), но не менее одного раза, если фильм демонстрируется в кинотеатре менее недели (за исключением случаев, когда общее количество сеансов такого фильма в кинотеатре составляет менее трёх сеансов). </w:t>
      </w:r>
    </w:p>
    <w:p w14:paraId="56A97926" w14:textId="3F4A8872" w:rsidR="00545F29" w:rsidRDefault="00EE0863" w:rsidP="00545F29">
      <w:pPr>
        <w:suppressAutoHyphens/>
        <w:ind w:firstLine="709"/>
        <w:jc w:val="both"/>
      </w:pPr>
      <w:r>
        <w:t>26</w:t>
      </w:r>
      <w:r w:rsidR="001A62D4" w:rsidRPr="001A62D4">
        <w:t>5</w:t>
      </w:r>
      <w:r w:rsidR="00D47666">
        <w:t>. </w:t>
      </w:r>
      <w:r w:rsidR="00545F29">
        <w:t xml:space="preserve">Также в целях обеспечения комфортного нахождения инвалидов в кинотеатре и получения необходимой помощи при работе с устройствами для воспроизведения тифлокомментария демонстраторы обязаны обеспечивать обучение ответственных сотрудников кинотеатров эксплуатации устройств для воспроизведения тифлокомментария. </w:t>
      </w:r>
    </w:p>
    <w:p w14:paraId="3E998B95" w14:textId="16C79C2B" w:rsidR="00545F29" w:rsidRDefault="00EE0863" w:rsidP="00545F29">
      <w:pPr>
        <w:suppressAutoHyphens/>
        <w:ind w:firstLine="709"/>
        <w:jc w:val="both"/>
      </w:pPr>
      <w:r>
        <w:t>2</w:t>
      </w:r>
      <w:r w:rsidR="001A62D4">
        <w:t>6</w:t>
      </w:r>
      <w:r w:rsidR="001A62D4" w:rsidRPr="001A62D4">
        <w:t>6</w:t>
      </w:r>
      <w:r w:rsidR="001A401F">
        <w:t>.</w:t>
      </w:r>
      <w:r w:rsidR="00D47666">
        <w:t> </w:t>
      </w:r>
      <w:r w:rsidR="00545F29">
        <w:t xml:space="preserve">При организации кинопроката правообладатели и дистрибьюторы фильмов, получивших государственную поддержку, должны предоставлять кинотеатрам версии фильмов, содержащих тифлокомментарий и субтитры для глухих. </w:t>
      </w:r>
    </w:p>
    <w:p w14:paraId="238CB8BC" w14:textId="31411AB6" w:rsidR="00545F29" w:rsidRDefault="00EE0863" w:rsidP="00545F29">
      <w:pPr>
        <w:suppressAutoHyphens/>
        <w:ind w:firstLine="709"/>
        <w:jc w:val="both"/>
      </w:pPr>
      <w:r>
        <w:t>2</w:t>
      </w:r>
      <w:r w:rsidR="001A62D4">
        <w:t>6</w:t>
      </w:r>
      <w:r w:rsidR="001A62D4" w:rsidRPr="001A62D4">
        <w:t>7</w:t>
      </w:r>
      <w:r w:rsidR="00D47666">
        <w:t>. </w:t>
      </w:r>
      <w:r w:rsidR="00545F29">
        <w:t xml:space="preserve">Владельцы кинотеатров несут ответственность за невыполнение вышеуказанных </w:t>
      </w:r>
      <w:r w:rsidR="00C353AF">
        <w:t xml:space="preserve">правил </w:t>
      </w:r>
      <w:r w:rsidR="00545F29">
        <w:t>(приказ Минкультуры России № 1017).</w:t>
      </w:r>
    </w:p>
    <w:p w14:paraId="6897C376" w14:textId="7B730A52" w:rsidR="00362A5A" w:rsidRPr="00357D98" w:rsidRDefault="001A62D4" w:rsidP="00545F29">
      <w:pPr>
        <w:suppressAutoHyphens/>
        <w:ind w:firstLine="709"/>
        <w:jc w:val="both"/>
      </w:pPr>
      <w:r>
        <w:t>2</w:t>
      </w:r>
      <w:r w:rsidRPr="001A62D4">
        <w:t>68</w:t>
      </w:r>
      <w:r w:rsidR="00D47666">
        <w:t>. </w:t>
      </w:r>
      <w:r w:rsidR="0050730C">
        <w:t xml:space="preserve">В целях расширения </w:t>
      </w:r>
      <w:r w:rsidR="0050730C" w:rsidRPr="0050730C">
        <w:rPr>
          <w:bCs/>
        </w:rPr>
        <w:t>доступа к культурной жизни для всех инвалидов, включая лиц с сенсорными нарушениями</w:t>
      </w:r>
      <w:r w:rsidR="007F4DD3">
        <w:rPr>
          <w:bCs/>
        </w:rPr>
        <w:t>,</w:t>
      </w:r>
      <w:r w:rsidR="0050730C" w:rsidRPr="0050730C">
        <w:t xml:space="preserve"> </w:t>
      </w:r>
      <w:r w:rsidR="0050730C">
        <w:t>Минкультуры России</w:t>
      </w:r>
      <w:r w:rsidR="0050730C" w:rsidRPr="0050730C">
        <w:t xml:space="preserve"> </w:t>
      </w:r>
      <w:r w:rsidR="0050730C">
        <w:t>разработан</w:t>
      </w:r>
      <w:r w:rsidR="00233651">
        <w:t>ы</w:t>
      </w:r>
      <w:r w:rsidR="0050730C">
        <w:t xml:space="preserve"> </w:t>
      </w:r>
      <w:r w:rsidR="00EE0863" w:rsidRPr="00357D98">
        <w:t>и направлены в органы исполнительной власти субъектов Российской Федерации в сфере культуры</w:t>
      </w:r>
      <w:r w:rsidR="00EE0863">
        <w:t>,</w:t>
      </w:r>
      <w:r w:rsidR="00EE0863" w:rsidRPr="00357D98">
        <w:t xml:space="preserve"> согласован</w:t>
      </w:r>
      <w:r w:rsidR="00EE0863">
        <w:t>н</w:t>
      </w:r>
      <w:r w:rsidR="00EE0863" w:rsidRPr="00357D98">
        <w:t>ы</w:t>
      </w:r>
      <w:r w:rsidR="00EE0863">
        <w:t>е</w:t>
      </w:r>
      <w:r w:rsidR="00EE0863" w:rsidRPr="00357D98">
        <w:t xml:space="preserve"> с общественными организациями инвалидов</w:t>
      </w:r>
      <w:r w:rsidR="00EE0863">
        <w:t>,</w:t>
      </w:r>
      <w:r w:rsidR="00EE0863" w:rsidRPr="00357D98">
        <w:t xml:space="preserve"> </w:t>
      </w:r>
      <w:r w:rsidR="0050730C">
        <w:t>Методически</w:t>
      </w:r>
      <w:r w:rsidR="00233651">
        <w:t>е</w:t>
      </w:r>
      <w:r w:rsidR="0050730C">
        <w:t xml:space="preserve"> рекомендаци</w:t>
      </w:r>
      <w:r w:rsidR="00233651">
        <w:t>и</w:t>
      </w:r>
      <w:r w:rsidR="0050730C">
        <w:t xml:space="preserve"> по обеспечению доступности услуг и объектов в сфере культуры для инвалидов с сенсорными </w:t>
      </w:r>
      <w:r w:rsidR="0050730C" w:rsidRPr="00357D98">
        <w:t>нарушениями</w:t>
      </w:r>
      <w:r w:rsidR="00362A5A" w:rsidRPr="00357D98">
        <w:t>.</w:t>
      </w:r>
    </w:p>
    <w:p w14:paraId="725951A9" w14:textId="7DFDAC9E" w:rsidR="00A21F0F" w:rsidRPr="00357D98" w:rsidRDefault="001A62D4" w:rsidP="00545F29">
      <w:pPr>
        <w:suppressAutoHyphens/>
        <w:ind w:firstLine="709"/>
        <w:jc w:val="both"/>
      </w:pPr>
      <w:r>
        <w:t>2</w:t>
      </w:r>
      <w:r w:rsidRPr="001A62D4">
        <w:t>69</w:t>
      </w:r>
      <w:r w:rsidR="00D47666">
        <w:t>. </w:t>
      </w:r>
      <w:r w:rsidR="00A21F0F" w:rsidRPr="00357D98">
        <w:t>Во исполнение распоряжения Правительства Российской Федерации от 6</w:t>
      </w:r>
      <w:r w:rsidR="002F4343" w:rsidRPr="00357D98">
        <w:t xml:space="preserve"> октября </w:t>
      </w:r>
      <w:r w:rsidR="00A21F0F" w:rsidRPr="00357D98">
        <w:t>2021</w:t>
      </w:r>
      <w:r w:rsidR="002F4343" w:rsidRPr="00357D98">
        <w:t> г</w:t>
      </w:r>
      <w:r w:rsidR="007F4DD3">
        <w:t>.</w:t>
      </w:r>
      <w:r w:rsidR="002F4343" w:rsidRPr="00357D98">
        <w:t xml:space="preserve"> </w:t>
      </w:r>
      <w:r w:rsidR="00A21F0F" w:rsidRPr="00357D98">
        <w:t xml:space="preserve">№ 2816-р в рамках реализации социально-экономической инициативы «Придумано в России» в Российской Федерации создана сеть инклюзивных творческих лабораторий (далее – ИТЛ) на базе 86 организаций культуры в 85 субъектах Российской Федерации. ИТЛ позволят обеспечить методическое сопровождение учреждений культуры при работе с инвалидами, совершенствование качества подготовки кадров в учреждениях культуры, проведение мероприятий по распространению наиболее эффективных инклюзивных практик, реализацию проектов, направленных на вовлечение инвалидов в творческую среду. </w:t>
      </w:r>
    </w:p>
    <w:p w14:paraId="7A3984C8" w14:textId="7343D422" w:rsidR="00A21F0F" w:rsidRPr="00357D98" w:rsidRDefault="00EE0863" w:rsidP="00545F29">
      <w:pPr>
        <w:suppressAutoHyphens/>
        <w:ind w:firstLine="709"/>
        <w:jc w:val="both"/>
      </w:pPr>
      <w:r>
        <w:t>27</w:t>
      </w:r>
      <w:r w:rsidR="001A62D4" w:rsidRPr="001A62D4">
        <w:t>0</w:t>
      </w:r>
      <w:r w:rsidR="00D47666">
        <w:t>. </w:t>
      </w:r>
      <w:r w:rsidR="00A21F0F" w:rsidRPr="00357D98">
        <w:t>Во исполнение протокола заседания Комиссии при Президенте Российской Федерации по делам инвалидов № 24 от 29</w:t>
      </w:r>
      <w:r w:rsidR="007F4DD3">
        <w:t xml:space="preserve"> сентября </w:t>
      </w:r>
      <w:r w:rsidR="00A21F0F" w:rsidRPr="00357D98">
        <w:t>2021</w:t>
      </w:r>
      <w:r w:rsidR="007F4DD3">
        <w:t xml:space="preserve"> г.</w:t>
      </w:r>
      <w:r w:rsidR="00A21F0F" w:rsidRPr="00357D98">
        <w:t xml:space="preserve"> Минкультуры России совместно с Минтрудом России утвержден </w:t>
      </w:r>
      <w:r w:rsidRPr="00357D98">
        <w:t xml:space="preserve">Межведомственный </w:t>
      </w:r>
      <w:r w:rsidR="00A21F0F" w:rsidRPr="00357D98">
        <w:t xml:space="preserve">комплексный план мероприятий на период 2022-2025 годы по созданию условий для инвалидов, детей-инвалидов для участия в культурной жизни общества (далее </w:t>
      </w:r>
      <w:r w:rsidR="007F4DD3">
        <w:t>–</w:t>
      </w:r>
      <w:r w:rsidR="00A21F0F" w:rsidRPr="00357D98">
        <w:t xml:space="preserve"> МКП). МКП согласован с Минобрнауки России, Минпросвещения России, Минцифры России, Минпромторгом Рос</w:t>
      </w:r>
      <w:r w:rsidR="007F4DD3">
        <w:t>с</w:t>
      </w:r>
      <w:r w:rsidR="00A21F0F" w:rsidRPr="00357D98">
        <w:t>ии, Росстатом,</w:t>
      </w:r>
      <w:r w:rsidR="0088521D">
        <w:t xml:space="preserve"> </w:t>
      </w:r>
      <w:r w:rsidR="0088521D" w:rsidRPr="007F4DD3">
        <w:t>Федеральной службой по труду и занятости, Федеральным агентством по делам молодежи</w:t>
      </w:r>
      <w:r w:rsidR="00A21F0F" w:rsidRPr="007F4DD3">
        <w:t xml:space="preserve">, а также </w:t>
      </w:r>
      <w:r w:rsidR="000C580C" w:rsidRPr="007F4DD3">
        <w:t>Общероссийской общественной организацией «Всероссийское общество</w:t>
      </w:r>
      <w:r w:rsidR="009F5D3B" w:rsidRPr="007F4DD3">
        <w:t>м</w:t>
      </w:r>
      <w:r w:rsidR="000C580C" w:rsidRPr="007F4DD3">
        <w:t xml:space="preserve"> инвалидов» (далее – ВОИ)</w:t>
      </w:r>
      <w:r w:rsidR="00A21F0F" w:rsidRPr="007F4DD3">
        <w:t xml:space="preserve">, </w:t>
      </w:r>
      <w:r w:rsidR="000C580C" w:rsidRPr="007F4DD3">
        <w:t>Общероссийской общественной орган</w:t>
      </w:r>
      <w:r w:rsidR="009F5D3B" w:rsidRPr="007F4DD3">
        <w:t>изацией инвалидов «Всероссийское</w:t>
      </w:r>
      <w:r w:rsidR="000C580C" w:rsidRPr="007F4DD3">
        <w:t xml:space="preserve"> ордена Трудового Красного Знамени общество</w:t>
      </w:r>
      <w:r w:rsidR="009F5D3B" w:rsidRPr="007F4DD3">
        <w:t>м</w:t>
      </w:r>
      <w:r w:rsidR="000C580C" w:rsidRPr="007F4DD3">
        <w:t xml:space="preserve"> слепых» (далее – ВОС)</w:t>
      </w:r>
      <w:r w:rsidR="00A21F0F" w:rsidRPr="007F4DD3">
        <w:t xml:space="preserve">, </w:t>
      </w:r>
      <w:r w:rsidR="000C580C" w:rsidRPr="007F4DD3">
        <w:t>ВОГ</w:t>
      </w:r>
      <w:r w:rsidR="00A21F0F" w:rsidRPr="007F4DD3">
        <w:t>, Аге</w:t>
      </w:r>
      <w:r w:rsidR="00A21F0F" w:rsidRPr="00357D98">
        <w:t xml:space="preserve">нтством стратегических инициатив по продвижению новых проектов, а также с органами исполнительной власти 85 субъектов Российской Федерации в сфере культуры. Вопросы исполнения МКП регулярно рассматриваются на заседаниях Рабочей группы по вопросам создания условий для участия инвалидов в культурной жизни общества Комиссии при Президенте Российской Федерации по делам инвалидов. </w:t>
      </w:r>
    </w:p>
    <w:p w14:paraId="67B1BDCC" w14:textId="5D780306" w:rsidR="00A21F0F" w:rsidRPr="00357D98" w:rsidRDefault="00EE0863" w:rsidP="002F4343">
      <w:pPr>
        <w:suppressAutoHyphens/>
        <w:ind w:firstLine="709"/>
        <w:jc w:val="both"/>
      </w:pPr>
      <w:r>
        <w:t>27</w:t>
      </w:r>
      <w:r w:rsidR="001A62D4" w:rsidRPr="001A62D4">
        <w:t>1</w:t>
      </w:r>
      <w:r w:rsidR="00A21F0F" w:rsidRPr="00357D98">
        <w:t>.</w:t>
      </w:r>
      <w:r w:rsidR="00D47666">
        <w:t> </w:t>
      </w:r>
      <w:r w:rsidR="00A21F0F" w:rsidRPr="00357D98">
        <w:t>С 1</w:t>
      </w:r>
      <w:r w:rsidR="002F4343" w:rsidRPr="00357D98">
        <w:t xml:space="preserve"> января </w:t>
      </w:r>
      <w:r w:rsidR="00A21F0F" w:rsidRPr="00357D98">
        <w:t>2022</w:t>
      </w:r>
      <w:r w:rsidR="002F4343" w:rsidRPr="00357D98">
        <w:t xml:space="preserve"> г</w:t>
      </w:r>
      <w:r w:rsidR="007F4DD3">
        <w:t>.</w:t>
      </w:r>
      <w:r w:rsidR="002F4343" w:rsidRPr="00357D98">
        <w:t xml:space="preserve"> </w:t>
      </w:r>
      <w:r w:rsidR="00A21F0F" w:rsidRPr="00357D98">
        <w:t>вступило в силу постановление Правительства Российской Федерации от 11</w:t>
      </w:r>
      <w:r w:rsidR="002F4343" w:rsidRPr="00357D98">
        <w:t xml:space="preserve"> декабря </w:t>
      </w:r>
      <w:r w:rsidR="00A21F0F" w:rsidRPr="00357D98">
        <w:t>2021</w:t>
      </w:r>
      <w:r w:rsidR="002F4343" w:rsidRPr="00357D98">
        <w:t xml:space="preserve"> г</w:t>
      </w:r>
      <w:r w:rsidR="007F4DD3">
        <w:t>.</w:t>
      </w:r>
      <w:r w:rsidR="00A21F0F" w:rsidRPr="00357D98">
        <w:t xml:space="preserve"> № 2260 «О внесении изменений в государственную программу Российской Федерации «Развитие культуры», в соответствии с которым региональные и муниципальные театры в рамках реализации подпрограмм «Театры-детям» и «Театры малых городов» партийного проекта «Культура малой Родины» получили возможность получения субсидии на приобретение технических средств и объектов для формирования доступной среды с учетом потребностей инвалидов и лиц с ограниченными возможностями здоровья.</w:t>
      </w:r>
    </w:p>
    <w:p w14:paraId="25438C48" w14:textId="33B5CFB9" w:rsidR="003F370C" w:rsidRDefault="00EE0863" w:rsidP="007F4DD3">
      <w:pPr>
        <w:suppressAutoHyphens/>
        <w:ind w:firstLine="709"/>
        <w:jc w:val="both"/>
        <w:rPr>
          <w:rFonts w:eastAsiaTheme="minorHAnsi"/>
          <w:lang w:eastAsia="en-US"/>
        </w:rPr>
      </w:pPr>
      <w:r>
        <w:t>27</w:t>
      </w:r>
      <w:r w:rsidR="001A62D4" w:rsidRPr="001A62D4">
        <w:t>2</w:t>
      </w:r>
      <w:r w:rsidR="00D47666">
        <w:t>. </w:t>
      </w:r>
      <w:r w:rsidR="00362A5A" w:rsidRPr="00357D98">
        <w:t xml:space="preserve">В </w:t>
      </w:r>
      <w:r w:rsidR="003F370C" w:rsidRPr="00357D98">
        <w:t>целях</w:t>
      </w:r>
      <w:r w:rsidR="00362A5A" w:rsidRPr="00357D98">
        <w:t xml:space="preserve"> обеспечения доступности для инвалидов туристических услуг</w:t>
      </w:r>
      <w:r w:rsidR="003F370C" w:rsidRPr="00357D98">
        <w:t xml:space="preserve"> распоряжением</w:t>
      </w:r>
      <w:r w:rsidR="003F370C">
        <w:t xml:space="preserve"> Правительства Российской Федерации от 20</w:t>
      </w:r>
      <w:r w:rsidR="00C353AF">
        <w:t xml:space="preserve"> сентября </w:t>
      </w:r>
      <w:r w:rsidR="003F370C">
        <w:t>2019</w:t>
      </w:r>
      <w:r w:rsidR="00C353AF">
        <w:t xml:space="preserve"> г.</w:t>
      </w:r>
      <w:r w:rsidR="003F370C">
        <w:t xml:space="preserve"> № 2129-р утверждена </w:t>
      </w:r>
      <w:bookmarkStart w:id="17" w:name="_Hlk102665439"/>
      <w:r w:rsidR="003F370C">
        <w:t xml:space="preserve">Стратегия развития туризма в Российской </w:t>
      </w:r>
      <w:r w:rsidR="003F370C" w:rsidRPr="00C353AF">
        <w:t>Федерации на период до 2035 года</w:t>
      </w:r>
      <w:r w:rsidR="00FC587B" w:rsidRPr="00C353AF">
        <w:t xml:space="preserve"> (далее – Стратегия</w:t>
      </w:r>
      <w:bookmarkEnd w:id="17"/>
      <w:r w:rsidR="00FC587B" w:rsidRPr="00C353AF">
        <w:t xml:space="preserve">), которая предусматривает разработку и реализацию мер </w:t>
      </w:r>
      <w:r w:rsidR="00362A5A" w:rsidRPr="00C353AF">
        <w:rPr>
          <w:rFonts w:eastAsiaTheme="minorHAnsi"/>
          <w:lang w:eastAsia="en-US"/>
        </w:rPr>
        <w:t>по расширению возможностей участия детей-инвалидов в туристских мероприятиях, проводимых в условиях природной</w:t>
      </w:r>
      <w:r w:rsidR="00362A5A">
        <w:rPr>
          <w:rFonts w:eastAsiaTheme="minorHAnsi"/>
          <w:lang w:eastAsia="en-US"/>
        </w:rPr>
        <w:t xml:space="preserve"> среды, </w:t>
      </w:r>
      <w:r w:rsidR="00FC587B">
        <w:rPr>
          <w:rFonts w:eastAsiaTheme="minorHAnsi"/>
          <w:lang w:eastAsia="en-US"/>
        </w:rPr>
        <w:t xml:space="preserve">что </w:t>
      </w:r>
      <w:r w:rsidR="00362A5A">
        <w:rPr>
          <w:rFonts w:eastAsiaTheme="minorHAnsi"/>
          <w:lang w:eastAsia="en-US"/>
        </w:rPr>
        <w:t>позвол</w:t>
      </w:r>
      <w:r w:rsidR="00FC587B">
        <w:rPr>
          <w:rFonts w:eastAsiaTheme="minorHAnsi"/>
          <w:lang w:eastAsia="en-US"/>
        </w:rPr>
        <w:t>и</w:t>
      </w:r>
      <w:r w:rsidR="00362A5A">
        <w:rPr>
          <w:rFonts w:eastAsiaTheme="minorHAnsi"/>
          <w:lang w:eastAsia="en-US"/>
        </w:rPr>
        <w:t>т вовлечь эту группу насе</w:t>
      </w:r>
      <w:r w:rsidR="003F370C">
        <w:rPr>
          <w:rFonts w:eastAsiaTheme="minorHAnsi"/>
          <w:lang w:eastAsia="en-US"/>
        </w:rPr>
        <w:t>ления в туристскую деятельность</w:t>
      </w:r>
      <w:r w:rsidR="00FC587B">
        <w:rPr>
          <w:rFonts w:eastAsiaTheme="minorHAnsi"/>
          <w:lang w:eastAsia="en-US"/>
        </w:rPr>
        <w:t>.</w:t>
      </w:r>
      <w:r w:rsidR="007F4DD3">
        <w:rPr>
          <w:rFonts w:eastAsiaTheme="minorHAnsi"/>
          <w:lang w:eastAsia="en-US"/>
        </w:rPr>
        <w:t xml:space="preserve"> </w:t>
      </w:r>
      <w:r w:rsidR="00FC587B">
        <w:rPr>
          <w:rFonts w:eastAsiaTheme="minorHAnsi"/>
          <w:lang w:eastAsia="en-US"/>
        </w:rPr>
        <w:t xml:space="preserve">Также предусмотренная Стратегией </w:t>
      </w:r>
      <w:r w:rsidR="003F370C">
        <w:rPr>
          <w:rFonts w:eastAsiaTheme="minorHAnsi"/>
          <w:lang w:eastAsia="en-US"/>
        </w:rPr>
        <w:t>реализация мер по созданию и развитию инфраструктуры для туристов с ограниченными возможностями, обеспечени</w:t>
      </w:r>
      <w:r>
        <w:rPr>
          <w:rFonts w:eastAsiaTheme="minorHAnsi"/>
          <w:lang w:eastAsia="en-US"/>
        </w:rPr>
        <w:t>ю</w:t>
      </w:r>
      <w:r w:rsidR="003F370C">
        <w:rPr>
          <w:rFonts w:eastAsiaTheme="minorHAnsi"/>
          <w:lang w:eastAsia="en-US"/>
        </w:rPr>
        <w:t xml:space="preserve"> доступности туристских объектов для такой категории туристов, развити</w:t>
      </w:r>
      <w:r>
        <w:rPr>
          <w:rFonts w:eastAsiaTheme="minorHAnsi"/>
          <w:lang w:eastAsia="en-US"/>
        </w:rPr>
        <w:t>ю</w:t>
      </w:r>
      <w:r w:rsidR="003F370C">
        <w:rPr>
          <w:rFonts w:eastAsiaTheme="minorHAnsi"/>
          <w:lang w:eastAsia="en-US"/>
        </w:rPr>
        <w:t xml:space="preserve"> безбарьерной среды, совершенствовани</w:t>
      </w:r>
      <w:r>
        <w:rPr>
          <w:rFonts w:eastAsiaTheme="minorHAnsi"/>
          <w:lang w:eastAsia="en-US"/>
        </w:rPr>
        <w:t>ю</w:t>
      </w:r>
      <w:r w:rsidR="003F370C">
        <w:rPr>
          <w:rFonts w:eastAsiaTheme="minorHAnsi"/>
          <w:lang w:eastAsia="en-US"/>
        </w:rPr>
        <w:t xml:space="preserve"> системы навигации и ориентирования в сфере туризма и информационных сервисов для инвалидов </w:t>
      </w:r>
      <w:r w:rsidR="00FC587B">
        <w:rPr>
          <w:rFonts w:eastAsiaTheme="minorHAnsi"/>
          <w:lang w:eastAsia="en-US"/>
        </w:rPr>
        <w:t xml:space="preserve">будет </w:t>
      </w:r>
      <w:r w:rsidR="003F370C">
        <w:rPr>
          <w:rFonts w:eastAsiaTheme="minorHAnsi"/>
          <w:lang w:eastAsia="en-US"/>
        </w:rPr>
        <w:t>способств</w:t>
      </w:r>
      <w:r w:rsidR="00FC587B">
        <w:rPr>
          <w:rFonts w:eastAsiaTheme="minorHAnsi"/>
          <w:lang w:eastAsia="en-US"/>
        </w:rPr>
        <w:t xml:space="preserve">овать </w:t>
      </w:r>
      <w:r w:rsidR="003F370C">
        <w:rPr>
          <w:rFonts w:eastAsiaTheme="minorHAnsi"/>
          <w:lang w:eastAsia="en-US"/>
        </w:rPr>
        <w:t xml:space="preserve">формированию туристского продукта для туристов с </w:t>
      </w:r>
      <w:r w:rsidR="00C353AF">
        <w:rPr>
          <w:rFonts w:eastAsiaTheme="minorHAnsi"/>
          <w:lang w:eastAsia="en-US"/>
        </w:rPr>
        <w:t>ОВЗ</w:t>
      </w:r>
      <w:r w:rsidR="00FC587B">
        <w:rPr>
          <w:rFonts w:eastAsiaTheme="minorHAnsi"/>
          <w:lang w:eastAsia="en-US"/>
        </w:rPr>
        <w:t>.</w:t>
      </w:r>
    </w:p>
    <w:p w14:paraId="2B69621A" w14:textId="415081A1" w:rsidR="003F370C" w:rsidRDefault="00EE0863" w:rsidP="002F4343">
      <w:pPr>
        <w:autoSpaceDE w:val="0"/>
        <w:autoSpaceDN w:val="0"/>
        <w:adjustRightInd w:val="0"/>
        <w:ind w:firstLine="709"/>
        <w:jc w:val="both"/>
        <w:rPr>
          <w:rFonts w:eastAsiaTheme="minorHAnsi"/>
          <w:lang w:eastAsia="en-US"/>
        </w:rPr>
      </w:pPr>
      <w:r>
        <w:rPr>
          <w:rFonts w:eastAsiaTheme="minorHAnsi"/>
          <w:lang w:eastAsia="en-US"/>
        </w:rPr>
        <w:t>27</w:t>
      </w:r>
      <w:r w:rsidR="001A62D4" w:rsidRPr="001A62D4">
        <w:rPr>
          <w:rFonts w:eastAsiaTheme="minorHAnsi"/>
          <w:lang w:eastAsia="en-US"/>
        </w:rPr>
        <w:t>3</w:t>
      </w:r>
      <w:r w:rsidR="001A401F">
        <w:rPr>
          <w:rFonts w:eastAsiaTheme="minorHAnsi"/>
          <w:lang w:eastAsia="en-US"/>
        </w:rPr>
        <w:t>.</w:t>
      </w:r>
      <w:r w:rsidR="00D47666">
        <w:rPr>
          <w:rFonts w:eastAsiaTheme="minorHAnsi"/>
          <w:lang w:eastAsia="en-US"/>
        </w:rPr>
        <w:t> </w:t>
      </w:r>
      <w:r w:rsidR="003F370C">
        <w:rPr>
          <w:rFonts w:eastAsiaTheme="minorHAnsi"/>
          <w:lang w:eastAsia="en-US"/>
        </w:rPr>
        <w:t xml:space="preserve">С учетом работы на перспективу и формирования кадрового потенциала в соответствии со стратегическими ориентирами меры по совершенствованию кадрового обеспечения развития туризма в Российской Федерации будут включать, в том числе создание условий и проведение в России соревнований и конкурсов в сфере профессиональной деятельности в туризме с их интеграцией в международные системы рейтингов специалистов, в том числе для работников с ограниченными возможностями здоровья. Отдельное внимание при этом </w:t>
      </w:r>
      <w:r w:rsidR="0091035A">
        <w:rPr>
          <w:rFonts w:eastAsiaTheme="minorHAnsi"/>
          <w:lang w:eastAsia="en-US"/>
        </w:rPr>
        <w:t>планируется</w:t>
      </w:r>
      <w:r w:rsidR="003F370C">
        <w:rPr>
          <w:rFonts w:eastAsiaTheme="minorHAnsi"/>
          <w:lang w:eastAsia="en-US"/>
        </w:rPr>
        <w:t xml:space="preserve"> удел</w:t>
      </w:r>
      <w:r w:rsidR="0091035A">
        <w:rPr>
          <w:rFonts w:eastAsiaTheme="minorHAnsi"/>
          <w:lang w:eastAsia="en-US"/>
        </w:rPr>
        <w:t xml:space="preserve">ить </w:t>
      </w:r>
      <w:r w:rsidR="003F370C">
        <w:rPr>
          <w:rFonts w:eastAsiaTheme="minorHAnsi"/>
          <w:lang w:eastAsia="en-US"/>
        </w:rPr>
        <w:t xml:space="preserve">подготовке кадров для развития инклюзивных видов туризма для лиц с </w:t>
      </w:r>
      <w:r w:rsidR="00C353AF">
        <w:rPr>
          <w:rFonts w:eastAsiaTheme="minorHAnsi"/>
          <w:lang w:eastAsia="en-US"/>
        </w:rPr>
        <w:t>ОВЗ</w:t>
      </w:r>
      <w:r w:rsidR="003F370C">
        <w:rPr>
          <w:rFonts w:eastAsiaTheme="minorHAnsi"/>
          <w:lang w:eastAsia="en-US"/>
        </w:rPr>
        <w:t>.</w:t>
      </w:r>
    </w:p>
    <w:p w14:paraId="04E53EEA" w14:textId="6AAC27F8" w:rsidR="00FC587B" w:rsidRDefault="0091035A" w:rsidP="002F4343">
      <w:pPr>
        <w:autoSpaceDE w:val="0"/>
        <w:autoSpaceDN w:val="0"/>
        <w:adjustRightInd w:val="0"/>
        <w:ind w:firstLine="709"/>
        <w:jc w:val="both"/>
        <w:rPr>
          <w:rFonts w:eastAsiaTheme="minorHAnsi"/>
          <w:lang w:eastAsia="en-US"/>
        </w:rPr>
      </w:pPr>
      <w:r>
        <w:rPr>
          <w:rFonts w:eastAsiaTheme="minorHAnsi"/>
          <w:lang w:eastAsia="en-US"/>
        </w:rPr>
        <w:t>27</w:t>
      </w:r>
      <w:r w:rsidR="001A62D4" w:rsidRPr="001A62D4">
        <w:rPr>
          <w:rFonts w:eastAsiaTheme="minorHAnsi"/>
          <w:lang w:eastAsia="en-US"/>
        </w:rPr>
        <w:t>4</w:t>
      </w:r>
      <w:r w:rsidR="00D47666">
        <w:rPr>
          <w:rFonts w:eastAsiaTheme="minorHAnsi"/>
          <w:lang w:eastAsia="en-US"/>
        </w:rPr>
        <w:t>. </w:t>
      </w:r>
      <w:r w:rsidR="00FC587B">
        <w:rPr>
          <w:rFonts w:eastAsiaTheme="minorHAnsi"/>
          <w:lang w:eastAsia="en-US"/>
        </w:rPr>
        <w:t xml:space="preserve">В рамках реализации государственной политики по стимулированию спроса на услуги туризма для граждан Российской Федерации </w:t>
      </w:r>
      <w:r w:rsidR="00AA6147">
        <w:rPr>
          <w:rFonts w:eastAsiaTheme="minorHAnsi"/>
          <w:lang w:eastAsia="en-US"/>
        </w:rPr>
        <w:t xml:space="preserve">предусматривается </w:t>
      </w:r>
      <w:r w:rsidR="00FC587B">
        <w:rPr>
          <w:rFonts w:eastAsiaTheme="minorHAnsi"/>
          <w:lang w:eastAsia="en-US"/>
        </w:rPr>
        <w:t>обеспечить</w:t>
      </w:r>
      <w:r w:rsidR="00072F2F">
        <w:rPr>
          <w:rFonts w:eastAsiaTheme="minorHAnsi"/>
          <w:lang w:eastAsia="en-US"/>
        </w:rPr>
        <w:t>, в том числе</w:t>
      </w:r>
      <w:r w:rsidR="00FC587B">
        <w:rPr>
          <w:rFonts w:eastAsiaTheme="minorHAnsi"/>
          <w:lang w:eastAsia="en-US"/>
        </w:rPr>
        <w:t>:</w:t>
      </w:r>
    </w:p>
    <w:p w14:paraId="69AB44B6" w14:textId="2A4828AB" w:rsidR="00FC587B" w:rsidRPr="00D47666" w:rsidRDefault="009F5D3B" w:rsidP="002F4343">
      <w:pPr>
        <w:autoSpaceDE w:val="0"/>
        <w:autoSpaceDN w:val="0"/>
        <w:adjustRightInd w:val="0"/>
        <w:ind w:firstLine="709"/>
        <w:jc w:val="both"/>
        <w:rPr>
          <w:rFonts w:eastAsiaTheme="minorHAnsi"/>
          <w:lang w:eastAsia="en-US"/>
        </w:rPr>
      </w:pPr>
      <w:r w:rsidRPr="00D47666">
        <w:t>- </w:t>
      </w:r>
      <w:r w:rsidR="00FC587B" w:rsidRPr="00D47666">
        <w:rPr>
          <w:rFonts w:eastAsiaTheme="minorHAnsi"/>
          <w:lang w:eastAsia="en-US"/>
        </w:rPr>
        <w:t xml:space="preserve">совершенствование нормативно-правового обеспечения развития социально значимых видов туризма, в особенности нормативно-правового регулирования обеспечения приема, организации общественного питания и транспортного обслуживания организованных групп детей, лиц с </w:t>
      </w:r>
      <w:r w:rsidR="00C353AF" w:rsidRPr="00D47666">
        <w:rPr>
          <w:rFonts w:eastAsiaTheme="minorHAnsi"/>
          <w:lang w:eastAsia="en-US"/>
        </w:rPr>
        <w:t>ОВЗ</w:t>
      </w:r>
      <w:r w:rsidR="00FC587B" w:rsidRPr="00D47666">
        <w:rPr>
          <w:rFonts w:eastAsiaTheme="minorHAnsi"/>
          <w:lang w:eastAsia="en-US"/>
        </w:rPr>
        <w:t>;</w:t>
      </w:r>
    </w:p>
    <w:p w14:paraId="6A77F2AD" w14:textId="3598A2D1" w:rsidR="00FC587B" w:rsidRDefault="009F5D3B" w:rsidP="002F4343">
      <w:pPr>
        <w:autoSpaceDE w:val="0"/>
        <w:autoSpaceDN w:val="0"/>
        <w:adjustRightInd w:val="0"/>
        <w:ind w:firstLine="709"/>
        <w:jc w:val="both"/>
        <w:rPr>
          <w:rFonts w:eastAsiaTheme="minorHAnsi"/>
          <w:lang w:eastAsia="en-US"/>
        </w:rPr>
      </w:pPr>
      <w:r w:rsidRPr="00D47666">
        <w:t>- </w:t>
      </w:r>
      <w:r w:rsidR="00FC587B" w:rsidRPr="00D47666">
        <w:rPr>
          <w:rFonts w:eastAsiaTheme="minorHAnsi"/>
          <w:lang w:eastAsia="en-US"/>
        </w:rPr>
        <w:t xml:space="preserve">развитие туристского продукта для внутренних и въездных туристов с </w:t>
      </w:r>
      <w:r w:rsidR="00C353AF" w:rsidRPr="00D47666">
        <w:rPr>
          <w:rFonts w:eastAsiaTheme="minorHAnsi"/>
          <w:lang w:eastAsia="en-US"/>
        </w:rPr>
        <w:t>ОВЗ</w:t>
      </w:r>
      <w:r w:rsidR="00FC587B" w:rsidRPr="00D47666">
        <w:rPr>
          <w:rFonts w:eastAsiaTheme="minorHAnsi"/>
          <w:lang w:eastAsia="en-US"/>
        </w:rPr>
        <w:t xml:space="preserve"> учет их потребностей </w:t>
      </w:r>
      <w:r w:rsidR="00FC587B">
        <w:rPr>
          <w:rFonts w:eastAsiaTheme="minorHAnsi"/>
          <w:lang w:eastAsia="en-US"/>
        </w:rPr>
        <w:t>при развитии туристской инфраструктуры.</w:t>
      </w:r>
    </w:p>
    <w:p w14:paraId="761F3969" w14:textId="614C78BD" w:rsidR="002F4343" w:rsidRPr="0014078F" w:rsidRDefault="0091035A" w:rsidP="002F4343">
      <w:pPr>
        <w:autoSpaceDE w:val="0"/>
        <w:autoSpaceDN w:val="0"/>
        <w:adjustRightInd w:val="0"/>
        <w:ind w:firstLine="709"/>
        <w:jc w:val="both"/>
        <w:rPr>
          <w:rFonts w:eastAsiaTheme="minorHAnsi"/>
          <w:lang w:eastAsia="en-US"/>
        </w:rPr>
      </w:pPr>
      <w:r>
        <w:rPr>
          <w:rFonts w:eastAsiaTheme="minorHAnsi"/>
          <w:lang w:eastAsia="en-US"/>
        </w:rPr>
        <w:t>27</w:t>
      </w:r>
      <w:r w:rsidR="001A62D4" w:rsidRPr="001A62D4">
        <w:rPr>
          <w:rFonts w:eastAsiaTheme="minorHAnsi"/>
          <w:lang w:eastAsia="en-US"/>
        </w:rPr>
        <w:t>5</w:t>
      </w:r>
      <w:r w:rsidR="002F4343">
        <w:rPr>
          <w:rFonts w:eastAsiaTheme="minorHAnsi"/>
          <w:lang w:eastAsia="en-US"/>
        </w:rPr>
        <w:t>.</w:t>
      </w:r>
      <w:r w:rsidR="00D47666">
        <w:rPr>
          <w:rFonts w:eastAsiaTheme="minorHAnsi"/>
          <w:lang w:eastAsia="en-US"/>
        </w:rPr>
        <w:t> </w:t>
      </w:r>
      <w:r w:rsidR="002F4343">
        <w:rPr>
          <w:rFonts w:eastAsiaTheme="minorHAnsi"/>
          <w:lang w:eastAsia="en-US"/>
        </w:rPr>
        <w:t>Информация о создании условий, необходимых для занятий инвалидов (включая детей-инвалидов) и лиц с ОВЗ физической культурой и спортом</w:t>
      </w:r>
      <w:r w:rsidR="002F5A08">
        <w:rPr>
          <w:rFonts w:eastAsiaTheme="minorHAnsi"/>
          <w:lang w:eastAsia="en-US"/>
        </w:rPr>
        <w:t xml:space="preserve">, </w:t>
      </w:r>
      <w:r w:rsidR="002F5A08">
        <w:t>а также для подготовки спортивных сборных команд Российской Федерации по паралимпийским и сурдлимпийским видам спорта</w:t>
      </w:r>
      <w:r w:rsidR="002F4343">
        <w:rPr>
          <w:rFonts w:eastAsiaTheme="minorHAnsi"/>
          <w:lang w:eastAsia="en-US"/>
        </w:rPr>
        <w:t xml:space="preserve"> представлена </w:t>
      </w:r>
      <w:r w:rsidR="002F4343" w:rsidRPr="0014078F">
        <w:rPr>
          <w:rFonts w:eastAsiaTheme="minorHAnsi"/>
          <w:lang w:eastAsia="en-US"/>
        </w:rPr>
        <w:t>в приложении к Докладу</w:t>
      </w:r>
      <w:r w:rsidR="00D051CE" w:rsidRPr="0014078F">
        <w:rPr>
          <w:rFonts w:eastAsiaTheme="minorHAnsi"/>
          <w:lang w:eastAsia="en-US"/>
        </w:rPr>
        <w:t xml:space="preserve"> (Приложение №</w:t>
      </w:r>
      <w:r w:rsidR="00D051CE" w:rsidRPr="0014078F">
        <w:rPr>
          <w:rFonts w:eastAsiaTheme="minorHAnsi"/>
        </w:rPr>
        <w:t> </w:t>
      </w:r>
      <w:r w:rsidR="00D051CE" w:rsidRPr="0014078F">
        <w:rPr>
          <w:rFonts w:eastAsiaTheme="minorHAnsi"/>
          <w:lang w:eastAsia="en-US"/>
        </w:rPr>
        <w:t>4)</w:t>
      </w:r>
      <w:r w:rsidR="002F4343" w:rsidRPr="0014078F">
        <w:rPr>
          <w:rFonts w:eastAsiaTheme="minorHAnsi"/>
          <w:lang w:eastAsia="en-US"/>
        </w:rPr>
        <w:t>.</w:t>
      </w:r>
    </w:p>
    <w:p w14:paraId="16A5BAA8" w14:textId="77777777" w:rsidR="003F370C" w:rsidRDefault="003F370C" w:rsidP="003F370C">
      <w:pPr>
        <w:autoSpaceDE w:val="0"/>
        <w:autoSpaceDN w:val="0"/>
        <w:adjustRightInd w:val="0"/>
        <w:ind w:firstLine="709"/>
        <w:jc w:val="both"/>
        <w:rPr>
          <w:rFonts w:eastAsiaTheme="minorHAnsi"/>
          <w:lang w:eastAsia="en-US"/>
        </w:rPr>
      </w:pPr>
    </w:p>
    <w:p w14:paraId="6EF67068" w14:textId="77777777" w:rsidR="00BA7D9A" w:rsidRDefault="00BA7D9A" w:rsidP="00777E2D">
      <w:pPr>
        <w:suppressAutoHyphens/>
        <w:ind w:firstLine="709"/>
        <w:jc w:val="both"/>
        <w:rPr>
          <w:spacing w:val="-4"/>
        </w:rPr>
      </w:pPr>
    </w:p>
    <w:p w14:paraId="7F433A84" w14:textId="13EFA13E" w:rsidR="00F270DD" w:rsidRPr="009C1980" w:rsidRDefault="00F270DD" w:rsidP="009C1980">
      <w:pPr>
        <w:pStyle w:val="Heading2"/>
        <w:ind w:firstLine="0"/>
        <w:jc w:val="both"/>
        <w:rPr>
          <w:bCs/>
          <w:sz w:val="24"/>
          <w:szCs w:val="24"/>
        </w:rPr>
      </w:pPr>
      <w:r w:rsidRPr="009C1980">
        <w:rPr>
          <w:bCs/>
          <w:sz w:val="24"/>
          <w:szCs w:val="24"/>
        </w:rPr>
        <w:t>Статья 31</w:t>
      </w:r>
      <w:r w:rsidR="00780EE1">
        <w:rPr>
          <w:bCs/>
          <w:sz w:val="24"/>
          <w:szCs w:val="24"/>
        </w:rPr>
        <w:t xml:space="preserve"> Конвенции</w:t>
      </w:r>
      <w:r w:rsidRPr="009C1980">
        <w:rPr>
          <w:bCs/>
          <w:sz w:val="24"/>
          <w:szCs w:val="24"/>
        </w:rPr>
        <w:t>. Статистика и сбор данных</w:t>
      </w:r>
    </w:p>
    <w:p w14:paraId="5128DA28" w14:textId="6A5065A9" w:rsidR="00F270DD" w:rsidRDefault="00F270DD" w:rsidP="00777E2D">
      <w:pPr>
        <w:suppressAutoHyphens/>
        <w:ind w:firstLine="709"/>
        <w:jc w:val="both"/>
        <w:rPr>
          <w:spacing w:val="-4"/>
        </w:rPr>
      </w:pPr>
    </w:p>
    <w:p w14:paraId="27460248" w14:textId="776A523B" w:rsidR="00175BD8" w:rsidRPr="00931010" w:rsidRDefault="0091035A" w:rsidP="00175BD8">
      <w:pPr>
        <w:suppressAutoHyphens/>
        <w:ind w:firstLine="709"/>
        <w:jc w:val="both"/>
      </w:pPr>
      <w:r>
        <w:t>2</w:t>
      </w:r>
      <w:r w:rsidR="00A2771E">
        <w:t>7</w:t>
      </w:r>
      <w:r w:rsidR="001A62D4" w:rsidRPr="001A62D4">
        <w:t>6</w:t>
      </w:r>
      <w:r w:rsidR="001A401F">
        <w:t>.</w:t>
      </w:r>
      <w:r w:rsidR="00D47666">
        <w:t> </w:t>
      </w:r>
      <w:r w:rsidR="00175BD8" w:rsidRPr="00931010">
        <w:t>Правовыми актами Правительства Российской Федерации, федеральных и региональных органов государственной власти определены более 800 гармонизированных с положениями Конвенции показателей соблюдения прав инвалидов. Они включены в 85 форм федерал</w:t>
      </w:r>
      <w:r w:rsidR="00E13CE2">
        <w:t>ьной статистической отчетности.</w:t>
      </w:r>
    </w:p>
    <w:p w14:paraId="43D23E27" w14:textId="5D30D9BB" w:rsidR="00175BD8" w:rsidRPr="00931010" w:rsidRDefault="0091035A" w:rsidP="00175BD8">
      <w:pPr>
        <w:suppressAutoHyphens/>
        <w:ind w:firstLine="709"/>
        <w:jc w:val="both"/>
      </w:pPr>
      <w:r>
        <w:t>2</w:t>
      </w:r>
      <w:r w:rsidR="001A62D4">
        <w:t>7</w:t>
      </w:r>
      <w:r w:rsidR="001A62D4" w:rsidRPr="001A62D4">
        <w:t>7</w:t>
      </w:r>
      <w:r w:rsidR="00D47666">
        <w:t>. </w:t>
      </w:r>
      <w:r w:rsidR="00175BD8" w:rsidRPr="00931010">
        <w:t>Начиная с 2016 г</w:t>
      </w:r>
      <w:r w:rsidR="007F4DD3">
        <w:t>.</w:t>
      </w:r>
      <w:r w:rsidR="00175BD8" w:rsidRPr="00931010">
        <w:t xml:space="preserve"> Росстат определен участником Вашингтонской группы от Российской Федерации, а с 2017 г</w:t>
      </w:r>
      <w:r w:rsidR="007F4DD3">
        <w:t>.</w:t>
      </w:r>
      <w:r w:rsidR="00175BD8" w:rsidRPr="00931010">
        <w:t xml:space="preserve"> входит в ее управляющий комитет. </w:t>
      </w:r>
    </w:p>
    <w:p w14:paraId="73A72845" w14:textId="3803CFE4" w:rsidR="00175BD8" w:rsidRPr="00931010" w:rsidRDefault="001A62D4" w:rsidP="00AB447F">
      <w:pPr>
        <w:suppressAutoHyphens/>
        <w:ind w:firstLine="709"/>
        <w:jc w:val="both"/>
      </w:pPr>
      <w:r>
        <w:t>2</w:t>
      </w:r>
      <w:r w:rsidRPr="001A62D4">
        <w:t>78</w:t>
      </w:r>
      <w:r w:rsidR="001A401F">
        <w:t>.</w:t>
      </w:r>
      <w:r w:rsidR="00D47666">
        <w:t> </w:t>
      </w:r>
      <w:r w:rsidR="00175BD8" w:rsidRPr="00931010">
        <w:t>В 2018 г</w:t>
      </w:r>
      <w:r w:rsidR="007F4DD3">
        <w:t>.</w:t>
      </w:r>
      <w:r w:rsidR="00175BD8" w:rsidRPr="00931010">
        <w:t xml:space="preserve"> Росстатом осуществлен перевод краткого перечня вопросов В</w:t>
      </w:r>
      <w:r w:rsidR="00AB447F">
        <w:t>ашингтонской группы, а в 2019 г.</w:t>
      </w:r>
      <w:r w:rsidR="00175BD8" w:rsidRPr="00931010">
        <w:t xml:space="preserve"> на русский язык переведена методология его применения по статистике инвалидности. </w:t>
      </w:r>
    </w:p>
    <w:p w14:paraId="6EC0D18E" w14:textId="6E6866BB" w:rsidR="00175BD8" w:rsidRPr="00931010" w:rsidRDefault="001A62D4" w:rsidP="00175BD8">
      <w:pPr>
        <w:suppressAutoHyphens/>
        <w:ind w:firstLine="709"/>
        <w:jc w:val="both"/>
      </w:pPr>
      <w:r>
        <w:t>2</w:t>
      </w:r>
      <w:r w:rsidRPr="001A62D4">
        <w:t>79</w:t>
      </w:r>
      <w:r w:rsidR="00D47666">
        <w:t>. </w:t>
      </w:r>
      <w:r w:rsidR="00175BD8" w:rsidRPr="00931010">
        <w:t>В апреле 2019 г</w:t>
      </w:r>
      <w:r w:rsidR="00AB447F">
        <w:t>.</w:t>
      </w:r>
      <w:r w:rsidR="00175BD8" w:rsidRPr="00931010">
        <w:t xml:space="preserve"> Росстатом совместно с Вашингтонской группой организован </w:t>
      </w:r>
      <w:r w:rsidR="00AB447F" w:rsidRPr="00931010">
        <w:t xml:space="preserve">в Москве </w:t>
      </w:r>
      <w:r w:rsidR="00175BD8" w:rsidRPr="00931010">
        <w:t xml:space="preserve">семинар по внедрению вопросников по инвалидности в систему статистических наблюдений Российской Федерации. </w:t>
      </w:r>
    </w:p>
    <w:p w14:paraId="493F1922" w14:textId="6AD32F1A" w:rsidR="00175BD8" w:rsidRPr="00931010" w:rsidRDefault="0091035A" w:rsidP="00175BD8">
      <w:pPr>
        <w:suppressAutoHyphens/>
        <w:ind w:firstLine="709"/>
        <w:jc w:val="both"/>
      </w:pPr>
      <w:r>
        <w:t>28</w:t>
      </w:r>
      <w:r w:rsidR="001A62D4" w:rsidRPr="001A62D4">
        <w:t>0</w:t>
      </w:r>
      <w:r w:rsidR="00D47666">
        <w:t>.</w:t>
      </w:r>
      <w:r w:rsidR="00175BD8" w:rsidRPr="00931010">
        <w:t>Начиная с 2019 года в рамках реализации национального проекта «Демография» вопросник Вашингтонской группы по статистике инвалидности учтен Росстатом в составе проводимого ежегодного выборочного федерального статистического наблюдения состояния здоровья населения (п. 1.8.15 Федерального плана статистических работ, утвержденного распоряжением Правительства Российской Федерации от 6</w:t>
      </w:r>
      <w:r w:rsidR="00AB447F">
        <w:t xml:space="preserve"> мая </w:t>
      </w:r>
      <w:r w:rsidR="00175BD8" w:rsidRPr="00931010">
        <w:t xml:space="preserve">2008 </w:t>
      </w:r>
      <w:r w:rsidR="00AB447F">
        <w:t xml:space="preserve">г. </w:t>
      </w:r>
      <w:r w:rsidR="00175BD8" w:rsidRPr="00931010">
        <w:t xml:space="preserve">№ 671-р). Кроме того, использование методологии Вашингтонской группы позволяет оценить динамику дезагрегированных показателей Целей устойчивого развития в сфере инвалидности. </w:t>
      </w:r>
    </w:p>
    <w:p w14:paraId="14B40ACA" w14:textId="48C1D868" w:rsidR="00175BD8" w:rsidRPr="00931010" w:rsidRDefault="0091035A" w:rsidP="00175BD8">
      <w:pPr>
        <w:suppressAutoHyphens/>
        <w:ind w:firstLine="709"/>
        <w:jc w:val="both"/>
      </w:pPr>
      <w:r>
        <w:t>28</w:t>
      </w:r>
      <w:r w:rsidR="001A62D4" w:rsidRPr="001A62D4">
        <w:t>1</w:t>
      </w:r>
      <w:r w:rsidR="001A401F">
        <w:t>.</w:t>
      </w:r>
      <w:r w:rsidR="00D47666">
        <w:t> </w:t>
      </w:r>
      <w:r w:rsidR="00175BD8" w:rsidRPr="00931010">
        <w:t>В 2019 г</w:t>
      </w:r>
      <w:r w:rsidR="00AB447F">
        <w:t>.</w:t>
      </w:r>
      <w:r w:rsidR="00175BD8" w:rsidRPr="00931010">
        <w:t xml:space="preserve"> краткий перечень вопросов Вашингтонской группы применен в </w:t>
      </w:r>
      <w:r w:rsidR="00792E69" w:rsidRPr="00931010">
        <w:t xml:space="preserve">выборочном </w:t>
      </w:r>
      <w:r w:rsidR="00175BD8" w:rsidRPr="00931010">
        <w:t xml:space="preserve">наблюдении качества и доступности услуг в сферах образования, здравоохранения и социального обслуживания, </w:t>
      </w:r>
      <w:r w:rsidR="00175BD8">
        <w:t>содействия занятости населения.</w:t>
      </w:r>
    </w:p>
    <w:p w14:paraId="5A0EAE44" w14:textId="0F0B4E0D" w:rsidR="00175BD8" w:rsidRPr="00931010" w:rsidRDefault="0091035A" w:rsidP="00175BD8">
      <w:pPr>
        <w:suppressAutoHyphens/>
        <w:ind w:firstLine="709"/>
        <w:jc w:val="both"/>
      </w:pPr>
      <w:r>
        <w:t>28</w:t>
      </w:r>
      <w:r w:rsidR="001A62D4" w:rsidRPr="001A62D4">
        <w:t>2</w:t>
      </w:r>
      <w:r w:rsidR="00D47666">
        <w:t>. </w:t>
      </w:r>
      <w:r w:rsidR="00175BD8" w:rsidRPr="00931010">
        <w:t>С учетом м</w:t>
      </w:r>
      <w:r w:rsidR="00AB447F">
        <w:t>етодологии Вашингтонской группы</w:t>
      </w:r>
      <w:r w:rsidR="00175BD8" w:rsidRPr="00931010">
        <w:t xml:space="preserve"> при создании </w:t>
      </w:r>
      <w:r w:rsidR="00EC7A53">
        <w:t xml:space="preserve">ФГИС </w:t>
      </w:r>
      <w:r w:rsidR="00175BD8" w:rsidRPr="00CE6E16">
        <w:t>ФРИ</w:t>
      </w:r>
      <w:r w:rsidR="00175BD8" w:rsidRPr="00931010">
        <w:t xml:space="preserve"> в состав его сведений включен широкий набор показателей о предоставлении конкретным инвалидам мер социальной защиты, позволяющий осуществлять статистическое наблюдение за социально-экономическим положением инвалидов и мониторинг выполнения положений Конвенции в Российской Федерации. </w:t>
      </w:r>
    </w:p>
    <w:p w14:paraId="75A4E968" w14:textId="79E23B45" w:rsidR="0064137D" w:rsidRPr="009129F9" w:rsidRDefault="0091035A" w:rsidP="0064137D">
      <w:pPr>
        <w:ind w:firstLine="709"/>
        <w:jc w:val="both"/>
        <w:rPr>
          <w:bCs/>
          <w:lang w:eastAsia="en-US"/>
        </w:rPr>
      </w:pPr>
      <w:r>
        <w:rPr>
          <w:bCs/>
          <w:lang w:eastAsia="en-US"/>
        </w:rPr>
        <w:t>28</w:t>
      </w:r>
      <w:r w:rsidR="001A62D4" w:rsidRPr="001A62D4">
        <w:rPr>
          <w:bCs/>
          <w:lang w:eastAsia="en-US"/>
        </w:rPr>
        <w:t>3</w:t>
      </w:r>
      <w:r w:rsidR="001A401F">
        <w:rPr>
          <w:bCs/>
          <w:lang w:eastAsia="en-US"/>
        </w:rPr>
        <w:t>.</w:t>
      </w:r>
      <w:r w:rsidR="00D47666">
        <w:rPr>
          <w:bCs/>
          <w:lang w:eastAsia="en-US"/>
        </w:rPr>
        <w:t> </w:t>
      </w:r>
      <w:r w:rsidR="0064137D" w:rsidRPr="000B4976">
        <w:rPr>
          <w:bCs/>
          <w:lang w:eastAsia="en-US"/>
        </w:rPr>
        <w:t>Распространению дезагрегированных данных об инвалидах, включая такие характеристики, как пол, возраст, этническая принадлежность, тип инвалидности, социально-экономический статус, занятость, место жительства, а также препятствия, с которыми инвалиды сталкиваются в обществе</w:t>
      </w:r>
      <w:r w:rsidR="0088521D">
        <w:rPr>
          <w:bCs/>
          <w:lang w:eastAsia="en-US"/>
        </w:rPr>
        <w:t>,</w:t>
      </w:r>
      <w:r w:rsidR="0064137D" w:rsidRPr="000B4976">
        <w:rPr>
          <w:bCs/>
          <w:lang w:eastAsia="en-US"/>
        </w:rPr>
        <w:t xml:space="preserve"> способствует утверждение плана мероприятий по внедрению Международной статистической классификации болезней и проблем, связанных со здоровьем</w:t>
      </w:r>
      <w:r w:rsidR="0088521D">
        <w:rPr>
          <w:bCs/>
          <w:lang w:eastAsia="en-US"/>
        </w:rPr>
        <w:t>, одиннадцатого пересмотра (МКБ-</w:t>
      </w:r>
      <w:r w:rsidR="0064137D" w:rsidRPr="000B4976">
        <w:rPr>
          <w:bCs/>
          <w:lang w:eastAsia="en-US"/>
        </w:rPr>
        <w:t>11) на территории Российской Федерации на 2021-2024 годы (распоряжение Правительства Р</w:t>
      </w:r>
      <w:r w:rsidR="00A82606" w:rsidRPr="000B4976">
        <w:rPr>
          <w:bCs/>
          <w:lang w:eastAsia="en-US"/>
        </w:rPr>
        <w:t xml:space="preserve">оссийской </w:t>
      </w:r>
      <w:r w:rsidR="0064137D" w:rsidRPr="000B4976">
        <w:rPr>
          <w:bCs/>
          <w:lang w:eastAsia="en-US"/>
        </w:rPr>
        <w:t>Ф</w:t>
      </w:r>
      <w:r w:rsidR="00A82606" w:rsidRPr="000B4976">
        <w:rPr>
          <w:bCs/>
          <w:lang w:eastAsia="en-US"/>
        </w:rPr>
        <w:t>едерации</w:t>
      </w:r>
      <w:r w:rsidR="0064137D" w:rsidRPr="000B4976">
        <w:rPr>
          <w:bCs/>
          <w:lang w:eastAsia="en-US"/>
        </w:rPr>
        <w:t xml:space="preserve"> от 15 октября 2021 г. </w:t>
      </w:r>
      <w:r w:rsidR="00A82606" w:rsidRPr="000B4976">
        <w:rPr>
          <w:bCs/>
          <w:lang w:eastAsia="en-US"/>
        </w:rPr>
        <w:t>№</w:t>
      </w:r>
      <w:r w:rsidR="003051AD">
        <w:rPr>
          <w:bCs/>
          <w:lang w:eastAsia="en-US"/>
        </w:rPr>
        <w:t xml:space="preserve"> 2900-р.</w:t>
      </w:r>
    </w:p>
    <w:p w14:paraId="00403A1A" w14:textId="24AE4DC8" w:rsidR="00175BD8" w:rsidRPr="00931010" w:rsidRDefault="0091035A" w:rsidP="00175BD8">
      <w:pPr>
        <w:suppressAutoHyphens/>
        <w:ind w:firstLine="709"/>
        <w:jc w:val="both"/>
      </w:pPr>
      <w:r>
        <w:t>28</w:t>
      </w:r>
      <w:r w:rsidR="001A62D4" w:rsidRPr="001A62D4">
        <w:t>4</w:t>
      </w:r>
      <w:r w:rsidR="00D47666">
        <w:t>. </w:t>
      </w:r>
      <w:r w:rsidR="00175BD8" w:rsidRPr="00931010">
        <w:t xml:space="preserve">Основные статистические показатели ежемесячно публикуются на портале </w:t>
      </w:r>
      <w:r w:rsidR="00EC7A53">
        <w:t xml:space="preserve">ФГИС </w:t>
      </w:r>
      <w:r w:rsidR="00175BD8">
        <w:t>ФРИ</w:t>
      </w:r>
      <w:r w:rsidR="00D47666">
        <w:t>.</w:t>
      </w:r>
    </w:p>
    <w:p w14:paraId="3B01B14A" w14:textId="3FEA42B6" w:rsidR="00175BD8" w:rsidRPr="00931010" w:rsidRDefault="0091035A" w:rsidP="00175BD8">
      <w:pPr>
        <w:suppressAutoHyphens/>
        <w:ind w:firstLine="709"/>
        <w:jc w:val="both"/>
      </w:pPr>
      <w:r>
        <w:t>28</w:t>
      </w:r>
      <w:r w:rsidR="001A62D4" w:rsidRPr="00656376">
        <w:t>5</w:t>
      </w:r>
      <w:r w:rsidR="001A401F">
        <w:t>.</w:t>
      </w:r>
      <w:r w:rsidR="00D47666">
        <w:t> </w:t>
      </w:r>
      <w:r w:rsidR="00175BD8" w:rsidRPr="00931010">
        <w:t xml:space="preserve">Работа по совершенствованию </w:t>
      </w:r>
      <w:r w:rsidR="00EC7A53">
        <w:t xml:space="preserve">ФГИС </w:t>
      </w:r>
      <w:r w:rsidR="00175BD8">
        <w:t>ФРИ</w:t>
      </w:r>
      <w:r w:rsidR="00175BD8" w:rsidRPr="00931010">
        <w:t xml:space="preserve">, в том числе как инструмента, позволяющего на основе статистических данных оценивать ход выполнения Конвенции, продолжается. </w:t>
      </w:r>
    </w:p>
    <w:p w14:paraId="4AFB466A" w14:textId="68B3F6D3" w:rsidR="00175BD8" w:rsidRPr="00931010" w:rsidRDefault="0091035A" w:rsidP="00175BD8">
      <w:pPr>
        <w:suppressAutoHyphens/>
        <w:ind w:firstLine="709"/>
        <w:jc w:val="both"/>
      </w:pPr>
      <w:r>
        <w:t>2</w:t>
      </w:r>
      <w:r w:rsidR="001A62D4">
        <w:t>8</w:t>
      </w:r>
      <w:r w:rsidR="001A62D4" w:rsidRPr="001A62D4">
        <w:t>6</w:t>
      </w:r>
      <w:r w:rsidR="00D47666">
        <w:t>. </w:t>
      </w:r>
      <w:r w:rsidR="00175BD8" w:rsidRPr="00931010">
        <w:t>Кроме того, федеральными органами исполнительной власти организована работа по сбору, анализу и обработке дезагрегированных сведений о фактах неправомерного обращения с инвалидами, в том числе помещенными в специализированные учреждения,</w:t>
      </w:r>
      <w:r w:rsidR="00AB447F">
        <w:t xml:space="preserve"> а также по</w:t>
      </w:r>
      <w:r w:rsidR="00175BD8" w:rsidRPr="00931010">
        <w:t xml:space="preserve"> проведени</w:t>
      </w:r>
      <w:r w:rsidR="00AB447F">
        <w:t>ю</w:t>
      </w:r>
      <w:r w:rsidR="00175BD8" w:rsidRPr="00931010">
        <w:t xml:space="preserve"> служебных проверок указанных фактов.</w:t>
      </w:r>
    </w:p>
    <w:p w14:paraId="5AB395D5" w14:textId="33CFE59B" w:rsidR="00AE6D51" w:rsidRDefault="0091035A" w:rsidP="00175BD8">
      <w:pPr>
        <w:suppressAutoHyphens/>
        <w:ind w:firstLine="709"/>
        <w:jc w:val="both"/>
      </w:pPr>
      <w:r>
        <w:t>2</w:t>
      </w:r>
      <w:r w:rsidR="00A2771E">
        <w:t>8</w:t>
      </w:r>
      <w:r w:rsidR="001A62D4" w:rsidRPr="001A62D4">
        <w:t>7</w:t>
      </w:r>
      <w:r w:rsidR="00D47666">
        <w:t>. </w:t>
      </w:r>
      <w:r w:rsidR="00175BD8" w:rsidRPr="00931010">
        <w:t xml:space="preserve">В соответствии со статьей 54 Федерального закона от 19 июля 2018 г. № 197-ФЗ </w:t>
      </w:r>
      <w:r w:rsidR="001A401F">
        <w:br/>
      </w:r>
      <w:r w:rsidR="00175BD8" w:rsidRPr="00931010">
        <w:t xml:space="preserve">«О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полномочием по определению порядка проведения служебных проверок в </w:t>
      </w:r>
      <w:r w:rsidR="00AE6D51">
        <w:t>учреждениях и органах уголовно-исполнительной системы Российской Федерации наделен Минюст России.</w:t>
      </w:r>
      <w:r w:rsidR="00AB447F">
        <w:t xml:space="preserve"> </w:t>
      </w:r>
      <w:r>
        <w:t>Согласно</w:t>
      </w:r>
      <w:r w:rsidR="00AE6D51">
        <w:t xml:space="preserve"> с утвержденным в рамках данных полномочий Минюстом России </w:t>
      </w:r>
      <w:r w:rsidR="00AE6D51" w:rsidRPr="00AB447F">
        <w:t xml:space="preserve">порядком </w:t>
      </w:r>
      <w:r w:rsidR="0088521D" w:rsidRPr="00AB447F">
        <w:t xml:space="preserve">Федеральной службой исполнения наказаний </w:t>
      </w:r>
      <w:r w:rsidR="00AE6D51" w:rsidRPr="00AB447F">
        <w:t>проводятся</w:t>
      </w:r>
      <w:r w:rsidR="00AE6D51">
        <w:t xml:space="preserve"> служебные проверки, в том числе, по фактам неправомерного обращения с инвалидами, помещенными в учреждения уголовно-исполнительной системы Российской Федерации.</w:t>
      </w:r>
    </w:p>
    <w:p w14:paraId="2FB89F44" w14:textId="3085A8F0" w:rsidR="00175BD8" w:rsidRPr="00931010" w:rsidRDefault="001A62D4" w:rsidP="00F17070">
      <w:pPr>
        <w:suppressAutoHyphens/>
        <w:ind w:firstLine="709"/>
        <w:jc w:val="both"/>
      </w:pPr>
      <w:r>
        <w:t>2</w:t>
      </w:r>
      <w:r w:rsidRPr="001A62D4">
        <w:t>88</w:t>
      </w:r>
      <w:r w:rsidR="00D47666">
        <w:t>. </w:t>
      </w:r>
      <w:r w:rsidR="00F17070">
        <w:t>Кроме того, в дополнение к информации, представленной в разделе Доклада по статье</w:t>
      </w:r>
      <w:r w:rsidR="001A401F">
        <w:t> </w:t>
      </w:r>
      <w:r w:rsidR="00F17070">
        <w:t>16 Конвенции</w:t>
      </w:r>
      <w:r w:rsidR="00AA6147">
        <w:t>,</w:t>
      </w:r>
      <w:r w:rsidR="00F17070">
        <w:t xml:space="preserve"> сообщаем, что в</w:t>
      </w:r>
      <w:r w:rsidR="00175BD8" w:rsidRPr="00931010">
        <w:t xml:space="preserve"> целях осуществления мер социальной защиты и социальной поддержки инвалидов, принятия стратегических решений по вопросам совершенствования системы социальной защиты, реабилитации и абилитации инвалидов в Российской Федерации осуществляется целенаправленный сбор и анализ соответствующих статистических данных, в том числе с использованием федеральных государ</w:t>
      </w:r>
      <w:r w:rsidR="000B4976">
        <w:t>ственных информационных систем.</w:t>
      </w:r>
    </w:p>
    <w:p w14:paraId="0DAFBA3C" w14:textId="44ABA55D" w:rsidR="00175BD8" w:rsidRPr="00931010" w:rsidRDefault="001A62D4" w:rsidP="00175BD8">
      <w:pPr>
        <w:suppressAutoHyphens/>
        <w:ind w:firstLine="709"/>
        <w:jc w:val="both"/>
      </w:pPr>
      <w:r>
        <w:t>2</w:t>
      </w:r>
      <w:r w:rsidRPr="001A62D4">
        <w:t>89</w:t>
      </w:r>
      <w:r w:rsidR="00D47666">
        <w:t>. </w:t>
      </w:r>
      <w:r w:rsidR="00175BD8" w:rsidRPr="00931010">
        <w:t>Федеральные формы статистического наблюдения в Российской Федерации содержат информацию о количестве человек, имеющих инвалидность (общий накопленный контингент), и их доли в населении, что позволяет понимать масштабы инвалидизации населения. Учет ведется по признаку</w:t>
      </w:r>
      <w:r w:rsidR="00AB447F">
        <w:t xml:space="preserve"> пола и</w:t>
      </w:r>
      <w:r w:rsidR="00175BD8" w:rsidRPr="00931010">
        <w:t xml:space="preserve"> возрасту, территориальной принадлежности каждого инвалида, нозологическим формам заболевания, наличии и степени выраженности функциональных нарушений организма, что свидетельствует о четкой дифференциации данных о каждом гражданине, признанном инвалидом. Формы статистического наблюдения, содержащие информацию</w:t>
      </w:r>
      <w:r w:rsidR="00AB447F">
        <w:t>,</w:t>
      </w:r>
      <w:r w:rsidR="00175BD8" w:rsidRPr="00931010">
        <w:t xml:space="preserve"> в том числе о лицах с инвалидностью по зрению, слуху, ментальными нарушениями, нарушениями опорно-двигательных функций, позволяют определить и выработать политические решения, направленные на максимально полную социальную адаптацию и интеграцию инвалидов в общество. Данные формы статистического наблюдения в Российской Федерации содержат информацию, аналогичную рекомендациям, предложенным Вашингтонской группой. </w:t>
      </w:r>
    </w:p>
    <w:p w14:paraId="298836E9" w14:textId="2C739BFD" w:rsidR="00175BD8" w:rsidRPr="00931010" w:rsidRDefault="0091035A" w:rsidP="00175BD8">
      <w:pPr>
        <w:suppressAutoHyphens/>
        <w:ind w:firstLine="709"/>
        <w:jc w:val="both"/>
      </w:pPr>
      <w:r>
        <w:t>29</w:t>
      </w:r>
      <w:r w:rsidR="001A62D4" w:rsidRPr="001A62D4">
        <w:t>0</w:t>
      </w:r>
      <w:r>
        <w:t>.</w:t>
      </w:r>
      <w:r w:rsidR="00D47666">
        <w:t> </w:t>
      </w:r>
      <w:r w:rsidR="00175BD8" w:rsidRPr="00931010">
        <w:t xml:space="preserve">В целях информатизации вопросов установления гражданам инвалидности, а также текущего наполнения </w:t>
      </w:r>
      <w:r w:rsidR="000B4976">
        <w:t xml:space="preserve">ФГИС </w:t>
      </w:r>
      <w:r w:rsidR="00175BD8" w:rsidRPr="00931010">
        <w:t xml:space="preserve">ФРИ сведениями о гражданах, признанных инвалидами, начиная с 2014 г. в Российской Федерации действует </w:t>
      </w:r>
      <w:bookmarkStart w:id="18" w:name="_Hlk102665614"/>
      <w:r w:rsidR="00175BD8" w:rsidRPr="00931010">
        <w:t>федеральная государственная информационная система «Единая автоматизированная вертикально-интегрированная информационно-аналитическая система по проведению медико-социальной экспертизы» (</w:t>
      </w:r>
      <w:r w:rsidR="00175BD8" w:rsidRPr="002124B5">
        <w:t>далее – ФГИС МСЭ</w:t>
      </w:r>
      <w:bookmarkEnd w:id="18"/>
      <w:r w:rsidR="00175BD8" w:rsidRPr="002124B5">
        <w:t>).</w:t>
      </w:r>
      <w:r w:rsidR="00175BD8" w:rsidRPr="00931010">
        <w:t xml:space="preserve"> </w:t>
      </w:r>
    </w:p>
    <w:p w14:paraId="0753CCE1" w14:textId="2F31D27D" w:rsidR="00175BD8" w:rsidRPr="00931010" w:rsidRDefault="001A62D4" w:rsidP="00175BD8">
      <w:pPr>
        <w:suppressAutoHyphens/>
        <w:ind w:firstLine="709"/>
        <w:jc w:val="both"/>
      </w:pPr>
      <w:r>
        <w:t>29</w:t>
      </w:r>
      <w:r w:rsidRPr="001A62D4">
        <w:t>1</w:t>
      </w:r>
      <w:r w:rsidR="0016392F">
        <w:t>. </w:t>
      </w:r>
      <w:r w:rsidR="00175BD8" w:rsidRPr="00931010">
        <w:t xml:space="preserve">В настоящее время 100% </w:t>
      </w:r>
      <w:r w:rsidR="0088521D" w:rsidRPr="00D47666">
        <w:t>МСЭ</w:t>
      </w:r>
      <w:r w:rsidR="0088521D" w:rsidRPr="00931010">
        <w:t xml:space="preserve"> </w:t>
      </w:r>
      <w:r w:rsidR="00175BD8" w:rsidRPr="00931010">
        <w:t xml:space="preserve">граждан, имеющих основания для установления инвалидности, проводятся с использованием функционала ФГИС МСЭ. Также с использованием ФГИС МСЭ формируются </w:t>
      </w:r>
      <w:r w:rsidR="00175BD8" w:rsidRPr="001D4EFE">
        <w:t>ежегодные формы № 7</w:t>
      </w:r>
      <w:r w:rsidR="004A660C" w:rsidRPr="001D4EFE">
        <w:t xml:space="preserve"> </w:t>
      </w:r>
      <w:r w:rsidR="0016392F" w:rsidRPr="001D4EFE">
        <w:t>–</w:t>
      </w:r>
      <w:r w:rsidR="004A660C" w:rsidRPr="001D4EFE">
        <w:t xml:space="preserve"> социальное обеспечение (</w:t>
      </w:r>
      <w:r w:rsidR="009856F7" w:rsidRPr="001D4EFE">
        <w:t>№7-</w:t>
      </w:r>
      <w:r w:rsidR="00175BD8" w:rsidRPr="001D4EFE">
        <w:t>собес</w:t>
      </w:r>
      <w:r w:rsidR="00C70162" w:rsidRPr="001D4EFE">
        <w:t>)</w:t>
      </w:r>
      <w:r w:rsidR="009856F7" w:rsidRPr="001D4EFE">
        <w:rPr>
          <w:rStyle w:val="FootnoteReference"/>
        </w:rPr>
        <w:footnoteReference w:id="5"/>
      </w:r>
      <w:r w:rsidR="00175BD8" w:rsidRPr="001D4EFE">
        <w:t>, 7-Д (собес),</w:t>
      </w:r>
      <w:r w:rsidR="009856F7" w:rsidRPr="001D4EFE">
        <w:rPr>
          <w:rStyle w:val="FootnoteReference"/>
        </w:rPr>
        <w:footnoteReference w:id="6"/>
      </w:r>
      <w:r w:rsidR="00175BD8" w:rsidRPr="001D4EFE">
        <w:t xml:space="preserve"> 7-А (собес)</w:t>
      </w:r>
      <w:r w:rsidR="009856F7" w:rsidRPr="001D4EFE">
        <w:rPr>
          <w:rStyle w:val="FootnoteReference"/>
        </w:rPr>
        <w:footnoteReference w:id="7"/>
      </w:r>
      <w:r w:rsidR="00175BD8" w:rsidRPr="001D4EFE">
        <w:t>, 7-Ф (собес)</w:t>
      </w:r>
      <w:r w:rsidR="009856F7" w:rsidRPr="001D4EFE">
        <w:rPr>
          <w:rStyle w:val="FootnoteReference"/>
        </w:rPr>
        <w:footnoteReference w:id="8"/>
      </w:r>
      <w:r w:rsidR="00175BD8" w:rsidRPr="001D4EFE">
        <w:t xml:space="preserve"> для организации </w:t>
      </w:r>
      <w:r w:rsidR="00470FB2" w:rsidRPr="001D4EFE">
        <w:t xml:space="preserve">Минтрудом России </w:t>
      </w:r>
      <w:r w:rsidR="00175BD8" w:rsidRPr="00931010">
        <w:t xml:space="preserve">федерального статистического наблюдения за деятельностью федеральных государственных организаций </w:t>
      </w:r>
      <w:r w:rsidR="002124B5">
        <w:t>МСЭ</w:t>
      </w:r>
      <w:r w:rsidR="00175BD8" w:rsidRPr="00931010">
        <w:t>, утвержденные приказом Федеральной службы государственной статистики от 5</w:t>
      </w:r>
      <w:r w:rsidR="0016392F">
        <w:t xml:space="preserve"> декабря </w:t>
      </w:r>
      <w:r w:rsidR="00175BD8" w:rsidRPr="00931010">
        <w:t xml:space="preserve">2019 </w:t>
      </w:r>
      <w:r w:rsidR="0016392F">
        <w:t xml:space="preserve">г. </w:t>
      </w:r>
      <w:r w:rsidR="001D4EFE">
        <w:t>№ </w:t>
      </w:r>
      <w:r w:rsidR="00175BD8" w:rsidRPr="00931010">
        <w:t xml:space="preserve">742 «Об утверждении форм федерального статистического наблюдения с указаниями по их заполнению». Указанные формы также позволяют осуществлять ежегодный мониторинг за численностью совершеннолетних и несовершеннолетних граждан, которые в порядке, установленном законодательством Российской Федерации, были впервые или повторно признаны инвалидами, имеющимися у них нарушениях функций организма, ограничениями жизнедеятельности, барьерами на объектах социальной, транспортной, инженерной, информационной инфраструктур, рекомендованными им мероприятиями и услугами по реабилитации или абилитации, </w:t>
      </w:r>
      <w:r w:rsidR="002124B5">
        <w:t>ТСР</w:t>
      </w:r>
      <w:r w:rsidR="00175BD8" w:rsidRPr="00931010">
        <w:t xml:space="preserve">. </w:t>
      </w:r>
    </w:p>
    <w:p w14:paraId="34E78A83" w14:textId="2A84C409" w:rsidR="00175BD8" w:rsidRDefault="003B2847" w:rsidP="00175BD8">
      <w:pPr>
        <w:suppressAutoHyphens/>
        <w:ind w:firstLine="709"/>
        <w:jc w:val="both"/>
      </w:pPr>
      <w:r>
        <w:t>29</w:t>
      </w:r>
      <w:r w:rsidR="001A62D4" w:rsidRPr="001A62D4">
        <w:t>2</w:t>
      </w:r>
      <w:r w:rsidR="001A401F">
        <w:t>.</w:t>
      </w:r>
      <w:r w:rsidR="00D47666">
        <w:t> </w:t>
      </w:r>
      <w:r w:rsidR="00175BD8" w:rsidRPr="00931010">
        <w:t>В Российской Федерации также утвержден целый комплекс форм статистического наблюдения, которые призваны отслеживать данные о барьерах в окружающей среде, с которыми сталкиваются инвалиды</w:t>
      </w:r>
      <w:r w:rsidR="00175BD8">
        <w:t>, а также</w:t>
      </w:r>
      <w:r w:rsidR="00175BD8" w:rsidRPr="00931010">
        <w:t xml:space="preserve"> приняты нормативные правовые акты, которые призваны способствовать получению объективной статистической информации о различных аспектах социального обслуживания инвалидов</w:t>
      </w:r>
      <w:r w:rsidR="00175BD8">
        <w:t>.</w:t>
      </w:r>
    </w:p>
    <w:p w14:paraId="31B994F7" w14:textId="2A7EB438" w:rsidR="00175BD8" w:rsidRDefault="003B2847" w:rsidP="00175BD8">
      <w:pPr>
        <w:suppressAutoHyphens/>
        <w:ind w:firstLine="709"/>
        <w:jc w:val="both"/>
      </w:pPr>
      <w:r>
        <w:t>29</w:t>
      </w:r>
      <w:r w:rsidR="001A62D4" w:rsidRPr="001A62D4">
        <w:t>3</w:t>
      </w:r>
      <w:r w:rsidR="00D47666">
        <w:t>. </w:t>
      </w:r>
      <w:r w:rsidR="00175BD8" w:rsidRPr="00931010">
        <w:t>Кроме того, осуществляется регулярный сбор данных о реализации Госпрограммы</w:t>
      </w:r>
      <w:r w:rsidR="002124B5">
        <w:t xml:space="preserve"> </w:t>
      </w:r>
      <w:r w:rsidR="002124B5" w:rsidRPr="00931010">
        <w:t>«Доступная среда»</w:t>
      </w:r>
      <w:r w:rsidR="00175BD8" w:rsidRPr="00931010">
        <w:t xml:space="preserve">, статистические формы для которого утверждены, в частности, приказом </w:t>
      </w:r>
      <w:r w:rsidR="001D4EFE">
        <w:t xml:space="preserve">Росстата от </w:t>
      </w:r>
      <w:r w:rsidR="00175BD8" w:rsidRPr="00931010">
        <w:t>23</w:t>
      </w:r>
      <w:r w:rsidR="001D4EFE">
        <w:t xml:space="preserve"> июня </w:t>
      </w:r>
      <w:r w:rsidR="00175BD8" w:rsidRPr="00931010">
        <w:t xml:space="preserve">2017 </w:t>
      </w:r>
      <w:r w:rsidR="001D4EFE">
        <w:t xml:space="preserve">г. </w:t>
      </w:r>
      <w:r w:rsidR="00175BD8" w:rsidRPr="00931010">
        <w:t xml:space="preserve">№ 420 «Об утверждении статистического инструментария для организации Министерством труда и социальной защиты </w:t>
      </w:r>
      <w:r w:rsidR="00175BD8" w:rsidRPr="002124B5">
        <w:t xml:space="preserve">Российской Федерации федерального статистического наблюдения за результатами реализации </w:t>
      </w:r>
      <w:r w:rsidR="00E740BF" w:rsidRPr="002124B5">
        <w:t xml:space="preserve">Госпрограммы </w:t>
      </w:r>
      <w:r w:rsidR="00175BD8" w:rsidRPr="002124B5">
        <w:t>«Доступная</w:t>
      </w:r>
      <w:r w:rsidR="00175BD8" w:rsidRPr="00931010">
        <w:t xml:space="preserve"> среда»: № 1-ИДО «Исследование оценки инвалидами отношения населения Российской Федерации к проблемам инвалидов, оценки инвалидами состояния доступности приоритетных объектов и услуг в приоритетных сферах жизнедеятельности, оценки признания гражданами Российской Федерации навыков, достоинств и способностей инвалидов, оценки уровня удовлетворенности граждан качеством предоставления государственной услуги по обеспечению инвалидов техническими средствами реабилитации, от общего числа граждан, получивших технические средства реабилитации» и №1-инвалиды (занятость) «Сведения о количестве занятых инвалидов, трудоустроенных при поддержке общественных организаций инвалидов, получающих субсидию из федерального бюджета на поддержку программ общественных организаций инвалидов по содействию трудоустройству инвалидов на рынке труда, в том числе созданию рабочих мест и обеспечению доступности рабочих мест». </w:t>
      </w:r>
    </w:p>
    <w:p w14:paraId="3794853F" w14:textId="4D8F948C" w:rsidR="00175BD8" w:rsidRPr="00931010" w:rsidRDefault="003B2847" w:rsidP="00175BD8">
      <w:pPr>
        <w:suppressAutoHyphens/>
        <w:ind w:firstLine="709"/>
        <w:jc w:val="both"/>
      </w:pPr>
      <w:r>
        <w:t>29</w:t>
      </w:r>
      <w:r w:rsidR="001A62D4" w:rsidRPr="001A62D4">
        <w:t>4</w:t>
      </w:r>
      <w:r w:rsidR="00D47666">
        <w:t>. </w:t>
      </w:r>
      <w:r w:rsidR="00AA6147">
        <w:t xml:space="preserve">В целях совершенствования процедуры сбора </w:t>
      </w:r>
      <w:r w:rsidR="00175BD8" w:rsidRPr="00931010">
        <w:t>данных о трудоустройстве инвалидов на рынке труда</w:t>
      </w:r>
      <w:r w:rsidR="00AA6147">
        <w:t xml:space="preserve"> издан </w:t>
      </w:r>
      <w:r w:rsidR="00175BD8" w:rsidRPr="00931010">
        <w:t>приказ Мин</w:t>
      </w:r>
      <w:r w:rsidR="00175BD8">
        <w:t xml:space="preserve">труда России </w:t>
      </w:r>
      <w:r w:rsidR="00175BD8" w:rsidRPr="00931010">
        <w:t>от 23</w:t>
      </w:r>
      <w:r w:rsidR="001D4EFE">
        <w:t xml:space="preserve"> марта </w:t>
      </w:r>
      <w:r w:rsidR="00175BD8" w:rsidRPr="00931010">
        <w:t>2021</w:t>
      </w:r>
      <w:r w:rsidR="001D4EFE">
        <w:t xml:space="preserve"> г.</w:t>
      </w:r>
      <w:r w:rsidR="00175BD8" w:rsidRPr="00931010">
        <w:t xml:space="preserve"> № 144 «Об утверждении методики расчета показателя «доля граждан старше трудоспособного возраста и инвалидов, получивших социальные услуги в организациях социального обслуживания, от общего числа граждан старше трудоспособного возраста и инвалидов».</w:t>
      </w:r>
    </w:p>
    <w:p w14:paraId="57C8A098" w14:textId="4ED771F7" w:rsidR="00175BD8" w:rsidRPr="00931010" w:rsidRDefault="003B2847" w:rsidP="00175BD8">
      <w:pPr>
        <w:suppressAutoHyphens/>
        <w:ind w:firstLine="709"/>
        <w:jc w:val="both"/>
      </w:pPr>
      <w:r>
        <w:t>29</w:t>
      </w:r>
      <w:r w:rsidR="001A62D4" w:rsidRPr="001A62D4">
        <w:t>5</w:t>
      </w:r>
      <w:r w:rsidR="00D47666">
        <w:t>. </w:t>
      </w:r>
      <w:r w:rsidR="00175BD8" w:rsidRPr="00931010">
        <w:t xml:space="preserve">В рамках </w:t>
      </w:r>
      <w:r w:rsidR="00175BD8">
        <w:t>Госпрограммы</w:t>
      </w:r>
      <w:r w:rsidR="00175BD8" w:rsidRPr="00931010">
        <w:t xml:space="preserve"> </w:t>
      </w:r>
      <w:r w:rsidR="002124B5">
        <w:t xml:space="preserve">«Доступная среда» </w:t>
      </w:r>
      <w:r w:rsidR="00175BD8" w:rsidRPr="00931010">
        <w:t>осуществляется мониторинг формирования и развития системы комплексной реабилитации и абилитации инвалидов в субъектах Российской Федерации с использованием инструментария, утвержденного приказом Мин</w:t>
      </w:r>
      <w:r w:rsidR="00175BD8">
        <w:t xml:space="preserve">труда России </w:t>
      </w:r>
      <w:r w:rsidR="00175BD8" w:rsidRPr="00931010">
        <w:t>от 30</w:t>
      </w:r>
      <w:r w:rsidR="001D4EFE">
        <w:t xml:space="preserve"> июня </w:t>
      </w:r>
      <w:r w:rsidR="00175BD8" w:rsidRPr="00931010">
        <w:t>2017</w:t>
      </w:r>
      <w:r w:rsidR="001D4EFE">
        <w:t xml:space="preserve"> г.</w:t>
      </w:r>
      <w:r w:rsidR="00175BD8" w:rsidRPr="00931010">
        <w:t xml:space="preserve"> № 545 «Об утверждении методики оценки региональной системы реабилитации и абилитации инвалидов</w:t>
      </w:r>
      <w:r w:rsidR="002124B5">
        <w:t>, в том числе детей-инвалидов».</w:t>
      </w:r>
    </w:p>
    <w:p w14:paraId="46C5D7D6" w14:textId="1828D177" w:rsidR="00175BD8" w:rsidRDefault="001A62D4" w:rsidP="00175BD8">
      <w:pPr>
        <w:suppressAutoHyphens/>
        <w:ind w:firstLine="709"/>
        <w:jc w:val="both"/>
      </w:pPr>
      <w:r>
        <w:t>29</w:t>
      </w:r>
      <w:r w:rsidRPr="001A62D4">
        <w:t>6</w:t>
      </w:r>
      <w:r w:rsidR="00D47666">
        <w:t>. </w:t>
      </w:r>
      <w:r w:rsidR="00175BD8">
        <w:t>Также</w:t>
      </w:r>
      <w:r w:rsidR="00175BD8" w:rsidRPr="00931010">
        <w:t xml:space="preserve"> Госпрограмм</w:t>
      </w:r>
      <w:r w:rsidR="00175BD8">
        <w:t xml:space="preserve">ой </w:t>
      </w:r>
      <w:r w:rsidR="002124B5">
        <w:t xml:space="preserve">«Доступная среда» </w:t>
      </w:r>
      <w:r w:rsidR="00175BD8" w:rsidRPr="00931010">
        <w:t>предусмотрены целевые показатели и индикаторы, характеризующие доступность для инвалидов и других маломобильных групп населения приоритетных объектов социальной, транспортной, инженерной инфраструктуры. Определены показатели доступности и к информа</w:t>
      </w:r>
      <w:r w:rsidR="00431481">
        <w:t>ции посредством субтитрирования</w:t>
      </w:r>
      <w:r w:rsidR="00175BD8" w:rsidRPr="00931010">
        <w:t xml:space="preserve">. </w:t>
      </w:r>
    </w:p>
    <w:p w14:paraId="2EF606CF" w14:textId="3F1B01B5" w:rsidR="00175BD8" w:rsidRPr="00931010" w:rsidRDefault="001A62D4" w:rsidP="004A660C">
      <w:pPr>
        <w:suppressAutoHyphens/>
        <w:ind w:firstLine="709"/>
        <w:jc w:val="both"/>
      </w:pPr>
      <w:r>
        <w:t>29</w:t>
      </w:r>
      <w:r w:rsidRPr="001A62D4">
        <w:t>7</w:t>
      </w:r>
      <w:r w:rsidR="001A401F" w:rsidRPr="004A660C">
        <w:t>.</w:t>
      </w:r>
      <w:r w:rsidR="00D47666">
        <w:t> </w:t>
      </w:r>
      <w:r w:rsidR="00175BD8" w:rsidRPr="004A660C">
        <w:t xml:space="preserve">Все статистические сведения находятся в открытом доступе по адресу: </w:t>
      </w:r>
      <w:hyperlink r:id="rId32" w:history="1">
        <w:r w:rsidR="00175BD8" w:rsidRPr="004A660C">
          <w:t>https://rosstat.gov.ru/folder/13964</w:t>
        </w:r>
      </w:hyperlink>
      <w:r w:rsidR="00175BD8" w:rsidRPr="004A660C">
        <w:t xml:space="preserve">. Полная и закрытая информация об инвалидах размещена в федеральном реестре инвалидов, а обобщенные показатели инвалидности по полу, возрасту, группам и причинам инвалидности доступны по адресу: </w:t>
      </w:r>
      <w:hyperlink r:id="rId33" w:history="1">
        <w:r w:rsidR="00175BD8" w:rsidRPr="004A660C">
          <w:t>https://sfri.ru/lk</w:t>
        </w:r>
      </w:hyperlink>
      <w:r w:rsidR="00175BD8" w:rsidRPr="004A660C">
        <w:t>.</w:t>
      </w:r>
    </w:p>
    <w:p w14:paraId="0F0FA136" w14:textId="77777777" w:rsidR="003B2847" w:rsidRDefault="003B2847" w:rsidP="003E5E00">
      <w:pPr>
        <w:suppressAutoHyphens/>
        <w:ind w:firstLine="709"/>
        <w:jc w:val="both"/>
        <w:rPr>
          <w:spacing w:val="-4"/>
        </w:rPr>
      </w:pPr>
    </w:p>
    <w:p w14:paraId="75EDD2EC" w14:textId="77777777" w:rsidR="00D47666" w:rsidRDefault="00D47666" w:rsidP="003E5E00">
      <w:pPr>
        <w:suppressAutoHyphens/>
        <w:ind w:firstLine="709"/>
        <w:jc w:val="both"/>
        <w:rPr>
          <w:spacing w:val="-4"/>
        </w:rPr>
      </w:pPr>
    </w:p>
    <w:p w14:paraId="524B9323" w14:textId="6833247A" w:rsidR="003B7B89" w:rsidRPr="002124B5" w:rsidRDefault="00E323D0" w:rsidP="00E323D0">
      <w:pPr>
        <w:pStyle w:val="Heading2"/>
        <w:ind w:firstLine="0"/>
        <w:jc w:val="both"/>
        <w:rPr>
          <w:b w:val="0"/>
          <w:spacing w:val="-4"/>
          <w:sz w:val="24"/>
          <w:szCs w:val="24"/>
        </w:rPr>
      </w:pPr>
      <w:r w:rsidRPr="002124B5">
        <w:rPr>
          <w:bCs/>
          <w:sz w:val="24"/>
          <w:szCs w:val="24"/>
        </w:rPr>
        <w:t>Статья 32</w:t>
      </w:r>
      <w:r w:rsidR="00780EE1">
        <w:rPr>
          <w:bCs/>
          <w:sz w:val="24"/>
          <w:szCs w:val="24"/>
        </w:rPr>
        <w:t xml:space="preserve"> Конвенции</w:t>
      </w:r>
      <w:r w:rsidRPr="002124B5">
        <w:rPr>
          <w:bCs/>
          <w:sz w:val="24"/>
          <w:szCs w:val="24"/>
        </w:rPr>
        <w:t>.</w:t>
      </w:r>
      <w:r w:rsidR="003B7B89" w:rsidRPr="002124B5">
        <w:rPr>
          <w:spacing w:val="-4"/>
          <w:sz w:val="24"/>
          <w:szCs w:val="24"/>
        </w:rPr>
        <w:t xml:space="preserve"> Международное сотрудничество</w:t>
      </w:r>
    </w:p>
    <w:p w14:paraId="38587D3B" w14:textId="77777777" w:rsidR="003B7B89" w:rsidRPr="005B17B8" w:rsidRDefault="003B7B89" w:rsidP="003B7B89">
      <w:pPr>
        <w:suppressAutoHyphens/>
        <w:ind w:firstLine="709"/>
        <w:jc w:val="both"/>
        <w:rPr>
          <w:spacing w:val="-4"/>
        </w:rPr>
      </w:pPr>
    </w:p>
    <w:p w14:paraId="35C92045" w14:textId="565BAF03" w:rsidR="003B7B89" w:rsidRPr="00350356" w:rsidRDefault="001A62D4" w:rsidP="003B7B89">
      <w:pPr>
        <w:suppressAutoHyphens/>
        <w:ind w:firstLine="709"/>
        <w:jc w:val="both"/>
        <w:rPr>
          <w:b/>
          <w:i/>
        </w:rPr>
      </w:pPr>
      <w:r w:rsidRPr="001A62D4">
        <w:t>298</w:t>
      </w:r>
      <w:r w:rsidR="001A401F">
        <w:t>.</w:t>
      </w:r>
      <w:r w:rsidR="00D47666">
        <w:t> </w:t>
      </w:r>
      <w:r w:rsidR="003B7B89">
        <w:t>Российская Федерация проводит последовательную линию</w:t>
      </w:r>
      <w:r w:rsidR="00E63DBC">
        <w:t xml:space="preserve">, направленную на </w:t>
      </w:r>
      <w:r w:rsidR="003B7B89">
        <w:t>укрепление конструктивного и деполитизированного диалога по актуальным вопросам международной правозащитной повестки дня, продвижение равноправного и взаимоуважительного сотрудничества в сфере поощрения и защиты прав человека в соответствии с принципами международного права, исключение практики «двойных стандартов»</w:t>
      </w:r>
      <w:r w:rsidR="00611549">
        <w:t>.</w:t>
      </w:r>
      <w:r w:rsidR="003B7B89">
        <w:t xml:space="preserve"> </w:t>
      </w:r>
    </w:p>
    <w:p w14:paraId="283F1F68" w14:textId="02DC66EC" w:rsidR="003B7B89" w:rsidRPr="007C0C0C" w:rsidRDefault="001A62D4" w:rsidP="003B7B89">
      <w:pPr>
        <w:suppressAutoHyphens/>
        <w:ind w:firstLine="709"/>
        <w:jc w:val="both"/>
      </w:pPr>
      <w:r w:rsidRPr="001A62D4">
        <w:t>299</w:t>
      </w:r>
      <w:r w:rsidR="00D47666">
        <w:t>. </w:t>
      </w:r>
      <w:r w:rsidR="003B7B89" w:rsidRPr="007C0C0C">
        <w:t xml:space="preserve">Ведущими </w:t>
      </w:r>
      <w:r w:rsidR="00AE272E">
        <w:t>обще</w:t>
      </w:r>
      <w:r w:rsidR="003B7B89" w:rsidRPr="007C0C0C">
        <w:t>российскими обществами инвалидов, принимающими участие в формировании государственной политики в отношении инвалидов, а также участвующими в работе общественных советов и комиссий при органах власти Российской Федерации в настоящее время являютс</w:t>
      </w:r>
      <w:r w:rsidR="003B7B89" w:rsidRPr="00D47666">
        <w:t xml:space="preserve">я </w:t>
      </w:r>
      <w:r w:rsidR="00470FB2" w:rsidRPr="00D47666">
        <w:t xml:space="preserve">ВОИ, ВОС, ВОГ, а также </w:t>
      </w:r>
      <w:r w:rsidR="003B7B89" w:rsidRPr="007C0C0C">
        <w:t>Всероссийская организация родителей детей-инвалидов и инвалидов старше 18 лет с ментальными и иными нарушениями, нуждающихся в представительстве своих интересов (</w:t>
      </w:r>
      <w:r w:rsidR="003B7B89">
        <w:t xml:space="preserve">далее </w:t>
      </w:r>
      <w:r w:rsidR="001E456A">
        <w:t>–</w:t>
      </w:r>
      <w:r w:rsidR="003B7B89">
        <w:t xml:space="preserve"> </w:t>
      </w:r>
      <w:r w:rsidR="003B7B89" w:rsidRPr="007C0C0C">
        <w:t xml:space="preserve">ВОРДИ). </w:t>
      </w:r>
    </w:p>
    <w:p w14:paraId="7D19D0E6" w14:textId="30BE3186" w:rsidR="003B7B89" w:rsidRDefault="002C53C1" w:rsidP="003B7B89">
      <w:pPr>
        <w:suppressAutoHyphens/>
        <w:ind w:firstLine="709"/>
        <w:jc w:val="both"/>
        <w:rPr>
          <w:spacing w:val="-4"/>
        </w:rPr>
      </w:pPr>
      <w:r>
        <w:rPr>
          <w:spacing w:val="-4"/>
        </w:rPr>
        <w:t>3</w:t>
      </w:r>
      <w:r w:rsidR="003B2847">
        <w:rPr>
          <w:spacing w:val="-4"/>
        </w:rPr>
        <w:t>0</w:t>
      </w:r>
      <w:r w:rsidR="001A62D4" w:rsidRPr="001A62D4">
        <w:rPr>
          <w:spacing w:val="-4"/>
        </w:rPr>
        <w:t>0</w:t>
      </w:r>
      <w:r w:rsidR="00D47666">
        <w:rPr>
          <w:spacing w:val="-4"/>
        </w:rPr>
        <w:t>. </w:t>
      </w:r>
      <w:r w:rsidR="003B7B89">
        <w:rPr>
          <w:spacing w:val="-4"/>
        </w:rPr>
        <w:t xml:space="preserve">Указанные организации проводят активную деятельность, направленную на социальную защиту и реабилитацию инвалидов, в том </w:t>
      </w:r>
      <w:r w:rsidR="001C49E7">
        <w:rPr>
          <w:spacing w:val="-4"/>
        </w:rPr>
        <w:t>числе и на международном уровне</w:t>
      </w:r>
      <w:r w:rsidR="003B7B89" w:rsidRPr="003051AD">
        <w:rPr>
          <w:spacing w:val="-4"/>
        </w:rPr>
        <w:t>.</w:t>
      </w:r>
    </w:p>
    <w:p w14:paraId="626FF789" w14:textId="77777777" w:rsidR="003B7B89" w:rsidRDefault="003B7B89" w:rsidP="003B7B89">
      <w:pPr>
        <w:suppressAutoHyphens/>
        <w:ind w:firstLine="709"/>
        <w:jc w:val="both"/>
        <w:rPr>
          <w:spacing w:val="-4"/>
        </w:rPr>
      </w:pPr>
    </w:p>
    <w:p w14:paraId="7C781B42" w14:textId="77777777" w:rsidR="003B7B89" w:rsidRDefault="003B7B89" w:rsidP="003B7B89">
      <w:pPr>
        <w:suppressAutoHyphens/>
        <w:ind w:firstLine="709"/>
        <w:jc w:val="both"/>
        <w:rPr>
          <w:spacing w:val="-4"/>
        </w:rPr>
      </w:pPr>
    </w:p>
    <w:p w14:paraId="26BAA0AC" w14:textId="0570EECF" w:rsidR="003B7B89" w:rsidRPr="00E323D0" w:rsidRDefault="00E323D0" w:rsidP="00E323D0">
      <w:pPr>
        <w:pStyle w:val="Heading2"/>
        <w:ind w:firstLine="0"/>
        <w:jc w:val="both"/>
        <w:rPr>
          <w:b w:val="0"/>
          <w:spacing w:val="-4"/>
          <w:sz w:val="24"/>
          <w:szCs w:val="24"/>
        </w:rPr>
      </w:pPr>
      <w:r w:rsidRPr="00E323D0">
        <w:rPr>
          <w:bCs/>
          <w:sz w:val="24"/>
          <w:szCs w:val="24"/>
        </w:rPr>
        <w:t xml:space="preserve">Статья </w:t>
      </w:r>
      <w:r w:rsidR="003B7B89" w:rsidRPr="00E323D0">
        <w:rPr>
          <w:spacing w:val="-4"/>
          <w:sz w:val="24"/>
          <w:szCs w:val="24"/>
        </w:rPr>
        <w:t>33</w:t>
      </w:r>
      <w:r w:rsidR="00780EE1">
        <w:rPr>
          <w:spacing w:val="-4"/>
          <w:sz w:val="24"/>
          <w:szCs w:val="24"/>
        </w:rPr>
        <w:t xml:space="preserve"> </w:t>
      </w:r>
      <w:r w:rsidR="00780EE1">
        <w:rPr>
          <w:bCs/>
          <w:sz w:val="24"/>
          <w:szCs w:val="24"/>
        </w:rPr>
        <w:t>Конвенции</w:t>
      </w:r>
      <w:r w:rsidR="003B7B89" w:rsidRPr="00E323D0">
        <w:rPr>
          <w:spacing w:val="-4"/>
          <w:sz w:val="24"/>
          <w:szCs w:val="24"/>
        </w:rPr>
        <w:t>. Национальное осуществление и мониторинг</w:t>
      </w:r>
    </w:p>
    <w:p w14:paraId="60B2BD53" w14:textId="77777777" w:rsidR="003B7B89" w:rsidRDefault="003B7B89" w:rsidP="003B7B89">
      <w:pPr>
        <w:suppressAutoHyphens/>
        <w:ind w:firstLine="709"/>
        <w:jc w:val="both"/>
        <w:rPr>
          <w:spacing w:val="-4"/>
        </w:rPr>
      </w:pPr>
    </w:p>
    <w:p w14:paraId="441606FF" w14:textId="143259ED" w:rsidR="003B7B89" w:rsidRDefault="002C53C1" w:rsidP="003B7B89">
      <w:pPr>
        <w:ind w:firstLine="709"/>
        <w:jc w:val="both"/>
      </w:pPr>
      <w:r>
        <w:t>3</w:t>
      </w:r>
      <w:r w:rsidR="002F4343">
        <w:t>0</w:t>
      </w:r>
      <w:r w:rsidR="001A62D4" w:rsidRPr="001A62D4">
        <w:t>1</w:t>
      </w:r>
      <w:r w:rsidR="00D47666">
        <w:t>. </w:t>
      </w:r>
      <w:r w:rsidR="003B7B89" w:rsidRPr="007C0C0C">
        <w:t>В целях обеспечения участия общественных организаций инвалидов</w:t>
      </w:r>
      <w:r w:rsidR="003B7B89" w:rsidRPr="007C0C0C">
        <w:rPr>
          <w:bCs/>
        </w:rPr>
        <w:t xml:space="preserve"> </w:t>
      </w:r>
      <w:r w:rsidR="003B7B89" w:rsidRPr="007C0C0C">
        <w:t xml:space="preserve">в мониторинге реализации положений Конвенции </w:t>
      </w:r>
      <w:r w:rsidR="003B7B89" w:rsidRPr="007C0C0C">
        <w:rPr>
          <w:bCs/>
        </w:rPr>
        <w:t>Минтрудом России был издан приказ от 22</w:t>
      </w:r>
      <w:r w:rsidR="001D4EFE">
        <w:rPr>
          <w:bCs/>
        </w:rPr>
        <w:t xml:space="preserve"> ноября </w:t>
      </w:r>
      <w:r w:rsidR="003B7B89" w:rsidRPr="007C0C0C">
        <w:rPr>
          <w:bCs/>
        </w:rPr>
        <w:t>2019</w:t>
      </w:r>
      <w:r w:rsidR="001D4EFE">
        <w:rPr>
          <w:bCs/>
        </w:rPr>
        <w:t xml:space="preserve"> г.</w:t>
      </w:r>
      <w:r w:rsidR="003B7B89" w:rsidRPr="007C0C0C">
        <w:rPr>
          <w:bCs/>
        </w:rPr>
        <w:t xml:space="preserve"> №</w:t>
      </w:r>
      <w:r w:rsidR="001D4EFE">
        <w:rPr>
          <w:bCs/>
        </w:rPr>
        <w:t> </w:t>
      </w:r>
      <w:r w:rsidR="003B7B89" w:rsidRPr="007C0C0C">
        <w:rPr>
          <w:bCs/>
        </w:rPr>
        <w:t>729, а также направлены общероссийским общественным организациям инвалидов рекомендации по проведению мониторинга и проект</w:t>
      </w:r>
      <w:r w:rsidR="001D4EFE">
        <w:rPr>
          <w:bCs/>
        </w:rPr>
        <w:t xml:space="preserve"> </w:t>
      </w:r>
      <w:r w:rsidR="003B7B89" w:rsidRPr="007C0C0C">
        <w:t>предложений по методике</w:t>
      </w:r>
      <w:r w:rsidR="003B2847">
        <w:t xml:space="preserve"> их</w:t>
      </w:r>
      <w:r w:rsidR="003B7B89" w:rsidRPr="007C0C0C">
        <w:t xml:space="preserve"> участия </w:t>
      </w:r>
      <w:r w:rsidR="003B7B89">
        <w:t>в данном мониторинге.</w:t>
      </w:r>
    </w:p>
    <w:p w14:paraId="44684D1C" w14:textId="15CDC9E2" w:rsidR="003B7B89" w:rsidRPr="007A35EA" w:rsidRDefault="003B2847" w:rsidP="003B7B89">
      <w:pPr>
        <w:ind w:firstLine="709"/>
        <w:jc w:val="both"/>
      </w:pPr>
      <w:r>
        <w:rPr>
          <w:bCs/>
        </w:rPr>
        <w:t>30</w:t>
      </w:r>
      <w:r w:rsidR="001A62D4" w:rsidRPr="00E63DBC">
        <w:rPr>
          <w:bCs/>
        </w:rPr>
        <w:t>2</w:t>
      </w:r>
      <w:r w:rsidR="00D47666">
        <w:rPr>
          <w:bCs/>
        </w:rPr>
        <w:t>. </w:t>
      </w:r>
      <w:r w:rsidR="003B7B89">
        <w:rPr>
          <w:bCs/>
        </w:rPr>
        <w:t xml:space="preserve">Кроме того, </w:t>
      </w:r>
      <w:r w:rsidR="003B7B89">
        <w:t>в 2020-2021 г</w:t>
      </w:r>
      <w:r w:rsidR="001D4EFE">
        <w:t>г.</w:t>
      </w:r>
      <w:r w:rsidR="003B7B89">
        <w:t xml:space="preserve"> </w:t>
      </w:r>
      <w:r w:rsidR="006D11E4">
        <w:t>Федеральное государственное бюджетное учреждение «Федеральный научный центр реабилитации инвалидов</w:t>
      </w:r>
      <w:r w:rsidR="006D11E4" w:rsidRPr="006D11E4">
        <w:t xml:space="preserve"> </w:t>
      </w:r>
      <w:r w:rsidR="006D11E4" w:rsidRPr="007C0C0C">
        <w:t>им. Г.А.Альбрехта</w:t>
      </w:r>
      <w:r w:rsidR="006D11E4">
        <w:t xml:space="preserve">» </w:t>
      </w:r>
      <w:r w:rsidR="003B7B89" w:rsidRPr="007C0C0C">
        <w:t xml:space="preserve">Минтруда России </w:t>
      </w:r>
      <w:r w:rsidR="003B7B89">
        <w:t>проводился опрос</w:t>
      </w:r>
      <w:r w:rsidR="003B7B89">
        <w:rPr>
          <w:bCs/>
        </w:rPr>
        <w:t xml:space="preserve"> </w:t>
      </w:r>
      <w:r w:rsidR="003B7B89" w:rsidRPr="007C0C0C">
        <w:t>мнений представителей общероссийских общественных организаций инвалидов, включая региональные организации, о соблюдении прав граждан с инвалидностью</w:t>
      </w:r>
      <w:r w:rsidR="003B7B89" w:rsidRPr="00E91799">
        <w:t>,</w:t>
      </w:r>
      <w:r w:rsidR="003B7B89" w:rsidRPr="003547DB">
        <w:t xml:space="preserve"> в котором приняли участие специалисты общественных организаций ВОИ, ВОС, ВОГ</w:t>
      </w:r>
      <w:r w:rsidR="001D4EFE">
        <w:t xml:space="preserve"> и</w:t>
      </w:r>
      <w:r w:rsidR="003B7B89" w:rsidRPr="003547DB">
        <w:t xml:space="preserve"> ВОРДИ</w:t>
      </w:r>
      <w:r w:rsidR="00AE272E">
        <w:t>.</w:t>
      </w:r>
      <w:r w:rsidR="001D4EFE">
        <w:t xml:space="preserve"> </w:t>
      </w:r>
      <w:r w:rsidR="003B7B89" w:rsidRPr="007A35EA">
        <w:t>В опросе 2020 г</w:t>
      </w:r>
      <w:r w:rsidR="001D4EFE">
        <w:t>.</w:t>
      </w:r>
      <w:r w:rsidR="003B7B89" w:rsidRPr="007A35EA">
        <w:t xml:space="preserve"> приняли участие 294 представителя общественных организаций </w:t>
      </w:r>
      <w:r w:rsidR="00AE272E">
        <w:t xml:space="preserve">инвалидов </w:t>
      </w:r>
      <w:r w:rsidR="003B7B89" w:rsidRPr="007A35EA">
        <w:t>из 79 субъектов Российской Федерации. В 2021 г</w:t>
      </w:r>
      <w:r w:rsidR="001D4EFE">
        <w:t>.</w:t>
      </w:r>
      <w:r w:rsidR="003B7B89" w:rsidRPr="007A35EA">
        <w:t xml:space="preserve"> </w:t>
      </w:r>
      <w:r w:rsidR="001D4EFE">
        <w:t>–</w:t>
      </w:r>
      <w:r w:rsidR="00AE272E">
        <w:t xml:space="preserve"> </w:t>
      </w:r>
      <w:r w:rsidR="003B7B89" w:rsidRPr="007A35EA">
        <w:t xml:space="preserve">248 участников из 75 </w:t>
      </w:r>
      <w:r w:rsidR="00AE272E">
        <w:t>регионов</w:t>
      </w:r>
      <w:r w:rsidR="003B7B89" w:rsidRPr="007A35EA">
        <w:t>.</w:t>
      </w:r>
    </w:p>
    <w:p w14:paraId="706310B2" w14:textId="682C7631" w:rsidR="003B7B89" w:rsidRPr="00931010" w:rsidRDefault="002C53C1" w:rsidP="003B7B89">
      <w:pPr>
        <w:ind w:firstLine="709"/>
        <w:jc w:val="both"/>
        <w:rPr>
          <w:lang w:eastAsia="en-US"/>
        </w:rPr>
      </w:pPr>
      <w:r>
        <w:rPr>
          <w:lang w:eastAsia="en-US"/>
        </w:rPr>
        <w:t>3</w:t>
      </w:r>
      <w:r w:rsidR="007D45FB" w:rsidRPr="007D45FB">
        <w:rPr>
          <w:lang w:eastAsia="en-US"/>
        </w:rPr>
        <w:t>0</w:t>
      </w:r>
      <w:r w:rsidR="001A62D4" w:rsidRPr="001A62D4">
        <w:rPr>
          <w:lang w:eastAsia="en-US"/>
        </w:rPr>
        <w:t>3</w:t>
      </w:r>
      <w:r>
        <w:rPr>
          <w:lang w:eastAsia="en-US"/>
        </w:rPr>
        <w:t>.</w:t>
      </w:r>
      <w:r w:rsidR="004A503C">
        <w:rPr>
          <w:lang w:eastAsia="en-US"/>
        </w:rPr>
        <w:t> </w:t>
      </w:r>
      <w:r w:rsidR="003B7B89" w:rsidRPr="00931010">
        <w:rPr>
          <w:lang w:eastAsia="en-US"/>
        </w:rPr>
        <w:t xml:space="preserve">Научно-исследовательские институты и независимые организации систематически изучают мнение </w:t>
      </w:r>
      <w:r w:rsidR="003B7B89" w:rsidRPr="0014078F">
        <w:rPr>
          <w:lang w:eastAsia="en-US"/>
        </w:rPr>
        <w:t>инвалидов о соблюдении</w:t>
      </w:r>
      <w:r w:rsidR="00252DF4" w:rsidRPr="0014078F">
        <w:rPr>
          <w:bCs/>
          <w:lang w:eastAsia="en-US"/>
        </w:rPr>
        <w:t xml:space="preserve"> во всех регионах страны</w:t>
      </w:r>
      <w:r w:rsidR="003B7B89" w:rsidRPr="0014078F">
        <w:rPr>
          <w:lang w:eastAsia="en-US"/>
        </w:rPr>
        <w:t xml:space="preserve"> прав </w:t>
      </w:r>
      <w:r w:rsidR="00252DF4" w:rsidRPr="0014078F">
        <w:rPr>
          <w:bCs/>
          <w:lang w:eastAsia="en-US"/>
        </w:rPr>
        <w:t>лиц со всеми типами нарушений</w:t>
      </w:r>
      <w:r w:rsidR="00252DF4" w:rsidRPr="0014078F">
        <w:rPr>
          <w:lang w:eastAsia="en-US"/>
        </w:rPr>
        <w:t xml:space="preserve"> </w:t>
      </w:r>
      <w:r w:rsidR="003B7B89" w:rsidRPr="0014078F">
        <w:rPr>
          <w:lang w:eastAsia="en-US"/>
        </w:rPr>
        <w:t xml:space="preserve">на доступную </w:t>
      </w:r>
      <w:r w:rsidR="003B7B89" w:rsidRPr="0014078F">
        <w:rPr>
          <w:bCs/>
          <w:lang w:eastAsia="en-US"/>
        </w:rPr>
        <w:t xml:space="preserve">(безбарьерную) </w:t>
      </w:r>
      <w:r w:rsidR="003B7B89" w:rsidRPr="0014078F">
        <w:rPr>
          <w:lang w:eastAsia="en-US"/>
        </w:rPr>
        <w:t>окружающую среду</w:t>
      </w:r>
      <w:r w:rsidR="003B7B89" w:rsidRPr="0014078F">
        <w:rPr>
          <w:bCs/>
          <w:lang w:eastAsia="en-US"/>
        </w:rPr>
        <w:t>:</w:t>
      </w:r>
      <w:r w:rsidR="003B7B89" w:rsidRPr="00931010">
        <w:rPr>
          <w:bCs/>
          <w:lang w:eastAsia="en-US"/>
        </w:rPr>
        <w:t xml:space="preserve"> обеспечение доступа инвалидов (особенно не слышащих) к </w:t>
      </w:r>
      <w:r w:rsidR="00470FB2" w:rsidRPr="004A503C">
        <w:rPr>
          <w:bCs/>
          <w:lang w:eastAsia="en-US"/>
        </w:rPr>
        <w:t>Системе-</w:t>
      </w:r>
      <w:r w:rsidR="003B7B89" w:rsidRPr="004A503C">
        <w:rPr>
          <w:bCs/>
          <w:lang w:eastAsia="en-US"/>
        </w:rPr>
        <w:t>112</w:t>
      </w:r>
      <w:r w:rsidR="003B7B89" w:rsidRPr="00931010">
        <w:rPr>
          <w:bCs/>
          <w:lang w:eastAsia="en-US"/>
        </w:rPr>
        <w:t>, к бесплатным парковочным местам</w:t>
      </w:r>
      <w:r w:rsidR="003B7B89" w:rsidRPr="00931010">
        <w:rPr>
          <w:lang w:eastAsia="en-US"/>
        </w:rPr>
        <w:t>,</w:t>
      </w:r>
      <w:r w:rsidR="003B7B89" w:rsidRPr="00931010">
        <w:rPr>
          <w:bCs/>
          <w:lang w:eastAsia="en-US"/>
        </w:rPr>
        <w:t xml:space="preserve"> к реабилитации, основанной на качественных услугах и товарах; обеспечение всех судебных и административных разбирательств переводчиками жестового языка и документов в доступных для всех инвалидов форматах, включая шрифт Брайля, легкие для чтения форматы; </w:t>
      </w:r>
      <w:r w:rsidR="003B7B89" w:rsidRPr="00931010">
        <w:rPr>
          <w:lang w:eastAsia="en-US"/>
        </w:rPr>
        <w:t xml:space="preserve">достаточное материальное обеспечение; качество оказания услуг в сферах здравоохранения, образования, социального обслуживания, </w:t>
      </w:r>
      <w:r w:rsidR="003B7B89" w:rsidRPr="00931010">
        <w:rPr>
          <w:bCs/>
          <w:lang w:eastAsia="en-US"/>
        </w:rPr>
        <w:t>информации и связи</w:t>
      </w:r>
      <w:r w:rsidR="003B7B89" w:rsidRPr="00931010">
        <w:rPr>
          <w:lang w:eastAsia="en-US"/>
        </w:rPr>
        <w:t xml:space="preserve"> и других сферах; об отношении населения к ним и их заслугам.</w:t>
      </w:r>
    </w:p>
    <w:p w14:paraId="23848197" w14:textId="1E5F57D9" w:rsidR="003B7B89" w:rsidRPr="007C0C0C" w:rsidRDefault="002C53C1" w:rsidP="003B7B89">
      <w:pPr>
        <w:suppressAutoHyphens/>
        <w:ind w:firstLine="709"/>
        <w:jc w:val="both"/>
      </w:pPr>
      <w:r>
        <w:t>3</w:t>
      </w:r>
      <w:r w:rsidR="007D45FB" w:rsidRPr="007D45FB">
        <w:t>0</w:t>
      </w:r>
      <w:r w:rsidR="001A62D4" w:rsidRPr="001A62D4">
        <w:t>4</w:t>
      </w:r>
      <w:r w:rsidR="004A503C">
        <w:t>. </w:t>
      </w:r>
      <w:r w:rsidR="003B7B89">
        <w:t>Кроме того, п</w:t>
      </w:r>
      <w:r w:rsidR="003B7B89" w:rsidRPr="007C0C0C">
        <w:t xml:space="preserve">редставители общественных объединений инвалидов во всех субъектах Российской Федерации участвуют в проведении исследования удовлетворенности потребителей уровнем доступности объектов и услуг сферы торговли, общественного питания и бытового обслуживания. </w:t>
      </w:r>
    </w:p>
    <w:p w14:paraId="2D6C3A53" w14:textId="58C0AEC8" w:rsidR="003B7B89" w:rsidRPr="007C0C0C" w:rsidRDefault="002C53C1" w:rsidP="003B7B89">
      <w:pPr>
        <w:ind w:firstLine="709"/>
        <w:jc w:val="both"/>
        <w:rPr>
          <w:bCs/>
          <w:lang w:eastAsia="en-US"/>
        </w:rPr>
      </w:pPr>
      <w:r>
        <w:rPr>
          <w:lang w:eastAsia="en-US"/>
        </w:rPr>
        <w:t>3</w:t>
      </w:r>
      <w:r w:rsidR="007D45FB" w:rsidRPr="007D45FB">
        <w:rPr>
          <w:lang w:eastAsia="en-US"/>
        </w:rPr>
        <w:t>0</w:t>
      </w:r>
      <w:r w:rsidR="001A62D4" w:rsidRPr="001A62D4">
        <w:rPr>
          <w:lang w:eastAsia="en-US"/>
        </w:rPr>
        <w:t>5</w:t>
      </w:r>
      <w:r w:rsidR="004A503C">
        <w:rPr>
          <w:lang w:eastAsia="en-US"/>
        </w:rPr>
        <w:t>. </w:t>
      </w:r>
      <w:r w:rsidR="003B7B89" w:rsidRPr="007C0C0C">
        <w:rPr>
          <w:lang w:eastAsia="en-US"/>
        </w:rPr>
        <w:t xml:space="preserve">При проведении выборочных социологических исследований используются методы опроса и анкетирования инвалидов или их законных представителей, а также </w:t>
      </w:r>
      <w:r w:rsidR="003B7B89" w:rsidRPr="007C0C0C">
        <w:rPr>
          <w:bCs/>
          <w:lang w:eastAsia="en-US"/>
        </w:rPr>
        <w:t>представителей общественных организаций</w:t>
      </w:r>
      <w:r w:rsidR="003B7B89" w:rsidRPr="007C0C0C">
        <w:rPr>
          <w:lang w:eastAsia="en-US"/>
        </w:rPr>
        <w:t xml:space="preserve"> инвалидов</w:t>
      </w:r>
      <w:r w:rsidR="003B7B89">
        <w:rPr>
          <w:lang w:eastAsia="en-US"/>
        </w:rPr>
        <w:t xml:space="preserve"> (ВОИ, ВОС, ВОГ, </w:t>
      </w:r>
      <w:r w:rsidR="003B7B89" w:rsidRPr="007C0C0C">
        <w:rPr>
          <w:bCs/>
          <w:lang w:eastAsia="en-US"/>
        </w:rPr>
        <w:t xml:space="preserve">ВОРДИ). </w:t>
      </w:r>
    </w:p>
    <w:p w14:paraId="089FAC7F" w14:textId="1620073E" w:rsidR="003B7B89" w:rsidRPr="00B93C8A" w:rsidRDefault="007D45FB" w:rsidP="0014078F">
      <w:pPr>
        <w:ind w:firstLine="709"/>
        <w:jc w:val="both"/>
        <w:rPr>
          <w:spacing w:val="-4"/>
        </w:rPr>
      </w:pPr>
      <w:r>
        <w:t>3</w:t>
      </w:r>
      <w:r w:rsidRPr="007D45FB">
        <w:t>0</w:t>
      </w:r>
      <w:r w:rsidR="001A62D4" w:rsidRPr="001A62D4">
        <w:t>6</w:t>
      </w:r>
      <w:r w:rsidR="004A503C">
        <w:t>. </w:t>
      </w:r>
      <w:r w:rsidR="003B7B89" w:rsidRPr="007C0C0C">
        <w:t>В целях определения удовлетворенности граждан, являющихся получателями услуг, оказываемых организациями социальной сферы</w:t>
      </w:r>
      <w:r w:rsidR="001D4EFE">
        <w:t>,</w:t>
      </w:r>
      <w:r w:rsidR="003B7B89" w:rsidRPr="007C0C0C">
        <w:t xml:space="preserve"> условиями оказания услуг указанными организациями утверждена Методика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w:t>
      </w:r>
      <w:r w:rsidR="005D7ACA" w:rsidRPr="004A503C">
        <w:t xml:space="preserve">МСЭ </w:t>
      </w:r>
      <w:r w:rsidR="003B7B89" w:rsidRPr="007C0C0C">
        <w:t>(приказ Минтруда России от 30</w:t>
      </w:r>
      <w:r w:rsidR="001D4EFE">
        <w:t xml:space="preserve"> октября </w:t>
      </w:r>
      <w:r w:rsidR="004A503C">
        <w:t>2018</w:t>
      </w:r>
      <w:r w:rsidR="001D4EFE">
        <w:t xml:space="preserve"> г. </w:t>
      </w:r>
      <w:r w:rsidR="004A503C">
        <w:t>№ </w:t>
      </w:r>
      <w:r w:rsidR="003B7B89" w:rsidRPr="007C0C0C">
        <w:t>675н).</w:t>
      </w:r>
    </w:p>
    <w:sectPr w:rsidR="003B7B89" w:rsidRPr="00B93C8A" w:rsidSect="00AA5C6A">
      <w:pgSz w:w="11905" w:h="16838"/>
      <w:pgMar w:top="965" w:right="567" w:bottom="1134" w:left="1134" w:header="568"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76C87" w14:textId="77777777" w:rsidR="00A56B55" w:rsidRDefault="00A56B55" w:rsidP="00273DAF">
      <w:r>
        <w:separator/>
      </w:r>
    </w:p>
  </w:endnote>
  <w:endnote w:type="continuationSeparator" w:id="0">
    <w:p w14:paraId="2E92DEC2" w14:textId="77777777" w:rsidR="00A56B55" w:rsidRDefault="00A56B55" w:rsidP="00273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ewtonCTT">
    <w:altName w:val="Cambria"/>
    <w:panose1 w:val="00000000000000000000"/>
    <w:charset w:val="CC"/>
    <w:family w:val="roman"/>
    <w:notTrueType/>
    <w:pitch w:val="default"/>
    <w:sig w:usb0="00000201" w:usb1="00000000" w:usb2="00000000" w:usb3="00000000" w:csb0="00000004" w:csb1="00000000"/>
  </w:font>
  <w:font w:name="Franklin Gothic Medium Cond">
    <w:panose1 w:val="020B06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JournalRub">
    <w:altName w:val="Arial"/>
    <w:panose1 w:val="00000000000000000000"/>
    <w:charset w:val="00"/>
    <w:family w:val="swiss"/>
    <w:notTrueType/>
    <w:pitch w:val="default"/>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ACSRS">
    <w:altName w:val="Times New Roman"/>
    <w:panose1 w:val="00000000000000000000"/>
    <w:charset w:val="00"/>
    <w:family w:val="auto"/>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1"/>
    <w:family w:val="roman"/>
    <w:pitch w:val="variable"/>
  </w:font>
  <w:font w:name="FontAwesome">
    <w:altName w:val="Times New Roman"/>
    <w:charset w:val="00"/>
    <w:family w:val="auto"/>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ProximaNovaBold">
    <w:altName w:val="Times New Roman"/>
    <w:charset w:val="00"/>
    <w:family w:val="auto"/>
    <w:pitch w:val="default"/>
    <w:sig w:usb0="00000003" w:usb1="00000000" w:usb2="00000000" w:usb3="00000000" w:csb0="00000001" w:csb1="00000000"/>
  </w:font>
  <w:font w:name="ProximaNovaRegular">
    <w:altName w:val="Times New Roman"/>
    <w:charset w:val="00"/>
    <w:family w:val="auto"/>
    <w:pitch w:val="default"/>
    <w:sig w:usb0="00000003" w:usb1="00000000" w:usb2="00000000" w:usb3="00000000" w:csb0="00000001" w:csb1="00000000"/>
  </w:font>
  <w:font w:name="ProximaNovaLight">
    <w:altName w:val="Times New Roman"/>
    <w:charset w:val="00"/>
    <w:family w:val="auto"/>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FZSongTi">
    <w:altName w:val="MS Mincho"/>
    <w:charset w:val="8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929B2" w14:textId="77777777" w:rsidR="00E96E27" w:rsidRDefault="00E96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2A94A" w14:textId="77777777" w:rsidR="00E96E27" w:rsidRDefault="00E96E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A8304" w14:textId="77777777" w:rsidR="00E96E27" w:rsidRDefault="00E96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BD4B0" w14:textId="77777777" w:rsidR="00A56B55" w:rsidRDefault="00A56B55" w:rsidP="00273DAF">
      <w:r>
        <w:separator/>
      </w:r>
    </w:p>
  </w:footnote>
  <w:footnote w:type="continuationSeparator" w:id="0">
    <w:p w14:paraId="5E643498" w14:textId="77777777" w:rsidR="00A56B55" w:rsidRDefault="00A56B55" w:rsidP="00273DAF">
      <w:r>
        <w:continuationSeparator/>
      </w:r>
    </w:p>
  </w:footnote>
  <w:footnote w:id="1">
    <w:p w14:paraId="37C168A8" w14:textId="7A227CF5" w:rsidR="00A56B55" w:rsidRPr="00993C8A" w:rsidRDefault="00A56B55" w:rsidP="006212D3">
      <w:pPr>
        <w:pStyle w:val="ConsPlusNormal"/>
        <w:spacing w:line="240" w:lineRule="auto"/>
        <w:ind w:left="142" w:hanging="142"/>
        <w:rPr>
          <w:rFonts w:ascii="Times New Roman" w:hAnsi="Times New Roman" w:cs="Times New Roman"/>
          <w:color w:val="000000" w:themeColor="text1"/>
          <w:sz w:val="20"/>
          <w:szCs w:val="20"/>
        </w:rPr>
      </w:pPr>
      <w:r w:rsidRPr="00993C8A">
        <w:rPr>
          <w:rStyle w:val="FootnoteReference"/>
          <w:sz w:val="20"/>
          <w:szCs w:val="20"/>
        </w:rPr>
        <w:footnoteRef/>
      </w:r>
      <w:r w:rsidRPr="00993C8A">
        <w:rPr>
          <w:sz w:val="20"/>
          <w:szCs w:val="20"/>
        </w:rPr>
        <w:t xml:space="preserve"> </w:t>
      </w:r>
      <w:r w:rsidRPr="00993C8A">
        <w:rPr>
          <w:rFonts w:ascii="Times New Roman" w:hAnsi="Times New Roman" w:cs="Times New Roman"/>
          <w:sz w:val="20"/>
          <w:szCs w:val="20"/>
        </w:rPr>
        <w:t xml:space="preserve">Полная дееспособность лица, </w:t>
      </w:r>
      <w:r w:rsidRPr="00993C8A">
        <w:rPr>
          <w:rFonts w:ascii="Times New Roman" w:hAnsi="Times New Roman" w:cs="Times New Roman"/>
          <w:color w:val="000000" w:themeColor="text1"/>
          <w:sz w:val="20"/>
          <w:szCs w:val="20"/>
        </w:rPr>
        <w:t>наступающая по общему правилу в 18 лет (</w:t>
      </w:r>
      <w:hyperlink r:id="rId1" w:history="1">
        <w:r w:rsidRPr="00993C8A">
          <w:rPr>
            <w:rFonts w:ascii="Times New Roman" w:hAnsi="Times New Roman" w:cs="Times New Roman"/>
            <w:color w:val="000000" w:themeColor="text1"/>
            <w:sz w:val="20"/>
            <w:szCs w:val="20"/>
          </w:rPr>
          <w:t>ст.21</w:t>
        </w:r>
      </w:hyperlink>
      <w:r w:rsidRPr="00993C8A">
        <w:rPr>
          <w:rFonts w:ascii="Times New Roman" w:hAnsi="Times New Roman" w:cs="Times New Roman"/>
          <w:color w:val="000000" w:themeColor="text1"/>
          <w:sz w:val="20"/>
          <w:szCs w:val="20"/>
        </w:rPr>
        <w:t xml:space="preserve"> ГК РФ); частичная дееспособность несовершеннолетних в возрасте от 14 до 18 лет (</w:t>
      </w:r>
      <w:hyperlink r:id="rId2" w:history="1">
        <w:r w:rsidRPr="00993C8A">
          <w:rPr>
            <w:rFonts w:ascii="Times New Roman" w:hAnsi="Times New Roman" w:cs="Times New Roman"/>
            <w:color w:val="000000" w:themeColor="text1"/>
            <w:sz w:val="20"/>
            <w:szCs w:val="20"/>
          </w:rPr>
          <w:t>ст.26</w:t>
        </w:r>
      </w:hyperlink>
      <w:r w:rsidRPr="00993C8A">
        <w:rPr>
          <w:rFonts w:ascii="Times New Roman" w:hAnsi="Times New Roman" w:cs="Times New Roman"/>
          <w:color w:val="000000" w:themeColor="text1"/>
          <w:sz w:val="20"/>
          <w:szCs w:val="20"/>
        </w:rPr>
        <w:t xml:space="preserve"> ГК РФ); частичная дееспособность малолетних в возрасте от 6 до 14 лет (</w:t>
      </w:r>
      <w:hyperlink r:id="rId3" w:history="1">
        <w:r>
          <w:rPr>
            <w:rFonts w:ascii="Times New Roman" w:hAnsi="Times New Roman" w:cs="Times New Roman"/>
            <w:color w:val="000000" w:themeColor="text1"/>
            <w:sz w:val="20"/>
            <w:szCs w:val="20"/>
          </w:rPr>
          <w:t>ст.</w:t>
        </w:r>
        <w:r w:rsidRPr="00993C8A">
          <w:rPr>
            <w:rFonts w:ascii="Times New Roman" w:hAnsi="Times New Roman" w:cs="Times New Roman"/>
            <w:color w:val="000000" w:themeColor="text1"/>
            <w:sz w:val="20"/>
            <w:szCs w:val="20"/>
          </w:rPr>
          <w:t>28</w:t>
        </w:r>
      </w:hyperlink>
      <w:r>
        <w:rPr>
          <w:rFonts w:ascii="Times New Roman" w:hAnsi="Times New Roman" w:cs="Times New Roman"/>
          <w:color w:val="000000" w:themeColor="text1"/>
          <w:sz w:val="20"/>
          <w:szCs w:val="20"/>
        </w:rPr>
        <w:t xml:space="preserve"> ГК РФ);</w:t>
      </w:r>
    </w:p>
  </w:footnote>
  <w:footnote w:id="2">
    <w:p w14:paraId="11D8C296" w14:textId="4E6CA543" w:rsidR="00A56B55" w:rsidRPr="001729A2" w:rsidRDefault="00A56B55" w:rsidP="006212D3">
      <w:pPr>
        <w:pStyle w:val="ConsPlusNormal"/>
        <w:spacing w:line="240" w:lineRule="auto"/>
        <w:ind w:left="142" w:hanging="142"/>
        <w:rPr>
          <w:sz w:val="20"/>
          <w:szCs w:val="20"/>
        </w:rPr>
      </w:pPr>
      <w:r w:rsidRPr="00993C8A">
        <w:rPr>
          <w:rStyle w:val="FootnoteReference"/>
          <w:rFonts w:ascii="Times New Roman" w:hAnsi="Times New Roman" w:cs="Times New Roman"/>
          <w:color w:val="000000" w:themeColor="text1"/>
          <w:sz w:val="20"/>
          <w:szCs w:val="20"/>
        </w:rPr>
        <w:footnoteRef/>
      </w:r>
      <w:r w:rsidRPr="00993C8A">
        <w:rPr>
          <w:rFonts w:ascii="Times New Roman" w:hAnsi="Times New Roman" w:cs="Times New Roman"/>
          <w:color w:val="000000" w:themeColor="text1"/>
          <w:sz w:val="20"/>
          <w:szCs w:val="20"/>
        </w:rPr>
        <w:t xml:space="preserve"> </w:t>
      </w:r>
      <w:r w:rsidRPr="00993C8A">
        <w:rPr>
          <w:rFonts w:ascii="Times New Roman" w:hAnsi="Times New Roman" w:cs="Times New Roman"/>
          <w:color w:val="000000" w:themeColor="text1"/>
          <w:sz w:val="20"/>
          <w:szCs w:val="20"/>
        </w:rPr>
        <w:t>Признание недееспособным гражданина, который вследствие психического расстройства не может понимать значения своих действий или руководить ими (</w:t>
      </w:r>
      <w:hyperlink r:id="rId4" w:history="1">
        <w:r w:rsidRPr="00993C8A">
          <w:rPr>
            <w:rFonts w:ascii="Times New Roman" w:hAnsi="Times New Roman" w:cs="Times New Roman"/>
            <w:color w:val="000000" w:themeColor="text1"/>
            <w:sz w:val="20"/>
            <w:szCs w:val="20"/>
          </w:rPr>
          <w:t>ст.29</w:t>
        </w:r>
      </w:hyperlink>
      <w:r w:rsidRPr="00993C8A">
        <w:rPr>
          <w:rFonts w:ascii="Times New Roman" w:hAnsi="Times New Roman" w:cs="Times New Roman"/>
          <w:color w:val="000000" w:themeColor="text1"/>
          <w:sz w:val="20"/>
          <w:szCs w:val="20"/>
        </w:rPr>
        <w:t xml:space="preserve"> ГК РФ); ограничение дееспособности гражданина, который вследствие психического </w:t>
      </w:r>
      <w:r w:rsidRPr="001729A2">
        <w:rPr>
          <w:rFonts w:ascii="Times New Roman" w:hAnsi="Times New Roman" w:cs="Times New Roman"/>
          <w:color w:val="000000" w:themeColor="text1"/>
          <w:sz w:val="20"/>
          <w:szCs w:val="20"/>
        </w:rPr>
        <w:t>расстройства может понимать значение своих действий или руководить ими лишь при помощи других лиц (</w:t>
      </w:r>
      <w:hyperlink r:id="rId5" w:history="1">
        <w:r>
          <w:rPr>
            <w:rFonts w:ascii="Times New Roman" w:hAnsi="Times New Roman" w:cs="Times New Roman"/>
            <w:color w:val="000000" w:themeColor="text1"/>
            <w:sz w:val="20"/>
            <w:szCs w:val="20"/>
          </w:rPr>
          <w:t>ст.</w:t>
        </w:r>
        <w:r w:rsidRPr="001729A2">
          <w:rPr>
            <w:rFonts w:ascii="Times New Roman" w:hAnsi="Times New Roman" w:cs="Times New Roman"/>
            <w:color w:val="000000" w:themeColor="text1"/>
            <w:sz w:val="20"/>
            <w:szCs w:val="20"/>
          </w:rPr>
          <w:t>30</w:t>
        </w:r>
      </w:hyperlink>
      <w:r w:rsidRPr="001729A2">
        <w:rPr>
          <w:rFonts w:ascii="Times New Roman" w:hAnsi="Times New Roman" w:cs="Times New Roman"/>
          <w:color w:val="000000" w:themeColor="text1"/>
          <w:sz w:val="20"/>
          <w:szCs w:val="20"/>
        </w:rPr>
        <w:t xml:space="preserve"> ГК РФ).</w:t>
      </w:r>
    </w:p>
  </w:footnote>
  <w:footnote w:id="3">
    <w:p w14:paraId="780EC6E4" w14:textId="72710355" w:rsidR="00A56B55" w:rsidRPr="00993C8A" w:rsidRDefault="00A56B55" w:rsidP="006212D3">
      <w:pPr>
        <w:pStyle w:val="ConsPlusNormal"/>
        <w:spacing w:line="240" w:lineRule="auto"/>
        <w:ind w:left="142" w:hanging="142"/>
        <w:rPr>
          <w:rFonts w:ascii="Times New Roman" w:hAnsi="Times New Roman" w:cs="Times New Roman"/>
          <w:sz w:val="20"/>
          <w:szCs w:val="20"/>
        </w:rPr>
      </w:pPr>
      <w:r w:rsidRPr="00993C8A">
        <w:rPr>
          <w:rStyle w:val="FootnoteReference"/>
          <w:sz w:val="20"/>
          <w:szCs w:val="20"/>
        </w:rPr>
        <w:footnoteRef/>
      </w:r>
      <w:r w:rsidRPr="00993C8A">
        <w:rPr>
          <w:sz w:val="20"/>
          <w:szCs w:val="20"/>
        </w:rPr>
        <w:t xml:space="preserve"> </w:t>
      </w:r>
      <w:r w:rsidRPr="00993C8A">
        <w:rPr>
          <w:rFonts w:ascii="Times New Roman" w:hAnsi="Times New Roman" w:cs="Times New Roman"/>
          <w:sz w:val="20"/>
          <w:szCs w:val="20"/>
        </w:rPr>
        <w:t>Согласно</w:t>
      </w:r>
      <w:r>
        <w:rPr>
          <w:rFonts w:ascii="Times New Roman" w:hAnsi="Times New Roman" w:cs="Times New Roman"/>
          <w:sz w:val="20"/>
          <w:szCs w:val="20"/>
        </w:rPr>
        <w:t xml:space="preserve"> статьям </w:t>
      </w:r>
      <w:hyperlink r:id="rId6" w:history="1">
        <w:r w:rsidRPr="00993C8A">
          <w:rPr>
            <w:rFonts w:ascii="Times New Roman" w:hAnsi="Times New Roman" w:cs="Times New Roman"/>
            <w:color w:val="0000FF"/>
            <w:sz w:val="20"/>
            <w:szCs w:val="20"/>
          </w:rPr>
          <w:t>135</w:t>
        </w:r>
      </w:hyperlink>
      <w:r w:rsidRPr="00993C8A">
        <w:rPr>
          <w:rFonts w:ascii="Times New Roman" w:hAnsi="Times New Roman" w:cs="Times New Roman"/>
          <w:sz w:val="20"/>
          <w:szCs w:val="20"/>
        </w:rPr>
        <w:t xml:space="preserve"> и </w:t>
      </w:r>
      <w:hyperlink r:id="rId7" w:history="1">
        <w:r w:rsidRPr="00993C8A">
          <w:rPr>
            <w:rFonts w:ascii="Times New Roman" w:hAnsi="Times New Roman" w:cs="Times New Roman"/>
            <w:color w:val="0000FF"/>
            <w:sz w:val="20"/>
            <w:szCs w:val="20"/>
          </w:rPr>
          <w:t>222</w:t>
        </w:r>
      </w:hyperlink>
      <w:r w:rsidRPr="00993C8A">
        <w:rPr>
          <w:rFonts w:ascii="Times New Roman" w:hAnsi="Times New Roman" w:cs="Times New Roman"/>
          <w:sz w:val="20"/>
          <w:szCs w:val="20"/>
        </w:rPr>
        <w:t xml:space="preserve"> Г</w:t>
      </w:r>
      <w:r>
        <w:rPr>
          <w:rFonts w:ascii="Times New Roman" w:hAnsi="Times New Roman" w:cs="Times New Roman"/>
          <w:sz w:val="20"/>
          <w:szCs w:val="20"/>
        </w:rPr>
        <w:t>ражданского процессуального кодекса Российской Федерации (далее – Г</w:t>
      </w:r>
      <w:r w:rsidRPr="00993C8A">
        <w:rPr>
          <w:rFonts w:ascii="Times New Roman" w:hAnsi="Times New Roman" w:cs="Times New Roman"/>
          <w:sz w:val="20"/>
          <w:szCs w:val="20"/>
        </w:rPr>
        <w:t>ПК РФ</w:t>
      </w:r>
      <w:r>
        <w:rPr>
          <w:rFonts w:ascii="Times New Roman" w:hAnsi="Times New Roman" w:cs="Times New Roman"/>
          <w:sz w:val="20"/>
          <w:szCs w:val="20"/>
        </w:rPr>
        <w:t>)</w:t>
      </w:r>
      <w:r w:rsidRPr="00993C8A">
        <w:rPr>
          <w:rFonts w:ascii="Times New Roman" w:hAnsi="Times New Roman" w:cs="Times New Roman"/>
          <w:sz w:val="20"/>
          <w:szCs w:val="20"/>
        </w:rPr>
        <w:t xml:space="preserve"> суд не уполномочен отказывать недееспособному лицу в принятии заявления или оставлять его без рассмотрения, если в нем содержится просьба о восстановлении дееспособности;</w:t>
      </w:r>
      <w:r>
        <w:rPr>
          <w:rFonts w:ascii="Times New Roman" w:hAnsi="Times New Roman" w:cs="Times New Roman"/>
          <w:sz w:val="20"/>
          <w:szCs w:val="20"/>
        </w:rPr>
        <w:t xml:space="preserve"> статьи</w:t>
      </w:r>
      <w:hyperlink r:id="rId8" w:history="1">
        <w:r w:rsidRPr="00993C8A">
          <w:rPr>
            <w:rFonts w:ascii="Times New Roman" w:hAnsi="Times New Roman" w:cs="Times New Roman"/>
            <w:color w:val="0000FF"/>
            <w:sz w:val="20"/>
            <w:szCs w:val="20"/>
          </w:rPr>
          <w:t xml:space="preserve"> 167</w:t>
        </w:r>
      </w:hyperlink>
      <w:r w:rsidRPr="00993C8A">
        <w:rPr>
          <w:rFonts w:ascii="Times New Roman" w:hAnsi="Times New Roman" w:cs="Times New Roman"/>
          <w:sz w:val="20"/>
          <w:szCs w:val="20"/>
        </w:rPr>
        <w:t xml:space="preserve"> и </w:t>
      </w:r>
      <w:hyperlink r:id="rId9" w:history="1">
        <w:r w:rsidRPr="00993C8A">
          <w:rPr>
            <w:rFonts w:ascii="Times New Roman" w:hAnsi="Times New Roman" w:cs="Times New Roman"/>
            <w:color w:val="0000FF"/>
            <w:sz w:val="20"/>
            <w:szCs w:val="20"/>
          </w:rPr>
          <w:t>284</w:t>
        </w:r>
      </w:hyperlink>
      <w:r w:rsidRPr="00993C8A">
        <w:rPr>
          <w:rFonts w:ascii="Times New Roman" w:hAnsi="Times New Roman" w:cs="Times New Roman"/>
          <w:sz w:val="20"/>
          <w:szCs w:val="20"/>
        </w:rPr>
        <w:t xml:space="preserve"> ГПК РФ обязывают суд иметь точные сведения об извещении заинтересованного лица по делу о признании его недееспособным и обеспечивать присутствие в зале судебного заседания, если это не создает опасности для жизни или здоровья; </w:t>
      </w:r>
      <w:hyperlink r:id="rId10" w:history="1">
        <w:r w:rsidRPr="005C49BD">
          <w:rPr>
            <w:rFonts w:ascii="Times New Roman" w:hAnsi="Times New Roman" w:cs="Times New Roman"/>
            <w:sz w:val="20"/>
            <w:szCs w:val="20"/>
          </w:rPr>
          <w:t>ч.3 ст.284</w:t>
        </w:r>
      </w:hyperlink>
      <w:r w:rsidRPr="00993C8A">
        <w:rPr>
          <w:rFonts w:ascii="Times New Roman" w:hAnsi="Times New Roman" w:cs="Times New Roman"/>
          <w:sz w:val="20"/>
          <w:szCs w:val="20"/>
        </w:rPr>
        <w:t xml:space="preserve"> ГПК РФ позволяет недееспособному лицу лично или через выбранных представителей обжаловать решение путем подачи апелляционной жалобы; </w:t>
      </w:r>
      <w:hyperlink r:id="rId11" w:history="1">
        <w:r w:rsidRPr="005C49BD">
          <w:rPr>
            <w:rFonts w:ascii="Times New Roman" w:hAnsi="Times New Roman" w:cs="Times New Roman"/>
            <w:sz w:val="20"/>
            <w:szCs w:val="20"/>
          </w:rPr>
          <w:t>ч.2 ст.286</w:t>
        </w:r>
      </w:hyperlink>
      <w:r w:rsidRPr="00993C8A">
        <w:rPr>
          <w:rFonts w:ascii="Times New Roman" w:hAnsi="Times New Roman" w:cs="Times New Roman"/>
          <w:sz w:val="20"/>
          <w:szCs w:val="20"/>
        </w:rPr>
        <w:t xml:space="preserve"> ГПК РФ не запрещает недееспособному лицу адресовать требование в с</w:t>
      </w:r>
      <w:r>
        <w:rPr>
          <w:rFonts w:ascii="Times New Roman" w:hAnsi="Times New Roman" w:cs="Times New Roman"/>
          <w:sz w:val="20"/>
          <w:szCs w:val="20"/>
        </w:rPr>
        <w:t>уд о признании его дееспособным;</w:t>
      </w:r>
    </w:p>
  </w:footnote>
  <w:footnote w:id="4">
    <w:p w14:paraId="69F11CB3" w14:textId="1E802C70" w:rsidR="00A56B55" w:rsidRPr="005C49BD" w:rsidRDefault="00A56B55" w:rsidP="006212D3">
      <w:pPr>
        <w:pStyle w:val="ConsPlusNormal"/>
        <w:spacing w:line="240" w:lineRule="auto"/>
        <w:ind w:left="142" w:hanging="142"/>
        <w:rPr>
          <w:rFonts w:ascii="Times New Roman" w:hAnsi="Times New Roman" w:cs="Times New Roman"/>
          <w:sz w:val="20"/>
          <w:szCs w:val="20"/>
        </w:rPr>
      </w:pPr>
      <w:r w:rsidRPr="00993C8A">
        <w:rPr>
          <w:rStyle w:val="FootnoteReference"/>
          <w:rFonts w:ascii="Times New Roman" w:hAnsi="Times New Roman" w:cs="Times New Roman"/>
          <w:sz w:val="20"/>
          <w:szCs w:val="20"/>
        </w:rPr>
        <w:footnoteRef/>
      </w:r>
      <w:r w:rsidRPr="00993C8A">
        <w:rPr>
          <w:rFonts w:ascii="Times New Roman" w:hAnsi="Times New Roman" w:cs="Times New Roman"/>
          <w:sz w:val="20"/>
          <w:szCs w:val="20"/>
        </w:rPr>
        <w:t xml:space="preserve"> </w:t>
      </w:r>
      <w:r w:rsidRPr="00993C8A">
        <w:rPr>
          <w:rFonts w:ascii="Times New Roman" w:hAnsi="Times New Roman" w:cs="Times New Roman"/>
          <w:sz w:val="20"/>
          <w:szCs w:val="20"/>
        </w:rPr>
        <w:t xml:space="preserve">Закон </w:t>
      </w:r>
      <w:r>
        <w:rPr>
          <w:rFonts w:ascii="Times New Roman" w:hAnsi="Times New Roman" w:cs="Times New Roman"/>
          <w:sz w:val="20"/>
          <w:szCs w:val="20"/>
        </w:rPr>
        <w:t>№</w:t>
      </w:r>
      <w:r w:rsidRPr="00993C8A">
        <w:rPr>
          <w:rFonts w:ascii="Times New Roman" w:hAnsi="Times New Roman" w:cs="Times New Roman"/>
          <w:sz w:val="20"/>
          <w:szCs w:val="20"/>
        </w:rPr>
        <w:t xml:space="preserve"> 3185-1 (</w:t>
      </w:r>
      <w:r>
        <w:rPr>
          <w:rFonts w:ascii="Times New Roman" w:hAnsi="Times New Roman" w:cs="Times New Roman"/>
          <w:sz w:val="20"/>
          <w:szCs w:val="20"/>
        </w:rPr>
        <w:t>статьи</w:t>
      </w:r>
      <w:hyperlink r:id="rId12" w:history="1">
        <w:r w:rsidRPr="005C49BD">
          <w:rPr>
            <w:rFonts w:ascii="Times New Roman" w:hAnsi="Times New Roman" w:cs="Times New Roman"/>
            <w:sz w:val="20"/>
            <w:szCs w:val="20"/>
          </w:rPr>
          <w:t xml:space="preserve"> 11</w:t>
        </w:r>
      </w:hyperlink>
      <w:r w:rsidRPr="00993C8A">
        <w:rPr>
          <w:rFonts w:ascii="Times New Roman" w:hAnsi="Times New Roman" w:cs="Times New Roman"/>
          <w:sz w:val="20"/>
          <w:szCs w:val="20"/>
        </w:rPr>
        <w:t xml:space="preserve">, </w:t>
      </w:r>
      <w:hyperlink r:id="rId13" w:history="1">
        <w:r w:rsidRPr="005C49BD">
          <w:rPr>
            <w:rFonts w:ascii="Times New Roman" w:hAnsi="Times New Roman" w:cs="Times New Roman"/>
            <w:sz w:val="20"/>
            <w:szCs w:val="20"/>
          </w:rPr>
          <w:t>12</w:t>
        </w:r>
      </w:hyperlink>
      <w:r w:rsidRPr="00993C8A">
        <w:rPr>
          <w:rFonts w:ascii="Times New Roman" w:hAnsi="Times New Roman" w:cs="Times New Roman"/>
          <w:sz w:val="20"/>
          <w:szCs w:val="20"/>
        </w:rPr>
        <w:t xml:space="preserve">, </w:t>
      </w:r>
      <w:hyperlink r:id="rId14" w:history="1">
        <w:r w:rsidRPr="005C49BD">
          <w:rPr>
            <w:rFonts w:ascii="Times New Roman" w:hAnsi="Times New Roman" w:cs="Times New Roman"/>
            <w:sz w:val="20"/>
            <w:szCs w:val="20"/>
          </w:rPr>
          <w:t>23</w:t>
        </w:r>
      </w:hyperlink>
      <w:r w:rsidRPr="00993C8A">
        <w:rPr>
          <w:rFonts w:ascii="Times New Roman" w:hAnsi="Times New Roman" w:cs="Times New Roman"/>
          <w:sz w:val="20"/>
          <w:szCs w:val="20"/>
        </w:rPr>
        <w:t xml:space="preserve">, </w:t>
      </w:r>
      <w:hyperlink r:id="rId15" w:history="1">
        <w:r w:rsidRPr="005C49BD">
          <w:rPr>
            <w:rFonts w:ascii="Times New Roman" w:hAnsi="Times New Roman" w:cs="Times New Roman"/>
            <w:sz w:val="20"/>
            <w:szCs w:val="20"/>
          </w:rPr>
          <w:t>28</w:t>
        </w:r>
      </w:hyperlink>
      <w:r w:rsidRPr="00993C8A">
        <w:rPr>
          <w:rFonts w:ascii="Times New Roman" w:hAnsi="Times New Roman" w:cs="Times New Roman"/>
          <w:sz w:val="20"/>
          <w:szCs w:val="20"/>
        </w:rPr>
        <w:t xml:space="preserve">, </w:t>
      </w:r>
      <w:hyperlink r:id="rId16" w:history="1">
        <w:r w:rsidRPr="005C49BD">
          <w:rPr>
            <w:rFonts w:ascii="Times New Roman" w:hAnsi="Times New Roman" w:cs="Times New Roman"/>
            <w:sz w:val="20"/>
            <w:szCs w:val="20"/>
          </w:rPr>
          <w:t>41</w:t>
        </w:r>
      </w:hyperlink>
      <w:r w:rsidRPr="00993C8A">
        <w:rPr>
          <w:rFonts w:ascii="Times New Roman" w:hAnsi="Times New Roman" w:cs="Times New Roman"/>
          <w:sz w:val="20"/>
          <w:szCs w:val="20"/>
        </w:rPr>
        <w:t xml:space="preserve">, </w:t>
      </w:r>
      <w:hyperlink r:id="rId17" w:history="1">
        <w:r w:rsidRPr="005C49BD">
          <w:rPr>
            <w:rFonts w:ascii="Times New Roman" w:hAnsi="Times New Roman" w:cs="Times New Roman"/>
            <w:sz w:val="20"/>
            <w:szCs w:val="20"/>
          </w:rPr>
          <w:t>44</w:t>
        </w:r>
      </w:hyperlink>
      <w:r w:rsidRPr="00993C8A">
        <w:rPr>
          <w:rFonts w:ascii="Times New Roman" w:hAnsi="Times New Roman" w:cs="Times New Roman"/>
          <w:sz w:val="20"/>
          <w:szCs w:val="20"/>
        </w:rPr>
        <w:t xml:space="preserve">); Федеральный закон от 21 ноября 2011 г. </w:t>
      </w:r>
      <w:r>
        <w:rPr>
          <w:rFonts w:ascii="Times New Roman" w:hAnsi="Times New Roman" w:cs="Times New Roman"/>
          <w:sz w:val="20"/>
          <w:szCs w:val="20"/>
        </w:rPr>
        <w:t>№</w:t>
      </w:r>
      <w:r w:rsidRPr="00993C8A">
        <w:rPr>
          <w:rFonts w:ascii="Times New Roman" w:hAnsi="Times New Roman" w:cs="Times New Roman"/>
          <w:sz w:val="20"/>
          <w:szCs w:val="20"/>
        </w:rPr>
        <w:t xml:space="preserve"> 323-ФЗ </w:t>
      </w:r>
      <w:r>
        <w:rPr>
          <w:rFonts w:ascii="Times New Roman" w:hAnsi="Times New Roman" w:cs="Times New Roman"/>
          <w:sz w:val="20"/>
          <w:szCs w:val="20"/>
        </w:rPr>
        <w:t>«</w:t>
      </w:r>
      <w:r w:rsidRPr="00993C8A">
        <w:rPr>
          <w:rFonts w:ascii="Times New Roman" w:hAnsi="Times New Roman" w:cs="Times New Roman"/>
          <w:sz w:val="20"/>
          <w:szCs w:val="20"/>
        </w:rPr>
        <w:t>Об основах охраны здоровья граждан в Российской Федерации</w:t>
      </w:r>
      <w:r>
        <w:rPr>
          <w:rFonts w:ascii="Times New Roman" w:hAnsi="Times New Roman" w:cs="Times New Roman"/>
          <w:sz w:val="20"/>
          <w:szCs w:val="20"/>
        </w:rPr>
        <w:t>»</w:t>
      </w:r>
      <w:r w:rsidRPr="00993C8A">
        <w:rPr>
          <w:rFonts w:ascii="Times New Roman" w:hAnsi="Times New Roman" w:cs="Times New Roman"/>
          <w:sz w:val="20"/>
          <w:szCs w:val="20"/>
        </w:rPr>
        <w:t xml:space="preserve"> (</w:t>
      </w:r>
      <w:hyperlink r:id="rId18" w:history="1">
        <w:r w:rsidRPr="005C49BD">
          <w:rPr>
            <w:rFonts w:ascii="Times New Roman" w:hAnsi="Times New Roman" w:cs="Times New Roman"/>
            <w:sz w:val="20"/>
            <w:szCs w:val="20"/>
          </w:rPr>
          <w:t>ст</w:t>
        </w:r>
        <w:r>
          <w:rPr>
            <w:rFonts w:ascii="Times New Roman" w:hAnsi="Times New Roman" w:cs="Times New Roman"/>
            <w:sz w:val="20"/>
            <w:szCs w:val="20"/>
          </w:rPr>
          <w:t xml:space="preserve">атьи </w:t>
        </w:r>
        <w:r w:rsidRPr="005C49BD">
          <w:rPr>
            <w:rFonts w:ascii="Times New Roman" w:hAnsi="Times New Roman" w:cs="Times New Roman"/>
            <w:sz w:val="20"/>
            <w:szCs w:val="20"/>
          </w:rPr>
          <w:t>20</w:t>
        </w:r>
      </w:hyperlink>
      <w:r w:rsidRPr="00993C8A">
        <w:rPr>
          <w:rFonts w:ascii="Times New Roman" w:hAnsi="Times New Roman" w:cs="Times New Roman"/>
          <w:sz w:val="20"/>
          <w:szCs w:val="20"/>
        </w:rPr>
        <w:t xml:space="preserve">, </w:t>
      </w:r>
      <w:hyperlink r:id="rId19" w:history="1">
        <w:r w:rsidRPr="005C49BD">
          <w:rPr>
            <w:rFonts w:ascii="Times New Roman" w:hAnsi="Times New Roman" w:cs="Times New Roman"/>
            <w:sz w:val="20"/>
            <w:szCs w:val="20"/>
          </w:rPr>
          <w:t>47</w:t>
        </w:r>
      </w:hyperlink>
      <w:r w:rsidRPr="00993C8A">
        <w:rPr>
          <w:rFonts w:ascii="Times New Roman" w:hAnsi="Times New Roman" w:cs="Times New Roman"/>
          <w:sz w:val="20"/>
          <w:szCs w:val="20"/>
        </w:rPr>
        <w:t xml:space="preserve">, </w:t>
      </w:r>
      <w:hyperlink r:id="rId20" w:history="1">
        <w:r w:rsidRPr="005C49BD">
          <w:rPr>
            <w:rFonts w:ascii="Times New Roman" w:hAnsi="Times New Roman" w:cs="Times New Roman"/>
            <w:sz w:val="20"/>
            <w:szCs w:val="20"/>
          </w:rPr>
          <w:t>56</w:t>
        </w:r>
      </w:hyperlink>
      <w:r w:rsidRPr="00993C8A">
        <w:rPr>
          <w:rFonts w:ascii="Times New Roman" w:hAnsi="Times New Roman" w:cs="Times New Roman"/>
          <w:sz w:val="20"/>
          <w:szCs w:val="20"/>
        </w:rPr>
        <w:t xml:space="preserve">, </w:t>
      </w:r>
      <w:hyperlink r:id="rId21" w:history="1">
        <w:r w:rsidRPr="005C49BD">
          <w:rPr>
            <w:rFonts w:ascii="Times New Roman" w:hAnsi="Times New Roman" w:cs="Times New Roman"/>
            <w:sz w:val="20"/>
            <w:szCs w:val="20"/>
          </w:rPr>
          <w:t>57</w:t>
        </w:r>
      </w:hyperlink>
      <w:r w:rsidRPr="00993C8A">
        <w:rPr>
          <w:rFonts w:ascii="Times New Roman" w:hAnsi="Times New Roman" w:cs="Times New Roman"/>
          <w:sz w:val="20"/>
          <w:szCs w:val="20"/>
        </w:rPr>
        <w:t>).</w:t>
      </w:r>
    </w:p>
  </w:footnote>
  <w:footnote w:id="5">
    <w:p w14:paraId="7A1DA800" w14:textId="6EBAE7DC" w:rsidR="00A56B55" w:rsidRDefault="00A56B55">
      <w:pPr>
        <w:pStyle w:val="FootnoteText"/>
      </w:pPr>
      <w:r>
        <w:rPr>
          <w:rStyle w:val="FootnoteReference"/>
        </w:rPr>
        <w:footnoteRef/>
      </w:r>
      <w:r>
        <w:t> </w:t>
      </w:r>
      <w:r>
        <w:t>№7-собес «Сведения о медико-социальной экспертизе лиц в возрасте 18 лет и старше».</w:t>
      </w:r>
    </w:p>
  </w:footnote>
  <w:footnote w:id="6">
    <w:p w14:paraId="2C6E1309" w14:textId="07CBA444" w:rsidR="00A56B55" w:rsidRDefault="00A56B55">
      <w:pPr>
        <w:pStyle w:val="FootnoteText"/>
      </w:pPr>
      <w:r>
        <w:rPr>
          <w:rStyle w:val="FootnoteReference"/>
        </w:rPr>
        <w:footnoteRef/>
      </w:r>
      <w:r>
        <w:t> </w:t>
      </w:r>
      <w:r>
        <w:t>№7-Д (собес) «Сведения о медико-социальной экспертизе детей в возрасте до 18 лет».</w:t>
      </w:r>
    </w:p>
  </w:footnote>
  <w:footnote w:id="7">
    <w:p w14:paraId="2926460D" w14:textId="6BAB689A" w:rsidR="00A56B55" w:rsidRDefault="00A56B55">
      <w:pPr>
        <w:pStyle w:val="FootnoteText"/>
      </w:pPr>
      <w:r>
        <w:rPr>
          <w:rStyle w:val="FootnoteReference"/>
        </w:rPr>
        <w:footnoteRef/>
      </w:r>
      <w:r>
        <w:t> </w:t>
      </w:r>
      <w:r>
        <w:t>№7-А (собес) «Сведения о деятельности главного бюро медико-социальной экспертизы».</w:t>
      </w:r>
    </w:p>
  </w:footnote>
  <w:footnote w:id="8">
    <w:p w14:paraId="5B04A35B" w14:textId="3B881FD6" w:rsidR="00A56B55" w:rsidRDefault="00A56B55">
      <w:pPr>
        <w:pStyle w:val="FootnoteText"/>
      </w:pPr>
      <w:r>
        <w:rPr>
          <w:rStyle w:val="FootnoteReference"/>
        </w:rPr>
        <w:footnoteRef/>
      </w:r>
      <w:r>
        <w:t> </w:t>
      </w:r>
      <w:r>
        <w:t>№7-Ф (собес) «Сведения о деятельности Федерального бюро медико-социальной экспертизы».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F7595" w14:textId="77777777" w:rsidR="00E96E27" w:rsidRDefault="00E96E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159524"/>
      <w:docPartObj>
        <w:docPartGallery w:val="Page Numbers (Top of Page)"/>
        <w:docPartUnique/>
      </w:docPartObj>
    </w:sdtPr>
    <w:sdtEndPr>
      <w:rPr>
        <w:sz w:val="22"/>
        <w:szCs w:val="22"/>
      </w:rPr>
    </w:sdtEndPr>
    <w:sdtContent>
      <w:p w14:paraId="2A821FBA" w14:textId="6E034687" w:rsidR="00A56B55" w:rsidRPr="00772D50" w:rsidRDefault="00A56B55">
        <w:pPr>
          <w:pStyle w:val="Header"/>
          <w:jc w:val="center"/>
          <w:rPr>
            <w:sz w:val="22"/>
            <w:szCs w:val="22"/>
          </w:rPr>
        </w:pPr>
        <w:r w:rsidRPr="00772D50">
          <w:rPr>
            <w:sz w:val="22"/>
            <w:szCs w:val="22"/>
          </w:rPr>
          <w:fldChar w:fldCharType="begin"/>
        </w:r>
        <w:r w:rsidRPr="00772D50">
          <w:rPr>
            <w:sz w:val="22"/>
            <w:szCs w:val="22"/>
          </w:rPr>
          <w:instrText>PAGE   \* MERGEFORMAT</w:instrText>
        </w:r>
        <w:r w:rsidRPr="00772D50">
          <w:rPr>
            <w:sz w:val="22"/>
            <w:szCs w:val="22"/>
          </w:rPr>
          <w:fldChar w:fldCharType="separate"/>
        </w:r>
        <w:r w:rsidR="00E96E27">
          <w:rPr>
            <w:noProof/>
            <w:sz w:val="22"/>
            <w:szCs w:val="22"/>
          </w:rPr>
          <w:t>4</w:t>
        </w:r>
        <w:r w:rsidRPr="00772D50">
          <w:rPr>
            <w:sz w:val="22"/>
            <w:szCs w:val="22"/>
          </w:rPr>
          <w:fldChar w:fldCharType="end"/>
        </w:r>
      </w:p>
    </w:sdtContent>
  </w:sdt>
  <w:p w14:paraId="5D07E16F" w14:textId="77777777" w:rsidR="00A56B55" w:rsidRDefault="00A56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073D" w14:textId="73539AD4" w:rsidR="00E96E27" w:rsidRPr="00E96E27" w:rsidRDefault="00E96E27" w:rsidP="00E96E27">
    <w:pPr>
      <w:pStyle w:val="Header"/>
      <w:jc w:val="center"/>
      <w:rPr>
        <w:b/>
        <w:lang w:val="en-GB"/>
      </w:rPr>
    </w:pPr>
    <w:bookmarkStart w:id="0" w:name="_GoBack"/>
    <w:r>
      <w:rPr>
        <w:b/>
        <w:lang w:val="en-GB"/>
      </w:rPr>
      <w:t>ADVANCE UNEDITED VERSION</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B90F0C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BD9809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B259FA"/>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1026DB8C"/>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91DC32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62EE4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BFE0F2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E834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EE0350"/>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51D845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6"/>
        <w:szCs w:val="26"/>
        <w:u w:val="none"/>
      </w:rPr>
    </w:lvl>
    <w:lvl w:ilvl="1">
      <w:start w:val="1"/>
      <w:numFmt w:val="bullet"/>
      <w:lvlText w:val="-"/>
      <w:lvlJc w:val="left"/>
      <w:rPr>
        <w:b w:val="0"/>
        <w:bCs w:val="0"/>
        <w:i w:val="0"/>
        <w:iCs w:val="0"/>
        <w:smallCaps w:val="0"/>
        <w:strike w:val="0"/>
        <w:color w:val="000000"/>
        <w:spacing w:val="0"/>
        <w:w w:val="100"/>
        <w:position w:val="0"/>
        <w:sz w:val="26"/>
        <w:szCs w:val="26"/>
        <w:u w:val="none"/>
      </w:rPr>
    </w:lvl>
    <w:lvl w:ilvl="2">
      <w:start w:val="1"/>
      <w:numFmt w:val="bullet"/>
      <w:lvlText w:val="-"/>
      <w:lvlJc w:val="left"/>
      <w:rPr>
        <w:b w:val="0"/>
        <w:bCs w:val="0"/>
        <w:i w:val="0"/>
        <w:iCs w:val="0"/>
        <w:smallCaps w:val="0"/>
        <w:strike w:val="0"/>
        <w:color w:val="000000"/>
        <w:spacing w:val="0"/>
        <w:w w:val="100"/>
        <w:position w:val="0"/>
        <w:sz w:val="26"/>
        <w:szCs w:val="26"/>
        <w:u w:val="none"/>
      </w:rPr>
    </w:lvl>
    <w:lvl w:ilvl="3">
      <w:start w:val="1"/>
      <w:numFmt w:val="bullet"/>
      <w:lvlText w:val="-"/>
      <w:lvlJc w:val="left"/>
      <w:rPr>
        <w:b w:val="0"/>
        <w:bCs w:val="0"/>
        <w:i w:val="0"/>
        <w:iCs w:val="0"/>
        <w:smallCaps w:val="0"/>
        <w:strike w:val="0"/>
        <w:color w:val="000000"/>
        <w:spacing w:val="0"/>
        <w:w w:val="100"/>
        <w:position w:val="0"/>
        <w:sz w:val="26"/>
        <w:szCs w:val="26"/>
        <w:u w:val="none"/>
      </w:rPr>
    </w:lvl>
    <w:lvl w:ilvl="4">
      <w:start w:val="1"/>
      <w:numFmt w:val="bullet"/>
      <w:lvlText w:val="-"/>
      <w:lvlJc w:val="left"/>
      <w:rPr>
        <w:b w:val="0"/>
        <w:bCs w:val="0"/>
        <w:i w:val="0"/>
        <w:iCs w:val="0"/>
        <w:smallCaps w:val="0"/>
        <w:strike w:val="0"/>
        <w:color w:val="000000"/>
        <w:spacing w:val="0"/>
        <w:w w:val="100"/>
        <w:position w:val="0"/>
        <w:sz w:val="26"/>
        <w:szCs w:val="26"/>
        <w:u w:val="none"/>
      </w:rPr>
    </w:lvl>
    <w:lvl w:ilvl="5">
      <w:start w:val="1"/>
      <w:numFmt w:val="bullet"/>
      <w:lvlText w:val="-"/>
      <w:lvlJc w:val="left"/>
      <w:rPr>
        <w:b w:val="0"/>
        <w:bCs w:val="0"/>
        <w:i w:val="0"/>
        <w:iCs w:val="0"/>
        <w:smallCaps w:val="0"/>
        <w:strike w:val="0"/>
        <w:color w:val="000000"/>
        <w:spacing w:val="0"/>
        <w:w w:val="100"/>
        <w:position w:val="0"/>
        <w:sz w:val="26"/>
        <w:szCs w:val="26"/>
        <w:u w:val="none"/>
      </w:rPr>
    </w:lvl>
    <w:lvl w:ilvl="6">
      <w:start w:val="1"/>
      <w:numFmt w:val="bullet"/>
      <w:lvlText w:val="-"/>
      <w:lvlJc w:val="left"/>
      <w:rPr>
        <w:b w:val="0"/>
        <w:bCs w:val="0"/>
        <w:i w:val="0"/>
        <w:iCs w:val="0"/>
        <w:smallCaps w:val="0"/>
        <w:strike w:val="0"/>
        <w:color w:val="000000"/>
        <w:spacing w:val="0"/>
        <w:w w:val="100"/>
        <w:position w:val="0"/>
        <w:sz w:val="26"/>
        <w:szCs w:val="26"/>
        <w:u w:val="none"/>
      </w:rPr>
    </w:lvl>
    <w:lvl w:ilvl="7">
      <w:start w:val="1"/>
      <w:numFmt w:val="bullet"/>
      <w:lvlText w:val="-"/>
      <w:lvlJc w:val="left"/>
      <w:rPr>
        <w:b w:val="0"/>
        <w:bCs w:val="0"/>
        <w:i w:val="0"/>
        <w:iCs w:val="0"/>
        <w:smallCaps w:val="0"/>
        <w:strike w:val="0"/>
        <w:color w:val="000000"/>
        <w:spacing w:val="0"/>
        <w:w w:val="100"/>
        <w:position w:val="0"/>
        <w:sz w:val="26"/>
        <w:szCs w:val="26"/>
        <w:u w:val="none"/>
      </w:rPr>
    </w:lvl>
    <w:lvl w:ilvl="8">
      <w:start w:val="1"/>
      <w:numFmt w:val="bullet"/>
      <w:lvlText w:val="-"/>
      <w:lvlJc w:val="left"/>
      <w:rPr>
        <w:b w:val="0"/>
        <w:bCs w:val="0"/>
        <w:i w:val="0"/>
        <w:iCs w:val="0"/>
        <w:smallCaps w:val="0"/>
        <w:strike w:val="0"/>
        <w:color w:val="000000"/>
        <w:spacing w:val="0"/>
        <w:w w:val="100"/>
        <w:position w:val="0"/>
        <w:sz w:val="26"/>
        <w:szCs w:val="26"/>
        <w:u w:val="none"/>
      </w:rPr>
    </w:lvl>
  </w:abstractNum>
  <w:abstractNum w:abstractNumId="11" w15:restartNumberingAfterBreak="0">
    <w:nsid w:val="00000003"/>
    <w:multiLevelType w:val="multilevel"/>
    <w:tmpl w:val="00000002"/>
    <w:lvl w:ilvl="0">
      <w:start w:val="1"/>
      <w:numFmt w:val="decimal"/>
      <w:lvlText w:val="%1."/>
      <w:lvlJc w:val="left"/>
      <w:rPr>
        <w:b/>
        <w:bCs/>
        <w:i w:val="0"/>
        <w:iCs w:val="0"/>
        <w:smallCaps w:val="0"/>
        <w:strike w:val="0"/>
        <w:color w:val="000000"/>
        <w:spacing w:val="0"/>
        <w:w w:val="100"/>
        <w:position w:val="0"/>
        <w:sz w:val="26"/>
        <w:szCs w:val="26"/>
        <w:u w:val="none"/>
      </w:rPr>
    </w:lvl>
    <w:lvl w:ilvl="1">
      <w:start w:val="1"/>
      <w:numFmt w:val="decimal"/>
      <w:lvlText w:val="%1.%2."/>
      <w:lvlJc w:val="left"/>
      <w:rPr>
        <w:b w:val="0"/>
        <w:bCs w:val="0"/>
        <w:i w:val="0"/>
        <w:iCs w:val="0"/>
        <w:smallCaps w:val="0"/>
        <w:strike w:val="0"/>
        <w:color w:val="000000"/>
        <w:spacing w:val="0"/>
        <w:w w:val="100"/>
        <w:position w:val="0"/>
        <w:sz w:val="26"/>
        <w:szCs w:val="26"/>
        <w:u w:val="none"/>
      </w:rPr>
    </w:lvl>
    <w:lvl w:ilvl="2">
      <w:start w:val="1"/>
      <w:numFmt w:val="decimal"/>
      <w:lvlText w:val="%1.%2.%3."/>
      <w:lvlJc w:val="left"/>
      <w:rPr>
        <w:b w:val="0"/>
        <w:bCs w:val="0"/>
        <w:i w:val="0"/>
        <w:iCs w:val="0"/>
        <w:smallCaps w:val="0"/>
        <w:strike w:val="0"/>
        <w:color w:val="000000"/>
        <w:spacing w:val="0"/>
        <w:w w:val="100"/>
        <w:position w:val="0"/>
        <w:sz w:val="26"/>
        <w:szCs w:val="26"/>
        <w:u w:val="none"/>
      </w:rPr>
    </w:lvl>
    <w:lvl w:ilvl="3">
      <w:start w:val="1"/>
      <w:numFmt w:val="decimal"/>
      <w:lvlText w:val="%1.%2.%3."/>
      <w:lvlJc w:val="left"/>
      <w:rPr>
        <w:b w:val="0"/>
        <w:bCs w:val="0"/>
        <w:i w:val="0"/>
        <w:iCs w:val="0"/>
        <w:smallCaps w:val="0"/>
        <w:strike w:val="0"/>
        <w:color w:val="000000"/>
        <w:spacing w:val="0"/>
        <w:w w:val="100"/>
        <w:position w:val="0"/>
        <w:sz w:val="26"/>
        <w:szCs w:val="26"/>
        <w:u w:val="none"/>
      </w:rPr>
    </w:lvl>
    <w:lvl w:ilvl="4">
      <w:start w:val="1"/>
      <w:numFmt w:val="decimal"/>
      <w:lvlText w:val="%1.%2.%3."/>
      <w:lvlJc w:val="left"/>
      <w:rPr>
        <w:b w:val="0"/>
        <w:bCs w:val="0"/>
        <w:i w:val="0"/>
        <w:iCs w:val="0"/>
        <w:smallCaps w:val="0"/>
        <w:strike w:val="0"/>
        <w:color w:val="000000"/>
        <w:spacing w:val="0"/>
        <w:w w:val="100"/>
        <w:position w:val="0"/>
        <w:sz w:val="26"/>
        <w:szCs w:val="26"/>
        <w:u w:val="none"/>
      </w:rPr>
    </w:lvl>
    <w:lvl w:ilvl="5">
      <w:start w:val="1"/>
      <w:numFmt w:val="decimal"/>
      <w:lvlText w:val="%1.%2.%3."/>
      <w:lvlJc w:val="left"/>
      <w:rPr>
        <w:b w:val="0"/>
        <w:bCs w:val="0"/>
        <w:i w:val="0"/>
        <w:iCs w:val="0"/>
        <w:smallCaps w:val="0"/>
        <w:strike w:val="0"/>
        <w:color w:val="000000"/>
        <w:spacing w:val="0"/>
        <w:w w:val="100"/>
        <w:position w:val="0"/>
        <w:sz w:val="26"/>
        <w:szCs w:val="26"/>
        <w:u w:val="none"/>
      </w:rPr>
    </w:lvl>
    <w:lvl w:ilvl="6">
      <w:start w:val="1"/>
      <w:numFmt w:val="decimal"/>
      <w:lvlText w:val="%1.%2.%3."/>
      <w:lvlJc w:val="left"/>
      <w:rPr>
        <w:b w:val="0"/>
        <w:bCs w:val="0"/>
        <w:i w:val="0"/>
        <w:iCs w:val="0"/>
        <w:smallCaps w:val="0"/>
        <w:strike w:val="0"/>
        <w:color w:val="000000"/>
        <w:spacing w:val="0"/>
        <w:w w:val="100"/>
        <w:position w:val="0"/>
        <w:sz w:val="26"/>
        <w:szCs w:val="26"/>
        <w:u w:val="none"/>
      </w:rPr>
    </w:lvl>
    <w:lvl w:ilvl="7">
      <w:start w:val="1"/>
      <w:numFmt w:val="decimal"/>
      <w:lvlText w:val="%1.%2.%3."/>
      <w:lvlJc w:val="left"/>
      <w:rPr>
        <w:b w:val="0"/>
        <w:bCs w:val="0"/>
        <w:i w:val="0"/>
        <w:iCs w:val="0"/>
        <w:smallCaps w:val="0"/>
        <w:strike w:val="0"/>
        <w:color w:val="000000"/>
        <w:spacing w:val="0"/>
        <w:w w:val="100"/>
        <w:position w:val="0"/>
        <w:sz w:val="26"/>
        <w:szCs w:val="26"/>
        <w:u w:val="none"/>
      </w:rPr>
    </w:lvl>
    <w:lvl w:ilvl="8">
      <w:start w:val="1"/>
      <w:numFmt w:val="decimal"/>
      <w:lvlText w:val="%1.%2.%3."/>
      <w:lvlJc w:val="left"/>
      <w:rPr>
        <w:b w:val="0"/>
        <w:bCs w:val="0"/>
        <w:i w:val="0"/>
        <w:iCs w:val="0"/>
        <w:smallCaps w:val="0"/>
        <w:strike w:val="0"/>
        <w:color w:val="000000"/>
        <w:spacing w:val="0"/>
        <w:w w:val="100"/>
        <w:position w:val="0"/>
        <w:sz w:val="26"/>
        <w:szCs w:val="26"/>
        <w:u w:val="none"/>
      </w:rPr>
    </w:lvl>
  </w:abstractNum>
  <w:abstractNum w:abstractNumId="12"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BC6C9A"/>
    <w:multiLevelType w:val="hybridMultilevel"/>
    <w:tmpl w:val="327288C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 w15:restartNumberingAfterBreak="0">
    <w:nsid w:val="04AA1F39"/>
    <w:multiLevelType w:val="hybridMultilevel"/>
    <w:tmpl w:val="A4B078F4"/>
    <w:lvl w:ilvl="0" w:tplc="AD76F2C4">
      <w:numFmt w:val="bullet"/>
      <w:pStyle w:val="a"/>
      <w:lvlText w:val="-"/>
      <w:lvlJc w:val="left"/>
      <w:pPr>
        <w:tabs>
          <w:tab w:val="num" w:pos="1789"/>
        </w:tabs>
        <w:ind w:left="1789" w:hanging="360"/>
      </w:pPr>
      <w:rPr>
        <w:rFonts w:ascii="Times New Roman" w:eastAsia="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0C652968"/>
    <w:multiLevelType w:val="hybridMultilevel"/>
    <w:tmpl w:val="83723A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F235954"/>
    <w:multiLevelType w:val="hybridMultilevel"/>
    <w:tmpl w:val="8E3403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FDA403E"/>
    <w:multiLevelType w:val="hybridMultilevel"/>
    <w:tmpl w:val="317820C2"/>
    <w:lvl w:ilvl="0" w:tplc="A3429E7A">
      <w:start w:val="16"/>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103098"/>
    <w:multiLevelType w:val="multilevel"/>
    <w:tmpl w:val="C43A88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BE7391"/>
    <w:multiLevelType w:val="multilevel"/>
    <w:tmpl w:val="8488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A665EC"/>
    <w:multiLevelType w:val="hybridMultilevel"/>
    <w:tmpl w:val="ACA02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0721657"/>
    <w:multiLevelType w:val="hybridMultilevel"/>
    <w:tmpl w:val="8B4C5EB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CA34F7"/>
    <w:multiLevelType w:val="hybridMultilevel"/>
    <w:tmpl w:val="95E28C9A"/>
    <w:lvl w:ilvl="0" w:tplc="BA189CCA">
      <w:start w:val="2"/>
      <w:numFmt w:val="decimal"/>
      <w:lvlText w:val="%1."/>
      <w:lvlJc w:val="left"/>
      <w:pPr>
        <w:ind w:left="1540" w:hanging="360"/>
      </w:pPr>
      <w:rPr>
        <w:rFonts w:hint="default"/>
        <w:color w:val="000000"/>
      </w:rPr>
    </w:lvl>
    <w:lvl w:ilvl="1" w:tplc="04190019" w:tentative="1">
      <w:start w:val="1"/>
      <w:numFmt w:val="lowerLetter"/>
      <w:lvlText w:val="%2."/>
      <w:lvlJc w:val="left"/>
      <w:pPr>
        <w:ind w:left="2260" w:hanging="360"/>
      </w:pPr>
    </w:lvl>
    <w:lvl w:ilvl="2" w:tplc="0419001B" w:tentative="1">
      <w:start w:val="1"/>
      <w:numFmt w:val="lowerRoman"/>
      <w:lvlText w:val="%3."/>
      <w:lvlJc w:val="right"/>
      <w:pPr>
        <w:ind w:left="2980" w:hanging="180"/>
      </w:pPr>
    </w:lvl>
    <w:lvl w:ilvl="3" w:tplc="0419000F" w:tentative="1">
      <w:start w:val="1"/>
      <w:numFmt w:val="decimal"/>
      <w:lvlText w:val="%4."/>
      <w:lvlJc w:val="left"/>
      <w:pPr>
        <w:ind w:left="3700" w:hanging="360"/>
      </w:pPr>
    </w:lvl>
    <w:lvl w:ilvl="4" w:tplc="04190019" w:tentative="1">
      <w:start w:val="1"/>
      <w:numFmt w:val="lowerLetter"/>
      <w:lvlText w:val="%5."/>
      <w:lvlJc w:val="left"/>
      <w:pPr>
        <w:ind w:left="4420" w:hanging="360"/>
      </w:pPr>
    </w:lvl>
    <w:lvl w:ilvl="5" w:tplc="0419001B" w:tentative="1">
      <w:start w:val="1"/>
      <w:numFmt w:val="lowerRoman"/>
      <w:lvlText w:val="%6."/>
      <w:lvlJc w:val="right"/>
      <w:pPr>
        <w:ind w:left="5140" w:hanging="180"/>
      </w:pPr>
    </w:lvl>
    <w:lvl w:ilvl="6" w:tplc="0419000F" w:tentative="1">
      <w:start w:val="1"/>
      <w:numFmt w:val="decimal"/>
      <w:lvlText w:val="%7."/>
      <w:lvlJc w:val="left"/>
      <w:pPr>
        <w:ind w:left="5860" w:hanging="360"/>
      </w:pPr>
    </w:lvl>
    <w:lvl w:ilvl="7" w:tplc="04190019" w:tentative="1">
      <w:start w:val="1"/>
      <w:numFmt w:val="lowerLetter"/>
      <w:lvlText w:val="%8."/>
      <w:lvlJc w:val="left"/>
      <w:pPr>
        <w:ind w:left="6580" w:hanging="360"/>
      </w:pPr>
    </w:lvl>
    <w:lvl w:ilvl="8" w:tplc="0419001B" w:tentative="1">
      <w:start w:val="1"/>
      <w:numFmt w:val="lowerRoman"/>
      <w:lvlText w:val="%9."/>
      <w:lvlJc w:val="right"/>
      <w:pPr>
        <w:ind w:left="7300" w:hanging="180"/>
      </w:pPr>
    </w:lvl>
  </w:abstractNum>
  <w:abstractNum w:abstractNumId="23" w15:restartNumberingAfterBreak="0">
    <w:nsid w:val="468B1383"/>
    <w:multiLevelType w:val="hybridMultilevel"/>
    <w:tmpl w:val="80E42B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BA00D2"/>
    <w:multiLevelType w:val="hybridMultilevel"/>
    <w:tmpl w:val="068A438E"/>
    <w:lvl w:ilvl="0" w:tplc="EB6E771C">
      <w:start w:val="1"/>
      <w:numFmt w:val="decimal"/>
      <w:pStyle w:val="a0"/>
      <w:lvlText w:val="%1."/>
      <w:lvlJc w:val="left"/>
      <w:pPr>
        <w:tabs>
          <w:tab w:val="num" w:pos="1571"/>
        </w:tabs>
        <w:ind w:left="1571" w:hanging="360"/>
      </w:pPr>
      <w:rPr>
        <w:rFonts w:cs="Times New Roman"/>
      </w:rPr>
    </w:lvl>
    <w:lvl w:ilvl="1" w:tplc="5B1EF496">
      <w:numFmt w:val="bullet"/>
      <w:lvlText w:val="-"/>
      <w:lvlJc w:val="left"/>
      <w:pPr>
        <w:tabs>
          <w:tab w:val="num" w:pos="2291"/>
        </w:tabs>
        <w:ind w:left="2291" w:hanging="360"/>
      </w:pPr>
      <w:rPr>
        <w:rFonts w:ascii="Times New Roman" w:eastAsia="Times New Roman" w:hAnsi="Times New Roman" w:hint="default"/>
      </w:rPr>
    </w:lvl>
    <w:lvl w:ilvl="2" w:tplc="0419001B" w:tentative="1">
      <w:start w:val="1"/>
      <w:numFmt w:val="lowerRoman"/>
      <w:lvlText w:val="%3."/>
      <w:lvlJc w:val="right"/>
      <w:pPr>
        <w:tabs>
          <w:tab w:val="num" w:pos="3011"/>
        </w:tabs>
        <w:ind w:left="3011" w:hanging="180"/>
      </w:pPr>
      <w:rPr>
        <w:rFonts w:cs="Times New Roman"/>
      </w:rPr>
    </w:lvl>
    <w:lvl w:ilvl="3" w:tplc="0419000F" w:tentative="1">
      <w:start w:val="1"/>
      <w:numFmt w:val="decimal"/>
      <w:lvlText w:val="%4."/>
      <w:lvlJc w:val="left"/>
      <w:pPr>
        <w:tabs>
          <w:tab w:val="num" w:pos="3731"/>
        </w:tabs>
        <w:ind w:left="3731" w:hanging="360"/>
      </w:pPr>
      <w:rPr>
        <w:rFonts w:cs="Times New Roman"/>
      </w:rPr>
    </w:lvl>
    <w:lvl w:ilvl="4" w:tplc="04190019" w:tentative="1">
      <w:start w:val="1"/>
      <w:numFmt w:val="lowerLetter"/>
      <w:lvlText w:val="%5."/>
      <w:lvlJc w:val="left"/>
      <w:pPr>
        <w:tabs>
          <w:tab w:val="num" w:pos="4451"/>
        </w:tabs>
        <w:ind w:left="4451" w:hanging="360"/>
      </w:pPr>
      <w:rPr>
        <w:rFonts w:cs="Times New Roman"/>
      </w:rPr>
    </w:lvl>
    <w:lvl w:ilvl="5" w:tplc="0419001B" w:tentative="1">
      <w:start w:val="1"/>
      <w:numFmt w:val="lowerRoman"/>
      <w:lvlText w:val="%6."/>
      <w:lvlJc w:val="right"/>
      <w:pPr>
        <w:tabs>
          <w:tab w:val="num" w:pos="5171"/>
        </w:tabs>
        <w:ind w:left="5171" w:hanging="180"/>
      </w:pPr>
      <w:rPr>
        <w:rFonts w:cs="Times New Roman"/>
      </w:rPr>
    </w:lvl>
    <w:lvl w:ilvl="6" w:tplc="0419000F" w:tentative="1">
      <w:start w:val="1"/>
      <w:numFmt w:val="decimal"/>
      <w:lvlText w:val="%7."/>
      <w:lvlJc w:val="left"/>
      <w:pPr>
        <w:tabs>
          <w:tab w:val="num" w:pos="5891"/>
        </w:tabs>
        <w:ind w:left="5891" w:hanging="360"/>
      </w:pPr>
      <w:rPr>
        <w:rFonts w:cs="Times New Roman"/>
      </w:rPr>
    </w:lvl>
    <w:lvl w:ilvl="7" w:tplc="04190019" w:tentative="1">
      <w:start w:val="1"/>
      <w:numFmt w:val="lowerLetter"/>
      <w:lvlText w:val="%8."/>
      <w:lvlJc w:val="left"/>
      <w:pPr>
        <w:tabs>
          <w:tab w:val="num" w:pos="6611"/>
        </w:tabs>
        <w:ind w:left="6611" w:hanging="360"/>
      </w:pPr>
      <w:rPr>
        <w:rFonts w:cs="Times New Roman"/>
      </w:rPr>
    </w:lvl>
    <w:lvl w:ilvl="8" w:tplc="0419001B" w:tentative="1">
      <w:start w:val="1"/>
      <w:numFmt w:val="lowerRoman"/>
      <w:lvlText w:val="%9."/>
      <w:lvlJc w:val="right"/>
      <w:pPr>
        <w:tabs>
          <w:tab w:val="num" w:pos="7331"/>
        </w:tabs>
        <w:ind w:left="7331" w:hanging="180"/>
      </w:pPr>
      <w:rPr>
        <w:rFonts w:cs="Times New Roman"/>
      </w:rPr>
    </w:lvl>
  </w:abstractNum>
  <w:abstractNum w:abstractNumId="25" w15:restartNumberingAfterBreak="0">
    <w:nsid w:val="59805180"/>
    <w:multiLevelType w:val="hybridMultilevel"/>
    <w:tmpl w:val="552E30D6"/>
    <w:lvl w:ilvl="0" w:tplc="6FFC9A98">
      <w:start w:val="2"/>
      <w:numFmt w:val="decimal"/>
      <w:lvlText w:val="%1."/>
      <w:lvlJc w:val="left"/>
      <w:pPr>
        <w:ind w:left="1120" w:hanging="360"/>
      </w:pPr>
      <w:rPr>
        <w:rFonts w:hint="default"/>
        <w:color w:val="000000"/>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6" w15:restartNumberingAfterBreak="0">
    <w:nsid w:val="6497340E"/>
    <w:multiLevelType w:val="multilevel"/>
    <w:tmpl w:val="86E8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561F03"/>
    <w:multiLevelType w:val="multilevel"/>
    <w:tmpl w:val="FCB2F0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A37BAD"/>
    <w:multiLevelType w:val="multilevel"/>
    <w:tmpl w:val="D3BEB2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8EA31D7"/>
    <w:multiLevelType w:val="hybridMultilevel"/>
    <w:tmpl w:val="6714E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0E6512"/>
    <w:multiLevelType w:val="hybridMultilevel"/>
    <w:tmpl w:val="80082B48"/>
    <w:lvl w:ilvl="0" w:tplc="E6528292">
      <w:start w:val="1"/>
      <w:numFmt w:val="bullet"/>
      <w:lvlText w:val=""/>
      <w:lvlJc w:val="left"/>
      <w:pPr>
        <w:tabs>
          <w:tab w:val="num" w:pos="720"/>
        </w:tabs>
        <w:ind w:left="720" w:hanging="360"/>
      </w:pPr>
      <w:rPr>
        <w:rFonts w:ascii="Wingdings" w:hAnsi="Wingdings" w:hint="default"/>
      </w:rPr>
    </w:lvl>
    <w:lvl w:ilvl="1" w:tplc="7DFEE80C" w:tentative="1">
      <w:start w:val="1"/>
      <w:numFmt w:val="bullet"/>
      <w:lvlText w:val=""/>
      <w:lvlJc w:val="left"/>
      <w:pPr>
        <w:tabs>
          <w:tab w:val="num" w:pos="1440"/>
        </w:tabs>
        <w:ind w:left="1440" w:hanging="360"/>
      </w:pPr>
      <w:rPr>
        <w:rFonts w:ascii="Wingdings" w:hAnsi="Wingdings" w:hint="default"/>
      </w:rPr>
    </w:lvl>
    <w:lvl w:ilvl="2" w:tplc="B5C4C5D6" w:tentative="1">
      <w:start w:val="1"/>
      <w:numFmt w:val="bullet"/>
      <w:lvlText w:val=""/>
      <w:lvlJc w:val="left"/>
      <w:pPr>
        <w:tabs>
          <w:tab w:val="num" w:pos="2160"/>
        </w:tabs>
        <w:ind w:left="2160" w:hanging="360"/>
      </w:pPr>
      <w:rPr>
        <w:rFonts w:ascii="Wingdings" w:hAnsi="Wingdings" w:hint="default"/>
      </w:rPr>
    </w:lvl>
    <w:lvl w:ilvl="3" w:tplc="3D3A26D8" w:tentative="1">
      <w:start w:val="1"/>
      <w:numFmt w:val="bullet"/>
      <w:lvlText w:val=""/>
      <w:lvlJc w:val="left"/>
      <w:pPr>
        <w:tabs>
          <w:tab w:val="num" w:pos="2880"/>
        </w:tabs>
        <w:ind w:left="2880" w:hanging="360"/>
      </w:pPr>
      <w:rPr>
        <w:rFonts w:ascii="Wingdings" w:hAnsi="Wingdings" w:hint="default"/>
      </w:rPr>
    </w:lvl>
    <w:lvl w:ilvl="4" w:tplc="9582028C" w:tentative="1">
      <w:start w:val="1"/>
      <w:numFmt w:val="bullet"/>
      <w:lvlText w:val=""/>
      <w:lvlJc w:val="left"/>
      <w:pPr>
        <w:tabs>
          <w:tab w:val="num" w:pos="3600"/>
        </w:tabs>
        <w:ind w:left="3600" w:hanging="360"/>
      </w:pPr>
      <w:rPr>
        <w:rFonts w:ascii="Wingdings" w:hAnsi="Wingdings" w:hint="default"/>
      </w:rPr>
    </w:lvl>
    <w:lvl w:ilvl="5" w:tplc="1DE06D32" w:tentative="1">
      <w:start w:val="1"/>
      <w:numFmt w:val="bullet"/>
      <w:lvlText w:val=""/>
      <w:lvlJc w:val="left"/>
      <w:pPr>
        <w:tabs>
          <w:tab w:val="num" w:pos="4320"/>
        </w:tabs>
        <w:ind w:left="4320" w:hanging="360"/>
      </w:pPr>
      <w:rPr>
        <w:rFonts w:ascii="Wingdings" w:hAnsi="Wingdings" w:hint="default"/>
      </w:rPr>
    </w:lvl>
    <w:lvl w:ilvl="6" w:tplc="9C4EC212" w:tentative="1">
      <w:start w:val="1"/>
      <w:numFmt w:val="bullet"/>
      <w:lvlText w:val=""/>
      <w:lvlJc w:val="left"/>
      <w:pPr>
        <w:tabs>
          <w:tab w:val="num" w:pos="5040"/>
        </w:tabs>
        <w:ind w:left="5040" w:hanging="360"/>
      </w:pPr>
      <w:rPr>
        <w:rFonts w:ascii="Wingdings" w:hAnsi="Wingdings" w:hint="default"/>
      </w:rPr>
    </w:lvl>
    <w:lvl w:ilvl="7" w:tplc="B5CCE716" w:tentative="1">
      <w:start w:val="1"/>
      <w:numFmt w:val="bullet"/>
      <w:lvlText w:val=""/>
      <w:lvlJc w:val="left"/>
      <w:pPr>
        <w:tabs>
          <w:tab w:val="num" w:pos="5760"/>
        </w:tabs>
        <w:ind w:left="5760" w:hanging="360"/>
      </w:pPr>
      <w:rPr>
        <w:rFonts w:ascii="Wingdings" w:hAnsi="Wingdings" w:hint="default"/>
      </w:rPr>
    </w:lvl>
    <w:lvl w:ilvl="8" w:tplc="BA56F37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D53FEB"/>
    <w:multiLevelType w:val="multilevel"/>
    <w:tmpl w:val="9C62DF6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2" w15:restartNumberingAfterBreak="0">
    <w:nsid w:val="737D50FC"/>
    <w:multiLevelType w:val="hybridMultilevel"/>
    <w:tmpl w:val="6D12DCA2"/>
    <w:lvl w:ilvl="0" w:tplc="8E501F2E">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1"/>
  </w:num>
  <w:num w:numId="3">
    <w:abstractNumId w:val="13"/>
  </w:num>
  <w:num w:numId="4">
    <w:abstractNumId w:val="21"/>
  </w:num>
  <w:num w:numId="5">
    <w:abstractNumId w:val="30"/>
  </w:num>
  <w:num w:numId="6">
    <w:abstractNumId w:val="15"/>
  </w:num>
  <w:num w:numId="7">
    <w:abstractNumId w:val="16"/>
  </w:num>
  <w:num w:numId="8">
    <w:abstractNumId w:val="29"/>
  </w:num>
  <w:num w:numId="9">
    <w:abstractNumId w:val="20"/>
  </w:num>
  <w:num w:numId="10">
    <w:abstractNumId w:val="2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14"/>
  </w:num>
  <w:num w:numId="23">
    <w:abstractNumId w:val="27"/>
  </w:num>
  <w:num w:numId="24">
    <w:abstractNumId w:val="26"/>
  </w:num>
  <w:num w:numId="25">
    <w:abstractNumId w:val="31"/>
  </w:num>
  <w:num w:numId="26">
    <w:abstractNumId w:val="12"/>
  </w:num>
  <w:num w:numId="27">
    <w:abstractNumId w:val="32"/>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5"/>
  </w:num>
  <w:num w:numId="31">
    <w:abstractNumId w:val="22"/>
  </w:num>
  <w:num w:numId="32">
    <w:abstractNumId w:val="28"/>
  </w:num>
  <w:num w:numId="33">
    <w:abstractNumId w:val="1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12E"/>
    <w:rsid w:val="00010444"/>
    <w:rsid w:val="00010E31"/>
    <w:rsid w:val="000123B0"/>
    <w:rsid w:val="00015B39"/>
    <w:rsid w:val="000169DC"/>
    <w:rsid w:val="00024B30"/>
    <w:rsid w:val="00037627"/>
    <w:rsid w:val="00037E68"/>
    <w:rsid w:val="00047A98"/>
    <w:rsid w:val="00050C4E"/>
    <w:rsid w:val="000545AC"/>
    <w:rsid w:val="00062790"/>
    <w:rsid w:val="00072ABB"/>
    <w:rsid w:val="00072F2F"/>
    <w:rsid w:val="000750E0"/>
    <w:rsid w:val="000767D9"/>
    <w:rsid w:val="00090E5B"/>
    <w:rsid w:val="00091A91"/>
    <w:rsid w:val="000943CA"/>
    <w:rsid w:val="00096959"/>
    <w:rsid w:val="00096A62"/>
    <w:rsid w:val="000A00EA"/>
    <w:rsid w:val="000A0768"/>
    <w:rsid w:val="000A1567"/>
    <w:rsid w:val="000B0573"/>
    <w:rsid w:val="000B4976"/>
    <w:rsid w:val="000B756B"/>
    <w:rsid w:val="000C0574"/>
    <w:rsid w:val="000C0A6B"/>
    <w:rsid w:val="000C580C"/>
    <w:rsid w:val="000C75FC"/>
    <w:rsid w:val="000D327F"/>
    <w:rsid w:val="000D4C6A"/>
    <w:rsid w:val="000E569C"/>
    <w:rsid w:val="000E6432"/>
    <w:rsid w:val="000E7A4B"/>
    <w:rsid w:val="000F33C0"/>
    <w:rsid w:val="000F5022"/>
    <w:rsid w:val="0010435B"/>
    <w:rsid w:val="001119D0"/>
    <w:rsid w:val="00115B6E"/>
    <w:rsid w:val="00116CC3"/>
    <w:rsid w:val="00125BCC"/>
    <w:rsid w:val="001314A4"/>
    <w:rsid w:val="00131ECA"/>
    <w:rsid w:val="00131FF6"/>
    <w:rsid w:val="0013292C"/>
    <w:rsid w:val="00135850"/>
    <w:rsid w:val="001366BA"/>
    <w:rsid w:val="00136BEF"/>
    <w:rsid w:val="0014078F"/>
    <w:rsid w:val="00146CB5"/>
    <w:rsid w:val="001476F3"/>
    <w:rsid w:val="001503BE"/>
    <w:rsid w:val="0015109C"/>
    <w:rsid w:val="00152FCE"/>
    <w:rsid w:val="00154C9E"/>
    <w:rsid w:val="00163412"/>
    <w:rsid w:val="0016392F"/>
    <w:rsid w:val="001643FE"/>
    <w:rsid w:val="00164513"/>
    <w:rsid w:val="00165C8C"/>
    <w:rsid w:val="001679FC"/>
    <w:rsid w:val="0017070C"/>
    <w:rsid w:val="001729A2"/>
    <w:rsid w:val="00175BD8"/>
    <w:rsid w:val="001771EA"/>
    <w:rsid w:val="0018058C"/>
    <w:rsid w:val="001829E7"/>
    <w:rsid w:val="00187EA7"/>
    <w:rsid w:val="001907F9"/>
    <w:rsid w:val="001917B7"/>
    <w:rsid w:val="00192A2E"/>
    <w:rsid w:val="001A05CE"/>
    <w:rsid w:val="001A401F"/>
    <w:rsid w:val="001A477D"/>
    <w:rsid w:val="001A62D4"/>
    <w:rsid w:val="001A6356"/>
    <w:rsid w:val="001B1615"/>
    <w:rsid w:val="001B4380"/>
    <w:rsid w:val="001C1AC1"/>
    <w:rsid w:val="001C309B"/>
    <w:rsid w:val="001C49E7"/>
    <w:rsid w:val="001C5D88"/>
    <w:rsid w:val="001D0015"/>
    <w:rsid w:val="001D4EFE"/>
    <w:rsid w:val="001D6B6D"/>
    <w:rsid w:val="001D6CA9"/>
    <w:rsid w:val="001E0C6D"/>
    <w:rsid w:val="001E24AF"/>
    <w:rsid w:val="001E456A"/>
    <w:rsid w:val="001F0AAB"/>
    <w:rsid w:val="001F4534"/>
    <w:rsid w:val="001F5CBB"/>
    <w:rsid w:val="001F6546"/>
    <w:rsid w:val="001F79CB"/>
    <w:rsid w:val="002012F1"/>
    <w:rsid w:val="00203002"/>
    <w:rsid w:val="00205750"/>
    <w:rsid w:val="002075F7"/>
    <w:rsid w:val="00207795"/>
    <w:rsid w:val="002108E5"/>
    <w:rsid w:val="002124B5"/>
    <w:rsid w:val="002201E2"/>
    <w:rsid w:val="002220FE"/>
    <w:rsid w:val="00231014"/>
    <w:rsid w:val="00231B6C"/>
    <w:rsid w:val="00233651"/>
    <w:rsid w:val="00237317"/>
    <w:rsid w:val="002458ED"/>
    <w:rsid w:val="00246D3E"/>
    <w:rsid w:val="00252DF4"/>
    <w:rsid w:val="00254304"/>
    <w:rsid w:val="00257A84"/>
    <w:rsid w:val="00263AA0"/>
    <w:rsid w:val="0026781F"/>
    <w:rsid w:val="00271A92"/>
    <w:rsid w:val="00273047"/>
    <w:rsid w:val="002733B1"/>
    <w:rsid w:val="00273DAF"/>
    <w:rsid w:val="00280E71"/>
    <w:rsid w:val="0028216D"/>
    <w:rsid w:val="002856EA"/>
    <w:rsid w:val="00290758"/>
    <w:rsid w:val="00290F7D"/>
    <w:rsid w:val="00293A8C"/>
    <w:rsid w:val="00294C5C"/>
    <w:rsid w:val="002A1974"/>
    <w:rsid w:val="002B777C"/>
    <w:rsid w:val="002C02AD"/>
    <w:rsid w:val="002C2A17"/>
    <w:rsid w:val="002C2ABC"/>
    <w:rsid w:val="002C53C1"/>
    <w:rsid w:val="002E0C34"/>
    <w:rsid w:val="002E341D"/>
    <w:rsid w:val="002F4343"/>
    <w:rsid w:val="002F45E0"/>
    <w:rsid w:val="002F5A08"/>
    <w:rsid w:val="002F7C9E"/>
    <w:rsid w:val="00302815"/>
    <w:rsid w:val="00303E94"/>
    <w:rsid w:val="003051AD"/>
    <w:rsid w:val="00305D17"/>
    <w:rsid w:val="0031050F"/>
    <w:rsid w:val="0031098E"/>
    <w:rsid w:val="00312712"/>
    <w:rsid w:val="00316FAE"/>
    <w:rsid w:val="0031767B"/>
    <w:rsid w:val="00320E0A"/>
    <w:rsid w:val="00323772"/>
    <w:rsid w:val="003252B3"/>
    <w:rsid w:val="00325FC5"/>
    <w:rsid w:val="00332EBF"/>
    <w:rsid w:val="00335077"/>
    <w:rsid w:val="003441EE"/>
    <w:rsid w:val="00350356"/>
    <w:rsid w:val="00350E1A"/>
    <w:rsid w:val="00357C6E"/>
    <w:rsid w:val="00357D98"/>
    <w:rsid w:val="00362044"/>
    <w:rsid w:val="00362A5A"/>
    <w:rsid w:val="003654DB"/>
    <w:rsid w:val="003665F2"/>
    <w:rsid w:val="00366F5B"/>
    <w:rsid w:val="0037673E"/>
    <w:rsid w:val="00383203"/>
    <w:rsid w:val="00384DDC"/>
    <w:rsid w:val="00385592"/>
    <w:rsid w:val="003A3B43"/>
    <w:rsid w:val="003A45D6"/>
    <w:rsid w:val="003A5652"/>
    <w:rsid w:val="003A62C2"/>
    <w:rsid w:val="003A645B"/>
    <w:rsid w:val="003A7DEE"/>
    <w:rsid w:val="003B2847"/>
    <w:rsid w:val="003B41D9"/>
    <w:rsid w:val="003B5042"/>
    <w:rsid w:val="003B6786"/>
    <w:rsid w:val="003B7B89"/>
    <w:rsid w:val="003C077D"/>
    <w:rsid w:val="003C58E6"/>
    <w:rsid w:val="003D2FDD"/>
    <w:rsid w:val="003D6586"/>
    <w:rsid w:val="003D6CD8"/>
    <w:rsid w:val="003E457D"/>
    <w:rsid w:val="003E5E00"/>
    <w:rsid w:val="003E6589"/>
    <w:rsid w:val="003F370C"/>
    <w:rsid w:val="003F3775"/>
    <w:rsid w:val="00403CE7"/>
    <w:rsid w:val="0040438F"/>
    <w:rsid w:val="004059EF"/>
    <w:rsid w:val="0041657F"/>
    <w:rsid w:val="00424890"/>
    <w:rsid w:val="00431481"/>
    <w:rsid w:val="004323D2"/>
    <w:rsid w:val="00444190"/>
    <w:rsid w:val="00445575"/>
    <w:rsid w:val="004462C5"/>
    <w:rsid w:val="00452F32"/>
    <w:rsid w:val="00460B5C"/>
    <w:rsid w:val="00463AFF"/>
    <w:rsid w:val="00470DF5"/>
    <w:rsid w:val="00470FB2"/>
    <w:rsid w:val="004735B5"/>
    <w:rsid w:val="004832C7"/>
    <w:rsid w:val="00493712"/>
    <w:rsid w:val="0049585B"/>
    <w:rsid w:val="00495D80"/>
    <w:rsid w:val="00496AE8"/>
    <w:rsid w:val="00497AF1"/>
    <w:rsid w:val="004A082C"/>
    <w:rsid w:val="004A16EB"/>
    <w:rsid w:val="004A30C2"/>
    <w:rsid w:val="004A3381"/>
    <w:rsid w:val="004A4B91"/>
    <w:rsid w:val="004A503C"/>
    <w:rsid w:val="004A660C"/>
    <w:rsid w:val="004B1DC5"/>
    <w:rsid w:val="004B5BE7"/>
    <w:rsid w:val="004B64F9"/>
    <w:rsid w:val="004B78DF"/>
    <w:rsid w:val="004C3E73"/>
    <w:rsid w:val="004C5AA9"/>
    <w:rsid w:val="004C60CE"/>
    <w:rsid w:val="004D08E8"/>
    <w:rsid w:val="004D7D6D"/>
    <w:rsid w:val="004E02ED"/>
    <w:rsid w:val="004E6CC7"/>
    <w:rsid w:val="004F5DAF"/>
    <w:rsid w:val="005048B4"/>
    <w:rsid w:val="00504AB6"/>
    <w:rsid w:val="0050730C"/>
    <w:rsid w:val="0051201D"/>
    <w:rsid w:val="005129B8"/>
    <w:rsid w:val="00516694"/>
    <w:rsid w:val="00540D9B"/>
    <w:rsid w:val="00541C1A"/>
    <w:rsid w:val="00542126"/>
    <w:rsid w:val="00543741"/>
    <w:rsid w:val="00545AFF"/>
    <w:rsid w:val="00545D1D"/>
    <w:rsid w:val="00545F29"/>
    <w:rsid w:val="00553F46"/>
    <w:rsid w:val="00564053"/>
    <w:rsid w:val="00566C25"/>
    <w:rsid w:val="00574F50"/>
    <w:rsid w:val="005750E5"/>
    <w:rsid w:val="00584B2A"/>
    <w:rsid w:val="005925A0"/>
    <w:rsid w:val="00594DB9"/>
    <w:rsid w:val="00597EC9"/>
    <w:rsid w:val="005A19CF"/>
    <w:rsid w:val="005B17B8"/>
    <w:rsid w:val="005B3D59"/>
    <w:rsid w:val="005B4A06"/>
    <w:rsid w:val="005B5337"/>
    <w:rsid w:val="005B66C2"/>
    <w:rsid w:val="005B7A04"/>
    <w:rsid w:val="005C10E1"/>
    <w:rsid w:val="005C49BD"/>
    <w:rsid w:val="005C5196"/>
    <w:rsid w:val="005C7AA1"/>
    <w:rsid w:val="005D0184"/>
    <w:rsid w:val="005D138A"/>
    <w:rsid w:val="005D1524"/>
    <w:rsid w:val="005D24CE"/>
    <w:rsid w:val="005D24D1"/>
    <w:rsid w:val="005D31F7"/>
    <w:rsid w:val="005D4079"/>
    <w:rsid w:val="005D5B2E"/>
    <w:rsid w:val="005D7ACA"/>
    <w:rsid w:val="005F37BF"/>
    <w:rsid w:val="005F60E0"/>
    <w:rsid w:val="00603187"/>
    <w:rsid w:val="006036A0"/>
    <w:rsid w:val="0060621C"/>
    <w:rsid w:val="00607E0D"/>
    <w:rsid w:val="00611549"/>
    <w:rsid w:val="0061312E"/>
    <w:rsid w:val="00615E4D"/>
    <w:rsid w:val="00616A2C"/>
    <w:rsid w:val="006212D3"/>
    <w:rsid w:val="006239C6"/>
    <w:rsid w:val="006320B0"/>
    <w:rsid w:val="00633047"/>
    <w:rsid w:val="0063522B"/>
    <w:rsid w:val="00635511"/>
    <w:rsid w:val="00636CAC"/>
    <w:rsid w:val="0064137D"/>
    <w:rsid w:val="0064458D"/>
    <w:rsid w:val="00647DDD"/>
    <w:rsid w:val="006502CC"/>
    <w:rsid w:val="006533D1"/>
    <w:rsid w:val="00656376"/>
    <w:rsid w:val="00656396"/>
    <w:rsid w:val="006608BC"/>
    <w:rsid w:val="00661791"/>
    <w:rsid w:val="0066594C"/>
    <w:rsid w:val="006675EC"/>
    <w:rsid w:val="00670319"/>
    <w:rsid w:val="00671C0D"/>
    <w:rsid w:val="00674112"/>
    <w:rsid w:val="006754BD"/>
    <w:rsid w:val="006754E5"/>
    <w:rsid w:val="0068025A"/>
    <w:rsid w:val="00682A07"/>
    <w:rsid w:val="00682B6E"/>
    <w:rsid w:val="00683270"/>
    <w:rsid w:val="00684448"/>
    <w:rsid w:val="00690C95"/>
    <w:rsid w:val="006939D7"/>
    <w:rsid w:val="006952FF"/>
    <w:rsid w:val="006A4EDC"/>
    <w:rsid w:val="006B34BE"/>
    <w:rsid w:val="006B5708"/>
    <w:rsid w:val="006B5C1C"/>
    <w:rsid w:val="006B68A2"/>
    <w:rsid w:val="006B7971"/>
    <w:rsid w:val="006C0AAF"/>
    <w:rsid w:val="006C2C83"/>
    <w:rsid w:val="006C53B4"/>
    <w:rsid w:val="006D081A"/>
    <w:rsid w:val="006D0AA8"/>
    <w:rsid w:val="006D11E4"/>
    <w:rsid w:val="006D3CEF"/>
    <w:rsid w:val="006D49DB"/>
    <w:rsid w:val="006D52C2"/>
    <w:rsid w:val="006E0353"/>
    <w:rsid w:val="006E2F8C"/>
    <w:rsid w:val="006F1D01"/>
    <w:rsid w:val="006F1EDC"/>
    <w:rsid w:val="006F3AEF"/>
    <w:rsid w:val="00700DA4"/>
    <w:rsid w:val="00701F10"/>
    <w:rsid w:val="007032A2"/>
    <w:rsid w:val="00712B40"/>
    <w:rsid w:val="00713748"/>
    <w:rsid w:val="007171FA"/>
    <w:rsid w:val="00717206"/>
    <w:rsid w:val="00720765"/>
    <w:rsid w:val="00722E5F"/>
    <w:rsid w:val="0072448F"/>
    <w:rsid w:val="0072505A"/>
    <w:rsid w:val="0072510D"/>
    <w:rsid w:val="007267E6"/>
    <w:rsid w:val="00727246"/>
    <w:rsid w:val="00731E0D"/>
    <w:rsid w:val="007370A1"/>
    <w:rsid w:val="007454AD"/>
    <w:rsid w:val="00745E4B"/>
    <w:rsid w:val="00751FAE"/>
    <w:rsid w:val="007539EB"/>
    <w:rsid w:val="00757011"/>
    <w:rsid w:val="0075716E"/>
    <w:rsid w:val="007636E4"/>
    <w:rsid w:val="007664C5"/>
    <w:rsid w:val="0077073E"/>
    <w:rsid w:val="00770B32"/>
    <w:rsid w:val="00772D50"/>
    <w:rsid w:val="00773528"/>
    <w:rsid w:val="00773B51"/>
    <w:rsid w:val="0077507A"/>
    <w:rsid w:val="00777E2D"/>
    <w:rsid w:val="00780EE1"/>
    <w:rsid w:val="007856E2"/>
    <w:rsid w:val="00790850"/>
    <w:rsid w:val="00792E69"/>
    <w:rsid w:val="007933E7"/>
    <w:rsid w:val="00793FB7"/>
    <w:rsid w:val="00794899"/>
    <w:rsid w:val="00795E4B"/>
    <w:rsid w:val="007966D5"/>
    <w:rsid w:val="007A0EA8"/>
    <w:rsid w:val="007A67D0"/>
    <w:rsid w:val="007B39C7"/>
    <w:rsid w:val="007B41B9"/>
    <w:rsid w:val="007B5405"/>
    <w:rsid w:val="007B5DF0"/>
    <w:rsid w:val="007B75C5"/>
    <w:rsid w:val="007B7698"/>
    <w:rsid w:val="007C08DB"/>
    <w:rsid w:val="007C09FD"/>
    <w:rsid w:val="007C1E24"/>
    <w:rsid w:val="007C28FC"/>
    <w:rsid w:val="007C3AF0"/>
    <w:rsid w:val="007C4B24"/>
    <w:rsid w:val="007C7B6D"/>
    <w:rsid w:val="007D45FB"/>
    <w:rsid w:val="007D4E09"/>
    <w:rsid w:val="007D5182"/>
    <w:rsid w:val="007D5715"/>
    <w:rsid w:val="007D5C89"/>
    <w:rsid w:val="007F459D"/>
    <w:rsid w:val="007F45D4"/>
    <w:rsid w:val="007F4DD3"/>
    <w:rsid w:val="008003C9"/>
    <w:rsid w:val="00802EC9"/>
    <w:rsid w:val="00803EA6"/>
    <w:rsid w:val="00804280"/>
    <w:rsid w:val="008146DA"/>
    <w:rsid w:val="00815877"/>
    <w:rsid w:val="00815C60"/>
    <w:rsid w:val="00816FA0"/>
    <w:rsid w:val="00824522"/>
    <w:rsid w:val="00835464"/>
    <w:rsid w:val="008376AD"/>
    <w:rsid w:val="00841A95"/>
    <w:rsid w:val="008438A2"/>
    <w:rsid w:val="00845B2D"/>
    <w:rsid w:val="00846D99"/>
    <w:rsid w:val="00846F8A"/>
    <w:rsid w:val="00847889"/>
    <w:rsid w:val="008538D2"/>
    <w:rsid w:val="0086109D"/>
    <w:rsid w:val="00862B02"/>
    <w:rsid w:val="00873790"/>
    <w:rsid w:val="0087477A"/>
    <w:rsid w:val="00874D76"/>
    <w:rsid w:val="00877A6A"/>
    <w:rsid w:val="0088521D"/>
    <w:rsid w:val="00886C46"/>
    <w:rsid w:val="00896B61"/>
    <w:rsid w:val="008A4697"/>
    <w:rsid w:val="008A7CD4"/>
    <w:rsid w:val="008B380B"/>
    <w:rsid w:val="008B60B2"/>
    <w:rsid w:val="008C0E37"/>
    <w:rsid w:val="008C3884"/>
    <w:rsid w:val="008C65DA"/>
    <w:rsid w:val="008C6ADC"/>
    <w:rsid w:val="008C6E4F"/>
    <w:rsid w:val="008D200F"/>
    <w:rsid w:val="008E050A"/>
    <w:rsid w:val="008E5AFF"/>
    <w:rsid w:val="008F154F"/>
    <w:rsid w:val="008F3A7F"/>
    <w:rsid w:val="008F77A3"/>
    <w:rsid w:val="00905FD6"/>
    <w:rsid w:val="0091035A"/>
    <w:rsid w:val="009105CB"/>
    <w:rsid w:val="00911FD4"/>
    <w:rsid w:val="009129F9"/>
    <w:rsid w:val="00915311"/>
    <w:rsid w:val="00915BF3"/>
    <w:rsid w:val="00921195"/>
    <w:rsid w:val="009256D7"/>
    <w:rsid w:val="00926EEA"/>
    <w:rsid w:val="00930C3E"/>
    <w:rsid w:val="0093232E"/>
    <w:rsid w:val="00932367"/>
    <w:rsid w:val="00934262"/>
    <w:rsid w:val="0093546B"/>
    <w:rsid w:val="00935719"/>
    <w:rsid w:val="00936D4D"/>
    <w:rsid w:val="00940B55"/>
    <w:rsid w:val="00942957"/>
    <w:rsid w:val="00944904"/>
    <w:rsid w:val="009449B1"/>
    <w:rsid w:val="009506DB"/>
    <w:rsid w:val="00951F04"/>
    <w:rsid w:val="00954EB0"/>
    <w:rsid w:val="0096726B"/>
    <w:rsid w:val="00974BB4"/>
    <w:rsid w:val="00976CCD"/>
    <w:rsid w:val="009776CF"/>
    <w:rsid w:val="00982DBF"/>
    <w:rsid w:val="009856F7"/>
    <w:rsid w:val="00985911"/>
    <w:rsid w:val="009917D5"/>
    <w:rsid w:val="00993C8A"/>
    <w:rsid w:val="009A03E1"/>
    <w:rsid w:val="009A1978"/>
    <w:rsid w:val="009A2116"/>
    <w:rsid w:val="009A316B"/>
    <w:rsid w:val="009A6E35"/>
    <w:rsid w:val="009B346A"/>
    <w:rsid w:val="009C1980"/>
    <w:rsid w:val="009C3F8C"/>
    <w:rsid w:val="009D026F"/>
    <w:rsid w:val="009D3D7B"/>
    <w:rsid w:val="009D6634"/>
    <w:rsid w:val="009F2714"/>
    <w:rsid w:val="009F3CEB"/>
    <w:rsid w:val="009F5D3B"/>
    <w:rsid w:val="009F6991"/>
    <w:rsid w:val="00A07CE8"/>
    <w:rsid w:val="00A1791C"/>
    <w:rsid w:val="00A21F0F"/>
    <w:rsid w:val="00A244A5"/>
    <w:rsid w:val="00A2771E"/>
    <w:rsid w:val="00A33386"/>
    <w:rsid w:val="00A37DAD"/>
    <w:rsid w:val="00A37E98"/>
    <w:rsid w:val="00A4148A"/>
    <w:rsid w:val="00A417B1"/>
    <w:rsid w:val="00A47873"/>
    <w:rsid w:val="00A56B55"/>
    <w:rsid w:val="00A57427"/>
    <w:rsid w:val="00A6492A"/>
    <w:rsid w:val="00A70F7F"/>
    <w:rsid w:val="00A73752"/>
    <w:rsid w:val="00A816F0"/>
    <w:rsid w:val="00A82606"/>
    <w:rsid w:val="00A82ABF"/>
    <w:rsid w:val="00A83D16"/>
    <w:rsid w:val="00AA2EB9"/>
    <w:rsid w:val="00AA44E0"/>
    <w:rsid w:val="00AA5C6A"/>
    <w:rsid w:val="00AA6147"/>
    <w:rsid w:val="00AB0501"/>
    <w:rsid w:val="00AB1E4F"/>
    <w:rsid w:val="00AB447F"/>
    <w:rsid w:val="00AB548D"/>
    <w:rsid w:val="00AB7F00"/>
    <w:rsid w:val="00AC052B"/>
    <w:rsid w:val="00AC40AB"/>
    <w:rsid w:val="00AC4F45"/>
    <w:rsid w:val="00AD0ABF"/>
    <w:rsid w:val="00AD37FC"/>
    <w:rsid w:val="00AD4047"/>
    <w:rsid w:val="00AD7321"/>
    <w:rsid w:val="00AE013A"/>
    <w:rsid w:val="00AE272E"/>
    <w:rsid w:val="00AE5ED4"/>
    <w:rsid w:val="00AE6D51"/>
    <w:rsid w:val="00AF06FA"/>
    <w:rsid w:val="00AF104D"/>
    <w:rsid w:val="00AF4554"/>
    <w:rsid w:val="00B00E28"/>
    <w:rsid w:val="00B03253"/>
    <w:rsid w:val="00B04B35"/>
    <w:rsid w:val="00B057E5"/>
    <w:rsid w:val="00B1042B"/>
    <w:rsid w:val="00B15543"/>
    <w:rsid w:val="00B17B03"/>
    <w:rsid w:val="00B20925"/>
    <w:rsid w:val="00B22731"/>
    <w:rsid w:val="00B23494"/>
    <w:rsid w:val="00B245B2"/>
    <w:rsid w:val="00B26423"/>
    <w:rsid w:val="00B30119"/>
    <w:rsid w:val="00B34A95"/>
    <w:rsid w:val="00B36345"/>
    <w:rsid w:val="00B4300F"/>
    <w:rsid w:val="00B53BCE"/>
    <w:rsid w:val="00B55196"/>
    <w:rsid w:val="00B605BF"/>
    <w:rsid w:val="00B65A87"/>
    <w:rsid w:val="00B66BDC"/>
    <w:rsid w:val="00B66DDD"/>
    <w:rsid w:val="00B7051A"/>
    <w:rsid w:val="00B70B6A"/>
    <w:rsid w:val="00B759CE"/>
    <w:rsid w:val="00B807F9"/>
    <w:rsid w:val="00B81E18"/>
    <w:rsid w:val="00B84FA7"/>
    <w:rsid w:val="00B854DA"/>
    <w:rsid w:val="00B9029A"/>
    <w:rsid w:val="00B93BF0"/>
    <w:rsid w:val="00B93C8A"/>
    <w:rsid w:val="00B9540D"/>
    <w:rsid w:val="00BA6411"/>
    <w:rsid w:val="00BA7D9A"/>
    <w:rsid w:val="00BB0C71"/>
    <w:rsid w:val="00BB31A8"/>
    <w:rsid w:val="00BB5A85"/>
    <w:rsid w:val="00BC0EF3"/>
    <w:rsid w:val="00BC1893"/>
    <w:rsid w:val="00BC2749"/>
    <w:rsid w:val="00BC468B"/>
    <w:rsid w:val="00BC5016"/>
    <w:rsid w:val="00BD1290"/>
    <w:rsid w:val="00BD1A3D"/>
    <w:rsid w:val="00BD1AD9"/>
    <w:rsid w:val="00BD3AC3"/>
    <w:rsid w:val="00BD3FF9"/>
    <w:rsid w:val="00BD6C90"/>
    <w:rsid w:val="00BE085E"/>
    <w:rsid w:val="00BE1996"/>
    <w:rsid w:val="00BE5DDE"/>
    <w:rsid w:val="00BF0FBA"/>
    <w:rsid w:val="00BF6545"/>
    <w:rsid w:val="00BF6F95"/>
    <w:rsid w:val="00C01208"/>
    <w:rsid w:val="00C034EF"/>
    <w:rsid w:val="00C11BDF"/>
    <w:rsid w:val="00C12A59"/>
    <w:rsid w:val="00C138EB"/>
    <w:rsid w:val="00C13D01"/>
    <w:rsid w:val="00C13D53"/>
    <w:rsid w:val="00C2102B"/>
    <w:rsid w:val="00C234C6"/>
    <w:rsid w:val="00C255EF"/>
    <w:rsid w:val="00C2642B"/>
    <w:rsid w:val="00C269B6"/>
    <w:rsid w:val="00C348F0"/>
    <w:rsid w:val="00C353AF"/>
    <w:rsid w:val="00C4120D"/>
    <w:rsid w:val="00C417F9"/>
    <w:rsid w:val="00C55E28"/>
    <w:rsid w:val="00C60CE0"/>
    <w:rsid w:val="00C66548"/>
    <w:rsid w:val="00C6670F"/>
    <w:rsid w:val="00C70162"/>
    <w:rsid w:val="00C71231"/>
    <w:rsid w:val="00C7194E"/>
    <w:rsid w:val="00C71E1C"/>
    <w:rsid w:val="00C769F3"/>
    <w:rsid w:val="00C83C95"/>
    <w:rsid w:val="00C9158B"/>
    <w:rsid w:val="00C9269A"/>
    <w:rsid w:val="00C94CAC"/>
    <w:rsid w:val="00C961A8"/>
    <w:rsid w:val="00C9760D"/>
    <w:rsid w:val="00CA2FEA"/>
    <w:rsid w:val="00CA3EFC"/>
    <w:rsid w:val="00CA4DA9"/>
    <w:rsid w:val="00CA56F0"/>
    <w:rsid w:val="00CD035F"/>
    <w:rsid w:val="00CD2D3A"/>
    <w:rsid w:val="00CE2DCA"/>
    <w:rsid w:val="00CE3003"/>
    <w:rsid w:val="00CE31D7"/>
    <w:rsid w:val="00CE3468"/>
    <w:rsid w:val="00CF3231"/>
    <w:rsid w:val="00CF54F4"/>
    <w:rsid w:val="00CF6FED"/>
    <w:rsid w:val="00D051CE"/>
    <w:rsid w:val="00D1119B"/>
    <w:rsid w:val="00D13E62"/>
    <w:rsid w:val="00D208B2"/>
    <w:rsid w:val="00D34A9F"/>
    <w:rsid w:val="00D34F8C"/>
    <w:rsid w:val="00D355F7"/>
    <w:rsid w:val="00D37727"/>
    <w:rsid w:val="00D40C4C"/>
    <w:rsid w:val="00D47666"/>
    <w:rsid w:val="00D52EA9"/>
    <w:rsid w:val="00D53F06"/>
    <w:rsid w:val="00D550C3"/>
    <w:rsid w:val="00D64340"/>
    <w:rsid w:val="00D64846"/>
    <w:rsid w:val="00D65B63"/>
    <w:rsid w:val="00D72CA6"/>
    <w:rsid w:val="00D83A1D"/>
    <w:rsid w:val="00D84B89"/>
    <w:rsid w:val="00D85690"/>
    <w:rsid w:val="00D9186C"/>
    <w:rsid w:val="00D93344"/>
    <w:rsid w:val="00D93FD4"/>
    <w:rsid w:val="00D94C40"/>
    <w:rsid w:val="00D96A77"/>
    <w:rsid w:val="00D97BAC"/>
    <w:rsid w:val="00DA0E9E"/>
    <w:rsid w:val="00DA6B5E"/>
    <w:rsid w:val="00DB3FD8"/>
    <w:rsid w:val="00DB7E0D"/>
    <w:rsid w:val="00DC013D"/>
    <w:rsid w:val="00DC2AE9"/>
    <w:rsid w:val="00DC3632"/>
    <w:rsid w:val="00DC3F03"/>
    <w:rsid w:val="00DC5A69"/>
    <w:rsid w:val="00DD4AC9"/>
    <w:rsid w:val="00DE3D78"/>
    <w:rsid w:val="00DE66A9"/>
    <w:rsid w:val="00DE6BE8"/>
    <w:rsid w:val="00DF1952"/>
    <w:rsid w:val="00DF1F7D"/>
    <w:rsid w:val="00DF4FD6"/>
    <w:rsid w:val="00E119F7"/>
    <w:rsid w:val="00E13A3C"/>
    <w:rsid w:val="00E13CE2"/>
    <w:rsid w:val="00E1431B"/>
    <w:rsid w:val="00E16194"/>
    <w:rsid w:val="00E204FE"/>
    <w:rsid w:val="00E208A2"/>
    <w:rsid w:val="00E20B1D"/>
    <w:rsid w:val="00E22946"/>
    <w:rsid w:val="00E323D0"/>
    <w:rsid w:val="00E36C45"/>
    <w:rsid w:val="00E37716"/>
    <w:rsid w:val="00E37D11"/>
    <w:rsid w:val="00E37DAE"/>
    <w:rsid w:val="00E44C80"/>
    <w:rsid w:val="00E515ED"/>
    <w:rsid w:val="00E5188C"/>
    <w:rsid w:val="00E52A4F"/>
    <w:rsid w:val="00E57E05"/>
    <w:rsid w:val="00E601A2"/>
    <w:rsid w:val="00E6257D"/>
    <w:rsid w:val="00E6294B"/>
    <w:rsid w:val="00E632E4"/>
    <w:rsid w:val="00E63DBC"/>
    <w:rsid w:val="00E67853"/>
    <w:rsid w:val="00E7000A"/>
    <w:rsid w:val="00E71C89"/>
    <w:rsid w:val="00E740BF"/>
    <w:rsid w:val="00E771C2"/>
    <w:rsid w:val="00E7786C"/>
    <w:rsid w:val="00E84BB5"/>
    <w:rsid w:val="00E85FBF"/>
    <w:rsid w:val="00E91ABA"/>
    <w:rsid w:val="00E96476"/>
    <w:rsid w:val="00E96E27"/>
    <w:rsid w:val="00E970B2"/>
    <w:rsid w:val="00E97D45"/>
    <w:rsid w:val="00EA1EA1"/>
    <w:rsid w:val="00EA4166"/>
    <w:rsid w:val="00EB6EC4"/>
    <w:rsid w:val="00EB71C4"/>
    <w:rsid w:val="00EC0745"/>
    <w:rsid w:val="00EC1F44"/>
    <w:rsid w:val="00EC7202"/>
    <w:rsid w:val="00EC75BF"/>
    <w:rsid w:val="00EC7A53"/>
    <w:rsid w:val="00ED712E"/>
    <w:rsid w:val="00EE0863"/>
    <w:rsid w:val="00EE287C"/>
    <w:rsid w:val="00EE300F"/>
    <w:rsid w:val="00EF008D"/>
    <w:rsid w:val="00EF4DF4"/>
    <w:rsid w:val="00F03E88"/>
    <w:rsid w:val="00F06072"/>
    <w:rsid w:val="00F118D5"/>
    <w:rsid w:val="00F12A07"/>
    <w:rsid w:val="00F13154"/>
    <w:rsid w:val="00F17070"/>
    <w:rsid w:val="00F24D94"/>
    <w:rsid w:val="00F2652D"/>
    <w:rsid w:val="00F270DD"/>
    <w:rsid w:val="00F3138F"/>
    <w:rsid w:val="00F313DC"/>
    <w:rsid w:val="00F449A1"/>
    <w:rsid w:val="00F45E62"/>
    <w:rsid w:val="00F47999"/>
    <w:rsid w:val="00F50436"/>
    <w:rsid w:val="00F523BE"/>
    <w:rsid w:val="00F55211"/>
    <w:rsid w:val="00F559A2"/>
    <w:rsid w:val="00F57271"/>
    <w:rsid w:val="00F71206"/>
    <w:rsid w:val="00F77F8A"/>
    <w:rsid w:val="00F8024A"/>
    <w:rsid w:val="00F816E0"/>
    <w:rsid w:val="00F86A32"/>
    <w:rsid w:val="00F9169D"/>
    <w:rsid w:val="00F93F3A"/>
    <w:rsid w:val="00F94CE9"/>
    <w:rsid w:val="00FA072F"/>
    <w:rsid w:val="00FA166A"/>
    <w:rsid w:val="00FA7A1F"/>
    <w:rsid w:val="00FA7E2C"/>
    <w:rsid w:val="00FC111C"/>
    <w:rsid w:val="00FC34B2"/>
    <w:rsid w:val="00FC587B"/>
    <w:rsid w:val="00FD016C"/>
    <w:rsid w:val="00FD4254"/>
    <w:rsid w:val="00FE1B0C"/>
    <w:rsid w:val="00FF0B3B"/>
    <w:rsid w:val="00FF2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452B1"/>
  <w15:docId w15:val="{E51D4FDE-534C-44FB-9DDA-88F9B2B52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12E"/>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1"/>
    <w:uiPriority w:val="9"/>
    <w:qFormat/>
    <w:rsid w:val="00770B32"/>
    <w:pPr>
      <w:keepNext/>
      <w:spacing w:before="240" w:after="60"/>
      <w:ind w:firstLine="709"/>
      <w:jc w:val="both"/>
      <w:outlineLvl w:val="0"/>
    </w:pPr>
    <w:rPr>
      <w:rFonts w:ascii="Cambria" w:hAnsi="Cambria"/>
      <w:b/>
      <w:kern w:val="32"/>
      <w:sz w:val="32"/>
      <w:szCs w:val="20"/>
    </w:rPr>
  </w:style>
  <w:style w:type="paragraph" w:styleId="Heading2">
    <w:name w:val="heading 2"/>
    <w:basedOn w:val="Normal"/>
    <w:next w:val="Normal"/>
    <w:link w:val="Heading2Char1"/>
    <w:uiPriority w:val="9"/>
    <w:qFormat/>
    <w:rsid w:val="00770B32"/>
    <w:pPr>
      <w:keepNext/>
      <w:ind w:firstLine="709"/>
      <w:jc w:val="center"/>
      <w:outlineLvl w:val="1"/>
    </w:pPr>
    <w:rPr>
      <w:b/>
      <w:sz w:val="28"/>
      <w:szCs w:val="20"/>
    </w:rPr>
  </w:style>
  <w:style w:type="paragraph" w:styleId="Heading3">
    <w:name w:val="heading 3"/>
    <w:aliases w:val="Знак8 Знак"/>
    <w:basedOn w:val="Normal"/>
    <w:next w:val="Normal"/>
    <w:link w:val="Heading3Char1"/>
    <w:qFormat/>
    <w:rsid w:val="00770B32"/>
    <w:pPr>
      <w:keepNext/>
      <w:spacing w:before="240" w:after="60"/>
      <w:ind w:firstLine="709"/>
      <w:jc w:val="both"/>
      <w:outlineLvl w:val="2"/>
    </w:pPr>
    <w:rPr>
      <w:rFonts w:ascii="Arial" w:eastAsia="SimSun" w:hAnsi="Arial"/>
      <w:b/>
      <w:sz w:val="26"/>
      <w:szCs w:val="20"/>
      <w:lang w:eastAsia="zh-CN"/>
    </w:rPr>
  </w:style>
  <w:style w:type="paragraph" w:styleId="Heading4">
    <w:name w:val="heading 4"/>
    <w:basedOn w:val="Normal"/>
    <w:next w:val="Normal"/>
    <w:link w:val="Heading4Char1"/>
    <w:qFormat/>
    <w:rsid w:val="00770B32"/>
    <w:pPr>
      <w:keepNext/>
      <w:spacing w:before="240" w:after="60"/>
      <w:ind w:firstLine="709"/>
      <w:jc w:val="both"/>
      <w:outlineLvl w:val="3"/>
    </w:pPr>
    <w:rPr>
      <w:b/>
      <w:sz w:val="28"/>
      <w:szCs w:val="20"/>
    </w:rPr>
  </w:style>
  <w:style w:type="paragraph" w:styleId="Heading5">
    <w:name w:val="heading 5"/>
    <w:basedOn w:val="Normal"/>
    <w:next w:val="Normal"/>
    <w:link w:val="Heading5Char"/>
    <w:qFormat/>
    <w:rsid w:val="00770B32"/>
    <w:pPr>
      <w:spacing w:before="240" w:after="60"/>
      <w:ind w:firstLine="709"/>
      <w:jc w:val="both"/>
      <w:outlineLvl w:val="4"/>
    </w:pPr>
    <w:rPr>
      <w:rFonts w:ascii="Calibri" w:hAnsi="Calibri"/>
      <w:b/>
      <w:bCs/>
      <w:i/>
      <w:iCs/>
      <w:sz w:val="26"/>
      <w:szCs w:val="26"/>
    </w:rPr>
  </w:style>
  <w:style w:type="paragraph" w:styleId="Heading6">
    <w:name w:val="heading 6"/>
    <w:basedOn w:val="Normal"/>
    <w:next w:val="Normal"/>
    <w:link w:val="Heading6Char"/>
    <w:qFormat/>
    <w:rsid w:val="00770B32"/>
    <w:pPr>
      <w:spacing w:before="240" w:after="60"/>
      <w:ind w:firstLine="709"/>
      <w:jc w:val="both"/>
      <w:outlineLvl w:val="5"/>
    </w:pPr>
    <w:rPr>
      <w:rFonts w:ascii="Calibri" w:hAnsi="Calibri"/>
      <w:b/>
      <w:bCs/>
      <w:sz w:val="22"/>
      <w:szCs w:val="22"/>
    </w:rPr>
  </w:style>
  <w:style w:type="paragraph" w:styleId="Heading7">
    <w:name w:val="heading 7"/>
    <w:basedOn w:val="Normal"/>
    <w:next w:val="Normal"/>
    <w:link w:val="Heading7Char1"/>
    <w:qFormat/>
    <w:rsid w:val="00770B32"/>
    <w:pPr>
      <w:spacing w:before="240" w:after="60"/>
      <w:ind w:firstLine="709"/>
      <w:jc w:val="both"/>
      <w:outlineLvl w:val="6"/>
    </w:pPr>
    <w:rPr>
      <w:szCs w:val="20"/>
    </w:rPr>
  </w:style>
  <w:style w:type="paragraph" w:styleId="Heading8">
    <w:name w:val="heading 8"/>
    <w:basedOn w:val="Normal"/>
    <w:next w:val="Normal"/>
    <w:link w:val="Heading8Char"/>
    <w:qFormat/>
    <w:rsid w:val="00770B32"/>
    <w:pPr>
      <w:spacing w:before="240" w:after="60"/>
      <w:ind w:firstLine="709"/>
      <w:jc w:val="both"/>
      <w:outlineLvl w:val="7"/>
    </w:pPr>
    <w:rPr>
      <w:rFonts w:ascii="Calibri" w:hAnsi="Calibri"/>
      <w:i/>
      <w:iCs/>
    </w:rPr>
  </w:style>
  <w:style w:type="paragraph" w:styleId="Heading9">
    <w:name w:val="heading 9"/>
    <w:basedOn w:val="Normal"/>
    <w:next w:val="Normal"/>
    <w:link w:val="Heading9Char"/>
    <w:qFormat/>
    <w:rsid w:val="00770B32"/>
    <w:pPr>
      <w:keepNext/>
      <w:ind w:firstLine="709"/>
      <w:jc w:val="center"/>
      <w:outlineLvl w:val="8"/>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7">
    <w:name w:val="Основной текст (7)_"/>
    <w:link w:val="70"/>
    <w:uiPriority w:val="99"/>
    <w:locked/>
    <w:rsid w:val="0061312E"/>
    <w:rPr>
      <w:sz w:val="28"/>
      <w:shd w:val="clear" w:color="auto" w:fill="FFFFFF"/>
    </w:rPr>
  </w:style>
  <w:style w:type="paragraph" w:customStyle="1" w:styleId="70">
    <w:name w:val="Основной текст (7)"/>
    <w:basedOn w:val="Normal"/>
    <w:link w:val="7"/>
    <w:uiPriority w:val="99"/>
    <w:qFormat/>
    <w:rsid w:val="0061312E"/>
    <w:pPr>
      <w:widowControl w:val="0"/>
      <w:shd w:val="clear" w:color="auto" w:fill="FFFFFF"/>
      <w:spacing w:line="370" w:lineRule="exact"/>
    </w:pPr>
    <w:rPr>
      <w:rFonts w:asciiTheme="minorHAnsi" w:eastAsiaTheme="minorHAnsi" w:hAnsiTheme="minorHAnsi" w:cstheme="minorBidi"/>
      <w:sz w:val="28"/>
      <w:szCs w:val="22"/>
      <w:lang w:eastAsia="en-US"/>
    </w:rPr>
  </w:style>
  <w:style w:type="paragraph" w:styleId="ListParagraph">
    <w:name w:val="List Paragraph"/>
    <w:aliases w:val="Абзац списка3,ПАРАГРАФ"/>
    <w:basedOn w:val="Normal"/>
    <w:link w:val="ListParagraphChar"/>
    <w:uiPriority w:val="34"/>
    <w:qFormat/>
    <w:rsid w:val="00273DAF"/>
    <w:pPr>
      <w:ind w:left="720"/>
      <w:contextualSpacing/>
    </w:pPr>
  </w:style>
  <w:style w:type="character" w:customStyle="1" w:styleId="a1">
    <w:name w:val="Символ сноски"/>
    <w:qFormat/>
    <w:rsid w:val="00273DAF"/>
  </w:style>
  <w:style w:type="character" w:styleId="FootnoteReference">
    <w:name w:val="footnote reference"/>
    <w:aliases w:val="4_G,4_GR,16 Point,Superscript 6 Point,Texto de nota al pie,Appel note de bas de page,Footnotes refss,Texto nota al pie,Footnote number,referencia nota al pie,BVI fnr,Footnote Reference Char3,Footnote Reference Char1 Char,Знак сноски 1"/>
    <w:uiPriority w:val="99"/>
    <w:rsid w:val="00273DAF"/>
    <w:rPr>
      <w:vertAlign w:val="superscript"/>
    </w:rPr>
  </w:style>
  <w:style w:type="paragraph" w:customStyle="1" w:styleId="ParaNoG">
    <w:name w:val="_ParaNo._G"/>
    <w:basedOn w:val="Normal"/>
    <w:qFormat/>
    <w:rsid w:val="00273DAF"/>
    <w:pPr>
      <w:suppressAutoHyphens/>
      <w:spacing w:after="120" w:line="240" w:lineRule="atLeast"/>
      <w:ind w:left="1134" w:right="1134"/>
      <w:jc w:val="both"/>
    </w:pPr>
    <w:rPr>
      <w:rFonts w:eastAsia="SimSun"/>
      <w:sz w:val="20"/>
      <w:szCs w:val="20"/>
      <w:lang w:val="en-GB" w:eastAsia="zh-CN"/>
    </w:rPr>
  </w:style>
  <w:style w:type="paragraph" w:styleId="FootnoteText">
    <w:name w:val="footnote text"/>
    <w:aliases w:val="Footnote Text ICF,5_G,5_GR,single space,Char Char Char,Footnote Text Char Char,Char,f,Текст сноски Знак1 Знак Знак,Текст сноски Знак1 Знак,ft,Geneva 9,Font: Geneva 9,Boston 10,Текст сноски Знак1 Char Char Char Char Char Char"/>
    <w:basedOn w:val="Normal"/>
    <w:link w:val="FootnoteTextChar1"/>
    <w:unhideWhenUsed/>
    <w:qFormat/>
    <w:rsid w:val="00C60CE0"/>
    <w:rPr>
      <w:sz w:val="20"/>
      <w:szCs w:val="20"/>
    </w:rPr>
  </w:style>
  <w:style w:type="character" w:customStyle="1" w:styleId="FootnoteTextChar1">
    <w:name w:val="Footnote Text Char1"/>
    <w:aliases w:val="Footnote Text ICF Char1,5_G Char1,5_GR Char1,single space Char1,Char Char Char Char1,Footnote Text Char Char Char1,Char Char1,f Char1,Текст сноски Знак1 Знак Знак Char1,Текст сноски Знак1 Знак Char1,ft Char1,Geneva 9 Char1"/>
    <w:basedOn w:val="DefaultParagraphFont"/>
    <w:link w:val="FootnoteText"/>
    <w:rsid w:val="00C60CE0"/>
    <w:rPr>
      <w:rFonts w:ascii="Times New Roman" w:eastAsia="Times New Roman" w:hAnsi="Times New Roman" w:cs="Times New Roman"/>
      <w:sz w:val="20"/>
      <w:szCs w:val="20"/>
      <w:lang w:eastAsia="ru-RU"/>
    </w:rPr>
  </w:style>
  <w:style w:type="paragraph" w:styleId="Header">
    <w:name w:val="header"/>
    <w:basedOn w:val="Normal"/>
    <w:link w:val="HeaderChar1"/>
    <w:uiPriority w:val="99"/>
    <w:unhideWhenUsed/>
    <w:rsid w:val="005B17B8"/>
    <w:pPr>
      <w:tabs>
        <w:tab w:val="center" w:pos="4677"/>
        <w:tab w:val="right" w:pos="9355"/>
      </w:tabs>
    </w:pPr>
  </w:style>
  <w:style w:type="character" w:customStyle="1" w:styleId="HeaderChar1">
    <w:name w:val="Header Char1"/>
    <w:basedOn w:val="DefaultParagraphFont"/>
    <w:link w:val="Header"/>
    <w:uiPriority w:val="99"/>
    <w:rsid w:val="005B17B8"/>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5B17B8"/>
    <w:pPr>
      <w:tabs>
        <w:tab w:val="center" w:pos="4677"/>
        <w:tab w:val="right" w:pos="9355"/>
      </w:tabs>
    </w:pPr>
  </w:style>
  <w:style w:type="character" w:customStyle="1" w:styleId="FooterChar">
    <w:name w:val="Footer Char"/>
    <w:basedOn w:val="DefaultParagraphFont"/>
    <w:link w:val="Footer"/>
    <w:uiPriority w:val="99"/>
    <w:rsid w:val="005B17B8"/>
    <w:rPr>
      <w:rFonts w:ascii="Times New Roman" w:eastAsia="Times New Roman" w:hAnsi="Times New Roman" w:cs="Times New Roman"/>
      <w:sz w:val="24"/>
      <w:szCs w:val="24"/>
      <w:lang w:eastAsia="ru-RU"/>
    </w:rPr>
  </w:style>
  <w:style w:type="character" w:customStyle="1" w:styleId="selogotip">
    <w:name w:val="se__logotip"/>
    <w:basedOn w:val="DefaultParagraphFont"/>
    <w:rsid w:val="00777E2D"/>
  </w:style>
  <w:style w:type="character" w:customStyle="1" w:styleId="CharStyle8">
    <w:name w:val="Char Style 8"/>
    <w:basedOn w:val="DefaultParagraphFont"/>
    <w:link w:val="Style7"/>
    <w:uiPriority w:val="99"/>
    <w:rsid w:val="00777E2D"/>
    <w:rPr>
      <w:sz w:val="23"/>
      <w:szCs w:val="23"/>
      <w:shd w:val="clear" w:color="auto" w:fill="FFFFFF"/>
    </w:rPr>
  </w:style>
  <w:style w:type="paragraph" w:customStyle="1" w:styleId="Style7">
    <w:name w:val="Style 7"/>
    <w:basedOn w:val="Normal"/>
    <w:link w:val="CharStyle8"/>
    <w:uiPriority w:val="99"/>
    <w:rsid w:val="00777E2D"/>
    <w:pPr>
      <w:widowControl w:val="0"/>
      <w:shd w:val="clear" w:color="auto" w:fill="FFFFFF"/>
      <w:spacing w:before="600" w:line="439" w:lineRule="exact"/>
      <w:jc w:val="both"/>
    </w:pPr>
    <w:rPr>
      <w:rFonts w:asciiTheme="minorHAnsi" w:eastAsiaTheme="minorHAnsi" w:hAnsiTheme="minorHAnsi" w:cstheme="minorBidi"/>
      <w:sz w:val="23"/>
      <w:szCs w:val="23"/>
      <w:lang w:eastAsia="en-US"/>
    </w:rPr>
  </w:style>
  <w:style w:type="character" w:customStyle="1" w:styleId="CharStyle11">
    <w:name w:val="Char Style 11"/>
    <w:basedOn w:val="DefaultParagraphFont"/>
    <w:link w:val="Style10"/>
    <w:uiPriority w:val="99"/>
    <w:rsid w:val="00777E2D"/>
    <w:rPr>
      <w:sz w:val="26"/>
      <w:szCs w:val="26"/>
      <w:shd w:val="clear" w:color="auto" w:fill="FFFFFF"/>
    </w:rPr>
  </w:style>
  <w:style w:type="paragraph" w:customStyle="1" w:styleId="Style10">
    <w:name w:val="Style 10"/>
    <w:basedOn w:val="Normal"/>
    <w:link w:val="CharStyle11"/>
    <w:uiPriority w:val="99"/>
    <w:rsid w:val="00777E2D"/>
    <w:pPr>
      <w:widowControl w:val="0"/>
      <w:shd w:val="clear" w:color="auto" w:fill="FFFFFF"/>
      <w:spacing w:after="300" w:line="322" w:lineRule="exact"/>
      <w:jc w:val="center"/>
    </w:pPr>
    <w:rPr>
      <w:rFonts w:asciiTheme="minorHAnsi" w:eastAsiaTheme="minorHAnsi" w:hAnsiTheme="minorHAnsi" w:cstheme="minorBidi"/>
      <w:sz w:val="26"/>
      <w:szCs w:val="26"/>
      <w:lang w:eastAsia="en-US"/>
    </w:rPr>
  </w:style>
  <w:style w:type="character" w:customStyle="1" w:styleId="CharStyle7">
    <w:name w:val="Char Style 7"/>
    <w:basedOn w:val="DefaultParagraphFont"/>
    <w:link w:val="Style6"/>
    <w:uiPriority w:val="99"/>
    <w:rsid w:val="00D13E62"/>
    <w:rPr>
      <w:sz w:val="26"/>
      <w:szCs w:val="26"/>
      <w:shd w:val="clear" w:color="auto" w:fill="FFFFFF"/>
    </w:rPr>
  </w:style>
  <w:style w:type="paragraph" w:customStyle="1" w:styleId="Style6">
    <w:name w:val="Style 6"/>
    <w:basedOn w:val="Normal"/>
    <w:link w:val="CharStyle7"/>
    <w:uiPriority w:val="99"/>
    <w:rsid w:val="00D13E62"/>
    <w:pPr>
      <w:widowControl w:val="0"/>
      <w:shd w:val="clear" w:color="auto" w:fill="FFFFFF"/>
      <w:spacing w:after="240" w:line="310" w:lineRule="exact"/>
      <w:jc w:val="center"/>
    </w:pPr>
    <w:rPr>
      <w:rFonts w:asciiTheme="minorHAnsi" w:eastAsiaTheme="minorHAnsi" w:hAnsiTheme="minorHAnsi" w:cstheme="minorBidi"/>
      <w:sz w:val="26"/>
      <w:szCs w:val="26"/>
      <w:lang w:eastAsia="en-US"/>
    </w:rPr>
  </w:style>
  <w:style w:type="character" w:customStyle="1" w:styleId="CharStyle10">
    <w:name w:val="Char Style 10"/>
    <w:basedOn w:val="DefaultParagraphFont"/>
    <w:link w:val="Style9"/>
    <w:uiPriority w:val="99"/>
    <w:rsid w:val="00C7194E"/>
    <w:rPr>
      <w:shd w:val="clear" w:color="auto" w:fill="FFFFFF"/>
    </w:rPr>
  </w:style>
  <w:style w:type="paragraph" w:customStyle="1" w:styleId="Style9">
    <w:name w:val="Style 9"/>
    <w:basedOn w:val="Normal"/>
    <w:link w:val="CharStyle10"/>
    <w:uiPriority w:val="99"/>
    <w:rsid w:val="00C7194E"/>
    <w:pPr>
      <w:widowControl w:val="0"/>
      <w:shd w:val="clear" w:color="auto" w:fill="FFFFFF"/>
      <w:spacing w:before="720" w:line="310" w:lineRule="exact"/>
      <w:jc w:val="both"/>
    </w:pPr>
    <w:rPr>
      <w:rFonts w:asciiTheme="minorHAnsi" w:eastAsiaTheme="minorHAnsi" w:hAnsiTheme="minorHAnsi" w:cstheme="minorBidi"/>
      <w:sz w:val="22"/>
      <w:szCs w:val="22"/>
      <w:lang w:eastAsia="en-US"/>
    </w:rPr>
  </w:style>
  <w:style w:type="paragraph" w:styleId="NoSpacing">
    <w:name w:val="No Spacing"/>
    <w:link w:val="NoSpacingChar"/>
    <w:qFormat/>
    <w:rsid w:val="00F313DC"/>
    <w:pPr>
      <w:spacing w:after="0" w:line="240" w:lineRule="auto"/>
    </w:pPr>
  </w:style>
  <w:style w:type="paragraph" w:styleId="BalloonText">
    <w:name w:val="Balloon Text"/>
    <w:basedOn w:val="Normal"/>
    <w:link w:val="BalloonTextChar"/>
    <w:uiPriority w:val="99"/>
    <w:unhideWhenUsed/>
    <w:rsid w:val="006939D7"/>
    <w:rPr>
      <w:rFonts w:ascii="Segoe UI" w:hAnsi="Segoe UI" w:cs="Segoe UI"/>
      <w:sz w:val="18"/>
      <w:szCs w:val="18"/>
    </w:rPr>
  </w:style>
  <w:style w:type="character" w:customStyle="1" w:styleId="BalloonTextChar">
    <w:name w:val="Balloon Text Char"/>
    <w:basedOn w:val="DefaultParagraphFont"/>
    <w:link w:val="BalloonText"/>
    <w:uiPriority w:val="99"/>
    <w:rsid w:val="006939D7"/>
    <w:rPr>
      <w:rFonts w:ascii="Segoe UI" w:eastAsia="Times New Roman" w:hAnsi="Segoe UI" w:cs="Segoe UI"/>
      <w:sz w:val="18"/>
      <w:szCs w:val="18"/>
      <w:lang w:eastAsia="ru-RU"/>
    </w:rPr>
  </w:style>
  <w:style w:type="character" w:customStyle="1" w:styleId="NoSpacingChar">
    <w:name w:val="No Spacing Char"/>
    <w:basedOn w:val="DefaultParagraphFont"/>
    <w:link w:val="NoSpacing"/>
    <w:locked/>
    <w:rsid w:val="00AD0ABF"/>
  </w:style>
  <w:style w:type="table" w:styleId="TableGrid">
    <w:name w:val="Table Grid"/>
    <w:basedOn w:val="TableNormal"/>
    <w:uiPriority w:val="39"/>
    <w:rsid w:val="00675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link w:val="Style8"/>
    <w:uiPriority w:val="99"/>
    <w:locked/>
    <w:rsid w:val="00D53F06"/>
    <w:rPr>
      <w:sz w:val="26"/>
      <w:szCs w:val="26"/>
      <w:shd w:val="clear" w:color="auto" w:fill="FFFFFF"/>
    </w:rPr>
  </w:style>
  <w:style w:type="paragraph" w:customStyle="1" w:styleId="Style8">
    <w:name w:val="Style 8"/>
    <w:basedOn w:val="Normal"/>
    <w:link w:val="CharStyle9"/>
    <w:uiPriority w:val="99"/>
    <w:rsid w:val="00D53F06"/>
    <w:pPr>
      <w:widowControl w:val="0"/>
      <w:shd w:val="clear" w:color="auto" w:fill="FFFFFF"/>
      <w:spacing w:after="300" w:line="322" w:lineRule="exact"/>
      <w:jc w:val="both"/>
    </w:pPr>
    <w:rPr>
      <w:rFonts w:asciiTheme="minorHAnsi" w:eastAsiaTheme="minorHAnsi" w:hAnsiTheme="minorHAnsi" w:cstheme="minorBidi"/>
      <w:sz w:val="26"/>
      <w:szCs w:val="26"/>
      <w:lang w:eastAsia="en-US"/>
    </w:rPr>
  </w:style>
  <w:style w:type="character" w:styleId="Hyperlink">
    <w:name w:val="Hyperlink"/>
    <w:basedOn w:val="DefaultParagraphFont"/>
    <w:uiPriority w:val="99"/>
    <w:unhideWhenUsed/>
    <w:rsid w:val="00D53F06"/>
    <w:rPr>
      <w:color w:val="0000FF"/>
      <w:u w:val="single"/>
    </w:rPr>
  </w:style>
  <w:style w:type="paragraph" w:customStyle="1" w:styleId="Default">
    <w:name w:val="Default"/>
    <w:qFormat/>
    <w:rsid w:val="00D53F06"/>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1"/>
    <w:uiPriority w:val="99"/>
    <w:unhideWhenUsed/>
    <w:rsid w:val="008F77A3"/>
    <w:rPr>
      <w:rFonts w:ascii="Calibri" w:eastAsiaTheme="minorHAnsi" w:hAnsi="Calibri" w:cs="Calibri"/>
      <w:sz w:val="22"/>
      <w:szCs w:val="22"/>
      <w:lang w:eastAsia="en-US"/>
    </w:rPr>
  </w:style>
  <w:style w:type="character" w:customStyle="1" w:styleId="PlainTextChar1">
    <w:name w:val="Plain Text Char1"/>
    <w:basedOn w:val="DefaultParagraphFont"/>
    <w:link w:val="PlainText"/>
    <w:uiPriority w:val="99"/>
    <w:rsid w:val="008F77A3"/>
    <w:rPr>
      <w:rFonts w:ascii="Calibri" w:hAnsi="Calibri" w:cs="Calibri"/>
    </w:rPr>
  </w:style>
  <w:style w:type="character" w:customStyle="1" w:styleId="CharStyle5">
    <w:name w:val="Char Style 5"/>
    <w:basedOn w:val="DefaultParagraphFont"/>
    <w:link w:val="Style4"/>
    <w:uiPriority w:val="99"/>
    <w:rsid w:val="003E5E00"/>
    <w:rPr>
      <w:sz w:val="26"/>
      <w:szCs w:val="26"/>
      <w:shd w:val="clear" w:color="auto" w:fill="FFFFFF"/>
    </w:rPr>
  </w:style>
  <w:style w:type="paragraph" w:customStyle="1" w:styleId="Style4">
    <w:name w:val="Style 4"/>
    <w:basedOn w:val="Normal"/>
    <w:link w:val="CharStyle5"/>
    <w:uiPriority w:val="99"/>
    <w:rsid w:val="003E5E00"/>
    <w:pPr>
      <w:widowControl w:val="0"/>
      <w:shd w:val="clear" w:color="auto" w:fill="FFFFFF"/>
      <w:spacing w:line="302" w:lineRule="exact"/>
    </w:pPr>
    <w:rPr>
      <w:rFonts w:asciiTheme="minorHAnsi" w:eastAsiaTheme="minorHAnsi" w:hAnsiTheme="minorHAnsi" w:cstheme="minorBidi"/>
      <w:sz w:val="26"/>
      <w:szCs w:val="26"/>
      <w:lang w:eastAsia="en-US"/>
    </w:rPr>
  </w:style>
  <w:style w:type="character" w:customStyle="1" w:styleId="CharStyle3">
    <w:name w:val="Char Style 3"/>
    <w:basedOn w:val="DefaultParagraphFont"/>
    <w:link w:val="Style2"/>
    <w:uiPriority w:val="99"/>
    <w:rsid w:val="007A0EA8"/>
    <w:rPr>
      <w:sz w:val="17"/>
      <w:szCs w:val="17"/>
      <w:shd w:val="clear" w:color="auto" w:fill="FFFFFF"/>
    </w:rPr>
  </w:style>
  <w:style w:type="character" w:customStyle="1" w:styleId="CharStyle25">
    <w:name w:val="Char Style 25"/>
    <w:basedOn w:val="CharStyle5"/>
    <w:uiPriority w:val="99"/>
    <w:rsid w:val="007A0EA8"/>
    <w:rPr>
      <w:sz w:val="26"/>
      <w:szCs w:val="26"/>
      <w:u w:val="single"/>
      <w:shd w:val="clear" w:color="auto" w:fill="FFFFFF"/>
    </w:rPr>
  </w:style>
  <w:style w:type="paragraph" w:customStyle="1" w:styleId="Style2">
    <w:name w:val="Style 2"/>
    <w:basedOn w:val="Normal"/>
    <w:link w:val="CharStyle3"/>
    <w:uiPriority w:val="99"/>
    <w:rsid w:val="007A0EA8"/>
    <w:pPr>
      <w:widowControl w:val="0"/>
      <w:shd w:val="clear" w:color="auto" w:fill="FFFFFF"/>
      <w:spacing w:line="206" w:lineRule="exact"/>
    </w:pPr>
    <w:rPr>
      <w:rFonts w:asciiTheme="minorHAnsi" w:eastAsiaTheme="minorHAnsi" w:hAnsiTheme="minorHAnsi" w:cstheme="minorBidi"/>
      <w:sz w:val="17"/>
      <w:szCs w:val="17"/>
      <w:lang w:eastAsia="en-US"/>
    </w:rPr>
  </w:style>
  <w:style w:type="paragraph" w:customStyle="1" w:styleId="SingleTxtGR">
    <w:name w:val="_ Single Txt_GR"/>
    <w:basedOn w:val="Normal"/>
    <w:qFormat/>
    <w:rsid w:val="007D5182"/>
    <w:pPr>
      <w:tabs>
        <w:tab w:val="left" w:pos="1701"/>
        <w:tab w:val="left" w:pos="2268"/>
        <w:tab w:val="left" w:pos="2835"/>
        <w:tab w:val="left" w:pos="3402"/>
        <w:tab w:val="left" w:pos="3969"/>
      </w:tabs>
      <w:spacing w:after="120" w:line="240" w:lineRule="atLeast"/>
      <w:ind w:left="1134" w:right="1134"/>
      <w:jc w:val="both"/>
    </w:pPr>
    <w:rPr>
      <w:spacing w:val="4"/>
      <w:w w:val="103"/>
      <w:kern w:val="14"/>
      <w:sz w:val="20"/>
      <w:szCs w:val="20"/>
      <w:lang w:eastAsia="en-US"/>
    </w:rPr>
  </w:style>
  <w:style w:type="paragraph" w:customStyle="1" w:styleId="6">
    <w:name w:val="Основной текст (6)"/>
    <w:basedOn w:val="Normal"/>
    <w:link w:val="60"/>
    <w:qFormat/>
    <w:rsid w:val="00D208B2"/>
    <w:pPr>
      <w:widowControl w:val="0"/>
      <w:shd w:val="clear" w:color="auto" w:fill="FFFFFF"/>
      <w:spacing w:line="360" w:lineRule="exact"/>
    </w:pPr>
    <w:rPr>
      <w:b/>
      <w:bCs/>
      <w:i/>
      <w:iCs/>
      <w:sz w:val="26"/>
      <w:szCs w:val="26"/>
      <w:lang w:eastAsia="en-US"/>
    </w:rPr>
  </w:style>
  <w:style w:type="character" w:customStyle="1" w:styleId="60">
    <w:name w:val="Основной текст (6)_"/>
    <w:link w:val="6"/>
    <w:rsid w:val="00D208B2"/>
    <w:rPr>
      <w:rFonts w:ascii="Times New Roman" w:eastAsia="Times New Roman" w:hAnsi="Times New Roman" w:cs="Times New Roman"/>
      <w:b/>
      <w:bCs/>
      <w:i/>
      <w:iCs/>
      <w:sz w:val="26"/>
      <w:szCs w:val="26"/>
      <w:shd w:val="clear" w:color="auto" w:fill="FFFFFF"/>
    </w:rPr>
  </w:style>
  <w:style w:type="paragraph" w:customStyle="1" w:styleId="ConsPlusNormal">
    <w:name w:val="ConsPlusNormal"/>
    <w:link w:val="ConsPlusNormal0"/>
    <w:qFormat/>
    <w:rsid w:val="00AC052B"/>
    <w:pPr>
      <w:widowControl w:val="0"/>
      <w:autoSpaceDE w:val="0"/>
      <w:autoSpaceDN w:val="0"/>
      <w:adjustRightInd w:val="0"/>
      <w:spacing w:after="0" w:line="360" w:lineRule="auto"/>
      <w:ind w:firstLine="720"/>
      <w:jc w:val="both"/>
    </w:pPr>
    <w:rPr>
      <w:rFonts w:ascii="Arial" w:eastAsia="Times New Roman" w:hAnsi="Arial" w:cs="Arial"/>
      <w:sz w:val="24"/>
      <w:szCs w:val="24"/>
      <w:lang w:eastAsia="ru-RU"/>
    </w:rPr>
  </w:style>
  <w:style w:type="character" w:customStyle="1" w:styleId="ConsPlusNormal0">
    <w:name w:val="ConsPlusNormal Знак"/>
    <w:link w:val="ConsPlusNormal"/>
    <w:rsid w:val="00AC052B"/>
    <w:rPr>
      <w:rFonts w:ascii="Arial" w:eastAsia="Times New Roman" w:hAnsi="Arial" w:cs="Arial"/>
      <w:sz w:val="24"/>
      <w:szCs w:val="24"/>
      <w:lang w:eastAsia="ru-RU"/>
    </w:rPr>
  </w:style>
  <w:style w:type="paragraph" w:styleId="BodyText">
    <w:name w:val="Body Text"/>
    <w:basedOn w:val="Normal"/>
    <w:link w:val="BodyTextChar1"/>
    <w:uiPriority w:val="99"/>
    <w:rsid w:val="006D0AA8"/>
    <w:pPr>
      <w:spacing w:after="120"/>
      <w:ind w:firstLine="709"/>
      <w:jc w:val="both"/>
    </w:pPr>
    <w:rPr>
      <w:szCs w:val="20"/>
    </w:rPr>
  </w:style>
  <w:style w:type="character" w:customStyle="1" w:styleId="BodyTextChar1">
    <w:name w:val="Body Text Char1"/>
    <w:basedOn w:val="DefaultParagraphFont"/>
    <w:link w:val="BodyText"/>
    <w:uiPriority w:val="99"/>
    <w:rsid w:val="006D0AA8"/>
    <w:rPr>
      <w:rFonts w:ascii="Times New Roman" w:eastAsia="Times New Roman" w:hAnsi="Times New Roman" w:cs="Times New Roman"/>
      <w:sz w:val="24"/>
      <w:szCs w:val="20"/>
      <w:lang w:eastAsia="ru-RU"/>
    </w:rPr>
  </w:style>
  <w:style w:type="character" w:customStyle="1" w:styleId="a2">
    <w:name w:val="Основной текст_"/>
    <w:basedOn w:val="DefaultParagraphFont"/>
    <w:link w:val="1"/>
    <w:uiPriority w:val="99"/>
    <w:rsid w:val="000943CA"/>
    <w:rPr>
      <w:rFonts w:ascii="Times New Roman" w:eastAsia="Times New Roman" w:hAnsi="Times New Roman" w:cs="Times New Roman"/>
      <w:spacing w:val="2"/>
      <w:shd w:val="clear" w:color="auto" w:fill="FFFFFF"/>
    </w:rPr>
  </w:style>
  <w:style w:type="paragraph" w:customStyle="1" w:styleId="1">
    <w:name w:val="Основной текст1"/>
    <w:basedOn w:val="Normal"/>
    <w:link w:val="a2"/>
    <w:uiPriority w:val="99"/>
    <w:qFormat/>
    <w:rsid w:val="000943CA"/>
    <w:pPr>
      <w:widowControl w:val="0"/>
      <w:shd w:val="clear" w:color="auto" w:fill="FFFFFF"/>
      <w:spacing w:line="326" w:lineRule="exact"/>
    </w:pPr>
    <w:rPr>
      <w:spacing w:val="2"/>
      <w:sz w:val="22"/>
      <w:szCs w:val="22"/>
      <w:lang w:eastAsia="en-US"/>
    </w:rPr>
  </w:style>
  <w:style w:type="paragraph" w:customStyle="1" w:styleId="9">
    <w:name w:val="Основной текст9"/>
    <w:basedOn w:val="Normal"/>
    <w:rsid w:val="000943CA"/>
    <w:pPr>
      <w:widowControl w:val="0"/>
      <w:shd w:val="clear" w:color="auto" w:fill="FFFFFF"/>
      <w:spacing w:line="0" w:lineRule="atLeast"/>
      <w:ind w:hanging="340"/>
    </w:pPr>
    <w:rPr>
      <w:color w:val="000000"/>
      <w:spacing w:val="5"/>
      <w:lang w:bidi="ru-RU"/>
    </w:rPr>
  </w:style>
  <w:style w:type="paragraph" w:styleId="NormalWeb">
    <w:name w:val="Normal (Web)"/>
    <w:aliases w:val="Обычный (Web)1,Обычный (Web)11"/>
    <w:basedOn w:val="Normal"/>
    <w:uiPriority w:val="99"/>
    <w:unhideWhenUsed/>
    <w:qFormat/>
    <w:rsid w:val="001A05CE"/>
    <w:pPr>
      <w:spacing w:before="100" w:beforeAutospacing="1" w:after="100" w:afterAutospacing="1"/>
    </w:pPr>
  </w:style>
  <w:style w:type="character" w:customStyle="1" w:styleId="CharStyle3Exact">
    <w:name w:val="Char Style 3 Exact"/>
    <w:basedOn w:val="DefaultParagraphFont"/>
    <w:uiPriority w:val="99"/>
    <w:rsid w:val="00E208A2"/>
    <w:rPr>
      <w:spacing w:val="2"/>
      <w:u w:val="none"/>
    </w:rPr>
  </w:style>
  <w:style w:type="character" w:customStyle="1" w:styleId="CharStyle14">
    <w:name w:val="Char Style 14"/>
    <w:basedOn w:val="DefaultParagraphFont"/>
    <w:link w:val="Style13"/>
    <w:uiPriority w:val="99"/>
    <w:rsid w:val="00E208A2"/>
    <w:rPr>
      <w:sz w:val="26"/>
      <w:szCs w:val="26"/>
      <w:shd w:val="clear" w:color="auto" w:fill="FFFFFF"/>
    </w:rPr>
  </w:style>
  <w:style w:type="character" w:customStyle="1" w:styleId="CharStyle15">
    <w:name w:val="Char Style 15"/>
    <w:basedOn w:val="CharStyle14"/>
    <w:uiPriority w:val="99"/>
    <w:rsid w:val="00E208A2"/>
    <w:rPr>
      <w:spacing w:val="40"/>
      <w:sz w:val="26"/>
      <w:szCs w:val="26"/>
      <w:shd w:val="clear" w:color="auto" w:fill="FFFFFF"/>
    </w:rPr>
  </w:style>
  <w:style w:type="paragraph" w:customStyle="1" w:styleId="Style13">
    <w:name w:val="Style 13"/>
    <w:basedOn w:val="Normal"/>
    <w:link w:val="CharStyle14"/>
    <w:uiPriority w:val="99"/>
    <w:rsid w:val="00E208A2"/>
    <w:pPr>
      <w:widowControl w:val="0"/>
      <w:shd w:val="clear" w:color="auto" w:fill="FFFFFF"/>
      <w:spacing w:before="840" w:line="312" w:lineRule="exact"/>
      <w:jc w:val="right"/>
    </w:pPr>
    <w:rPr>
      <w:rFonts w:asciiTheme="minorHAnsi" w:eastAsiaTheme="minorHAnsi" w:hAnsiTheme="minorHAnsi" w:cstheme="minorBidi"/>
      <w:sz w:val="26"/>
      <w:szCs w:val="26"/>
      <w:lang w:eastAsia="en-US"/>
    </w:rPr>
  </w:style>
  <w:style w:type="paragraph" w:customStyle="1" w:styleId="s1">
    <w:name w:val="s_1"/>
    <w:basedOn w:val="Normal"/>
    <w:qFormat/>
    <w:rsid w:val="00846F8A"/>
    <w:pPr>
      <w:spacing w:before="100" w:beforeAutospacing="1" w:after="100" w:afterAutospacing="1"/>
    </w:pPr>
  </w:style>
  <w:style w:type="paragraph" w:customStyle="1" w:styleId="ConsPlusTitle">
    <w:name w:val="ConsPlusTitle"/>
    <w:uiPriority w:val="99"/>
    <w:qFormat/>
    <w:rsid w:val="0081587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Heading1Char1">
    <w:name w:val="Heading 1 Char1"/>
    <w:basedOn w:val="DefaultParagraphFont"/>
    <w:link w:val="Heading1"/>
    <w:uiPriority w:val="9"/>
    <w:rsid w:val="00770B32"/>
    <w:rPr>
      <w:rFonts w:ascii="Cambria" w:eastAsia="Times New Roman" w:hAnsi="Cambria" w:cs="Times New Roman"/>
      <w:b/>
      <w:kern w:val="32"/>
      <w:sz w:val="32"/>
      <w:szCs w:val="20"/>
      <w:lang w:eastAsia="ru-RU"/>
    </w:rPr>
  </w:style>
  <w:style w:type="character" w:customStyle="1" w:styleId="Heading2Char1">
    <w:name w:val="Heading 2 Char1"/>
    <w:basedOn w:val="DefaultParagraphFont"/>
    <w:link w:val="Heading2"/>
    <w:uiPriority w:val="9"/>
    <w:rsid w:val="00770B32"/>
    <w:rPr>
      <w:rFonts w:ascii="Times New Roman" w:eastAsia="Times New Roman" w:hAnsi="Times New Roman" w:cs="Times New Roman"/>
      <w:b/>
      <w:sz w:val="28"/>
      <w:szCs w:val="20"/>
      <w:lang w:eastAsia="ru-RU"/>
    </w:rPr>
  </w:style>
  <w:style w:type="character" w:customStyle="1" w:styleId="Heading3Char1">
    <w:name w:val="Heading 3 Char1"/>
    <w:aliases w:val="Знак8 Знак Char1"/>
    <w:basedOn w:val="DefaultParagraphFont"/>
    <w:link w:val="Heading3"/>
    <w:rsid w:val="00770B32"/>
    <w:rPr>
      <w:rFonts w:ascii="Arial" w:eastAsia="SimSun" w:hAnsi="Arial" w:cs="Times New Roman"/>
      <w:b/>
      <w:sz w:val="26"/>
      <w:szCs w:val="20"/>
      <w:lang w:eastAsia="zh-CN"/>
    </w:rPr>
  </w:style>
  <w:style w:type="character" w:customStyle="1" w:styleId="Heading4Char1">
    <w:name w:val="Heading 4 Char1"/>
    <w:basedOn w:val="DefaultParagraphFont"/>
    <w:link w:val="Heading4"/>
    <w:rsid w:val="00770B32"/>
    <w:rPr>
      <w:rFonts w:ascii="Times New Roman" w:eastAsia="Times New Roman" w:hAnsi="Times New Roman" w:cs="Times New Roman"/>
      <w:b/>
      <w:sz w:val="28"/>
      <w:szCs w:val="20"/>
      <w:lang w:eastAsia="ru-RU"/>
    </w:rPr>
  </w:style>
  <w:style w:type="character" w:customStyle="1" w:styleId="Heading5Char">
    <w:name w:val="Heading 5 Char"/>
    <w:basedOn w:val="DefaultParagraphFont"/>
    <w:link w:val="Heading5"/>
    <w:rsid w:val="00770B32"/>
    <w:rPr>
      <w:rFonts w:ascii="Calibri" w:eastAsia="Times New Roman" w:hAnsi="Calibri" w:cs="Times New Roman"/>
      <w:b/>
      <w:bCs/>
      <w:i/>
      <w:iCs/>
      <w:sz w:val="26"/>
      <w:szCs w:val="26"/>
      <w:lang w:eastAsia="ru-RU"/>
    </w:rPr>
  </w:style>
  <w:style w:type="character" w:customStyle="1" w:styleId="Heading6Char">
    <w:name w:val="Heading 6 Char"/>
    <w:basedOn w:val="DefaultParagraphFont"/>
    <w:link w:val="Heading6"/>
    <w:rsid w:val="00770B32"/>
    <w:rPr>
      <w:rFonts w:ascii="Calibri" w:eastAsia="Times New Roman" w:hAnsi="Calibri" w:cs="Times New Roman"/>
      <w:b/>
      <w:bCs/>
      <w:lang w:eastAsia="ru-RU"/>
    </w:rPr>
  </w:style>
  <w:style w:type="character" w:customStyle="1" w:styleId="Heading7Char1">
    <w:name w:val="Heading 7 Char1"/>
    <w:basedOn w:val="DefaultParagraphFont"/>
    <w:link w:val="Heading7"/>
    <w:rsid w:val="00770B32"/>
    <w:rPr>
      <w:rFonts w:ascii="Times New Roman" w:eastAsia="Times New Roman" w:hAnsi="Times New Roman" w:cs="Times New Roman"/>
      <w:sz w:val="24"/>
      <w:szCs w:val="20"/>
      <w:lang w:eastAsia="ru-RU"/>
    </w:rPr>
  </w:style>
  <w:style w:type="character" w:customStyle="1" w:styleId="Heading8Char">
    <w:name w:val="Heading 8 Char"/>
    <w:basedOn w:val="DefaultParagraphFont"/>
    <w:link w:val="Heading8"/>
    <w:rsid w:val="00770B32"/>
    <w:rPr>
      <w:rFonts w:ascii="Calibri" w:eastAsia="Times New Roman" w:hAnsi="Calibri" w:cs="Times New Roman"/>
      <w:i/>
      <w:iCs/>
      <w:sz w:val="24"/>
      <w:szCs w:val="24"/>
      <w:lang w:eastAsia="ru-RU"/>
    </w:rPr>
  </w:style>
  <w:style w:type="character" w:customStyle="1" w:styleId="Heading9Char">
    <w:name w:val="Heading 9 Char"/>
    <w:basedOn w:val="DefaultParagraphFont"/>
    <w:link w:val="Heading9"/>
    <w:rsid w:val="00770B32"/>
    <w:rPr>
      <w:rFonts w:ascii="Times New Roman" w:eastAsia="Times New Roman" w:hAnsi="Times New Roman" w:cs="Times New Roman"/>
      <w:b/>
      <w:sz w:val="20"/>
      <w:szCs w:val="20"/>
      <w:lang w:eastAsia="ru-RU"/>
    </w:rPr>
  </w:style>
  <w:style w:type="numbering" w:customStyle="1" w:styleId="10">
    <w:name w:val="Нет списка1"/>
    <w:next w:val="NoList"/>
    <w:uiPriority w:val="99"/>
    <w:semiHidden/>
    <w:unhideWhenUsed/>
    <w:rsid w:val="00770B32"/>
  </w:style>
  <w:style w:type="character" w:customStyle="1" w:styleId="Heading1Char">
    <w:name w:val="Heading 1 Char"/>
    <w:uiPriority w:val="99"/>
    <w:locked/>
    <w:rsid w:val="00770B32"/>
    <w:rPr>
      <w:rFonts w:ascii="Cambria" w:hAnsi="Cambria" w:cs="Times New Roman"/>
      <w:b/>
      <w:kern w:val="32"/>
      <w:sz w:val="32"/>
    </w:rPr>
  </w:style>
  <w:style w:type="character" w:customStyle="1" w:styleId="Heading2Char">
    <w:name w:val="Heading 2 Char"/>
    <w:uiPriority w:val="99"/>
    <w:semiHidden/>
    <w:locked/>
    <w:rsid w:val="00770B32"/>
    <w:rPr>
      <w:rFonts w:ascii="Cambria" w:hAnsi="Cambria" w:cs="Times New Roman"/>
      <w:b/>
      <w:i/>
      <w:sz w:val="28"/>
    </w:rPr>
  </w:style>
  <w:style w:type="character" w:customStyle="1" w:styleId="Heading3Char">
    <w:name w:val="Heading 3 Char"/>
    <w:aliases w:val="Знак8 Знак Char"/>
    <w:uiPriority w:val="99"/>
    <w:semiHidden/>
    <w:locked/>
    <w:rsid w:val="00770B32"/>
    <w:rPr>
      <w:rFonts w:ascii="Cambria" w:hAnsi="Cambria" w:cs="Times New Roman"/>
      <w:b/>
      <w:sz w:val="26"/>
    </w:rPr>
  </w:style>
  <w:style w:type="character" w:customStyle="1" w:styleId="Heading4Char">
    <w:name w:val="Heading 4 Char"/>
    <w:uiPriority w:val="99"/>
    <w:semiHidden/>
    <w:locked/>
    <w:rsid w:val="00770B32"/>
    <w:rPr>
      <w:rFonts w:ascii="Calibri" w:hAnsi="Calibri" w:cs="Times New Roman"/>
      <w:b/>
      <w:sz w:val="28"/>
    </w:rPr>
  </w:style>
  <w:style w:type="character" w:customStyle="1" w:styleId="Heading7Char">
    <w:name w:val="Heading 7 Char"/>
    <w:uiPriority w:val="99"/>
    <w:semiHidden/>
    <w:locked/>
    <w:rsid w:val="00770B32"/>
    <w:rPr>
      <w:rFonts w:ascii="Calibri" w:hAnsi="Calibri" w:cs="Times New Roman"/>
      <w:sz w:val="24"/>
    </w:rPr>
  </w:style>
  <w:style w:type="character" w:styleId="PageNumber">
    <w:name w:val="page number"/>
    <w:uiPriority w:val="99"/>
    <w:rsid w:val="00770B32"/>
    <w:rPr>
      <w:rFonts w:cs="Times New Roman"/>
    </w:rPr>
  </w:style>
  <w:style w:type="table" w:customStyle="1" w:styleId="11">
    <w:name w:val="Сетка таблицы1"/>
    <w:basedOn w:val="TableNormal"/>
    <w:next w:val="TableGrid"/>
    <w:uiPriority w:val="39"/>
    <w:rsid w:val="00770B32"/>
    <w:pPr>
      <w:spacing w:after="0" w:line="240" w:lineRule="auto"/>
      <w:ind w:firstLine="709"/>
      <w:jc w:val="both"/>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1"/>
    <w:uiPriority w:val="99"/>
    <w:rsid w:val="00770B32"/>
    <w:pPr>
      <w:ind w:firstLine="709"/>
      <w:jc w:val="both"/>
    </w:pPr>
    <w:rPr>
      <w:rFonts w:ascii="Tahoma" w:hAnsi="Tahoma"/>
      <w:sz w:val="16"/>
      <w:szCs w:val="20"/>
    </w:rPr>
  </w:style>
  <w:style w:type="character" w:customStyle="1" w:styleId="DocumentMapChar1">
    <w:name w:val="Document Map Char1"/>
    <w:basedOn w:val="DefaultParagraphFont"/>
    <w:link w:val="DocumentMap"/>
    <w:uiPriority w:val="99"/>
    <w:rsid w:val="00770B32"/>
    <w:rPr>
      <w:rFonts w:ascii="Tahoma" w:eastAsia="Times New Roman" w:hAnsi="Tahoma" w:cs="Times New Roman"/>
      <w:sz w:val="16"/>
      <w:szCs w:val="20"/>
      <w:lang w:eastAsia="ru-RU"/>
    </w:rPr>
  </w:style>
  <w:style w:type="character" w:customStyle="1" w:styleId="DocumentMapChar">
    <w:name w:val="Document Map Char"/>
    <w:uiPriority w:val="99"/>
    <w:semiHidden/>
    <w:locked/>
    <w:rsid w:val="00770B32"/>
    <w:rPr>
      <w:rFonts w:cs="Times New Roman"/>
      <w:sz w:val="2"/>
    </w:rPr>
  </w:style>
  <w:style w:type="paragraph" w:styleId="BodyText2">
    <w:name w:val="Body Text 2"/>
    <w:basedOn w:val="Normal"/>
    <w:link w:val="BodyText2Char1"/>
    <w:uiPriority w:val="99"/>
    <w:rsid w:val="00770B32"/>
    <w:pPr>
      <w:ind w:left="720" w:firstLine="709"/>
      <w:jc w:val="center"/>
    </w:pPr>
    <w:rPr>
      <w:b/>
      <w:sz w:val="32"/>
      <w:szCs w:val="20"/>
    </w:rPr>
  </w:style>
  <w:style w:type="character" w:customStyle="1" w:styleId="BodyText2Char1">
    <w:name w:val="Body Text 2 Char1"/>
    <w:basedOn w:val="DefaultParagraphFont"/>
    <w:link w:val="BodyText2"/>
    <w:uiPriority w:val="99"/>
    <w:rsid w:val="00770B32"/>
    <w:rPr>
      <w:rFonts w:ascii="Times New Roman" w:eastAsia="Times New Roman" w:hAnsi="Times New Roman" w:cs="Times New Roman"/>
      <w:b/>
      <w:sz w:val="32"/>
      <w:szCs w:val="20"/>
      <w:lang w:eastAsia="ru-RU"/>
    </w:rPr>
  </w:style>
  <w:style w:type="character" w:customStyle="1" w:styleId="BodyText2Char">
    <w:name w:val="Body Text 2 Char"/>
    <w:uiPriority w:val="99"/>
    <w:semiHidden/>
    <w:locked/>
    <w:rsid w:val="00770B32"/>
    <w:rPr>
      <w:rFonts w:cs="Times New Roman"/>
      <w:sz w:val="24"/>
    </w:rPr>
  </w:style>
  <w:style w:type="paragraph" w:styleId="Caption">
    <w:name w:val="caption"/>
    <w:basedOn w:val="Normal"/>
    <w:uiPriority w:val="99"/>
    <w:qFormat/>
    <w:rsid w:val="00770B32"/>
    <w:pPr>
      <w:ind w:firstLine="709"/>
      <w:jc w:val="center"/>
    </w:pPr>
    <w:rPr>
      <w:sz w:val="40"/>
      <w:szCs w:val="40"/>
    </w:rPr>
  </w:style>
  <w:style w:type="paragraph" w:customStyle="1" w:styleId="ConsPlusNonformat">
    <w:name w:val="ConsPlusNonformat"/>
    <w:uiPriority w:val="99"/>
    <w:qFormat/>
    <w:rsid w:val="00770B32"/>
    <w:pPr>
      <w:widowControl w:val="0"/>
      <w:autoSpaceDE w:val="0"/>
      <w:autoSpaceDN w:val="0"/>
      <w:adjustRightInd w:val="0"/>
      <w:spacing w:after="0" w:line="360" w:lineRule="auto"/>
      <w:ind w:firstLine="709"/>
      <w:jc w:val="both"/>
    </w:pPr>
    <w:rPr>
      <w:rFonts w:ascii="Courier New" w:eastAsia="Times New Roman" w:hAnsi="Courier New" w:cs="Courier New"/>
      <w:sz w:val="24"/>
      <w:szCs w:val="24"/>
      <w:lang w:eastAsia="ru-RU"/>
    </w:rPr>
  </w:style>
  <w:style w:type="paragraph" w:customStyle="1" w:styleId="12">
    <w:name w:val="Знак1 Знак Знак Знак Знак Знак Знак Знак Знак Знак Знак Знак Знак Знак Знак Знак Знак Знак Знак Знак Знак"/>
    <w:basedOn w:val="Normal"/>
    <w:uiPriority w:val="99"/>
    <w:qFormat/>
    <w:rsid w:val="00770B32"/>
    <w:pPr>
      <w:ind w:firstLine="709"/>
      <w:jc w:val="both"/>
    </w:pPr>
    <w:rPr>
      <w:rFonts w:ascii="Verdana" w:hAnsi="Verdana" w:cs="Verdana"/>
      <w:sz w:val="20"/>
      <w:szCs w:val="20"/>
      <w:lang w:val="en-US" w:eastAsia="en-US"/>
    </w:rPr>
  </w:style>
  <w:style w:type="character" w:customStyle="1" w:styleId="a3">
    <w:name w:val="Гипертекстовая ссылка"/>
    <w:uiPriority w:val="99"/>
    <w:rsid w:val="00770B32"/>
    <w:rPr>
      <w:color w:val="008000"/>
    </w:rPr>
  </w:style>
  <w:style w:type="character" w:customStyle="1" w:styleId="BodyTextChar">
    <w:name w:val="Body Text Char"/>
    <w:uiPriority w:val="99"/>
    <w:semiHidden/>
    <w:locked/>
    <w:rsid w:val="00770B32"/>
    <w:rPr>
      <w:rFonts w:cs="Times New Roman"/>
      <w:sz w:val="24"/>
    </w:rPr>
  </w:style>
  <w:style w:type="paragraph" w:customStyle="1" w:styleId="13">
    <w:name w:val="Обычный1"/>
    <w:basedOn w:val="Normal"/>
    <w:qFormat/>
    <w:rsid w:val="00770B32"/>
    <w:pPr>
      <w:spacing w:after="360" w:line="324" w:lineRule="auto"/>
      <w:ind w:firstLine="709"/>
      <w:jc w:val="both"/>
    </w:pPr>
  </w:style>
  <w:style w:type="paragraph" w:customStyle="1" w:styleId="14">
    <w:name w:val="Знак1 Знак Знак Знак Знак Знак Знак"/>
    <w:basedOn w:val="Normal"/>
    <w:uiPriority w:val="99"/>
    <w:qFormat/>
    <w:rsid w:val="00770B32"/>
    <w:pPr>
      <w:ind w:firstLine="709"/>
      <w:jc w:val="both"/>
    </w:pPr>
    <w:rPr>
      <w:rFonts w:ascii="Verdana" w:hAnsi="Verdana" w:cs="Verdana"/>
      <w:sz w:val="20"/>
      <w:szCs w:val="20"/>
      <w:lang w:val="en-US" w:eastAsia="en-US"/>
    </w:rPr>
  </w:style>
  <w:style w:type="paragraph" w:customStyle="1" w:styleId="a4">
    <w:name w:val="Знак Знак Знак Знак"/>
    <w:basedOn w:val="Normal"/>
    <w:uiPriority w:val="99"/>
    <w:qFormat/>
    <w:rsid w:val="00770B32"/>
    <w:pPr>
      <w:ind w:firstLine="709"/>
      <w:jc w:val="both"/>
    </w:pPr>
    <w:rPr>
      <w:rFonts w:ascii="Verdana" w:hAnsi="Verdana" w:cs="Verdana"/>
      <w:sz w:val="20"/>
      <w:szCs w:val="20"/>
      <w:lang w:val="en-US" w:eastAsia="en-US"/>
    </w:rPr>
  </w:style>
  <w:style w:type="character" w:customStyle="1" w:styleId="apple-converted-space">
    <w:name w:val="apple-converted-space"/>
    <w:uiPriority w:val="99"/>
    <w:rsid w:val="00770B32"/>
    <w:rPr>
      <w:rFonts w:cs="Times New Roman"/>
    </w:rPr>
  </w:style>
  <w:style w:type="paragraph" w:customStyle="1" w:styleId="15">
    <w:name w:val="Знак1"/>
    <w:basedOn w:val="Normal"/>
    <w:uiPriority w:val="99"/>
    <w:qFormat/>
    <w:rsid w:val="00770B32"/>
    <w:pPr>
      <w:ind w:firstLine="709"/>
      <w:jc w:val="both"/>
    </w:pPr>
    <w:rPr>
      <w:rFonts w:ascii="Verdana" w:hAnsi="Verdana" w:cs="Verdana"/>
      <w:sz w:val="20"/>
      <w:szCs w:val="20"/>
      <w:lang w:val="en-US" w:eastAsia="en-US"/>
    </w:rPr>
  </w:style>
  <w:style w:type="paragraph" w:customStyle="1" w:styleId="Iauiue">
    <w:name w:val="Iau.iue"/>
    <w:basedOn w:val="Normal"/>
    <w:next w:val="Normal"/>
    <w:uiPriority w:val="99"/>
    <w:qFormat/>
    <w:rsid w:val="00770B32"/>
    <w:pPr>
      <w:autoSpaceDE w:val="0"/>
      <w:autoSpaceDN w:val="0"/>
      <w:adjustRightInd w:val="0"/>
      <w:ind w:firstLine="709"/>
      <w:jc w:val="both"/>
    </w:pPr>
    <w:rPr>
      <w:rFonts w:ascii="Verdana" w:hAnsi="Verdana" w:cs="Verdana"/>
    </w:rPr>
  </w:style>
  <w:style w:type="paragraph" w:customStyle="1" w:styleId="a5">
    <w:name w:val="Знак Знак"/>
    <w:basedOn w:val="Normal"/>
    <w:uiPriority w:val="99"/>
    <w:qFormat/>
    <w:rsid w:val="00770B32"/>
    <w:pPr>
      <w:ind w:firstLine="709"/>
      <w:jc w:val="both"/>
    </w:pPr>
    <w:rPr>
      <w:rFonts w:ascii="Verdana" w:hAnsi="Verdana" w:cs="Verdana"/>
      <w:sz w:val="20"/>
      <w:szCs w:val="20"/>
      <w:lang w:val="en-US" w:eastAsia="en-US"/>
    </w:rPr>
  </w:style>
  <w:style w:type="paragraph" w:customStyle="1" w:styleId="a6">
    <w:name w:val="Комментарий"/>
    <w:basedOn w:val="Normal"/>
    <w:next w:val="Normal"/>
    <w:uiPriority w:val="99"/>
    <w:qFormat/>
    <w:rsid w:val="00770B32"/>
    <w:pPr>
      <w:widowControl w:val="0"/>
      <w:autoSpaceDE w:val="0"/>
      <w:autoSpaceDN w:val="0"/>
      <w:adjustRightInd w:val="0"/>
      <w:ind w:left="170" w:firstLine="709"/>
      <w:jc w:val="both"/>
    </w:pPr>
    <w:rPr>
      <w:rFonts w:ascii="Arial" w:hAnsi="Arial" w:cs="Arial"/>
      <w:i/>
      <w:iCs/>
      <w:color w:val="800080"/>
      <w:sz w:val="20"/>
      <w:szCs w:val="20"/>
    </w:rPr>
  </w:style>
  <w:style w:type="paragraph" w:customStyle="1" w:styleId="SubNumber">
    <w:name w:val="SubNumber"/>
    <w:uiPriority w:val="99"/>
    <w:qFormat/>
    <w:rsid w:val="00770B32"/>
    <w:pPr>
      <w:tabs>
        <w:tab w:val="left" w:pos="283"/>
        <w:tab w:val="center" w:pos="1418"/>
        <w:tab w:val="left" w:pos="1474"/>
        <w:tab w:val="left" w:pos="6030"/>
      </w:tabs>
      <w:autoSpaceDE w:val="0"/>
      <w:autoSpaceDN w:val="0"/>
      <w:adjustRightInd w:val="0"/>
      <w:spacing w:after="0" w:line="232" w:lineRule="atLeast"/>
      <w:ind w:left="283" w:hanging="283"/>
      <w:jc w:val="both"/>
    </w:pPr>
    <w:rPr>
      <w:rFonts w:ascii="NewtonCTT" w:eastAsia="Times New Roman" w:hAnsi="NewtonCTT" w:cs="NewtonCTT"/>
      <w:color w:val="000000"/>
      <w:sz w:val="24"/>
      <w:szCs w:val="24"/>
      <w:lang w:eastAsia="ru-RU"/>
    </w:rPr>
  </w:style>
  <w:style w:type="paragraph" w:customStyle="1" w:styleId="Body">
    <w:name w:val="Body"/>
    <w:uiPriority w:val="99"/>
    <w:qFormat/>
    <w:rsid w:val="00770B32"/>
    <w:pPr>
      <w:tabs>
        <w:tab w:val="center" w:pos="1418"/>
      </w:tabs>
      <w:autoSpaceDE w:val="0"/>
      <w:autoSpaceDN w:val="0"/>
      <w:adjustRightInd w:val="0"/>
      <w:spacing w:after="0" w:line="232" w:lineRule="atLeast"/>
      <w:ind w:firstLine="283"/>
      <w:jc w:val="both"/>
    </w:pPr>
    <w:rPr>
      <w:rFonts w:ascii="NewtonCTT" w:eastAsia="Times New Roman" w:hAnsi="NewtonCTT" w:cs="NewtonCTT"/>
      <w:color w:val="000000"/>
      <w:sz w:val="24"/>
      <w:szCs w:val="24"/>
      <w:lang w:eastAsia="ru-RU"/>
    </w:rPr>
  </w:style>
  <w:style w:type="character" w:customStyle="1" w:styleId="FontStyle70">
    <w:name w:val="Font Style70"/>
    <w:uiPriority w:val="99"/>
    <w:rsid w:val="00770B32"/>
    <w:rPr>
      <w:rFonts w:ascii="Franklin Gothic Medium Cond" w:hAnsi="Franklin Gothic Medium Cond"/>
      <w:sz w:val="20"/>
    </w:rPr>
  </w:style>
  <w:style w:type="paragraph" w:customStyle="1" w:styleId="ConsTitle">
    <w:name w:val="ConsTitle"/>
    <w:uiPriority w:val="99"/>
    <w:qFormat/>
    <w:rsid w:val="00770B32"/>
    <w:pPr>
      <w:widowControl w:val="0"/>
      <w:autoSpaceDE w:val="0"/>
      <w:autoSpaceDN w:val="0"/>
      <w:adjustRightInd w:val="0"/>
      <w:spacing w:after="0" w:line="360" w:lineRule="auto"/>
      <w:ind w:right="19772" w:firstLine="709"/>
      <w:jc w:val="both"/>
    </w:pPr>
    <w:rPr>
      <w:rFonts w:ascii="Arial" w:eastAsia="Times New Roman" w:hAnsi="Arial" w:cs="Arial"/>
      <w:b/>
      <w:bCs/>
      <w:sz w:val="24"/>
      <w:szCs w:val="24"/>
      <w:lang w:eastAsia="ru-RU"/>
    </w:rPr>
  </w:style>
  <w:style w:type="paragraph" w:customStyle="1" w:styleId="ConsNormal">
    <w:name w:val="ConsNormal"/>
    <w:qFormat/>
    <w:rsid w:val="00770B32"/>
    <w:pPr>
      <w:widowControl w:val="0"/>
      <w:autoSpaceDE w:val="0"/>
      <w:autoSpaceDN w:val="0"/>
      <w:adjustRightInd w:val="0"/>
      <w:spacing w:after="0" w:line="360" w:lineRule="auto"/>
      <w:ind w:right="19772" w:firstLine="720"/>
      <w:jc w:val="both"/>
    </w:pPr>
    <w:rPr>
      <w:rFonts w:ascii="Arial" w:eastAsia="Times New Roman" w:hAnsi="Arial" w:cs="Arial"/>
      <w:sz w:val="24"/>
      <w:szCs w:val="24"/>
      <w:lang w:eastAsia="ru-RU"/>
    </w:rPr>
  </w:style>
  <w:style w:type="character" w:customStyle="1" w:styleId="FootnoteTextChar">
    <w:name w:val="Footnote Text Char"/>
    <w:aliases w:val="Footnote Text ICF Char,5_G Char,5_GR Char,single space Char,Char Char Char Char,Footnote Text Char Char Char,Char Char,f Char,Текст сноски Знак1 Знак Знак Char,Текст сноски Знак1 Знак Char,ft Char,Geneva 9 Char,Font: Geneva 9 Char"/>
    <w:uiPriority w:val="99"/>
    <w:semiHidden/>
    <w:locked/>
    <w:rsid w:val="00770B32"/>
    <w:rPr>
      <w:rFonts w:cs="Times New Roman"/>
      <w:sz w:val="20"/>
    </w:rPr>
  </w:style>
  <w:style w:type="paragraph" w:customStyle="1" w:styleId="a7">
    <w:name w:val="Стиль"/>
    <w:qFormat/>
    <w:rsid w:val="00770B32"/>
    <w:pPr>
      <w:spacing w:after="0" w:line="360" w:lineRule="auto"/>
      <w:ind w:firstLine="720"/>
      <w:jc w:val="both"/>
    </w:pPr>
    <w:rPr>
      <w:rFonts w:ascii="Arial" w:eastAsia="Times New Roman" w:hAnsi="Arial" w:cs="Arial"/>
      <w:lang w:eastAsia="ru-RU"/>
    </w:rPr>
  </w:style>
  <w:style w:type="paragraph" w:customStyle="1" w:styleId="a8">
    <w:name w:val="Прижатый влево"/>
    <w:basedOn w:val="a7"/>
    <w:next w:val="a7"/>
    <w:qFormat/>
    <w:rsid w:val="00770B32"/>
    <w:pPr>
      <w:ind w:firstLine="0"/>
      <w:jc w:val="left"/>
    </w:pPr>
  </w:style>
  <w:style w:type="character" w:customStyle="1" w:styleId="HeaderChar">
    <w:name w:val="Header Char"/>
    <w:uiPriority w:val="99"/>
    <w:semiHidden/>
    <w:locked/>
    <w:rsid w:val="00770B32"/>
    <w:rPr>
      <w:rFonts w:cs="Times New Roman"/>
      <w:sz w:val="24"/>
    </w:rPr>
  </w:style>
  <w:style w:type="character" w:styleId="Emphasis">
    <w:name w:val="Emphasis"/>
    <w:qFormat/>
    <w:rsid w:val="00770B32"/>
    <w:rPr>
      <w:rFonts w:cs="Times New Roman"/>
      <w:i/>
    </w:rPr>
  </w:style>
  <w:style w:type="character" w:styleId="Strong">
    <w:name w:val="Strong"/>
    <w:uiPriority w:val="22"/>
    <w:qFormat/>
    <w:rsid w:val="00770B32"/>
    <w:rPr>
      <w:rFonts w:cs="Times New Roman"/>
      <w:b/>
    </w:rPr>
  </w:style>
  <w:style w:type="paragraph" w:customStyle="1" w:styleId="a9">
    <w:name w:val="основа"/>
    <w:basedOn w:val="Normal"/>
    <w:link w:val="aa"/>
    <w:qFormat/>
    <w:rsid w:val="00770B32"/>
    <w:pPr>
      <w:ind w:firstLine="709"/>
      <w:jc w:val="both"/>
    </w:pPr>
    <w:rPr>
      <w:sz w:val="28"/>
      <w:szCs w:val="20"/>
    </w:rPr>
  </w:style>
  <w:style w:type="character" w:customStyle="1" w:styleId="aa">
    <w:name w:val="основа Знак"/>
    <w:link w:val="a9"/>
    <w:locked/>
    <w:rsid w:val="00770B32"/>
    <w:rPr>
      <w:rFonts w:ascii="Times New Roman" w:eastAsia="Times New Roman" w:hAnsi="Times New Roman" w:cs="Times New Roman"/>
      <w:sz w:val="28"/>
      <w:szCs w:val="20"/>
      <w:lang w:eastAsia="ru-RU"/>
    </w:rPr>
  </w:style>
  <w:style w:type="character" w:customStyle="1" w:styleId="fontstyle22">
    <w:name w:val="fontstyle22"/>
    <w:uiPriority w:val="99"/>
    <w:rsid w:val="00770B32"/>
  </w:style>
  <w:style w:type="paragraph" w:customStyle="1" w:styleId="p">
    <w:name w:val="p"/>
    <w:basedOn w:val="Normal"/>
    <w:uiPriority w:val="99"/>
    <w:qFormat/>
    <w:rsid w:val="00770B32"/>
    <w:pPr>
      <w:spacing w:before="48" w:after="48"/>
      <w:ind w:firstLine="480"/>
      <w:jc w:val="both"/>
    </w:pPr>
  </w:style>
  <w:style w:type="paragraph" w:customStyle="1" w:styleId="pravo">
    <w:name w:val="pravo"/>
    <w:basedOn w:val="Normal"/>
    <w:uiPriority w:val="99"/>
    <w:qFormat/>
    <w:rsid w:val="00770B32"/>
    <w:pPr>
      <w:spacing w:before="48" w:after="48"/>
      <w:ind w:firstLine="709"/>
      <w:jc w:val="right"/>
    </w:pPr>
  </w:style>
  <w:style w:type="paragraph" w:customStyle="1" w:styleId="zag3">
    <w:name w:val="zag3"/>
    <w:basedOn w:val="Normal"/>
    <w:uiPriority w:val="99"/>
    <w:qFormat/>
    <w:rsid w:val="00770B32"/>
    <w:pPr>
      <w:spacing w:before="240" w:after="240"/>
      <w:ind w:firstLine="709"/>
      <w:jc w:val="center"/>
    </w:pPr>
  </w:style>
  <w:style w:type="paragraph" w:customStyle="1" w:styleId="110">
    <w:name w:val="Знак Знак Знак Знак Знак Знак Знак Знак1 Знак Знак Знак Знак Знак Знак Знак1"/>
    <w:basedOn w:val="Normal"/>
    <w:uiPriority w:val="99"/>
    <w:qFormat/>
    <w:rsid w:val="00770B32"/>
    <w:pPr>
      <w:spacing w:after="160" w:line="240" w:lineRule="exact"/>
      <w:ind w:firstLine="709"/>
      <w:jc w:val="both"/>
    </w:pPr>
    <w:rPr>
      <w:rFonts w:ascii="Verdana" w:hAnsi="Verdana" w:cs="Verdana"/>
      <w:sz w:val="20"/>
      <w:szCs w:val="20"/>
      <w:lang w:val="en-US" w:eastAsia="en-US"/>
    </w:rPr>
  </w:style>
  <w:style w:type="paragraph" w:styleId="BodyTextIndent2">
    <w:name w:val="Body Text Indent 2"/>
    <w:basedOn w:val="Normal"/>
    <w:link w:val="BodyTextIndent2Char1"/>
    <w:uiPriority w:val="99"/>
    <w:rsid w:val="00770B32"/>
    <w:pPr>
      <w:spacing w:after="120" w:line="480" w:lineRule="auto"/>
      <w:ind w:left="283" w:firstLine="709"/>
      <w:jc w:val="both"/>
    </w:pPr>
    <w:rPr>
      <w:szCs w:val="20"/>
    </w:rPr>
  </w:style>
  <w:style w:type="character" w:customStyle="1" w:styleId="BodyTextIndent2Char1">
    <w:name w:val="Body Text Indent 2 Char1"/>
    <w:basedOn w:val="DefaultParagraphFont"/>
    <w:link w:val="BodyTextIndent2"/>
    <w:uiPriority w:val="99"/>
    <w:rsid w:val="00770B32"/>
    <w:rPr>
      <w:rFonts w:ascii="Times New Roman" w:eastAsia="Times New Roman" w:hAnsi="Times New Roman" w:cs="Times New Roman"/>
      <w:sz w:val="24"/>
      <w:szCs w:val="20"/>
      <w:lang w:eastAsia="ru-RU"/>
    </w:rPr>
  </w:style>
  <w:style w:type="character" w:customStyle="1" w:styleId="BodyTextIndent2Char">
    <w:name w:val="Body Text Indent 2 Char"/>
    <w:uiPriority w:val="99"/>
    <w:semiHidden/>
    <w:locked/>
    <w:rsid w:val="00770B32"/>
    <w:rPr>
      <w:rFonts w:cs="Times New Roman"/>
      <w:sz w:val="24"/>
    </w:rPr>
  </w:style>
  <w:style w:type="character" w:customStyle="1" w:styleId="PlainTextChar">
    <w:name w:val="Plain Text Char"/>
    <w:uiPriority w:val="99"/>
    <w:semiHidden/>
    <w:locked/>
    <w:rsid w:val="00770B32"/>
    <w:rPr>
      <w:rFonts w:ascii="Courier New" w:hAnsi="Courier New" w:cs="Times New Roman"/>
      <w:sz w:val="20"/>
    </w:rPr>
  </w:style>
  <w:style w:type="paragraph" w:styleId="TOC2">
    <w:name w:val="toc 2"/>
    <w:basedOn w:val="Normal"/>
    <w:next w:val="Normal"/>
    <w:autoRedefine/>
    <w:uiPriority w:val="39"/>
    <w:qFormat/>
    <w:rsid w:val="00770B32"/>
    <w:pPr>
      <w:tabs>
        <w:tab w:val="right" w:leader="dot" w:pos="9344"/>
      </w:tabs>
      <w:spacing w:line="228" w:lineRule="auto"/>
      <w:ind w:left="1276"/>
      <w:jc w:val="both"/>
    </w:pPr>
  </w:style>
  <w:style w:type="paragraph" w:styleId="TOC1">
    <w:name w:val="toc 1"/>
    <w:basedOn w:val="Normal"/>
    <w:next w:val="Normal"/>
    <w:autoRedefine/>
    <w:uiPriority w:val="39"/>
    <w:qFormat/>
    <w:rsid w:val="00770B32"/>
    <w:pPr>
      <w:tabs>
        <w:tab w:val="right" w:leader="dot" w:pos="9356"/>
      </w:tabs>
      <w:ind w:left="284" w:firstLine="709"/>
      <w:jc w:val="both"/>
    </w:pPr>
    <w:rPr>
      <w:noProof/>
    </w:rPr>
  </w:style>
  <w:style w:type="paragraph" w:styleId="TOC3">
    <w:name w:val="toc 3"/>
    <w:basedOn w:val="Normal"/>
    <w:next w:val="Normal"/>
    <w:autoRedefine/>
    <w:uiPriority w:val="39"/>
    <w:qFormat/>
    <w:rsid w:val="00770B32"/>
    <w:pPr>
      <w:tabs>
        <w:tab w:val="right" w:leader="dot" w:pos="9344"/>
        <w:tab w:val="right" w:leader="dot" w:pos="9628"/>
      </w:tabs>
      <w:suppressAutoHyphens/>
      <w:spacing w:line="360" w:lineRule="auto"/>
      <w:ind w:left="567" w:firstLine="709"/>
      <w:jc w:val="both"/>
    </w:pPr>
    <w:rPr>
      <w:rFonts w:eastAsia="SimSun"/>
      <w:bCs/>
      <w:noProof/>
      <w:lang w:eastAsia="zh-CN"/>
    </w:rPr>
  </w:style>
  <w:style w:type="paragraph" w:styleId="EndnoteText">
    <w:name w:val="endnote text"/>
    <w:basedOn w:val="Normal"/>
    <w:link w:val="EndnoteTextChar"/>
    <w:uiPriority w:val="99"/>
    <w:rsid w:val="00770B32"/>
    <w:pPr>
      <w:ind w:firstLine="709"/>
      <w:jc w:val="both"/>
    </w:pPr>
    <w:rPr>
      <w:sz w:val="20"/>
      <w:szCs w:val="20"/>
    </w:rPr>
  </w:style>
  <w:style w:type="character" w:customStyle="1" w:styleId="EndnoteTextChar">
    <w:name w:val="Endnote Text Char"/>
    <w:basedOn w:val="DefaultParagraphFont"/>
    <w:link w:val="EndnoteText"/>
    <w:uiPriority w:val="99"/>
    <w:rsid w:val="00770B32"/>
    <w:rPr>
      <w:rFonts w:ascii="Times New Roman" w:eastAsia="Times New Roman" w:hAnsi="Times New Roman" w:cs="Times New Roman"/>
      <w:sz w:val="20"/>
      <w:szCs w:val="20"/>
      <w:lang w:eastAsia="ru-RU"/>
    </w:rPr>
  </w:style>
  <w:style w:type="character" w:styleId="EndnoteReference">
    <w:name w:val="endnote reference"/>
    <w:uiPriority w:val="99"/>
    <w:semiHidden/>
    <w:rsid w:val="00770B32"/>
    <w:rPr>
      <w:rFonts w:cs="Times New Roman"/>
      <w:vertAlign w:val="superscript"/>
    </w:rPr>
  </w:style>
  <w:style w:type="paragraph" w:customStyle="1" w:styleId="menubasetext1">
    <w:name w:val="menu_base_text1"/>
    <w:basedOn w:val="Normal"/>
    <w:qFormat/>
    <w:rsid w:val="00770B32"/>
    <w:pPr>
      <w:pBdr>
        <w:bottom w:val="single" w:sz="6" w:space="8" w:color="D7DBDF"/>
        <w:right w:val="single" w:sz="6" w:space="15" w:color="D7DBDF"/>
      </w:pBdr>
      <w:spacing w:before="100" w:beforeAutospacing="1" w:after="100" w:afterAutospacing="1"/>
      <w:ind w:firstLine="709"/>
      <w:jc w:val="both"/>
    </w:pPr>
    <w:rPr>
      <w:sz w:val="20"/>
      <w:szCs w:val="20"/>
    </w:rPr>
  </w:style>
  <w:style w:type="paragraph" w:styleId="ListBullet">
    <w:name w:val="List Bullet"/>
    <w:basedOn w:val="Normal"/>
    <w:uiPriority w:val="99"/>
    <w:rsid w:val="00770B32"/>
    <w:pPr>
      <w:numPr>
        <w:numId w:val="11"/>
      </w:numPr>
      <w:contextualSpacing/>
      <w:jc w:val="both"/>
    </w:pPr>
  </w:style>
  <w:style w:type="paragraph" w:customStyle="1" w:styleId="16">
    <w:name w:val="Абзац списка1"/>
    <w:basedOn w:val="Normal"/>
    <w:qFormat/>
    <w:rsid w:val="00770B32"/>
    <w:pPr>
      <w:spacing w:after="200" w:line="276" w:lineRule="auto"/>
      <w:ind w:left="720" w:firstLine="709"/>
      <w:contextualSpacing/>
      <w:jc w:val="both"/>
    </w:pPr>
    <w:rPr>
      <w:rFonts w:ascii="Calibri" w:hAnsi="Calibri"/>
      <w:sz w:val="22"/>
      <w:szCs w:val="22"/>
      <w:lang w:eastAsia="en-US"/>
    </w:rPr>
  </w:style>
  <w:style w:type="paragraph" w:customStyle="1" w:styleId="ConsPlusCell">
    <w:name w:val="ConsPlusCell"/>
    <w:qFormat/>
    <w:rsid w:val="00770B32"/>
    <w:pPr>
      <w:autoSpaceDE w:val="0"/>
      <w:autoSpaceDN w:val="0"/>
      <w:adjustRightInd w:val="0"/>
      <w:spacing w:after="0" w:line="240" w:lineRule="auto"/>
      <w:ind w:firstLine="709"/>
      <w:jc w:val="both"/>
    </w:pPr>
    <w:rPr>
      <w:rFonts w:ascii="Arial" w:eastAsia="Times New Roman" w:hAnsi="Arial" w:cs="Arial"/>
      <w:sz w:val="24"/>
      <w:szCs w:val="24"/>
      <w:lang w:eastAsia="ru-RU"/>
    </w:rPr>
  </w:style>
  <w:style w:type="character" w:styleId="HTMLCite">
    <w:name w:val="HTML Cite"/>
    <w:uiPriority w:val="99"/>
    <w:semiHidden/>
    <w:rsid w:val="00770B32"/>
    <w:rPr>
      <w:rFonts w:cs="Times New Roman"/>
      <w:i/>
    </w:rPr>
  </w:style>
  <w:style w:type="paragraph" w:customStyle="1" w:styleId="SMG">
    <w:name w:val="__S_M_G"/>
    <w:basedOn w:val="Normal"/>
    <w:next w:val="Normal"/>
    <w:qFormat/>
    <w:rsid w:val="00770B32"/>
    <w:pPr>
      <w:keepNext/>
      <w:keepLines/>
      <w:suppressAutoHyphens/>
      <w:spacing w:before="240" w:after="240" w:line="420" w:lineRule="exact"/>
      <w:ind w:left="1134" w:right="1134" w:firstLine="709"/>
      <w:jc w:val="both"/>
    </w:pPr>
    <w:rPr>
      <w:b/>
      <w:sz w:val="40"/>
      <w:szCs w:val="20"/>
      <w:lang w:val="en-GB" w:eastAsia="en-US"/>
    </w:rPr>
  </w:style>
  <w:style w:type="paragraph" w:customStyle="1" w:styleId="H23GR">
    <w:name w:val="_ H_2/3_GR"/>
    <w:basedOn w:val="Normal"/>
    <w:next w:val="Normal"/>
    <w:qFormat/>
    <w:rsid w:val="00770B32"/>
    <w:pPr>
      <w:keepNext/>
      <w:keepLines/>
      <w:tabs>
        <w:tab w:val="right" w:pos="851"/>
      </w:tabs>
      <w:suppressAutoHyphens/>
      <w:spacing w:before="240" w:after="120" w:line="240" w:lineRule="exact"/>
      <w:ind w:left="1134" w:right="1134" w:hanging="1134"/>
      <w:jc w:val="both"/>
    </w:pPr>
    <w:rPr>
      <w:b/>
      <w:sz w:val="20"/>
      <w:szCs w:val="20"/>
      <w:lang w:val="en-GB"/>
    </w:rPr>
  </w:style>
  <w:style w:type="character" w:styleId="FollowedHyperlink">
    <w:name w:val="FollowedHyperlink"/>
    <w:uiPriority w:val="99"/>
    <w:rsid w:val="00770B32"/>
    <w:rPr>
      <w:rFonts w:cs="Times New Roman"/>
      <w:color w:val="800080"/>
      <w:u w:val="single"/>
    </w:rPr>
  </w:style>
  <w:style w:type="paragraph" w:customStyle="1" w:styleId="H1GR">
    <w:name w:val="_ H_1_GR"/>
    <w:basedOn w:val="Normal"/>
    <w:next w:val="Normal"/>
    <w:qFormat/>
    <w:rsid w:val="00770B32"/>
    <w:pPr>
      <w:keepNext/>
      <w:keepLines/>
      <w:tabs>
        <w:tab w:val="right" w:pos="851"/>
      </w:tabs>
      <w:suppressAutoHyphens/>
      <w:spacing w:before="360" w:after="240" w:line="270" w:lineRule="exact"/>
      <w:ind w:left="1134" w:right="1134" w:hanging="1134"/>
      <w:jc w:val="both"/>
    </w:pPr>
    <w:rPr>
      <w:b/>
      <w:szCs w:val="20"/>
      <w:lang w:val="en-GB"/>
    </w:rPr>
  </w:style>
  <w:style w:type="character" w:customStyle="1" w:styleId="ab">
    <w:name w:val="a"/>
    <w:uiPriority w:val="99"/>
    <w:rsid w:val="00770B32"/>
    <w:rPr>
      <w:rFonts w:cs="Times New Roman"/>
    </w:rPr>
  </w:style>
  <w:style w:type="character" w:customStyle="1" w:styleId="w7">
    <w:name w:val="w7"/>
    <w:uiPriority w:val="99"/>
    <w:rsid w:val="00770B32"/>
    <w:rPr>
      <w:rFonts w:cs="Times New Roman"/>
    </w:rPr>
  </w:style>
  <w:style w:type="character" w:customStyle="1" w:styleId="w6">
    <w:name w:val="w6"/>
    <w:uiPriority w:val="99"/>
    <w:rsid w:val="00770B32"/>
    <w:rPr>
      <w:rFonts w:cs="Times New Roman"/>
    </w:rPr>
  </w:style>
  <w:style w:type="character" w:styleId="CommentReference">
    <w:name w:val="annotation reference"/>
    <w:uiPriority w:val="99"/>
    <w:semiHidden/>
    <w:rsid w:val="00770B32"/>
    <w:rPr>
      <w:rFonts w:cs="Times New Roman"/>
      <w:sz w:val="16"/>
    </w:rPr>
  </w:style>
  <w:style w:type="paragraph" w:styleId="CommentText">
    <w:name w:val="annotation text"/>
    <w:basedOn w:val="Normal"/>
    <w:link w:val="CommentTextChar"/>
    <w:uiPriority w:val="99"/>
    <w:semiHidden/>
    <w:rsid w:val="00770B32"/>
    <w:pPr>
      <w:ind w:firstLine="709"/>
      <w:jc w:val="both"/>
    </w:pPr>
    <w:rPr>
      <w:sz w:val="20"/>
      <w:szCs w:val="20"/>
    </w:rPr>
  </w:style>
  <w:style w:type="character" w:customStyle="1" w:styleId="CommentTextChar">
    <w:name w:val="Comment Text Char"/>
    <w:basedOn w:val="DefaultParagraphFont"/>
    <w:link w:val="CommentText"/>
    <w:uiPriority w:val="99"/>
    <w:semiHidden/>
    <w:rsid w:val="00770B32"/>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770B32"/>
    <w:rPr>
      <w:b/>
      <w:bCs/>
    </w:rPr>
  </w:style>
  <w:style w:type="character" w:customStyle="1" w:styleId="CommentSubjectChar">
    <w:name w:val="Comment Subject Char"/>
    <w:basedOn w:val="CommentTextChar"/>
    <w:link w:val="CommentSubject"/>
    <w:uiPriority w:val="99"/>
    <w:semiHidden/>
    <w:rsid w:val="00770B32"/>
    <w:rPr>
      <w:rFonts w:ascii="Times New Roman" w:eastAsia="Times New Roman" w:hAnsi="Times New Roman" w:cs="Times New Roman"/>
      <w:b/>
      <w:bCs/>
      <w:sz w:val="20"/>
      <w:szCs w:val="20"/>
      <w:lang w:eastAsia="ru-RU"/>
    </w:rPr>
  </w:style>
  <w:style w:type="paragraph" w:styleId="Revision">
    <w:name w:val="Revision"/>
    <w:hidden/>
    <w:uiPriority w:val="99"/>
    <w:semiHidden/>
    <w:rsid w:val="00770B32"/>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2pt">
    <w:name w:val="Основной текст + 12 pt"/>
    <w:aliases w:val="Не полужирный2,Основной текст + 11,5 pt1,Полужирный,Основной текст + 8,Полужирный1,Колонтитул + Franklin Gothic Book,16 pt,Интервал 0 pt2,Основной текст + 9,Курсив,Основной текст + 113,5 pt5"/>
    <w:uiPriority w:val="99"/>
    <w:rsid w:val="00770B32"/>
    <w:rPr>
      <w:rFonts w:ascii="Times New Roman" w:hAnsi="Times New Roman"/>
      <w:sz w:val="24"/>
      <w:u w:val="none"/>
      <w:shd w:val="clear" w:color="auto" w:fill="FFFFFF"/>
    </w:rPr>
  </w:style>
  <w:style w:type="character" w:customStyle="1" w:styleId="blk">
    <w:name w:val="blk"/>
    <w:rsid w:val="00770B32"/>
  </w:style>
  <w:style w:type="character" w:customStyle="1" w:styleId="4Exact">
    <w:name w:val="Основной текст (4) Exact"/>
    <w:link w:val="4"/>
    <w:locked/>
    <w:rsid w:val="00770B32"/>
    <w:rPr>
      <w:rFonts w:ascii="Franklin Gothic Book" w:hAnsi="Franklin Gothic Book"/>
      <w:noProof/>
      <w:sz w:val="14"/>
      <w:shd w:val="clear" w:color="auto" w:fill="FFFFFF"/>
    </w:rPr>
  </w:style>
  <w:style w:type="paragraph" w:customStyle="1" w:styleId="4">
    <w:name w:val="Основной текст (4)"/>
    <w:basedOn w:val="Normal"/>
    <w:link w:val="4Exact"/>
    <w:qFormat/>
    <w:rsid w:val="00770B32"/>
    <w:pPr>
      <w:widowControl w:val="0"/>
      <w:shd w:val="clear" w:color="auto" w:fill="FFFFFF"/>
      <w:spacing w:line="240" w:lineRule="atLeast"/>
      <w:ind w:firstLine="709"/>
      <w:jc w:val="both"/>
    </w:pPr>
    <w:rPr>
      <w:rFonts w:ascii="Franklin Gothic Book" w:eastAsiaTheme="minorHAnsi" w:hAnsi="Franklin Gothic Book" w:cstheme="minorBidi"/>
      <w:noProof/>
      <w:sz w:val="14"/>
      <w:szCs w:val="22"/>
      <w:shd w:val="clear" w:color="auto" w:fill="FFFFFF"/>
      <w:lang w:eastAsia="en-US"/>
    </w:rPr>
  </w:style>
  <w:style w:type="character" w:customStyle="1" w:styleId="FontStyle25">
    <w:name w:val="Font Style25"/>
    <w:uiPriority w:val="99"/>
    <w:rsid w:val="00770B32"/>
    <w:rPr>
      <w:rFonts w:ascii="Times New Roman" w:hAnsi="Times New Roman"/>
      <w:b/>
      <w:sz w:val="16"/>
    </w:rPr>
  </w:style>
  <w:style w:type="character" w:customStyle="1" w:styleId="FontStyle18">
    <w:name w:val="Font Style18"/>
    <w:uiPriority w:val="99"/>
    <w:rsid w:val="00770B32"/>
    <w:rPr>
      <w:rFonts w:ascii="Times New Roman" w:hAnsi="Times New Roman"/>
      <w:sz w:val="16"/>
    </w:rPr>
  </w:style>
  <w:style w:type="character" w:customStyle="1" w:styleId="5TimesNewRoman">
    <w:name w:val="Основной текст (5) + Times New Roman"/>
    <w:aliases w:val="12 pt"/>
    <w:uiPriority w:val="99"/>
    <w:rsid w:val="00770B32"/>
    <w:rPr>
      <w:rFonts w:ascii="Times New Roman" w:hAnsi="Times New Roman"/>
      <w:b/>
      <w:sz w:val="24"/>
      <w:u w:val="none"/>
    </w:rPr>
  </w:style>
  <w:style w:type="character" w:customStyle="1" w:styleId="ac">
    <w:name w:val="Не вступил в силу"/>
    <w:uiPriority w:val="99"/>
    <w:rsid w:val="00770B32"/>
    <w:rPr>
      <w:color w:val="000000"/>
      <w:shd w:val="clear" w:color="auto" w:fill="D8EDE8"/>
    </w:rPr>
  </w:style>
  <w:style w:type="paragraph" w:customStyle="1" w:styleId="Style70">
    <w:name w:val="Style7"/>
    <w:basedOn w:val="Normal"/>
    <w:qFormat/>
    <w:rsid w:val="00770B32"/>
    <w:pPr>
      <w:widowControl w:val="0"/>
      <w:autoSpaceDE w:val="0"/>
      <w:autoSpaceDN w:val="0"/>
      <w:adjustRightInd w:val="0"/>
      <w:spacing w:line="277" w:lineRule="exact"/>
      <w:ind w:firstLine="709"/>
      <w:jc w:val="both"/>
    </w:pPr>
  </w:style>
  <w:style w:type="character" w:customStyle="1" w:styleId="FontStyle15">
    <w:name w:val="Font Style15"/>
    <w:uiPriority w:val="99"/>
    <w:rsid w:val="00770B32"/>
    <w:rPr>
      <w:rFonts w:ascii="Times New Roman" w:hAnsi="Times New Roman"/>
      <w:sz w:val="22"/>
    </w:rPr>
  </w:style>
  <w:style w:type="paragraph" w:customStyle="1" w:styleId="Style5">
    <w:name w:val="Style5"/>
    <w:basedOn w:val="Normal"/>
    <w:qFormat/>
    <w:rsid w:val="00770B32"/>
    <w:pPr>
      <w:widowControl w:val="0"/>
      <w:autoSpaceDE w:val="0"/>
      <w:autoSpaceDN w:val="0"/>
      <w:adjustRightInd w:val="0"/>
      <w:spacing w:line="288" w:lineRule="exact"/>
      <w:ind w:firstLine="709"/>
      <w:jc w:val="center"/>
    </w:pPr>
  </w:style>
  <w:style w:type="paragraph" w:styleId="HTMLPreformatted">
    <w:name w:val="HTML Preformatted"/>
    <w:basedOn w:val="Normal"/>
    <w:link w:val="HTMLPreformattedChar"/>
    <w:uiPriority w:val="99"/>
    <w:rsid w:val="00770B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70B32"/>
    <w:rPr>
      <w:rFonts w:ascii="Courier New" w:eastAsia="Times New Roman" w:hAnsi="Courier New" w:cs="Courier New"/>
      <w:sz w:val="20"/>
      <w:szCs w:val="20"/>
      <w:lang w:eastAsia="ru-RU"/>
    </w:rPr>
  </w:style>
  <w:style w:type="character" w:customStyle="1" w:styleId="ad">
    <w:name w:val="Цветовое выделение"/>
    <w:uiPriority w:val="99"/>
    <w:rsid w:val="00770B32"/>
    <w:rPr>
      <w:b/>
      <w:color w:val="26282F"/>
      <w:sz w:val="26"/>
    </w:rPr>
  </w:style>
  <w:style w:type="paragraph" w:customStyle="1" w:styleId="ae">
    <w:name w:val="Таблицы (моноширинный)"/>
    <w:basedOn w:val="Normal"/>
    <w:next w:val="Normal"/>
    <w:qFormat/>
    <w:rsid w:val="00770B32"/>
    <w:pPr>
      <w:widowControl w:val="0"/>
      <w:autoSpaceDE w:val="0"/>
      <w:autoSpaceDN w:val="0"/>
      <w:adjustRightInd w:val="0"/>
      <w:ind w:firstLine="709"/>
      <w:jc w:val="both"/>
    </w:pPr>
    <w:rPr>
      <w:rFonts w:ascii="Courier New" w:hAnsi="Courier New" w:cs="Courier New"/>
      <w:sz w:val="22"/>
      <w:szCs w:val="22"/>
    </w:rPr>
  </w:style>
  <w:style w:type="paragraph" w:customStyle="1" w:styleId="af">
    <w:name w:val="Заголовок статьи"/>
    <w:basedOn w:val="Normal"/>
    <w:next w:val="Normal"/>
    <w:qFormat/>
    <w:rsid w:val="00770B32"/>
    <w:pPr>
      <w:autoSpaceDE w:val="0"/>
      <w:autoSpaceDN w:val="0"/>
      <w:adjustRightInd w:val="0"/>
      <w:ind w:left="1612" w:hanging="892"/>
      <w:jc w:val="both"/>
    </w:pPr>
    <w:rPr>
      <w:rFonts w:ascii="Arial" w:hAnsi="Arial"/>
    </w:rPr>
  </w:style>
  <w:style w:type="paragraph" w:customStyle="1" w:styleId="af0">
    <w:name w:val="Информация об изменениях документа"/>
    <w:basedOn w:val="Normal"/>
    <w:next w:val="Normal"/>
    <w:qFormat/>
    <w:rsid w:val="00770B32"/>
    <w:pPr>
      <w:autoSpaceDE w:val="0"/>
      <w:autoSpaceDN w:val="0"/>
      <w:adjustRightInd w:val="0"/>
      <w:ind w:firstLine="709"/>
      <w:jc w:val="both"/>
    </w:pPr>
    <w:rPr>
      <w:rFonts w:ascii="Arial" w:hAnsi="Arial"/>
      <w:i/>
      <w:iCs/>
      <w:color w:val="353842"/>
      <w:shd w:val="clear" w:color="auto" w:fill="F0F0F0"/>
    </w:rPr>
  </w:style>
  <w:style w:type="character" w:customStyle="1" w:styleId="epm">
    <w:name w:val="epm"/>
    <w:uiPriority w:val="99"/>
    <w:rsid w:val="00770B32"/>
    <w:rPr>
      <w:rFonts w:cs="Times New Roman"/>
    </w:rPr>
  </w:style>
  <w:style w:type="table" w:customStyle="1" w:styleId="111">
    <w:name w:val="Сетка таблицы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Сетка таблицы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uiPriority w:val="21"/>
    <w:qFormat/>
    <w:rsid w:val="00770B32"/>
    <w:rPr>
      <w:rFonts w:cs="Times New Roman"/>
      <w:b/>
      <w:i/>
      <w:color w:val="4F81BD"/>
    </w:rPr>
  </w:style>
  <w:style w:type="table" w:customStyle="1" w:styleId="5">
    <w:name w:val="Сетка таблицы5"/>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0">
    <w:name w:val="Абзац списка13"/>
    <w:basedOn w:val="Normal"/>
    <w:uiPriority w:val="99"/>
    <w:qFormat/>
    <w:rsid w:val="00770B32"/>
    <w:pPr>
      <w:spacing w:after="200" w:line="276" w:lineRule="auto"/>
      <w:ind w:left="720" w:firstLine="709"/>
      <w:contextualSpacing/>
      <w:jc w:val="both"/>
    </w:pPr>
    <w:rPr>
      <w:rFonts w:ascii="Calibri" w:hAnsi="Calibri"/>
      <w:sz w:val="22"/>
      <w:szCs w:val="22"/>
      <w:lang w:eastAsia="en-US"/>
    </w:rPr>
  </w:style>
  <w:style w:type="table" w:customStyle="1" w:styleId="22">
    <w:name w:val="Сетка таблицы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
    <w:name w:val="Сетка таблицы4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Сетка таблицы3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Сетка таблицы4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
    <w:name w:val="Сетка таблицы3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
    <w:name w:val="Сетка таблицы4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Сетка таблицы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
    <w:name w:val="Сетка таблицы3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
    <w:name w:val="Сетка таблицы3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
    <w:name w:val="Сетка таблицы4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uiPriority w:val="99"/>
    <w:rsid w:val="00770B32"/>
  </w:style>
  <w:style w:type="paragraph" w:customStyle="1" w:styleId="20">
    <w:name w:val="таб2"/>
    <w:basedOn w:val="Normal"/>
    <w:qFormat/>
    <w:rsid w:val="00770B32"/>
    <w:pPr>
      <w:autoSpaceDE w:val="0"/>
      <w:autoSpaceDN w:val="0"/>
      <w:adjustRightInd w:val="0"/>
      <w:spacing w:line="216" w:lineRule="auto"/>
      <w:ind w:firstLine="709"/>
      <w:jc w:val="both"/>
    </w:pPr>
    <w:rPr>
      <w:color w:val="000000"/>
      <w:sz w:val="20"/>
      <w:szCs w:val="20"/>
      <w:lang w:eastAsia="en-US"/>
    </w:rPr>
  </w:style>
  <w:style w:type="paragraph" w:customStyle="1" w:styleId="17">
    <w:name w:val="таб1"/>
    <w:basedOn w:val="Normal"/>
    <w:qFormat/>
    <w:rsid w:val="00770B32"/>
    <w:pPr>
      <w:autoSpaceDE w:val="0"/>
      <w:autoSpaceDN w:val="0"/>
      <w:adjustRightInd w:val="0"/>
      <w:spacing w:line="228" w:lineRule="auto"/>
      <w:ind w:firstLine="709"/>
      <w:jc w:val="center"/>
    </w:pPr>
    <w:rPr>
      <w:color w:val="000000"/>
      <w:lang w:eastAsia="en-US"/>
    </w:rPr>
  </w:style>
  <w:style w:type="paragraph" w:customStyle="1" w:styleId="30">
    <w:name w:val="таб3"/>
    <w:basedOn w:val="Normal"/>
    <w:qFormat/>
    <w:rsid w:val="00770B32"/>
    <w:pPr>
      <w:autoSpaceDE w:val="0"/>
      <w:autoSpaceDN w:val="0"/>
      <w:adjustRightInd w:val="0"/>
      <w:ind w:firstLine="709"/>
      <w:jc w:val="both"/>
    </w:pPr>
    <w:rPr>
      <w:b/>
      <w:bCs/>
      <w:color w:val="000000"/>
      <w:lang w:eastAsia="en-US"/>
    </w:rPr>
  </w:style>
  <w:style w:type="paragraph" w:styleId="BodyTextIndent">
    <w:name w:val="Body Text Indent"/>
    <w:basedOn w:val="Normal"/>
    <w:link w:val="BodyTextIndentChar"/>
    <w:uiPriority w:val="99"/>
    <w:rsid w:val="00770B32"/>
    <w:pPr>
      <w:spacing w:after="120"/>
      <w:ind w:left="283" w:firstLine="709"/>
      <w:jc w:val="both"/>
    </w:pPr>
  </w:style>
  <w:style w:type="character" w:customStyle="1" w:styleId="BodyTextIndentChar">
    <w:name w:val="Body Text Indent Char"/>
    <w:basedOn w:val="DefaultParagraphFont"/>
    <w:link w:val="BodyTextIndent"/>
    <w:uiPriority w:val="99"/>
    <w:rsid w:val="00770B32"/>
    <w:rPr>
      <w:rFonts w:ascii="Times New Roman" w:eastAsia="Times New Roman" w:hAnsi="Times New Roman" w:cs="Times New Roman"/>
      <w:sz w:val="24"/>
      <w:szCs w:val="24"/>
      <w:lang w:eastAsia="ru-RU"/>
    </w:rPr>
  </w:style>
  <w:style w:type="paragraph" w:customStyle="1" w:styleId="ListParagraph1">
    <w:name w:val="List Paragraph1"/>
    <w:basedOn w:val="Normal"/>
    <w:qFormat/>
    <w:rsid w:val="00770B32"/>
    <w:pPr>
      <w:spacing w:after="200" w:line="276" w:lineRule="auto"/>
      <w:ind w:left="720" w:firstLine="709"/>
      <w:contextualSpacing/>
      <w:jc w:val="both"/>
    </w:pPr>
    <w:rPr>
      <w:rFonts w:ascii="Calibri" w:hAnsi="Calibri"/>
      <w:sz w:val="22"/>
      <w:szCs w:val="22"/>
      <w:lang w:eastAsia="en-US"/>
    </w:rPr>
  </w:style>
  <w:style w:type="table" w:customStyle="1" w:styleId="90">
    <w:name w:val="Сетка таблицы9"/>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770B32"/>
    <w:pPr>
      <w:ind w:firstLine="720"/>
      <w:jc w:val="center"/>
    </w:pPr>
    <w:rPr>
      <w:sz w:val="28"/>
      <w:szCs w:val="20"/>
    </w:rPr>
  </w:style>
  <w:style w:type="character" w:customStyle="1" w:styleId="TitleChar">
    <w:name w:val="Title Char"/>
    <w:basedOn w:val="DefaultParagraphFont"/>
    <w:link w:val="Title"/>
    <w:rsid w:val="00770B32"/>
    <w:rPr>
      <w:rFonts w:ascii="Times New Roman" w:eastAsia="Times New Roman" w:hAnsi="Times New Roman" w:cs="Times New Roman"/>
      <w:sz w:val="28"/>
      <w:szCs w:val="20"/>
      <w:lang w:eastAsia="ru-RU"/>
    </w:rPr>
  </w:style>
  <w:style w:type="paragraph" w:customStyle="1" w:styleId="ConsPlusTitlePage">
    <w:name w:val="ConsPlusTitlePage"/>
    <w:qFormat/>
    <w:rsid w:val="00770B32"/>
    <w:pPr>
      <w:widowControl w:val="0"/>
      <w:autoSpaceDE w:val="0"/>
      <w:autoSpaceDN w:val="0"/>
      <w:spacing w:after="0" w:line="240" w:lineRule="auto"/>
      <w:ind w:firstLine="709"/>
      <w:jc w:val="both"/>
    </w:pPr>
    <w:rPr>
      <w:rFonts w:ascii="Tahoma" w:eastAsia="Times New Roman" w:hAnsi="Tahoma" w:cs="Tahoma"/>
      <w:sz w:val="24"/>
      <w:szCs w:val="24"/>
      <w:lang w:eastAsia="ru-RU"/>
    </w:rPr>
  </w:style>
  <w:style w:type="table" w:customStyle="1" w:styleId="100">
    <w:name w:val="Сетка таблицы10"/>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uiPriority w:val="99"/>
    <w:rsid w:val="00770B32"/>
    <w:pPr>
      <w:ind w:left="57" w:right="57" w:firstLine="709"/>
      <w:jc w:val="both"/>
    </w:pPr>
    <w:rPr>
      <w:sz w:val="28"/>
      <w:szCs w:val="20"/>
    </w:rPr>
  </w:style>
  <w:style w:type="paragraph" w:customStyle="1" w:styleId="-1">
    <w:name w:val="абзац-1"/>
    <w:basedOn w:val="Normal"/>
    <w:qFormat/>
    <w:rsid w:val="00770B32"/>
    <w:pPr>
      <w:ind w:firstLine="709"/>
      <w:jc w:val="both"/>
    </w:pPr>
    <w:rPr>
      <w:szCs w:val="20"/>
    </w:rPr>
  </w:style>
  <w:style w:type="paragraph" w:styleId="BodyTextIndent3">
    <w:name w:val="Body Text Indent 3"/>
    <w:basedOn w:val="Normal"/>
    <w:link w:val="BodyTextIndent3Char"/>
    <w:uiPriority w:val="99"/>
    <w:rsid w:val="00770B32"/>
    <w:pPr>
      <w:spacing w:after="120"/>
      <w:ind w:left="283" w:firstLine="709"/>
      <w:jc w:val="both"/>
    </w:pPr>
    <w:rPr>
      <w:sz w:val="16"/>
      <w:szCs w:val="20"/>
    </w:rPr>
  </w:style>
  <w:style w:type="character" w:customStyle="1" w:styleId="BodyTextIndent3Char">
    <w:name w:val="Body Text Indent 3 Char"/>
    <w:basedOn w:val="DefaultParagraphFont"/>
    <w:link w:val="BodyTextIndent3"/>
    <w:uiPriority w:val="99"/>
    <w:rsid w:val="00770B32"/>
    <w:rPr>
      <w:rFonts w:ascii="Times New Roman" w:eastAsia="Times New Roman" w:hAnsi="Times New Roman" w:cs="Times New Roman"/>
      <w:sz w:val="16"/>
      <w:szCs w:val="20"/>
      <w:lang w:eastAsia="ru-RU"/>
    </w:rPr>
  </w:style>
  <w:style w:type="paragraph" w:styleId="ListBullet2">
    <w:name w:val="List Bullet 2"/>
    <w:basedOn w:val="Normal"/>
    <w:autoRedefine/>
    <w:uiPriority w:val="99"/>
    <w:rsid w:val="00770B32"/>
    <w:pPr>
      <w:numPr>
        <w:numId w:val="12"/>
      </w:numPr>
      <w:jc w:val="both"/>
    </w:pPr>
    <w:rPr>
      <w:szCs w:val="20"/>
    </w:rPr>
  </w:style>
  <w:style w:type="paragraph" w:styleId="ListBullet3">
    <w:name w:val="List Bullet 3"/>
    <w:basedOn w:val="Normal"/>
    <w:autoRedefine/>
    <w:uiPriority w:val="99"/>
    <w:rsid w:val="00770B32"/>
    <w:pPr>
      <w:numPr>
        <w:numId w:val="13"/>
      </w:numPr>
      <w:jc w:val="both"/>
    </w:pPr>
    <w:rPr>
      <w:szCs w:val="20"/>
    </w:rPr>
  </w:style>
  <w:style w:type="paragraph" w:styleId="ListBullet4">
    <w:name w:val="List Bullet 4"/>
    <w:basedOn w:val="Normal"/>
    <w:autoRedefine/>
    <w:uiPriority w:val="99"/>
    <w:rsid w:val="00770B32"/>
    <w:pPr>
      <w:numPr>
        <w:numId w:val="14"/>
      </w:numPr>
      <w:jc w:val="both"/>
    </w:pPr>
    <w:rPr>
      <w:szCs w:val="20"/>
    </w:rPr>
  </w:style>
  <w:style w:type="paragraph" w:styleId="ListBullet5">
    <w:name w:val="List Bullet 5"/>
    <w:basedOn w:val="Normal"/>
    <w:autoRedefine/>
    <w:uiPriority w:val="99"/>
    <w:rsid w:val="00770B32"/>
    <w:pPr>
      <w:numPr>
        <w:numId w:val="15"/>
      </w:numPr>
      <w:jc w:val="both"/>
    </w:pPr>
    <w:rPr>
      <w:szCs w:val="20"/>
    </w:rPr>
  </w:style>
  <w:style w:type="paragraph" w:styleId="ListNumber">
    <w:name w:val="List Number"/>
    <w:basedOn w:val="Normal"/>
    <w:uiPriority w:val="99"/>
    <w:rsid w:val="00770B32"/>
    <w:pPr>
      <w:numPr>
        <w:numId w:val="16"/>
      </w:numPr>
      <w:jc w:val="both"/>
    </w:pPr>
    <w:rPr>
      <w:szCs w:val="20"/>
    </w:rPr>
  </w:style>
  <w:style w:type="paragraph" w:styleId="ListNumber2">
    <w:name w:val="List Number 2"/>
    <w:basedOn w:val="Normal"/>
    <w:uiPriority w:val="99"/>
    <w:rsid w:val="00770B32"/>
    <w:pPr>
      <w:numPr>
        <w:numId w:val="17"/>
      </w:numPr>
      <w:jc w:val="both"/>
    </w:pPr>
    <w:rPr>
      <w:szCs w:val="20"/>
    </w:rPr>
  </w:style>
  <w:style w:type="paragraph" w:styleId="ListNumber3">
    <w:name w:val="List Number 3"/>
    <w:basedOn w:val="Normal"/>
    <w:uiPriority w:val="99"/>
    <w:rsid w:val="00770B32"/>
    <w:pPr>
      <w:numPr>
        <w:numId w:val="18"/>
      </w:numPr>
      <w:jc w:val="both"/>
    </w:pPr>
    <w:rPr>
      <w:szCs w:val="20"/>
    </w:rPr>
  </w:style>
  <w:style w:type="paragraph" w:styleId="ListNumber4">
    <w:name w:val="List Number 4"/>
    <w:basedOn w:val="Normal"/>
    <w:uiPriority w:val="99"/>
    <w:rsid w:val="00770B32"/>
    <w:pPr>
      <w:numPr>
        <w:numId w:val="19"/>
      </w:numPr>
      <w:jc w:val="both"/>
    </w:pPr>
    <w:rPr>
      <w:szCs w:val="20"/>
    </w:rPr>
  </w:style>
  <w:style w:type="paragraph" w:styleId="ListNumber5">
    <w:name w:val="List Number 5"/>
    <w:basedOn w:val="Normal"/>
    <w:uiPriority w:val="99"/>
    <w:rsid w:val="00770B32"/>
    <w:pPr>
      <w:numPr>
        <w:numId w:val="20"/>
      </w:numPr>
      <w:jc w:val="both"/>
    </w:pPr>
    <w:rPr>
      <w:szCs w:val="20"/>
    </w:rPr>
  </w:style>
  <w:style w:type="paragraph" w:customStyle="1" w:styleId="18">
    <w:name w:val="Стиль1"/>
    <w:basedOn w:val="Normal"/>
    <w:qFormat/>
    <w:rsid w:val="00770B32"/>
    <w:pPr>
      <w:ind w:firstLine="709"/>
      <w:jc w:val="both"/>
    </w:pPr>
    <w:rPr>
      <w:rFonts w:ascii="Arial" w:hAnsi="Arial"/>
      <w:szCs w:val="20"/>
    </w:rPr>
  </w:style>
  <w:style w:type="paragraph" w:styleId="BodyText3">
    <w:name w:val="Body Text 3"/>
    <w:basedOn w:val="Normal"/>
    <w:link w:val="BodyText3Char"/>
    <w:uiPriority w:val="99"/>
    <w:rsid w:val="00770B32"/>
    <w:pPr>
      <w:ind w:firstLine="709"/>
      <w:jc w:val="center"/>
    </w:pPr>
    <w:rPr>
      <w:sz w:val="28"/>
      <w:szCs w:val="20"/>
    </w:rPr>
  </w:style>
  <w:style w:type="character" w:customStyle="1" w:styleId="BodyText3Char">
    <w:name w:val="Body Text 3 Char"/>
    <w:basedOn w:val="DefaultParagraphFont"/>
    <w:link w:val="BodyText3"/>
    <w:uiPriority w:val="99"/>
    <w:rsid w:val="00770B32"/>
    <w:rPr>
      <w:rFonts w:ascii="Times New Roman" w:eastAsia="Times New Roman" w:hAnsi="Times New Roman" w:cs="Times New Roman"/>
      <w:sz w:val="28"/>
      <w:szCs w:val="20"/>
      <w:lang w:eastAsia="ru-RU"/>
    </w:rPr>
  </w:style>
  <w:style w:type="paragraph" w:customStyle="1" w:styleId="xl22">
    <w:name w:val="xl22"/>
    <w:basedOn w:val="Normal"/>
    <w:qFormat/>
    <w:rsid w:val="00770B32"/>
    <w:pPr>
      <w:spacing w:before="100" w:beforeAutospacing="1" w:after="100" w:afterAutospacing="1"/>
      <w:ind w:firstLine="709"/>
      <w:jc w:val="both"/>
    </w:pPr>
    <w:rPr>
      <w:rFonts w:ascii="Arial" w:eastAsia="Arial Unicode MS" w:hAnsi="Arial" w:cs="Arial Unicode MS"/>
      <w:sz w:val="16"/>
      <w:szCs w:val="16"/>
    </w:rPr>
  </w:style>
  <w:style w:type="paragraph" w:customStyle="1" w:styleId="af1">
    <w:name w:val="Заголовок таблицы"/>
    <w:basedOn w:val="Normal"/>
    <w:next w:val="Normal"/>
    <w:qFormat/>
    <w:rsid w:val="00770B32"/>
    <w:pPr>
      <w:keepNext/>
      <w:spacing w:before="120" w:after="180"/>
      <w:ind w:firstLine="709"/>
      <w:jc w:val="center"/>
    </w:pPr>
    <w:rPr>
      <w:b/>
      <w:bCs/>
    </w:rPr>
  </w:style>
  <w:style w:type="paragraph" w:customStyle="1" w:styleId="af2">
    <w:name w:val="Шапка таблицы"/>
    <w:basedOn w:val="Heading2"/>
    <w:qFormat/>
    <w:rsid w:val="00770B32"/>
    <w:pPr>
      <w:keepNext w:val="0"/>
      <w:autoSpaceDE w:val="0"/>
      <w:autoSpaceDN w:val="0"/>
      <w:spacing w:before="120" w:after="120"/>
    </w:pPr>
  </w:style>
  <w:style w:type="paragraph" w:customStyle="1" w:styleId="114">
    <w:name w:val="заголовок 11"/>
    <w:basedOn w:val="Normal"/>
    <w:next w:val="Normal"/>
    <w:qFormat/>
    <w:rsid w:val="00770B32"/>
    <w:pPr>
      <w:keepNext/>
      <w:widowControl w:val="0"/>
      <w:ind w:firstLine="709"/>
      <w:jc w:val="right"/>
    </w:pPr>
    <w:rPr>
      <w:b/>
      <w:bCs/>
      <w:sz w:val="20"/>
      <w:szCs w:val="20"/>
    </w:rPr>
  </w:style>
  <w:style w:type="paragraph" w:customStyle="1" w:styleId="af3">
    <w:name w:val="Боковик"/>
    <w:qFormat/>
    <w:rsid w:val="00770B32"/>
    <w:pPr>
      <w:widowControl w:val="0"/>
      <w:spacing w:before="40" w:after="0" w:line="240" w:lineRule="auto"/>
      <w:ind w:firstLine="709"/>
      <w:jc w:val="both"/>
    </w:pPr>
    <w:rPr>
      <w:rFonts w:ascii="Times New Roman" w:eastAsia="Times New Roman" w:hAnsi="Times New Roman" w:cs="Times New Roman"/>
      <w:color w:val="000000"/>
      <w:sz w:val="16"/>
      <w:szCs w:val="16"/>
      <w:lang w:eastAsia="ru-RU"/>
    </w:rPr>
  </w:style>
  <w:style w:type="paragraph" w:customStyle="1" w:styleId="50">
    <w:name w:val="заголовок 5"/>
    <w:basedOn w:val="Normal"/>
    <w:next w:val="Normal"/>
    <w:qFormat/>
    <w:rsid w:val="00770B32"/>
    <w:pPr>
      <w:keepNext/>
      <w:widowControl w:val="0"/>
      <w:spacing w:before="40" w:line="160" w:lineRule="exact"/>
      <w:ind w:left="113" w:firstLine="709"/>
      <w:jc w:val="both"/>
    </w:pPr>
    <w:rPr>
      <w:b/>
      <w:bCs/>
      <w:sz w:val="16"/>
      <w:szCs w:val="16"/>
    </w:rPr>
  </w:style>
  <w:style w:type="paragraph" w:customStyle="1" w:styleId="210">
    <w:name w:val="заголовок 21"/>
    <w:basedOn w:val="Normal"/>
    <w:next w:val="Normal"/>
    <w:qFormat/>
    <w:rsid w:val="00770B32"/>
    <w:pPr>
      <w:keepNext/>
      <w:widowControl w:val="0"/>
      <w:spacing w:before="60"/>
      <w:ind w:left="284" w:firstLine="709"/>
      <w:jc w:val="both"/>
    </w:pPr>
    <w:rPr>
      <w:b/>
      <w:bCs/>
      <w:sz w:val="18"/>
      <w:szCs w:val="18"/>
    </w:rPr>
  </w:style>
  <w:style w:type="paragraph" w:customStyle="1" w:styleId="63">
    <w:name w:val="заголовок 6"/>
    <w:basedOn w:val="Normal"/>
    <w:next w:val="Normal"/>
    <w:qFormat/>
    <w:rsid w:val="00770B32"/>
    <w:pPr>
      <w:keepNext/>
      <w:widowControl w:val="0"/>
      <w:spacing w:before="40" w:line="160" w:lineRule="exact"/>
      <w:ind w:right="-57" w:firstLine="709"/>
      <w:jc w:val="both"/>
    </w:pPr>
    <w:rPr>
      <w:b/>
      <w:bCs/>
      <w:sz w:val="16"/>
      <w:szCs w:val="16"/>
    </w:rPr>
  </w:style>
  <w:style w:type="paragraph" w:customStyle="1" w:styleId="xl17">
    <w:name w:val="xl17"/>
    <w:basedOn w:val="Normal"/>
    <w:qFormat/>
    <w:rsid w:val="00770B32"/>
    <w:pPr>
      <w:spacing w:before="100" w:beforeAutospacing="1" w:after="100" w:afterAutospacing="1"/>
      <w:ind w:firstLine="709"/>
      <w:jc w:val="both"/>
    </w:pPr>
    <w:rPr>
      <w:rFonts w:eastAsia="Arial Unicode MS"/>
      <w:sz w:val="16"/>
      <w:szCs w:val="16"/>
    </w:rPr>
  </w:style>
  <w:style w:type="paragraph" w:customStyle="1" w:styleId="xl19">
    <w:name w:val="xl19"/>
    <w:basedOn w:val="Normal"/>
    <w:qFormat/>
    <w:rsid w:val="00770B32"/>
    <w:pPr>
      <w:spacing w:before="100" w:beforeAutospacing="1" w:after="100" w:afterAutospacing="1"/>
      <w:ind w:firstLine="709"/>
      <w:jc w:val="both"/>
    </w:pPr>
    <w:rPr>
      <w:rFonts w:eastAsia="Arial Unicode MS"/>
      <w:sz w:val="16"/>
      <w:szCs w:val="16"/>
    </w:rPr>
  </w:style>
  <w:style w:type="paragraph" w:customStyle="1" w:styleId="xl20">
    <w:name w:val="xl20"/>
    <w:basedOn w:val="Normal"/>
    <w:qFormat/>
    <w:rsid w:val="00770B32"/>
    <w:pPr>
      <w:spacing w:before="100" w:beforeAutospacing="1" w:after="100" w:afterAutospacing="1"/>
      <w:ind w:firstLine="709"/>
      <w:jc w:val="both"/>
    </w:pPr>
    <w:rPr>
      <w:rFonts w:eastAsia="Arial Unicode MS"/>
      <w:sz w:val="16"/>
      <w:szCs w:val="16"/>
    </w:rPr>
  </w:style>
  <w:style w:type="paragraph" w:customStyle="1" w:styleId="xl24">
    <w:name w:val="xl24"/>
    <w:basedOn w:val="Normal"/>
    <w:qFormat/>
    <w:rsid w:val="00770B32"/>
    <w:pPr>
      <w:spacing w:before="100" w:beforeAutospacing="1" w:after="100" w:afterAutospacing="1"/>
      <w:ind w:firstLine="709"/>
      <w:jc w:val="right"/>
    </w:pPr>
    <w:rPr>
      <w:rFonts w:ascii="Arial" w:eastAsia="Arial Unicode MS" w:hAnsi="Arial" w:cs="Arial"/>
      <w:sz w:val="16"/>
      <w:szCs w:val="16"/>
    </w:rPr>
  </w:style>
  <w:style w:type="paragraph" w:customStyle="1" w:styleId="af4">
    <w:name w:val="Абзац"/>
    <w:basedOn w:val="Normal"/>
    <w:uiPriority w:val="34"/>
    <w:qFormat/>
    <w:rsid w:val="00770B32"/>
    <w:pPr>
      <w:overflowPunct w:val="0"/>
      <w:autoSpaceDE w:val="0"/>
      <w:autoSpaceDN w:val="0"/>
      <w:adjustRightInd w:val="0"/>
      <w:spacing w:before="120"/>
      <w:ind w:firstLine="851"/>
      <w:jc w:val="both"/>
      <w:textAlignment w:val="baseline"/>
    </w:pPr>
    <w:rPr>
      <w:sz w:val="26"/>
      <w:szCs w:val="20"/>
    </w:rPr>
  </w:style>
  <w:style w:type="paragraph" w:customStyle="1" w:styleId="a0">
    <w:name w:val="Абзац_номер"/>
    <w:basedOn w:val="af4"/>
    <w:uiPriority w:val="34"/>
    <w:qFormat/>
    <w:rsid w:val="00770B32"/>
    <w:pPr>
      <w:numPr>
        <w:numId w:val="21"/>
      </w:numPr>
    </w:pPr>
  </w:style>
  <w:style w:type="paragraph" w:customStyle="1" w:styleId="xl29">
    <w:name w:val="xl29"/>
    <w:basedOn w:val="Normal"/>
    <w:qFormat/>
    <w:rsid w:val="00770B32"/>
    <w:pPr>
      <w:spacing w:before="100" w:beforeAutospacing="1" w:after="100" w:afterAutospacing="1"/>
      <w:ind w:firstLine="709"/>
      <w:jc w:val="right"/>
    </w:pPr>
    <w:rPr>
      <w:rFonts w:ascii="Arial" w:eastAsia="Arial Unicode MS" w:hAnsi="Arial" w:cs="Arial"/>
      <w:sz w:val="16"/>
      <w:szCs w:val="16"/>
    </w:rPr>
  </w:style>
  <w:style w:type="paragraph" w:customStyle="1" w:styleId="xl34">
    <w:name w:val="xl34"/>
    <w:basedOn w:val="Normal"/>
    <w:qFormat/>
    <w:rsid w:val="00770B32"/>
    <w:pPr>
      <w:pBdr>
        <w:left w:val="single" w:sz="4" w:space="0" w:color="auto"/>
        <w:bottom w:val="single" w:sz="4" w:space="0" w:color="auto"/>
        <w:right w:val="single" w:sz="4" w:space="0" w:color="auto"/>
      </w:pBdr>
      <w:spacing w:before="100" w:beforeAutospacing="1" w:after="100" w:afterAutospacing="1"/>
      <w:ind w:firstLine="709"/>
      <w:jc w:val="right"/>
    </w:pPr>
    <w:rPr>
      <w:rFonts w:ascii="Arial" w:eastAsia="Arial Unicode MS" w:hAnsi="Arial" w:cs="Arial"/>
      <w:sz w:val="16"/>
      <w:szCs w:val="16"/>
    </w:rPr>
  </w:style>
  <w:style w:type="paragraph" w:customStyle="1" w:styleId="xl23">
    <w:name w:val="xl23"/>
    <w:basedOn w:val="Normal"/>
    <w:qFormat/>
    <w:rsid w:val="00770B32"/>
    <w:pPr>
      <w:spacing w:before="100" w:beforeAutospacing="1" w:after="100" w:afterAutospacing="1"/>
      <w:ind w:firstLine="709"/>
      <w:jc w:val="both"/>
    </w:pPr>
    <w:rPr>
      <w:rFonts w:ascii="Arial" w:eastAsia="Arial Unicode MS" w:hAnsi="Arial" w:cs="Arial"/>
      <w:sz w:val="16"/>
      <w:szCs w:val="16"/>
    </w:rPr>
  </w:style>
  <w:style w:type="paragraph" w:customStyle="1" w:styleId="xl25">
    <w:name w:val="xl25"/>
    <w:basedOn w:val="Normal"/>
    <w:qFormat/>
    <w:rsid w:val="00770B32"/>
    <w:pPr>
      <w:spacing w:before="100" w:beforeAutospacing="1" w:after="100" w:afterAutospacing="1"/>
      <w:ind w:firstLine="709"/>
      <w:jc w:val="both"/>
    </w:pPr>
    <w:rPr>
      <w:rFonts w:ascii="Arial" w:eastAsia="Arial Unicode MS" w:hAnsi="Arial" w:cs="Arial"/>
      <w:sz w:val="16"/>
      <w:szCs w:val="16"/>
    </w:rPr>
  </w:style>
  <w:style w:type="paragraph" w:customStyle="1" w:styleId="xl26">
    <w:name w:val="xl26"/>
    <w:basedOn w:val="Normal"/>
    <w:qFormat/>
    <w:rsid w:val="00770B32"/>
    <w:pPr>
      <w:spacing w:before="100" w:beforeAutospacing="1" w:after="100" w:afterAutospacing="1"/>
      <w:ind w:firstLine="709"/>
      <w:jc w:val="both"/>
    </w:pPr>
    <w:rPr>
      <w:rFonts w:ascii="Arial" w:eastAsia="Arial Unicode MS" w:hAnsi="Arial" w:cs="Arial"/>
      <w:b/>
      <w:bCs/>
      <w:sz w:val="16"/>
      <w:szCs w:val="16"/>
    </w:rPr>
  </w:style>
  <w:style w:type="paragraph" w:customStyle="1" w:styleId="xl27">
    <w:name w:val="xl27"/>
    <w:basedOn w:val="Normal"/>
    <w:qFormat/>
    <w:rsid w:val="00770B32"/>
    <w:pPr>
      <w:spacing w:before="100" w:beforeAutospacing="1" w:after="100" w:afterAutospacing="1"/>
      <w:ind w:firstLine="709"/>
      <w:jc w:val="right"/>
    </w:pPr>
    <w:rPr>
      <w:rFonts w:ascii="Arial" w:eastAsia="Arial Unicode MS" w:hAnsi="Arial" w:cs="Arial"/>
      <w:sz w:val="16"/>
      <w:szCs w:val="16"/>
    </w:rPr>
  </w:style>
  <w:style w:type="paragraph" w:customStyle="1" w:styleId="xl28">
    <w:name w:val="xl28"/>
    <w:basedOn w:val="Normal"/>
    <w:qFormat/>
    <w:rsid w:val="00770B32"/>
    <w:pPr>
      <w:spacing w:before="100" w:beforeAutospacing="1" w:after="100" w:afterAutospacing="1"/>
      <w:ind w:firstLine="709"/>
      <w:jc w:val="both"/>
    </w:pPr>
    <w:rPr>
      <w:rFonts w:ascii="Arial" w:eastAsia="Arial Unicode MS" w:hAnsi="Arial" w:cs="Arial"/>
      <w:sz w:val="16"/>
      <w:szCs w:val="16"/>
    </w:rPr>
  </w:style>
  <w:style w:type="character" w:customStyle="1" w:styleId="links8">
    <w:name w:val="link s_8"/>
    <w:uiPriority w:val="99"/>
    <w:rsid w:val="00770B32"/>
    <w:rPr>
      <w:u w:val="none"/>
      <w:effect w:val="none"/>
    </w:rPr>
  </w:style>
  <w:style w:type="paragraph" w:customStyle="1" w:styleId="s9">
    <w:name w:val="s_9"/>
    <w:basedOn w:val="Normal"/>
    <w:qFormat/>
    <w:rsid w:val="00770B32"/>
    <w:pPr>
      <w:shd w:val="clear" w:color="auto" w:fill="F0F0F0"/>
      <w:ind w:firstLine="709"/>
      <w:jc w:val="both"/>
    </w:pPr>
    <w:rPr>
      <w:rFonts w:ascii="Arial" w:hAnsi="Arial" w:cs="Arial"/>
      <w:color w:val="353842"/>
      <w:sz w:val="26"/>
      <w:szCs w:val="26"/>
    </w:rPr>
  </w:style>
  <w:style w:type="paragraph" w:customStyle="1" w:styleId="s22">
    <w:name w:val="s_22"/>
    <w:basedOn w:val="Normal"/>
    <w:qFormat/>
    <w:rsid w:val="00770B32"/>
    <w:pPr>
      <w:shd w:val="clear" w:color="auto" w:fill="F0F0F0"/>
      <w:ind w:firstLine="140"/>
      <w:jc w:val="both"/>
    </w:pPr>
    <w:rPr>
      <w:rFonts w:ascii="Arial" w:hAnsi="Arial" w:cs="Arial"/>
      <w:i/>
      <w:iCs/>
      <w:color w:val="353842"/>
      <w:sz w:val="26"/>
      <w:szCs w:val="26"/>
    </w:rPr>
  </w:style>
  <w:style w:type="paragraph" w:customStyle="1" w:styleId="a">
    <w:name w:val="Перечень"/>
    <w:basedOn w:val="Normal"/>
    <w:uiPriority w:val="34"/>
    <w:qFormat/>
    <w:rsid w:val="00770B32"/>
    <w:pPr>
      <w:numPr>
        <w:numId w:val="22"/>
      </w:numPr>
      <w:tabs>
        <w:tab w:val="clear" w:pos="1789"/>
        <w:tab w:val="num" w:pos="1276"/>
      </w:tabs>
      <w:ind w:left="0" w:firstLine="851"/>
      <w:jc w:val="both"/>
    </w:pPr>
    <w:rPr>
      <w:sz w:val="26"/>
      <w:szCs w:val="20"/>
    </w:rPr>
  </w:style>
  <w:style w:type="paragraph" w:customStyle="1" w:styleId="36">
    <w:name w:val="боковик3"/>
    <w:basedOn w:val="af5"/>
    <w:qFormat/>
    <w:rsid w:val="00770B32"/>
    <w:pPr>
      <w:jc w:val="center"/>
    </w:pPr>
    <w:rPr>
      <w:b/>
      <w:bCs/>
    </w:rPr>
  </w:style>
  <w:style w:type="paragraph" w:customStyle="1" w:styleId="af5">
    <w:name w:val="боковик"/>
    <w:basedOn w:val="Normal"/>
    <w:qFormat/>
    <w:rsid w:val="00770B32"/>
    <w:pPr>
      <w:widowControl w:val="0"/>
      <w:spacing w:before="72"/>
      <w:ind w:firstLine="709"/>
      <w:jc w:val="both"/>
    </w:pPr>
    <w:rPr>
      <w:rFonts w:ascii="JournalRub" w:hAnsi="JournalRub"/>
      <w:sz w:val="14"/>
      <w:szCs w:val="14"/>
    </w:rPr>
  </w:style>
  <w:style w:type="paragraph" w:customStyle="1" w:styleId="xl33">
    <w:name w:val="xl33"/>
    <w:basedOn w:val="Normal"/>
    <w:qFormat/>
    <w:rsid w:val="00770B32"/>
    <w:pPr>
      <w:spacing w:before="100" w:beforeAutospacing="1" w:after="100" w:afterAutospacing="1"/>
      <w:ind w:firstLine="709"/>
      <w:jc w:val="right"/>
      <w:textAlignment w:val="center"/>
    </w:pPr>
    <w:rPr>
      <w:rFonts w:ascii="Arial" w:eastAsia="Arial Unicode MS" w:hAnsi="Arial"/>
      <w:sz w:val="14"/>
      <w:szCs w:val="14"/>
    </w:rPr>
  </w:style>
  <w:style w:type="paragraph" w:styleId="Index1">
    <w:name w:val="index 1"/>
    <w:basedOn w:val="Normal"/>
    <w:next w:val="Normal"/>
    <w:autoRedefine/>
    <w:uiPriority w:val="99"/>
    <w:rsid w:val="00770B32"/>
    <w:pPr>
      <w:spacing w:before="54" w:line="140" w:lineRule="exact"/>
      <w:ind w:left="113" w:firstLine="709"/>
      <w:jc w:val="both"/>
    </w:pPr>
    <w:rPr>
      <w:rFonts w:ascii="Arial" w:hAnsi="Arial" w:cs="Arial"/>
      <w:sz w:val="14"/>
      <w:szCs w:val="14"/>
    </w:rPr>
  </w:style>
  <w:style w:type="paragraph" w:customStyle="1" w:styleId="Cells">
    <w:name w:val="Cells"/>
    <w:basedOn w:val="Normal"/>
    <w:qFormat/>
    <w:rsid w:val="00770B32"/>
    <w:pPr>
      <w:ind w:firstLine="709"/>
      <w:jc w:val="both"/>
    </w:pPr>
    <w:rPr>
      <w:rFonts w:ascii="Arial" w:hAnsi="Arial" w:cs="Arial"/>
      <w:sz w:val="16"/>
      <w:szCs w:val="16"/>
      <w:lang w:val="en-US"/>
    </w:rPr>
  </w:style>
  <w:style w:type="paragraph" w:styleId="Subtitle">
    <w:name w:val="Subtitle"/>
    <w:basedOn w:val="Normal"/>
    <w:link w:val="SubtitleChar"/>
    <w:qFormat/>
    <w:rsid w:val="00770B32"/>
    <w:pPr>
      <w:ind w:firstLine="709"/>
      <w:jc w:val="center"/>
    </w:pPr>
    <w:rPr>
      <w:rFonts w:ascii="Arial" w:hAnsi="Arial" w:cs="Arial"/>
      <w:b/>
      <w:bCs/>
      <w:sz w:val="16"/>
      <w:szCs w:val="16"/>
    </w:rPr>
  </w:style>
  <w:style w:type="character" w:customStyle="1" w:styleId="SubtitleChar">
    <w:name w:val="Subtitle Char"/>
    <w:basedOn w:val="DefaultParagraphFont"/>
    <w:link w:val="Subtitle"/>
    <w:rsid w:val="00770B32"/>
    <w:rPr>
      <w:rFonts w:ascii="Arial" w:eastAsia="Times New Roman" w:hAnsi="Arial" w:cs="Arial"/>
      <w:b/>
      <w:bCs/>
      <w:sz w:val="16"/>
      <w:szCs w:val="16"/>
      <w:lang w:eastAsia="ru-RU"/>
    </w:rPr>
  </w:style>
  <w:style w:type="paragraph" w:customStyle="1" w:styleId="xl54">
    <w:name w:val="xl54"/>
    <w:basedOn w:val="Normal"/>
    <w:qFormat/>
    <w:rsid w:val="00770B32"/>
    <w:pPr>
      <w:spacing w:before="100" w:beforeAutospacing="1" w:after="100" w:afterAutospacing="1"/>
      <w:ind w:firstLine="709"/>
      <w:jc w:val="both"/>
    </w:pPr>
    <w:rPr>
      <w:rFonts w:ascii="Arial CYR" w:eastAsia="Arial Unicode MS" w:hAnsi="Arial CYR"/>
    </w:rPr>
  </w:style>
  <w:style w:type="paragraph" w:customStyle="1" w:styleId="af6">
    <w:name w:val="Нормальный"/>
    <w:qFormat/>
    <w:rsid w:val="00770B32"/>
    <w:pPr>
      <w:spacing w:after="0" w:line="240" w:lineRule="auto"/>
      <w:ind w:firstLine="709"/>
      <w:jc w:val="both"/>
    </w:pPr>
    <w:rPr>
      <w:rFonts w:ascii="Arial" w:eastAsia="Times New Roman" w:hAnsi="Arial" w:cs="Arial"/>
      <w:sz w:val="14"/>
      <w:szCs w:val="14"/>
      <w:lang w:eastAsia="ru-RU"/>
    </w:rPr>
  </w:style>
  <w:style w:type="paragraph" w:customStyle="1" w:styleId="BodyText22">
    <w:name w:val="Body Text 22"/>
    <w:basedOn w:val="Normal"/>
    <w:qFormat/>
    <w:rsid w:val="00770B32"/>
    <w:pPr>
      <w:widowControl w:val="0"/>
      <w:ind w:firstLine="709"/>
      <w:jc w:val="center"/>
    </w:pPr>
    <w:rPr>
      <w:rFonts w:ascii="Arial" w:hAnsi="Arial" w:cs="Arial"/>
      <w:b/>
      <w:bCs/>
      <w:lang w:val="en-US"/>
    </w:rPr>
  </w:style>
  <w:style w:type="paragraph" w:customStyle="1" w:styleId="af7">
    <w:name w:val="Îáû÷íûé"/>
    <w:qFormat/>
    <w:rsid w:val="00770B32"/>
    <w:pPr>
      <w:widowControl w:val="0"/>
      <w:spacing w:after="0" w:line="240" w:lineRule="auto"/>
      <w:ind w:firstLine="709"/>
      <w:jc w:val="both"/>
    </w:pPr>
    <w:rPr>
      <w:rFonts w:ascii="Arial" w:eastAsia="Times New Roman" w:hAnsi="Arial" w:cs="Arial"/>
      <w:sz w:val="16"/>
      <w:szCs w:val="16"/>
      <w:lang w:eastAsia="ru-RU"/>
    </w:rPr>
  </w:style>
  <w:style w:type="paragraph" w:customStyle="1" w:styleId="af8">
    <w:name w:val="текст конц. сноски"/>
    <w:basedOn w:val="Normal"/>
    <w:qFormat/>
    <w:rsid w:val="00770B32"/>
    <w:pPr>
      <w:ind w:firstLine="709"/>
      <w:jc w:val="both"/>
    </w:pPr>
    <w:rPr>
      <w:sz w:val="20"/>
      <w:szCs w:val="20"/>
    </w:rPr>
  </w:style>
  <w:style w:type="paragraph" w:customStyle="1" w:styleId="af9">
    <w:name w:val="Цифры"/>
    <w:basedOn w:val="Normal"/>
    <w:qFormat/>
    <w:rsid w:val="00770B32"/>
    <w:pPr>
      <w:spacing w:before="40" w:after="40" w:line="180" w:lineRule="atLeast"/>
      <w:ind w:firstLine="709"/>
      <w:jc w:val="right"/>
    </w:pPr>
    <w:rPr>
      <w:rFonts w:ascii="ACSRS" w:hAnsi="ACSRS"/>
      <w:sz w:val="14"/>
      <w:szCs w:val="14"/>
    </w:rPr>
  </w:style>
  <w:style w:type="paragraph" w:customStyle="1" w:styleId="1erparaapr">
    <w:name w:val="1er para apr"/>
    <w:basedOn w:val="Normal"/>
    <w:qFormat/>
    <w:rsid w:val="00770B32"/>
    <w:pPr>
      <w:tabs>
        <w:tab w:val="left" w:pos="708"/>
      </w:tabs>
      <w:spacing w:before="600"/>
      <w:ind w:firstLine="709"/>
      <w:jc w:val="both"/>
    </w:pPr>
    <w:rPr>
      <w:rFonts w:ascii="Times" w:hAnsi="Times" w:cs="Times"/>
      <w:sz w:val="20"/>
      <w:szCs w:val="20"/>
      <w:lang w:val="en-US"/>
    </w:rPr>
  </w:style>
  <w:style w:type="paragraph" w:customStyle="1" w:styleId="xl30">
    <w:name w:val="xl30"/>
    <w:basedOn w:val="Normal"/>
    <w:qFormat/>
    <w:rsid w:val="00770B32"/>
    <w:pPr>
      <w:spacing w:before="100" w:beforeAutospacing="1" w:after="100" w:afterAutospacing="1"/>
      <w:ind w:firstLine="709"/>
      <w:jc w:val="both"/>
    </w:pPr>
    <w:rPr>
      <w:rFonts w:ascii="Arial CYR" w:eastAsia="Arial Unicode MS" w:hAnsi="Arial CYR"/>
      <w:sz w:val="14"/>
      <w:szCs w:val="14"/>
    </w:rPr>
  </w:style>
  <w:style w:type="paragraph" w:customStyle="1" w:styleId="xl31">
    <w:name w:val="xl31"/>
    <w:basedOn w:val="Normal"/>
    <w:qFormat/>
    <w:rsid w:val="00770B32"/>
    <w:pPr>
      <w:pBdr>
        <w:left w:val="single" w:sz="4" w:space="0" w:color="auto"/>
        <w:bottom w:val="single" w:sz="4" w:space="0" w:color="auto"/>
      </w:pBdr>
      <w:spacing w:before="100" w:beforeAutospacing="1" w:after="100" w:afterAutospacing="1"/>
      <w:ind w:firstLine="709"/>
      <w:jc w:val="both"/>
    </w:pPr>
    <w:rPr>
      <w:rFonts w:ascii="Arial CYR" w:eastAsia="Arial Unicode MS" w:hAnsi="Arial CYR"/>
      <w:sz w:val="14"/>
      <w:szCs w:val="14"/>
    </w:rPr>
  </w:style>
  <w:style w:type="paragraph" w:customStyle="1" w:styleId="26">
    <w:name w:val="Обычный2"/>
    <w:qFormat/>
    <w:rsid w:val="00770B32"/>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xl66">
    <w:name w:val="xl66"/>
    <w:basedOn w:val="Normal"/>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18"/>
      <w:szCs w:val="18"/>
    </w:rPr>
  </w:style>
  <w:style w:type="paragraph" w:customStyle="1" w:styleId="xl67">
    <w:name w:val="xl67"/>
    <w:basedOn w:val="Normal"/>
    <w:qFormat/>
    <w:rsid w:val="00770B32"/>
    <w:pPr>
      <w:spacing w:before="100" w:beforeAutospacing="1" w:after="100" w:afterAutospacing="1"/>
      <w:ind w:firstLine="709"/>
      <w:jc w:val="both"/>
    </w:pPr>
    <w:rPr>
      <w:sz w:val="18"/>
      <w:szCs w:val="18"/>
    </w:rPr>
  </w:style>
  <w:style w:type="paragraph" w:customStyle="1" w:styleId="xl69">
    <w:name w:val="xl69"/>
    <w:basedOn w:val="Normal"/>
    <w:qFormat/>
    <w:rsid w:val="00770B32"/>
    <w:pPr>
      <w:spacing w:before="100" w:beforeAutospacing="1" w:after="100" w:afterAutospacing="1"/>
      <w:ind w:firstLine="709"/>
      <w:jc w:val="center"/>
    </w:pPr>
  </w:style>
  <w:style w:type="paragraph" w:customStyle="1" w:styleId="xl70">
    <w:name w:val="xl70"/>
    <w:basedOn w:val="Normal"/>
    <w:qFormat/>
    <w:rsid w:val="00770B32"/>
    <w:pPr>
      <w:spacing w:before="100" w:beforeAutospacing="1" w:after="100" w:afterAutospacing="1"/>
      <w:ind w:firstLine="709"/>
      <w:jc w:val="both"/>
      <w:textAlignment w:val="center"/>
    </w:pPr>
  </w:style>
  <w:style w:type="paragraph" w:customStyle="1" w:styleId="xl71">
    <w:name w:val="xl71"/>
    <w:basedOn w:val="Normal"/>
    <w:qFormat/>
    <w:rsid w:val="00770B32"/>
    <w:pPr>
      <w:pBdr>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18"/>
      <w:szCs w:val="18"/>
    </w:rPr>
  </w:style>
  <w:style w:type="paragraph" w:customStyle="1" w:styleId="xl72">
    <w:name w:val="xl72"/>
    <w:basedOn w:val="Normal"/>
    <w:qFormat/>
    <w:rsid w:val="00770B32"/>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sz w:val="18"/>
      <w:szCs w:val="18"/>
    </w:rPr>
  </w:style>
  <w:style w:type="paragraph" w:customStyle="1" w:styleId="xl73">
    <w:name w:val="xl73"/>
    <w:basedOn w:val="Normal"/>
    <w:qFormat/>
    <w:rsid w:val="00770B32"/>
    <w:pPr>
      <w:pBdr>
        <w:left w:val="single" w:sz="4" w:space="0" w:color="auto"/>
        <w:right w:val="single" w:sz="4" w:space="0" w:color="auto"/>
      </w:pBdr>
      <w:spacing w:before="100" w:beforeAutospacing="1" w:after="100" w:afterAutospacing="1"/>
      <w:ind w:firstLine="709"/>
      <w:jc w:val="center"/>
      <w:textAlignment w:val="center"/>
    </w:pPr>
    <w:rPr>
      <w:sz w:val="18"/>
      <w:szCs w:val="18"/>
    </w:rPr>
  </w:style>
  <w:style w:type="paragraph" w:customStyle="1" w:styleId="xl74">
    <w:name w:val="xl74"/>
    <w:basedOn w:val="Normal"/>
    <w:qFormat/>
    <w:rsid w:val="00770B32"/>
    <w:pPr>
      <w:spacing w:before="100" w:beforeAutospacing="1" w:after="100" w:afterAutospacing="1"/>
      <w:ind w:firstLine="709"/>
      <w:jc w:val="center"/>
      <w:textAlignment w:val="center"/>
    </w:pPr>
  </w:style>
  <w:style w:type="paragraph" w:customStyle="1" w:styleId="xl75">
    <w:name w:val="xl75"/>
    <w:basedOn w:val="Normal"/>
    <w:qFormat/>
    <w:rsid w:val="00770B32"/>
    <w:pPr>
      <w:spacing w:before="100" w:beforeAutospacing="1" w:after="100" w:afterAutospacing="1"/>
      <w:ind w:firstLine="709"/>
      <w:jc w:val="both"/>
    </w:pPr>
  </w:style>
  <w:style w:type="paragraph" w:customStyle="1" w:styleId="xl76">
    <w:name w:val="xl76"/>
    <w:basedOn w:val="Normal"/>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18"/>
      <w:szCs w:val="18"/>
    </w:rPr>
  </w:style>
  <w:style w:type="paragraph" w:customStyle="1" w:styleId="tit2">
    <w:name w:val="tit2"/>
    <w:basedOn w:val="Normal"/>
    <w:qFormat/>
    <w:rsid w:val="00770B32"/>
    <w:pPr>
      <w:spacing w:before="100" w:beforeAutospacing="1" w:after="100" w:afterAutospacing="1"/>
      <w:ind w:firstLine="709"/>
      <w:jc w:val="both"/>
    </w:pPr>
  </w:style>
  <w:style w:type="paragraph" w:customStyle="1" w:styleId="z1">
    <w:name w:val="z1"/>
    <w:basedOn w:val="Normal"/>
    <w:qFormat/>
    <w:rsid w:val="00770B32"/>
    <w:pPr>
      <w:spacing w:before="100" w:beforeAutospacing="1" w:after="100" w:afterAutospacing="1"/>
      <w:ind w:firstLine="709"/>
      <w:jc w:val="both"/>
    </w:pPr>
  </w:style>
  <w:style w:type="paragraph" w:customStyle="1" w:styleId="z3">
    <w:name w:val="z3"/>
    <w:basedOn w:val="Normal"/>
    <w:qFormat/>
    <w:rsid w:val="00770B32"/>
    <w:pPr>
      <w:spacing w:before="100" w:beforeAutospacing="1" w:after="100" w:afterAutospacing="1"/>
      <w:ind w:firstLine="709"/>
      <w:jc w:val="both"/>
    </w:pPr>
  </w:style>
  <w:style w:type="paragraph" w:styleId="NormalIndent">
    <w:name w:val="Normal Indent"/>
    <w:basedOn w:val="Normal"/>
    <w:uiPriority w:val="99"/>
    <w:rsid w:val="00770B32"/>
    <w:pPr>
      <w:ind w:left="708" w:firstLine="709"/>
      <w:jc w:val="both"/>
    </w:pPr>
    <w:rPr>
      <w:rFonts w:ascii="Arial" w:hAnsi="Arial"/>
      <w:sz w:val="14"/>
      <w:szCs w:val="20"/>
    </w:rPr>
  </w:style>
  <w:style w:type="paragraph" w:customStyle="1" w:styleId="font5">
    <w:name w:val="font5"/>
    <w:basedOn w:val="Normal"/>
    <w:qFormat/>
    <w:rsid w:val="00770B32"/>
    <w:pPr>
      <w:spacing w:before="100" w:beforeAutospacing="1" w:after="100" w:afterAutospacing="1"/>
      <w:ind w:firstLine="709"/>
      <w:jc w:val="both"/>
    </w:pPr>
    <w:rPr>
      <w:rFonts w:eastAsia="Arial Unicode MS"/>
      <w:sz w:val="16"/>
      <w:szCs w:val="16"/>
    </w:rPr>
  </w:style>
  <w:style w:type="paragraph" w:customStyle="1" w:styleId="46">
    <w:name w:val="заголовок 4"/>
    <w:basedOn w:val="Normal"/>
    <w:next w:val="Normal"/>
    <w:qFormat/>
    <w:rsid w:val="00770B32"/>
    <w:pPr>
      <w:keepNext/>
      <w:widowControl w:val="0"/>
      <w:ind w:firstLine="709"/>
      <w:jc w:val="center"/>
    </w:pPr>
    <w:rPr>
      <w:b/>
      <w:bCs/>
      <w:sz w:val="18"/>
      <w:szCs w:val="18"/>
    </w:rPr>
  </w:style>
  <w:style w:type="table" w:customStyle="1" w:styleId="150">
    <w:name w:val="Сетка таблицы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qFormat/>
    <w:rsid w:val="00770B32"/>
    <w:pPr>
      <w:autoSpaceDE w:val="0"/>
      <w:autoSpaceDN w:val="0"/>
      <w:adjustRightInd w:val="0"/>
      <w:spacing w:after="0" w:line="240" w:lineRule="auto"/>
      <w:ind w:firstLine="709"/>
      <w:jc w:val="both"/>
    </w:pPr>
    <w:rPr>
      <w:rFonts w:ascii="Courier New" w:eastAsia="Times New Roman" w:hAnsi="Courier New" w:cs="Courier New"/>
      <w:sz w:val="24"/>
      <w:szCs w:val="24"/>
      <w:lang w:eastAsia="ru-RU"/>
    </w:rPr>
  </w:style>
  <w:style w:type="character" w:customStyle="1" w:styleId="27">
    <w:name w:val="Основной текст (2)_"/>
    <w:link w:val="28"/>
    <w:uiPriority w:val="99"/>
    <w:locked/>
    <w:rsid w:val="00770B32"/>
    <w:rPr>
      <w:shd w:val="clear" w:color="auto" w:fill="FFFFFF"/>
    </w:rPr>
  </w:style>
  <w:style w:type="paragraph" w:customStyle="1" w:styleId="28">
    <w:name w:val="Основной текст (2)"/>
    <w:basedOn w:val="Normal"/>
    <w:link w:val="27"/>
    <w:uiPriority w:val="99"/>
    <w:qFormat/>
    <w:rsid w:val="00770B32"/>
    <w:pPr>
      <w:widowControl w:val="0"/>
      <w:shd w:val="clear" w:color="auto" w:fill="FFFFFF"/>
      <w:spacing w:after="300" w:line="240" w:lineRule="atLeast"/>
      <w:ind w:firstLine="709"/>
      <w:jc w:val="center"/>
    </w:pPr>
    <w:rPr>
      <w:rFonts w:asciiTheme="minorHAnsi" w:eastAsiaTheme="minorHAnsi" w:hAnsiTheme="minorHAnsi" w:cstheme="minorBidi"/>
      <w:sz w:val="22"/>
      <w:szCs w:val="22"/>
      <w:shd w:val="clear" w:color="auto" w:fill="FFFFFF"/>
      <w:lang w:eastAsia="en-US"/>
    </w:rPr>
  </w:style>
  <w:style w:type="character" w:customStyle="1" w:styleId="29pt">
    <w:name w:val="Основной текст (2) + 9 pt"/>
    <w:aliases w:val="Не полужирный5"/>
    <w:uiPriority w:val="99"/>
    <w:rsid w:val="00770B32"/>
    <w:rPr>
      <w:rFonts w:ascii="Times New Roman" w:hAnsi="Times New Roman"/>
      <w:sz w:val="18"/>
      <w:u w:val="none"/>
      <w:effect w:val="none"/>
    </w:rPr>
  </w:style>
  <w:style w:type="character" w:customStyle="1" w:styleId="47">
    <w:name w:val="Знак Знак4"/>
    <w:uiPriority w:val="99"/>
    <w:rsid w:val="00770B32"/>
    <w:rPr>
      <w:sz w:val="24"/>
      <w:lang w:val="ru-RU" w:eastAsia="ru-RU"/>
    </w:rPr>
  </w:style>
  <w:style w:type="paragraph" w:customStyle="1" w:styleId="Style25">
    <w:name w:val="Style25"/>
    <w:basedOn w:val="Normal"/>
    <w:qFormat/>
    <w:rsid w:val="00770B32"/>
    <w:pPr>
      <w:widowControl w:val="0"/>
      <w:autoSpaceDE w:val="0"/>
      <w:autoSpaceDN w:val="0"/>
      <w:adjustRightInd w:val="0"/>
      <w:ind w:firstLine="709"/>
      <w:jc w:val="both"/>
    </w:pPr>
    <w:rPr>
      <w:rFonts w:ascii="Trebuchet MS" w:hAnsi="Trebuchet MS"/>
    </w:rPr>
  </w:style>
  <w:style w:type="character" w:customStyle="1" w:styleId="FontStyle98">
    <w:name w:val="Font Style98"/>
    <w:uiPriority w:val="99"/>
    <w:rsid w:val="00770B32"/>
    <w:rPr>
      <w:rFonts w:ascii="Trebuchet MS" w:hAnsi="Trebuchet MS"/>
      <w:color w:val="000000"/>
      <w:sz w:val="20"/>
    </w:rPr>
  </w:style>
  <w:style w:type="character" w:customStyle="1" w:styleId="19">
    <w:name w:val="Основной текст Знак1"/>
    <w:uiPriority w:val="99"/>
    <w:semiHidden/>
    <w:rsid w:val="00770B32"/>
    <w:rPr>
      <w:sz w:val="22"/>
      <w:lang w:eastAsia="en-US"/>
    </w:rPr>
  </w:style>
  <w:style w:type="paragraph" w:customStyle="1" w:styleId="style3">
    <w:name w:val="style3"/>
    <w:basedOn w:val="Normal"/>
    <w:qFormat/>
    <w:rsid w:val="00770B32"/>
    <w:pPr>
      <w:spacing w:before="100" w:beforeAutospacing="1" w:after="100" w:afterAutospacing="1"/>
      <w:ind w:firstLine="709"/>
      <w:jc w:val="both"/>
    </w:pPr>
  </w:style>
  <w:style w:type="paragraph" w:customStyle="1" w:styleId="Style20">
    <w:name w:val="Style20"/>
    <w:basedOn w:val="Normal"/>
    <w:qFormat/>
    <w:rsid w:val="00770B32"/>
    <w:pPr>
      <w:widowControl w:val="0"/>
      <w:autoSpaceDE w:val="0"/>
      <w:autoSpaceDN w:val="0"/>
      <w:adjustRightInd w:val="0"/>
      <w:ind w:firstLine="709"/>
      <w:jc w:val="both"/>
    </w:pPr>
    <w:rPr>
      <w:rFonts w:ascii="Trebuchet MS" w:hAnsi="Trebuchet MS"/>
    </w:rPr>
  </w:style>
  <w:style w:type="paragraph" w:styleId="List">
    <w:name w:val="List"/>
    <w:basedOn w:val="Normal"/>
    <w:uiPriority w:val="99"/>
    <w:rsid w:val="00770B32"/>
    <w:pPr>
      <w:ind w:left="283" w:hanging="283"/>
      <w:jc w:val="both"/>
    </w:pPr>
  </w:style>
  <w:style w:type="table" w:customStyle="1" w:styleId="160">
    <w:name w:val="Сетка таблицы1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qFormat/>
    <w:rsid w:val="00770B32"/>
    <w:pPr>
      <w:keepLines/>
      <w:spacing w:before="480" w:after="0" w:line="276" w:lineRule="auto"/>
      <w:outlineLvl w:val="9"/>
    </w:pPr>
    <w:rPr>
      <w:color w:val="365F91"/>
      <w:kern w:val="0"/>
      <w:sz w:val="28"/>
      <w:szCs w:val="28"/>
    </w:rPr>
  </w:style>
  <w:style w:type="table" w:customStyle="1" w:styleId="170">
    <w:name w:val="Сетка таблицы17"/>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TimesNewRoman">
    <w:name w:val="Основной текст (2) + Times New Roman"/>
    <w:aliases w:val="8,5 pt"/>
    <w:uiPriority w:val="99"/>
    <w:qFormat/>
    <w:rsid w:val="00770B32"/>
    <w:rPr>
      <w:rFonts w:ascii="Times New Roman" w:hAnsi="Times New Roman"/>
      <w:color w:val="000000"/>
      <w:spacing w:val="0"/>
      <w:w w:val="100"/>
      <w:position w:val="0"/>
      <w:sz w:val="17"/>
      <w:u w:val="none"/>
      <w:lang w:val="ru-RU" w:eastAsia="ru-RU"/>
    </w:rPr>
  </w:style>
  <w:style w:type="character" w:customStyle="1" w:styleId="afa">
    <w:name w:val="Сноска_"/>
    <w:link w:val="afb"/>
    <w:uiPriority w:val="99"/>
    <w:locked/>
    <w:rsid w:val="00770B32"/>
    <w:rPr>
      <w:b/>
      <w:sz w:val="18"/>
      <w:shd w:val="clear" w:color="auto" w:fill="FFFFFF"/>
    </w:rPr>
  </w:style>
  <w:style w:type="character" w:customStyle="1" w:styleId="29">
    <w:name w:val="Сноска (2)_"/>
    <w:link w:val="2a"/>
    <w:uiPriority w:val="99"/>
    <w:locked/>
    <w:rsid w:val="00770B32"/>
    <w:rPr>
      <w:sz w:val="14"/>
      <w:shd w:val="clear" w:color="auto" w:fill="FFFFFF"/>
    </w:rPr>
  </w:style>
  <w:style w:type="paragraph" w:customStyle="1" w:styleId="afb">
    <w:name w:val="Сноска"/>
    <w:basedOn w:val="Normal"/>
    <w:link w:val="afa"/>
    <w:uiPriority w:val="99"/>
    <w:qFormat/>
    <w:rsid w:val="00770B32"/>
    <w:pPr>
      <w:widowControl w:val="0"/>
      <w:shd w:val="clear" w:color="auto" w:fill="FFFFFF"/>
      <w:spacing w:after="120" w:line="226" w:lineRule="exact"/>
      <w:ind w:firstLine="709"/>
      <w:jc w:val="both"/>
    </w:pPr>
    <w:rPr>
      <w:rFonts w:asciiTheme="minorHAnsi" w:eastAsiaTheme="minorHAnsi" w:hAnsiTheme="minorHAnsi" w:cstheme="minorBidi"/>
      <w:b/>
      <w:sz w:val="18"/>
      <w:szCs w:val="22"/>
      <w:lang w:eastAsia="en-US"/>
    </w:rPr>
  </w:style>
  <w:style w:type="paragraph" w:customStyle="1" w:styleId="2a">
    <w:name w:val="Сноска (2)"/>
    <w:basedOn w:val="Normal"/>
    <w:link w:val="29"/>
    <w:uiPriority w:val="99"/>
    <w:qFormat/>
    <w:rsid w:val="00770B32"/>
    <w:pPr>
      <w:widowControl w:val="0"/>
      <w:shd w:val="clear" w:color="auto" w:fill="FFFFFF"/>
      <w:spacing w:before="120" w:line="240" w:lineRule="atLeast"/>
      <w:ind w:firstLine="709"/>
      <w:jc w:val="both"/>
    </w:pPr>
    <w:rPr>
      <w:rFonts w:asciiTheme="minorHAnsi" w:eastAsiaTheme="minorHAnsi" w:hAnsiTheme="minorHAnsi" w:cstheme="minorBidi"/>
      <w:sz w:val="14"/>
      <w:szCs w:val="22"/>
      <w:lang w:eastAsia="en-US"/>
    </w:rPr>
  </w:style>
  <w:style w:type="character" w:customStyle="1" w:styleId="afc">
    <w:name w:val="Основной текст + Курсив"/>
    <w:uiPriority w:val="99"/>
    <w:rsid w:val="00770B32"/>
    <w:rPr>
      <w:rFonts w:ascii="Times New Roman" w:hAnsi="Times New Roman"/>
      <w:b/>
      <w:i/>
      <w:spacing w:val="-10"/>
      <w:sz w:val="28"/>
      <w:u w:val="none"/>
    </w:rPr>
  </w:style>
  <w:style w:type="character" w:customStyle="1" w:styleId="afd">
    <w:name w:val="Колонтитул_"/>
    <w:link w:val="1a"/>
    <w:uiPriority w:val="99"/>
    <w:locked/>
    <w:rsid w:val="00770B32"/>
    <w:rPr>
      <w:b/>
      <w:noProof/>
      <w:sz w:val="19"/>
      <w:shd w:val="clear" w:color="auto" w:fill="FFFFFF"/>
    </w:rPr>
  </w:style>
  <w:style w:type="character" w:customStyle="1" w:styleId="afe">
    <w:name w:val="Колонтитул"/>
    <w:uiPriority w:val="99"/>
    <w:rsid w:val="00770B32"/>
    <w:rPr>
      <w:rFonts w:cs="Times New Roman"/>
      <w:b/>
      <w:bCs/>
      <w:noProof/>
      <w:sz w:val="19"/>
      <w:szCs w:val="19"/>
      <w:lang w:bidi="ar-SA"/>
    </w:rPr>
  </w:style>
  <w:style w:type="paragraph" w:customStyle="1" w:styleId="1a">
    <w:name w:val="Колонтитул1"/>
    <w:basedOn w:val="Normal"/>
    <w:link w:val="afd"/>
    <w:uiPriority w:val="99"/>
    <w:qFormat/>
    <w:rsid w:val="00770B32"/>
    <w:pPr>
      <w:widowControl w:val="0"/>
      <w:shd w:val="clear" w:color="auto" w:fill="FFFFFF"/>
      <w:spacing w:line="240" w:lineRule="atLeast"/>
      <w:ind w:firstLine="709"/>
      <w:jc w:val="center"/>
    </w:pPr>
    <w:rPr>
      <w:rFonts w:asciiTheme="minorHAnsi" w:eastAsiaTheme="minorHAnsi" w:hAnsiTheme="minorHAnsi" w:cstheme="minorBidi"/>
      <w:b/>
      <w:noProof/>
      <w:sz w:val="19"/>
      <w:szCs w:val="22"/>
      <w:lang w:eastAsia="en-US"/>
    </w:rPr>
  </w:style>
  <w:style w:type="character" w:customStyle="1" w:styleId="2TimesNewRoman5">
    <w:name w:val="Основной текст (2) + Times New Roman5"/>
    <w:aliases w:val="83,5 pt10,Колонтитул + Franklin Gothic Heavy,6,Интервал 0 pt,Основной текст (3) + 16 pt,Основной текст + 7,Интервал 1 pt,Масштаб 80%,Основной текст + 12"/>
    <w:uiPriority w:val="99"/>
    <w:rsid w:val="00770B32"/>
    <w:rPr>
      <w:rFonts w:ascii="Times New Roman" w:hAnsi="Times New Roman"/>
      <w:color w:val="000000"/>
      <w:spacing w:val="0"/>
      <w:w w:val="100"/>
      <w:position w:val="0"/>
      <w:sz w:val="17"/>
      <w:u w:val="none"/>
      <w:effect w:val="none"/>
      <w:lang w:val="ru-RU" w:eastAsia="ru-RU"/>
    </w:rPr>
  </w:style>
  <w:style w:type="paragraph" w:customStyle="1" w:styleId="p2">
    <w:name w:val="p2"/>
    <w:basedOn w:val="Normal"/>
    <w:qFormat/>
    <w:rsid w:val="00770B32"/>
    <w:pPr>
      <w:spacing w:before="100" w:beforeAutospacing="1" w:after="100" w:afterAutospacing="1"/>
      <w:ind w:firstLine="709"/>
      <w:jc w:val="both"/>
    </w:pPr>
  </w:style>
  <w:style w:type="character" w:customStyle="1" w:styleId="420">
    <w:name w:val="Знак Знак42"/>
    <w:uiPriority w:val="99"/>
    <w:rsid w:val="00770B32"/>
    <w:rPr>
      <w:sz w:val="24"/>
      <w:lang w:val="ru-RU" w:eastAsia="ru-RU"/>
    </w:rPr>
  </w:style>
  <w:style w:type="table" w:customStyle="1" w:styleId="180">
    <w:name w:val="Сетка таблицы18"/>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b">
    <w:name w:val="Абзац списка2"/>
    <w:basedOn w:val="Normal"/>
    <w:qFormat/>
    <w:rsid w:val="00770B32"/>
    <w:pPr>
      <w:spacing w:after="200" w:line="276" w:lineRule="auto"/>
      <w:ind w:left="720" w:firstLine="709"/>
      <w:contextualSpacing/>
      <w:jc w:val="both"/>
    </w:pPr>
    <w:rPr>
      <w:rFonts w:ascii="Calibri" w:hAnsi="Calibri"/>
      <w:sz w:val="22"/>
      <w:szCs w:val="22"/>
      <w:lang w:eastAsia="en-US"/>
    </w:rPr>
  </w:style>
  <w:style w:type="table" w:customStyle="1" w:styleId="190">
    <w:name w:val="Сетка таблицы19"/>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Сетка таблицы3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Сетка таблицы3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
    <w:name w:val="Сетка таблицы4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
    <w:name w:val="Сетка таблицы3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
    <w:name w:val="Сетка таблицы4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
    <w:name w:val="Сетка таблицы4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
    <w:name w:val="Сетка таблицы4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Сетка таблицы2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
    <w:name w:val="Сетка таблицы3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
    <w:name w:val="Сетка таблицы3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1">
    <w:name w:val="Сетка таблицы4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
    <w:name w:val="Сетка таблицы4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
    <w:name w:val="Сетка таблицы3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1">
    <w:name w:val="Сетка таблицы4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
    <w:name w:val="Сетка таблицы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
    <w:name w:val="Сетка таблицы2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
    <w:name w:val="Сетка таблицы4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1">
    <w:name w:val="Сетка таблицы4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
    <w:name w:val="Сетка таблицы3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
    <w:name w:val="Сетка таблицы4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
    <w:name w:val="Сетка таблицы3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
    <w:name w:val="Сетка таблицы4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
    <w:name w:val="Сетка таблицы3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1">
    <w:name w:val="Сетка таблицы4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1">
    <w:name w:val="Сетка таблицы4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1">
    <w:name w:val="Сетка таблицы3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1">
    <w:name w:val="Сетка таблицы3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
    <w:name w:val="Сетка таблицы4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
    <w:name w:val="Сетка таблицы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
    <w:name w:val="Сетка таблицы2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
    <w:name w:val="Сетка таблицы4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1">
    <w:name w:val="Сетка таблицы3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1">
    <w:name w:val="Сетка таблицы4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Вопрос 1"/>
    <w:basedOn w:val="Normal"/>
    <w:qFormat/>
    <w:rsid w:val="00770B32"/>
    <w:pPr>
      <w:spacing w:before="160" w:after="40"/>
      <w:ind w:firstLine="709"/>
      <w:jc w:val="both"/>
    </w:pPr>
    <w:rPr>
      <w:rFonts w:ascii="Arial" w:hAnsi="Arial" w:cs="Arial"/>
      <w:b/>
      <w:color w:val="000000"/>
      <w:sz w:val="20"/>
      <w:szCs w:val="20"/>
      <w:lang w:eastAsia="ar-SA"/>
    </w:rPr>
  </w:style>
  <w:style w:type="paragraph" w:customStyle="1" w:styleId="xl65">
    <w:name w:val="xl65"/>
    <w:basedOn w:val="Normal"/>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20"/>
      <w:szCs w:val="20"/>
    </w:rPr>
  </w:style>
  <w:style w:type="paragraph" w:customStyle="1" w:styleId="xl68">
    <w:name w:val="xl68"/>
    <w:basedOn w:val="Normal"/>
    <w:qFormat/>
    <w:rsid w:val="00770B32"/>
    <w:pPr>
      <w:pBdr>
        <w:top w:val="single" w:sz="4" w:space="0" w:color="auto"/>
        <w:left w:val="single" w:sz="4" w:space="0" w:color="auto"/>
        <w:bottom w:val="single" w:sz="4" w:space="0" w:color="auto"/>
      </w:pBdr>
      <w:spacing w:before="100" w:beforeAutospacing="1" w:after="100" w:afterAutospacing="1"/>
      <w:ind w:firstLine="709"/>
      <w:jc w:val="both"/>
    </w:pPr>
    <w:rPr>
      <w:rFonts w:ascii="Arial" w:hAnsi="Arial" w:cs="Arial"/>
      <w:color w:val="000000"/>
      <w:sz w:val="20"/>
      <w:szCs w:val="20"/>
    </w:rPr>
  </w:style>
  <w:style w:type="paragraph" w:customStyle="1" w:styleId="xl77">
    <w:name w:val="xl77"/>
    <w:basedOn w:val="Normal"/>
    <w:qFormat/>
    <w:rsid w:val="00770B32"/>
    <w:pPr>
      <w:pBdr>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color w:val="000000"/>
      <w:sz w:val="20"/>
      <w:szCs w:val="20"/>
    </w:rPr>
  </w:style>
  <w:style w:type="paragraph" w:customStyle="1" w:styleId="xl78">
    <w:name w:val="xl78"/>
    <w:basedOn w:val="Normal"/>
    <w:qFormat/>
    <w:rsid w:val="00770B32"/>
    <w:pPr>
      <w:pBdr>
        <w:top w:val="single" w:sz="4" w:space="0" w:color="auto"/>
        <w:left w:val="single" w:sz="4" w:space="0" w:color="auto"/>
        <w:bottom w:val="single" w:sz="4" w:space="0" w:color="auto"/>
      </w:pBdr>
      <w:spacing w:before="100" w:beforeAutospacing="1" w:after="100" w:afterAutospacing="1"/>
      <w:ind w:firstLine="709"/>
      <w:jc w:val="center"/>
      <w:textAlignment w:val="center"/>
    </w:pPr>
    <w:rPr>
      <w:sz w:val="20"/>
      <w:szCs w:val="20"/>
    </w:rPr>
  </w:style>
  <w:style w:type="paragraph" w:customStyle="1" w:styleId="xl79">
    <w:name w:val="xl79"/>
    <w:basedOn w:val="Normal"/>
    <w:qFormat/>
    <w:rsid w:val="00770B32"/>
    <w:pPr>
      <w:pBdr>
        <w:top w:val="single" w:sz="4" w:space="0" w:color="auto"/>
        <w:bottom w:val="single" w:sz="4" w:space="0" w:color="auto"/>
      </w:pBdr>
      <w:spacing w:before="100" w:beforeAutospacing="1" w:after="100" w:afterAutospacing="1"/>
      <w:ind w:firstLine="709"/>
      <w:jc w:val="center"/>
      <w:textAlignment w:val="center"/>
    </w:pPr>
    <w:rPr>
      <w:sz w:val="20"/>
      <w:szCs w:val="20"/>
    </w:rPr>
  </w:style>
  <w:style w:type="paragraph" w:customStyle="1" w:styleId="xl80">
    <w:name w:val="xl80"/>
    <w:basedOn w:val="Normal"/>
    <w:qFormat/>
    <w:rsid w:val="00770B32"/>
    <w:pPr>
      <w:pBdr>
        <w:top w:val="single" w:sz="4" w:space="0" w:color="auto"/>
        <w:bottom w:val="single" w:sz="4" w:space="0" w:color="auto"/>
        <w:right w:val="single" w:sz="4" w:space="0" w:color="auto"/>
      </w:pBdr>
      <w:spacing w:before="100" w:beforeAutospacing="1" w:after="100" w:afterAutospacing="1"/>
      <w:ind w:firstLine="709"/>
      <w:jc w:val="center"/>
      <w:textAlignment w:val="center"/>
    </w:pPr>
    <w:rPr>
      <w:sz w:val="20"/>
      <w:szCs w:val="20"/>
    </w:rPr>
  </w:style>
  <w:style w:type="table" w:customStyle="1" w:styleId="270">
    <w:name w:val="Сетка таблицы27"/>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uiPriority w:val="99"/>
    <w:rsid w:val="00770B32"/>
    <w:pPr>
      <w:spacing w:after="0" w:line="240" w:lineRule="auto"/>
      <w:ind w:firstLine="709"/>
      <w:jc w:val="both"/>
    </w:pPr>
    <w:rPr>
      <w:rFonts w:ascii="Times New Roman" w:eastAsia="Times New Roman" w:hAnsi="Times New Roman"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uiPriority w:val="99"/>
    <w:rsid w:val="00770B32"/>
  </w:style>
  <w:style w:type="paragraph" w:customStyle="1" w:styleId="1c">
    <w:name w:val="Текст выноски1"/>
    <w:basedOn w:val="Normal"/>
    <w:next w:val="BalloonText"/>
    <w:semiHidden/>
    <w:qFormat/>
    <w:rsid w:val="00770B32"/>
    <w:pPr>
      <w:ind w:firstLine="709"/>
      <w:jc w:val="both"/>
    </w:pPr>
    <w:rPr>
      <w:rFonts w:ascii="Tahoma" w:hAnsi="Tahoma" w:cs="Tahoma"/>
      <w:sz w:val="16"/>
      <w:szCs w:val="16"/>
      <w:lang w:eastAsia="en-US"/>
    </w:rPr>
  </w:style>
  <w:style w:type="character" w:customStyle="1" w:styleId="1d">
    <w:name w:val="Текст выноски Знак1"/>
    <w:uiPriority w:val="99"/>
    <w:semiHidden/>
    <w:rsid w:val="00770B32"/>
    <w:rPr>
      <w:rFonts w:ascii="Tahoma" w:hAnsi="Tahoma"/>
      <w:sz w:val="16"/>
      <w:lang w:eastAsia="en-US"/>
    </w:rPr>
  </w:style>
  <w:style w:type="character" w:customStyle="1" w:styleId="ucoz-forum-post">
    <w:name w:val="ucoz-forum-post"/>
    <w:uiPriority w:val="99"/>
    <w:rsid w:val="00770B32"/>
  </w:style>
  <w:style w:type="character" w:customStyle="1" w:styleId="FontStyle61">
    <w:name w:val="Font Style61"/>
    <w:uiPriority w:val="99"/>
    <w:rsid w:val="00770B32"/>
    <w:rPr>
      <w:rFonts w:ascii="Times New Roman" w:hAnsi="Times New Roman"/>
      <w:b/>
      <w:color w:val="000000"/>
      <w:sz w:val="26"/>
    </w:rPr>
  </w:style>
  <w:style w:type="character" w:customStyle="1" w:styleId="FontStyle63">
    <w:name w:val="Font Style63"/>
    <w:uiPriority w:val="99"/>
    <w:rsid w:val="00770B32"/>
    <w:rPr>
      <w:rFonts w:ascii="Times New Roman" w:hAnsi="Times New Roman"/>
      <w:color w:val="000000"/>
      <w:sz w:val="26"/>
    </w:rPr>
  </w:style>
  <w:style w:type="character" w:customStyle="1" w:styleId="1e">
    <w:name w:val="Текст сноски Знак1"/>
    <w:aliases w:val="Footnote Text ICF Знак1,5_G Знак1,5_GR Знак1,single space Знак1,Char Char Char Знак1,Footnote Text Char Char Знак1,Char Знак1,f Знак1,Текст сноски Знак1 Знак Знак Знак1,Текст сноски Знак1 Знак Знак2,ft Знак1,Geneva 9 Знак1"/>
    <w:uiPriority w:val="99"/>
    <w:semiHidden/>
    <w:rsid w:val="00770B32"/>
  </w:style>
  <w:style w:type="character" w:customStyle="1" w:styleId="1f">
    <w:name w:val="Текст примечания Знак1"/>
    <w:uiPriority w:val="99"/>
    <w:semiHidden/>
    <w:rsid w:val="00770B32"/>
  </w:style>
  <w:style w:type="character" w:customStyle="1" w:styleId="712">
    <w:name w:val="Заголовок 7 Знак1"/>
    <w:uiPriority w:val="99"/>
    <w:semiHidden/>
    <w:rsid w:val="00770B32"/>
    <w:rPr>
      <w:rFonts w:ascii="Cambria" w:hAnsi="Cambria"/>
      <w:i/>
      <w:color w:val="404040"/>
      <w:sz w:val="24"/>
    </w:rPr>
  </w:style>
  <w:style w:type="character" w:customStyle="1" w:styleId="810">
    <w:name w:val="Заголовок 8 Знак1"/>
    <w:uiPriority w:val="99"/>
    <w:semiHidden/>
    <w:rsid w:val="00770B32"/>
    <w:rPr>
      <w:rFonts w:ascii="Cambria" w:hAnsi="Cambria"/>
      <w:color w:val="404040"/>
    </w:rPr>
  </w:style>
  <w:style w:type="character" w:customStyle="1" w:styleId="910">
    <w:name w:val="Заголовок 9 Знак1"/>
    <w:uiPriority w:val="99"/>
    <w:semiHidden/>
    <w:rsid w:val="00770B32"/>
    <w:rPr>
      <w:rFonts w:ascii="Cambria" w:hAnsi="Cambria"/>
      <w:i/>
      <w:color w:val="404040"/>
    </w:rPr>
  </w:style>
  <w:style w:type="character" w:customStyle="1" w:styleId="1f0">
    <w:name w:val="Нижний колонтитул Знак1"/>
    <w:uiPriority w:val="99"/>
    <w:semiHidden/>
    <w:rsid w:val="00770B32"/>
    <w:rPr>
      <w:sz w:val="24"/>
    </w:rPr>
  </w:style>
  <w:style w:type="character" w:customStyle="1" w:styleId="1f1">
    <w:name w:val="Схема документа Знак1"/>
    <w:uiPriority w:val="99"/>
    <w:semiHidden/>
    <w:rsid w:val="00770B32"/>
    <w:rPr>
      <w:rFonts w:ascii="Tahoma" w:hAnsi="Tahoma"/>
      <w:sz w:val="16"/>
    </w:rPr>
  </w:style>
  <w:style w:type="character" w:customStyle="1" w:styleId="216">
    <w:name w:val="Основной текст 2 Знак1"/>
    <w:uiPriority w:val="99"/>
    <w:semiHidden/>
    <w:rsid w:val="00770B32"/>
    <w:rPr>
      <w:sz w:val="24"/>
    </w:rPr>
  </w:style>
  <w:style w:type="character" w:customStyle="1" w:styleId="1f2">
    <w:name w:val="Верхний колонтитул Знак1"/>
    <w:uiPriority w:val="99"/>
    <w:semiHidden/>
    <w:rsid w:val="00770B32"/>
    <w:rPr>
      <w:sz w:val="24"/>
    </w:rPr>
  </w:style>
  <w:style w:type="character" w:customStyle="1" w:styleId="217">
    <w:name w:val="Основной текст с отступом 2 Знак1"/>
    <w:uiPriority w:val="99"/>
    <w:semiHidden/>
    <w:rsid w:val="00770B32"/>
    <w:rPr>
      <w:sz w:val="24"/>
    </w:rPr>
  </w:style>
  <w:style w:type="character" w:customStyle="1" w:styleId="1f3">
    <w:name w:val="Текст Знак1"/>
    <w:uiPriority w:val="99"/>
    <w:semiHidden/>
    <w:rsid w:val="00770B32"/>
    <w:rPr>
      <w:rFonts w:ascii="Consolas" w:hAnsi="Consolas"/>
      <w:sz w:val="21"/>
    </w:rPr>
  </w:style>
  <w:style w:type="character" w:customStyle="1" w:styleId="1f4">
    <w:name w:val="Текст концевой сноски Знак1"/>
    <w:uiPriority w:val="99"/>
    <w:semiHidden/>
    <w:rsid w:val="00770B32"/>
  </w:style>
  <w:style w:type="character" w:customStyle="1" w:styleId="1f5">
    <w:name w:val="Тема примечания Знак1"/>
    <w:uiPriority w:val="99"/>
    <w:semiHidden/>
    <w:rsid w:val="00770B32"/>
    <w:rPr>
      <w:b/>
    </w:rPr>
  </w:style>
  <w:style w:type="character" w:customStyle="1" w:styleId="1f6">
    <w:name w:val="Основной текст с отступом Знак1"/>
    <w:uiPriority w:val="99"/>
    <w:semiHidden/>
    <w:rsid w:val="00770B32"/>
    <w:rPr>
      <w:sz w:val="24"/>
    </w:rPr>
  </w:style>
  <w:style w:type="character" w:customStyle="1" w:styleId="1f7">
    <w:name w:val="Название Знак1"/>
    <w:uiPriority w:val="99"/>
    <w:rsid w:val="00770B32"/>
    <w:rPr>
      <w:rFonts w:ascii="Cambria" w:hAnsi="Cambria"/>
      <w:color w:val="17365D"/>
      <w:spacing w:val="5"/>
      <w:kern w:val="28"/>
      <w:sz w:val="52"/>
    </w:rPr>
  </w:style>
  <w:style w:type="character" w:customStyle="1" w:styleId="310">
    <w:name w:val="Основной текст с отступом 3 Знак1"/>
    <w:uiPriority w:val="99"/>
    <w:semiHidden/>
    <w:rsid w:val="00770B32"/>
    <w:rPr>
      <w:sz w:val="16"/>
    </w:rPr>
  </w:style>
  <w:style w:type="character" w:customStyle="1" w:styleId="316">
    <w:name w:val="Основной текст 3 Знак1"/>
    <w:uiPriority w:val="99"/>
    <w:semiHidden/>
    <w:rsid w:val="00770B32"/>
    <w:rPr>
      <w:sz w:val="16"/>
    </w:rPr>
  </w:style>
  <w:style w:type="character" w:customStyle="1" w:styleId="1f8">
    <w:name w:val="Подзаголовок Знак1"/>
    <w:uiPriority w:val="99"/>
    <w:rsid w:val="00770B32"/>
    <w:rPr>
      <w:rFonts w:ascii="Cambria" w:hAnsi="Cambria"/>
      <w:i/>
      <w:color w:val="4F81BD"/>
      <w:spacing w:val="15"/>
      <w:sz w:val="24"/>
    </w:rPr>
  </w:style>
  <w:style w:type="character" w:customStyle="1" w:styleId="aff">
    <w:name w:val="Обычный (веб) Знак"/>
    <w:aliases w:val="Обычный (Web)1 Знак,Обычный (Web)11 Знак"/>
    <w:uiPriority w:val="99"/>
    <w:semiHidden/>
    <w:locked/>
    <w:rsid w:val="00770B32"/>
    <w:rPr>
      <w:rFonts w:ascii="Tahoma" w:hAnsi="Tahoma"/>
      <w:sz w:val="16"/>
    </w:rPr>
  </w:style>
  <w:style w:type="character" w:customStyle="1" w:styleId="2TimesNewRoman4">
    <w:name w:val="Основной текст (2) + Times New Roman4"/>
    <w:aliases w:val="7 pt"/>
    <w:uiPriority w:val="99"/>
    <w:rsid w:val="00770B32"/>
    <w:rPr>
      <w:rFonts w:ascii="Times New Roman" w:hAnsi="Times New Roman"/>
      <w:color w:val="000000"/>
      <w:spacing w:val="0"/>
      <w:w w:val="100"/>
      <w:position w:val="0"/>
      <w:sz w:val="14"/>
      <w:u w:val="none"/>
      <w:lang w:val="ru-RU" w:eastAsia="ru-RU"/>
    </w:rPr>
  </w:style>
  <w:style w:type="paragraph" w:customStyle="1" w:styleId="115">
    <w:name w:val="Абзац списка11"/>
    <w:basedOn w:val="Normal"/>
    <w:qFormat/>
    <w:rsid w:val="00770B32"/>
    <w:pPr>
      <w:spacing w:after="200" w:line="276" w:lineRule="auto"/>
      <w:ind w:left="720" w:firstLine="709"/>
      <w:contextualSpacing/>
      <w:jc w:val="both"/>
    </w:pPr>
    <w:rPr>
      <w:rFonts w:ascii="Calibri" w:hAnsi="Calibri"/>
      <w:sz w:val="22"/>
      <w:szCs w:val="22"/>
      <w:lang w:eastAsia="en-US"/>
    </w:rPr>
  </w:style>
  <w:style w:type="character" w:customStyle="1" w:styleId="2TimesNewRoman3">
    <w:name w:val="Основной текст (2) + Times New Roman3"/>
    <w:aliases w:val="82,5 pt9,Полужирный12"/>
    <w:uiPriority w:val="99"/>
    <w:rsid w:val="00770B32"/>
    <w:rPr>
      <w:rFonts w:ascii="Times New Roman" w:hAnsi="Times New Roman"/>
      <w:b/>
      <w:color w:val="000000"/>
      <w:spacing w:val="0"/>
      <w:w w:val="100"/>
      <w:position w:val="0"/>
      <w:sz w:val="17"/>
      <w:u w:val="none"/>
      <w:lang w:val="ru-RU" w:eastAsia="ru-RU"/>
    </w:rPr>
  </w:style>
  <w:style w:type="character" w:customStyle="1" w:styleId="spelle">
    <w:name w:val="spelle"/>
    <w:uiPriority w:val="99"/>
    <w:rsid w:val="00770B32"/>
  </w:style>
  <w:style w:type="character" w:customStyle="1" w:styleId="w">
    <w:name w:val="w"/>
    <w:uiPriority w:val="99"/>
    <w:rsid w:val="00770B32"/>
    <w:rPr>
      <w:rFonts w:cs="Times New Roman"/>
    </w:rPr>
  </w:style>
  <w:style w:type="character" w:customStyle="1" w:styleId="92">
    <w:name w:val="9"/>
    <w:uiPriority w:val="99"/>
    <w:rsid w:val="00770B32"/>
    <w:rPr>
      <w:rFonts w:cs="Times New Roman"/>
    </w:rPr>
  </w:style>
  <w:style w:type="character" w:customStyle="1" w:styleId="2c">
    <w:name w:val="Основной текст (2) + Полужирный"/>
    <w:uiPriority w:val="99"/>
    <w:rsid w:val="00770B32"/>
    <w:rPr>
      <w:b/>
      <w:sz w:val="26"/>
      <w:shd w:val="clear" w:color="auto" w:fill="FFFFFF"/>
    </w:rPr>
  </w:style>
  <w:style w:type="paragraph" w:customStyle="1" w:styleId="218">
    <w:name w:val="Основной текст (2)1"/>
    <w:basedOn w:val="Normal"/>
    <w:uiPriority w:val="99"/>
    <w:qFormat/>
    <w:rsid w:val="00770B32"/>
    <w:pPr>
      <w:widowControl w:val="0"/>
      <w:shd w:val="clear" w:color="auto" w:fill="FFFFFF"/>
      <w:spacing w:before="120" w:after="420" w:line="374" w:lineRule="exact"/>
      <w:ind w:hanging="620"/>
      <w:jc w:val="both"/>
    </w:pPr>
    <w:rPr>
      <w:sz w:val="26"/>
      <w:szCs w:val="26"/>
    </w:rPr>
  </w:style>
  <w:style w:type="character" w:customStyle="1" w:styleId="aff0">
    <w:name w:val="Подпись к таблице_"/>
    <w:link w:val="aff1"/>
    <w:uiPriority w:val="99"/>
    <w:locked/>
    <w:rsid w:val="00770B32"/>
    <w:rPr>
      <w:b/>
      <w:sz w:val="18"/>
      <w:shd w:val="clear" w:color="auto" w:fill="FFFFFF"/>
    </w:rPr>
  </w:style>
  <w:style w:type="paragraph" w:customStyle="1" w:styleId="aff1">
    <w:name w:val="Подпись к таблице"/>
    <w:basedOn w:val="Normal"/>
    <w:link w:val="aff0"/>
    <w:uiPriority w:val="99"/>
    <w:qFormat/>
    <w:rsid w:val="00770B32"/>
    <w:pPr>
      <w:widowControl w:val="0"/>
      <w:shd w:val="clear" w:color="auto" w:fill="FFFFFF"/>
      <w:spacing w:line="240" w:lineRule="exact"/>
      <w:ind w:firstLine="709"/>
      <w:jc w:val="both"/>
    </w:pPr>
    <w:rPr>
      <w:rFonts w:asciiTheme="minorHAnsi" w:eastAsiaTheme="minorHAnsi" w:hAnsiTheme="minorHAnsi" w:cstheme="minorBidi"/>
      <w:b/>
      <w:sz w:val="18"/>
      <w:szCs w:val="22"/>
      <w:lang w:eastAsia="en-US"/>
    </w:rPr>
  </w:style>
  <w:style w:type="character" w:customStyle="1" w:styleId="2Exact">
    <w:name w:val="Основной текст (2) Exact"/>
    <w:uiPriority w:val="99"/>
    <w:rsid w:val="00770B32"/>
    <w:rPr>
      <w:rFonts w:ascii="Times New Roman" w:hAnsi="Times New Roman"/>
      <w:sz w:val="26"/>
      <w:u w:val="none"/>
    </w:rPr>
  </w:style>
  <w:style w:type="paragraph" w:customStyle="1" w:styleId="H23G">
    <w:name w:val="_ H_2/3_G"/>
    <w:basedOn w:val="Normal"/>
    <w:next w:val="Normal"/>
    <w:uiPriority w:val="99"/>
    <w:qFormat/>
    <w:rsid w:val="00770B32"/>
    <w:pPr>
      <w:keepNext/>
      <w:keepLines/>
      <w:tabs>
        <w:tab w:val="right" w:pos="851"/>
      </w:tabs>
      <w:suppressAutoHyphens/>
      <w:spacing w:before="240" w:after="120" w:line="240" w:lineRule="exact"/>
      <w:ind w:left="1134" w:right="1134" w:hanging="1134"/>
      <w:jc w:val="both"/>
    </w:pPr>
    <w:rPr>
      <w:rFonts w:eastAsia="SimSun"/>
      <w:b/>
      <w:sz w:val="20"/>
      <w:szCs w:val="20"/>
      <w:lang w:val="en-GB" w:eastAsia="zh-CN"/>
    </w:rPr>
  </w:style>
  <w:style w:type="character" w:customStyle="1" w:styleId="55">
    <w:name w:val="Основной текст (5)_"/>
    <w:link w:val="56"/>
    <w:uiPriority w:val="99"/>
    <w:locked/>
    <w:rsid w:val="00770B32"/>
    <w:rPr>
      <w:b/>
      <w:shd w:val="clear" w:color="auto" w:fill="FFFFFF"/>
    </w:rPr>
  </w:style>
  <w:style w:type="paragraph" w:customStyle="1" w:styleId="56">
    <w:name w:val="Основной текст (5)"/>
    <w:basedOn w:val="Normal"/>
    <w:link w:val="55"/>
    <w:uiPriority w:val="99"/>
    <w:qFormat/>
    <w:rsid w:val="00770B32"/>
    <w:pPr>
      <w:widowControl w:val="0"/>
      <w:shd w:val="clear" w:color="auto" w:fill="FFFFFF"/>
      <w:spacing w:before="360" w:line="240" w:lineRule="atLeast"/>
      <w:ind w:firstLine="709"/>
      <w:jc w:val="center"/>
    </w:pPr>
    <w:rPr>
      <w:rFonts w:asciiTheme="minorHAnsi" w:eastAsiaTheme="minorHAnsi" w:hAnsiTheme="minorHAnsi" w:cstheme="minorBidi"/>
      <w:b/>
      <w:sz w:val="22"/>
      <w:szCs w:val="22"/>
      <w:lang w:eastAsia="en-US"/>
    </w:rPr>
  </w:style>
  <w:style w:type="paragraph" w:customStyle="1" w:styleId="cef1edeee2edeee9f2e5eaf1f2">
    <w:name w:val="Оceсf1нedоeeвe2нedоeeйe9 тf2еe5кeaсf1тf2"/>
    <w:basedOn w:val="Normal"/>
    <w:uiPriority w:val="99"/>
    <w:qFormat/>
    <w:rsid w:val="00770B32"/>
    <w:pPr>
      <w:widowControl w:val="0"/>
      <w:autoSpaceDE w:val="0"/>
      <w:autoSpaceDN w:val="0"/>
      <w:adjustRightInd w:val="0"/>
      <w:spacing w:after="140" w:line="276" w:lineRule="auto"/>
      <w:ind w:firstLine="709"/>
      <w:jc w:val="both"/>
    </w:pPr>
    <w:rPr>
      <w:rFonts w:ascii="Liberation Serif" w:hAnsi="Liberation Serif"/>
    </w:rPr>
  </w:style>
  <w:style w:type="paragraph" w:styleId="HTMLAddress">
    <w:name w:val="HTML Address"/>
    <w:basedOn w:val="Normal"/>
    <w:link w:val="HTMLAddressChar"/>
    <w:uiPriority w:val="99"/>
    <w:rsid w:val="00770B32"/>
    <w:pPr>
      <w:spacing w:after="300" w:line="300" w:lineRule="atLeast"/>
      <w:ind w:firstLine="709"/>
      <w:jc w:val="both"/>
    </w:pPr>
  </w:style>
  <w:style w:type="character" w:customStyle="1" w:styleId="HTMLAddressChar">
    <w:name w:val="HTML Address Char"/>
    <w:basedOn w:val="DefaultParagraphFont"/>
    <w:link w:val="HTMLAddress"/>
    <w:uiPriority w:val="99"/>
    <w:rsid w:val="00770B32"/>
    <w:rPr>
      <w:rFonts w:ascii="Times New Roman" w:eastAsia="Times New Roman" w:hAnsi="Times New Roman" w:cs="Times New Roman"/>
      <w:sz w:val="24"/>
      <w:szCs w:val="24"/>
      <w:lang w:eastAsia="ru-RU"/>
    </w:rPr>
  </w:style>
  <w:style w:type="character" w:styleId="HTMLCode">
    <w:name w:val="HTML Code"/>
    <w:uiPriority w:val="99"/>
    <w:rsid w:val="00770B32"/>
    <w:rPr>
      <w:rFonts w:ascii="Consolas" w:hAnsi="Consolas" w:cs="Times New Roman"/>
      <w:color w:val="DD1144"/>
      <w:sz w:val="21"/>
      <w:bdr w:val="single" w:sz="6" w:space="2" w:color="E1E1E8" w:frame="1"/>
      <w:shd w:val="clear" w:color="auto" w:fill="F7F7F9"/>
    </w:rPr>
  </w:style>
  <w:style w:type="paragraph" w:customStyle="1" w:styleId="counter">
    <w:name w:val="counter"/>
    <w:basedOn w:val="Normal"/>
    <w:uiPriority w:val="99"/>
    <w:qFormat/>
    <w:rsid w:val="00770B32"/>
    <w:pPr>
      <w:spacing w:after="150"/>
      <w:ind w:firstLine="709"/>
      <w:jc w:val="center"/>
    </w:pPr>
  </w:style>
  <w:style w:type="paragraph" w:customStyle="1" w:styleId="imgcaption">
    <w:name w:val="img_caption"/>
    <w:basedOn w:val="Normal"/>
    <w:uiPriority w:val="99"/>
    <w:qFormat/>
    <w:rsid w:val="00770B32"/>
    <w:pPr>
      <w:shd w:val="clear" w:color="auto" w:fill="F2F2F2"/>
      <w:ind w:firstLine="709"/>
      <w:jc w:val="center"/>
    </w:pPr>
  </w:style>
  <w:style w:type="paragraph" w:customStyle="1" w:styleId="blue">
    <w:name w:val="blue"/>
    <w:basedOn w:val="Normal"/>
    <w:uiPriority w:val="99"/>
    <w:qFormat/>
    <w:rsid w:val="00770B32"/>
    <w:pPr>
      <w:pBdr>
        <w:left w:val="single" w:sz="18" w:space="8" w:color="BCE8F1"/>
      </w:pBdr>
      <w:ind w:firstLine="709"/>
      <w:jc w:val="both"/>
    </w:pPr>
  </w:style>
  <w:style w:type="paragraph" w:customStyle="1" w:styleId="green">
    <w:name w:val="green"/>
    <w:basedOn w:val="Normal"/>
    <w:uiPriority w:val="99"/>
    <w:qFormat/>
    <w:rsid w:val="00770B32"/>
    <w:pPr>
      <w:pBdr>
        <w:left w:val="single" w:sz="18" w:space="8" w:color="D6E9C6"/>
      </w:pBdr>
      <w:ind w:firstLine="709"/>
      <w:jc w:val="both"/>
    </w:pPr>
  </w:style>
  <w:style w:type="paragraph" w:customStyle="1" w:styleId="red">
    <w:name w:val="red"/>
    <w:basedOn w:val="Normal"/>
    <w:uiPriority w:val="99"/>
    <w:qFormat/>
    <w:rsid w:val="00770B32"/>
    <w:pPr>
      <w:pBdr>
        <w:left w:val="single" w:sz="18" w:space="8" w:color="EED3D7"/>
      </w:pBdr>
      <w:ind w:firstLine="709"/>
      <w:jc w:val="both"/>
    </w:pPr>
  </w:style>
  <w:style w:type="paragraph" w:customStyle="1" w:styleId="bluefill">
    <w:name w:val="bluefill"/>
    <w:basedOn w:val="Normal"/>
    <w:uiPriority w:val="99"/>
    <w:qFormat/>
    <w:rsid w:val="00770B32"/>
    <w:pPr>
      <w:pBdr>
        <w:top w:val="single" w:sz="6" w:space="8" w:color="BCE8F1"/>
        <w:left w:val="single" w:sz="6" w:space="8" w:color="BCE8F1"/>
        <w:bottom w:val="single" w:sz="6" w:space="8" w:color="BCE8F1"/>
        <w:right w:val="single" w:sz="6" w:space="8" w:color="BCE8F1"/>
      </w:pBdr>
      <w:shd w:val="clear" w:color="auto" w:fill="D9EDF7"/>
      <w:ind w:firstLine="709"/>
      <w:jc w:val="both"/>
    </w:pPr>
    <w:rPr>
      <w:color w:val="3A87AD"/>
    </w:rPr>
  </w:style>
  <w:style w:type="paragraph" w:customStyle="1" w:styleId="greenfill">
    <w:name w:val="greenfill"/>
    <w:basedOn w:val="Normal"/>
    <w:uiPriority w:val="99"/>
    <w:qFormat/>
    <w:rsid w:val="00770B32"/>
    <w:pPr>
      <w:pBdr>
        <w:top w:val="single" w:sz="6" w:space="8" w:color="D6E9C6"/>
        <w:left w:val="single" w:sz="6" w:space="8" w:color="D6E9C6"/>
        <w:bottom w:val="single" w:sz="6" w:space="8" w:color="D6E9C6"/>
        <w:right w:val="single" w:sz="6" w:space="8" w:color="D6E9C6"/>
      </w:pBdr>
      <w:shd w:val="clear" w:color="auto" w:fill="DFF0D8"/>
      <w:ind w:firstLine="709"/>
      <w:jc w:val="both"/>
    </w:pPr>
    <w:rPr>
      <w:color w:val="468847"/>
    </w:rPr>
  </w:style>
  <w:style w:type="paragraph" w:customStyle="1" w:styleId="redfill">
    <w:name w:val="redfill"/>
    <w:basedOn w:val="Normal"/>
    <w:uiPriority w:val="99"/>
    <w:qFormat/>
    <w:rsid w:val="00770B32"/>
    <w:pPr>
      <w:pBdr>
        <w:top w:val="single" w:sz="6" w:space="8" w:color="EED3D7"/>
        <w:left w:val="single" w:sz="6" w:space="8" w:color="EED3D7"/>
        <w:bottom w:val="single" w:sz="6" w:space="8" w:color="EED3D7"/>
        <w:right w:val="single" w:sz="6" w:space="8" w:color="EED3D7"/>
      </w:pBdr>
      <w:shd w:val="clear" w:color="auto" w:fill="F2DEDE"/>
      <w:ind w:firstLine="709"/>
      <w:jc w:val="both"/>
    </w:pPr>
    <w:rPr>
      <w:color w:val="B94A48"/>
    </w:rPr>
  </w:style>
  <w:style w:type="paragraph" w:customStyle="1" w:styleId="jmbadge">
    <w:name w:val="jmbadge"/>
    <w:basedOn w:val="Normal"/>
    <w:uiPriority w:val="99"/>
    <w:qFormat/>
    <w:rsid w:val="00770B32"/>
    <w:pPr>
      <w:spacing w:before="75" w:after="225"/>
      <w:ind w:firstLine="709"/>
      <w:jc w:val="both"/>
    </w:pPr>
  </w:style>
  <w:style w:type="paragraph" w:customStyle="1" w:styleId="jmcalendar">
    <w:name w:val="jmcalendar"/>
    <w:basedOn w:val="Normal"/>
    <w:uiPriority w:val="99"/>
    <w:qFormat/>
    <w:rsid w:val="00770B32"/>
    <w:pPr>
      <w:spacing w:before="75" w:after="225"/>
      <w:ind w:firstLine="709"/>
      <w:jc w:val="both"/>
    </w:pPr>
  </w:style>
  <w:style w:type="paragraph" w:customStyle="1" w:styleId="jmchat">
    <w:name w:val="jmchat"/>
    <w:basedOn w:val="Normal"/>
    <w:uiPriority w:val="99"/>
    <w:qFormat/>
    <w:rsid w:val="00770B32"/>
    <w:pPr>
      <w:spacing w:before="75" w:after="225"/>
      <w:ind w:firstLine="709"/>
      <w:jc w:val="both"/>
    </w:pPr>
  </w:style>
  <w:style w:type="paragraph" w:customStyle="1" w:styleId="jmcheck">
    <w:name w:val="jmcheck"/>
    <w:basedOn w:val="Normal"/>
    <w:uiPriority w:val="99"/>
    <w:qFormat/>
    <w:rsid w:val="00770B32"/>
    <w:pPr>
      <w:spacing w:before="75" w:after="225"/>
      <w:ind w:firstLine="709"/>
      <w:jc w:val="both"/>
    </w:pPr>
  </w:style>
  <w:style w:type="paragraph" w:customStyle="1" w:styleId="jmcloud">
    <w:name w:val="jmcloud"/>
    <w:basedOn w:val="Normal"/>
    <w:uiPriority w:val="99"/>
    <w:qFormat/>
    <w:rsid w:val="00770B32"/>
    <w:pPr>
      <w:spacing w:before="75" w:after="225"/>
      <w:ind w:firstLine="709"/>
      <w:jc w:val="both"/>
    </w:pPr>
  </w:style>
  <w:style w:type="paragraph" w:customStyle="1" w:styleId="jmdirection">
    <w:name w:val="jmdirection"/>
    <w:basedOn w:val="Normal"/>
    <w:uiPriority w:val="99"/>
    <w:qFormat/>
    <w:rsid w:val="00770B32"/>
    <w:pPr>
      <w:spacing w:before="75" w:after="225"/>
      <w:ind w:firstLine="709"/>
      <w:jc w:val="both"/>
    </w:pPr>
  </w:style>
  <w:style w:type="paragraph" w:customStyle="1" w:styleId="jmdivide">
    <w:name w:val="jmdivide"/>
    <w:basedOn w:val="Normal"/>
    <w:uiPriority w:val="99"/>
    <w:qFormat/>
    <w:rsid w:val="00770B32"/>
    <w:pPr>
      <w:spacing w:before="75" w:after="225"/>
      <w:ind w:firstLine="709"/>
      <w:jc w:val="both"/>
    </w:pPr>
  </w:style>
  <w:style w:type="paragraph" w:customStyle="1" w:styleId="jmerror">
    <w:name w:val="jmerror"/>
    <w:basedOn w:val="Normal"/>
    <w:uiPriority w:val="99"/>
    <w:qFormat/>
    <w:rsid w:val="00770B32"/>
    <w:pPr>
      <w:spacing w:before="75" w:after="225"/>
      <w:ind w:firstLine="709"/>
      <w:jc w:val="both"/>
    </w:pPr>
  </w:style>
  <w:style w:type="paragraph" w:customStyle="1" w:styleId="jmfire">
    <w:name w:val="jmfire"/>
    <w:basedOn w:val="Normal"/>
    <w:uiPriority w:val="99"/>
    <w:qFormat/>
    <w:rsid w:val="00770B32"/>
    <w:pPr>
      <w:spacing w:before="75" w:after="225"/>
      <w:ind w:firstLine="709"/>
      <w:jc w:val="both"/>
    </w:pPr>
  </w:style>
  <w:style w:type="paragraph" w:customStyle="1" w:styleId="jmflag">
    <w:name w:val="jmflag"/>
    <w:basedOn w:val="Normal"/>
    <w:uiPriority w:val="99"/>
    <w:qFormat/>
    <w:rsid w:val="00770B32"/>
    <w:pPr>
      <w:spacing w:before="75" w:after="225"/>
      <w:ind w:firstLine="709"/>
      <w:jc w:val="both"/>
    </w:pPr>
  </w:style>
  <w:style w:type="paragraph" w:customStyle="1" w:styleId="jmheart">
    <w:name w:val="jmheart"/>
    <w:basedOn w:val="Normal"/>
    <w:uiPriority w:val="99"/>
    <w:qFormat/>
    <w:rsid w:val="00770B32"/>
    <w:pPr>
      <w:spacing w:before="75" w:after="225"/>
      <w:ind w:firstLine="709"/>
      <w:jc w:val="both"/>
    </w:pPr>
  </w:style>
  <w:style w:type="paragraph" w:customStyle="1" w:styleId="jmhome">
    <w:name w:val="jmhome"/>
    <w:basedOn w:val="Normal"/>
    <w:uiPriority w:val="99"/>
    <w:qFormat/>
    <w:rsid w:val="00770B32"/>
    <w:pPr>
      <w:spacing w:before="75" w:after="225"/>
      <w:ind w:firstLine="709"/>
      <w:jc w:val="both"/>
    </w:pPr>
  </w:style>
  <w:style w:type="paragraph" w:customStyle="1" w:styleId="jminfo">
    <w:name w:val="jminfo"/>
    <w:basedOn w:val="Normal"/>
    <w:uiPriority w:val="99"/>
    <w:qFormat/>
    <w:rsid w:val="00770B32"/>
    <w:pPr>
      <w:spacing w:before="75" w:after="225"/>
      <w:ind w:firstLine="709"/>
      <w:jc w:val="both"/>
    </w:pPr>
  </w:style>
  <w:style w:type="paragraph" w:customStyle="1" w:styleId="jmlist">
    <w:name w:val="jmlist"/>
    <w:basedOn w:val="Normal"/>
    <w:uiPriority w:val="99"/>
    <w:qFormat/>
    <w:rsid w:val="00770B32"/>
    <w:pPr>
      <w:spacing w:before="75" w:after="225"/>
      <w:ind w:firstLine="709"/>
      <w:jc w:val="both"/>
    </w:pPr>
  </w:style>
  <w:style w:type="paragraph" w:customStyle="1" w:styleId="jmmail">
    <w:name w:val="jmmail"/>
    <w:basedOn w:val="Normal"/>
    <w:uiPriority w:val="99"/>
    <w:qFormat/>
    <w:rsid w:val="00770B32"/>
    <w:pPr>
      <w:spacing w:before="75" w:after="225"/>
      <w:ind w:firstLine="709"/>
      <w:jc w:val="both"/>
    </w:pPr>
  </w:style>
  <w:style w:type="paragraph" w:customStyle="1" w:styleId="jmpeople">
    <w:name w:val="jmpeople"/>
    <w:basedOn w:val="Normal"/>
    <w:uiPriority w:val="99"/>
    <w:qFormat/>
    <w:rsid w:val="00770B32"/>
    <w:pPr>
      <w:spacing w:before="75" w:after="225"/>
      <w:ind w:firstLine="709"/>
      <w:jc w:val="both"/>
    </w:pPr>
  </w:style>
  <w:style w:type="paragraph" w:customStyle="1" w:styleId="jmstar">
    <w:name w:val="jmstar"/>
    <w:basedOn w:val="Normal"/>
    <w:uiPriority w:val="99"/>
    <w:qFormat/>
    <w:rsid w:val="00770B32"/>
    <w:pPr>
      <w:spacing w:before="75" w:after="225"/>
      <w:ind w:firstLine="709"/>
      <w:jc w:val="both"/>
    </w:pPr>
  </w:style>
  <w:style w:type="paragraph" w:customStyle="1" w:styleId="jmstat">
    <w:name w:val="jmstat"/>
    <w:basedOn w:val="Normal"/>
    <w:uiPriority w:val="99"/>
    <w:qFormat/>
    <w:rsid w:val="00770B32"/>
    <w:pPr>
      <w:spacing w:before="75" w:after="225"/>
      <w:ind w:firstLine="709"/>
      <w:jc w:val="both"/>
    </w:pPr>
  </w:style>
  <w:style w:type="paragraph" w:customStyle="1" w:styleId="readmore">
    <w:name w:val="readmore"/>
    <w:basedOn w:val="Normal"/>
    <w:uiPriority w:val="99"/>
    <w:qFormat/>
    <w:rsid w:val="00770B32"/>
    <w:pPr>
      <w:pBdr>
        <w:top w:val="single" w:sz="12" w:space="10" w:color="ECECEC"/>
        <w:left w:val="single" w:sz="12" w:space="30" w:color="ECECEC"/>
        <w:bottom w:val="single" w:sz="12" w:space="10" w:color="ECECEC"/>
        <w:right w:val="single" w:sz="12" w:space="30" w:color="ECECEC"/>
      </w:pBdr>
      <w:spacing w:line="300" w:lineRule="atLeast"/>
      <w:ind w:firstLine="709"/>
      <w:jc w:val="center"/>
      <w:textAlignment w:val="center"/>
    </w:pPr>
    <w:rPr>
      <w:sz w:val="22"/>
      <w:szCs w:val="22"/>
    </w:rPr>
  </w:style>
  <w:style w:type="paragraph" w:customStyle="1" w:styleId="fancybox-reports-fullscreen">
    <w:name w:val="fancybox-reports-fullscreen"/>
    <w:basedOn w:val="Normal"/>
    <w:uiPriority w:val="99"/>
    <w:qFormat/>
    <w:rsid w:val="00770B32"/>
    <w:pPr>
      <w:spacing w:before="150"/>
      <w:ind w:firstLine="709"/>
      <w:jc w:val="both"/>
    </w:pPr>
  </w:style>
  <w:style w:type="paragraph" w:customStyle="1" w:styleId="textarea-code">
    <w:name w:val="textarea-code"/>
    <w:basedOn w:val="Normal"/>
    <w:uiPriority w:val="99"/>
    <w:qFormat/>
    <w:rsid w:val="00770B32"/>
    <w:pPr>
      <w:pBdr>
        <w:top w:val="single" w:sz="6" w:space="0" w:color="EEEEEE"/>
        <w:left w:val="single" w:sz="6" w:space="0" w:color="EEEEEE"/>
        <w:bottom w:val="single" w:sz="6" w:space="0" w:color="EEEEEE"/>
        <w:right w:val="single" w:sz="6" w:space="0" w:color="EEEEEE"/>
      </w:pBdr>
      <w:shd w:val="clear" w:color="auto" w:fill="FFFFFF"/>
      <w:ind w:firstLine="709"/>
      <w:jc w:val="both"/>
    </w:pPr>
  </w:style>
  <w:style w:type="paragraph" w:customStyle="1" w:styleId="fvpanel">
    <w:name w:val="fvpanel"/>
    <w:basedOn w:val="Normal"/>
    <w:uiPriority w:val="99"/>
    <w:qFormat/>
    <w:rsid w:val="00770B32"/>
    <w:pPr>
      <w:ind w:firstLine="709"/>
      <w:jc w:val="center"/>
    </w:pPr>
    <w:rPr>
      <w:vanish/>
    </w:rPr>
  </w:style>
  <w:style w:type="paragraph" w:customStyle="1" w:styleId="fvfont-container">
    <w:name w:val="fvfont-container"/>
    <w:basedOn w:val="Normal"/>
    <w:uiPriority w:val="99"/>
    <w:qFormat/>
    <w:rsid w:val="00770B32"/>
    <w:pPr>
      <w:spacing w:before="75" w:after="75"/>
      <w:ind w:left="300" w:right="300" w:firstLine="709"/>
      <w:jc w:val="both"/>
    </w:pPr>
  </w:style>
  <w:style w:type="paragraph" w:customStyle="1" w:styleId="fvcolorscheme-container">
    <w:name w:val="fvcolorscheme-container"/>
    <w:basedOn w:val="Normal"/>
    <w:uiPriority w:val="99"/>
    <w:qFormat/>
    <w:rsid w:val="00770B32"/>
    <w:pPr>
      <w:spacing w:before="75" w:after="75"/>
      <w:ind w:left="300" w:right="300" w:firstLine="709"/>
      <w:jc w:val="both"/>
    </w:pPr>
  </w:style>
  <w:style w:type="paragraph" w:customStyle="1" w:styleId="fv-hide-images-container">
    <w:name w:val="fv-hide-images-container"/>
    <w:basedOn w:val="Normal"/>
    <w:uiPriority w:val="99"/>
    <w:qFormat/>
    <w:rsid w:val="00770B32"/>
    <w:pPr>
      <w:spacing w:before="75" w:after="75"/>
      <w:ind w:left="300" w:right="300" w:firstLine="709"/>
      <w:jc w:val="both"/>
    </w:pPr>
  </w:style>
  <w:style w:type="paragraph" w:customStyle="1" w:styleId="fvreset-container">
    <w:name w:val="fvreset-container"/>
    <w:basedOn w:val="Normal"/>
    <w:uiPriority w:val="99"/>
    <w:qFormat/>
    <w:rsid w:val="00770B32"/>
    <w:pPr>
      <w:spacing w:before="75" w:after="75"/>
      <w:ind w:left="300" w:right="300" w:firstLine="709"/>
      <w:jc w:val="both"/>
    </w:pPr>
  </w:style>
  <w:style w:type="paragraph" w:customStyle="1" w:styleId="fv-hide-image">
    <w:name w:val="fv-hide-image"/>
    <w:basedOn w:val="Normal"/>
    <w:uiPriority w:val="99"/>
    <w:qFormat/>
    <w:rsid w:val="00770B32"/>
    <w:pPr>
      <w:ind w:firstLine="709"/>
      <w:jc w:val="both"/>
    </w:pPr>
    <w:rPr>
      <w:vanish/>
    </w:rPr>
  </w:style>
  <w:style w:type="paragraph" w:customStyle="1" w:styleId="fv-toggle-on">
    <w:name w:val="fv-toggle-on"/>
    <w:basedOn w:val="Normal"/>
    <w:uiPriority w:val="99"/>
    <w:qFormat/>
    <w:rsid w:val="00770B32"/>
    <w:pPr>
      <w:ind w:firstLine="709"/>
      <w:jc w:val="both"/>
    </w:pPr>
  </w:style>
  <w:style w:type="paragraph" w:customStyle="1" w:styleId="fv-toggle-off">
    <w:name w:val="fv-toggle-off"/>
    <w:basedOn w:val="Normal"/>
    <w:uiPriority w:val="99"/>
    <w:qFormat/>
    <w:rsid w:val="00770B32"/>
    <w:pPr>
      <w:ind w:firstLine="709"/>
      <w:jc w:val="both"/>
    </w:pPr>
  </w:style>
  <w:style w:type="paragraph" w:customStyle="1" w:styleId="fvreset-container-image">
    <w:name w:val="fvreset-container-image"/>
    <w:basedOn w:val="Normal"/>
    <w:uiPriority w:val="99"/>
    <w:qFormat/>
    <w:rsid w:val="00770B32"/>
    <w:pPr>
      <w:ind w:firstLine="709"/>
      <w:jc w:val="both"/>
    </w:pPr>
  </w:style>
  <w:style w:type="paragraph" w:customStyle="1" w:styleId="fa">
    <w:name w:val="fa"/>
    <w:basedOn w:val="Normal"/>
    <w:uiPriority w:val="99"/>
    <w:qFormat/>
    <w:rsid w:val="00770B32"/>
    <w:pPr>
      <w:ind w:firstLine="709"/>
      <w:jc w:val="both"/>
    </w:pPr>
    <w:rPr>
      <w:rFonts w:ascii="FontAwesome" w:hAnsi="FontAwesome"/>
      <w:sz w:val="21"/>
      <w:szCs w:val="21"/>
    </w:rPr>
  </w:style>
  <w:style w:type="paragraph" w:customStyle="1" w:styleId="fa-lg">
    <w:name w:val="fa-lg"/>
    <w:basedOn w:val="Normal"/>
    <w:uiPriority w:val="99"/>
    <w:qFormat/>
    <w:rsid w:val="00770B32"/>
    <w:pPr>
      <w:spacing w:line="180" w:lineRule="atLeast"/>
      <w:ind w:firstLine="709"/>
      <w:jc w:val="both"/>
    </w:pPr>
    <w:rPr>
      <w:sz w:val="32"/>
      <w:szCs w:val="32"/>
    </w:rPr>
  </w:style>
  <w:style w:type="paragraph" w:customStyle="1" w:styleId="fa-2x">
    <w:name w:val="fa-2x"/>
    <w:basedOn w:val="Normal"/>
    <w:uiPriority w:val="99"/>
    <w:qFormat/>
    <w:rsid w:val="00770B32"/>
    <w:pPr>
      <w:ind w:firstLine="709"/>
      <w:jc w:val="both"/>
    </w:pPr>
    <w:rPr>
      <w:sz w:val="48"/>
      <w:szCs w:val="48"/>
    </w:rPr>
  </w:style>
  <w:style w:type="paragraph" w:customStyle="1" w:styleId="fa-3x">
    <w:name w:val="fa-3x"/>
    <w:basedOn w:val="Normal"/>
    <w:uiPriority w:val="99"/>
    <w:qFormat/>
    <w:rsid w:val="00770B32"/>
    <w:pPr>
      <w:ind w:firstLine="709"/>
      <w:jc w:val="both"/>
    </w:pPr>
    <w:rPr>
      <w:sz w:val="72"/>
      <w:szCs w:val="72"/>
    </w:rPr>
  </w:style>
  <w:style w:type="paragraph" w:customStyle="1" w:styleId="fa-4x">
    <w:name w:val="fa-4x"/>
    <w:basedOn w:val="Normal"/>
    <w:uiPriority w:val="99"/>
    <w:qFormat/>
    <w:rsid w:val="00770B32"/>
    <w:pPr>
      <w:ind w:firstLine="709"/>
      <w:jc w:val="both"/>
    </w:pPr>
    <w:rPr>
      <w:sz w:val="96"/>
      <w:szCs w:val="96"/>
    </w:rPr>
  </w:style>
  <w:style w:type="paragraph" w:customStyle="1" w:styleId="fa-5x">
    <w:name w:val="fa-5x"/>
    <w:basedOn w:val="Normal"/>
    <w:uiPriority w:val="99"/>
    <w:qFormat/>
    <w:rsid w:val="00770B32"/>
    <w:pPr>
      <w:ind w:firstLine="709"/>
      <w:jc w:val="both"/>
    </w:pPr>
    <w:rPr>
      <w:sz w:val="120"/>
      <w:szCs w:val="120"/>
    </w:rPr>
  </w:style>
  <w:style w:type="paragraph" w:customStyle="1" w:styleId="fa-fw">
    <w:name w:val="fa-fw"/>
    <w:basedOn w:val="Normal"/>
    <w:uiPriority w:val="99"/>
    <w:qFormat/>
    <w:rsid w:val="00770B32"/>
    <w:pPr>
      <w:ind w:firstLine="709"/>
      <w:jc w:val="center"/>
    </w:pPr>
  </w:style>
  <w:style w:type="paragraph" w:customStyle="1" w:styleId="fa-ul">
    <w:name w:val="fa-ul"/>
    <w:basedOn w:val="Normal"/>
    <w:uiPriority w:val="99"/>
    <w:qFormat/>
    <w:rsid w:val="00770B32"/>
    <w:pPr>
      <w:ind w:left="514" w:firstLine="709"/>
      <w:jc w:val="both"/>
    </w:pPr>
  </w:style>
  <w:style w:type="paragraph" w:customStyle="1" w:styleId="fa-li">
    <w:name w:val="fa-li"/>
    <w:basedOn w:val="Normal"/>
    <w:uiPriority w:val="99"/>
    <w:qFormat/>
    <w:rsid w:val="00770B32"/>
    <w:pPr>
      <w:ind w:firstLine="709"/>
      <w:jc w:val="center"/>
    </w:pPr>
  </w:style>
  <w:style w:type="paragraph" w:customStyle="1" w:styleId="fa-border">
    <w:name w:val="fa-border"/>
    <w:basedOn w:val="Normal"/>
    <w:uiPriority w:val="99"/>
    <w:qFormat/>
    <w:rsid w:val="00770B32"/>
    <w:pPr>
      <w:pBdr>
        <w:top w:val="single" w:sz="8" w:space="2" w:color="EEEEEE"/>
        <w:left w:val="single" w:sz="8" w:space="3" w:color="EEEEEE"/>
        <w:bottom w:val="single" w:sz="8" w:space="2" w:color="EEEEEE"/>
        <w:right w:val="single" w:sz="8" w:space="3" w:color="EEEEEE"/>
      </w:pBdr>
      <w:ind w:firstLine="709"/>
      <w:jc w:val="both"/>
    </w:pPr>
  </w:style>
  <w:style w:type="paragraph" w:customStyle="1" w:styleId="fa-stack">
    <w:name w:val="fa-stack"/>
    <w:basedOn w:val="Normal"/>
    <w:uiPriority w:val="99"/>
    <w:qFormat/>
    <w:rsid w:val="00770B32"/>
    <w:pPr>
      <w:spacing w:line="480" w:lineRule="atLeast"/>
      <w:ind w:firstLine="709"/>
      <w:jc w:val="both"/>
      <w:textAlignment w:val="center"/>
    </w:pPr>
  </w:style>
  <w:style w:type="paragraph" w:customStyle="1" w:styleId="fa-stack-1x">
    <w:name w:val="fa-stack-1x"/>
    <w:basedOn w:val="Normal"/>
    <w:uiPriority w:val="99"/>
    <w:qFormat/>
    <w:rsid w:val="00770B32"/>
    <w:pPr>
      <w:ind w:firstLine="709"/>
      <w:jc w:val="center"/>
    </w:pPr>
  </w:style>
  <w:style w:type="paragraph" w:customStyle="1" w:styleId="fa-stack-2x">
    <w:name w:val="fa-stack-2x"/>
    <w:basedOn w:val="Normal"/>
    <w:uiPriority w:val="99"/>
    <w:qFormat/>
    <w:rsid w:val="00770B32"/>
    <w:pPr>
      <w:ind w:firstLine="709"/>
      <w:jc w:val="center"/>
    </w:pPr>
    <w:rPr>
      <w:sz w:val="48"/>
      <w:szCs w:val="48"/>
    </w:rPr>
  </w:style>
  <w:style w:type="paragraph" w:customStyle="1" w:styleId="fa-inverse">
    <w:name w:val="fa-inverse"/>
    <w:basedOn w:val="Normal"/>
    <w:uiPriority w:val="99"/>
    <w:qFormat/>
    <w:rsid w:val="00770B32"/>
    <w:pPr>
      <w:ind w:firstLine="709"/>
      <w:jc w:val="both"/>
    </w:pPr>
    <w:rPr>
      <w:color w:val="FFFFFF"/>
    </w:rPr>
  </w:style>
  <w:style w:type="paragraph" w:customStyle="1" w:styleId="sr-only">
    <w:name w:val="sr-only"/>
    <w:basedOn w:val="Normal"/>
    <w:uiPriority w:val="99"/>
    <w:qFormat/>
    <w:rsid w:val="00770B32"/>
    <w:pPr>
      <w:ind w:left="-15" w:right="-15" w:firstLine="709"/>
      <w:jc w:val="both"/>
    </w:pPr>
  </w:style>
  <w:style w:type="paragraph" w:customStyle="1" w:styleId="hide-text">
    <w:name w:val="hide-text"/>
    <w:basedOn w:val="Normal"/>
    <w:uiPriority w:val="99"/>
    <w:qFormat/>
    <w:rsid w:val="00770B32"/>
    <w:pPr>
      <w:ind w:firstLine="709"/>
      <w:jc w:val="both"/>
    </w:pPr>
  </w:style>
  <w:style w:type="paragraph" w:customStyle="1" w:styleId="input-block-level">
    <w:name w:val="input-block-level"/>
    <w:basedOn w:val="Normal"/>
    <w:uiPriority w:val="99"/>
    <w:qFormat/>
    <w:rsid w:val="00770B32"/>
    <w:pPr>
      <w:ind w:firstLine="709"/>
      <w:jc w:val="both"/>
    </w:pPr>
  </w:style>
  <w:style w:type="paragraph" w:customStyle="1" w:styleId="img-polaroid">
    <w:name w:val="img-polaroid"/>
    <w:basedOn w:val="Normal"/>
    <w:uiPriority w:val="99"/>
    <w:qFormat/>
    <w:rsid w:val="00770B32"/>
    <w:pPr>
      <w:pBdr>
        <w:top w:val="single" w:sz="6" w:space="3" w:color="CCCCCC"/>
        <w:left w:val="single" w:sz="6" w:space="3" w:color="CCCCCC"/>
        <w:bottom w:val="single" w:sz="6" w:space="3" w:color="CCCCCC"/>
        <w:right w:val="single" w:sz="6" w:space="3" w:color="CCCCCC"/>
      </w:pBdr>
      <w:shd w:val="clear" w:color="auto" w:fill="FFFFFF"/>
      <w:ind w:firstLine="709"/>
      <w:jc w:val="both"/>
    </w:pPr>
  </w:style>
  <w:style w:type="paragraph" w:customStyle="1" w:styleId="row">
    <w:name w:val="row"/>
    <w:basedOn w:val="Normal"/>
    <w:uiPriority w:val="99"/>
    <w:qFormat/>
    <w:rsid w:val="00770B32"/>
    <w:pPr>
      <w:ind w:left="-300" w:firstLine="709"/>
      <w:jc w:val="both"/>
    </w:pPr>
  </w:style>
  <w:style w:type="paragraph" w:customStyle="1" w:styleId="container">
    <w:name w:val="container"/>
    <w:basedOn w:val="Normal"/>
    <w:uiPriority w:val="99"/>
    <w:qFormat/>
    <w:rsid w:val="00770B32"/>
    <w:pPr>
      <w:ind w:firstLine="709"/>
      <w:jc w:val="both"/>
    </w:pPr>
  </w:style>
  <w:style w:type="paragraph" w:customStyle="1" w:styleId="span12">
    <w:name w:val="span12"/>
    <w:basedOn w:val="Normal"/>
    <w:uiPriority w:val="99"/>
    <w:qFormat/>
    <w:rsid w:val="00770B32"/>
    <w:pPr>
      <w:ind w:firstLine="709"/>
      <w:jc w:val="both"/>
    </w:pPr>
  </w:style>
  <w:style w:type="paragraph" w:customStyle="1" w:styleId="span11">
    <w:name w:val="span11"/>
    <w:basedOn w:val="Normal"/>
    <w:uiPriority w:val="99"/>
    <w:qFormat/>
    <w:rsid w:val="00770B32"/>
    <w:pPr>
      <w:ind w:firstLine="709"/>
      <w:jc w:val="both"/>
    </w:pPr>
  </w:style>
  <w:style w:type="paragraph" w:customStyle="1" w:styleId="span10">
    <w:name w:val="span10"/>
    <w:basedOn w:val="Normal"/>
    <w:uiPriority w:val="99"/>
    <w:qFormat/>
    <w:rsid w:val="00770B32"/>
    <w:pPr>
      <w:ind w:firstLine="709"/>
      <w:jc w:val="both"/>
    </w:pPr>
  </w:style>
  <w:style w:type="paragraph" w:customStyle="1" w:styleId="span9">
    <w:name w:val="span9"/>
    <w:basedOn w:val="Normal"/>
    <w:uiPriority w:val="99"/>
    <w:qFormat/>
    <w:rsid w:val="00770B32"/>
    <w:pPr>
      <w:ind w:firstLine="709"/>
      <w:jc w:val="both"/>
    </w:pPr>
  </w:style>
  <w:style w:type="paragraph" w:customStyle="1" w:styleId="span8">
    <w:name w:val="span8"/>
    <w:basedOn w:val="Normal"/>
    <w:uiPriority w:val="99"/>
    <w:qFormat/>
    <w:rsid w:val="00770B32"/>
    <w:pPr>
      <w:ind w:firstLine="709"/>
      <w:jc w:val="both"/>
    </w:pPr>
  </w:style>
  <w:style w:type="paragraph" w:customStyle="1" w:styleId="span7">
    <w:name w:val="span7"/>
    <w:basedOn w:val="Normal"/>
    <w:uiPriority w:val="99"/>
    <w:qFormat/>
    <w:rsid w:val="00770B32"/>
    <w:pPr>
      <w:ind w:firstLine="709"/>
      <w:jc w:val="both"/>
    </w:pPr>
  </w:style>
  <w:style w:type="paragraph" w:customStyle="1" w:styleId="span6">
    <w:name w:val="span6"/>
    <w:basedOn w:val="Normal"/>
    <w:uiPriority w:val="99"/>
    <w:qFormat/>
    <w:rsid w:val="00770B32"/>
    <w:pPr>
      <w:ind w:firstLine="709"/>
      <w:jc w:val="both"/>
    </w:pPr>
  </w:style>
  <w:style w:type="paragraph" w:customStyle="1" w:styleId="span5">
    <w:name w:val="span5"/>
    <w:basedOn w:val="Normal"/>
    <w:uiPriority w:val="99"/>
    <w:qFormat/>
    <w:rsid w:val="00770B32"/>
    <w:pPr>
      <w:ind w:firstLine="709"/>
      <w:jc w:val="both"/>
    </w:pPr>
  </w:style>
  <w:style w:type="paragraph" w:customStyle="1" w:styleId="span4">
    <w:name w:val="span4"/>
    <w:basedOn w:val="Normal"/>
    <w:uiPriority w:val="99"/>
    <w:qFormat/>
    <w:rsid w:val="00770B32"/>
    <w:pPr>
      <w:ind w:firstLine="709"/>
      <w:jc w:val="both"/>
    </w:pPr>
  </w:style>
  <w:style w:type="paragraph" w:customStyle="1" w:styleId="span3">
    <w:name w:val="span3"/>
    <w:basedOn w:val="Normal"/>
    <w:uiPriority w:val="99"/>
    <w:qFormat/>
    <w:rsid w:val="00770B32"/>
    <w:pPr>
      <w:ind w:firstLine="709"/>
      <w:jc w:val="both"/>
    </w:pPr>
  </w:style>
  <w:style w:type="paragraph" w:customStyle="1" w:styleId="span2">
    <w:name w:val="span2"/>
    <w:basedOn w:val="Normal"/>
    <w:uiPriority w:val="99"/>
    <w:qFormat/>
    <w:rsid w:val="00770B32"/>
    <w:pPr>
      <w:ind w:firstLine="709"/>
      <w:jc w:val="both"/>
    </w:pPr>
  </w:style>
  <w:style w:type="paragraph" w:customStyle="1" w:styleId="span1">
    <w:name w:val="span1"/>
    <w:basedOn w:val="Normal"/>
    <w:uiPriority w:val="99"/>
    <w:qFormat/>
    <w:rsid w:val="00770B32"/>
    <w:pPr>
      <w:ind w:firstLine="709"/>
      <w:jc w:val="both"/>
    </w:pPr>
  </w:style>
  <w:style w:type="paragraph" w:customStyle="1" w:styleId="offset12">
    <w:name w:val="offset12"/>
    <w:basedOn w:val="Normal"/>
    <w:uiPriority w:val="99"/>
    <w:qFormat/>
    <w:rsid w:val="00770B32"/>
    <w:pPr>
      <w:ind w:left="14700" w:firstLine="709"/>
      <w:jc w:val="both"/>
    </w:pPr>
  </w:style>
  <w:style w:type="paragraph" w:customStyle="1" w:styleId="offset11">
    <w:name w:val="offset11"/>
    <w:basedOn w:val="Normal"/>
    <w:uiPriority w:val="99"/>
    <w:qFormat/>
    <w:rsid w:val="00770B32"/>
    <w:pPr>
      <w:ind w:left="13500" w:firstLine="709"/>
      <w:jc w:val="both"/>
    </w:pPr>
  </w:style>
  <w:style w:type="paragraph" w:customStyle="1" w:styleId="offset10">
    <w:name w:val="offset10"/>
    <w:basedOn w:val="Normal"/>
    <w:uiPriority w:val="99"/>
    <w:qFormat/>
    <w:rsid w:val="00770B32"/>
    <w:pPr>
      <w:ind w:left="12300" w:firstLine="709"/>
      <w:jc w:val="both"/>
    </w:pPr>
  </w:style>
  <w:style w:type="paragraph" w:customStyle="1" w:styleId="offset9">
    <w:name w:val="offset9"/>
    <w:basedOn w:val="Normal"/>
    <w:uiPriority w:val="99"/>
    <w:qFormat/>
    <w:rsid w:val="00770B32"/>
    <w:pPr>
      <w:ind w:left="11100" w:firstLine="709"/>
      <w:jc w:val="both"/>
    </w:pPr>
  </w:style>
  <w:style w:type="paragraph" w:customStyle="1" w:styleId="offset8">
    <w:name w:val="offset8"/>
    <w:basedOn w:val="Normal"/>
    <w:uiPriority w:val="99"/>
    <w:qFormat/>
    <w:rsid w:val="00770B32"/>
    <w:pPr>
      <w:ind w:left="9900" w:firstLine="709"/>
      <w:jc w:val="both"/>
    </w:pPr>
  </w:style>
  <w:style w:type="paragraph" w:customStyle="1" w:styleId="offset7">
    <w:name w:val="offset7"/>
    <w:basedOn w:val="Normal"/>
    <w:uiPriority w:val="99"/>
    <w:qFormat/>
    <w:rsid w:val="00770B32"/>
    <w:pPr>
      <w:ind w:left="8700" w:firstLine="709"/>
      <w:jc w:val="both"/>
    </w:pPr>
  </w:style>
  <w:style w:type="paragraph" w:customStyle="1" w:styleId="offset6">
    <w:name w:val="offset6"/>
    <w:basedOn w:val="Normal"/>
    <w:uiPriority w:val="99"/>
    <w:qFormat/>
    <w:rsid w:val="00770B32"/>
    <w:pPr>
      <w:ind w:left="7500" w:firstLine="709"/>
      <w:jc w:val="both"/>
    </w:pPr>
  </w:style>
  <w:style w:type="paragraph" w:customStyle="1" w:styleId="offset5">
    <w:name w:val="offset5"/>
    <w:basedOn w:val="Normal"/>
    <w:uiPriority w:val="99"/>
    <w:qFormat/>
    <w:rsid w:val="00770B32"/>
    <w:pPr>
      <w:ind w:left="6300" w:firstLine="709"/>
      <w:jc w:val="both"/>
    </w:pPr>
  </w:style>
  <w:style w:type="paragraph" w:customStyle="1" w:styleId="offset4">
    <w:name w:val="offset4"/>
    <w:basedOn w:val="Normal"/>
    <w:uiPriority w:val="99"/>
    <w:qFormat/>
    <w:rsid w:val="00770B32"/>
    <w:pPr>
      <w:ind w:left="5100" w:firstLine="709"/>
      <w:jc w:val="both"/>
    </w:pPr>
  </w:style>
  <w:style w:type="paragraph" w:customStyle="1" w:styleId="offset3">
    <w:name w:val="offset3"/>
    <w:basedOn w:val="Normal"/>
    <w:uiPriority w:val="99"/>
    <w:qFormat/>
    <w:rsid w:val="00770B32"/>
    <w:pPr>
      <w:ind w:left="3900" w:firstLine="709"/>
      <w:jc w:val="both"/>
    </w:pPr>
  </w:style>
  <w:style w:type="paragraph" w:customStyle="1" w:styleId="offset2">
    <w:name w:val="offset2"/>
    <w:basedOn w:val="Normal"/>
    <w:uiPriority w:val="99"/>
    <w:qFormat/>
    <w:rsid w:val="00770B32"/>
    <w:pPr>
      <w:ind w:left="2700" w:firstLine="709"/>
      <w:jc w:val="both"/>
    </w:pPr>
  </w:style>
  <w:style w:type="paragraph" w:customStyle="1" w:styleId="offset1">
    <w:name w:val="offset1"/>
    <w:basedOn w:val="Normal"/>
    <w:uiPriority w:val="99"/>
    <w:qFormat/>
    <w:rsid w:val="00770B32"/>
    <w:pPr>
      <w:ind w:left="1500" w:firstLine="709"/>
      <w:jc w:val="both"/>
    </w:pPr>
  </w:style>
  <w:style w:type="paragraph" w:customStyle="1" w:styleId="offset-12">
    <w:name w:val="offset-12"/>
    <w:basedOn w:val="Normal"/>
    <w:uiPriority w:val="99"/>
    <w:qFormat/>
    <w:rsid w:val="00770B32"/>
    <w:pPr>
      <w:ind w:left="-14100" w:firstLine="709"/>
      <w:jc w:val="both"/>
    </w:pPr>
  </w:style>
  <w:style w:type="paragraph" w:customStyle="1" w:styleId="offset-11">
    <w:name w:val="offset-11"/>
    <w:basedOn w:val="Normal"/>
    <w:uiPriority w:val="99"/>
    <w:qFormat/>
    <w:rsid w:val="00770B32"/>
    <w:pPr>
      <w:ind w:left="-12900" w:firstLine="709"/>
      <w:jc w:val="both"/>
    </w:pPr>
  </w:style>
  <w:style w:type="paragraph" w:customStyle="1" w:styleId="offset-10">
    <w:name w:val="offset-10"/>
    <w:basedOn w:val="Normal"/>
    <w:uiPriority w:val="99"/>
    <w:qFormat/>
    <w:rsid w:val="00770B32"/>
    <w:pPr>
      <w:ind w:left="-11700" w:firstLine="709"/>
      <w:jc w:val="both"/>
    </w:pPr>
  </w:style>
  <w:style w:type="paragraph" w:customStyle="1" w:styleId="offset-9">
    <w:name w:val="offset-9"/>
    <w:basedOn w:val="Normal"/>
    <w:uiPriority w:val="99"/>
    <w:qFormat/>
    <w:rsid w:val="00770B32"/>
    <w:pPr>
      <w:ind w:left="-10500" w:firstLine="709"/>
      <w:jc w:val="both"/>
    </w:pPr>
  </w:style>
  <w:style w:type="paragraph" w:customStyle="1" w:styleId="offset-8">
    <w:name w:val="offset-8"/>
    <w:basedOn w:val="Normal"/>
    <w:uiPriority w:val="99"/>
    <w:qFormat/>
    <w:rsid w:val="00770B32"/>
    <w:pPr>
      <w:ind w:left="-9300" w:firstLine="709"/>
      <w:jc w:val="both"/>
    </w:pPr>
  </w:style>
  <w:style w:type="paragraph" w:customStyle="1" w:styleId="offset-7">
    <w:name w:val="offset-7"/>
    <w:basedOn w:val="Normal"/>
    <w:uiPriority w:val="99"/>
    <w:qFormat/>
    <w:rsid w:val="00770B32"/>
    <w:pPr>
      <w:ind w:left="-8100" w:firstLine="709"/>
      <w:jc w:val="both"/>
    </w:pPr>
  </w:style>
  <w:style w:type="paragraph" w:customStyle="1" w:styleId="offset-6">
    <w:name w:val="offset-6"/>
    <w:basedOn w:val="Normal"/>
    <w:uiPriority w:val="99"/>
    <w:qFormat/>
    <w:rsid w:val="00770B32"/>
    <w:pPr>
      <w:ind w:left="-6900" w:firstLine="709"/>
      <w:jc w:val="both"/>
    </w:pPr>
  </w:style>
  <w:style w:type="paragraph" w:customStyle="1" w:styleId="offset-5">
    <w:name w:val="offset-5"/>
    <w:basedOn w:val="Normal"/>
    <w:uiPriority w:val="99"/>
    <w:qFormat/>
    <w:rsid w:val="00770B32"/>
    <w:pPr>
      <w:ind w:left="-5700" w:firstLine="709"/>
      <w:jc w:val="both"/>
    </w:pPr>
  </w:style>
  <w:style w:type="paragraph" w:customStyle="1" w:styleId="offset-4">
    <w:name w:val="offset-4"/>
    <w:basedOn w:val="Normal"/>
    <w:uiPriority w:val="99"/>
    <w:qFormat/>
    <w:rsid w:val="00770B32"/>
    <w:pPr>
      <w:ind w:left="-4500" w:firstLine="709"/>
      <w:jc w:val="both"/>
    </w:pPr>
  </w:style>
  <w:style w:type="paragraph" w:customStyle="1" w:styleId="offset-3">
    <w:name w:val="offset-3"/>
    <w:basedOn w:val="Normal"/>
    <w:uiPriority w:val="99"/>
    <w:qFormat/>
    <w:rsid w:val="00770B32"/>
    <w:pPr>
      <w:ind w:left="-3300" w:firstLine="709"/>
      <w:jc w:val="both"/>
    </w:pPr>
  </w:style>
  <w:style w:type="paragraph" w:customStyle="1" w:styleId="offset-2">
    <w:name w:val="offset-2"/>
    <w:basedOn w:val="Normal"/>
    <w:uiPriority w:val="99"/>
    <w:qFormat/>
    <w:rsid w:val="00770B32"/>
    <w:pPr>
      <w:ind w:left="-2100" w:firstLine="709"/>
      <w:jc w:val="both"/>
    </w:pPr>
  </w:style>
  <w:style w:type="paragraph" w:customStyle="1" w:styleId="offset-1">
    <w:name w:val="offset-1"/>
    <w:basedOn w:val="Normal"/>
    <w:uiPriority w:val="99"/>
    <w:qFormat/>
    <w:rsid w:val="00770B32"/>
    <w:pPr>
      <w:ind w:left="-900" w:firstLine="709"/>
      <w:jc w:val="both"/>
    </w:pPr>
  </w:style>
  <w:style w:type="paragraph" w:customStyle="1" w:styleId="row-fluid">
    <w:name w:val="row-fluid"/>
    <w:basedOn w:val="Normal"/>
    <w:uiPriority w:val="99"/>
    <w:qFormat/>
    <w:rsid w:val="00770B32"/>
    <w:pPr>
      <w:ind w:left="-225" w:right="-225" w:firstLine="709"/>
      <w:jc w:val="both"/>
    </w:pPr>
  </w:style>
  <w:style w:type="paragraph" w:customStyle="1" w:styleId="container-fluid">
    <w:name w:val="container-fluid"/>
    <w:basedOn w:val="Normal"/>
    <w:uiPriority w:val="99"/>
    <w:qFormat/>
    <w:rsid w:val="00770B32"/>
    <w:pPr>
      <w:ind w:firstLine="709"/>
      <w:jc w:val="both"/>
    </w:pPr>
  </w:style>
  <w:style w:type="paragraph" w:customStyle="1" w:styleId="lead">
    <w:name w:val="lead"/>
    <w:basedOn w:val="Normal"/>
    <w:uiPriority w:val="99"/>
    <w:qFormat/>
    <w:rsid w:val="00770B32"/>
    <w:pPr>
      <w:spacing w:after="300" w:line="480" w:lineRule="auto"/>
      <w:ind w:firstLine="709"/>
      <w:jc w:val="both"/>
    </w:pPr>
    <w:rPr>
      <w:sz w:val="36"/>
      <w:szCs w:val="36"/>
    </w:rPr>
  </w:style>
  <w:style w:type="paragraph" w:customStyle="1" w:styleId="muted">
    <w:name w:val="muted"/>
    <w:basedOn w:val="Normal"/>
    <w:uiPriority w:val="99"/>
    <w:qFormat/>
    <w:rsid w:val="00770B32"/>
    <w:pPr>
      <w:ind w:firstLine="709"/>
      <w:jc w:val="both"/>
    </w:pPr>
    <w:rPr>
      <w:color w:val="999999"/>
    </w:rPr>
  </w:style>
  <w:style w:type="paragraph" w:customStyle="1" w:styleId="text-warning">
    <w:name w:val="text-warning"/>
    <w:basedOn w:val="Normal"/>
    <w:uiPriority w:val="99"/>
    <w:qFormat/>
    <w:rsid w:val="00770B32"/>
    <w:pPr>
      <w:ind w:firstLine="709"/>
      <w:jc w:val="both"/>
    </w:pPr>
    <w:rPr>
      <w:color w:val="C09853"/>
    </w:rPr>
  </w:style>
  <w:style w:type="paragraph" w:customStyle="1" w:styleId="text-error">
    <w:name w:val="text-error"/>
    <w:basedOn w:val="Normal"/>
    <w:uiPriority w:val="99"/>
    <w:qFormat/>
    <w:rsid w:val="00770B32"/>
    <w:pPr>
      <w:ind w:firstLine="709"/>
      <w:jc w:val="both"/>
    </w:pPr>
    <w:rPr>
      <w:color w:val="B94A48"/>
    </w:rPr>
  </w:style>
  <w:style w:type="paragraph" w:customStyle="1" w:styleId="text-info">
    <w:name w:val="text-info"/>
    <w:basedOn w:val="Normal"/>
    <w:uiPriority w:val="99"/>
    <w:qFormat/>
    <w:rsid w:val="00770B32"/>
    <w:pPr>
      <w:ind w:firstLine="709"/>
      <w:jc w:val="both"/>
    </w:pPr>
    <w:rPr>
      <w:color w:val="3A87AD"/>
    </w:rPr>
  </w:style>
  <w:style w:type="paragraph" w:customStyle="1" w:styleId="text-success">
    <w:name w:val="text-success"/>
    <w:basedOn w:val="Normal"/>
    <w:uiPriority w:val="99"/>
    <w:qFormat/>
    <w:rsid w:val="00770B32"/>
    <w:pPr>
      <w:ind w:firstLine="709"/>
      <w:jc w:val="both"/>
    </w:pPr>
    <w:rPr>
      <w:color w:val="468847"/>
    </w:rPr>
  </w:style>
  <w:style w:type="paragraph" w:customStyle="1" w:styleId="text-left">
    <w:name w:val="text-left"/>
    <w:basedOn w:val="Normal"/>
    <w:uiPriority w:val="99"/>
    <w:qFormat/>
    <w:rsid w:val="00770B32"/>
    <w:pPr>
      <w:ind w:firstLine="709"/>
      <w:jc w:val="both"/>
    </w:pPr>
  </w:style>
  <w:style w:type="paragraph" w:customStyle="1" w:styleId="text-right">
    <w:name w:val="text-right"/>
    <w:basedOn w:val="Normal"/>
    <w:uiPriority w:val="99"/>
    <w:qFormat/>
    <w:rsid w:val="00770B32"/>
    <w:pPr>
      <w:ind w:firstLine="709"/>
      <w:jc w:val="right"/>
    </w:pPr>
  </w:style>
  <w:style w:type="paragraph" w:customStyle="1" w:styleId="text-center">
    <w:name w:val="text-center"/>
    <w:basedOn w:val="Normal"/>
    <w:uiPriority w:val="99"/>
    <w:qFormat/>
    <w:rsid w:val="00770B32"/>
    <w:pPr>
      <w:ind w:firstLine="709"/>
      <w:jc w:val="center"/>
    </w:pPr>
  </w:style>
  <w:style w:type="paragraph" w:customStyle="1" w:styleId="uneditable-input">
    <w:name w:val="uneditable-input"/>
    <w:basedOn w:val="Normal"/>
    <w:uiPriority w:val="99"/>
    <w:qFormat/>
    <w:rsid w:val="00770B32"/>
    <w:pPr>
      <w:ind w:firstLine="709"/>
      <w:jc w:val="both"/>
    </w:pPr>
    <w:rPr>
      <w:color w:val="999999"/>
    </w:rPr>
  </w:style>
  <w:style w:type="paragraph" w:customStyle="1" w:styleId="uneditable-textarea">
    <w:name w:val="uneditable-textarea"/>
    <w:basedOn w:val="Normal"/>
    <w:uiPriority w:val="99"/>
    <w:qFormat/>
    <w:rsid w:val="00770B32"/>
    <w:pPr>
      <w:ind w:firstLine="709"/>
      <w:jc w:val="both"/>
    </w:pPr>
    <w:rPr>
      <w:color w:val="999999"/>
    </w:rPr>
  </w:style>
  <w:style w:type="paragraph" w:customStyle="1" w:styleId="radio">
    <w:name w:val="radio"/>
    <w:basedOn w:val="Normal"/>
    <w:uiPriority w:val="99"/>
    <w:qFormat/>
    <w:rsid w:val="00770B32"/>
    <w:pPr>
      <w:ind w:firstLine="709"/>
      <w:jc w:val="both"/>
    </w:pPr>
  </w:style>
  <w:style w:type="paragraph" w:customStyle="1" w:styleId="checkbox">
    <w:name w:val="checkbox"/>
    <w:basedOn w:val="Normal"/>
    <w:uiPriority w:val="99"/>
    <w:qFormat/>
    <w:rsid w:val="00770B32"/>
    <w:pPr>
      <w:ind w:firstLine="709"/>
      <w:jc w:val="both"/>
    </w:pPr>
  </w:style>
  <w:style w:type="paragraph" w:customStyle="1" w:styleId="input-mini">
    <w:name w:val="input-mini"/>
    <w:basedOn w:val="Normal"/>
    <w:uiPriority w:val="99"/>
    <w:qFormat/>
    <w:rsid w:val="00770B32"/>
    <w:pPr>
      <w:ind w:firstLine="709"/>
      <w:jc w:val="both"/>
    </w:pPr>
  </w:style>
  <w:style w:type="paragraph" w:customStyle="1" w:styleId="input-small">
    <w:name w:val="input-small"/>
    <w:basedOn w:val="Normal"/>
    <w:uiPriority w:val="99"/>
    <w:qFormat/>
    <w:rsid w:val="00770B32"/>
    <w:pPr>
      <w:ind w:firstLine="709"/>
      <w:jc w:val="both"/>
    </w:pPr>
  </w:style>
  <w:style w:type="paragraph" w:customStyle="1" w:styleId="input-medium">
    <w:name w:val="input-medium"/>
    <w:basedOn w:val="Normal"/>
    <w:uiPriority w:val="99"/>
    <w:qFormat/>
    <w:rsid w:val="00770B32"/>
    <w:pPr>
      <w:ind w:firstLine="709"/>
      <w:jc w:val="both"/>
    </w:pPr>
  </w:style>
  <w:style w:type="paragraph" w:customStyle="1" w:styleId="input-large">
    <w:name w:val="input-large"/>
    <w:basedOn w:val="Normal"/>
    <w:uiPriority w:val="99"/>
    <w:qFormat/>
    <w:rsid w:val="00770B32"/>
    <w:pPr>
      <w:ind w:firstLine="709"/>
      <w:jc w:val="both"/>
    </w:pPr>
  </w:style>
  <w:style w:type="paragraph" w:customStyle="1" w:styleId="input-xlarge">
    <w:name w:val="input-xlarge"/>
    <w:basedOn w:val="Normal"/>
    <w:uiPriority w:val="99"/>
    <w:qFormat/>
    <w:rsid w:val="00770B32"/>
    <w:pPr>
      <w:ind w:firstLine="709"/>
      <w:jc w:val="both"/>
    </w:pPr>
  </w:style>
  <w:style w:type="paragraph" w:customStyle="1" w:styleId="input-xxlarge">
    <w:name w:val="input-xxlarge"/>
    <w:basedOn w:val="Normal"/>
    <w:uiPriority w:val="99"/>
    <w:qFormat/>
    <w:rsid w:val="00770B32"/>
    <w:pPr>
      <w:ind w:firstLine="709"/>
      <w:jc w:val="both"/>
    </w:pPr>
  </w:style>
  <w:style w:type="paragraph" w:customStyle="1" w:styleId="form-actions">
    <w:name w:val="form-actions"/>
    <w:basedOn w:val="Normal"/>
    <w:uiPriority w:val="99"/>
    <w:qFormat/>
    <w:rsid w:val="00770B32"/>
    <w:pPr>
      <w:pBdr>
        <w:top w:val="single" w:sz="6" w:space="14" w:color="E7E7E7"/>
      </w:pBdr>
      <w:spacing w:before="300" w:after="300"/>
      <w:ind w:firstLine="709"/>
      <w:jc w:val="both"/>
    </w:pPr>
  </w:style>
  <w:style w:type="paragraph" w:customStyle="1" w:styleId="help-block">
    <w:name w:val="help-block"/>
    <w:basedOn w:val="Normal"/>
    <w:uiPriority w:val="99"/>
    <w:qFormat/>
    <w:rsid w:val="00770B32"/>
    <w:pPr>
      <w:spacing w:after="150"/>
      <w:ind w:firstLine="709"/>
      <w:jc w:val="both"/>
    </w:pPr>
    <w:rPr>
      <w:color w:val="8C8C8C"/>
    </w:rPr>
  </w:style>
  <w:style w:type="paragraph" w:customStyle="1" w:styleId="help-inline">
    <w:name w:val="help-inline"/>
    <w:basedOn w:val="Normal"/>
    <w:uiPriority w:val="99"/>
    <w:qFormat/>
    <w:rsid w:val="00770B32"/>
    <w:pPr>
      <w:ind w:firstLine="709"/>
      <w:jc w:val="both"/>
      <w:textAlignment w:val="center"/>
    </w:pPr>
    <w:rPr>
      <w:color w:val="8C8C8C"/>
    </w:rPr>
  </w:style>
  <w:style w:type="paragraph" w:customStyle="1" w:styleId="input-append">
    <w:name w:val="input-append"/>
    <w:basedOn w:val="Normal"/>
    <w:uiPriority w:val="99"/>
    <w:qFormat/>
    <w:rsid w:val="00770B32"/>
    <w:pPr>
      <w:spacing w:after="150"/>
      <w:ind w:firstLine="709"/>
      <w:jc w:val="both"/>
      <w:textAlignment w:val="center"/>
    </w:pPr>
    <w:rPr>
      <w:sz w:val="2"/>
      <w:szCs w:val="2"/>
    </w:rPr>
  </w:style>
  <w:style w:type="paragraph" w:customStyle="1" w:styleId="input-prepend">
    <w:name w:val="input-prepend"/>
    <w:basedOn w:val="Normal"/>
    <w:uiPriority w:val="99"/>
    <w:qFormat/>
    <w:rsid w:val="00770B32"/>
    <w:pPr>
      <w:spacing w:after="150"/>
      <w:ind w:firstLine="709"/>
      <w:jc w:val="both"/>
      <w:textAlignment w:val="center"/>
    </w:pPr>
    <w:rPr>
      <w:sz w:val="2"/>
      <w:szCs w:val="2"/>
    </w:rPr>
  </w:style>
  <w:style w:type="paragraph" w:customStyle="1" w:styleId="control-group">
    <w:name w:val="control-group"/>
    <w:basedOn w:val="Normal"/>
    <w:uiPriority w:val="99"/>
    <w:qFormat/>
    <w:rsid w:val="00770B32"/>
    <w:pPr>
      <w:spacing w:after="150"/>
      <w:ind w:firstLine="709"/>
      <w:jc w:val="both"/>
    </w:pPr>
  </w:style>
  <w:style w:type="paragraph" w:customStyle="1" w:styleId="table">
    <w:name w:val="table"/>
    <w:basedOn w:val="Normal"/>
    <w:uiPriority w:val="99"/>
    <w:qFormat/>
    <w:rsid w:val="00770B32"/>
    <w:pPr>
      <w:spacing w:after="300"/>
      <w:ind w:firstLine="709"/>
      <w:jc w:val="both"/>
    </w:pPr>
  </w:style>
  <w:style w:type="paragraph" w:customStyle="1" w:styleId="caret">
    <w:name w:val="caret"/>
    <w:basedOn w:val="Normal"/>
    <w:uiPriority w:val="99"/>
    <w:qFormat/>
    <w:rsid w:val="00770B32"/>
    <w:pPr>
      <w:pBdr>
        <w:top w:val="single" w:sz="24" w:space="0" w:color="FFFFFF"/>
      </w:pBdr>
      <w:ind w:firstLine="709"/>
      <w:jc w:val="both"/>
      <w:textAlignment w:val="top"/>
    </w:pPr>
  </w:style>
  <w:style w:type="paragraph" w:customStyle="1" w:styleId="dropdown-menu">
    <w:name w:val="dropdown-menu"/>
    <w:basedOn w:val="Normal"/>
    <w:uiPriority w:val="99"/>
    <w:qFormat/>
    <w:rsid w:val="00770B32"/>
    <w:pPr>
      <w:pBdr>
        <w:top w:val="single" w:sz="6" w:space="4" w:color="E7E7E7"/>
        <w:left w:val="single" w:sz="6" w:space="0" w:color="E7E7E7"/>
        <w:bottom w:val="single" w:sz="6" w:space="4" w:color="E7E7E7"/>
        <w:right w:val="single" w:sz="6" w:space="0" w:color="E7E7E7"/>
      </w:pBdr>
      <w:shd w:val="clear" w:color="auto" w:fill="FFFFFF"/>
      <w:spacing w:before="30"/>
      <w:ind w:firstLine="709"/>
      <w:jc w:val="both"/>
    </w:pPr>
    <w:rPr>
      <w:vanish/>
    </w:rPr>
  </w:style>
  <w:style w:type="paragraph" w:customStyle="1" w:styleId="typeahead">
    <w:name w:val="typeahead"/>
    <w:basedOn w:val="Normal"/>
    <w:uiPriority w:val="99"/>
    <w:qFormat/>
    <w:rsid w:val="00770B32"/>
    <w:pPr>
      <w:spacing w:before="30"/>
      <w:ind w:firstLine="709"/>
      <w:jc w:val="both"/>
    </w:pPr>
  </w:style>
  <w:style w:type="paragraph" w:customStyle="1" w:styleId="collapse">
    <w:name w:val="collapse"/>
    <w:basedOn w:val="Normal"/>
    <w:uiPriority w:val="99"/>
    <w:qFormat/>
    <w:rsid w:val="00770B32"/>
    <w:pPr>
      <w:ind w:firstLine="709"/>
      <w:jc w:val="both"/>
    </w:pPr>
  </w:style>
  <w:style w:type="paragraph" w:customStyle="1" w:styleId="close">
    <w:name w:val="close"/>
    <w:basedOn w:val="Normal"/>
    <w:uiPriority w:val="99"/>
    <w:qFormat/>
    <w:rsid w:val="00770B32"/>
    <w:pPr>
      <w:spacing w:line="300" w:lineRule="atLeast"/>
      <w:ind w:firstLine="709"/>
      <w:jc w:val="both"/>
    </w:pPr>
    <w:rPr>
      <w:b/>
      <w:bCs/>
      <w:color w:val="000000"/>
      <w:sz w:val="30"/>
      <w:szCs w:val="30"/>
    </w:rPr>
  </w:style>
  <w:style w:type="paragraph" w:customStyle="1" w:styleId="btn">
    <w:name w:val="btn"/>
    <w:basedOn w:val="Normal"/>
    <w:uiPriority w:val="99"/>
    <w:qFormat/>
    <w:rsid w:val="00770B32"/>
    <w:pPr>
      <w:shd w:val="clear" w:color="auto" w:fill="6881A9"/>
      <w:spacing w:line="300" w:lineRule="atLeast"/>
      <w:ind w:firstLine="709"/>
      <w:jc w:val="center"/>
      <w:textAlignment w:val="center"/>
    </w:pPr>
    <w:rPr>
      <w:rFonts w:ascii="inherit" w:hAnsi="inherit"/>
      <w:color w:val="FFFFFF"/>
      <w:sz w:val="20"/>
      <w:szCs w:val="20"/>
    </w:rPr>
  </w:style>
  <w:style w:type="paragraph" w:customStyle="1" w:styleId="btn-group">
    <w:name w:val="btn-group"/>
    <w:basedOn w:val="Normal"/>
    <w:uiPriority w:val="99"/>
    <w:qFormat/>
    <w:rsid w:val="00770B32"/>
    <w:pPr>
      <w:ind w:firstLine="709"/>
      <w:jc w:val="both"/>
      <w:textAlignment w:val="center"/>
    </w:pPr>
    <w:rPr>
      <w:sz w:val="2"/>
      <w:szCs w:val="2"/>
    </w:rPr>
  </w:style>
  <w:style w:type="paragraph" w:customStyle="1" w:styleId="btn-toolbar">
    <w:name w:val="btn-toolbar"/>
    <w:basedOn w:val="Normal"/>
    <w:uiPriority w:val="99"/>
    <w:qFormat/>
    <w:rsid w:val="00770B32"/>
    <w:pPr>
      <w:spacing w:before="150" w:after="150"/>
      <w:ind w:firstLine="709"/>
      <w:jc w:val="both"/>
    </w:pPr>
    <w:rPr>
      <w:sz w:val="2"/>
      <w:szCs w:val="2"/>
    </w:rPr>
  </w:style>
  <w:style w:type="paragraph" w:customStyle="1" w:styleId="alert">
    <w:name w:val="alert"/>
    <w:basedOn w:val="Normal"/>
    <w:uiPriority w:val="99"/>
    <w:qFormat/>
    <w:rsid w:val="00770B32"/>
    <w:pPr>
      <w:pBdr>
        <w:top w:val="single" w:sz="6" w:space="6" w:color="FBEED5"/>
        <w:left w:val="single" w:sz="6" w:space="11" w:color="FBEED5"/>
        <w:bottom w:val="single" w:sz="6" w:space="6" w:color="FBEED5"/>
        <w:right w:val="single" w:sz="6" w:space="26" w:color="FBEED5"/>
      </w:pBdr>
      <w:shd w:val="clear" w:color="auto" w:fill="FCF8E3"/>
      <w:spacing w:after="300"/>
      <w:ind w:firstLine="709"/>
      <w:jc w:val="both"/>
    </w:pPr>
    <w:rPr>
      <w:color w:val="C09853"/>
    </w:rPr>
  </w:style>
  <w:style w:type="paragraph" w:customStyle="1" w:styleId="alert-success">
    <w:name w:val="alert-success"/>
    <w:basedOn w:val="Normal"/>
    <w:uiPriority w:val="99"/>
    <w:qFormat/>
    <w:rsid w:val="00770B32"/>
    <w:pPr>
      <w:shd w:val="clear" w:color="auto" w:fill="DFF0D8"/>
      <w:ind w:firstLine="709"/>
      <w:jc w:val="both"/>
    </w:pPr>
    <w:rPr>
      <w:color w:val="468847"/>
    </w:rPr>
  </w:style>
  <w:style w:type="paragraph" w:customStyle="1" w:styleId="alert-danger">
    <w:name w:val="alert-danger"/>
    <w:basedOn w:val="Normal"/>
    <w:uiPriority w:val="99"/>
    <w:qFormat/>
    <w:rsid w:val="00770B32"/>
    <w:pPr>
      <w:shd w:val="clear" w:color="auto" w:fill="F2DEDE"/>
      <w:ind w:firstLine="709"/>
      <w:jc w:val="both"/>
    </w:pPr>
    <w:rPr>
      <w:color w:val="B94A48"/>
    </w:rPr>
  </w:style>
  <w:style w:type="paragraph" w:customStyle="1" w:styleId="alert-error">
    <w:name w:val="alert-error"/>
    <w:basedOn w:val="Normal"/>
    <w:uiPriority w:val="99"/>
    <w:qFormat/>
    <w:rsid w:val="00770B32"/>
    <w:pPr>
      <w:shd w:val="clear" w:color="auto" w:fill="F2DEDE"/>
      <w:ind w:firstLine="709"/>
      <w:jc w:val="both"/>
    </w:pPr>
    <w:rPr>
      <w:color w:val="B94A48"/>
    </w:rPr>
  </w:style>
  <w:style w:type="paragraph" w:customStyle="1" w:styleId="alert-info">
    <w:name w:val="alert-info"/>
    <w:basedOn w:val="Normal"/>
    <w:uiPriority w:val="99"/>
    <w:qFormat/>
    <w:rsid w:val="00770B32"/>
    <w:pPr>
      <w:shd w:val="clear" w:color="auto" w:fill="D9EDF7"/>
      <w:ind w:firstLine="709"/>
      <w:jc w:val="both"/>
    </w:pPr>
    <w:rPr>
      <w:color w:val="3A87AD"/>
    </w:rPr>
  </w:style>
  <w:style w:type="paragraph" w:customStyle="1" w:styleId="alert-block">
    <w:name w:val="alert-block"/>
    <w:basedOn w:val="Normal"/>
    <w:uiPriority w:val="99"/>
    <w:qFormat/>
    <w:rsid w:val="00770B32"/>
    <w:pPr>
      <w:ind w:firstLine="709"/>
      <w:jc w:val="both"/>
    </w:pPr>
  </w:style>
  <w:style w:type="paragraph" w:customStyle="1" w:styleId="nav">
    <w:name w:val="nav"/>
    <w:basedOn w:val="Normal"/>
    <w:uiPriority w:val="99"/>
    <w:qFormat/>
    <w:rsid w:val="00770B32"/>
    <w:pPr>
      <w:spacing w:after="300"/>
      <w:ind w:firstLine="709"/>
      <w:jc w:val="both"/>
    </w:pPr>
  </w:style>
  <w:style w:type="paragraph" w:customStyle="1" w:styleId="nav-header">
    <w:name w:val="nav-header"/>
    <w:basedOn w:val="Normal"/>
    <w:uiPriority w:val="99"/>
    <w:qFormat/>
    <w:rsid w:val="00770B32"/>
    <w:pPr>
      <w:spacing w:line="300" w:lineRule="atLeast"/>
      <w:ind w:firstLine="709"/>
      <w:jc w:val="both"/>
    </w:pPr>
    <w:rPr>
      <w:b/>
      <w:bCs/>
      <w:caps/>
      <w:color w:val="999999"/>
      <w:sz w:val="17"/>
      <w:szCs w:val="17"/>
    </w:rPr>
  </w:style>
  <w:style w:type="paragraph" w:customStyle="1" w:styleId="nav-list">
    <w:name w:val="nav-list"/>
    <w:basedOn w:val="Normal"/>
    <w:uiPriority w:val="99"/>
    <w:qFormat/>
    <w:rsid w:val="00770B32"/>
    <w:pPr>
      <w:ind w:firstLine="709"/>
      <w:jc w:val="both"/>
    </w:pPr>
  </w:style>
  <w:style w:type="paragraph" w:customStyle="1" w:styleId="nav-tabs">
    <w:name w:val="nav-tabs"/>
    <w:basedOn w:val="Normal"/>
    <w:uiPriority w:val="99"/>
    <w:qFormat/>
    <w:rsid w:val="00770B32"/>
    <w:pPr>
      <w:ind w:firstLine="709"/>
      <w:jc w:val="both"/>
    </w:pPr>
  </w:style>
  <w:style w:type="paragraph" w:customStyle="1" w:styleId="tab-content">
    <w:name w:val="tab-content"/>
    <w:basedOn w:val="Normal"/>
    <w:uiPriority w:val="99"/>
    <w:qFormat/>
    <w:rsid w:val="00770B32"/>
    <w:pPr>
      <w:shd w:val="clear" w:color="auto" w:fill="FFFFFF"/>
      <w:ind w:firstLine="709"/>
      <w:jc w:val="both"/>
    </w:pPr>
    <w:rPr>
      <w:color w:val="666666"/>
    </w:rPr>
  </w:style>
  <w:style w:type="paragraph" w:customStyle="1" w:styleId="navbar">
    <w:name w:val="navbar"/>
    <w:basedOn w:val="Normal"/>
    <w:uiPriority w:val="99"/>
    <w:qFormat/>
    <w:rsid w:val="00770B32"/>
    <w:pPr>
      <w:spacing w:after="300"/>
      <w:ind w:firstLine="709"/>
      <w:jc w:val="both"/>
    </w:pPr>
  </w:style>
  <w:style w:type="paragraph" w:customStyle="1" w:styleId="navbar-inner">
    <w:name w:val="navbar-inner"/>
    <w:basedOn w:val="Normal"/>
    <w:uiPriority w:val="99"/>
    <w:qFormat/>
    <w:rsid w:val="00770B32"/>
    <w:pPr>
      <w:pBdr>
        <w:top w:val="single" w:sz="6" w:space="0" w:color="D4D4D4"/>
        <w:left w:val="single" w:sz="6" w:space="15" w:color="D4D4D4"/>
        <w:bottom w:val="single" w:sz="6" w:space="0" w:color="D4D4D4"/>
        <w:right w:val="single" w:sz="6" w:space="15" w:color="D4D4D4"/>
      </w:pBdr>
      <w:shd w:val="clear" w:color="auto" w:fill="FAFAFA"/>
      <w:ind w:firstLine="709"/>
      <w:jc w:val="both"/>
    </w:pPr>
  </w:style>
  <w:style w:type="paragraph" w:customStyle="1" w:styleId="navbar-text">
    <w:name w:val="navbar-text"/>
    <w:basedOn w:val="Normal"/>
    <w:uiPriority w:val="99"/>
    <w:qFormat/>
    <w:rsid w:val="00770B32"/>
    <w:pPr>
      <w:spacing w:line="600" w:lineRule="atLeast"/>
      <w:ind w:firstLine="709"/>
      <w:jc w:val="both"/>
    </w:pPr>
    <w:rPr>
      <w:color w:val="777777"/>
    </w:rPr>
  </w:style>
  <w:style w:type="paragraph" w:customStyle="1" w:styleId="navbar-link">
    <w:name w:val="navbar-link"/>
    <w:basedOn w:val="Normal"/>
    <w:uiPriority w:val="99"/>
    <w:qFormat/>
    <w:rsid w:val="00770B32"/>
    <w:pPr>
      <w:ind w:firstLine="709"/>
      <w:jc w:val="both"/>
    </w:pPr>
    <w:rPr>
      <w:color w:val="777777"/>
    </w:rPr>
  </w:style>
  <w:style w:type="paragraph" w:customStyle="1" w:styleId="navbar-form">
    <w:name w:val="navbar-form"/>
    <w:basedOn w:val="Normal"/>
    <w:uiPriority w:val="99"/>
    <w:qFormat/>
    <w:rsid w:val="00770B32"/>
    <w:pPr>
      <w:ind w:firstLine="709"/>
      <w:jc w:val="both"/>
    </w:pPr>
  </w:style>
  <w:style w:type="paragraph" w:customStyle="1" w:styleId="navbar-search">
    <w:name w:val="navbar-search"/>
    <w:basedOn w:val="Normal"/>
    <w:uiPriority w:val="99"/>
    <w:qFormat/>
    <w:rsid w:val="00770B32"/>
    <w:pPr>
      <w:ind w:firstLine="709"/>
      <w:jc w:val="both"/>
    </w:pPr>
  </w:style>
  <w:style w:type="paragraph" w:customStyle="1" w:styleId="navbar-static-top">
    <w:name w:val="navbar-static-top"/>
    <w:basedOn w:val="Normal"/>
    <w:uiPriority w:val="99"/>
    <w:qFormat/>
    <w:rsid w:val="00770B32"/>
    <w:pPr>
      <w:ind w:firstLine="709"/>
      <w:jc w:val="both"/>
    </w:pPr>
  </w:style>
  <w:style w:type="paragraph" w:customStyle="1" w:styleId="navbar-fixed-top">
    <w:name w:val="navbar-fixed-top"/>
    <w:basedOn w:val="Normal"/>
    <w:uiPriority w:val="99"/>
    <w:qFormat/>
    <w:rsid w:val="00770B32"/>
    <w:pPr>
      <w:ind w:firstLine="709"/>
      <w:jc w:val="both"/>
    </w:pPr>
  </w:style>
  <w:style w:type="paragraph" w:customStyle="1" w:styleId="navbar-fixed-bottom">
    <w:name w:val="navbar-fixed-bottom"/>
    <w:basedOn w:val="Normal"/>
    <w:uiPriority w:val="99"/>
    <w:qFormat/>
    <w:rsid w:val="00770B32"/>
    <w:pPr>
      <w:ind w:firstLine="709"/>
      <w:jc w:val="both"/>
    </w:pPr>
  </w:style>
  <w:style w:type="paragraph" w:customStyle="1" w:styleId="pagination">
    <w:name w:val="pagination"/>
    <w:basedOn w:val="Normal"/>
    <w:uiPriority w:val="99"/>
    <w:qFormat/>
    <w:rsid w:val="00770B32"/>
    <w:pPr>
      <w:ind w:firstLine="709"/>
      <w:jc w:val="center"/>
      <w:textAlignment w:val="top"/>
    </w:pPr>
  </w:style>
  <w:style w:type="paragraph" w:customStyle="1" w:styleId="pagination-centered">
    <w:name w:val="pagination-centered"/>
    <w:basedOn w:val="Normal"/>
    <w:uiPriority w:val="99"/>
    <w:qFormat/>
    <w:rsid w:val="00770B32"/>
    <w:pPr>
      <w:ind w:firstLine="709"/>
      <w:jc w:val="center"/>
    </w:pPr>
  </w:style>
  <w:style w:type="paragraph" w:customStyle="1" w:styleId="pagination-right">
    <w:name w:val="pagination-right"/>
    <w:basedOn w:val="Normal"/>
    <w:uiPriority w:val="99"/>
    <w:qFormat/>
    <w:rsid w:val="00770B32"/>
    <w:pPr>
      <w:ind w:firstLine="709"/>
      <w:jc w:val="right"/>
    </w:pPr>
  </w:style>
  <w:style w:type="paragraph" w:customStyle="1" w:styleId="pager">
    <w:name w:val="pager"/>
    <w:basedOn w:val="Normal"/>
    <w:uiPriority w:val="99"/>
    <w:qFormat/>
    <w:rsid w:val="00770B32"/>
    <w:pPr>
      <w:spacing w:before="300" w:after="300"/>
      <w:ind w:firstLine="709"/>
      <w:jc w:val="center"/>
    </w:pPr>
  </w:style>
  <w:style w:type="paragraph" w:customStyle="1" w:styleId="modal-backdrop">
    <w:name w:val="modal-backdrop"/>
    <w:basedOn w:val="Normal"/>
    <w:uiPriority w:val="99"/>
    <w:qFormat/>
    <w:rsid w:val="00770B32"/>
    <w:pPr>
      <w:shd w:val="clear" w:color="auto" w:fill="000000"/>
      <w:ind w:firstLine="709"/>
      <w:jc w:val="both"/>
    </w:pPr>
  </w:style>
  <w:style w:type="paragraph" w:customStyle="1" w:styleId="modal-header">
    <w:name w:val="modal-header"/>
    <w:basedOn w:val="Normal"/>
    <w:uiPriority w:val="99"/>
    <w:qFormat/>
    <w:rsid w:val="00770B32"/>
    <w:pPr>
      <w:pBdr>
        <w:bottom w:val="single" w:sz="6" w:space="7" w:color="EEEEEE"/>
      </w:pBdr>
      <w:ind w:firstLine="709"/>
      <w:jc w:val="both"/>
    </w:pPr>
  </w:style>
  <w:style w:type="paragraph" w:customStyle="1" w:styleId="modal-body">
    <w:name w:val="modal-body"/>
    <w:basedOn w:val="Normal"/>
    <w:uiPriority w:val="99"/>
    <w:qFormat/>
    <w:rsid w:val="00770B32"/>
    <w:pPr>
      <w:ind w:firstLine="709"/>
      <w:jc w:val="both"/>
    </w:pPr>
  </w:style>
  <w:style w:type="paragraph" w:customStyle="1" w:styleId="modal-form">
    <w:name w:val="modal-form"/>
    <w:basedOn w:val="Normal"/>
    <w:uiPriority w:val="99"/>
    <w:qFormat/>
    <w:rsid w:val="00770B32"/>
    <w:pPr>
      <w:ind w:firstLine="709"/>
      <w:jc w:val="both"/>
    </w:pPr>
  </w:style>
  <w:style w:type="paragraph" w:customStyle="1" w:styleId="modal-footer">
    <w:name w:val="modal-footer"/>
    <w:basedOn w:val="Normal"/>
    <w:uiPriority w:val="99"/>
    <w:qFormat/>
    <w:rsid w:val="00770B32"/>
    <w:pPr>
      <w:pBdr>
        <w:top w:val="single" w:sz="6" w:space="11" w:color="DDDDDD"/>
      </w:pBdr>
      <w:shd w:val="clear" w:color="auto" w:fill="F5F5F5"/>
      <w:ind w:firstLine="709"/>
      <w:jc w:val="right"/>
    </w:pPr>
  </w:style>
  <w:style w:type="paragraph" w:customStyle="1" w:styleId="tooltip">
    <w:name w:val="tooltip"/>
    <w:basedOn w:val="Normal"/>
    <w:uiPriority w:val="99"/>
    <w:qFormat/>
    <w:rsid w:val="00770B32"/>
    <w:pPr>
      <w:ind w:firstLine="709"/>
      <w:jc w:val="both"/>
    </w:pPr>
    <w:rPr>
      <w:sz w:val="17"/>
      <w:szCs w:val="17"/>
    </w:rPr>
  </w:style>
  <w:style w:type="paragraph" w:customStyle="1" w:styleId="tooltip-inner">
    <w:name w:val="tooltip-inner"/>
    <w:basedOn w:val="Normal"/>
    <w:uiPriority w:val="99"/>
    <w:qFormat/>
    <w:rsid w:val="00770B32"/>
    <w:pPr>
      <w:shd w:val="clear" w:color="auto" w:fill="EBEBEB"/>
      <w:ind w:firstLine="709"/>
      <w:jc w:val="center"/>
    </w:pPr>
    <w:rPr>
      <w:color w:val="666666"/>
    </w:rPr>
  </w:style>
  <w:style w:type="paragraph" w:customStyle="1" w:styleId="tooltip-arrow">
    <w:name w:val="tooltip-arrow"/>
    <w:basedOn w:val="Normal"/>
    <w:uiPriority w:val="99"/>
    <w:qFormat/>
    <w:rsid w:val="00770B32"/>
    <w:pPr>
      <w:pBdr>
        <w:top w:val="single" w:sz="24" w:space="0" w:color="auto"/>
        <w:left w:val="single" w:sz="24" w:space="0" w:color="auto"/>
        <w:bottom w:val="single" w:sz="24" w:space="0" w:color="auto"/>
        <w:right w:val="single" w:sz="24" w:space="0" w:color="auto"/>
      </w:pBdr>
      <w:ind w:firstLine="709"/>
      <w:jc w:val="both"/>
    </w:pPr>
  </w:style>
  <w:style w:type="paragraph" w:customStyle="1" w:styleId="popover">
    <w:name w:val="popover"/>
    <w:basedOn w:val="Normal"/>
    <w:uiPriority w:val="99"/>
    <w:qFormat/>
    <w:rsid w:val="00770B32"/>
    <w:pPr>
      <w:shd w:val="clear" w:color="auto" w:fill="EBEBEB"/>
      <w:ind w:firstLine="709"/>
      <w:jc w:val="both"/>
    </w:pPr>
    <w:rPr>
      <w:vanish/>
    </w:rPr>
  </w:style>
  <w:style w:type="paragraph" w:customStyle="1" w:styleId="popover-title">
    <w:name w:val="popover-title"/>
    <w:basedOn w:val="Normal"/>
    <w:uiPriority w:val="99"/>
    <w:qFormat/>
    <w:rsid w:val="00770B32"/>
    <w:pPr>
      <w:pBdr>
        <w:bottom w:val="single" w:sz="6" w:space="6" w:color="D7D7D7"/>
      </w:pBdr>
      <w:shd w:val="clear" w:color="auto" w:fill="E3E3E3"/>
      <w:spacing w:line="270" w:lineRule="atLeast"/>
      <w:ind w:firstLine="709"/>
      <w:jc w:val="both"/>
    </w:pPr>
    <w:rPr>
      <w:sz w:val="21"/>
      <w:szCs w:val="21"/>
    </w:rPr>
  </w:style>
  <w:style w:type="paragraph" w:customStyle="1" w:styleId="popover-content">
    <w:name w:val="popover-content"/>
    <w:basedOn w:val="Normal"/>
    <w:uiPriority w:val="99"/>
    <w:qFormat/>
    <w:rsid w:val="00770B32"/>
    <w:pPr>
      <w:ind w:firstLine="709"/>
      <w:jc w:val="both"/>
    </w:pPr>
  </w:style>
  <w:style w:type="paragraph" w:customStyle="1" w:styleId="thumbnails">
    <w:name w:val="thumbnails"/>
    <w:basedOn w:val="Normal"/>
    <w:uiPriority w:val="99"/>
    <w:qFormat/>
    <w:rsid w:val="00770B32"/>
    <w:pPr>
      <w:ind w:left="-300" w:firstLine="709"/>
      <w:jc w:val="both"/>
    </w:pPr>
  </w:style>
  <w:style w:type="paragraph" w:customStyle="1" w:styleId="thumbnail">
    <w:name w:val="thumbnail"/>
    <w:basedOn w:val="Normal"/>
    <w:uiPriority w:val="99"/>
    <w:qFormat/>
    <w:rsid w:val="00770B32"/>
    <w:pPr>
      <w:pBdr>
        <w:top w:val="single" w:sz="6" w:space="3" w:color="DDDDDD"/>
        <w:left w:val="single" w:sz="6" w:space="3" w:color="DDDDDD"/>
        <w:bottom w:val="single" w:sz="6" w:space="3" w:color="DDDDDD"/>
        <w:right w:val="single" w:sz="6" w:space="3" w:color="DDDDDD"/>
      </w:pBdr>
      <w:spacing w:line="300" w:lineRule="atLeast"/>
      <w:ind w:firstLine="709"/>
      <w:jc w:val="both"/>
    </w:pPr>
  </w:style>
  <w:style w:type="paragraph" w:customStyle="1" w:styleId="media">
    <w:name w:val="media"/>
    <w:basedOn w:val="Normal"/>
    <w:uiPriority w:val="99"/>
    <w:qFormat/>
    <w:rsid w:val="00770B32"/>
    <w:pPr>
      <w:spacing w:before="225"/>
      <w:ind w:firstLine="709"/>
      <w:jc w:val="both"/>
    </w:pPr>
  </w:style>
  <w:style w:type="paragraph" w:customStyle="1" w:styleId="media-object">
    <w:name w:val="media-object"/>
    <w:basedOn w:val="Normal"/>
    <w:uiPriority w:val="99"/>
    <w:qFormat/>
    <w:rsid w:val="00770B32"/>
    <w:pPr>
      <w:ind w:firstLine="709"/>
      <w:jc w:val="both"/>
    </w:pPr>
  </w:style>
  <w:style w:type="paragraph" w:customStyle="1" w:styleId="media-heading">
    <w:name w:val="media-heading"/>
    <w:basedOn w:val="Normal"/>
    <w:uiPriority w:val="99"/>
    <w:qFormat/>
    <w:rsid w:val="00770B32"/>
    <w:pPr>
      <w:spacing w:after="75"/>
      <w:ind w:firstLine="709"/>
      <w:jc w:val="both"/>
    </w:pPr>
  </w:style>
  <w:style w:type="paragraph" w:customStyle="1" w:styleId="media-list">
    <w:name w:val="media-list"/>
    <w:basedOn w:val="Normal"/>
    <w:uiPriority w:val="99"/>
    <w:qFormat/>
    <w:rsid w:val="00770B32"/>
    <w:pPr>
      <w:ind w:firstLine="709"/>
      <w:jc w:val="both"/>
    </w:pPr>
  </w:style>
  <w:style w:type="paragraph" w:customStyle="1" w:styleId="label">
    <w:name w:val="label"/>
    <w:basedOn w:val="Normal"/>
    <w:uiPriority w:val="99"/>
    <w:qFormat/>
    <w:rsid w:val="00770B32"/>
    <w:pPr>
      <w:shd w:val="clear" w:color="auto" w:fill="999999"/>
      <w:spacing w:line="210" w:lineRule="atLeast"/>
      <w:ind w:firstLine="709"/>
      <w:jc w:val="both"/>
      <w:textAlignment w:val="baseline"/>
    </w:pPr>
    <w:rPr>
      <w:b/>
      <w:bCs/>
      <w:color w:val="FFFFFF"/>
      <w:sz w:val="17"/>
      <w:szCs w:val="17"/>
    </w:rPr>
  </w:style>
  <w:style w:type="paragraph" w:customStyle="1" w:styleId="badge">
    <w:name w:val="badge"/>
    <w:basedOn w:val="Normal"/>
    <w:uiPriority w:val="99"/>
    <w:qFormat/>
    <w:rsid w:val="00770B32"/>
    <w:pPr>
      <w:shd w:val="clear" w:color="auto" w:fill="999999"/>
      <w:spacing w:line="210" w:lineRule="atLeast"/>
      <w:ind w:firstLine="709"/>
      <w:jc w:val="both"/>
      <w:textAlignment w:val="baseline"/>
    </w:pPr>
    <w:rPr>
      <w:b/>
      <w:bCs/>
      <w:color w:val="FFFFFF"/>
      <w:sz w:val="17"/>
      <w:szCs w:val="17"/>
    </w:rPr>
  </w:style>
  <w:style w:type="paragraph" w:customStyle="1" w:styleId="label-important">
    <w:name w:val="label-important"/>
    <w:basedOn w:val="Normal"/>
    <w:uiPriority w:val="99"/>
    <w:qFormat/>
    <w:rsid w:val="00770B32"/>
    <w:pPr>
      <w:shd w:val="clear" w:color="auto" w:fill="B94A48"/>
      <w:ind w:firstLine="709"/>
      <w:jc w:val="both"/>
    </w:pPr>
  </w:style>
  <w:style w:type="paragraph" w:customStyle="1" w:styleId="badge-important">
    <w:name w:val="badge-important"/>
    <w:basedOn w:val="Normal"/>
    <w:uiPriority w:val="99"/>
    <w:qFormat/>
    <w:rsid w:val="00770B32"/>
    <w:pPr>
      <w:shd w:val="clear" w:color="auto" w:fill="B94A48"/>
      <w:ind w:firstLine="709"/>
      <w:jc w:val="both"/>
    </w:pPr>
  </w:style>
  <w:style w:type="paragraph" w:customStyle="1" w:styleId="label-importanthref">
    <w:name w:val="label-important[href]"/>
    <w:basedOn w:val="Normal"/>
    <w:uiPriority w:val="99"/>
    <w:qFormat/>
    <w:rsid w:val="00770B32"/>
    <w:pPr>
      <w:shd w:val="clear" w:color="auto" w:fill="953B39"/>
      <w:ind w:firstLine="709"/>
      <w:jc w:val="both"/>
    </w:pPr>
  </w:style>
  <w:style w:type="paragraph" w:customStyle="1" w:styleId="badge-importanthref">
    <w:name w:val="badge-important[href]"/>
    <w:basedOn w:val="Normal"/>
    <w:uiPriority w:val="99"/>
    <w:qFormat/>
    <w:rsid w:val="00770B32"/>
    <w:pPr>
      <w:shd w:val="clear" w:color="auto" w:fill="953B39"/>
      <w:ind w:firstLine="709"/>
      <w:jc w:val="both"/>
    </w:pPr>
  </w:style>
  <w:style w:type="paragraph" w:customStyle="1" w:styleId="label-warning">
    <w:name w:val="label-warning"/>
    <w:basedOn w:val="Normal"/>
    <w:uiPriority w:val="99"/>
    <w:qFormat/>
    <w:rsid w:val="00770B32"/>
    <w:pPr>
      <w:shd w:val="clear" w:color="auto" w:fill="F89406"/>
      <w:ind w:firstLine="709"/>
      <w:jc w:val="both"/>
    </w:pPr>
  </w:style>
  <w:style w:type="paragraph" w:customStyle="1" w:styleId="badge-warning">
    <w:name w:val="badge-warning"/>
    <w:basedOn w:val="Normal"/>
    <w:uiPriority w:val="99"/>
    <w:qFormat/>
    <w:rsid w:val="00770B32"/>
    <w:pPr>
      <w:shd w:val="clear" w:color="auto" w:fill="F89406"/>
      <w:ind w:firstLine="709"/>
      <w:jc w:val="both"/>
    </w:pPr>
  </w:style>
  <w:style w:type="paragraph" w:customStyle="1" w:styleId="label-warninghref">
    <w:name w:val="label-warning[href]"/>
    <w:basedOn w:val="Normal"/>
    <w:uiPriority w:val="99"/>
    <w:qFormat/>
    <w:rsid w:val="00770B32"/>
    <w:pPr>
      <w:shd w:val="clear" w:color="auto" w:fill="C67605"/>
      <w:ind w:firstLine="709"/>
      <w:jc w:val="both"/>
    </w:pPr>
  </w:style>
  <w:style w:type="paragraph" w:customStyle="1" w:styleId="badge-warninghref">
    <w:name w:val="badge-warning[href]"/>
    <w:basedOn w:val="Normal"/>
    <w:uiPriority w:val="99"/>
    <w:qFormat/>
    <w:rsid w:val="00770B32"/>
    <w:pPr>
      <w:shd w:val="clear" w:color="auto" w:fill="C67605"/>
      <w:ind w:firstLine="709"/>
      <w:jc w:val="both"/>
    </w:pPr>
  </w:style>
  <w:style w:type="paragraph" w:customStyle="1" w:styleId="label-success">
    <w:name w:val="label-success"/>
    <w:basedOn w:val="Normal"/>
    <w:uiPriority w:val="99"/>
    <w:qFormat/>
    <w:rsid w:val="00770B32"/>
    <w:pPr>
      <w:shd w:val="clear" w:color="auto" w:fill="468847"/>
      <w:ind w:firstLine="709"/>
      <w:jc w:val="both"/>
    </w:pPr>
  </w:style>
  <w:style w:type="paragraph" w:customStyle="1" w:styleId="badge-success">
    <w:name w:val="badge-success"/>
    <w:basedOn w:val="Normal"/>
    <w:uiPriority w:val="99"/>
    <w:qFormat/>
    <w:rsid w:val="00770B32"/>
    <w:pPr>
      <w:shd w:val="clear" w:color="auto" w:fill="468847"/>
      <w:ind w:firstLine="709"/>
      <w:jc w:val="both"/>
    </w:pPr>
  </w:style>
  <w:style w:type="paragraph" w:customStyle="1" w:styleId="label-successhref">
    <w:name w:val="label-success[href]"/>
    <w:basedOn w:val="Normal"/>
    <w:uiPriority w:val="99"/>
    <w:qFormat/>
    <w:rsid w:val="00770B32"/>
    <w:pPr>
      <w:shd w:val="clear" w:color="auto" w:fill="356635"/>
      <w:ind w:firstLine="709"/>
      <w:jc w:val="both"/>
    </w:pPr>
  </w:style>
  <w:style w:type="paragraph" w:customStyle="1" w:styleId="badge-successhref">
    <w:name w:val="badge-success[href]"/>
    <w:basedOn w:val="Normal"/>
    <w:uiPriority w:val="99"/>
    <w:qFormat/>
    <w:rsid w:val="00770B32"/>
    <w:pPr>
      <w:shd w:val="clear" w:color="auto" w:fill="356635"/>
      <w:ind w:firstLine="709"/>
      <w:jc w:val="both"/>
    </w:pPr>
  </w:style>
  <w:style w:type="paragraph" w:customStyle="1" w:styleId="label-info">
    <w:name w:val="label-info"/>
    <w:basedOn w:val="Normal"/>
    <w:uiPriority w:val="99"/>
    <w:qFormat/>
    <w:rsid w:val="00770B32"/>
    <w:pPr>
      <w:shd w:val="clear" w:color="auto" w:fill="3A87AD"/>
      <w:ind w:firstLine="709"/>
      <w:jc w:val="both"/>
    </w:pPr>
  </w:style>
  <w:style w:type="paragraph" w:customStyle="1" w:styleId="badge-info">
    <w:name w:val="badge-info"/>
    <w:basedOn w:val="Normal"/>
    <w:uiPriority w:val="99"/>
    <w:qFormat/>
    <w:rsid w:val="00770B32"/>
    <w:pPr>
      <w:shd w:val="clear" w:color="auto" w:fill="6881A9"/>
      <w:ind w:firstLine="709"/>
      <w:jc w:val="both"/>
    </w:pPr>
    <w:rPr>
      <w:color w:val="FFFFFF"/>
    </w:rPr>
  </w:style>
  <w:style w:type="paragraph" w:customStyle="1" w:styleId="label-infohref">
    <w:name w:val="label-info[href]"/>
    <w:basedOn w:val="Normal"/>
    <w:uiPriority w:val="99"/>
    <w:qFormat/>
    <w:rsid w:val="00770B32"/>
    <w:pPr>
      <w:shd w:val="clear" w:color="auto" w:fill="2D6987"/>
      <w:ind w:firstLine="709"/>
      <w:jc w:val="both"/>
    </w:pPr>
  </w:style>
  <w:style w:type="paragraph" w:customStyle="1" w:styleId="badge-infohref">
    <w:name w:val="badge-info[href]"/>
    <w:basedOn w:val="Normal"/>
    <w:uiPriority w:val="99"/>
    <w:qFormat/>
    <w:rsid w:val="00770B32"/>
    <w:pPr>
      <w:shd w:val="clear" w:color="auto" w:fill="2D6987"/>
      <w:ind w:firstLine="709"/>
      <w:jc w:val="both"/>
    </w:pPr>
  </w:style>
  <w:style w:type="paragraph" w:customStyle="1" w:styleId="label-inverse">
    <w:name w:val="label-inverse"/>
    <w:basedOn w:val="Normal"/>
    <w:uiPriority w:val="99"/>
    <w:qFormat/>
    <w:rsid w:val="00770B32"/>
    <w:pPr>
      <w:shd w:val="clear" w:color="auto" w:fill="333333"/>
      <w:ind w:firstLine="709"/>
      <w:jc w:val="both"/>
    </w:pPr>
  </w:style>
  <w:style w:type="paragraph" w:customStyle="1" w:styleId="badge-inverse">
    <w:name w:val="badge-inverse"/>
    <w:basedOn w:val="Normal"/>
    <w:uiPriority w:val="99"/>
    <w:qFormat/>
    <w:rsid w:val="00770B32"/>
    <w:pPr>
      <w:shd w:val="clear" w:color="auto" w:fill="333333"/>
      <w:ind w:firstLine="709"/>
      <w:jc w:val="both"/>
    </w:pPr>
  </w:style>
  <w:style w:type="paragraph" w:customStyle="1" w:styleId="label-inversehref">
    <w:name w:val="label-inverse[href]"/>
    <w:basedOn w:val="Normal"/>
    <w:uiPriority w:val="99"/>
    <w:qFormat/>
    <w:rsid w:val="00770B32"/>
    <w:pPr>
      <w:shd w:val="clear" w:color="auto" w:fill="1A1A1A"/>
      <w:ind w:firstLine="709"/>
      <w:jc w:val="both"/>
    </w:pPr>
  </w:style>
  <w:style w:type="paragraph" w:customStyle="1" w:styleId="badge-inversehref">
    <w:name w:val="badge-inverse[href]"/>
    <w:basedOn w:val="Normal"/>
    <w:uiPriority w:val="99"/>
    <w:qFormat/>
    <w:rsid w:val="00770B32"/>
    <w:pPr>
      <w:shd w:val="clear" w:color="auto" w:fill="1A1A1A"/>
      <w:ind w:firstLine="709"/>
      <w:jc w:val="both"/>
    </w:pPr>
  </w:style>
  <w:style w:type="paragraph" w:customStyle="1" w:styleId="tags">
    <w:name w:val="tags"/>
    <w:basedOn w:val="Normal"/>
    <w:uiPriority w:val="99"/>
    <w:qFormat/>
    <w:rsid w:val="00770B32"/>
    <w:pPr>
      <w:spacing w:before="450" w:after="450"/>
      <w:ind w:firstLine="709"/>
      <w:jc w:val="both"/>
    </w:pPr>
  </w:style>
  <w:style w:type="paragraph" w:customStyle="1" w:styleId="progress">
    <w:name w:val="progress"/>
    <w:basedOn w:val="Normal"/>
    <w:uiPriority w:val="99"/>
    <w:qFormat/>
    <w:rsid w:val="00770B32"/>
    <w:pPr>
      <w:shd w:val="clear" w:color="auto" w:fill="F7F7F7"/>
      <w:spacing w:after="300"/>
      <w:ind w:firstLine="709"/>
      <w:jc w:val="both"/>
    </w:pPr>
  </w:style>
  <w:style w:type="paragraph" w:customStyle="1" w:styleId="accordion">
    <w:name w:val="accordion"/>
    <w:basedOn w:val="Normal"/>
    <w:uiPriority w:val="99"/>
    <w:qFormat/>
    <w:rsid w:val="00770B32"/>
    <w:pPr>
      <w:spacing w:after="300"/>
      <w:ind w:firstLine="709"/>
      <w:jc w:val="both"/>
    </w:pPr>
  </w:style>
  <w:style w:type="paragraph" w:customStyle="1" w:styleId="pane-sliders">
    <w:name w:val="pane-sliders"/>
    <w:basedOn w:val="Normal"/>
    <w:uiPriority w:val="99"/>
    <w:qFormat/>
    <w:rsid w:val="00770B32"/>
    <w:pPr>
      <w:spacing w:after="300"/>
      <w:ind w:firstLine="709"/>
      <w:jc w:val="both"/>
    </w:pPr>
  </w:style>
  <w:style w:type="paragraph" w:customStyle="1" w:styleId="accordion-heading">
    <w:name w:val="accordion-heading"/>
    <w:basedOn w:val="Normal"/>
    <w:uiPriority w:val="99"/>
    <w:qFormat/>
    <w:rsid w:val="00770B32"/>
    <w:pPr>
      <w:ind w:firstLine="709"/>
      <w:jc w:val="both"/>
    </w:pPr>
  </w:style>
  <w:style w:type="paragraph" w:customStyle="1" w:styleId="accordion-inner">
    <w:name w:val="accordion-inner"/>
    <w:basedOn w:val="Normal"/>
    <w:uiPriority w:val="99"/>
    <w:qFormat/>
    <w:rsid w:val="00770B32"/>
    <w:pPr>
      <w:ind w:firstLine="709"/>
      <w:jc w:val="both"/>
    </w:pPr>
  </w:style>
  <w:style w:type="paragraph" w:customStyle="1" w:styleId="carousel">
    <w:name w:val="carousel"/>
    <w:basedOn w:val="Normal"/>
    <w:uiPriority w:val="99"/>
    <w:qFormat/>
    <w:rsid w:val="00770B32"/>
    <w:pPr>
      <w:spacing w:after="300"/>
      <w:ind w:firstLine="709"/>
      <w:jc w:val="both"/>
    </w:pPr>
  </w:style>
  <w:style w:type="paragraph" w:customStyle="1" w:styleId="carousel-inner">
    <w:name w:val="carousel-inner"/>
    <w:basedOn w:val="Normal"/>
    <w:uiPriority w:val="99"/>
    <w:qFormat/>
    <w:rsid w:val="00770B32"/>
    <w:pPr>
      <w:ind w:firstLine="709"/>
      <w:jc w:val="both"/>
    </w:pPr>
  </w:style>
  <w:style w:type="paragraph" w:customStyle="1" w:styleId="carousel-control">
    <w:name w:val="carousel-control"/>
    <w:basedOn w:val="Normal"/>
    <w:uiPriority w:val="99"/>
    <w:qFormat/>
    <w:rsid w:val="00770B32"/>
    <w:pPr>
      <w:pBdr>
        <w:top w:val="single" w:sz="18" w:space="0" w:color="FFFFFF"/>
        <w:left w:val="single" w:sz="18" w:space="0" w:color="FFFFFF"/>
        <w:bottom w:val="single" w:sz="18" w:space="0" w:color="FFFFFF"/>
        <w:right w:val="single" w:sz="18" w:space="0" w:color="FFFFFF"/>
      </w:pBdr>
      <w:shd w:val="clear" w:color="auto" w:fill="222222"/>
      <w:spacing w:line="450" w:lineRule="atLeast"/>
      <w:ind w:firstLine="709"/>
      <w:jc w:val="center"/>
    </w:pPr>
    <w:rPr>
      <w:color w:val="FFFFFF"/>
      <w:sz w:val="90"/>
      <w:szCs w:val="90"/>
    </w:rPr>
  </w:style>
  <w:style w:type="paragraph" w:customStyle="1" w:styleId="carousel-indicators">
    <w:name w:val="carousel-indicators"/>
    <w:basedOn w:val="Normal"/>
    <w:uiPriority w:val="99"/>
    <w:qFormat/>
    <w:rsid w:val="00770B32"/>
    <w:pPr>
      <w:ind w:firstLine="709"/>
      <w:jc w:val="both"/>
    </w:pPr>
  </w:style>
  <w:style w:type="paragraph" w:customStyle="1" w:styleId="carousel-caption">
    <w:name w:val="carousel-caption"/>
    <w:basedOn w:val="Normal"/>
    <w:uiPriority w:val="99"/>
    <w:qFormat/>
    <w:rsid w:val="00770B32"/>
    <w:pPr>
      <w:ind w:firstLine="709"/>
      <w:jc w:val="both"/>
    </w:pPr>
  </w:style>
  <w:style w:type="paragraph" w:customStyle="1" w:styleId="hero-unit">
    <w:name w:val="hero-unit"/>
    <w:basedOn w:val="Normal"/>
    <w:uiPriority w:val="99"/>
    <w:qFormat/>
    <w:rsid w:val="00770B32"/>
    <w:pPr>
      <w:shd w:val="clear" w:color="auto" w:fill="EEEEEE"/>
      <w:spacing w:after="450" w:line="450" w:lineRule="atLeast"/>
      <w:ind w:firstLine="709"/>
      <w:jc w:val="both"/>
    </w:pPr>
    <w:rPr>
      <w:sz w:val="27"/>
      <w:szCs w:val="27"/>
    </w:rPr>
  </w:style>
  <w:style w:type="paragraph" w:customStyle="1" w:styleId="hide">
    <w:name w:val="hide"/>
    <w:basedOn w:val="Normal"/>
    <w:uiPriority w:val="99"/>
    <w:qFormat/>
    <w:rsid w:val="00770B32"/>
    <w:pPr>
      <w:ind w:firstLine="709"/>
      <w:jc w:val="both"/>
    </w:pPr>
    <w:rPr>
      <w:vanish/>
    </w:rPr>
  </w:style>
  <w:style w:type="paragraph" w:customStyle="1" w:styleId="show">
    <w:name w:val="show"/>
    <w:basedOn w:val="Normal"/>
    <w:uiPriority w:val="99"/>
    <w:qFormat/>
    <w:rsid w:val="00770B32"/>
    <w:pPr>
      <w:ind w:firstLine="709"/>
      <w:jc w:val="both"/>
    </w:pPr>
  </w:style>
  <w:style w:type="paragraph" w:customStyle="1" w:styleId="hidden">
    <w:name w:val="hidden"/>
    <w:basedOn w:val="Normal"/>
    <w:uiPriority w:val="99"/>
    <w:qFormat/>
    <w:rsid w:val="00770B32"/>
    <w:pPr>
      <w:ind w:firstLine="709"/>
      <w:jc w:val="both"/>
    </w:pPr>
    <w:rPr>
      <w:vanish/>
    </w:rPr>
  </w:style>
  <w:style w:type="paragraph" w:customStyle="1" w:styleId="first-span">
    <w:name w:val="first-span"/>
    <w:basedOn w:val="Normal"/>
    <w:uiPriority w:val="99"/>
    <w:qFormat/>
    <w:rsid w:val="00770B32"/>
    <w:pPr>
      <w:ind w:firstLine="709"/>
      <w:jc w:val="both"/>
    </w:pPr>
  </w:style>
  <w:style w:type="paragraph" w:customStyle="1" w:styleId="jm-module">
    <w:name w:val="jm-module"/>
    <w:basedOn w:val="Normal"/>
    <w:uiPriority w:val="99"/>
    <w:qFormat/>
    <w:rsid w:val="00770B32"/>
    <w:pPr>
      <w:spacing w:after="900"/>
      <w:ind w:firstLine="709"/>
      <w:jc w:val="both"/>
    </w:pPr>
  </w:style>
  <w:style w:type="paragraph" w:customStyle="1" w:styleId="moduletable">
    <w:name w:val="moduletable"/>
    <w:basedOn w:val="Normal"/>
    <w:uiPriority w:val="99"/>
    <w:qFormat/>
    <w:rsid w:val="00770B32"/>
    <w:pPr>
      <w:ind w:firstLine="709"/>
      <w:jc w:val="both"/>
    </w:pPr>
  </w:style>
  <w:style w:type="paragraph" w:customStyle="1" w:styleId="expand">
    <w:name w:val="expand"/>
    <w:basedOn w:val="Normal"/>
    <w:uiPriority w:val="99"/>
    <w:qFormat/>
    <w:rsid w:val="00770B32"/>
    <w:pPr>
      <w:spacing w:before="900" w:after="900"/>
      <w:ind w:firstLine="709"/>
      <w:jc w:val="both"/>
    </w:pPr>
  </w:style>
  <w:style w:type="paragraph" w:customStyle="1" w:styleId="jm-module-raw">
    <w:name w:val="jm-module-raw"/>
    <w:basedOn w:val="Normal"/>
    <w:uiPriority w:val="99"/>
    <w:qFormat/>
    <w:rsid w:val="00770B32"/>
    <w:pPr>
      <w:ind w:right="450" w:firstLine="709"/>
      <w:jc w:val="both"/>
    </w:pPr>
  </w:style>
  <w:style w:type="paragraph" w:customStyle="1" w:styleId="jmm-mod-row">
    <w:name w:val="jmm-mod-row"/>
    <w:basedOn w:val="Normal"/>
    <w:uiPriority w:val="99"/>
    <w:qFormat/>
    <w:rsid w:val="00770B32"/>
    <w:pPr>
      <w:ind w:left="-225" w:right="-225" w:firstLine="709"/>
      <w:jc w:val="both"/>
    </w:pPr>
  </w:style>
  <w:style w:type="paragraph" w:customStyle="1" w:styleId="tagspopular">
    <w:name w:val="tagspopular"/>
    <w:basedOn w:val="Normal"/>
    <w:uiPriority w:val="99"/>
    <w:qFormat/>
    <w:rsid w:val="00770B32"/>
    <w:pPr>
      <w:ind w:left="-30" w:right="-30" w:firstLine="709"/>
      <w:jc w:val="both"/>
    </w:pPr>
  </w:style>
  <w:style w:type="paragraph" w:customStyle="1" w:styleId="tabsimilar">
    <w:name w:val="tabsimilar"/>
    <w:basedOn w:val="Normal"/>
    <w:uiPriority w:val="99"/>
    <w:qFormat/>
    <w:rsid w:val="00770B32"/>
    <w:pPr>
      <w:ind w:left="-30" w:right="-30" w:firstLine="709"/>
      <w:jc w:val="both"/>
    </w:pPr>
  </w:style>
  <w:style w:type="paragraph" w:customStyle="1" w:styleId="article-info-term">
    <w:name w:val="article-info-term"/>
    <w:basedOn w:val="Normal"/>
    <w:uiPriority w:val="99"/>
    <w:qFormat/>
    <w:rsid w:val="00770B32"/>
    <w:pPr>
      <w:ind w:firstLine="709"/>
      <w:jc w:val="both"/>
    </w:pPr>
    <w:rPr>
      <w:vanish/>
    </w:rPr>
  </w:style>
  <w:style w:type="paragraph" w:customStyle="1" w:styleId="article-index">
    <w:name w:val="article-index"/>
    <w:basedOn w:val="Normal"/>
    <w:uiPriority w:val="99"/>
    <w:qFormat/>
    <w:rsid w:val="00770B32"/>
    <w:pPr>
      <w:pBdr>
        <w:top w:val="single" w:sz="6" w:space="15" w:color="ECECEC"/>
        <w:left w:val="single" w:sz="6" w:space="15" w:color="ECECEC"/>
        <w:bottom w:val="single" w:sz="6" w:space="15" w:color="ECECEC"/>
        <w:right w:val="single" w:sz="6" w:space="15" w:color="ECECEC"/>
      </w:pBdr>
      <w:ind w:left="450" w:firstLine="709"/>
      <w:jc w:val="both"/>
    </w:pPr>
  </w:style>
  <w:style w:type="paragraph" w:customStyle="1" w:styleId="contentrating">
    <w:name w:val="content_rating"/>
    <w:basedOn w:val="Normal"/>
    <w:uiPriority w:val="99"/>
    <w:qFormat/>
    <w:rsid w:val="00770B32"/>
    <w:pPr>
      <w:spacing w:after="150"/>
      <w:ind w:firstLine="709"/>
      <w:jc w:val="both"/>
    </w:pPr>
  </w:style>
  <w:style w:type="paragraph" w:customStyle="1" w:styleId="items-more">
    <w:name w:val="items-more"/>
    <w:basedOn w:val="Normal"/>
    <w:uiPriority w:val="99"/>
    <w:qFormat/>
    <w:rsid w:val="00770B32"/>
    <w:pPr>
      <w:spacing w:after="450"/>
      <w:ind w:firstLine="709"/>
      <w:jc w:val="both"/>
    </w:pPr>
  </w:style>
  <w:style w:type="paragraph" w:customStyle="1" w:styleId="content-links">
    <w:name w:val="content-links"/>
    <w:basedOn w:val="Normal"/>
    <w:uiPriority w:val="99"/>
    <w:qFormat/>
    <w:rsid w:val="00770B32"/>
    <w:pPr>
      <w:spacing w:after="450"/>
      <w:ind w:firstLine="709"/>
      <w:jc w:val="both"/>
    </w:pPr>
  </w:style>
  <w:style w:type="paragraph" w:customStyle="1" w:styleId="item-image">
    <w:name w:val="item-image"/>
    <w:basedOn w:val="Normal"/>
    <w:uiPriority w:val="99"/>
    <w:qFormat/>
    <w:rsid w:val="00770B32"/>
    <w:pPr>
      <w:spacing w:after="450"/>
      <w:ind w:firstLine="709"/>
      <w:jc w:val="both"/>
    </w:pPr>
  </w:style>
  <w:style w:type="paragraph" w:customStyle="1" w:styleId="pull-center">
    <w:name w:val="pull-center"/>
    <w:basedOn w:val="Normal"/>
    <w:uiPriority w:val="99"/>
    <w:qFormat/>
    <w:rsid w:val="00770B32"/>
    <w:pPr>
      <w:ind w:firstLine="709"/>
      <w:jc w:val="center"/>
    </w:pPr>
  </w:style>
  <w:style w:type="paragraph" w:customStyle="1" w:styleId="category-desc">
    <w:name w:val="category-desc"/>
    <w:basedOn w:val="Normal"/>
    <w:uiPriority w:val="99"/>
    <w:qFormat/>
    <w:rsid w:val="00770B32"/>
    <w:pPr>
      <w:spacing w:after="450"/>
      <w:ind w:firstLine="709"/>
      <w:jc w:val="both"/>
    </w:pPr>
  </w:style>
  <w:style w:type="paragraph" w:customStyle="1" w:styleId="readmore-large">
    <w:name w:val="readmore-large"/>
    <w:basedOn w:val="Normal"/>
    <w:uiPriority w:val="99"/>
    <w:qFormat/>
    <w:rsid w:val="00770B32"/>
    <w:pPr>
      <w:ind w:firstLine="709"/>
      <w:jc w:val="both"/>
    </w:pPr>
    <w:rPr>
      <w:sz w:val="35"/>
      <w:szCs w:val="35"/>
    </w:rPr>
  </w:style>
  <w:style w:type="paragraph" w:customStyle="1" w:styleId="weblink-count">
    <w:name w:val="weblink-count"/>
    <w:basedOn w:val="Normal"/>
    <w:uiPriority w:val="99"/>
    <w:qFormat/>
    <w:rsid w:val="00770B32"/>
    <w:pPr>
      <w:ind w:firstLine="709"/>
      <w:jc w:val="both"/>
    </w:pPr>
  </w:style>
  <w:style w:type="paragraph" w:customStyle="1" w:styleId="jm-alert">
    <w:name w:val="jm-alert"/>
    <w:basedOn w:val="Normal"/>
    <w:uiPriority w:val="99"/>
    <w:qFormat/>
    <w:rsid w:val="00770B32"/>
    <w:pPr>
      <w:ind w:firstLine="709"/>
      <w:jc w:val="both"/>
    </w:pPr>
  </w:style>
  <w:style w:type="paragraph" w:customStyle="1" w:styleId="category-module">
    <w:name w:val="category-module"/>
    <w:basedOn w:val="Normal"/>
    <w:uiPriority w:val="99"/>
    <w:qFormat/>
    <w:rsid w:val="00770B32"/>
    <w:pPr>
      <w:ind w:firstLine="709"/>
      <w:jc w:val="both"/>
    </w:pPr>
  </w:style>
  <w:style w:type="paragraph" w:customStyle="1" w:styleId="jm-error-page">
    <w:name w:val="jm-error-page"/>
    <w:basedOn w:val="Normal"/>
    <w:uiPriority w:val="99"/>
    <w:qFormat/>
    <w:rsid w:val="00770B32"/>
    <w:pPr>
      <w:ind w:firstLine="709"/>
      <w:jc w:val="center"/>
    </w:pPr>
  </w:style>
  <w:style w:type="paragraph" w:customStyle="1" w:styleId="jm-code">
    <w:name w:val="jm-code"/>
    <w:basedOn w:val="Normal"/>
    <w:uiPriority w:val="99"/>
    <w:qFormat/>
    <w:rsid w:val="00770B32"/>
    <w:pPr>
      <w:pBdr>
        <w:left w:val="single" w:sz="36" w:space="8" w:color="ECECEC"/>
      </w:pBdr>
      <w:shd w:val="clear" w:color="auto" w:fill="E7E6E6"/>
      <w:spacing w:after="450"/>
      <w:ind w:firstLine="709"/>
      <w:jc w:val="both"/>
    </w:pPr>
  </w:style>
  <w:style w:type="paragraph" w:customStyle="1" w:styleId="jm-color">
    <w:name w:val="jm-color"/>
    <w:basedOn w:val="Normal"/>
    <w:uiPriority w:val="99"/>
    <w:qFormat/>
    <w:rsid w:val="00770B32"/>
    <w:pPr>
      <w:ind w:firstLine="709"/>
      <w:jc w:val="both"/>
    </w:pPr>
    <w:rPr>
      <w:color w:val="6881A9"/>
    </w:rPr>
  </w:style>
  <w:style w:type="paragraph" w:customStyle="1" w:styleId="jm-block">
    <w:name w:val="jm-block"/>
    <w:basedOn w:val="Normal"/>
    <w:uiPriority w:val="99"/>
    <w:qFormat/>
    <w:rsid w:val="00770B32"/>
    <w:pPr>
      <w:spacing w:before="150" w:after="150"/>
      <w:ind w:firstLine="709"/>
      <w:jc w:val="both"/>
    </w:pPr>
  </w:style>
  <w:style w:type="paragraph" w:customStyle="1" w:styleId="quote-left">
    <w:name w:val="quote-left"/>
    <w:basedOn w:val="Normal"/>
    <w:uiPriority w:val="99"/>
    <w:qFormat/>
    <w:rsid w:val="00770B32"/>
    <w:pPr>
      <w:ind w:firstLine="709"/>
      <w:jc w:val="both"/>
    </w:pPr>
    <w:rPr>
      <w:i/>
      <w:iCs/>
    </w:rPr>
  </w:style>
  <w:style w:type="paragraph" w:customStyle="1" w:styleId="quote-right">
    <w:name w:val="quote-right"/>
    <w:basedOn w:val="Normal"/>
    <w:uiPriority w:val="99"/>
    <w:qFormat/>
    <w:rsid w:val="00770B32"/>
    <w:pPr>
      <w:ind w:firstLine="709"/>
      <w:jc w:val="right"/>
    </w:pPr>
    <w:rPr>
      <w:i/>
      <w:iCs/>
    </w:rPr>
  </w:style>
  <w:style w:type="paragraph" w:customStyle="1" w:styleId="borderimg1">
    <w:name w:val="border_img1"/>
    <w:basedOn w:val="Normal"/>
    <w:uiPriority w:val="99"/>
    <w:qFormat/>
    <w:rsid w:val="00770B32"/>
    <w:pPr>
      <w:shd w:val="clear" w:color="auto" w:fill="ECECEC"/>
      <w:ind w:firstLine="709"/>
      <w:jc w:val="both"/>
    </w:pPr>
  </w:style>
  <w:style w:type="paragraph" w:customStyle="1" w:styleId="borderimg2">
    <w:name w:val="border_img2"/>
    <w:basedOn w:val="Normal"/>
    <w:uiPriority w:val="99"/>
    <w:qFormat/>
    <w:rsid w:val="00770B32"/>
    <w:pPr>
      <w:pBdr>
        <w:top w:val="single" w:sz="6" w:space="4" w:color="E5E5E5"/>
        <w:left w:val="single" w:sz="6" w:space="4" w:color="E5E5E5"/>
        <w:bottom w:val="single" w:sz="6" w:space="4" w:color="E5E5E5"/>
        <w:right w:val="single" w:sz="6" w:space="4" w:color="E5E5E5"/>
      </w:pBdr>
      <w:shd w:val="clear" w:color="auto" w:fill="F2F2F2"/>
      <w:ind w:firstLine="709"/>
      <w:jc w:val="both"/>
    </w:pPr>
  </w:style>
  <w:style w:type="paragraph" w:customStyle="1" w:styleId="borderimg3">
    <w:name w:val="border_img3"/>
    <w:basedOn w:val="Normal"/>
    <w:uiPriority w:val="99"/>
    <w:qFormat/>
    <w:rsid w:val="00770B32"/>
    <w:pPr>
      <w:pBdr>
        <w:top w:val="single" w:sz="6" w:space="1" w:color="DFDFDF"/>
        <w:left w:val="single" w:sz="6" w:space="1" w:color="DFDFDF"/>
        <w:bottom w:val="single" w:sz="6" w:space="1" w:color="DFDFDF"/>
        <w:right w:val="single" w:sz="6" w:space="1" w:color="DFDFDF"/>
      </w:pBdr>
      <w:shd w:val="clear" w:color="auto" w:fill="FFFFFF"/>
      <w:ind w:firstLine="709"/>
      <w:jc w:val="both"/>
    </w:pPr>
  </w:style>
  <w:style w:type="paragraph" w:customStyle="1" w:styleId="toggle-nav">
    <w:name w:val="toggle-nav"/>
    <w:basedOn w:val="Normal"/>
    <w:uiPriority w:val="99"/>
    <w:qFormat/>
    <w:rsid w:val="00770B32"/>
    <w:pPr>
      <w:ind w:firstLine="709"/>
      <w:jc w:val="both"/>
    </w:pPr>
  </w:style>
  <w:style w:type="paragraph" w:customStyle="1" w:styleId="dj-offcanvas">
    <w:name w:val="dj-offcanvas"/>
    <w:basedOn w:val="Normal"/>
    <w:uiPriority w:val="99"/>
    <w:qFormat/>
    <w:rsid w:val="00770B32"/>
    <w:pPr>
      <w:ind w:firstLine="709"/>
      <w:jc w:val="both"/>
    </w:pPr>
    <w:rPr>
      <w:vanish/>
    </w:rPr>
  </w:style>
  <w:style w:type="paragraph" w:customStyle="1" w:styleId="dj-offcanvas-dark">
    <w:name w:val="dj-offcanvas-dark"/>
    <w:basedOn w:val="Normal"/>
    <w:uiPriority w:val="99"/>
    <w:qFormat/>
    <w:rsid w:val="00770B32"/>
    <w:pPr>
      <w:shd w:val="clear" w:color="auto" w:fill="393939"/>
      <w:ind w:firstLine="709"/>
      <w:jc w:val="both"/>
    </w:pPr>
    <w:rPr>
      <w:color w:val="AEAEAE"/>
    </w:rPr>
  </w:style>
  <w:style w:type="paragraph" w:customStyle="1" w:styleId="dj-offcanvas-modules">
    <w:name w:val="dj-offcanvas-modules"/>
    <w:basedOn w:val="Normal"/>
    <w:uiPriority w:val="99"/>
    <w:qFormat/>
    <w:rsid w:val="00770B32"/>
    <w:pPr>
      <w:ind w:firstLine="709"/>
      <w:jc w:val="both"/>
    </w:pPr>
  </w:style>
  <w:style w:type="paragraph" w:customStyle="1" w:styleId="dj-megamenu-override">
    <w:name w:val="dj-megamenu-override"/>
    <w:basedOn w:val="Normal"/>
    <w:uiPriority w:val="99"/>
    <w:qFormat/>
    <w:rsid w:val="00770B32"/>
    <w:pPr>
      <w:ind w:firstLine="709"/>
      <w:jc w:val="both"/>
    </w:pPr>
  </w:style>
  <w:style w:type="paragraph" w:customStyle="1" w:styleId="district-head">
    <w:name w:val="district-head"/>
    <w:basedOn w:val="Normal"/>
    <w:uiPriority w:val="99"/>
    <w:qFormat/>
    <w:rsid w:val="00770B32"/>
    <w:pPr>
      <w:spacing w:after="300"/>
      <w:ind w:firstLine="709"/>
      <w:jc w:val="both"/>
    </w:pPr>
    <w:rPr>
      <w:rFonts w:ascii="ProximaNovaBold" w:hAnsi="ProximaNovaBold"/>
    </w:rPr>
  </w:style>
  <w:style w:type="paragraph" w:customStyle="1" w:styleId="hp-situations">
    <w:name w:val="hp-situations"/>
    <w:basedOn w:val="Normal"/>
    <w:uiPriority w:val="99"/>
    <w:qFormat/>
    <w:rsid w:val="00770B32"/>
    <w:pPr>
      <w:spacing w:before="1500" w:after="240"/>
      <w:ind w:firstLine="709"/>
      <w:jc w:val="both"/>
    </w:pPr>
  </w:style>
  <w:style w:type="paragraph" w:customStyle="1" w:styleId="modcountercontent">
    <w:name w:val="mod_counter_content"/>
    <w:basedOn w:val="Normal"/>
    <w:uiPriority w:val="99"/>
    <w:qFormat/>
    <w:rsid w:val="00770B32"/>
    <w:pPr>
      <w:ind w:firstLine="709"/>
      <w:jc w:val="center"/>
    </w:pPr>
  </w:style>
  <w:style w:type="paragraph" w:customStyle="1" w:styleId="acr-subtitle">
    <w:name w:val="acr-subtitle"/>
    <w:basedOn w:val="Normal"/>
    <w:uiPriority w:val="99"/>
    <w:qFormat/>
    <w:rsid w:val="00770B32"/>
    <w:pPr>
      <w:spacing w:before="150"/>
      <w:ind w:firstLine="709"/>
      <w:jc w:val="center"/>
    </w:pPr>
    <w:rPr>
      <w:caps/>
      <w:color w:val="444444"/>
      <w:sz w:val="23"/>
      <w:szCs w:val="23"/>
    </w:rPr>
  </w:style>
  <w:style w:type="paragraph" w:customStyle="1" w:styleId="footer-menu">
    <w:name w:val="footer-menu"/>
    <w:basedOn w:val="Normal"/>
    <w:uiPriority w:val="99"/>
    <w:qFormat/>
    <w:rsid w:val="00770B32"/>
    <w:pPr>
      <w:spacing w:before="240" w:after="240"/>
      <w:ind w:firstLine="709"/>
      <w:jc w:val="both"/>
    </w:pPr>
  </w:style>
  <w:style w:type="paragraph" w:customStyle="1" w:styleId="srattachtable">
    <w:name w:val="srattachtable"/>
    <w:basedOn w:val="Normal"/>
    <w:uiPriority w:val="99"/>
    <w:qFormat/>
    <w:rsid w:val="00770B32"/>
    <w:pPr>
      <w:spacing w:before="75" w:after="150"/>
      <w:ind w:firstLine="709"/>
      <w:jc w:val="both"/>
    </w:pPr>
  </w:style>
  <w:style w:type="paragraph" w:customStyle="1" w:styleId="srattachdocsdesc">
    <w:name w:val="srattachdocsdesc"/>
    <w:basedOn w:val="Normal"/>
    <w:uiPriority w:val="99"/>
    <w:qFormat/>
    <w:rsid w:val="00770B32"/>
    <w:pPr>
      <w:ind w:firstLine="709"/>
      <w:jc w:val="both"/>
    </w:pPr>
    <w:rPr>
      <w:i/>
      <w:iCs/>
      <w:sz w:val="20"/>
      <w:szCs w:val="20"/>
    </w:rPr>
  </w:style>
  <w:style w:type="paragraph" w:customStyle="1" w:styleId="srattachdocstdimg">
    <w:name w:val="srattachdocstdimg"/>
    <w:basedOn w:val="Normal"/>
    <w:uiPriority w:val="99"/>
    <w:qFormat/>
    <w:rsid w:val="00770B32"/>
    <w:pPr>
      <w:spacing w:before="75"/>
      <w:ind w:firstLine="709"/>
      <w:jc w:val="both"/>
      <w:textAlignment w:val="top"/>
    </w:pPr>
  </w:style>
  <w:style w:type="paragraph" w:customStyle="1" w:styleId="srattachdocslink">
    <w:name w:val="srattachdocslink"/>
    <w:basedOn w:val="Normal"/>
    <w:uiPriority w:val="99"/>
    <w:qFormat/>
    <w:rsid w:val="00770B32"/>
    <w:pPr>
      <w:ind w:firstLine="709"/>
      <w:jc w:val="both"/>
    </w:pPr>
    <w:rPr>
      <w:color w:val="000000"/>
    </w:rPr>
  </w:style>
  <w:style w:type="paragraph" w:customStyle="1" w:styleId="srattachdocstda">
    <w:name w:val="srattachdocstda"/>
    <w:basedOn w:val="Normal"/>
    <w:uiPriority w:val="99"/>
    <w:qFormat/>
    <w:rsid w:val="00770B32"/>
    <w:pPr>
      <w:ind w:firstLine="709"/>
      <w:jc w:val="both"/>
    </w:pPr>
  </w:style>
  <w:style w:type="paragraph" w:customStyle="1" w:styleId="srattachinfo">
    <w:name w:val="srattachinfo"/>
    <w:basedOn w:val="Normal"/>
    <w:uiPriority w:val="99"/>
    <w:qFormat/>
    <w:rsid w:val="00770B32"/>
    <w:pPr>
      <w:ind w:firstLine="709"/>
      <w:jc w:val="both"/>
    </w:pPr>
    <w:rPr>
      <w:sz w:val="18"/>
      <w:szCs w:val="18"/>
    </w:rPr>
  </w:style>
  <w:style w:type="paragraph" w:customStyle="1" w:styleId="srattschdocs-v-see-container">
    <w:name w:val="srattschdocs-v-see-container"/>
    <w:basedOn w:val="Normal"/>
    <w:uiPriority w:val="99"/>
    <w:qFormat/>
    <w:rsid w:val="00770B32"/>
    <w:pPr>
      <w:ind w:firstLine="709"/>
      <w:jc w:val="both"/>
    </w:pPr>
    <w:rPr>
      <w:rFonts w:ascii="ProximaNovaRegular" w:hAnsi="ProximaNovaRegular"/>
      <w:caps/>
      <w:sz w:val="26"/>
      <w:szCs w:val="26"/>
      <w:u w:val="single"/>
    </w:rPr>
  </w:style>
  <w:style w:type="paragraph" w:customStyle="1" w:styleId="srattschdocs-v-dl-container">
    <w:name w:val="srattschdocs-v-dl-container"/>
    <w:basedOn w:val="Normal"/>
    <w:uiPriority w:val="99"/>
    <w:qFormat/>
    <w:rsid w:val="00770B32"/>
    <w:pPr>
      <w:ind w:firstLine="709"/>
      <w:jc w:val="both"/>
    </w:pPr>
    <w:rPr>
      <w:rFonts w:ascii="ProximaNovaRegular" w:hAnsi="ProximaNovaRegular"/>
      <w:caps/>
      <w:sz w:val="26"/>
      <w:szCs w:val="26"/>
      <w:u w:val="single"/>
    </w:rPr>
  </w:style>
  <w:style w:type="paragraph" w:customStyle="1" w:styleId="sfri-report-title">
    <w:name w:val="sfri-report-title"/>
    <w:basedOn w:val="Normal"/>
    <w:uiPriority w:val="99"/>
    <w:qFormat/>
    <w:rsid w:val="00770B32"/>
    <w:pPr>
      <w:ind w:firstLine="709"/>
      <w:jc w:val="both"/>
    </w:pPr>
    <w:rPr>
      <w:color w:val="5180AD"/>
    </w:rPr>
  </w:style>
  <w:style w:type="paragraph" w:customStyle="1" w:styleId="sfri-sub">
    <w:name w:val="sfri-sub"/>
    <w:basedOn w:val="Normal"/>
    <w:uiPriority w:val="99"/>
    <w:qFormat/>
    <w:rsid w:val="00770B32"/>
    <w:pPr>
      <w:ind w:firstLine="709"/>
      <w:jc w:val="both"/>
    </w:pPr>
  </w:style>
  <w:style w:type="paragraph" w:customStyle="1" w:styleId="creativeinputdummywrapper">
    <w:name w:val="creative_input_dummy_wrapper"/>
    <w:basedOn w:val="Normal"/>
    <w:uiPriority w:val="99"/>
    <w:qFormat/>
    <w:rsid w:val="00770B32"/>
    <w:pPr>
      <w:ind w:firstLine="709"/>
      <w:jc w:val="both"/>
    </w:pPr>
  </w:style>
  <w:style w:type="paragraph" w:customStyle="1" w:styleId="creativecontactforminputelement">
    <w:name w:val="creativecontactform_input_element"/>
    <w:basedOn w:val="Normal"/>
    <w:uiPriority w:val="99"/>
    <w:qFormat/>
    <w:rsid w:val="00770B32"/>
    <w:pPr>
      <w:ind w:firstLine="709"/>
      <w:jc w:val="both"/>
    </w:pPr>
  </w:style>
  <w:style w:type="paragraph" w:customStyle="1" w:styleId="creativeinputreset">
    <w:name w:val="creative_input_reset"/>
    <w:basedOn w:val="Normal"/>
    <w:uiPriority w:val="99"/>
    <w:qFormat/>
    <w:rsid w:val="00770B32"/>
    <w:pPr>
      <w:ind w:firstLine="709"/>
      <w:jc w:val="both"/>
    </w:pPr>
  </w:style>
  <w:style w:type="paragraph" w:customStyle="1" w:styleId="srsurveyblockdate">
    <w:name w:val="srsurvey_block_date"/>
    <w:basedOn w:val="Normal"/>
    <w:uiPriority w:val="99"/>
    <w:qFormat/>
    <w:rsid w:val="00770B32"/>
    <w:pPr>
      <w:spacing w:after="450" w:line="432" w:lineRule="atLeast"/>
      <w:ind w:firstLine="709"/>
      <w:jc w:val="both"/>
    </w:pPr>
  </w:style>
  <w:style w:type="paragraph" w:customStyle="1" w:styleId="srsurveydateendvotes">
    <w:name w:val="srsurvey_date_end_votes"/>
    <w:basedOn w:val="Normal"/>
    <w:uiPriority w:val="99"/>
    <w:qFormat/>
    <w:rsid w:val="00770B32"/>
    <w:pPr>
      <w:spacing w:after="450" w:line="432" w:lineRule="atLeast"/>
      <w:ind w:firstLine="709"/>
      <w:jc w:val="both"/>
    </w:pPr>
  </w:style>
  <w:style w:type="paragraph" w:customStyle="1" w:styleId="surveyheader">
    <w:name w:val="surveyheader"/>
    <w:basedOn w:val="Normal"/>
    <w:uiPriority w:val="99"/>
    <w:qFormat/>
    <w:rsid w:val="00770B32"/>
    <w:pPr>
      <w:spacing w:before="210" w:after="210" w:line="336" w:lineRule="atLeast"/>
      <w:ind w:firstLine="709"/>
      <w:jc w:val="both"/>
    </w:pPr>
    <w:rPr>
      <w:sz w:val="29"/>
      <w:szCs w:val="29"/>
    </w:rPr>
  </w:style>
  <w:style w:type="paragraph" w:customStyle="1" w:styleId="srsurveyblockresultlink">
    <w:name w:val="srsurvey_block_result_link"/>
    <w:basedOn w:val="Normal"/>
    <w:uiPriority w:val="99"/>
    <w:qFormat/>
    <w:rsid w:val="00770B32"/>
    <w:pPr>
      <w:spacing w:before="90" w:after="90"/>
      <w:ind w:firstLine="709"/>
      <w:jc w:val="both"/>
    </w:pPr>
  </w:style>
  <w:style w:type="paragraph" w:customStyle="1" w:styleId="chzn-container">
    <w:name w:val="chzn-container"/>
    <w:basedOn w:val="Normal"/>
    <w:uiPriority w:val="99"/>
    <w:qFormat/>
    <w:rsid w:val="00770B32"/>
    <w:pPr>
      <w:spacing w:before="90" w:after="90"/>
      <w:ind w:firstLine="709"/>
      <w:jc w:val="both"/>
    </w:pPr>
  </w:style>
  <w:style w:type="paragraph" w:customStyle="1" w:styleId="acrpfieldset">
    <w:name w:val="acrpfieldset"/>
    <w:basedOn w:val="Normal"/>
    <w:uiPriority w:val="99"/>
    <w:qFormat/>
    <w:rsid w:val="00770B32"/>
    <w:pPr>
      <w:shd w:val="clear" w:color="auto" w:fill="FFFFFF"/>
      <w:spacing w:before="360" w:after="360"/>
      <w:ind w:firstLine="709"/>
      <w:jc w:val="both"/>
    </w:pPr>
  </w:style>
  <w:style w:type="paragraph" w:customStyle="1" w:styleId="pollheader">
    <w:name w:val="pollheader"/>
    <w:basedOn w:val="Normal"/>
    <w:uiPriority w:val="99"/>
    <w:qFormat/>
    <w:rsid w:val="00770B32"/>
    <w:pPr>
      <w:spacing w:before="210" w:after="210" w:line="336" w:lineRule="atLeast"/>
      <w:ind w:firstLine="709"/>
      <w:jc w:val="both"/>
    </w:pPr>
    <w:rPr>
      <w:rFonts w:ascii="ProximaNovaBold" w:hAnsi="ProximaNovaBold"/>
      <w:sz w:val="29"/>
      <w:szCs w:val="29"/>
    </w:rPr>
  </w:style>
  <w:style w:type="paragraph" w:customStyle="1" w:styleId="pollblockdate">
    <w:name w:val="poll_block_date"/>
    <w:basedOn w:val="Normal"/>
    <w:uiPriority w:val="99"/>
    <w:qFormat/>
    <w:rsid w:val="00770B32"/>
    <w:pPr>
      <w:spacing w:line="432" w:lineRule="atLeast"/>
      <w:ind w:firstLine="709"/>
      <w:jc w:val="both"/>
    </w:pPr>
  </w:style>
  <w:style w:type="paragraph" w:customStyle="1" w:styleId="acrpollsavailablebtn">
    <w:name w:val="acrpollsavailablebtn"/>
    <w:basedOn w:val="Normal"/>
    <w:uiPriority w:val="99"/>
    <w:qFormat/>
    <w:rsid w:val="00770B32"/>
    <w:pPr>
      <w:pBdr>
        <w:top w:val="single" w:sz="12" w:space="8" w:color="D6D5D5"/>
        <w:left w:val="single" w:sz="12" w:space="23" w:color="D6D5D5"/>
        <w:bottom w:val="single" w:sz="12" w:space="8" w:color="D6D5D5"/>
        <w:right w:val="single" w:sz="12" w:space="23" w:color="D6D5D5"/>
      </w:pBdr>
      <w:shd w:val="clear" w:color="auto" w:fill="FFFFFF"/>
      <w:ind w:firstLine="709"/>
      <w:jc w:val="both"/>
    </w:pPr>
    <w:rPr>
      <w:color w:val="666666"/>
      <w:spacing w:val="5"/>
      <w:sz w:val="28"/>
      <w:szCs w:val="28"/>
    </w:rPr>
  </w:style>
  <w:style w:type="paragraph" w:customStyle="1" w:styleId="fv-logo">
    <w:name w:val="fv-logo"/>
    <w:basedOn w:val="Normal"/>
    <w:uiPriority w:val="99"/>
    <w:qFormat/>
    <w:rsid w:val="00770B32"/>
    <w:pPr>
      <w:ind w:firstLine="709"/>
      <w:jc w:val="both"/>
    </w:pPr>
    <w:rPr>
      <w:sz w:val="48"/>
      <w:szCs w:val="48"/>
    </w:rPr>
  </w:style>
  <w:style w:type="paragraph" w:customStyle="1" w:styleId="uk-panel-box">
    <w:name w:val="uk-panel-box"/>
    <w:basedOn w:val="Normal"/>
    <w:uiPriority w:val="99"/>
    <w:qFormat/>
    <w:rsid w:val="00770B32"/>
    <w:pPr>
      <w:pBdr>
        <w:top w:val="single" w:sz="6" w:space="15" w:color="E5E5E5"/>
        <w:left w:val="single" w:sz="6" w:space="15" w:color="E5E5E5"/>
        <w:bottom w:val="single" w:sz="6" w:space="15" w:color="E5E5E5"/>
        <w:right w:val="single" w:sz="6" w:space="15" w:color="E5E5E5"/>
      </w:pBdr>
      <w:shd w:val="clear" w:color="auto" w:fill="FFFFFF"/>
      <w:ind w:firstLine="709"/>
      <w:jc w:val="both"/>
    </w:pPr>
    <w:rPr>
      <w:color w:val="444444"/>
    </w:rPr>
  </w:style>
  <w:style w:type="paragraph" w:customStyle="1" w:styleId="uk-panel-title">
    <w:name w:val="uk-panel-title"/>
    <w:basedOn w:val="Normal"/>
    <w:uiPriority w:val="99"/>
    <w:qFormat/>
    <w:rsid w:val="00770B32"/>
    <w:pPr>
      <w:spacing w:after="300" w:line="360" w:lineRule="atLeast"/>
      <w:ind w:firstLine="709"/>
      <w:jc w:val="both"/>
    </w:pPr>
    <w:rPr>
      <w:color w:val="444444"/>
      <w:sz w:val="27"/>
      <w:szCs w:val="27"/>
    </w:rPr>
  </w:style>
  <w:style w:type="paragraph" w:customStyle="1" w:styleId="uk-tab-gridlia">
    <w:name w:val="uk-tab-grid&gt;li&gt;a"/>
    <w:basedOn w:val="Normal"/>
    <w:uiPriority w:val="99"/>
    <w:qFormat/>
    <w:rsid w:val="00770B32"/>
    <w:pPr>
      <w:ind w:firstLine="709"/>
      <w:jc w:val="center"/>
    </w:pPr>
  </w:style>
  <w:style w:type="paragraph" w:customStyle="1" w:styleId="uk-button-group">
    <w:name w:val="uk-button-group"/>
    <w:basedOn w:val="Normal"/>
    <w:uiPriority w:val="99"/>
    <w:qFormat/>
    <w:rsid w:val="00770B32"/>
    <w:pPr>
      <w:ind w:firstLine="709"/>
      <w:jc w:val="both"/>
    </w:pPr>
    <w:rPr>
      <w:sz w:val="2"/>
      <w:szCs w:val="2"/>
    </w:rPr>
  </w:style>
  <w:style w:type="paragraph" w:customStyle="1" w:styleId="uk-dotnav">
    <w:name w:val="uk-dotnav&gt;*&gt;*"/>
    <w:basedOn w:val="Normal"/>
    <w:uiPriority w:val="99"/>
    <w:qFormat/>
    <w:rsid w:val="00770B32"/>
    <w:pPr>
      <w:ind w:firstLine="12240"/>
      <w:jc w:val="both"/>
    </w:pPr>
  </w:style>
  <w:style w:type="paragraph" w:customStyle="1" w:styleId="uk-dropdown-small">
    <w:name w:val="uk-dropdown-small"/>
    <w:basedOn w:val="Normal"/>
    <w:uiPriority w:val="99"/>
    <w:qFormat/>
    <w:rsid w:val="00770B32"/>
    <w:pPr>
      <w:ind w:firstLine="709"/>
      <w:jc w:val="both"/>
    </w:pPr>
  </w:style>
  <w:style w:type="paragraph" w:customStyle="1" w:styleId="uk-modal-caption">
    <w:name w:val="uk-modal-caption"/>
    <w:basedOn w:val="Normal"/>
    <w:uiPriority w:val="99"/>
    <w:qFormat/>
    <w:rsid w:val="00770B32"/>
    <w:pPr>
      <w:ind w:firstLine="709"/>
      <w:jc w:val="center"/>
    </w:pPr>
    <w:rPr>
      <w:color w:val="FFFFFF"/>
    </w:rPr>
  </w:style>
  <w:style w:type="paragraph" w:customStyle="1" w:styleId="uk-text-nowrap">
    <w:name w:val="uk-text-nowrap"/>
    <w:basedOn w:val="Normal"/>
    <w:uiPriority w:val="99"/>
    <w:qFormat/>
    <w:rsid w:val="00770B32"/>
    <w:pPr>
      <w:ind w:firstLine="709"/>
      <w:jc w:val="both"/>
    </w:pPr>
  </w:style>
  <w:style w:type="paragraph" w:customStyle="1" w:styleId="uk-text-truncate">
    <w:name w:val="uk-text-truncate"/>
    <w:basedOn w:val="Normal"/>
    <w:uiPriority w:val="99"/>
    <w:qFormat/>
    <w:rsid w:val="00770B32"/>
    <w:pPr>
      <w:ind w:firstLine="709"/>
      <w:jc w:val="both"/>
    </w:pPr>
  </w:style>
  <w:style w:type="paragraph" w:customStyle="1" w:styleId="uk-dotnav0">
    <w:name w:val="uk-dotnav"/>
    <w:basedOn w:val="Normal"/>
    <w:uiPriority w:val="99"/>
    <w:qFormat/>
    <w:rsid w:val="00770B32"/>
    <w:pPr>
      <w:ind w:left="-225" w:firstLine="709"/>
      <w:jc w:val="both"/>
    </w:pPr>
  </w:style>
  <w:style w:type="paragraph" w:customStyle="1" w:styleId="uk-list">
    <w:name w:val="uk-list"/>
    <w:basedOn w:val="Normal"/>
    <w:uiPriority w:val="99"/>
    <w:qFormat/>
    <w:rsid w:val="00770B32"/>
    <w:pPr>
      <w:ind w:firstLine="709"/>
      <w:jc w:val="both"/>
    </w:pPr>
  </w:style>
  <w:style w:type="paragraph" w:customStyle="1" w:styleId="uk-nav">
    <w:name w:val="uk-nav"/>
    <w:basedOn w:val="Normal"/>
    <w:uiPriority w:val="99"/>
    <w:qFormat/>
    <w:rsid w:val="00770B32"/>
    <w:pPr>
      <w:ind w:firstLine="709"/>
      <w:jc w:val="both"/>
    </w:pPr>
  </w:style>
  <w:style w:type="paragraph" w:customStyle="1" w:styleId="uk-slideshow">
    <w:name w:val="uk-slideshow"/>
    <w:basedOn w:val="Normal"/>
    <w:uiPriority w:val="99"/>
    <w:qFormat/>
    <w:rsid w:val="00770B32"/>
    <w:pPr>
      <w:ind w:firstLine="709"/>
      <w:jc w:val="both"/>
    </w:pPr>
  </w:style>
  <w:style w:type="paragraph" w:customStyle="1" w:styleId="uk-subnav">
    <w:name w:val="uk-subnav"/>
    <w:basedOn w:val="Normal"/>
    <w:uiPriority w:val="99"/>
    <w:qFormat/>
    <w:rsid w:val="00770B32"/>
    <w:pPr>
      <w:ind w:left="-150" w:firstLine="709"/>
      <w:jc w:val="both"/>
    </w:pPr>
  </w:style>
  <w:style w:type="paragraph" w:customStyle="1" w:styleId="uk-switcher">
    <w:name w:val="uk-switcher"/>
    <w:basedOn w:val="Normal"/>
    <w:uiPriority w:val="99"/>
    <w:qFormat/>
    <w:rsid w:val="00770B32"/>
    <w:pPr>
      <w:ind w:firstLine="709"/>
      <w:jc w:val="both"/>
    </w:pPr>
  </w:style>
  <w:style w:type="paragraph" w:customStyle="1" w:styleId="uk-tab">
    <w:name w:val="uk-tab"/>
    <w:basedOn w:val="Normal"/>
    <w:uiPriority w:val="99"/>
    <w:qFormat/>
    <w:rsid w:val="00770B32"/>
    <w:pPr>
      <w:pBdr>
        <w:bottom w:val="single" w:sz="6" w:space="0" w:color="E5E5E5"/>
      </w:pBdr>
      <w:ind w:firstLine="709"/>
      <w:jc w:val="both"/>
    </w:pPr>
  </w:style>
  <w:style w:type="paragraph" w:customStyle="1" w:styleId="uk-grid">
    <w:name w:val="uk-grid"/>
    <w:basedOn w:val="Normal"/>
    <w:uiPriority w:val="99"/>
    <w:qFormat/>
    <w:rsid w:val="00770B32"/>
    <w:pPr>
      <w:ind w:left="-375" w:firstLine="709"/>
      <w:jc w:val="both"/>
    </w:pPr>
  </w:style>
  <w:style w:type="paragraph" w:customStyle="1" w:styleId="uk-grid0">
    <w:name w:val="uk-grid&gt;*"/>
    <w:basedOn w:val="Normal"/>
    <w:uiPriority w:val="99"/>
    <w:qFormat/>
    <w:rsid w:val="00770B32"/>
    <w:pPr>
      <w:ind w:firstLine="709"/>
      <w:jc w:val="both"/>
    </w:pPr>
  </w:style>
  <w:style w:type="paragraph" w:customStyle="1" w:styleId="uk-grid-collapse">
    <w:name w:val="uk-grid-collapse"/>
    <w:basedOn w:val="Normal"/>
    <w:uiPriority w:val="99"/>
    <w:qFormat/>
    <w:rsid w:val="00770B32"/>
    <w:pPr>
      <w:ind w:firstLine="709"/>
      <w:jc w:val="both"/>
    </w:pPr>
  </w:style>
  <w:style w:type="paragraph" w:customStyle="1" w:styleId="uk-grid-collapse0">
    <w:name w:val="uk-grid-collapse&gt;*"/>
    <w:basedOn w:val="Normal"/>
    <w:uiPriority w:val="99"/>
    <w:qFormat/>
    <w:rsid w:val="00770B32"/>
    <w:pPr>
      <w:ind w:firstLine="709"/>
      <w:jc w:val="both"/>
    </w:pPr>
  </w:style>
  <w:style w:type="paragraph" w:customStyle="1" w:styleId="uk-grid-small">
    <w:name w:val="uk-grid-small"/>
    <w:basedOn w:val="Normal"/>
    <w:uiPriority w:val="99"/>
    <w:qFormat/>
    <w:rsid w:val="00770B32"/>
    <w:pPr>
      <w:ind w:left="-150" w:firstLine="709"/>
      <w:jc w:val="both"/>
    </w:pPr>
  </w:style>
  <w:style w:type="paragraph" w:customStyle="1" w:styleId="uk-grid-small0">
    <w:name w:val="uk-grid-small&gt;*"/>
    <w:basedOn w:val="Normal"/>
    <w:uiPriority w:val="99"/>
    <w:qFormat/>
    <w:rsid w:val="00770B32"/>
    <w:pPr>
      <w:ind w:firstLine="709"/>
      <w:jc w:val="both"/>
    </w:pPr>
  </w:style>
  <w:style w:type="paragraph" w:customStyle="1" w:styleId="uk-grid-medium">
    <w:name w:val="uk-grid-medium"/>
    <w:basedOn w:val="Normal"/>
    <w:uiPriority w:val="99"/>
    <w:qFormat/>
    <w:rsid w:val="00770B32"/>
    <w:pPr>
      <w:ind w:left="-375" w:firstLine="709"/>
      <w:jc w:val="both"/>
    </w:pPr>
  </w:style>
  <w:style w:type="paragraph" w:customStyle="1" w:styleId="uk-grid-medium0">
    <w:name w:val="uk-grid-medium&gt;*"/>
    <w:basedOn w:val="Normal"/>
    <w:uiPriority w:val="99"/>
    <w:qFormat/>
    <w:rsid w:val="00770B32"/>
    <w:pPr>
      <w:ind w:firstLine="709"/>
      <w:jc w:val="both"/>
    </w:pPr>
  </w:style>
  <w:style w:type="paragraph" w:customStyle="1" w:styleId="uk-grid-divider">
    <w:name w:val="uk-grid-divider&gt;*"/>
    <w:basedOn w:val="Normal"/>
    <w:uiPriority w:val="99"/>
    <w:qFormat/>
    <w:rsid w:val="00770B32"/>
    <w:pPr>
      <w:ind w:firstLine="709"/>
      <w:jc w:val="both"/>
    </w:pPr>
  </w:style>
  <w:style w:type="paragraph" w:customStyle="1" w:styleId="uk-grid-width-1-2">
    <w:name w:val="uk-grid-width-1-2&gt;*"/>
    <w:basedOn w:val="Normal"/>
    <w:uiPriority w:val="99"/>
    <w:qFormat/>
    <w:rsid w:val="00770B32"/>
    <w:pPr>
      <w:ind w:firstLine="709"/>
      <w:jc w:val="both"/>
    </w:pPr>
  </w:style>
  <w:style w:type="paragraph" w:customStyle="1" w:styleId="uk-grid-width-1-3">
    <w:name w:val="uk-grid-width-1-3&gt;*"/>
    <w:basedOn w:val="Normal"/>
    <w:uiPriority w:val="99"/>
    <w:qFormat/>
    <w:rsid w:val="00770B32"/>
    <w:pPr>
      <w:ind w:firstLine="709"/>
      <w:jc w:val="both"/>
    </w:pPr>
  </w:style>
  <w:style w:type="paragraph" w:customStyle="1" w:styleId="uk-grid-width-1-4">
    <w:name w:val="uk-grid-width-1-4&gt;*"/>
    <w:basedOn w:val="Normal"/>
    <w:uiPriority w:val="99"/>
    <w:qFormat/>
    <w:rsid w:val="00770B32"/>
    <w:pPr>
      <w:ind w:firstLine="709"/>
      <w:jc w:val="both"/>
    </w:pPr>
  </w:style>
  <w:style w:type="paragraph" w:customStyle="1" w:styleId="uk-grid-width-1-5">
    <w:name w:val="uk-grid-width-1-5&gt;*"/>
    <w:basedOn w:val="Normal"/>
    <w:uiPriority w:val="99"/>
    <w:qFormat/>
    <w:rsid w:val="00770B32"/>
    <w:pPr>
      <w:ind w:firstLine="709"/>
      <w:jc w:val="both"/>
    </w:pPr>
  </w:style>
  <w:style w:type="paragraph" w:customStyle="1" w:styleId="uk-grid-width-1-6">
    <w:name w:val="uk-grid-width-1-6&gt;*"/>
    <w:basedOn w:val="Normal"/>
    <w:uiPriority w:val="99"/>
    <w:qFormat/>
    <w:rsid w:val="00770B32"/>
    <w:pPr>
      <w:ind w:firstLine="709"/>
      <w:jc w:val="both"/>
    </w:pPr>
  </w:style>
  <w:style w:type="paragraph" w:customStyle="1" w:styleId="uk-grid-width-1-10">
    <w:name w:val="uk-grid-width-1-10&gt;*"/>
    <w:basedOn w:val="Normal"/>
    <w:uiPriority w:val="99"/>
    <w:qFormat/>
    <w:rsid w:val="00770B32"/>
    <w:pPr>
      <w:ind w:firstLine="709"/>
      <w:jc w:val="both"/>
    </w:pPr>
  </w:style>
  <w:style w:type="paragraph" w:customStyle="1" w:styleId="uk-grid-width-auto">
    <w:name w:val="uk-grid-width-auto&gt;*"/>
    <w:basedOn w:val="Normal"/>
    <w:uiPriority w:val="99"/>
    <w:qFormat/>
    <w:rsid w:val="00770B32"/>
    <w:pPr>
      <w:ind w:firstLine="709"/>
      <w:jc w:val="both"/>
    </w:pPr>
  </w:style>
  <w:style w:type="paragraph" w:customStyle="1" w:styleId="uk-width-1-1">
    <w:name w:val="uk-width-1-1"/>
    <w:basedOn w:val="Normal"/>
    <w:uiPriority w:val="99"/>
    <w:qFormat/>
    <w:rsid w:val="00770B32"/>
    <w:pPr>
      <w:ind w:firstLine="709"/>
      <w:jc w:val="both"/>
    </w:pPr>
  </w:style>
  <w:style w:type="paragraph" w:customStyle="1" w:styleId="uk-width-1-2">
    <w:name w:val="uk-width-1-2"/>
    <w:basedOn w:val="Normal"/>
    <w:uiPriority w:val="99"/>
    <w:qFormat/>
    <w:rsid w:val="00770B32"/>
    <w:pPr>
      <w:ind w:firstLine="709"/>
      <w:jc w:val="both"/>
    </w:pPr>
  </w:style>
  <w:style w:type="paragraph" w:customStyle="1" w:styleId="uk-width-2-4">
    <w:name w:val="uk-width-2-4"/>
    <w:basedOn w:val="Normal"/>
    <w:uiPriority w:val="99"/>
    <w:qFormat/>
    <w:rsid w:val="00770B32"/>
    <w:pPr>
      <w:ind w:firstLine="709"/>
      <w:jc w:val="both"/>
    </w:pPr>
  </w:style>
  <w:style w:type="paragraph" w:customStyle="1" w:styleId="uk-width-3-6">
    <w:name w:val="uk-width-3-6"/>
    <w:basedOn w:val="Normal"/>
    <w:uiPriority w:val="99"/>
    <w:qFormat/>
    <w:rsid w:val="00770B32"/>
    <w:pPr>
      <w:ind w:firstLine="709"/>
      <w:jc w:val="both"/>
    </w:pPr>
  </w:style>
  <w:style w:type="paragraph" w:customStyle="1" w:styleId="uk-width-5-10">
    <w:name w:val="uk-width-5-10"/>
    <w:basedOn w:val="Normal"/>
    <w:uiPriority w:val="99"/>
    <w:qFormat/>
    <w:rsid w:val="00770B32"/>
    <w:pPr>
      <w:ind w:firstLine="709"/>
      <w:jc w:val="both"/>
    </w:pPr>
  </w:style>
  <w:style w:type="paragraph" w:customStyle="1" w:styleId="uk-width-1-3">
    <w:name w:val="uk-width-1-3"/>
    <w:basedOn w:val="Normal"/>
    <w:uiPriority w:val="99"/>
    <w:qFormat/>
    <w:rsid w:val="00770B32"/>
    <w:pPr>
      <w:ind w:firstLine="709"/>
      <w:jc w:val="both"/>
    </w:pPr>
  </w:style>
  <w:style w:type="paragraph" w:customStyle="1" w:styleId="uk-width-2-6">
    <w:name w:val="uk-width-2-6"/>
    <w:basedOn w:val="Normal"/>
    <w:uiPriority w:val="99"/>
    <w:qFormat/>
    <w:rsid w:val="00770B32"/>
    <w:pPr>
      <w:ind w:firstLine="709"/>
      <w:jc w:val="both"/>
    </w:pPr>
  </w:style>
  <w:style w:type="paragraph" w:customStyle="1" w:styleId="uk-width-2-3">
    <w:name w:val="uk-width-2-3"/>
    <w:basedOn w:val="Normal"/>
    <w:uiPriority w:val="99"/>
    <w:qFormat/>
    <w:rsid w:val="00770B32"/>
    <w:pPr>
      <w:ind w:firstLine="709"/>
      <w:jc w:val="both"/>
    </w:pPr>
  </w:style>
  <w:style w:type="paragraph" w:customStyle="1" w:styleId="uk-width-4-6">
    <w:name w:val="uk-width-4-6"/>
    <w:basedOn w:val="Normal"/>
    <w:uiPriority w:val="99"/>
    <w:qFormat/>
    <w:rsid w:val="00770B32"/>
    <w:pPr>
      <w:ind w:firstLine="709"/>
      <w:jc w:val="both"/>
    </w:pPr>
  </w:style>
  <w:style w:type="paragraph" w:customStyle="1" w:styleId="uk-width-1-4">
    <w:name w:val="uk-width-1-4"/>
    <w:basedOn w:val="Normal"/>
    <w:uiPriority w:val="99"/>
    <w:qFormat/>
    <w:rsid w:val="00770B32"/>
    <w:pPr>
      <w:ind w:firstLine="709"/>
      <w:jc w:val="both"/>
    </w:pPr>
  </w:style>
  <w:style w:type="paragraph" w:customStyle="1" w:styleId="uk-width-3-4">
    <w:name w:val="uk-width-3-4"/>
    <w:basedOn w:val="Normal"/>
    <w:uiPriority w:val="99"/>
    <w:qFormat/>
    <w:rsid w:val="00770B32"/>
    <w:pPr>
      <w:ind w:firstLine="709"/>
      <w:jc w:val="both"/>
    </w:pPr>
  </w:style>
  <w:style w:type="paragraph" w:customStyle="1" w:styleId="uk-width-1-5">
    <w:name w:val="uk-width-1-5"/>
    <w:basedOn w:val="Normal"/>
    <w:uiPriority w:val="99"/>
    <w:qFormat/>
    <w:rsid w:val="00770B32"/>
    <w:pPr>
      <w:ind w:firstLine="709"/>
      <w:jc w:val="both"/>
    </w:pPr>
  </w:style>
  <w:style w:type="paragraph" w:customStyle="1" w:styleId="uk-width-2-10">
    <w:name w:val="uk-width-2-10"/>
    <w:basedOn w:val="Normal"/>
    <w:uiPriority w:val="99"/>
    <w:qFormat/>
    <w:rsid w:val="00770B32"/>
    <w:pPr>
      <w:ind w:firstLine="709"/>
      <w:jc w:val="both"/>
    </w:pPr>
  </w:style>
  <w:style w:type="paragraph" w:customStyle="1" w:styleId="uk-width-2-5">
    <w:name w:val="uk-width-2-5"/>
    <w:basedOn w:val="Normal"/>
    <w:uiPriority w:val="99"/>
    <w:qFormat/>
    <w:rsid w:val="00770B32"/>
    <w:pPr>
      <w:ind w:firstLine="709"/>
      <w:jc w:val="both"/>
    </w:pPr>
  </w:style>
  <w:style w:type="paragraph" w:customStyle="1" w:styleId="uk-width-4-10">
    <w:name w:val="uk-width-4-10"/>
    <w:basedOn w:val="Normal"/>
    <w:uiPriority w:val="99"/>
    <w:qFormat/>
    <w:rsid w:val="00770B32"/>
    <w:pPr>
      <w:ind w:firstLine="709"/>
      <w:jc w:val="both"/>
    </w:pPr>
  </w:style>
  <w:style w:type="paragraph" w:customStyle="1" w:styleId="uk-width-3-5">
    <w:name w:val="uk-width-3-5"/>
    <w:basedOn w:val="Normal"/>
    <w:uiPriority w:val="99"/>
    <w:qFormat/>
    <w:rsid w:val="00770B32"/>
    <w:pPr>
      <w:ind w:firstLine="709"/>
      <w:jc w:val="both"/>
    </w:pPr>
  </w:style>
  <w:style w:type="paragraph" w:customStyle="1" w:styleId="uk-width-6-10">
    <w:name w:val="uk-width-6-10"/>
    <w:basedOn w:val="Normal"/>
    <w:uiPriority w:val="99"/>
    <w:qFormat/>
    <w:rsid w:val="00770B32"/>
    <w:pPr>
      <w:ind w:firstLine="709"/>
      <w:jc w:val="both"/>
    </w:pPr>
  </w:style>
  <w:style w:type="paragraph" w:customStyle="1" w:styleId="uk-width-4-5">
    <w:name w:val="uk-width-4-5"/>
    <w:basedOn w:val="Normal"/>
    <w:uiPriority w:val="99"/>
    <w:qFormat/>
    <w:rsid w:val="00770B32"/>
    <w:pPr>
      <w:ind w:firstLine="709"/>
      <w:jc w:val="both"/>
    </w:pPr>
  </w:style>
  <w:style w:type="paragraph" w:customStyle="1" w:styleId="uk-width-8-10">
    <w:name w:val="uk-width-8-10"/>
    <w:basedOn w:val="Normal"/>
    <w:uiPriority w:val="99"/>
    <w:qFormat/>
    <w:rsid w:val="00770B32"/>
    <w:pPr>
      <w:ind w:firstLine="709"/>
      <w:jc w:val="both"/>
    </w:pPr>
  </w:style>
  <w:style w:type="paragraph" w:customStyle="1" w:styleId="uk-width-1-6">
    <w:name w:val="uk-width-1-6"/>
    <w:basedOn w:val="Normal"/>
    <w:uiPriority w:val="99"/>
    <w:qFormat/>
    <w:rsid w:val="00770B32"/>
    <w:pPr>
      <w:ind w:firstLine="709"/>
      <w:jc w:val="both"/>
    </w:pPr>
  </w:style>
  <w:style w:type="paragraph" w:customStyle="1" w:styleId="uk-width-5-6">
    <w:name w:val="uk-width-5-6"/>
    <w:basedOn w:val="Normal"/>
    <w:uiPriority w:val="99"/>
    <w:qFormat/>
    <w:rsid w:val="00770B32"/>
    <w:pPr>
      <w:ind w:firstLine="709"/>
      <w:jc w:val="both"/>
    </w:pPr>
  </w:style>
  <w:style w:type="paragraph" w:customStyle="1" w:styleId="uk-width-1-10">
    <w:name w:val="uk-width-1-10"/>
    <w:basedOn w:val="Normal"/>
    <w:uiPriority w:val="99"/>
    <w:qFormat/>
    <w:rsid w:val="00770B32"/>
    <w:pPr>
      <w:ind w:firstLine="709"/>
      <w:jc w:val="both"/>
    </w:pPr>
  </w:style>
  <w:style w:type="paragraph" w:customStyle="1" w:styleId="uk-width-3-10">
    <w:name w:val="uk-width-3-10"/>
    <w:basedOn w:val="Normal"/>
    <w:uiPriority w:val="99"/>
    <w:qFormat/>
    <w:rsid w:val="00770B32"/>
    <w:pPr>
      <w:ind w:firstLine="709"/>
      <w:jc w:val="both"/>
    </w:pPr>
  </w:style>
  <w:style w:type="paragraph" w:customStyle="1" w:styleId="uk-width-7-10">
    <w:name w:val="uk-width-7-10"/>
    <w:basedOn w:val="Normal"/>
    <w:uiPriority w:val="99"/>
    <w:qFormat/>
    <w:rsid w:val="00770B32"/>
    <w:pPr>
      <w:ind w:firstLine="709"/>
      <w:jc w:val="both"/>
    </w:pPr>
  </w:style>
  <w:style w:type="paragraph" w:customStyle="1" w:styleId="uk-width-9-10">
    <w:name w:val="uk-width-9-10"/>
    <w:basedOn w:val="Normal"/>
    <w:uiPriority w:val="99"/>
    <w:qFormat/>
    <w:rsid w:val="00770B32"/>
    <w:pPr>
      <w:ind w:firstLine="709"/>
      <w:jc w:val="both"/>
    </w:pPr>
  </w:style>
  <w:style w:type="paragraph" w:customStyle="1" w:styleId="uk-panel">
    <w:name w:val="uk-panel"/>
    <w:basedOn w:val="Normal"/>
    <w:uiPriority w:val="99"/>
    <w:qFormat/>
    <w:rsid w:val="00770B32"/>
    <w:pPr>
      <w:ind w:firstLine="709"/>
      <w:jc w:val="both"/>
    </w:pPr>
  </w:style>
  <w:style w:type="paragraph" w:customStyle="1" w:styleId="uk-panel-teaser">
    <w:name w:val="uk-panel-teaser"/>
    <w:basedOn w:val="Normal"/>
    <w:uiPriority w:val="99"/>
    <w:qFormat/>
    <w:rsid w:val="00770B32"/>
    <w:pPr>
      <w:spacing w:after="300"/>
      <w:ind w:firstLine="709"/>
      <w:jc w:val="both"/>
    </w:pPr>
  </w:style>
  <w:style w:type="paragraph" w:customStyle="1" w:styleId="uk-panel-body">
    <w:name w:val="uk-panel-body"/>
    <w:basedOn w:val="Normal"/>
    <w:uiPriority w:val="99"/>
    <w:qFormat/>
    <w:rsid w:val="00770B32"/>
    <w:pPr>
      <w:ind w:firstLine="709"/>
      <w:jc w:val="both"/>
    </w:pPr>
  </w:style>
  <w:style w:type="paragraph" w:customStyle="1" w:styleId="uk-panel-box-primary">
    <w:name w:val="uk-panel-box-primary"/>
    <w:basedOn w:val="Normal"/>
    <w:uiPriority w:val="99"/>
    <w:qFormat/>
    <w:rsid w:val="00770B32"/>
    <w:pPr>
      <w:shd w:val="clear" w:color="auto" w:fill="FAFAFA"/>
      <w:ind w:firstLine="709"/>
      <w:jc w:val="both"/>
    </w:pPr>
    <w:rPr>
      <w:color w:val="444444"/>
    </w:rPr>
  </w:style>
  <w:style w:type="paragraph" w:customStyle="1" w:styleId="uk-panel-box-secondary">
    <w:name w:val="uk-panel-box-secondary"/>
    <w:basedOn w:val="Normal"/>
    <w:uiPriority w:val="99"/>
    <w:qFormat/>
    <w:rsid w:val="00770B32"/>
    <w:pPr>
      <w:shd w:val="clear" w:color="auto" w:fill="444444"/>
      <w:ind w:firstLine="709"/>
      <w:jc w:val="both"/>
    </w:pPr>
    <w:rPr>
      <w:color w:val="FFFFFF"/>
    </w:rPr>
  </w:style>
  <w:style w:type="paragraph" w:customStyle="1" w:styleId="uk-panel-hover">
    <w:name w:val="uk-panel-hover"/>
    <w:basedOn w:val="Normal"/>
    <w:uiPriority w:val="99"/>
    <w:qFormat/>
    <w:rsid w:val="00770B32"/>
    <w:pPr>
      <w:ind w:firstLine="709"/>
      <w:jc w:val="both"/>
    </w:pPr>
    <w:rPr>
      <w:color w:val="444444"/>
    </w:rPr>
  </w:style>
  <w:style w:type="paragraph" w:customStyle="1" w:styleId="uk-panel-space">
    <w:name w:val="uk-panel-space"/>
    <w:basedOn w:val="Normal"/>
    <w:uiPriority w:val="99"/>
    <w:qFormat/>
    <w:rsid w:val="00770B32"/>
    <w:pPr>
      <w:ind w:firstLine="709"/>
      <w:jc w:val="both"/>
    </w:pPr>
  </w:style>
  <w:style w:type="paragraph" w:customStyle="1" w:styleId="uk-cover-background">
    <w:name w:val="uk-cover-background"/>
    <w:basedOn w:val="Normal"/>
    <w:uiPriority w:val="99"/>
    <w:qFormat/>
    <w:rsid w:val="00770B32"/>
    <w:pPr>
      <w:ind w:firstLine="709"/>
      <w:jc w:val="both"/>
    </w:pPr>
  </w:style>
  <w:style w:type="paragraph" w:customStyle="1" w:styleId="uk-cover-object">
    <w:name w:val="uk-cover-object"/>
    <w:basedOn w:val="Normal"/>
    <w:uiPriority w:val="99"/>
    <w:qFormat/>
    <w:rsid w:val="00770B32"/>
    <w:pPr>
      <w:ind w:firstLine="709"/>
      <w:jc w:val="both"/>
    </w:pPr>
  </w:style>
  <w:style w:type="paragraph" w:customStyle="1" w:styleId="uk-navlia">
    <w:name w:val="uk-nav&gt;li&gt;a"/>
    <w:basedOn w:val="Normal"/>
    <w:uiPriority w:val="99"/>
    <w:qFormat/>
    <w:rsid w:val="00770B32"/>
    <w:pPr>
      <w:ind w:firstLine="709"/>
      <w:jc w:val="both"/>
    </w:pPr>
  </w:style>
  <w:style w:type="paragraph" w:customStyle="1" w:styleId="uk-nav-header">
    <w:name w:val="uk-nav-header"/>
    <w:basedOn w:val="Normal"/>
    <w:uiPriority w:val="99"/>
    <w:qFormat/>
    <w:rsid w:val="00770B32"/>
    <w:pPr>
      <w:ind w:firstLine="709"/>
      <w:jc w:val="both"/>
    </w:pPr>
    <w:rPr>
      <w:caps/>
      <w:sz w:val="18"/>
      <w:szCs w:val="18"/>
    </w:rPr>
  </w:style>
  <w:style w:type="paragraph" w:customStyle="1" w:styleId="uk-nav-divider">
    <w:name w:val="uk-nav-divider"/>
    <w:basedOn w:val="Normal"/>
    <w:uiPriority w:val="99"/>
    <w:qFormat/>
    <w:rsid w:val="00770B32"/>
    <w:pPr>
      <w:spacing w:before="135" w:after="135"/>
      <w:ind w:left="225" w:right="225" w:firstLine="709"/>
      <w:jc w:val="both"/>
    </w:pPr>
  </w:style>
  <w:style w:type="paragraph" w:customStyle="1" w:styleId="uk-nav-sidelia">
    <w:name w:val="uk-nav-side&gt;li&gt;a"/>
    <w:basedOn w:val="Normal"/>
    <w:uiPriority w:val="99"/>
    <w:qFormat/>
    <w:rsid w:val="00770B32"/>
    <w:pPr>
      <w:ind w:firstLine="709"/>
      <w:jc w:val="both"/>
    </w:pPr>
    <w:rPr>
      <w:color w:val="444444"/>
    </w:rPr>
  </w:style>
  <w:style w:type="paragraph" w:customStyle="1" w:styleId="uk-nav-dropdownlia">
    <w:name w:val="uk-nav-dropdown&gt;li&gt;a"/>
    <w:basedOn w:val="Normal"/>
    <w:uiPriority w:val="99"/>
    <w:qFormat/>
    <w:rsid w:val="00770B32"/>
    <w:pPr>
      <w:ind w:firstLine="709"/>
      <w:jc w:val="both"/>
    </w:pPr>
    <w:rPr>
      <w:color w:val="444444"/>
    </w:rPr>
  </w:style>
  <w:style w:type="paragraph" w:customStyle="1" w:styleId="uk-nav-navbarlia">
    <w:name w:val="uk-nav-navbar&gt;li&gt;a"/>
    <w:basedOn w:val="Normal"/>
    <w:uiPriority w:val="99"/>
    <w:qFormat/>
    <w:rsid w:val="00770B32"/>
    <w:pPr>
      <w:ind w:firstLine="709"/>
      <w:jc w:val="both"/>
    </w:pPr>
    <w:rPr>
      <w:color w:val="444444"/>
    </w:rPr>
  </w:style>
  <w:style w:type="paragraph" w:customStyle="1" w:styleId="uk-nav-offcanvaslia">
    <w:name w:val="uk-nav-offcanvas&gt;li&gt;a"/>
    <w:basedOn w:val="Normal"/>
    <w:uiPriority w:val="99"/>
    <w:qFormat/>
    <w:rsid w:val="00770B32"/>
    <w:pPr>
      <w:ind w:firstLine="709"/>
      <w:jc w:val="both"/>
    </w:pPr>
    <w:rPr>
      <w:color w:val="CCCCCC"/>
    </w:rPr>
  </w:style>
  <w:style w:type="paragraph" w:customStyle="1" w:styleId="uk-subnav0">
    <w:name w:val="uk-subnav&gt;*"/>
    <w:basedOn w:val="Normal"/>
    <w:uiPriority w:val="99"/>
    <w:qFormat/>
    <w:rsid w:val="00770B32"/>
    <w:pPr>
      <w:spacing w:before="150"/>
      <w:ind w:firstLine="709"/>
      <w:jc w:val="both"/>
    </w:pPr>
  </w:style>
  <w:style w:type="paragraph" w:customStyle="1" w:styleId="uk-subnav1">
    <w:name w:val="uk-subnav&gt;*&gt;*"/>
    <w:basedOn w:val="Normal"/>
    <w:uiPriority w:val="99"/>
    <w:qFormat/>
    <w:rsid w:val="00770B32"/>
    <w:pPr>
      <w:ind w:firstLine="709"/>
      <w:jc w:val="both"/>
    </w:pPr>
    <w:rPr>
      <w:color w:val="444444"/>
    </w:rPr>
  </w:style>
  <w:style w:type="paragraph" w:customStyle="1" w:styleId="uk-subnav-pill">
    <w:name w:val="uk-subnav-pill&gt;*&gt;*"/>
    <w:basedOn w:val="Normal"/>
    <w:uiPriority w:val="99"/>
    <w:qFormat/>
    <w:rsid w:val="00770B32"/>
    <w:pPr>
      <w:ind w:firstLine="709"/>
      <w:jc w:val="both"/>
    </w:pPr>
  </w:style>
  <w:style w:type="paragraph" w:customStyle="1" w:styleId="uk-tabli">
    <w:name w:val="uk-tab&gt;li"/>
    <w:basedOn w:val="Normal"/>
    <w:uiPriority w:val="99"/>
    <w:qFormat/>
    <w:rsid w:val="00770B32"/>
    <w:pPr>
      <w:ind w:firstLine="709"/>
      <w:jc w:val="both"/>
    </w:pPr>
  </w:style>
  <w:style w:type="paragraph" w:customStyle="1" w:styleId="uk-tablia">
    <w:name w:val="uk-tab&gt;li&gt;a"/>
    <w:basedOn w:val="Normal"/>
    <w:uiPriority w:val="99"/>
    <w:qFormat/>
    <w:rsid w:val="00770B32"/>
    <w:pPr>
      <w:ind w:firstLine="709"/>
      <w:jc w:val="both"/>
    </w:pPr>
    <w:rPr>
      <w:color w:val="444444"/>
    </w:rPr>
  </w:style>
  <w:style w:type="paragraph" w:customStyle="1" w:styleId="uk-tab-center">
    <w:name w:val="uk-tab-center"/>
    <w:basedOn w:val="Normal"/>
    <w:uiPriority w:val="99"/>
    <w:qFormat/>
    <w:rsid w:val="00770B32"/>
    <w:pPr>
      <w:pBdr>
        <w:bottom w:val="single" w:sz="6" w:space="0" w:color="E5E5E5"/>
      </w:pBdr>
      <w:ind w:firstLine="709"/>
      <w:jc w:val="both"/>
    </w:pPr>
  </w:style>
  <w:style w:type="paragraph" w:customStyle="1" w:styleId="uk-tab-center-bottom">
    <w:name w:val="uk-tab-center-bottom"/>
    <w:basedOn w:val="Normal"/>
    <w:uiPriority w:val="99"/>
    <w:qFormat/>
    <w:rsid w:val="00770B32"/>
    <w:pPr>
      <w:pBdr>
        <w:top w:val="single" w:sz="6" w:space="0" w:color="E5E5E5"/>
      </w:pBdr>
      <w:ind w:firstLine="709"/>
      <w:jc w:val="both"/>
    </w:pPr>
  </w:style>
  <w:style w:type="paragraph" w:customStyle="1" w:styleId="uk-tab-bottom">
    <w:name w:val="uk-tab-bottom"/>
    <w:basedOn w:val="Normal"/>
    <w:uiPriority w:val="99"/>
    <w:qFormat/>
    <w:rsid w:val="00770B32"/>
    <w:pPr>
      <w:pBdr>
        <w:top w:val="single" w:sz="6" w:space="0" w:color="E5E5E5"/>
      </w:pBdr>
      <w:ind w:firstLine="709"/>
      <w:jc w:val="both"/>
    </w:pPr>
  </w:style>
  <w:style w:type="paragraph" w:customStyle="1" w:styleId="uk-tab-bottomli">
    <w:name w:val="uk-tab-bottom&gt;li"/>
    <w:basedOn w:val="Normal"/>
    <w:uiPriority w:val="99"/>
    <w:qFormat/>
    <w:rsid w:val="00770B32"/>
    <w:pPr>
      <w:ind w:firstLine="709"/>
      <w:jc w:val="both"/>
    </w:pPr>
  </w:style>
  <w:style w:type="paragraph" w:customStyle="1" w:styleId="uk-tab-bottomlia">
    <w:name w:val="uk-tab-bottom&gt;li&gt;a"/>
    <w:basedOn w:val="Normal"/>
    <w:uiPriority w:val="99"/>
    <w:qFormat/>
    <w:rsid w:val="00770B32"/>
    <w:pPr>
      <w:ind w:firstLine="709"/>
      <w:jc w:val="both"/>
    </w:pPr>
  </w:style>
  <w:style w:type="paragraph" w:customStyle="1" w:styleId="uk-tab-grid">
    <w:name w:val="uk-tab-grid"/>
    <w:basedOn w:val="Normal"/>
    <w:uiPriority w:val="99"/>
    <w:qFormat/>
    <w:rsid w:val="00770B32"/>
    <w:pPr>
      <w:ind w:left="-75" w:firstLine="709"/>
      <w:jc w:val="both"/>
    </w:pPr>
  </w:style>
  <w:style w:type="paragraph" w:customStyle="1" w:styleId="uk-thumbnav">
    <w:name w:val="uk-thumbnav"/>
    <w:basedOn w:val="Normal"/>
    <w:uiPriority w:val="99"/>
    <w:qFormat/>
    <w:rsid w:val="00770B32"/>
    <w:pPr>
      <w:ind w:left="-150" w:firstLine="709"/>
      <w:jc w:val="both"/>
    </w:pPr>
  </w:style>
  <w:style w:type="paragraph" w:customStyle="1" w:styleId="uk-thumbnav0">
    <w:name w:val="uk-thumbnav&gt;*"/>
    <w:basedOn w:val="Normal"/>
    <w:uiPriority w:val="99"/>
    <w:qFormat/>
    <w:rsid w:val="00770B32"/>
    <w:pPr>
      <w:spacing w:before="150"/>
      <w:ind w:firstLine="709"/>
      <w:jc w:val="both"/>
    </w:pPr>
  </w:style>
  <w:style w:type="paragraph" w:customStyle="1" w:styleId="uk-thumbnav1">
    <w:name w:val="uk-thumbnav&gt;*&gt;*"/>
    <w:basedOn w:val="Normal"/>
    <w:uiPriority w:val="99"/>
    <w:qFormat/>
    <w:rsid w:val="00770B32"/>
    <w:pPr>
      <w:shd w:val="clear" w:color="auto" w:fill="FFFFFF"/>
      <w:ind w:firstLine="709"/>
      <w:jc w:val="both"/>
    </w:pPr>
  </w:style>
  <w:style w:type="paragraph" w:customStyle="1" w:styleId="uk-list-stripedli">
    <w:name w:val="uk-list-striped&gt;li"/>
    <w:basedOn w:val="Normal"/>
    <w:uiPriority w:val="99"/>
    <w:qFormat/>
    <w:rsid w:val="00770B32"/>
    <w:pPr>
      <w:pBdr>
        <w:bottom w:val="single" w:sz="6" w:space="4" w:color="E5E5E5"/>
      </w:pBdr>
      <w:ind w:firstLine="709"/>
      <w:jc w:val="both"/>
    </w:pPr>
  </w:style>
  <w:style w:type="paragraph" w:customStyle="1" w:styleId="uk-button">
    <w:name w:val="uk-button"/>
    <w:basedOn w:val="Normal"/>
    <w:uiPriority w:val="99"/>
    <w:qFormat/>
    <w:rsid w:val="00770B32"/>
    <w:pPr>
      <w:shd w:val="clear" w:color="auto" w:fill="F5F5F5"/>
      <w:spacing w:line="495" w:lineRule="atLeast"/>
      <w:ind w:firstLine="709"/>
      <w:jc w:val="center"/>
    </w:pPr>
    <w:rPr>
      <w:color w:val="444444"/>
    </w:rPr>
  </w:style>
  <w:style w:type="paragraph" w:customStyle="1" w:styleId="uk-close">
    <w:name w:val="uk-close"/>
    <w:basedOn w:val="Normal"/>
    <w:uiPriority w:val="99"/>
    <w:qFormat/>
    <w:rsid w:val="00770B32"/>
    <w:pPr>
      <w:spacing w:line="300" w:lineRule="atLeast"/>
      <w:ind w:firstLine="709"/>
      <w:jc w:val="center"/>
      <w:textAlignment w:val="center"/>
    </w:pPr>
  </w:style>
  <w:style w:type="paragraph" w:customStyle="1" w:styleId="uk-form-width-small">
    <w:name w:val="uk-form-width-small"/>
    <w:basedOn w:val="Normal"/>
    <w:uiPriority w:val="99"/>
    <w:qFormat/>
    <w:rsid w:val="00770B32"/>
    <w:pPr>
      <w:ind w:firstLine="709"/>
      <w:jc w:val="both"/>
    </w:pPr>
  </w:style>
  <w:style w:type="paragraph" w:customStyle="1" w:styleId="uk-form-width-medium">
    <w:name w:val="uk-form-width-medium"/>
    <w:basedOn w:val="Normal"/>
    <w:uiPriority w:val="99"/>
    <w:qFormat/>
    <w:rsid w:val="00770B32"/>
    <w:pPr>
      <w:ind w:firstLine="709"/>
      <w:jc w:val="both"/>
    </w:pPr>
  </w:style>
  <w:style w:type="paragraph" w:customStyle="1" w:styleId="uk-form-width-large">
    <w:name w:val="uk-form-width-large"/>
    <w:basedOn w:val="Normal"/>
    <w:uiPriority w:val="99"/>
    <w:qFormat/>
    <w:rsid w:val="00770B32"/>
    <w:pPr>
      <w:ind w:firstLine="709"/>
      <w:jc w:val="both"/>
    </w:pPr>
  </w:style>
  <w:style w:type="paragraph" w:customStyle="1" w:styleId="uk-form-help-inline">
    <w:name w:val="uk-form-help-inline"/>
    <w:basedOn w:val="Normal"/>
    <w:uiPriority w:val="99"/>
    <w:qFormat/>
    <w:rsid w:val="00770B32"/>
    <w:pPr>
      <w:ind w:left="150" w:firstLine="709"/>
      <w:jc w:val="both"/>
    </w:pPr>
  </w:style>
  <w:style w:type="paragraph" w:customStyle="1" w:styleId="uk-form-help-block">
    <w:name w:val="uk-form-help-block"/>
    <w:basedOn w:val="Normal"/>
    <w:uiPriority w:val="99"/>
    <w:qFormat/>
    <w:rsid w:val="00770B32"/>
    <w:pPr>
      <w:spacing w:before="75"/>
      <w:ind w:firstLine="709"/>
      <w:jc w:val="both"/>
    </w:pPr>
    <w:rPr>
      <w:i/>
      <w:iCs/>
      <w:color w:val="999999"/>
    </w:rPr>
  </w:style>
  <w:style w:type="paragraph" w:customStyle="1" w:styleId="uk-form-controls-condensed">
    <w:name w:val="uk-form-controls-condensed"/>
    <w:basedOn w:val="Normal"/>
    <w:uiPriority w:val="99"/>
    <w:qFormat/>
    <w:rsid w:val="00770B32"/>
    <w:pPr>
      <w:spacing w:before="75" w:after="75"/>
      <w:ind w:firstLine="709"/>
      <w:jc w:val="both"/>
    </w:pPr>
  </w:style>
  <w:style w:type="paragraph" w:customStyle="1" w:styleId="uk-form-iconclassuk-icon-">
    <w:name w:val="uk-form-icon&gt;[class*=uk-icon-]"/>
    <w:basedOn w:val="Normal"/>
    <w:uiPriority w:val="99"/>
    <w:qFormat/>
    <w:rsid w:val="00770B32"/>
    <w:pPr>
      <w:ind w:firstLine="709"/>
      <w:jc w:val="center"/>
    </w:pPr>
    <w:rPr>
      <w:color w:val="999999"/>
      <w:sz w:val="21"/>
      <w:szCs w:val="21"/>
    </w:rPr>
  </w:style>
  <w:style w:type="paragraph" w:customStyle="1" w:styleId="uk-button-primary">
    <w:name w:val="uk-button-primary"/>
    <w:basedOn w:val="Normal"/>
    <w:uiPriority w:val="99"/>
    <w:qFormat/>
    <w:rsid w:val="00770B32"/>
    <w:pPr>
      <w:shd w:val="clear" w:color="auto" w:fill="37A5E4"/>
      <w:ind w:firstLine="709"/>
      <w:jc w:val="both"/>
    </w:pPr>
  </w:style>
  <w:style w:type="paragraph" w:customStyle="1" w:styleId="uk-button-success">
    <w:name w:val="uk-button-success"/>
    <w:basedOn w:val="Normal"/>
    <w:uiPriority w:val="99"/>
    <w:qFormat/>
    <w:rsid w:val="00770B32"/>
    <w:pPr>
      <w:shd w:val="clear" w:color="auto" w:fill="80C96D"/>
      <w:ind w:firstLine="709"/>
      <w:jc w:val="both"/>
    </w:pPr>
  </w:style>
  <w:style w:type="paragraph" w:customStyle="1" w:styleId="uk-button-danger">
    <w:name w:val="uk-button-danger"/>
    <w:basedOn w:val="Normal"/>
    <w:uiPriority w:val="99"/>
    <w:qFormat/>
    <w:rsid w:val="00770B32"/>
    <w:pPr>
      <w:shd w:val="clear" w:color="auto" w:fill="F0615B"/>
      <w:ind w:firstLine="709"/>
      <w:jc w:val="both"/>
    </w:pPr>
  </w:style>
  <w:style w:type="paragraph" w:customStyle="1" w:styleId="uk-button-link">
    <w:name w:val="uk-button-link"/>
    <w:basedOn w:val="Normal"/>
    <w:uiPriority w:val="99"/>
    <w:qFormat/>
    <w:rsid w:val="00770B32"/>
    <w:pPr>
      <w:ind w:firstLine="709"/>
      <w:jc w:val="both"/>
    </w:pPr>
    <w:rPr>
      <w:color w:val="37A5E5"/>
    </w:rPr>
  </w:style>
  <w:style w:type="paragraph" w:customStyle="1" w:styleId="uk-button-mini">
    <w:name w:val="uk-button-mini"/>
    <w:basedOn w:val="Normal"/>
    <w:uiPriority w:val="99"/>
    <w:qFormat/>
    <w:rsid w:val="00770B32"/>
    <w:pPr>
      <w:spacing w:line="345" w:lineRule="atLeast"/>
      <w:ind w:firstLine="709"/>
      <w:jc w:val="both"/>
    </w:pPr>
    <w:rPr>
      <w:sz w:val="18"/>
      <w:szCs w:val="18"/>
    </w:rPr>
  </w:style>
  <w:style w:type="paragraph" w:customStyle="1" w:styleId="uk-button-small">
    <w:name w:val="uk-button-small"/>
    <w:basedOn w:val="Normal"/>
    <w:uiPriority w:val="99"/>
    <w:qFormat/>
    <w:rsid w:val="00770B32"/>
    <w:pPr>
      <w:spacing w:line="420" w:lineRule="atLeast"/>
      <w:ind w:firstLine="709"/>
      <w:jc w:val="both"/>
    </w:pPr>
    <w:rPr>
      <w:sz w:val="18"/>
      <w:szCs w:val="18"/>
    </w:rPr>
  </w:style>
  <w:style w:type="paragraph" w:customStyle="1" w:styleId="uk-button-large">
    <w:name w:val="uk-button-large"/>
    <w:basedOn w:val="Normal"/>
    <w:uiPriority w:val="99"/>
    <w:qFormat/>
    <w:rsid w:val="00770B32"/>
    <w:pPr>
      <w:spacing w:line="645" w:lineRule="atLeast"/>
      <w:ind w:firstLine="709"/>
      <w:jc w:val="both"/>
    </w:pPr>
  </w:style>
  <w:style w:type="paragraph" w:customStyle="1" w:styleId="uk-button-dropdown">
    <w:name w:val="uk-button-dropdown"/>
    <w:basedOn w:val="Normal"/>
    <w:uiPriority w:val="99"/>
    <w:qFormat/>
    <w:rsid w:val="00770B32"/>
    <w:pPr>
      <w:ind w:firstLine="709"/>
      <w:jc w:val="both"/>
      <w:textAlignment w:val="center"/>
    </w:pPr>
  </w:style>
  <w:style w:type="paragraph" w:customStyle="1" w:styleId="uk-icon-small">
    <w:name w:val="uk-icon-small"/>
    <w:basedOn w:val="Normal"/>
    <w:uiPriority w:val="99"/>
    <w:qFormat/>
    <w:rsid w:val="00770B32"/>
    <w:pPr>
      <w:ind w:firstLine="709"/>
      <w:jc w:val="both"/>
    </w:pPr>
    <w:rPr>
      <w:sz w:val="36"/>
      <w:szCs w:val="36"/>
    </w:rPr>
  </w:style>
  <w:style w:type="paragraph" w:customStyle="1" w:styleId="uk-icon-medium">
    <w:name w:val="uk-icon-medium"/>
    <w:basedOn w:val="Normal"/>
    <w:uiPriority w:val="99"/>
    <w:qFormat/>
    <w:rsid w:val="00770B32"/>
    <w:pPr>
      <w:ind w:firstLine="709"/>
      <w:jc w:val="both"/>
    </w:pPr>
    <w:rPr>
      <w:sz w:val="48"/>
      <w:szCs w:val="48"/>
    </w:rPr>
  </w:style>
  <w:style w:type="paragraph" w:customStyle="1" w:styleId="uk-icon-large">
    <w:name w:val="uk-icon-large"/>
    <w:basedOn w:val="Normal"/>
    <w:uiPriority w:val="99"/>
    <w:qFormat/>
    <w:rsid w:val="00770B32"/>
    <w:pPr>
      <w:ind w:firstLine="709"/>
      <w:jc w:val="both"/>
    </w:pPr>
    <w:rPr>
      <w:sz w:val="60"/>
      <w:szCs w:val="60"/>
    </w:rPr>
  </w:style>
  <w:style w:type="paragraph" w:customStyle="1" w:styleId="uk-icon-justify">
    <w:name w:val="uk-icon-justify"/>
    <w:basedOn w:val="Normal"/>
    <w:uiPriority w:val="99"/>
    <w:qFormat/>
    <w:rsid w:val="00770B32"/>
    <w:pPr>
      <w:ind w:firstLine="709"/>
      <w:jc w:val="center"/>
    </w:pPr>
  </w:style>
  <w:style w:type="paragraph" w:customStyle="1" w:styleId="uk-icon-button">
    <w:name w:val="uk-icon-button"/>
    <w:basedOn w:val="Normal"/>
    <w:uiPriority w:val="99"/>
    <w:qFormat/>
    <w:rsid w:val="00770B32"/>
    <w:pPr>
      <w:shd w:val="clear" w:color="auto" w:fill="F5F5F5"/>
      <w:spacing w:line="525" w:lineRule="atLeast"/>
      <w:ind w:firstLine="709"/>
      <w:jc w:val="center"/>
    </w:pPr>
    <w:rPr>
      <w:color w:val="444444"/>
      <w:sz w:val="27"/>
      <w:szCs w:val="27"/>
    </w:rPr>
  </w:style>
  <w:style w:type="paragraph" w:customStyle="1" w:styleId="uk-close-alt">
    <w:name w:val="uk-close-alt"/>
    <w:basedOn w:val="Normal"/>
    <w:uiPriority w:val="99"/>
    <w:qFormat/>
    <w:rsid w:val="00770B32"/>
    <w:pPr>
      <w:shd w:val="clear" w:color="auto" w:fill="FFFFFF"/>
      <w:ind w:firstLine="709"/>
      <w:jc w:val="both"/>
    </w:pPr>
  </w:style>
  <w:style w:type="paragraph" w:customStyle="1" w:styleId="uk-thumbnail">
    <w:name w:val="uk-thumbnail"/>
    <w:basedOn w:val="Normal"/>
    <w:uiPriority w:val="99"/>
    <w:qFormat/>
    <w:rsid w:val="00770B32"/>
    <w:pPr>
      <w:pBdr>
        <w:top w:val="single" w:sz="6" w:space="3" w:color="E5E5E5"/>
        <w:left w:val="single" w:sz="6" w:space="3" w:color="E5E5E5"/>
        <w:bottom w:val="single" w:sz="6" w:space="3" w:color="E5E5E5"/>
        <w:right w:val="single" w:sz="6" w:space="3" w:color="E5E5E5"/>
      </w:pBdr>
      <w:shd w:val="clear" w:color="auto" w:fill="FFFFFF"/>
      <w:ind w:firstLine="709"/>
      <w:jc w:val="both"/>
    </w:pPr>
  </w:style>
  <w:style w:type="paragraph" w:customStyle="1" w:styleId="uk-thumbnail-caption">
    <w:name w:val="uk-thumbnail-caption"/>
    <w:basedOn w:val="Normal"/>
    <w:uiPriority w:val="99"/>
    <w:qFormat/>
    <w:rsid w:val="00770B32"/>
    <w:pPr>
      <w:ind w:firstLine="709"/>
      <w:jc w:val="center"/>
    </w:pPr>
    <w:rPr>
      <w:color w:val="444444"/>
    </w:rPr>
  </w:style>
  <w:style w:type="paragraph" w:customStyle="1" w:styleId="uk-thumbnail-mini">
    <w:name w:val="uk-thumbnail-mini"/>
    <w:basedOn w:val="Normal"/>
    <w:uiPriority w:val="99"/>
    <w:qFormat/>
    <w:rsid w:val="00770B32"/>
    <w:pPr>
      <w:ind w:firstLine="709"/>
      <w:jc w:val="both"/>
    </w:pPr>
  </w:style>
  <w:style w:type="paragraph" w:customStyle="1" w:styleId="uk-thumbnail-small">
    <w:name w:val="uk-thumbnail-small"/>
    <w:basedOn w:val="Normal"/>
    <w:uiPriority w:val="99"/>
    <w:qFormat/>
    <w:rsid w:val="00770B32"/>
    <w:pPr>
      <w:ind w:firstLine="709"/>
      <w:jc w:val="both"/>
    </w:pPr>
  </w:style>
  <w:style w:type="paragraph" w:customStyle="1" w:styleId="uk-thumbnail-medium">
    <w:name w:val="uk-thumbnail-medium"/>
    <w:basedOn w:val="Normal"/>
    <w:uiPriority w:val="99"/>
    <w:qFormat/>
    <w:rsid w:val="00770B32"/>
    <w:pPr>
      <w:ind w:firstLine="709"/>
      <w:jc w:val="both"/>
    </w:pPr>
  </w:style>
  <w:style w:type="paragraph" w:customStyle="1" w:styleId="uk-thumbnail-large">
    <w:name w:val="uk-thumbnail-large"/>
    <w:basedOn w:val="Normal"/>
    <w:uiPriority w:val="99"/>
    <w:qFormat/>
    <w:rsid w:val="00770B32"/>
    <w:pPr>
      <w:ind w:firstLine="709"/>
      <w:jc w:val="both"/>
    </w:pPr>
  </w:style>
  <w:style w:type="paragraph" w:customStyle="1" w:styleId="uk-thumbnail-expand">
    <w:name w:val="uk-thumbnail-expand"/>
    <w:basedOn w:val="Normal"/>
    <w:uiPriority w:val="99"/>
    <w:qFormat/>
    <w:rsid w:val="00770B32"/>
    <w:pPr>
      <w:ind w:firstLine="709"/>
      <w:jc w:val="both"/>
    </w:pPr>
  </w:style>
  <w:style w:type="paragraph" w:customStyle="1" w:styleId="uk-thumbnail-expandimg">
    <w:name w:val="uk-thumbnail-expand&gt;img"/>
    <w:basedOn w:val="Normal"/>
    <w:uiPriority w:val="99"/>
    <w:qFormat/>
    <w:rsid w:val="00770B32"/>
    <w:pPr>
      <w:ind w:firstLine="709"/>
      <w:jc w:val="both"/>
    </w:pPr>
  </w:style>
  <w:style w:type="paragraph" w:customStyle="1" w:styleId="uk-overlay">
    <w:name w:val="uk-overlay"/>
    <w:basedOn w:val="Normal"/>
    <w:uiPriority w:val="99"/>
    <w:qFormat/>
    <w:rsid w:val="00770B32"/>
    <w:pPr>
      <w:ind w:firstLine="709"/>
      <w:jc w:val="both"/>
    </w:pPr>
  </w:style>
  <w:style w:type="paragraph" w:customStyle="1" w:styleId="uk-overlay-panel">
    <w:name w:val="uk-overlay-panel"/>
    <w:basedOn w:val="Normal"/>
    <w:uiPriority w:val="99"/>
    <w:qFormat/>
    <w:rsid w:val="00770B32"/>
    <w:pPr>
      <w:ind w:firstLine="709"/>
      <w:jc w:val="both"/>
    </w:pPr>
    <w:rPr>
      <w:color w:val="FFFFFF"/>
    </w:rPr>
  </w:style>
  <w:style w:type="paragraph" w:customStyle="1" w:styleId="uk-overlay-background">
    <w:name w:val="uk-overlay-background"/>
    <w:basedOn w:val="Normal"/>
    <w:uiPriority w:val="99"/>
    <w:qFormat/>
    <w:rsid w:val="00770B32"/>
    <w:pPr>
      <w:ind w:firstLine="709"/>
      <w:jc w:val="both"/>
    </w:pPr>
    <w:rPr>
      <w:color w:val="444444"/>
    </w:rPr>
  </w:style>
  <w:style w:type="paragraph" w:customStyle="1" w:styleId="uk-overlay-image">
    <w:name w:val="uk-overlay-image"/>
    <w:basedOn w:val="Normal"/>
    <w:uiPriority w:val="99"/>
    <w:qFormat/>
    <w:rsid w:val="00770B32"/>
    <w:pPr>
      <w:ind w:firstLine="709"/>
      <w:jc w:val="both"/>
    </w:pPr>
  </w:style>
  <w:style w:type="paragraph" w:customStyle="1" w:styleId="uk-overlay-area-content">
    <w:name w:val="uk-overlay-area-content"/>
    <w:basedOn w:val="Normal"/>
    <w:uiPriority w:val="99"/>
    <w:qFormat/>
    <w:rsid w:val="00770B32"/>
    <w:pPr>
      <w:ind w:firstLine="709"/>
      <w:jc w:val="center"/>
    </w:pPr>
    <w:rPr>
      <w:color w:val="FFFFFF"/>
    </w:rPr>
  </w:style>
  <w:style w:type="paragraph" w:customStyle="1" w:styleId="uk-overlay-caption">
    <w:name w:val="uk-overlay-caption"/>
    <w:basedOn w:val="Normal"/>
    <w:uiPriority w:val="99"/>
    <w:qFormat/>
    <w:rsid w:val="00770B32"/>
    <w:pPr>
      <w:ind w:firstLine="709"/>
      <w:jc w:val="both"/>
    </w:pPr>
    <w:rPr>
      <w:color w:val="FFFFFF"/>
    </w:rPr>
  </w:style>
  <w:style w:type="paragraph" w:customStyle="1" w:styleId="uk-dropdown">
    <w:name w:val="uk-dropdown"/>
    <w:basedOn w:val="Normal"/>
    <w:uiPriority w:val="99"/>
    <w:qFormat/>
    <w:rsid w:val="00770B32"/>
    <w:pPr>
      <w:pBdr>
        <w:top w:val="single" w:sz="6" w:space="0" w:color="E5E5E5"/>
        <w:left w:val="single" w:sz="6" w:space="0" w:color="E5E5E5"/>
        <w:bottom w:val="single" w:sz="6" w:space="0" w:color="E5E5E5"/>
        <w:right w:val="single" w:sz="6" w:space="0" w:color="E5E5E5"/>
      </w:pBdr>
      <w:shd w:val="clear" w:color="auto" w:fill="FFFFFF"/>
      <w:ind w:firstLine="709"/>
      <w:jc w:val="both"/>
      <w:textAlignment w:val="top"/>
    </w:pPr>
    <w:rPr>
      <w:vanish/>
      <w:color w:val="444444"/>
    </w:rPr>
  </w:style>
  <w:style w:type="paragraph" w:customStyle="1" w:styleId="uk-dropdown-navbar">
    <w:name w:val="uk-dropdown-navbar"/>
    <w:basedOn w:val="Normal"/>
    <w:uiPriority w:val="99"/>
    <w:qFormat/>
    <w:rsid w:val="00770B32"/>
    <w:pPr>
      <w:pBdr>
        <w:top w:val="single" w:sz="6" w:space="0" w:color="E5E5E5"/>
        <w:left w:val="single" w:sz="6" w:space="0" w:color="E5E5E5"/>
        <w:bottom w:val="single" w:sz="6" w:space="0" w:color="E5E5E5"/>
        <w:right w:val="single" w:sz="6" w:space="0" w:color="E5E5E5"/>
      </w:pBdr>
      <w:shd w:val="clear" w:color="auto" w:fill="FFFFFF"/>
      <w:spacing w:before="90"/>
      <w:ind w:firstLine="709"/>
      <w:jc w:val="both"/>
    </w:pPr>
    <w:rPr>
      <w:color w:val="444444"/>
    </w:rPr>
  </w:style>
  <w:style w:type="paragraph" w:customStyle="1" w:styleId="uk-dropdown-blank">
    <w:name w:val="uk-dropdown-blank"/>
    <w:basedOn w:val="Normal"/>
    <w:uiPriority w:val="99"/>
    <w:qFormat/>
    <w:rsid w:val="00770B32"/>
    <w:pPr>
      <w:ind w:firstLine="709"/>
      <w:jc w:val="both"/>
    </w:pPr>
    <w:rPr>
      <w:vanish/>
    </w:rPr>
  </w:style>
  <w:style w:type="paragraph" w:customStyle="1" w:styleId="uk-dropdown-top">
    <w:name w:val="uk-dropdown-top"/>
    <w:basedOn w:val="Normal"/>
    <w:uiPriority w:val="99"/>
    <w:qFormat/>
    <w:rsid w:val="00770B32"/>
    <w:pPr>
      <w:ind w:firstLine="709"/>
      <w:jc w:val="both"/>
    </w:pPr>
  </w:style>
  <w:style w:type="paragraph" w:customStyle="1" w:styleId="uk-dropdown-bottom">
    <w:name w:val="uk-dropdown-bottom"/>
    <w:basedOn w:val="Normal"/>
    <w:uiPriority w:val="99"/>
    <w:qFormat/>
    <w:rsid w:val="00770B32"/>
    <w:pPr>
      <w:spacing w:before="75"/>
      <w:ind w:firstLine="709"/>
      <w:jc w:val="both"/>
    </w:pPr>
  </w:style>
  <w:style w:type="paragraph" w:customStyle="1" w:styleId="uk-dropdown-left">
    <w:name w:val="uk-dropdown-left"/>
    <w:basedOn w:val="Normal"/>
    <w:uiPriority w:val="99"/>
    <w:qFormat/>
    <w:rsid w:val="00770B32"/>
    <w:pPr>
      <w:ind w:left="-75" w:firstLine="709"/>
      <w:jc w:val="both"/>
    </w:pPr>
  </w:style>
  <w:style w:type="paragraph" w:customStyle="1" w:styleId="uk-dropdown-right">
    <w:name w:val="uk-dropdown-right"/>
    <w:basedOn w:val="Normal"/>
    <w:uiPriority w:val="99"/>
    <w:qFormat/>
    <w:rsid w:val="00770B32"/>
    <w:pPr>
      <w:ind w:left="75" w:firstLine="709"/>
      <w:jc w:val="both"/>
    </w:pPr>
  </w:style>
  <w:style w:type="paragraph" w:customStyle="1" w:styleId="uk-modal">
    <w:name w:val="uk-modal"/>
    <w:basedOn w:val="Normal"/>
    <w:uiPriority w:val="99"/>
    <w:qFormat/>
    <w:rsid w:val="00770B32"/>
    <w:pPr>
      <w:ind w:firstLine="709"/>
      <w:jc w:val="both"/>
    </w:pPr>
    <w:rPr>
      <w:vanish/>
    </w:rPr>
  </w:style>
  <w:style w:type="paragraph" w:customStyle="1" w:styleId="uk-modal-dialog">
    <w:name w:val="uk-modal-dialog"/>
    <w:basedOn w:val="Normal"/>
    <w:uiPriority w:val="99"/>
    <w:qFormat/>
    <w:rsid w:val="00770B32"/>
    <w:pPr>
      <w:pBdr>
        <w:top w:val="single" w:sz="6" w:space="15" w:color="E5E5E5"/>
        <w:left w:val="single" w:sz="6" w:space="15" w:color="E5E5E5"/>
        <w:bottom w:val="single" w:sz="6" w:space="15" w:color="E5E5E5"/>
        <w:right w:val="single" w:sz="6" w:space="15" w:color="E5E5E5"/>
      </w:pBdr>
      <w:shd w:val="clear" w:color="auto" w:fill="FFFFFF"/>
      <w:spacing w:before="750" w:after="750"/>
      <w:ind w:firstLine="709"/>
      <w:jc w:val="both"/>
    </w:pPr>
  </w:style>
  <w:style w:type="paragraph" w:customStyle="1" w:styleId="uk-modal-dialog-lightbox">
    <w:name w:val="uk-modal-dialog-lightbox"/>
    <w:basedOn w:val="Normal"/>
    <w:uiPriority w:val="99"/>
    <w:qFormat/>
    <w:rsid w:val="00770B32"/>
    <w:pPr>
      <w:spacing w:before="225" w:after="225"/>
      <w:ind w:firstLine="709"/>
      <w:jc w:val="both"/>
    </w:pPr>
  </w:style>
  <w:style w:type="paragraph" w:customStyle="1" w:styleId="uk-modal-dialog-blank">
    <w:name w:val="uk-modal-dialog-blank"/>
    <w:basedOn w:val="Normal"/>
    <w:uiPriority w:val="99"/>
    <w:qFormat/>
    <w:rsid w:val="00770B32"/>
    <w:pPr>
      <w:ind w:firstLine="709"/>
      <w:jc w:val="both"/>
    </w:pPr>
  </w:style>
  <w:style w:type="paragraph" w:customStyle="1" w:styleId="uk-modal-header">
    <w:name w:val="uk-modal-header"/>
    <w:basedOn w:val="Normal"/>
    <w:uiPriority w:val="99"/>
    <w:qFormat/>
    <w:rsid w:val="00770B32"/>
    <w:pPr>
      <w:spacing w:after="225"/>
      <w:ind w:firstLine="709"/>
      <w:jc w:val="both"/>
    </w:pPr>
  </w:style>
  <w:style w:type="paragraph" w:customStyle="1" w:styleId="uk-modal-footer">
    <w:name w:val="uk-modal-footer"/>
    <w:basedOn w:val="Normal"/>
    <w:uiPriority w:val="99"/>
    <w:qFormat/>
    <w:rsid w:val="00770B32"/>
    <w:pPr>
      <w:spacing w:before="225"/>
      <w:ind w:firstLine="709"/>
      <w:jc w:val="both"/>
    </w:pPr>
  </w:style>
  <w:style w:type="paragraph" w:customStyle="1" w:styleId="uk-modal-spinner">
    <w:name w:val="uk-modal-spinner"/>
    <w:basedOn w:val="Normal"/>
    <w:uiPriority w:val="99"/>
    <w:qFormat/>
    <w:rsid w:val="00770B32"/>
    <w:pPr>
      <w:ind w:firstLine="709"/>
      <w:jc w:val="both"/>
    </w:pPr>
    <w:rPr>
      <w:color w:val="DDDDDD"/>
      <w:sz w:val="38"/>
      <w:szCs w:val="38"/>
    </w:rPr>
  </w:style>
  <w:style w:type="paragraph" w:customStyle="1" w:styleId="uk-text-small">
    <w:name w:val="uk-text-small"/>
    <w:basedOn w:val="Normal"/>
    <w:uiPriority w:val="99"/>
    <w:qFormat/>
    <w:rsid w:val="00770B32"/>
    <w:pPr>
      <w:spacing w:line="240" w:lineRule="atLeast"/>
      <w:ind w:firstLine="709"/>
      <w:jc w:val="both"/>
    </w:pPr>
    <w:rPr>
      <w:sz w:val="17"/>
      <w:szCs w:val="17"/>
    </w:rPr>
  </w:style>
  <w:style w:type="paragraph" w:customStyle="1" w:styleId="uk-text-large">
    <w:name w:val="uk-text-large"/>
    <w:basedOn w:val="Normal"/>
    <w:uiPriority w:val="99"/>
    <w:qFormat/>
    <w:rsid w:val="00770B32"/>
    <w:pPr>
      <w:spacing w:line="360" w:lineRule="atLeast"/>
      <w:ind w:firstLine="709"/>
      <w:jc w:val="both"/>
    </w:pPr>
    <w:rPr>
      <w:sz w:val="27"/>
      <w:szCs w:val="27"/>
    </w:rPr>
  </w:style>
  <w:style w:type="paragraph" w:customStyle="1" w:styleId="uk-text-bold">
    <w:name w:val="uk-text-bold"/>
    <w:basedOn w:val="Normal"/>
    <w:uiPriority w:val="99"/>
    <w:qFormat/>
    <w:rsid w:val="00770B32"/>
    <w:pPr>
      <w:ind w:firstLine="709"/>
      <w:jc w:val="both"/>
    </w:pPr>
    <w:rPr>
      <w:b/>
      <w:bCs/>
    </w:rPr>
  </w:style>
  <w:style w:type="paragraph" w:customStyle="1" w:styleId="uk-container">
    <w:name w:val="uk-container"/>
    <w:basedOn w:val="Normal"/>
    <w:uiPriority w:val="99"/>
    <w:qFormat/>
    <w:rsid w:val="00770B32"/>
    <w:pPr>
      <w:ind w:firstLine="709"/>
      <w:jc w:val="both"/>
    </w:pPr>
  </w:style>
  <w:style w:type="paragraph" w:customStyle="1" w:styleId="uk-container-center">
    <w:name w:val="uk-container-center"/>
    <w:basedOn w:val="Normal"/>
    <w:uiPriority w:val="99"/>
    <w:qFormat/>
    <w:rsid w:val="00770B32"/>
    <w:pPr>
      <w:ind w:firstLine="709"/>
      <w:jc w:val="both"/>
    </w:pPr>
  </w:style>
  <w:style w:type="paragraph" w:customStyle="1" w:styleId="uk-nbfc-alt">
    <w:name w:val="uk-nbfc-alt"/>
    <w:basedOn w:val="Normal"/>
    <w:uiPriority w:val="99"/>
    <w:qFormat/>
    <w:rsid w:val="00770B32"/>
    <w:pPr>
      <w:ind w:firstLine="709"/>
      <w:jc w:val="both"/>
    </w:pPr>
  </w:style>
  <w:style w:type="paragraph" w:customStyle="1" w:styleId="uk-align-left">
    <w:name w:val="uk-align-left"/>
    <w:basedOn w:val="Normal"/>
    <w:uiPriority w:val="99"/>
    <w:qFormat/>
    <w:rsid w:val="00770B32"/>
    <w:pPr>
      <w:ind w:right="300" w:firstLine="709"/>
      <w:jc w:val="both"/>
    </w:pPr>
  </w:style>
  <w:style w:type="paragraph" w:customStyle="1" w:styleId="uk-align-right">
    <w:name w:val="uk-align-right"/>
    <w:basedOn w:val="Normal"/>
    <w:uiPriority w:val="99"/>
    <w:qFormat/>
    <w:rsid w:val="00770B32"/>
    <w:pPr>
      <w:ind w:left="300" w:firstLine="709"/>
      <w:jc w:val="both"/>
    </w:pPr>
  </w:style>
  <w:style w:type="paragraph" w:customStyle="1" w:styleId="uk-align-center">
    <w:name w:val="uk-align-center"/>
    <w:basedOn w:val="Normal"/>
    <w:uiPriority w:val="99"/>
    <w:qFormat/>
    <w:rsid w:val="00770B32"/>
    <w:pPr>
      <w:ind w:firstLine="709"/>
      <w:jc w:val="both"/>
    </w:pPr>
  </w:style>
  <w:style w:type="paragraph" w:customStyle="1" w:styleId="uk-vertical-align">
    <w:name w:val="uk-vertical-align"/>
    <w:basedOn w:val="Normal"/>
    <w:uiPriority w:val="99"/>
    <w:qFormat/>
    <w:rsid w:val="00770B32"/>
    <w:pPr>
      <w:ind w:firstLine="709"/>
      <w:jc w:val="both"/>
    </w:pPr>
    <w:rPr>
      <w:sz w:val="2"/>
      <w:szCs w:val="2"/>
    </w:rPr>
  </w:style>
  <w:style w:type="paragraph" w:customStyle="1" w:styleId="uk-vertical-align-middle">
    <w:name w:val="uk-vertical-align-middle"/>
    <w:basedOn w:val="Normal"/>
    <w:uiPriority w:val="99"/>
    <w:qFormat/>
    <w:rsid w:val="00770B32"/>
    <w:pPr>
      <w:ind w:firstLine="709"/>
      <w:jc w:val="both"/>
      <w:textAlignment w:val="center"/>
    </w:pPr>
  </w:style>
  <w:style w:type="paragraph" w:customStyle="1" w:styleId="uk-vertical-align-bottom">
    <w:name w:val="uk-vertical-align-bottom"/>
    <w:basedOn w:val="Normal"/>
    <w:uiPriority w:val="99"/>
    <w:qFormat/>
    <w:rsid w:val="00770B32"/>
    <w:pPr>
      <w:ind w:firstLine="709"/>
      <w:jc w:val="both"/>
      <w:textAlignment w:val="bottom"/>
    </w:pPr>
  </w:style>
  <w:style w:type="paragraph" w:customStyle="1" w:styleId="uk-responsive-height">
    <w:name w:val="uk-responsive-height"/>
    <w:basedOn w:val="Normal"/>
    <w:uiPriority w:val="99"/>
    <w:qFormat/>
    <w:rsid w:val="00770B32"/>
    <w:pPr>
      <w:ind w:firstLine="709"/>
      <w:jc w:val="both"/>
    </w:pPr>
  </w:style>
  <w:style w:type="paragraph" w:customStyle="1" w:styleId="uk-margin">
    <w:name w:val="uk-margin"/>
    <w:basedOn w:val="Normal"/>
    <w:uiPriority w:val="99"/>
    <w:qFormat/>
    <w:rsid w:val="00770B32"/>
    <w:pPr>
      <w:spacing w:after="300"/>
      <w:ind w:firstLine="709"/>
      <w:jc w:val="both"/>
    </w:pPr>
  </w:style>
  <w:style w:type="paragraph" w:customStyle="1" w:styleId="uk-margin-large">
    <w:name w:val="uk-margin-large"/>
    <w:basedOn w:val="Normal"/>
    <w:uiPriority w:val="99"/>
    <w:qFormat/>
    <w:rsid w:val="00770B32"/>
    <w:pPr>
      <w:spacing w:after="375"/>
      <w:ind w:firstLine="709"/>
      <w:jc w:val="both"/>
    </w:pPr>
  </w:style>
  <w:style w:type="paragraph" w:customStyle="1" w:styleId="uk-margin-small">
    <w:name w:val="uk-margin-small"/>
    <w:basedOn w:val="Normal"/>
    <w:uiPriority w:val="99"/>
    <w:qFormat/>
    <w:rsid w:val="00770B32"/>
    <w:pPr>
      <w:spacing w:after="75"/>
      <w:ind w:firstLine="709"/>
      <w:jc w:val="both"/>
    </w:pPr>
  </w:style>
  <w:style w:type="paragraph" w:customStyle="1" w:styleId="uk-heading-large">
    <w:name w:val="uk-heading-large"/>
    <w:basedOn w:val="Normal"/>
    <w:uiPriority w:val="99"/>
    <w:qFormat/>
    <w:rsid w:val="00770B32"/>
    <w:pPr>
      <w:spacing w:line="630" w:lineRule="atLeast"/>
      <w:ind w:firstLine="709"/>
      <w:jc w:val="both"/>
    </w:pPr>
    <w:rPr>
      <w:sz w:val="54"/>
      <w:szCs w:val="54"/>
    </w:rPr>
  </w:style>
  <w:style w:type="paragraph" w:customStyle="1" w:styleId="uk-link-muted">
    <w:name w:val="uk-link-muted"/>
    <w:basedOn w:val="Normal"/>
    <w:uiPriority w:val="99"/>
    <w:qFormat/>
    <w:rsid w:val="00770B32"/>
    <w:pPr>
      <w:ind w:firstLine="709"/>
      <w:jc w:val="both"/>
    </w:pPr>
    <w:rPr>
      <w:color w:val="444444"/>
    </w:rPr>
  </w:style>
  <w:style w:type="paragraph" w:customStyle="1" w:styleId="uk-scrollable-text">
    <w:name w:val="uk-scrollable-text"/>
    <w:basedOn w:val="Normal"/>
    <w:uiPriority w:val="99"/>
    <w:qFormat/>
    <w:rsid w:val="00770B32"/>
    <w:pPr>
      <w:ind w:firstLine="709"/>
      <w:jc w:val="both"/>
    </w:pPr>
  </w:style>
  <w:style w:type="paragraph" w:customStyle="1" w:styleId="uk-scrollable-box">
    <w:name w:val="uk-scrollable-box"/>
    <w:basedOn w:val="Normal"/>
    <w:uiPriority w:val="99"/>
    <w:qFormat/>
    <w:rsid w:val="00770B32"/>
    <w:pPr>
      <w:pBdr>
        <w:top w:val="single" w:sz="6" w:space="8" w:color="E5E5E5"/>
        <w:left w:val="single" w:sz="6" w:space="8" w:color="E5E5E5"/>
        <w:bottom w:val="single" w:sz="6" w:space="8" w:color="E5E5E5"/>
        <w:right w:val="single" w:sz="6" w:space="8" w:color="E5E5E5"/>
      </w:pBdr>
      <w:ind w:firstLine="709"/>
      <w:jc w:val="both"/>
    </w:pPr>
  </w:style>
  <w:style w:type="paragraph" w:customStyle="1" w:styleId="uk-dotnav1">
    <w:name w:val="uk-dotnav&gt;*"/>
    <w:basedOn w:val="Normal"/>
    <w:uiPriority w:val="99"/>
    <w:qFormat/>
    <w:rsid w:val="00770B32"/>
    <w:pPr>
      <w:spacing w:before="225"/>
      <w:ind w:firstLine="709"/>
      <w:jc w:val="both"/>
    </w:pPr>
  </w:style>
  <w:style w:type="paragraph" w:customStyle="1" w:styleId="uk-slidenav">
    <w:name w:val="uk-slidenav"/>
    <w:basedOn w:val="Normal"/>
    <w:uiPriority w:val="99"/>
    <w:qFormat/>
    <w:rsid w:val="00770B32"/>
    <w:pPr>
      <w:spacing w:line="900" w:lineRule="atLeast"/>
      <w:ind w:firstLine="709"/>
      <w:jc w:val="center"/>
    </w:pPr>
    <w:rPr>
      <w:sz w:val="90"/>
      <w:szCs w:val="90"/>
    </w:rPr>
  </w:style>
  <w:style w:type="paragraph" w:customStyle="1" w:styleId="uk-accordion-title">
    <w:name w:val="uk-accordion-title"/>
    <w:basedOn w:val="Normal"/>
    <w:uiPriority w:val="99"/>
    <w:qFormat/>
    <w:rsid w:val="00770B32"/>
    <w:pPr>
      <w:shd w:val="clear" w:color="auto" w:fill="EEEEEE"/>
      <w:spacing w:after="300" w:line="360" w:lineRule="atLeast"/>
      <w:ind w:firstLine="709"/>
      <w:jc w:val="both"/>
    </w:pPr>
    <w:rPr>
      <w:sz w:val="27"/>
      <w:szCs w:val="27"/>
    </w:rPr>
  </w:style>
  <w:style w:type="paragraph" w:customStyle="1" w:styleId="uk-accordion-content">
    <w:name w:val="uk-accordion-content"/>
    <w:basedOn w:val="Normal"/>
    <w:uiPriority w:val="99"/>
    <w:qFormat/>
    <w:rsid w:val="00770B32"/>
    <w:pPr>
      <w:ind w:firstLine="709"/>
      <w:jc w:val="both"/>
    </w:pPr>
  </w:style>
  <w:style w:type="paragraph" w:customStyle="1" w:styleId="uk-slideshowli">
    <w:name w:val="uk-slideshow&gt;li"/>
    <w:basedOn w:val="Normal"/>
    <w:uiPriority w:val="99"/>
    <w:qFormat/>
    <w:rsid w:val="00770B32"/>
    <w:pPr>
      <w:ind w:firstLine="709"/>
      <w:jc w:val="both"/>
    </w:pPr>
  </w:style>
  <w:style w:type="paragraph" w:customStyle="1" w:styleId="fancybox-reports-code">
    <w:name w:val="fancybox-reports-code"/>
    <w:basedOn w:val="Normal"/>
    <w:uiPriority w:val="99"/>
    <w:qFormat/>
    <w:rsid w:val="00770B32"/>
    <w:pPr>
      <w:ind w:firstLine="709"/>
      <w:jc w:val="both"/>
    </w:pPr>
  </w:style>
  <w:style w:type="paragraph" w:customStyle="1" w:styleId="fv-show-image">
    <w:name w:val="fv-show-image"/>
    <w:basedOn w:val="Normal"/>
    <w:uiPriority w:val="99"/>
    <w:qFormat/>
    <w:rsid w:val="00770B32"/>
    <w:pPr>
      <w:ind w:firstLine="709"/>
      <w:jc w:val="both"/>
    </w:pPr>
  </w:style>
  <w:style w:type="paragraph" w:customStyle="1" w:styleId="add-on">
    <w:name w:val="add-on"/>
    <w:basedOn w:val="Normal"/>
    <w:uiPriority w:val="99"/>
    <w:qFormat/>
    <w:rsid w:val="00770B32"/>
    <w:pPr>
      <w:ind w:firstLine="709"/>
      <w:jc w:val="both"/>
    </w:pPr>
  </w:style>
  <w:style w:type="paragraph" w:customStyle="1" w:styleId="active">
    <w:name w:val="active"/>
    <w:basedOn w:val="Normal"/>
    <w:uiPriority w:val="99"/>
    <w:qFormat/>
    <w:rsid w:val="00770B32"/>
    <w:pPr>
      <w:ind w:firstLine="709"/>
      <w:jc w:val="both"/>
    </w:pPr>
  </w:style>
  <w:style w:type="paragraph" w:customStyle="1" w:styleId="control-label">
    <w:name w:val="control-label"/>
    <w:basedOn w:val="Normal"/>
    <w:uiPriority w:val="99"/>
    <w:qFormat/>
    <w:rsid w:val="00770B32"/>
    <w:pPr>
      <w:ind w:firstLine="709"/>
      <w:jc w:val="both"/>
    </w:pPr>
  </w:style>
  <w:style w:type="paragraph" w:customStyle="1" w:styleId="controls">
    <w:name w:val="controls"/>
    <w:basedOn w:val="Normal"/>
    <w:uiPriority w:val="99"/>
    <w:qFormat/>
    <w:rsid w:val="00770B32"/>
    <w:pPr>
      <w:ind w:firstLine="709"/>
      <w:jc w:val="both"/>
    </w:pPr>
  </w:style>
  <w:style w:type="paragraph" w:customStyle="1" w:styleId="divider">
    <w:name w:val="divider"/>
    <w:basedOn w:val="Normal"/>
    <w:uiPriority w:val="99"/>
    <w:qFormat/>
    <w:rsid w:val="00770B32"/>
    <w:pPr>
      <w:ind w:firstLine="709"/>
      <w:jc w:val="both"/>
    </w:pPr>
  </w:style>
  <w:style w:type="paragraph" w:customStyle="1" w:styleId="brand">
    <w:name w:val="brand"/>
    <w:basedOn w:val="Normal"/>
    <w:uiPriority w:val="99"/>
    <w:qFormat/>
    <w:rsid w:val="00770B32"/>
    <w:pPr>
      <w:ind w:firstLine="709"/>
      <w:jc w:val="both"/>
    </w:pPr>
  </w:style>
  <w:style w:type="paragraph" w:customStyle="1" w:styleId="divider-vertical">
    <w:name w:val="divider-vertical"/>
    <w:basedOn w:val="Normal"/>
    <w:uiPriority w:val="99"/>
    <w:qFormat/>
    <w:rsid w:val="00770B32"/>
    <w:pPr>
      <w:ind w:firstLine="709"/>
      <w:jc w:val="both"/>
    </w:pPr>
  </w:style>
  <w:style w:type="paragraph" w:customStyle="1" w:styleId="search-query">
    <w:name w:val="search-query"/>
    <w:basedOn w:val="Normal"/>
    <w:uiPriority w:val="99"/>
    <w:qFormat/>
    <w:rsid w:val="00770B32"/>
    <w:pPr>
      <w:ind w:firstLine="709"/>
      <w:jc w:val="both"/>
    </w:pPr>
  </w:style>
  <w:style w:type="paragraph" w:customStyle="1" w:styleId="btn-navbar">
    <w:name w:val="btn-navbar"/>
    <w:basedOn w:val="Normal"/>
    <w:uiPriority w:val="99"/>
    <w:qFormat/>
    <w:rsid w:val="00770B32"/>
    <w:pPr>
      <w:ind w:firstLine="709"/>
      <w:jc w:val="both"/>
    </w:pPr>
  </w:style>
  <w:style w:type="paragraph" w:customStyle="1" w:styleId="arrow">
    <w:name w:val="arrow"/>
    <w:basedOn w:val="Normal"/>
    <w:uiPriority w:val="99"/>
    <w:qFormat/>
    <w:rsid w:val="00770B32"/>
    <w:pPr>
      <w:ind w:firstLine="709"/>
      <w:jc w:val="both"/>
    </w:pPr>
  </w:style>
  <w:style w:type="paragraph" w:customStyle="1" w:styleId="1f9">
    <w:name w:val="Название объекта1"/>
    <w:basedOn w:val="Normal"/>
    <w:uiPriority w:val="99"/>
    <w:qFormat/>
    <w:rsid w:val="00770B32"/>
    <w:pPr>
      <w:ind w:firstLine="709"/>
      <w:jc w:val="both"/>
    </w:pPr>
  </w:style>
  <w:style w:type="paragraph" w:customStyle="1" w:styleId="bar">
    <w:name w:val="bar"/>
    <w:basedOn w:val="Normal"/>
    <w:uiPriority w:val="99"/>
    <w:qFormat/>
    <w:rsid w:val="00770B32"/>
    <w:pPr>
      <w:ind w:firstLine="709"/>
      <w:jc w:val="both"/>
    </w:pPr>
  </w:style>
  <w:style w:type="paragraph" w:customStyle="1" w:styleId="bar-danger">
    <w:name w:val="bar-danger"/>
    <w:basedOn w:val="Normal"/>
    <w:uiPriority w:val="99"/>
    <w:qFormat/>
    <w:rsid w:val="00770B32"/>
    <w:pPr>
      <w:ind w:firstLine="709"/>
      <w:jc w:val="both"/>
    </w:pPr>
  </w:style>
  <w:style w:type="paragraph" w:customStyle="1" w:styleId="bar-success">
    <w:name w:val="bar-success"/>
    <w:basedOn w:val="Normal"/>
    <w:uiPriority w:val="99"/>
    <w:qFormat/>
    <w:rsid w:val="00770B32"/>
    <w:pPr>
      <w:ind w:firstLine="709"/>
      <w:jc w:val="both"/>
    </w:pPr>
  </w:style>
  <w:style w:type="paragraph" w:customStyle="1" w:styleId="bar-info">
    <w:name w:val="bar-info"/>
    <w:basedOn w:val="Normal"/>
    <w:uiPriority w:val="99"/>
    <w:qFormat/>
    <w:rsid w:val="00770B32"/>
    <w:pPr>
      <w:ind w:firstLine="709"/>
      <w:jc w:val="both"/>
    </w:pPr>
  </w:style>
  <w:style w:type="paragraph" w:customStyle="1" w:styleId="bar-warning">
    <w:name w:val="bar-warning"/>
    <w:basedOn w:val="Normal"/>
    <w:uiPriority w:val="99"/>
    <w:qFormat/>
    <w:rsid w:val="00770B32"/>
    <w:pPr>
      <w:ind w:firstLine="709"/>
      <w:jc w:val="both"/>
    </w:pPr>
  </w:style>
  <w:style w:type="paragraph" w:customStyle="1" w:styleId="accordion-toggle">
    <w:name w:val="accordion-toggle"/>
    <w:basedOn w:val="Normal"/>
    <w:uiPriority w:val="99"/>
    <w:qFormat/>
    <w:rsid w:val="00770B32"/>
    <w:pPr>
      <w:ind w:firstLine="709"/>
      <w:jc w:val="both"/>
    </w:pPr>
  </w:style>
  <w:style w:type="paragraph" w:customStyle="1" w:styleId="accordion-group">
    <w:name w:val="accordion-group"/>
    <w:basedOn w:val="Normal"/>
    <w:uiPriority w:val="99"/>
    <w:qFormat/>
    <w:rsid w:val="00770B32"/>
    <w:pPr>
      <w:ind w:firstLine="709"/>
      <w:jc w:val="both"/>
    </w:pPr>
  </w:style>
  <w:style w:type="paragraph" w:customStyle="1" w:styleId="panel">
    <w:name w:val="panel"/>
    <w:basedOn w:val="Normal"/>
    <w:uiPriority w:val="99"/>
    <w:qFormat/>
    <w:rsid w:val="00770B32"/>
    <w:pPr>
      <w:ind w:firstLine="709"/>
      <w:jc w:val="both"/>
    </w:pPr>
  </w:style>
  <w:style w:type="paragraph" w:customStyle="1" w:styleId="jm-title-wrapp">
    <w:name w:val="jm-title-wrapp"/>
    <w:basedOn w:val="Normal"/>
    <w:uiPriority w:val="99"/>
    <w:qFormat/>
    <w:rsid w:val="00770B32"/>
    <w:pPr>
      <w:ind w:firstLine="709"/>
      <w:jc w:val="both"/>
    </w:pPr>
  </w:style>
  <w:style w:type="paragraph" w:customStyle="1" w:styleId="jm-subtitle">
    <w:name w:val="jm-subtitle"/>
    <w:basedOn w:val="Normal"/>
    <w:uiPriority w:val="99"/>
    <w:qFormat/>
    <w:rsid w:val="00770B32"/>
    <w:pPr>
      <w:ind w:firstLine="709"/>
      <w:jc w:val="both"/>
    </w:pPr>
  </w:style>
  <w:style w:type="paragraph" w:customStyle="1" w:styleId="jm-title">
    <w:name w:val="jm-title"/>
    <w:basedOn w:val="Normal"/>
    <w:uiPriority w:val="99"/>
    <w:qFormat/>
    <w:rsid w:val="00770B32"/>
    <w:pPr>
      <w:ind w:firstLine="709"/>
      <w:jc w:val="both"/>
    </w:pPr>
  </w:style>
  <w:style w:type="paragraph" w:customStyle="1" w:styleId="flipsternav">
    <w:name w:val="flipster__nav"/>
    <w:basedOn w:val="Normal"/>
    <w:uiPriority w:val="99"/>
    <w:qFormat/>
    <w:rsid w:val="00770B32"/>
    <w:pPr>
      <w:ind w:firstLine="709"/>
      <w:jc w:val="both"/>
    </w:pPr>
  </w:style>
  <w:style w:type="paragraph" w:customStyle="1" w:styleId="flipsternavitem">
    <w:name w:val="flipster__nav__item"/>
    <w:basedOn w:val="Normal"/>
    <w:uiPriority w:val="99"/>
    <w:qFormat/>
    <w:rsid w:val="00770B32"/>
    <w:pPr>
      <w:ind w:firstLine="709"/>
      <w:jc w:val="both"/>
    </w:pPr>
  </w:style>
  <w:style w:type="paragraph" w:customStyle="1" w:styleId="flipsternavlink">
    <w:name w:val="flipster__nav__link"/>
    <w:basedOn w:val="Normal"/>
    <w:uiPriority w:val="99"/>
    <w:qFormat/>
    <w:rsid w:val="00770B32"/>
    <w:pPr>
      <w:ind w:firstLine="709"/>
      <w:jc w:val="both"/>
    </w:pPr>
  </w:style>
  <w:style w:type="paragraph" w:customStyle="1" w:styleId="flipsternavitem--current">
    <w:name w:val="flipster__nav__item--current"/>
    <w:basedOn w:val="Normal"/>
    <w:uiPriority w:val="99"/>
    <w:qFormat/>
    <w:rsid w:val="00770B32"/>
    <w:pPr>
      <w:ind w:firstLine="709"/>
      <w:jc w:val="both"/>
    </w:pPr>
  </w:style>
  <w:style w:type="paragraph" w:customStyle="1" w:styleId="jmm-link">
    <w:name w:val="jmm-link"/>
    <w:basedOn w:val="Normal"/>
    <w:uiPriority w:val="99"/>
    <w:qFormat/>
    <w:rsid w:val="00770B32"/>
    <w:pPr>
      <w:ind w:firstLine="709"/>
      <w:jc w:val="both"/>
    </w:pPr>
  </w:style>
  <w:style w:type="paragraph" w:customStyle="1" w:styleId="tag">
    <w:name w:val="tag"/>
    <w:basedOn w:val="Normal"/>
    <w:uiPriority w:val="99"/>
    <w:qFormat/>
    <w:rsid w:val="00770B32"/>
    <w:pPr>
      <w:ind w:firstLine="709"/>
      <w:jc w:val="both"/>
    </w:pPr>
  </w:style>
  <w:style w:type="paragraph" w:customStyle="1" w:styleId="item">
    <w:name w:val="item"/>
    <w:basedOn w:val="Normal"/>
    <w:uiPriority w:val="99"/>
    <w:qFormat/>
    <w:rsid w:val="00770B32"/>
    <w:pPr>
      <w:ind w:firstLine="709"/>
      <w:jc w:val="both"/>
    </w:pPr>
  </w:style>
  <w:style w:type="paragraph" w:customStyle="1" w:styleId="filters">
    <w:name w:val="filters"/>
    <w:basedOn w:val="Normal"/>
    <w:uiPriority w:val="99"/>
    <w:qFormat/>
    <w:rsid w:val="00770B32"/>
    <w:pPr>
      <w:ind w:firstLine="709"/>
      <w:jc w:val="both"/>
    </w:pPr>
  </w:style>
  <w:style w:type="paragraph" w:customStyle="1" w:styleId="tag-body">
    <w:name w:val="tag-body"/>
    <w:basedOn w:val="Normal"/>
    <w:uiPriority w:val="99"/>
    <w:qFormat/>
    <w:rsid w:val="00770B32"/>
    <w:pPr>
      <w:ind w:firstLine="709"/>
      <w:jc w:val="both"/>
    </w:pPr>
  </w:style>
  <w:style w:type="paragraph" w:customStyle="1" w:styleId="newsflash-title">
    <w:name w:val="newsflash-title"/>
    <w:basedOn w:val="Normal"/>
    <w:uiPriority w:val="99"/>
    <w:qFormat/>
    <w:rsid w:val="00770B32"/>
    <w:pPr>
      <w:ind w:firstLine="709"/>
      <w:jc w:val="both"/>
    </w:pPr>
  </w:style>
  <w:style w:type="paragraph" w:customStyle="1" w:styleId="buttontypeimage">
    <w:name w:val="button[type='image']"/>
    <w:basedOn w:val="Normal"/>
    <w:uiPriority w:val="99"/>
    <w:qFormat/>
    <w:rsid w:val="00770B32"/>
    <w:pPr>
      <w:ind w:firstLine="709"/>
      <w:jc w:val="both"/>
    </w:pPr>
  </w:style>
  <w:style w:type="paragraph" w:customStyle="1" w:styleId="dj-mobile-open-btn">
    <w:name w:val="dj-mobile-open-btn"/>
    <w:basedOn w:val="Normal"/>
    <w:uiPriority w:val="99"/>
    <w:qFormat/>
    <w:rsid w:val="00770B32"/>
    <w:pPr>
      <w:ind w:firstLine="709"/>
      <w:jc w:val="both"/>
    </w:pPr>
  </w:style>
  <w:style w:type="paragraph" w:customStyle="1" w:styleId="dj-offcanvas-top">
    <w:name w:val="dj-offcanvas-top"/>
    <w:basedOn w:val="Normal"/>
    <w:uiPriority w:val="99"/>
    <w:qFormat/>
    <w:rsid w:val="00770B32"/>
    <w:pPr>
      <w:ind w:firstLine="709"/>
      <w:jc w:val="both"/>
    </w:pPr>
  </w:style>
  <w:style w:type="paragraph" w:customStyle="1" w:styleId="dj-offcanvas-close-btn">
    <w:name w:val="dj-offcanvas-close-btn"/>
    <w:basedOn w:val="Normal"/>
    <w:uiPriority w:val="99"/>
    <w:qFormat/>
    <w:rsid w:val="00770B32"/>
    <w:pPr>
      <w:ind w:firstLine="709"/>
      <w:jc w:val="both"/>
    </w:pPr>
  </w:style>
  <w:style w:type="paragraph" w:customStyle="1" w:styleId="dj-offcanvas-logo">
    <w:name w:val="dj-offcanvas-logo"/>
    <w:basedOn w:val="Normal"/>
    <w:uiPriority w:val="99"/>
    <w:qFormat/>
    <w:rsid w:val="00770B32"/>
    <w:pPr>
      <w:ind w:firstLine="709"/>
      <w:jc w:val="both"/>
    </w:pPr>
  </w:style>
  <w:style w:type="paragraph" w:customStyle="1" w:styleId="dj-offcanvas-content">
    <w:name w:val="dj-offcanvas-content"/>
    <w:basedOn w:val="Normal"/>
    <w:uiPriority w:val="99"/>
    <w:qFormat/>
    <w:rsid w:val="00770B32"/>
    <w:pPr>
      <w:ind w:firstLine="709"/>
      <w:jc w:val="both"/>
    </w:pPr>
  </w:style>
  <w:style w:type="paragraph" w:customStyle="1" w:styleId="dj-accordion-in">
    <w:name w:val="dj-accordion-in"/>
    <w:basedOn w:val="Normal"/>
    <w:uiPriority w:val="99"/>
    <w:qFormat/>
    <w:rsid w:val="00770B32"/>
    <w:pPr>
      <w:ind w:firstLine="709"/>
      <w:jc w:val="both"/>
    </w:pPr>
  </w:style>
  <w:style w:type="paragraph" w:customStyle="1" w:styleId="dj-subcol">
    <w:name w:val="dj-subcol"/>
    <w:basedOn w:val="Normal"/>
    <w:uiPriority w:val="99"/>
    <w:qFormat/>
    <w:rsid w:val="00770B32"/>
    <w:pPr>
      <w:ind w:firstLine="709"/>
      <w:jc w:val="both"/>
    </w:pPr>
  </w:style>
  <w:style w:type="paragraph" w:customStyle="1" w:styleId="dj-subtree">
    <w:name w:val="dj-subtree"/>
    <w:basedOn w:val="Normal"/>
    <w:uiPriority w:val="99"/>
    <w:qFormat/>
    <w:rsid w:val="00770B32"/>
    <w:pPr>
      <w:ind w:firstLine="709"/>
      <w:jc w:val="both"/>
    </w:pPr>
  </w:style>
  <w:style w:type="paragraph" w:customStyle="1" w:styleId="creativecontactformfieldname">
    <w:name w:val="creativecontactform_field_name"/>
    <w:basedOn w:val="Normal"/>
    <w:uiPriority w:val="99"/>
    <w:qFormat/>
    <w:rsid w:val="00770B32"/>
    <w:pPr>
      <w:ind w:firstLine="709"/>
      <w:jc w:val="both"/>
    </w:pPr>
    <w:rPr>
      <w:sz w:val="30"/>
      <w:szCs w:val="30"/>
    </w:rPr>
  </w:style>
  <w:style w:type="paragraph" w:customStyle="1" w:styleId="uk-panel-box-hover">
    <w:name w:val="uk-panel-box-hover"/>
    <w:basedOn w:val="Normal"/>
    <w:uiPriority w:val="99"/>
    <w:qFormat/>
    <w:rsid w:val="00770B32"/>
    <w:pPr>
      <w:ind w:firstLine="709"/>
      <w:jc w:val="both"/>
    </w:pPr>
  </w:style>
  <w:style w:type="paragraph" w:customStyle="1" w:styleId="uk-panel-box-primary-hover">
    <w:name w:val="uk-panel-box-primary-hover"/>
    <w:basedOn w:val="Normal"/>
    <w:uiPriority w:val="99"/>
    <w:qFormat/>
    <w:rsid w:val="00770B32"/>
    <w:pPr>
      <w:ind w:firstLine="709"/>
      <w:jc w:val="both"/>
    </w:pPr>
  </w:style>
  <w:style w:type="paragraph" w:customStyle="1" w:styleId="uk-panel-box-secondary-hover">
    <w:name w:val="uk-panel-box-secondary-hover"/>
    <w:basedOn w:val="Normal"/>
    <w:uiPriority w:val="99"/>
    <w:qFormat/>
    <w:rsid w:val="00770B32"/>
    <w:pPr>
      <w:ind w:firstLine="709"/>
      <w:jc w:val="both"/>
    </w:pPr>
  </w:style>
  <w:style w:type="paragraph" w:customStyle="1" w:styleId="uk-form-label">
    <w:name w:val="uk-form-label"/>
    <w:basedOn w:val="Normal"/>
    <w:uiPriority w:val="99"/>
    <w:qFormat/>
    <w:rsid w:val="00770B32"/>
    <w:pPr>
      <w:ind w:firstLine="709"/>
      <w:jc w:val="both"/>
    </w:pPr>
  </w:style>
  <w:style w:type="paragraph" w:customStyle="1" w:styleId="uk-icon-hover">
    <w:name w:val="uk-icon-hover"/>
    <w:basedOn w:val="Normal"/>
    <w:uiPriority w:val="99"/>
    <w:qFormat/>
    <w:rsid w:val="00770B32"/>
    <w:pPr>
      <w:ind w:firstLine="709"/>
      <w:jc w:val="both"/>
    </w:pPr>
  </w:style>
  <w:style w:type="paragraph" w:customStyle="1" w:styleId="tip">
    <w:name w:val="tip"/>
    <w:basedOn w:val="Normal"/>
    <w:uiPriority w:val="99"/>
    <w:qFormat/>
    <w:rsid w:val="00770B32"/>
    <w:pPr>
      <w:ind w:firstLine="709"/>
      <w:jc w:val="both"/>
    </w:pPr>
  </w:style>
  <w:style w:type="paragraph" w:customStyle="1" w:styleId="tip-top">
    <w:name w:val="tip-top"/>
    <w:basedOn w:val="Normal"/>
    <w:uiPriority w:val="99"/>
    <w:qFormat/>
    <w:rsid w:val="00770B32"/>
    <w:pPr>
      <w:ind w:firstLine="709"/>
      <w:jc w:val="both"/>
    </w:pPr>
  </w:style>
  <w:style w:type="paragraph" w:customStyle="1" w:styleId="tip-title">
    <w:name w:val="tip-title"/>
    <w:basedOn w:val="Normal"/>
    <w:uiPriority w:val="99"/>
    <w:qFormat/>
    <w:rsid w:val="00770B32"/>
    <w:pPr>
      <w:ind w:firstLine="709"/>
      <w:jc w:val="both"/>
    </w:pPr>
  </w:style>
  <w:style w:type="paragraph" w:customStyle="1" w:styleId="tip-text">
    <w:name w:val="tip-text"/>
    <w:basedOn w:val="Normal"/>
    <w:uiPriority w:val="99"/>
    <w:qFormat/>
    <w:rsid w:val="00770B32"/>
    <w:pPr>
      <w:ind w:firstLine="709"/>
      <w:jc w:val="both"/>
    </w:pPr>
  </w:style>
  <w:style w:type="paragraph" w:customStyle="1" w:styleId="modules-wrap">
    <w:name w:val="modules-wrap"/>
    <w:basedOn w:val="Normal"/>
    <w:uiPriority w:val="99"/>
    <w:qFormat/>
    <w:rsid w:val="00770B32"/>
    <w:pPr>
      <w:ind w:firstLine="709"/>
      <w:jc w:val="both"/>
    </w:pPr>
  </w:style>
  <w:style w:type="paragraph" w:customStyle="1" w:styleId="icon-bar">
    <w:name w:val="icon-bar"/>
    <w:basedOn w:val="Normal"/>
    <w:uiPriority w:val="99"/>
    <w:qFormat/>
    <w:rsid w:val="00770B32"/>
    <w:pPr>
      <w:ind w:firstLine="709"/>
      <w:jc w:val="both"/>
    </w:pPr>
  </w:style>
  <w:style w:type="paragraph" w:customStyle="1" w:styleId="jmm-testimonials-in">
    <w:name w:val="jmm-testimonials-in"/>
    <w:basedOn w:val="Normal"/>
    <w:uiPriority w:val="99"/>
    <w:qFormat/>
    <w:rsid w:val="00770B32"/>
    <w:pPr>
      <w:ind w:firstLine="709"/>
      <w:jc w:val="both"/>
    </w:pPr>
  </w:style>
  <w:style w:type="paragraph" w:customStyle="1" w:styleId="acysubbuttons">
    <w:name w:val="acysubbuttons"/>
    <w:basedOn w:val="Normal"/>
    <w:uiPriority w:val="99"/>
    <w:qFormat/>
    <w:rsid w:val="00770B32"/>
    <w:pPr>
      <w:ind w:firstLine="709"/>
      <w:jc w:val="both"/>
    </w:pPr>
  </w:style>
  <w:style w:type="paragraph" w:customStyle="1" w:styleId="page-header">
    <w:name w:val="page-header"/>
    <w:basedOn w:val="Normal"/>
    <w:uiPriority w:val="99"/>
    <w:qFormat/>
    <w:rsid w:val="00770B32"/>
    <w:pPr>
      <w:ind w:firstLine="709"/>
      <w:jc w:val="both"/>
    </w:pPr>
  </w:style>
  <w:style w:type="paragraph" w:customStyle="1" w:styleId="icon-chevron-right">
    <w:name w:val="icon-chevron-right"/>
    <w:basedOn w:val="Normal"/>
    <w:uiPriority w:val="99"/>
    <w:qFormat/>
    <w:rsid w:val="00770B32"/>
    <w:pPr>
      <w:ind w:firstLine="709"/>
      <w:jc w:val="both"/>
    </w:pPr>
  </w:style>
  <w:style w:type="paragraph" w:customStyle="1" w:styleId="nospace">
    <w:name w:val="nospace"/>
    <w:basedOn w:val="Normal"/>
    <w:uiPriority w:val="99"/>
    <w:qFormat/>
    <w:rsid w:val="00770B32"/>
    <w:pPr>
      <w:ind w:firstLine="709"/>
      <w:jc w:val="both"/>
    </w:pPr>
  </w:style>
  <w:style w:type="paragraph" w:customStyle="1" w:styleId="nospace-top">
    <w:name w:val="nospace-top"/>
    <w:basedOn w:val="Normal"/>
    <w:uiPriority w:val="99"/>
    <w:qFormat/>
    <w:rsid w:val="00770B32"/>
    <w:pPr>
      <w:ind w:firstLine="709"/>
      <w:jc w:val="both"/>
    </w:pPr>
  </w:style>
  <w:style w:type="paragraph" w:customStyle="1" w:styleId="nospace-bottom">
    <w:name w:val="nospace-bottom"/>
    <w:basedOn w:val="Normal"/>
    <w:uiPriority w:val="99"/>
    <w:qFormat/>
    <w:rsid w:val="00770B32"/>
    <w:pPr>
      <w:ind w:firstLine="709"/>
      <w:jc w:val="both"/>
    </w:pPr>
  </w:style>
  <w:style w:type="paragraph" w:customStyle="1" w:styleId="jm-category-module">
    <w:name w:val="jm-category-module"/>
    <w:basedOn w:val="Normal"/>
    <w:uiPriority w:val="99"/>
    <w:qFormat/>
    <w:rsid w:val="00770B32"/>
    <w:pPr>
      <w:ind w:firstLine="709"/>
      <w:jc w:val="both"/>
    </w:pPr>
  </w:style>
  <w:style w:type="paragraph" w:customStyle="1" w:styleId="createdby">
    <w:name w:val="createdby"/>
    <w:basedOn w:val="Normal"/>
    <w:uiPriority w:val="99"/>
    <w:qFormat/>
    <w:rsid w:val="00770B32"/>
    <w:pPr>
      <w:ind w:firstLine="709"/>
      <w:jc w:val="both"/>
    </w:pPr>
  </w:style>
  <w:style w:type="paragraph" w:customStyle="1" w:styleId="territory-current">
    <w:name w:val="territory-current"/>
    <w:basedOn w:val="Normal"/>
    <w:uiPriority w:val="99"/>
    <w:qFormat/>
    <w:rsid w:val="00770B32"/>
    <w:pPr>
      <w:ind w:firstLine="709"/>
      <w:jc w:val="both"/>
    </w:pPr>
  </w:style>
  <w:style w:type="paragraph" w:customStyle="1" w:styleId="territory-baloon">
    <w:name w:val="territory-baloon"/>
    <w:basedOn w:val="Normal"/>
    <w:uiPriority w:val="99"/>
    <w:qFormat/>
    <w:rsid w:val="00770B32"/>
    <w:pPr>
      <w:ind w:firstLine="709"/>
      <w:jc w:val="both"/>
    </w:pPr>
  </w:style>
  <w:style w:type="paragraph" w:customStyle="1" w:styleId="icon-arrow-right">
    <w:name w:val="icon-arrow-right"/>
    <w:basedOn w:val="Normal"/>
    <w:uiPriority w:val="99"/>
    <w:qFormat/>
    <w:rsid w:val="00770B32"/>
    <w:pPr>
      <w:ind w:firstLine="709"/>
      <w:jc w:val="both"/>
    </w:pPr>
  </w:style>
  <w:style w:type="paragraph" w:customStyle="1" w:styleId="mod-article-image">
    <w:name w:val="mod-article-image"/>
    <w:basedOn w:val="Normal"/>
    <w:uiPriority w:val="99"/>
    <w:qFormat/>
    <w:rsid w:val="00770B32"/>
    <w:pPr>
      <w:ind w:firstLine="709"/>
      <w:jc w:val="both"/>
    </w:pPr>
  </w:style>
  <w:style w:type="paragraph" w:customStyle="1" w:styleId="mod-articles-category-content">
    <w:name w:val="mod-articles-category-content"/>
    <w:basedOn w:val="Normal"/>
    <w:uiPriority w:val="99"/>
    <w:qFormat/>
    <w:rsid w:val="00770B32"/>
    <w:pPr>
      <w:ind w:firstLine="709"/>
      <w:jc w:val="both"/>
    </w:pPr>
  </w:style>
  <w:style w:type="paragraph" w:customStyle="1" w:styleId="mod-articles-category-title">
    <w:name w:val="mod-articles-category-title"/>
    <w:basedOn w:val="Normal"/>
    <w:uiPriority w:val="99"/>
    <w:qFormat/>
    <w:rsid w:val="00770B32"/>
    <w:pPr>
      <w:ind w:firstLine="709"/>
      <w:jc w:val="both"/>
    </w:pPr>
  </w:style>
  <w:style w:type="paragraph" w:customStyle="1" w:styleId="mod-articles-category-introtext">
    <w:name w:val="mod-articles-category-introtext"/>
    <w:basedOn w:val="Normal"/>
    <w:uiPriority w:val="99"/>
    <w:qFormat/>
    <w:rsid w:val="00770B32"/>
    <w:pPr>
      <w:ind w:firstLine="709"/>
      <w:jc w:val="both"/>
    </w:pPr>
  </w:style>
  <w:style w:type="paragraph" w:customStyle="1" w:styleId="mod-articles-category-date">
    <w:name w:val="mod-articles-category-date"/>
    <w:basedOn w:val="Normal"/>
    <w:uiPriority w:val="99"/>
    <w:qFormat/>
    <w:rsid w:val="00770B32"/>
    <w:pPr>
      <w:ind w:firstLine="709"/>
      <w:jc w:val="both"/>
    </w:pPr>
  </w:style>
  <w:style w:type="paragraph" w:customStyle="1" w:styleId="chzn-single">
    <w:name w:val="chzn-single"/>
    <w:basedOn w:val="Normal"/>
    <w:uiPriority w:val="99"/>
    <w:qFormat/>
    <w:rsid w:val="00770B32"/>
    <w:pPr>
      <w:ind w:firstLine="709"/>
      <w:jc w:val="both"/>
    </w:pPr>
  </w:style>
  <w:style w:type="paragraph" w:customStyle="1" w:styleId="chzn-choices">
    <w:name w:val="chzn-choices"/>
    <w:basedOn w:val="Normal"/>
    <w:uiPriority w:val="99"/>
    <w:qFormat/>
    <w:rsid w:val="00770B32"/>
    <w:pPr>
      <w:ind w:firstLine="709"/>
      <w:jc w:val="both"/>
    </w:pPr>
  </w:style>
  <w:style w:type="paragraph" w:customStyle="1" w:styleId="chzn-drop">
    <w:name w:val="chzn-drop"/>
    <w:basedOn w:val="Normal"/>
    <w:uiPriority w:val="99"/>
    <w:qFormat/>
    <w:rsid w:val="00770B32"/>
    <w:pPr>
      <w:ind w:firstLine="709"/>
      <w:jc w:val="both"/>
    </w:pPr>
  </w:style>
  <w:style w:type="paragraph" w:customStyle="1" w:styleId="chzn-results">
    <w:name w:val="chzn-results"/>
    <w:basedOn w:val="Normal"/>
    <w:uiPriority w:val="99"/>
    <w:qFormat/>
    <w:rsid w:val="00770B32"/>
    <w:pPr>
      <w:ind w:firstLine="709"/>
      <w:jc w:val="both"/>
    </w:pPr>
  </w:style>
  <w:style w:type="paragraph" w:customStyle="1" w:styleId="minicolors-input">
    <w:name w:val="minicolors-input"/>
    <w:basedOn w:val="Normal"/>
    <w:uiPriority w:val="99"/>
    <w:qFormat/>
    <w:rsid w:val="00770B32"/>
    <w:pPr>
      <w:ind w:firstLine="709"/>
      <w:jc w:val="both"/>
    </w:pPr>
  </w:style>
  <w:style w:type="paragraph" w:customStyle="1" w:styleId="dj-select">
    <w:name w:val="dj-select"/>
    <w:basedOn w:val="Normal"/>
    <w:uiPriority w:val="99"/>
    <w:qFormat/>
    <w:rsid w:val="00770B32"/>
    <w:pPr>
      <w:ind w:firstLine="709"/>
      <w:jc w:val="both"/>
    </w:pPr>
  </w:style>
  <w:style w:type="paragraph" w:customStyle="1" w:styleId="article-image-in">
    <w:name w:val="article-image-in"/>
    <w:basedOn w:val="Normal"/>
    <w:uiPriority w:val="99"/>
    <w:qFormat/>
    <w:rsid w:val="00770B32"/>
    <w:pPr>
      <w:ind w:firstLine="709"/>
      <w:jc w:val="both"/>
    </w:pPr>
  </w:style>
  <w:style w:type="paragraph" w:customStyle="1" w:styleId="search-choice">
    <w:name w:val="search-choice"/>
    <w:basedOn w:val="Normal"/>
    <w:uiPriority w:val="99"/>
    <w:qFormat/>
    <w:rsid w:val="00770B32"/>
    <w:pPr>
      <w:ind w:firstLine="709"/>
      <w:jc w:val="both"/>
    </w:pPr>
  </w:style>
  <w:style w:type="paragraph" w:customStyle="1" w:styleId="fv-fixed">
    <w:name w:val="fv-fixed"/>
    <w:basedOn w:val="Normal"/>
    <w:uiPriority w:val="99"/>
    <w:qFormat/>
    <w:rsid w:val="00770B32"/>
    <w:pPr>
      <w:spacing w:before="1005"/>
      <w:ind w:firstLine="709"/>
      <w:jc w:val="both"/>
    </w:pPr>
  </w:style>
  <w:style w:type="paragraph" w:customStyle="1" w:styleId="fvfont-size-100">
    <w:name w:val="fvfont-size-100"/>
    <w:basedOn w:val="Normal"/>
    <w:uiPriority w:val="99"/>
    <w:qFormat/>
    <w:rsid w:val="00770B32"/>
    <w:pPr>
      <w:ind w:firstLine="709"/>
      <w:jc w:val="both"/>
    </w:pPr>
  </w:style>
  <w:style w:type="paragraph" w:customStyle="1" w:styleId="fvfont-size-125">
    <w:name w:val="fvfont-size-125"/>
    <w:basedOn w:val="Normal"/>
    <w:uiPriority w:val="99"/>
    <w:qFormat/>
    <w:rsid w:val="00770B32"/>
    <w:pPr>
      <w:ind w:firstLine="709"/>
      <w:jc w:val="both"/>
    </w:pPr>
    <w:rPr>
      <w:sz w:val="32"/>
      <w:szCs w:val="32"/>
    </w:rPr>
  </w:style>
  <w:style w:type="paragraph" w:customStyle="1" w:styleId="fvfont-size-150">
    <w:name w:val="fvfont-size-150"/>
    <w:basedOn w:val="Normal"/>
    <w:uiPriority w:val="99"/>
    <w:qFormat/>
    <w:rsid w:val="00770B32"/>
    <w:pPr>
      <w:ind w:firstLine="709"/>
      <w:jc w:val="both"/>
    </w:pPr>
    <w:rPr>
      <w:sz w:val="41"/>
      <w:szCs w:val="41"/>
    </w:rPr>
  </w:style>
  <w:style w:type="paragraph" w:customStyle="1" w:styleId="visible-phone">
    <w:name w:val="visible-phone"/>
    <w:basedOn w:val="Normal"/>
    <w:uiPriority w:val="99"/>
    <w:qFormat/>
    <w:rsid w:val="00770B32"/>
    <w:pPr>
      <w:ind w:firstLine="709"/>
      <w:jc w:val="both"/>
    </w:pPr>
    <w:rPr>
      <w:vanish/>
    </w:rPr>
  </w:style>
  <w:style w:type="paragraph" w:customStyle="1" w:styleId="visible-tablet">
    <w:name w:val="visible-tablet"/>
    <w:basedOn w:val="Normal"/>
    <w:uiPriority w:val="99"/>
    <w:qFormat/>
    <w:rsid w:val="00770B32"/>
    <w:pPr>
      <w:ind w:firstLine="709"/>
      <w:jc w:val="both"/>
    </w:pPr>
    <w:rPr>
      <w:vanish/>
    </w:rPr>
  </w:style>
  <w:style w:type="paragraph" w:customStyle="1" w:styleId="hidden-desktop">
    <w:name w:val="hidden-desktop"/>
    <w:basedOn w:val="Normal"/>
    <w:uiPriority w:val="99"/>
    <w:qFormat/>
    <w:rsid w:val="00770B32"/>
    <w:pPr>
      <w:ind w:firstLine="709"/>
      <w:jc w:val="both"/>
    </w:pPr>
    <w:rPr>
      <w:vanish/>
    </w:rPr>
  </w:style>
  <w:style w:type="paragraph" w:customStyle="1" w:styleId="visible-print">
    <w:name w:val="visible-print"/>
    <w:basedOn w:val="Normal"/>
    <w:uiPriority w:val="99"/>
    <w:qFormat/>
    <w:rsid w:val="00770B32"/>
    <w:pPr>
      <w:ind w:firstLine="709"/>
      <w:jc w:val="both"/>
    </w:pPr>
    <w:rPr>
      <w:vanish/>
    </w:rPr>
  </w:style>
  <w:style w:type="paragraph" w:customStyle="1" w:styleId="span50">
    <w:name w:val="span50"/>
    <w:basedOn w:val="Normal"/>
    <w:uiPriority w:val="99"/>
    <w:qFormat/>
    <w:rsid w:val="00770B32"/>
    <w:pPr>
      <w:ind w:firstLine="709"/>
      <w:jc w:val="both"/>
    </w:pPr>
  </w:style>
  <w:style w:type="paragraph" w:customStyle="1" w:styleId="element-invisible">
    <w:name w:val="element-invisible"/>
    <w:basedOn w:val="Normal"/>
    <w:uiPriority w:val="99"/>
    <w:qFormat/>
    <w:rsid w:val="00770B32"/>
    <w:pPr>
      <w:ind w:firstLine="709"/>
      <w:jc w:val="both"/>
    </w:pPr>
    <w:rPr>
      <w:vanish/>
    </w:rPr>
  </w:style>
  <w:style w:type="paragraph" w:customStyle="1" w:styleId="jmodedit">
    <w:name w:val="jmodedit"/>
    <w:basedOn w:val="Normal"/>
    <w:uiPriority w:val="99"/>
    <w:qFormat/>
    <w:rsid w:val="00770B32"/>
    <w:pPr>
      <w:ind w:firstLine="709"/>
      <w:jc w:val="both"/>
    </w:pPr>
    <w:rPr>
      <w:color w:val="6881A9"/>
    </w:rPr>
  </w:style>
  <w:style w:type="paragraph" w:customStyle="1" w:styleId="hp-analytics">
    <w:name w:val="hp-analytics"/>
    <w:basedOn w:val="Normal"/>
    <w:uiPriority w:val="99"/>
    <w:qFormat/>
    <w:rsid w:val="00770B32"/>
    <w:pPr>
      <w:spacing w:before="600" w:after="240"/>
      <w:ind w:firstLine="709"/>
      <w:jc w:val="both"/>
    </w:pPr>
  </w:style>
  <w:style w:type="paragraph" w:customStyle="1" w:styleId="creativecontactformform">
    <w:name w:val="creativecontactform_form"/>
    <w:basedOn w:val="Normal"/>
    <w:uiPriority w:val="99"/>
    <w:qFormat/>
    <w:rsid w:val="00770B32"/>
    <w:pPr>
      <w:ind w:firstLine="709"/>
      <w:jc w:val="both"/>
    </w:pPr>
    <w:rPr>
      <w:rFonts w:ascii="ProximaNovaRegular" w:hAnsi="ProximaNovaRegular"/>
    </w:rPr>
  </w:style>
  <w:style w:type="paragraph" w:customStyle="1" w:styleId="creativecontactformtitle">
    <w:name w:val="creativecontactform_title"/>
    <w:basedOn w:val="Normal"/>
    <w:uiPriority w:val="99"/>
    <w:qFormat/>
    <w:rsid w:val="00770B32"/>
    <w:pPr>
      <w:ind w:firstLine="709"/>
      <w:jc w:val="both"/>
    </w:pPr>
    <w:rPr>
      <w:rFonts w:ascii="ProximaNovaBold" w:hAnsi="ProximaNovaBold"/>
      <w:sz w:val="52"/>
      <w:szCs w:val="52"/>
    </w:rPr>
  </w:style>
  <w:style w:type="paragraph" w:customStyle="1" w:styleId="creativecontactformpretext">
    <w:name w:val="creativecontactform_pre_text"/>
    <w:basedOn w:val="Normal"/>
    <w:uiPriority w:val="99"/>
    <w:qFormat/>
    <w:rsid w:val="00770B32"/>
    <w:pPr>
      <w:spacing w:before="180" w:line="288" w:lineRule="atLeast"/>
      <w:ind w:firstLine="709"/>
      <w:jc w:val="both"/>
    </w:pPr>
    <w:rPr>
      <w:rFonts w:ascii="ProximaNovaRegular" w:hAnsi="ProximaNovaRegular"/>
      <w:sz w:val="33"/>
      <w:szCs w:val="33"/>
    </w:rPr>
  </w:style>
  <w:style w:type="paragraph" w:customStyle="1" w:styleId="js-forum-head">
    <w:name w:val="js-forum-head"/>
    <w:basedOn w:val="Normal"/>
    <w:uiPriority w:val="99"/>
    <w:qFormat/>
    <w:rsid w:val="00770B32"/>
    <w:pPr>
      <w:shd w:val="clear" w:color="auto" w:fill="254D8A"/>
      <w:ind w:firstLine="709"/>
      <w:jc w:val="both"/>
    </w:pPr>
  </w:style>
  <w:style w:type="paragraph" w:customStyle="1" w:styleId="dj-hideitem">
    <w:name w:val="dj-hideitem"/>
    <w:basedOn w:val="Normal"/>
    <w:uiPriority w:val="99"/>
    <w:qFormat/>
    <w:rsid w:val="00770B32"/>
    <w:pPr>
      <w:ind w:firstLine="709"/>
      <w:jc w:val="both"/>
    </w:pPr>
    <w:rPr>
      <w:vanish/>
    </w:rPr>
  </w:style>
  <w:style w:type="paragraph" w:customStyle="1" w:styleId="fvcolorscheme-label">
    <w:name w:val="fvcolorscheme-label"/>
    <w:basedOn w:val="Normal"/>
    <w:uiPriority w:val="99"/>
    <w:qFormat/>
    <w:rsid w:val="00770B32"/>
    <w:pPr>
      <w:ind w:firstLine="709"/>
      <w:jc w:val="both"/>
    </w:pPr>
  </w:style>
  <w:style w:type="paragraph" w:customStyle="1" w:styleId="header-desc">
    <w:name w:val="header-desc"/>
    <w:basedOn w:val="Normal"/>
    <w:uiPriority w:val="99"/>
    <w:qFormat/>
    <w:rsid w:val="00770B32"/>
    <w:pPr>
      <w:ind w:firstLine="709"/>
      <w:jc w:val="both"/>
    </w:pPr>
  </w:style>
  <w:style w:type="character" w:customStyle="1" w:styleId="star">
    <w:name w:val="star"/>
    <w:uiPriority w:val="99"/>
    <w:rsid w:val="00770B32"/>
    <w:rPr>
      <w:color w:val="FF0000"/>
    </w:rPr>
  </w:style>
  <w:style w:type="character" w:customStyle="1" w:styleId="jmbadge1">
    <w:name w:val="jmbadge1"/>
    <w:uiPriority w:val="99"/>
    <w:rsid w:val="00770B32"/>
  </w:style>
  <w:style w:type="character" w:customStyle="1" w:styleId="jmcalendar1">
    <w:name w:val="jmcalendar1"/>
    <w:uiPriority w:val="99"/>
    <w:rsid w:val="00770B32"/>
  </w:style>
  <w:style w:type="character" w:customStyle="1" w:styleId="jmchat1">
    <w:name w:val="jmchat1"/>
    <w:uiPriority w:val="99"/>
    <w:rsid w:val="00770B32"/>
  </w:style>
  <w:style w:type="character" w:customStyle="1" w:styleId="jmcheck1">
    <w:name w:val="jmcheck1"/>
    <w:uiPriority w:val="99"/>
    <w:rsid w:val="00770B32"/>
  </w:style>
  <w:style w:type="character" w:customStyle="1" w:styleId="jmcloud1">
    <w:name w:val="jmcloud1"/>
    <w:uiPriority w:val="99"/>
    <w:rsid w:val="00770B32"/>
  </w:style>
  <w:style w:type="character" w:customStyle="1" w:styleId="jmdirection1">
    <w:name w:val="jmdirection1"/>
    <w:uiPriority w:val="99"/>
    <w:rsid w:val="00770B32"/>
  </w:style>
  <w:style w:type="character" w:customStyle="1" w:styleId="jmdivide1">
    <w:name w:val="jmdivide1"/>
    <w:uiPriority w:val="99"/>
    <w:rsid w:val="00770B32"/>
  </w:style>
  <w:style w:type="character" w:customStyle="1" w:styleId="jmerror1">
    <w:name w:val="jmerror1"/>
    <w:uiPriority w:val="99"/>
    <w:rsid w:val="00770B32"/>
  </w:style>
  <w:style w:type="character" w:customStyle="1" w:styleId="jmfire1">
    <w:name w:val="jmfire1"/>
    <w:uiPriority w:val="99"/>
    <w:rsid w:val="00770B32"/>
  </w:style>
  <w:style w:type="character" w:customStyle="1" w:styleId="jmflag1">
    <w:name w:val="jmflag1"/>
    <w:uiPriority w:val="99"/>
    <w:rsid w:val="00770B32"/>
  </w:style>
  <w:style w:type="character" w:customStyle="1" w:styleId="jmheart1">
    <w:name w:val="jmheart1"/>
    <w:uiPriority w:val="99"/>
    <w:rsid w:val="00770B32"/>
  </w:style>
  <w:style w:type="character" w:customStyle="1" w:styleId="jmhome1">
    <w:name w:val="jmhome1"/>
    <w:uiPriority w:val="99"/>
    <w:rsid w:val="00770B32"/>
  </w:style>
  <w:style w:type="character" w:customStyle="1" w:styleId="jminfo1">
    <w:name w:val="jminfo1"/>
    <w:uiPriority w:val="99"/>
    <w:rsid w:val="00770B32"/>
  </w:style>
  <w:style w:type="character" w:customStyle="1" w:styleId="jmlist1">
    <w:name w:val="jmlist1"/>
    <w:uiPriority w:val="99"/>
    <w:rsid w:val="00770B32"/>
  </w:style>
  <w:style w:type="character" w:customStyle="1" w:styleId="jmmail1">
    <w:name w:val="jmmail1"/>
    <w:uiPriority w:val="99"/>
    <w:rsid w:val="00770B32"/>
  </w:style>
  <w:style w:type="character" w:customStyle="1" w:styleId="jmpeople1">
    <w:name w:val="jmpeople1"/>
    <w:uiPriority w:val="99"/>
    <w:rsid w:val="00770B32"/>
  </w:style>
  <w:style w:type="character" w:customStyle="1" w:styleId="jmstar1">
    <w:name w:val="jmstar1"/>
    <w:uiPriority w:val="99"/>
    <w:rsid w:val="00770B32"/>
  </w:style>
  <w:style w:type="character" w:customStyle="1" w:styleId="jmstat1">
    <w:name w:val="jmstat1"/>
    <w:uiPriority w:val="99"/>
    <w:rsid w:val="00770B32"/>
  </w:style>
  <w:style w:type="character" w:customStyle="1" w:styleId="acrpollsdatestartvote">
    <w:name w:val="acrpolls_datestartvote"/>
    <w:uiPriority w:val="99"/>
    <w:rsid w:val="00770B32"/>
    <w:rPr>
      <w:rFonts w:ascii="ProximaNovaLight" w:hAnsi="ProximaNovaLight"/>
    </w:rPr>
  </w:style>
  <w:style w:type="character" w:customStyle="1" w:styleId="acrpollsdateendvote">
    <w:name w:val="acrpolls_dateendvote"/>
    <w:uiPriority w:val="99"/>
    <w:rsid w:val="00770B32"/>
    <w:rPr>
      <w:rFonts w:ascii="ProximaNovaLight" w:hAnsi="ProximaNovaLight"/>
    </w:rPr>
  </w:style>
  <w:style w:type="character" w:customStyle="1" w:styleId="value">
    <w:name w:val="value"/>
    <w:uiPriority w:val="99"/>
    <w:rsid w:val="00770B32"/>
    <w:rPr>
      <w:rFonts w:cs="Times New Roman"/>
    </w:rPr>
  </w:style>
  <w:style w:type="character" w:customStyle="1" w:styleId="jmm-ico">
    <w:name w:val="jmm-ico"/>
    <w:uiPriority w:val="99"/>
    <w:rsid w:val="00770B32"/>
    <w:rPr>
      <w:rFonts w:cs="Times New Roman"/>
    </w:rPr>
  </w:style>
  <w:style w:type="character" w:customStyle="1" w:styleId="image-title">
    <w:name w:val="image-title"/>
    <w:uiPriority w:val="99"/>
    <w:rsid w:val="00770B32"/>
    <w:rPr>
      <w:rFonts w:cs="Times New Roman"/>
    </w:rPr>
  </w:style>
  <w:style w:type="paragraph" w:customStyle="1" w:styleId="fv-show-image1">
    <w:name w:val="fv-show-image1"/>
    <w:basedOn w:val="Normal"/>
    <w:uiPriority w:val="99"/>
    <w:qFormat/>
    <w:rsid w:val="00770B32"/>
    <w:pPr>
      <w:ind w:firstLine="709"/>
      <w:jc w:val="both"/>
    </w:pPr>
    <w:rPr>
      <w:vanish/>
    </w:rPr>
  </w:style>
  <w:style w:type="paragraph" w:customStyle="1" w:styleId="fv-hide-image1">
    <w:name w:val="fv-hide-image1"/>
    <w:basedOn w:val="Normal"/>
    <w:uiPriority w:val="99"/>
    <w:qFormat/>
    <w:rsid w:val="00770B32"/>
    <w:pPr>
      <w:ind w:firstLine="709"/>
      <w:jc w:val="both"/>
    </w:pPr>
  </w:style>
  <w:style w:type="paragraph" w:customStyle="1" w:styleId="fvfont-size-1001">
    <w:name w:val="fvfont-size-1001"/>
    <w:basedOn w:val="Normal"/>
    <w:uiPriority w:val="99"/>
    <w:qFormat/>
    <w:rsid w:val="00770B32"/>
    <w:pPr>
      <w:ind w:firstLine="709"/>
      <w:jc w:val="both"/>
    </w:pPr>
  </w:style>
  <w:style w:type="paragraph" w:customStyle="1" w:styleId="fvfont-size-1251">
    <w:name w:val="fvfont-size-1251"/>
    <w:basedOn w:val="Normal"/>
    <w:uiPriority w:val="99"/>
    <w:qFormat/>
    <w:rsid w:val="00770B32"/>
    <w:pPr>
      <w:ind w:firstLine="709"/>
      <w:jc w:val="both"/>
    </w:pPr>
    <w:rPr>
      <w:sz w:val="32"/>
      <w:szCs w:val="32"/>
    </w:rPr>
  </w:style>
  <w:style w:type="paragraph" w:customStyle="1" w:styleId="fvfont-size-1501">
    <w:name w:val="fvfont-size-1501"/>
    <w:basedOn w:val="Normal"/>
    <w:uiPriority w:val="99"/>
    <w:qFormat/>
    <w:rsid w:val="00770B32"/>
    <w:pPr>
      <w:ind w:firstLine="709"/>
      <w:jc w:val="both"/>
    </w:pPr>
    <w:rPr>
      <w:sz w:val="41"/>
      <w:szCs w:val="41"/>
    </w:rPr>
  </w:style>
  <w:style w:type="paragraph" w:customStyle="1" w:styleId="container1">
    <w:name w:val="container1"/>
    <w:basedOn w:val="Normal"/>
    <w:uiPriority w:val="99"/>
    <w:qFormat/>
    <w:rsid w:val="00770B32"/>
    <w:pPr>
      <w:ind w:firstLine="709"/>
      <w:jc w:val="both"/>
    </w:pPr>
  </w:style>
  <w:style w:type="paragraph" w:customStyle="1" w:styleId="container2">
    <w:name w:val="container2"/>
    <w:basedOn w:val="Normal"/>
    <w:uiPriority w:val="99"/>
    <w:qFormat/>
    <w:rsid w:val="00770B32"/>
    <w:pPr>
      <w:ind w:firstLine="709"/>
      <w:jc w:val="both"/>
    </w:pPr>
  </w:style>
  <w:style w:type="paragraph" w:customStyle="1" w:styleId="container3">
    <w:name w:val="container3"/>
    <w:basedOn w:val="Normal"/>
    <w:uiPriority w:val="99"/>
    <w:qFormat/>
    <w:rsid w:val="00770B32"/>
    <w:pPr>
      <w:ind w:firstLine="709"/>
      <w:jc w:val="both"/>
    </w:pPr>
  </w:style>
  <w:style w:type="paragraph" w:customStyle="1" w:styleId="span121">
    <w:name w:val="span121"/>
    <w:basedOn w:val="Normal"/>
    <w:uiPriority w:val="99"/>
    <w:qFormat/>
    <w:rsid w:val="00770B32"/>
    <w:pPr>
      <w:ind w:firstLine="709"/>
      <w:jc w:val="both"/>
    </w:pPr>
  </w:style>
  <w:style w:type="paragraph" w:customStyle="1" w:styleId="span111">
    <w:name w:val="span111"/>
    <w:basedOn w:val="Normal"/>
    <w:uiPriority w:val="99"/>
    <w:qFormat/>
    <w:rsid w:val="00770B32"/>
    <w:pPr>
      <w:ind w:firstLine="709"/>
      <w:jc w:val="both"/>
    </w:pPr>
  </w:style>
  <w:style w:type="paragraph" w:customStyle="1" w:styleId="span101">
    <w:name w:val="span101"/>
    <w:basedOn w:val="Normal"/>
    <w:uiPriority w:val="99"/>
    <w:qFormat/>
    <w:rsid w:val="00770B32"/>
    <w:pPr>
      <w:ind w:firstLine="709"/>
      <w:jc w:val="both"/>
    </w:pPr>
  </w:style>
  <w:style w:type="paragraph" w:customStyle="1" w:styleId="span91">
    <w:name w:val="span91"/>
    <w:basedOn w:val="Normal"/>
    <w:uiPriority w:val="99"/>
    <w:qFormat/>
    <w:rsid w:val="00770B32"/>
    <w:pPr>
      <w:ind w:firstLine="709"/>
      <w:jc w:val="both"/>
    </w:pPr>
  </w:style>
  <w:style w:type="paragraph" w:customStyle="1" w:styleId="span81">
    <w:name w:val="span81"/>
    <w:basedOn w:val="Normal"/>
    <w:uiPriority w:val="99"/>
    <w:qFormat/>
    <w:rsid w:val="00770B32"/>
    <w:pPr>
      <w:ind w:firstLine="709"/>
      <w:jc w:val="both"/>
    </w:pPr>
  </w:style>
  <w:style w:type="paragraph" w:customStyle="1" w:styleId="span71">
    <w:name w:val="span71"/>
    <w:basedOn w:val="Normal"/>
    <w:uiPriority w:val="99"/>
    <w:qFormat/>
    <w:rsid w:val="00770B32"/>
    <w:pPr>
      <w:ind w:firstLine="709"/>
      <w:jc w:val="both"/>
    </w:pPr>
  </w:style>
  <w:style w:type="paragraph" w:customStyle="1" w:styleId="span61">
    <w:name w:val="span61"/>
    <w:basedOn w:val="Normal"/>
    <w:uiPriority w:val="99"/>
    <w:qFormat/>
    <w:rsid w:val="00770B32"/>
    <w:pPr>
      <w:ind w:firstLine="709"/>
      <w:jc w:val="both"/>
    </w:pPr>
  </w:style>
  <w:style w:type="paragraph" w:customStyle="1" w:styleId="span51">
    <w:name w:val="span51"/>
    <w:basedOn w:val="Normal"/>
    <w:uiPriority w:val="99"/>
    <w:qFormat/>
    <w:rsid w:val="00770B32"/>
    <w:pPr>
      <w:ind w:firstLine="709"/>
      <w:jc w:val="both"/>
    </w:pPr>
  </w:style>
  <w:style w:type="paragraph" w:customStyle="1" w:styleId="span41">
    <w:name w:val="span41"/>
    <w:basedOn w:val="Normal"/>
    <w:uiPriority w:val="99"/>
    <w:qFormat/>
    <w:rsid w:val="00770B32"/>
    <w:pPr>
      <w:ind w:firstLine="709"/>
      <w:jc w:val="both"/>
    </w:pPr>
  </w:style>
  <w:style w:type="paragraph" w:customStyle="1" w:styleId="span31">
    <w:name w:val="span31"/>
    <w:basedOn w:val="Normal"/>
    <w:uiPriority w:val="99"/>
    <w:qFormat/>
    <w:rsid w:val="00770B32"/>
    <w:pPr>
      <w:ind w:firstLine="709"/>
      <w:jc w:val="both"/>
    </w:pPr>
  </w:style>
  <w:style w:type="paragraph" w:customStyle="1" w:styleId="span21">
    <w:name w:val="span21"/>
    <w:basedOn w:val="Normal"/>
    <w:uiPriority w:val="99"/>
    <w:qFormat/>
    <w:rsid w:val="00770B32"/>
    <w:pPr>
      <w:ind w:firstLine="709"/>
      <w:jc w:val="both"/>
    </w:pPr>
  </w:style>
  <w:style w:type="paragraph" w:customStyle="1" w:styleId="span13">
    <w:name w:val="span13"/>
    <w:basedOn w:val="Normal"/>
    <w:uiPriority w:val="99"/>
    <w:qFormat/>
    <w:rsid w:val="00770B32"/>
    <w:pPr>
      <w:ind w:firstLine="709"/>
      <w:jc w:val="both"/>
    </w:pPr>
  </w:style>
  <w:style w:type="paragraph" w:customStyle="1" w:styleId="offset121">
    <w:name w:val="offset121"/>
    <w:basedOn w:val="Normal"/>
    <w:uiPriority w:val="99"/>
    <w:qFormat/>
    <w:rsid w:val="00770B32"/>
    <w:pPr>
      <w:ind w:left="26940" w:firstLine="709"/>
      <w:jc w:val="both"/>
    </w:pPr>
  </w:style>
  <w:style w:type="paragraph" w:customStyle="1" w:styleId="offset111">
    <w:name w:val="offset111"/>
    <w:basedOn w:val="Normal"/>
    <w:uiPriority w:val="99"/>
    <w:qFormat/>
    <w:rsid w:val="00770B32"/>
    <w:pPr>
      <w:ind w:left="24638" w:firstLine="709"/>
      <w:jc w:val="both"/>
    </w:pPr>
  </w:style>
  <w:style w:type="paragraph" w:customStyle="1" w:styleId="offset101">
    <w:name w:val="offset101"/>
    <w:basedOn w:val="Normal"/>
    <w:uiPriority w:val="99"/>
    <w:qFormat/>
    <w:rsid w:val="00770B32"/>
    <w:pPr>
      <w:ind w:left="22459" w:firstLine="709"/>
      <w:jc w:val="both"/>
    </w:pPr>
  </w:style>
  <w:style w:type="paragraph" w:customStyle="1" w:styleId="offset91">
    <w:name w:val="offset91"/>
    <w:basedOn w:val="Normal"/>
    <w:uiPriority w:val="99"/>
    <w:qFormat/>
    <w:rsid w:val="00770B32"/>
    <w:pPr>
      <w:ind w:left="20280" w:firstLine="709"/>
      <w:jc w:val="both"/>
    </w:pPr>
  </w:style>
  <w:style w:type="paragraph" w:customStyle="1" w:styleId="offset81">
    <w:name w:val="offset81"/>
    <w:basedOn w:val="Normal"/>
    <w:uiPriority w:val="99"/>
    <w:qFormat/>
    <w:rsid w:val="00770B32"/>
    <w:pPr>
      <w:ind w:left="17978" w:firstLine="709"/>
      <w:jc w:val="both"/>
    </w:pPr>
  </w:style>
  <w:style w:type="paragraph" w:customStyle="1" w:styleId="offset71">
    <w:name w:val="offset71"/>
    <w:basedOn w:val="Normal"/>
    <w:uiPriority w:val="99"/>
    <w:qFormat/>
    <w:rsid w:val="00770B32"/>
    <w:pPr>
      <w:ind w:left="15799" w:firstLine="709"/>
      <w:jc w:val="both"/>
    </w:pPr>
  </w:style>
  <w:style w:type="paragraph" w:customStyle="1" w:styleId="offset61">
    <w:name w:val="offset61"/>
    <w:basedOn w:val="Normal"/>
    <w:uiPriority w:val="99"/>
    <w:qFormat/>
    <w:rsid w:val="00770B32"/>
    <w:pPr>
      <w:ind w:left="13620" w:firstLine="709"/>
      <w:jc w:val="both"/>
    </w:pPr>
  </w:style>
  <w:style w:type="paragraph" w:customStyle="1" w:styleId="offset51">
    <w:name w:val="offset51"/>
    <w:basedOn w:val="Normal"/>
    <w:uiPriority w:val="99"/>
    <w:qFormat/>
    <w:rsid w:val="00770B32"/>
    <w:pPr>
      <w:ind w:left="11318" w:firstLine="709"/>
      <w:jc w:val="both"/>
    </w:pPr>
  </w:style>
  <w:style w:type="paragraph" w:customStyle="1" w:styleId="offset41">
    <w:name w:val="offset41"/>
    <w:basedOn w:val="Normal"/>
    <w:uiPriority w:val="99"/>
    <w:qFormat/>
    <w:rsid w:val="00770B32"/>
    <w:pPr>
      <w:ind w:left="9139" w:firstLine="709"/>
      <w:jc w:val="both"/>
    </w:pPr>
  </w:style>
  <w:style w:type="paragraph" w:customStyle="1" w:styleId="offset31">
    <w:name w:val="offset31"/>
    <w:basedOn w:val="Normal"/>
    <w:uiPriority w:val="99"/>
    <w:qFormat/>
    <w:rsid w:val="00770B32"/>
    <w:pPr>
      <w:ind w:left="6960" w:firstLine="709"/>
      <w:jc w:val="both"/>
    </w:pPr>
  </w:style>
  <w:style w:type="paragraph" w:customStyle="1" w:styleId="offset21">
    <w:name w:val="offset21"/>
    <w:basedOn w:val="Normal"/>
    <w:uiPriority w:val="99"/>
    <w:qFormat/>
    <w:rsid w:val="00770B32"/>
    <w:pPr>
      <w:ind w:left="4658" w:firstLine="709"/>
      <w:jc w:val="both"/>
    </w:pPr>
  </w:style>
  <w:style w:type="paragraph" w:customStyle="1" w:styleId="offset13">
    <w:name w:val="offset13"/>
    <w:basedOn w:val="Normal"/>
    <w:uiPriority w:val="99"/>
    <w:qFormat/>
    <w:rsid w:val="00770B32"/>
    <w:pPr>
      <w:ind w:left="2479" w:firstLine="709"/>
      <w:jc w:val="both"/>
    </w:pPr>
  </w:style>
  <w:style w:type="paragraph" w:customStyle="1" w:styleId="offset-121">
    <w:name w:val="offset-121"/>
    <w:basedOn w:val="Normal"/>
    <w:uiPriority w:val="99"/>
    <w:qFormat/>
    <w:rsid w:val="00770B32"/>
    <w:pPr>
      <w:ind w:left="-26340" w:firstLine="709"/>
      <w:jc w:val="both"/>
    </w:pPr>
  </w:style>
  <w:style w:type="paragraph" w:customStyle="1" w:styleId="offset-111">
    <w:name w:val="offset-111"/>
    <w:basedOn w:val="Normal"/>
    <w:uiPriority w:val="99"/>
    <w:qFormat/>
    <w:rsid w:val="00770B32"/>
    <w:pPr>
      <w:ind w:left="-24038" w:firstLine="709"/>
      <w:jc w:val="both"/>
    </w:pPr>
  </w:style>
  <w:style w:type="paragraph" w:customStyle="1" w:styleId="offset-101">
    <w:name w:val="offset-101"/>
    <w:basedOn w:val="Normal"/>
    <w:uiPriority w:val="99"/>
    <w:qFormat/>
    <w:rsid w:val="00770B32"/>
    <w:pPr>
      <w:ind w:left="-21859" w:firstLine="709"/>
      <w:jc w:val="both"/>
    </w:pPr>
  </w:style>
  <w:style w:type="paragraph" w:customStyle="1" w:styleId="offset-91">
    <w:name w:val="offset-91"/>
    <w:basedOn w:val="Normal"/>
    <w:uiPriority w:val="99"/>
    <w:qFormat/>
    <w:rsid w:val="00770B32"/>
    <w:pPr>
      <w:ind w:left="-19680" w:firstLine="709"/>
      <w:jc w:val="both"/>
    </w:pPr>
  </w:style>
  <w:style w:type="paragraph" w:customStyle="1" w:styleId="offset-81">
    <w:name w:val="offset-81"/>
    <w:basedOn w:val="Normal"/>
    <w:uiPriority w:val="99"/>
    <w:qFormat/>
    <w:rsid w:val="00770B32"/>
    <w:pPr>
      <w:ind w:left="-17378" w:firstLine="709"/>
      <w:jc w:val="both"/>
    </w:pPr>
  </w:style>
  <w:style w:type="paragraph" w:customStyle="1" w:styleId="offset-71">
    <w:name w:val="offset-71"/>
    <w:basedOn w:val="Normal"/>
    <w:uiPriority w:val="99"/>
    <w:qFormat/>
    <w:rsid w:val="00770B32"/>
    <w:pPr>
      <w:ind w:left="-15199" w:firstLine="709"/>
      <w:jc w:val="both"/>
    </w:pPr>
  </w:style>
  <w:style w:type="paragraph" w:customStyle="1" w:styleId="offset-61">
    <w:name w:val="offset-61"/>
    <w:basedOn w:val="Normal"/>
    <w:uiPriority w:val="99"/>
    <w:qFormat/>
    <w:rsid w:val="00770B32"/>
    <w:pPr>
      <w:ind w:left="-13020" w:firstLine="709"/>
      <w:jc w:val="both"/>
    </w:pPr>
  </w:style>
  <w:style w:type="paragraph" w:customStyle="1" w:styleId="offset-51">
    <w:name w:val="offset-51"/>
    <w:basedOn w:val="Normal"/>
    <w:uiPriority w:val="99"/>
    <w:qFormat/>
    <w:rsid w:val="00770B32"/>
    <w:pPr>
      <w:ind w:left="-10718" w:firstLine="709"/>
      <w:jc w:val="both"/>
    </w:pPr>
  </w:style>
  <w:style w:type="paragraph" w:customStyle="1" w:styleId="offset-41">
    <w:name w:val="offset-41"/>
    <w:basedOn w:val="Normal"/>
    <w:uiPriority w:val="99"/>
    <w:qFormat/>
    <w:rsid w:val="00770B32"/>
    <w:pPr>
      <w:ind w:left="-8539" w:firstLine="709"/>
      <w:jc w:val="both"/>
    </w:pPr>
  </w:style>
  <w:style w:type="paragraph" w:customStyle="1" w:styleId="offset-31">
    <w:name w:val="offset-31"/>
    <w:basedOn w:val="Normal"/>
    <w:uiPriority w:val="99"/>
    <w:qFormat/>
    <w:rsid w:val="00770B32"/>
    <w:pPr>
      <w:ind w:left="-6360" w:firstLine="709"/>
      <w:jc w:val="both"/>
    </w:pPr>
  </w:style>
  <w:style w:type="paragraph" w:customStyle="1" w:styleId="offset-21">
    <w:name w:val="offset-21"/>
    <w:basedOn w:val="Normal"/>
    <w:uiPriority w:val="99"/>
    <w:qFormat/>
    <w:rsid w:val="00770B32"/>
    <w:pPr>
      <w:ind w:left="-4058" w:firstLine="709"/>
      <w:jc w:val="both"/>
    </w:pPr>
  </w:style>
  <w:style w:type="paragraph" w:customStyle="1" w:styleId="offset-13">
    <w:name w:val="offset-13"/>
    <w:basedOn w:val="Normal"/>
    <w:uiPriority w:val="99"/>
    <w:qFormat/>
    <w:rsid w:val="00770B32"/>
    <w:pPr>
      <w:ind w:left="-1879" w:firstLine="709"/>
      <w:jc w:val="both"/>
    </w:pPr>
  </w:style>
  <w:style w:type="paragraph" w:customStyle="1" w:styleId="span122">
    <w:name w:val="span122"/>
    <w:basedOn w:val="Normal"/>
    <w:uiPriority w:val="99"/>
    <w:qFormat/>
    <w:rsid w:val="00770B32"/>
    <w:pPr>
      <w:ind w:firstLine="709"/>
      <w:jc w:val="both"/>
    </w:pPr>
  </w:style>
  <w:style w:type="paragraph" w:customStyle="1" w:styleId="span112">
    <w:name w:val="span112"/>
    <w:basedOn w:val="Normal"/>
    <w:uiPriority w:val="99"/>
    <w:qFormat/>
    <w:rsid w:val="00770B32"/>
    <w:pPr>
      <w:ind w:firstLine="709"/>
      <w:jc w:val="both"/>
    </w:pPr>
  </w:style>
  <w:style w:type="paragraph" w:customStyle="1" w:styleId="span102">
    <w:name w:val="span102"/>
    <w:basedOn w:val="Normal"/>
    <w:uiPriority w:val="99"/>
    <w:qFormat/>
    <w:rsid w:val="00770B32"/>
    <w:pPr>
      <w:ind w:firstLine="709"/>
      <w:jc w:val="both"/>
    </w:pPr>
  </w:style>
  <w:style w:type="paragraph" w:customStyle="1" w:styleId="span92">
    <w:name w:val="span92"/>
    <w:basedOn w:val="Normal"/>
    <w:uiPriority w:val="99"/>
    <w:qFormat/>
    <w:rsid w:val="00770B32"/>
    <w:pPr>
      <w:ind w:firstLine="709"/>
      <w:jc w:val="both"/>
    </w:pPr>
  </w:style>
  <w:style w:type="paragraph" w:customStyle="1" w:styleId="span82">
    <w:name w:val="span82"/>
    <w:basedOn w:val="Normal"/>
    <w:uiPriority w:val="99"/>
    <w:qFormat/>
    <w:rsid w:val="00770B32"/>
    <w:pPr>
      <w:ind w:firstLine="709"/>
      <w:jc w:val="both"/>
    </w:pPr>
  </w:style>
  <w:style w:type="paragraph" w:customStyle="1" w:styleId="span72">
    <w:name w:val="span72"/>
    <w:basedOn w:val="Normal"/>
    <w:uiPriority w:val="99"/>
    <w:qFormat/>
    <w:rsid w:val="00770B32"/>
    <w:pPr>
      <w:ind w:firstLine="709"/>
      <w:jc w:val="both"/>
    </w:pPr>
  </w:style>
  <w:style w:type="paragraph" w:customStyle="1" w:styleId="span62">
    <w:name w:val="span62"/>
    <w:basedOn w:val="Normal"/>
    <w:uiPriority w:val="99"/>
    <w:qFormat/>
    <w:rsid w:val="00770B32"/>
    <w:pPr>
      <w:ind w:firstLine="709"/>
      <w:jc w:val="both"/>
    </w:pPr>
  </w:style>
  <w:style w:type="paragraph" w:customStyle="1" w:styleId="span52">
    <w:name w:val="span52"/>
    <w:basedOn w:val="Normal"/>
    <w:uiPriority w:val="99"/>
    <w:qFormat/>
    <w:rsid w:val="00770B32"/>
    <w:pPr>
      <w:ind w:firstLine="709"/>
      <w:jc w:val="both"/>
    </w:pPr>
  </w:style>
  <w:style w:type="paragraph" w:customStyle="1" w:styleId="span42">
    <w:name w:val="span42"/>
    <w:basedOn w:val="Normal"/>
    <w:uiPriority w:val="99"/>
    <w:qFormat/>
    <w:rsid w:val="00770B32"/>
    <w:pPr>
      <w:ind w:firstLine="709"/>
      <w:jc w:val="both"/>
    </w:pPr>
  </w:style>
  <w:style w:type="paragraph" w:customStyle="1" w:styleId="span32">
    <w:name w:val="span32"/>
    <w:basedOn w:val="Normal"/>
    <w:uiPriority w:val="99"/>
    <w:qFormat/>
    <w:rsid w:val="00770B32"/>
    <w:pPr>
      <w:ind w:firstLine="709"/>
      <w:jc w:val="both"/>
    </w:pPr>
  </w:style>
  <w:style w:type="paragraph" w:customStyle="1" w:styleId="span22">
    <w:name w:val="span22"/>
    <w:basedOn w:val="Normal"/>
    <w:uiPriority w:val="99"/>
    <w:qFormat/>
    <w:rsid w:val="00770B32"/>
    <w:pPr>
      <w:ind w:firstLine="709"/>
      <w:jc w:val="both"/>
    </w:pPr>
  </w:style>
  <w:style w:type="paragraph" w:customStyle="1" w:styleId="span14">
    <w:name w:val="span14"/>
    <w:basedOn w:val="Normal"/>
    <w:uiPriority w:val="99"/>
    <w:qFormat/>
    <w:rsid w:val="00770B32"/>
    <w:pPr>
      <w:ind w:firstLine="709"/>
      <w:jc w:val="both"/>
    </w:pPr>
  </w:style>
  <w:style w:type="paragraph" w:customStyle="1" w:styleId="offset122">
    <w:name w:val="offset122"/>
    <w:basedOn w:val="Normal"/>
    <w:uiPriority w:val="99"/>
    <w:qFormat/>
    <w:rsid w:val="00770B32"/>
    <w:pPr>
      <w:ind w:left="27429" w:firstLine="709"/>
      <w:jc w:val="both"/>
    </w:pPr>
  </w:style>
  <w:style w:type="paragraph" w:customStyle="1" w:styleId="offset112">
    <w:name w:val="offset112"/>
    <w:basedOn w:val="Normal"/>
    <w:uiPriority w:val="99"/>
    <w:qFormat/>
    <w:rsid w:val="00770B32"/>
    <w:pPr>
      <w:ind w:left="25128" w:firstLine="709"/>
      <w:jc w:val="both"/>
    </w:pPr>
  </w:style>
  <w:style w:type="paragraph" w:customStyle="1" w:styleId="offset102">
    <w:name w:val="offset102"/>
    <w:basedOn w:val="Normal"/>
    <w:uiPriority w:val="99"/>
    <w:qFormat/>
    <w:rsid w:val="00770B32"/>
    <w:pPr>
      <w:ind w:left="22948" w:firstLine="709"/>
      <w:jc w:val="both"/>
    </w:pPr>
  </w:style>
  <w:style w:type="paragraph" w:customStyle="1" w:styleId="offset92">
    <w:name w:val="offset92"/>
    <w:basedOn w:val="Normal"/>
    <w:uiPriority w:val="99"/>
    <w:qFormat/>
    <w:rsid w:val="00770B32"/>
    <w:pPr>
      <w:ind w:left="20647" w:firstLine="709"/>
      <w:jc w:val="both"/>
    </w:pPr>
  </w:style>
  <w:style w:type="paragraph" w:customStyle="1" w:styleId="offset82">
    <w:name w:val="offset82"/>
    <w:basedOn w:val="Normal"/>
    <w:uiPriority w:val="99"/>
    <w:qFormat/>
    <w:rsid w:val="00770B32"/>
    <w:pPr>
      <w:ind w:left="18468" w:firstLine="709"/>
      <w:jc w:val="both"/>
    </w:pPr>
  </w:style>
  <w:style w:type="paragraph" w:customStyle="1" w:styleId="offset72">
    <w:name w:val="offset72"/>
    <w:basedOn w:val="Normal"/>
    <w:uiPriority w:val="99"/>
    <w:qFormat/>
    <w:rsid w:val="00770B32"/>
    <w:pPr>
      <w:ind w:left="16166" w:firstLine="709"/>
      <w:jc w:val="both"/>
    </w:pPr>
  </w:style>
  <w:style w:type="paragraph" w:customStyle="1" w:styleId="offset62">
    <w:name w:val="offset62"/>
    <w:basedOn w:val="Normal"/>
    <w:uiPriority w:val="99"/>
    <w:qFormat/>
    <w:rsid w:val="00770B32"/>
    <w:pPr>
      <w:ind w:left="13987" w:firstLine="709"/>
      <w:jc w:val="both"/>
    </w:pPr>
  </w:style>
  <w:style w:type="paragraph" w:customStyle="1" w:styleId="offset52">
    <w:name w:val="offset52"/>
    <w:basedOn w:val="Normal"/>
    <w:uiPriority w:val="99"/>
    <w:qFormat/>
    <w:rsid w:val="00770B32"/>
    <w:pPr>
      <w:ind w:left="11685" w:firstLine="709"/>
      <w:jc w:val="both"/>
    </w:pPr>
  </w:style>
  <w:style w:type="paragraph" w:customStyle="1" w:styleId="offset42">
    <w:name w:val="offset42"/>
    <w:basedOn w:val="Normal"/>
    <w:uiPriority w:val="99"/>
    <w:qFormat/>
    <w:rsid w:val="00770B32"/>
    <w:pPr>
      <w:ind w:left="9506" w:firstLine="709"/>
      <w:jc w:val="both"/>
    </w:pPr>
  </w:style>
  <w:style w:type="paragraph" w:customStyle="1" w:styleId="offset32">
    <w:name w:val="offset32"/>
    <w:basedOn w:val="Normal"/>
    <w:uiPriority w:val="99"/>
    <w:qFormat/>
    <w:rsid w:val="00770B32"/>
    <w:pPr>
      <w:ind w:left="7204" w:firstLine="709"/>
      <w:jc w:val="both"/>
    </w:pPr>
  </w:style>
  <w:style w:type="paragraph" w:customStyle="1" w:styleId="offset22">
    <w:name w:val="offset22"/>
    <w:basedOn w:val="Normal"/>
    <w:uiPriority w:val="99"/>
    <w:qFormat/>
    <w:rsid w:val="00770B32"/>
    <w:pPr>
      <w:ind w:left="5025" w:firstLine="709"/>
      <w:jc w:val="both"/>
    </w:pPr>
  </w:style>
  <w:style w:type="paragraph" w:customStyle="1" w:styleId="offset14">
    <w:name w:val="offset14"/>
    <w:basedOn w:val="Normal"/>
    <w:uiPriority w:val="99"/>
    <w:qFormat/>
    <w:rsid w:val="00770B32"/>
    <w:pPr>
      <w:ind w:left="2724" w:firstLine="709"/>
      <w:jc w:val="both"/>
    </w:pPr>
  </w:style>
  <w:style w:type="paragraph" w:customStyle="1" w:styleId="btn1">
    <w:name w:val="btn1"/>
    <w:basedOn w:val="Normal"/>
    <w:uiPriority w:val="99"/>
    <w:qFormat/>
    <w:rsid w:val="00770B32"/>
    <w:pPr>
      <w:shd w:val="clear" w:color="auto" w:fill="6881A9"/>
      <w:spacing w:line="300" w:lineRule="atLeast"/>
      <w:ind w:left="-15" w:firstLine="709"/>
      <w:jc w:val="center"/>
      <w:textAlignment w:val="center"/>
    </w:pPr>
    <w:rPr>
      <w:rFonts w:ascii="inherit" w:hAnsi="inherit"/>
      <w:color w:val="FFFFFF"/>
      <w:sz w:val="20"/>
      <w:szCs w:val="20"/>
    </w:rPr>
  </w:style>
  <w:style w:type="paragraph" w:customStyle="1" w:styleId="btn2">
    <w:name w:val="btn2"/>
    <w:basedOn w:val="Normal"/>
    <w:uiPriority w:val="99"/>
    <w:qFormat/>
    <w:rsid w:val="00770B32"/>
    <w:pPr>
      <w:shd w:val="clear" w:color="auto" w:fill="6881A9"/>
      <w:spacing w:line="300" w:lineRule="atLeast"/>
      <w:ind w:right="-15" w:firstLine="709"/>
      <w:jc w:val="center"/>
      <w:textAlignment w:val="center"/>
    </w:pPr>
    <w:rPr>
      <w:rFonts w:ascii="inherit" w:hAnsi="inherit"/>
      <w:color w:val="FFFFFF"/>
      <w:sz w:val="20"/>
      <w:szCs w:val="20"/>
    </w:rPr>
  </w:style>
  <w:style w:type="paragraph" w:customStyle="1" w:styleId="uneditable-input1">
    <w:name w:val="uneditable-input1"/>
    <w:basedOn w:val="Normal"/>
    <w:uiPriority w:val="99"/>
    <w:qFormat/>
    <w:rsid w:val="00770B32"/>
    <w:pPr>
      <w:ind w:firstLine="709"/>
      <w:jc w:val="both"/>
      <w:textAlignment w:val="top"/>
    </w:pPr>
    <w:rPr>
      <w:color w:val="999999"/>
    </w:rPr>
  </w:style>
  <w:style w:type="paragraph" w:customStyle="1" w:styleId="uneditable-input2">
    <w:name w:val="uneditable-input2"/>
    <w:basedOn w:val="Normal"/>
    <w:uiPriority w:val="99"/>
    <w:qFormat/>
    <w:rsid w:val="00770B32"/>
    <w:pPr>
      <w:ind w:firstLine="709"/>
      <w:jc w:val="both"/>
      <w:textAlignment w:val="top"/>
    </w:pPr>
    <w:rPr>
      <w:color w:val="999999"/>
    </w:rPr>
  </w:style>
  <w:style w:type="paragraph" w:customStyle="1" w:styleId="dropdown-menu1">
    <w:name w:val="dropdown-menu1"/>
    <w:basedOn w:val="Normal"/>
    <w:uiPriority w:val="99"/>
    <w:qFormat/>
    <w:rsid w:val="00770B32"/>
    <w:pPr>
      <w:pBdr>
        <w:top w:val="single" w:sz="6" w:space="4" w:color="E7E7E7"/>
        <w:left w:val="single" w:sz="6" w:space="0" w:color="E7E7E7"/>
        <w:bottom w:val="single" w:sz="6" w:space="4" w:color="E7E7E7"/>
        <w:right w:val="single" w:sz="6" w:space="0" w:color="E7E7E7"/>
      </w:pBdr>
      <w:shd w:val="clear" w:color="auto" w:fill="FFFFFF"/>
      <w:spacing w:before="30"/>
      <w:ind w:firstLine="709"/>
      <w:jc w:val="both"/>
    </w:pPr>
    <w:rPr>
      <w:vanish/>
    </w:rPr>
  </w:style>
  <w:style w:type="paragraph" w:customStyle="1" w:styleId="dropdown-menu2">
    <w:name w:val="dropdown-menu2"/>
    <w:basedOn w:val="Normal"/>
    <w:uiPriority w:val="99"/>
    <w:qFormat/>
    <w:rsid w:val="00770B32"/>
    <w:pPr>
      <w:pBdr>
        <w:top w:val="single" w:sz="6" w:space="4" w:color="E7E7E7"/>
        <w:left w:val="single" w:sz="6" w:space="0" w:color="E7E7E7"/>
        <w:bottom w:val="single" w:sz="6" w:space="4" w:color="E7E7E7"/>
        <w:right w:val="single" w:sz="6" w:space="0" w:color="E7E7E7"/>
      </w:pBdr>
      <w:shd w:val="clear" w:color="auto" w:fill="FFFFFF"/>
      <w:spacing w:before="30"/>
      <w:ind w:firstLine="709"/>
      <w:jc w:val="both"/>
    </w:pPr>
    <w:rPr>
      <w:vanish/>
    </w:rPr>
  </w:style>
  <w:style w:type="paragraph" w:customStyle="1" w:styleId="popover1">
    <w:name w:val="popover1"/>
    <w:basedOn w:val="Normal"/>
    <w:uiPriority w:val="99"/>
    <w:qFormat/>
    <w:rsid w:val="00770B32"/>
    <w:pPr>
      <w:shd w:val="clear" w:color="auto" w:fill="EBEBEB"/>
      <w:ind w:firstLine="709"/>
      <w:jc w:val="both"/>
    </w:pPr>
    <w:rPr>
      <w:vanish/>
    </w:rPr>
  </w:style>
  <w:style w:type="paragraph" w:customStyle="1" w:styleId="popover2">
    <w:name w:val="popover2"/>
    <w:basedOn w:val="Normal"/>
    <w:uiPriority w:val="99"/>
    <w:qFormat/>
    <w:rsid w:val="00770B32"/>
    <w:pPr>
      <w:shd w:val="clear" w:color="auto" w:fill="EBEBEB"/>
      <w:ind w:firstLine="709"/>
      <w:jc w:val="both"/>
    </w:pPr>
    <w:rPr>
      <w:vanish/>
    </w:rPr>
  </w:style>
  <w:style w:type="paragraph" w:customStyle="1" w:styleId="add-on1">
    <w:name w:val="add-on1"/>
    <w:basedOn w:val="Normal"/>
    <w:uiPriority w:val="99"/>
    <w:qFormat/>
    <w:rsid w:val="00770B32"/>
    <w:pPr>
      <w:spacing w:line="720" w:lineRule="atLeast"/>
      <w:ind w:left="-15" w:firstLine="709"/>
      <w:jc w:val="center"/>
    </w:pPr>
  </w:style>
  <w:style w:type="paragraph" w:customStyle="1" w:styleId="add-on2">
    <w:name w:val="add-on2"/>
    <w:basedOn w:val="Normal"/>
    <w:uiPriority w:val="99"/>
    <w:qFormat/>
    <w:rsid w:val="00770B32"/>
    <w:pPr>
      <w:spacing w:line="720" w:lineRule="atLeast"/>
      <w:ind w:right="-15" w:firstLine="709"/>
      <w:jc w:val="center"/>
    </w:pPr>
  </w:style>
  <w:style w:type="paragraph" w:customStyle="1" w:styleId="active1">
    <w:name w:val="active1"/>
    <w:basedOn w:val="Normal"/>
    <w:uiPriority w:val="99"/>
    <w:qFormat/>
    <w:rsid w:val="00770B32"/>
    <w:pPr>
      <w:shd w:val="clear" w:color="auto" w:fill="A9DBA9"/>
      <w:ind w:firstLine="709"/>
      <w:jc w:val="both"/>
    </w:pPr>
  </w:style>
  <w:style w:type="paragraph" w:customStyle="1" w:styleId="active2">
    <w:name w:val="active2"/>
    <w:basedOn w:val="Normal"/>
    <w:uiPriority w:val="99"/>
    <w:qFormat/>
    <w:rsid w:val="00770B32"/>
    <w:pPr>
      <w:shd w:val="clear" w:color="auto" w:fill="A9DBA9"/>
      <w:ind w:firstLine="709"/>
      <w:jc w:val="both"/>
    </w:pPr>
  </w:style>
  <w:style w:type="paragraph" w:customStyle="1" w:styleId="btn-group1">
    <w:name w:val="btn-group1"/>
    <w:basedOn w:val="Normal"/>
    <w:uiPriority w:val="99"/>
    <w:qFormat/>
    <w:rsid w:val="00770B32"/>
    <w:pPr>
      <w:ind w:left="-15" w:firstLine="709"/>
      <w:jc w:val="both"/>
      <w:textAlignment w:val="center"/>
    </w:pPr>
    <w:rPr>
      <w:sz w:val="2"/>
      <w:szCs w:val="2"/>
    </w:rPr>
  </w:style>
  <w:style w:type="paragraph" w:customStyle="1" w:styleId="help-inline1">
    <w:name w:val="help-inline1"/>
    <w:basedOn w:val="Normal"/>
    <w:uiPriority w:val="99"/>
    <w:qFormat/>
    <w:rsid w:val="00770B32"/>
    <w:pPr>
      <w:ind w:firstLine="709"/>
      <w:jc w:val="both"/>
      <w:textAlignment w:val="center"/>
    </w:pPr>
    <w:rPr>
      <w:color w:val="8C8C8C"/>
    </w:rPr>
  </w:style>
  <w:style w:type="paragraph" w:customStyle="1" w:styleId="help-inline2">
    <w:name w:val="help-inline2"/>
    <w:basedOn w:val="Normal"/>
    <w:uiPriority w:val="99"/>
    <w:qFormat/>
    <w:rsid w:val="00770B32"/>
    <w:pPr>
      <w:ind w:firstLine="709"/>
      <w:jc w:val="both"/>
      <w:textAlignment w:val="center"/>
    </w:pPr>
    <w:rPr>
      <w:color w:val="8C8C8C"/>
    </w:rPr>
  </w:style>
  <w:style w:type="paragraph" w:customStyle="1" w:styleId="help-inline3">
    <w:name w:val="help-inline3"/>
    <w:basedOn w:val="Normal"/>
    <w:uiPriority w:val="99"/>
    <w:qFormat/>
    <w:rsid w:val="00770B32"/>
    <w:pPr>
      <w:ind w:firstLine="709"/>
      <w:jc w:val="both"/>
      <w:textAlignment w:val="center"/>
    </w:pPr>
    <w:rPr>
      <w:color w:val="8C8C8C"/>
    </w:rPr>
  </w:style>
  <w:style w:type="paragraph" w:customStyle="1" w:styleId="uneditable-input3">
    <w:name w:val="uneditable-input3"/>
    <w:basedOn w:val="Normal"/>
    <w:uiPriority w:val="99"/>
    <w:qFormat/>
    <w:rsid w:val="00770B32"/>
    <w:pPr>
      <w:ind w:firstLine="709"/>
      <w:jc w:val="both"/>
      <w:textAlignment w:val="center"/>
    </w:pPr>
    <w:rPr>
      <w:color w:val="999999"/>
    </w:rPr>
  </w:style>
  <w:style w:type="paragraph" w:customStyle="1" w:styleId="uneditable-input4">
    <w:name w:val="uneditable-input4"/>
    <w:basedOn w:val="Normal"/>
    <w:uiPriority w:val="99"/>
    <w:qFormat/>
    <w:rsid w:val="00770B32"/>
    <w:pPr>
      <w:ind w:firstLine="709"/>
      <w:jc w:val="both"/>
      <w:textAlignment w:val="center"/>
    </w:pPr>
    <w:rPr>
      <w:color w:val="999999"/>
    </w:rPr>
  </w:style>
  <w:style w:type="paragraph" w:customStyle="1" w:styleId="uneditable-input5">
    <w:name w:val="uneditable-input5"/>
    <w:basedOn w:val="Normal"/>
    <w:uiPriority w:val="99"/>
    <w:qFormat/>
    <w:rsid w:val="00770B32"/>
    <w:pPr>
      <w:ind w:firstLine="709"/>
      <w:jc w:val="both"/>
      <w:textAlignment w:val="center"/>
    </w:pPr>
    <w:rPr>
      <w:color w:val="999999"/>
    </w:rPr>
  </w:style>
  <w:style w:type="paragraph" w:customStyle="1" w:styleId="input-prepend1">
    <w:name w:val="input-prepend1"/>
    <w:basedOn w:val="Normal"/>
    <w:uiPriority w:val="99"/>
    <w:qFormat/>
    <w:rsid w:val="00770B32"/>
    <w:pPr>
      <w:ind w:firstLine="709"/>
      <w:jc w:val="both"/>
      <w:textAlignment w:val="center"/>
    </w:pPr>
    <w:rPr>
      <w:sz w:val="2"/>
      <w:szCs w:val="2"/>
    </w:rPr>
  </w:style>
  <w:style w:type="paragraph" w:customStyle="1" w:styleId="input-prepend2">
    <w:name w:val="input-prepend2"/>
    <w:basedOn w:val="Normal"/>
    <w:uiPriority w:val="99"/>
    <w:qFormat/>
    <w:rsid w:val="00770B32"/>
    <w:pPr>
      <w:ind w:firstLine="709"/>
      <w:jc w:val="both"/>
      <w:textAlignment w:val="center"/>
    </w:pPr>
    <w:rPr>
      <w:sz w:val="2"/>
      <w:szCs w:val="2"/>
    </w:rPr>
  </w:style>
  <w:style w:type="paragraph" w:customStyle="1" w:styleId="input-prepend3">
    <w:name w:val="input-prepend3"/>
    <w:basedOn w:val="Normal"/>
    <w:uiPriority w:val="99"/>
    <w:qFormat/>
    <w:rsid w:val="00770B32"/>
    <w:pPr>
      <w:ind w:firstLine="709"/>
      <w:jc w:val="both"/>
      <w:textAlignment w:val="center"/>
    </w:pPr>
    <w:rPr>
      <w:sz w:val="2"/>
      <w:szCs w:val="2"/>
    </w:rPr>
  </w:style>
  <w:style w:type="paragraph" w:customStyle="1" w:styleId="input-append1">
    <w:name w:val="input-append1"/>
    <w:basedOn w:val="Normal"/>
    <w:uiPriority w:val="99"/>
    <w:qFormat/>
    <w:rsid w:val="00770B32"/>
    <w:pPr>
      <w:ind w:firstLine="709"/>
      <w:jc w:val="both"/>
      <w:textAlignment w:val="center"/>
    </w:pPr>
    <w:rPr>
      <w:sz w:val="2"/>
      <w:szCs w:val="2"/>
    </w:rPr>
  </w:style>
  <w:style w:type="paragraph" w:customStyle="1" w:styleId="input-append2">
    <w:name w:val="input-append2"/>
    <w:basedOn w:val="Normal"/>
    <w:uiPriority w:val="99"/>
    <w:qFormat/>
    <w:rsid w:val="00770B32"/>
    <w:pPr>
      <w:ind w:firstLine="709"/>
      <w:jc w:val="both"/>
      <w:textAlignment w:val="center"/>
    </w:pPr>
    <w:rPr>
      <w:sz w:val="2"/>
      <w:szCs w:val="2"/>
    </w:rPr>
  </w:style>
  <w:style w:type="paragraph" w:customStyle="1" w:styleId="input-append3">
    <w:name w:val="input-append3"/>
    <w:basedOn w:val="Normal"/>
    <w:uiPriority w:val="99"/>
    <w:qFormat/>
    <w:rsid w:val="00770B32"/>
    <w:pPr>
      <w:ind w:firstLine="709"/>
      <w:jc w:val="both"/>
      <w:textAlignment w:val="center"/>
    </w:pPr>
    <w:rPr>
      <w:sz w:val="2"/>
      <w:szCs w:val="2"/>
    </w:rPr>
  </w:style>
  <w:style w:type="paragraph" w:customStyle="1" w:styleId="hide1">
    <w:name w:val="hide1"/>
    <w:basedOn w:val="Normal"/>
    <w:uiPriority w:val="99"/>
    <w:qFormat/>
    <w:rsid w:val="00770B32"/>
    <w:pPr>
      <w:ind w:firstLine="709"/>
      <w:jc w:val="both"/>
    </w:pPr>
    <w:rPr>
      <w:vanish/>
    </w:rPr>
  </w:style>
  <w:style w:type="paragraph" w:customStyle="1" w:styleId="hide2">
    <w:name w:val="hide2"/>
    <w:basedOn w:val="Normal"/>
    <w:uiPriority w:val="99"/>
    <w:qFormat/>
    <w:rsid w:val="00770B32"/>
    <w:pPr>
      <w:ind w:firstLine="709"/>
      <w:jc w:val="both"/>
    </w:pPr>
    <w:rPr>
      <w:vanish/>
    </w:rPr>
  </w:style>
  <w:style w:type="paragraph" w:customStyle="1" w:styleId="hide3">
    <w:name w:val="hide3"/>
    <w:basedOn w:val="Normal"/>
    <w:uiPriority w:val="99"/>
    <w:qFormat/>
    <w:rsid w:val="00770B32"/>
    <w:pPr>
      <w:ind w:firstLine="709"/>
      <w:jc w:val="both"/>
    </w:pPr>
    <w:rPr>
      <w:vanish/>
    </w:rPr>
  </w:style>
  <w:style w:type="paragraph" w:customStyle="1" w:styleId="radio1">
    <w:name w:val="radio1"/>
    <w:basedOn w:val="Normal"/>
    <w:uiPriority w:val="99"/>
    <w:qFormat/>
    <w:rsid w:val="00770B32"/>
    <w:pPr>
      <w:ind w:firstLine="709"/>
      <w:jc w:val="both"/>
      <w:textAlignment w:val="center"/>
    </w:pPr>
  </w:style>
  <w:style w:type="paragraph" w:customStyle="1" w:styleId="checkbox1">
    <w:name w:val="checkbox1"/>
    <w:basedOn w:val="Normal"/>
    <w:uiPriority w:val="99"/>
    <w:qFormat/>
    <w:rsid w:val="00770B32"/>
    <w:pPr>
      <w:ind w:firstLine="709"/>
      <w:jc w:val="both"/>
      <w:textAlignment w:val="center"/>
    </w:pPr>
  </w:style>
  <w:style w:type="paragraph" w:customStyle="1" w:styleId="radio2">
    <w:name w:val="radio2"/>
    <w:basedOn w:val="Normal"/>
    <w:uiPriority w:val="99"/>
    <w:qFormat/>
    <w:rsid w:val="00770B32"/>
    <w:pPr>
      <w:ind w:firstLine="709"/>
      <w:jc w:val="both"/>
      <w:textAlignment w:val="center"/>
    </w:pPr>
  </w:style>
  <w:style w:type="paragraph" w:customStyle="1" w:styleId="checkbox2">
    <w:name w:val="checkbox2"/>
    <w:basedOn w:val="Normal"/>
    <w:uiPriority w:val="99"/>
    <w:qFormat/>
    <w:rsid w:val="00770B32"/>
    <w:pPr>
      <w:ind w:firstLine="709"/>
      <w:jc w:val="both"/>
      <w:textAlignment w:val="center"/>
    </w:pPr>
  </w:style>
  <w:style w:type="paragraph" w:customStyle="1" w:styleId="control-group1">
    <w:name w:val="control-group1"/>
    <w:basedOn w:val="Normal"/>
    <w:uiPriority w:val="99"/>
    <w:qFormat/>
    <w:rsid w:val="00770B32"/>
    <w:pPr>
      <w:spacing w:after="300"/>
      <w:ind w:firstLine="709"/>
      <w:jc w:val="both"/>
    </w:pPr>
  </w:style>
  <w:style w:type="paragraph" w:customStyle="1" w:styleId="control-label1">
    <w:name w:val="control-label1"/>
    <w:basedOn w:val="Normal"/>
    <w:uiPriority w:val="99"/>
    <w:qFormat/>
    <w:rsid w:val="00770B32"/>
    <w:pPr>
      <w:ind w:firstLine="709"/>
      <w:jc w:val="right"/>
    </w:pPr>
  </w:style>
  <w:style w:type="paragraph" w:customStyle="1" w:styleId="controls1">
    <w:name w:val="controls1"/>
    <w:basedOn w:val="Normal"/>
    <w:uiPriority w:val="99"/>
    <w:qFormat/>
    <w:rsid w:val="00770B32"/>
    <w:pPr>
      <w:ind w:left="2700" w:firstLine="709"/>
      <w:jc w:val="both"/>
    </w:pPr>
  </w:style>
  <w:style w:type="paragraph" w:customStyle="1" w:styleId="help-block1">
    <w:name w:val="help-block1"/>
    <w:basedOn w:val="Normal"/>
    <w:uiPriority w:val="99"/>
    <w:qFormat/>
    <w:rsid w:val="00770B32"/>
    <w:pPr>
      <w:ind w:firstLine="709"/>
      <w:jc w:val="both"/>
    </w:pPr>
    <w:rPr>
      <w:color w:val="8C8C8C"/>
    </w:rPr>
  </w:style>
  <w:style w:type="paragraph" w:customStyle="1" w:styleId="form-actions1">
    <w:name w:val="form-actions1"/>
    <w:basedOn w:val="Normal"/>
    <w:uiPriority w:val="99"/>
    <w:qFormat/>
    <w:rsid w:val="00770B32"/>
    <w:pPr>
      <w:pBdr>
        <w:top w:val="single" w:sz="6" w:space="14" w:color="E7E7E7"/>
      </w:pBdr>
      <w:spacing w:before="300" w:after="300"/>
      <w:ind w:firstLine="709"/>
      <w:jc w:val="both"/>
    </w:pPr>
  </w:style>
  <w:style w:type="paragraph" w:customStyle="1" w:styleId="table1">
    <w:name w:val="table1"/>
    <w:basedOn w:val="Normal"/>
    <w:uiPriority w:val="99"/>
    <w:qFormat/>
    <w:rsid w:val="00770B32"/>
    <w:pPr>
      <w:shd w:val="clear" w:color="auto" w:fill="FFFFFF"/>
      <w:spacing w:after="300"/>
      <w:ind w:firstLine="709"/>
      <w:jc w:val="both"/>
    </w:pPr>
  </w:style>
  <w:style w:type="paragraph" w:customStyle="1" w:styleId="table2">
    <w:name w:val="table2"/>
    <w:basedOn w:val="Normal"/>
    <w:uiPriority w:val="99"/>
    <w:qFormat/>
    <w:rsid w:val="00770B32"/>
    <w:pPr>
      <w:shd w:val="clear" w:color="auto" w:fill="FFFFFF"/>
      <w:spacing w:after="300"/>
      <w:ind w:firstLine="709"/>
      <w:jc w:val="both"/>
    </w:pPr>
  </w:style>
  <w:style w:type="paragraph" w:customStyle="1" w:styleId="caret1">
    <w:name w:val="caret1"/>
    <w:basedOn w:val="Normal"/>
    <w:uiPriority w:val="99"/>
    <w:qFormat/>
    <w:rsid w:val="00770B32"/>
    <w:pPr>
      <w:pBdr>
        <w:top w:val="single" w:sz="24" w:space="0" w:color="FFFFFF"/>
      </w:pBdr>
      <w:spacing w:before="120"/>
      <w:ind w:left="30" w:firstLine="709"/>
      <w:jc w:val="both"/>
      <w:textAlignment w:val="top"/>
    </w:pPr>
  </w:style>
  <w:style w:type="paragraph" w:customStyle="1" w:styleId="divider1">
    <w:name w:val="divider1"/>
    <w:basedOn w:val="Normal"/>
    <w:uiPriority w:val="99"/>
    <w:qFormat/>
    <w:rsid w:val="00770B32"/>
    <w:pPr>
      <w:pBdr>
        <w:bottom w:val="single" w:sz="6" w:space="0" w:color="FFFFFF"/>
      </w:pBdr>
      <w:shd w:val="clear" w:color="auto" w:fill="E7E7E7"/>
      <w:spacing w:before="135" w:after="135"/>
      <w:ind w:left="15" w:right="15" w:firstLine="709"/>
      <w:jc w:val="both"/>
    </w:pPr>
  </w:style>
  <w:style w:type="paragraph" w:customStyle="1" w:styleId="caret2">
    <w:name w:val="caret2"/>
    <w:basedOn w:val="Normal"/>
    <w:uiPriority w:val="99"/>
    <w:qFormat/>
    <w:rsid w:val="00770B32"/>
    <w:pPr>
      <w:pBdr>
        <w:bottom w:val="single" w:sz="24" w:space="0" w:color="FFFFFF"/>
      </w:pBdr>
      <w:ind w:firstLine="709"/>
      <w:jc w:val="both"/>
      <w:textAlignment w:val="top"/>
    </w:pPr>
  </w:style>
  <w:style w:type="paragraph" w:customStyle="1" w:styleId="caret3">
    <w:name w:val="caret3"/>
    <w:basedOn w:val="Normal"/>
    <w:uiPriority w:val="99"/>
    <w:qFormat/>
    <w:rsid w:val="00770B32"/>
    <w:pPr>
      <w:pBdr>
        <w:bottom w:val="single" w:sz="24" w:space="0" w:color="FFFFFF"/>
      </w:pBdr>
      <w:spacing w:before="120"/>
      <w:ind w:left="30" w:firstLine="709"/>
      <w:jc w:val="both"/>
      <w:textAlignment w:val="top"/>
    </w:pPr>
  </w:style>
  <w:style w:type="paragraph" w:customStyle="1" w:styleId="dropdown-menu3">
    <w:name w:val="dropdown-menu3"/>
    <w:basedOn w:val="Normal"/>
    <w:uiPriority w:val="99"/>
    <w:qFormat/>
    <w:rsid w:val="00770B32"/>
    <w:pPr>
      <w:pBdr>
        <w:top w:val="single" w:sz="6" w:space="4" w:color="E7E7E7"/>
        <w:left w:val="single" w:sz="6" w:space="0" w:color="E7E7E7"/>
        <w:bottom w:val="single" w:sz="6" w:space="4" w:color="E7E7E7"/>
        <w:right w:val="single" w:sz="6" w:space="0" w:color="E7E7E7"/>
      </w:pBdr>
      <w:shd w:val="clear" w:color="auto" w:fill="FFFFFF"/>
      <w:spacing w:before="30" w:after="15"/>
      <w:ind w:firstLine="709"/>
      <w:jc w:val="both"/>
    </w:pPr>
    <w:rPr>
      <w:vanish/>
    </w:rPr>
  </w:style>
  <w:style w:type="paragraph" w:customStyle="1" w:styleId="dropdown-menu4">
    <w:name w:val="dropdown-menu4"/>
    <w:basedOn w:val="Normal"/>
    <w:uiPriority w:val="99"/>
    <w:qFormat/>
    <w:rsid w:val="00770B32"/>
    <w:pPr>
      <w:pBdr>
        <w:top w:val="single" w:sz="6" w:space="4" w:color="E7E7E7"/>
        <w:left w:val="single" w:sz="6" w:space="0" w:color="E7E7E7"/>
        <w:bottom w:val="single" w:sz="6" w:space="4" w:color="E7E7E7"/>
        <w:right w:val="single" w:sz="6" w:space="0" w:color="E7E7E7"/>
      </w:pBdr>
      <w:shd w:val="clear" w:color="auto" w:fill="FFFFFF"/>
      <w:spacing w:before="30" w:after="15"/>
      <w:ind w:firstLine="709"/>
      <w:jc w:val="both"/>
    </w:pPr>
    <w:rPr>
      <w:vanish/>
    </w:rPr>
  </w:style>
  <w:style w:type="paragraph" w:customStyle="1" w:styleId="nav-header1">
    <w:name w:val="nav-header1"/>
    <w:basedOn w:val="Normal"/>
    <w:uiPriority w:val="99"/>
    <w:qFormat/>
    <w:rsid w:val="00770B32"/>
    <w:pPr>
      <w:spacing w:line="300" w:lineRule="atLeast"/>
      <w:ind w:firstLine="709"/>
      <w:jc w:val="both"/>
    </w:pPr>
    <w:rPr>
      <w:b/>
      <w:bCs/>
      <w:caps/>
      <w:color w:val="999999"/>
      <w:sz w:val="17"/>
      <w:szCs w:val="17"/>
    </w:rPr>
  </w:style>
  <w:style w:type="paragraph" w:customStyle="1" w:styleId="caret4">
    <w:name w:val="caret4"/>
    <w:basedOn w:val="Normal"/>
    <w:uiPriority w:val="99"/>
    <w:qFormat/>
    <w:rsid w:val="00770B32"/>
    <w:pPr>
      <w:pBdr>
        <w:top w:val="single" w:sz="24" w:space="0" w:color="FFFFFF"/>
      </w:pBdr>
      <w:spacing w:before="120"/>
      <w:ind w:left="30" w:firstLine="709"/>
      <w:jc w:val="both"/>
      <w:textAlignment w:val="top"/>
    </w:pPr>
  </w:style>
  <w:style w:type="paragraph" w:customStyle="1" w:styleId="caret5">
    <w:name w:val="caret5"/>
    <w:basedOn w:val="Normal"/>
    <w:uiPriority w:val="99"/>
    <w:qFormat/>
    <w:rsid w:val="00770B32"/>
    <w:pPr>
      <w:pBdr>
        <w:top w:val="single" w:sz="36" w:space="0" w:color="FFFFFF"/>
      </w:pBdr>
      <w:spacing w:before="90"/>
      <w:ind w:firstLine="709"/>
      <w:jc w:val="both"/>
      <w:textAlignment w:val="top"/>
    </w:pPr>
  </w:style>
  <w:style w:type="paragraph" w:customStyle="1" w:styleId="caret6">
    <w:name w:val="caret6"/>
    <w:basedOn w:val="Normal"/>
    <w:uiPriority w:val="99"/>
    <w:qFormat/>
    <w:rsid w:val="00770B32"/>
    <w:pPr>
      <w:pBdr>
        <w:top w:val="single" w:sz="24" w:space="0" w:color="FFFFFF"/>
      </w:pBdr>
      <w:spacing w:before="120"/>
      <w:ind w:firstLine="709"/>
      <w:jc w:val="both"/>
      <w:textAlignment w:val="top"/>
    </w:pPr>
  </w:style>
  <w:style w:type="paragraph" w:customStyle="1" w:styleId="caret7">
    <w:name w:val="caret7"/>
    <w:basedOn w:val="Normal"/>
    <w:uiPriority w:val="99"/>
    <w:qFormat/>
    <w:rsid w:val="00770B32"/>
    <w:pPr>
      <w:pBdr>
        <w:top w:val="single" w:sz="24" w:space="0" w:color="FFFFFF"/>
      </w:pBdr>
      <w:spacing w:before="120"/>
      <w:ind w:firstLine="709"/>
      <w:jc w:val="both"/>
      <w:textAlignment w:val="top"/>
    </w:pPr>
  </w:style>
  <w:style w:type="paragraph" w:customStyle="1" w:styleId="caret8">
    <w:name w:val="caret8"/>
    <w:basedOn w:val="Normal"/>
    <w:uiPriority w:val="99"/>
    <w:qFormat/>
    <w:rsid w:val="00770B32"/>
    <w:pPr>
      <w:pBdr>
        <w:bottom w:val="single" w:sz="36" w:space="0" w:color="FFFFFF"/>
      </w:pBdr>
      <w:spacing w:before="90"/>
      <w:ind w:firstLine="709"/>
      <w:jc w:val="both"/>
      <w:textAlignment w:val="top"/>
    </w:pPr>
  </w:style>
  <w:style w:type="paragraph" w:customStyle="1" w:styleId="caret9">
    <w:name w:val="caret9"/>
    <w:basedOn w:val="Normal"/>
    <w:uiPriority w:val="99"/>
    <w:qFormat/>
    <w:rsid w:val="00770B32"/>
    <w:pPr>
      <w:pBdr>
        <w:top w:val="single" w:sz="24" w:space="0" w:color="FFFFFF"/>
      </w:pBdr>
      <w:ind w:firstLine="709"/>
      <w:jc w:val="both"/>
      <w:textAlignment w:val="top"/>
    </w:pPr>
  </w:style>
  <w:style w:type="paragraph" w:customStyle="1" w:styleId="caret10">
    <w:name w:val="caret10"/>
    <w:basedOn w:val="Normal"/>
    <w:uiPriority w:val="99"/>
    <w:qFormat/>
    <w:rsid w:val="00770B32"/>
    <w:pPr>
      <w:pBdr>
        <w:top w:val="single" w:sz="24" w:space="0" w:color="FFFFFF"/>
      </w:pBdr>
      <w:ind w:firstLine="709"/>
      <w:jc w:val="both"/>
      <w:textAlignment w:val="top"/>
    </w:pPr>
  </w:style>
  <w:style w:type="paragraph" w:customStyle="1" w:styleId="caret11">
    <w:name w:val="caret11"/>
    <w:basedOn w:val="Normal"/>
    <w:uiPriority w:val="99"/>
    <w:qFormat/>
    <w:rsid w:val="00770B32"/>
    <w:pPr>
      <w:pBdr>
        <w:top w:val="single" w:sz="24" w:space="0" w:color="FFFFFF"/>
      </w:pBdr>
      <w:ind w:firstLine="709"/>
      <w:jc w:val="both"/>
      <w:textAlignment w:val="top"/>
    </w:pPr>
  </w:style>
  <w:style w:type="paragraph" w:customStyle="1" w:styleId="caret12">
    <w:name w:val="caret12"/>
    <w:basedOn w:val="Normal"/>
    <w:uiPriority w:val="99"/>
    <w:qFormat/>
    <w:rsid w:val="00770B32"/>
    <w:pPr>
      <w:pBdr>
        <w:top w:val="single" w:sz="24" w:space="0" w:color="FFFFFF"/>
      </w:pBdr>
      <w:ind w:firstLine="709"/>
      <w:jc w:val="both"/>
      <w:textAlignment w:val="top"/>
    </w:pPr>
  </w:style>
  <w:style w:type="paragraph" w:customStyle="1" w:styleId="caret13">
    <w:name w:val="caret13"/>
    <w:basedOn w:val="Normal"/>
    <w:uiPriority w:val="99"/>
    <w:qFormat/>
    <w:rsid w:val="00770B32"/>
    <w:pPr>
      <w:pBdr>
        <w:top w:val="single" w:sz="24" w:space="0" w:color="FFFFFF"/>
      </w:pBdr>
      <w:ind w:firstLine="709"/>
      <w:jc w:val="both"/>
      <w:textAlignment w:val="top"/>
    </w:pPr>
  </w:style>
  <w:style w:type="paragraph" w:customStyle="1" w:styleId="caret14">
    <w:name w:val="caret14"/>
    <w:basedOn w:val="Normal"/>
    <w:uiPriority w:val="99"/>
    <w:qFormat/>
    <w:rsid w:val="00770B32"/>
    <w:pPr>
      <w:pBdr>
        <w:top w:val="single" w:sz="24" w:space="0" w:color="FFFFFF"/>
      </w:pBdr>
      <w:ind w:firstLine="709"/>
      <w:jc w:val="both"/>
      <w:textAlignment w:val="top"/>
    </w:pPr>
  </w:style>
  <w:style w:type="paragraph" w:customStyle="1" w:styleId="close1">
    <w:name w:val="close1"/>
    <w:basedOn w:val="Normal"/>
    <w:uiPriority w:val="99"/>
    <w:qFormat/>
    <w:rsid w:val="00770B32"/>
    <w:pPr>
      <w:spacing w:line="300" w:lineRule="atLeast"/>
      <w:ind w:firstLine="709"/>
      <w:jc w:val="both"/>
    </w:pPr>
    <w:rPr>
      <w:b/>
      <w:bCs/>
      <w:color w:val="000000"/>
      <w:sz w:val="30"/>
      <w:szCs w:val="30"/>
    </w:rPr>
  </w:style>
  <w:style w:type="paragraph" w:customStyle="1" w:styleId="divider2">
    <w:name w:val="divider2"/>
    <w:basedOn w:val="Normal"/>
    <w:uiPriority w:val="99"/>
    <w:qFormat/>
    <w:rsid w:val="00770B32"/>
    <w:pPr>
      <w:pBdr>
        <w:bottom w:val="single" w:sz="6" w:space="0" w:color="FFFFFF"/>
      </w:pBdr>
      <w:shd w:val="clear" w:color="auto" w:fill="E5E5E5"/>
      <w:spacing w:before="135" w:after="135"/>
      <w:ind w:left="15" w:right="15" w:firstLine="709"/>
      <w:jc w:val="both"/>
    </w:pPr>
  </w:style>
  <w:style w:type="paragraph" w:customStyle="1" w:styleId="caret15">
    <w:name w:val="caret15"/>
    <w:basedOn w:val="Normal"/>
    <w:uiPriority w:val="99"/>
    <w:qFormat/>
    <w:rsid w:val="00770B32"/>
    <w:pPr>
      <w:pBdr>
        <w:top w:val="single" w:sz="24" w:space="0" w:color="6881A9"/>
      </w:pBdr>
      <w:spacing w:before="90"/>
      <w:ind w:firstLine="709"/>
      <w:jc w:val="both"/>
      <w:textAlignment w:val="top"/>
    </w:pPr>
  </w:style>
  <w:style w:type="paragraph" w:customStyle="1" w:styleId="caret16">
    <w:name w:val="caret16"/>
    <w:basedOn w:val="Normal"/>
    <w:uiPriority w:val="99"/>
    <w:qFormat/>
    <w:rsid w:val="00770B32"/>
    <w:pPr>
      <w:pBdr>
        <w:top w:val="single" w:sz="24" w:space="0" w:color="FFFFFF"/>
      </w:pBdr>
      <w:spacing w:before="120"/>
      <w:ind w:firstLine="709"/>
      <w:jc w:val="both"/>
      <w:textAlignment w:val="top"/>
    </w:pPr>
  </w:style>
  <w:style w:type="paragraph" w:customStyle="1" w:styleId="caret17">
    <w:name w:val="caret17"/>
    <w:basedOn w:val="Normal"/>
    <w:uiPriority w:val="99"/>
    <w:qFormat/>
    <w:rsid w:val="00770B32"/>
    <w:pPr>
      <w:pBdr>
        <w:top w:val="single" w:sz="24" w:space="0" w:color="FFFFFF"/>
      </w:pBdr>
      <w:spacing w:before="90"/>
      <w:ind w:firstLine="709"/>
      <w:jc w:val="both"/>
      <w:textAlignment w:val="top"/>
    </w:pPr>
  </w:style>
  <w:style w:type="paragraph" w:customStyle="1" w:styleId="caret18">
    <w:name w:val="caret18"/>
    <w:basedOn w:val="Normal"/>
    <w:uiPriority w:val="99"/>
    <w:qFormat/>
    <w:rsid w:val="00770B32"/>
    <w:pPr>
      <w:pBdr>
        <w:top w:val="single" w:sz="24" w:space="0" w:color="555555"/>
      </w:pBdr>
      <w:spacing w:before="120"/>
      <w:ind w:firstLine="709"/>
      <w:jc w:val="both"/>
      <w:textAlignment w:val="top"/>
    </w:pPr>
  </w:style>
  <w:style w:type="paragraph" w:customStyle="1" w:styleId="container4">
    <w:name w:val="container4"/>
    <w:basedOn w:val="Normal"/>
    <w:uiPriority w:val="99"/>
    <w:qFormat/>
    <w:rsid w:val="00770B32"/>
    <w:pPr>
      <w:ind w:firstLine="709"/>
      <w:jc w:val="both"/>
    </w:pPr>
  </w:style>
  <w:style w:type="paragraph" w:customStyle="1" w:styleId="brand1">
    <w:name w:val="brand1"/>
    <w:basedOn w:val="Normal"/>
    <w:uiPriority w:val="99"/>
    <w:qFormat/>
    <w:rsid w:val="00770B32"/>
    <w:pPr>
      <w:spacing w:line="300" w:lineRule="atLeast"/>
      <w:ind w:left="-300" w:firstLine="709"/>
      <w:jc w:val="both"/>
    </w:pPr>
    <w:rPr>
      <w:color w:val="777777"/>
      <w:sz w:val="30"/>
      <w:szCs w:val="30"/>
    </w:rPr>
  </w:style>
  <w:style w:type="paragraph" w:customStyle="1" w:styleId="divider-vertical1">
    <w:name w:val="divider-vertical1"/>
    <w:basedOn w:val="Normal"/>
    <w:uiPriority w:val="99"/>
    <w:qFormat/>
    <w:rsid w:val="00770B32"/>
    <w:pPr>
      <w:pBdr>
        <w:left w:val="single" w:sz="6" w:space="0" w:color="F2F2F2"/>
        <w:right w:val="single" w:sz="6" w:space="0" w:color="FFFFFF"/>
      </w:pBdr>
      <w:ind w:left="135" w:right="135" w:firstLine="709"/>
      <w:jc w:val="both"/>
    </w:pPr>
  </w:style>
  <w:style w:type="paragraph" w:customStyle="1" w:styleId="btn3">
    <w:name w:val="btn3"/>
    <w:basedOn w:val="Normal"/>
    <w:uiPriority w:val="99"/>
    <w:qFormat/>
    <w:rsid w:val="00770B32"/>
    <w:pPr>
      <w:shd w:val="clear" w:color="auto" w:fill="6881A9"/>
      <w:spacing w:line="300" w:lineRule="atLeast"/>
      <w:ind w:firstLine="709"/>
      <w:jc w:val="center"/>
      <w:textAlignment w:val="center"/>
    </w:pPr>
    <w:rPr>
      <w:rFonts w:ascii="inherit" w:hAnsi="inherit"/>
      <w:color w:val="FFFFFF"/>
      <w:sz w:val="20"/>
      <w:szCs w:val="20"/>
    </w:rPr>
  </w:style>
  <w:style w:type="paragraph" w:customStyle="1" w:styleId="btn4">
    <w:name w:val="btn4"/>
    <w:basedOn w:val="Normal"/>
    <w:uiPriority w:val="99"/>
    <w:qFormat/>
    <w:rsid w:val="00770B32"/>
    <w:pPr>
      <w:shd w:val="clear" w:color="auto" w:fill="6881A9"/>
      <w:spacing w:line="300" w:lineRule="atLeast"/>
      <w:ind w:right="-15" w:firstLine="709"/>
      <w:jc w:val="center"/>
      <w:textAlignment w:val="center"/>
    </w:pPr>
    <w:rPr>
      <w:rFonts w:ascii="inherit" w:hAnsi="inherit"/>
      <w:color w:val="FFFFFF"/>
      <w:sz w:val="20"/>
      <w:szCs w:val="20"/>
    </w:rPr>
  </w:style>
  <w:style w:type="paragraph" w:customStyle="1" w:styleId="btn5">
    <w:name w:val="btn5"/>
    <w:basedOn w:val="Normal"/>
    <w:uiPriority w:val="99"/>
    <w:qFormat/>
    <w:rsid w:val="00770B32"/>
    <w:pPr>
      <w:shd w:val="clear" w:color="auto" w:fill="6881A9"/>
      <w:spacing w:line="300" w:lineRule="atLeast"/>
      <w:ind w:left="-15" w:firstLine="709"/>
      <w:jc w:val="center"/>
      <w:textAlignment w:val="center"/>
    </w:pPr>
    <w:rPr>
      <w:rFonts w:ascii="inherit" w:hAnsi="inherit"/>
      <w:color w:val="FFFFFF"/>
      <w:sz w:val="20"/>
      <w:szCs w:val="20"/>
    </w:rPr>
  </w:style>
  <w:style w:type="paragraph" w:customStyle="1" w:styleId="btn-group2">
    <w:name w:val="btn-group2"/>
    <w:basedOn w:val="Normal"/>
    <w:uiPriority w:val="99"/>
    <w:qFormat/>
    <w:rsid w:val="00770B32"/>
    <w:pPr>
      <w:ind w:firstLine="709"/>
      <w:jc w:val="both"/>
      <w:textAlignment w:val="center"/>
    </w:pPr>
    <w:rPr>
      <w:sz w:val="2"/>
      <w:szCs w:val="2"/>
    </w:rPr>
  </w:style>
  <w:style w:type="paragraph" w:customStyle="1" w:styleId="btn-group3">
    <w:name w:val="btn-group3"/>
    <w:basedOn w:val="Normal"/>
    <w:uiPriority w:val="99"/>
    <w:qFormat/>
    <w:rsid w:val="00770B32"/>
    <w:pPr>
      <w:ind w:left="-15" w:firstLine="709"/>
      <w:jc w:val="both"/>
      <w:textAlignment w:val="center"/>
    </w:pPr>
    <w:rPr>
      <w:sz w:val="2"/>
      <w:szCs w:val="2"/>
    </w:rPr>
  </w:style>
  <w:style w:type="paragraph" w:customStyle="1" w:styleId="btn6">
    <w:name w:val="btn6"/>
    <w:basedOn w:val="Normal"/>
    <w:uiPriority w:val="99"/>
    <w:qFormat/>
    <w:rsid w:val="00770B32"/>
    <w:pPr>
      <w:shd w:val="clear" w:color="auto" w:fill="6881A9"/>
      <w:spacing w:line="300" w:lineRule="atLeast"/>
      <w:ind w:firstLine="709"/>
      <w:jc w:val="center"/>
      <w:textAlignment w:val="center"/>
    </w:pPr>
    <w:rPr>
      <w:rFonts w:ascii="inherit" w:hAnsi="inherit"/>
      <w:color w:val="FFFFFF"/>
      <w:sz w:val="20"/>
      <w:szCs w:val="20"/>
    </w:rPr>
  </w:style>
  <w:style w:type="paragraph" w:customStyle="1" w:styleId="input-append4">
    <w:name w:val="input-append4"/>
    <w:basedOn w:val="Normal"/>
    <w:uiPriority w:val="99"/>
    <w:qFormat/>
    <w:rsid w:val="00770B32"/>
    <w:pPr>
      <w:spacing w:before="75" w:after="150"/>
      <w:ind w:firstLine="709"/>
      <w:jc w:val="both"/>
      <w:textAlignment w:val="center"/>
    </w:pPr>
    <w:rPr>
      <w:sz w:val="2"/>
      <w:szCs w:val="2"/>
    </w:rPr>
  </w:style>
  <w:style w:type="paragraph" w:customStyle="1" w:styleId="input-prepend4">
    <w:name w:val="input-prepend4"/>
    <w:basedOn w:val="Normal"/>
    <w:uiPriority w:val="99"/>
    <w:qFormat/>
    <w:rsid w:val="00770B32"/>
    <w:pPr>
      <w:spacing w:before="75" w:after="150"/>
      <w:ind w:firstLine="709"/>
      <w:jc w:val="both"/>
      <w:textAlignment w:val="center"/>
    </w:pPr>
    <w:rPr>
      <w:sz w:val="2"/>
      <w:szCs w:val="2"/>
    </w:rPr>
  </w:style>
  <w:style w:type="paragraph" w:customStyle="1" w:styleId="search-query1">
    <w:name w:val="search-query1"/>
    <w:basedOn w:val="Normal"/>
    <w:uiPriority w:val="99"/>
    <w:qFormat/>
    <w:rsid w:val="00770B32"/>
    <w:pPr>
      <w:ind w:firstLine="709"/>
      <w:jc w:val="both"/>
    </w:pPr>
  </w:style>
  <w:style w:type="paragraph" w:customStyle="1" w:styleId="navbar-inner1">
    <w:name w:val="navbar-inner1"/>
    <w:basedOn w:val="Normal"/>
    <w:uiPriority w:val="99"/>
    <w:qFormat/>
    <w:rsid w:val="00770B32"/>
    <w:pPr>
      <w:pBdr>
        <w:top w:val="single" w:sz="2" w:space="0" w:color="D4D4D4"/>
        <w:left w:val="single" w:sz="2" w:space="15" w:color="D4D4D4"/>
        <w:bottom w:val="single" w:sz="6" w:space="0" w:color="D4D4D4"/>
        <w:right w:val="single" w:sz="2" w:space="15" w:color="D4D4D4"/>
      </w:pBdr>
      <w:shd w:val="clear" w:color="auto" w:fill="FAFAFA"/>
      <w:ind w:firstLine="709"/>
      <w:jc w:val="both"/>
    </w:pPr>
  </w:style>
  <w:style w:type="paragraph" w:customStyle="1" w:styleId="navbar-inner2">
    <w:name w:val="navbar-inner2"/>
    <w:basedOn w:val="Normal"/>
    <w:uiPriority w:val="99"/>
    <w:qFormat/>
    <w:rsid w:val="00770B32"/>
    <w:pPr>
      <w:pBdr>
        <w:top w:val="single" w:sz="2" w:space="0" w:color="D4D4D4"/>
        <w:left w:val="single" w:sz="2" w:space="15" w:color="D4D4D4"/>
        <w:bottom w:val="single" w:sz="6" w:space="0" w:color="D4D4D4"/>
        <w:right w:val="single" w:sz="2" w:space="15" w:color="D4D4D4"/>
      </w:pBdr>
      <w:shd w:val="clear" w:color="auto" w:fill="FAFAFA"/>
      <w:ind w:firstLine="709"/>
      <w:jc w:val="both"/>
    </w:pPr>
  </w:style>
  <w:style w:type="paragraph" w:customStyle="1" w:styleId="navbar-inner3">
    <w:name w:val="navbar-inner3"/>
    <w:basedOn w:val="Normal"/>
    <w:uiPriority w:val="99"/>
    <w:qFormat/>
    <w:rsid w:val="00770B32"/>
    <w:pPr>
      <w:pBdr>
        <w:top w:val="single" w:sz="6" w:space="0" w:color="D4D4D4"/>
        <w:left w:val="single" w:sz="2" w:space="15" w:color="D4D4D4"/>
        <w:bottom w:val="single" w:sz="2" w:space="0" w:color="D4D4D4"/>
        <w:right w:val="single" w:sz="2" w:space="15" w:color="D4D4D4"/>
      </w:pBdr>
      <w:shd w:val="clear" w:color="auto" w:fill="FAFAFA"/>
      <w:ind w:firstLine="709"/>
      <w:jc w:val="both"/>
    </w:pPr>
  </w:style>
  <w:style w:type="paragraph" w:customStyle="1" w:styleId="nav1">
    <w:name w:val="nav1"/>
    <w:basedOn w:val="Normal"/>
    <w:uiPriority w:val="99"/>
    <w:qFormat/>
    <w:rsid w:val="00770B32"/>
    <w:pPr>
      <w:ind w:right="150" w:firstLine="709"/>
      <w:jc w:val="both"/>
    </w:pPr>
  </w:style>
  <w:style w:type="paragraph" w:customStyle="1" w:styleId="caret19">
    <w:name w:val="caret19"/>
    <w:basedOn w:val="Normal"/>
    <w:uiPriority w:val="99"/>
    <w:qFormat/>
    <w:rsid w:val="00770B32"/>
    <w:pPr>
      <w:pBdr>
        <w:top w:val="single" w:sz="24" w:space="0" w:color="6881A9"/>
      </w:pBdr>
      <w:spacing w:before="120"/>
      <w:ind w:firstLine="709"/>
      <w:jc w:val="both"/>
      <w:textAlignment w:val="top"/>
    </w:pPr>
  </w:style>
  <w:style w:type="paragraph" w:customStyle="1" w:styleId="btn-navbar1">
    <w:name w:val="btn-navbar1"/>
    <w:basedOn w:val="Normal"/>
    <w:uiPriority w:val="99"/>
    <w:qFormat/>
    <w:rsid w:val="00770B32"/>
    <w:pPr>
      <w:shd w:val="clear" w:color="auto" w:fill="EDEDED"/>
      <w:ind w:left="75" w:right="75" w:firstLine="709"/>
      <w:jc w:val="both"/>
    </w:pPr>
    <w:rPr>
      <w:vanish/>
      <w:color w:val="FFFFFF"/>
    </w:rPr>
  </w:style>
  <w:style w:type="paragraph" w:customStyle="1" w:styleId="icon-bar1">
    <w:name w:val="icon-bar1"/>
    <w:basedOn w:val="Normal"/>
    <w:uiPriority w:val="99"/>
    <w:qFormat/>
    <w:rsid w:val="00770B32"/>
    <w:pPr>
      <w:shd w:val="clear" w:color="auto" w:fill="F5F5F5"/>
      <w:ind w:firstLine="709"/>
      <w:jc w:val="both"/>
    </w:pPr>
  </w:style>
  <w:style w:type="paragraph" w:customStyle="1" w:styleId="navbar-inner4">
    <w:name w:val="navbar-inner4"/>
    <w:basedOn w:val="Normal"/>
    <w:uiPriority w:val="99"/>
    <w:qFormat/>
    <w:rsid w:val="00770B32"/>
    <w:pPr>
      <w:pBdr>
        <w:top w:val="single" w:sz="6" w:space="0" w:color="252525"/>
        <w:left w:val="single" w:sz="6" w:space="15" w:color="252525"/>
        <w:bottom w:val="single" w:sz="6" w:space="0" w:color="252525"/>
        <w:right w:val="single" w:sz="6" w:space="15" w:color="252525"/>
      </w:pBdr>
      <w:shd w:val="clear" w:color="auto" w:fill="1B1B1B"/>
      <w:ind w:firstLine="709"/>
      <w:jc w:val="both"/>
    </w:pPr>
  </w:style>
  <w:style w:type="paragraph" w:customStyle="1" w:styleId="brand2">
    <w:name w:val="brand2"/>
    <w:basedOn w:val="Normal"/>
    <w:uiPriority w:val="99"/>
    <w:qFormat/>
    <w:rsid w:val="00770B32"/>
    <w:pPr>
      <w:ind w:firstLine="709"/>
      <w:jc w:val="both"/>
    </w:pPr>
    <w:rPr>
      <w:color w:val="999999"/>
    </w:rPr>
  </w:style>
  <w:style w:type="paragraph" w:customStyle="1" w:styleId="navbar-text1">
    <w:name w:val="navbar-text1"/>
    <w:basedOn w:val="Normal"/>
    <w:uiPriority w:val="99"/>
    <w:qFormat/>
    <w:rsid w:val="00770B32"/>
    <w:pPr>
      <w:spacing w:line="600" w:lineRule="atLeast"/>
      <w:ind w:firstLine="709"/>
      <w:jc w:val="both"/>
    </w:pPr>
    <w:rPr>
      <w:color w:val="999999"/>
    </w:rPr>
  </w:style>
  <w:style w:type="paragraph" w:customStyle="1" w:styleId="navbar-link1">
    <w:name w:val="navbar-link1"/>
    <w:basedOn w:val="Normal"/>
    <w:uiPriority w:val="99"/>
    <w:qFormat/>
    <w:rsid w:val="00770B32"/>
    <w:pPr>
      <w:ind w:firstLine="709"/>
      <w:jc w:val="both"/>
    </w:pPr>
    <w:rPr>
      <w:color w:val="999999"/>
    </w:rPr>
  </w:style>
  <w:style w:type="paragraph" w:customStyle="1" w:styleId="divider-vertical2">
    <w:name w:val="divider-vertical2"/>
    <w:basedOn w:val="Normal"/>
    <w:uiPriority w:val="99"/>
    <w:qFormat/>
    <w:rsid w:val="00770B32"/>
    <w:pPr>
      <w:ind w:firstLine="709"/>
      <w:jc w:val="both"/>
    </w:pPr>
  </w:style>
  <w:style w:type="paragraph" w:customStyle="1" w:styleId="search-query2">
    <w:name w:val="search-query2"/>
    <w:basedOn w:val="Normal"/>
    <w:uiPriority w:val="99"/>
    <w:qFormat/>
    <w:rsid w:val="00770B32"/>
    <w:pPr>
      <w:shd w:val="clear" w:color="auto" w:fill="515151"/>
      <w:ind w:firstLine="709"/>
      <w:jc w:val="both"/>
    </w:pPr>
    <w:rPr>
      <w:color w:val="FFFFFF"/>
    </w:rPr>
  </w:style>
  <w:style w:type="paragraph" w:customStyle="1" w:styleId="btn-navbar2">
    <w:name w:val="btn-navbar2"/>
    <w:basedOn w:val="Normal"/>
    <w:uiPriority w:val="99"/>
    <w:qFormat/>
    <w:rsid w:val="00770B32"/>
    <w:pPr>
      <w:shd w:val="clear" w:color="auto" w:fill="0E0E0E"/>
      <w:ind w:firstLine="709"/>
      <w:jc w:val="both"/>
    </w:pPr>
    <w:rPr>
      <w:color w:val="FFFFFF"/>
    </w:rPr>
  </w:style>
  <w:style w:type="paragraph" w:customStyle="1" w:styleId="close2">
    <w:name w:val="close2"/>
    <w:basedOn w:val="Normal"/>
    <w:uiPriority w:val="99"/>
    <w:qFormat/>
    <w:rsid w:val="00770B32"/>
    <w:pPr>
      <w:spacing w:before="30" w:line="300" w:lineRule="atLeast"/>
      <w:ind w:firstLine="709"/>
      <w:jc w:val="both"/>
    </w:pPr>
    <w:rPr>
      <w:b/>
      <w:bCs/>
      <w:color w:val="000000"/>
      <w:sz w:val="30"/>
      <w:szCs w:val="30"/>
    </w:rPr>
  </w:style>
  <w:style w:type="paragraph" w:customStyle="1" w:styleId="arrow1">
    <w:name w:val="arrow1"/>
    <w:basedOn w:val="Normal"/>
    <w:uiPriority w:val="99"/>
    <w:qFormat/>
    <w:rsid w:val="00770B32"/>
    <w:pPr>
      <w:ind w:firstLine="709"/>
      <w:jc w:val="both"/>
    </w:pPr>
  </w:style>
  <w:style w:type="paragraph" w:customStyle="1" w:styleId="thumbnails1">
    <w:name w:val="thumbnails1"/>
    <w:basedOn w:val="Normal"/>
    <w:uiPriority w:val="99"/>
    <w:qFormat/>
    <w:rsid w:val="00770B32"/>
    <w:pPr>
      <w:ind w:firstLine="709"/>
      <w:jc w:val="both"/>
    </w:pPr>
  </w:style>
  <w:style w:type="paragraph" w:customStyle="1" w:styleId="caption1">
    <w:name w:val="caption1"/>
    <w:basedOn w:val="Normal"/>
    <w:uiPriority w:val="99"/>
    <w:qFormat/>
    <w:rsid w:val="00770B32"/>
    <w:pPr>
      <w:ind w:firstLine="709"/>
      <w:jc w:val="both"/>
    </w:pPr>
    <w:rPr>
      <w:color w:val="555555"/>
    </w:rPr>
  </w:style>
  <w:style w:type="paragraph" w:customStyle="1" w:styleId="media1">
    <w:name w:val="media1"/>
    <w:basedOn w:val="Normal"/>
    <w:uiPriority w:val="99"/>
    <w:qFormat/>
    <w:rsid w:val="00770B32"/>
    <w:pPr>
      <w:spacing w:before="225"/>
      <w:ind w:firstLine="709"/>
      <w:jc w:val="both"/>
    </w:pPr>
  </w:style>
  <w:style w:type="paragraph" w:customStyle="1" w:styleId="label1">
    <w:name w:val="label1"/>
    <w:basedOn w:val="Normal"/>
    <w:uiPriority w:val="99"/>
    <w:qFormat/>
    <w:rsid w:val="00770B32"/>
    <w:pPr>
      <w:pBdr>
        <w:top w:val="single" w:sz="6" w:space="0" w:color="E3E3E3"/>
        <w:left w:val="single" w:sz="6" w:space="14" w:color="E3E3E3"/>
        <w:bottom w:val="single" w:sz="6" w:space="0" w:color="E3E3E3"/>
        <w:right w:val="single" w:sz="6" w:space="14" w:color="E3E3E3"/>
      </w:pBdr>
      <w:spacing w:line="450" w:lineRule="atLeast"/>
      <w:ind w:firstLine="709"/>
      <w:jc w:val="both"/>
      <w:textAlignment w:val="baseline"/>
    </w:pPr>
    <w:rPr>
      <w:color w:val="666666"/>
      <w:sz w:val="22"/>
      <w:szCs w:val="22"/>
    </w:rPr>
  </w:style>
  <w:style w:type="paragraph" w:customStyle="1" w:styleId="label2">
    <w:name w:val="label2"/>
    <w:basedOn w:val="Normal"/>
    <w:uiPriority w:val="99"/>
    <w:qFormat/>
    <w:rsid w:val="00770B32"/>
    <w:pPr>
      <w:pBdr>
        <w:top w:val="single" w:sz="6" w:space="0" w:color="6881A9"/>
        <w:left w:val="single" w:sz="6" w:space="14" w:color="6881A9"/>
        <w:bottom w:val="single" w:sz="6" w:space="0" w:color="6881A9"/>
        <w:right w:val="single" w:sz="6" w:space="14" w:color="6881A9"/>
      </w:pBdr>
      <w:spacing w:line="450" w:lineRule="atLeast"/>
      <w:ind w:firstLine="709"/>
      <w:jc w:val="both"/>
      <w:textAlignment w:val="baseline"/>
    </w:pPr>
    <w:rPr>
      <w:color w:val="6881A9"/>
      <w:sz w:val="22"/>
      <w:szCs w:val="22"/>
    </w:rPr>
  </w:style>
  <w:style w:type="paragraph" w:customStyle="1" w:styleId="bar1">
    <w:name w:val="bar1"/>
    <w:basedOn w:val="Normal"/>
    <w:uiPriority w:val="99"/>
    <w:qFormat/>
    <w:rsid w:val="00770B32"/>
    <w:pPr>
      <w:shd w:val="clear" w:color="auto" w:fill="0E90D2"/>
      <w:ind w:firstLine="709"/>
      <w:jc w:val="center"/>
    </w:pPr>
    <w:rPr>
      <w:color w:val="FFFFFF"/>
      <w:sz w:val="18"/>
      <w:szCs w:val="18"/>
    </w:rPr>
  </w:style>
  <w:style w:type="paragraph" w:customStyle="1" w:styleId="bar2">
    <w:name w:val="bar2"/>
    <w:basedOn w:val="Normal"/>
    <w:uiPriority w:val="99"/>
    <w:qFormat/>
    <w:rsid w:val="00770B32"/>
    <w:pPr>
      <w:shd w:val="clear" w:color="auto" w:fill="149BDF"/>
      <w:ind w:firstLine="709"/>
      <w:jc w:val="both"/>
    </w:pPr>
  </w:style>
  <w:style w:type="paragraph" w:customStyle="1" w:styleId="bar3">
    <w:name w:val="bar3"/>
    <w:basedOn w:val="Normal"/>
    <w:uiPriority w:val="99"/>
    <w:qFormat/>
    <w:rsid w:val="00770B32"/>
    <w:pPr>
      <w:shd w:val="clear" w:color="auto" w:fill="DD514C"/>
      <w:ind w:firstLine="709"/>
      <w:jc w:val="both"/>
    </w:pPr>
  </w:style>
  <w:style w:type="paragraph" w:customStyle="1" w:styleId="bar-danger1">
    <w:name w:val="bar-danger1"/>
    <w:basedOn w:val="Normal"/>
    <w:uiPriority w:val="99"/>
    <w:qFormat/>
    <w:rsid w:val="00770B32"/>
    <w:pPr>
      <w:shd w:val="clear" w:color="auto" w:fill="DD514C"/>
      <w:ind w:firstLine="709"/>
      <w:jc w:val="both"/>
    </w:pPr>
  </w:style>
  <w:style w:type="paragraph" w:customStyle="1" w:styleId="bar4">
    <w:name w:val="bar4"/>
    <w:basedOn w:val="Normal"/>
    <w:uiPriority w:val="99"/>
    <w:qFormat/>
    <w:rsid w:val="00770B32"/>
    <w:pPr>
      <w:shd w:val="clear" w:color="auto" w:fill="5EB95E"/>
      <w:ind w:firstLine="709"/>
      <w:jc w:val="both"/>
    </w:pPr>
  </w:style>
  <w:style w:type="paragraph" w:customStyle="1" w:styleId="bar-success1">
    <w:name w:val="bar-success1"/>
    <w:basedOn w:val="Normal"/>
    <w:uiPriority w:val="99"/>
    <w:qFormat/>
    <w:rsid w:val="00770B32"/>
    <w:pPr>
      <w:shd w:val="clear" w:color="auto" w:fill="5EB95E"/>
      <w:ind w:firstLine="709"/>
      <w:jc w:val="both"/>
    </w:pPr>
  </w:style>
  <w:style w:type="paragraph" w:customStyle="1" w:styleId="bar5">
    <w:name w:val="bar5"/>
    <w:basedOn w:val="Normal"/>
    <w:uiPriority w:val="99"/>
    <w:qFormat/>
    <w:rsid w:val="00770B32"/>
    <w:pPr>
      <w:shd w:val="clear" w:color="auto" w:fill="4BB1CF"/>
      <w:ind w:firstLine="709"/>
      <w:jc w:val="both"/>
    </w:pPr>
  </w:style>
  <w:style w:type="paragraph" w:customStyle="1" w:styleId="bar-info1">
    <w:name w:val="bar-info1"/>
    <w:basedOn w:val="Normal"/>
    <w:uiPriority w:val="99"/>
    <w:qFormat/>
    <w:rsid w:val="00770B32"/>
    <w:pPr>
      <w:shd w:val="clear" w:color="auto" w:fill="7B94BC"/>
      <w:ind w:firstLine="709"/>
      <w:jc w:val="both"/>
    </w:pPr>
  </w:style>
  <w:style w:type="paragraph" w:customStyle="1" w:styleId="bar6">
    <w:name w:val="bar6"/>
    <w:basedOn w:val="Normal"/>
    <w:uiPriority w:val="99"/>
    <w:qFormat/>
    <w:rsid w:val="00770B32"/>
    <w:pPr>
      <w:shd w:val="clear" w:color="auto" w:fill="FAA732"/>
      <w:ind w:firstLine="709"/>
      <w:jc w:val="both"/>
    </w:pPr>
  </w:style>
  <w:style w:type="paragraph" w:customStyle="1" w:styleId="bar-warning1">
    <w:name w:val="bar-warning1"/>
    <w:basedOn w:val="Normal"/>
    <w:uiPriority w:val="99"/>
    <w:qFormat/>
    <w:rsid w:val="00770B32"/>
    <w:pPr>
      <w:shd w:val="clear" w:color="auto" w:fill="FAA732"/>
      <w:ind w:firstLine="709"/>
      <w:jc w:val="both"/>
    </w:pPr>
  </w:style>
  <w:style w:type="paragraph" w:customStyle="1" w:styleId="accordion-toggle1">
    <w:name w:val="accordion-toggle1"/>
    <w:basedOn w:val="Normal"/>
    <w:uiPriority w:val="99"/>
    <w:qFormat/>
    <w:rsid w:val="00770B32"/>
    <w:pPr>
      <w:spacing w:line="300" w:lineRule="atLeast"/>
      <w:ind w:firstLine="709"/>
      <w:jc w:val="both"/>
    </w:pPr>
  </w:style>
  <w:style w:type="paragraph" w:customStyle="1" w:styleId="accordion-group1">
    <w:name w:val="accordion-group1"/>
    <w:basedOn w:val="Normal"/>
    <w:uiPriority w:val="99"/>
    <w:qFormat/>
    <w:rsid w:val="00770B32"/>
    <w:pPr>
      <w:shd w:val="clear" w:color="auto" w:fill="FFFFFF"/>
      <w:ind w:firstLine="709"/>
      <w:jc w:val="both"/>
    </w:pPr>
    <w:rPr>
      <w:color w:val="666666"/>
    </w:rPr>
  </w:style>
  <w:style w:type="paragraph" w:customStyle="1" w:styleId="panel1">
    <w:name w:val="panel1"/>
    <w:basedOn w:val="Normal"/>
    <w:uiPriority w:val="99"/>
    <w:qFormat/>
    <w:rsid w:val="00770B32"/>
    <w:pPr>
      <w:shd w:val="clear" w:color="auto" w:fill="FFFFFF"/>
      <w:ind w:firstLine="709"/>
      <w:jc w:val="both"/>
    </w:pPr>
    <w:rPr>
      <w:color w:val="666666"/>
    </w:rPr>
  </w:style>
  <w:style w:type="paragraph" w:customStyle="1" w:styleId="active3">
    <w:name w:val="active3"/>
    <w:basedOn w:val="Normal"/>
    <w:uiPriority w:val="99"/>
    <w:qFormat/>
    <w:rsid w:val="00770B32"/>
    <w:pPr>
      <w:shd w:val="clear" w:color="auto" w:fill="FFFFFF"/>
      <w:ind w:firstLine="709"/>
      <w:jc w:val="both"/>
    </w:pPr>
  </w:style>
  <w:style w:type="paragraph" w:customStyle="1" w:styleId="nospace1">
    <w:name w:val="nospace1"/>
    <w:basedOn w:val="Normal"/>
    <w:uiPriority w:val="99"/>
    <w:qFormat/>
    <w:rsid w:val="00770B32"/>
    <w:pPr>
      <w:ind w:firstLine="709"/>
      <w:jc w:val="both"/>
    </w:pPr>
  </w:style>
  <w:style w:type="paragraph" w:customStyle="1" w:styleId="nospace-top1">
    <w:name w:val="nospace-top1"/>
    <w:basedOn w:val="Normal"/>
    <w:uiPriority w:val="99"/>
    <w:qFormat/>
    <w:rsid w:val="00770B32"/>
    <w:pPr>
      <w:ind w:firstLine="709"/>
      <w:jc w:val="both"/>
    </w:pPr>
  </w:style>
  <w:style w:type="paragraph" w:customStyle="1" w:styleId="nospace-bottom1">
    <w:name w:val="nospace-bottom1"/>
    <w:basedOn w:val="Normal"/>
    <w:uiPriority w:val="99"/>
    <w:qFormat/>
    <w:rsid w:val="00770B32"/>
    <w:pPr>
      <w:ind w:firstLine="709"/>
      <w:jc w:val="both"/>
    </w:pPr>
  </w:style>
  <w:style w:type="paragraph" w:customStyle="1" w:styleId="jm-module1">
    <w:name w:val="jm-module1"/>
    <w:basedOn w:val="Normal"/>
    <w:uiPriority w:val="99"/>
    <w:qFormat/>
    <w:rsid w:val="00770B32"/>
    <w:pPr>
      <w:ind w:firstLine="709"/>
      <w:jc w:val="both"/>
    </w:pPr>
  </w:style>
  <w:style w:type="paragraph" w:customStyle="1" w:styleId="jm-title-wrapp1">
    <w:name w:val="jm-title-wrapp1"/>
    <w:basedOn w:val="Normal"/>
    <w:uiPriority w:val="99"/>
    <w:qFormat/>
    <w:rsid w:val="00770B32"/>
    <w:pPr>
      <w:spacing w:after="525"/>
      <w:ind w:firstLine="709"/>
      <w:jc w:val="both"/>
    </w:pPr>
  </w:style>
  <w:style w:type="paragraph" w:customStyle="1" w:styleId="jm-subtitle1">
    <w:name w:val="jm-subtitle1"/>
    <w:basedOn w:val="Normal"/>
    <w:uiPriority w:val="99"/>
    <w:qFormat/>
    <w:rsid w:val="00770B32"/>
    <w:pPr>
      <w:ind w:firstLine="709"/>
      <w:jc w:val="both"/>
    </w:pPr>
    <w:rPr>
      <w:sz w:val="22"/>
      <w:szCs w:val="22"/>
    </w:rPr>
  </w:style>
  <w:style w:type="paragraph" w:customStyle="1" w:styleId="jm-title1">
    <w:name w:val="jm-title1"/>
    <w:basedOn w:val="Normal"/>
    <w:uiPriority w:val="99"/>
    <w:qFormat/>
    <w:rsid w:val="00770B32"/>
    <w:pPr>
      <w:ind w:firstLine="709"/>
      <w:jc w:val="center"/>
    </w:pPr>
  </w:style>
  <w:style w:type="paragraph" w:customStyle="1" w:styleId="jm-subtitle2">
    <w:name w:val="jm-subtitle2"/>
    <w:basedOn w:val="Normal"/>
    <w:uiPriority w:val="99"/>
    <w:qFormat/>
    <w:rsid w:val="00770B32"/>
    <w:pPr>
      <w:ind w:firstLine="709"/>
      <w:jc w:val="center"/>
    </w:pPr>
  </w:style>
  <w:style w:type="paragraph" w:customStyle="1" w:styleId="jm-title2">
    <w:name w:val="jm-title2"/>
    <w:basedOn w:val="Normal"/>
    <w:uiPriority w:val="99"/>
    <w:qFormat/>
    <w:rsid w:val="00770B32"/>
    <w:pPr>
      <w:ind w:firstLine="709"/>
      <w:jc w:val="both"/>
    </w:pPr>
    <w:rPr>
      <w:sz w:val="31"/>
      <w:szCs w:val="31"/>
    </w:rPr>
  </w:style>
  <w:style w:type="paragraph" w:customStyle="1" w:styleId="jm-title3">
    <w:name w:val="jm-title3"/>
    <w:basedOn w:val="Normal"/>
    <w:uiPriority w:val="99"/>
    <w:qFormat/>
    <w:rsid w:val="00770B32"/>
    <w:pPr>
      <w:ind w:firstLine="709"/>
      <w:jc w:val="both"/>
    </w:pPr>
  </w:style>
  <w:style w:type="paragraph" w:customStyle="1" w:styleId="jm-module-raw1">
    <w:name w:val="jm-module-raw1"/>
    <w:basedOn w:val="Normal"/>
    <w:uiPriority w:val="99"/>
    <w:qFormat/>
    <w:rsid w:val="00770B32"/>
    <w:pPr>
      <w:ind w:left="525" w:firstLine="709"/>
      <w:jc w:val="both"/>
    </w:pPr>
  </w:style>
  <w:style w:type="paragraph" w:customStyle="1" w:styleId="jm-module2">
    <w:name w:val="jm-module2"/>
    <w:basedOn w:val="Normal"/>
    <w:uiPriority w:val="99"/>
    <w:qFormat/>
    <w:rsid w:val="00770B32"/>
    <w:pPr>
      <w:spacing w:before="1350" w:after="1350"/>
      <w:ind w:firstLine="709"/>
      <w:jc w:val="both"/>
    </w:pPr>
  </w:style>
  <w:style w:type="paragraph" w:customStyle="1" w:styleId="jm-module3">
    <w:name w:val="jm-module3"/>
    <w:basedOn w:val="Normal"/>
    <w:uiPriority w:val="99"/>
    <w:qFormat/>
    <w:rsid w:val="00770B32"/>
    <w:pPr>
      <w:spacing w:before="1350"/>
      <w:ind w:firstLine="709"/>
      <w:jc w:val="both"/>
    </w:pPr>
  </w:style>
  <w:style w:type="paragraph" w:customStyle="1" w:styleId="control-label2">
    <w:name w:val="control-label2"/>
    <w:basedOn w:val="Normal"/>
    <w:uiPriority w:val="99"/>
    <w:qFormat/>
    <w:rsid w:val="00770B32"/>
    <w:pPr>
      <w:ind w:firstLine="709"/>
      <w:jc w:val="right"/>
    </w:pPr>
  </w:style>
  <w:style w:type="paragraph" w:customStyle="1" w:styleId="controls2">
    <w:name w:val="controls2"/>
    <w:basedOn w:val="Normal"/>
    <w:uiPriority w:val="99"/>
    <w:qFormat/>
    <w:rsid w:val="00770B32"/>
    <w:pPr>
      <w:ind w:firstLine="709"/>
      <w:jc w:val="both"/>
    </w:pPr>
  </w:style>
  <w:style w:type="paragraph" w:customStyle="1" w:styleId="form-actions2">
    <w:name w:val="form-actions2"/>
    <w:basedOn w:val="Normal"/>
    <w:uiPriority w:val="99"/>
    <w:qFormat/>
    <w:rsid w:val="00770B32"/>
    <w:pPr>
      <w:spacing w:before="300" w:after="300"/>
      <w:ind w:firstLine="709"/>
      <w:jc w:val="both"/>
    </w:pPr>
  </w:style>
  <w:style w:type="paragraph" w:customStyle="1" w:styleId="btn7">
    <w:name w:val="btn7"/>
    <w:basedOn w:val="Normal"/>
    <w:uiPriority w:val="99"/>
    <w:qFormat/>
    <w:rsid w:val="00770B32"/>
    <w:pPr>
      <w:shd w:val="clear" w:color="auto" w:fill="6881A9"/>
      <w:spacing w:line="300" w:lineRule="atLeast"/>
      <w:ind w:firstLine="709"/>
      <w:jc w:val="center"/>
      <w:textAlignment w:val="center"/>
    </w:pPr>
    <w:rPr>
      <w:rFonts w:ascii="inherit" w:hAnsi="inherit"/>
      <w:color w:val="D4D4D4"/>
      <w:sz w:val="2"/>
      <w:szCs w:val="2"/>
    </w:rPr>
  </w:style>
  <w:style w:type="paragraph" w:customStyle="1" w:styleId="btn8">
    <w:name w:val="btn8"/>
    <w:basedOn w:val="Normal"/>
    <w:uiPriority w:val="99"/>
    <w:qFormat/>
    <w:rsid w:val="00770B32"/>
    <w:pPr>
      <w:shd w:val="clear" w:color="auto" w:fill="6881A9"/>
      <w:spacing w:line="300" w:lineRule="atLeast"/>
      <w:ind w:firstLine="709"/>
      <w:jc w:val="center"/>
      <w:textAlignment w:val="center"/>
    </w:pPr>
    <w:rPr>
      <w:rFonts w:ascii="inherit" w:hAnsi="inherit"/>
      <w:color w:val="6881A9"/>
      <w:sz w:val="2"/>
      <w:szCs w:val="2"/>
    </w:rPr>
  </w:style>
  <w:style w:type="paragraph" w:customStyle="1" w:styleId="flipsternav1">
    <w:name w:val="flipster__nav1"/>
    <w:basedOn w:val="Normal"/>
    <w:uiPriority w:val="99"/>
    <w:qFormat/>
    <w:rsid w:val="00770B32"/>
    <w:pPr>
      <w:spacing w:before="480" w:after="480"/>
      <w:ind w:firstLine="709"/>
      <w:jc w:val="both"/>
    </w:pPr>
  </w:style>
  <w:style w:type="paragraph" w:customStyle="1" w:styleId="flipsternavitem1">
    <w:name w:val="flipster__nav__item1"/>
    <w:basedOn w:val="Normal"/>
    <w:uiPriority w:val="99"/>
    <w:qFormat/>
    <w:rsid w:val="00770B32"/>
    <w:pPr>
      <w:ind w:left="375" w:right="375" w:firstLine="709"/>
      <w:jc w:val="both"/>
    </w:pPr>
  </w:style>
  <w:style w:type="paragraph" w:customStyle="1" w:styleId="flipsternavlink1">
    <w:name w:val="flipster__nav__link1"/>
    <w:basedOn w:val="Normal"/>
    <w:uiPriority w:val="99"/>
    <w:qFormat/>
    <w:rsid w:val="00770B32"/>
    <w:pPr>
      <w:spacing w:line="750" w:lineRule="atLeast"/>
      <w:ind w:firstLine="709"/>
      <w:jc w:val="center"/>
    </w:pPr>
  </w:style>
  <w:style w:type="paragraph" w:customStyle="1" w:styleId="flipsternavitem--current1">
    <w:name w:val="flipster__nav__item--current1"/>
    <w:basedOn w:val="Normal"/>
    <w:uiPriority w:val="99"/>
    <w:qFormat/>
    <w:rsid w:val="00770B32"/>
    <w:pPr>
      <w:ind w:firstLine="709"/>
      <w:jc w:val="both"/>
    </w:pPr>
  </w:style>
  <w:style w:type="paragraph" w:customStyle="1" w:styleId="nav-tabs1">
    <w:name w:val="nav-tabs1"/>
    <w:basedOn w:val="Normal"/>
    <w:uiPriority w:val="99"/>
    <w:qFormat/>
    <w:rsid w:val="00770B32"/>
    <w:pPr>
      <w:ind w:firstLine="709"/>
      <w:jc w:val="both"/>
    </w:pPr>
  </w:style>
  <w:style w:type="paragraph" w:customStyle="1" w:styleId="nav-tabs2">
    <w:name w:val="nav-tabs2"/>
    <w:basedOn w:val="Normal"/>
    <w:uiPriority w:val="99"/>
    <w:qFormat/>
    <w:rsid w:val="00770B32"/>
    <w:pPr>
      <w:ind w:firstLine="709"/>
      <w:jc w:val="both"/>
    </w:pPr>
  </w:style>
  <w:style w:type="paragraph" w:customStyle="1" w:styleId="tab-content1">
    <w:name w:val="tab-content1"/>
    <w:basedOn w:val="Normal"/>
    <w:uiPriority w:val="99"/>
    <w:qFormat/>
    <w:rsid w:val="00770B32"/>
    <w:pPr>
      <w:shd w:val="clear" w:color="auto" w:fill="FFFFFF"/>
      <w:ind w:firstLine="709"/>
      <w:jc w:val="both"/>
    </w:pPr>
    <w:rPr>
      <w:color w:val="666666"/>
    </w:rPr>
  </w:style>
  <w:style w:type="paragraph" w:customStyle="1" w:styleId="tab-content2">
    <w:name w:val="tab-content2"/>
    <w:basedOn w:val="Normal"/>
    <w:uiPriority w:val="99"/>
    <w:qFormat/>
    <w:rsid w:val="00770B32"/>
    <w:pPr>
      <w:shd w:val="clear" w:color="auto" w:fill="FFFFFF"/>
      <w:ind w:firstLine="709"/>
      <w:jc w:val="both"/>
    </w:pPr>
    <w:rPr>
      <w:color w:val="666666"/>
    </w:rPr>
  </w:style>
  <w:style w:type="paragraph" w:customStyle="1" w:styleId="jmm-testimonials-in1">
    <w:name w:val="jmm-testimonials-in1"/>
    <w:basedOn w:val="Normal"/>
    <w:uiPriority w:val="99"/>
    <w:qFormat/>
    <w:rsid w:val="00770B32"/>
    <w:pPr>
      <w:ind w:firstLine="709"/>
      <w:jc w:val="both"/>
    </w:pPr>
  </w:style>
  <w:style w:type="paragraph" w:customStyle="1" w:styleId="jmm-link1">
    <w:name w:val="jmm-link1"/>
    <w:basedOn w:val="Normal"/>
    <w:uiPriority w:val="99"/>
    <w:qFormat/>
    <w:rsid w:val="00770B32"/>
    <w:pPr>
      <w:ind w:firstLine="709"/>
      <w:jc w:val="both"/>
    </w:pPr>
    <w:rPr>
      <w:color w:val="444444"/>
    </w:rPr>
  </w:style>
  <w:style w:type="character" w:customStyle="1" w:styleId="jmm-ico1">
    <w:name w:val="jmm-ico1"/>
    <w:uiPriority w:val="99"/>
    <w:rsid w:val="00770B32"/>
    <w:rPr>
      <w:sz w:val="27"/>
      <w:bdr w:val="single" w:sz="6" w:space="0" w:color="ECECEC" w:frame="1"/>
    </w:rPr>
  </w:style>
  <w:style w:type="paragraph" w:customStyle="1" w:styleId="jmm-link2">
    <w:name w:val="jmm-link2"/>
    <w:basedOn w:val="Normal"/>
    <w:uiPriority w:val="99"/>
    <w:qFormat/>
    <w:rsid w:val="00770B32"/>
    <w:pPr>
      <w:ind w:firstLine="709"/>
      <w:jc w:val="both"/>
    </w:pPr>
    <w:rPr>
      <w:color w:val="6881A9"/>
    </w:rPr>
  </w:style>
  <w:style w:type="paragraph" w:customStyle="1" w:styleId="jmm-link3">
    <w:name w:val="jmm-link3"/>
    <w:basedOn w:val="Normal"/>
    <w:uiPriority w:val="99"/>
    <w:qFormat/>
    <w:rsid w:val="00770B32"/>
    <w:pPr>
      <w:ind w:firstLine="709"/>
      <w:jc w:val="both"/>
    </w:pPr>
    <w:rPr>
      <w:color w:val="FFFFFF"/>
    </w:rPr>
  </w:style>
  <w:style w:type="paragraph" w:customStyle="1" w:styleId="jmm-link4">
    <w:name w:val="jmm-link4"/>
    <w:basedOn w:val="Normal"/>
    <w:uiPriority w:val="99"/>
    <w:qFormat/>
    <w:rsid w:val="00770B32"/>
    <w:pPr>
      <w:ind w:firstLine="709"/>
      <w:jc w:val="both"/>
    </w:pPr>
    <w:rPr>
      <w:color w:val="444444"/>
    </w:rPr>
  </w:style>
  <w:style w:type="paragraph" w:customStyle="1" w:styleId="jmm-link5">
    <w:name w:val="jmm-link5"/>
    <w:basedOn w:val="Normal"/>
    <w:uiPriority w:val="99"/>
    <w:qFormat/>
    <w:rsid w:val="00770B32"/>
    <w:pPr>
      <w:ind w:firstLine="709"/>
      <w:jc w:val="both"/>
    </w:pPr>
    <w:rPr>
      <w:color w:val="444444"/>
    </w:rPr>
  </w:style>
  <w:style w:type="paragraph" w:customStyle="1" w:styleId="jmm-link6">
    <w:name w:val="jmm-link6"/>
    <w:basedOn w:val="Normal"/>
    <w:uiPriority w:val="99"/>
    <w:qFormat/>
    <w:rsid w:val="00770B32"/>
    <w:pPr>
      <w:ind w:firstLine="709"/>
      <w:jc w:val="both"/>
    </w:pPr>
    <w:rPr>
      <w:color w:val="444444"/>
    </w:rPr>
  </w:style>
  <w:style w:type="paragraph" w:customStyle="1" w:styleId="jmm-link7">
    <w:name w:val="jmm-link7"/>
    <w:basedOn w:val="Normal"/>
    <w:uiPriority w:val="99"/>
    <w:qFormat/>
    <w:rsid w:val="00770B32"/>
    <w:pPr>
      <w:ind w:firstLine="709"/>
      <w:jc w:val="both"/>
    </w:pPr>
    <w:rPr>
      <w:color w:val="444444"/>
    </w:rPr>
  </w:style>
  <w:style w:type="paragraph" w:customStyle="1" w:styleId="jmm-link8">
    <w:name w:val="jmm-link8"/>
    <w:basedOn w:val="Normal"/>
    <w:uiPriority w:val="99"/>
    <w:qFormat/>
    <w:rsid w:val="00770B32"/>
    <w:pPr>
      <w:ind w:firstLine="709"/>
      <w:jc w:val="both"/>
    </w:pPr>
    <w:rPr>
      <w:color w:val="444444"/>
    </w:rPr>
  </w:style>
  <w:style w:type="paragraph" w:customStyle="1" w:styleId="jmm-link9">
    <w:name w:val="jmm-link9"/>
    <w:basedOn w:val="Normal"/>
    <w:uiPriority w:val="99"/>
    <w:qFormat/>
    <w:rsid w:val="00770B32"/>
    <w:pPr>
      <w:ind w:firstLine="709"/>
      <w:jc w:val="both"/>
    </w:pPr>
    <w:rPr>
      <w:color w:val="444444"/>
    </w:rPr>
  </w:style>
  <w:style w:type="paragraph" w:customStyle="1" w:styleId="jmm-link10">
    <w:name w:val="jmm-link10"/>
    <w:basedOn w:val="Normal"/>
    <w:uiPriority w:val="99"/>
    <w:qFormat/>
    <w:rsid w:val="00770B32"/>
    <w:pPr>
      <w:ind w:firstLine="709"/>
      <w:jc w:val="both"/>
    </w:pPr>
    <w:rPr>
      <w:color w:val="444444"/>
    </w:rPr>
  </w:style>
  <w:style w:type="paragraph" w:customStyle="1" w:styleId="jmm-link11">
    <w:name w:val="jmm-link11"/>
    <w:basedOn w:val="Normal"/>
    <w:uiPriority w:val="99"/>
    <w:qFormat/>
    <w:rsid w:val="00770B32"/>
    <w:pPr>
      <w:ind w:firstLine="709"/>
      <w:jc w:val="both"/>
    </w:pPr>
    <w:rPr>
      <w:color w:val="444444"/>
    </w:rPr>
  </w:style>
  <w:style w:type="paragraph" w:customStyle="1" w:styleId="jmm-link12">
    <w:name w:val="jmm-link12"/>
    <w:basedOn w:val="Normal"/>
    <w:uiPriority w:val="99"/>
    <w:qFormat/>
    <w:rsid w:val="00770B32"/>
    <w:pPr>
      <w:ind w:firstLine="709"/>
      <w:jc w:val="both"/>
    </w:pPr>
    <w:rPr>
      <w:color w:val="444444"/>
    </w:rPr>
  </w:style>
  <w:style w:type="paragraph" w:customStyle="1" w:styleId="jmm-link13">
    <w:name w:val="jmm-link13"/>
    <w:basedOn w:val="Normal"/>
    <w:uiPriority w:val="99"/>
    <w:qFormat/>
    <w:rsid w:val="00770B32"/>
    <w:pPr>
      <w:ind w:firstLine="709"/>
      <w:jc w:val="both"/>
    </w:pPr>
    <w:rPr>
      <w:color w:val="444444"/>
    </w:rPr>
  </w:style>
  <w:style w:type="paragraph" w:customStyle="1" w:styleId="jmm-link14">
    <w:name w:val="jmm-link14"/>
    <w:basedOn w:val="Normal"/>
    <w:uiPriority w:val="99"/>
    <w:qFormat/>
    <w:rsid w:val="00770B32"/>
    <w:pPr>
      <w:ind w:firstLine="709"/>
      <w:jc w:val="both"/>
    </w:pPr>
    <w:rPr>
      <w:color w:val="444444"/>
    </w:rPr>
  </w:style>
  <w:style w:type="paragraph" w:customStyle="1" w:styleId="jmm-link15">
    <w:name w:val="jmm-link15"/>
    <w:basedOn w:val="Normal"/>
    <w:uiPriority w:val="99"/>
    <w:qFormat/>
    <w:rsid w:val="00770B32"/>
    <w:pPr>
      <w:ind w:firstLine="709"/>
      <w:jc w:val="both"/>
    </w:pPr>
    <w:rPr>
      <w:color w:val="444444"/>
    </w:rPr>
  </w:style>
  <w:style w:type="paragraph" w:customStyle="1" w:styleId="jmm-link16">
    <w:name w:val="jmm-link16"/>
    <w:basedOn w:val="Normal"/>
    <w:uiPriority w:val="99"/>
    <w:qFormat/>
    <w:rsid w:val="00770B32"/>
    <w:pPr>
      <w:ind w:firstLine="709"/>
      <w:jc w:val="both"/>
    </w:pPr>
    <w:rPr>
      <w:color w:val="666666"/>
    </w:rPr>
  </w:style>
  <w:style w:type="paragraph" w:customStyle="1" w:styleId="acysubbuttons1">
    <w:name w:val="acysubbuttons1"/>
    <w:basedOn w:val="Normal"/>
    <w:uiPriority w:val="99"/>
    <w:qFormat/>
    <w:rsid w:val="00770B32"/>
    <w:pPr>
      <w:ind w:firstLine="709"/>
      <w:jc w:val="right"/>
    </w:pPr>
  </w:style>
  <w:style w:type="paragraph" w:customStyle="1" w:styleId="jm-category-module1">
    <w:name w:val="jm-category-module1"/>
    <w:basedOn w:val="Normal"/>
    <w:uiPriority w:val="99"/>
    <w:qFormat/>
    <w:rsid w:val="00770B32"/>
    <w:pPr>
      <w:ind w:left="-225" w:right="-225" w:firstLine="709"/>
      <w:jc w:val="both"/>
    </w:pPr>
  </w:style>
  <w:style w:type="paragraph" w:customStyle="1" w:styleId="mod-article-image1">
    <w:name w:val="mod-article-image1"/>
    <w:basedOn w:val="Normal"/>
    <w:uiPriority w:val="99"/>
    <w:qFormat/>
    <w:rsid w:val="00770B32"/>
    <w:pPr>
      <w:ind w:firstLine="709"/>
      <w:jc w:val="both"/>
      <w:textAlignment w:val="top"/>
    </w:pPr>
  </w:style>
  <w:style w:type="paragraph" w:customStyle="1" w:styleId="article-image-in1">
    <w:name w:val="article-image-in1"/>
    <w:basedOn w:val="Normal"/>
    <w:uiPriority w:val="99"/>
    <w:qFormat/>
    <w:rsid w:val="00770B32"/>
    <w:pPr>
      <w:ind w:firstLine="709"/>
      <w:jc w:val="both"/>
    </w:pPr>
  </w:style>
  <w:style w:type="paragraph" w:customStyle="1" w:styleId="mod-articles-category-content1">
    <w:name w:val="mod-articles-category-content1"/>
    <w:basedOn w:val="Normal"/>
    <w:uiPriority w:val="99"/>
    <w:qFormat/>
    <w:rsid w:val="00770B32"/>
    <w:pPr>
      <w:ind w:firstLine="709"/>
      <w:jc w:val="both"/>
      <w:textAlignment w:val="top"/>
    </w:pPr>
  </w:style>
  <w:style w:type="paragraph" w:customStyle="1" w:styleId="mod-articles-category-title1">
    <w:name w:val="mod-articles-category-title1"/>
    <w:basedOn w:val="Normal"/>
    <w:uiPriority w:val="99"/>
    <w:qFormat/>
    <w:rsid w:val="00770B32"/>
    <w:pPr>
      <w:ind w:firstLine="709"/>
      <w:jc w:val="both"/>
    </w:pPr>
    <w:rPr>
      <w:color w:val="444444"/>
      <w:sz w:val="31"/>
      <w:szCs w:val="31"/>
    </w:rPr>
  </w:style>
  <w:style w:type="paragraph" w:customStyle="1" w:styleId="mod-articles-category-title2">
    <w:name w:val="mod-articles-category-title2"/>
    <w:basedOn w:val="Normal"/>
    <w:uiPriority w:val="99"/>
    <w:qFormat/>
    <w:rsid w:val="00770B32"/>
    <w:pPr>
      <w:ind w:firstLine="709"/>
      <w:jc w:val="both"/>
    </w:pPr>
    <w:rPr>
      <w:color w:val="6881A9"/>
      <w:sz w:val="31"/>
      <w:szCs w:val="31"/>
    </w:rPr>
  </w:style>
  <w:style w:type="paragraph" w:customStyle="1" w:styleId="mod-articles-category-introtext1">
    <w:name w:val="mod-articles-category-introtext1"/>
    <w:basedOn w:val="Normal"/>
    <w:uiPriority w:val="99"/>
    <w:qFormat/>
    <w:rsid w:val="00770B32"/>
    <w:pPr>
      <w:ind w:firstLine="709"/>
      <w:jc w:val="both"/>
    </w:pPr>
    <w:rPr>
      <w:sz w:val="22"/>
      <w:szCs w:val="22"/>
    </w:rPr>
  </w:style>
  <w:style w:type="paragraph" w:customStyle="1" w:styleId="mod-articles-category-date1">
    <w:name w:val="mod-articles-category-date1"/>
    <w:basedOn w:val="Normal"/>
    <w:uiPriority w:val="99"/>
    <w:qFormat/>
    <w:rsid w:val="00770B32"/>
    <w:pPr>
      <w:ind w:firstLine="709"/>
      <w:jc w:val="both"/>
    </w:pPr>
    <w:rPr>
      <w:sz w:val="22"/>
      <w:szCs w:val="22"/>
    </w:rPr>
  </w:style>
  <w:style w:type="paragraph" w:customStyle="1" w:styleId="mod-articles-category-title3">
    <w:name w:val="mod-articles-category-title3"/>
    <w:basedOn w:val="Normal"/>
    <w:uiPriority w:val="99"/>
    <w:qFormat/>
    <w:rsid w:val="00770B32"/>
    <w:pPr>
      <w:ind w:firstLine="709"/>
      <w:jc w:val="both"/>
    </w:pPr>
    <w:rPr>
      <w:color w:val="FFFFFF"/>
    </w:rPr>
  </w:style>
  <w:style w:type="paragraph" w:customStyle="1" w:styleId="mod-articles-category-title4">
    <w:name w:val="mod-articles-category-title4"/>
    <w:basedOn w:val="Normal"/>
    <w:uiPriority w:val="99"/>
    <w:qFormat/>
    <w:rsid w:val="00770B32"/>
    <w:pPr>
      <w:ind w:firstLine="709"/>
      <w:jc w:val="both"/>
    </w:pPr>
    <w:rPr>
      <w:color w:val="444444"/>
    </w:rPr>
  </w:style>
  <w:style w:type="paragraph" w:customStyle="1" w:styleId="mod-articles-category-title5">
    <w:name w:val="mod-articles-category-title5"/>
    <w:basedOn w:val="Normal"/>
    <w:uiPriority w:val="99"/>
    <w:qFormat/>
    <w:rsid w:val="00770B32"/>
    <w:pPr>
      <w:ind w:firstLine="709"/>
      <w:jc w:val="both"/>
    </w:pPr>
    <w:rPr>
      <w:color w:val="444444"/>
    </w:rPr>
  </w:style>
  <w:style w:type="paragraph" w:customStyle="1" w:styleId="mod-articles-category-title6">
    <w:name w:val="mod-articles-category-title6"/>
    <w:basedOn w:val="Normal"/>
    <w:uiPriority w:val="99"/>
    <w:qFormat/>
    <w:rsid w:val="00770B32"/>
    <w:pPr>
      <w:ind w:firstLine="709"/>
      <w:jc w:val="both"/>
    </w:pPr>
    <w:rPr>
      <w:color w:val="444444"/>
    </w:rPr>
  </w:style>
  <w:style w:type="paragraph" w:customStyle="1" w:styleId="mod-articles-category-title7">
    <w:name w:val="mod-articles-category-title7"/>
    <w:basedOn w:val="Normal"/>
    <w:uiPriority w:val="99"/>
    <w:qFormat/>
    <w:rsid w:val="00770B32"/>
    <w:pPr>
      <w:ind w:firstLine="709"/>
      <w:jc w:val="both"/>
    </w:pPr>
    <w:rPr>
      <w:color w:val="444444"/>
    </w:rPr>
  </w:style>
  <w:style w:type="paragraph" w:customStyle="1" w:styleId="mod-articles-category-title8">
    <w:name w:val="mod-articles-category-title8"/>
    <w:basedOn w:val="Normal"/>
    <w:uiPriority w:val="99"/>
    <w:qFormat/>
    <w:rsid w:val="00770B32"/>
    <w:pPr>
      <w:ind w:firstLine="709"/>
      <w:jc w:val="both"/>
    </w:pPr>
    <w:rPr>
      <w:color w:val="444444"/>
    </w:rPr>
  </w:style>
  <w:style w:type="paragraph" w:customStyle="1" w:styleId="mod-articles-category-title9">
    <w:name w:val="mod-articles-category-title9"/>
    <w:basedOn w:val="Normal"/>
    <w:uiPriority w:val="99"/>
    <w:qFormat/>
    <w:rsid w:val="00770B32"/>
    <w:pPr>
      <w:ind w:firstLine="709"/>
      <w:jc w:val="both"/>
    </w:pPr>
    <w:rPr>
      <w:color w:val="444444"/>
    </w:rPr>
  </w:style>
  <w:style w:type="paragraph" w:customStyle="1" w:styleId="mod-articles-category-title10">
    <w:name w:val="mod-articles-category-title10"/>
    <w:basedOn w:val="Normal"/>
    <w:uiPriority w:val="99"/>
    <w:qFormat/>
    <w:rsid w:val="00770B32"/>
    <w:pPr>
      <w:ind w:firstLine="709"/>
      <w:jc w:val="both"/>
    </w:pPr>
    <w:rPr>
      <w:color w:val="444444"/>
    </w:rPr>
  </w:style>
  <w:style w:type="paragraph" w:customStyle="1" w:styleId="mod-articles-category-title11">
    <w:name w:val="mod-articles-category-title11"/>
    <w:basedOn w:val="Normal"/>
    <w:uiPriority w:val="99"/>
    <w:qFormat/>
    <w:rsid w:val="00770B32"/>
    <w:pPr>
      <w:ind w:firstLine="709"/>
      <w:jc w:val="both"/>
    </w:pPr>
    <w:rPr>
      <w:color w:val="444444"/>
    </w:rPr>
  </w:style>
  <w:style w:type="paragraph" w:customStyle="1" w:styleId="mod-articles-category-title12">
    <w:name w:val="mod-articles-category-title12"/>
    <w:basedOn w:val="Normal"/>
    <w:uiPriority w:val="99"/>
    <w:qFormat/>
    <w:rsid w:val="00770B32"/>
    <w:pPr>
      <w:ind w:firstLine="709"/>
      <w:jc w:val="both"/>
    </w:pPr>
    <w:rPr>
      <w:color w:val="444444"/>
    </w:rPr>
  </w:style>
  <w:style w:type="paragraph" w:customStyle="1" w:styleId="mod-articles-category-title13">
    <w:name w:val="mod-articles-category-title13"/>
    <w:basedOn w:val="Normal"/>
    <w:uiPriority w:val="99"/>
    <w:qFormat/>
    <w:rsid w:val="00770B32"/>
    <w:pPr>
      <w:ind w:firstLine="709"/>
      <w:jc w:val="both"/>
    </w:pPr>
    <w:rPr>
      <w:color w:val="444444"/>
    </w:rPr>
  </w:style>
  <w:style w:type="paragraph" w:customStyle="1" w:styleId="mod-articles-category-title14">
    <w:name w:val="mod-articles-category-title14"/>
    <w:basedOn w:val="Normal"/>
    <w:uiPriority w:val="99"/>
    <w:qFormat/>
    <w:rsid w:val="00770B32"/>
    <w:pPr>
      <w:ind w:firstLine="709"/>
      <w:jc w:val="both"/>
    </w:pPr>
    <w:rPr>
      <w:color w:val="444444"/>
    </w:rPr>
  </w:style>
  <w:style w:type="paragraph" w:customStyle="1" w:styleId="mod-articles-category-title15">
    <w:name w:val="mod-articles-category-title15"/>
    <w:basedOn w:val="Normal"/>
    <w:uiPriority w:val="99"/>
    <w:qFormat/>
    <w:rsid w:val="00770B32"/>
    <w:pPr>
      <w:ind w:firstLine="709"/>
      <w:jc w:val="both"/>
    </w:pPr>
    <w:rPr>
      <w:color w:val="444444"/>
      <w:sz w:val="31"/>
      <w:szCs w:val="31"/>
    </w:rPr>
  </w:style>
  <w:style w:type="paragraph" w:customStyle="1" w:styleId="mod-articles-category-title16">
    <w:name w:val="mod-articles-category-title16"/>
    <w:basedOn w:val="Normal"/>
    <w:uiPriority w:val="99"/>
    <w:qFormat/>
    <w:rsid w:val="00770B32"/>
    <w:pPr>
      <w:ind w:firstLine="709"/>
      <w:jc w:val="both"/>
    </w:pPr>
    <w:rPr>
      <w:color w:val="666666"/>
    </w:rPr>
  </w:style>
  <w:style w:type="paragraph" w:customStyle="1" w:styleId="tag1">
    <w:name w:val="tag1"/>
    <w:basedOn w:val="Normal"/>
    <w:uiPriority w:val="99"/>
    <w:qFormat/>
    <w:rsid w:val="00770B32"/>
    <w:pPr>
      <w:pBdr>
        <w:top w:val="single" w:sz="12" w:space="2" w:color="ECECEC"/>
        <w:left w:val="single" w:sz="12" w:space="8" w:color="ECECEC"/>
        <w:bottom w:val="single" w:sz="12" w:space="2" w:color="ECECEC"/>
        <w:right w:val="single" w:sz="12" w:space="8" w:color="ECECEC"/>
      </w:pBdr>
      <w:spacing w:before="30" w:after="30"/>
      <w:ind w:left="30" w:right="30" w:firstLine="709"/>
      <w:jc w:val="both"/>
      <w:textAlignment w:val="top"/>
    </w:pPr>
  </w:style>
  <w:style w:type="paragraph" w:customStyle="1" w:styleId="tag2">
    <w:name w:val="tag2"/>
    <w:basedOn w:val="Normal"/>
    <w:uiPriority w:val="99"/>
    <w:qFormat/>
    <w:rsid w:val="00770B32"/>
    <w:pPr>
      <w:pBdr>
        <w:top w:val="single" w:sz="12" w:space="2" w:color="ECECEC"/>
        <w:left w:val="single" w:sz="12" w:space="8" w:color="ECECEC"/>
        <w:bottom w:val="single" w:sz="12" w:space="2" w:color="ECECEC"/>
        <w:right w:val="single" w:sz="12" w:space="8" w:color="ECECEC"/>
      </w:pBdr>
      <w:spacing w:before="30" w:after="30"/>
      <w:ind w:left="30" w:right="30" w:firstLine="709"/>
      <w:jc w:val="both"/>
      <w:textAlignment w:val="top"/>
    </w:pPr>
  </w:style>
  <w:style w:type="paragraph" w:customStyle="1" w:styleId="badge1">
    <w:name w:val="badge1"/>
    <w:basedOn w:val="Normal"/>
    <w:uiPriority w:val="99"/>
    <w:qFormat/>
    <w:rsid w:val="00770B32"/>
    <w:pPr>
      <w:shd w:val="clear" w:color="auto" w:fill="999999"/>
      <w:ind w:firstLine="709"/>
      <w:jc w:val="both"/>
      <w:textAlignment w:val="baseline"/>
    </w:pPr>
    <w:rPr>
      <w:color w:val="FFFFFF"/>
      <w:sz w:val="17"/>
      <w:szCs w:val="17"/>
    </w:rPr>
  </w:style>
  <w:style w:type="paragraph" w:customStyle="1" w:styleId="badge2">
    <w:name w:val="badge2"/>
    <w:basedOn w:val="Normal"/>
    <w:uiPriority w:val="99"/>
    <w:qFormat/>
    <w:rsid w:val="00770B32"/>
    <w:pPr>
      <w:shd w:val="clear" w:color="auto" w:fill="999999"/>
      <w:ind w:firstLine="709"/>
      <w:jc w:val="both"/>
      <w:textAlignment w:val="baseline"/>
    </w:pPr>
    <w:rPr>
      <w:color w:val="FFFFFF"/>
      <w:sz w:val="17"/>
      <w:szCs w:val="17"/>
    </w:rPr>
  </w:style>
  <w:style w:type="paragraph" w:customStyle="1" w:styleId="chzn-single1">
    <w:name w:val="chzn-single1"/>
    <w:basedOn w:val="Normal"/>
    <w:uiPriority w:val="99"/>
    <w:qFormat/>
    <w:rsid w:val="00770B32"/>
    <w:pPr>
      <w:pBdr>
        <w:bottom w:val="single" w:sz="6" w:space="0" w:color="ECECEC"/>
      </w:pBdr>
      <w:spacing w:line="750" w:lineRule="atLeast"/>
      <w:ind w:firstLine="709"/>
      <w:jc w:val="both"/>
      <w:textAlignment w:val="center"/>
    </w:pPr>
    <w:rPr>
      <w:sz w:val="23"/>
      <w:szCs w:val="23"/>
    </w:rPr>
  </w:style>
  <w:style w:type="paragraph" w:customStyle="1" w:styleId="chzn-choices1">
    <w:name w:val="chzn-choices1"/>
    <w:basedOn w:val="Normal"/>
    <w:uiPriority w:val="99"/>
    <w:qFormat/>
    <w:rsid w:val="00770B32"/>
    <w:pPr>
      <w:pBdr>
        <w:bottom w:val="single" w:sz="6" w:space="0" w:color="ECECEC"/>
      </w:pBdr>
      <w:spacing w:line="750" w:lineRule="atLeast"/>
      <w:ind w:firstLine="709"/>
      <w:jc w:val="both"/>
      <w:textAlignment w:val="center"/>
    </w:pPr>
    <w:rPr>
      <w:sz w:val="23"/>
      <w:szCs w:val="23"/>
    </w:rPr>
  </w:style>
  <w:style w:type="paragraph" w:customStyle="1" w:styleId="chzn-drop1">
    <w:name w:val="chzn-drop1"/>
    <w:basedOn w:val="Normal"/>
    <w:uiPriority w:val="99"/>
    <w:qFormat/>
    <w:rsid w:val="00770B32"/>
    <w:pPr>
      <w:pBdr>
        <w:top w:val="single" w:sz="6" w:space="0" w:color="ECECEC"/>
        <w:left w:val="single" w:sz="6" w:space="0" w:color="ECECEC"/>
        <w:bottom w:val="single" w:sz="6" w:space="0" w:color="ECECEC"/>
        <w:right w:val="single" w:sz="6" w:space="0" w:color="ECECEC"/>
      </w:pBdr>
      <w:shd w:val="clear" w:color="auto" w:fill="FFFFFF"/>
      <w:ind w:firstLine="709"/>
      <w:jc w:val="both"/>
    </w:pPr>
  </w:style>
  <w:style w:type="paragraph" w:customStyle="1" w:styleId="search-choice1">
    <w:name w:val="search-choice1"/>
    <w:basedOn w:val="Normal"/>
    <w:uiPriority w:val="99"/>
    <w:qFormat/>
    <w:rsid w:val="00770B32"/>
    <w:pPr>
      <w:pBdr>
        <w:top w:val="single" w:sz="6" w:space="0" w:color="ECECEC"/>
        <w:left w:val="single" w:sz="6" w:space="0" w:color="ECECEC"/>
        <w:bottom w:val="single" w:sz="6" w:space="0" w:color="ECECEC"/>
        <w:right w:val="single" w:sz="6" w:space="0" w:color="ECECEC"/>
      </w:pBdr>
      <w:spacing w:line="360" w:lineRule="atLeast"/>
      <w:ind w:firstLine="709"/>
      <w:jc w:val="both"/>
    </w:pPr>
  </w:style>
  <w:style w:type="paragraph" w:customStyle="1" w:styleId="chzn-results1">
    <w:name w:val="chzn-results1"/>
    <w:basedOn w:val="Normal"/>
    <w:uiPriority w:val="99"/>
    <w:qFormat/>
    <w:rsid w:val="00770B32"/>
    <w:pPr>
      <w:ind w:firstLine="709"/>
      <w:jc w:val="both"/>
    </w:pPr>
  </w:style>
  <w:style w:type="paragraph" w:customStyle="1" w:styleId="collapse1">
    <w:name w:val="collapse1"/>
    <w:basedOn w:val="Normal"/>
    <w:uiPriority w:val="99"/>
    <w:qFormat/>
    <w:rsid w:val="00770B32"/>
    <w:pPr>
      <w:ind w:firstLine="709"/>
      <w:jc w:val="both"/>
    </w:pPr>
  </w:style>
  <w:style w:type="paragraph" w:customStyle="1" w:styleId="createdby1">
    <w:name w:val="createdby1"/>
    <w:basedOn w:val="Normal"/>
    <w:uiPriority w:val="99"/>
    <w:qFormat/>
    <w:rsid w:val="00770B32"/>
    <w:pPr>
      <w:spacing w:after="225"/>
      <w:ind w:firstLine="709"/>
      <w:jc w:val="both"/>
    </w:pPr>
  </w:style>
  <w:style w:type="paragraph" w:customStyle="1" w:styleId="item1">
    <w:name w:val="item1"/>
    <w:basedOn w:val="Normal"/>
    <w:uiPriority w:val="99"/>
    <w:qFormat/>
    <w:rsid w:val="00770B32"/>
    <w:pPr>
      <w:ind w:firstLine="709"/>
      <w:jc w:val="center"/>
    </w:pPr>
  </w:style>
  <w:style w:type="paragraph" w:customStyle="1" w:styleId="readmore1">
    <w:name w:val="readmore1"/>
    <w:basedOn w:val="Normal"/>
    <w:uiPriority w:val="99"/>
    <w:qFormat/>
    <w:rsid w:val="00770B32"/>
    <w:pPr>
      <w:pBdr>
        <w:top w:val="single" w:sz="12" w:space="10" w:color="FFFFFF"/>
        <w:left w:val="single" w:sz="12" w:space="30" w:color="FFFFFF"/>
        <w:bottom w:val="single" w:sz="12" w:space="10" w:color="FFFFFF"/>
        <w:right w:val="single" w:sz="12" w:space="30" w:color="FFFFFF"/>
      </w:pBdr>
      <w:spacing w:line="300" w:lineRule="atLeast"/>
      <w:ind w:firstLine="709"/>
      <w:jc w:val="center"/>
      <w:textAlignment w:val="center"/>
    </w:pPr>
    <w:rPr>
      <w:color w:val="FFFFFF"/>
      <w:sz w:val="22"/>
      <w:szCs w:val="22"/>
    </w:rPr>
  </w:style>
  <w:style w:type="paragraph" w:customStyle="1" w:styleId="readmore2">
    <w:name w:val="readmore2"/>
    <w:basedOn w:val="Normal"/>
    <w:uiPriority w:val="99"/>
    <w:qFormat/>
    <w:rsid w:val="00770B32"/>
    <w:pPr>
      <w:spacing w:before="300" w:line="300" w:lineRule="atLeast"/>
      <w:ind w:firstLine="709"/>
      <w:jc w:val="center"/>
      <w:textAlignment w:val="center"/>
    </w:pPr>
    <w:rPr>
      <w:sz w:val="22"/>
      <w:szCs w:val="22"/>
    </w:rPr>
  </w:style>
  <w:style w:type="paragraph" w:customStyle="1" w:styleId="btn9">
    <w:name w:val="btn9"/>
    <w:basedOn w:val="Normal"/>
    <w:uiPriority w:val="99"/>
    <w:qFormat/>
    <w:rsid w:val="00770B32"/>
    <w:pPr>
      <w:pBdr>
        <w:top w:val="single" w:sz="12" w:space="8" w:color="F5200F"/>
        <w:left w:val="single" w:sz="12" w:space="23" w:color="F5200F"/>
        <w:bottom w:val="single" w:sz="12" w:space="8" w:color="F5200F"/>
        <w:right w:val="single" w:sz="12" w:space="23" w:color="F5200F"/>
      </w:pBdr>
      <w:spacing w:line="300" w:lineRule="atLeast"/>
      <w:ind w:firstLine="709"/>
      <w:jc w:val="center"/>
      <w:textAlignment w:val="center"/>
    </w:pPr>
    <w:rPr>
      <w:rFonts w:ascii="inherit" w:hAnsi="inherit"/>
      <w:color w:val="F5200F"/>
      <w:spacing w:val="5"/>
      <w:sz w:val="28"/>
      <w:szCs w:val="28"/>
    </w:rPr>
  </w:style>
  <w:style w:type="paragraph" w:customStyle="1" w:styleId="icon-chevron-right1">
    <w:name w:val="icon-chevron-right1"/>
    <w:basedOn w:val="Normal"/>
    <w:uiPriority w:val="99"/>
    <w:qFormat/>
    <w:rsid w:val="00770B32"/>
    <w:pPr>
      <w:ind w:firstLine="709"/>
      <w:jc w:val="both"/>
    </w:pPr>
    <w:rPr>
      <w:vanish/>
    </w:rPr>
  </w:style>
  <w:style w:type="paragraph" w:customStyle="1" w:styleId="filters1">
    <w:name w:val="filters1"/>
    <w:basedOn w:val="Normal"/>
    <w:uiPriority w:val="99"/>
    <w:qFormat/>
    <w:rsid w:val="00770B32"/>
    <w:pPr>
      <w:spacing w:after="450"/>
      <w:ind w:firstLine="709"/>
      <w:jc w:val="both"/>
    </w:pPr>
  </w:style>
  <w:style w:type="paragraph" w:customStyle="1" w:styleId="thumbnail1">
    <w:name w:val="thumbnail1"/>
    <w:basedOn w:val="Normal"/>
    <w:uiPriority w:val="99"/>
    <w:qFormat/>
    <w:rsid w:val="00770B32"/>
    <w:pPr>
      <w:spacing w:line="300" w:lineRule="atLeast"/>
      <w:ind w:firstLine="709"/>
      <w:jc w:val="both"/>
    </w:pPr>
  </w:style>
  <w:style w:type="paragraph" w:customStyle="1" w:styleId="tag-body1">
    <w:name w:val="tag-body1"/>
    <w:basedOn w:val="Normal"/>
    <w:uiPriority w:val="99"/>
    <w:qFormat/>
    <w:rsid w:val="00770B32"/>
    <w:pPr>
      <w:spacing w:before="450" w:after="450"/>
      <w:ind w:firstLine="709"/>
      <w:jc w:val="both"/>
    </w:pPr>
  </w:style>
  <w:style w:type="paragraph" w:customStyle="1" w:styleId="tip1">
    <w:name w:val="tip1"/>
    <w:basedOn w:val="Normal"/>
    <w:uiPriority w:val="99"/>
    <w:qFormat/>
    <w:rsid w:val="00770B32"/>
    <w:pPr>
      <w:shd w:val="clear" w:color="auto" w:fill="EBEBEB"/>
      <w:ind w:firstLine="709"/>
      <w:jc w:val="center"/>
    </w:pPr>
    <w:rPr>
      <w:color w:val="666666"/>
    </w:rPr>
  </w:style>
  <w:style w:type="paragraph" w:customStyle="1" w:styleId="tip-top1">
    <w:name w:val="tip-top1"/>
    <w:basedOn w:val="Normal"/>
    <w:uiPriority w:val="99"/>
    <w:qFormat/>
    <w:rsid w:val="00770B32"/>
    <w:pPr>
      <w:pBdr>
        <w:top w:val="single" w:sz="2" w:space="0" w:color="auto"/>
        <w:left w:val="single" w:sz="36" w:space="0" w:color="auto"/>
        <w:bottom w:val="single" w:sz="36" w:space="0" w:color="EBEBEB"/>
        <w:right w:val="single" w:sz="36" w:space="0" w:color="auto"/>
      </w:pBdr>
      <w:ind w:left="-75" w:firstLine="709"/>
      <w:jc w:val="both"/>
    </w:pPr>
  </w:style>
  <w:style w:type="paragraph" w:customStyle="1" w:styleId="tip-title1">
    <w:name w:val="tip-title1"/>
    <w:basedOn w:val="Normal"/>
    <w:uiPriority w:val="99"/>
    <w:qFormat/>
    <w:rsid w:val="00770B32"/>
    <w:pPr>
      <w:ind w:firstLine="709"/>
      <w:jc w:val="both"/>
    </w:pPr>
    <w:rPr>
      <w:b/>
      <w:bCs/>
      <w:color w:val="666666"/>
    </w:rPr>
  </w:style>
  <w:style w:type="paragraph" w:customStyle="1" w:styleId="tip-text1">
    <w:name w:val="tip-text1"/>
    <w:basedOn w:val="Normal"/>
    <w:uiPriority w:val="99"/>
    <w:qFormat/>
    <w:rsid w:val="00770B32"/>
    <w:pPr>
      <w:ind w:firstLine="709"/>
      <w:jc w:val="both"/>
    </w:pPr>
    <w:rPr>
      <w:color w:val="666666"/>
    </w:rPr>
  </w:style>
  <w:style w:type="paragraph" w:customStyle="1" w:styleId="control-label3">
    <w:name w:val="control-label3"/>
    <w:basedOn w:val="Normal"/>
    <w:uiPriority w:val="99"/>
    <w:qFormat/>
    <w:rsid w:val="00770B32"/>
    <w:pPr>
      <w:ind w:firstLine="709"/>
      <w:jc w:val="right"/>
    </w:pPr>
  </w:style>
  <w:style w:type="paragraph" w:customStyle="1" w:styleId="controls3">
    <w:name w:val="controls3"/>
    <w:basedOn w:val="Normal"/>
    <w:uiPriority w:val="99"/>
    <w:qFormat/>
    <w:rsid w:val="00770B32"/>
    <w:pPr>
      <w:ind w:firstLine="709"/>
      <w:jc w:val="both"/>
    </w:pPr>
  </w:style>
  <w:style w:type="paragraph" w:customStyle="1" w:styleId="minicolors-input1">
    <w:name w:val="minicolors-input1"/>
    <w:basedOn w:val="Normal"/>
    <w:uiPriority w:val="99"/>
    <w:qFormat/>
    <w:rsid w:val="00770B32"/>
    <w:pPr>
      <w:ind w:firstLine="709"/>
      <w:jc w:val="both"/>
    </w:pPr>
  </w:style>
  <w:style w:type="paragraph" w:customStyle="1" w:styleId="newsflash-title1">
    <w:name w:val="newsflash-title1"/>
    <w:basedOn w:val="Normal"/>
    <w:uiPriority w:val="99"/>
    <w:qFormat/>
    <w:rsid w:val="00770B32"/>
    <w:pPr>
      <w:spacing w:before="150" w:after="75"/>
      <w:ind w:firstLine="709"/>
      <w:jc w:val="both"/>
    </w:pPr>
  </w:style>
  <w:style w:type="paragraph" w:customStyle="1" w:styleId="icon-arrow-right1">
    <w:name w:val="icon-arrow-right1"/>
    <w:basedOn w:val="Normal"/>
    <w:uiPriority w:val="99"/>
    <w:qFormat/>
    <w:rsid w:val="00770B32"/>
    <w:pPr>
      <w:ind w:firstLine="709"/>
      <w:jc w:val="both"/>
    </w:pPr>
    <w:rPr>
      <w:vanish/>
    </w:rPr>
  </w:style>
  <w:style w:type="paragraph" w:customStyle="1" w:styleId="btn10">
    <w:name w:val="btn10"/>
    <w:basedOn w:val="Normal"/>
    <w:uiPriority w:val="99"/>
    <w:qFormat/>
    <w:rsid w:val="00770B32"/>
    <w:pPr>
      <w:shd w:val="clear" w:color="auto" w:fill="6881A9"/>
      <w:spacing w:line="300" w:lineRule="atLeast"/>
      <w:ind w:firstLine="709"/>
      <w:jc w:val="center"/>
      <w:textAlignment w:val="center"/>
    </w:pPr>
    <w:rPr>
      <w:rFonts w:ascii="inherit" w:hAnsi="inherit"/>
      <w:color w:val="FFFFFF"/>
      <w:sz w:val="20"/>
      <w:szCs w:val="20"/>
    </w:rPr>
  </w:style>
  <w:style w:type="paragraph" w:customStyle="1" w:styleId="buttontypeimage1">
    <w:name w:val="button[type='image']1"/>
    <w:basedOn w:val="Normal"/>
    <w:uiPriority w:val="99"/>
    <w:qFormat/>
    <w:rsid w:val="00770B32"/>
    <w:pPr>
      <w:ind w:firstLine="709"/>
      <w:jc w:val="both"/>
    </w:pPr>
  </w:style>
  <w:style w:type="paragraph" w:customStyle="1" w:styleId="alert1">
    <w:name w:val="alert1"/>
    <w:basedOn w:val="Normal"/>
    <w:uiPriority w:val="99"/>
    <w:qFormat/>
    <w:rsid w:val="00770B32"/>
    <w:pPr>
      <w:pBdr>
        <w:top w:val="single" w:sz="6" w:space="6" w:color="FBEED5"/>
        <w:left w:val="single" w:sz="6" w:space="11" w:color="FBEED5"/>
        <w:bottom w:val="single" w:sz="6" w:space="6" w:color="FBEED5"/>
        <w:right w:val="single" w:sz="6" w:space="26" w:color="FBEED5"/>
      </w:pBdr>
      <w:shd w:val="clear" w:color="auto" w:fill="FCF8E3"/>
      <w:spacing w:before="450" w:after="450"/>
      <w:ind w:firstLine="709"/>
      <w:jc w:val="both"/>
    </w:pPr>
    <w:rPr>
      <w:color w:val="C09853"/>
    </w:rPr>
  </w:style>
  <w:style w:type="paragraph" w:customStyle="1" w:styleId="moduletable1">
    <w:name w:val="moduletable1"/>
    <w:basedOn w:val="Normal"/>
    <w:uiPriority w:val="99"/>
    <w:qFormat/>
    <w:rsid w:val="00770B32"/>
    <w:pPr>
      <w:spacing w:after="900"/>
      <w:ind w:firstLine="709"/>
      <w:jc w:val="both"/>
    </w:pPr>
  </w:style>
  <w:style w:type="paragraph" w:customStyle="1" w:styleId="jm-title4">
    <w:name w:val="jm-title4"/>
    <w:basedOn w:val="Normal"/>
    <w:uiPriority w:val="99"/>
    <w:qFormat/>
    <w:rsid w:val="00770B32"/>
    <w:pPr>
      <w:ind w:firstLine="709"/>
      <w:jc w:val="both"/>
    </w:pPr>
    <w:rPr>
      <w:color w:val="666666"/>
    </w:rPr>
  </w:style>
  <w:style w:type="paragraph" w:customStyle="1" w:styleId="jm-module4">
    <w:name w:val="jm-module4"/>
    <w:basedOn w:val="Normal"/>
    <w:uiPriority w:val="99"/>
    <w:qFormat/>
    <w:rsid w:val="00770B32"/>
    <w:pPr>
      <w:spacing w:before="450"/>
      <w:ind w:firstLine="709"/>
      <w:jc w:val="both"/>
    </w:pPr>
  </w:style>
  <w:style w:type="paragraph" w:customStyle="1" w:styleId="jm-title5">
    <w:name w:val="jm-title5"/>
    <w:basedOn w:val="Normal"/>
    <w:uiPriority w:val="99"/>
    <w:qFormat/>
    <w:rsid w:val="00770B32"/>
    <w:pPr>
      <w:ind w:firstLine="709"/>
      <w:jc w:val="both"/>
    </w:pPr>
    <w:rPr>
      <w:color w:val="666666"/>
      <w:sz w:val="29"/>
      <w:szCs w:val="29"/>
    </w:rPr>
  </w:style>
  <w:style w:type="paragraph" w:customStyle="1" w:styleId="dj-offcanvas1">
    <w:name w:val="dj-offcanvas1"/>
    <w:basedOn w:val="Normal"/>
    <w:uiPriority w:val="99"/>
    <w:qFormat/>
    <w:rsid w:val="00770B32"/>
    <w:pPr>
      <w:ind w:firstLine="709"/>
      <w:jc w:val="both"/>
    </w:pPr>
  </w:style>
  <w:style w:type="paragraph" w:customStyle="1" w:styleId="dj-mobile-open-btn1">
    <w:name w:val="dj-mobile-open-btn1"/>
    <w:basedOn w:val="Normal"/>
    <w:uiPriority w:val="99"/>
    <w:qFormat/>
    <w:rsid w:val="00770B32"/>
    <w:pPr>
      <w:shd w:val="clear" w:color="auto" w:fill="434343"/>
      <w:ind w:firstLine="709"/>
      <w:jc w:val="center"/>
    </w:pPr>
    <w:rPr>
      <w:color w:val="E4E4E4"/>
      <w:sz w:val="63"/>
      <w:szCs w:val="63"/>
    </w:rPr>
  </w:style>
  <w:style w:type="paragraph" w:customStyle="1" w:styleId="dj-mobile-open-btn2">
    <w:name w:val="dj-mobile-open-btn2"/>
    <w:basedOn w:val="Normal"/>
    <w:uiPriority w:val="99"/>
    <w:qFormat/>
    <w:rsid w:val="00770B32"/>
    <w:pPr>
      <w:shd w:val="clear" w:color="auto" w:fill="434343"/>
      <w:ind w:firstLine="709"/>
      <w:jc w:val="center"/>
    </w:pPr>
    <w:rPr>
      <w:color w:val="E4E4E4"/>
      <w:sz w:val="63"/>
      <w:szCs w:val="63"/>
    </w:rPr>
  </w:style>
  <w:style w:type="paragraph" w:customStyle="1" w:styleId="dj-mobile-open-btn3">
    <w:name w:val="dj-mobile-open-btn3"/>
    <w:basedOn w:val="Normal"/>
    <w:uiPriority w:val="99"/>
    <w:qFormat/>
    <w:rsid w:val="00770B32"/>
    <w:pPr>
      <w:shd w:val="clear" w:color="auto" w:fill="434343"/>
      <w:ind w:firstLine="709"/>
      <w:jc w:val="center"/>
    </w:pPr>
    <w:rPr>
      <w:color w:val="E4E4E4"/>
      <w:sz w:val="63"/>
      <w:szCs w:val="63"/>
    </w:rPr>
  </w:style>
  <w:style w:type="paragraph" w:customStyle="1" w:styleId="dj-offcanvas-top1">
    <w:name w:val="dj-offcanvas-top1"/>
    <w:basedOn w:val="Normal"/>
    <w:uiPriority w:val="99"/>
    <w:qFormat/>
    <w:rsid w:val="00770B32"/>
    <w:pPr>
      <w:shd w:val="clear" w:color="auto" w:fill="3C3C3C"/>
      <w:ind w:firstLine="709"/>
      <w:jc w:val="right"/>
    </w:pPr>
  </w:style>
  <w:style w:type="paragraph" w:customStyle="1" w:styleId="dj-offcanvas-close-btn1">
    <w:name w:val="dj-offcanvas-close-btn1"/>
    <w:basedOn w:val="Normal"/>
    <w:uiPriority w:val="99"/>
    <w:qFormat/>
    <w:rsid w:val="00770B32"/>
    <w:pPr>
      <w:ind w:firstLine="709"/>
      <w:jc w:val="both"/>
    </w:pPr>
    <w:rPr>
      <w:color w:val="F8F8F8"/>
      <w:sz w:val="30"/>
      <w:szCs w:val="30"/>
    </w:rPr>
  </w:style>
  <w:style w:type="paragraph" w:customStyle="1" w:styleId="dj-offcanvas-logo1">
    <w:name w:val="dj-offcanvas-logo1"/>
    <w:basedOn w:val="Normal"/>
    <w:uiPriority w:val="99"/>
    <w:qFormat/>
    <w:rsid w:val="00770B32"/>
    <w:pPr>
      <w:ind w:firstLine="709"/>
      <w:jc w:val="center"/>
    </w:pPr>
  </w:style>
  <w:style w:type="paragraph" w:customStyle="1" w:styleId="dj-offcanvas-content1">
    <w:name w:val="dj-offcanvas-content1"/>
    <w:basedOn w:val="Normal"/>
    <w:uiPriority w:val="99"/>
    <w:qFormat/>
    <w:rsid w:val="00770B32"/>
    <w:pPr>
      <w:ind w:firstLine="709"/>
      <w:jc w:val="both"/>
    </w:pPr>
  </w:style>
  <w:style w:type="paragraph" w:customStyle="1" w:styleId="dj-accordion-in1">
    <w:name w:val="dj-accordion-in1"/>
    <w:basedOn w:val="Normal"/>
    <w:uiPriority w:val="99"/>
    <w:qFormat/>
    <w:rsid w:val="00770B32"/>
    <w:pPr>
      <w:shd w:val="clear" w:color="auto" w:fill="393939"/>
      <w:spacing w:before="150" w:after="150"/>
      <w:ind w:firstLine="709"/>
      <w:jc w:val="both"/>
    </w:pPr>
    <w:rPr>
      <w:vanish/>
      <w:color w:val="AEAEAE"/>
    </w:rPr>
  </w:style>
  <w:style w:type="paragraph" w:customStyle="1" w:styleId="dj-accordion-in2">
    <w:name w:val="dj-accordion-in2"/>
    <w:basedOn w:val="Normal"/>
    <w:uiPriority w:val="99"/>
    <w:qFormat/>
    <w:rsid w:val="00770B32"/>
    <w:pPr>
      <w:shd w:val="clear" w:color="auto" w:fill="393939"/>
      <w:spacing w:before="150" w:after="150"/>
      <w:ind w:firstLine="709"/>
      <w:jc w:val="both"/>
    </w:pPr>
    <w:rPr>
      <w:vanish/>
      <w:color w:val="AEAEAE"/>
    </w:rPr>
  </w:style>
  <w:style w:type="paragraph" w:customStyle="1" w:styleId="modules-wrap1">
    <w:name w:val="modules-wrap1"/>
    <w:basedOn w:val="Normal"/>
    <w:uiPriority w:val="99"/>
    <w:qFormat/>
    <w:rsid w:val="00770B32"/>
    <w:pPr>
      <w:ind w:firstLine="709"/>
      <w:jc w:val="both"/>
    </w:pPr>
  </w:style>
  <w:style w:type="paragraph" w:customStyle="1" w:styleId="arrow2">
    <w:name w:val="arrow2"/>
    <w:basedOn w:val="Normal"/>
    <w:uiPriority w:val="99"/>
    <w:qFormat/>
    <w:rsid w:val="00770B32"/>
    <w:pPr>
      <w:ind w:firstLine="709"/>
      <w:jc w:val="both"/>
    </w:pPr>
    <w:rPr>
      <w:vanish/>
    </w:rPr>
  </w:style>
  <w:style w:type="paragraph" w:customStyle="1" w:styleId="dj-mobile-open-btn4">
    <w:name w:val="dj-mobile-open-btn4"/>
    <w:basedOn w:val="Normal"/>
    <w:uiPriority w:val="99"/>
    <w:qFormat/>
    <w:rsid w:val="00770B32"/>
    <w:pPr>
      <w:spacing w:line="600" w:lineRule="atLeast"/>
      <w:ind w:firstLine="709"/>
      <w:jc w:val="both"/>
    </w:pPr>
    <w:rPr>
      <w:color w:val="FFFFFF"/>
    </w:rPr>
  </w:style>
  <w:style w:type="paragraph" w:customStyle="1" w:styleId="dj-mobile-open-btn5">
    <w:name w:val="dj-mobile-open-btn5"/>
    <w:basedOn w:val="Normal"/>
    <w:uiPriority w:val="99"/>
    <w:qFormat/>
    <w:rsid w:val="00770B32"/>
    <w:pPr>
      <w:spacing w:line="600" w:lineRule="atLeast"/>
      <w:ind w:firstLine="709"/>
      <w:jc w:val="both"/>
    </w:pPr>
    <w:rPr>
      <w:color w:val="FFFFFF"/>
    </w:rPr>
  </w:style>
  <w:style w:type="paragraph" w:customStyle="1" w:styleId="dj-mobile-open-btn6">
    <w:name w:val="dj-mobile-open-btn6"/>
    <w:basedOn w:val="Normal"/>
    <w:uiPriority w:val="99"/>
    <w:qFormat/>
    <w:rsid w:val="00770B32"/>
    <w:pPr>
      <w:spacing w:line="600" w:lineRule="atLeast"/>
      <w:ind w:firstLine="709"/>
      <w:jc w:val="both"/>
    </w:pPr>
    <w:rPr>
      <w:color w:val="FFFFFF"/>
    </w:rPr>
  </w:style>
  <w:style w:type="paragraph" w:customStyle="1" w:styleId="dj-select1">
    <w:name w:val="dj-select1"/>
    <w:basedOn w:val="Normal"/>
    <w:uiPriority w:val="99"/>
    <w:qFormat/>
    <w:rsid w:val="00770B32"/>
    <w:pPr>
      <w:pBdr>
        <w:top w:val="single" w:sz="6" w:space="6" w:color="ECECEC"/>
        <w:left w:val="single" w:sz="6" w:space="6" w:color="ECECEC"/>
        <w:bottom w:val="single" w:sz="6" w:space="6" w:color="ECECEC"/>
        <w:right w:val="single" w:sz="6" w:space="6" w:color="ECECEC"/>
      </w:pBdr>
      <w:spacing w:line="570" w:lineRule="atLeast"/>
      <w:ind w:firstLine="709"/>
      <w:jc w:val="both"/>
      <w:textAlignment w:val="center"/>
    </w:pPr>
    <w:rPr>
      <w:rFonts w:ascii="inherit" w:hAnsi="inherit"/>
      <w:sz w:val="23"/>
      <w:szCs w:val="23"/>
    </w:rPr>
  </w:style>
  <w:style w:type="paragraph" w:customStyle="1" w:styleId="dj-subcol1">
    <w:name w:val="dj-subcol1"/>
    <w:basedOn w:val="Normal"/>
    <w:uiPriority w:val="99"/>
    <w:qFormat/>
    <w:rsid w:val="00770B32"/>
    <w:pPr>
      <w:spacing w:before="180" w:after="180"/>
      <w:ind w:firstLine="709"/>
      <w:jc w:val="both"/>
      <w:textAlignment w:val="top"/>
    </w:pPr>
  </w:style>
  <w:style w:type="paragraph" w:customStyle="1" w:styleId="arrow3">
    <w:name w:val="arrow3"/>
    <w:basedOn w:val="Normal"/>
    <w:uiPriority w:val="99"/>
    <w:qFormat/>
    <w:rsid w:val="00770B32"/>
    <w:pPr>
      <w:ind w:firstLine="709"/>
      <w:jc w:val="both"/>
    </w:pPr>
    <w:rPr>
      <w:vanish/>
    </w:rPr>
  </w:style>
  <w:style w:type="character" w:customStyle="1" w:styleId="image-title1">
    <w:name w:val="image-title1"/>
    <w:uiPriority w:val="99"/>
    <w:rsid w:val="00770B32"/>
  </w:style>
  <w:style w:type="paragraph" w:customStyle="1" w:styleId="dj-subtree1">
    <w:name w:val="dj-subtree1"/>
    <w:basedOn w:val="Normal"/>
    <w:uiPriority w:val="99"/>
    <w:qFormat/>
    <w:rsid w:val="00770B32"/>
    <w:pPr>
      <w:ind w:firstLine="709"/>
      <w:jc w:val="both"/>
    </w:pPr>
  </w:style>
  <w:style w:type="paragraph" w:customStyle="1" w:styleId="modules-wrap2">
    <w:name w:val="modules-wrap2"/>
    <w:basedOn w:val="Normal"/>
    <w:uiPriority w:val="99"/>
    <w:qFormat/>
    <w:rsid w:val="00770B32"/>
    <w:pPr>
      <w:spacing w:before="195" w:after="195"/>
      <w:ind w:firstLine="709"/>
      <w:jc w:val="both"/>
    </w:pPr>
    <w:rPr>
      <w:color w:val="666666"/>
    </w:rPr>
  </w:style>
  <w:style w:type="paragraph" w:customStyle="1" w:styleId="moduletable2">
    <w:name w:val="moduletable2"/>
    <w:basedOn w:val="Normal"/>
    <w:uiPriority w:val="99"/>
    <w:qFormat/>
    <w:rsid w:val="00770B32"/>
    <w:pPr>
      <w:spacing w:before="450"/>
      <w:ind w:firstLine="709"/>
      <w:jc w:val="both"/>
    </w:pPr>
  </w:style>
  <w:style w:type="paragraph" w:customStyle="1" w:styleId="uk-button-large1">
    <w:name w:val="uk-button-large1"/>
    <w:basedOn w:val="Normal"/>
    <w:uiPriority w:val="99"/>
    <w:qFormat/>
    <w:rsid w:val="00770B32"/>
    <w:pPr>
      <w:spacing w:line="645" w:lineRule="atLeast"/>
      <w:ind w:firstLine="709"/>
      <w:jc w:val="both"/>
    </w:pPr>
    <w:rPr>
      <w:sz w:val="27"/>
      <w:szCs w:val="27"/>
    </w:rPr>
  </w:style>
  <w:style w:type="paragraph" w:customStyle="1" w:styleId="jm-module5">
    <w:name w:val="jm-module5"/>
    <w:basedOn w:val="Normal"/>
    <w:uiPriority w:val="99"/>
    <w:qFormat/>
    <w:rsid w:val="00770B32"/>
    <w:pPr>
      <w:ind w:firstLine="709"/>
      <w:jc w:val="both"/>
    </w:pPr>
  </w:style>
  <w:style w:type="paragraph" w:customStyle="1" w:styleId="territory-current1">
    <w:name w:val="territory-current1"/>
    <w:basedOn w:val="Normal"/>
    <w:uiPriority w:val="99"/>
    <w:qFormat/>
    <w:rsid w:val="00770B32"/>
    <w:pPr>
      <w:ind w:firstLine="709"/>
      <w:jc w:val="both"/>
    </w:pPr>
    <w:rPr>
      <w:rFonts w:ascii="ProximaNovaLight" w:hAnsi="ProximaNovaLight"/>
      <w:color w:val="FFFFFF"/>
      <w:spacing w:val="15"/>
      <w:sz w:val="23"/>
      <w:szCs w:val="23"/>
    </w:rPr>
  </w:style>
  <w:style w:type="paragraph" w:customStyle="1" w:styleId="territory-baloon1">
    <w:name w:val="territory-baloon1"/>
    <w:basedOn w:val="Normal"/>
    <w:uiPriority w:val="99"/>
    <w:qFormat/>
    <w:rsid w:val="00770B32"/>
    <w:pPr>
      <w:ind w:firstLine="709"/>
      <w:jc w:val="both"/>
    </w:pPr>
    <w:rPr>
      <w:color w:val="FFFFFF"/>
      <w:sz w:val="31"/>
      <w:szCs w:val="31"/>
    </w:rPr>
  </w:style>
  <w:style w:type="paragraph" w:customStyle="1" w:styleId="uk-modal-dialog1">
    <w:name w:val="uk-modal-dialog1"/>
    <w:basedOn w:val="Normal"/>
    <w:uiPriority w:val="99"/>
    <w:qFormat/>
    <w:rsid w:val="00770B32"/>
    <w:pPr>
      <w:pBdr>
        <w:top w:val="single" w:sz="6" w:space="15" w:color="E5E5E5"/>
        <w:left w:val="single" w:sz="6" w:space="15" w:color="E5E5E5"/>
        <w:bottom w:val="single" w:sz="6" w:space="15" w:color="E5E5E5"/>
        <w:right w:val="single" w:sz="6" w:space="15" w:color="E5E5E5"/>
      </w:pBdr>
      <w:shd w:val="clear" w:color="auto" w:fill="00457F"/>
      <w:spacing w:before="750" w:after="750"/>
      <w:ind w:firstLine="709"/>
      <w:jc w:val="both"/>
    </w:pPr>
    <w:rPr>
      <w:color w:val="FFFFFF"/>
    </w:rPr>
  </w:style>
  <w:style w:type="paragraph" w:customStyle="1" w:styleId="uk-panel-title1">
    <w:name w:val="uk-panel-title1"/>
    <w:basedOn w:val="Normal"/>
    <w:uiPriority w:val="99"/>
    <w:qFormat/>
    <w:rsid w:val="00770B32"/>
    <w:pPr>
      <w:spacing w:after="300" w:line="300" w:lineRule="atLeast"/>
      <w:ind w:firstLine="709"/>
      <w:jc w:val="both"/>
    </w:pPr>
    <w:rPr>
      <w:rFonts w:ascii="ProximaNovaLight" w:hAnsi="ProximaNovaLight"/>
      <w:color w:val="444444"/>
      <w:sz w:val="30"/>
      <w:szCs w:val="30"/>
    </w:rPr>
  </w:style>
  <w:style w:type="paragraph" w:customStyle="1" w:styleId="uk-panel-title2">
    <w:name w:val="uk-panel-title2"/>
    <w:basedOn w:val="Normal"/>
    <w:uiPriority w:val="99"/>
    <w:qFormat/>
    <w:rsid w:val="00770B32"/>
    <w:pPr>
      <w:spacing w:after="300" w:line="288" w:lineRule="atLeast"/>
      <w:ind w:firstLine="709"/>
      <w:jc w:val="both"/>
    </w:pPr>
    <w:rPr>
      <w:rFonts w:ascii="ProximaNovaLight" w:hAnsi="ProximaNovaLight"/>
      <w:color w:val="444444"/>
      <w:sz w:val="30"/>
      <w:szCs w:val="30"/>
    </w:rPr>
  </w:style>
  <w:style w:type="paragraph" w:customStyle="1" w:styleId="uk-panel-hover1">
    <w:name w:val="uk-panel-hover1"/>
    <w:basedOn w:val="Normal"/>
    <w:uiPriority w:val="99"/>
    <w:qFormat/>
    <w:rsid w:val="00770B32"/>
    <w:pPr>
      <w:shd w:val="clear" w:color="auto" w:fill="FFFFFF"/>
      <w:spacing w:line="288" w:lineRule="atLeast"/>
      <w:ind w:firstLine="709"/>
      <w:jc w:val="both"/>
    </w:pPr>
    <w:rPr>
      <w:rFonts w:ascii="ProximaNovaLight" w:hAnsi="ProximaNovaLight"/>
      <w:color w:val="444444"/>
      <w:sz w:val="25"/>
      <w:szCs w:val="25"/>
    </w:rPr>
  </w:style>
  <w:style w:type="character" w:customStyle="1" w:styleId="value1">
    <w:name w:val="value1"/>
    <w:uiPriority w:val="99"/>
    <w:rsid w:val="00770B32"/>
  </w:style>
  <w:style w:type="paragraph" w:customStyle="1" w:styleId="btn11">
    <w:name w:val="btn11"/>
    <w:basedOn w:val="Normal"/>
    <w:uiPriority w:val="99"/>
    <w:qFormat/>
    <w:rsid w:val="00770B32"/>
    <w:pPr>
      <w:pBdr>
        <w:top w:val="single" w:sz="12" w:space="8" w:color="F5200F"/>
        <w:left w:val="single" w:sz="12" w:space="23" w:color="F5200F"/>
        <w:bottom w:val="single" w:sz="12" w:space="8" w:color="F5200F"/>
        <w:right w:val="single" w:sz="12" w:space="23" w:color="F5200F"/>
      </w:pBdr>
      <w:shd w:val="clear" w:color="auto" w:fill="F5200F"/>
      <w:spacing w:line="300" w:lineRule="atLeast"/>
      <w:ind w:firstLine="709"/>
      <w:jc w:val="center"/>
      <w:textAlignment w:val="center"/>
    </w:pPr>
    <w:rPr>
      <w:rFonts w:ascii="inherit" w:hAnsi="inherit"/>
      <w:color w:val="FFFFFF"/>
      <w:spacing w:val="5"/>
      <w:sz w:val="28"/>
      <w:szCs w:val="28"/>
    </w:rPr>
  </w:style>
  <w:style w:type="paragraph" w:customStyle="1" w:styleId="page-header1">
    <w:name w:val="page-header1"/>
    <w:basedOn w:val="Normal"/>
    <w:uiPriority w:val="99"/>
    <w:qFormat/>
    <w:rsid w:val="00770B32"/>
    <w:pPr>
      <w:ind w:firstLine="709"/>
      <w:jc w:val="both"/>
    </w:pPr>
  </w:style>
  <w:style w:type="paragraph" w:customStyle="1" w:styleId="uk-accordion-title1">
    <w:name w:val="uk-accordion-title1"/>
    <w:basedOn w:val="Normal"/>
    <w:uiPriority w:val="99"/>
    <w:qFormat/>
    <w:rsid w:val="00770B32"/>
    <w:pPr>
      <w:pBdr>
        <w:top w:val="single" w:sz="6" w:space="5" w:color="DDDDDD"/>
        <w:left w:val="single" w:sz="6" w:space="23" w:color="DDDDDD"/>
        <w:bottom w:val="single" w:sz="6" w:space="5" w:color="DDDDDD"/>
        <w:right w:val="single" w:sz="6" w:space="8" w:color="DDDDDD"/>
      </w:pBdr>
      <w:shd w:val="clear" w:color="auto" w:fill="FFFFFF"/>
      <w:spacing w:after="150" w:line="336" w:lineRule="atLeast"/>
      <w:ind w:firstLine="709"/>
      <w:jc w:val="both"/>
    </w:pPr>
    <w:rPr>
      <w:rFonts w:ascii="ProximaNovaRegular" w:hAnsi="ProximaNovaRegular"/>
      <w:color w:val="717171"/>
      <w:sz w:val="26"/>
      <w:szCs w:val="26"/>
    </w:rPr>
  </w:style>
  <w:style w:type="paragraph" w:customStyle="1" w:styleId="page-header2">
    <w:name w:val="page-header2"/>
    <w:basedOn w:val="Normal"/>
    <w:uiPriority w:val="99"/>
    <w:qFormat/>
    <w:rsid w:val="00770B32"/>
    <w:pPr>
      <w:ind w:firstLine="709"/>
      <w:jc w:val="both"/>
    </w:pPr>
    <w:rPr>
      <w:rFonts w:ascii="ProximaNovaRegular" w:hAnsi="ProximaNovaRegular"/>
      <w:color w:val="00457F"/>
    </w:rPr>
  </w:style>
  <w:style w:type="paragraph" w:customStyle="1" w:styleId="readmore3">
    <w:name w:val="readmore3"/>
    <w:basedOn w:val="Normal"/>
    <w:uiPriority w:val="99"/>
    <w:qFormat/>
    <w:rsid w:val="00770B32"/>
    <w:pPr>
      <w:pBdr>
        <w:top w:val="single" w:sz="12" w:space="10" w:color="ECECEC"/>
        <w:left w:val="single" w:sz="12" w:space="30" w:color="ECECEC"/>
        <w:bottom w:val="single" w:sz="12" w:space="10" w:color="ECECEC"/>
        <w:right w:val="single" w:sz="12" w:space="30" w:color="ECECEC"/>
      </w:pBdr>
      <w:spacing w:line="300" w:lineRule="atLeast"/>
      <w:ind w:firstLine="709"/>
      <w:jc w:val="both"/>
      <w:textAlignment w:val="center"/>
    </w:pPr>
    <w:rPr>
      <w:rFonts w:ascii="ProximaNovaRegular" w:hAnsi="ProximaNovaRegular"/>
      <w:color w:val="00457F"/>
    </w:rPr>
  </w:style>
  <w:style w:type="paragraph" w:customStyle="1" w:styleId="row-fluid1">
    <w:name w:val="row-fluid1"/>
    <w:basedOn w:val="Normal"/>
    <w:uiPriority w:val="99"/>
    <w:qFormat/>
    <w:rsid w:val="00770B32"/>
    <w:pPr>
      <w:ind w:firstLine="709"/>
      <w:jc w:val="both"/>
    </w:pPr>
  </w:style>
  <w:style w:type="paragraph" w:customStyle="1" w:styleId="btn12">
    <w:name w:val="btn12"/>
    <w:basedOn w:val="Normal"/>
    <w:uiPriority w:val="99"/>
    <w:qFormat/>
    <w:rsid w:val="00770B32"/>
    <w:pPr>
      <w:pBdr>
        <w:top w:val="single" w:sz="6" w:space="11" w:color="E7EBF2"/>
        <w:left w:val="single" w:sz="6" w:space="31" w:color="E7EBF2"/>
        <w:bottom w:val="single" w:sz="6" w:space="11" w:color="E7EBF2"/>
        <w:right w:val="single" w:sz="6" w:space="31" w:color="E7EBF2"/>
      </w:pBdr>
      <w:shd w:val="clear" w:color="auto" w:fill="6881A9"/>
      <w:spacing w:line="300" w:lineRule="atLeast"/>
      <w:ind w:firstLine="709"/>
      <w:jc w:val="center"/>
      <w:textAlignment w:val="center"/>
    </w:pPr>
    <w:rPr>
      <w:rFonts w:ascii="inherit" w:hAnsi="inherit"/>
      <w:color w:val="FFFFFF"/>
      <w:sz w:val="20"/>
      <w:szCs w:val="20"/>
    </w:rPr>
  </w:style>
  <w:style w:type="paragraph" w:customStyle="1" w:styleId="bar7">
    <w:name w:val="bar7"/>
    <w:basedOn w:val="Normal"/>
    <w:uiPriority w:val="99"/>
    <w:qFormat/>
    <w:rsid w:val="00770B32"/>
    <w:pPr>
      <w:shd w:val="clear" w:color="auto" w:fill="7B94BC"/>
      <w:ind w:firstLine="709"/>
      <w:jc w:val="both"/>
    </w:pPr>
  </w:style>
  <w:style w:type="paragraph" w:customStyle="1" w:styleId="header-desc1">
    <w:name w:val="header-desc1"/>
    <w:basedOn w:val="Normal"/>
    <w:uiPriority w:val="99"/>
    <w:qFormat/>
    <w:rsid w:val="00770B32"/>
    <w:pPr>
      <w:ind w:firstLine="709"/>
      <w:jc w:val="both"/>
    </w:pPr>
    <w:rPr>
      <w:color w:val="FFFFFF"/>
    </w:rPr>
  </w:style>
  <w:style w:type="paragraph" w:customStyle="1" w:styleId="creativecontactforminputelement1">
    <w:name w:val="creativecontactform_input_element1"/>
    <w:basedOn w:val="Normal"/>
    <w:uiPriority w:val="99"/>
    <w:qFormat/>
    <w:rsid w:val="00770B32"/>
    <w:pPr>
      <w:spacing w:line="264" w:lineRule="atLeast"/>
      <w:ind w:firstLine="709"/>
      <w:jc w:val="both"/>
    </w:pPr>
    <w:rPr>
      <w:sz w:val="26"/>
      <w:szCs w:val="26"/>
    </w:rPr>
  </w:style>
  <w:style w:type="paragraph" w:customStyle="1" w:styleId="creativecontactformfieldname1">
    <w:name w:val="creativecontactform_field_name1"/>
    <w:basedOn w:val="Normal"/>
    <w:uiPriority w:val="99"/>
    <w:qFormat/>
    <w:rsid w:val="00770B32"/>
    <w:pPr>
      <w:spacing w:after="150"/>
      <w:ind w:firstLine="709"/>
      <w:jc w:val="both"/>
    </w:pPr>
    <w:rPr>
      <w:sz w:val="30"/>
      <w:szCs w:val="30"/>
    </w:rPr>
  </w:style>
  <w:style w:type="paragraph" w:customStyle="1" w:styleId="uk-panel-title3">
    <w:name w:val="uk-panel-title3"/>
    <w:basedOn w:val="Normal"/>
    <w:uiPriority w:val="99"/>
    <w:qFormat/>
    <w:rsid w:val="00770B32"/>
    <w:pPr>
      <w:spacing w:after="300" w:line="360" w:lineRule="atLeast"/>
      <w:ind w:firstLine="709"/>
      <w:jc w:val="both"/>
    </w:pPr>
    <w:rPr>
      <w:color w:val="444444"/>
      <w:sz w:val="27"/>
      <w:szCs w:val="27"/>
    </w:rPr>
  </w:style>
  <w:style w:type="paragraph" w:customStyle="1" w:styleId="uk-panel-title4">
    <w:name w:val="uk-panel-title4"/>
    <w:basedOn w:val="Normal"/>
    <w:uiPriority w:val="99"/>
    <w:qFormat/>
    <w:rsid w:val="00770B32"/>
    <w:pPr>
      <w:spacing w:after="300" w:line="360" w:lineRule="atLeast"/>
      <w:ind w:firstLine="709"/>
      <w:jc w:val="both"/>
    </w:pPr>
    <w:rPr>
      <w:color w:val="444444"/>
      <w:sz w:val="27"/>
      <w:szCs w:val="27"/>
    </w:rPr>
  </w:style>
  <w:style w:type="paragraph" w:customStyle="1" w:styleId="uk-tablia1">
    <w:name w:val="uk-tab&gt;li&gt;a1"/>
    <w:basedOn w:val="Normal"/>
    <w:uiPriority w:val="99"/>
    <w:qFormat/>
    <w:rsid w:val="00770B32"/>
    <w:pPr>
      <w:ind w:firstLine="709"/>
      <w:jc w:val="center"/>
    </w:pPr>
    <w:rPr>
      <w:color w:val="444444"/>
    </w:rPr>
  </w:style>
  <w:style w:type="paragraph" w:customStyle="1" w:styleId="uk-panel-title5">
    <w:name w:val="uk-panel-title5"/>
    <w:basedOn w:val="Normal"/>
    <w:uiPriority w:val="99"/>
    <w:qFormat/>
    <w:rsid w:val="00770B32"/>
    <w:pPr>
      <w:spacing w:after="300" w:line="360" w:lineRule="atLeast"/>
      <w:ind w:firstLine="709"/>
      <w:jc w:val="both"/>
    </w:pPr>
    <w:rPr>
      <w:color w:val="FFFFFF"/>
      <w:sz w:val="27"/>
      <w:szCs w:val="27"/>
    </w:rPr>
  </w:style>
  <w:style w:type="paragraph" w:customStyle="1" w:styleId="uk-nav-divider1">
    <w:name w:val="uk-nav-divider1"/>
    <w:basedOn w:val="Normal"/>
    <w:uiPriority w:val="99"/>
    <w:qFormat/>
    <w:rsid w:val="00770B32"/>
    <w:pPr>
      <w:pBdr>
        <w:top w:val="single" w:sz="6" w:space="0" w:color="E5E5E5"/>
      </w:pBdr>
      <w:spacing w:before="135" w:after="135"/>
      <w:ind w:left="225" w:right="225" w:firstLine="709"/>
      <w:jc w:val="both"/>
    </w:pPr>
  </w:style>
  <w:style w:type="paragraph" w:customStyle="1" w:styleId="uk-nav-divider2">
    <w:name w:val="uk-nav-divider2"/>
    <w:basedOn w:val="Normal"/>
    <w:uiPriority w:val="99"/>
    <w:qFormat/>
    <w:rsid w:val="00770B32"/>
    <w:pPr>
      <w:pBdr>
        <w:top w:val="single" w:sz="6" w:space="0" w:color="E5E5E5"/>
      </w:pBdr>
      <w:spacing w:before="135" w:after="135"/>
      <w:ind w:left="225" w:right="225" w:firstLine="709"/>
      <w:jc w:val="both"/>
    </w:pPr>
  </w:style>
  <w:style w:type="paragraph" w:customStyle="1" w:styleId="uk-nav-divider3">
    <w:name w:val="uk-nav-divider3"/>
    <w:basedOn w:val="Normal"/>
    <w:uiPriority w:val="99"/>
    <w:qFormat/>
    <w:rsid w:val="00770B32"/>
    <w:pPr>
      <w:pBdr>
        <w:top w:val="single" w:sz="6" w:space="0" w:color="E5E5E5"/>
      </w:pBdr>
      <w:spacing w:before="135" w:after="135"/>
      <w:ind w:left="225" w:right="225" w:firstLine="709"/>
      <w:jc w:val="both"/>
    </w:pPr>
  </w:style>
  <w:style w:type="paragraph" w:customStyle="1" w:styleId="uk-panel-title6">
    <w:name w:val="uk-panel-title6"/>
    <w:basedOn w:val="Normal"/>
    <w:uiPriority w:val="99"/>
    <w:qFormat/>
    <w:rsid w:val="00770B32"/>
    <w:pPr>
      <w:pBdr>
        <w:bottom w:val="single" w:sz="6" w:space="8" w:color="E5E5E5"/>
      </w:pBdr>
      <w:spacing w:after="300" w:line="360" w:lineRule="atLeast"/>
      <w:ind w:firstLine="709"/>
      <w:jc w:val="both"/>
    </w:pPr>
    <w:rPr>
      <w:color w:val="444444"/>
      <w:sz w:val="27"/>
      <w:szCs w:val="27"/>
    </w:rPr>
  </w:style>
  <w:style w:type="paragraph" w:customStyle="1" w:styleId="uk-nav-header1">
    <w:name w:val="uk-nav-header1"/>
    <w:basedOn w:val="Normal"/>
    <w:uiPriority w:val="99"/>
    <w:qFormat/>
    <w:rsid w:val="00770B32"/>
    <w:pPr>
      <w:ind w:firstLine="709"/>
      <w:jc w:val="both"/>
    </w:pPr>
    <w:rPr>
      <w:caps/>
      <w:color w:val="444444"/>
      <w:sz w:val="18"/>
      <w:szCs w:val="18"/>
    </w:rPr>
  </w:style>
  <w:style w:type="paragraph" w:customStyle="1" w:styleId="uk-nav-header2">
    <w:name w:val="uk-nav-header2"/>
    <w:basedOn w:val="Normal"/>
    <w:uiPriority w:val="99"/>
    <w:qFormat/>
    <w:rsid w:val="00770B32"/>
    <w:pPr>
      <w:ind w:firstLine="709"/>
      <w:jc w:val="both"/>
    </w:pPr>
    <w:rPr>
      <w:caps/>
      <w:color w:val="999999"/>
      <w:sz w:val="18"/>
      <w:szCs w:val="18"/>
    </w:rPr>
  </w:style>
  <w:style w:type="paragraph" w:customStyle="1" w:styleId="uk-nav-header3">
    <w:name w:val="uk-nav-header3"/>
    <w:basedOn w:val="Normal"/>
    <w:uiPriority w:val="99"/>
    <w:qFormat/>
    <w:rsid w:val="00770B32"/>
    <w:pPr>
      <w:ind w:firstLine="709"/>
      <w:jc w:val="both"/>
    </w:pPr>
    <w:rPr>
      <w:caps/>
      <w:color w:val="999999"/>
      <w:sz w:val="18"/>
      <w:szCs w:val="18"/>
    </w:rPr>
  </w:style>
  <w:style w:type="paragraph" w:customStyle="1" w:styleId="uk-nav-header4">
    <w:name w:val="uk-nav-header4"/>
    <w:basedOn w:val="Normal"/>
    <w:uiPriority w:val="99"/>
    <w:qFormat/>
    <w:rsid w:val="00770B32"/>
    <w:pPr>
      <w:ind w:firstLine="709"/>
      <w:jc w:val="both"/>
    </w:pPr>
    <w:rPr>
      <w:caps/>
      <w:color w:val="777777"/>
      <w:sz w:val="18"/>
      <w:szCs w:val="18"/>
    </w:rPr>
  </w:style>
  <w:style w:type="paragraph" w:customStyle="1" w:styleId="uk-nav-divider4">
    <w:name w:val="uk-nav-divider4"/>
    <w:basedOn w:val="Normal"/>
    <w:uiPriority w:val="99"/>
    <w:qFormat/>
    <w:rsid w:val="00770B32"/>
    <w:pPr>
      <w:pBdr>
        <w:top w:val="single" w:sz="6" w:space="0" w:color="424242"/>
      </w:pBdr>
      <w:spacing w:before="135" w:after="135"/>
      <w:ind w:left="225" w:right="225" w:firstLine="709"/>
      <w:jc w:val="both"/>
    </w:pPr>
  </w:style>
  <w:style w:type="paragraph" w:customStyle="1" w:styleId="uk-tab1">
    <w:name w:val="uk-tab1"/>
    <w:basedOn w:val="Normal"/>
    <w:uiPriority w:val="99"/>
    <w:qFormat/>
    <w:rsid w:val="00770B32"/>
    <w:pPr>
      <w:ind w:firstLine="709"/>
      <w:jc w:val="both"/>
    </w:pPr>
  </w:style>
  <w:style w:type="paragraph" w:customStyle="1" w:styleId="uk-form-label1">
    <w:name w:val="uk-form-label1"/>
    <w:basedOn w:val="Normal"/>
    <w:uiPriority w:val="99"/>
    <w:qFormat/>
    <w:rsid w:val="00770B32"/>
    <w:pPr>
      <w:spacing w:after="75"/>
      <w:ind w:firstLine="709"/>
      <w:jc w:val="both"/>
    </w:pPr>
    <w:rPr>
      <w:b/>
      <w:bCs/>
    </w:rPr>
  </w:style>
  <w:style w:type="paragraph" w:customStyle="1" w:styleId="uk-button1">
    <w:name w:val="uk-button1"/>
    <w:basedOn w:val="Normal"/>
    <w:uiPriority w:val="99"/>
    <w:qFormat/>
    <w:rsid w:val="00770B32"/>
    <w:pPr>
      <w:shd w:val="clear" w:color="auto" w:fill="F5F5F5"/>
      <w:spacing w:line="495" w:lineRule="atLeast"/>
      <w:ind w:firstLine="709"/>
      <w:jc w:val="center"/>
      <w:textAlignment w:val="top"/>
    </w:pPr>
    <w:rPr>
      <w:color w:val="444444"/>
    </w:rPr>
  </w:style>
  <w:style w:type="paragraph" w:customStyle="1" w:styleId="uk-nav1">
    <w:name w:val="uk-nav1"/>
    <w:basedOn w:val="Normal"/>
    <w:uiPriority w:val="99"/>
    <w:qFormat/>
    <w:rsid w:val="00770B32"/>
    <w:pPr>
      <w:ind w:left="-225" w:right="-225" w:firstLine="709"/>
      <w:jc w:val="both"/>
    </w:pPr>
  </w:style>
  <w:style w:type="paragraph" w:customStyle="1" w:styleId="uk-nav2">
    <w:name w:val="uk-nav2"/>
    <w:basedOn w:val="Normal"/>
    <w:uiPriority w:val="99"/>
    <w:qFormat/>
    <w:rsid w:val="00770B32"/>
    <w:pPr>
      <w:ind w:left="-75" w:right="-75" w:firstLine="709"/>
      <w:jc w:val="both"/>
    </w:pPr>
  </w:style>
  <w:style w:type="paragraph" w:customStyle="1" w:styleId="uk-slidenav1">
    <w:name w:val="uk-slidenav1"/>
    <w:basedOn w:val="Normal"/>
    <w:uiPriority w:val="99"/>
    <w:qFormat/>
    <w:rsid w:val="00770B32"/>
    <w:pPr>
      <w:spacing w:line="900" w:lineRule="atLeast"/>
      <w:ind w:firstLine="709"/>
      <w:jc w:val="center"/>
    </w:pPr>
    <w:rPr>
      <w:vanish/>
      <w:sz w:val="90"/>
      <w:szCs w:val="90"/>
    </w:rPr>
  </w:style>
  <w:style w:type="paragraph" w:customStyle="1" w:styleId="uk-slidenav2">
    <w:name w:val="uk-slidenav2"/>
    <w:basedOn w:val="Normal"/>
    <w:uiPriority w:val="99"/>
    <w:qFormat/>
    <w:rsid w:val="00770B32"/>
    <w:pPr>
      <w:spacing w:line="900" w:lineRule="atLeast"/>
      <w:ind w:firstLine="709"/>
      <w:jc w:val="center"/>
    </w:pPr>
    <w:rPr>
      <w:sz w:val="90"/>
      <w:szCs w:val="90"/>
    </w:rPr>
  </w:style>
  <w:style w:type="character" w:customStyle="1" w:styleId="info-btn">
    <w:name w:val="info-btn"/>
    <w:uiPriority w:val="99"/>
    <w:rsid w:val="00770B32"/>
    <w:rPr>
      <w:rFonts w:cs="Times New Roman"/>
    </w:rPr>
  </w:style>
  <w:style w:type="character" w:customStyle="1" w:styleId="x-btn-wrap">
    <w:name w:val="x-btn-wrap"/>
    <w:uiPriority w:val="99"/>
    <w:rsid w:val="00770B32"/>
    <w:rPr>
      <w:rFonts w:cs="Times New Roman"/>
    </w:rPr>
  </w:style>
  <w:style w:type="character" w:customStyle="1" w:styleId="x-btn-button">
    <w:name w:val="x-btn-button"/>
    <w:uiPriority w:val="99"/>
    <w:rsid w:val="00770B32"/>
    <w:rPr>
      <w:rFonts w:cs="Times New Roman"/>
    </w:rPr>
  </w:style>
  <w:style w:type="character" w:customStyle="1" w:styleId="x-btn-icon-el">
    <w:name w:val="x-btn-icon-el"/>
    <w:uiPriority w:val="99"/>
    <w:rsid w:val="00770B32"/>
    <w:rPr>
      <w:rFonts w:cs="Times New Roman"/>
    </w:rPr>
  </w:style>
  <w:style w:type="character" w:customStyle="1" w:styleId="x-btn-inner">
    <w:name w:val="x-btn-inner"/>
    <w:uiPriority w:val="99"/>
    <w:rsid w:val="00770B32"/>
    <w:rPr>
      <w:rFonts w:cs="Times New Roman"/>
    </w:rPr>
  </w:style>
  <w:style w:type="character" w:customStyle="1" w:styleId="x-form-item-label-inner">
    <w:name w:val="x-form-item-label-inner"/>
    <w:uiPriority w:val="99"/>
    <w:rsid w:val="00770B32"/>
    <w:rPr>
      <w:rFonts w:cs="Times New Roman"/>
    </w:rPr>
  </w:style>
  <w:style w:type="character" w:customStyle="1" w:styleId="x-column-header-text-inner">
    <w:name w:val="x-column-header-text-inner"/>
    <w:uiPriority w:val="99"/>
    <w:rsid w:val="00770B32"/>
    <w:rPr>
      <w:rFonts w:cs="Times New Roman"/>
    </w:rPr>
  </w:style>
  <w:style w:type="paragraph" w:customStyle="1" w:styleId="copyright">
    <w:name w:val="copyright"/>
    <w:basedOn w:val="Normal"/>
    <w:uiPriority w:val="99"/>
    <w:qFormat/>
    <w:rsid w:val="00770B32"/>
    <w:pPr>
      <w:ind w:firstLine="709"/>
      <w:jc w:val="both"/>
    </w:pPr>
  </w:style>
  <w:style w:type="character" w:customStyle="1" w:styleId="SingleTxtGChar">
    <w:name w:val="_ Single Txt_G Char"/>
    <w:link w:val="SingleTxtG"/>
    <w:uiPriority w:val="99"/>
    <w:locked/>
    <w:rsid w:val="00770B32"/>
    <w:rPr>
      <w:rFonts w:ascii="SimSun" w:eastAsia="SimSun" w:hAnsi="SimSun"/>
      <w:lang w:val="en-GB" w:eastAsia="zh-CN"/>
    </w:rPr>
  </w:style>
  <w:style w:type="paragraph" w:customStyle="1" w:styleId="SingleTxtG">
    <w:name w:val="_ Single Txt_G"/>
    <w:basedOn w:val="Normal"/>
    <w:link w:val="SingleTxtGChar"/>
    <w:uiPriority w:val="99"/>
    <w:qFormat/>
    <w:rsid w:val="00770B32"/>
    <w:pPr>
      <w:suppressAutoHyphens/>
      <w:spacing w:after="120" w:line="240" w:lineRule="atLeast"/>
      <w:ind w:left="1134" w:right="1134" w:firstLine="709"/>
      <w:jc w:val="both"/>
    </w:pPr>
    <w:rPr>
      <w:rFonts w:ascii="SimSun" w:eastAsia="SimSun" w:hAnsi="SimSun" w:cstheme="minorBidi"/>
      <w:sz w:val="22"/>
      <w:szCs w:val="22"/>
      <w:lang w:val="en-GB" w:eastAsia="zh-CN"/>
    </w:rPr>
  </w:style>
  <w:style w:type="character" w:customStyle="1" w:styleId="1fa">
    <w:name w:val="Заголовок №1_"/>
    <w:link w:val="1fb"/>
    <w:uiPriority w:val="99"/>
    <w:locked/>
    <w:rsid w:val="00770B32"/>
    <w:rPr>
      <w:b/>
      <w:sz w:val="26"/>
      <w:shd w:val="clear" w:color="auto" w:fill="FFFFFF"/>
    </w:rPr>
  </w:style>
  <w:style w:type="paragraph" w:customStyle="1" w:styleId="1fb">
    <w:name w:val="Заголовок №1"/>
    <w:basedOn w:val="Normal"/>
    <w:link w:val="1fa"/>
    <w:uiPriority w:val="99"/>
    <w:qFormat/>
    <w:rsid w:val="00770B32"/>
    <w:pPr>
      <w:widowControl w:val="0"/>
      <w:shd w:val="clear" w:color="auto" w:fill="FFFFFF"/>
      <w:spacing w:after="240" w:line="240" w:lineRule="atLeast"/>
      <w:ind w:firstLine="709"/>
      <w:jc w:val="center"/>
      <w:outlineLvl w:val="0"/>
    </w:pPr>
    <w:rPr>
      <w:rFonts w:asciiTheme="minorHAnsi" w:eastAsiaTheme="minorHAnsi" w:hAnsiTheme="minorHAnsi" w:cstheme="minorBidi"/>
      <w:b/>
      <w:sz w:val="26"/>
      <w:szCs w:val="22"/>
      <w:lang w:eastAsia="en-US"/>
    </w:rPr>
  </w:style>
  <w:style w:type="character" w:customStyle="1" w:styleId="37">
    <w:name w:val="Основной текст (3)_"/>
    <w:link w:val="38"/>
    <w:uiPriority w:val="99"/>
    <w:locked/>
    <w:rsid w:val="00770B32"/>
    <w:rPr>
      <w:b/>
      <w:sz w:val="26"/>
      <w:shd w:val="clear" w:color="auto" w:fill="FFFFFF"/>
    </w:rPr>
  </w:style>
  <w:style w:type="paragraph" w:customStyle="1" w:styleId="38">
    <w:name w:val="Основной текст (3)"/>
    <w:basedOn w:val="Normal"/>
    <w:link w:val="37"/>
    <w:uiPriority w:val="99"/>
    <w:qFormat/>
    <w:rsid w:val="00770B32"/>
    <w:pPr>
      <w:widowControl w:val="0"/>
      <w:shd w:val="clear" w:color="auto" w:fill="FFFFFF"/>
      <w:spacing w:line="240" w:lineRule="atLeast"/>
      <w:ind w:firstLine="709"/>
      <w:jc w:val="both"/>
    </w:pPr>
    <w:rPr>
      <w:rFonts w:asciiTheme="minorHAnsi" w:eastAsiaTheme="minorHAnsi" w:hAnsiTheme="minorHAnsi" w:cstheme="minorBidi"/>
      <w:b/>
      <w:sz w:val="26"/>
      <w:szCs w:val="22"/>
      <w:lang w:eastAsia="en-US"/>
    </w:rPr>
  </w:style>
  <w:style w:type="character" w:customStyle="1" w:styleId="caps">
    <w:name w:val="caps"/>
    <w:uiPriority w:val="99"/>
    <w:rsid w:val="00770B32"/>
  </w:style>
  <w:style w:type="character" w:customStyle="1" w:styleId="80">
    <w:name w:val="Основной текст (8)_"/>
    <w:link w:val="82"/>
    <w:uiPriority w:val="99"/>
    <w:locked/>
    <w:rsid w:val="00770B32"/>
    <w:rPr>
      <w:rFonts w:ascii="Bookman Old Style" w:hAnsi="Bookman Old Style"/>
      <w:b/>
      <w:shd w:val="clear" w:color="auto" w:fill="FFFFFF"/>
    </w:rPr>
  </w:style>
  <w:style w:type="character" w:customStyle="1" w:styleId="88">
    <w:name w:val="Основной текст (8) + 8"/>
    <w:aliases w:val="5 pt4,Основной текст + 112"/>
    <w:uiPriority w:val="99"/>
    <w:rsid w:val="00770B32"/>
    <w:rPr>
      <w:rFonts w:ascii="Bookman Old Style" w:hAnsi="Bookman Old Style"/>
      <w:b/>
      <w:spacing w:val="0"/>
      <w:sz w:val="17"/>
      <w:shd w:val="clear" w:color="auto" w:fill="FFFFFF"/>
    </w:rPr>
  </w:style>
  <w:style w:type="character" w:customStyle="1" w:styleId="8ArialUnicodeMS">
    <w:name w:val="Основной текст (8) + Arial Unicode MS"/>
    <w:aliases w:val="8 pt,Не полужирный,Колонтитул + 7 pt,Основной текст (2) + 14 pt,Полужирный8,Основной текст (2) + 6 pt,Основной текст (7) + 13 pt,Не курсив"/>
    <w:uiPriority w:val="99"/>
    <w:rsid w:val="00770B32"/>
    <w:rPr>
      <w:rFonts w:ascii="Arial Unicode MS" w:eastAsia="Arial Unicode MS" w:hAnsi="Bookman Old Style"/>
      <w:sz w:val="16"/>
      <w:shd w:val="clear" w:color="auto" w:fill="FFFFFF"/>
    </w:rPr>
  </w:style>
  <w:style w:type="character" w:customStyle="1" w:styleId="93">
    <w:name w:val="Основной текст (9)_"/>
    <w:link w:val="94"/>
    <w:uiPriority w:val="99"/>
    <w:locked/>
    <w:rsid w:val="00770B32"/>
    <w:rPr>
      <w:rFonts w:ascii="Bookman Old Style" w:hAnsi="Bookman Old Style"/>
      <w:b/>
      <w:sz w:val="12"/>
      <w:shd w:val="clear" w:color="auto" w:fill="FFFFFF"/>
    </w:rPr>
  </w:style>
  <w:style w:type="character" w:customStyle="1" w:styleId="9Candara">
    <w:name w:val="Основной текст (9) + Candara"/>
    <w:aliases w:val="8 pt1,Не полужирный1,Колонтитул + 7 pt1,Подпись к таблице + 9,5 pt2,Курсив1"/>
    <w:uiPriority w:val="99"/>
    <w:rsid w:val="00770B32"/>
    <w:rPr>
      <w:rFonts w:ascii="Candara" w:hAnsi="Candara"/>
      <w:sz w:val="16"/>
      <w:shd w:val="clear" w:color="auto" w:fill="FFFFFF"/>
    </w:rPr>
  </w:style>
  <w:style w:type="paragraph" w:customStyle="1" w:styleId="82">
    <w:name w:val="Основной текст (8)"/>
    <w:basedOn w:val="Normal"/>
    <w:link w:val="80"/>
    <w:uiPriority w:val="99"/>
    <w:qFormat/>
    <w:rsid w:val="00770B32"/>
    <w:pPr>
      <w:widowControl w:val="0"/>
      <w:shd w:val="clear" w:color="auto" w:fill="FFFFFF"/>
      <w:spacing w:after="300" w:line="211" w:lineRule="exact"/>
      <w:ind w:firstLine="709"/>
      <w:jc w:val="both"/>
    </w:pPr>
    <w:rPr>
      <w:rFonts w:ascii="Bookman Old Style" w:eastAsiaTheme="minorHAnsi" w:hAnsi="Bookman Old Style" w:cstheme="minorBidi"/>
      <w:b/>
      <w:sz w:val="22"/>
      <w:szCs w:val="22"/>
      <w:lang w:eastAsia="en-US"/>
    </w:rPr>
  </w:style>
  <w:style w:type="paragraph" w:customStyle="1" w:styleId="94">
    <w:name w:val="Основной текст (9)"/>
    <w:basedOn w:val="Normal"/>
    <w:link w:val="93"/>
    <w:uiPriority w:val="99"/>
    <w:qFormat/>
    <w:rsid w:val="00770B32"/>
    <w:pPr>
      <w:widowControl w:val="0"/>
      <w:shd w:val="clear" w:color="auto" w:fill="FFFFFF"/>
      <w:spacing w:before="300" w:line="240" w:lineRule="atLeast"/>
      <w:ind w:firstLine="709"/>
      <w:jc w:val="right"/>
    </w:pPr>
    <w:rPr>
      <w:rFonts w:ascii="Bookman Old Style" w:eastAsiaTheme="minorHAnsi" w:hAnsi="Bookman Old Style" w:cstheme="minorBidi"/>
      <w:b/>
      <w:sz w:val="12"/>
      <w:szCs w:val="22"/>
      <w:lang w:eastAsia="en-US"/>
    </w:rPr>
  </w:style>
  <w:style w:type="paragraph" w:customStyle="1" w:styleId="msonormalmailrucssattributepostfix">
    <w:name w:val="msonormal_mailru_css_attribute_postfix"/>
    <w:basedOn w:val="Normal"/>
    <w:uiPriority w:val="99"/>
    <w:qFormat/>
    <w:rsid w:val="00770B32"/>
    <w:pPr>
      <w:spacing w:before="100" w:beforeAutospacing="1" w:after="100" w:afterAutospacing="1"/>
      <w:ind w:firstLine="709"/>
      <w:jc w:val="both"/>
    </w:pPr>
  </w:style>
  <w:style w:type="character" w:customStyle="1" w:styleId="ep">
    <w:name w:val="ep"/>
    <w:uiPriority w:val="99"/>
    <w:rsid w:val="00770B32"/>
    <w:rPr>
      <w:rFonts w:ascii="Times New Roman" w:hAnsi="Times New Roman"/>
    </w:rPr>
  </w:style>
  <w:style w:type="paragraph" w:customStyle="1" w:styleId="formattext">
    <w:name w:val="formattext"/>
    <w:basedOn w:val="Normal"/>
    <w:uiPriority w:val="99"/>
    <w:qFormat/>
    <w:rsid w:val="00770B32"/>
    <w:pPr>
      <w:spacing w:before="100" w:beforeAutospacing="1" w:after="100" w:afterAutospacing="1"/>
      <w:ind w:firstLine="709"/>
      <w:jc w:val="both"/>
    </w:pPr>
  </w:style>
  <w:style w:type="character" w:customStyle="1" w:styleId="ListParagraphChar">
    <w:name w:val="List Paragraph Char"/>
    <w:aliases w:val="Абзац списка3 Char,ПАРАГРАФ Char"/>
    <w:link w:val="ListParagraph"/>
    <w:uiPriority w:val="34"/>
    <w:locked/>
    <w:rsid w:val="00770B32"/>
    <w:rPr>
      <w:rFonts w:ascii="Times New Roman" w:eastAsia="Times New Roman" w:hAnsi="Times New Roman" w:cs="Times New Roman"/>
      <w:sz w:val="24"/>
      <w:szCs w:val="24"/>
      <w:lang w:eastAsia="ru-RU"/>
    </w:rPr>
  </w:style>
  <w:style w:type="paragraph" w:customStyle="1" w:styleId="cecef1f1ededeeeee2e2ededeeeee9e9f2f2e5e5eaeaf1f1f2f2">
    <w:name w:val="Оceceсf1f1нededоeeeeвe2e2нededоeeeeйe9e9 тf2f2еe5e5кeaeaсf1f1тf2f2"/>
    <w:basedOn w:val="Normal"/>
    <w:uiPriority w:val="99"/>
    <w:qFormat/>
    <w:rsid w:val="00770B32"/>
    <w:pPr>
      <w:widowControl w:val="0"/>
      <w:suppressAutoHyphens/>
      <w:autoSpaceDE w:val="0"/>
      <w:autoSpaceDN w:val="0"/>
      <w:adjustRightInd w:val="0"/>
      <w:spacing w:after="140" w:line="276" w:lineRule="auto"/>
      <w:ind w:firstLine="709"/>
      <w:jc w:val="both"/>
    </w:pPr>
    <w:rPr>
      <w:rFonts w:ascii="Liberation Serif" w:hAnsi="Liberation Serif" w:cs="Liberation Serif"/>
      <w:kern w:val="1"/>
    </w:rPr>
  </w:style>
  <w:style w:type="character" w:customStyle="1" w:styleId="pathseparator">
    <w:name w:val="path__separator"/>
    <w:uiPriority w:val="99"/>
    <w:rsid w:val="00770B32"/>
    <w:rPr>
      <w:rFonts w:cs="Times New Roman"/>
    </w:rPr>
  </w:style>
  <w:style w:type="character" w:customStyle="1" w:styleId="nobr">
    <w:name w:val="nobr"/>
    <w:uiPriority w:val="99"/>
    <w:rsid w:val="00770B32"/>
  </w:style>
  <w:style w:type="character" w:customStyle="1" w:styleId="2d">
    <w:name w:val="Заголовок №2_"/>
    <w:link w:val="2e"/>
    <w:locked/>
    <w:rsid w:val="00770B32"/>
    <w:rPr>
      <w:b/>
      <w:shd w:val="clear" w:color="auto" w:fill="FFFFFF"/>
    </w:rPr>
  </w:style>
  <w:style w:type="paragraph" w:customStyle="1" w:styleId="2e">
    <w:name w:val="Заголовок №2"/>
    <w:basedOn w:val="Normal"/>
    <w:link w:val="2d"/>
    <w:qFormat/>
    <w:rsid w:val="00770B32"/>
    <w:pPr>
      <w:widowControl w:val="0"/>
      <w:shd w:val="clear" w:color="auto" w:fill="FFFFFF"/>
      <w:spacing w:before="180" w:line="278" w:lineRule="exact"/>
      <w:ind w:firstLine="709"/>
      <w:jc w:val="center"/>
      <w:outlineLvl w:val="1"/>
    </w:pPr>
    <w:rPr>
      <w:rFonts w:asciiTheme="minorHAnsi" w:eastAsiaTheme="minorHAnsi" w:hAnsiTheme="minorHAnsi" w:cstheme="minorBidi"/>
      <w:b/>
      <w:sz w:val="22"/>
      <w:szCs w:val="22"/>
      <w:lang w:eastAsia="en-US"/>
    </w:rPr>
  </w:style>
  <w:style w:type="character" w:customStyle="1" w:styleId="2TimesNewRoman2">
    <w:name w:val="Основной текст (2) + Times New Roman2"/>
    <w:aliases w:val="81,5 pt8,Курсив3,Интервал 1 pt1,Масштаб 80%1"/>
    <w:uiPriority w:val="99"/>
    <w:rsid w:val="00770B32"/>
    <w:rPr>
      <w:rFonts w:ascii="Times New Roman" w:hAnsi="Times New Roman"/>
      <w:i/>
      <w:color w:val="000000"/>
      <w:spacing w:val="20"/>
      <w:w w:val="80"/>
      <w:position w:val="0"/>
      <w:sz w:val="17"/>
      <w:u w:val="none"/>
      <w:lang w:val="ru-RU" w:eastAsia="ru-RU"/>
    </w:rPr>
  </w:style>
  <w:style w:type="character" w:customStyle="1" w:styleId="2TimesNewRoman1">
    <w:name w:val="Основной текст (2) + Times New Roman1"/>
    <w:aliases w:val="15 pt"/>
    <w:uiPriority w:val="99"/>
    <w:rsid w:val="00770B32"/>
    <w:rPr>
      <w:rFonts w:ascii="Times New Roman" w:hAnsi="Times New Roman"/>
      <w:color w:val="000000"/>
      <w:spacing w:val="0"/>
      <w:w w:val="100"/>
      <w:position w:val="0"/>
      <w:sz w:val="30"/>
      <w:u w:val="none"/>
      <w:lang w:val="ru-RU" w:eastAsia="ru-RU"/>
    </w:rPr>
  </w:style>
  <w:style w:type="paragraph" w:customStyle="1" w:styleId="pj">
    <w:name w:val="pj"/>
    <w:basedOn w:val="Normal"/>
    <w:uiPriority w:val="99"/>
    <w:qFormat/>
    <w:rsid w:val="00770B32"/>
    <w:pPr>
      <w:spacing w:before="100" w:beforeAutospacing="1" w:after="100" w:afterAutospacing="1"/>
      <w:ind w:firstLine="709"/>
      <w:jc w:val="both"/>
    </w:pPr>
  </w:style>
  <w:style w:type="paragraph" w:customStyle="1" w:styleId="219">
    <w:name w:val="Заголовок №21"/>
    <w:basedOn w:val="Normal"/>
    <w:uiPriority w:val="99"/>
    <w:qFormat/>
    <w:rsid w:val="00770B32"/>
    <w:pPr>
      <w:widowControl w:val="0"/>
      <w:shd w:val="clear" w:color="auto" w:fill="FFFFFF"/>
      <w:spacing w:before="3360" w:after="300" w:line="374" w:lineRule="exact"/>
      <w:ind w:firstLine="709"/>
      <w:jc w:val="center"/>
      <w:outlineLvl w:val="1"/>
    </w:pPr>
    <w:rPr>
      <w:rFonts w:eastAsia="Arial Unicode MS"/>
      <w:b/>
      <w:bCs/>
      <w:sz w:val="28"/>
      <w:szCs w:val="28"/>
    </w:rPr>
  </w:style>
  <w:style w:type="paragraph" w:customStyle="1" w:styleId="Standard">
    <w:name w:val="Standard"/>
    <w:qFormat/>
    <w:rsid w:val="00770B32"/>
    <w:pPr>
      <w:suppressAutoHyphens/>
      <w:autoSpaceDN w:val="0"/>
      <w:spacing w:after="0" w:line="240" w:lineRule="auto"/>
      <w:ind w:firstLine="709"/>
      <w:jc w:val="both"/>
      <w:textAlignment w:val="baseline"/>
    </w:pPr>
    <w:rPr>
      <w:rFonts w:ascii="Liberation Serif" w:eastAsia="SimSun" w:hAnsi="Liberation Serif" w:cs="Mangal"/>
      <w:kern w:val="3"/>
      <w:sz w:val="24"/>
      <w:szCs w:val="24"/>
      <w:lang w:val="en-US" w:eastAsia="zh-CN" w:bidi="hi-IN"/>
    </w:rPr>
  </w:style>
  <w:style w:type="paragraph" w:customStyle="1" w:styleId="Textbody">
    <w:name w:val="Text body"/>
    <w:basedOn w:val="Standard"/>
    <w:uiPriority w:val="99"/>
    <w:qFormat/>
    <w:rsid w:val="00770B32"/>
    <w:pPr>
      <w:spacing w:after="140" w:line="288" w:lineRule="auto"/>
    </w:pPr>
  </w:style>
  <w:style w:type="character" w:customStyle="1" w:styleId="aff2">
    <w:name w:val="Привязка сноски"/>
    <w:uiPriority w:val="99"/>
    <w:rsid w:val="00770B32"/>
    <w:rPr>
      <w:vertAlign w:val="superscript"/>
    </w:rPr>
  </w:style>
  <w:style w:type="character" w:customStyle="1" w:styleId="-">
    <w:name w:val="Интернет-ссылка"/>
    <w:uiPriority w:val="99"/>
    <w:rsid w:val="00770B32"/>
    <w:rPr>
      <w:color w:val="000080"/>
      <w:u w:val="single"/>
    </w:rPr>
  </w:style>
  <w:style w:type="paragraph" w:customStyle="1" w:styleId="1fc">
    <w:name w:val="Текст сноски1"/>
    <w:basedOn w:val="Normal"/>
    <w:uiPriority w:val="99"/>
    <w:qFormat/>
    <w:rsid w:val="00770B32"/>
    <w:pPr>
      <w:suppressLineNumbers/>
      <w:ind w:left="339" w:hanging="339"/>
      <w:jc w:val="both"/>
    </w:pPr>
    <w:rPr>
      <w:rFonts w:ascii="Liberation Serif" w:eastAsia="NSimSun" w:hAnsi="Liberation Serif" w:cs="Arial"/>
      <w:kern w:val="2"/>
      <w:sz w:val="20"/>
      <w:szCs w:val="20"/>
      <w:lang w:eastAsia="zh-CN" w:bidi="hi-IN"/>
    </w:rPr>
  </w:style>
  <w:style w:type="paragraph" w:customStyle="1" w:styleId="txt">
    <w:name w:val="txt"/>
    <w:basedOn w:val="Normal"/>
    <w:uiPriority w:val="99"/>
    <w:qFormat/>
    <w:rsid w:val="00770B32"/>
    <w:pPr>
      <w:spacing w:before="100" w:beforeAutospacing="1" w:after="100" w:afterAutospacing="1"/>
      <w:ind w:firstLine="709"/>
      <w:jc w:val="both"/>
    </w:pPr>
  </w:style>
  <w:style w:type="paragraph" w:customStyle="1" w:styleId="rtejustify">
    <w:name w:val="rtejustify"/>
    <w:basedOn w:val="Normal"/>
    <w:uiPriority w:val="99"/>
    <w:qFormat/>
    <w:rsid w:val="00770B32"/>
    <w:pPr>
      <w:spacing w:before="100" w:beforeAutospacing="1" w:after="100" w:afterAutospacing="1"/>
      <w:ind w:firstLine="709"/>
      <w:jc w:val="both"/>
    </w:pPr>
  </w:style>
  <w:style w:type="paragraph" w:customStyle="1" w:styleId="pcenter">
    <w:name w:val="pcenter"/>
    <w:basedOn w:val="Normal"/>
    <w:uiPriority w:val="99"/>
    <w:qFormat/>
    <w:rsid w:val="00770B32"/>
    <w:pPr>
      <w:spacing w:before="100" w:beforeAutospacing="1" w:after="100" w:afterAutospacing="1"/>
      <w:ind w:firstLine="709"/>
      <w:jc w:val="both"/>
    </w:pPr>
  </w:style>
  <w:style w:type="paragraph" w:customStyle="1" w:styleId="FORMATTEXT0">
    <w:name w:val=".FORMATTEXT"/>
    <w:uiPriority w:val="99"/>
    <w:qFormat/>
    <w:rsid w:val="00770B32"/>
    <w:pPr>
      <w:widowControl w:val="0"/>
      <w:autoSpaceDE w:val="0"/>
      <w:autoSpaceDN w:val="0"/>
      <w:adjustRightInd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fd">
    <w:name w:val="Без интервала1"/>
    <w:qFormat/>
    <w:rsid w:val="00770B32"/>
    <w:pPr>
      <w:spacing w:after="0" w:line="240" w:lineRule="auto"/>
      <w:ind w:firstLine="709"/>
      <w:jc w:val="both"/>
    </w:pPr>
    <w:rPr>
      <w:rFonts w:ascii="Calibri" w:eastAsia="Times New Roman" w:hAnsi="Calibri" w:cs="Times New Roman"/>
    </w:rPr>
  </w:style>
  <w:style w:type="character" w:styleId="PlaceholderText">
    <w:name w:val="Placeholder Text"/>
    <w:uiPriority w:val="99"/>
    <w:semiHidden/>
    <w:rsid w:val="00770B32"/>
    <w:rPr>
      <w:rFonts w:cs="Times New Roman"/>
      <w:color w:val="808080"/>
    </w:rPr>
  </w:style>
  <w:style w:type="paragraph" w:customStyle="1" w:styleId="p1">
    <w:name w:val="p1"/>
    <w:basedOn w:val="Normal"/>
    <w:uiPriority w:val="99"/>
    <w:qFormat/>
    <w:rsid w:val="00770B32"/>
    <w:pPr>
      <w:spacing w:before="100" w:beforeAutospacing="1" w:after="100" w:afterAutospacing="1"/>
      <w:ind w:firstLine="709"/>
      <w:jc w:val="both"/>
    </w:pPr>
  </w:style>
  <w:style w:type="paragraph" w:customStyle="1" w:styleId="p3">
    <w:name w:val="p3"/>
    <w:basedOn w:val="Normal"/>
    <w:uiPriority w:val="99"/>
    <w:qFormat/>
    <w:rsid w:val="00770B32"/>
    <w:pPr>
      <w:spacing w:before="100" w:beforeAutospacing="1" w:after="100" w:afterAutospacing="1"/>
      <w:ind w:firstLine="709"/>
      <w:jc w:val="both"/>
    </w:pPr>
  </w:style>
  <w:style w:type="paragraph" w:customStyle="1" w:styleId="p4">
    <w:name w:val="p4"/>
    <w:basedOn w:val="Normal"/>
    <w:uiPriority w:val="99"/>
    <w:qFormat/>
    <w:rsid w:val="00770B32"/>
    <w:pPr>
      <w:spacing w:before="100" w:beforeAutospacing="1" w:after="100" w:afterAutospacing="1"/>
      <w:ind w:firstLine="709"/>
      <w:jc w:val="both"/>
    </w:pPr>
  </w:style>
  <w:style w:type="paragraph" w:customStyle="1" w:styleId="xl82">
    <w:name w:val="xl82"/>
    <w:basedOn w:val="Normal"/>
    <w:uiPriority w:val="99"/>
    <w:qFormat/>
    <w:rsid w:val="00770B32"/>
    <w:pPr>
      <w:spacing w:before="100" w:beforeAutospacing="1" w:after="100" w:afterAutospacing="1"/>
      <w:ind w:firstLine="709"/>
      <w:jc w:val="both"/>
    </w:pPr>
  </w:style>
  <w:style w:type="paragraph" w:customStyle="1" w:styleId="xl83">
    <w:name w:val="xl83"/>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center"/>
    </w:pPr>
  </w:style>
  <w:style w:type="paragraph" w:customStyle="1" w:styleId="xl84">
    <w:name w:val="xl84"/>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style>
  <w:style w:type="paragraph" w:customStyle="1" w:styleId="xl85">
    <w:name w:val="xl85"/>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86">
    <w:name w:val="xl86"/>
    <w:basedOn w:val="Normal"/>
    <w:uiPriority w:val="99"/>
    <w:qFormat/>
    <w:rsid w:val="00770B32"/>
    <w:pPr>
      <w:pBdr>
        <w:top w:val="single" w:sz="4" w:space="0" w:color="auto"/>
        <w:left w:val="single" w:sz="4" w:space="0" w:color="auto"/>
        <w:bottom w:val="single" w:sz="4" w:space="0" w:color="auto"/>
      </w:pBdr>
      <w:spacing w:before="100" w:beforeAutospacing="1" w:after="100" w:afterAutospacing="1"/>
      <w:ind w:firstLine="709"/>
      <w:jc w:val="center"/>
      <w:textAlignment w:val="top"/>
    </w:pPr>
  </w:style>
  <w:style w:type="paragraph" w:customStyle="1" w:styleId="xl87">
    <w:name w:val="xl87"/>
    <w:basedOn w:val="Normal"/>
    <w:uiPriority w:val="99"/>
    <w:qFormat/>
    <w:rsid w:val="00770B32"/>
    <w:pPr>
      <w:spacing w:before="100" w:beforeAutospacing="1" w:after="100" w:afterAutospacing="1"/>
      <w:ind w:firstLine="709"/>
      <w:jc w:val="both"/>
    </w:pPr>
    <w:rPr>
      <w:rFonts w:ascii="Arial CYR" w:hAnsi="Arial CYR"/>
      <w:sz w:val="20"/>
      <w:szCs w:val="20"/>
    </w:rPr>
  </w:style>
  <w:style w:type="paragraph" w:customStyle="1" w:styleId="xl88">
    <w:name w:val="xl88"/>
    <w:basedOn w:val="Normal"/>
    <w:uiPriority w:val="99"/>
    <w:qFormat/>
    <w:rsid w:val="00770B32"/>
    <w:pPr>
      <w:pBdr>
        <w:top w:val="single" w:sz="4" w:space="0" w:color="auto"/>
        <w:left w:val="single" w:sz="12"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89">
    <w:name w:val="xl89"/>
    <w:basedOn w:val="Normal"/>
    <w:uiPriority w:val="99"/>
    <w:qFormat/>
    <w:rsid w:val="00770B32"/>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90">
    <w:name w:val="xl90"/>
    <w:basedOn w:val="Normal"/>
    <w:uiPriority w:val="99"/>
    <w:qFormat/>
    <w:rsid w:val="00770B32"/>
    <w:pPr>
      <w:pBdr>
        <w:top w:val="single" w:sz="4" w:space="0" w:color="auto"/>
        <w:left w:val="single" w:sz="4" w:space="0" w:color="auto"/>
        <w:right w:val="single" w:sz="12" w:space="0" w:color="auto"/>
      </w:pBdr>
      <w:spacing w:before="100" w:beforeAutospacing="1" w:after="100" w:afterAutospacing="1"/>
      <w:ind w:firstLine="709"/>
      <w:jc w:val="center"/>
      <w:textAlignment w:val="center"/>
    </w:pPr>
    <w:rPr>
      <w:sz w:val="20"/>
      <w:szCs w:val="20"/>
    </w:rPr>
  </w:style>
  <w:style w:type="paragraph" w:customStyle="1" w:styleId="xl91">
    <w:name w:val="xl91"/>
    <w:basedOn w:val="Normal"/>
    <w:uiPriority w:val="99"/>
    <w:qFormat/>
    <w:rsid w:val="00770B32"/>
    <w:pPr>
      <w:pBdr>
        <w:top w:val="single" w:sz="4" w:space="0" w:color="auto"/>
        <w:left w:val="single" w:sz="12" w:space="0" w:color="auto"/>
        <w:right w:val="single" w:sz="4" w:space="0" w:color="auto"/>
      </w:pBdr>
      <w:spacing w:before="100" w:beforeAutospacing="1" w:after="100" w:afterAutospacing="1"/>
      <w:ind w:firstLine="709"/>
      <w:jc w:val="both"/>
      <w:textAlignment w:val="center"/>
    </w:pPr>
    <w:rPr>
      <w:sz w:val="20"/>
      <w:szCs w:val="20"/>
    </w:rPr>
  </w:style>
  <w:style w:type="paragraph" w:customStyle="1" w:styleId="xl92">
    <w:name w:val="xl92"/>
    <w:basedOn w:val="Normal"/>
    <w:uiPriority w:val="99"/>
    <w:qFormat/>
    <w:rsid w:val="00770B32"/>
    <w:pPr>
      <w:pBdr>
        <w:top w:val="single" w:sz="4" w:space="0" w:color="auto"/>
        <w:left w:val="single" w:sz="4" w:space="0" w:color="auto"/>
        <w:right w:val="single" w:sz="4" w:space="0" w:color="auto"/>
      </w:pBdr>
      <w:spacing w:before="100" w:beforeAutospacing="1" w:after="100" w:afterAutospacing="1"/>
      <w:ind w:firstLine="709"/>
      <w:jc w:val="both"/>
      <w:textAlignment w:val="center"/>
    </w:pPr>
    <w:rPr>
      <w:sz w:val="20"/>
      <w:szCs w:val="20"/>
    </w:rPr>
  </w:style>
  <w:style w:type="paragraph" w:customStyle="1" w:styleId="xl93">
    <w:name w:val="xl93"/>
    <w:basedOn w:val="Normal"/>
    <w:uiPriority w:val="99"/>
    <w:qFormat/>
    <w:rsid w:val="00770B32"/>
    <w:pPr>
      <w:pBdr>
        <w:top w:val="single" w:sz="4" w:space="0" w:color="auto"/>
        <w:left w:val="single" w:sz="4" w:space="0" w:color="auto"/>
        <w:right w:val="single" w:sz="12" w:space="0" w:color="auto"/>
      </w:pBdr>
      <w:spacing w:before="100" w:beforeAutospacing="1" w:after="100" w:afterAutospacing="1"/>
      <w:ind w:firstLine="709"/>
      <w:jc w:val="both"/>
      <w:textAlignment w:val="center"/>
    </w:pPr>
    <w:rPr>
      <w:sz w:val="20"/>
      <w:szCs w:val="20"/>
    </w:rPr>
  </w:style>
  <w:style w:type="paragraph" w:customStyle="1" w:styleId="xl94">
    <w:name w:val="xl94"/>
    <w:basedOn w:val="Normal"/>
    <w:uiPriority w:val="99"/>
    <w:qFormat/>
    <w:rsid w:val="00770B32"/>
    <w:pPr>
      <w:pBdr>
        <w:top w:val="single" w:sz="4" w:space="0" w:color="auto"/>
        <w:right w:val="single" w:sz="4" w:space="0" w:color="auto"/>
      </w:pBdr>
      <w:spacing w:before="100" w:beforeAutospacing="1" w:after="100" w:afterAutospacing="1"/>
      <w:ind w:firstLineChars="100" w:firstLine="100"/>
      <w:jc w:val="both"/>
      <w:textAlignment w:val="center"/>
    </w:pPr>
    <w:rPr>
      <w:sz w:val="20"/>
      <w:szCs w:val="20"/>
    </w:rPr>
  </w:style>
  <w:style w:type="paragraph" w:customStyle="1" w:styleId="xl95">
    <w:name w:val="xl95"/>
    <w:basedOn w:val="Normal"/>
    <w:uiPriority w:val="99"/>
    <w:qFormat/>
    <w:rsid w:val="00770B32"/>
    <w:pPr>
      <w:pBdr>
        <w:top w:val="single" w:sz="4" w:space="0" w:color="auto"/>
        <w:left w:val="single" w:sz="4" w:space="7" w:color="auto"/>
        <w:right w:val="single" w:sz="4" w:space="0" w:color="auto"/>
      </w:pBdr>
      <w:spacing w:before="100" w:beforeAutospacing="1" w:after="100" w:afterAutospacing="1"/>
      <w:ind w:firstLineChars="100" w:firstLine="100"/>
      <w:jc w:val="both"/>
      <w:textAlignment w:val="center"/>
    </w:pPr>
    <w:rPr>
      <w:sz w:val="20"/>
      <w:szCs w:val="20"/>
    </w:rPr>
  </w:style>
  <w:style w:type="paragraph" w:customStyle="1" w:styleId="xl96">
    <w:name w:val="xl96"/>
    <w:basedOn w:val="Normal"/>
    <w:uiPriority w:val="99"/>
    <w:qFormat/>
    <w:rsid w:val="00770B32"/>
    <w:pPr>
      <w:pBdr>
        <w:top w:val="single" w:sz="4" w:space="0" w:color="auto"/>
        <w:left w:val="single" w:sz="4" w:space="0" w:color="auto"/>
      </w:pBdr>
      <w:spacing w:before="100" w:beforeAutospacing="1" w:after="100" w:afterAutospacing="1"/>
      <w:ind w:firstLine="709"/>
      <w:jc w:val="both"/>
      <w:textAlignment w:val="center"/>
    </w:pPr>
    <w:rPr>
      <w:sz w:val="20"/>
      <w:szCs w:val="20"/>
    </w:rPr>
  </w:style>
  <w:style w:type="paragraph" w:customStyle="1" w:styleId="xl97">
    <w:name w:val="xl97"/>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center"/>
    </w:pPr>
    <w:rPr>
      <w:sz w:val="20"/>
      <w:szCs w:val="20"/>
    </w:rPr>
  </w:style>
  <w:style w:type="paragraph" w:customStyle="1" w:styleId="xl98">
    <w:name w:val="xl98"/>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20"/>
      <w:szCs w:val="20"/>
    </w:rPr>
  </w:style>
  <w:style w:type="paragraph" w:customStyle="1" w:styleId="xl99">
    <w:name w:val="xl99"/>
    <w:basedOn w:val="Normal"/>
    <w:uiPriority w:val="99"/>
    <w:qFormat/>
    <w:rsid w:val="00770B32"/>
    <w:pPr>
      <w:pBdr>
        <w:top w:val="single" w:sz="4" w:space="0" w:color="auto"/>
        <w:left w:val="single" w:sz="4" w:space="7" w:color="auto"/>
        <w:bottom w:val="single" w:sz="4" w:space="0" w:color="auto"/>
      </w:pBdr>
      <w:spacing w:before="100" w:beforeAutospacing="1" w:after="100" w:afterAutospacing="1"/>
      <w:ind w:firstLineChars="100" w:firstLine="100"/>
      <w:jc w:val="both"/>
    </w:pPr>
    <w:rPr>
      <w:sz w:val="20"/>
      <w:szCs w:val="20"/>
    </w:rPr>
  </w:style>
  <w:style w:type="paragraph" w:customStyle="1" w:styleId="xl100">
    <w:name w:val="xl100"/>
    <w:basedOn w:val="Normal"/>
    <w:uiPriority w:val="99"/>
    <w:qFormat/>
    <w:rsid w:val="00770B32"/>
    <w:pPr>
      <w:pBdr>
        <w:top w:val="single" w:sz="4" w:space="0" w:color="auto"/>
        <w:bottom w:val="single" w:sz="4" w:space="0" w:color="auto"/>
        <w:right w:val="single" w:sz="4" w:space="0" w:color="auto"/>
      </w:pBdr>
      <w:spacing w:before="100" w:beforeAutospacing="1" w:after="100" w:afterAutospacing="1"/>
      <w:ind w:firstLineChars="100" w:firstLine="100"/>
      <w:jc w:val="both"/>
    </w:pPr>
    <w:rPr>
      <w:sz w:val="20"/>
      <w:szCs w:val="20"/>
    </w:rPr>
  </w:style>
  <w:style w:type="paragraph" w:customStyle="1" w:styleId="xl101">
    <w:name w:val="xl101"/>
    <w:basedOn w:val="Normal"/>
    <w:uiPriority w:val="99"/>
    <w:qFormat/>
    <w:rsid w:val="00770B3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jc w:val="both"/>
    </w:pPr>
    <w:rPr>
      <w:sz w:val="20"/>
      <w:szCs w:val="20"/>
    </w:rPr>
  </w:style>
  <w:style w:type="paragraph" w:customStyle="1" w:styleId="xl102">
    <w:name w:val="xl102"/>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03">
    <w:name w:val="xl103"/>
    <w:basedOn w:val="Normal"/>
    <w:uiPriority w:val="99"/>
    <w:qFormat/>
    <w:rsid w:val="00770B32"/>
    <w:pPr>
      <w:pBdr>
        <w:top w:val="single" w:sz="4" w:space="0" w:color="auto"/>
        <w:left w:val="single" w:sz="4" w:space="0" w:color="auto"/>
        <w:bottom w:val="single" w:sz="4" w:space="0" w:color="auto"/>
      </w:pBdr>
      <w:shd w:val="clear" w:color="000000" w:fill="FFFF00"/>
      <w:spacing w:before="100" w:beforeAutospacing="1" w:after="100" w:afterAutospacing="1"/>
      <w:ind w:firstLine="709"/>
      <w:jc w:val="both"/>
    </w:pPr>
    <w:rPr>
      <w:sz w:val="20"/>
      <w:szCs w:val="20"/>
    </w:rPr>
  </w:style>
  <w:style w:type="paragraph" w:customStyle="1" w:styleId="xl104">
    <w:name w:val="xl104"/>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05">
    <w:name w:val="xl105"/>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06">
    <w:name w:val="xl106"/>
    <w:basedOn w:val="Normal"/>
    <w:uiPriority w:val="99"/>
    <w:qFormat/>
    <w:rsid w:val="00770B32"/>
    <w:pPr>
      <w:pBdr>
        <w:top w:val="single" w:sz="4" w:space="0" w:color="auto"/>
        <w:left w:val="single" w:sz="4" w:space="0" w:color="auto"/>
        <w:bottom w:val="single" w:sz="4" w:space="0" w:color="auto"/>
        <w:right w:val="single" w:sz="12" w:space="0" w:color="auto"/>
      </w:pBdr>
      <w:shd w:val="clear" w:color="000000" w:fill="FFFF00"/>
      <w:spacing w:before="100" w:beforeAutospacing="1" w:after="100" w:afterAutospacing="1"/>
      <w:ind w:firstLine="709"/>
      <w:jc w:val="both"/>
    </w:pPr>
    <w:rPr>
      <w:sz w:val="20"/>
      <w:szCs w:val="20"/>
    </w:rPr>
  </w:style>
  <w:style w:type="paragraph" w:customStyle="1" w:styleId="xl107">
    <w:name w:val="xl107"/>
    <w:basedOn w:val="Normal"/>
    <w:uiPriority w:val="99"/>
    <w:qFormat/>
    <w:rsid w:val="00770B32"/>
    <w:pPr>
      <w:pBdr>
        <w:top w:val="single" w:sz="4"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08">
    <w:name w:val="xl108"/>
    <w:basedOn w:val="Normal"/>
    <w:uiPriority w:val="99"/>
    <w:qFormat/>
    <w:rsid w:val="00770B32"/>
    <w:pPr>
      <w:pBdr>
        <w:top w:val="single" w:sz="4" w:space="0" w:color="auto"/>
        <w:left w:val="single" w:sz="4" w:space="0" w:color="auto"/>
        <w:bottom w:val="single" w:sz="4" w:space="0" w:color="auto"/>
      </w:pBdr>
      <w:shd w:val="clear" w:color="000000" w:fill="FFFF00"/>
      <w:spacing w:before="100" w:beforeAutospacing="1" w:after="100" w:afterAutospacing="1"/>
      <w:ind w:firstLine="709"/>
      <w:jc w:val="both"/>
    </w:pPr>
    <w:rPr>
      <w:sz w:val="20"/>
      <w:szCs w:val="20"/>
    </w:rPr>
  </w:style>
  <w:style w:type="paragraph" w:customStyle="1" w:styleId="xl109">
    <w:name w:val="xl109"/>
    <w:basedOn w:val="Normal"/>
    <w:uiPriority w:val="99"/>
    <w:qFormat/>
    <w:rsid w:val="00770B32"/>
    <w:pPr>
      <w:pBdr>
        <w:top w:val="single" w:sz="4"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10">
    <w:name w:val="xl110"/>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11">
    <w:name w:val="xl111"/>
    <w:basedOn w:val="Normal"/>
    <w:uiPriority w:val="99"/>
    <w:qFormat/>
    <w:rsid w:val="00770B32"/>
    <w:pPr>
      <w:pBdr>
        <w:top w:val="single" w:sz="4" w:space="0" w:color="auto"/>
        <w:left w:val="single" w:sz="4" w:space="0" w:color="auto"/>
        <w:bottom w:val="single" w:sz="4" w:space="0" w:color="auto"/>
      </w:pBdr>
      <w:shd w:val="clear" w:color="000000" w:fill="FFFF00"/>
      <w:spacing w:before="100" w:beforeAutospacing="1" w:after="100" w:afterAutospacing="1"/>
      <w:ind w:firstLine="709"/>
      <w:jc w:val="both"/>
    </w:pPr>
    <w:rPr>
      <w:sz w:val="20"/>
      <w:szCs w:val="20"/>
    </w:rPr>
  </w:style>
  <w:style w:type="paragraph" w:customStyle="1" w:styleId="xl112">
    <w:name w:val="xl112"/>
    <w:basedOn w:val="Normal"/>
    <w:uiPriority w:val="99"/>
    <w:qFormat/>
    <w:rsid w:val="00770B32"/>
    <w:pPr>
      <w:pBdr>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13">
    <w:name w:val="xl113"/>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pPr>
    <w:rPr>
      <w:sz w:val="20"/>
      <w:szCs w:val="20"/>
    </w:rPr>
  </w:style>
  <w:style w:type="paragraph" w:customStyle="1" w:styleId="xl114">
    <w:name w:val="xl114"/>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15">
    <w:name w:val="xl115"/>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16">
    <w:name w:val="xl116"/>
    <w:basedOn w:val="Normal"/>
    <w:uiPriority w:val="99"/>
    <w:qFormat/>
    <w:rsid w:val="00770B32"/>
    <w:pPr>
      <w:pBdr>
        <w:top w:val="single" w:sz="4" w:space="0" w:color="auto"/>
        <w:left w:val="single" w:sz="4" w:space="0" w:color="auto"/>
        <w:bottom w:val="single" w:sz="4" w:space="0" w:color="auto"/>
        <w:right w:val="single" w:sz="12" w:space="0" w:color="auto"/>
      </w:pBdr>
      <w:shd w:val="clear" w:color="000000" w:fill="C4BD97"/>
      <w:spacing w:before="100" w:beforeAutospacing="1" w:after="100" w:afterAutospacing="1"/>
      <w:ind w:firstLine="709"/>
      <w:jc w:val="both"/>
    </w:pPr>
    <w:rPr>
      <w:sz w:val="20"/>
      <w:szCs w:val="20"/>
    </w:rPr>
  </w:style>
  <w:style w:type="paragraph" w:customStyle="1" w:styleId="xl117">
    <w:name w:val="xl117"/>
    <w:basedOn w:val="Normal"/>
    <w:uiPriority w:val="99"/>
    <w:qFormat/>
    <w:rsid w:val="00770B32"/>
    <w:pPr>
      <w:pBdr>
        <w:top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18">
    <w:name w:val="xl118"/>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pPr>
    <w:rPr>
      <w:sz w:val="20"/>
      <w:szCs w:val="20"/>
    </w:rPr>
  </w:style>
  <w:style w:type="paragraph" w:customStyle="1" w:styleId="xl119">
    <w:name w:val="xl119"/>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20">
    <w:name w:val="xl120"/>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21">
    <w:name w:val="xl121"/>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709"/>
      <w:jc w:val="both"/>
    </w:pPr>
    <w:rPr>
      <w:sz w:val="20"/>
      <w:szCs w:val="20"/>
    </w:rPr>
  </w:style>
  <w:style w:type="paragraph" w:customStyle="1" w:styleId="xl122">
    <w:name w:val="xl122"/>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23">
    <w:name w:val="xl123"/>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24">
    <w:name w:val="xl124"/>
    <w:basedOn w:val="Normal"/>
    <w:uiPriority w:val="99"/>
    <w:qFormat/>
    <w:rsid w:val="00770B32"/>
    <w:pPr>
      <w:pBdr>
        <w:top w:val="single" w:sz="4" w:space="0" w:color="auto"/>
        <w:left w:val="single" w:sz="4"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25">
    <w:name w:val="xl125"/>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26">
    <w:name w:val="xl126"/>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27">
    <w:name w:val="xl127"/>
    <w:basedOn w:val="Normal"/>
    <w:uiPriority w:val="99"/>
    <w:qFormat/>
    <w:rsid w:val="00770B32"/>
    <w:pPr>
      <w:pBdr>
        <w:top w:val="single" w:sz="4" w:space="0" w:color="auto"/>
        <w:left w:val="single" w:sz="4" w:space="0" w:color="auto"/>
        <w:bottom w:val="single" w:sz="4" w:space="0" w:color="auto"/>
        <w:right w:val="single" w:sz="12" w:space="0" w:color="auto"/>
      </w:pBdr>
      <w:shd w:val="clear" w:color="000000" w:fill="DDD9C4"/>
      <w:spacing w:before="100" w:beforeAutospacing="1" w:after="100" w:afterAutospacing="1"/>
      <w:ind w:firstLine="709"/>
      <w:jc w:val="both"/>
    </w:pPr>
    <w:rPr>
      <w:sz w:val="20"/>
      <w:szCs w:val="20"/>
    </w:rPr>
  </w:style>
  <w:style w:type="paragraph" w:customStyle="1" w:styleId="xl128">
    <w:name w:val="xl128"/>
    <w:basedOn w:val="Normal"/>
    <w:uiPriority w:val="99"/>
    <w:qFormat/>
    <w:rsid w:val="00770B32"/>
    <w:pPr>
      <w:pBdr>
        <w:top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29">
    <w:name w:val="xl129"/>
    <w:basedOn w:val="Normal"/>
    <w:uiPriority w:val="99"/>
    <w:qFormat/>
    <w:rsid w:val="00770B32"/>
    <w:pPr>
      <w:pBdr>
        <w:top w:val="single" w:sz="4" w:space="0" w:color="auto"/>
        <w:left w:val="single" w:sz="4"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30">
    <w:name w:val="xl130"/>
    <w:basedOn w:val="Normal"/>
    <w:uiPriority w:val="99"/>
    <w:qFormat/>
    <w:rsid w:val="00770B32"/>
    <w:pPr>
      <w:pBdr>
        <w:top w:val="single" w:sz="4" w:space="0" w:color="auto"/>
        <w:left w:val="single" w:sz="12" w:space="0" w:color="auto"/>
        <w:bottom w:val="single" w:sz="4" w:space="0" w:color="auto"/>
      </w:pBdr>
      <w:shd w:val="clear" w:color="000000" w:fill="FFFF00"/>
      <w:spacing w:before="100" w:beforeAutospacing="1" w:after="100" w:afterAutospacing="1"/>
      <w:ind w:firstLine="709"/>
      <w:jc w:val="both"/>
    </w:pPr>
    <w:rPr>
      <w:sz w:val="20"/>
      <w:szCs w:val="20"/>
    </w:rPr>
  </w:style>
  <w:style w:type="paragraph" w:customStyle="1" w:styleId="xl131">
    <w:name w:val="xl131"/>
    <w:basedOn w:val="Normal"/>
    <w:uiPriority w:val="99"/>
    <w:qFormat/>
    <w:rsid w:val="00770B32"/>
    <w:pPr>
      <w:pBdr>
        <w:top w:val="single" w:sz="4" w:space="0" w:color="auto"/>
        <w:left w:val="single" w:sz="4" w:space="0" w:color="auto"/>
        <w:bottom w:val="single" w:sz="4" w:space="0" w:color="auto"/>
      </w:pBdr>
      <w:shd w:val="clear" w:color="000000" w:fill="00B0F0"/>
      <w:spacing w:before="100" w:beforeAutospacing="1" w:after="100" w:afterAutospacing="1"/>
      <w:ind w:firstLine="709"/>
      <w:jc w:val="both"/>
    </w:pPr>
    <w:rPr>
      <w:sz w:val="20"/>
      <w:szCs w:val="20"/>
    </w:rPr>
  </w:style>
  <w:style w:type="paragraph" w:customStyle="1" w:styleId="xl132">
    <w:name w:val="xl132"/>
    <w:basedOn w:val="Normal"/>
    <w:uiPriority w:val="99"/>
    <w:qFormat/>
    <w:rsid w:val="00770B32"/>
    <w:pPr>
      <w:pBdr>
        <w:top w:val="single" w:sz="4" w:space="0" w:color="auto"/>
        <w:bottom w:val="single" w:sz="4" w:space="0" w:color="auto"/>
        <w:right w:val="single" w:sz="4" w:space="0" w:color="auto"/>
      </w:pBdr>
      <w:shd w:val="clear" w:color="000000" w:fill="92D050"/>
      <w:spacing w:before="100" w:beforeAutospacing="1" w:after="100" w:afterAutospacing="1"/>
      <w:ind w:firstLine="709"/>
      <w:jc w:val="both"/>
    </w:pPr>
    <w:rPr>
      <w:sz w:val="20"/>
      <w:szCs w:val="20"/>
    </w:rPr>
  </w:style>
  <w:style w:type="paragraph" w:customStyle="1" w:styleId="xl133">
    <w:name w:val="xl133"/>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709"/>
      <w:jc w:val="both"/>
    </w:pPr>
    <w:rPr>
      <w:sz w:val="20"/>
      <w:szCs w:val="20"/>
    </w:rPr>
  </w:style>
  <w:style w:type="paragraph" w:customStyle="1" w:styleId="xl134">
    <w:name w:val="xl134"/>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35">
    <w:name w:val="xl135"/>
    <w:basedOn w:val="Normal"/>
    <w:uiPriority w:val="99"/>
    <w:qFormat/>
    <w:rsid w:val="00770B32"/>
    <w:pPr>
      <w:pBdr>
        <w:top w:val="single" w:sz="4" w:space="0" w:color="auto"/>
        <w:left w:val="single" w:sz="4"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36">
    <w:name w:val="xl136"/>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37">
    <w:name w:val="xl137"/>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38">
    <w:name w:val="xl138"/>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39">
    <w:name w:val="xl139"/>
    <w:basedOn w:val="Normal"/>
    <w:uiPriority w:val="99"/>
    <w:qFormat/>
    <w:rsid w:val="00770B32"/>
    <w:pPr>
      <w:pBdr>
        <w:top w:val="single" w:sz="4" w:space="0" w:color="auto"/>
        <w:bottom w:val="single" w:sz="4" w:space="0" w:color="auto"/>
        <w:right w:val="single" w:sz="4" w:space="0" w:color="auto"/>
      </w:pBdr>
      <w:shd w:val="clear" w:color="000000" w:fill="92D050"/>
      <w:spacing w:before="100" w:beforeAutospacing="1" w:after="100" w:afterAutospacing="1"/>
      <w:ind w:firstLine="709"/>
      <w:jc w:val="both"/>
    </w:pPr>
    <w:rPr>
      <w:sz w:val="20"/>
      <w:szCs w:val="20"/>
    </w:rPr>
  </w:style>
  <w:style w:type="paragraph" w:customStyle="1" w:styleId="xl140">
    <w:name w:val="xl140"/>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709"/>
      <w:jc w:val="both"/>
    </w:pPr>
    <w:rPr>
      <w:sz w:val="20"/>
      <w:szCs w:val="20"/>
    </w:rPr>
  </w:style>
  <w:style w:type="paragraph" w:customStyle="1" w:styleId="xl141">
    <w:name w:val="xl141"/>
    <w:basedOn w:val="Normal"/>
    <w:uiPriority w:val="99"/>
    <w:qFormat/>
    <w:rsid w:val="00770B32"/>
    <w:pPr>
      <w:pBdr>
        <w:top w:val="single" w:sz="4" w:space="0" w:color="auto"/>
        <w:left w:val="single" w:sz="4" w:space="0" w:color="auto"/>
        <w:bottom w:val="single" w:sz="4" w:space="0" w:color="auto"/>
      </w:pBdr>
      <w:shd w:val="clear" w:color="000000" w:fill="92D050"/>
      <w:spacing w:before="100" w:beforeAutospacing="1" w:after="100" w:afterAutospacing="1"/>
      <w:ind w:firstLine="709"/>
      <w:jc w:val="both"/>
    </w:pPr>
    <w:rPr>
      <w:sz w:val="20"/>
      <w:szCs w:val="20"/>
    </w:rPr>
  </w:style>
  <w:style w:type="paragraph" w:customStyle="1" w:styleId="xl142">
    <w:name w:val="xl142"/>
    <w:basedOn w:val="Normal"/>
    <w:uiPriority w:val="99"/>
    <w:qFormat/>
    <w:rsid w:val="00770B32"/>
    <w:pPr>
      <w:pBdr>
        <w:top w:val="single" w:sz="4" w:space="0" w:color="auto"/>
        <w:left w:val="single" w:sz="12" w:space="0" w:color="auto"/>
        <w:bottom w:val="single" w:sz="4" w:space="0" w:color="auto"/>
      </w:pBdr>
      <w:shd w:val="clear" w:color="000000" w:fill="00B050"/>
      <w:spacing w:before="100" w:beforeAutospacing="1" w:after="100" w:afterAutospacing="1"/>
      <w:ind w:firstLine="709"/>
      <w:jc w:val="both"/>
    </w:pPr>
    <w:rPr>
      <w:sz w:val="20"/>
      <w:szCs w:val="20"/>
    </w:rPr>
  </w:style>
  <w:style w:type="paragraph" w:customStyle="1" w:styleId="xl143">
    <w:name w:val="xl143"/>
    <w:basedOn w:val="Normal"/>
    <w:uiPriority w:val="99"/>
    <w:qFormat/>
    <w:rsid w:val="00770B32"/>
    <w:pPr>
      <w:pBdr>
        <w:top w:val="single" w:sz="4" w:space="0" w:color="auto"/>
        <w:left w:val="single" w:sz="4" w:space="0" w:color="auto"/>
        <w:bottom w:val="single" w:sz="4" w:space="0" w:color="auto"/>
      </w:pBdr>
      <w:shd w:val="clear" w:color="000000" w:fill="00B050"/>
      <w:spacing w:before="100" w:beforeAutospacing="1" w:after="100" w:afterAutospacing="1"/>
      <w:ind w:firstLine="709"/>
      <w:jc w:val="both"/>
    </w:pPr>
    <w:rPr>
      <w:sz w:val="20"/>
      <w:szCs w:val="20"/>
    </w:rPr>
  </w:style>
  <w:style w:type="paragraph" w:customStyle="1" w:styleId="xl144">
    <w:name w:val="xl144"/>
    <w:basedOn w:val="Normal"/>
    <w:uiPriority w:val="99"/>
    <w:qFormat/>
    <w:rsid w:val="00770B32"/>
    <w:pPr>
      <w:pBdr>
        <w:top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45">
    <w:name w:val="xl145"/>
    <w:basedOn w:val="Normal"/>
    <w:uiPriority w:val="99"/>
    <w:qFormat/>
    <w:rsid w:val="00770B32"/>
    <w:pPr>
      <w:pBdr>
        <w:top w:val="single" w:sz="4" w:space="0" w:color="auto"/>
        <w:left w:val="single" w:sz="12"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46">
    <w:name w:val="xl146"/>
    <w:basedOn w:val="Normal"/>
    <w:uiPriority w:val="99"/>
    <w:qFormat/>
    <w:rsid w:val="00770B32"/>
    <w:pPr>
      <w:pBdr>
        <w:top w:val="single" w:sz="4" w:space="0" w:color="auto"/>
        <w:left w:val="single" w:sz="12" w:space="0" w:color="auto"/>
        <w:bottom w:val="single" w:sz="4" w:space="0" w:color="auto"/>
      </w:pBdr>
      <w:shd w:val="clear" w:color="000000" w:fill="92D050"/>
      <w:spacing w:before="100" w:beforeAutospacing="1" w:after="100" w:afterAutospacing="1"/>
      <w:ind w:firstLine="709"/>
      <w:jc w:val="both"/>
    </w:pPr>
    <w:rPr>
      <w:sz w:val="20"/>
      <w:szCs w:val="20"/>
    </w:rPr>
  </w:style>
  <w:style w:type="paragraph" w:customStyle="1" w:styleId="xl147">
    <w:name w:val="xl147"/>
    <w:basedOn w:val="Normal"/>
    <w:uiPriority w:val="99"/>
    <w:qFormat/>
    <w:rsid w:val="00770B32"/>
    <w:pPr>
      <w:pBdr>
        <w:top w:val="single" w:sz="4"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48">
    <w:name w:val="xl148"/>
    <w:basedOn w:val="Normal"/>
    <w:uiPriority w:val="99"/>
    <w:qFormat/>
    <w:rsid w:val="00770B32"/>
    <w:pPr>
      <w:pBdr>
        <w:top w:val="single" w:sz="4" w:space="0" w:color="auto"/>
        <w:left w:val="single" w:sz="4"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49">
    <w:name w:val="xl149"/>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50">
    <w:name w:val="xl150"/>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51">
    <w:name w:val="xl151"/>
    <w:basedOn w:val="Normal"/>
    <w:uiPriority w:val="99"/>
    <w:qFormat/>
    <w:rsid w:val="00770B32"/>
    <w:pPr>
      <w:pBdr>
        <w:top w:val="single" w:sz="4" w:space="0" w:color="auto"/>
        <w:left w:val="single" w:sz="4" w:space="0" w:color="auto"/>
        <w:bottom w:val="single" w:sz="4" w:space="0" w:color="auto"/>
        <w:right w:val="single" w:sz="12" w:space="0" w:color="auto"/>
      </w:pBdr>
      <w:shd w:val="clear" w:color="000000" w:fill="DDD9C4"/>
      <w:spacing w:before="100" w:beforeAutospacing="1" w:after="100" w:afterAutospacing="1"/>
      <w:ind w:firstLine="709"/>
      <w:jc w:val="both"/>
    </w:pPr>
    <w:rPr>
      <w:sz w:val="20"/>
      <w:szCs w:val="20"/>
    </w:rPr>
  </w:style>
  <w:style w:type="paragraph" w:customStyle="1" w:styleId="xl152">
    <w:name w:val="xl152"/>
    <w:basedOn w:val="Normal"/>
    <w:uiPriority w:val="99"/>
    <w:qFormat/>
    <w:rsid w:val="00770B32"/>
    <w:pPr>
      <w:pBdr>
        <w:top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53">
    <w:name w:val="xl153"/>
    <w:basedOn w:val="Normal"/>
    <w:uiPriority w:val="99"/>
    <w:qFormat/>
    <w:rsid w:val="00770B32"/>
    <w:pPr>
      <w:pBdr>
        <w:top w:val="single" w:sz="4" w:space="0" w:color="auto"/>
        <w:left w:val="single" w:sz="4" w:space="0" w:color="auto"/>
        <w:bottom w:val="single" w:sz="4" w:space="0" w:color="auto"/>
      </w:pBdr>
      <w:shd w:val="clear" w:color="000000" w:fill="DDD9C4"/>
      <w:spacing w:before="100" w:beforeAutospacing="1" w:after="100" w:afterAutospacing="1"/>
      <w:ind w:firstLine="709"/>
      <w:jc w:val="both"/>
    </w:pPr>
    <w:rPr>
      <w:sz w:val="20"/>
      <w:szCs w:val="20"/>
    </w:rPr>
  </w:style>
  <w:style w:type="paragraph" w:customStyle="1" w:styleId="xl154">
    <w:name w:val="xl154"/>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55">
    <w:name w:val="xl155"/>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156">
    <w:name w:val="xl156"/>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709"/>
      <w:jc w:val="both"/>
    </w:pPr>
    <w:rPr>
      <w:sz w:val="20"/>
      <w:szCs w:val="20"/>
    </w:rPr>
  </w:style>
  <w:style w:type="paragraph" w:customStyle="1" w:styleId="xl157">
    <w:name w:val="xl157"/>
    <w:basedOn w:val="Normal"/>
    <w:uiPriority w:val="99"/>
    <w:qFormat/>
    <w:rsid w:val="00770B32"/>
    <w:pPr>
      <w:pBdr>
        <w:top w:val="single" w:sz="4" w:space="0" w:color="auto"/>
        <w:left w:val="single" w:sz="4" w:space="0" w:color="auto"/>
        <w:bottom w:val="single" w:sz="4" w:space="0" w:color="auto"/>
      </w:pBdr>
      <w:shd w:val="clear" w:color="000000" w:fill="92D050"/>
      <w:spacing w:before="100" w:beforeAutospacing="1" w:after="100" w:afterAutospacing="1"/>
      <w:ind w:firstLine="709"/>
      <w:jc w:val="both"/>
    </w:pPr>
    <w:rPr>
      <w:sz w:val="20"/>
      <w:szCs w:val="20"/>
    </w:rPr>
  </w:style>
  <w:style w:type="paragraph" w:customStyle="1" w:styleId="xl158">
    <w:name w:val="xl158"/>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00B050"/>
      <w:spacing w:before="100" w:beforeAutospacing="1" w:after="100" w:afterAutospacing="1"/>
      <w:ind w:firstLine="709"/>
      <w:jc w:val="both"/>
    </w:pPr>
    <w:rPr>
      <w:sz w:val="20"/>
      <w:szCs w:val="20"/>
    </w:rPr>
  </w:style>
  <w:style w:type="paragraph" w:customStyle="1" w:styleId="xl159">
    <w:name w:val="xl159"/>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ind w:firstLine="709"/>
      <w:jc w:val="both"/>
    </w:pPr>
    <w:rPr>
      <w:sz w:val="20"/>
      <w:szCs w:val="20"/>
    </w:rPr>
  </w:style>
  <w:style w:type="paragraph" w:customStyle="1" w:styleId="xl160">
    <w:name w:val="xl160"/>
    <w:basedOn w:val="Normal"/>
    <w:uiPriority w:val="99"/>
    <w:qFormat/>
    <w:rsid w:val="00770B32"/>
    <w:pPr>
      <w:pBdr>
        <w:top w:val="single" w:sz="4" w:space="0" w:color="auto"/>
        <w:left w:val="single" w:sz="4" w:space="0" w:color="auto"/>
        <w:bottom w:val="single" w:sz="4" w:space="0" w:color="auto"/>
      </w:pBdr>
      <w:shd w:val="clear" w:color="000000" w:fill="F2DCDB"/>
      <w:spacing w:before="100" w:beforeAutospacing="1" w:after="100" w:afterAutospacing="1"/>
      <w:ind w:firstLine="709"/>
      <w:jc w:val="both"/>
    </w:pPr>
    <w:rPr>
      <w:sz w:val="20"/>
      <w:szCs w:val="20"/>
    </w:rPr>
  </w:style>
  <w:style w:type="paragraph" w:customStyle="1" w:styleId="xl161">
    <w:name w:val="xl161"/>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92D050"/>
      <w:spacing w:before="100" w:beforeAutospacing="1" w:after="100" w:afterAutospacing="1"/>
      <w:ind w:firstLine="709"/>
      <w:jc w:val="both"/>
    </w:pPr>
    <w:rPr>
      <w:sz w:val="20"/>
      <w:szCs w:val="20"/>
    </w:rPr>
  </w:style>
  <w:style w:type="paragraph" w:customStyle="1" w:styleId="xl162">
    <w:name w:val="xl162"/>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pPr>
    <w:rPr>
      <w:sz w:val="20"/>
      <w:szCs w:val="20"/>
    </w:rPr>
  </w:style>
  <w:style w:type="paragraph" w:customStyle="1" w:styleId="xl163">
    <w:name w:val="xl163"/>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64">
    <w:name w:val="xl164"/>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65">
    <w:name w:val="xl165"/>
    <w:basedOn w:val="Normal"/>
    <w:uiPriority w:val="99"/>
    <w:qFormat/>
    <w:rsid w:val="00770B32"/>
    <w:pPr>
      <w:pBdr>
        <w:top w:val="single" w:sz="4" w:space="0" w:color="auto"/>
        <w:left w:val="single" w:sz="4" w:space="0" w:color="auto"/>
        <w:bottom w:val="single" w:sz="4" w:space="0" w:color="auto"/>
        <w:right w:val="single" w:sz="12" w:space="0" w:color="auto"/>
      </w:pBdr>
      <w:shd w:val="clear" w:color="000000" w:fill="C4BD97"/>
      <w:spacing w:before="100" w:beforeAutospacing="1" w:after="100" w:afterAutospacing="1"/>
      <w:ind w:firstLine="709"/>
      <w:jc w:val="both"/>
    </w:pPr>
    <w:rPr>
      <w:sz w:val="20"/>
      <w:szCs w:val="20"/>
    </w:rPr>
  </w:style>
  <w:style w:type="paragraph" w:customStyle="1" w:styleId="xl166">
    <w:name w:val="xl166"/>
    <w:basedOn w:val="Normal"/>
    <w:uiPriority w:val="99"/>
    <w:qFormat/>
    <w:rsid w:val="00770B32"/>
    <w:pPr>
      <w:pBdr>
        <w:top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67">
    <w:name w:val="xl167"/>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pPr>
    <w:rPr>
      <w:sz w:val="20"/>
      <w:szCs w:val="20"/>
    </w:rPr>
  </w:style>
  <w:style w:type="paragraph" w:customStyle="1" w:styleId="xl168">
    <w:name w:val="xl168"/>
    <w:basedOn w:val="Normal"/>
    <w:uiPriority w:val="99"/>
    <w:qFormat/>
    <w:rsid w:val="00770B32"/>
    <w:pPr>
      <w:pBdr>
        <w:top w:val="single" w:sz="4" w:space="0" w:color="auto"/>
        <w:left w:val="single" w:sz="12" w:space="0" w:color="auto"/>
        <w:bottom w:val="single" w:sz="4" w:space="0" w:color="auto"/>
      </w:pBdr>
      <w:shd w:val="clear" w:color="000000" w:fill="C4BD97"/>
      <w:spacing w:before="100" w:beforeAutospacing="1" w:after="100" w:afterAutospacing="1"/>
      <w:ind w:firstLine="709"/>
      <w:jc w:val="both"/>
    </w:pPr>
    <w:rPr>
      <w:sz w:val="20"/>
      <w:szCs w:val="20"/>
    </w:rPr>
  </w:style>
  <w:style w:type="paragraph" w:customStyle="1" w:styleId="xl169">
    <w:name w:val="xl169"/>
    <w:basedOn w:val="Normal"/>
    <w:uiPriority w:val="99"/>
    <w:qFormat/>
    <w:rsid w:val="00770B32"/>
    <w:pPr>
      <w:pBdr>
        <w:top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70">
    <w:name w:val="xl170"/>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pPr>
    <w:rPr>
      <w:sz w:val="20"/>
      <w:szCs w:val="20"/>
    </w:rPr>
  </w:style>
  <w:style w:type="paragraph" w:customStyle="1" w:styleId="xl171">
    <w:name w:val="xl171"/>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pPr>
    <w:rPr>
      <w:sz w:val="20"/>
      <w:szCs w:val="20"/>
    </w:rPr>
  </w:style>
  <w:style w:type="paragraph" w:customStyle="1" w:styleId="xl172">
    <w:name w:val="xl172"/>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709"/>
      <w:jc w:val="center"/>
      <w:textAlignment w:val="top"/>
    </w:pPr>
    <w:rPr>
      <w:sz w:val="20"/>
      <w:szCs w:val="20"/>
    </w:rPr>
  </w:style>
  <w:style w:type="paragraph" w:customStyle="1" w:styleId="xl173">
    <w:name w:val="xl173"/>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74">
    <w:name w:val="xl174"/>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75">
    <w:name w:val="xl175"/>
    <w:basedOn w:val="Normal"/>
    <w:uiPriority w:val="99"/>
    <w:qFormat/>
    <w:rsid w:val="00770B32"/>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176">
    <w:name w:val="xl176"/>
    <w:basedOn w:val="Normal"/>
    <w:uiPriority w:val="99"/>
    <w:qFormat/>
    <w:rsid w:val="00770B32"/>
    <w:pPr>
      <w:pBdr>
        <w:top w:val="single" w:sz="4" w:space="0" w:color="auto"/>
        <w:left w:val="single" w:sz="12"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77">
    <w:name w:val="xl177"/>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78">
    <w:name w:val="xl178"/>
    <w:basedOn w:val="Normal"/>
    <w:uiPriority w:val="99"/>
    <w:qFormat/>
    <w:rsid w:val="00770B32"/>
    <w:pPr>
      <w:pBdr>
        <w:top w:val="single" w:sz="4" w:space="0" w:color="auto"/>
        <w:left w:val="single" w:sz="4" w:space="0" w:color="auto"/>
        <w:bottom w:val="single" w:sz="4" w:space="0" w:color="auto"/>
        <w:right w:val="single" w:sz="12" w:space="0" w:color="auto"/>
      </w:pBdr>
      <w:spacing w:before="100" w:beforeAutospacing="1" w:after="100" w:afterAutospacing="1"/>
      <w:ind w:firstLine="709"/>
      <w:jc w:val="both"/>
    </w:pPr>
    <w:rPr>
      <w:sz w:val="20"/>
      <w:szCs w:val="20"/>
    </w:rPr>
  </w:style>
  <w:style w:type="paragraph" w:customStyle="1" w:styleId="xl179">
    <w:name w:val="xl179"/>
    <w:basedOn w:val="Normal"/>
    <w:uiPriority w:val="99"/>
    <w:qFormat/>
    <w:rsid w:val="00770B32"/>
    <w:pPr>
      <w:pBdr>
        <w:top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80">
    <w:name w:val="xl180"/>
    <w:basedOn w:val="Normal"/>
    <w:uiPriority w:val="99"/>
    <w:qFormat/>
    <w:rsid w:val="00770B32"/>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181">
    <w:name w:val="xl181"/>
    <w:basedOn w:val="Normal"/>
    <w:uiPriority w:val="99"/>
    <w:qFormat/>
    <w:rsid w:val="00770B32"/>
    <w:pPr>
      <w:pBdr>
        <w:top w:val="single" w:sz="4" w:space="0" w:color="auto"/>
        <w:left w:val="single" w:sz="12" w:space="0" w:color="auto"/>
        <w:bottom w:val="single" w:sz="4" w:space="0" w:color="auto"/>
      </w:pBdr>
      <w:spacing w:before="100" w:beforeAutospacing="1" w:after="100" w:afterAutospacing="1"/>
      <w:ind w:firstLine="709"/>
      <w:jc w:val="both"/>
    </w:pPr>
    <w:rPr>
      <w:sz w:val="20"/>
      <w:szCs w:val="20"/>
    </w:rPr>
  </w:style>
  <w:style w:type="paragraph" w:customStyle="1" w:styleId="xl182">
    <w:name w:val="xl182"/>
    <w:basedOn w:val="Normal"/>
    <w:uiPriority w:val="99"/>
    <w:qFormat/>
    <w:rsid w:val="00770B32"/>
    <w:pPr>
      <w:pBdr>
        <w:top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83">
    <w:name w:val="xl183"/>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184">
    <w:name w:val="xl184"/>
    <w:basedOn w:val="Normal"/>
    <w:uiPriority w:val="99"/>
    <w:qFormat/>
    <w:rsid w:val="00770B32"/>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185">
    <w:name w:val="xl185"/>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86">
    <w:name w:val="xl186"/>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87">
    <w:name w:val="xl187"/>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88">
    <w:name w:val="xl188"/>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89">
    <w:name w:val="xl189"/>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90">
    <w:name w:val="xl190"/>
    <w:basedOn w:val="Normal"/>
    <w:uiPriority w:val="99"/>
    <w:qFormat/>
    <w:rsid w:val="00770B32"/>
    <w:pPr>
      <w:pBdr>
        <w:top w:val="single" w:sz="4" w:space="0" w:color="auto"/>
        <w:left w:val="single" w:sz="4" w:space="0" w:color="auto"/>
        <w:bottom w:val="single" w:sz="4" w:space="0" w:color="auto"/>
        <w:right w:val="single" w:sz="12"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91">
    <w:name w:val="xl191"/>
    <w:basedOn w:val="Normal"/>
    <w:uiPriority w:val="99"/>
    <w:qFormat/>
    <w:rsid w:val="00770B32"/>
    <w:pPr>
      <w:pBdr>
        <w:top w:val="single" w:sz="4"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92">
    <w:name w:val="xl192"/>
    <w:basedOn w:val="Normal"/>
    <w:uiPriority w:val="99"/>
    <w:qFormat/>
    <w:rsid w:val="00770B32"/>
    <w:pPr>
      <w:pBdr>
        <w:top w:val="single" w:sz="4" w:space="0" w:color="auto"/>
        <w:left w:val="single" w:sz="4" w:space="0" w:color="auto"/>
        <w:bottom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93">
    <w:name w:val="xl193"/>
    <w:basedOn w:val="Normal"/>
    <w:uiPriority w:val="99"/>
    <w:qFormat/>
    <w:rsid w:val="00770B32"/>
    <w:pPr>
      <w:pBdr>
        <w:top w:val="single" w:sz="4" w:space="0" w:color="auto"/>
        <w:left w:val="single" w:sz="12"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94">
    <w:name w:val="xl194"/>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ind w:firstLine="709"/>
      <w:jc w:val="both"/>
      <w:textAlignment w:val="top"/>
    </w:pPr>
    <w:rPr>
      <w:sz w:val="20"/>
      <w:szCs w:val="20"/>
    </w:rPr>
  </w:style>
  <w:style w:type="paragraph" w:customStyle="1" w:styleId="xl195">
    <w:name w:val="xl195"/>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firstLine="709"/>
      <w:jc w:val="both"/>
      <w:textAlignment w:val="top"/>
    </w:pPr>
    <w:rPr>
      <w:sz w:val="20"/>
      <w:szCs w:val="20"/>
    </w:rPr>
  </w:style>
  <w:style w:type="paragraph" w:customStyle="1" w:styleId="xl196">
    <w:name w:val="xl196"/>
    <w:basedOn w:val="Normal"/>
    <w:uiPriority w:val="99"/>
    <w:qFormat/>
    <w:rsid w:val="00770B32"/>
    <w:pPr>
      <w:pBdr>
        <w:top w:val="single" w:sz="4" w:space="0" w:color="auto"/>
        <w:bottom w:val="single" w:sz="4" w:space="0" w:color="auto"/>
        <w:right w:val="single" w:sz="4" w:space="0" w:color="auto"/>
      </w:pBdr>
      <w:shd w:val="clear" w:color="000000" w:fill="92D050"/>
      <w:spacing w:before="100" w:beforeAutospacing="1" w:after="100" w:afterAutospacing="1"/>
      <w:ind w:firstLine="709"/>
      <w:jc w:val="both"/>
      <w:textAlignment w:val="top"/>
    </w:pPr>
    <w:rPr>
      <w:sz w:val="20"/>
      <w:szCs w:val="20"/>
    </w:rPr>
  </w:style>
  <w:style w:type="paragraph" w:customStyle="1" w:styleId="xl197">
    <w:name w:val="xl197"/>
    <w:basedOn w:val="Normal"/>
    <w:uiPriority w:val="99"/>
    <w:qFormat/>
    <w:rsid w:val="00770B3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firstLine="709"/>
      <w:jc w:val="both"/>
      <w:textAlignment w:val="top"/>
    </w:pPr>
    <w:rPr>
      <w:sz w:val="20"/>
      <w:szCs w:val="20"/>
    </w:rPr>
  </w:style>
  <w:style w:type="paragraph" w:customStyle="1" w:styleId="xl198">
    <w:name w:val="xl198"/>
    <w:basedOn w:val="Normal"/>
    <w:uiPriority w:val="99"/>
    <w:qFormat/>
    <w:rsid w:val="00770B32"/>
    <w:pPr>
      <w:pBdr>
        <w:top w:val="single" w:sz="4" w:space="0" w:color="auto"/>
        <w:left w:val="single" w:sz="4" w:space="0" w:color="auto"/>
        <w:bottom w:val="single" w:sz="4" w:space="0" w:color="auto"/>
      </w:pBdr>
      <w:shd w:val="clear" w:color="000000" w:fill="92D050"/>
      <w:spacing w:before="100" w:beforeAutospacing="1" w:after="100" w:afterAutospacing="1"/>
      <w:ind w:firstLine="709"/>
      <w:jc w:val="both"/>
      <w:textAlignment w:val="top"/>
    </w:pPr>
    <w:rPr>
      <w:sz w:val="20"/>
      <w:szCs w:val="20"/>
    </w:rPr>
  </w:style>
  <w:style w:type="paragraph" w:customStyle="1" w:styleId="xl199">
    <w:name w:val="xl199"/>
    <w:basedOn w:val="Normal"/>
    <w:uiPriority w:val="99"/>
    <w:qFormat/>
    <w:rsid w:val="00770B32"/>
    <w:pPr>
      <w:pBdr>
        <w:top w:val="single" w:sz="4" w:space="0" w:color="auto"/>
        <w:left w:val="single" w:sz="4" w:space="0" w:color="auto"/>
        <w:bottom w:val="single" w:sz="4" w:space="0" w:color="auto"/>
      </w:pBdr>
      <w:shd w:val="clear" w:color="000000" w:fill="FFFF00"/>
      <w:spacing w:before="100" w:beforeAutospacing="1" w:after="100" w:afterAutospacing="1"/>
      <w:ind w:firstLine="709"/>
      <w:jc w:val="both"/>
    </w:pPr>
    <w:rPr>
      <w:sz w:val="20"/>
      <w:szCs w:val="20"/>
    </w:rPr>
  </w:style>
  <w:style w:type="paragraph" w:customStyle="1" w:styleId="xl200">
    <w:name w:val="xl200"/>
    <w:basedOn w:val="Normal"/>
    <w:uiPriority w:val="99"/>
    <w:qFormat/>
    <w:rsid w:val="00770B32"/>
    <w:pPr>
      <w:pBdr>
        <w:top w:val="single" w:sz="4" w:space="0" w:color="auto"/>
        <w:left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01">
    <w:name w:val="xl201"/>
    <w:basedOn w:val="Normal"/>
    <w:uiPriority w:val="99"/>
    <w:qFormat/>
    <w:rsid w:val="00770B32"/>
    <w:pPr>
      <w:pBdr>
        <w:top w:val="single" w:sz="4" w:space="0" w:color="auto"/>
        <w:left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02">
    <w:name w:val="xl202"/>
    <w:basedOn w:val="Normal"/>
    <w:uiPriority w:val="99"/>
    <w:qFormat/>
    <w:rsid w:val="00770B32"/>
    <w:pPr>
      <w:pBdr>
        <w:top w:val="single" w:sz="4" w:space="0" w:color="auto"/>
        <w:left w:val="single" w:sz="4" w:space="0" w:color="auto"/>
      </w:pBdr>
      <w:shd w:val="clear" w:color="000000" w:fill="DDD9C4"/>
      <w:spacing w:before="100" w:beforeAutospacing="1" w:after="100" w:afterAutospacing="1"/>
      <w:ind w:firstLine="709"/>
      <w:jc w:val="both"/>
    </w:pPr>
    <w:rPr>
      <w:sz w:val="20"/>
      <w:szCs w:val="20"/>
    </w:rPr>
  </w:style>
  <w:style w:type="paragraph" w:customStyle="1" w:styleId="xl203">
    <w:name w:val="xl203"/>
    <w:basedOn w:val="Normal"/>
    <w:uiPriority w:val="99"/>
    <w:qFormat/>
    <w:rsid w:val="00770B32"/>
    <w:pPr>
      <w:pBdr>
        <w:top w:val="single" w:sz="4" w:space="0" w:color="auto"/>
        <w:left w:val="single" w:sz="12" w:space="0" w:color="auto"/>
        <w:bottom w:val="single" w:sz="12"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04">
    <w:name w:val="xl204"/>
    <w:basedOn w:val="Normal"/>
    <w:uiPriority w:val="99"/>
    <w:qFormat/>
    <w:rsid w:val="00770B32"/>
    <w:pPr>
      <w:pBdr>
        <w:top w:val="single" w:sz="4" w:space="0" w:color="auto"/>
        <w:left w:val="single" w:sz="4" w:space="0" w:color="auto"/>
        <w:bottom w:val="single" w:sz="12"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05">
    <w:name w:val="xl205"/>
    <w:basedOn w:val="Normal"/>
    <w:uiPriority w:val="99"/>
    <w:qFormat/>
    <w:rsid w:val="00770B32"/>
    <w:pPr>
      <w:pBdr>
        <w:top w:val="single" w:sz="4" w:space="0" w:color="auto"/>
        <w:left w:val="single" w:sz="4" w:space="0" w:color="auto"/>
        <w:bottom w:val="single" w:sz="12" w:space="0" w:color="auto"/>
        <w:right w:val="single" w:sz="12" w:space="0" w:color="auto"/>
      </w:pBdr>
      <w:shd w:val="clear" w:color="000000" w:fill="DDD9C4"/>
      <w:spacing w:before="100" w:beforeAutospacing="1" w:after="100" w:afterAutospacing="1"/>
      <w:ind w:firstLine="709"/>
      <w:jc w:val="both"/>
    </w:pPr>
    <w:rPr>
      <w:sz w:val="20"/>
      <w:szCs w:val="20"/>
    </w:rPr>
  </w:style>
  <w:style w:type="paragraph" w:customStyle="1" w:styleId="xl206">
    <w:name w:val="xl206"/>
    <w:basedOn w:val="Normal"/>
    <w:uiPriority w:val="99"/>
    <w:qFormat/>
    <w:rsid w:val="00770B32"/>
    <w:pPr>
      <w:pBdr>
        <w:top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07">
    <w:name w:val="xl207"/>
    <w:basedOn w:val="Normal"/>
    <w:uiPriority w:val="99"/>
    <w:qFormat/>
    <w:rsid w:val="00770B32"/>
    <w:pPr>
      <w:pBdr>
        <w:top w:val="single" w:sz="4" w:space="0" w:color="auto"/>
        <w:left w:val="single" w:sz="4" w:space="0" w:color="auto"/>
      </w:pBdr>
      <w:shd w:val="clear" w:color="000000" w:fill="DDD9C4"/>
      <w:spacing w:before="100" w:beforeAutospacing="1" w:after="100" w:afterAutospacing="1"/>
      <w:ind w:firstLine="709"/>
      <w:jc w:val="both"/>
    </w:pPr>
    <w:rPr>
      <w:sz w:val="20"/>
      <w:szCs w:val="20"/>
    </w:rPr>
  </w:style>
  <w:style w:type="paragraph" w:customStyle="1" w:styleId="xl208">
    <w:name w:val="xl208"/>
    <w:basedOn w:val="Normal"/>
    <w:uiPriority w:val="99"/>
    <w:qFormat/>
    <w:rsid w:val="00770B32"/>
    <w:pPr>
      <w:pBdr>
        <w:top w:val="single" w:sz="4" w:space="0" w:color="auto"/>
        <w:left w:val="single" w:sz="12" w:space="0" w:color="auto"/>
      </w:pBdr>
      <w:shd w:val="clear" w:color="000000" w:fill="DDD9C4"/>
      <w:spacing w:before="100" w:beforeAutospacing="1" w:after="100" w:afterAutospacing="1"/>
      <w:ind w:firstLine="709"/>
      <w:jc w:val="both"/>
    </w:pPr>
    <w:rPr>
      <w:sz w:val="20"/>
      <w:szCs w:val="20"/>
    </w:rPr>
  </w:style>
  <w:style w:type="paragraph" w:customStyle="1" w:styleId="xl209">
    <w:name w:val="xl209"/>
    <w:basedOn w:val="Normal"/>
    <w:uiPriority w:val="99"/>
    <w:qFormat/>
    <w:rsid w:val="00770B32"/>
    <w:pPr>
      <w:pBdr>
        <w:top w:val="single" w:sz="4" w:space="0" w:color="auto"/>
        <w:left w:val="single" w:sz="4" w:space="0" w:color="auto"/>
        <w:right w:val="single" w:sz="12" w:space="0" w:color="auto"/>
      </w:pBdr>
      <w:shd w:val="clear" w:color="000000" w:fill="DDD9C4"/>
      <w:spacing w:before="100" w:beforeAutospacing="1" w:after="100" w:afterAutospacing="1"/>
      <w:ind w:firstLine="709"/>
      <w:jc w:val="both"/>
    </w:pPr>
    <w:rPr>
      <w:sz w:val="20"/>
      <w:szCs w:val="20"/>
    </w:rPr>
  </w:style>
  <w:style w:type="paragraph" w:customStyle="1" w:styleId="xl210">
    <w:name w:val="xl210"/>
    <w:basedOn w:val="Normal"/>
    <w:uiPriority w:val="99"/>
    <w:qFormat/>
    <w:rsid w:val="00770B32"/>
    <w:pPr>
      <w:pBdr>
        <w:top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11">
    <w:name w:val="xl211"/>
    <w:basedOn w:val="Normal"/>
    <w:uiPriority w:val="99"/>
    <w:qFormat/>
    <w:rsid w:val="00770B32"/>
    <w:pPr>
      <w:pBdr>
        <w:top w:val="single" w:sz="4" w:space="0" w:color="auto"/>
        <w:left w:val="single" w:sz="4" w:space="0" w:color="auto"/>
        <w:right w:val="single" w:sz="4" w:space="0" w:color="auto"/>
      </w:pBdr>
      <w:shd w:val="clear" w:color="000000" w:fill="DDD9C4"/>
      <w:spacing w:before="100" w:beforeAutospacing="1" w:after="100" w:afterAutospacing="1"/>
      <w:ind w:firstLine="709"/>
      <w:jc w:val="both"/>
    </w:pPr>
    <w:rPr>
      <w:sz w:val="20"/>
      <w:szCs w:val="20"/>
    </w:rPr>
  </w:style>
  <w:style w:type="paragraph" w:customStyle="1" w:styleId="xl212">
    <w:name w:val="xl212"/>
    <w:basedOn w:val="Normal"/>
    <w:uiPriority w:val="99"/>
    <w:qFormat/>
    <w:rsid w:val="00770B32"/>
    <w:pPr>
      <w:pBdr>
        <w:top w:val="single" w:sz="4" w:space="0" w:color="auto"/>
        <w:left w:val="single" w:sz="4" w:space="0" w:color="auto"/>
      </w:pBdr>
      <w:shd w:val="clear" w:color="000000" w:fill="DDD9C4"/>
      <w:spacing w:before="100" w:beforeAutospacing="1" w:after="100" w:afterAutospacing="1"/>
      <w:ind w:firstLine="709"/>
      <w:jc w:val="both"/>
    </w:pPr>
    <w:rPr>
      <w:sz w:val="20"/>
      <w:szCs w:val="20"/>
    </w:rPr>
  </w:style>
  <w:style w:type="paragraph" w:customStyle="1" w:styleId="xl213">
    <w:name w:val="xl213"/>
    <w:basedOn w:val="Normal"/>
    <w:uiPriority w:val="99"/>
    <w:qFormat/>
    <w:rsid w:val="00770B32"/>
    <w:pPr>
      <w:pBdr>
        <w:top w:val="single" w:sz="4" w:space="0" w:color="auto"/>
        <w:left w:val="single" w:sz="12" w:space="0" w:color="auto"/>
        <w:bottom w:val="single" w:sz="4" w:space="0" w:color="auto"/>
        <w:right w:val="single" w:sz="4" w:space="0" w:color="auto"/>
      </w:pBdr>
      <w:spacing w:before="100" w:beforeAutospacing="1" w:after="100" w:afterAutospacing="1"/>
      <w:ind w:firstLine="709"/>
      <w:jc w:val="center"/>
    </w:pPr>
    <w:rPr>
      <w:sz w:val="20"/>
      <w:szCs w:val="20"/>
    </w:rPr>
  </w:style>
  <w:style w:type="paragraph" w:customStyle="1" w:styleId="xl214">
    <w:name w:val="xl214"/>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sz w:val="20"/>
      <w:szCs w:val="20"/>
    </w:rPr>
  </w:style>
  <w:style w:type="paragraph" w:customStyle="1" w:styleId="xl215">
    <w:name w:val="xl215"/>
    <w:basedOn w:val="Normal"/>
    <w:uiPriority w:val="99"/>
    <w:qFormat/>
    <w:rsid w:val="00770B32"/>
    <w:pPr>
      <w:pBdr>
        <w:top w:val="single" w:sz="4" w:space="0" w:color="auto"/>
        <w:left w:val="single" w:sz="4" w:space="0" w:color="auto"/>
        <w:bottom w:val="single" w:sz="4" w:space="0" w:color="auto"/>
        <w:right w:val="single" w:sz="12" w:space="0" w:color="auto"/>
      </w:pBdr>
      <w:spacing w:before="100" w:beforeAutospacing="1" w:after="100" w:afterAutospacing="1"/>
      <w:ind w:firstLine="709"/>
      <w:jc w:val="center"/>
    </w:pPr>
    <w:rPr>
      <w:sz w:val="20"/>
      <w:szCs w:val="20"/>
    </w:rPr>
  </w:style>
  <w:style w:type="paragraph" w:customStyle="1" w:styleId="xl216">
    <w:name w:val="xl216"/>
    <w:basedOn w:val="Normal"/>
    <w:uiPriority w:val="99"/>
    <w:qFormat/>
    <w:rsid w:val="00770B32"/>
    <w:pPr>
      <w:pBdr>
        <w:top w:val="single" w:sz="4" w:space="0" w:color="auto"/>
        <w:left w:val="single" w:sz="12" w:space="0" w:color="auto"/>
        <w:bottom w:val="single" w:sz="4"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217">
    <w:name w:val="xl217"/>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218">
    <w:name w:val="xl218"/>
    <w:basedOn w:val="Normal"/>
    <w:uiPriority w:val="99"/>
    <w:qFormat/>
    <w:rsid w:val="00770B32"/>
    <w:pPr>
      <w:pBdr>
        <w:top w:val="single" w:sz="4" w:space="0" w:color="auto"/>
        <w:left w:val="single" w:sz="4" w:space="0" w:color="auto"/>
        <w:bottom w:val="single" w:sz="4" w:space="0" w:color="auto"/>
        <w:right w:val="single" w:sz="12" w:space="0" w:color="auto"/>
      </w:pBdr>
      <w:spacing w:before="100" w:beforeAutospacing="1" w:after="100" w:afterAutospacing="1"/>
      <w:ind w:firstLine="709"/>
      <w:jc w:val="center"/>
      <w:textAlignment w:val="center"/>
    </w:pPr>
    <w:rPr>
      <w:sz w:val="20"/>
      <w:szCs w:val="20"/>
    </w:rPr>
  </w:style>
  <w:style w:type="paragraph" w:customStyle="1" w:styleId="xl219">
    <w:name w:val="xl219"/>
    <w:basedOn w:val="Normal"/>
    <w:uiPriority w:val="99"/>
    <w:qFormat/>
    <w:rsid w:val="00770B32"/>
    <w:pPr>
      <w:pBdr>
        <w:top w:val="single" w:sz="4" w:space="0" w:color="auto"/>
        <w:bottom w:val="single" w:sz="4" w:space="0" w:color="auto"/>
      </w:pBdr>
      <w:spacing w:before="100" w:beforeAutospacing="1" w:after="100" w:afterAutospacing="1"/>
      <w:ind w:firstLine="709"/>
      <w:jc w:val="center"/>
      <w:textAlignment w:val="top"/>
    </w:pPr>
  </w:style>
  <w:style w:type="paragraph" w:customStyle="1" w:styleId="xl220">
    <w:name w:val="xl220"/>
    <w:basedOn w:val="Normal"/>
    <w:uiPriority w:val="99"/>
    <w:qFormat/>
    <w:rsid w:val="00770B32"/>
    <w:pPr>
      <w:pBdr>
        <w:top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21">
    <w:name w:val="xl221"/>
    <w:basedOn w:val="Normal"/>
    <w:uiPriority w:val="99"/>
    <w:qFormat/>
    <w:rsid w:val="00770B32"/>
    <w:pPr>
      <w:pBdr>
        <w:top w:val="single" w:sz="4" w:space="0" w:color="auto"/>
      </w:pBdr>
      <w:spacing w:before="100" w:beforeAutospacing="1" w:after="100" w:afterAutospacing="1"/>
      <w:ind w:firstLine="709"/>
      <w:jc w:val="right"/>
      <w:textAlignment w:val="center"/>
    </w:pPr>
  </w:style>
  <w:style w:type="paragraph" w:customStyle="1" w:styleId="xl222">
    <w:name w:val="xl222"/>
    <w:basedOn w:val="Normal"/>
    <w:uiPriority w:val="99"/>
    <w:qFormat/>
    <w:rsid w:val="00770B32"/>
    <w:pPr>
      <w:pBdr>
        <w:top w:val="single" w:sz="4" w:space="0" w:color="auto"/>
      </w:pBdr>
      <w:spacing w:before="100" w:beforeAutospacing="1" w:after="100" w:afterAutospacing="1"/>
      <w:ind w:firstLine="709"/>
      <w:jc w:val="right"/>
    </w:pPr>
  </w:style>
  <w:style w:type="paragraph" w:customStyle="1" w:styleId="xl223">
    <w:name w:val="xl223"/>
    <w:basedOn w:val="Normal"/>
    <w:uiPriority w:val="99"/>
    <w:qFormat/>
    <w:rsid w:val="00770B32"/>
    <w:pPr>
      <w:pBdr>
        <w:bottom w:val="single" w:sz="4" w:space="0" w:color="auto"/>
      </w:pBdr>
      <w:spacing w:before="100" w:beforeAutospacing="1" w:after="100" w:afterAutospacing="1"/>
      <w:ind w:firstLine="709"/>
      <w:jc w:val="right"/>
    </w:pPr>
  </w:style>
  <w:style w:type="paragraph" w:customStyle="1" w:styleId="xl224">
    <w:name w:val="xl224"/>
    <w:basedOn w:val="Normal"/>
    <w:uiPriority w:val="99"/>
    <w:qFormat/>
    <w:rsid w:val="00770B32"/>
    <w:pPr>
      <w:pBdr>
        <w:bottom w:val="single" w:sz="4" w:space="0" w:color="auto"/>
      </w:pBdr>
      <w:spacing w:before="100" w:beforeAutospacing="1" w:after="100" w:afterAutospacing="1"/>
      <w:ind w:firstLine="709"/>
      <w:jc w:val="both"/>
    </w:pPr>
  </w:style>
  <w:style w:type="paragraph" w:customStyle="1" w:styleId="xl225">
    <w:name w:val="xl225"/>
    <w:basedOn w:val="Normal"/>
    <w:uiPriority w:val="99"/>
    <w:qFormat/>
    <w:rsid w:val="00770B32"/>
    <w:pPr>
      <w:pBdr>
        <w:bottom w:val="single" w:sz="4" w:space="0" w:color="auto"/>
      </w:pBdr>
      <w:spacing w:before="100" w:beforeAutospacing="1" w:after="100" w:afterAutospacing="1"/>
      <w:ind w:firstLine="709"/>
      <w:jc w:val="both"/>
    </w:pPr>
    <w:rPr>
      <w:rFonts w:ascii="Arial CYR" w:hAnsi="Arial CYR"/>
      <w:sz w:val="20"/>
      <w:szCs w:val="20"/>
    </w:rPr>
  </w:style>
  <w:style w:type="paragraph" w:customStyle="1" w:styleId="xl226">
    <w:name w:val="xl226"/>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center"/>
    </w:pPr>
    <w:rPr>
      <w:sz w:val="20"/>
      <w:szCs w:val="20"/>
    </w:rPr>
  </w:style>
  <w:style w:type="paragraph" w:customStyle="1" w:styleId="xl227">
    <w:name w:val="xl227"/>
    <w:basedOn w:val="Normal"/>
    <w:uiPriority w:val="99"/>
    <w:qFormat/>
    <w:rsid w:val="00770B32"/>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228">
    <w:name w:val="xl228"/>
    <w:basedOn w:val="Normal"/>
    <w:uiPriority w:val="99"/>
    <w:qFormat/>
    <w:rsid w:val="00770B32"/>
    <w:pPr>
      <w:pBdr>
        <w:top w:val="single" w:sz="4" w:space="0" w:color="auto"/>
        <w:left w:val="single" w:sz="4" w:space="0" w:color="auto"/>
        <w:bottom w:val="single" w:sz="4" w:space="0" w:color="auto"/>
      </w:pBdr>
      <w:spacing w:before="100" w:beforeAutospacing="1" w:after="100" w:afterAutospacing="1"/>
      <w:ind w:firstLine="709"/>
      <w:jc w:val="both"/>
      <w:textAlignment w:val="center"/>
    </w:pPr>
    <w:rPr>
      <w:sz w:val="20"/>
      <w:szCs w:val="20"/>
    </w:rPr>
  </w:style>
  <w:style w:type="paragraph" w:customStyle="1" w:styleId="xl229">
    <w:name w:val="xl229"/>
    <w:basedOn w:val="Normal"/>
    <w:uiPriority w:val="99"/>
    <w:qFormat/>
    <w:rsid w:val="00770B32"/>
    <w:pPr>
      <w:pBdr>
        <w:top w:val="single" w:sz="4" w:space="0" w:color="auto"/>
        <w:bottom w:val="single" w:sz="4" w:space="0" w:color="auto"/>
      </w:pBdr>
      <w:spacing w:before="100" w:beforeAutospacing="1" w:after="100" w:afterAutospacing="1"/>
      <w:ind w:firstLine="709"/>
      <w:jc w:val="both"/>
      <w:textAlignment w:val="center"/>
    </w:pPr>
    <w:rPr>
      <w:sz w:val="20"/>
      <w:szCs w:val="20"/>
    </w:rPr>
  </w:style>
  <w:style w:type="paragraph" w:customStyle="1" w:styleId="xl230">
    <w:name w:val="xl230"/>
    <w:basedOn w:val="Normal"/>
    <w:uiPriority w:val="99"/>
    <w:qFormat/>
    <w:rsid w:val="00770B32"/>
    <w:pPr>
      <w:pBdr>
        <w:top w:val="single" w:sz="4" w:space="0" w:color="auto"/>
        <w:bottom w:val="single" w:sz="4" w:space="0" w:color="auto"/>
        <w:right w:val="single" w:sz="4" w:space="0" w:color="auto"/>
      </w:pBdr>
      <w:spacing w:before="100" w:beforeAutospacing="1" w:after="100" w:afterAutospacing="1"/>
      <w:ind w:firstLine="709"/>
      <w:jc w:val="both"/>
      <w:textAlignment w:val="center"/>
    </w:pPr>
    <w:rPr>
      <w:sz w:val="20"/>
      <w:szCs w:val="20"/>
    </w:rPr>
  </w:style>
  <w:style w:type="paragraph" w:customStyle="1" w:styleId="xl231">
    <w:name w:val="xl231"/>
    <w:basedOn w:val="Normal"/>
    <w:uiPriority w:val="99"/>
    <w:qFormat/>
    <w:rsid w:val="00770B32"/>
    <w:pPr>
      <w:pBdr>
        <w:top w:val="single" w:sz="4" w:space="0" w:color="auto"/>
        <w:right w:val="single" w:sz="4" w:space="0" w:color="auto"/>
      </w:pBdr>
      <w:spacing w:before="100" w:beforeAutospacing="1" w:after="100" w:afterAutospacing="1"/>
      <w:ind w:firstLine="709"/>
      <w:jc w:val="both"/>
      <w:textAlignment w:val="center"/>
    </w:pPr>
    <w:rPr>
      <w:sz w:val="20"/>
      <w:szCs w:val="20"/>
    </w:rPr>
  </w:style>
  <w:style w:type="paragraph" w:customStyle="1" w:styleId="xl232">
    <w:name w:val="xl232"/>
    <w:basedOn w:val="Normal"/>
    <w:uiPriority w:val="99"/>
    <w:qFormat/>
    <w:rsid w:val="00770B32"/>
    <w:pPr>
      <w:pBdr>
        <w:top w:val="single" w:sz="4" w:space="0" w:color="auto"/>
        <w:left w:val="single" w:sz="4" w:space="0" w:color="auto"/>
        <w:bottom w:val="single" w:sz="4" w:space="0" w:color="auto"/>
      </w:pBdr>
      <w:spacing w:before="100" w:beforeAutospacing="1" w:after="100" w:afterAutospacing="1"/>
      <w:ind w:firstLine="709"/>
      <w:jc w:val="center"/>
      <w:textAlignment w:val="center"/>
    </w:pPr>
    <w:rPr>
      <w:sz w:val="20"/>
      <w:szCs w:val="20"/>
    </w:rPr>
  </w:style>
  <w:style w:type="paragraph" w:customStyle="1" w:styleId="xl233">
    <w:name w:val="xl233"/>
    <w:basedOn w:val="Normal"/>
    <w:uiPriority w:val="99"/>
    <w:qFormat/>
    <w:rsid w:val="00770B32"/>
    <w:pPr>
      <w:pBdr>
        <w:top w:val="single" w:sz="4" w:space="0" w:color="auto"/>
        <w:bottom w:val="single" w:sz="4" w:space="0" w:color="auto"/>
      </w:pBdr>
      <w:spacing w:before="100" w:beforeAutospacing="1" w:after="100" w:afterAutospacing="1"/>
      <w:ind w:firstLine="709"/>
      <w:jc w:val="center"/>
    </w:pPr>
    <w:rPr>
      <w:sz w:val="20"/>
      <w:szCs w:val="20"/>
    </w:rPr>
  </w:style>
  <w:style w:type="paragraph" w:customStyle="1" w:styleId="xl234">
    <w:name w:val="xl234"/>
    <w:basedOn w:val="Normal"/>
    <w:uiPriority w:val="99"/>
    <w:qFormat/>
    <w:rsid w:val="00770B32"/>
    <w:pPr>
      <w:pBdr>
        <w:top w:val="single" w:sz="4" w:space="0" w:color="auto"/>
        <w:bottom w:val="single" w:sz="4" w:space="0" w:color="auto"/>
      </w:pBdr>
      <w:spacing w:before="100" w:beforeAutospacing="1" w:after="100" w:afterAutospacing="1"/>
      <w:ind w:firstLine="709"/>
      <w:jc w:val="center"/>
    </w:pPr>
    <w:rPr>
      <w:rFonts w:ascii="Arial CYR" w:hAnsi="Arial CYR"/>
      <w:sz w:val="20"/>
      <w:szCs w:val="20"/>
    </w:rPr>
  </w:style>
  <w:style w:type="paragraph" w:customStyle="1" w:styleId="48">
    <w:name w:val="Основной текст4"/>
    <w:basedOn w:val="Normal"/>
    <w:uiPriority w:val="99"/>
    <w:qFormat/>
    <w:rsid w:val="00770B32"/>
    <w:pPr>
      <w:widowControl w:val="0"/>
      <w:shd w:val="clear" w:color="auto" w:fill="FFFFFF"/>
      <w:spacing w:before="420" w:after="600" w:line="317" w:lineRule="exact"/>
      <w:ind w:firstLine="709"/>
      <w:jc w:val="both"/>
    </w:pPr>
    <w:rPr>
      <w:color w:val="000000"/>
      <w:sz w:val="25"/>
      <w:szCs w:val="25"/>
    </w:rPr>
  </w:style>
  <w:style w:type="character" w:customStyle="1" w:styleId="811">
    <w:name w:val="Основной текст + 81"/>
    <w:aliases w:val="5 pt7,Полужирный11"/>
    <w:uiPriority w:val="99"/>
    <w:rsid w:val="00770B32"/>
    <w:rPr>
      <w:rFonts w:ascii="Times New Roman" w:hAnsi="Times New Roman"/>
      <w:b/>
      <w:color w:val="000000"/>
      <w:spacing w:val="0"/>
      <w:w w:val="100"/>
      <w:position w:val="0"/>
      <w:sz w:val="17"/>
      <w:u w:val="none"/>
      <w:lang w:val="ru-RU"/>
    </w:rPr>
  </w:style>
  <w:style w:type="character" w:customStyle="1" w:styleId="1fe">
    <w:name w:val="Знак сноски1"/>
    <w:uiPriority w:val="99"/>
    <w:rsid w:val="00770B32"/>
    <w:rPr>
      <w:vertAlign w:val="superscript"/>
    </w:rPr>
  </w:style>
  <w:style w:type="paragraph" w:customStyle="1" w:styleId="2f">
    <w:name w:val="Без интервала2"/>
    <w:uiPriority w:val="99"/>
    <w:qFormat/>
    <w:rsid w:val="00770B32"/>
    <w:pPr>
      <w:spacing w:after="0" w:line="240" w:lineRule="auto"/>
      <w:ind w:firstLine="709"/>
      <w:jc w:val="both"/>
    </w:pPr>
    <w:rPr>
      <w:rFonts w:ascii="Calibri" w:eastAsia="Times New Roman" w:hAnsi="Calibri" w:cs="Times New Roman"/>
    </w:rPr>
  </w:style>
  <w:style w:type="character" w:customStyle="1" w:styleId="extended-textshort">
    <w:name w:val="extended-text__short"/>
    <w:uiPriority w:val="99"/>
    <w:rsid w:val="00770B32"/>
    <w:rPr>
      <w:rFonts w:cs="Times New Roman"/>
    </w:rPr>
  </w:style>
  <w:style w:type="character" w:customStyle="1" w:styleId="linklinkthemenormalextended-texttoggleneedsclicki-bemlinkjsinited">
    <w:name w:val="link link_theme_normal extended-text__toggle needsclick i-bem link_js_inited"/>
    <w:uiPriority w:val="99"/>
    <w:rsid w:val="00770B32"/>
    <w:rPr>
      <w:rFonts w:cs="Times New Roman"/>
    </w:rPr>
  </w:style>
  <w:style w:type="character" w:customStyle="1" w:styleId="ratingratingtypeextendedratingsizem">
    <w:name w:val="rating rating_type_extended rating_size_m"/>
    <w:uiPriority w:val="99"/>
    <w:rsid w:val="00770B32"/>
    <w:rPr>
      <w:rFonts w:cs="Times New Roman"/>
    </w:rPr>
  </w:style>
  <w:style w:type="character" w:customStyle="1" w:styleId="ratingvalueratingvalueboldyes">
    <w:name w:val="rating__value rating__value_bold_yes"/>
    <w:uiPriority w:val="99"/>
    <w:rsid w:val="00770B32"/>
    <w:rPr>
      <w:rFonts w:cs="Times New Roman"/>
    </w:rPr>
  </w:style>
  <w:style w:type="character" w:customStyle="1" w:styleId="ratingsource">
    <w:name w:val="rating__source"/>
    <w:uiPriority w:val="99"/>
    <w:rsid w:val="00770B32"/>
    <w:rPr>
      <w:rFonts w:cs="Times New Roman"/>
    </w:rPr>
  </w:style>
  <w:style w:type="character" w:customStyle="1" w:styleId="linklinkthemenormalextended-texttoggleneedsclicki-bem">
    <w:name w:val="link link_theme_normal extended-text__toggle needsclick i-bem"/>
    <w:uiPriority w:val="99"/>
    <w:rsid w:val="00770B32"/>
    <w:rPr>
      <w:rFonts w:cs="Times New Roman"/>
    </w:rPr>
  </w:style>
  <w:style w:type="character" w:customStyle="1" w:styleId="220">
    <w:name w:val="Основной текст (2)2"/>
    <w:uiPriority w:val="99"/>
    <w:rsid w:val="00770B32"/>
    <w:rPr>
      <w:rFonts w:ascii="Times New Roman" w:hAnsi="Times New Roman"/>
      <w:sz w:val="28"/>
      <w:u w:val="none"/>
    </w:rPr>
  </w:style>
  <w:style w:type="paragraph" w:customStyle="1" w:styleId="HChGR">
    <w:name w:val="_ H _Ch_GR"/>
    <w:basedOn w:val="Normal"/>
    <w:next w:val="Normal"/>
    <w:uiPriority w:val="99"/>
    <w:qFormat/>
    <w:rsid w:val="00770B32"/>
    <w:pPr>
      <w:keepNext/>
      <w:keepLines/>
      <w:tabs>
        <w:tab w:val="right" w:pos="851"/>
      </w:tabs>
      <w:suppressAutoHyphens/>
      <w:spacing w:before="360" w:after="240" w:line="300" w:lineRule="exact"/>
      <w:ind w:left="1134" w:right="1134" w:hanging="1134"/>
      <w:jc w:val="both"/>
    </w:pPr>
    <w:rPr>
      <w:b/>
      <w:spacing w:val="4"/>
      <w:w w:val="103"/>
      <w:kern w:val="14"/>
      <w:sz w:val="28"/>
      <w:szCs w:val="20"/>
    </w:rPr>
  </w:style>
  <w:style w:type="character" w:customStyle="1" w:styleId="block-info-serpleft">
    <w:name w:val="block-info-serp__left"/>
    <w:uiPriority w:val="99"/>
    <w:rsid w:val="00770B32"/>
    <w:rPr>
      <w:rFonts w:cs="Times New Roman"/>
    </w:rPr>
  </w:style>
  <w:style w:type="character" w:customStyle="1" w:styleId="250">
    <w:name w:val="Знак Знак25"/>
    <w:uiPriority w:val="99"/>
    <w:rsid w:val="00770B32"/>
    <w:rPr>
      <w:rFonts w:ascii="Cambria" w:hAnsi="Cambria"/>
      <w:b/>
      <w:kern w:val="32"/>
      <w:sz w:val="32"/>
    </w:rPr>
  </w:style>
  <w:style w:type="table" w:customStyle="1" w:styleId="280">
    <w:name w:val="Сетка таблицы28"/>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0">
    <w:name w:val="Подпись к таблице (2)_"/>
    <w:link w:val="2f1"/>
    <w:uiPriority w:val="99"/>
    <w:locked/>
    <w:rsid w:val="00770B32"/>
    <w:rPr>
      <w:shd w:val="clear" w:color="auto" w:fill="FFFFFF"/>
    </w:rPr>
  </w:style>
  <w:style w:type="character" w:customStyle="1" w:styleId="2f2">
    <w:name w:val="Подпись к таблице (2) + Курсив"/>
    <w:uiPriority w:val="99"/>
    <w:rsid w:val="00770B32"/>
    <w:rPr>
      <w:i/>
      <w:shd w:val="clear" w:color="auto" w:fill="FFFFFF"/>
    </w:rPr>
  </w:style>
  <w:style w:type="paragraph" w:customStyle="1" w:styleId="2f1">
    <w:name w:val="Подпись к таблице (2)"/>
    <w:basedOn w:val="Normal"/>
    <w:link w:val="2f0"/>
    <w:uiPriority w:val="99"/>
    <w:qFormat/>
    <w:rsid w:val="00770B32"/>
    <w:pPr>
      <w:widowControl w:val="0"/>
      <w:shd w:val="clear" w:color="auto" w:fill="FFFFFF"/>
      <w:spacing w:line="240" w:lineRule="atLeast"/>
      <w:ind w:firstLine="709"/>
      <w:jc w:val="both"/>
    </w:pPr>
    <w:rPr>
      <w:rFonts w:asciiTheme="minorHAnsi" w:eastAsiaTheme="minorHAnsi" w:hAnsiTheme="minorHAnsi" w:cstheme="minorBidi"/>
      <w:sz w:val="22"/>
      <w:szCs w:val="22"/>
      <w:lang w:eastAsia="en-US"/>
    </w:rPr>
  </w:style>
  <w:style w:type="character" w:customStyle="1" w:styleId="49">
    <w:name w:val="Основной текст (4)_"/>
    <w:uiPriority w:val="99"/>
    <w:rsid w:val="00770B32"/>
    <w:rPr>
      <w:b/>
      <w:sz w:val="28"/>
    </w:rPr>
  </w:style>
  <w:style w:type="character" w:customStyle="1" w:styleId="9Exact">
    <w:name w:val="Основной текст (9) Exact"/>
    <w:uiPriority w:val="99"/>
    <w:rsid w:val="00770B32"/>
    <w:rPr>
      <w:rFonts w:ascii="Franklin Gothic Book" w:hAnsi="Franklin Gothic Book"/>
      <w:sz w:val="18"/>
      <w:u w:val="none"/>
    </w:rPr>
  </w:style>
  <w:style w:type="character" w:customStyle="1" w:styleId="9Exact1">
    <w:name w:val="Основной текст (9) Exact1"/>
    <w:uiPriority w:val="99"/>
    <w:rsid w:val="00770B32"/>
    <w:rPr>
      <w:rFonts w:ascii="Franklin Gothic Book" w:hAnsi="Franklin Gothic Book" w:cs="Franklin Gothic Book"/>
      <w:sz w:val="18"/>
      <w:szCs w:val="18"/>
      <w:u w:val="none"/>
    </w:rPr>
  </w:style>
  <w:style w:type="character" w:customStyle="1" w:styleId="8Exact">
    <w:name w:val="Основной текст (8) Exact"/>
    <w:uiPriority w:val="99"/>
    <w:rsid w:val="00770B32"/>
    <w:rPr>
      <w:rFonts w:ascii="Franklin Gothic Book" w:hAnsi="Franklin Gothic Book"/>
      <w:sz w:val="20"/>
      <w:u w:val="none"/>
    </w:rPr>
  </w:style>
  <w:style w:type="character" w:customStyle="1" w:styleId="8Exact1">
    <w:name w:val="Основной текст (8) Exact1"/>
    <w:uiPriority w:val="99"/>
    <w:rsid w:val="00770B32"/>
    <w:rPr>
      <w:rFonts w:ascii="Franklin Gothic Book" w:hAnsi="Franklin Gothic Book" w:cs="Franklin Gothic Book"/>
      <w:sz w:val="20"/>
      <w:szCs w:val="20"/>
      <w:u w:val="none"/>
    </w:rPr>
  </w:style>
  <w:style w:type="character" w:customStyle="1" w:styleId="39">
    <w:name w:val="Заголовок №3_"/>
    <w:link w:val="317"/>
    <w:uiPriority w:val="99"/>
    <w:locked/>
    <w:rsid w:val="00770B32"/>
    <w:rPr>
      <w:rFonts w:ascii="Franklin Gothic Book" w:hAnsi="Franklin Gothic Book"/>
      <w:b/>
      <w:sz w:val="28"/>
      <w:shd w:val="clear" w:color="auto" w:fill="FFFFFF"/>
    </w:rPr>
  </w:style>
  <w:style w:type="paragraph" w:customStyle="1" w:styleId="317">
    <w:name w:val="Заголовок №31"/>
    <w:basedOn w:val="Normal"/>
    <w:link w:val="39"/>
    <w:uiPriority w:val="99"/>
    <w:qFormat/>
    <w:rsid w:val="00770B32"/>
    <w:pPr>
      <w:widowControl w:val="0"/>
      <w:shd w:val="clear" w:color="auto" w:fill="FFFFFF"/>
      <w:spacing w:before="660" w:after="660" w:line="240" w:lineRule="atLeast"/>
      <w:ind w:firstLine="709"/>
      <w:jc w:val="both"/>
      <w:outlineLvl w:val="2"/>
    </w:pPr>
    <w:rPr>
      <w:rFonts w:ascii="Franklin Gothic Book" w:eastAsiaTheme="minorHAnsi" w:hAnsi="Franklin Gothic Book" w:cstheme="minorBidi"/>
      <w:b/>
      <w:sz w:val="28"/>
      <w:szCs w:val="22"/>
      <w:lang w:eastAsia="en-US"/>
    </w:rPr>
  </w:style>
  <w:style w:type="paragraph" w:customStyle="1" w:styleId="510">
    <w:name w:val="Основной текст (5)1"/>
    <w:basedOn w:val="Normal"/>
    <w:uiPriority w:val="99"/>
    <w:qFormat/>
    <w:rsid w:val="00770B32"/>
    <w:pPr>
      <w:widowControl w:val="0"/>
      <w:shd w:val="clear" w:color="auto" w:fill="FFFFFF"/>
      <w:spacing w:after="660" w:line="293" w:lineRule="exact"/>
      <w:ind w:hanging="180"/>
      <w:jc w:val="both"/>
    </w:pPr>
    <w:rPr>
      <w:rFonts w:ascii="Franklin Gothic Book" w:eastAsia="Arial Unicode MS" w:hAnsi="Franklin Gothic Book" w:cs="Franklin Gothic Book"/>
      <w:sz w:val="26"/>
      <w:szCs w:val="26"/>
    </w:rPr>
  </w:style>
  <w:style w:type="character" w:customStyle="1" w:styleId="5Exact1">
    <w:name w:val="Основной текст (5) Exact1"/>
    <w:uiPriority w:val="99"/>
    <w:rsid w:val="00770B32"/>
    <w:rPr>
      <w:rFonts w:ascii="Franklin Gothic Book" w:hAnsi="Franklin Gothic Book"/>
      <w:b/>
      <w:sz w:val="26"/>
      <w:u w:val="none"/>
      <w:shd w:val="clear" w:color="auto" w:fill="FFFFFF"/>
    </w:rPr>
  </w:style>
  <w:style w:type="character" w:customStyle="1" w:styleId="3a">
    <w:name w:val="Подпись к таблице (3)_"/>
    <w:link w:val="3b"/>
    <w:uiPriority w:val="99"/>
    <w:locked/>
    <w:rsid w:val="00770B32"/>
    <w:rPr>
      <w:rFonts w:ascii="Franklin Gothic Book" w:hAnsi="Franklin Gothic Book"/>
      <w:i/>
      <w:shd w:val="clear" w:color="auto" w:fill="FFFFFF"/>
    </w:rPr>
  </w:style>
  <w:style w:type="paragraph" w:customStyle="1" w:styleId="1ff">
    <w:name w:val="Подпись к таблице1"/>
    <w:basedOn w:val="Normal"/>
    <w:uiPriority w:val="99"/>
    <w:qFormat/>
    <w:rsid w:val="00770B32"/>
    <w:pPr>
      <w:widowControl w:val="0"/>
      <w:shd w:val="clear" w:color="auto" w:fill="FFFFFF"/>
      <w:spacing w:line="240" w:lineRule="atLeast"/>
      <w:ind w:firstLine="709"/>
      <w:jc w:val="both"/>
    </w:pPr>
    <w:rPr>
      <w:rFonts w:ascii="Franklin Gothic Book" w:eastAsia="Arial Unicode MS" w:hAnsi="Franklin Gothic Book" w:cs="Franklin Gothic Book"/>
      <w:b/>
      <w:bCs/>
      <w:sz w:val="28"/>
      <w:szCs w:val="28"/>
    </w:rPr>
  </w:style>
  <w:style w:type="paragraph" w:customStyle="1" w:styleId="3b">
    <w:name w:val="Подпись к таблице (3)"/>
    <w:basedOn w:val="Normal"/>
    <w:link w:val="3a"/>
    <w:uiPriority w:val="99"/>
    <w:qFormat/>
    <w:rsid w:val="00770B32"/>
    <w:pPr>
      <w:widowControl w:val="0"/>
      <w:shd w:val="clear" w:color="auto" w:fill="FFFFFF"/>
      <w:spacing w:before="60" w:line="240" w:lineRule="atLeast"/>
      <w:ind w:firstLine="709"/>
      <w:jc w:val="both"/>
    </w:pPr>
    <w:rPr>
      <w:rFonts w:ascii="Franklin Gothic Book" w:eastAsiaTheme="minorHAnsi" w:hAnsi="Franklin Gothic Book" w:cstheme="minorBidi"/>
      <w:i/>
      <w:sz w:val="22"/>
      <w:szCs w:val="22"/>
      <w:lang w:eastAsia="en-US"/>
    </w:rPr>
  </w:style>
  <w:style w:type="character" w:customStyle="1" w:styleId="230">
    <w:name w:val="Основной текст (2)3"/>
    <w:uiPriority w:val="99"/>
    <w:rsid w:val="00770B32"/>
    <w:rPr>
      <w:rFonts w:ascii="Franklin Gothic Book" w:hAnsi="Franklin Gothic Book"/>
      <w:sz w:val="22"/>
      <w:u w:val="none"/>
      <w:shd w:val="clear" w:color="auto" w:fill="FFFFFF"/>
    </w:rPr>
  </w:style>
  <w:style w:type="character" w:customStyle="1" w:styleId="214pt2">
    <w:name w:val="Основной текст (2) + 14 pt2"/>
    <w:aliases w:val="Полужирный3"/>
    <w:uiPriority w:val="99"/>
    <w:rsid w:val="00770B32"/>
    <w:rPr>
      <w:rFonts w:ascii="Franklin Gothic Book" w:hAnsi="Franklin Gothic Book"/>
      <w:b/>
      <w:spacing w:val="0"/>
      <w:sz w:val="28"/>
      <w:u w:val="none"/>
      <w:shd w:val="clear" w:color="auto" w:fill="FFFFFF"/>
    </w:rPr>
  </w:style>
  <w:style w:type="character" w:customStyle="1" w:styleId="213pt">
    <w:name w:val="Основной текст (2) + 13 pt"/>
    <w:uiPriority w:val="99"/>
    <w:rsid w:val="00770B32"/>
    <w:rPr>
      <w:rFonts w:ascii="Franklin Gothic Book" w:hAnsi="Franklin Gothic Book"/>
      <w:sz w:val="26"/>
      <w:u w:val="none"/>
      <w:shd w:val="clear" w:color="auto" w:fill="FFFFFF"/>
    </w:rPr>
  </w:style>
  <w:style w:type="character" w:customStyle="1" w:styleId="214pt1">
    <w:name w:val="Основной текст (2) + 14 pt1"/>
    <w:aliases w:val="Полужирный2"/>
    <w:uiPriority w:val="99"/>
    <w:rsid w:val="00770B32"/>
    <w:rPr>
      <w:rFonts w:ascii="Franklin Gothic Book" w:hAnsi="Franklin Gothic Book"/>
      <w:b/>
      <w:spacing w:val="0"/>
      <w:sz w:val="28"/>
      <w:u w:val="none"/>
      <w:shd w:val="clear" w:color="auto" w:fill="FFFFFF"/>
    </w:rPr>
  </w:style>
  <w:style w:type="character" w:customStyle="1" w:styleId="2Exact1">
    <w:name w:val="Основной текст (2) Exact1"/>
    <w:uiPriority w:val="99"/>
    <w:rsid w:val="00770B32"/>
    <w:rPr>
      <w:rFonts w:ascii="Franklin Gothic Book" w:hAnsi="Franklin Gothic Book"/>
      <w:sz w:val="22"/>
      <w:u w:val="none"/>
      <w:shd w:val="clear" w:color="auto" w:fill="FFFFFF"/>
    </w:rPr>
  </w:style>
  <w:style w:type="character" w:customStyle="1" w:styleId="2f3">
    <w:name w:val="Колонтитул2"/>
    <w:uiPriority w:val="99"/>
    <w:rsid w:val="00770B32"/>
    <w:rPr>
      <w:rFonts w:ascii="Trebuchet MS" w:hAnsi="Trebuchet MS"/>
      <w:b/>
      <w:noProof/>
      <w:color w:val="FFFFFF"/>
      <w:sz w:val="17"/>
      <w:u w:val="none"/>
    </w:rPr>
  </w:style>
  <w:style w:type="character" w:customStyle="1" w:styleId="214pt4">
    <w:name w:val="Основной текст (2) + 14 pt4"/>
    <w:aliases w:val="Полужирный7"/>
    <w:uiPriority w:val="99"/>
    <w:rsid w:val="00770B32"/>
    <w:rPr>
      <w:rFonts w:ascii="Franklin Gothic Book" w:hAnsi="Franklin Gothic Book"/>
      <w:b/>
      <w:spacing w:val="0"/>
      <w:sz w:val="28"/>
      <w:u w:val="none"/>
      <w:shd w:val="clear" w:color="auto" w:fill="FFFFFF"/>
    </w:rPr>
  </w:style>
  <w:style w:type="character" w:customStyle="1" w:styleId="CenturySchoolbook">
    <w:name w:val="Колонтитул + Century Schoolbook"/>
    <w:aliases w:val="30 pt,Полужирный6"/>
    <w:uiPriority w:val="99"/>
    <w:rsid w:val="00770B32"/>
    <w:rPr>
      <w:rFonts w:ascii="Century Schoolbook" w:hAnsi="Century Schoolbook"/>
      <w:noProof/>
      <w:color w:val="FFFFFF"/>
      <w:sz w:val="60"/>
      <w:u w:val="none"/>
    </w:rPr>
  </w:style>
  <w:style w:type="character" w:customStyle="1" w:styleId="214pt3">
    <w:name w:val="Основной текст (2) + 14 pt3"/>
    <w:aliases w:val="Полужирный5"/>
    <w:uiPriority w:val="99"/>
    <w:rsid w:val="00770B32"/>
    <w:rPr>
      <w:rFonts w:ascii="Franklin Gothic Book" w:hAnsi="Franklin Gothic Book"/>
      <w:b/>
      <w:spacing w:val="0"/>
      <w:sz w:val="28"/>
      <w:u w:val="none"/>
      <w:shd w:val="clear" w:color="auto" w:fill="FFFFFF"/>
      <w:lang w:val="en-US" w:eastAsia="en-US"/>
    </w:rPr>
  </w:style>
  <w:style w:type="paragraph" w:customStyle="1" w:styleId="2f4">
    <w:name w:val="Основной текст2"/>
    <w:basedOn w:val="Normal"/>
    <w:uiPriority w:val="99"/>
    <w:qFormat/>
    <w:rsid w:val="00770B32"/>
    <w:pPr>
      <w:widowControl w:val="0"/>
      <w:shd w:val="clear" w:color="auto" w:fill="FFFFFF"/>
      <w:spacing w:before="120" w:line="248" w:lineRule="exact"/>
      <w:ind w:firstLine="709"/>
      <w:jc w:val="center"/>
    </w:pPr>
    <w:rPr>
      <w:color w:val="000000"/>
      <w:spacing w:val="2"/>
      <w:sz w:val="26"/>
      <w:szCs w:val="26"/>
    </w:rPr>
  </w:style>
  <w:style w:type="character" w:customStyle="1" w:styleId="11pt">
    <w:name w:val="Основной текст + 11 pt"/>
    <w:aliases w:val="Полужирный10,Курсив2,Интервал 0 pt4"/>
    <w:uiPriority w:val="99"/>
    <w:rsid w:val="00770B32"/>
    <w:rPr>
      <w:rFonts w:ascii="Times New Roman" w:hAnsi="Times New Roman"/>
      <w:i/>
      <w:color w:val="000000"/>
      <w:spacing w:val="2"/>
      <w:w w:val="100"/>
      <w:position w:val="0"/>
      <w:sz w:val="22"/>
      <w:u w:val="none"/>
      <w:shd w:val="clear" w:color="auto" w:fill="FFFFFF"/>
      <w:lang w:val="ru-RU"/>
    </w:rPr>
  </w:style>
  <w:style w:type="character" w:customStyle="1" w:styleId="1210">
    <w:name w:val="Основной текст + 121"/>
    <w:aliases w:val="5 pt6,Полужирный9,Интервал 0 pt3"/>
    <w:uiPriority w:val="99"/>
    <w:rsid w:val="00770B32"/>
    <w:rPr>
      <w:rFonts w:ascii="Times New Roman" w:hAnsi="Times New Roman"/>
      <w:color w:val="000000"/>
      <w:spacing w:val="0"/>
      <w:w w:val="100"/>
      <w:position w:val="0"/>
      <w:sz w:val="25"/>
      <w:u w:val="none"/>
      <w:shd w:val="clear" w:color="auto" w:fill="FFFFFF"/>
      <w:lang w:val="ru-RU"/>
    </w:rPr>
  </w:style>
  <w:style w:type="character" w:customStyle="1" w:styleId="713pt1">
    <w:name w:val="Основной текст (7) + 13 pt1"/>
    <w:aliases w:val="Не полужирный3,Не курсив1,Интервал 0 pt1"/>
    <w:uiPriority w:val="99"/>
    <w:rsid w:val="00770B32"/>
    <w:rPr>
      <w:rFonts w:ascii="Times New Roman" w:hAnsi="Times New Roman"/>
      <w:b/>
      <w:i/>
      <w:color w:val="000000"/>
      <w:spacing w:val="-2"/>
      <w:w w:val="100"/>
      <w:position w:val="0"/>
      <w:sz w:val="26"/>
      <w:u w:val="none"/>
      <w:shd w:val="clear" w:color="auto" w:fill="FFFFFF"/>
      <w:lang w:val="ru-RU"/>
    </w:rPr>
  </w:style>
  <w:style w:type="paragraph" w:customStyle="1" w:styleId="318">
    <w:name w:val="Подпись к таблице (3)1"/>
    <w:basedOn w:val="Normal"/>
    <w:uiPriority w:val="99"/>
    <w:qFormat/>
    <w:rsid w:val="00770B32"/>
    <w:pPr>
      <w:widowControl w:val="0"/>
      <w:shd w:val="clear" w:color="auto" w:fill="FFFFFF"/>
      <w:spacing w:line="240" w:lineRule="atLeast"/>
      <w:ind w:firstLine="709"/>
      <w:jc w:val="both"/>
    </w:pPr>
    <w:rPr>
      <w:rFonts w:ascii="Arial" w:eastAsia="Arial Unicode MS" w:hAnsi="Arial" w:cs="Arial"/>
      <w:b/>
      <w:bCs/>
      <w:sz w:val="12"/>
      <w:szCs w:val="12"/>
    </w:rPr>
  </w:style>
  <w:style w:type="character" w:customStyle="1" w:styleId="133">
    <w:name w:val="Основной текст (13)_"/>
    <w:link w:val="1312"/>
    <w:uiPriority w:val="99"/>
    <w:locked/>
    <w:rsid w:val="00770B32"/>
    <w:rPr>
      <w:rFonts w:ascii="Arial" w:hAnsi="Arial"/>
      <w:b/>
      <w:sz w:val="12"/>
      <w:shd w:val="clear" w:color="auto" w:fill="FFFFFF"/>
    </w:rPr>
  </w:style>
  <w:style w:type="paragraph" w:customStyle="1" w:styleId="1312">
    <w:name w:val="Основной текст (13)1"/>
    <w:basedOn w:val="Normal"/>
    <w:link w:val="133"/>
    <w:uiPriority w:val="99"/>
    <w:qFormat/>
    <w:rsid w:val="00770B32"/>
    <w:pPr>
      <w:widowControl w:val="0"/>
      <w:shd w:val="clear" w:color="auto" w:fill="FFFFFF"/>
      <w:spacing w:line="163" w:lineRule="exact"/>
      <w:ind w:firstLine="709"/>
      <w:jc w:val="center"/>
    </w:pPr>
    <w:rPr>
      <w:rFonts w:ascii="Arial" w:eastAsiaTheme="minorHAnsi" w:hAnsi="Arial" w:cstheme="minorBidi"/>
      <w:b/>
      <w:sz w:val="12"/>
      <w:szCs w:val="22"/>
      <w:lang w:eastAsia="en-US"/>
    </w:rPr>
  </w:style>
  <w:style w:type="paragraph" w:customStyle="1" w:styleId="124">
    <w:name w:val="Абзац списка12"/>
    <w:basedOn w:val="Normal"/>
    <w:qFormat/>
    <w:rsid w:val="00770B32"/>
    <w:pPr>
      <w:spacing w:after="200" w:line="276" w:lineRule="auto"/>
      <w:ind w:left="720" w:firstLine="709"/>
      <w:contextualSpacing/>
      <w:jc w:val="both"/>
    </w:pPr>
    <w:rPr>
      <w:rFonts w:ascii="Calibri" w:hAnsi="Calibri"/>
      <w:sz w:val="22"/>
      <w:szCs w:val="22"/>
      <w:lang w:eastAsia="en-US"/>
    </w:rPr>
  </w:style>
  <w:style w:type="character" w:customStyle="1" w:styleId="410">
    <w:name w:val="Знак Знак41"/>
    <w:uiPriority w:val="99"/>
    <w:rsid w:val="00770B32"/>
    <w:rPr>
      <w:sz w:val="24"/>
      <w:lang w:val="ru-RU" w:eastAsia="ru-RU"/>
    </w:rPr>
  </w:style>
  <w:style w:type="table" w:customStyle="1" w:styleId="1100">
    <w:name w:val="Сетка таблицы110"/>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0">
    <w:name w:val="Сетка таблицы316"/>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етка таблицы1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
    <w:name w:val="Сетка таблицы6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3">
    <w:name w:val="Сетка таблицы33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3">
    <w:name w:val="Сетка таблицы43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3">
    <w:name w:val="Сетка таблицы31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
    <w:name w:val="Сетка таблицы412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Сетка таблицы1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3">
    <w:name w:val="Сетка таблицы42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3">
    <w:name w:val="Сетка таблицы31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3">
    <w:name w:val="Сетка таблицы411113"/>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2">
    <w:name w:val="Сетка таблицы414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2">
    <w:name w:val="Сетка таблицы42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
    <w:name w:val="Сетка таблицы4113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2">
    <w:name w:val="Сетка таблицы33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2">
    <w:name w:val="Сетка таблицы43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2">
    <w:name w:val="Сетка таблицы412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2">
    <w:name w:val="Сетка таблицы42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2">
    <w:name w:val="Сетка таблицы41112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0">
    <w:name w:val="Сетка таблицы1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
    <w:name w:val="Сетка таблицы34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2">
    <w:name w:val="Сетка таблицы44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
    <w:name w:val="Сетка таблицы413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2">
    <w:name w:val="Сетка таблицы32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2">
    <w:name w:val="Сетка таблицы42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2">
    <w:name w:val="Сетка таблицы31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2">
    <w:name w:val="Сетка таблицы4112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2">
    <w:name w:val="Сетка таблицы33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2">
    <w:name w:val="Сетка таблицы43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2">
    <w:name w:val="Сетка таблицы31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
    <w:name w:val="Сетка таблицы412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
    <w:name w:val="Сетка таблицы1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2">
    <w:name w:val="Сетка таблицы22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2">
    <w:name w:val="Сетка таблицы42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2">
    <w:name w:val="Сетка таблицы31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2">
    <w:name w:val="Сетка таблицы411111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0">
    <w:name w:val="Сетка таблицы92"/>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
    <w:name w:val="Сетка таблицы2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1">
    <w:name w:val="Сетка таблицы3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
    <w:name w:val="Сетка таблицы4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
    <w:name w:val="Сетка таблицы2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
    <w:name w:val="Сетка таблицы3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
    <w:name w:val="Сетка таблицы4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1">
    <w:name w:val="Сетка таблицы4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Сетка таблицы2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
    <w:name w:val="Сетка таблицы3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1">
    <w:name w:val="Сетка таблицы4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1">
    <w:name w:val="Сетка таблицы4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1">
    <w:name w:val="Сетка таблицы4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1">
    <w:name w:val="Сетка таблицы4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Сетка таблицы2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
    <w:name w:val="Сетка таблицы3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
    <w:name w:val="Сетка таблицы4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
    <w:name w:val="Сетка таблицы2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1">
    <w:name w:val="Сетка таблицы4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1">
    <w:name w:val="Сетка таблицы3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1">
    <w:name w:val="Сетка таблицы4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1">
    <w:name w:val="Сетка таблицы3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1">
    <w:name w:val="Сетка таблицы4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
    <w:name w:val="Сетка таблицы6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1">
    <w:name w:val="Сетка таблицы3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1">
    <w:name w:val="Сетка таблицы4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1">
    <w:name w:val="Сетка таблицы3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1">
    <w:name w:val="Сетка таблицы4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
    <w:name w:val="Сетка таблицы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1">
    <w:name w:val="Сетка таблицы4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1">
    <w:name w:val="Сетка таблицы4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1">
    <w:name w:val="Сетка таблицы3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1">
    <w:name w:val="Сетка таблицы4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
    <w:name w:val="Сетка таблицы3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1">
    <w:name w:val="Сетка таблицы4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
    <w:name w:val="Сетка таблицы53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
    <w:name w:val="Сетка таблицы3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11">
    <w:name w:val="Сетка таблицы4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1">
    <w:name w:val="Сетка таблицы3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1">
    <w:name w:val="Сетка таблицы4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
    <w:name w:val="Сетка таблицы2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1">
    <w:name w:val="Сетка таблицы3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1">
    <w:name w:val="Сетка таблицы4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1">
    <w:name w:val="Сетка таблицы3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11">
    <w:name w:val="Сетка таблицы4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
    <w:name w:val="Сетка таблицы51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
    <w:name w:val="Сетка таблицы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
    <w:name w:val="Сетка таблицы2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1">
    <w:name w:val="Сетка таблицы4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1">
    <w:name w:val="Сетка таблицы3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11">
    <w:name w:val="Сетка таблицы4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
    <w:name w:val="Сетка таблицы3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1">
    <w:name w:val="Сетка таблицы4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
    <w:name w:val="Сетка таблицы2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1">
    <w:name w:val="Сетка таблицы3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
    <w:name w:val="Сетка таблицы52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1">
    <w:name w:val="Сетка таблицы2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1">
    <w:name w:val="Сетка таблицы3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11">
    <w:name w:val="Сетка таблицы4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1">
    <w:name w:val="Сетка таблицы2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1">
    <w:name w:val="Сетка таблицы3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11">
    <w:name w:val="Сетка таблицы4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
    <w:name w:val="Сетка таблицы6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11">
    <w:name w:val="Сетка таблицы3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1">
    <w:name w:val="Сетка таблицы4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11">
    <w:name w:val="Сетка таблицы3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1">
    <w:name w:val="Сетка таблицы4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
    <w:name w:val="Сетка таблицы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1">
    <w:name w:val="Сетка таблицы2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1">
    <w:name w:val="Сетка таблицы3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1">
    <w:name w:val="Сетка таблицы4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11">
    <w:name w:val="Сетка таблицы3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11">
    <w:name w:val="Сетка таблицы4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
    <w:name w:val="Сетка таблицы911"/>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Сетка таблицы17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uiPriority w:val="99"/>
    <w:rsid w:val="00770B32"/>
    <w:pPr>
      <w:spacing w:after="0" w:line="240" w:lineRule="auto"/>
      <w:ind w:firstLine="709"/>
      <w:jc w:val="both"/>
    </w:pPr>
    <w:rPr>
      <w:rFonts w:ascii="Times New Roman" w:eastAsia="Times New Roman" w:hAnsi="Times New Roman"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Normal"/>
    <w:qFormat/>
    <w:rsid w:val="00770B32"/>
    <w:pPr>
      <w:spacing w:before="100" w:beforeAutospacing="1" w:after="100" w:afterAutospacing="1"/>
      <w:ind w:firstLine="709"/>
      <w:jc w:val="both"/>
    </w:pPr>
    <w:rPr>
      <w:b/>
      <w:bCs/>
    </w:rPr>
  </w:style>
  <w:style w:type="paragraph" w:customStyle="1" w:styleId="xl64">
    <w:name w:val="xl64"/>
    <w:basedOn w:val="Normal"/>
    <w:qFormat/>
    <w:rsid w:val="00770B32"/>
    <w:pPr>
      <w:spacing w:before="100" w:beforeAutospacing="1" w:after="100" w:afterAutospacing="1"/>
      <w:ind w:firstLine="709"/>
      <w:jc w:val="both"/>
    </w:pPr>
  </w:style>
  <w:style w:type="character" w:customStyle="1" w:styleId="HTML1">
    <w:name w:val="Стандартный HTML Знак1"/>
    <w:uiPriority w:val="99"/>
    <w:semiHidden/>
    <w:rsid w:val="00770B32"/>
    <w:rPr>
      <w:rFonts w:ascii="Consolas" w:hAnsi="Consolas"/>
      <w:lang w:eastAsia="en-US"/>
    </w:rPr>
  </w:style>
  <w:style w:type="table" w:customStyle="1" w:styleId="300">
    <w:name w:val="Сетка таблицы30"/>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16pt1">
    <w:name w:val="Основной текст (3) + 16 pt1"/>
    <w:uiPriority w:val="99"/>
    <w:rsid w:val="00770B32"/>
    <w:rPr>
      <w:rFonts w:ascii="Times New Roman" w:hAnsi="Times New Roman"/>
      <w:b/>
      <w:sz w:val="32"/>
      <w:shd w:val="clear" w:color="auto" w:fill="FFFFFF"/>
    </w:rPr>
  </w:style>
  <w:style w:type="character" w:customStyle="1" w:styleId="FontStyle69">
    <w:name w:val="Font Style69"/>
    <w:uiPriority w:val="99"/>
    <w:rsid w:val="00770B32"/>
    <w:rPr>
      <w:rFonts w:ascii="Times New Roman" w:hAnsi="Times New Roman"/>
      <w:color w:val="000000"/>
      <w:sz w:val="20"/>
    </w:rPr>
  </w:style>
  <w:style w:type="paragraph" w:customStyle="1" w:styleId="Style17">
    <w:name w:val="Style17"/>
    <w:basedOn w:val="Normal"/>
    <w:uiPriority w:val="99"/>
    <w:qFormat/>
    <w:rsid w:val="00770B32"/>
    <w:pPr>
      <w:widowControl w:val="0"/>
      <w:autoSpaceDE w:val="0"/>
      <w:autoSpaceDN w:val="0"/>
      <w:adjustRightInd w:val="0"/>
      <w:ind w:firstLine="709"/>
      <w:jc w:val="both"/>
    </w:pPr>
  </w:style>
  <w:style w:type="character" w:customStyle="1" w:styleId="211pt">
    <w:name w:val="Основной текст (2) + 11 pt"/>
    <w:uiPriority w:val="99"/>
    <w:rsid w:val="00770B32"/>
    <w:rPr>
      <w:rFonts w:ascii="Times New Roman" w:hAnsi="Times New Roman"/>
      <w:color w:val="000000"/>
      <w:spacing w:val="0"/>
      <w:w w:val="100"/>
      <w:position w:val="0"/>
      <w:sz w:val="22"/>
      <w:u w:val="none"/>
      <w:shd w:val="clear" w:color="auto" w:fill="FFFFFF"/>
      <w:lang w:val="ru-RU" w:eastAsia="ru-RU"/>
    </w:rPr>
  </w:style>
  <w:style w:type="paragraph" w:styleId="z-TopofForm">
    <w:name w:val="HTML Top of Form"/>
    <w:basedOn w:val="Normal"/>
    <w:next w:val="Normal"/>
    <w:link w:val="z-TopofFormChar"/>
    <w:hidden/>
    <w:uiPriority w:val="99"/>
    <w:rsid w:val="00770B32"/>
    <w:pPr>
      <w:pBdr>
        <w:bottom w:val="single" w:sz="6" w:space="1" w:color="auto"/>
      </w:pBdr>
      <w:ind w:firstLine="709"/>
      <w:jc w:val="center"/>
    </w:pPr>
    <w:rPr>
      <w:rFonts w:ascii="Arial" w:hAnsi="Arial"/>
      <w:vanish/>
      <w:sz w:val="16"/>
      <w:szCs w:val="16"/>
    </w:rPr>
  </w:style>
  <w:style w:type="character" w:customStyle="1" w:styleId="z-TopofFormChar">
    <w:name w:val="z-Top of Form Char"/>
    <w:basedOn w:val="DefaultParagraphFont"/>
    <w:link w:val="z-TopofForm"/>
    <w:uiPriority w:val="99"/>
    <w:rsid w:val="00770B32"/>
    <w:rPr>
      <w:rFonts w:ascii="Arial" w:eastAsia="Times New Roman" w:hAnsi="Arial" w:cs="Times New Roman"/>
      <w:vanish/>
      <w:sz w:val="16"/>
      <w:szCs w:val="16"/>
      <w:lang w:eastAsia="ru-RU"/>
    </w:rPr>
  </w:style>
  <w:style w:type="paragraph" w:styleId="z-BottomofForm">
    <w:name w:val="HTML Bottom of Form"/>
    <w:basedOn w:val="Normal"/>
    <w:next w:val="Normal"/>
    <w:link w:val="z-BottomofFormChar"/>
    <w:hidden/>
    <w:uiPriority w:val="99"/>
    <w:rsid w:val="00770B32"/>
    <w:pPr>
      <w:pBdr>
        <w:top w:val="single" w:sz="6" w:space="1" w:color="auto"/>
      </w:pBdr>
      <w:ind w:firstLine="709"/>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770B32"/>
    <w:rPr>
      <w:rFonts w:ascii="Arial" w:eastAsia="Times New Roman" w:hAnsi="Arial" w:cs="Times New Roman"/>
      <w:vanish/>
      <w:sz w:val="16"/>
      <w:szCs w:val="16"/>
      <w:lang w:eastAsia="ru-RU"/>
    </w:rPr>
  </w:style>
  <w:style w:type="character" w:customStyle="1" w:styleId="docname">
    <w:name w:val="docname"/>
    <w:uiPriority w:val="99"/>
    <w:rsid w:val="00770B32"/>
    <w:rPr>
      <w:rFonts w:cs="Times New Roman"/>
    </w:rPr>
  </w:style>
  <w:style w:type="paragraph" w:customStyle="1" w:styleId="s3">
    <w:name w:val="s_3"/>
    <w:basedOn w:val="Normal"/>
    <w:uiPriority w:val="99"/>
    <w:qFormat/>
    <w:rsid w:val="00770B32"/>
    <w:pPr>
      <w:spacing w:before="100" w:beforeAutospacing="1" w:after="100" w:afterAutospacing="1"/>
      <w:ind w:firstLine="709"/>
      <w:jc w:val="both"/>
    </w:pPr>
  </w:style>
  <w:style w:type="character" w:customStyle="1" w:styleId="s10">
    <w:name w:val="s1"/>
    <w:uiPriority w:val="99"/>
    <w:rsid w:val="00770B32"/>
  </w:style>
  <w:style w:type="table" w:customStyle="1" w:styleId="390">
    <w:name w:val="Сетка таблицы39"/>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0">
    <w:name w:val="Сетка таблицы317"/>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5"/>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
    <w:name w:val="Сетка таблицы7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
    <w:name w:val="Сетка таблицы44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
    <w:name w:val="Сетка таблицы52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4">
    <w:name w:val="Сетка таблицы33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4">
    <w:name w:val="Сетка таблицы43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4">
    <w:name w:val="Сетка таблицы312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4">
    <w:name w:val="Сетка таблицы412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11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4">
    <w:name w:val="Сетка таблицы42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4">
    <w:name w:val="Сетка таблицы311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4">
    <w:name w:val="Сетка таблицы411114"/>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3">
    <w:name w:val="Сетка таблицы35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3">
    <w:name w:val="Сетка таблицы45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
    <w:name w:val="Сетка таблицы314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3">
    <w:name w:val="Сетка таблицы414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
    <w:name w:val="Сетка таблицы53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3">
    <w:name w:val="Сетка таблицы32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3">
    <w:name w:val="Сетка таблицы42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3">
    <w:name w:val="Сетка таблицы311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3">
    <w:name w:val="Сетка таблицы4113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3">
    <w:name w:val="Сетка таблицы23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3">
    <w:name w:val="Сетка таблицы33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3">
    <w:name w:val="Сетка таблицы43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3">
    <w:name w:val="Сетка таблицы212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3">
    <w:name w:val="Сетка таблицы312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3">
    <w:name w:val="Сетка таблицы412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3">
    <w:name w:val="Сетка таблицы11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3">
    <w:name w:val="Сетка таблицы22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3">
    <w:name w:val="Сетка таблицы32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3">
    <w:name w:val="Сетка таблицы42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3">
    <w:name w:val="Сетка таблицы211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3">
    <w:name w:val="Сетка таблицы311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3">
    <w:name w:val="Сетка таблицы41112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
    <w:name w:val="Сетка таблицы34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3">
    <w:name w:val="Сетка таблицы44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3">
    <w:name w:val="Сетка таблицы313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3">
    <w:name w:val="Сетка таблицы413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3">
    <w:name w:val="Сетка таблицы22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3">
    <w:name w:val="Сетка таблицы32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3">
    <w:name w:val="Сетка таблицы42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3">
    <w:name w:val="Сетка таблицы211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3">
    <w:name w:val="Сетка таблицы311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3">
    <w:name w:val="Сетка таблицы4112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3">
    <w:name w:val="Сетка таблицы61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3">
    <w:name w:val="Сетка таблицы33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3">
    <w:name w:val="Сетка таблицы43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3">
    <w:name w:val="Сетка таблицы312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3">
    <w:name w:val="Сетка таблицы412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Сетка таблицы11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3">
    <w:name w:val="Сетка таблицы22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3">
    <w:name w:val="Сетка таблицы32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3">
    <w:name w:val="Сетка таблицы42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3">
    <w:name w:val="Сетка таблицы311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3">
    <w:name w:val="Сетка таблицы411111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
    <w:name w:val="Сетка таблицы173"/>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3"/>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2">
    <w:name w:val="Сетка таблицы46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2">
    <w:name w:val="Сетка таблицы215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2">
    <w:name w:val="Сетка таблицы315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
    <w:name w:val="Сетка таблицы415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2">
    <w:name w:val="Сетка таблицы32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2">
    <w:name w:val="Сетка таблицы42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2">
    <w:name w:val="Сетка таблицы4114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2">
    <w:name w:val="Сетка таблицы43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2">
    <w:name w:val="Сетка таблицы312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2">
    <w:name w:val="Сетка таблицы412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2">
    <w:name w:val="Сетка таблицы42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2">
    <w:name w:val="Сетка таблицы311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2">
    <w:name w:val="Сетка таблицы41113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2">
    <w:name w:val="Сетка таблицы7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
    <w:name w:val="Сетка таблицы34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2">
    <w:name w:val="Сетка таблицы44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2">
    <w:name w:val="Сетка таблицы413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
    <w:name w:val="Сетка таблицы22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2">
    <w:name w:val="Сетка таблицы32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2">
    <w:name w:val="Сетка таблицы42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2">
    <w:name w:val="Сетка таблицы311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2">
    <w:name w:val="Сетка таблицы4112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
    <w:name w:val="Сетка таблицы61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2">
    <w:name w:val="Сетка таблицы33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2">
    <w:name w:val="Сетка таблицы43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2">
    <w:name w:val="Сетка таблицы312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2">
    <w:name w:val="Сетка таблицы412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
    <w:name w:val="Сетка таблицы11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2">
    <w:name w:val="Сетка таблицы42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2">
    <w:name w:val="Сетка таблицы311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2">
    <w:name w:val="Сетка таблицы411112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
    <w:name w:val="Сетка таблицы14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
    <w:name w:val="Сетка таблицы35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2">
    <w:name w:val="Сетка таблицы45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
    <w:name w:val="Сетка таблицы214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
    <w:name w:val="Сетка таблицы314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2">
    <w:name w:val="Сетка таблицы414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2">
    <w:name w:val="Сетка таблицы53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2">
    <w:name w:val="Сетка таблицы32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12">
    <w:name w:val="Сетка таблицы42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2">
    <w:name w:val="Сетка таблицы311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2">
    <w:name w:val="Сетка таблицы4113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2">
    <w:name w:val="Сетка таблицы23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2">
    <w:name w:val="Сетка таблицы33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2">
    <w:name w:val="Сетка таблицы43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2">
    <w:name w:val="Сетка таблицы212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2">
    <w:name w:val="Сетка таблицы312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12">
    <w:name w:val="Сетка таблицы412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2">
    <w:name w:val="Сетка таблицы512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2">
    <w:name w:val="Сетка таблицы11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2">
    <w:name w:val="Сетка таблицы22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2">
    <w:name w:val="Сетка таблицы32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2">
    <w:name w:val="Сетка таблицы42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2">
    <w:name w:val="Сетка таблицы211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2">
    <w:name w:val="Сетка таблицы311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12">
    <w:name w:val="Сетка таблицы41112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
    <w:name w:val="Сетка таблицы34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2">
    <w:name w:val="Сетка таблицы44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
    <w:name w:val="Сетка таблицы213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2">
    <w:name w:val="Сетка таблицы313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2">
    <w:name w:val="Сетка таблицы413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2">
    <w:name w:val="Сетка таблицы52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2">
    <w:name w:val="Сетка таблицы22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2">
    <w:name w:val="Сетка таблицы32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12">
    <w:name w:val="Сетка таблицы42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2">
    <w:name w:val="Сетка таблицы211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2">
    <w:name w:val="Сетка таблицы311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12">
    <w:name w:val="Сетка таблицы4112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2">
    <w:name w:val="Сетка таблицы61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12">
    <w:name w:val="Сетка таблицы33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2">
    <w:name w:val="Сетка таблицы43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12">
    <w:name w:val="Сетка таблицы312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2">
    <w:name w:val="Сетка таблицы412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2">
    <w:name w:val="Сетка таблицы51111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
    <w:name w:val="Сетка таблицы11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2">
    <w:name w:val="Сетка таблицы22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2">
    <w:name w:val="Сетка таблицы32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2">
    <w:name w:val="Сетка таблицы42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2">
    <w:name w:val="Сетка таблицы211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12">
    <w:name w:val="Сетка таблицы311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12">
    <w:name w:val="Сетка таблицы411111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2">
    <w:name w:val="Сетка таблицы171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2"/>
    <w:uiPriority w:val="99"/>
    <w:rsid w:val="00770B32"/>
    <w:pPr>
      <w:spacing w:after="0" w:line="240" w:lineRule="auto"/>
      <w:ind w:firstLine="709"/>
      <w:jc w:val="both"/>
    </w:pPr>
    <w:rPr>
      <w:rFonts w:ascii="Times New Roman" w:eastAsia="Times New Roman" w:hAnsi="Times New Roman" w:cs="Times New Roman"/>
      <w:color w:val="00000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1">
    <w:name w:val="Сетка таблицы37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
    <w:name w:val="Сетка таблицы316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1">
    <w:name w:val="Сетка таблицы416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
    <w:name w:val="Сетка таблицы22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1">
    <w:name w:val="Сетка таблицы32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1">
    <w:name w:val="Сетка таблицы42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1">
    <w:name w:val="Сетка таблицы4115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1">
    <w:name w:val="Сетка таблицы64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
    <w:name w:val="Сетка таблицы23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1">
    <w:name w:val="Сетка таблицы33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1">
    <w:name w:val="Сетка таблицы43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1">
    <w:name w:val="Сетка таблицы212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1">
    <w:name w:val="Сетка таблицы312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1">
    <w:name w:val="Сетка таблицы412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1">
    <w:name w:val="Сетка таблицы42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1">
    <w:name w:val="Сетка таблицы311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1">
    <w:name w:val="Сетка таблицы41114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1">
    <w:name w:val="Сетка таблицы7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Сетка таблицы24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
    <w:name w:val="Сетка таблицы34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1">
    <w:name w:val="Сетка таблицы44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1">
    <w:name w:val="Сетка таблицы213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1">
    <w:name w:val="Сетка таблицы413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1">
    <w:name w:val="Сетка таблицы52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1">
    <w:name w:val="Сетка таблицы32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1">
    <w:name w:val="Сетка таблицы42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1">
    <w:name w:val="Сетка таблицы311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1">
    <w:name w:val="Сетка таблицы4112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1">
    <w:name w:val="Сетка таблицы61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
    <w:name w:val="Сетка таблицы23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31">
    <w:name w:val="Сетка таблицы33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31">
    <w:name w:val="Сетка таблицы43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31">
    <w:name w:val="Сетка таблицы312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1">
    <w:name w:val="Сетка таблицы412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1">
    <w:name w:val="Сетка таблицы5113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1">
    <w:name w:val="Сетка таблицы11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31">
    <w:name w:val="Сетка таблицы42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31">
    <w:name w:val="Сетка таблицы311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31">
    <w:name w:val="Сетка таблицы411113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
    <w:name w:val="Сетка таблицы25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1">
    <w:name w:val="Сетка таблицы35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1">
    <w:name w:val="Сетка таблицы45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1">
    <w:name w:val="Сетка таблицы314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21">
    <w:name w:val="Сетка таблицы414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1">
    <w:name w:val="Сетка таблицы53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1">
    <w:name w:val="Сетка таблицы32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21">
    <w:name w:val="Сетка таблицы42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1">
    <w:name w:val="Сетка таблицы311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1">
    <w:name w:val="Сетка таблицы4113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
    <w:name w:val="Сетка таблицы62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1">
    <w:name w:val="Сетка таблицы23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21">
    <w:name w:val="Сетка таблицы33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21">
    <w:name w:val="Сетка таблицы43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1">
    <w:name w:val="Сетка таблицы212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1">
    <w:name w:val="Сетка таблицы312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21">
    <w:name w:val="Сетка таблицы412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1">
    <w:name w:val="Сетка таблицы512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1">
    <w:name w:val="Сетка таблицы11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1">
    <w:name w:val="Сетка таблицы22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1">
    <w:name w:val="Сетка таблицы32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21">
    <w:name w:val="Сетка таблицы42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1">
    <w:name w:val="Сетка таблицы211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1">
    <w:name w:val="Сетка таблицы311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21">
    <w:name w:val="Сетка таблицы41112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1">
    <w:name w:val="Сетка таблицы34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21">
    <w:name w:val="Сетка таблицы44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1">
    <w:name w:val="Сетка таблицы213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1">
    <w:name w:val="Сетка таблицы313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1">
    <w:name w:val="Сетка таблицы413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1">
    <w:name w:val="Сетка таблицы52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1">
    <w:name w:val="Сетка таблицы22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21">
    <w:name w:val="Сетка таблицы32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21">
    <w:name w:val="Сетка таблицы42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1">
    <w:name w:val="Сетка таблицы211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21">
    <w:name w:val="Сетка таблицы311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21">
    <w:name w:val="Сетка таблицы4112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1">
    <w:name w:val="Сетка таблицы61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21">
    <w:name w:val="Сетка таблицы33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21">
    <w:name w:val="Сетка таблицы43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21">
    <w:name w:val="Сетка таблицы312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1">
    <w:name w:val="Сетка таблицы412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1">
    <w:name w:val="Сетка таблицы5111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1">
    <w:name w:val="Сетка таблицы11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21">
    <w:name w:val="Сетка таблицы22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1">
    <w:name w:val="Сетка таблицы32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21">
    <w:name w:val="Сетка таблицы42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1">
    <w:name w:val="Сетка таблицы211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21">
    <w:name w:val="Сетка таблицы311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21">
    <w:name w:val="Сетка таблицы411111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
    <w:name w:val="Сетка таблицы9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Сетка таблицы172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
    <w:name w:val="Сетка таблицы182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
    <w:name w:val="Сетка таблицы36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1">
    <w:name w:val="Сетка таблицы46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1">
    <w:name w:val="Сетка таблицы215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11">
    <w:name w:val="Сетка таблицы315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1">
    <w:name w:val="Сетка таблицы415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
    <w:name w:val="Сетка таблицы54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
    <w:name w:val="Сетка таблицы22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1">
    <w:name w:val="Сетка таблицы32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1">
    <w:name w:val="Сетка таблицы42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1">
    <w:name w:val="Сетка таблицы311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11">
    <w:name w:val="Сетка таблицы4114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
    <w:name w:val="Сетка таблицы23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
    <w:name w:val="Сетка таблицы33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11">
    <w:name w:val="Сетка таблицы43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1">
    <w:name w:val="Сетка таблицы212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1">
    <w:name w:val="Сетка таблицы312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11">
    <w:name w:val="Сетка таблицы412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1">
    <w:name w:val="Сетка таблицы513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1">
    <w:name w:val="Сетка таблицы22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1">
    <w:name w:val="Сетка таблицы32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11">
    <w:name w:val="Сетка таблицы42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1">
    <w:name w:val="Сетка таблицы211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1">
    <w:name w:val="Сетка таблицы311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11">
    <w:name w:val="Сетка таблицы41113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1">
    <w:name w:val="Сетка таблицы7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
    <w:name w:val="Сетка таблицы24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1">
    <w:name w:val="Сетка таблицы34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1">
    <w:name w:val="Сетка таблицы44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1">
    <w:name w:val="Сетка таблицы213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1">
    <w:name w:val="Сетка таблицы313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11">
    <w:name w:val="Сетка таблицы413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1">
    <w:name w:val="Сетка таблицы52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
    <w:name w:val="Сетка таблицы11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1">
    <w:name w:val="Сетка таблицы22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11">
    <w:name w:val="Сетка таблицы32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11">
    <w:name w:val="Сетка таблицы42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1">
    <w:name w:val="Сетка таблицы211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11">
    <w:name w:val="Сетка таблицы311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11">
    <w:name w:val="Сетка таблицы4112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
    <w:name w:val="Сетка таблицы61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11">
    <w:name w:val="Сетка таблицы33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11">
    <w:name w:val="Сетка таблицы43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11">
    <w:name w:val="Сетка таблицы312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11">
    <w:name w:val="Сетка таблицы412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1">
    <w:name w:val="Сетка таблицы5112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1">
    <w:name w:val="Сетка таблицы11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1">
    <w:name w:val="Сетка таблицы22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1">
    <w:name w:val="Сетка таблицы32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11">
    <w:name w:val="Сетка таблицы42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1">
    <w:name w:val="Сетка таблицы211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1">
    <w:name w:val="Сетка таблицы311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11">
    <w:name w:val="Сетка таблицы411112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11">
    <w:name w:val="Сетка таблицы35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11">
    <w:name w:val="Сетка таблицы45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
    <w:name w:val="Сетка таблицы214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
    <w:name w:val="Сетка таблицы314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11">
    <w:name w:val="Сетка таблицы414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1">
    <w:name w:val="Сетка таблицы53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1">
    <w:name w:val="Сетка таблицы22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1">
    <w:name w:val="Сетка таблицы32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111">
    <w:name w:val="Сетка таблицы42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1">
    <w:name w:val="Сетка таблицы211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11">
    <w:name w:val="Сетка таблицы311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11">
    <w:name w:val="Сетка таблицы4113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Сетка таблицы62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1">
    <w:name w:val="Сетка таблицы23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11">
    <w:name w:val="Сетка таблицы33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11">
    <w:name w:val="Сетка таблицы43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1">
    <w:name w:val="Сетка таблицы212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11">
    <w:name w:val="Сетка таблицы312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111">
    <w:name w:val="Сетка таблицы412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1">
    <w:name w:val="Сетка таблицы512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1">
    <w:name w:val="Сетка таблицы11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1">
    <w:name w:val="Сетка таблицы22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1">
    <w:name w:val="Сетка таблицы32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11">
    <w:name w:val="Сетка таблицы42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1">
    <w:name w:val="Сетка таблицы211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11">
    <w:name w:val="Сетка таблицы311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111">
    <w:name w:val="Сетка таблицы41112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11">
    <w:name w:val="Сетка таблицы44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1">
    <w:name w:val="Сетка таблицы213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11">
    <w:name w:val="Сетка таблицы313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1">
    <w:name w:val="Сетка таблицы413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1">
    <w:name w:val="Сетка таблицы52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11">
    <w:name w:val="Сетка таблицы22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11">
    <w:name w:val="Сетка таблицы32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111">
    <w:name w:val="Сетка таблицы42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11">
    <w:name w:val="Сетка таблицы211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11">
    <w:name w:val="Сетка таблицы311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111">
    <w:name w:val="Сетка таблицы4112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1">
    <w:name w:val="Сетка таблицы61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1">
    <w:name w:val="Сетка таблицы12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1">
    <w:name w:val="Сетка таблицы23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111">
    <w:name w:val="Сетка таблицы33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11">
    <w:name w:val="Сетка таблицы43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1">
    <w:name w:val="Сетка таблицы212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111">
    <w:name w:val="Сетка таблицы312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11">
    <w:name w:val="Сетка таблицы412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1">
    <w:name w:val="Сетка таблицы51111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
    <w:name w:val="Сетка таблицы11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11">
    <w:name w:val="Сетка таблицы22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11">
    <w:name w:val="Сетка таблицы32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11">
    <w:name w:val="Сетка таблицы42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1">
    <w:name w:val="Сетка таблицы211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111">
    <w:name w:val="Сетка таблицы311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111">
    <w:name w:val="Сетка таблицы411111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
    <w:name w:val="Сетка таблицы9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етка таблицы15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1">
    <w:name w:val="Сетка таблицы171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1">
    <w:name w:val="Сетка таблицы20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
    <w:name w:val="Сетка таблицы271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uiPriority w:val="99"/>
    <w:rsid w:val="00770B32"/>
    <w:pPr>
      <w:spacing w:after="0" w:line="240" w:lineRule="auto"/>
      <w:ind w:firstLine="709"/>
      <w:jc w:val="both"/>
    </w:pPr>
    <w:rPr>
      <w:rFonts w:ascii="Times New Roman" w:eastAsia="Times New Roman" w:hAnsi="Times New Roman" w:cs="Times New Roman"/>
      <w:color w:val="000000"/>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4">
    <w:name w:val="Знак Знак18"/>
    <w:uiPriority w:val="99"/>
    <w:rsid w:val="00770B32"/>
    <w:rPr>
      <w:rFonts w:ascii="Times New Roman" w:hAnsi="Times New Roman"/>
      <w:sz w:val="20"/>
      <w:lang w:eastAsia="ru-RU"/>
    </w:rPr>
  </w:style>
  <w:style w:type="character" w:customStyle="1" w:styleId="174">
    <w:name w:val="Знак Знак17"/>
    <w:uiPriority w:val="99"/>
    <w:rsid w:val="00770B32"/>
    <w:rPr>
      <w:sz w:val="24"/>
    </w:rPr>
  </w:style>
  <w:style w:type="character" w:customStyle="1" w:styleId="10pt">
    <w:name w:val="Основной текст + 10 pt"/>
    <w:uiPriority w:val="99"/>
    <w:rsid w:val="00770B32"/>
    <w:rPr>
      <w:rFonts w:ascii="Times New Roman" w:hAnsi="Times New Roman"/>
      <w:sz w:val="20"/>
      <w:shd w:val="clear" w:color="auto" w:fill="FFFFFF"/>
    </w:rPr>
  </w:style>
  <w:style w:type="character" w:customStyle="1" w:styleId="1116">
    <w:name w:val="Основной текст + 111"/>
    <w:aliases w:val="5 pt3,Полужирный4"/>
    <w:uiPriority w:val="99"/>
    <w:rsid w:val="00770B32"/>
    <w:rPr>
      <w:rFonts w:ascii="Times New Roman" w:hAnsi="Times New Roman"/>
      <w:b/>
      <w:sz w:val="23"/>
      <w:u w:val="none"/>
    </w:rPr>
  </w:style>
  <w:style w:type="character" w:customStyle="1" w:styleId="8pt">
    <w:name w:val="Основной текст + 8 pt"/>
    <w:uiPriority w:val="99"/>
    <w:rsid w:val="00770B32"/>
    <w:rPr>
      <w:rFonts w:ascii="Times New Roman" w:hAnsi="Times New Roman"/>
      <w:noProof/>
      <w:sz w:val="16"/>
      <w:u w:val="none"/>
    </w:rPr>
  </w:style>
  <w:style w:type="paragraph" w:customStyle="1" w:styleId="xl81">
    <w:name w:val="xl81"/>
    <w:basedOn w:val="Normal"/>
    <w:uiPriority w:val="99"/>
    <w:qFormat/>
    <w:rsid w:val="00770B32"/>
    <w:pPr>
      <w:pBdr>
        <w:left w:val="single" w:sz="4" w:space="0" w:color="auto"/>
        <w:bottom w:val="single" w:sz="4" w:space="0" w:color="auto"/>
        <w:right w:val="single" w:sz="4" w:space="0" w:color="auto"/>
      </w:pBdr>
      <w:spacing w:before="100" w:beforeAutospacing="1" w:after="100" w:afterAutospacing="1"/>
      <w:ind w:firstLine="709"/>
      <w:jc w:val="right"/>
    </w:pPr>
  </w:style>
  <w:style w:type="character" w:customStyle="1" w:styleId="attachviewerviewernamefilename">
    <w:name w:val="attachviewer__viewer__name__filename"/>
    <w:uiPriority w:val="99"/>
    <w:rsid w:val="00770B32"/>
  </w:style>
  <w:style w:type="character" w:customStyle="1" w:styleId="attachviewerviewernamefiletype">
    <w:name w:val="attachviewer__viewer__name__filetype"/>
    <w:uiPriority w:val="99"/>
    <w:rsid w:val="00770B32"/>
  </w:style>
  <w:style w:type="table" w:customStyle="1" w:styleId="301">
    <w:name w:val="Сетка таблицы301"/>
    <w:uiPriority w:val="99"/>
    <w:rsid w:val="00770B32"/>
    <w:pPr>
      <w:spacing w:after="0" w:line="240"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rticletext">
    <w:name w:val="b-article__text"/>
    <w:basedOn w:val="Normal"/>
    <w:uiPriority w:val="99"/>
    <w:qFormat/>
    <w:rsid w:val="00770B32"/>
    <w:pPr>
      <w:spacing w:before="100" w:beforeAutospacing="1" w:after="100" w:afterAutospacing="1"/>
      <w:ind w:firstLine="709"/>
      <w:jc w:val="both"/>
    </w:pPr>
  </w:style>
  <w:style w:type="character" w:customStyle="1" w:styleId="permalink">
    <w:name w:val="permalink"/>
    <w:uiPriority w:val="99"/>
    <w:rsid w:val="00770B32"/>
  </w:style>
  <w:style w:type="character" w:customStyle="1" w:styleId="tips">
    <w:name w:val="tips"/>
    <w:uiPriority w:val="99"/>
    <w:rsid w:val="00770B32"/>
  </w:style>
  <w:style w:type="character" w:customStyle="1" w:styleId="favorites">
    <w:name w:val="favorites"/>
    <w:uiPriority w:val="99"/>
    <w:rsid w:val="00770B32"/>
  </w:style>
  <w:style w:type="paragraph" w:styleId="TOC4">
    <w:name w:val="toc 4"/>
    <w:basedOn w:val="Normal"/>
    <w:next w:val="Normal"/>
    <w:autoRedefine/>
    <w:uiPriority w:val="99"/>
    <w:rsid w:val="00770B32"/>
    <w:pPr>
      <w:spacing w:after="100" w:line="276" w:lineRule="auto"/>
      <w:ind w:left="660" w:firstLine="709"/>
      <w:jc w:val="both"/>
    </w:pPr>
    <w:rPr>
      <w:rFonts w:ascii="Calibri" w:hAnsi="Calibri"/>
      <w:sz w:val="22"/>
      <w:szCs w:val="22"/>
    </w:rPr>
  </w:style>
  <w:style w:type="paragraph" w:styleId="TOC5">
    <w:name w:val="toc 5"/>
    <w:basedOn w:val="Normal"/>
    <w:next w:val="Normal"/>
    <w:autoRedefine/>
    <w:uiPriority w:val="99"/>
    <w:rsid w:val="00770B32"/>
    <w:pPr>
      <w:spacing w:after="100" w:line="276" w:lineRule="auto"/>
      <w:ind w:left="880" w:firstLine="709"/>
      <w:jc w:val="both"/>
    </w:pPr>
    <w:rPr>
      <w:rFonts w:ascii="Calibri" w:hAnsi="Calibri"/>
      <w:sz w:val="22"/>
      <w:szCs w:val="22"/>
    </w:rPr>
  </w:style>
  <w:style w:type="paragraph" w:styleId="TOC6">
    <w:name w:val="toc 6"/>
    <w:basedOn w:val="Normal"/>
    <w:next w:val="Normal"/>
    <w:autoRedefine/>
    <w:uiPriority w:val="99"/>
    <w:rsid w:val="00770B32"/>
    <w:pPr>
      <w:spacing w:after="100" w:line="276" w:lineRule="auto"/>
      <w:ind w:left="1100" w:firstLine="709"/>
      <w:jc w:val="both"/>
    </w:pPr>
    <w:rPr>
      <w:rFonts w:ascii="Calibri" w:hAnsi="Calibri"/>
      <w:sz w:val="22"/>
      <w:szCs w:val="22"/>
    </w:rPr>
  </w:style>
  <w:style w:type="paragraph" w:styleId="TOC7">
    <w:name w:val="toc 7"/>
    <w:basedOn w:val="Normal"/>
    <w:next w:val="Normal"/>
    <w:autoRedefine/>
    <w:uiPriority w:val="99"/>
    <w:rsid w:val="00770B32"/>
    <w:pPr>
      <w:spacing w:after="100" w:line="276" w:lineRule="auto"/>
      <w:ind w:left="1320" w:firstLine="709"/>
      <w:jc w:val="both"/>
    </w:pPr>
    <w:rPr>
      <w:rFonts w:ascii="Calibri" w:hAnsi="Calibri"/>
      <w:sz w:val="22"/>
      <w:szCs w:val="22"/>
    </w:rPr>
  </w:style>
  <w:style w:type="paragraph" w:styleId="TOC8">
    <w:name w:val="toc 8"/>
    <w:basedOn w:val="Normal"/>
    <w:next w:val="Normal"/>
    <w:autoRedefine/>
    <w:uiPriority w:val="99"/>
    <w:rsid w:val="00770B32"/>
    <w:pPr>
      <w:spacing w:after="100" w:line="276" w:lineRule="auto"/>
      <w:ind w:left="1540" w:firstLine="709"/>
      <w:jc w:val="both"/>
    </w:pPr>
    <w:rPr>
      <w:rFonts w:ascii="Calibri" w:hAnsi="Calibri"/>
      <w:sz w:val="22"/>
      <w:szCs w:val="22"/>
    </w:rPr>
  </w:style>
  <w:style w:type="paragraph" w:styleId="TOC9">
    <w:name w:val="toc 9"/>
    <w:basedOn w:val="Normal"/>
    <w:next w:val="Normal"/>
    <w:autoRedefine/>
    <w:uiPriority w:val="99"/>
    <w:rsid w:val="00770B32"/>
    <w:pPr>
      <w:spacing w:after="100" w:line="276" w:lineRule="auto"/>
      <w:ind w:left="1760" w:firstLine="709"/>
      <w:jc w:val="both"/>
    </w:pPr>
    <w:rPr>
      <w:rFonts w:ascii="Calibri" w:hAnsi="Calibri"/>
      <w:sz w:val="22"/>
      <w:szCs w:val="22"/>
    </w:rPr>
  </w:style>
  <w:style w:type="character" w:styleId="LineNumber">
    <w:name w:val="line number"/>
    <w:uiPriority w:val="99"/>
    <w:rsid w:val="00770B32"/>
    <w:rPr>
      <w:rFonts w:cs="Times New Roman"/>
    </w:rPr>
  </w:style>
  <w:style w:type="character" w:customStyle="1" w:styleId="reference-text">
    <w:name w:val="reference-text"/>
    <w:uiPriority w:val="99"/>
    <w:rsid w:val="00770B32"/>
    <w:rPr>
      <w:rFonts w:cs="Times New Roman"/>
    </w:rPr>
  </w:style>
  <w:style w:type="paragraph" w:customStyle="1" w:styleId="ListParagraph2">
    <w:name w:val="List Paragraph2"/>
    <w:aliases w:val="- список"/>
    <w:basedOn w:val="Normal"/>
    <w:uiPriority w:val="99"/>
    <w:rsid w:val="00770B32"/>
    <w:pPr>
      <w:ind w:left="720" w:firstLine="709"/>
      <w:contextualSpacing/>
      <w:jc w:val="both"/>
    </w:pPr>
    <w:rPr>
      <w:rFonts w:ascii="Calibri" w:hAnsi="Calibri"/>
      <w:sz w:val="22"/>
      <w:szCs w:val="22"/>
      <w:lang w:eastAsia="en-US"/>
    </w:rPr>
  </w:style>
  <w:style w:type="table" w:customStyle="1" w:styleId="292">
    <w:name w:val="Сетка таблицы29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2">
    <w:name w:val="Сетка таблицы302"/>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1">
    <w:name w:val="Сетка таблицы217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1">
    <w:name w:val="Сетка таблицы48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1">
    <w:name w:val="Сетка таблицы317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1">
    <w:name w:val="Сетка таблицы417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1">
    <w:name w:val="Сетка таблицы32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1">
    <w:name w:val="Сетка таблицы42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1">
    <w:name w:val="Сетка таблицы311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1">
    <w:name w:val="Сетка таблицы4116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
    <w:name w:val="Сетка таблицы23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1">
    <w:name w:val="Сетка таблицы33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1">
    <w:name w:val="Сетка таблицы43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1">
    <w:name w:val="Сетка таблицы212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1">
    <w:name w:val="Сетка таблицы312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1">
    <w:name w:val="Сетка таблицы412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1">
    <w:name w:val="Сетка таблицы42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1">
    <w:name w:val="Сетка таблицы311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1">
    <w:name w:val="Сетка таблицы41115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1">
    <w:name w:val="Сетка таблицы34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1">
    <w:name w:val="Сетка таблицы44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1">
    <w:name w:val="Сетка таблицы213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1">
    <w:name w:val="Сетка таблицы313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1">
    <w:name w:val="Сетка таблицы413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1">
    <w:name w:val="Сетка таблицы22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1">
    <w:name w:val="Сетка таблицы32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1">
    <w:name w:val="Сетка таблицы42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1">
    <w:name w:val="Сетка таблицы211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1">
    <w:name w:val="Сетка таблицы311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1">
    <w:name w:val="Сетка таблицы4112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41">
    <w:name w:val="Сетка таблицы33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41">
    <w:name w:val="Сетка таблицы43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41">
    <w:name w:val="Сетка таблицы312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41">
    <w:name w:val="Сетка таблицы412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1">
    <w:name w:val="Сетка таблицы11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1">
    <w:name w:val="Сетка таблицы22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1">
    <w:name w:val="Сетка таблицы32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41">
    <w:name w:val="Сетка таблицы42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1">
    <w:name w:val="Сетка таблицы211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41">
    <w:name w:val="Сетка таблицы311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41">
    <w:name w:val="Сетка таблицы411114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
    <w:name w:val="Сетка таблицы25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31">
    <w:name w:val="Сетка таблицы35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31">
    <w:name w:val="Сетка таблицы45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1">
    <w:name w:val="Сетка таблицы214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1">
    <w:name w:val="Сетка таблицы314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31">
    <w:name w:val="Сетка таблицы414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31">
    <w:name w:val="Сетка таблицы32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31">
    <w:name w:val="Сетка таблицы42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31">
    <w:name w:val="Сетка таблицы311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31">
    <w:name w:val="Сетка таблицы4113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31">
    <w:name w:val="Сетка таблицы23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31">
    <w:name w:val="Сетка таблицы33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31">
    <w:name w:val="Сетка таблицы43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31">
    <w:name w:val="Сетка таблицы212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31">
    <w:name w:val="Сетка таблицы312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31">
    <w:name w:val="Сетка таблицы412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31">
    <w:name w:val="Сетка таблицы11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31">
    <w:name w:val="Сетка таблицы22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31">
    <w:name w:val="Сетка таблицы32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31">
    <w:name w:val="Сетка таблицы42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31">
    <w:name w:val="Сетка таблицы211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31">
    <w:name w:val="Сетка таблицы311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31">
    <w:name w:val="Сетка таблицы41112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1">
    <w:name w:val="Сетка таблицы34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31">
    <w:name w:val="Сетка таблицы44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1">
    <w:name w:val="Сетка таблицы213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31">
    <w:name w:val="Сетка таблицы313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31">
    <w:name w:val="Сетка таблицы413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31">
    <w:name w:val="Сетка таблицы22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31">
    <w:name w:val="Сетка таблицы32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31">
    <w:name w:val="Сетка таблицы42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31">
    <w:name w:val="Сетка таблицы211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31">
    <w:name w:val="Сетка таблицы311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31">
    <w:name w:val="Сетка таблицы4112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31">
    <w:name w:val="Сетка таблицы33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31">
    <w:name w:val="Сетка таблицы43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31">
    <w:name w:val="Сетка таблицы312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31">
    <w:name w:val="Сетка таблицы412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1">
    <w:name w:val="Сетка таблицы11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31">
    <w:name w:val="Сетка таблицы22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31">
    <w:name w:val="Сетка таблицы32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31">
    <w:name w:val="Сетка таблицы42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1">
    <w:name w:val="Сетка таблицы211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31">
    <w:name w:val="Сетка таблицы311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31">
    <w:name w:val="Сетка таблицы411111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
    <w:name w:val="Сетка таблицы103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
    <w:name w:val="Сетка таблицы26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1">
    <w:name w:val="Сетка таблицы36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21">
    <w:name w:val="Сетка таблицы46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21">
    <w:name w:val="Сетка таблицы215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21">
    <w:name w:val="Сетка таблицы315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1">
    <w:name w:val="Сетка таблицы415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1">
    <w:name w:val="Сетка таблицы22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21">
    <w:name w:val="Сетка таблицы32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21">
    <w:name w:val="Сетка таблицы42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1">
    <w:name w:val="Сетка таблицы211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1">
    <w:name w:val="Сетка таблицы311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21">
    <w:name w:val="Сетка таблицы4114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
    <w:name w:val="Сетка таблицы12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1">
    <w:name w:val="Сетка таблицы23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1">
    <w:name w:val="Сетка таблицы33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21">
    <w:name w:val="Сетка таблицы43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1">
    <w:name w:val="Сетка таблицы212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21">
    <w:name w:val="Сетка таблицы312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21">
    <w:name w:val="Сетка таблицы412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1">
    <w:name w:val="Сетка таблицы22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1">
    <w:name w:val="Сетка таблицы32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21">
    <w:name w:val="Сетка таблицы42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1">
    <w:name w:val="Сетка таблицы211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21">
    <w:name w:val="Сетка таблицы311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21">
    <w:name w:val="Сетка таблицы41113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1">
    <w:name w:val="Сетка таблицы24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1">
    <w:name w:val="Сетка таблицы34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21">
    <w:name w:val="Сетка таблицы44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1">
    <w:name w:val="Сетка таблицы213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1">
    <w:name w:val="Сетка таблицы313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21">
    <w:name w:val="Сетка таблицы413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1">
    <w:name w:val="Сетка таблицы11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1">
    <w:name w:val="Сетка таблицы22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21">
    <w:name w:val="Сетка таблицы32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21">
    <w:name w:val="Сетка таблицы42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1">
    <w:name w:val="Сетка таблицы211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21">
    <w:name w:val="Сетка таблицы311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21">
    <w:name w:val="Сетка таблицы4112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1">
    <w:name w:val="Сетка таблицы23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21">
    <w:name w:val="Сетка таблицы33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21">
    <w:name w:val="Сетка таблицы43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1">
    <w:name w:val="Сетка таблицы212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21">
    <w:name w:val="Сетка таблицы312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21">
    <w:name w:val="Сетка таблицы412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1">
    <w:name w:val="Сетка таблицы11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1">
    <w:name w:val="Сетка таблицы22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1">
    <w:name w:val="Сетка таблицы32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21">
    <w:name w:val="Сетка таблицы42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1">
    <w:name w:val="Сетка таблицы211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21">
    <w:name w:val="Сетка таблицы311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21">
    <w:name w:val="Сетка таблицы411112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Сетка таблицы25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1">
    <w:name w:val="Сетка таблицы35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21">
    <w:name w:val="Сетка таблицы45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1">
    <w:name w:val="Сетка таблицы214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1">
    <w:name w:val="Сетка таблицы314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21">
    <w:name w:val="Сетка таблицы414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1">
    <w:name w:val="Сетка таблицы22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21">
    <w:name w:val="Сетка таблицы32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121">
    <w:name w:val="Сетка таблицы42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1">
    <w:name w:val="Сетка таблицы211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21">
    <w:name w:val="Сетка таблицы311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21">
    <w:name w:val="Сетка таблицы4113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21">
    <w:name w:val="Сетка таблицы23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21">
    <w:name w:val="Сетка таблицы33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21">
    <w:name w:val="Сетка таблицы43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21">
    <w:name w:val="Сетка таблицы212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21">
    <w:name w:val="Сетка таблицы312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121">
    <w:name w:val="Сетка таблицы412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21">
    <w:name w:val="Сетка таблицы11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21">
    <w:name w:val="Сетка таблицы22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21">
    <w:name w:val="Сетка таблицы32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21">
    <w:name w:val="Сетка таблицы42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21">
    <w:name w:val="Сетка таблицы211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21">
    <w:name w:val="Сетка таблицы311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121">
    <w:name w:val="Сетка таблицы41112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1">
    <w:name w:val="Сетка таблицы24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1">
    <w:name w:val="Сетка таблицы34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21">
    <w:name w:val="Сетка таблицы44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1">
    <w:name w:val="Сетка таблицы213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21">
    <w:name w:val="Сетка таблицы313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21">
    <w:name w:val="Сетка таблицы413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1">
    <w:name w:val="Сетка таблицы11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21">
    <w:name w:val="Сетка таблицы22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21">
    <w:name w:val="Сетка таблицы32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121">
    <w:name w:val="Сетка таблицы42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21">
    <w:name w:val="Сетка таблицы211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21">
    <w:name w:val="Сетка таблицы311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121">
    <w:name w:val="Сетка таблицы4112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1">
    <w:name w:val="Сетка таблицы12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1">
    <w:name w:val="Сетка таблицы23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121">
    <w:name w:val="Сетка таблицы33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21">
    <w:name w:val="Сетка таблицы43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1">
    <w:name w:val="Сетка таблицы212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121">
    <w:name w:val="Сетка таблицы312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21">
    <w:name w:val="Сетка таблицы412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1">
    <w:name w:val="Сетка таблицы11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21">
    <w:name w:val="Сетка таблицы22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21">
    <w:name w:val="Сетка таблицы32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21">
    <w:name w:val="Сетка таблицы42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21">
    <w:name w:val="Сетка таблицы211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121">
    <w:name w:val="Сетка таблицы311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121">
    <w:name w:val="Сетка таблицы411111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1"/>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1"/>
    <w:uiPriority w:val="99"/>
    <w:rsid w:val="00770B32"/>
    <w:pPr>
      <w:spacing w:after="0" w:line="240" w:lineRule="auto"/>
      <w:ind w:firstLine="709"/>
      <w:jc w:val="both"/>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
    <w:name w:val="Сетка таблицы110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11">
    <w:name w:val="Сетка таблицы37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1">
    <w:name w:val="Сетка таблицы216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1">
    <w:name w:val="Сетка таблицы316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11">
    <w:name w:val="Сетка таблицы416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
    <w:name w:val="Сетка таблицы22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11">
    <w:name w:val="Сетка таблицы32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11">
    <w:name w:val="Сетка таблицы42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1">
    <w:name w:val="Сетка таблицы311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11">
    <w:name w:val="Сетка таблицы4115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1">
    <w:name w:val="Сетка таблицы23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11">
    <w:name w:val="Сетка таблицы33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11">
    <w:name w:val="Сетка таблицы43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11">
    <w:name w:val="Сетка таблицы212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11">
    <w:name w:val="Сетка таблицы312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11">
    <w:name w:val="Сетка таблицы412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
    <w:name w:val="Сетка таблицы11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1">
    <w:name w:val="Сетка таблицы22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1">
    <w:name w:val="Сетка таблицы32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11">
    <w:name w:val="Сетка таблицы42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1">
    <w:name w:val="Сетка таблицы211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11">
    <w:name w:val="Сетка таблицы311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11">
    <w:name w:val="Сетка таблицы41114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
    <w:name w:val="Сетка таблицы24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1">
    <w:name w:val="Сетка таблицы34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11">
    <w:name w:val="Сетка таблицы44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11">
    <w:name w:val="Сетка таблицы213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1">
    <w:name w:val="Сетка таблицы313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11">
    <w:name w:val="Сетка таблицы413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1">
    <w:name w:val="Сетка таблицы22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11">
    <w:name w:val="Сетка таблицы32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11">
    <w:name w:val="Сетка таблицы42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1">
    <w:name w:val="Сетка таблицы211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11">
    <w:name w:val="Сетка таблицы311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11">
    <w:name w:val="Сетка таблицы4112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1">
    <w:name w:val="Сетка таблицы23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311">
    <w:name w:val="Сетка таблицы33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311">
    <w:name w:val="Сетка таблицы43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1">
    <w:name w:val="Сетка таблицы212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311">
    <w:name w:val="Сетка таблицы312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11">
    <w:name w:val="Сетка таблицы412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11">
    <w:name w:val="Сетка таблицы11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1">
    <w:name w:val="Сетка таблицы22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1">
    <w:name w:val="Сетка таблицы32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311">
    <w:name w:val="Сетка таблицы42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1">
    <w:name w:val="Сетка таблицы211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311">
    <w:name w:val="Сетка таблицы311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311">
    <w:name w:val="Сетка таблицы411113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
    <w:name w:val="Сетка таблицы14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1">
    <w:name w:val="Сетка таблицы25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11">
    <w:name w:val="Сетка таблицы35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11">
    <w:name w:val="Сетка таблицы45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1">
    <w:name w:val="Сетка таблицы214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11">
    <w:name w:val="Сетка таблицы314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211">
    <w:name w:val="Сетка таблицы414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
    <w:name w:val="Сетка таблицы11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1">
    <w:name w:val="Сетка таблицы22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11">
    <w:name w:val="Сетка таблицы32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211">
    <w:name w:val="Сетка таблицы42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1">
    <w:name w:val="Сетка таблицы211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11">
    <w:name w:val="Сетка таблицы311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11">
    <w:name w:val="Сетка таблицы4113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11">
    <w:name w:val="Сетка таблицы23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211">
    <w:name w:val="Сетка таблицы33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211">
    <w:name w:val="Сетка таблицы43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11">
    <w:name w:val="Сетка таблицы212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11">
    <w:name w:val="Сетка таблицы312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211">
    <w:name w:val="Сетка таблицы412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11">
    <w:name w:val="Сетка таблицы11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11">
    <w:name w:val="Сетка таблицы22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11">
    <w:name w:val="Сетка таблицы32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211">
    <w:name w:val="Сетка таблицы42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11">
    <w:name w:val="Сетка таблицы211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11">
    <w:name w:val="Сетка таблицы311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211">
    <w:name w:val="Сетка таблицы41112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1">
    <w:name w:val="Сетка таблицы24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11">
    <w:name w:val="Сетка таблицы34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211">
    <w:name w:val="Сетка таблицы44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11">
    <w:name w:val="Сетка таблицы213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11">
    <w:name w:val="Сетка таблицы313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11">
    <w:name w:val="Сетка таблицы413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1">
    <w:name w:val="Сетка таблицы11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11">
    <w:name w:val="Сетка таблицы22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211">
    <w:name w:val="Сетка таблицы32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211">
    <w:name w:val="Сетка таблицы42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11">
    <w:name w:val="Сетка таблицы211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211">
    <w:name w:val="Сетка таблицы311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211">
    <w:name w:val="Сетка таблицы4112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1">
    <w:name w:val="Сетка таблицы12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1">
    <w:name w:val="Сетка таблицы23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211">
    <w:name w:val="Сетка таблицы33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211">
    <w:name w:val="Сетка таблицы43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1">
    <w:name w:val="Сетка таблицы212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211">
    <w:name w:val="Сетка таблицы312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11">
    <w:name w:val="Сетка таблицы412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11">
    <w:name w:val="Сетка таблицы11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211">
    <w:name w:val="Сетка таблицы22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11">
    <w:name w:val="Сетка таблицы32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211">
    <w:name w:val="Сетка таблицы42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11">
    <w:name w:val="Сетка таблицы211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211">
    <w:name w:val="Сетка таблицы311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211">
    <w:name w:val="Сетка таблицы411111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1"/>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
    <w:name w:val="Сетка таблицы19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1">
    <w:name w:val="Сетка таблицы36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11">
    <w:name w:val="Сетка таблицы46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11">
    <w:name w:val="Сетка таблицы215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111">
    <w:name w:val="Сетка таблицы315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11">
    <w:name w:val="Сетка таблицы415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1">
    <w:name w:val="Сетка таблицы22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11">
    <w:name w:val="Сетка таблицы32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11">
    <w:name w:val="Сетка таблицы42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1">
    <w:name w:val="Сетка таблицы211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11">
    <w:name w:val="Сетка таблицы311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111">
    <w:name w:val="Сетка таблицы4114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
    <w:name w:val="Сетка таблицы12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1">
    <w:name w:val="Сетка таблицы23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1">
    <w:name w:val="Сетка таблицы33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111">
    <w:name w:val="Сетка таблицы43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11">
    <w:name w:val="Сетка таблицы212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11">
    <w:name w:val="Сетка таблицы312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111">
    <w:name w:val="Сетка таблицы412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1">
    <w:name w:val="Сетка таблицы11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11">
    <w:name w:val="Сетка таблицы22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11">
    <w:name w:val="Сетка таблицы32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111">
    <w:name w:val="Сетка таблицы42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11">
    <w:name w:val="Сетка таблицы211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11">
    <w:name w:val="Сетка таблицы311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111">
    <w:name w:val="Сетка таблицы41113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1">
    <w:name w:val="Сетка таблицы24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11">
    <w:name w:val="Сетка таблицы34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11">
    <w:name w:val="Сетка таблицы44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11">
    <w:name w:val="Сетка таблицы213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11">
    <w:name w:val="Сетка таблицы313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111">
    <w:name w:val="Сетка таблицы413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1">
    <w:name w:val="Сетка таблицы11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11">
    <w:name w:val="Сетка таблицы22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111">
    <w:name w:val="Сетка таблицы32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111">
    <w:name w:val="Сетка таблицы42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11">
    <w:name w:val="Сетка таблицы211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111">
    <w:name w:val="Сетка таблицы311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111">
    <w:name w:val="Сетка таблицы4112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1">
    <w:name w:val="Сетка таблицы12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1">
    <w:name w:val="Сетка таблицы23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111">
    <w:name w:val="Сетка таблицы33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111">
    <w:name w:val="Сетка таблицы43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1">
    <w:name w:val="Сетка таблицы212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111">
    <w:name w:val="Сетка таблицы312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111">
    <w:name w:val="Сетка таблицы412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11">
    <w:name w:val="Сетка таблицы11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11">
    <w:name w:val="Сетка таблицы22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11">
    <w:name w:val="Сетка таблицы32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111">
    <w:name w:val="Сетка таблицы42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11">
    <w:name w:val="Сетка таблицы211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11">
    <w:name w:val="Сетка таблицы311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111">
    <w:name w:val="Сетка таблицы411112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
    <w:name w:val="Сетка таблицы14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111">
    <w:name w:val="Сетка таблицы35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111">
    <w:name w:val="Сетка таблицы45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1">
    <w:name w:val="Сетка таблицы214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1">
    <w:name w:val="Сетка таблицы314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111">
    <w:name w:val="Сетка таблицы414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11">
    <w:name w:val="Сетка таблицы22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11">
    <w:name w:val="Сетка таблицы32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1111">
    <w:name w:val="Сетка таблицы42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11">
    <w:name w:val="Сетка таблицы211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111">
    <w:name w:val="Сетка таблицы311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111">
    <w:name w:val="Сетка таблицы4113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11">
    <w:name w:val="Сетка таблицы23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1111">
    <w:name w:val="Сетка таблицы33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111">
    <w:name w:val="Сетка таблицы43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11">
    <w:name w:val="Сетка таблицы212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111">
    <w:name w:val="Сетка таблицы312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1111">
    <w:name w:val="Сетка таблицы412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111">
    <w:name w:val="Сетка таблицы11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11">
    <w:name w:val="Сетка таблицы22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11">
    <w:name w:val="Сетка таблицы32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1111">
    <w:name w:val="Сетка таблицы42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11">
    <w:name w:val="Сетка таблицы211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111">
    <w:name w:val="Сетка таблицы311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1111">
    <w:name w:val="Сетка таблицы41112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1">
    <w:name w:val="Сетка таблицы24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1">
    <w:name w:val="Сетка таблицы34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1111">
    <w:name w:val="Сетка таблицы44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11">
    <w:name w:val="Сетка таблицы213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111">
    <w:name w:val="Сетка таблицы313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11">
    <w:name w:val="Сетка таблицы413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1">
    <w:name w:val="Сетка таблицы11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111">
    <w:name w:val="Сетка таблицы22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111">
    <w:name w:val="Сетка таблицы32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1111">
    <w:name w:val="Сетка таблицы42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111">
    <w:name w:val="Сетка таблицы211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111">
    <w:name w:val="Сетка таблицы311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1111">
    <w:name w:val="Сетка таблицы4112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11">
    <w:name w:val="Сетка таблицы12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11">
    <w:name w:val="Сетка таблицы23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1111">
    <w:name w:val="Сетка таблицы33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111">
    <w:name w:val="Сетка таблицы43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11">
    <w:name w:val="Сетка таблицы212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1111">
    <w:name w:val="Сетка таблицы312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111">
    <w:name w:val="Сетка таблицы412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1">
    <w:name w:val="Сетка таблицы11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111">
    <w:name w:val="Сетка таблицы22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111">
    <w:name w:val="Сетка таблицы32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1111">
    <w:name w:val="Сетка таблицы42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11">
    <w:name w:val="Сетка таблицы211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1111">
    <w:name w:val="Сетка таблицы311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1111">
    <w:name w:val="Сетка таблицы411111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1"/>
    <w:uiPriority w:val="99"/>
    <w:rsid w:val="00770B32"/>
    <w:pPr>
      <w:spacing w:after="200" w:line="276" w:lineRule="auto"/>
      <w:ind w:firstLine="709"/>
      <w:jc w:val="both"/>
    </w:pPr>
    <w:rPr>
      <w:rFonts w:ascii="Calibri" w:eastAsia="Times New Roman"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1">
    <w:name w:val="Сетка таблицы101111"/>
    <w:uiPriority w:val="99"/>
    <w:rsid w:val="00770B32"/>
    <w:pPr>
      <w:spacing w:after="0" w:line="240" w:lineRule="auto"/>
      <w:ind w:firstLine="709"/>
      <w:jc w:val="both"/>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0">
    <w:name w:val="Знак Знак1"/>
    <w:uiPriority w:val="99"/>
    <w:semiHidden/>
    <w:locked/>
    <w:rsid w:val="00770B32"/>
    <w:rPr>
      <w:lang w:val="ru-RU" w:eastAsia="ru-RU"/>
    </w:rPr>
  </w:style>
  <w:style w:type="character" w:customStyle="1" w:styleId="5GR">
    <w:name w:val="5_GR Знак Знак"/>
    <w:uiPriority w:val="99"/>
    <w:locked/>
    <w:rsid w:val="00770B32"/>
    <w:rPr>
      <w:rFonts w:ascii="Liberation Serif" w:hAnsi="Liberation Serif"/>
      <w:kern w:val="2"/>
      <w:sz w:val="18"/>
      <w:lang w:val="ru-RU" w:eastAsia="zh-CN"/>
    </w:rPr>
  </w:style>
  <w:style w:type="character" w:customStyle="1" w:styleId="b-filenamename">
    <w:name w:val="b-filename__name"/>
    <w:uiPriority w:val="99"/>
    <w:rsid w:val="00770B32"/>
    <w:rPr>
      <w:rFonts w:cs="Times New Roman"/>
    </w:rPr>
  </w:style>
  <w:style w:type="character" w:customStyle="1" w:styleId="mw-headline">
    <w:name w:val="mw-headline"/>
    <w:basedOn w:val="DefaultParagraphFont"/>
    <w:rsid w:val="00770B32"/>
  </w:style>
  <w:style w:type="character" w:customStyle="1" w:styleId="2TimesNewRoman85pt">
    <w:name w:val="Основной текст (2) + Times New Roman;8;5 pt"/>
    <w:qFormat/>
    <w:rsid w:val="00770B3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customStyle="1" w:styleId="box-paragraphtext">
    <w:name w:val="box-paragraph__text"/>
    <w:basedOn w:val="Normal"/>
    <w:rsid w:val="00770B32"/>
    <w:pPr>
      <w:spacing w:before="100" w:beforeAutospacing="1" w:after="100" w:afterAutospacing="1"/>
      <w:ind w:firstLine="709"/>
      <w:jc w:val="both"/>
    </w:pPr>
  </w:style>
  <w:style w:type="paragraph" w:customStyle="1" w:styleId="4a">
    <w:name w:val="Абзац списка4"/>
    <w:basedOn w:val="Normal"/>
    <w:rsid w:val="00770B32"/>
    <w:pPr>
      <w:ind w:left="720" w:firstLine="709"/>
      <w:contextualSpacing/>
      <w:jc w:val="both"/>
    </w:pPr>
    <w:rPr>
      <w:rFonts w:eastAsia="Calibri"/>
      <w:sz w:val="20"/>
      <w:szCs w:val="20"/>
    </w:rPr>
  </w:style>
  <w:style w:type="table" w:customStyle="1" w:styleId="2190">
    <w:name w:val="Сетка таблицы219"/>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0">
    <w:name w:val="Сетка таблицы318"/>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0"/>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9"/>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
    <w:name w:val="Сетка таблицы418"/>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Нет списка11"/>
    <w:next w:val="NoList"/>
    <w:uiPriority w:val="99"/>
    <w:semiHidden/>
    <w:unhideWhenUsed/>
    <w:rsid w:val="00770B32"/>
  </w:style>
  <w:style w:type="numbering" w:customStyle="1" w:styleId="1117">
    <w:name w:val="Нет списка111"/>
    <w:next w:val="NoList"/>
    <w:uiPriority w:val="99"/>
    <w:semiHidden/>
    <w:unhideWhenUsed/>
    <w:rsid w:val="00770B32"/>
  </w:style>
  <w:style w:type="table" w:customStyle="1" w:styleId="227">
    <w:name w:val="Сетка таблицы227"/>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Сетка таблицы327"/>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7">
    <w:name w:val="Сетка таблицы2117"/>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7">
    <w:name w:val="Сетка таблицы3117"/>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7">
    <w:name w:val="Сетка таблицы4117"/>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5">
    <w:name w:val="Нет списка2"/>
    <w:next w:val="NoList"/>
    <w:uiPriority w:val="99"/>
    <w:semiHidden/>
    <w:unhideWhenUsed/>
    <w:rsid w:val="00770B32"/>
  </w:style>
  <w:style w:type="numbering" w:customStyle="1" w:styleId="3c">
    <w:name w:val="Нет списка3"/>
    <w:next w:val="NoList"/>
    <w:semiHidden/>
    <w:unhideWhenUsed/>
    <w:rsid w:val="00770B32"/>
  </w:style>
  <w:style w:type="numbering" w:customStyle="1" w:styleId="126">
    <w:name w:val="Нет списка12"/>
    <w:next w:val="NoList"/>
    <w:uiPriority w:val="99"/>
    <w:semiHidden/>
    <w:unhideWhenUsed/>
    <w:rsid w:val="00770B32"/>
  </w:style>
  <w:style w:type="table" w:customStyle="1" w:styleId="236">
    <w:name w:val="Сетка таблицы23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
    <w:name w:val="Сетка таблицы33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6">
    <w:name w:val="Сетка таблицы212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6">
    <w:name w:val="Сетка таблицы312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6">
    <w:name w:val="Сетка таблицы412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a">
    <w:name w:val="Нет списка21"/>
    <w:next w:val="NoList"/>
    <w:uiPriority w:val="99"/>
    <w:semiHidden/>
    <w:unhideWhenUsed/>
    <w:rsid w:val="00770B32"/>
  </w:style>
  <w:style w:type="table" w:customStyle="1" w:styleId="2216">
    <w:name w:val="Сетка таблицы221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6">
    <w:name w:val="Сетка таблицы321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6">
    <w:name w:val="Сетка таблицы2111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6">
    <w:name w:val="Сетка таблицы3111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6">
    <w:name w:val="Сетка таблицы41116"/>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NoList"/>
    <w:uiPriority w:val="99"/>
    <w:semiHidden/>
    <w:unhideWhenUsed/>
    <w:rsid w:val="00770B32"/>
  </w:style>
  <w:style w:type="numbering" w:customStyle="1" w:styleId="4b">
    <w:name w:val="Нет списка4"/>
    <w:next w:val="NoList"/>
    <w:semiHidden/>
    <w:unhideWhenUsed/>
    <w:rsid w:val="00770B32"/>
  </w:style>
  <w:style w:type="table" w:customStyle="1" w:styleId="245">
    <w:name w:val="Сетка таблицы24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5">
    <w:name w:val="Сетка таблицы34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5">
    <w:name w:val="Сетка таблицы213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5">
    <w:name w:val="Сетка таблицы313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5">
    <w:name w:val="Сетка таблицы413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Нет списка13"/>
    <w:next w:val="NoList"/>
    <w:uiPriority w:val="99"/>
    <w:semiHidden/>
    <w:unhideWhenUsed/>
    <w:rsid w:val="00770B32"/>
  </w:style>
  <w:style w:type="numbering" w:customStyle="1" w:styleId="1120">
    <w:name w:val="Нет списка112"/>
    <w:next w:val="NoList"/>
    <w:uiPriority w:val="99"/>
    <w:semiHidden/>
    <w:unhideWhenUsed/>
    <w:rsid w:val="00770B32"/>
  </w:style>
  <w:style w:type="table" w:customStyle="1" w:styleId="2225">
    <w:name w:val="Сетка таблицы222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5">
    <w:name w:val="Сетка таблицы322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5">
    <w:name w:val="Сетка таблицы2112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5">
    <w:name w:val="Сетка таблицы3112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5">
    <w:name w:val="Сетка таблицы4112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8">
    <w:name w:val="Нет списка22"/>
    <w:next w:val="NoList"/>
    <w:uiPriority w:val="99"/>
    <w:semiHidden/>
    <w:unhideWhenUsed/>
    <w:rsid w:val="00770B32"/>
  </w:style>
  <w:style w:type="numbering" w:customStyle="1" w:styleId="31a">
    <w:name w:val="Нет списка31"/>
    <w:next w:val="NoList"/>
    <w:uiPriority w:val="99"/>
    <w:semiHidden/>
    <w:unhideWhenUsed/>
    <w:rsid w:val="00770B32"/>
  </w:style>
  <w:style w:type="numbering" w:customStyle="1" w:styleId="1215">
    <w:name w:val="Нет списка121"/>
    <w:next w:val="NoList"/>
    <w:uiPriority w:val="99"/>
    <w:semiHidden/>
    <w:unhideWhenUsed/>
    <w:rsid w:val="00770B32"/>
  </w:style>
  <w:style w:type="table" w:customStyle="1" w:styleId="2315">
    <w:name w:val="Сетка таблицы23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5">
    <w:name w:val="Сетка таблицы33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5">
    <w:name w:val="Сетка таблицы212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5">
    <w:name w:val="Сетка таблицы312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5">
    <w:name w:val="Сетка таблицы412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8">
    <w:name w:val="Нет списка211"/>
    <w:next w:val="NoList"/>
    <w:uiPriority w:val="99"/>
    <w:semiHidden/>
    <w:unhideWhenUsed/>
    <w:rsid w:val="00770B32"/>
  </w:style>
  <w:style w:type="table" w:customStyle="1" w:styleId="22115">
    <w:name w:val="Сетка таблицы221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5">
    <w:name w:val="Сетка таблицы321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5">
    <w:name w:val="Сетка таблицы2111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5">
    <w:name w:val="Сетка таблицы3111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5">
    <w:name w:val="Сетка таблицы411115"/>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NoList"/>
    <w:semiHidden/>
    <w:unhideWhenUsed/>
    <w:rsid w:val="00770B32"/>
  </w:style>
  <w:style w:type="numbering" w:customStyle="1" w:styleId="144">
    <w:name w:val="Нет списка14"/>
    <w:next w:val="NoList"/>
    <w:uiPriority w:val="99"/>
    <w:semiHidden/>
    <w:unhideWhenUsed/>
    <w:rsid w:val="00770B32"/>
  </w:style>
  <w:style w:type="table" w:customStyle="1" w:styleId="254">
    <w:name w:val="Сетка таблицы25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
    <w:name w:val="Сетка таблицы35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4">
    <w:name w:val="Сетка таблицы214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4">
    <w:name w:val="Сетка таблицы314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4">
    <w:name w:val="Сетка таблицы414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NoList"/>
    <w:uiPriority w:val="99"/>
    <w:semiHidden/>
    <w:unhideWhenUsed/>
    <w:rsid w:val="00770B32"/>
  </w:style>
  <w:style w:type="numbering" w:customStyle="1" w:styleId="111110">
    <w:name w:val="Нет списка11111"/>
    <w:next w:val="NoList"/>
    <w:uiPriority w:val="99"/>
    <w:semiHidden/>
    <w:unhideWhenUsed/>
    <w:rsid w:val="00770B32"/>
  </w:style>
  <w:style w:type="table" w:customStyle="1" w:styleId="2234">
    <w:name w:val="Сетка таблицы223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4">
    <w:name w:val="Сетка таблицы323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4">
    <w:name w:val="Сетка таблицы2113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4">
    <w:name w:val="Сетка таблицы3113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4">
    <w:name w:val="Сетка таблицы4113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7">
    <w:name w:val="Нет списка23"/>
    <w:next w:val="NoList"/>
    <w:uiPriority w:val="99"/>
    <w:semiHidden/>
    <w:unhideWhenUsed/>
    <w:rsid w:val="00770B32"/>
  </w:style>
  <w:style w:type="numbering" w:customStyle="1" w:styleId="320">
    <w:name w:val="Нет списка32"/>
    <w:next w:val="NoList"/>
    <w:uiPriority w:val="99"/>
    <w:semiHidden/>
    <w:unhideWhenUsed/>
    <w:rsid w:val="00770B32"/>
  </w:style>
  <w:style w:type="numbering" w:customStyle="1" w:styleId="1220">
    <w:name w:val="Нет списка122"/>
    <w:next w:val="NoList"/>
    <w:uiPriority w:val="99"/>
    <w:semiHidden/>
    <w:unhideWhenUsed/>
    <w:rsid w:val="00770B32"/>
  </w:style>
  <w:style w:type="table" w:customStyle="1" w:styleId="2324">
    <w:name w:val="Сетка таблицы23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4">
    <w:name w:val="Сетка таблицы33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4">
    <w:name w:val="Сетка таблицы212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4">
    <w:name w:val="Сетка таблицы312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4">
    <w:name w:val="Сетка таблицы412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NoList"/>
    <w:uiPriority w:val="99"/>
    <w:semiHidden/>
    <w:unhideWhenUsed/>
    <w:rsid w:val="00770B32"/>
  </w:style>
  <w:style w:type="table" w:customStyle="1" w:styleId="22124">
    <w:name w:val="Сетка таблицы221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4">
    <w:name w:val="Сетка таблицы321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4">
    <w:name w:val="Сетка таблицы2111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4">
    <w:name w:val="Сетка таблицы3111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4">
    <w:name w:val="Сетка таблицы41112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9">
    <w:name w:val="Нет списка41"/>
    <w:next w:val="NoList"/>
    <w:uiPriority w:val="99"/>
    <w:semiHidden/>
    <w:unhideWhenUsed/>
    <w:rsid w:val="00770B32"/>
  </w:style>
  <w:style w:type="table" w:customStyle="1" w:styleId="2414">
    <w:name w:val="Сетка таблицы24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4">
    <w:name w:val="Сетка таблицы34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4">
    <w:name w:val="Сетка таблицы213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4">
    <w:name w:val="Сетка таблицы313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4">
    <w:name w:val="Сетка таблицы413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
    <w:next w:val="NoList"/>
    <w:uiPriority w:val="99"/>
    <w:semiHidden/>
    <w:unhideWhenUsed/>
    <w:rsid w:val="00770B32"/>
  </w:style>
  <w:style w:type="numbering" w:customStyle="1" w:styleId="11210">
    <w:name w:val="Нет списка1121"/>
    <w:next w:val="NoList"/>
    <w:uiPriority w:val="99"/>
    <w:semiHidden/>
    <w:unhideWhenUsed/>
    <w:rsid w:val="00770B32"/>
  </w:style>
  <w:style w:type="table" w:customStyle="1" w:styleId="22214">
    <w:name w:val="Сетка таблицы222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4">
    <w:name w:val="Сетка таблицы322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4">
    <w:name w:val="Сетка таблицы2112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4">
    <w:name w:val="Сетка таблицы3112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4">
    <w:name w:val="Сетка таблицы4112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Нет списка221"/>
    <w:next w:val="NoList"/>
    <w:uiPriority w:val="99"/>
    <w:semiHidden/>
    <w:unhideWhenUsed/>
    <w:rsid w:val="00770B32"/>
  </w:style>
  <w:style w:type="numbering" w:customStyle="1" w:styleId="3110">
    <w:name w:val="Нет списка311"/>
    <w:next w:val="NoList"/>
    <w:uiPriority w:val="99"/>
    <w:semiHidden/>
    <w:unhideWhenUsed/>
    <w:rsid w:val="00770B32"/>
  </w:style>
  <w:style w:type="numbering" w:customStyle="1" w:styleId="12110">
    <w:name w:val="Нет списка1211"/>
    <w:next w:val="NoList"/>
    <w:uiPriority w:val="99"/>
    <w:semiHidden/>
    <w:unhideWhenUsed/>
    <w:rsid w:val="00770B32"/>
  </w:style>
  <w:style w:type="table" w:customStyle="1" w:styleId="23114">
    <w:name w:val="Сетка таблицы23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4">
    <w:name w:val="Сетка таблицы33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4">
    <w:name w:val="Сетка таблицы212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4">
    <w:name w:val="Сетка таблицы312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4">
    <w:name w:val="Сетка таблицы412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NoList"/>
    <w:uiPriority w:val="99"/>
    <w:semiHidden/>
    <w:unhideWhenUsed/>
    <w:rsid w:val="00770B32"/>
  </w:style>
  <w:style w:type="table" w:customStyle="1" w:styleId="221114">
    <w:name w:val="Сетка таблицы221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4">
    <w:name w:val="Сетка таблицы321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4">
    <w:name w:val="Сетка таблицы2111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4">
    <w:name w:val="Сетка таблицы3111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4">
    <w:name w:val="Сетка таблицы411111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
    <w:name w:val="Нет списка6"/>
    <w:next w:val="NoList"/>
    <w:semiHidden/>
    <w:unhideWhenUsed/>
    <w:rsid w:val="00770B32"/>
  </w:style>
  <w:style w:type="numbering" w:customStyle="1" w:styleId="75">
    <w:name w:val="Нет списка7"/>
    <w:next w:val="NoList"/>
    <w:uiPriority w:val="99"/>
    <w:semiHidden/>
    <w:rsid w:val="00770B32"/>
  </w:style>
  <w:style w:type="numbering" w:customStyle="1" w:styleId="84">
    <w:name w:val="Нет списка8"/>
    <w:next w:val="NoList"/>
    <w:uiPriority w:val="99"/>
    <w:semiHidden/>
    <w:unhideWhenUsed/>
    <w:rsid w:val="00770B32"/>
  </w:style>
  <w:style w:type="numbering" w:customStyle="1" w:styleId="154">
    <w:name w:val="Нет списка15"/>
    <w:next w:val="NoList"/>
    <w:uiPriority w:val="99"/>
    <w:semiHidden/>
    <w:unhideWhenUsed/>
    <w:rsid w:val="00770B32"/>
  </w:style>
  <w:style w:type="table" w:customStyle="1" w:styleId="104">
    <w:name w:val="Сетка таблицы104"/>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NoList"/>
    <w:uiPriority w:val="99"/>
    <w:semiHidden/>
    <w:unhideWhenUsed/>
    <w:rsid w:val="00770B32"/>
  </w:style>
  <w:style w:type="numbering" w:customStyle="1" w:styleId="330">
    <w:name w:val="Нет списка33"/>
    <w:next w:val="NoList"/>
    <w:semiHidden/>
    <w:rsid w:val="00770B32"/>
  </w:style>
  <w:style w:type="numbering" w:customStyle="1" w:styleId="427">
    <w:name w:val="Нет списка42"/>
    <w:next w:val="NoList"/>
    <w:semiHidden/>
    <w:rsid w:val="00770B32"/>
  </w:style>
  <w:style w:type="numbering" w:customStyle="1" w:styleId="516">
    <w:name w:val="Нет списка51"/>
    <w:next w:val="NoList"/>
    <w:semiHidden/>
    <w:rsid w:val="00770B32"/>
  </w:style>
  <w:style w:type="numbering" w:customStyle="1" w:styleId="615">
    <w:name w:val="Нет списка61"/>
    <w:next w:val="NoList"/>
    <w:semiHidden/>
    <w:rsid w:val="00770B32"/>
  </w:style>
  <w:style w:type="numbering" w:customStyle="1" w:styleId="714">
    <w:name w:val="Нет списка71"/>
    <w:next w:val="NoList"/>
    <w:uiPriority w:val="99"/>
    <w:semiHidden/>
    <w:unhideWhenUsed/>
    <w:rsid w:val="00770B32"/>
  </w:style>
  <w:style w:type="numbering" w:customStyle="1" w:styleId="95">
    <w:name w:val="Нет списка9"/>
    <w:next w:val="NoList"/>
    <w:uiPriority w:val="99"/>
    <w:semiHidden/>
    <w:unhideWhenUsed/>
    <w:rsid w:val="00770B32"/>
  </w:style>
  <w:style w:type="numbering" w:customStyle="1" w:styleId="164">
    <w:name w:val="Нет списка16"/>
    <w:next w:val="NoList"/>
    <w:uiPriority w:val="99"/>
    <w:semiHidden/>
    <w:unhideWhenUsed/>
    <w:rsid w:val="00770B32"/>
  </w:style>
  <w:style w:type="numbering" w:customStyle="1" w:styleId="255">
    <w:name w:val="Нет списка25"/>
    <w:next w:val="NoList"/>
    <w:uiPriority w:val="99"/>
    <w:semiHidden/>
    <w:unhideWhenUsed/>
    <w:rsid w:val="00770B32"/>
  </w:style>
  <w:style w:type="table" w:customStyle="1" w:styleId="1540">
    <w:name w:val="Сетка таблицы154"/>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5">
    <w:name w:val="Нет списка10"/>
    <w:next w:val="NoList"/>
    <w:uiPriority w:val="99"/>
    <w:semiHidden/>
    <w:rsid w:val="00770B32"/>
  </w:style>
  <w:style w:type="numbering" w:customStyle="1" w:styleId="175">
    <w:name w:val="Нет списка17"/>
    <w:next w:val="NoList"/>
    <w:uiPriority w:val="99"/>
    <w:semiHidden/>
    <w:rsid w:val="00770B32"/>
  </w:style>
  <w:style w:type="numbering" w:customStyle="1" w:styleId="185">
    <w:name w:val="Нет списка18"/>
    <w:next w:val="NoList"/>
    <w:uiPriority w:val="99"/>
    <w:semiHidden/>
    <w:unhideWhenUsed/>
    <w:rsid w:val="00770B32"/>
  </w:style>
  <w:style w:type="table" w:customStyle="1" w:styleId="1640">
    <w:name w:val="Сетка таблицы164"/>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Нет списка19"/>
    <w:next w:val="NoList"/>
    <w:uiPriority w:val="99"/>
    <w:semiHidden/>
    <w:unhideWhenUsed/>
    <w:rsid w:val="00770B32"/>
  </w:style>
  <w:style w:type="table" w:customStyle="1" w:styleId="1740">
    <w:name w:val="Сетка таблицы174"/>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Нет списка111111"/>
    <w:next w:val="NoList"/>
    <w:uiPriority w:val="99"/>
    <w:semiHidden/>
    <w:unhideWhenUsed/>
    <w:rsid w:val="00770B32"/>
  </w:style>
  <w:style w:type="numbering" w:customStyle="1" w:styleId="203">
    <w:name w:val="Нет списка20"/>
    <w:next w:val="NoList"/>
    <w:uiPriority w:val="99"/>
    <w:semiHidden/>
    <w:rsid w:val="00770B32"/>
  </w:style>
  <w:style w:type="numbering" w:customStyle="1" w:styleId="263">
    <w:name w:val="Нет списка26"/>
    <w:next w:val="NoList"/>
    <w:uiPriority w:val="99"/>
    <w:semiHidden/>
    <w:unhideWhenUsed/>
    <w:rsid w:val="00770B32"/>
  </w:style>
  <w:style w:type="table" w:customStyle="1" w:styleId="2630">
    <w:name w:val="Сетка таблицы26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3">
    <w:name w:val="Сетка таблицы215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3">
    <w:name w:val="Сетка таблицы315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3">
    <w:name w:val="Сетка таблицы415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Нет списка110"/>
    <w:next w:val="NoList"/>
    <w:semiHidden/>
    <w:unhideWhenUsed/>
    <w:rsid w:val="00770B32"/>
  </w:style>
  <w:style w:type="numbering" w:customStyle="1" w:styleId="1143">
    <w:name w:val="Нет списка114"/>
    <w:next w:val="NoList"/>
    <w:uiPriority w:val="99"/>
    <w:semiHidden/>
    <w:unhideWhenUsed/>
    <w:rsid w:val="00770B32"/>
  </w:style>
  <w:style w:type="table" w:customStyle="1" w:styleId="2243">
    <w:name w:val="Сетка таблицы224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3">
    <w:name w:val="Сетка таблицы324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3">
    <w:name w:val="Сетка таблицы2114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3">
    <w:name w:val="Сетка таблицы3114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3">
    <w:name w:val="Сетка таблицы4114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3">
    <w:name w:val="Нет списка27"/>
    <w:next w:val="NoList"/>
    <w:uiPriority w:val="99"/>
    <w:semiHidden/>
    <w:unhideWhenUsed/>
    <w:rsid w:val="00770B32"/>
  </w:style>
  <w:style w:type="numbering" w:customStyle="1" w:styleId="340">
    <w:name w:val="Нет списка34"/>
    <w:next w:val="NoList"/>
    <w:semiHidden/>
    <w:unhideWhenUsed/>
    <w:rsid w:val="00770B32"/>
  </w:style>
  <w:style w:type="numbering" w:customStyle="1" w:styleId="1230">
    <w:name w:val="Нет списка123"/>
    <w:next w:val="NoList"/>
    <w:uiPriority w:val="99"/>
    <w:semiHidden/>
    <w:unhideWhenUsed/>
    <w:rsid w:val="00770B32"/>
  </w:style>
  <w:style w:type="table" w:customStyle="1" w:styleId="2333">
    <w:name w:val="Сетка таблицы23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3">
    <w:name w:val="Сетка таблицы33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3">
    <w:name w:val="Сетка таблицы212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3">
    <w:name w:val="Сетка таблицы312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3">
    <w:name w:val="Сетка таблицы412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Нет списка213"/>
    <w:next w:val="NoList"/>
    <w:uiPriority w:val="99"/>
    <w:semiHidden/>
    <w:unhideWhenUsed/>
    <w:rsid w:val="00770B32"/>
  </w:style>
  <w:style w:type="table" w:customStyle="1" w:styleId="22133">
    <w:name w:val="Сетка таблицы221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3">
    <w:name w:val="Сетка таблицы321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3">
    <w:name w:val="Сетка таблицы2111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3">
    <w:name w:val="Сетка таблицы3111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3">
    <w:name w:val="Сетка таблицы41113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NoList"/>
    <w:uiPriority w:val="99"/>
    <w:semiHidden/>
    <w:unhideWhenUsed/>
    <w:rsid w:val="00770B32"/>
  </w:style>
  <w:style w:type="numbering" w:customStyle="1" w:styleId="430">
    <w:name w:val="Нет списка43"/>
    <w:next w:val="NoList"/>
    <w:semiHidden/>
    <w:unhideWhenUsed/>
    <w:rsid w:val="00770B32"/>
  </w:style>
  <w:style w:type="table" w:customStyle="1" w:styleId="2423">
    <w:name w:val="Сетка таблицы24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3">
    <w:name w:val="Сетка таблицы34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3">
    <w:name w:val="Сетка таблицы213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3">
    <w:name w:val="Сетка таблицы313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3">
    <w:name w:val="Сетка таблицы413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NoList"/>
    <w:uiPriority w:val="99"/>
    <w:semiHidden/>
    <w:unhideWhenUsed/>
    <w:rsid w:val="00770B32"/>
  </w:style>
  <w:style w:type="numbering" w:customStyle="1" w:styleId="11220">
    <w:name w:val="Нет списка1122"/>
    <w:next w:val="NoList"/>
    <w:uiPriority w:val="99"/>
    <w:semiHidden/>
    <w:unhideWhenUsed/>
    <w:rsid w:val="00770B32"/>
  </w:style>
  <w:style w:type="table" w:customStyle="1" w:styleId="22223">
    <w:name w:val="Сетка таблицы222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3">
    <w:name w:val="Сетка таблицы322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3">
    <w:name w:val="Сетка таблицы2112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3">
    <w:name w:val="Сетка таблицы3112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3">
    <w:name w:val="Сетка таблицы4112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Нет списка222"/>
    <w:next w:val="NoList"/>
    <w:uiPriority w:val="99"/>
    <w:semiHidden/>
    <w:unhideWhenUsed/>
    <w:rsid w:val="00770B32"/>
  </w:style>
  <w:style w:type="numbering" w:customStyle="1" w:styleId="3120">
    <w:name w:val="Нет списка312"/>
    <w:next w:val="NoList"/>
    <w:uiPriority w:val="99"/>
    <w:semiHidden/>
    <w:unhideWhenUsed/>
    <w:rsid w:val="00770B32"/>
  </w:style>
  <w:style w:type="numbering" w:customStyle="1" w:styleId="12120">
    <w:name w:val="Нет списка1212"/>
    <w:next w:val="NoList"/>
    <w:uiPriority w:val="99"/>
    <w:semiHidden/>
    <w:unhideWhenUsed/>
    <w:rsid w:val="00770B32"/>
  </w:style>
  <w:style w:type="table" w:customStyle="1" w:styleId="23123">
    <w:name w:val="Сетка таблицы23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3">
    <w:name w:val="Сетка таблицы33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3">
    <w:name w:val="Сетка таблицы212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3">
    <w:name w:val="Сетка таблицы312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3">
    <w:name w:val="Сетка таблицы412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NoList"/>
    <w:uiPriority w:val="99"/>
    <w:semiHidden/>
    <w:unhideWhenUsed/>
    <w:rsid w:val="00770B32"/>
  </w:style>
  <w:style w:type="table" w:customStyle="1" w:styleId="221123">
    <w:name w:val="Сетка таблицы221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3">
    <w:name w:val="Сетка таблицы321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3">
    <w:name w:val="Сетка таблицы2111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3">
    <w:name w:val="Сетка таблицы3111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23">
    <w:name w:val="Сетка таблицы411112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NoList"/>
    <w:semiHidden/>
    <w:unhideWhenUsed/>
    <w:rsid w:val="00770B32"/>
  </w:style>
  <w:style w:type="numbering" w:customStyle="1" w:styleId="1410">
    <w:name w:val="Нет списка141"/>
    <w:next w:val="NoList"/>
    <w:uiPriority w:val="99"/>
    <w:semiHidden/>
    <w:unhideWhenUsed/>
    <w:rsid w:val="00770B32"/>
  </w:style>
  <w:style w:type="table" w:customStyle="1" w:styleId="2513">
    <w:name w:val="Сетка таблицы25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3">
    <w:name w:val="Сетка таблицы35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3">
    <w:name w:val="Сетка таблицы214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3">
    <w:name w:val="Сетка таблицы314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3">
    <w:name w:val="Сетка таблицы414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0">
    <w:name w:val="Нет списка1131"/>
    <w:next w:val="NoList"/>
    <w:uiPriority w:val="99"/>
    <w:semiHidden/>
    <w:unhideWhenUsed/>
    <w:rsid w:val="00770B32"/>
  </w:style>
  <w:style w:type="numbering" w:customStyle="1" w:styleId="111120">
    <w:name w:val="Нет списка11112"/>
    <w:next w:val="NoList"/>
    <w:uiPriority w:val="99"/>
    <w:semiHidden/>
    <w:unhideWhenUsed/>
    <w:rsid w:val="00770B32"/>
  </w:style>
  <w:style w:type="table" w:customStyle="1" w:styleId="22313">
    <w:name w:val="Сетка таблицы223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3">
    <w:name w:val="Сетка таблицы323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3">
    <w:name w:val="Сетка таблицы2113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3">
    <w:name w:val="Сетка таблицы3113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3">
    <w:name w:val="Сетка таблицы4113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0">
    <w:name w:val="Нет списка231"/>
    <w:next w:val="NoList"/>
    <w:uiPriority w:val="99"/>
    <w:semiHidden/>
    <w:unhideWhenUsed/>
    <w:rsid w:val="00770B32"/>
  </w:style>
  <w:style w:type="numbering" w:customStyle="1" w:styleId="3210">
    <w:name w:val="Нет списка321"/>
    <w:next w:val="NoList"/>
    <w:uiPriority w:val="99"/>
    <w:semiHidden/>
    <w:unhideWhenUsed/>
    <w:rsid w:val="00770B32"/>
  </w:style>
  <w:style w:type="numbering" w:customStyle="1" w:styleId="12210">
    <w:name w:val="Нет списка1221"/>
    <w:next w:val="NoList"/>
    <w:uiPriority w:val="99"/>
    <w:semiHidden/>
    <w:unhideWhenUsed/>
    <w:rsid w:val="00770B32"/>
  </w:style>
  <w:style w:type="table" w:customStyle="1" w:styleId="23213">
    <w:name w:val="Сетка таблицы23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3">
    <w:name w:val="Сетка таблицы33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3">
    <w:name w:val="Сетка таблицы212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3">
    <w:name w:val="Сетка таблицы312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3">
    <w:name w:val="Сетка таблицы412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NoList"/>
    <w:uiPriority w:val="99"/>
    <w:semiHidden/>
    <w:unhideWhenUsed/>
    <w:rsid w:val="00770B32"/>
  </w:style>
  <w:style w:type="table" w:customStyle="1" w:styleId="221213">
    <w:name w:val="Сетка таблицы221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3">
    <w:name w:val="Сетка таблицы321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3">
    <w:name w:val="Сетка таблицы2111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3">
    <w:name w:val="Сетка таблицы3111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13">
    <w:name w:val="Сетка таблицы41112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NoList"/>
    <w:uiPriority w:val="99"/>
    <w:semiHidden/>
    <w:unhideWhenUsed/>
    <w:rsid w:val="00770B32"/>
  </w:style>
  <w:style w:type="table" w:customStyle="1" w:styleId="24113">
    <w:name w:val="Сетка таблицы24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3">
    <w:name w:val="Сетка таблицы34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3">
    <w:name w:val="Сетка таблицы213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3">
    <w:name w:val="Сетка таблицы313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13">
    <w:name w:val="Сетка таблицы413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0">
    <w:name w:val="Нет списка1311"/>
    <w:next w:val="NoList"/>
    <w:uiPriority w:val="99"/>
    <w:semiHidden/>
    <w:unhideWhenUsed/>
    <w:rsid w:val="00770B32"/>
  </w:style>
  <w:style w:type="numbering" w:customStyle="1" w:styleId="112110">
    <w:name w:val="Нет списка11211"/>
    <w:next w:val="NoList"/>
    <w:uiPriority w:val="99"/>
    <w:semiHidden/>
    <w:unhideWhenUsed/>
    <w:rsid w:val="00770B32"/>
  </w:style>
  <w:style w:type="table" w:customStyle="1" w:styleId="222113">
    <w:name w:val="Сетка таблицы222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3">
    <w:name w:val="Сетка таблицы322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3">
    <w:name w:val="Сетка таблицы2112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3">
    <w:name w:val="Сетка таблицы3112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13">
    <w:name w:val="Сетка таблицы4112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NoList"/>
    <w:uiPriority w:val="99"/>
    <w:semiHidden/>
    <w:unhideWhenUsed/>
    <w:rsid w:val="00770B32"/>
  </w:style>
  <w:style w:type="numbering" w:customStyle="1" w:styleId="31110">
    <w:name w:val="Нет списка3111"/>
    <w:next w:val="NoList"/>
    <w:uiPriority w:val="99"/>
    <w:semiHidden/>
    <w:unhideWhenUsed/>
    <w:rsid w:val="00770B32"/>
  </w:style>
  <w:style w:type="numbering" w:customStyle="1" w:styleId="121110">
    <w:name w:val="Нет списка12111"/>
    <w:next w:val="NoList"/>
    <w:uiPriority w:val="99"/>
    <w:semiHidden/>
    <w:unhideWhenUsed/>
    <w:rsid w:val="00770B32"/>
  </w:style>
  <w:style w:type="table" w:customStyle="1" w:styleId="231113">
    <w:name w:val="Сетка таблицы23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3">
    <w:name w:val="Сетка таблицы33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3">
    <w:name w:val="Сетка таблицы212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3">
    <w:name w:val="Сетка таблицы312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13">
    <w:name w:val="Сетка таблицы412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NoList"/>
    <w:uiPriority w:val="99"/>
    <w:semiHidden/>
    <w:unhideWhenUsed/>
    <w:rsid w:val="00770B32"/>
  </w:style>
  <w:style w:type="table" w:customStyle="1" w:styleId="2211113">
    <w:name w:val="Сетка таблицы221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3">
    <w:name w:val="Сетка таблицы321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3">
    <w:name w:val="Сетка таблицы2111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3">
    <w:name w:val="Сетка таблицы3111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3">
    <w:name w:val="Сетка таблицы411111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NoList"/>
    <w:semiHidden/>
    <w:unhideWhenUsed/>
    <w:rsid w:val="00770B32"/>
  </w:style>
  <w:style w:type="numbering" w:customStyle="1" w:styleId="720">
    <w:name w:val="Нет списка72"/>
    <w:next w:val="NoList"/>
    <w:uiPriority w:val="99"/>
    <w:semiHidden/>
    <w:rsid w:val="00770B32"/>
  </w:style>
  <w:style w:type="numbering" w:customStyle="1" w:styleId="813">
    <w:name w:val="Нет списка81"/>
    <w:next w:val="NoList"/>
    <w:uiPriority w:val="99"/>
    <w:semiHidden/>
    <w:unhideWhenUsed/>
    <w:rsid w:val="00770B32"/>
  </w:style>
  <w:style w:type="numbering" w:customStyle="1" w:styleId="1510">
    <w:name w:val="Нет списка151"/>
    <w:next w:val="NoList"/>
    <w:uiPriority w:val="99"/>
    <w:semiHidden/>
    <w:unhideWhenUsed/>
    <w:rsid w:val="00770B32"/>
  </w:style>
  <w:style w:type="table" w:customStyle="1" w:styleId="1013">
    <w:name w:val="Сетка таблицы101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NoList"/>
    <w:uiPriority w:val="99"/>
    <w:semiHidden/>
    <w:unhideWhenUsed/>
    <w:rsid w:val="00770B32"/>
  </w:style>
  <w:style w:type="numbering" w:customStyle="1" w:styleId="3310">
    <w:name w:val="Нет списка331"/>
    <w:next w:val="NoList"/>
    <w:semiHidden/>
    <w:rsid w:val="00770B32"/>
  </w:style>
  <w:style w:type="numbering" w:customStyle="1" w:styleId="4210">
    <w:name w:val="Нет списка421"/>
    <w:next w:val="NoList"/>
    <w:semiHidden/>
    <w:rsid w:val="00770B32"/>
  </w:style>
  <w:style w:type="numbering" w:customStyle="1" w:styleId="5110">
    <w:name w:val="Нет списка511"/>
    <w:next w:val="NoList"/>
    <w:semiHidden/>
    <w:rsid w:val="00770B32"/>
  </w:style>
  <w:style w:type="numbering" w:customStyle="1" w:styleId="6110">
    <w:name w:val="Нет списка611"/>
    <w:next w:val="NoList"/>
    <w:semiHidden/>
    <w:rsid w:val="00770B32"/>
  </w:style>
  <w:style w:type="numbering" w:customStyle="1" w:styleId="7110">
    <w:name w:val="Нет списка711"/>
    <w:next w:val="NoList"/>
    <w:uiPriority w:val="99"/>
    <w:semiHidden/>
    <w:unhideWhenUsed/>
    <w:rsid w:val="00770B32"/>
  </w:style>
  <w:style w:type="numbering" w:customStyle="1" w:styleId="913">
    <w:name w:val="Нет списка91"/>
    <w:next w:val="NoList"/>
    <w:uiPriority w:val="99"/>
    <w:semiHidden/>
    <w:unhideWhenUsed/>
    <w:rsid w:val="00770B32"/>
  </w:style>
  <w:style w:type="numbering" w:customStyle="1" w:styleId="1610">
    <w:name w:val="Нет списка161"/>
    <w:next w:val="NoList"/>
    <w:uiPriority w:val="99"/>
    <w:semiHidden/>
    <w:unhideWhenUsed/>
    <w:rsid w:val="00770B32"/>
  </w:style>
  <w:style w:type="numbering" w:customStyle="1" w:styleId="2510">
    <w:name w:val="Нет списка251"/>
    <w:next w:val="NoList"/>
    <w:uiPriority w:val="99"/>
    <w:semiHidden/>
    <w:unhideWhenUsed/>
    <w:rsid w:val="00770B32"/>
  </w:style>
  <w:style w:type="table" w:customStyle="1" w:styleId="1513">
    <w:name w:val="Сетка таблицы1513"/>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NoList"/>
    <w:semiHidden/>
    <w:rsid w:val="00770B32"/>
  </w:style>
  <w:style w:type="numbering" w:customStyle="1" w:styleId="1710">
    <w:name w:val="Нет списка171"/>
    <w:next w:val="NoList"/>
    <w:semiHidden/>
    <w:rsid w:val="00770B32"/>
  </w:style>
  <w:style w:type="numbering" w:customStyle="1" w:styleId="1810">
    <w:name w:val="Нет списка181"/>
    <w:next w:val="NoList"/>
    <w:uiPriority w:val="99"/>
    <w:semiHidden/>
    <w:unhideWhenUsed/>
    <w:rsid w:val="00770B32"/>
  </w:style>
  <w:style w:type="table" w:customStyle="1" w:styleId="1613">
    <w:name w:val="Сетка таблицы1613"/>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0">
    <w:name w:val="Нет списка191"/>
    <w:next w:val="NoList"/>
    <w:uiPriority w:val="99"/>
    <w:semiHidden/>
    <w:unhideWhenUsed/>
    <w:rsid w:val="00770B32"/>
  </w:style>
  <w:style w:type="table" w:customStyle="1" w:styleId="1713">
    <w:name w:val="Сетка таблицы1713"/>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3">
    <w:name w:val="Нет списка28"/>
    <w:next w:val="NoList"/>
    <w:uiPriority w:val="99"/>
    <w:semiHidden/>
    <w:unhideWhenUsed/>
    <w:rsid w:val="00770B32"/>
  </w:style>
  <w:style w:type="table" w:customStyle="1" w:styleId="2030">
    <w:name w:val="Сетка таблицы203"/>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3">
    <w:name w:val="Нет списка29"/>
    <w:next w:val="NoList"/>
    <w:uiPriority w:val="99"/>
    <w:semiHidden/>
    <w:unhideWhenUsed/>
    <w:rsid w:val="00770B32"/>
  </w:style>
  <w:style w:type="table" w:customStyle="1" w:styleId="2730">
    <w:name w:val="Сетка таблицы273"/>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
    <w:name w:val="Нет списка1111111"/>
    <w:next w:val="NoList"/>
    <w:uiPriority w:val="99"/>
    <w:semiHidden/>
    <w:unhideWhenUsed/>
    <w:rsid w:val="00770B32"/>
  </w:style>
  <w:style w:type="table" w:customStyle="1" w:styleId="1813">
    <w:name w:val="Сетка таблицы1813"/>
    <w:basedOn w:val="TableNormal"/>
    <w:next w:val="TableGrid"/>
    <w:uiPriority w:val="59"/>
    <w:rsid w:val="00770B32"/>
    <w:pPr>
      <w:spacing w:after="0" w:line="240" w:lineRule="auto"/>
      <w:ind w:firstLine="709"/>
      <w:jc w:val="both"/>
    </w:pPr>
    <w:rPr>
      <w:rFonts w:ascii="Times New Roman" w:eastAsia="Calibri" w:hAnsi="Times New Roman" w:cs="Times New Roman"/>
      <w:color w:val="00000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3">
    <w:name w:val="Нет списка30"/>
    <w:next w:val="NoList"/>
    <w:uiPriority w:val="99"/>
    <w:semiHidden/>
    <w:unhideWhenUsed/>
    <w:rsid w:val="00770B32"/>
  </w:style>
  <w:style w:type="numbering" w:customStyle="1" w:styleId="1152">
    <w:name w:val="Нет списка115"/>
    <w:next w:val="NoList"/>
    <w:uiPriority w:val="99"/>
    <w:semiHidden/>
    <w:unhideWhenUsed/>
    <w:rsid w:val="00770B32"/>
  </w:style>
  <w:style w:type="character" w:customStyle="1" w:styleId="2TimesNewRoman7pt">
    <w:name w:val="Основной текст (2) + Times New Roman;7 pt"/>
    <w:rsid w:val="00770B32"/>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u-RU" w:eastAsia="ru-RU" w:bidi="ru-RU"/>
    </w:rPr>
  </w:style>
  <w:style w:type="character" w:customStyle="1" w:styleId="2TimesNewRoman85pt0">
    <w:name w:val="Основной текст (2) + Times New Roman;8;5 pt;Полужирный"/>
    <w:rsid w:val="00770B32"/>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numbering" w:customStyle="1" w:styleId="350">
    <w:name w:val="Нет списка35"/>
    <w:next w:val="NoList"/>
    <w:uiPriority w:val="99"/>
    <w:semiHidden/>
    <w:unhideWhenUsed/>
    <w:rsid w:val="00770B32"/>
  </w:style>
  <w:style w:type="character" w:customStyle="1" w:styleId="2TimesNewRoman85pt1pt80">
    <w:name w:val="Основной текст (2) + Times New Roman;8;5 pt;Курсив;Интервал 1 pt;Масштаб 80%"/>
    <w:rsid w:val="00770B32"/>
    <w:rPr>
      <w:rFonts w:ascii="Times New Roman" w:eastAsia="Times New Roman" w:hAnsi="Times New Roman" w:cs="Times New Roman"/>
      <w:b w:val="0"/>
      <w:bCs w:val="0"/>
      <w:i/>
      <w:iCs/>
      <w:smallCaps w:val="0"/>
      <w:strike w:val="0"/>
      <w:color w:val="000000"/>
      <w:spacing w:val="20"/>
      <w:w w:val="80"/>
      <w:position w:val="0"/>
      <w:sz w:val="17"/>
      <w:szCs w:val="17"/>
      <w:u w:val="none"/>
      <w:lang w:val="ru-RU" w:eastAsia="ru-RU" w:bidi="ru-RU"/>
    </w:rPr>
  </w:style>
  <w:style w:type="character" w:customStyle="1" w:styleId="2TimesNewRoman15pt">
    <w:name w:val="Основной текст (2) + Times New Roman;15 pt"/>
    <w:rsid w:val="00770B32"/>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style>
  <w:style w:type="character" w:customStyle="1" w:styleId="85pt">
    <w:name w:val="Основной текст + 8;5 pt;Полужирный"/>
    <w:rsid w:val="00770B32"/>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numbering" w:customStyle="1" w:styleId="364">
    <w:name w:val="Нет списка36"/>
    <w:next w:val="NoList"/>
    <w:semiHidden/>
    <w:unhideWhenUsed/>
    <w:rsid w:val="00770B32"/>
  </w:style>
  <w:style w:type="table" w:customStyle="1" w:styleId="2830">
    <w:name w:val="Сетка таблицы28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
    <w:name w:val="Нет списка37"/>
    <w:next w:val="NoList"/>
    <w:uiPriority w:val="99"/>
    <w:semiHidden/>
    <w:unhideWhenUsed/>
    <w:rsid w:val="00770B32"/>
  </w:style>
  <w:style w:type="numbering" w:customStyle="1" w:styleId="1160">
    <w:name w:val="Нет списка116"/>
    <w:next w:val="NoList"/>
    <w:uiPriority w:val="99"/>
    <w:semiHidden/>
    <w:rsid w:val="00770B32"/>
  </w:style>
  <w:style w:type="numbering" w:customStyle="1" w:styleId="1170">
    <w:name w:val="Нет списка117"/>
    <w:next w:val="NoList"/>
    <w:uiPriority w:val="99"/>
    <w:semiHidden/>
    <w:unhideWhenUsed/>
    <w:rsid w:val="00770B32"/>
  </w:style>
  <w:style w:type="numbering" w:customStyle="1" w:styleId="11130">
    <w:name w:val="Нет списка1113"/>
    <w:next w:val="NoList"/>
    <w:uiPriority w:val="99"/>
    <w:semiHidden/>
    <w:unhideWhenUsed/>
    <w:rsid w:val="00770B32"/>
  </w:style>
  <w:style w:type="numbering" w:customStyle="1" w:styleId="2102">
    <w:name w:val="Нет списка210"/>
    <w:next w:val="NoList"/>
    <w:uiPriority w:val="99"/>
    <w:semiHidden/>
    <w:unhideWhenUsed/>
    <w:rsid w:val="00770B32"/>
  </w:style>
  <w:style w:type="numbering" w:customStyle="1" w:styleId="381">
    <w:name w:val="Нет списка38"/>
    <w:next w:val="NoList"/>
    <w:semiHidden/>
    <w:unhideWhenUsed/>
    <w:rsid w:val="00770B32"/>
  </w:style>
  <w:style w:type="numbering" w:customStyle="1" w:styleId="1242">
    <w:name w:val="Нет списка124"/>
    <w:next w:val="NoList"/>
    <w:uiPriority w:val="99"/>
    <w:semiHidden/>
    <w:unhideWhenUsed/>
    <w:rsid w:val="00770B32"/>
  </w:style>
  <w:style w:type="numbering" w:customStyle="1" w:styleId="2140">
    <w:name w:val="Нет списка214"/>
    <w:next w:val="NoList"/>
    <w:uiPriority w:val="99"/>
    <w:semiHidden/>
    <w:unhideWhenUsed/>
    <w:rsid w:val="00770B32"/>
  </w:style>
  <w:style w:type="numbering" w:customStyle="1" w:styleId="111130">
    <w:name w:val="Нет списка11113"/>
    <w:next w:val="NoList"/>
    <w:uiPriority w:val="99"/>
    <w:semiHidden/>
    <w:unhideWhenUsed/>
    <w:rsid w:val="00770B32"/>
  </w:style>
  <w:style w:type="numbering" w:customStyle="1" w:styleId="440">
    <w:name w:val="Нет списка44"/>
    <w:next w:val="NoList"/>
    <w:semiHidden/>
    <w:unhideWhenUsed/>
    <w:rsid w:val="00770B32"/>
  </w:style>
  <w:style w:type="numbering" w:customStyle="1" w:styleId="1332">
    <w:name w:val="Нет списка133"/>
    <w:next w:val="NoList"/>
    <w:uiPriority w:val="99"/>
    <w:semiHidden/>
    <w:unhideWhenUsed/>
    <w:rsid w:val="00770B32"/>
  </w:style>
  <w:style w:type="numbering" w:customStyle="1" w:styleId="11230">
    <w:name w:val="Нет списка1123"/>
    <w:next w:val="NoList"/>
    <w:uiPriority w:val="99"/>
    <w:semiHidden/>
    <w:unhideWhenUsed/>
    <w:rsid w:val="00770B32"/>
  </w:style>
  <w:style w:type="numbering" w:customStyle="1" w:styleId="2230">
    <w:name w:val="Нет списка223"/>
    <w:next w:val="NoList"/>
    <w:uiPriority w:val="99"/>
    <w:semiHidden/>
    <w:unhideWhenUsed/>
    <w:rsid w:val="00770B32"/>
  </w:style>
  <w:style w:type="numbering" w:customStyle="1" w:styleId="3130">
    <w:name w:val="Нет списка313"/>
    <w:next w:val="NoList"/>
    <w:uiPriority w:val="99"/>
    <w:semiHidden/>
    <w:unhideWhenUsed/>
    <w:rsid w:val="00770B32"/>
  </w:style>
  <w:style w:type="numbering" w:customStyle="1" w:styleId="12130">
    <w:name w:val="Нет списка1213"/>
    <w:next w:val="NoList"/>
    <w:uiPriority w:val="99"/>
    <w:semiHidden/>
    <w:unhideWhenUsed/>
    <w:rsid w:val="00770B32"/>
  </w:style>
  <w:style w:type="numbering" w:customStyle="1" w:styleId="21130">
    <w:name w:val="Нет списка2113"/>
    <w:next w:val="NoList"/>
    <w:uiPriority w:val="99"/>
    <w:semiHidden/>
    <w:unhideWhenUsed/>
    <w:rsid w:val="00770B32"/>
  </w:style>
  <w:style w:type="numbering" w:customStyle="1" w:styleId="530">
    <w:name w:val="Нет списка53"/>
    <w:next w:val="NoList"/>
    <w:semiHidden/>
    <w:unhideWhenUsed/>
    <w:rsid w:val="00770B32"/>
  </w:style>
  <w:style w:type="numbering" w:customStyle="1" w:styleId="1420">
    <w:name w:val="Нет списка142"/>
    <w:next w:val="NoList"/>
    <w:uiPriority w:val="99"/>
    <w:semiHidden/>
    <w:unhideWhenUsed/>
    <w:rsid w:val="00770B32"/>
  </w:style>
  <w:style w:type="numbering" w:customStyle="1" w:styleId="11320">
    <w:name w:val="Нет списка1132"/>
    <w:next w:val="NoList"/>
    <w:uiPriority w:val="99"/>
    <w:semiHidden/>
    <w:unhideWhenUsed/>
    <w:rsid w:val="00770B32"/>
  </w:style>
  <w:style w:type="numbering" w:customStyle="1" w:styleId="1111120">
    <w:name w:val="Нет списка111112"/>
    <w:next w:val="NoList"/>
    <w:uiPriority w:val="99"/>
    <w:semiHidden/>
    <w:unhideWhenUsed/>
    <w:rsid w:val="00770B32"/>
  </w:style>
  <w:style w:type="numbering" w:customStyle="1" w:styleId="2320">
    <w:name w:val="Нет списка232"/>
    <w:next w:val="NoList"/>
    <w:uiPriority w:val="99"/>
    <w:semiHidden/>
    <w:unhideWhenUsed/>
    <w:rsid w:val="00770B32"/>
  </w:style>
  <w:style w:type="numbering" w:customStyle="1" w:styleId="3220">
    <w:name w:val="Нет списка322"/>
    <w:next w:val="NoList"/>
    <w:uiPriority w:val="99"/>
    <w:semiHidden/>
    <w:unhideWhenUsed/>
    <w:rsid w:val="00770B32"/>
  </w:style>
  <w:style w:type="numbering" w:customStyle="1" w:styleId="12220">
    <w:name w:val="Нет списка1222"/>
    <w:next w:val="NoList"/>
    <w:uiPriority w:val="99"/>
    <w:semiHidden/>
    <w:unhideWhenUsed/>
    <w:rsid w:val="00770B32"/>
  </w:style>
  <w:style w:type="numbering" w:customStyle="1" w:styleId="21220">
    <w:name w:val="Нет списка2122"/>
    <w:next w:val="NoList"/>
    <w:uiPriority w:val="99"/>
    <w:semiHidden/>
    <w:unhideWhenUsed/>
    <w:rsid w:val="00770B32"/>
  </w:style>
  <w:style w:type="numbering" w:customStyle="1" w:styleId="4120">
    <w:name w:val="Нет списка412"/>
    <w:next w:val="NoList"/>
    <w:uiPriority w:val="99"/>
    <w:semiHidden/>
    <w:unhideWhenUsed/>
    <w:rsid w:val="00770B32"/>
  </w:style>
  <w:style w:type="numbering" w:customStyle="1" w:styleId="13122">
    <w:name w:val="Нет списка1312"/>
    <w:next w:val="NoList"/>
    <w:uiPriority w:val="99"/>
    <w:semiHidden/>
    <w:unhideWhenUsed/>
    <w:rsid w:val="00770B32"/>
  </w:style>
  <w:style w:type="numbering" w:customStyle="1" w:styleId="112120">
    <w:name w:val="Нет списка11212"/>
    <w:next w:val="NoList"/>
    <w:uiPriority w:val="99"/>
    <w:semiHidden/>
    <w:unhideWhenUsed/>
    <w:rsid w:val="00770B32"/>
  </w:style>
  <w:style w:type="numbering" w:customStyle="1" w:styleId="22120">
    <w:name w:val="Нет списка2212"/>
    <w:next w:val="NoList"/>
    <w:uiPriority w:val="99"/>
    <w:semiHidden/>
    <w:unhideWhenUsed/>
    <w:rsid w:val="00770B32"/>
  </w:style>
  <w:style w:type="numbering" w:customStyle="1" w:styleId="31120">
    <w:name w:val="Нет списка3112"/>
    <w:next w:val="NoList"/>
    <w:uiPriority w:val="99"/>
    <w:semiHidden/>
    <w:unhideWhenUsed/>
    <w:rsid w:val="00770B32"/>
  </w:style>
  <w:style w:type="numbering" w:customStyle="1" w:styleId="121120">
    <w:name w:val="Нет списка12112"/>
    <w:next w:val="NoList"/>
    <w:uiPriority w:val="99"/>
    <w:semiHidden/>
    <w:unhideWhenUsed/>
    <w:rsid w:val="00770B32"/>
  </w:style>
  <w:style w:type="numbering" w:customStyle="1" w:styleId="211120">
    <w:name w:val="Нет списка21112"/>
    <w:next w:val="NoList"/>
    <w:uiPriority w:val="99"/>
    <w:semiHidden/>
    <w:unhideWhenUsed/>
    <w:rsid w:val="00770B32"/>
  </w:style>
  <w:style w:type="numbering" w:customStyle="1" w:styleId="633">
    <w:name w:val="Нет списка63"/>
    <w:next w:val="NoList"/>
    <w:semiHidden/>
    <w:unhideWhenUsed/>
    <w:rsid w:val="00770B32"/>
  </w:style>
  <w:style w:type="numbering" w:customStyle="1" w:styleId="730">
    <w:name w:val="Нет списка73"/>
    <w:next w:val="NoList"/>
    <w:uiPriority w:val="99"/>
    <w:semiHidden/>
    <w:rsid w:val="00770B32"/>
  </w:style>
  <w:style w:type="numbering" w:customStyle="1" w:styleId="822">
    <w:name w:val="Нет списка82"/>
    <w:next w:val="NoList"/>
    <w:uiPriority w:val="99"/>
    <w:semiHidden/>
    <w:unhideWhenUsed/>
    <w:rsid w:val="00770B32"/>
  </w:style>
  <w:style w:type="numbering" w:customStyle="1" w:styleId="1520">
    <w:name w:val="Нет списка152"/>
    <w:next w:val="NoList"/>
    <w:uiPriority w:val="99"/>
    <w:semiHidden/>
    <w:unhideWhenUsed/>
    <w:rsid w:val="00770B32"/>
  </w:style>
  <w:style w:type="numbering" w:customStyle="1" w:styleId="2420">
    <w:name w:val="Нет списка242"/>
    <w:next w:val="NoList"/>
    <w:uiPriority w:val="99"/>
    <w:semiHidden/>
    <w:unhideWhenUsed/>
    <w:rsid w:val="00770B32"/>
  </w:style>
  <w:style w:type="numbering" w:customStyle="1" w:styleId="3320">
    <w:name w:val="Нет списка332"/>
    <w:next w:val="NoList"/>
    <w:semiHidden/>
    <w:rsid w:val="00770B32"/>
  </w:style>
  <w:style w:type="numbering" w:customStyle="1" w:styleId="4220">
    <w:name w:val="Нет списка422"/>
    <w:next w:val="NoList"/>
    <w:semiHidden/>
    <w:rsid w:val="00770B32"/>
  </w:style>
  <w:style w:type="numbering" w:customStyle="1" w:styleId="5120">
    <w:name w:val="Нет списка512"/>
    <w:next w:val="NoList"/>
    <w:semiHidden/>
    <w:rsid w:val="00770B32"/>
  </w:style>
  <w:style w:type="numbering" w:customStyle="1" w:styleId="6120">
    <w:name w:val="Нет списка612"/>
    <w:next w:val="NoList"/>
    <w:semiHidden/>
    <w:rsid w:val="00770B32"/>
  </w:style>
  <w:style w:type="numbering" w:customStyle="1" w:styleId="7122">
    <w:name w:val="Нет списка712"/>
    <w:next w:val="NoList"/>
    <w:uiPriority w:val="99"/>
    <w:semiHidden/>
    <w:unhideWhenUsed/>
    <w:rsid w:val="00770B32"/>
  </w:style>
  <w:style w:type="numbering" w:customStyle="1" w:styleId="922">
    <w:name w:val="Нет списка92"/>
    <w:next w:val="NoList"/>
    <w:uiPriority w:val="99"/>
    <w:semiHidden/>
    <w:unhideWhenUsed/>
    <w:rsid w:val="00770B32"/>
  </w:style>
  <w:style w:type="numbering" w:customStyle="1" w:styleId="1620">
    <w:name w:val="Нет списка162"/>
    <w:next w:val="NoList"/>
    <w:uiPriority w:val="99"/>
    <w:semiHidden/>
    <w:unhideWhenUsed/>
    <w:rsid w:val="00770B32"/>
  </w:style>
  <w:style w:type="numbering" w:customStyle="1" w:styleId="2520">
    <w:name w:val="Нет списка252"/>
    <w:next w:val="NoList"/>
    <w:uiPriority w:val="99"/>
    <w:semiHidden/>
    <w:unhideWhenUsed/>
    <w:rsid w:val="00770B32"/>
  </w:style>
  <w:style w:type="numbering" w:customStyle="1" w:styleId="1020">
    <w:name w:val="Нет списка102"/>
    <w:next w:val="NoList"/>
    <w:uiPriority w:val="99"/>
    <w:semiHidden/>
    <w:rsid w:val="00770B32"/>
  </w:style>
  <w:style w:type="numbering" w:customStyle="1" w:styleId="1720">
    <w:name w:val="Нет списка172"/>
    <w:next w:val="NoList"/>
    <w:uiPriority w:val="99"/>
    <w:semiHidden/>
    <w:rsid w:val="00770B32"/>
  </w:style>
  <w:style w:type="numbering" w:customStyle="1" w:styleId="1820">
    <w:name w:val="Нет списка182"/>
    <w:next w:val="NoList"/>
    <w:uiPriority w:val="99"/>
    <w:semiHidden/>
    <w:unhideWhenUsed/>
    <w:rsid w:val="00770B32"/>
  </w:style>
  <w:style w:type="numbering" w:customStyle="1" w:styleId="1920">
    <w:name w:val="Нет списка192"/>
    <w:next w:val="NoList"/>
    <w:uiPriority w:val="99"/>
    <w:semiHidden/>
    <w:unhideWhenUsed/>
    <w:rsid w:val="00770B32"/>
  </w:style>
  <w:style w:type="numbering" w:customStyle="1" w:styleId="111111110">
    <w:name w:val="Нет списка11111111"/>
    <w:next w:val="NoList"/>
    <w:uiPriority w:val="99"/>
    <w:semiHidden/>
    <w:unhideWhenUsed/>
    <w:rsid w:val="00770B32"/>
  </w:style>
  <w:style w:type="numbering" w:customStyle="1" w:styleId="2010">
    <w:name w:val="Нет списка201"/>
    <w:next w:val="NoList"/>
    <w:uiPriority w:val="99"/>
    <w:semiHidden/>
    <w:rsid w:val="00770B32"/>
  </w:style>
  <w:style w:type="numbering" w:customStyle="1" w:styleId="2610">
    <w:name w:val="Нет списка261"/>
    <w:next w:val="NoList"/>
    <w:uiPriority w:val="99"/>
    <w:semiHidden/>
    <w:unhideWhenUsed/>
    <w:rsid w:val="00770B32"/>
  </w:style>
  <w:style w:type="numbering" w:customStyle="1" w:styleId="11010">
    <w:name w:val="Нет списка1101"/>
    <w:next w:val="NoList"/>
    <w:semiHidden/>
    <w:unhideWhenUsed/>
    <w:rsid w:val="00770B32"/>
  </w:style>
  <w:style w:type="numbering" w:customStyle="1" w:styleId="11410">
    <w:name w:val="Нет списка1141"/>
    <w:next w:val="NoList"/>
    <w:uiPriority w:val="99"/>
    <w:semiHidden/>
    <w:unhideWhenUsed/>
    <w:rsid w:val="00770B32"/>
  </w:style>
  <w:style w:type="numbering" w:customStyle="1" w:styleId="2710">
    <w:name w:val="Нет списка271"/>
    <w:next w:val="NoList"/>
    <w:uiPriority w:val="99"/>
    <w:semiHidden/>
    <w:unhideWhenUsed/>
    <w:rsid w:val="00770B32"/>
  </w:style>
  <w:style w:type="numbering" w:customStyle="1" w:styleId="3410">
    <w:name w:val="Нет списка341"/>
    <w:next w:val="NoList"/>
    <w:semiHidden/>
    <w:unhideWhenUsed/>
    <w:rsid w:val="00770B32"/>
  </w:style>
  <w:style w:type="numbering" w:customStyle="1" w:styleId="12310">
    <w:name w:val="Нет списка1231"/>
    <w:next w:val="NoList"/>
    <w:uiPriority w:val="99"/>
    <w:semiHidden/>
    <w:unhideWhenUsed/>
    <w:rsid w:val="00770B32"/>
  </w:style>
  <w:style w:type="numbering" w:customStyle="1" w:styleId="21310">
    <w:name w:val="Нет списка2131"/>
    <w:next w:val="NoList"/>
    <w:uiPriority w:val="99"/>
    <w:semiHidden/>
    <w:unhideWhenUsed/>
    <w:rsid w:val="00770B32"/>
  </w:style>
  <w:style w:type="numbering" w:customStyle="1" w:styleId="111210">
    <w:name w:val="Нет списка11121"/>
    <w:next w:val="NoList"/>
    <w:uiPriority w:val="99"/>
    <w:semiHidden/>
    <w:unhideWhenUsed/>
    <w:rsid w:val="00770B32"/>
  </w:style>
  <w:style w:type="numbering" w:customStyle="1" w:styleId="4310">
    <w:name w:val="Нет списка431"/>
    <w:next w:val="NoList"/>
    <w:semiHidden/>
    <w:unhideWhenUsed/>
    <w:rsid w:val="00770B32"/>
  </w:style>
  <w:style w:type="numbering" w:customStyle="1" w:styleId="13210">
    <w:name w:val="Нет списка1321"/>
    <w:next w:val="NoList"/>
    <w:uiPriority w:val="99"/>
    <w:semiHidden/>
    <w:unhideWhenUsed/>
    <w:rsid w:val="00770B32"/>
  </w:style>
  <w:style w:type="numbering" w:customStyle="1" w:styleId="112210">
    <w:name w:val="Нет списка11221"/>
    <w:next w:val="NoList"/>
    <w:uiPriority w:val="99"/>
    <w:semiHidden/>
    <w:unhideWhenUsed/>
    <w:rsid w:val="00770B32"/>
  </w:style>
  <w:style w:type="numbering" w:customStyle="1" w:styleId="22210">
    <w:name w:val="Нет списка2221"/>
    <w:next w:val="NoList"/>
    <w:uiPriority w:val="99"/>
    <w:semiHidden/>
    <w:unhideWhenUsed/>
    <w:rsid w:val="00770B32"/>
  </w:style>
  <w:style w:type="numbering" w:customStyle="1" w:styleId="31210">
    <w:name w:val="Нет списка3121"/>
    <w:next w:val="NoList"/>
    <w:uiPriority w:val="99"/>
    <w:semiHidden/>
    <w:unhideWhenUsed/>
    <w:rsid w:val="00770B32"/>
  </w:style>
  <w:style w:type="numbering" w:customStyle="1" w:styleId="121210">
    <w:name w:val="Нет списка12121"/>
    <w:next w:val="NoList"/>
    <w:uiPriority w:val="99"/>
    <w:semiHidden/>
    <w:unhideWhenUsed/>
    <w:rsid w:val="00770B32"/>
  </w:style>
  <w:style w:type="numbering" w:customStyle="1" w:styleId="211210">
    <w:name w:val="Нет списка21121"/>
    <w:next w:val="NoList"/>
    <w:uiPriority w:val="99"/>
    <w:semiHidden/>
    <w:unhideWhenUsed/>
    <w:rsid w:val="00770B32"/>
  </w:style>
  <w:style w:type="numbering" w:customStyle="1" w:styleId="5210">
    <w:name w:val="Нет списка521"/>
    <w:next w:val="NoList"/>
    <w:semiHidden/>
    <w:unhideWhenUsed/>
    <w:rsid w:val="00770B32"/>
  </w:style>
  <w:style w:type="numbering" w:customStyle="1" w:styleId="14110">
    <w:name w:val="Нет списка1411"/>
    <w:next w:val="NoList"/>
    <w:uiPriority w:val="99"/>
    <w:semiHidden/>
    <w:unhideWhenUsed/>
    <w:rsid w:val="00770B32"/>
  </w:style>
  <w:style w:type="numbering" w:customStyle="1" w:styleId="113110">
    <w:name w:val="Нет списка11311"/>
    <w:next w:val="NoList"/>
    <w:uiPriority w:val="99"/>
    <w:semiHidden/>
    <w:unhideWhenUsed/>
    <w:rsid w:val="00770B32"/>
  </w:style>
  <w:style w:type="numbering" w:customStyle="1" w:styleId="1111210">
    <w:name w:val="Нет списка111121"/>
    <w:next w:val="NoList"/>
    <w:uiPriority w:val="99"/>
    <w:semiHidden/>
    <w:unhideWhenUsed/>
    <w:rsid w:val="00770B32"/>
  </w:style>
  <w:style w:type="numbering" w:customStyle="1" w:styleId="23110">
    <w:name w:val="Нет списка2311"/>
    <w:next w:val="NoList"/>
    <w:uiPriority w:val="99"/>
    <w:semiHidden/>
    <w:unhideWhenUsed/>
    <w:rsid w:val="00770B32"/>
  </w:style>
  <w:style w:type="numbering" w:customStyle="1" w:styleId="32110">
    <w:name w:val="Нет списка3211"/>
    <w:next w:val="NoList"/>
    <w:uiPriority w:val="99"/>
    <w:semiHidden/>
    <w:unhideWhenUsed/>
    <w:rsid w:val="00770B32"/>
  </w:style>
  <w:style w:type="numbering" w:customStyle="1" w:styleId="122110">
    <w:name w:val="Нет списка12211"/>
    <w:next w:val="NoList"/>
    <w:uiPriority w:val="99"/>
    <w:semiHidden/>
    <w:unhideWhenUsed/>
    <w:rsid w:val="00770B32"/>
  </w:style>
  <w:style w:type="numbering" w:customStyle="1" w:styleId="212110">
    <w:name w:val="Нет списка21211"/>
    <w:next w:val="NoList"/>
    <w:uiPriority w:val="99"/>
    <w:semiHidden/>
    <w:unhideWhenUsed/>
    <w:rsid w:val="00770B32"/>
  </w:style>
  <w:style w:type="numbering" w:customStyle="1" w:styleId="41110">
    <w:name w:val="Нет списка4111"/>
    <w:next w:val="NoList"/>
    <w:uiPriority w:val="99"/>
    <w:semiHidden/>
    <w:unhideWhenUsed/>
    <w:rsid w:val="00770B32"/>
  </w:style>
  <w:style w:type="numbering" w:customStyle="1" w:styleId="131110">
    <w:name w:val="Нет списка13111"/>
    <w:next w:val="NoList"/>
    <w:uiPriority w:val="99"/>
    <w:semiHidden/>
    <w:unhideWhenUsed/>
    <w:rsid w:val="00770B32"/>
  </w:style>
  <w:style w:type="numbering" w:customStyle="1" w:styleId="1121110">
    <w:name w:val="Нет списка112111"/>
    <w:next w:val="NoList"/>
    <w:uiPriority w:val="99"/>
    <w:semiHidden/>
    <w:unhideWhenUsed/>
    <w:rsid w:val="00770B32"/>
  </w:style>
  <w:style w:type="numbering" w:customStyle="1" w:styleId="221110">
    <w:name w:val="Нет списка22111"/>
    <w:next w:val="NoList"/>
    <w:uiPriority w:val="99"/>
    <w:semiHidden/>
    <w:unhideWhenUsed/>
    <w:rsid w:val="00770B32"/>
  </w:style>
  <w:style w:type="numbering" w:customStyle="1" w:styleId="311110">
    <w:name w:val="Нет списка31111"/>
    <w:next w:val="NoList"/>
    <w:uiPriority w:val="99"/>
    <w:semiHidden/>
    <w:unhideWhenUsed/>
    <w:rsid w:val="00770B32"/>
  </w:style>
  <w:style w:type="numbering" w:customStyle="1" w:styleId="1211110">
    <w:name w:val="Нет списка121111"/>
    <w:next w:val="NoList"/>
    <w:uiPriority w:val="99"/>
    <w:semiHidden/>
    <w:unhideWhenUsed/>
    <w:rsid w:val="00770B32"/>
  </w:style>
  <w:style w:type="numbering" w:customStyle="1" w:styleId="2111110">
    <w:name w:val="Нет списка211111"/>
    <w:next w:val="NoList"/>
    <w:uiPriority w:val="99"/>
    <w:semiHidden/>
    <w:unhideWhenUsed/>
    <w:rsid w:val="00770B32"/>
  </w:style>
  <w:style w:type="numbering" w:customStyle="1" w:styleId="6210">
    <w:name w:val="Нет списка621"/>
    <w:next w:val="NoList"/>
    <w:semiHidden/>
    <w:unhideWhenUsed/>
    <w:rsid w:val="00770B32"/>
  </w:style>
  <w:style w:type="numbering" w:customStyle="1" w:styleId="7210">
    <w:name w:val="Нет списка721"/>
    <w:next w:val="NoList"/>
    <w:uiPriority w:val="99"/>
    <w:semiHidden/>
    <w:rsid w:val="00770B32"/>
  </w:style>
  <w:style w:type="numbering" w:customStyle="1" w:styleId="8112">
    <w:name w:val="Нет списка811"/>
    <w:next w:val="NoList"/>
    <w:uiPriority w:val="99"/>
    <w:semiHidden/>
    <w:unhideWhenUsed/>
    <w:rsid w:val="00770B32"/>
  </w:style>
  <w:style w:type="numbering" w:customStyle="1" w:styleId="15110">
    <w:name w:val="Нет списка1511"/>
    <w:next w:val="NoList"/>
    <w:uiPriority w:val="99"/>
    <w:semiHidden/>
    <w:unhideWhenUsed/>
    <w:rsid w:val="00770B32"/>
  </w:style>
  <w:style w:type="numbering" w:customStyle="1" w:styleId="24110">
    <w:name w:val="Нет списка2411"/>
    <w:next w:val="NoList"/>
    <w:uiPriority w:val="99"/>
    <w:semiHidden/>
    <w:unhideWhenUsed/>
    <w:rsid w:val="00770B32"/>
  </w:style>
  <w:style w:type="numbering" w:customStyle="1" w:styleId="33110">
    <w:name w:val="Нет списка3311"/>
    <w:next w:val="NoList"/>
    <w:semiHidden/>
    <w:rsid w:val="00770B32"/>
  </w:style>
  <w:style w:type="numbering" w:customStyle="1" w:styleId="42110">
    <w:name w:val="Нет списка4211"/>
    <w:next w:val="NoList"/>
    <w:semiHidden/>
    <w:rsid w:val="00770B32"/>
  </w:style>
  <w:style w:type="numbering" w:customStyle="1" w:styleId="51110">
    <w:name w:val="Нет списка5111"/>
    <w:next w:val="NoList"/>
    <w:semiHidden/>
    <w:rsid w:val="00770B32"/>
  </w:style>
  <w:style w:type="numbering" w:customStyle="1" w:styleId="61110">
    <w:name w:val="Нет списка6111"/>
    <w:next w:val="NoList"/>
    <w:semiHidden/>
    <w:rsid w:val="00770B32"/>
  </w:style>
  <w:style w:type="numbering" w:customStyle="1" w:styleId="71110">
    <w:name w:val="Нет списка7111"/>
    <w:next w:val="NoList"/>
    <w:uiPriority w:val="99"/>
    <w:semiHidden/>
    <w:unhideWhenUsed/>
    <w:rsid w:val="00770B32"/>
  </w:style>
  <w:style w:type="numbering" w:customStyle="1" w:styleId="9110">
    <w:name w:val="Нет списка911"/>
    <w:next w:val="NoList"/>
    <w:uiPriority w:val="99"/>
    <w:semiHidden/>
    <w:unhideWhenUsed/>
    <w:rsid w:val="00770B32"/>
  </w:style>
  <w:style w:type="numbering" w:customStyle="1" w:styleId="16110">
    <w:name w:val="Нет списка1611"/>
    <w:next w:val="NoList"/>
    <w:uiPriority w:val="99"/>
    <w:semiHidden/>
    <w:unhideWhenUsed/>
    <w:rsid w:val="00770B32"/>
  </w:style>
  <w:style w:type="numbering" w:customStyle="1" w:styleId="25110">
    <w:name w:val="Нет списка2511"/>
    <w:next w:val="NoList"/>
    <w:uiPriority w:val="99"/>
    <w:semiHidden/>
    <w:unhideWhenUsed/>
    <w:rsid w:val="00770B32"/>
  </w:style>
  <w:style w:type="numbering" w:customStyle="1" w:styleId="10110">
    <w:name w:val="Нет списка1011"/>
    <w:next w:val="NoList"/>
    <w:semiHidden/>
    <w:rsid w:val="00770B32"/>
  </w:style>
  <w:style w:type="numbering" w:customStyle="1" w:styleId="17110">
    <w:name w:val="Нет списка1711"/>
    <w:next w:val="NoList"/>
    <w:semiHidden/>
    <w:rsid w:val="00770B32"/>
  </w:style>
  <w:style w:type="numbering" w:customStyle="1" w:styleId="18110">
    <w:name w:val="Нет списка1811"/>
    <w:next w:val="NoList"/>
    <w:uiPriority w:val="99"/>
    <w:semiHidden/>
    <w:unhideWhenUsed/>
    <w:rsid w:val="00770B32"/>
  </w:style>
  <w:style w:type="numbering" w:customStyle="1" w:styleId="19110">
    <w:name w:val="Нет списка1911"/>
    <w:next w:val="NoList"/>
    <w:uiPriority w:val="99"/>
    <w:semiHidden/>
    <w:unhideWhenUsed/>
    <w:rsid w:val="00770B32"/>
  </w:style>
  <w:style w:type="numbering" w:customStyle="1" w:styleId="2810">
    <w:name w:val="Нет списка281"/>
    <w:next w:val="NoList"/>
    <w:uiPriority w:val="99"/>
    <w:semiHidden/>
    <w:unhideWhenUsed/>
    <w:rsid w:val="00770B32"/>
  </w:style>
  <w:style w:type="numbering" w:customStyle="1" w:styleId="2910">
    <w:name w:val="Нет списка291"/>
    <w:next w:val="NoList"/>
    <w:uiPriority w:val="99"/>
    <w:semiHidden/>
    <w:unhideWhenUsed/>
    <w:rsid w:val="00770B32"/>
  </w:style>
  <w:style w:type="numbering" w:customStyle="1" w:styleId="1111111110">
    <w:name w:val="Нет списка111111111"/>
    <w:next w:val="NoList"/>
    <w:uiPriority w:val="99"/>
    <w:semiHidden/>
    <w:unhideWhenUsed/>
    <w:rsid w:val="00770B32"/>
  </w:style>
  <w:style w:type="numbering" w:customStyle="1" w:styleId="3010">
    <w:name w:val="Нет списка301"/>
    <w:next w:val="NoList"/>
    <w:uiPriority w:val="99"/>
    <w:semiHidden/>
    <w:unhideWhenUsed/>
    <w:rsid w:val="00770B32"/>
  </w:style>
  <w:style w:type="numbering" w:customStyle="1" w:styleId="11510">
    <w:name w:val="Нет списка1151"/>
    <w:next w:val="NoList"/>
    <w:uiPriority w:val="99"/>
    <w:semiHidden/>
    <w:unhideWhenUsed/>
    <w:rsid w:val="00770B32"/>
  </w:style>
  <w:style w:type="numbering" w:customStyle="1" w:styleId="3510">
    <w:name w:val="Нет списка351"/>
    <w:next w:val="NoList"/>
    <w:uiPriority w:val="99"/>
    <w:semiHidden/>
    <w:unhideWhenUsed/>
    <w:rsid w:val="00770B32"/>
  </w:style>
  <w:style w:type="character" w:customStyle="1" w:styleId="11pt0pt">
    <w:name w:val="Основной текст + 11 pt;Полужирный;Курсив;Интервал 0 pt"/>
    <w:rsid w:val="00770B32"/>
    <w:rPr>
      <w:rFonts w:ascii="Times New Roman" w:eastAsia="Times New Roman" w:hAnsi="Times New Roman" w:cs="Times New Roman"/>
      <w:b w:val="0"/>
      <w:bCs w:val="0"/>
      <w:i/>
      <w:iCs/>
      <w:smallCaps w:val="0"/>
      <w:strike w:val="0"/>
      <w:color w:val="000000"/>
      <w:spacing w:val="2"/>
      <w:w w:val="100"/>
      <w:position w:val="0"/>
      <w:sz w:val="22"/>
      <w:szCs w:val="22"/>
      <w:u w:val="none"/>
      <w:shd w:val="clear" w:color="auto" w:fill="FFFFFF"/>
      <w:lang w:val="ru-RU" w:bidi="ar-SA"/>
    </w:rPr>
  </w:style>
  <w:style w:type="character" w:customStyle="1" w:styleId="125pt0pt">
    <w:name w:val="Основной текст + 12;5 pt;Полужирный;Интервал 0 pt"/>
    <w:rsid w:val="00770B32"/>
    <w:rPr>
      <w:rFonts w:ascii="Times New Roman" w:eastAsia="Times New Roman" w:hAnsi="Times New Roman" w:cs="Times New Roman"/>
      <w:b w:val="0"/>
      <w:bCs w:val="0"/>
      <w:i w:val="0"/>
      <w:iCs w:val="0"/>
      <w:smallCaps w:val="0"/>
      <w:strike w:val="0"/>
      <w:color w:val="000000"/>
      <w:spacing w:val="0"/>
      <w:w w:val="100"/>
      <w:position w:val="0"/>
      <w:sz w:val="25"/>
      <w:szCs w:val="25"/>
      <w:u w:val="none"/>
      <w:shd w:val="clear" w:color="auto" w:fill="FFFFFF"/>
      <w:lang w:val="ru-RU" w:bidi="ar-SA"/>
    </w:rPr>
  </w:style>
  <w:style w:type="character" w:customStyle="1" w:styleId="713pt0pt">
    <w:name w:val="Основной текст (7) + 13 pt;Не полужирный;Не курсив;Интервал 0 pt"/>
    <w:rsid w:val="00770B32"/>
    <w:rPr>
      <w:rFonts w:ascii="Times New Roman" w:eastAsia="Times New Roman" w:hAnsi="Times New Roman" w:cs="Times New Roman"/>
      <w:b/>
      <w:bCs/>
      <w:i/>
      <w:iCs/>
      <w:smallCaps w:val="0"/>
      <w:strike w:val="0"/>
      <w:color w:val="000000"/>
      <w:spacing w:val="-2"/>
      <w:w w:val="100"/>
      <w:position w:val="0"/>
      <w:sz w:val="26"/>
      <w:szCs w:val="26"/>
      <w:u w:val="none"/>
      <w:shd w:val="clear" w:color="auto" w:fill="FFFFFF"/>
      <w:lang w:val="ru-RU"/>
    </w:rPr>
  </w:style>
  <w:style w:type="table" w:customStyle="1" w:styleId="2930">
    <w:name w:val="Сетка таблицы29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0">
    <w:name w:val="Сетка таблицы37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2">
    <w:name w:val="Сетка таблицы316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2">
    <w:name w:val="Сетка таблицы416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2">
    <w:name w:val="Сетка таблицы225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2">
    <w:name w:val="Сетка таблицы325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2">
    <w:name w:val="Сетка таблицы2115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2">
    <w:name w:val="Сетка таблицы3115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2">
    <w:name w:val="Сетка таблицы4115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2">
    <w:name w:val="Сетка таблицы23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2">
    <w:name w:val="Сетка таблицы33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2">
    <w:name w:val="Сетка таблицы212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2">
    <w:name w:val="Сетка таблицы312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2">
    <w:name w:val="Сетка таблицы412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2">
    <w:name w:val="Сетка таблицы221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42">
    <w:name w:val="Сетка таблицы321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2">
    <w:name w:val="Сетка таблицы2111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2">
    <w:name w:val="Сетка таблицы3111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42">
    <w:name w:val="Сетка таблицы41114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2">
    <w:name w:val="Сетка таблицы24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2">
    <w:name w:val="Сетка таблицы34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2">
    <w:name w:val="Сетка таблицы213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2">
    <w:name w:val="Сетка таблицы313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32">
    <w:name w:val="Сетка таблицы413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2">
    <w:name w:val="Сетка таблицы222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32">
    <w:name w:val="Сетка таблицы322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32">
    <w:name w:val="Сетка таблицы2112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2">
    <w:name w:val="Сетка таблицы3112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32">
    <w:name w:val="Сетка таблицы4112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2">
    <w:name w:val="Сетка таблицы23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2">
    <w:name w:val="Сетка таблицы33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2">
    <w:name w:val="Сетка таблицы212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2">
    <w:name w:val="Сетка таблицы312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32">
    <w:name w:val="Сетка таблицы412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2">
    <w:name w:val="Сетка таблицы221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32">
    <w:name w:val="Сетка таблицы321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2">
    <w:name w:val="Сетка таблицы2111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32">
    <w:name w:val="Сетка таблицы3111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32">
    <w:name w:val="Сетка таблицы411113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
    <w:name w:val="Сетка таблицы25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2">
    <w:name w:val="Сетка таблицы35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2">
    <w:name w:val="Сетка таблицы214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2">
    <w:name w:val="Сетка таблицы314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2">
    <w:name w:val="Сетка таблицы414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2">
    <w:name w:val="Сетка таблицы223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22">
    <w:name w:val="Сетка таблицы323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2">
    <w:name w:val="Сетка таблицы2113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2">
    <w:name w:val="Сетка таблицы3113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22">
    <w:name w:val="Сетка таблицы4113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2">
    <w:name w:val="Сетка таблицы23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2">
    <w:name w:val="Сетка таблицы33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2">
    <w:name w:val="Сетка таблицы212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2">
    <w:name w:val="Сетка таблицы312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22">
    <w:name w:val="Сетка таблицы412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2">
    <w:name w:val="Сетка таблицы221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22">
    <w:name w:val="Сетка таблицы321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2">
    <w:name w:val="Сетка таблицы2111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2">
    <w:name w:val="Сетка таблицы3111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22">
    <w:name w:val="Сетка таблицы41112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2">
    <w:name w:val="Сетка таблицы24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2">
    <w:name w:val="Сетка таблицы34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22">
    <w:name w:val="Сетка таблицы213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2">
    <w:name w:val="Сетка таблицы313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2">
    <w:name w:val="Сетка таблицы413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2">
    <w:name w:val="Сетка таблицы222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22">
    <w:name w:val="Сетка таблицы322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2">
    <w:name w:val="Сетка таблицы2112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22">
    <w:name w:val="Сетка таблицы3112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22">
    <w:name w:val="Сетка таблицы4112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2">
    <w:name w:val="Сетка таблицы23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22">
    <w:name w:val="Сетка таблицы33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2">
    <w:name w:val="Сетка таблицы212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2">
    <w:name w:val="Сетка таблицы312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2">
    <w:name w:val="Сетка таблицы412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22">
    <w:name w:val="Сетка таблицы221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22">
    <w:name w:val="Сетка таблицы321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22">
    <w:name w:val="Сетка таблицы2111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22">
    <w:name w:val="Сетка таблицы3111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22">
    <w:name w:val="Сетка таблицы411111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
    <w:name w:val="Сетка таблицы102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2">
    <w:name w:val="Сетка таблицы16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
    <w:name w:val="Сетка таблицы17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2">
    <w:name w:val="Сетка таблицы26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2">
    <w:name w:val="Сетка таблицы215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2">
    <w:name w:val="Сетка таблицы315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12">
    <w:name w:val="Сетка таблицы415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2">
    <w:name w:val="Сетка таблицы224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12">
    <w:name w:val="Сетка таблицы324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2">
    <w:name w:val="Сетка таблицы2114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2">
    <w:name w:val="Сетка таблицы3114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12">
    <w:name w:val="Сетка таблицы4114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2">
    <w:name w:val="Сетка таблицы23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2">
    <w:name w:val="Сетка таблицы33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12">
    <w:name w:val="Сетка таблицы212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12">
    <w:name w:val="Сетка таблицы312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12">
    <w:name w:val="Сетка таблицы412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12">
    <w:name w:val="Сетка таблицы221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12">
    <w:name w:val="Сетка таблицы321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2">
    <w:name w:val="Сетка таблицы2111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12">
    <w:name w:val="Сетка таблицы3111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12">
    <w:name w:val="Сетка таблицы41113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Сетка таблицы24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12">
    <w:name w:val="Сетка таблицы34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2">
    <w:name w:val="Сетка таблицы213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12">
    <w:name w:val="Сетка таблицы313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12">
    <w:name w:val="Сетка таблицы413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2">
    <w:name w:val="Сетка таблицы222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12">
    <w:name w:val="Сетка таблицы322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2">
    <w:name w:val="Сетка таблицы2112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12">
    <w:name w:val="Сетка таблицы3112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12">
    <w:name w:val="Сетка таблицы4112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2">
    <w:name w:val="Сетка таблицы23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12">
    <w:name w:val="Сетка таблицы33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12">
    <w:name w:val="Сетка таблицы212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12">
    <w:name w:val="Сетка таблицы312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12">
    <w:name w:val="Сетка таблицы412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2">
    <w:name w:val="Сетка таблицы221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12">
    <w:name w:val="Сетка таблицы321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12">
    <w:name w:val="Сетка таблицы2111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12">
    <w:name w:val="Сетка таблицы3111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212">
    <w:name w:val="Сетка таблицы411112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2">
    <w:name w:val="Сетка таблицы35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2">
    <w:name w:val="Сетка таблицы214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12">
    <w:name w:val="Сетка таблицы314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12">
    <w:name w:val="Сетка таблицы414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2">
    <w:name w:val="Сетка таблицы223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12">
    <w:name w:val="Сетка таблицы323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12">
    <w:name w:val="Сетка таблицы2113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12">
    <w:name w:val="Сетка таблицы3113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12">
    <w:name w:val="Сетка таблицы4113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2">
    <w:name w:val="Сетка таблицы23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12">
    <w:name w:val="Сетка таблицы33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12">
    <w:name w:val="Сетка таблицы212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12">
    <w:name w:val="Сетка таблицы312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12">
    <w:name w:val="Сетка таблицы412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2">
    <w:name w:val="Сетка таблицы221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12">
    <w:name w:val="Сетка таблицы321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12">
    <w:name w:val="Сетка таблицы2111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12">
    <w:name w:val="Сетка таблицы3111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112">
    <w:name w:val="Сетка таблицы41112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2">
    <w:name w:val="Сетка таблицы24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12">
    <w:name w:val="Сетка таблицы34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12">
    <w:name w:val="Сетка таблицы213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12">
    <w:name w:val="Сетка таблицы313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112">
    <w:name w:val="Сетка таблицы413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12">
    <w:name w:val="Сетка таблицы222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12">
    <w:name w:val="Сетка таблицы322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12">
    <w:name w:val="Сетка таблицы2112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12">
    <w:name w:val="Сетка таблицы3112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112">
    <w:name w:val="Сетка таблицы4112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12">
    <w:name w:val="Сетка таблицы23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12">
    <w:name w:val="Сетка таблицы33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12">
    <w:name w:val="Сетка таблицы212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12">
    <w:name w:val="Сетка таблицы312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112">
    <w:name w:val="Сетка таблицы412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2">
    <w:name w:val="Сетка таблицы221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2">
    <w:name w:val="Сетка таблицы321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12">
    <w:name w:val="Сетка таблицы2111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12">
    <w:name w:val="Сетка таблицы3111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12">
    <w:name w:val="Сетка таблицы411111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
    <w:name w:val="Сетка таблицы10112"/>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2">
    <w:name w:val="Сетка таблицы15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2">
    <w:name w:val="Сетка таблицы16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2">
    <w:name w:val="Сетка таблицы17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Сетка таблицы2012"/>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2">
    <w:name w:val="Сетка таблицы2712"/>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2">
    <w:name w:val="Сетка таблицы18112"/>
    <w:basedOn w:val="TableNormal"/>
    <w:next w:val="TableGrid"/>
    <w:uiPriority w:val="59"/>
    <w:rsid w:val="00770B32"/>
    <w:pPr>
      <w:spacing w:after="0" w:line="240" w:lineRule="auto"/>
      <w:ind w:firstLine="709"/>
      <w:jc w:val="both"/>
    </w:pPr>
    <w:rPr>
      <w:rFonts w:ascii="Times New Roman" w:eastAsia="Calibri" w:hAnsi="Times New Roman" w:cs="Times New Roman"/>
      <w:color w:val="00000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0">
    <w:name w:val="Сетка таблицы303"/>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0">
    <w:name w:val="Сетка таблицы381"/>
    <w:basedOn w:val="TableNormal"/>
    <w:next w:val="TableGrid"/>
    <w:uiPriority w:val="59"/>
    <w:rsid w:val="00770B32"/>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NoList"/>
    <w:uiPriority w:val="99"/>
    <w:semiHidden/>
    <w:unhideWhenUsed/>
    <w:rsid w:val="00770B32"/>
  </w:style>
  <w:style w:type="table" w:customStyle="1" w:styleId="21020">
    <w:name w:val="Сетка таблицы210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Сетка таблицы310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2">
    <w:name w:val="Сетка таблицы317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2">
    <w:name w:val="Сетка таблицы417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9"/>
    <w:next w:val="NoList"/>
    <w:uiPriority w:val="99"/>
    <w:semiHidden/>
    <w:unhideWhenUsed/>
    <w:rsid w:val="00770B32"/>
  </w:style>
  <w:style w:type="numbering" w:customStyle="1" w:styleId="11140">
    <w:name w:val="Нет списка1114"/>
    <w:next w:val="NoList"/>
    <w:uiPriority w:val="99"/>
    <w:semiHidden/>
    <w:unhideWhenUsed/>
    <w:rsid w:val="00770B32"/>
  </w:style>
  <w:style w:type="table" w:customStyle="1" w:styleId="2262">
    <w:name w:val="Сетка таблицы226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2">
    <w:name w:val="Сетка таблицы326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2">
    <w:name w:val="Сетка таблицы2116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2">
    <w:name w:val="Сетка таблицы3116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2">
    <w:name w:val="Сетка таблицы4116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NoList"/>
    <w:uiPriority w:val="99"/>
    <w:semiHidden/>
    <w:unhideWhenUsed/>
    <w:rsid w:val="00770B32"/>
  </w:style>
  <w:style w:type="numbering" w:customStyle="1" w:styleId="1250">
    <w:name w:val="Нет списка125"/>
    <w:next w:val="NoList"/>
    <w:uiPriority w:val="99"/>
    <w:semiHidden/>
    <w:unhideWhenUsed/>
    <w:rsid w:val="00770B32"/>
  </w:style>
  <w:style w:type="table" w:customStyle="1" w:styleId="2352">
    <w:name w:val="Сетка таблицы23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2">
    <w:name w:val="Сетка таблицы33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2">
    <w:name w:val="Сетка таблицы212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52">
    <w:name w:val="Сетка таблицы312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52">
    <w:name w:val="Сетка таблицы412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3">
    <w:name w:val="Нет списка216"/>
    <w:next w:val="NoList"/>
    <w:uiPriority w:val="99"/>
    <w:semiHidden/>
    <w:unhideWhenUsed/>
    <w:rsid w:val="00770B32"/>
  </w:style>
  <w:style w:type="table" w:customStyle="1" w:styleId="22152">
    <w:name w:val="Сетка таблицы221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52">
    <w:name w:val="Сетка таблицы321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2">
    <w:name w:val="Сетка таблицы2111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52">
    <w:name w:val="Сетка таблицы3111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52">
    <w:name w:val="Сетка таблицы41115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0">
    <w:name w:val="Нет списка11114"/>
    <w:next w:val="NoList"/>
    <w:uiPriority w:val="99"/>
    <w:semiHidden/>
    <w:unhideWhenUsed/>
    <w:rsid w:val="00770B32"/>
  </w:style>
  <w:style w:type="numbering" w:customStyle="1" w:styleId="450">
    <w:name w:val="Нет списка45"/>
    <w:next w:val="NoList"/>
    <w:semiHidden/>
    <w:unhideWhenUsed/>
    <w:rsid w:val="00770B32"/>
  </w:style>
  <w:style w:type="table" w:customStyle="1" w:styleId="2442">
    <w:name w:val="Сетка таблицы24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2">
    <w:name w:val="Сетка таблицы34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2">
    <w:name w:val="Сетка таблицы213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2">
    <w:name w:val="Сетка таблицы313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42">
    <w:name w:val="Сетка таблицы413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NoList"/>
    <w:uiPriority w:val="99"/>
    <w:semiHidden/>
    <w:unhideWhenUsed/>
    <w:rsid w:val="00770B32"/>
  </w:style>
  <w:style w:type="numbering" w:customStyle="1" w:styleId="11240">
    <w:name w:val="Нет списка1124"/>
    <w:next w:val="NoList"/>
    <w:uiPriority w:val="99"/>
    <w:semiHidden/>
    <w:unhideWhenUsed/>
    <w:rsid w:val="00770B32"/>
  </w:style>
  <w:style w:type="table" w:customStyle="1" w:styleId="22242">
    <w:name w:val="Сетка таблицы222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42">
    <w:name w:val="Сетка таблицы322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42">
    <w:name w:val="Сетка таблицы2112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42">
    <w:name w:val="Сетка таблицы3112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42">
    <w:name w:val="Сетка таблицы4112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NoList"/>
    <w:uiPriority w:val="99"/>
    <w:semiHidden/>
    <w:unhideWhenUsed/>
    <w:rsid w:val="00770B32"/>
  </w:style>
  <w:style w:type="numbering" w:customStyle="1" w:styleId="3140">
    <w:name w:val="Нет списка314"/>
    <w:next w:val="NoList"/>
    <w:uiPriority w:val="99"/>
    <w:semiHidden/>
    <w:unhideWhenUsed/>
    <w:rsid w:val="00770B32"/>
  </w:style>
  <w:style w:type="numbering" w:customStyle="1" w:styleId="12140">
    <w:name w:val="Нет списка1214"/>
    <w:next w:val="NoList"/>
    <w:uiPriority w:val="99"/>
    <w:semiHidden/>
    <w:unhideWhenUsed/>
    <w:rsid w:val="00770B32"/>
  </w:style>
  <w:style w:type="table" w:customStyle="1" w:styleId="23142">
    <w:name w:val="Сетка таблицы23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42">
    <w:name w:val="Сетка таблицы33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42">
    <w:name w:val="Сетка таблицы212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42">
    <w:name w:val="Сетка таблицы312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42">
    <w:name w:val="Сетка таблицы412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0">
    <w:name w:val="Нет списка2114"/>
    <w:next w:val="NoList"/>
    <w:uiPriority w:val="99"/>
    <w:semiHidden/>
    <w:unhideWhenUsed/>
    <w:rsid w:val="00770B32"/>
  </w:style>
  <w:style w:type="table" w:customStyle="1" w:styleId="221142">
    <w:name w:val="Сетка таблицы221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42">
    <w:name w:val="Сетка таблицы321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42">
    <w:name w:val="Сетка таблицы2111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42">
    <w:name w:val="Сетка таблицы3111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42">
    <w:name w:val="Сетка таблицы411114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NoList"/>
    <w:semiHidden/>
    <w:unhideWhenUsed/>
    <w:rsid w:val="00770B32"/>
  </w:style>
  <w:style w:type="numbering" w:customStyle="1" w:styleId="1430">
    <w:name w:val="Нет списка143"/>
    <w:next w:val="NoList"/>
    <w:uiPriority w:val="99"/>
    <w:semiHidden/>
    <w:unhideWhenUsed/>
    <w:rsid w:val="00770B32"/>
  </w:style>
  <w:style w:type="table" w:customStyle="1" w:styleId="2532">
    <w:name w:val="Сетка таблицы25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2">
    <w:name w:val="Сетка таблицы35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32">
    <w:name w:val="Сетка таблицы214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32">
    <w:name w:val="Сетка таблицы314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32">
    <w:name w:val="Сетка таблицы414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0">
    <w:name w:val="Нет списка1133"/>
    <w:next w:val="NoList"/>
    <w:uiPriority w:val="99"/>
    <w:semiHidden/>
    <w:unhideWhenUsed/>
    <w:rsid w:val="00770B32"/>
  </w:style>
  <w:style w:type="numbering" w:customStyle="1" w:styleId="1111130">
    <w:name w:val="Нет списка111113"/>
    <w:next w:val="NoList"/>
    <w:uiPriority w:val="99"/>
    <w:semiHidden/>
    <w:unhideWhenUsed/>
    <w:rsid w:val="00770B32"/>
  </w:style>
  <w:style w:type="table" w:customStyle="1" w:styleId="22332">
    <w:name w:val="Сетка таблицы223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32">
    <w:name w:val="Сетка таблицы323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32">
    <w:name w:val="Сетка таблицы2113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32">
    <w:name w:val="Сетка таблицы3113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32">
    <w:name w:val="Сетка таблицы4113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0">
    <w:name w:val="Нет списка233"/>
    <w:next w:val="NoList"/>
    <w:uiPriority w:val="99"/>
    <w:semiHidden/>
    <w:unhideWhenUsed/>
    <w:rsid w:val="00770B32"/>
  </w:style>
  <w:style w:type="numbering" w:customStyle="1" w:styleId="3230">
    <w:name w:val="Нет списка323"/>
    <w:next w:val="NoList"/>
    <w:uiPriority w:val="99"/>
    <w:semiHidden/>
    <w:unhideWhenUsed/>
    <w:rsid w:val="00770B32"/>
  </w:style>
  <w:style w:type="numbering" w:customStyle="1" w:styleId="12230">
    <w:name w:val="Нет списка1223"/>
    <w:next w:val="NoList"/>
    <w:uiPriority w:val="99"/>
    <w:semiHidden/>
    <w:unhideWhenUsed/>
    <w:rsid w:val="00770B32"/>
  </w:style>
  <w:style w:type="table" w:customStyle="1" w:styleId="23232">
    <w:name w:val="Сетка таблицы23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32">
    <w:name w:val="Сетка таблицы33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2">
    <w:name w:val="Сетка таблицы212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32">
    <w:name w:val="Сетка таблицы312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32">
    <w:name w:val="Сетка таблицы412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0">
    <w:name w:val="Нет списка2123"/>
    <w:next w:val="NoList"/>
    <w:uiPriority w:val="99"/>
    <w:semiHidden/>
    <w:unhideWhenUsed/>
    <w:rsid w:val="00770B32"/>
  </w:style>
  <w:style w:type="table" w:customStyle="1" w:styleId="221232">
    <w:name w:val="Сетка таблицы221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32">
    <w:name w:val="Сетка таблицы321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32">
    <w:name w:val="Сетка таблицы2111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32">
    <w:name w:val="Сетка таблицы3111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32">
    <w:name w:val="Сетка таблицы41112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NoList"/>
    <w:uiPriority w:val="99"/>
    <w:semiHidden/>
    <w:unhideWhenUsed/>
    <w:rsid w:val="00770B32"/>
  </w:style>
  <w:style w:type="table" w:customStyle="1" w:styleId="24132">
    <w:name w:val="Сетка таблицы24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32">
    <w:name w:val="Сетка таблицы34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32">
    <w:name w:val="Сетка таблицы213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32">
    <w:name w:val="Сетка таблицы313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32">
    <w:name w:val="Сетка таблицы413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0">
    <w:name w:val="Нет списка1313"/>
    <w:next w:val="NoList"/>
    <w:uiPriority w:val="99"/>
    <w:semiHidden/>
    <w:unhideWhenUsed/>
    <w:rsid w:val="00770B32"/>
  </w:style>
  <w:style w:type="numbering" w:customStyle="1" w:styleId="112130">
    <w:name w:val="Нет списка11213"/>
    <w:next w:val="NoList"/>
    <w:uiPriority w:val="99"/>
    <w:semiHidden/>
    <w:unhideWhenUsed/>
    <w:rsid w:val="00770B32"/>
  </w:style>
  <w:style w:type="table" w:customStyle="1" w:styleId="222132">
    <w:name w:val="Сетка таблицы222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32">
    <w:name w:val="Сетка таблицы322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32">
    <w:name w:val="Сетка таблицы2112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32">
    <w:name w:val="Сетка таблицы3112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32">
    <w:name w:val="Сетка таблицы4112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30">
    <w:name w:val="Нет списка2213"/>
    <w:next w:val="NoList"/>
    <w:uiPriority w:val="99"/>
    <w:semiHidden/>
    <w:unhideWhenUsed/>
    <w:rsid w:val="00770B32"/>
  </w:style>
  <w:style w:type="numbering" w:customStyle="1" w:styleId="31130">
    <w:name w:val="Нет списка3113"/>
    <w:next w:val="NoList"/>
    <w:uiPriority w:val="99"/>
    <w:semiHidden/>
    <w:unhideWhenUsed/>
    <w:rsid w:val="00770B32"/>
  </w:style>
  <w:style w:type="numbering" w:customStyle="1" w:styleId="121130">
    <w:name w:val="Нет списка12113"/>
    <w:next w:val="NoList"/>
    <w:uiPriority w:val="99"/>
    <w:semiHidden/>
    <w:unhideWhenUsed/>
    <w:rsid w:val="00770B32"/>
  </w:style>
  <w:style w:type="table" w:customStyle="1" w:styleId="231132">
    <w:name w:val="Сетка таблицы23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32">
    <w:name w:val="Сетка таблицы33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32">
    <w:name w:val="Сетка таблицы212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32">
    <w:name w:val="Сетка таблицы312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32">
    <w:name w:val="Сетка таблицы412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0">
    <w:name w:val="Нет списка21113"/>
    <w:next w:val="NoList"/>
    <w:uiPriority w:val="99"/>
    <w:semiHidden/>
    <w:unhideWhenUsed/>
    <w:rsid w:val="00770B32"/>
  </w:style>
  <w:style w:type="table" w:customStyle="1" w:styleId="2211132">
    <w:name w:val="Сетка таблицы221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32">
    <w:name w:val="Сетка таблицы321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32">
    <w:name w:val="Сетка таблицы2111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32">
    <w:name w:val="Сетка таблицы3111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32">
    <w:name w:val="Сетка таблицы411111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NoList"/>
    <w:semiHidden/>
    <w:unhideWhenUsed/>
    <w:rsid w:val="00770B32"/>
  </w:style>
  <w:style w:type="numbering" w:customStyle="1" w:styleId="740">
    <w:name w:val="Нет списка74"/>
    <w:next w:val="NoList"/>
    <w:uiPriority w:val="99"/>
    <w:semiHidden/>
    <w:rsid w:val="00770B32"/>
  </w:style>
  <w:style w:type="numbering" w:customStyle="1" w:styleId="830">
    <w:name w:val="Нет списка83"/>
    <w:next w:val="NoList"/>
    <w:uiPriority w:val="99"/>
    <w:semiHidden/>
    <w:unhideWhenUsed/>
    <w:rsid w:val="00770B32"/>
  </w:style>
  <w:style w:type="numbering" w:customStyle="1" w:styleId="1530">
    <w:name w:val="Нет списка153"/>
    <w:next w:val="NoList"/>
    <w:uiPriority w:val="99"/>
    <w:semiHidden/>
    <w:unhideWhenUsed/>
    <w:rsid w:val="00770B32"/>
  </w:style>
  <w:style w:type="table" w:customStyle="1" w:styleId="1032">
    <w:name w:val="Сетка таблицы103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0">
    <w:name w:val="Нет списка243"/>
    <w:next w:val="NoList"/>
    <w:uiPriority w:val="99"/>
    <w:semiHidden/>
    <w:unhideWhenUsed/>
    <w:rsid w:val="00770B32"/>
  </w:style>
  <w:style w:type="numbering" w:customStyle="1" w:styleId="3330">
    <w:name w:val="Нет списка333"/>
    <w:next w:val="NoList"/>
    <w:semiHidden/>
    <w:rsid w:val="00770B32"/>
  </w:style>
  <w:style w:type="numbering" w:customStyle="1" w:styleId="4230">
    <w:name w:val="Нет списка423"/>
    <w:next w:val="NoList"/>
    <w:semiHidden/>
    <w:rsid w:val="00770B32"/>
  </w:style>
  <w:style w:type="numbering" w:customStyle="1" w:styleId="5130">
    <w:name w:val="Нет списка513"/>
    <w:next w:val="NoList"/>
    <w:semiHidden/>
    <w:rsid w:val="00770B32"/>
  </w:style>
  <w:style w:type="numbering" w:customStyle="1" w:styleId="6130">
    <w:name w:val="Нет списка613"/>
    <w:next w:val="NoList"/>
    <w:semiHidden/>
    <w:rsid w:val="00770B32"/>
  </w:style>
  <w:style w:type="numbering" w:customStyle="1" w:styleId="7130">
    <w:name w:val="Нет списка713"/>
    <w:next w:val="NoList"/>
    <w:uiPriority w:val="99"/>
    <w:semiHidden/>
    <w:unhideWhenUsed/>
    <w:rsid w:val="00770B32"/>
  </w:style>
  <w:style w:type="numbering" w:customStyle="1" w:styleId="932">
    <w:name w:val="Нет списка93"/>
    <w:next w:val="NoList"/>
    <w:uiPriority w:val="99"/>
    <w:semiHidden/>
    <w:unhideWhenUsed/>
    <w:rsid w:val="00770B32"/>
  </w:style>
  <w:style w:type="numbering" w:customStyle="1" w:styleId="1630">
    <w:name w:val="Нет списка163"/>
    <w:next w:val="NoList"/>
    <w:uiPriority w:val="99"/>
    <w:semiHidden/>
    <w:unhideWhenUsed/>
    <w:rsid w:val="00770B32"/>
  </w:style>
  <w:style w:type="numbering" w:customStyle="1" w:styleId="2530">
    <w:name w:val="Нет списка253"/>
    <w:next w:val="NoList"/>
    <w:uiPriority w:val="99"/>
    <w:semiHidden/>
    <w:unhideWhenUsed/>
    <w:rsid w:val="00770B32"/>
  </w:style>
  <w:style w:type="table" w:customStyle="1" w:styleId="1531">
    <w:name w:val="Сетка таблицы153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0">
    <w:name w:val="Нет списка103"/>
    <w:next w:val="NoList"/>
    <w:uiPriority w:val="99"/>
    <w:semiHidden/>
    <w:rsid w:val="00770B32"/>
  </w:style>
  <w:style w:type="numbering" w:customStyle="1" w:styleId="1730">
    <w:name w:val="Нет списка173"/>
    <w:next w:val="NoList"/>
    <w:uiPriority w:val="99"/>
    <w:semiHidden/>
    <w:rsid w:val="00770B32"/>
  </w:style>
  <w:style w:type="numbering" w:customStyle="1" w:styleId="1830">
    <w:name w:val="Нет списка183"/>
    <w:next w:val="NoList"/>
    <w:uiPriority w:val="99"/>
    <w:semiHidden/>
    <w:unhideWhenUsed/>
    <w:rsid w:val="00770B32"/>
  </w:style>
  <w:style w:type="table" w:customStyle="1" w:styleId="1631">
    <w:name w:val="Сетка таблицы163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0">
    <w:name w:val="Нет списка193"/>
    <w:next w:val="NoList"/>
    <w:uiPriority w:val="99"/>
    <w:semiHidden/>
    <w:unhideWhenUsed/>
    <w:rsid w:val="00770B32"/>
  </w:style>
  <w:style w:type="table" w:customStyle="1" w:styleId="1731">
    <w:name w:val="Сетка таблицы173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Нет списка1111112"/>
    <w:next w:val="NoList"/>
    <w:uiPriority w:val="99"/>
    <w:semiHidden/>
    <w:unhideWhenUsed/>
    <w:rsid w:val="00770B32"/>
  </w:style>
  <w:style w:type="numbering" w:customStyle="1" w:styleId="2020">
    <w:name w:val="Нет списка202"/>
    <w:next w:val="NoList"/>
    <w:uiPriority w:val="99"/>
    <w:semiHidden/>
    <w:rsid w:val="00770B32"/>
  </w:style>
  <w:style w:type="numbering" w:customStyle="1" w:styleId="2620">
    <w:name w:val="Нет списка262"/>
    <w:next w:val="NoList"/>
    <w:uiPriority w:val="99"/>
    <w:semiHidden/>
    <w:unhideWhenUsed/>
    <w:rsid w:val="00770B32"/>
  </w:style>
  <w:style w:type="table" w:customStyle="1" w:styleId="2622">
    <w:name w:val="Сетка таблицы26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2">
    <w:name w:val="Сетка таблицы36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2">
    <w:name w:val="Сетка таблицы215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2">
    <w:name w:val="Сетка таблицы315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22">
    <w:name w:val="Сетка таблицы415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0">
    <w:name w:val="Нет списка1102"/>
    <w:next w:val="NoList"/>
    <w:semiHidden/>
    <w:unhideWhenUsed/>
    <w:rsid w:val="00770B32"/>
  </w:style>
  <w:style w:type="numbering" w:customStyle="1" w:styleId="11420">
    <w:name w:val="Нет списка1142"/>
    <w:next w:val="NoList"/>
    <w:uiPriority w:val="99"/>
    <w:semiHidden/>
    <w:unhideWhenUsed/>
    <w:rsid w:val="00770B32"/>
  </w:style>
  <w:style w:type="table" w:customStyle="1" w:styleId="22422">
    <w:name w:val="Сетка таблицы224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22">
    <w:name w:val="Сетка таблицы324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22">
    <w:name w:val="Сетка таблицы2114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22">
    <w:name w:val="Сетка таблицы3114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22">
    <w:name w:val="Сетка таблицы4114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0">
    <w:name w:val="Нет списка272"/>
    <w:next w:val="NoList"/>
    <w:uiPriority w:val="99"/>
    <w:semiHidden/>
    <w:unhideWhenUsed/>
    <w:rsid w:val="00770B32"/>
  </w:style>
  <w:style w:type="numbering" w:customStyle="1" w:styleId="3420">
    <w:name w:val="Нет списка342"/>
    <w:next w:val="NoList"/>
    <w:semiHidden/>
    <w:unhideWhenUsed/>
    <w:rsid w:val="00770B32"/>
  </w:style>
  <w:style w:type="numbering" w:customStyle="1" w:styleId="12320">
    <w:name w:val="Нет списка1232"/>
    <w:next w:val="NoList"/>
    <w:uiPriority w:val="99"/>
    <w:semiHidden/>
    <w:unhideWhenUsed/>
    <w:rsid w:val="00770B32"/>
  </w:style>
  <w:style w:type="table" w:customStyle="1" w:styleId="23322">
    <w:name w:val="Сетка таблицы23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22">
    <w:name w:val="Сетка таблицы33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2">
    <w:name w:val="Сетка таблицы212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22">
    <w:name w:val="Сетка таблицы312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22">
    <w:name w:val="Сетка таблицы412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NoList"/>
    <w:uiPriority w:val="99"/>
    <w:semiHidden/>
    <w:unhideWhenUsed/>
    <w:rsid w:val="00770B32"/>
  </w:style>
  <w:style w:type="table" w:customStyle="1" w:styleId="221322">
    <w:name w:val="Сетка таблицы221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22">
    <w:name w:val="Сетка таблицы321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2">
    <w:name w:val="Сетка таблицы2111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22">
    <w:name w:val="Сетка таблицы3111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22">
    <w:name w:val="Сетка таблицы41113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Нет списка11122"/>
    <w:next w:val="NoList"/>
    <w:uiPriority w:val="99"/>
    <w:semiHidden/>
    <w:unhideWhenUsed/>
    <w:rsid w:val="00770B32"/>
  </w:style>
  <w:style w:type="numbering" w:customStyle="1" w:styleId="4320">
    <w:name w:val="Нет списка432"/>
    <w:next w:val="NoList"/>
    <w:semiHidden/>
    <w:unhideWhenUsed/>
    <w:rsid w:val="00770B32"/>
  </w:style>
  <w:style w:type="table" w:customStyle="1" w:styleId="24222">
    <w:name w:val="Сетка таблицы24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2">
    <w:name w:val="Сетка таблицы34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2">
    <w:name w:val="Сетка таблицы213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22">
    <w:name w:val="Сетка таблицы313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22">
    <w:name w:val="Сетка таблицы413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0">
    <w:name w:val="Нет списка1322"/>
    <w:next w:val="NoList"/>
    <w:uiPriority w:val="99"/>
    <w:semiHidden/>
    <w:unhideWhenUsed/>
    <w:rsid w:val="00770B32"/>
  </w:style>
  <w:style w:type="numbering" w:customStyle="1" w:styleId="112220">
    <w:name w:val="Нет списка11222"/>
    <w:next w:val="NoList"/>
    <w:uiPriority w:val="99"/>
    <w:semiHidden/>
    <w:unhideWhenUsed/>
    <w:rsid w:val="00770B32"/>
  </w:style>
  <w:style w:type="table" w:customStyle="1" w:styleId="222222">
    <w:name w:val="Сетка таблицы222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22">
    <w:name w:val="Сетка таблицы322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22">
    <w:name w:val="Сетка таблицы2112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22">
    <w:name w:val="Сетка таблицы3112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22">
    <w:name w:val="Сетка таблицы4112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0">
    <w:name w:val="Нет списка2222"/>
    <w:next w:val="NoList"/>
    <w:uiPriority w:val="99"/>
    <w:semiHidden/>
    <w:unhideWhenUsed/>
    <w:rsid w:val="00770B32"/>
  </w:style>
  <w:style w:type="numbering" w:customStyle="1" w:styleId="31220">
    <w:name w:val="Нет списка3122"/>
    <w:next w:val="NoList"/>
    <w:uiPriority w:val="99"/>
    <w:semiHidden/>
    <w:unhideWhenUsed/>
    <w:rsid w:val="00770B32"/>
  </w:style>
  <w:style w:type="numbering" w:customStyle="1" w:styleId="121220">
    <w:name w:val="Нет списка12122"/>
    <w:next w:val="NoList"/>
    <w:uiPriority w:val="99"/>
    <w:semiHidden/>
    <w:unhideWhenUsed/>
    <w:rsid w:val="00770B32"/>
  </w:style>
  <w:style w:type="table" w:customStyle="1" w:styleId="231222">
    <w:name w:val="Сетка таблицы23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22">
    <w:name w:val="Сетка таблицы33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22">
    <w:name w:val="Сетка таблицы212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22">
    <w:name w:val="Сетка таблицы312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22">
    <w:name w:val="Сетка таблицы412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0">
    <w:name w:val="Нет списка21122"/>
    <w:next w:val="NoList"/>
    <w:uiPriority w:val="99"/>
    <w:semiHidden/>
    <w:unhideWhenUsed/>
    <w:rsid w:val="00770B32"/>
  </w:style>
  <w:style w:type="table" w:customStyle="1" w:styleId="2211222">
    <w:name w:val="Сетка таблицы221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22">
    <w:name w:val="Сетка таблицы321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22">
    <w:name w:val="Сетка таблицы2111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22">
    <w:name w:val="Сетка таблицы3111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222">
    <w:name w:val="Сетка таблицы411112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NoList"/>
    <w:semiHidden/>
    <w:unhideWhenUsed/>
    <w:rsid w:val="00770B32"/>
  </w:style>
  <w:style w:type="numbering" w:customStyle="1" w:styleId="14120">
    <w:name w:val="Нет списка1412"/>
    <w:next w:val="NoList"/>
    <w:uiPriority w:val="99"/>
    <w:semiHidden/>
    <w:unhideWhenUsed/>
    <w:rsid w:val="00770B32"/>
  </w:style>
  <w:style w:type="table" w:customStyle="1" w:styleId="25122">
    <w:name w:val="Сетка таблицы25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22">
    <w:name w:val="Сетка таблицы35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22">
    <w:name w:val="Сетка таблицы214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22">
    <w:name w:val="Сетка таблицы314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22">
    <w:name w:val="Сетка таблицы414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NoList"/>
    <w:uiPriority w:val="99"/>
    <w:semiHidden/>
    <w:unhideWhenUsed/>
    <w:rsid w:val="00770B32"/>
  </w:style>
  <w:style w:type="numbering" w:customStyle="1" w:styleId="1111220">
    <w:name w:val="Нет списка111122"/>
    <w:next w:val="NoList"/>
    <w:uiPriority w:val="99"/>
    <w:semiHidden/>
    <w:unhideWhenUsed/>
    <w:rsid w:val="00770B32"/>
  </w:style>
  <w:style w:type="table" w:customStyle="1" w:styleId="223122">
    <w:name w:val="Сетка таблицы223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22">
    <w:name w:val="Сетка таблицы323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22">
    <w:name w:val="Сетка таблицы2113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22">
    <w:name w:val="Сетка таблицы3113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22">
    <w:name w:val="Сетка таблицы4113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0">
    <w:name w:val="Нет списка2312"/>
    <w:next w:val="NoList"/>
    <w:uiPriority w:val="99"/>
    <w:semiHidden/>
    <w:unhideWhenUsed/>
    <w:rsid w:val="00770B32"/>
  </w:style>
  <w:style w:type="numbering" w:customStyle="1" w:styleId="32120">
    <w:name w:val="Нет списка3212"/>
    <w:next w:val="NoList"/>
    <w:uiPriority w:val="99"/>
    <w:semiHidden/>
    <w:unhideWhenUsed/>
    <w:rsid w:val="00770B32"/>
  </w:style>
  <w:style w:type="numbering" w:customStyle="1" w:styleId="122120">
    <w:name w:val="Нет списка12212"/>
    <w:next w:val="NoList"/>
    <w:uiPriority w:val="99"/>
    <w:semiHidden/>
    <w:unhideWhenUsed/>
    <w:rsid w:val="00770B32"/>
  </w:style>
  <w:style w:type="table" w:customStyle="1" w:styleId="232122">
    <w:name w:val="Сетка таблицы23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22">
    <w:name w:val="Сетка таблицы33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22">
    <w:name w:val="Сетка таблицы212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22">
    <w:name w:val="Сетка таблицы312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22">
    <w:name w:val="Сетка таблицы412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0">
    <w:name w:val="Нет списка21212"/>
    <w:next w:val="NoList"/>
    <w:uiPriority w:val="99"/>
    <w:semiHidden/>
    <w:unhideWhenUsed/>
    <w:rsid w:val="00770B32"/>
  </w:style>
  <w:style w:type="table" w:customStyle="1" w:styleId="2212122">
    <w:name w:val="Сетка таблицы221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22">
    <w:name w:val="Сетка таблицы321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22">
    <w:name w:val="Сетка таблицы2111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22">
    <w:name w:val="Сетка таблицы3111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122">
    <w:name w:val="Сетка таблицы41112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0">
    <w:name w:val="Нет списка4112"/>
    <w:next w:val="NoList"/>
    <w:uiPriority w:val="99"/>
    <w:semiHidden/>
    <w:unhideWhenUsed/>
    <w:rsid w:val="00770B32"/>
  </w:style>
  <w:style w:type="table" w:customStyle="1" w:styleId="241122">
    <w:name w:val="Сетка таблицы24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2">
    <w:name w:val="Сетка таблицы34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22">
    <w:name w:val="Сетка таблицы213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22">
    <w:name w:val="Сетка таблицы313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122">
    <w:name w:val="Сетка таблицы413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0">
    <w:name w:val="Нет списка13112"/>
    <w:next w:val="NoList"/>
    <w:uiPriority w:val="99"/>
    <w:semiHidden/>
    <w:unhideWhenUsed/>
    <w:rsid w:val="00770B32"/>
  </w:style>
  <w:style w:type="numbering" w:customStyle="1" w:styleId="1121120">
    <w:name w:val="Нет списка112112"/>
    <w:next w:val="NoList"/>
    <w:uiPriority w:val="99"/>
    <w:semiHidden/>
    <w:unhideWhenUsed/>
    <w:rsid w:val="00770B32"/>
  </w:style>
  <w:style w:type="table" w:customStyle="1" w:styleId="2221122">
    <w:name w:val="Сетка таблицы222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2">
    <w:name w:val="Сетка таблицы322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22">
    <w:name w:val="Сетка таблицы2112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22">
    <w:name w:val="Сетка таблицы3112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122">
    <w:name w:val="Сетка таблицы4112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0">
    <w:name w:val="Нет списка22112"/>
    <w:next w:val="NoList"/>
    <w:uiPriority w:val="99"/>
    <w:semiHidden/>
    <w:unhideWhenUsed/>
    <w:rsid w:val="00770B32"/>
  </w:style>
  <w:style w:type="numbering" w:customStyle="1" w:styleId="311120">
    <w:name w:val="Нет списка31112"/>
    <w:next w:val="NoList"/>
    <w:uiPriority w:val="99"/>
    <w:semiHidden/>
    <w:unhideWhenUsed/>
    <w:rsid w:val="00770B32"/>
  </w:style>
  <w:style w:type="numbering" w:customStyle="1" w:styleId="1211120">
    <w:name w:val="Нет списка121112"/>
    <w:next w:val="NoList"/>
    <w:uiPriority w:val="99"/>
    <w:semiHidden/>
    <w:unhideWhenUsed/>
    <w:rsid w:val="00770B32"/>
  </w:style>
  <w:style w:type="table" w:customStyle="1" w:styleId="2311122">
    <w:name w:val="Сетка таблицы23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2">
    <w:name w:val="Сетка таблицы33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22">
    <w:name w:val="Сетка таблицы212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22">
    <w:name w:val="Сетка таблицы312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122">
    <w:name w:val="Сетка таблицы412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20">
    <w:name w:val="Нет списка211112"/>
    <w:next w:val="NoList"/>
    <w:uiPriority w:val="99"/>
    <w:semiHidden/>
    <w:unhideWhenUsed/>
    <w:rsid w:val="00770B32"/>
  </w:style>
  <w:style w:type="table" w:customStyle="1" w:styleId="22111122">
    <w:name w:val="Сетка таблицы221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22">
    <w:name w:val="Сетка таблицы321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22">
    <w:name w:val="Сетка таблицы2111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22">
    <w:name w:val="Сетка таблицы3111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22">
    <w:name w:val="Сетка таблицы411111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NoList"/>
    <w:semiHidden/>
    <w:unhideWhenUsed/>
    <w:rsid w:val="00770B32"/>
  </w:style>
  <w:style w:type="numbering" w:customStyle="1" w:styleId="7220">
    <w:name w:val="Нет списка722"/>
    <w:next w:val="NoList"/>
    <w:uiPriority w:val="99"/>
    <w:semiHidden/>
    <w:rsid w:val="00770B32"/>
  </w:style>
  <w:style w:type="numbering" w:customStyle="1" w:styleId="8120">
    <w:name w:val="Нет списка812"/>
    <w:next w:val="NoList"/>
    <w:uiPriority w:val="99"/>
    <w:semiHidden/>
    <w:unhideWhenUsed/>
    <w:rsid w:val="00770B32"/>
  </w:style>
  <w:style w:type="numbering" w:customStyle="1" w:styleId="15120">
    <w:name w:val="Нет списка1512"/>
    <w:next w:val="NoList"/>
    <w:uiPriority w:val="99"/>
    <w:semiHidden/>
    <w:unhideWhenUsed/>
    <w:rsid w:val="00770B32"/>
  </w:style>
  <w:style w:type="table" w:customStyle="1" w:styleId="10122">
    <w:name w:val="Сетка таблицы1012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Нет списка2412"/>
    <w:next w:val="NoList"/>
    <w:uiPriority w:val="99"/>
    <w:semiHidden/>
    <w:unhideWhenUsed/>
    <w:rsid w:val="00770B32"/>
  </w:style>
  <w:style w:type="numbering" w:customStyle="1" w:styleId="33120">
    <w:name w:val="Нет списка3312"/>
    <w:next w:val="NoList"/>
    <w:semiHidden/>
    <w:rsid w:val="00770B32"/>
  </w:style>
  <w:style w:type="numbering" w:customStyle="1" w:styleId="42120">
    <w:name w:val="Нет списка4212"/>
    <w:next w:val="NoList"/>
    <w:semiHidden/>
    <w:rsid w:val="00770B32"/>
  </w:style>
  <w:style w:type="numbering" w:customStyle="1" w:styleId="51120">
    <w:name w:val="Нет списка5112"/>
    <w:next w:val="NoList"/>
    <w:semiHidden/>
    <w:rsid w:val="00770B32"/>
  </w:style>
  <w:style w:type="numbering" w:customStyle="1" w:styleId="61120">
    <w:name w:val="Нет списка6112"/>
    <w:next w:val="NoList"/>
    <w:semiHidden/>
    <w:rsid w:val="00770B32"/>
  </w:style>
  <w:style w:type="numbering" w:customStyle="1" w:styleId="71120">
    <w:name w:val="Нет списка7112"/>
    <w:next w:val="NoList"/>
    <w:uiPriority w:val="99"/>
    <w:semiHidden/>
    <w:unhideWhenUsed/>
    <w:rsid w:val="00770B32"/>
  </w:style>
  <w:style w:type="numbering" w:customStyle="1" w:styleId="9120">
    <w:name w:val="Нет списка912"/>
    <w:next w:val="NoList"/>
    <w:uiPriority w:val="99"/>
    <w:semiHidden/>
    <w:unhideWhenUsed/>
    <w:rsid w:val="00770B32"/>
  </w:style>
  <w:style w:type="numbering" w:customStyle="1" w:styleId="16120">
    <w:name w:val="Нет списка1612"/>
    <w:next w:val="NoList"/>
    <w:uiPriority w:val="99"/>
    <w:semiHidden/>
    <w:unhideWhenUsed/>
    <w:rsid w:val="00770B32"/>
  </w:style>
  <w:style w:type="numbering" w:customStyle="1" w:styleId="25120">
    <w:name w:val="Нет списка2512"/>
    <w:next w:val="NoList"/>
    <w:uiPriority w:val="99"/>
    <w:semiHidden/>
    <w:unhideWhenUsed/>
    <w:rsid w:val="00770B32"/>
  </w:style>
  <w:style w:type="table" w:customStyle="1" w:styleId="15121">
    <w:name w:val="Сетка таблицы1512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20">
    <w:name w:val="Нет списка1012"/>
    <w:next w:val="NoList"/>
    <w:semiHidden/>
    <w:rsid w:val="00770B32"/>
  </w:style>
  <w:style w:type="numbering" w:customStyle="1" w:styleId="17120">
    <w:name w:val="Нет списка1712"/>
    <w:next w:val="NoList"/>
    <w:semiHidden/>
    <w:rsid w:val="00770B32"/>
  </w:style>
  <w:style w:type="numbering" w:customStyle="1" w:styleId="18120">
    <w:name w:val="Нет списка1812"/>
    <w:next w:val="NoList"/>
    <w:uiPriority w:val="99"/>
    <w:semiHidden/>
    <w:unhideWhenUsed/>
    <w:rsid w:val="00770B32"/>
  </w:style>
  <w:style w:type="table" w:customStyle="1" w:styleId="16121">
    <w:name w:val="Сетка таблицы1612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
    <w:name w:val="Нет списка1912"/>
    <w:next w:val="NoList"/>
    <w:uiPriority w:val="99"/>
    <w:semiHidden/>
    <w:unhideWhenUsed/>
    <w:rsid w:val="00770B32"/>
  </w:style>
  <w:style w:type="table" w:customStyle="1" w:styleId="17121">
    <w:name w:val="Сетка таблицы1712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0">
    <w:name w:val="Нет списка282"/>
    <w:next w:val="NoList"/>
    <w:uiPriority w:val="99"/>
    <w:semiHidden/>
    <w:unhideWhenUsed/>
    <w:rsid w:val="00770B32"/>
  </w:style>
  <w:style w:type="table" w:customStyle="1" w:styleId="2021">
    <w:name w:val="Сетка таблицы2021"/>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0">
    <w:name w:val="Нет списка292"/>
    <w:next w:val="NoList"/>
    <w:uiPriority w:val="99"/>
    <w:semiHidden/>
    <w:unhideWhenUsed/>
    <w:rsid w:val="00770B32"/>
  </w:style>
  <w:style w:type="table" w:customStyle="1" w:styleId="2721">
    <w:name w:val="Сетка таблицы2721"/>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Нет списка11111112"/>
    <w:next w:val="NoList"/>
    <w:uiPriority w:val="99"/>
    <w:semiHidden/>
    <w:unhideWhenUsed/>
    <w:rsid w:val="00770B32"/>
  </w:style>
  <w:style w:type="table" w:customStyle="1" w:styleId="18121">
    <w:name w:val="Сетка таблицы18121"/>
    <w:basedOn w:val="TableNormal"/>
    <w:next w:val="TableGrid"/>
    <w:uiPriority w:val="59"/>
    <w:rsid w:val="00770B32"/>
    <w:pPr>
      <w:spacing w:after="0" w:line="240" w:lineRule="auto"/>
      <w:ind w:firstLine="709"/>
      <w:jc w:val="both"/>
    </w:pPr>
    <w:rPr>
      <w:rFonts w:ascii="Times New Roman" w:eastAsia="Calibri" w:hAnsi="Times New Roman" w:cs="Times New Roman"/>
      <w:color w:val="00000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0">
    <w:name w:val="Нет списка302"/>
    <w:next w:val="NoList"/>
    <w:uiPriority w:val="99"/>
    <w:semiHidden/>
    <w:unhideWhenUsed/>
    <w:rsid w:val="00770B32"/>
  </w:style>
  <w:style w:type="numbering" w:customStyle="1" w:styleId="11520">
    <w:name w:val="Нет списка1152"/>
    <w:next w:val="NoList"/>
    <w:uiPriority w:val="99"/>
    <w:semiHidden/>
    <w:unhideWhenUsed/>
    <w:rsid w:val="00770B32"/>
  </w:style>
  <w:style w:type="table" w:customStyle="1" w:styleId="2912">
    <w:name w:val="Сетка таблицы2912"/>
    <w:basedOn w:val="TableNormal"/>
    <w:next w:val="TableGrid"/>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2">
    <w:name w:val="Сетка таблицы37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12">
    <w:name w:val="Сетка таблицы216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2">
    <w:name w:val="Сетка таблицы316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12">
    <w:name w:val="Сетка таблицы416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0">
    <w:name w:val="Нет списка1161"/>
    <w:next w:val="NoList"/>
    <w:uiPriority w:val="99"/>
    <w:semiHidden/>
    <w:unhideWhenUsed/>
    <w:rsid w:val="00770B32"/>
  </w:style>
  <w:style w:type="numbering" w:customStyle="1" w:styleId="11710">
    <w:name w:val="Нет списка1171"/>
    <w:next w:val="NoList"/>
    <w:uiPriority w:val="99"/>
    <w:semiHidden/>
    <w:unhideWhenUsed/>
    <w:rsid w:val="00770B32"/>
  </w:style>
  <w:style w:type="table" w:customStyle="1" w:styleId="22512">
    <w:name w:val="Сетка таблицы225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12">
    <w:name w:val="Сетка таблицы325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12">
    <w:name w:val="Сетка таблицы2115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12">
    <w:name w:val="Сетка таблицы3115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12">
    <w:name w:val="Сетка таблицы4115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0">
    <w:name w:val="Нет списка2101"/>
    <w:next w:val="NoList"/>
    <w:uiPriority w:val="99"/>
    <w:semiHidden/>
    <w:unhideWhenUsed/>
    <w:rsid w:val="00770B32"/>
  </w:style>
  <w:style w:type="numbering" w:customStyle="1" w:styleId="3610">
    <w:name w:val="Нет списка361"/>
    <w:next w:val="NoList"/>
    <w:uiPriority w:val="99"/>
    <w:semiHidden/>
    <w:unhideWhenUsed/>
    <w:rsid w:val="00770B32"/>
  </w:style>
  <w:style w:type="numbering" w:customStyle="1" w:styleId="12410">
    <w:name w:val="Нет списка1241"/>
    <w:next w:val="NoList"/>
    <w:uiPriority w:val="99"/>
    <w:semiHidden/>
    <w:unhideWhenUsed/>
    <w:rsid w:val="00770B32"/>
  </w:style>
  <w:style w:type="table" w:customStyle="1" w:styleId="23412">
    <w:name w:val="Сетка таблицы23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12">
    <w:name w:val="Сетка таблицы33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12">
    <w:name w:val="Сетка таблицы212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12">
    <w:name w:val="Сетка таблицы312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12">
    <w:name w:val="Сетка таблицы412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0">
    <w:name w:val="Нет списка2141"/>
    <w:next w:val="NoList"/>
    <w:uiPriority w:val="99"/>
    <w:semiHidden/>
    <w:unhideWhenUsed/>
    <w:rsid w:val="00770B32"/>
  </w:style>
  <w:style w:type="table" w:customStyle="1" w:styleId="221412">
    <w:name w:val="Сетка таблицы221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412">
    <w:name w:val="Сетка таблицы321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12">
    <w:name w:val="Сетка таблицы2111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12">
    <w:name w:val="Сетка таблицы3111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412">
    <w:name w:val="Сетка таблицы41114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0">
    <w:name w:val="Нет списка11131"/>
    <w:next w:val="NoList"/>
    <w:uiPriority w:val="99"/>
    <w:semiHidden/>
    <w:unhideWhenUsed/>
    <w:rsid w:val="00770B32"/>
  </w:style>
  <w:style w:type="numbering" w:customStyle="1" w:styleId="4410">
    <w:name w:val="Нет списка441"/>
    <w:next w:val="NoList"/>
    <w:semiHidden/>
    <w:unhideWhenUsed/>
    <w:rsid w:val="00770B32"/>
  </w:style>
  <w:style w:type="table" w:customStyle="1" w:styleId="24312">
    <w:name w:val="Сетка таблицы24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12">
    <w:name w:val="Сетка таблицы34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12">
    <w:name w:val="Сетка таблицы213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12">
    <w:name w:val="Сетка таблицы313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312">
    <w:name w:val="Сетка таблицы413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10">
    <w:name w:val="Нет списка1331"/>
    <w:next w:val="NoList"/>
    <w:uiPriority w:val="99"/>
    <w:semiHidden/>
    <w:unhideWhenUsed/>
    <w:rsid w:val="00770B32"/>
  </w:style>
  <w:style w:type="numbering" w:customStyle="1" w:styleId="112310">
    <w:name w:val="Нет списка11231"/>
    <w:next w:val="NoList"/>
    <w:uiPriority w:val="99"/>
    <w:semiHidden/>
    <w:unhideWhenUsed/>
    <w:rsid w:val="00770B32"/>
  </w:style>
  <w:style w:type="table" w:customStyle="1" w:styleId="222312">
    <w:name w:val="Сетка таблицы222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312">
    <w:name w:val="Сетка таблицы322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312">
    <w:name w:val="Сетка таблицы2112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12">
    <w:name w:val="Сетка таблицы3112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312">
    <w:name w:val="Сетка таблицы4112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Нет списка2231"/>
    <w:next w:val="NoList"/>
    <w:uiPriority w:val="99"/>
    <w:semiHidden/>
    <w:unhideWhenUsed/>
    <w:rsid w:val="00770B32"/>
  </w:style>
  <w:style w:type="numbering" w:customStyle="1" w:styleId="31310">
    <w:name w:val="Нет списка3131"/>
    <w:next w:val="NoList"/>
    <w:uiPriority w:val="99"/>
    <w:semiHidden/>
    <w:unhideWhenUsed/>
    <w:rsid w:val="00770B32"/>
  </w:style>
  <w:style w:type="numbering" w:customStyle="1" w:styleId="121310">
    <w:name w:val="Нет списка12131"/>
    <w:next w:val="NoList"/>
    <w:uiPriority w:val="99"/>
    <w:semiHidden/>
    <w:unhideWhenUsed/>
    <w:rsid w:val="00770B32"/>
  </w:style>
  <w:style w:type="table" w:customStyle="1" w:styleId="231312">
    <w:name w:val="Сетка таблицы23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12">
    <w:name w:val="Сетка таблицы33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12">
    <w:name w:val="Сетка таблицы212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12">
    <w:name w:val="Сетка таблицы312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312">
    <w:name w:val="Сетка таблицы412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NoList"/>
    <w:uiPriority w:val="99"/>
    <w:semiHidden/>
    <w:unhideWhenUsed/>
    <w:rsid w:val="00770B32"/>
  </w:style>
  <w:style w:type="table" w:customStyle="1" w:styleId="2211312">
    <w:name w:val="Сетка таблицы221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312">
    <w:name w:val="Сетка таблицы321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12">
    <w:name w:val="Сетка таблицы2111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312">
    <w:name w:val="Сетка таблицы3111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312">
    <w:name w:val="Сетка таблицы411113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0">
    <w:name w:val="Нет списка531"/>
    <w:next w:val="NoList"/>
    <w:semiHidden/>
    <w:unhideWhenUsed/>
    <w:rsid w:val="00770B32"/>
  </w:style>
  <w:style w:type="numbering" w:customStyle="1" w:styleId="14210">
    <w:name w:val="Нет списка1421"/>
    <w:next w:val="NoList"/>
    <w:uiPriority w:val="99"/>
    <w:semiHidden/>
    <w:unhideWhenUsed/>
    <w:rsid w:val="00770B32"/>
  </w:style>
  <w:style w:type="table" w:customStyle="1" w:styleId="25212">
    <w:name w:val="Сетка таблицы25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12">
    <w:name w:val="Сетка таблицы35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12">
    <w:name w:val="Сетка таблицы214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12">
    <w:name w:val="Сетка таблицы314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12">
    <w:name w:val="Сетка таблицы414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0">
    <w:name w:val="Нет списка11321"/>
    <w:next w:val="NoList"/>
    <w:uiPriority w:val="99"/>
    <w:semiHidden/>
    <w:unhideWhenUsed/>
    <w:rsid w:val="00770B32"/>
  </w:style>
  <w:style w:type="numbering" w:customStyle="1" w:styleId="1111310">
    <w:name w:val="Нет списка111131"/>
    <w:next w:val="NoList"/>
    <w:uiPriority w:val="99"/>
    <w:semiHidden/>
    <w:unhideWhenUsed/>
    <w:rsid w:val="00770B32"/>
  </w:style>
  <w:style w:type="table" w:customStyle="1" w:styleId="223212">
    <w:name w:val="Сетка таблицы223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212">
    <w:name w:val="Сетка таблицы323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12">
    <w:name w:val="Сетка таблицы2113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12">
    <w:name w:val="Сетка таблицы3113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212">
    <w:name w:val="Сетка таблицы4113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0">
    <w:name w:val="Нет списка2321"/>
    <w:next w:val="NoList"/>
    <w:uiPriority w:val="99"/>
    <w:semiHidden/>
    <w:unhideWhenUsed/>
    <w:rsid w:val="00770B32"/>
  </w:style>
  <w:style w:type="numbering" w:customStyle="1" w:styleId="32210">
    <w:name w:val="Нет списка3221"/>
    <w:next w:val="NoList"/>
    <w:uiPriority w:val="99"/>
    <w:semiHidden/>
    <w:unhideWhenUsed/>
    <w:rsid w:val="00770B32"/>
  </w:style>
  <w:style w:type="numbering" w:customStyle="1" w:styleId="122210">
    <w:name w:val="Нет списка12221"/>
    <w:next w:val="NoList"/>
    <w:uiPriority w:val="99"/>
    <w:semiHidden/>
    <w:unhideWhenUsed/>
    <w:rsid w:val="00770B32"/>
  </w:style>
  <w:style w:type="table" w:customStyle="1" w:styleId="232212">
    <w:name w:val="Сетка таблицы23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12">
    <w:name w:val="Сетка таблицы33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12">
    <w:name w:val="Сетка таблицы212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12">
    <w:name w:val="Сетка таблицы312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212">
    <w:name w:val="Сетка таблицы412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0">
    <w:name w:val="Нет списка21221"/>
    <w:next w:val="NoList"/>
    <w:uiPriority w:val="99"/>
    <w:semiHidden/>
    <w:unhideWhenUsed/>
    <w:rsid w:val="00770B32"/>
  </w:style>
  <w:style w:type="table" w:customStyle="1" w:styleId="2212212">
    <w:name w:val="Сетка таблицы221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212">
    <w:name w:val="Сетка таблицы321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12">
    <w:name w:val="Сетка таблицы2111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12">
    <w:name w:val="Сетка таблицы3111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212">
    <w:name w:val="Сетка таблицы41112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0">
    <w:name w:val="Нет списка4121"/>
    <w:next w:val="NoList"/>
    <w:uiPriority w:val="99"/>
    <w:semiHidden/>
    <w:unhideWhenUsed/>
    <w:rsid w:val="00770B32"/>
  </w:style>
  <w:style w:type="table" w:customStyle="1" w:styleId="241212">
    <w:name w:val="Сетка таблицы24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12">
    <w:name w:val="Сетка таблицы34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212">
    <w:name w:val="Сетка таблицы213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12">
    <w:name w:val="Сетка таблицы313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12">
    <w:name w:val="Сетка таблицы413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0">
    <w:name w:val="Нет списка13121"/>
    <w:next w:val="NoList"/>
    <w:uiPriority w:val="99"/>
    <w:semiHidden/>
    <w:unhideWhenUsed/>
    <w:rsid w:val="00770B32"/>
  </w:style>
  <w:style w:type="numbering" w:customStyle="1" w:styleId="1121210">
    <w:name w:val="Нет списка112121"/>
    <w:next w:val="NoList"/>
    <w:uiPriority w:val="99"/>
    <w:semiHidden/>
    <w:unhideWhenUsed/>
    <w:rsid w:val="00770B32"/>
  </w:style>
  <w:style w:type="table" w:customStyle="1" w:styleId="2221212">
    <w:name w:val="Сетка таблицы222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212">
    <w:name w:val="Сетка таблицы322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12">
    <w:name w:val="Сетка таблицы2112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212">
    <w:name w:val="Сетка таблицы3112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212">
    <w:name w:val="Сетка таблицы4112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10">
    <w:name w:val="Нет списка22121"/>
    <w:next w:val="NoList"/>
    <w:uiPriority w:val="99"/>
    <w:semiHidden/>
    <w:unhideWhenUsed/>
    <w:rsid w:val="00770B32"/>
  </w:style>
  <w:style w:type="numbering" w:customStyle="1" w:styleId="311210">
    <w:name w:val="Нет списка31121"/>
    <w:next w:val="NoList"/>
    <w:uiPriority w:val="99"/>
    <w:semiHidden/>
    <w:unhideWhenUsed/>
    <w:rsid w:val="00770B32"/>
  </w:style>
  <w:style w:type="numbering" w:customStyle="1" w:styleId="1211210">
    <w:name w:val="Нет списка121121"/>
    <w:next w:val="NoList"/>
    <w:uiPriority w:val="99"/>
    <w:semiHidden/>
    <w:unhideWhenUsed/>
    <w:rsid w:val="00770B32"/>
  </w:style>
  <w:style w:type="table" w:customStyle="1" w:styleId="2311212">
    <w:name w:val="Сетка таблицы23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212">
    <w:name w:val="Сетка таблицы33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12">
    <w:name w:val="Сетка таблицы212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12">
    <w:name w:val="Сетка таблицы312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12">
    <w:name w:val="Сетка таблицы412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0">
    <w:name w:val="Нет списка211121"/>
    <w:next w:val="NoList"/>
    <w:uiPriority w:val="99"/>
    <w:semiHidden/>
    <w:unhideWhenUsed/>
    <w:rsid w:val="00770B32"/>
  </w:style>
  <w:style w:type="table" w:customStyle="1" w:styleId="22111212">
    <w:name w:val="Сетка таблицы221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212">
    <w:name w:val="Сетка таблицы321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212">
    <w:name w:val="Сетка таблицы2111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212">
    <w:name w:val="Сетка таблицы3111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212">
    <w:name w:val="Сетка таблицы411111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0">
    <w:name w:val="Нет списка631"/>
    <w:next w:val="NoList"/>
    <w:semiHidden/>
    <w:unhideWhenUsed/>
    <w:rsid w:val="00770B32"/>
  </w:style>
  <w:style w:type="numbering" w:customStyle="1" w:styleId="7310">
    <w:name w:val="Нет списка731"/>
    <w:next w:val="NoList"/>
    <w:uiPriority w:val="99"/>
    <w:semiHidden/>
    <w:rsid w:val="00770B32"/>
  </w:style>
  <w:style w:type="numbering" w:customStyle="1" w:styleId="8210">
    <w:name w:val="Нет списка821"/>
    <w:next w:val="NoList"/>
    <w:uiPriority w:val="99"/>
    <w:semiHidden/>
    <w:unhideWhenUsed/>
    <w:rsid w:val="00770B32"/>
  </w:style>
  <w:style w:type="numbering" w:customStyle="1" w:styleId="15210">
    <w:name w:val="Нет списка1521"/>
    <w:next w:val="NoList"/>
    <w:uiPriority w:val="99"/>
    <w:semiHidden/>
    <w:unhideWhenUsed/>
    <w:rsid w:val="00770B32"/>
  </w:style>
  <w:style w:type="table" w:customStyle="1" w:styleId="10212">
    <w:name w:val="Сетка таблицы102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10">
    <w:name w:val="Нет списка2421"/>
    <w:next w:val="NoList"/>
    <w:uiPriority w:val="99"/>
    <w:semiHidden/>
    <w:unhideWhenUsed/>
    <w:rsid w:val="00770B32"/>
  </w:style>
  <w:style w:type="numbering" w:customStyle="1" w:styleId="33210">
    <w:name w:val="Нет списка3321"/>
    <w:next w:val="NoList"/>
    <w:semiHidden/>
    <w:rsid w:val="00770B32"/>
  </w:style>
  <w:style w:type="numbering" w:customStyle="1" w:styleId="42210">
    <w:name w:val="Нет списка4221"/>
    <w:next w:val="NoList"/>
    <w:semiHidden/>
    <w:rsid w:val="00770B32"/>
  </w:style>
  <w:style w:type="numbering" w:customStyle="1" w:styleId="51210">
    <w:name w:val="Нет списка5121"/>
    <w:next w:val="NoList"/>
    <w:semiHidden/>
    <w:rsid w:val="00770B32"/>
  </w:style>
  <w:style w:type="numbering" w:customStyle="1" w:styleId="61210">
    <w:name w:val="Нет списка6121"/>
    <w:next w:val="NoList"/>
    <w:semiHidden/>
    <w:rsid w:val="00770B32"/>
  </w:style>
  <w:style w:type="numbering" w:customStyle="1" w:styleId="71210">
    <w:name w:val="Нет списка7121"/>
    <w:next w:val="NoList"/>
    <w:uiPriority w:val="99"/>
    <w:semiHidden/>
    <w:unhideWhenUsed/>
    <w:rsid w:val="00770B32"/>
  </w:style>
  <w:style w:type="numbering" w:customStyle="1" w:styleId="9210">
    <w:name w:val="Нет списка921"/>
    <w:next w:val="NoList"/>
    <w:uiPriority w:val="99"/>
    <w:semiHidden/>
    <w:unhideWhenUsed/>
    <w:rsid w:val="00770B32"/>
  </w:style>
  <w:style w:type="numbering" w:customStyle="1" w:styleId="16210">
    <w:name w:val="Нет списка1621"/>
    <w:next w:val="NoList"/>
    <w:uiPriority w:val="99"/>
    <w:semiHidden/>
    <w:unhideWhenUsed/>
    <w:rsid w:val="00770B32"/>
  </w:style>
  <w:style w:type="numbering" w:customStyle="1" w:styleId="25210">
    <w:name w:val="Нет списка2521"/>
    <w:next w:val="NoList"/>
    <w:uiPriority w:val="99"/>
    <w:semiHidden/>
    <w:unhideWhenUsed/>
    <w:rsid w:val="00770B32"/>
  </w:style>
  <w:style w:type="table" w:customStyle="1" w:styleId="15211">
    <w:name w:val="Сетка таблицы1521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0">
    <w:name w:val="Нет списка1021"/>
    <w:next w:val="NoList"/>
    <w:uiPriority w:val="99"/>
    <w:semiHidden/>
    <w:rsid w:val="00770B32"/>
  </w:style>
  <w:style w:type="numbering" w:customStyle="1" w:styleId="17210">
    <w:name w:val="Нет списка1721"/>
    <w:next w:val="NoList"/>
    <w:uiPriority w:val="99"/>
    <w:semiHidden/>
    <w:rsid w:val="00770B32"/>
  </w:style>
  <w:style w:type="numbering" w:customStyle="1" w:styleId="18210">
    <w:name w:val="Нет списка1821"/>
    <w:next w:val="NoList"/>
    <w:uiPriority w:val="99"/>
    <w:semiHidden/>
    <w:unhideWhenUsed/>
    <w:rsid w:val="00770B32"/>
  </w:style>
  <w:style w:type="table" w:customStyle="1" w:styleId="16211">
    <w:name w:val="Сетка таблицы1621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0">
    <w:name w:val="Нет списка1921"/>
    <w:next w:val="NoList"/>
    <w:uiPriority w:val="99"/>
    <w:semiHidden/>
    <w:unhideWhenUsed/>
    <w:rsid w:val="00770B32"/>
  </w:style>
  <w:style w:type="table" w:customStyle="1" w:styleId="17211">
    <w:name w:val="Сетка таблицы17211"/>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0">
    <w:name w:val="Нет списка1111121"/>
    <w:next w:val="NoList"/>
    <w:uiPriority w:val="99"/>
    <w:semiHidden/>
    <w:unhideWhenUsed/>
    <w:rsid w:val="00770B32"/>
  </w:style>
  <w:style w:type="numbering" w:customStyle="1" w:styleId="20110">
    <w:name w:val="Нет списка2011"/>
    <w:next w:val="NoList"/>
    <w:uiPriority w:val="99"/>
    <w:semiHidden/>
    <w:rsid w:val="00770B32"/>
  </w:style>
  <w:style w:type="numbering" w:customStyle="1" w:styleId="26110">
    <w:name w:val="Нет списка2611"/>
    <w:next w:val="NoList"/>
    <w:uiPriority w:val="99"/>
    <w:semiHidden/>
    <w:unhideWhenUsed/>
    <w:rsid w:val="00770B32"/>
  </w:style>
  <w:style w:type="table" w:customStyle="1" w:styleId="26112">
    <w:name w:val="Сетка таблицы26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2">
    <w:name w:val="Сетка таблицы36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2">
    <w:name w:val="Сетка таблицы215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12">
    <w:name w:val="Сетка таблицы315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112">
    <w:name w:val="Сетка таблицы415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0">
    <w:name w:val="Нет списка11011"/>
    <w:next w:val="NoList"/>
    <w:semiHidden/>
    <w:unhideWhenUsed/>
    <w:rsid w:val="00770B32"/>
  </w:style>
  <w:style w:type="numbering" w:customStyle="1" w:styleId="114110">
    <w:name w:val="Нет списка11411"/>
    <w:next w:val="NoList"/>
    <w:uiPriority w:val="99"/>
    <w:semiHidden/>
    <w:unhideWhenUsed/>
    <w:rsid w:val="00770B32"/>
  </w:style>
  <w:style w:type="table" w:customStyle="1" w:styleId="224112">
    <w:name w:val="Сетка таблицы224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112">
    <w:name w:val="Сетка таблицы324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12">
    <w:name w:val="Сетка таблицы2114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12">
    <w:name w:val="Сетка таблицы3114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112">
    <w:name w:val="Сетка таблицы4114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10">
    <w:name w:val="Нет списка2711"/>
    <w:next w:val="NoList"/>
    <w:uiPriority w:val="99"/>
    <w:semiHidden/>
    <w:unhideWhenUsed/>
    <w:rsid w:val="00770B32"/>
  </w:style>
  <w:style w:type="numbering" w:customStyle="1" w:styleId="34110">
    <w:name w:val="Нет списка3411"/>
    <w:next w:val="NoList"/>
    <w:semiHidden/>
    <w:unhideWhenUsed/>
    <w:rsid w:val="00770B32"/>
  </w:style>
  <w:style w:type="numbering" w:customStyle="1" w:styleId="123110">
    <w:name w:val="Нет списка12311"/>
    <w:next w:val="NoList"/>
    <w:uiPriority w:val="99"/>
    <w:semiHidden/>
    <w:unhideWhenUsed/>
    <w:rsid w:val="00770B32"/>
  </w:style>
  <w:style w:type="table" w:customStyle="1" w:styleId="233112">
    <w:name w:val="Сетка таблицы23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12">
    <w:name w:val="Сетка таблицы33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112">
    <w:name w:val="Сетка таблицы212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112">
    <w:name w:val="Сетка таблицы312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112">
    <w:name w:val="Сетка таблицы412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0">
    <w:name w:val="Нет списка21311"/>
    <w:next w:val="NoList"/>
    <w:uiPriority w:val="99"/>
    <w:semiHidden/>
    <w:unhideWhenUsed/>
    <w:rsid w:val="00770B32"/>
  </w:style>
  <w:style w:type="table" w:customStyle="1" w:styleId="2213112">
    <w:name w:val="Сетка таблицы221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112">
    <w:name w:val="Сетка таблицы321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12">
    <w:name w:val="Сетка таблицы2111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112">
    <w:name w:val="Сетка таблицы3111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112">
    <w:name w:val="Сетка таблицы41113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10">
    <w:name w:val="Нет списка111211"/>
    <w:next w:val="NoList"/>
    <w:uiPriority w:val="99"/>
    <w:semiHidden/>
    <w:unhideWhenUsed/>
    <w:rsid w:val="00770B32"/>
  </w:style>
  <w:style w:type="numbering" w:customStyle="1" w:styleId="43110">
    <w:name w:val="Нет списка4311"/>
    <w:next w:val="NoList"/>
    <w:semiHidden/>
    <w:unhideWhenUsed/>
    <w:rsid w:val="00770B32"/>
  </w:style>
  <w:style w:type="table" w:customStyle="1" w:styleId="242112">
    <w:name w:val="Сетка таблицы24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112">
    <w:name w:val="Сетка таблицы34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12">
    <w:name w:val="Сетка таблицы213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112">
    <w:name w:val="Сетка таблицы313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112">
    <w:name w:val="Сетка таблицы413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110">
    <w:name w:val="Нет списка13211"/>
    <w:next w:val="NoList"/>
    <w:uiPriority w:val="99"/>
    <w:semiHidden/>
    <w:unhideWhenUsed/>
    <w:rsid w:val="00770B32"/>
  </w:style>
  <w:style w:type="numbering" w:customStyle="1" w:styleId="1122110">
    <w:name w:val="Нет списка112211"/>
    <w:next w:val="NoList"/>
    <w:uiPriority w:val="99"/>
    <w:semiHidden/>
    <w:unhideWhenUsed/>
    <w:rsid w:val="00770B32"/>
  </w:style>
  <w:style w:type="table" w:customStyle="1" w:styleId="2222112">
    <w:name w:val="Сетка таблицы222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112">
    <w:name w:val="Сетка таблицы322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12">
    <w:name w:val="Сетка таблицы2112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112">
    <w:name w:val="Сетка таблицы3112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112">
    <w:name w:val="Сетка таблицы4112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10">
    <w:name w:val="Нет списка22211"/>
    <w:next w:val="NoList"/>
    <w:uiPriority w:val="99"/>
    <w:semiHidden/>
    <w:unhideWhenUsed/>
    <w:rsid w:val="00770B32"/>
  </w:style>
  <w:style w:type="numbering" w:customStyle="1" w:styleId="312110">
    <w:name w:val="Нет списка31211"/>
    <w:next w:val="NoList"/>
    <w:uiPriority w:val="99"/>
    <w:semiHidden/>
    <w:unhideWhenUsed/>
    <w:rsid w:val="00770B32"/>
  </w:style>
  <w:style w:type="numbering" w:customStyle="1" w:styleId="1212110">
    <w:name w:val="Нет списка121211"/>
    <w:next w:val="NoList"/>
    <w:uiPriority w:val="99"/>
    <w:semiHidden/>
    <w:unhideWhenUsed/>
    <w:rsid w:val="00770B32"/>
  </w:style>
  <w:style w:type="table" w:customStyle="1" w:styleId="2312112">
    <w:name w:val="Сетка таблицы23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112">
    <w:name w:val="Сетка таблицы33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112">
    <w:name w:val="Сетка таблицы212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112">
    <w:name w:val="Сетка таблицы312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112">
    <w:name w:val="Сетка таблицы412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0">
    <w:name w:val="Нет списка211211"/>
    <w:next w:val="NoList"/>
    <w:uiPriority w:val="99"/>
    <w:semiHidden/>
    <w:unhideWhenUsed/>
    <w:rsid w:val="00770B32"/>
  </w:style>
  <w:style w:type="table" w:customStyle="1" w:styleId="22112112">
    <w:name w:val="Сетка таблицы221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112">
    <w:name w:val="Сетка таблицы321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112">
    <w:name w:val="Сетка таблицы2111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112">
    <w:name w:val="Сетка таблицы3111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2112">
    <w:name w:val="Сетка таблицы411112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0">
    <w:name w:val="Нет списка5211"/>
    <w:next w:val="NoList"/>
    <w:semiHidden/>
    <w:unhideWhenUsed/>
    <w:rsid w:val="00770B32"/>
  </w:style>
  <w:style w:type="numbering" w:customStyle="1" w:styleId="141110">
    <w:name w:val="Нет списка14111"/>
    <w:next w:val="NoList"/>
    <w:uiPriority w:val="99"/>
    <w:semiHidden/>
    <w:unhideWhenUsed/>
    <w:rsid w:val="00770B32"/>
  </w:style>
  <w:style w:type="table" w:customStyle="1" w:styleId="251112">
    <w:name w:val="Сетка таблицы25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12">
    <w:name w:val="Сетка таблицы35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12">
    <w:name w:val="Сетка таблицы214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112">
    <w:name w:val="Сетка таблицы314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112">
    <w:name w:val="Сетка таблицы414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0">
    <w:name w:val="Нет списка113111"/>
    <w:next w:val="NoList"/>
    <w:uiPriority w:val="99"/>
    <w:semiHidden/>
    <w:unhideWhenUsed/>
    <w:rsid w:val="00770B32"/>
  </w:style>
  <w:style w:type="numbering" w:customStyle="1" w:styleId="11112110">
    <w:name w:val="Нет списка1111211"/>
    <w:next w:val="NoList"/>
    <w:uiPriority w:val="99"/>
    <w:semiHidden/>
    <w:unhideWhenUsed/>
    <w:rsid w:val="00770B32"/>
  </w:style>
  <w:style w:type="table" w:customStyle="1" w:styleId="2231112">
    <w:name w:val="Сетка таблицы223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112">
    <w:name w:val="Сетка таблицы323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112">
    <w:name w:val="Сетка таблицы2113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112">
    <w:name w:val="Сетка таблицы3113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112">
    <w:name w:val="Сетка таблицы41131112"/>
    <w:basedOn w:val="TableNormal"/>
    <w:next w:val="TableGrid"/>
    <w:uiPriority w:val="59"/>
    <w:rsid w:val="00770B32"/>
    <w:pPr>
      <w:spacing w:after="0" w:line="240" w:lineRule="auto"/>
      <w:ind w:firstLine="709"/>
      <w:jc w:val="both"/>
    </w:pPr>
    <w:rPr>
      <w:rFonts w:ascii="Calibri" w:eastAsia="Calibri"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Письмо"/>
    <w:basedOn w:val="Normal"/>
    <w:rsid w:val="009B346A"/>
    <w:pPr>
      <w:autoSpaceDE w:val="0"/>
      <w:autoSpaceDN w:val="0"/>
      <w:spacing w:line="320" w:lineRule="exact"/>
      <w:ind w:firstLine="720"/>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60940">
      <w:bodyDiv w:val="1"/>
      <w:marLeft w:val="0"/>
      <w:marRight w:val="0"/>
      <w:marTop w:val="0"/>
      <w:marBottom w:val="0"/>
      <w:divBdr>
        <w:top w:val="none" w:sz="0" w:space="0" w:color="auto"/>
        <w:left w:val="none" w:sz="0" w:space="0" w:color="auto"/>
        <w:bottom w:val="none" w:sz="0" w:space="0" w:color="auto"/>
        <w:right w:val="none" w:sz="0" w:space="0" w:color="auto"/>
      </w:divBdr>
    </w:div>
    <w:div w:id="1220244898">
      <w:bodyDiv w:val="1"/>
      <w:marLeft w:val="0"/>
      <w:marRight w:val="0"/>
      <w:marTop w:val="0"/>
      <w:marBottom w:val="0"/>
      <w:divBdr>
        <w:top w:val="none" w:sz="0" w:space="0" w:color="auto"/>
        <w:left w:val="none" w:sz="0" w:space="0" w:color="auto"/>
        <w:bottom w:val="none" w:sz="0" w:space="0" w:color="auto"/>
        <w:right w:val="none" w:sz="0" w:space="0" w:color="auto"/>
      </w:divBdr>
      <w:divsChild>
        <w:div w:id="1236820580">
          <w:marLeft w:val="274"/>
          <w:marRight w:val="0"/>
          <w:marTop w:val="0"/>
          <w:marBottom w:val="60"/>
          <w:divBdr>
            <w:top w:val="none" w:sz="0" w:space="0" w:color="auto"/>
            <w:left w:val="none" w:sz="0" w:space="0" w:color="auto"/>
            <w:bottom w:val="none" w:sz="0" w:space="0" w:color="auto"/>
            <w:right w:val="none" w:sz="0" w:space="0" w:color="auto"/>
          </w:divBdr>
        </w:div>
        <w:div w:id="826481729">
          <w:marLeft w:val="274"/>
          <w:marRight w:val="0"/>
          <w:marTop w:val="0"/>
          <w:marBottom w:val="60"/>
          <w:divBdr>
            <w:top w:val="none" w:sz="0" w:space="0" w:color="auto"/>
            <w:left w:val="none" w:sz="0" w:space="0" w:color="auto"/>
            <w:bottom w:val="none" w:sz="0" w:space="0" w:color="auto"/>
            <w:right w:val="none" w:sz="0" w:space="0" w:color="auto"/>
          </w:divBdr>
        </w:div>
        <w:div w:id="2041852519">
          <w:marLeft w:val="274"/>
          <w:marRight w:val="0"/>
          <w:marTop w:val="0"/>
          <w:marBottom w:val="60"/>
          <w:divBdr>
            <w:top w:val="none" w:sz="0" w:space="0" w:color="auto"/>
            <w:left w:val="none" w:sz="0" w:space="0" w:color="auto"/>
            <w:bottom w:val="none" w:sz="0" w:space="0" w:color="auto"/>
            <w:right w:val="none" w:sz="0" w:space="0" w:color="auto"/>
          </w:divBdr>
        </w:div>
        <w:div w:id="1422488748">
          <w:marLeft w:val="274"/>
          <w:marRight w:val="0"/>
          <w:marTop w:val="0"/>
          <w:marBottom w:val="60"/>
          <w:divBdr>
            <w:top w:val="none" w:sz="0" w:space="0" w:color="auto"/>
            <w:left w:val="none" w:sz="0" w:space="0" w:color="auto"/>
            <w:bottom w:val="none" w:sz="0" w:space="0" w:color="auto"/>
            <w:right w:val="none" w:sz="0" w:space="0" w:color="auto"/>
          </w:divBdr>
        </w:div>
        <w:div w:id="237831200">
          <w:marLeft w:val="274"/>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consultantplus://offline/ref=62ED3BA9AFDCD9A07E0FC39568FCF993468D5AF3154F989C60C45E31DCBB412FA7B59CEB81D3C5FC3D9285671742AA1722884C2FFF6878a5C5M" TargetMode="External"/><Relationship Id="rId26" Type="http://schemas.openxmlformats.org/officeDocument/2006/relationships/hyperlink" Target="consultantplus://offline/ref=62ED3BA9AFDCD9A07E0FC39568FCF993468D5AF3154F989C60C45E31DCBB412FA7B59CEB81D3C5FD3D9285671742AA1722884C2FFF6878a5C5M" TargetMode="External"/><Relationship Id="rId21" Type="http://schemas.openxmlformats.org/officeDocument/2006/relationships/hyperlink" Target="consultantplus://offline/ref=62ED3BA9AFDCD9A07E0FC69A6BFCF993468A5FFA1646C596689D5233DBB41E38A0FC90EA81D2C6FE3FCD8072061AA51039964F32E36A7A55aCC4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consultantplus://offline/ref=62ED3BA9AFDCD9A07E0FC39568FCF993468D5AF3154F989C60C45E31DCBB413DA7ED90E984CCC7FB28C4D421a4C0M" TargetMode="External"/><Relationship Id="rId25" Type="http://schemas.openxmlformats.org/officeDocument/2006/relationships/hyperlink" Target="consultantplus://offline/ref=62ED3BA9AFDCD9A07E0FC39568FCF993468D5AF3154F989C60C45E31DCBB412FA7B59CEB81D3C5FD3D9285671742AA1722884C2FFF6878a5C5M" TargetMode="External"/><Relationship Id="rId33" Type="http://schemas.openxmlformats.org/officeDocument/2006/relationships/hyperlink" Target="https://sfri.ru/lk" TargetMode="Externa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consultantplus://offline/ref=62ED3BA9AFDCD9A07E0FC39568FCF993468D5AF3154F989C60C45E31DCBB412FA7B59CEB81D3C5FB3D9285671742AA1722884C2FFF6878a5C5M" TargetMode="External"/><Relationship Id="rId20" Type="http://schemas.openxmlformats.org/officeDocument/2006/relationships/hyperlink" Target="consultantplus://offline/ref=62ED3BA9AFDCD9A07E0FC39568FCF993468D5AF3154F989C60C45E31DCBB413DA7ED90E984CCC7FB28C4D421a4C0M" TargetMode="External"/><Relationship Id="rId29" Type="http://schemas.openxmlformats.org/officeDocument/2006/relationships/hyperlink" Target="consultantplus://offline/ref=CCF896272DEFFB5F4C3332784C6E1FA329ED74E719B640E2A9EBCFB6EBC65267DC7265C6C8AA650F4B78A98BM6d8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consultantplus://offline/ref=62ED3BA9AFDCD9A07E0FC69A6BFCF993448E5DFB1144C596689D5233DBB41E38B2FCC8E683D7D9F835D8D62340a4CDM" TargetMode="External"/><Relationship Id="rId32" Type="http://schemas.openxmlformats.org/officeDocument/2006/relationships/hyperlink" Target="https://rosstat.gov.ru/folder/13964" TargetMode="Externa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consultantplus://offline/ref=62ED3BA9AFDCD9A07E0FC39568FCF993468D5AF3154F989C60C45E31DCBB412FA7B59CEB81D3C5FB3D9285671742AA1722884C2FFF6878a5C5M" TargetMode="External"/><Relationship Id="rId23" Type="http://schemas.openxmlformats.org/officeDocument/2006/relationships/hyperlink" Target="consultantplus://offline/ref=62ED3BA9AFDCD9A07E0FC39568FCF993468D5AF3154F989C60C45E31DCBB412FA7B59CEB81D3C5FD3D9285671742AA1722884C2FFF6878a5C5M" TargetMode="External"/><Relationship Id="rId28" Type="http://schemas.openxmlformats.org/officeDocument/2006/relationships/hyperlink" Target="consultantplus://offline/ref=CCF896272DEFFB5F4C3332784C6E1FA329ED74E719B640E2A9EBCFB6EBC65267DC7265C6C8AA650F4B78A98BM6d8N" TargetMode="External"/><Relationship Id="rId36"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yperlink" Target="consultantplus://offline/ref=62ED3BA9AFDCD9A07E0FC39568FCF993468D5AF3154F989C60C45E31DCBB413DA7ED90E984CCC7FB28C4D421a4C0M" TargetMode="External"/><Relationship Id="rId31" Type="http://schemas.openxmlformats.org/officeDocument/2006/relationships/hyperlink" Target="consultantplus://offline/ref=986B18377A071979CE057807A46764D3D06E19A14ABFF0FDB3AC12A68FB0394BBC400949E4D6B8A862914D47B350FE65846F75E1A03AAA0FPD54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62ED3BA9AFDCD9A07E0FC39568FCF993468D5AF3154F989C60C45E31DCBB413DA7ED90E984CCC7FB28C4D421a4C0M" TargetMode="External"/><Relationship Id="rId22" Type="http://schemas.openxmlformats.org/officeDocument/2006/relationships/hyperlink" Target="consultantplus://offline/ref=62ED3BA9AFDCD9A07E0FC69A6BFCF993468A5FFA1646C596689D5233DBB41E38A0FC90EA81D2C6FF35CD8072061AA51039964F32E36A7A55aCC4M" TargetMode="External"/><Relationship Id="rId27" Type="http://schemas.openxmlformats.org/officeDocument/2006/relationships/hyperlink" Target="consultantplus://offline/ref=62ED3BA9AFDCD9A07E0FC39568FCF993468D5AF3154F989C60C45E31DCBB413DA7ED90E984CCC7FB28C4D421a4C0M" TargetMode="External"/><Relationship Id="rId30" Type="http://schemas.openxmlformats.org/officeDocument/2006/relationships/hyperlink" Target="consultantplus://offline/ref=CCF896272DEFFB5F4C3337774F6E1FA32CEA7AE11EB41DE8A1B2C3B4ECC90D62DB6365C2CEB76E5F043EFC84684E0C07CA9895EB0FM4d6N" TargetMode="External"/><Relationship Id="rId35"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62ED3BA9AFDCD9A07E0FC69A6BFCF993468B5BFB1445C596689D5233DBB41E38A0FC90EA81D2CFF931CD8072061AA51039964F32E36A7A55aCC4M" TargetMode="External"/><Relationship Id="rId13" Type="http://schemas.openxmlformats.org/officeDocument/2006/relationships/hyperlink" Target="consultantplus://offline/ref=62ED3BA9AFDCD9A07E0FC69A6BFCF993468A5DFB1243C596689D5233DBB41E38A0FC90EA81D2C7FE36CD8072061AA51039964F32E36A7A55aCC4M" TargetMode="External"/><Relationship Id="rId18" Type="http://schemas.openxmlformats.org/officeDocument/2006/relationships/hyperlink" Target="consultantplus://offline/ref=62ED3BA9AFDCD9A07E0FC69A6BFCF993468B56F41342C596689D5233DBB41E38A0FC90EA81D2C5FD34CD8072061AA51039964F32E36A7A55aCC4M" TargetMode="External"/><Relationship Id="rId3" Type="http://schemas.openxmlformats.org/officeDocument/2006/relationships/hyperlink" Target="consultantplus://offline/ref=62ED3BA9AFDCD9A07E0FC69A6BFCF993468A5FFA1646C596689D5233DBB41E38A0FC90EA81D2C6FE37CD8072061AA51039964F32E36A7A55aCC4M" TargetMode="External"/><Relationship Id="rId21" Type="http://schemas.openxmlformats.org/officeDocument/2006/relationships/hyperlink" Target="consultantplus://offline/ref=62ED3BA9AFDCD9A07E0FC69A6BFCF993468B56F41342C596689D5233DBB41E38A0FC90EA81D2C2FF31CD8072061AA51039964F32E36A7A55aCC4M" TargetMode="External"/><Relationship Id="rId7" Type="http://schemas.openxmlformats.org/officeDocument/2006/relationships/hyperlink" Target="consultantplus://offline/ref=62ED3BA9AFDCD9A07E0FC69A6BFCF993468B5BFB1445C596689D5233DBB41E38A0FC90EA81D3C7FA32CD8072061AA51039964F32E36A7A55aCC4M" TargetMode="External"/><Relationship Id="rId12" Type="http://schemas.openxmlformats.org/officeDocument/2006/relationships/hyperlink" Target="consultantplus://offline/ref=62ED3BA9AFDCD9A07E0FC69A6BFCF993468A5DFB1243C596689D5233DBB41E38A0FC90EA81D2C5F03ECD8072061AA51039964F32E36A7A55aCC4M" TargetMode="External"/><Relationship Id="rId17" Type="http://schemas.openxmlformats.org/officeDocument/2006/relationships/hyperlink" Target="consultantplus://offline/ref=62ED3BA9AFDCD9A07E0FC69A6BFCF993468A5DFB1243C596689D5233DBB41E38A0FC90E280D993A97293D9214751A811228A4F33aFCFM" TargetMode="External"/><Relationship Id="rId2" Type="http://schemas.openxmlformats.org/officeDocument/2006/relationships/hyperlink" Target="consultantplus://offline/ref=62ED3BA9AFDCD9A07E0FC69A6BFCF993468A5FFA1646C596689D5233DBB41E38A0FC90EA81D2C6FC30CD8072061AA51039964F32E36A7A55aCC4M" TargetMode="External"/><Relationship Id="rId16" Type="http://schemas.openxmlformats.org/officeDocument/2006/relationships/hyperlink" Target="consultantplus://offline/ref=62ED3BA9AFDCD9A07E0FC69A6BFCF993468A5DFB1243C596689D5233DBB41E38A0FC90E383D993A97293D9214751A811228A4F33aFCFM" TargetMode="External"/><Relationship Id="rId20" Type="http://schemas.openxmlformats.org/officeDocument/2006/relationships/hyperlink" Target="consultantplus://offline/ref=62ED3BA9AFDCD9A07E0FC69A6BFCF993468B56F41342C596689D5233DBB41E38A0FC90EA81D2C2FE32CD8072061AA51039964F32E36A7A55aCC4M" TargetMode="External"/><Relationship Id="rId1" Type="http://schemas.openxmlformats.org/officeDocument/2006/relationships/hyperlink" Target="consultantplus://offline/ref=62ED3BA9AFDCD9A07E0FC69A6BFCF993468A5FFA1646C596689D5233DBB41E38A0FC90EA81D2C6F931CD8072061AA51039964F32E36A7A55aCC4M" TargetMode="External"/><Relationship Id="rId6" Type="http://schemas.openxmlformats.org/officeDocument/2006/relationships/hyperlink" Target="consultantplus://offline/ref=62ED3BA9AFDCD9A07E0FC69A6BFCF993468B5BFB1445C596689D5233DBB41E38A0FC90EA81D2C1FE37CD8072061AA51039964F32E36A7A55aCC4M" TargetMode="External"/><Relationship Id="rId11" Type="http://schemas.openxmlformats.org/officeDocument/2006/relationships/hyperlink" Target="consultantplus://offline/ref=62ED3BA9AFDCD9A07E0FC69A6BFCF993468B5BFB1445C596689D5233DBB41E38A0FC90E381D4CCAC6782812E404AB6123F964D31FFa6CAM" TargetMode="External"/><Relationship Id="rId5" Type="http://schemas.openxmlformats.org/officeDocument/2006/relationships/hyperlink" Target="consultantplus://offline/ref=62ED3BA9AFDCD9A07E0FC69A6BFCF993468A5FFA1646C596689D5233DBB41E38A0FC90EA81D2C6FF35CD8072061AA51039964F32E36A7A55aCC4M" TargetMode="External"/><Relationship Id="rId15" Type="http://schemas.openxmlformats.org/officeDocument/2006/relationships/hyperlink" Target="consultantplus://offline/ref=62ED3BA9AFDCD9A07E0FC69A6BFCF993468A5DFB1243C596689D5233DBB41E38A0FC90EA81D2C4FA34CD8072061AA51039964F32E36A7A55aCC4M" TargetMode="External"/><Relationship Id="rId10" Type="http://schemas.openxmlformats.org/officeDocument/2006/relationships/hyperlink" Target="consultantplus://offline/ref=62ED3BA9AFDCD9A07E0FC69A6BFCF993468B5BFB1445C596689D5233DBB41E38A0FC90EA81D0C4FE3ECD8072061AA51039964F32E36A7A55aCC4M" TargetMode="External"/><Relationship Id="rId19" Type="http://schemas.openxmlformats.org/officeDocument/2006/relationships/hyperlink" Target="consultantplus://offline/ref=62ED3BA9AFDCD9A07E0FC69A6BFCF993468B56F41342C596689D5233DBB41E38A0FC90EA81D2C3F135CD8072061AA51039964F32E36A7A55aCC4M" TargetMode="External"/><Relationship Id="rId4" Type="http://schemas.openxmlformats.org/officeDocument/2006/relationships/hyperlink" Target="consultantplus://offline/ref=62ED3BA9AFDCD9A07E0FC69A6BFCF993468A5FFA1646C596689D5233DBB41E38A0FC90EA81D2C6FE3FCD8072061AA51039964F32E36A7A55aCC4M" TargetMode="External"/><Relationship Id="rId9" Type="http://schemas.openxmlformats.org/officeDocument/2006/relationships/hyperlink" Target="consultantplus://offline/ref=62ED3BA9AFDCD9A07E0FC69A6BFCF993468B5BFB1445C596689D5233DBB41E38A0FC90EA81D3C4FA30CD8072061AA51039964F32E36A7A55aCC4M" TargetMode="External"/><Relationship Id="rId14" Type="http://schemas.openxmlformats.org/officeDocument/2006/relationships/hyperlink" Target="consultantplus://offline/ref=62ED3BA9AFDCD9A07E0FC69A6BFCF993468A5DFB1243C596689D5233DBB41E38A0FC90EA81D2C6F934CD8072061AA51039964F32E36A7A55aCC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CF313C-BAF7-48D3-AD96-32D8FCA9D9E8}">
  <ds:schemaRefs>
    <ds:schemaRef ds:uri="http://schemas.openxmlformats.org/officeDocument/2006/bibliography"/>
  </ds:schemaRefs>
</ds:datastoreItem>
</file>

<file path=customXml/itemProps2.xml><?xml version="1.0" encoding="utf-8"?>
<ds:datastoreItem xmlns:ds="http://schemas.openxmlformats.org/officeDocument/2006/customXml" ds:itemID="{EB028B2F-22E1-44F2-9755-700206AB043A}"/>
</file>

<file path=customXml/itemProps3.xml><?xml version="1.0" encoding="utf-8"?>
<ds:datastoreItem xmlns:ds="http://schemas.openxmlformats.org/officeDocument/2006/customXml" ds:itemID="{3B92612F-D46A-4BF6-A9FD-65733CD7EAB0}"/>
</file>

<file path=customXml/itemProps4.xml><?xml version="1.0" encoding="utf-8"?>
<ds:datastoreItem xmlns:ds="http://schemas.openxmlformats.org/officeDocument/2006/customXml" ds:itemID="{7543FDA0-7E9B-469B-966B-D182CEAA60EC}"/>
</file>

<file path=docProps/app.xml><?xml version="1.0" encoding="utf-8"?>
<Properties xmlns="http://schemas.openxmlformats.org/officeDocument/2006/extended-properties" xmlns:vt="http://schemas.openxmlformats.org/officeDocument/2006/docPropsVTypes">
  <Template>Normal.dotm</Template>
  <TotalTime>1</TotalTime>
  <Pages>49</Pages>
  <Words>21154</Words>
  <Characters>152100</Characters>
  <Application>Microsoft Office Word</Application>
  <DocSecurity>0</DocSecurity>
  <Lines>2765</Lines>
  <Paragraphs>888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MID RF</Company>
  <LinksUpToDate>false</LinksUpToDate>
  <CharactersWithSpaces>172366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Матюнина Юлия Викторовна</dc:creator>
  <cp:lastModifiedBy>OUKO Robert</cp:lastModifiedBy>
  <cp:revision>3</cp:revision>
  <cp:lastPrinted>2022-08-03T08:54:00Z</cp:lastPrinted>
  <dcterms:created xsi:type="dcterms:W3CDTF">2022-10-11T08:16:00Z</dcterms:created>
  <dcterms:modified xsi:type="dcterms:W3CDTF">2022-10-11T08:16:00Z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