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24EB2A" w14:textId="62162891" w:rsidR="003F389F" w:rsidRPr="00C0307C" w:rsidRDefault="003F389F" w:rsidP="00C0307C">
      <w:pPr>
        <w:jc w:val="center"/>
        <w:rPr>
          <w:rFonts w:ascii="Sakkal Majalla" w:hAnsi="Sakkal Majalla" w:cs="Sakkal Majalla"/>
          <w:b/>
          <w:bCs/>
          <w:sz w:val="36"/>
          <w:szCs w:val="36"/>
        </w:rPr>
      </w:pPr>
      <w:r w:rsidRPr="00C0307C">
        <w:rPr>
          <w:rFonts w:ascii="Sakkal Majalla" w:hAnsi="Sakkal Majalla" w:cs="Sakkal Majalla"/>
          <w:b/>
          <w:bCs/>
          <w:sz w:val="36"/>
          <w:szCs w:val="36"/>
        </w:rPr>
        <w:t>Maat</w:t>
      </w:r>
      <w:r w:rsidR="00AE7E42">
        <w:rPr>
          <w:rFonts w:ascii="Sakkal Majalla" w:hAnsi="Sakkal Majalla" w:cs="Sakkal Majalla"/>
          <w:b/>
          <w:bCs/>
          <w:sz w:val="36"/>
          <w:szCs w:val="36"/>
        </w:rPr>
        <w:t xml:space="preserve">’s submission </w:t>
      </w:r>
      <w:r w:rsidRPr="00C0307C">
        <w:rPr>
          <w:rFonts w:ascii="Sakkal Majalla" w:hAnsi="Sakkal Majalla" w:cs="Sakkal Majalla"/>
          <w:b/>
          <w:bCs/>
          <w:sz w:val="36"/>
          <w:szCs w:val="36"/>
        </w:rPr>
        <w:t xml:space="preserve">to the Human Rights Committee </w:t>
      </w:r>
      <w:r w:rsidR="00AE7E42" w:rsidRPr="00C0307C">
        <w:rPr>
          <w:rFonts w:ascii="Sakkal Majalla" w:hAnsi="Sakkal Majalla" w:cs="Sakkal Majalla"/>
          <w:b/>
          <w:bCs/>
          <w:sz w:val="36"/>
          <w:szCs w:val="36"/>
        </w:rPr>
        <w:t xml:space="preserve">list of issues </w:t>
      </w:r>
      <w:r w:rsidRPr="00C0307C">
        <w:rPr>
          <w:rFonts w:ascii="Sakkal Majalla" w:hAnsi="Sakkal Majalla" w:cs="Sakkal Majalla"/>
          <w:b/>
          <w:bCs/>
          <w:sz w:val="36"/>
          <w:szCs w:val="36"/>
        </w:rPr>
        <w:t xml:space="preserve">on </w:t>
      </w:r>
      <w:r w:rsidR="00AE7E42">
        <w:rPr>
          <w:rFonts w:ascii="Sakkal Majalla" w:hAnsi="Sakkal Majalla" w:cs="Sakkal Majalla"/>
          <w:b/>
          <w:bCs/>
          <w:sz w:val="36"/>
          <w:szCs w:val="36"/>
        </w:rPr>
        <w:t xml:space="preserve">the </w:t>
      </w:r>
      <w:r w:rsidR="00A97B48">
        <w:rPr>
          <w:rFonts w:ascii="Sakkal Majalla" w:hAnsi="Sakkal Majalla" w:cs="Sakkal Majalla"/>
          <w:b/>
          <w:bCs/>
          <w:sz w:val="36"/>
          <w:szCs w:val="36"/>
        </w:rPr>
        <w:t>review of</w:t>
      </w:r>
      <w:r w:rsidR="00AE7E42">
        <w:rPr>
          <w:rFonts w:ascii="Sakkal Majalla" w:hAnsi="Sakkal Majalla" w:cs="Sakkal Majalla"/>
          <w:b/>
          <w:bCs/>
          <w:sz w:val="36"/>
          <w:szCs w:val="36"/>
        </w:rPr>
        <w:t xml:space="preserve"> </w:t>
      </w:r>
      <w:r w:rsidRPr="00C0307C">
        <w:rPr>
          <w:rFonts w:ascii="Sakkal Majalla" w:hAnsi="Sakkal Majalla" w:cs="Sakkal Majalla"/>
          <w:b/>
          <w:bCs/>
          <w:sz w:val="36"/>
          <w:szCs w:val="36"/>
        </w:rPr>
        <w:t>Qatar</w:t>
      </w:r>
    </w:p>
    <w:p w14:paraId="695EA7E9" w14:textId="77777777" w:rsidR="003F389F" w:rsidRPr="003F389F" w:rsidRDefault="00C0307C" w:rsidP="009F085A">
      <w:pPr>
        <w:rPr>
          <w:rFonts w:ascii="Sakkal Majalla" w:hAnsi="Sakkal Majalla" w:cs="Sakkal Majalla"/>
          <w:sz w:val="32"/>
          <w:szCs w:val="32"/>
        </w:rPr>
      </w:pPr>
      <w:r w:rsidRPr="009F085A">
        <w:rPr>
          <w:rFonts w:ascii="Sakkal Majalla" w:hAnsi="Sakkal Majalla" w:cs="Sakkal Majalla"/>
          <w:b/>
          <w:bCs/>
          <w:sz w:val="32"/>
          <w:szCs w:val="32"/>
        </w:rPr>
        <w:t> </w:t>
      </w:r>
      <w:r w:rsidR="003F389F" w:rsidRPr="009F085A">
        <w:rPr>
          <w:rFonts w:ascii="Sakkal Majalla" w:hAnsi="Sakkal Majalla" w:cs="Sakkal Majalla"/>
          <w:b/>
          <w:bCs/>
          <w:sz w:val="32"/>
          <w:szCs w:val="32"/>
        </w:rPr>
        <w:t>Submitted to</w:t>
      </w:r>
      <w:r w:rsidR="003F389F" w:rsidRPr="003F389F">
        <w:rPr>
          <w:rFonts w:ascii="Sakkal Majalla" w:hAnsi="Sakkal Majalla" w:cs="Sakkal Majalla"/>
          <w:sz w:val="32"/>
          <w:szCs w:val="32"/>
        </w:rPr>
        <w:t xml:space="preserve">: </w:t>
      </w:r>
      <w:r w:rsidR="009F085A">
        <w:rPr>
          <w:rFonts w:ascii="Sakkal Majalla" w:hAnsi="Sakkal Majalla" w:cs="Sakkal Majalla"/>
          <w:sz w:val="32"/>
          <w:szCs w:val="32"/>
        </w:rPr>
        <w:tab/>
      </w:r>
      <w:r w:rsidR="009F085A" w:rsidRPr="009F085A">
        <w:rPr>
          <w:rFonts w:ascii="Sakkal Majalla" w:hAnsi="Sakkal Majalla" w:cs="Sakkal Majalla"/>
          <w:sz w:val="32"/>
          <w:szCs w:val="32"/>
        </w:rPr>
        <w:t>The United Nations Human Rights Committee</w:t>
      </w:r>
    </w:p>
    <w:p w14:paraId="6F5C8702" w14:textId="77777777" w:rsidR="009F085A" w:rsidRPr="009F085A" w:rsidRDefault="00C0307C" w:rsidP="009F085A">
      <w:pPr>
        <w:rPr>
          <w:rFonts w:ascii="Sakkal Majalla" w:hAnsi="Sakkal Majalla" w:cs="Sakkal Majalla"/>
          <w:sz w:val="32"/>
          <w:szCs w:val="32"/>
        </w:rPr>
      </w:pPr>
      <w:r>
        <w:rPr>
          <w:rFonts w:ascii="Sakkal Majalla" w:hAnsi="Sakkal Majalla" w:cs="Sakkal Majalla"/>
          <w:sz w:val="32"/>
          <w:szCs w:val="32"/>
        </w:rPr>
        <w:t> </w:t>
      </w:r>
      <w:r w:rsidR="009F085A" w:rsidRPr="009F085A">
        <w:rPr>
          <w:rFonts w:ascii="Sakkal Majalla" w:hAnsi="Sakkal Majalla" w:cs="Sakkal Majalla"/>
          <w:b/>
          <w:bCs/>
          <w:sz w:val="32"/>
          <w:szCs w:val="32"/>
        </w:rPr>
        <w:t>Submitted by:</w:t>
      </w:r>
      <w:r w:rsidR="009F085A" w:rsidRPr="009F085A">
        <w:rPr>
          <w:rFonts w:ascii="Sakkal Majalla" w:hAnsi="Sakkal Majalla" w:cs="Sakkal Majalla"/>
          <w:sz w:val="32"/>
          <w:szCs w:val="32"/>
        </w:rPr>
        <w:tab/>
        <w:t>Maat for Peace, Development and Human Rights (an organization in special consultative status with the UN Economic and Social Council).</w:t>
      </w:r>
    </w:p>
    <w:p w14:paraId="4BB4511C" w14:textId="508F9DDC" w:rsidR="009F085A" w:rsidRPr="009F085A" w:rsidRDefault="009F085A" w:rsidP="009F085A">
      <w:pPr>
        <w:rPr>
          <w:rFonts w:ascii="Sakkal Majalla" w:hAnsi="Sakkal Majalla" w:cs="Sakkal Majalla"/>
          <w:sz w:val="32"/>
          <w:szCs w:val="32"/>
        </w:rPr>
      </w:pPr>
      <w:r w:rsidRPr="009F085A">
        <w:rPr>
          <w:rFonts w:ascii="Sakkal Majalla" w:hAnsi="Sakkal Majalla" w:cs="Sakkal Majalla"/>
          <w:b/>
          <w:bCs/>
          <w:sz w:val="32"/>
          <w:szCs w:val="32"/>
        </w:rPr>
        <w:t>Submitted on:</w:t>
      </w:r>
      <w:r w:rsidRPr="009F085A">
        <w:rPr>
          <w:rFonts w:ascii="Sakkal Majalla" w:hAnsi="Sakkal Majalla" w:cs="Sakkal Majalla"/>
          <w:sz w:val="32"/>
          <w:szCs w:val="32"/>
        </w:rPr>
        <w:tab/>
      </w:r>
      <w:r w:rsidR="00AE7E42">
        <w:rPr>
          <w:rFonts w:ascii="Sakkal Majalla" w:hAnsi="Sakkal Majalla" w:cs="Sakkal Majalla"/>
          <w:sz w:val="32"/>
          <w:szCs w:val="32"/>
        </w:rPr>
        <w:t>T</w:t>
      </w:r>
      <w:r>
        <w:rPr>
          <w:rFonts w:ascii="Sakkal Majalla" w:hAnsi="Sakkal Majalla" w:cs="Sakkal Majalla"/>
          <w:sz w:val="32"/>
          <w:szCs w:val="32"/>
        </w:rPr>
        <w:t>he state</w:t>
      </w:r>
      <w:r w:rsidR="00645168">
        <w:rPr>
          <w:rFonts w:ascii="Sakkal Majalla" w:hAnsi="Sakkal Majalla" w:cs="Sakkal Majalla"/>
          <w:sz w:val="32"/>
          <w:szCs w:val="32"/>
        </w:rPr>
        <w:t xml:space="preserve"> of Qatar </w:t>
      </w:r>
    </w:p>
    <w:p w14:paraId="78E2A8B0" w14:textId="77777777" w:rsidR="003F389F" w:rsidRPr="00C0307C" w:rsidRDefault="00C0307C" w:rsidP="009F085A">
      <w:pPr>
        <w:rPr>
          <w:rFonts w:ascii="Sakkal Majalla" w:hAnsi="Sakkal Majalla" w:cs="Sakkal Majalla"/>
          <w:b/>
          <w:bCs/>
          <w:color w:val="0070C0"/>
          <w:sz w:val="40"/>
          <w:szCs w:val="40"/>
        </w:rPr>
      </w:pPr>
      <w:r w:rsidRPr="00C0307C">
        <w:rPr>
          <w:rFonts w:ascii="Sakkal Majalla" w:hAnsi="Sakkal Majalla" w:cs="Sakkal Majalla"/>
          <w:b/>
          <w:bCs/>
          <w:color w:val="0070C0"/>
          <w:sz w:val="40"/>
          <w:szCs w:val="40"/>
        </w:rPr>
        <w:t>Preamble</w:t>
      </w:r>
    </w:p>
    <w:p w14:paraId="2A6E60CC" w14:textId="22BE1935" w:rsidR="003F389F" w:rsidRPr="003F389F" w:rsidRDefault="003F389F" w:rsidP="00585BD5">
      <w:pPr>
        <w:ind w:firstLine="720"/>
        <w:rPr>
          <w:rFonts w:ascii="Sakkal Majalla" w:hAnsi="Sakkal Majalla" w:cs="Sakkal Majalla"/>
          <w:sz w:val="32"/>
          <w:szCs w:val="32"/>
        </w:rPr>
      </w:pPr>
      <w:r w:rsidRPr="00645168">
        <w:rPr>
          <w:rFonts w:ascii="Sakkal Majalla" w:hAnsi="Sakkal Majalla" w:cs="Sakkal Majalla"/>
          <w:b/>
          <w:bCs/>
          <w:sz w:val="32"/>
          <w:szCs w:val="32"/>
        </w:rPr>
        <w:t>Maat for Peace, Development and Human Rights</w:t>
      </w:r>
      <w:r w:rsidR="00AE7E42">
        <w:rPr>
          <w:rFonts w:ascii="Sakkal Majalla" w:hAnsi="Sakkal Majalla" w:cs="Sakkal Majalla"/>
          <w:b/>
          <w:bCs/>
          <w:sz w:val="32"/>
          <w:szCs w:val="32"/>
        </w:rPr>
        <w:t xml:space="preserve"> Association</w:t>
      </w:r>
      <w:r w:rsidRPr="003F389F">
        <w:rPr>
          <w:rFonts w:ascii="Sakkal Majalla" w:hAnsi="Sakkal Majalla" w:cs="Sakkal Majalla"/>
          <w:sz w:val="32"/>
          <w:szCs w:val="32"/>
        </w:rPr>
        <w:t xml:space="preserve"> </w:t>
      </w:r>
      <w:r w:rsidR="00AE7E42">
        <w:rPr>
          <w:rFonts w:ascii="Sakkal Majalla" w:hAnsi="Sakkal Majalla" w:cs="Sakkal Majalla"/>
          <w:sz w:val="32"/>
          <w:szCs w:val="32"/>
        </w:rPr>
        <w:t>makes this submission</w:t>
      </w:r>
      <w:r w:rsidRPr="003F389F">
        <w:rPr>
          <w:rFonts w:ascii="Sakkal Majalla" w:hAnsi="Sakkal Majalla" w:cs="Sakkal Majalla"/>
          <w:sz w:val="32"/>
          <w:szCs w:val="32"/>
        </w:rPr>
        <w:t xml:space="preserve"> to clarify the </w:t>
      </w:r>
      <w:r w:rsidR="00645168">
        <w:rPr>
          <w:rFonts w:ascii="Sakkal Majalla" w:hAnsi="Sakkal Majalla" w:cs="Sakkal Majalla"/>
          <w:sz w:val="32"/>
          <w:szCs w:val="32"/>
        </w:rPr>
        <w:t>situation</w:t>
      </w:r>
      <w:r w:rsidRPr="003F389F">
        <w:rPr>
          <w:rFonts w:ascii="Sakkal Majalla" w:hAnsi="Sakkal Majalla" w:cs="Sakkal Majalla"/>
          <w:sz w:val="32"/>
          <w:szCs w:val="32"/>
        </w:rPr>
        <w:t xml:space="preserve"> of </w:t>
      </w:r>
      <w:r w:rsidR="004F51E8">
        <w:rPr>
          <w:rFonts w:ascii="Sakkal Majalla" w:hAnsi="Sakkal Majalla" w:cs="Sakkal Majalla"/>
          <w:sz w:val="32"/>
          <w:szCs w:val="32"/>
        </w:rPr>
        <w:t xml:space="preserve">Qatar that </w:t>
      </w:r>
      <w:r w:rsidR="00645168">
        <w:rPr>
          <w:rFonts w:ascii="Sakkal Majalla" w:hAnsi="Sakkal Majalla" w:cs="Sakkal Majalla"/>
          <w:sz w:val="32"/>
          <w:szCs w:val="32"/>
        </w:rPr>
        <w:t xml:space="preserve">violates the </w:t>
      </w:r>
      <w:r w:rsidRPr="003F389F">
        <w:rPr>
          <w:rFonts w:ascii="Sakkal Majalla" w:hAnsi="Sakkal Majalla" w:cs="Sakkal Majalla"/>
          <w:sz w:val="32"/>
          <w:szCs w:val="32"/>
        </w:rPr>
        <w:t>international conventions on human rights, especially the International Covenant</w:t>
      </w:r>
      <w:r w:rsidR="004F51E8">
        <w:rPr>
          <w:rFonts w:ascii="Sakkal Majalla" w:hAnsi="Sakkal Majalla" w:cs="Sakkal Majalla"/>
          <w:sz w:val="32"/>
          <w:szCs w:val="32"/>
        </w:rPr>
        <w:t xml:space="preserve"> on Civil and Political Rights, to </w:t>
      </w:r>
      <w:r w:rsidRPr="003F389F">
        <w:rPr>
          <w:rFonts w:ascii="Sakkal Majalla" w:hAnsi="Sakkal Majalla" w:cs="Sakkal Majalla"/>
          <w:sz w:val="32"/>
          <w:szCs w:val="32"/>
        </w:rPr>
        <w:t xml:space="preserve">which Qatar recently </w:t>
      </w:r>
      <w:r w:rsidR="00B93E67">
        <w:rPr>
          <w:rFonts w:ascii="Sakkal Majalla" w:hAnsi="Sakkal Majalla" w:cs="Sakkal Majalla"/>
          <w:sz w:val="32"/>
          <w:szCs w:val="32"/>
        </w:rPr>
        <w:t xml:space="preserve">acceded in May 2018. The </w:t>
      </w:r>
      <w:r w:rsidRPr="003F389F">
        <w:rPr>
          <w:rFonts w:ascii="Sakkal Majalla" w:hAnsi="Sakkal Majalla" w:cs="Sakkal Majalla"/>
          <w:sz w:val="32"/>
          <w:szCs w:val="32"/>
        </w:rPr>
        <w:t>Qatari authorities continue to impose various restrictions on the right</w:t>
      </w:r>
      <w:r w:rsidR="00B93E67">
        <w:rPr>
          <w:rFonts w:ascii="Sakkal Majalla" w:hAnsi="Sakkal Majalla" w:cs="Sakkal Majalla"/>
          <w:sz w:val="32"/>
          <w:szCs w:val="32"/>
        </w:rPr>
        <w:t>s</w:t>
      </w:r>
      <w:r w:rsidRPr="003F389F">
        <w:rPr>
          <w:rFonts w:ascii="Sakkal Majalla" w:hAnsi="Sakkal Majalla" w:cs="Sakkal Majalla"/>
          <w:sz w:val="32"/>
          <w:szCs w:val="32"/>
        </w:rPr>
        <w:t xml:space="preserve"> to </w:t>
      </w:r>
      <w:r w:rsidR="00B93E67">
        <w:rPr>
          <w:rFonts w:ascii="Sakkal Majalla" w:hAnsi="Sakkal Majalla" w:cs="Sakkal Majalla"/>
          <w:sz w:val="32"/>
          <w:szCs w:val="32"/>
        </w:rPr>
        <w:t>f</w:t>
      </w:r>
      <w:r w:rsidRPr="003F389F">
        <w:rPr>
          <w:rFonts w:ascii="Sakkal Majalla" w:hAnsi="Sakkal Majalla" w:cs="Sakkal Majalla"/>
          <w:sz w:val="32"/>
          <w:szCs w:val="32"/>
        </w:rPr>
        <w:t>reedom of expression, peaceful assembly and association, which are not in line with</w:t>
      </w:r>
      <w:r w:rsidR="004F51E8">
        <w:rPr>
          <w:rFonts w:ascii="Sakkal Majalla" w:hAnsi="Sakkal Majalla" w:cs="Sakkal Majalla"/>
          <w:sz w:val="32"/>
          <w:szCs w:val="32"/>
        </w:rPr>
        <w:t xml:space="preserve"> the</w:t>
      </w:r>
      <w:r w:rsidRPr="003F389F">
        <w:rPr>
          <w:rFonts w:ascii="Sakkal Majalla" w:hAnsi="Sakkal Majalla" w:cs="Sakkal Majalla"/>
          <w:sz w:val="32"/>
          <w:szCs w:val="32"/>
        </w:rPr>
        <w:t xml:space="preserve"> international laws and standards</w:t>
      </w:r>
      <w:r w:rsidR="004F51E8">
        <w:rPr>
          <w:rFonts w:ascii="Sakkal Majalla" w:hAnsi="Sakkal Majalla" w:cs="Sakkal Majalla"/>
          <w:sz w:val="32"/>
          <w:szCs w:val="32"/>
        </w:rPr>
        <w:t>. Additionally,</w:t>
      </w:r>
      <w:r w:rsidRPr="003F389F">
        <w:rPr>
          <w:rFonts w:ascii="Sakkal Majalla" w:hAnsi="Sakkal Majalla" w:cs="Sakkal Majalla"/>
          <w:sz w:val="32"/>
          <w:szCs w:val="32"/>
        </w:rPr>
        <w:t xml:space="preserve"> the Qatari authorities did not allow the existence of independent political parties, nor did they allow the </w:t>
      </w:r>
      <w:r w:rsidR="00AE7E42">
        <w:rPr>
          <w:rFonts w:ascii="Sakkal Majalla" w:hAnsi="Sakkal Majalla" w:cs="Sakkal Majalla"/>
          <w:sz w:val="32"/>
          <w:szCs w:val="32"/>
        </w:rPr>
        <w:t>association</w:t>
      </w:r>
      <w:r w:rsidRPr="003F389F">
        <w:rPr>
          <w:rFonts w:ascii="Sakkal Majalla" w:hAnsi="Sakkal Majalla" w:cs="Sakkal Majalla"/>
          <w:sz w:val="32"/>
          <w:szCs w:val="32"/>
        </w:rPr>
        <w:t xml:space="preserve"> of workers except for Qatari citizens </w:t>
      </w:r>
      <w:r w:rsidR="00585BD5">
        <w:rPr>
          <w:rFonts w:ascii="Sakkal Majalla" w:hAnsi="Sakkal Majalla" w:cs="Sakkal Majalla"/>
          <w:sz w:val="32"/>
          <w:szCs w:val="32"/>
        </w:rPr>
        <w:t>with</w:t>
      </w:r>
      <w:r w:rsidRPr="003F389F">
        <w:rPr>
          <w:rFonts w:ascii="Sakkal Majalla" w:hAnsi="Sakkal Majalla" w:cs="Sakkal Majalla"/>
          <w:sz w:val="32"/>
          <w:szCs w:val="32"/>
        </w:rPr>
        <w:t xml:space="preserve"> strict criteria</w:t>
      </w:r>
      <w:r w:rsidR="00AE7E42">
        <w:rPr>
          <w:rFonts w:ascii="Sakkal Majalla" w:hAnsi="Sakkal Majalla" w:cs="Sakkal Majalla"/>
          <w:sz w:val="32"/>
          <w:szCs w:val="32"/>
        </w:rPr>
        <w:t xml:space="preserve"> together with various</w:t>
      </w:r>
      <w:r w:rsidR="00585BD5">
        <w:rPr>
          <w:rFonts w:ascii="Sakkal Majalla" w:hAnsi="Sakkal Majalla" w:cs="Sakkal Majalla"/>
          <w:sz w:val="32"/>
          <w:szCs w:val="32"/>
        </w:rPr>
        <w:t xml:space="preserve"> laws</w:t>
      </w:r>
      <w:r w:rsidRPr="003F389F">
        <w:rPr>
          <w:rFonts w:ascii="Sakkal Majalla" w:hAnsi="Sakkal Majalla" w:cs="Sakkal Majalla"/>
          <w:sz w:val="32"/>
          <w:szCs w:val="32"/>
        </w:rPr>
        <w:t xml:space="preserve"> that </w:t>
      </w:r>
      <w:r w:rsidR="001941DD">
        <w:rPr>
          <w:rFonts w:ascii="Sakkal Majalla" w:hAnsi="Sakkal Majalla" w:cs="Sakkal Majalla"/>
          <w:sz w:val="32"/>
          <w:szCs w:val="32"/>
        </w:rPr>
        <w:t>consider</w:t>
      </w:r>
      <w:r w:rsidRPr="003F389F">
        <w:rPr>
          <w:rFonts w:ascii="Sakkal Majalla" w:hAnsi="Sakkal Majalla" w:cs="Sakkal Majalla"/>
          <w:sz w:val="32"/>
          <w:szCs w:val="32"/>
        </w:rPr>
        <w:t xml:space="preserve"> </w:t>
      </w:r>
      <w:r w:rsidR="001941DD" w:rsidRPr="003F389F">
        <w:rPr>
          <w:rFonts w:ascii="Sakkal Majalla" w:hAnsi="Sakkal Majalla" w:cs="Sakkal Majalla"/>
          <w:sz w:val="32"/>
          <w:szCs w:val="32"/>
        </w:rPr>
        <w:t>freedom of expression</w:t>
      </w:r>
      <w:r w:rsidR="001941DD">
        <w:rPr>
          <w:rFonts w:ascii="Sakkal Majalla" w:hAnsi="Sakkal Majalla" w:cs="Sakkal Majalla"/>
          <w:sz w:val="32"/>
          <w:szCs w:val="32"/>
        </w:rPr>
        <w:t xml:space="preserve"> an</w:t>
      </w:r>
      <w:r w:rsidR="001941DD" w:rsidRPr="003F389F">
        <w:rPr>
          <w:rFonts w:ascii="Sakkal Majalla" w:hAnsi="Sakkal Majalla" w:cs="Sakkal Majalla"/>
          <w:sz w:val="32"/>
          <w:szCs w:val="32"/>
        </w:rPr>
        <w:t xml:space="preserve"> </w:t>
      </w:r>
      <w:r w:rsidRPr="003F389F">
        <w:rPr>
          <w:rFonts w:ascii="Sakkal Majalla" w:hAnsi="Sakkal Majalla" w:cs="Sakkal Majalla"/>
          <w:sz w:val="32"/>
          <w:szCs w:val="32"/>
        </w:rPr>
        <w:t>offensive</w:t>
      </w:r>
      <w:r w:rsidR="00585BD5">
        <w:rPr>
          <w:rFonts w:ascii="Sakkal Majalla" w:hAnsi="Sakkal Majalla" w:cs="Sakkal Majalla"/>
          <w:sz w:val="32"/>
          <w:szCs w:val="32"/>
        </w:rPr>
        <w:t xml:space="preserve"> act to the Emir of the country continued to be used.</w:t>
      </w:r>
    </w:p>
    <w:p w14:paraId="67844B7F" w14:textId="77777777" w:rsidR="003F389F" w:rsidRPr="003F389F" w:rsidRDefault="003F389F" w:rsidP="00D33BBB">
      <w:pPr>
        <w:ind w:firstLine="720"/>
        <w:rPr>
          <w:rFonts w:ascii="Sakkal Majalla" w:hAnsi="Sakkal Majalla" w:cs="Sakkal Majalla"/>
          <w:sz w:val="32"/>
          <w:szCs w:val="32"/>
        </w:rPr>
      </w:pPr>
      <w:r w:rsidRPr="003F389F">
        <w:rPr>
          <w:rFonts w:ascii="Sakkal Majalla" w:hAnsi="Sakkal Majalla" w:cs="Sakkal Majalla"/>
          <w:sz w:val="32"/>
          <w:szCs w:val="32"/>
        </w:rPr>
        <w:lastRenderedPageBreak/>
        <w:t xml:space="preserve">In a related context, Maat </w:t>
      </w:r>
      <w:r w:rsidR="003D1FFC">
        <w:rPr>
          <w:rFonts w:ascii="Sakkal Majalla" w:hAnsi="Sakkal Majalla" w:cs="Sakkal Majalla"/>
          <w:sz w:val="32"/>
          <w:szCs w:val="32"/>
        </w:rPr>
        <w:t>for Peace</w:t>
      </w:r>
      <w:r w:rsidRPr="003F389F">
        <w:rPr>
          <w:rFonts w:ascii="Sakkal Majalla" w:hAnsi="Sakkal Majalla" w:cs="Sakkal Majalla"/>
          <w:sz w:val="32"/>
          <w:szCs w:val="32"/>
        </w:rPr>
        <w:t xml:space="preserve"> is </w:t>
      </w:r>
      <w:r w:rsidR="003D1FFC">
        <w:rPr>
          <w:rFonts w:ascii="Sakkal Majalla" w:hAnsi="Sakkal Majalla" w:cs="Sakkal Majalla"/>
          <w:sz w:val="32"/>
          <w:szCs w:val="32"/>
        </w:rPr>
        <w:t>deeply</w:t>
      </w:r>
      <w:r w:rsidRPr="003F389F">
        <w:rPr>
          <w:rFonts w:ascii="Sakkal Majalla" w:hAnsi="Sakkal Majalla" w:cs="Sakkal Majalla"/>
          <w:sz w:val="32"/>
          <w:szCs w:val="32"/>
        </w:rPr>
        <w:t xml:space="preserve"> concerned about </w:t>
      </w:r>
      <w:r w:rsidR="00430744">
        <w:rPr>
          <w:rFonts w:ascii="Sakkal Majalla" w:hAnsi="Sakkal Majalla" w:cs="Sakkal Majalla"/>
          <w:sz w:val="32"/>
          <w:szCs w:val="32"/>
        </w:rPr>
        <w:t xml:space="preserve">Qatar’s new </w:t>
      </w:r>
      <w:r w:rsidR="00430744" w:rsidRPr="00430744">
        <w:rPr>
          <w:rFonts w:ascii="Sakkal Majalla" w:hAnsi="Sakkal Majalla" w:cs="Sakkal Majalla"/>
          <w:sz w:val="32"/>
          <w:szCs w:val="32"/>
        </w:rPr>
        <w:t>Law No. 2 of 2020 amending some provisions of the Penal Code issued by Law No. 11 of 2004</w:t>
      </w:r>
      <w:r w:rsidRPr="003F389F">
        <w:rPr>
          <w:rFonts w:ascii="Sakkal Majalla" w:hAnsi="Sakkal Majalla" w:cs="Sakkal Majalla"/>
          <w:sz w:val="32"/>
          <w:szCs w:val="32"/>
        </w:rPr>
        <w:t xml:space="preserve">, to completely eliminate the remaining freedom of opinion and expression </w:t>
      </w:r>
      <w:r w:rsidR="00231F5A">
        <w:rPr>
          <w:rFonts w:ascii="Sakkal Majalla" w:hAnsi="Sakkal Majalla" w:cs="Sakkal Majalla"/>
          <w:sz w:val="32"/>
          <w:szCs w:val="32"/>
        </w:rPr>
        <w:t>given to Qatari citizens, let alone</w:t>
      </w:r>
      <w:r w:rsidRPr="003F389F">
        <w:rPr>
          <w:rFonts w:ascii="Sakkal Majalla" w:hAnsi="Sakkal Majalla" w:cs="Sakkal Majalla"/>
          <w:sz w:val="32"/>
          <w:szCs w:val="32"/>
        </w:rPr>
        <w:t xml:space="preserve"> </w:t>
      </w:r>
      <w:r w:rsidR="00231F5A">
        <w:rPr>
          <w:rFonts w:ascii="Sakkal Majalla" w:hAnsi="Sakkal Majalla" w:cs="Sakkal Majalla"/>
          <w:sz w:val="32"/>
          <w:szCs w:val="32"/>
        </w:rPr>
        <w:t>t</w:t>
      </w:r>
      <w:r w:rsidRPr="003F389F">
        <w:rPr>
          <w:rFonts w:ascii="Sakkal Majalla" w:hAnsi="Sakkal Majalla" w:cs="Sakkal Majalla"/>
          <w:sz w:val="32"/>
          <w:szCs w:val="32"/>
        </w:rPr>
        <w:t xml:space="preserve">he government’s desire to </w:t>
      </w:r>
      <w:r w:rsidR="00233029">
        <w:rPr>
          <w:rFonts w:ascii="Sakkal Majalla" w:hAnsi="Sakkal Majalla" w:cs="Sakkal Majalla"/>
          <w:sz w:val="32"/>
          <w:szCs w:val="32"/>
        </w:rPr>
        <w:t>cover up</w:t>
      </w:r>
      <w:r w:rsidRPr="003F389F">
        <w:rPr>
          <w:rFonts w:ascii="Sakkal Majalla" w:hAnsi="Sakkal Majalla" w:cs="Sakkal Majalla"/>
          <w:sz w:val="32"/>
          <w:szCs w:val="32"/>
        </w:rPr>
        <w:t xml:space="preserve"> the law </w:t>
      </w:r>
      <w:r w:rsidR="00233029">
        <w:rPr>
          <w:rFonts w:ascii="Sakkal Majalla" w:hAnsi="Sakkal Majalla" w:cs="Sakkal Majalla"/>
          <w:sz w:val="32"/>
          <w:szCs w:val="32"/>
        </w:rPr>
        <w:t>contrary to</w:t>
      </w:r>
      <w:r w:rsidRPr="003F389F">
        <w:rPr>
          <w:rFonts w:ascii="Sakkal Majalla" w:hAnsi="Sakkal Majalla" w:cs="Sakkal Majalla"/>
          <w:sz w:val="32"/>
          <w:szCs w:val="32"/>
        </w:rPr>
        <w:t xml:space="preserve"> all international conventions aimed at ensuring the right to opinion and expression, and </w:t>
      </w:r>
      <w:r w:rsidR="00233029">
        <w:rPr>
          <w:rFonts w:ascii="Sakkal Majalla" w:hAnsi="Sakkal Majalla" w:cs="Sakkal Majalla"/>
          <w:sz w:val="32"/>
          <w:szCs w:val="32"/>
        </w:rPr>
        <w:t>by</w:t>
      </w:r>
      <w:r w:rsidRPr="003F389F">
        <w:rPr>
          <w:rFonts w:ascii="Sakkal Majalla" w:hAnsi="Sakkal Majalla" w:cs="Sakkal Majalla"/>
          <w:sz w:val="32"/>
          <w:szCs w:val="32"/>
        </w:rPr>
        <w:t xml:space="preserve"> this Qatar adds another arbitrary chapter </w:t>
      </w:r>
      <w:r w:rsidR="00233029">
        <w:rPr>
          <w:rFonts w:ascii="Sakkal Majalla" w:hAnsi="Sakkal Majalla" w:cs="Sakkal Majalla"/>
          <w:sz w:val="32"/>
          <w:szCs w:val="32"/>
        </w:rPr>
        <w:t>to</w:t>
      </w:r>
      <w:r w:rsidRPr="003F389F">
        <w:rPr>
          <w:rFonts w:ascii="Sakkal Majalla" w:hAnsi="Sakkal Majalla" w:cs="Sakkal Majalla"/>
          <w:sz w:val="32"/>
          <w:szCs w:val="32"/>
        </w:rPr>
        <w:t xml:space="preserve"> its national legislation, such as the Anti-Cyber </w:t>
      </w:r>
      <w:r w:rsidRPr="003F389F">
        <w:rPr>
          <w:rFonts w:ascii="Times New Roman" w:hAnsi="Times New Roman" w:cs="Times New Roman"/>
          <w:sz w:val="32"/>
          <w:szCs w:val="32"/>
        </w:rPr>
        <w:t>​​</w:t>
      </w:r>
      <w:r w:rsidRPr="003F389F">
        <w:rPr>
          <w:rFonts w:ascii="Sakkal Majalla" w:hAnsi="Sakkal Majalla" w:cs="Sakkal Majalla"/>
          <w:sz w:val="32"/>
          <w:szCs w:val="32"/>
        </w:rPr>
        <w:t xml:space="preserve">Crime Law of 2014, and the Media Law of 2012, </w:t>
      </w:r>
      <w:r w:rsidR="00233029">
        <w:rPr>
          <w:rFonts w:ascii="Sakkal Majalla" w:hAnsi="Sakkal Majalla" w:cs="Sakkal Majalla"/>
          <w:sz w:val="32"/>
          <w:szCs w:val="32"/>
        </w:rPr>
        <w:t xml:space="preserve">under </w:t>
      </w:r>
      <w:r w:rsidRPr="003F389F">
        <w:rPr>
          <w:rFonts w:ascii="Sakkal Majalla" w:hAnsi="Sakkal Majalla" w:cs="Sakkal Majalla"/>
          <w:sz w:val="32"/>
          <w:szCs w:val="32"/>
        </w:rPr>
        <w:t xml:space="preserve">which </w:t>
      </w:r>
      <w:r w:rsidR="00591187">
        <w:rPr>
          <w:rFonts w:ascii="Sakkal Majalla" w:hAnsi="Sakkal Majalla" w:cs="Sakkal Majalla"/>
          <w:sz w:val="32"/>
          <w:szCs w:val="32"/>
        </w:rPr>
        <w:t xml:space="preserve">the </w:t>
      </w:r>
      <w:r w:rsidRPr="003F389F">
        <w:rPr>
          <w:rFonts w:ascii="Sakkal Majalla" w:hAnsi="Sakkal Majalla" w:cs="Sakkal Majalla"/>
          <w:sz w:val="32"/>
          <w:szCs w:val="32"/>
        </w:rPr>
        <w:t xml:space="preserve">Qatari authorities </w:t>
      </w:r>
      <w:r w:rsidR="00591187">
        <w:rPr>
          <w:rFonts w:ascii="Sakkal Majalla" w:hAnsi="Sakkal Majalla" w:cs="Sakkal Majalla"/>
          <w:sz w:val="32"/>
          <w:szCs w:val="32"/>
        </w:rPr>
        <w:t>impose wide</w:t>
      </w:r>
      <w:r w:rsidRPr="003F389F">
        <w:rPr>
          <w:rFonts w:ascii="Sakkal Majalla" w:hAnsi="Sakkal Majalla" w:cs="Sakkal Majalla"/>
          <w:sz w:val="32"/>
          <w:szCs w:val="32"/>
        </w:rPr>
        <w:t xml:space="preserve"> restrictions on </w:t>
      </w:r>
      <w:r w:rsidR="00591187">
        <w:rPr>
          <w:rFonts w:ascii="Sakkal Majalla" w:hAnsi="Sakkal Majalla" w:cs="Sakkal Majalla"/>
          <w:sz w:val="32"/>
          <w:szCs w:val="32"/>
        </w:rPr>
        <w:t>the right to</w:t>
      </w:r>
      <w:r w:rsidRPr="003F389F">
        <w:rPr>
          <w:rFonts w:ascii="Sakkal Majalla" w:hAnsi="Sakkal Majalla" w:cs="Sakkal Majalla"/>
          <w:sz w:val="32"/>
          <w:szCs w:val="32"/>
        </w:rPr>
        <w:t xml:space="preserve"> opinion and expression, and</w:t>
      </w:r>
      <w:r w:rsidR="00591187">
        <w:rPr>
          <w:rFonts w:ascii="Sakkal Majalla" w:hAnsi="Sakkal Majalla" w:cs="Sakkal Majalla"/>
          <w:sz w:val="32"/>
          <w:szCs w:val="32"/>
        </w:rPr>
        <w:t xml:space="preserve"> which give</w:t>
      </w:r>
      <w:r w:rsidRPr="003F389F">
        <w:rPr>
          <w:rFonts w:ascii="Sakkal Majalla" w:hAnsi="Sakkal Majalla" w:cs="Sakkal Majalla"/>
          <w:sz w:val="32"/>
          <w:szCs w:val="32"/>
        </w:rPr>
        <w:t xml:space="preserve"> the Qatari security forces the right to abuse </w:t>
      </w:r>
      <w:r w:rsidR="00591187">
        <w:rPr>
          <w:rFonts w:ascii="Sakkal Majalla" w:hAnsi="Sakkal Majalla" w:cs="Sakkal Majalla"/>
          <w:sz w:val="32"/>
          <w:szCs w:val="32"/>
        </w:rPr>
        <w:t>opposition</w:t>
      </w:r>
      <w:r w:rsidR="00734794">
        <w:rPr>
          <w:rFonts w:ascii="Sakkal Majalla" w:hAnsi="Sakkal Majalla" w:cs="Sakkal Majalla"/>
          <w:sz w:val="32"/>
          <w:szCs w:val="32"/>
        </w:rPr>
        <w:t xml:space="preserve"> </w:t>
      </w:r>
      <w:r w:rsidRPr="003F389F">
        <w:rPr>
          <w:rFonts w:ascii="Sakkal Majalla" w:hAnsi="Sakkal Majalla" w:cs="Sakkal Majalla"/>
          <w:sz w:val="32"/>
          <w:szCs w:val="32"/>
        </w:rPr>
        <w:t xml:space="preserve">and </w:t>
      </w:r>
      <w:r w:rsidR="00D33BBB">
        <w:rPr>
          <w:rFonts w:ascii="Sakkal Majalla" w:hAnsi="Sakkal Majalla" w:cs="Sakkal Majalla"/>
          <w:sz w:val="32"/>
          <w:szCs w:val="32"/>
        </w:rPr>
        <w:t>crack down</w:t>
      </w:r>
      <w:r w:rsidRPr="003F389F">
        <w:rPr>
          <w:rFonts w:ascii="Sakkal Majalla" w:hAnsi="Sakkal Majalla" w:cs="Sakkal Majalla"/>
          <w:sz w:val="32"/>
          <w:szCs w:val="32"/>
        </w:rPr>
        <w:t xml:space="preserve"> </w:t>
      </w:r>
      <w:r w:rsidR="00734794">
        <w:rPr>
          <w:rFonts w:ascii="Sakkal Majalla" w:hAnsi="Sakkal Majalla" w:cs="Sakkal Majalla"/>
          <w:sz w:val="32"/>
          <w:szCs w:val="32"/>
        </w:rPr>
        <w:t xml:space="preserve">anti-government opinions, </w:t>
      </w:r>
      <w:r w:rsidR="00D33BBB">
        <w:rPr>
          <w:rFonts w:ascii="Sakkal Majalla" w:hAnsi="Sakkal Majalla" w:cs="Sakkal Majalla"/>
          <w:sz w:val="32"/>
          <w:szCs w:val="32"/>
        </w:rPr>
        <w:t>in</w:t>
      </w:r>
      <w:r w:rsidRPr="003F389F">
        <w:rPr>
          <w:rFonts w:ascii="Sakkal Majalla" w:hAnsi="Sakkal Majalla" w:cs="Sakkal Majalla"/>
          <w:sz w:val="32"/>
          <w:szCs w:val="32"/>
        </w:rPr>
        <w:t xml:space="preserve"> a clear violation </w:t>
      </w:r>
      <w:r w:rsidR="00D33BBB">
        <w:rPr>
          <w:rFonts w:ascii="Sakkal Majalla" w:hAnsi="Sakkal Majalla" w:cs="Sakkal Majalla"/>
          <w:sz w:val="32"/>
          <w:szCs w:val="32"/>
        </w:rPr>
        <w:t>to</w:t>
      </w:r>
      <w:r w:rsidRPr="003F389F">
        <w:rPr>
          <w:rFonts w:ascii="Sakkal Majalla" w:hAnsi="Sakkal Majalla" w:cs="Sakkal Majalla"/>
          <w:sz w:val="32"/>
          <w:szCs w:val="32"/>
        </w:rPr>
        <w:t xml:space="preserve"> all international covenants and treaties, </w:t>
      </w:r>
      <w:r w:rsidR="00591187">
        <w:rPr>
          <w:rFonts w:ascii="Sakkal Majalla" w:hAnsi="Sakkal Majalla" w:cs="Sakkal Majalla"/>
          <w:sz w:val="32"/>
          <w:szCs w:val="32"/>
        </w:rPr>
        <w:t xml:space="preserve">to </w:t>
      </w:r>
      <w:r w:rsidR="00591187" w:rsidRPr="003F389F">
        <w:rPr>
          <w:rFonts w:ascii="Sakkal Majalla" w:hAnsi="Sakkal Majalla" w:cs="Sakkal Majalla"/>
          <w:sz w:val="32"/>
          <w:szCs w:val="32"/>
        </w:rPr>
        <w:t xml:space="preserve">most of </w:t>
      </w:r>
      <w:r w:rsidRPr="003F389F">
        <w:rPr>
          <w:rFonts w:ascii="Sakkal Majalla" w:hAnsi="Sakkal Majalla" w:cs="Sakkal Majalla"/>
          <w:sz w:val="32"/>
          <w:szCs w:val="32"/>
        </w:rPr>
        <w:t xml:space="preserve">which </w:t>
      </w:r>
      <w:r w:rsidR="00591187" w:rsidRPr="003F389F">
        <w:rPr>
          <w:rFonts w:ascii="Sakkal Majalla" w:hAnsi="Sakkal Majalla" w:cs="Sakkal Majalla"/>
          <w:sz w:val="32"/>
          <w:szCs w:val="32"/>
        </w:rPr>
        <w:t xml:space="preserve">Qatar </w:t>
      </w:r>
      <w:r w:rsidRPr="003F389F">
        <w:rPr>
          <w:rFonts w:ascii="Sakkal Majalla" w:hAnsi="Sakkal Majalla" w:cs="Sakkal Majalla"/>
          <w:sz w:val="32"/>
          <w:szCs w:val="32"/>
        </w:rPr>
        <w:t xml:space="preserve">have </w:t>
      </w:r>
      <w:r w:rsidR="00591187">
        <w:rPr>
          <w:rFonts w:ascii="Sakkal Majalla" w:hAnsi="Sakkal Majalla" w:cs="Sakkal Majalla"/>
          <w:sz w:val="32"/>
          <w:szCs w:val="32"/>
        </w:rPr>
        <w:t xml:space="preserve">acceded, </w:t>
      </w:r>
      <w:r w:rsidRPr="003F389F">
        <w:rPr>
          <w:rFonts w:ascii="Sakkal Majalla" w:hAnsi="Sakkal Majalla" w:cs="Sakkal Majalla"/>
          <w:sz w:val="32"/>
          <w:szCs w:val="32"/>
        </w:rPr>
        <w:t xml:space="preserve">especially the International Covenant on Civil and Political Rights, which Qatar is obliged to </w:t>
      </w:r>
      <w:r w:rsidR="00D33BBB">
        <w:rPr>
          <w:rFonts w:ascii="Sakkal Majalla" w:hAnsi="Sakkal Majalla" w:cs="Sakkal Majalla"/>
          <w:sz w:val="32"/>
          <w:szCs w:val="32"/>
        </w:rPr>
        <w:t>implement</w:t>
      </w:r>
      <w:r w:rsidRPr="003F389F">
        <w:rPr>
          <w:rFonts w:ascii="Sakkal Majalla" w:hAnsi="Sakkal Majalla" w:cs="Sakkal Majalla"/>
          <w:sz w:val="32"/>
          <w:szCs w:val="32"/>
        </w:rPr>
        <w:t xml:space="preserve"> its provisions , </w:t>
      </w:r>
      <w:r w:rsidR="00D33BBB">
        <w:rPr>
          <w:rFonts w:ascii="Sakkal Majalla" w:hAnsi="Sakkal Majalla" w:cs="Sakkal Majalla"/>
          <w:sz w:val="32"/>
          <w:szCs w:val="32"/>
        </w:rPr>
        <w:t>and</w:t>
      </w:r>
      <w:r w:rsidRPr="003F389F">
        <w:rPr>
          <w:rFonts w:ascii="Sakkal Majalla" w:hAnsi="Sakkal Majalla" w:cs="Sakkal Majalla"/>
          <w:sz w:val="32"/>
          <w:szCs w:val="32"/>
        </w:rPr>
        <w:t xml:space="preserve"> amend its national legislation in line with the provisions of the international </w:t>
      </w:r>
      <w:r w:rsidR="00D33BBB">
        <w:rPr>
          <w:rFonts w:ascii="Sakkal Majalla" w:hAnsi="Sakkal Majalla" w:cs="Sakkal Majalla"/>
          <w:sz w:val="32"/>
          <w:szCs w:val="32"/>
        </w:rPr>
        <w:t>covenant</w:t>
      </w:r>
      <w:r w:rsidRPr="003F389F">
        <w:rPr>
          <w:rFonts w:ascii="Sakkal Majalla" w:hAnsi="Sakkal Majalla" w:cs="Sakkal Majalla"/>
          <w:sz w:val="32"/>
          <w:szCs w:val="32"/>
        </w:rPr>
        <w:t>.</w:t>
      </w:r>
    </w:p>
    <w:p w14:paraId="59513BB9" w14:textId="77777777" w:rsidR="003F389F" w:rsidRPr="00D33BBB" w:rsidRDefault="00D33BBB" w:rsidP="00D33BBB">
      <w:pPr>
        <w:rPr>
          <w:rFonts w:ascii="Sakkal Majalla" w:hAnsi="Sakkal Majalla" w:cs="Sakkal Majalla"/>
          <w:b/>
          <w:bCs/>
          <w:color w:val="0070C0"/>
          <w:sz w:val="36"/>
          <w:szCs w:val="36"/>
        </w:rPr>
      </w:pPr>
      <w:r w:rsidRPr="00D33BBB">
        <w:rPr>
          <w:rFonts w:ascii="Sakkal Majalla" w:hAnsi="Sakkal Majalla" w:cs="Sakkal Majalla"/>
          <w:b/>
          <w:bCs/>
          <w:color w:val="0070C0"/>
          <w:sz w:val="36"/>
          <w:szCs w:val="36"/>
        </w:rPr>
        <w:t>Maat’s comment</w:t>
      </w:r>
      <w:r w:rsidR="003F389F" w:rsidRPr="00D33BBB">
        <w:rPr>
          <w:rFonts w:ascii="Sakkal Majalla" w:hAnsi="Sakkal Majalla" w:cs="Sakkal Majalla"/>
          <w:b/>
          <w:bCs/>
          <w:color w:val="0070C0"/>
          <w:sz w:val="36"/>
          <w:szCs w:val="36"/>
        </w:rPr>
        <w:t xml:space="preserve"> on the initial report submitted</w:t>
      </w:r>
      <w:r w:rsidRPr="00D33BBB">
        <w:rPr>
          <w:rFonts w:ascii="Sakkal Majalla" w:hAnsi="Sakkal Majalla" w:cs="Sakkal Majalla"/>
          <w:b/>
          <w:bCs/>
          <w:color w:val="0070C0"/>
          <w:sz w:val="36"/>
          <w:szCs w:val="36"/>
        </w:rPr>
        <w:t xml:space="preserve"> by </w:t>
      </w:r>
      <w:r w:rsidR="003F389F" w:rsidRPr="00D33BBB">
        <w:rPr>
          <w:rFonts w:ascii="Sakkal Majalla" w:hAnsi="Sakkal Majalla" w:cs="Sakkal Majalla"/>
          <w:b/>
          <w:bCs/>
          <w:color w:val="0070C0"/>
          <w:sz w:val="36"/>
          <w:szCs w:val="36"/>
        </w:rPr>
        <w:t>Qatar to the Human Rights Committee</w:t>
      </w:r>
    </w:p>
    <w:p w14:paraId="1C6D1A53" w14:textId="624DF58B" w:rsidR="003F389F" w:rsidRPr="003F389F" w:rsidRDefault="003F389F" w:rsidP="00A37358">
      <w:pPr>
        <w:ind w:firstLine="720"/>
        <w:rPr>
          <w:rFonts w:ascii="Sakkal Majalla" w:hAnsi="Sakkal Majalla" w:cs="Sakkal Majalla"/>
          <w:sz w:val="32"/>
          <w:szCs w:val="32"/>
        </w:rPr>
      </w:pPr>
      <w:r w:rsidRPr="003F389F">
        <w:rPr>
          <w:rFonts w:ascii="Sakkal Majalla" w:hAnsi="Sakkal Majalla" w:cs="Sakkal Majalla"/>
          <w:sz w:val="32"/>
          <w:szCs w:val="32"/>
        </w:rPr>
        <w:t xml:space="preserve">Qatar </w:t>
      </w:r>
      <w:r w:rsidR="00E8779B">
        <w:rPr>
          <w:rFonts w:ascii="Sakkal Majalla" w:hAnsi="Sakkal Majalla" w:cs="Sakkal Majalla"/>
          <w:sz w:val="32"/>
          <w:szCs w:val="32"/>
        </w:rPr>
        <w:t>acceded to</w:t>
      </w:r>
      <w:r w:rsidRPr="003F389F">
        <w:rPr>
          <w:rFonts w:ascii="Sakkal Majalla" w:hAnsi="Sakkal Majalla" w:cs="Sakkal Majalla"/>
          <w:sz w:val="32"/>
          <w:szCs w:val="32"/>
        </w:rPr>
        <w:t xml:space="preserve"> the International Covenant on Civil and Political Rights on May 21, 2018, according to Decree No. (40) of 2018. The Covenant entered into force in Qatar on August 21, 2018, and </w:t>
      </w:r>
      <w:r w:rsidR="00461450">
        <w:rPr>
          <w:rFonts w:ascii="Sakkal Majalla" w:hAnsi="Sakkal Majalla" w:cs="Sakkal Majalla"/>
          <w:sz w:val="32"/>
          <w:szCs w:val="32"/>
        </w:rPr>
        <w:t>it</w:t>
      </w:r>
      <w:r w:rsidRPr="003F389F">
        <w:rPr>
          <w:rFonts w:ascii="Sakkal Majalla" w:hAnsi="Sakkal Majalla" w:cs="Sakkal Majalla"/>
          <w:sz w:val="32"/>
          <w:szCs w:val="32"/>
        </w:rPr>
        <w:t xml:space="preserve"> submitted its first report under Article 40 of the International Covenant on Civil and Political</w:t>
      </w:r>
      <w:r w:rsidR="00461450">
        <w:rPr>
          <w:rFonts w:ascii="Sakkal Majalla" w:hAnsi="Sakkal Majalla" w:cs="Sakkal Majalla"/>
          <w:sz w:val="32"/>
          <w:szCs w:val="32"/>
        </w:rPr>
        <w:t xml:space="preserve"> Rights</w:t>
      </w:r>
      <w:r w:rsidRPr="003F389F">
        <w:rPr>
          <w:rFonts w:ascii="Sakkal Majalla" w:hAnsi="Sakkal Majalla" w:cs="Sakkal Majalla"/>
          <w:sz w:val="32"/>
          <w:szCs w:val="32"/>
        </w:rPr>
        <w:t xml:space="preserve">, on August 21, 2019, in which it dealt with the measures taken by the state to implement the provisions of the Covenant, in accordance with the terms and articles </w:t>
      </w:r>
      <w:r w:rsidRPr="003F389F">
        <w:rPr>
          <w:rFonts w:ascii="Sakkal Majalla" w:hAnsi="Sakkal Majalla" w:cs="Sakkal Majalla"/>
          <w:sz w:val="32"/>
          <w:szCs w:val="32"/>
        </w:rPr>
        <w:lastRenderedPageBreak/>
        <w:t xml:space="preserve">of the agreement. However, </w:t>
      </w:r>
      <w:r w:rsidRPr="00461450">
        <w:rPr>
          <w:rFonts w:ascii="Sakkal Majalla" w:hAnsi="Sakkal Majalla" w:cs="Sakkal Majalla"/>
          <w:b/>
          <w:bCs/>
          <w:sz w:val="32"/>
          <w:szCs w:val="32"/>
        </w:rPr>
        <w:t>Maat for Peace, Development and Human Rights</w:t>
      </w:r>
      <w:r w:rsidRPr="003F389F">
        <w:rPr>
          <w:rFonts w:ascii="Sakkal Majalla" w:hAnsi="Sakkal Majalla" w:cs="Sakkal Majalla"/>
          <w:sz w:val="32"/>
          <w:szCs w:val="32"/>
        </w:rPr>
        <w:t xml:space="preserve"> is </w:t>
      </w:r>
      <w:r w:rsidR="00461450">
        <w:rPr>
          <w:rFonts w:ascii="Sakkal Majalla" w:hAnsi="Sakkal Majalla" w:cs="Sakkal Majalla"/>
          <w:sz w:val="32"/>
          <w:szCs w:val="32"/>
        </w:rPr>
        <w:t>deeply</w:t>
      </w:r>
      <w:r w:rsidRPr="003F389F">
        <w:rPr>
          <w:rFonts w:ascii="Sakkal Majalla" w:hAnsi="Sakkal Majalla" w:cs="Sakkal Majalla"/>
          <w:sz w:val="32"/>
          <w:szCs w:val="32"/>
        </w:rPr>
        <w:t xml:space="preserve"> concerned about </w:t>
      </w:r>
      <w:r w:rsidR="000F575D">
        <w:rPr>
          <w:rFonts w:ascii="Sakkal Majalla" w:hAnsi="Sakkal Majalla" w:cs="Sakkal Majalla"/>
          <w:sz w:val="32"/>
          <w:szCs w:val="32"/>
        </w:rPr>
        <w:t>the continu</w:t>
      </w:r>
      <w:r w:rsidR="00AE7E42">
        <w:rPr>
          <w:rFonts w:ascii="Sakkal Majalla" w:hAnsi="Sakkal Majalla" w:cs="Sakkal Majalla"/>
          <w:sz w:val="32"/>
          <w:szCs w:val="32"/>
        </w:rPr>
        <w:t>ed</w:t>
      </w:r>
      <w:r w:rsidRPr="003F389F">
        <w:rPr>
          <w:rFonts w:ascii="Sakkal Majalla" w:hAnsi="Sakkal Majalla" w:cs="Sakkal Majalla"/>
          <w:sz w:val="32"/>
          <w:szCs w:val="32"/>
        </w:rPr>
        <w:t xml:space="preserve"> reservations</w:t>
      </w:r>
      <w:r w:rsidR="000F575D">
        <w:rPr>
          <w:rFonts w:ascii="Sakkal Majalla" w:hAnsi="Sakkal Majalla" w:cs="Sakkal Majalla"/>
          <w:sz w:val="32"/>
          <w:szCs w:val="32"/>
        </w:rPr>
        <w:t xml:space="preserve"> made by the Qatari government</w:t>
      </w:r>
      <w:r w:rsidRPr="003F389F">
        <w:rPr>
          <w:rFonts w:ascii="Sakkal Majalla" w:hAnsi="Sakkal Majalla" w:cs="Sakkal Majalla"/>
          <w:sz w:val="32"/>
          <w:szCs w:val="32"/>
        </w:rPr>
        <w:t xml:space="preserve"> on some items related to the International </w:t>
      </w:r>
      <w:r w:rsidR="000F575D" w:rsidRPr="003F389F">
        <w:rPr>
          <w:rFonts w:ascii="Sakkal Majalla" w:hAnsi="Sakkal Majalla" w:cs="Sakkal Majalla"/>
          <w:sz w:val="32"/>
          <w:szCs w:val="32"/>
        </w:rPr>
        <w:t xml:space="preserve">Covenant </w:t>
      </w:r>
      <w:r w:rsidR="000F575D">
        <w:rPr>
          <w:rFonts w:ascii="Sakkal Majalla" w:hAnsi="Sakkal Majalla" w:cs="Sakkal Majalla"/>
          <w:sz w:val="32"/>
          <w:szCs w:val="32"/>
        </w:rPr>
        <w:t xml:space="preserve">on </w:t>
      </w:r>
      <w:r w:rsidRPr="003F389F">
        <w:rPr>
          <w:rFonts w:ascii="Sakkal Majalla" w:hAnsi="Sakkal Majalla" w:cs="Sakkal Majalla"/>
          <w:sz w:val="32"/>
          <w:szCs w:val="32"/>
        </w:rPr>
        <w:t xml:space="preserve">Civil and political rights, such as Article No. (3) </w:t>
      </w:r>
      <w:r w:rsidR="009B2897">
        <w:rPr>
          <w:rFonts w:ascii="Sakkal Majalla" w:hAnsi="Sakkal Majalla" w:cs="Sakkal Majalla"/>
          <w:sz w:val="32"/>
          <w:szCs w:val="32"/>
        </w:rPr>
        <w:t>a</w:t>
      </w:r>
      <w:r w:rsidR="009B2897" w:rsidRPr="003F389F">
        <w:rPr>
          <w:rFonts w:ascii="Sakkal Majalla" w:hAnsi="Sakkal Majalla" w:cs="Sakkal Majalla"/>
          <w:sz w:val="32"/>
          <w:szCs w:val="32"/>
        </w:rPr>
        <w:t>nd</w:t>
      </w:r>
      <w:r w:rsidRPr="003F389F">
        <w:rPr>
          <w:rFonts w:ascii="Sakkal Majalla" w:hAnsi="Sakkal Majalla" w:cs="Sakkal Majalla"/>
          <w:sz w:val="32"/>
          <w:szCs w:val="32"/>
        </w:rPr>
        <w:t xml:space="preserve"> Article (23/4), in addition to the declarations</w:t>
      </w:r>
      <w:r w:rsidR="009B2897">
        <w:rPr>
          <w:rFonts w:ascii="Sakkal Majalla" w:hAnsi="Sakkal Majalla" w:cs="Sakkal Majalla"/>
          <w:sz w:val="32"/>
          <w:szCs w:val="32"/>
        </w:rPr>
        <w:t xml:space="preserve"> made by Qatar</w:t>
      </w:r>
      <w:r w:rsidRPr="003F389F">
        <w:rPr>
          <w:rFonts w:ascii="Sakkal Majalla" w:hAnsi="Sakkal Majalla" w:cs="Sakkal Majalla"/>
          <w:sz w:val="32"/>
          <w:szCs w:val="32"/>
        </w:rPr>
        <w:t xml:space="preserve"> regarding Article No. (7), Article No. (18), Article No. (22), Article No. (23), and Article No. (27), which the State party announced in most of its declarations that it reserves the right to implement these paragraphs in a manner that does not violate the provisions of Islamic Sharia</w:t>
      </w:r>
      <w:r w:rsidR="009B2897">
        <w:rPr>
          <w:rStyle w:val="FootnoteReference"/>
          <w:rFonts w:ascii="Sakkal Majalla" w:hAnsi="Sakkal Majalla" w:cs="Sakkal Majalla"/>
          <w:sz w:val="32"/>
          <w:szCs w:val="32"/>
        </w:rPr>
        <w:footnoteReference w:id="1"/>
      </w:r>
      <w:r w:rsidR="009B2897">
        <w:rPr>
          <w:rFonts w:ascii="Sakkal Majalla" w:hAnsi="Sakkal Majalla" w:cs="Sakkal Majalla"/>
          <w:sz w:val="32"/>
          <w:szCs w:val="32"/>
        </w:rPr>
        <w:t>.</w:t>
      </w:r>
      <w:r w:rsidRPr="003F389F">
        <w:rPr>
          <w:rFonts w:ascii="Sakkal Majalla" w:hAnsi="Sakkal Majalla" w:cs="Sakkal Majalla"/>
          <w:sz w:val="32"/>
          <w:szCs w:val="32"/>
        </w:rPr>
        <w:t xml:space="preserve"> Maat believes that these reservations and declarations do not contradict the provisions of the Sharia, and there was no reason to undermine the rights contained in those articles, </w:t>
      </w:r>
      <w:r w:rsidR="00FA03BA">
        <w:rPr>
          <w:rFonts w:ascii="Sakkal Majalla" w:hAnsi="Sakkal Majalla" w:cs="Sakkal Majalla"/>
          <w:sz w:val="32"/>
          <w:szCs w:val="32"/>
        </w:rPr>
        <w:t>as</w:t>
      </w:r>
      <w:r w:rsidRPr="003F389F">
        <w:rPr>
          <w:rFonts w:ascii="Sakkal Majalla" w:hAnsi="Sakkal Majalla" w:cs="Sakkal Majalla"/>
          <w:sz w:val="32"/>
          <w:szCs w:val="32"/>
        </w:rPr>
        <w:t xml:space="preserve"> well as with regard to</w:t>
      </w:r>
      <w:r w:rsidR="00B25AEE">
        <w:rPr>
          <w:rFonts w:ascii="Sakkal Majalla" w:hAnsi="Sakkal Majalla" w:cs="Sakkal Majalla"/>
          <w:sz w:val="32"/>
          <w:szCs w:val="32"/>
        </w:rPr>
        <w:t xml:space="preserve"> the</w:t>
      </w:r>
      <w:r w:rsidRPr="003F389F">
        <w:rPr>
          <w:rFonts w:ascii="Sakkal Majalla" w:hAnsi="Sakkal Majalla" w:cs="Sakkal Majalla"/>
          <w:sz w:val="32"/>
          <w:szCs w:val="32"/>
        </w:rPr>
        <w:t xml:space="preserve"> advertisements that the Foundation believes are aimed at </w:t>
      </w:r>
      <w:r w:rsidR="00A37358">
        <w:rPr>
          <w:rFonts w:ascii="Sakkal Majalla" w:hAnsi="Sakkal Majalla" w:cs="Sakkal Majalla"/>
          <w:sz w:val="32"/>
          <w:szCs w:val="32"/>
        </w:rPr>
        <w:t>restricting</w:t>
      </w:r>
      <w:r w:rsidRPr="003F389F">
        <w:rPr>
          <w:rFonts w:ascii="Sakkal Majalla" w:hAnsi="Sakkal Majalla" w:cs="Sakkal Majalla"/>
          <w:sz w:val="32"/>
          <w:szCs w:val="32"/>
        </w:rPr>
        <w:t xml:space="preserve"> the basic freedoms of Qatari citizens.</w:t>
      </w:r>
    </w:p>
    <w:p w14:paraId="2097AE22" w14:textId="6739CA88" w:rsidR="00AE6029" w:rsidRPr="00AE6029" w:rsidRDefault="003F389F" w:rsidP="00AE6029">
      <w:pPr>
        <w:ind w:firstLine="720"/>
        <w:rPr>
          <w:rFonts w:ascii="Sakkal Majalla" w:hAnsi="Sakkal Majalla" w:cs="Sakkal Majalla"/>
          <w:sz w:val="32"/>
          <w:szCs w:val="32"/>
        </w:rPr>
      </w:pPr>
      <w:r w:rsidRPr="003F389F">
        <w:rPr>
          <w:rFonts w:ascii="Sakkal Majalla" w:hAnsi="Sakkal Majalla" w:cs="Sakkal Majalla"/>
          <w:sz w:val="32"/>
          <w:szCs w:val="32"/>
        </w:rPr>
        <w:t xml:space="preserve">In a related context, </w:t>
      </w:r>
      <w:r w:rsidRPr="00A37358">
        <w:rPr>
          <w:rFonts w:ascii="Sakkal Majalla" w:hAnsi="Sakkal Majalla" w:cs="Sakkal Majalla"/>
          <w:b/>
          <w:bCs/>
          <w:sz w:val="32"/>
          <w:szCs w:val="32"/>
        </w:rPr>
        <w:t xml:space="preserve">the </w:t>
      </w:r>
      <w:r w:rsidR="00AE7E42">
        <w:rPr>
          <w:rFonts w:ascii="Sakkal Majalla" w:hAnsi="Sakkal Majalla" w:cs="Sakkal Majalla"/>
          <w:b/>
          <w:bCs/>
          <w:sz w:val="32"/>
          <w:szCs w:val="32"/>
        </w:rPr>
        <w:t>Association</w:t>
      </w:r>
      <w:r w:rsidRPr="003F389F">
        <w:rPr>
          <w:rFonts w:ascii="Sakkal Majalla" w:hAnsi="Sakkal Majalla" w:cs="Sakkal Majalla"/>
          <w:sz w:val="32"/>
          <w:szCs w:val="32"/>
        </w:rPr>
        <w:t xml:space="preserve"> would like to point out that these reservations made by the State of Qatar limit the effectiveness of the International Covenant on Civil and Political Rights, especially with regard to t</w:t>
      </w:r>
      <w:r w:rsidR="00A37358">
        <w:rPr>
          <w:rFonts w:ascii="Sakkal Majalla" w:hAnsi="Sakkal Majalla" w:cs="Sakkal Majalla"/>
          <w:sz w:val="32"/>
          <w:szCs w:val="32"/>
        </w:rPr>
        <w:t>he rights of women and migrants</w:t>
      </w:r>
      <w:r w:rsidRPr="003F389F">
        <w:rPr>
          <w:rFonts w:ascii="Sakkal Majalla" w:hAnsi="Sakkal Majalla" w:cs="Sakkal Majalla"/>
          <w:sz w:val="32"/>
          <w:szCs w:val="32"/>
        </w:rPr>
        <w:t>, as Qatar rejected Article No. (3) of th</w:t>
      </w:r>
      <w:r w:rsidR="00A37358">
        <w:rPr>
          <w:rFonts w:ascii="Sakkal Majalla" w:hAnsi="Sakkal Majalla" w:cs="Sakkal Majalla"/>
          <w:sz w:val="32"/>
          <w:szCs w:val="32"/>
        </w:rPr>
        <w:t>e Covenant, which states that "</w:t>
      </w:r>
      <w:r w:rsidRPr="003F389F">
        <w:rPr>
          <w:rFonts w:ascii="Sakkal Majalla" w:hAnsi="Sakkal Majalla" w:cs="Sakkal Majalla"/>
          <w:sz w:val="32"/>
          <w:szCs w:val="32"/>
        </w:rPr>
        <w:t xml:space="preserve">The States Parties to the present Covenant guarantee equal rights for men and women </w:t>
      </w:r>
      <w:r w:rsidR="00AE6029">
        <w:rPr>
          <w:rFonts w:ascii="Sakkal Majalla" w:hAnsi="Sakkal Majalla" w:cs="Sakkal Majalla"/>
          <w:sz w:val="32"/>
          <w:szCs w:val="32"/>
        </w:rPr>
        <w:t>in</w:t>
      </w:r>
      <w:r w:rsidRPr="003F389F">
        <w:rPr>
          <w:rFonts w:ascii="Sakkal Majalla" w:hAnsi="Sakkal Majalla" w:cs="Sakkal Majalla"/>
          <w:sz w:val="32"/>
          <w:szCs w:val="32"/>
        </w:rPr>
        <w:t xml:space="preserve"> the enjoyment of all civil and political rights stipulated in this Covenant</w:t>
      </w:r>
      <w:r w:rsidR="00AE6029">
        <w:rPr>
          <w:rFonts w:ascii="Sakkal Majalla" w:hAnsi="Sakkal Majalla" w:cs="Sakkal Majalla"/>
          <w:sz w:val="32"/>
          <w:szCs w:val="32"/>
        </w:rPr>
        <w:t>”</w:t>
      </w:r>
      <w:r w:rsidRPr="003F389F">
        <w:rPr>
          <w:rFonts w:ascii="Sakkal Majalla" w:hAnsi="Sakkal Majalla" w:cs="Sakkal Majalla"/>
          <w:sz w:val="32"/>
          <w:szCs w:val="32"/>
        </w:rPr>
        <w:t xml:space="preserve">, considering that the provisions of that article are contrary to the </w:t>
      </w:r>
      <w:r w:rsidRPr="003F389F">
        <w:rPr>
          <w:rFonts w:ascii="Sakkal Majalla" w:hAnsi="Sakkal Majalla" w:cs="Sakkal Majalla"/>
          <w:sz w:val="32"/>
          <w:szCs w:val="32"/>
        </w:rPr>
        <w:lastRenderedPageBreak/>
        <w:t>provisions contained in Article (8) of the Qatari Constitution</w:t>
      </w:r>
      <w:r w:rsidR="00AE6029">
        <w:rPr>
          <w:rStyle w:val="FootnoteReference"/>
          <w:rFonts w:ascii="Sakkal Majalla" w:hAnsi="Sakkal Majalla" w:cs="Sakkal Majalla"/>
          <w:sz w:val="32"/>
          <w:szCs w:val="32"/>
        </w:rPr>
        <w:footnoteReference w:id="2"/>
      </w:r>
      <w:r w:rsidRPr="003F389F">
        <w:rPr>
          <w:rFonts w:ascii="Sakkal Majalla" w:hAnsi="Sakkal Majalla" w:cs="Sakkal Majalla"/>
          <w:sz w:val="32"/>
          <w:szCs w:val="32"/>
        </w:rPr>
        <w:t>, which states that "</w:t>
      </w:r>
      <w:r w:rsidR="00AE6029" w:rsidRPr="00AE6029">
        <w:t xml:space="preserve"> </w:t>
      </w:r>
      <w:r w:rsidR="00AE6029" w:rsidRPr="00AE6029">
        <w:rPr>
          <w:rFonts w:ascii="Sakkal Majalla" w:hAnsi="Sakkal Majalla" w:cs="Sakkal Majalla"/>
          <w:sz w:val="32"/>
          <w:szCs w:val="32"/>
        </w:rPr>
        <w:t xml:space="preserve">The rule of the State is hereditary in the family of Al Thani and </w:t>
      </w:r>
      <w:r w:rsidR="00AE6029" w:rsidRPr="00D060F4">
        <w:rPr>
          <w:rFonts w:ascii="Sakkal Majalla" w:hAnsi="Sakkal Majalla" w:cs="Sakkal Majalla"/>
          <w:sz w:val="32"/>
          <w:szCs w:val="32"/>
        </w:rPr>
        <w:t>in the line of the male descendants</w:t>
      </w:r>
      <w:r w:rsidR="00AE6029" w:rsidRPr="00AE6029">
        <w:rPr>
          <w:rFonts w:ascii="Sakkal Majalla" w:hAnsi="Sakkal Majalla" w:cs="Sakkal Majalla"/>
          <w:sz w:val="32"/>
          <w:szCs w:val="32"/>
        </w:rPr>
        <w:t xml:space="preserve"> of</w:t>
      </w:r>
    </w:p>
    <w:p w14:paraId="760008DE" w14:textId="77777777" w:rsidR="000E75ED" w:rsidRDefault="00AE6029" w:rsidP="006D714F">
      <w:pPr>
        <w:rPr>
          <w:rFonts w:ascii="Sakkal Majalla" w:hAnsi="Sakkal Majalla" w:cs="Sakkal Majalla"/>
          <w:sz w:val="32"/>
          <w:szCs w:val="32"/>
        </w:rPr>
      </w:pPr>
      <w:r w:rsidRPr="005713FC">
        <w:rPr>
          <w:rFonts w:ascii="Sakkal Majalla" w:hAnsi="Sakkal Majalla" w:cs="Sakkal Majalla"/>
          <w:sz w:val="32"/>
          <w:szCs w:val="32"/>
          <w:lang w:val="de-DE"/>
        </w:rPr>
        <w:t>Hamad Bin Khalifa Bin Hamad Bin Abdullah Bin Jassim.</w:t>
      </w:r>
      <w:r w:rsidR="003F389F" w:rsidRPr="005713FC">
        <w:rPr>
          <w:rFonts w:ascii="Sakkal Majalla" w:hAnsi="Sakkal Majalla" w:cs="Sakkal Majalla"/>
          <w:sz w:val="32"/>
          <w:szCs w:val="32"/>
          <w:lang w:val="de-DE"/>
        </w:rPr>
        <w:t xml:space="preserve">” </w:t>
      </w:r>
      <w:r w:rsidRPr="003F389F">
        <w:rPr>
          <w:rFonts w:ascii="Sakkal Majalla" w:hAnsi="Sakkal Majalla" w:cs="Sakkal Majalla"/>
          <w:sz w:val="32"/>
          <w:szCs w:val="32"/>
        </w:rPr>
        <w:t>R</w:t>
      </w:r>
      <w:r w:rsidR="003F389F" w:rsidRPr="003F389F">
        <w:rPr>
          <w:rFonts w:ascii="Sakkal Majalla" w:hAnsi="Sakkal Majalla" w:cs="Sakkal Majalla"/>
          <w:sz w:val="32"/>
          <w:szCs w:val="32"/>
        </w:rPr>
        <w:t>egarding Qatar’s rejection of Article No. (23/4) of the International Covenant on Civil and Political Rights</w:t>
      </w:r>
      <w:r>
        <w:rPr>
          <w:rStyle w:val="FootnoteReference"/>
          <w:rFonts w:ascii="Sakkal Majalla" w:hAnsi="Sakkal Majalla" w:cs="Sakkal Majalla"/>
          <w:sz w:val="32"/>
          <w:szCs w:val="32"/>
        </w:rPr>
        <w:footnoteReference w:id="3"/>
      </w:r>
      <w:r>
        <w:rPr>
          <w:rFonts w:ascii="Sakkal Majalla" w:hAnsi="Sakkal Majalla" w:cs="Sakkal Majalla"/>
          <w:sz w:val="32"/>
          <w:szCs w:val="32"/>
        </w:rPr>
        <w:t>, which states that “</w:t>
      </w:r>
      <w:r w:rsidR="003F389F" w:rsidRPr="003F389F">
        <w:rPr>
          <w:rFonts w:ascii="Sakkal Majalla" w:hAnsi="Sakkal Majalla" w:cs="Sakkal Majalla"/>
          <w:sz w:val="32"/>
          <w:szCs w:val="32"/>
        </w:rPr>
        <w:t xml:space="preserve">States parties to this Covenant shall take appropriate measures to ensure equal rights and duties for spouses </w:t>
      </w:r>
      <w:r w:rsidR="0031105A" w:rsidRPr="0031105A">
        <w:rPr>
          <w:rFonts w:ascii="Sakkal Majalla" w:hAnsi="Sakkal Majalla" w:cs="Sakkal Majalla"/>
          <w:sz w:val="32"/>
          <w:szCs w:val="32"/>
        </w:rPr>
        <w:t>during marriage and at its dissolution</w:t>
      </w:r>
      <w:r w:rsidR="003F389F" w:rsidRPr="0031105A">
        <w:rPr>
          <w:rFonts w:ascii="Sakkal Majalla" w:hAnsi="Sakkal Majalla" w:cs="Sakkal Majalla"/>
          <w:sz w:val="32"/>
          <w:szCs w:val="32"/>
        </w:rPr>
        <w:t>.</w:t>
      </w:r>
      <w:r w:rsidR="003F389F" w:rsidRPr="003F389F">
        <w:rPr>
          <w:rFonts w:ascii="Sakkal Majalla" w:hAnsi="Sakkal Majalla" w:cs="Sakkal Majalla"/>
          <w:sz w:val="32"/>
          <w:szCs w:val="32"/>
        </w:rPr>
        <w:t xml:space="preserve"> And in the event of disintegration, measures must be taken to ensure the necessary protection for children i</w:t>
      </w:r>
      <w:r w:rsidR="00370743">
        <w:rPr>
          <w:rFonts w:ascii="Sakkal Majalla" w:hAnsi="Sakkal Majalla" w:cs="Sakkal Majalla"/>
          <w:sz w:val="32"/>
          <w:szCs w:val="32"/>
        </w:rPr>
        <w:t xml:space="preserve">n the event of their presence. </w:t>
      </w:r>
      <w:r w:rsidR="003F389F" w:rsidRPr="003F389F">
        <w:rPr>
          <w:rFonts w:ascii="Sakkal Majalla" w:hAnsi="Sakkal Majalla" w:cs="Sakkal Majalla"/>
          <w:sz w:val="32"/>
          <w:szCs w:val="32"/>
        </w:rPr>
        <w:t xml:space="preserve">Thus, </w:t>
      </w:r>
      <w:r w:rsidR="00370743">
        <w:rPr>
          <w:rFonts w:ascii="Sakkal Majalla" w:hAnsi="Sakkal Majalla" w:cs="Sakkal Majalla"/>
          <w:sz w:val="32"/>
          <w:szCs w:val="32"/>
        </w:rPr>
        <w:t>it</w:t>
      </w:r>
      <w:r w:rsidR="003F389F" w:rsidRPr="003F389F">
        <w:rPr>
          <w:rFonts w:ascii="Sakkal Majalla" w:hAnsi="Sakkal Majalla" w:cs="Sakkal Majalla"/>
          <w:sz w:val="32"/>
          <w:szCs w:val="32"/>
        </w:rPr>
        <w:t xml:space="preserve"> does not want to acknowle</w:t>
      </w:r>
      <w:r w:rsidR="006D11B7">
        <w:rPr>
          <w:rFonts w:ascii="Sakkal Majalla" w:hAnsi="Sakkal Majalla" w:cs="Sakkal Majalla"/>
          <w:sz w:val="32"/>
          <w:szCs w:val="32"/>
        </w:rPr>
        <w:t>dge any equal rights with men.</w:t>
      </w:r>
      <w:r w:rsidR="00356337">
        <w:rPr>
          <w:rFonts w:ascii="Sakkal Majalla" w:hAnsi="Sakkal Majalla" w:cs="Sakkal Majalla"/>
          <w:sz w:val="32"/>
          <w:szCs w:val="32"/>
        </w:rPr>
        <w:t xml:space="preserve"> </w:t>
      </w:r>
      <w:r w:rsidR="00356337" w:rsidRPr="00356337">
        <w:rPr>
          <w:rFonts w:ascii="Sakkal Majalla" w:hAnsi="Sakkal Majalla" w:cs="Sakkal Majalla"/>
          <w:b/>
          <w:bCs/>
          <w:sz w:val="32"/>
          <w:szCs w:val="32"/>
        </w:rPr>
        <w:t>Maat</w:t>
      </w:r>
      <w:r w:rsidR="00356337">
        <w:rPr>
          <w:rFonts w:ascii="Sakkal Majalla" w:hAnsi="Sakkal Majalla" w:cs="Sakkal Majalla"/>
          <w:sz w:val="32"/>
          <w:szCs w:val="32"/>
        </w:rPr>
        <w:t xml:space="preserve"> </w:t>
      </w:r>
      <w:r w:rsidR="00356337" w:rsidRPr="00356337">
        <w:rPr>
          <w:rFonts w:ascii="Sakkal Majalla" w:hAnsi="Sakkal Majalla" w:cs="Sakkal Majalla"/>
          <w:sz w:val="32"/>
          <w:szCs w:val="32"/>
        </w:rPr>
        <w:t>notes that both declared reser</w:t>
      </w:r>
      <w:r w:rsidR="006D714F">
        <w:rPr>
          <w:rFonts w:ascii="Sakkal Majalla" w:hAnsi="Sakkal Majalla" w:cs="Sakkal Majalla"/>
          <w:sz w:val="32"/>
          <w:szCs w:val="32"/>
        </w:rPr>
        <w:t>vations are expressly undermining</w:t>
      </w:r>
      <w:r w:rsidR="00356337" w:rsidRPr="00356337">
        <w:rPr>
          <w:rFonts w:ascii="Sakkal Majalla" w:hAnsi="Sakkal Majalla" w:cs="Sakkal Majalla"/>
          <w:sz w:val="32"/>
          <w:szCs w:val="32"/>
        </w:rPr>
        <w:t xml:space="preserve"> the purposes of the International Covenant on Civil and Political Rights in general, and women's rights in particular. </w:t>
      </w:r>
    </w:p>
    <w:p w14:paraId="7A612787" w14:textId="782ED722" w:rsidR="003A61D3" w:rsidRPr="003F389F" w:rsidRDefault="006D714F" w:rsidP="00EE76C6">
      <w:pPr>
        <w:ind w:firstLine="720"/>
        <w:rPr>
          <w:rFonts w:ascii="Sakkal Majalla" w:hAnsi="Sakkal Majalla" w:cs="Sakkal Majalla"/>
          <w:sz w:val="32"/>
          <w:szCs w:val="32"/>
        </w:rPr>
      </w:pPr>
      <w:r>
        <w:rPr>
          <w:rFonts w:ascii="Sakkal Majalla" w:hAnsi="Sakkal Majalla" w:cs="Sakkal Majalla"/>
          <w:sz w:val="32"/>
          <w:szCs w:val="32"/>
        </w:rPr>
        <w:t>Moreover,</w:t>
      </w:r>
      <w:r w:rsidR="003F389F" w:rsidRPr="003F389F">
        <w:rPr>
          <w:rFonts w:ascii="Sakkal Majalla" w:hAnsi="Sakkal Majalla" w:cs="Sakkal Majalla"/>
          <w:sz w:val="32"/>
          <w:szCs w:val="32"/>
        </w:rPr>
        <w:t xml:space="preserve"> the </w:t>
      </w:r>
      <w:r w:rsidR="00AE7E42">
        <w:rPr>
          <w:rFonts w:ascii="Sakkal Majalla" w:hAnsi="Sakkal Majalla" w:cs="Sakkal Majalla"/>
          <w:b/>
          <w:bCs/>
          <w:sz w:val="32"/>
          <w:szCs w:val="32"/>
        </w:rPr>
        <w:t>Association</w:t>
      </w:r>
      <w:r w:rsidR="003F389F" w:rsidRPr="003F389F">
        <w:rPr>
          <w:rFonts w:ascii="Sakkal Majalla" w:hAnsi="Sakkal Majalla" w:cs="Sakkal Majalla"/>
          <w:sz w:val="32"/>
          <w:szCs w:val="32"/>
        </w:rPr>
        <w:t xml:space="preserve"> </w:t>
      </w:r>
      <w:r>
        <w:rPr>
          <w:rFonts w:ascii="Sakkal Majalla" w:hAnsi="Sakkal Majalla" w:cs="Sakkal Majalla"/>
          <w:sz w:val="32"/>
          <w:szCs w:val="32"/>
        </w:rPr>
        <w:t>is deeply concerned</w:t>
      </w:r>
      <w:r w:rsidR="003F389F" w:rsidRPr="003F389F">
        <w:rPr>
          <w:rFonts w:ascii="Sakkal Majalla" w:hAnsi="Sakkal Majalla" w:cs="Sakkal Majalla"/>
          <w:sz w:val="32"/>
          <w:szCs w:val="32"/>
        </w:rPr>
        <w:t xml:space="preserve"> about the declarations made by the State of Qatar in relation to the provisions of the International Covenant on Civil and Political Rights, which stated in its first report to the Human Rights Committee,</w:t>
      </w:r>
      <w:r w:rsidR="00662420">
        <w:rPr>
          <w:rStyle w:val="FootnoteReference"/>
          <w:rFonts w:ascii="Sakkal Majalla" w:hAnsi="Sakkal Majalla" w:cs="Sakkal Majalla"/>
          <w:sz w:val="32"/>
          <w:szCs w:val="32"/>
        </w:rPr>
        <w:footnoteReference w:id="4"/>
      </w:r>
      <w:r w:rsidR="003F389F" w:rsidRPr="003F389F">
        <w:rPr>
          <w:rFonts w:ascii="Sakkal Majalla" w:hAnsi="Sakkal Majalla" w:cs="Sakkal Majalla"/>
          <w:sz w:val="32"/>
          <w:szCs w:val="32"/>
        </w:rPr>
        <w:t xml:space="preserve"> that it will reserve its right to implement </w:t>
      </w:r>
      <w:r w:rsidR="00662420">
        <w:rPr>
          <w:rFonts w:ascii="Sakkal Majalla" w:hAnsi="Sakkal Majalla" w:cs="Sakkal Majalla"/>
          <w:sz w:val="32"/>
          <w:szCs w:val="32"/>
        </w:rPr>
        <w:t>them</w:t>
      </w:r>
      <w:r w:rsidR="003F389F" w:rsidRPr="003F389F">
        <w:rPr>
          <w:rFonts w:ascii="Sakkal Majalla" w:hAnsi="Sakkal Majalla" w:cs="Sakkal Majalla"/>
          <w:sz w:val="32"/>
          <w:szCs w:val="32"/>
        </w:rPr>
        <w:t xml:space="preserve"> in accordance with its personal concept, or in a manner that is appropriate to its understanding of the text </w:t>
      </w:r>
      <w:r w:rsidR="004B7ADF">
        <w:rPr>
          <w:rFonts w:ascii="Sakkal Majalla" w:hAnsi="Sakkal Majalla" w:cs="Sakkal Majalla"/>
          <w:sz w:val="32"/>
          <w:szCs w:val="32"/>
        </w:rPr>
        <w:t>in</w:t>
      </w:r>
      <w:r w:rsidR="003F389F" w:rsidRPr="003F389F">
        <w:rPr>
          <w:rFonts w:ascii="Sakkal Majalla" w:hAnsi="Sakkal Majalla" w:cs="Sakkal Majalla"/>
          <w:sz w:val="32"/>
          <w:szCs w:val="32"/>
        </w:rPr>
        <w:t xml:space="preserve"> accordance with the provisions of Islamic Sharia</w:t>
      </w:r>
      <w:r w:rsidR="004B7ADF">
        <w:rPr>
          <w:rFonts w:ascii="Sakkal Majalla" w:hAnsi="Sakkal Majalla" w:cs="Sakkal Majalla"/>
          <w:sz w:val="32"/>
          <w:szCs w:val="32"/>
        </w:rPr>
        <w:t>.</w:t>
      </w:r>
      <w:r w:rsidR="003F389F" w:rsidRPr="003F389F">
        <w:rPr>
          <w:rFonts w:ascii="Sakkal Majalla" w:hAnsi="Sakkal Majalla" w:cs="Sakkal Majalla"/>
          <w:sz w:val="32"/>
          <w:szCs w:val="32"/>
        </w:rPr>
        <w:t xml:space="preserve"> </w:t>
      </w:r>
      <w:r w:rsidR="004B7ADF" w:rsidRPr="003F389F">
        <w:rPr>
          <w:rFonts w:ascii="Sakkal Majalla" w:hAnsi="Sakkal Majalla" w:cs="Sakkal Majalla"/>
          <w:sz w:val="32"/>
          <w:szCs w:val="32"/>
        </w:rPr>
        <w:t>T</w:t>
      </w:r>
      <w:r w:rsidR="003F389F" w:rsidRPr="003F389F">
        <w:rPr>
          <w:rFonts w:ascii="Sakkal Majalla" w:hAnsi="Sakkal Majalla" w:cs="Sakkal Majalla"/>
          <w:sz w:val="32"/>
          <w:szCs w:val="32"/>
        </w:rPr>
        <w:t xml:space="preserve">hese reservations included </w:t>
      </w:r>
      <w:r w:rsidR="004B7ADF">
        <w:rPr>
          <w:rFonts w:ascii="Sakkal Majalla" w:hAnsi="Sakkal Majalla" w:cs="Sakkal Majalla"/>
          <w:sz w:val="32"/>
          <w:szCs w:val="32"/>
        </w:rPr>
        <w:t>those</w:t>
      </w:r>
      <w:r w:rsidR="003F389F" w:rsidRPr="003F389F">
        <w:rPr>
          <w:rFonts w:ascii="Sakkal Majalla" w:hAnsi="Sakkal Majalla" w:cs="Sakkal Majalla"/>
          <w:sz w:val="32"/>
          <w:szCs w:val="32"/>
        </w:rPr>
        <w:t xml:space="preserve"> related to the rights of immigrants, the formation of unions, as well as the rights of minorities,</w:t>
      </w:r>
      <w:r w:rsidR="004B7ADF">
        <w:rPr>
          <w:rFonts w:ascii="Sakkal Majalla" w:hAnsi="Sakkal Majalla" w:cs="Sakkal Majalla"/>
          <w:sz w:val="32"/>
          <w:szCs w:val="32"/>
        </w:rPr>
        <w:t xml:space="preserve"> and</w:t>
      </w:r>
      <w:r w:rsidR="003F389F" w:rsidRPr="003F389F">
        <w:rPr>
          <w:rFonts w:ascii="Sakkal Majalla" w:hAnsi="Sakkal Majalla" w:cs="Sakkal Majalla"/>
          <w:sz w:val="32"/>
          <w:szCs w:val="32"/>
        </w:rPr>
        <w:t xml:space="preserve"> the </w:t>
      </w:r>
      <w:r w:rsidR="004B7ADF">
        <w:rPr>
          <w:rFonts w:ascii="Sakkal Majalla" w:hAnsi="Sakkal Majalla" w:cs="Sakkal Majalla"/>
          <w:sz w:val="32"/>
          <w:szCs w:val="32"/>
        </w:rPr>
        <w:t xml:space="preserve">performance of religious rites, which </w:t>
      </w:r>
      <w:r w:rsidR="003F389F" w:rsidRPr="003F389F">
        <w:rPr>
          <w:rFonts w:ascii="Sakkal Majalla" w:hAnsi="Sakkal Majalla" w:cs="Sakkal Majalla"/>
          <w:sz w:val="32"/>
          <w:szCs w:val="32"/>
        </w:rPr>
        <w:t xml:space="preserve">undermine the </w:t>
      </w:r>
      <w:r w:rsidR="003F389F" w:rsidRPr="003F389F">
        <w:rPr>
          <w:rFonts w:ascii="Sakkal Majalla" w:hAnsi="Sakkal Majalla" w:cs="Sakkal Majalla"/>
          <w:sz w:val="32"/>
          <w:szCs w:val="32"/>
        </w:rPr>
        <w:lastRenderedPageBreak/>
        <w:t xml:space="preserve">right to freedom of opinion and expression, and the right to form and join associations, which is inconsistent with the primary purpose </w:t>
      </w:r>
      <w:r w:rsidR="00B906F8">
        <w:rPr>
          <w:rFonts w:ascii="Sakkal Majalla" w:hAnsi="Sakkal Majalla" w:cs="Sakkal Majalla"/>
          <w:sz w:val="32"/>
          <w:szCs w:val="32"/>
        </w:rPr>
        <w:t xml:space="preserve">of the International Covenant. </w:t>
      </w:r>
      <w:r w:rsidR="00B906F8" w:rsidRPr="003F389F">
        <w:rPr>
          <w:rFonts w:ascii="Sakkal Majalla" w:hAnsi="Sakkal Majalla" w:cs="Sakkal Majalla"/>
          <w:sz w:val="32"/>
          <w:szCs w:val="32"/>
        </w:rPr>
        <w:t>T</w:t>
      </w:r>
      <w:r w:rsidR="003F389F" w:rsidRPr="003F389F">
        <w:rPr>
          <w:rFonts w:ascii="Sakkal Majalla" w:hAnsi="Sakkal Majalla" w:cs="Sakkal Majalla"/>
          <w:sz w:val="32"/>
          <w:szCs w:val="32"/>
        </w:rPr>
        <w:t>herefore</w:t>
      </w:r>
      <w:r w:rsidR="00B906F8">
        <w:rPr>
          <w:rFonts w:ascii="Sakkal Majalla" w:hAnsi="Sakkal Majalla" w:cs="Sakkal Majalla"/>
          <w:sz w:val="32"/>
          <w:szCs w:val="32"/>
        </w:rPr>
        <w:t xml:space="preserve">, </w:t>
      </w:r>
      <w:r w:rsidR="00B906F8" w:rsidRPr="00B906F8">
        <w:rPr>
          <w:rFonts w:ascii="Sakkal Majalla" w:hAnsi="Sakkal Majalla" w:cs="Sakkal Majalla"/>
          <w:b/>
          <w:bCs/>
          <w:sz w:val="32"/>
          <w:szCs w:val="32"/>
        </w:rPr>
        <w:t>Maat</w:t>
      </w:r>
      <w:r w:rsidR="003F389F" w:rsidRPr="003F389F">
        <w:rPr>
          <w:rFonts w:ascii="Sakkal Majalla" w:hAnsi="Sakkal Majalla" w:cs="Sakkal Majalla"/>
          <w:sz w:val="32"/>
          <w:szCs w:val="32"/>
        </w:rPr>
        <w:t xml:space="preserve"> urges Qatar to reconsider the reservations and declarations </w:t>
      </w:r>
      <w:r w:rsidR="009B2F4C">
        <w:rPr>
          <w:rFonts w:ascii="Sakkal Majalla" w:hAnsi="Sakkal Majalla" w:cs="Sakkal Majalla"/>
          <w:sz w:val="32"/>
          <w:szCs w:val="32"/>
        </w:rPr>
        <w:t xml:space="preserve">it made regarding </w:t>
      </w:r>
      <w:r w:rsidR="003F389F" w:rsidRPr="003F389F">
        <w:rPr>
          <w:rFonts w:ascii="Sakkal Majalla" w:hAnsi="Sakkal Majalla" w:cs="Sakkal Majalla"/>
          <w:sz w:val="32"/>
          <w:szCs w:val="32"/>
        </w:rPr>
        <w:t>the</w:t>
      </w:r>
      <w:r w:rsidR="009B2F4C">
        <w:rPr>
          <w:rFonts w:ascii="Sakkal Majalla" w:hAnsi="Sakkal Majalla" w:cs="Sakkal Majalla"/>
          <w:sz w:val="32"/>
          <w:szCs w:val="32"/>
        </w:rPr>
        <w:t xml:space="preserve"> International</w:t>
      </w:r>
      <w:r w:rsidR="003F389F" w:rsidRPr="003F389F">
        <w:rPr>
          <w:rFonts w:ascii="Sakkal Majalla" w:hAnsi="Sakkal Majalla" w:cs="Sakkal Majalla"/>
          <w:sz w:val="32"/>
          <w:szCs w:val="32"/>
        </w:rPr>
        <w:t xml:space="preserve"> Covenant on Civil and Political Rights, and the </w:t>
      </w:r>
      <w:r w:rsidR="00EE76C6">
        <w:rPr>
          <w:rFonts w:ascii="Sakkal Majalla" w:hAnsi="Sakkal Majalla" w:cs="Sakkal Majalla"/>
          <w:sz w:val="32"/>
          <w:szCs w:val="32"/>
        </w:rPr>
        <w:t>wide</w:t>
      </w:r>
      <w:r w:rsidR="009B2F4C">
        <w:rPr>
          <w:rFonts w:ascii="Sakkal Majalla" w:hAnsi="Sakkal Majalla" w:cs="Sakkal Majalla"/>
          <w:sz w:val="32"/>
          <w:szCs w:val="32"/>
        </w:rPr>
        <w:t xml:space="preserve"> dissemination</w:t>
      </w:r>
      <w:r w:rsidR="003F389F" w:rsidRPr="003F389F">
        <w:rPr>
          <w:rFonts w:ascii="Sakkal Majalla" w:hAnsi="Sakkal Majalla" w:cs="Sakkal Majalla"/>
          <w:sz w:val="32"/>
          <w:szCs w:val="32"/>
        </w:rPr>
        <w:t xml:space="preserve"> of the International Covenant</w:t>
      </w:r>
      <w:r w:rsidR="009B2F4C">
        <w:rPr>
          <w:rFonts w:ascii="Sakkal Majalla" w:hAnsi="Sakkal Majalla" w:cs="Sakkal Majalla"/>
          <w:sz w:val="32"/>
          <w:szCs w:val="32"/>
        </w:rPr>
        <w:t xml:space="preserve"> provisions</w:t>
      </w:r>
      <w:r w:rsidR="003F389F" w:rsidRPr="003F389F">
        <w:rPr>
          <w:rFonts w:ascii="Sakkal Majalla" w:hAnsi="Sakkal Majalla" w:cs="Sakkal Majalla"/>
          <w:sz w:val="32"/>
          <w:szCs w:val="32"/>
        </w:rPr>
        <w:t xml:space="preserve"> on a large scale, as well as the need to harmonize all the legislative texts of international </w:t>
      </w:r>
      <w:r w:rsidR="00EE76C6" w:rsidRPr="003F389F">
        <w:rPr>
          <w:rFonts w:ascii="Sakkal Majalla" w:hAnsi="Sakkal Majalla" w:cs="Sakkal Majalla"/>
          <w:sz w:val="32"/>
          <w:szCs w:val="32"/>
        </w:rPr>
        <w:t xml:space="preserve">Covenant </w:t>
      </w:r>
      <w:r w:rsidR="00EE76C6">
        <w:rPr>
          <w:rFonts w:ascii="Sakkal Majalla" w:hAnsi="Sakkal Majalla" w:cs="Sakkal Majalla"/>
          <w:sz w:val="32"/>
          <w:szCs w:val="32"/>
        </w:rPr>
        <w:t>provisions</w:t>
      </w:r>
      <w:r w:rsidR="003F389F" w:rsidRPr="003F389F">
        <w:rPr>
          <w:rFonts w:ascii="Sakkal Majalla" w:hAnsi="Sakkal Majalla" w:cs="Sakkal Majalla"/>
          <w:sz w:val="32"/>
          <w:szCs w:val="32"/>
        </w:rPr>
        <w:t xml:space="preserve"> on Civil and Political Rights.</w:t>
      </w:r>
    </w:p>
    <w:p w14:paraId="7C36620C" w14:textId="77777777" w:rsidR="003F389F" w:rsidRPr="003F389F" w:rsidRDefault="003F389F" w:rsidP="004D1CDB">
      <w:pPr>
        <w:ind w:firstLine="720"/>
        <w:rPr>
          <w:rFonts w:ascii="Sakkal Majalla" w:hAnsi="Sakkal Majalla" w:cs="Sakkal Majalla"/>
          <w:sz w:val="32"/>
          <w:szCs w:val="32"/>
        </w:rPr>
      </w:pPr>
      <w:r w:rsidRPr="003F389F">
        <w:rPr>
          <w:rFonts w:ascii="Sakkal Majalla" w:hAnsi="Sakkal Majalla" w:cs="Sakkal Majalla"/>
          <w:sz w:val="32"/>
          <w:szCs w:val="32"/>
        </w:rPr>
        <w:t>Although Qatar submitted its first report to the</w:t>
      </w:r>
      <w:r w:rsidR="00EE76C6">
        <w:rPr>
          <w:rFonts w:ascii="Sakkal Majalla" w:hAnsi="Sakkal Majalla" w:cs="Sakkal Majalla"/>
          <w:sz w:val="32"/>
          <w:szCs w:val="32"/>
        </w:rPr>
        <w:t xml:space="preserve"> UN</w:t>
      </w:r>
      <w:r w:rsidR="005D6F31">
        <w:rPr>
          <w:rFonts w:ascii="Sakkal Majalla" w:hAnsi="Sakkal Majalla" w:cs="Sakkal Majalla"/>
          <w:sz w:val="32"/>
          <w:szCs w:val="32"/>
        </w:rPr>
        <w:t xml:space="preserve"> Human Rights Committee </w:t>
      </w:r>
      <w:r w:rsidRPr="003F389F">
        <w:rPr>
          <w:rFonts w:ascii="Sakkal Majalla" w:hAnsi="Sakkal Majalla" w:cs="Sakkal Majalla"/>
          <w:sz w:val="32"/>
          <w:szCs w:val="32"/>
        </w:rPr>
        <w:t xml:space="preserve">at the appointed time, </w:t>
      </w:r>
      <w:r w:rsidR="005D6F31" w:rsidRPr="005D6F31">
        <w:rPr>
          <w:rFonts w:ascii="Sakkal Majalla" w:hAnsi="Sakkal Majalla" w:cs="Sakkal Majalla"/>
          <w:b/>
          <w:bCs/>
          <w:sz w:val="32"/>
          <w:szCs w:val="32"/>
        </w:rPr>
        <w:t>Maat</w:t>
      </w:r>
      <w:r w:rsidRPr="003F389F">
        <w:rPr>
          <w:rFonts w:ascii="Sakkal Majalla" w:hAnsi="Sakkal Majalla" w:cs="Sakkal Majalla"/>
          <w:sz w:val="32"/>
          <w:szCs w:val="32"/>
        </w:rPr>
        <w:t xml:space="preserve"> believes that civil society organizations should participate in the p</w:t>
      </w:r>
      <w:r w:rsidR="005D6F31">
        <w:rPr>
          <w:rFonts w:ascii="Sakkal Majalla" w:hAnsi="Sakkal Majalla" w:cs="Sakkal Majalla"/>
          <w:sz w:val="32"/>
          <w:szCs w:val="32"/>
        </w:rPr>
        <w:t xml:space="preserve">rocess of preparing the report. However, </w:t>
      </w:r>
      <w:r w:rsidRPr="003F389F">
        <w:rPr>
          <w:rFonts w:ascii="Sakkal Majalla" w:hAnsi="Sakkal Majalla" w:cs="Sakkal Majalla"/>
          <w:sz w:val="32"/>
          <w:szCs w:val="32"/>
        </w:rPr>
        <w:t>there is no reference to</w:t>
      </w:r>
      <w:r w:rsidR="005D6F31">
        <w:rPr>
          <w:rFonts w:ascii="Sakkal Majalla" w:hAnsi="Sakkal Majalla" w:cs="Sakkal Majalla"/>
          <w:sz w:val="32"/>
          <w:szCs w:val="32"/>
        </w:rPr>
        <w:t xml:space="preserve"> civil society organizations</w:t>
      </w:r>
      <w:r w:rsidRPr="003F389F">
        <w:rPr>
          <w:rFonts w:ascii="Sakkal Majalla" w:hAnsi="Sakkal Majalla" w:cs="Sakkal Majalla"/>
          <w:sz w:val="32"/>
          <w:szCs w:val="32"/>
        </w:rPr>
        <w:t xml:space="preserve"> </w:t>
      </w:r>
      <w:r w:rsidR="00800B6A">
        <w:rPr>
          <w:rFonts w:ascii="Sakkal Majalla" w:hAnsi="Sakkal Majalla" w:cs="Sakkal Majalla"/>
          <w:sz w:val="32"/>
          <w:szCs w:val="32"/>
        </w:rPr>
        <w:t>in the report, reflecting the Qatar’s deliberate negligence of</w:t>
      </w:r>
      <w:r w:rsidRPr="003F389F">
        <w:rPr>
          <w:rFonts w:ascii="Sakkal Majalla" w:hAnsi="Sakkal Majalla" w:cs="Sakkal Majalla"/>
          <w:sz w:val="32"/>
          <w:szCs w:val="32"/>
        </w:rPr>
        <w:t xml:space="preserve"> </w:t>
      </w:r>
      <w:r w:rsidR="00800B6A">
        <w:rPr>
          <w:rFonts w:ascii="Sakkal Majalla" w:hAnsi="Sakkal Majalla" w:cs="Sakkal Majalla"/>
          <w:sz w:val="32"/>
          <w:szCs w:val="32"/>
        </w:rPr>
        <w:t xml:space="preserve">the </w:t>
      </w:r>
      <w:r w:rsidRPr="003F389F">
        <w:rPr>
          <w:rFonts w:ascii="Sakkal Majalla" w:hAnsi="Sakkal Majalla" w:cs="Sakkal Majalla"/>
          <w:sz w:val="32"/>
          <w:szCs w:val="32"/>
        </w:rPr>
        <w:t xml:space="preserve">role </w:t>
      </w:r>
      <w:r w:rsidR="00800B6A">
        <w:rPr>
          <w:rFonts w:ascii="Sakkal Majalla" w:hAnsi="Sakkal Majalla" w:cs="Sakkal Majalla"/>
          <w:sz w:val="32"/>
          <w:szCs w:val="32"/>
        </w:rPr>
        <w:t>played by</w:t>
      </w:r>
      <w:r w:rsidRPr="003F389F">
        <w:rPr>
          <w:rFonts w:ascii="Sakkal Majalla" w:hAnsi="Sakkal Majalla" w:cs="Sakkal Majalla"/>
          <w:sz w:val="32"/>
          <w:szCs w:val="32"/>
        </w:rPr>
        <w:t xml:space="preserve"> civil society</w:t>
      </w:r>
      <w:r w:rsidR="00800B6A">
        <w:rPr>
          <w:rFonts w:ascii="Sakkal Majalla" w:hAnsi="Sakkal Majalla" w:cs="Sakkal Majalla"/>
          <w:sz w:val="32"/>
          <w:szCs w:val="32"/>
        </w:rPr>
        <w:t xml:space="preserve"> organizations. Although </w:t>
      </w:r>
      <w:r w:rsidRPr="003F389F">
        <w:rPr>
          <w:rFonts w:ascii="Sakkal Majalla" w:hAnsi="Sakkal Majalla" w:cs="Sakkal Majalla"/>
          <w:sz w:val="32"/>
          <w:szCs w:val="32"/>
        </w:rPr>
        <w:t>the State party (Qatar)</w:t>
      </w:r>
      <w:r w:rsidR="00800B6A">
        <w:rPr>
          <w:rFonts w:ascii="Sakkal Majalla" w:hAnsi="Sakkal Majalla" w:cs="Sakkal Majalla"/>
          <w:sz w:val="32"/>
          <w:szCs w:val="32"/>
        </w:rPr>
        <w:t xml:space="preserve"> claims, in its report, </w:t>
      </w:r>
      <w:r w:rsidRPr="003F389F">
        <w:rPr>
          <w:rFonts w:ascii="Sakkal Majalla" w:hAnsi="Sakkal Majalla" w:cs="Sakkal Majalla"/>
          <w:sz w:val="32"/>
          <w:szCs w:val="32"/>
        </w:rPr>
        <w:t xml:space="preserve">that it is a joint national report, </w:t>
      </w:r>
      <w:r w:rsidR="00043968">
        <w:rPr>
          <w:rFonts w:ascii="Sakkal Majalla" w:hAnsi="Sakkal Majalla" w:cs="Sakkal Majalla"/>
          <w:sz w:val="32"/>
          <w:szCs w:val="32"/>
        </w:rPr>
        <w:t xml:space="preserve">it appeared that </w:t>
      </w:r>
      <w:r w:rsidRPr="003F389F">
        <w:rPr>
          <w:rFonts w:ascii="Sakkal Majalla" w:hAnsi="Sakkal Majalla" w:cs="Sakkal Majalla"/>
          <w:sz w:val="32"/>
          <w:szCs w:val="32"/>
        </w:rPr>
        <w:t>only government ministries</w:t>
      </w:r>
      <w:r w:rsidR="00043968">
        <w:rPr>
          <w:rFonts w:ascii="Sakkal Majalla" w:hAnsi="Sakkal Majalla" w:cs="Sakkal Majalla"/>
          <w:sz w:val="32"/>
          <w:szCs w:val="32"/>
        </w:rPr>
        <w:t>,</w:t>
      </w:r>
      <w:r w:rsidRPr="003F389F">
        <w:rPr>
          <w:rFonts w:ascii="Sakkal Majalla" w:hAnsi="Sakkal Majalla" w:cs="Sakkal Majalla"/>
          <w:sz w:val="32"/>
          <w:szCs w:val="32"/>
        </w:rPr>
        <w:t xml:space="preserve"> </w:t>
      </w:r>
      <w:r w:rsidR="00043968" w:rsidRPr="003F389F">
        <w:rPr>
          <w:rFonts w:ascii="Sakkal Majalla" w:hAnsi="Sakkal Majalla" w:cs="Sakkal Majalla"/>
          <w:sz w:val="32"/>
          <w:szCs w:val="32"/>
        </w:rPr>
        <w:t xml:space="preserve">whose officials are appointed according to the Emir’s </w:t>
      </w:r>
      <w:r w:rsidR="00043968">
        <w:rPr>
          <w:rFonts w:ascii="Sakkal Majalla" w:hAnsi="Sakkal Majalla" w:cs="Sakkal Majalla"/>
          <w:sz w:val="32"/>
          <w:szCs w:val="32"/>
        </w:rPr>
        <w:t>opinion</w:t>
      </w:r>
      <w:r w:rsidR="00043968" w:rsidRPr="003F389F">
        <w:rPr>
          <w:rFonts w:ascii="Sakkal Majalla" w:hAnsi="Sakkal Majalla" w:cs="Sakkal Majalla"/>
          <w:sz w:val="32"/>
          <w:szCs w:val="32"/>
        </w:rPr>
        <w:t xml:space="preserve"> and the rulings of the country’s ruler, </w:t>
      </w:r>
      <w:r w:rsidRPr="003F389F">
        <w:rPr>
          <w:rFonts w:ascii="Sakkal Majalla" w:hAnsi="Sakkal Majalla" w:cs="Sakkal Majalla"/>
          <w:sz w:val="32"/>
          <w:szCs w:val="32"/>
        </w:rPr>
        <w:t>were involved</w:t>
      </w:r>
      <w:r w:rsidR="00043968">
        <w:rPr>
          <w:rFonts w:ascii="Sakkal Majalla" w:hAnsi="Sakkal Majalla" w:cs="Sakkal Majalla"/>
          <w:sz w:val="32"/>
          <w:szCs w:val="32"/>
        </w:rPr>
        <w:t xml:space="preserve"> in the process of preparing the report.</w:t>
      </w:r>
      <w:r w:rsidRPr="003F389F">
        <w:rPr>
          <w:rFonts w:ascii="Sakkal Majalla" w:hAnsi="Sakkal Majalla" w:cs="Sakkal Majalla"/>
          <w:sz w:val="32"/>
          <w:szCs w:val="32"/>
        </w:rPr>
        <w:t xml:space="preserve"> </w:t>
      </w:r>
      <w:r w:rsidR="00043968" w:rsidRPr="003F389F">
        <w:rPr>
          <w:rFonts w:ascii="Sakkal Majalla" w:hAnsi="Sakkal Majalla" w:cs="Sakkal Majalla"/>
          <w:sz w:val="32"/>
          <w:szCs w:val="32"/>
        </w:rPr>
        <w:t>A</w:t>
      </w:r>
      <w:r w:rsidRPr="003F389F">
        <w:rPr>
          <w:rFonts w:ascii="Sakkal Majalla" w:hAnsi="Sakkal Majalla" w:cs="Sakkal Majalla"/>
          <w:sz w:val="32"/>
          <w:szCs w:val="32"/>
        </w:rPr>
        <w:t xml:space="preserve">nd with regard to </w:t>
      </w:r>
      <w:r w:rsidR="00043968">
        <w:rPr>
          <w:rFonts w:ascii="Sakkal Majalla" w:hAnsi="Sakkal Majalla" w:cs="Sakkal Majalla"/>
          <w:sz w:val="32"/>
          <w:szCs w:val="32"/>
        </w:rPr>
        <w:t>submitting</w:t>
      </w:r>
      <w:r w:rsidRPr="003F389F">
        <w:rPr>
          <w:rFonts w:ascii="Sakkal Majalla" w:hAnsi="Sakkal Majalla" w:cs="Sakkal Majalla"/>
          <w:sz w:val="32"/>
          <w:szCs w:val="32"/>
        </w:rPr>
        <w:t xml:space="preserve"> the report</w:t>
      </w:r>
      <w:r w:rsidR="00043968">
        <w:rPr>
          <w:rFonts w:ascii="Sakkal Majalla" w:hAnsi="Sakkal Majalla" w:cs="Sakkal Majalla"/>
          <w:sz w:val="32"/>
          <w:szCs w:val="32"/>
        </w:rPr>
        <w:t>,</w:t>
      </w:r>
      <w:r w:rsidRPr="003F389F">
        <w:rPr>
          <w:rFonts w:ascii="Sakkal Majalla" w:hAnsi="Sakkal Majalla" w:cs="Sakkal Majalla"/>
          <w:sz w:val="32"/>
          <w:szCs w:val="32"/>
        </w:rPr>
        <w:t xml:space="preserve"> after its completion</w:t>
      </w:r>
      <w:r w:rsidR="00043968">
        <w:rPr>
          <w:rFonts w:ascii="Sakkal Majalla" w:hAnsi="Sakkal Majalla" w:cs="Sakkal Majalla"/>
          <w:sz w:val="32"/>
          <w:szCs w:val="32"/>
        </w:rPr>
        <w:t>,</w:t>
      </w:r>
      <w:r w:rsidRPr="003F389F">
        <w:rPr>
          <w:rFonts w:ascii="Sakkal Majalla" w:hAnsi="Sakkal Majalla" w:cs="Sakkal Majalla"/>
          <w:sz w:val="32"/>
          <w:szCs w:val="32"/>
        </w:rPr>
        <w:t xml:space="preserve"> to </w:t>
      </w:r>
      <w:r w:rsidRPr="004D1CDB">
        <w:rPr>
          <w:rFonts w:ascii="Sakkal Majalla" w:hAnsi="Sakkal Majalla" w:cs="Sakkal Majalla"/>
          <w:sz w:val="32"/>
          <w:szCs w:val="32"/>
        </w:rPr>
        <w:t xml:space="preserve">the Qatar Foundation for Social </w:t>
      </w:r>
      <w:r w:rsidR="004D1CDB">
        <w:rPr>
          <w:rFonts w:ascii="Sakkal Majalla" w:hAnsi="Sakkal Majalla" w:cs="Sakkal Majalla"/>
          <w:sz w:val="32"/>
          <w:szCs w:val="32"/>
        </w:rPr>
        <w:t>Work</w:t>
      </w:r>
      <w:r w:rsidRPr="003F389F">
        <w:rPr>
          <w:rFonts w:ascii="Sakkal Majalla" w:hAnsi="Sakkal Majalla" w:cs="Sakkal Majalla"/>
          <w:sz w:val="32"/>
          <w:szCs w:val="32"/>
        </w:rPr>
        <w:t xml:space="preserve"> , </w:t>
      </w:r>
      <w:r w:rsidR="00807BF2">
        <w:rPr>
          <w:rFonts w:ascii="Sakkal Majalla" w:hAnsi="Sakkal Majalla" w:cs="Sakkal Majalla"/>
          <w:sz w:val="32"/>
          <w:szCs w:val="32"/>
        </w:rPr>
        <w:t xml:space="preserve">it appeared that the institution </w:t>
      </w:r>
      <w:r w:rsidRPr="003F389F">
        <w:rPr>
          <w:rFonts w:ascii="Sakkal Majalla" w:hAnsi="Sakkal Majalla" w:cs="Sakkal Majalla"/>
          <w:sz w:val="32"/>
          <w:szCs w:val="32"/>
        </w:rPr>
        <w:t xml:space="preserve">was founded by </w:t>
      </w:r>
      <w:r w:rsidR="004D1CDB">
        <w:rPr>
          <w:rFonts w:ascii="Sakkal Majalla" w:hAnsi="Sakkal Majalla" w:cs="Sakkal Majalla"/>
          <w:sz w:val="32"/>
          <w:szCs w:val="32"/>
        </w:rPr>
        <w:t xml:space="preserve">Her Highness </w:t>
      </w:r>
      <w:proofErr w:type="spellStart"/>
      <w:r w:rsidR="004D1CDB">
        <w:rPr>
          <w:rFonts w:ascii="Sakkal Majalla" w:hAnsi="Sakkal Majalla" w:cs="Sakkal Majalla"/>
          <w:sz w:val="32"/>
          <w:szCs w:val="32"/>
        </w:rPr>
        <w:t>Sheikha</w:t>
      </w:r>
      <w:proofErr w:type="spellEnd"/>
      <w:r w:rsidRPr="003F389F">
        <w:rPr>
          <w:rFonts w:ascii="Sakkal Majalla" w:hAnsi="Sakkal Majalla" w:cs="Sakkal Majalla"/>
          <w:sz w:val="32"/>
          <w:szCs w:val="32"/>
        </w:rPr>
        <w:t xml:space="preserve"> </w:t>
      </w:r>
      <w:proofErr w:type="spellStart"/>
      <w:r w:rsidRPr="003F389F">
        <w:rPr>
          <w:rFonts w:ascii="Sakkal Majalla" w:hAnsi="Sakkal Majalla" w:cs="Sakkal Majalla"/>
          <w:sz w:val="32"/>
          <w:szCs w:val="32"/>
        </w:rPr>
        <w:t>Moza</w:t>
      </w:r>
      <w:proofErr w:type="spellEnd"/>
      <w:r w:rsidRPr="003F389F">
        <w:rPr>
          <w:rFonts w:ascii="Sakkal Majalla" w:hAnsi="Sakkal Majalla" w:cs="Sakkal Majalla"/>
          <w:sz w:val="32"/>
          <w:szCs w:val="32"/>
        </w:rPr>
        <w:t xml:space="preserve"> </w:t>
      </w:r>
      <w:proofErr w:type="spellStart"/>
      <w:r w:rsidRPr="003F389F">
        <w:rPr>
          <w:rFonts w:ascii="Sakkal Majalla" w:hAnsi="Sakkal Majalla" w:cs="Sakkal Majalla"/>
          <w:sz w:val="32"/>
          <w:szCs w:val="32"/>
        </w:rPr>
        <w:t>bint</w:t>
      </w:r>
      <w:proofErr w:type="spellEnd"/>
      <w:r w:rsidRPr="003F389F">
        <w:rPr>
          <w:rFonts w:ascii="Sakkal Majalla" w:hAnsi="Sakkal Majalla" w:cs="Sakkal Majalla"/>
          <w:sz w:val="32"/>
          <w:szCs w:val="32"/>
        </w:rPr>
        <w:t xml:space="preserve"> Nasser Al-</w:t>
      </w:r>
      <w:proofErr w:type="spellStart"/>
      <w:r w:rsidRPr="003F389F">
        <w:rPr>
          <w:rFonts w:ascii="Sakkal Majalla" w:hAnsi="Sakkal Majalla" w:cs="Sakkal Majalla"/>
          <w:sz w:val="32"/>
          <w:szCs w:val="32"/>
        </w:rPr>
        <w:t>Misnad</w:t>
      </w:r>
      <w:proofErr w:type="spellEnd"/>
      <w:r w:rsidRPr="003F389F">
        <w:rPr>
          <w:rFonts w:ascii="Sakkal Majalla" w:hAnsi="Sakkal Majalla" w:cs="Sakkal Majalla"/>
          <w:sz w:val="32"/>
          <w:szCs w:val="32"/>
        </w:rPr>
        <w:t xml:space="preserve">, </w:t>
      </w:r>
      <w:r w:rsidR="00807BF2" w:rsidRPr="003F389F">
        <w:rPr>
          <w:rFonts w:ascii="Sakkal Majalla" w:hAnsi="Sakkal Majalla" w:cs="Sakkal Majalla"/>
          <w:sz w:val="32"/>
          <w:szCs w:val="32"/>
        </w:rPr>
        <w:t>Qatar</w:t>
      </w:r>
      <w:r w:rsidR="00807BF2">
        <w:rPr>
          <w:rFonts w:ascii="Sakkal Majalla" w:hAnsi="Sakkal Majalla" w:cs="Sakkal Majalla"/>
          <w:sz w:val="32"/>
          <w:szCs w:val="32"/>
        </w:rPr>
        <w:t>’s</w:t>
      </w:r>
      <w:r w:rsidR="00807BF2" w:rsidRPr="003F389F">
        <w:rPr>
          <w:rFonts w:ascii="Sakkal Majalla" w:hAnsi="Sakkal Majalla" w:cs="Sakkal Majalla"/>
          <w:sz w:val="32"/>
          <w:szCs w:val="32"/>
        </w:rPr>
        <w:t xml:space="preserve"> </w:t>
      </w:r>
      <w:r w:rsidRPr="003F389F">
        <w:rPr>
          <w:rFonts w:ascii="Sakkal Majalla" w:hAnsi="Sakkal Majalla" w:cs="Sakkal Majalla"/>
          <w:sz w:val="32"/>
          <w:szCs w:val="32"/>
        </w:rPr>
        <w:t xml:space="preserve">former Emir </w:t>
      </w:r>
      <w:r w:rsidR="00807BF2" w:rsidRPr="003F389F">
        <w:rPr>
          <w:rFonts w:ascii="Sakkal Majalla" w:hAnsi="Sakkal Majalla" w:cs="Sakkal Majalla"/>
          <w:sz w:val="32"/>
          <w:szCs w:val="32"/>
        </w:rPr>
        <w:t xml:space="preserve">wife </w:t>
      </w:r>
      <w:r w:rsidR="00807BF2">
        <w:rPr>
          <w:rFonts w:ascii="Sakkal Majalla" w:hAnsi="Sakkal Majalla" w:cs="Sakkal Majalla"/>
          <w:sz w:val="32"/>
          <w:szCs w:val="32"/>
        </w:rPr>
        <w:t>Sheikh Hamad bin</w:t>
      </w:r>
      <w:r w:rsidRPr="003F389F">
        <w:rPr>
          <w:rFonts w:ascii="Sakkal Majalla" w:hAnsi="Sakkal Majalla" w:cs="Sakkal Majalla"/>
          <w:sz w:val="32"/>
          <w:szCs w:val="32"/>
        </w:rPr>
        <w:t xml:space="preserve"> Khalifa,</w:t>
      </w:r>
      <w:r w:rsidR="00807BF2">
        <w:rPr>
          <w:rFonts w:ascii="Sakkal Majalla" w:hAnsi="Sakkal Majalla" w:cs="Sakkal Majalla"/>
          <w:sz w:val="32"/>
          <w:szCs w:val="32"/>
        </w:rPr>
        <w:t xml:space="preserve"> and the mother of the current E</w:t>
      </w:r>
      <w:r w:rsidRPr="003F389F">
        <w:rPr>
          <w:rFonts w:ascii="Sakkal Majalla" w:hAnsi="Sakkal Majalla" w:cs="Sakkal Majalla"/>
          <w:sz w:val="32"/>
          <w:szCs w:val="32"/>
        </w:rPr>
        <w:t>mir</w:t>
      </w:r>
      <w:r w:rsidR="00805800">
        <w:rPr>
          <w:rFonts w:ascii="Sakkal Majalla" w:hAnsi="Sakkal Majalla" w:cs="Sakkal Majalla"/>
          <w:sz w:val="32"/>
          <w:szCs w:val="32"/>
        </w:rPr>
        <w:t xml:space="preserve">, Sheikh Tamim bin Hamad, highlighting </w:t>
      </w:r>
      <w:r w:rsidRPr="003F389F">
        <w:rPr>
          <w:rFonts w:ascii="Sakkal Majalla" w:hAnsi="Sakkal Majalla" w:cs="Sakkal Majalla"/>
          <w:sz w:val="32"/>
          <w:szCs w:val="32"/>
        </w:rPr>
        <w:t>the complete exclusion of any representatives of the people or</w:t>
      </w:r>
      <w:r w:rsidR="00805800">
        <w:rPr>
          <w:rFonts w:ascii="Sakkal Majalla" w:hAnsi="Sakkal Majalla" w:cs="Sakkal Majalla"/>
          <w:sz w:val="32"/>
          <w:szCs w:val="32"/>
        </w:rPr>
        <w:t xml:space="preserve"> real civil</w:t>
      </w:r>
      <w:r w:rsidRPr="003F389F">
        <w:rPr>
          <w:rFonts w:ascii="Sakkal Majalla" w:hAnsi="Sakkal Majalla" w:cs="Sakkal Majalla"/>
          <w:sz w:val="32"/>
          <w:szCs w:val="32"/>
        </w:rPr>
        <w:t xml:space="preserve"> society </w:t>
      </w:r>
      <w:r w:rsidR="00805800">
        <w:rPr>
          <w:rFonts w:ascii="Sakkal Majalla" w:hAnsi="Sakkal Majalla" w:cs="Sakkal Majalla"/>
          <w:sz w:val="32"/>
          <w:szCs w:val="32"/>
        </w:rPr>
        <w:t>organizations</w:t>
      </w:r>
      <w:r w:rsidRPr="003F389F">
        <w:rPr>
          <w:rFonts w:ascii="Sakkal Majalla" w:hAnsi="Sakkal Majalla" w:cs="Sakkal Majalla"/>
          <w:sz w:val="32"/>
          <w:szCs w:val="32"/>
        </w:rPr>
        <w:t xml:space="preserve"> </w:t>
      </w:r>
      <w:r w:rsidR="00EB7050">
        <w:rPr>
          <w:rFonts w:ascii="Sakkal Majalla" w:hAnsi="Sakkal Majalla" w:cs="Sakkal Majalla"/>
          <w:sz w:val="32"/>
          <w:szCs w:val="32"/>
        </w:rPr>
        <w:t>that has been tightened by</w:t>
      </w:r>
      <w:r w:rsidRPr="003F389F">
        <w:rPr>
          <w:rFonts w:ascii="Sakkal Majalla" w:hAnsi="Sakkal Majalla" w:cs="Sakkal Majalla"/>
          <w:sz w:val="32"/>
          <w:szCs w:val="32"/>
        </w:rPr>
        <w:t xml:space="preserve"> the </w:t>
      </w:r>
      <w:r w:rsidR="00EB7050" w:rsidRPr="003F389F">
        <w:rPr>
          <w:rFonts w:ascii="Sakkal Majalla" w:hAnsi="Sakkal Majalla" w:cs="Sakkal Majalla"/>
          <w:sz w:val="32"/>
          <w:szCs w:val="32"/>
        </w:rPr>
        <w:t>Qatar</w:t>
      </w:r>
      <w:r w:rsidR="00EB7050">
        <w:rPr>
          <w:rFonts w:ascii="Sakkal Majalla" w:hAnsi="Sakkal Majalla" w:cs="Sakkal Majalla"/>
          <w:sz w:val="32"/>
          <w:szCs w:val="32"/>
        </w:rPr>
        <w:t>i</w:t>
      </w:r>
      <w:r w:rsidR="00EB7050" w:rsidRPr="003F389F">
        <w:rPr>
          <w:rFonts w:ascii="Sakkal Majalla" w:hAnsi="Sakkal Majalla" w:cs="Sakkal Majalla"/>
          <w:sz w:val="32"/>
          <w:szCs w:val="32"/>
        </w:rPr>
        <w:t xml:space="preserve"> </w:t>
      </w:r>
      <w:r w:rsidRPr="003F389F">
        <w:rPr>
          <w:rFonts w:ascii="Sakkal Majalla" w:hAnsi="Sakkal Majalla" w:cs="Sakkal Majalla"/>
          <w:sz w:val="32"/>
          <w:szCs w:val="32"/>
        </w:rPr>
        <w:t xml:space="preserve">laws and legislation, and there is no longer an outlet for the formation of institutions and associations </w:t>
      </w:r>
      <w:r w:rsidR="00F9578C">
        <w:rPr>
          <w:rFonts w:ascii="Sakkal Majalla" w:hAnsi="Sakkal Majalla" w:cs="Sakkal Majalla"/>
          <w:sz w:val="32"/>
          <w:szCs w:val="32"/>
        </w:rPr>
        <w:t xml:space="preserve">unless </w:t>
      </w:r>
      <w:r w:rsidRPr="003F389F">
        <w:rPr>
          <w:rFonts w:ascii="Sakkal Majalla" w:hAnsi="Sakkal Majalla" w:cs="Sakkal Majalla"/>
          <w:sz w:val="32"/>
          <w:szCs w:val="32"/>
        </w:rPr>
        <w:t>through the Qatari ruling family.</w:t>
      </w:r>
    </w:p>
    <w:p w14:paraId="4D5C57E0" w14:textId="77777777" w:rsidR="003F389F" w:rsidRPr="003F389F" w:rsidRDefault="003F389F" w:rsidP="00F2163C">
      <w:pPr>
        <w:ind w:firstLine="720"/>
        <w:rPr>
          <w:rFonts w:ascii="Sakkal Majalla" w:hAnsi="Sakkal Majalla" w:cs="Sakkal Majalla"/>
          <w:sz w:val="32"/>
          <w:szCs w:val="32"/>
        </w:rPr>
      </w:pPr>
      <w:r w:rsidRPr="003F389F">
        <w:rPr>
          <w:rFonts w:ascii="Sakkal Majalla" w:hAnsi="Sakkal Majalla" w:cs="Sakkal Majalla"/>
          <w:sz w:val="32"/>
          <w:szCs w:val="32"/>
        </w:rPr>
        <w:lastRenderedPageBreak/>
        <w:t>In the same framework, from “Maat</w:t>
      </w:r>
      <w:r w:rsidR="003A61D3">
        <w:rPr>
          <w:rFonts w:ascii="Sakkal Majalla" w:hAnsi="Sakkal Majalla" w:cs="Sakkal Majalla"/>
          <w:sz w:val="32"/>
          <w:szCs w:val="32"/>
        </w:rPr>
        <w:t>’s</w:t>
      </w:r>
      <w:r w:rsidRPr="003F389F">
        <w:rPr>
          <w:rFonts w:ascii="Sakkal Majalla" w:hAnsi="Sakkal Majalla" w:cs="Sakkal Majalla"/>
          <w:sz w:val="32"/>
          <w:szCs w:val="32"/>
        </w:rPr>
        <w:t xml:space="preserve">” comment on </w:t>
      </w:r>
      <w:r w:rsidR="003A61D3">
        <w:rPr>
          <w:rFonts w:ascii="Sakkal Majalla" w:hAnsi="Sakkal Majalla" w:cs="Sakkal Majalla"/>
          <w:sz w:val="32"/>
          <w:szCs w:val="32"/>
        </w:rPr>
        <w:t xml:space="preserve">Qatar’s </w:t>
      </w:r>
      <w:r w:rsidRPr="003F389F">
        <w:rPr>
          <w:rFonts w:ascii="Sakkal Majalla" w:hAnsi="Sakkal Majalla" w:cs="Sakkal Majalla"/>
          <w:sz w:val="32"/>
          <w:szCs w:val="32"/>
        </w:rPr>
        <w:t xml:space="preserve">first report, </w:t>
      </w:r>
      <w:r w:rsidR="003A61D3">
        <w:rPr>
          <w:rFonts w:ascii="Sakkal Majalla" w:hAnsi="Sakkal Majalla" w:cs="Sakkal Majalla"/>
          <w:sz w:val="32"/>
          <w:szCs w:val="32"/>
        </w:rPr>
        <w:t>it</w:t>
      </w:r>
      <w:r w:rsidRPr="003F389F">
        <w:rPr>
          <w:rFonts w:ascii="Sakkal Majalla" w:hAnsi="Sakkal Majalla" w:cs="Sakkal Majalla"/>
          <w:sz w:val="32"/>
          <w:szCs w:val="32"/>
        </w:rPr>
        <w:t xml:space="preserve"> noticed a paragraph </w:t>
      </w:r>
      <w:r w:rsidR="003A61D3" w:rsidRPr="003F389F">
        <w:rPr>
          <w:rFonts w:ascii="Sakkal Majalla" w:hAnsi="Sakkal Majalla" w:cs="Sakkal Majalla"/>
          <w:sz w:val="32"/>
          <w:szCs w:val="32"/>
        </w:rPr>
        <w:t>title</w:t>
      </w:r>
      <w:r w:rsidR="003A61D3">
        <w:rPr>
          <w:rFonts w:ascii="Sakkal Majalla" w:hAnsi="Sakkal Majalla" w:cs="Sakkal Majalla"/>
          <w:sz w:val="32"/>
          <w:szCs w:val="32"/>
        </w:rPr>
        <w:t>d</w:t>
      </w:r>
      <w:r w:rsidRPr="003F389F">
        <w:rPr>
          <w:rFonts w:ascii="Sakkal Majalla" w:hAnsi="Sakkal Majalla" w:cs="Sakkal Majalla"/>
          <w:sz w:val="32"/>
          <w:szCs w:val="32"/>
        </w:rPr>
        <w:t xml:space="preserve"> “Women in Qatar's Vision 2030”, </w:t>
      </w:r>
      <w:r w:rsidR="003A61D3">
        <w:rPr>
          <w:rFonts w:ascii="Sakkal Majalla" w:hAnsi="Sakkal Majalla" w:cs="Sakkal Majalla"/>
          <w:sz w:val="32"/>
          <w:szCs w:val="32"/>
        </w:rPr>
        <w:t>where</w:t>
      </w:r>
      <w:r w:rsidRPr="003F389F">
        <w:rPr>
          <w:rFonts w:ascii="Sakkal Majalla" w:hAnsi="Sakkal Majalla" w:cs="Sakkal Majalla"/>
          <w:sz w:val="32"/>
          <w:szCs w:val="32"/>
        </w:rPr>
        <w:t xml:space="preserve"> several points</w:t>
      </w:r>
      <w:r w:rsidR="003A61D3">
        <w:rPr>
          <w:rFonts w:ascii="Sakkal Majalla" w:hAnsi="Sakkal Majalla" w:cs="Sakkal Majalla"/>
          <w:sz w:val="32"/>
          <w:szCs w:val="32"/>
        </w:rPr>
        <w:t xml:space="preserve"> referring in general </w:t>
      </w:r>
      <w:r w:rsidR="004D1CDB">
        <w:rPr>
          <w:rFonts w:ascii="Sakkal Majalla" w:hAnsi="Sakkal Majalla" w:cs="Sakkal Majalla"/>
          <w:sz w:val="32"/>
          <w:szCs w:val="32"/>
        </w:rPr>
        <w:t xml:space="preserve">to </w:t>
      </w:r>
      <w:r w:rsidR="004D1CDB" w:rsidRPr="003F389F">
        <w:rPr>
          <w:rFonts w:ascii="Sakkal Majalla" w:hAnsi="Sakkal Majalla" w:cs="Sakkal Majalla"/>
          <w:sz w:val="32"/>
          <w:szCs w:val="32"/>
        </w:rPr>
        <w:t>the</w:t>
      </w:r>
      <w:r w:rsidR="004D1CDB">
        <w:rPr>
          <w:rFonts w:ascii="Sakkal Majalla" w:hAnsi="Sakkal Majalla" w:cs="Sakkal Majalla"/>
          <w:sz w:val="32"/>
          <w:szCs w:val="32"/>
        </w:rPr>
        <w:t xml:space="preserve"> </w:t>
      </w:r>
      <w:r w:rsidRPr="003F389F">
        <w:rPr>
          <w:rFonts w:ascii="Sakkal Majalla" w:hAnsi="Sakkal Majalla" w:cs="Sakkal Majalla"/>
          <w:sz w:val="32"/>
          <w:szCs w:val="32"/>
        </w:rPr>
        <w:t xml:space="preserve">promotion of justice and equality, which is completely inconsistent with </w:t>
      </w:r>
      <w:r w:rsidR="004D1CDB">
        <w:rPr>
          <w:rFonts w:ascii="Sakkal Majalla" w:hAnsi="Sakkal Majalla" w:cs="Sakkal Majalla"/>
          <w:sz w:val="32"/>
          <w:szCs w:val="32"/>
        </w:rPr>
        <w:t xml:space="preserve">the </w:t>
      </w:r>
      <w:r w:rsidRPr="003F389F">
        <w:rPr>
          <w:rFonts w:ascii="Sakkal Majalla" w:hAnsi="Sakkal Majalla" w:cs="Sakkal Majalla"/>
          <w:sz w:val="32"/>
          <w:szCs w:val="32"/>
        </w:rPr>
        <w:t xml:space="preserve">reservations and declarations </w:t>
      </w:r>
      <w:r w:rsidR="004D1CDB">
        <w:rPr>
          <w:rFonts w:ascii="Sakkal Majalla" w:hAnsi="Sakkal Majalla" w:cs="Sakkal Majalla"/>
          <w:sz w:val="32"/>
          <w:szCs w:val="32"/>
        </w:rPr>
        <w:t>made by Qatar, in</w:t>
      </w:r>
      <w:r w:rsidRPr="003F389F">
        <w:rPr>
          <w:rFonts w:ascii="Sakkal Majalla" w:hAnsi="Sakkal Majalla" w:cs="Sakkal Majalla"/>
          <w:sz w:val="32"/>
          <w:szCs w:val="32"/>
        </w:rPr>
        <w:t xml:space="preserve"> contrast to </w:t>
      </w:r>
      <w:r w:rsidR="00630CBA">
        <w:rPr>
          <w:rFonts w:ascii="Sakkal Majalla" w:hAnsi="Sakkal Majalla" w:cs="Sakkal Majalla"/>
          <w:sz w:val="32"/>
          <w:szCs w:val="32"/>
        </w:rPr>
        <w:t>Qatar’s discriminatory laws</w:t>
      </w:r>
      <w:r w:rsidR="00630CBA" w:rsidRPr="00630CBA">
        <w:rPr>
          <w:rFonts w:ascii="Sakkal Majalla" w:hAnsi="Sakkal Majalla" w:cs="Sakkal Majalla"/>
          <w:sz w:val="32"/>
          <w:szCs w:val="32"/>
        </w:rPr>
        <w:t xml:space="preserve"> against women</w:t>
      </w:r>
      <w:r w:rsidRPr="003F389F">
        <w:rPr>
          <w:rFonts w:ascii="Sakkal Majalla" w:hAnsi="Sakkal Majalla" w:cs="Sakkal Majalla"/>
          <w:sz w:val="32"/>
          <w:szCs w:val="32"/>
        </w:rPr>
        <w:t>, including the Family Law</w:t>
      </w:r>
      <w:r w:rsidR="00630CBA">
        <w:rPr>
          <w:rStyle w:val="FootnoteReference"/>
          <w:rFonts w:ascii="Sakkal Majalla" w:hAnsi="Sakkal Majalla" w:cs="Sakkal Majalla"/>
          <w:sz w:val="32"/>
          <w:szCs w:val="32"/>
        </w:rPr>
        <w:footnoteReference w:id="5"/>
      </w:r>
      <w:r w:rsidRPr="003F389F">
        <w:rPr>
          <w:rFonts w:ascii="Sakkal Majalla" w:hAnsi="Sakkal Majalla" w:cs="Sakkal Majalla"/>
          <w:sz w:val="32"/>
          <w:szCs w:val="32"/>
        </w:rPr>
        <w:t xml:space="preserve"> No. (22) of 2006, which allows</w:t>
      </w:r>
      <w:r w:rsidR="00630CBA">
        <w:rPr>
          <w:rFonts w:ascii="Sakkal Majalla" w:hAnsi="Sakkal Majalla" w:cs="Sakkal Majalla"/>
          <w:sz w:val="32"/>
          <w:szCs w:val="32"/>
        </w:rPr>
        <w:t>,</w:t>
      </w:r>
      <w:r w:rsidRPr="003F389F">
        <w:rPr>
          <w:rFonts w:ascii="Sakkal Majalla" w:hAnsi="Sakkal Majalla" w:cs="Sakkal Majalla"/>
          <w:sz w:val="32"/>
          <w:szCs w:val="32"/>
        </w:rPr>
        <w:t xml:space="preserve"> in</w:t>
      </w:r>
      <w:r w:rsidR="00630CBA">
        <w:rPr>
          <w:rFonts w:ascii="Sakkal Majalla" w:hAnsi="Sakkal Majalla" w:cs="Sakkal Majalla"/>
          <w:sz w:val="32"/>
          <w:szCs w:val="32"/>
        </w:rPr>
        <w:t xml:space="preserve"> its</w:t>
      </w:r>
      <w:r w:rsidRPr="003F389F">
        <w:rPr>
          <w:rFonts w:ascii="Sakkal Majalla" w:hAnsi="Sakkal Majalla" w:cs="Sakkal Majalla"/>
          <w:sz w:val="32"/>
          <w:szCs w:val="32"/>
        </w:rPr>
        <w:t xml:space="preserve"> Article No. (16)</w:t>
      </w:r>
      <w:r w:rsidR="00630CBA">
        <w:rPr>
          <w:rFonts w:ascii="Sakkal Majalla" w:hAnsi="Sakkal Majalla" w:cs="Sakkal Majalla"/>
          <w:sz w:val="32"/>
          <w:szCs w:val="32"/>
        </w:rPr>
        <w:t>,</w:t>
      </w:r>
      <w:r w:rsidRPr="003F389F">
        <w:rPr>
          <w:rFonts w:ascii="Sakkal Majalla" w:hAnsi="Sakkal Majalla" w:cs="Sakkal Majalla"/>
          <w:sz w:val="32"/>
          <w:szCs w:val="32"/>
        </w:rPr>
        <w:t xml:space="preserve"> </w:t>
      </w:r>
      <w:r w:rsidR="00630CBA">
        <w:rPr>
          <w:rFonts w:ascii="Sakkal Majalla" w:hAnsi="Sakkal Majalla" w:cs="Sakkal Majalla"/>
          <w:sz w:val="32"/>
          <w:szCs w:val="32"/>
        </w:rPr>
        <w:t xml:space="preserve">the </w:t>
      </w:r>
      <w:r w:rsidR="00DD05E1">
        <w:rPr>
          <w:rFonts w:ascii="Sakkal Majalla" w:hAnsi="Sakkal Majalla" w:cs="Sakkal Majalla"/>
          <w:sz w:val="32"/>
          <w:szCs w:val="32"/>
        </w:rPr>
        <w:t>girls’</w:t>
      </w:r>
      <w:r w:rsidRPr="003F389F">
        <w:rPr>
          <w:rFonts w:ascii="Sakkal Majalla" w:hAnsi="Sakkal Majalla" w:cs="Sakkal Majalla"/>
          <w:sz w:val="32"/>
          <w:szCs w:val="32"/>
        </w:rPr>
        <w:t xml:space="preserve"> </w:t>
      </w:r>
      <w:r w:rsidR="00630CBA">
        <w:rPr>
          <w:rFonts w:ascii="Sakkal Majalla" w:hAnsi="Sakkal Majalla" w:cs="Sakkal Majalla"/>
          <w:sz w:val="32"/>
          <w:szCs w:val="32"/>
        </w:rPr>
        <w:t>marriage</w:t>
      </w:r>
      <w:r w:rsidRPr="003F389F">
        <w:rPr>
          <w:rFonts w:ascii="Sakkal Majalla" w:hAnsi="Sakkal Majalla" w:cs="Sakkal Majalla"/>
          <w:sz w:val="32"/>
          <w:szCs w:val="32"/>
        </w:rPr>
        <w:t xml:space="preserve"> before the age of sixteen, and the Qatari Nationality Law</w:t>
      </w:r>
      <w:r w:rsidR="00C62C2E">
        <w:rPr>
          <w:rStyle w:val="FootnoteReference"/>
          <w:rFonts w:ascii="Sakkal Majalla" w:hAnsi="Sakkal Majalla" w:cs="Sakkal Majalla"/>
          <w:sz w:val="32"/>
          <w:szCs w:val="32"/>
        </w:rPr>
        <w:footnoteReference w:id="6"/>
      </w:r>
      <w:r w:rsidRPr="003F389F">
        <w:rPr>
          <w:rFonts w:ascii="Sakkal Majalla" w:hAnsi="Sakkal Majalla" w:cs="Sakkal Majalla"/>
          <w:sz w:val="32"/>
          <w:szCs w:val="32"/>
        </w:rPr>
        <w:t xml:space="preserve"> No. ( 2) </w:t>
      </w:r>
      <w:r w:rsidR="00C62C2E">
        <w:rPr>
          <w:rFonts w:ascii="Sakkal Majalla" w:hAnsi="Sakkal Majalla" w:cs="Sakkal Majalla"/>
          <w:sz w:val="32"/>
          <w:szCs w:val="32"/>
        </w:rPr>
        <w:t>of</w:t>
      </w:r>
      <w:r w:rsidRPr="003F389F">
        <w:rPr>
          <w:rFonts w:ascii="Sakkal Majalla" w:hAnsi="Sakkal Majalla" w:cs="Sakkal Majalla"/>
          <w:sz w:val="32"/>
          <w:szCs w:val="32"/>
        </w:rPr>
        <w:t xml:space="preserve"> 1961, which </w:t>
      </w:r>
      <w:r w:rsidR="00C62C2E">
        <w:rPr>
          <w:rFonts w:ascii="Sakkal Majalla" w:hAnsi="Sakkal Majalla" w:cs="Sakkal Majalla"/>
          <w:sz w:val="32"/>
          <w:szCs w:val="32"/>
        </w:rPr>
        <w:t xml:space="preserve">prohibits </w:t>
      </w:r>
      <w:r w:rsidRPr="003F389F">
        <w:rPr>
          <w:rFonts w:ascii="Sakkal Majalla" w:hAnsi="Sakkal Majalla" w:cs="Sakkal Majalla"/>
          <w:sz w:val="32"/>
          <w:szCs w:val="32"/>
        </w:rPr>
        <w:t xml:space="preserve">Qatari women </w:t>
      </w:r>
      <w:r w:rsidR="00C62C2E">
        <w:rPr>
          <w:rFonts w:ascii="Sakkal Majalla" w:hAnsi="Sakkal Majalla" w:cs="Sakkal Majalla"/>
          <w:sz w:val="32"/>
          <w:szCs w:val="32"/>
        </w:rPr>
        <w:t>from</w:t>
      </w:r>
      <w:r w:rsidRPr="003F389F">
        <w:rPr>
          <w:rFonts w:ascii="Sakkal Majalla" w:hAnsi="Sakkal Majalla" w:cs="Sakkal Majalla"/>
          <w:sz w:val="32"/>
          <w:szCs w:val="32"/>
        </w:rPr>
        <w:t xml:space="preserve"> </w:t>
      </w:r>
      <w:r w:rsidR="00C62C2E" w:rsidRPr="003F389F">
        <w:rPr>
          <w:rFonts w:ascii="Sakkal Majalla" w:hAnsi="Sakkal Majalla" w:cs="Sakkal Majalla"/>
          <w:sz w:val="32"/>
          <w:szCs w:val="32"/>
        </w:rPr>
        <w:t>transfer</w:t>
      </w:r>
      <w:r w:rsidR="00C62C2E">
        <w:rPr>
          <w:rFonts w:ascii="Sakkal Majalla" w:hAnsi="Sakkal Majalla" w:cs="Sakkal Majalla"/>
          <w:sz w:val="32"/>
          <w:szCs w:val="32"/>
        </w:rPr>
        <w:t>ring</w:t>
      </w:r>
      <w:r w:rsidRPr="003F389F">
        <w:rPr>
          <w:rFonts w:ascii="Sakkal Majalla" w:hAnsi="Sakkal Majalla" w:cs="Sakkal Majalla"/>
          <w:sz w:val="32"/>
          <w:szCs w:val="32"/>
        </w:rPr>
        <w:t xml:space="preserve"> their Qatari citizenship to their children, </w:t>
      </w:r>
      <w:r w:rsidR="00C62C2E">
        <w:rPr>
          <w:rFonts w:ascii="Sakkal Majalla" w:hAnsi="Sakkal Majalla" w:cs="Sakkal Majalla"/>
          <w:sz w:val="32"/>
          <w:szCs w:val="32"/>
        </w:rPr>
        <w:t xml:space="preserve">and </w:t>
      </w:r>
      <w:r w:rsidRPr="003F389F">
        <w:rPr>
          <w:rFonts w:ascii="Sakkal Majalla" w:hAnsi="Sakkal Majalla" w:cs="Sakkal Majalla"/>
          <w:sz w:val="32"/>
          <w:szCs w:val="32"/>
        </w:rPr>
        <w:t xml:space="preserve">despite the new amendments </w:t>
      </w:r>
      <w:r w:rsidR="00C62C2E">
        <w:rPr>
          <w:rFonts w:ascii="Sakkal Majalla" w:hAnsi="Sakkal Majalla" w:cs="Sakkal Majalla"/>
          <w:sz w:val="32"/>
          <w:szCs w:val="32"/>
        </w:rPr>
        <w:t>according to</w:t>
      </w:r>
      <w:r w:rsidRPr="003F389F">
        <w:rPr>
          <w:rFonts w:ascii="Sakkal Majalla" w:hAnsi="Sakkal Majalla" w:cs="Sakkal Majalla"/>
          <w:sz w:val="32"/>
          <w:szCs w:val="32"/>
        </w:rPr>
        <w:t xml:space="preserve"> </w:t>
      </w:r>
      <w:r w:rsidR="00C62C2E">
        <w:rPr>
          <w:rFonts w:ascii="Sakkal Majalla" w:hAnsi="Sakkal Majalla" w:cs="Sakkal Majalla"/>
          <w:sz w:val="32"/>
          <w:szCs w:val="32"/>
        </w:rPr>
        <w:t>the</w:t>
      </w:r>
      <w:r w:rsidRPr="003F389F">
        <w:rPr>
          <w:rFonts w:ascii="Sakkal Majalla" w:hAnsi="Sakkal Majalla" w:cs="Sakkal Majalla"/>
          <w:sz w:val="32"/>
          <w:szCs w:val="32"/>
        </w:rPr>
        <w:t xml:space="preserve"> permanent residence</w:t>
      </w:r>
      <w:r w:rsidR="00C62C2E">
        <w:rPr>
          <w:rFonts w:ascii="Sakkal Majalla" w:hAnsi="Sakkal Majalla" w:cs="Sakkal Majalla"/>
          <w:sz w:val="32"/>
          <w:szCs w:val="32"/>
        </w:rPr>
        <w:t xml:space="preserve"> rules</w:t>
      </w:r>
      <w:r w:rsidRPr="003F389F">
        <w:rPr>
          <w:rFonts w:ascii="Sakkal Majalla" w:hAnsi="Sakkal Majalla" w:cs="Sakkal Majalla"/>
          <w:sz w:val="32"/>
          <w:szCs w:val="32"/>
        </w:rPr>
        <w:t xml:space="preserve">, </w:t>
      </w:r>
      <w:r w:rsidR="00C62C2E">
        <w:rPr>
          <w:rFonts w:ascii="Sakkal Majalla" w:hAnsi="Sakkal Majalla" w:cs="Sakkal Majalla"/>
          <w:sz w:val="32"/>
          <w:szCs w:val="32"/>
        </w:rPr>
        <w:t xml:space="preserve">it prohibits </w:t>
      </w:r>
      <w:r w:rsidRPr="003F389F">
        <w:rPr>
          <w:rFonts w:ascii="Sakkal Majalla" w:hAnsi="Sakkal Majalla" w:cs="Sakkal Majalla"/>
          <w:sz w:val="32"/>
          <w:szCs w:val="32"/>
        </w:rPr>
        <w:t xml:space="preserve">the children of Qatari women and their husbands </w:t>
      </w:r>
      <w:r w:rsidR="00DD05E1">
        <w:rPr>
          <w:rFonts w:ascii="Sakkal Majalla" w:hAnsi="Sakkal Majalla" w:cs="Sakkal Majalla"/>
          <w:sz w:val="32"/>
          <w:szCs w:val="32"/>
        </w:rPr>
        <w:t>from</w:t>
      </w:r>
      <w:r w:rsidRPr="003F389F">
        <w:rPr>
          <w:rFonts w:ascii="Sakkal Majalla" w:hAnsi="Sakkal Majalla" w:cs="Sakkal Majalla"/>
          <w:sz w:val="32"/>
          <w:szCs w:val="32"/>
        </w:rPr>
        <w:t xml:space="preserve"> obtain</w:t>
      </w:r>
      <w:r w:rsidR="00DD05E1">
        <w:rPr>
          <w:rFonts w:ascii="Sakkal Majalla" w:hAnsi="Sakkal Majalla" w:cs="Sakkal Majalla"/>
          <w:sz w:val="32"/>
          <w:szCs w:val="32"/>
        </w:rPr>
        <w:t>ing</w:t>
      </w:r>
      <w:r w:rsidRPr="003F389F">
        <w:rPr>
          <w:rFonts w:ascii="Sakkal Majalla" w:hAnsi="Sakkal Majalla" w:cs="Sakkal Majalla"/>
          <w:sz w:val="32"/>
          <w:szCs w:val="32"/>
        </w:rPr>
        <w:t xml:space="preserve"> citizenship</w:t>
      </w:r>
      <w:r w:rsidR="00DD05E1">
        <w:rPr>
          <w:rFonts w:ascii="Sakkal Majalla" w:hAnsi="Sakkal Majalla" w:cs="Sakkal Majalla"/>
          <w:sz w:val="32"/>
          <w:szCs w:val="32"/>
        </w:rPr>
        <w:t>. This</w:t>
      </w:r>
      <w:r w:rsidRPr="003F389F">
        <w:rPr>
          <w:rFonts w:ascii="Sakkal Majalla" w:hAnsi="Sakkal Majalla" w:cs="Sakkal Majalla"/>
          <w:sz w:val="32"/>
          <w:szCs w:val="32"/>
        </w:rPr>
        <w:t xml:space="preserve"> amendment </w:t>
      </w:r>
      <w:r w:rsidR="00F2163C">
        <w:rPr>
          <w:rFonts w:ascii="Sakkal Majalla" w:hAnsi="Sakkal Majalla" w:cs="Sakkal Majalla"/>
          <w:sz w:val="32"/>
          <w:szCs w:val="32"/>
        </w:rPr>
        <w:t>implies</w:t>
      </w:r>
      <w:r w:rsidRPr="003F389F">
        <w:rPr>
          <w:rFonts w:ascii="Sakkal Majalla" w:hAnsi="Sakkal Majalla" w:cs="Sakkal Majalla"/>
          <w:sz w:val="32"/>
          <w:szCs w:val="32"/>
        </w:rPr>
        <w:t xml:space="preserve"> another clear distinction as it is permissible for the children of Qatari men and their foreign wives to obtain citizenship,</w:t>
      </w:r>
      <w:r w:rsidR="00DD05E1">
        <w:rPr>
          <w:rStyle w:val="FootnoteReference"/>
          <w:rFonts w:ascii="Sakkal Majalla" w:hAnsi="Sakkal Majalla" w:cs="Sakkal Majalla"/>
          <w:sz w:val="32"/>
          <w:szCs w:val="32"/>
        </w:rPr>
        <w:footnoteReference w:id="7"/>
      </w:r>
      <w:r w:rsidRPr="003F389F">
        <w:rPr>
          <w:rFonts w:ascii="Sakkal Majalla" w:hAnsi="Sakkal Majalla" w:cs="Sakkal Majalla"/>
          <w:sz w:val="32"/>
          <w:szCs w:val="32"/>
        </w:rPr>
        <w:t xml:space="preserve"> </w:t>
      </w:r>
      <w:r w:rsidR="00F2163C">
        <w:rPr>
          <w:rFonts w:ascii="Sakkal Majalla" w:hAnsi="Sakkal Majalla" w:cs="Sakkal Majalla"/>
          <w:sz w:val="32"/>
          <w:szCs w:val="32"/>
        </w:rPr>
        <w:t>and besides</w:t>
      </w:r>
      <w:r w:rsidRPr="003F389F">
        <w:rPr>
          <w:rFonts w:ascii="Sakkal Majalla" w:hAnsi="Sakkal Majalla" w:cs="Sakkal Majalla"/>
          <w:sz w:val="32"/>
          <w:szCs w:val="32"/>
        </w:rPr>
        <w:t xml:space="preserve"> </w:t>
      </w:r>
      <w:r w:rsidR="00F2163C">
        <w:rPr>
          <w:rFonts w:ascii="Sakkal Majalla" w:hAnsi="Sakkal Majalla" w:cs="Sakkal Majalla"/>
          <w:sz w:val="32"/>
          <w:szCs w:val="32"/>
        </w:rPr>
        <w:t>negative</w:t>
      </w:r>
      <w:r w:rsidRPr="003F389F">
        <w:rPr>
          <w:rFonts w:ascii="Sakkal Majalla" w:hAnsi="Sakkal Majalla" w:cs="Sakkal Majalla"/>
          <w:sz w:val="32"/>
          <w:szCs w:val="32"/>
        </w:rPr>
        <w:t xml:space="preserve"> stereotypes penetrated in the Qatari society, domestic violence and mari</w:t>
      </w:r>
      <w:r w:rsidR="00DD05E1">
        <w:rPr>
          <w:rFonts w:ascii="Sakkal Majalla" w:hAnsi="Sakkal Majalla" w:cs="Sakkal Majalla"/>
          <w:sz w:val="32"/>
          <w:szCs w:val="32"/>
        </w:rPr>
        <w:t xml:space="preserve">tal rape are still </w:t>
      </w:r>
      <w:r w:rsidR="00F2163C">
        <w:rPr>
          <w:rFonts w:ascii="Sakkal Majalla" w:hAnsi="Sakkal Majalla" w:cs="Sakkal Majalla"/>
          <w:sz w:val="32"/>
          <w:szCs w:val="32"/>
        </w:rPr>
        <w:t xml:space="preserve">not </w:t>
      </w:r>
      <w:r w:rsidR="00DD05E1">
        <w:rPr>
          <w:rFonts w:ascii="Sakkal Majalla" w:hAnsi="Sakkal Majalla" w:cs="Sakkal Majalla"/>
          <w:sz w:val="32"/>
          <w:szCs w:val="32"/>
        </w:rPr>
        <w:t>criminalized</w:t>
      </w:r>
      <w:r w:rsidRPr="003F389F">
        <w:rPr>
          <w:rFonts w:ascii="Sakkal Majalla" w:hAnsi="Sakkal Majalla" w:cs="Sakkal Majalla"/>
          <w:sz w:val="32"/>
          <w:szCs w:val="32"/>
        </w:rPr>
        <w:t xml:space="preserve"> in Qatari legislation.</w:t>
      </w:r>
    </w:p>
    <w:p w14:paraId="6AA40D68" w14:textId="77777777" w:rsidR="003F389F" w:rsidRPr="003F389F" w:rsidRDefault="003F389F" w:rsidP="00971CCF">
      <w:pPr>
        <w:ind w:firstLine="720"/>
        <w:rPr>
          <w:rFonts w:ascii="Sakkal Majalla" w:hAnsi="Sakkal Majalla" w:cs="Sakkal Majalla"/>
          <w:sz w:val="32"/>
          <w:szCs w:val="32"/>
        </w:rPr>
      </w:pPr>
      <w:r w:rsidRPr="003F389F">
        <w:rPr>
          <w:rFonts w:ascii="Sakkal Majalla" w:hAnsi="Sakkal Majalla" w:cs="Sakkal Majalla"/>
          <w:sz w:val="32"/>
          <w:szCs w:val="32"/>
        </w:rPr>
        <w:t xml:space="preserve">In a related context, with regard to the inconsistency of what was mentioned in </w:t>
      </w:r>
      <w:r w:rsidR="00F2163C" w:rsidRPr="003F389F">
        <w:rPr>
          <w:rFonts w:ascii="Sakkal Majalla" w:hAnsi="Sakkal Majalla" w:cs="Sakkal Majalla"/>
          <w:sz w:val="32"/>
          <w:szCs w:val="32"/>
        </w:rPr>
        <w:t>Qatar</w:t>
      </w:r>
      <w:r w:rsidR="00F2163C">
        <w:rPr>
          <w:rFonts w:ascii="Sakkal Majalla" w:hAnsi="Sakkal Majalla" w:cs="Sakkal Majalla"/>
          <w:sz w:val="32"/>
          <w:szCs w:val="32"/>
        </w:rPr>
        <w:t>’s</w:t>
      </w:r>
      <w:r w:rsidR="00F2163C" w:rsidRPr="003F389F">
        <w:rPr>
          <w:rFonts w:ascii="Sakkal Majalla" w:hAnsi="Sakkal Majalla" w:cs="Sakkal Majalla"/>
          <w:sz w:val="32"/>
          <w:szCs w:val="32"/>
        </w:rPr>
        <w:t xml:space="preserve"> </w:t>
      </w:r>
      <w:r w:rsidRPr="003F389F">
        <w:rPr>
          <w:rFonts w:ascii="Sakkal Majalla" w:hAnsi="Sakkal Majalla" w:cs="Sakkal Majalla"/>
          <w:sz w:val="32"/>
          <w:szCs w:val="32"/>
        </w:rPr>
        <w:t xml:space="preserve">first report on the rights of women to the Human Rights Committee, </w:t>
      </w:r>
      <w:r w:rsidR="00F2163C">
        <w:rPr>
          <w:rFonts w:ascii="Sakkal Majalla" w:hAnsi="Sakkal Majalla" w:cs="Sakkal Majalla"/>
          <w:sz w:val="32"/>
          <w:szCs w:val="32"/>
        </w:rPr>
        <w:t>along with</w:t>
      </w:r>
      <w:r w:rsidRPr="003F389F">
        <w:rPr>
          <w:rFonts w:ascii="Sakkal Majalla" w:hAnsi="Sakkal Majalla" w:cs="Sakkal Majalla"/>
          <w:sz w:val="32"/>
          <w:szCs w:val="32"/>
        </w:rPr>
        <w:t xml:space="preserve"> legislation and practical practices on the ground, there is Law No. (2) of 2007</w:t>
      </w:r>
      <w:r w:rsidR="00F2163C">
        <w:rPr>
          <w:rStyle w:val="FootnoteReference"/>
          <w:rFonts w:ascii="Sakkal Majalla" w:hAnsi="Sakkal Majalla" w:cs="Sakkal Majalla"/>
          <w:sz w:val="32"/>
          <w:szCs w:val="32"/>
        </w:rPr>
        <w:footnoteReference w:id="8"/>
      </w:r>
      <w:r w:rsidRPr="003F389F">
        <w:rPr>
          <w:rFonts w:ascii="Sakkal Majalla" w:hAnsi="Sakkal Majalla" w:cs="Sakkal Majalla"/>
          <w:sz w:val="32"/>
          <w:szCs w:val="32"/>
        </w:rPr>
        <w:t xml:space="preserve"> regarding the housing system in </w:t>
      </w:r>
      <w:r w:rsidRPr="003F389F">
        <w:rPr>
          <w:rFonts w:ascii="Sakkal Majalla" w:hAnsi="Sakkal Majalla" w:cs="Sakkal Majalla"/>
          <w:sz w:val="32"/>
          <w:szCs w:val="32"/>
        </w:rPr>
        <w:lastRenderedPageBreak/>
        <w:t xml:space="preserve">Qatar, which represents a great challenge for Qatari women, especially the widows and divorcees, because the housing law requires </w:t>
      </w:r>
      <w:r w:rsidR="00460320">
        <w:rPr>
          <w:rFonts w:ascii="Sakkal Majalla" w:hAnsi="Sakkal Majalla" w:cs="Sakkal Majalla"/>
          <w:sz w:val="32"/>
          <w:szCs w:val="32"/>
        </w:rPr>
        <w:t>Qatari wome</w:t>
      </w:r>
      <w:r w:rsidRPr="003F389F">
        <w:rPr>
          <w:rFonts w:ascii="Sakkal Majalla" w:hAnsi="Sakkal Majalla" w:cs="Sakkal Majalla"/>
          <w:sz w:val="32"/>
          <w:szCs w:val="32"/>
        </w:rPr>
        <w:t>n</w:t>
      </w:r>
      <w:r w:rsidR="00460320">
        <w:rPr>
          <w:rFonts w:ascii="Sakkal Majalla" w:hAnsi="Sakkal Majalla" w:cs="Sakkal Majalla"/>
          <w:sz w:val="32"/>
          <w:szCs w:val="32"/>
        </w:rPr>
        <w:t xml:space="preserve"> to be un-married, over </w:t>
      </w:r>
      <w:r w:rsidRPr="003F389F">
        <w:rPr>
          <w:rFonts w:ascii="Sakkal Majalla" w:hAnsi="Sakkal Majalla" w:cs="Sakkal Majalla"/>
          <w:sz w:val="32"/>
          <w:szCs w:val="32"/>
        </w:rPr>
        <w:t xml:space="preserve">the age of thirty-five, or </w:t>
      </w:r>
      <w:r w:rsidR="00460320">
        <w:rPr>
          <w:rFonts w:ascii="Sakkal Majalla" w:hAnsi="Sakkal Majalla" w:cs="Sakkal Majalla"/>
          <w:sz w:val="32"/>
          <w:szCs w:val="32"/>
        </w:rPr>
        <w:t>to be</w:t>
      </w:r>
      <w:r w:rsidRPr="003F389F">
        <w:rPr>
          <w:rFonts w:ascii="Sakkal Majalla" w:hAnsi="Sakkal Majalla" w:cs="Sakkal Majalla"/>
          <w:sz w:val="32"/>
          <w:szCs w:val="32"/>
        </w:rPr>
        <w:t xml:space="preserve"> divorced or widowed, and five years have passed since the death of the husband or</w:t>
      </w:r>
      <w:r w:rsidR="00460320">
        <w:rPr>
          <w:rFonts w:ascii="Sakkal Majalla" w:hAnsi="Sakkal Majalla" w:cs="Sakkal Majalla"/>
          <w:sz w:val="32"/>
          <w:szCs w:val="32"/>
        </w:rPr>
        <w:t xml:space="preserve"> the</w:t>
      </w:r>
      <w:r w:rsidRPr="003F389F">
        <w:rPr>
          <w:rFonts w:ascii="Sakkal Majalla" w:hAnsi="Sakkal Majalla" w:cs="Sakkal Majalla"/>
          <w:sz w:val="32"/>
          <w:szCs w:val="32"/>
        </w:rPr>
        <w:t xml:space="preserve"> divorce</w:t>
      </w:r>
      <w:r w:rsidR="00460320">
        <w:rPr>
          <w:rFonts w:ascii="Sakkal Majalla" w:hAnsi="Sakkal Majalla" w:cs="Sakkal Majalla"/>
          <w:sz w:val="32"/>
          <w:szCs w:val="32"/>
        </w:rPr>
        <w:t>,</w:t>
      </w:r>
      <w:r w:rsidRPr="003F389F">
        <w:rPr>
          <w:rFonts w:ascii="Sakkal Majalla" w:hAnsi="Sakkal Majalla" w:cs="Sakkal Majalla"/>
          <w:sz w:val="32"/>
          <w:szCs w:val="32"/>
        </w:rPr>
        <w:t xml:space="preserve"> to obtain housing, or that </w:t>
      </w:r>
      <w:r w:rsidR="00460320">
        <w:rPr>
          <w:rFonts w:ascii="Sakkal Majalla" w:hAnsi="Sakkal Majalla" w:cs="Sakkal Majalla"/>
          <w:sz w:val="32"/>
          <w:szCs w:val="32"/>
        </w:rPr>
        <w:t>they are Qatari wome</w:t>
      </w:r>
      <w:r w:rsidRPr="003F389F">
        <w:rPr>
          <w:rFonts w:ascii="Sakkal Majalla" w:hAnsi="Sakkal Majalla" w:cs="Sakkal Majalla"/>
          <w:sz w:val="32"/>
          <w:szCs w:val="32"/>
        </w:rPr>
        <w:t xml:space="preserve">n married to a non-Qatari, </w:t>
      </w:r>
      <w:r w:rsidR="00460320">
        <w:rPr>
          <w:rFonts w:ascii="Sakkal Majalla" w:hAnsi="Sakkal Majalla" w:cs="Sakkal Majalla"/>
          <w:sz w:val="32"/>
          <w:szCs w:val="32"/>
        </w:rPr>
        <w:t>which</w:t>
      </w:r>
      <w:r w:rsidRPr="003F389F">
        <w:rPr>
          <w:rFonts w:ascii="Sakkal Majalla" w:hAnsi="Sakkal Majalla" w:cs="Sakkal Majalla"/>
          <w:sz w:val="32"/>
          <w:szCs w:val="32"/>
        </w:rPr>
        <w:t xml:space="preserve"> is a clear d</w:t>
      </w:r>
      <w:r w:rsidR="00460320">
        <w:rPr>
          <w:rFonts w:ascii="Sakkal Majalla" w:hAnsi="Sakkal Majalla" w:cs="Sakkal Majalla"/>
          <w:sz w:val="32"/>
          <w:szCs w:val="32"/>
        </w:rPr>
        <w:t>iscriminatory violation against</w:t>
      </w:r>
      <w:r w:rsidRPr="003F389F">
        <w:rPr>
          <w:rFonts w:ascii="Sakkal Majalla" w:hAnsi="Sakkal Majalla" w:cs="Sakkal Majalla"/>
          <w:sz w:val="32"/>
          <w:szCs w:val="32"/>
        </w:rPr>
        <w:t xml:space="preserve"> Qatar</w:t>
      </w:r>
      <w:r w:rsidR="00F66CEE">
        <w:rPr>
          <w:rFonts w:ascii="Sakkal Majalla" w:hAnsi="Sakkal Majalla" w:cs="Sakkal Majalla"/>
          <w:sz w:val="32"/>
          <w:szCs w:val="32"/>
        </w:rPr>
        <w:t>i women.</w:t>
      </w:r>
      <w:r w:rsidRPr="003F389F">
        <w:rPr>
          <w:rFonts w:ascii="Sakkal Majalla" w:hAnsi="Sakkal Majalla" w:cs="Sakkal Majalla"/>
          <w:sz w:val="32"/>
          <w:szCs w:val="32"/>
        </w:rPr>
        <w:t xml:space="preserve"> </w:t>
      </w:r>
      <w:r w:rsidR="00F66CEE" w:rsidRPr="003F389F">
        <w:rPr>
          <w:rFonts w:ascii="Sakkal Majalla" w:hAnsi="Sakkal Majalla" w:cs="Sakkal Majalla"/>
          <w:sz w:val="32"/>
          <w:szCs w:val="32"/>
        </w:rPr>
        <w:t>I</w:t>
      </w:r>
      <w:r w:rsidRPr="003F389F">
        <w:rPr>
          <w:rFonts w:ascii="Sakkal Majalla" w:hAnsi="Sakkal Majalla" w:cs="Sakkal Majalla"/>
          <w:sz w:val="32"/>
          <w:szCs w:val="32"/>
        </w:rPr>
        <w:t xml:space="preserve">t is worth noting that, through these internal laws and legislations, as well as its general reservations on some articles of the Convention on the Elimination of All Forms of Discrimination against Women, unlike its reservations and declarations on the articles of the International Covenant on Civil and Political Rights, which specifically target women and </w:t>
      </w:r>
      <w:r w:rsidR="00F66CEE">
        <w:rPr>
          <w:rFonts w:ascii="Sakkal Majalla" w:hAnsi="Sakkal Majalla" w:cs="Sakkal Majalla"/>
          <w:sz w:val="32"/>
          <w:szCs w:val="32"/>
        </w:rPr>
        <w:t>impede their</w:t>
      </w:r>
      <w:r w:rsidRPr="003F389F">
        <w:rPr>
          <w:rFonts w:ascii="Sakkal Majalla" w:hAnsi="Sakkal Majalla" w:cs="Sakkal Majalla"/>
          <w:sz w:val="32"/>
          <w:szCs w:val="32"/>
        </w:rPr>
        <w:t xml:space="preserve"> rights to equality or access some of </w:t>
      </w:r>
      <w:r w:rsidR="00DB1492">
        <w:rPr>
          <w:rFonts w:ascii="Sakkal Majalla" w:hAnsi="Sakkal Majalla" w:cs="Sakkal Majalla"/>
          <w:sz w:val="32"/>
          <w:szCs w:val="32"/>
        </w:rPr>
        <w:t>their</w:t>
      </w:r>
      <w:r w:rsidRPr="003F389F">
        <w:rPr>
          <w:rFonts w:ascii="Sakkal Majalla" w:hAnsi="Sakkal Majalla" w:cs="Sakkal Majalla"/>
          <w:sz w:val="32"/>
          <w:szCs w:val="32"/>
        </w:rPr>
        <w:t xml:space="preserve"> </w:t>
      </w:r>
      <w:r w:rsidR="00DB1492">
        <w:rPr>
          <w:rFonts w:ascii="Sakkal Majalla" w:hAnsi="Sakkal Majalla" w:cs="Sakkal Majalla"/>
          <w:sz w:val="32"/>
          <w:szCs w:val="32"/>
        </w:rPr>
        <w:t xml:space="preserve">usurped rights. </w:t>
      </w:r>
      <w:r w:rsidR="00DB1492" w:rsidRPr="003F389F">
        <w:rPr>
          <w:rFonts w:ascii="Sakkal Majalla" w:hAnsi="Sakkal Majalla" w:cs="Sakkal Majalla"/>
          <w:sz w:val="32"/>
          <w:szCs w:val="32"/>
        </w:rPr>
        <w:t>A</w:t>
      </w:r>
      <w:r w:rsidRPr="003F389F">
        <w:rPr>
          <w:rFonts w:ascii="Sakkal Majalla" w:hAnsi="Sakkal Majalla" w:cs="Sakkal Majalla"/>
          <w:sz w:val="32"/>
          <w:szCs w:val="32"/>
        </w:rPr>
        <w:t>ccordingly</w:t>
      </w:r>
      <w:r w:rsidR="00DB1492">
        <w:rPr>
          <w:rFonts w:ascii="Sakkal Majalla" w:hAnsi="Sakkal Majalla" w:cs="Sakkal Majalla"/>
          <w:sz w:val="32"/>
          <w:szCs w:val="32"/>
        </w:rPr>
        <w:t>,</w:t>
      </w:r>
      <w:r w:rsidRPr="003F389F">
        <w:rPr>
          <w:rFonts w:ascii="Sakkal Majalla" w:hAnsi="Sakkal Majalla" w:cs="Sakkal Majalla"/>
          <w:sz w:val="32"/>
          <w:szCs w:val="32"/>
        </w:rPr>
        <w:t xml:space="preserve"> </w:t>
      </w:r>
      <w:r w:rsidR="00DB1492" w:rsidRPr="00DB1492">
        <w:rPr>
          <w:rFonts w:ascii="Sakkal Majalla" w:hAnsi="Sakkal Majalla" w:cs="Sakkal Majalla"/>
          <w:b/>
          <w:bCs/>
          <w:sz w:val="32"/>
          <w:szCs w:val="32"/>
        </w:rPr>
        <w:t>Maat</w:t>
      </w:r>
      <w:r w:rsidRPr="003F389F">
        <w:rPr>
          <w:rFonts w:ascii="Sakkal Majalla" w:hAnsi="Sakkal Majalla" w:cs="Sakkal Majalla"/>
          <w:sz w:val="32"/>
          <w:szCs w:val="32"/>
        </w:rPr>
        <w:t xml:space="preserve"> believes that the State of Qatar refuses to fully recognize the equal rights of women, including issues related to the laws of personal status, </w:t>
      </w:r>
      <w:r w:rsidR="00DB1492">
        <w:rPr>
          <w:rFonts w:ascii="Sakkal Majalla" w:hAnsi="Sakkal Majalla" w:cs="Sakkal Majalla"/>
          <w:sz w:val="32"/>
          <w:szCs w:val="32"/>
        </w:rPr>
        <w:t>marriage</w:t>
      </w:r>
      <w:r w:rsidRPr="003F389F">
        <w:rPr>
          <w:rFonts w:ascii="Sakkal Majalla" w:hAnsi="Sakkal Majalla" w:cs="Sakkal Majalla"/>
          <w:sz w:val="32"/>
          <w:szCs w:val="32"/>
        </w:rPr>
        <w:t xml:space="preserve">, inheritance and child custody, which </w:t>
      </w:r>
      <w:r w:rsidR="00DB1492">
        <w:rPr>
          <w:rFonts w:ascii="Sakkal Majalla" w:hAnsi="Sakkal Majalla" w:cs="Sakkal Majalla"/>
          <w:sz w:val="32"/>
          <w:szCs w:val="32"/>
        </w:rPr>
        <w:t>seriously violates</w:t>
      </w:r>
      <w:r w:rsidRPr="003F389F">
        <w:rPr>
          <w:rFonts w:ascii="Sakkal Majalla" w:hAnsi="Sakkal Majalla" w:cs="Sakkal Majalla"/>
          <w:sz w:val="32"/>
          <w:szCs w:val="32"/>
        </w:rPr>
        <w:t xml:space="preserve"> all International norms and conventions, </w:t>
      </w:r>
      <w:r w:rsidR="00971CCF">
        <w:rPr>
          <w:rFonts w:ascii="Sakkal Majalla" w:hAnsi="Sakkal Majalla" w:cs="Sakkal Majalla"/>
          <w:sz w:val="32"/>
          <w:szCs w:val="32"/>
        </w:rPr>
        <w:t xml:space="preserve">international humanitarian law </w:t>
      </w:r>
      <w:r w:rsidRPr="003F389F">
        <w:rPr>
          <w:rFonts w:ascii="Sakkal Majalla" w:hAnsi="Sakkal Majalla" w:cs="Sakkal Majalla"/>
          <w:sz w:val="32"/>
          <w:szCs w:val="32"/>
        </w:rPr>
        <w:t>and human rights law.</w:t>
      </w:r>
    </w:p>
    <w:p w14:paraId="32A3313D" w14:textId="77777777" w:rsidR="003F389F" w:rsidRPr="00971CCF" w:rsidRDefault="003F389F" w:rsidP="003F389F">
      <w:pPr>
        <w:rPr>
          <w:rFonts w:ascii="Sakkal Majalla" w:hAnsi="Sakkal Majalla" w:cs="Sakkal Majalla"/>
          <w:b/>
          <w:bCs/>
          <w:color w:val="0070C0"/>
          <w:sz w:val="36"/>
          <w:szCs w:val="36"/>
        </w:rPr>
      </w:pPr>
      <w:r w:rsidRPr="00971CCF">
        <w:rPr>
          <w:rFonts w:ascii="Sakkal Majalla" w:hAnsi="Sakkal Majalla" w:cs="Sakkal Majalla"/>
          <w:b/>
          <w:bCs/>
          <w:color w:val="0070C0"/>
          <w:sz w:val="36"/>
          <w:szCs w:val="36"/>
        </w:rPr>
        <w:t>Legislative restrictions related to the implementation of the provisions and articles of the International Covenant on Civil and Political Rights</w:t>
      </w:r>
    </w:p>
    <w:p w14:paraId="39A4BE90" w14:textId="77777777" w:rsidR="003F389F" w:rsidRPr="003F389F" w:rsidRDefault="00971CCF" w:rsidP="008A6560">
      <w:pPr>
        <w:ind w:firstLine="720"/>
        <w:rPr>
          <w:rFonts w:ascii="Sakkal Majalla" w:hAnsi="Sakkal Majalla" w:cs="Sakkal Majalla"/>
          <w:sz w:val="32"/>
          <w:szCs w:val="32"/>
        </w:rPr>
      </w:pPr>
      <w:r>
        <w:rPr>
          <w:rFonts w:ascii="Sakkal Majalla" w:hAnsi="Sakkal Majalla" w:cs="Sakkal Majalla"/>
          <w:sz w:val="32"/>
          <w:szCs w:val="32"/>
        </w:rPr>
        <w:t>By</w:t>
      </w:r>
      <w:r w:rsidR="003F389F" w:rsidRPr="003F389F">
        <w:rPr>
          <w:rFonts w:ascii="Sakkal Majalla" w:hAnsi="Sakkal Majalla" w:cs="Sakkal Majalla"/>
          <w:sz w:val="32"/>
          <w:szCs w:val="32"/>
        </w:rPr>
        <w:t xml:space="preserve"> the beginning of 2020, Tamim bin Hamad Al Thani, Emir of the State of Qatar, issued a new legislation No. (2) </w:t>
      </w:r>
      <w:r>
        <w:rPr>
          <w:rFonts w:ascii="Sakkal Majalla" w:hAnsi="Sakkal Majalla" w:cs="Sakkal Majalla"/>
          <w:sz w:val="32"/>
          <w:szCs w:val="32"/>
        </w:rPr>
        <w:t>of</w:t>
      </w:r>
      <w:r w:rsidR="003F389F" w:rsidRPr="003F389F">
        <w:rPr>
          <w:rFonts w:ascii="Sakkal Majalla" w:hAnsi="Sakkal Majalla" w:cs="Sakkal Majalla"/>
          <w:sz w:val="32"/>
          <w:szCs w:val="32"/>
        </w:rPr>
        <w:t xml:space="preserve"> 2020 amending some provisions of the Penal Code</w:t>
      </w:r>
      <w:r>
        <w:rPr>
          <w:rStyle w:val="FootnoteReference"/>
          <w:rFonts w:ascii="Sakkal Majalla" w:hAnsi="Sakkal Majalla" w:cs="Sakkal Majalla"/>
          <w:sz w:val="32"/>
          <w:szCs w:val="32"/>
        </w:rPr>
        <w:footnoteReference w:id="9"/>
      </w:r>
      <w:r w:rsidR="003F389F" w:rsidRPr="003F389F">
        <w:rPr>
          <w:rFonts w:ascii="Sakkal Majalla" w:hAnsi="Sakkal Majalla" w:cs="Sakkal Majalla"/>
          <w:sz w:val="32"/>
          <w:szCs w:val="32"/>
        </w:rPr>
        <w:t xml:space="preserve"> </w:t>
      </w:r>
      <w:r>
        <w:rPr>
          <w:rFonts w:ascii="Sakkal Majalla" w:hAnsi="Sakkal Majalla" w:cs="Sakkal Majalla"/>
          <w:sz w:val="32"/>
          <w:szCs w:val="32"/>
        </w:rPr>
        <w:t>issued</w:t>
      </w:r>
      <w:r w:rsidR="003F389F" w:rsidRPr="003F389F">
        <w:rPr>
          <w:rFonts w:ascii="Sakkal Majalla" w:hAnsi="Sakkal Majalla" w:cs="Sakkal Majalla"/>
          <w:sz w:val="32"/>
          <w:szCs w:val="32"/>
        </w:rPr>
        <w:t xml:space="preserve"> by Law </w:t>
      </w:r>
      <w:r w:rsidR="003F389F" w:rsidRPr="003F389F">
        <w:rPr>
          <w:rFonts w:ascii="Sakkal Majalla" w:hAnsi="Sakkal Majalla" w:cs="Sakkal Majalla"/>
          <w:sz w:val="32"/>
          <w:szCs w:val="32"/>
        </w:rPr>
        <w:lastRenderedPageBreak/>
        <w:t xml:space="preserve">No. (11) </w:t>
      </w:r>
      <w:r>
        <w:rPr>
          <w:rFonts w:ascii="Sakkal Majalla" w:hAnsi="Sakkal Majalla" w:cs="Sakkal Majalla"/>
          <w:sz w:val="32"/>
          <w:szCs w:val="32"/>
        </w:rPr>
        <w:t>of</w:t>
      </w:r>
      <w:r w:rsidR="003F389F" w:rsidRPr="003F389F">
        <w:rPr>
          <w:rFonts w:ascii="Sakkal Majalla" w:hAnsi="Sakkal Majalla" w:cs="Sakkal Majalla"/>
          <w:sz w:val="32"/>
          <w:szCs w:val="32"/>
        </w:rPr>
        <w:t xml:space="preserve"> 2004, with the aim of muzzling </w:t>
      </w:r>
      <w:r w:rsidRPr="003F389F">
        <w:rPr>
          <w:rFonts w:ascii="Sakkal Majalla" w:hAnsi="Sakkal Majalla" w:cs="Sakkal Majalla"/>
          <w:sz w:val="32"/>
          <w:szCs w:val="32"/>
        </w:rPr>
        <w:t>Qa</w:t>
      </w:r>
      <w:r>
        <w:rPr>
          <w:rFonts w:ascii="Sakkal Majalla" w:hAnsi="Sakkal Majalla" w:cs="Sakkal Majalla"/>
          <w:sz w:val="32"/>
          <w:szCs w:val="32"/>
        </w:rPr>
        <w:t xml:space="preserve">tari opposition, </w:t>
      </w:r>
      <w:r w:rsidR="008A6560">
        <w:rPr>
          <w:rFonts w:ascii="Sakkal Majalla" w:hAnsi="Sakkal Majalla" w:cs="Sakkal Majalla"/>
          <w:sz w:val="32"/>
          <w:szCs w:val="32"/>
        </w:rPr>
        <w:t>for those living inside or outside the country</w:t>
      </w:r>
      <w:r w:rsidR="006E490B">
        <w:rPr>
          <w:rFonts w:ascii="Sakkal Majalla" w:hAnsi="Sakkal Majalla" w:cs="Sakkal Majalla"/>
          <w:sz w:val="32"/>
          <w:szCs w:val="32"/>
        </w:rPr>
        <w:t xml:space="preserve">. </w:t>
      </w:r>
      <w:r w:rsidR="003F389F" w:rsidRPr="003F389F">
        <w:rPr>
          <w:rFonts w:ascii="Sakkal Majalla" w:hAnsi="Sakkal Majalla" w:cs="Sakkal Majalla"/>
          <w:sz w:val="32"/>
          <w:szCs w:val="32"/>
        </w:rPr>
        <w:t xml:space="preserve"> </w:t>
      </w:r>
      <w:r w:rsidR="006E490B">
        <w:rPr>
          <w:rFonts w:ascii="Sakkal Majalla" w:hAnsi="Sakkal Majalla" w:cs="Sakkal Majalla"/>
          <w:sz w:val="32"/>
          <w:szCs w:val="32"/>
        </w:rPr>
        <w:t>As</w:t>
      </w:r>
      <w:r w:rsidR="003F389F" w:rsidRPr="003F389F">
        <w:rPr>
          <w:rFonts w:ascii="Sakkal Majalla" w:hAnsi="Sakkal Majalla" w:cs="Sakkal Majalla"/>
          <w:sz w:val="32"/>
          <w:szCs w:val="32"/>
        </w:rPr>
        <w:t xml:space="preserve"> the law requires criminalizing discussion and expressing opinions on any issues </w:t>
      </w:r>
      <w:r w:rsidR="000D2B84">
        <w:rPr>
          <w:rFonts w:ascii="Sakkal Majalla" w:hAnsi="Sakkal Majalla" w:cs="Sakkal Majalla"/>
          <w:sz w:val="32"/>
          <w:szCs w:val="32"/>
        </w:rPr>
        <w:t>regarded controversial by</w:t>
      </w:r>
      <w:r w:rsidR="003F389F" w:rsidRPr="003F389F">
        <w:rPr>
          <w:rFonts w:ascii="Sakkal Majalla" w:hAnsi="Sakkal Majalla" w:cs="Sakkal Majalla"/>
          <w:sz w:val="32"/>
          <w:szCs w:val="32"/>
        </w:rPr>
        <w:t xml:space="preserve"> </w:t>
      </w:r>
      <w:r w:rsidR="000D2B84">
        <w:rPr>
          <w:rFonts w:ascii="Sakkal Majalla" w:hAnsi="Sakkal Majalla" w:cs="Sakkal Majalla"/>
          <w:sz w:val="32"/>
          <w:szCs w:val="32"/>
        </w:rPr>
        <w:t>Qatari authorities</w:t>
      </w:r>
      <w:r w:rsidR="003F389F" w:rsidRPr="003F389F">
        <w:rPr>
          <w:rFonts w:ascii="Sakkal Majalla" w:hAnsi="Sakkal Majalla" w:cs="Sakkal Majalla"/>
          <w:sz w:val="32"/>
          <w:szCs w:val="32"/>
        </w:rPr>
        <w:t xml:space="preserve"> with the use of broad</w:t>
      </w:r>
      <w:r w:rsidR="000D2B84">
        <w:rPr>
          <w:rFonts w:ascii="Sakkal Majalla" w:hAnsi="Sakkal Majalla" w:cs="Sakkal Majalla"/>
          <w:sz w:val="32"/>
          <w:szCs w:val="32"/>
        </w:rPr>
        <w:t>er</w:t>
      </w:r>
      <w:r w:rsidR="003F389F" w:rsidRPr="003F389F">
        <w:rPr>
          <w:rFonts w:ascii="Sakkal Majalla" w:hAnsi="Sakkal Majalla" w:cs="Sakkal Majalla"/>
          <w:sz w:val="32"/>
          <w:szCs w:val="32"/>
        </w:rPr>
        <w:t xml:space="preserve"> terms that place everyone without exception subject to these penalties.</w:t>
      </w:r>
    </w:p>
    <w:p w14:paraId="002F6625" w14:textId="77777777" w:rsidR="003F389F" w:rsidRPr="003F389F" w:rsidRDefault="003F389F" w:rsidP="008A6560">
      <w:pPr>
        <w:ind w:firstLine="720"/>
        <w:rPr>
          <w:rFonts w:ascii="Sakkal Majalla" w:hAnsi="Sakkal Majalla" w:cs="Sakkal Majalla"/>
          <w:sz w:val="32"/>
          <w:szCs w:val="32"/>
        </w:rPr>
      </w:pPr>
      <w:r w:rsidRPr="003F389F">
        <w:rPr>
          <w:rFonts w:ascii="Sakkal Majalla" w:hAnsi="Sakkal Majalla" w:cs="Sakkal Majalla"/>
          <w:sz w:val="32"/>
          <w:szCs w:val="32"/>
        </w:rPr>
        <w:t xml:space="preserve">The law added a new article (Article 136 bis) </w:t>
      </w:r>
      <w:r w:rsidR="009B7A79">
        <w:rPr>
          <w:rFonts w:ascii="Sakkal Majalla" w:hAnsi="Sakkal Majalla" w:cs="Sakkal Majalla"/>
          <w:sz w:val="32"/>
          <w:szCs w:val="32"/>
        </w:rPr>
        <w:t>that requires</w:t>
      </w:r>
      <w:r w:rsidRPr="003F389F">
        <w:rPr>
          <w:rFonts w:ascii="Sakkal Majalla" w:hAnsi="Sakkal Majalla" w:cs="Sakkal Majalla"/>
          <w:sz w:val="32"/>
          <w:szCs w:val="32"/>
        </w:rPr>
        <w:t xml:space="preserve"> </w:t>
      </w:r>
      <w:r w:rsidR="009B7A79">
        <w:rPr>
          <w:rFonts w:ascii="Sakkal Majalla" w:hAnsi="Sakkal Majalla" w:cs="Sakkal Majalla"/>
          <w:sz w:val="32"/>
          <w:szCs w:val="32"/>
        </w:rPr>
        <w:t xml:space="preserve">handing down </w:t>
      </w:r>
      <w:r w:rsidR="009B7A79" w:rsidRPr="009B7A79">
        <w:rPr>
          <w:rFonts w:ascii="Sakkal Majalla" w:hAnsi="Sakkal Majalla" w:cs="Sakkal Majalla"/>
          <w:sz w:val="32"/>
          <w:szCs w:val="32"/>
        </w:rPr>
        <w:t>custodial sentences</w:t>
      </w:r>
      <w:r w:rsidRPr="009B7A79">
        <w:rPr>
          <w:rFonts w:ascii="Sakkal Majalla" w:hAnsi="Sakkal Majalla" w:cs="Sakkal Majalla"/>
          <w:sz w:val="32"/>
          <w:szCs w:val="32"/>
        </w:rPr>
        <w:t xml:space="preserve"> </w:t>
      </w:r>
      <w:r w:rsidRPr="003F389F">
        <w:rPr>
          <w:rFonts w:ascii="Sakkal Majalla" w:hAnsi="Sakkal Majalla" w:cs="Sakkal Majalla"/>
          <w:sz w:val="32"/>
          <w:szCs w:val="32"/>
        </w:rPr>
        <w:t xml:space="preserve">up to five years' imprisonment and </w:t>
      </w:r>
      <w:r w:rsidR="009B7A79">
        <w:rPr>
          <w:rFonts w:ascii="Sakkal Majalla" w:hAnsi="Sakkal Majalla" w:cs="Sakkal Majalla"/>
          <w:sz w:val="32"/>
          <w:szCs w:val="32"/>
        </w:rPr>
        <w:t>imposing a</w:t>
      </w:r>
      <w:r w:rsidRPr="003F389F">
        <w:rPr>
          <w:rFonts w:ascii="Sakkal Majalla" w:hAnsi="Sakkal Majalla" w:cs="Sakkal Majalla"/>
          <w:sz w:val="32"/>
          <w:szCs w:val="32"/>
        </w:rPr>
        <w:t xml:space="preserve"> fine of up to one hundred thousand Qatari riyals (</w:t>
      </w:r>
      <w:r w:rsidR="008A6560" w:rsidRPr="008A6560">
        <w:rPr>
          <w:rFonts w:ascii="Sakkal Majalla" w:hAnsi="Sakkal Majalla" w:cs="Sakkal Majalla"/>
          <w:sz w:val="32"/>
          <w:szCs w:val="32"/>
        </w:rPr>
        <w:t>$27,000</w:t>
      </w:r>
      <w:r w:rsidRPr="003F389F">
        <w:rPr>
          <w:rFonts w:ascii="Sakkal Majalla" w:hAnsi="Sakkal Majalla" w:cs="Sakkal Majalla"/>
          <w:sz w:val="32"/>
          <w:szCs w:val="32"/>
        </w:rPr>
        <w:t xml:space="preserve">), or </w:t>
      </w:r>
      <w:r w:rsidR="009B7A79">
        <w:rPr>
          <w:rFonts w:ascii="Sakkal Majalla" w:hAnsi="Sakkal Majalla" w:cs="Sakkal Majalla"/>
          <w:sz w:val="32"/>
          <w:szCs w:val="32"/>
          <w:lang w:bidi="ar-EG"/>
        </w:rPr>
        <w:t xml:space="preserve">apply </w:t>
      </w:r>
      <w:r w:rsidRPr="003F389F">
        <w:rPr>
          <w:rFonts w:ascii="Sakkal Majalla" w:hAnsi="Sakkal Majalla" w:cs="Sakkal Majalla"/>
          <w:sz w:val="32"/>
          <w:szCs w:val="32"/>
        </w:rPr>
        <w:t>one of th</w:t>
      </w:r>
      <w:r w:rsidR="009B7A79">
        <w:rPr>
          <w:rFonts w:ascii="Sakkal Majalla" w:hAnsi="Sakkal Majalla" w:cs="Sakkal Majalla"/>
          <w:sz w:val="32"/>
          <w:szCs w:val="32"/>
        </w:rPr>
        <w:t>ese two penalties for broadcasting, publishing or re-publishing</w:t>
      </w:r>
      <w:r w:rsidR="00A118FA">
        <w:rPr>
          <w:rFonts w:ascii="Sakkal Majalla" w:hAnsi="Sakkal Majalla" w:cs="Sakkal Majalla"/>
          <w:sz w:val="32"/>
          <w:szCs w:val="32"/>
        </w:rPr>
        <w:t xml:space="preserve"> rumors, false, biased </w:t>
      </w:r>
      <w:r w:rsidRPr="003F389F">
        <w:rPr>
          <w:rFonts w:ascii="Sakkal Majalla" w:hAnsi="Sakkal Majalla" w:cs="Sakkal Majalla"/>
          <w:sz w:val="32"/>
          <w:szCs w:val="32"/>
        </w:rPr>
        <w:t xml:space="preserve">statements, or sensational propaganda, at home or abroad, whenever that was intended to </w:t>
      </w:r>
      <w:r w:rsidR="00A118FA">
        <w:rPr>
          <w:rFonts w:ascii="Sakkal Majalla" w:hAnsi="Sakkal Majalla" w:cs="Sakkal Majalla"/>
          <w:sz w:val="32"/>
          <w:szCs w:val="32"/>
        </w:rPr>
        <w:t>jeopardize</w:t>
      </w:r>
      <w:r w:rsidRPr="003F389F">
        <w:rPr>
          <w:rFonts w:ascii="Sakkal Majalla" w:hAnsi="Sakkal Majalla" w:cs="Sakkal Majalla"/>
          <w:sz w:val="32"/>
          <w:szCs w:val="32"/>
        </w:rPr>
        <w:t xml:space="preserve"> national interests, stir public opinion, or prejudice the </w:t>
      </w:r>
      <w:r w:rsidR="00A118FA" w:rsidRPr="003F389F">
        <w:rPr>
          <w:rFonts w:ascii="Sakkal Majalla" w:hAnsi="Sakkal Majalla" w:cs="Sakkal Majalla"/>
          <w:sz w:val="32"/>
          <w:szCs w:val="32"/>
        </w:rPr>
        <w:t>state</w:t>
      </w:r>
      <w:r w:rsidR="00A118FA">
        <w:rPr>
          <w:rFonts w:ascii="Sakkal Majalla" w:hAnsi="Sakkal Majalla" w:cs="Sakkal Majalla"/>
          <w:sz w:val="32"/>
          <w:szCs w:val="32"/>
        </w:rPr>
        <w:t>’s</w:t>
      </w:r>
      <w:r w:rsidR="00A118FA" w:rsidRPr="003F389F">
        <w:rPr>
          <w:rFonts w:ascii="Sakkal Majalla" w:hAnsi="Sakkal Majalla" w:cs="Sakkal Majalla"/>
          <w:sz w:val="32"/>
          <w:szCs w:val="32"/>
        </w:rPr>
        <w:t xml:space="preserve"> </w:t>
      </w:r>
      <w:r w:rsidRPr="003F389F">
        <w:rPr>
          <w:rFonts w:ascii="Sakkal Majalla" w:hAnsi="Sakkal Majalla" w:cs="Sakkal Majalla"/>
          <w:sz w:val="32"/>
          <w:szCs w:val="32"/>
        </w:rPr>
        <w:t>social system or public order. This penalty may also be doubled if the aforementioned crime occurs in wartime.</w:t>
      </w:r>
    </w:p>
    <w:p w14:paraId="356E4606" w14:textId="77777777" w:rsidR="003F389F" w:rsidRPr="003F389F" w:rsidRDefault="003F389F" w:rsidP="008A6560">
      <w:pPr>
        <w:ind w:firstLine="720"/>
        <w:rPr>
          <w:rFonts w:ascii="Sakkal Majalla" w:hAnsi="Sakkal Majalla" w:cs="Sakkal Majalla"/>
          <w:sz w:val="32"/>
          <w:szCs w:val="32"/>
        </w:rPr>
      </w:pPr>
      <w:r w:rsidRPr="003F389F">
        <w:rPr>
          <w:rFonts w:ascii="Sakkal Majalla" w:hAnsi="Sakkal Majalla" w:cs="Sakkal Majalla"/>
          <w:sz w:val="32"/>
          <w:szCs w:val="32"/>
        </w:rPr>
        <w:t xml:space="preserve">The previous article contradicts Article </w:t>
      </w:r>
      <w:r w:rsidR="00A118FA">
        <w:rPr>
          <w:rFonts w:ascii="Sakkal Majalla" w:hAnsi="Sakkal Majalla" w:cs="Sakkal Majalla"/>
          <w:sz w:val="32"/>
          <w:szCs w:val="32"/>
        </w:rPr>
        <w:t>19</w:t>
      </w:r>
      <w:r w:rsidRPr="003F389F">
        <w:rPr>
          <w:rFonts w:ascii="Sakkal Majalla" w:hAnsi="Sakkal Majalla" w:cs="Sakkal Majalla"/>
          <w:sz w:val="32"/>
          <w:szCs w:val="32"/>
        </w:rPr>
        <w:t xml:space="preserve"> of the Universal Declaration of Human Rights</w:t>
      </w:r>
      <w:r w:rsidR="001A5D53">
        <w:rPr>
          <w:rStyle w:val="FootnoteReference"/>
          <w:rFonts w:ascii="Sakkal Majalla" w:hAnsi="Sakkal Majalla" w:cs="Sakkal Majalla"/>
          <w:sz w:val="32"/>
          <w:szCs w:val="32"/>
        </w:rPr>
        <w:footnoteReference w:id="10"/>
      </w:r>
      <w:r w:rsidRPr="003F389F">
        <w:rPr>
          <w:rFonts w:ascii="Sakkal Majalla" w:hAnsi="Sakkal Majalla" w:cs="Sakkal Majalla"/>
          <w:sz w:val="32"/>
          <w:szCs w:val="32"/>
        </w:rPr>
        <w:t xml:space="preserve">, which states </w:t>
      </w:r>
      <w:r w:rsidR="001A5D53">
        <w:rPr>
          <w:rFonts w:ascii="Sakkal Majalla" w:hAnsi="Sakkal Majalla" w:cs="Sakkal Majalla"/>
          <w:sz w:val="32"/>
          <w:szCs w:val="32"/>
        </w:rPr>
        <w:t xml:space="preserve">that </w:t>
      </w:r>
      <w:r w:rsidRPr="003F389F">
        <w:rPr>
          <w:rFonts w:ascii="Sakkal Majalla" w:hAnsi="Sakkal Majalla" w:cs="Sakkal Majalla"/>
          <w:sz w:val="32"/>
          <w:szCs w:val="32"/>
        </w:rPr>
        <w:t>"</w:t>
      </w:r>
      <w:r w:rsidR="001A5D53" w:rsidRPr="001A5D53">
        <w:rPr>
          <w:rFonts w:ascii="Sakkal Majalla" w:hAnsi="Sakkal Majalla" w:cs="Sakkal Majalla"/>
          <w:sz w:val="32"/>
          <w:szCs w:val="32"/>
        </w:rPr>
        <w:t>Everyone has the right to freedom of opinion and expression; this right includes freedom to hold opinions without interference and to seek, receive and impart information and ideas through any me</w:t>
      </w:r>
      <w:r w:rsidR="001A5D53">
        <w:rPr>
          <w:rFonts w:ascii="Sakkal Majalla" w:hAnsi="Sakkal Majalla" w:cs="Sakkal Majalla"/>
          <w:sz w:val="32"/>
          <w:szCs w:val="32"/>
        </w:rPr>
        <w:t>dia and regardless of frontiers</w:t>
      </w:r>
      <w:r w:rsidRPr="003F389F">
        <w:rPr>
          <w:rFonts w:ascii="Sakkal Majalla" w:hAnsi="Sakkal Majalla" w:cs="Sakkal Majalla"/>
          <w:sz w:val="32"/>
          <w:szCs w:val="32"/>
        </w:rPr>
        <w:t xml:space="preserve">." The aforementioned article contradicts the freedom guaranteed by the International Covenant on Civil and Political </w:t>
      </w:r>
      <w:r w:rsidRPr="003F389F">
        <w:rPr>
          <w:rFonts w:ascii="Sakkal Majalla" w:hAnsi="Sakkal Majalla" w:cs="Sakkal Majalla"/>
          <w:sz w:val="32"/>
          <w:szCs w:val="32"/>
        </w:rPr>
        <w:lastRenderedPageBreak/>
        <w:t>Rights to hold opinions without harassment, and exercise the right to freedom of expression without restrictions.</w:t>
      </w:r>
      <w:r w:rsidR="001A5D53">
        <w:rPr>
          <w:rStyle w:val="FootnoteReference"/>
          <w:rFonts w:ascii="Sakkal Majalla" w:hAnsi="Sakkal Majalla" w:cs="Sakkal Majalla"/>
          <w:sz w:val="32"/>
          <w:szCs w:val="32"/>
        </w:rPr>
        <w:footnoteReference w:id="11"/>
      </w:r>
    </w:p>
    <w:p w14:paraId="628130F1" w14:textId="77777777" w:rsidR="003F389F" w:rsidRPr="003F389F" w:rsidRDefault="003F389F" w:rsidP="00116951">
      <w:pPr>
        <w:ind w:firstLine="720"/>
        <w:rPr>
          <w:rFonts w:ascii="Sakkal Majalla" w:hAnsi="Sakkal Majalla" w:cs="Sakkal Majalla"/>
          <w:sz w:val="32"/>
          <w:szCs w:val="32"/>
        </w:rPr>
      </w:pPr>
      <w:r w:rsidRPr="003F389F">
        <w:rPr>
          <w:rFonts w:ascii="Sakkal Majalla" w:hAnsi="Sakkal Majalla" w:cs="Sakkal Majalla"/>
          <w:sz w:val="32"/>
          <w:szCs w:val="32"/>
        </w:rPr>
        <w:t>It is noteworthy in this law that it affirms the circumvention of the Qatari constitution to protect freedom of opinion and expression, at a time when the Qatari constitution in its articles "46, 47, 48" refers to the freedom of the individual to address public authorities</w:t>
      </w:r>
      <w:r w:rsidR="001A5D53">
        <w:rPr>
          <w:rStyle w:val="FootnoteReference"/>
          <w:rFonts w:ascii="Sakkal Majalla" w:hAnsi="Sakkal Majalla" w:cs="Sakkal Majalla"/>
          <w:sz w:val="32"/>
          <w:szCs w:val="32"/>
        </w:rPr>
        <w:footnoteReference w:id="12"/>
      </w:r>
      <w:r w:rsidRPr="003F389F">
        <w:rPr>
          <w:rFonts w:ascii="Sakkal Majalla" w:hAnsi="Sakkal Majalla" w:cs="Sakkal Majalla"/>
          <w:sz w:val="32"/>
          <w:szCs w:val="32"/>
        </w:rPr>
        <w:t>, as well as ensuring freedom of opinion and scientific research</w:t>
      </w:r>
      <w:r w:rsidR="00116951">
        <w:rPr>
          <w:rStyle w:val="FootnoteReference"/>
          <w:rFonts w:ascii="Sakkal Majalla" w:hAnsi="Sakkal Majalla" w:cs="Sakkal Majalla"/>
          <w:sz w:val="32"/>
          <w:szCs w:val="32"/>
        </w:rPr>
        <w:footnoteReference w:id="13"/>
      </w:r>
      <w:r w:rsidRPr="003F389F">
        <w:rPr>
          <w:rFonts w:ascii="Sakkal Majalla" w:hAnsi="Sakkal Majalla" w:cs="Sakkal Majalla"/>
          <w:sz w:val="32"/>
          <w:szCs w:val="32"/>
        </w:rPr>
        <w:t xml:space="preserve"> and freedom of the</w:t>
      </w:r>
      <w:r w:rsidR="00116951">
        <w:rPr>
          <w:rFonts w:ascii="Sakkal Majalla" w:hAnsi="Sakkal Majalla" w:cs="Sakkal Majalla"/>
          <w:sz w:val="32"/>
          <w:szCs w:val="32"/>
        </w:rPr>
        <w:t xml:space="preserve"> press, printing and publishing.</w:t>
      </w:r>
      <w:r w:rsidR="00116951">
        <w:rPr>
          <w:rStyle w:val="FootnoteReference"/>
          <w:rFonts w:ascii="Sakkal Majalla" w:hAnsi="Sakkal Majalla" w:cs="Sakkal Majalla"/>
          <w:sz w:val="32"/>
          <w:szCs w:val="32"/>
        </w:rPr>
        <w:footnoteReference w:id="14"/>
      </w:r>
      <w:r w:rsidRPr="003F389F">
        <w:rPr>
          <w:rFonts w:ascii="Sakkal Majalla" w:hAnsi="Sakkal Majalla" w:cs="Sakkal Majalla"/>
          <w:sz w:val="32"/>
          <w:szCs w:val="32"/>
        </w:rPr>
        <w:t xml:space="preserve"> However, the constitution itself manipulated guaranteeing these rights by </w:t>
      </w:r>
      <w:r w:rsidR="00116951">
        <w:rPr>
          <w:rFonts w:ascii="Sakkal Majalla" w:hAnsi="Sakkal Majalla" w:cs="Sakkal Majalla"/>
          <w:sz w:val="32"/>
          <w:szCs w:val="32"/>
        </w:rPr>
        <w:t>adding</w:t>
      </w:r>
      <w:r w:rsidRPr="003F389F">
        <w:rPr>
          <w:rFonts w:ascii="Sakkal Majalla" w:hAnsi="Sakkal Majalla" w:cs="Sakkal Majalla"/>
          <w:sz w:val="32"/>
          <w:szCs w:val="32"/>
        </w:rPr>
        <w:t xml:space="preserve"> a </w:t>
      </w:r>
      <w:r w:rsidR="00116951">
        <w:rPr>
          <w:rFonts w:ascii="Sakkal Majalla" w:hAnsi="Sakkal Majalla" w:cs="Sakkal Majalla"/>
          <w:sz w:val="32"/>
          <w:szCs w:val="32"/>
        </w:rPr>
        <w:t>statement</w:t>
      </w:r>
      <w:r w:rsidRPr="003F389F">
        <w:rPr>
          <w:rFonts w:ascii="Sakkal Majalla" w:hAnsi="Sakkal Majalla" w:cs="Sakkal Majalla"/>
          <w:sz w:val="32"/>
          <w:szCs w:val="32"/>
        </w:rPr>
        <w:t xml:space="preserve"> "in accordance with the </w:t>
      </w:r>
      <w:r w:rsidR="00116951">
        <w:rPr>
          <w:rFonts w:ascii="Sakkal Majalla" w:hAnsi="Sakkal Majalla" w:cs="Sakkal Majalla"/>
          <w:sz w:val="32"/>
          <w:szCs w:val="32"/>
        </w:rPr>
        <w:t>terms</w:t>
      </w:r>
      <w:r w:rsidRPr="003F389F">
        <w:rPr>
          <w:rFonts w:ascii="Sakkal Majalla" w:hAnsi="Sakkal Majalla" w:cs="Sakkal Majalla"/>
          <w:sz w:val="32"/>
          <w:szCs w:val="32"/>
        </w:rPr>
        <w:t xml:space="preserve"> and conditions </w:t>
      </w:r>
      <w:r w:rsidR="00116951">
        <w:rPr>
          <w:rFonts w:ascii="Sakkal Majalla" w:hAnsi="Sakkal Majalla" w:cs="Sakkal Majalla"/>
          <w:sz w:val="32"/>
          <w:szCs w:val="32"/>
        </w:rPr>
        <w:t>prescribed by</w:t>
      </w:r>
      <w:r w:rsidRPr="003F389F">
        <w:rPr>
          <w:rFonts w:ascii="Sakkal Majalla" w:hAnsi="Sakkal Majalla" w:cs="Sakkal Majalla"/>
          <w:sz w:val="32"/>
          <w:szCs w:val="32"/>
        </w:rPr>
        <w:t xml:space="preserve"> law," meaning that freedom of opinion and expression guaranteed by the Qatari constitution is ineffective because it is related to other laws, including the Qatari Penal Code which was amended in early 2020 to impose </w:t>
      </w:r>
      <w:r w:rsidR="00116951">
        <w:rPr>
          <w:rFonts w:ascii="Sakkal Majalla" w:hAnsi="Sakkal Majalla" w:cs="Sakkal Majalla"/>
          <w:sz w:val="32"/>
          <w:szCs w:val="32"/>
        </w:rPr>
        <w:t xml:space="preserve">wide </w:t>
      </w:r>
      <w:r w:rsidRPr="003F389F">
        <w:rPr>
          <w:rFonts w:ascii="Sakkal Majalla" w:hAnsi="Sakkal Majalla" w:cs="Sakkal Majalla"/>
          <w:sz w:val="32"/>
          <w:szCs w:val="32"/>
        </w:rPr>
        <w:t>restrictions on this right.</w:t>
      </w:r>
    </w:p>
    <w:p w14:paraId="113F70D5" w14:textId="77777777" w:rsidR="003F389F" w:rsidRPr="003F389F" w:rsidRDefault="003F389F" w:rsidP="009F5004">
      <w:pPr>
        <w:ind w:firstLine="720"/>
        <w:rPr>
          <w:rFonts w:ascii="Sakkal Majalla" w:hAnsi="Sakkal Majalla" w:cs="Sakkal Majalla"/>
          <w:sz w:val="32"/>
          <w:szCs w:val="32"/>
        </w:rPr>
      </w:pPr>
      <w:r w:rsidRPr="003F389F">
        <w:rPr>
          <w:rFonts w:ascii="Sakkal Majalla" w:hAnsi="Sakkal Majalla" w:cs="Sakkal Majalla"/>
          <w:sz w:val="32"/>
          <w:szCs w:val="32"/>
        </w:rPr>
        <w:t xml:space="preserve">The law was also </w:t>
      </w:r>
      <w:r w:rsidR="00C85403">
        <w:rPr>
          <w:rFonts w:ascii="Sakkal Majalla" w:hAnsi="Sakkal Majalla" w:cs="Sakkal Majalla"/>
          <w:sz w:val="32"/>
          <w:szCs w:val="32"/>
        </w:rPr>
        <w:t>broadly formulated</w:t>
      </w:r>
      <w:r w:rsidRPr="003F389F">
        <w:rPr>
          <w:rFonts w:ascii="Sakkal Majalla" w:hAnsi="Sakkal Majalla" w:cs="Sakkal Majalla"/>
          <w:sz w:val="32"/>
          <w:szCs w:val="32"/>
        </w:rPr>
        <w:t xml:space="preserve">, lacking the lowest guarantees of freedom of expression, and was specifically </w:t>
      </w:r>
      <w:r w:rsidR="00C85403">
        <w:rPr>
          <w:rFonts w:ascii="Sakkal Majalla" w:hAnsi="Sakkal Majalla" w:cs="Sakkal Majalla"/>
          <w:sz w:val="32"/>
          <w:szCs w:val="32"/>
        </w:rPr>
        <w:t>drafted</w:t>
      </w:r>
      <w:r w:rsidRPr="003F389F">
        <w:rPr>
          <w:rFonts w:ascii="Sakkal Majalla" w:hAnsi="Sakkal Majalla" w:cs="Sakkal Majalla"/>
          <w:sz w:val="32"/>
          <w:szCs w:val="32"/>
        </w:rPr>
        <w:t xml:space="preserve"> to abuse </w:t>
      </w:r>
      <w:r w:rsidR="00C85403">
        <w:rPr>
          <w:rFonts w:ascii="Sakkal Majalla" w:hAnsi="Sakkal Majalla" w:cs="Sakkal Majalla"/>
          <w:sz w:val="32"/>
          <w:szCs w:val="32"/>
        </w:rPr>
        <w:t>opposition</w:t>
      </w:r>
      <w:r w:rsidRPr="003F389F">
        <w:rPr>
          <w:rFonts w:ascii="Sakkal Majalla" w:hAnsi="Sakkal Majalla" w:cs="Sakkal Majalla"/>
          <w:sz w:val="32"/>
          <w:szCs w:val="32"/>
        </w:rPr>
        <w:t xml:space="preserve"> and prevent any opinions that might otherwise oppose the policies of the Em</w:t>
      </w:r>
      <w:r w:rsidR="00C85403">
        <w:rPr>
          <w:rFonts w:ascii="Sakkal Majalla" w:hAnsi="Sakkal Majalla" w:cs="Sakkal Majalla"/>
          <w:sz w:val="32"/>
          <w:szCs w:val="32"/>
        </w:rPr>
        <w:t>ir of Qatar. Among the terms used in the</w:t>
      </w:r>
      <w:r w:rsidRPr="003F389F">
        <w:rPr>
          <w:rFonts w:ascii="Sakkal Majalla" w:hAnsi="Sakkal Majalla" w:cs="Sakkal Majalla"/>
          <w:sz w:val="32"/>
          <w:szCs w:val="32"/>
        </w:rPr>
        <w:t xml:space="preserve"> amendments </w:t>
      </w:r>
      <w:r w:rsidR="00C85403">
        <w:rPr>
          <w:rFonts w:ascii="Sakkal Majalla" w:hAnsi="Sakkal Majalla" w:cs="Sakkal Majalla"/>
          <w:sz w:val="32"/>
          <w:szCs w:val="32"/>
        </w:rPr>
        <w:t>that</w:t>
      </w:r>
      <w:r w:rsidRPr="003F389F">
        <w:rPr>
          <w:rFonts w:ascii="Sakkal Majalla" w:hAnsi="Sakkal Majalla" w:cs="Sakkal Majalla"/>
          <w:sz w:val="32"/>
          <w:szCs w:val="32"/>
        </w:rPr>
        <w:t xml:space="preserve"> raised the </w:t>
      </w:r>
      <w:r w:rsidR="00C85403" w:rsidRPr="003F389F">
        <w:rPr>
          <w:rFonts w:ascii="Sakkal Majalla" w:hAnsi="Sakkal Majalla" w:cs="Sakkal Majalla"/>
          <w:sz w:val="32"/>
          <w:szCs w:val="32"/>
        </w:rPr>
        <w:t xml:space="preserve">Qataris </w:t>
      </w:r>
      <w:r w:rsidRPr="003F389F">
        <w:rPr>
          <w:rFonts w:ascii="Sakkal Majalla" w:hAnsi="Sakkal Majalla" w:cs="Sakkal Majalla"/>
          <w:sz w:val="32"/>
          <w:szCs w:val="32"/>
        </w:rPr>
        <w:t xml:space="preserve">concerns </w:t>
      </w:r>
      <w:r w:rsidR="00C85403">
        <w:rPr>
          <w:rFonts w:ascii="Sakkal Majalla" w:hAnsi="Sakkal Majalla" w:cs="Sakkal Majalla"/>
          <w:sz w:val="32"/>
          <w:szCs w:val="32"/>
        </w:rPr>
        <w:t xml:space="preserve">are </w:t>
      </w:r>
      <w:r w:rsidRPr="003F389F">
        <w:rPr>
          <w:rFonts w:ascii="Sakkal Majalla" w:hAnsi="Sakkal Majalla" w:cs="Sakkal Majalla"/>
          <w:sz w:val="32"/>
          <w:szCs w:val="32"/>
        </w:rPr>
        <w:t>"dealing with public affairs, exciti</w:t>
      </w:r>
      <w:r w:rsidR="00C85403">
        <w:rPr>
          <w:rFonts w:ascii="Sakkal Majalla" w:hAnsi="Sakkal Majalla" w:cs="Sakkal Majalla"/>
          <w:sz w:val="32"/>
          <w:szCs w:val="32"/>
        </w:rPr>
        <w:t>ng propaganda, destabilization</w:t>
      </w:r>
      <w:r w:rsidRPr="003F389F">
        <w:rPr>
          <w:rFonts w:ascii="Sakkal Majalla" w:hAnsi="Sakkal Majalla" w:cs="Sakkal Majalla"/>
          <w:sz w:val="32"/>
          <w:szCs w:val="32"/>
        </w:rPr>
        <w:t>, stirring up public opinion, prejudice order</w:t>
      </w:r>
      <w:r w:rsidR="00C85403">
        <w:rPr>
          <w:rFonts w:ascii="Sakkal Majalla" w:hAnsi="Sakkal Majalla" w:cs="Sakkal Majalla"/>
          <w:sz w:val="32"/>
          <w:szCs w:val="32"/>
        </w:rPr>
        <w:t>”.</w:t>
      </w:r>
      <w:r w:rsidRPr="003F389F">
        <w:rPr>
          <w:rFonts w:ascii="Sakkal Majalla" w:hAnsi="Sakkal Majalla" w:cs="Sakkal Majalla"/>
          <w:sz w:val="32"/>
          <w:szCs w:val="32"/>
        </w:rPr>
        <w:t xml:space="preserve"> </w:t>
      </w:r>
      <w:r w:rsidR="00C85403" w:rsidRPr="003F389F">
        <w:rPr>
          <w:rFonts w:ascii="Sakkal Majalla" w:hAnsi="Sakkal Majalla" w:cs="Sakkal Majalla"/>
          <w:sz w:val="32"/>
          <w:szCs w:val="32"/>
        </w:rPr>
        <w:t>A</w:t>
      </w:r>
      <w:r w:rsidRPr="003F389F">
        <w:rPr>
          <w:rFonts w:ascii="Sakkal Majalla" w:hAnsi="Sakkal Majalla" w:cs="Sakkal Majalla"/>
          <w:sz w:val="32"/>
          <w:szCs w:val="32"/>
        </w:rPr>
        <w:t>ll</w:t>
      </w:r>
      <w:r w:rsidR="00C85403">
        <w:rPr>
          <w:rFonts w:ascii="Sakkal Majalla" w:hAnsi="Sakkal Majalla" w:cs="Sakkal Majalla"/>
          <w:sz w:val="32"/>
          <w:szCs w:val="32"/>
        </w:rPr>
        <w:t xml:space="preserve"> </w:t>
      </w:r>
      <w:r w:rsidR="00C33846">
        <w:rPr>
          <w:rFonts w:ascii="Sakkal Majalla" w:hAnsi="Sakkal Majalla" w:cs="Sakkal Majalla"/>
          <w:sz w:val="32"/>
          <w:szCs w:val="32"/>
        </w:rPr>
        <w:t xml:space="preserve">of the above are </w:t>
      </w:r>
      <w:r w:rsidR="00C33846">
        <w:rPr>
          <w:rFonts w:ascii="Sakkal Majalla" w:hAnsi="Sakkal Majalla" w:cs="Sakkal Majalla"/>
          <w:sz w:val="32"/>
          <w:szCs w:val="32"/>
        </w:rPr>
        <w:lastRenderedPageBreak/>
        <w:t>broad</w:t>
      </w:r>
      <w:r w:rsidRPr="003F389F">
        <w:rPr>
          <w:rFonts w:ascii="Sakkal Majalla" w:hAnsi="Sakkal Majalla" w:cs="Sakkal Majalla"/>
          <w:sz w:val="32"/>
          <w:szCs w:val="32"/>
        </w:rPr>
        <w:t xml:space="preserve"> terms that can be used to abuse the opposition. </w:t>
      </w:r>
      <w:r w:rsidR="00C33846" w:rsidRPr="003F389F">
        <w:rPr>
          <w:rFonts w:ascii="Sakkal Majalla" w:hAnsi="Sakkal Majalla" w:cs="Sakkal Majalla"/>
          <w:sz w:val="32"/>
          <w:szCs w:val="32"/>
        </w:rPr>
        <w:t>For example</w:t>
      </w:r>
      <w:r w:rsidR="00C33846">
        <w:rPr>
          <w:rFonts w:ascii="Sakkal Majalla" w:hAnsi="Sakkal Majalla" w:cs="Sakkal Majalla"/>
          <w:sz w:val="32"/>
          <w:szCs w:val="32"/>
        </w:rPr>
        <w:t>, t</w:t>
      </w:r>
      <w:r w:rsidRPr="003F389F">
        <w:rPr>
          <w:rFonts w:ascii="Sakkal Majalla" w:hAnsi="Sakkal Majalla" w:cs="Sakkal Majalla"/>
          <w:sz w:val="32"/>
          <w:szCs w:val="32"/>
        </w:rPr>
        <w:t xml:space="preserve">here is no accurate interpretation </w:t>
      </w:r>
      <w:r w:rsidR="00C33846">
        <w:rPr>
          <w:rFonts w:ascii="Sakkal Majalla" w:hAnsi="Sakkal Majalla" w:cs="Sakkal Majalla"/>
          <w:sz w:val="32"/>
          <w:szCs w:val="32"/>
        </w:rPr>
        <w:t>for</w:t>
      </w:r>
      <w:r w:rsidRPr="003F389F">
        <w:rPr>
          <w:rFonts w:ascii="Sakkal Majalla" w:hAnsi="Sakkal Majalla" w:cs="Sakkal Majalla"/>
          <w:sz w:val="32"/>
          <w:szCs w:val="32"/>
        </w:rPr>
        <w:t xml:space="preserve"> the term "dealing with the </w:t>
      </w:r>
      <w:r w:rsidR="00C33846" w:rsidRPr="003F389F">
        <w:rPr>
          <w:rFonts w:ascii="Sakkal Majalla" w:hAnsi="Sakkal Majalla" w:cs="Sakkal Majalla"/>
          <w:sz w:val="32"/>
          <w:szCs w:val="32"/>
        </w:rPr>
        <w:t>state</w:t>
      </w:r>
      <w:r w:rsidR="00C33846">
        <w:rPr>
          <w:rFonts w:ascii="Sakkal Majalla" w:hAnsi="Sakkal Majalla" w:cs="Sakkal Majalla"/>
          <w:sz w:val="32"/>
          <w:szCs w:val="32"/>
        </w:rPr>
        <w:t>’s</w:t>
      </w:r>
      <w:r w:rsidR="00C33846" w:rsidRPr="003F389F">
        <w:rPr>
          <w:rFonts w:ascii="Sakkal Majalla" w:hAnsi="Sakkal Majalla" w:cs="Sakkal Majalla"/>
          <w:sz w:val="32"/>
          <w:szCs w:val="32"/>
        </w:rPr>
        <w:t xml:space="preserve"> </w:t>
      </w:r>
      <w:r w:rsidR="00C33846">
        <w:rPr>
          <w:rFonts w:ascii="Sakkal Majalla" w:hAnsi="Sakkal Majalla" w:cs="Sakkal Majalla"/>
          <w:sz w:val="32"/>
          <w:szCs w:val="32"/>
        </w:rPr>
        <w:t>public affairs</w:t>
      </w:r>
      <w:r w:rsidRPr="003F389F">
        <w:rPr>
          <w:rFonts w:ascii="Sakkal Majalla" w:hAnsi="Sakkal Majalla" w:cs="Sakkal Majalla"/>
          <w:sz w:val="32"/>
          <w:szCs w:val="32"/>
        </w:rPr>
        <w:t xml:space="preserve">", except that the law allows the security authorities to abuse </w:t>
      </w:r>
      <w:r w:rsidR="00C33846">
        <w:rPr>
          <w:rFonts w:ascii="Sakkal Majalla" w:hAnsi="Sakkal Majalla" w:cs="Sakkal Majalla"/>
          <w:sz w:val="32"/>
          <w:szCs w:val="32"/>
        </w:rPr>
        <w:t>whoever</w:t>
      </w:r>
      <w:r w:rsidRPr="003F389F">
        <w:rPr>
          <w:rFonts w:ascii="Sakkal Majalla" w:hAnsi="Sakkal Majalla" w:cs="Sakkal Majalla"/>
          <w:sz w:val="32"/>
          <w:szCs w:val="32"/>
        </w:rPr>
        <w:t xml:space="preserve"> talks about the </w:t>
      </w:r>
      <w:r w:rsidR="00C33846">
        <w:rPr>
          <w:rFonts w:ascii="Sakkal Majalla" w:hAnsi="Sakkal Majalla" w:cs="Sakkal Majalla"/>
          <w:sz w:val="32"/>
          <w:szCs w:val="32"/>
        </w:rPr>
        <w:t xml:space="preserve">state’s </w:t>
      </w:r>
      <w:r w:rsidRPr="003F389F">
        <w:rPr>
          <w:rFonts w:ascii="Sakkal Majalla" w:hAnsi="Sakkal Majalla" w:cs="Sakkal Majalla"/>
          <w:sz w:val="32"/>
          <w:szCs w:val="32"/>
        </w:rPr>
        <w:t xml:space="preserve">public affairs and becomes subject to the penalty prescribed in the law, without specifying what </w:t>
      </w:r>
      <w:r w:rsidR="00C33846">
        <w:rPr>
          <w:rFonts w:ascii="Sakkal Majalla" w:hAnsi="Sakkal Majalla" w:cs="Sakkal Majalla"/>
          <w:sz w:val="32"/>
          <w:szCs w:val="32"/>
        </w:rPr>
        <w:t>are</w:t>
      </w:r>
      <w:r w:rsidRPr="003F389F">
        <w:rPr>
          <w:rFonts w:ascii="Sakkal Majalla" w:hAnsi="Sakkal Majalla" w:cs="Sakkal Majalla"/>
          <w:sz w:val="32"/>
          <w:szCs w:val="32"/>
        </w:rPr>
        <w:t xml:space="preserve"> the</w:t>
      </w:r>
      <w:r w:rsidR="00C33846">
        <w:rPr>
          <w:rFonts w:ascii="Sakkal Majalla" w:hAnsi="Sakkal Majalla" w:cs="Sakkal Majalla"/>
          <w:sz w:val="32"/>
          <w:szCs w:val="32"/>
        </w:rPr>
        <w:t xml:space="preserve"> state’s public affairs, </w:t>
      </w:r>
      <w:r w:rsidRPr="003F389F">
        <w:rPr>
          <w:rFonts w:ascii="Sakkal Majalla" w:hAnsi="Sakkal Majalla" w:cs="Sakkal Majalla"/>
          <w:sz w:val="32"/>
          <w:szCs w:val="32"/>
        </w:rPr>
        <w:t xml:space="preserve">and no guarantees have been put in place </w:t>
      </w:r>
      <w:r w:rsidR="00C33846">
        <w:rPr>
          <w:rFonts w:ascii="Sakkal Majalla" w:hAnsi="Sakkal Majalla" w:cs="Sakkal Majalla"/>
          <w:sz w:val="32"/>
          <w:szCs w:val="32"/>
        </w:rPr>
        <w:t>for</w:t>
      </w:r>
      <w:r w:rsidRPr="003F389F">
        <w:rPr>
          <w:rFonts w:ascii="Sakkal Majalla" w:hAnsi="Sakkal Majalla" w:cs="Sakkal Majalla"/>
          <w:sz w:val="32"/>
          <w:szCs w:val="32"/>
        </w:rPr>
        <w:t xml:space="preserve"> this </w:t>
      </w:r>
      <w:r w:rsidR="00C33846">
        <w:rPr>
          <w:rFonts w:ascii="Sakkal Majalla" w:hAnsi="Sakkal Majalla" w:cs="Sakkal Majalla"/>
          <w:sz w:val="32"/>
          <w:szCs w:val="32"/>
        </w:rPr>
        <w:t>talk</w:t>
      </w:r>
      <w:r w:rsidR="009F5004">
        <w:rPr>
          <w:rFonts w:ascii="Sakkal Majalla" w:hAnsi="Sakkal Majalla" w:cs="Sakkal Majalla"/>
          <w:sz w:val="32"/>
          <w:szCs w:val="32"/>
        </w:rPr>
        <w:t>.</w:t>
      </w:r>
      <w:r w:rsidRPr="003F389F">
        <w:rPr>
          <w:rFonts w:ascii="Sakkal Majalla" w:hAnsi="Sakkal Majalla" w:cs="Sakkal Majalla"/>
          <w:sz w:val="32"/>
          <w:szCs w:val="32"/>
        </w:rPr>
        <w:t xml:space="preserve"> </w:t>
      </w:r>
      <w:r w:rsidR="009F5004" w:rsidRPr="003F389F">
        <w:rPr>
          <w:rFonts w:ascii="Sakkal Majalla" w:hAnsi="Sakkal Majalla" w:cs="Sakkal Majalla"/>
          <w:sz w:val="32"/>
          <w:szCs w:val="32"/>
        </w:rPr>
        <w:t>T</w:t>
      </w:r>
      <w:r w:rsidRPr="003F389F">
        <w:rPr>
          <w:rFonts w:ascii="Sakkal Majalla" w:hAnsi="Sakkal Majalla" w:cs="Sakkal Majalla"/>
          <w:sz w:val="32"/>
          <w:szCs w:val="32"/>
        </w:rPr>
        <w:t>herefore</w:t>
      </w:r>
      <w:r w:rsidR="009F5004">
        <w:rPr>
          <w:rFonts w:ascii="Sakkal Majalla" w:hAnsi="Sakkal Majalla" w:cs="Sakkal Majalla"/>
          <w:sz w:val="32"/>
          <w:szCs w:val="32"/>
        </w:rPr>
        <w:t xml:space="preserve">, this article is regarded as </w:t>
      </w:r>
      <w:r w:rsidRPr="003F389F">
        <w:rPr>
          <w:rFonts w:ascii="Sakkal Majalla" w:hAnsi="Sakkal Majalla" w:cs="Sakkal Majalla"/>
          <w:sz w:val="32"/>
          <w:szCs w:val="32"/>
        </w:rPr>
        <w:t xml:space="preserve">the most </w:t>
      </w:r>
      <w:r w:rsidR="009F5004">
        <w:rPr>
          <w:rFonts w:ascii="Sakkal Majalla" w:hAnsi="Sakkal Majalla" w:cs="Sakkal Majalla"/>
          <w:sz w:val="32"/>
          <w:szCs w:val="32"/>
        </w:rPr>
        <w:t>critical one</w:t>
      </w:r>
      <w:r w:rsidRPr="003F389F">
        <w:rPr>
          <w:rFonts w:ascii="Sakkal Majalla" w:hAnsi="Sakkal Majalla" w:cs="Sakkal Majalla"/>
          <w:sz w:val="32"/>
          <w:szCs w:val="32"/>
        </w:rPr>
        <w:t xml:space="preserve"> </w:t>
      </w:r>
      <w:r w:rsidR="009F5004">
        <w:rPr>
          <w:rFonts w:ascii="Sakkal Majalla" w:hAnsi="Sakkal Majalla" w:cs="Sakkal Majalla"/>
          <w:sz w:val="32"/>
          <w:szCs w:val="32"/>
        </w:rPr>
        <w:t>stipulated</w:t>
      </w:r>
      <w:r w:rsidRPr="003F389F">
        <w:rPr>
          <w:rFonts w:ascii="Sakkal Majalla" w:hAnsi="Sakkal Majalla" w:cs="Sakkal Majalla"/>
          <w:sz w:val="32"/>
          <w:szCs w:val="32"/>
        </w:rPr>
        <w:t xml:space="preserve"> by law and </w:t>
      </w:r>
      <w:r w:rsidR="009F5004">
        <w:rPr>
          <w:rFonts w:ascii="Sakkal Majalla" w:hAnsi="Sakkal Majalla" w:cs="Sakkal Majalla"/>
          <w:sz w:val="32"/>
          <w:szCs w:val="32"/>
        </w:rPr>
        <w:t xml:space="preserve">which </w:t>
      </w:r>
      <w:r w:rsidRPr="003F389F">
        <w:rPr>
          <w:rFonts w:ascii="Sakkal Majalla" w:hAnsi="Sakkal Majalla" w:cs="Sakkal Majalla"/>
          <w:sz w:val="32"/>
          <w:szCs w:val="32"/>
        </w:rPr>
        <w:t xml:space="preserve">completely eliminate the concept of freedom of opinion and expression </w:t>
      </w:r>
      <w:r w:rsidR="009F5004">
        <w:rPr>
          <w:rFonts w:ascii="Sakkal Majalla" w:hAnsi="Sakkal Majalla" w:cs="Sakkal Majalla"/>
          <w:sz w:val="32"/>
          <w:szCs w:val="32"/>
        </w:rPr>
        <w:t>in</w:t>
      </w:r>
      <w:r w:rsidRPr="003F389F">
        <w:rPr>
          <w:rFonts w:ascii="Sakkal Majalla" w:hAnsi="Sakkal Majalla" w:cs="Sakkal Majalla"/>
          <w:sz w:val="32"/>
          <w:szCs w:val="32"/>
        </w:rPr>
        <w:t xml:space="preserve"> Qatar.</w:t>
      </w:r>
    </w:p>
    <w:p w14:paraId="49D868B4" w14:textId="77777777" w:rsidR="003F389F" w:rsidRPr="003F389F" w:rsidRDefault="003F389F" w:rsidP="00903FE6">
      <w:pPr>
        <w:ind w:firstLine="720"/>
        <w:rPr>
          <w:rFonts w:ascii="Sakkal Majalla" w:hAnsi="Sakkal Majalla" w:cs="Sakkal Majalla"/>
          <w:sz w:val="32"/>
          <w:szCs w:val="32"/>
        </w:rPr>
      </w:pPr>
      <w:r w:rsidRPr="003F389F">
        <w:rPr>
          <w:rFonts w:ascii="Sakkal Majalla" w:hAnsi="Sakkal Majalla" w:cs="Sakkal Majalla"/>
          <w:sz w:val="32"/>
          <w:szCs w:val="32"/>
        </w:rPr>
        <w:t xml:space="preserve">The issuance of the law comes at a time when Qatar suffers from increasing </w:t>
      </w:r>
      <w:r w:rsidR="00112928">
        <w:rPr>
          <w:rFonts w:ascii="Sakkal Majalla" w:hAnsi="Sakkal Majalla" w:cs="Sakkal Majalla"/>
          <w:sz w:val="32"/>
          <w:szCs w:val="32"/>
        </w:rPr>
        <w:t>opposition voices</w:t>
      </w:r>
      <w:r w:rsidRPr="003F389F">
        <w:rPr>
          <w:rFonts w:ascii="Sakkal Majalla" w:hAnsi="Sakkal Majalla" w:cs="Sakkal Majalla"/>
          <w:sz w:val="32"/>
          <w:szCs w:val="32"/>
        </w:rPr>
        <w:t xml:space="preserve"> due to the many regional crises to which Doha is a party, especially with regard to its </w:t>
      </w:r>
      <w:r w:rsidR="00112928">
        <w:rPr>
          <w:rFonts w:ascii="Sakkal Majalla" w:hAnsi="Sakkal Majalla" w:cs="Sakkal Majalla"/>
          <w:sz w:val="32"/>
          <w:szCs w:val="32"/>
        </w:rPr>
        <w:t xml:space="preserve">blatant </w:t>
      </w:r>
      <w:r w:rsidRPr="003F389F">
        <w:rPr>
          <w:rFonts w:ascii="Sakkal Majalla" w:hAnsi="Sakkal Majalla" w:cs="Sakkal Majalla"/>
          <w:sz w:val="32"/>
          <w:szCs w:val="32"/>
        </w:rPr>
        <w:t>interference in the affairs of other countries</w:t>
      </w:r>
      <w:r w:rsidR="003D70C6">
        <w:rPr>
          <w:rFonts w:ascii="Sakkal Majalla" w:hAnsi="Sakkal Majalla" w:cs="Sakkal Majalla"/>
          <w:sz w:val="32"/>
          <w:szCs w:val="32"/>
        </w:rPr>
        <w:t xml:space="preserve"> that</w:t>
      </w:r>
      <w:r w:rsidRPr="003F389F">
        <w:rPr>
          <w:rFonts w:ascii="Sakkal Majalla" w:hAnsi="Sakkal Majalla" w:cs="Sakkal Majalla"/>
          <w:sz w:val="32"/>
          <w:szCs w:val="32"/>
        </w:rPr>
        <w:t xml:space="preserve"> </w:t>
      </w:r>
      <w:r w:rsidR="003D70C6">
        <w:rPr>
          <w:rFonts w:ascii="Sakkal Majalla" w:hAnsi="Sakkal Majalla" w:cs="Sakkal Majalla"/>
          <w:sz w:val="32"/>
          <w:szCs w:val="32"/>
        </w:rPr>
        <w:t>resulted in</w:t>
      </w:r>
      <w:r w:rsidRPr="003F389F">
        <w:rPr>
          <w:rFonts w:ascii="Sakkal Majalla" w:hAnsi="Sakkal Majalla" w:cs="Sakkal Majalla"/>
          <w:sz w:val="32"/>
          <w:szCs w:val="32"/>
        </w:rPr>
        <w:t xml:space="preserve"> hostilities and diplomatic boycotts with neighboring countries, along with the </w:t>
      </w:r>
      <w:r w:rsidR="00644FFA">
        <w:rPr>
          <w:rFonts w:ascii="Sakkal Majalla" w:hAnsi="Sakkal Majalla" w:cs="Sakkal Majalla"/>
          <w:sz w:val="32"/>
          <w:szCs w:val="32"/>
        </w:rPr>
        <w:t xml:space="preserve">allegations of supporting </w:t>
      </w:r>
      <w:r w:rsidRPr="003F389F">
        <w:rPr>
          <w:rFonts w:ascii="Sakkal Majalla" w:hAnsi="Sakkal Majalla" w:cs="Sakkal Majalla"/>
          <w:sz w:val="32"/>
          <w:szCs w:val="32"/>
        </w:rPr>
        <w:t xml:space="preserve">terrorist groups, which forced the Qatari government to confront </w:t>
      </w:r>
      <w:r w:rsidR="00644FFA">
        <w:rPr>
          <w:rFonts w:ascii="Sakkal Majalla" w:hAnsi="Sakkal Majalla" w:cs="Sakkal Majalla"/>
          <w:sz w:val="32"/>
          <w:szCs w:val="32"/>
        </w:rPr>
        <w:t>opposition</w:t>
      </w:r>
      <w:r w:rsidRPr="003F389F">
        <w:rPr>
          <w:rFonts w:ascii="Sakkal Majalla" w:hAnsi="Sakkal Majalla" w:cs="Sakkal Majalla"/>
          <w:sz w:val="32"/>
          <w:szCs w:val="32"/>
        </w:rPr>
        <w:t xml:space="preserve"> by </w:t>
      </w:r>
      <w:r w:rsidR="00644FFA">
        <w:rPr>
          <w:rFonts w:ascii="Sakkal Majalla" w:hAnsi="Sakkal Majalla" w:cs="Sakkal Majalla"/>
          <w:sz w:val="32"/>
          <w:szCs w:val="32"/>
        </w:rPr>
        <w:t>developing legislations aimed at</w:t>
      </w:r>
      <w:r w:rsidRPr="003F389F">
        <w:rPr>
          <w:rFonts w:ascii="Sakkal Majalla" w:hAnsi="Sakkal Majalla" w:cs="Sakkal Majalla"/>
          <w:sz w:val="32"/>
          <w:szCs w:val="32"/>
        </w:rPr>
        <w:t xml:space="preserve"> </w:t>
      </w:r>
      <w:r w:rsidR="00903FE6">
        <w:rPr>
          <w:rFonts w:ascii="Sakkal Majalla" w:hAnsi="Sakkal Majalla" w:cs="Sakkal Majalla"/>
          <w:sz w:val="32"/>
          <w:szCs w:val="32"/>
        </w:rPr>
        <w:t>eliminating</w:t>
      </w:r>
      <w:r w:rsidRPr="003F389F">
        <w:rPr>
          <w:rFonts w:ascii="Sakkal Majalla" w:hAnsi="Sakkal Majalla" w:cs="Sakkal Majalla"/>
          <w:sz w:val="32"/>
          <w:szCs w:val="32"/>
        </w:rPr>
        <w:t xml:space="preserve"> the remaining freedom</w:t>
      </w:r>
      <w:r w:rsidR="00903FE6">
        <w:rPr>
          <w:rFonts w:ascii="Sakkal Majalla" w:hAnsi="Sakkal Majalla" w:cs="Sakkal Majalla"/>
          <w:sz w:val="32"/>
          <w:szCs w:val="32"/>
        </w:rPr>
        <w:t xml:space="preserve"> of expression in this country that boasts </w:t>
      </w:r>
      <w:r w:rsidRPr="003F389F">
        <w:rPr>
          <w:rFonts w:ascii="Sakkal Majalla" w:hAnsi="Sakkal Majalla" w:cs="Sakkal Majalla"/>
          <w:sz w:val="32"/>
          <w:szCs w:val="32"/>
        </w:rPr>
        <w:t xml:space="preserve">defending human rights issues, in all countries </w:t>
      </w:r>
      <w:r w:rsidR="00903FE6">
        <w:rPr>
          <w:rFonts w:ascii="Sakkal Majalla" w:hAnsi="Sakkal Majalla" w:cs="Sakkal Majalla"/>
          <w:sz w:val="32"/>
          <w:szCs w:val="32"/>
        </w:rPr>
        <w:t>save</w:t>
      </w:r>
      <w:r w:rsidRPr="003F389F">
        <w:rPr>
          <w:rFonts w:ascii="Sakkal Majalla" w:hAnsi="Sakkal Majalla" w:cs="Sakkal Majalla"/>
          <w:sz w:val="32"/>
          <w:szCs w:val="32"/>
        </w:rPr>
        <w:t xml:space="preserve"> Qatar.</w:t>
      </w:r>
      <w:r w:rsidR="00903FE6">
        <w:rPr>
          <w:rStyle w:val="FootnoteReference"/>
          <w:rFonts w:ascii="Sakkal Majalla" w:hAnsi="Sakkal Majalla" w:cs="Sakkal Majalla"/>
          <w:sz w:val="32"/>
          <w:szCs w:val="32"/>
        </w:rPr>
        <w:footnoteReference w:id="15"/>
      </w:r>
    </w:p>
    <w:p w14:paraId="0E35AC9E" w14:textId="77777777" w:rsidR="003F389F" w:rsidRPr="003F389F" w:rsidRDefault="003F389F" w:rsidP="00B211D2">
      <w:pPr>
        <w:ind w:firstLine="720"/>
        <w:rPr>
          <w:rFonts w:ascii="Sakkal Majalla" w:hAnsi="Sakkal Majalla" w:cs="Sakkal Majalla"/>
          <w:sz w:val="32"/>
          <w:szCs w:val="32"/>
        </w:rPr>
      </w:pPr>
      <w:r w:rsidRPr="003F389F">
        <w:rPr>
          <w:rFonts w:ascii="Sakkal Majalla" w:hAnsi="Sakkal Majalla" w:cs="Sakkal Majalla"/>
          <w:sz w:val="32"/>
          <w:szCs w:val="32"/>
        </w:rPr>
        <w:t>In addition to the fact that the Qatari Penal Code</w:t>
      </w:r>
      <w:r w:rsidR="00903FE6">
        <w:rPr>
          <w:rFonts w:ascii="Sakkal Majalla" w:hAnsi="Sakkal Majalla" w:cs="Sakkal Majalla"/>
          <w:sz w:val="32"/>
          <w:szCs w:val="32"/>
        </w:rPr>
        <w:t>,</w:t>
      </w:r>
      <w:r w:rsidR="00903FE6">
        <w:rPr>
          <w:rStyle w:val="FootnoteReference"/>
          <w:rFonts w:ascii="Sakkal Majalla" w:hAnsi="Sakkal Majalla" w:cs="Sakkal Majalla"/>
          <w:sz w:val="32"/>
          <w:szCs w:val="32"/>
        </w:rPr>
        <w:footnoteReference w:id="16"/>
      </w:r>
      <w:r w:rsidRPr="003F389F">
        <w:rPr>
          <w:rFonts w:ascii="Sakkal Majalla" w:hAnsi="Sakkal Majalla" w:cs="Sakkal Majalla"/>
          <w:sz w:val="32"/>
          <w:szCs w:val="32"/>
        </w:rPr>
        <w:t xml:space="preserve"> without its arbitrary amendments</w:t>
      </w:r>
      <w:r w:rsidR="00903FE6">
        <w:rPr>
          <w:rFonts w:ascii="Sakkal Majalla" w:hAnsi="Sakkal Majalla" w:cs="Sakkal Majalla"/>
          <w:sz w:val="32"/>
          <w:szCs w:val="32"/>
        </w:rPr>
        <w:t>,</w:t>
      </w:r>
      <w:r w:rsidRPr="003F389F">
        <w:rPr>
          <w:rFonts w:ascii="Sakkal Majalla" w:hAnsi="Sakkal Majalla" w:cs="Sakkal Majalla"/>
          <w:sz w:val="32"/>
          <w:szCs w:val="32"/>
        </w:rPr>
        <w:t xml:space="preserve"> does not fully comply with international standards and the provisions of the International Covenant on Civil and Political Rights, as Article 134 of it stipulates a maximum prison sentence </w:t>
      </w:r>
      <w:r w:rsidRPr="003F389F">
        <w:rPr>
          <w:rFonts w:ascii="Sakkal Majalla" w:hAnsi="Sakkal Majalla" w:cs="Sakkal Majalla"/>
          <w:sz w:val="32"/>
          <w:szCs w:val="32"/>
        </w:rPr>
        <w:lastRenderedPageBreak/>
        <w:t xml:space="preserve">of 5 years for </w:t>
      </w:r>
      <w:r w:rsidR="00903FE6">
        <w:rPr>
          <w:rFonts w:ascii="Sakkal Majalla" w:hAnsi="Sakkal Majalla" w:cs="Sakkal Majalla"/>
          <w:sz w:val="32"/>
          <w:szCs w:val="32"/>
        </w:rPr>
        <w:t>whoever</w:t>
      </w:r>
      <w:r w:rsidRPr="003F389F">
        <w:rPr>
          <w:rFonts w:ascii="Sakkal Majalla" w:hAnsi="Sakkal Majalla" w:cs="Sakkal Majalla"/>
          <w:sz w:val="32"/>
          <w:szCs w:val="32"/>
        </w:rPr>
        <w:t xml:space="preserve"> criticize the Emir or his deputy, and also </w:t>
      </w:r>
      <w:r w:rsidR="00903FE6">
        <w:rPr>
          <w:rFonts w:ascii="Sakkal Majalla" w:hAnsi="Sakkal Majalla" w:cs="Sakkal Majalla"/>
          <w:sz w:val="32"/>
          <w:szCs w:val="32"/>
        </w:rPr>
        <w:t>stipulates</w:t>
      </w:r>
      <w:r w:rsidRPr="003F389F">
        <w:rPr>
          <w:rFonts w:ascii="Sakkal Majalla" w:hAnsi="Sakkal Majalla" w:cs="Sakkal Majalla"/>
          <w:sz w:val="32"/>
          <w:szCs w:val="32"/>
        </w:rPr>
        <w:t xml:space="preserve"> in Article (138)</w:t>
      </w:r>
      <w:r w:rsidR="00903FE6">
        <w:rPr>
          <w:rFonts w:ascii="Sakkal Majalla" w:hAnsi="Sakkal Majalla" w:cs="Sakkal Majalla"/>
          <w:sz w:val="32"/>
          <w:szCs w:val="32"/>
        </w:rPr>
        <w:t xml:space="preserve"> that </w:t>
      </w:r>
      <w:r w:rsidRPr="003F389F">
        <w:rPr>
          <w:rFonts w:ascii="Sakkal Majalla" w:hAnsi="Sakkal Majalla" w:cs="Sakkal Majalla"/>
          <w:sz w:val="32"/>
          <w:szCs w:val="32"/>
        </w:rPr>
        <w:t xml:space="preserve">“anyone who insults Qatar’s flag or the flag of any of its allies </w:t>
      </w:r>
      <w:r w:rsidR="00A80ED9">
        <w:rPr>
          <w:rFonts w:ascii="Sakkal Majalla" w:hAnsi="Sakkal Majalla" w:cs="Sakkal Majalla"/>
          <w:sz w:val="32"/>
          <w:szCs w:val="32"/>
        </w:rPr>
        <w:t>shall be punished with imprisonment.</w:t>
      </w:r>
      <w:r w:rsidRPr="003F389F">
        <w:rPr>
          <w:rFonts w:ascii="Sakkal Majalla" w:hAnsi="Sakkal Majalla" w:cs="Sakkal Majalla"/>
          <w:sz w:val="32"/>
          <w:szCs w:val="32"/>
        </w:rPr>
        <w:t xml:space="preserve">” </w:t>
      </w:r>
      <w:r w:rsidR="00A80ED9" w:rsidRPr="003F389F">
        <w:rPr>
          <w:rFonts w:ascii="Sakkal Majalla" w:hAnsi="Sakkal Majalla" w:cs="Sakkal Majalla"/>
          <w:sz w:val="32"/>
          <w:szCs w:val="32"/>
        </w:rPr>
        <w:t>I</w:t>
      </w:r>
      <w:r w:rsidRPr="003F389F">
        <w:rPr>
          <w:rFonts w:ascii="Sakkal Majalla" w:hAnsi="Sakkal Majalla" w:cs="Sakkal Majalla"/>
          <w:sz w:val="32"/>
          <w:szCs w:val="32"/>
        </w:rPr>
        <w:t>n addition to Article No. (278</w:t>
      </w:r>
      <w:r w:rsidR="00A80ED9" w:rsidRPr="00A80ED9">
        <w:rPr>
          <w:rFonts w:ascii="Sakkal Majalla" w:hAnsi="Sakkal Majalla" w:cs="Sakkal Majalla"/>
          <w:sz w:val="32"/>
          <w:szCs w:val="32"/>
        </w:rPr>
        <w:t xml:space="preserve"> </w:t>
      </w:r>
      <w:r w:rsidR="00A80ED9" w:rsidRPr="003F389F">
        <w:rPr>
          <w:rFonts w:ascii="Sakkal Majalla" w:hAnsi="Sakkal Majalla" w:cs="Sakkal Majalla"/>
          <w:sz w:val="32"/>
          <w:szCs w:val="32"/>
        </w:rPr>
        <w:t>bis</w:t>
      </w:r>
      <w:r w:rsidRPr="003F389F">
        <w:rPr>
          <w:rFonts w:ascii="Sakkal Majalla" w:hAnsi="Sakkal Majalla" w:cs="Sakkal Majalla"/>
          <w:sz w:val="32"/>
          <w:szCs w:val="32"/>
        </w:rPr>
        <w:t xml:space="preserve">) of the law, which permits the </w:t>
      </w:r>
      <w:r w:rsidR="00A80ED9">
        <w:rPr>
          <w:rFonts w:ascii="Sakkal Majalla" w:hAnsi="Sakkal Majalla" w:cs="Sakkal Majalla"/>
          <w:sz w:val="32"/>
          <w:szCs w:val="32"/>
        </w:rPr>
        <w:t>shutting down</w:t>
      </w:r>
      <w:r w:rsidRPr="003F389F">
        <w:rPr>
          <w:rFonts w:ascii="Sakkal Majalla" w:hAnsi="Sakkal Majalla" w:cs="Sakkal Majalla"/>
          <w:sz w:val="32"/>
          <w:szCs w:val="32"/>
        </w:rPr>
        <w:t xml:space="preserve"> of </w:t>
      </w:r>
      <w:r w:rsidR="00A80ED9">
        <w:rPr>
          <w:rFonts w:ascii="Sakkal Majalla" w:hAnsi="Sakkal Majalla" w:cs="Sakkal Majalla"/>
          <w:sz w:val="32"/>
          <w:szCs w:val="32"/>
        </w:rPr>
        <w:t>any</w:t>
      </w:r>
      <w:r w:rsidRPr="003F389F">
        <w:rPr>
          <w:rFonts w:ascii="Sakkal Majalla" w:hAnsi="Sakkal Majalla" w:cs="Sakkal Majalla"/>
          <w:sz w:val="32"/>
          <w:szCs w:val="32"/>
        </w:rPr>
        <w:t xml:space="preserve"> newspaper</w:t>
      </w:r>
      <w:r w:rsidR="00A80ED9">
        <w:rPr>
          <w:rFonts w:ascii="Sakkal Majalla" w:hAnsi="Sakkal Majalla" w:cs="Sakkal Majalla"/>
          <w:sz w:val="32"/>
          <w:szCs w:val="32"/>
        </w:rPr>
        <w:t>s</w:t>
      </w:r>
      <w:r w:rsidRPr="003F389F">
        <w:rPr>
          <w:rFonts w:ascii="Sakkal Majalla" w:hAnsi="Sakkal Majalla" w:cs="Sakkal Majalla"/>
          <w:sz w:val="32"/>
          <w:szCs w:val="32"/>
        </w:rPr>
        <w:t xml:space="preserve"> </w:t>
      </w:r>
      <w:r w:rsidR="00A80ED9">
        <w:rPr>
          <w:rFonts w:ascii="Sakkal Majalla" w:hAnsi="Sakkal Majalla" w:cs="Sakkal Majalla"/>
          <w:sz w:val="32"/>
          <w:szCs w:val="32"/>
        </w:rPr>
        <w:t>publishing</w:t>
      </w:r>
      <w:r w:rsidRPr="003F389F">
        <w:rPr>
          <w:rFonts w:ascii="Sakkal Majalla" w:hAnsi="Sakkal Majalla" w:cs="Sakkal Majalla"/>
          <w:sz w:val="32"/>
          <w:szCs w:val="32"/>
        </w:rPr>
        <w:t xml:space="preserve"> advertisements to individuals or groups in order to collect donations without permission to collect them</w:t>
      </w:r>
      <w:r w:rsidR="00A80ED9">
        <w:rPr>
          <w:rFonts w:ascii="Sakkal Majalla" w:hAnsi="Sakkal Majalla" w:cs="Sakkal Majalla"/>
          <w:sz w:val="32"/>
          <w:szCs w:val="32"/>
        </w:rPr>
        <w:t>.</w:t>
      </w:r>
      <w:r w:rsidRPr="003F389F">
        <w:rPr>
          <w:rFonts w:ascii="Sakkal Majalla" w:hAnsi="Sakkal Majalla" w:cs="Sakkal Majalla"/>
          <w:sz w:val="32"/>
          <w:szCs w:val="32"/>
        </w:rPr>
        <w:t xml:space="preserve"> This new amendment eliminates the last </w:t>
      </w:r>
      <w:r w:rsidR="002C2316">
        <w:rPr>
          <w:rFonts w:ascii="Sakkal Majalla" w:hAnsi="Sakkal Majalla" w:cs="Sakkal Majalla"/>
          <w:sz w:val="32"/>
          <w:szCs w:val="32"/>
        </w:rPr>
        <w:t>outlet for</w:t>
      </w:r>
      <w:r w:rsidRPr="003F389F">
        <w:rPr>
          <w:rFonts w:ascii="Sakkal Majalla" w:hAnsi="Sakkal Majalla" w:cs="Sakkal Majalla"/>
          <w:sz w:val="32"/>
          <w:szCs w:val="32"/>
        </w:rPr>
        <w:t xml:space="preserve"> freedom </w:t>
      </w:r>
      <w:r w:rsidR="002C2316">
        <w:rPr>
          <w:rFonts w:ascii="Sakkal Majalla" w:hAnsi="Sakkal Majalla" w:cs="Sakkal Majalla"/>
          <w:sz w:val="32"/>
          <w:szCs w:val="32"/>
        </w:rPr>
        <w:t xml:space="preserve">of expression </w:t>
      </w:r>
      <w:r w:rsidRPr="003F389F">
        <w:rPr>
          <w:rFonts w:ascii="Sakkal Majalla" w:hAnsi="Sakkal Majalla" w:cs="Sakkal Majalla"/>
          <w:sz w:val="32"/>
          <w:szCs w:val="32"/>
        </w:rPr>
        <w:t>in the State of Qatar, as restrictions imposed by Qatar</w:t>
      </w:r>
      <w:r w:rsidR="006A32A5">
        <w:rPr>
          <w:rFonts w:ascii="Sakkal Majalla" w:hAnsi="Sakkal Majalla" w:cs="Sakkal Majalla"/>
          <w:sz w:val="32"/>
          <w:szCs w:val="32"/>
        </w:rPr>
        <w:t xml:space="preserve"> have been demonstrated restricting</w:t>
      </w:r>
      <w:r w:rsidRPr="003F389F">
        <w:rPr>
          <w:rFonts w:ascii="Sakkal Majalla" w:hAnsi="Sakkal Majalla" w:cs="Sakkal Majalla"/>
          <w:sz w:val="32"/>
          <w:szCs w:val="32"/>
        </w:rPr>
        <w:t xml:space="preserve"> the freedom of the media in accordance with the provisions of the Media Law issued in 2012, in addition to the</w:t>
      </w:r>
      <w:r w:rsidR="00B211D2">
        <w:rPr>
          <w:rFonts w:ascii="Sakkal Majalla" w:hAnsi="Sakkal Majalla" w:cs="Sakkal Majalla"/>
          <w:sz w:val="32"/>
          <w:szCs w:val="32"/>
        </w:rPr>
        <w:t xml:space="preserve"> fact that</w:t>
      </w:r>
      <w:r w:rsidRPr="003F389F">
        <w:rPr>
          <w:rFonts w:ascii="Sakkal Majalla" w:hAnsi="Sakkal Majalla" w:cs="Sakkal Majalla"/>
          <w:sz w:val="32"/>
          <w:szCs w:val="32"/>
        </w:rPr>
        <w:t xml:space="preserve"> "</w:t>
      </w:r>
      <w:r w:rsidR="00B211D2">
        <w:rPr>
          <w:rFonts w:ascii="Sakkal Majalla" w:hAnsi="Sakkal Majalla" w:cs="Sakkal Majalla"/>
          <w:sz w:val="32"/>
          <w:szCs w:val="32"/>
        </w:rPr>
        <w:t>Press</w:t>
      </w:r>
      <w:r w:rsidRPr="003F389F">
        <w:rPr>
          <w:rFonts w:ascii="Sakkal Majalla" w:hAnsi="Sakkal Majalla" w:cs="Sakkal Majalla"/>
          <w:sz w:val="32"/>
          <w:szCs w:val="32"/>
        </w:rPr>
        <w:t xml:space="preserve"> and Publications" Law</w:t>
      </w:r>
      <w:r w:rsidR="00780157">
        <w:rPr>
          <w:rStyle w:val="FootnoteReference"/>
          <w:rFonts w:ascii="Sakkal Majalla" w:hAnsi="Sakkal Majalla" w:cs="Sakkal Majalla"/>
          <w:sz w:val="32"/>
          <w:szCs w:val="32"/>
        </w:rPr>
        <w:footnoteReference w:id="17"/>
      </w:r>
      <w:r w:rsidRPr="003F389F">
        <w:rPr>
          <w:rFonts w:ascii="Sakkal Majalla" w:hAnsi="Sakkal Majalla" w:cs="Sakkal Majalla"/>
          <w:sz w:val="32"/>
          <w:szCs w:val="32"/>
        </w:rPr>
        <w:t xml:space="preserve"> of 1997 stipulates a prison sentence for all those who insult the Emir of Qatar, and prohibits the media widely and openly under the name of issues that may </w:t>
      </w:r>
      <w:r w:rsidR="00B211D2">
        <w:rPr>
          <w:rFonts w:ascii="Sakkal Majalla" w:hAnsi="Sakkal Majalla" w:cs="Sakkal Majalla"/>
          <w:sz w:val="32"/>
          <w:szCs w:val="32"/>
        </w:rPr>
        <w:t>jeopardize</w:t>
      </w:r>
      <w:r w:rsidRPr="003F389F">
        <w:rPr>
          <w:rFonts w:ascii="Sakkal Majalla" w:hAnsi="Sakkal Majalla" w:cs="Sakkal Majalla"/>
          <w:sz w:val="32"/>
          <w:szCs w:val="32"/>
        </w:rPr>
        <w:t xml:space="preserve"> "the supreme interests of the country" or "public morals", which is inconsistent with the text of Article No. 47 of the Qatari constitution</w:t>
      </w:r>
      <w:r w:rsidR="00B211D2">
        <w:rPr>
          <w:rFonts w:ascii="Sakkal Majalla" w:hAnsi="Sakkal Majalla" w:cs="Sakkal Majalla"/>
          <w:sz w:val="32"/>
          <w:szCs w:val="32"/>
        </w:rPr>
        <w:t>. That is</w:t>
      </w:r>
      <w:r w:rsidRPr="003F389F">
        <w:rPr>
          <w:rFonts w:ascii="Sakkal Majalla" w:hAnsi="Sakkal Majalla" w:cs="Sakkal Majalla"/>
          <w:sz w:val="32"/>
          <w:szCs w:val="32"/>
        </w:rPr>
        <w:t xml:space="preserve"> in addition to its contradiction with all international conventions, as well as the provisions and provisions of the International Covenant on Civil and Political Rights.</w:t>
      </w:r>
    </w:p>
    <w:p w14:paraId="3C2BDA1A" w14:textId="77777777" w:rsidR="003F389F" w:rsidRPr="003F389F" w:rsidRDefault="003F389F" w:rsidP="00F10348">
      <w:pPr>
        <w:ind w:firstLine="720"/>
        <w:rPr>
          <w:rFonts w:ascii="Sakkal Majalla" w:hAnsi="Sakkal Majalla" w:cs="Sakkal Majalla"/>
          <w:sz w:val="32"/>
          <w:szCs w:val="32"/>
        </w:rPr>
      </w:pPr>
      <w:r w:rsidRPr="003F389F">
        <w:rPr>
          <w:rFonts w:ascii="Sakkal Majalla" w:hAnsi="Sakkal Majalla" w:cs="Sakkal Majalla"/>
          <w:sz w:val="32"/>
          <w:szCs w:val="32"/>
        </w:rPr>
        <w:t xml:space="preserve">In a related context, the Qatari authorities had previously issued a law </w:t>
      </w:r>
      <w:r w:rsidR="00B211D2" w:rsidRPr="003F389F">
        <w:rPr>
          <w:rFonts w:ascii="Sakkal Majalla" w:hAnsi="Sakkal Majalla" w:cs="Sakkal Majalla"/>
          <w:sz w:val="32"/>
          <w:szCs w:val="32"/>
        </w:rPr>
        <w:t xml:space="preserve">on </w:t>
      </w:r>
      <w:r w:rsidRPr="003F389F">
        <w:rPr>
          <w:rFonts w:ascii="Sakkal Majalla" w:hAnsi="Sakkal Majalla" w:cs="Sakkal Majalla"/>
          <w:sz w:val="32"/>
          <w:szCs w:val="32"/>
        </w:rPr>
        <w:t xml:space="preserve">"combating cybercrime" in September 2014, and this law No. (14) </w:t>
      </w:r>
      <w:r w:rsidR="00B211D2">
        <w:rPr>
          <w:rFonts w:ascii="Sakkal Majalla" w:hAnsi="Sakkal Majalla" w:cs="Sakkal Majalla"/>
          <w:sz w:val="32"/>
          <w:szCs w:val="32"/>
        </w:rPr>
        <w:t>of</w:t>
      </w:r>
      <w:r w:rsidRPr="003F389F">
        <w:rPr>
          <w:rFonts w:ascii="Sakkal Majalla" w:hAnsi="Sakkal Majalla" w:cs="Sakkal Majalla"/>
          <w:sz w:val="32"/>
          <w:szCs w:val="32"/>
        </w:rPr>
        <w:t xml:space="preserve"> 2014 criminalizes publishing "</w:t>
      </w:r>
      <w:r w:rsidR="00B211D2">
        <w:rPr>
          <w:rFonts w:ascii="Sakkal Majalla" w:hAnsi="Sakkal Majalla" w:cs="Sakkal Majalla"/>
          <w:sz w:val="32"/>
          <w:szCs w:val="32"/>
        </w:rPr>
        <w:t>false</w:t>
      </w:r>
      <w:r w:rsidRPr="003F389F">
        <w:rPr>
          <w:rFonts w:ascii="Sakkal Majalla" w:hAnsi="Sakkal Majalla" w:cs="Sakkal Majalla"/>
          <w:sz w:val="32"/>
          <w:szCs w:val="32"/>
        </w:rPr>
        <w:t xml:space="preserve"> news" on the Internet, and provides a maximum sentence of 3 years in prison for anyone </w:t>
      </w:r>
      <w:r w:rsidR="00B211D2">
        <w:rPr>
          <w:rFonts w:ascii="Sakkal Majalla" w:hAnsi="Sakkal Majalla" w:cs="Sakkal Majalla"/>
          <w:sz w:val="32"/>
          <w:szCs w:val="32"/>
        </w:rPr>
        <w:t>found guilty of</w:t>
      </w:r>
      <w:r w:rsidRPr="003F389F">
        <w:rPr>
          <w:rFonts w:ascii="Sakkal Majalla" w:hAnsi="Sakkal Majalla" w:cs="Sakkal Majalla"/>
          <w:sz w:val="32"/>
          <w:szCs w:val="32"/>
        </w:rPr>
        <w:t xml:space="preserve"> posting </w:t>
      </w:r>
      <w:r w:rsidR="005D5284">
        <w:rPr>
          <w:rFonts w:ascii="Sakkal Majalla" w:hAnsi="Sakkal Majalla" w:cs="Sakkal Majalla"/>
          <w:sz w:val="32"/>
          <w:szCs w:val="32"/>
        </w:rPr>
        <w:t>socially inappropriate content</w:t>
      </w:r>
      <w:r w:rsidRPr="003F389F">
        <w:rPr>
          <w:rFonts w:ascii="Sakkal Majalla" w:hAnsi="Sakkal Majalla" w:cs="Sakkal Majalla"/>
          <w:sz w:val="32"/>
          <w:szCs w:val="32"/>
        </w:rPr>
        <w:t>, or assaults by insulting or slandering</w:t>
      </w:r>
      <w:r w:rsidR="005D5284">
        <w:rPr>
          <w:rFonts w:ascii="Sakkal Majalla" w:hAnsi="Sakkal Majalla" w:cs="Sakkal Majalla"/>
          <w:sz w:val="32"/>
          <w:szCs w:val="32"/>
        </w:rPr>
        <w:t xml:space="preserve"> other</w:t>
      </w:r>
      <w:r w:rsidRPr="003F389F">
        <w:rPr>
          <w:rFonts w:ascii="Sakkal Majalla" w:hAnsi="Sakkal Majalla" w:cs="Sakkal Majalla"/>
          <w:sz w:val="32"/>
          <w:szCs w:val="32"/>
        </w:rPr>
        <w:t>, in addition to</w:t>
      </w:r>
      <w:r w:rsidR="005D5284">
        <w:rPr>
          <w:rFonts w:ascii="Sakkal Majalla" w:hAnsi="Sakkal Majalla" w:cs="Sakkal Majalla"/>
          <w:sz w:val="32"/>
          <w:szCs w:val="32"/>
        </w:rPr>
        <w:t xml:space="preserve"> imposing</w:t>
      </w:r>
      <w:r w:rsidRPr="003F389F">
        <w:rPr>
          <w:rFonts w:ascii="Sakkal Majalla" w:hAnsi="Sakkal Majalla" w:cs="Sakkal Majalla"/>
          <w:sz w:val="32"/>
          <w:szCs w:val="32"/>
        </w:rPr>
        <w:t xml:space="preserve"> a fine, not exceed (500,000) riyals</w:t>
      </w:r>
      <w:r w:rsidR="00606BD2">
        <w:rPr>
          <w:rFonts w:ascii="Sakkal Majalla" w:hAnsi="Sakkal Majalla" w:cs="Sakkal Majalla"/>
          <w:sz w:val="32"/>
          <w:szCs w:val="32"/>
        </w:rPr>
        <w:t>.</w:t>
      </w:r>
      <w:r w:rsidRPr="003F389F">
        <w:rPr>
          <w:rFonts w:ascii="Sakkal Majalla" w:hAnsi="Sakkal Majalla" w:cs="Sakkal Majalla"/>
          <w:sz w:val="32"/>
          <w:szCs w:val="32"/>
        </w:rPr>
        <w:t xml:space="preserve"> </w:t>
      </w:r>
      <w:r w:rsidR="00606BD2" w:rsidRPr="003F389F">
        <w:rPr>
          <w:rFonts w:ascii="Sakkal Majalla" w:hAnsi="Sakkal Majalla" w:cs="Sakkal Majalla"/>
          <w:sz w:val="32"/>
          <w:szCs w:val="32"/>
        </w:rPr>
        <w:t>T</w:t>
      </w:r>
      <w:r w:rsidRPr="003F389F">
        <w:rPr>
          <w:rFonts w:ascii="Sakkal Majalla" w:hAnsi="Sakkal Majalla" w:cs="Sakkal Majalla"/>
          <w:sz w:val="32"/>
          <w:szCs w:val="32"/>
        </w:rPr>
        <w:t xml:space="preserve">he penalty stipulated in the previous </w:t>
      </w:r>
      <w:r w:rsidRPr="003F389F">
        <w:rPr>
          <w:rFonts w:ascii="Sakkal Majalla" w:hAnsi="Sakkal Majalla" w:cs="Sakkal Majalla"/>
          <w:sz w:val="32"/>
          <w:szCs w:val="32"/>
        </w:rPr>
        <w:lastRenderedPageBreak/>
        <w:t xml:space="preserve">paragraph </w:t>
      </w:r>
      <w:r w:rsidR="00606BD2">
        <w:rPr>
          <w:rFonts w:ascii="Sakkal Majalla" w:hAnsi="Sakkal Majalla" w:cs="Sakkal Majalla"/>
          <w:sz w:val="32"/>
          <w:szCs w:val="32"/>
        </w:rPr>
        <w:t>shall be</w:t>
      </w:r>
      <w:r w:rsidRPr="003F389F">
        <w:rPr>
          <w:rFonts w:ascii="Sakkal Majalla" w:hAnsi="Sakkal Majalla" w:cs="Sakkal Majalla"/>
          <w:sz w:val="32"/>
          <w:szCs w:val="32"/>
        </w:rPr>
        <w:t xml:space="preserve"> doubled, </w:t>
      </w:r>
      <w:r w:rsidR="00606BD2">
        <w:rPr>
          <w:rFonts w:ascii="Sakkal Majalla" w:hAnsi="Sakkal Majalla" w:cs="Sakkal Majalla"/>
          <w:sz w:val="32"/>
          <w:szCs w:val="32"/>
        </w:rPr>
        <w:t>in case of obtaining electronic</w:t>
      </w:r>
      <w:r w:rsidRPr="003F389F">
        <w:rPr>
          <w:rFonts w:ascii="Sakkal Majalla" w:hAnsi="Sakkal Majalla" w:cs="Sakkal Majalla"/>
          <w:sz w:val="32"/>
          <w:szCs w:val="32"/>
        </w:rPr>
        <w:t xml:space="preserve"> data or information that </w:t>
      </w:r>
      <w:r w:rsidR="00606BD2">
        <w:rPr>
          <w:rFonts w:ascii="Sakkal Majalla" w:hAnsi="Sakkal Majalla" w:cs="Sakkal Majalla"/>
          <w:sz w:val="32"/>
          <w:szCs w:val="32"/>
        </w:rPr>
        <w:t xml:space="preserve">are </w:t>
      </w:r>
      <w:r w:rsidR="00606BD2" w:rsidRPr="00606BD2">
        <w:rPr>
          <w:rFonts w:ascii="Sakkal Majalla" w:hAnsi="Sakkal Majalla" w:cs="Sakkal Majalla"/>
          <w:sz w:val="32"/>
          <w:szCs w:val="32"/>
        </w:rPr>
        <w:t>prejudicial to the</w:t>
      </w:r>
      <w:r w:rsidR="00606BD2">
        <w:rPr>
          <w:rFonts w:ascii="Sakkal Majalla" w:hAnsi="Sakkal Majalla" w:cs="Sakkal Majalla"/>
          <w:sz w:val="32"/>
          <w:szCs w:val="32"/>
        </w:rPr>
        <w:t xml:space="preserve"> country’s</w:t>
      </w:r>
      <w:r w:rsidR="00606BD2" w:rsidRPr="00606BD2">
        <w:rPr>
          <w:rFonts w:ascii="Sakkal Majalla" w:hAnsi="Sakkal Majalla" w:cs="Sakkal Majalla"/>
          <w:sz w:val="32"/>
          <w:szCs w:val="32"/>
        </w:rPr>
        <w:t xml:space="preserve"> internal </w:t>
      </w:r>
      <w:r w:rsidRPr="003F389F">
        <w:rPr>
          <w:rFonts w:ascii="Sakkal Majalla" w:hAnsi="Sakkal Majalla" w:cs="Sakkal Majalla"/>
          <w:sz w:val="32"/>
          <w:szCs w:val="32"/>
        </w:rPr>
        <w:t xml:space="preserve">or external security or </w:t>
      </w:r>
      <w:r w:rsidR="00606BD2">
        <w:rPr>
          <w:rFonts w:ascii="Sakkal Majalla" w:hAnsi="Sakkal Majalla" w:cs="Sakkal Majalla"/>
          <w:sz w:val="32"/>
          <w:szCs w:val="32"/>
        </w:rPr>
        <w:t xml:space="preserve">its national income </w:t>
      </w:r>
      <w:r w:rsidRPr="003F389F">
        <w:rPr>
          <w:rFonts w:ascii="Sakkal Majalla" w:hAnsi="Sakkal Majalla" w:cs="Sakkal Majalla"/>
          <w:sz w:val="32"/>
          <w:szCs w:val="32"/>
        </w:rPr>
        <w:t xml:space="preserve">or any government data </w:t>
      </w:r>
      <w:r w:rsidR="00606BD2">
        <w:rPr>
          <w:rFonts w:ascii="Sakkal Majalla" w:hAnsi="Sakkal Majalla" w:cs="Sakkal Majalla"/>
          <w:sz w:val="32"/>
          <w:szCs w:val="32"/>
        </w:rPr>
        <w:t>classified</w:t>
      </w:r>
      <w:r w:rsidRPr="003F389F">
        <w:rPr>
          <w:rFonts w:ascii="Sakkal Majalla" w:hAnsi="Sakkal Majalla" w:cs="Sakkal Majalla"/>
          <w:sz w:val="32"/>
          <w:szCs w:val="32"/>
        </w:rPr>
        <w:t xml:space="preserve"> confidential in nature or according to instructions, or </w:t>
      </w:r>
      <w:r w:rsidR="00F10348">
        <w:rPr>
          <w:rFonts w:ascii="Sakkal Majalla" w:hAnsi="Sakkal Majalla" w:cs="Sakkal Majalla"/>
          <w:sz w:val="32"/>
          <w:szCs w:val="32"/>
        </w:rPr>
        <w:t>in case of canceling</w:t>
      </w:r>
      <w:r w:rsidR="00721371">
        <w:rPr>
          <w:rFonts w:ascii="Sakkal Majalla" w:hAnsi="Sakkal Majalla" w:cs="Sakkal Majalla"/>
          <w:sz w:val="32"/>
          <w:szCs w:val="32"/>
        </w:rPr>
        <w:t xml:space="preserve">, </w:t>
      </w:r>
      <w:r w:rsidR="00F10348">
        <w:rPr>
          <w:rFonts w:ascii="Sakkal Majalla" w:hAnsi="Sakkal Majalla" w:cs="Sakkal Majalla"/>
          <w:sz w:val="32"/>
          <w:szCs w:val="32"/>
        </w:rPr>
        <w:t>destroying, damaging, or publishing data and electronic information, causing damage to</w:t>
      </w:r>
      <w:r w:rsidRPr="003F389F">
        <w:rPr>
          <w:rFonts w:ascii="Sakkal Majalla" w:hAnsi="Sakkal Majalla" w:cs="Sakkal Majalla"/>
          <w:sz w:val="32"/>
          <w:szCs w:val="32"/>
        </w:rPr>
        <w:t xml:space="preserve"> the beneficiaries or users, </w:t>
      </w:r>
      <w:r w:rsidR="00F10348">
        <w:rPr>
          <w:rFonts w:ascii="Sakkal Majalla" w:hAnsi="Sakkal Majalla" w:cs="Sakkal Majalla"/>
          <w:sz w:val="32"/>
          <w:szCs w:val="32"/>
        </w:rPr>
        <w:t>or acquiring</w:t>
      </w:r>
      <w:r w:rsidRPr="003F389F">
        <w:rPr>
          <w:rFonts w:ascii="Sakkal Majalla" w:hAnsi="Sakkal Majalla" w:cs="Sakkal Majalla"/>
          <w:sz w:val="32"/>
          <w:szCs w:val="32"/>
        </w:rPr>
        <w:t xml:space="preserve"> funds, services, or undue benefits</w:t>
      </w:r>
      <w:r w:rsidR="00F10348">
        <w:rPr>
          <w:rStyle w:val="FootnoteReference"/>
          <w:rFonts w:ascii="Sakkal Majalla" w:hAnsi="Sakkal Majalla" w:cs="Sakkal Majalla"/>
          <w:sz w:val="32"/>
          <w:szCs w:val="32"/>
        </w:rPr>
        <w:footnoteReference w:id="18"/>
      </w:r>
      <w:r w:rsidR="00F10348">
        <w:rPr>
          <w:rFonts w:ascii="Sakkal Majalla" w:hAnsi="Sakkal Majalla" w:cs="Sakkal Majalla"/>
          <w:sz w:val="32"/>
          <w:szCs w:val="32"/>
        </w:rPr>
        <w:t xml:space="preserve">. </w:t>
      </w:r>
      <w:r w:rsidR="00F10348" w:rsidRPr="003F389F">
        <w:rPr>
          <w:rFonts w:ascii="Sakkal Majalla" w:hAnsi="Sakkal Majalla" w:cs="Sakkal Majalla"/>
          <w:sz w:val="32"/>
          <w:szCs w:val="32"/>
        </w:rPr>
        <w:t>T</w:t>
      </w:r>
      <w:r w:rsidRPr="003F389F">
        <w:rPr>
          <w:rFonts w:ascii="Sakkal Majalla" w:hAnsi="Sakkal Majalla" w:cs="Sakkal Majalla"/>
          <w:sz w:val="32"/>
          <w:szCs w:val="32"/>
        </w:rPr>
        <w:t>herefore</w:t>
      </w:r>
      <w:r w:rsidR="00F10348">
        <w:rPr>
          <w:rFonts w:ascii="Sakkal Majalla" w:hAnsi="Sakkal Majalla" w:cs="Sakkal Majalla"/>
          <w:sz w:val="32"/>
          <w:szCs w:val="32"/>
        </w:rPr>
        <w:t xml:space="preserve">, </w:t>
      </w:r>
      <w:r w:rsidR="00F10348" w:rsidRPr="00F10348">
        <w:rPr>
          <w:rFonts w:ascii="Sakkal Majalla" w:hAnsi="Sakkal Majalla" w:cs="Sakkal Majalla"/>
          <w:b/>
          <w:bCs/>
          <w:sz w:val="32"/>
          <w:szCs w:val="32"/>
        </w:rPr>
        <w:t>Maat</w:t>
      </w:r>
      <w:r w:rsidRPr="003F389F">
        <w:rPr>
          <w:rFonts w:ascii="Sakkal Majalla" w:hAnsi="Sakkal Majalla" w:cs="Sakkal Majalla"/>
          <w:sz w:val="32"/>
          <w:szCs w:val="32"/>
        </w:rPr>
        <w:t xml:space="preserve"> appeals to the international community </w:t>
      </w:r>
      <w:r w:rsidR="00F10348">
        <w:rPr>
          <w:rFonts w:ascii="Sakkal Majalla" w:hAnsi="Sakkal Majalla" w:cs="Sakkal Majalla"/>
          <w:sz w:val="32"/>
          <w:szCs w:val="32"/>
        </w:rPr>
        <w:t>to exert pressure on</w:t>
      </w:r>
      <w:r w:rsidRPr="003F389F">
        <w:rPr>
          <w:rFonts w:ascii="Sakkal Majalla" w:hAnsi="Sakkal Majalla" w:cs="Sakkal Majalla"/>
          <w:sz w:val="32"/>
          <w:szCs w:val="32"/>
        </w:rPr>
        <w:t xml:space="preserve"> the Qatari authorities to stop the blatant violation of the natural right to freedom of opinion and expression, and to respect the texts and articles of international humanitarian law and international human rights law.</w:t>
      </w:r>
    </w:p>
    <w:p w14:paraId="795AF3D4" w14:textId="77777777" w:rsidR="003F389F" w:rsidRPr="003F389F" w:rsidRDefault="007D4149" w:rsidP="00644E16">
      <w:pPr>
        <w:ind w:firstLine="720"/>
        <w:rPr>
          <w:rFonts w:ascii="Sakkal Majalla" w:hAnsi="Sakkal Majalla" w:cs="Sakkal Majalla"/>
          <w:sz w:val="32"/>
          <w:szCs w:val="32"/>
        </w:rPr>
      </w:pPr>
      <w:r>
        <w:rPr>
          <w:rFonts w:ascii="Sakkal Majalla" w:hAnsi="Sakkal Majalla" w:cs="Sakkal Majalla"/>
          <w:sz w:val="32"/>
          <w:szCs w:val="32"/>
        </w:rPr>
        <w:t>Moreover</w:t>
      </w:r>
      <w:r w:rsidR="003F389F" w:rsidRPr="003F389F">
        <w:rPr>
          <w:rFonts w:ascii="Sakkal Majalla" w:hAnsi="Sakkal Majalla" w:cs="Sakkal Majalla"/>
          <w:sz w:val="32"/>
          <w:szCs w:val="32"/>
        </w:rPr>
        <w:t xml:space="preserve">, </w:t>
      </w:r>
      <w:r>
        <w:rPr>
          <w:rFonts w:ascii="Sakkal Majalla" w:hAnsi="Sakkal Majalla" w:cs="Sakkal Majalla"/>
          <w:sz w:val="32"/>
          <w:szCs w:val="32"/>
        </w:rPr>
        <w:t xml:space="preserve">Maat noticed, </w:t>
      </w:r>
      <w:r w:rsidR="003F389F" w:rsidRPr="003F389F">
        <w:rPr>
          <w:rFonts w:ascii="Sakkal Majalla" w:hAnsi="Sakkal Majalla" w:cs="Sakkal Majalla"/>
          <w:sz w:val="32"/>
          <w:szCs w:val="32"/>
        </w:rPr>
        <w:t>after the legal study of the Qatari anti-terrorism legislation, that it clearly lacks legal certainty and allows for the violation of the basic guarantees enshrined in the Criminal Procedure Law</w:t>
      </w:r>
      <w:r>
        <w:rPr>
          <w:rFonts w:ascii="Sakkal Majalla" w:hAnsi="Sakkal Majalla" w:cs="Sakkal Majalla"/>
          <w:sz w:val="32"/>
          <w:szCs w:val="32"/>
        </w:rPr>
        <w:t>. Additionally,</w:t>
      </w:r>
      <w:r w:rsidR="003F389F" w:rsidRPr="003F389F">
        <w:rPr>
          <w:rFonts w:ascii="Sakkal Majalla" w:hAnsi="Sakkal Majalla" w:cs="Sakkal Majalla"/>
          <w:sz w:val="32"/>
          <w:szCs w:val="32"/>
        </w:rPr>
        <w:t xml:space="preserve"> this law</w:t>
      </w:r>
      <w:r>
        <w:rPr>
          <w:rFonts w:ascii="Sakkal Majalla" w:hAnsi="Sakkal Majalla" w:cs="Sakkal Majalla"/>
          <w:sz w:val="32"/>
          <w:szCs w:val="32"/>
        </w:rPr>
        <w:t xml:space="preserve"> along with</w:t>
      </w:r>
      <w:r w:rsidR="003F389F" w:rsidRPr="003F389F">
        <w:rPr>
          <w:rFonts w:ascii="Sakkal Majalla" w:hAnsi="Sakkal Majalla" w:cs="Sakkal Majalla"/>
          <w:sz w:val="32"/>
          <w:szCs w:val="32"/>
        </w:rPr>
        <w:t xml:space="preserve"> Decree No. (3) of 2004 </w:t>
      </w:r>
      <w:r>
        <w:rPr>
          <w:rFonts w:ascii="Sakkal Majalla" w:hAnsi="Sakkal Majalla" w:cs="Sakkal Majalla"/>
          <w:sz w:val="32"/>
          <w:szCs w:val="32"/>
        </w:rPr>
        <w:t>on</w:t>
      </w:r>
      <w:r w:rsidR="003F389F" w:rsidRPr="003F389F">
        <w:rPr>
          <w:rFonts w:ascii="Sakkal Majalla" w:hAnsi="Sakkal Majalla" w:cs="Sakkal Majalla"/>
          <w:sz w:val="32"/>
          <w:szCs w:val="32"/>
        </w:rPr>
        <w:t xml:space="preserve"> combating Terrorism</w:t>
      </w:r>
      <w:r>
        <w:rPr>
          <w:rStyle w:val="FootnoteReference"/>
          <w:rFonts w:ascii="Sakkal Majalla" w:hAnsi="Sakkal Majalla" w:cs="Sakkal Majalla"/>
          <w:sz w:val="32"/>
          <w:szCs w:val="32"/>
        </w:rPr>
        <w:footnoteReference w:id="19"/>
      </w:r>
      <w:r w:rsidR="003F389F" w:rsidRPr="003F389F">
        <w:rPr>
          <w:rFonts w:ascii="Sakkal Majalla" w:hAnsi="Sakkal Majalla" w:cs="Sakkal Majalla"/>
          <w:sz w:val="32"/>
          <w:szCs w:val="32"/>
        </w:rPr>
        <w:t>, which was amended in 2019, by Law No. 27 of 2019</w:t>
      </w:r>
      <w:r>
        <w:rPr>
          <w:rStyle w:val="FootnoteReference"/>
          <w:rFonts w:ascii="Sakkal Majalla" w:hAnsi="Sakkal Majalla" w:cs="Sakkal Majalla"/>
          <w:sz w:val="32"/>
          <w:szCs w:val="32"/>
        </w:rPr>
        <w:footnoteReference w:id="20"/>
      </w:r>
      <w:r w:rsidR="003F389F" w:rsidRPr="003F389F">
        <w:rPr>
          <w:rFonts w:ascii="Sakkal Majalla" w:hAnsi="Sakkal Majalla" w:cs="Sakkal Majalla"/>
          <w:sz w:val="32"/>
          <w:szCs w:val="32"/>
        </w:rPr>
        <w:t xml:space="preserve">, </w:t>
      </w:r>
      <w:r>
        <w:rPr>
          <w:rFonts w:ascii="Sakkal Majalla" w:hAnsi="Sakkal Majalla" w:cs="Sakkal Majalla"/>
          <w:sz w:val="32"/>
          <w:szCs w:val="32"/>
        </w:rPr>
        <w:t xml:space="preserve">defines </w:t>
      </w:r>
      <w:r w:rsidR="003F389F" w:rsidRPr="003F389F">
        <w:rPr>
          <w:rFonts w:ascii="Sakkal Majalla" w:hAnsi="Sakkal Majalla" w:cs="Sakkal Majalla"/>
          <w:sz w:val="32"/>
          <w:szCs w:val="32"/>
        </w:rPr>
        <w:t xml:space="preserve">terrorism in very broad terms, </w:t>
      </w:r>
      <w:r>
        <w:rPr>
          <w:rFonts w:ascii="Sakkal Majalla" w:hAnsi="Sakkal Majalla" w:cs="Sakkal Majalla"/>
          <w:sz w:val="32"/>
          <w:szCs w:val="32"/>
        </w:rPr>
        <w:t>besides,</w:t>
      </w:r>
      <w:r w:rsidR="003F389F" w:rsidRPr="003F389F">
        <w:rPr>
          <w:rFonts w:ascii="Sakkal Majalla" w:hAnsi="Sakkal Majalla" w:cs="Sakkal Majalla"/>
          <w:sz w:val="32"/>
          <w:szCs w:val="32"/>
        </w:rPr>
        <w:t xml:space="preserve"> marginal rather than radical amendments have been made, and i</w:t>
      </w:r>
      <w:r>
        <w:rPr>
          <w:rFonts w:ascii="Sakkal Majalla" w:hAnsi="Sakkal Majalla" w:cs="Sakkal Majalla"/>
          <w:sz w:val="32"/>
          <w:szCs w:val="32"/>
        </w:rPr>
        <w:t>n addition to Article (25)</w:t>
      </w:r>
      <w:r w:rsidR="003F389F" w:rsidRPr="003F389F">
        <w:rPr>
          <w:rFonts w:ascii="Sakkal Majalla" w:hAnsi="Sakkal Majalla" w:cs="Sakkal Majalla"/>
          <w:sz w:val="32"/>
          <w:szCs w:val="32"/>
        </w:rPr>
        <w:t xml:space="preserve">, it is stipulated that the Attorney General or his </w:t>
      </w:r>
      <w:r w:rsidR="00644E16">
        <w:rPr>
          <w:rFonts w:ascii="Sakkal Majalla" w:hAnsi="Sakkal Majalla" w:cs="Sakkal Majalla"/>
          <w:sz w:val="32"/>
          <w:szCs w:val="32"/>
        </w:rPr>
        <w:t>representative</w:t>
      </w:r>
      <w:r w:rsidR="003F389F" w:rsidRPr="003F389F">
        <w:rPr>
          <w:rFonts w:ascii="Sakkal Majalla" w:hAnsi="Sakkal Majalla" w:cs="Sakkal Majalla"/>
          <w:sz w:val="32"/>
          <w:szCs w:val="32"/>
        </w:rPr>
        <w:t xml:space="preserve"> may is</w:t>
      </w:r>
      <w:r w:rsidR="00644E16">
        <w:rPr>
          <w:rFonts w:ascii="Sakkal Majalla" w:hAnsi="Sakkal Majalla" w:cs="Sakkal Majalla"/>
          <w:sz w:val="32"/>
          <w:szCs w:val="32"/>
        </w:rPr>
        <w:t>sue an order of pre-trial detention</w:t>
      </w:r>
      <w:r w:rsidR="003F389F" w:rsidRPr="003F389F">
        <w:rPr>
          <w:rFonts w:ascii="Sakkal Majalla" w:hAnsi="Sakkal Majalla" w:cs="Sakkal Majalla"/>
          <w:sz w:val="32"/>
          <w:szCs w:val="32"/>
        </w:rPr>
        <w:t xml:space="preserve"> for a period of 6 months, and this period is extended by order </w:t>
      </w:r>
      <w:r w:rsidR="00644E16">
        <w:rPr>
          <w:rFonts w:ascii="Sakkal Majalla" w:hAnsi="Sakkal Majalla" w:cs="Sakkal Majalla"/>
          <w:sz w:val="32"/>
          <w:szCs w:val="32"/>
        </w:rPr>
        <w:t xml:space="preserve">from the competent court, which </w:t>
      </w:r>
      <w:r w:rsidR="003F389F" w:rsidRPr="003F389F">
        <w:rPr>
          <w:rFonts w:ascii="Sakkal Majalla" w:hAnsi="Sakkal Majalla" w:cs="Sakkal Majalla"/>
          <w:sz w:val="32"/>
          <w:szCs w:val="32"/>
        </w:rPr>
        <w:t xml:space="preserve">is a clear violation of the rules of a fair trial, in addition to many other articles and arbitrary laws that restrict the freedom of citizens, </w:t>
      </w:r>
      <w:r w:rsidR="003F389F" w:rsidRPr="003F389F">
        <w:rPr>
          <w:rFonts w:ascii="Sakkal Majalla" w:hAnsi="Sakkal Majalla" w:cs="Sakkal Majalla"/>
          <w:sz w:val="32"/>
          <w:szCs w:val="32"/>
        </w:rPr>
        <w:lastRenderedPageBreak/>
        <w:t>such as Article No. (2) of the “Community Protection” Law</w:t>
      </w:r>
      <w:r w:rsidR="00644E16">
        <w:rPr>
          <w:rStyle w:val="FootnoteReference"/>
          <w:rFonts w:ascii="Sakkal Majalla" w:hAnsi="Sakkal Majalla" w:cs="Sakkal Majalla"/>
          <w:sz w:val="32"/>
          <w:szCs w:val="32"/>
        </w:rPr>
        <w:footnoteReference w:id="21"/>
      </w:r>
      <w:r w:rsidR="003F389F" w:rsidRPr="003F389F">
        <w:rPr>
          <w:rFonts w:ascii="Sakkal Majalla" w:hAnsi="Sakkal Majalla" w:cs="Sakkal Majalla"/>
          <w:sz w:val="32"/>
          <w:szCs w:val="32"/>
        </w:rPr>
        <w:t xml:space="preserve"> No. (17) of 2002, which a</w:t>
      </w:r>
      <w:r w:rsidR="00644E16">
        <w:rPr>
          <w:rFonts w:ascii="Sakkal Majalla" w:hAnsi="Sakkal Majalla" w:cs="Sakkal Majalla"/>
          <w:sz w:val="32"/>
          <w:szCs w:val="32"/>
        </w:rPr>
        <w:t>llows for pre-trial detention, u</w:t>
      </w:r>
      <w:r w:rsidR="003F389F" w:rsidRPr="003F389F">
        <w:rPr>
          <w:rFonts w:ascii="Sakkal Majalla" w:hAnsi="Sakkal Majalla" w:cs="Sakkal Majalla"/>
          <w:sz w:val="32"/>
          <w:szCs w:val="32"/>
        </w:rPr>
        <w:t>pon the approval of the Prime Minister, for a period not exceeding one year, for crimes related to "public decency" and "public modesty", as well as the possibility of doubling the penalty if the crime is related to state security.</w:t>
      </w:r>
    </w:p>
    <w:p w14:paraId="31490ACC" w14:textId="77777777" w:rsidR="003F389F" w:rsidRPr="003F389F" w:rsidRDefault="00A845C3" w:rsidP="00780157">
      <w:pPr>
        <w:ind w:firstLine="720"/>
        <w:rPr>
          <w:rFonts w:ascii="Sakkal Majalla" w:hAnsi="Sakkal Majalla" w:cs="Sakkal Majalla"/>
          <w:sz w:val="32"/>
          <w:szCs w:val="32"/>
        </w:rPr>
      </w:pPr>
      <w:r>
        <w:rPr>
          <w:rFonts w:ascii="Sakkal Majalla" w:hAnsi="Sakkal Majalla" w:cs="Sakkal Majalla"/>
          <w:sz w:val="32"/>
          <w:szCs w:val="32"/>
        </w:rPr>
        <w:t xml:space="preserve">In the same context of Qatar’s </w:t>
      </w:r>
      <w:r w:rsidR="003F389F" w:rsidRPr="003F389F">
        <w:rPr>
          <w:rFonts w:ascii="Sakkal Majalla" w:hAnsi="Sakkal Majalla" w:cs="Sakkal Majalla"/>
          <w:sz w:val="32"/>
          <w:szCs w:val="32"/>
        </w:rPr>
        <w:t xml:space="preserve">violation </w:t>
      </w:r>
      <w:r>
        <w:rPr>
          <w:rFonts w:ascii="Sakkal Majalla" w:hAnsi="Sakkal Majalla" w:cs="Sakkal Majalla"/>
          <w:sz w:val="32"/>
          <w:szCs w:val="32"/>
        </w:rPr>
        <w:t>to</w:t>
      </w:r>
      <w:r w:rsidR="003F389F" w:rsidRPr="003F389F">
        <w:rPr>
          <w:rFonts w:ascii="Sakkal Majalla" w:hAnsi="Sakkal Majalla" w:cs="Sakkal Majalla"/>
          <w:sz w:val="32"/>
          <w:szCs w:val="32"/>
        </w:rPr>
        <w:t xml:space="preserve"> </w:t>
      </w:r>
      <w:r>
        <w:rPr>
          <w:rFonts w:ascii="Sakkal Majalla" w:hAnsi="Sakkal Majalla" w:cs="Sakkal Majalla"/>
          <w:sz w:val="32"/>
          <w:szCs w:val="32"/>
        </w:rPr>
        <w:t>the</w:t>
      </w:r>
      <w:r w:rsidR="003F389F" w:rsidRPr="003F389F">
        <w:rPr>
          <w:rFonts w:ascii="Sakkal Majalla" w:hAnsi="Sakkal Majalla" w:cs="Sakkal Majalla"/>
          <w:sz w:val="32"/>
          <w:szCs w:val="32"/>
        </w:rPr>
        <w:t xml:space="preserve"> right to freedom of opinion, expression, and association, </w:t>
      </w:r>
      <w:r>
        <w:rPr>
          <w:rFonts w:ascii="Sakkal Majalla" w:hAnsi="Sakkal Majalla" w:cs="Sakkal Majalla"/>
          <w:sz w:val="32"/>
          <w:szCs w:val="32"/>
        </w:rPr>
        <w:t xml:space="preserve">and </w:t>
      </w:r>
      <w:r w:rsidR="003F389F" w:rsidRPr="003F389F">
        <w:rPr>
          <w:rFonts w:ascii="Sakkal Majalla" w:hAnsi="Sakkal Majalla" w:cs="Sakkal Majalla"/>
          <w:sz w:val="32"/>
          <w:szCs w:val="32"/>
        </w:rPr>
        <w:t>in contravention of the provisions of the International Covenant on Civil and Political Rights, Article No. (35) of the “Law on Private Associations and Institutions</w:t>
      </w:r>
      <w:r>
        <w:rPr>
          <w:rStyle w:val="FootnoteReference"/>
          <w:rFonts w:ascii="Sakkal Majalla" w:hAnsi="Sakkal Majalla" w:cs="Sakkal Majalla"/>
          <w:sz w:val="32"/>
          <w:szCs w:val="32"/>
        </w:rPr>
        <w:footnoteReference w:id="22"/>
      </w:r>
      <w:r w:rsidR="003F389F" w:rsidRPr="003F389F">
        <w:rPr>
          <w:rFonts w:ascii="Sakkal Majalla" w:hAnsi="Sakkal Majalla" w:cs="Sakkal Majalla"/>
          <w:sz w:val="32"/>
          <w:szCs w:val="32"/>
        </w:rPr>
        <w:t>” and Decree Law No. (12) of 2004, It provides for ban</w:t>
      </w:r>
      <w:r>
        <w:rPr>
          <w:rFonts w:ascii="Sakkal Majalla" w:hAnsi="Sakkal Majalla" w:cs="Sakkal Majalla"/>
          <w:sz w:val="32"/>
          <w:szCs w:val="32"/>
        </w:rPr>
        <w:t>ning</w:t>
      </w:r>
      <w:r w:rsidR="003F389F" w:rsidRPr="003F389F">
        <w:rPr>
          <w:rFonts w:ascii="Sakkal Majalla" w:hAnsi="Sakkal Majalla" w:cs="Sakkal Majalla"/>
          <w:sz w:val="32"/>
          <w:szCs w:val="32"/>
        </w:rPr>
        <w:t xml:space="preserve"> the participation of civil society organizations in unspecified political activities, and civil society organizations must also obtain a license from the Ministry of Social Affairs, which in turn may refuse to register any organization </w:t>
      </w:r>
      <w:r>
        <w:rPr>
          <w:rFonts w:ascii="Sakkal Majalla" w:hAnsi="Sakkal Majalla" w:cs="Sakkal Majalla"/>
          <w:sz w:val="32"/>
          <w:szCs w:val="32"/>
        </w:rPr>
        <w:t>deemed</w:t>
      </w:r>
      <w:r w:rsidR="003F389F" w:rsidRPr="003F389F">
        <w:rPr>
          <w:rFonts w:ascii="Sakkal Majalla" w:hAnsi="Sakkal Majalla" w:cs="Sakkal Majalla"/>
          <w:sz w:val="32"/>
          <w:szCs w:val="32"/>
        </w:rPr>
        <w:t xml:space="preserve"> a threat to the public interest, </w:t>
      </w:r>
      <w:r>
        <w:rPr>
          <w:rFonts w:ascii="Sakkal Majalla" w:hAnsi="Sakkal Majalla" w:cs="Sakkal Majalla"/>
          <w:sz w:val="32"/>
          <w:szCs w:val="32"/>
        </w:rPr>
        <w:t>reducing</w:t>
      </w:r>
      <w:r w:rsidR="003F389F" w:rsidRPr="003F389F">
        <w:rPr>
          <w:rFonts w:ascii="Sakkal Majalla" w:hAnsi="Sakkal Majalla" w:cs="Sakkal Majalla"/>
          <w:sz w:val="32"/>
          <w:szCs w:val="32"/>
        </w:rPr>
        <w:t xml:space="preserve"> the numbers of civil society organizations registered in Qatar, </w:t>
      </w:r>
      <w:r>
        <w:rPr>
          <w:rFonts w:ascii="Sakkal Majalla" w:hAnsi="Sakkal Majalla" w:cs="Sakkal Majalla"/>
          <w:sz w:val="32"/>
          <w:szCs w:val="32"/>
        </w:rPr>
        <w:t>and even those</w:t>
      </w:r>
      <w:r w:rsidR="003F389F" w:rsidRPr="003F389F">
        <w:rPr>
          <w:rFonts w:ascii="Sakkal Majalla" w:hAnsi="Sakkal Majalla" w:cs="Sakkal Majalla"/>
          <w:sz w:val="32"/>
          <w:szCs w:val="32"/>
        </w:rPr>
        <w:t xml:space="preserve"> registered</w:t>
      </w:r>
      <w:r>
        <w:rPr>
          <w:rFonts w:ascii="Sakkal Majalla" w:hAnsi="Sakkal Majalla" w:cs="Sakkal Majalla"/>
          <w:sz w:val="32"/>
          <w:szCs w:val="32"/>
        </w:rPr>
        <w:t xml:space="preserve"> ones shall be</w:t>
      </w:r>
      <w:r w:rsidR="003F389F" w:rsidRPr="003F389F">
        <w:rPr>
          <w:rFonts w:ascii="Sakkal Majalla" w:hAnsi="Sakkal Majalla" w:cs="Sakkal Majalla"/>
          <w:sz w:val="32"/>
          <w:szCs w:val="32"/>
        </w:rPr>
        <w:t xml:space="preserve"> subject</w:t>
      </w:r>
      <w:r>
        <w:rPr>
          <w:rFonts w:ascii="Sakkal Majalla" w:hAnsi="Sakkal Majalla" w:cs="Sakkal Majalla"/>
          <w:sz w:val="32"/>
          <w:szCs w:val="32"/>
        </w:rPr>
        <w:t>ed</w:t>
      </w:r>
      <w:r w:rsidR="003F389F" w:rsidRPr="003F389F">
        <w:rPr>
          <w:rFonts w:ascii="Sakkal Majalla" w:hAnsi="Sakkal Majalla" w:cs="Sakkal Majalla"/>
          <w:sz w:val="32"/>
          <w:szCs w:val="32"/>
        </w:rPr>
        <w:t xml:space="preserve"> to the state in one way or another, in spite of the Qatari constitutional text in Article "45" of it, which guarantees "freedom of association according to the terms and conditions </w:t>
      </w:r>
      <w:r w:rsidR="00721371">
        <w:rPr>
          <w:rFonts w:ascii="Sakkal Majalla" w:hAnsi="Sakkal Majalla" w:cs="Sakkal Majalla"/>
          <w:sz w:val="32"/>
          <w:szCs w:val="32"/>
        </w:rPr>
        <w:t>stipulated by law”.</w:t>
      </w:r>
      <w:r w:rsidR="003F389F" w:rsidRPr="003F389F">
        <w:rPr>
          <w:rFonts w:ascii="Sakkal Majalla" w:hAnsi="Sakkal Majalla" w:cs="Sakkal Majalla"/>
          <w:sz w:val="32"/>
          <w:szCs w:val="32"/>
        </w:rPr>
        <w:t xml:space="preserve"> </w:t>
      </w:r>
      <w:r w:rsidR="00721371" w:rsidRPr="003F389F">
        <w:rPr>
          <w:rFonts w:ascii="Sakkal Majalla" w:hAnsi="Sakkal Majalla" w:cs="Sakkal Majalla"/>
          <w:sz w:val="32"/>
          <w:szCs w:val="32"/>
        </w:rPr>
        <w:t>H</w:t>
      </w:r>
      <w:r w:rsidR="003F389F" w:rsidRPr="003F389F">
        <w:rPr>
          <w:rFonts w:ascii="Sakkal Majalla" w:hAnsi="Sakkal Majalla" w:cs="Sakkal Majalla"/>
          <w:sz w:val="32"/>
          <w:szCs w:val="32"/>
        </w:rPr>
        <w:t>owever</w:t>
      </w:r>
      <w:r w:rsidR="00721371">
        <w:rPr>
          <w:rFonts w:ascii="Sakkal Majalla" w:hAnsi="Sakkal Majalla" w:cs="Sakkal Majalla"/>
          <w:sz w:val="32"/>
          <w:szCs w:val="32"/>
        </w:rPr>
        <w:t>,</w:t>
      </w:r>
      <w:r w:rsidR="003F389F" w:rsidRPr="003F389F">
        <w:rPr>
          <w:rFonts w:ascii="Sakkal Majalla" w:hAnsi="Sakkal Majalla" w:cs="Sakkal Majalla"/>
          <w:sz w:val="32"/>
          <w:szCs w:val="32"/>
        </w:rPr>
        <w:t xml:space="preserve"> Qataris and non-Qataris in the country are deprived of forming unions, especially </w:t>
      </w:r>
      <w:r w:rsidR="00721371">
        <w:rPr>
          <w:rFonts w:ascii="Sakkal Majalla" w:hAnsi="Sakkal Majalla" w:cs="Sakkal Majalla"/>
          <w:sz w:val="32"/>
          <w:szCs w:val="32"/>
        </w:rPr>
        <w:t>foreign</w:t>
      </w:r>
      <w:r w:rsidR="00721371" w:rsidRPr="003F389F">
        <w:rPr>
          <w:rFonts w:ascii="Sakkal Majalla" w:hAnsi="Sakkal Majalla" w:cs="Sakkal Majalla"/>
          <w:sz w:val="32"/>
          <w:szCs w:val="32"/>
        </w:rPr>
        <w:t xml:space="preserve"> </w:t>
      </w:r>
      <w:r w:rsidR="003F389F" w:rsidRPr="003F389F">
        <w:rPr>
          <w:rFonts w:ascii="Sakkal Majalla" w:hAnsi="Sakkal Majalla" w:cs="Sakkal Majalla"/>
          <w:sz w:val="32"/>
          <w:szCs w:val="32"/>
        </w:rPr>
        <w:t xml:space="preserve">workers, who account for 90% of the total number of workers in the state, as well as Article (120) of the Qatari Labor Law No. (14) </w:t>
      </w:r>
      <w:r w:rsidR="00721371">
        <w:rPr>
          <w:rFonts w:ascii="Sakkal Majalla" w:hAnsi="Sakkal Majalla" w:cs="Sakkal Majalla"/>
          <w:sz w:val="32"/>
          <w:szCs w:val="32"/>
        </w:rPr>
        <w:t>of</w:t>
      </w:r>
      <w:r w:rsidR="003F389F" w:rsidRPr="003F389F">
        <w:rPr>
          <w:rFonts w:ascii="Sakkal Majalla" w:hAnsi="Sakkal Majalla" w:cs="Sakkal Majalla"/>
          <w:sz w:val="32"/>
          <w:szCs w:val="32"/>
        </w:rPr>
        <w:t xml:space="preserve"> 2004,</w:t>
      </w:r>
      <w:r w:rsidR="00721371">
        <w:rPr>
          <w:rFonts w:ascii="Sakkal Majalla" w:hAnsi="Sakkal Majalla" w:cs="Sakkal Majalla"/>
          <w:sz w:val="32"/>
          <w:szCs w:val="32"/>
        </w:rPr>
        <w:t xml:space="preserve"> which</w:t>
      </w:r>
      <w:r w:rsidR="003F389F" w:rsidRPr="003F389F">
        <w:rPr>
          <w:rFonts w:ascii="Sakkal Majalla" w:hAnsi="Sakkal Majalla" w:cs="Sakkal Majalla"/>
          <w:sz w:val="32"/>
          <w:szCs w:val="32"/>
        </w:rPr>
        <w:t xml:space="preserve"> states that “public serv</w:t>
      </w:r>
      <w:r w:rsidR="00721371">
        <w:rPr>
          <w:rFonts w:ascii="Sakkal Majalla" w:hAnsi="Sakkal Majalla" w:cs="Sakkal Majalla"/>
          <w:sz w:val="32"/>
          <w:szCs w:val="32"/>
        </w:rPr>
        <w:t>ice employees, domestic workers, employees in</w:t>
      </w:r>
      <w:r w:rsidR="003F389F" w:rsidRPr="003F389F">
        <w:rPr>
          <w:rFonts w:ascii="Sakkal Majalla" w:hAnsi="Sakkal Majalla" w:cs="Sakkal Majalla"/>
          <w:sz w:val="32"/>
          <w:szCs w:val="32"/>
        </w:rPr>
        <w:t xml:space="preserve"> public health sector, and members of the security forces are not permitted to </w:t>
      </w:r>
      <w:r w:rsidR="003F389F" w:rsidRPr="003F389F">
        <w:rPr>
          <w:rFonts w:ascii="Sakkal Majalla" w:hAnsi="Sakkal Majalla" w:cs="Sakkal Majalla"/>
          <w:sz w:val="32"/>
          <w:szCs w:val="32"/>
        </w:rPr>
        <w:lastRenderedPageBreak/>
        <w:t>organize strikes</w:t>
      </w:r>
      <w:r w:rsidR="00780157">
        <w:rPr>
          <w:rStyle w:val="FootnoteReference"/>
          <w:rFonts w:ascii="Sakkal Majalla" w:hAnsi="Sakkal Majalla" w:cs="Sakkal Majalla"/>
          <w:sz w:val="32"/>
          <w:szCs w:val="32"/>
        </w:rPr>
        <w:footnoteReference w:id="23"/>
      </w:r>
      <w:r w:rsidR="00780157">
        <w:rPr>
          <w:rFonts w:ascii="Sakkal Majalla" w:hAnsi="Sakkal Majalla" w:cs="Sakkal Majalla"/>
          <w:sz w:val="32"/>
          <w:szCs w:val="32"/>
        </w:rPr>
        <w:t xml:space="preserve">, </w:t>
      </w:r>
      <w:r w:rsidR="003F389F" w:rsidRPr="003F389F">
        <w:rPr>
          <w:rFonts w:ascii="Sakkal Majalla" w:hAnsi="Sakkal Majalla" w:cs="Sakkal Majalla"/>
          <w:sz w:val="32"/>
          <w:szCs w:val="32"/>
        </w:rPr>
        <w:t xml:space="preserve">which </w:t>
      </w:r>
      <w:r w:rsidR="00780157">
        <w:rPr>
          <w:rFonts w:ascii="Sakkal Majalla" w:hAnsi="Sakkal Majalla" w:cs="Sakkal Majalla"/>
          <w:sz w:val="32"/>
          <w:szCs w:val="32"/>
        </w:rPr>
        <w:t xml:space="preserve">clearly violate </w:t>
      </w:r>
      <w:r w:rsidR="003F389F" w:rsidRPr="003F389F">
        <w:rPr>
          <w:rFonts w:ascii="Sakkal Majalla" w:hAnsi="Sakkal Majalla" w:cs="Sakkal Majalla"/>
          <w:sz w:val="32"/>
          <w:szCs w:val="32"/>
        </w:rPr>
        <w:t>the provisions of international laws that affirm the right of workers to organize peaceful strikes, and also contradict the provisions of the International Covenant on Civil and Political Rights.</w:t>
      </w:r>
    </w:p>
    <w:p w14:paraId="5A2FF479" w14:textId="025AF571" w:rsidR="003F389F" w:rsidRPr="00346EB5" w:rsidRDefault="003F389F" w:rsidP="003F389F">
      <w:pPr>
        <w:rPr>
          <w:rFonts w:ascii="Sakkal Majalla" w:hAnsi="Sakkal Majalla" w:cs="Sakkal Majalla"/>
          <w:b/>
          <w:bCs/>
          <w:color w:val="0070C0"/>
          <w:sz w:val="36"/>
          <w:szCs w:val="36"/>
        </w:rPr>
      </w:pPr>
      <w:r w:rsidRPr="00346EB5">
        <w:rPr>
          <w:rFonts w:ascii="Sakkal Majalla" w:hAnsi="Sakkal Majalla" w:cs="Sakkal Majalla"/>
          <w:b/>
          <w:bCs/>
          <w:color w:val="0070C0"/>
          <w:sz w:val="36"/>
          <w:szCs w:val="36"/>
        </w:rPr>
        <w:t>Violations of the Qatari authorities to the provisions of the International Covenant on Civil and Political Rights</w:t>
      </w:r>
      <w:r w:rsidR="005713FC" w:rsidRPr="00346EB5">
        <w:rPr>
          <w:rFonts w:ascii="Sakkal Majalla" w:hAnsi="Sakkal Majalla" w:cs="Sakkal Majalla"/>
          <w:b/>
          <w:bCs/>
          <w:color w:val="0070C0"/>
          <w:sz w:val="36"/>
          <w:szCs w:val="36"/>
        </w:rPr>
        <w:t xml:space="preserve"> in concrete cases</w:t>
      </w:r>
    </w:p>
    <w:p w14:paraId="1D1FD26D" w14:textId="130D2A38" w:rsidR="005713FC" w:rsidRPr="00346EB5" w:rsidRDefault="005713FC" w:rsidP="00EB0271">
      <w:pPr>
        <w:ind w:firstLine="720"/>
        <w:rPr>
          <w:rFonts w:ascii="Sakkal Majalla" w:hAnsi="Sakkal Majalla" w:cs="Sakkal Majalla"/>
          <w:sz w:val="32"/>
          <w:szCs w:val="32"/>
        </w:rPr>
      </w:pPr>
      <w:r w:rsidRPr="00346EB5">
        <w:rPr>
          <w:rFonts w:ascii="Sakkal Majalla" w:hAnsi="Sakkal Majalla" w:cs="Sakkal Majalla"/>
          <w:sz w:val="32"/>
          <w:szCs w:val="32"/>
        </w:rPr>
        <w:t>Several specific cases in which Qatar’s infringements of the ICCPR are reflected</w:t>
      </w:r>
      <w:r w:rsidR="006A220D" w:rsidRPr="00346EB5">
        <w:rPr>
          <w:rFonts w:ascii="Sakkal Majalla" w:hAnsi="Sakkal Majalla" w:cs="Sakkal Majalla"/>
          <w:sz w:val="32"/>
          <w:szCs w:val="32"/>
        </w:rPr>
        <w:t xml:space="preserve"> have come to the attention of our </w:t>
      </w:r>
      <w:r w:rsidR="00007E0A" w:rsidRPr="00346EB5">
        <w:rPr>
          <w:rFonts w:ascii="Sakkal Majalla" w:hAnsi="Sakkal Majalla" w:cs="Sakkal Majalla"/>
          <w:sz w:val="32"/>
          <w:szCs w:val="32"/>
        </w:rPr>
        <w:t>association</w:t>
      </w:r>
      <w:r w:rsidRPr="00346EB5">
        <w:rPr>
          <w:rFonts w:ascii="Sakkal Majalla" w:hAnsi="Sakkal Majalla" w:cs="Sakkal Majalla"/>
          <w:sz w:val="32"/>
          <w:szCs w:val="32"/>
        </w:rPr>
        <w:t xml:space="preserve">. </w:t>
      </w:r>
    </w:p>
    <w:p w14:paraId="7CC2A0EB" w14:textId="02884498" w:rsidR="003F389F" w:rsidRPr="00346EB5" w:rsidRDefault="003F389F" w:rsidP="00EB0271">
      <w:pPr>
        <w:ind w:firstLine="720"/>
        <w:rPr>
          <w:rFonts w:ascii="Sakkal Majalla" w:hAnsi="Sakkal Majalla" w:cs="Sakkal Majalla"/>
          <w:sz w:val="32"/>
          <w:szCs w:val="32"/>
        </w:rPr>
      </w:pPr>
      <w:r w:rsidRPr="00346EB5">
        <w:rPr>
          <w:rFonts w:ascii="Sakkal Majalla" w:hAnsi="Sakkal Majalla" w:cs="Sakkal Majalla"/>
          <w:sz w:val="32"/>
          <w:szCs w:val="32"/>
        </w:rPr>
        <w:t xml:space="preserve">Sheikh Talal bin </w:t>
      </w:r>
      <w:proofErr w:type="spellStart"/>
      <w:r w:rsidRPr="00346EB5">
        <w:rPr>
          <w:rFonts w:ascii="Sakkal Majalla" w:hAnsi="Sakkal Majalla" w:cs="Sakkal Majalla"/>
          <w:sz w:val="32"/>
          <w:szCs w:val="32"/>
        </w:rPr>
        <w:t>Abdulaziz</w:t>
      </w:r>
      <w:proofErr w:type="spellEnd"/>
      <w:r w:rsidRPr="00346EB5">
        <w:rPr>
          <w:rFonts w:ascii="Sakkal Majalla" w:hAnsi="Sakkal Majalla" w:cs="Sakkal Majalla"/>
          <w:sz w:val="32"/>
          <w:szCs w:val="32"/>
        </w:rPr>
        <w:t xml:space="preserve"> bin Ahmed bin Ali Al Thani was arbitrarily arrested in 2013</w:t>
      </w:r>
      <w:r w:rsidR="00AC67BD">
        <w:rPr>
          <w:rStyle w:val="FootnoteReference"/>
          <w:rFonts w:ascii="Sakkal Majalla" w:hAnsi="Sakkal Majalla" w:cs="Sakkal Majalla"/>
          <w:sz w:val="32"/>
          <w:szCs w:val="32"/>
        </w:rPr>
        <w:footnoteReference w:id="24"/>
      </w:r>
      <w:r w:rsidRPr="00346EB5">
        <w:rPr>
          <w:rFonts w:ascii="Sakkal Majalla" w:hAnsi="Sakkal Majalla" w:cs="Sakkal Majalla"/>
          <w:sz w:val="32"/>
          <w:szCs w:val="32"/>
        </w:rPr>
        <w:t xml:space="preserve"> by the Qatari authorities. He remains imprisoned in violation </w:t>
      </w:r>
      <w:r w:rsidR="00EB0271" w:rsidRPr="00346EB5">
        <w:rPr>
          <w:rFonts w:ascii="Sakkal Majalla" w:hAnsi="Sakkal Majalla" w:cs="Sakkal Majalla"/>
          <w:sz w:val="32"/>
          <w:szCs w:val="32"/>
        </w:rPr>
        <w:t xml:space="preserve">to his fundamental rights. </w:t>
      </w:r>
      <w:r w:rsidRPr="00346EB5">
        <w:rPr>
          <w:rFonts w:ascii="Sakkal Majalla" w:hAnsi="Sakkal Majalla" w:cs="Sakkal Majalla"/>
          <w:sz w:val="32"/>
          <w:szCs w:val="32"/>
        </w:rPr>
        <w:t xml:space="preserve">His </w:t>
      </w:r>
      <w:r w:rsidR="006A220D" w:rsidRPr="00346EB5">
        <w:rPr>
          <w:rFonts w:ascii="Sakkal Majalla" w:hAnsi="Sakkal Majalla" w:cs="Sakkal Majalla"/>
          <w:sz w:val="32"/>
          <w:szCs w:val="32"/>
        </w:rPr>
        <w:t xml:space="preserve">wife, Ms. Asma Arian, and their four young children </w:t>
      </w:r>
      <w:r w:rsidRPr="00346EB5">
        <w:rPr>
          <w:rFonts w:ascii="Sakkal Majalla" w:hAnsi="Sakkal Majalla" w:cs="Sakkal Majalla"/>
          <w:sz w:val="32"/>
          <w:szCs w:val="32"/>
        </w:rPr>
        <w:t xml:space="preserve">live in exile in Germany, under the </w:t>
      </w:r>
      <w:r w:rsidR="00EB0271" w:rsidRPr="00346EB5">
        <w:rPr>
          <w:rFonts w:ascii="Sakkal Majalla" w:hAnsi="Sakkal Majalla" w:cs="Sakkal Majalla"/>
          <w:sz w:val="32"/>
          <w:szCs w:val="32"/>
        </w:rPr>
        <w:t>police protection</w:t>
      </w:r>
      <w:r w:rsidRPr="00346EB5">
        <w:rPr>
          <w:rFonts w:ascii="Sakkal Majalla" w:hAnsi="Sakkal Majalla" w:cs="Sakkal Majalla"/>
          <w:sz w:val="32"/>
          <w:szCs w:val="32"/>
        </w:rPr>
        <w:t>.</w:t>
      </w:r>
    </w:p>
    <w:p w14:paraId="51A444D7" w14:textId="3C274123" w:rsidR="003F389F" w:rsidRPr="00346EB5" w:rsidRDefault="003F389F" w:rsidP="006F4639">
      <w:pPr>
        <w:ind w:firstLine="720"/>
        <w:rPr>
          <w:rFonts w:ascii="Sakkal Majalla" w:hAnsi="Sakkal Majalla" w:cs="Sakkal Majalla"/>
          <w:sz w:val="32"/>
          <w:szCs w:val="32"/>
        </w:rPr>
      </w:pPr>
      <w:r w:rsidRPr="00346EB5">
        <w:rPr>
          <w:rFonts w:ascii="Sakkal Majalla" w:hAnsi="Sakkal Majalla" w:cs="Sakkal Majalla"/>
          <w:sz w:val="32"/>
          <w:szCs w:val="32"/>
        </w:rPr>
        <w:t xml:space="preserve">After Sheikh Talal asked the Qatar government for inheritance </w:t>
      </w:r>
      <w:r w:rsidR="00EB0271" w:rsidRPr="00346EB5">
        <w:rPr>
          <w:rFonts w:ascii="Sakkal Majalla" w:hAnsi="Sakkal Majalla" w:cs="Sakkal Majalla"/>
          <w:sz w:val="32"/>
          <w:szCs w:val="32"/>
        </w:rPr>
        <w:t>in</w:t>
      </w:r>
      <w:r w:rsidRPr="00346EB5">
        <w:rPr>
          <w:rFonts w:ascii="Sakkal Majalla" w:hAnsi="Sakkal Majalla" w:cs="Sakkal Majalla"/>
          <w:sz w:val="32"/>
          <w:szCs w:val="32"/>
        </w:rPr>
        <w:t xml:space="preserve"> no avail, the government ordered Sheikh Talal to manage construction and commercial projects on behalf of the government. Sheikh Talal has been asked to sign so-called “</w:t>
      </w:r>
      <w:r w:rsidR="00AE7E42" w:rsidRPr="00346EB5">
        <w:rPr>
          <w:rFonts w:ascii="Sakkal Majalla" w:hAnsi="Sakkal Majalla" w:cs="Sakkal Majalla"/>
          <w:sz w:val="32"/>
          <w:szCs w:val="32"/>
        </w:rPr>
        <w:t>guarantee</w:t>
      </w:r>
      <w:r w:rsidRPr="00346EB5">
        <w:rPr>
          <w:rFonts w:ascii="Sakkal Majalla" w:hAnsi="Sakkal Majalla" w:cs="Sakkal Majalla"/>
          <w:sz w:val="32"/>
          <w:szCs w:val="32"/>
        </w:rPr>
        <w:t xml:space="preserve"> che</w:t>
      </w:r>
      <w:r w:rsidR="00AE7E42" w:rsidRPr="00346EB5">
        <w:rPr>
          <w:rFonts w:ascii="Sakkal Majalla" w:hAnsi="Sakkal Majalla" w:cs="Sakkal Majalla"/>
          <w:sz w:val="32"/>
          <w:szCs w:val="32"/>
        </w:rPr>
        <w:t>ques</w:t>
      </w:r>
      <w:r w:rsidRPr="00346EB5">
        <w:rPr>
          <w:rFonts w:ascii="Sakkal Majalla" w:hAnsi="Sakkal Majalla" w:cs="Sakkal Majalla"/>
          <w:sz w:val="32"/>
          <w:szCs w:val="32"/>
        </w:rPr>
        <w:t>” for this purpose, even though these che</w:t>
      </w:r>
      <w:r w:rsidR="002E1A26" w:rsidRPr="00346EB5">
        <w:rPr>
          <w:rFonts w:ascii="Sakkal Majalla" w:hAnsi="Sakkal Majalla" w:cs="Sakkal Majalla"/>
          <w:sz w:val="32"/>
          <w:szCs w:val="32"/>
        </w:rPr>
        <w:t>q</w:t>
      </w:r>
      <w:r w:rsidR="00AE7E42" w:rsidRPr="00346EB5">
        <w:rPr>
          <w:rFonts w:ascii="Sakkal Majalla" w:hAnsi="Sakkal Majalla" w:cs="Sakkal Majalla"/>
          <w:sz w:val="32"/>
          <w:szCs w:val="32"/>
        </w:rPr>
        <w:t>ues</w:t>
      </w:r>
      <w:r w:rsidRPr="00346EB5">
        <w:rPr>
          <w:rFonts w:ascii="Sakkal Majalla" w:hAnsi="Sakkal Majalla" w:cs="Sakkal Majalla"/>
          <w:sz w:val="32"/>
          <w:szCs w:val="32"/>
        </w:rPr>
        <w:t xml:space="preserve"> are illegal under Qatari law. These projects turned out to be fictitious, and </w:t>
      </w:r>
      <w:r w:rsidR="0083334E" w:rsidRPr="00346EB5">
        <w:rPr>
          <w:rFonts w:ascii="Sakkal Majalla" w:hAnsi="Sakkal Majalla" w:cs="Sakkal Majalla"/>
          <w:sz w:val="32"/>
          <w:szCs w:val="32"/>
        </w:rPr>
        <w:t>were specially designed</w:t>
      </w:r>
      <w:r w:rsidRPr="00346EB5">
        <w:rPr>
          <w:rFonts w:ascii="Sakkal Majalla" w:hAnsi="Sakkal Majalla" w:cs="Sakkal Majalla"/>
          <w:sz w:val="32"/>
          <w:szCs w:val="32"/>
        </w:rPr>
        <w:t xml:space="preserve"> </w:t>
      </w:r>
      <w:r w:rsidR="0083334E" w:rsidRPr="00346EB5">
        <w:rPr>
          <w:rFonts w:ascii="Sakkal Majalla" w:hAnsi="Sakkal Majalla" w:cs="Sakkal Majalla"/>
          <w:sz w:val="32"/>
          <w:szCs w:val="32"/>
        </w:rPr>
        <w:t xml:space="preserve">to imprison him on </w:t>
      </w:r>
      <w:r w:rsidR="002E1A26" w:rsidRPr="00346EB5">
        <w:rPr>
          <w:rFonts w:ascii="Sakkal Majalla" w:hAnsi="Sakkal Majalla" w:cs="Sakkal Majalla"/>
          <w:sz w:val="32"/>
          <w:szCs w:val="32"/>
        </w:rPr>
        <w:t xml:space="preserve">fabricated charges of defaulting on </w:t>
      </w:r>
      <w:r w:rsidR="002E1A26" w:rsidRPr="00346EB5">
        <w:rPr>
          <w:rFonts w:ascii="Sakkal Majalla" w:hAnsi="Sakkal Majalla" w:cs="Sakkal Majalla"/>
          <w:sz w:val="32"/>
          <w:szCs w:val="32"/>
        </w:rPr>
        <w:lastRenderedPageBreak/>
        <w:t>his debts</w:t>
      </w:r>
      <w:r w:rsidR="0083334E" w:rsidRPr="00346EB5">
        <w:rPr>
          <w:rFonts w:ascii="Sakkal Majalla" w:hAnsi="Sakkal Majalla" w:cs="Sakkal Majalla"/>
          <w:sz w:val="32"/>
          <w:szCs w:val="32"/>
        </w:rPr>
        <w:t xml:space="preserve">. </w:t>
      </w:r>
      <w:r w:rsidRPr="00346EB5">
        <w:rPr>
          <w:rFonts w:ascii="Sakkal Majalla" w:hAnsi="Sakkal Majalla" w:cs="Sakkal Majalla"/>
          <w:sz w:val="32"/>
          <w:szCs w:val="32"/>
        </w:rPr>
        <w:t xml:space="preserve">He was arrested in February 2013 without a warrant. He has been repeatedly denied legal representation, family visits and urgent medical care. Sheikh Talal </w:t>
      </w:r>
      <w:r w:rsidR="002E1A26" w:rsidRPr="00346EB5">
        <w:rPr>
          <w:rFonts w:ascii="Sakkal Majalla" w:hAnsi="Sakkal Majalla" w:cs="Sakkal Majalla"/>
          <w:sz w:val="32"/>
          <w:szCs w:val="32"/>
        </w:rPr>
        <w:t>is currently in incommunicado detention</w:t>
      </w:r>
      <w:r w:rsidR="0083334E" w:rsidRPr="00346EB5">
        <w:rPr>
          <w:rFonts w:ascii="Sakkal Majalla" w:hAnsi="Sakkal Majalla" w:cs="Sakkal Majalla"/>
          <w:sz w:val="32"/>
          <w:szCs w:val="32"/>
        </w:rPr>
        <w:t>, without seeing</w:t>
      </w:r>
      <w:r w:rsidRPr="00346EB5">
        <w:rPr>
          <w:rFonts w:ascii="Sakkal Majalla" w:hAnsi="Sakkal Majalla" w:cs="Sakkal Majalla"/>
          <w:sz w:val="32"/>
          <w:szCs w:val="32"/>
        </w:rPr>
        <w:t xml:space="preserve"> his wife and children </w:t>
      </w:r>
      <w:r w:rsidR="006F4639" w:rsidRPr="00346EB5">
        <w:rPr>
          <w:rFonts w:ascii="Sakkal Majalla" w:hAnsi="Sakkal Majalla" w:cs="Sakkal Majalla"/>
          <w:sz w:val="32"/>
          <w:szCs w:val="32"/>
        </w:rPr>
        <w:t>unless</w:t>
      </w:r>
      <w:r w:rsidRPr="00346EB5">
        <w:rPr>
          <w:rFonts w:ascii="Sakkal Majalla" w:hAnsi="Sakkal Majalla" w:cs="Sakkal Majalla"/>
          <w:sz w:val="32"/>
          <w:szCs w:val="32"/>
        </w:rPr>
        <w:t xml:space="preserve"> twice</w:t>
      </w:r>
      <w:r w:rsidR="006A220D" w:rsidRPr="00346EB5">
        <w:rPr>
          <w:rFonts w:ascii="Sakkal Majalla" w:hAnsi="Sakkal Majalla" w:cs="Sakkal Majalla"/>
          <w:sz w:val="32"/>
          <w:szCs w:val="32"/>
        </w:rPr>
        <w:t xml:space="preserve"> in seven years</w:t>
      </w:r>
      <w:r w:rsidRPr="00346EB5">
        <w:rPr>
          <w:rFonts w:ascii="Sakkal Majalla" w:hAnsi="Sakkal Majalla" w:cs="Sakkal Majalla"/>
          <w:sz w:val="32"/>
          <w:szCs w:val="32"/>
        </w:rPr>
        <w:t xml:space="preserve">. Sheikh Talal went on a hunger strike, repeatedly asking for legal and medical assistance - but </w:t>
      </w:r>
      <w:r w:rsidR="006F4639" w:rsidRPr="00346EB5">
        <w:rPr>
          <w:rFonts w:ascii="Sakkal Majalla" w:hAnsi="Sakkal Majalla" w:cs="Sakkal Majalla"/>
          <w:sz w:val="32"/>
          <w:szCs w:val="32"/>
        </w:rPr>
        <w:t xml:space="preserve">to no </w:t>
      </w:r>
      <w:r w:rsidR="0007070A" w:rsidRPr="00346EB5">
        <w:rPr>
          <w:rFonts w:ascii="Sakkal Majalla" w:hAnsi="Sakkal Majalla" w:cs="Sakkal Majalla"/>
          <w:sz w:val="32"/>
          <w:szCs w:val="32"/>
        </w:rPr>
        <w:t>a</w:t>
      </w:r>
      <w:r w:rsidR="006F4639" w:rsidRPr="00346EB5">
        <w:rPr>
          <w:rFonts w:ascii="Sakkal Majalla" w:hAnsi="Sakkal Majalla" w:cs="Sakkal Majalla"/>
          <w:sz w:val="32"/>
          <w:szCs w:val="32"/>
        </w:rPr>
        <w:t>vail</w:t>
      </w:r>
      <w:r w:rsidR="00AC67BD">
        <w:rPr>
          <w:rStyle w:val="FootnoteReference"/>
          <w:rFonts w:ascii="Sakkal Majalla" w:hAnsi="Sakkal Majalla" w:cs="Sakkal Majalla"/>
          <w:sz w:val="32"/>
          <w:szCs w:val="32"/>
        </w:rPr>
        <w:footnoteReference w:id="25"/>
      </w:r>
      <w:r w:rsidR="006F4639" w:rsidRPr="00346EB5">
        <w:rPr>
          <w:rFonts w:ascii="Sakkal Majalla" w:hAnsi="Sakkal Majalla" w:cs="Sakkal Majalla"/>
          <w:sz w:val="32"/>
          <w:szCs w:val="32"/>
        </w:rPr>
        <w:t>.</w:t>
      </w:r>
    </w:p>
    <w:p w14:paraId="25F1D47C" w14:textId="086087A5" w:rsidR="003F389F" w:rsidRPr="00346EB5" w:rsidRDefault="003F389F" w:rsidP="0007070A">
      <w:pPr>
        <w:ind w:firstLine="720"/>
        <w:rPr>
          <w:rFonts w:ascii="Sakkal Majalla" w:hAnsi="Sakkal Majalla" w:cs="Sakkal Majalla"/>
          <w:sz w:val="32"/>
          <w:szCs w:val="32"/>
        </w:rPr>
      </w:pPr>
      <w:r w:rsidRPr="00346EB5">
        <w:rPr>
          <w:rFonts w:ascii="Sakkal Majalla" w:hAnsi="Sakkal Majalla" w:cs="Sakkal Majalla"/>
          <w:sz w:val="32"/>
          <w:szCs w:val="32"/>
        </w:rPr>
        <w:t>In May 2018, Sheikh Talal received a sentence of more than 22 years in prison, starting from March 21, 2013 to June 30, 2035</w:t>
      </w:r>
      <w:r w:rsidR="00AC67BD">
        <w:rPr>
          <w:rStyle w:val="FootnoteReference"/>
          <w:rFonts w:ascii="Sakkal Majalla" w:hAnsi="Sakkal Majalla" w:cs="Sakkal Majalla"/>
          <w:sz w:val="32"/>
          <w:szCs w:val="32"/>
        </w:rPr>
        <w:footnoteReference w:id="26"/>
      </w:r>
      <w:r w:rsidRPr="00346EB5">
        <w:rPr>
          <w:rFonts w:ascii="Sakkal Majalla" w:hAnsi="Sakkal Majalla" w:cs="Sakkal Majalla"/>
          <w:sz w:val="32"/>
          <w:szCs w:val="32"/>
        </w:rPr>
        <w:t xml:space="preserve">. This </w:t>
      </w:r>
      <w:r w:rsidR="002E1A26" w:rsidRPr="00346EB5">
        <w:rPr>
          <w:rFonts w:ascii="Sakkal Majalla" w:hAnsi="Sakkal Majalla" w:cs="Sakkal Majalla"/>
          <w:sz w:val="32"/>
          <w:szCs w:val="32"/>
        </w:rPr>
        <w:t>is contrary to</w:t>
      </w:r>
      <w:r w:rsidRPr="00346EB5">
        <w:rPr>
          <w:rFonts w:ascii="Sakkal Majalla" w:hAnsi="Sakkal Majalla" w:cs="Sakkal Majalla"/>
          <w:sz w:val="32"/>
          <w:szCs w:val="32"/>
        </w:rPr>
        <w:t xml:space="preserve"> with what Qatar mentioned in its initial report </w:t>
      </w:r>
      <w:r w:rsidR="00EF29E8" w:rsidRPr="00346EB5">
        <w:rPr>
          <w:rFonts w:ascii="Sakkal Majalla" w:hAnsi="Sakkal Majalla" w:cs="Sakkal Majalla"/>
          <w:sz w:val="32"/>
          <w:szCs w:val="32"/>
        </w:rPr>
        <w:t>to</w:t>
      </w:r>
      <w:r w:rsidRPr="00346EB5">
        <w:rPr>
          <w:rFonts w:ascii="Sakkal Majalla" w:hAnsi="Sakkal Majalla" w:cs="Sakkal Majalla"/>
          <w:sz w:val="32"/>
          <w:szCs w:val="32"/>
        </w:rPr>
        <w:t xml:space="preserve"> the </w:t>
      </w:r>
      <w:r w:rsidR="002E1A26" w:rsidRPr="00346EB5">
        <w:rPr>
          <w:rFonts w:ascii="Sakkal Majalla" w:hAnsi="Sakkal Majalla" w:cs="Sakkal Majalla"/>
          <w:sz w:val="32"/>
          <w:szCs w:val="32"/>
        </w:rPr>
        <w:t>ICCPR</w:t>
      </w:r>
      <w:r w:rsidRPr="00346EB5">
        <w:rPr>
          <w:rFonts w:ascii="Sakkal Majalla" w:hAnsi="Sakkal Majalla" w:cs="Sakkal Majalla"/>
          <w:sz w:val="32"/>
          <w:szCs w:val="32"/>
        </w:rPr>
        <w:t>. According to paragraphs 156 and 157, no person will be imprisoned for not fulfilling contractual obligations if that person offers to pay the resulting debts. Sheikh Talal and his family have repeatedly offered to pay the alleged debts, but the Qatar</w:t>
      </w:r>
      <w:r w:rsidR="002E1A26" w:rsidRPr="00346EB5">
        <w:rPr>
          <w:rFonts w:ascii="Sakkal Majalla" w:hAnsi="Sakkal Majalla" w:cs="Sakkal Majalla"/>
          <w:sz w:val="32"/>
          <w:szCs w:val="32"/>
        </w:rPr>
        <w:t>i</w:t>
      </w:r>
      <w:r w:rsidRPr="00346EB5">
        <w:rPr>
          <w:rFonts w:ascii="Sakkal Majalla" w:hAnsi="Sakkal Majalla" w:cs="Sakkal Majalla"/>
          <w:sz w:val="32"/>
          <w:szCs w:val="32"/>
        </w:rPr>
        <w:t xml:space="preserve"> government prevented them from doing so. In addition, upon his arrest, Sheikh Talal was not informed of the charges against him, and despite his repeated requests to access a lawyer, he is still denied legal representation. This fact also contradicts Qatar's initial report to the Human Rights</w:t>
      </w:r>
      <w:r w:rsidR="00EF29E8" w:rsidRPr="00346EB5">
        <w:rPr>
          <w:rFonts w:ascii="Sakkal Majalla" w:hAnsi="Sakkal Majalla" w:cs="Sakkal Majalla"/>
          <w:sz w:val="32"/>
          <w:szCs w:val="32"/>
        </w:rPr>
        <w:t xml:space="preserve"> Committee and</w:t>
      </w:r>
      <w:r w:rsidRPr="00346EB5">
        <w:rPr>
          <w:rFonts w:ascii="Sakkal Majalla" w:hAnsi="Sakkal Majalla" w:cs="Sakkal Majalla"/>
          <w:sz w:val="32"/>
          <w:szCs w:val="32"/>
        </w:rPr>
        <w:t xml:space="preserve"> </w:t>
      </w:r>
      <w:r w:rsidR="002E1A26" w:rsidRPr="00346EB5">
        <w:rPr>
          <w:rFonts w:ascii="Sakkal Majalla" w:hAnsi="Sakkal Majalla" w:cs="Sakkal Majalla"/>
          <w:sz w:val="32"/>
          <w:szCs w:val="32"/>
        </w:rPr>
        <w:t>ICCPR</w:t>
      </w:r>
      <w:r w:rsidRPr="00346EB5">
        <w:rPr>
          <w:rFonts w:ascii="Sakkal Majalla" w:hAnsi="Sakkal Majalla" w:cs="Sakkal Majalla"/>
          <w:sz w:val="32"/>
          <w:szCs w:val="32"/>
        </w:rPr>
        <w:t xml:space="preserve">: According to paragraph 136 of the report, </w:t>
      </w:r>
      <w:r w:rsidR="00EF29E8" w:rsidRPr="00346EB5">
        <w:rPr>
          <w:rFonts w:ascii="Sakkal Majalla" w:hAnsi="Sakkal Majalla" w:cs="Sakkal Majalla"/>
          <w:sz w:val="32"/>
          <w:szCs w:val="32"/>
        </w:rPr>
        <w:t>Qatar clarified that</w:t>
      </w:r>
      <w:r w:rsidRPr="00346EB5">
        <w:rPr>
          <w:rFonts w:ascii="Sakkal Majalla" w:hAnsi="Sakkal Majalla" w:cs="Sakkal Majalla"/>
          <w:sz w:val="32"/>
          <w:szCs w:val="32"/>
        </w:rPr>
        <w:t xml:space="preserve"> “</w:t>
      </w:r>
      <w:r w:rsidR="0007070A" w:rsidRPr="00346EB5">
        <w:rPr>
          <w:rFonts w:ascii="Sakkal Majalla" w:hAnsi="Sakkal Majalla" w:cs="Sakkal Majalla"/>
          <w:sz w:val="32"/>
          <w:szCs w:val="32"/>
        </w:rPr>
        <w:t xml:space="preserve">Anyone who is arrested shall be informed, at the time of arrest, of the reasons for his arrest and shall be promptly informed of any charges against him, </w:t>
      </w:r>
      <w:r w:rsidRPr="00346EB5">
        <w:rPr>
          <w:rFonts w:ascii="Sakkal Majalla" w:hAnsi="Sakkal Majalla" w:cs="Sakkal Majalla"/>
          <w:sz w:val="32"/>
          <w:szCs w:val="32"/>
        </w:rPr>
        <w:t xml:space="preserve">and he will have </w:t>
      </w:r>
      <w:r w:rsidR="0007070A" w:rsidRPr="00346EB5">
        <w:rPr>
          <w:rFonts w:ascii="Sakkal Majalla" w:hAnsi="Sakkal Majalla" w:cs="Sakkal Majalla"/>
          <w:sz w:val="32"/>
          <w:szCs w:val="32"/>
        </w:rPr>
        <w:t>the</w:t>
      </w:r>
      <w:r w:rsidRPr="00346EB5">
        <w:rPr>
          <w:rFonts w:ascii="Sakkal Majalla" w:hAnsi="Sakkal Majalla" w:cs="Sakkal Majalla"/>
          <w:sz w:val="32"/>
          <w:szCs w:val="32"/>
        </w:rPr>
        <w:t xml:space="preserve"> right to contact whoever </w:t>
      </w:r>
      <w:r w:rsidR="0007070A" w:rsidRPr="00346EB5">
        <w:rPr>
          <w:rFonts w:ascii="Sakkal Majalla" w:hAnsi="Sakkal Majalla" w:cs="Sakkal Majalla"/>
          <w:sz w:val="32"/>
          <w:szCs w:val="32"/>
        </w:rPr>
        <w:t xml:space="preserve">he </w:t>
      </w:r>
      <w:r w:rsidR="0007070A" w:rsidRPr="00346EB5">
        <w:rPr>
          <w:rFonts w:ascii="Sakkal Majalla" w:hAnsi="Sakkal Majalla" w:cs="Sakkal Majalla"/>
          <w:sz w:val="32"/>
          <w:szCs w:val="32"/>
        </w:rPr>
        <w:lastRenderedPageBreak/>
        <w:t>wants</w:t>
      </w:r>
      <w:r w:rsidRPr="00346EB5">
        <w:rPr>
          <w:rFonts w:ascii="Sakkal Majalla" w:hAnsi="Sakkal Majalla" w:cs="Sakkal Majalla"/>
          <w:sz w:val="32"/>
          <w:szCs w:val="32"/>
        </w:rPr>
        <w:t xml:space="preserve"> and s</w:t>
      </w:r>
      <w:r w:rsidR="0007070A" w:rsidRPr="00346EB5">
        <w:rPr>
          <w:rFonts w:ascii="Sakkal Majalla" w:hAnsi="Sakkal Majalla" w:cs="Sakkal Majalla"/>
          <w:sz w:val="32"/>
          <w:szCs w:val="32"/>
        </w:rPr>
        <w:t>eek the assistance of a lawyer.</w:t>
      </w:r>
      <w:r w:rsidRPr="00346EB5">
        <w:rPr>
          <w:rFonts w:ascii="Sakkal Majalla" w:hAnsi="Sakkal Majalla" w:cs="Sakkal Majalla"/>
          <w:sz w:val="32"/>
          <w:szCs w:val="32"/>
        </w:rPr>
        <w:t xml:space="preserve">" In violation of his fundamental rights, his case was not reviewed by an independent and impartial </w:t>
      </w:r>
      <w:r w:rsidR="004740BA" w:rsidRPr="00346EB5">
        <w:rPr>
          <w:rFonts w:ascii="Sakkal Majalla" w:hAnsi="Sakkal Majalla" w:cs="Sakkal Majalla"/>
          <w:sz w:val="32"/>
          <w:szCs w:val="32"/>
        </w:rPr>
        <w:t>tribunal</w:t>
      </w:r>
      <w:r w:rsidRPr="00346EB5">
        <w:rPr>
          <w:rFonts w:ascii="Sakkal Majalla" w:hAnsi="Sakkal Majalla" w:cs="Sakkal Majalla"/>
          <w:sz w:val="32"/>
          <w:szCs w:val="32"/>
        </w:rPr>
        <w:t>.</w:t>
      </w:r>
    </w:p>
    <w:p w14:paraId="49714D7F" w14:textId="39EF38EC" w:rsidR="003F389F" w:rsidRPr="00346EB5" w:rsidRDefault="004740BA" w:rsidP="00197228">
      <w:pPr>
        <w:ind w:firstLine="720"/>
        <w:rPr>
          <w:rFonts w:ascii="Sakkal Majalla" w:hAnsi="Sakkal Majalla" w:cs="Sakkal Majalla"/>
          <w:sz w:val="32"/>
          <w:szCs w:val="32"/>
        </w:rPr>
      </w:pPr>
      <w:r w:rsidRPr="00346EB5">
        <w:rPr>
          <w:rFonts w:ascii="Sakkal Majalla" w:hAnsi="Sakkal Majalla" w:cs="Sakkal Majalla"/>
          <w:sz w:val="32"/>
          <w:szCs w:val="32"/>
        </w:rPr>
        <w:t>Due to the</w:t>
      </w:r>
      <w:r w:rsidR="003F389F" w:rsidRPr="00346EB5">
        <w:rPr>
          <w:rFonts w:ascii="Sakkal Majalla" w:hAnsi="Sakkal Majalla" w:cs="Sakkal Majalla"/>
          <w:sz w:val="32"/>
          <w:szCs w:val="32"/>
        </w:rPr>
        <w:t xml:space="preserve"> poor prison conditions, he now suffers from life-threatening diabetes, tooth loss, </w:t>
      </w:r>
      <w:r w:rsidR="00C35615" w:rsidRPr="00346EB5">
        <w:rPr>
          <w:rFonts w:ascii="Sakkal Majalla" w:hAnsi="Sakkal Majalla" w:cs="Sakkal Majalla"/>
          <w:sz w:val="32"/>
          <w:szCs w:val="32"/>
        </w:rPr>
        <w:t>hypertension</w:t>
      </w:r>
      <w:r w:rsidR="003F389F" w:rsidRPr="00346EB5">
        <w:rPr>
          <w:rFonts w:ascii="Sakkal Majalla" w:hAnsi="Sakkal Majalla" w:cs="Sakkal Majalla"/>
          <w:sz w:val="32"/>
          <w:szCs w:val="32"/>
        </w:rPr>
        <w:t>, chronic</w:t>
      </w:r>
      <w:r w:rsidR="00197228" w:rsidRPr="00346EB5">
        <w:rPr>
          <w:rFonts w:ascii="Sakkal Majalla" w:hAnsi="Sakkal Majalla" w:cs="Sakkal Majalla"/>
          <w:sz w:val="32"/>
          <w:szCs w:val="32"/>
        </w:rPr>
        <w:t xml:space="preserve"> </w:t>
      </w:r>
      <w:r w:rsidR="00C35615" w:rsidRPr="00346EB5">
        <w:rPr>
          <w:rFonts w:ascii="Sakkal Majalla" w:hAnsi="Sakkal Majalla" w:cs="Sakkal Majalla"/>
          <w:sz w:val="32"/>
          <w:szCs w:val="32"/>
        </w:rPr>
        <w:t xml:space="preserve">back and </w:t>
      </w:r>
      <w:r w:rsidR="003F389F" w:rsidRPr="00346EB5">
        <w:rPr>
          <w:rFonts w:ascii="Sakkal Majalla" w:hAnsi="Sakkal Majalla" w:cs="Sakkal Majalla"/>
          <w:sz w:val="32"/>
          <w:szCs w:val="32"/>
        </w:rPr>
        <w:t>joints</w:t>
      </w:r>
      <w:r w:rsidR="00C35615" w:rsidRPr="00346EB5">
        <w:rPr>
          <w:rFonts w:ascii="Sakkal Majalla" w:hAnsi="Sakkal Majalla" w:cs="Sakkal Majalla"/>
          <w:sz w:val="32"/>
          <w:szCs w:val="32"/>
        </w:rPr>
        <w:t xml:space="preserve"> pain</w:t>
      </w:r>
      <w:r w:rsidR="003F389F" w:rsidRPr="00346EB5">
        <w:rPr>
          <w:rFonts w:ascii="Sakkal Majalla" w:hAnsi="Sakkal Majalla" w:cs="Sakkal Majalla"/>
          <w:sz w:val="32"/>
          <w:szCs w:val="32"/>
        </w:rPr>
        <w:t xml:space="preserve"> and very limited </w:t>
      </w:r>
      <w:r w:rsidR="00C35615" w:rsidRPr="00346EB5">
        <w:rPr>
          <w:rFonts w:ascii="Sakkal Majalla" w:hAnsi="Sakkal Majalla" w:cs="Sakkal Majalla"/>
          <w:sz w:val="32"/>
          <w:szCs w:val="32"/>
        </w:rPr>
        <w:t>mobility</w:t>
      </w:r>
      <w:r w:rsidR="003F389F" w:rsidRPr="00346EB5">
        <w:rPr>
          <w:rFonts w:ascii="Sakkal Majalla" w:hAnsi="Sakkal Majalla" w:cs="Sakkal Majalla"/>
          <w:sz w:val="32"/>
          <w:szCs w:val="32"/>
        </w:rPr>
        <w:t xml:space="preserve">. A medical certificate issued about a year </w:t>
      </w:r>
      <w:r w:rsidR="00A73B40" w:rsidRPr="00346EB5">
        <w:rPr>
          <w:rFonts w:ascii="Sakkal Majalla" w:hAnsi="Sakkal Majalla" w:cs="Sakkal Majalla"/>
          <w:sz w:val="32"/>
          <w:szCs w:val="32"/>
        </w:rPr>
        <w:t>after</w:t>
      </w:r>
      <w:r w:rsidR="005713FC" w:rsidRPr="00346EB5">
        <w:rPr>
          <w:rFonts w:ascii="Sakkal Majalla" w:hAnsi="Sakkal Majalla" w:cs="Sakkal Majalla"/>
          <w:sz w:val="32"/>
          <w:szCs w:val="32"/>
        </w:rPr>
        <w:t xml:space="preserve"> </w:t>
      </w:r>
      <w:r w:rsidR="003F389F" w:rsidRPr="00346EB5">
        <w:rPr>
          <w:rFonts w:ascii="Sakkal Majalla" w:hAnsi="Sakkal Majalla" w:cs="Sakkal Majalla"/>
          <w:sz w:val="32"/>
          <w:szCs w:val="32"/>
        </w:rPr>
        <w:t xml:space="preserve">his detention indicates that he needed hospitalization for at least seven months during that period. </w:t>
      </w:r>
      <w:r w:rsidR="00197228" w:rsidRPr="00346EB5">
        <w:rPr>
          <w:rFonts w:ascii="Sakkal Majalla" w:hAnsi="Sakkal Majalla" w:cs="Sakkal Majalla"/>
          <w:sz w:val="32"/>
          <w:szCs w:val="32"/>
        </w:rPr>
        <w:t xml:space="preserve">His family have </w:t>
      </w:r>
      <w:r w:rsidR="003F389F" w:rsidRPr="00346EB5">
        <w:rPr>
          <w:rFonts w:ascii="Sakkal Majalla" w:hAnsi="Sakkal Majalla" w:cs="Sakkal Majalla"/>
          <w:sz w:val="32"/>
          <w:szCs w:val="32"/>
        </w:rPr>
        <w:t xml:space="preserve">been denied access to medical reports from subsequent years. Sheikh Talal is currently without adequate medical care, and in </w:t>
      </w:r>
      <w:r w:rsidR="00C35615" w:rsidRPr="00346EB5">
        <w:rPr>
          <w:rFonts w:ascii="Sakkal Majalla" w:hAnsi="Sakkal Majalla" w:cs="Sakkal Majalla"/>
          <w:sz w:val="32"/>
          <w:szCs w:val="32"/>
        </w:rPr>
        <w:t>an extremely vulnerable condition</w:t>
      </w:r>
      <w:r w:rsidR="003F389F" w:rsidRPr="00346EB5">
        <w:rPr>
          <w:rFonts w:ascii="Sakkal Majalla" w:hAnsi="Sakkal Majalla" w:cs="Sakkal Majalla"/>
          <w:sz w:val="32"/>
          <w:szCs w:val="32"/>
        </w:rPr>
        <w:t xml:space="preserve">, as Qatar refuses to </w:t>
      </w:r>
      <w:r w:rsidR="00C35615" w:rsidRPr="00346EB5">
        <w:rPr>
          <w:rFonts w:ascii="Sakkal Majalla" w:hAnsi="Sakkal Majalla" w:cs="Sakkal Majalla"/>
          <w:sz w:val="32"/>
          <w:szCs w:val="32"/>
        </w:rPr>
        <w:t>test</w:t>
      </w:r>
      <w:r w:rsidR="003F389F" w:rsidRPr="00346EB5">
        <w:rPr>
          <w:rFonts w:ascii="Sakkal Majalla" w:hAnsi="Sakkal Majalla" w:cs="Sakkal Majalla"/>
          <w:sz w:val="32"/>
          <w:szCs w:val="32"/>
        </w:rPr>
        <w:t xml:space="preserve"> the prisoners </w:t>
      </w:r>
      <w:r w:rsidR="00C35615" w:rsidRPr="00346EB5">
        <w:rPr>
          <w:rFonts w:ascii="Sakkal Majalla" w:hAnsi="Sakkal Majalla" w:cs="Sakkal Majalla"/>
          <w:sz w:val="32"/>
          <w:szCs w:val="32"/>
        </w:rPr>
        <w:t>for COVID-19</w:t>
      </w:r>
      <w:r w:rsidR="003F389F" w:rsidRPr="00346EB5">
        <w:rPr>
          <w:rFonts w:ascii="Sakkal Majalla" w:hAnsi="Sakkal Majalla" w:cs="Sakkal Majalla"/>
          <w:sz w:val="32"/>
          <w:szCs w:val="32"/>
        </w:rPr>
        <w:t xml:space="preserve">. The Sheikh does not receive any medication. His wife used to buy and bring the medicine after the government froze the family’s assets, and before </w:t>
      </w:r>
      <w:r w:rsidR="00C35615" w:rsidRPr="00346EB5">
        <w:rPr>
          <w:rFonts w:ascii="Sakkal Majalla" w:hAnsi="Sakkal Majalla" w:cs="Sakkal Majalla"/>
          <w:sz w:val="32"/>
          <w:szCs w:val="32"/>
        </w:rPr>
        <w:t>she fled</w:t>
      </w:r>
      <w:r w:rsidR="003F389F" w:rsidRPr="00346EB5">
        <w:rPr>
          <w:rFonts w:ascii="Sakkal Majalla" w:hAnsi="Sakkal Majalla" w:cs="Sakkal Majalla"/>
          <w:sz w:val="32"/>
          <w:szCs w:val="32"/>
        </w:rPr>
        <w:t xml:space="preserve"> to Germany with her children. Even after she left Qatar, and the Qatari authorities were notified, </w:t>
      </w:r>
      <w:r w:rsidR="00C35615" w:rsidRPr="00346EB5">
        <w:rPr>
          <w:rFonts w:ascii="Sakkal Majalla" w:hAnsi="Sakkal Majalla" w:cs="Sakkal Majalla"/>
          <w:sz w:val="32"/>
          <w:szCs w:val="32"/>
        </w:rPr>
        <w:t>they caused her considerable distress by sending her instructions to bring more medicine for the Sheikh in prison. Yet Qatar’s ICCPR report states that detainees “enjoy free medical care while in prison”</w:t>
      </w:r>
      <w:r w:rsidR="003F389F" w:rsidRPr="00346EB5">
        <w:rPr>
          <w:rFonts w:ascii="Sakkal Majalla" w:hAnsi="Sakkal Majalla" w:cs="Sakkal Majalla"/>
          <w:sz w:val="32"/>
          <w:szCs w:val="32"/>
        </w:rPr>
        <w:t xml:space="preserve"> (para. 142).</w:t>
      </w:r>
    </w:p>
    <w:p w14:paraId="1AB6E0AC" w14:textId="10AB6621" w:rsidR="003F389F" w:rsidRPr="00346EB5" w:rsidRDefault="003F389F" w:rsidP="00197228">
      <w:pPr>
        <w:ind w:firstLine="720"/>
        <w:rPr>
          <w:rFonts w:ascii="Sakkal Majalla" w:hAnsi="Sakkal Majalla" w:cs="Sakkal Majalla"/>
          <w:sz w:val="32"/>
          <w:szCs w:val="32"/>
        </w:rPr>
      </w:pPr>
      <w:r w:rsidRPr="00346EB5">
        <w:rPr>
          <w:rFonts w:ascii="Sakkal Majalla" w:hAnsi="Sakkal Majalla" w:cs="Sakkal Majalla"/>
          <w:sz w:val="32"/>
          <w:szCs w:val="32"/>
        </w:rPr>
        <w:t xml:space="preserve">The children of Sheikh Talal and his pregnant wife at the time </w:t>
      </w:r>
      <w:r w:rsidR="00C35615" w:rsidRPr="00346EB5">
        <w:rPr>
          <w:rFonts w:ascii="Sakkal Majalla" w:hAnsi="Sakkal Majalla" w:cs="Sakkal Majalla"/>
          <w:sz w:val="32"/>
          <w:szCs w:val="32"/>
        </w:rPr>
        <w:t xml:space="preserve">his imprisonment </w:t>
      </w:r>
      <w:proofErr w:type="gramStart"/>
      <w:r w:rsidRPr="00346EB5">
        <w:rPr>
          <w:rFonts w:ascii="Sakkal Majalla" w:hAnsi="Sakkal Majalla" w:cs="Sakkal Majalla"/>
          <w:sz w:val="32"/>
          <w:szCs w:val="32"/>
        </w:rPr>
        <w:t>were</w:t>
      </w:r>
      <w:proofErr w:type="gramEnd"/>
      <w:r w:rsidRPr="00346EB5">
        <w:rPr>
          <w:rFonts w:ascii="Sakkal Majalla" w:hAnsi="Sakkal Majalla" w:cs="Sakkal Majalla"/>
          <w:sz w:val="32"/>
          <w:szCs w:val="32"/>
        </w:rPr>
        <w:t xml:space="preserve"> </w:t>
      </w:r>
      <w:r w:rsidR="00C35615" w:rsidRPr="00346EB5">
        <w:rPr>
          <w:rFonts w:ascii="Sakkal Majalla" w:hAnsi="Sakkal Majalla" w:cs="Sakkal Majalla"/>
          <w:sz w:val="32"/>
          <w:szCs w:val="32"/>
        </w:rPr>
        <w:t>evicted</w:t>
      </w:r>
      <w:r w:rsidRPr="00346EB5">
        <w:rPr>
          <w:rFonts w:ascii="Sakkal Majalla" w:hAnsi="Sakkal Majalla" w:cs="Sakkal Majalla"/>
          <w:sz w:val="32"/>
          <w:szCs w:val="32"/>
        </w:rPr>
        <w:t xml:space="preserve"> from their home and forced to live in a remote location for almost t</w:t>
      </w:r>
      <w:r w:rsidR="00197228" w:rsidRPr="00346EB5">
        <w:rPr>
          <w:rFonts w:ascii="Sakkal Majalla" w:hAnsi="Sakkal Majalla" w:cs="Sakkal Majalla"/>
          <w:sz w:val="32"/>
          <w:szCs w:val="32"/>
        </w:rPr>
        <w:t xml:space="preserve">wo years in inhumane conditions, </w:t>
      </w:r>
      <w:r w:rsidR="00C40164" w:rsidRPr="00346EB5">
        <w:rPr>
          <w:rFonts w:ascii="Sakkal Majalla" w:hAnsi="Sakkal Majalla" w:cs="Sakkal Majalla"/>
          <w:sz w:val="32"/>
          <w:szCs w:val="32"/>
        </w:rPr>
        <w:t>exposed to raw sewage</w:t>
      </w:r>
      <w:r w:rsidRPr="00346EB5">
        <w:rPr>
          <w:rFonts w:ascii="Sakkal Majalla" w:hAnsi="Sakkal Majalla" w:cs="Sakkal Majalla"/>
          <w:sz w:val="32"/>
          <w:szCs w:val="32"/>
        </w:rPr>
        <w:t xml:space="preserve">, pests and </w:t>
      </w:r>
      <w:r w:rsidR="00C40164" w:rsidRPr="00346EB5">
        <w:rPr>
          <w:rFonts w:ascii="Sakkal Majalla" w:hAnsi="Sakkal Majalla" w:cs="Sakkal Majalla"/>
          <w:sz w:val="32"/>
          <w:szCs w:val="32"/>
        </w:rPr>
        <w:t>no</w:t>
      </w:r>
      <w:r w:rsidRPr="00346EB5">
        <w:rPr>
          <w:rFonts w:ascii="Sakkal Majalla" w:hAnsi="Sakkal Majalla" w:cs="Sakkal Majalla"/>
          <w:sz w:val="32"/>
          <w:szCs w:val="32"/>
        </w:rPr>
        <w:t xml:space="preserve"> air conditioning in a country where temperatures reach 50 degrees Celsius. </w:t>
      </w:r>
      <w:r w:rsidR="00C40164" w:rsidRPr="00346EB5">
        <w:rPr>
          <w:rFonts w:ascii="Sakkal Majalla" w:hAnsi="Sakkal Majalla" w:cs="Sakkal Majalla"/>
          <w:sz w:val="32"/>
          <w:szCs w:val="32"/>
        </w:rPr>
        <w:t>The c</w:t>
      </w:r>
      <w:r w:rsidRPr="00346EB5">
        <w:rPr>
          <w:rFonts w:ascii="Sakkal Majalla" w:hAnsi="Sakkal Majalla" w:cs="Sakkal Majalla"/>
          <w:sz w:val="32"/>
          <w:szCs w:val="32"/>
        </w:rPr>
        <w:t xml:space="preserve">hildren </w:t>
      </w:r>
      <w:r w:rsidR="00C40164" w:rsidRPr="00346EB5">
        <w:rPr>
          <w:rFonts w:ascii="Sakkal Majalla" w:hAnsi="Sakkal Majalla" w:cs="Sakkal Majalla"/>
          <w:sz w:val="32"/>
          <w:szCs w:val="32"/>
        </w:rPr>
        <w:t>were frequently</w:t>
      </w:r>
      <w:r w:rsidRPr="00346EB5">
        <w:rPr>
          <w:rFonts w:ascii="Sakkal Majalla" w:hAnsi="Sakkal Majalla" w:cs="Sakkal Majalla"/>
          <w:sz w:val="32"/>
          <w:szCs w:val="32"/>
        </w:rPr>
        <w:t xml:space="preserve"> hospitalized. </w:t>
      </w:r>
      <w:r w:rsidR="00197228" w:rsidRPr="00346EB5">
        <w:rPr>
          <w:rFonts w:ascii="Sakkal Majalla" w:hAnsi="Sakkal Majalla" w:cs="Sakkal Majalla"/>
          <w:sz w:val="32"/>
          <w:szCs w:val="32"/>
        </w:rPr>
        <w:t>Eventually</w:t>
      </w:r>
      <w:r w:rsidRPr="00346EB5">
        <w:rPr>
          <w:rFonts w:ascii="Sakkal Majalla" w:hAnsi="Sakkal Majalla" w:cs="Sakkal Majalla"/>
          <w:sz w:val="32"/>
          <w:szCs w:val="32"/>
        </w:rPr>
        <w:t xml:space="preserve">, the family was allowed to travel abroad. They refused to return and now live in Germany under police protection. The Qatari authorities </w:t>
      </w:r>
      <w:r w:rsidR="00197228" w:rsidRPr="00346EB5">
        <w:rPr>
          <w:rFonts w:ascii="Sakkal Majalla" w:hAnsi="Sakkal Majalla" w:cs="Sakkal Majalla"/>
          <w:sz w:val="32"/>
          <w:szCs w:val="32"/>
        </w:rPr>
        <w:t xml:space="preserve">have </w:t>
      </w:r>
      <w:r w:rsidRPr="00346EB5">
        <w:rPr>
          <w:rFonts w:ascii="Sakkal Majalla" w:hAnsi="Sakkal Majalla" w:cs="Sakkal Majalla"/>
          <w:sz w:val="32"/>
          <w:szCs w:val="32"/>
        </w:rPr>
        <w:t>recently cut all contacts with Sheikh Talal.</w:t>
      </w:r>
    </w:p>
    <w:p w14:paraId="74D5F0A9" w14:textId="2967956B" w:rsidR="003F389F" w:rsidRPr="00346EB5" w:rsidRDefault="00C40164" w:rsidP="00FC36B5">
      <w:pPr>
        <w:ind w:firstLine="720"/>
        <w:rPr>
          <w:rFonts w:ascii="Sakkal Majalla" w:hAnsi="Sakkal Majalla" w:cs="Sakkal Majalla"/>
          <w:sz w:val="32"/>
          <w:szCs w:val="32"/>
        </w:rPr>
      </w:pPr>
      <w:r w:rsidRPr="00346EB5">
        <w:rPr>
          <w:rFonts w:ascii="Sakkal Majalla" w:hAnsi="Sakkal Majalla" w:cs="Sakkal Majalla"/>
          <w:sz w:val="32"/>
          <w:szCs w:val="32"/>
        </w:rPr>
        <w:lastRenderedPageBreak/>
        <w:t>It is well to be noted that the issue of Sheikh Talal is not a one of a kind case</w:t>
      </w:r>
      <w:r w:rsidR="003F389F" w:rsidRPr="00346EB5">
        <w:rPr>
          <w:rFonts w:ascii="Sakkal Majalla" w:hAnsi="Sakkal Majalla" w:cs="Sakkal Majalla"/>
          <w:sz w:val="32"/>
          <w:szCs w:val="32"/>
        </w:rPr>
        <w:t xml:space="preserve">. although </w:t>
      </w:r>
      <w:r w:rsidRPr="00346EB5">
        <w:rPr>
          <w:rFonts w:ascii="Sakkal Majalla" w:hAnsi="Sakkal Majalla" w:cs="Sakkal Majalla"/>
          <w:sz w:val="32"/>
          <w:szCs w:val="32"/>
        </w:rPr>
        <w:t>the practice of “guarantee cheques”</w:t>
      </w:r>
      <w:r w:rsidR="003F389F" w:rsidRPr="00346EB5">
        <w:rPr>
          <w:rFonts w:ascii="Sakkal Majalla" w:hAnsi="Sakkal Majalla" w:cs="Sakkal Majalla"/>
          <w:sz w:val="32"/>
          <w:szCs w:val="32"/>
        </w:rPr>
        <w:t xml:space="preserve"> is considered a violation according to the Qatari law, it is still widespread in Qatar, and that "the individuals accused and convicted under these crimes represent a large percentage of the current detainees in Qatar"</w:t>
      </w:r>
      <w:r w:rsidR="006A220D" w:rsidRPr="00346EB5">
        <w:rPr>
          <w:rFonts w:ascii="Sakkal Majalla" w:hAnsi="Sakkal Majalla" w:cs="Sakkal Majalla"/>
          <w:sz w:val="32"/>
          <w:szCs w:val="32"/>
        </w:rPr>
        <w:t xml:space="preserve"> according to the Working Group on Arbitrary Detentions, and</w:t>
      </w:r>
      <w:r w:rsidR="003F389F" w:rsidRPr="00346EB5">
        <w:rPr>
          <w:rFonts w:ascii="Sakkal Majalla" w:hAnsi="Sakkal Majalla" w:cs="Sakkal Majalla"/>
          <w:sz w:val="32"/>
          <w:szCs w:val="32"/>
        </w:rPr>
        <w:t xml:space="preserve"> </w:t>
      </w:r>
      <w:r w:rsidR="00FC36B5" w:rsidRPr="00346EB5">
        <w:rPr>
          <w:rFonts w:ascii="Sakkal Majalla" w:hAnsi="Sakkal Majalla" w:cs="Sakkal Majalla"/>
          <w:sz w:val="32"/>
          <w:szCs w:val="32"/>
        </w:rPr>
        <w:t xml:space="preserve">contrary to Article 11 of </w:t>
      </w:r>
      <w:r w:rsidRPr="00346EB5">
        <w:rPr>
          <w:rFonts w:ascii="Sakkal Majalla" w:hAnsi="Sakkal Majalla" w:cs="Sakkal Majalla"/>
          <w:sz w:val="32"/>
          <w:szCs w:val="32"/>
        </w:rPr>
        <w:t>ICCPR.</w:t>
      </w:r>
    </w:p>
    <w:p w14:paraId="4E7E7CDA" w14:textId="463BA37D" w:rsidR="003F389F" w:rsidRPr="003F389F" w:rsidRDefault="003F389F" w:rsidP="00FC36B5">
      <w:pPr>
        <w:ind w:firstLine="720"/>
        <w:rPr>
          <w:rFonts w:ascii="Sakkal Majalla" w:hAnsi="Sakkal Majalla" w:cs="Sakkal Majalla"/>
          <w:sz w:val="32"/>
          <w:szCs w:val="32"/>
        </w:rPr>
      </w:pPr>
      <w:r w:rsidRPr="00346EB5">
        <w:rPr>
          <w:rFonts w:ascii="Sakkal Majalla" w:hAnsi="Sakkal Majalla" w:cs="Sakkal Majalla"/>
          <w:sz w:val="32"/>
          <w:szCs w:val="32"/>
        </w:rPr>
        <w:t xml:space="preserve">Accordingly, Maat for Peace, Development and Human Rights calls for the need to pressure the government of Qatar to conduct a fair and transparent trial for Sheikh Talal Al Thani in accordance with the international standards </w:t>
      </w:r>
      <w:r w:rsidR="00C40164" w:rsidRPr="00346EB5">
        <w:rPr>
          <w:rFonts w:ascii="Sakkal Majalla" w:hAnsi="Sakkal Majalla" w:cs="Sakkal Majalla"/>
          <w:sz w:val="32"/>
          <w:szCs w:val="32"/>
        </w:rPr>
        <w:t>acceded</w:t>
      </w:r>
      <w:r w:rsidRPr="00346EB5">
        <w:rPr>
          <w:rFonts w:ascii="Sakkal Majalla" w:hAnsi="Sakkal Majalla" w:cs="Sakkal Majalla"/>
          <w:sz w:val="32"/>
          <w:szCs w:val="32"/>
        </w:rPr>
        <w:t xml:space="preserve"> by </w:t>
      </w:r>
      <w:r w:rsidR="00C40164" w:rsidRPr="00346EB5">
        <w:rPr>
          <w:rFonts w:ascii="Sakkal Majalla" w:hAnsi="Sakkal Majalla" w:cs="Sakkal Majalla"/>
          <w:sz w:val="32"/>
          <w:szCs w:val="32"/>
        </w:rPr>
        <w:t>the Qatari government</w:t>
      </w:r>
      <w:r w:rsidRPr="00346EB5">
        <w:rPr>
          <w:rFonts w:ascii="Sakkal Majalla" w:hAnsi="Sakkal Majalla" w:cs="Sakkal Majalla"/>
          <w:sz w:val="32"/>
          <w:szCs w:val="32"/>
        </w:rPr>
        <w:t xml:space="preserve"> and to allow his relatives to communicate with him without any obstacles and provide</w:t>
      </w:r>
      <w:r w:rsidR="00FC36B5" w:rsidRPr="00346EB5">
        <w:rPr>
          <w:rFonts w:ascii="Sakkal Majalla" w:hAnsi="Sakkal Majalla" w:cs="Sakkal Majalla"/>
          <w:sz w:val="32"/>
          <w:szCs w:val="32"/>
        </w:rPr>
        <w:t xml:space="preserve"> him with</w:t>
      </w:r>
      <w:r w:rsidRPr="00346EB5">
        <w:rPr>
          <w:rFonts w:ascii="Sakkal Majalla" w:hAnsi="Sakkal Majalla" w:cs="Sakkal Majalla"/>
          <w:sz w:val="32"/>
          <w:szCs w:val="32"/>
        </w:rPr>
        <w:t xml:space="preserve"> the necessary health care, especially </w:t>
      </w:r>
      <w:r w:rsidR="00C40164" w:rsidRPr="00346EB5">
        <w:rPr>
          <w:rFonts w:ascii="Sakkal Majalla" w:hAnsi="Sakkal Majalla" w:cs="Sakkal Majalla"/>
          <w:sz w:val="32"/>
          <w:szCs w:val="32"/>
        </w:rPr>
        <w:t>with the COVID-19 pandemic</w:t>
      </w:r>
      <w:r w:rsidRPr="00346EB5">
        <w:rPr>
          <w:rFonts w:ascii="Sakkal Majalla" w:hAnsi="Sakkal Majalla" w:cs="Sakkal Majalla"/>
          <w:sz w:val="32"/>
          <w:szCs w:val="32"/>
        </w:rPr>
        <w:t>, which threatens the</w:t>
      </w:r>
      <w:r w:rsidR="00FC36B5" w:rsidRPr="00346EB5">
        <w:rPr>
          <w:rFonts w:ascii="Sakkal Majalla" w:hAnsi="Sakkal Majalla" w:cs="Sakkal Majalla"/>
          <w:sz w:val="32"/>
          <w:szCs w:val="32"/>
        </w:rPr>
        <w:t xml:space="preserve"> lives of the</w:t>
      </w:r>
      <w:r w:rsidRPr="00346EB5">
        <w:rPr>
          <w:rFonts w:ascii="Sakkal Majalla" w:hAnsi="Sakkal Majalla" w:cs="Sakkal Majalla"/>
          <w:sz w:val="32"/>
          <w:szCs w:val="32"/>
        </w:rPr>
        <w:t xml:space="preserve"> most vulnerable </w:t>
      </w:r>
      <w:r w:rsidR="00C40164" w:rsidRPr="00346EB5">
        <w:rPr>
          <w:rFonts w:ascii="Sakkal Majalla" w:hAnsi="Sakkal Majalla" w:cs="Sakkal Majalla"/>
          <w:sz w:val="32"/>
          <w:szCs w:val="32"/>
        </w:rPr>
        <w:t>people</w:t>
      </w:r>
      <w:r w:rsidRPr="00346EB5">
        <w:rPr>
          <w:rFonts w:ascii="Sakkal Majalla" w:hAnsi="Sakkal Majalla" w:cs="Sakkal Majalla"/>
          <w:sz w:val="32"/>
          <w:szCs w:val="32"/>
        </w:rPr>
        <w:t xml:space="preserve"> in society.</w:t>
      </w:r>
    </w:p>
    <w:p w14:paraId="6588A1F7" w14:textId="77777777" w:rsidR="003F389F" w:rsidRPr="003F389F" w:rsidRDefault="003F389F" w:rsidP="00DF40FC">
      <w:pPr>
        <w:ind w:firstLine="720"/>
        <w:rPr>
          <w:rFonts w:ascii="Sakkal Majalla" w:hAnsi="Sakkal Majalla" w:cs="Sakkal Majalla"/>
          <w:sz w:val="32"/>
          <w:szCs w:val="32"/>
        </w:rPr>
      </w:pPr>
      <w:r w:rsidRPr="003F389F">
        <w:rPr>
          <w:rFonts w:ascii="Sakkal Majalla" w:hAnsi="Sakkal Majalla" w:cs="Sakkal Majalla"/>
          <w:sz w:val="32"/>
          <w:szCs w:val="32"/>
        </w:rPr>
        <w:t>In January 2018, Qatari authorities arrested two members of the "Nepalese Journalists Union", who were attending a seminar on freedom of the press, and were deported</w:t>
      </w:r>
      <w:r w:rsidR="00FC36B5">
        <w:rPr>
          <w:rStyle w:val="FootnoteReference"/>
          <w:rFonts w:ascii="Sakkal Majalla" w:hAnsi="Sakkal Majalla" w:cs="Sakkal Majalla"/>
          <w:sz w:val="32"/>
          <w:szCs w:val="32"/>
        </w:rPr>
        <w:footnoteReference w:id="27"/>
      </w:r>
      <w:r w:rsidRPr="003F389F">
        <w:rPr>
          <w:rFonts w:ascii="Sakkal Majalla" w:hAnsi="Sakkal Majalla" w:cs="Sakkal Majalla"/>
          <w:sz w:val="32"/>
          <w:szCs w:val="32"/>
        </w:rPr>
        <w:t xml:space="preserve">. In October 2018, the Qatari authorities detained two journalists working for "Times of Swaziland" for more than </w:t>
      </w:r>
      <w:r w:rsidR="00FC36B5">
        <w:rPr>
          <w:rFonts w:ascii="Sakkal Majalla" w:hAnsi="Sakkal Majalla" w:cs="Sakkal Majalla"/>
          <w:sz w:val="32"/>
          <w:szCs w:val="32"/>
        </w:rPr>
        <w:t>an</w:t>
      </w:r>
      <w:r w:rsidRPr="003F389F">
        <w:rPr>
          <w:rFonts w:ascii="Sakkal Majalla" w:hAnsi="Sakkal Majalla" w:cs="Sakkal Majalla"/>
          <w:sz w:val="32"/>
          <w:szCs w:val="32"/>
        </w:rPr>
        <w:t xml:space="preserve"> hour at the building of the Qatari embassy in the Swaziland capital Mbabane in southern Africa, in an attempt to prevent </w:t>
      </w:r>
      <w:r w:rsidR="00FC36B5">
        <w:rPr>
          <w:rFonts w:ascii="Sakkal Majalla" w:hAnsi="Sakkal Majalla" w:cs="Sakkal Majalla"/>
          <w:sz w:val="32"/>
          <w:szCs w:val="32"/>
        </w:rPr>
        <w:t>a running</w:t>
      </w:r>
      <w:r w:rsidRPr="003F389F">
        <w:rPr>
          <w:rFonts w:ascii="Sakkal Majalla" w:hAnsi="Sakkal Majalla" w:cs="Sakkal Majalla"/>
          <w:sz w:val="32"/>
          <w:szCs w:val="32"/>
        </w:rPr>
        <w:t xml:space="preserve"> investigation into the issue of Qatari diplomatic involvement in an armed incident, and according to the newspaper itself in a previous report, the journalists were arrested after a Qatari diplomat tried to pres</w:t>
      </w:r>
      <w:r w:rsidR="00FC36B5">
        <w:rPr>
          <w:rFonts w:ascii="Sakkal Majalla" w:hAnsi="Sakkal Majalla" w:cs="Sakkal Majalla"/>
          <w:sz w:val="32"/>
          <w:szCs w:val="32"/>
        </w:rPr>
        <w:t xml:space="preserve">sure them to </w:t>
      </w:r>
      <w:r w:rsidR="00FC36B5">
        <w:rPr>
          <w:rFonts w:ascii="Sakkal Majalla" w:hAnsi="Sakkal Majalla" w:cs="Sakkal Majalla"/>
          <w:sz w:val="32"/>
          <w:szCs w:val="32"/>
        </w:rPr>
        <w:lastRenderedPageBreak/>
        <w:t>sign a memorandum p</w:t>
      </w:r>
      <w:r w:rsidRPr="003F389F">
        <w:rPr>
          <w:rFonts w:ascii="Sakkal Majalla" w:hAnsi="Sakkal Majalla" w:cs="Sakkal Majalla"/>
          <w:sz w:val="32"/>
          <w:szCs w:val="32"/>
        </w:rPr>
        <w:t>revent</w:t>
      </w:r>
      <w:r w:rsidR="00FC36B5">
        <w:rPr>
          <w:rFonts w:ascii="Sakkal Majalla" w:hAnsi="Sakkal Majalla" w:cs="Sakkal Majalla"/>
          <w:sz w:val="32"/>
          <w:szCs w:val="32"/>
        </w:rPr>
        <w:t>ing</w:t>
      </w:r>
      <w:r w:rsidRPr="003F389F">
        <w:rPr>
          <w:rFonts w:ascii="Sakkal Majalla" w:hAnsi="Sakkal Majalla" w:cs="Sakkal Majalla"/>
          <w:sz w:val="32"/>
          <w:szCs w:val="32"/>
        </w:rPr>
        <w:t xml:space="preserve"> them from posting </w:t>
      </w:r>
      <w:r w:rsidR="00FC36B5">
        <w:rPr>
          <w:rFonts w:ascii="Sakkal Majalla" w:hAnsi="Sakkal Majalla" w:cs="Sakkal Majalla"/>
          <w:sz w:val="32"/>
          <w:szCs w:val="32"/>
        </w:rPr>
        <w:t>any</w:t>
      </w:r>
      <w:r w:rsidRPr="003F389F">
        <w:rPr>
          <w:rFonts w:ascii="Sakkal Majalla" w:hAnsi="Sakkal Majalla" w:cs="Sakkal Majalla"/>
          <w:sz w:val="32"/>
          <w:szCs w:val="32"/>
        </w:rPr>
        <w:t xml:space="preserve"> report</w:t>
      </w:r>
      <w:r w:rsidR="00FC36B5">
        <w:rPr>
          <w:rFonts w:ascii="Sakkal Majalla" w:hAnsi="Sakkal Majalla" w:cs="Sakkal Majalla"/>
          <w:sz w:val="32"/>
          <w:szCs w:val="32"/>
        </w:rPr>
        <w:t>s</w:t>
      </w:r>
      <w:r w:rsidRPr="003F389F">
        <w:rPr>
          <w:rFonts w:ascii="Sakkal Majalla" w:hAnsi="Sakkal Majalla" w:cs="Sakkal Majalla"/>
          <w:sz w:val="32"/>
          <w:szCs w:val="32"/>
        </w:rPr>
        <w:t xml:space="preserve"> on the involvement of the Qatari official in an armed incident t</w:t>
      </w:r>
      <w:r w:rsidR="00FC36B5">
        <w:rPr>
          <w:rFonts w:ascii="Sakkal Majalla" w:hAnsi="Sakkal Majalla" w:cs="Sakkal Majalla"/>
          <w:sz w:val="32"/>
          <w:szCs w:val="32"/>
        </w:rPr>
        <w:t>ook place recently</w:t>
      </w:r>
      <w:r w:rsidR="00DF40FC">
        <w:rPr>
          <w:rFonts w:ascii="Sakkal Majalla" w:hAnsi="Sakkal Majalla" w:cs="Sakkal Majalla"/>
          <w:sz w:val="32"/>
          <w:szCs w:val="32"/>
        </w:rPr>
        <w:t>.</w:t>
      </w:r>
      <w:r w:rsidRPr="003F389F">
        <w:rPr>
          <w:rFonts w:ascii="Sakkal Majalla" w:hAnsi="Sakkal Majalla" w:cs="Sakkal Majalla"/>
          <w:sz w:val="32"/>
          <w:szCs w:val="32"/>
        </w:rPr>
        <w:t xml:space="preserve"> </w:t>
      </w:r>
      <w:r w:rsidR="00DF40FC">
        <w:rPr>
          <w:rFonts w:ascii="Sakkal Majalla" w:hAnsi="Sakkal Majalla" w:cs="Sakkal Majalla"/>
          <w:sz w:val="32"/>
          <w:szCs w:val="32"/>
        </w:rPr>
        <w:t xml:space="preserve">That document, </w:t>
      </w:r>
      <w:r w:rsidRPr="003F389F">
        <w:rPr>
          <w:rFonts w:ascii="Sakkal Majalla" w:hAnsi="Sakkal Majalla" w:cs="Sakkal Majalla"/>
          <w:sz w:val="32"/>
          <w:szCs w:val="32"/>
        </w:rPr>
        <w:t>dated October 5, 2018, which was requested to sign</w:t>
      </w:r>
      <w:r w:rsidR="00DF40FC">
        <w:rPr>
          <w:rFonts w:ascii="Sakkal Majalla" w:hAnsi="Sakkal Majalla" w:cs="Sakkal Majalla"/>
          <w:sz w:val="32"/>
          <w:szCs w:val="32"/>
        </w:rPr>
        <w:t xml:space="preserve"> upon</w:t>
      </w:r>
      <w:r w:rsidRPr="003F389F">
        <w:rPr>
          <w:rFonts w:ascii="Sakkal Majalla" w:hAnsi="Sakkal Majalla" w:cs="Sakkal Majalla"/>
          <w:sz w:val="32"/>
          <w:szCs w:val="32"/>
        </w:rPr>
        <w:t xml:space="preserve">, and which was published by the newspaper, </w:t>
      </w:r>
      <w:r w:rsidR="00DF40FC">
        <w:rPr>
          <w:rFonts w:ascii="Sakkal Majalla" w:hAnsi="Sakkal Majalla" w:cs="Sakkal Majalla"/>
          <w:sz w:val="32"/>
          <w:szCs w:val="32"/>
        </w:rPr>
        <w:t>wrote</w:t>
      </w:r>
      <w:r w:rsidRPr="003F389F">
        <w:rPr>
          <w:rFonts w:ascii="Sakkal Majalla" w:hAnsi="Sakkal Majalla" w:cs="Sakkal Majalla"/>
          <w:sz w:val="32"/>
          <w:szCs w:val="32"/>
        </w:rPr>
        <w:t>: “We, the s</w:t>
      </w:r>
      <w:r w:rsidR="00DF40FC">
        <w:rPr>
          <w:rFonts w:ascii="Sakkal Majalla" w:hAnsi="Sakkal Majalla" w:cs="Sakkal Majalla"/>
          <w:sz w:val="32"/>
          <w:szCs w:val="32"/>
        </w:rPr>
        <w:t>taff of the Times of Swaziland,</w:t>
      </w:r>
      <w:r w:rsidRPr="003F389F">
        <w:rPr>
          <w:rFonts w:ascii="Sakkal Majalla" w:hAnsi="Sakkal Majalla" w:cs="Sakkal Majalla"/>
          <w:sz w:val="32"/>
          <w:szCs w:val="32"/>
        </w:rPr>
        <w:t xml:space="preserve"> are committed to not pub</w:t>
      </w:r>
      <w:r w:rsidR="00DF40FC">
        <w:rPr>
          <w:rFonts w:ascii="Sakkal Majalla" w:hAnsi="Sakkal Majalla" w:cs="Sakkal Majalla"/>
          <w:sz w:val="32"/>
          <w:szCs w:val="32"/>
        </w:rPr>
        <w:t>lish</w:t>
      </w:r>
      <w:r w:rsidRPr="003F389F">
        <w:rPr>
          <w:rFonts w:ascii="Sakkal Majalla" w:hAnsi="Sakkal Majalla" w:cs="Sakkal Majalla"/>
          <w:sz w:val="32"/>
          <w:szCs w:val="32"/>
        </w:rPr>
        <w:t xml:space="preserve"> any information about the embassy of the State of Qatar without an order or written permission from the embassy, </w:t>
      </w:r>
      <w:r w:rsidRPr="003F389F">
        <w:rPr>
          <w:rFonts w:ascii="Times New Roman" w:hAnsi="Times New Roman" w:cs="Times New Roman"/>
          <w:sz w:val="32"/>
          <w:szCs w:val="32"/>
        </w:rPr>
        <w:t>​​</w:t>
      </w:r>
      <w:r w:rsidRPr="003F389F">
        <w:rPr>
          <w:rFonts w:ascii="Sakkal Majalla" w:hAnsi="Sakkal Majalla" w:cs="Sakkal Majalla"/>
          <w:sz w:val="32"/>
          <w:szCs w:val="32"/>
        </w:rPr>
        <w:t xml:space="preserve">and in case </w:t>
      </w:r>
      <w:r w:rsidR="00DF40FC">
        <w:rPr>
          <w:rFonts w:ascii="Sakkal Majalla" w:hAnsi="Sakkal Majalla" w:cs="Sakkal Majalla"/>
          <w:sz w:val="32"/>
          <w:szCs w:val="32"/>
        </w:rPr>
        <w:t>we did</w:t>
      </w:r>
      <w:r w:rsidRPr="003F389F">
        <w:rPr>
          <w:rFonts w:ascii="Sakkal Majalla" w:hAnsi="Sakkal Majalla" w:cs="Sakkal Majalla"/>
          <w:sz w:val="32"/>
          <w:szCs w:val="32"/>
        </w:rPr>
        <w:t xml:space="preserve">, the newspaper and the persons responsible will be </w:t>
      </w:r>
      <w:r w:rsidR="00DF40FC">
        <w:rPr>
          <w:rFonts w:ascii="Sakkal Majalla" w:hAnsi="Sakkal Majalla" w:cs="Sakkal Majalla"/>
          <w:sz w:val="32"/>
          <w:szCs w:val="32"/>
        </w:rPr>
        <w:t>prosecuted.</w:t>
      </w:r>
      <w:r w:rsidRPr="003F389F">
        <w:rPr>
          <w:rFonts w:ascii="Sakkal Majalla" w:hAnsi="Sakkal Majalla" w:cs="Sakkal Majalla"/>
          <w:sz w:val="32"/>
          <w:szCs w:val="32"/>
        </w:rPr>
        <w:t xml:space="preserve"> </w:t>
      </w:r>
      <w:r w:rsidR="00DF40FC" w:rsidRPr="003F389F">
        <w:rPr>
          <w:rFonts w:ascii="Sakkal Majalla" w:hAnsi="Sakkal Majalla" w:cs="Sakkal Majalla"/>
          <w:sz w:val="32"/>
          <w:szCs w:val="32"/>
        </w:rPr>
        <w:t>B</w:t>
      </w:r>
      <w:r w:rsidRPr="003F389F">
        <w:rPr>
          <w:rFonts w:ascii="Sakkal Majalla" w:hAnsi="Sakkal Majalla" w:cs="Sakkal Majalla"/>
          <w:sz w:val="32"/>
          <w:szCs w:val="32"/>
        </w:rPr>
        <w:t>ut</w:t>
      </w:r>
      <w:r w:rsidR="00DF40FC">
        <w:rPr>
          <w:rFonts w:ascii="Sakkal Majalla" w:hAnsi="Sakkal Majalla" w:cs="Sakkal Majalla"/>
          <w:sz w:val="32"/>
          <w:szCs w:val="32"/>
        </w:rPr>
        <w:t>,</w:t>
      </w:r>
      <w:r w:rsidRPr="003F389F">
        <w:rPr>
          <w:rFonts w:ascii="Sakkal Majalla" w:hAnsi="Sakkal Majalla" w:cs="Sakkal Majalla"/>
          <w:sz w:val="32"/>
          <w:szCs w:val="32"/>
        </w:rPr>
        <w:t xml:space="preserve"> the journalists refused to sign, and it is worth noting that according to Reporters </w:t>
      </w:r>
      <w:r w:rsidR="00DF40FC" w:rsidRPr="003F389F">
        <w:rPr>
          <w:rFonts w:ascii="Sakkal Majalla" w:hAnsi="Sakkal Majalla" w:cs="Sakkal Majalla"/>
          <w:sz w:val="32"/>
          <w:szCs w:val="32"/>
        </w:rPr>
        <w:t>without</w:t>
      </w:r>
      <w:r w:rsidR="00DF40FC">
        <w:rPr>
          <w:rFonts w:ascii="Sakkal Majalla" w:hAnsi="Sakkal Majalla" w:cs="Sakkal Majalla"/>
          <w:sz w:val="32"/>
          <w:szCs w:val="32"/>
        </w:rPr>
        <w:t xml:space="preserve"> Borders, Qatar</w:t>
      </w:r>
      <w:r w:rsidRPr="003F389F">
        <w:rPr>
          <w:rFonts w:ascii="Sakkal Majalla" w:hAnsi="Sakkal Majalla" w:cs="Sakkal Majalla"/>
          <w:sz w:val="32"/>
          <w:szCs w:val="32"/>
        </w:rPr>
        <w:t xml:space="preserve"> is ranked 125 out of 180 countries in the World Press Freedom Index for 2018.</w:t>
      </w:r>
      <w:r w:rsidR="003B7F88">
        <w:rPr>
          <w:rStyle w:val="FootnoteReference"/>
          <w:rFonts w:ascii="Sakkal Majalla" w:hAnsi="Sakkal Majalla" w:cs="Sakkal Majalla"/>
          <w:sz w:val="32"/>
          <w:szCs w:val="32"/>
        </w:rPr>
        <w:footnoteReference w:id="28"/>
      </w:r>
    </w:p>
    <w:p w14:paraId="45BA7AB7" w14:textId="77777777" w:rsidR="003F389F" w:rsidRPr="003F389F" w:rsidRDefault="003F389F" w:rsidP="003B7F88">
      <w:pPr>
        <w:ind w:firstLine="720"/>
        <w:rPr>
          <w:rFonts w:ascii="Sakkal Majalla" w:hAnsi="Sakkal Majalla" w:cs="Sakkal Majalla"/>
          <w:sz w:val="32"/>
          <w:szCs w:val="32"/>
        </w:rPr>
      </w:pPr>
      <w:r w:rsidRPr="003F389F">
        <w:rPr>
          <w:rFonts w:ascii="Sakkal Majalla" w:hAnsi="Sakkal Majalla" w:cs="Sakkal Majalla"/>
          <w:sz w:val="32"/>
          <w:szCs w:val="32"/>
        </w:rPr>
        <w:t xml:space="preserve">In another context, according to the National Human Rights Committee in Qatar, there are 261 people in Qatar detained in penal and correctional institutions in Qatar, in addition to the lack of comprehensive and detailed data on the nature of the violations that detainees may </w:t>
      </w:r>
      <w:r w:rsidR="003B7F88">
        <w:rPr>
          <w:rFonts w:ascii="Sakkal Majalla" w:hAnsi="Sakkal Majalla" w:cs="Sakkal Majalla"/>
          <w:sz w:val="32"/>
          <w:szCs w:val="32"/>
        </w:rPr>
        <w:t>be exposed to and the inadequate</w:t>
      </w:r>
      <w:r w:rsidRPr="003F389F">
        <w:rPr>
          <w:rFonts w:ascii="Sakkal Majalla" w:hAnsi="Sakkal Majalla" w:cs="Sakkal Majalla"/>
          <w:sz w:val="32"/>
          <w:szCs w:val="32"/>
        </w:rPr>
        <w:t xml:space="preserve"> information about the number of inspection visits </w:t>
      </w:r>
      <w:r w:rsidR="003B7F88">
        <w:rPr>
          <w:rFonts w:ascii="Sakkal Majalla" w:hAnsi="Sakkal Majalla" w:cs="Sakkal Majalla"/>
          <w:sz w:val="32"/>
          <w:szCs w:val="32"/>
        </w:rPr>
        <w:t>c</w:t>
      </w:r>
      <w:r w:rsidRPr="003F389F">
        <w:rPr>
          <w:rFonts w:ascii="Sakkal Majalla" w:hAnsi="Sakkal Majalla" w:cs="Sakkal Majalla"/>
          <w:sz w:val="32"/>
          <w:szCs w:val="32"/>
        </w:rPr>
        <w:t>arried out by the Public Prosecution and penal institutions.</w:t>
      </w:r>
    </w:p>
    <w:p w14:paraId="1E028D3C" w14:textId="77777777" w:rsidR="003F389F" w:rsidRPr="003F389F" w:rsidRDefault="003F389F" w:rsidP="00EF647D">
      <w:pPr>
        <w:ind w:firstLine="720"/>
        <w:rPr>
          <w:rFonts w:ascii="Sakkal Majalla" w:hAnsi="Sakkal Majalla" w:cs="Sakkal Majalla"/>
          <w:sz w:val="32"/>
          <w:szCs w:val="32"/>
        </w:rPr>
      </w:pPr>
      <w:r w:rsidRPr="003F389F">
        <w:rPr>
          <w:rFonts w:ascii="Sakkal Majalla" w:hAnsi="Sakkal Majalla" w:cs="Sakkal Majalla"/>
          <w:sz w:val="32"/>
          <w:szCs w:val="32"/>
        </w:rPr>
        <w:t xml:space="preserve">Recently, the Qatari authorities arrested Walid Abdel Aziz and Ali Muhammad Salem, two Egyptians living in Qatar, without charges or even informing their families of any details stating the circumstances or reasons for </w:t>
      </w:r>
      <w:r w:rsidR="00EF647D">
        <w:rPr>
          <w:rFonts w:ascii="Sakkal Majalla" w:hAnsi="Sakkal Majalla" w:cs="Sakkal Majalla"/>
          <w:sz w:val="32"/>
          <w:szCs w:val="32"/>
        </w:rPr>
        <w:t xml:space="preserve">their </w:t>
      </w:r>
      <w:r w:rsidRPr="003F389F">
        <w:rPr>
          <w:rFonts w:ascii="Sakkal Majalla" w:hAnsi="Sakkal Majalla" w:cs="Sakkal Majalla"/>
          <w:sz w:val="32"/>
          <w:szCs w:val="32"/>
        </w:rPr>
        <w:t>detention and preventing them from communicating with them</w:t>
      </w:r>
      <w:r w:rsidR="00EF647D">
        <w:rPr>
          <w:rStyle w:val="FootnoteReference"/>
          <w:rFonts w:ascii="Sakkal Majalla" w:hAnsi="Sakkal Majalla" w:cs="Sakkal Majalla"/>
          <w:sz w:val="32"/>
          <w:szCs w:val="32"/>
        </w:rPr>
        <w:footnoteReference w:id="29"/>
      </w:r>
      <w:r w:rsidR="00EF647D">
        <w:rPr>
          <w:rFonts w:ascii="Sakkal Majalla" w:hAnsi="Sakkal Majalla" w:cs="Sakkal Majalla"/>
          <w:sz w:val="32"/>
          <w:szCs w:val="32"/>
        </w:rPr>
        <w:t xml:space="preserve">. Ali </w:t>
      </w:r>
      <w:r w:rsidRPr="003F389F">
        <w:rPr>
          <w:rFonts w:ascii="Sakkal Majalla" w:hAnsi="Sakkal Majalla" w:cs="Sakkal Majalla"/>
          <w:sz w:val="32"/>
          <w:szCs w:val="32"/>
        </w:rPr>
        <w:t>Salem is one of the founders of the Qatari channel</w:t>
      </w:r>
      <w:r w:rsidR="00EF647D">
        <w:rPr>
          <w:rFonts w:ascii="Sakkal Majalla" w:hAnsi="Sakkal Majalla" w:cs="Sakkal Majalla"/>
          <w:sz w:val="32"/>
          <w:szCs w:val="32"/>
        </w:rPr>
        <w:t xml:space="preserve"> “Al-Jazira”</w:t>
      </w:r>
      <w:r w:rsidRPr="003F389F">
        <w:rPr>
          <w:rFonts w:ascii="Sakkal Majalla" w:hAnsi="Sakkal Majalla" w:cs="Sakkal Majalla"/>
          <w:sz w:val="32"/>
          <w:szCs w:val="32"/>
        </w:rPr>
        <w:t xml:space="preserve">, </w:t>
      </w:r>
      <w:r w:rsidRPr="003F389F">
        <w:rPr>
          <w:rFonts w:ascii="Sakkal Majalla" w:hAnsi="Sakkal Majalla" w:cs="Sakkal Majalla"/>
          <w:sz w:val="32"/>
          <w:szCs w:val="32"/>
        </w:rPr>
        <w:lastRenderedPageBreak/>
        <w:t xml:space="preserve">who remained </w:t>
      </w:r>
      <w:r w:rsidR="00EF647D">
        <w:rPr>
          <w:rFonts w:ascii="Sakkal Majalla" w:hAnsi="Sakkal Majalla" w:cs="Sakkal Majalla"/>
          <w:sz w:val="32"/>
          <w:szCs w:val="32"/>
        </w:rPr>
        <w:t>disappeared</w:t>
      </w:r>
      <w:r w:rsidRPr="003F389F">
        <w:rPr>
          <w:rFonts w:ascii="Sakkal Majalla" w:hAnsi="Sakkal Majalla" w:cs="Sakkal Majalla"/>
          <w:sz w:val="32"/>
          <w:szCs w:val="32"/>
        </w:rPr>
        <w:t xml:space="preserve"> for eight months, after the Qatari authorities learned of his intention to leave Doha permanently and return to Egypt. Accordingly, Maat for Peace, Development and Human Rights calls for disclosing the facts of detention and allowing the detainees' families to communicate with them, in light of the obligations imposed by international law on the countries that signed the international agreements and covenants on human rights.</w:t>
      </w:r>
    </w:p>
    <w:p w14:paraId="62F0E699" w14:textId="77777777" w:rsidR="003F389F" w:rsidRPr="003F389F" w:rsidRDefault="003F389F" w:rsidP="00EF647D">
      <w:pPr>
        <w:ind w:firstLine="720"/>
        <w:rPr>
          <w:rFonts w:ascii="Sakkal Majalla" w:hAnsi="Sakkal Majalla" w:cs="Sakkal Majalla"/>
          <w:sz w:val="32"/>
          <w:szCs w:val="32"/>
        </w:rPr>
      </w:pPr>
      <w:r w:rsidRPr="003F389F">
        <w:rPr>
          <w:rFonts w:ascii="Sakkal Majalla" w:hAnsi="Sakkal Majalla" w:cs="Sakkal Majalla"/>
          <w:sz w:val="32"/>
          <w:szCs w:val="32"/>
        </w:rPr>
        <w:t>Also, the Qatari activist Latifa Al-</w:t>
      </w:r>
      <w:proofErr w:type="spellStart"/>
      <w:r w:rsidRPr="003F389F">
        <w:rPr>
          <w:rFonts w:ascii="Sakkal Majalla" w:hAnsi="Sakkal Majalla" w:cs="Sakkal Majalla"/>
          <w:sz w:val="32"/>
          <w:szCs w:val="32"/>
        </w:rPr>
        <w:t>Mesifari</w:t>
      </w:r>
      <w:proofErr w:type="spellEnd"/>
      <w:r w:rsidRPr="003F389F">
        <w:rPr>
          <w:rFonts w:ascii="Sakkal Majalla" w:hAnsi="Sakkal Majalla" w:cs="Sakkal Majalla"/>
          <w:sz w:val="32"/>
          <w:szCs w:val="32"/>
        </w:rPr>
        <w:t xml:space="preserve"> was arrested arbitrarily again, after she published cases of injustice and persecution that affected groups of the Qatari society and the deterioration of economic conditions in Doha, and the spread of poverty</w:t>
      </w:r>
      <w:r w:rsidR="00EF647D">
        <w:rPr>
          <w:rFonts w:ascii="Sakkal Majalla" w:hAnsi="Sakkal Majalla" w:cs="Sakkal Majalla"/>
          <w:sz w:val="32"/>
          <w:szCs w:val="32"/>
        </w:rPr>
        <w:t xml:space="preserve">. She </w:t>
      </w:r>
      <w:r w:rsidRPr="003F389F">
        <w:rPr>
          <w:rFonts w:ascii="Sakkal Majalla" w:hAnsi="Sakkal Majalla" w:cs="Sakkal Majalla"/>
          <w:sz w:val="32"/>
          <w:szCs w:val="32"/>
        </w:rPr>
        <w:t xml:space="preserve">also demanded the return of citizenship to her daughter who was dropped by the Qatari authorities, </w:t>
      </w:r>
      <w:r w:rsidR="00EF647D">
        <w:rPr>
          <w:rFonts w:ascii="Sakkal Majalla" w:hAnsi="Sakkal Majalla" w:cs="Sakkal Majalla"/>
          <w:sz w:val="32"/>
          <w:szCs w:val="32"/>
        </w:rPr>
        <w:t>in contradiction to</w:t>
      </w:r>
      <w:r w:rsidRPr="003F389F">
        <w:rPr>
          <w:rFonts w:ascii="Sakkal Majalla" w:hAnsi="Sakkal Majalla" w:cs="Sakkal Majalla"/>
          <w:sz w:val="32"/>
          <w:szCs w:val="32"/>
        </w:rPr>
        <w:t xml:space="preserve"> Article 8 of </w:t>
      </w:r>
      <w:r w:rsidR="00EF647D">
        <w:rPr>
          <w:rFonts w:ascii="Sakkal Majalla" w:hAnsi="Sakkal Majalla" w:cs="Sakkal Majalla"/>
          <w:sz w:val="32"/>
          <w:szCs w:val="32"/>
        </w:rPr>
        <w:t>the</w:t>
      </w:r>
      <w:r w:rsidRPr="003F389F">
        <w:rPr>
          <w:rFonts w:ascii="Sakkal Majalla" w:hAnsi="Sakkal Majalla" w:cs="Sakkal Majalla"/>
          <w:sz w:val="32"/>
          <w:szCs w:val="32"/>
        </w:rPr>
        <w:t xml:space="preserve"> Convention on the Rights of the Child, which stipulates that children</w:t>
      </w:r>
      <w:r w:rsidR="00EF647D">
        <w:rPr>
          <w:rFonts w:ascii="Sakkal Majalla" w:hAnsi="Sakkal Majalla" w:cs="Sakkal Majalla"/>
          <w:sz w:val="32"/>
          <w:szCs w:val="32"/>
        </w:rPr>
        <w:t xml:space="preserve"> must</w:t>
      </w:r>
      <w:r w:rsidRPr="003F389F">
        <w:rPr>
          <w:rFonts w:ascii="Sakkal Majalla" w:hAnsi="Sakkal Majalla" w:cs="Sakkal Majalla"/>
          <w:sz w:val="32"/>
          <w:szCs w:val="32"/>
        </w:rPr>
        <w:t xml:space="preserve"> enjoy their nationality</w:t>
      </w:r>
      <w:r w:rsidR="00EF647D">
        <w:rPr>
          <w:rStyle w:val="FootnoteReference"/>
          <w:rFonts w:ascii="Sakkal Majalla" w:hAnsi="Sakkal Majalla" w:cs="Sakkal Majalla"/>
          <w:sz w:val="32"/>
          <w:szCs w:val="32"/>
        </w:rPr>
        <w:footnoteReference w:id="30"/>
      </w:r>
      <w:r w:rsidRPr="003F389F">
        <w:rPr>
          <w:rFonts w:ascii="Sakkal Majalla" w:hAnsi="Sakkal Majalla" w:cs="Sakkal Majalla"/>
          <w:sz w:val="32"/>
          <w:szCs w:val="32"/>
        </w:rPr>
        <w:t>. Latifa was arrested in 2018, and released before being arrested again by administrative decision.</w:t>
      </w:r>
    </w:p>
    <w:p w14:paraId="4ECB7770" w14:textId="61CB76EB" w:rsidR="003F389F" w:rsidRDefault="003F389F" w:rsidP="00BA5557">
      <w:pPr>
        <w:ind w:firstLine="720"/>
        <w:rPr>
          <w:rFonts w:ascii="Sakkal Majalla" w:hAnsi="Sakkal Majalla" w:cs="Sakkal Majalla"/>
          <w:sz w:val="32"/>
          <w:szCs w:val="32"/>
        </w:rPr>
      </w:pPr>
      <w:r w:rsidRPr="003F389F">
        <w:rPr>
          <w:rFonts w:ascii="Sakkal Majalla" w:hAnsi="Sakkal Majalla" w:cs="Sakkal Majalla"/>
          <w:sz w:val="32"/>
          <w:szCs w:val="32"/>
        </w:rPr>
        <w:t xml:space="preserve">Accordingly, </w:t>
      </w:r>
      <w:r w:rsidR="00EF647D">
        <w:rPr>
          <w:rFonts w:ascii="Sakkal Majalla" w:hAnsi="Sakkal Majalla" w:cs="Sakkal Majalla"/>
          <w:sz w:val="32"/>
          <w:szCs w:val="32"/>
        </w:rPr>
        <w:t>Maat</w:t>
      </w:r>
      <w:r w:rsidRPr="003F389F">
        <w:rPr>
          <w:rFonts w:ascii="Sakkal Majalla" w:hAnsi="Sakkal Majalla" w:cs="Sakkal Majalla"/>
          <w:sz w:val="32"/>
          <w:szCs w:val="32"/>
        </w:rPr>
        <w:t xml:space="preserve"> calls on the State of Qatar to stop pursuing journalists and allow greater freedom for Qatari citizens and other foreign workers present in Qatar, in a way that ensures the State of Qatar's commitment to the international agreements and conventions it </w:t>
      </w:r>
      <w:r w:rsidRPr="003F389F">
        <w:rPr>
          <w:rFonts w:ascii="Sakkal Majalla" w:hAnsi="Sakkal Majalla" w:cs="Sakkal Majalla"/>
          <w:sz w:val="32"/>
          <w:szCs w:val="32"/>
        </w:rPr>
        <w:lastRenderedPageBreak/>
        <w:t xml:space="preserve">has </w:t>
      </w:r>
      <w:r w:rsidR="00BA5557">
        <w:rPr>
          <w:rFonts w:ascii="Sakkal Majalla" w:hAnsi="Sakkal Majalla" w:cs="Sakkal Majalla"/>
          <w:sz w:val="32"/>
          <w:szCs w:val="32"/>
        </w:rPr>
        <w:t>acceded to</w:t>
      </w:r>
      <w:r w:rsidRPr="003F389F">
        <w:rPr>
          <w:rFonts w:ascii="Sakkal Majalla" w:hAnsi="Sakkal Majalla" w:cs="Sakkal Majalla"/>
          <w:sz w:val="32"/>
          <w:szCs w:val="32"/>
        </w:rPr>
        <w:t>, especially in compliance with the provisions of the International Covenant on Civil and Political Rights.</w:t>
      </w:r>
    </w:p>
    <w:p w14:paraId="559DFBB9" w14:textId="406B3742" w:rsidR="00CC35D1" w:rsidRPr="003F389F" w:rsidRDefault="00CC35D1" w:rsidP="00BA5557">
      <w:pPr>
        <w:ind w:firstLine="720"/>
        <w:rPr>
          <w:rFonts w:ascii="Sakkal Majalla" w:hAnsi="Sakkal Majalla" w:cs="Sakkal Majalla"/>
          <w:sz w:val="32"/>
          <w:szCs w:val="32"/>
        </w:rPr>
      </w:pPr>
      <w:r>
        <w:rPr>
          <w:rFonts w:ascii="Sakkal Majalla" w:hAnsi="Sakkal Majalla" w:cs="Sakkal Majalla"/>
          <w:sz w:val="32"/>
          <w:szCs w:val="32"/>
        </w:rPr>
        <w:t xml:space="preserve">Lastly; </w:t>
      </w:r>
      <w:r w:rsidRPr="00CC35D1">
        <w:rPr>
          <w:rFonts w:ascii="Sakkal Majalla" w:hAnsi="Sakkal Majalla" w:cs="Sakkal Majalla"/>
          <w:sz w:val="32"/>
          <w:szCs w:val="32"/>
        </w:rPr>
        <w:t xml:space="preserve">Qatar is clearly failing to comply with </w:t>
      </w:r>
      <w:r>
        <w:rPr>
          <w:rFonts w:ascii="Sakkal Majalla" w:hAnsi="Sakkal Majalla" w:cs="Sakkal Majalla"/>
          <w:sz w:val="32"/>
          <w:szCs w:val="32"/>
        </w:rPr>
        <w:t>the</w:t>
      </w:r>
      <w:r w:rsidRPr="00CC35D1">
        <w:rPr>
          <w:rFonts w:ascii="Sakkal Majalla" w:hAnsi="Sakkal Majalla" w:cs="Sakkal Majalla"/>
          <w:sz w:val="32"/>
          <w:szCs w:val="32"/>
        </w:rPr>
        <w:t xml:space="preserve"> obligation</w:t>
      </w:r>
      <w:r>
        <w:rPr>
          <w:rFonts w:ascii="Sakkal Majalla" w:hAnsi="Sakkal Majalla" w:cs="Sakkal Majalla"/>
          <w:sz w:val="32"/>
          <w:szCs w:val="32"/>
        </w:rPr>
        <w:t xml:space="preserve"> to adequate health conditions</w:t>
      </w:r>
      <w:r w:rsidRPr="00CC35D1">
        <w:rPr>
          <w:rFonts w:ascii="Sakkal Majalla" w:hAnsi="Sakkal Majalla" w:cs="Sakkal Majalla"/>
          <w:sz w:val="32"/>
          <w:szCs w:val="32"/>
        </w:rPr>
        <w:t xml:space="preserve"> even in times of </w:t>
      </w:r>
      <w:r>
        <w:rPr>
          <w:rFonts w:ascii="Sakkal Majalla" w:hAnsi="Sakkal Majalla" w:cs="Sakkal Majalla"/>
          <w:sz w:val="32"/>
          <w:szCs w:val="32"/>
        </w:rPr>
        <w:t>the COVID-</w:t>
      </w:r>
      <w:r w:rsidR="008D4B50">
        <w:rPr>
          <w:rFonts w:ascii="Sakkal Majalla" w:hAnsi="Sakkal Majalla" w:cs="Sakkal Majalla"/>
          <w:sz w:val="32"/>
          <w:szCs w:val="32"/>
        </w:rPr>
        <w:t xml:space="preserve">19 </w:t>
      </w:r>
      <w:r w:rsidR="008D4B50" w:rsidRPr="00CC35D1">
        <w:rPr>
          <w:rFonts w:ascii="Sakkal Majalla" w:hAnsi="Sakkal Majalla" w:cs="Sakkal Majalla"/>
          <w:sz w:val="32"/>
          <w:szCs w:val="32"/>
        </w:rPr>
        <w:t>pandemic</w:t>
      </w:r>
      <w:r w:rsidR="008D4B50">
        <w:rPr>
          <w:rStyle w:val="FootnoteReference"/>
          <w:rFonts w:ascii="Sakkal Majalla" w:hAnsi="Sakkal Majalla" w:cs="Sakkal Majalla"/>
          <w:sz w:val="32"/>
          <w:szCs w:val="32"/>
        </w:rPr>
        <w:footnoteReference w:id="31"/>
      </w:r>
      <w:r w:rsidR="008D4B50">
        <w:rPr>
          <w:rFonts w:ascii="Sakkal Majalla" w:hAnsi="Sakkal Majalla" w:cs="Sakkal Majalla"/>
          <w:sz w:val="32"/>
          <w:szCs w:val="32"/>
        </w:rPr>
        <w:t xml:space="preserve">; The </w:t>
      </w:r>
      <w:r w:rsidR="008D4B50" w:rsidRPr="008D4B50">
        <w:rPr>
          <w:rFonts w:ascii="Sakkal Majalla" w:hAnsi="Sakkal Majalla" w:cs="Sakkal Majalla"/>
          <w:sz w:val="32"/>
          <w:szCs w:val="32"/>
        </w:rPr>
        <w:t>new COVID-19 infections detected in Qatar</w:t>
      </w:r>
      <w:r w:rsidR="008D4B50">
        <w:rPr>
          <w:rFonts w:ascii="Sakkal Majalla" w:hAnsi="Sakkal Majalla" w:cs="Sakkal Majalla"/>
          <w:sz w:val="32"/>
          <w:szCs w:val="32"/>
        </w:rPr>
        <w:t xml:space="preserve"> reached 1648 in a day </w:t>
      </w:r>
      <w:r w:rsidR="00C15F81">
        <w:rPr>
          <w:rFonts w:ascii="Sakkal Majalla" w:hAnsi="Sakkal Majalla" w:cs="Sakkal Majalla"/>
          <w:sz w:val="32"/>
          <w:szCs w:val="32"/>
        </w:rPr>
        <w:t>reaching 56910 cases in total -announced by Qatar’s Health Ministry on Sunday May 31-. Thus; In this regard;</w:t>
      </w:r>
      <w:r w:rsidR="008D4B50" w:rsidRPr="008D4B50">
        <w:rPr>
          <w:rFonts w:ascii="Sakkal Majalla" w:hAnsi="Sakkal Majalla" w:cs="Sakkal Majalla"/>
          <w:sz w:val="32"/>
          <w:szCs w:val="32"/>
        </w:rPr>
        <w:t xml:space="preserve"> </w:t>
      </w:r>
      <w:r w:rsidR="00C15F81">
        <w:rPr>
          <w:rFonts w:ascii="Sakkal Majalla" w:hAnsi="Sakkal Majalla" w:cs="Sakkal Majalla"/>
          <w:sz w:val="32"/>
          <w:szCs w:val="32"/>
        </w:rPr>
        <w:t>we</w:t>
      </w:r>
      <w:r>
        <w:rPr>
          <w:rFonts w:ascii="Sakkal Majalla" w:hAnsi="Sakkal Majalla" w:cs="Sakkal Majalla"/>
          <w:sz w:val="32"/>
          <w:szCs w:val="32"/>
        </w:rPr>
        <w:t xml:space="preserve"> call on the Qatari government</w:t>
      </w:r>
      <w:r w:rsidR="008D4B50" w:rsidRPr="008D4B50">
        <w:rPr>
          <w:rFonts w:ascii="Sakkal Majalla" w:hAnsi="Sakkal Majalla" w:cs="Sakkal Majalla"/>
          <w:sz w:val="32"/>
          <w:szCs w:val="32"/>
        </w:rPr>
        <w:t xml:space="preserve"> to reduce detainee populations as part of overall efforts to contain the Covid-19 pandemic</w:t>
      </w:r>
      <w:r w:rsidR="008D4B50">
        <w:rPr>
          <w:rFonts w:ascii="Sakkal Majalla" w:hAnsi="Sakkal Majalla" w:cs="Sakkal Majalla"/>
          <w:sz w:val="32"/>
          <w:szCs w:val="32"/>
        </w:rPr>
        <w:t xml:space="preserve"> </w:t>
      </w:r>
      <w:r w:rsidR="008D4B50" w:rsidRPr="008D4B50">
        <w:rPr>
          <w:rFonts w:ascii="Sakkal Majalla" w:hAnsi="Sakkal Majalla" w:cs="Sakkal Majalla"/>
          <w:sz w:val="32"/>
          <w:szCs w:val="32"/>
        </w:rPr>
        <w:t>to allow for social distancing and ensure that everyone in prison has access to adequate medical care.</w:t>
      </w:r>
    </w:p>
    <w:p w14:paraId="6EB1E731" w14:textId="77777777" w:rsidR="003F389F" w:rsidRPr="00BA5557" w:rsidRDefault="003F389F" w:rsidP="003F389F">
      <w:pPr>
        <w:rPr>
          <w:rFonts w:ascii="Sakkal Majalla" w:hAnsi="Sakkal Majalla" w:cs="Sakkal Majalla"/>
          <w:b/>
          <w:bCs/>
          <w:color w:val="0070C0"/>
          <w:sz w:val="36"/>
          <w:szCs w:val="36"/>
        </w:rPr>
      </w:pPr>
      <w:r w:rsidRPr="00BA5557">
        <w:rPr>
          <w:rFonts w:ascii="Sakkal Majalla" w:hAnsi="Sakkal Majalla" w:cs="Sakkal Majalla"/>
          <w:b/>
          <w:bCs/>
          <w:color w:val="0070C0"/>
          <w:sz w:val="36"/>
          <w:szCs w:val="36"/>
        </w:rPr>
        <w:t>Recommendations</w:t>
      </w:r>
    </w:p>
    <w:p w14:paraId="39FF2508" w14:textId="77777777" w:rsidR="003F389F" w:rsidRPr="003F389F" w:rsidRDefault="00BA5557" w:rsidP="00BA5557">
      <w:pPr>
        <w:ind w:firstLine="720"/>
        <w:rPr>
          <w:rFonts w:ascii="Sakkal Majalla" w:hAnsi="Sakkal Majalla" w:cs="Sakkal Majalla"/>
          <w:sz w:val="32"/>
          <w:szCs w:val="32"/>
        </w:rPr>
      </w:pPr>
      <w:r w:rsidRPr="00BA5557">
        <w:rPr>
          <w:rFonts w:ascii="Sakkal Majalla" w:hAnsi="Sakkal Majalla" w:cs="Sakkal Majalla"/>
          <w:b/>
          <w:bCs/>
          <w:sz w:val="32"/>
          <w:szCs w:val="32"/>
        </w:rPr>
        <w:t>Maat</w:t>
      </w:r>
      <w:r w:rsidR="003F389F" w:rsidRPr="00BA5557">
        <w:rPr>
          <w:rFonts w:ascii="Sakkal Majalla" w:hAnsi="Sakkal Majalla" w:cs="Sakkal Majalla"/>
          <w:b/>
          <w:bCs/>
          <w:sz w:val="32"/>
          <w:szCs w:val="32"/>
        </w:rPr>
        <w:t xml:space="preserve"> for Peace, Development and Human Rights</w:t>
      </w:r>
      <w:r w:rsidR="003F389F" w:rsidRPr="003F389F">
        <w:rPr>
          <w:rFonts w:ascii="Sakkal Majalla" w:hAnsi="Sakkal Majalla" w:cs="Sakkal Majalla"/>
          <w:sz w:val="32"/>
          <w:szCs w:val="32"/>
        </w:rPr>
        <w:t xml:space="preserve"> believes that the Qatari government, through its declarations, and its new legislation that restrict freedoms, as well as its government reservations </w:t>
      </w:r>
      <w:r>
        <w:rPr>
          <w:rFonts w:ascii="Sakkal Majalla" w:hAnsi="Sakkal Majalla" w:cs="Sakkal Majalla"/>
          <w:sz w:val="32"/>
          <w:szCs w:val="32"/>
        </w:rPr>
        <w:t>about</w:t>
      </w:r>
      <w:r w:rsidR="003F389F" w:rsidRPr="003F389F">
        <w:rPr>
          <w:rFonts w:ascii="Sakkal Majalla" w:hAnsi="Sakkal Majalla" w:cs="Sakkal Majalla"/>
          <w:sz w:val="32"/>
          <w:szCs w:val="32"/>
        </w:rPr>
        <w:t xml:space="preserve"> the International Covenant on Civil and Political Rights, may not intend to recognize equal rights for women in many matters such as nationality, child custody and inheritance, as well as </w:t>
      </w:r>
      <w:r>
        <w:rPr>
          <w:rFonts w:ascii="Sakkal Majalla" w:hAnsi="Sakkal Majalla" w:cs="Sakkal Majalla"/>
          <w:sz w:val="32"/>
          <w:szCs w:val="32"/>
        </w:rPr>
        <w:t>it may</w:t>
      </w:r>
      <w:r w:rsidR="003F389F" w:rsidRPr="003F389F">
        <w:rPr>
          <w:rFonts w:ascii="Sakkal Majalla" w:hAnsi="Sakkal Majalla" w:cs="Sakkal Majalla"/>
          <w:sz w:val="32"/>
          <w:szCs w:val="32"/>
        </w:rPr>
        <w:t xml:space="preserve"> intend </w:t>
      </w:r>
      <w:r>
        <w:rPr>
          <w:rFonts w:ascii="Sakkal Majalla" w:hAnsi="Sakkal Majalla" w:cs="Sakkal Majalla"/>
          <w:sz w:val="32"/>
          <w:szCs w:val="32"/>
        </w:rPr>
        <w:t>to deprive</w:t>
      </w:r>
      <w:r w:rsidR="003F389F" w:rsidRPr="003F389F">
        <w:rPr>
          <w:rFonts w:ascii="Sakkal Majalla" w:hAnsi="Sakkal Majalla" w:cs="Sakkal Majalla"/>
          <w:sz w:val="32"/>
          <w:szCs w:val="32"/>
        </w:rPr>
        <w:t xml:space="preserve"> workers</w:t>
      </w:r>
      <w:r>
        <w:rPr>
          <w:rFonts w:ascii="Sakkal Majalla" w:hAnsi="Sakkal Majalla" w:cs="Sakkal Majalla"/>
          <w:sz w:val="32"/>
          <w:szCs w:val="32"/>
        </w:rPr>
        <w:t xml:space="preserve"> from</w:t>
      </w:r>
      <w:r w:rsidR="003F389F" w:rsidRPr="003F389F">
        <w:rPr>
          <w:rFonts w:ascii="Sakkal Majalla" w:hAnsi="Sakkal Majalla" w:cs="Sakkal Majalla"/>
          <w:sz w:val="32"/>
          <w:szCs w:val="32"/>
        </w:rPr>
        <w:t xml:space="preserve"> the right </w:t>
      </w:r>
      <w:r>
        <w:rPr>
          <w:rFonts w:ascii="Sakkal Majalla" w:hAnsi="Sakkal Majalla" w:cs="Sakkal Majalla"/>
          <w:sz w:val="32"/>
          <w:szCs w:val="32"/>
        </w:rPr>
        <w:t>to</w:t>
      </w:r>
      <w:r w:rsidR="003F389F" w:rsidRPr="003F389F">
        <w:rPr>
          <w:rFonts w:ascii="Sakkal Majalla" w:hAnsi="Sakkal Majalla" w:cs="Sakkal Majalla"/>
          <w:sz w:val="32"/>
          <w:szCs w:val="32"/>
        </w:rPr>
        <w:t xml:space="preserve"> establish</w:t>
      </w:r>
      <w:r>
        <w:rPr>
          <w:rFonts w:ascii="Sakkal Majalla" w:hAnsi="Sakkal Majalla" w:cs="Sakkal Majalla"/>
          <w:sz w:val="32"/>
          <w:szCs w:val="32"/>
        </w:rPr>
        <w:t xml:space="preserve"> trade unions and associations; however, </w:t>
      </w:r>
      <w:r w:rsidRPr="00BA5557">
        <w:rPr>
          <w:rFonts w:ascii="Sakkal Majalla" w:hAnsi="Sakkal Majalla" w:cs="Sakkal Majalla"/>
          <w:b/>
          <w:bCs/>
          <w:sz w:val="32"/>
          <w:szCs w:val="32"/>
        </w:rPr>
        <w:t>Maat</w:t>
      </w:r>
      <w:r w:rsidR="003F389F" w:rsidRPr="003F389F">
        <w:rPr>
          <w:rFonts w:ascii="Sakkal Majalla" w:hAnsi="Sakkal Majalla" w:cs="Sakkal Majalla"/>
          <w:sz w:val="32"/>
          <w:szCs w:val="32"/>
        </w:rPr>
        <w:t xml:space="preserve"> recommends that the Qatari government</w:t>
      </w:r>
      <w:r>
        <w:rPr>
          <w:rFonts w:ascii="Sakkal Majalla" w:hAnsi="Sakkal Majalla" w:cs="Sakkal Majalla"/>
          <w:sz w:val="32"/>
          <w:szCs w:val="32"/>
        </w:rPr>
        <w:t xml:space="preserve"> must</w:t>
      </w:r>
      <w:r w:rsidR="003F389F" w:rsidRPr="003F389F">
        <w:rPr>
          <w:rFonts w:ascii="Sakkal Majalla" w:hAnsi="Sakkal Majalla" w:cs="Sakkal Majalla"/>
          <w:sz w:val="32"/>
          <w:szCs w:val="32"/>
        </w:rPr>
        <w:t>:</w:t>
      </w:r>
    </w:p>
    <w:p w14:paraId="0C3C82D8" w14:textId="77777777" w:rsidR="003F389F" w:rsidRDefault="00BA5557" w:rsidP="00BA5557">
      <w:pPr>
        <w:pStyle w:val="ListParagraph"/>
        <w:numPr>
          <w:ilvl w:val="0"/>
          <w:numId w:val="1"/>
        </w:numPr>
        <w:rPr>
          <w:rFonts w:ascii="Sakkal Majalla" w:hAnsi="Sakkal Majalla" w:cs="Sakkal Majalla"/>
          <w:sz w:val="32"/>
          <w:szCs w:val="32"/>
        </w:rPr>
      </w:pPr>
      <w:r>
        <w:rPr>
          <w:rFonts w:ascii="Sakkal Majalla" w:hAnsi="Sakkal Majalla" w:cs="Sakkal Majalla"/>
          <w:sz w:val="32"/>
          <w:szCs w:val="32"/>
        </w:rPr>
        <w:lastRenderedPageBreak/>
        <w:t xml:space="preserve">Reconsider </w:t>
      </w:r>
      <w:r w:rsidR="003F389F" w:rsidRPr="00BA5557">
        <w:rPr>
          <w:rFonts w:ascii="Sakkal Majalla" w:hAnsi="Sakkal Majalla" w:cs="Sakkal Majalla"/>
          <w:sz w:val="32"/>
          <w:szCs w:val="32"/>
        </w:rPr>
        <w:t>withdrawing its reservations to the provisions of the International Covenant on Civil and Political Rights.</w:t>
      </w:r>
    </w:p>
    <w:p w14:paraId="08745145" w14:textId="77777777" w:rsidR="003F389F" w:rsidRPr="00BA5557" w:rsidRDefault="003F389F" w:rsidP="00BA5557">
      <w:pPr>
        <w:pStyle w:val="ListParagraph"/>
        <w:numPr>
          <w:ilvl w:val="0"/>
          <w:numId w:val="1"/>
        </w:numPr>
        <w:rPr>
          <w:rFonts w:ascii="Sakkal Majalla" w:hAnsi="Sakkal Majalla" w:cs="Sakkal Majalla"/>
          <w:sz w:val="32"/>
          <w:szCs w:val="32"/>
        </w:rPr>
      </w:pPr>
      <w:r w:rsidRPr="00BA5557">
        <w:rPr>
          <w:rFonts w:ascii="Sakkal Majalla" w:hAnsi="Sakkal Majalla" w:cs="Sakkal Majalla"/>
          <w:sz w:val="32"/>
          <w:szCs w:val="32"/>
        </w:rPr>
        <w:t>The need to ratify the Optional Protocol to the International Covenant on Civil and Political Rights.</w:t>
      </w:r>
    </w:p>
    <w:p w14:paraId="715E6B67" w14:textId="77777777" w:rsidR="003F389F" w:rsidRPr="00BA5557" w:rsidRDefault="003F389F" w:rsidP="00BA5557">
      <w:pPr>
        <w:pStyle w:val="ListParagraph"/>
        <w:numPr>
          <w:ilvl w:val="0"/>
          <w:numId w:val="1"/>
        </w:numPr>
        <w:rPr>
          <w:rFonts w:ascii="Sakkal Majalla" w:hAnsi="Sakkal Majalla" w:cs="Sakkal Majalla"/>
          <w:sz w:val="32"/>
          <w:szCs w:val="32"/>
        </w:rPr>
      </w:pPr>
      <w:r w:rsidRPr="00BA5557">
        <w:rPr>
          <w:rFonts w:ascii="Sakkal Majalla" w:hAnsi="Sakkal Majalla" w:cs="Sakkal Majalla"/>
          <w:sz w:val="32"/>
          <w:szCs w:val="32"/>
        </w:rPr>
        <w:t>Repeal abusive articles from local laws and legislations, in line with the articles of the International Covenant on Civil and Political Rights.</w:t>
      </w:r>
    </w:p>
    <w:p w14:paraId="4E4B361E" w14:textId="77777777" w:rsidR="003F389F" w:rsidRDefault="003F389F" w:rsidP="000D2751">
      <w:pPr>
        <w:pStyle w:val="ListParagraph"/>
        <w:numPr>
          <w:ilvl w:val="0"/>
          <w:numId w:val="1"/>
        </w:numPr>
        <w:rPr>
          <w:rFonts w:ascii="Sakkal Majalla" w:hAnsi="Sakkal Majalla" w:cs="Sakkal Majalla"/>
          <w:sz w:val="32"/>
          <w:szCs w:val="32"/>
        </w:rPr>
      </w:pPr>
      <w:r w:rsidRPr="000D2751">
        <w:rPr>
          <w:rFonts w:ascii="Sakkal Majalla" w:hAnsi="Sakkal Majalla" w:cs="Sakkal Majalla"/>
          <w:sz w:val="32"/>
          <w:szCs w:val="32"/>
        </w:rPr>
        <w:t>Eliminate criminal responsibility for organizing and participating in the activities of unregistered organizations, and the need to lift the ban on the activities of unregistered organizations.</w:t>
      </w:r>
    </w:p>
    <w:p w14:paraId="366805B9" w14:textId="77777777" w:rsidR="003F389F" w:rsidRDefault="003F389F" w:rsidP="000D2751">
      <w:pPr>
        <w:pStyle w:val="ListParagraph"/>
        <w:numPr>
          <w:ilvl w:val="0"/>
          <w:numId w:val="1"/>
        </w:numPr>
        <w:rPr>
          <w:rFonts w:ascii="Sakkal Majalla" w:hAnsi="Sakkal Majalla" w:cs="Sakkal Majalla"/>
          <w:sz w:val="32"/>
          <w:szCs w:val="32"/>
        </w:rPr>
      </w:pPr>
      <w:r w:rsidRPr="000D2751">
        <w:rPr>
          <w:rFonts w:ascii="Sakkal Majalla" w:hAnsi="Sakkal Majalla" w:cs="Sakkal Majalla"/>
          <w:sz w:val="32"/>
          <w:szCs w:val="32"/>
        </w:rPr>
        <w:t xml:space="preserve">The need to </w:t>
      </w:r>
      <w:r w:rsidR="000D2751">
        <w:rPr>
          <w:rFonts w:ascii="Sakkal Majalla" w:hAnsi="Sakkal Majalla" w:cs="Sakkal Majalla"/>
          <w:sz w:val="32"/>
          <w:szCs w:val="32"/>
        </w:rPr>
        <w:t>develop</w:t>
      </w:r>
      <w:r w:rsidRPr="000D2751">
        <w:rPr>
          <w:rFonts w:ascii="Sakkal Majalla" w:hAnsi="Sakkal Majalla" w:cs="Sakkal Majalla"/>
          <w:sz w:val="32"/>
          <w:szCs w:val="32"/>
        </w:rPr>
        <w:t xml:space="preserve"> a plan to review the consistency of national legislation with the provisions of the International Covenant on Civil and Political Rights.</w:t>
      </w:r>
    </w:p>
    <w:p w14:paraId="4FB06877" w14:textId="77777777" w:rsidR="003F389F" w:rsidRDefault="003F389F" w:rsidP="000D2751">
      <w:pPr>
        <w:pStyle w:val="ListParagraph"/>
        <w:numPr>
          <w:ilvl w:val="0"/>
          <w:numId w:val="1"/>
        </w:numPr>
        <w:rPr>
          <w:rFonts w:ascii="Sakkal Majalla" w:hAnsi="Sakkal Majalla" w:cs="Sakkal Majalla"/>
          <w:sz w:val="32"/>
          <w:szCs w:val="32"/>
        </w:rPr>
      </w:pPr>
      <w:r w:rsidRPr="000D2751">
        <w:rPr>
          <w:rFonts w:ascii="Sakkal Majalla" w:hAnsi="Sakkal Majalla" w:cs="Sakkal Majalla"/>
          <w:sz w:val="32"/>
          <w:szCs w:val="32"/>
        </w:rPr>
        <w:t xml:space="preserve">The importance of amending Law No. 12 of 2004 and the Labor Law, in order to ensure the removal of unjustified restrictions on freedom of association, </w:t>
      </w:r>
      <w:r w:rsidR="000D2751">
        <w:rPr>
          <w:rFonts w:ascii="Sakkal Majalla" w:hAnsi="Sakkal Majalla" w:cs="Sakkal Majalla"/>
          <w:sz w:val="32"/>
          <w:szCs w:val="32"/>
        </w:rPr>
        <w:t xml:space="preserve">in </w:t>
      </w:r>
      <w:r w:rsidRPr="000D2751">
        <w:rPr>
          <w:rFonts w:ascii="Sakkal Majalla" w:hAnsi="Sakkal Majalla" w:cs="Sakkal Majalla"/>
          <w:sz w:val="32"/>
          <w:szCs w:val="32"/>
        </w:rPr>
        <w:t>consistent with Articles No. (21) and (22) of the International Covenant on Civil and Political Rights.</w:t>
      </w:r>
    </w:p>
    <w:p w14:paraId="3DA48A67" w14:textId="77777777" w:rsidR="003F389F" w:rsidRDefault="003F389F" w:rsidP="000D2751">
      <w:pPr>
        <w:pStyle w:val="ListParagraph"/>
        <w:numPr>
          <w:ilvl w:val="0"/>
          <w:numId w:val="1"/>
        </w:numPr>
        <w:rPr>
          <w:rFonts w:ascii="Sakkal Majalla" w:hAnsi="Sakkal Majalla" w:cs="Sakkal Majalla"/>
          <w:sz w:val="32"/>
          <w:szCs w:val="32"/>
        </w:rPr>
      </w:pPr>
      <w:r w:rsidRPr="000D2751">
        <w:rPr>
          <w:rFonts w:ascii="Sakkal Majalla" w:hAnsi="Sakkal Majalla" w:cs="Sakkal Majalla"/>
          <w:sz w:val="32"/>
          <w:szCs w:val="32"/>
        </w:rPr>
        <w:t>Repealing Article (136</w:t>
      </w:r>
      <w:r w:rsidR="000D2751" w:rsidRPr="000D2751">
        <w:rPr>
          <w:rFonts w:ascii="Sakkal Majalla" w:hAnsi="Sakkal Majalla" w:cs="Sakkal Majalla"/>
          <w:sz w:val="32"/>
          <w:szCs w:val="32"/>
        </w:rPr>
        <w:t xml:space="preserve"> bis</w:t>
      </w:r>
      <w:r w:rsidRPr="000D2751">
        <w:rPr>
          <w:rFonts w:ascii="Sakkal Majalla" w:hAnsi="Sakkal Majalla" w:cs="Sakkal Majalla"/>
          <w:sz w:val="32"/>
          <w:szCs w:val="32"/>
        </w:rPr>
        <w:t>) of Law No. 2 of 2020 amending some provisions of the Penal Code issued by Law No. 11 of 2004.</w:t>
      </w:r>
    </w:p>
    <w:p w14:paraId="6C5E5DD8" w14:textId="77777777" w:rsidR="003F389F" w:rsidRDefault="003F389F" w:rsidP="000D2751">
      <w:pPr>
        <w:pStyle w:val="ListParagraph"/>
        <w:numPr>
          <w:ilvl w:val="0"/>
          <w:numId w:val="1"/>
        </w:numPr>
        <w:rPr>
          <w:rFonts w:ascii="Sakkal Majalla" w:hAnsi="Sakkal Majalla" w:cs="Sakkal Majalla"/>
          <w:sz w:val="32"/>
          <w:szCs w:val="32"/>
        </w:rPr>
      </w:pPr>
      <w:r w:rsidRPr="000D2751">
        <w:rPr>
          <w:rFonts w:ascii="Sakkal Majalla" w:hAnsi="Sakkal Majalla" w:cs="Sakkal Majalla"/>
          <w:sz w:val="32"/>
          <w:szCs w:val="32"/>
        </w:rPr>
        <w:t xml:space="preserve">To stop using vague, open, and </w:t>
      </w:r>
      <w:r w:rsidR="000D2751">
        <w:rPr>
          <w:rFonts w:ascii="Sakkal Majalla" w:hAnsi="Sakkal Majalla" w:cs="Sakkal Majalla"/>
          <w:sz w:val="32"/>
          <w:szCs w:val="32"/>
        </w:rPr>
        <w:t>broad terms causing several</w:t>
      </w:r>
      <w:r w:rsidRPr="000D2751">
        <w:rPr>
          <w:rFonts w:ascii="Sakkal Majalla" w:hAnsi="Sakkal Majalla" w:cs="Sakkal Majalla"/>
          <w:sz w:val="32"/>
          <w:szCs w:val="32"/>
        </w:rPr>
        <w:t xml:space="preserve"> interpretations </w:t>
      </w:r>
      <w:r w:rsidR="000D2751">
        <w:rPr>
          <w:rFonts w:ascii="Sakkal Majalla" w:hAnsi="Sakkal Majalla" w:cs="Sakkal Majalla"/>
          <w:sz w:val="32"/>
          <w:szCs w:val="32"/>
        </w:rPr>
        <w:t xml:space="preserve">used by </w:t>
      </w:r>
      <w:r w:rsidRPr="000D2751">
        <w:rPr>
          <w:rFonts w:ascii="Sakkal Majalla" w:hAnsi="Sakkal Majalla" w:cs="Sakkal Majalla"/>
          <w:sz w:val="32"/>
          <w:szCs w:val="32"/>
        </w:rPr>
        <w:t>Qatari prosecutors and judges</w:t>
      </w:r>
      <w:r w:rsidR="000D2751">
        <w:rPr>
          <w:rFonts w:ascii="Sakkal Majalla" w:hAnsi="Sakkal Majalla" w:cs="Sakkal Majalla"/>
          <w:sz w:val="32"/>
          <w:szCs w:val="32"/>
        </w:rPr>
        <w:t xml:space="preserve"> for</w:t>
      </w:r>
      <w:r w:rsidRPr="000D2751">
        <w:rPr>
          <w:rFonts w:ascii="Sakkal Majalla" w:hAnsi="Sakkal Majalla" w:cs="Sakkal Majalla"/>
          <w:sz w:val="32"/>
          <w:szCs w:val="32"/>
        </w:rPr>
        <w:t xml:space="preserve"> </w:t>
      </w:r>
      <w:r w:rsidR="000D2751">
        <w:rPr>
          <w:rFonts w:ascii="Sakkal Majalla" w:hAnsi="Sakkal Majalla" w:cs="Sakkal Majalla"/>
          <w:sz w:val="32"/>
          <w:szCs w:val="32"/>
        </w:rPr>
        <w:t>reducing</w:t>
      </w:r>
      <w:r w:rsidRPr="000D2751">
        <w:rPr>
          <w:rFonts w:ascii="Sakkal Majalla" w:hAnsi="Sakkal Majalla" w:cs="Sakkal Majalla"/>
          <w:sz w:val="32"/>
          <w:szCs w:val="32"/>
        </w:rPr>
        <w:t xml:space="preserve"> freedom of opinion and expression legally.</w:t>
      </w:r>
    </w:p>
    <w:p w14:paraId="7B430BCB" w14:textId="77777777" w:rsidR="003F389F" w:rsidRDefault="003F389F" w:rsidP="000D2751">
      <w:pPr>
        <w:pStyle w:val="ListParagraph"/>
        <w:numPr>
          <w:ilvl w:val="0"/>
          <w:numId w:val="1"/>
        </w:numPr>
        <w:rPr>
          <w:rFonts w:ascii="Sakkal Majalla" w:hAnsi="Sakkal Majalla" w:cs="Sakkal Majalla"/>
          <w:sz w:val="32"/>
          <w:szCs w:val="32"/>
        </w:rPr>
      </w:pPr>
      <w:r w:rsidRPr="000D2751">
        <w:rPr>
          <w:rFonts w:ascii="Sakkal Majalla" w:hAnsi="Sakkal Majalla" w:cs="Sakkal Majalla"/>
          <w:sz w:val="32"/>
          <w:szCs w:val="32"/>
        </w:rPr>
        <w:lastRenderedPageBreak/>
        <w:t>The importance of developing national governmental and non-governmental capabilities to implement the provisions of the International Covenant on Civil and Political Rights.</w:t>
      </w:r>
    </w:p>
    <w:p w14:paraId="56287357" w14:textId="77777777" w:rsidR="003F389F" w:rsidRDefault="003F389F" w:rsidP="000D2751">
      <w:pPr>
        <w:pStyle w:val="ListParagraph"/>
        <w:numPr>
          <w:ilvl w:val="0"/>
          <w:numId w:val="1"/>
        </w:numPr>
        <w:rPr>
          <w:rFonts w:ascii="Sakkal Majalla" w:hAnsi="Sakkal Majalla" w:cs="Sakkal Majalla"/>
          <w:sz w:val="32"/>
          <w:szCs w:val="32"/>
        </w:rPr>
      </w:pPr>
      <w:r w:rsidRPr="000D2751">
        <w:rPr>
          <w:rFonts w:ascii="Sakkal Majalla" w:hAnsi="Sakkal Majalla" w:cs="Sakkal Majalla"/>
          <w:sz w:val="32"/>
          <w:szCs w:val="32"/>
        </w:rPr>
        <w:t>The necessity of making legislation related to combating terrorism and national security compatible with international standards, especially with regard to the definition of terrorism and the duration of the reservation, as well as the need to consider the period prior to detention.</w:t>
      </w:r>
    </w:p>
    <w:p w14:paraId="68DDAF8A" w14:textId="77777777" w:rsidR="003F389F" w:rsidRDefault="003F389F" w:rsidP="00D51A26">
      <w:pPr>
        <w:pStyle w:val="ListParagraph"/>
        <w:numPr>
          <w:ilvl w:val="0"/>
          <w:numId w:val="1"/>
        </w:numPr>
        <w:rPr>
          <w:rFonts w:ascii="Sakkal Majalla" w:hAnsi="Sakkal Majalla" w:cs="Sakkal Majalla"/>
          <w:sz w:val="32"/>
          <w:szCs w:val="32"/>
        </w:rPr>
      </w:pPr>
      <w:r w:rsidRPr="00D51A26">
        <w:rPr>
          <w:rFonts w:ascii="Sakkal Majalla" w:hAnsi="Sakkal Majalla" w:cs="Sakkal Majalla"/>
          <w:sz w:val="32"/>
          <w:szCs w:val="32"/>
        </w:rPr>
        <w:t xml:space="preserve"> The need for Qatar to ensure progress on</w:t>
      </w:r>
      <w:r w:rsidR="00D51A26">
        <w:rPr>
          <w:rFonts w:ascii="Sakkal Majalla" w:hAnsi="Sakkal Majalla" w:cs="Sakkal Majalla"/>
          <w:sz w:val="32"/>
          <w:szCs w:val="32"/>
        </w:rPr>
        <w:t xml:space="preserve"> implementing</w:t>
      </w:r>
      <w:r w:rsidRPr="00D51A26">
        <w:rPr>
          <w:rFonts w:ascii="Sakkal Majalla" w:hAnsi="Sakkal Majalla" w:cs="Sakkal Majalla"/>
          <w:sz w:val="32"/>
          <w:szCs w:val="32"/>
        </w:rPr>
        <w:t xml:space="preserve"> goal</w:t>
      </w:r>
      <w:r w:rsidR="00D51A26">
        <w:rPr>
          <w:rFonts w:ascii="Sakkal Majalla" w:hAnsi="Sakkal Majalla" w:cs="Sakkal Majalla"/>
          <w:sz w:val="32"/>
          <w:szCs w:val="32"/>
        </w:rPr>
        <w:t>s</w:t>
      </w:r>
      <w:r w:rsidRPr="00D51A26">
        <w:rPr>
          <w:rFonts w:ascii="Sakkal Majalla" w:hAnsi="Sakkal Majalla" w:cs="Sakkal Majalla"/>
          <w:sz w:val="32"/>
          <w:szCs w:val="32"/>
        </w:rPr>
        <w:t xml:space="preserve"> (10-16) of the Sustainable Development Goals on public access to information and fundamental freedoms.</w:t>
      </w:r>
    </w:p>
    <w:p w14:paraId="1BA4204B" w14:textId="77777777" w:rsidR="003F389F" w:rsidRDefault="003F389F" w:rsidP="00D51A26">
      <w:pPr>
        <w:pStyle w:val="ListParagraph"/>
        <w:numPr>
          <w:ilvl w:val="0"/>
          <w:numId w:val="1"/>
        </w:numPr>
        <w:rPr>
          <w:rFonts w:ascii="Sakkal Majalla" w:hAnsi="Sakkal Majalla" w:cs="Sakkal Majalla"/>
          <w:sz w:val="32"/>
          <w:szCs w:val="32"/>
        </w:rPr>
      </w:pPr>
      <w:r w:rsidRPr="00D51A26">
        <w:rPr>
          <w:rFonts w:ascii="Sakkal Majalla" w:hAnsi="Sakkal Majalla" w:cs="Sakkal Majalla"/>
          <w:sz w:val="32"/>
          <w:szCs w:val="32"/>
        </w:rPr>
        <w:t>Reconsidering the evaluation system of the Broadcasting Licensing Authority, by evaluating the appointment system, in order to ensure the independence of the authority, and implementing reforms to bring its laws and practices in line with international standards for freedom of the press and freedom of expression.</w:t>
      </w:r>
    </w:p>
    <w:p w14:paraId="0277AAF3" w14:textId="77777777" w:rsidR="003F389F" w:rsidRDefault="003F389F" w:rsidP="00D51A26">
      <w:pPr>
        <w:pStyle w:val="ListParagraph"/>
        <w:numPr>
          <w:ilvl w:val="0"/>
          <w:numId w:val="1"/>
        </w:numPr>
        <w:rPr>
          <w:rFonts w:ascii="Sakkal Majalla" w:hAnsi="Sakkal Majalla" w:cs="Sakkal Majalla"/>
          <w:sz w:val="32"/>
          <w:szCs w:val="32"/>
        </w:rPr>
      </w:pPr>
      <w:r w:rsidRPr="00D51A26">
        <w:rPr>
          <w:rFonts w:ascii="Sakkal Majalla" w:hAnsi="Sakkal Majalla" w:cs="Sakkal Majalla"/>
          <w:sz w:val="32"/>
          <w:szCs w:val="32"/>
        </w:rPr>
        <w:t>Repeal provisions criminalizing the peaceful exercise of the right to freedom of expression from the Electronic Crime Prevention Law, the Penal Code, the Publications Law, the Media Law, and the Community Protection Law.</w:t>
      </w:r>
    </w:p>
    <w:p w14:paraId="43E5ED9D" w14:textId="77777777" w:rsidR="003F389F" w:rsidRDefault="003F389F" w:rsidP="00D51A26">
      <w:pPr>
        <w:pStyle w:val="ListParagraph"/>
        <w:numPr>
          <w:ilvl w:val="0"/>
          <w:numId w:val="1"/>
        </w:numPr>
        <w:rPr>
          <w:rFonts w:ascii="Sakkal Majalla" w:hAnsi="Sakkal Majalla" w:cs="Sakkal Majalla"/>
          <w:sz w:val="32"/>
          <w:szCs w:val="32"/>
        </w:rPr>
      </w:pPr>
      <w:r w:rsidRPr="00D51A26">
        <w:rPr>
          <w:rFonts w:ascii="Sakkal Majalla" w:hAnsi="Sakkal Majalla" w:cs="Sakkal Majalla"/>
          <w:sz w:val="32"/>
          <w:szCs w:val="32"/>
        </w:rPr>
        <w:t>The need to stop the practices of confiscating and censoring the print media, and to ensure that journalists and writers operate freely, without fear of punishment.</w:t>
      </w:r>
    </w:p>
    <w:p w14:paraId="66D988DC" w14:textId="77777777" w:rsidR="00D51A26" w:rsidRDefault="003F389F" w:rsidP="00D51A26">
      <w:pPr>
        <w:pStyle w:val="ListParagraph"/>
        <w:numPr>
          <w:ilvl w:val="0"/>
          <w:numId w:val="1"/>
        </w:numPr>
        <w:rPr>
          <w:rFonts w:ascii="Sakkal Majalla" w:hAnsi="Sakkal Majalla" w:cs="Sakkal Majalla"/>
          <w:sz w:val="32"/>
          <w:szCs w:val="32"/>
        </w:rPr>
      </w:pPr>
      <w:r w:rsidRPr="00D51A26">
        <w:rPr>
          <w:rFonts w:ascii="Sakkal Majalla" w:hAnsi="Sakkal Majalla" w:cs="Sakkal Majalla"/>
          <w:sz w:val="32"/>
          <w:szCs w:val="32"/>
        </w:rPr>
        <w:lastRenderedPageBreak/>
        <w:t xml:space="preserve"> Working to establish an independent national mechanism to monitor cases of arbitrary arrest and detention.</w:t>
      </w:r>
    </w:p>
    <w:p w14:paraId="4264552F" w14:textId="77777777" w:rsidR="003F389F" w:rsidRDefault="003F389F" w:rsidP="00D51A26">
      <w:pPr>
        <w:pStyle w:val="ListParagraph"/>
        <w:numPr>
          <w:ilvl w:val="0"/>
          <w:numId w:val="1"/>
        </w:numPr>
        <w:rPr>
          <w:rFonts w:ascii="Sakkal Majalla" w:hAnsi="Sakkal Majalla" w:cs="Sakkal Majalla"/>
          <w:sz w:val="32"/>
          <w:szCs w:val="32"/>
        </w:rPr>
      </w:pPr>
      <w:r w:rsidRPr="00D51A26">
        <w:rPr>
          <w:rFonts w:ascii="Sakkal Majalla" w:hAnsi="Sakkal Majalla" w:cs="Sakkal Majalla"/>
          <w:sz w:val="32"/>
          <w:szCs w:val="32"/>
        </w:rPr>
        <w:t>Ensure that all cases of arbitrary detention and enforced disappearance against citizens in the State of Qatar are ended.</w:t>
      </w:r>
    </w:p>
    <w:p w14:paraId="1E24D02E" w14:textId="77777777" w:rsidR="003F389F" w:rsidRDefault="003F389F" w:rsidP="00D51A26">
      <w:pPr>
        <w:pStyle w:val="ListParagraph"/>
        <w:numPr>
          <w:ilvl w:val="0"/>
          <w:numId w:val="1"/>
        </w:numPr>
        <w:rPr>
          <w:rFonts w:ascii="Sakkal Majalla" w:hAnsi="Sakkal Majalla" w:cs="Sakkal Majalla"/>
          <w:sz w:val="32"/>
          <w:szCs w:val="32"/>
        </w:rPr>
      </w:pPr>
      <w:r w:rsidRPr="00D51A26">
        <w:rPr>
          <w:rFonts w:ascii="Sakkal Majalla" w:hAnsi="Sakkal Majalla" w:cs="Sakkal Majalla"/>
          <w:sz w:val="32"/>
          <w:szCs w:val="32"/>
        </w:rPr>
        <w:t>The necessity of the immediate release of Egyptians held forcibly in Qatar.</w:t>
      </w:r>
    </w:p>
    <w:p w14:paraId="055341F7" w14:textId="77777777" w:rsidR="003F389F" w:rsidRDefault="003F389F" w:rsidP="00D51A26">
      <w:pPr>
        <w:pStyle w:val="ListParagraph"/>
        <w:numPr>
          <w:ilvl w:val="0"/>
          <w:numId w:val="1"/>
        </w:numPr>
        <w:rPr>
          <w:rFonts w:ascii="Sakkal Majalla" w:hAnsi="Sakkal Majalla" w:cs="Sakkal Majalla"/>
          <w:sz w:val="32"/>
          <w:szCs w:val="32"/>
        </w:rPr>
      </w:pPr>
      <w:r w:rsidRPr="00D51A26">
        <w:rPr>
          <w:rFonts w:ascii="Sakkal Majalla" w:hAnsi="Sakkal Majalla" w:cs="Sakkal Majalla"/>
          <w:sz w:val="32"/>
          <w:szCs w:val="32"/>
        </w:rPr>
        <w:t>The immediate release of activist Latifa Al-</w:t>
      </w:r>
      <w:proofErr w:type="spellStart"/>
      <w:r w:rsidRPr="00D51A26">
        <w:rPr>
          <w:rFonts w:ascii="Sakkal Majalla" w:hAnsi="Sakkal Majalla" w:cs="Sakkal Majalla"/>
          <w:sz w:val="32"/>
          <w:szCs w:val="32"/>
        </w:rPr>
        <w:t>Masifri</w:t>
      </w:r>
      <w:proofErr w:type="spellEnd"/>
      <w:r w:rsidRPr="00D51A26">
        <w:rPr>
          <w:rFonts w:ascii="Sakkal Majalla" w:hAnsi="Sakkal Majalla" w:cs="Sakkal Majalla"/>
          <w:sz w:val="32"/>
          <w:szCs w:val="32"/>
        </w:rPr>
        <w:t>, who is being held forcibly in Qatar.</w:t>
      </w:r>
    </w:p>
    <w:p w14:paraId="66165E9F" w14:textId="77777777" w:rsidR="003F389F" w:rsidRDefault="003F389F" w:rsidP="00D51A26">
      <w:pPr>
        <w:pStyle w:val="ListParagraph"/>
        <w:numPr>
          <w:ilvl w:val="0"/>
          <w:numId w:val="1"/>
        </w:numPr>
        <w:rPr>
          <w:rFonts w:ascii="Sakkal Majalla" w:hAnsi="Sakkal Majalla" w:cs="Sakkal Majalla"/>
          <w:sz w:val="32"/>
          <w:szCs w:val="32"/>
        </w:rPr>
      </w:pPr>
      <w:r w:rsidRPr="00D51A26">
        <w:rPr>
          <w:rFonts w:ascii="Sakkal Majalla" w:hAnsi="Sakkal Majalla" w:cs="Sakkal Majalla"/>
          <w:sz w:val="32"/>
          <w:szCs w:val="32"/>
        </w:rPr>
        <w:t xml:space="preserve"> The necessity of prohibiting deprivation of liberty due to religion as stipulated in Article 11 of the International Covenant on Civil and Political Rights by urgently reviewing the current system and ensuring that individuals are not imprisoned because of their inability to pay debts.</w:t>
      </w:r>
    </w:p>
    <w:p w14:paraId="0338D4F4" w14:textId="77777777" w:rsidR="003F389F" w:rsidRPr="00D51A26" w:rsidRDefault="003F389F" w:rsidP="0059203C">
      <w:pPr>
        <w:pStyle w:val="ListParagraph"/>
        <w:numPr>
          <w:ilvl w:val="0"/>
          <w:numId w:val="1"/>
        </w:numPr>
        <w:rPr>
          <w:rFonts w:ascii="Sakkal Majalla" w:hAnsi="Sakkal Majalla" w:cs="Sakkal Majalla"/>
          <w:sz w:val="32"/>
          <w:szCs w:val="32"/>
        </w:rPr>
      </w:pPr>
      <w:r w:rsidRPr="00D51A26">
        <w:rPr>
          <w:rFonts w:ascii="Sakkal Majalla" w:hAnsi="Sakkal Majalla" w:cs="Sakkal Majalla"/>
          <w:sz w:val="32"/>
          <w:szCs w:val="32"/>
        </w:rPr>
        <w:t xml:space="preserve"> The necessity of pressing the government of Qatar to conduct a fair and transparent trial for Sheikh Talal Al Thani in accordance with the approved international standards and to allow his relatives to communicate with him without any obstacles and provide the necessary health care, especially in light of the Corona pandemic, which threatens</w:t>
      </w:r>
      <w:r w:rsidR="0059203C">
        <w:rPr>
          <w:rFonts w:ascii="Sakkal Majalla" w:hAnsi="Sakkal Majalla" w:cs="Sakkal Majalla"/>
          <w:sz w:val="32"/>
          <w:szCs w:val="32"/>
        </w:rPr>
        <w:t xml:space="preserve"> the lives of</w:t>
      </w:r>
      <w:r w:rsidRPr="00D51A26">
        <w:rPr>
          <w:rFonts w:ascii="Sakkal Majalla" w:hAnsi="Sakkal Majalla" w:cs="Sakkal Majalla"/>
          <w:sz w:val="32"/>
          <w:szCs w:val="32"/>
        </w:rPr>
        <w:t xml:space="preserve"> the most vulnerable </w:t>
      </w:r>
      <w:proofErr w:type="spellStart"/>
      <w:r w:rsidR="0059203C">
        <w:rPr>
          <w:rFonts w:ascii="Sakkal Majalla" w:hAnsi="Sakkal Majalla" w:cs="Sakkal Majalla"/>
          <w:sz w:val="32"/>
          <w:szCs w:val="32"/>
        </w:rPr>
        <w:t>catergories</w:t>
      </w:r>
      <w:proofErr w:type="spellEnd"/>
      <w:r w:rsidRPr="00D51A26">
        <w:rPr>
          <w:rFonts w:ascii="Sakkal Majalla" w:hAnsi="Sakkal Majalla" w:cs="Sakkal Majalla"/>
          <w:sz w:val="32"/>
          <w:szCs w:val="32"/>
        </w:rPr>
        <w:t xml:space="preserve"> in society.</w:t>
      </w:r>
    </w:p>
    <w:p w14:paraId="364E4A4A" w14:textId="77777777" w:rsidR="003F389F" w:rsidRPr="003F389F" w:rsidRDefault="003F389F" w:rsidP="003F389F">
      <w:pPr>
        <w:rPr>
          <w:rFonts w:ascii="Sakkal Majalla" w:hAnsi="Sakkal Majalla" w:cs="Sakkal Majalla"/>
          <w:sz w:val="32"/>
          <w:szCs w:val="32"/>
        </w:rPr>
      </w:pPr>
    </w:p>
    <w:sectPr w:rsidR="003F389F" w:rsidRPr="003F389F">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7301EF" w14:textId="77777777" w:rsidR="0045051C" w:rsidRDefault="0045051C" w:rsidP="002F0598">
      <w:pPr>
        <w:spacing w:after="0" w:line="240" w:lineRule="auto"/>
      </w:pPr>
      <w:r>
        <w:separator/>
      </w:r>
    </w:p>
  </w:endnote>
  <w:endnote w:type="continuationSeparator" w:id="0">
    <w:p w14:paraId="0A43C8FC" w14:textId="77777777" w:rsidR="0045051C" w:rsidRDefault="0045051C" w:rsidP="002F0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391455" w:rsidRPr="009E5A85" w14:paraId="5CB94B39" w14:textId="77777777" w:rsidTr="003A61D3">
      <w:trPr>
        <w:trHeight w:val="340"/>
      </w:trPr>
      <w:tc>
        <w:tcPr>
          <w:tcW w:w="10214" w:type="dxa"/>
          <w:gridSpan w:val="5"/>
          <w:tcBorders>
            <w:bottom w:val="nil"/>
          </w:tcBorders>
          <w:vAlign w:val="center"/>
        </w:tcPr>
        <w:p w14:paraId="7A8F0B81" w14:textId="77777777" w:rsidR="00391455" w:rsidRPr="009E5A85" w:rsidRDefault="00391455" w:rsidP="00430744">
          <w:pPr>
            <w:bidi/>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391455" w:rsidRPr="009E5A85" w14:paraId="2FA52BFF" w14:textId="77777777" w:rsidTr="003A61D3">
      <w:trPr>
        <w:trHeight w:val="340"/>
      </w:trPr>
      <w:tc>
        <w:tcPr>
          <w:tcW w:w="10214" w:type="dxa"/>
          <w:gridSpan w:val="5"/>
          <w:tcBorders>
            <w:bottom w:val="nil"/>
          </w:tcBorders>
          <w:vAlign w:val="center"/>
        </w:tcPr>
        <w:p w14:paraId="4B87B12F" w14:textId="77777777" w:rsidR="00391455" w:rsidRPr="009E5A85" w:rsidRDefault="00391455" w:rsidP="00430744">
          <w:pPr>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391455" w:rsidRPr="009E5A85" w14:paraId="7C3DD23C" w14:textId="77777777" w:rsidTr="003A61D3">
      <w:trPr>
        <w:trHeight w:val="340"/>
      </w:trPr>
      <w:tc>
        <w:tcPr>
          <w:tcW w:w="10214" w:type="dxa"/>
          <w:gridSpan w:val="5"/>
          <w:tcBorders>
            <w:bottom w:val="nil"/>
          </w:tcBorders>
          <w:vAlign w:val="center"/>
        </w:tcPr>
        <w:p w14:paraId="6E9599E5" w14:textId="77777777" w:rsidR="00391455" w:rsidRPr="007F1F7C" w:rsidRDefault="00391455" w:rsidP="00430744">
          <w:pPr>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Road ,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391455" w:rsidRPr="009E5A85" w14:paraId="260010AF" w14:textId="77777777" w:rsidTr="003A61D3">
      <w:trPr>
        <w:trHeight w:val="340"/>
      </w:trPr>
      <w:tc>
        <w:tcPr>
          <w:tcW w:w="7938" w:type="dxa"/>
          <w:gridSpan w:val="3"/>
          <w:tcBorders>
            <w:bottom w:val="nil"/>
            <w:right w:val="single" w:sz="12" w:space="0" w:color="808080" w:themeColor="background1" w:themeShade="80"/>
          </w:tcBorders>
          <w:vAlign w:val="center"/>
        </w:tcPr>
        <w:p w14:paraId="6AB7454D" w14:textId="77777777" w:rsidR="00391455" w:rsidRPr="007F1F7C" w:rsidRDefault="00391455" w:rsidP="00430744">
          <w:pPr>
            <w:bidi/>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13EA7E68" w14:textId="77777777" w:rsidR="00391455" w:rsidRPr="007F1F7C" w:rsidRDefault="00391455" w:rsidP="00430744">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Box :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391455" w:rsidRPr="009E5A85" w14:paraId="0A290BBF" w14:textId="77777777" w:rsidTr="003A61D3">
      <w:trPr>
        <w:trHeight w:val="340"/>
      </w:trPr>
      <w:tc>
        <w:tcPr>
          <w:tcW w:w="7387" w:type="dxa"/>
          <w:gridSpan w:val="2"/>
          <w:tcBorders>
            <w:bottom w:val="nil"/>
            <w:right w:val="single" w:sz="12" w:space="0" w:color="7F7F7F"/>
          </w:tcBorders>
          <w:vAlign w:val="center"/>
        </w:tcPr>
        <w:p w14:paraId="6B8CC630" w14:textId="77777777" w:rsidR="00391455" w:rsidRPr="007F1F7C" w:rsidRDefault="00391455" w:rsidP="00430744">
          <w:pPr>
            <w:spacing w:after="0" w:line="240" w:lineRule="auto"/>
            <w:suppressOverlap/>
            <w:rPr>
              <w:rStyle w:val="apple-style-span"/>
              <w:color w:val="002060"/>
              <w:sz w:val="20"/>
              <w:szCs w:val="20"/>
              <w:rtl/>
              <w:lang w:bidi="ar-EG"/>
            </w:rPr>
          </w:pPr>
          <w:r w:rsidRPr="005713FC">
            <w:rPr>
              <w:rFonts w:ascii="Times New Roman" w:eastAsia="Times New Roman" w:hAnsi="Times New Roman" w:cs="Times New Roman"/>
              <w:color w:val="FF0000"/>
              <w:sz w:val="20"/>
              <w:szCs w:val="20"/>
              <w:lang w:val="it-IT"/>
            </w:rPr>
            <w:t>E-mail</w:t>
          </w:r>
          <w:r w:rsidRPr="005713FC">
            <w:rPr>
              <w:rFonts w:ascii="Times New Roman" w:eastAsia="Times New Roman" w:hAnsi="Times New Roman" w:cs="Times New Roman"/>
              <w:color w:val="000000"/>
              <w:sz w:val="20"/>
              <w:szCs w:val="20"/>
              <w:lang w:val="it-IT"/>
            </w:rPr>
            <w:t> </w:t>
          </w:r>
          <w:r w:rsidRPr="005713FC">
            <w:rPr>
              <w:rFonts w:ascii="Times New Roman" w:eastAsia="Times New Roman" w:hAnsi="Times New Roman" w:cs="Times New Roman"/>
              <w:color w:val="FF0000"/>
              <w:sz w:val="20"/>
              <w:szCs w:val="20"/>
              <w:lang w:val="it-IT"/>
            </w:rPr>
            <w:t>:</w:t>
          </w:r>
          <w:r w:rsidRPr="005713FC">
            <w:rPr>
              <w:rStyle w:val="apple-style-span"/>
              <w:color w:val="0000FF"/>
              <w:sz w:val="20"/>
              <w:szCs w:val="20"/>
              <w:lang w:val="it-IT"/>
            </w:rPr>
            <w:t xml:space="preserve"> </w:t>
          </w:r>
          <w:r w:rsidRPr="005713FC">
            <w:rPr>
              <w:rStyle w:val="apple-style-span"/>
              <w:color w:val="000000"/>
              <w:sz w:val="20"/>
              <w:szCs w:val="20"/>
              <w:lang w:val="it-IT"/>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129C1D9F" w14:textId="77777777" w:rsidR="00391455" w:rsidRPr="007F1F7C" w:rsidRDefault="00391455" w:rsidP="00430744">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391455" w:rsidRPr="009E5A85" w14:paraId="41D0A15C" w14:textId="77777777" w:rsidTr="003A61D3">
      <w:trPr>
        <w:trHeight w:val="340"/>
      </w:trPr>
      <w:tc>
        <w:tcPr>
          <w:tcW w:w="5119" w:type="dxa"/>
          <w:tcBorders>
            <w:right w:val="single" w:sz="12" w:space="0" w:color="7F7F7F"/>
          </w:tcBorders>
          <w:vAlign w:val="center"/>
        </w:tcPr>
        <w:p w14:paraId="63B44D97" w14:textId="77777777" w:rsidR="00391455" w:rsidRPr="009E5A85" w:rsidRDefault="00391455" w:rsidP="00430744">
          <w:pPr>
            <w:spacing w:after="0" w:line="240" w:lineRule="auto"/>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17118455" w14:textId="77777777" w:rsidR="00391455" w:rsidRPr="009E5A85" w:rsidRDefault="00391455" w:rsidP="00430744">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160E68A1" w14:textId="77777777" w:rsidR="00391455" w:rsidRPr="009E5A85" w:rsidRDefault="00391455" w:rsidP="00430744">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7BCB1B16" w14:textId="77777777" w:rsidR="00391455" w:rsidRPr="00430744" w:rsidRDefault="00391455" w:rsidP="00430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F91C5A" w14:textId="77777777" w:rsidR="0045051C" w:rsidRDefault="0045051C" w:rsidP="002F0598">
      <w:pPr>
        <w:spacing w:after="0" w:line="240" w:lineRule="auto"/>
      </w:pPr>
      <w:r>
        <w:separator/>
      </w:r>
    </w:p>
  </w:footnote>
  <w:footnote w:type="continuationSeparator" w:id="0">
    <w:p w14:paraId="550D46B6" w14:textId="77777777" w:rsidR="0045051C" w:rsidRDefault="0045051C" w:rsidP="002F0598">
      <w:pPr>
        <w:spacing w:after="0" w:line="240" w:lineRule="auto"/>
      </w:pPr>
      <w:r>
        <w:continuationSeparator/>
      </w:r>
    </w:p>
  </w:footnote>
  <w:footnote w:id="1">
    <w:p w14:paraId="14604EB1" w14:textId="77777777" w:rsidR="00391455" w:rsidRPr="005713FC" w:rsidRDefault="00391455" w:rsidP="00391455">
      <w:pPr>
        <w:pStyle w:val="FootnoteText"/>
        <w:rPr>
          <w:lang w:val="fr-FR"/>
        </w:rPr>
      </w:pPr>
      <w:r>
        <w:rPr>
          <w:rStyle w:val="FootnoteReference"/>
        </w:rPr>
        <w:footnoteRef/>
      </w:r>
      <w:r w:rsidRPr="005713FC">
        <w:rPr>
          <w:lang w:val="fr-FR"/>
        </w:rPr>
        <w:t xml:space="preserve"> </w:t>
      </w:r>
      <w:r w:rsidRPr="00061185">
        <w:rPr>
          <w:rFonts w:ascii="Sakkal Majalla" w:hAnsi="Sakkal Majalla" w:cs="Sakkal Majalla"/>
          <w:lang w:val="fr-FR"/>
        </w:rPr>
        <w:t>CCPR/C/QAT/1</w:t>
      </w:r>
      <w:r w:rsidRPr="00A04AC0">
        <w:rPr>
          <w:rFonts w:ascii="Sakkal Majalla" w:hAnsi="Sakkal Majalla" w:cs="Sakkal Majalla"/>
          <w:rtl/>
        </w:rPr>
        <w:t>.</w:t>
      </w:r>
      <w:r w:rsidRPr="00061185">
        <w:rPr>
          <w:rFonts w:ascii="Sakkal Majalla" w:hAnsi="Sakkal Majalla" w:cs="Sakkal Majalla"/>
          <w:lang w:val="fr-FR"/>
        </w:rPr>
        <w:t xml:space="preserve"> </w:t>
      </w:r>
      <w:hyperlink r:id="rId1" w:history="1">
        <w:r w:rsidRPr="00061185">
          <w:rPr>
            <w:rStyle w:val="Hyperlink"/>
            <w:rFonts w:ascii="Sakkal Majalla" w:hAnsi="Sakkal Majalla" w:cs="Sakkal Majalla"/>
            <w:lang w:val="fr-FR"/>
          </w:rPr>
          <w:t>https://cutt.us/r8xgV</w:t>
        </w:r>
      </w:hyperlink>
    </w:p>
  </w:footnote>
  <w:footnote w:id="2">
    <w:p w14:paraId="4DB7AB80" w14:textId="77777777" w:rsidR="00391455" w:rsidRPr="00391455" w:rsidRDefault="00391455" w:rsidP="00391455">
      <w:pPr>
        <w:pStyle w:val="FootnoteText"/>
        <w:bidi/>
        <w:jc w:val="lowKashida"/>
        <w:rPr>
          <w:rFonts w:ascii="Sakkal Majalla" w:hAnsi="Sakkal Majalla" w:cs="Sakkal Majalla"/>
          <w:lang w:bidi="ar-EG"/>
        </w:rPr>
      </w:pPr>
      <w:r>
        <w:rPr>
          <w:rStyle w:val="FootnoteReference"/>
        </w:rPr>
        <w:footnoteRef/>
      </w:r>
      <w:r w:rsidRPr="005713FC">
        <w:rPr>
          <w:lang w:val="fr-FR"/>
        </w:rPr>
        <w:t xml:space="preserve"> </w:t>
      </w:r>
      <w:r w:rsidRPr="00A04AC0">
        <w:rPr>
          <w:rFonts w:ascii="Sakkal Majalla" w:hAnsi="Sakkal Majalla" w:cs="Sakkal Majalla"/>
          <w:rtl/>
          <w:lang w:bidi="ar-EG"/>
        </w:rPr>
        <w:t xml:space="preserve">الدستور القطرى، للإطلاع على كافة نصوص الدستور، الرابط. </w:t>
      </w:r>
      <w:hyperlink r:id="rId2" w:history="1">
        <w:r w:rsidRPr="00A04AC0">
          <w:rPr>
            <w:rStyle w:val="Hyperlink"/>
            <w:rFonts w:ascii="Sakkal Majalla" w:hAnsi="Sakkal Majalla" w:cs="Sakkal Majalla"/>
            <w:lang w:bidi="ar-EG"/>
          </w:rPr>
          <w:t>https://cutt.us/HWPXA</w:t>
        </w:r>
      </w:hyperlink>
      <w:r w:rsidRPr="00A04AC0">
        <w:rPr>
          <w:rFonts w:ascii="Sakkal Majalla" w:hAnsi="Sakkal Majalla" w:cs="Sakkal Majalla"/>
          <w:rtl/>
          <w:lang w:bidi="ar-EG"/>
        </w:rPr>
        <w:t xml:space="preserve"> </w:t>
      </w:r>
    </w:p>
  </w:footnote>
  <w:footnote w:id="3">
    <w:p w14:paraId="1A3B3E1F" w14:textId="77777777" w:rsidR="00391455" w:rsidRPr="005713FC" w:rsidRDefault="00391455" w:rsidP="00391455">
      <w:pPr>
        <w:pStyle w:val="FootnoteText"/>
        <w:bidi/>
        <w:jc w:val="lowKashida"/>
        <w:rPr>
          <w:rFonts w:ascii="Sakkal Majalla" w:hAnsi="Sakkal Majalla" w:cs="Sakkal Majalla"/>
          <w:lang w:val="fr-FR" w:bidi="ar-EG"/>
        </w:rPr>
      </w:pPr>
      <w:r>
        <w:rPr>
          <w:rStyle w:val="FootnoteReference"/>
        </w:rPr>
        <w:footnoteRef/>
      </w:r>
      <w:r>
        <w:t xml:space="preserve"> </w:t>
      </w:r>
      <w:r w:rsidRPr="00A04AC0">
        <w:rPr>
          <w:rFonts w:ascii="Sakkal Majalla" w:hAnsi="Sakkal Majalla" w:cs="Sakkal Majalla"/>
          <w:rtl/>
          <w:lang w:bidi="ar-EG"/>
        </w:rPr>
        <w:t xml:space="preserve">العهد الدولي الخاص بالحقوق المدنية والسياسية، للإطلاع على كافة نصوص العهد، الرابط. </w:t>
      </w:r>
      <w:hyperlink r:id="rId3" w:history="1">
        <w:r w:rsidRPr="00061185">
          <w:rPr>
            <w:rStyle w:val="Hyperlink"/>
            <w:rFonts w:ascii="Sakkal Majalla" w:hAnsi="Sakkal Majalla" w:cs="Sakkal Majalla"/>
            <w:lang w:val="fr-FR" w:bidi="ar-EG"/>
          </w:rPr>
          <w:t>https://cutt.us/6vx3y</w:t>
        </w:r>
      </w:hyperlink>
      <w:r w:rsidRPr="00A04AC0">
        <w:rPr>
          <w:rFonts w:ascii="Sakkal Majalla" w:hAnsi="Sakkal Majalla" w:cs="Sakkal Majalla"/>
          <w:rtl/>
          <w:lang w:bidi="ar-EG"/>
        </w:rPr>
        <w:t xml:space="preserve"> </w:t>
      </w:r>
    </w:p>
  </w:footnote>
  <w:footnote w:id="4">
    <w:p w14:paraId="6DCADEF6" w14:textId="77777777" w:rsidR="00391455" w:rsidRPr="005713FC" w:rsidRDefault="00391455" w:rsidP="00391455">
      <w:pPr>
        <w:pStyle w:val="FootnoteText"/>
        <w:rPr>
          <w:rFonts w:ascii="Sakkal Majalla" w:hAnsi="Sakkal Majalla" w:cs="Sakkal Majalla"/>
          <w:lang w:val="fr-FR" w:bidi="ar-EG"/>
        </w:rPr>
      </w:pPr>
      <w:r>
        <w:rPr>
          <w:rStyle w:val="FootnoteReference"/>
        </w:rPr>
        <w:footnoteRef/>
      </w:r>
      <w:r w:rsidRPr="005713FC">
        <w:rPr>
          <w:lang w:val="fr-FR"/>
        </w:rPr>
        <w:t xml:space="preserve"> </w:t>
      </w:r>
      <w:r w:rsidRPr="00061185">
        <w:rPr>
          <w:rFonts w:ascii="Sakkal Majalla" w:hAnsi="Sakkal Majalla" w:cs="Sakkal Majalla"/>
          <w:lang w:val="fr-FR"/>
        </w:rPr>
        <w:t xml:space="preserve">CCPR/C/QAT/1. </w:t>
      </w:r>
      <w:hyperlink r:id="rId4" w:history="1">
        <w:r w:rsidRPr="00061185">
          <w:rPr>
            <w:rStyle w:val="Hyperlink"/>
            <w:rFonts w:ascii="Sakkal Majalla" w:hAnsi="Sakkal Majalla" w:cs="Sakkal Majalla"/>
            <w:lang w:val="fr-FR"/>
          </w:rPr>
          <w:t>https://cutt.us/r8xgV</w:t>
        </w:r>
      </w:hyperlink>
      <w:r w:rsidRPr="00A04AC0">
        <w:rPr>
          <w:rFonts w:ascii="Sakkal Majalla" w:hAnsi="Sakkal Majalla" w:cs="Sakkal Majalla"/>
          <w:rtl/>
        </w:rPr>
        <w:t xml:space="preserve"> </w:t>
      </w:r>
    </w:p>
  </w:footnote>
  <w:footnote w:id="5">
    <w:p w14:paraId="1AD869F2" w14:textId="77777777" w:rsidR="00391455" w:rsidRDefault="00391455" w:rsidP="00971CCF">
      <w:pPr>
        <w:pStyle w:val="FootnoteText"/>
        <w:bidi/>
      </w:pPr>
      <w:r>
        <w:rPr>
          <w:rStyle w:val="FootnoteReference"/>
        </w:rPr>
        <w:footnoteRef/>
      </w:r>
      <w:r w:rsidRPr="005713FC">
        <w:rPr>
          <w:lang w:val="fr-FR"/>
        </w:rPr>
        <w:t xml:space="preserve"> </w:t>
      </w:r>
      <w:r w:rsidRPr="00A04AC0">
        <w:rPr>
          <w:rFonts w:ascii="Sakkal Majalla" w:hAnsi="Sakkal Majalla" w:cs="Sakkal Majalla"/>
          <w:rtl/>
          <w:lang w:bidi="ar-EG"/>
        </w:rPr>
        <w:t xml:space="preserve">قانون الأسرة القطرى، للإطلاع على كافة نصوص قانون الأسرة القطرى، الرابط. </w:t>
      </w:r>
      <w:hyperlink r:id="rId5" w:history="1">
        <w:r w:rsidRPr="00A04AC0">
          <w:rPr>
            <w:rStyle w:val="Hyperlink"/>
            <w:rFonts w:ascii="Sakkal Majalla" w:hAnsi="Sakkal Majalla" w:cs="Sakkal Majalla"/>
            <w:lang w:bidi="ar-EG"/>
          </w:rPr>
          <w:t>https://cutt.us/jXLfC</w:t>
        </w:r>
      </w:hyperlink>
    </w:p>
  </w:footnote>
  <w:footnote w:id="6">
    <w:p w14:paraId="7B653603" w14:textId="77777777" w:rsidR="00391455" w:rsidRPr="00971CCF" w:rsidRDefault="00391455" w:rsidP="00971CCF">
      <w:pPr>
        <w:pStyle w:val="FootnoteText"/>
        <w:bidi/>
        <w:jc w:val="lowKashida"/>
        <w:rPr>
          <w:rFonts w:ascii="Sakkal Majalla" w:hAnsi="Sakkal Majalla" w:cs="Sakkal Majalla"/>
          <w:b/>
          <w:bCs/>
          <w:lang w:bidi="ar-EG"/>
        </w:rPr>
      </w:pPr>
      <w:r>
        <w:rPr>
          <w:rStyle w:val="FootnoteReference"/>
        </w:rPr>
        <w:footnoteRef/>
      </w:r>
      <w:r>
        <w:t xml:space="preserve"> </w:t>
      </w:r>
      <w:r w:rsidRPr="00A04AC0">
        <w:rPr>
          <w:rFonts w:ascii="Sakkal Majalla" w:hAnsi="Sakkal Majalla" w:cs="Sakkal Majalla"/>
          <w:rtl/>
          <w:lang w:bidi="ar-EG"/>
        </w:rPr>
        <w:t xml:space="preserve">قانون الجنسية القطرى، للإطلاع على كافة نصوص قانون الجنسية القطرى، الرابط. </w:t>
      </w:r>
      <w:hyperlink r:id="rId6" w:history="1">
        <w:r w:rsidRPr="00A04AC0">
          <w:rPr>
            <w:rStyle w:val="Hyperlink"/>
            <w:rFonts w:ascii="Sakkal Majalla" w:hAnsi="Sakkal Majalla" w:cs="Sakkal Majalla"/>
            <w:lang w:bidi="ar-EG"/>
          </w:rPr>
          <w:t>https://cutt.us/weF9v</w:t>
        </w:r>
      </w:hyperlink>
      <w:r w:rsidRPr="00A04AC0">
        <w:rPr>
          <w:rFonts w:ascii="Sakkal Majalla" w:hAnsi="Sakkal Majalla" w:cs="Sakkal Majalla"/>
          <w:rtl/>
          <w:lang w:bidi="ar-EG"/>
        </w:rPr>
        <w:t xml:space="preserve"> </w:t>
      </w:r>
    </w:p>
  </w:footnote>
  <w:footnote w:id="7">
    <w:p w14:paraId="74D60DC5" w14:textId="77777777" w:rsidR="00391455" w:rsidRPr="00A04AC0" w:rsidRDefault="00391455" w:rsidP="00971CCF">
      <w:pPr>
        <w:pStyle w:val="FootnoteText"/>
        <w:rPr>
          <w:rFonts w:ascii="Sakkal Majalla" w:hAnsi="Sakkal Majalla" w:cs="Sakkal Majalla"/>
          <w:rtl/>
        </w:rPr>
      </w:pPr>
      <w:r>
        <w:rPr>
          <w:rStyle w:val="FootnoteReference"/>
        </w:rPr>
        <w:footnoteRef/>
      </w:r>
      <w:r>
        <w:t xml:space="preserve"> </w:t>
      </w:r>
      <w:proofErr w:type="spellStart"/>
      <w:r w:rsidRPr="00A04AC0">
        <w:rPr>
          <w:rFonts w:ascii="Sakkal Majalla" w:hAnsi="Sakkal Majalla" w:cs="Sakkal Majalla"/>
        </w:rPr>
        <w:t>Rothna</w:t>
      </w:r>
      <w:proofErr w:type="spellEnd"/>
      <w:r w:rsidRPr="00A04AC0">
        <w:rPr>
          <w:rFonts w:ascii="Sakkal Majalla" w:hAnsi="Sakkal Majalla" w:cs="Sakkal Majalla"/>
        </w:rPr>
        <w:t xml:space="preserve"> Begum, Qatar's Permanent Residency Law a Step Forward but Discrimination Remains, HRW, Available at</w:t>
      </w:r>
      <w:r w:rsidRPr="00A04AC0">
        <w:rPr>
          <w:rFonts w:ascii="Sakkal Majalla" w:hAnsi="Sakkal Majalla" w:cs="Sakkal Majalla"/>
          <w:rtl/>
        </w:rPr>
        <w:t>:</w:t>
      </w:r>
    </w:p>
    <w:p w14:paraId="52DB21FF" w14:textId="77777777" w:rsidR="00391455" w:rsidRDefault="0045051C" w:rsidP="00971CCF">
      <w:hyperlink r:id="rId7" w:history="1">
        <w:r w:rsidR="00391455" w:rsidRPr="00A04AC0">
          <w:rPr>
            <w:rStyle w:val="Hyperlink"/>
            <w:rFonts w:ascii="Sakkal Majalla" w:hAnsi="Sakkal Majalla" w:cs="Sakkal Majalla"/>
            <w:lang w:bidi="ar-EG"/>
          </w:rPr>
          <w:t>https://cutt.us/16Wjp</w:t>
        </w:r>
      </w:hyperlink>
    </w:p>
  </w:footnote>
  <w:footnote w:id="8">
    <w:p w14:paraId="3BB40EFA" w14:textId="77777777" w:rsidR="00391455" w:rsidRPr="00971CCF" w:rsidRDefault="00391455" w:rsidP="00971CCF">
      <w:pPr>
        <w:pStyle w:val="FootnoteText"/>
        <w:bidi/>
        <w:jc w:val="lowKashida"/>
        <w:rPr>
          <w:rFonts w:ascii="Sakkal Majalla" w:hAnsi="Sakkal Majalla" w:cs="Sakkal Majalla"/>
          <w:lang w:bidi="ar-EG"/>
        </w:rPr>
      </w:pPr>
      <w:r>
        <w:rPr>
          <w:rStyle w:val="FootnoteReference"/>
        </w:rPr>
        <w:footnoteRef/>
      </w:r>
      <w:r>
        <w:t xml:space="preserve"> </w:t>
      </w:r>
      <w:r w:rsidRPr="00A04AC0">
        <w:rPr>
          <w:rFonts w:ascii="Sakkal Majalla" w:hAnsi="Sakkal Majalla" w:cs="Sakkal Majalla"/>
          <w:rtl/>
          <w:lang w:bidi="ar-EG"/>
        </w:rPr>
        <w:t xml:space="preserve">قانون نظام الإسكان، للإطلاع على كافة نصوص القانون رقم (2) لعام 2007، الرابط. </w:t>
      </w:r>
      <w:hyperlink r:id="rId8" w:history="1">
        <w:r w:rsidRPr="00A04AC0">
          <w:rPr>
            <w:rStyle w:val="Hyperlink"/>
            <w:rFonts w:ascii="Sakkal Majalla" w:hAnsi="Sakkal Majalla" w:cs="Sakkal Majalla"/>
            <w:lang w:bidi="ar-EG"/>
          </w:rPr>
          <w:t>https://cutt.us/xS3ke</w:t>
        </w:r>
      </w:hyperlink>
      <w:r w:rsidRPr="00A04AC0">
        <w:rPr>
          <w:rFonts w:ascii="Sakkal Majalla" w:hAnsi="Sakkal Majalla" w:cs="Sakkal Majalla"/>
          <w:rtl/>
          <w:lang w:bidi="ar-EG"/>
        </w:rPr>
        <w:t xml:space="preserve"> </w:t>
      </w:r>
    </w:p>
  </w:footnote>
  <w:footnote w:id="9">
    <w:p w14:paraId="05AF5069" w14:textId="77777777" w:rsidR="00391455" w:rsidRPr="00391455" w:rsidRDefault="00391455" w:rsidP="00391455">
      <w:pPr>
        <w:pStyle w:val="FootnoteText"/>
        <w:bidi/>
        <w:jc w:val="lowKashida"/>
        <w:rPr>
          <w:rFonts w:ascii="Sakkal Majalla" w:hAnsi="Sakkal Majalla" w:cs="Sakkal Majalla"/>
          <w:lang w:bidi="ar-EG"/>
        </w:rPr>
      </w:pPr>
      <w:r>
        <w:rPr>
          <w:rStyle w:val="FootnoteReference"/>
        </w:rPr>
        <w:footnoteRef/>
      </w:r>
      <w:r>
        <w:t xml:space="preserve"> </w:t>
      </w:r>
      <w:r w:rsidRPr="00A42018">
        <w:rPr>
          <w:rFonts w:ascii="Sakkal Majalla" w:hAnsi="Sakkal Majalla" w:cs="Sakkal Majalla" w:hint="cs"/>
          <w:rtl/>
          <w:lang w:bidi="ar-EG"/>
        </w:rPr>
        <w:t>الجريدة الرسمية لدولة قطر المنشورة بتاريخ 19 يناير 2020: قانون رقم 2 لسنة 2020 بتعديل بعض أحكام قانون العقوبات الصادر بقانون رقم 11 لسنة 2004، والصادر بتاريخ 8 يناير 2020</w:t>
      </w:r>
    </w:p>
  </w:footnote>
  <w:footnote w:id="10">
    <w:p w14:paraId="31AC797A" w14:textId="77777777" w:rsidR="00391455" w:rsidRDefault="00391455" w:rsidP="001A5D53">
      <w:pPr>
        <w:pStyle w:val="FootnoteText"/>
        <w:bidi/>
      </w:pPr>
      <w:r>
        <w:rPr>
          <w:rStyle w:val="FootnoteReference"/>
        </w:rPr>
        <w:footnoteRef/>
      </w:r>
      <w:r>
        <w:t xml:space="preserve"> </w:t>
      </w:r>
      <w:r w:rsidRPr="00A42018">
        <w:rPr>
          <w:rFonts w:ascii="Sakkal Majalla" w:hAnsi="Sakkal Majalla" w:cs="Sakkal Majalla" w:hint="cs"/>
          <w:rtl/>
        </w:rPr>
        <w:t xml:space="preserve">المادة 19 من الإعلان العالمي لحقوق الإنسان: </w:t>
      </w:r>
      <w:hyperlink r:id="rId9" w:history="1">
        <w:r w:rsidRPr="00A42018">
          <w:rPr>
            <w:rStyle w:val="Hyperlink"/>
            <w:rFonts w:ascii="Sakkal Majalla" w:hAnsi="Sakkal Majalla" w:cs="Sakkal Majalla" w:hint="cs"/>
          </w:rPr>
          <w:t>http://hrlibrary.umn.edu/arab/b001.html</w:t>
        </w:r>
      </w:hyperlink>
    </w:p>
  </w:footnote>
  <w:footnote w:id="11">
    <w:p w14:paraId="40BD130A" w14:textId="77777777" w:rsidR="00391455" w:rsidRDefault="00391455" w:rsidP="001A5D53">
      <w:pPr>
        <w:pStyle w:val="FootnoteText"/>
        <w:bidi/>
      </w:pPr>
      <w:r>
        <w:rPr>
          <w:rStyle w:val="FootnoteReference"/>
        </w:rPr>
        <w:footnoteRef/>
      </w:r>
      <w:r>
        <w:t xml:space="preserve"> </w:t>
      </w:r>
      <w:r w:rsidRPr="00A42018">
        <w:rPr>
          <w:rFonts w:ascii="Sakkal Majalla" w:hAnsi="Sakkal Majalla" w:cs="Sakkal Majalla" w:hint="cs"/>
          <w:rtl/>
          <w:lang w:bidi="ar-EG"/>
        </w:rPr>
        <w:t xml:space="preserve">المادة 19 بنود 1، 2 من العهد الدولي الخاص بالحقوق المدنية والسياسية: </w:t>
      </w:r>
      <w:hyperlink r:id="rId10" w:history="1">
        <w:r w:rsidRPr="00A42018">
          <w:rPr>
            <w:rStyle w:val="Hyperlink"/>
            <w:rFonts w:ascii="Sakkal Majalla" w:hAnsi="Sakkal Majalla" w:cs="Sakkal Majalla" w:hint="cs"/>
          </w:rPr>
          <w:t>http://hrlibrary.umn.edu/arab/b003.html</w:t>
        </w:r>
      </w:hyperlink>
    </w:p>
  </w:footnote>
  <w:footnote w:id="12">
    <w:p w14:paraId="309038AE" w14:textId="77777777" w:rsidR="00391455" w:rsidRPr="00391455" w:rsidRDefault="00391455" w:rsidP="00391455">
      <w:pPr>
        <w:pStyle w:val="FootnoteText"/>
        <w:bidi/>
        <w:rPr>
          <w:rFonts w:ascii="Sakkal Majalla" w:hAnsi="Sakkal Majalla" w:cs="Sakkal Majalla"/>
          <w:lang w:bidi="ar-EG"/>
        </w:rPr>
      </w:pPr>
      <w:r>
        <w:rPr>
          <w:rStyle w:val="FootnoteReference"/>
        </w:rPr>
        <w:footnoteRef/>
      </w:r>
      <w:r>
        <w:t xml:space="preserve"> </w:t>
      </w:r>
      <w:r w:rsidRPr="00A42018">
        <w:rPr>
          <w:rFonts w:ascii="Sakkal Majalla" w:hAnsi="Sakkal Majalla" w:cs="Sakkal Majalla" w:hint="cs"/>
          <w:rtl/>
          <w:lang w:bidi="ar-EG"/>
        </w:rPr>
        <w:t>المادة 46 من الدستور القطري تنص على " لكل فرد الحق في مخاطبة السلطات العامة"</w:t>
      </w:r>
    </w:p>
  </w:footnote>
  <w:footnote w:id="13">
    <w:p w14:paraId="27DB4115" w14:textId="77777777" w:rsidR="00391455" w:rsidRPr="00391455" w:rsidRDefault="00391455" w:rsidP="00391455">
      <w:pPr>
        <w:pStyle w:val="FootnoteText"/>
        <w:bidi/>
        <w:rPr>
          <w:rFonts w:ascii="Sakkal Majalla" w:hAnsi="Sakkal Majalla" w:cs="Sakkal Majalla"/>
          <w:lang w:bidi="ar-EG"/>
        </w:rPr>
      </w:pPr>
      <w:r>
        <w:rPr>
          <w:rStyle w:val="FootnoteReference"/>
        </w:rPr>
        <w:footnoteRef/>
      </w:r>
      <w:r>
        <w:t xml:space="preserve"> </w:t>
      </w:r>
      <w:r w:rsidRPr="00A42018">
        <w:rPr>
          <w:rFonts w:ascii="Sakkal Majalla" w:hAnsi="Sakkal Majalla" w:cs="Sakkal Majalla" w:hint="cs"/>
          <w:rtl/>
          <w:lang w:bidi="ar-EG"/>
        </w:rPr>
        <w:t>المادة 47 من الدستور القطري تنص على "حرية الرأي والبحث العلمي مكفولة، وفقا للشروط والأحوال التي يحددها القانون"</w:t>
      </w:r>
    </w:p>
  </w:footnote>
  <w:footnote w:id="14">
    <w:p w14:paraId="215C7C40" w14:textId="77777777" w:rsidR="00391455" w:rsidRPr="00391455" w:rsidRDefault="00391455" w:rsidP="00391455">
      <w:pPr>
        <w:pStyle w:val="FootnoteText"/>
        <w:bidi/>
        <w:rPr>
          <w:rFonts w:ascii="Sakkal Majalla" w:hAnsi="Sakkal Majalla" w:cs="Sakkal Majalla"/>
          <w:lang w:bidi="ar-EG"/>
        </w:rPr>
      </w:pPr>
      <w:r>
        <w:rPr>
          <w:rStyle w:val="FootnoteReference"/>
        </w:rPr>
        <w:footnoteRef/>
      </w:r>
      <w:r>
        <w:t xml:space="preserve"> </w:t>
      </w:r>
      <w:r w:rsidRPr="00A42018">
        <w:rPr>
          <w:rFonts w:ascii="Sakkal Majalla" w:hAnsi="Sakkal Majalla" w:cs="Sakkal Majalla" w:hint="cs"/>
          <w:rtl/>
          <w:lang w:bidi="ar-EG"/>
        </w:rPr>
        <w:t>المادة 48 من الدستور القطري تنص على "حرية الصحافة والطباعة والنشر مكفولة، وفقا للقانون"</w:t>
      </w:r>
    </w:p>
  </w:footnote>
  <w:footnote w:id="15">
    <w:p w14:paraId="741770DF" w14:textId="77777777" w:rsidR="00391455" w:rsidRDefault="00391455" w:rsidP="00391455">
      <w:pPr>
        <w:pStyle w:val="FootnoteText"/>
      </w:pPr>
      <w:r>
        <w:rPr>
          <w:rStyle w:val="FootnoteReference"/>
        </w:rPr>
        <w:footnoteRef/>
      </w:r>
      <w:r>
        <w:t xml:space="preserve"> Fair observer: </w:t>
      </w:r>
      <w:r w:rsidRPr="00F41319">
        <w:t>Qatar’s Links to Terrorism: The War of Narratives</w:t>
      </w:r>
      <w:r>
        <w:t xml:space="preserve">: </w:t>
      </w:r>
      <w:hyperlink r:id="rId11" w:history="1">
        <w:r w:rsidRPr="00DD3EE9">
          <w:rPr>
            <w:rStyle w:val="Hyperlink"/>
          </w:rPr>
          <w:t>https://bit.ly/2NMlArE</w:t>
        </w:r>
      </w:hyperlink>
      <w:r>
        <w:t xml:space="preserve"> </w:t>
      </w:r>
    </w:p>
  </w:footnote>
  <w:footnote w:id="16">
    <w:p w14:paraId="4252221C" w14:textId="77777777" w:rsidR="00391455" w:rsidRPr="00391455" w:rsidRDefault="00391455" w:rsidP="00391455">
      <w:pPr>
        <w:pStyle w:val="FootnoteText"/>
        <w:bidi/>
        <w:jc w:val="lowKashida"/>
        <w:rPr>
          <w:rFonts w:ascii="Sakkal Majalla" w:hAnsi="Sakkal Majalla" w:cs="Sakkal Majalla"/>
          <w:lang w:bidi="ar-EG"/>
        </w:rPr>
      </w:pPr>
      <w:r>
        <w:rPr>
          <w:rStyle w:val="FootnoteReference"/>
        </w:rPr>
        <w:footnoteRef/>
      </w:r>
      <w:r>
        <w:t xml:space="preserve"> </w:t>
      </w:r>
      <w:r w:rsidRPr="00A04AC0">
        <w:rPr>
          <w:rFonts w:ascii="Sakkal Majalla" w:hAnsi="Sakkal Majalla" w:cs="Sakkal Majalla"/>
          <w:rtl/>
          <w:lang w:bidi="ar-EG"/>
        </w:rPr>
        <w:t xml:space="preserve">قانون رقم (11) لسنة 2004، بإصدار قانون العقوبات القطرى، للإطلاع على المزيد، الرابط. </w:t>
      </w:r>
      <w:hyperlink r:id="rId12" w:history="1">
        <w:r w:rsidRPr="00A04AC0">
          <w:rPr>
            <w:rStyle w:val="Hyperlink"/>
            <w:rFonts w:ascii="Sakkal Majalla" w:hAnsi="Sakkal Majalla" w:cs="Sakkal Majalla"/>
            <w:lang w:bidi="ar-EG"/>
          </w:rPr>
          <w:t>https://cutt.us/1lRfl</w:t>
        </w:r>
      </w:hyperlink>
      <w:r w:rsidRPr="00A04AC0">
        <w:rPr>
          <w:rFonts w:ascii="Sakkal Majalla" w:hAnsi="Sakkal Majalla" w:cs="Sakkal Majalla"/>
          <w:rtl/>
          <w:lang w:bidi="ar-EG"/>
        </w:rPr>
        <w:t xml:space="preserve"> </w:t>
      </w:r>
    </w:p>
  </w:footnote>
  <w:footnote w:id="17">
    <w:p w14:paraId="63F352D4" w14:textId="77777777" w:rsidR="00391455" w:rsidRPr="00391455" w:rsidRDefault="00391455" w:rsidP="00391455">
      <w:pPr>
        <w:pStyle w:val="FootnoteText"/>
        <w:bidi/>
        <w:jc w:val="lowKashida"/>
        <w:rPr>
          <w:rFonts w:ascii="Sakkal Majalla" w:hAnsi="Sakkal Majalla" w:cs="Sakkal Majalla"/>
          <w:lang w:bidi="ar-EG"/>
        </w:rPr>
      </w:pPr>
      <w:r>
        <w:rPr>
          <w:rStyle w:val="FootnoteReference"/>
        </w:rPr>
        <w:footnoteRef/>
      </w:r>
      <w:r>
        <w:t xml:space="preserve"> </w:t>
      </w:r>
      <w:r w:rsidRPr="00A04AC0">
        <w:rPr>
          <w:rFonts w:ascii="Sakkal Majalla" w:hAnsi="Sakkal Majalla" w:cs="Sakkal Majalla"/>
          <w:rtl/>
          <w:lang w:bidi="ar-EG"/>
        </w:rPr>
        <w:t xml:space="preserve">قانون رقم (11) لسنة 2004، بإصدار قانون العقوبات القطرى، للإطلاع على المزيد، الرابط. </w:t>
      </w:r>
      <w:hyperlink r:id="rId13" w:history="1">
        <w:r w:rsidRPr="00A04AC0">
          <w:rPr>
            <w:rStyle w:val="Hyperlink"/>
            <w:rFonts w:ascii="Sakkal Majalla" w:hAnsi="Sakkal Majalla" w:cs="Sakkal Majalla"/>
            <w:lang w:bidi="ar-EG"/>
          </w:rPr>
          <w:t>https://cutt.us/1lRfl</w:t>
        </w:r>
      </w:hyperlink>
      <w:r w:rsidRPr="00A04AC0">
        <w:rPr>
          <w:rFonts w:ascii="Sakkal Majalla" w:hAnsi="Sakkal Majalla" w:cs="Sakkal Majalla"/>
          <w:rtl/>
          <w:lang w:bidi="ar-EG"/>
        </w:rPr>
        <w:t xml:space="preserve"> </w:t>
      </w:r>
    </w:p>
  </w:footnote>
  <w:footnote w:id="18">
    <w:p w14:paraId="08BD73DF" w14:textId="77777777" w:rsidR="00391455" w:rsidRPr="00391455" w:rsidRDefault="00391455" w:rsidP="00391455">
      <w:pPr>
        <w:pStyle w:val="FootnoteText"/>
        <w:bidi/>
        <w:jc w:val="lowKashida"/>
        <w:rPr>
          <w:rFonts w:ascii="Sakkal Majalla" w:hAnsi="Sakkal Majalla" w:cs="Sakkal Majalla"/>
          <w:lang w:bidi="ar-EG"/>
        </w:rPr>
      </w:pPr>
      <w:r>
        <w:rPr>
          <w:rStyle w:val="FootnoteReference"/>
        </w:rPr>
        <w:footnoteRef/>
      </w:r>
      <w:r>
        <w:t xml:space="preserve"> </w:t>
      </w:r>
      <w:r w:rsidRPr="00A04AC0">
        <w:rPr>
          <w:rFonts w:ascii="Sakkal Majalla" w:hAnsi="Sakkal Majalla" w:cs="Sakkal Majalla"/>
          <w:rtl/>
          <w:lang w:bidi="ar-EG"/>
        </w:rPr>
        <w:t xml:space="preserve">قانون رقم (11) لسنة 2004، بإصدار قانون العقوبات القطرى، للإطلاع على المزيد، الرابط. </w:t>
      </w:r>
      <w:hyperlink r:id="rId14" w:history="1">
        <w:r w:rsidRPr="00A04AC0">
          <w:rPr>
            <w:rStyle w:val="Hyperlink"/>
            <w:rFonts w:ascii="Sakkal Majalla" w:hAnsi="Sakkal Majalla" w:cs="Sakkal Majalla"/>
            <w:lang w:bidi="ar-EG"/>
          </w:rPr>
          <w:t>https://cutt.us/1lRfl</w:t>
        </w:r>
      </w:hyperlink>
      <w:r w:rsidRPr="00A04AC0">
        <w:rPr>
          <w:rFonts w:ascii="Sakkal Majalla" w:hAnsi="Sakkal Majalla" w:cs="Sakkal Majalla"/>
          <w:rtl/>
          <w:lang w:bidi="ar-EG"/>
        </w:rPr>
        <w:t xml:space="preserve"> </w:t>
      </w:r>
    </w:p>
  </w:footnote>
  <w:footnote w:id="19">
    <w:p w14:paraId="6712F838" w14:textId="77777777" w:rsidR="00391455" w:rsidRPr="00391455" w:rsidRDefault="00391455" w:rsidP="00391455">
      <w:pPr>
        <w:pStyle w:val="FootnoteText"/>
        <w:bidi/>
        <w:jc w:val="lowKashida"/>
        <w:rPr>
          <w:rFonts w:ascii="Sakkal Majalla" w:hAnsi="Sakkal Majalla" w:cs="Sakkal Majalla"/>
          <w:lang w:bidi="ar-EG"/>
        </w:rPr>
      </w:pPr>
      <w:r>
        <w:rPr>
          <w:rStyle w:val="FootnoteReference"/>
        </w:rPr>
        <w:footnoteRef/>
      </w:r>
      <w:r>
        <w:t xml:space="preserve"> </w:t>
      </w:r>
      <w:r w:rsidRPr="00A04AC0">
        <w:rPr>
          <w:rFonts w:ascii="Sakkal Majalla" w:hAnsi="Sakkal Majalla" w:cs="Sakkal Majalla"/>
          <w:rtl/>
          <w:lang w:bidi="ar-EG"/>
        </w:rPr>
        <w:t xml:space="preserve">قانون رقم (3) لسنة 2004 بشأن مكافحة الإرهاب، للإطلاع على كافة نصوص القانون، الرابط. </w:t>
      </w:r>
      <w:hyperlink r:id="rId15" w:history="1">
        <w:r w:rsidRPr="00A04AC0">
          <w:rPr>
            <w:rStyle w:val="Hyperlink"/>
            <w:rFonts w:ascii="Sakkal Majalla" w:hAnsi="Sakkal Majalla" w:cs="Sakkal Majalla"/>
            <w:lang w:bidi="ar-EG"/>
          </w:rPr>
          <w:t>https://cutt.us/ZVWLf</w:t>
        </w:r>
      </w:hyperlink>
      <w:r w:rsidRPr="00A04AC0">
        <w:rPr>
          <w:rFonts w:ascii="Sakkal Majalla" w:hAnsi="Sakkal Majalla" w:cs="Sakkal Majalla"/>
          <w:rtl/>
          <w:lang w:bidi="ar-EG"/>
        </w:rPr>
        <w:t xml:space="preserve"> </w:t>
      </w:r>
    </w:p>
  </w:footnote>
  <w:footnote w:id="20">
    <w:p w14:paraId="5DC95DC0" w14:textId="77777777" w:rsidR="00391455" w:rsidRDefault="00391455" w:rsidP="00391455">
      <w:pPr>
        <w:pStyle w:val="FootnoteText"/>
        <w:bidi/>
      </w:pPr>
      <w:r>
        <w:rPr>
          <w:rStyle w:val="FootnoteReference"/>
        </w:rPr>
        <w:footnoteRef/>
      </w:r>
      <w:r>
        <w:t xml:space="preserve"> </w:t>
      </w:r>
      <w:r>
        <w:rPr>
          <w:rFonts w:hint="cs"/>
          <w:rtl/>
          <w:lang w:bidi="ar-EG"/>
        </w:rPr>
        <w:t xml:space="preserve">قانون رقم 27 لسنة 2019 بإصدار قانون مكافحة الإرهاب، الميزان. </w:t>
      </w:r>
      <w:hyperlink r:id="rId16" w:history="1">
        <w:r w:rsidRPr="00A360D0">
          <w:rPr>
            <w:rStyle w:val="Hyperlink"/>
            <w:lang w:bidi="ar-EG"/>
          </w:rPr>
          <w:t>https://clck.ru/N6bae</w:t>
        </w:r>
      </w:hyperlink>
    </w:p>
  </w:footnote>
  <w:footnote w:id="21">
    <w:p w14:paraId="111E6DB0" w14:textId="77777777" w:rsidR="00391455" w:rsidRDefault="00391455" w:rsidP="00391455">
      <w:pPr>
        <w:pStyle w:val="FootnoteText"/>
        <w:bidi/>
      </w:pPr>
      <w:r>
        <w:rPr>
          <w:rStyle w:val="FootnoteReference"/>
        </w:rPr>
        <w:footnoteRef/>
      </w:r>
      <w:r>
        <w:t xml:space="preserve"> </w:t>
      </w:r>
      <w:r>
        <w:rPr>
          <w:rFonts w:hint="cs"/>
          <w:rtl/>
          <w:lang w:bidi="ar-EG"/>
        </w:rPr>
        <w:t xml:space="preserve">قانون رقم 27 لسنة 2019 بإصدار قانون مكافحة الإرهاب، الميزان. </w:t>
      </w:r>
      <w:hyperlink r:id="rId17" w:history="1">
        <w:r w:rsidRPr="00A360D0">
          <w:rPr>
            <w:rStyle w:val="Hyperlink"/>
            <w:lang w:bidi="ar-EG"/>
          </w:rPr>
          <w:t>https://clck.ru/N6bae</w:t>
        </w:r>
      </w:hyperlink>
    </w:p>
  </w:footnote>
  <w:footnote w:id="22">
    <w:p w14:paraId="5762B1BB" w14:textId="77777777" w:rsidR="00391455" w:rsidRDefault="00391455" w:rsidP="00780157">
      <w:pPr>
        <w:pStyle w:val="FootnoteText"/>
        <w:bidi/>
      </w:pPr>
      <w:r>
        <w:rPr>
          <w:rStyle w:val="FootnoteReference"/>
        </w:rPr>
        <w:footnoteRef/>
      </w:r>
      <w:r>
        <w:t xml:space="preserve"> </w:t>
      </w:r>
      <w:r w:rsidRPr="00A04AC0">
        <w:rPr>
          <w:rFonts w:ascii="Sakkal Majalla" w:hAnsi="Sakkal Majalla" w:cs="Sakkal Majalla"/>
          <w:rtl/>
        </w:rPr>
        <w:t xml:space="preserve">قانون رقم (12) لسنة 2004 بشأن الجمعيات والمؤسسات الخاصة، للإطلاع على المزيد من نصوص القانون، الرابط. </w:t>
      </w:r>
      <w:hyperlink r:id="rId18" w:history="1">
        <w:r w:rsidRPr="00A04AC0">
          <w:rPr>
            <w:rStyle w:val="Hyperlink"/>
            <w:rFonts w:ascii="Sakkal Majalla" w:hAnsi="Sakkal Majalla" w:cs="Sakkal Majalla"/>
          </w:rPr>
          <w:t>https://cutt.us/eYVFx</w:t>
        </w:r>
      </w:hyperlink>
    </w:p>
  </w:footnote>
  <w:footnote w:id="23">
    <w:p w14:paraId="00494700" w14:textId="77777777" w:rsidR="00391455" w:rsidRPr="00780157" w:rsidRDefault="00391455" w:rsidP="00780157">
      <w:pPr>
        <w:pStyle w:val="FootnoteText"/>
        <w:bidi/>
        <w:jc w:val="lowKashida"/>
        <w:rPr>
          <w:rFonts w:ascii="Sakkal Majalla" w:hAnsi="Sakkal Majalla" w:cs="Sakkal Majalla"/>
          <w:lang w:bidi="ar-EG"/>
        </w:rPr>
      </w:pPr>
      <w:r>
        <w:rPr>
          <w:rStyle w:val="FootnoteReference"/>
        </w:rPr>
        <w:footnoteRef/>
      </w:r>
      <w:r>
        <w:t xml:space="preserve"> </w:t>
      </w:r>
      <w:r w:rsidRPr="00A04AC0">
        <w:rPr>
          <w:rFonts w:ascii="Sakkal Majalla" w:hAnsi="Sakkal Majalla" w:cs="Sakkal Majalla"/>
          <w:rtl/>
        </w:rPr>
        <w:t xml:space="preserve">قانون رقم (14) لسنة 2004 بإصدار قانون العمل، للإطلاع على نصوص القانون كاملاً، الرابط. </w:t>
      </w:r>
      <w:hyperlink r:id="rId19" w:history="1">
        <w:r w:rsidRPr="00A04AC0">
          <w:rPr>
            <w:rStyle w:val="Hyperlink"/>
            <w:rFonts w:ascii="Sakkal Majalla" w:hAnsi="Sakkal Majalla" w:cs="Sakkal Majalla"/>
          </w:rPr>
          <w:t>https://cutt.us/iXDW1</w:t>
        </w:r>
      </w:hyperlink>
      <w:r w:rsidRPr="00A04AC0">
        <w:rPr>
          <w:rFonts w:ascii="Sakkal Majalla" w:hAnsi="Sakkal Majalla" w:cs="Sakkal Majalla"/>
          <w:rtl/>
        </w:rPr>
        <w:t xml:space="preserve"> </w:t>
      </w:r>
    </w:p>
  </w:footnote>
  <w:footnote w:id="24">
    <w:p w14:paraId="40BC2507" w14:textId="6B2465E2" w:rsidR="00AC67BD" w:rsidRDefault="00AC67BD" w:rsidP="00A56C7B">
      <w:pPr>
        <w:pStyle w:val="FootnoteText"/>
        <w:bidi/>
        <w:rPr>
          <w:rtl/>
          <w:lang w:bidi="ar-EG"/>
        </w:rPr>
      </w:pPr>
      <w:r>
        <w:rPr>
          <w:rStyle w:val="FootnoteReference"/>
        </w:rPr>
        <w:footnoteRef/>
      </w:r>
      <w:bookmarkStart w:id="0" w:name="_Hlk38942049"/>
      <w:r w:rsidRPr="00AC67BD">
        <w:rPr>
          <w:rFonts w:cs="Arial"/>
          <w:rtl/>
        </w:rPr>
        <w:t xml:space="preserve">شهادة من وزارة الداخلية </w:t>
      </w:r>
      <w:r>
        <w:rPr>
          <w:rFonts w:cs="Arial" w:hint="cs"/>
          <w:rtl/>
        </w:rPr>
        <w:t xml:space="preserve">القطرية </w:t>
      </w:r>
      <w:r w:rsidRPr="00AC67BD">
        <w:rPr>
          <w:rFonts w:cs="Arial"/>
          <w:rtl/>
        </w:rPr>
        <w:t>بتاريخ 13 مايو 2014 تفيد بان الشيخ طلال بدأ حبسه بتاريخ 20 فبراير 2013 لفترة مدتها 3 سنوات و7 أشهر ويومان وعلى ان تنتهي في 17 سبتمبر 2016. وفي ذات الشهادة ان الشيخ منوم بمستشفى "حمد العام" من 17 أكتوبر 2013 وحتى تاريخ اصدار الشهادة</w:t>
      </w:r>
      <w:r w:rsidRPr="00AC67BD">
        <w:t>.</w:t>
      </w:r>
      <w:bookmarkEnd w:id="0"/>
    </w:p>
  </w:footnote>
  <w:footnote w:id="25">
    <w:p w14:paraId="48FAB062" w14:textId="67A6E308" w:rsidR="00AC67BD" w:rsidRDefault="00AC67BD" w:rsidP="00A56C7B">
      <w:pPr>
        <w:pStyle w:val="FootnoteText"/>
        <w:bidi/>
        <w:rPr>
          <w:rtl/>
          <w:lang w:bidi="ar-EG"/>
        </w:rPr>
      </w:pPr>
      <w:r>
        <w:rPr>
          <w:rStyle w:val="FootnoteReference"/>
        </w:rPr>
        <w:footnoteRef/>
      </w:r>
      <w:r>
        <w:t xml:space="preserve"> </w:t>
      </w:r>
      <w:bookmarkStart w:id="1" w:name="_Hlk38942107"/>
      <w:r w:rsidRPr="00AC67BD">
        <w:rPr>
          <w:rFonts w:cs="Arial"/>
          <w:rtl/>
        </w:rPr>
        <w:t xml:space="preserve">رسالة من الشيخ طلال يوضح فيها ان حالته الصحية حرجة وان لا تسمح بخروجه من المستشفى الا ان صدر امر برجوعه السجن وخروجه من المستشفى ولذلك أعلن بنص الرسالة انه مضرب عن الطعام والدواء من ساعته وتاريخه 9 يوليو 2014.  </w:t>
      </w:r>
      <w:bookmarkEnd w:id="1"/>
    </w:p>
  </w:footnote>
  <w:footnote w:id="26">
    <w:p w14:paraId="7A408155" w14:textId="51BD3261" w:rsidR="00AC67BD" w:rsidRDefault="00AC67BD" w:rsidP="00A56C7B">
      <w:pPr>
        <w:pStyle w:val="FootnoteText"/>
        <w:bidi/>
        <w:rPr>
          <w:rtl/>
          <w:lang w:bidi="ar-EG"/>
        </w:rPr>
      </w:pPr>
      <w:r>
        <w:rPr>
          <w:rStyle w:val="FootnoteReference"/>
        </w:rPr>
        <w:footnoteRef/>
      </w:r>
      <w:r>
        <w:t xml:space="preserve"> </w:t>
      </w:r>
      <w:bookmarkStart w:id="2" w:name="_Hlk38942399"/>
      <w:r w:rsidRPr="00AC67BD">
        <w:rPr>
          <w:rFonts w:cs="Arial"/>
          <w:rtl/>
        </w:rPr>
        <w:t>شهادة من وزارة الداخلية بتاريخ 2 مايو 2018 تفيد بان الشيخ طلال يقضي فترة عقوبة مدتها 22 سنوة وشهران و9 أيام. وان بدأ حبسه في 21 فبراير 2013 على ان ينتهي في 30 يونية 2025.</w:t>
      </w:r>
      <w:bookmarkEnd w:id="2"/>
    </w:p>
  </w:footnote>
  <w:footnote w:id="27">
    <w:p w14:paraId="16358C57" w14:textId="77777777" w:rsidR="00391455" w:rsidRDefault="00391455">
      <w:pPr>
        <w:pStyle w:val="FootnoteText"/>
      </w:pPr>
      <w:r>
        <w:rPr>
          <w:rStyle w:val="FootnoteReference"/>
        </w:rPr>
        <w:footnoteRef/>
      </w:r>
      <w:r>
        <w:t xml:space="preserve"> </w:t>
      </w:r>
      <w:r w:rsidRPr="00D77405">
        <w:rPr>
          <w:rFonts w:ascii="Sakkal Majalla" w:hAnsi="Sakkal Majalla" w:cs="Sakkal Majalla"/>
          <w:lang w:bidi="ar-EG"/>
        </w:rPr>
        <w:t>Ibid</w:t>
      </w:r>
    </w:p>
  </w:footnote>
  <w:footnote w:id="28">
    <w:p w14:paraId="1F55A812" w14:textId="77777777" w:rsidR="00391455" w:rsidRDefault="00391455" w:rsidP="007060D0">
      <w:pPr>
        <w:pStyle w:val="FootnoteText"/>
        <w:bidi/>
      </w:pPr>
      <w:r>
        <w:rPr>
          <w:rStyle w:val="FootnoteReference"/>
        </w:rPr>
        <w:footnoteRef/>
      </w:r>
      <w:r>
        <w:t xml:space="preserve"> </w:t>
      </w:r>
      <w:r w:rsidR="007060D0" w:rsidRPr="00D77405">
        <w:rPr>
          <w:rFonts w:ascii="Sakkal Majalla" w:hAnsi="Sakkal Majalla" w:cs="Sakkal Majalla"/>
          <w:rtl/>
        </w:rPr>
        <w:t xml:space="preserve">الدوحة تحتجز صحفيين اثنين في سفارة بإفريقيا، البوابة نيوز، 28 أكتوبر 2018. </w:t>
      </w:r>
      <w:hyperlink r:id="rId20" w:history="1">
        <w:r w:rsidR="007060D0" w:rsidRPr="00D77405">
          <w:rPr>
            <w:rStyle w:val="Hyperlink"/>
            <w:rFonts w:ascii="Sakkal Majalla" w:hAnsi="Sakkal Majalla" w:cs="Sakkal Majalla"/>
          </w:rPr>
          <w:t>http://cutt.us/e4b8d</w:t>
        </w:r>
      </w:hyperlink>
      <w:r w:rsidR="007060D0" w:rsidRPr="00D77405">
        <w:rPr>
          <w:rFonts w:ascii="Sakkal Majalla" w:hAnsi="Sakkal Majalla" w:cs="Sakkal Majalla"/>
          <w:rtl/>
        </w:rPr>
        <w:t xml:space="preserve">  </w:t>
      </w:r>
    </w:p>
  </w:footnote>
  <w:footnote w:id="29">
    <w:p w14:paraId="341D80CE" w14:textId="77777777" w:rsidR="00391455" w:rsidRDefault="00391455" w:rsidP="007060D0">
      <w:pPr>
        <w:pStyle w:val="FootnoteText"/>
        <w:bidi/>
      </w:pPr>
      <w:r>
        <w:rPr>
          <w:rStyle w:val="FootnoteReference"/>
        </w:rPr>
        <w:footnoteRef/>
      </w:r>
      <w:r>
        <w:t xml:space="preserve"> </w:t>
      </w:r>
      <w:r w:rsidR="007060D0">
        <w:rPr>
          <w:rFonts w:ascii="Sakkal Majalla" w:hAnsi="Sakkal Majalla" w:cs="Sakkal Majalla" w:hint="cs"/>
          <w:rtl/>
          <w:lang w:bidi="ar-EG"/>
        </w:rPr>
        <w:t xml:space="preserve">رشا عمار، </w:t>
      </w:r>
      <w:r w:rsidR="007060D0" w:rsidRPr="007C5063">
        <w:rPr>
          <w:rFonts w:ascii="Sakkal Majalla" w:hAnsi="Sakkal Majalla" w:cs="Sakkal Majalla" w:hint="eastAsia"/>
          <w:rtl/>
          <w:lang w:bidi="ar-EG"/>
        </w:rPr>
        <w:t>بعد</w:t>
      </w:r>
      <w:r w:rsidR="007060D0" w:rsidRPr="007C5063">
        <w:rPr>
          <w:rFonts w:ascii="Sakkal Majalla" w:hAnsi="Sakkal Majalla" w:cs="Sakkal Majalla"/>
          <w:rtl/>
          <w:lang w:bidi="ar-EG"/>
        </w:rPr>
        <w:t xml:space="preserve"> </w:t>
      </w:r>
      <w:r w:rsidR="007060D0" w:rsidRPr="007C5063">
        <w:rPr>
          <w:rFonts w:ascii="Sakkal Majalla" w:hAnsi="Sakkal Majalla" w:cs="Sakkal Majalla" w:hint="eastAsia"/>
          <w:rtl/>
          <w:lang w:bidi="ar-EG"/>
        </w:rPr>
        <w:t>اعتقال</w:t>
      </w:r>
      <w:r w:rsidR="007060D0" w:rsidRPr="007C5063">
        <w:rPr>
          <w:rFonts w:ascii="Sakkal Majalla" w:hAnsi="Sakkal Majalla" w:cs="Sakkal Majalla"/>
          <w:rtl/>
          <w:lang w:bidi="ar-EG"/>
        </w:rPr>
        <w:t xml:space="preserve"> </w:t>
      </w:r>
      <w:r w:rsidR="007060D0" w:rsidRPr="007C5063">
        <w:rPr>
          <w:rFonts w:ascii="Sakkal Majalla" w:hAnsi="Sakkal Majalla" w:cs="Sakkal Majalla" w:hint="eastAsia"/>
          <w:rtl/>
          <w:lang w:bidi="ar-EG"/>
        </w:rPr>
        <w:t>مصرييْن</w:t>
      </w:r>
      <w:r w:rsidR="007060D0" w:rsidRPr="007C5063">
        <w:rPr>
          <w:rFonts w:ascii="Sakkal Majalla" w:hAnsi="Sakkal Majalla" w:cs="Sakkal Majalla"/>
          <w:rtl/>
          <w:lang w:bidi="ar-EG"/>
        </w:rPr>
        <w:t xml:space="preserve">.. </w:t>
      </w:r>
      <w:r w:rsidR="007060D0" w:rsidRPr="007C5063">
        <w:rPr>
          <w:rFonts w:ascii="Sakkal Majalla" w:hAnsi="Sakkal Majalla" w:cs="Sakkal Majalla" w:hint="eastAsia"/>
          <w:rtl/>
          <w:lang w:bidi="ar-EG"/>
        </w:rPr>
        <w:t>البرلمان</w:t>
      </w:r>
      <w:r w:rsidR="007060D0" w:rsidRPr="007C5063">
        <w:rPr>
          <w:rFonts w:ascii="Sakkal Majalla" w:hAnsi="Sakkal Majalla" w:cs="Sakkal Majalla"/>
          <w:rtl/>
          <w:lang w:bidi="ar-EG"/>
        </w:rPr>
        <w:t xml:space="preserve"> </w:t>
      </w:r>
      <w:r w:rsidR="007060D0" w:rsidRPr="007C5063">
        <w:rPr>
          <w:rFonts w:ascii="Sakkal Majalla" w:hAnsi="Sakkal Majalla" w:cs="Sakkal Majalla" w:hint="eastAsia"/>
          <w:rtl/>
          <w:lang w:bidi="ar-EG"/>
        </w:rPr>
        <w:t>يتحرك</w:t>
      </w:r>
      <w:r w:rsidR="007060D0" w:rsidRPr="007C5063">
        <w:rPr>
          <w:rFonts w:ascii="Sakkal Majalla" w:hAnsi="Sakkal Majalla" w:cs="Sakkal Majalla"/>
          <w:rtl/>
          <w:lang w:bidi="ar-EG"/>
        </w:rPr>
        <w:t xml:space="preserve"> </w:t>
      </w:r>
      <w:r w:rsidR="007060D0" w:rsidRPr="007C5063">
        <w:rPr>
          <w:rFonts w:ascii="Sakkal Majalla" w:hAnsi="Sakkal Majalla" w:cs="Sakkal Majalla" w:hint="eastAsia"/>
          <w:rtl/>
          <w:lang w:bidi="ar-EG"/>
        </w:rPr>
        <w:t>دوليا</w:t>
      </w:r>
      <w:r w:rsidR="007060D0" w:rsidRPr="007C5063">
        <w:rPr>
          <w:rFonts w:ascii="Sakkal Majalla" w:hAnsi="Sakkal Majalla" w:cs="Sakkal Majalla"/>
          <w:rtl/>
          <w:lang w:bidi="ar-EG"/>
        </w:rPr>
        <w:t xml:space="preserve"> </w:t>
      </w:r>
      <w:r w:rsidR="007060D0" w:rsidRPr="007C5063">
        <w:rPr>
          <w:rFonts w:ascii="Sakkal Majalla" w:hAnsi="Sakkal Majalla" w:cs="Sakkal Majalla" w:hint="eastAsia"/>
          <w:rtl/>
          <w:lang w:bidi="ar-EG"/>
        </w:rPr>
        <w:t>ضد</w:t>
      </w:r>
      <w:r w:rsidR="007060D0" w:rsidRPr="007C5063">
        <w:rPr>
          <w:rFonts w:ascii="Sakkal Majalla" w:hAnsi="Sakkal Majalla" w:cs="Sakkal Majalla"/>
          <w:rtl/>
          <w:lang w:bidi="ar-EG"/>
        </w:rPr>
        <w:t xml:space="preserve"> </w:t>
      </w:r>
      <w:r w:rsidR="007060D0" w:rsidRPr="007C5063">
        <w:rPr>
          <w:rFonts w:ascii="Sakkal Majalla" w:hAnsi="Sakkal Majalla" w:cs="Sakkal Majalla" w:hint="eastAsia"/>
          <w:rtl/>
          <w:lang w:bidi="ar-EG"/>
        </w:rPr>
        <w:t>انتهاكات</w:t>
      </w:r>
      <w:r w:rsidR="007060D0" w:rsidRPr="007C5063">
        <w:rPr>
          <w:rFonts w:ascii="Sakkal Majalla" w:hAnsi="Sakkal Majalla" w:cs="Sakkal Majalla"/>
          <w:rtl/>
          <w:lang w:bidi="ar-EG"/>
        </w:rPr>
        <w:t xml:space="preserve"> </w:t>
      </w:r>
      <w:r w:rsidR="007060D0" w:rsidRPr="007C5063">
        <w:rPr>
          <w:rFonts w:ascii="Sakkal Majalla" w:hAnsi="Sakkal Majalla" w:cs="Sakkal Majalla" w:hint="eastAsia"/>
          <w:rtl/>
          <w:lang w:bidi="ar-EG"/>
        </w:rPr>
        <w:t>قطر</w:t>
      </w:r>
      <w:r w:rsidR="007060D0">
        <w:rPr>
          <w:rFonts w:ascii="Sakkal Majalla" w:hAnsi="Sakkal Majalla" w:cs="Sakkal Majalla" w:hint="cs"/>
          <w:rtl/>
          <w:lang w:bidi="ar-EG"/>
        </w:rPr>
        <w:t xml:space="preserve">، م منشور على موقع العين، مُتاح على: </w:t>
      </w:r>
      <w:hyperlink r:id="rId21" w:history="1">
        <w:r w:rsidR="007060D0" w:rsidRPr="00C500B5">
          <w:rPr>
            <w:rStyle w:val="Hyperlink"/>
            <w:rFonts w:ascii="Sakkal Majalla" w:hAnsi="Sakkal Majalla" w:cs="Sakkal Majalla"/>
            <w:lang w:bidi="ar-EG"/>
          </w:rPr>
          <w:t>https://al-ain.com/article/egypt-qatar-terrorim</w:t>
        </w:r>
      </w:hyperlink>
    </w:p>
  </w:footnote>
  <w:footnote w:id="30">
    <w:p w14:paraId="6AE328B7" w14:textId="77777777" w:rsidR="00391455" w:rsidRDefault="00391455" w:rsidP="007060D0">
      <w:pPr>
        <w:pStyle w:val="FootnoteText"/>
        <w:bidi/>
      </w:pPr>
      <w:r>
        <w:rPr>
          <w:rStyle w:val="FootnoteReference"/>
        </w:rPr>
        <w:footnoteRef/>
      </w:r>
      <w:r>
        <w:t xml:space="preserve"> </w:t>
      </w:r>
      <w:r w:rsidR="007060D0">
        <w:rPr>
          <w:rFonts w:hint="cs"/>
          <w:rtl/>
          <w:lang w:bidi="ar-EG"/>
        </w:rPr>
        <w:t xml:space="preserve">تنظيم الحمدين يعتقل الناشطة لطيفة المسيفري لنشرها فضائحه، البوابة نيوز، 24 فبراير 2019. </w:t>
      </w:r>
      <w:hyperlink r:id="rId22" w:history="1">
        <w:r w:rsidR="007060D0">
          <w:rPr>
            <w:rStyle w:val="Hyperlink"/>
          </w:rPr>
          <w:t>https://www.albawabhnews.com/3498182</w:t>
        </w:r>
      </w:hyperlink>
    </w:p>
  </w:footnote>
  <w:footnote w:id="31">
    <w:p w14:paraId="6D411239" w14:textId="53143FA2" w:rsidR="008D4B50" w:rsidRDefault="008D4B50">
      <w:pPr>
        <w:pStyle w:val="FootnoteText"/>
      </w:pPr>
      <w:r>
        <w:rPr>
          <w:rStyle w:val="FootnoteReference"/>
        </w:rPr>
        <w:footnoteRef/>
      </w:r>
      <w:r>
        <w:t xml:space="preserve"> </w:t>
      </w:r>
      <w:bookmarkStart w:id="3" w:name="_Hlk41866003"/>
      <w:r w:rsidRPr="008D4B50">
        <w:t>recent Statement of the CCPR on Derogations from the Covenant in connection with the COVID-19 pandemic (https://www.ohchr.org/Documents/HRBodies/CCPR/COVIDstatementEN.pdf). Paragraph 2 (e) of the Statement specifically mentions that States “must pay special attention to the adequacy of health conditions and health services in places of incarceration”</w:t>
      </w:r>
      <w:r>
        <w:t>.</w:t>
      </w:r>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BAA4A9" w14:textId="77777777" w:rsidR="00391455" w:rsidRPr="002F0598" w:rsidRDefault="00391455" w:rsidP="002F0598">
    <w:pPr>
      <w:pStyle w:val="Header"/>
    </w:pPr>
    <w:r>
      <w:rPr>
        <w:rFonts w:hint="cs"/>
        <w:noProof/>
      </w:rPr>
      <w:drawing>
        <wp:inline distT="0" distB="0" distL="0" distR="0" wp14:anchorId="4A0376CA" wp14:editId="01F0F7D5">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BE6493"/>
    <w:multiLevelType w:val="hybridMultilevel"/>
    <w:tmpl w:val="03A89D32"/>
    <w:lvl w:ilvl="0" w:tplc="04090001">
      <w:start w:val="1"/>
      <w:numFmt w:val="bullet"/>
      <w:lvlText w:val=""/>
      <w:lvlJc w:val="left"/>
      <w:pPr>
        <w:ind w:left="720" w:hanging="360"/>
      </w:pPr>
      <w:rPr>
        <w:rFonts w:ascii="Symbol" w:hAnsi="Symbol" w:hint="default"/>
      </w:rPr>
    </w:lvl>
    <w:lvl w:ilvl="1" w:tplc="C99A9A08">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activeWritingStyle w:appName="MSWord" w:lang="fr-FR" w:vendorID="64" w:dllVersion="6" w:nlCheck="1" w:checkStyle="0"/>
  <w:activeWritingStyle w:appName="MSWord" w:lang="en-US" w:vendorID="64" w:dllVersion="6" w:nlCheck="1" w:checkStyle="0"/>
  <w:activeWritingStyle w:appName="MSWord" w:lang="en-US" w:vendorID="64" w:dllVersion="4096" w:nlCheck="1" w:checkStyle="0"/>
  <w:activeWritingStyle w:appName="MSWord" w:lang="ar-EG" w:vendorID="64" w:dllVersion="4096" w:nlCheck="1" w:checkStyle="0"/>
  <w:activeWritingStyle w:appName="MSWord" w:lang="fr-FR" w:vendorID="64" w:dllVersion="4096" w:nlCheck="1" w:checkStyle="0"/>
  <w:activeWritingStyle w:appName="MSWord" w:lang="ar-SA"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89F"/>
    <w:rsid w:val="00007E0A"/>
    <w:rsid w:val="00043968"/>
    <w:rsid w:val="00052F09"/>
    <w:rsid w:val="0007070A"/>
    <w:rsid w:val="000D2751"/>
    <w:rsid w:val="000D2B84"/>
    <w:rsid w:val="000E75ED"/>
    <w:rsid w:val="000F575D"/>
    <w:rsid w:val="00112928"/>
    <w:rsid w:val="00116951"/>
    <w:rsid w:val="001313A5"/>
    <w:rsid w:val="001941DD"/>
    <w:rsid w:val="00197228"/>
    <w:rsid w:val="001A5D53"/>
    <w:rsid w:val="001F6348"/>
    <w:rsid w:val="002150EC"/>
    <w:rsid w:val="00231F5A"/>
    <w:rsid w:val="00233029"/>
    <w:rsid w:val="002C2316"/>
    <w:rsid w:val="002E1A26"/>
    <w:rsid w:val="002F0598"/>
    <w:rsid w:val="0031105A"/>
    <w:rsid w:val="00346EB5"/>
    <w:rsid w:val="00356337"/>
    <w:rsid w:val="00370743"/>
    <w:rsid w:val="00391455"/>
    <w:rsid w:val="003A61D3"/>
    <w:rsid w:val="003B7F88"/>
    <w:rsid w:val="003D1FFC"/>
    <w:rsid w:val="003D70C6"/>
    <w:rsid w:val="003F389F"/>
    <w:rsid w:val="00416DEF"/>
    <w:rsid w:val="00430744"/>
    <w:rsid w:val="0045051C"/>
    <w:rsid w:val="00460320"/>
    <w:rsid w:val="00461450"/>
    <w:rsid w:val="004740BA"/>
    <w:rsid w:val="00496728"/>
    <w:rsid w:val="004B7ADF"/>
    <w:rsid w:val="004D1CDB"/>
    <w:rsid w:val="004F51E8"/>
    <w:rsid w:val="005713FC"/>
    <w:rsid w:val="00585BD5"/>
    <w:rsid w:val="00591187"/>
    <w:rsid w:val="0059203C"/>
    <w:rsid w:val="005D5284"/>
    <w:rsid w:val="005D6F31"/>
    <w:rsid w:val="00606BD2"/>
    <w:rsid w:val="00630CBA"/>
    <w:rsid w:val="00644E16"/>
    <w:rsid w:val="00644FFA"/>
    <w:rsid w:val="00645168"/>
    <w:rsid w:val="00662420"/>
    <w:rsid w:val="006A220D"/>
    <w:rsid w:val="006A32A5"/>
    <w:rsid w:val="006D11B7"/>
    <w:rsid w:val="006D714F"/>
    <w:rsid w:val="006E490B"/>
    <w:rsid w:val="006F4639"/>
    <w:rsid w:val="007060D0"/>
    <w:rsid w:val="00721371"/>
    <w:rsid w:val="00734794"/>
    <w:rsid w:val="00780157"/>
    <w:rsid w:val="007D4149"/>
    <w:rsid w:val="007D4FE5"/>
    <w:rsid w:val="00800B6A"/>
    <w:rsid w:val="008023A6"/>
    <w:rsid w:val="00805800"/>
    <w:rsid w:val="00807BF2"/>
    <w:rsid w:val="0083334E"/>
    <w:rsid w:val="008769D8"/>
    <w:rsid w:val="008A6560"/>
    <w:rsid w:val="008A746F"/>
    <w:rsid w:val="008D4B50"/>
    <w:rsid w:val="00903FE6"/>
    <w:rsid w:val="00971CCF"/>
    <w:rsid w:val="009B2897"/>
    <w:rsid w:val="009B2F4C"/>
    <w:rsid w:val="009B7A79"/>
    <w:rsid w:val="009F085A"/>
    <w:rsid w:val="009F5004"/>
    <w:rsid w:val="00A118FA"/>
    <w:rsid w:val="00A37358"/>
    <w:rsid w:val="00A56C7B"/>
    <w:rsid w:val="00A73B40"/>
    <w:rsid w:val="00A80ED9"/>
    <w:rsid w:val="00A845C3"/>
    <w:rsid w:val="00A97B48"/>
    <w:rsid w:val="00A97C7B"/>
    <w:rsid w:val="00AC67BD"/>
    <w:rsid w:val="00AE6029"/>
    <w:rsid w:val="00AE7E42"/>
    <w:rsid w:val="00B211D2"/>
    <w:rsid w:val="00B25AEE"/>
    <w:rsid w:val="00B267C5"/>
    <w:rsid w:val="00B906F8"/>
    <w:rsid w:val="00B93E67"/>
    <w:rsid w:val="00BA5557"/>
    <w:rsid w:val="00BD59D9"/>
    <w:rsid w:val="00C0307C"/>
    <w:rsid w:val="00C15F81"/>
    <w:rsid w:val="00C33846"/>
    <w:rsid w:val="00C35615"/>
    <w:rsid w:val="00C40164"/>
    <w:rsid w:val="00C62C2E"/>
    <w:rsid w:val="00C85403"/>
    <w:rsid w:val="00CC35D1"/>
    <w:rsid w:val="00D060F4"/>
    <w:rsid w:val="00D33BBB"/>
    <w:rsid w:val="00D51A26"/>
    <w:rsid w:val="00DA7CBC"/>
    <w:rsid w:val="00DB1492"/>
    <w:rsid w:val="00DD05E1"/>
    <w:rsid w:val="00DF40FC"/>
    <w:rsid w:val="00E01C7D"/>
    <w:rsid w:val="00E8779B"/>
    <w:rsid w:val="00EB0271"/>
    <w:rsid w:val="00EB7050"/>
    <w:rsid w:val="00EE76C6"/>
    <w:rsid w:val="00EF00D0"/>
    <w:rsid w:val="00EF29E8"/>
    <w:rsid w:val="00EF647D"/>
    <w:rsid w:val="00F10348"/>
    <w:rsid w:val="00F2163C"/>
    <w:rsid w:val="00F32234"/>
    <w:rsid w:val="00F66CEE"/>
    <w:rsid w:val="00F74E63"/>
    <w:rsid w:val="00F9578C"/>
    <w:rsid w:val="00FA03BA"/>
    <w:rsid w:val="00FC36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FA3AA"/>
  <w15:chartTrackingRefBased/>
  <w15:docId w15:val="{F592486B-4DEC-4DE2-8595-44F244206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05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0598"/>
  </w:style>
  <w:style w:type="paragraph" w:styleId="Footer">
    <w:name w:val="footer"/>
    <w:basedOn w:val="Normal"/>
    <w:link w:val="FooterChar"/>
    <w:uiPriority w:val="99"/>
    <w:unhideWhenUsed/>
    <w:rsid w:val="002F05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0598"/>
  </w:style>
  <w:style w:type="character" w:customStyle="1" w:styleId="apple-style-span">
    <w:name w:val="apple-style-span"/>
    <w:basedOn w:val="DefaultParagraphFont"/>
    <w:rsid w:val="00430744"/>
  </w:style>
  <w:style w:type="paragraph" w:styleId="FootnoteText">
    <w:name w:val="footnote text"/>
    <w:basedOn w:val="Normal"/>
    <w:link w:val="FootnoteTextChar"/>
    <w:uiPriority w:val="99"/>
    <w:semiHidden/>
    <w:unhideWhenUsed/>
    <w:rsid w:val="009B28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2897"/>
    <w:rPr>
      <w:sz w:val="20"/>
      <w:szCs w:val="20"/>
    </w:rPr>
  </w:style>
  <w:style w:type="character" w:styleId="FootnoteReference">
    <w:name w:val="footnote reference"/>
    <w:basedOn w:val="DefaultParagraphFont"/>
    <w:uiPriority w:val="99"/>
    <w:semiHidden/>
    <w:unhideWhenUsed/>
    <w:rsid w:val="009B2897"/>
    <w:rPr>
      <w:vertAlign w:val="superscript"/>
    </w:rPr>
  </w:style>
  <w:style w:type="character" w:styleId="Hyperlink">
    <w:name w:val="Hyperlink"/>
    <w:basedOn w:val="DefaultParagraphFont"/>
    <w:uiPriority w:val="99"/>
    <w:unhideWhenUsed/>
    <w:rsid w:val="00971CCF"/>
    <w:rPr>
      <w:color w:val="0000FF"/>
      <w:u w:val="single"/>
    </w:rPr>
  </w:style>
  <w:style w:type="paragraph" w:styleId="ListParagraph">
    <w:name w:val="List Paragraph"/>
    <w:basedOn w:val="Normal"/>
    <w:uiPriority w:val="34"/>
    <w:qFormat/>
    <w:rsid w:val="00BA5557"/>
    <w:pPr>
      <w:ind w:left="720"/>
      <w:contextualSpacing/>
    </w:pPr>
  </w:style>
  <w:style w:type="character" w:styleId="CommentReference">
    <w:name w:val="annotation reference"/>
    <w:basedOn w:val="DefaultParagraphFont"/>
    <w:uiPriority w:val="99"/>
    <w:semiHidden/>
    <w:unhideWhenUsed/>
    <w:rsid w:val="00A73B40"/>
    <w:rPr>
      <w:sz w:val="16"/>
      <w:szCs w:val="16"/>
    </w:rPr>
  </w:style>
  <w:style w:type="paragraph" w:styleId="CommentText">
    <w:name w:val="annotation text"/>
    <w:basedOn w:val="Normal"/>
    <w:link w:val="CommentTextChar"/>
    <w:uiPriority w:val="99"/>
    <w:semiHidden/>
    <w:unhideWhenUsed/>
    <w:rsid w:val="00A73B40"/>
    <w:pPr>
      <w:spacing w:line="240" w:lineRule="auto"/>
    </w:pPr>
    <w:rPr>
      <w:sz w:val="20"/>
      <w:szCs w:val="20"/>
    </w:rPr>
  </w:style>
  <w:style w:type="character" w:customStyle="1" w:styleId="CommentTextChar">
    <w:name w:val="Comment Text Char"/>
    <w:basedOn w:val="DefaultParagraphFont"/>
    <w:link w:val="CommentText"/>
    <w:uiPriority w:val="99"/>
    <w:semiHidden/>
    <w:rsid w:val="00A73B40"/>
    <w:rPr>
      <w:sz w:val="20"/>
      <w:szCs w:val="20"/>
    </w:rPr>
  </w:style>
  <w:style w:type="paragraph" w:styleId="CommentSubject">
    <w:name w:val="annotation subject"/>
    <w:basedOn w:val="CommentText"/>
    <w:next w:val="CommentText"/>
    <w:link w:val="CommentSubjectChar"/>
    <w:uiPriority w:val="99"/>
    <w:semiHidden/>
    <w:unhideWhenUsed/>
    <w:rsid w:val="00A73B40"/>
    <w:rPr>
      <w:b/>
      <w:bCs/>
    </w:rPr>
  </w:style>
  <w:style w:type="character" w:customStyle="1" w:styleId="CommentSubjectChar">
    <w:name w:val="Comment Subject Char"/>
    <w:basedOn w:val="CommentTextChar"/>
    <w:link w:val="CommentSubject"/>
    <w:uiPriority w:val="99"/>
    <w:semiHidden/>
    <w:rsid w:val="00A73B40"/>
    <w:rPr>
      <w:b/>
      <w:bCs/>
      <w:sz w:val="20"/>
      <w:szCs w:val="20"/>
    </w:rPr>
  </w:style>
  <w:style w:type="paragraph" w:styleId="BalloonText">
    <w:name w:val="Balloon Text"/>
    <w:basedOn w:val="Normal"/>
    <w:link w:val="BalloonTextChar"/>
    <w:uiPriority w:val="99"/>
    <w:semiHidden/>
    <w:unhideWhenUsed/>
    <w:rsid w:val="00A73B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B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cutt.us/xS3ke" TargetMode="External"/><Relationship Id="rId13" Type="http://schemas.openxmlformats.org/officeDocument/2006/relationships/hyperlink" Target="https://cutt.us/1lRfl" TargetMode="External"/><Relationship Id="rId18" Type="http://schemas.openxmlformats.org/officeDocument/2006/relationships/hyperlink" Target="https://cutt.us/eYVFx" TargetMode="External"/><Relationship Id="rId3" Type="http://schemas.openxmlformats.org/officeDocument/2006/relationships/hyperlink" Target="https://cutt.us/6vx3y" TargetMode="External"/><Relationship Id="rId21" Type="http://schemas.openxmlformats.org/officeDocument/2006/relationships/hyperlink" Target="https://al-ain.com/article/egypt-qatar-terrorim" TargetMode="External"/><Relationship Id="rId7" Type="http://schemas.openxmlformats.org/officeDocument/2006/relationships/hyperlink" Target="https://cutt.us/16Wjp" TargetMode="External"/><Relationship Id="rId12" Type="http://schemas.openxmlformats.org/officeDocument/2006/relationships/hyperlink" Target="https://cutt.us/1lRfl" TargetMode="External"/><Relationship Id="rId17" Type="http://schemas.openxmlformats.org/officeDocument/2006/relationships/hyperlink" Target="https://clck.ru/N6bae" TargetMode="External"/><Relationship Id="rId2" Type="http://schemas.openxmlformats.org/officeDocument/2006/relationships/hyperlink" Target="https://cutt.us/HWPXA" TargetMode="External"/><Relationship Id="rId16" Type="http://schemas.openxmlformats.org/officeDocument/2006/relationships/hyperlink" Target="https://clck.ru/N6bae" TargetMode="External"/><Relationship Id="rId20" Type="http://schemas.openxmlformats.org/officeDocument/2006/relationships/hyperlink" Target="http://cutt.us/e4b8d" TargetMode="External"/><Relationship Id="rId1" Type="http://schemas.openxmlformats.org/officeDocument/2006/relationships/hyperlink" Target="https://cutt.us/r8xgV" TargetMode="External"/><Relationship Id="rId6" Type="http://schemas.openxmlformats.org/officeDocument/2006/relationships/hyperlink" Target="https://cutt.us/weF9v" TargetMode="External"/><Relationship Id="rId11" Type="http://schemas.openxmlformats.org/officeDocument/2006/relationships/hyperlink" Target="https://bit.ly/2NMlArE" TargetMode="External"/><Relationship Id="rId5" Type="http://schemas.openxmlformats.org/officeDocument/2006/relationships/hyperlink" Target="https://cutt.us/jXLfC" TargetMode="External"/><Relationship Id="rId15" Type="http://schemas.openxmlformats.org/officeDocument/2006/relationships/hyperlink" Target="https://cutt.us/ZVWLf" TargetMode="External"/><Relationship Id="rId10" Type="http://schemas.openxmlformats.org/officeDocument/2006/relationships/hyperlink" Target="http://hrlibrary.umn.edu/arab/b003.html" TargetMode="External"/><Relationship Id="rId19" Type="http://schemas.openxmlformats.org/officeDocument/2006/relationships/hyperlink" Target="https://cutt.us/iXDW1" TargetMode="External"/><Relationship Id="rId4" Type="http://schemas.openxmlformats.org/officeDocument/2006/relationships/hyperlink" Target="https://cutt.us/r8xgV" TargetMode="External"/><Relationship Id="rId9" Type="http://schemas.openxmlformats.org/officeDocument/2006/relationships/hyperlink" Target="http://hrlibrary.umn.edu/arab/b001.html" TargetMode="External"/><Relationship Id="rId14" Type="http://schemas.openxmlformats.org/officeDocument/2006/relationships/hyperlink" Target="https://cutt.us/1lRfl" TargetMode="External"/><Relationship Id="rId22" Type="http://schemas.openxmlformats.org/officeDocument/2006/relationships/hyperlink" Target="https://www.albawabhnews.com/349818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8C786E-AF79-4837-BCA7-41F0E3CD219D}">
  <ds:schemaRefs>
    <ds:schemaRef ds:uri="http://schemas.openxmlformats.org/officeDocument/2006/bibliography"/>
  </ds:schemaRefs>
</ds:datastoreItem>
</file>

<file path=customXml/itemProps2.xml><?xml version="1.0" encoding="utf-8"?>
<ds:datastoreItem xmlns:ds="http://schemas.openxmlformats.org/officeDocument/2006/customXml" ds:itemID="{28E910EF-1066-481D-978C-72E1C5540583}"/>
</file>

<file path=customXml/itemProps3.xml><?xml version="1.0" encoding="utf-8"?>
<ds:datastoreItem xmlns:ds="http://schemas.openxmlformats.org/officeDocument/2006/customXml" ds:itemID="{E2C9930A-5124-4201-AE71-4CD83A377DFE}"/>
</file>

<file path=customXml/itemProps4.xml><?xml version="1.0" encoding="utf-8"?>
<ds:datastoreItem xmlns:ds="http://schemas.openxmlformats.org/officeDocument/2006/customXml" ds:itemID="{D61E3178-5BAB-457C-8636-73C95A0072C7}"/>
</file>

<file path=docProps/app.xml><?xml version="1.0" encoding="utf-8"?>
<Properties xmlns="http://schemas.openxmlformats.org/officeDocument/2006/extended-properties" xmlns:vt="http://schemas.openxmlformats.org/officeDocument/2006/docPropsVTypes">
  <Template>Normal</Template>
  <TotalTime>1</TotalTime>
  <Pages>23</Pages>
  <Words>4980</Words>
  <Characters>28392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Mennatalla</cp:lastModifiedBy>
  <cp:revision>2</cp:revision>
  <dcterms:created xsi:type="dcterms:W3CDTF">2020-05-31T23:08:00Z</dcterms:created>
  <dcterms:modified xsi:type="dcterms:W3CDTF">2020-05-31T23:08:00Z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