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F5B07F" w14:textId="77777777" w:rsidR="00F44CE7" w:rsidRDefault="00F44CE7" w:rsidP="00F44CE7">
      <w:pPr>
        <w:pStyle w:val="H1G"/>
        <w:jc w:val="right"/>
        <w:rPr>
          <w:w w:val="103"/>
        </w:rPr>
      </w:pPr>
      <w:r w:rsidRPr="00BE35D1">
        <w:rPr>
          <w:rFonts w:eastAsia="Times New Roman Bold"/>
          <w:szCs w:val="28"/>
          <w:u w:color="000000"/>
          <w:bdr w:val="nil"/>
          <w:lang w:eastAsia="zh-CN"/>
        </w:rPr>
        <w:tab/>
      </w:r>
      <w:r w:rsidRPr="00BE35D1">
        <w:rPr>
          <w:rFonts w:eastAsia="Times New Roman Bold"/>
          <w:szCs w:val="28"/>
          <w:u w:color="000000"/>
          <w:bdr w:val="nil"/>
          <w:lang w:eastAsia="zh-CN"/>
        </w:rPr>
        <w:tab/>
      </w:r>
      <w:r>
        <w:rPr>
          <w:w w:val="103"/>
        </w:rPr>
        <w:t>[INFORMAL DOCUMENT]</w:t>
      </w:r>
    </w:p>
    <w:p w14:paraId="0780E71C" w14:textId="77777777" w:rsidR="00F44CE7" w:rsidRPr="00BA3042" w:rsidRDefault="00F44CE7" w:rsidP="00F44CE7">
      <w:pPr>
        <w:pStyle w:val="H1G"/>
        <w:rPr>
          <w:bCs/>
          <w:spacing w:val="-2"/>
          <w:w w:val="103"/>
          <w:kern w:val="14"/>
          <w:szCs w:val="24"/>
          <w:lang w:val="en-US"/>
        </w:rPr>
      </w:pPr>
      <w:r>
        <w:rPr>
          <w:w w:val="103"/>
          <w:lang w:val="en-US"/>
        </w:rPr>
        <w:tab/>
      </w:r>
      <w:r>
        <w:rPr>
          <w:w w:val="103"/>
          <w:lang w:val="en-US"/>
        </w:rPr>
        <w:tab/>
        <w:t>Committee on the Elimination of Discrimination</w:t>
      </w:r>
      <w:r>
        <w:rPr>
          <w:w w:val="103"/>
          <w:lang w:val="en-US"/>
        </w:rPr>
        <w:br/>
        <w:t>against Women</w:t>
      </w:r>
      <w:r>
        <w:rPr>
          <w:w w:val="103"/>
          <w:lang w:val="en-US"/>
        </w:rPr>
        <w:br/>
      </w:r>
      <w:r w:rsidRPr="00BA3042">
        <w:rPr>
          <w:bCs/>
          <w:spacing w:val="-2"/>
          <w:w w:val="103"/>
          <w:kern w:val="14"/>
          <w:sz w:val="20"/>
          <w:lang w:val="en-US"/>
        </w:rPr>
        <w:t>S</w:t>
      </w:r>
      <w:r>
        <w:rPr>
          <w:bCs/>
          <w:spacing w:val="-2"/>
          <w:w w:val="103"/>
          <w:kern w:val="14"/>
          <w:sz w:val="20"/>
          <w:lang w:val="en-US"/>
        </w:rPr>
        <w:t xml:space="preserve">eventy-fifth </w:t>
      </w:r>
      <w:proofErr w:type="gramStart"/>
      <w:r w:rsidRPr="00BA3042">
        <w:rPr>
          <w:bCs/>
          <w:spacing w:val="-2"/>
          <w:w w:val="103"/>
          <w:kern w:val="14"/>
          <w:sz w:val="20"/>
          <w:lang w:val="en-US"/>
        </w:rPr>
        <w:t>session</w:t>
      </w:r>
      <w:proofErr w:type="gramEnd"/>
      <w:r w:rsidRPr="00BA3042">
        <w:rPr>
          <w:bCs/>
          <w:spacing w:val="-2"/>
          <w:w w:val="103"/>
          <w:kern w:val="14"/>
          <w:sz w:val="20"/>
          <w:lang w:val="en-US"/>
        </w:rPr>
        <w:br/>
      </w:r>
      <w:r w:rsidRPr="00BA3042">
        <w:rPr>
          <w:w w:val="103"/>
          <w:sz w:val="20"/>
          <w:lang w:val="en-US"/>
        </w:rPr>
        <w:t>(</w:t>
      </w:r>
      <w:r w:rsidRPr="002611D4">
        <w:rPr>
          <w:w w:val="103"/>
          <w:sz w:val="20"/>
          <w:lang w:val="en-US"/>
        </w:rPr>
        <w:t>10 – 28 February 2020</w:t>
      </w:r>
      <w:r w:rsidRPr="00BA3042">
        <w:rPr>
          <w:w w:val="103"/>
          <w:sz w:val="20"/>
          <w:lang w:val="en-US"/>
        </w:rPr>
        <w:t>)</w:t>
      </w:r>
    </w:p>
    <w:p w14:paraId="4F0049FD" w14:textId="2B8F1242" w:rsidR="00F44CE7" w:rsidRDefault="00F44CE7" w:rsidP="00F44CE7">
      <w:pPr>
        <w:pStyle w:val="H1G"/>
        <w:rPr>
          <w:w w:val="103"/>
          <w:lang w:val="en-US"/>
        </w:rPr>
      </w:pPr>
      <w:r>
        <w:rPr>
          <w:w w:val="103"/>
          <w:lang w:val="en-US"/>
        </w:rPr>
        <w:tab/>
      </w:r>
      <w:r>
        <w:rPr>
          <w:w w:val="103"/>
          <w:lang w:val="en-US"/>
        </w:rPr>
        <w:tab/>
        <w:t>Annex 4</w:t>
      </w:r>
    </w:p>
    <w:p w14:paraId="4C1B24D1" w14:textId="7B4C6ED4" w:rsidR="00F44CE7" w:rsidRPr="00F44CE7" w:rsidRDefault="00F44CE7" w:rsidP="00F44CE7">
      <w:pPr>
        <w:pStyle w:val="H1G"/>
        <w:rPr>
          <w:rFonts w:eastAsia="Times New Roman Bold"/>
          <w:u w:color="000000"/>
          <w:bdr w:val="nil"/>
          <w:lang w:eastAsia="zh-CN"/>
        </w:rPr>
      </w:pPr>
      <w:r>
        <w:rPr>
          <w:rFonts w:eastAsia="Times New Roman Bold"/>
          <w:u w:color="000000"/>
          <w:bdr w:val="nil"/>
          <w:lang w:val="en-US" w:eastAsia="zh-CN"/>
        </w:rPr>
        <w:tab/>
      </w:r>
      <w:r>
        <w:rPr>
          <w:rFonts w:eastAsia="Times New Roman Bold"/>
          <w:u w:color="000000"/>
          <w:bdr w:val="nil"/>
          <w:lang w:val="en-US" w:eastAsia="zh-CN"/>
        </w:rPr>
        <w:tab/>
      </w:r>
      <w:r w:rsidRPr="00BE35D1">
        <w:rPr>
          <w:rFonts w:eastAsia="Times New Roman Bold"/>
          <w:u w:color="000000"/>
          <w:bdr w:val="nil"/>
          <w:lang w:eastAsia="zh-CN"/>
        </w:rPr>
        <w:t xml:space="preserve">Report of the Working Group on Communications under the Optional Protocol to the Convention on the Elimination of All Forms of Discrimination against Women on its </w:t>
      </w:r>
      <w:r>
        <w:rPr>
          <w:rFonts w:eastAsia="Times New Roman Bold"/>
          <w:u w:color="000000"/>
          <w:bdr w:val="nil"/>
          <w:lang w:eastAsia="zh-CN"/>
        </w:rPr>
        <w:t>for</w:t>
      </w:r>
      <w:r w:rsidRPr="00BE35D1">
        <w:rPr>
          <w:rFonts w:eastAsia="Times New Roman Bold"/>
          <w:u w:color="000000"/>
          <w:bdr w:val="nil"/>
          <w:lang w:eastAsia="zh-CN"/>
        </w:rPr>
        <w:t>ty-</w:t>
      </w:r>
      <w:r>
        <w:rPr>
          <w:rFonts w:eastAsia="Times New Roman Bold"/>
          <w:u w:color="000000"/>
          <w:bdr w:val="nil"/>
          <w:lang w:eastAsia="zh-CN"/>
        </w:rPr>
        <w:t>six</w:t>
      </w:r>
      <w:r w:rsidRPr="00BE35D1">
        <w:rPr>
          <w:rFonts w:eastAsia="Times New Roman Bold"/>
          <w:u w:color="000000"/>
          <w:bdr w:val="nil"/>
          <w:lang w:eastAsia="zh-CN"/>
        </w:rPr>
        <w:t>th session</w:t>
      </w:r>
      <w:bookmarkStart w:id="0" w:name="_GoBack"/>
      <w:bookmarkEnd w:id="0"/>
    </w:p>
    <w:p w14:paraId="112AA8CB" w14:textId="77777777" w:rsidR="00F44CE7" w:rsidRDefault="00F44CE7" w:rsidP="00063397">
      <w:pPr>
        <w:pStyle w:val="SingleTxtG"/>
        <w:rPr>
          <w:sz w:val="22"/>
          <w:szCs w:val="22"/>
          <w:u w:color="000000"/>
          <w:bdr w:val="nil"/>
          <w:lang w:eastAsia="zh-CN"/>
        </w:rPr>
      </w:pPr>
    </w:p>
    <w:p w14:paraId="17F97822" w14:textId="568D98C5" w:rsidR="001E78FB" w:rsidRPr="00F44CE7" w:rsidRDefault="001E78FB" w:rsidP="00063397">
      <w:pPr>
        <w:pStyle w:val="SingleTxtG"/>
      </w:pPr>
      <w:r w:rsidRPr="00F44CE7">
        <w:rPr>
          <w:u w:color="000000"/>
          <w:bdr w:val="nil"/>
          <w:lang w:eastAsia="zh-CN"/>
        </w:rPr>
        <w:t>1.</w:t>
      </w:r>
      <w:r w:rsidRPr="00F44CE7">
        <w:rPr>
          <w:u w:color="000000"/>
          <w:bdr w:val="nil"/>
          <w:lang w:eastAsia="zh-CN"/>
        </w:rPr>
        <w:tab/>
      </w:r>
      <w:r w:rsidRPr="00F44CE7">
        <w:t xml:space="preserve">The Working Group on Communications under the Optional Protocol to the Convention on the Elimination of All Forms of Discrimination against Women held its </w:t>
      </w:r>
      <w:r w:rsidR="007D7007" w:rsidRPr="00F44CE7">
        <w:t>fort</w:t>
      </w:r>
      <w:r w:rsidR="001D7C04" w:rsidRPr="00F44CE7">
        <w:t>y-</w:t>
      </w:r>
      <w:r w:rsidR="00FB0FBD" w:rsidRPr="00F44CE7">
        <w:t xml:space="preserve">sixth </w:t>
      </w:r>
      <w:r w:rsidRPr="00F44CE7">
        <w:t xml:space="preserve">session from </w:t>
      </w:r>
      <w:r w:rsidR="00053588" w:rsidRPr="00F44CE7">
        <w:t xml:space="preserve">4 to 7 February </w:t>
      </w:r>
      <w:r w:rsidR="007D7007" w:rsidRPr="00F44CE7">
        <w:t>20</w:t>
      </w:r>
      <w:r w:rsidR="00053588" w:rsidRPr="00F44CE7">
        <w:t>20</w:t>
      </w:r>
      <w:r w:rsidR="007D7007" w:rsidRPr="00F44CE7">
        <w:t xml:space="preserve"> in Geneva. </w:t>
      </w:r>
      <w:r w:rsidR="00CF0437" w:rsidRPr="00F44CE7">
        <w:t>All</w:t>
      </w:r>
      <w:r w:rsidR="00701E2A" w:rsidRPr="00F44CE7">
        <w:t xml:space="preserve"> f</w:t>
      </w:r>
      <w:r w:rsidR="007D7007" w:rsidRPr="00F44CE7">
        <w:t>ive</w:t>
      </w:r>
      <w:r w:rsidRPr="00F44CE7">
        <w:t xml:space="preserve"> members attended the session: Ms. Gladys Acosta Vargas</w:t>
      </w:r>
      <w:r w:rsidR="009A7A67" w:rsidRPr="00F44CE7">
        <w:t xml:space="preserve"> (Chair)</w:t>
      </w:r>
      <w:r w:rsidRPr="00F44CE7">
        <w:t xml:space="preserve">, </w:t>
      </w:r>
      <w:r w:rsidR="009D39B2" w:rsidRPr="00F44CE7">
        <w:t xml:space="preserve">Ms. Nicole </w:t>
      </w:r>
      <w:proofErr w:type="spellStart"/>
      <w:r w:rsidR="009D39B2" w:rsidRPr="00F44CE7">
        <w:t>Am</w:t>
      </w:r>
      <w:r w:rsidR="00730944" w:rsidRPr="00F44CE7">
        <w:t>e</w:t>
      </w:r>
      <w:r w:rsidR="009D39B2" w:rsidRPr="00F44CE7">
        <w:t>line</w:t>
      </w:r>
      <w:proofErr w:type="spellEnd"/>
      <w:r w:rsidR="009D39B2" w:rsidRPr="00F44CE7">
        <w:t xml:space="preserve">, </w:t>
      </w:r>
      <w:r w:rsidR="00BA7D01" w:rsidRPr="00F44CE7">
        <w:t>Ms.</w:t>
      </w:r>
      <w:r w:rsidR="009D39B2" w:rsidRPr="00F44CE7">
        <w:t xml:space="preserve"> </w:t>
      </w:r>
      <w:proofErr w:type="spellStart"/>
      <w:r w:rsidR="009D39B2" w:rsidRPr="00F44CE7">
        <w:t>Nahla</w:t>
      </w:r>
      <w:proofErr w:type="spellEnd"/>
      <w:r w:rsidR="009D39B2" w:rsidRPr="00F44CE7">
        <w:t xml:space="preserve"> </w:t>
      </w:r>
      <w:proofErr w:type="spellStart"/>
      <w:r w:rsidR="00730944" w:rsidRPr="00F44CE7">
        <w:t>Haidar</w:t>
      </w:r>
      <w:proofErr w:type="spellEnd"/>
      <w:r w:rsidR="00730944" w:rsidRPr="00F44CE7">
        <w:t xml:space="preserve"> </w:t>
      </w:r>
      <w:r w:rsidR="009D39B2" w:rsidRPr="00F44CE7">
        <w:t xml:space="preserve">El </w:t>
      </w:r>
      <w:proofErr w:type="spellStart"/>
      <w:r w:rsidR="009D39B2" w:rsidRPr="00F44CE7">
        <w:t>Addal</w:t>
      </w:r>
      <w:proofErr w:type="spellEnd"/>
      <w:r w:rsidR="00BA7D01" w:rsidRPr="00F44CE7">
        <w:t xml:space="preserve">, </w:t>
      </w:r>
      <w:r w:rsidR="009A7A67" w:rsidRPr="00F44CE7">
        <w:t>Ms</w:t>
      </w:r>
      <w:r w:rsidR="00CF0437" w:rsidRPr="00F44CE7">
        <w:t>.</w:t>
      </w:r>
      <w:r w:rsidR="009A7A67" w:rsidRPr="00F44CE7">
        <w:t xml:space="preserve"> Dalia </w:t>
      </w:r>
      <w:proofErr w:type="spellStart"/>
      <w:r w:rsidR="009A7A67" w:rsidRPr="00F44CE7">
        <w:t>Leinarte</w:t>
      </w:r>
      <w:proofErr w:type="spellEnd"/>
      <w:r w:rsidR="009A7A67" w:rsidRPr="00F44CE7">
        <w:t xml:space="preserve"> and </w:t>
      </w:r>
      <w:r w:rsidR="007D7007" w:rsidRPr="00F44CE7">
        <w:t xml:space="preserve">Ms. </w:t>
      </w:r>
      <w:proofErr w:type="spellStart"/>
      <w:r w:rsidR="007D7007" w:rsidRPr="00F44CE7">
        <w:t>Aruna</w:t>
      </w:r>
      <w:proofErr w:type="spellEnd"/>
      <w:r w:rsidR="007D7007" w:rsidRPr="00F44CE7">
        <w:t xml:space="preserve"> Devi </w:t>
      </w:r>
      <w:proofErr w:type="spellStart"/>
      <w:r w:rsidR="007D7007" w:rsidRPr="00F44CE7">
        <w:t>Narain</w:t>
      </w:r>
      <w:proofErr w:type="spellEnd"/>
      <w:r w:rsidR="009A7A67" w:rsidRPr="00F44CE7">
        <w:t xml:space="preserve"> (Vice-Chair)</w:t>
      </w:r>
      <w:r w:rsidRPr="00F44CE7">
        <w:t>.</w:t>
      </w:r>
      <w:r w:rsidR="00246AD4" w:rsidRPr="00F44CE7">
        <w:t xml:space="preserve"> </w:t>
      </w:r>
    </w:p>
    <w:p w14:paraId="2322ECDB" w14:textId="037EDF31" w:rsidR="00471125" w:rsidRPr="00F44CE7" w:rsidRDefault="00701E2A" w:rsidP="00F44CE7">
      <w:pPr>
        <w:pStyle w:val="SingleTxtG"/>
      </w:pPr>
      <w:r w:rsidRPr="00F44CE7">
        <w:t xml:space="preserve">2. </w:t>
      </w:r>
      <w:r w:rsidR="00CF0437" w:rsidRPr="00F44CE7">
        <w:tab/>
      </w:r>
      <w:r w:rsidRPr="00F44CE7">
        <w:t xml:space="preserve">At the beginning of the session, the Working Group adopted its agenda, </w:t>
      </w:r>
      <w:r w:rsidR="00CF0437" w:rsidRPr="00F44CE7">
        <w:t>as set out in the appendix to</w:t>
      </w:r>
      <w:r w:rsidRPr="00F44CE7">
        <w:t xml:space="preserve"> the </w:t>
      </w:r>
      <w:r w:rsidR="00827797" w:rsidRPr="00F44CE7">
        <w:t xml:space="preserve">present </w:t>
      </w:r>
      <w:r w:rsidRPr="00F44CE7">
        <w:t xml:space="preserve">document. </w:t>
      </w:r>
    </w:p>
    <w:p w14:paraId="605B67D8" w14:textId="1EBCE7E8" w:rsidR="00C612F8" w:rsidRPr="00F44CE7" w:rsidRDefault="00CF0437" w:rsidP="001D7C04">
      <w:pPr>
        <w:pStyle w:val="SingleTxtG"/>
      </w:pPr>
      <w:r w:rsidRPr="00F44CE7">
        <w:t>3</w:t>
      </w:r>
      <w:r w:rsidR="00471125" w:rsidRPr="00F44CE7">
        <w:t>.</w:t>
      </w:r>
      <w:r w:rsidRPr="00F44CE7">
        <w:tab/>
      </w:r>
      <w:r w:rsidR="00471125" w:rsidRPr="00F44CE7">
        <w:t xml:space="preserve">The Working Group </w:t>
      </w:r>
      <w:r w:rsidR="00C612F8" w:rsidRPr="00F44CE7">
        <w:t xml:space="preserve">appointed case </w:t>
      </w:r>
      <w:r w:rsidRPr="00F44CE7">
        <w:t>r</w:t>
      </w:r>
      <w:r w:rsidR="00C612F8" w:rsidRPr="00F44CE7">
        <w:t xml:space="preserve">apporteurs </w:t>
      </w:r>
      <w:r w:rsidRPr="00F44CE7">
        <w:t>for</w:t>
      </w:r>
      <w:r w:rsidR="00C612F8" w:rsidRPr="00F44CE7">
        <w:t xml:space="preserve"> all </w:t>
      </w:r>
      <w:r w:rsidR="00BD4D0A" w:rsidRPr="00F44CE7">
        <w:t xml:space="preserve">newly registered </w:t>
      </w:r>
      <w:r w:rsidR="00C612F8" w:rsidRPr="00F44CE7">
        <w:t>c</w:t>
      </w:r>
      <w:r w:rsidRPr="00F44CE7">
        <w:t>ommunications</w:t>
      </w:r>
      <w:r w:rsidR="00471125" w:rsidRPr="00F44CE7">
        <w:t xml:space="preserve"> </w:t>
      </w:r>
      <w:r w:rsidRPr="00F44CE7">
        <w:t>(</w:t>
      </w:r>
      <w:r w:rsidR="00471125" w:rsidRPr="00F44CE7">
        <w:t>Nos</w:t>
      </w:r>
      <w:r w:rsidRPr="00F44CE7">
        <w:t>.</w:t>
      </w:r>
      <w:r w:rsidR="00471125" w:rsidRPr="00F44CE7">
        <w:t xml:space="preserve"> 150/2019 </w:t>
      </w:r>
      <w:r w:rsidRPr="00F44CE7">
        <w:t>to</w:t>
      </w:r>
      <w:r w:rsidR="00471125" w:rsidRPr="00F44CE7">
        <w:t xml:space="preserve"> 155/2020</w:t>
      </w:r>
      <w:r w:rsidRPr="00F44CE7">
        <w:t>)</w:t>
      </w:r>
      <w:r w:rsidR="00C612F8" w:rsidRPr="00F44CE7">
        <w:t xml:space="preserve">.  </w:t>
      </w:r>
    </w:p>
    <w:p w14:paraId="2DABA70E" w14:textId="7A4406F3" w:rsidR="008F0E87" w:rsidRPr="00F44CE7" w:rsidRDefault="008B354B" w:rsidP="004F11AC">
      <w:pPr>
        <w:pStyle w:val="SingleTxtG"/>
      </w:pPr>
      <w:r w:rsidRPr="00F44CE7">
        <w:t>4</w:t>
      </w:r>
      <w:r w:rsidR="00C612F8" w:rsidRPr="00F44CE7">
        <w:t xml:space="preserve">. </w:t>
      </w:r>
      <w:r w:rsidR="00CF0437" w:rsidRPr="00F44CE7">
        <w:tab/>
      </w:r>
      <w:r w:rsidR="00C612F8" w:rsidRPr="00F44CE7">
        <w:t xml:space="preserve">The Working Group </w:t>
      </w:r>
      <w:r w:rsidR="00FB0FBD" w:rsidRPr="00F44CE7">
        <w:t xml:space="preserve">took note of </w:t>
      </w:r>
      <w:r w:rsidR="00C612F8" w:rsidRPr="00F44CE7">
        <w:t xml:space="preserve">the situation in </w:t>
      </w:r>
      <w:r w:rsidR="00CF0437" w:rsidRPr="00F44CE7">
        <w:t xml:space="preserve">relation to </w:t>
      </w:r>
      <w:r w:rsidR="00C612F8" w:rsidRPr="00F44CE7">
        <w:t xml:space="preserve">all </w:t>
      </w:r>
      <w:r w:rsidR="00CF0437" w:rsidRPr="00F44CE7">
        <w:t>communications</w:t>
      </w:r>
      <w:r w:rsidR="00C612F8" w:rsidRPr="00F44CE7">
        <w:t xml:space="preserve"> where the follow-up dialogue is ongoing</w:t>
      </w:r>
      <w:r w:rsidR="00053588" w:rsidRPr="00F44CE7">
        <w:t xml:space="preserve">. It </w:t>
      </w:r>
      <w:r w:rsidR="00CF0437" w:rsidRPr="00F44CE7">
        <w:t>requested</w:t>
      </w:r>
      <w:r w:rsidR="00053588" w:rsidRPr="00F44CE7">
        <w:t xml:space="preserve"> the Secretariat to </w:t>
      </w:r>
      <w:r w:rsidR="00CF0437" w:rsidRPr="00F44CE7">
        <w:t>arrange</w:t>
      </w:r>
      <w:r w:rsidR="00262D2F" w:rsidRPr="00F44CE7">
        <w:t xml:space="preserve"> </w:t>
      </w:r>
      <w:r w:rsidR="00053588" w:rsidRPr="00F44CE7">
        <w:t>meeting</w:t>
      </w:r>
      <w:r w:rsidR="00CF0437" w:rsidRPr="00F44CE7">
        <w:t>s</w:t>
      </w:r>
      <w:r w:rsidR="00053588" w:rsidRPr="00F44CE7">
        <w:t xml:space="preserve"> with representatives of the Permanent Missions </w:t>
      </w:r>
      <w:r w:rsidR="00827797" w:rsidRPr="00F44CE7">
        <w:t xml:space="preserve">of Slovakia and Tanzania </w:t>
      </w:r>
      <w:r w:rsidR="00053588" w:rsidRPr="00F44CE7">
        <w:t xml:space="preserve">to the United Nations Office at Geneva </w:t>
      </w:r>
      <w:r w:rsidR="00F91C84" w:rsidRPr="00F44CE7">
        <w:t xml:space="preserve">to discuss </w:t>
      </w:r>
      <w:r w:rsidR="00FB0FBD" w:rsidRPr="00F44CE7">
        <w:t xml:space="preserve">follow-up </w:t>
      </w:r>
      <w:r w:rsidR="00CF0437" w:rsidRPr="00F44CE7">
        <w:t>to views</w:t>
      </w:r>
      <w:r w:rsidR="00FB0FBD" w:rsidRPr="00F44CE7">
        <w:t xml:space="preserve">. </w:t>
      </w:r>
      <w:r w:rsidR="00053588" w:rsidRPr="00F44CE7">
        <w:t xml:space="preserve"> </w:t>
      </w:r>
      <w:r w:rsidR="00F91C84" w:rsidRPr="00F44CE7">
        <w:t xml:space="preserve"> </w:t>
      </w:r>
      <w:r w:rsidR="00C612F8" w:rsidRPr="00F44CE7">
        <w:t xml:space="preserve"> </w:t>
      </w:r>
    </w:p>
    <w:p w14:paraId="2D3498E8" w14:textId="277D9C5B" w:rsidR="00511A42" w:rsidRPr="00F44CE7" w:rsidRDefault="008B354B" w:rsidP="001D7C04">
      <w:pPr>
        <w:pStyle w:val="SingleTxtG"/>
      </w:pPr>
      <w:r w:rsidRPr="00F44CE7">
        <w:t>5</w:t>
      </w:r>
      <w:r w:rsidR="008F0E87" w:rsidRPr="00F44CE7">
        <w:t xml:space="preserve">. </w:t>
      </w:r>
      <w:r w:rsidRPr="00F44CE7">
        <w:tab/>
      </w:r>
      <w:r w:rsidR="008F0E87" w:rsidRPr="00F44CE7">
        <w:t>T</w:t>
      </w:r>
      <w:r w:rsidR="00FB0FBD" w:rsidRPr="00F44CE7">
        <w:t>he Working Group note</w:t>
      </w:r>
      <w:r w:rsidRPr="00F44CE7">
        <w:t>d</w:t>
      </w:r>
      <w:r w:rsidR="00FB0FBD" w:rsidRPr="00F44CE7">
        <w:t xml:space="preserve"> that t</w:t>
      </w:r>
      <w:r w:rsidR="00F91C84" w:rsidRPr="00F44CE7">
        <w:t>o</w:t>
      </w:r>
      <w:r w:rsidR="00915FA0" w:rsidRPr="00F44CE7">
        <w:t xml:space="preserve"> </w:t>
      </w:r>
      <w:r w:rsidR="00C612F8" w:rsidRPr="00F44CE7">
        <w:t>date, the follow-up dialogue is ongoing in 1</w:t>
      </w:r>
      <w:r w:rsidR="00053588" w:rsidRPr="00F44CE7">
        <w:t>3</w:t>
      </w:r>
      <w:r w:rsidR="00C612F8" w:rsidRPr="00F44CE7">
        <w:t xml:space="preserve"> cases </w:t>
      </w:r>
      <w:r w:rsidR="00FB0FBD" w:rsidRPr="00F44CE7">
        <w:t xml:space="preserve">decided </w:t>
      </w:r>
      <w:r w:rsidR="00262D2F" w:rsidRPr="00F44CE7">
        <w:t>concerning 1</w:t>
      </w:r>
      <w:r w:rsidR="00053588" w:rsidRPr="00F44CE7">
        <w:t xml:space="preserve">0 States parties: </w:t>
      </w:r>
      <w:r w:rsidR="008170CD" w:rsidRPr="00F44CE7">
        <w:t>Bulgaria</w:t>
      </w:r>
      <w:r w:rsidR="00053588" w:rsidRPr="00F44CE7">
        <w:t xml:space="preserve"> (1)</w:t>
      </w:r>
      <w:r w:rsidR="008170CD" w:rsidRPr="00F44CE7">
        <w:t>, Denmark</w:t>
      </w:r>
      <w:r w:rsidR="00053588" w:rsidRPr="00F44CE7">
        <w:t xml:space="preserve"> (1)</w:t>
      </w:r>
      <w:r w:rsidR="008170CD" w:rsidRPr="00F44CE7">
        <w:t xml:space="preserve">, </w:t>
      </w:r>
      <w:r w:rsidR="00C612F8" w:rsidRPr="00F44CE7">
        <w:t>Finland</w:t>
      </w:r>
      <w:r w:rsidR="00053588" w:rsidRPr="00F44CE7">
        <w:t xml:space="preserve"> (1)</w:t>
      </w:r>
      <w:r w:rsidR="00C612F8" w:rsidRPr="00F44CE7">
        <w:t>, Mexico</w:t>
      </w:r>
      <w:r w:rsidR="00053588" w:rsidRPr="00F44CE7">
        <w:t xml:space="preserve"> (1)</w:t>
      </w:r>
      <w:r w:rsidR="00C612F8" w:rsidRPr="00F44CE7">
        <w:t xml:space="preserve">, </w:t>
      </w:r>
      <w:r w:rsidR="00053588" w:rsidRPr="00F44CE7">
        <w:t xml:space="preserve">Republic of Moldova (1), </w:t>
      </w:r>
      <w:r w:rsidR="00C612F8" w:rsidRPr="00F44CE7">
        <w:t>Russian Federation</w:t>
      </w:r>
      <w:r w:rsidR="00053588" w:rsidRPr="00F44CE7">
        <w:t xml:space="preserve"> (4)</w:t>
      </w:r>
      <w:r w:rsidR="00C612F8" w:rsidRPr="00F44CE7">
        <w:t>, Slovakia</w:t>
      </w:r>
      <w:r w:rsidR="00053588" w:rsidRPr="00F44CE7">
        <w:t xml:space="preserve"> (1)</w:t>
      </w:r>
      <w:r w:rsidR="00C612F8" w:rsidRPr="00F44CE7">
        <w:t>, Tanzania</w:t>
      </w:r>
      <w:r w:rsidR="00053588" w:rsidRPr="00F44CE7">
        <w:t xml:space="preserve"> (1)</w:t>
      </w:r>
      <w:r w:rsidR="008170CD" w:rsidRPr="00F44CE7">
        <w:t xml:space="preserve">, </w:t>
      </w:r>
      <w:r w:rsidR="00C612F8" w:rsidRPr="00F44CE7">
        <w:t>Timor-Leste</w:t>
      </w:r>
      <w:r w:rsidR="008170CD" w:rsidRPr="00F44CE7">
        <w:t xml:space="preserve"> </w:t>
      </w:r>
      <w:r w:rsidR="00053588" w:rsidRPr="00F44CE7">
        <w:t xml:space="preserve">(1) </w:t>
      </w:r>
      <w:r w:rsidR="008170CD" w:rsidRPr="00F44CE7">
        <w:t>and Ukraine</w:t>
      </w:r>
      <w:r w:rsidR="00053588" w:rsidRPr="00F44CE7">
        <w:t xml:space="preserve"> (1)</w:t>
      </w:r>
      <w:r w:rsidR="00C612F8" w:rsidRPr="00F44CE7">
        <w:t xml:space="preserve">. </w:t>
      </w:r>
    </w:p>
    <w:p w14:paraId="55DAC76F" w14:textId="662CCCA0" w:rsidR="00D81646" w:rsidRPr="00F44CE7" w:rsidRDefault="008B354B" w:rsidP="0052295A">
      <w:pPr>
        <w:pStyle w:val="SingleTxtG"/>
        <w:rPr>
          <w:u w:color="000000"/>
          <w:bdr w:val="nil"/>
          <w:lang w:eastAsia="zh-CN"/>
        </w:rPr>
      </w:pPr>
      <w:r w:rsidRPr="00F44CE7">
        <w:t>6</w:t>
      </w:r>
      <w:r w:rsidR="00083946" w:rsidRPr="00F44CE7">
        <w:t>.</w:t>
      </w:r>
      <w:r w:rsidR="00730944" w:rsidRPr="00F44CE7">
        <w:t xml:space="preserve"> </w:t>
      </w:r>
      <w:r w:rsidRPr="00F44CE7">
        <w:tab/>
      </w:r>
      <w:r w:rsidR="00DC6EE6" w:rsidRPr="00F44CE7">
        <w:rPr>
          <w:u w:color="000000"/>
          <w:bdr w:val="nil"/>
          <w:lang w:eastAsia="zh-CN"/>
        </w:rPr>
        <w:t>T</w:t>
      </w:r>
      <w:r w:rsidR="00E01CCF" w:rsidRPr="00F44CE7">
        <w:rPr>
          <w:u w:color="000000"/>
          <w:bdr w:val="nil"/>
          <w:lang w:eastAsia="zh-CN"/>
        </w:rPr>
        <w:t>he Working Group note</w:t>
      </w:r>
      <w:r w:rsidRPr="00F44CE7">
        <w:rPr>
          <w:u w:color="000000"/>
          <w:bdr w:val="nil"/>
          <w:lang w:eastAsia="zh-CN"/>
        </w:rPr>
        <w:t>d</w:t>
      </w:r>
      <w:r w:rsidR="00E01CCF" w:rsidRPr="00F44CE7">
        <w:rPr>
          <w:u w:color="000000"/>
          <w:bdr w:val="nil"/>
          <w:lang w:eastAsia="zh-CN"/>
        </w:rPr>
        <w:t xml:space="preserve"> that t</w:t>
      </w:r>
      <w:r w:rsidR="00DC6EE6" w:rsidRPr="00F44CE7">
        <w:rPr>
          <w:u w:color="000000"/>
          <w:bdr w:val="nil"/>
          <w:lang w:eastAsia="zh-CN"/>
        </w:rPr>
        <w:t xml:space="preserve">o date, </w:t>
      </w:r>
      <w:r w:rsidR="00BB2EBF" w:rsidRPr="00F44CE7">
        <w:rPr>
          <w:u w:color="000000"/>
          <w:bdr w:val="nil"/>
          <w:lang w:eastAsia="zh-CN"/>
        </w:rPr>
        <w:t>1</w:t>
      </w:r>
      <w:r w:rsidR="00053588" w:rsidRPr="00F44CE7">
        <w:rPr>
          <w:u w:color="000000"/>
          <w:bdr w:val="nil"/>
          <w:lang w:eastAsia="zh-CN"/>
        </w:rPr>
        <w:t>55</w:t>
      </w:r>
      <w:r w:rsidR="007D52A9" w:rsidRPr="00F44CE7">
        <w:rPr>
          <w:u w:color="000000"/>
          <w:bdr w:val="nil"/>
          <w:lang w:eastAsia="zh-CN"/>
        </w:rPr>
        <w:t xml:space="preserve"> </w:t>
      </w:r>
      <w:r w:rsidRPr="00F44CE7">
        <w:rPr>
          <w:u w:color="000000"/>
          <w:bdr w:val="nil"/>
          <w:lang w:eastAsia="zh-CN"/>
        </w:rPr>
        <w:t>communications</w:t>
      </w:r>
      <w:r w:rsidR="007D52A9" w:rsidRPr="00F44CE7">
        <w:rPr>
          <w:u w:color="000000"/>
          <w:bdr w:val="nil"/>
          <w:lang w:eastAsia="zh-CN"/>
        </w:rPr>
        <w:t xml:space="preserve"> have been registered, </w:t>
      </w:r>
      <w:r w:rsidR="00C83FBE" w:rsidRPr="00F44CE7">
        <w:rPr>
          <w:u w:color="000000"/>
          <w:bdr w:val="nil"/>
          <w:lang w:eastAsia="zh-CN"/>
        </w:rPr>
        <w:t xml:space="preserve">of which </w:t>
      </w:r>
      <w:r w:rsidR="00B7787A" w:rsidRPr="00F44CE7">
        <w:rPr>
          <w:u w:color="000000"/>
          <w:bdr w:val="nil"/>
          <w:lang w:eastAsia="zh-CN"/>
        </w:rPr>
        <w:t>4</w:t>
      </w:r>
      <w:r w:rsidR="00053588" w:rsidRPr="00F44CE7">
        <w:rPr>
          <w:u w:color="000000"/>
          <w:bdr w:val="nil"/>
          <w:lang w:eastAsia="zh-CN"/>
        </w:rPr>
        <w:t>6</w:t>
      </w:r>
      <w:r w:rsidR="00B7787A" w:rsidRPr="00F44CE7">
        <w:rPr>
          <w:u w:color="000000"/>
          <w:bdr w:val="nil"/>
          <w:lang w:eastAsia="zh-CN"/>
        </w:rPr>
        <w:t xml:space="preserve"> </w:t>
      </w:r>
      <w:r w:rsidR="007D52A9" w:rsidRPr="00F44CE7">
        <w:rPr>
          <w:u w:color="000000"/>
          <w:bdr w:val="nil"/>
          <w:lang w:eastAsia="zh-CN"/>
        </w:rPr>
        <w:t>are pending</w:t>
      </w:r>
      <w:r w:rsidR="00B7787A" w:rsidRPr="00F44CE7">
        <w:rPr>
          <w:u w:color="000000"/>
          <w:bdr w:val="nil"/>
          <w:lang w:eastAsia="zh-CN"/>
        </w:rPr>
        <w:t xml:space="preserve"> </w:t>
      </w:r>
      <w:r w:rsidRPr="00F44CE7">
        <w:rPr>
          <w:u w:color="000000"/>
          <w:bdr w:val="nil"/>
          <w:lang w:eastAsia="zh-CN"/>
        </w:rPr>
        <w:t>consideration</w:t>
      </w:r>
      <w:r w:rsidR="00F91C84" w:rsidRPr="00F44CE7">
        <w:rPr>
          <w:u w:color="000000"/>
          <w:bdr w:val="nil"/>
          <w:lang w:eastAsia="zh-CN"/>
        </w:rPr>
        <w:t xml:space="preserve"> and 2</w:t>
      </w:r>
      <w:r w:rsidR="00053588" w:rsidRPr="00F44CE7">
        <w:rPr>
          <w:u w:color="000000"/>
          <w:bdr w:val="nil"/>
          <w:lang w:eastAsia="zh-CN"/>
        </w:rPr>
        <w:t>3</w:t>
      </w:r>
      <w:r w:rsidR="00F91C84" w:rsidRPr="00F44CE7">
        <w:rPr>
          <w:u w:color="000000"/>
          <w:bdr w:val="nil"/>
          <w:lang w:eastAsia="zh-CN"/>
        </w:rPr>
        <w:t xml:space="preserve"> </w:t>
      </w:r>
      <w:r w:rsidR="00730944" w:rsidRPr="00F44CE7">
        <w:rPr>
          <w:u w:color="000000"/>
          <w:bdr w:val="nil"/>
          <w:lang w:eastAsia="zh-CN"/>
        </w:rPr>
        <w:t>a</w:t>
      </w:r>
      <w:r w:rsidR="00F91C84" w:rsidRPr="00F44CE7">
        <w:rPr>
          <w:u w:color="000000"/>
          <w:bdr w:val="nil"/>
          <w:lang w:eastAsia="zh-CN"/>
        </w:rPr>
        <w:t>re ready for adoption</w:t>
      </w:r>
      <w:r w:rsidR="007D52A9" w:rsidRPr="00F44CE7">
        <w:rPr>
          <w:u w:color="000000"/>
          <w:bdr w:val="nil"/>
          <w:lang w:eastAsia="zh-CN"/>
        </w:rPr>
        <w:t xml:space="preserve">. </w:t>
      </w:r>
      <w:r w:rsidR="001D7C04" w:rsidRPr="00F44CE7">
        <w:rPr>
          <w:u w:color="000000"/>
          <w:bdr w:val="nil"/>
          <w:lang w:eastAsia="zh-CN"/>
        </w:rPr>
        <w:t xml:space="preserve"> </w:t>
      </w:r>
      <w:r w:rsidR="0052295A" w:rsidRPr="00F44CE7">
        <w:rPr>
          <w:u w:color="000000"/>
          <w:bdr w:val="nil"/>
          <w:lang w:eastAsia="zh-CN"/>
        </w:rPr>
        <w:t xml:space="preserve">  </w:t>
      </w:r>
    </w:p>
    <w:p w14:paraId="4521CE48" w14:textId="4611BDCA" w:rsidR="007D52A9" w:rsidRPr="00F44CE7" w:rsidRDefault="008B354B" w:rsidP="00EA6AC0">
      <w:pPr>
        <w:pStyle w:val="SingleTxtG"/>
        <w:rPr>
          <w:u w:color="000000"/>
          <w:bdr w:val="nil"/>
          <w:lang w:eastAsia="zh-CN"/>
        </w:rPr>
      </w:pPr>
      <w:r w:rsidRPr="00F44CE7">
        <w:rPr>
          <w:u w:color="000000"/>
          <w:bdr w:val="nil"/>
          <w:lang w:eastAsia="zh-CN"/>
        </w:rPr>
        <w:t>7</w:t>
      </w:r>
      <w:r w:rsidR="00D81646" w:rsidRPr="00F44CE7">
        <w:rPr>
          <w:u w:color="000000"/>
          <w:bdr w:val="nil"/>
          <w:lang w:eastAsia="zh-CN"/>
        </w:rPr>
        <w:t xml:space="preserve">. </w:t>
      </w:r>
      <w:r w:rsidRPr="00F44CE7">
        <w:rPr>
          <w:u w:color="000000"/>
          <w:bdr w:val="nil"/>
          <w:lang w:eastAsia="zh-CN"/>
        </w:rPr>
        <w:tab/>
        <w:t>T</w:t>
      </w:r>
      <w:r w:rsidR="00730944" w:rsidRPr="00F44CE7">
        <w:rPr>
          <w:u w:color="000000"/>
          <w:bdr w:val="nil"/>
          <w:lang w:eastAsia="zh-CN"/>
        </w:rPr>
        <w:t xml:space="preserve">he Working Group </w:t>
      </w:r>
      <w:r w:rsidRPr="00F44CE7">
        <w:rPr>
          <w:u w:color="000000"/>
          <w:bdr w:val="nil"/>
          <w:lang w:eastAsia="zh-CN"/>
        </w:rPr>
        <w:t>noted</w:t>
      </w:r>
      <w:r w:rsidR="00FB0FBD" w:rsidRPr="00F44CE7">
        <w:rPr>
          <w:u w:color="000000"/>
          <w:bdr w:val="nil"/>
          <w:lang w:eastAsia="zh-CN"/>
        </w:rPr>
        <w:t xml:space="preserve"> </w:t>
      </w:r>
      <w:r w:rsidR="00730944" w:rsidRPr="00F44CE7">
        <w:rPr>
          <w:u w:color="000000"/>
          <w:bdr w:val="nil"/>
          <w:lang w:eastAsia="zh-CN"/>
        </w:rPr>
        <w:t xml:space="preserve">that the </w:t>
      </w:r>
      <w:r w:rsidR="00EA6AC0" w:rsidRPr="00F44CE7">
        <w:rPr>
          <w:u w:color="000000"/>
          <w:bdr w:val="nil"/>
          <w:lang w:eastAsia="zh-CN"/>
        </w:rPr>
        <w:t xml:space="preserve">number of </w:t>
      </w:r>
      <w:r w:rsidRPr="00F44CE7">
        <w:rPr>
          <w:u w:color="000000"/>
          <w:bdr w:val="nil"/>
          <w:lang w:eastAsia="zh-CN"/>
        </w:rPr>
        <w:t>decisions on communications</w:t>
      </w:r>
      <w:r w:rsidR="00730944" w:rsidRPr="00F44CE7">
        <w:rPr>
          <w:u w:color="000000"/>
          <w:bdr w:val="nil"/>
          <w:lang w:eastAsia="zh-CN"/>
        </w:rPr>
        <w:t xml:space="preserve"> adopted </w:t>
      </w:r>
      <w:r w:rsidRPr="00F44CE7">
        <w:rPr>
          <w:u w:color="000000"/>
          <w:bdr w:val="nil"/>
          <w:lang w:eastAsia="zh-CN"/>
        </w:rPr>
        <w:t>at</w:t>
      </w:r>
      <w:r w:rsidR="00730944" w:rsidRPr="00F44CE7">
        <w:rPr>
          <w:u w:color="000000"/>
          <w:bdr w:val="nil"/>
          <w:lang w:eastAsia="zh-CN"/>
        </w:rPr>
        <w:t xml:space="preserve"> the </w:t>
      </w:r>
      <w:r w:rsidR="003C5A42" w:rsidRPr="00F44CE7">
        <w:rPr>
          <w:u w:color="000000"/>
          <w:bdr w:val="nil"/>
          <w:lang w:eastAsia="zh-CN"/>
        </w:rPr>
        <w:t xml:space="preserve">recent </w:t>
      </w:r>
      <w:r w:rsidR="00730944" w:rsidRPr="00F44CE7">
        <w:rPr>
          <w:u w:color="000000"/>
          <w:bdr w:val="nil"/>
          <w:lang w:eastAsia="zh-CN"/>
        </w:rPr>
        <w:t xml:space="preserve">sessions </w:t>
      </w:r>
      <w:r w:rsidRPr="00F44CE7">
        <w:rPr>
          <w:u w:color="000000"/>
          <w:bdr w:val="nil"/>
          <w:lang w:eastAsia="zh-CN"/>
        </w:rPr>
        <w:t xml:space="preserve">of the Committee </w:t>
      </w:r>
      <w:r w:rsidR="00EA6AC0" w:rsidRPr="00F44CE7">
        <w:rPr>
          <w:u w:color="000000"/>
          <w:bdr w:val="nil"/>
          <w:lang w:eastAsia="zh-CN"/>
        </w:rPr>
        <w:lastRenderedPageBreak/>
        <w:t>ha</w:t>
      </w:r>
      <w:r w:rsidRPr="00F44CE7">
        <w:rPr>
          <w:u w:color="000000"/>
          <w:bdr w:val="nil"/>
          <w:lang w:eastAsia="zh-CN"/>
        </w:rPr>
        <w:t>d</w:t>
      </w:r>
      <w:r w:rsidR="00EA6AC0" w:rsidRPr="00F44CE7">
        <w:rPr>
          <w:u w:color="000000"/>
          <w:bdr w:val="nil"/>
          <w:lang w:eastAsia="zh-CN"/>
        </w:rPr>
        <w:t xml:space="preserve"> </w:t>
      </w:r>
      <w:r w:rsidR="00730944" w:rsidRPr="00F44CE7">
        <w:rPr>
          <w:u w:color="000000"/>
          <w:bdr w:val="nil"/>
          <w:lang w:eastAsia="zh-CN"/>
        </w:rPr>
        <w:t xml:space="preserve">increased </w:t>
      </w:r>
      <w:r w:rsidR="003C5A42" w:rsidRPr="00F44CE7">
        <w:rPr>
          <w:u w:color="000000"/>
          <w:bdr w:val="nil"/>
          <w:lang w:eastAsia="zh-CN"/>
        </w:rPr>
        <w:t>significant</w:t>
      </w:r>
      <w:r w:rsidRPr="00F44CE7">
        <w:rPr>
          <w:u w:color="000000"/>
          <w:bdr w:val="nil"/>
          <w:lang w:eastAsia="zh-CN"/>
        </w:rPr>
        <w:t>ly</w:t>
      </w:r>
      <w:r w:rsidR="00320D53" w:rsidRPr="00F44CE7">
        <w:rPr>
          <w:u w:color="000000"/>
          <w:bdr w:val="nil"/>
          <w:lang w:eastAsia="zh-CN"/>
        </w:rPr>
        <w:t xml:space="preserve"> </w:t>
      </w:r>
      <w:r w:rsidR="00347FB6" w:rsidRPr="00F44CE7">
        <w:rPr>
          <w:u w:color="000000"/>
          <w:bdr w:val="nil"/>
          <w:lang w:eastAsia="zh-CN"/>
        </w:rPr>
        <w:t>thanks to</w:t>
      </w:r>
      <w:r w:rsidR="00730944" w:rsidRPr="00F44CE7">
        <w:rPr>
          <w:u w:color="000000"/>
          <w:bdr w:val="nil"/>
          <w:lang w:eastAsia="zh-CN"/>
        </w:rPr>
        <w:t xml:space="preserve"> the </w:t>
      </w:r>
      <w:r w:rsidR="00EA6AC0" w:rsidRPr="00F44CE7">
        <w:rPr>
          <w:u w:color="000000"/>
          <w:bdr w:val="nil"/>
          <w:lang w:eastAsia="zh-CN"/>
        </w:rPr>
        <w:t xml:space="preserve">voluntary inter-sessional work by the </w:t>
      </w:r>
      <w:r w:rsidRPr="00F44CE7">
        <w:rPr>
          <w:u w:color="000000"/>
          <w:bdr w:val="nil"/>
          <w:lang w:eastAsia="zh-CN"/>
        </w:rPr>
        <w:t>w</w:t>
      </w:r>
      <w:r w:rsidR="00EA6AC0" w:rsidRPr="00F44CE7">
        <w:rPr>
          <w:u w:color="000000"/>
          <w:bdr w:val="nil"/>
          <w:lang w:eastAsia="zh-CN"/>
        </w:rPr>
        <w:t xml:space="preserve">orking </w:t>
      </w:r>
      <w:r w:rsidRPr="00F44CE7">
        <w:rPr>
          <w:u w:color="000000"/>
          <w:bdr w:val="nil"/>
          <w:lang w:eastAsia="zh-CN"/>
        </w:rPr>
        <w:t>g</w:t>
      </w:r>
      <w:r w:rsidR="00EA6AC0" w:rsidRPr="00F44CE7">
        <w:rPr>
          <w:u w:color="000000"/>
          <w:bdr w:val="nil"/>
          <w:lang w:eastAsia="zh-CN"/>
        </w:rPr>
        <w:t xml:space="preserve">roup and </w:t>
      </w:r>
      <w:r w:rsidR="004F11AC" w:rsidRPr="00F44CE7">
        <w:rPr>
          <w:u w:color="000000"/>
          <w:bdr w:val="nil"/>
          <w:lang w:eastAsia="zh-CN"/>
        </w:rPr>
        <w:t>ad</w:t>
      </w:r>
      <w:r w:rsidRPr="00F44CE7">
        <w:rPr>
          <w:u w:color="000000"/>
          <w:bdr w:val="nil"/>
          <w:lang w:eastAsia="zh-CN"/>
        </w:rPr>
        <w:t>-</w:t>
      </w:r>
      <w:r w:rsidR="004F11AC" w:rsidRPr="00F44CE7">
        <w:rPr>
          <w:u w:color="000000"/>
          <w:bdr w:val="nil"/>
          <w:lang w:eastAsia="zh-CN"/>
        </w:rPr>
        <w:t>hoc temporary arrangements</w:t>
      </w:r>
      <w:r w:rsidR="004F11AC" w:rsidRPr="00F44CE7" w:rsidDel="004F11AC">
        <w:rPr>
          <w:u w:color="000000"/>
          <w:bdr w:val="nil"/>
          <w:lang w:eastAsia="zh-CN"/>
        </w:rPr>
        <w:t xml:space="preserve"> </w:t>
      </w:r>
      <w:r w:rsidR="00347FB6" w:rsidRPr="00F44CE7">
        <w:rPr>
          <w:u w:color="000000"/>
          <w:bdr w:val="nil"/>
          <w:lang w:eastAsia="zh-CN"/>
        </w:rPr>
        <w:t xml:space="preserve">made </w:t>
      </w:r>
      <w:r w:rsidR="00730944" w:rsidRPr="00F44CE7">
        <w:rPr>
          <w:u w:color="000000"/>
          <w:bdr w:val="nil"/>
          <w:lang w:eastAsia="zh-CN"/>
        </w:rPr>
        <w:t xml:space="preserve">by the Secretariat. </w:t>
      </w:r>
      <w:r w:rsidR="00347FB6" w:rsidRPr="00F44CE7">
        <w:rPr>
          <w:u w:color="000000"/>
          <w:bdr w:val="nil"/>
          <w:lang w:eastAsia="zh-CN"/>
        </w:rPr>
        <w:t>As a result</w:t>
      </w:r>
      <w:r w:rsidR="00262D2F" w:rsidRPr="00F44CE7">
        <w:rPr>
          <w:u w:color="000000"/>
          <w:bdr w:val="nil"/>
          <w:lang w:eastAsia="zh-CN"/>
        </w:rPr>
        <w:t xml:space="preserve">, </w:t>
      </w:r>
      <w:r w:rsidR="00347FB6" w:rsidRPr="00F44CE7">
        <w:rPr>
          <w:u w:color="000000"/>
          <w:bdr w:val="nil"/>
          <w:lang w:eastAsia="zh-CN"/>
        </w:rPr>
        <w:t>five draft recommended decisions were adopted at</w:t>
      </w:r>
      <w:r w:rsidR="00FB0FBD" w:rsidRPr="00F44CE7">
        <w:rPr>
          <w:u w:color="000000"/>
          <w:bdr w:val="nil"/>
          <w:lang w:eastAsia="zh-CN"/>
        </w:rPr>
        <w:t xml:space="preserve"> the </w:t>
      </w:r>
      <w:r w:rsidR="00347FB6" w:rsidRPr="00F44CE7">
        <w:rPr>
          <w:u w:color="000000"/>
          <w:bdr w:val="nil"/>
          <w:lang w:eastAsia="zh-CN"/>
        </w:rPr>
        <w:t>forty-fourth</w:t>
      </w:r>
      <w:r w:rsidR="00FB0FBD" w:rsidRPr="00F44CE7">
        <w:rPr>
          <w:u w:color="000000"/>
          <w:bdr w:val="nil"/>
          <w:lang w:eastAsia="zh-CN"/>
        </w:rPr>
        <w:t xml:space="preserve"> session,</w:t>
      </w:r>
      <w:r w:rsidR="002E3FB5" w:rsidRPr="00F44CE7">
        <w:rPr>
          <w:u w:color="000000"/>
          <w:bdr w:val="nil"/>
          <w:lang w:eastAsia="zh-CN"/>
        </w:rPr>
        <w:t xml:space="preserve"> </w:t>
      </w:r>
      <w:r w:rsidR="00347FB6" w:rsidRPr="00F44CE7">
        <w:rPr>
          <w:u w:color="000000"/>
          <w:bdr w:val="nil"/>
          <w:lang w:eastAsia="zh-CN"/>
        </w:rPr>
        <w:t>five</w:t>
      </w:r>
      <w:r w:rsidR="00FB0FBD" w:rsidRPr="00F44CE7">
        <w:rPr>
          <w:u w:color="000000"/>
          <w:bdr w:val="nil"/>
          <w:lang w:eastAsia="zh-CN"/>
        </w:rPr>
        <w:t xml:space="preserve"> </w:t>
      </w:r>
      <w:r w:rsidR="00347FB6" w:rsidRPr="00F44CE7">
        <w:rPr>
          <w:u w:color="000000"/>
          <w:bdr w:val="nil"/>
          <w:lang w:eastAsia="zh-CN"/>
        </w:rPr>
        <w:t xml:space="preserve">draft </w:t>
      </w:r>
      <w:r w:rsidR="002E3FB5" w:rsidRPr="00F44CE7">
        <w:rPr>
          <w:u w:color="000000"/>
          <w:bdr w:val="nil"/>
          <w:lang w:eastAsia="zh-CN"/>
        </w:rPr>
        <w:t>recommend</w:t>
      </w:r>
      <w:r w:rsidR="00347FB6" w:rsidRPr="00F44CE7">
        <w:rPr>
          <w:u w:color="000000"/>
          <w:bdr w:val="nil"/>
          <w:lang w:eastAsia="zh-CN"/>
        </w:rPr>
        <w:t>ed decisions</w:t>
      </w:r>
      <w:r w:rsidR="002E3FB5" w:rsidRPr="00F44CE7">
        <w:rPr>
          <w:u w:color="000000"/>
          <w:bdr w:val="nil"/>
          <w:lang w:eastAsia="zh-CN"/>
        </w:rPr>
        <w:t xml:space="preserve"> </w:t>
      </w:r>
      <w:r w:rsidR="00FB0FBD" w:rsidRPr="00F44CE7">
        <w:rPr>
          <w:u w:color="000000"/>
          <w:bdr w:val="nil"/>
          <w:lang w:eastAsia="zh-CN"/>
        </w:rPr>
        <w:t xml:space="preserve">were adopted </w:t>
      </w:r>
      <w:r w:rsidR="00347FB6" w:rsidRPr="00F44CE7">
        <w:rPr>
          <w:u w:color="000000"/>
          <w:bdr w:val="nil"/>
          <w:lang w:eastAsia="zh-CN"/>
        </w:rPr>
        <w:t>at</w:t>
      </w:r>
      <w:r w:rsidR="00FB0FBD" w:rsidRPr="00F44CE7">
        <w:rPr>
          <w:u w:color="000000"/>
          <w:bdr w:val="nil"/>
          <w:lang w:eastAsia="zh-CN"/>
        </w:rPr>
        <w:t xml:space="preserve"> the </w:t>
      </w:r>
      <w:r w:rsidR="00347FB6" w:rsidRPr="00F44CE7">
        <w:rPr>
          <w:u w:color="000000"/>
          <w:bdr w:val="nil"/>
          <w:lang w:eastAsia="zh-CN"/>
        </w:rPr>
        <w:t>forty fifth</w:t>
      </w:r>
      <w:r w:rsidR="00FB0FBD" w:rsidRPr="00F44CE7">
        <w:rPr>
          <w:u w:color="000000"/>
          <w:bdr w:val="nil"/>
          <w:lang w:eastAsia="zh-CN"/>
        </w:rPr>
        <w:t xml:space="preserve"> session</w:t>
      </w:r>
      <w:r w:rsidR="00347FB6" w:rsidRPr="00F44CE7">
        <w:rPr>
          <w:u w:color="000000"/>
          <w:bdr w:val="nil"/>
          <w:lang w:eastAsia="zh-CN"/>
        </w:rPr>
        <w:t>, and</w:t>
      </w:r>
      <w:r w:rsidR="002E3FB5" w:rsidRPr="00F44CE7">
        <w:rPr>
          <w:u w:color="000000"/>
          <w:bdr w:val="nil"/>
          <w:lang w:eastAsia="zh-CN"/>
        </w:rPr>
        <w:t xml:space="preserve"> </w:t>
      </w:r>
      <w:r w:rsidR="00347FB6" w:rsidRPr="00F44CE7">
        <w:rPr>
          <w:u w:color="000000"/>
          <w:bdr w:val="nil"/>
          <w:lang w:eastAsia="zh-CN"/>
        </w:rPr>
        <w:t>seven draft recommended decisions were adopted at</w:t>
      </w:r>
      <w:r w:rsidR="00FB0FBD" w:rsidRPr="00F44CE7">
        <w:rPr>
          <w:u w:color="000000"/>
          <w:bdr w:val="nil"/>
          <w:lang w:eastAsia="zh-CN"/>
        </w:rPr>
        <w:t xml:space="preserve"> the present session </w:t>
      </w:r>
      <w:r w:rsidR="00347FB6" w:rsidRPr="00F44CE7">
        <w:rPr>
          <w:u w:color="000000"/>
          <w:bdr w:val="nil"/>
          <w:lang w:eastAsia="zh-CN"/>
        </w:rPr>
        <w:t xml:space="preserve">of </w:t>
      </w:r>
      <w:r w:rsidR="00FB0FBD" w:rsidRPr="00F44CE7">
        <w:rPr>
          <w:u w:color="000000"/>
          <w:bdr w:val="nil"/>
          <w:lang w:eastAsia="zh-CN"/>
        </w:rPr>
        <w:t xml:space="preserve">the Working Group. </w:t>
      </w:r>
      <w:r w:rsidR="00EA6AC0" w:rsidRPr="00F44CE7">
        <w:rPr>
          <w:u w:color="000000"/>
          <w:bdr w:val="nil"/>
          <w:lang w:eastAsia="zh-CN"/>
        </w:rPr>
        <w:t>However</w:t>
      </w:r>
      <w:r w:rsidR="00FB0FBD" w:rsidRPr="00F44CE7">
        <w:rPr>
          <w:u w:color="000000"/>
          <w:bdr w:val="nil"/>
          <w:lang w:eastAsia="zh-CN"/>
        </w:rPr>
        <w:t>, t</w:t>
      </w:r>
      <w:r w:rsidR="00730944" w:rsidRPr="00F44CE7">
        <w:rPr>
          <w:u w:color="000000"/>
          <w:bdr w:val="nil"/>
          <w:lang w:eastAsia="zh-CN"/>
        </w:rPr>
        <w:t xml:space="preserve">he </w:t>
      </w:r>
      <w:r w:rsidR="00D81646" w:rsidRPr="00F44CE7">
        <w:rPr>
          <w:u w:color="000000"/>
          <w:bdr w:val="nil"/>
          <w:lang w:eastAsia="zh-CN"/>
        </w:rPr>
        <w:t>Working Gro</w:t>
      </w:r>
      <w:r w:rsidR="00B7787A" w:rsidRPr="00F44CE7">
        <w:rPr>
          <w:u w:color="000000"/>
          <w:bdr w:val="nil"/>
          <w:lang w:eastAsia="zh-CN"/>
        </w:rPr>
        <w:t>up</w:t>
      </w:r>
      <w:r w:rsidR="00FB0FBD" w:rsidRPr="00F44CE7">
        <w:rPr>
          <w:u w:color="000000"/>
          <w:bdr w:val="nil"/>
          <w:lang w:eastAsia="zh-CN"/>
        </w:rPr>
        <w:t xml:space="preserve"> </w:t>
      </w:r>
      <w:r w:rsidR="00B7787A" w:rsidRPr="00F44CE7">
        <w:rPr>
          <w:u w:color="000000"/>
          <w:bdr w:val="nil"/>
          <w:lang w:eastAsia="zh-CN"/>
        </w:rPr>
        <w:t>remain</w:t>
      </w:r>
      <w:r w:rsidR="008A20E2" w:rsidRPr="00F44CE7">
        <w:rPr>
          <w:u w:color="000000"/>
          <w:bdr w:val="nil"/>
          <w:lang w:eastAsia="zh-CN"/>
        </w:rPr>
        <w:t>ed</w:t>
      </w:r>
      <w:r w:rsidR="00B7787A" w:rsidRPr="00F44CE7">
        <w:rPr>
          <w:u w:color="000000"/>
          <w:bdr w:val="nil"/>
          <w:lang w:eastAsia="zh-CN"/>
        </w:rPr>
        <w:t xml:space="preserve"> preoccupied </w:t>
      </w:r>
      <w:r w:rsidR="0031743F" w:rsidRPr="00F44CE7">
        <w:rPr>
          <w:u w:color="000000"/>
          <w:bdr w:val="nil"/>
          <w:lang w:eastAsia="zh-CN"/>
        </w:rPr>
        <w:t>by</w:t>
      </w:r>
      <w:r w:rsidR="00B7787A" w:rsidRPr="00F44CE7">
        <w:rPr>
          <w:u w:color="000000"/>
          <w:bdr w:val="nil"/>
          <w:lang w:eastAsia="zh-CN"/>
        </w:rPr>
        <w:t xml:space="preserve"> the fac</w:t>
      </w:r>
      <w:r w:rsidR="00D81646" w:rsidRPr="00F44CE7">
        <w:rPr>
          <w:u w:color="000000"/>
          <w:bdr w:val="nil"/>
          <w:lang w:eastAsia="zh-CN"/>
        </w:rPr>
        <w:t xml:space="preserve">t that the </w:t>
      </w:r>
      <w:r w:rsidR="008A20E2" w:rsidRPr="00F44CE7">
        <w:rPr>
          <w:u w:color="000000"/>
          <w:bdr w:val="nil"/>
          <w:lang w:eastAsia="zh-CN"/>
        </w:rPr>
        <w:t>backlog</w:t>
      </w:r>
      <w:r w:rsidR="00C31E12" w:rsidRPr="00F44CE7">
        <w:rPr>
          <w:u w:color="000000"/>
          <w:bdr w:val="nil"/>
          <w:lang w:eastAsia="zh-CN"/>
        </w:rPr>
        <w:t xml:space="preserve"> </w:t>
      </w:r>
      <w:r w:rsidR="00D81646" w:rsidRPr="00F44CE7">
        <w:rPr>
          <w:u w:color="000000"/>
          <w:bdr w:val="nil"/>
          <w:lang w:eastAsia="zh-CN"/>
        </w:rPr>
        <w:t xml:space="preserve">of </w:t>
      </w:r>
      <w:r w:rsidR="008A20E2" w:rsidRPr="00F44CE7">
        <w:rPr>
          <w:u w:color="000000"/>
          <w:bdr w:val="nil"/>
          <w:lang w:eastAsia="zh-CN"/>
        </w:rPr>
        <w:t>communications</w:t>
      </w:r>
      <w:r w:rsidR="00D81646" w:rsidRPr="00F44CE7">
        <w:rPr>
          <w:u w:color="000000"/>
          <w:bdr w:val="nil"/>
          <w:lang w:eastAsia="zh-CN"/>
        </w:rPr>
        <w:t xml:space="preserve"> ready for decision </w:t>
      </w:r>
      <w:r w:rsidR="00C31E12" w:rsidRPr="00F44CE7">
        <w:rPr>
          <w:u w:color="000000"/>
          <w:bdr w:val="nil"/>
          <w:lang w:eastAsia="zh-CN"/>
        </w:rPr>
        <w:t xml:space="preserve">remains important </w:t>
      </w:r>
      <w:r w:rsidR="00053588" w:rsidRPr="00F44CE7">
        <w:rPr>
          <w:u w:color="000000"/>
          <w:bdr w:val="nil"/>
          <w:lang w:eastAsia="zh-CN"/>
        </w:rPr>
        <w:t xml:space="preserve">and </w:t>
      </w:r>
      <w:r w:rsidR="008A20E2" w:rsidRPr="00F44CE7">
        <w:rPr>
          <w:u w:color="000000"/>
          <w:bdr w:val="nil"/>
          <w:lang w:eastAsia="zh-CN"/>
        </w:rPr>
        <w:t>has</w:t>
      </w:r>
      <w:r w:rsidR="00D81646" w:rsidRPr="00F44CE7">
        <w:rPr>
          <w:u w:color="000000"/>
          <w:bdr w:val="nil"/>
          <w:lang w:eastAsia="zh-CN"/>
        </w:rPr>
        <w:t xml:space="preserve"> not decrease</w:t>
      </w:r>
      <w:r w:rsidR="008A20E2" w:rsidRPr="00F44CE7">
        <w:rPr>
          <w:u w:color="000000"/>
          <w:bdr w:val="nil"/>
          <w:lang w:eastAsia="zh-CN"/>
        </w:rPr>
        <w:t>d</w:t>
      </w:r>
      <w:r w:rsidR="00D81646" w:rsidRPr="00F44CE7">
        <w:rPr>
          <w:u w:color="000000"/>
          <w:bdr w:val="nil"/>
          <w:lang w:eastAsia="zh-CN"/>
        </w:rPr>
        <w:t xml:space="preserve">. It </w:t>
      </w:r>
      <w:r w:rsidR="00A84129" w:rsidRPr="00F44CE7">
        <w:rPr>
          <w:u w:color="000000"/>
          <w:bdr w:val="nil"/>
          <w:lang w:eastAsia="zh-CN"/>
        </w:rPr>
        <w:t>appreciate</w:t>
      </w:r>
      <w:r w:rsidR="008A20E2" w:rsidRPr="00F44CE7">
        <w:rPr>
          <w:u w:color="000000"/>
          <w:bdr w:val="nil"/>
          <w:lang w:eastAsia="zh-CN"/>
        </w:rPr>
        <w:t>d</w:t>
      </w:r>
      <w:r w:rsidR="00A84129" w:rsidRPr="00F44CE7">
        <w:rPr>
          <w:u w:color="000000"/>
          <w:bdr w:val="nil"/>
          <w:lang w:eastAsia="zh-CN"/>
        </w:rPr>
        <w:t xml:space="preserve"> the efforts undertaken </w:t>
      </w:r>
      <w:r w:rsidR="004F11AC" w:rsidRPr="00F44CE7">
        <w:rPr>
          <w:u w:color="000000"/>
          <w:bdr w:val="nil"/>
          <w:lang w:eastAsia="zh-CN"/>
        </w:rPr>
        <w:t xml:space="preserve">on </w:t>
      </w:r>
      <w:r w:rsidR="00044EF8" w:rsidRPr="00F44CE7">
        <w:rPr>
          <w:u w:color="000000"/>
          <w:bdr w:val="nil"/>
          <w:lang w:eastAsia="zh-CN"/>
        </w:rPr>
        <w:t xml:space="preserve">an </w:t>
      </w:r>
      <w:r w:rsidR="004F11AC" w:rsidRPr="00F44CE7">
        <w:rPr>
          <w:u w:color="000000"/>
          <w:bdr w:val="nil"/>
          <w:lang w:eastAsia="zh-CN"/>
        </w:rPr>
        <w:t>ad</w:t>
      </w:r>
      <w:r w:rsidR="008A20E2" w:rsidRPr="00F44CE7">
        <w:rPr>
          <w:u w:color="000000"/>
          <w:bdr w:val="nil"/>
          <w:lang w:eastAsia="zh-CN"/>
        </w:rPr>
        <w:t>-</w:t>
      </w:r>
      <w:r w:rsidR="004F11AC" w:rsidRPr="00F44CE7">
        <w:rPr>
          <w:u w:color="000000"/>
          <w:bdr w:val="nil"/>
          <w:lang w:eastAsia="zh-CN"/>
        </w:rPr>
        <w:t>hoc basis</w:t>
      </w:r>
      <w:r w:rsidR="002E3FB5" w:rsidRPr="00F44CE7">
        <w:rPr>
          <w:u w:color="000000"/>
          <w:bdr w:val="nil"/>
          <w:lang w:eastAsia="zh-CN"/>
        </w:rPr>
        <w:t xml:space="preserve"> </w:t>
      </w:r>
      <w:r w:rsidR="00A84129" w:rsidRPr="00F44CE7">
        <w:rPr>
          <w:u w:color="000000"/>
          <w:bdr w:val="nil"/>
          <w:lang w:eastAsia="zh-CN"/>
        </w:rPr>
        <w:t xml:space="preserve">by the </w:t>
      </w:r>
      <w:r w:rsidR="00D81646" w:rsidRPr="00F44CE7">
        <w:rPr>
          <w:u w:color="000000"/>
          <w:bdr w:val="nil"/>
          <w:lang w:eastAsia="zh-CN"/>
        </w:rPr>
        <w:t xml:space="preserve">Petitions </w:t>
      </w:r>
      <w:r w:rsidR="00827797" w:rsidRPr="00F44CE7">
        <w:rPr>
          <w:u w:color="000000"/>
          <w:bdr w:val="nil"/>
          <w:lang w:eastAsia="zh-CN"/>
        </w:rPr>
        <w:t xml:space="preserve">and Urgent Actions </w:t>
      </w:r>
      <w:r w:rsidR="00D81646" w:rsidRPr="00F44CE7">
        <w:rPr>
          <w:u w:color="000000"/>
          <w:bdr w:val="nil"/>
          <w:lang w:eastAsia="zh-CN"/>
        </w:rPr>
        <w:t>Section of O</w:t>
      </w:r>
      <w:r w:rsidR="003E2F4C" w:rsidRPr="00F44CE7">
        <w:rPr>
          <w:u w:color="000000"/>
          <w:bdr w:val="nil"/>
          <w:lang w:eastAsia="zh-CN"/>
        </w:rPr>
        <w:t xml:space="preserve">ffice of the </w:t>
      </w:r>
      <w:r w:rsidR="00D81646" w:rsidRPr="00F44CE7">
        <w:rPr>
          <w:u w:color="000000"/>
          <w:bdr w:val="nil"/>
          <w:lang w:eastAsia="zh-CN"/>
        </w:rPr>
        <w:t>H</w:t>
      </w:r>
      <w:r w:rsidR="003E2F4C" w:rsidRPr="00F44CE7">
        <w:rPr>
          <w:u w:color="000000"/>
          <w:bdr w:val="nil"/>
          <w:lang w:eastAsia="zh-CN"/>
        </w:rPr>
        <w:t xml:space="preserve">igh </w:t>
      </w:r>
      <w:r w:rsidR="00D81646" w:rsidRPr="00F44CE7">
        <w:rPr>
          <w:u w:color="000000"/>
          <w:bdr w:val="nil"/>
          <w:lang w:eastAsia="zh-CN"/>
        </w:rPr>
        <w:t>C</w:t>
      </w:r>
      <w:r w:rsidR="003E2F4C" w:rsidRPr="00F44CE7">
        <w:rPr>
          <w:u w:color="000000"/>
          <w:bdr w:val="nil"/>
          <w:lang w:eastAsia="zh-CN"/>
        </w:rPr>
        <w:t xml:space="preserve">ommissioner for </w:t>
      </w:r>
      <w:r w:rsidR="00D81646" w:rsidRPr="00F44CE7">
        <w:rPr>
          <w:u w:color="000000"/>
          <w:bdr w:val="nil"/>
          <w:lang w:eastAsia="zh-CN"/>
        </w:rPr>
        <w:t>H</w:t>
      </w:r>
      <w:r w:rsidR="003E2F4C" w:rsidRPr="00F44CE7">
        <w:rPr>
          <w:u w:color="000000"/>
          <w:bdr w:val="nil"/>
          <w:lang w:eastAsia="zh-CN"/>
        </w:rPr>
        <w:t xml:space="preserve">uman </w:t>
      </w:r>
      <w:r w:rsidR="00D81646" w:rsidRPr="00F44CE7">
        <w:rPr>
          <w:u w:color="000000"/>
          <w:bdr w:val="nil"/>
          <w:lang w:eastAsia="zh-CN"/>
        </w:rPr>
        <w:t>R</w:t>
      </w:r>
      <w:r w:rsidR="003E2F4C" w:rsidRPr="00F44CE7">
        <w:rPr>
          <w:u w:color="000000"/>
          <w:bdr w:val="nil"/>
          <w:lang w:eastAsia="zh-CN"/>
        </w:rPr>
        <w:t>ights</w:t>
      </w:r>
      <w:r w:rsidR="00D81646" w:rsidRPr="00F44CE7">
        <w:rPr>
          <w:u w:color="000000"/>
          <w:bdr w:val="nil"/>
          <w:lang w:eastAsia="zh-CN"/>
        </w:rPr>
        <w:t xml:space="preserve"> </w:t>
      </w:r>
      <w:r w:rsidR="00A84129" w:rsidRPr="00F44CE7">
        <w:rPr>
          <w:u w:color="000000"/>
          <w:bdr w:val="nil"/>
          <w:lang w:eastAsia="zh-CN"/>
        </w:rPr>
        <w:t xml:space="preserve">to </w:t>
      </w:r>
      <w:r w:rsidR="003E2F4C" w:rsidRPr="00F44CE7">
        <w:rPr>
          <w:u w:color="000000"/>
          <w:bdr w:val="nil"/>
          <w:lang w:eastAsia="zh-CN"/>
        </w:rPr>
        <w:t>prepare</w:t>
      </w:r>
      <w:r w:rsidR="00A84129" w:rsidRPr="00F44CE7">
        <w:rPr>
          <w:u w:color="000000"/>
          <w:bdr w:val="nil"/>
          <w:lang w:eastAsia="zh-CN"/>
        </w:rPr>
        <w:t xml:space="preserve"> </w:t>
      </w:r>
      <w:r w:rsidR="008170CD" w:rsidRPr="00F44CE7">
        <w:rPr>
          <w:u w:color="000000"/>
          <w:bdr w:val="nil"/>
          <w:lang w:eastAsia="zh-CN"/>
        </w:rPr>
        <w:t xml:space="preserve">more </w:t>
      </w:r>
      <w:r w:rsidR="00A84129" w:rsidRPr="00F44CE7">
        <w:rPr>
          <w:u w:color="000000"/>
          <w:bdr w:val="nil"/>
          <w:lang w:eastAsia="zh-CN"/>
        </w:rPr>
        <w:t>draft</w:t>
      </w:r>
      <w:r w:rsidR="003E2F4C" w:rsidRPr="00F44CE7">
        <w:rPr>
          <w:u w:color="000000"/>
          <w:bdr w:val="nil"/>
          <w:lang w:eastAsia="zh-CN"/>
        </w:rPr>
        <w:t xml:space="preserve"> recommendation</w:t>
      </w:r>
      <w:r w:rsidR="00A84129" w:rsidRPr="00F44CE7">
        <w:rPr>
          <w:u w:color="000000"/>
          <w:bdr w:val="nil"/>
          <w:lang w:eastAsia="zh-CN"/>
        </w:rPr>
        <w:t xml:space="preserve">s. </w:t>
      </w:r>
      <w:r w:rsidR="00EA6AC0" w:rsidRPr="00F44CE7">
        <w:rPr>
          <w:u w:color="000000"/>
          <w:bdr w:val="nil"/>
          <w:lang w:eastAsia="zh-CN"/>
        </w:rPr>
        <w:t>While taking into account the current financial situation of the Organization, t</w:t>
      </w:r>
      <w:r w:rsidR="00A84129" w:rsidRPr="00F44CE7">
        <w:rPr>
          <w:u w:color="000000"/>
          <w:bdr w:val="nil"/>
          <w:lang w:eastAsia="zh-CN"/>
        </w:rPr>
        <w:t>he Working Group reiterate</w:t>
      </w:r>
      <w:r w:rsidR="003E2F4C" w:rsidRPr="00F44CE7">
        <w:rPr>
          <w:u w:color="000000"/>
          <w:bdr w:val="nil"/>
          <w:lang w:eastAsia="zh-CN"/>
        </w:rPr>
        <w:t>d</w:t>
      </w:r>
      <w:r w:rsidR="00A84129" w:rsidRPr="00F44CE7">
        <w:rPr>
          <w:u w:color="000000"/>
          <w:bdr w:val="nil"/>
          <w:lang w:eastAsia="zh-CN"/>
        </w:rPr>
        <w:t xml:space="preserve"> its call </w:t>
      </w:r>
      <w:r w:rsidR="00912435" w:rsidRPr="00F44CE7">
        <w:rPr>
          <w:u w:color="000000"/>
          <w:bdr w:val="nil"/>
          <w:lang w:eastAsia="zh-CN"/>
        </w:rPr>
        <w:t xml:space="preserve">for the allocation of </w:t>
      </w:r>
      <w:r w:rsidR="00C31E12" w:rsidRPr="00F44CE7">
        <w:rPr>
          <w:u w:color="000000"/>
          <w:bdr w:val="nil"/>
          <w:lang w:eastAsia="zh-CN"/>
        </w:rPr>
        <w:t xml:space="preserve">increased </w:t>
      </w:r>
      <w:r w:rsidR="00912435" w:rsidRPr="00F44CE7">
        <w:rPr>
          <w:u w:color="000000"/>
          <w:bdr w:val="nil"/>
          <w:lang w:eastAsia="zh-CN"/>
        </w:rPr>
        <w:t xml:space="preserve">resources </w:t>
      </w:r>
      <w:r w:rsidR="004F11AC" w:rsidRPr="00F44CE7">
        <w:rPr>
          <w:u w:color="000000"/>
          <w:bdr w:val="nil"/>
          <w:lang w:eastAsia="zh-CN"/>
        </w:rPr>
        <w:t>on a more sustainable</w:t>
      </w:r>
      <w:r w:rsidR="00044EF8" w:rsidRPr="00F44CE7">
        <w:rPr>
          <w:u w:color="000000"/>
          <w:bdr w:val="nil"/>
          <w:lang w:eastAsia="zh-CN"/>
        </w:rPr>
        <w:t xml:space="preserve"> </w:t>
      </w:r>
      <w:r w:rsidR="004F11AC" w:rsidRPr="00F44CE7">
        <w:rPr>
          <w:u w:color="000000"/>
          <w:bdr w:val="nil"/>
          <w:lang w:eastAsia="zh-CN"/>
        </w:rPr>
        <w:t xml:space="preserve">basis </w:t>
      </w:r>
      <w:r w:rsidR="00912435" w:rsidRPr="00F44CE7">
        <w:rPr>
          <w:u w:color="000000"/>
          <w:bdr w:val="nil"/>
          <w:lang w:eastAsia="zh-CN"/>
        </w:rPr>
        <w:t xml:space="preserve">to the Petitions and </w:t>
      </w:r>
      <w:r w:rsidR="00827797" w:rsidRPr="00F44CE7">
        <w:rPr>
          <w:u w:color="000000"/>
          <w:bdr w:val="nil"/>
          <w:lang w:eastAsia="zh-CN"/>
        </w:rPr>
        <w:t xml:space="preserve">Urgent Actions </w:t>
      </w:r>
      <w:r w:rsidR="00912435" w:rsidRPr="00F44CE7">
        <w:rPr>
          <w:u w:color="000000"/>
          <w:bdr w:val="nil"/>
          <w:lang w:eastAsia="zh-CN"/>
        </w:rPr>
        <w:t>Section</w:t>
      </w:r>
      <w:r w:rsidR="00A84129" w:rsidRPr="00F44CE7">
        <w:rPr>
          <w:u w:color="000000"/>
          <w:bdr w:val="nil"/>
          <w:lang w:eastAsia="zh-CN"/>
        </w:rPr>
        <w:t xml:space="preserve"> in</w:t>
      </w:r>
      <w:r w:rsidR="009D4EDB" w:rsidRPr="00F44CE7">
        <w:rPr>
          <w:u w:color="000000"/>
          <w:bdr w:val="nil"/>
          <w:lang w:eastAsia="zh-CN"/>
        </w:rPr>
        <w:t xml:space="preserve"> </w:t>
      </w:r>
      <w:r w:rsidR="00A84129" w:rsidRPr="00F44CE7">
        <w:rPr>
          <w:u w:color="000000"/>
          <w:bdr w:val="nil"/>
          <w:lang w:eastAsia="zh-CN"/>
        </w:rPr>
        <w:t xml:space="preserve">order to </w:t>
      </w:r>
      <w:r w:rsidR="003E2F4C" w:rsidRPr="00F44CE7">
        <w:rPr>
          <w:u w:color="000000"/>
          <w:bdr w:val="nil"/>
          <w:lang w:eastAsia="zh-CN"/>
        </w:rPr>
        <w:t>prepare</w:t>
      </w:r>
      <w:r w:rsidR="00A84129" w:rsidRPr="00F44CE7">
        <w:rPr>
          <w:u w:color="000000"/>
          <w:bdr w:val="nil"/>
          <w:lang w:eastAsia="zh-CN"/>
        </w:rPr>
        <w:t xml:space="preserve"> </w:t>
      </w:r>
      <w:r w:rsidR="00EA6AC0" w:rsidRPr="00F44CE7">
        <w:rPr>
          <w:u w:color="000000"/>
          <w:bdr w:val="nil"/>
          <w:lang w:eastAsia="zh-CN"/>
        </w:rPr>
        <w:t xml:space="preserve">a higher </w:t>
      </w:r>
      <w:r w:rsidR="00A84129" w:rsidRPr="00F44CE7">
        <w:rPr>
          <w:u w:color="000000"/>
          <w:bdr w:val="nil"/>
          <w:lang w:eastAsia="zh-CN"/>
        </w:rPr>
        <w:t xml:space="preserve">number of </w:t>
      </w:r>
      <w:r w:rsidR="00827797" w:rsidRPr="00F44CE7">
        <w:rPr>
          <w:u w:color="000000"/>
          <w:bdr w:val="nil"/>
          <w:lang w:eastAsia="zh-CN"/>
        </w:rPr>
        <w:t>draft recommendation</w:t>
      </w:r>
      <w:r w:rsidR="00F50AEE" w:rsidRPr="00F44CE7">
        <w:rPr>
          <w:u w:color="000000"/>
          <w:bdr w:val="nil"/>
          <w:lang w:eastAsia="zh-CN"/>
        </w:rPr>
        <w:t>s</w:t>
      </w:r>
      <w:r w:rsidR="00827797" w:rsidRPr="00F44CE7">
        <w:rPr>
          <w:u w:color="000000"/>
          <w:bdr w:val="nil"/>
          <w:lang w:eastAsia="zh-CN"/>
        </w:rPr>
        <w:t xml:space="preserve"> </w:t>
      </w:r>
      <w:r w:rsidR="00A84129" w:rsidRPr="00F44CE7">
        <w:rPr>
          <w:u w:color="000000"/>
          <w:bdr w:val="nil"/>
          <w:lang w:eastAsia="zh-CN"/>
        </w:rPr>
        <w:t>for adoption</w:t>
      </w:r>
      <w:r w:rsidR="00912435" w:rsidRPr="00F44CE7">
        <w:rPr>
          <w:u w:color="000000"/>
          <w:bdr w:val="nil"/>
          <w:lang w:eastAsia="zh-CN"/>
        </w:rPr>
        <w:t xml:space="preserve">.  </w:t>
      </w:r>
      <w:r w:rsidR="00D81646" w:rsidRPr="00F44CE7">
        <w:rPr>
          <w:u w:color="000000"/>
          <w:bdr w:val="nil"/>
          <w:lang w:eastAsia="zh-CN"/>
        </w:rPr>
        <w:t xml:space="preserve">  </w:t>
      </w:r>
      <w:r w:rsidR="0052295A" w:rsidRPr="00F44CE7">
        <w:rPr>
          <w:u w:color="000000"/>
          <w:bdr w:val="nil"/>
          <w:lang w:eastAsia="zh-CN"/>
        </w:rPr>
        <w:t xml:space="preserve">  </w:t>
      </w:r>
    </w:p>
    <w:p w14:paraId="5610582A" w14:textId="4F2645C1" w:rsidR="000F1EFB" w:rsidRPr="00F44CE7" w:rsidRDefault="003E2F4C" w:rsidP="00915FA0">
      <w:pPr>
        <w:pStyle w:val="SingleTxtG"/>
      </w:pPr>
      <w:r w:rsidRPr="00F44CE7">
        <w:t>8</w:t>
      </w:r>
      <w:r w:rsidR="001E78FB" w:rsidRPr="00F44CE7">
        <w:t xml:space="preserve">. </w:t>
      </w:r>
      <w:r w:rsidR="00B45200" w:rsidRPr="00F44CE7">
        <w:t xml:space="preserve">The Working Group discussed </w:t>
      </w:r>
      <w:r w:rsidRPr="00F44CE7">
        <w:t xml:space="preserve">seven communications </w:t>
      </w:r>
      <w:r w:rsidR="00BE26C3" w:rsidRPr="00F44CE7">
        <w:t xml:space="preserve">and </w:t>
      </w:r>
      <w:r w:rsidR="0039456C" w:rsidRPr="00F44CE7">
        <w:t>deci</w:t>
      </w:r>
      <w:r w:rsidR="00C66805" w:rsidRPr="00F44CE7">
        <w:t xml:space="preserve">ded, by consensus, to refer </w:t>
      </w:r>
      <w:r w:rsidR="00B766D0" w:rsidRPr="00F44CE7">
        <w:t>the</w:t>
      </w:r>
      <w:r w:rsidRPr="00F44CE7">
        <w:t>m to the Committee</w:t>
      </w:r>
      <w:r w:rsidR="001E78FB" w:rsidRPr="00F44CE7">
        <w:t xml:space="preserve"> for adoption</w:t>
      </w:r>
      <w:r w:rsidR="0039456C" w:rsidRPr="00F44CE7">
        <w:t xml:space="preserve">: </w:t>
      </w:r>
    </w:p>
    <w:p w14:paraId="72FBF1C9" w14:textId="7EB8B5CA" w:rsidR="000F1EFB" w:rsidRPr="00F44CE7" w:rsidRDefault="000F1EFB" w:rsidP="000F1EFB">
      <w:pPr>
        <w:pStyle w:val="SingleTxtG"/>
        <w:ind w:left="360" w:firstLine="774"/>
      </w:pPr>
      <w:r w:rsidRPr="00F44CE7">
        <w:t xml:space="preserve">a) </w:t>
      </w:r>
      <w:r w:rsidR="00B766D0" w:rsidRPr="00F44CE7">
        <w:t xml:space="preserve">No. </w:t>
      </w:r>
      <w:r w:rsidRPr="00F44CE7">
        <w:t>108/2016</w:t>
      </w:r>
      <w:r w:rsidR="00827797" w:rsidRPr="00F44CE7">
        <w:t xml:space="preserve"> </w:t>
      </w:r>
      <w:r w:rsidR="00262D2F" w:rsidRPr="00F44CE7">
        <w:t xml:space="preserve">concerning </w:t>
      </w:r>
      <w:r w:rsidRPr="00F44CE7">
        <w:t>Denmark;</w:t>
      </w:r>
    </w:p>
    <w:p w14:paraId="779A4A16" w14:textId="0D56AC9E" w:rsidR="000F1EFB" w:rsidRPr="00F44CE7" w:rsidRDefault="000F1EFB" w:rsidP="000F1EFB">
      <w:pPr>
        <w:pStyle w:val="SingleTxtG"/>
        <w:ind w:left="360" w:firstLine="774"/>
        <w:rPr>
          <w:bCs/>
        </w:rPr>
      </w:pPr>
      <w:r w:rsidRPr="00F44CE7">
        <w:t xml:space="preserve">b) </w:t>
      </w:r>
      <w:r w:rsidR="00B766D0" w:rsidRPr="00F44CE7">
        <w:t xml:space="preserve">No. </w:t>
      </w:r>
      <w:r w:rsidRPr="00F44CE7">
        <w:t xml:space="preserve">107/2016 </w:t>
      </w:r>
      <w:r w:rsidR="00262D2F" w:rsidRPr="00F44CE7">
        <w:t xml:space="preserve">concerning </w:t>
      </w:r>
      <w:r w:rsidRPr="00F44CE7">
        <w:t xml:space="preserve">North Macedonia; </w:t>
      </w:r>
    </w:p>
    <w:p w14:paraId="0F83178C" w14:textId="1E02EAB0" w:rsidR="000F1EFB" w:rsidRPr="00F44CE7" w:rsidRDefault="00953C59" w:rsidP="000F1EFB">
      <w:pPr>
        <w:pStyle w:val="SingleTxtG"/>
        <w:ind w:left="360" w:firstLine="774"/>
      </w:pPr>
      <w:r w:rsidRPr="00F44CE7">
        <w:t>c</w:t>
      </w:r>
      <w:r w:rsidR="000F1EFB" w:rsidRPr="00F44CE7">
        <w:t xml:space="preserve">) </w:t>
      </w:r>
      <w:r w:rsidR="00B766D0" w:rsidRPr="00F44CE7">
        <w:t xml:space="preserve">No. </w:t>
      </w:r>
      <w:r w:rsidR="000F1EFB" w:rsidRPr="00F44CE7">
        <w:t xml:space="preserve">110/2016 </w:t>
      </w:r>
      <w:r w:rsidR="00262D2F" w:rsidRPr="00F44CE7">
        <w:t xml:space="preserve">concerning </w:t>
      </w:r>
      <w:r w:rsidR="000F1EFB" w:rsidRPr="00F44CE7">
        <w:t>North Macedonia</w:t>
      </w:r>
      <w:r w:rsidR="00C31E12" w:rsidRPr="00F44CE7">
        <w:t>;</w:t>
      </w:r>
      <w:r w:rsidR="000F1EFB" w:rsidRPr="00F44CE7">
        <w:t xml:space="preserve"> </w:t>
      </w:r>
    </w:p>
    <w:p w14:paraId="4C81910B" w14:textId="31BD108B" w:rsidR="000F1EFB" w:rsidRPr="00F44CE7" w:rsidRDefault="00953C59" w:rsidP="000F1EFB">
      <w:pPr>
        <w:pStyle w:val="SingleTxtG"/>
        <w:ind w:left="360" w:firstLine="774"/>
      </w:pPr>
      <w:r w:rsidRPr="00F44CE7">
        <w:t>d</w:t>
      </w:r>
      <w:r w:rsidR="000F1EFB" w:rsidRPr="00F44CE7">
        <w:t xml:space="preserve">) </w:t>
      </w:r>
      <w:r w:rsidR="00B766D0" w:rsidRPr="00F44CE7">
        <w:t xml:space="preserve">No. </w:t>
      </w:r>
      <w:r w:rsidR="000F1EFB" w:rsidRPr="00F44CE7">
        <w:t>111/2017</w:t>
      </w:r>
      <w:r w:rsidR="00827797" w:rsidRPr="00F44CE7">
        <w:t xml:space="preserve"> </w:t>
      </w:r>
      <w:r w:rsidR="00262D2F" w:rsidRPr="00F44CE7">
        <w:t>concerning</w:t>
      </w:r>
      <w:r w:rsidR="000F1EFB" w:rsidRPr="00F44CE7">
        <w:t xml:space="preserve"> Finland;</w:t>
      </w:r>
    </w:p>
    <w:p w14:paraId="21A62AD0" w14:textId="7EDC8E8D" w:rsidR="000F1EFB" w:rsidRPr="00F44CE7" w:rsidRDefault="00953C59" w:rsidP="00C737A1">
      <w:pPr>
        <w:pStyle w:val="SingleTxtG"/>
        <w:ind w:left="360" w:firstLine="774"/>
      </w:pPr>
      <w:r w:rsidRPr="00F44CE7">
        <w:t>e</w:t>
      </w:r>
      <w:r w:rsidR="000F1EFB" w:rsidRPr="00F44CE7">
        <w:t xml:space="preserve">) </w:t>
      </w:r>
      <w:r w:rsidR="00B766D0" w:rsidRPr="00F44CE7">
        <w:t xml:space="preserve">No. </w:t>
      </w:r>
      <w:r w:rsidR="000F1EFB" w:rsidRPr="00F44CE7">
        <w:t>117/2017</w:t>
      </w:r>
      <w:r w:rsidR="00827797" w:rsidRPr="00F44CE7">
        <w:t xml:space="preserve"> </w:t>
      </w:r>
      <w:r w:rsidR="00262D2F" w:rsidRPr="00F44CE7">
        <w:t xml:space="preserve">concerning </w:t>
      </w:r>
      <w:r w:rsidR="000F1EFB" w:rsidRPr="00F44CE7">
        <w:t>the Netherlands;</w:t>
      </w:r>
    </w:p>
    <w:p w14:paraId="7EC542E7" w14:textId="38341323" w:rsidR="000F1EFB" w:rsidRPr="00F44CE7" w:rsidRDefault="00953C59" w:rsidP="000F1EFB">
      <w:pPr>
        <w:pStyle w:val="SingleTxtG"/>
        <w:ind w:left="360" w:firstLine="774"/>
      </w:pPr>
      <w:r w:rsidRPr="00F44CE7">
        <w:t>f</w:t>
      </w:r>
      <w:r w:rsidR="000F1EFB" w:rsidRPr="00F44CE7">
        <w:t xml:space="preserve">) </w:t>
      </w:r>
      <w:r w:rsidR="00B766D0" w:rsidRPr="00F44CE7">
        <w:t xml:space="preserve">No. </w:t>
      </w:r>
      <w:r w:rsidR="000F1EFB" w:rsidRPr="00F44CE7">
        <w:t>119/2017</w:t>
      </w:r>
      <w:r w:rsidR="00827797" w:rsidRPr="00F44CE7">
        <w:t xml:space="preserve"> </w:t>
      </w:r>
      <w:r w:rsidR="00262D2F" w:rsidRPr="00F44CE7">
        <w:t>concerning</w:t>
      </w:r>
      <w:r w:rsidR="00410450" w:rsidRPr="00F44CE7">
        <w:t xml:space="preserve"> the</w:t>
      </w:r>
      <w:r w:rsidR="00262D2F" w:rsidRPr="00F44CE7">
        <w:t xml:space="preserve"> </w:t>
      </w:r>
      <w:r w:rsidR="000F1EFB" w:rsidRPr="00F44CE7">
        <w:t>Russian Federation;</w:t>
      </w:r>
    </w:p>
    <w:p w14:paraId="74C8D674" w14:textId="0426B10B" w:rsidR="000F1EFB" w:rsidRPr="00F44CE7" w:rsidRDefault="00953C59" w:rsidP="000F1EFB">
      <w:pPr>
        <w:pStyle w:val="SingleTxtG"/>
        <w:ind w:left="360" w:firstLine="774"/>
      </w:pPr>
      <w:r w:rsidRPr="00F44CE7">
        <w:t>g</w:t>
      </w:r>
      <w:r w:rsidR="000F1EFB" w:rsidRPr="00F44CE7">
        <w:t>)</w:t>
      </w:r>
      <w:r w:rsidR="00B766D0" w:rsidRPr="00F44CE7">
        <w:t xml:space="preserve"> No. </w:t>
      </w:r>
      <w:r w:rsidR="000F1EFB" w:rsidRPr="00F44CE7">
        <w:t xml:space="preserve">138/2018 </w:t>
      </w:r>
      <w:r w:rsidR="00262D2F" w:rsidRPr="00F44CE7">
        <w:t xml:space="preserve">concerning </w:t>
      </w:r>
      <w:r w:rsidR="000F1EFB" w:rsidRPr="00F44CE7">
        <w:t>Spain.</w:t>
      </w:r>
    </w:p>
    <w:p w14:paraId="7813FC93" w14:textId="4A740545" w:rsidR="000F1EFB" w:rsidRPr="00F44CE7" w:rsidRDefault="006B7469" w:rsidP="009735A1">
      <w:pPr>
        <w:pStyle w:val="SingleTxtG"/>
      </w:pPr>
      <w:r w:rsidRPr="00F44CE7">
        <w:t>9</w:t>
      </w:r>
      <w:r w:rsidR="00953C59" w:rsidRPr="00F44CE7">
        <w:t xml:space="preserve">. The Working Group also decided to refer </w:t>
      </w:r>
      <w:r w:rsidRPr="00F44CE7">
        <w:t xml:space="preserve">to the Committee </w:t>
      </w:r>
      <w:r w:rsidR="00953C59" w:rsidRPr="00F44CE7">
        <w:t xml:space="preserve">another </w:t>
      </w:r>
      <w:r w:rsidR="003E2F4C" w:rsidRPr="00F44CE7">
        <w:t>recommended decision</w:t>
      </w:r>
      <w:r w:rsidR="00953C59" w:rsidRPr="00F44CE7">
        <w:t xml:space="preserve">, </w:t>
      </w:r>
      <w:r w:rsidRPr="00F44CE7">
        <w:t>in relation to communication</w:t>
      </w:r>
      <w:r w:rsidR="00B766D0" w:rsidRPr="00F44CE7">
        <w:t xml:space="preserve"> </w:t>
      </w:r>
      <w:r w:rsidR="00953C59" w:rsidRPr="00F44CE7">
        <w:t>No</w:t>
      </w:r>
      <w:r w:rsidR="00B766D0" w:rsidRPr="00F44CE7">
        <w:t>.</w:t>
      </w:r>
      <w:r w:rsidR="00953C59" w:rsidRPr="00F44CE7">
        <w:t xml:space="preserve"> 105/2016</w:t>
      </w:r>
      <w:r w:rsidR="00827797" w:rsidRPr="00F44CE7">
        <w:t xml:space="preserve"> </w:t>
      </w:r>
      <w:r w:rsidR="00A269BD" w:rsidRPr="00F44CE7">
        <w:t xml:space="preserve">concerning </w:t>
      </w:r>
      <w:r w:rsidR="00B766D0" w:rsidRPr="00F44CE7">
        <w:t xml:space="preserve">the Republic of </w:t>
      </w:r>
      <w:r w:rsidR="00953C59" w:rsidRPr="00F44CE7">
        <w:t xml:space="preserve">Moldova. </w:t>
      </w:r>
      <w:r w:rsidRPr="00F44CE7">
        <w:t>O</w:t>
      </w:r>
      <w:r w:rsidR="00953C59" w:rsidRPr="00F44CE7">
        <w:t xml:space="preserve">ne member </w:t>
      </w:r>
      <w:r w:rsidRPr="00F44CE7">
        <w:t xml:space="preserve">of the Working Group </w:t>
      </w:r>
      <w:r w:rsidR="00953C59" w:rsidRPr="00F44CE7">
        <w:t xml:space="preserve">expressed reservations as to the admissibility of the communication, </w:t>
      </w:r>
      <w:r w:rsidR="00896620" w:rsidRPr="00F44CE7">
        <w:t xml:space="preserve">without however opposing </w:t>
      </w:r>
      <w:r w:rsidRPr="00F44CE7">
        <w:t xml:space="preserve">to </w:t>
      </w:r>
      <w:r w:rsidR="007B1756" w:rsidRPr="00F44CE7">
        <w:t xml:space="preserve">its </w:t>
      </w:r>
      <w:r w:rsidR="00953C59" w:rsidRPr="00F44CE7">
        <w:t xml:space="preserve">referral </w:t>
      </w:r>
      <w:r w:rsidR="00896620" w:rsidRPr="00F44CE7">
        <w:t xml:space="preserve">to the </w:t>
      </w:r>
      <w:r w:rsidRPr="00F44CE7">
        <w:t>Committee</w:t>
      </w:r>
      <w:r w:rsidR="00896620" w:rsidRPr="00F44CE7">
        <w:t xml:space="preserve"> </w:t>
      </w:r>
      <w:r w:rsidR="00953C59" w:rsidRPr="00F44CE7">
        <w:t xml:space="preserve">for </w:t>
      </w:r>
      <w:r w:rsidR="009735A1" w:rsidRPr="00F44CE7">
        <w:t>consideration</w:t>
      </w:r>
      <w:r w:rsidR="00953C59" w:rsidRPr="00F44CE7">
        <w:t>.</w:t>
      </w:r>
    </w:p>
    <w:p w14:paraId="30777620" w14:textId="65D768CB" w:rsidR="00FA4041" w:rsidRPr="00F44CE7" w:rsidRDefault="00FA4041" w:rsidP="005A7075">
      <w:pPr>
        <w:pStyle w:val="SingleTxtG"/>
      </w:pPr>
      <w:r w:rsidRPr="00F44CE7">
        <w:t>1</w:t>
      </w:r>
      <w:r w:rsidR="006B7469" w:rsidRPr="00F44CE7">
        <w:t>0</w:t>
      </w:r>
      <w:r w:rsidRPr="00F44CE7">
        <w:t xml:space="preserve">. The Working Group </w:t>
      </w:r>
      <w:r w:rsidR="005404D9" w:rsidRPr="00F44CE7">
        <w:t>began its consideration of</w:t>
      </w:r>
      <w:r w:rsidR="00262D2F" w:rsidRPr="00F44CE7">
        <w:t xml:space="preserve"> the </w:t>
      </w:r>
      <w:r w:rsidRPr="00F44CE7">
        <w:t>draft recommendation</w:t>
      </w:r>
      <w:r w:rsidR="004D7AEA" w:rsidRPr="00F44CE7">
        <w:t xml:space="preserve"> </w:t>
      </w:r>
      <w:r w:rsidR="007B1756" w:rsidRPr="00F44CE7">
        <w:t xml:space="preserve">in </w:t>
      </w:r>
      <w:r w:rsidR="005404D9" w:rsidRPr="00F44CE7">
        <w:t xml:space="preserve">relation to </w:t>
      </w:r>
      <w:r w:rsidR="007B1756" w:rsidRPr="00F44CE7">
        <w:t xml:space="preserve">communication No. </w:t>
      </w:r>
      <w:r w:rsidR="00DC7C69" w:rsidRPr="00F44CE7">
        <w:t>120/2017</w:t>
      </w:r>
      <w:r w:rsidR="007B1756" w:rsidRPr="00F44CE7">
        <w:t xml:space="preserve"> </w:t>
      </w:r>
      <w:r w:rsidR="00262D2F" w:rsidRPr="00F44CE7">
        <w:t xml:space="preserve">concerning </w:t>
      </w:r>
      <w:r w:rsidR="007B1756" w:rsidRPr="00F44CE7">
        <w:t>Spain</w:t>
      </w:r>
      <w:r w:rsidR="005404D9" w:rsidRPr="00F44CE7">
        <w:t>.</w:t>
      </w:r>
      <w:r w:rsidRPr="00F44CE7">
        <w:t xml:space="preserve"> </w:t>
      </w:r>
      <w:r w:rsidR="005404D9" w:rsidRPr="00F44CE7">
        <w:t>However, it</w:t>
      </w:r>
      <w:r w:rsidRPr="00F44CE7">
        <w:t xml:space="preserve"> decided to postpone </w:t>
      </w:r>
      <w:r w:rsidR="00262D2F" w:rsidRPr="00F44CE7">
        <w:t xml:space="preserve">the </w:t>
      </w:r>
      <w:r w:rsidRPr="00F44CE7">
        <w:t>con</w:t>
      </w:r>
      <w:r w:rsidR="00DC7C69" w:rsidRPr="00F44CE7">
        <w:t xml:space="preserve">sideration </w:t>
      </w:r>
      <w:r w:rsidR="005404D9" w:rsidRPr="00F44CE7">
        <w:t xml:space="preserve">in order </w:t>
      </w:r>
      <w:r w:rsidR="00262D2F" w:rsidRPr="00F44CE7">
        <w:t xml:space="preserve">to </w:t>
      </w:r>
      <w:r w:rsidR="005404D9" w:rsidRPr="00F44CE7">
        <w:t>request additional</w:t>
      </w:r>
      <w:r w:rsidR="00DC7C69" w:rsidRPr="00F44CE7">
        <w:t xml:space="preserve"> observations from the State party. </w:t>
      </w:r>
      <w:r w:rsidRPr="00F44CE7">
        <w:t xml:space="preserve">   </w:t>
      </w:r>
    </w:p>
    <w:p w14:paraId="63DB3A76" w14:textId="3284B455" w:rsidR="00853DE8" w:rsidRPr="00F44CE7" w:rsidRDefault="00AC126E" w:rsidP="00D97FA4">
      <w:pPr>
        <w:pStyle w:val="SingleTxtG"/>
        <w:rPr>
          <w:bCs/>
        </w:rPr>
      </w:pPr>
      <w:r w:rsidRPr="00F44CE7">
        <w:t>1</w:t>
      </w:r>
      <w:r w:rsidR="005404D9" w:rsidRPr="00F44CE7">
        <w:t>1</w:t>
      </w:r>
      <w:r w:rsidR="00853DE8" w:rsidRPr="00F44CE7">
        <w:t xml:space="preserve">. The Working Group </w:t>
      </w:r>
      <w:r w:rsidR="008170CD" w:rsidRPr="00F44CE7">
        <w:t xml:space="preserve">decided to </w:t>
      </w:r>
      <w:r w:rsidR="000F1EFB" w:rsidRPr="00F44CE7">
        <w:t xml:space="preserve">discontinue </w:t>
      </w:r>
      <w:r w:rsidR="005404D9" w:rsidRPr="00F44CE7">
        <w:t>its consideration of</w:t>
      </w:r>
      <w:r w:rsidR="00896620" w:rsidRPr="00F44CE7">
        <w:t xml:space="preserve"> </w:t>
      </w:r>
      <w:r w:rsidR="008170CD" w:rsidRPr="00F44CE7">
        <w:t>communication N</w:t>
      </w:r>
      <w:r w:rsidR="00320D53" w:rsidRPr="00F44CE7">
        <w:t>o.</w:t>
      </w:r>
      <w:r w:rsidR="008170CD" w:rsidRPr="00F44CE7">
        <w:t xml:space="preserve"> </w:t>
      </w:r>
      <w:r w:rsidR="000F1EFB" w:rsidRPr="00F44CE7">
        <w:t>63/2013</w:t>
      </w:r>
      <w:r w:rsidR="00F50AEE" w:rsidRPr="00F44CE7">
        <w:t xml:space="preserve"> </w:t>
      </w:r>
      <w:r w:rsidR="00262D2F" w:rsidRPr="00F44CE7">
        <w:t xml:space="preserve">concerning </w:t>
      </w:r>
      <w:r w:rsidR="000F1EFB" w:rsidRPr="00F44CE7">
        <w:t>Argentina given that the parties ha</w:t>
      </w:r>
      <w:r w:rsidR="005404D9" w:rsidRPr="00F44CE7">
        <w:t>d</w:t>
      </w:r>
      <w:r w:rsidR="000F1EFB" w:rsidRPr="00F44CE7">
        <w:t xml:space="preserve"> reached a friendly settlement, and </w:t>
      </w:r>
      <w:r w:rsidR="005404D9" w:rsidRPr="00F44CE7">
        <w:t xml:space="preserve">communication </w:t>
      </w:r>
      <w:r w:rsidR="00896620" w:rsidRPr="00F44CE7">
        <w:t xml:space="preserve">No. </w:t>
      </w:r>
      <w:r w:rsidR="000F1EFB" w:rsidRPr="00F44CE7">
        <w:t>118</w:t>
      </w:r>
      <w:r w:rsidR="008170CD" w:rsidRPr="00F44CE7">
        <w:t>/201</w:t>
      </w:r>
      <w:r w:rsidR="000F1EFB" w:rsidRPr="00F44CE7">
        <w:t>7</w:t>
      </w:r>
      <w:r w:rsidR="00F50AEE" w:rsidRPr="00F44CE7">
        <w:t xml:space="preserve"> </w:t>
      </w:r>
      <w:r w:rsidR="00262D2F" w:rsidRPr="00F44CE7">
        <w:t xml:space="preserve">concerning </w:t>
      </w:r>
      <w:r w:rsidR="008170CD" w:rsidRPr="00F44CE7">
        <w:t xml:space="preserve">Denmark given that the </w:t>
      </w:r>
      <w:r w:rsidR="000F1EFB" w:rsidRPr="00F44CE7">
        <w:t xml:space="preserve">authors </w:t>
      </w:r>
      <w:r w:rsidR="005404D9" w:rsidRPr="00F44CE7">
        <w:t xml:space="preserve">of the </w:t>
      </w:r>
      <w:r w:rsidR="005404D9" w:rsidRPr="00F44CE7">
        <w:lastRenderedPageBreak/>
        <w:t xml:space="preserve">communication </w:t>
      </w:r>
      <w:r w:rsidR="000F1EFB" w:rsidRPr="00F44CE7">
        <w:t>ha</w:t>
      </w:r>
      <w:r w:rsidR="005404D9" w:rsidRPr="00F44CE7">
        <w:t>d</w:t>
      </w:r>
      <w:r w:rsidR="000F1EFB" w:rsidRPr="00F44CE7">
        <w:t xml:space="preserve"> </w:t>
      </w:r>
      <w:r w:rsidR="005404D9" w:rsidRPr="00F44CE7">
        <w:t>obtained</w:t>
      </w:r>
      <w:r w:rsidR="000F1EFB" w:rsidRPr="00F44CE7">
        <w:t xml:space="preserve"> residence permits and </w:t>
      </w:r>
      <w:r w:rsidR="005404D9" w:rsidRPr="00F44CE7">
        <w:t xml:space="preserve">were </w:t>
      </w:r>
      <w:r w:rsidR="000F1EFB" w:rsidRPr="00F44CE7">
        <w:t xml:space="preserve">no longer </w:t>
      </w:r>
      <w:r w:rsidR="005404D9" w:rsidRPr="00F44CE7">
        <w:t xml:space="preserve">at </w:t>
      </w:r>
      <w:r w:rsidR="002E3FB5" w:rsidRPr="00F44CE7">
        <w:t xml:space="preserve">risk </w:t>
      </w:r>
      <w:r w:rsidR="005404D9" w:rsidRPr="00F44CE7">
        <w:t xml:space="preserve">of </w:t>
      </w:r>
      <w:r w:rsidR="00D97FA4" w:rsidRPr="00F44CE7">
        <w:t>being deported</w:t>
      </w:r>
      <w:r w:rsidR="000F1EFB" w:rsidRPr="00F44CE7">
        <w:t xml:space="preserve">. </w:t>
      </w:r>
      <w:r w:rsidR="00EE0CFB" w:rsidRPr="00F44CE7">
        <w:t xml:space="preserve"> </w:t>
      </w:r>
    </w:p>
    <w:p w14:paraId="4F9C98D8" w14:textId="3194B3B4" w:rsidR="002E3FB5" w:rsidRPr="00F44CE7" w:rsidRDefault="00AC126E" w:rsidP="0062380F">
      <w:pPr>
        <w:pStyle w:val="SingleTxtG"/>
      </w:pPr>
      <w:r w:rsidRPr="00F44CE7">
        <w:t>1</w:t>
      </w:r>
      <w:r w:rsidR="005404D9" w:rsidRPr="00F44CE7">
        <w:t>2</w:t>
      </w:r>
      <w:r w:rsidR="00511A42" w:rsidRPr="00F44CE7">
        <w:t>.</w:t>
      </w:r>
      <w:r w:rsidR="00320D53" w:rsidRPr="00F44CE7">
        <w:t xml:space="preserve"> The Working Group also </w:t>
      </w:r>
      <w:r w:rsidR="000F1EFB" w:rsidRPr="00F44CE7">
        <w:t xml:space="preserve">discussed issues related to working methods. </w:t>
      </w:r>
      <w:r w:rsidR="004F101B" w:rsidRPr="00F44CE7">
        <w:t xml:space="preserve">It discussed </w:t>
      </w:r>
      <w:r w:rsidR="005404D9" w:rsidRPr="00F44CE7">
        <w:t>its</w:t>
      </w:r>
      <w:r w:rsidR="004F101B" w:rsidRPr="00F44CE7">
        <w:t xml:space="preserve"> cooperation </w:t>
      </w:r>
      <w:r w:rsidR="00B766D0" w:rsidRPr="00F44CE7">
        <w:t xml:space="preserve">with the Working Group on Inquiries </w:t>
      </w:r>
      <w:r w:rsidR="005404D9" w:rsidRPr="00F44CE7">
        <w:t>of the Committee and decided that t</w:t>
      </w:r>
      <w:r w:rsidR="002E3FB5" w:rsidRPr="00F44CE7">
        <w:t xml:space="preserve">he </w:t>
      </w:r>
      <w:r w:rsidR="005404D9" w:rsidRPr="00F44CE7">
        <w:t xml:space="preserve">Chair of the </w:t>
      </w:r>
      <w:r w:rsidR="002E3FB5" w:rsidRPr="00F44CE7">
        <w:t xml:space="preserve">Working Group </w:t>
      </w:r>
      <w:r w:rsidR="005404D9" w:rsidRPr="00F44CE7">
        <w:t xml:space="preserve">shall </w:t>
      </w:r>
      <w:r w:rsidR="00896620" w:rsidRPr="00F44CE7">
        <w:t xml:space="preserve">continue </w:t>
      </w:r>
      <w:r w:rsidR="005404D9" w:rsidRPr="00F44CE7">
        <w:t xml:space="preserve">her </w:t>
      </w:r>
      <w:r w:rsidR="00896620" w:rsidRPr="00F44CE7">
        <w:t xml:space="preserve">interaction </w:t>
      </w:r>
      <w:r w:rsidR="002E3FB5" w:rsidRPr="00F44CE7">
        <w:t xml:space="preserve">with the Chair of the Working Group on Inquiries on </w:t>
      </w:r>
      <w:r w:rsidR="005404D9" w:rsidRPr="00F44CE7">
        <w:t>complaints submitted, the subject matter of which is of relevance to both procedures under the Optional Protocol</w:t>
      </w:r>
      <w:r w:rsidR="002E3FB5" w:rsidRPr="00F44CE7">
        <w:t xml:space="preserve">. </w:t>
      </w:r>
    </w:p>
    <w:p w14:paraId="6402AF2A" w14:textId="1D99F60E" w:rsidR="002E3FB5" w:rsidRPr="00F44CE7" w:rsidRDefault="002E3FB5" w:rsidP="0062380F">
      <w:pPr>
        <w:pStyle w:val="SingleTxtG"/>
      </w:pPr>
      <w:r w:rsidRPr="00F44CE7">
        <w:t>1</w:t>
      </w:r>
      <w:r w:rsidR="00433408" w:rsidRPr="00F44CE7">
        <w:t>3</w:t>
      </w:r>
      <w:r w:rsidRPr="00F44CE7">
        <w:t xml:space="preserve">. </w:t>
      </w:r>
      <w:r w:rsidR="005404D9" w:rsidRPr="00F44CE7">
        <w:t>T</w:t>
      </w:r>
      <w:r w:rsidRPr="00F44CE7">
        <w:t xml:space="preserve">he Working Group </w:t>
      </w:r>
      <w:r w:rsidR="005404D9" w:rsidRPr="00F44CE7">
        <w:t xml:space="preserve">also </w:t>
      </w:r>
      <w:r w:rsidR="004F101B" w:rsidRPr="00F44CE7">
        <w:t xml:space="preserve">discussed </w:t>
      </w:r>
      <w:r w:rsidR="005404D9" w:rsidRPr="00F44CE7">
        <w:t xml:space="preserve">the </w:t>
      </w:r>
      <w:r w:rsidR="004F101B" w:rsidRPr="00F44CE7">
        <w:t xml:space="preserve">modalities </w:t>
      </w:r>
      <w:r w:rsidR="00433408" w:rsidRPr="00F44CE7">
        <w:t>for</w:t>
      </w:r>
      <w:r w:rsidR="004F101B" w:rsidRPr="00F44CE7">
        <w:t xml:space="preserve"> third</w:t>
      </w:r>
      <w:r w:rsidR="00433408" w:rsidRPr="00F44CE7">
        <w:t>-</w:t>
      </w:r>
      <w:r w:rsidR="004F101B" w:rsidRPr="00F44CE7">
        <w:t>part</w:t>
      </w:r>
      <w:r w:rsidR="00433408" w:rsidRPr="00F44CE7">
        <w:t>y</w:t>
      </w:r>
      <w:r w:rsidR="004F101B" w:rsidRPr="00F44CE7">
        <w:t xml:space="preserve"> interventions</w:t>
      </w:r>
      <w:r w:rsidR="00433408" w:rsidRPr="00F44CE7">
        <w:t>.</w:t>
      </w:r>
      <w:r w:rsidR="004F101B" w:rsidRPr="00F44CE7">
        <w:t xml:space="preserve"> </w:t>
      </w:r>
      <w:r w:rsidR="00433408" w:rsidRPr="00F44CE7">
        <w:t>It</w:t>
      </w:r>
      <w:r w:rsidR="004F101B" w:rsidRPr="00F44CE7">
        <w:t xml:space="preserve"> </w:t>
      </w:r>
      <w:r w:rsidR="00083CF8" w:rsidRPr="00F44CE7">
        <w:t>agreed that if a request fo</w:t>
      </w:r>
      <w:r w:rsidRPr="00F44CE7">
        <w:t>r</w:t>
      </w:r>
      <w:r w:rsidR="00083CF8" w:rsidRPr="00F44CE7">
        <w:t xml:space="preserve"> </w:t>
      </w:r>
      <w:r w:rsidRPr="00F44CE7">
        <w:t xml:space="preserve">such an </w:t>
      </w:r>
      <w:r w:rsidR="00083CF8" w:rsidRPr="00F44CE7">
        <w:t xml:space="preserve">intervention is accepted, the Secretariat </w:t>
      </w:r>
      <w:r w:rsidR="00433408" w:rsidRPr="00F44CE7">
        <w:t>shall</w:t>
      </w:r>
      <w:r w:rsidR="00083CF8" w:rsidRPr="00F44CE7">
        <w:t xml:space="preserve"> inquire with the authors of the communication </w:t>
      </w:r>
      <w:r w:rsidR="00433408" w:rsidRPr="00F44CE7">
        <w:t>concerned</w:t>
      </w:r>
      <w:r w:rsidR="00083CF8" w:rsidRPr="00F44CE7">
        <w:t xml:space="preserve"> whether they </w:t>
      </w:r>
      <w:r w:rsidR="00433408" w:rsidRPr="00F44CE7">
        <w:t>wish</w:t>
      </w:r>
      <w:r w:rsidR="00083CF8" w:rsidRPr="00F44CE7">
        <w:t xml:space="preserve"> to be put in contact with the </w:t>
      </w:r>
      <w:r w:rsidR="00433408" w:rsidRPr="00F44CE7">
        <w:t>author</w:t>
      </w:r>
      <w:r w:rsidR="00083CF8" w:rsidRPr="00F44CE7">
        <w:t xml:space="preserve"> of the third</w:t>
      </w:r>
      <w:r w:rsidR="00433408" w:rsidRPr="00F44CE7">
        <w:t>-</w:t>
      </w:r>
      <w:r w:rsidR="00083CF8" w:rsidRPr="00F44CE7">
        <w:t xml:space="preserve">party intervention. </w:t>
      </w:r>
    </w:p>
    <w:p w14:paraId="60942CB1" w14:textId="294595FB" w:rsidR="002E3FB5" w:rsidRPr="00F44CE7" w:rsidRDefault="00FA4041" w:rsidP="00254FB3">
      <w:pPr>
        <w:pStyle w:val="SingleTxtG"/>
      </w:pPr>
      <w:r w:rsidRPr="00F44CE7">
        <w:t>1</w:t>
      </w:r>
      <w:r w:rsidR="00433408" w:rsidRPr="00F44CE7">
        <w:t>4</w:t>
      </w:r>
      <w:r w:rsidR="002E3FB5" w:rsidRPr="00F44CE7">
        <w:t xml:space="preserve">. </w:t>
      </w:r>
      <w:r w:rsidR="0062380F" w:rsidRPr="00F44CE7">
        <w:t>The Working Group decided to establish deadline</w:t>
      </w:r>
      <w:r w:rsidR="00D7420F" w:rsidRPr="00F44CE7">
        <w:t>s</w:t>
      </w:r>
      <w:r w:rsidR="0062380F" w:rsidRPr="00F44CE7">
        <w:t xml:space="preserve"> for </w:t>
      </w:r>
      <w:r w:rsidR="00433408" w:rsidRPr="00F44CE7">
        <w:t xml:space="preserve">the </w:t>
      </w:r>
      <w:r w:rsidR="0062380F" w:rsidRPr="00F44CE7">
        <w:t>submission of accepted third</w:t>
      </w:r>
      <w:r w:rsidR="00433408" w:rsidRPr="00F44CE7">
        <w:t>-</w:t>
      </w:r>
      <w:r w:rsidR="0062380F" w:rsidRPr="00F44CE7">
        <w:t>part</w:t>
      </w:r>
      <w:r w:rsidR="00433408" w:rsidRPr="00F44CE7">
        <w:t>y</w:t>
      </w:r>
      <w:r w:rsidR="0062380F" w:rsidRPr="00F44CE7">
        <w:t xml:space="preserve"> interventions</w:t>
      </w:r>
      <w:r w:rsidR="00896620" w:rsidRPr="00F44CE7">
        <w:t xml:space="preserve"> (2 months)</w:t>
      </w:r>
      <w:r w:rsidR="007B1756" w:rsidRPr="00F44CE7">
        <w:t xml:space="preserve"> and </w:t>
      </w:r>
      <w:r w:rsidR="0062380F" w:rsidRPr="00F44CE7">
        <w:t xml:space="preserve">for the comments thereon </w:t>
      </w:r>
      <w:r w:rsidR="00433408" w:rsidRPr="00F44CE7">
        <w:t xml:space="preserve">by the parties to the proceedings before the Committee </w:t>
      </w:r>
      <w:r w:rsidR="00896620" w:rsidRPr="00F44CE7">
        <w:t>(one month</w:t>
      </w:r>
      <w:r w:rsidR="00433408" w:rsidRPr="00F44CE7">
        <w:t>,</w:t>
      </w:r>
      <w:r w:rsidR="00896620" w:rsidRPr="00F44CE7">
        <w:t xml:space="preserve"> </w:t>
      </w:r>
      <w:r w:rsidR="00EF549F" w:rsidRPr="00F44CE7">
        <w:t>in principle</w:t>
      </w:r>
      <w:r w:rsidR="00896620" w:rsidRPr="00F44CE7">
        <w:t xml:space="preserve">) </w:t>
      </w:r>
      <w:r w:rsidR="0062380F" w:rsidRPr="00F44CE7">
        <w:t xml:space="preserve">in order </w:t>
      </w:r>
      <w:r w:rsidR="00433408" w:rsidRPr="00F44CE7">
        <w:t>to prevent undue</w:t>
      </w:r>
      <w:r w:rsidR="0062380F" w:rsidRPr="00F44CE7">
        <w:t xml:space="preserve"> delay</w:t>
      </w:r>
      <w:r w:rsidR="00433408" w:rsidRPr="00F44CE7">
        <w:t>s</w:t>
      </w:r>
      <w:r w:rsidR="0062380F" w:rsidRPr="00F44CE7">
        <w:t xml:space="preserve"> </w:t>
      </w:r>
      <w:r w:rsidR="00433408" w:rsidRPr="00F44CE7">
        <w:t xml:space="preserve">in </w:t>
      </w:r>
      <w:r w:rsidR="0062380F" w:rsidRPr="00F44CE7">
        <w:t xml:space="preserve">the proceedings. </w:t>
      </w:r>
    </w:p>
    <w:p w14:paraId="008A9435" w14:textId="69B8F0F0" w:rsidR="002E3FB5" w:rsidRPr="00F44CE7" w:rsidRDefault="00FA4041" w:rsidP="0062380F">
      <w:pPr>
        <w:pStyle w:val="SingleTxtG"/>
      </w:pPr>
      <w:r w:rsidRPr="00F44CE7">
        <w:t>1</w:t>
      </w:r>
      <w:r w:rsidR="00433408" w:rsidRPr="00F44CE7">
        <w:t>5</w:t>
      </w:r>
      <w:r w:rsidR="002E3FB5" w:rsidRPr="00F44CE7">
        <w:t xml:space="preserve">. </w:t>
      </w:r>
      <w:r w:rsidR="00410450" w:rsidRPr="00F44CE7">
        <w:t xml:space="preserve">In this context, </w:t>
      </w:r>
      <w:r w:rsidR="002E3FB5" w:rsidRPr="00F44CE7">
        <w:t>t</w:t>
      </w:r>
      <w:r w:rsidR="00083CF8" w:rsidRPr="00F44CE7">
        <w:t xml:space="preserve">he Working Group </w:t>
      </w:r>
      <w:r w:rsidR="004F101B" w:rsidRPr="00F44CE7">
        <w:t xml:space="preserve">decided to keep the </w:t>
      </w:r>
      <w:r w:rsidR="00433408" w:rsidRPr="00F44CE7">
        <w:t>item of</w:t>
      </w:r>
      <w:r w:rsidR="00083CF8" w:rsidRPr="00F44CE7">
        <w:t xml:space="preserve"> third</w:t>
      </w:r>
      <w:r w:rsidR="00433408" w:rsidRPr="00F44CE7">
        <w:t>-</w:t>
      </w:r>
      <w:r w:rsidR="00083CF8" w:rsidRPr="00F44CE7">
        <w:t>part</w:t>
      </w:r>
      <w:r w:rsidR="00433408" w:rsidRPr="00F44CE7">
        <w:t>y</w:t>
      </w:r>
      <w:r w:rsidR="00083CF8" w:rsidRPr="00F44CE7">
        <w:t xml:space="preserve"> interventions </w:t>
      </w:r>
      <w:r w:rsidR="00433408" w:rsidRPr="00F44CE7">
        <w:t>on its agenda for further discussion</w:t>
      </w:r>
      <w:r w:rsidR="0062380F" w:rsidRPr="00F44CE7">
        <w:t xml:space="preserve"> and to refine </w:t>
      </w:r>
      <w:r w:rsidR="00410450" w:rsidRPr="00F44CE7">
        <w:t xml:space="preserve">its </w:t>
      </w:r>
      <w:r w:rsidR="00433408" w:rsidRPr="00F44CE7">
        <w:t>working methods in that regard</w:t>
      </w:r>
      <w:r w:rsidR="0062380F" w:rsidRPr="00F44CE7">
        <w:t xml:space="preserve"> </w:t>
      </w:r>
      <w:r w:rsidR="00896620" w:rsidRPr="00F44CE7">
        <w:t xml:space="preserve">with the aim of ensuring </w:t>
      </w:r>
      <w:r w:rsidR="0062380F" w:rsidRPr="00F44CE7">
        <w:t>consistency</w:t>
      </w:r>
      <w:r w:rsidR="001246F9" w:rsidRPr="00F44CE7">
        <w:t xml:space="preserve"> and confidentiality</w:t>
      </w:r>
      <w:r w:rsidR="004F101B" w:rsidRPr="00F44CE7">
        <w:t xml:space="preserve">. </w:t>
      </w:r>
    </w:p>
    <w:p w14:paraId="1D2B80F0" w14:textId="5BA5DFE9" w:rsidR="0062380F" w:rsidRPr="00F44CE7" w:rsidRDefault="00FA4041" w:rsidP="0062380F">
      <w:pPr>
        <w:pStyle w:val="SingleTxtG"/>
      </w:pPr>
      <w:r w:rsidRPr="00F44CE7">
        <w:t>1</w:t>
      </w:r>
      <w:r w:rsidR="00456A5E" w:rsidRPr="00F44CE7">
        <w:t>6</w:t>
      </w:r>
      <w:r w:rsidR="002E3FB5" w:rsidRPr="00F44CE7">
        <w:t xml:space="preserve">. </w:t>
      </w:r>
      <w:r w:rsidR="00433408" w:rsidRPr="00F44CE7">
        <w:t>T</w:t>
      </w:r>
      <w:r w:rsidR="0062380F" w:rsidRPr="00F44CE7">
        <w:t xml:space="preserve">he Working Group </w:t>
      </w:r>
      <w:r w:rsidR="00433408" w:rsidRPr="00F44CE7">
        <w:t xml:space="preserve">further </w:t>
      </w:r>
      <w:r w:rsidR="0062380F" w:rsidRPr="00F44CE7">
        <w:t xml:space="preserve">discussed </w:t>
      </w:r>
      <w:r w:rsidR="00433408" w:rsidRPr="00F44CE7">
        <w:t xml:space="preserve">the </w:t>
      </w:r>
      <w:r w:rsidR="0062380F" w:rsidRPr="00F44CE7">
        <w:t xml:space="preserve">criteria for registration of new </w:t>
      </w:r>
      <w:r w:rsidR="00433408" w:rsidRPr="00F44CE7">
        <w:t>communications</w:t>
      </w:r>
      <w:r w:rsidR="0062380F" w:rsidRPr="00F44CE7">
        <w:t xml:space="preserve">.    </w:t>
      </w:r>
    </w:p>
    <w:p w14:paraId="65B9DE61" w14:textId="43E35377" w:rsidR="00320D53" w:rsidRPr="00F44CE7" w:rsidRDefault="0062380F" w:rsidP="001246F9">
      <w:pPr>
        <w:pStyle w:val="SingleTxtG"/>
      </w:pPr>
      <w:r w:rsidRPr="00F44CE7">
        <w:t>1</w:t>
      </w:r>
      <w:r w:rsidR="00456A5E" w:rsidRPr="00F44CE7">
        <w:t>7</w:t>
      </w:r>
      <w:r w:rsidRPr="00F44CE7">
        <w:t xml:space="preserve">. The Working Group </w:t>
      </w:r>
      <w:r w:rsidR="00433408" w:rsidRPr="00F44CE7">
        <w:t>considered</w:t>
      </w:r>
      <w:r w:rsidRPr="00F44CE7">
        <w:t xml:space="preserve"> two requests for third</w:t>
      </w:r>
      <w:r w:rsidR="00433408" w:rsidRPr="00F44CE7">
        <w:t>-</w:t>
      </w:r>
      <w:r w:rsidRPr="00F44CE7">
        <w:t>part</w:t>
      </w:r>
      <w:r w:rsidR="00433408" w:rsidRPr="00F44CE7">
        <w:t>y</w:t>
      </w:r>
      <w:r w:rsidRPr="00F44CE7">
        <w:t xml:space="preserve"> interventions</w:t>
      </w:r>
      <w:r w:rsidR="00B766D0" w:rsidRPr="00F44CE7">
        <w:t xml:space="preserve"> </w:t>
      </w:r>
      <w:r w:rsidR="00433408" w:rsidRPr="00F44CE7">
        <w:t xml:space="preserve">in relation to communications </w:t>
      </w:r>
      <w:r w:rsidR="00B766D0" w:rsidRPr="00F44CE7">
        <w:t>No. 149/2019</w:t>
      </w:r>
      <w:r w:rsidR="001246F9" w:rsidRPr="00F44CE7">
        <w:t xml:space="preserve"> </w:t>
      </w:r>
      <w:r w:rsidR="00410450" w:rsidRPr="00F44CE7">
        <w:t xml:space="preserve">concerning </w:t>
      </w:r>
      <w:r w:rsidR="001246F9" w:rsidRPr="00F44CE7">
        <w:t>Spain</w:t>
      </w:r>
      <w:r w:rsidR="00B766D0" w:rsidRPr="00F44CE7">
        <w:t xml:space="preserve"> </w:t>
      </w:r>
      <w:r w:rsidR="004F101B" w:rsidRPr="00F44CE7">
        <w:t>and</w:t>
      </w:r>
      <w:r w:rsidR="00B766D0" w:rsidRPr="00F44CE7">
        <w:t xml:space="preserve"> No. 129/2018 </w:t>
      </w:r>
      <w:r w:rsidR="00410450" w:rsidRPr="00F44CE7">
        <w:t xml:space="preserve">concerning </w:t>
      </w:r>
      <w:r w:rsidR="00B766D0" w:rsidRPr="00F44CE7">
        <w:t>the Russian Federation</w:t>
      </w:r>
      <w:r w:rsidR="00896620" w:rsidRPr="00F44CE7">
        <w:t xml:space="preserve">. </w:t>
      </w:r>
      <w:r w:rsidR="00433408" w:rsidRPr="00F44CE7">
        <w:t xml:space="preserve">It accepted the first request and rejected the </w:t>
      </w:r>
      <w:r w:rsidR="00456A5E" w:rsidRPr="00F44CE7">
        <w:t>second request.</w:t>
      </w:r>
      <w:r w:rsidR="004F101B" w:rsidRPr="00F44CE7">
        <w:t xml:space="preserve"> </w:t>
      </w:r>
    </w:p>
    <w:p w14:paraId="7E0D7070" w14:textId="30ABF1E5" w:rsidR="004F101B" w:rsidRPr="00F44CE7" w:rsidRDefault="00456A5E" w:rsidP="0029605F">
      <w:pPr>
        <w:pStyle w:val="SingleTxtG"/>
      </w:pPr>
      <w:r w:rsidRPr="00F44CE7">
        <w:t>18</w:t>
      </w:r>
      <w:r w:rsidR="00320D53" w:rsidRPr="00F44CE7">
        <w:t xml:space="preserve">. </w:t>
      </w:r>
      <w:r w:rsidR="00280DC6" w:rsidRPr="00F44CE7">
        <w:t xml:space="preserve">Taking into account the priority to be given to </w:t>
      </w:r>
      <w:r w:rsidRPr="00F44CE7">
        <w:t>the consideration of communications</w:t>
      </w:r>
      <w:r w:rsidR="00280DC6" w:rsidRPr="00F44CE7">
        <w:t xml:space="preserve"> with interim measures </w:t>
      </w:r>
      <w:r w:rsidR="00410450" w:rsidRPr="00F44CE7">
        <w:t xml:space="preserve">of protection </w:t>
      </w:r>
      <w:r w:rsidR="00280DC6" w:rsidRPr="00F44CE7">
        <w:t xml:space="preserve">in place, the chronological order of registration, regional representation, and thematic issues of importance for the Committee’s jurisprudence, the Working Group </w:t>
      </w:r>
      <w:r w:rsidRPr="00F44CE7">
        <w:t>decided to consider at its forty-seventh session</w:t>
      </w:r>
      <w:r w:rsidR="00280DC6" w:rsidRPr="00F44CE7">
        <w:t xml:space="preserve"> </w:t>
      </w:r>
      <w:r w:rsidR="00813A7D" w:rsidRPr="00F44CE7">
        <w:t xml:space="preserve">eight </w:t>
      </w:r>
      <w:r w:rsidRPr="00F44CE7">
        <w:t xml:space="preserve">draft recommendations in relation to </w:t>
      </w:r>
      <w:r w:rsidR="00F038C8" w:rsidRPr="00F44CE7">
        <w:t>c</w:t>
      </w:r>
      <w:r w:rsidR="00280DC6" w:rsidRPr="00F44CE7">
        <w:t>ommunications</w:t>
      </w:r>
      <w:r w:rsidR="00EE0CFB" w:rsidRPr="00F44CE7">
        <w:t xml:space="preserve"> </w:t>
      </w:r>
      <w:r w:rsidR="000C68A8" w:rsidRPr="00F44CE7">
        <w:t>No</w:t>
      </w:r>
      <w:r w:rsidRPr="00F44CE7">
        <w:t>.</w:t>
      </w:r>
      <w:r w:rsidR="004F101B" w:rsidRPr="00F44CE7">
        <w:tab/>
        <w:t>114/2017</w:t>
      </w:r>
      <w:r w:rsidR="00EF36D7" w:rsidRPr="00F44CE7">
        <w:t xml:space="preserve"> </w:t>
      </w:r>
      <w:r w:rsidR="00410450" w:rsidRPr="00F44CE7">
        <w:t xml:space="preserve">concerning </w:t>
      </w:r>
      <w:r w:rsidR="00EF36D7" w:rsidRPr="00F44CE7">
        <w:t>Hungary</w:t>
      </w:r>
      <w:r w:rsidR="004F101B" w:rsidRPr="00F44CE7">
        <w:t xml:space="preserve">; </w:t>
      </w:r>
      <w:r w:rsidRPr="00F44CE7">
        <w:t xml:space="preserve">No. </w:t>
      </w:r>
      <w:r w:rsidR="004F101B" w:rsidRPr="00F44CE7">
        <w:t xml:space="preserve">116/2017 </w:t>
      </w:r>
      <w:r w:rsidR="00410450" w:rsidRPr="00F44CE7">
        <w:t xml:space="preserve">concerning </w:t>
      </w:r>
      <w:r w:rsidR="004F101B" w:rsidRPr="00F44CE7">
        <w:t>Bosnia</w:t>
      </w:r>
      <w:r w:rsidR="007B1756" w:rsidRPr="00F44CE7">
        <w:t xml:space="preserve"> and </w:t>
      </w:r>
      <w:r w:rsidR="00F50AEE" w:rsidRPr="00F44CE7">
        <w:t>Herzegovina</w:t>
      </w:r>
      <w:r w:rsidR="004F101B" w:rsidRPr="00F44CE7">
        <w:t xml:space="preserve">; </w:t>
      </w:r>
      <w:r w:rsidRPr="00F44CE7">
        <w:t xml:space="preserve">No. </w:t>
      </w:r>
      <w:r w:rsidR="004F101B" w:rsidRPr="00F44CE7">
        <w:t>121/2017</w:t>
      </w:r>
      <w:r w:rsidR="00EF36D7" w:rsidRPr="00F44CE7">
        <w:t xml:space="preserve"> </w:t>
      </w:r>
      <w:r w:rsidR="00410450" w:rsidRPr="00F44CE7">
        <w:t xml:space="preserve">concerning the </w:t>
      </w:r>
      <w:r w:rsidR="004F101B" w:rsidRPr="00F44CE7">
        <w:t xml:space="preserve">Czech Republic; </w:t>
      </w:r>
      <w:r w:rsidRPr="00F44CE7">
        <w:t xml:space="preserve">Nos. </w:t>
      </w:r>
      <w:r w:rsidR="004F101B" w:rsidRPr="00F44CE7">
        <w:t>122/2017</w:t>
      </w:r>
      <w:r w:rsidR="00EF36D7" w:rsidRPr="00F44CE7">
        <w:t xml:space="preserve"> </w:t>
      </w:r>
      <w:r w:rsidRPr="00F44CE7">
        <w:t>and</w:t>
      </w:r>
      <w:r w:rsidR="004F101B" w:rsidRPr="00F44CE7">
        <w:t xml:space="preserve"> 124/2017</w:t>
      </w:r>
      <w:r w:rsidR="00EF36D7" w:rsidRPr="00F44CE7">
        <w:t xml:space="preserve"> </w:t>
      </w:r>
      <w:r w:rsidR="00410450" w:rsidRPr="00F44CE7">
        <w:t>concerning</w:t>
      </w:r>
      <w:r w:rsidR="004F101B" w:rsidRPr="00F44CE7">
        <w:t xml:space="preserve"> Switzerland; </w:t>
      </w:r>
      <w:r w:rsidRPr="00F44CE7">
        <w:t xml:space="preserve">No. </w:t>
      </w:r>
      <w:r w:rsidR="004F101B" w:rsidRPr="00F44CE7">
        <w:t xml:space="preserve">125/2018 </w:t>
      </w:r>
      <w:r w:rsidR="00410450" w:rsidRPr="00F44CE7">
        <w:t>concerning</w:t>
      </w:r>
      <w:r w:rsidR="004F101B" w:rsidRPr="00F44CE7">
        <w:t xml:space="preserve"> Georgia; </w:t>
      </w:r>
      <w:r w:rsidRPr="00F44CE7">
        <w:t xml:space="preserve">No. </w:t>
      </w:r>
      <w:r w:rsidR="004F101B" w:rsidRPr="00F44CE7">
        <w:t>128/2018</w:t>
      </w:r>
      <w:r w:rsidR="00EF36D7" w:rsidRPr="00F44CE7">
        <w:t xml:space="preserve"> </w:t>
      </w:r>
      <w:r w:rsidR="00410450" w:rsidRPr="00F44CE7">
        <w:t>concerning</w:t>
      </w:r>
      <w:r w:rsidR="00EF36D7" w:rsidRPr="00F44CE7">
        <w:t xml:space="preserve"> </w:t>
      </w:r>
      <w:r w:rsidR="004F101B" w:rsidRPr="00F44CE7">
        <w:t>Poland</w:t>
      </w:r>
      <w:r w:rsidRPr="00F44CE7">
        <w:t>;</w:t>
      </w:r>
      <w:r w:rsidR="004F101B" w:rsidRPr="00F44CE7">
        <w:t xml:space="preserve"> and </w:t>
      </w:r>
      <w:r w:rsidRPr="00F44CE7">
        <w:t xml:space="preserve">No. </w:t>
      </w:r>
      <w:r w:rsidR="004F101B" w:rsidRPr="00F44CE7">
        <w:t>141/2019</w:t>
      </w:r>
      <w:r w:rsidR="00EF36D7" w:rsidRPr="00F44CE7">
        <w:t xml:space="preserve"> </w:t>
      </w:r>
      <w:r w:rsidR="00410450" w:rsidRPr="00F44CE7">
        <w:t xml:space="preserve">concerning </w:t>
      </w:r>
      <w:r w:rsidR="004F101B" w:rsidRPr="00F44CE7">
        <w:t>the U</w:t>
      </w:r>
      <w:r w:rsidR="00EF36D7" w:rsidRPr="00F44CE7">
        <w:t xml:space="preserve">nited </w:t>
      </w:r>
      <w:r w:rsidR="004F101B" w:rsidRPr="00F44CE7">
        <w:t>K</w:t>
      </w:r>
      <w:r w:rsidR="00EF36D7" w:rsidRPr="00F44CE7">
        <w:t>ingdom of Great Britain and Northern Ireland</w:t>
      </w:r>
      <w:r w:rsidR="004F101B" w:rsidRPr="00F44CE7">
        <w:t>.</w:t>
      </w:r>
    </w:p>
    <w:p w14:paraId="7B7CA9C2" w14:textId="61C54998" w:rsidR="00B67907" w:rsidRPr="00F44CE7" w:rsidRDefault="00456A5E" w:rsidP="00EC6422">
      <w:pPr>
        <w:pStyle w:val="SingleTxtG"/>
      </w:pPr>
      <w:r w:rsidRPr="00F44CE7">
        <w:lastRenderedPageBreak/>
        <w:t>19</w:t>
      </w:r>
      <w:r w:rsidR="00D30468" w:rsidRPr="00F44CE7">
        <w:t xml:space="preserve">. </w:t>
      </w:r>
      <w:r w:rsidR="00B67907" w:rsidRPr="00F44CE7">
        <w:t xml:space="preserve">The Working Group decided to </w:t>
      </w:r>
      <w:r w:rsidR="00C5383A" w:rsidRPr="00F44CE7">
        <w:t xml:space="preserve">continue </w:t>
      </w:r>
      <w:r w:rsidRPr="00F44CE7">
        <w:t xml:space="preserve">its </w:t>
      </w:r>
      <w:r w:rsidR="00C5383A" w:rsidRPr="00F44CE7">
        <w:t xml:space="preserve">efforts to </w:t>
      </w:r>
      <w:r w:rsidR="00B67907" w:rsidRPr="00F44CE7">
        <w:t>increase the visibility of</w:t>
      </w:r>
      <w:r w:rsidR="00320D53" w:rsidRPr="00F44CE7">
        <w:t xml:space="preserve"> </w:t>
      </w:r>
      <w:r w:rsidRPr="00F44CE7">
        <w:t>the</w:t>
      </w:r>
      <w:r w:rsidR="00320D53" w:rsidRPr="00F44CE7">
        <w:t xml:space="preserve"> jurisprudence </w:t>
      </w:r>
      <w:r w:rsidRPr="00F44CE7">
        <w:t xml:space="preserve">of the Committee </w:t>
      </w:r>
      <w:r w:rsidR="00320D53" w:rsidRPr="00F44CE7">
        <w:t>on</w:t>
      </w:r>
      <w:r w:rsidR="00B67907" w:rsidRPr="00F44CE7">
        <w:t xml:space="preserve"> </w:t>
      </w:r>
      <w:r w:rsidRPr="00F44CE7">
        <w:t xml:space="preserve">individual </w:t>
      </w:r>
      <w:r w:rsidR="00EC6422" w:rsidRPr="00F44CE7">
        <w:t>communications</w:t>
      </w:r>
      <w:r w:rsidR="00320D53" w:rsidRPr="00F44CE7">
        <w:t xml:space="preserve"> </w:t>
      </w:r>
      <w:r w:rsidR="00410450" w:rsidRPr="00F44CE7">
        <w:t xml:space="preserve">under the </w:t>
      </w:r>
      <w:r w:rsidR="00976A67" w:rsidRPr="00F44CE7">
        <w:t xml:space="preserve">Optional Protocol </w:t>
      </w:r>
      <w:r w:rsidR="00320D53" w:rsidRPr="00F44CE7">
        <w:t>as well as of the jurisprudence</w:t>
      </w:r>
      <w:r w:rsidR="00976A67" w:rsidRPr="00F44CE7">
        <w:t xml:space="preserve"> </w:t>
      </w:r>
      <w:r w:rsidR="00320D53" w:rsidRPr="00F44CE7">
        <w:t>of other treaty bodies</w:t>
      </w:r>
      <w:r w:rsidR="00E56992" w:rsidRPr="00F44CE7">
        <w:t>,</w:t>
      </w:r>
      <w:r w:rsidR="00320D53" w:rsidRPr="00F44CE7">
        <w:t xml:space="preserve"> in line with its commitment </w:t>
      </w:r>
      <w:r w:rsidRPr="00F44CE7">
        <w:t>to treaty body</w:t>
      </w:r>
      <w:r w:rsidR="006C0C59" w:rsidRPr="00F44CE7">
        <w:t xml:space="preserve"> harmonisation. </w:t>
      </w:r>
      <w:r w:rsidRPr="00F44CE7">
        <w:t>It requested t</w:t>
      </w:r>
      <w:r w:rsidR="00D81646" w:rsidRPr="00F44CE7">
        <w:t xml:space="preserve">he Petitions </w:t>
      </w:r>
      <w:r w:rsidR="00593912" w:rsidRPr="00F44CE7">
        <w:t xml:space="preserve">and Urgent Actions </w:t>
      </w:r>
      <w:r w:rsidR="00D81646" w:rsidRPr="00F44CE7">
        <w:t xml:space="preserve">Section </w:t>
      </w:r>
      <w:r w:rsidRPr="00F44CE7">
        <w:t>to continue seeking</w:t>
      </w:r>
      <w:r w:rsidR="00FE2B1A" w:rsidRPr="00F44CE7">
        <w:t xml:space="preserve"> </w:t>
      </w:r>
      <w:r w:rsidR="006C0C59" w:rsidRPr="00F44CE7">
        <w:t xml:space="preserve">the </w:t>
      </w:r>
      <w:r w:rsidR="00D81646" w:rsidRPr="00F44CE7">
        <w:t xml:space="preserve">cooperation </w:t>
      </w:r>
      <w:r w:rsidR="00FE2B1A" w:rsidRPr="00F44CE7">
        <w:t xml:space="preserve">of </w:t>
      </w:r>
      <w:r w:rsidR="00D81646" w:rsidRPr="00F44CE7">
        <w:t xml:space="preserve">the OHCHR </w:t>
      </w:r>
      <w:r w:rsidRPr="00F44CE7">
        <w:t>Media Section</w:t>
      </w:r>
      <w:r w:rsidR="00FE2B1A" w:rsidRPr="00F44CE7">
        <w:t xml:space="preserve"> on the matter</w:t>
      </w:r>
      <w:r w:rsidR="00D81646" w:rsidRPr="00F44CE7">
        <w:t xml:space="preserve">. </w:t>
      </w:r>
      <w:r w:rsidRPr="00F44CE7">
        <w:t>P</w:t>
      </w:r>
      <w:r w:rsidR="00D81646" w:rsidRPr="00F44CE7">
        <w:t xml:space="preserve">art of the Committee’s webpage </w:t>
      </w:r>
      <w:r w:rsidRPr="00F44CE7">
        <w:t>should</w:t>
      </w:r>
      <w:r w:rsidR="00D81646" w:rsidRPr="00F44CE7">
        <w:t xml:space="preserve"> be dedicated to follow</w:t>
      </w:r>
      <w:r w:rsidR="00C81B7D" w:rsidRPr="00F44CE7">
        <w:t>-</w:t>
      </w:r>
      <w:r w:rsidR="00D81646" w:rsidRPr="00F44CE7">
        <w:t xml:space="preserve">up and best practices </w:t>
      </w:r>
      <w:r w:rsidRPr="00F44CE7">
        <w:t>in relation to</w:t>
      </w:r>
      <w:r w:rsidR="00D81646" w:rsidRPr="00F44CE7">
        <w:t xml:space="preserve"> individual </w:t>
      </w:r>
      <w:r w:rsidRPr="00F44CE7">
        <w:t>communications</w:t>
      </w:r>
      <w:r w:rsidR="00D81646" w:rsidRPr="00F44CE7">
        <w:t xml:space="preserve"> and recently adopted jurisprudence. </w:t>
      </w:r>
      <w:r w:rsidR="00B67907" w:rsidRPr="00F44CE7">
        <w:t xml:space="preserve"> </w:t>
      </w:r>
    </w:p>
    <w:p w14:paraId="78897953" w14:textId="7FCAB673" w:rsidR="00D81646" w:rsidRPr="00F44CE7" w:rsidRDefault="00FA4041" w:rsidP="00D81646">
      <w:pPr>
        <w:pStyle w:val="SingleTxtG"/>
      </w:pPr>
      <w:r w:rsidRPr="00F44CE7">
        <w:t>2</w:t>
      </w:r>
      <w:r w:rsidR="00456A5E" w:rsidRPr="00F44CE7">
        <w:t>0</w:t>
      </w:r>
      <w:r w:rsidR="00922016" w:rsidRPr="00F44CE7">
        <w:t>.</w:t>
      </w:r>
      <w:r w:rsidR="00851DA0" w:rsidRPr="00F44CE7">
        <w:tab/>
        <w:t xml:space="preserve">The Working Group </w:t>
      </w:r>
      <w:r w:rsidR="00C5383A" w:rsidRPr="00F44CE7">
        <w:t>appreciate</w:t>
      </w:r>
      <w:r w:rsidR="00456A5E" w:rsidRPr="00F44CE7">
        <w:t>d</w:t>
      </w:r>
      <w:r w:rsidR="00C5383A" w:rsidRPr="00F44CE7">
        <w:t xml:space="preserve"> </w:t>
      </w:r>
      <w:r w:rsidR="00D81646" w:rsidRPr="00F44CE7">
        <w:t xml:space="preserve">having received </w:t>
      </w:r>
      <w:r w:rsidR="00C81B7D" w:rsidRPr="00F44CE7">
        <w:t xml:space="preserve">all </w:t>
      </w:r>
      <w:r w:rsidR="00D81646" w:rsidRPr="00F44CE7">
        <w:t xml:space="preserve">draft </w:t>
      </w:r>
      <w:r w:rsidR="006A50A3" w:rsidRPr="00F44CE7">
        <w:t>recommendations</w:t>
      </w:r>
      <w:r w:rsidR="00851DA0" w:rsidRPr="00F44CE7">
        <w:t xml:space="preserve"> </w:t>
      </w:r>
      <w:r w:rsidR="00C81B7D" w:rsidRPr="00F44CE7">
        <w:t xml:space="preserve">in the </w:t>
      </w:r>
      <w:r w:rsidR="00456A5E" w:rsidRPr="00F44CE7">
        <w:t xml:space="preserve">working </w:t>
      </w:r>
      <w:r w:rsidR="00C81B7D" w:rsidRPr="00F44CE7">
        <w:t xml:space="preserve">languages </w:t>
      </w:r>
      <w:r w:rsidR="00456A5E" w:rsidRPr="00F44CE7">
        <w:t xml:space="preserve">of the Committee </w:t>
      </w:r>
      <w:r w:rsidR="00D81646" w:rsidRPr="00F44CE7">
        <w:t>a</w:t>
      </w:r>
      <w:r w:rsidR="00851DA0" w:rsidRPr="00F44CE7">
        <w:t>head of the session</w:t>
      </w:r>
      <w:r w:rsidR="00C5383A" w:rsidRPr="00F44CE7">
        <w:t xml:space="preserve">, </w:t>
      </w:r>
      <w:r w:rsidR="00AA466D" w:rsidRPr="00F44CE7">
        <w:t>as well</w:t>
      </w:r>
      <w:r w:rsidR="00E56EDA" w:rsidRPr="00F44CE7">
        <w:t xml:space="preserve"> </w:t>
      </w:r>
      <w:r w:rsidR="00AA466D" w:rsidRPr="00F44CE7">
        <w:t>as</w:t>
      </w:r>
      <w:r w:rsidR="00E56EDA" w:rsidRPr="00F44CE7">
        <w:t xml:space="preserve"> </w:t>
      </w:r>
      <w:r w:rsidR="00456A5E" w:rsidRPr="00F44CE7">
        <w:t>a</w:t>
      </w:r>
      <w:r w:rsidR="00AA466D" w:rsidRPr="00F44CE7">
        <w:t xml:space="preserve"> Note by the Secretariat </w:t>
      </w:r>
      <w:r w:rsidR="00C81B7D" w:rsidRPr="00F44CE7">
        <w:t xml:space="preserve">and other documentation, </w:t>
      </w:r>
      <w:r w:rsidR="0043528E" w:rsidRPr="00F44CE7">
        <w:t>despite</w:t>
      </w:r>
      <w:r w:rsidR="00C5383A" w:rsidRPr="00F44CE7">
        <w:t xml:space="preserve"> the resource </w:t>
      </w:r>
      <w:r w:rsidR="0043528E" w:rsidRPr="00F44CE7">
        <w:t>constraints</w:t>
      </w:r>
      <w:r w:rsidR="00C5383A" w:rsidRPr="00F44CE7">
        <w:t xml:space="preserve"> of the Petitions and </w:t>
      </w:r>
      <w:r w:rsidR="00C81B7D" w:rsidRPr="00F44CE7">
        <w:t xml:space="preserve">Urgent Actions </w:t>
      </w:r>
      <w:r w:rsidR="00C5383A" w:rsidRPr="00F44CE7">
        <w:t>Section</w:t>
      </w:r>
      <w:r w:rsidR="00D81646" w:rsidRPr="00F44CE7">
        <w:t xml:space="preserve">.  </w:t>
      </w:r>
      <w:r w:rsidR="00851DA0" w:rsidRPr="00F44CE7">
        <w:t xml:space="preserve"> </w:t>
      </w:r>
    </w:p>
    <w:p w14:paraId="4D005D1D" w14:textId="77777777" w:rsidR="001E78FB" w:rsidRPr="00F50AEE" w:rsidRDefault="001E78FB" w:rsidP="007E6530">
      <w:pPr>
        <w:pStyle w:val="H23G"/>
        <w:ind w:left="0" w:firstLine="0"/>
        <w:rPr>
          <w:rFonts w:ascii="Times New Roman Bold" w:eastAsia="Times New Roman Bold" w:hAnsi="Times New Roman Bold" w:cs="Times New Roman Bold"/>
          <w:color w:val="000000"/>
          <w:spacing w:val="1"/>
          <w:kern w:val="14"/>
          <w:sz w:val="22"/>
          <w:szCs w:val="22"/>
          <w:u w:color="000000"/>
          <w:bdr w:val="nil"/>
          <w:lang w:eastAsia="zh-CN"/>
        </w:rPr>
      </w:pPr>
      <w:r w:rsidRPr="00F50AEE">
        <w:rPr>
          <w:rFonts w:eastAsia="Arial Unicode MS"/>
          <w:sz w:val="22"/>
          <w:szCs w:val="22"/>
          <w:bdr w:val="nil"/>
        </w:rPr>
        <w:tab/>
      </w:r>
      <w:r w:rsidRPr="00F50AEE">
        <w:rPr>
          <w:rFonts w:eastAsia="Arial Unicode MS"/>
          <w:sz w:val="22"/>
          <w:szCs w:val="22"/>
          <w:bdr w:val="nil"/>
        </w:rPr>
        <w:tab/>
        <w:t>Actions taken at the present session:</w:t>
      </w:r>
    </w:p>
    <w:p w14:paraId="2200F409" w14:textId="1EC64C6C" w:rsidR="001E78FB" w:rsidRPr="00F44CE7" w:rsidRDefault="00FA4041" w:rsidP="004D081B">
      <w:pPr>
        <w:pStyle w:val="SingleTxtG"/>
      </w:pPr>
      <w:r w:rsidRPr="00F44CE7">
        <w:t>2</w:t>
      </w:r>
      <w:r w:rsidR="007913A0" w:rsidRPr="00F44CE7">
        <w:t>1</w:t>
      </w:r>
      <w:r w:rsidR="001E78FB" w:rsidRPr="00F44CE7">
        <w:t>.</w:t>
      </w:r>
      <w:r w:rsidR="001E78FB" w:rsidRPr="00F44CE7">
        <w:tab/>
        <w:t>The Working Group decided</w:t>
      </w:r>
      <w:r w:rsidR="00835861" w:rsidRPr="00F44CE7">
        <w:t>, inter alia</w:t>
      </w:r>
      <w:r w:rsidR="001E78FB" w:rsidRPr="00F44CE7">
        <w:t>:</w:t>
      </w:r>
    </w:p>
    <w:p w14:paraId="45BCF387" w14:textId="0181637C" w:rsidR="00FE2B1A" w:rsidRPr="00F44CE7" w:rsidRDefault="001E78FB" w:rsidP="003F6823">
      <w:pPr>
        <w:pStyle w:val="SingleTxtG"/>
      </w:pPr>
      <w:r w:rsidRPr="00F44CE7">
        <w:t>(a)</w:t>
      </w:r>
      <w:r w:rsidRPr="00F44CE7">
        <w:tab/>
        <w:t>To refer</w:t>
      </w:r>
      <w:r w:rsidR="003660F0" w:rsidRPr="00F44CE7">
        <w:t>,</w:t>
      </w:r>
      <w:r w:rsidRPr="00F44CE7">
        <w:t xml:space="preserve"> for</w:t>
      </w:r>
      <w:r w:rsidR="003660F0" w:rsidRPr="00F44CE7">
        <w:t xml:space="preserve"> </w:t>
      </w:r>
      <w:r w:rsidR="007B1756" w:rsidRPr="00F44CE7">
        <w:t xml:space="preserve">consideration </w:t>
      </w:r>
      <w:r w:rsidR="003660F0" w:rsidRPr="00F44CE7">
        <w:t xml:space="preserve">by the Committee, </w:t>
      </w:r>
      <w:r w:rsidR="007B1756" w:rsidRPr="00F44CE7">
        <w:t>eight</w:t>
      </w:r>
      <w:r w:rsidR="00FE2B1A" w:rsidRPr="00F44CE7">
        <w:t xml:space="preserve"> </w:t>
      </w:r>
      <w:r w:rsidR="00BE26C3" w:rsidRPr="00F44CE7">
        <w:t>recommendations</w:t>
      </w:r>
      <w:r w:rsidR="0043528E" w:rsidRPr="00F44CE7">
        <w:t xml:space="preserve"> in relation to communications No.</w:t>
      </w:r>
      <w:r w:rsidR="00FE2B1A" w:rsidRPr="00F44CE7">
        <w:t xml:space="preserve"> 105/2016 </w:t>
      </w:r>
      <w:r w:rsidR="00410450" w:rsidRPr="00F44CE7">
        <w:t xml:space="preserve">concerning </w:t>
      </w:r>
      <w:r w:rsidR="00FE2B1A" w:rsidRPr="00F44CE7">
        <w:t xml:space="preserve">Moldova; </w:t>
      </w:r>
      <w:r w:rsidR="00D7420F" w:rsidRPr="00F44CE7">
        <w:t xml:space="preserve">No. </w:t>
      </w:r>
      <w:r w:rsidR="00FE2B1A" w:rsidRPr="00F44CE7">
        <w:t xml:space="preserve">107/2016 </w:t>
      </w:r>
      <w:r w:rsidR="00410450" w:rsidRPr="00F44CE7">
        <w:t xml:space="preserve">concerning </w:t>
      </w:r>
      <w:r w:rsidR="00FE2B1A" w:rsidRPr="00F44CE7">
        <w:t xml:space="preserve">North Macedonia; </w:t>
      </w:r>
      <w:r w:rsidR="00D7420F" w:rsidRPr="00F44CE7">
        <w:t xml:space="preserve">No. </w:t>
      </w:r>
      <w:r w:rsidR="007B1756" w:rsidRPr="00F44CE7">
        <w:t xml:space="preserve">108/2016 </w:t>
      </w:r>
      <w:r w:rsidR="00410450" w:rsidRPr="00F44CE7">
        <w:t>concerning</w:t>
      </w:r>
      <w:r w:rsidR="007B1756" w:rsidRPr="00F44CE7">
        <w:t xml:space="preserve"> Denmark; </w:t>
      </w:r>
      <w:r w:rsidR="00D7420F" w:rsidRPr="00F44CE7">
        <w:t xml:space="preserve">No. </w:t>
      </w:r>
      <w:r w:rsidR="00FE2B1A" w:rsidRPr="00F44CE7">
        <w:t xml:space="preserve">110/2016 </w:t>
      </w:r>
      <w:r w:rsidR="00410450" w:rsidRPr="00F44CE7">
        <w:t>concerning</w:t>
      </w:r>
      <w:r w:rsidR="00FE2B1A" w:rsidRPr="00F44CE7">
        <w:t xml:space="preserve"> North Macedonia; </w:t>
      </w:r>
      <w:r w:rsidR="00D7420F" w:rsidRPr="00F44CE7">
        <w:t xml:space="preserve">No. </w:t>
      </w:r>
      <w:r w:rsidR="00FE2B1A" w:rsidRPr="00F44CE7">
        <w:t xml:space="preserve">111/2017 </w:t>
      </w:r>
      <w:r w:rsidR="00410450" w:rsidRPr="00F44CE7">
        <w:t xml:space="preserve">concerning </w:t>
      </w:r>
      <w:r w:rsidR="00FE2B1A" w:rsidRPr="00F44CE7">
        <w:t xml:space="preserve">Finland; </w:t>
      </w:r>
      <w:r w:rsidR="00D7420F" w:rsidRPr="00F44CE7">
        <w:t xml:space="preserve">No. </w:t>
      </w:r>
      <w:r w:rsidR="00FE2B1A" w:rsidRPr="00F44CE7">
        <w:t xml:space="preserve">117/2017 </w:t>
      </w:r>
      <w:r w:rsidR="00410450" w:rsidRPr="00F44CE7">
        <w:t>concerning</w:t>
      </w:r>
      <w:r w:rsidR="00FE2B1A" w:rsidRPr="00F44CE7">
        <w:t xml:space="preserve"> </w:t>
      </w:r>
      <w:r w:rsidR="00410450" w:rsidRPr="00F44CE7">
        <w:t xml:space="preserve">the </w:t>
      </w:r>
      <w:r w:rsidR="00FE2B1A" w:rsidRPr="00F44CE7">
        <w:t xml:space="preserve">Netherlands; </w:t>
      </w:r>
      <w:r w:rsidR="00D7420F" w:rsidRPr="00F44CE7">
        <w:t xml:space="preserve">No. </w:t>
      </w:r>
      <w:r w:rsidR="00FE2B1A" w:rsidRPr="00F44CE7">
        <w:t xml:space="preserve">119/2017 </w:t>
      </w:r>
      <w:r w:rsidR="00410450" w:rsidRPr="00F44CE7">
        <w:t xml:space="preserve">concerning the </w:t>
      </w:r>
      <w:r w:rsidR="00FE2B1A" w:rsidRPr="00F44CE7">
        <w:t xml:space="preserve">Russian Federation; and </w:t>
      </w:r>
      <w:r w:rsidR="00D7420F" w:rsidRPr="00F44CE7">
        <w:t xml:space="preserve">No. </w:t>
      </w:r>
      <w:r w:rsidR="00FE2B1A" w:rsidRPr="00F44CE7">
        <w:t xml:space="preserve">138/2018 </w:t>
      </w:r>
      <w:r w:rsidR="00410450" w:rsidRPr="00F44CE7">
        <w:t xml:space="preserve">concerning </w:t>
      </w:r>
      <w:r w:rsidR="00FE2B1A" w:rsidRPr="00F44CE7">
        <w:t>Spain.</w:t>
      </w:r>
    </w:p>
    <w:p w14:paraId="4B5D29D7" w14:textId="7919E6C4" w:rsidR="002E50C4" w:rsidRPr="00F44CE7" w:rsidRDefault="001E78FB" w:rsidP="002E50C4">
      <w:pPr>
        <w:pStyle w:val="SingleTxtG"/>
      </w:pPr>
      <w:r w:rsidRPr="00F44CE7">
        <w:t>(</w:t>
      </w:r>
      <w:r w:rsidR="00014946" w:rsidRPr="00F44CE7">
        <w:t>b</w:t>
      </w:r>
      <w:r w:rsidRPr="00F44CE7">
        <w:t>)</w:t>
      </w:r>
      <w:r w:rsidRPr="00F44CE7">
        <w:tab/>
        <w:t xml:space="preserve">To request the Secretariat to prepare </w:t>
      </w:r>
      <w:r w:rsidR="00813A7D" w:rsidRPr="00F44CE7">
        <w:t>eight d</w:t>
      </w:r>
      <w:r w:rsidRPr="00F44CE7">
        <w:t>raft recommendations</w:t>
      </w:r>
      <w:r w:rsidR="00B13050" w:rsidRPr="00F44CE7">
        <w:t xml:space="preserve"> for the </w:t>
      </w:r>
      <w:r w:rsidR="0043528E" w:rsidRPr="00F44CE7">
        <w:t>forty-seventh</w:t>
      </w:r>
      <w:r w:rsidR="008216FD" w:rsidRPr="00F44CE7">
        <w:t xml:space="preserve"> </w:t>
      </w:r>
      <w:r w:rsidR="0078055D" w:rsidRPr="00F44CE7">
        <w:t>session</w:t>
      </w:r>
      <w:r w:rsidR="008216FD" w:rsidRPr="00F44CE7">
        <w:t xml:space="preserve"> of the Working Group</w:t>
      </w:r>
      <w:r w:rsidR="0078055D" w:rsidRPr="00F44CE7">
        <w:t xml:space="preserve"> </w:t>
      </w:r>
      <w:r w:rsidR="0043528E" w:rsidRPr="00F44CE7">
        <w:t>in relation to</w:t>
      </w:r>
      <w:r w:rsidR="002E50C4" w:rsidRPr="00F44CE7">
        <w:t xml:space="preserve"> communications </w:t>
      </w:r>
      <w:bookmarkStart w:id="1" w:name="_Hlk32177362"/>
      <w:r w:rsidR="002E50C4" w:rsidRPr="00F44CE7">
        <w:t>No</w:t>
      </w:r>
      <w:r w:rsidR="0043528E" w:rsidRPr="00F44CE7">
        <w:t>.</w:t>
      </w:r>
      <w:r w:rsidR="00813A7D" w:rsidRPr="00F44CE7">
        <w:t xml:space="preserve"> </w:t>
      </w:r>
      <w:r w:rsidR="002E50C4" w:rsidRPr="00F44CE7">
        <w:t xml:space="preserve">114/2017 </w:t>
      </w:r>
      <w:r w:rsidR="00E56992" w:rsidRPr="00F44CE7">
        <w:t xml:space="preserve">concerning </w:t>
      </w:r>
      <w:r w:rsidR="002E50C4" w:rsidRPr="00F44CE7">
        <w:t>Hungary</w:t>
      </w:r>
      <w:r w:rsidR="00813A7D" w:rsidRPr="00F44CE7">
        <w:t xml:space="preserve">; </w:t>
      </w:r>
      <w:r w:rsidR="0043528E" w:rsidRPr="00F44CE7">
        <w:t xml:space="preserve">No. </w:t>
      </w:r>
      <w:r w:rsidR="002E50C4" w:rsidRPr="00F44CE7">
        <w:t>116/2017</w:t>
      </w:r>
      <w:r w:rsidR="00AC38AF" w:rsidRPr="00F44CE7">
        <w:t xml:space="preserve"> </w:t>
      </w:r>
      <w:r w:rsidR="00E56992" w:rsidRPr="00F44CE7">
        <w:t xml:space="preserve">concerning </w:t>
      </w:r>
      <w:r w:rsidR="002E50C4" w:rsidRPr="00F44CE7">
        <w:t>Bosnia and Herzegovina</w:t>
      </w:r>
      <w:r w:rsidR="00813A7D" w:rsidRPr="00F44CE7">
        <w:t xml:space="preserve">; </w:t>
      </w:r>
      <w:r w:rsidR="0043528E" w:rsidRPr="00F44CE7">
        <w:t xml:space="preserve">No. </w:t>
      </w:r>
      <w:r w:rsidR="002E50C4" w:rsidRPr="00F44CE7">
        <w:t>121/2017</w:t>
      </w:r>
      <w:r w:rsidR="00AC38AF" w:rsidRPr="00F44CE7">
        <w:t xml:space="preserve"> </w:t>
      </w:r>
      <w:r w:rsidR="00E56992" w:rsidRPr="00F44CE7">
        <w:t xml:space="preserve">concerning the </w:t>
      </w:r>
      <w:r w:rsidR="002E50C4" w:rsidRPr="00F44CE7">
        <w:t xml:space="preserve">Czech Republic; </w:t>
      </w:r>
      <w:r w:rsidR="0043528E" w:rsidRPr="00F44CE7">
        <w:t xml:space="preserve">Nos. </w:t>
      </w:r>
      <w:r w:rsidR="002E50C4" w:rsidRPr="00F44CE7">
        <w:t xml:space="preserve">122/2017 </w:t>
      </w:r>
      <w:r w:rsidR="0043528E" w:rsidRPr="00F44CE7">
        <w:t>and</w:t>
      </w:r>
      <w:r w:rsidR="002E50C4" w:rsidRPr="00F44CE7">
        <w:t xml:space="preserve"> 124/2017</w:t>
      </w:r>
      <w:r w:rsidR="00AC38AF" w:rsidRPr="00F44CE7">
        <w:t xml:space="preserve"> </w:t>
      </w:r>
      <w:r w:rsidR="00E56992" w:rsidRPr="00F44CE7">
        <w:t xml:space="preserve">concerning </w:t>
      </w:r>
      <w:r w:rsidR="002E50C4" w:rsidRPr="00F44CE7">
        <w:t xml:space="preserve">Switzerland; </w:t>
      </w:r>
      <w:r w:rsidR="0043528E" w:rsidRPr="00F44CE7">
        <w:t xml:space="preserve">No. </w:t>
      </w:r>
      <w:r w:rsidR="002E50C4" w:rsidRPr="00F44CE7">
        <w:t>125/2018</w:t>
      </w:r>
      <w:r w:rsidR="00AC38AF" w:rsidRPr="00F44CE7">
        <w:t xml:space="preserve"> </w:t>
      </w:r>
      <w:r w:rsidR="00E56992" w:rsidRPr="00F44CE7">
        <w:t xml:space="preserve">concerning </w:t>
      </w:r>
      <w:r w:rsidR="002E50C4" w:rsidRPr="00F44CE7">
        <w:t>Georgia;</w:t>
      </w:r>
      <w:r w:rsidR="00813A7D" w:rsidRPr="00F44CE7">
        <w:t xml:space="preserve"> </w:t>
      </w:r>
      <w:r w:rsidR="0043528E" w:rsidRPr="00F44CE7">
        <w:t xml:space="preserve">No. </w:t>
      </w:r>
      <w:r w:rsidR="002E50C4" w:rsidRPr="00F44CE7">
        <w:t>128/2018</w:t>
      </w:r>
      <w:r w:rsidR="00AC38AF" w:rsidRPr="00F44CE7">
        <w:t xml:space="preserve"> </w:t>
      </w:r>
      <w:r w:rsidR="00E56992" w:rsidRPr="00F44CE7">
        <w:t xml:space="preserve">concerning </w:t>
      </w:r>
      <w:r w:rsidR="002E50C4" w:rsidRPr="00F44CE7">
        <w:t>Poland, and</w:t>
      </w:r>
      <w:r w:rsidR="00813A7D" w:rsidRPr="00F44CE7">
        <w:t xml:space="preserve"> </w:t>
      </w:r>
      <w:r w:rsidR="0043528E" w:rsidRPr="00F44CE7">
        <w:t xml:space="preserve">No. </w:t>
      </w:r>
      <w:r w:rsidR="002E50C4" w:rsidRPr="00F44CE7">
        <w:t>141/2019</w:t>
      </w:r>
      <w:r w:rsidR="00AC38AF" w:rsidRPr="00F44CE7">
        <w:t xml:space="preserve"> </w:t>
      </w:r>
      <w:bookmarkEnd w:id="1"/>
      <w:r w:rsidR="00E56992" w:rsidRPr="00F44CE7">
        <w:t xml:space="preserve">concerning </w:t>
      </w:r>
      <w:r w:rsidR="002E50C4" w:rsidRPr="00F44CE7">
        <w:t>the U</w:t>
      </w:r>
      <w:r w:rsidR="00E56992" w:rsidRPr="00F44CE7">
        <w:t xml:space="preserve">nite </w:t>
      </w:r>
      <w:r w:rsidR="002E50C4" w:rsidRPr="00F44CE7">
        <w:t>K</w:t>
      </w:r>
      <w:r w:rsidR="00E56992" w:rsidRPr="00F44CE7">
        <w:t xml:space="preserve">ingdom of Great Britain and Northern Ireland. </w:t>
      </w:r>
      <w:r w:rsidR="0043528E" w:rsidRPr="00F44CE7">
        <w:t>Of these, t</w:t>
      </w:r>
      <w:r w:rsidR="00E56992" w:rsidRPr="00F44CE7">
        <w:t xml:space="preserve">he Working Group decided to </w:t>
      </w:r>
      <w:r w:rsidR="0043528E" w:rsidRPr="00F44CE7">
        <w:t>consider</w:t>
      </w:r>
      <w:r w:rsidR="00E56992" w:rsidRPr="00F44CE7">
        <w:t xml:space="preserve"> </w:t>
      </w:r>
      <w:proofErr w:type="spellStart"/>
      <w:r w:rsidR="0043528E" w:rsidRPr="00F44CE7">
        <w:t>intersessionally</w:t>
      </w:r>
      <w:proofErr w:type="spellEnd"/>
      <w:r w:rsidR="00E56992" w:rsidRPr="00F44CE7">
        <w:t xml:space="preserve"> </w:t>
      </w:r>
      <w:r w:rsidR="0043528E" w:rsidRPr="00F44CE7">
        <w:t xml:space="preserve">the </w:t>
      </w:r>
      <w:r w:rsidR="00E56992" w:rsidRPr="00F44CE7">
        <w:t>draft</w:t>
      </w:r>
      <w:r w:rsidR="0043528E" w:rsidRPr="00F44CE7">
        <w:t xml:space="preserve"> recommendation</w:t>
      </w:r>
      <w:r w:rsidR="00E56992" w:rsidRPr="00F44CE7">
        <w:t xml:space="preserve">s </w:t>
      </w:r>
      <w:r w:rsidR="0043528E" w:rsidRPr="00F44CE7">
        <w:t>in relation to</w:t>
      </w:r>
      <w:r w:rsidR="00E56992" w:rsidRPr="00F44CE7">
        <w:t xml:space="preserve"> communications Nos</w:t>
      </w:r>
      <w:r w:rsidR="0043528E" w:rsidRPr="00F44CE7">
        <w:t>.</w:t>
      </w:r>
      <w:r w:rsidR="00E56992" w:rsidRPr="00F44CE7">
        <w:t xml:space="preserve"> 114/2017</w:t>
      </w:r>
      <w:r w:rsidR="0043528E" w:rsidRPr="00F44CE7">
        <w:t>,</w:t>
      </w:r>
      <w:r w:rsidR="00E56992" w:rsidRPr="00F44CE7">
        <w:t xml:space="preserve"> 121/2017</w:t>
      </w:r>
      <w:r w:rsidR="0043528E" w:rsidRPr="00F44CE7">
        <w:t>,</w:t>
      </w:r>
      <w:r w:rsidR="00E56992" w:rsidRPr="00F44CE7">
        <w:t xml:space="preserve"> 122/2017 and 124/2017</w:t>
      </w:r>
      <w:r w:rsidR="00B2015F" w:rsidRPr="00F44CE7">
        <w:rPr>
          <w:rStyle w:val="FootnoteReference"/>
          <w:sz w:val="20"/>
        </w:rPr>
        <w:footnoteReference w:id="2"/>
      </w:r>
      <w:r w:rsidR="00E56992" w:rsidRPr="00F44CE7">
        <w:t>.</w:t>
      </w:r>
    </w:p>
    <w:p w14:paraId="25790491" w14:textId="2FF7A2EF" w:rsidR="0062380F" w:rsidRPr="00F44CE7" w:rsidRDefault="00AC126E" w:rsidP="00083946">
      <w:pPr>
        <w:pStyle w:val="SingleTxtG"/>
      </w:pPr>
      <w:r w:rsidRPr="00F44CE7">
        <w:t>(</w:t>
      </w:r>
      <w:r w:rsidR="00813A7D" w:rsidRPr="00F44CE7">
        <w:t>c</w:t>
      </w:r>
      <w:r w:rsidRPr="00F44CE7">
        <w:t>)</w:t>
      </w:r>
      <w:r w:rsidR="00083946" w:rsidRPr="00F44CE7">
        <w:t xml:space="preserve"> </w:t>
      </w:r>
      <w:r w:rsidR="0062380F" w:rsidRPr="00F44CE7">
        <w:t xml:space="preserve">To </w:t>
      </w:r>
      <w:r w:rsidR="00E56992" w:rsidRPr="00F44CE7">
        <w:t xml:space="preserve">establish </w:t>
      </w:r>
      <w:r w:rsidR="0062380F" w:rsidRPr="00F44CE7">
        <w:t>deadline</w:t>
      </w:r>
      <w:r w:rsidR="00E56992" w:rsidRPr="00F44CE7">
        <w:t>s</w:t>
      </w:r>
      <w:r w:rsidR="0062380F" w:rsidRPr="00F44CE7">
        <w:t xml:space="preserve"> </w:t>
      </w:r>
      <w:r w:rsidR="0043528E" w:rsidRPr="00F44CE7">
        <w:t>for the submission of accepted third-party interventions (2 months) and for the comments thereon by the parties to the proceedings before the Committee (one month, in principle) in order to prevent undue delays in the proceedings</w:t>
      </w:r>
      <w:r w:rsidR="0062380F" w:rsidRPr="00F44CE7">
        <w:t>.</w:t>
      </w:r>
    </w:p>
    <w:p w14:paraId="63FC8506" w14:textId="36577E98" w:rsidR="00813A7D" w:rsidRPr="00F44CE7" w:rsidRDefault="0062380F" w:rsidP="00B22F84">
      <w:pPr>
        <w:pStyle w:val="SingleTxtG"/>
      </w:pPr>
      <w:r w:rsidRPr="00F44CE7">
        <w:lastRenderedPageBreak/>
        <w:t xml:space="preserve">(d) </w:t>
      </w:r>
      <w:r w:rsidR="00A9713A" w:rsidRPr="00F44CE7">
        <w:t>To</w:t>
      </w:r>
      <w:r w:rsidR="00813A7D" w:rsidRPr="00F44CE7">
        <w:t xml:space="preserve"> accept </w:t>
      </w:r>
      <w:r w:rsidR="0043528E" w:rsidRPr="00F44CE7">
        <w:t>the</w:t>
      </w:r>
      <w:r w:rsidR="00813A7D" w:rsidRPr="00F44CE7">
        <w:t xml:space="preserve"> request for a third</w:t>
      </w:r>
      <w:r w:rsidR="0043528E" w:rsidRPr="00F44CE7">
        <w:t>-</w:t>
      </w:r>
      <w:r w:rsidR="00813A7D" w:rsidRPr="00F44CE7">
        <w:t xml:space="preserve">party intervention in </w:t>
      </w:r>
      <w:r w:rsidR="0043528E" w:rsidRPr="00F44CE7">
        <w:t>relation to communication</w:t>
      </w:r>
      <w:r w:rsidR="00813A7D" w:rsidRPr="00F44CE7">
        <w:t xml:space="preserve"> No</w:t>
      </w:r>
      <w:r w:rsidR="0043528E" w:rsidRPr="00F44CE7">
        <w:t>.</w:t>
      </w:r>
      <w:r w:rsidR="00813A7D" w:rsidRPr="00F44CE7">
        <w:t xml:space="preserve"> 149/2019 </w:t>
      </w:r>
      <w:r w:rsidR="00E56992" w:rsidRPr="00F44CE7">
        <w:t xml:space="preserve">concerning </w:t>
      </w:r>
      <w:r w:rsidR="00813A7D" w:rsidRPr="00F44CE7">
        <w:t xml:space="preserve">Spain and to reject such a request </w:t>
      </w:r>
      <w:r w:rsidR="00D7420F" w:rsidRPr="00F44CE7">
        <w:t>in relation to</w:t>
      </w:r>
      <w:r w:rsidR="00813A7D" w:rsidRPr="00F44CE7">
        <w:t xml:space="preserve"> communication No</w:t>
      </w:r>
      <w:r w:rsidR="00D7420F" w:rsidRPr="00F44CE7">
        <w:t>.</w:t>
      </w:r>
      <w:r w:rsidR="00813A7D" w:rsidRPr="00F44CE7">
        <w:t xml:space="preserve"> 129/2018 </w:t>
      </w:r>
      <w:r w:rsidR="00E56992" w:rsidRPr="00F44CE7">
        <w:t xml:space="preserve">concerning </w:t>
      </w:r>
      <w:r w:rsidR="00813A7D" w:rsidRPr="00F44CE7">
        <w:t>the Russian Federation.</w:t>
      </w:r>
      <w:r w:rsidR="00A9713A" w:rsidRPr="00F44CE7">
        <w:t xml:space="preserve"> </w:t>
      </w:r>
    </w:p>
    <w:p w14:paraId="779ABDFE" w14:textId="43DA2C92" w:rsidR="00896620" w:rsidRPr="00F44CE7" w:rsidRDefault="00896620" w:rsidP="00083946">
      <w:pPr>
        <w:pStyle w:val="SingleTxtG"/>
      </w:pPr>
      <w:r w:rsidRPr="00F44CE7">
        <w:t xml:space="preserve">(e) To keep the </w:t>
      </w:r>
      <w:r w:rsidR="00D7420F" w:rsidRPr="00F44CE7">
        <w:t>item of third-party interventions on its agenda for further discussion and to refine its working methods in that regard with the aim of ensuring consistency and confidentiality</w:t>
      </w:r>
      <w:r w:rsidRPr="00F44CE7">
        <w:t>.</w:t>
      </w:r>
    </w:p>
    <w:p w14:paraId="125A1CD0" w14:textId="14DFAB99" w:rsidR="00813A7D" w:rsidRPr="00F44CE7" w:rsidRDefault="00813A7D" w:rsidP="00B859BA">
      <w:pPr>
        <w:pStyle w:val="SingleTxtG"/>
      </w:pPr>
      <w:r w:rsidRPr="00F44CE7">
        <w:t>(</w:t>
      </w:r>
      <w:r w:rsidR="00B859BA" w:rsidRPr="00F44CE7">
        <w:t>f</w:t>
      </w:r>
      <w:r w:rsidRPr="00F44CE7">
        <w:t xml:space="preserve">) To discontinue </w:t>
      </w:r>
      <w:r w:rsidR="00D7420F" w:rsidRPr="00F44CE7">
        <w:t xml:space="preserve">its </w:t>
      </w:r>
      <w:r w:rsidRPr="00F44CE7">
        <w:t>consideration of communications No</w:t>
      </w:r>
      <w:r w:rsidR="00D7420F" w:rsidRPr="00F44CE7">
        <w:t>.</w:t>
      </w:r>
      <w:r w:rsidRPr="00F44CE7">
        <w:t xml:space="preserve"> 63/2013 </w:t>
      </w:r>
      <w:r w:rsidR="00E56992" w:rsidRPr="00F44CE7">
        <w:t xml:space="preserve">concerning </w:t>
      </w:r>
      <w:r w:rsidRPr="00F44CE7">
        <w:t xml:space="preserve">Argentina and </w:t>
      </w:r>
      <w:r w:rsidR="00D7420F" w:rsidRPr="00F44CE7">
        <w:t xml:space="preserve">No. </w:t>
      </w:r>
      <w:r w:rsidRPr="00F44CE7">
        <w:t>118/2017</w:t>
      </w:r>
      <w:r w:rsidR="00F50AEE" w:rsidRPr="00F44CE7">
        <w:t xml:space="preserve"> </w:t>
      </w:r>
      <w:r w:rsidR="00E56992" w:rsidRPr="00F44CE7">
        <w:t xml:space="preserve">concerning </w:t>
      </w:r>
      <w:r w:rsidRPr="00F44CE7">
        <w:t>Denmark.</w:t>
      </w:r>
    </w:p>
    <w:p w14:paraId="14FF4FCB" w14:textId="64F0451E" w:rsidR="003938F4" w:rsidRPr="00F44CE7" w:rsidRDefault="0062380F" w:rsidP="00B859BA">
      <w:pPr>
        <w:pStyle w:val="SingleTxtG"/>
        <w:rPr>
          <w:i/>
        </w:rPr>
      </w:pPr>
      <w:r w:rsidRPr="00F44CE7">
        <w:t>(</w:t>
      </w:r>
      <w:r w:rsidR="00B859BA" w:rsidRPr="00F44CE7">
        <w:t>g</w:t>
      </w:r>
      <w:r w:rsidR="00EF36D7" w:rsidRPr="00F44CE7">
        <w:t xml:space="preserve">) To </w:t>
      </w:r>
      <w:r w:rsidR="001E78FB" w:rsidRPr="00F44CE7">
        <w:t xml:space="preserve">request the Secretariat to arrange </w:t>
      </w:r>
      <w:r w:rsidR="00A9713A" w:rsidRPr="00F44CE7">
        <w:t>meeting</w:t>
      </w:r>
      <w:r w:rsidR="00AC38AF" w:rsidRPr="00F44CE7">
        <w:t>s</w:t>
      </w:r>
      <w:r w:rsidR="002E50C4" w:rsidRPr="00F44CE7">
        <w:t xml:space="preserve"> </w:t>
      </w:r>
      <w:r w:rsidR="001E78FB" w:rsidRPr="00F44CE7">
        <w:t xml:space="preserve">with representatives of </w:t>
      </w:r>
      <w:r w:rsidR="00D7420F" w:rsidRPr="00F44CE7">
        <w:t xml:space="preserve">the Permanent Missions of </w:t>
      </w:r>
      <w:r w:rsidR="00DF717E" w:rsidRPr="00F44CE7">
        <w:t xml:space="preserve">Slovakia and Tanzania </w:t>
      </w:r>
      <w:r w:rsidR="00D7420F" w:rsidRPr="00F44CE7">
        <w:t xml:space="preserve">to the United Nations Office at Geneva </w:t>
      </w:r>
      <w:r w:rsidR="001E78FB" w:rsidRPr="00F44CE7">
        <w:t>to discuss follow-up to views</w:t>
      </w:r>
      <w:r w:rsidR="00083946" w:rsidRPr="00F44CE7">
        <w:rPr>
          <w:i/>
        </w:rPr>
        <w:t>.</w:t>
      </w:r>
    </w:p>
    <w:p w14:paraId="207546FD" w14:textId="68FC6058" w:rsidR="0062380F" w:rsidRPr="00F44CE7" w:rsidRDefault="0062380F" w:rsidP="00B859BA">
      <w:pPr>
        <w:pStyle w:val="SingleTxtG"/>
      </w:pPr>
      <w:r w:rsidRPr="00F44CE7">
        <w:t>(</w:t>
      </w:r>
      <w:r w:rsidR="00B859BA" w:rsidRPr="00F44CE7">
        <w:t>h</w:t>
      </w:r>
      <w:r w:rsidRPr="00F44CE7">
        <w:t xml:space="preserve">) To request the Secretariat to </w:t>
      </w:r>
      <w:r w:rsidR="00D7420F" w:rsidRPr="00F44CE7">
        <w:t>publish information on</w:t>
      </w:r>
      <w:r w:rsidR="005D29DF" w:rsidRPr="00F44CE7">
        <w:t xml:space="preserve"> the </w:t>
      </w:r>
      <w:r w:rsidR="00D7420F" w:rsidRPr="00F44CE7">
        <w:t xml:space="preserve">webpage of the </w:t>
      </w:r>
      <w:r w:rsidR="005D29DF" w:rsidRPr="00F44CE7">
        <w:t xml:space="preserve">Committee concerning follow-up to views and examples of best practices </w:t>
      </w:r>
      <w:r w:rsidR="00D7420F" w:rsidRPr="00F44CE7">
        <w:t xml:space="preserve">of States parties </w:t>
      </w:r>
      <w:r w:rsidR="005D29DF" w:rsidRPr="00F44CE7">
        <w:t xml:space="preserve">regarding the implementation of </w:t>
      </w:r>
      <w:r w:rsidR="00D7420F" w:rsidRPr="00F44CE7">
        <w:t xml:space="preserve">recommendations contained in views of </w:t>
      </w:r>
      <w:r w:rsidR="005D29DF" w:rsidRPr="00F44CE7">
        <w:t>the Committee</w:t>
      </w:r>
      <w:r w:rsidR="00D7420F" w:rsidRPr="00F44CE7">
        <w:t xml:space="preserve"> on</w:t>
      </w:r>
      <w:r w:rsidR="005D29DF" w:rsidRPr="00F44CE7">
        <w:t xml:space="preserve"> individual </w:t>
      </w:r>
      <w:r w:rsidR="00D7420F" w:rsidRPr="00F44CE7">
        <w:t>communications</w:t>
      </w:r>
      <w:r w:rsidR="00F50AEE" w:rsidRPr="00F44CE7">
        <w:t xml:space="preserve">, as well as </w:t>
      </w:r>
      <w:r w:rsidR="00B2015F" w:rsidRPr="00F44CE7">
        <w:t xml:space="preserve">information on </w:t>
      </w:r>
      <w:r w:rsidR="00F50AEE" w:rsidRPr="00F44CE7">
        <w:t>recent jurisprudence</w:t>
      </w:r>
      <w:r w:rsidR="005D29DF" w:rsidRPr="00F44CE7">
        <w:t xml:space="preserve">. </w:t>
      </w:r>
    </w:p>
    <w:p w14:paraId="4C2FDA39" w14:textId="50A2FD5A" w:rsidR="001E78FB" w:rsidRPr="00F44CE7" w:rsidRDefault="00FA4041" w:rsidP="005E7BF9">
      <w:pPr>
        <w:pStyle w:val="SingleTxtG"/>
      </w:pPr>
      <w:r w:rsidRPr="00F44CE7">
        <w:t>2</w:t>
      </w:r>
      <w:r w:rsidR="007913A0" w:rsidRPr="00F44CE7">
        <w:t>2</w:t>
      </w:r>
      <w:r w:rsidR="001E78FB" w:rsidRPr="00F44CE7">
        <w:t>.</w:t>
      </w:r>
      <w:r w:rsidR="00EF36D7" w:rsidRPr="00F44CE7">
        <w:t xml:space="preserve"> </w:t>
      </w:r>
      <w:r w:rsidR="001E78FB" w:rsidRPr="00F44CE7">
        <w:t xml:space="preserve">The Working Group </w:t>
      </w:r>
      <w:r w:rsidR="007913A0" w:rsidRPr="00F44CE7">
        <w:t xml:space="preserve">decided to hold its forty-seventh session from 17 to 19 June 2020 in Geneva. However, it </w:t>
      </w:r>
      <w:r w:rsidR="00361C90" w:rsidRPr="00F44CE7">
        <w:t xml:space="preserve">regrets </w:t>
      </w:r>
      <w:r w:rsidR="00D7420F" w:rsidRPr="00F44CE7">
        <w:t>the proximity of</w:t>
      </w:r>
      <w:r w:rsidR="00361C90" w:rsidRPr="00F44CE7">
        <w:t xml:space="preserve"> </w:t>
      </w:r>
      <w:r w:rsidR="00F50AEE" w:rsidRPr="00F44CE7">
        <w:t xml:space="preserve">its </w:t>
      </w:r>
      <w:r w:rsidR="001D5BA3" w:rsidRPr="00F44CE7">
        <w:t>forty-</w:t>
      </w:r>
      <w:r w:rsidR="00B0029D" w:rsidRPr="00F44CE7">
        <w:t>s</w:t>
      </w:r>
      <w:r w:rsidR="002E50C4" w:rsidRPr="00F44CE7">
        <w:t xml:space="preserve">eventh </w:t>
      </w:r>
      <w:r w:rsidR="001E78FB" w:rsidRPr="00F44CE7">
        <w:t>session</w:t>
      </w:r>
      <w:r w:rsidR="00361C90" w:rsidRPr="00F44CE7">
        <w:t xml:space="preserve"> </w:t>
      </w:r>
      <w:r w:rsidR="00D7420F" w:rsidRPr="00F44CE7">
        <w:t>to</w:t>
      </w:r>
      <w:r w:rsidR="00361C90" w:rsidRPr="00F44CE7">
        <w:t xml:space="preserve"> the </w:t>
      </w:r>
      <w:r w:rsidR="005E7BF9" w:rsidRPr="00F44CE7">
        <w:t xml:space="preserve">election of </w:t>
      </w:r>
      <w:r w:rsidR="00D7420F" w:rsidRPr="00F44CE7">
        <w:t xml:space="preserve">eleven members of </w:t>
      </w:r>
      <w:r w:rsidR="005E7BF9" w:rsidRPr="00F44CE7">
        <w:t>the Committee on 29 June in New York,</w:t>
      </w:r>
      <w:r w:rsidR="00361C90" w:rsidRPr="00F44CE7">
        <w:t xml:space="preserve"> given that </w:t>
      </w:r>
      <w:r w:rsidR="007913A0" w:rsidRPr="00F44CE7">
        <w:t>three members of the</w:t>
      </w:r>
      <w:r w:rsidR="00361C90" w:rsidRPr="00F44CE7">
        <w:t xml:space="preserve"> Working </w:t>
      </w:r>
      <w:r w:rsidR="005E0E77" w:rsidRPr="00F44CE7">
        <w:t>G</w:t>
      </w:r>
      <w:r w:rsidR="00361C90" w:rsidRPr="00F44CE7">
        <w:t xml:space="preserve">roup are </w:t>
      </w:r>
      <w:r w:rsidR="007913A0" w:rsidRPr="00F44CE7">
        <w:t>candidates</w:t>
      </w:r>
      <w:r w:rsidR="00361C90" w:rsidRPr="00F44CE7">
        <w:t xml:space="preserve">. The Working Group invites the Committee to find a practical solution, given that a total of </w:t>
      </w:r>
      <w:r w:rsidR="007913A0" w:rsidRPr="00F44CE7">
        <w:t>ten</w:t>
      </w:r>
      <w:r w:rsidR="005E7BF9" w:rsidRPr="00F44CE7">
        <w:t xml:space="preserve"> </w:t>
      </w:r>
      <w:r w:rsidR="00361C90" w:rsidRPr="00F44CE7">
        <w:t xml:space="preserve">Committee members are </w:t>
      </w:r>
      <w:r w:rsidR="007913A0" w:rsidRPr="00F44CE7">
        <w:t>running for</w:t>
      </w:r>
      <w:r w:rsidR="00361C90" w:rsidRPr="00F44CE7">
        <w:t xml:space="preserve"> </w:t>
      </w:r>
      <w:r w:rsidR="007913A0" w:rsidRPr="00F44CE7">
        <w:t>re-</w:t>
      </w:r>
      <w:r w:rsidR="00361C90" w:rsidRPr="00F44CE7">
        <w:t xml:space="preserve">election.   </w:t>
      </w:r>
    </w:p>
    <w:p w14:paraId="62D39259" w14:textId="44F8D3C7" w:rsidR="001E78FB" w:rsidRPr="00F50AEE" w:rsidRDefault="00CA361F" w:rsidP="001E78FB">
      <w:pPr>
        <w:pStyle w:val="H1G"/>
        <w:jc w:val="center"/>
        <w:rPr>
          <w:rFonts w:eastAsia="Times New Roman Bold"/>
          <w:sz w:val="22"/>
          <w:szCs w:val="22"/>
          <w:u w:color="000000"/>
          <w:bdr w:val="nil"/>
          <w:lang w:eastAsia="zh-CN"/>
        </w:rPr>
      </w:pPr>
      <w:r w:rsidRPr="00F50AEE">
        <w:rPr>
          <w:rFonts w:eastAsia="Times New Roman Bold"/>
          <w:sz w:val="22"/>
          <w:szCs w:val="22"/>
          <w:u w:color="000000"/>
          <w:bdr w:val="nil"/>
          <w:lang w:eastAsia="zh-CN"/>
        </w:rPr>
        <w:t>A</w:t>
      </w:r>
      <w:r w:rsidR="007913A0">
        <w:rPr>
          <w:rFonts w:eastAsia="Times New Roman Bold"/>
          <w:sz w:val="22"/>
          <w:szCs w:val="22"/>
          <w:u w:color="000000"/>
          <w:bdr w:val="nil"/>
          <w:lang w:eastAsia="zh-CN"/>
        </w:rPr>
        <w:t>ppendix</w:t>
      </w:r>
      <w:r w:rsidR="00A20D21" w:rsidRPr="00F50AEE">
        <w:rPr>
          <w:rFonts w:eastAsia="Times New Roman Bold"/>
          <w:sz w:val="22"/>
          <w:szCs w:val="22"/>
          <w:u w:color="000000"/>
          <w:bdr w:val="nil"/>
          <w:lang w:eastAsia="zh-CN"/>
        </w:rPr>
        <w:t xml:space="preserve"> </w:t>
      </w:r>
    </w:p>
    <w:p w14:paraId="69A251C5" w14:textId="77777777" w:rsidR="001E78FB" w:rsidRPr="00F50AEE" w:rsidRDefault="001E78FB" w:rsidP="001E78FB">
      <w:pPr>
        <w:pStyle w:val="H23G"/>
        <w:jc w:val="center"/>
        <w:rPr>
          <w:rFonts w:eastAsia="Times New Roman Bold" w:hAnsi="Times New Roman Bold" w:cs="Times New Roman Bold"/>
          <w:sz w:val="22"/>
          <w:szCs w:val="22"/>
          <w:u w:color="000000"/>
          <w:bdr w:val="nil"/>
          <w:lang w:eastAsia="zh-CN"/>
        </w:rPr>
      </w:pPr>
      <w:r w:rsidRPr="00F50AEE">
        <w:rPr>
          <w:rFonts w:eastAsia="Arial Unicode MS"/>
          <w:sz w:val="22"/>
          <w:szCs w:val="22"/>
          <w:u w:color="000000"/>
          <w:bdr w:val="nil"/>
          <w:lang w:eastAsia="zh-CN"/>
        </w:rPr>
        <w:t>Agenda</w:t>
      </w:r>
    </w:p>
    <w:p w14:paraId="1327F2EC" w14:textId="77777777" w:rsidR="001E78FB" w:rsidRPr="00F50AEE" w:rsidRDefault="001E78FB" w:rsidP="001E78FB">
      <w:pPr>
        <w:pStyle w:val="H1G"/>
        <w:jc w:val="center"/>
        <w:rPr>
          <w:rFonts w:eastAsia="Cambria"/>
          <w:sz w:val="22"/>
          <w:szCs w:val="22"/>
          <w:u w:color="000000"/>
          <w:bdr w:val="nil"/>
          <w:lang w:eastAsia="zh-CN"/>
        </w:rPr>
      </w:pPr>
      <w:r w:rsidRPr="00F50AEE">
        <w:rPr>
          <w:rFonts w:eastAsia="Cambria"/>
          <w:sz w:val="22"/>
          <w:szCs w:val="22"/>
          <w:u w:color="000000"/>
          <w:bdr w:val="nil"/>
          <w:lang w:eastAsia="zh-CN"/>
        </w:rPr>
        <w:tab/>
      </w:r>
      <w:r w:rsidRPr="00F50AEE">
        <w:rPr>
          <w:rFonts w:eastAsia="Cambria"/>
          <w:sz w:val="22"/>
          <w:szCs w:val="22"/>
          <w:u w:color="000000"/>
          <w:bdr w:val="nil"/>
          <w:lang w:eastAsia="zh-CN"/>
        </w:rPr>
        <w:tab/>
        <w:t>Working Group on Communications under the Optional Protocol</w:t>
      </w:r>
    </w:p>
    <w:p w14:paraId="325EB17E" w14:textId="160B7EDD" w:rsidR="007913A0" w:rsidRDefault="004366AF" w:rsidP="002E50C4">
      <w:pPr>
        <w:pStyle w:val="SingleTxtG"/>
        <w:jc w:val="center"/>
        <w:rPr>
          <w:rFonts w:eastAsia="Arial Unicode MS"/>
          <w:b/>
          <w:sz w:val="22"/>
          <w:szCs w:val="22"/>
          <w:u w:color="000000"/>
          <w:bdr w:val="nil"/>
          <w:lang w:eastAsia="zh-CN"/>
        </w:rPr>
      </w:pPr>
      <w:r w:rsidRPr="00F50AEE">
        <w:rPr>
          <w:rFonts w:eastAsia="Arial Unicode MS"/>
          <w:b/>
          <w:sz w:val="22"/>
          <w:szCs w:val="22"/>
          <w:u w:color="000000"/>
          <w:bdr w:val="nil"/>
          <w:lang w:eastAsia="zh-CN"/>
        </w:rPr>
        <w:t>4</w:t>
      </w:r>
      <w:r w:rsidR="002E50C4" w:rsidRPr="00F50AEE">
        <w:rPr>
          <w:rFonts w:eastAsia="Arial Unicode MS"/>
          <w:b/>
          <w:sz w:val="22"/>
          <w:szCs w:val="22"/>
          <w:u w:color="000000"/>
          <w:bdr w:val="nil"/>
          <w:lang w:eastAsia="zh-CN"/>
        </w:rPr>
        <w:t>6</w:t>
      </w:r>
      <w:r w:rsidR="001974B3" w:rsidRPr="00F50AEE">
        <w:rPr>
          <w:rFonts w:eastAsia="Arial Unicode MS"/>
          <w:b/>
          <w:sz w:val="22"/>
          <w:szCs w:val="22"/>
          <w:u w:color="000000"/>
          <w:bdr w:val="nil"/>
          <w:vertAlign w:val="superscript"/>
          <w:lang w:eastAsia="zh-CN"/>
        </w:rPr>
        <w:t>th</w:t>
      </w:r>
      <w:r w:rsidR="001974B3" w:rsidRPr="00F50AEE">
        <w:rPr>
          <w:rFonts w:eastAsia="Arial Unicode MS"/>
          <w:b/>
          <w:sz w:val="22"/>
          <w:szCs w:val="22"/>
          <w:u w:color="000000"/>
          <w:bdr w:val="nil"/>
          <w:lang w:eastAsia="zh-CN"/>
        </w:rPr>
        <w:t xml:space="preserve"> </w:t>
      </w:r>
      <w:r w:rsidR="001E78FB" w:rsidRPr="00F50AEE">
        <w:rPr>
          <w:rFonts w:eastAsia="Arial Unicode MS"/>
          <w:b/>
          <w:sz w:val="22"/>
          <w:szCs w:val="22"/>
          <w:u w:color="000000"/>
          <w:bdr w:val="nil"/>
          <w:lang w:eastAsia="zh-CN"/>
        </w:rPr>
        <w:t>session (Geneva</w:t>
      </w:r>
      <w:r w:rsidR="0038307F" w:rsidRPr="00F50AEE">
        <w:rPr>
          <w:rFonts w:eastAsia="Arial Unicode MS"/>
          <w:b/>
          <w:sz w:val="22"/>
          <w:szCs w:val="22"/>
          <w:u w:color="000000"/>
          <w:bdr w:val="nil"/>
          <w:lang w:eastAsia="zh-CN"/>
        </w:rPr>
        <w:t xml:space="preserve"> </w:t>
      </w:r>
      <w:r w:rsidR="002E50C4" w:rsidRPr="00F50AEE">
        <w:rPr>
          <w:rFonts w:eastAsia="Arial Unicode MS"/>
          <w:b/>
          <w:sz w:val="22"/>
          <w:szCs w:val="22"/>
          <w:u w:color="000000"/>
          <w:bdr w:val="nil"/>
          <w:lang w:eastAsia="zh-CN"/>
        </w:rPr>
        <w:t>4</w:t>
      </w:r>
      <w:r w:rsidR="007913A0">
        <w:rPr>
          <w:rFonts w:eastAsia="Arial Unicode MS"/>
          <w:b/>
          <w:sz w:val="22"/>
          <w:szCs w:val="22"/>
          <w:u w:color="000000"/>
          <w:bdr w:val="nil"/>
          <w:lang w:eastAsia="zh-CN"/>
        </w:rPr>
        <w:t xml:space="preserve"> to </w:t>
      </w:r>
      <w:r w:rsidR="002E50C4" w:rsidRPr="00F50AEE">
        <w:rPr>
          <w:rFonts w:eastAsia="Arial Unicode MS"/>
          <w:b/>
          <w:sz w:val="22"/>
          <w:szCs w:val="22"/>
          <w:u w:color="000000"/>
          <w:bdr w:val="nil"/>
          <w:lang w:eastAsia="zh-CN"/>
        </w:rPr>
        <w:t xml:space="preserve">7 February </w:t>
      </w:r>
      <w:r w:rsidRPr="00F50AEE">
        <w:rPr>
          <w:rFonts w:eastAsia="Arial Unicode MS"/>
          <w:b/>
          <w:sz w:val="22"/>
          <w:szCs w:val="22"/>
          <w:u w:color="000000"/>
          <w:bdr w:val="nil"/>
          <w:lang w:eastAsia="zh-CN"/>
        </w:rPr>
        <w:t>20</w:t>
      </w:r>
      <w:r w:rsidR="002E50C4" w:rsidRPr="00F50AEE">
        <w:rPr>
          <w:rFonts w:eastAsia="Arial Unicode MS"/>
          <w:b/>
          <w:sz w:val="22"/>
          <w:szCs w:val="22"/>
          <w:u w:color="000000"/>
          <w:bdr w:val="nil"/>
          <w:lang w:eastAsia="zh-CN"/>
        </w:rPr>
        <w:t>20</w:t>
      </w:r>
      <w:r w:rsidR="001E78FB" w:rsidRPr="00F50AEE">
        <w:rPr>
          <w:rFonts w:eastAsia="Arial Unicode MS"/>
          <w:b/>
          <w:sz w:val="22"/>
          <w:szCs w:val="22"/>
          <w:u w:color="000000"/>
          <w:bdr w:val="nil"/>
          <w:lang w:eastAsia="zh-CN"/>
        </w:rPr>
        <w:t>)</w:t>
      </w:r>
    </w:p>
    <w:p w14:paraId="34F56E55" w14:textId="17B914C6" w:rsidR="001E78FB" w:rsidRPr="00F44CE7" w:rsidRDefault="001E78FB" w:rsidP="002E50C4">
      <w:pPr>
        <w:pStyle w:val="SingleTxtG"/>
        <w:jc w:val="center"/>
        <w:rPr>
          <w:rFonts w:eastAsia="Arial Unicode MS" w:hAnsi="Arial Unicode MS" w:cs="Arial Unicode MS"/>
          <w:i/>
          <w:iCs/>
          <w:color w:val="000000"/>
          <w:spacing w:val="3"/>
          <w:kern w:val="14"/>
          <w:sz w:val="22"/>
          <w:szCs w:val="22"/>
          <w:u w:color="000000"/>
          <w:bdr w:val="nil"/>
          <w:lang w:val="fr-FR" w:eastAsia="zh-CN"/>
        </w:rPr>
      </w:pPr>
      <w:r w:rsidRPr="00F44CE7">
        <w:rPr>
          <w:rFonts w:eastAsia="Arial Unicode MS" w:hAnsi="Arial Unicode MS" w:cs="Arial Unicode MS"/>
          <w:i/>
          <w:iCs/>
          <w:color w:val="000000"/>
          <w:spacing w:val="3"/>
          <w:kern w:val="14"/>
          <w:sz w:val="22"/>
          <w:szCs w:val="22"/>
          <w:u w:color="000000"/>
          <w:bdr w:val="nil"/>
          <w:lang w:val="fr-FR" w:eastAsia="zh-CN"/>
        </w:rPr>
        <w:t>Room XVI, Palais des Nations</w:t>
      </w:r>
    </w:p>
    <w:p w14:paraId="469681EE" w14:textId="77777777" w:rsidR="0032339D" w:rsidRPr="00F44CE7" w:rsidRDefault="0032339D" w:rsidP="001E78FB">
      <w:pPr>
        <w:pBdr>
          <w:top w:val="nil"/>
          <w:left w:val="nil"/>
          <w:bottom w:val="nil"/>
          <w:right w:val="nil"/>
          <w:between w:val="nil"/>
          <w:bar w:val="nil"/>
        </w:pBdr>
        <w:spacing w:line="240" w:lineRule="auto"/>
        <w:jc w:val="center"/>
        <w:rPr>
          <w:rFonts w:eastAsia="Arial Unicode MS" w:hAnsi="Arial Unicode MS" w:cs="Arial Unicode MS"/>
          <w:i/>
          <w:iCs/>
          <w:color w:val="000000"/>
          <w:spacing w:val="3"/>
          <w:kern w:val="14"/>
          <w:sz w:val="22"/>
          <w:szCs w:val="22"/>
          <w:u w:color="000000"/>
          <w:bdr w:val="nil"/>
          <w:lang w:val="fr-FR" w:eastAsia="zh-CN"/>
        </w:rPr>
      </w:pPr>
    </w:p>
    <w:p w14:paraId="17035324" w14:textId="77777777" w:rsidR="0032339D" w:rsidRPr="00F50AEE" w:rsidRDefault="0032339D" w:rsidP="0032339D">
      <w:pPr>
        <w:numPr>
          <w:ilvl w:val="0"/>
          <w:numId w:val="16"/>
        </w:numPr>
        <w:suppressAutoHyphens w:val="0"/>
        <w:autoSpaceDE w:val="0"/>
        <w:autoSpaceDN w:val="0"/>
        <w:adjustRightInd w:val="0"/>
        <w:jc w:val="both"/>
        <w:rPr>
          <w:rFonts w:eastAsia="SimSun"/>
          <w:b/>
          <w:bCs/>
          <w:color w:val="000000"/>
          <w:sz w:val="22"/>
          <w:szCs w:val="22"/>
          <w:lang w:eastAsia="zh-CN"/>
        </w:rPr>
      </w:pPr>
      <w:r w:rsidRPr="00F50AEE">
        <w:rPr>
          <w:rFonts w:eastAsia="SimSun"/>
          <w:b/>
          <w:bCs/>
          <w:color w:val="000000"/>
          <w:sz w:val="22"/>
          <w:szCs w:val="22"/>
          <w:lang w:eastAsia="zh-CN"/>
        </w:rPr>
        <w:t>Adoption of the agenda and organization of work</w:t>
      </w:r>
    </w:p>
    <w:p w14:paraId="75995116" w14:textId="77777777" w:rsidR="0032339D" w:rsidRPr="00F50AEE" w:rsidRDefault="0032339D" w:rsidP="0032339D">
      <w:pPr>
        <w:autoSpaceDE w:val="0"/>
        <w:autoSpaceDN w:val="0"/>
        <w:adjustRightInd w:val="0"/>
        <w:jc w:val="both"/>
        <w:rPr>
          <w:rFonts w:eastAsia="SimSun"/>
          <w:b/>
          <w:bCs/>
          <w:color w:val="000000"/>
          <w:sz w:val="22"/>
          <w:szCs w:val="22"/>
          <w:lang w:eastAsia="zh-CN"/>
        </w:rPr>
      </w:pPr>
    </w:p>
    <w:p w14:paraId="15C89E00" w14:textId="520EAA44" w:rsidR="0032339D" w:rsidRPr="00F50AEE" w:rsidRDefault="0032339D" w:rsidP="0032339D">
      <w:pPr>
        <w:numPr>
          <w:ilvl w:val="0"/>
          <w:numId w:val="16"/>
        </w:numPr>
        <w:suppressAutoHyphens w:val="0"/>
        <w:autoSpaceDE w:val="0"/>
        <w:autoSpaceDN w:val="0"/>
        <w:adjustRightInd w:val="0"/>
        <w:jc w:val="both"/>
        <w:rPr>
          <w:rFonts w:eastAsia="SimSun"/>
          <w:b/>
          <w:bCs/>
          <w:color w:val="000000"/>
          <w:sz w:val="22"/>
          <w:szCs w:val="22"/>
          <w:lang w:eastAsia="zh-CN"/>
        </w:rPr>
      </w:pPr>
      <w:r w:rsidRPr="00F50AEE">
        <w:rPr>
          <w:rFonts w:eastAsia="SimSun"/>
          <w:b/>
          <w:bCs/>
          <w:color w:val="000000"/>
          <w:sz w:val="22"/>
          <w:szCs w:val="22"/>
          <w:lang w:eastAsia="zh-CN"/>
        </w:rPr>
        <w:t>Review of steps and activities undertaken since the last session</w:t>
      </w:r>
    </w:p>
    <w:p w14:paraId="4C6213C8" w14:textId="77777777" w:rsidR="0032339D" w:rsidRPr="00827797" w:rsidRDefault="0032339D" w:rsidP="0032339D">
      <w:pPr>
        <w:autoSpaceDE w:val="0"/>
        <w:autoSpaceDN w:val="0"/>
        <w:adjustRightInd w:val="0"/>
        <w:jc w:val="both"/>
        <w:rPr>
          <w:b/>
          <w:bCs/>
          <w:color w:val="000000"/>
          <w:sz w:val="22"/>
          <w:szCs w:val="22"/>
        </w:rPr>
      </w:pPr>
    </w:p>
    <w:p w14:paraId="62C82FF8" w14:textId="23CAEDD3" w:rsidR="0032339D" w:rsidRPr="00F50AEE" w:rsidRDefault="0032339D" w:rsidP="0032339D">
      <w:pPr>
        <w:autoSpaceDE w:val="0"/>
        <w:autoSpaceDN w:val="0"/>
        <w:adjustRightInd w:val="0"/>
        <w:ind w:left="1080" w:hanging="360"/>
        <w:jc w:val="both"/>
        <w:rPr>
          <w:color w:val="000000"/>
          <w:sz w:val="22"/>
          <w:szCs w:val="22"/>
        </w:rPr>
      </w:pPr>
    </w:p>
    <w:p w14:paraId="34E53B93" w14:textId="77777777" w:rsidR="0032339D" w:rsidRPr="00F50AEE" w:rsidRDefault="0032339D" w:rsidP="0032339D">
      <w:pPr>
        <w:pStyle w:val="Bullet1G"/>
        <w:numPr>
          <w:ilvl w:val="0"/>
          <w:numId w:val="0"/>
        </w:numPr>
        <w:ind w:left="1134"/>
        <w:rPr>
          <w:sz w:val="22"/>
          <w:szCs w:val="22"/>
          <w:u w:val="single"/>
        </w:rPr>
      </w:pPr>
    </w:p>
    <w:p w14:paraId="592B4141" w14:textId="3B128235" w:rsidR="0032339D" w:rsidRPr="00F50AEE" w:rsidRDefault="0032339D" w:rsidP="007250E0">
      <w:pPr>
        <w:pStyle w:val="ListParagraph"/>
        <w:numPr>
          <w:ilvl w:val="0"/>
          <w:numId w:val="16"/>
        </w:numPr>
        <w:autoSpaceDE w:val="0"/>
        <w:autoSpaceDN w:val="0"/>
        <w:adjustRightInd w:val="0"/>
        <w:jc w:val="both"/>
        <w:rPr>
          <w:b/>
          <w:bCs/>
          <w:sz w:val="22"/>
          <w:szCs w:val="22"/>
          <w:lang w:val="en-GB"/>
        </w:rPr>
      </w:pPr>
      <w:r w:rsidRPr="00F50AEE">
        <w:rPr>
          <w:b/>
          <w:bCs/>
          <w:sz w:val="22"/>
          <w:szCs w:val="22"/>
          <w:lang w:val="en-GB"/>
        </w:rPr>
        <w:t xml:space="preserve">New communications registered and </w:t>
      </w:r>
      <w:r w:rsidR="007913A0">
        <w:rPr>
          <w:b/>
          <w:bCs/>
          <w:sz w:val="22"/>
          <w:szCs w:val="22"/>
          <w:lang w:val="en-GB"/>
        </w:rPr>
        <w:t xml:space="preserve">appointment of case </w:t>
      </w:r>
      <w:r w:rsidRPr="00F50AEE">
        <w:rPr>
          <w:b/>
          <w:bCs/>
          <w:sz w:val="22"/>
          <w:szCs w:val="22"/>
          <w:lang w:val="en-GB"/>
        </w:rPr>
        <w:t>rapporteur</w:t>
      </w:r>
      <w:r w:rsidR="007913A0">
        <w:rPr>
          <w:b/>
          <w:bCs/>
          <w:sz w:val="22"/>
          <w:szCs w:val="22"/>
          <w:lang w:val="en-GB"/>
        </w:rPr>
        <w:t>s</w:t>
      </w:r>
    </w:p>
    <w:p w14:paraId="6B73460F" w14:textId="77777777" w:rsidR="0032339D" w:rsidRPr="00827797" w:rsidRDefault="0032339D" w:rsidP="0032339D">
      <w:pPr>
        <w:autoSpaceDE w:val="0"/>
        <w:autoSpaceDN w:val="0"/>
        <w:adjustRightInd w:val="0"/>
        <w:jc w:val="both"/>
        <w:rPr>
          <w:b/>
          <w:bCs/>
          <w:sz w:val="22"/>
          <w:szCs w:val="22"/>
        </w:rPr>
      </w:pPr>
    </w:p>
    <w:p w14:paraId="4053996C" w14:textId="77777777" w:rsidR="007250E0" w:rsidRPr="00F50AEE" w:rsidRDefault="0032339D" w:rsidP="007250E0">
      <w:pPr>
        <w:pStyle w:val="ListParagraph"/>
        <w:numPr>
          <w:ilvl w:val="0"/>
          <w:numId w:val="16"/>
        </w:numPr>
        <w:autoSpaceDE w:val="0"/>
        <w:autoSpaceDN w:val="0"/>
        <w:adjustRightInd w:val="0"/>
        <w:jc w:val="both"/>
        <w:rPr>
          <w:b/>
          <w:bCs/>
          <w:sz w:val="22"/>
          <w:szCs w:val="22"/>
          <w:lang w:val="en-GB"/>
        </w:rPr>
      </w:pPr>
      <w:r w:rsidRPr="00F50AEE">
        <w:rPr>
          <w:b/>
          <w:bCs/>
          <w:sz w:val="22"/>
          <w:szCs w:val="22"/>
          <w:lang w:val="en-GB"/>
        </w:rPr>
        <w:t xml:space="preserve">Update on communications </w:t>
      </w:r>
    </w:p>
    <w:p w14:paraId="62319455" w14:textId="77777777" w:rsidR="007250E0" w:rsidRPr="00F50AEE" w:rsidRDefault="007250E0" w:rsidP="007250E0">
      <w:pPr>
        <w:pStyle w:val="ListParagraph"/>
        <w:rPr>
          <w:b/>
          <w:bCs/>
          <w:sz w:val="22"/>
          <w:szCs w:val="22"/>
          <w:lang w:val="en-GB"/>
        </w:rPr>
      </w:pPr>
    </w:p>
    <w:p w14:paraId="23146163" w14:textId="77777777" w:rsidR="0032339D" w:rsidRPr="00F50AEE" w:rsidRDefault="0032339D" w:rsidP="007250E0">
      <w:pPr>
        <w:pStyle w:val="ListParagraph"/>
        <w:numPr>
          <w:ilvl w:val="0"/>
          <w:numId w:val="16"/>
        </w:numPr>
        <w:autoSpaceDE w:val="0"/>
        <w:autoSpaceDN w:val="0"/>
        <w:adjustRightInd w:val="0"/>
        <w:jc w:val="both"/>
        <w:rPr>
          <w:b/>
          <w:bCs/>
          <w:sz w:val="22"/>
          <w:szCs w:val="22"/>
          <w:lang w:val="en-GB"/>
        </w:rPr>
      </w:pPr>
      <w:r w:rsidRPr="00F50AEE">
        <w:rPr>
          <w:b/>
          <w:bCs/>
          <w:sz w:val="22"/>
          <w:szCs w:val="22"/>
          <w:lang w:val="en-GB"/>
        </w:rPr>
        <w:t>Update on follow-up to Views</w:t>
      </w:r>
      <w:r w:rsidRPr="00827797">
        <w:rPr>
          <w:b/>
          <w:bCs/>
          <w:color w:val="000000"/>
          <w:sz w:val="22"/>
          <w:szCs w:val="22"/>
          <w:lang w:val="en-GB"/>
        </w:rPr>
        <w:t xml:space="preserve"> </w:t>
      </w:r>
    </w:p>
    <w:p w14:paraId="5FE8EB01" w14:textId="77777777" w:rsidR="0032339D" w:rsidRPr="00827797" w:rsidRDefault="0032339D" w:rsidP="0032339D">
      <w:pPr>
        <w:autoSpaceDE w:val="0"/>
        <w:autoSpaceDN w:val="0"/>
        <w:adjustRightInd w:val="0"/>
        <w:ind w:left="600" w:hanging="600"/>
        <w:jc w:val="both"/>
        <w:rPr>
          <w:b/>
          <w:bCs/>
          <w:color w:val="000000"/>
          <w:sz w:val="22"/>
          <w:szCs w:val="22"/>
        </w:rPr>
      </w:pPr>
    </w:p>
    <w:p w14:paraId="058C6F9E" w14:textId="5019FAD4" w:rsidR="007250E0" w:rsidRPr="00F50AEE" w:rsidRDefault="0032339D" w:rsidP="007250E0">
      <w:pPr>
        <w:pStyle w:val="ListParagraph"/>
        <w:numPr>
          <w:ilvl w:val="0"/>
          <w:numId w:val="16"/>
        </w:numPr>
        <w:autoSpaceDE w:val="0"/>
        <w:autoSpaceDN w:val="0"/>
        <w:adjustRightInd w:val="0"/>
        <w:jc w:val="both"/>
        <w:rPr>
          <w:b/>
          <w:bCs/>
          <w:color w:val="000000"/>
          <w:sz w:val="22"/>
          <w:szCs w:val="22"/>
          <w:lang w:val="en-GB"/>
        </w:rPr>
      </w:pPr>
      <w:r w:rsidRPr="00F50AEE">
        <w:rPr>
          <w:b/>
          <w:bCs/>
          <w:color w:val="000000"/>
          <w:sz w:val="22"/>
          <w:szCs w:val="22"/>
          <w:lang w:val="en-GB"/>
        </w:rPr>
        <w:t>Discussion on working methods</w:t>
      </w:r>
    </w:p>
    <w:p w14:paraId="77A2A33D" w14:textId="77777777" w:rsidR="007250E0" w:rsidRPr="00F50AEE" w:rsidRDefault="007250E0" w:rsidP="007250E0">
      <w:pPr>
        <w:pStyle w:val="ListParagraph"/>
        <w:autoSpaceDE w:val="0"/>
        <w:autoSpaceDN w:val="0"/>
        <w:adjustRightInd w:val="0"/>
        <w:ind w:left="862"/>
        <w:jc w:val="both"/>
        <w:rPr>
          <w:b/>
          <w:bCs/>
          <w:color w:val="000000"/>
          <w:sz w:val="22"/>
          <w:szCs w:val="22"/>
          <w:lang w:val="en-GB"/>
        </w:rPr>
      </w:pPr>
    </w:p>
    <w:p w14:paraId="355D46C2" w14:textId="499B294A" w:rsidR="007250E0" w:rsidRPr="00F50AEE" w:rsidRDefault="0032339D" w:rsidP="007250E0">
      <w:pPr>
        <w:pStyle w:val="ListParagraph"/>
        <w:numPr>
          <w:ilvl w:val="0"/>
          <w:numId w:val="16"/>
        </w:numPr>
        <w:autoSpaceDE w:val="0"/>
        <w:autoSpaceDN w:val="0"/>
        <w:adjustRightInd w:val="0"/>
        <w:jc w:val="both"/>
        <w:rPr>
          <w:b/>
          <w:bCs/>
          <w:color w:val="000000"/>
          <w:sz w:val="22"/>
          <w:szCs w:val="22"/>
          <w:lang w:val="en-GB"/>
        </w:rPr>
      </w:pPr>
      <w:r w:rsidRPr="00F50AEE">
        <w:rPr>
          <w:b/>
          <w:bCs/>
          <w:color w:val="000000"/>
          <w:sz w:val="22"/>
          <w:szCs w:val="22"/>
          <w:lang w:val="en-GB"/>
        </w:rPr>
        <w:t>Adoption of draft recommendations</w:t>
      </w:r>
    </w:p>
    <w:p w14:paraId="56705405" w14:textId="77777777" w:rsidR="007250E0" w:rsidRPr="00827797" w:rsidRDefault="007250E0" w:rsidP="007250E0">
      <w:pPr>
        <w:autoSpaceDE w:val="0"/>
        <w:autoSpaceDN w:val="0"/>
        <w:adjustRightInd w:val="0"/>
        <w:jc w:val="both"/>
        <w:rPr>
          <w:b/>
          <w:bCs/>
          <w:color w:val="000000"/>
          <w:sz w:val="22"/>
          <w:szCs w:val="22"/>
        </w:rPr>
      </w:pPr>
    </w:p>
    <w:p w14:paraId="2E5431F6" w14:textId="1DEA87D7" w:rsidR="0032339D" w:rsidRPr="00F50AEE" w:rsidRDefault="0032339D" w:rsidP="007250E0">
      <w:pPr>
        <w:pStyle w:val="ListParagraph"/>
        <w:numPr>
          <w:ilvl w:val="0"/>
          <w:numId w:val="16"/>
        </w:numPr>
        <w:autoSpaceDE w:val="0"/>
        <w:autoSpaceDN w:val="0"/>
        <w:adjustRightInd w:val="0"/>
        <w:jc w:val="both"/>
        <w:rPr>
          <w:b/>
          <w:bCs/>
          <w:color w:val="000000"/>
          <w:sz w:val="22"/>
          <w:szCs w:val="22"/>
          <w:lang w:val="en-GB"/>
        </w:rPr>
      </w:pPr>
      <w:r w:rsidRPr="00F50AEE">
        <w:rPr>
          <w:b/>
          <w:bCs/>
          <w:color w:val="000000"/>
          <w:sz w:val="22"/>
          <w:szCs w:val="22"/>
          <w:lang w:val="en-GB"/>
        </w:rPr>
        <w:t xml:space="preserve">Adoption of the report </w:t>
      </w:r>
      <w:r w:rsidR="007913A0">
        <w:rPr>
          <w:b/>
          <w:bCs/>
          <w:color w:val="000000"/>
          <w:sz w:val="22"/>
          <w:szCs w:val="22"/>
          <w:lang w:val="en-GB"/>
        </w:rPr>
        <w:t>of the 46</w:t>
      </w:r>
      <w:r w:rsidR="007913A0" w:rsidRPr="00F44CE7">
        <w:rPr>
          <w:b/>
          <w:bCs/>
          <w:color w:val="000000"/>
          <w:sz w:val="22"/>
          <w:szCs w:val="22"/>
          <w:vertAlign w:val="superscript"/>
          <w:lang w:val="en-GB"/>
        </w:rPr>
        <w:t>th</w:t>
      </w:r>
      <w:r w:rsidR="007913A0">
        <w:rPr>
          <w:b/>
          <w:bCs/>
          <w:color w:val="000000"/>
          <w:sz w:val="22"/>
          <w:szCs w:val="22"/>
          <w:lang w:val="en-GB"/>
        </w:rPr>
        <w:t xml:space="preserve"> session of</w:t>
      </w:r>
      <w:r w:rsidRPr="00F50AEE">
        <w:rPr>
          <w:b/>
          <w:bCs/>
          <w:color w:val="000000"/>
          <w:sz w:val="22"/>
          <w:szCs w:val="22"/>
          <w:lang w:val="en-GB"/>
        </w:rPr>
        <w:t xml:space="preserve"> the Working Group</w:t>
      </w:r>
    </w:p>
    <w:p w14:paraId="6F0D84A7" w14:textId="77777777" w:rsidR="0032339D" w:rsidRPr="00827797" w:rsidRDefault="0032339D" w:rsidP="0032339D">
      <w:pPr>
        <w:autoSpaceDE w:val="0"/>
        <w:autoSpaceDN w:val="0"/>
        <w:adjustRightInd w:val="0"/>
        <w:jc w:val="both"/>
        <w:rPr>
          <w:b/>
          <w:bCs/>
          <w:color w:val="000000"/>
          <w:sz w:val="22"/>
          <w:szCs w:val="22"/>
        </w:rPr>
      </w:pPr>
    </w:p>
    <w:p w14:paraId="74A6F626" w14:textId="77777777" w:rsidR="0032339D" w:rsidRPr="00F50AEE" w:rsidRDefault="0032339D" w:rsidP="0032339D">
      <w:pPr>
        <w:autoSpaceDE w:val="0"/>
        <w:autoSpaceDN w:val="0"/>
        <w:adjustRightInd w:val="0"/>
        <w:ind w:left="360" w:hanging="120"/>
        <w:jc w:val="center"/>
        <w:rPr>
          <w:b/>
          <w:bCs/>
          <w:color w:val="000000"/>
          <w:sz w:val="22"/>
          <w:szCs w:val="22"/>
        </w:rPr>
      </w:pPr>
    </w:p>
    <w:p w14:paraId="6DB15FEA" w14:textId="34385D35" w:rsidR="00DF717E" w:rsidRPr="00F50AEE" w:rsidRDefault="00DF717E" w:rsidP="00DF717E">
      <w:pPr>
        <w:autoSpaceDE w:val="0"/>
        <w:autoSpaceDN w:val="0"/>
        <w:adjustRightInd w:val="0"/>
        <w:jc w:val="both"/>
        <w:rPr>
          <w:rFonts w:eastAsia="Arial Unicode MS" w:hAnsi="Arial Unicode MS" w:cs="Arial Unicode MS"/>
          <w:i/>
          <w:iCs/>
          <w:color w:val="000000"/>
          <w:spacing w:val="3"/>
          <w:kern w:val="14"/>
          <w:sz w:val="22"/>
          <w:szCs w:val="22"/>
          <w:u w:color="000000"/>
          <w:bdr w:val="nil"/>
          <w:lang w:eastAsia="zh-CN"/>
        </w:rPr>
      </w:pPr>
    </w:p>
    <w:p w14:paraId="48B9952F" w14:textId="77777777" w:rsidR="00DF717E" w:rsidRPr="00F50AEE" w:rsidRDefault="00DF717E" w:rsidP="00B0029D">
      <w:pPr>
        <w:autoSpaceDE w:val="0"/>
        <w:autoSpaceDN w:val="0"/>
        <w:adjustRightInd w:val="0"/>
        <w:jc w:val="both"/>
        <w:rPr>
          <w:rFonts w:eastAsia="Arial Unicode MS" w:hAnsi="Arial Unicode MS" w:cs="Arial Unicode MS"/>
          <w:i/>
          <w:iCs/>
          <w:color w:val="000000"/>
          <w:spacing w:val="3"/>
          <w:kern w:val="14"/>
          <w:sz w:val="22"/>
          <w:szCs w:val="22"/>
          <w:u w:color="000000"/>
          <w:bdr w:val="nil"/>
          <w:lang w:eastAsia="zh-CN"/>
        </w:rPr>
      </w:pPr>
    </w:p>
    <w:sectPr w:rsidR="00DF717E" w:rsidRPr="00F50AEE" w:rsidSect="001E78FB">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295DB0" w14:textId="77777777" w:rsidR="00D7420F" w:rsidRDefault="00D7420F"/>
  </w:endnote>
  <w:endnote w:type="continuationSeparator" w:id="0">
    <w:p w14:paraId="74B875D0" w14:textId="77777777" w:rsidR="00D7420F" w:rsidRDefault="00D7420F"/>
  </w:endnote>
  <w:endnote w:type="continuationNotice" w:id="1">
    <w:p w14:paraId="28117E43" w14:textId="77777777" w:rsidR="00D7420F" w:rsidRDefault="00D742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2BEC0" w14:textId="4DB34C13" w:rsidR="00D7420F" w:rsidRPr="001E78FB" w:rsidRDefault="00D7420F" w:rsidP="001E78FB">
    <w:pPr>
      <w:pStyle w:val="Footer"/>
      <w:tabs>
        <w:tab w:val="right" w:pos="9638"/>
      </w:tabs>
    </w:pPr>
    <w:r w:rsidRPr="001E78FB">
      <w:rPr>
        <w:b/>
        <w:sz w:val="18"/>
      </w:rPr>
      <w:fldChar w:fldCharType="begin"/>
    </w:r>
    <w:r w:rsidRPr="001E78FB">
      <w:rPr>
        <w:b/>
        <w:sz w:val="18"/>
      </w:rPr>
      <w:instrText xml:space="preserve"> PAGE  \* MERGEFORMAT </w:instrText>
    </w:r>
    <w:r w:rsidRPr="001E78FB">
      <w:rPr>
        <w:b/>
        <w:sz w:val="18"/>
      </w:rPr>
      <w:fldChar w:fldCharType="separate"/>
    </w:r>
    <w:r w:rsidR="00F44CE7">
      <w:rPr>
        <w:b/>
        <w:noProof/>
        <w:sz w:val="18"/>
      </w:rPr>
      <w:t>4</w:t>
    </w:r>
    <w:r w:rsidRPr="001E78F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02D689" w14:textId="027DEC67" w:rsidR="00D7420F" w:rsidRPr="001E78FB" w:rsidRDefault="00D7420F" w:rsidP="001E78FB">
    <w:pPr>
      <w:pStyle w:val="Footer"/>
      <w:tabs>
        <w:tab w:val="right" w:pos="9638"/>
      </w:tabs>
      <w:rPr>
        <w:b/>
        <w:sz w:val="18"/>
      </w:rPr>
    </w:pPr>
    <w:r>
      <w:tab/>
    </w:r>
    <w:r w:rsidRPr="001E78FB">
      <w:rPr>
        <w:b/>
        <w:sz w:val="18"/>
      </w:rPr>
      <w:fldChar w:fldCharType="begin"/>
    </w:r>
    <w:r w:rsidRPr="001E78FB">
      <w:rPr>
        <w:b/>
        <w:sz w:val="18"/>
      </w:rPr>
      <w:instrText xml:space="preserve"> PAGE  \* MERGEFORMAT </w:instrText>
    </w:r>
    <w:r w:rsidRPr="001E78FB">
      <w:rPr>
        <w:b/>
        <w:sz w:val="18"/>
      </w:rPr>
      <w:fldChar w:fldCharType="separate"/>
    </w:r>
    <w:r w:rsidR="00F44CE7">
      <w:rPr>
        <w:b/>
        <w:noProof/>
        <w:sz w:val="18"/>
      </w:rPr>
      <w:t>3</w:t>
    </w:r>
    <w:r w:rsidRPr="001E78F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5D61BD" w14:textId="77777777" w:rsidR="00D7420F" w:rsidRPr="001E78FB" w:rsidRDefault="00D7420F" w:rsidP="009B4A1B">
    <w:pPr>
      <w:pStyle w:val="Footer"/>
      <w:rPr>
        <w:sz w:val="20"/>
      </w:rPr>
    </w:pPr>
    <w:r>
      <w:rPr>
        <w:noProof/>
        <w:lang w:eastAsia="en-GB"/>
      </w:rPr>
      <w:drawing>
        <wp:anchor distT="0" distB="0" distL="114300" distR="114300" simplePos="0" relativeHeight="251657728" behindDoc="0" locked="1" layoutInCell="1" allowOverlap="1" wp14:anchorId="511BD71F" wp14:editId="3418AA10">
          <wp:simplePos x="0" y="0"/>
          <wp:positionH relativeFrom="column">
            <wp:posOffset>5148580</wp:posOffset>
          </wp:positionH>
          <wp:positionV relativeFrom="paragraph">
            <wp:posOffset>-108585</wp:posOffset>
          </wp:positionV>
          <wp:extent cx="930275" cy="230505"/>
          <wp:effectExtent l="0" t="0" r="3175" b="0"/>
          <wp:wrapNone/>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r>
      <w:rPr>
        <w:sz w:val="20"/>
      </w:rPr>
      <w:t>GE.17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1476C6" w14:textId="77777777" w:rsidR="00D7420F" w:rsidRPr="000B175B" w:rsidRDefault="00D7420F" w:rsidP="000B175B">
      <w:pPr>
        <w:tabs>
          <w:tab w:val="right" w:pos="2155"/>
        </w:tabs>
        <w:spacing w:after="80"/>
        <w:ind w:left="680"/>
        <w:rPr>
          <w:u w:val="single"/>
        </w:rPr>
      </w:pPr>
      <w:r>
        <w:rPr>
          <w:u w:val="single"/>
        </w:rPr>
        <w:tab/>
      </w:r>
    </w:p>
  </w:footnote>
  <w:footnote w:type="continuationSeparator" w:id="0">
    <w:p w14:paraId="081E44FD" w14:textId="77777777" w:rsidR="00D7420F" w:rsidRPr="00FC68B7" w:rsidRDefault="00D7420F" w:rsidP="00FC68B7">
      <w:pPr>
        <w:tabs>
          <w:tab w:val="left" w:pos="2155"/>
        </w:tabs>
        <w:spacing w:after="80"/>
        <w:ind w:left="680"/>
        <w:rPr>
          <w:u w:val="single"/>
        </w:rPr>
      </w:pPr>
      <w:r>
        <w:rPr>
          <w:u w:val="single"/>
        </w:rPr>
        <w:tab/>
      </w:r>
    </w:p>
  </w:footnote>
  <w:footnote w:type="continuationNotice" w:id="1">
    <w:p w14:paraId="72290721" w14:textId="77777777" w:rsidR="00D7420F" w:rsidRDefault="00D7420F"/>
  </w:footnote>
  <w:footnote w:id="2">
    <w:p w14:paraId="4B793B5F" w14:textId="363596AD" w:rsidR="00D7420F" w:rsidRPr="00B2015F" w:rsidRDefault="00F44CE7">
      <w:pPr>
        <w:pStyle w:val="FootnoteText"/>
      </w:pPr>
      <w:r>
        <w:tab/>
      </w:r>
      <w:r w:rsidR="00D7420F" w:rsidRPr="00B2015F">
        <w:rPr>
          <w:rStyle w:val="FootnoteReference"/>
        </w:rPr>
        <w:footnoteRef/>
      </w:r>
      <w:r w:rsidR="00D7420F" w:rsidRPr="00B2015F">
        <w:t xml:space="preserve"> </w:t>
      </w:r>
      <w:r>
        <w:tab/>
      </w:r>
      <w:r>
        <w:tab/>
      </w:r>
      <w:r w:rsidR="00D7420F" w:rsidRPr="00B2015F">
        <w:t xml:space="preserve">See paragraph 24 above.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71CE83" w14:textId="079FC850" w:rsidR="00D7420F" w:rsidRPr="001E78FB" w:rsidRDefault="00D7420F">
    <w:pPr>
      <w:pStyle w:val="Header"/>
    </w:pPr>
    <w:r>
      <w:t>CEDAW/C//WGCOP/75/L.1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0C7E92" w14:textId="65498C88" w:rsidR="00D7420F" w:rsidRPr="001E78FB" w:rsidRDefault="00D7420F" w:rsidP="001E78FB">
    <w:pPr>
      <w:pStyle w:val="Header"/>
      <w:jc w:val="right"/>
    </w:pPr>
    <w:r>
      <w:t>CEDAW/C//WGCOP/75/L.1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8165543"/>
    <w:multiLevelType w:val="hybridMultilevel"/>
    <w:tmpl w:val="48660558"/>
    <w:lvl w:ilvl="0" w:tplc="3F2CCA7A">
      <w:start w:val="1"/>
      <w:numFmt w:val="lowerLetter"/>
      <w:lvlText w:val="(%1)"/>
      <w:lvlJc w:val="left"/>
      <w:pPr>
        <w:ind w:left="720" w:hanging="360"/>
      </w:pPr>
      <w:rPr>
        <w:rFonts w:ascii="Times New Roman" w:eastAsia="SimSu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0A3ED3"/>
    <w:multiLevelType w:val="hybridMultilevel"/>
    <w:tmpl w:val="02E08A14"/>
    <w:lvl w:ilvl="0" w:tplc="85A81414">
      <w:start w:val="1"/>
      <w:numFmt w:val="decimal"/>
      <w:lvlText w:val="%1."/>
      <w:lvlJc w:val="left"/>
      <w:pPr>
        <w:ind w:left="720" w:hanging="360"/>
      </w:pPr>
      <w:rPr>
        <w:rFonts w:ascii="Times New Roman" w:eastAsia="SimSun" w:hAnsi="Times New Roman" w:cs="Times New Roman"/>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510B50C2"/>
    <w:multiLevelType w:val="hybridMultilevel"/>
    <w:tmpl w:val="CB481A22"/>
    <w:lvl w:ilvl="0" w:tplc="48346C8C">
      <w:start w:val="1"/>
      <w:numFmt w:val="decimal"/>
      <w:lvlText w:val="%1."/>
      <w:lvlJc w:val="left"/>
      <w:pPr>
        <w:ind w:left="720" w:hanging="360"/>
      </w:pPr>
      <w:rPr>
        <w:rFonts w:eastAsia="Arial Unicode MS" w:hAnsi="Arial Unicode MS" w:cs="Arial Unicode MS" w:hint="default"/>
        <w:b w:val="0"/>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499477B"/>
    <w:multiLevelType w:val="hybridMultilevel"/>
    <w:tmpl w:val="E7BEF7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402698D"/>
    <w:multiLevelType w:val="hybridMultilevel"/>
    <w:tmpl w:val="149AB3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0544F3"/>
    <w:multiLevelType w:val="hybridMultilevel"/>
    <w:tmpl w:val="B4AE2E8E"/>
    <w:lvl w:ilvl="0" w:tplc="5E766BA2">
      <w:start w:val="1"/>
      <w:numFmt w:val="decimal"/>
      <w:lvlText w:val="%1."/>
      <w:lvlJc w:val="left"/>
      <w:pPr>
        <w:ind w:left="862" w:hanging="72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2"/>
  </w:num>
  <w:num w:numId="13">
    <w:abstractNumId w:val="11"/>
  </w:num>
  <w:num w:numId="14">
    <w:abstractNumId w:val="10"/>
  </w:num>
  <w:num w:numId="15">
    <w:abstractNumId w:val="19"/>
  </w:num>
  <w:num w:numId="16">
    <w:abstractNumId w:val="20"/>
  </w:num>
  <w:num w:numId="17">
    <w:abstractNumId w:val="13"/>
  </w:num>
  <w:num w:numId="18">
    <w:abstractNumId w:val="15"/>
  </w:num>
  <w:num w:numId="19">
    <w:abstractNumId w:val="18"/>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de-CH"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es-ES" w:vendorID="64" w:dllVersion="6" w:nlCheck="1" w:checkStyle="0"/>
  <w:activeWritingStyle w:appName="MSWord" w:lang="es-ES" w:vendorID="64" w:dllVersion="4096" w:nlCheck="1" w:checkStyle="0"/>
  <w:activeWritingStyle w:appName="MSWord" w:lang="fr-CH" w:vendorID="64" w:dllVersion="4096" w:nlCheck="1" w:checkStyle="0"/>
  <w:activeWritingStyle w:appName="MSWord" w:lang="en-GB" w:vendorID="64" w:dllVersion="131078" w:nlCheck="1" w:checkStyle="1"/>
  <w:activeWritingStyle w:appName="MSWord" w:lang="fr-FR" w:vendorID="64" w:dllVersion="131078" w:nlCheck="1" w:checkStyle="0"/>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8FB"/>
    <w:rsid w:val="0000254B"/>
    <w:rsid w:val="00014946"/>
    <w:rsid w:val="00020808"/>
    <w:rsid w:val="00021657"/>
    <w:rsid w:val="000233DB"/>
    <w:rsid w:val="00032FF2"/>
    <w:rsid w:val="00044EF8"/>
    <w:rsid w:val="00045D27"/>
    <w:rsid w:val="00050F6B"/>
    <w:rsid w:val="00051026"/>
    <w:rsid w:val="00053357"/>
    <w:rsid w:val="00053588"/>
    <w:rsid w:val="000551DC"/>
    <w:rsid w:val="00063397"/>
    <w:rsid w:val="00071911"/>
    <w:rsid w:val="00072C8C"/>
    <w:rsid w:val="000733B5"/>
    <w:rsid w:val="00077485"/>
    <w:rsid w:val="00083946"/>
    <w:rsid w:val="00083CF8"/>
    <w:rsid w:val="0009308E"/>
    <w:rsid w:val="000931C0"/>
    <w:rsid w:val="00094453"/>
    <w:rsid w:val="00095E27"/>
    <w:rsid w:val="000A5D3B"/>
    <w:rsid w:val="000B144C"/>
    <w:rsid w:val="000B175B"/>
    <w:rsid w:val="000B3A0F"/>
    <w:rsid w:val="000B4EF7"/>
    <w:rsid w:val="000C1462"/>
    <w:rsid w:val="000C1D1F"/>
    <w:rsid w:val="000C2CCD"/>
    <w:rsid w:val="000C2D2E"/>
    <w:rsid w:val="000C3F5B"/>
    <w:rsid w:val="000C4C16"/>
    <w:rsid w:val="000C68A8"/>
    <w:rsid w:val="000D37FE"/>
    <w:rsid w:val="000E0415"/>
    <w:rsid w:val="000E57B3"/>
    <w:rsid w:val="000E6FB0"/>
    <w:rsid w:val="000E78EF"/>
    <w:rsid w:val="000F119E"/>
    <w:rsid w:val="000F1B05"/>
    <w:rsid w:val="000F1EFB"/>
    <w:rsid w:val="001103AA"/>
    <w:rsid w:val="0011179E"/>
    <w:rsid w:val="00112A89"/>
    <w:rsid w:val="00114ED3"/>
    <w:rsid w:val="001246F9"/>
    <w:rsid w:val="00127A18"/>
    <w:rsid w:val="0013039B"/>
    <w:rsid w:val="001417F9"/>
    <w:rsid w:val="001443D2"/>
    <w:rsid w:val="00154AC4"/>
    <w:rsid w:val="00155467"/>
    <w:rsid w:val="00156449"/>
    <w:rsid w:val="00165093"/>
    <w:rsid w:val="00180D95"/>
    <w:rsid w:val="0018711F"/>
    <w:rsid w:val="001944BD"/>
    <w:rsid w:val="001974B3"/>
    <w:rsid w:val="001B0857"/>
    <w:rsid w:val="001B3DC1"/>
    <w:rsid w:val="001B4B04"/>
    <w:rsid w:val="001C32D7"/>
    <w:rsid w:val="001C586B"/>
    <w:rsid w:val="001C6663"/>
    <w:rsid w:val="001C7895"/>
    <w:rsid w:val="001D26DF"/>
    <w:rsid w:val="001D4D73"/>
    <w:rsid w:val="001D529A"/>
    <w:rsid w:val="001D5BA3"/>
    <w:rsid w:val="001D7C04"/>
    <w:rsid w:val="001E141F"/>
    <w:rsid w:val="001E340F"/>
    <w:rsid w:val="001E5AA0"/>
    <w:rsid w:val="001E78FB"/>
    <w:rsid w:val="001F157B"/>
    <w:rsid w:val="001F4856"/>
    <w:rsid w:val="001F4D28"/>
    <w:rsid w:val="00202DA8"/>
    <w:rsid w:val="00202E33"/>
    <w:rsid w:val="00211E0B"/>
    <w:rsid w:val="00221467"/>
    <w:rsid w:val="00242793"/>
    <w:rsid w:val="00244E02"/>
    <w:rsid w:val="00246AD4"/>
    <w:rsid w:val="0025373A"/>
    <w:rsid w:val="0025418F"/>
    <w:rsid w:val="00254FB3"/>
    <w:rsid w:val="00262D2F"/>
    <w:rsid w:val="0027282F"/>
    <w:rsid w:val="00280DC6"/>
    <w:rsid w:val="00281A34"/>
    <w:rsid w:val="0028277B"/>
    <w:rsid w:val="002836E5"/>
    <w:rsid w:val="002901BF"/>
    <w:rsid w:val="0029605F"/>
    <w:rsid w:val="002B0464"/>
    <w:rsid w:val="002B05C2"/>
    <w:rsid w:val="002B10BD"/>
    <w:rsid w:val="002B5419"/>
    <w:rsid w:val="002B5985"/>
    <w:rsid w:val="002B6071"/>
    <w:rsid w:val="002C6D5C"/>
    <w:rsid w:val="002D317C"/>
    <w:rsid w:val="002D625A"/>
    <w:rsid w:val="002E0B11"/>
    <w:rsid w:val="002E3FB5"/>
    <w:rsid w:val="002E50C4"/>
    <w:rsid w:val="002F026F"/>
    <w:rsid w:val="002F175C"/>
    <w:rsid w:val="00316264"/>
    <w:rsid w:val="003165AC"/>
    <w:rsid w:val="0031743F"/>
    <w:rsid w:val="00320D53"/>
    <w:rsid w:val="003211C0"/>
    <w:rsid w:val="003229D8"/>
    <w:rsid w:val="0032339D"/>
    <w:rsid w:val="003305AB"/>
    <w:rsid w:val="00331EC5"/>
    <w:rsid w:val="003417C5"/>
    <w:rsid w:val="0034375C"/>
    <w:rsid w:val="00347FB6"/>
    <w:rsid w:val="00352709"/>
    <w:rsid w:val="003615AC"/>
    <w:rsid w:val="00361C90"/>
    <w:rsid w:val="00365491"/>
    <w:rsid w:val="003660F0"/>
    <w:rsid w:val="00371178"/>
    <w:rsid w:val="00376F55"/>
    <w:rsid w:val="0038307F"/>
    <w:rsid w:val="003938F4"/>
    <w:rsid w:val="0039456C"/>
    <w:rsid w:val="003A4810"/>
    <w:rsid w:val="003A6810"/>
    <w:rsid w:val="003B418C"/>
    <w:rsid w:val="003C2CC4"/>
    <w:rsid w:val="003C5A42"/>
    <w:rsid w:val="003D1D83"/>
    <w:rsid w:val="003D4B23"/>
    <w:rsid w:val="003E2F4C"/>
    <w:rsid w:val="003E3E7D"/>
    <w:rsid w:val="003F09DE"/>
    <w:rsid w:val="003F6823"/>
    <w:rsid w:val="00403587"/>
    <w:rsid w:val="00405DDC"/>
    <w:rsid w:val="00410450"/>
    <w:rsid w:val="00410594"/>
    <w:rsid w:val="00410C89"/>
    <w:rsid w:val="004325CB"/>
    <w:rsid w:val="00433408"/>
    <w:rsid w:val="0043528E"/>
    <w:rsid w:val="004352A2"/>
    <w:rsid w:val="004366AF"/>
    <w:rsid w:val="00441C47"/>
    <w:rsid w:val="00442A0E"/>
    <w:rsid w:val="00445A61"/>
    <w:rsid w:val="00447910"/>
    <w:rsid w:val="004538E3"/>
    <w:rsid w:val="0045495B"/>
    <w:rsid w:val="00456A5E"/>
    <w:rsid w:val="00471125"/>
    <w:rsid w:val="00482EF5"/>
    <w:rsid w:val="00483724"/>
    <w:rsid w:val="00496C1E"/>
    <w:rsid w:val="004A0404"/>
    <w:rsid w:val="004A5A86"/>
    <w:rsid w:val="004A7AAC"/>
    <w:rsid w:val="004A7E61"/>
    <w:rsid w:val="004D081B"/>
    <w:rsid w:val="004D25E4"/>
    <w:rsid w:val="004D7AEA"/>
    <w:rsid w:val="004F101B"/>
    <w:rsid w:val="004F11AC"/>
    <w:rsid w:val="004F2648"/>
    <w:rsid w:val="004F7E4A"/>
    <w:rsid w:val="0051004C"/>
    <w:rsid w:val="00511A42"/>
    <w:rsid w:val="00517B36"/>
    <w:rsid w:val="00517B72"/>
    <w:rsid w:val="0052295A"/>
    <w:rsid w:val="0053762B"/>
    <w:rsid w:val="005404D9"/>
    <w:rsid w:val="005420F2"/>
    <w:rsid w:val="00552385"/>
    <w:rsid w:val="005544B1"/>
    <w:rsid w:val="0057797D"/>
    <w:rsid w:val="00581E60"/>
    <w:rsid w:val="00584BE8"/>
    <w:rsid w:val="00590B89"/>
    <w:rsid w:val="00593912"/>
    <w:rsid w:val="005A1395"/>
    <w:rsid w:val="005A3B70"/>
    <w:rsid w:val="005A7075"/>
    <w:rsid w:val="005B3DB3"/>
    <w:rsid w:val="005B5E1E"/>
    <w:rsid w:val="005C6A79"/>
    <w:rsid w:val="005C761D"/>
    <w:rsid w:val="005D29DF"/>
    <w:rsid w:val="005E0ABF"/>
    <w:rsid w:val="005E0E77"/>
    <w:rsid w:val="005E7BAA"/>
    <w:rsid w:val="005E7BF9"/>
    <w:rsid w:val="006001EE"/>
    <w:rsid w:val="006037E7"/>
    <w:rsid w:val="00611FC4"/>
    <w:rsid w:val="006176FB"/>
    <w:rsid w:val="00622FB2"/>
    <w:rsid w:val="0062380F"/>
    <w:rsid w:val="006301F8"/>
    <w:rsid w:val="00640B26"/>
    <w:rsid w:val="0064173A"/>
    <w:rsid w:val="00642CC6"/>
    <w:rsid w:val="0064796A"/>
    <w:rsid w:val="00665E0E"/>
    <w:rsid w:val="006A50A3"/>
    <w:rsid w:val="006B2E4F"/>
    <w:rsid w:val="006B4BDB"/>
    <w:rsid w:val="006B7469"/>
    <w:rsid w:val="006C0C59"/>
    <w:rsid w:val="006C610C"/>
    <w:rsid w:val="006C6ADC"/>
    <w:rsid w:val="006E16FF"/>
    <w:rsid w:val="006E564B"/>
    <w:rsid w:val="00701E2A"/>
    <w:rsid w:val="0070279D"/>
    <w:rsid w:val="0071542F"/>
    <w:rsid w:val="00721BB4"/>
    <w:rsid w:val="00721E2E"/>
    <w:rsid w:val="007250E0"/>
    <w:rsid w:val="0072632A"/>
    <w:rsid w:val="00730944"/>
    <w:rsid w:val="007548D1"/>
    <w:rsid w:val="0078055D"/>
    <w:rsid w:val="00784EFD"/>
    <w:rsid w:val="007855E0"/>
    <w:rsid w:val="007913A0"/>
    <w:rsid w:val="00791E81"/>
    <w:rsid w:val="007B112D"/>
    <w:rsid w:val="007B1756"/>
    <w:rsid w:val="007B2A10"/>
    <w:rsid w:val="007B2EE6"/>
    <w:rsid w:val="007B6BA5"/>
    <w:rsid w:val="007C3390"/>
    <w:rsid w:val="007C4F4B"/>
    <w:rsid w:val="007D310C"/>
    <w:rsid w:val="007D4218"/>
    <w:rsid w:val="007D52A9"/>
    <w:rsid w:val="007D569E"/>
    <w:rsid w:val="007D7007"/>
    <w:rsid w:val="007E61A6"/>
    <w:rsid w:val="007E6530"/>
    <w:rsid w:val="007F6462"/>
    <w:rsid w:val="007F6611"/>
    <w:rsid w:val="00806EDF"/>
    <w:rsid w:val="00813A7D"/>
    <w:rsid w:val="008170CD"/>
    <w:rsid w:val="008216FD"/>
    <w:rsid w:val="008242D7"/>
    <w:rsid w:val="00825AF3"/>
    <w:rsid w:val="008260FC"/>
    <w:rsid w:val="00827797"/>
    <w:rsid w:val="008301F3"/>
    <w:rsid w:val="00832D01"/>
    <w:rsid w:val="00835861"/>
    <w:rsid w:val="00836741"/>
    <w:rsid w:val="008514A7"/>
    <w:rsid w:val="00851DA0"/>
    <w:rsid w:val="00853DE8"/>
    <w:rsid w:val="008545F0"/>
    <w:rsid w:val="0086375D"/>
    <w:rsid w:val="00867509"/>
    <w:rsid w:val="008943C2"/>
    <w:rsid w:val="00896620"/>
    <w:rsid w:val="008979B1"/>
    <w:rsid w:val="00897ADE"/>
    <w:rsid w:val="008A04B0"/>
    <w:rsid w:val="008A0C10"/>
    <w:rsid w:val="008A20E2"/>
    <w:rsid w:val="008A6B25"/>
    <w:rsid w:val="008A6C4F"/>
    <w:rsid w:val="008B2335"/>
    <w:rsid w:val="008B354B"/>
    <w:rsid w:val="008C1D26"/>
    <w:rsid w:val="008F0E87"/>
    <w:rsid w:val="00906ACA"/>
    <w:rsid w:val="00912435"/>
    <w:rsid w:val="00915FA0"/>
    <w:rsid w:val="00922016"/>
    <w:rsid w:val="009223CA"/>
    <w:rsid w:val="00932686"/>
    <w:rsid w:val="0093301F"/>
    <w:rsid w:val="009369F6"/>
    <w:rsid w:val="00940F93"/>
    <w:rsid w:val="00945D93"/>
    <w:rsid w:val="0094696A"/>
    <w:rsid w:val="00953C59"/>
    <w:rsid w:val="009603EF"/>
    <w:rsid w:val="009669A4"/>
    <w:rsid w:val="00966E57"/>
    <w:rsid w:val="00972630"/>
    <w:rsid w:val="009731E4"/>
    <w:rsid w:val="009735A1"/>
    <w:rsid w:val="00976A67"/>
    <w:rsid w:val="00995A3E"/>
    <w:rsid w:val="009973AF"/>
    <w:rsid w:val="009A7A67"/>
    <w:rsid w:val="009B0FEC"/>
    <w:rsid w:val="009B293B"/>
    <w:rsid w:val="009B2CB0"/>
    <w:rsid w:val="009B4A1B"/>
    <w:rsid w:val="009B7963"/>
    <w:rsid w:val="009C0DBA"/>
    <w:rsid w:val="009C0EE8"/>
    <w:rsid w:val="009C0FEC"/>
    <w:rsid w:val="009C14AA"/>
    <w:rsid w:val="009C5D88"/>
    <w:rsid w:val="009C6061"/>
    <w:rsid w:val="009D148B"/>
    <w:rsid w:val="009D2F4D"/>
    <w:rsid w:val="009D39B2"/>
    <w:rsid w:val="009D4EDB"/>
    <w:rsid w:val="009E49B2"/>
    <w:rsid w:val="00A01489"/>
    <w:rsid w:val="00A0440B"/>
    <w:rsid w:val="00A10204"/>
    <w:rsid w:val="00A13C4E"/>
    <w:rsid w:val="00A20D21"/>
    <w:rsid w:val="00A2207D"/>
    <w:rsid w:val="00A224E5"/>
    <w:rsid w:val="00A22D86"/>
    <w:rsid w:val="00A269BD"/>
    <w:rsid w:val="00A26A85"/>
    <w:rsid w:val="00A34499"/>
    <w:rsid w:val="00A468F9"/>
    <w:rsid w:val="00A54103"/>
    <w:rsid w:val="00A61CCD"/>
    <w:rsid w:val="00A65B7D"/>
    <w:rsid w:val="00A72F22"/>
    <w:rsid w:val="00A748A6"/>
    <w:rsid w:val="00A767A6"/>
    <w:rsid w:val="00A776B4"/>
    <w:rsid w:val="00A84129"/>
    <w:rsid w:val="00A84301"/>
    <w:rsid w:val="00A909F1"/>
    <w:rsid w:val="00A94361"/>
    <w:rsid w:val="00A9713A"/>
    <w:rsid w:val="00AA466D"/>
    <w:rsid w:val="00AC126E"/>
    <w:rsid w:val="00AC1552"/>
    <w:rsid w:val="00AC24EE"/>
    <w:rsid w:val="00AC38AF"/>
    <w:rsid w:val="00AD19F6"/>
    <w:rsid w:val="00AD1ABD"/>
    <w:rsid w:val="00AD4474"/>
    <w:rsid w:val="00AE0C30"/>
    <w:rsid w:val="00AE111A"/>
    <w:rsid w:val="00AE2133"/>
    <w:rsid w:val="00AE3EE2"/>
    <w:rsid w:val="00AF5188"/>
    <w:rsid w:val="00B0029D"/>
    <w:rsid w:val="00B041EA"/>
    <w:rsid w:val="00B06775"/>
    <w:rsid w:val="00B1176E"/>
    <w:rsid w:val="00B13050"/>
    <w:rsid w:val="00B2015F"/>
    <w:rsid w:val="00B22F84"/>
    <w:rsid w:val="00B30179"/>
    <w:rsid w:val="00B377A7"/>
    <w:rsid w:val="00B45200"/>
    <w:rsid w:val="00B4573F"/>
    <w:rsid w:val="00B51093"/>
    <w:rsid w:val="00B54AB8"/>
    <w:rsid w:val="00B5636B"/>
    <w:rsid w:val="00B56E9C"/>
    <w:rsid w:val="00B573FA"/>
    <w:rsid w:val="00B64B1F"/>
    <w:rsid w:val="00B6553F"/>
    <w:rsid w:val="00B67907"/>
    <w:rsid w:val="00B714D1"/>
    <w:rsid w:val="00B766D0"/>
    <w:rsid w:val="00B7787A"/>
    <w:rsid w:val="00B81E12"/>
    <w:rsid w:val="00B859BA"/>
    <w:rsid w:val="00B905FE"/>
    <w:rsid w:val="00B964FE"/>
    <w:rsid w:val="00BA7D01"/>
    <w:rsid w:val="00BA7F86"/>
    <w:rsid w:val="00BB2EBF"/>
    <w:rsid w:val="00BB3390"/>
    <w:rsid w:val="00BB5AE3"/>
    <w:rsid w:val="00BC0F8B"/>
    <w:rsid w:val="00BC602A"/>
    <w:rsid w:val="00BC74E9"/>
    <w:rsid w:val="00BD4D0A"/>
    <w:rsid w:val="00BD52FF"/>
    <w:rsid w:val="00BD6F8C"/>
    <w:rsid w:val="00BE0986"/>
    <w:rsid w:val="00BE162D"/>
    <w:rsid w:val="00BE2203"/>
    <w:rsid w:val="00BE26C3"/>
    <w:rsid w:val="00BE595A"/>
    <w:rsid w:val="00BF2733"/>
    <w:rsid w:val="00BF3A11"/>
    <w:rsid w:val="00BF3F7B"/>
    <w:rsid w:val="00BF68A8"/>
    <w:rsid w:val="00C03628"/>
    <w:rsid w:val="00C11DCF"/>
    <w:rsid w:val="00C245A4"/>
    <w:rsid w:val="00C31E12"/>
    <w:rsid w:val="00C3206E"/>
    <w:rsid w:val="00C4433A"/>
    <w:rsid w:val="00C463DD"/>
    <w:rsid w:val="00C4724C"/>
    <w:rsid w:val="00C475AB"/>
    <w:rsid w:val="00C5383A"/>
    <w:rsid w:val="00C53A77"/>
    <w:rsid w:val="00C612F8"/>
    <w:rsid w:val="00C629A0"/>
    <w:rsid w:val="00C66805"/>
    <w:rsid w:val="00C737A1"/>
    <w:rsid w:val="00C745C3"/>
    <w:rsid w:val="00C75FB9"/>
    <w:rsid w:val="00C81B7D"/>
    <w:rsid w:val="00C83FBE"/>
    <w:rsid w:val="00C92FDE"/>
    <w:rsid w:val="00C9380E"/>
    <w:rsid w:val="00CA27EB"/>
    <w:rsid w:val="00CA361F"/>
    <w:rsid w:val="00CA4016"/>
    <w:rsid w:val="00CA56F8"/>
    <w:rsid w:val="00CB44B5"/>
    <w:rsid w:val="00CB7417"/>
    <w:rsid w:val="00CC00AC"/>
    <w:rsid w:val="00CC0CCA"/>
    <w:rsid w:val="00CC24D2"/>
    <w:rsid w:val="00CC653A"/>
    <w:rsid w:val="00CD775F"/>
    <w:rsid w:val="00CE2D72"/>
    <w:rsid w:val="00CE4A8F"/>
    <w:rsid w:val="00CF0437"/>
    <w:rsid w:val="00CF0E54"/>
    <w:rsid w:val="00CF193B"/>
    <w:rsid w:val="00CF4792"/>
    <w:rsid w:val="00CF65FA"/>
    <w:rsid w:val="00D0590C"/>
    <w:rsid w:val="00D071A4"/>
    <w:rsid w:val="00D2031B"/>
    <w:rsid w:val="00D218CB"/>
    <w:rsid w:val="00D25FE2"/>
    <w:rsid w:val="00D30468"/>
    <w:rsid w:val="00D349CF"/>
    <w:rsid w:val="00D43252"/>
    <w:rsid w:val="00D44ECC"/>
    <w:rsid w:val="00D51E7F"/>
    <w:rsid w:val="00D61DB2"/>
    <w:rsid w:val="00D66D19"/>
    <w:rsid w:val="00D702E7"/>
    <w:rsid w:val="00D7420F"/>
    <w:rsid w:val="00D7767E"/>
    <w:rsid w:val="00D81646"/>
    <w:rsid w:val="00D955A5"/>
    <w:rsid w:val="00D978C6"/>
    <w:rsid w:val="00D97FA4"/>
    <w:rsid w:val="00DA3C1C"/>
    <w:rsid w:val="00DA4271"/>
    <w:rsid w:val="00DA5687"/>
    <w:rsid w:val="00DB00E1"/>
    <w:rsid w:val="00DB3414"/>
    <w:rsid w:val="00DC6EE6"/>
    <w:rsid w:val="00DC7C69"/>
    <w:rsid w:val="00DD1A91"/>
    <w:rsid w:val="00DE0130"/>
    <w:rsid w:val="00DE1A41"/>
    <w:rsid w:val="00DF09F3"/>
    <w:rsid w:val="00DF47A1"/>
    <w:rsid w:val="00DF717E"/>
    <w:rsid w:val="00E01CCF"/>
    <w:rsid w:val="00E109FB"/>
    <w:rsid w:val="00E20A6E"/>
    <w:rsid w:val="00E244CE"/>
    <w:rsid w:val="00E538DC"/>
    <w:rsid w:val="00E56992"/>
    <w:rsid w:val="00E56EDA"/>
    <w:rsid w:val="00E61D3D"/>
    <w:rsid w:val="00E63389"/>
    <w:rsid w:val="00E64549"/>
    <w:rsid w:val="00E71BA7"/>
    <w:rsid w:val="00E71BC8"/>
    <w:rsid w:val="00E7260F"/>
    <w:rsid w:val="00E83689"/>
    <w:rsid w:val="00E86899"/>
    <w:rsid w:val="00E928C4"/>
    <w:rsid w:val="00E96630"/>
    <w:rsid w:val="00EA407C"/>
    <w:rsid w:val="00EA631D"/>
    <w:rsid w:val="00EA6AC0"/>
    <w:rsid w:val="00EC37E4"/>
    <w:rsid w:val="00EC6422"/>
    <w:rsid w:val="00ED32A3"/>
    <w:rsid w:val="00ED616A"/>
    <w:rsid w:val="00ED7A2A"/>
    <w:rsid w:val="00EE0CFB"/>
    <w:rsid w:val="00EF1D7F"/>
    <w:rsid w:val="00EF36D7"/>
    <w:rsid w:val="00EF549F"/>
    <w:rsid w:val="00EF570B"/>
    <w:rsid w:val="00F038C8"/>
    <w:rsid w:val="00F32B3C"/>
    <w:rsid w:val="00F33F4D"/>
    <w:rsid w:val="00F34546"/>
    <w:rsid w:val="00F34583"/>
    <w:rsid w:val="00F44CE7"/>
    <w:rsid w:val="00F504DF"/>
    <w:rsid w:val="00F50AEE"/>
    <w:rsid w:val="00F6451E"/>
    <w:rsid w:val="00F719FB"/>
    <w:rsid w:val="00F814EB"/>
    <w:rsid w:val="00F84E90"/>
    <w:rsid w:val="00F91C84"/>
    <w:rsid w:val="00F9243C"/>
    <w:rsid w:val="00FA271C"/>
    <w:rsid w:val="00FA4041"/>
    <w:rsid w:val="00FA5DE4"/>
    <w:rsid w:val="00FB0FBD"/>
    <w:rsid w:val="00FC68B7"/>
    <w:rsid w:val="00FD3913"/>
    <w:rsid w:val="00FE0C3C"/>
    <w:rsid w:val="00FE2B1A"/>
    <w:rsid w:val="00FE3EFA"/>
    <w:rsid w:val="00FF16D9"/>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2E6D800"/>
  <w15:docId w15:val="{FFAED5CC-BFCE-4CB1-B000-0724855B6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1D3D"/>
    <w:pPr>
      <w:suppressAutoHyphens/>
      <w:spacing w:line="240" w:lineRule="atLeast"/>
    </w:pPr>
    <w:rPr>
      <w:lang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link w:val="SingleTxtGChar"/>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
    <w:basedOn w:val="Normal"/>
    <w:link w:val="FootnoteTextChar"/>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qFormat/>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E61D3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styleId="BalloonText">
    <w:name w:val="Balloon Text"/>
    <w:basedOn w:val="Normal"/>
    <w:link w:val="BalloonTextChar"/>
    <w:semiHidden/>
    <w:unhideWhenUsed/>
    <w:rsid w:val="000F1B0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0F1B05"/>
    <w:rPr>
      <w:rFonts w:ascii="Segoe UI" w:hAnsi="Segoe UI" w:cs="Segoe UI"/>
      <w:sz w:val="18"/>
      <w:szCs w:val="18"/>
      <w:lang w:eastAsia="en-US"/>
    </w:rPr>
  </w:style>
  <w:style w:type="paragraph" w:styleId="CommentSubject">
    <w:name w:val="annotation subject"/>
    <w:basedOn w:val="CommentText"/>
    <w:next w:val="CommentText"/>
    <w:link w:val="CommentSubjectChar"/>
    <w:semiHidden/>
    <w:unhideWhenUsed/>
    <w:rsid w:val="00A84301"/>
    <w:pPr>
      <w:spacing w:line="240" w:lineRule="auto"/>
    </w:pPr>
    <w:rPr>
      <w:b/>
      <w:bCs/>
    </w:rPr>
  </w:style>
  <w:style w:type="character" w:customStyle="1" w:styleId="CommentTextChar">
    <w:name w:val="Comment Text Char"/>
    <w:basedOn w:val="DefaultParagraphFont"/>
    <w:link w:val="CommentText"/>
    <w:semiHidden/>
    <w:rsid w:val="00A84301"/>
    <w:rPr>
      <w:lang w:eastAsia="en-US"/>
    </w:rPr>
  </w:style>
  <w:style w:type="character" w:customStyle="1" w:styleId="CommentSubjectChar">
    <w:name w:val="Comment Subject Char"/>
    <w:basedOn w:val="CommentTextChar"/>
    <w:link w:val="CommentSubject"/>
    <w:semiHidden/>
    <w:rsid w:val="00A84301"/>
    <w:rPr>
      <w:b/>
      <w:bCs/>
      <w:lang w:eastAsia="en-US"/>
    </w:rPr>
  </w:style>
  <w:style w:type="paragraph" w:styleId="ListParagraph">
    <w:name w:val="List Paragraph"/>
    <w:basedOn w:val="Normal"/>
    <w:uiPriority w:val="34"/>
    <w:qFormat/>
    <w:rsid w:val="00E86899"/>
    <w:pPr>
      <w:suppressAutoHyphens w:val="0"/>
      <w:spacing w:line="240" w:lineRule="auto"/>
      <w:ind w:left="720"/>
    </w:pPr>
    <w:rPr>
      <w:rFonts w:eastAsia="SimSun"/>
      <w:sz w:val="24"/>
      <w:szCs w:val="24"/>
      <w:lang w:val="en-US" w:eastAsia="zh-CN"/>
    </w:rPr>
  </w:style>
  <w:style w:type="character" w:customStyle="1" w:styleId="FootnoteTextChar">
    <w:name w:val="Footnote Text Char"/>
    <w:aliases w:val="5_G Char"/>
    <w:link w:val="FootnoteText"/>
    <w:rsid w:val="00E86899"/>
    <w:rPr>
      <w:sz w:val="18"/>
      <w:lang w:eastAsia="en-US"/>
    </w:rPr>
  </w:style>
  <w:style w:type="character" w:customStyle="1" w:styleId="SingleTxtGChar">
    <w:name w:val="_ Single Txt_G Char"/>
    <w:link w:val="SingleTxtG"/>
    <w:rsid w:val="00E8689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7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85D13-CABE-480A-8342-09206167A404}">
  <ds:schemaRef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http://purl.org/dc/terms/"/>
    <ds:schemaRef ds:uri="843519ee-602c-4a77-9f98-e0b2d1df032d"/>
    <ds:schemaRef ds:uri="http://www.w3.org/XML/1998/namespace"/>
    <ds:schemaRef ds:uri="http://purl.org/dc/dcmitype/"/>
  </ds:schemaRefs>
</ds:datastoreItem>
</file>

<file path=customXml/itemProps2.xml><?xml version="1.0" encoding="utf-8"?>
<ds:datastoreItem xmlns:ds="http://schemas.openxmlformats.org/officeDocument/2006/customXml" ds:itemID="{54C96B4D-E39B-44D3-B339-50892727604C}"/>
</file>

<file path=customXml/itemProps3.xml><?xml version="1.0" encoding="utf-8"?>
<ds:datastoreItem xmlns:ds="http://schemas.openxmlformats.org/officeDocument/2006/customXml" ds:itemID="{8203DFFF-81E1-4806-A3EC-9DA3293EABB5}">
  <ds:schemaRefs>
    <ds:schemaRef ds:uri="http://schemas.microsoft.com/sharepoint/v3/contenttype/forms"/>
  </ds:schemaRefs>
</ds:datastoreItem>
</file>

<file path=customXml/itemProps4.xml><?xml version="1.0" encoding="utf-8"?>
<ds:datastoreItem xmlns:ds="http://schemas.openxmlformats.org/officeDocument/2006/customXml" ds:itemID="{20B6DE2B-35A9-4F82-9AE3-584F3C5E6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CEDAW_E.dotm</Template>
  <TotalTime>1</TotalTime>
  <Pages>4</Pages>
  <Words>1625</Words>
  <Characters>9269</Characters>
  <Application>Microsoft Office Word</Application>
  <DocSecurity>4</DocSecurity>
  <Lines>77</Lines>
  <Paragraphs>21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10873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Kawuki</dc:creator>
  <cp:keywords/>
  <dc:description/>
  <cp:lastModifiedBy>SERIDJ Youcef</cp:lastModifiedBy>
  <cp:revision>2</cp:revision>
  <cp:lastPrinted>2020-03-06T10:43:00Z</cp:lastPrinted>
  <dcterms:created xsi:type="dcterms:W3CDTF">2020-03-10T15:17:00Z</dcterms:created>
  <dcterms:modified xsi:type="dcterms:W3CDTF">2020-03-10T15:17:00Z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