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3750" w:rsidRPr="003A357D" w:rsidRDefault="005B4280" w:rsidP="00246528">
      <w:pPr>
        <w:jc w:val="center"/>
        <w:rPr>
          <w:rFonts w:ascii="Arial" w:hAnsi="Arial" w:cs="Arial"/>
          <w:b/>
          <w:sz w:val="24"/>
          <w:szCs w:val="24"/>
          <w:lang w:val="en-US"/>
        </w:rPr>
      </w:pPr>
      <w:proofErr w:type="gramStart"/>
      <w:r w:rsidRPr="003A357D">
        <w:rPr>
          <w:rFonts w:ascii="Arial" w:hAnsi="Arial" w:cs="Arial"/>
          <w:b/>
          <w:sz w:val="24"/>
          <w:szCs w:val="24"/>
          <w:lang w:val="en-US"/>
        </w:rPr>
        <w:t xml:space="preserve">A </w:t>
      </w:r>
      <w:r w:rsidR="00F530E0">
        <w:rPr>
          <w:rFonts w:ascii="Arial" w:hAnsi="Arial" w:cs="Arial"/>
          <w:b/>
          <w:sz w:val="24"/>
          <w:szCs w:val="24"/>
          <w:lang w:val="en-US"/>
        </w:rPr>
        <w:t>sum up</w:t>
      </w:r>
      <w:r w:rsidRPr="003A357D">
        <w:rPr>
          <w:rFonts w:ascii="Arial" w:hAnsi="Arial" w:cs="Arial"/>
          <w:b/>
          <w:sz w:val="24"/>
          <w:szCs w:val="24"/>
          <w:lang w:val="en-US"/>
        </w:rPr>
        <w:t xml:space="preserve"> of the alternative report of MBDHP </w:t>
      </w:r>
      <w:r w:rsidR="00855DAB" w:rsidRPr="003A357D">
        <w:rPr>
          <w:rFonts w:ascii="Arial" w:hAnsi="Arial" w:cs="Arial"/>
          <w:b/>
          <w:sz w:val="24"/>
          <w:szCs w:val="24"/>
          <w:lang w:val="en-US"/>
        </w:rPr>
        <w:t xml:space="preserve">on the participation </w:t>
      </w:r>
      <w:r w:rsidR="006C6AE0" w:rsidRPr="003A357D">
        <w:rPr>
          <w:rFonts w:ascii="Arial" w:hAnsi="Arial" w:cs="Arial"/>
          <w:b/>
          <w:sz w:val="24"/>
          <w:szCs w:val="24"/>
          <w:lang w:val="en-US"/>
        </w:rPr>
        <w:t xml:space="preserve">of Burkina Faso to the </w:t>
      </w:r>
      <w:r w:rsidR="00942C3B" w:rsidRPr="003A357D">
        <w:rPr>
          <w:rFonts w:ascii="Arial" w:hAnsi="Arial" w:cs="Arial"/>
          <w:b/>
          <w:sz w:val="24"/>
          <w:szCs w:val="24"/>
          <w:lang w:val="en-US"/>
        </w:rPr>
        <w:t>51th session</w:t>
      </w:r>
      <w:r w:rsidRPr="003A357D">
        <w:rPr>
          <w:rFonts w:ascii="Arial" w:hAnsi="Arial" w:cs="Arial"/>
          <w:b/>
          <w:sz w:val="24"/>
          <w:szCs w:val="24"/>
          <w:lang w:val="en-US"/>
        </w:rPr>
        <w:t xml:space="preserve"> of the comity against torture.</w:t>
      </w:r>
      <w:proofErr w:type="gramEnd"/>
    </w:p>
    <w:p w:rsidR="006C6AE0" w:rsidRPr="003A357D" w:rsidRDefault="005B4280" w:rsidP="00246528">
      <w:pPr>
        <w:jc w:val="both"/>
        <w:rPr>
          <w:rFonts w:ascii="Arial" w:hAnsi="Arial" w:cs="Arial"/>
          <w:sz w:val="24"/>
          <w:szCs w:val="24"/>
          <w:lang w:val="en-US"/>
        </w:rPr>
      </w:pPr>
      <w:r w:rsidRPr="003A357D">
        <w:rPr>
          <w:rFonts w:ascii="Arial" w:hAnsi="Arial" w:cs="Arial"/>
          <w:sz w:val="24"/>
          <w:szCs w:val="24"/>
          <w:lang w:val="en-US"/>
        </w:rPr>
        <w:t xml:space="preserve">Burkina Faso has ratified most of the </w:t>
      </w:r>
      <w:r w:rsidR="00575DD8" w:rsidRPr="003A357D">
        <w:rPr>
          <w:rFonts w:ascii="Arial" w:hAnsi="Arial" w:cs="Arial"/>
          <w:sz w:val="24"/>
          <w:szCs w:val="24"/>
          <w:lang w:val="en-US"/>
        </w:rPr>
        <w:t>regional and international</w:t>
      </w:r>
      <w:r w:rsidRPr="003A357D">
        <w:rPr>
          <w:rFonts w:ascii="Arial" w:hAnsi="Arial" w:cs="Arial"/>
          <w:sz w:val="24"/>
          <w:szCs w:val="24"/>
          <w:lang w:val="en-US"/>
        </w:rPr>
        <w:t xml:space="preserve"> </w:t>
      </w:r>
      <w:r w:rsidR="00246528">
        <w:rPr>
          <w:rFonts w:ascii="Arial" w:hAnsi="Arial" w:cs="Arial"/>
          <w:sz w:val="24"/>
          <w:szCs w:val="24"/>
          <w:lang w:val="en-US"/>
        </w:rPr>
        <w:t>legal texts prohibiting</w:t>
      </w:r>
      <w:r w:rsidRPr="003A357D">
        <w:rPr>
          <w:rFonts w:ascii="Arial" w:hAnsi="Arial" w:cs="Arial"/>
          <w:sz w:val="24"/>
          <w:szCs w:val="24"/>
          <w:lang w:val="en-US"/>
        </w:rPr>
        <w:t xml:space="preserve"> torture. Thus, </w:t>
      </w:r>
      <w:r w:rsidR="006C6AE0" w:rsidRPr="003A357D">
        <w:rPr>
          <w:rFonts w:ascii="Arial" w:hAnsi="Arial" w:cs="Arial"/>
          <w:sz w:val="24"/>
          <w:szCs w:val="24"/>
          <w:lang w:val="en-US"/>
        </w:rPr>
        <w:t>at the national level, the constitution of June 11</w:t>
      </w:r>
      <w:r w:rsidR="006C6AE0" w:rsidRPr="003A357D">
        <w:rPr>
          <w:rFonts w:ascii="Arial" w:hAnsi="Arial" w:cs="Arial"/>
          <w:sz w:val="24"/>
          <w:szCs w:val="24"/>
          <w:vertAlign w:val="superscript"/>
          <w:lang w:val="en-US"/>
        </w:rPr>
        <w:t>th</w:t>
      </w:r>
      <w:r w:rsidR="006C6AE0" w:rsidRPr="003A357D">
        <w:rPr>
          <w:rFonts w:ascii="Arial" w:hAnsi="Arial" w:cs="Arial"/>
          <w:sz w:val="24"/>
          <w:szCs w:val="24"/>
          <w:lang w:val="en-US"/>
        </w:rPr>
        <w:t>,</w:t>
      </w:r>
      <w:r w:rsidR="00246528">
        <w:rPr>
          <w:rFonts w:ascii="Arial" w:hAnsi="Arial" w:cs="Arial"/>
          <w:sz w:val="24"/>
          <w:szCs w:val="24"/>
          <w:lang w:val="en-US"/>
        </w:rPr>
        <w:t xml:space="preserve"> 1991 sets the principle prohibiting</w:t>
      </w:r>
      <w:r w:rsidR="006C6AE0" w:rsidRPr="003A357D">
        <w:rPr>
          <w:rFonts w:ascii="Arial" w:hAnsi="Arial" w:cs="Arial"/>
          <w:sz w:val="24"/>
          <w:szCs w:val="24"/>
          <w:lang w:val="en-US"/>
        </w:rPr>
        <w:t xml:space="preserve"> </w:t>
      </w:r>
      <w:r w:rsidR="005064DD" w:rsidRPr="003A357D">
        <w:rPr>
          <w:rFonts w:ascii="Arial" w:hAnsi="Arial" w:cs="Arial"/>
          <w:sz w:val="24"/>
          <w:szCs w:val="24"/>
          <w:lang w:val="en-US"/>
        </w:rPr>
        <w:t>‘’ slavery, slave practices, inhuman and cruel, degrading and humiliating treatment, physical and moral torture, mistreatment inflicted upon children and all forms of deprecation of man are forbidden and punished by law’’.</w:t>
      </w:r>
      <w:r w:rsidR="00575DD8" w:rsidRPr="003A357D">
        <w:rPr>
          <w:rFonts w:ascii="Arial" w:hAnsi="Arial" w:cs="Arial"/>
          <w:sz w:val="24"/>
          <w:szCs w:val="24"/>
          <w:lang w:val="en-US"/>
        </w:rPr>
        <w:t xml:space="preserve"> </w:t>
      </w:r>
      <w:r w:rsidR="006C6AE0" w:rsidRPr="003A357D">
        <w:rPr>
          <w:rFonts w:ascii="Arial" w:hAnsi="Arial" w:cs="Arial"/>
          <w:sz w:val="24"/>
          <w:szCs w:val="24"/>
          <w:lang w:val="en-US"/>
        </w:rPr>
        <w:t xml:space="preserve">And some other </w:t>
      </w:r>
      <w:r w:rsidR="00942C3B" w:rsidRPr="003A357D">
        <w:rPr>
          <w:rFonts w:ascii="Arial" w:hAnsi="Arial" w:cs="Arial"/>
          <w:sz w:val="24"/>
          <w:szCs w:val="24"/>
          <w:lang w:val="en-US"/>
        </w:rPr>
        <w:t>terms of law like</w:t>
      </w:r>
      <w:r w:rsidR="006C6AE0" w:rsidRPr="003A357D">
        <w:rPr>
          <w:rFonts w:ascii="Arial" w:hAnsi="Arial" w:cs="Arial"/>
          <w:sz w:val="24"/>
          <w:szCs w:val="24"/>
          <w:lang w:val="en-US"/>
        </w:rPr>
        <w:t xml:space="preserve"> the criminal law procedure and the penal code </w:t>
      </w:r>
      <w:r w:rsidR="00942C3B" w:rsidRPr="003A357D">
        <w:rPr>
          <w:rFonts w:ascii="Arial" w:hAnsi="Arial" w:cs="Arial"/>
          <w:sz w:val="24"/>
          <w:szCs w:val="24"/>
          <w:lang w:val="en-US"/>
        </w:rPr>
        <w:t>which guarantee</w:t>
      </w:r>
      <w:r w:rsidR="006C6AE0" w:rsidRPr="003A357D">
        <w:rPr>
          <w:rFonts w:ascii="Arial" w:hAnsi="Arial" w:cs="Arial"/>
          <w:sz w:val="24"/>
          <w:szCs w:val="24"/>
          <w:lang w:val="en-US"/>
        </w:rPr>
        <w:t xml:space="preserve"> the </w:t>
      </w:r>
      <w:r w:rsidR="00942C3B" w:rsidRPr="003A357D">
        <w:rPr>
          <w:rFonts w:ascii="Arial" w:hAnsi="Arial" w:cs="Arial"/>
          <w:sz w:val="24"/>
          <w:szCs w:val="24"/>
          <w:lang w:val="en-US"/>
        </w:rPr>
        <w:t xml:space="preserve">respect of people’s </w:t>
      </w:r>
      <w:r w:rsidR="006C6AE0" w:rsidRPr="003A357D">
        <w:rPr>
          <w:rFonts w:ascii="Arial" w:hAnsi="Arial" w:cs="Arial"/>
          <w:sz w:val="24"/>
          <w:szCs w:val="24"/>
          <w:lang w:val="en-US"/>
        </w:rPr>
        <w:t>physical</w:t>
      </w:r>
      <w:r w:rsidR="00942C3B" w:rsidRPr="003A357D">
        <w:rPr>
          <w:rFonts w:ascii="Arial" w:hAnsi="Arial" w:cs="Arial"/>
          <w:sz w:val="24"/>
          <w:szCs w:val="24"/>
          <w:lang w:val="en-US"/>
        </w:rPr>
        <w:t xml:space="preserve"> integrity during police investigation and then punish any violation of this under various charges.</w:t>
      </w:r>
    </w:p>
    <w:p w:rsidR="00942C3B" w:rsidRPr="003A357D" w:rsidRDefault="00942C3B" w:rsidP="00246528">
      <w:pPr>
        <w:jc w:val="both"/>
        <w:rPr>
          <w:rFonts w:ascii="Arial" w:hAnsi="Arial" w:cs="Arial"/>
          <w:sz w:val="24"/>
          <w:szCs w:val="24"/>
          <w:lang w:val="en-US"/>
        </w:rPr>
      </w:pPr>
      <w:r w:rsidRPr="003A357D">
        <w:rPr>
          <w:rFonts w:ascii="Arial" w:hAnsi="Arial" w:cs="Arial"/>
          <w:sz w:val="24"/>
          <w:szCs w:val="24"/>
          <w:lang w:val="en-US"/>
        </w:rPr>
        <w:t xml:space="preserve">However, the law of Burkina Faso does not define the word torture, so it does not constitute an autonomous breach of the law. In those conditions, the national legislation does </w:t>
      </w:r>
      <w:r w:rsidR="00FA495C">
        <w:rPr>
          <w:rFonts w:ascii="Arial" w:hAnsi="Arial" w:cs="Arial"/>
          <w:sz w:val="24"/>
          <w:szCs w:val="24"/>
          <w:lang w:val="en-US"/>
        </w:rPr>
        <w:t>not mention its absolute prohibition</w:t>
      </w:r>
      <w:r w:rsidRPr="003A357D">
        <w:rPr>
          <w:rFonts w:ascii="Arial" w:hAnsi="Arial" w:cs="Arial"/>
          <w:sz w:val="24"/>
          <w:szCs w:val="24"/>
          <w:lang w:val="en-US"/>
        </w:rPr>
        <w:t xml:space="preserve"> while torture is a current practice in Burkina Faso as it can be noticed through some of the cases cited in the report.</w:t>
      </w:r>
      <w:r w:rsidR="00AA6C8E">
        <w:rPr>
          <w:rFonts w:ascii="Arial" w:hAnsi="Arial" w:cs="Arial"/>
          <w:sz w:val="24"/>
          <w:szCs w:val="24"/>
          <w:lang w:val="en-US"/>
        </w:rPr>
        <w:t xml:space="preserve"> Face</w:t>
      </w:r>
      <w:r w:rsidR="00855DAB" w:rsidRPr="003A357D">
        <w:rPr>
          <w:rFonts w:ascii="Arial" w:hAnsi="Arial" w:cs="Arial"/>
          <w:sz w:val="24"/>
          <w:szCs w:val="24"/>
          <w:lang w:val="en-US"/>
        </w:rPr>
        <w:t xml:space="preserve"> to the numerous interpellations and protesting by organizations defending human rights, among them the MBDHP, Burkina Faso’s government undertook on November 13</w:t>
      </w:r>
      <w:r w:rsidR="00855DAB" w:rsidRPr="003A357D">
        <w:rPr>
          <w:rFonts w:ascii="Arial" w:hAnsi="Arial" w:cs="Arial"/>
          <w:sz w:val="24"/>
          <w:szCs w:val="24"/>
          <w:vertAlign w:val="superscript"/>
          <w:lang w:val="en-US"/>
        </w:rPr>
        <w:t>th</w:t>
      </w:r>
      <w:r w:rsidR="00855DAB" w:rsidRPr="003A357D">
        <w:rPr>
          <w:rFonts w:ascii="Arial" w:hAnsi="Arial" w:cs="Arial"/>
          <w:sz w:val="24"/>
          <w:szCs w:val="24"/>
          <w:lang w:val="en-US"/>
        </w:rPr>
        <w:t>, 2010 at the 48</w:t>
      </w:r>
      <w:r w:rsidR="00855DAB" w:rsidRPr="003A357D">
        <w:rPr>
          <w:rFonts w:ascii="Arial" w:hAnsi="Arial" w:cs="Arial"/>
          <w:sz w:val="24"/>
          <w:szCs w:val="24"/>
          <w:vertAlign w:val="superscript"/>
          <w:lang w:val="en-US"/>
        </w:rPr>
        <w:t>th</w:t>
      </w:r>
      <w:r w:rsidR="00F530E0">
        <w:rPr>
          <w:rFonts w:ascii="Arial" w:hAnsi="Arial" w:cs="Arial"/>
          <w:sz w:val="24"/>
          <w:szCs w:val="24"/>
          <w:lang w:val="en-US"/>
        </w:rPr>
        <w:t xml:space="preserve"> session of the </w:t>
      </w:r>
      <w:r w:rsidR="00F530E0" w:rsidRPr="00F530E0">
        <w:rPr>
          <w:rFonts w:ascii="Arial" w:hAnsi="Arial" w:cs="Arial"/>
          <w:sz w:val="24"/>
          <w:szCs w:val="24"/>
          <w:lang w:val="en-US"/>
        </w:rPr>
        <w:t>African Commission on Human and Peoples’ Right (ACHPR)</w:t>
      </w:r>
      <w:r w:rsidR="00F530E0">
        <w:rPr>
          <w:rFonts w:ascii="Arial" w:hAnsi="Arial" w:cs="Arial"/>
          <w:sz w:val="24"/>
          <w:szCs w:val="24"/>
          <w:lang w:val="en-US"/>
        </w:rPr>
        <w:t xml:space="preserve"> </w:t>
      </w:r>
      <w:r w:rsidR="00855DAB" w:rsidRPr="003A357D">
        <w:rPr>
          <w:rFonts w:ascii="Arial" w:hAnsi="Arial" w:cs="Arial"/>
          <w:sz w:val="24"/>
          <w:szCs w:val="24"/>
          <w:lang w:val="en-US"/>
        </w:rPr>
        <w:t>to adopt a law concerning defining and punishing the practice of torture and other similar practices. Almost three</w:t>
      </w:r>
      <w:r w:rsidR="00D44239" w:rsidRPr="003A357D">
        <w:rPr>
          <w:rFonts w:ascii="Arial" w:hAnsi="Arial" w:cs="Arial"/>
          <w:sz w:val="24"/>
          <w:szCs w:val="24"/>
          <w:lang w:val="en-US"/>
        </w:rPr>
        <w:t xml:space="preserve"> years later, this law is still waited to come into effect.</w:t>
      </w:r>
    </w:p>
    <w:p w:rsidR="00B9397D" w:rsidRPr="003A357D" w:rsidRDefault="00B9397D" w:rsidP="00246528">
      <w:pPr>
        <w:jc w:val="both"/>
        <w:rPr>
          <w:rFonts w:ascii="Arial" w:hAnsi="Arial" w:cs="Arial"/>
          <w:sz w:val="24"/>
          <w:szCs w:val="24"/>
          <w:lang w:val="en-US"/>
        </w:rPr>
      </w:pPr>
      <w:r w:rsidRPr="003A357D">
        <w:rPr>
          <w:rFonts w:ascii="Arial" w:hAnsi="Arial" w:cs="Arial"/>
          <w:sz w:val="24"/>
          <w:szCs w:val="24"/>
          <w:lang w:val="en-US"/>
        </w:rPr>
        <w:t xml:space="preserve">The </w:t>
      </w:r>
      <w:r w:rsidR="00FA495C">
        <w:rPr>
          <w:rFonts w:ascii="Arial" w:hAnsi="Arial" w:cs="Arial"/>
          <w:sz w:val="24"/>
          <w:szCs w:val="24"/>
          <w:lang w:val="en-US"/>
        </w:rPr>
        <w:t>absence</w:t>
      </w:r>
      <w:r w:rsidRPr="003A357D">
        <w:rPr>
          <w:rFonts w:ascii="Arial" w:hAnsi="Arial" w:cs="Arial"/>
          <w:sz w:val="24"/>
          <w:szCs w:val="24"/>
          <w:lang w:val="en-US"/>
        </w:rPr>
        <w:t xml:space="preserve"> of a national mechanism to prevent torture is to be noticed even though the country has signed and ratified the </w:t>
      </w:r>
      <w:r w:rsidRPr="00FA495C">
        <w:rPr>
          <w:rFonts w:ascii="Arial" w:hAnsi="Arial" w:cs="Arial"/>
          <w:sz w:val="24"/>
          <w:szCs w:val="24"/>
          <w:lang w:val="en-US"/>
        </w:rPr>
        <w:t>optional</w:t>
      </w:r>
      <w:r w:rsidRPr="003A357D">
        <w:rPr>
          <w:rFonts w:ascii="Arial" w:hAnsi="Arial" w:cs="Arial"/>
          <w:b/>
          <w:sz w:val="24"/>
          <w:szCs w:val="24"/>
          <w:lang w:val="en-US"/>
        </w:rPr>
        <w:t xml:space="preserve"> </w:t>
      </w:r>
      <w:r w:rsidRPr="003A357D">
        <w:rPr>
          <w:rFonts w:ascii="Arial" w:hAnsi="Arial" w:cs="Arial"/>
          <w:sz w:val="24"/>
          <w:szCs w:val="24"/>
          <w:lang w:val="en-US"/>
        </w:rPr>
        <w:t xml:space="preserve">protocol to the convention </w:t>
      </w:r>
      <w:r w:rsidR="002242D6">
        <w:rPr>
          <w:rFonts w:ascii="Arial" w:hAnsi="Arial" w:cs="Arial"/>
          <w:sz w:val="24"/>
          <w:szCs w:val="24"/>
          <w:lang w:val="en-US"/>
        </w:rPr>
        <w:t>prohibiting</w:t>
      </w:r>
      <w:r w:rsidRPr="003A357D">
        <w:rPr>
          <w:rFonts w:ascii="Arial" w:hAnsi="Arial" w:cs="Arial"/>
          <w:sz w:val="24"/>
          <w:szCs w:val="24"/>
          <w:lang w:val="en-US"/>
        </w:rPr>
        <w:t xml:space="preserve"> the practice of torture and other forms of ill-treatments. The lack of such mechanism increases risks of torture and ill-treatment which are already real facts in the country’s prisons. Furthermore, it prevents the </w:t>
      </w:r>
      <w:r w:rsidR="00DF47E5" w:rsidRPr="003A357D">
        <w:rPr>
          <w:rFonts w:ascii="Arial" w:hAnsi="Arial" w:cs="Arial"/>
          <w:sz w:val="24"/>
          <w:szCs w:val="24"/>
          <w:lang w:val="en-US"/>
        </w:rPr>
        <w:t>state of Burkina Faso to get down its duty to strictly and systematically oversee current practices in questioning during police custodies.</w:t>
      </w:r>
    </w:p>
    <w:p w:rsidR="00DF47E5" w:rsidRPr="003A357D" w:rsidRDefault="00DF47E5" w:rsidP="00246528">
      <w:pPr>
        <w:jc w:val="both"/>
        <w:rPr>
          <w:rFonts w:ascii="Arial" w:hAnsi="Arial" w:cs="Arial"/>
          <w:sz w:val="24"/>
          <w:szCs w:val="24"/>
          <w:lang w:val="en-US"/>
        </w:rPr>
      </w:pPr>
      <w:r w:rsidRPr="003A357D">
        <w:rPr>
          <w:rFonts w:ascii="Arial" w:hAnsi="Arial" w:cs="Arial"/>
          <w:sz w:val="24"/>
          <w:szCs w:val="24"/>
          <w:lang w:val="en-US"/>
        </w:rPr>
        <w:t>It is to be noticed that in order to get access to prisons, Non-Governmental Organizations</w:t>
      </w:r>
      <w:r w:rsidR="008470F7" w:rsidRPr="003A357D">
        <w:rPr>
          <w:rFonts w:ascii="Arial" w:hAnsi="Arial" w:cs="Arial"/>
          <w:sz w:val="24"/>
          <w:szCs w:val="24"/>
          <w:lang w:val="en-US"/>
        </w:rPr>
        <w:t xml:space="preserve"> had to get first a license from the </w:t>
      </w:r>
      <w:r w:rsidR="00783DDE" w:rsidRPr="003A357D">
        <w:rPr>
          <w:rFonts w:ascii="Arial" w:hAnsi="Arial" w:cs="Arial"/>
          <w:sz w:val="24"/>
          <w:szCs w:val="24"/>
          <w:lang w:val="en-US"/>
        </w:rPr>
        <w:t>ministry in charge of justice. Usually, authorizations are given m</w:t>
      </w:r>
      <w:r w:rsidR="00AA6C8E">
        <w:rPr>
          <w:rFonts w:ascii="Arial" w:hAnsi="Arial" w:cs="Arial"/>
          <w:sz w:val="24"/>
          <w:szCs w:val="24"/>
          <w:lang w:val="en-US"/>
        </w:rPr>
        <w:t>any weeks later or even many mon</w:t>
      </w:r>
      <w:r w:rsidR="00783DDE" w:rsidRPr="003A357D">
        <w:rPr>
          <w:rFonts w:ascii="Arial" w:hAnsi="Arial" w:cs="Arial"/>
          <w:sz w:val="24"/>
          <w:szCs w:val="24"/>
          <w:lang w:val="en-US"/>
        </w:rPr>
        <w:t>ths later after the Non-Governmental Organizations had requested. This fact permits the prison administration to carefully organize visits and then cover up possible irregularities.</w:t>
      </w:r>
    </w:p>
    <w:p w:rsidR="00783DDE" w:rsidRPr="003A357D" w:rsidRDefault="00783DDE" w:rsidP="00246528">
      <w:pPr>
        <w:jc w:val="both"/>
        <w:rPr>
          <w:rFonts w:ascii="Arial" w:hAnsi="Arial" w:cs="Arial"/>
          <w:sz w:val="24"/>
          <w:szCs w:val="24"/>
          <w:lang w:val="en-US"/>
        </w:rPr>
      </w:pPr>
      <w:r w:rsidRPr="003A357D">
        <w:rPr>
          <w:rFonts w:ascii="Arial" w:hAnsi="Arial" w:cs="Arial"/>
          <w:sz w:val="24"/>
          <w:szCs w:val="24"/>
          <w:lang w:val="en-US"/>
        </w:rPr>
        <w:t xml:space="preserve">States which have signed </w:t>
      </w:r>
      <w:r w:rsidR="001C0A5A" w:rsidRPr="003A357D">
        <w:rPr>
          <w:rFonts w:ascii="Arial" w:hAnsi="Arial" w:cs="Arial"/>
          <w:sz w:val="24"/>
          <w:szCs w:val="24"/>
          <w:lang w:val="en-US"/>
        </w:rPr>
        <w:t>the c</w:t>
      </w:r>
      <w:r w:rsidR="00AA6C8E">
        <w:rPr>
          <w:rFonts w:ascii="Arial" w:hAnsi="Arial" w:cs="Arial"/>
          <w:sz w:val="24"/>
          <w:szCs w:val="24"/>
          <w:lang w:val="en-US"/>
        </w:rPr>
        <w:t xml:space="preserve">onvention have the duty to </w:t>
      </w:r>
      <w:r w:rsidR="001C0A5A" w:rsidRPr="003A357D">
        <w:rPr>
          <w:rFonts w:ascii="Arial" w:hAnsi="Arial" w:cs="Arial"/>
          <w:sz w:val="24"/>
          <w:szCs w:val="24"/>
          <w:lang w:val="en-US"/>
        </w:rPr>
        <w:t xml:space="preserve">take measures so that torture cases will lead to serious and transparent investigations with prosecutions in the shortest possible time. Unfortunately, this is not always the case in Burkina Faso because torture cases on citizens </w:t>
      </w:r>
      <w:r w:rsidR="002242D6">
        <w:rPr>
          <w:rFonts w:ascii="Arial" w:hAnsi="Arial" w:cs="Arial"/>
          <w:sz w:val="24"/>
          <w:szCs w:val="24"/>
          <w:lang w:val="en-US"/>
        </w:rPr>
        <w:t xml:space="preserve">by </w:t>
      </w:r>
      <w:r w:rsidR="00AA6C8E">
        <w:rPr>
          <w:rFonts w:ascii="Arial" w:hAnsi="Arial" w:cs="Arial"/>
          <w:sz w:val="24"/>
          <w:szCs w:val="24"/>
          <w:lang w:val="en-US"/>
        </w:rPr>
        <w:t>security and defense</w:t>
      </w:r>
      <w:r w:rsidR="001C0A5A" w:rsidRPr="003A357D">
        <w:rPr>
          <w:rFonts w:ascii="Arial" w:hAnsi="Arial" w:cs="Arial"/>
          <w:sz w:val="24"/>
          <w:szCs w:val="24"/>
          <w:lang w:val="en-US"/>
        </w:rPr>
        <w:t xml:space="preserve"> forces usually remained unpunished. This fact is generally due to the shift bet</w:t>
      </w:r>
      <w:r w:rsidR="005064DD" w:rsidRPr="003A357D">
        <w:rPr>
          <w:rFonts w:ascii="Arial" w:hAnsi="Arial" w:cs="Arial"/>
          <w:sz w:val="24"/>
          <w:szCs w:val="24"/>
          <w:lang w:val="en-US"/>
        </w:rPr>
        <w:t>ween the right</w:t>
      </w:r>
      <w:r w:rsidR="001C0A5A" w:rsidRPr="003A357D">
        <w:rPr>
          <w:rFonts w:ascii="Arial" w:hAnsi="Arial" w:cs="Arial"/>
          <w:sz w:val="24"/>
          <w:szCs w:val="24"/>
          <w:lang w:val="en-US"/>
        </w:rPr>
        <w:t xml:space="preserve"> </w:t>
      </w:r>
      <w:r w:rsidR="005064DD" w:rsidRPr="003A357D">
        <w:rPr>
          <w:rFonts w:ascii="Arial" w:hAnsi="Arial" w:cs="Arial"/>
          <w:sz w:val="24"/>
          <w:szCs w:val="24"/>
          <w:lang w:val="en-US"/>
        </w:rPr>
        <w:t xml:space="preserve">theoretically </w:t>
      </w:r>
      <w:r w:rsidR="001C0A5A" w:rsidRPr="003A357D">
        <w:rPr>
          <w:rFonts w:ascii="Arial" w:hAnsi="Arial" w:cs="Arial"/>
          <w:sz w:val="24"/>
          <w:szCs w:val="24"/>
          <w:lang w:val="en-US"/>
        </w:rPr>
        <w:t xml:space="preserve">recognized </w:t>
      </w:r>
      <w:r w:rsidR="00575DD8" w:rsidRPr="003A357D">
        <w:rPr>
          <w:rFonts w:ascii="Arial" w:hAnsi="Arial" w:cs="Arial"/>
          <w:sz w:val="24"/>
          <w:szCs w:val="24"/>
          <w:lang w:val="en-US"/>
        </w:rPr>
        <w:t xml:space="preserve">to any victim under torture to obtain justice and the practical case that hallows impunity in favor to the authors and those who are behind those tortures. </w:t>
      </w:r>
      <w:bookmarkStart w:id="0" w:name="_GoBack"/>
      <w:r w:rsidR="00575DD8" w:rsidRPr="003A357D">
        <w:rPr>
          <w:rFonts w:ascii="Arial" w:hAnsi="Arial" w:cs="Arial"/>
          <w:sz w:val="24"/>
          <w:szCs w:val="24"/>
          <w:lang w:val="en-US"/>
        </w:rPr>
        <w:t xml:space="preserve">This gap can be explained by the lack of any specific measure against torture as well as a mechanism to protect victims who face all kind of intimidations. </w:t>
      </w:r>
      <w:bookmarkEnd w:id="0"/>
    </w:p>
    <w:p w:rsidR="00575DD8" w:rsidRPr="003A357D" w:rsidRDefault="003A357D" w:rsidP="00246528">
      <w:pPr>
        <w:jc w:val="both"/>
        <w:rPr>
          <w:rFonts w:ascii="Arial" w:hAnsi="Arial" w:cs="Arial"/>
          <w:sz w:val="24"/>
          <w:szCs w:val="24"/>
          <w:lang w:val="en-US"/>
        </w:rPr>
      </w:pPr>
      <w:r w:rsidRPr="003A357D">
        <w:rPr>
          <w:rFonts w:ascii="Arial" w:hAnsi="Arial" w:cs="Arial"/>
          <w:sz w:val="24"/>
          <w:szCs w:val="24"/>
          <w:lang w:val="en-US"/>
        </w:rPr>
        <w:lastRenderedPageBreak/>
        <w:t>To conclude, if remarks and recommendations formulated by organizations defending human rights, among them the MBDHP are taken into account, this would contribute in rooting out torture practice in our country.</w:t>
      </w:r>
    </w:p>
    <w:p w:rsidR="00942C3B" w:rsidRPr="003A357D" w:rsidRDefault="00942C3B" w:rsidP="00246528">
      <w:pPr>
        <w:jc w:val="both"/>
        <w:rPr>
          <w:rFonts w:ascii="Arial" w:hAnsi="Arial" w:cs="Arial"/>
          <w:sz w:val="24"/>
          <w:szCs w:val="24"/>
          <w:lang w:val="en-US"/>
        </w:rPr>
      </w:pPr>
    </w:p>
    <w:sectPr w:rsidR="00942C3B" w:rsidRPr="003A35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280"/>
    <w:rsid w:val="001C0A5A"/>
    <w:rsid w:val="002242D6"/>
    <w:rsid w:val="00246528"/>
    <w:rsid w:val="003A357D"/>
    <w:rsid w:val="005064DD"/>
    <w:rsid w:val="00575DD8"/>
    <w:rsid w:val="005B4280"/>
    <w:rsid w:val="006C6AE0"/>
    <w:rsid w:val="00783DDE"/>
    <w:rsid w:val="008470F7"/>
    <w:rsid w:val="00855DAB"/>
    <w:rsid w:val="00942C3B"/>
    <w:rsid w:val="00AA6C8E"/>
    <w:rsid w:val="00B9397D"/>
    <w:rsid w:val="00B93F98"/>
    <w:rsid w:val="00BF4890"/>
    <w:rsid w:val="00D44239"/>
    <w:rsid w:val="00DF47E5"/>
    <w:rsid w:val="00F530E0"/>
    <w:rsid w:val="00FA495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exb1">
    <w:name w:val="exb1"/>
    <w:basedOn w:val="Policepardfaut"/>
    <w:rsid w:val="00D44239"/>
    <w:rPr>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exb1">
    <w:name w:val="exb1"/>
    <w:basedOn w:val="Policepardfaut"/>
    <w:rsid w:val="00D44239"/>
    <w:rPr>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B31A78-36C7-450B-9137-AB5317DE1F76}"/>
</file>

<file path=customXml/itemProps2.xml><?xml version="1.0" encoding="utf-8"?>
<ds:datastoreItem xmlns:ds="http://schemas.openxmlformats.org/officeDocument/2006/customXml" ds:itemID="{E5D2F23B-FF5C-4C89-8FD1-8940C4787CAF}"/>
</file>

<file path=customXml/itemProps3.xml><?xml version="1.0" encoding="utf-8"?>
<ds:datastoreItem xmlns:ds="http://schemas.openxmlformats.org/officeDocument/2006/customXml" ds:itemID="{9CDBEE4A-8D47-46FB-9DFE-2F30BCD59AD0}"/>
</file>

<file path=docProps/app.xml><?xml version="1.0" encoding="utf-8"?>
<Properties xmlns="http://schemas.openxmlformats.org/officeDocument/2006/extended-properties" xmlns:vt="http://schemas.openxmlformats.org/officeDocument/2006/docPropsVTypes">
  <Template>Normal</Template>
  <TotalTime>307</TotalTime>
  <Pages>2</Pages>
  <Words>527</Words>
  <Characters>2902</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5</cp:revision>
  <dcterms:created xsi:type="dcterms:W3CDTF">2013-10-27T06:50:00Z</dcterms:created>
  <dcterms:modified xsi:type="dcterms:W3CDTF">2013-10-27T12:46:00Z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