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468CD3" w14:textId="785C06BF" w:rsidR="000A2D94" w:rsidRPr="00271B6A" w:rsidRDefault="00C70127" w:rsidP="005F4F30">
      <w:pPr>
        <w:spacing w:line="360" w:lineRule="auto"/>
        <w:jc w:val="center"/>
        <w:rPr>
          <w:rFonts w:ascii="Arial" w:hAnsi="Arial" w:cs="Arial"/>
          <w:b/>
        </w:rPr>
      </w:pPr>
      <w:r w:rsidRPr="00271B6A">
        <w:rPr>
          <w:rFonts w:ascii="Arial" w:hAnsi="Arial" w:cs="Arial"/>
          <w:b/>
        </w:rPr>
        <w:t xml:space="preserve">COMITÉ DE PROTECCIÓN DE LOS DERECHOS DE TODOS LOS TRABAJADORES </w:t>
      </w:r>
      <w:r w:rsidR="00771076" w:rsidRPr="00271B6A">
        <w:rPr>
          <w:rFonts w:ascii="Arial" w:hAnsi="Arial" w:cs="Arial"/>
          <w:b/>
        </w:rPr>
        <w:t xml:space="preserve">MIGRATORIOS </w:t>
      </w:r>
      <w:r w:rsidRPr="00271B6A">
        <w:rPr>
          <w:rFonts w:ascii="Arial" w:hAnsi="Arial" w:cs="Arial"/>
          <w:b/>
        </w:rPr>
        <w:t>Y DE SUS FAMILIARES (CMW)</w:t>
      </w:r>
    </w:p>
    <w:p w14:paraId="59954BF3" w14:textId="4C53A3ED" w:rsidR="000A2D94" w:rsidRPr="00271B6A" w:rsidRDefault="00C70127" w:rsidP="005F4F30">
      <w:pPr>
        <w:spacing w:line="360" w:lineRule="auto"/>
        <w:jc w:val="center"/>
        <w:rPr>
          <w:rFonts w:ascii="Arial" w:hAnsi="Arial" w:cs="Arial"/>
          <w:b/>
        </w:rPr>
      </w:pPr>
      <w:r w:rsidRPr="00271B6A">
        <w:rPr>
          <w:rFonts w:ascii="Arial" w:hAnsi="Arial" w:cs="Arial"/>
          <w:b/>
        </w:rPr>
        <w:t>III</w:t>
      </w:r>
      <w:r w:rsidR="000A2D94" w:rsidRPr="00271B6A">
        <w:rPr>
          <w:rFonts w:ascii="Arial" w:hAnsi="Arial" w:cs="Arial"/>
          <w:b/>
        </w:rPr>
        <w:t xml:space="preserve"> informe periódico de Colombia</w:t>
      </w:r>
      <w:r w:rsidR="000C55D6" w:rsidRPr="00271B6A">
        <w:rPr>
          <w:rFonts w:ascii="Arial" w:hAnsi="Arial" w:cs="Arial"/>
          <w:b/>
        </w:rPr>
        <w:t xml:space="preserve"> – Sustentación</w:t>
      </w:r>
    </w:p>
    <w:p w14:paraId="362E0F60" w14:textId="161A0C6A" w:rsidR="000C55D6" w:rsidRPr="00271B6A" w:rsidRDefault="000A2D94" w:rsidP="005F4F30">
      <w:pPr>
        <w:pBdr>
          <w:bottom w:val="single" w:sz="6" w:space="1" w:color="auto"/>
        </w:pBdr>
        <w:spacing w:line="360" w:lineRule="auto"/>
        <w:jc w:val="center"/>
        <w:rPr>
          <w:rFonts w:ascii="Arial" w:hAnsi="Arial" w:cs="Arial"/>
        </w:rPr>
      </w:pPr>
      <w:r w:rsidRPr="00271B6A">
        <w:rPr>
          <w:rFonts w:ascii="Arial" w:hAnsi="Arial" w:cs="Arial"/>
        </w:rPr>
        <w:t>Ginebra</w:t>
      </w:r>
      <w:r w:rsidR="000C55D6" w:rsidRPr="00271B6A">
        <w:rPr>
          <w:rFonts w:ascii="Arial" w:hAnsi="Arial" w:cs="Arial"/>
        </w:rPr>
        <w:t xml:space="preserve">, Suiza, </w:t>
      </w:r>
      <w:r w:rsidR="00C70127" w:rsidRPr="00271B6A">
        <w:rPr>
          <w:rFonts w:ascii="Arial" w:hAnsi="Arial" w:cs="Arial"/>
        </w:rPr>
        <w:t>6 de septiembre</w:t>
      </w:r>
      <w:r w:rsidR="000C55D6" w:rsidRPr="00271B6A">
        <w:rPr>
          <w:rFonts w:ascii="Arial" w:hAnsi="Arial" w:cs="Arial"/>
        </w:rPr>
        <w:t xml:space="preserve"> de 2019</w:t>
      </w:r>
    </w:p>
    <w:p w14:paraId="664B98A8" w14:textId="77777777" w:rsidR="000C55D6" w:rsidRPr="00271B6A" w:rsidRDefault="000C55D6" w:rsidP="005F4F30">
      <w:pPr>
        <w:spacing w:line="360" w:lineRule="auto"/>
        <w:jc w:val="center"/>
        <w:rPr>
          <w:rFonts w:ascii="Arial" w:hAnsi="Arial" w:cs="Arial"/>
          <w:b/>
          <w:u w:val="single"/>
        </w:rPr>
      </w:pPr>
    </w:p>
    <w:p w14:paraId="501BC244" w14:textId="77777777" w:rsidR="000A2D94" w:rsidRPr="00271B6A" w:rsidRDefault="000A2D94" w:rsidP="005F4F30">
      <w:pPr>
        <w:spacing w:line="360" w:lineRule="auto"/>
        <w:jc w:val="center"/>
        <w:rPr>
          <w:rFonts w:ascii="Arial" w:hAnsi="Arial" w:cs="Arial"/>
          <w:b/>
          <w:u w:val="single"/>
        </w:rPr>
      </w:pPr>
      <w:r w:rsidRPr="00271B6A">
        <w:rPr>
          <w:rFonts w:ascii="Arial" w:hAnsi="Arial" w:cs="Arial"/>
          <w:b/>
          <w:u w:val="single"/>
        </w:rPr>
        <w:t>Declaración de Apertura</w:t>
      </w:r>
    </w:p>
    <w:p w14:paraId="53F89AF2" w14:textId="77777777" w:rsidR="000A2D94" w:rsidRPr="00271B6A" w:rsidRDefault="000A2D94" w:rsidP="005F4F30">
      <w:pPr>
        <w:spacing w:line="360" w:lineRule="auto"/>
        <w:jc w:val="both"/>
        <w:rPr>
          <w:rFonts w:ascii="Arial" w:hAnsi="Arial" w:cs="Arial"/>
        </w:rPr>
      </w:pPr>
    </w:p>
    <w:p w14:paraId="385A69B6" w14:textId="7F964EB1" w:rsidR="003A4D2F" w:rsidRPr="00271B6A" w:rsidRDefault="003A4D2F" w:rsidP="005F4F30">
      <w:pPr>
        <w:spacing w:line="360" w:lineRule="auto"/>
        <w:jc w:val="both"/>
        <w:rPr>
          <w:rFonts w:ascii="Arial" w:hAnsi="Arial" w:cs="Arial"/>
        </w:rPr>
      </w:pPr>
      <w:r w:rsidRPr="00271B6A">
        <w:rPr>
          <w:rFonts w:ascii="Arial" w:hAnsi="Arial" w:cs="Arial"/>
        </w:rPr>
        <w:t>Señor Presidente</w:t>
      </w:r>
    </w:p>
    <w:p w14:paraId="4455EBDD" w14:textId="77777777" w:rsidR="003A4D2F" w:rsidRPr="00271B6A" w:rsidRDefault="003A4D2F" w:rsidP="005F4F30">
      <w:pPr>
        <w:spacing w:line="360" w:lineRule="auto"/>
        <w:jc w:val="both"/>
        <w:rPr>
          <w:rFonts w:ascii="Arial" w:hAnsi="Arial" w:cs="Arial"/>
        </w:rPr>
      </w:pPr>
    </w:p>
    <w:p w14:paraId="2F465806" w14:textId="77777777" w:rsidR="003A4D2F" w:rsidRPr="00271B6A" w:rsidRDefault="00876ACD" w:rsidP="005F4F30">
      <w:pPr>
        <w:spacing w:line="360" w:lineRule="auto"/>
        <w:jc w:val="both"/>
        <w:rPr>
          <w:rFonts w:ascii="Arial" w:hAnsi="Arial" w:cs="Arial"/>
        </w:rPr>
      </w:pPr>
      <w:r w:rsidRPr="00271B6A">
        <w:rPr>
          <w:rFonts w:ascii="Arial" w:hAnsi="Arial" w:cs="Arial"/>
        </w:rPr>
        <w:t>Honorables M</w:t>
      </w:r>
      <w:r w:rsidR="000A2D94" w:rsidRPr="00271B6A">
        <w:rPr>
          <w:rFonts w:ascii="Arial" w:hAnsi="Arial" w:cs="Arial"/>
        </w:rPr>
        <w:t xml:space="preserve">iembros del Comité, </w:t>
      </w:r>
    </w:p>
    <w:p w14:paraId="2E8E8BB0" w14:textId="77777777" w:rsidR="003A4D2F" w:rsidRPr="00271B6A" w:rsidRDefault="003A4D2F" w:rsidP="005F4F30">
      <w:pPr>
        <w:spacing w:line="360" w:lineRule="auto"/>
        <w:jc w:val="both"/>
        <w:rPr>
          <w:rFonts w:ascii="Arial" w:hAnsi="Arial" w:cs="Arial"/>
        </w:rPr>
      </w:pPr>
    </w:p>
    <w:p w14:paraId="06014083" w14:textId="77777777" w:rsidR="003A4D2F" w:rsidRPr="00271B6A" w:rsidRDefault="003A4D2F" w:rsidP="005F4F30">
      <w:pPr>
        <w:spacing w:line="360" w:lineRule="auto"/>
        <w:jc w:val="both"/>
        <w:rPr>
          <w:rFonts w:ascii="Arial" w:hAnsi="Arial" w:cs="Arial"/>
        </w:rPr>
      </w:pPr>
      <w:r w:rsidRPr="00271B6A">
        <w:rPr>
          <w:rFonts w:ascii="Arial" w:hAnsi="Arial" w:cs="Arial"/>
        </w:rPr>
        <w:t>F</w:t>
      </w:r>
      <w:r w:rsidR="000A2D94" w:rsidRPr="00271B6A">
        <w:rPr>
          <w:rFonts w:ascii="Arial" w:hAnsi="Arial" w:cs="Arial"/>
        </w:rPr>
        <w:t xml:space="preserve">uncionarios de la Secretaría, </w:t>
      </w:r>
    </w:p>
    <w:p w14:paraId="24544E1C" w14:textId="77777777" w:rsidR="003A4D2F" w:rsidRPr="00271B6A" w:rsidRDefault="003A4D2F" w:rsidP="005F4F30">
      <w:pPr>
        <w:spacing w:line="360" w:lineRule="auto"/>
        <w:jc w:val="both"/>
        <w:rPr>
          <w:rFonts w:ascii="Arial" w:hAnsi="Arial" w:cs="Arial"/>
        </w:rPr>
      </w:pPr>
    </w:p>
    <w:p w14:paraId="76989308" w14:textId="77777777" w:rsidR="003A4D2F" w:rsidRPr="00271B6A" w:rsidRDefault="003A4D2F" w:rsidP="005F4F30">
      <w:pPr>
        <w:spacing w:line="360" w:lineRule="auto"/>
        <w:jc w:val="both"/>
        <w:rPr>
          <w:rFonts w:ascii="Arial" w:hAnsi="Arial" w:cs="Arial"/>
        </w:rPr>
      </w:pPr>
      <w:r w:rsidRPr="00271B6A">
        <w:rPr>
          <w:rFonts w:ascii="Arial" w:hAnsi="Arial" w:cs="Arial"/>
        </w:rPr>
        <w:t>R</w:t>
      </w:r>
      <w:r w:rsidR="000A2D94" w:rsidRPr="00271B6A">
        <w:rPr>
          <w:rFonts w:ascii="Arial" w:hAnsi="Arial" w:cs="Arial"/>
        </w:rPr>
        <w:t xml:space="preserve">epresentantes de las organizaciones de la sociedad civil, </w:t>
      </w:r>
    </w:p>
    <w:p w14:paraId="7A3AB49F" w14:textId="77777777" w:rsidR="003A4D2F" w:rsidRPr="00271B6A" w:rsidRDefault="003A4D2F" w:rsidP="005F4F30">
      <w:pPr>
        <w:spacing w:line="360" w:lineRule="auto"/>
        <w:jc w:val="both"/>
        <w:rPr>
          <w:rFonts w:ascii="Arial" w:hAnsi="Arial" w:cs="Arial"/>
        </w:rPr>
      </w:pPr>
    </w:p>
    <w:p w14:paraId="39303BA3" w14:textId="7607A55B" w:rsidR="003A4D2F" w:rsidRPr="00271B6A" w:rsidRDefault="003A4D2F" w:rsidP="005F4F30">
      <w:pPr>
        <w:spacing w:line="360" w:lineRule="auto"/>
        <w:jc w:val="both"/>
        <w:rPr>
          <w:rFonts w:ascii="Arial" w:hAnsi="Arial" w:cs="Arial"/>
        </w:rPr>
      </w:pPr>
      <w:r w:rsidRPr="00271B6A">
        <w:rPr>
          <w:rFonts w:ascii="Arial" w:hAnsi="Arial" w:cs="Arial"/>
        </w:rPr>
        <w:t>Colegas, representantes de las instituciones del Estado colombiano,</w:t>
      </w:r>
    </w:p>
    <w:p w14:paraId="05C51D74" w14:textId="77777777" w:rsidR="003A4D2F" w:rsidRPr="00271B6A" w:rsidRDefault="003A4D2F" w:rsidP="005F4F30">
      <w:pPr>
        <w:spacing w:line="360" w:lineRule="auto"/>
        <w:jc w:val="both"/>
        <w:rPr>
          <w:rFonts w:ascii="Arial" w:hAnsi="Arial" w:cs="Arial"/>
        </w:rPr>
      </w:pPr>
    </w:p>
    <w:p w14:paraId="035D1381" w14:textId="548DF716" w:rsidR="000A2D94" w:rsidRPr="00271B6A" w:rsidRDefault="003A4D2F" w:rsidP="005F4F30">
      <w:pPr>
        <w:spacing w:line="360" w:lineRule="auto"/>
        <w:jc w:val="both"/>
        <w:rPr>
          <w:rFonts w:ascii="Arial" w:hAnsi="Arial" w:cs="Arial"/>
        </w:rPr>
      </w:pPr>
      <w:r w:rsidRPr="00271B6A">
        <w:rPr>
          <w:rFonts w:ascii="Arial" w:hAnsi="Arial" w:cs="Arial"/>
        </w:rPr>
        <w:t>S</w:t>
      </w:r>
      <w:r w:rsidR="00F106A4" w:rsidRPr="00271B6A">
        <w:rPr>
          <w:rFonts w:ascii="Arial" w:hAnsi="Arial" w:cs="Arial"/>
        </w:rPr>
        <w:t>eñoras y señores:</w:t>
      </w:r>
      <w:r w:rsidR="000A2D94" w:rsidRPr="00271B6A">
        <w:rPr>
          <w:rFonts w:ascii="Arial" w:hAnsi="Arial" w:cs="Arial"/>
        </w:rPr>
        <w:t xml:space="preserve"> </w:t>
      </w:r>
    </w:p>
    <w:p w14:paraId="654CF6EF" w14:textId="77777777" w:rsidR="003A4D2F" w:rsidRPr="00271B6A" w:rsidRDefault="003A4D2F" w:rsidP="005F4F30">
      <w:pPr>
        <w:spacing w:line="360" w:lineRule="auto"/>
        <w:jc w:val="both"/>
        <w:rPr>
          <w:rFonts w:ascii="Arial" w:hAnsi="Arial" w:cs="Arial"/>
        </w:rPr>
      </w:pPr>
    </w:p>
    <w:p w14:paraId="434DAF17" w14:textId="679E683A" w:rsidR="00BB0933" w:rsidRPr="00271B6A" w:rsidRDefault="003A4D2F" w:rsidP="005F4F30">
      <w:pPr>
        <w:spacing w:line="360" w:lineRule="auto"/>
        <w:jc w:val="both"/>
        <w:rPr>
          <w:rFonts w:ascii="Arial" w:hAnsi="Arial" w:cs="Arial"/>
        </w:rPr>
      </w:pPr>
      <w:r w:rsidRPr="00271B6A">
        <w:rPr>
          <w:rFonts w:ascii="Arial" w:hAnsi="Arial" w:cs="Arial"/>
        </w:rPr>
        <w:t xml:space="preserve">En nombre del Estado colombiano, quiero empezar por hacer un reconocimiento a </w:t>
      </w:r>
      <w:r w:rsidR="00C70127" w:rsidRPr="00271B6A">
        <w:rPr>
          <w:rFonts w:ascii="Arial" w:hAnsi="Arial" w:cs="Arial"/>
        </w:rPr>
        <w:t xml:space="preserve">la </w:t>
      </w:r>
      <w:r w:rsidR="000A2D94" w:rsidRPr="00271B6A">
        <w:rPr>
          <w:rFonts w:ascii="Arial" w:hAnsi="Arial" w:cs="Arial"/>
        </w:rPr>
        <w:t xml:space="preserve">importancia </w:t>
      </w:r>
      <w:r w:rsidRPr="00271B6A">
        <w:rPr>
          <w:rFonts w:ascii="Arial" w:hAnsi="Arial" w:cs="Arial"/>
        </w:rPr>
        <w:t xml:space="preserve">que otorgamos a </w:t>
      </w:r>
      <w:r w:rsidR="00C70127" w:rsidRPr="00271B6A">
        <w:rPr>
          <w:rFonts w:ascii="Arial" w:hAnsi="Arial" w:cs="Arial"/>
        </w:rPr>
        <w:t xml:space="preserve">este diálogo, </w:t>
      </w:r>
      <w:r w:rsidR="00C962C6" w:rsidRPr="00271B6A">
        <w:rPr>
          <w:rFonts w:ascii="Arial" w:hAnsi="Arial" w:cs="Arial"/>
        </w:rPr>
        <w:t xml:space="preserve">cuya preparación ha resultado </w:t>
      </w:r>
      <w:r w:rsidR="00C70127" w:rsidRPr="00271B6A">
        <w:rPr>
          <w:rFonts w:ascii="Arial" w:hAnsi="Arial" w:cs="Arial"/>
        </w:rPr>
        <w:t>una valiosa op</w:t>
      </w:r>
      <w:r w:rsidR="005F4F30" w:rsidRPr="00271B6A">
        <w:rPr>
          <w:rFonts w:ascii="Arial" w:hAnsi="Arial" w:cs="Arial"/>
        </w:rPr>
        <w:t xml:space="preserve">ortunidad para realizar una </w:t>
      </w:r>
      <w:r w:rsidR="00C70127" w:rsidRPr="00271B6A">
        <w:rPr>
          <w:rFonts w:ascii="Arial" w:hAnsi="Arial" w:cs="Arial"/>
        </w:rPr>
        <w:t xml:space="preserve">evaluación de las </w:t>
      </w:r>
      <w:r w:rsidRPr="00271B6A">
        <w:rPr>
          <w:rFonts w:ascii="Arial" w:hAnsi="Arial" w:cs="Arial"/>
        </w:rPr>
        <w:t xml:space="preserve">tareas adelantadas a fin de </w:t>
      </w:r>
      <w:r w:rsidR="00C70127" w:rsidRPr="00271B6A">
        <w:rPr>
          <w:rFonts w:ascii="Arial" w:hAnsi="Arial" w:cs="Arial"/>
        </w:rPr>
        <w:t xml:space="preserve">garantizar los derechos de los trabajadores </w:t>
      </w:r>
      <w:r w:rsidR="0052558D" w:rsidRPr="00271B6A">
        <w:rPr>
          <w:rFonts w:ascii="Arial" w:hAnsi="Arial" w:cs="Arial"/>
        </w:rPr>
        <w:t>migratorios</w:t>
      </w:r>
      <w:r w:rsidRPr="00271B6A">
        <w:rPr>
          <w:rFonts w:ascii="Arial" w:hAnsi="Arial" w:cs="Arial"/>
        </w:rPr>
        <w:t xml:space="preserve"> y de sus familia</w:t>
      </w:r>
      <w:r w:rsidR="00C70127" w:rsidRPr="00271B6A">
        <w:rPr>
          <w:rFonts w:ascii="Arial" w:hAnsi="Arial" w:cs="Arial"/>
        </w:rPr>
        <w:t>s</w:t>
      </w:r>
      <w:r w:rsidR="003F5738" w:rsidRPr="00271B6A">
        <w:rPr>
          <w:rFonts w:ascii="Arial" w:hAnsi="Arial" w:cs="Arial"/>
        </w:rPr>
        <w:t>.</w:t>
      </w:r>
      <w:r w:rsidR="00580F5B" w:rsidRPr="00271B6A">
        <w:rPr>
          <w:rFonts w:ascii="Arial" w:hAnsi="Arial" w:cs="Arial"/>
        </w:rPr>
        <w:t xml:space="preserve"> </w:t>
      </w:r>
    </w:p>
    <w:p w14:paraId="1BC35B66" w14:textId="77777777" w:rsidR="00580F5B" w:rsidRPr="00271B6A" w:rsidRDefault="00580F5B" w:rsidP="005F4F30">
      <w:pPr>
        <w:spacing w:line="360" w:lineRule="auto"/>
        <w:jc w:val="both"/>
        <w:rPr>
          <w:rFonts w:ascii="Arial" w:hAnsi="Arial" w:cs="Arial"/>
        </w:rPr>
      </w:pPr>
    </w:p>
    <w:p w14:paraId="735B8F36" w14:textId="0F25F8FA" w:rsidR="00580F5B" w:rsidRPr="00271B6A" w:rsidRDefault="00580F5B" w:rsidP="005F4F30">
      <w:pPr>
        <w:spacing w:line="360" w:lineRule="auto"/>
        <w:jc w:val="both"/>
        <w:rPr>
          <w:rFonts w:ascii="Arial" w:hAnsi="Arial" w:cs="Arial"/>
        </w:rPr>
      </w:pPr>
      <w:r w:rsidRPr="00271B6A">
        <w:rPr>
          <w:rFonts w:ascii="Arial" w:hAnsi="Arial" w:cs="Arial"/>
        </w:rPr>
        <w:t xml:space="preserve">En </w:t>
      </w:r>
      <w:r w:rsidR="003A4D2F" w:rsidRPr="00271B6A">
        <w:rPr>
          <w:rFonts w:ascii="Arial" w:hAnsi="Arial" w:cs="Arial"/>
        </w:rPr>
        <w:t xml:space="preserve">la actualidad, cuando diversos factores han propulsado dinámicas migratorias excepcionales en diferentes regiones del mundo, </w:t>
      </w:r>
      <w:r w:rsidRPr="00271B6A">
        <w:rPr>
          <w:rFonts w:ascii="Arial" w:hAnsi="Arial" w:cs="Arial"/>
        </w:rPr>
        <w:t xml:space="preserve">resulta </w:t>
      </w:r>
      <w:r w:rsidR="003A4D2F" w:rsidRPr="00271B6A">
        <w:rPr>
          <w:rFonts w:ascii="Arial" w:hAnsi="Arial" w:cs="Arial"/>
        </w:rPr>
        <w:t xml:space="preserve">de la mayor relevancia </w:t>
      </w:r>
      <w:r w:rsidRPr="00271B6A">
        <w:rPr>
          <w:rFonts w:ascii="Arial" w:hAnsi="Arial" w:cs="Arial"/>
        </w:rPr>
        <w:t xml:space="preserve">compartir con ustedes </w:t>
      </w:r>
      <w:r w:rsidR="003A4D2F" w:rsidRPr="00271B6A">
        <w:rPr>
          <w:rFonts w:ascii="Arial" w:hAnsi="Arial" w:cs="Arial"/>
        </w:rPr>
        <w:t xml:space="preserve">nuestras inquietudes y reflexiones, </w:t>
      </w:r>
      <w:r w:rsidRPr="00271B6A">
        <w:rPr>
          <w:rFonts w:ascii="Arial" w:hAnsi="Arial" w:cs="Arial"/>
        </w:rPr>
        <w:t xml:space="preserve">y resaltar la necesidad </w:t>
      </w:r>
      <w:r w:rsidRPr="00271B6A">
        <w:rPr>
          <w:rFonts w:ascii="Arial" w:hAnsi="Arial" w:cs="Arial"/>
        </w:rPr>
        <w:lastRenderedPageBreak/>
        <w:t xml:space="preserve">de </w:t>
      </w:r>
      <w:r w:rsidR="003A4D2F" w:rsidRPr="00271B6A">
        <w:rPr>
          <w:rFonts w:ascii="Arial" w:hAnsi="Arial" w:cs="Arial"/>
        </w:rPr>
        <w:t xml:space="preserve">contar con una adecuada gestión del conocimiento </w:t>
      </w:r>
      <w:r w:rsidR="00090DF2" w:rsidRPr="00271B6A">
        <w:rPr>
          <w:rFonts w:ascii="Arial" w:hAnsi="Arial" w:cs="Arial"/>
        </w:rPr>
        <w:t xml:space="preserve">a fin de identificar las mejores prácticas para incorporarlas en la gestión de nuestras instituciones. Así mismo, hacemos un llamado para fortalecer la voluntad política de los diferentes países </w:t>
      </w:r>
      <w:r w:rsidR="000B6409" w:rsidRPr="00271B6A">
        <w:rPr>
          <w:rFonts w:ascii="Arial" w:hAnsi="Arial" w:cs="Arial"/>
        </w:rPr>
        <w:t>receptores de migrantes para trabajar de la mano en la armonización de sus medidas migratorias e incrementar los volúmenes de recursos de cooperación, técnica y financiera, para desarrollar las capacidades requeridas para hacer frente a este fenómeno.</w:t>
      </w:r>
      <w:r w:rsidRPr="00271B6A">
        <w:rPr>
          <w:rFonts w:ascii="Arial" w:hAnsi="Arial" w:cs="Arial"/>
        </w:rPr>
        <w:t xml:space="preserve"> </w:t>
      </w:r>
    </w:p>
    <w:p w14:paraId="1D0A43A3" w14:textId="77777777" w:rsidR="00082DE4" w:rsidRPr="00271B6A" w:rsidRDefault="00082DE4" w:rsidP="005F4F30">
      <w:pPr>
        <w:spacing w:line="360" w:lineRule="auto"/>
        <w:jc w:val="both"/>
        <w:rPr>
          <w:rFonts w:ascii="Arial" w:hAnsi="Arial" w:cs="Arial"/>
        </w:rPr>
      </w:pPr>
    </w:p>
    <w:p w14:paraId="7D5BE540" w14:textId="1D5296E2" w:rsidR="00016DC6" w:rsidRPr="00271B6A" w:rsidRDefault="000B6409" w:rsidP="005F4F30">
      <w:pPr>
        <w:spacing w:line="360" w:lineRule="auto"/>
        <w:jc w:val="both"/>
        <w:rPr>
          <w:rFonts w:ascii="Arial" w:hAnsi="Arial" w:cs="Arial"/>
        </w:rPr>
      </w:pPr>
      <w:r w:rsidRPr="00271B6A">
        <w:rPr>
          <w:rFonts w:ascii="Arial" w:hAnsi="Arial" w:cs="Arial"/>
        </w:rPr>
        <w:t>Señor Presidente, tengo el honor de presentarle a los miembros de mi delegación. Me acompañan en esta jornada:</w:t>
      </w:r>
    </w:p>
    <w:p w14:paraId="0CAEE2B8" w14:textId="75529CF2" w:rsidR="008E400E" w:rsidRPr="00271B6A" w:rsidRDefault="000A2D94" w:rsidP="005F4F30">
      <w:pPr>
        <w:spacing w:line="360" w:lineRule="auto"/>
        <w:jc w:val="both"/>
        <w:rPr>
          <w:rFonts w:ascii="Arial" w:hAnsi="Arial" w:cs="Arial"/>
        </w:rPr>
      </w:pPr>
      <w:r w:rsidRPr="00271B6A">
        <w:rPr>
          <w:rFonts w:ascii="Arial" w:hAnsi="Arial" w:cs="Arial"/>
        </w:rPr>
        <w:t xml:space="preserve"> </w:t>
      </w:r>
    </w:p>
    <w:p w14:paraId="06CB9348" w14:textId="5153E275" w:rsidR="00C962C6" w:rsidRPr="00271B6A" w:rsidRDefault="00C962C6" w:rsidP="005F4F30">
      <w:pPr>
        <w:pStyle w:val="ListParagraph"/>
        <w:numPr>
          <w:ilvl w:val="0"/>
          <w:numId w:val="1"/>
        </w:numPr>
        <w:spacing w:line="360" w:lineRule="auto"/>
        <w:jc w:val="both"/>
        <w:rPr>
          <w:rFonts w:ascii="Arial" w:hAnsi="Arial" w:cs="Arial"/>
        </w:rPr>
      </w:pPr>
      <w:r w:rsidRPr="00271B6A">
        <w:rPr>
          <w:rFonts w:ascii="Arial" w:hAnsi="Arial" w:cs="Arial"/>
          <w:lang w:val="es-ES"/>
        </w:rPr>
        <w:t>El Vicefiscal General de</w:t>
      </w:r>
      <w:r w:rsidR="000B6409" w:rsidRPr="00271B6A">
        <w:rPr>
          <w:rFonts w:ascii="Arial" w:hAnsi="Arial" w:cs="Arial"/>
          <w:lang w:val="es-ES"/>
        </w:rPr>
        <w:t xml:space="preserve"> la Nación, Jaime Camacho</w:t>
      </w:r>
      <w:r w:rsidRPr="00271B6A">
        <w:rPr>
          <w:rFonts w:ascii="Arial" w:hAnsi="Arial" w:cs="Arial"/>
          <w:lang w:val="es-ES"/>
        </w:rPr>
        <w:t xml:space="preserve">; </w:t>
      </w:r>
    </w:p>
    <w:p w14:paraId="37F93329" w14:textId="7E18179A" w:rsidR="00082DE4" w:rsidRPr="00271B6A" w:rsidRDefault="00082DE4" w:rsidP="005F4F30">
      <w:pPr>
        <w:pStyle w:val="ListParagraph"/>
        <w:numPr>
          <w:ilvl w:val="0"/>
          <w:numId w:val="1"/>
        </w:numPr>
        <w:spacing w:line="360" w:lineRule="auto"/>
        <w:jc w:val="both"/>
        <w:rPr>
          <w:rFonts w:ascii="Arial" w:hAnsi="Arial" w:cs="Arial"/>
        </w:rPr>
      </w:pPr>
      <w:r w:rsidRPr="00271B6A">
        <w:rPr>
          <w:rFonts w:ascii="Arial" w:hAnsi="Arial" w:cs="Arial"/>
          <w:lang w:val="es-ES"/>
        </w:rPr>
        <w:t>El Consejero Presidencial para los Derechos Humanos y Asuntos Internacionales, Francisco Barbosa;</w:t>
      </w:r>
    </w:p>
    <w:p w14:paraId="72E26DC3" w14:textId="4520B06C" w:rsidR="00C962C6" w:rsidRPr="00271B6A" w:rsidRDefault="000B6409" w:rsidP="005F4F30">
      <w:pPr>
        <w:pStyle w:val="ListParagraph"/>
        <w:numPr>
          <w:ilvl w:val="0"/>
          <w:numId w:val="1"/>
        </w:numPr>
        <w:spacing w:line="360" w:lineRule="auto"/>
        <w:jc w:val="both"/>
        <w:rPr>
          <w:rFonts w:ascii="Arial" w:hAnsi="Arial" w:cs="Arial"/>
        </w:rPr>
      </w:pPr>
      <w:r w:rsidRPr="00271B6A">
        <w:rPr>
          <w:rFonts w:ascii="Arial" w:hAnsi="Arial" w:cs="Arial"/>
          <w:lang w:val="es-ES"/>
        </w:rPr>
        <w:t>El Gerente para la</w:t>
      </w:r>
      <w:r w:rsidR="00C962C6" w:rsidRPr="00271B6A">
        <w:rPr>
          <w:rFonts w:ascii="Arial" w:hAnsi="Arial" w:cs="Arial"/>
          <w:lang w:val="es-ES"/>
        </w:rPr>
        <w:t xml:space="preserve"> Frontera con Venezuela, Felipe Muñoz;  </w:t>
      </w:r>
    </w:p>
    <w:p w14:paraId="0BE28DB0" w14:textId="1B2AAE97" w:rsidR="004064BB" w:rsidRPr="00271B6A" w:rsidRDefault="004064BB" w:rsidP="005F4F30">
      <w:pPr>
        <w:pStyle w:val="ListParagraph"/>
        <w:numPr>
          <w:ilvl w:val="0"/>
          <w:numId w:val="1"/>
        </w:numPr>
        <w:spacing w:line="360" w:lineRule="auto"/>
        <w:jc w:val="both"/>
        <w:rPr>
          <w:rFonts w:ascii="Arial" w:hAnsi="Arial" w:cs="Arial"/>
        </w:rPr>
      </w:pPr>
      <w:r w:rsidRPr="00271B6A">
        <w:rPr>
          <w:rFonts w:ascii="Arial" w:hAnsi="Arial" w:cs="Arial"/>
        </w:rPr>
        <w:t xml:space="preserve">La Embajadora, Jefe de </w:t>
      </w:r>
      <w:r w:rsidR="00876ACD" w:rsidRPr="00271B6A">
        <w:rPr>
          <w:rFonts w:ascii="Arial" w:hAnsi="Arial" w:cs="Arial"/>
        </w:rPr>
        <w:t xml:space="preserve">la </w:t>
      </w:r>
      <w:r w:rsidRPr="00271B6A">
        <w:rPr>
          <w:rFonts w:ascii="Arial" w:hAnsi="Arial" w:cs="Arial"/>
        </w:rPr>
        <w:t>Misión de Colombia ante la Organización de las Naciones Unidas en Ginebra, Adriana Mendoza;</w:t>
      </w:r>
    </w:p>
    <w:p w14:paraId="4F7884DC" w14:textId="7EAE4700" w:rsidR="00016DC6" w:rsidRPr="00271B6A" w:rsidRDefault="00016DC6" w:rsidP="005F4F30">
      <w:pPr>
        <w:pStyle w:val="ListParagraph"/>
        <w:numPr>
          <w:ilvl w:val="0"/>
          <w:numId w:val="1"/>
        </w:numPr>
        <w:spacing w:line="360" w:lineRule="auto"/>
        <w:jc w:val="both"/>
        <w:rPr>
          <w:rFonts w:ascii="Arial" w:hAnsi="Arial" w:cs="Arial"/>
        </w:rPr>
      </w:pPr>
      <w:r w:rsidRPr="00271B6A">
        <w:rPr>
          <w:rFonts w:ascii="Arial" w:hAnsi="Arial" w:cs="Arial"/>
          <w:lang w:val="es-ES"/>
        </w:rPr>
        <w:t>La Embajadora, Directora de Asuntos Migratorios</w:t>
      </w:r>
      <w:r w:rsidR="00AF0BA5" w:rsidRPr="00271B6A">
        <w:rPr>
          <w:rFonts w:ascii="Arial" w:hAnsi="Arial" w:cs="Arial"/>
          <w:lang w:val="es-ES"/>
        </w:rPr>
        <w:t>,</w:t>
      </w:r>
      <w:r w:rsidRPr="00271B6A">
        <w:rPr>
          <w:rFonts w:ascii="Arial" w:hAnsi="Arial" w:cs="Arial"/>
          <w:lang w:val="es-ES"/>
        </w:rPr>
        <w:t xml:space="preserve"> Consulares y Servicio al Ciudadano del Ministerio de Relaciones Exterio</w:t>
      </w:r>
      <w:r w:rsidR="000B6409" w:rsidRPr="00271B6A">
        <w:rPr>
          <w:rFonts w:ascii="Arial" w:hAnsi="Arial" w:cs="Arial"/>
          <w:lang w:val="es-ES"/>
        </w:rPr>
        <w:t>res, Margarita Manjarrez</w:t>
      </w:r>
      <w:r w:rsidRPr="00271B6A">
        <w:rPr>
          <w:rFonts w:ascii="Arial" w:hAnsi="Arial" w:cs="Arial"/>
          <w:lang w:val="es-ES"/>
        </w:rPr>
        <w:t>;</w:t>
      </w:r>
    </w:p>
    <w:p w14:paraId="0350AB0C" w14:textId="46FC2741" w:rsidR="00016DC6" w:rsidRPr="00271B6A" w:rsidRDefault="00016DC6" w:rsidP="005F4F30">
      <w:pPr>
        <w:pStyle w:val="ListParagraph"/>
        <w:widowControl w:val="0"/>
        <w:numPr>
          <w:ilvl w:val="0"/>
          <w:numId w:val="1"/>
        </w:numPr>
        <w:autoSpaceDE w:val="0"/>
        <w:autoSpaceDN w:val="0"/>
        <w:adjustRightInd w:val="0"/>
        <w:spacing w:after="160" w:line="360" w:lineRule="auto"/>
        <w:jc w:val="both"/>
        <w:rPr>
          <w:rFonts w:ascii="Arial" w:hAnsi="Arial" w:cs="Arial"/>
          <w:lang w:val="es-ES"/>
        </w:rPr>
      </w:pPr>
      <w:r w:rsidRPr="00271B6A">
        <w:rPr>
          <w:rFonts w:ascii="Arial" w:hAnsi="Arial" w:cs="Arial"/>
          <w:lang w:val="es-ES"/>
        </w:rPr>
        <w:t xml:space="preserve">El Director de Gobierno y Gestión Territorial del Ministerio del Interior, Alberto Castillo </w:t>
      </w:r>
      <w:r w:rsidR="00402DFF" w:rsidRPr="00271B6A">
        <w:rPr>
          <w:rFonts w:ascii="Arial" w:hAnsi="Arial" w:cs="Arial"/>
          <w:lang w:val="es-ES"/>
        </w:rPr>
        <w:t>Castañeda</w:t>
      </w:r>
      <w:r w:rsidRPr="00271B6A">
        <w:rPr>
          <w:rFonts w:ascii="Arial" w:hAnsi="Arial" w:cs="Arial"/>
          <w:lang w:val="es-ES"/>
        </w:rPr>
        <w:t>;</w:t>
      </w:r>
    </w:p>
    <w:p w14:paraId="7FE43CC4" w14:textId="70821326" w:rsidR="00016DC6" w:rsidRPr="00271B6A" w:rsidRDefault="00016DC6" w:rsidP="005F4F30">
      <w:pPr>
        <w:pStyle w:val="ListParagraph"/>
        <w:widowControl w:val="0"/>
        <w:numPr>
          <w:ilvl w:val="0"/>
          <w:numId w:val="1"/>
        </w:numPr>
        <w:autoSpaceDE w:val="0"/>
        <w:autoSpaceDN w:val="0"/>
        <w:adjustRightInd w:val="0"/>
        <w:spacing w:line="360" w:lineRule="auto"/>
        <w:jc w:val="both"/>
        <w:rPr>
          <w:rFonts w:ascii="Arial" w:hAnsi="Arial" w:cs="Arial"/>
          <w:lang w:val="es-ES"/>
        </w:rPr>
      </w:pPr>
      <w:r w:rsidRPr="00271B6A">
        <w:rPr>
          <w:rFonts w:ascii="Arial" w:hAnsi="Arial" w:cs="Arial"/>
          <w:lang w:val="es-ES"/>
        </w:rPr>
        <w:t xml:space="preserve">El Secretario General de </w:t>
      </w:r>
      <w:r w:rsidR="000B6409" w:rsidRPr="00271B6A">
        <w:rPr>
          <w:rFonts w:ascii="Arial" w:hAnsi="Arial" w:cs="Arial"/>
          <w:lang w:val="es-ES"/>
        </w:rPr>
        <w:t>Migración Colombia, Winston</w:t>
      </w:r>
      <w:r w:rsidRPr="00271B6A">
        <w:rPr>
          <w:rFonts w:ascii="Arial" w:hAnsi="Arial" w:cs="Arial"/>
          <w:lang w:val="es-ES"/>
        </w:rPr>
        <w:t xml:space="preserve"> Martínez;</w:t>
      </w:r>
    </w:p>
    <w:p w14:paraId="26D48157" w14:textId="098641B1" w:rsidR="00016DC6" w:rsidRPr="00271B6A" w:rsidRDefault="00016DC6" w:rsidP="005F4F30">
      <w:pPr>
        <w:pStyle w:val="ListParagraph"/>
        <w:numPr>
          <w:ilvl w:val="0"/>
          <w:numId w:val="1"/>
        </w:numPr>
        <w:spacing w:after="160" w:line="360" w:lineRule="auto"/>
        <w:jc w:val="both"/>
        <w:rPr>
          <w:rFonts w:ascii="Arial" w:hAnsi="Arial" w:cs="Arial"/>
          <w:lang w:val="es-ES"/>
        </w:rPr>
      </w:pPr>
      <w:r w:rsidRPr="00271B6A">
        <w:rPr>
          <w:rFonts w:ascii="Arial" w:hAnsi="Arial" w:cs="Arial"/>
          <w:lang w:val="es-ES"/>
        </w:rPr>
        <w:t>El Coordinador del Grupo de Política</w:t>
      </w:r>
      <w:r w:rsidR="000B6409" w:rsidRPr="00271B6A">
        <w:rPr>
          <w:rFonts w:ascii="Arial" w:hAnsi="Arial" w:cs="Arial"/>
          <w:lang w:val="es-ES"/>
        </w:rPr>
        <w:t xml:space="preserve"> de</w:t>
      </w:r>
      <w:r w:rsidRPr="00271B6A">
        <w:rPr>
          <w:rFonts w:ascii="Arial" w:hAnsi="Arial" w:cs="Arial"/>
          <w:lang w:val="es-ES"/>
        </w:rPr>
        <w:t xml:space="preserve"> Migración Laboral del Minis</w:t>
      </w:r>
      <w:r w:rsidR="000B6409" w:rsidRPr="00271B6A">
        <w:rPr>
          <w:rFonts w:ascii="Arial" w:hAnsi="Arial" w:cs="Arial"/>
          <w:lang w:val="es-ES"/>
        </w:rPr>
        <w:t>terio del Trabajo, Milton</w:t>
      </w:r>
      <w:r w:rsidRPr="00271B6A">
        <w:rPr>
          <w:rFonts w:ascii="Arial" w:hAnsi="Arial" w:cs="Arial"/>
          <w:lang w:val="es-ES"/>
        </w:rPr>
        <w:t xml:space="preserve"> Mora;</w:t>
      </w:r>
    </w:p>
    <w:p w14:paraId="1F6BE7C5" w14:textId="313171A8" w:rsidR="00016DC6" w:rsidRPr="00271B6A" w:rsidRDefault="00016DC6" w:rsidP="005F4F30">
      <w:pPr>
        <w:pStyle w:val="ListParagraph"/>
        <w:numPr>
          <w:ilvl w:val="0"/>
          <w:numId w:val="1"/>
        </w:numPr>
        <w:spacing w:after="160" w:line="360" w:lineRule="auto"/>
        <w:jc w:val="both"/>
        <w:rPr>
          <w:rFonts w:ascii="Arial" w:hAnsi="Arial" w:cs="Arial"/>
          <w:lang w:val="es-ES"/>
        </w:rPr>
      </w:pPr>
      <w:r w:rsidRPr="00271B6A">
        <w:rPr>
          <w:rFonts w:ascii="Arial" w:hAnsi="Arial" w:cs="Arial"/>
          <w:lang w:val="es-ES"/>
        </w:rPr>
        <w:t>El Asesor de la Subdirección General del Instituto Colombiano de Bienesta</w:t>
      </w:r>
      <w:r w:rsidR="000B6409" w:rsidRPr="00271B6A">
        <w:rPr>
          <w:rFonts w:ascii="Arial" w:hAnsi="Arial" w:cs="Arial"/>
          <w:lang w:val="es-ES"/>
        </w:rPr>
        <w:t>r Familiar, Felipe Cortés</w:t>
      </w:r>
      <w:r w:rsidRPr="00271B6A">
        <w:rPr>
          <w:rFonts w:ascii="Arial" w:hAnsi="Arial" w:cs="Arial"/>
          <w:lang w:val="es-ES"/>
        </w:rPr>
        <w:t xml:space="preserve">; y </w:t>
      </w:r>
    </w:p>
    <w:p w14:paraId="5BD167AB" w14:textId="3EE0FE5B" w:rsidR="000A2D94" w:rsidRPr="00271B6A" w:rsidRDefault="00016DC6" w:rsidP="005F4F30">
      <w:pPr>
        <w:pStyle w:val="ListParagraph"/>
        <w:numPr>
          <w:ilvl w:val="0"/>
          <w:numId w:val="1"/>
        </w:numPr>
        <w:spacing w:after="160" w:line="360" w:lineRule="auto"/>
        <w:jc w:val="both"/>
        <w:rPr>
          <w:rFonts w:ascii="Arial" w:hAnsi="Arial" w:cs="Arial"/>
          <w:lang w:val="es-ES"/>
        </w:rPr>
      </w:pPr>
      <w:r w:rsidRPr="00271B6A">
        <w:rPr>
          <w:rFonts w:ascii="Arial" w:hAnsi="Arial" w:cs="Arial"/>
          <w:lang w:val="es-ES"/>
        </w:rPr>
        <w:lastRenderedPageBreak/>
        <w:t>La Asesora para asuntos de migración de la Dirección de Derechos Humanos del Ministerio de Re</w:t>
      </w:r>
      <w:r w:rsidR="000B6409" w:rsidRPr="00271B6A">
        <w:rPr>
          <w:rFonts w:ascii="Arial" w:hAnsi="Arial" w:cs="Arial"/>
          <w:lang w:val="es-ES"/>
        </w:rPr>
        <w:t>laciones Exteriores, Diana Girón</w:t>
      </w:r>
      <w:r w:rsidRPr="00271B6A">
        <w:rPr>
          <w:rFonts w:ascii="Arial" w:hAnsi="Arial" w:cs="Arial"/>
          <w:lang w:val="es-ES"/>
        </w:rPr>
        <w:t>.</w:t>
      </w:r>
    </w:p>
    <w:p w14:paraId="56C5C993" w14:textId="77777777" w:rsidR="00771076" w:rsidRPr="00271B6A" w:rsidRDefault="00771076" w:rsidP="005F4F30">
      <w:pPr>
        <w:spacing w:line="360" w:lineRule="auto"/>
        <w:jc w:val="both"/>
        <w:rPr>
          <w:rFonts w:ascii="Arial" w:hAnsi="Arial" w:cs="Arial"/>
        </w:rPr>
      </w:pPr>
    </w:p>
    <w:p w14:paraId="126E9B55" w14:textId="404FF70F" w:rsidR="00082DE4" w:rsidRPr="00271B6A" w:rsidRDefault="00082DE4" w:rsidP="005F4F30">
      <w:pPr>
        <w:spacing w:line="360" w:lineRule="auto"/>
        <w:jc w:val="both"/>
        <w:rPr>
          <w:rFonts w:ascii="Arial" w:hAnsi="Arial" w:cs="Arial"/>
        </w:rPr>
      </w:pPr>
      <w:r w:rsidRPr="00271B6A">
        <w:rPr>
          <w:rFonts w:ascii="Arial" w:hAnsi="Arial" w:cs="Arial"/>
        </w:rPr>
        <w:t>Honorables Miembros del Comité,</w:t>
      </w:r>
    </w:p>
    <w:p w14:paraId="2C4F630F" w14:textId="77777777" w:rsidR="00082DE4" w:rsidRPr="00271B6A" w:rsidRDefault="00082DE4" w:rsidP="005F4F30">
      <w:pPr>
        <w:spacing w:line="360" w:lineRule="auto"/>
        <w:jc w:val="both"/>
        <w:rPr>
          <w:rFonts w:ascii="Arial" w:hAnsi="Arial" w:cs="Arial"/>
        </w:rPr>
      </w:pPr>
    </w:p>
    <w:p w14:paraId="5AD3C97C" w14:textId="77777777" w:rsidR="000B6409" w:rsidRPr="00271B6A" w:rsidRDefault="000B6409" w:rsidP="005F4F30">
      <w:pPr>
        <w:spacing w:line="360" w:lineRule="auto"/>
        <w:jc w:val="both"/>
        <w:rPr>
          <w:rFonts w:ascii="Arial" w:hAnsi="Arial" w:cs="Arial"/>
        </w:rPr>
      </w:pPr>
      <w:r w:rsidRPr="00271B6A">
        <w:rPr>
          <w:rFonts w:ascii="Arial" w:hAnsi="Arial" w:cs="Arial"/>
        </w:rPr>
        <w:t xml:space="preserve">Para Colombia, </w:t>
      </w:r>
      <w:r w:rsidR="00082DE4" w:rsidRPr="00271B6A">
        <w:rPr>
          <w:rFonts w:ascii="Arial" w:hAnsi="Arial" w:cs="Arial"/>
        </w:rPr>
        <w:t>la protección de los derechos de los trabajadores migratorios y de sus familiares</w:t>
      </w:r>
      <w:r w:rsidRPr="00271B6A">
        <w:rPr>
          <w:rFonts w:ascii="Arial" w:hAnsi="Arial" w:cs="Arial"/>
        </w:rPr>
        <w:t xml:space="preserve"> es un asunto que reviste la mayor importancia</w:t>
      </w:r>
      <w:r w:rsidR="00082DE4" w:rsidRPr="00271B6A">
        <w:rPr>
          <w:rFonts w:ascii="Arial" w:hAnsi="Arial" w:cs="Arial"/>
        </w:rPr>
        <w:t xml:space="preserve">. </w:t>
      </w:r>
    </w:p>
    <w:p w14:paraId="42148337" w14:textId="77777777" w:rsidR="000B6409" w:rsidRPr="00271B6A" w:rsidRDefault="000B6409" w:rsidP="005F4F30">
      <w:pPr>
        <w:spacing w:line="360" w:lineRule="auto"/>
        <w:jc w:val="both"/>
        <w:rPr>
          <w:rFonts w:ascii="Arial" w:hAnsi="Arial" w:cs="Arial"/>
        </w:rPr>
      </w:pPr>
    </w:p>
    <w:p w14:paraId="731799D5" w14:textId="031203E7" w:rsidR="00082DE4" w:rsidRPr="00271B6A" w:rsidRDefault="00A441C3" w:rsidP="005F4F30">
      <w:pPr>
        <w:spacing w:line="360" w:lineRule="auto"/>
        <w:jc w:val="both"/>
        <w:rPr>
          <w:rFonts w:ascii="Arial" w:hAnsi="Arial" w:cs="Arial"/>
        </w:rPr>
      </w:pPr>
      <w:r w:rsidRPr="00271B6A">
        <w:rPr>
          <w:rFonts w:ascii="Arial" w:hAnsi="Arial" w:cs="Arial"/>
        </w:rPr>
        <w:t>La Constitución</w:t>
      </w:r>
      <w:r w:rsidR="00082DE4" w:rsidRPr="00271B6A">
        <w:rPr>
          <w:rFonts w:ascii="Arial" w:hAnsi="Arial" w:cs="Arial"/>
        </w:rPr>
        <w:t xml:space="preserve">, las leyes, y las políticas públicas </w:t>
      </w:r>
      <w:r w:rsidR="000B6409" w:rsidRPr="00271B6A">
        <w:rPr>
          <w:rFonts w:ascii="Arial" w:hAnsi="Arial" w:cs="Arial"/>
        </w:rPr>
        <w:t xml:space="preserve">proveen las bases requeridas para asegurar </w:t>
      </w:r>
      <w:r w:rsidR="00082DE4" w:rsidRPr="00271B6A">
        <w:rPr>
          <w:rFonts w:ascii="Arial" w:hAnsi="Arial" w:cs="Arial"/>
        </w:rPr>
        <w:t xml:space="preserve">un tratamiento integral al hecho migratorio, </w:t>
      </w:r>
      <w:r w:rsidR="00510B9E" w:rsidRPr="00271B6A">
        <w:rPr>
          <w:rFonts w:ascii="Arial" w:hAnsi="Arial" w:cs="Arial"/>
        </w:rPr>
        <w:t>considerándolo</w:t>
      </w:r>
      <w:r w:rsidR="00082DE4" w:rsidRPr="00271B6A">
        <w:rPr>
          <w:rFonts w:ascii="Arial" w:hAnsi="Arial" w:cs="Arial"/>
        </w:rPr>
        <w:t xml:space="preserve"> como un fenómeno </w:t>
      </w:r>
      <w:r w:rsidR="00510B9E" w:rsidRPr="00271B6A">
        <w:rPr>
          <w:rFonts w:ascii="Arial" w:hAnsi="Arial" w:cs="Arial"/>
        </w:rPr>
        <w:t>de múltiples dimensiones</w:t>
      </w:r>
      <w:r w:rsidR="00082DE4" w:rsidRPr="00271B6A">
        <w:rPr>
          <w:rFonts w:ascii="Arial" w:hAnsi="Arial" w:cs="Arial"/>
        </w:rPr>
        <w:t xml:space="preserve"> que tiene como centro el ejercicio de derechos de las personas migrantes, y la aplicación del principio de no discriminación</w:t>
      </w:r>
      <w:r w:rsidR="00510B9E" w:rsidRPr="00271B6A">
        <w:rPr>
          <w:rFonts w:ascii="Arial" w:hAnsi="Arial" w:cs="Arial"/>
        </w:rPr>
        <w:t>.</w:t>
      </w:r>
    </w:p>
    <w:p w14:paraId="6B75653B" w14:textId="77777777" w:rsidR="00082DE4" w:rsidRPr="00271B6A" w:rsidRDefault="00082DE4" w:rsidP="005F4F30">
      <w:pPr>
        <w:spacing w:line="360" w:lineRule="auto"/>
        <w:jc w:val="both"/>
        <w:rPr>
          <w:rFonts w:ascii="Arial" w:hAnsi="Arial" w:cs="Arial"/>
        </w:rPr>
      </w:pPr>
    </w:p>
    <w:p w14:paraId="11B97528" w14:textId="0C1D990E" w:rsidR="00082DE4" w:rsidRPr="00271B6A" w:rsidRDefault="000B6409" w:rsidP="005F4F30">
      <w:pPr>
        <w:spacing w:line="360" w:lineRule="auto"/>
        <w:jc w:val="both"/>
        <w:rPr>
          <w:rFonts w:ascii="Arial" w:hAnsi="Arial" w:cs="Arial"/>
        </w:rPr>
      </w:pPr>
      <w:r w:rsidRPr="00271B6A">
        <w:rPr>
          <w:rFonts w:ascii="Arial" w:hAnsi="Arial" w:cs="Arial"/>
        </w:rPr>
        <w:t>En concordancia</w:t>
      </w:r>
      <w:r w:rsidR="00082DE4" w:rsidRPr="00271B6A">
        <w:rPr>
          <w:rFonts w:ascii="Arial" w:hAnsi="Arial" w:cs="Arial"/>
        </w:rPr>
        <w:t xml:space="preserve">, el Plan Nacional de Desarrollo </w:t>
      </w:r>
      <w:r w:rsidRPr="00271B6A">
        <w:rPr>
          <w:rFonts w:ascii="Arial" w:hAnsi="Arial" w:cs="Arial"/>
        </w:rPr>
        <w:t>elaborado por el Gobierno para el período 2018-2022</w:t>
      </w:r>
      <w:r w:rsidR="00082DE4" w:rsidRPr="00271B6A">
        <w:rPr>
          <w:rFonts w:ascii="Arial" w:hAnsi="Arial" w:cs="Arial"/>
        </w:rPr>
        <w:t xml:space="preserve"> asignó </w:t>
      </w:r>
      <w:r w:rsidRPr="00271B6A">
        <w:rPr>
          <w:rFonts w:ascii="Arial" w:hAnsi="Arial" w:cs="Arial"/>
        </w:rPr>
        <w:t xml:space="preserve">un alto nivel de prioridad </w:t>
      </w:r>
      <w:r w:rsidR="00082DE4" w:rsidRPr="00271B6A">
        <w:rPr>
          <w:rFonts w:ascii="Arial" w:hAnsi="Arial" w:cs="Arial"/>
        </w:rPr>
        <w:t xml:space="preserve">al diseño de una Política </w:t>
      </w:r>
      <w:r w:rsidR="00816D13" w:rsidRPr="00271B6A">
        <w:rPr>
          <w:rFonts w:ascii="Arial" w:hAnsi="Arial" w:cs="Arial"/>
        </w:rPr>
        <w:t xml:space="preserve">Migratoria Integral </w:t>
      </w:r>
      <w:r w:rsidR="00082DE4" w:rsidRPr="00271B6A">
        <w:rPr>
          <w:rFonts w:ascii="Arial" w:hAnsi="Arial" w:cs="Arial"/>
        </w:rPr>
        <w:t>para facilitar la movilidad de los colombianos y hacer de Colombia un polo de atracción para el retorno y la migración calificada.</w:t>
      </w:r>
      <w:r w:rsidRPr="00271B6A">
        <w:rPr>
          <w:rFonts w:ascii="Arial" w:hAnsi="Arial" w:cs="Arial"/>
        </w:rPr>
        <w:t xml:space="preserve"> Este hecho no es menor, dado que el Plan Nacional de Desarrollo constituye el instrumento legal por medio del cual se trazan los objetivos del Gobierno</w:t>
      </w:r>
      <w:r w:rsidR="00B263DF" w:rsidRPr="00271B6A">
        <w:rPr>
          <w:rFonts w:ascii="Arial" w:hAnsi="Arial" w:cs="Arial"/>
        </w:rPr>
        <w:t>,</w:t>
      </w:r>
      <w:r w:rsidRPr="00271B6A">
        <w:rPr>
          <w:rFonts w:ascii="Arial" w:hAnsi="Arial" w:cs="Arial"/>
        </w:rPr>
        <w:t xml:space="preserve"> permitiendo la subsecu</w:t>
      </w:r>
      <w:r w:rsidR="00B263DF" w:rsidRPr="00271B6A">
        <w:rPr>
          <w:rFonts w:ascii="Arial" w:hAnsi="Arial" w:cs="Arial"/>
        </w:rPr>
        <w:t>ente evaluación de su gestión.</w:t>
      </w:r>
    </w:p>
    <w:p w14:paraId="12D04897" w14:textId="77777777" w:rsidR="00082DE4" w:rsidRPr="00271B6A" w:rsidRDefault="00082DE4" w:rsidP="005F4F30">
      <w:pPr>
        <w:spacing w:line="360" w:lineRule="auto"/>
        <w:jc w:val="both"/>
        <w:rPr>
          <w:rFonts w:ascii="Arial" w:hAnsi="Arial" w:cs="Arial"/>
        </w:rPr>
      </w:pPr>
    </w:p>
    <w:p w14:paraId="5B7D8027" w14:textId="676895A0" w:rsidR="00082DE4" w:rsidRPr="00271B6A" w:rsidRDefault="008366F3" w:rsidP="005F4F30">
      <w:pPr>
        <w:spacing w:line="360" w:lineRule="auto"/>
        <w:jc w:val="both"/>
        <w:rPr>
          <w:rFonts w:ascii="Arial" w:hAnsi="Arial" w:cs="Arial"/>
        </w:rPr>
      </w:pPr>
      <w:r w:rsidRPr="00271B6A">
        <w:rPr>
          <w:rFonts w:ascii="Arial" w:hAnsi="Arial" w:cs="Arial"/>
        </w:rPr>
        <w:t xml:space="preserve">En el mismo sentido, y tras adelantar extensas consultas entre diversas instituciones del Estado y con organizaciones no gubernamentales, </w:t>
      </w:r>
      <w:r w:rsidR="00082DE4" w:rsidRPr="00271B6A">
        <w:rPr>
          <w:rFonts w:ascii="Arial" w:hAnsi="Arial" w:cs="Arial"/>
        </w:rPr>
        <w:t>el</w:t>
      </w:r>
      <w:r w:rsidRPr="00271B6A">
        <w:rPr>
          <w:rFonts w:ascii="Arial" w:hAnsi="Arial" w:cs="Arial"/>
        </w:rPr>
        <w:t xml:space="preserve"> pasado</w:t>
      </w:r>
      <w:r w:rsidR="00082DE4" w:rsidRPr="00271B6A">
        <w:rPr>
          <w:rFonts w:ascii="Arial" w:hAnsi="Arial" w:cs="Arial"/>
        </w:rPr>
        <w:t xml:space="preserve"> 25 de julio de 2019 el Ministro de Relaciones Exteriores </w:t>
      </w:r>
      <w:r w:rsidRPr="00271B6A">
        <w:rPr>
          <w:rFonts w:ascii="Arial" w:hAnsi="Arial" w:cs="Arial"/>
        </w:rPr>
        <w:t>radicó ante el Congreso de la República un proyecto de L</w:t>
      </w:r>
      <w:r w:rsidR="00082DE4" w:rsidRPr="00271B6A">
        <w:rPr>
          <w:rFonts w:ascii="Arial" w:hAnsi="Arial" w:cs="Arial"/>
        </w:rPr>
        <w:t xml:space="preserve">ey </w:t>
      </w:r>
      <w:r w:rsidRPr="00271B6A">
        <w:rPr>
          <w:rFonts w:ascii="Arial" w:hAnsi="Arial" w:cs="Arial"/>
        </w:rPr>
        <w:t xml:space="preserve">para la adopción de una política migratoria </w:t>
      </w:r>
      <w:r w:rsidRPr="00271B6A">
        <w:rPr>
          <w:rFonts w:ascii="Arial" w:hAnsi="Arial" w:cs="Arial"/>
        </w:rPr>
        <w:lastRenderedPageBreak/>
        <w:t xml:space="preserve">renovada e integral, cuyo objetivo principal es ofrecer una </w:t>
      </w:r>
      <w:r w:rsidR="00082DE4" w:rsidRPr="00271B6A">
        <w:rPr>
          <w:rFonts w:ascii="Arial" w:hAnsi="Arial" w:cs="Arial"/>
        </w:rPr>
        <w:t xml:space="preserve">respuesta oportuna a las </w:t>
      </w:r>
      <w:r w:rsidRPr="00271B6A">
        <w:rPr>
          <w:rFonts w:ascii="Arial" w:hAnsi="Arial" w:cs="Arial"/>
        </w:rPr>
        <w:t xml:space="preserve">cambiantes </w:t>
      </w:r>
      <w:r w:rsidR="00082DE4" w:rsidRPr="00271B6A">
        <w:rPr>
          <w:rFonts w:ascii="Arial" w:hAnsi="Arial" w:cs="Arial"/>
        </w:rPr>
        <w:t>dinámicas migratorias</w:t>
      </w:r>
      <w:r w:rsidRPr="00271B6A">
        <w:rPr>
          <w:rFonts w:ascii="Arial" w:hAnsi="Arial" w:cs="Arial"/>
        </w:rPr>
        <w:t xml:space="preserve">. La nueva norma que se encuentra para discusión en el Senado, ha tomado en consideración </w:t>
      </w:r>
      <w:r w:rsidR="003F5738" w:rsidRPr="00271B6A">
        <w:rPr>
          <w:rFonts w:ascii="Arial" w:hAnsi="Arial" w:cs="Arial"/>
        </w:rPr>
        <w:t>los planteamientos y recomendaciones del Comité</w:t>
      </w:r>
      <w:r w:rsidR="00326F61" w:rsidRPr="00271B6A">
        <w:rPr>
          <w:rFonts w:ascii="Arial" w:hAnsi="Arial" w:cs="Arial"/>
        </w:rPr>
        <w:t xml:space="preserve"> para la Protección de los Derechos de los Trabajadores Migrantes y sus Familias</w:t>
      </w:r>
      <w:r w:rsidR="003F5738" w:rsidRPr="00271B6A">
        <w:rPr>
          <w:rFonts w:ascii="Arial" w:hAnsi="Arial" w:cs="Arial"/>
        </w:rPr>
        <w:t xml:space="preserve">, formulados después de la última sustentación </w:t>
      </w:r>
      <w:r w:rsidRPr="00271B6A">
        <w:rPr>
          <w:rFonts w:ascii="Arial" w:hAnsi="Arial" w:cs="Arial"/>
        </w:rPr>
        <w:t xml:space="preserve">del Estado colombiano, que tuvo lugar </w:t>
      </w:r>
      <w:r w:rsidR="003F5738" w:rsidRPr="00271B6A">
        <w:rPr>
          <w:rFonts w:ascii="Arial" w:hAnsi="Arial" w:cs="Arial"/>
        </w:rPr>
        <w:t>en 2013</w:t>
      </w:r>
      <w:r w:rsidRPr="00271B6A">
        <w:rPr>
          <w:rFonts w:ascii="Arial" w:hAnsi="Arial" w:cs="Arial"/>
        </w:rPr>
        <w:t xml:space="preserve">. Adicionalmente, </w:t>
      </w:r>
      <w:r w:rsidR="00326F61" w:rsidRPr="00271B6A">
        <w:rPr>
          <w:rFonts w:ascii="Arial" w:hAnsi="Arial" w:cs="Arial"/>
        </w:rPr>
        <w:t xml:space="preserve">ha estado guiado bajo el espíritu del </w:t>
      </w:r>
      <w:r w:rsidR="003F5738" w:rsidRPr="00271B6A">
        <w:rPr>
          <w:rFonts w:ascii="Arial" w:hAnsi="Arial" w:cs="Arial"/>
        </w:rPr>
        <w:t>Objetivo de Desarrollo Sostenible 10.7</w:t>
      </w:r>
      <w:r w:rsidR="00326F61" w:rsidRPr="00271B6A">
        <w:rPr>
          <w:rFonts w:ascii="Arial" w:hAnsi="Arial" w:cs="Arial"/>
        </w:rPr>
        <w:t>,</w:t>
      </w:r>
      <w:r w:rsidR="003F5738" w:rsidRPr="00271B6A">
        <w:rPr>
          <w:rFonts w:ascii="Arial" w:hAnsi="Arial" w:cs="Arial"/>
        </w:rPr>
        <w:t xml:space="preserve"> sobre migración y movilidad.</w:t>
      </w:r>
    </w:p>
    <w:p w14:paraId="60A5AB88" w14:textId="77777777" w:rsidR="00816D13" w:rsidRPr="00271B6A" w:rsidRDefault="00816D13" w:rsidP="005F4F30">
      <w:pPr>
        <w:spacing w:line="360" w:lineRule="auto"/>
        <w:jc w:val="both"/>
        <w:rPr>
          <w:rFonts w:ascii="Arial" w:hAnsi="Arial" w:cs="Arial"/>
        </w:rPr>
      </w:pPr>
    </w:p>
    <w:p w14:paraId="34980509" w14:textId="4D178ECC" w:rsidR="00082DE4" w:rsidRPr="00271B6A" w:rsidRDefault="00326F61" w:rsidP="005F4F30">
      <w:pPr>
        <w:spacing w:line="360" w:lineRule="auto"/>
        <w:jc w:val="both"/>
        <w:rPr>
          <w:rFonts w:ascii="Arial" w:hAnsi="Arial" w:cs="Arial"/>
        </w:rPr>
      </w:pPr>
      <w:r w:rsidRPr="00271B6A">
        <w:rPr>
          <w:rFonts w:ascii="Arial" w:hAnsi="Arial" w:cs="Arial"/>
        </w:rPr>
        <w:t>La nueva norma establecerá</w:t>
      </w:r>
      <w:r w:rsidR="00082DE4" w:rsidRPr="00271B6A">
        <w:rPr>
          <w:rFonts w:ascii="Arial" w:hAnsi="Arial" w:cs="Arial"/>
        </w:rPr>
        <w:t xml:space="preserve"> </w:t>
      </w:r>
      <w:r w:rsidRPr="00271B6A">
        <w:rPr>
          <w:rFonts w:ascii="Arial" w:hAnsi="Arial" w:cs="Arial"/>
        </w:rPr>
        <w:t xml:space="preserve">espacios </w:t>
      </w:r>
      <w:r w:rsidR="00082DE4" w:rsidRPr="00271B6A">
        <w:rPr>
          <w:rFonts w:ascii="Arial" w:hAnsi="Arial" w:cs="Arial"/>
        </w:rPr>
        <w:t xml:space="preserve">de coordinación de la Política Migratoria del Estado, beneficiando a colombianos en el exterior, colombianos retornados y extranjeros en Colombia. Se </w:t>
      </w:r>
      <w:r w:rsidRPr="00271B6A">
        <w:rPr>
          <w:rFonts w:ascii="Arial" w:hAnsi="Arial" w:cs="Arial"/>
        </w:rPr>
        <w:t xml:space="preserve">busca, de esta manera, adoptar </w:t>
      </w:r>
      <w:r w:rsidR="00082DE4" w:rsidRPr="00271B6A">
        <w:rPr>
          <w:rFonts w:ascii="Arial" w:hAnsi="Arial" w:cs="Arial"/>
        </w:rPr>
        <w:t>un marco regulatorio</w:t>
      </w:r>
      <w:r w:rsidR="00771076" w:rsidRPr="00271B6A">
        <w:rPr>
          <w:rFonts w:ascii="Arial" w:hAnsi="Arial" w:cs="Arial"/>
        </w:rPr>
        <w:t xml:space="preserve"> moderno, </w:t>
      </w:r>
      <w:r w:rsidR="00082DE4" w:rsidRPr="00271B6A">
        <w:rPr>
          <w:rFonts w:ascii="Arial" w:hAnsi="Arial" w:cs="Arial"/>
        </w:rPr>
        <w:t xml:space="preserve">articulado y flexible para promover y garantizar una migración segura, ordenada y regular. </w:t>
      </w:r>
    </w:p>
    <w:p w14:paraId="47060B9A" w14:textId="77777777" w:rsidR="00082DE4" w:rsidRPr="00271B6A" w:rsidRDefault="00082DE4" w:rsidP="005F4F30">
      <w:pPr>
        <w:spacing w:line="360" w:lineRule="auto"/>
        <w:jc w:val="both"/>
        <w:rPr>
          <w:rFonts w:ascii="Arial" w:hAnsi="Arial" w:cs="Arial"/>
        </w:rPr>
      </w:pPr>
    </w:p>
    <w:p w14:paraId="6964846C" w14:textId="1D522EEF" w:rsidR="00082DE4" w:rsidRPr="00271B6A" w:rsidRDefault="00A441C3" w:rsidP="005F4F30">
      <w:pPr>
        <w:spacing w:line="360" w:lineRule="auto"/>
        <w:jc w:val="both"/>
        <w:rPr>
          <w:rFonts w:ascii="Arial" w:hAnsi="Arial" w:cs="Arial"/>
        </w:rPr>
      </w:pPr>
      <w:r w:rsidRPr="00271B6A">
        <w:rPr>
          <w:rFonts w:ascii="Arial" w:hAnsi="Arial" w:cs="Arial"/>
        </w:rPr>
        <w:t>Como lo señaló el Ministro en e</w:t>
      </w:r>
      <w:r w:rsidR="00082DE4" w:rsidRPr="00271B6A">
        <w:rPr>
          <w:rFonts w:ascii="Arial" w:hAnsi="Arial" w:cs="Arial"/>
        </w:rPr>
        <w:t xml:space="preserve">l momento de </w:t>
      </w:r>
      <w:r w:rsidRPr="00271B6A">
        <w:rPr>
          <w:rFonts w:ascii="Arial" w:hAnsi="Arial" w:cs="Arial"/>
        </w:rPr>
        <w:t xml:space="preserve">presentar </w:t>
      </w:r>
      <w:r w:rsidR="00510B9E" w:rsidRPr="00271B6A">
        <w:rPr>
          <w:rFonts w:ascii="Arial" w:hAnsi="Arial" w:cs="Arial"/>
        </w:rPr>
        <w:t>el proyecto de ley</w:t>
      </w:r>
      <w:r w:rsidR="00082DE4" w:rsidRPr="00271B6A">
        <w:rPr>
          <w:rFonts w:ascii="Arial" w:hAnsi="Arial" w:cs="Arial"/>
        </w:rPr>
        <w:t xml:space="preserve">, Colombia es </w:t>
      </w:r>
      <w:r w:rsidR="00326F61" w:rsidRPr="00271B6A">
        <w:rPr>
          <w:rFonts w:ascii="Arial" w:hAnsi="Arial" w:cs="Arial"/>
        </w:rPr>
        <w:t xml:space="preserve">un país cada vez más atractivo para </w:t>
      </w:r>
      <w:r w:rsidR="00082DE4" w:rsidRPr="00271B6A">
        <w:rPr>
          <w:rFonts w:ascii="Arial" w:hAnsi="Arial" w:cs="Arial"/>
        </w:rPr>
        <w:t xml:space="preserve">la inversión y el turismo, </w:t>
      </w:r>
      <w:r w:rsidR="00326F61" w:rsidRPr="00271B6A">
        <w:rPr>
          <w:rFonts w:ascii="Arial" w:hAnsi="Arial" w:cs="Arial"/>
        </w:rPr>
        <w:t>por lo que un</w:t>
      </w:r>
      <w:r w:rsidR="00082DE4" w:rsidRPr="00271B6A">
        <w:rPr>
          <w:rFonts w:ascii="Arial" w:hAnsi="Arial" w:cs="Arial"/>
        </w:rPr>
        <w:t xml:space="preserve"> número </w:t>
      </w:r>
      <w:r w:rsidR="00326F61" w:rsidRPr="00271B6A">
        <w:rPr>
          <w:rFonts w:ascii="Arial" w:hAnsi="Arial" w:cs="Arial"/>
        </w:rPr>
        <w:t xml:space="preserve">creciente </w:t>
      </w:r>
      <w:r w:rsidR="00082DE4" w:rsidRPr="00271B6A">
        <w:rPr>
          <w:rFonts w:ascii="Arial" w:hAnsi="Arial" w:cs="Arial"/>
        </w:rPr>
        <w:t xml:space="preserve">de extranjeros </w:t>
      </w:r>
      <w:r w:rsidR="00326F61" w:rsidRPr="00271B6A">
        <w:rPr>
          <w:rFonts w:ascii="Arial" w:hAnsi="Arial" w:cs="Arial"/>
        </w:rPr>
        <w:t>lo visitan o que se radican en é</w:t>
      </w:r>
      <w:r w:rsidR="00082DE4" w:rsidRPr="00271B6A">
        <w:rPr>
          <w:rFonts w:ascii="Arial" w:hAnsi="Arial" w:cs="Arial"/>
        </w:rPr>
        <w:t>l</w:t>
      </w:r>
      <w:r w:rsidR="00326F61" w:rsidRPr="00271B6A">
        <w:rPr>
          <w:rFonts w:ascii="Arial" w:hAnsi="Arial" w:cs="Arial"/>
        </w:rPr>
        <w:t>. Igualmente, los cerca de cinco</w:t>
      </w:r>
      <w:r w:rsidR="00082DE4" w:rsidRPr="00271B6A">
        <w:rPr>
          <w:rFonts w:ascii="Arial" w:hAnsi="Arial" w:cs="Arial"/>
        </w:rPr>
        <w:t xml:space="preserve"> millones de </w:t>
      </w:r>
      <w:r w:rsidR="00326F61" w:rsidRPr="00271B6A">
        <w:rPr>
          <w:rFonts w:ascii="Arial" w:hAnsi="Arial" w:cs="Arial"/>
        </w:rPr>
        <w:t xml:space="preserve">ciudadanos </w:t>
      </w:r>
      <w:r w:rsidR="00082DE4" w:rsidRPr="00271B6A">
        <w:rPr>
          <w:rFonts w:ascii="Arial" w:hAnsi="Arial" w:cs="Arial"/>
        </w:rPr>
        <w:t xml:space="preserve">colombianos que residen en el exterior demandan la </w:t>
      </w:r>
      <w:r w:rsidR="00326F61" w:rsidRPr="00271B6A">
        <w:rPr>
          <w:rFonts w:ascii="Arial" w:hAnsi="Arial" w:cs="Arial"/>
        </w:rPr>
        <w:t xml:space="preserve">prestación de más y mejores servicios en materia de </w:t>
      </w:r>
      <w:r w:rsidR="00082DE4" w:rsidRPr="00271B6A">
        <w:rPr>
          <w:rFonts w:ascii="Arial" w:hAnsi="Arial" w:cs="Arial"/>
        </w:rPr>
        <w:t>asistencia consular</w:t>
      </w:r>
      <w:r w:rsidR="00510B9E" w:rsidRPr="00271B6A">
        <w:rPr>
          <w:rFonts w:ascii="Arial" w:hAnsi="Arial" w:cs="Arial"/>
        </w:rPr>
        <w:t>;</w:t>
      </w:r>
      <w:r w:rsidR="00082DE4" w:rsidRPr="00271B6A">
        <w:rPr>
          <w:rFonts w:ascii="Arial" w:hAnsi="Arial" w:cs="Arial"/>
        </w:rPr>
        <w:t xml:space="preserve"> </w:t>
      </w:r>
      <w:r w:rsidR="00326F61" w:rsidRPr="00271B6A">
        <w:rPr>
          <w:rFonts w:ascii="Arial" w:hAnsi="Arial" w:cs="Arial"/>
        </w:rPr>
        <w:t xml:space="preserve">el fortalecimiento de </w:t>
      </w:r>
      <w:r w:rsidR="00082DE4" w:rsidRPr="00271B6A">
        <w:rPr>
          <w:rFonts w:ascii="Arial" w:hAnsi="Arial" w:cs="Arial"/>
        </w:rPr>
        <w:t>sus vínculos</w:t>
      </w:r>
      <w:r w:rsidR="00326F61" w:rsidRPr="00271B6A">
        <w:rPr>
          <w:rFonts w:ascii="Arial" w:hAnsi="Arial" w:cs="Arial"/>
        </w:rPr>
        <w:t xml:space="preserve"> con la comunidad colombiana residente en el exterior; una mayor </w:t>
      </w:r>
      <w:r w:rsidR="00082DE4" w:rsidRPr="00271B6A">
        <w:rPr>
          <w:rFonts w:ascii="Arial" w:hAnsi="Arial" w:cs="Arial"/>
        </w:rPr>
        <w:t>integración con el desarrollo económico del país</w:t>
      </w:r>
      <w:r w:rsidR="00326F61" w:rsidRPr="00271B6A">
        <w:rPr>
          <w:rFonts w:ascii="Arial" w:hAnsi="Arial" w:cs="Arial"/>
        </w:rPr>
        <w:t xml:space="preserve">, como también la facilitación y el acompañamiento de </w:t>
      </w:r>
      <w:r w:rsidR="00082DE4" w:rsidRPr="00271B6A">
        <w:rPr>
          <w:rFonts w:ascii="Arial" w:hAnsi="Arial" w:cs="Arial"/>
        </w:rPr>
        <w:t>su retorno</w:t>
      </w:r>
      <w:r w:rsidR="00326F61" w:rsidRPr="00271B6A">
        <w:rPr>
          <w:rFonts w:ascii="Arial" w:hAnsi="Arial" w:cs="Arial"/>
        </w:rPr>
        <w:t>,</w:t>
      </w:r>
      <w:r w:rsidR="00082DE4" w:rsidRPr="00271B6A">
        <w:rPr>
          <w:rFonts w:ascii="Arial" w:hAnsi="Arial" w:cs="Arial"/>
        </w:rPr>
        <w:t xml:space="preserve"> cuando fuere el caso.</w:t>
      </w:r>
    </w:p>
    <w:p w14:paraId="50390E75" w14:textId="77777777" w:rsidR="00082DE4" w:rsidRPr="00271B6A" w:rsidRDefault="00082DE4" w:rsidP="005F4F30">
      <w:pPr>
        <w:spacing w:line="360" w:lineRule="auto"/>
        <w:jc w:val="both"/>
        <w:rPr>
          <w:rFonts w:ascii="Arial" w:hAnsi="Arial" w:cs="Arial"/>
        </w:rPr>
      </w:pPr>
    </w:p>
    <w:p w14:paraId="16DB1284" w14:textId="74DF5832" w:rsidR="00A441C3" w:rsidRPr="00271B6A" w:rsidRDefault="00A441C3" w:rsidP="005F4F30">
      <w:pPr>
        <w:spacing w:line="360" w:lineRule="auto"/>
        <w:jc w:val="both"/>
        <w:rPr>
          <w:rFonts w:ascii="Arial" w:hAnsi="Arial" w:cs="Arial"/>
        </w:rPr>
      </w:pPr>
      <w:r w:rsidRPr="00271B6A">
        <w:rPr>
          <w:rFonts w:ascii="Arial" w:hAnsi="Arial" w:cs="Arial"/>
        </w:rPr>
        <w:t xml:space="preserve">Finalmente, la nueva norma introduce </w:t>
      </w:r>
      <w:r w:rsidR="00082DE4" w:rsidRPr="00271B6A">
        <w:rPr>
          <w:rFonts w:ascii="Arial" w:hAnsi="Arial" w:cs="Arial"/>
        </w:rPr>
        <w:t xml:space="preserve">reformas </w:t>
      </w:r>
      <w:r w:rsidRPr="00271B6A">
        <w:rPr>
          <w:rFonts w:ascii="Arial" w:hAnsi="Arial" w:cs="Arial"/>
        </w:rPr>
        <w:t xml:space="preserve">tendientes a la pronta conformación y convocatoria de una </w:t>
      </w:r>
      <w:r w:rsidR="00082DE4" w:rsidRPr="00271B6A">
        <w:rPr>
          <w:rFonts w:ascii="Arial" w:hAnsi="Arial" w:cs="Arial"/>
        </w:rPr>
        <w:t>Mesa Nacional de la Sociedad Civil para las Migraciones</w:t>
      </w:r>
      <w:r w:rsidRPr="00271B6A">
        <w:rPr>
          <w:rFonts w:ascii="Arial" w:hAnsi="Arial" w:cs="Arial"/>
        </w:rPr>
        <w:t xml:space="preserve">. Este espacio de participación, si bien ya se encontraba previsto en la </w:t>
      </w:r>
      <w:r w:rsidR="00082DE4" w:rsidRPr="00271B6A">
        <w:rPr>
          <w:rFonts w:ascii="Arial" w:hAnsi="Arial" w:cs="Arial"/>
        </w:rPr>
        <w:t>Ley 1465 de 2011</w:t>
      </w:r>
      <w:r w:rsidRPr="00271B6A">
        <w:rPr>
          <w:rFonts w:ascii="Arial" w:hAnsi="Arial" w:cs="Arial"/>
        </w:rPr>
        <w:t>, había encontrado obstáculos de diferente índole para operar en la práctica</w:t>
      </w:r>
      <w:r w:rsidR="00082DE4" w:rsidRPr="00271B6A">
        <w:rPr>
          <w:rFonts w:ascii="Arial" w:hAnsi="Arial" w:cs="Arial"/>
        </w:rPr>
        <w:t xml:space="preserve">. </w:t>
      </w:r>
      <w:r w:rsidRPr="00271B6A">
        <w:rPr>
          <w:rFonts w:ascii="Arial" w:hAnsi="Arial" w:cs="Arial"/>
        </w:rPr>
        <w:t xml:space="preserve">Las nuevas disposiciones están enfocadas a asegurar la implementación de </w:t>
      </w:r>
      <w:r w:rsidR="00176B48" w:rsidRPr="00271B6A">
        <w:rPr>
          <w:rFonts w:ascii="Arial" w:hAnsi="Arial" w:cs="Arial"/>
        </w:rPr>
        <w:t xml:space="preserve">este y otros </w:t>
      </w:r>
      <w:r w:rsidR="00082DE4" w:rsidRPr="00271B6A">
        <w:rPr>
          <w:rFonts w:ascii="Arial" w:hAnsi="Arial" w:cs="Arial"/>
        </w:rPr>
        <w:t>mecanismos de participación ciudadana</w:t>
      </w:r>
      <w:r w:rsidRPr="00271B6A">
        <w:rPr>
          <w:rFonts w:ascii="Arial" w:hAnsi="Arial" w:cs="Arial"/>
        </w:rPr>
        <w:t>, que el Gobierno, así como el Comité, consideran de gran valor en el propósito de garantizar los derechos de todos los trabajadores migrantes y sus familias</w:t>
      </w:r>
      <w:r w:rsidR="00082DE4" w:rsidRPr="00271B6A">
        <w:rPr>
          <w:rFonts w:ascii="Arial" w:hAnsi="Arial" w:cs="Arial"/>
        </w:rPr>
        <w:t>.</w:t>
      </w:r>
    </w:p>
    <w:p w14:paraId="6D6203C7" w14:textId="77777777" w:rsidR="00A441C3" w:rsidRPr="00271B6A" w:rsidRDefault="00A441C3" w:rsidP="005F4F30">
      <w:pPr>
        <w:spacing w:line="360" w:lineRule="auto"/>
        <w:jc w:val="both"/>
        <w:rPr>
          <w:rFonts w:ascii="Arial" w:hAnsi="Arial" w:cs="Arial"/>
        </w:rPr>
      </w:pPr>
    </w:p>
    <w:p w14:paraId="3460C96E" w14:textId="66706249" w:rsidR="00510B9E" w:rsidRPr="00271B6A" w:rsidRDefault="00A441C3" w:rsidP="005F4F30">
      <w:pPr>
        <w:spacing w:line="360" w:lineRule="auto"/>
        <w:jc w:val="both"/>
        <w:rPr>
          <w:rFonts w:ascii="Arial" w:hAnsi="Arial" w:cs="Arial"/>
        </w:rPr>
      </w:pPr>
      <w:r w:rsidRPr="00271B6A">
        <w:rPr>
          <w:rFonts w:ascii="Arial" w:hAnsi="Arial" w:cs="Arial"/>
        </w:rPr>
        <w:t>Señoras y señores Miembros del Comité</w:t>
      </w:r>
      <w:r w:rsidR="006C1869" w:rsidRPr="00271B6A">
        <w:rPr>
          <w:rFonts w:ascii="Arial" w:hAnsi="Arial" w:cs="Arial"/>
        </w:rPr>
        <w:t xml:space="preserve">, </w:t>
      </w:r>
    </w:p>
    <w:p w14:paraId="7EADBECE" w14:textId="77777777" w:rsidR="00510B9E" w:rsidRPr="00271B6A" w:rsidRDefault="00510B9E" w:rsidP="005F4F30">
      <w:pPr>
        <w:spacing w:line="360" w:lineRule="auto"/>
        <w:jc w:val="both"/>
        <w:rPr>
          <w:rFonts w:ascii="Arial" w:hAnsi="Arial" w:cs="Arial"/>
        </w:rPr>
      </w:pPr>
    </w:p>
    <w:p w14:paraId="5AD1B959" w14:textId="4D618159" w:rsidR="006C1869" w:rsidRPr="00271B6A" w:rsidRDefault="006C1869" w:rsidP="005F4F30">
      <w:pPr>
        <w:spacing w:line="360" w:lineRule="auto"/>
        <w:jc w:val="both"/>
        <w:rPr>
          <w:rFonts w:ascii="Arial" w:hAnsi="Arial" w:cs="Arial"/>
        </w:rPr>
      </w:pPr>
      <w:r w:rsidRPr="00271B6A">
        <w:rPr>
          <w:rFonts w:ascii="Arial" w:hAnsi="Arial" w:cs="Arial"/>
        </w:rPr>
        <w:t>Para f</w:t>
      </w:r>
      <w:r w:rsidR="00510B9E" w:rsidRPr="00271B6A">
        <w:rPr>
          <w:rFonts w:ascii="Arial" w:hAnsi="Arial" w:cs="Arial"/>
        </w:rPr>
        <w:t xml:space="preserve">acilitar el acceso y el cumplimiento de los trámites consulares </w:t>
      </w:r>
      <w:r w:rsidRPr="00271B6A">
        <w:rPr>
          <w:rFonts w:ascii="Arial" w:hAnsi="Arial" w:cs="Arial"/>
        </w:rPr>
        <w:t>para los colombianos en el exterior</w:t>
      </w:r>
      <w:r w:rsidR="00176B48" w:rsidRPr="00271B6A">
        <w:rPr>
          <w:rFonts w:ascii="Arial" w:hAnsi="Arial" w:cs="Arial"/>
        </w:rPr>
        <w:t>,</w:t>
      </w:r>
      <w:r w:rsidRPr="00271B6A">
        <w:rPr>
          <w:rFonts w:ascii="Arial" w:hAnsi="Arial" w:cs="Arial"/>
        </w:rPr>
        <w:t xml:space="preserve"> e</w:t>
      </w:r>
      <w:r w:rsidR="00A441C3" w:rsidRPr="00271B6A">
        <w:rPr>
          <w:rFonts w:ascii="Arial" w:hAnsi="Arial" w:cs="Arial"/>
        </w:rPr>
        <w:t xml:space="preserve">l pasado mes de abril el Ministerio de Relaciones Exteriores presentó el programa </w:t>
      </w:r>
      <w:r w:rsidRPr="00271B6A">
        <w:rPr>
          <w:rFonts w:ascii="Arial" w:hAnsi="Arial" w:cs="Arial"/>
          <w:b/>
          <w:i/>
        </w:rPr>
        <w:t>Más y mejores servicios</w:t>
      </w:r>
      <w:r w:rsidRPr="00271B6A">
        <w:rPr>
          <w:rFonts w:ascii="Arial" w:hAnsi="Arial" w:cs="Arial"/>
        </w:rPr>
        <w:t xml:space="preserve"> que contempla 14 nuev</w:t>
      </w:r>
      <w:r w:rsidR="002D0575" w:rsidRPr="00271B6A">
        <w:rPr>
          <w:rFonts w:ascii="Arial" w:hAnsi="Arial" w:cs="Arial"/>
        </w:rPr>
        <w:t>a</w:t>
      </w:r>
      <w:r w:rsidRPr="00271B6A">
        <w:rPr>
          <w:rFonts w:ascii="Arial" w:hAnsi="Arial" w:cs="Arial"/>
        </w:rPr>
        <w:t xml:space="preserve">s </w:t>
      </w:r>
      <w:r w:rsidR="002D0575" w:rsidRPr="00271B6A">
        <w:rPr>
          <w:rFonts w:ascii="Arial" w:hAnsi="Arial" w:cs="Arial"/>
        </w:rPr>
        <w:t>ofertas</w:t>
      </w:r>
      <w:r w:rsidRPr="00271B6A">
        <w:rPr>
          <w:rFonts w:ascii="Arial" w:hAnsi="Arial" w:cs="Arial"/>
        </w:rPr>
        <w:t xml:space="preserve"> que mejorarán </w:t>
      </w:r>
      <w:r w:rsidR="002135AC" w:rsidRPr="00271B6A">
        <w:rPr>
          <w:rFonts w:ascii="Arial" w:hAnsi="Arial" w:cs="Arial"/>
        </w:rPr>
        <w:t xml:space="preserve">la prestación de servicios </w:t>
      </w:r>
      <w:r w:rsidRPr="00271B6A">
        <w:rPr>
          <w:rFonts w:ascii="Arial" w:hAnsi="Arial" w:cs="Arial"/>
        </w:rPr>
        <w:t xml:space="preserve">en los 120 Consulados de Colombia que operan alrededor del mundo. Entre 2014 y septiembre de 2018 se han realizado </w:t>
      </w:r>
      <w:r w:rsidR="002135AC" w:rsidRPr="00271B6A">
        <w:rPr>
          <w:rFonts w:ascii="Arial" w:hAnsi="Arial" w:cs="Arial"/>
        </w:rPr>
        <w:t xml:space="preserve">más de </w:t>
      </w:r>
      <w:r w:rsidRPr="00271B6A">
        <w:rPr>
          <w:rFonts w:ascii="Arial" w:hAnsi="Arial" w:cs="Arial"/>
        </w:rPr>
        <w:t>40</w:t>
      </w:r>
      <w:r w:rsidR="002135AC" w:rsidRPr="00271B6A">
        <w:rPr>
          <w:rFonts w:ascii="Arial" w:hAnsi="Arial" w:cs="Arial"/>
        </w:rPr>
        <w:t xml:space="preserve"> mil </w:t>
      </w:r>
      <w:r w:rsidRPr="00271B6A">
        <w:rPr>
          <w:rFonts w:ascii="Arial" w:hAnsi="Arial" w:cs="Arial"/>
        </w:rPr>
        <w:t>asistencias consulares a connacionales</w:t>
      </w:r>
      <w:r w:rsidR="00506C63" w:rsidRPr="00271B6A">
        <w:rPr>
          <w:rFonts w:ascii="Arial" w:hAnsi="Arial" w:cs="Arial"/>
        </w:rPr>
        <w:t xml:space="preserve"> en el exterior</w:t>
      </w:r>
      <w:r w:rsidRPr="00271B6A">
        <w:rPr>
          <w:rFonts w:ascii="Arial" w:hAnsi="Arial" w:cs="Arial"/>
        </w:rPr>
        <w:t xml:space="preserve">, entre </w:t>
      </w:r>
      <w:r w:rsidR="00176B48" w:rsidRPr="00271B6A">
        <w:rPr>
          <w:rFonts w:ascii="Arial" w:hAnsi="Arial" w:cs="Arial"/>
        </w:rPr>
        <w:t>ellas</w:t>
      </w:r>
      <w:r w:rsidR="002135AC" w:rsidRPr="00271B6A">
        <w:rPr>
          <w:rFonts w:ascii="Arial" w:hAnsi="Arial" w:cs="Arial"/>
        </w:rPr>
        <w:t>, atención a</w:t>
      </w:r>
      <w:r w:rsidR="00176B48" w:rsidRPr="00271B6A">
        <w:rPr>
          <w:rFonts w:ascii="Arial" w:hAnsi="Arial" w:cs="Arial"/>
        </w:rPr>
        <w:t xml:space="preserve"> caso</w:t>
      </w:r>
      <w:r w:rsidR="002135AC" w:rsidRPr="00271B6A">
        <w:rPr>
          <w:rFonts w:ascii="Arial" w:hAnsi="Arial" w:cs="Arial"/>
        </w:rPr>
        <w:t>s de violencia intrafamiliar, repatriados, trata de personas, emergencia médica,</w:t>
      </w:r>
      <w:r w:rsidR="00176B48" w:rsidRPr="00271B6A">
        <w:rPr>
          <w:rFonts w:ascii="Arial" w:hAnsi="Arial" w:cs="Arial"/>
        </w:rPr>
        <w:t xml:space="preserve"> precariedad económica, por fallecimie</w:t>
      </w:r>
      <w:r w:rsidR="002135AC" w:rsidRPr="00271B6A">
        <w:rPr>
          <w:rFonts w:ascii="Arial" w:hAnsi="Arial" w:cs="Arial"/>
        </w:rPr>
        <w:t>nto,</w:t>
      </w:r>
      <w:r w:rsidR="00176B48" w:rsidRPr="00271B6A">
        <w:rPr>
          <w:rFonts w:ascii="Arial" w:hAnsi="Arial" w:cs="Arial"/>
        </w:rPr>
        <w:t xml:space="preserve"> deportación, </w:t>
      </w:r>
      <w:r w:rsidR="002135AC" w:rsidRPr="00271B6A">
        <w:rPr>
          <w:rFonts w:ascii="Arial" w:hAnsi="Arial" w:cs="Arial"/>
        </w:rPr>
        <w:t>o</w:t>
      </w:r>
      <w:r w:rsidR="00176B48" w:rsidRPr="00271B6A">
        <w:rPr>
          <w:rFonts w:ascii="Arial" w:hAnsi="Arial" w:cs="Arial"/>
        </w:rPr>
        <w:t xml:space="preserve"> localización. </w:t>
      </w:r>
    </w:p>
    <w:p w14:paraId="03566915" w14:textId="6D665EAD" w:rsidR="00082DE4" w:rsidRPr="00271B6A" w:rsidRDefault="00082DE4" w:rsidP="005F4F30">
      <w:pPr>
        <w:spacing w:line="360" w:lineRule="auto"/>
        <w:jc w:val="both"/>
        <w:rPr>
          <w:rFonts w:ascii="Arial" w:hAnsi="Arial" w:cs="Arial"/>
        </w:rPr>
      </w:pPr>
    </w:p>
    <w:p w14:paraId="0B4B04BE" w14:textId="52D2CA8B" w:rsidR="006C1869" w:rsidRPr="00271B6A" w:rsidRDefault="002135AC" w:rsidP="005F4F30">
      <w:pPr>
        <w:spacing w:line="360" w:lineRule="auto"/>
        <w:jc w:val="both"/>
        <w:rPr>
          <w:rFonts w:ascii="Arial" w:hAnsi="Arial" w:cs="Arial"/>
        </w:rPr>
      </w:pPr>
      <w:r w:rsidRPr="00271B6A">
        <w:rPr>
          <w:rFonts w:ascii="Arial" w:hAnsi="Arial" w:cs="Arial"/>
        </w:rPr>
        <w:t>Señor Presidente</w:t>
      </w:r>
      <w:r w:rsidR="006C1869" w:rsidRPr="00271B6A">
        <w:rPr>
          <w:rFonts w:ascii="Arial" w:hAnsi="Arial" w:cs="Arial"/>
        </w:rPr>
        <w:t xml:space="preserve">, </w:t>
      </w:r>
    </w:p>
    <w:p w14:paraId="3DC5312B" w14:textId="77777777" w:rsidR="006C1869" w:rsidRPr="00271B6A" w:rsidRDefault="006C1869" w:rsidP="005F4F30">
      <w:pPr>
        <w:spacing w:line="360" w:lineRule="auto"/>
        <w:jc w:val="both"/>
        <w:rPr>
          <w:rFonts w:ascii="Arial" w:hAnsi="Arial" w:cs="Arial"/>
        </w:rPr>
      </w:pPr>
    </w:p>
    <w:p w14:paraId="6D37493A" w14:textId="001CB596" w:rsidR="00CB2C8F" w:rsidRPr="00271B6A" w:rsidRDefault="006C1869" w:rsidP="005F4F30">
      <w:pPr>
        <w:spacing w:line="360" w:lineRule="auto"/>
        <w:jc w:val="both"/>
        <w:rPr>
          <w:rFonts w:ascii="Arial" w:hAnsi="Arial" w:cs="Arial"/>
        </w:rPr>
      </w:pPr>
      <w:r w:rsidRPr="00271B6A">
        <w:rPr>
          <w:rFonts w:ascii="Arial" w:hAnsi="Arial" w:cs="Arial"/>
        </w:rPr>
        <w:t>T</w:t>
      </w:r>
      <w:r w:rsidR="00CB2C8F" w:rsidRPr="00271B6A">
        <w:rPr>
          <w:rFonts w:ascii="Arial" w:hAnsi="Arial" w:cs="Arial"/>
        </w:rPr>
        <w:t>omando en consideración recomendaciones formuladas por el Co</w:t>
      </w:r>
      <w:r w:rsidR="002135AC" w:rsidRPr="00271B6A">
        <w:rPr>
          <w:rFonts w:ascii="Arial" w:hAnsi="Arial" w:cs="Arial"/>
        </w:rPr>
        <w:t>mité sobre la necesidad de contar con</w:t>
      </w:r>
      <w:r w:rsidR="00CB2C8F" w:rsidRPr="00271B6A">
        <w:rPr>
          <w:rFonts w:ascii="Arial" w:hAnsi="Arial" w:cs="Arial"/>
        </w:rPr>
        <w:t xml:space="preserve"> datos estadísticos actualizados</w:t>
      </w:r>
      <w:r w:rsidR="00506C63" w:rsidRPr="00271B6A">
        <w:rPr>
          <w:rFonts w:ascii="Arial" w:hAnsi="Arial" w:cs="Arial"/>
        </w:rPr>
        <w:t xml:space="preserve"> </w:t>
      </w:r>
      <w:r w:rsidR="002135AC" w:rsidRPr="00271B6A">
        <w:rPr>
          <w:rFonts w:ascii="Arial" w:hAnsi="Arial" w:cs="Arial"/>
        </w:rPr>
        <w:t xml:space="preserve">y confiables </w:t>
      </w:r>
      <w:r w:rsidR="00506C63" w:rsidRPr="00271B6A">
        <w:rPr>
          <w:rFonts w:ascii="Arial" w:hAnsi="Arial" w:cs="Arial"/>
        </w:rPr>
        <w:t>para caracterizar el fenómeno migratorio</w:t>
      </w:r>
      <w:r w:rsidR="00CB2C8F" w:rsidRPr="00271B6A">
        <w:rPr>
          <w:rFonts w:ascii="Arial" w:hAnsi="Arial" w:cs="Arial"/>
        </w:rPr>
        <w:t>, e</w:t>
      </w:r>
      <w:r w:rsidR="002135AC" w:rsidRPr="00271B6A">
        <w:rPr>
          <w:rFonts w:ascii="Arial" w:hAnsi="Arial" w:cs="Arial"/>
        </w:rPr>
        <w:t>n octubre de 2018, e</w:t>
      </w:r>
      <w:r w:rsidR="00CB2C8F" w:rsidRPr="00271B6A">
        <w:rPr>
          <w:rFonts w:ascii="Arial" w:hAnsi="Arial" w:cs="Arial"/>
        </w:rPr>
        <w:t>l Gobierno Nacional puso en marcha el Registro Único de Trabajadores</w:t>
      </w:r>
      <w:r w:rsidR="00DD0DAD" w:rsidRPr="00271B6A">
        <w:rPr>
          <w:rFonts w:ascii="Arial" w:hAnsi="Arial" w:cs="Arial"/>
        </w:rPr>
        <w:t xml:space="preserve"> Extranjeros en Colombia</w:t>
      </w:r>
      <w:r w:rsidR="00CB2C8F" w:rsidRPr="00271B6A">
        <w:rPr>
          <w:rFonts w:ascii="Arial" w:hAnsi="Arial" w:cs="Arial"/>
        </w:rPr>
        <w:t>, que permitirá al Ministerio del Trabajo tener información sobre la inmigración laboral, conocer la ubicación geográfica y sectorial de los trabajadores extranjeros en el país</w:t>
      </w:r>
      <w:r w:rsidR="003821E0" w:rsidRPr="00271B6A">
        <w:rPr>
          <w:rFonts w:ascii="Arial" w:hAnsi="Arial" w:cs="Arial"/>
        </w:rPr>
        <w:t xml:space="preserve"> y </w:t>
      </w:r>
      <w:r w:rsidR="00CB2C8F" w:rsidRPr="00271B6A">
        <w:rPr>
          <w:rFonts w:ascii="Arial" w:hAnsi="Arial" w:cs="Arial"/>
        </w:rPr>
        <w:t>supervisar su</w:t>
      </w:r>
      <w:r w:rsidR="00DA676F" w:rsidRPr="00271B6A">
        <w:rPr>
          <w:rFonts w:ascii="Arial" w:hAnsi="Arial" w:cs="Arial"/>
        </w:rPr>
        <w:t>s</w:t>
      </w:r>
      <w:r w:rsidR="00CB2C8F" w:rsidRPr="00271B6A">
        <w:rPr>
          <w:rFonts w:ascii="Arial" w:hAnsi="Arial" w:cs="Arial"/>
        </w:rPr>
        <w:t xml:space="preserve"> </w:t>
      </w:r>
      <w:r w:rsidR="00DA676F" w:rsidRPr="00271B6A">
        <w:rPr>
          <w:rFonts w:ascii="Arial" w:hAnsi="Arial" w:cs="Arial"/>
        </w:rPr>
        <w:t>condiciones de trabajo</w:t>
      </w:r>
      <w:r w:rsidR="00CB2C8F" w:rsidRPr="00271B6A">
        <w:rPr>
          <w:rFonts w:ascii="Arial" w:hAnsi="Arial" w:cs="Arial"/>
        </w:rPr>
        <w:t xml:space="preserve">, </w:t>
      </w:r>
      <w:r w:rsidR="00DA676F" w:rsidRPr="00271B6A">
        <w:rPr>
          <w:rFonts w:ascii="Arial" w:hAnsi="Arial" w:cs="Arial"/>
        </w:rPr>
        <w:t xml:space="preserve">con el objetivo de </w:t>
      </w:r>
      <w:r w:rsidR="00CB2C8F" w:rsidRPr="00271B6A">
        <w:rPr>
          <w:rFonts w:ascii="Arial" w:hAnsi="Arial" w:cs="Arial"/>
        </w:rPr>
        <w:t>garantizar el cabal cumplimiento de las normas laborales.</w:t>
      </w:r>
      <w:r w:rsidR="00DA676F" w:rsidRPr="00271B6A">
        <w:rPr>
          <w:rFonts w:ascii="Arial" w:hAnsi="Arial" w:cs="Arial"/>
        </w:rPr>
        <w:t xml:space="preserve"> Este registro</w:t>
      </w:r>
      <w:r w:rsidRPr="00271B6A">
        <w:rPr>
          <w:rFonts w:ascii="Arial" w:hAnsi="Arial" w:cs="Arial"/>
        </w:rPr>
        <w:t xml:space="preserve"> constituye un </w:t>
      </w:r>
      <w:r w:rsidR="00DA676F" w:rsidRPr="00271B6A">
        <w:rPr>
          <w:rFonts w:ascii="Arial" w:hAnsi="Arial" w:cs="Arial"/>
        </w:rPr>
        <w:t xml:space="preserve">importante </w:t>
      </w:r>
      <w:r w:rsidRPr="00271B6A">
        <w:rPr>
          <w:rFonts w:ascii="Arial" w:hAnsi="Arial" w:cs="Arial"/>
        </w:rPr>
        <w:t>avance, en</w:t>
      </w:r>
      <w:r w:rsidR="00DA676F" w:rsidRPr="00271B6A">
        <w:rPr>
          <w:rFonts w:ascii="Arial" w:hAnsi="Arial" w:cs="Arial"/>
        </w:rPr>
        <w:t xml:space="preserve"> el propósito de asegurar </w:t>
      </w:r>
      <w:r w:rsidRPr="00271B6A">
        <w:rPr>
          <w:rFonts w:ascii="Arial" w:hAnsi="Arial" w:cs="Arial"/>
        </w:rPr>
        <w:t>información actualizada para la toma de decisiones</w:t>
      </w:r>
      <w:r w:rsidR="00DA676F" w:rsidRPr="00271B6A">
        <w:rPr>
          <w:rFonts w:ascii="Arial" w:hAnsi="Arial" w:cs="Arial"/>
        </w:rPr>
        <w:t xml:space="preserve"> que garanticen la protección de los derechos de los trabajadores migrantes</w:t>
      </w:r>
      <w:r w:rsidRPr="00271B6A">
        <w:rPr>
          <w:rFonts w:ascii="Arial" w:hAnsi="Arial" w:cs="Arial"/>
        </w:rPr>
        <w:t xml:space="preserve">. </w:t>
      </w:r>
    </w:p>
    <w:p w14:paraId="390132F6" w14:textId="77777777" w:rsidR="00C82FEA" w:rsidRPr="00271B6A" w:rsidRDefault="00C82FEA" w:rsidP="005F4F30">
      <w:pPr>
        <w:spacing w:line="360" w:lineRule="auto"/>
        <w:jc w:val="both"/>
        <w:rPr>
          <w:rFonts w:ascii="Arial" w:hAnsi="Arial" w:cs="Arial"/>
        </w:rPr>
      </w:pPr>
    </w:p>
    <w:p w14:paraId="4168DF78" w14:textId="77777777" w:rsidR="00DA676F" w:rsidRPr="00271B6A" w:rsidRDefault="00CB2C8F" w:rsidP="005F4F30">
      <w:pPr>
        <w:spacing w:line="360" w:lineRule="auto"/>
        <w:jc w:val="both"/>
        <w:rPr>
          <w:rFonts w:ascii="Arial" w:hAnsi="Arial" w:cs="Arial"/>
        </w:rPr>
      </w:pPr>
      <w:r w:rsidRPr="00271B6A">
        <w:rPr>
          <w:rFonts w:ascii="Arial" w:hAnsi="Arial" w:cs="Arial"/>
        </w:rPr>
        <w:t>El Gobierno de Colombia condena enérgicamente toda forma de trato discriminatorio, de violencia o de xenofobia</w:t>
      </w:r>
      <w:r w:rsidR="00506C63" w:rsidRPr="00271B6A">
        <w:rPr>
          <w:rFonts w:ascii="Arial" w:hAnsi="Arial" w:cs="Arial"/>
        </w:rPr>
        <w:t>, en particular</w:t>
      </w:r>
      <w:r w:rsidRPr="00271B6A">
        <w:rPr>
          <w:rFonts w:ascii="Arial" w:hAnsi="Arial" w:cs="Arial"/>
        </w:rPr>
        <w:t xml:space="preserve"> contra los trabajadores migratorios y sus familiares, y </w:t>
      </w:r>
      <w:r w:rsidR="00DA676F" w:rsidRPr="00271B6A">
        <w:rPr>
          <w:rFonts w:ascii="Arial" w:hAnsi="Arial" w:cs="Arial"/>
        </w:rPr>
        <w:t xml:space="preserve">motiva </w:t>
      </w:r>
      <w:r w:rsidRPr="00271B6A">
        <w:rPr>
          <w:rFonts w:ascii="Arial" w:hAnsi="Arial" w:cs="Arial"/>
        </w:rPr>
        <w:t xml:space="preserve">a los estamentos del Estado a </w:t>
      </w:r>
      <w:r w:rsidR="00DA676F" w:rsidRPr="00271B6A">
        <w:rPr>
          <w:rFonts w:ascii="Arial" w:hAnsi="Arial" w:cs="Arial"/>
        </w:rPr>
        <w:t xml:space="preserve">trabajar mancomunadamente para que se adelanten </w:t>
      </w:r>
      <w:r w:rsidRPr="00271B6A">
        <w:rPr>
          <w:rFonts w:ascii="Arial" w:hAnsi="Arial" w:cs="Arial"/>
        </w:rPr>
        <w:t xml:space="preserve">las investigaciones tendientes a esclarecer y sancionar a los responsables de cualquier </w:t>
      </w:r>
      <w:r w:rsidR="00B4538B" w:rsidRPr="00271B6A">
        <w:rPr>
          <w:rFonts w:ascii="Arial" w:hAnsi="Arial" w:cs="Arial"/>
        </w:rPr>
        <w:t>violación de sus derechos</w:t>
      </w:r>
      <w:r w:rsidRPr="00271B6A">
        <w:rPr>
          <w:rFonts w:ascii="Arial" w:hAnsi="Arial" w:cs="Arial"/>
        </w:rPr>
        <w:t xml:space="preserve">. </w:t>
      </w:r>
    </w:p>
    <w:p w14:paraId="31C0ADCF" w14:textId="77777777" w:rsidR="00DA676F" w:rsidRPr="00271B6A" w:rsidRDefault="00DA676F" w:rsidP="005F4F30">
      <w:pPr>
        <w:spacing w:line="360" w:lineRule="auto"/>
        <w:jc w:val="both"/>
        <w:rPr>
          <w:rFonts w:ascii="Arial" w:hAnsi="Arial" w:cs="Arial"/>
        </w:rPr>
      </w:pPr>
    </w:p>
    <w:p w14:paraId="61CA5B2C" w14:textId="7BF9E611" w:rsidR="00CB2C8F" w:rsidRPr="00271B6A" w:rsidRDefault="00DA676F" w:rsidP="005F4F30">
      <w:pPr>
        <w:spacing w:line="360" w:lineRule="auto"/>
        <w:jc w:val="both"/>
        <w:rPr>
          <w:rFonts w:ascii="Arial" w:hAnsi="Arial" w:cs="Arial"/>
          <w:lang w:val="es-CO"/>
        </w:rPr>
      </w:pPr>
      <w:r w:rsidRPr="00271B6A">
        <w:rPr>
          <w:rFonts w:ascii="Arial" w:hAnsi="Arial" w:cs="Arial"/>
        </w:rPr>
        <w:t xml:space="preserve">En los últimos cuatro años </w:t>
      </w:r>
      <w:r w:rsidR="00BE2EE8" w:rsidRPr="00271B6A">
        <w:rPr>
          <w:rFonts w:ascii="Arial" w:hAnsi="Arial" w:cs="Arial"/>
        </w:rPr>
        <w:t>han sido capturada</w:t>
      </w:r>
      <w:r w:rsidRPr="00271B6A">
        <w:rPr>
          <w:rFonts w:ascii="Arial" w:hAnsi="Arial" w:cs="Arial"/>
        </w:rPr>
        <w:t xml:space="preserve">s </w:t>
      </w:r>
      <w:r w:rsidR="002D0575" w:rsidRPr="00271B6A">
        <w:rPr>
          <w:rFonts w:ascii="Arial" w:hAnsi="Arial" w:cs="Arial"/>
        </w:rPr>
        <w:t xml:space="preserve">más de 170 personas por la comisión de delitos </w:t>
      </w:r>
      <w:r w:rsidR="000745AD" w:rsidRPr="00271B6A">
        <w:rPr>
          <w:rFonts w:ascii="Arial" w:hAnsi="Arial" w:cs="Arial"/>
        </w:rPr>
        <w:t>en los que se ha evidenciado</w:t>
      </w:r>
      <w:r w:rsidR="001C5515" w:rsidRPr="00271B6A">
        <w:rPr>
          <w:rFonts w:ascii="Arial" w:hAnsi="Arial" w:cs="Arial"/>
        </w:rPr>
        <w:t xml:space="preserve"> un provecho indebido a la condición de </w:t>
      </w:r>
      <w:r w:rsidR="002D0575" w:rsidRPr="00271B6A">
        <w:rPr>
          <w:rFonts w:ascii="Arial" w:hAnsi="Arial" w:cs="Arial"/>
        </w:rPr>
        <w:t xml:space="preserve">vulnerabilidad de los migrantes. </w:t>
      </w:r>
    </w:p>
    <w:p w14:paraId="2B1884DF" w14:textId="77777777" w:rsidR="00CB2C8F" w:rsidRPr="00271B6A" w:rsidRDefault="00CB2C8F" w:rsidP="005F4F30">
      <w:pPr>
        <w:spacing w:line="360" w:lineRule="auto"/>
        <w:jc w:val="both"/>
        <w:rPr>
          <w:rFonts w:ascii="Arial" w:hAnsi="Arial" w:cs="Arial"/>
        </w:rPr>
      </w:pPr>
    </w:p>
    <w:p w14:paraId="66AE2957" w14:textId="7568DA1B" w:rsidR="00CB2C8F" w:rsidRPr="00271B6A" w:rsidRDefault="00CB2C8F" w:rsidP="005F4F30">
      <w:pPr>
        <w:spacing w:line="360" w:lineRule="auto"/>
        <w:jc w:val="both"/>
        <w:rPr>
          <w:rFonts w:ascii="Arial" w:hAnsi="Arial" w:cs="Arial"/>
        </w:rPr>
      </w:pPr>
      <w:r w:rsidRPr="00271B6A">
        <w:rPr>
          <w:rFonts w:ascii="Arial" w:hAnsi="Arial" w:cs="Arial"/>
        </w:rPr>
        <w:t xml:space="preserve">Los migrantes </w:t>
      </w:r>
      <w:r w:rsidR="008626BD" w:rsidRPr="00271B6A">
        <w:rPr>
          <w:rFonts w:ascii="Arial" w:hAnsi="Arial" w:cs="Arial"/>
        </w:rPr>
        <w:t>son una presa fácil de la</w:t>
      </w:r>
      <w:r w:rsidRPr="00271B6A">
        <w:rPr>
          <w:rFonts w:ascii="Arial" w:hAnsi="Arial" w:cs="Arial"/>
        </w:rPr>
        <w:t xml:space="preserve"> trata de personas, </w:t>
      </w:r>
      <w:r w:rsidR="008626BD" w:rsidRPr="00271B6A">
        <w:rPr>
          <w:rFonts w:ascii="Arial" w:hAnsi="Arial" w:cs="Arial"/>
        </w:rPr>
        <w:t xml:space="preserve">un crimen </w:t>
      </w:r>
      <w:r w:rsidRPr="00271B6A">
        <w:rPr>
          <w:rFonts w:ascii="Arial" w:hAnsi="Arial" w:cs="Arial"/>
        </w:rPr>
        <w:t xml:space="preserve">de naturaleza y efectos globales, que deriva en flagrantes violaciones a los derechos humanos. El Gobierno reafirma su decidida voluntad de enfrentarlo, de manera integral. </w:t>
      </w:r>
    </w:p>
    <w:p w14:paraId="4274CFA3" w14:textId="77777777" w:rsidR="00CB2C8F" w:rsidRPr="00271B6A" w:rsidRDefault="00CB2C8F" w:rsidP="005F4F30">
      <w:pPr>
        <w:spacing w:line="360" w:lineRule="auto"/>
        <w:jc w:val="both"/>
        <w:rPr>
          <w:rFonts w:ascii="Arial" w:hAnsi="Arial" w:cs="Arial"/>
        </w:rPr>
      </w:pPr>
    </w:p>
    <w:p w14:paraId="164E82AC" w14:textId="04B28236" w:rsidR="00CB2C8F" w:rsidRPr="00271B6A" w:rsidRDefault="008626BD" w:rsidP="005F4F30">
      <w:pPr>
        <w:spacing w:line="360" w:lineRule="auto"/>
        <w:jc w:val="both"/>
        <w:rPr>
          <w:rFonts w:ascii="Arial" w:hAnsi="Arial" w:cs="Arial"/>
        </w:rPr>
      </w:pPr>
      <w:r w:rsidRPr="00271B6A">
        <w:rPr>
          <w:rFonts w:ascii="Arial" w:hAnsi="Arial" w:cs="Arial"/>
        </w:rPr>
        <w:t>En efecto, en Colombia l</w:t>
      </w:r>
      <w:r w:rsidR="00CB2C8F" w:rsidRPr="00271B6A">
        <w:rPr>
          <w:rFonts w:ascii="Arial" w:hAnsi="Arial" w:cs="Arial"/>
        </w:rPr>
        <w:t xml:space="preserve">a trata de personas </w:t>
      </w:r>
      <w:r w:rsidRPr="00271B6A">
        <w:rPr>
          <w:rFonts w:ascii="Arial" w:hAnsi="Arial" w:cs="Arial"/>
        </w:rPr>
        <w:t xml:space="preserve">es </w:t>
      </w:r>
      <w:r w:rsidR="00CB2C8F" w:rsidRPr="00271B6A">
        <w:rPr>
          <w:rFonts w:ascii="Arial" w:hAnsi="Arial" w:cs="Arial"/>
        </w:rPr>
        <w:t xml:space="preserve">sancionable con penas </w:t>
      </w:r>
      <w:r w:rsidRPr="00271B6A">
        <w:rPr>
          <w:rFonts w:ascii="Arial" w:hAnsi="Arial" w:cs="Arial"/>
        </w:rPr>
        <w:t xml:space="preserve">de </w:t>
      </w:r>
      <w:r w:rsidR="00CB2C8F" w:rsidRPr="00271B6A">
        <w:rPr>
          <w:rFonts w:ascii="Arial" w:hAnsi="Arial" w:cs="Arial"/>
        </w:rPr>
        <w:t xml:space="preserve">entre 13 y 23 años, y </w:t>
      </w:r>
      <w:r w:rsidRPr="00271B6A">
        <w:rPr>
          <w:rFonts w:ascii="Arial" w:hAnsi="Arial" w:cs="Arial"/>
        </w:rPr>
        <w:t xml:space="preserve">en 2016 adoptó la </w:t>
      </w:r>
      <w:r w:rsidR="00CB2C8F" w:rsidRPr="00271B6A">
        <w:rPr>
          <w:rFonts w:ascii="Arial" w:hAnsi="Arial" w:cs="Arial"/>
          <w:b/>
          <w:i/>
        </w:rPr>
        <w:t>Estrategia Nacional para la Lucha contra la Trata de Personas</w:t>
      </w:r>
      <w:r w:rsidR="00CB2C8F" w:rsidRPr="00271B6A">
        <w:rPr>
          <w:rFonts w:ascii="Arial" w:hAnsi="Arial" w:cs="Arial"/>
        </w:rPr>
        <w:t xml:space="preserve">. </w:t>
      </w:r>
      <w:r w:rsidRPr="00271B6A">
        <w:rPr>
          <w:rFonts w:ascii="Arial" w:hAnsi="Arial" w:cs="Arial"/>
        </w:rPr>
        <w:t xml:space="preserve">El Gobierno Nacional continuará </w:t>
      </w:r>
      <w:r w:rsidR="00CB2C8F" w:rsidRPr="00271B6A">
        <w:rPr>
          <w:rFonts w:ascii="Arial" w:hAnsi="Arial" w:cs="Arial"/>
        </w:rPr>
        <w:t>ha</w:t>
      </w:r>
      <w:r w:rsidRPr="00271B6A">
        <w:rPr>
          <w:rFonts w:ascii="Arial" w:hAnsi="Arial" w:cs="Arial"/>
        </w:rPr>
        <w:t>ciendo frente a este tipo penal</w:t>
      </w:r>
      <w:r w:rsidR="00CB2C8F" w:rsidRPr="00271B6A">
        <w:rPr>
          <w:rFonts w:ascii="Arial" w:hAnsi="Arial" w:cs="Arial"/>
        </w:rPr>
        <w:t xml:space="preserve"> de una manera integral, </w:t>
      </w:r>
      <w:r w:rsidRPr="00271B6A">
        <w:rPr>
          <w:rFonts w:ascii="Arial" w:hAnsi="Arial" w:cs="Arial"/>
        </w:rPr>
        <w:t xml:space="preserve">empleando a fondo las capacidades institucionales, </w:t>
      </w:r>
      <w:r w:rsidR="00CB2C8F" w:rsidRPr="00271B6A">
        <w:rPr>
          <w:rFonts w:ascii="Arial" w:hAnsi="Arial" w:cs="Arial"/>
        </w:rPr>
        <w:t xml:space="preserve">y con la convicción </w:t>
      </w:r>
      <w:r w:rsidRPr="00271B6A">
        <w:rPr>
          <w:rFonts w:ascii="Arial" w:hAnsi="Arial" w:cs="Arial"/>
        </w:rPr>
        <w:t xml:space="preserve">de </w:t>
      </w:r>
      <w:r w:rsidR="00CB2C8F" w:rsidRPr="00271B6A">
        <w:rPr>
          <w:rFonts w:ascii="Arial" w:hAnsi="Arial" w:cs="Arial"/>
        </w:rPr>
        <w:t>que este fenómeno delictivo tiene efectos devastadores para la sociedad.</w:t>
      </w:r>
    </w:p>
    <w:p w14:paraId="09FF6A6B" w14:textId="77777777" w:rsidR="00AF0BA5" w:rsidRPr="00271B6A" w:rsidRDefault="00AF0BA5" w:rsidP="005F4F30">
      <w:pPr>
        <w:spacing w:line="360" w:lineRule="auto"/>
        <w:jc w:val="both"/>
        <w:rPr>
          <w:rFonts w:ascii="Arial" w:hAnsi="Arial" w:cs="Arial"/>
        </w:rPr>
      </w:pPr>
    </w:p>
    <w:p w14:paraId="26A2380E" w14:textId="31C161F7" w:rsidR="00AF0BA5" w:rsidRPr="00271B6A" w:rsidRDefault="00AF0BA5" w:rsidP="005F4F30">
      <w:pPr>
        <w:spacing w:line="360" w:lineRule="auto"/>
        <w:jc w:val="both"/>
        <w:rPr>
          <w:rFonts w:ascii="Arial" w:hAnsi="Arial" w:cs="Arial"/>
        </w:rPr>
      </w:pPr>
      <w:r w:rsidRPr="00271B6A">
        <w:rPr>
          <w:rFonts w:ascii="Arial" w:hAnsi="Arial" w:cs="Arial"/>
        </w:rPr>
        <w:t xml:space="preserve">Señoras y Señores Miembros del Comité, </w:t>
      </w:r>
    </w:p>
    <w:p w14:paraId="7F491541" w14:textId="77777777" w:rsidR="00AF0BA5" w:rsidRPr="00271B6A" w:rsidRDefault="00AF0BA5" w:rsidP="005F4F30">
      <w:pPr>
        <w:spacing w:line="360" w:lineRule="auto"/>
        <w:jc w:val="both"/>
        <w:rPr>
          <w:rFonts w:ascii="Arial" w:hAnsi="Arial" w:cs="Arial"/>
        </w:rPr>
      </w:pPr>
    </w:p>
    <w:p w14:paraId="62D8043D" w14:textId="4CFB8499" w:rsidR="00AF0BA5" w:rsidRPr="00271B6A" w:rsidRDefault="00B63C73" w:rsidP="005F4F30">
      <w:pPr>
        <w:spacing w:line="360" w:lineRule="auto"/>
        <w:jc w:val="both"/>
        <w:rPr>
          <w:rFonts w:ascii="Arial" w:hAnsi="Arial" w:cs="Arial"/>
        </w:rPr>
      </w:pPr>
      <w:r w:rsidRPr="00271B6A">
        <w:rPr>
          <w:rFonts w:ascii="Arial" w:hAnsi="Arial" w:cs="Arial"/>
        </w:rPr>
        <w:t>En 2014, poco d</w:t>
      </w:r>
      <w:r w:rsidR="00AF0BA5" w:rsidRPr="00271B6A">
        <w:rPr>
          <w:rFonts w:ascii="Arial" w:hAnsi="Arial" w:cs="Arial"/>
        </w:rPr>
        <w:t>espués de la última sustentación</w:t>
      </w:r>
      <w:r w:rsidR="00BB4CE8" w:rsidRPr="00271B6A">
        <w:rPr>
          <w:rFonts w:ascii="Arial" w:hAnsi="Arial" w:cs="Arial"/>
        </w:rPr>
        <w:t xml:space="preserve"> del Estado colombiano ante este Comité</w:t>
      </w:r>
      <w:r w:rsidR="00AF0BA5" w:rsidRPr="00271B6A">
        <w:rPr>
          <w:rFonts w:ascii="Arial" w:hAnsi="Arial" w:cs="Arial"/>
        </w:rPr>
        <w:t xml:space="preserve">, </w:t>
      </w:r>
      <w:r w:rsidRPr="00271B6A">
        <w:rPr>
          <w:rFonts w:ascii="Arial" w:hAnsi="Arial" w:cs="Arial"/>
        </w:rPr>
        <w:t>se adelantó el proceso de ratificación de la</w:t>
      </w:r>
      <w:r w:rsidR="00AF0BA5" w:rsidRPr="00271B6A">
        <w:rPr>
          <w:rFonts w:ascii="Arial" w:hAnsi="Arial" w:cs="Arial"/>
        </w:rPr>
        <w:t xml:space="preserve"> Convención para la Reducción</w:t>
      </w:r>
      <w:r w:rsidRPr="00271B6A">
        <w:rPr>
          <w:rFonts w:ascii="Arial" w:hAnsi="Arial" w:cs="Arial"/>
        </w:rPr>
        <w:t xml:space="preserve"> de Casos de Apatridia de 1961. Así mismo, en diciembre pasado el Estado suscribió</w:t>
      </w:r>
      <w:r w:rsidR="00AF0BA5" w:rsidRPr="00271B6A">
        <w:rPr>
          <w:rFonts w:ascii="Arial" w:hAnsi="Arial" w:cs="Arial"/>
        </w:rPr>
        <w:t xml:space="preserve"> el Pacto Global para la Migración Segura, Ordenada y Regular, instrumento que a pesar de no ser vinculante, permite dar un trat</w:t>
      </w:r>
      <w:r w:rsidRPr="00271B6A">
        <w:rPr>
          <w:rFonts w:ascii="Arial" w:hAnsi="Arial" w:cs="Arial"/>
        </w:rPr>
        <w:t xml:space="preserve">o </w:t>
      </w:r>
      <w:r w:rsidR="00AF0BA5" w:rsidRPr="00271B6A">
        <w:rPr>
          <w:rFonts w:ascii="Arial" w:hAnsi="Arial" w:cs="Arial"/>
        </w:rPr>
        <w:t>comprehensivo al fenómeno migratorio. Colombia también se vinculó al Proyecto de Acción Global para Prevenir y Combatir la Trata de Personas y el Tráfic</w:t>
      </w:r>
      <w:r w:rsidRPr="00271B6A">
        <w:rPr>
          <w:rFonts w:ascii="Arial" w:hAnsi="Arial" w:cs="Arial"/>
        </w:rPr>
        <w:t>o Ilícito de Migrantes (GLO.ACT)</w:t>
      </w:r>
      <w:r w:rsidR="00AF0BA5" w:rsidRPr="00271B6A">
        <w:rPr>
          <w:rFonts w:ascii="Arial" w:hAnsi="Arial" w:cs="Arial"/>
        </w:rPr>
        <w:t>, una iniciativa conjunta de la Unión Europea y la Oficina de las Naciones Unidas contra la Droga y el Delito (UNODC), que es implementada en asocio con la Organización Internac</w:t>
      </w:r>
      <w:r w:rsidRPr="00271B6A">
        <w:rPr>
          <w:rFonts w:ascii="Arial" w:hAnsi="Arial" w:cs="Arial"/>
        </w:rPr>
        <w:t>ional para las Migraciones (OIM)</w:t>
      </w:r>
      <w:r w:rsidR="00AF0BA5" w:rsidRPr="00271B6A">
        <w:rPr>
          <w:rFonts w:ascii="Arial" w:hAnsi="Arial" w:cs="Arial"/>
        </w:rPr>
        <w:t xml:space="preserve"> y el Fondo de Naciones Unidas para la Infancia (UNICEF).</w:t>
      </w:r>
    </w:p>
    <w:p w14:paraId="2AF3BA34" w14:textId="77777777" w:rsidR="00CB2C8F" w:rsidRPr="00271B6A" w:rsidRDefault="00CB2C8F" w:rsidP="005F4F30">
      <w:pPr>
        <w:spacing w:line="360" w:lineRule="auto"/>
        <w:jc w:val="both"/>
        <w:rPr>
          <w:rFonts w:ascii="Arial" w:hAnsi="Arial" w:cs="Arial"/>
        </w:rPr>
      </w:pPr>
    </w:p>
    <w:p w14:paraId="0B82E470" w14:textId="681AC469" w:rsidR="000A2D94" w:rsidRPr="00271B6A" w:rsidRDefault="00B63C73" w:rsidP="005F4F30">
      <w:pPr>
        <w:spacing w:line="360" w:lineRule="auto"/>
        <w:jc w:val="both"/>
        <w:rPr>
          <w:rFonts w:ascii="Arial" w:hAnsi="Arial" w:cs="Arial"/>
        </w:rPr>
      </w:pPr>
      <w:r w:rsidRPr="00271B6A">
        <w:rPr>
          <w:rFonts w:ascii="Arial" w:hAnsi="Arial" w:cs="Arial"/>
        </w:rPr>
        <w:t xml:space="preserve">Señor Presidente y </w:t>
      </w:r>
      <w:r w:rsidR="007E7B35" w:rsidRPr="00271B6A">
        <w:rPr>
          <w:rFonts w:ascii="Arial" w:hAnsi="Arial" w:cs="Arial"/>
        </w:rPr>
        <w:t>Honorables M</w:t>
      </w:r>
      <w:r w:rsidR="000A2D94" w:rsidRPr="00271B6A">
        <w:rPr>
          <w:rFonts w:ascii="Arial" w:hAnsi="Arial" w:cs="Arial"/>
        </w:rPr>
        <w:t>iembros del Comité,</w:t>
      </w:r>
    </w:p>
    <w:p w14:paraId="378263F2" w14:textId="5DC66BF3" w:rsidR="000A2D94" w:rsidRPr="00271B6A" w:rsidRDefault="000A2D94" w:rsidP="005F4F30">
      <w:pPr>
        <w:spacing w:line="360" w:lineRule="auto"/>
        <w:jc w:val="both"/>
        <w:rPr>
          <w:rFonts w:ascii="Arial" w:hAnsi="Arial" w:cs="Arial"/>
        </w:rPr>
      </w:pPr>
    </w:p>
    <w:p w14:paraId="65EDE063" w14:textId="77777777" w:rsidR="00B63C73" w:rsidRPr="00271B6A" w:rsidRDefault="00082DE4" w:rsidP="005F4F30">
      <w:pPr>
        <w:spacing w:line="360" w:lineRule="auto"/>
        <w:jc w:val="both"/>
        <w:rPr>
          <w:rFonts w:ascii="Arial" w:hAnsi="Arial" w:cs="Arial"/>
        </w:rPr>
      </w:pPr>
      <w:r w:rsidRPr="00271B6A">
        <w:rPr>
          <w:rFonts w:ascii="Arial" w:hAnsi="Arial" w:cs="Arial"/>
        </w:rPr>
        <w:t>E</w:t>
      </w:r>
      <w:r w:rsidR="005C5A3A" w:rsidRPr="00271B6A">
        <w:rPr>
          <w:rFonts w:ascii="Arial" w:hAnsi="Arial" w:cs="Arial"/>
        </w:rPr>
        <w:t>n materia migratoria</w:t>
      </w:r>
      <w:r w:rsidR="00B4538B" w:rsidRPr="00271B6A">
        <w:rPr>
          <w:rFonts w:ascii="Arial" w:hAnsi="Arial" w:cs="Arial"/>
        </w:rPr>
        <w:t>,</w:t>
      </w:r>
      <w:r w:rsidR="005C5A3A" w:rsidRPr="00271B6A">
        <w:rPr>
          <w:rFonts w:ascii="Arial" w:hAnsi="Arial" w:cs="Arial"/>
        </w:rPr>
        <w:t xml:space="preserve"> </w:t>
      </w:r>
      <w:r w:rsidR="00BF3EAC" w:rsidRPr="00271B6A">
        <w:rPr>
          <w:rFonts w:ascii="Arial" w:hAnsi="Arial" w:cs="Arial"/>
        </w:rPr>
        <w:t>y en un hecho globalmente conocido</w:t>
      </w:r>
      <w:r w:rsidR="00B4538B" w:rsidRPr="00271B6A">
        <w:rPr>
          <w:rFonts w:ascii="Arial" w:hAnsi="Arial" w:cs="Arial"/>
        </w:rPr>
        <w:t>,</w:t>
      </w:r>
      <w:r w:rsidR="005C5A3A" w:rsidRPr="00271B6A">
        <w:rPr>
          <w:rFonts w:ascii="Arial" w:hAnsi="Arial" w:cs="Arial"/>
        </w:rPr>
        <w:t xml:space="preserve"> </w:t>
      </w:r>
      <w:r w:rsidR="00BF3EAC" w:rsidRPr="00271B6A">
        <w:rPr>
          <w:rFonts w:ascii="Arial" w:hAnsi="Arial" w:cs="Arial"/>
        </w:rPr>
        <w:t xml:space="preserve">Colombia </w:t>
      </w:r>
      <w:r w:rsidR="005C5A3A" w:rsidRPr="00271B6A">
        <w:rPr>
          <w:rFonts w:ascii="Arial" w:hAnsi="Arial" w:cs="Arial"/>
        </w:rPr>
        <w:t xml:space="preserve">enfrenta </w:t>
      </w:r>
      <w:r w:rsidR="002D0575" w:rsidRPr="00271B6A">
        <w:rPr>
          <w:rFonts w:ascii="Arial" w:hAnsi="Arial" w:cs="Arial"/>
        </w:rPr>
        <w:t xml:space="preserve">actualmente </w:t>
      </w:r>
      <w:r w:rsidR="005C5A3A" w:rsidRPr="00271B6A">
        <w:rPr>
          <w:rFonts w:ascii="Arial" w:hAnsi="Arial" w:cs="Arial"/>
        </w:rPr>
        <w:t xml:space="preserve">un reto sin precedentes. </w:t>
      </w:r>
    </w:p>
    <w:p w14:paraId="56E8DD0A" w14:textId="77777777" w:rsidR="00B63C73" w:rsidRPr="00271B6A" w:rsidRDefault="00B63C73" w:rsidP="005F4F30">
      <w:pPr>
        <w:spacing w:line="360" w:lineRule="auto"/>
        <w:jc w:val="both"/>
        <w:rPr>
          <w:rFonts w:ascii="Arial" w:hAnsi="Arial" w:cs="Arial"/>
        </w:rPr>
      </w:pPr>
    </w:p>
    <w:p w14:paraId="1E94E577" w14:textId="7AAEB7F1" w:rsidR="005C5A3A" w:rsidRPr="00271B6A" w:rsidRDefault="005C5A3A" w:rsidP="005F4F30">
      <w:pPr>
        <w:spacing w:line="360" w:lineRule="auto"/>
        <w:jc w:val="both"/>
        <w:rPr>
          <w:rFonts w:ascii="Arial" w:hAnsi="Arial" w:cs="Arial"/>
        </w:rPr>
      </w:pPr>
      <w:r w:rsidRPr="00271B6A">
        <w:rPr>
          <w:rFonts w:ascii="Arial" w:hAnsi="Arial" w:cs="Arial"/>
        </w:rPr>
        <w:t xml:space="preserve">El agravamiento de </w:t>
      </w:r>
      <w:r w:rsidR="00B63C73" w:rsidRPr="00271B6A">
        <w:rPr>
          <w:rFonts w:ascii="Arial" w:hAnsi="Arial" w:cs="Arial"/>
        </w:rPr>
        <w:t xml:space="preserve">crisis multidimensional que afecta a Venezuela y su impacto sobre la totalidad de la población se ha traducido en un éxodo masivo, que ha desbordado cualquier proyección y plantea un enorme desafío sobre la institucionalidad y las sociedades de los países de la región. </w:t>
      </w:r>
      <w:r w:rsidR="00B4538B" w:rsidRPr="00271B6A">
        <w:rPr>
          <w:rFonts w:ascii="Arial" w:hAnsi="Arial" w:cs="Arial"/>
        </w:rPr>
        <w:t xml:space="preserve">Las </w:t>
      </w:r>
      <w:r w:rsidR="00B63C73" w:rsidRPr="00271B6A">
        <w:rPr>
          <w:rFonts w:ascii="Arial" w:hAnsi="Arial" w:cs="Arial"/>
        </w:rPr>
        <w:t xml:space="preserve">denegación de los derechos de los ciudadanos venezolanos fue reseñada detalladamente </w:t>
      </w:r>
      <w:r w:rsidR="00B4538B" w:rsidRPr="00271B6A">
        <w:rPr>
          <w:rFonts w:ascii="Arial" w:hAnsi="Arial" w:cs="Arial"/>
        </w:rPr>
        <w:t xml:space="preserve">por </w:t>
      </w:r>
      <w:r w:rsidR="00BF3EAC" w:rsidRPr="00271B6A">
        <w:rPr>
          <w:rFonts w:ascii="Arial" w:hAnsi="Arial" w:cs="Arial"/>
        </w:rPr>
        <w:t xml:space="preserve">la Alta Comisionada de Naciones Unidas, Michele Bachelet, en su informe sobre la situación de derechos humanos en ese país, presentado </w:t>
      </w:r>
      <w:r w:rsidR="002D0575" w:rsidRPr="00271B6A">
        <w:rPr>
          <w:rFonts w:ascii="Arial" w:hAnsi="Arial" w:cs="Arial"/>
        </w:rPr>
        <w:t>e</w:t>
      </w:r>
      <w:r w:rsidR="00B63C73" w:rsidRPr="00271B6A">
        <w:rPr>
          <w:rFonts w:ascii="Arial" w:hAnsi="Arial" w:cs="Arial"/>
        </w:rPr>
        <w:t xml:space="preserve">l pasado mes de </w:t>
      </w:r>
      <w:r w:rsidR="002D0575" w:rsidRPr="00271B6A">
        <w:rPr>
          <w:rFonts w:ascii="Arial" w:hAnsi="Arial" w:cs="Arial"/>
        </w:rPr>
        <w:t xml:space="preserve">julio </w:t>
      </w:r>
      <w:r w:rsidR="00B63C73" w:rsidRPr="00271B6A">
        <w:rPr>
          <w:rFonts w:ascii="Arial" w:hAnsi="Arial" w:cs="Arial"/>
        </w:rPr>
        <w:t xml:space="preserve">ante el </w:t>
      </w:r>
      <w:r w:rsidR="00BF3EAC" w:rsidRPr="00271B6A">
        <w:rPr>
          <w:rFonts w:ascii="Arial" w:hAnsi="Arial" w:cs="Arial"/>
        </w:rPr>
        <w:t xml:space="preserve">Consejo de Derechos Humanos. </w:t>
      </w:r>
    </w:p>
    <w:p w14:paraId="5133C552" w14:textId="77777777" w:rsidR="005C5A3A" w:rsidRPr="00271B6A" w:rsidRDefault="005C5A3A" w:rsidP="005F4F30">
      <w:pPr>
        <w:spacing w:line="360" w:lineRule="auto"/>
        <w:jc w:val="both"/>
        <w:rPr>
          <w:rFonts w:ascii="Arial" w:hAnsi="Arial" w:cs="Arial"/>
        </w:rPr>
      </w:pPr>
    </w:p>
    <w:p w14:paraId="4A25B261" w14:textId="2C82D0B4" w:rsidR="005C5A3A" w:rsidRPr="00271B6A" w:rsidRDefault="005C5A3A" w:rsidP="005F4F30">
      <w:pPr>
        <w:spacing w:line="360" w:lineRule="auto"/>
        <w:jc w:val="both"/>
        <w:rPr>
          <w:rFonts w:ascii="Arial" w:hAnsi="Arial" w:cs="Arial"/>
        </w:rPr>
      </w:pPr>
      <w:r w:rsidRPr="00271B6A">
        <w:rPr>
          <w:rFonts w:ascii="Arial" w:hAnsi="Arial" w:cs="Arial"/>
        </w:rPr>
        <w:t>Como consecuencia</w:t>
      </w:r>
      <w:r w:rsidR="00B63C73" w:rsidRPr="00271B6A">
        <w:rPr>
          <w:rFonts w:ascii="Arial" w:hAnsi="Arial" w:cs="Arial"/>
        </w:rPr>
        <w:t>, en los últimos tres</w:t>
      </w:r>
      <w:r w:rsidRPr="00271B6A">
        <w:rPr>
          <w:rFonts w:ascii="Arial" w:hAnsi="Arial" w:cs="Arial"/>
        </w:rPr>
        <w:t xml:space="preserve"> años</w:t>
      </w:r>
      <w:r w:rsidR="00B63C73" w:rsidRPr="00271B6A">
        <w:rPr>
          <w:rFonts w:ascii="Arial" w:hAnsi="Arial" w:cs="Arial"/>
        </w:rPr>
        <w:t>, cerca de cuatro</w:t>
      </w:r>
      <w:r w:rsidRPr="00271B6A">
        <w:rPr>
          <w:rFonts w:ascii="Arial" w:hAnsi="Arial" w:cs="Arial"/>
        </w:rPr>
        <w:t xml:space="preserve"> millones de ven</w:t>
      </w:r>
      <w:r w:rsidR="0013645E" w:rsidRPr="00271B6A">
        <w:rPr>
          <w:rFonts w:ascii="Arial" w:hAnsi="Arial" w:cs="Arial"/>
        </w:rPr>
        <w:t xml:space="preserve">ezolanos han huido de su país – </w:t>
      </w:r>
      <w:r w:rsidRPr="00271B6A">
        <w:rPr>
          <w:rFonts w:ascii="Arial" w:hAnsi="Arial" w:cs="Arial"/>
        </w:rPr>
        <w:t>situación</w:t>
      </w:r>
      <w:r w:rsidR="0013645E" w:rsidRPr="00271B6A">
        <w:rPr>
          <w:rFonts w:ascii="Arial" w:hAnsi="Arial" w:cs="Arial"/>
        </w:rPr>
        <w:t xml:space="preserve"> sólo</w:t>
      </w:r>
      <w:r w:rsidRPr="00271B6A">
        <w:rPr>
          <w:rFonts w:ascii="Arial" w:hAnsi="Arial" w:cs="Arial"/>
        </w:rPr>
        <w:t xml:space="preserve"> superada por Siria</w:t>
      </w:r>
      <w:r w:rsidR="0013645E" w:rsidRPr="00271B6A">
        <w:rPr>
          <w:rFonts w:ascii="Arial" w:hAnsi="Arial" w:cs="Arial"/>
        </w:rPr>
        <w:t>, que tras ocho</w:t>
      </w:r>
      <w:r w:rsidRPr="00271B6A">
        <w:rPr>
          <w:rFonts w:ascii="Arial" w:hAnsi="Arial" w:cs="Arial"/>
        </w:rPr>
        <w:t xml:space="preserve"> años de conflicto armado</w:t>
      </w:r>
      <w:r w:rsidR="0013645E" w:rsidRPr="00271B6A">
        <w:rPr>
          <w:rFonts w:ascii="Arial" w:hAnsi="Arial" w:cs="Arial"/>
        </w:rPr>
        <w:t>, reporta cinco y medio</w:t>
      </w:r>
      <w:r w:rsidRPr="00271B6A">
        <w:rPr>
          <w:rFonts w:ascii="Arial" w:hAnsi="Arial" w:cs="Arial"/>
        </w:rPr>
        <w:t xml:space="preserve"> millones de m</w:t>
      </w:r>
      <w:r w:rsidR="0013645E" w:rsidRPr="00271B6A">
        <w:rPr>
          <w:rFonts w:ascii="Arial" w:hAnsi="Arial" w:cs="Arial"/>
        </w:rPr>
        <w:t>igrantes forzados o refugiados</w:t>
      </w:r>
      <w:r w:rsidR="00506C63" w:rsidRPr="00271B6A">
        <w:rPr>
          <w:rFonts w:ascii="Arial" w:hAnsi="Arial" w:cs="Arial"/>
        </w:rPr>
        <w:t xml:space="preserve">. </w:t>
      </w:r>
      <w:r w:rsidRPr="00271B6A">
        <w:rPr>
          <w:rFonts w:ascii="Arial" w:hAnsi="Arial" w:cs="Arial"/>
        </w:rPr>
        <w:t>Colombia ha recibido y atendido al 32% de</w:t>
      </w:r>
      <w:r w:rsidR="0013645E" w:rsidRPr="00271B6A">
        <w:rPr>
          <w:rFonts w:ascii="Arial" w:hAnsi="Arial" w:cs="Arial"/>
        </w:rPr>
        <w:t xml:space="preserve"> los ciudadanos venezolanos que se han visto forzados a abandonar su país</w:t>
      </w:r>
      <w:r w:rsidRPr="00271B6A">
        <w:rPr>
          <w:rFonts w:ascii="Arial" w:hAnsi="Arial" w:cs="Arial"/>
        </w:rPr>
        <w:t>.</w:t>
      </w:r>
      <w:r w:rsidR="00A86669" w:rsidRPr="00271B6A">
        <w:rPr>
          <w:rFonts w:ascii="Arial" w:hAnsi="Arial" w:cs="Arial"/>
        </w:rPr>
        <w:t xml:space="preserve"> Así lo corrobora la Plataforma de Coordinación para Refugiados y Migrantes de Venezuela de la Organización Intern</w:t>
      </w:r>
      <w:r w:rsidR="0013645E" w:rsidRPr="00271B6A">
        <w:rPr>
          <w:rFonts w:ascii="Arial" w:hAnsi="Arial" w:cs="Arial"/>
        </w:rPr>
        <w:t>acional para las Migraciones y la oficina del Alto Comisionado de las Naciones Unidas para los Refugiados</w:t>
      </w:r>
      <w:r w:rsidR="00A86669" w:rsidRPr="00271B6A">
        <w:rPr>
          <w:rFonts w:ascii="Arial" w:hAnsi="Arial" w:cs="Arial"/>
        </w:rPr>
        <w:t xml:space="preserve">. </w:t>
      </w:r>
    </w:p>
    <w:p w14:paraId="20111A1E" w14:textId="77777777" w:rsidR="00506C63" w:rsidRPr="00271B6A" w:rsidRDefault="00506C63" w:rsidP="005F4F30">
      <w:pPr>
        <w:pStyle w:val="NormalWeb"/>
        <w:spacing w:after="160" w:line="360" w:lineRule="auto"/>
        <w:jc w:val="both"/>
        <w:rPr>
          <w:rFonts w:ascii="Arial" w:hAnsi="Arial" w:cs="Arial"/>
          <w:b/>
          <w:bCs/>
          <w:i/>
          <w:iCs/>
          <w:color w:val="FF0000"/>
          <w:sz w:val="24"/>
          <w:szCs w:val="24"/>
        </w:rPr>
      </w:pPr>
    </w:p>
    <w:p w14:paraId="79E97E04" w14:textId="77777777" w:rsidR="00D1477F" w:rsidRPr="00271B6A" w:rsidRDefault="00F467B7" w:rsidP="00D1477F">
      <w:pPr>
        <w:spacing w:line="360" w:lineRule="auto"/>
        <w:jc w:val="both"/>
        <w:rPr>
          <w:rFonts w:ascii="Arial" w:hAnsi="Arial" w:cs="Arial"/>
        </w:rPr>
      </w:pPr>
      <w:r w:rsidRPr="00271B6A">
        <w:rPr>
          <w:rFonts w:ascii="Arial" w:hAnsi="Arial" w:cs="Arial"/>
        </w:rPr>
        <w:t>Mi país comparte con Venezuela 2,219</w:t>
      </w:r>
      <w:r w:rsidR="00506C63" w:rsidRPr="00271B6A">
        <w:rPr>
          <w:rFonts w:ascii="Arial" w:hAnsi="Arial" w:cs="Arial"/>
        </w:rPr>
        <w:t xml:space="preserve"> kilómetros de frontera</w:t>
      </w:r>
      <w:r w:rsidRPr="00271B6A">
        <w:rPr>
          <w:rFonts w:ascii="Arial" w:hAnsi="Arial" w:cs="Arial"/>
        </w:rPr>
        <w:t>,</w:t>
      </w:r>
      <w:r w:rsidR="00705825" w:rsidRPr="00271B6A">
        <w:rPr>
          <w:rFonts w:ascii="Arial" w:hAnsi="Arial" w:cs="Arial"/>
        </w:rPr>
        <w:t xml:space="preserve"> </w:t>
      </w:r>
      <w:r w:rsidR="00D1477F" w:rsidRPr="00271B6A">
        <w:rPr>
          <w:rFonts w:ascii="Arial" w:hAnsi="Arial" w:cs="Arial"/>
        </w:rPr>
        <w:t xml:space="preserve">espacio en el que se evidencian </w:t>
      </w:r>
      <w:r w:rsidR="00705825" w:rsidRPr="00271B6A">
        <w:rPr>
          <w:rFonts w:ascii="Arial" w:hAnsi="Arial" w:cs="Arial"/>
        </w:rPr>
        <w:t>cuatro</w:t>
      </w:r>
      <w:r w:rsidR="00506C63" w:rsidRPr="00271B6A">
        <w:rPr>
          <w:rFonts w:ascii="Arial" w:hAnsi="Arial" w:cs="Arial"/>
        </w:rPr>
        <w:t xml:space="preserve"> tipos mi</w:t>
      </w:r>
      <w:r w:rsidR="00D1477F" w:rsidRPr="00271B6A">
        <w:rPr>
          <w:rFonts w:ascii="Arial" w:hAnsi="Arial" w:cs="Arial"/>
        </w:rPr>
        <w:t>gratorios:</w:t>
      </w:r>
    </w:p>
    <w:p w14:paraId="10CD3A48" w14:textId="77777777" w:rsidR="00D1477F" w:rsidRPr="00271B6A" w:rsidRDefault="00D1477F" w:rsidP="00D1477F">
      <w:pPr>
        <w:spacing w:line="360" w:lineRule="auto"/>
        <w:jc w:val="both"/>
        <w:rPr>
          <w:rFonts w:ascii="Arial" w:hAnsi="Arial" w:cs="Arial"/>
        </w:rPr>
      </w:pPr>
    </w:p>
    <w:p w14:paraId="31CA46C2" w14:textId="06FD269A" w:rsidR="00D1477F" w:rsidRPr="00271B6A" w:rsidRDefault="008E6B84" w:rsidP="00D1477F">
      <w:pPr>
        <w:spacing w:line="360" w:lineRule="auto"/>
        <w:jc w:val="both"/>
        <w:rPr>
          <w:rFonts w:ascii="Arial" w:hAnsi="Arial" w:cs="Arial"/>
        </w:rPr>
      </w:pPr>
      <w:r w:rsidRPr="00271B6A">
        <w:rPr>
          <w:rFonts w:ascii="Arial" w:hAnsi="Arial" w:cs="Arial"/>
        </w:rPr>
        <w:t>- E</w:t>
      </w:r>
      <w:r w:rsidR="00506C63" w:rsidRPr="00271B6A">
        <w:rPr>
          <w:rFonts w:ascii="Arial" w:hAnsi="Arial" w:cs="Arial"/>
        </w:rPr>
        <w:t>n primer lugar, a una migr</w:t>
      </w:r>
      <w:r w:rsidR="00D1477F" w:rsidRPr="00271B6A">
        <w:rPr>
          <w:rFonts w:ascii="Arial" w:hAnsi="Arial" w:cs="Arial"/>
        </w:rPr>
        <w:t>ación de retorno. Más de 400 mil</w:t>
      </w:r>
      <w:r w:rsidR="00506C63" w:rsidRPr="00271B6A">
        <w:rPr>
          <w:rFonts w:ascii="Arial" w:hAnsi="Arial" w:cs="Arial"/>
        </w:rPr>
        <w:t xml:space="preserve"> colombianos que habían emigrado a Venezuela </w:t>
      </w:r>
      <w:r w:rsidR="00D1477F" w:rsidRPr="00271B6A">
        <w:rPr>
          <w:rFonts w:ascii="Arial" w:hAnsi="Arial" w:cs="Arial"/>
        </w:rPr>
        <w:t xml:space="preserve">en las últimas tres y cuatro décadas, </w:t>
      </w:r>
      <w:r w:rsidR="00506C63" w:rsidRPr="00271B6A">
        <w:rPr>
          <w:rFonts w:ascii="Arial" w:hAnsi="Arial" w:cs="Arial"/>
        </w:rPr>
        <w:t>ho</w:t>
      </w:r>
      <w:r w:rsidR="00F24D61" w:rsidRPr="00271B6A">
        <w:rPr>
          <w:rFonts w:ascii="Arial" w:hAnsi="Arial" w:cs="Arial"/>
        </w:rPr>
        <w:t>y están regresando a su patria</w:t>
      </w:r>
      <w:r w:rsidR="00D1477F" w:rsidRPr="00271B6A">
        <w:rPr>
          <w:rFonts w:ascii="Arial" w:hAnsi="Arial" w:cs="Arial"/>
        </w:rPr>
        <w:t>.</w:t>
      </w:r>
      <w:r w:rsidR="00506C63" w:rsidRPr="00271B6A">
        <w:rPr>
          <w:rFonts w:ascii="Arial" w:hAnsi="Arial" w:cs="Arial"/>
        </w:rPr>
        <w:t xml:space="preserve"> </w:t>
      </w:r>
    </w:p>
    <w:p w14:paraId="591FCF81" w14:textId="77777777" w:rsidR="00D1477F" w:rsidRPr="00271B6A" w:rsidRDefault="00D1477F" w:rsidP="00D1477F">
      <w:pPr>
        <w:spacing w:line="360" w:lineRule="auto"/>
        <w:jc w:val="both"/>
        <w:rPr>
          <w:rFonts w:ascii="Arial" w:hAnsi="Arial" w:cs="Arial"/>
        </w:rPr>
      </w:pPr>
    </w:p>
    <w:p w14:paraId="2C65D7B7" w14:textId="5DCE0B94" w:rsidR="002D0575" w:rsidRPr="00271B6A" w:rsidRDefault="008E6B84" w:rsidP="00D1477F">
      <w:pPr>
        <w:spacing w:line="360" w:lineRule="auto"/>
        <w:jc w:val="both"/>
        <w:rPr>
          <w:rFonts w:ascii="Arial" w:hAnsi="Arial" w:cs="Arial"/>
        </w:rPr>
      </w:pPr>
      <w:r w:rsidRPr="00271B6A">
        <w:rPr>
          <w:rFonts w:ascii="Arial" w:hAnsi="Arial" w:cs="Arial"/>
        </w:rPr>
        <w:t>- E</w:t>
      </w:r>
      <w:r w:rsidR="00506C63" w:rsidRPr="00271B6A">
        <w:rPr>
          <w:rFonts w:ascii="Arial" w:hAnsi="Arial" w:cs="Arial"/>
        </w:rPr>
        <w:t xml:space="preserve">n segundo </w:t>
      </w:r>
      <w:r w:rsidR="00D1477F" w:rsidRPr="00271B6A">
        <w:rPr>
          <w:rFonts w:ascii="Arial" w:hAnsi="Arial" w:cs="Arial"/>
        </w:rPr>
        <w:t>lugar, una migración pendular. Este es un f</w:t>
      </w:r>
      <w:r w:rsidR="00506C63" w:rsidRPr="00271B6A">
        <w:rPr>
          <w:rFonts w:ascii="Arial" w:hAnsi="Arial" w:cs="Arial"/>
        </w:rPr>
        <w:t>enómeno único en la región</w:t>
      </w:r>
      <w:r w:rsidR="00D1477F" w:rsidRPr="00271B6A">
        <w:rPr>
          <w:rFonts w:ascii="Arial" w:hAnsi="Arial" w:cs="Arial"/>
        </w:rPr>
        <w:t>,</w:t>
      </w:r>
      <w:r w:rsidR="00506C63" w:rsidRPr="00271B6A">
        <w:rPr>
          <w:rFonts w:ascii="Arial" w:hAnsi="Arial" w:cs="Arial"/>
        </w:rPr>
        <w:t xml:space="preserve"> </w:t>
      </w:r>
      <w:r w:rsidR="002D0575" w:rsidRPr="00271B6A">
        <w:rPr>
          <w:rFonts w:ascii="Arial" w:hAnsi="Arial" w:cs="Arial"/>
        </w:rPr>
        <w:t xml:space="preserve">que se </w:t>
      </w:r>
      <w:r w:rsidR="00D1477F" w:rsidRPr="00271B6A">
        <w:rPr>
          <w:rFonts w:ascii="Arial" w:hAnsi="Arial" w:cs="Arial"/>
        </w:rPr>
        <w:t>refiere al ingreso de ciudadanos</w:t>
      </w:r>
      <w:r w:rsidR="002D0575" w:rsidRPr="00271B6A">
        <w:rPr>
          <w:rFonts w:ascii="Arial" w:hAnsi="Arial" w:cs="Arial"/>
        </w:rPr>
        <w:t xml:space="preserve"> venezolanos a territorio colombiano en busca de bienes, servicios de salud o trabajo, </w:t>
      </w:r>
      <w:r w:rsidR="00D1477F" w:rsidRPr="00271B6A">
        <w:rPr>
          <w:rFonts w:ascii="Arial" w:hAnsi="Arial" w:cs="Arial"/>
        </w:rPr>
        <w:t xml:space="preserve">de manera temporal. Tras acceder al bien, servicio o actividad que ha motivado su ingreso, tras unas horas o unos pocos días, los ciudadanos regresan a su país. </w:t>
      </w:r>
      <w:r w:rsidR="002D0575" w:rsidRPr="00271B6A">
        <w:rPr>
          <w:rFonts w:ascii="Arial" w:hAnsi="Arial" w:cs="Arial"/>
        </w:rPr>
        <w:t>En los dos últimos años se ha r</w:t>
      </w:r>
      <w:r w:rsidR="00D1477F" w:rsidRPr="00271B6A">
        <w:rPr>
          <w:rFonts w:ascii="Arial" w:hAnsi="Arial" w:cs="Arial"/>
        </w:rPr>
        <w:t>egistrado el ingreso de más de tres</w:t>
      </w:r>
      <w:r w:rsidR="002D0575" w:rsidRPr="00271B6A">
        <w:rPr>
          <w:rFonts w:ascii="Arial" w:hAnsi="Arial" w:cs="Arial"/>
        </w:rPr>
        <w:t xml:space="preserve"> millones de</w:t>
      </w:r>
      <w:r w:rsidR="00705825" w:rsidRPr="00271B6A">
        <w:rPr>
          <w:rFonts w:ascii="Arial" w:hAnsi="Arial" w:cs="Arial"/>
        </w:rPr>
        <w:t xml:space="preserve"> migrantes pendulares</w:t>
      </w:r>
      <w:r w:rsidR="00D1477F" w:rsidRPr="00271B6A">
        <w:rPr>
          <w:rFonts w:ascii="Arial" w:hAnsi="Arial" w:cs="Arial"/>
        </w:rPr>
        <w:t xml:space="preserve"> por la frontera nor oriental </w:t>
      </w:r>
      <w:r w:rsidRPr="00271B6A">
        <w:rPr>
          <w:rFonts w:ascii="Arial" w:hAnsi="Arial" w:cs="Arial"/>
        </w:rPr>
        <w:t>de Colombia</w:t>
      </w:r>
      <w:r w:rsidR="00D1477F" w:rsidRPr="00271B6A">
        <w:rPr>
          <w:rFonts w:ascii="Arial" w:hAnsi="Arial" w:cs="Arial"/>
        </w:rPr>
        <w:t>,</w:t>
      </w:r>
      <w:r w:rsidRPr="00271B6A">
        <w:rPr>
          <w:rFonts w:ascii="Arial" w:hAnsi="Arial" w:cs="Arial"/>
        </w:rPr>
        <w:t xml:space="preserve"> registrados en ocho puntos de control fronterizo.</w:t>
      </w:r>
      <w:r w:rsidR="002D0575" w:rsidRPr="00271B6A">
        <w:rPr>
          <w:rFonts w:ascii="Arial" w:hAnsi="Arial" w:cs="Arial"/>
        </w:rPr>
        <w:t xml:space="preserve"> </w:t>
      </w:r>
    </w:p>
    <w:p w14:paraId="2856144C" w14:textId="77777777" w:rsidR="002D0575" w:rsidRPr="00271B6A" w:rsidRDefault="002D0575" w:rsidP="005F4F30">
      <w:pPr>
        <w:spacing w:line="360" w:lineRule="auto"/>
        <w:jc w:val="both"/>
        <w:rPr>
          <w:rFonts w:ascii="Arial" w:hAnsi="Arial" w:cs="Arial"/>
        </w:rPr>
      </w:pPr>
    </w:p>
    <w:p w14:paraId="71BA55F2" w14:textId="612FB136" w:rsidR="007902FE" w:rsidRPr="00271B6A" w:rsidRDefault="008E6B84" w:rsidP="005F4F30">
      <w:pPr>
        <w:spacing w:line="360" w:lineRule="auto"/>
        <w:jc w:val="both"/>
        <w:rPr>
          <w:rFonts w:ascii="Arial" w:hAnsi="Arial" w:cs="Arial"/>
        </w:rPr>
      </w:pPr>
      <w:r w:rsidRPr="00271B6A">
        <w:rPr>
          <w:rFonts w:ascii="Arial" w:hAnsi="Arial" w:cs="Arial"/>
        </w:rPr>
        <w:t>- E</w:t>
      </w:r>
      <w:r w:rsidR="00506C63" w:rsidRPr="00271B6A">
        <w:rPr>
          <w:rFonts w:ascii="Arial" w:hAnsi="Arial" w:cs="Arial"/>
        </w:rPr>
        <w:t>n tercer lugar, una migración de tránsito</w:t>
      </w:r>
      <w:r w:rsidRPr="00271B6A">
        <w:rPr>
          <w:rFonts w:ascii="Arial" w:hAnsi="Arial" w:cs="Arial"/>
        </w:rPr>
        <w:t xml:space="preserve">. En esta circunstancia, se encuentran </w:t>
      </w:r>
      <w:r w:rsidR="00506C63" w:rsidRPr="00271B6A">
        <w:rPr>
          <w:rFonts w:ascii="Arial" w:hAnsi="Arial" w:cs="Arial"/>
        </w:rPr>
        <w:t xml:space="preserve">los ciudadanos venezolanos </w:t>
      </w:r>
      <w:r w:rsidR="007902FE" w:rsidRPr="00271B6A">
        <w:rPr>
          <w:rFonts w:ascii="Arial" w:hAnsi="Arial" w:cs="Arial"/>
        </w:rPr>
        <w:t xml:space="preserve">que </w:t>
      </w:r>
      <w:r w:rsidRPr="00271B6A">
        <w:rPr>
          <w:rFonts w:ascii="Arial" w:hAnsi="Arial" w:cs="Arial"/>
        </w:rPr>
        <w:t>recorren el territorio colombiano buscando llegar a otros países, principalmente d</w:t>
      </w:r>
      <w:r w:rsidR="007902FE" w:rsidRPr="00271B6A">
        <w:rPr>
          <w:rFonts w:ascii="Arial" w:hAnsi="Arial" w:cs="Arial"/>
        </w:rPr>
        <w:t xml:space="preserve">el </w:t>
      </w:r>
      <w:r w:rsidR="00506C63" w:rsidRPr="00271B6A">
        <w:rPr>
          <w:rFonts w:ascii="Arial" w:hAnsi="Arial" w:cs="Arial"/>
        </w:rPr>
        <w:t>sur del continente</w:t>
      </w:r>
      <w:r w:rsidR="007902FE" w:rsidRPr="00271B6A">
        <w:rPr>
          <w:rFonts w:ascii="Arial" w:hAnsi="Arial" w:cs="Arial"/>
        </w:rPr>
        <w:t xml:space="preserve">. </w:t>
      </w:r>
    </w:p>
    <w:p w14:paraId="1361BE8B" w14:textId="77777777" w:rsidR="007902FE" w:rsidRPr="00271B6A" w:rsidRDefault="007902FE" w:rsidP="005F4F30">
      <w:pPr>
        <w:spacing w:line="360" w:lineRule="auto"/>
        <w:jc w:val="both"/>
        <w:rPr>
          <w:rFonts w:ascii="Arial" w:hAnsi="Arial" w:cs="Arial"/>
        </w:rPr>
      </w:pPr>
    </w:p>
    <w:p w14:paraId="1F13C9DC" w14:textId="4174FD57" w:rsidR="008E6B84" w:rsidRPr="00271B6A" w:rsidRDefault="008E6B84" w:rsidP="005F4F30">
      <w:pPr>
        <w:spacing w:line="360" w:lineRule="auto"/>
        <w:jc w:val="both"/>
        <w:rPr>
          <w:rFonts w:ascii="Arial" w:hAnsi="Arial" w:cs="Arial"/>
        </w:rPr>
      </w:pPr>
      <w:r w:rsidRPr="00271B6A">
        <w:rPr>
          <w:rFonts w:ascii="Arial" w:hAnsi="Arial" w:cs="Arial"/>
        </w:rPr>
        <w:t xml:space="preserve">- Finalmente, se identifica la migración de destino, que describe a aquéllos migrantes que  buscan permanecer en el territorio colombiano. </w:t>
      </w:r>
    </w:p>
    <w:p w14:paraId="4027C973" w14:textId="77777777" w:rsidR="008E6B84" w:rsidRPr="00271B6A" w:rsidRDefault="008E6B84" w:rsidP="005F4F30">
      <w:pPr>
        <w:spacing w:line="360" w:lineRule="auto"/>
        <w:jc w:val="both"/>
        <w:rPr>
          <w:rFonts w:ascii="Arial" w:hAnsi="Arial" w:cs="Arial"/>
        </w:rPr>
      </w:pPr>
    </w:p>
    <w:p w14:paraId="7A0F282C" w14:textId="77777777" w:rsidR="008E6B84" w:rsidRPr="00271B6A" w:rsidRDefault="00EA706B" w:rsidP="005F4F30">
      <w:pPr>
        <w:spacing w:line="360" w:lineRule="auto"/>
        <w:jc w:val="both"/>
        <w:rPr>
          <w:rFonts w:ascii="Arial" w:hAnsi="Arial" w:cs="Arial"/>
        </w:rPr>
      </w:pPr>
      <w:r w:rsidRPr="00271B6A">
        <w:rPr>
          <w:rFonts w:ascii="Arial" w:hAnsi="Arial" w:cs="Arial"/>
        </w:rPr>
        <w:t xml:space="preserve">Se </w:t>
      </w:r>
      <w:r w:rsidR="008E6B84" w:rsidRPr="00271B6A">
        <w:rPr>
          <w:rFonts w:ascii="Arial" w:hAnsi="Arial" w:cs="Arial"/>
        </w:rPr>
        <w:t>estima que</w:t>
      </w:r>
      <w:r w:rsidR="007902FE" w:rsidRPr="00271B6A">
        <w:rPr>
          <w:rFonts w:ascii="Arial" w:hAnsi="Arial" w:cs="Arial"/>
        </w:rPr>
        <w:t xml:space="preserve"> durante los últimos meses, diariame</w:t>
      </w:r>
      <w:r w:rsidR="008E6B84" w:rsidRPr="00271B6A">
        <w:rPr>
          <w:rFonts w:ascii="Arial" w:hAnsi="Arial" w:cs="Arial"/>
        </w:rPr>
        <w:t>nte, cerca de 45 mil</w:t>
      </w:r>
      <w:r w:rsidR="007902FE" w:rsidRPr="00271B6A">
        <w:rPr>
          <w:rFonts w:ascii="Arial" w:hAnsi="Arial" w:cs="Arial"/>
        </w:rPr>
        <w:t xml:space="preserve"> personas cruzan la frontera entre Venezuela y Colombia. </w:t>
      </w:r>
      <w:r w:rsidR="008E6B84" w:rsidRPr="00271B6A">
        <w:rPr>
          <w:rFonts w:ascii="Arial" w:hAnsi="Arial" w:cs="Arial"/>
        </w:rPr>
        <w:t>De ellos, aproximadamente 40 mil</w:t>
      </w:r>
      <w:r w:rsidR="007902FE" w:rsidRPr="00271B6A">
        <w:rPr>
          <w:rFonts w:ascii="Arial" w:hAnsi="Arial" w:cs="Arial"/>
        </w:rPr>
        <w:t xml:space="preserve"> </w:t>
      </w:r>
      <w:r w:rsidRPr="00271B6A">
        <w:rPr>
          <w:rFonts w:ascii="Arial" w:hAnsi="Arial" w:cs="Arial"/>
        </w:rPr>
        <w:t>son migrantes pendulares</w:t>
      </w:r>
      <w:r w:rsidR="007902FE" w:rsidRPr="00271B6A">
        <w:rPr>
          <w:rFonts w:ascii="Arial" w:hAnsi="Arial" w:cs="Arial"/>
        </w:rPr>
        <w:t xml:space="preserve">; alrededor de </w:t>
      </w:r>
      <w:r w:rsidR="008E6B84" w:rsidRPr="00271B6A">
        <w:rPr>
          <w:rFonts w:ascii="Arial" w:hAnsi="Arial" w:cs="Arial"/>
        </w:rPr>
        <w:t>tres mil</w:t>
      </w:r>
      <w:r w:rsidR="007902FE" w:rsidRPr="00271B6A">
        <w:rPr>
          <w:rFonts w:ascii="Arial" w:hAnsi="Arial" w:cs="Arial"/>
        </w:rPr>
        <w:t xml:space="preserve"> personas continúan su tránsito por el ter</w:t>
      </w:r>
      <w:r w:rsidRPr="00271B6A">
        <w:rPr>
          <w:rFonts w:ascii="Arial" w:hAnsi="Arial" w:cs="Arial"/>
        </w:rPr>
        <w:t xml:space="preserve">ritorio colombiano hacia el sur; </w:t>
      </w:r>
      <w:r w:rsidR="008E6B84" w:rsidRPr="00271B6A">
        <w:rPr>
          <w:rFonts w:ascii="Arial" w:hAnsi="Arial" w:cs="Arial"/>
        </w:rPr>
        <w:t xml:space="preserve">y dos mil </w:t>
      </w:r>
      <w:r w:rsidRPr="00271B6A">
        <w:rPr>
          <w:rFonts w:ascii="Arial" w:hAnsi="Arial" w:cs="Arial"/>
        </w:rPr>
        <w:t>personas</w:t>
      </w:r>
      <w:r w:rsidR="007902FE" w:rsidRPr="00271B6A">
        <w:rPr>
          <w:rFonts w:ascii="Arial" w:hAnsi="Arial" w:cs="Arial"/>
        </w:rPr>
        <w:t xml:space="preserve"> </w:t>
      </w:r>
      <w:r w:rsidR="008E6B84" w:rsidRPr="00271B6A">
        <w:rPr>
          <w:rFonts w:ascii="Arial" w:hAnsi="Arial" w:cs="Arial"/>
        </w:rPr>
        <w:t xml:space="preserve">ingresan con vocacióen de parmanencia al país. </w:t>
      </w:r>
    </w:p>
    <w:p w14:paraId="73E5AF39" w14:textId="3716EFDC" w:rsidR="00506C63" w:rsidRPr="00271B6A" w:rsidRDefault="00506C63" w:rsidP="005F4F30">
      <w:pPr>
        <w:spacing w:line="360" w:lineRule="auto"/>
        <w:jc w:val="both"/>
        <w:rPr>
          <w:rFonts w:ascii="Arial" w:hAnsi="Arial" w:cs="Arial"/>
        </w:rPr>
      </w:pPr>
      <w:r w:rsidRPr="00271B6A">
        <w:rPr>
          <w:rFonts w:ascii="Arial" w:hAnsi="Arial" w:cs="Arial"/>
        </w:rPr>
        <w:t xml:space="preserve"> </w:t>
      </w:r>
    </w:p>
    <w:p w14:paraId="60A8D390" w14:textId="0FF0BD81" w:rsidR="005C5A3A" w:rsidRPr="00271B6A" w:rsidRDefault="008E6B84" w:rsidP="005F4F30">
      <w:pPr>
        <w:spacing w:line="360" w:lineRule="auto"/>
        <w:jc w:val="both"/>
        <w:rPr>
          <w:rFonts w:ascii="Arial" w:hAnsi="Arial" w:cs="Arial"/>
        </w:rPr>
      </w:pPr>
      <w:r w:rsidRPr="00271B6A">
        <w:rPr>
          <w:rFonts w:ascii="Arial" w:hAnsi="Arial" w:cs="Arial"/>
        </w:rPr>
        <w:t xml:space="preserve">Desde el inicio de la crisis y hasta el </w:t>
      </w:r>
      <w:r w:rsidR="005C5A3A" w:rsidRPr="00271B6A">
        <w:rPr>
          <w:rFonts w:ascii="Arial" w:hAnsi="Arial" w:cs="Arial"/>
        </w:rPr>
        <w:t>30 de junio de 2019</w:t>
      </w:r>
      <w:r w:rsidRPr="00271B6A">
        <w:rPr>
          <w:rFonts w:ascii="Arial" w:hAnsi="Arial" w:cs="Arial"/>
        </w:rPr>
        <w:t xml:space="preserve">, Colombia había </w:t>
      </w:r>
      <w:r w:rsidR="005C5A3A" w:rsidRPr="00271B6A">
        <w:rPr>
          <w:rFonts w:ascii="Arial" w:hAnsi="Arial" w:cs="Arial"/>
        </w:rPr>
        <w:t>recibido</w:t>
      </w:r>
      <w:r w:rsidRPr="00271B6A">
        <w:rPr>
          <w:rFonts w:ascii="Arial" w:hAnsi="Arial" w:cs="Arial"/>
        </w:rPr>
        <w:t xml:space="preserve"> a</w:t>
      </w:r>
      <w:r w:rsidR="005C5A3A" w:rsidRPr="00271B6A">
        <w:rPr>
          <w:rFonts w:ascii="Arial" w:hAnsi="Arial" w:cs="Arial"/>
        </w:rPr>
        <w:t xml:space="preserve"> 1,408,055 ciudadanos venezolanos, de los cuales el 48% son mujeres y el 14% son menores de 18 años. Del total de migrantes qu</w:t>
      </w:r>
      <w:r w:rsidR="00581623" w:rsidRPr="00271B6A">
        <w:rPr>
          <w:rFonts w:ascii="Arial" w:hAnsi="Arial" w:cs="Arial"/>
        </w:rPr>
        <w:t>e han ingresado a</w:t>
      </w:r>
      <w:r w:rsidRPr="00271B6A">
        <w:rPr>
          <w:rFonts w:ascii="Arial" w:hAnsi="Arial" w:cs="Arial"/>
        </w:rPr>
        <w:t xml:space="preserve">l territorio nacional, </w:t>
      </w:r>
      <w:r w:rsidR="00581623" w:rsidRPr="00271B6A">
        <w:rPr>
          <w:rFonts w:ascii="Arial" w:hAnsi="Arial" w:cs="Arial"/>
        </w:rPr>
        <w:t>742,</w:t>
      </w:r>
      <w:r w:rsidR="005C5A3A" w:rsidRPr="00271B6A">
        <w:rPr>
          <w:rFonts w:ascii="Arial" w:hAnsi="Arial" w:cs="Arial"/>
        </w:rPr>
        <w:t xml:space="preserve">390 </w:t>
      </w:r>
      <w:r w:rsidRPr="00271B6A">
        <w:rPr>
          <w:rFonts w:ascii="Arial" w:hAnsi="Arial" w:cs="Arial"/>
        </w:rPr>
        <w:t xml:space="preserve">ya se encuentran en </w:t>
      </w:r>
      <w:r w:rsidR="00581623" w:rsidRPr="00271B6A">
        <w:rPr>
          <w:rFonts w:ascii="Arial" w:hAnsi="Arial" w:cs="Arial"/>
        </w:rPr>
        <w:t>situación regular y 665,</w:t>
      </w:r>
      <w:r w:rsidR="005C5A3A" w:rsidRPr="00271B6A">
        <w:rPr>
          <w:rFonts w:ascii="Arial" w:hAnsi="Arial" w:cs="Arial"/>
        </w:rPr>
        <w:t xml:space="preserve">665 </w:t>
      </w:r>
      <w:r w:rsidRPr="00271B6A">
        <w:rPr>
          <w:rFonts w:ascii="Arial" w:hAnsi="Arial" w:cs="Arial"/>
        </w:rPr>
        <w:t>se encuentran en proceso de regularización</w:t>
      </w:r>
      <w:r w:rsidR="00506C63" w:rsidRPr="00271B6A">
        <w:rPr>
          <w:rFonts w:ascii="Arial" w:hAnsi="Arial" w:cs="Arial"/>
        </w:rPr>
        <w:t xml:space="preserve">. </w:t>
      </w:r>
      <w:r w:rsidRPr="00271B6A">
        <w:rPr>
          <w:rFonts w:ascii="Arial" w:hAnsi="Arial" w:cs="Arial"/>
        </w:rPr>
        <w:t xml:space="preserve">De acuerdo con investigaciones y proyecciones de diversas fuentes, entre ellos el Brookings Institute, se espera que, para </w:t>
      </w:r>
      <w:r w:rsidR="00A86669" w:rsidRPr="00271B6A">
        <w:rPr>
          <w:rFonts w:ascii="Arial" w:hAnsi="Arial" w:cs="Arial"/>
        </w:rPr>
        <w:t>diciembre de 2019</w:t>
      </w:r>
      <w:r w:rsidRPr="00271B6A">
        <w:rPr>
          <w:rFonts w:ascii="Arial" w:hAnsi="Arial" w:cs="Arial"/>
        </w:rPr>
        <w:t xml:space="preserve">, habrán llegado </w:t>
      </w:r>
      <w:r w:rsidR="00A86669" w:rsidRPr="00271B6A">
        <w:rPr>
          <w:rFonts w:ascii="Arial" w:hAnsi="Arial" w:cs="Arial"/>
        </w:rPr>
        <w:t xml:space="preserve">468,000 venezolanos más. </w:t>
      </w:r>
    </w:p>
    <w:p w14:paraId="47C924A9" w14:textId="77777777" w:rsidR="005C5A3A" w:rsidRPr="00271B6A" w:rsidRDefault="005C5A3A" w:rsidP="005F4F30">
      <w:pPr>
        <w:spacing w:line="360" w:lineRule="auto"/>
        <w:jc w:val="both"/>
        <w:rPr>
          <w:rFonts w:ascii="Arial" w:hAnsi="Arial" w:cs="Arial"/>
        </w:rPr>
      </w:pPr>
    </w:p>
    <w:p w14:paraId="0A905013" w14:textId="1C04C135" w:rsidR="005C5A3A" w:rsidRPr="00271B6A" w:rsidRDefault="005C5A3A" w:rsidP="005F4F30">
      <w:pPr>
        <w:spacing w:line="360" w:lineRule="auto"/>
        <w:jc w:val="both"/>
        <w:rPr>
          <w:rFonts w:ascii="Arial" w:hAnsi="Arial" w:cs="Arial"/>
        </w:rPr>
      </w:pPr>
      <w:r w:rsidRPr="00271B6A">
        <w:rPr>
          <w:rFonts w:ascii="Arial" w:hAnsi="Arial" w:cs="Arial"/>
        </w:rPr>
        <w:t xml:space="preserve">El desafío que impone </w:t>
      </w:r>
      <w:r w:rsidR="005A4CB8" w:rsidRPr="00271B6A">
        <w:rPr>
          <w:rFonts w:ascii="Arial" w:hAnsi="Arial" w:cs="Arial"/>
        </w:rPr>
        <w:t>a Colombia la atención de esta</w:t>
      </w:r>
      <w:r w:rsidR="008E6B84" w:rsidRPr="00271B6A">
        <w:rPr>
          <w:rFonts w:ascii="Arial" w:hAnsi="Arial" w:cs="Arial"/>
        </w:rPr>
        <w:t xml:space="preserve"> situación,  – </w:t>
      </w:r>
      <w:r w:rsidRPr="00271B6A">
        <w:rPr>
          <w:rFonts w:ascii="Arial" w:hAnsi="Arial" w:cs="Arial"/>
        </w:rPr>
        <w:t xml:space="preserve">al tiempo que se atienden otras complejas </w:t>
      </w:r>
      <w:r w:rsidR="00EA706B" w:rsidRPr="00271B6A">
        <w:rPr>
          <w:rFonts w:ascii="Arial" w:hAnsi="Arial" w:cs="Arial"/>
        </w:rPr>
        <w:t>realidades</w:t>
      </w:r>
      <w:r w:rsidR="008E6B84" w:rsidRPr="00271B6A">
        <w:rPr>
          <w:rFonts w:ascii="Arial" w:hAnsi="Arial" w:cs="Arial"/>
        </w:rPr>
        <w:t xml:space="preserve"> – ha </w:t>
      </w:r>
      <w:r w:rsidRPr="00271B6A">
        <w:rPr>
          <w:rFonts w:ascii="Arial" w:hAnsi="Arial" w:cs="Arial"/>
        </w:rPr>
        <w:t xml:space="preserve">sido </w:t>
      </w:r>
      <w:r w:rsidR="00A86669" w:rsidRPr="00271B6A">
        <w:rPr>
          <w:rFonts w:ascii="Arial" w:hAnsi="Arial" w:cs="Arial"/>
        </w:rPr>
        <w:t>asumido</w:t>
      </w:r>
      <w:r w:rsidRPr="00271B6A">
        <w:rPr>
          <w:rFonts w:ascii="Arial" w:hAnsi="Arial" w:cs="Arial"/>
        </w:rPr>
        <w:t xml:space="preserve"> con </w:t>
      </w:r>
      <w:r w:rsidR="008E6B84" w:rsidRPr="00271B6A">
        <w:rPr>
          <w:rFonts w:ascii="Arial" w:hAnsi="Arial" w:cs="Arial"/>
        </w:rPr>
        <w:t xml:space="preserve">un compromiso indeclinable de parte de </w:t>
      </w:r>
      <w:r w:rsidRPr="00271B6A">
        <w:rPr>
          <w:rFonts w:ascii="Arial" w:hAnsi="Arial" w:cs="Arial"/>
        </w:rPr>
        <w:t xml:space="preserve">las autoridades </w:t>
      </w:r>
      <w:r w:rsidR="00FC37B1" w:rsidRPr="00271B6A">
        <w:rPr>
          <w:rFonts w:ascii="Arial" w:hAnsi="Arial" w:cs="Arial"/>
        </w:rPr>
        <w:t xml:space="preserve">y del pueblo </w:t>
      </w:r>
      <w:r w:rsidRPr="00271B6A">
        <w:rPr>
          <w:rFonts w:ascii="Arial" w:hAnsi="Arial" w:cs="Arial"/>
        </w:rPr>
        <w:t>colombian</w:t>
      </w:r>
      <w:r w:rsidR="00FC37B1" w:rsidRPr="00271B6A">
        <w:rPr>
          <w:rFonts w:ascii="Arial" w:hAnsi="Arial" w:cs="Arial"/>
        </w:rPr>
        <w:t>o</w:t>
      </w:r>
      <w:r w:rsidRPr="00271B6A">
        <w:rPr>
          <w:rFonts w:ascii="Arial" w:hAnsi="Arial" w:cs="Arial"/>
        </w:rPr>
        <w:t>.</w:t>
      </w:r>
    </w:p>
    <w:p w14:paraId="5D5C92DC" w14:textId="77777777" w:rsidR="005C5A3A" w:rsidRPr="00271B6A" w:rsidRDefault="005C5A3A" w:rsidP="005F4F30">
      <w:pPr>
        <w:spacing w:line="360" w:lineRule="auto"/>
        <w:jc w:val="both"/>
        <w:rPr>
          <w:rFonts w:ascii="Arial" w:hAnsi="Arial" w:cs="Arial"/>
        </w:rPr>
      </w:pPr>
    </w:p>
    <w:p w14:paraId="437AF756" w14:textId="5EFE097C" w:rsidR="005C5A3A" w:rsidRPr="00271B6A" w:rsidRDefault="005C5A3A" w:rsidP="005F4F30">
      <w:pPr>
        <w:spacing w:line="360" w:lineRule="auto"/>
        <w:jc w:val="both"/>
        <w:rPr>
          <w:rFonts w:ascii="Arial" w:hAnsi="Arial" w:cs="Arial"/>
        </w:rPr>
      </w:pPr>
      <w:r w:rsidRPr="00271B6A">
        <w:rPr>
          <w:rFonts w:ascii="Arial" w:hAnsi="Arial" w:cs="Arial"/>
        </w:rPr>
        <w:t xml:space="preserve">A pesar de </w:t>
      </w:r>
      <w:r w:rsidR="008E6B84" w:rsidRPr="00271B6A">
        <w:rPr>
          <w:rFonts w:ascii="Arial" w:hAnsi="Arial" w:cs="Arial"/>
        </w:rPr>
        <w:t>las limitaciones presupuestales y fiscales</w:t>
      </w:r>
      <w:r w:rsidRPr="00271B6A">
        <w:rPr>
          <w:rFonts w:ascii="Arial" w:hAnsi="Arial" w:cs="Arial"/>
        </w:rPr>
        <w:t xml:space="preserve">, </w:t>
      </w:r>
      <w:r w:rsidR="00506C63" w:rsidRPr="00271B6A">
        <w:rPr>
          <w:rFonts w:ascii="Arial" w:hAnsi="Arial" w:cs="Arial"/>
        </w:rPr>
        <w:t xml:space="preserve">la nación colombiana </w:t>
      </w:r>
      <w:r w:rsidR="008E6B84" w:rsidRPr="00271B6A">
        <w:rPr>
          <w:rFonts w:ascii="Arial" w:hAnsi="Arial" w:cs="Arial"/>
        </w:rPr>
        <w:t xml:space="preserve">no sólo no paermanecerá indiferente, sino que no cerrará sus fronteras. La institucionalidad y </w:t>
      </w:r>
      <w:r w:rsidR="004E0DD7" w:rsidRPr="00271B6A">
        <w:rPr>
          <w:rFonts w:ascii="Arial" w:hAnsi="Arial" w:cs="Arial"/>
        </w:rPr>
        <w:t>la ciudadanía colombiana han sido solidarias frente a los migrantes</w:t>
      </w:r>
      <w:r w:rsidRPr="00271B6A">
        <w:rPr>
          <w:rFonts w:ascii="Arial" w:hAnsi="Arial" w:cs="Arial"/>
        </w:rPr>
        <w:t xml:space="preserve">, desplegando enormes esfuerzos para acogerlos e integrarlos en todos los ámbitos de la sociedad, en sintonía con los estándares internacionales. </w:t>
      </w:r>
      <w:r w:rsidR="004E0DD7" w:rsidRPr="00271B6A">
        <w:rPr>
          <w:rFonts w:ascii="Arial" w:hAnsi="Arial" w:cs="Arial"/>
        </w:rPr>
        <w:t xml:space="preserve">Las herramientas a disposición para garantizar su atención y el goce efectivo de sus derechos se han venido ajustando, a fin de proporcionar soluciones </w:t>
      </w:r>
      <w:r w:rsidRPr="00271B6A">
        <w:rPr>
          <w:rFonts w:ascii="Arial" w:hAnsi="Arial" w:cs="Arial"/>
        </w:rPr>
        <w:t>integral</w:t>
      </w:r>
      <w:r w:rsidR="004E0DD7" w:rsidRPr="00271B6A">
        <w:rPr>
          <w:rFonts w:ascii="Arial" w:hAnsi="Arial" w:cs="Arial"/>
        </w:rPr>
        <w:t>es</w:t>
      </w:r>
      <w:r w:rsidRPr="00271B6A">
        <w:rPr>
          <w:rFonts w:ascii="Arial" w:hAnsi="Arial" w:cs="Arial"/>
        </w:rPr>
        <w:t>, duradera</w:t>
      </w:r>
      <w:r w:rsidR="004E0DD7" w:rsidRPr="00271B6A">
        <w:rPr>
          <w:rFonts w:ascii="Arial" w:hAnsi="Arial" w:cs="Arial"/>
        </w:rPr>
        <w:t>s</w:t>
      </w:r>
      <w:r w:rsidRPr="00271B6A">
        <w:rPr>
          <w:rFonts w:ascii="Arial" w:hAnsi="Arial" w:cs="Arial"/>
        </w:rPr>
        <w:t xml:space="preserve"> y sostenible</w:t>
      </w:r>
      <w:r w:rsidR="004E0DD7" w:rsidRPr="00271B6A">
        <w:rPr>
          <w:rFonts w:ascii="Arial" w:hAnsi="Arial" w:cs="Arial"/>
        </w:rPr>
        <w:t>s en el plano humanitario, pero sobre todo, buscando su pronta integración económica.</w:t>
      </w:r>
      <w:r w:rsidRPr="00271B6A">
        <w:rPr>
          <w:rFonts w:ascii="Arial" w:hAnsi="Arial" w:cs="Arial"/>
        </w:rPr>
        <w:t xml:space="preserve"> </w:t>
      </w:r>
    </w:p>
    <w:p w14:paraId="6E1B41FF" w14:textId="77777777" w:rsidR="00FC37B1" w:rsidRPr="00271B6A" w:rsidRDefault="00FC37B1" w:rsidP="005F4F30">
      <w:pPr>
        <w:spacing w:line="360" w:lineRule="auto"/>
        <w:jc w:val="both"/>
        <w:rPr>
          <w:rFonts w:ascii="Arial" w:hAnsi="Arial" w:cs="Arial"/>
        </w:rPr>
      </w:pPr>
    </w:p>
    <w:p w14:paraId="53C7925F" w14:textId="77777777" w:rsidR="004E0DD7" w:rsidRPr="00271B6A" w:rsidRDefault="00CA0BB2" w:rsidP="005F4F30">
      <w:pPr>
        <w:spacing w:line="360" w:lineRule="auto"/>
        <w:jc w:val="both"/>
        <w:rPr>
          <w:rFonts w:ascii="Arial" w:hAnsi="Arial" w:cs="Arial"/>
        </w:rPr>
      </w:pPr>
      <w:r w:rsidRPr="00271B6A">
        <w:rPr>
          <w:rFonts w:ascii="Arial" w:hAnsi="Arial" w:cs="Arial"/>
        </w:rPr>
        <w:t xml:space="preserve">En noviembre de 2018, </w:t>
      </w:r>
      <w:r w:rsidR="004E0DD7" w:rsidRPr="00271B6A">
        <w:rPr>
          <w:rFonts w:ascii="Arial" w:hAnsi="Arial" w:cs="Arial"/>
        </w:rPr>
        <w:t xml:space="preserve">el Gabinete del Presidente Iván Duque adoptó </w:t>
      </w:r>
      <w:r w:rsidRPr="00271B6A">
        <w:rPr>
          <w:rFonts w:ascii="Arial" w:hAnsi="Arial" w:cs="Arial"/>
        </w:rPr>
        <w:t>el</w:t>
      </w:r>
      <w:r w:rsidR="00FC37B1" w:rsidRPr="00271B6A">
        <w:rPr>
          <w:rFonts w:ascii="Arial" w:hAnsi="Arial" w:cs="Arial"/>
        </w:rPr>
        <w:t xml:space="preserve"> documento de Política </w:t>
      </w:r>
      <w:r w:rsidRPr="00271B6A">
        <w:rPr>
          <w:rFonts w:ascii="Arial" w:hAnsi="Arial" w:cs="Arial"/>
          <w:b/>
          <w:i/>
        </w:rPr>
        <w:t>Estrategia para la Atención de la Migración desde Venezuela</w:t>
      </w:r>
      <w:r w:rsidRPr="00271B6A">
        <w:rPr>
          <w:rFonts w:ascii="Arial" w:hAnsi="Arial" w:cs="Arial"/>
        </w:rPr>
        <w:t xml:space="preserve">. </w:t>
      </w:r>
      <w:r w:rsidR="004E0DD7" w:rsidRPr="00271B6A">
        <w:rPr>
          <w:rFonts w:ascii="Arial" w:hAnsi="Arial" w:cs="Arial"/>
        </w:rPr>
        <w:t xml:space="preserve">Esta hoja de ruta, que se encuentra en </w:t>
      </w:r>
      <w:r w:rsidR="00506C63" w:rsidRPr="00271B6A">
        <w:rPr>
          <w:rFonts w:ascii="Arial" w:hAnsi="Arial" w:cs="Arial"/>
        </w:rPr>
        <w:t xml:space="preserve">plena concordancia con </w:t>
      </w:r>
      <w:r w:rsidRPr="00271B6A">
        <w:rPr>
          <w:rFonts w:ascii="Arial" w:hAnsi="Arial" w:cs="Arial"/>
        </w:rPr>
        <w:t xml:space="preserve">la Convención de </w:t>
      </w:r>
      <w:r w:rsidR="004E0DD7" w:rsidRPr="00271B6A">
        <w:rPr>
          <w:rFonts w:ascii="Arial" w:hAnsi="Arial" w:cs="Arial"/>
        </w:rPr>
        <w:t>Trabajadores Migratorios y sus F</w:t>
      </w:r>
      <w:r w:rsidRPr="00271B6A">
        <w:rPr>
          <w:rFonts w:ascii="Arial" w:hAnsi="Arial" w:cs="Arial"/>
        </w:rPr>
        <w:t xml:space="preserve">amiliares, </w:t>
      </w:r>
      <w:r w:rsidR="004E0DD7" w:rsidRPr="00271B6A">
        <w:rPr>
          <w:rFonts w:ascii="Arial" w:hAnsi="Arial" w:cs="Arial"/>
        </w:rPr>
        <w:t xml:space="preserve">consigna </w:t>
      </w:r>
      <w:r w:rsidRPr="00271B6A">
        <w:rPr>
          <w:rFonts w:ascii="Arial" w:hAnsi="Arial" w:cs="Arial"/>
        </w:rPr>
        <w:t>estrategias de atención en salud</w:t>
      </w:r>
      <w:r w:rsidR="004E0DD7" w:rsidRPr="00271B6A">
        <w:rPr>
          <w:rFonts w:ascii="Arial" w:hAnsi="Arial" w:cs="Arial"/>
        </w:rPr>
        <w:t>,</w:t>
      </w:r>
      <w:r w:rsidR="00EA706B" w:rsidRPr="00271B6A">
        <w:rPr>
          <w:rFonts w:ascii="Arial" w:hAnsi="Arial" w:cs="Arial"/>
        </w:rPr>
        <w:t xml:space="preserve"> de conformidad con los artículos 43 y 45</w:t>
      </w:r>
      <w:r w:rsidR="00FC37B1" w:rsidRPr="00271B6A">
        <w:rPr>
          <w:rFonts w:ascii="Arial" w:hAnsi="Arial" w:cs="Arial"/>
        </w:rPr>
        <w:t>;</w:t>
      </w:r>
      <w:r w:rsidRPr="00271B6A">
        <w:rPr>
          <w:rFonts w:ascii="Arial" w:hAnsi="Arial" w:cs="Arial"/>
        </w:rPr>
        <w:t xml:space="preserve"> educación</w:t>
      </w:r>
      <w:r w:rsidR="00EA706B" w:rsidRPr="00271B6A">
        <w:rPr>
          <w:rFonts w:ascii="Arial" w:hAnsi="Arial" w:cs="Arial"/>
        </w:rPr>
        <w:t>, según los artículos 30 y 43</w:t>
      </w:r>
      <w:r w:rsidR="00FC37B1" w:rsidRPr="00271B6A">
        <w:rPr>
          <w:rFonts w:ascii="Arial" w:hAnsi="Arial" w:cs="Arial"/>
        </w:rPr>
        <w:t>;</w:t>
      </w:r>
      <w:r w:rsidRPr="00271B6A">
        <w:rPr>
          <w:rFonts w:ascii="Arial" w:hAnsi="Arial" w:cs="Arial"/>
        </w:rPr>
        <w:t xml:space="preserve"> primera infancia, infancia y adolescencia</w:t>
      </w:r>
      <w:r w:rsidR="00FC37B1" w:rsidRPr="00271B6A">
        <w:rPr>
          <w:rFonts w:ascii="Arial" w:hAnsi="Arial" w:cs="Arial"/>
        </w:rPr>
        <w:t>;</w:t>
      </w:r>
      <w:r w:rsidRPr="00271B6A">
        <w:rPr>
          <w:rFonts w:ascii="Arial" w:hAnsi="Arial" w:cs="Arial"/>
        </w:rPr>
        <w:t xml:space="preserve"> trabajo</w:t>
      </w:r>
      <w:r w:rsidR="004E0DD7" w:rsidRPr="00271B6A">
        <w:rPr>
          <w:rFonts w:ascii="Arial" w:hAnsi="Arial" w:cs="Arial"/>
        </w:rPr>
        <w:t>,</w:t>
      </w:r>
      <w:r w:rsidR="00EA706B" w:rsidRPr="00271B6A">
        <w:rPr>
          <w:rFonts w:ascii="Arial" w:hAnsi="Arial" w:cs="Arial"/>
        </w:rPr>
        <w:t xml:space="preserve"> de acuerdo con los artículos 25 y 27</w:t>
      </w:r>
      <w:r w:rsidR="00FC37B1" w:rsidRPr="00271B6A">
        <w:rPr>
          <w:rFonts w:ascii="Arial" w:hAnsi="Arial" w:cs="Arial"/>
        </w:rPr>
        <w:t>;</w:t>
      </w:r>
      <w:r w:rsidRPr="00271B6A">
        <w:rPr>
          <w:rFonts w:ascii="Arial" w:hAnsi="Arial" w:cs="Arial"/>
        </w:rPr>
        <w:t xml:space="preserve"> </w:t>
      </w:r>
      <w:r w:rsidR="004E0DD7" w:rsidRPr="00271B6A">
        <w:rPr>
          <w:rFonts w:ascii="Arial" w:hAnsi="Arial" w:cs="Arial"/>
        </w:rPr>
        <w:t>además de vivienda y seguridad para</w:t>
      </w:r>
      <w:r w:rsidRPr="00271B6A">
        <w:rPr>
          <w:rFonts w:ascii="Arial" w:hAnsi="Arial" w:cs="Arial"/>
        </w:rPr>
        <w:t xml:space="preserve"> la población migrante. </w:t>
      </w:r>
    </w:p>
    <w:p w14:paraId="0823922E" w14:textId="77777777" w:rsidR="004E0DD7" w:rsidRPr="00271B6A" w:rsidRDefault="004E0DD7" w:rsidP="005F4F30">
      <w:pPr>
        <w:spacing w:line="360" w:lineRule="auto"/>
        <w:jc w:val="both"/>
        <w:rPr>
          <w:rFonts w:ascii="Arial" w:hAnsi="Arial" w:cs="Arial"/>
        </w:rPr>
      </w:pPr>
    </w:p>
    <w:p w14:paraId="656FD66F" w14:textId="356145EB" w:rsidR="00CA0BB2" w:rsidRPr="00271B6A" w:rsidRDefault="004E0DD7" w:rsidP="005F4F30">
      <w:pPr>
        <w:spacing w:line="360" w:lineRule="auto"/>
        <w:jc w:val="both"/>
        <w:rPr>
          <w:rFonts w:ascii="Arial" w:hAnsi="Arial" w:cs="Arial"/>
        </w:rPr>
      </w:pPr>
      <w:r w:rsidRPr="00271B6A">
        <w:rPr>
          <w:rFonts w:ascii="Arial" w:hAnsi="Arial" w:cs="Arial"/>
        </w:rPr>
        <w:t xml:space="preserve">La política pública adoptada mediante el documento referido </w:t>
      </w:r>
      <w:r w:rsidR="00CA0BB2" w:rsidRPr="00271B6A">
        <w:rPr>
          <w:rFonts w:ascii="Arial" w:hAnsi="Arial" w:cs="Arial"/>
        </w:rPr>
        <w:t xml:space="preserve">busca fortalecer las capacidades del Estado para la atención de la población migrante desde Venezuela, en un horizonte de tres años, a nivel nacional </w:t>
      </w:r>
      <w:r w:rsidR="00FC37B1" w:rsidRPr="00271B6A">
        <w:rPr>
          <w:rFonts w:ascii="Arial" w:hAnsi="Arial" w:cs="Arial"/>
        </w:rPr>
        <w:t>y</w:t>
      </w:r>
      <w:r w:rsidR="00CA0BB2" w:rsidRPr="00271B6A">
        <w:rPr>
          <w:rFonts w:ascii="Arial" w:hAnsi="Arial" w:cs="Arial"/>
        </w:rPr>
        <w:t xml:space="preserve"> territorial</w:t>
      </w:r>
      <w:r w:rsidR="00506C63" w:rsidRPr="00271B6A">
        <w:rPr>
          <w:rFonts w:ascii="Arial" w:hAnsi="Arial" w:cs="Arial"/>
        </w:rPr>
        <w:t xml:space="preserve">. La </w:t>
      </w:r>
      <w:r w:rsidR="00CA0BB2" w:rsidRPr="00271B6A">
        <w:rPr>
          <w:rFonts w:ascii="Arial" w:hAnsi="Arial" w:cs="Arial"/>
        </w:rPr>
        <w:t xml:space="preserve">ejecución </w:t>
      </w:r>
      <w:r w:rsidR="00506C63" w:rsidRPr="00271B6A">
        <w:rPr>
          <w:rFonts w:ascii="Arial" w:hAnsi="Arial" w:cs="Arial"/>
        </w:rPr>
        <w:t xml:space="preserve">de estas medidas </w:t>
      </w:r>
      <w:r w:rsidR="00CA0BB2" w:rsidRPr="00271B6A">
        <w:rPr>
          <w:rFonts w:ascii="Arial" w:hAnsi="Arial" w:cs="Arial"/>
        </w:rPr>
        <w:t>costará cerca de 150 millones de dólares.</w:t>
      </w:r>
    </w:p>
    <w:p w14:paraId="0E824ED9" w14:textId="690712FF" w:rsidR="00CA0BB2" w:rsidRPr="00271B6A" w:rsidRDefault="00CA0BB2" w:rsidP="005F4F30">
      <w:pPr>
        <w:spacing w:line="360" w:lineRule="auto"/>
        <w:jc w:val="both"/>
        <w:rPr>
          <w:rFonts w:ascii="Arial" w:hAnsi="Arial" w:cs="Arial"/>
        </w:rPr>
      </w:pPr>
    </w:p>
    <w:p w14:paraId="4F70AB69" w14:textId="6FC40D3A" w:rsidR="00A04DDC" w:rsidRPr="00271B6A" w:rsidRDefault="00A04DDC" w:rsidP="005F4F30">
      <w:pPr>
        <w:spacing w:line="360" w:lineRule="auto"/>
        <w:jc w:val="both"/>
        <w:rPr>
          <w:rFonts w:ascii="Arial" w:hAnsi="Arial" w:cs="Arial"/>
        </w:rPr>
      </w:pPr>
      <w:r w:rsidRPr="00271B6A">
        <w:rPr>
          <w:rFonts w:ascii="Arial" w:hAnsi="Arial" w:cs="Arial"/>
        </w:rPr>
        <w:t xml:space="preserve">La Gerencia </w:t>
      </w:r>
      <w:r w:rsidR="00FC37B1" w:rsidRPr="00271B6A">
        <w:rPr>
          <w:rFonts w:ascii="Arial" w:hAnsi="Arial" w:cs="Arial"/>
        </w:rPr>
        <w:t xml:space="preserve">Para </w:t>
      </w:r>
      <w:r w:rsidRPr="00271B6A">
        <w:rPr>
          <w:rFonts w:ascii="Arial" w:hAnsi="Arial" w:cs="Arial"/>
        </w:rPr>
        <w:t xml:space="preserve">la </w:t>
      </w:r>
      <w:r w:rsidR="00FC37B1" w:rsidRPr="00271B6A">
        <w:rPr>
          <w:rFonts w:ascii="Arial" w:hAnsi="Arial" w:cs="Arial"/>
        </w:rPr>
        <w:t xml:space="preserve">Frontera </w:t>
      </w:r>
      <w:r w:rsidRPr="00271B6A">
        <w:rPr>
          <w:rFonts w:ascii="Arial" w:hAnsi="Arial" w:cs="Arial"/>
        </w:rPr>
        <w:t>con Venezuela</w:t>
      </w:r>
      <w:r w:rsidR="00FC37B1" w:rsidRPr="00271B6A">
        <w:rPr>
          <w:rFonts w:ascii="Arial" w:hAnsi="Arial" w:cs="Arial"/>
        </w:rPr>
        <w:t xml:space="preserve"> adscrita a la Presidencia de la República</w:t>
      </w:r>
      <w:r w:rsidRPr="00271B6A">
        <w:rPr>
          <w:rFonts w:ascii="Arial" w:hAnsi="Arial" w:cs="Arial"/>
        </w:rPr>
        <w:t xml:space="preserve">, </w:t>
      </w:r>
      <w:r w:rsidR="00FC37B1" w:rsidRPr="00271B6A">
        <w:rPr>
          <w:rFonts w:ascii="Arial" w:hAnsi="Arial" w:cs="Arial"/>
        </w:rPr>
        <w:t>tiene el encargo especial de coordinar y articular a las instituciones del Estado encargadas de hacer frente a la situación</w:t>
      </w:r>
      <w:r w:rsidR="00581623" w:rsidRPr="00271B6A">
        <w:rPr>
          <w:rFonts w:ascii="Arial" w:hAnsi="Arial" w:cs="Arial"/>
        </w:rPr>
        <w:t>.</w:t>
      </w:r>
      <w:r w:rsidRPr="00271B6A">
        <w:rPr>
          <w:rFonts w:ascii="Arial" w:hAnsi="Arial" w:cs="Arial"/>
        </w:rPr>
        <w:t xml:space="preserve"> </w:t>
      </w:r>
    </w:p>
    <w:p w14:paraId="4958BDF5" w14:textId="77777777" w:rsidR="00A86669" w:rsidRPr="00271B6A" w:rsidRDefault="00A86669" w:rsidP="005F4F30">
      <w:pPr>
        <w:spacing w:line="360" w:lineRule="auto"/>
        <w:jc w:val="both"/>
        <w:rPr>
          <w:rFonts w:ascii="Arial" w:hAnsi="Arial" w:cs="Arial"/>
        </w:rPr>
      </w:pPr>
    </w:p>
    <w:p w14:paraId="503F47BE" w14:textId="39DEDD85" w:rsidR="005C5A3A" w:rsidRPr="00271B6A" w:rsidRDefault="004E0DD7" w:rsidP="005F4F30">
      <w:pPr>
        <w:spacing w:line="360" w:lineRule="auto"/>
        <w:jc w:val="both"/>
        <w:rPr>
          <w:rFonts w:ascii="Arial" w:hAnsi="Arial" w:cs="Arial"/>
        </w:rPr>
      </w:pPr>
      <w:r w:rsidRPr="00271B6A">
        <w:rPr>
          <w:rFonts w:ascii="Arial" w:hAnsi="Arial" w:cs="Arial"/>
        </w:rPr>
        <w:t>En este contexto, l</w:t>
      </w:r>
      <w:r w:rsidR="00A04DDC" w:rsidRPr="00271B6A">
        <w:rPr>
          <w:rFonts w:ascii="Arial" w:hAnsi="Arial" w:cs="Arial"/>
        </w:rPr>
        <w:t>as m</w:t>
      </w:r>
      <w:r w:rsidR="005C5A3A" w:rsidRPr="00271B6A">
        <w:rPr>
          <w:rFonts w:ascii="Arial" w:hAnsi="Arial" w:cs="Arial"/>
        </w:rPr>
        <w:t xml:space="preserve">edidas </w:t>
      </w:r>
      <w:r w:rsidRPr="00271B6A">
        <w:rPr>
          <w:rFonts w:ascii="Arial" w:hAnsi="Arial" w:cs="Arial"/>
        </w:rPr>
        <w:t>de respuesta inmediata</w:t>
      </w:r>
      <w:r w:rsidR="00A04DDC" w:rsidRPr="00271B6A">
        <w:rPr>
          <w:rFonts w:ascii="Arial" w:hAnsi="Arial" w:cs="Arial"/>
        </w:rPr>
        <w:t xml:space="preserve"> </w:t>
      </w:r>
      <w:r w:rsidR="00A86669" w:rsidRPr="00271B6A">
        <w:rPr>
          <w:rFonts w:ascii="Arial" w:hAnsi="Arial" w:cs="Arial"/>
        </w:rPr>
        <w:t>han permitido</w:t>
      </w:r>
      <w:r w:rsidRPr="00271B6A">
        <w:rPr>
          <w:rFonts w:ascii="Arial" w:hAnsi="Arial" w:cs="Arial"/>
        </w:rPr>
        <w:t>, hasta el 30 de junio pasado, prestar atención a</w:t>
      </w:r>
      <w:r w:rsidR="005C5A3A" w:rsidRPr="00271B6A">
        <w:rPr>
          <w:rFonts w:ascii="Arial" w:hAnsi="Arial" w:cs="Arial"/>
        </w:rPr>
        <w:t xml:space="preserve"> 55,942</w:t>
      </w:r>
      <w:r w:rsidRPr="00271B6A">
        <w:rPr>
          <w:rFonts w:ascii="Arial" w:hAnsi="Arial" w:cs="Arial"/>
        </w:rPr>
        <w:t xml:space="preserve"> mujeres venezolanas gestantes; a</w:t>
      </w:r>
      <w:r w:rsidR="005C5A3A" w:rsidRPr="00271B6A">
        <w:rPr>
          <w:rFonts w:ascii="Arial" w:hAnsi="Arial" w:cs="Arial"/>
        </w:rPr>
        <w:t xml:space="preserve"> </w:t>
      </w:r>
      <w:r w:rsidR="00FD09C0" w:rsidRPr="00271B6A">
        <w:rPr>
          <w:rFonts w:ascii="Arial" w:hAnsi="Arial" w:cs="Arial"/>
        </w:rPr>
        <w:t>181,421</w:t>
      </w:r>
      <w:r w:rsidR="005C5A3A" w:rsidRPr="00271B6A">
        <w:rPr>
          <w:rFonts w:ascii="Arial" w:hAnsi="Arial" w:cs="Arial"/>
        </w:rPr>
        <w:t xml:space="preserve"> niños, adolescentes y jóvenes venezolanos </w:t>
      </w:r>
      <w:r w:rsidRPr="00271B6A">
        <w:rPr>
          <w:rFonts w:ascii="Arial" w:hAnsi="Arial" w:cs="Arial"/>
        </w:rPr>
        <w:t xml:space="preserve">en </w:t>
      </w:r>
      <w:r w:rsidR="005C5A3A" w:rsidRPr="00271B6A">
        <w:rPr>
          <w:rFonts w:ascii="Arial" w:hAnsi="Arial" w:cs="Arial"/>
        </w:rPr>
        <w:t>institucio</w:t>
      </w:r>
      <w:r w:rsidRPr="00271B6A">
        <w:rPr>
          <w:rFonts w:ascii="Arial" w:hAnsi="Arial" w:cs="Arial"/>
        </w:rPr>
        <w:t>nes educativas colombianas; y a</w:t>
      </w:r>
      <w:r w:rsidR="005C5A3A" w:rsidRPr="00271B6A">
        <w:rPr>
          <w:rFonts w:ascii="Arial" w:hAnsi="Arial" w:cs="Arial"/>
        </w:rPr>
        <w:t xml:space="preserve"> </w:t>
      </w:r>
      <w:r w:rsidR="00FD09C0" w:rsidRPr="00271B6A">
        <w:rPr>
          <w:rFonts w:ascii="Arial" w:hAnsi="Arial" w:cs="Arial"/>
        </w:rPr>
        <w:t>65,506</w:t>
      </w:r>
      <w:r w:rsidR="005C5A3A" w:rsidRPr="00271B6A">
        <w:rPr>
          <w:rFonts w:ascii="Arial" w:hAnsi="Arial" w:cs="Arial"/>
        </w:rPr>
        <w:t xml:space="preserve"> </w:t>
      </w:r>
      <w:r w:rsidRPr="00271B6A">
        <w:rPr>
          <w:rFonts w:ascii="Arial" w:hAnsi="Arial" w:cs="Arial"/>
        </w:rPr>
        <w:t xml:space="preserve">menores de edad en el </w:t>
      </w:r>
      <w:r w:rsidR="005C5A3A" w:rsidRPr="00271B6A">
        <w:rPr>
          <w:rFonts w:ascii="Arial" w:hAnsi="Arial" w:cs="Arial"/>
        </w:rPr>
        <w:t xml:space="preserve">sistema de bienestar familiar, de los cuales </w:t>
      </w:r>
      <w:r w:rsidR="00FD09C0" w:rsidRPr="00271B6A">
        <w:rPr>
          <w:rFonts w:ascii="Arial" w:hAnsi="Arial" w:cs="Arial"/>
        </w:rPr>
        <w:t>65,323</w:t>
      </w:r>
      <w:r w:rsidRPr="00271B6A">
        <w:rPr>
          <w:rFonts w:ascii="Arial" w:hAnsi="Arial" w:cs="Arial"/>
        </w:rPr>
        <w:t xml:space="preserve"> son menores de cinco</w:t>
      </w:r>
      <w:r w:rsidR="005C5A3A" w:rsidRPr="00271B6A">
        <w:rPr>
          <w:rFonts w:ascii="Arial" w:hAnsi="Arial" w:cs="Arial"/>
        </w:rPr>
        <w:t xml:space="preserve"> años.  </w:t>
      </w:r>
    </w:p>
    <w:p w14:paraId="26B02907" w14:textId="676D5E9D" w:rsidR="005C5A3A" w:rsidRPr="00271B6A" w:rsidRDefault="005C5A3A" w:rsidP="005F4F30">
      <w:pPr>
        <w:spacing w:line="360" w:lineRule="auto"/>
        <w:jc w:val="both"/>
        <w:rPr>
          <w:rFonts w:ascii="Arial" w:hAnsi="Arial" w:cs="Arial"/>
        </w:rPr>
      </w:pPr>
    </w:p>
    <w:p w14:paraId="69D3ACA3" w14:textId="53EA8139" w:rsidR="00A86669" w:rsidRPr="00271B6A" w:rsidRDefault="00A86669" w:rsidP="005F4F30">
      <w:pPr>
        <w:spacing w:line="360" w:lineRule="auto"/>
        <w:jc w:val="both"/>
        <w:rPr>
          <w:rFonts w:ascii="Arial" w:hAnsi="Arial" w:cs="Arial"/>
        </w:rPr>
      </w:pPr>
      <w:r w:rsidRPr="00271B6A">
        <w:rPr>
          <w:rFonts w:ascii="Arial" w:hAnsi="Arial" w:cs="Arial"/>
        </w:rPr>
        <w:t xml:space="preserve">Honorables Miembros del Comité, </w:t>
      </w:r>
    </w:p>
    <w:p w14:paraId="48515D1C" w14:textId="77777777" w:rsidR="00A86669" w:rsidRPr="00271B6A" w:rsidRDefault="00A86669" w:rsidP="005F4F30">
      <w:pPr>
        <w:spacing w:line="360" w:lineRule="auto"/>
        <w:jc w:val="both"/>
        <w:rPr>
          <w:rFonts w:ascii="Arial" w:hAnsi="Arial" w:cs="Arial"/>
        </w:rPr>
      </w:pPr>
    </w:p>
    <w:p w14:paraId="496E7452" w14:textId="77777777" w:rsidR="00832107" w:rsidRPr="00271B6A" w:rsidRDefault="00A04DDC" w:rsidP="005F4F30">
      <w:pPr>
        <w:spacing w:line="360" w:lineRule="auto"/>
        <w:jc w:val="both"/>
        <w:rPr>
          <w:rFonts w:ascii="Arial" w:hAnsi="Arial" w:cs="Arial"/>
        </w:rPr>
      </w:pPr>
      <w:r w:rsidRPr="00271B6A">
        <w:rPr>
          <w:rFonts w:ascii="Arial" w:hAnsi="Arial" w:cs="Arial"/>
        </w:rPr>
        <w:t>E</w:t>
      </w:r>
      <w:r w:rsidR="005C5A3A" w:rsidRPr="00271B6A">
        <w:rPr>
          <w:rFonts w:ascii="Arial" w:hAnsi="Arial" w:cs="Arial"/>
        </w:rPr>
        <w:t>l derecho a la identificación</w:t>
      </w:r>
      <w:r w:rsidR="00B55ABF" w:rsidRPr="00271B6A">
        <w:rPr>
          <w:rFonts w:ascii="Arial" w:hAnsi="Arial" w:cs="Arial"/>
        </w:rPr>
        <w:t xml:space="preserve"> es </w:t>
      </w:r>
      <w:r w:rsidR="005C5A3A" w:rsidRPr="00271B6A">
        <w:rPr>
          <w:rFonts w:ascii="Arial" w:hAnsi="Arial" w:cs="Arial"/>
        </w:rPr>
        <w:t>un habilitador transversal para el ejercicio de otros derechos</w:t>
      </w:r>
      <w:r w:rsidR="00B55ABF" w:rsidRPr="00271B6A">
        <w:rPr>
          <w:rFonts w:ascii="Arial" w:hAnsi="Arial" w:cs="Arial"/>
        </w:rPr>
        <w:t xml:space="preserve">. </w:t>
      </w:r>
    </w:p>
    <w:p w14:paraId="6F4B6C58" w14:textId="77777777" w:rsidR="00832107" w:rsidRPr="00271B6A" w:rsidRDefault="00832107" w:rsidP="005F4F30">
      <w:pPr>
        <w:spacing w:line="360" w:lineRule="auto"/>
        <w:jc w:val="both"/>
        <w:rPr>
          <w:rFonts w:ascii="Arial" w:hAnsi="Arial" w:cs="Arial"/>
        </w:rPr>
      </w:pPr>
    </w:p>
    <w:p w14:paraId="1B263459" w14:textId="2ADD3DB6" w:rsidR="00EA6223" w:rsidRPr="00271B6A" w:rsidRDefault="00B55ABF" w:rsidP="005F4F30">
      <w:pPr>
        <w:spacing w:line="360" w:lineRule="auto"/>
        <w:jc w:val="both"/>
        <w:rPr>
          <w:rFonts w:ascii="Arial" w:hAnsi="Arial" w:cs="Arial"/>
        </w:rPr>
      </w:pPr>
      <w:r w:rsidRPr="00271B6A">
        <w:rPr>
          <w:rFonts w:ascii="Arial" w:hAnsi="Arial" w:cs="Arial"/>
        </w:rPr>
        <w:t>En esta materia, Colombia ha entendido que la exigencia de documentos o visas no evitará que los migrantes venezolanos sigan sal</w:t>
      </w:r>
      <w:r w:rsidR="00832107" w:rsidRPr="00271B6A">
        <w:rPr>
          <w:rFonts w:ascii="Arial" w:hAnsi="Arial" w:cs="Arial"/>
        </w:rPr>
        <w:t>iendo de su país para satisfacer sus mínimas necesidades en materia de salud y alimentación</w:t>
      </w:r>
      <w:r w:rsidRPr="00271B6A">
        <w:rPr>
          <w:rFonts w:ascii="Arial" w:hAnsi="Arial" w:cs="Arial"/>
        </w:rPr>
        <w:t>, y en cambio producirá el efecto negativo de aumentar la migración irregular</w:t>
      </w:r>
      <w:r w:rsidR="00EA6223" w:rsidRPr="00271B6A">
        <w:rPr>
          <w:rFonts w:ascii="Arial" w:hAnsi="Arial" w:cs="Arial"/>
        </w:rPr>
        <w:t xml:space="preserve"> y </w:t>
      </w:r>
      <w:r w:rsidR="00506C63" w:rsidRPr="00271B6A">
        <w:rPr>
          <w:rFonts w:ascii="Arial" w:hAnsi="Arial" w:cs="Arial"/>
        </w:rPr>
        <w:t>exponer</w:t>
      </w:r>
      <w:r w:rsidR="00EA6223" w:rsidRPr="00271B6A">
        <w:rPr>
          <w:rFonts w:ascii="Arial" w:hAnsi="Arial" w:cs="Arial"/>
        </w:rPr>
        <w:t xml:space="preserve"> a los migrantes a ser </w:t>
      </w:r>
      <w:r w:rsidR="00832107" w:rsidRPr="00271B6A">
        <w:rPr>
          <w:rFonts w:ascii="Arial" w:hAnsi="Arial" w:cs="Arial"/>
        </w:rPr>
        <w:t xml:space="preserve">potenciales </w:t>
      </w:r>
      <w:r w:rsidR="00EA6223" w:rsidRPr="00271B6A">
        <w:rPr>
          <w:rFonts w:ascii="Arial" w:hAnsi="Arial" w:cs="Arial"/>
        </w:rPr>
        <w:t>víctimas de grupos delincuenciales y de trata de personas</w:t>
      </w:r>
      <w:r w:rsidRPr="00271B6A">
        <w:rPr>
          <w:rFonts w:ascii="Arial" w:hAnsi="Arial" w:cs="Arial"/>
        </w:rPr>
        <w:t>.</w:t>
      </w:r>
    </w:p>
    <w:p w14:paraId="50F348B2" w14:textId="77777777" w:rsidR="00EA6223" w:rsidRPr="00271B6A" w:rsidRDefault="00EA6223" w:rsidP="005F4F30">
      <w:pPr>
        <w:spacing w:line="360" w:lineRule="auto"/>
        <w:jc w:val="both"/>
        <w:rPr>
          <w:rFonts w:ascii="Arial" w:hAnsi="Arial" w:cs="Arial"/>
        </w:rPr>
      </w:pPr>
    </w:p>
    <w:p w14:paraId="671756D6" w14:textId="3F01EDC1" w:rsidR="00B55ABF" w:rsidRPr="00271B6A" w:rsidRDefault="00B55ABF" w:rsidP="005F4F30">
      <w:pPr>
        <w:spacing w:line="360" w:lineRule="auto"/>
        <w:jc w:val="both"/>
        <w:rPr>
          <w:rFonts w:ascii="Arial" w:hAnsi="Arial" w:cs="Arial"/>
        </w:rPr>
      </w:pPr>
      <w:r w:rsidRPr="00271B6A">
        <w:rPr>
          <w:rFonts w:ascii="Arial" w:hAnsi="Arial" w:cs="Arial"/>
        </w:rPr>
        <w:t xml:space="preserve">Con miras a proporcionar documentos de identificación y de viaje, para el tránsito o para la permanencia en Colombia, se </w:t>
      </w:r>
      <w:r w:rsidR="00EA6223" w:rsidRPr="00271B6A">
        <w:rPr>
          <w:rFonts w:ascii="Arial" w:hAnsi="Arial" w:cs="Arial"/>
        </w:rPr>
        <w:t xml:space="preserve">han </w:t>
      </w:r>
      <w:r w:rsidRPr="00271B6A">
        <w:rPr>
          <w:rFonts w:ascii="Arial" w:hAnsi="Arial" w:cs="Arial"/>
        </w:rPr>
        <w:t>expedido</w:t>
      </w:r>
      <w:r w:rsidR="00EA706B" w:rsidRPr="00271B6A">
        <w:rPr>
          <w:rFonts w:ascii="Arial" w:hAnsi="Arial" w:cs="Arial"/>
        </w:rPr>
        <w:t xml:space="preserve"> entre febrero 2017 y agosto de 2019</w:t>
      </w:r>
      <w:r w:rsidRPr="00271B6A">
        <w:rPr>
          <w:rFonts w:ascii="Arial" w:hAnsi="Arial" w:cs="Arial"/>
        </w:rPr>
        <w:t xml:space="preserve"> </w:t>
      </w:r>
      <w:r w:rsidR="00832107" w:rsidRPr="00271B6A">
        <w:rPr>
          <w:rFonts w:ascii="Arial" w:hAnsi="Arial" w:cs="Arial"/>
        </w:rPr>
        <w:t xml:space="preserve">más de cuatro millones de </w:t>
      </w:r>
      <w:r w:rsidRPr="00271B6A">
        <w:rPr>
          <w:rFonts w:ascii="Arial" w:hAnsi="Arial" w:cs="Arial"/>
        </w:rPr>
        <w:t xml:space="preserve"> Tarjetas de Movilidad Fronteriza y </w:t>
      </w:r>
      <w:r w:rsidR="00832107" w:rsidRPr="00271B6A">
        <w:rPr>
          <w:rFonts w:ascii="Arial" w:hAnsi="Arial" w:cs="Arial"/>
        </w:rPr>
        <w:t>cerca de 600 mil</w:t>
      </w:r>
      <w:r w:rsidR="00EA6223" w:rsidRPr="00271B6A">
        <w:rPr>
          <w:rFonts w:ascii="Arial" w:hAnsi="Arial" w:cs="Arial"/>
        </w:rPr>
        <w:t xml:space="preserve"> </w:t>
      </w:r>
      <w:r w:rsidRPr="00271B6A">
        <w:rPr>
          <w:rFonts w:ascii="Arial" w:hAnsi="Arial" w:cs="Arial"/>
        </w:rPr>
        <w:t xml:space="preserve">Permisos Especiales de Permanencia </w:t>
      </w:r>
      <w:r w:rsidR="00EA706B" w:rsidRPr="00271B6A">
        <w:rPr>
          <w:rFonts w:ascii="Arial" w:hAnsi="Arial" w:cs="Arial"/>
        </w:rPr>
        <w:t>a</w:t>
      </w:r>
      <w:r w:rsidRPr="00271B6A">
        <w:rPr>
          <w:rFonts w:ascii="Arial" w:hAnsi="Arial" w:cs="Arial"/>
        </w:rPr>
        <w:t xml:space="preserve"> ciudadanos venezolanos. E</w:t>
      </w:r>
      <w:r w:rsidR="00832107" w:rsidRPr="00271B6A">
        <w:rPr>
          <w:rFonts w:ascii="Arial" w:hAnsi="Arial" w:cs="Arial"/>
        </w:rPr>
        <w:t xml:space="preserve">llo </w:t>
      </w:r>
      <w:r w:rsidRPr="00271B6A">
        <w:rPr>
          <w:rFonts w:ascii="Arial" w:hAnsi="Arial" w:cs="Arial"/>
        </w:rPr>
        <w:t xml:space="preserve">les ha permitido </w:t>
      </w:r>
      <w:r w:rsidR="00832107" w:rsidRPr="00271B6A">
        <w:rPr>
          <w:rFonts w:ascii="Arial" w:hAnsi="Arial" w:cs="Arial"/>
        </w:rPr>
        <w:t xml:space="preserve">transitar o </w:t>
      </w:r>
      <w:r w:rsidRPr="00271B6A">
        <w:rPr>
          <w:rFonts w:ascii="Arial" w:hAnsi="Arial" w:cs="Arial"/>
        </w:rPr>
        <w:t xml:space="preserve">permanecer en Colombia de manera regular, estudiar o trabajar, y afiliarse al sistema de seguridad social. </w:t>
      </w:r>
      <w:r w:rsidR="00832107" w:rsidRPr="00271B6A">
        <w:rPr>
          <w:rFonts w:ascii="Arial" w:hAnsi="Arial" w:cs="Arial"/>
        </w:rPr>
        <w:t xml:space="preserve">El Gobierno Nacional también ha autorizado reconocer pasaportes venezolanos vencidos por un término adicional de </w:t>
      </w:r>
      <w:r w:rsidR="00EA6223" w:rsidRPr="00271B6A">
        <w:rPr>
          <w:rFonts w:ascii="Arial" w:hAnsi="Arial" w:cs="Arial"/>
        </w:rPr>
        <w:t>dos años, medida que</w:t>
      </w:r>
      <w:r w:rsidR="00832107" w:rsidRPr="00271B6A">
        <w:rPr>
          <w:rFonts w:ascii="Arial" w:hAnsi="Arial" w:cs="Arial"/>
        </w:rPr>
        <w:t xml:space="preserve"> ha beneficiado a más de 500 mil ciudadanos de ese país</w:t>
      </w:r>
      <w:r w:rsidR="00EA6223" w:rsidRPr="00271B6A">
        <w:rPr>
          <w:rFonts w:ascii="Arial" w:hAnsi="Arial" w:cs="Arial"/>
        </w:rPr>
        <w:t>.</w:t>
      </w:r>
    </w:p>
    <w:p w14:paraId="510FD36C" w14:textId="77777777" w:rsidR="00B55ABF" w:rsidRPr="00271B6A" w:rsidRDefault="00B55ABF" w:rsidP="005F4F30">
      <w:pPr>
        <w:spacing w:line="360" w:lineRule="auto"/>
        <w:jc w:val="both"/>
        <w:rPr>
          <w:rFonts w:ascii="Arial" w:hAnsi="Arial" w:cs="Arial"/>
        </w:rPr>
      </w:pPr>
    </w:p>
    <w:p w14:paraId="13842722" w14:textId="5DB6C7C3" w:rsidR="005C5A3A" w:rsidRPr="00271B6A" w:rsidRDefault="00EA6223" w:rsidP="005F4F30">
      <w:pPr>
        <w:spacing w:line="360" w:lineRule="auto"/>
        <w:jc w:val="both"/>
        <w:rPr>
          <w:rFonts w:ascii="Arial" w:hAnsi="Arial" w:cs="Arial"/>
        </w:rPr>
      </w:pPr>
      <w:r w:rsidRPr="00271B6A">
        <w:rPr>
          <w:rFonts w:ascii="Arial" w:hAnsi="Arial" w:cs="Arial"/>
        </w:rPr>
        <w:t xml:space="preserve">En lo que se ha denominado políticas de segunda generación, </w:t>
      </w:r>
      <w:r w:rsidR="00832107" w:rsidRPr="00271B6A">
        <w:rPr>
          <w:rFonts w:ascii="Arial" w:hAnsi="Arial" w:cs="Arial"/>
        </w:rPr>
        <w:t xml:space="preserve">el Gobierno Nacional avanza en el diseño de </w:t>
      </w:r>
      <w:r w:rsidR="005C5A3A" w:rsidRPr="00271B6A">
        <w:rPr>
          <w:rFonts w:ascii="Arial" w:hAnsi="Arial" w:cs="Arial"/>
        </w:rPr>
        <w:t xml:space="preserve">medidas de integración económica, que incluyen la formulación de una ruta de empleabilidad y de emprendimiento; y de seguridad ciudadana. </w:t>
      </w:r>
    </w:p>
    <w:p w14:paraId="518ABD3F" w14:textId="219FBB4E" w:rsidR="00673B2D" w:rsidRPr="00271B6A" w:rsidRDefault="00673B2D" w:rsidP="005F4F30">
      <w:pPr>
        <w:spacing w:line="360" w:lineRule="auto"/>
        <w:jc w:val="both"/>
        <w:rPr>
          <w:rFonts w:ascii="Arial" w:hAnsi="Arial" w:cs="Arial"/>
        </w:rPr>
      </w:pPr>
    </w:p>
    <w:p w14:paraId="0F5D7EF9" w14:textId="60E19242" w:rsidR="003402B3" w:rsidRPr="00271B6A" w:rsidRDefault="00673B2D" w:rsidP="005F4F30">
      <w:pPr>
        <w:spacing w:line="360" w:lineRule="auto"/>
        <w:jc w:val="both"/>
        <w:rPr>
          <w:rFonts w:ascii="Arial" w:hAnsi="Arial" w:cs="Arial"/>
        </w:rPr>
      </w:pPr>
      <w:r w:rsidRPr="00271B6A">
        <w:rPr>
          <w:rFonts w:ascii="Arial" w:hAnsi="Arial" w:cs="Arial"/>
        </w:rPr>
        <w:t>Para lograr lo anterior, se han flexibilizado instrumentos migratorios para la regularización</w:t>
      </w:r>
      <w:r w:rsidR="00250EC3" w:rsidRPr="00271B6A">
        <w:rPr>
          <w:rFonts w:ascii="Arial" w:hAnsi="Arial" w:cs="Arial"/>
        </w:rPr>
        <w:t xml:space="preserve"> que buscan pasar del 60</w:t>
      </w:r>
      <w:r w:rsidR="00832107" w:rsidRPr="00271B6A">
        <w:rPr>
          <w:rFonts w:ascii="Arial" w:hAnsi="Arial" w:cs="Arial"/>
        </w:rPr>
        <w:t xml:space="preserve"> actual,</w:t>
      </w:r>
      <w:r w:rsidR="00250EC3" w:rsidRPr="00271B6A">
        <w:rPr>
          <w:rFonts w:ascii="Arial" w:hAnsi="Arial" w:cs="Arial"/>
        </w:rPr>
        <w:t xml:space="preserve"> al 80% de</w:t>
      </w:r>
      <w:r w:rsidR="00832107" w:rsidRPr="00271B6A">
        <w:rPr>
          <w:rFonts w:ascii="Arial" w:hAnsi="Arial" w:cs="Arial"/>
        </w:rPr>
        <w:t xml:space="preserve"> los</w:t>
      </w:r>
      <w:r w:rsidR="00250EC3" w:rsidRPr="00271B6A">
        <w:rPr>
          <w:rFonts w:ascii="Arial" w:hAnsi="Arial" w:cs="Arial"/>
        </w:rPr>
        <w:t xml:space="preserve"> migrantes regularizados</w:t>
      </w:r>
      <w:r w:rsidRPr="00271B6A">
        <w:rPr>
          <w:rFonts w:ascii="Arial" w:hAnsi="Arial" w:cs="Arial"/>
        </w:rPr>
        <w:t xml:space="preserve">. </w:t>
      </w:r>
      <w:r w:rsidR="00832107" w:rsidRPr="00271B6A">
        <w:rPr>
          <w:rFonts w:ascii="Arial" w:hAnsi="Arial" w:cs="Arial"/>
        </w:rPr>
        <w:t xml:space="preserve">En ese propósito, los </w:t>
      </w:r>
      <w:r w:rsidRPr="00271B6A">
        <w:rPr>
          <w:rFonts w:ascii="Arial" w:hAnsi="Arial" w:cs="Arial"/>
        </w:rPr>
        <w:t>Permiso</w:t>
      </w:r>
      <w:r w:rsidR="00832107" w:rsidRPr="00271B6A">
        <w:rPr>
          <w:rFonts w:ascii="Arial" w:hAnsi="Arial" w:cs="Arial"/>
        </w:rPr>
        <w:t>s</w:t>
      </w:r>
      <w:r w:rsidRPr="00271B6A">
        <w:rPr>
          <w:rFonts w:ascii="Arial" w:hAnsi="Arial" w:cs="Arial"/>
        </w:rPr>
        <w:t xml:space="preserve"> de Permanencia </w:t>
      </w:r>
      <w:r w:rsidR="00832107" w:rsidRPr="00271B6A">
        <w:rPr>
          <w:rFonts w:ascii="Arial" w:hAnsi="Arial" w:cs="Arial"/>
        </w:rPr>
        <w:t xml:space="preserve">cuyo término </w:t>
      </w:r>
      <w:r w:rsidRPr="00271B6A">
        <w:rPr>
          <w:rFonts w:ascii="Arial" w:hAnsi="Arial" w:cs="Arial"/>
        </w:rPr>
        <w:t>vencía el</w:t>
      </w:r>
      <w:r w:rsidR="00832107" w:rsidRPr="00271B6A">
        <w:rPr>
          <w:rFonts w:ascii="Arial" w:hAnsi="Arial" w:cs="Arial"/>
        </w:rPr>
        <w:t xml:space="preserve"> pasado</w:t>
      </w:r>
      <w:r w:rsidRPr="00271B6A">
        <w:rPr>
          <w:rFonts w:ascii="Arial" w:hAnsi="Arial" w:cs="Arial"/>
        </w:rPr>
        <w:t xml:space="preserve"> 2 de agosto </w:t>
      </w:r>
      <w:r w:rsidR="002A0B00" w:rsidRPr="00271B6A">
        <w:rPr>
          <w:rFonts w:ascii="Arial" w:hAnsi="Arial" w:cs="Arial"/>
        </w:rPr>
        <w:t>fueron exendidos y se encuentra en trámite la expedición de una norma que habilitará una nueva categoría de permiso especial, para facilitar el acceso al trabajo de los migrantes venezolanos.</w:t>
      </w:r>
      <w:r w:rsidRPr="00271B6A">
        <w:rPr>
          <w:rFonts w:ascii="Arial" w:hAnsi="Arial" w:cs="Arial"/>
        </w:rPr>
        <w:t xml:space="preserve"> </w:t>
      </w:r>
    </w:p>
    <w:p w14:paraId="29D0D1E1" w14:textId="77777777" w:rsidR="003402B3" w:rsidRPr="00271B6A" w:rsidRDefault="003402B3" w:rsidP="005F4F30">
      <w:pPr>
        <w:spacing w:line="360" w:lineRule="auto"/>
        <w:jc w:val="both"/>
        <w:rPr>
          <w:rFonts w:ascii="Arial" w:hAnsi="Arial" w:cs="Arial"/>
        </w:rPr>
      </w:pPr>
    </w:p>
    <w:p w14:paraId="07E15271" w14:textId="060DFFA2" w:rsidR="00673B2D" w:rsidRPr="00271B6A" w:rsidRDefault="002A0B00" w:rsidP="005F4F30">
      <w:pPr>
        <w:spacing w:line="360" w:lineRule="auto"/>
        <w:jc w:val="both"/>
        <w:rPr>
          <w:rFonts w:ascii="Arial" w:hAnsi="Arial" w:cs="Arial"/>
        </w:rPr>
      </w:pPr>
      <w:r w:rsidRPr="00271B6A">
        <w:rPr>
          <w:rFonts w:ascii="Arial" w:hAnsi="Arial" w:cs="Arial"/>
        </w:rPr>
        <w:t xml:space="preserve">De manera paralela, las instituciones avanzan en la ampliación de sus capacidades para certificar las </w:t>
      </w:r>
      <w:r w:rsidR="003402B3" w:rsidRPr="00271B6A">
        <w:rPr>
          <w:rFonts w:ascii="Arial" w:hAnsi="Arial" w:cs="Arial"/>
        </w:rPr>
        <w:t>competencias</w:t>
      </w:r>
      <w:r w:rsidRPr="00271B6A">
        <w:rPr>
          <w:rFonts w:ascii="Arial" w:hAnsi="Arial" w:cs="Arial"/>
        </w:rPr>
        <w:t xml:space="preserve"> de los ciudadanos venezolanos y ofrecer formación complementaria</w:t>
      </w:r>
      <w:r w:rsidR="003402B3" w:rsidRPr="00271B6A">
        <w:rPr>
          <w:rFonts w:ascii="Arial" w:hAnsi="Arial" w:cs="Arial"/>
        </w:rPr>
        <w:t xml:space="preserve"> </w:t>
      </w:r>
      <w:r w:rsidRPr="00271B6A">
        <w:rPr>
          <w:rFonts w:ascii="Arial" w:hAnsi="Arial" w:cs="Arial"/>
        </w:rPr>
        <w:t xml:space="preserve">para </w:t>
      </w:r>
      <w:r w:rsidR="003402B3" w:rsidRPr="00271B6A">
        <w:rPr>
          <w:rFonts w:ascii="Arial" w:hAnsi="Arial" w:cs="Arial"/>
        </w:rPr>
        <w:t xml:space="preserve">la población migrante, </w:t>
      </w:r>
      <w:r w:rsidRPr="00271B6A">
        <w:rPr>
          <w:rFonts w:ascii="Arial" w:hAnsi="Arial" w:cs="Arial"/>
        </w:rPr>
        <w:t xml:space="preserve">a través </w:t>
      </w:r>
      <w:r w:rsidR="003402B3" w:rsidRPr="00271B6A">
        <w:rPr>
          <w:rFonts w:ascii="Arial" w:hAnsi="Arial" w:cs="Arial"/>
        </w:rPr>
        <w:t>del Servici</w:t>
      </w:r>
      <w:r w:rsidRPr="00271B6A">
        <w:rPr>
          <w:rFonts w:ascii="Arial" w:hAnsi="Arial" w:cs="Arial"/>
        </w:rPr>
        <w:t>o Nacional de Aprendizaje</w:t>
      </w:r>
      <w:r w:rsidR="003402B3" w:rsidRPr="00271B6A">
        <w:rPr>
          <w:rFonts w:ascii="Arial" w:hAnsi="Arial" w:cs="Arial"/>
        </w:rPr>
        <w:t>.</w:t>
      </w:r>
    </w:p>
    <w:p w14:paraId="090A4D24" w14:textId="2867852D" w:rsidR="003402B3" w:rsidRPr="00271B6A" w:rsidRDefault="003402B3" w:rsidP="005F4F30">
      <w:pPr>
        <w:spacing w:line="360" w:lineRule="auto"/>
        <w:jc w:val="both"/>
        <w:rPr>
          <w:rFonts w:ascii="Arial" w:hAnsi="Arial" w:cs="Arial"/>
        </w:rPr>
      </w:pPr>
    </w:p>
    <w:p w14:paraId="266CDC27" w14:textId="2862C688" w:rsidR="003402B3" w:rsidRPr="00271B6A" w:rsidRDefault="003402B3" w:rsidP="005F4F30">
      <w:pPr>
        <w:spacing w:line="360" w:lineRule="auto"/>
        <w:jc w:val="both"/>
        <w:rPr>
          <w:rFonts w:ascii="Arial" w:hAnsi="Arial" w:cs="Arial"/>
        </w:rPr>
      </w:pPr>
      <w:r w:rsidRPr="00271B6A">
        <w:rPr>
          <w:rFonts w:ascii="Arial" w:hAnsi="Arial" w:cs="Arial"/>
        </w:rPr>
        <w:t>Colombia también está trabajando en la agilización y flexibilización del proceso, requisitos y costos para el trámite</w:t>
      </w:r>
      <w:r w:rsidR="00250EC3" w:rsidRPr="00271B6A">
        <w:rPr>
          <w:rFonts w:ascii="Arial" w:hAnsi="Arial" w:cs="Arial"/>
        </w:rPr>
        <w:t xml:space="preserve"> de convalidaciones de títulos</w:t>
      </w:r>
      <w:r w:rsidR="00EF3CC5" w:rsidRPr="00271B6A">
        <w:rPr>
          <w:rFonts w:ascii="Arial" w:hAnsi="Arial" w:cs="Arial"/>
        </w:rPr>
        <w:t xml:space="preserve"> de ciudadanos venezolanos,</w:t>
      </w:r>
      <w:r w:rsidR="00250EC3" w:rsidRPr="00271B6A">
        <w:rPr>
          <w:rFonts w:ascii="Arial" w:hAnsi="Arial" w:cs="Arial"/>
        </w:rPr>
        <w:t xml:space="preserve"> </w:t>
      </w:r>
      <w:r w:rsidR="002A0B00" w:rsidRPr="00271B6A">
        <w:rPr>
          <w:rFonts w:ascii="Arial" w:hAnsi="Arial" w:cs="Arial"/>
        </w:rPr>
        <w:t xml:space="preserve">– nueve mil títulos han sido convalidados hasta el 30 de junio, </w:t>
      </w:r>
      <w:r w:rsidR="00250EC3" w:rsidRPr="00271B6A">
        <w:rPr>
          <w:rFonts w:ascii="Arial" w:hAnsi="Arial" w:cs="Arial"/>
        </w:rPr>
        <w:t xml:space="preserve">1,222 migrantes han sido </w:t>
      </w:r>
      <w:r w:rsidR="00CB2C8F" w:rsidRPr="00271B6A">
        <w:rPr>
          <w:rFonts w:ascii="Arial" w:hAnsi="Arial" w:cs="Arial"/>
        </w:rPr>
        <w:t>empleados a través del Servicio Público de Empleo.</w:t>
      </w:r>
    </w:p>
    <w:p w14:paraId="6D7AD57C" w14:textId="47316D97" w:rsidR="00CB2C8F" w:rsidRPr="00271B6A" w:rsidRDefault="00CB2C8F" w:rsidP="005F4F30">
      <w:pPr>
        <w:spacing w:line="360" w:lineRule="auto"/>
        <w:jc w:val="both"/>
        <w:rPr>
          <w:rFonts w:ascii="Arial" w:hAnsi="Arial" w:cs="Arial"/>
        </w:rPr>
      </w:pPr>
    </w:p>
    <w:p w14:paraId="255002B7" w14:textId="77777777" w:rsidR="00CB2C8F" w:rsidRPr="00271B6A" w:rsidRDefault="00CB2C8F" w:rsidP="005F4F30">
      <w:pPr>
        <w:spacing w:line="360" w:lineRule="auto"/>
        <w:jc w:val="both"/>
        <w:rPr>
          <w:rFonts w:ascii="Arial" w:hAnsi="Arial" w:cs="Arial"/>
        </w:rPr>
      </w:pPr>
      <w:r w:rsidRPr="00271B6A">
        <w:rPr>
          <w:rFonts w:ascii="Arial" w:hAnsi="Arial" w:cs="Arial"/>
        </w:rPr>
        <w:t xml:space="preserve">Honorables Miembros del Comité, </w:t>
      </w:r>
    </w:p>
    <w:p w14:paraId="0984DA69" w14:textId="229FE7FE" w:rsidR="00CB2C8F" w:rsidRPr="00271B6A" w:rsidRDefault="00CB2C8F" w:rsidP="005F4F30">
      <w:pPr>
        <w:spacing w:line="360" w:lineRule="auto"/>
        <w:jc w:val="both"/>
        <w:rPr>
          <w:rFonts w:ascii="Arial" w:hAnsi="Arial" w:cs="Arial"/>
        </w:rPr>
      </w:pPr>
    </w:p>
    <w:p w14:paraId="6B93C945" w14:textId="0E1D4BF3" w:rsidR="00EF3CC5" w:rsidRPr="00271B6A" w:rsidRDefault="00EF3CC5" w:rsidP="005F4F30">
      <w:pPr>
        <w:spacing w:line="360" w:lineRule="auto"/>
        <w:jc w:val="both"/>
        <w:rPr>
          <w:rFonts w:ascii="Arial" w:hAnsi="Arial" w:cs="Arial"/>
        </w:rPr>
      </w:pPr>
      <w:r w:rsidRPr="00271B6A">
        <w:rPr>
          <w:rFonts w:ascii="Arial" w:hAnsi="Arial" w:cs="Arial"/>
        </w:rPr>
        <w:t>En una decisión fundamentada en la protección de los derechos de la niñez y la prevención de la apatridia, el Gobierno de</w:t>
      </w:r>
      <w:r w:rsidR="002A0B00" w:rsidRPr="00271B6A">
        <w:rPr>
          <w:rFonts w:ascii="Arial" w:hAnsi="Arial" w:cs="Arial"/>
        </w:rPr>
        <w:t>l Presidente Iván Duque tomó la decisión, mediante acto administrativo, de</w:t>
      </w:r>
      <w:r w:rsidRPr="00271B6A">
        <w:rPr>
          <w:rFonts w:ascii="Arial" w:hAnsi="Arial" w:cs="Arial"/>
        </w:rPr>
        <w:t xml:space="preserve"> otorgar la nacionalidad colombiana por nacimiento a los niños y niñas, hijos de padres venezolanos, nacidos en Colombia desde agosto del 2015 y hasta por dos años</w:t>
      </w:r>
      <w:r w:rsidR="002A0B00" w:rsidRPr="00271B6A">
        <w:rPr>
          <w:rFonts w:ascii="Arial" w:hAnsi="Arial" w:cs="Arial"/>
        </w:rPr>
        <w:t xml:space="preserve">, medida que empezó a </w:t>
      </w:r>
      <w:r w:rsidRPr="00271B6A">
        <w:rPr>
          <w:rFonts w:ascii="Arial" w:hAnsi="Arial" w:cs="Arial"/>
        </w:rPr>
        <w:t>regir el pasado 20 de agosto.</w:t>
      </w:r>
    </w:p>
    <w:p w14:paraId="7667F920" w14:textId="77777777" w:rsidR="00EF3CC5" w:rsidRPr="00271B6A" w:rsidRDefault="00EF3CC5" w:rsidP="005F4F30">
      <w:pPr>
        <w:spacing w:line="360" w:lineRule="auto"/>
        <w:jc w:val="both"/>
        <w:rPr>
          <w:rFonts w:ascii="Arial" w:hAnsi="Arial" w:cs="Arial"/>
        </w:rPr>
      </w:pPr>
    </w:p>
    <w:p w14:paraId="2C984647" w14:textId="19DF0143" w:rsidR="000E4A04" w:rsidRPr="00271B6A" w:rsidRDefault="000E4A04" w:rsidP="005F4F30">
      <w:pPr>
        <w:spacing w:line="360" w:lineRule="auto"/>
        <w:jc w:val="both"/>
        <w:rPr>
          <w:rFonts w:ascii="Arial" w:hAnsi="Arial" w:cs="Arial"/>
        </w:rPr>
      </w:pPr>
      <w:r w:rsidRPr="00271B6A">
        <w:rPr>
          <w:rFonts w:ascii="Arial" w:hAnsi="Arial" w:cs="Arial"/>
        </w:rPr>
        <w:t>La Resolución de la Registraduría Nacional del Estado Civil</w:t>
      </w:r>
      <w:r w:rsidR="002A0B00" w:rsidRPr="00271B6A">
        <w:rPr>
          <w:rFonts w:ascii="Arial" w:hAnsi="Arial" w:cs="Arial"/>
        </w:rPr>
        <w:t xml:space="preserve"> que lo hace posible, titulada </w:t>
      </w:r>
      <w:r w:rsidRPr="00271B6A">
        <w:rPr>
          <w:rFonts w:ascii="Arial" w:hAnsi="Arial" w:cs="Arial"/>
          <w:b/>
          <w:i/>
        </w:rPr>
        <w:t>Primero la Niñez</w:t>
      </w:r>
      <w:r w:rsidRPr="00271B6A">
        <w:rPr>
          <w:rFonts w:ascii="Arial" w:hAnsi="Arial" w:cs="Arial"/>
        </w:rPr>
        <w:t>, beneficiará a más de 24,000 niños</w:t>
      </w:r>
      <w:r w:rsidR="00B544F4" w:rsidRPr="00271B6A">
        <w:rPr>
          <w:rFonts w:ascii="Arial" w:hAnsi="Arial" w:cs="Arial"/>
        </w:rPr>
        <w:t xml:space="preserve"> y </w:t>
      </w:r>
      <w:r w:rsidRPr="00271B6A">
        <w:rPr>
          <w:rFonts w:ascii="Arial" w:hAnsi="Arial" w:cs="Arial"/>
        </w:rPr>
        <w:t>niñ</w:t>
      </w:r>
      <w:r w:rsidR="00B544F4" w:rsidRPr="00271B6A">
        <w:rPr>
          <w:rFonts w:ascii="Arial" w:hAnsi="Arial" w:cs="Arial"/>
        </w:rPr>
        <w:t>as</w:t>
      </w:r>
      <w:r w:rsidRPr="00271B6A">
        <w:rPr>
          <w:rFonts w:ascii="Arial" w:hAnsi="Arial" w:cs="Arial"/>
        </w:rPr>
        <w:t xml:space="preserve"> venezolanos que se encontraban en riesgo de apatridia como consecuencia de los obstáculos y dificultades que impone el régimen </w:t>
      </w:r>
      <w:r w:rsidR="0039194A" w:rsidRPr="00271B6A">
        <w:rPr>
          <w:rFonts w:ascii="Arial" w:hAnsi="Arial" w:cs="Arial"/>
        </w:rPr>
        <w:t>de Nicolás Maduro</w:t>
      </w:r>
      <w:r w:rsidRPr="00271B6A">
        <w:rPr>
          <w:rFonts w:ascii="Arial" w:hAnsi="Arial" w:cs="Arial"/>
        </w:rPr>
        <w:t xml:space="preserve"> sus propios ciudadanos para ob</w:t>
      </w:r>
      <w:r w:rsidR="0039194A" w:rsidRPr="00271B6A">
        <w:rPr>
          <w:rFonts w:ascii="Arial" w:hAnsi="Arial" w:cs="Arial"/>
        </w:rPr>
        <w:t>tener la nacionalidad y documentos de intendiad</w:t>
      </w:r>
      <w:r w:rsidRPr="00271B6A">
        <w:rPr>
          <w:rFonts w:ascii="Arial" w:hAnsi="Arial" w:cs="Arial"/>
        </w:rPr>
        <w:t>.</w:t>
      </w:r>
    </w:p>
    <w:p w14:paraId="5CEB2B4B" w14:textId="77777777" w:rsidR="005A4CB8" w:rsidRPr="00271B6A" w:rsidRDefault="005A4CB8" w:rsidP="005F4F30">
      <w:pPr>
        <w:spacing w:line="360" w:lineRule="auto"/>
        <w:jc w:val="both"/>
        <w:rPr>
          <w:rFonts w:ascii="Arial" w:hAnsi="Arial" w:cs="Arial"/>
        </w:rPr>
      </w:pPr>
    </w:p>
    <w:p w14:paraId="4E2E59D7" w14:textId="19E88623" w:rsidR="005C5A3A" w:rsidRPr="00271B6A" w:rsidRDefault="005C5A3A" w:rsidP="005F4F30">
      <w:pPr>
        <w:spacing w:line="360" w:lineRule="auto"/>
        <w:jc w:val="both"/>
        <w:rPr>
          <w:rFonts w:ascii="Arial" w:hAnsi="Arial" w:cs="Arial"/>
        </w:rPr>
      </w:pPr>
      <w:r w:rsidRPr="00271B6A">
        <w:rPr>
          <w:rFonts w:ascii="Arial" w:hAnsi="Arial" w:cs="Arial"/>
        </w:rPr>
        <w:t xml:space="preserve">El interés y el compromiso del Gobierno del Presidente Iván Duque para la atención de los ciudadanos venezolanos no </w:t>
      </w:r>
      <w:r w:rsidR="00B544F4" w:rsidRPr="00271B6A">
        <w:rPr>
          <w:rFonts w:ascii="Arial" w:hAnsi="Arial" w:cs="Arial"/>
        </w:rPr>
        <w:t>da</w:t>
      </w:r>
      <w:r w:rsidRPr="00271B6A">
        <w:rPr>
          <w:rFonts w:ascii="Arial" w:hAnsi="Arial" w:cs="Arial"/>
        </w:rPr>
        <w:t xml:space="preserve"> lugar a equívocos. Se basa principalmente en la solidaridad, humanidad, gratitud histórica y cooperación de Colombia con esa nación</w:t>
      </w:r>
      <w:r w:rsidR="00CB2C8F" w:rsidRPr="00271B6A">
        <w:rPr>
          <w:rFonts w:ascii="Arial" w:hAnsi="Arial" w:cs="Arial"/>
        </w:rPr>
        <w:t xml:space="preserve"> hermana</w:t>
      </w:r>
      <w:r w:rsidRPr="00271B6A">
        <w:rPr>
          <w:rFonts w:ascii="Arial" w:hAnsi="Arial" w:cs="Arial"/>
        </w:rPr>
        <w:t>.</w:t>
      </w:r>
      <w:r w:rsidR="00CB2C8F" w:rsidRPr="00271B6A">
        <w:rPr>
          <w:rFonts w:ascii="Arial" w:hAnsi="Arial" w:cs="Arial"/>
        </w:rPr>
        <w:t xml:space="preserve"> </w:t>
      </w:r>
      <w:r w:rsidRPr="00271B6A">
        <w:rPr>
          <w:rFonts w:ascii="Arial" w:hAnsi="Arial" w:cs="Arial"/>
        </w:rPr>
        <w:t xml:space="preserve"> </w:t>
      </w:r>
    </w:p>
    <w:p w14:paraId="63397913" w14:textId="77777777" w:rsidR="005C5A3A" w:rsidRPr="00271B6A" w:rsidRDefault="005C5A3A" w:rsidP="005F4F30">
      <w:pPr>
        <w:spacing w:line="360" w:lineRule="auto"/>
        <w:jc w:val="both"/>
        <w:rPr>
          <w:rFonts w:ascii="Arial" w:hAnsi="Arial" w:cs="Arial"/>
        </w:rPr>
      </w:pPr>
    </w:p>
    <w:p w14:paraId="2EE6C44A" w14:textId="365582B3" w:rsidR="005C5A3A" w:rsidRPr="00271B6A" w:rsidRDefault="00A04DDC" w:rsidP="005F4F30">
      <w:pPr>
        <w:spacing w:line="360" w:lineRule="auto"/>
        <w:jc w:val="both"/>
        <w:rPr>
          <w:rFonts w:ascii="Arial" w:hAnsi="Arial" w:cs="Arial"/>
        </w:rPr>
      </w:pPr>
      <w:r w:rsidRPr="00271B6A">
        <w:rPr>
          <w:rFonts w:ascii="Arial" w:hAnsi="Arial" w:cs="Arial"/>
        </w:rPr>
        <w:t>Sin embargo, m</w:t>
      </w:r>
      <w:r w:rsidR="005C5A3A" w:rsidRPr="00271B6A">
        <w:rPr>
          <w:rFonts w:ascii="Arial" w:hAnsi="Arial" w:cs="Arial"/>
        </w:rPr>
        <w:t>ientras en Venezuela persista</w:t>
      </w:r>
      <w:r w:rsidRPr="00271B6A">
        <w:rPr>
          <w:rFonts w:ascii="Arial" w:hAnsi="Arial" w:cs="Arial"/>
        </w:rPr>
        <w:t>n</w:t>
      </w:r>
      <w:r w:rsidR="005C5A3A" w:rsidRPr="00271B6A">
        <w:rPr>
          <w:rFonts w:ascii="Arial" w:hAnsi="Arial" w:cs="Arial"/>
        </w:rPr>
        <w:t xml:space="preserve"> los determinantes del éxodo,</w:t>
      </w:r>
      <w:r w:rsidR="0039194A" w:rsidRPr="00271B6A">
        <w:rPr>
          <w:rFonts w:ascii="Arial" w:hAnsi="Arial" w:cs="Arial"/>
        </w:rPr>
        <w:t xml:space="preserve"> – entre  </w:t>
      </w:r>
      <w:r w:rsidR="005C5A3A" w:rsidRPr="00271B6A">
        <w:rPr>
          <w:rFonts w:ascii="Arial" w:hAnsi="Arial" w:cs="Arial"/>
        </w:rPr>
        <w:t>entre ellos</w:t>
      </w:r>
      <w:r w:rsidR="0039194A" w:rsidRPr="00271B6A">
        <w:rPr>
          <w:rFonts w:ascii="Arial" w:hAnsi="Arial" w:cs="Arial"/>
        </w:rPr>
        <w:t>,</w:t>
      </w:r>
      <w:r w:rsidR="005C5A3A" w:rsidRPr="00271B6A">
        <w:rPr>
          <w:rFonts w:ascii="Arial" w:hAnsi="Arial" w:cs="Arial"/>
        </w:rPr>
        <w:t xml:space="preserve"> la escasez de alimentos y medicamentos; el colapso económico, que se explica en u</w:t>
      </w:r>
      <w:r w:rsidR="0039194A" w:rsidRPr="00271B6A">
        <w:rPr>
          <w:rFonts w:ascii="Arial" w:hAnsi="Arial" w:cs="Arial"/>
        </w:rPr>
        <w:t>na hiperinflación de un millón por ciento, de acuerdo con las últimas proyecciones del Fondo Monetario Internacional</w:t>
      </w:r>
      <w:r w:rsidR="005C5A3A" w:rsidRPr="00271B6A">
        <w:rPr>
          <w:rFonts w:ascii="Arial" w:hAnsi="Arial" w:cs="Arial"/>
        </w:rPr>
        <w:t xml:space="preserve">; la violación sistemática a los derechos humanos; las fallas en el suministro de </w:t>
      </w:r>
      <w:r w:rsidR="00B544F4" w:rsidRPr="00271B6A">
        <w:rPr>
          <w:rFonts w:ascii="Arial" w:hAnsi="Arial" w:cs="Arial"/>
        </w:rPr>
        <w:t xml:space="preserve">bienes y </w:t>
      </w:r>
      <w:r w:rsidR="005C5A3A" w:rsidRPr="00271B6A">
        <w:rPr>
          <w:rFonts w:ascii="Arial" w:hAnsi="Arial" w:cs="Arial"/>
        </w:rPr>
        <w:t xml:space="preserve">servicios públicos; y </w:t>
      </w:r>
      <w:r w:rsidR="00B544F4" w:rsidRPr="00271B6A">
        <w:rPr>
          <w:rFonts w:ascii="Arial" w:hAnsi="Arial" w:cs="Arial"/>
        </w:rPr>
        <w:t>los altos niveles de inseguridad</w:t>
      </w:r>
      <w:r w:rsidR="0039194A" w:rsidRPr="00271B6A">
        <w:rPr>
          <w:rFonts w:ascii="Arial" w:hAnsi="Arial" w:cs="Arial"/>
        </w:rPr>
        <w:t>,</w:t>
      </w:r>
      <w:r w:rsidR="00B544F4" w:rsidRPr="00271B6A">
        <w:rPr>
          <w:rFonts w:ascii="Arial" w:hAnsi="Arial" w:cs="Arial"/>
        </w:rPr>
        <w:t xml:space="preserve"> que representan </w:t>
      </w:r>
      <w:r w:rsidR="0039194A" w:rsidRPr="00271B6A">
        <w:rPr>
          <w:rFonts w:ascii="Arial" w:hAnsi="Arial" w:cs="Arial"/>
        </w:rPr>
        <w:t xml:space="preserve">una </w:t>
      </w:r>
      <w:r w:rsidR="005C5A3A" w:rsidRPr="00271B6A">
        <w:rPr>
          <w:rFonts w:ascii="Arial" w:hAnsi="Arial" w:cs="Arial"/>
        </w:rPr>
        <w:t>tasa de homicidios</w:t>
      </w:r>
      <w:r w:rsidR="00B544F4" w:rsidRPr="00271B6A">
        <w:rPr>
          <w:rFonts w:ascii="Arial" w:hAnsi="Arial" w:cs="Arial"/>
        </w:rPr>
        <w:t xml:space="preserve"> </w:t>
      </w:r>
      <w:r w:rsidR="005C5A3A" w:rsidRPr="00271B6A">
        <w:rPr>
          <w:rFonts w:ascii="Arial" w:hAnsi="Arial" w:cs="Arial"/>
        </w:rPr>
        <w:t>de 81 personas por cada 100,000 habitantes</w:t>
      </w:r>
      <w:r w:rsidR="00CB2C8F" w:rsidRPr="00271B6A">
        <w:rPr>
          <w:rFonts w:ascii="Arial" w:hAnsi="Arial" w:cs="Arial"/>
        </w:rPr>
        <w:t xml:space="preserve"> </w:t>
      </w:r>
      <w:r w:rsidR="0039194A" w:rsidRPr="00271B6A">
        <w:rPr>
          <w:rFonts w:ascii="Arial" w:hAnsi="Arial" w:cs="Arial"/>
        </w:rPr>
        <w:t>–</w:t>
      </w:r>
      <w:r w:rsidR="005C5A3A" w:rsidRPr="00271B6A">
        <w:rPr>
          <w:rFonts w:ascii="Arial" w:hAnsi="Arial" w:cs="Arial"/>
        </w:rPr>
        <w:t xml:space="preserve"> en Colombia</w:t>
      </w:r>
      <w:r w:rsidRPr="00271B6A">
        <w:rPr>
          <w:rFonts w:ascii="Arial" w:hAnsi="Arial" w:cs="Arial"/>
        </w:rPr>
        <w:t xml:space="preserve"> y </w:t>
      </w:r>
      <w:r w:rsidR="0039194A" w:rsidRPr="00271B6A">
        <w:rPr>
          <w:rFonts w:ascii="Arial" w:hAnsi="Arial" w:cs="Arial"/>
        </w:rPr>
        <w:t xml:space="preserve">otros países de </w:t>
      </w:r>
      <w:r w:rsidRPr="00271B6A">
        <w:rPr>
          <w:rFonts w:ascii="Arial" w:hAnsi="Arial" w:cs="Arial"/>
        </w:rPr>
        <w:t>América Latina</w:t>
      </w:r>
      <w:r w:rsidR="0039194A" w:rsidRPr="00271B6A">
        <w:rPr>
          <w:rFonts w:ascii="Arial" w:hAnsi="Arial" w:cs="Arial"/>
        </w:rPr>
        <w:t>,</w:t>
      </w:r>
      <w:r w:rsidR="005C5A3A" w:rsidRPr="00271B6A">
        <w:rPr>
          <w:rFonts w:ascii="Arial" w:hAnsi="Arial" w:cs="Arial"/>
        </w:rPr>
        <w:t xml:space="preserve"> aumentarán los riesgos inminentes de salud pública; </w:t>
      </w:r>
      <w:r w:rsidR="0039194A" w:rsidRPr="00271B6A">
        <w:rPr>
          <w:rFonts w:ascii="Arial" w:hAnsi="Arial" w:cs="Arial"/>
        </w:rPr>
        <w:t xml:space="preserve">la </w:t>
      </w:r>
      <w:r w:rsidR="005C5A3A" w:rsidRPr="00271B6A">
        <w:rPr>
          <w:rFonts w:ascii="Arial" w:hAnsi="Arial" w:cs="Arial"/>
        </w:rPr>
        <w:t>presión</w:t>
      </w:r>
      <w:r w:rsidR="0039194A" w:rsidRPr="00271B6A">
        <w:rPr>
          <w:rFonts w:ascii="Arial" w:hAnsi="Arial" w:cs="Arial"/>
        </w:rPr>
        <w:t xml:space="preserve"> sobre</w:t>
      </w:r>
      <w:r w:rsidR="005C5A3A" w:rsidRPr="00271B6A">
        <w:rPr>
          <w:rFonts w:ascii="Arial" w:hAnsi="Arial" w:cs="Arial"/>
        </w:rPr>
        <w:t xml:space="preserve"> </w:t>
      </w:r>
      <w:r w:rsidR="0039194A" w:rsidRPr="00271B6A">
        <w:rPr>
          <w:rFonts w:ascii="Arial" w:hAnsi="Arial" w:cs="Arial"/>
        </w:rPr>
        <w:t>el sistema de educación pública</w:t>
      </w:r>
      <w:r w:rsidR="005C5A3A" w:rsidRPr="00271B6A">
        <w:rPr>
          <w:rFonts w:ascii="Arial" w:hAnsi="Arial" w:cs="Arial"/>
        </w:rPr>
        <w:t xml:space="preserve">; </w:t>
      </w:r>
      <w:r w:rsidR="0039194A" w:rsidRPr="00271B6A">
        <w:rPr>
          <w:rFonts w:ascii="Arial" w:hAnsi="Arial" w:cs="Arial"/>
        </w:rPr>
        <w:t>el déficit</w:t>
      </w:r>
      <w:r w:rsidR="005C5A3A" w:rsidRPr="00271B6A">
        <w:rPr>
          <w:rFonts w:ascii="Arial" w:hAnsi="Arial" w:cs="Arial"/>
        </w:rPr>
        <w:t xml:space="preserve"> en materia de alojamiento y albergue; </w:t>
      </w:r>
      <w:r w:rsidR="00287DF2" w:rsidRPr="00271B6A">
        <w:rPr>
          <w:rFonts w:ascii="Arial" w:hAnsi="Arial" w:cs="Arial"/>
        </w:rPr>
        <w:t xml:space="preserve">y </w:t>
      </w:r>
      <w:r w:rsidR="005C5A3A" w:rsidRPr="00271B6A">
        <w:rPr>
          <w:rFonts w:ascii="Arial" w:hAnsi="Arial" w:cs="Arial"/>
        </w:rPr>
        <w:t>las necesidades de agua y saneamiento básico</w:t>
      </w:r>
      <w:r w:rsidR="00287DF2" w:rsidRPr="00271B6A">
        <w:rPr>
          <w:rFonts w:ascii="Arial" w:hAnsi="Arial" w:cs="Arial"/>
        </w:rPr>
        <w:t>, entre otros.</w:t>
      </w:r>
      <w:r w:rsidR="000E4A04" w:rsidRPr="00271B6A">
        <w:rPr>
          <w:rFonts w:ascii="Arial" w:hAnsi="Arial" w:cs="Arial"/>
        </w:rPr>
        <w:t xml:space="preserve"> </w:t>
      </w:r>
    </w:p>
    <w:p w14:paraId="6605246C" w14:textId="77777777" w:rsidR="005C5A3A" w:rsidRPr="00271B6A" w:rsidRDefault="005C5A3A" w:rsidP="005F4F30">
      <w:pPr>
        <w:spacing w:line="360" w:lineRule="auto"/>
        <w:jc w:val="both"/>
        <w:rPr>
          <w:rFonts w:ascii="Arial" w:hAnsi="Arial" w:cs="Arial"/>
        </w:rPr>
      </w:pPr>
    </w:p>
    <w:p w14:paraId="5C9F059A" w14:textId="45A2E113" w:rsidR="005F6A92" w:rsidRPr="00271B6A" w:rsidRDefault="005C5A3A" w:rsidP="005F4F30">
      <w:pPr>
        <w:spacing w:line="360" w:lineRule="auto"/>
        <w:jc w:val="both"/>
        <w:rPr>
          <w:rFonts w:ascii="Arial" w:hAnsi="Arial" w:cs="Arial"/>
        </w:rPr>
      </w:pPr>
      <w:r w:rsidRPr="00271B6A">
        <w:rPr>
          <w:rFonts w:ascii="Arial" w:hAnsi="Arial" w:cs="Arial"/>
        </w:rPr>
        <w:t xml:space="preserve">Por ello Colombia </w:t>
      </w:r>
      <w:r w:rsidR="0039194A" w:rsidRPr="00271B6A">
        <w:rPr>
          <w:rFonts w:ascii="Arial" w:hAnsi="Arial" w:cs="Arial"/>
        </w:rPr>
        <w:t xml:space="preserve">continúa haciendo un llamado a la comunidad internacional, para atender la profunda crisis que afecta al pueblo venezolano. </w:t>
      </w:r>
      <w:r w:rsidRPr="00271B6A">
        <w:rPr>
          <w:rFonts w:ascii="Arial" w:hAnsi="Arial" w:cs="Arial"/>
        </w:rPr>
        <w:t xml:space="preserve">De no </w:t>
      </w:r>
      <w:r w:rsidR="0039194A" w:rsidRPr="00271B6A">
        <w:rPr>
          <w:rFonts w:ascii="Arial" w:hAnsi="Arial" w:cs="Arial"/>
        </w:rPr>
        <w:t xml:space="preserve">presentarse una solución en el corto plazo, </w:t>
      </w:r>
      <w:r w:rsidR="000E4A04" w:rsidRPr="00271B6A">
        <w:rPr>
          <w:rFonts w:ascii="Arial" w:hAnsi="Arial" w:cs="Arial"/>
        </w:rPr>
        <w:t xml:space="preserve">el Grupo de Trabajo de la Organización de los Estados Americanos  para Abordar la Crisis de Migrantes y Refugiados Venezolanos en la Región </w:t>
      </w:r>
      <w:r w:rsidR="00287DF2" w:rsidRPr="00271B6A">
        <w:rPr>
          <w:rFonts w:ascii="Arial" w:hAnsi="Arial" w:cs="Arial"/>
        </w:rPr>
        <w:t>estima que</w:t>
      </w:r>
      <w:r w:rsidR="000E4A04" w:rsidRPr="00271B6A">
        <w:rPr>
          <w:rFonts w:ascii="Arial" w:hAnsi="Arial" w:cs="Arial"/>
        </w:rPr>
        <w:t xml:space="preserve"> </w:t>
      </w:r>
      <w:r w:rsidR="0039194A" w:rsidRPr="00271B6A">
        <w:rPr>
          <w:rFonts w:ascii="Arial" w:hAnsi="Arial" w:cs="Arial"/>
        </w:rPr>
        <w:t xml:space="preserve">a </w:t>
      </w:r>
      <w:r w:rsidR="000E4A04" w:rsidRPr="00271B6A">
        <w:rPr>
          <w:rFonts w:ascii="Arial" w:hAnsi="Arial" w:cs="Arial"/>
        </w:rPr>
        <w:t>finales de 2019</w:t>
      </w:r>
      <w:r w:rsidR="00287DF2" w:rsidRPr="00271B6A">
        <w:rPr>
          <w:rFonts w:ascii="Arial" w:hAnsi="Arial" w:cs="Arial"/>
        </w:rPr>
        <w:t xml:space="preserve"> habrá</w:t>
      </w:r>
      <w:r w:rsidRPr="00271B6A">
        <w:rPr>
          <w:rFonts w:ascii="Arial" w:hAnsi="Arial" w:cs="Arial"/>
        </w:rPr>
        <w:t xml:space="preserve"> entre 5,3 y 5,7 millones de migrantes y refugiados venezolanos</w:t>
      </w:r>
      <w:r w:rsidR="000E4A04" w:rsidRPr="00271B6A">
        <w:rPr>
          <w:rFonts w:ascii="Arial" w:hAnsi="Arial" w:cs="Arial"/>
        </w:rPr>
        <w:t>,</w:t>
      </w:r>
      <w:r w:rsidRPr="00271B6A">
        <w:rPr>
          <w:rFonts w:ascii="Arial" w:hAnsi="Arial" w:cs="Arial"/>
        </w:rPr>
        <w:t xml:space="preserve"> y para 2020 </w:t>
      </w:r>
      <w:r w:rsidR="0039194A" w:rsidRPr="00271B6A">
        <w:rPr>
          <w:rFonts w:ascii="Arial" w:hAnsi="Arial" w:cs="Arial"/>
        </w:rPr>
        <w:t>la cifra alcanzará entre</w:t>
      </w:r>
      <w:r w:rsidRPr="00271B6A">
        <w:rPr>
          <w:rFonts w:ascii="Arial" w:hAnsi="Arial" w:cs="Arial"/>
        </w:rPr>
        <w:t xml:space="preserve"> 7,5 y 8,2 millones.  </w:t>
      </w:r>
    </w:p>
    <w:p w14:paraId="0DCAC047" w14:textId="1942A1DE" w:rsidR="00D74C46" w:rsidRPr="00271B6A" w:rsidRDefault="00D74C46" w:rsidP="005F4F30">
      <w:pPr>
        <w:spacing w:line="360" w:lineRule="auto"/>
        <w:jc w:val="both"/>
        <w:rPr>
          <w:rFonts w:ascii="Arial" w:hAnsi="Arial" w:cs="Arial"/>
        </w:rPr>
      </w:pPr>
    </w:p>
    <w:p w14:paraId="77DD3DA3" w14:textId="66B670D0" w:rsidR="00287DF2" w:rsidRPr="00271B6A" w:rsidRDefault="00287DF2" w:rsidP="005F4F30">
      <w:pPr>
        <w:spacing w:line="360" w:lineRule="auto"/>
        <w:jc w:val="both"/>
        <w:rPr>
          <w:rFonts w:ascii="Arial" w:hAnsi="Arial" w:cs="Arial"/>
        </w:rPr>
      </w:pPr>
      <w:r w:rsidRPr="00271B6A">
        <w:rPr>
          <w:rFonts w:ascii="Arial" w:hAnsi="Arial" w:cs="Arial"/>
        </w:rPr>
        <w:t xml:space="preserve">Señora Presidenta y Miembros del Comité, </w:t>
      </w:r>
    </w:p>
    <w:p w14:paraId="0012D5B3" w14:textId="5BAE8CC6" w:rsidR="00D74C46" w:rsidRPr="00271B6A" w:rsidRDefault="00D74C46" w:rsidP="005F4F30">
      <w:pPr>
        <w:spacing w:line="360" w:lineRule="auto"/>
        <w:jc w:val="both"/>
        <w:rPr>
          <w:rFonts w:ascii="Arial" w:hAnsi="Arial" w:cs="Arial"/>
        </w:rPr>
      </w:pPr>
    </w:p>
    <w:p w14:paraId="2738EC1C" w14:textId="66DA15C0" w:rsidR="0039194A" w:rsidRPr="00271B6A" w:rsidRDefault="0039194A" w:rsidP="0039194A">
      <w:pPr>
        <w:spacing w:line="360" w:lineRule="auto"/>
        <w:jc w:val="both"/>
        <w:rPr>
          <w:rFonts w:ascii="Arial" w:hAnsi="Arial" w:cs="Arial"/>
        </w:rPr>
      </w:pPr>
      <w:r w:rsidRPr="00271B6A">
        <w:rPr>
          <w:rFonts w:ascii="Arial" w:hAnsi="Arial" w:cs="Arial"/>
        </w:rPr>
        <w:t xml:space="preserve">El llamamiento que realizó el Grupo Interagencial sobre Flujos Migratorios Mixtos  en su Plan Regional de Respuesta para Refugiados y Migrantes (PRRM) para 2019, fue de USD$738 millones a nivel regional, de los cuales solo USD$176 millones han sido efectivamente provistos. El Plan dispone USD$315 millones para la respuesta en Colombia, pero sólo USD$81,5 millones han sido efectivamente movilizados, lo que se traduce en 58 dólares por cada migrante. </w:t>
      </w:r>
    </w:p>
    <w:p w14:paraId="4DC6B341" w14:textId="77777777" w:rsidR="0039194A" w:rsidRPr="00271B6A" w:rsidRDefault="0039194A" w:rsidP="0039194A">
      <w:pPr>
        <w:spacing w:line="360" w:lineRule="auto"/>
        <w:jc w:val="both"/>
        <w:rPr>
          <w:rFonts w:ascii="Arial" w:hAnsi="Arial" w:cs="Arial"/>
        </w:rPr>
      </w:pPr>
    </w:p>
    <w:p w14:paraId="5AD7B095" w14:textId="77777777" w:rsidR="0039194A" w:rsidRPr="00271B6A" w:rsidRDefault="0039194A" w:rsidP="0039194A">
      <w:pPr>
        <w:spacing w:line="360" w:lineRule="auto"/>
        <w:jc w:val="both"/>
        <w:rPr>
          <w:rFonts w:ascii="Arial" w:hAnsi="Arial" w:cs="Arial"/>
        </w:rPr>
      </w:pPr>
      <w:r w:rsidRPr="00271B6A">
        <w:rPr>
          <w:rFonts w:ascii="Arial" w:hAnsi="Arial" w:cs="Arial"/>
        </w:rPr>
        <w:t>Esta cifra es significativamente menor a los montos requeridos y movilizados hasta el 31 de julio de 2019 para otras crisis migratorias en 2019: Para los migrantes sirios se han recibido USD$1,633 millones para una población de 5,6 millones de migrantes, equivalentes a USD$290 por migrante; para los migrantes de Sudán del Sur se han recibido USD$351 millones para atender 2,3 millones de personas, equivalentes a USD$151 por migrante; y para los rohingyas de Myanmar se han recibido USD$313 millones para atender 912,000 migrantes, equivalentes a USD$343 por migrante.</w:t>
      </w:r>
    </w:p>
    <w:p w14:paraId="1F9E3A85" w14:textId="77777777" w:rsidR="0039194A" w:rsidRPr="00271B6A" w:rsidRDefault="0039194A" w:rsidP="0039194A">
      <w:pPr>
        <w:spacing w:line="360" w:lineRule="auto"/>
        <w:jc w:val="both"/>
        <w:rPr>
          <w:rFonts w:ascii="Arial" w:hAnsi="Arial" w:cs="Arial"/>
        </w:rPr>
      </w:pPr>
    </w:p>
    <w:p w14:paraId="1437B37F" w14:textId="77777777" w:rsidR="0039194A" w:rsidRPr="00271B6A" w:rsidRDefault="0039194A" w:rsidP="0039194A">
      <w:pPr>
        <w:spacing w:line="360" w:lineRule="auto"/>
        <w:jc w:val="both"/>
        <w:rPr>
          <w:rFonts w:ascii="Arial" w:hAnsi="Arial" w:cs="Arial"/>
        </w:rPr>
      </w:pPr>
      <w:r w:rsidRPr="00271B6A">
        <w:rPr>
          <w:rFonts w:ascii="Arial" w:hAnsi="Arial" w:cs="Arial"/>
        </w:rPr>
        <w:t>De este modo, es imperativo que la cooperación internacional movilice urgentemente mayores recursos para apoyar los importantes esfuerzos que están realizando las entidades gubernamentales de Colombia para afrontar esta crisis migratoria, especialmente a nivel local.</w:t>
      </w:r>
    </w:p>
    <w:p w14:paraId="578166F4" w14:textId="77777777" w:rsidR="00ED37A8" w:rsidRPr="00271B6A" w:rsidRDefault="00ED37A8" w:rsidP="005F4F30">
      <w:pPr>
        <w:spacing w:line="360" w:lineRule="auto"/>
        <w:jc w:val="both"/>
        <w:rPr>
          <w:rFonts w:ascii="Arial" w:hAnsi="Arial" w:cs="Arial"/>
        </w:rPr>
      </w:pPr>
    </w:p>
    <w:p w14:paraId="39AE6898" w14:textId="1A577051" w:rsidR="00AB428B" w:rsidRPr="00271B6A" w:rsidRDefault="00ED37A8" w:rsidP="005F4F30">
      <w:pPr>
        <w:spacing w:line="360" w:lineRule="auto"/>
        <w:jc w:val="both"/>
        <w:rPr>
          <w:rFonts w:ascii="Arial" w:hAnsi="Arial" w:cs="Arial"/>
        </w:rPr>
      </w:pPr>
      <w:r w:rsidRPr="00271B6A">
        <w:rPr>
          <w:rFonts w:ascii="Arial" w:hAnsi="Arial" w:cs="Arial"/>
        </w:rPr>
        <w:t xml:space="preserve">Señoras y señores, </w:t>
      </w:r>
      <w:r w:rsidR="007242FA" w:rsidRPr="00271B6A">
        <w:rPr>
          <w:rFonts w:ascii="Arial" w:hAnsi="Arial" w:cs="Arial"/>
        </w:rPr>
        <w:t>Honorables Miembros del Comité,</w:t>
      </w:r>
    </w:p>
    <w:p w14:paraId="315F30DB" w14:textId="54217D0E" w:rsidR="004C45D9" w:rsidRPr="00271B6A" w:rsidRDefault="004C45D9" w:rsidP="005F4F30">
      <w:pPr>
        <w:spacing w:line="360" w:lineRule="auto"/>
        <w:jc w:val="both"/>
        <w:rPr>
          <w:rFonts w:ascii="Arial" w:hAnsi="Arial" w:cs="Arial"/>
        </w:rPr>
      </w:pPr>
    </w:p>
    <w:p w14:paraId="43E00330" w14:textId="2D788750" w:rsidR="000A2D94" w:rsidRPr="00271B6A" w:rsidRDefault="007242FA" w:rsidP="005F4F30">
      <w:pPr>
        <w:spacing w:line="360" w:lineRule="auto"/>
        <w:jc w:val="both"/>
        <w:rPr>
          <w:rFonts w:ascii="Arial" w:hAnsi="Arial" w:cs="Arial"/>
        </w:rPr>
      </w:pPr>
      <w:r w:rsidRPr="00271B6A">
        <w:rPr>
          <w:rFonts w:ascii="Arial" w:hAnsi="Arial" w:cs="Arial"/>
        </w:rPr>
        <w:t>Por cuestiones de tiempo no puedo ser exhaustiva, pero espero haber sido suficientemente compre</w:t>
      </w:r>
      <w:r w:rsidR="00164DF0" w:rsidRPr="00271B6A">
        <w:rPr>
          <w:rFonts w:ascii="Arial" w:hAnsi="Arial" w:cs="Arial"/>
        </w:rPr>
        <w:t>he</w:t>
      </w:r>
      <w:r w:rsidRPr="00271B6A">
        <w:rPr>
          <w:rFonts w:ascii="Arial" w:hAnsi="Arial" w:cs="Arial"/>
        </w:rPr>
        <w:t>nsiva de</w:t>
      </w:r>
      <w:r w:rsidR="007C42F5" w:rsidRPr="00271B6A">
        <w:rPr>
          <w:rFonts w:ascii="Arial" w:hAnsi="Arial" w:cs="Arial"/>
        </w:rPr>
        <w:t xml:space="preserve"> </w:t>
      </w:r>
      <w:r w:rsidRPr="00271B6A">
        <w:rPr>
          <w:rFonts w:ascii="Arial" w:hAnsi="Arial" w:cs="Arial"/>
        </w:rPr>
        <w:t>l</w:t>
      </w:r>
      <w:r w:rsidR="007C42F5" w:rsidRPr="00271B6A">
        <w:rPr>
          <w:rFonts w:ascii="Arial" w:hAnsi="Arial" w:cs="Arial"/>
        </w:rPr>
        <w:t>a situación colombiana</w:t>
      </w:r>
      <w:r w:rsidRPr="00271B6A">
        <w:rPr>
          <w:rFonts w:ascii="Arial" w:hAnsi="Arial" w:cs="Arial"/>
        </w:rPr>
        <w:t xml:space="preserve">. </w:t>
      </w:r>
      <w:r w:rsidR="0024690D" w:rsidRPr="00271B6A">
        <w:rPr>
          <w:rFonts w:ascii="Arial" w:hAnsi="Arial" w:cs="Arial"/>
        </w:rPr>
        <w:t>E</w:t>
      </w:r>
      <w:r w:rsidR="000A2D94" w:rsidRPr="00271B6A">
        <w:rPr>
          <w:rFonts w:ascii="Arial" w:hAnsi="Arial" w:cs="Arial"/>
        </w:rPr>
        <w:t>l Gobierno Nacional reconoce este diálogo como un</w:t>
      </w:r>
      <w:r w:rsidR="00AA1833" w:rsidRPr="00271B6A">
        <w:rPr>
          <w:rFonts w:ascii="Arial" w:hAnsi="Arial" w:cs="Arial"/>
        </w:rPr>
        <w:t xml:space="preserve"> espacio valioso y propicio para impulsar la puesta en marcha </w:t>
      </w:r>
      <w:r w:rsidR="000A2D94" w:rsidRPr="00271B6A">
        <w:rPr>
          <w:rFonts w:ascii="Arial" w:hAnsi="Arial" w:cs="Arial"/>
        </w:rPr>
        <w:t xml:space="preserve">de acciones </w:t>
      </w:r>
      <w:r w:rsidR="00AA1833" w:rsidRPr="00271B6A">
        <w:rPr>
          <w:rFonts w:ascii="Arial" w:hAnsi="Arial" w:cs="Arial"/>
        </w:rPr>
        <w:t>integrales,</w:t>
      </w:r>
      <w:r w:rsidR="000A2D94" w:rsidRPr="00271B6A">
        <w:rPr>
          <w:rFonts w:ascii="Arial" w:hAnsi="Arial" w:cs="Arial"/>
        </w:rPr>
        <w:t xml:space="preserve"> diferenciales </w:t>
      </w:r>
      <w:r w:rsidR="00AA1833" w:rsidRPr="00271B6A">
        <w:rPr>
          <w:rFonts w:ascii="Arial" w:hAnsi="Arial" w:cs="Arial"/>
        </w:rPr>
        <w:t xml:space="preserve">y progresivas, </w:t>
      </w:r>
      <w:r w:rsidR="000A2D94" w:rsidRPr="00271B6A">
        <w:rPr>
          <w:rFonts w:ascii="Arial" w:hAnsi="Arial" w:cs="Arial"/>
        </w:rPr>
        <w:t>que atiendan l</w:t>
      </w:r>
      <w:r w:rsidR="00AA1833" w:rsidRPr="00271B6A">
        <w:rPr>
          <w:rFonts w:ascii="Arial" w:hAnsi="Arial" w:cs="Arial"/>
        </w:rPr>
        <w:t>os desafíos a los que</w:t>
      </w:r>
      <w:r w:rsidR="00CB2C8F" w:rsidRPr="00271B6A">
        <w:rPr>
          <w:rFonts w:ascii="Arial" w:hAnsi="Arial" w:cs="Arial"/>
        </w:rPr>
        <w:t xml:space="preserve"> se</w:t>
      </w:r>
      <w:r w:rsidR="00AA1833" w:rsidRPr="00271B6A">
        <w:rPr>
          <w:rFonts w:ascii="Arial" w:hAnsi="Arial" w:cs="Arial"/>
        </w:rPr>
        <w:t xml:space="preserve"> </w:t>
      </w:r>
      <w:r w:rsidRPr="00271B6A">
        <w:rPr>
          <w:rFonts w:ascii="Arial" w:hAnsi="Arial" w:cs="Arial"/>
        </w:rPr>
        <w:t>enfrentan los migrantes</w:t>
      </w:r>
      <w:r w:rsidR="009D2AA2" w:rsidRPr="00271B6A">
        <w:rPr>
          <w:rFonts w:ascii="Arial" w:hAnsi="Arial" w:cs="Arial"/>
        </w:rPr>
        <w:t xml:space="preserve"> y sus familias</w:t>
      </w:r>
      <w:r w:rsidRPr="00271B6A">
        <w:rPr>
          <w:rFonts w:ascii="Arial" w:hAnsi="Arial" w:cs="Arial"/>
        </w:rPr>
        <w:t xml:space="preserve">. </w:t>
      </w:r>
    </w:p>
    <w:p w14:paraId="5F11D3AF" w14:textId="03930726" w:rsidR="000A2D94" w:rsidRPr="00271B6A" w:rsidRDefault="000A2D94" w:rsidP="005F4F30">
      <w:pPr>
        <w:spacing w:line="360" w:lineRule="auto"/>
        <w:jc w:val="both"/>
        <w:rPr>
          <w:rFonts w:ascii="Arial" w:hAnsi="Arial" w:cs="Arial"/>
        </w:rPr>
      </w:pPr>
    </w:p>
    <w:p w14:paraId="0136970D" w14:textId="4E6CCED0" w:rsidR="000A2D94" w:rsidRPr="00271B6A" w:rsidRDefault="007242FA" w:rsidP="005F4F30">
      <w:pPr>
        <w:spacing w:line="360" w:lineRule="auto"/>
        <w:jc w:val="both"/>
        <w:rPr>
          <w:rFonts w:ascii="Arial" w:hAnsi="Arial" w:cs="Arial"/>
        </w:rPr>
      </w:pPr>
      <w:r w:rsidRPr="00271B6A">
        <w:rPr>
          <w:rFonts w:ascii="Arial" w:hAnsi="Arial" w:cs="Arial"/>
        </w:rPr>
        <w:t xml:space="preserve">Aunque el </w:t>
      </w:r>
      <w:r w:rsidR="000A2D94" w:rsidRPr="00271B6A">
        <w:rPr>
          <w:rFonts w:ascii="Arial" w:hAnsi="Arial" w:cs="Arial"/>
        </w:rPr>
        <w:t>marco constitucional y normativo colombiano</w:t>
      </w:r>
      <w:r w:rsidR="00BB4AEE" w:rsidRPr="00271B6A">
        <w:rPr>
          <w:rFonts w:ascii="Arial" w:hAnsi="Arial" w:cs="Arial"/>
        </w:rPr>
        <w:t xml:space="preserve"> es coincidente con el marco conceptual propuesto por </w:t>
      </w:r>
      <w:r w:rsidR="000A2D94" w:rsidRPr="00271B6A">
        <w:rPr>
          <w:rFonts w:ascii="Arial" w:hAnsi="Arial" w:cs="Arial"/>
        </w:rPr>
        <w:t>la Convención</w:t>
      </w:r>
      <w:r w:rsidR="007C42F5" w:rsidRPr="00271B6A">
        <w:rPr>
          <w:rFonts w:ascii="Arial" w:hAnsi="Arial" w:cs="Arial"/>
        </w:rPr>
        <w:t>,</w:t>
      </w:r>
      <w:r w:rsidR="000A2D94" w:rsidRPr="00271B6A">
        <w:rPr>
          <w:rFonts w:ascii="Arial" w:hAnsi="Arial" w:cs="Arial"/>
        </w:rPr>
        <w:t xml:space="preserve"> y se refuerza con importantes avances jurisprudenciales que</w:t>
      </w:r>
      <w:r w:rsidR="00F106A4" w:rsidRPr="00271B6A">
        <w:rPr>
          <w:rFonts w:ascii="Arial" w:hAnsi="Arial" w:cs="Arial"/>
        </w:rPr>
        <w:t xml:space="preserve"> </w:t>
      </w:r>
      <w:r w:rsidR="00BB4AEE" w:rsidRPr="00271B6A">
        <w:rPr>
          <w:rFonts w:ascii="Arial" w:hAnsi="Arial" w:cs="Arial"/>
        </w:rPr>
        <w:t xml:space="preserve">reconocen los derechos de los trabajadores migrantes y sus familiares </w:t>
      </w:r>
      <w:r w:rsidR="000A2D94" w:rsidRPr="00271B6A">
        <w:rPr>
          <w:rFonts w:ascii="Arial" w:hAnsi="Arial" w:cs="Arial"/>
        </w:rPr>
        <w:t xml:space="preserve">y valoran </w:t>
      </w:r>
      <w:r w:rsidR="00BB4AEE" w:rsidRPr="00271B6A">
        <w:rPr>
          <w:rFonts w:ascii="Arial" w:hAnsi="Arial" w:cs="Arial"/>
        </w:rPr>
        <w:t>su</w:t>
      </w:r>
      <w:r w:rsidR="000A2D94" w:rsidRPr="00271B6A">
        <w:rPr>
          <w:rFonts w:ascii="Arial" w:hAnsi="Arial" w:cs="Arial"/>
        </w:rPr>
        <w:t xml:space="preserve"> rol </w:t>
      </w:r>
      <w:r w:rsidRPr="00271B6A">
        <w:rPr>
          <w:rFonts w:ascii="Arial" w:hAnsi="Arial" w:cs="Arial"/>
        </w:rPr>
        <w:t xml:space="preserve">en la sociedad, </w:t>
      </w:r>
      <w:r w:rsidR="007C42F5" w:rsidRPr="00271B6A">
        <w:rPr>
          <w:rFonts w:ascii="Arial" w:hAnsi="Arial" w:cs="Arial"/>
        </w:rPr>
        <w:t>reconocemos los</w:t>
      </w:r>
      <w:r w:rsidRPr="00271B6A">
        <w:rPr>
          <w:rFonts w:ascii="Arial" w:hAnsi="Arial" w:cs="Arial"/>
        </w:rPr>
        <w:t xml:space="preserve"> </w:t>
      </w:r>
      <w:r w:rsidR="007C42F5" w:rsidRPr="00271B6A">
        <w:rPr>
          <w:rFonts w:ascii="Arial" w:hAnsi="Arial" w:cs="Arial"/>
        </w:rPr>
        <w:t xml:space="preserve">retos que impone un fenómeno tan complejo y multifacético. </w:t>
      </w:r>
    </w:p>
    <w:p w14:paraId="79193853" w14:textId="77777777" w:rsidR="007C42F5" w:rsidRPr="00271B6A" w:rsidRDefault="007C42F5" w:rsidP="005F4F30">
      <w:pPr>
        <w:spacing w:line="360" w:lineRule="auto"/>
        <w:jc w:val="both"/>
        <w:rPr>
          <w:rFonts w:ascii="Arial" w:hAnsi="Arial" w:cs="Arial"/>
        </w:rPr>
      </w:pPr>
    </w:p>
    <w:p w14:paraId="6E5EDCAC" w14:textId="4BFD36BC" w:rsidR="00CB2C8F" w:rsidRPr="00271B6A" w:rsidRDefault="007C42F5" w:rsidP="005F4F30">
      <w:pPr>
        <w:spacing w:line="360" w:lineRule="auto"/>
        <w:jc w:val="both"/>
        <w:rPr>
          <w:rFonts w:ascii="Arial" w:hAnsi="Arial" w:cs="Arial"/>
        </w:rPr>
      </w:pPr>
      <w:r w:rsidRPr="00271B6A">
        <w:rPr>
          <w:rFonts w:ascii="Arial" w:hAnsi="Arial" w:cs="Arial"/>
        </w:rPr>
        <w:t xml:space="preserve">Deseo concluir reiterando, </w:t>
      </w:r>
      <w:r w:rsidR="00A73E6F" w:rsidRPr="00271B6A">
        <w:rPr>
          <w:rFonts w:ascii="Arial" w:hAnsi="Arial" w:cs="Arial"/>
        </w:rPr>
        <w:t>el compromiso y la voluntad del Estado colombiano</w:t>
      </w:r>
      <w:r w:rsidRPr="00271B6A">
        <w:rPr>
          <w:rFonts w:ascii="Arial" w:hAnsi="Arial" w:cs="Arial"/>
        </w:rPr>
        <w:t>,</w:t>
      </w:r>
      <w:r w:rsidR="00A73E6F" w:rsidRPr="00271B6A">
        <w:rPr>
          <w:rFonts w:ascii="Arial" w:hAnsi="Arial" w:cs="Arial"/>
        </w:rPr>
        <w:t xml:space="preserve"> de su institucionalidad y la</w:t>
      </w:r>
      <w:r w:rsidRPr="00271B6A">
        <w:rPr>
          <w:rFonts w:ascii="Arial" w:hAnsi="Arial" w:cs="Arial"/>
        </w:rPr>
        <w:t xml:space="preserve"> de</w:t>
      </w:r>
      <w:r w:rsidR="00A73E6F" w:rsidRPr="00271B6A">
        <w:rPr>
          <w:rFonts w:ascii="Arial" w:hAnsi="Arial" w:cs="Arial"/>
        </w:rPr>
        <w:t xml:space="preserve"> sus ciudadanos, por superar todas las formas de discriminación contra </w:t>
      </w:r>
      <w:r w:rsidR="00CB2C8F" w:rsidRPr="00271B6A">
        <w:rPr>
          <w:rFonts w:ascii="Arial" w:hAnsi="Arial" w:cs="Arial"/>
        </w:rPr>
        <w:t>los migrantes</w:t>
      </w:r>
      <w:r w:rsidR="00A73E6F" w:rsidRPr="00271B6A">
        <w:rPr>
          <w:rFonts w:ascii="Arial" w:hAnsi="Arial" w:cs="Arial"/>
        </w:rPr>
        <w:t xml:space="preserve">, y poner en marcha las políticas que sean necesarias para </w:t>
      </w:r>
      <w:r w:rsidR="00082DE4" w:rsidRPr="00271B6A">
        <w:rPr>
          <w:rFonts w:ascii="Arial" w:hAnsi="Arial" w:cs="Arial"/>
        </w:rPr>
        <w:t>a</w:t>
      </w:r>
      <w:r w:rsidR="00A73E6F" w:rsidRPr="00271B6A">
        <w:rPr>
          <w:rFonts w:ascii="Arial" w:hAnsi="Arial" w:cs="Arial"/>
        </w:rPr>
        <w:t xml:space="preserve">segurar </w:t>
      </w:r>
      <w:r w:rsidR="00CB2C8F" w:rsidRPr="00271B6A">
        <w:rPr>
          <w:rFonts w:ascii="Arial" w:hAnsi="Arial" w:cs="Arial"/>
        </w:rPr>
        <w:t>sus derechos</w:t>
      </w:r>
      <w:r w:rsidR="00A73E6F" w:rsidRPr="00271B6A">
        <w:rPr>
          <w:rFonts w:ascii="Arial" w:hAnsi="Arial" w:cs="Arial"/>
        </w:rPr>
        <w:t>.</w:t>
      </w:r>
      <w:r w:rsidR="00CB2C8F" w:rsidRPr="00271B6A">
        <w:rPr>
          <w:rFonts w:ascii="Arial" w:hAnsi="Arial" w:cs="Arial"/>
        </w:rPr>
        <w:t xml:space="preserve"> </w:t>
      </w:r>
    </w:p>
    <w:p w14:paraId="20B64271" w14:textId="76F029E5" w:rsidR="00A73E6F" w:rsidRPr="00271B6A" w:rsidRDefault="00A73E6F" w:rsidP="005F4F30">
      <w:pPr>
        <w:spacing w:line="360" w:lineRule="auto"/>
        <w:jc w:val="both"/>
        <w:rPr>
          <w:rFonts w:ascii="Arial" w:hAnsi="Arial" w:cs="Arial"/>
        </w:rPr>
      </w:pPr>
    </w:p>
    <w:p w14:paraId="11B56192" w14:textId="277C8674" w:rsidR="00A91E14" w:rsidRPr="00271B6A" w:rsidRDefault="0012339B" w:rsidP="005F4F30">
      <w:pPr>
        <w:spacing w:line="360" w:lineRule="auto"/>
        <w:jc w:val="both"/>
        <w:rPr>
          <w:rFonts w:ascii="Arial" w:hAnsi="Arial" w:cs="Arial"/>
        </w:rPr>
      </w:pPr>
      <w:r w:rsidRPr="00271B6A">
        <w:rPr>
          <w:rFonts w:ascii="Arial" w:hAnsi="Arial" w:cs="Arial"/>
        </w:rPr>
        <w:t>Muchas gracias</w:t>
      </w:r>
      <w:bookmarkStart w:id="0" w:name="_GoBack"/>
      <w:bookmarkEnd w:id="0"/>
      <w:permStart w:id="812283689" w:edGrp="everyone"/>
      <w:permEnd w:id="812283689"/>
    </w:p>
    <w:sectPr w:rsidR="00A91E14" w:rsidRPr="00271B6A" w:rsidSect="004F0963">
      <w:footerReference w:type="default" r:id="rId7"/>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B2171C" w14:textId="77777777" w:rsidR="0039194A" w:rsidRDefault="0039194A">
      <w:r>
        <w:separator/>
      </w:r>
    </w:p>
  </w:endnote>
  <w:endnote w:type="continuationSeparator" w:id="0">
    <w:p w14:paraId="452EA03E" w14:textId="77777777" w:rsidR="0039194A" w:rsidRDefault="00391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5755590"/>
      <w:docPartObj>
        <w:docPartGallery w:val="Page Numbers (Bottom of Page)"/>
        <w:docPartUnique/>
      </w:docPartObj>
    </w:sdtPr>
    <w:sdtEndPr/>
    <w:sdtContent>
      <w:p w14:paraId="0B10A7B5" w14:textId="13312A73" w:rsidR="0039194A" w:rsidRDefault="0039194A">
        <w:pPr>
          <w:pStyle w:val="Footer"/>
          <w:jc w:val="right"/>
        </w:pPr>
        <w:r>
          <w:fldChar w:fldCharType="begin"/>
        </w:r>
        <w:r>
          <w:instrText>PAGE   \* MERGEFORMAT</w:instrText>
        </w:r>
        <w:r>
          <w:fldChar w:fldCharType="separate"/>
        </w:r>
        <w:r w:rsidR="00271B6A" w:rsidRPr="00271B6A">
          <w:rPr>
            <w:noProof/>
            <w:lang w:val="es-ES"/>
          </w:rPr>
          <w:t>10</w:t>
        </w:r>
        <w:r>
          <w:fldChar w:fldCharType="end"/>
        </w:r>
      </w:p>
    </w:sdtContent>
  </w:sdt>
  <w:p w14:paraId="3302469E" w14:textId="77777777" w:rsidR="0039194A" w:rsidRDefault="003919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B20EF7" w14:textId="77777777" w:rsidR="0039194A" w:rsidRDefault="0039194A">
      <w:r>
        <w:separator/>
      </w:r>
    </w:p>
  </w:footnote>
  <w:footnote w:type="continuationSeparator" w:id="0">
    <w:p w14:paraId="3B2E9C5F" w14:textId="77777777" w:rsidR="0039194A" w:rsidRDefault="003919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33B3D"/>
    <w:multiLevelType w:val="hybridMultilevel"/>
    <w:tmpl w:val="2B246A36"/>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 w15:restartNumberingAfterBreak="0">
    <w:nsid w:val="065A63C1"/>
    <w:multiLevelType w:val="hybridMultilevel"/>
    <w:tmpl w:val="626E834A"/>
    <w:lvl w:ilvl="0" w:tplc="8638A174">
      <w:start w:val="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7406A6"/>
    <w:multiLevelType w:val="hybridMultilevel"/>
    <w:tmpl w:val="5B949236"/>
    <w:lvl w:ilvl="0" w:tplc="8638A174">
      <w:start w:val="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7314D8"/>
    <w:multiLevelType w:val="hybridMultilevel"/>
    <w:tmpl w:val="C16E3C8C"/>
    <w:lvl w:ilvl="0" w:tplc="8638A174">
      <w:start w:val="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BE3039"/>
    <w:multiLevelType w:val="hybridMultilevel"/>
    <w:tmpl w:val="7F6E0592"/>
    <w:lvl w:ilvl="0" w:tplc="8638A174">
      <w:start w:val="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4jSX9FNUHEgz3qCPMB4gxlWjDhp5toQjk+34NyZyVwsVQfzMoKnsO8naORsikVtEmhwL4/ZSgQbabivPpZd4Ww==" w:salt="OE6X+hIxItHyog5lo0jw+w=="/>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D94"/>
    <w:rsid w:val="00006BC1"/>
    <w:rsid w:val="00013041"/>
    <w:rsid w:val="00016DC6"/>
    <w:rsid w:val="00031218"/>
    <w:rsid w:val="0003350B"/>
    <w:rsid w:val="000715F3"/>
    <w:rsid w:val="000725A5"/>
    <w:rsid w:val="000745AD"/>
    <w:rsid w:val="00076703"/>
    <w:rsid w:val="00082DE4"/>
    <w:rsid w:val="0008726A"/>
    <w:rsid w:val="000903EE"/>
    <w:rsid w:val="00090DF2"/>
    <w:rsid w:val="000A2D94"/>
    <w:rsid w:val="000B2BF7"/>
    <w:rsid w:val="000B6409"/>
    <w:rsid w:val="000C1452"/>
    <w:rsid w:val="000C55D6"/>
    <w:rsid w:val="000D1832"/>
    <w:rsid w:val="000E4A04"/>
    <w:rsid w:val="00120601"/>
    <w:rsid w:val="0012339B"/>
    <w:rsid w:val="0013645E"/>
    <w:rsid w:val="0014061B"/>
    <w:rsid w:val="00164DF0"/>
    <w:rsid w:val="001759CB"/>
    <w:rsid w:val="00176B48"/>
    <w:rsid w:val="001A36BF"/>
    <w:rsid w:val="001C5515"/>
    <w:rsid w:val="00204335"/>
    <w:rsid w:val="002135AC"/>
    <w:rsid w:val="00223627"/>
    <w:rsid w:val="0024690D"/>
    <w:rsid w:val="00250EC3"/>
    <w:rsid w:val="00270F96"/>
    <w:rsid w:val="00271B6A"/>
    <w:rsid w:val="002750A8"/>
    <w:rsid w:val="00280C53"/>
    <w:rsid w:val="00287DF2"/>
    <w:rsid w:val="002A0B00"/>
    <w:rsid w:val="002D0575"/>
    <w:rsid w:val="002F4DDB"/>
    <w:rsid w:val="002F5FAF"/>
    <w:rsid w:val="00326F61"/>
    <w:rsid w:val="003402B3"/>
    <w:rsid w:val="00350430"/>
    <w:rsid w:val="00351AFE"/>
    <w:rsid w:val="00353DD8"/>
    <w:rsid w:val="00371F4E"/>
    <w:rsid w:val="00377A92"/>
    <w:rsid w:val="003821E0"/>
    <w:rsid w:val="0039194A"/>
    <w:rsid w:val="003A4D2F"/>
    <w:rsid w:val="003F5738"/>
    <w:rsid w:val="00402DFF"/>
    <w:rsid w:val="004064BB"/>
    <w:rsid w:val="00433B29"/>
    <w:rsid w:val="004507BC"/>
    <w:rsid w:val="004546AC"/>
    <w:rsid w:val="00483187"/>
    <w:rsid w:val="004C45D9"/>
    <w:rsid w:val="004E0DD7"/>
    <w:rsid w:val="004F0963"/>
    <w:rsid w:val="00506C63"/>
    <w:rsid w:val="00510B9E"/>
    <w:rsid w:val="005150C0"/>
    <w:rsid w:val="0052346A"/>
    <w:rsid w:val="0052558D"/>
    <w:rsid w:val="00535779"/>
    <w:rsid w:val="00537FEF"/>
    <w:rsid w:val="005427A2"/>
    <w:rsid w:val="00580F5B"/>
    <w:rsid w:val="00581623"/>
    <w:rsid w:val="00593FEB"/>
    <w:rsid w:val="005A4CB8"/>
    <w:rsid w:val="005A670E"/>
    <w:rsid w:val="005B6421"/>
    <w:rsid w:val="005C5A3A"/>
    <w:rsid w:val="005F4F30"/>
    <w:rsid w:val="005F6A92"/>
    <w:rsid w:val="00606609"/>
    <w:rsid w:val="006152D2"/>
    <w:rsid w:val="006469C4"/>
    <w:rsid w:val="00673B2D"/>
    <w:rsid w:val="006865CB"/>
    <w:rsid w:val="006946D9"/>
    <w:rsid w:val="006B05A7"/>
    <w:rsid w:val="006C1869"/>
    <w:rsid w:val="006C763A"/>
    <w:rsid w:val="006D4D6D"/>
    <w:rsid w:val="006E4E75"/>
    <w:rsid w:val="006F7CB7"/>
    <w:rsid w:val="00705825"/>
    <w:rsid w:val="00705BC2"/>
    <w:rsid w:val="007242FA"/>
    <w:rsid w:val="007258D0"/>
    <w:rsid w:val="00733764"/>
    <w:rsid w:val="00771076"/>
    <w:rsid w:val="007817BB"/>
    <w:rsid w:val="007902FE"/>
    <w:rsid w:val="007A6087"/>
    <w:rsid w:val="007C42F5"/>
    <w:rsid w:val="007E7B35"/>
    <w:rsid w:val="00802891"/>
    <w:rsid w:val="00804E4D"/>
    <w:rsid w:val="008051B3"/>
    <w:rsid w:val="00816D13"/>
    <w:rsid w:val="008178EC"/>
    <w:rsid w:val="00832107"/>
    <w:rsid w:val="008350F5"/>
    <w:rsid w:val="008366F3"/>
    <w:rsid w:val="008626BD"/>
    <w:rsid w:val="00876ACD"/>
    <w:rsid w:val="00883256"/>
    <w:rsid w:val="008B44A9"/>
    <w:rsid w:val="008B4E8D"/>
    <w:rsid w:val="008C5564"/>
    <w:rsid w:val="008D770B"/>
    <w:rsid w:val="008E400E"/>
    <w:rsid w:val="008E6B84"/>
    <w:rsid w:val="00927882"/>
    <w:rsid w:val="00927ED4"/>
    <w:rsid w:val="00994BCF"/>
    <w:rsid w:val="009C3462"/>
    <w:rsid w:val="009D2AA2"/>
    <w:rsid w:val="009D2D17"/>
    <w:rsid w:val="009D5621"/>
    <w:rsid w:val="009F667C"/>
    <w:rsid w:val="00A04DDC"/>
    <w:rsid w:val="00A441C3"/>
    <w:rsid w:val="00A53A88"/>
    <w:rsid w:val="00A70CFF"/>
    <w:rsid w:val="00A73E6F"/>
    <w:rsid w:val="00A86669"/>
    <w:rsid w:val="00A91E14"/>
    <w:rsid w:val="00AA1833"/>
    <w:rsid w:val="00AB428B"/>
    <w:rsid w:val="00AD69C1"/>
    <w:rsid w:val="00AF0BA5"/>
    <w:rsid w:val="00AF2ED8"/>
    <w:rsid w:val="00B263DF"/>
    <w:rsid w:val="00B4538B"/>
    <w:rsid w:val="00B544F4"/>
    <w:rsid w:val="00B55ABF"/>
    <w:rsid w:val="00B63C73"/>
    <w:rsid w:val="00BB0933"/>
    <w:rsid w:val="00BB4AEE"/>
    <w:rsid w:val="00BB4CE8"/>
    <w:rsid w:val="00BC41AE"/>
    <w:rsid w:val="00BE2EE8"/>
    <w:rsid w:val="00BE5863"/>
    <w:rsid w:val="00BF3EAC"/>
    <w:rsid w:val="00C41C56"/>
    <w:rsid w:val="00C42F75"/>
    <w:rsid w:val="00C70127"/>
    <w:rsid w:val="00C70498"/>
    <w:rsid w:val="00C82FEA"/>
    <w:rsid w:val="00C962C6"/>
    <w:rsid w:val="00CA0BB2"/>
    <w:rsid w:val="00CB2C8F"/>
    <w:rsid w:val="00CD2C6B"/>
    <w:rsid w:val="00D1477F"/>
    <w:rsid w:val="00D15E31"/>
    <w:rsid w:val="00D27CB9"/>
    <w:rsid w:val="00D52A1D"/>
    <w:rsid w:val="00D74C46"/>
    <w:rsid w:val="00D819BA"/>
    <w:rsid w:val="00DA676F"/>
    <w:rsid w:val="00DD0DAD"/>
    <w:rsid w:val="00E15CF8"/>
    <w:rsid w:val="00E41BF0"/>
    <w:rsid w:val="00E47363"/>
    <w:rsid w:val="00E54BBB"/>
    <w:rsid w:val="00E656F9"/>
    <w:rsid w:val="00E72313"/>
    <w:rsid w:val="00E836C2"/>
    <w:rsid w:val="00EA6223"/>
    <w:rsid w:val="00EA706B"/>
    <w:rsid w:val="00EB4FDF"/>
    <w:rsid w:val="00ED37A8"/>
    <w:rsid w:val="00EE1359"/>
    <w:rsid w:val="00EE4CF6"/>
    <w:rsid w:val="00EF3CC5"/>
    <w:rsid w:val="00F106A4"/>
    <w:rsid w:val="00F24D61"/>
    <w:rsid w:val="00F467B7"/>
    <w:rsid w:val="00F82F22"/>
    <w:rsid w:val="00FB0183"/>
    <w:rsid w:val="00FC0FEF"/>
    <w:rsid w:val="00FC24C2"/>
    <w:rsid w:val="00FC37B1"/>
    <w:rsid w:val="00FD09C0"/>
    <w:rsid w:val="00FF44CB"/>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C4090C1"/>
  <w14:defaultImageDpi w14:val="300"/>
  <w15:docId w15:val="{3A06523C-DA92-4C46-890A-FC531EE55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titulo 3,Bullets,Dot pt,List Paragraph Char Char Char,Indicator Text,List Paragraph1,Numbered Para 1,Colorful List - Accent 11,Bullet 1,F5 List Paragraph,Bullet Points,Ha,HOJA,Bolita,Párrafo de lista4,List Paragraph 1,No Spacing1"/>
    <w:basedOn w:val="Normal"/>
    <w:link w:val="ListParagraphChar"/>
    <w:uiPriority w:val="34"/>
    <w:qFormat/>
    <w:rsid w:val="007E7B35"/>
    <w:pPr>
      <w:ind w:left="720"/>
      <w:contextualSpacing/>
    </w:pPr>
  </w:style>
  <w:style w:type="paragraph" w:styleId="Header">
    <w:name w:val="header"/>
    <w:basedOn w:val="Normal"/>
    <w:link w:val="HeaderChar"/>
    <w:uiPriority w:val="99"/>
    <w:unhideWhenUsed/>
    <w:rsid w:val="00C962C6"/>
    <w:pPr>
      <w:tabs>
        <w:tab w:val="center" w:pos="4419"/>
        <w:tab w:val="right" w:pos="8838"/>
      </w:tabs>
    </w:pPr>
  </w:style>
  <w:style w:type="character" w:customStyle="1" w:styleId="HeaderChar">
    <w:name w:val="Header Char"/>
    <w:basedOn w:val="DefaultParagraphFont"/>
    <w:link w:val="Header"/>
    <w:uiPriority w:val="99"/>
    <w:rsid w:val="00C962C6"/>
  </w:style>
  <w:style w:type="paragraph" w:styleId="Footer">
    <w:name w:val="footer"/>
    <w:basedOn w:val="Normal"/>
    <w:link w:val="FooterChar"/>
    <w:uiPriority w:val="99"/>
    <w:unhideWhenUsed/>
    <w:rsid w:val="00C962C6"/>
    <w:pPr>
      <w:tabs>
        <w:tab w:val="center" w:pos="4419"/>
        <w:tab w:val="right" w:pos="8838"/>
      </w:tabs>
    </w:pPr>
  </w:style>
  <w:style w:type="character" w:customStyle="1" w:styleId="FooterChar">
    <w:name w:val="Footer Char"/>
    <w:basedOn w:val="DefaultParagraphFont"/>
    <w:link w:val="Footer"/>
    <w:uiPriority w:val="99"/>
    <w:rsid w:val="00C962C6"/>
  </w:style>
  <w:style w:type="character" w:customStyle="1" w:styleId="ListParagraphChar">
    <w:name w:val="List Paragraph Char"/>
    <w:aliases w:val="List Char,titulo 3 Char,Bullets Char,Dot pt Char,List Paragraph Char Char Char Char,Indicator Text Char,List Paragraph1 Char,Numbered Para 1 Char,Colorful List - Accent 11 Char,Bullet 1 Char,F5 List Paragraph Char,Bullet Points Char"/>
    <w:basedOn w:val="DefaultParagraphFont"/>
    <w:link w:val="ListParagraph"/>
    <w:uiPriority w:val="34"/>
    <w:locked/>
    <w:rsid w:val="00C962C6"/>
  </w:style>
  <w:style w:type="paragraph" w:styleId="BalloonText">
    <w:name w:val="Balloon Text"/>
    <w:basedOn w:val="Normal"/>
    <w:link w:val="BalloonTextChar"/>
    <w:uiPriority w:val="99"/>
    <w:semiHidden/>
    <w:unhideWhenUsed/>
    <w:rsid w:val="00BB09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0933"/>
    <w:rPr>
      <w:rFonts w:ascii="Segoe UI" w:hAnsi="Segoe UI" w:cs="Segoe UI"/>
      <w:sz w:val="18"/>
      <w:szCs w:val="18"/>
    </w:rPr>
  </w:style>
  <w:style w:type="paragraph" w:styleId="NormalWeb">
    <w:name w:val="Normal (Web)"/>
    <w:basedOn w:val="Normal"/>
    <w:uiPriority w:val="99"/>
    <w:semiHidden/>
    <w:unhideWhenUsed/>
    <w:rsid w:val="00506C63"/>
    <w:rPr>
      <w:rFonts w:ascii="Calibri" w:eastAsiaTheme="minorHAnsi" w:hAnsi="Calibri" w:cs="Calibr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13880">
      <w:bodyDiv w:val="1"/>
      <w:marLeft w:val="0"/>
      <w:marRight w:val="0"/>
      <w:marTop w:val="0"/>
      <w:marBottom w:val="0"/>
      <w:divBdr>
        <w:top w:val="none" w:sz="0" w:space="0" w:color="auto"/>
        <w:left w:val="none" w:sz="0" w:space="0" w:color="auto"/>
        <w:bottom w:val="none" w:sz="0" w:space="0" w:color="auto"/>
        <w:right w:val="none" w:sz="0" w:space="0" w:color="auto"/>
      </w:divBdr>
    </w:div>
    <w:div w:id="114756911">
      <w:bodyDiv w:val="1"/>
      <w:marLeft w:val="0"/>
      <w:marRight w:val="0"/>
      <w:marTop w:val="0"/>
      <w:marBottom w:val="0"/>
      <w:divBdr>
        <w:top w:val="none" w:sz="0" w:space="0" w:color="auto"/>
        <w:left w:val="none" w:sz="0" w:space="0" w:color="auto"/>
        <w:bottom w:val="none" w:sz="0" w:space="0" w:color="auto"/>
        <w:right w:val="none" w:sz="0" w:space="0" w:color="auto"/>
      </w:divBdr>
    </w:div>
    <w:div w:id="516045153">
      <w:bodyDiv w:val="1"/>
      <w:marLeft w:val="0"/>
      <w:marRight w:val="0"/>
      <w:marTop w:val="0"/>
      <w:marBottom w:val="0"/>
      <w:divBdr>
        <w:top w:val="none" w:sz="0" w:space="0" w:color="auto"/>
        <w:left w:val="none" w:sz="0" w:space="0" w:color="auto"/>
        <w:bottom w:val="none" w:sz="0" w:space="0" w:color="auto"/>
        <w:right w:val="none" w:sz="0" w:space="0" w:color="auto"/>
      </w:divBdr>
    </w:div>
    <w:div w:id="18255890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5F30C9-1646-4255-8238-02ABDBE0D363}"/>
</file>

<file path=customXml/itemProps2.xml><?xml version="1.0" encoding="utf-8"?>
<ds:datastoreItem xmlns:ds="http://schemas.openxmlformats.org/officeDocument/2006/customXml" ds:itemID="{1D719810-E674-4A67-B894-E3A1218FF12F}"/>
</file>

<file path=customXml/itemProps3.xml><?xml version="1.0" encoding="utf-8"?>
<ds:datastoreItem xmlns:ds="http://schemas.openxmlformats.org/officeDocument/2006/customXml" ds:itemID="{DBBD7790-476B-47AA-9C11-AE18F9D7A950}"/>
</file>

<file path=docProps/app.xml><?xml version="1.0" encoding="utf-8"?>
<Properties xmlns="http://schemas.openxmlformats.org/officeDocument/2006/extended-properties" xmlns:vt="http://schemas.openxmlformats.org/officeDocument/2006/docPropsVTypes">
  <Template>Normal.dotm</Template>
  <TotalTime>93</TotalTime>
  <Pages>11</Pages>
  <Words>3381</Words>
  <Characters>19277</Characters>
  <Application>Microsoft Office Word</Application>
  <DocSecurity>8</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Mejia</dc:creator>
  <cp:keywords/>
  <dc:description/>
  <cp:lastModifiedBy>Fleche Isabelle</cp:lastModifiedBy>
  <cp:revision>16</cp:revision>
  <cp:lastPrinted>2019-08-29T22:27:00Z</cp:lastPrinted>
  <dcterms:created xsi:type="dcterms:W3CDTF">2019-09-06T04:35:00Z</dcterms:created>
  <dcterms:modified xsi:type="dcterms:W3CDTF">2019-09-06T10:52:00Z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