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38CA2" w14:textId="43B495FC" w:rsidR="00897D36" w:rsidRPr="00897D36" w:rsidRDefault="00897D36" w:rsidP="00897D36">
      <w:pPr>
        <w:spacing w:after="0" w:line="240" w:lineRule="auto"/>
        <w:jc w:val="right"/>
        <w:rPr>
          <w:rFonts w:cstheme="minorHAnsi"/>
          <w:b/>
          <w:bCs/>
          <w:sz w:val="24"/>
          <w:szCs w:val="24"/>
          <w:lang w:val="fr-BE"/>
        </w:rPr>
      </w:pPr>
      <w:r w:rsidRPr="00897D36">
        <w:rPr>
          <w:rFonts w:cstheme="minorHAnsi"/>
          <w:b/>
          <w:bCs/>
          <w:noProof/>
          <w:sz w:val="24"/>
          <w:szCs w:val="24"/>
          <w:lang w:val="fr-BE"/>
        </w:rPr>
        <w:drawing>
          <wp:anchor distT="0" distB="0" distL="114300" distR="114300" simplePos="0" relativeHeight="251658240" behindDoc="0" locked="0" layoutInCell="1" allowOverlap="1" wp14:anchorId="4DEF8E69" wp14:editId="419DE4DB">
            <wp:simplePos x="0" y="0"/>
            <wp:positionH relativeFrom="column">
              <wp:posOffset>0</wp:posOffset>
            </wp:positionH>
            <wp:positionV relativeFrom="paragraph">
              <wp:posOffset>0</wp:posOffset>
            </wp:positionV>
            <wp:extent cx="2426335" cy="1371600"/>
            <wp:effectExtent l="0" t="0" r="0" b="0"/>
            <wp:wrapSquare wrapText="bothSides"/>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6335" cy="1371600"/>
                    </a:xfrm>
                    <a:prstGeom prst="rect">
                      <a:avLst/>
                    </a:prstGeom>
                  </pic:spPr>
                </pic:pic>
              </a:graphicData>
            </a:graphic>
            <wp14:sizeRelH relativeFrom="page">
              <wp14:pctWidth>0</wp14:pctWidth>
            </wp14:sizeRelH>
            <wp14:sizeRelV relativeFrom="page">
              <wp14:pctHeight>0</wp14:pctHeight>
            </wp14:sizeRelV>
          </wp:anchor>
        </w:drawing>
      </w:r>
      <w:r w:rsidRPr="00897D36">
        <w:rPr>
          <w:rFonts w:cstheme="minorHAnsi"/>
          <w:b/>
          <w:bCs/>
          <w:sz w:val="24"/>
          <w:szCs w:val="24"/>
          <w:lang w:val="fr-BE"/>
        </w:rPr>
        <w:t>isala asbl</w:t>
      </w:r>
    </w:p>
    <w:p w14:paraId="4F004C26" w14:textId="217EE8D6" w:rsidR="00897D36" w:rsidRDefault="00897D36" w:rsidP="00897D36">
      <w:pPr>
        <w:spacing w:after="0" w:line="240" w:lineRule="auto"/>
        <w:jc w:val="right"/>
        <w:rPr>
          <w:rFonts w:cstheme="minorHAnsi"/>
          <w:sz w:val="24"/>
          <w:szCs w:val="24"/>
          <w:lang w:val="fr-BE"/>
        </w:rPr>
      </w:pPr>
      <w:r w:rsidRPr="00897D36">
        <w:rPr>
          <w:rFonts w:cstheme="minorHAnsi"/>
          <w:sz w:val="24"/>
          <w:szCs w:val="24"/>
          <w:lang w:val="fr-BE"/>
        </w:rPr>
        <w:t>Rue Marcq</w:t>
      </w:r>
      <w:r w:rsidR="00934A1D">
        <w:rPr>
          <w:rFonts w:cstheme="minorHAnsi"/>
          <w:sz w:val="24"/>
          <w:szCs w:val="24"/>
          <w:lang w:val="fr-BE"/>
        </w:rPr>
        <w:t xml:space="preserve"> </w:t>
      </w:r>
      <w:r w:rsidRPr="00897D36">
        <w:rPr>
          <w:rFonts w:cstheme="minorHAnsi"/>
          <w:sz w:val="24"/>
          <w:szCs w:val="24"/>
          <w:lang w:val="fr-BE"/>
        </w:rPr>
        <w:t>17, 1000 Brussels</w:t>
      </w:r>
    </w:p>
    <w:p w14:paraId="25BC0BF5" w14:textId="73670047" w:rsidR="00897D36" w:rsidRPr="00897D36" w:rsidRDefault="00897D36" w:rsidP="00897D36">
      <w:pPr>
        <w:spacing w:after="0" w:line="240" w:lineRule="auto"/>
        <w:jc w:val="right"/>
        <w:rPr>
          <w:rFonts w:cstheme="minorHAnsi"/>
          <w:sz w:val="24"/>
          <w:szCs w:val="24"/>
          <w:lang w:val="fr-BE"/>
        </w:rPr>
      </w:pPr>
      <w:r>
        <w:rPr>
          <w:rFonts w:cstheme="minorHAnsi"/>
          <w:sz w:val="24"/>
          <w:szCs w:val="24"/>
          <w:lang w:val="fr-BE"/>
        </w:rPr>
        <w:t>BELGIUM</w:t>
      </w:r>
    </w:p>
    <w:p w14:paraId="63531D11" w14:textId="2976F3D4" w:rsidR="00897D36" w:rsidRPr="006F2632" w:rsidRDefault="00897D36" w:rsidP="00897D36">
      <w:pPr>
        <w:spacing w:after="0" w:line="240" w:lineRule="auto"/>
        <w:jc w:val="right"/>
        <w:rPr>
          <w:rFonts w:cstheme="minorHAnsi"/>
          <w:sz w:val="24"/>
          <w:szCs w:val="24"/>
          <w:lang w:val="fr-BE"/>
        </w:rPr>
      </w:pPr>
      <w:hyperlink r:id="rId9" w:history="1">
        <w:r w:rsidRPr="006F2632">
          <w:rPr>
            <w:rStyle w:val="Hyperlink"/>
            <w:rFonts w:cstheme="minorHAnsi"/>
            <w:color w:val="auto"/>
            <w:sz w:val="24"/>
            <w:szCs w:val="24"/>
            <w:u w:val="none"/>
            <w:lang w:val="fr-BE"/>
          </w:rPr>
          <w:t>info@isalaasbl.be</w:t>
        </w:r>
      </w:hyperlink>
    </w:p>
    <w:p w14:paraId="69FCF0D5" w14:textId="4E5741FB" w:rsidR="00C9044C" w:rsidRDefault="006645E6" w:rsidP="00897D36">
      <w:pPr>
        <w:spacing w:after="0" w:line="240" w:lineRule="auto"/>
        <w:jc w:val="right"/>
        <w:rPr>
          <w:sz w:val="20"/>
          <w:szCs w:val="20"/>
          <w:lang w:val="fr-BE"/>
        </w:rPr>
      </w:pPr>
      <w:r w:rsidRPr="006645E6">
        <w:rPr>
          <w:rFonts w:cstheme="minorHAnsi"/>
          <w:sz w:val="24"/>
          <w:szCs w:val="24"/>
          <w:lang w:val="fr-BE"/>
        </w:rPr>
        <w:fldChar w:fldCharType="begin"/>
      </w:r>
      <w:r w:rsidRPr="006645E6">
        <w:rPr>
          <w:rFonts w:cstheme="minorHAnsi"/>
          <w:sz w:val="24"/>
          <w:szCs w:val="24"/>
          <w:lang w:val="fr-BE"/>
        </w:rPr>
        <w:instrText xml:space="preserve"> HYPERLINK "</w:instrText>
      </w:r>
      <w:r w:rsidRPr="006645E6">
        <w:rPr>
          <w:rFonts w:cstheme="minorHAnsi"/>
          <w:sz w:val="24"/>
          <w:szCs w:val="24"/>
          <w:lang w:val="fr-BE"/>
        </w:rPr>
        <w:instrText>https://www.isalaasbl.be/</w:instrText>
      </w:r>
      <w:r w:rsidRPr="006645E6">
        <w:rPr>
          <w:rFonts w:cstheme="minorHAnsi"/>
          <w:sz w:val="24"/>
          <w:szCs w:val="24"/>
          <w:lang w:val="fr-BE"/>
        </w:rPr>
        <w:instrText xml:space="preserve">" </w:instrText>
      </w:r>
      <w:r w:rsidRPr="006645E6">
        <w:rPr>
          <w:rFonts w:cstheme="minorHAnsi"/>
          <w:sz w:val="24"/>
          <w:szCs w:val="24"/>
          <w:lang w:val="fr-BE"/>
        </w:rPr>
        <w:fldChar w:fldCharType="separate"/>
      </w:r>
      <w:r w:rsidRPr="006645E6">
        <w:rPr>
          <w:rFonts w:cstheme="minorHAnsi"/>
          <w:sz w:val="24"/>
          <w:szCs w:val="24"/>
          <w:lang w:val="fr-BE"/>
        </w:rPr>
        <w:t>https://www.isalaasbl.be/</w:t>
      </w:r>
      <w:r w:rsidRPr="006645E6">
        <w:rPr>
          <w:rFonts w:cstheme="minorHAnsi"/>
          <w:sz w:val="24"/>
          <w:szCs w:val="24"/>
          <w:lang w:val="fr-BE"/>
        </w:rPr>
        <w:fldChar w:fldCharType="end"/>
      </w:r>
      <w:r w:rsidR="006F2632">
        <w:rPr>
          <w:sz w:val="20"/>
          <w:szCs w:val="20"/>
          <w:lang w:val="fr-BE"/>
        </w:rPr>
        <w:t xml:space="preserve"> </w:t>
      </w:r>
      <w:r w:rsidR="00897D36">
        <w:rPr>
          <w:sz w:val="20"/>
          <w:szCs w:val="20"/>
          <w:lang w:val="fr-BE"/>
        </w:rPr>
        <w:br w:type="textWrapping" w:clear="all"/>
      </w:r>
    </w:p>
    <w:p w14:paraId="291F2137" w14:textId="1FBB841B" w:rsidR="00934A1D" w:rsidRDefault="00934A1D" w:rsidP="00934A1D">
      <w:pPr>
        <w:spacing w:after="0" w:line="240" w:lineRule="auto"/>
        <w:jc w:val="right"/>
        <w:rPr>
          <w:b/>
          <w:bCs/>
          <w:i/>
          <w:iCs/>
          <w:sz w:val="24"/>
          <w:szCs w:val="24"/>
          <w:lang w:val="fr-BE"/>
        </w:rPr>
      </w:pPr>
      <w:r w:rsidRPr="00934A1D">
        <w:rPr>
          <w:b/>
          <w:bCs/>
          <w:i/>
          <w:iCs/>
          <w:sz w:val="24"/>
          <w:szCs w:val="24"/>
          <w:lang w:val="fr-BE"/>
        </w:rPr>
        <w:t>Together with</w:t>
      </w:r>
      <w:r>
        <w:rPr>
          <w:b/>
          <w:bCs/>
          <w:i/>
          <w:iCs/>
          <w:sz w:val="24"/>
          <w:szCs w:val="24"/>
          <w:lang w:val="fr-BE"/>
        </w:rPr>
        <w:t xml:space="preserve"> </w:t>
      </w:r>
      <w:r w:rsidRPr="00934A1D">
        <w:rPr>
          <w:b/>
          <w:bCs/>
          <w:i/>
          <w:iCs/>
          <w:sz w:val="24"/>
          <w:szCs w:val="24"/>
          <w:lang w:val="fr-BE"/>
        </w:rPr>
        <w:t xml:space="preserve"> </w:t>
      </w:r>
      <w:r w:rsidRPr="00934A1D">
        <w:rPr>
          <w:rFonts w:ascii="Arial Black" w:hAnsi="Arial Black"/>
          <w:b/>
          <w:bCs/>
          <w:i/>
          <w:iCs/>
          <w:noProof/>
          <w:sz w:val="24"/>
          <w:szCs w:val="24"/>
        </w:rPr>
        <w:drawing>
          <wp:inline distT="0" distB="0" distL="0" distR="0" wp14:anchorId="32CA808E" wp14:editId="344C3F56">
            <wp:extent cx="1476260" cy="672029"/>
            <wp:effectExtent l="0" t="0" r="0" b="1270"/>
            <wp:docPr id="1073741825" name="officeArt object" descr="logo CAP_RVB.jpg"/>
            <wp:cNvGraphicFramePr/>
            <a:graphic xmlns:a="http://schemas.openxmlformats.org/drawingml/2006/main">
              <a:graphicData uri="http://schemas.openxmlformats.org/drawingml/2006/picture">
                <pic:pic xmlns:pic="http://schemas.openxmlformats.org/drawingml/2006/picture">
                  <pic:nvPicPr>
                    <pic:cNvPr id="1073741825" name="logo CAP_RVB.jpg" descr="logo CAP_RVB.jpg"/>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5057" cy="685138"/>
                    </a:xfrm>
                    <a:prstGeom prst="rect">
                      <a:avLst/>
                    </a:prstGeom>
                    <a:ln w="12700" cap="flat">
                      <a:noFill/>
                      <a:miter lim="400000"/>
                    </a:ln>
                    <a:effectLst/>
                  </pic:spPr>
                </pic:pic>
              </a:graphicData>
            </a:graphic>
          </wp:inline>
        </w:drawing>
      </w:r>
    </w:p>
    <w:p w14:paraId="77C7CB42" w14:textId="46CD9FCF" w:rsidR="00934A1D" w:rsidRDefault="00934A1D" w:rsidP="00934A1D">
      <w:pPr>
        <w:spacing w:after="0" w:line="240" w:lineRule="auto"/>
        <w:jc w:val="right"/>
        <w:rPr>
          <w:b/>
          <w:bCs/>
          <w:i/>
          <w:iCs/>
          <w:sz w:val="24"/>
          <w:szCs w:val="24"/>
          <w:lang w:val="fr-BE"/>
        </w:rPr>
      </w:pPr>
    </w:p>
    <w:p w14:paraId="5978935A" w14:textId="01B9C4A8" w:rsidR="00934A1D" w:rsidRDefault="00934A1D" w:rsidP="00934A1D">
      <w:pPr>
        <w:spacing w:after="0" w:line="240" w:lineRule="auto"/>
        <w:jc w:val="right"/>
        <w:rPr>
          <w:b/>
          <w:bCs/>
          <w:i/>
          <w:iCs/>
          <w:sz w:val="24"/>
          <w:szCs w:val="24"/>
          <w:lang w:val="fr-BE"/>
        </w:rPr>
      </w:pPr>
    </w:p>
    <w:p w14:paraId="4EBA1628" w14:textId="53F0CE0E" w:rsidR="00934A1D" w:rsidRDefault="00934A1D" w:rsidP="00934A1D">
      <w:pPr>
        <w:spacing w:after="0" w:line="240" w:lineRule="auto"/>
        <w:jc w:val="right"/>
        <w:rPr>
          <w:b/>
          <w:bCs/>
          <w:i/>
          <w:iCs/>
          <w:sz w:val="24"/>
          <w:szCs w:val="24"/>
          <w:lang w:val="fr-BE"/>
        </w:rPr>
      </w:pPr>
    </w:p>
    <w:p w14:paraId="00429AF2" w14:textId="77777777" w:rsidR="00DA79F3" w:rsidRDefault="00DA79F3" w:rsidP="00934A1D">
      <w:pPr>
        <w:shd w:val="clear" w:color="auto" w:fill="26A09A"/>
        <w:autoSpaceDE w:val="0"/>
        <w:autoSpaceDN w:val="0"/>
        <w:adjustRightInd w:val="0"/>
        <w:spacing w:after="0" w:line="240" w:lineRule="auto"/>
        <w:jc w:val="center"/>
        <w:rPr>
          <w:rFonts w:ascii="Roboto" w:hAnsi="Roboto" w:cstheme="majorHAnsi"/>
          <w:b/>
          <w:bCs/>
          <w:color w:val="FFFFFF" w:themeColor="background1"/>
          <w:sz w:val="28"/>
          <w:szCs w:val="28"/>
          <w:lang w:val="en-GB"/>
        </w:rPr>
      </w:pPr>
    </w:p>
    <w:p w14:paraId="3FE45E39" w14:textId="6C67AFC5" w:rsidR="00934A1D" w:rsidRPr="00AA3584" w:rsidRDefault="00934A1D" w:rsidP="00934A1D">
      <w:pPr>
        <w:shd w:val="clear" w:color="auto" w:fill="26A09A"/>
        <w:autoSpaceDE w:val="0"/>
        <w:autoSpaceDN w:val="0"/>
        <w:adjustRightInd w:val="0"/>
        <w:spacing w:after="0" w:line="240" w:lineRule="auto"/>
        <w:jc w:val="center"/>
        <w:rPr>
          <w:rFonts w:ascii="Roboto" w:hAnsi="Roboto" w:cstheme="majorHAnsi"/>
          <w:b/>
          <w:bCs/>
          <w:color w:val="FFFFFF" w:themeColor="background1"/>
          <w:sz w:val="28"/>
          <w:szCs w:val="28"/>
          <w:lang w:val="en-GB"/>
        </w:rPr>
      </w:pPr>
      <w:r>
        <w:rPr>
          <w:rFonts w:ascii="Roboto" w:hAnsi="Roboto" w:cstheme="majorHAnsi"/>
          <w:b/>
          <w:bCs/>
          <w:color w:val="FFFFFF" w:themeColor="background1"/>
          <w:sz w:val="28"/>
          <w:szCs w:val="28"/>
          <w:lang w:val="en-GB"/>
        </w:rPr>
        <w:t>83rd</w:t>
      </w:r>
      <w:r w:rsidRPr="00AA3584">
        <w:rPr>
          <w:rFonts w:ascii="Roboto" w:hAnsi="Roboto" w:cstheme="majorHAnsi"/>
          <w:b/>
          <w:bCs/>
          <w:color w:val="FFFFFF" w:themeColor="background1"/>
          <w:sz w:val="28"/>
          <w:szCs w:val="28"/>
          <w:lang w:val="en-GB"/>
        </w:rPr>
        <w:t xml:space="preserve"> </w:t>
      </w:r>
      <w:r>
        <w:rPr>
          <w:rFonts w:ascii="Roboto" w:hAnsi="Roboto" w:cstheme="majorHAnsi"/>
          <w:b/>
          <w:bCs/>
          <w:color w:val="FFFFFF" w:themeColor="background1"/>
          <w:sz w:val="28"/>
          <w:szCs w:val="28"/>
          <w:lang w:val="en-GB"/>
        </w:rPr>
        <w:t>S</w:t>
      </w:r>
      <w:r w:rsidRPr="00AA3584">
        <w:rPr>
          <w:rFonts w:ascii="Roboto" w:hAnsi="Roboto" w:cstheme="majorHAnsi"/>
          <w:b/>
          <w:bCs/>
          <w:color w:val="FFFFFF" w:themeColor="background1"/>
          <w:sz w:val="28"/>
          <w:szCs w:val="28"/>
          <w:lang w:val="en-GB"/>
        </w:rPr>
        <w:t xml:space="preserve">ession of the Committee on the </w:t>
      </w:r>
      <w:r w:rsidR="006968F9">
        <w:rPr>
          <w:rFonts w:ascii="Roboto" w:hAnsi="Roboto" w:cstheme="majorHAnsi"/>
          <w:b/>
          <w:bCs/>
          <w:color w:val="FFFFFF" w:themeColor="background1"/>
          <w:sz w:val="28"/>
          <w:szCs w:val="28"/>
          <w:lang w:val="en-GB"/>
        </w:rPr>
        <w:t xml:space="preserve">Convention on the </w:t>
      </w:r>
      <w:r w:rsidRPr="00AA3584">
        <w:rPr>
          <w:rFonts w:ascii="Roboto" w:hAnsi="Roboto" w:cstheme="majorHAnsi"/>
          <w:b/>
          <w:bCs/>
          <w:color w:val="FFFFFF" w:themeColor="background1"/>
          <w:sz w:val="28"/>
          <w:szCs w:val="28"/>
          <w:lang w:val="en-GB"/>
        </w:rPr>
        <w:t xml:space="preserve">Elimination </w:t>
      </w:r>
    </w:p>
    <w:p w14:paraId="47525715" w14:textId="5513D4AB" w:rsidR="00DA79F3" w:rsidRDefault="00934A1D" w:rsidP="00934A1D">
      <w:pPr>
        <w:shd w:val="clear" w:color="auto" w:fill="26A09A"/>
        <w:autoSpaceDE w:val="0"/>
        <w:autoSpaceDN w:val="0"/>
        <w:adjustRightInd w:val="0"/>
        <w:spacing w:after="0" w:line="240" w:lineRule="auto"/>
        <w:jc w:val="center"/>
        <w:rPr>
          <w:rFonts w:ascii="Roboto" w:hAnsi="Roboto" w:cstheme="majorHAnsi"/>
          <w:b/>
          <w:bCs/>
          <w:color w:val="FFFFFF" w:themeColor="background1"/>
          <w:sz w:val="28"/>
          <w:szCs w:val="28"/>
          <w:lang w:val="en-GB"/>
        </w:rPr>
      </w:pPr>
      <w:r w:rsidRPr="00AA3584">
        <w:rPr>
          <w:rFonts w:ascii="Roboto" w:hAnsi="Roboto" w:cstheme="majorHAnsi"/>
          <w:b/>
          <w:bCs/>
          <w:color w:val="FFFFFF" w:themeColor="background1"/>
          <w:sz w:val="28"/>
          <w:szCs w:val="28"/>
          <w:lang w:val="en-GB"/>
        </w:rPr>
        <w:t>of All Forms of Discrimination Against Women</w:t>
      </w:r>
      <w:r w:rsidR="006968F9">
        <w:rPr>
          <w:rFonts w:ascii="Roboto" w:hAnsi="Roboto" w:cstheme="majorHAnsi"/>
          <w:b/>
          <w:bCs/>
          <w:color w:val="FFFFFF" w:themeColor="background1"/>
          <w:sz w:val="28"/>
          <w:szCs w:val="28"/>
          <w:lang w:val="en-GB"/>
        </w:rPr>
        <w:t xml:space="preserve"> (CEDAW)</w:t>
      </w:r>
      <w:r w:rsidRPr="00AA3584">
        <w:rPr>
          <w:rFonts w:ascii="Roboto" w:hAnsi="Roboto" w:cstheme="majorHAnsi"/>
          <w:b/>
          <w:bCs/>
          <w:color w:val="FFFFFF" w:themeColor="background1"/>
          <w:sz w:val="28"/>
          <w:szCs w:val="28"/>
          <w:lang w:val="en-GB"/>
        </w:rPr>
        <w:t xml:space="preserve">  </w:t>
      </w:r>
    </w:p>
    <w:p w14:paraId="36FF915E" w14:textId="226226D1" w:rsidR="00934A1D" w:rsidRPr="00DA79F3" w:rsidRDefault="00DA79F3" w:rsidP="00934A1D">
      <w:pPr>
        <w:shd w:val="clear" w:color="auto" w:fill="26A09A"/>
        <w:autoSpaceDE w:val="0"/>
        <w:autoSpaceDN w:val="0"/>
        <w:adjustRightInd w:val="0"/>
        <w:spacing w:after="0" w:line="240" w:lineRule="auto"/>
        <w:jc w:val="center"/>
        <w:rPr>
          <w:rFonts w:ascii="Roboto" w:hAnsi="Roboto" w:cstheme="majorHAnsi"/>
          <w:b/>
          <w:bCs/>
          <w:i/>
          <w:iCs/>
          <w:color w:val="FFFFFF" w:themeColor="background1"/>
          <w:sz w:val="28"/>
          <w:szCs w:val="28"/>
          <w:lang w:val="en-GB"/>
        </w:rPr>
      </w:pPr>
      <w:r w:rsidRPr="00DA79F3">
        <w:rPr>
          <w:rFonts w:ascii="Roboto" w:hAnsi="Roboto" w:cstheme="majorHAnsi"/>
          <w:b/>
          <w:bCs/>
          <w:i/>
          <w:iCs/>
          <w:color w:val="FFFFFF" w:themeColor="background1"/>
          <w:sz w:val="28"/>
          <w:szCs w:val="28"/>
          <w:lang w:val="en-GB"/>
        </w:rPr>
        <w:t xml:space="preserve">10 October </w:t>
      </w:r>
      <w:r w:rsidR="006968F9">
        <w:rPr>
          <w:rFonts w:ascii="Roboto" w:hAnsi="Roboto" w:cstheme="majorHAnsi"/>
          <w:b/>
          <w:bCs/>
          <w:i/>
          <w:iCs/>
          <w:color w:val="FFFFFF" w:themeColor="background1"/>
          <w:sz w:val="28"/>
          <w:szCs w:val="28"/>
          <w:lang w:val="en-GB"/>
        </w:rPr>
        <w:t xml:space="preserve">- </w:t>
      </w:r>
      <w:r w:rsidR="006968F9" w:rsidRPr="00DA79F3">
        <w:rPr>
          <w:rFonts w:ascii="Roboto" w:hAnsi="Roboto" w:cstheme="majorHAnsi"/>
          <w:b/>
          <w:bCs/>
          <w:i/>
          <w:iCs/>
          <w:color w:val="FFFFFF" w:themeColor="background1"/>
          <w:sz w:val="28"/>
          <w:szCs w:val="28"/>
          <w:lang w:val="en-GB"/>
        </w:rPr>
        <w:t>28</w:t>
      </w:r>
      <w:r w:rsidRPr="00DA79F3">
        <w:rPr>
          <w:rFonts w:ascii="Roboto" w:hAnsi="Roboto" w:cstheme="majorHAnsi"/>
          <w:b/>
          <w:bCs/>
          <w:i/>
          <w:iCs/>
          <w:color w:val="FFFFFF" w:themeColor="background1"/>
          <w:sz w:val="28"/>
          <w:szCs w:val="28"/>
          <w:lang w:val="en-GB"/>
        </w:rPr>
        <w:t xml:space="preserve"> October 2022</w:t>
      </w:r>
    </w:p>
    <w:p w14:paraId="057882C4" w14:textId="77777777" w:rsidR="00934A1D" w:rsidRPr="00AA3584" w:rsidRDefault="00934A1D" w:rsidP="00934A1D">
      <w:pPr>
        <w:shd w:val="clear" w:color="auto" w:fill="26A09A"/>
        <w:autoSpaceDE w:val="0"/>
        <w:autoSpaceDN w:val="0"/>
        <w:adjustRightInd w:val="0"/>
        <w:spacing w:after="0" w:line="240" w:lineRule="auto"/>
        <w:jc w:val="center"/>
        <w:rPr>
          <w:rFonts w:ascii="Roboto" w:hAnsi="Roboto" w:cstheme="majorHAnsi"/>
          <w:b/>
          <w:bCs/>
          <w:color w:val="FFFFFF" w:themeColor="background1"/>
          <w:sz w:val="28"/>
          <w:szCs w:val="28"/>
          <w:lang w:val="en-GB"/>
        </w:rPr>
      </w:pPr>
    </w:p>
    <w:p w14:paraId="7B3D54D8" w14:textId="6EB3379F" w:rsidR="00934A1D" w:rsidRPr="00DA79F3" w:rsidRDefault="00934A1D" w:rsidP="00934A1D">
      <w:pPr>
        <w:shd w:val="clear" w:color="auto" w:fill="26A09A"/>
        <w:autoSpaceDE w:val="0"/>
        <w:autoSpaceDN w:val="0"/>
        <w:adjustRightInd w:val="0"/>
        <w:spacing w:after="0" w:line="240" w:lineRule="auto"/>
        <w:jc w:val="center"/>
        <w:rPr>
          <w:rFonts w:ascii="Roboto" w:eastAsia="Calibri" w:hAnsi="Roboto" w:cstheme="majorHAnsi"/>
          <w:b/>
          <w:bCs/>
          <w:i/>
          <w:iCs/>
          <w:color w:val="FFFFFF" w:themeColor="background1"/>
          <w:sz w:val="36"/>
          <w:szCs w:val="36"/>
          <w:lang w:val="en-GB"/>
        </w:rPr>
      </w:pPr>
      <w:r w:rsidRPr="00DA79F3">
        <w:rPr>
          <w:rFonts w:ascii="Roboto" w:hAnsi="Roboto" w:cstheme="majorHAnsi"/>
          <w:b/>
          <w:bCs/>
          <w:i/>
          <w:iCs/>
          <w:color w:val="FFFFFF" w:themeColor="background1"/>
          <w:sz w:val="36"/>
          <w:szCs w:val="36"/>
          <w:lang w:val="en-GB"/>
        </w:rPr>
        <w:t xml:space="preserve">Joint submission on </w:t>
      </w:r>
      <w:r w:rsidR="00DA79F3" w:rsidRPr="00DA79F3">
        <w:rPr>
          <w:rFonts w:ascii="Roboto" w:hAnsi="Roboto" w:cstheme="majorHAnsi"/>
          <w:b/>
          <w:bCs/>
          <w:i/>
          <w:iCs/>
          <w:color w:val="FFFFFF" w:themeColor="background1"/>
          <w:sz w:val="36"/>
          <w:szCs w:val="36"/>
          <w:lang w:val="en-GB"/>
        </w:rPr>
        <w:t xml:space="preserve">Belgium </w:t>
      </w:r>
      <w:r w:rsidRPr="00DA79F3">
        <w:rPr>
          <w:rFonts w:ascii="Roboto" w:eastAsia="Calibri" w:hAnsi="Roboto" w:cstheme="majorHAnsi"/>
          <w:b/>
          <w:bCs/>
          <w:i/>
          <w:iCs/>
          <w:color w:val="FFFFFF" w:themeColor="background1"/>
          <w:sz w:val="36"/>
          <w:szCs w:val="36"/>
          <w:lang w:val="en-GB"/>
        </w:rPr>
        <w:t>about prostitution, sexual exploitation &amp; trafficking</w:t>
      </w:r>
    </w:p>
    <w:p w14:paraId="7AECD2C8" w14:textId="77777777" w:rsidR="00934A1D" w:rsidRPr="00AA3584" w:rsidRDefault="00934A1D" w:rsidP="00934A1D">
      <w:pPr>
        <w:shd w:val="clear" w:color="auto" w:fill="26A09A"/>
        <w:autoSpaceDE w:val="0"/>
        <w:autoSpaceDN w:val="0"/>
        <w:adjustRightInd w:val="0"/>
        <w:spacing w:after="0" w:line="240" w:lineRule="auto"/>
        <w:jc w:val="center"/>
        <w:rPr>
          <w:rFonts w:ascii="Roboto" w:hAnsi="Roboto" w:cstheme="majorHAnsi"/>
          <w:b/>
          <w:bCs/>
          <w:color w:val="FFFFFF" w:themeColor="background1"/>
          <w:sz w:val="28"/>
          <w:szCs w:val="28"/>
          <w:lang w:val="en-GB"/>
        </w:rPr>
      </w:pPr>
    </w:p>
    <w:p w14:paraId="6A5F4DA5" w14:textId="0A477417" w:rsidR="00934A1D" w:rsidRPr="00AA3584" w:rsidRDefault="00934A1D" w:rsidP="00934A1D">
      <w:pPr>
        <w:shd w:val="clear" w:color="auto" w:fill="26A09A"/>
        <w:autoSpaceDE w:val="0"/>
        <w:autoSpaceDN w:val="0"/>
        <w:adjustRightInd w:val="0"/>
        <w:spacing w:after="0" w:line="240" w:lineRule="auto"/>
        <w:jc w:val="center"/>
        <w:rPr>
          <w:rFonts w:ascii="Roboto" w:hAnsi="Roboto" w:cstheme="majorHAnsi"/>
          <w:b/>
          <w:bCs/>
          <w:color w:val="FFFFFF" w:themeColor="background1"/>
          <w:sz w:val="28"/>
          <w:szCs w:val="28"/>
          <w:lang w:val="en-GB"/>
        </w:rPr>
      </w:pPr>
      <w:r w:rsidRPr="00AA3584">
        <w:rPr>
          <w:rFonts w:ascii="Roboto" w:hAnsi="Roboto" w:cstheme="majorHAnsi"/>
          <w:b/>
          <w:bCs/>
          <w:color w:val="FFFFFF" w:themeColor="background1"/>
          <w:sz w:val="28"/>
          <w:szCs w:val="28"/>
          <w:lang w:val="en-GB"/>
        </w:rPr>
        <w:t xml:space="preserve">Sent by </w:t>
      </w:r>
      <w:r w:rsidR="00DA79F3">
        <w:rPr>
          <w:rFonts w:ascii="Roboto" w:hAnsi="Roboto" w:cstheme="majorHAnsi"/>
          <w:b/>
          <w:bCs/>
          <w:color w:val="FFFFFF" w:themeColor="background1"/>
          <w:sz w:val="28"/>
          <w:szCs w:val="28"/>
          <w:lang w:val="en-GB"/>
        </w:rPr>
        <w:t xml:space="preserve">isala asbl </w:t>
      </w:r>
      <w:r w:rsidRPr="00AA3584">
        <w:rPr>
          <w:rFonts w:ascii="Roboto" w:hAnsi="Roboto" w:cstheme="majorHAnsi"/>
          <w:b/>
          <w:bCs/>
          <w:color w:val="FFFFFF" w:themeColor="background1"/>
          <w:sz w:val="28"/>
          <w:szCs w:val="28"/>
          <w:lang w:val="en-GB"/>
        </w:rPr>
        <w:t>together with CAP International</w:t>
      </w:r>
    </w:p>
    <w:p w14:paraId="6532B10B" w14:textId="0CEC0BE7" w:rsidR="00934A1D" w:rsidRDefault="00934A1D" w:rsidP="00934A1D">
      <w:pPr>
        <w:shd w:val="clear" w:color="auto" w:fill="26A09A"/>
        <w:autoSpaceDE w:val="0"/>
        <w:autoSpaceDN w:val="0"/>
        <w:adjustRightInd w:val="0"/>
        <w:spacing w:after="0" w:line="240" w:lineRule="auto"/>
        <w:jc w:val="center"/>
        <w:rPr>
          <w:rFonts w:ascii="Roboto" w:hAnsi="Roboto" w:cstheme="majorHAnsi"/>
          <w:b/>
          <w:bCs/>
          <w:color w:val="FFFFFF" w:themeColor="background1"/>
          <w:sz w:val="28"/>
          <w:szCs w:val="28"/>
          <w:lang w:val="en-GB"/>
        </w:rPr>
      </w:pPr>
      <w:r w:rsidRPr="00AA3584">
        <w:rPr>
          <w:rFonts w:ascii="Roboto" w:hAnsi="Roboto" w:cstheme="majorHAnsi"/>
          <w:b/>
          <w:bCs/>
          <w:color w:val="FFFFFF" w:themeColor="background1"/>
          <w:sz w:val="28"/>
          <w:szCs w:val="28"/>
          <w:lang w:val="en-GB"/>
        </w:rPr>
        <w:t xml:space="preserve">the </w:t>
      </w:r>
      <w:r w:rsidR="00DA79F3">
        <w:rPr>
          <w:rFonts w:ascii="Roboto" w:hAnsi="Roboto" w:cstheme="majorHAnsi"/>
          <w:b/>
          <w:bCs/>
          <w:color w:val="FFFFFF" w:themeColor="background1"/>
          <w:sz w:val="28"/>
          <w:szCs w:val="28"/>
          <w:lang w:val="en-GB"/>
        </w:rPr>
        <w:t xml:space="preserve">5 September 2022 </w:t>
      </w:r>
    </w:p>
    <w:p w14:paraId="5691514B" w14:textId="77777777" w:rsidR="00DA79F3" w:rsidRPr="00AA3584" w:rsidRDefault="00DA79F3" w:rsidP="00934A1D">
      <w:pPr>
        <w:shd w:val="clear" w:color="auto" w:fill="26A09A"/>
        <w:autoSpaceDE w:val="0"/>
        <w:autoSpaceDN w:val="0"/>
        <w:adjustRightInd w:val="0"/>
        <w:spacing w:after="0" w:line="240" w:lineRule="auto"/>
        <w:jc w:val="center"/>
        <w:rPr>
          <w:rFonts w:ascii="Roboto" w:eastAsia="Calibri" w:hAnsi="Roboto" w:cstheme="majorHAnsi"/>
          <w:b/>
          <w:bCs/>
          <w:color w:val="FFFFFF" w:themeColor="background1"/>
          <w:sz w:val="28"/>
          <w:szCs w:val="28"/>
          <w:lang w:val="en-GB"/>
        </w:rPr>
      </w:pPr>
    </w:p>
    <w:p w14:paraId="0ABE838B" w14:textId="0CC3DB31" w:rsidR="00824677" w:rsidRDefault="00824677" w:rsidP="00865218">
      <w:pPr>
        <w:spacing w:after="0" w:line="240" w:lineRule="auto"/>
        <w:rPr>
          <w:szCs w:val="20"/>
          <w:lang w:val="fr-BE"/>
        </w:rPr>
      </w:pPr>
    </w:p>
    <w:p w14:paraId="4DA1FBDD" w14:textId="7CF9E986" w:rsidR="001E0FED" w:rsidRDefault="001E0FED" w:rsidP="002C14D1">
      <w:pPr>
        <w:spacing w:after="0" w:line="288" w:lineRule="auto"/>
        <w:jc w:val="right"/>
        <w:rPr>
          <w:szCs w:val="20"/>
          <w:lang w:val="fr-BE"/>
        </w:rPr>
      </w:pPr>
    </w:p>
    <w:p w14:paraId="7C00BE28" w14:textId="577A59F0" w:rsidR="002C69C1" w:rsidRPr="00DA79F3" w:rsidRDefault="00DA79F3" w:rsidP="002C14D1">
      <w:pPr>
        <w:spacing w:after="0" w:line="288" w:lineRule="auto"/>
        <w:jc w:val="center"/>
        <w:rPr>
          <w:b/>
          <w:bCs/>
          <w:sz w:val="28"/>
          <w:szCs w:val="28"/>
          <w:u w:val="single"/>
          <w:lang w:val="en-GB"/>
        </w:rPr>
      </w:pPr>
      <w:r w:rsidRPr="00DA79F3">
        <w:rPr>
          <w:b/>
          <w:bCs/>
          <w:sz w:val="28"/>
          <w:szCs w:val="28"/>
          <w:u w:val="single"/>
          <w:lang w:val="en-GB"/>
        </w:rPr>
        <w:t>Executive Summary</w:t>
      </w:r>
    </w:p>
    <w:p w14:paraId="64029D0A" w14:textId="77777777" w:rsidR="007174E0" w:rsidRDefault="007174E0" w:rsidP="002C14D1">
      <w:pPr>
        <w:spacing w:after="0" w:line="288" w:lineRule="auto"/>
        <w:jc w:val="right"/>
        <w:rPr>
          <w:b/>
          <w:bCs/>
          <w:i/>
          <w:lang w:val="en-GB"/>
        </w:rPr>
      </w:pPr>
    </w:p>
    <w:p w14:paraId="07A9E54D" w14:textId="7BAE2D09" w:rsidR="00C44BE4" w:rsidRPr="00346831" w:rsidRDefault="00B32F2E" w:rsidP="002C14D1">
      <w:pPr>
        <w:spacing w:after="0" w:line="288" w:lineRule="auto"/>
        <w:rPr>
          <w:b/>
          <w:bCs/>
          <w:i/>
          <w:sz w:val="24"/>
          <w:szCs w:val="24"/>
          <w:lang w:val="en-GB"/>
        </w:rPr>
      </w:pPr>
      <w:r w:rsidRPr="00346831">
        <w:rPr>
          <w:b/>
          <w:bCs/>
          <w:i/>
          <w:sz w:val="24"/>
          <w:szCs w:val="24"/>
          <w:lang w:val="en-GB"/>
        </w:rPr>
        <w:t>“States Parties shall take all appropriate measures, including legislation, to suppress all forms of traffic in women and exploitation of prostitution of women.”</w:t>
      </w:r>
    </w:p>
    <w:p w14:paraId="64DABFBC" w14:textId="77777777" w:rsidR="00C44BE4" w:rsidRPr="00346831" w:rsidRDefault="00C44BE4" w:rsidP="002C14D1">
      <w:pPr>
        <w:spacing w:after="0" w:line="288" w:lineRule="auto"/>
        <w:rPr>
          <w:b/>
          <w:bCs/>
          <w:i/>
          <w:sz w:val="24"/>
          <w:szCs w:val="24"/>
          <w:lang w:val="en-GB"/>
        </w:rPr>
      </w:pPr>
    </w:p>
    <w:p w14:paraId="2EB24265" w14:textId="0356D2A4" w:rsidR="00C44BE4" w:rsidRPr="00346831" w:rsidRDefault="00C44BE4" w:rsidP="002C14D1">
      <w:pPr>
        <w:spacing w:after="0" w:line="288" w:lineRule="auto"/>
        <w:rPr>
          <w:b/>
          <w:bCs/>
          <w:color w:val="7030A0"/>
          <w:sz w:val="24"/>
          <w:szCs w:val="24"/>
          <w:lang w:val="en-GB"/>
        </w:rPr>
      </w:pPr>
      <w:r w:rsidRPr="00346831">
        <w:rPr>
          <w:b/>
          <w:bCs/>
          <w:color w:val="7030A0"/>
          <w:sz w:val="24"/>
          <w:szCs w:val="24"/>
          <w:lang w:val="en-GB"/>
        </w:rPr>
        <w:t xml:space="preserve">Article 6 </w:t>
      </w:r>
      <w:r w:rsidR="00B32F2E" w:rsidRPr="00346831">
        <w:rPr>
          <w:b/>
          <w:bCs/>
          <w:color w:val="7030A0"/>
          <w:sz w:val="24"/>
          <w:szCs w:val="24"/>
          <w:lang w:val="en-GB"/>
        </w:rPr>
        <w:t xml:space="preserve">of the Convention on the Elimination of All Forms of Discrimination against Women (18 December 1979) </w:t>
      </w:r>
    </w:p>
    <w:p w14:paraId="09E00240" w14:textId="77777777" w:rsidR="00C44BE4" w:rsidRPr="00346831" w:rsidRDefault="00C44BE4" w:rsidP="002C14D1">
      <w:pPr>
        <w:spacing w:after="0" w:line="288" w:lineRule="auto"/>
        <w:jc w:val="both"/>
        <w:rPr>
          <w:color w:val="4472C4" w:themeColor="accent1"/>
          <w:sz w:val="24"/>
          <w:szCs w:val="24"/>
          <w:lang w:val="en-GB"/>
        </w:rPr>
      </w:pPr>
    </w:p>
    <w:p w14:paraId="2892E6ED" w14:textId="10A45E14" w:rsidR="00A33F62" w:rsidRPr="00346831" w:rsidRDefault="00DA79F3" w:rsidP="002C14D1">
      <w:pPr>
        <w:spacing w:after="0" w:line="288" w:lineRule="auto"/>
        <w:jc w:val="both"/>
        <w:rPr>
          <w:iCs/>
          <w:sz w:val="24"/>
          <w:szCs w:val="24"/>
          <w:lang w:val="en-GB"/>
        </w:rPr>
      </w:pPr>
      <w:r w:rsidRPr="00346831">
        <w:rPr>
          <w:b/>
          <w:bCs/>
          <w:iCs/>
          <w:sz w:val="24"/>
          <w:szCs w:val="24"/>
          <w:lang w:val="en-GB"/>
        </w:rPr>
        <w:t xml:space="preserve">1. </w:t>
      </w:r>
      <w:r w:rsidR="00B32F2E" w:rsidRPr="00346831">
        <w:rPr>
          <w:b/>
          <w:bCs/>
          <w:iCs/>
          <w:sz w:val="24"/>
          <w:szCs w:val="24"/>
          <w:lang w:val="en-GB"/>
        </w:rPr>
        <w:t>This submission from isala - a Belgian grassroots association accompanying people in prostitution since 2014 - together with CAP International focuses on concerns about the situation of women and girls in prostitution in Belgium, based on Article 6 of the CEDAW Convention,</w:t>
      </w:r>
      <w:r w:rsidR="00B32F2E" w:rsidRPr="00346831">
        <w:rPr>
          <w:iCs/>
          <w:sz w:val="24"/>
          <w:szCs w:val="24"/>
          <w:lang w:val="en-GB"/>
        </w:rPr>
        <w:t xml:space="preserve"> which states that "States Parties shall take all appropriate measures, including legislation, to suppress all forms of traffic in women and exploitation of prostitution of </w:t>
      </w:r>
      <w:r w:rsidR="00B32F2E" w:rsidRPr="00346831">
        <w:rPr>
          <w:iCs/>
          <w:sz w:val="24"/>
          <w:szCs w:val="24"/>
          <w:lang w:val="en-GB"/>
        </w:rPr>
        <w:lastRenderedPageBreak/>
        <w:t>women", General Recommendation 19 on violence against women and General Recommendation 38 on trafficking in women and girls in the context of global migration.</w:t>
      </w:r>
    </w:p>
    <w:p w14:paraId="0CB9E376" w14:textId="77777777" w:rsidR="006F2632" w:rsidRPr="00346831" w:rsidRDefault="006F2632" w:rsidP="002C14D1">
      <w:pPr>
        <w:spacing w:after="0" w:line="288" w:lineRule="auto"/>
        <w:jc w:val="both"/>
        <w:rPr>
          <w:iCs/>
          <w:sz w:val="24"/>
          <w:szCs w:val="24"/>
          <w:lang w:val="en-GB"/>
        </w:rPr>
      </w:pPr>
    </w:p>
    <w:p w14:paraId="14352956" w14:textId="649E1D74" w:rsidR="00707F40" w:rsidRPr="00346831" w:rsidRDefault="006968F9" w:rsidP="002C14D1">
      <w:pPr>
        <w:spacing w:after="0" w:line="288" w:lineRule="auto"/>
        <w:jc w:val="both"/>
        <w:rPr>
          <w:iCs/>
          <w:sz w:val="24"/>
          <w:szCs w:val="24"/>
          <w:lang w:val="en-GB"/>
        </w:rPr>
      </w:pPr>
      <w:r w:rsidRPr="00346831">
        <w:rPr>
          <w:b/>
          <w:bCs/>
          <w:iCs/>
          <w:sz w:val="24"/>
          <w:szCs w:val="24"/>
          <w:lang w:val="en-GB"/>
        </w:rPr>
        <w:t xml:space="preserve">2. </w:t>
      </w:r>
      <w:r w:rsidR="00B9686A" w:rsidRPr="00346831">
        <w:rPr>
          <w:b/>
          <w:bCs/>
          <w:iCs/>
          <w:sz w:val="24"/>
          <w:szCs w:val="24"/>
          <w:lang w:val="en-GB"/>
        </w:rPr>
        <w:t>Belgium ratified the United Nations Convention for the Suppression of the Traffic in Persons and of the Exploitation of the Prostitution of Others in 1965.</w:t>
      </w:r>
      <w:r w:rsidR="00B9686A" w:rsidRPr="00346831">
        <w:rPr>
          <w:iCs/>
          <w:sz w:val="24"/>
          <w:szCs w:val="24"/>
          <w:lang w:val="en-GB"/>
        </w:rPr>
        <w:t xml:space="preserve"> By transposing the articles of this Convention into its penal code, Belgium, like 16 other European Union countries, committed itself to fighting all forms of pimping, to supporting prostituted persons in their efforts to reintegrate into society, and to putting in place a policy of prevention of prostitution. However, the political will to enforce this principle has always been lacking, and the means have remained derisory. The impunity of those who profit from prostitution and the violence, exploitation and lack of access to fundamental rights (papers, employment, health, etc.) of women and girls in prostitution are the main conclusions that isala draws from its experience with those concerned. </w:t>
      </w:r>
    </w:p>
    <w:p w14:paraId="20DCCCB3" w14:textId="77777777" w:rsidR="006F2632" w:rsidRPr="00346831" w:rsidRDefault="006F2632" w:rsidP="002C14D1">
      <w:pPr>
        <w:spacing w:after="0" w:line="288" w:lineRule="auto"/>
        <w:jc w:val="both"/>
        <w:rPr>
          <w:iCs/>
          <w:sz w:val="24"/>
          <w:szCs w:val="24"/>
          <w:lang w:val="en-GB"/>
        </w:rPr>
      </w:pPr>
    </w:p>
    <w:p w14:paraId="501D2DDC" w14:textId="10E4D352" w:rsidR="007A332F" w:rsidRPr="00346831" w:rsidRDefault="006F2632" w:rsidP="002C14D1">
      <w:pPr>
        <w:spacing w:after="0" w:line="288" w:lineRule="auto"/>
        <w:jc w:val="both"/>
        <w:rPr>
          <w:iCs/>
          <w:sz w:val="24"/>
          <w:szCs w:val="24"/>
          <w:lang w:val="en-GB"/>
        </w:rPr>
      </w:pPr>
      <w:r w:rsidRPr="00346831">
        <w:rPr>
          <w:b/>
          <w:bCs/>
          <w:iCs/>
          <w:sz w:val="24"/>
          <w:szCs w:val="24"/>
          <w:lang w:val="en-GB"/>
        </w:rPr>
        <w:t xml:space="preserve">3. </w:t>
      </w:r>
      <w:r w:rsidR="00B9686A" w:rsidRPr="00346831">
        <w:rPr>
          <w:b/>
          <w:bCs/>
          <w:iCs/>
          <w:sz w:val="24"/>
          <w:szCs w:val="24"/>
          <w:lang w:val="en-GB"/>
        </w:rPr>
        <w:t>isala, together with CAP International, wishes to express its highest concern about the situation of women and girls in prostitution in Belgium, and about the future impact of the reform of the penal code on sexual offences adopted on 17 March 2022 (which came into force on 1 June 2022) by the Belgian Federal Government, in particular its provisions on prostitution.</w:t>
      </w:r>
      <w:r w:rsidR="00B9686A" w:rsidRPr="00346831">
        <w:rPr>
          <w:iCs/>
          <w:sz w:val="24"/>
          <w:szCs w:val="24"/>
          <w:lang w:val="en-GB"/>
        </w:rPr>
        <w:t xml:space="preserve"> We have long campaigned for the decriminalisation of people in prostitution and welcome the repeal of the offence of soliciting, which removes the criminal burden previously placed on prostitutes. However, we cannot support the new law's assumed and dangerous choice to decriminalise the offence of procuring to the detriment of the most marginalised women and girls, exploited in the prostitution system, through the insertion of Chapter III bis/1 entitled "Abuse of prostitution" and the repeal of the former Article 380 of the Criminal Code.</w:t>
      </w:r>
    </w:p>
    <w:p w14:paraId="358BBC2B" w14:textId="77777777" w:rsidR="006F2632" w:rsidRPr="00346831" w:rsidRDefault="006F2632" w:rsidP="002C14D1">
      <w:pPr>
        <w:spacing w:after="0" w:line="288" w:lineRule="auto"/>
        <w:jc w:val="both"/>
        <w:rPr>
          <w:iCs/>
          <w:sz w:val="24"/>
          <w:szCs w:val="24"/>
          <w:lang w:val="en-GB"/>
        </w:rPr>
      </w:pPr>
    </w:p>
    <w:p w14:paraId="5E5704CB" w14:textId="35EEB82B" w:rsidR="006F2632" w:rsidRPr="00346831" w:rsidRDefault="006F2632" w:rsidP="002C14D1">
      <w:pPr>
        <w:spacing w:line="288" w:lineRule="auto"/>
        <w:jc w:val="both"/>
        <w:rPr>
          <w:b/>
          <w:bCs/>
          <w:sz w:val="24"/>
          <w:szCs w:val="24"/>
          <w:lang w:val="en-GB"/>
        </w:rPr>
      </w:pPr>
      <w:r w:rsidRPr="00346831">
        <w:rPr>
          <w:b/>
          <w:bCs/>
          <w:sz w:val="24"/>
          <w:szCs w:val="24"/>
          <w:lang w:val="en-GB"/>
        </w:rPr>
        <w:t xml:space="preserve">4. </w:t>
      </w:r>
      <w:r w:rsidR="00B9686A" w:rsidRPr="00346831">
        <w:rPr>
          <w:b/>
          <w:bCs/>
          <w:sz w:val="24"/>
          <w:szCs w:val="24"/>
          <w:lang w:val="en-GB"/>
        </w:rPr>
        <w:t xml:space="preserve">isala, together with CAP International, calls upon the CEDAW Committee to address the issue of prostitution and to hold the Belgian state accountable on the basis of international human rights standards and UN agreed language. </w:t>
      </w:r>
      <w:r w:rsidR="000F3284" w:rsidRPr="00346831">
        <w:rPr>
          <w:b/>
          <w:bCs/>
          <w:sz w:val="24"/>
          <w:szCs w:val="24"/>
          <w:lang w:val="en-GB"/>
        </w:rPr>
        <w:t xml:space="preserve"> </w:t>
      </w:r>
    </w:p>
    <w:p w14:paraId="65C50853" w14:textId="77777777" w:rsidR="00090EDD" w:rsidRDefault="00090EDD" w:rsidP="002C14D1">
      <w:pPr>
        <w:spacing w:line="288" w:lineRule="auto"/>
        <w:jc w:val="both"/>
        <w:rPr>
          <w:b/>
          <w:bCs/>
          <w:lang w:val="en-GB"/>
        </w:rPr>
      </w:pPr>
    </w:p>
    <w:p w14:paraId="586F0D9E" w14:textId="16548134" w:rsidR="006F2632" w:rsidRPr="006F2632" w:rsidRDefault="006F2632" w:rsidP="002C14D1">
      <w:pPr>
        <w:spacing w:after="0" w:line="288" w:lineRule="auto"/>
        <w:jc w:val="center"/>
        <w:rPr>
          <w:b/>
          <w:bCs/>
          <w:sz w:val="28"/>
          <w:szCs w:val="28"/>
          <w:u w:val="single"/>
          <w:lang w:val="en-GB"/>
        </w:rPr>
      </w:pPr>
      <w:r w:rsidRPr="006F2632">
        <w:rPr>
          <w:b/>
          <w:bCs/>
          <w:sz w:val="28"/>
          <w:szCs w:val="28"/>
          <w:u w:val="single"/>
          <w:lang w:val="en-GB"/>
        </w:rPr>
        <w:t>Introduction</w:t>
      </w:r>
    </w:p>
    <w:p w14:paraId="725666F1" w14:textId="35C23154" w:rsidR="00C4493E" w:rsidRDefault="00C4493E" w:rsidP="002C14D1">
      <w:pPr>
        <w:pStyle w:val="NoSpacing"/>
        <w:spacing w:line="288" w:lineRule="auto"/>
        <w:rPr>
          <w:lang w:val="en-GB"/>
        </w:rPr>
      </w:pPr>
    </w:p>
    <w:p w14:paraId="74439F4F" w14:textId="59D4EFC3" w:rsidR="00FC0EE6" w:rsidRPr="00346831" w:rsidRDefault="00FC0EE6" w:rsidP="002C14D1">
      <w:pPr>
        <w:pStyle w:val="NoSpacing"/>
        <w:spacing w:line="288" w:lineRule="auto"/>
        <w:jc w:val="both"/>
        <w:rPr>
          <w:sz w:val="24"/>
          <w:szCs w:val="24"/>
          <w:lang w:val="en-GB"/>
        </w:rPr>
      </w:pPr>
      <w:r w:rsidRPr="00346831">
        <w:rPr>
          <w:sz w:val="24"/>
          <w:szCs w:val="24"/>
          <w:lang w:val="en-GB"/>
        </w:rPr>
        <w:t>This contribution by isala asbl, together with CAP International, is based on isala's experience and expertise as a grassroots association supporting prostit</w:t>
      </w:r>
      <w:r w:rsidR="001D2F94" w:rsidRPr="00346831">
        <w:rPr>
          <w:sz w:val="24"/>
          <w:szCs w:val="24"/>
          <w:lang w:val="en-GB"/>
        </w:rPr>
        <w:t>uted persons</w:t>
      </w:r>
      <w:r w:rsidRPr="00346831">
        <w:rPr>
          <w:sz w:val="24"/>
          <w:szCs w:val="24"/>
          <w:lang w:val="en-GB"/>
        </w:rPr>
        <w:t xml:space="preserve"> in Belgium, with more than 700 </w:t>
      </w:r>
      <w:r w:rsidR="001D2F94" w:rsidRPr="00346831">
        <w:rPr>
          <w:sz w:val="24"/>
          <w:szCs w:val="24"/>
          <w:lang w:val="en-GB"/>
        </w:rPr>
        <w:t xml:space="preserve">contacts </w:t>
      </w:r>
      <w:r w:rsidRPr="00346831">
        <w:rPr>
          <w:sz w:val="24"/>
          <w:szCs w:val="24"/>
          <w:lang w:val="en-GB"/>
        </w:rPr>
        <w:t xml:space="preserve">and </w:t>
      </w:r>
      <w:r w:rsidR="001D2F94" w:rsidRPr="00346831">
        <w:rPr>
          <w:sz w:val="24"/>
          <w:szCs w:val="24"/>
          <w:lang w:val="en-GB"/>
        </w:rPr>
        <w:t xml:space="preserve">20 teams for individualised support for </w:t>
      </w:r>
      <w:r w:rsidRPr="00346831">
        <w:rPr>
          <w:sz w:val="24"/>
          <w:szCs w:val="24"/>
          <w:lang w:val="en-GB"/>
        </w:rPr>
        <w:t>people in prostitution every year since 201</w:t>
      </w:r>
      <w:r w:rsidR="00154EE1" w:rsidRPr="00346831">
        <w:rPr>
          <w:sz w:val="24"/>
          <w:szCs w:val="24"/>
          <w:lang w:val="en-GB"/>
        </w:rPr>
        <w:t>5</w:t>
      </w:r>
      <w:r w:rsidRPr="00346831">
        <w:rPr>
          <w:sz w:val="24"/>
          <w:szCs w:val="24"/>
          <w:lang w:val="en-GB"/>
        </w:rPr>
        <w:t xml:space="preserve">. The association has a weekly presence at two of the main street prostitution sites in Brussels and offers a reception and listening area every Friday of the year </w:t>
      </w:r>
      <w:r w:rsidRPr="00346831">
        <w:rPr>
          <w:sz w:val="24"/>
          <w:szCs w:val="24"/>
          <w:lang w:val="en-GB"/>
        </w:rPr>
        <w:lastRenderedPageBreak/>
        <w:t xml:space="preserve">where people can come (without an appointment) to be listened to and accompanied in their efforts (housing, employment, health, access to the law, parenthood, French </w:t>
      </w:r>
      <w:r w:rsidR="00154EE1" w:rsidRPr="00346831">
        <w:rPr>
          <w:sz w:val="24"/>
          <w:szCs w:val="24"/>
          <w:lang w:val="en-GB"/>
        </w:rPr>
        <w:t>classes</w:t>
      </w:r>
      <w:r w:rsidRPr="00346831">
        <w:rPr>
          <w:sz w:val="24"/>
          <w:szCs w:val="24"/>
          <w:lang w:val="en-GB"/>
        </w:rPr>
        <w:t xml:space="preserve">, etc.) </w:t>
      </w:r>
    </w:p>
    <w:p w14:paraId="5212349A" w14:textId="77777777" w:rsidR="00FC0EE6" w:rsidRPr="00346831" w:rsidRDefault="00FC0EE6" w:rsidP="002C14D1">
      <w:pPr>
        <w:pStyle w:val="NoSpacing"/>
        <w:spacing w:line="288" w:lineRule="auto"/>
        <w:jc w:val="both"/>
        <w:rPr>
          <w:sz w:val="24"/>
          <w:szCs w:val="24"/>
          <w:lang w:val="en-GB"/>
        </w:rPr>
      </w:pPr>
    </w:p>
    <w:p w14:paraId="75EB3AA7" w14:textId="79E9F04F" w:rsidR="00FC0EE6" w:rsidRPr="00346831" w:rsidRDefault="00FC0EE6" w:rsidP="002C14D1">
      <w:pPr>
        <w:pStyle w:val="NoSpacing"/>
        <w:spacing w:line="288" w:lineRule="auto"/>
        <w:jc w:val="both"/>
        <w:rPr>
          <w:sz w:val="24"/>
          <w:szCs w:val="24"/>
          <w:lang w:val="en-GB"/>
        </w:rPr>
      </w:pPr>
      <w:r w:rsidRPr="00346831">
        <w:rPr>
          <w:sz w:val="24"/>
          <w:szCs w:val="24"/>
          <w:lang w:val="en-GB"/>
        </w:rPr>
        <w:t xml:space="preserve">isala also provides individualised and holistic support for women in their efforts to leave prostitution: this is the first request that people make when they come to the association. In 2021/2022, isala welcomed more than thirty people at its offices (half of whom were </w:t>
      </w:r>
      <w:r w:rsidR="00154EE1" w:rsidRPr="00346831">
        <w:rPr>
          <w:sz w:val="24"/>
          <w:szCs w:val="24"/>
          <w:lang w:val="en-GB"/>
        </w:rPr>
        <w:t>new contacts</w:t>
      </w:r>
      <w:r w:rsidRPr="00346831">
        <w:rPr>
          <w:sz w:val="24"/>
          <w:szCs w:val="24"/>
          <w:lang w:val="en-GB"/>
        </w:rPr>
        <w:t>) and provided individual support to 23 women in their respective life paths.</w:t>
      </w:r>
      <w:r w:rsidR="007F03A0" w:rsidRPr="00346831">
        <w:rPr>
          <w:sz w:val="24"/>
          <w:szCs w:val="24"/>
          <w:lang w:val="en-GB"/>
        </w:rPr>
        <w:t xml:space="preserve"> Today, isala’s main action is mainly carried out by a team of 25 to 30 volunteers, men and women of all ages and different backgrounds, who are supported by one staff member. </w:t>
      </w:r>
    </w:p>
    <w:p w14:paraId="7949146C" w14:textId="77777777" w:rsidR="002C14D1" w:rsidRDefault="002C14D1" w:rsidP="002C14D1">
      <w:pPr>
        <w:spacing w:line="288" w:lineRule="auto"/>
        <w:rPr>
          <w:sz w:val="24"/>
          <w:szCs w:val="24"/>
          <w:lang w:val="en-GB"/>
        </w:rPr>
      </w:pPr>
    </w:p>
    <w:p w14:paraId="3E1796DE" w14:textId="19CD6FDC" w:rsidR="00090EDD" w:rsidRPr="002C14D1" w:rsidRDefault="00090EDD" w:rsidP="002C14D1">
      <w:pPr>
        <w:spacing w:line="288" w:lineRule="auto"/>
        <w:jc w:val="center"/>
        <w:rPr>
          <w:sz w:val="24"/>
          <w:szCs w:val="24"/>
          <w:lang w:val="en-GB"/>
        </w:rPr>
      </w:pPr>
      <w:r w:rsidRPr="00090EDD">
        <w:rPr>
          <w:b/>
          <w:bCs/>
          <w:sz w:val="28"/>
          <w:szCs w:val="28"/>
          <w:u w:val="single"/>
          <w:lang w:val="en-GB"/>
        </w:rPr>
        <w:t>Prostitution in Belgium, an overview</w:t>
      </w:r>
    </w:p>
    <w:p w14:paraId="2430AF7C" w14:textId="317EF875" w:rsidR="00FC0EE6" w:rsidRPr="00346831" w:rsidRDefault="007174E0" w:rsidP="002C14D1">
      <w:pPr>
        <w:spacing w:line="288" w:lineRule="auto"/>
        <w:rPr>
          <w:b/>
          <w:bCs/>
          <w:i/>
          <w:sz w:val="24"/>
          <w:szCs w:val="24"/>
          <w:lang w:val="en-GB"/>
        </w:rPr>
      </w:pPr>
      <w:r>
        <w:rPr>
          <w:b/>
          <w:bCs/>
          <w:i/>
          <w:lang w:val="en-GB"/>
        </w:rPr>
        <w:br/>
      </w:r>
      <w:r w:rsidR="00FC0EE6" w:rsidRPr="00346831">
        <w:rPr>
          <w:b/>
          <w:bCs/>
          <w:i/>
          <w:sz w:val="24"/>
          <w:szCs w:val="24"/>
          <w:lang w:val="en-GB"/>
        </w:rPr>
        <w:t xml:space="preserve">"It is the last thing you can do when you are a woman”  </w:t>
      </w:r>
    </w:p>
    <w:p w14:paraId="43456823" w14:textId="3A78DEB6" w:rsidR="00090EDD" w:rsidRPr="00346831" w:rsidRDefault="00FC0EE6" w:rsidP="002C14D1">
      <w:pPr>
        <w:spacing w:line="288" w:lineRule="auto"/>
        <w:rPr>
          <w:b/>
          <w:bCs/>
          <w:iCs/>
          <w:color w:val="7030A0"/>
          <w:sz w:val="24"/>
          <w:szCs w:val="24"/>
          <w:lang w:val="en-GB"/>
        </w:rPr>
      </w:pPr>
      <w:r w:rsidRPr="00346831">
        <w:rPr>
          <w:b/>
          <w:bCs/>
          <w:iCs/>
          <w:color w:val="7030A0"/>
          <w:sz w:val="24"/>
          <w:szCs w:val="24"/>
          <w:lang w:val="en-GB"/>
        </w:rPr>
        <w:t>- A prostituted person met by isala</w:t>
      </w:r>
    </w:p>
    <w:p w14:paraId="2999754F" w14:textId="3B7E5E3D" w:rsidR="00A17767" w:rsidRPr="00346831" w:rsidRDefault="007174E0" w:rsidP="002C14D1">
      <w:pPr>
        <w:spacing w:line="288" w:lineRule="auto"/>
        <w:jc w:val="both"/>
        <w:rPr>
          <w:rFonts w:cstheme="minorHAnsi"/>
          <w:iCs/>
          <w:sz w:val="24"/>
          <w:szCs w:val="24"/>
          <w:lang w:val="en-GB"/>
        </w:rPr>
      </w:pPr>
      <w:r w:rsidRPr="00346831">
        <w:rPr>
          <w:rFonts w:cstheme="minorHAnsi"/>
          <w:iCs/>
          <w:sz w:val="24"/>
          <w:szCs w:val="24"/>
          <w:lang w:val="en-GB"/>
        </w:rPr>
        <w:t xml:space="preserve">According to police reports, there are about 23,000 prostitutes in Belgium, of which 4,000 to 5,000 are in Brussels. </w:t>
      </w:r>
      <w:r w:rsidR="00AF33AA" w:rsidRPr="00346831">
        <w:rPr>
          <w:rFonts w:cstheme="minorHAnsi"/>
          <w:iCs/>
          <w:sz w:val="24"/>
          <w:szCs w:val="24"/>
          <w:lang w:val="en-GB"/>
        </w:rPr>
        <w:t xml:space="preserve">Among </w:t>
      </w:r>
      <w:r w:rsidRPr="00346831">
        <w:rPr>
          <w:rFonts w:cstheme="minorHAnsi"/>
          <w:iCs/>
          <w:sz w:val="24"/>
          <w:szCs w:val="24"/>
          <w:lang w:val="en-GB"/>
        </w:rPr>
        <w:t>these, 85% are said to be victims of exploitation. Belgium's geographical location makes it a real hub for sexual exploitation, as a destination, origin and transit centre. Migrants in prostitution come mainly from Eastern Europe (Bulgaria, Romania, Albania... often from ethnic minorities in their country of origin, such as Turkish-speaking Bulgarians) but also from Africa (Nigeria, Morocco...), Central/South America (Ecuador...) and Asia. These foreign women and girls, who are fleeing difficult living conditions in their country of origin, are exploited by networks or individuals (husband, 'boyfriend', 'friend', etc.) and remain in a clandestine and precarious situation. In fact, they are in an irregular administrative situation, i.e., they do not have a residence permit. Very often, they do not speak French or Dutch fluently - sometimes they are not even fully literate in their mother tongue.</w:t>
      </w:r>
    </w:p>
    <w:p w14:paraId="6065204F" w14:textId="79F213D0" w:rsidR="007174E0" w:rsidRPr="00346831" w:rsidRDefault="00AF33AA" w:rsidP="002C14D1">
      <w:pPr>
        <w:spacing w:line="288" w:lineRule="auto"/>
        <w:jc w:val="both"/>
        <w:rPr>
          <w:rFonts w:cstheme="minorHAnsi"/>
          <w:iCs/>
          <w:sz w:val="24"/>
          <w:szCs w:val="24"/>
          <w:lang w:val="en-GB"/>
        </w:rPr>
      </w:pPr>
      <w:r w:rsidRPr="00346831">
        <w:rPr>
          <w:rFonts w:cstheme="minorHAnsi"/>
          <w:iCs/>
          <w:sz w:val="24"/>
          <w:szCs w:val="24"/>
          <w:lang w:val="en-GB"/>
        </w:rPr>
        <w:t>The w</w:t>
      </w:r>
      <w:r w:rsidR="007174E0" w:rsidRPr="00346831">
        <w:rPr>
          <w:rFonts w:cstheme="minorHAnsi"/>
          <w:iCs/>
          <w:sz w:val="24"/>
          <w:szCs w:val="24"/>
          <w:lang w:val="en-GB"/>
        </w:rPr>
        <w:t xml:space="preserve">omen in prostitution </w:t>
      </w:r>
      <w:r w:rsidRPr="00346831">
        <w:rPr>
          <w:rFonts w:cstheme="minorHAnsi"/>
          <w:iCs/>
          <w:sz w:val="24"/>
          <w:szCs w:val="24"/>
          <w:lang w:val="en-GB"/>
        </w:rPr>
        <w:t xml:space="preserve">that isala meets though its outreach action </w:t>
      </w:r>
      <w:r w:rsidR="007174E0" w:rsidRPr="00346831">
        <w:rPr>
          <w:rFonts w:cstheme="minorHAnsi"/>
          <w:iCs/>
          <w:sz w:val="24"/>
          <w:szCs w:val="24"/>
          <w:lang w:val="en-GB"/>
        </w:rPr>
        <w:t xml:space="preserve">are at the intersection of all systems of domination and all forms of discrimination such as racism, sexism and class. These inequalities reinforce their isolation/marginalisation and limit their access to the most basic rights, including the right to dignity, housing, health and education. This prevents them from exiting prostitution because without housing, formal education and income, prostitution is their only option. </w:t>
      </w:r>
    </w:p>
    <w:p w14:paraId="4DE4DC2B" w14:textId="0F320515" w:rsidR="00AF33AA" w:rsidRPr="00346831" w:rsidRDefault="00AF33AA" w:rsidP="002C14D1">
      <w:pPr>
        <w:spacing w:line="288" w:lineRule="auto"/>
        <w:jc w:val="both"/>
        <w:rPr>
          <w:rFonts w:cstheme="minorHAnsi"/>
          <w:iCs/>
          <w:sz w:val="24"/>
          <w:szCs w:val="24"/>
          <w:lang w:val="en-GB"/>
        </w:rPr>
      </w:pPr>
      <w:r w:rsidRPr="00346831">
        <w:rPr>
          <w:rFonts w:cstheme="minorHAnsi"/>
          <w:iCs/>
          <w:sz w:val="24"/>
          <w:szCs w:val="24"/>
          <w:lang w:val="en-GB"/>
        </w:rPr>
        <w:t xml:space="preserve">At federal level, </w:t>
      </w:r>
      <w:r w:rsidRPr="00346831">
        <w:rPr>
          <w:rFonts w:cstheme="minorHAnsi"/>
          <w:b/>
          <w:iCs/>
          <w:sz w:val="24"/>
          <w:szCs w:val="24"/>
          <w:lang w:val="en-GB"/>
        </w:rPr>
        <w:t>Belgium recognises prostitution as a form of sexual violence</w:t>
      </w:r>
      <w:r w:rsidRPr="00346831">
        <w:rPr>
          <w:rFonts w:cstheme="minorHAnsi"/>
          <w:iCs/>
          <w:sz w:val="24"/>
          <w:szCs w:val="24"/>
          <w:lang w:val="en-GB"/>
        </w:rPr>
        <w:t xml:space="preserve">. The </w:t>
      </w:r>
      <w:r w:rsidRPr="00346831">
        <w:rPr>
          <w:rFonts w:cstheme="minorHAnsi"/>
          <w:b/>
          <w:iCs/>
          <w:sz w:val="24"/>
          <w:szCs w:val="24"/>
          <w:lang w:val="en-GB"/>
        </w:rPr>
        <w:t>National Action Plan to combat all forms of gender-based violence 2021-2025</w:t>
      </w:r>
      <w:r w:rsidRPr="00346831">
        <w:rPr>
          <w:rStyle w:val="FootnoteReference"/>
          <w:rFonts w:cstheme="minorHAnsi"/>
          <w:iCs/>
          <w:sz w:val="24"/>
          <w:szCs w:val="24"/>
          <w:lang w:val="en-GB"/>
        </w:rPr>
        <w:footnoteReference w:id="1"/>
      </w:r>
      <w:r w:rsidRPr="00346831">
        <w:rPr>
          <w:rFonts w:cstheme="minorHAnsi"/>
          <w:iCs/>
          <w:sz w:val="24"/>
          <w:szCs w:val="24"/>
          <w:lang w:val="en-GB"/>
        </w:rPr>
        <w:t xml:space="preserve"> lists prostitution </w:t>
      </w:r>
      <w:r w:rsidRPr="00346831">
        <w:rPr>
          <w:rFonts w:cstheme="minorHAnsi"/>
          <w:iCs/>
          <w:sz w:val="24"/>
          <w:szCs w:val="24"/>
          <w:lang w:val="en-GB"/>
        </w:rPr>
        <w:lastRenderedPageBreak/>
        <w:t>among the forms of sexual violence targeted by federal actions. In criminal matters, article 380 of the Criminal Code, which was in force until 1 June 2022, transpose</w:t>
      </w:r>
      <w:r w:rsidR="00C52A7A" w:rsidRPr="00346831">
        <w:rPr>
          <w:rFonts w:cstheme="minorHAnsi"/>
          <w:iCs/>
          <w:sz w:val="24"/>
          <w:szCs w:val="24"/>
          <w:lang w:val="en-GB"/>
        </w:rPr>
        <w:t>d</w:t>
      </w:r>
      <w:r w:rsidRPr="00346831">
        <w:rPr>
          <w:rFonts w:cstheme="minorHAnsi"/>
          <w:iCs/>
          <w:sz w:val="24"/>
          <w:szCs w:val="24"/>
          <w:lang w:val="en-GB"/>
        </w:rPr>
        <w:t xml:space="preserve"> the articles of the United Nations Convention for the Suppression of the Traffic in Persons and of the Exploitation of the Prostitution of Others (</w:t>
      </w:r>
      <w:r w:rsidR="005E370D" w:rsidRPr="00346831">
        <w:rPr>
          <w:rFonts w:cstheme="minorHAnsi"/>
          <w:iCs/>
          <w:sz w:val="24"/>
          <w:szCs w:val="24"/>
          <w:lang w:val="en-GB"/>
        </w:rPr>
        <w:t>ratified</w:t>
      </w:r>
      <w:r w:rsidRPr="00346831">
        <w:rPr>
          <w:rFonts w:cstheme="minorHAnsi"/>
          <w:iCs/>
          <w:sz w:val="24"/>
          <w:szCs w:val="24"/>
          <w:lang w:val="en-GB"/>
        </w:rPr>
        <w:t xml:space="preserve"> by Belgium in 1956) into </w:t>
      </w:r>
      <w:r w:rsidR="00EF3377" w:rsidRPr="00346831">
        <w:rPr>
          <w:rFonts w:cstheme="minorHAnsi"/>
          <w:iCs/>
          <w:sz w:val="24"/>
          <w:szCs w:val="24"/>
          <w:lang w:val="en-GB"/>
        </w:rPr>
        <w:t>Belgian law. This article condem</w:t>
      </w:r>
      <w:r w:rsidR="00713D5C" w:rsidRPr="00346831">
        <w:rPr>
          <w:rFonts w:cstheme="minorHAnsi"/>
          <w:iCs/>
          <w:sz w:val="24"/>
          <w:szCs w:val="24"/>
          <w:lang w:val="en-GB"/>
        </w:rPr>
        <w:t>ned</w:t>
      </w:r>
      <w:r w:rsidR="00EF3377" w:rsidRPr="00346831">
        <w:rPr>
          <w:rFonts w:cstheme="minorHAnsi"/>
          <w:iCs/>
          <w:sz w:val="24"/>
          <w:szCs w:val="24"/>
          <w:lang w:val="en-GB"/>
        </w:rPr>
        <w:t xml:space="preserve"> pimping in a general way, and provide</w:t>
      </w:r>
      <w:r w:rsidR="000E29C4" w:rsidRPr="00346831">
        <w:rPr>
          <w:rFonts w:cstheme="minorHAnsi"/>
          <w:iCs/>
          <w:sz w:val="24"/>
          <w:szCs w:val="24"/>
          <w:lang w:val="en-GB"/>
        </w:rPr>
        <w:t>d</w:t>
      </w:r>
      <w:r w:rsidR="00EF3377" w:rsidRPr="00346831">
        <w:rPr>
          <w:rFonts w:cstheme="minorHAnsi"/>
          <w:iCs/>
          <w:sz w:val="24"/>
          <w:szCs w:val="24"/>
          <w:lang w:val="en-GB"/>
        </w:rPr>
        <w:t xml:space="preserve"> for higher penalties, on the one hand, when pimping is combined with coercion and, on the other hand, when minors under 16 years of age are involved.</w:t>
      </w:r>
    </w:p>
    <w:p w14:paraId="0CF9C169" w14:textId="0D954BE8" w:rsidR="007C3651" w:rsidRPr="00346831" w:rsidRDefault="007C3651" w:rsidP="002C14D1">
      <w:pPr>
        <w:spacing w:line="288" w:lineRule="auto"/>
        <w:jc w:val="both"/>
        <w:rPr>
          <w:rFonts w:cstheme="minorHAnsi"/>
          <w:iCs/>
          <w:sz w:val="24"/>
          <w:szCs w:val="24"/>
          <w:lang w:val="en-GB"/>
        </w:rPr>
      </w:pPr>
      <w:r w:rsidRPr="00346831">
        <w:rPr>
          <w:rFonts w:cstheme="minorHAnsi"/>
          <w:iCs/>
          <w:sz w:val="24"/>
          <w:szCs w:val="24"/>
          <w:lang w:val="en-GB"/>
        </w:rPr>
        <w:t xml:space="preserve">In practice, however, </w:t>
      </w:r>
      <w:r w:rsidRPr="00346831">
        <w:rPr>
          <w:rFonts w:cstheme="minorHAnsi"/>
          <w:b/>
          <w:iCs/>
          <w:sz w:val="24"/>
          <w:szCs w:val="24"/>
          <w:lang w:val="en-GB"/>
        </w:rPr>
        <w:t>the reality is that there is no integrated, comprehensive and effective policy on prostitution at federal level</w:t>
      </w:r>
      <w:r w:rsidRPr="00346831">
        <w:rPr>
          <w:rFonts w:cstheme="minorHAnsi"/>
          <w:iCs/>
          <w:sz w:val="24"/>
          <w:szCs w:val="24"/>
          <w:lang w:val="en-GB"/>
        </w:rPr>
        <w:t xml:space="preserve">. Federal policy measures and actions aimed at the protection of all victims of prostitution and the criminalisation of all forms of pimping are non-existent. In fact, </w:t>
      </w:r>
      <w:r w:rsidRPr="00346831">
        <w:rPr>
          <w:rFonts w:cstheme="minorHAnsi"/>
          <w:b/>
          <w:iCs/>
          <w:sz w:val="24"/>
          <w:szCs w:val="24"/>
          <w:lang w:val="en-GB"/>
        </w:rPr>
        <w:t>Belgium shows a very high tolerance for pimps</w:t>
      </w:r>
      <w:r w:rsidRPr="00346831">
        <w:rPr>
          <w:rFonts w:cstheme="minorHAnsi"/>
          <w:iCs/>
          <w:sz w:val="24"/>
          <w:szCs w:val="24"/>
          <w:lang w:val="en-GB"/>
        </w:rPr>
        <w:t>. In 1995, an exception was introduced in Article 380 of the Criminal Code applying to buildings or any other places used for the purpose of prostitution. These can henceforth exist on the condition that they don’t obtain an ‘abnormal profit’, but this condition is never verified. This amendment facilitated the opening of numerous brothels and windows, which has continued to increase ever since: the Villa Tinto in Antwerp, the windows in the rue d'Aerschot in Brussels, or the decisions to set up an eros-</w:t>
      </w:r>
      <w:r w:rsidR="00090EDD" w:rsidRPr="00346831">
        <w:rPr>
          <w:rFonts w:cstheme="minorHAnsi"/>
          <w:iCs/>
          <w:sz w:val="24"/>
          <w:szCs w:val="24"/>
          <w:lang w:val="en-GB"/>
        </w:rPr>
        <w:t>centre</w:t>
      </w:r>
      <w:r w:rsidRPr="00346831">
        <w:rPr>
          <w:rFonts w:cstheme="minorHAnsi"/>
          <w:iCs/>
          <w:sz w:val="24"/>
          <w:szCs w:val="24"/>
          <w:lang w:val="en-GB"/>
        </w:rPr>
        <w:t xml:space="preserve"> in Seraing and Ostend are some examples.</w:t>
      </w:r>
    </w:p>
    <w:p w14:paraId="45B1872A" w14:textId="4E5C819A" w:rsidR="007174E0" w:rsidRPr="00346831" w:rsidRDefault="007174E0" w:rsidP="002C14D1">
      <w:pPr>
        <w:spacing w:line="288" w:lineRule="auto"/>
        <w:jc w:val="both"/>
        <w:rPr>
          <w:rFonts w:cstheme="minorHAnsi"/>
          <w:iCs/>
          <w:sz w:val="24"/>
          <w:szCs w:val="24"/>
          <w:lang w:val="en-GB"/>
        </w:rPr>
      </w:pPr>
      <w:r w:rsidRPr="00346831">
        <w:rPr>
          <w:rFonts w:cstheme="minorHAnsi"/>
          <w:iCs/>
          <w:sz w:val="24"/>
          <w:szCs w:val="24"/>
          <w:lang w:val="en-GB"/>
        </w:rPr>
        <w:t>In the windows of the rue d'Aerschot (Brussels' red-light district), each prostituted person pays about €250 per day to the landlords, which makes a rent of €7,500 per woman per month. Thus, the first 150 "clients" of the month allow the woman to pay only to be in the window. Knowing that each window receives an average of four people per day, the owner earns a minimum of €800 per day, or more than €300,000 per year. Currently still, the power to act is left to the municipalities, which do not ban these establishments. On the contrary, they restrict the places of prostitution to a few specific streets and levy taxes.</w:t>
      </w:r>
    </w:p>
    <w:p w14:paraId="3C5E6B1A" w14:textId="0D3F8E1A" w:rsidR="00346831" w:rsidRPr="00346831" w:rsidRDefault="007174E0" w:rsidP="002C14D1">
      <w:pPr>
        <w:spacing w:line="288" w:lineRule="auto"/>
        <w:jc w:val="both"/>
        <w:rPr>
          <w:rFonts w:cstheme="minorHAnsi"/>
          <w:iCs/>
          <w:sz w:val="24"/>
          <w:szCs w:val="24"/>
          <w:lang w:val="en-GB"/>
        </w:rPr>
      </w:pPr>
      <w:r w:rsidRPr="00346831">
        <w:rPr>
          <w:rFonts w:cstheme="minorHAnsi"/>
          <w:iCs/>
          <w:sz w:val="24"/>
          <w:szCs w:val="24"/>
          <w:lang w:val="en-GB"/>
        </w:rPr>
        <w:t xml:space="preserve">Finally, we have been witnessing for several years - and in particular following the health, economic and social crisis resulting from the COVID-19 pandemic - the emergence of prostitution via the Internet and certain legal sites in Belgium, fuelling sexual exploitation: most of the advertisements come from foreign women, who can be "sorted" and "selected" according to their ethnicity and country of origin. </w:t>
      </w:r>
    </w:p>
    <w:p w14:paraId="3BD891B0" w14:textId="338DBFE6" w:rsidR="007174E0" w:rsidRPr="00346831" w:rsidRDefault="007174E0" w:rsidP="002C14D1">
      <w:pPr>
        <w:spacing w:line="288" w:lineRule="auto"/>
        <w:jc w:val="both"/>
        <w:rPr>
          <w:rFonts w:cstheme="minorHAnsi"/>
          <w:b/>
          <w:bCs/>
          <w:iCs/>
          <w:sz w:val="24"/>
          <w:szCs w:val="24"/>
          <w:lang w:val="en-GB"/>
        </w:rPr>
      </w:pPr>
      <w:r w:rsidRPr="00346831">
        <w:rPr>
          <w:rFonts w:cstheme="minorHAnsi"/>
          <w:b/>
          <w:bCs/>
          <w:iCs/>
          <w:sz w:val="24"/>
          <w:szCs w:val="24"/>
          <w:lang w:val="en-GB"/>
        </w:rPr>
        <w:t>Consequently, while Belgium has committed itself to fighting against trafficking in women and the exploitation of women's prostitution by ratifying the United Nations Convention of 18 December 1979 on the Elimination of All Forms of Discrimination against Women, the means implemented are not up to the challenge. Worse still, the current legal provisions work against the most marginalised women and girls, who are exploited in the prostitution system.</w:t>
      </w:r>
    </w:p>
    <w:p w14:paraId="6007B25E" w14:textId="2252BBDB" w:rsidR="00090EDD" w:rsidRDefault="00090EDD" w:rsidP="002C14D1">
      <w:pPr>
        <w:spacing w:line="288" w:lineRule="auto"/>
        <w:jc w:val="center"/>
        <w:rPr>
          <w:rFonts w:cstheme="minorHAnsi"/>
          <w:b/>
          <w:bCs/>
          <w:iCs/>
          <w:lang w:val="en-GB"/>
        </w:rPr>
      </w:pPr>
    </w:p>
    <w:p w14:paraId="5AFD9620" w14:textId="2EB160CF" w:rsidR="00090EDD" w:rsidRPr="00090EDD" w:rsidRDefault="00090EDD" w:rsidP="002C14D1">
      <w:pPr>
        <w:spacing w:line="288" w:lineRule="auto"/>
        <w:jc w:val="center"/>
        <w:rPr>
          <w:b/>
          <w:bCs/>
          <w:sz w:val="28"/>
          <w:szCs w:val="28"/>
          <w:u w:val="single"/>
          <w:lang w:val="en-GB"/>
        </w:rPr>
      </w:pPr>
      <w:r w:rsidRPr="00090EDD">
        <w:rPr>
          <w:b/>
          <w:bCs/>
          <w:sz w:val="28"/>
          <w:szCs w:val="28"/>
          <w:u w:val="single"/>
          <w:lang w:val="en-GB"/>
        </w:rPr>
        <w:lastRenderedPageBreak/>
        <w:t>Legislation and policies addressing trafficking and prostitution in Belgium</w:t>
      </w:r>
    </w:p>
    <w:p w14:paraId="57685A33" w14:textId="17D44623" w:rsidR="00202362" w:rsidRPr="00346831" w:rsidRDefault="00090EDD" w:rsidP="002C14D1">
      <w:pPr>
        <w:spacing w:line="288" w:lineRule="auto"/>
        <w:jc w:val="both"/>
        <w:rPr>
          <w:b/>
          <w:i/>
          <w:iCs/>
          <w:sz w:val="24"/>
          <w:szCs w:val="24"/>
          <w:lang w:val="en-GB"/>
        </w:rPr>
      </w:pPr>
      <w:r w:rsidRPr="00346831">
        <w:rPr>
          <w:b/>
          <w:i/>
          <w:iCs/>
          <w:sz w:val="24"/>
          <w:szCs w:val="24"/>
          <w:lang w:val="en-GB"/>
        </w:rPr>
        <w:t xml:space="preserve">1. </w:t>
      </w:r>
      <w:r w:rsidR="00E02F07" w:rsidRPr="00346831">
        <w:rPr>
          <w:b/>
          <w:i/>
          <w:iCs/>
          <w:sz w:val="24"/>
          <w:szCs w:val="24"/>
          <w:lang w:val="en-GB"/>
        </w:rPr>
        <w:t>isala, together with CAP International, strongly denounces the legislation recently adopted by Belgium</w:t>
      </w:r>
    </w:p>
    <w:p w14:paraId="72D343B4" w14:textId="47FD0C1E" w:rsidR="00202362" w:rsidRPr="00346831" w:rsidRDefault="00471E38" w:rsidP="002C14D1">
      <w:pPr>
        <w:spacing w:line="288" w:lineRule="auto"/>
        <w:jc w:val="both"/>
        <w:rPr>
          <w:b/>
          <w:sz w:val="24"/>
          <w:szCs w:val="24"/>
          <w:lang w:val="en-GB"/>
        </w:rPr>
      </w:pPr>
      <w:r w:rsidRPr="00346831">
        <w:rPr>
          <w:b/>
          <w:sz w:val="24"/>
          <w:szCs w:val="24"/>
          <w:lang w:val="en-GB"/>
        </w:rPr>
        <w:t xml:space="preserve">A/ </w:t>
      </w:r>
      <w:r w:rsidR="00E02F07" w:rsidRPr="00346831">
        <w:rPr>
          <w:b/>
          <w:sz w:val="24"/>
          <w:szCs w:val="24"/>
          <w:lang w:val="en-GB"/>
        </w:rPr>
        <w:t>The new legislation effectively authorises the exploitation of the prostitution of others by creating various exceptional regimes</w:t>
      </w:r>
      <w:r w:rsidRPr="00346831">
        <w:rPr>
          <w:b/>
          <w:sz w:val="24"/>
          <w:szCs w:val="24"/>
          <w:lang w:val="en-GB"/>
        </w:rPr>
        <w:t xml:space="preserve">. </w:t>
      </w:r>
    </w:p>
    <w:p w14:paraId="5E9B91AE" w14:textId="6BE0E7B9" w:rsidR="00E02F07" w:rsidRPr="00346831" w:rsidRDefault="00E02F07" w:rsidP="002C14D1">
      <w:pPr>
        <w:spacing w:line="288" w:lineRule="auto"/>
        <w:jc w:val="both"/>
        <w:rPr>
          <w:bCs/>
          <w:sz w:val="24"/>
          <w:szCs w:val="24"/>
          <w:lang w:val="en-GB"/>
        </w:rPr>
      </w:pPr>
      <w:r w:rsidRPr="00346831">
        <w:rPr>
          <w:bCs/>
          <w:sz w:val="24"/>
          <w:szCs w:val="24"/>
          <w:lang w:val="en-GB"/>
        </w:rPr>
        <w:t>The new offence of 'pimping' (new Article 433quater/1), which replaces the former Article 380 of the Criminal Code, decriminalises pimping in Belgium. Until then, pimping was theoretically prohibited and sanctioned in Belgium, with the exception of "real estate pimping", which had been spared any sanctions since 1995.</w:t>
      </w:r>
    </w:p>
    <w:p w14:paraId="1130A4B1" w14:textId="1B272915" w:rsidR="00E02F07" w:rsidRPr="00346831" w:rsidRDefault="00E02F07" w:rsidP="002C14D1">
      <w:pPr>
        <w:spacing w:line="288" w:lineRule="auto"/>
        <w:jc w:val="both"/>
        <w:rPr>
          <w:bCs/>
          <w:sz w:val="24"/>
          <w:szCs w:val="24"/>
          <w:lang w:val="en-GB"/>
        </w:rPr>
      </w:pPr>
      <w:r w:rsidRPr="00346831">
        <w:rPr>
          <w:bCs/>
          <w:sz w:val="24"/>
          <w:szCs w:val="24"/>
          <w:lang w:val="en-GB"/>
        </w:rPr>
        <w:t xml:space="preserve">With the new legislation, the definition of pimping is now specified in Article 433quater/1 of the new Code, which came into force on 1 June 2022, in the following terms: </w:t>
      </w:r>
    </w:p>
    <w:p w14:paraId="1B7A4A14" w14:textId="4A874101" w:rsidR="00E02F07" w:rsidRPr="00346831" w:rsidRDefault="00E02F07" w:rsidP="002C14D1">
      <w:pPr>
        <w:spacing w:line="288" w:lineRule="auto"/>
        <w:jc w:val="both"/>
        <w:rPr>
          <w:bCs/>
          <w:i/>
          <w:iCs/>
          <w:sz w:val="24"/>
          <w:szCs w:val="24"/>
          <w:lang w:val="en-GB"/>
        </w:rPr>
      </w:pPr>
      <w:r w:rsidRPr="00346831">
        <w:rPr>
          <w:bCs/>
          <w:i/>
          <w:iCs/>
          <w:sz w:val="24"/>
          <w:szCs w:val="24"/>
          <w:lang w:val="en-GB"/>
        </w:rPr>
        <w:t>"Pimping consists, without prejudice to the application of Article 433quinquies, of any of the following acts committed against a person of full age:</w:t>
      </w:r>
    </w:p>
    <w:p w14:paraId="127AD68F" w14:textId="77777777" w:rsidR="00E02F07" w:rsidRPr="00346831" w:rsidRDefault="00E02F07" w:rsidP="002C14D1">
      <w:pPr>
        <w:spacing w:line="288" w:lineRule="auto"/>
        <w:jc w:val="both"/>
        <w:rPr>
          <w:bCs/>
          <w:i/>
          <w:iCs/>
          <w:sz w:val="24"/>
          <w:szCs w:val="24"/>
          <w:lang w:val="en-GB"/>
        </w:rPr>
      </w:pPr>
      <w:r w:rsidRPr="00346831">
        <w:rPr>
          <w:bCs/>
          <w:i/>
          <w:iCs/>
          <w:sz w:val="24"/>
          <w:szCs w:val="24"/>
          <w:lang w:val="en-GB"/>
        </w:rPr>
        <w:t>- Organising the prostitution of others with the aim of obtaining an advantage, except in the cases provided for by law;</w:t>
      </w:r>
    </w:p>
    <w:p w14:paraId="0D85E2A6" w14:textId="17AB1D68" w:rsidR="00E02F07" w:rsidRPr="00346831" w:rsidRDefault="00E02F07" w:rsidP="002C14D1">
      <w:pPr>
        <w:spacing w:line="288" w:lineRule="auto"/>
        <w:jc w:val="both"/>
        <w:rPr>
          <w:bCs/>
          <w:i/>
          <w:iCs/>
          <w:sz w:val="24"/>
          <w:szCs w:val="24"/>
          <w:lang w:val="en-GB"/>
        </w:rPr>
      </w:pPr>
      <w:r w:rsidRPr="00346831">
        <w:rPr>
          <w:bCs/>
          <w:i/>
          <w:iCs/>
          <w:sz w:val="24"/>
          <w:szCs w:val="24"/>
          <w:lang w:val="en-GB"/>
        </w:rPr>
        <w:t xml:space="preserve">- Promoting, inciting, favouring or facilitating prostitution with the aim of obtaining, directly or indirectly, an abnormal economic advantage or any other abnormal advantage; </w:t>
      </w:r>
    </w:p>
    <w:p w14:paraId="36889F70" w14:textId="184B732D" w:rsidR="00E02F07" w:rsidRPr="00346831" w:rsidRDefault="00E02F07" w:rsidP="002C14D1">
      <w:pPr>
        <w:spacing w:line="288" w:lineRule="auto"/>
        <w:jc w:val="both"/>
        <w:rPr>
          <w:bCs/>
          <w:i/>
          <w:iCs/>
          <w:sz w:val="24"/>
          <w:szCs w:val="24"/>
          <w:lang w:val="en-GB"/>
        </w:rPr>
      </w:pPr>
      <w:r w:rsidRPr="00346831">
        <w:rPr>
          <w:bCs/>
          <w:i/>
          <w:iCs/>
          <w:sz w:val="24"/>
          <w:szCs w:val="24"/>
          <w:lang w:val="en-GB"/>
        </w:rPr>
        <w:t>- Take measures to prevent or make it more difficult to leave prostitution.”</w:t>
      </w:r>
    </w:p>
    <w:p w14:paraId="4F1665C8" w14:textId="77777777" w:rsidR="00931750" w:rsidRPr="00346831" w:rsidRDefault="00931750" w:rsidP="002C14D1">
      <w:pPr>
        <w:spacing w:line="288" w:lineRule="auto"/>
        <w:jc w:val="both"/>
        <w:rPr>
          <w:bCs/>
          <w:sz w:val="24"/>
          <w:szCs w:val="24"/>
          <w:lang w:val="en-GB"/>
        </w:rPr>
      </w:pPr>
      <w:r w:rsidRPr="00346831">
        <w:rPr>
          <w:bCs/>
          <w:sz w:val="24"/>
          <w:szCs w:val="24"/>
          <w:lang w:val="en-GB"/>
        </w:rPr>
        <w:t xml:space="preserve">Thus, the new article 433quater/1 creates 2 exceptional provisions to the definition of pimping, hence paving the way for the decriminalisation or even legalisation of prostitution:  </w:t>
      </w:r>
    </w:p>
    <w:p w14:paraId="294B782F" w14:textId="2C1A99D1" w:rsidR="00931750" w:rsidRPr="00346831" w:rsidRDefault="00931750" w:rsidP="002C14D1">
      <w:pPr>
        <w:spacing w:line="288" w:lineRule="auto"/>
        <w:jc w:val="both"/>
        <w:rPr>
          <w:bCs/>
          <w:sz w:val="24"/>
          <w:szCs w:val="24"/>
          <w:lang w:val="en-GB"/>
        </w:rPr>
      </w:pPr>
      <w:r w:rsidRPr="00346831">
        <w:rPr>
          <w:bCs/>
          <w:sz w:val="24"/>
          <w:szCs w:val="24"/>
          <w:lang w:val="en-GB"/>
        </w:rPr>
        <w:t>By prohibiting the organisation of the prostitution of others "except in the cases provided for by the law", the new Article 433quater/1 aims to decriminalise procuring a person for the purpose of prostitution. Indeed, this mention refers to a future legislation that will seek to recognise a social status of 'sex workers' and which has already been announced by the Belgian government. This new law will define the conditions under which it will be possible to procure a person for the purpose of prostitution. In any case, procuring a person for the purpose of prostitution, whatever the conditions, is exploiting the prostitution of others, which is the definition of pimping under international law - and should be unconditionally sanctioned.</w:t>
      </w:r>
    </w:p>
    <w:p w14:paraId="51C7E8A9" w14:textId="081D2919" w:rsidR="005E7B0D" w:rsidRPr="00346831" w:rsidRDefault="00931750" w:rsidP="002C14D1">
      <w:pPr>
        <w:spacing w:line="288" w:lineRule="auto"/>
        <w:jc w:val="both"/>
        <w:rPr>
          <w:b/>
          <w:sz w:val="24"/>
          <w:szCs w:val="24"/>
          <w:lang w:val="en-GB"/>
        </w:rPr>
      </w:pPr>
      <w:r w:rsidRPr="00346831">
        <w:rPr>
          <w:bCs/>
          <w:sz w:val="24"/>
          <w:szCs w:val="24"/>
          <w:lang w:val="en-GB"/>
        </w:rPr>
        <w:t xml:space="preserve">By using once again the concept of 'abnormal' profit or advantage, the new Article 433quater/1 aims to maintain the decriminalisation of </w:t>
      </w:r>
      <w:r w:rsidR="00090EDD" w:rsidRPr="00346831">
        <w:rPr>
          <w:bCs/>
          <w:sz w:val="24"/>
          <w:szCs w:val="24"/>
          <w:lang w:val="en-GB"/>
        </w:rPr>
        <w:t>buildings,</w:t>
      </w:r>
      <w:r w:rsidRPr="00346831">
        <w:rPr>
          <w:bCs/>
          <w:sz w:val="24"/>
          <w:szCs w:val="24"/>
          <w:lang w:val="en-GB"/>
        </w:rPr>
        <w:t xml:space="preserve"> or any other places used for the purpose of prostitution. These are referred to as “promoting, inciting, encouraging or facilitating the prostitution of others”.  The notion of ‘abnormal’ is very vague, has never been </w:t>
      </w:r>
      <w:r w:rsidRPr="00346831">
        <w:rPr>
          <w:bCs/>
          <w:sz w:val="24"/>
          <w:szCs w:val="24"/>
          <w:lang w:val="en-GB"/>
        </w:rPr>
        <w:lastRenderedPageBreak/>
        <w:t xml:space="preserve">defined and remains inapplicable today to convict a pimp. Highly contested since its introduction in the criminal code more than 20 years ago, it has never been used to combat pimping and sexual exploitation.  </w:t>
      </w:r>
      <w:r w:rsidR="00471E38" w:rsidRPr="00346831">
        <w:rPr>
          <w:b/>
          <w:sz w:val="24"/>
          <w:szCs w:val="24"/>
          <w:lang w:val="en-GB"/>
        </w:rPr>
        <w:t xml:space="preserve">B/ The new legislation decriminalising pimping violates universally binding international human rights law ratified by Belgium, including the UN Convention of 18 December 1979 on the Elimination of All Forms of Discrimination against Women. </w:t>
      </w:r>
    </w:p>
    <w:p w14:paraId="428DD594" w14:textId="0DFD630B" w:rsidR="00471E38" w:rsidRPr="00346831" w:rsidRDefault="00471E38" w:rsidP="002C14D1">
      <w:pPr>
        <w:spacing w:line="288" w:lineRule="auto"/>
        <w:jc w:val="both"/>
        <w:rPr>
          <w:bCs/>
          <w:sz w:val="24"/>
          <w:szCs w:val="24"/>
          <w:lang w:val="en-GB"/>
        </w:rPr>
      </w:pPr>
      <w:r w:rsidRPr="00346831">
        <w:rPr>
          <w:bCs/>
          <w:sz w:val="24"/>
          <w:szCs w:val="24"/>
          <w:lang w:val="en-GB"/>
        </w:rPr>
        <w:t xml:space="preserve">This change in the legal regime decriminalising pimping presents a real political and legal danger. Article 6 of the 1979 United Nations Convention on the Elimination of All Forms of Discrimination against Women, ratified by Belgium in 1985, states: "States Parties shall take all appropriate measures, including legislation, to suppress all forms of traffic in women and exploitation of prostitution of women. </w:t>
      </w:r>
    </w:p>
    <w:p w14:paraId="30C93F3E" w14:textId="5647726B" w:rsidR="00471E38" w:rsidRPr="00346831" w:rsidRDefault="00471E38" w:rsidP="002C14D1">
      <w:pPr>
        <w:spacing w:line="288" w:lineRule="auto"/>
        <w:jc w:val="both"/>
        <w:rPr>
          <w:bCs/>
          <w:sz w:val="24"/>
          <w:szCs w:val="24"/>
          <w:lang w:val="en-GB"/>
        </w:rPr>
      </w:pPr>
      <w:r w:rsidRPr="00346831">
        <w:rPr>
          <w:bCs/>
          <w:sz w:val="24"/>
          <w:szCs w:val="24"/>
          <w:lang w:val="en-GB"/>
        </w:rPr>
        <w:t>Thus, the current Article 380 of the Penal Code, which defines the offence of procuring in the light of this universal instrument with binding force, is now replaced by a dangerous definition, contrary to international human rights law and whose lack of legal certainty is fraught with consequences for the victims of sexual exploitation.</w:t>
      </w:r>
    </w:p>
    <w:p w14:paraId="0B47D1B8" w14:textId="12D01EAB" w:rsidR="00FF3AB0" w:rsidRPr="00346831" w:rsidRDefault="00471E38" w:rsidP="002C14D1">
      <w:pPr>
        <w:spacing w:line="288" w:lineRule="auto"/>
        <w:jc w:val="both"/>
        <w:rPr>
          <w:b/>
          <w:sz w:val="24"/>
          <w:szCs w:val="24"/>
          <w:lang w:val="en-GB"/>
        </w:rPr>
      </w:pPr>
      <w:r w:rsidRPr="00346831">
        <w:rPr>
          <w:b/>
          <w:sz w:val="24"/>
          <w:szCs w:val="24"/>
          <w:lang w:val="en-GB"/>
        </w:rPr>
        <w:t xml:space="preserve">C/ The new legislation will inevitably lead to an increase in prostitution and exploitation of the most vulnerable women and girls. </w:t>
      </w:r>
    </w:p>
    <w:p w14:paraId="369EA94E" w14:textId="65DBAF3A" w:rsidR="00090EDD" w:rsidRPr="00346831" w:rsidRDefault="00471E38" w:rsidP="002C14D1">
      <w:pPr>
        <w:spacing w:line="288" w:lineRule="auto"/>
        <w:jc w:val="both"/>
        <w:rPr>
          <w:bCs/>
          <w:sz w:val="24"/>
          <w:szCs w:val="24"/>
          <w:lang w:val="en-GB"/>
        </w:rPr>
      </w:pPr>
      <w:r w:rsidRPr="00346831">
        <w:rPr>
          <w:bCs/>
          <w:sz w:val="24"/>
          <w:szCs w:val="24"/>
          <w:lang w:val="en-GB"/>
        </w:rPr>
        <w:t xml:space="preserve">With the creation of the two previously mentioned exception regimes, this new article creates a significant legal instability for victims and weakens the arsenal against trafficking in human beings in Belgium. Thus, it is foreseeable that the new legislation will lead to an increase in prostitution, with more and more victims, as has happened in Germany.  </w:t>
      </w:r>
    </w:p>
    <w:p w14:paraId="4C2D6F40" w14:textId="67D2C010" w:rsidR="00F51DBA" w:rsidRPr="00346831" w:rsidRDefault="00090EDD" w:rsidP="002C14D1">
      <w:pPr>
        <w:spacing w:line="288" w:lineRule="auto"/>
        <w:jc w:val="both"/>
        <w:rPr>
          <w:b/>
          <w:i/>
          <w:iCs/>
          <w:sz w:val="24"/>
          <w:szCs w:val="24"/>
          <w:lang w:val="en-GB"/>
        </w:rPr>
      </w:pPr>
      <w:r w:rsidRPr="00346831">
        <w:rPr>
          <w:b/>
          <w:i/>
          <w:iCs/>
          <w:sz w:val="24"/>
          <w:szCs w:val="24"/>
          <w:lang w:val="en-GB"/>
        </w:rPr>
        <w:t xml:space="preserve">2. </w:t>
      </w:r>
      <w:r w:rsidR="00471E38" w:rsidRPr="00346831">
        <w:rPr>
          <w:b/>
          <w:i/>
          <w:iCs/>
          <w:sz w:val="24"/>
          <w:szCs w:val="24"/>
          <w:lang w:val="en-GB"/>
        </w:rPr>
        <w:t>To date, no measures have been taken to tackle the demand for prostitution in Belgium (neither penalisation of clients, nor prevention)</w:t>
      </w:r>
    </w:p>
    <w:p w14:paraId="5C5A1D8F" w14:textId="37DE2F98" w:rsidR="00090EDD" w:rsidRPr="00346831" w:rsidRDefault="00471E38" w:rsidP="002C14D1">
      <w:pPr>
        <w:spacing w:line="288" w:lineRule="auto"/>
        <w:jc w:val="both"/>
        <w:rPr>
          <w:bCs/>
          <w:sz w:val="24"/>
          <w:szCs w:val="24"/>
          <w:lang w:val="en-GB"/>
        </w:rPr>
      </w:pPr>
      <w:r w:rsidRPr="00346831">
        <w:rPr>
          <w:bCs/>
          <w:sz w:val="24"/>
          <w:szCs w:val="24"/>
          <w:lang w:val="en-GB"/>
        </w:rPr>
        <w:t>Furthermore, the reform of the Penal Code makes no mention of the need to address the demand for sexual exploitation of women and girls forming the root of trafficking and prostitution systems. The Palermo Protocol (2000), General Recommendation 38 of the CEDAW Committee, the EU Directive 2011/36, the European Parliament Resolutions of 26 February 2014, 21 January and 10 February 2021 and the Resolution of the Parliamentary Assembly of the Council of Europe of 8 April 2014 applying to Belgium make explicit reference to this.</w:t>
      </w:r>
    </w:p>
    <w:p w14:paraId="4C8901EF" w14:textId="1F024A22" w:rsidR="003371F5" w:rsidRPr="00346831" w:rsidRDefault="00090EDD" w:rsidP="002C14D1">
      <w:pPr>
        <w:spacing w:line="288" w:lineRule="auto"/>
        <w:jc w:val="both"/>
        <w:rPr>
          <w:b/>
          <w:i/>
          <w:iCs/>
          <w:sz w:val="24"/>
          <w:szCs w:val="24"/>
          <w:lang w:val="en-GB"/>
        </w:rPr>
      </w:pPr>
      <w:r w:rsidRPr="00346831">
        <w:rPr>
          <w:b/>
          <w:i/>
          <w:iCs/>
          <w:sz w:val="24"/>
          <w:szCs w:val="24"/>
          <w:lang w:val="en-GB"/>
        </w:rPr>
        <w:t xml:space="preserve">3. </w:t>
      </w:r>
      <w:r w:rsidR="00E42C6D" w:rsidRPr="00346831">
        <w:rPr>
          <w:b/>
          <w:i/>
          <w:iCs/>
          <w:sz w:val="24"/>
          <w:szCs w:val="24"/>
          <w:lang w:val="en-GB"/>
        </w:rPr>
        <w:t>While the new legislation has made it possible to decriminalise the victims of prostitution (repeal of the offence of soliciting), support services for people wishing to leave prostitution are still non-existent</w:t>
      </w:r>
    </w:p>
    <w:p w14:paraId="318B4D3A" w14:textId="35E2AD74" w:rsidR="00FC4BF9" w:rsidRPr="00346831" w:rsidRDefault="00E42C6D" w:rsidP="002C14D1">
      <w:pPr>
        <w:spacing w:after="0" w:line="288" w:lineRule="auto"/>
        <w:jc w:val="both"/>
        <w:rPr>
          <w:sz w:val="24"/>
          <w:szCs w:val="24"/>
          <w:lang w:val="en-GB"/>
        </w:rPr>
      </w:pPr>
      <w:r w:rsidRPr="00346831">
        <w:rPr>
          <w:sz w:val="24"/>
          <w:szCs w:val="24"/>
          <w:lang w:val="en-GB"/>
        </w:rPr>
        <w:t xml:space="preserve">No federal nor regional mechanism exists for the exit from prostitution and social and professional integration. The lack of structural funding for grassroots associations such as isala </w:t>
      </w:r>
      <w:r w:rsidRPr="00346831">
        <w:rPr>
          <w:sz w:val="24"/>
          <w:szCs w:val="24"/>
          <w:lang w:val="en-GB"/>
        </w:rPr>
        <w:lastRenderedPageBreak/>
        <w:t xml:space="preserve">and the absence of concrete and systemic solutions (reception structures, access to justice, regularisation, pathways out of prostitution and social and professional integration) from the public authorities contribute to making the situation of women and girls in prostitution and sexual exploitation in Belgium even more vulnerable. </w:t>
      </w:r>
    </w:p>
    <w:p w14:paraId="47F743BD" w14:textId="61D4A6CB" w:rsidR="00090EDD" w:rsidRDefault="00090EDD" w:rsidP="002C14D1">
      <w:pPr>
        <w:spacing w:after="0" w:line="288" w:lineRule="auto"/>
        <w:jc w:val="both"/>
        <w:rPr>
          <w:lang w:val="en-GB"/>
        </w:rPr>
      </w:pPr>
    </w:p>
    <w:p w14:paraId="360FAC03" w14:textId="77777777" w:rsidR="00346831" w:rsidRDefault="00346831" w:rsidP="002C14D1">
      <w:pPr>
        <w:spacing w:after="0" w:line="288" w:lineRule="auto"/>
        <w:jc w:val="both"/>
        <w:rPr>
          <w:lang w:val="en-GB"/>
        </w:rPr>
      </w:pPr>
    </w:p>
    <w:p w14:paraId="386612F7" w14:textId="03A17AB5" w:rsidR="00FC4BF9" w:rsidRPr="00090EDD" w:rsidRDefault="00090EDD" w:rsidP="002C14D1">
      <w:pPr>
        <w:spacing w:after="0" w:line="288" w:lineRule="auto"/>
        <w:jc w:val="center"/>
        <w:rPr>
          <w:b/>
          <w:bCs/>
          <w:sz w:val="28"/>
          <w:szCs w:val="28"/>
          <w:u w:val="single"/>
          <w:lang w:val="en-GB"/>
        </w:rPr>
      </w:pPr>
      <w:r w:rsidRPr="00090EDD">
        <w:rPr>
          <w:b/>
          <w:bCs/>
          <w:sz w:val="28"/>
          <w:szCs w:val="28"/>
          <w:u w:val="single"/>
          <w:lang w:val="en-GB"/>
        </w:rPr>
        <w:t>Recommendations</w:t>
      </w:r>
    </w:p>
    <w:p w14:paraId="10C81F2F" w14:textId="68610478" w:rsidR="0000615C" w:rsidRPr="00B32F2E" w:rsidRDefault="0000615C" w:rsidP="002C14D1">
      <w:pPr>
        <w:spacing w:after="0" w:line="288" w:lineRule="auto"/>
        <w:jc w:val="both"/>
        <w:rPr>
          <w:lang w:val="en-GB"/>
        </w:rPr>
      </w:pPr>
    </w:p>
    <w:p w14:paraId="3C9D4CE2" w14:textId="480C7459" w:rsidR="00E42C6D" w:rsidRPr="00346831" w:rsidRDefault="00E42C6D" w:rsidP="002C14D1">
      <w:pPr>
        <w:spacing w:after="0" w:line="288" w:lineRule="auto"/>
        <w:jc w:val="both"/>
        <w:rPr>
          <w:bCs/>
          <w:sz w:val="24"/>
          <w:szCs w:val="24"/>
          <w:lang w:val="en-GB"/>
        </w:rPr>
      </w:pPr>
      <w:r w:rsidRPr="00346831">
        <w:rPr>
          <w:bCs/>
          <w:sz w:val="24"/>
          <w:szCs w:val="24"/>
          <w:lang w:val="en-GB"/>
        </w:rPr>
        <w:t xml:space="preserve">Consequently, and in order to respect the international treaties that bind Belgium, isala, together with CAP International, calls for: </w:t>
      </w:r>
    </w:p>
    <w:p w14:paraId="799B5D27" w14:textId="77777777" w:rsidR="00E42C6D" w:rsidRPr="00346831" w:rsidRDefault="00E42C6D" w:rsidP="002C14D1">
      <w:pPr>
        <w:spacing w:after="0" w:line="288" w:lineRule="auto"/>
        <w:jc w:val="both"/>
        <w:rPr>
          <w:bCs/>
          <w:sz w:val="24"/>
          <w:szCs w:val="24"/>
          <w:lang w:val="en-GB"/>
        </w:rPr>
      </w:pPr>
    </w:p>
    <w:p w14:paraId="5851A650" w14:textId="77777777" w:rsidR="00E42C6D" w:rsidRPr="00346831" w:rsidRDefault="00E42C6D" w:rsidP="002C14D1">
      <w:pPr>
        <w:spacing w:after="0" w:line="288" w:lineRule="auto"/>
        <w:jc w:val="both"/>
        <w:rPr>
          <w:bCs/>
          <w:sz w:val="24"/>
          <w:szCs w:val="24"/>
          <w:lang w:val="en-GB"/>
        </w:rPr>
      </w:pPr>
      <w:r w:rsidRPr="00346831">
        <w:rPr>
          <w:b/>
          <w:sz w:val="24"/>
          <w:szCs w:val="24"/>
          <w:lang w:val="en-GB"/>
        </w:rPr>
        <w:t>- The withdrawal of the new definition of pimping in the penal code, which creates many dangerous exceptions for women and girls who are victims of the prostitutional system</w:t>
      </w:r>
      <w:r w:rsidRPr="00346831">
        <w:rPr>
          <w:bCs/>
          <w:sz w:val="24"/>
          <w:szCs w:val="24"/>
          <w:lang w:val="en-GB"/>
        </w:rPr>
        <w:t xml:space="preserve"> and amounts to legalising prostitution and returning to the old definition inspired by the 1949 Convention (before the 1995 amendment which authorised pimping of real estate). </w:t>
      </w:r>
    </w:p>
    <w:p w14:paraId="4F6642B9" w14:textId="77777777" w:rsidR="00E42C6D" w:rsidRPr="00346831" w:rsidRDefault="00E42C6D" w:rsidP="002C14D1">
      <w:pPr>
        <w:spacing w:after="0" w:line="288" w:lineRule="auto"/>
        <w:jc w:val="both"/>
        <w:rPr>
          <w:bCs/>
          <w:sz w:val="24"/>
          <w:szCs w:val="24"/>
          <w:lang w:val="en-GB"/>
        </w:rPr>
      </w:pPr>
    </w:p>
    <w:p w14:paraId="211A901F" w14:textId="7CA385D0" w:rsidR="00E42C6D" w:rsidRPr="00346831" w:rsidRDefault="00E42C6D" w:rsidP="002C14D1">
      <w:pPr>
        <w:spacing w:after="0" w:line="288" w:lineRule="auto"/>
        <w:jc w:val="both"/>
        <w:rPr>
          <w:bCs/>
          <w:sz w:val="24"/>
          <w:szCs w:val="24"/>
          <w:lang w:val="en-GB"/>
        </w:rPr>
      </w:pPr>
      <w:r w:rsidRPr="00346831">
        <w:rPr>
          <w:b/>
          <w:sz w:val="24"/>
          <w:szCs w:val="24"/>
          <w:lang w:val="en-GB"/>
        </w:rPr>
        <w:t>- Real, ambitious and unconditional support for victims of prostitution and sexual exploitation through the creation and implementation of dedicated and adapted programmes</w:t>
      </w:r>
      <w:r w:rsidRPr="00346831">
        <w:rPr>
          <w:bCs/>
          <w:sz w:val="24"/>
          <w:szCs w:val="24"/>
          <w:lang w:val="en-GB"/>
        </w:rPr>
        <w:t xml:space="preserve"> (including access to material, psychological and social support, housing, legal aid, medical and material assistance, employment, education and training opportunities) </w:t>
      </w:r>
    </w:p>
    <w:p w14:paraId="1317B1BB" w14:textId="77777777" w:rsidR="00E42C6D" w:rsidRPr="00346831" w:rsidRDefault="00E42C6D" w:rsidP="002C14D1">
      <w:pPr>
        <w:spacing w:after="0" w:line="288" w:lineRule="auto"/>
        <w:jc w:val="both"/>
        <w:rPr>
          <w:bCs/>
          <w:sz w:val="24"/>
          <w:szCs w:val="24"/>
          <w:lang w:val="en-GB"/>
        </w:rPr>
      </w:pPr>
    </w:p>
    <w:p w14:paraId="0F0A1CD1" w14:textId="6A989AF7" w:rsidR="00E42C6D" w:rsidRPr="00346831" w:rsidRDefault="00E42C6D" w:rsidP="002C14D1">
      <w:pPr>
        <w:spacing w:after="0" w:line="288" w:lineRule="auto"/>
        <w:jc w:val="both"/>
        <w:rPr>
          <w:bCs/>
          <w:sz w:val="24"/>
          <w:szCs w:val="24"/>
          <w:lang w:val="en-GB"/>
        </w:rPr>
      </w:pPr>
      <w:r w:rsidRPr="00346831">
        <w:rPr>
          <w:b/>
          <w:sz w:val="24"/>
          <w:szCs w:val="24"/>
          <w:lang w:val="en-GB"/>
        </w:rPr>
        <w:t xml:space="preserve">- The creation and implementation of concrete measures (including measures targeting the clients of prostitution) to </w:t>
      </w:r>
      <w:r w:rsidR="00967B3C" w:rsidRPr="00346831">
        <w:rPr>
          <w:b/>
          <w:sz w:val="24"/>
          <w:szCs w:val="24"/>
          <w:lang w:val="en-GB"/>
        </w:rPr>
        <w:t xml:space="preserve">tackle </w:t>
      </w:r>
      <w:r w:rsidRPr="00346831">
        <w:rPr>
          <w:b/>
          <w:sz w:val="24"/>
          <w:szCs w:val="24"/>
          <w:lang w:val="en-GB"/>
        </w:rPr>
        <w:t xml:space="preserve">the demand </w:t>
      </w:r>
      <w:r w:rsidRPr="00346831">
        <w:rPr>
          <w:bCs/>
          <w:sz w:val="24"/>
          <w:szCs w:val="24"/>
          <w:lang w:val="en-GB"/>
        </w:rPr>
        <w:t>that sustains and encourages all forms of sexual exploitation of people, in particular women and girls</w:t>
      </w:r>
    </w:p>
    <w:p w14:paraId="12003527" w14:textId="77777777" w:rsidR="00E42C6D" w:rsidRPr="00346831" w:rsidRDefault="00E42C6D" w:rsidP="002C14D1">
      <w:pPr>
        <w:spacing w:after="0" w:line="288" w:lineRule="auto"/>
        <w:jc w:val="both"/>
        <w:rPr>
          <w:bCs/>
          <w:sz w:val="24"/>
          <w:szCs w:val="24"/>
          <w:lang w:val="en-GB"/>
        </w:rPr>
      </w:pPr>
    </w:p>
    <w:p w14:paraId="0F21C102" w14:textId="64ED34D0" w:rsidR="00552649" w:rsidRDefault="00E42C6D" w:rsidP="002C14D1">
      <w:pPr>
        <w:spacing w:after="0" w:line="288" w:lineRule="auto"/>
        <w:jc w:val="both"/>
        <w:rPr>
          <w:b/>
          <w:sz w:val="24"/>
          <w:szCs w:val="24"/>
          <w:lang w:val="en-GB"/>
        </w:rPr>
      </w:pPr>
      <w:r w:rsidRPr="00346831">
        <w:rPr>
          <w:b/>
          <w:sz w:val="24"/>
          <w:szCs w:val="24"/>
          <w:lang w:val="en-GB"/>
        </w:rPr>
        <w:t xml:space="preserve">- </w:t>
      </w:r>
      <w:r w:rsidR="00967B3C" w:rsidRPr="00346831">
        <w:rPr>
          <w:b/>
          <w:sz w:val="24"/>
          <w:szCs w:val="24"/>
          <w:lang w:val="en-GB"/>
        </w:rPr>
        <w:t>The reinforcement and scaling up</w:t>
      </w:r>
      <w:r w:rsidRPr="00346831">
        <w:rPr>
          <w:b/>
          <w:sz w:val="24"/>
          <w:szCs w:val="24"/>
          <w:lang w:val="en-GB"/>
        </w:rPr>
        <w:t xml:space="preserve"> </w:t>
      </w:r>
      <w:r w:rsidR="00967B3C" w:rsidRPr="00346831">
        <w:rPr>
          <w:b/>
          <w:sz w:val="24"/>
          <w:szCs w:val="24"/>
          <w:lang w:val="en-GB"/>
        </w:rPr>
        <w:t xml:space="preserve">of </w:t>
      </w:r>
      <w:r w:rsidRPr="00346831">
        <w:rPr>
          <w:b/>
          <w:sz w:val="24"/>
          <w:szCs w:val="24"/>
          <w:lang w:val="en-GB"/>
        </w:rPr>
        <w:t>the action of associations providing assistance to women and victims through structural and sustainable funding</w:t>
      </w:r>
    </w:p>
    <w:p w14:paraId="35873801" w14:textId="1F7C4D7D" w:rsidR="002C14D1" w:rsidRPr="00346831" w:rsidRDefault="002C14D1" w:rsidP="002C14D1">
      <w:pPr>
        <w:rPr>
          <w:b/>
          <w:sz w:val="24"/>
          <w:szCs w:val="24"/>
          <w:lang w:val="en-GB"/>
        </w:rPr>
      </w:pPr>
      <w:r>
        <w:rPr>
          <w:b/>
          <w:sz w:val="24"/>
          <w:szCs w:val="24"/>
          <w:lang w:val="en-GB"/>
        </w:rPr>
        <w:br w:type="page"/>
      </w:r>
    </w:p>
    <w:p w14:paraId="054CF316" w14:textId="77777777" w:rsidR="00346831" w:rsidRPr="00346831" w:rsidRDefault="00346831" w:rsidP="002C14D1">
      <w:pPr>
        <w:pBdr>
          <w:top w:val="nil"/>
          <w:left w:val="nil"/>
          <w:bottom w:val="nil"/>
          <w:right w:val="nil"/>
          <w:between w:val="nil"/>
        </w:pBdr>
        <w:spacing w:after="0" w:line="288" w:lineRule="auto"/>
        <w:jc w:val="center"/>
        <w:rPr>
          <w:b/>
          <w:bCs/>
          <w:sz w:val="28"/>
          <w:szCs w:val="28"/>
          <w:u w:val="single"/>
          <w:lang w:val="en-GB"/>
        </w:rPr>
      </w:pPr>
      <w:r w:rsidRPr="00346831">
        <w:rPr>
          <w:b/>
          <w:bCs/>
          <w:sz w:val="28"/>
          <w:szCs w:val="28"/>
          <w:u w:val="single"/>
          <w:lang w:val="en-GB"/>
        </w:rPr>
        <w:lastRenderedPageBreak/>
        <w:t>About the Contributing Organisations</w:t>
      </w:r>
    </w:p>
    <w:p w14:paraId="3A7E57D5" w14:textId="77777777" w:rsidR="00346831" w:rsidRDefault="00346831" w:rsidP="002C14D1">
      <w:pPr>
        <w:pStyle w:val="BodyText"/>
        <w:tabs>
          <w:tab w:val="left" w:pos="9072"/>
        </w:tabs>
        <w:spacing w:line="288" w:lineRule="auto"/>
        <w:ind w:right="-24"/>
        <w:jc w:val="both"/>
        <w:rPr>
          <w:rFonts w:asciiTheme="minorHAnsi" w:hAnsiTheme="minorHAnsi" w:cstheme="minorHAnsi"/>
          <w:b/>
          <w:bCs/>
          <w:color w:val="7030A0"/>
          <w:sz w:val="24"/>
          <w:szCs w:val="24"/>
          <w:lang w:val="en-GB"/>
        </w:rPr>
      </w:pPr>
    </w:p>
    <w:p w14:paraId="464DF53B" w14:textId="1E4473C4" w:rsidR="002C14D1" w:rsidRDefault="00346831" w:rsidP="002C14D1">
      <w:pPr>
        <w:pStyle w:val="NoSpacing"/>
        <w:spacing w:line="288" w:lineRule="auto"/>
        <w:jc w:val="both"/>
        <w:rPr>
          <w:sz w:val="24"/>
          <w:szCs w:val="24"/>
          <w:lang w:val="en-GB"/>
        </w:rPr>
      </w:pPr>
      <w:r>
        <w:rPr>
          <w:rFonts w:cstheme="minorHAnsi"/>
          <w:b/>
          <w:bCs/>
          <w:color w:val="7030A0"/>
          <w:sz w:val="24"/>
          <w:szCs w:val="24"/>
          <w:lang w:val="en-GB"/>
        </w:rPr>
        <w:t xml:space="preserve">Isala asbl </w:t>
      </w:r>
      <w:r>
        <w:rPr>
          <w:rFonts w:cstheme="minorHAnsi"/>
          <w:sz w:val="24"/>
          <w:szCs w:val="24"/>
          <w:lang w:val="en-GB"/>
        </w:rPr>
        <w:t xml:space="preserve">is a </w:t>
      </w:r>
      <w:r w:rsidR="002C14D1" w:rsidRPr="00346831">
        <w:rPr>
          <w:sz w:val="24"/>
          <w:szCs w:val="24"/>
          <w:lang w:val="en-GB"/>
        </w:rPr>
        <w:t xml:space="preserve">grassroots association </w:t>
      </w:r>
      <w:r w:rsidR="002C14D1">
        <w:rPr>
          <w:sz w:val="24"/>
          <w:szCs w:val="24"/>
          <w:lang w:val="en-GB"/>
        </w:rPr>
        <w:t xml:space="preserve">based in Brussels </w:t>
      </w:r>
      <w:r w:rsidR="002C14D1" w:rsidRPr="00346831">
        <w:rPr>
          <w:sz w:val="24"/>
          <w:szCs w:val="24"/>
          <w:lang w:val="en-GB"/>
        </w:rPr>
        <w:t>supporting prostituted persons in Belgium, with more than 700 contacts and 20 teams for individualised support for people in prostitution every year since 2015. The association has a weekly presence at two of the main street prostitution sites in Brussels and offers a reception and listening area every Friday of the year where people can come (without an appointment) to be listened to and accompanied in their efforts</w:t>
      </w:r>
      <w:r w:rsidR="002C14D1">
        <w:rPr>
          <w:sz w:val="24"/>
          <w:szCs w:val="24"/>
          <w:lang w:val="en-GB"/>
        </w:rPr>
        <w:t xml:space="preserve">. </w:t>
      </w:r>
      <w:r w:rsidR="002C14D1" w:rsidRPr="00346831">
        <w:rPr>
          <w:sz w:val="24"/>
          <w:szCs w:val="24"/>
          <w:lang w:val="en-GB"/>
        </w:rPr>
        <w:t xml:space="preserve"> isala also provides individualised and holistic support for women in their efforts to leave prostitution</w:t>
      </w:r>
      <w:r w:rsidR="002C14D1">
        <w:rPr>
          <w:sz w:val="24"/>
          <w:szCs w:val="24"/>
          <w:lang w:val="en-GB"/>
        </w:rPr>
        <w:t xml:space="preserve">. The action is led </w:t>
      </w:r>
      <w:r w:rsidR="002C14D1" w:rsidRPr="00346831">
        <w:rPr>
          <w:sz w:val="24"/>
          <w:szCs w:val="24"/>
          <w:lang w:val="en-GB"/>
        </w:rPr>
        <w:t xml:space="preserve">by a team of 25 to 30 volunteers, men and women of all ages and different backgrounds, who are supported by one staff member. </w:t>
      </w:r>
    </w:p>
    <w:p w14:paraId="4319DCFA" w14:textId="523F3431" w:rsidR="002C14D1" w:rsidRDefault="002C14D1" w:rsidP="002C14D1">
      <w:pPr>
        <w:pStyle w:val="NoSpacing"/>
        <w:spacing w:line="288" w:lineRule="auto"/>
        <w:jc w:val="both"/>
        <w:rPr>
          <w:sz w:val="24"/>
          <w:szCs w:val="24"/>
          <w:lang w:val="en-GB"/>
        </w:rPr>
      </w:pPr>
    </w:p>
    <w:p w14:paraId="5DC21FAE" w14:textId="1DFC52DB" w:rsidR="002C14D1" w:rsidRPr="002C14D1" w:rsidRDefault="002C14D1" w:rsidP="002C14D1">
      <w:pPr>
        <w:pStyle w:val="BodyText"/>
        <w:tabs>
          <w:tab w:val="left" w:pos="9072"/>
        </w:tabs>
        <w:spacing w:line="288" w:lineRule="auto"/>
        <w:ind w:right="-24"/>
        <w:jc w:val="both"/>
        <w:rPr>
          <w:rFonts w:asciiTheme="minorHAnsi" w:hAnsiTheme="minorHAnsi" w:cstheme="minorHAnsi"/>
          <w:i/>
          <w:iCs/>
        </w:rPr>
      </w:pPr>
      <w:r w:rsidRPr="002C14D1">
        <w:rPr>
          <w:rFonts w:asciiTheme="minorHAnsi" w:eastAsia="Times New Roman" w:hAnsiTheme="minorHAnsi" w:cstheme="minorHAnsi"/>
          <w:b/>
          <w:bCs/>
          <w:i/>
          <w:iCs/>
          <w:lang w:val="en-GB" w:eastAsia="en-GB"/>
        </w:rPr>
        <w:t xml:space="preserve">Contact for </w:t>
      </w:r>
      <w:r w:rsidRPr="002C14D1">
        <w:rPr>
          <w:rFonts w:asciiTheme="minorHAnsi" w:eastAsia="Times New Roman" w:hAnsiTheme="minorHAnsi" w:cstheme="minorHAnsi"/>
          <w:b/>
          <w:bCs/>
          <w:i/>
          <w:iCs/>
          <w:lang w:val="en-GB" w:eastAsia="en-GB"/>
        </w:rPr>
        <w:t>isala asbl</w:t>
      </w:r>
      <w:r w:rsidRPr="002C14D1">
        <w:rPr>
          <w:rFonts w:asciiTheme="minorHAnsi" w:eastAsia="Times New Roman" w:hAnsiTheme="minorHAnsi" w:cstheme="minorHAnsi"/>
          <w:b/>
          <w:bCs/>
          <w:i/>
          <w:iCs/>
          <w:lang w:val="en-GB" w:eastAsia="en-GB"/>
        </w:rPr>
        <w:t>:</w:t>
      </w:r>
      <w:r w:rsidRPr="002C14D1">
        <w:rPr>
          <w:rFonts w:asciiTheme="minorHAnsi" w:eastAsia="Times New Roman" w:hAnsiTheme="minorHAnsi" w:cstheme="minorHAnsi"/>
          <w:i/>
          <w:iCs/>
          <w:lang w:val="en-GB" w:eastAsia="en-GB"/>
        </w:rPr>
        <w:t xml:space="preserve"> </w:t>
      </w:r>
      <w:r w:rsidRPr="002C14D1">
        <w:rPr>
          <w:rFonts w:asciiTheme="minorHAnsi" w:hAnsiTheme="minorHAnsi" w:cstheme="minorHAnsi"/>
          <w:i/>
          <w:iCs/>
        </w:rPr>
        <w:t xml:space="preserve">Mireia Crespo – Director </w:t>
      </w:r>
    </w:p>
    <w:p w14:paraId="74036729" w14:textId="7653EB01" w:rsidR="002C14D1" w:rsidRPr="002C14D1" w:rsidRDefault="002C14D1" w:rsidP="002C14D1">
      <w:pPr>
        <w:pStyle w:val="BodyText"/>
        <w:tabs>
          <w:tab w:val="left" w:pos="9072"/>
        </w:tabs>
        <w:spacing w:line="288" w:lineRule="auto"/>
        <w:ind w:right="-24"/>
        <w:jc w:val="both"/>
        <w:rPr>
          <w:rFonts w:asciiTheme="minorHAnsi" w:eastAsia="Times New Roman" w:hAnsiTheme="minorHAnsi" w:cstheme="minorHAnsi"/>
          <w:i/>
          <w:iCs/>
          <w:u w:val="single"/>
          <w:lang w:val="en-ZA" w:eastAsia="en-GB"/>
        </w:rPr>
      </w:pPr>
      <w:hyperlink r:id="rId11" w:history="1">
        <w:r w:rsidRPr="002C14D1">
          <w:rPr>
            <w:rStyle w:val="Hyperlink"/>
            <w:rFonts w:asciiTheme="minorHAnsi" w:hAnsiTheme="minorHAnsi" w:cstheme="minorHAnsi"/>
            <w:i/>
            <w:iCs/>
            <w:color w:val="auto"/>
          </w:rPr>
          <w:t>info@isalaasbl.be</w:t>
        </w:r>
      </w:hyperlink>
      <w:r w:rsidRPr="002C14D1">
        <w:rPr>
          <w:rFonts w:asciiTheme="minorHAnsi" w:hAnsiTheme="minorHAnsi" w:cstheme="minorHAnsi"/>
          <w:i/>
          <w:iCs/>
        </w:rPr>
        <w:t xml:space="preserve"> – </w:t>
      </w:r>
      <w:hyperlink r:id="rId12" w:history="1">
        <w:r w:rsidRPr="002C14D1">
          <w:rPr>
            <w:rStyle w:val="Hyperlink"/>
            <w:rFonts w:cstheme="minorHAnsi"/>
            <w:i/>
            <w:iCs/>
            <w:color w:val="auto"/>
            <w:lang w:val="fr-BE"/>
          </w:rPr>
          <w:t>www.isalaasbl.be</w:t>
        </w:r>
      </w:hyperlink>
      <w:r w:rsidRPr="002C14D1">
        <w:rPr>
          <w:rFonts w:cstheme="minorHAnsi"/>
          <w:i/>
          <w:iCs/>
          <w:lang w:val="fr-BE"/>
        </w:rPr>
        <w:t xml:space="preserve"> </w:t>
      </w:r>
    </w:p>
    <w:p w14:paraId="78949C33" w14:textId="77777777" w:rsidR="00346831" w:rsidRDefault="00346831" w:rsidP="002C14D1">
      <w:pPr>
        <w:pStyle w:val="BodyText"/>
        <w:tabs>
          <w:tab w:val="left" w:pos="9072"/>
        </w:tabs>
        <w:spacing w:line="288" w:lineRule="auto"/>
        <w:ind w:right="-24"/>
        <w:jc w:val="both"/>
        <w:rPr>
          <w:rFonts w:asciiTheme="minorHAnsi" w:hAnsiTheme="minorHAnsi" w:cstheme="minorHAnsi"/>
          <w:b/>
          <w:bCs/>
          <w:color w:val="7030A0"/>
          <w:sz w:val="24"/>
          <w:szCs w:val="24"/>
          <w:lang w:val="en-GB"/>
        </w:rPr>
      </w:pPr>
    </w:p>
    <w:p w14:paraId="0F3E4B34" w14:textId="305CF0F4" w:rsidR="00346831" w:rsidRPr="00346831" w:rsidRDefault="00346831" w:rsidP="002C14D1">
      <w:pPr>
        <w:pStyle w:val="BodyText"/>
        <w:tabs>
          <w:tab w:val="left" w:pos="9072"/>
        </w:tabs>
        <w:spacing w:line="288" w:lineRule="auto"/>
        <w:ind w:right="-24"/>
        <w:jc w:val="both"/>
        <w:rPr>
          <w:rFonts w:asciiTheme="minorHAnsi" w:eastAsia="Times New Roman" w:hAnsiTheme="minorHAnsi" w:cstheme="minorHAnsi"/>
          <w:color w:val="000000"/>
          <w:sz w:val="24"/>
          <w:szCs w:val="24"/>
          <w:lang w:val="en-ZA" w:eastAsia="en-GB"/>
        </w:rPr>
      </w:pPr>
      <w:r w:rsidRPr="00346831">
        <w:rPr>
          <w:rFonts w:asciiTheme="minorHAnsi" w:hAnsiTheme="minorHAnsi" w:cstheme="minorHAnsi"/>
          <w:b/>
          <w:bCs/>
          <w:color w:val="7030A0"/>
          <w:sz w:val="24"/>
          <w:szCs w:val="24"/>
          <w:lang w:val="en-GB"/>
        </w:rPr>
        <w:t>isala asbl</w:t>
      </w:r>
      <w:r w:rsidRPr="00346831">
        <w:rPr>
          <w:rFonts w:asciiTheme="minorHAnsi" w:hAnsiTheme="minorHAnsi" w:cstheme="minorHAnsi"/>
          <w:b/>
          <w:bCs/>
          <w:color w:val="7030A0"/>
          <w:sz w:val="24"/>
          <w:szCs w:val="24"/>
          <w:lang w:val="en-GB"/>
        </w:rPr>
        <w:t xml:space="preserve"> is a member of CAP International </w:t>
      </w:r>
      <w:hyperlink r:id="rId13" w:history="1">
        <w:r w:rsidRPr="00346831">
          <w:rPr>
            <w:rStyle w:val="Hyperlink"/>
            <w:rFonts w:asciiTheme="minorHAnsi" w:eastAsia="Times New Roman" w:hAnsiTheme="minorHAnsi" w:cstheme="minorHAnsi"/>
            <w:color w:val="7030A0"/>
            <w:sz w:val="24"/>
            <w:szCs w:val="24"/>
            <w:lang w:eastAsia="en-GB"/>
          </w:rPr>
          <w:t>(t</w:t>
        </w:r>
        <w:r w:rsidRPr="00346831">
          <w:rPr>
            <w:rStyle w:val="Hyperlink"/>
            <w:rFonts w:asciiTheme="minorHAnsi" w:eastAsia="Times New Roman" w:hAnsiTheme="minorHAnsi" w:cstheme="minorHAnsi"/>
            <w:color w:val="7030A0"/>
            <w:sz w:val="24"/>
            <w:szCs w:val="24"/>
            <w:lang w:val="en-ZA" w:eastAsia="en-GB"/>
          </w:rPr>
          <w:t>he Coalition for the Abolition of Prostitution</w:t>
        </w:r>
      </w:hyperlink>
      <w:r w:rsidRPr="00346831">
        <w:rPr>
          <w:rStyle w:val="Hyperlink"/>
          <w:rFonts w:asciiTheme="minorHAnsi" w:eastAsia="Times New Roman" w:hAnsiTheme="minorHAnsi" w:cstheme="minorHAnsi"/>
          <w:color w:val="7030A0"/>
          <w:sz w:val="24"/>
          <w:szCs w:val="24"/>
          <w:lang w:val="en-ZA" w:eastAsia="en-GB"/>
        </w:rPr>
        <w:t>)</w:t>
      </w:r>
      <w:r w:rsidRPr="00346831">
        <w:rPr>
          <w:rFonts w:asciiTheme="minorHAnsi" w:eastAsia="Times New Roman" w:hAnsiTheme="minorHAnsi" w:cstheme="minorHAnsi"/>
          <w:color w:val="7030A0"/>
          <w:sz w:val="24"/>
          <w:szCs w:val="24"/>
          <w:lang w:val="en-ZA" w:eastAsia="en-GB"/>
        </w:rPr>
        <w:t xml:space="preserve">. </w:t>
      </w:r>
      <w:r w:rsidRPr="00346831">
        <w:rPr>
          <w:rFonts w:asciiTheme="minorHAnsi" w:hAnsiTheme="minorHAnsi" w:cstheme="minorHAnsi"/>
          <w:sz w:val="24"/>
          <w:szCs w:val="24"/>
        </w:rPr>
        <w:t>CAP International is a coalition of 35 frontline NGOs from 27 countries that provide direct support and assistance to women and girls victims of sexual exploitation</w:t>
      </w:r>
      <w:r w:rsidRPr="00346831">
        <w:rPr>
          <w:rFonts w:asciiTheme="minorHAnsi" w:hAnsiTheme="minorHAnsi" w:cstheme="minorHAnsi"/>
          <w:b/>
          <w:bCs/>
          <w:sz w:val="24"/>
          <w:szCs w:val="24"/>
        </w:rPr>
        <w:t>.</w:t>
      </w:r>
      <w:r w:rsidRPr="00346831">
        <w:rPr>
          <w:rFonts w:asciiTheme="minorHAnsi" w:hAnsiTheme="minorHAnsi" w:cstheme="minorHAnsi"/>
          <w:b/>
          <w:bCs/>
          <w:color w:val="FF0000"/>
          <w:sz w:val="24"/>
          <w:szCs w:val="24"/>
        </w:rPr>
        <w:t xml:space="preserve"> </w:t>
      </w:r>
      <w:r w:rsidRPr="00346831">
        <w:rPr>
          <w:rFonts w:asciiTheme="minorHAnsi" w:hAnsiTheme="minorHAnsi" w:cstheme="minorHAnsi"/>
          <w:sz w:val="24"/>
          <w:szCs w:val="24"/>
        </w:rPr>
        <w:t xml:space="preserve">Many CAP member </w:t>
      </w:r>
      <w:r w:rsidRPr="00346831">
        <w:rPr>
          <w:rFonts w:asciiTheme="minorHAnsi" w:hAnsiTheme="minorHAnsi" w:cstheme="minorHAnsi"/>
          <w:sz w:val="24"/>
          <w:szCs w:val="24"/>
        </w:rPr>
        <w:t>organizations</w:t>
      </w:r>
      <w:r w:rsidRPr="00346831">
        <w:rPr>
          <w:rFonts w:asciiTheme="minorHAnsi" w:hAnsiTheme="minorHAnsi" w:cstheme="minorHAnsi"/>
          <w:sz w:val="24"/>
          <w:szCs w:val="24"/>
        </w:rPr>
        <w:t xml:space="preserve"> funded by or work with communities</w:t>
      </w:r>
      <w:r>
        <w:rPr>
          <w:rFonts w:asciiTheme="minorHAnsi" w:hAnsiTheme="minorHAnsi" w:cstheme="minorHAnsi"/>
          <w:sz w:val="24"/>
          <w:szCs w:val="24"/>
        </w:rPr>
        <w:t>’</w:t>
      </w:r>
      <w:r w:rsidRPr="00346831">
        <w:rPr>
          <w:rFonts w:asciiTheme="minorHAnsi" w:hAnsiTheme="minorHAnsi" w:cstheme="minorHAnsi"/>
          <w:sz w:val="24"/>
          <w:szCs w:val="24"/>
        </w:rPr>
        <w:t xml:space="preserve"> leaders and survivors of prostitution and trafficking for sexual exploitation. CAP operates as </w:t>
      </w:r>
      <w:r w:rsidRPr="00346831">
        <w:rPr>
          <w:rFonts w:asciiTheme="minorHAnsi" w:eastAsia="Times New Roman" w:hAnsiTheme="minorHAnsi" w:cstheme="minorHAnsi"/>
          <w:color w:val="000000"/>
          <w:sz w:val="24"/>
          <w:szCs w:val="24"/>
          <w:lang w:val="en-ZA" w:eastAsia="en-GB"/>
        </w:rPr>
        <w:t>an advocacy vehicle for frontline NGOs for the adoption and implementation of progressive domestic legislation and international standards that amplify efforts to eliminate the sexual exploitation of women and girls; deliver effective protection, support, and exit options to persons in prostitution and victims of trafficking; empower frontline services and survivors of prostitution.</w:t>
      </w:r>
    </w:p>
    <w:p w14:paraId="0A5E3A83" w14:textId="77777777" w:rsidR="00346831" w:rsidRPr="00AA3584" w:rsidRDefault="00346831" w:rsidP="002C14D1">
      <w:pPr>
        <w:pStyle w:val="BodyText"/>
        <w:tabs>
          <w:tab w:val="left" w:pos="9072"/>
        </w:tabs>
        <w:spacing w:line="288" w:lineRule="auto"/>
        <w:ind w:right="-24"/>
        <w:jc w:val="both"/>
        <w:rPr>
          <w:rFonts w:ascii="Roboto" w:eastAsia="Times New Roman" w:hAnsi="Roboto" w:cstheme="majorHAnsi"/>
          <w:color w:val="000000"/>
          <w:lang w:val="en-ZA" w:eastAsia="en-GB"/>
        </w:rPr>
      </w:pPr>
    </w:p>
    <w:p w14:paraId="63D7BDD0" w14:textId="6A4FFF7A" w:rsidR="00346831" w:rsidRPr="002C14D1" w:rsidRDefault="00346831" w:rsidP="002C14D1">
      <w:pPr>
        <w:pStyle w:val="BodyText"/>
        <w:tabs>
          <w:tab w:val="left" w:pos="9072"/>
        </w:tabs>
        <w:spacing w:line="288" w:lineRule="auto"/>
        <w:ind w:right="-24"/>
        <w:jc w:val="both"/>
        <w:rPr>
          <w:rStyle w:val="Hyperlink"/>
          <w:rFonts w:asciiTheme="minorHAnsi" w:eastAsia="Times New Roman" w:hAnsiTheme="minorHAnsi" w:cstheme="minorHAnsi"/>
          <w:i/>
          <w:iCs/>
          <w:color w:val="auto"/>
          <w:lang w:val="en-ZA" w:eastAsia="en-GB"/>
        </w:rPr>
      </w:pPr>
      <w:r w:rsidRPr="002C14D1">
        <w:rPr>
          <w:rFonts w:asciiTheme="minorHAnsi" w:eastAsia="Times New Roman" w:hAnsiTheme="minorHAnsi" w:cstheme="minorHAnsi"/>
          <w:b/>
          <w:bCs/>
          <w:i/>
          <w:iCs/>
          <w:lang w:val="en-GB" w:eastAsia="en-GB"/>
        </w:rPr>
        <w:t>Contact</w:t>
      </w:r>
      <w:r w:rsidRPr="002C14D1">
        <w:rPr>
          <w:rFonts w:asciiTheme="minorHAnsi" w:eastAsia="Times New Roman" w:hAnsiTheme="minorHAnsi" w:cstheme="minorHAnsi"/>
          <w:b/>
          <w:bCs/>
          <w:i/>
          <w:iCs/>
          <w:lang w:val="en-GB" w:eastAsia="en-GB"/>
        </w:rPr>
        <w:t xml:space="preserve"> for CAP International</w:t>
      </w:r>
      <w:r w:rsidRPr="002C14D1">
        <w:rPr>
          <w:rFonts w:asciiTheme="minorHAnsi" w:eastAsia="Times New Roman" w:hAnsiTheme="minorHAnsi" w:cstheme="minorHAnsi"/>
          <w:i/>
          <w:iCs/>
          <w:lang w:val="en-GB" w:eastAsia="en-GB"/>
        </w:rPr>
        <w:t>: Claire Guiraud</w:t>
      </w:r>
      <w:r w:rsidR="002C14D1" w:rsidRPr="002C14D1">
        <w:rPr>
          <w:rFonts w:asciiTheme="minorHAnsi" w:eastAsia="Times New Roman" w:hAnsiTheme="minorHAnsi" w:cstheme="minorHAnsi"/>
          <w:i/>
          <w:iCs/>
          <w:lang w:val="en-GB" w:eastAsia="en-GB"/>
        </w:rPr>
        <w:t xml:space="preserve"> </w:t>
      </w:r>
      <w:r w:rsidR="002C14D1" w:rsidRPr="002C14D1">
        <w:rPr>
          <w:rFonts w:asciiTheme="minorHAnsi" w:hAnsiTheme="minorHAnsi" w:cstheme="minorHAnsi"/>
        </w:rPr>
        <w:t>–</w:t>
      </w:r>
      <w:r w:rsidRPr="002C14D1">
        <w:rPr>
          <w:rFonts w:asciiTheme="minorHAnsi" w:eastAsia="Times New Roman" w:hAnsiTheme="minorHAnsi" w:cstheme="minorHAnsi"/>
          <w:i/>
          <w:iCs/>
          <w:lang w:val="en-GB" w:eastAsia="en-GB"/>
        </w:rPr>
        <w:t xml:space="preserve"> Permanent Representation to the UN in Geneva</w:t>
      </w:r>
      <w:r w:rsidR="002C14D1">
        <w:rPr>
          <w:rFonts w:asciiTheme="minorHAnsi" w:eastAsia="Times New Roman" w:hAnsiTheme="minorHAnsi" w:cstheme="minorHAnsi"/>
          <w:i/>
          <w:iCs/>
          <w:lang w:val="en-GB" w:eastAsia="en-GB"/>
        </w:rPr>
        <w:t xml:space="preserve"> </w:t>
      </w:r>
      <w:hyperlink r:id="rId14" w:history="1">
        <w:r w:rsidR="002C14D1" w:rsidRPr="002C14D1">
          <w:rPr>
            <w:rStyle w:val="Hyperlink"/>
            <w:rFonts w:asciiTheme="minorHAnsi" w:hAnsiTheme="minorHAnsi" w:cstheme="minorHAnsi"/>
            <w:i/>
            <w:iCs/>
            <w:noProof/>
            <w:color w:val="auto"/>
            <w:lang w:eastAsia="en-GB"/>
          </w:rPr>
          <w:t>claire.guiraud@cap-international.org</w:t>
        </w:r>
      </w:hyperlink>
      <w:r w:rsidR="002C14D1" w:rsidRPr="002C14D1">
        <w:rPr>
          <w:rFonts w:asciiTheme="minorHAnsi" w:hAnsiTheme="minorHAnsi" w:cstheme="minorHAnsi"/>
        </w:rPr>
        <w:t xml:space="preserve"> </w:t>
      </w:r>
      <w:r w:rsidR="002C14D1" w:rsidRPr="002C14D1">
        <w:rPr>
          <w:rFonts w:asciiTheme="minorHAnsi" w:hAnsiTheme="minorHAnsi" w:cstheme="minorHAnsi"/>
        </w:rPr>
        <w:t>–</w:t>
      </w:r>
      <w:r w:rsidR="002C14D1" w:rsidRPr="002C14D1">
        <w:rPr>
          <w:rFonts w:asciiTheme="minorHAnsi" w:hAnsiTheme="minorHAnsi" w:cstheme="minorHAnsi"/>
        </w:rPr>
        <w:t xml:space="preserve"> </w:t>
      </w:r>
      <w:r w:rsidRPr="002C14D1">
        <w:rPr>
          <w:rFonts w:asciiTheme="minorHAnsi" w:hAnsiTheme="minorHAnsi" w:cstheme="minorHAnsi"/>
          <w:i/>
          <w:iCs/>
          <w:noProof/>
          <w:lang w:val="en-GB" w:eastAsia="en-GB"/>
        </w:rPr>
        <w:t xml:space="preserve"> </w:t>
      </w:r>
      <w:hyperlink r:id="rId15" w:history="1">
        <w:r w:rsidRPr="002C14D1">
          <w:rPr>
            <w:rStyle w:val="Hyperlink"/>
            <w:rFonts w:asciiTheme="minorHAnsi" w:eastAsia="Times New Roman" w:hAnsiTheme="minorHAnsi" w:cstheme="minorHAnsi"/>
            <w:i/>
            <w:iCs/>
            <w:color w:val="auto"/>
            <w:lang w:val="en-ZA" w:eastAsia="en-GB"/>
          </w:rPr>
          <w:t>www.cap-international.org</w:t>
        </w:r>
      </w:hyperlink>
    </w:p>
    <w:p w14:paraId="7CB2CD63" w14:textId="7FBE6EEE" w:rsidR="00552649" w:rsidRPr="00897D36" w:rsidRDefault="00552649" w:rsidP="004B403C">
      <w:pPr>
        <w:spacing w:after="0" w:line="240" w:lineRule="auto"/>
        <w:jc w:val="both"/>
        <w:rPr>
          <w:bCs/>
          <w:lang w:val="en-US"/>
        </w:rPr>
      </w:pPr>
    </w:p>
    <w:p w14:paraId="47B29426" w14:textId="77777777" w:rsidR="00552649" w:rsidRPr="00897D36" w:rsidRDefault="00552649" w:rsidP="004B403C">
      <w:pPr>
        <w:spacing w:after="0" w:line="240" w:lineRule="auto"/>
        <w:jc w:val="both"/>
        <w:rPr>
          <w:bCs/>
          <w:lang w:val="en-US"/>
        </w:rPr>
      </w:pPr>
    </w:p>
    <w:p w14:paraId="1682607E" w14:textId="010812C9" w:rsidR="00CF12E7" w:rsidRPr="00897D36" w:rsidRDefault="00CF12E7" w:rsidP="007E715D">
      <w:pPr>
        <w:spacing w:after="0" w:line="240" w:lineRule="auto"/>
        <w:jc w:val="both"/>
        <w:rPr>
          <w:b/>
          <w:bCs/>
          <w:lang w:val="en-US"/>
        </w:rPr>
      </w:pPr>
    </w:p>
    <w:sectPr w:rsidR="00CF12E7" w:rsidRPr="00897D36" w:rsidSect="006968F9">
      <w:footerReference w:type="default" r:id="rId1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076FC" w14:textId="77777777" w:rsidR="003E3256" w:rsidRDefault="003E3256" w:rsidP="004D408D">
      <w:pPr>
        <w:spacing w:after="0" w:line="240" w:lineRule="auto"/>
      </w:pPr>
      <w:r>
        <w:separator/>
      </w:r>
    </w:p>
  </w:endnote>
  <w:endnote w:type="continuationSeparator" w:id="0">
    <w:p w14:paraId="1FF7DF52" w14:textId="77777777" w:rsidR="003E3256" w:rsidRDefault="003E3256" w:rsidP="004D4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oboto">
    <w:altName w:val="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1FDF" w14:textId="0D2E9776" w:rsidR="006968F9" w:rsidRPr="006968F9" w:rsidRDefault="006968F9" w:rsidP="006968F9">
    <w:pPr>
      <w:pStyle w:val="Footer"/>
      <w:jc w:val="right"/>
      <w:rPr>
        <w:sz w:val="18"/>
        <w:szCs w:val="18"/>
        <w:lang w:val="en-GB"/>
      </w:rPr>
    </w:pPr>
  </w:p>
  <w:p w14:paraId="06463128" w14:textId="77777777" w:rsidR="006645E6" w:rsidRDefault="006645E6" w:rsidP="006968F9">
    <w:pPr>
      <w:pStyle w:val="Footer"/>
      <w:rPr>
        <w:i/>
        <w:iCs/>
        <w:sz w:val="20"/>
        <w:szCs w:val="20"/>
        <w:lang w:val="en-GB"/>
      </w:rPr>
    </w:pPr>
  </w:p>
  <w:p w14:paraId="72351521" w14:textId="5C31B778" w:rsidR="006968F9" w:rsidRPr="006645E6" w:rsidRDefault="006645E6" w:rsidP="006645E6">
    <w:pPr>
      <w:pStyle w:val="Footer"/>
      <w:jc w:val="center"/>
      <w:rPr>
        <w:i/>
        <w:iCs/>
        <w:sz w:val="16"/>
        <w:szCs w:val="16"/>
        <w:lang w:val="en-GB"/>
      </w:rPr>
    </w:pPr>
    <w:r>
      <w:rPr>
        <w:i/>
        <w:iCs/>
        <w:sz w:val="20"/>
        <w:szCs w:val="20"/>
        <w:lang w:val="en-GB"/>
      </w:rPr>
      <w:br/>
    </w:r>
    <w:r w:rsidRPr="006645E6">
      <w:rPr>
        <w:noProof/>
        <w:sz w:val="16"/>
        <w:szCs w:val="16"/>
      </w:rPr>
      <w:drawing>
        <wp:anchor distT="0" distB="0" distL="114300" distR="114300" simplePos="0" relativeHeight="251658240" behindDoc="0" locked="0" layoutInCell="1" allowOverlap="1" wp14:anchorId="708A32ED" wp14:editId="7D8CAF5E">
          <wp:simplePos x="0" y="0"/>
          <wp:positionH relativeFrom="column">
            <wp:posOffset>0</wp:posOffset>
          </wp:positionH>
          <wp:positionV relativeFrom="paragraph">
            <wp:posOffset>17030</wp:posOffset>
          </wp:positionV>
          <wp:extent cx="817880" cy="462280"/>
          <wp:effectExtent l="0" t="0" r="0" b="0"/>
          <wp:wrapSquare wrapText="bothSides"/>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7880" cy="462280"/>
                  </a:xfrm>
                  <a:prstGeom prst="rect">
                    <a:avLst/>
                  </a:prstGeom>
                </pic:spPr>
              </pic:pic>
            </a:graphicData>
          </a:graphic>
          <wp14:sizeRelH relativeFrom="page">
            <wp14:pctWidth>0</wp14:pctWidth>
          </wp14:sizeRelH>
          <wp14:sizeRelV relativeFrom="page">
            <wp14:pctHeight>0</wp14:pctHeight>
          </wp14:sizeRelV>
        </wp:anchor>
      </w:drawing>
    </w:r>
    <w:r w:rsidR="006968F9" w:rsidRPr="006645E6">
      <w:rPr>
        <w:i/>
        <w:iCs/>
        <w:sz w:val="16"/>
        <w:szCs w:val="16"/>
        <w:lang w:val="en-GB"/>
      </w:rPr>
      <w:t>Joint submission on Belgium about prostitution, sexual exploitation and trafficking</w:t>
    </w:r>
    <w:r w:rsidRPr="006645E6">
      <w:rPr>
        <w:i/>
        <w:iCs/>
        <w:sz w:val="16"/>
        <w:szCs w:val="16"/>
        <w:lang w:val="en-GB"/>
      </w:rPr>
      <w:t xml:space="preserve"> together with CAP International</w:t>
    </w:r>
  </w:p>
  <w:p w14:paraId="2A53225F" w14:textId="56E02CAC" w:rsidR="00897D36" w:rsidRDefault="00897D36" w:rsidP="00696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D6E2F" w14:textId="77777777" w:rsidR="003E3256" w:rsidRDefault="003E3256" w:rsidP="004D408D">
      <w:pPr>
        <w:spacing w:after="0" w:line="240" w:lineRule="auto"/>
      </w:pPr>
      <w:r>
        <w:separator/>
      </w:r>
    </w:p>
  </w:footnote>
  <w:footnote w:type="continuationSeparator" w:id="0">
    <w:p w14:paraId="38D9A1AB" w14:textId="77777777" w:rsidR="003E3256" w:rsidRDefault="003E3256" w:rsidP="004D408D">
      <w:pPr>
        <w:spacing w:after="0" w:line="240" w:lineRule="auto"/>
      </w:pPr>
      <w:r>
        <w:continuationSeparator/>
      </w:r>
    </w:p>
  </w:footnote>
  <w:footnote w:id="1">
    <w:p w14:paraId="026F866C" w14:textId="2C4E3CE4" w:rsidR="00AF33AA" w:rsidRPr="00090EDD" w:rsidRDefault="00AF33AA">
      <w:pPr>
        <w:pStyle w:val="FootnoteText"/>
        <w:rPr>
          <w:lang w:val="fr-BE"/>
        </w:rPr>
      </w:pPr>
      <w:r w:rsidRPr="00090EDD">
        <w:rPr>
          <w:rStyle w:val="FootnoteReference"/>
        </w:rPr>
        <w:footnoteRef/>
      </w:r>
      <w:r w:rsidRPr="00090EDD">
        <w:t xml:space="preserve"> </w:t>
      </w:r>
      <w:r w:rsidR="00776D12" w:rsidRPr="00090EDD">
        <w:t xml:space="preserve">Plan d’action national de lutte contre toutes les formes de violences basées sur le genre 2021 – 2025 : </w:t>
      </w:r>
      <w:hyperlink r:id="rId1" w:history="1">
        <w:r w:rsidR="00776D12" w:rsidRPr="00090EDD">
          <w:rPr>
            <w:rStyle w:val="Hyperlink"/>
            <w:color w:val="auto"/>
          </w:rPr>
          <w:t>https://sarahschlitz.be/wp-content/uploads/sites/300/2021/11/20211125-PAN-2021-2025-clean-FR.pdf</w:t>
        </w:r>
      </w:hyperlink>
      <w:r w:rsidR="00776D12" w:rsidRPr="00090EDD">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B08"/>
    <w:multiLevelType w:val="hybridMultilevel"/>
    <w:tmpl w:val="C33C7EC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6F1F89"/>
    <w:multiLevelType w:val="hybridMultilevel"/>
    <w:tmpl w:val="DC6EF98A"/>
    <w:lvl w:ilvl="0" w:tplc="FFFFFFFF">
      <w:start w:val="1"/>
      <w:numFmt w:val="decimal"/>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D53D09"/>
    <w:multiLevelType w:val="hybridMultilevel"/>
    <w:tmpl w:val="35D481B4"/>
    <w:lvl w:ilvl="0" w:tplc="A0766D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FB4A0B"/>
    <w:multiLevelType w:val="hybridMultilevel"/>
    <w:tmpl w:val="9EFEFE7E"/>
    <w:lvl w:ilvl="0" w:tplc="080C0001">
      <w:start w:val="1"/>
      <w:numFmt w:val="bullet"/>
      <w:lvlText w:val=""/>
      <w:lvlJc w:val="left"/>
      <w:pPr>
        <w:ind w:left="720" w:hanging="360"/>
      </w:pPr>
      <w:rPr>
        <w:rFonts w:ascii="Symbol" w:hAnsi="Symbol" w:hint="default"/>
      </w:rPr>
    </w:lvl>
    <w:lvl w:ilvl="1" w:tplc="080C0003">
      <w:start w:val="1"/>
      <w:numFmt w:val="decimal"/>
      <w:lvlText w:val="%2."/>
      <w:lvlJc w:val="left"/>
      <w:pPr>
        <w:tabs>
          <w:tab w:val="num" w:pos="1440"/>
        </w:tabs>
        <w:ind w:left="1440" w:hanging="360"/>
      </w:pPr>
    </w:lvl>
    <w:lvl w:ilvl="2" w:tplc="080C0005">
      <w:start w:val="1"/>
      <w:numFmt w:val="decimal"/>
      <w:lvlText w:val="%3."/>
      <w:lvlJc w:val="left"/>
      <w:pPr>
        <w:tabs>
          <w:tab w:val="num" w:pos="2160"/>
        </w:tabs>
        <w:ind w:left="2160" w:hanging="360"/>
      </w:pPr>
    </w:lvl>
    <w:lvl w:ilvl="3" w:tplc="080C0001">
      <w:start w:val="1"/>
      <w:numFmt w:val="decimal"/>
      <w:lvlText w:val="%4."/>
      <w:lvlJc w:val="left"/>
      <w:pPr>
        <w:tabs>
          <w:tab w:val="num" w:pos="2880"/>
        </w:tabs>
        <w:ind w:left="2880" w:hanging="360"/>
      </w:pPr>
    </w:lvl>
    <w:lvl w:ilvl="4" w:tplc="080C0003">
      <w:start w:val="1"/>
      <w:numFmt w:val="decimal"/>
      <w:lvlText w:val="%5."/>
      <w:lvlJc w:val="left"/>
      <w:pPr>
        <w:tabs>
          <w:tab w:val="num" w:pos="3600"/>
        </w:tabs>
        <w:ind w:left="3600" w:hanging="360"/>
      </w:pPr>
    </w:lvl>
    <w:lvl w:ilvl="5" w:tplc="080C0005">
      <w:start w:val="1"/>
      <w:numFmt w:val="decimal"/>
      <w:lvlText w:val="%6."/>
      <w:lvlJc w:val="left"/>
      <w:pPr>
        <w:tabs>
          <w:tab w:val="num" w:pos="4320"/>
        </w:tabs>
        <w:ind w:left="4320" w:hanging="360"/>
      </w:pPr>
    </w:lvl>
    <w:lvl w:ilvl="6" w:tplc="080C0001">
      <w:start w:val="1"/>
      <w:numFmt w:val="decimal"/>
      <w:lvlText w:val="%7."/>
      <w:lvlJc w:val="left"/>
      <w:pPr>
        <w:tabs>
          <w:tab w:val="num" w:pos="5040"/>
        </w:tabs>
        <w:ind w:left="5040" w:hanging="360"/>
      </w:pPr>
    </w:lvl>
    <w:lvl w:ilvl="7" w:tplc="080C0003">
      <w:start w:val="1"/>
      <w:numFmt w:val="decimal"/>
      <w:lvlText w:val="%8."/>
      <w:lvlJc w:val="left"/>
      <w:pPr>
        <w:tabs>
          <w:tab w:val="num" w:pos="5760"/>
        </w:tabs>
        <w:ind w:left="5760" w:hanging="360"/>
      </w:pPr>
    </w:lvl>
    <w:lvl w:ilvl="8" w:tplc="080C0005">
      <w:start w:val="1"/>
      <w:numFmt w:val="decimal"/>
      <w:lvlText w:val="%9."/>
      <w:lvlJc w:val="left"/>
      <w:pPr>
        <w:tabs>
          <w:tab w:val="num" w:pos="6480"/>
        </w:tabs>
        <w:ind w:left="6480" w:hanging="360"/>
      </w:pPr>
    </w:lvl>
  </w:abstractNum>
  <w:abstractNum w:abstractNumId="4" w15:restartNumberingAfterBreak="0">
    <w:nsid w:val="113E3855"/>
    <w:multiLevelType w:val="hybridMultilevel"/>
    <w:tmpl w:val="743EF0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187B69"/>
    <w:multiLevelType w:val="hybridMultilevel"/>
    <w:tmpl w:val="CFFCB4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D959B4"/>
    <w:multiLevelType w:val="hybridMultilevel"/>
    <w:tmpl w:val="1E7E318E"/>
    <w:lvl w:ilvl="0" w:tplc="E4564C3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115452"/>
    <w:multiLevelType w:val="hybridMultilevel"/>
    <w:tmpl w:val="EAF2F89C"/>
    <w:lvl w:ilvl="0" w:tplc="629A07F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C90FCC"/>
    <w:multiLevelType w:val="hybridMultilevel"/>
    <w:tmpl w:val="CE5C24D6"/>
    <w:lvl w:ilvl="0" w:tplc="9AF6686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D05B82"/>
    <w:multiLevelType w:val="hybridMultilevel"/>
    <w:tmpl w:val="BE16F98C"/>
    <w:lvl w:ilvl="0" w:tplc="385EE44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4B0594"/>
    <w:multiLevelType w:val="hybridMultilevel"/>
    <w:tmpl w:val="83082D1A"/>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1F83BDD"/>
    <w:multiLevelType w:val="hybridMultilevel"/>
    <w:tmpl w:val="A3FA182A"/>
    <w:lvl w:ilvl="0" w:tplc="D090A0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0D4C39"/>
    <w:multiLevelType w:val="hybridMultilevel"/>
    <w:tmpl w:val="AEF219D6"/>
    <w:lvl w:ilvl="0" w:tplc="9B14C26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EF52A5"/>
    <w:multiLevelType w:val="hybridMultilevel"/>
    <w:tmpl w:val="97F28C88"/>
    <w:lvl w:ilvl="0" w:tplc="251622A0">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EF4476E"/>
    <w:multiLevelType w:val="hybridMultilevel"/>
    <w:tmpl w:val="19F07870"/>
    <w:lvl w:ilvl="0" w:tplc="F60CC8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8E9"/>
    <w:multiLevelType w:val="hybridMultilevel"/>
    <w:tmpl w:val="25C42DA0"/>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4CF06AF3"/>
    <w:multiLevelType w:val="hybridMultilevel"/>
    <w:tmpl w:val="68E82A90"/>
    <w:lvl w:ilvl="0" w:tplc="88F6C23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7854EF2"/>
    <w:multiLevelType w:val="hybridMultilevel"/>
    <w:tmpl w:val="9A182542"/>
    <w:lvl w:ilvl="0" w:tplc="3DC416A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C8648F"/>
    <w:multiLevelType w:val="hybridMultilevel"/>
    <w:tmpl w:val="F856975C"/>
    <w:lvl w:ilvl="0" w:tplc="422057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A2751B"/>
    <w:multiLevelType w:val="hybridMultilevel"/>
    <w:tmpl w:val="D472C19A"/>
    <w:lvl w:ilvl="0" w:tplc="9D58C60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4E3E41"/>
    <w:multiLevelType w:val="hybridMultilevel"/>
    <w:tmpl w:val="B9B02FEA"/>
    <w:lvl w:ilvl="0" w:tplc="26C476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E97F77"/>
    <w:multiLevelType w:val="hybridMultilevel"/>
    <w:tmpl w:val="732271F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4B42799"/>
    <w:multiLevelType w:val="hybridMultilevel"/>
    <w:tmpl w:val="DD08276A"/>
    <w:lvl w:ilvl="0" w:tplc="78F49AA4">
      <w:start w:val="1"/>
      <w:numFmt w:val="decimal"/>
      <w:lvlText w:val="%1."/>
      <w:lvlJc w:val="left"/>
      <w:pPr>
        <w:ind w:left="720" w:hanging="360"/>
      </w:pPr>
      <w:rPr>
        <w:rFonts w:hint="default"/>
        <w:b w:val="0"/>
        <w:bCs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C82F9B"/>
    <w:multiLevelType w:val="hybridMultilevel"/>
    <w:tmpl w:val="3F5C3938"/>
    <w:lvl w:ilvl="0" w:tplc="B246C2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5932C3"/>
    <w:multiLevelType w:val="hybridMultilevel"/>
    <w:tmpl w:val="E89C2F32"/>
    <w:lvl w:ilvl="0" w:tplc="899A4D6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9A861F6"/>
    <w:multiLevelType w:val="hybridMultilevel"/>
    <w:tmpl w:val="25C42DA0"/>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6" w15:restartNumberingAfterBreak="0">
    <w:nsid w:val="7AF55C6F"/>
    <w:multiLevelType w:val="hybridMultilevel"/>
    <w:tmpl w:val="09009630"/>
    <w:lvl w:ilvl="0" w:tplc="73749C9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4D190B"/>
    <w:multiLevelType w:val="hybridMultilevel"/>
    <w:tmpl w:val="93B64FC4"/>
    <w:lvl w:ilvl="0" w:tplc="0F8E006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7E583C92"/>
    <w:multiLevelType w:val="hybridMultilevel"/>
    <w:tmpl w:val="5044B28E"/>
    <w:lvl w:ilvl="0" w:tplc="65BC3A6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C33C4A"/>
    <w:multiLevelType w:val="hybridMultilevel"/>
    <w:tmpl w:val="25C42DA0"/>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665475443">
    <w:abstractNumId w:val="4"/>
  </w:num>
  <w:num w:numId="2" w16cid:durableId="1802722702">
    <w:abstractNumId w:val="24"/>
  </w:num>
  <w:num w:numId="3" w16cid:durableId="1422414880">
    <w:abstractNumId w:val="27"/>
  </w:num>
  <w:num w:numId="4" w16cid:durableId="1319262633">
    <w:abstractNumId w:val="16"/>
  </w:num>
  <w:num w:numId="5" w16cid:durableId="1550460687">
    <w:abstractNumId w:val="6"/>
  </w:num>
  <w:num w:numId="6" w16cid:durableId="593902565">
    <w:abstractNumId w:val="5"/>
  </w:num>
  <w:num w:numId="7" w16cid:durableId="11546875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1638205">
    <w:abstractNumId w:val="21"/>
  </w:num>
  <w:num w:numId="9" w16cid:durableId="1622951951">
    <w:abstractNumId w:val="0"/>
  </w:num>
  <w:num w:numId="10" w16cid:durableId="1860119205">
    <w:abstractNumId w:val="13"/>
  </w:num>
  <w:num w:numId="11" w16cid:durableId="2094862231">
    <w:abstractNumId w:val="22"/>
  </w:num>
  <w:num w:numId="12" w16cid:durableId="1855142921">
    <w:abstractNumId w:val="1"/>
  </w:num>
  <w:num w:numId="13" w16cid:durableId="56634950">
    <w:abstractNumId w:val="7"/>
  </w:num>
  <w:num w:numId="14" w16cid:durableId="1229996878">
    <w:abstractNumId w:val="10"/>
  </w:num>
  <w:num w:numId="15" w16cid:durableId="2015107692">
    <w:abstractNumId w:val="29"/>
  </w:num>
  <w:num w:numId="16" w16cid:durableId="1759716795">
    <w:abstractNumId w:val="25"/>
  </w:num>
  <w:num w:numId="17" w16cid:durableId="2037924542">
    <w:abstractNumId w:val="15"/>
  </w:num>
  <w:num w:numId="18" w16cid:durableId="2073307280">
    <w:abstractNumId w:val="11"/>
  </w:num>
  <w:num w:numId="19" w16cid:durableId="1422991622">
    <w:abstractNumId w:val="17"/>
  </w:num>
  <w:num w:numId="20" w16cid:durableId="1029915987">
    <w:abstractNumId w:val="26"/>
  </w:num>
  <w:num w:numId="21" w16cid:durableId="836771515">
    <w:abstractNumId w:val="28"/>
  </w:num>
  <w:num w:numId="22" w16cid:durableId="505562388">
    <w:abstractNumId w:val="23"/>
  </w:num>
  <w:num w:numId="23" w16cid:durableId="1081679995">
    <w:abstractNumId w:val="2"/>
  </w:num>
  <w:num w:numId="24" w16cid:durableId="1561208017">
    <w:abstractNumId w:val="20"/>
  </w:num>
  <w:num w:numId="25" w16cid:durableId="1683126454">
    <w:abstractNumId w:val="18"/>
  </w:num>
  <w:num w:numId="26" w16cid:durableId="1417940210">
    <w:abstractNumId w:val="19"/>
  </w:num>
  <w:num w:numId="27" w16cid:durableId="1980064931">
    <w:abstractNumId w:val="9"/>
  </w:num>
  <w:num w:numId="28" w16cid:durableId="1034114313">
    <w:abstractNumId w:val="14"/>
  </w:num>
  <w:num w:numId="29" w16cid:durableId="1413744308">
    <w:abstractNumId w:val="8"/>
  </w:num>
  <w:num w:numId="30" w16cid:durableId="11592324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MEYgMTSxNTEyNzUyUdpeDU4uLM/DyQAsNaABkDLmosAAAA"/>
    <w:docVar w:name="LW_DocType" w:val="NORMAL"/>
  </w:docVars>
  <w:rsids>
    <w:rsidRoot w:val="00DE3790"/>
    <w:rsid w:val="0000615C"/>
    <w:rsid w:val="00006350"/>
    <w:rsid w:val="00006A2E"/>
    <w:rsid w:val="00034369"/>
    <w:rsid w:val="0004157B"/>
    <w:rsid w:val="00082C6D"/>
    <w:rsid w:val="000837A8"/>
    <w:rsid w:val="00090EDD"/>
    <w:rsid w:val="000E2883"/>
    <w:rsid w:val="000E29C4"/>
    <w:rsid w:val="000F3284"/>
    <w:rsid w:val="0010216C"/>
    <w:rsid w:val="00117103"/>
    <w:rsid w:val="00122710"/>
    <w:rsid w:val="0013295F"/>
    <w:rsid w:val="0013734F"/>
    <w:rsid w:val="00154EE1"/>
    <w:rsid w:val="00166E53"/>
    <w:rsid w:val="00175DA6"/>
    <w:rsid w:val="00182B76"/>
    <w:rsid w:val="001C76B5"/>
    <w:rsid w:val="001D2F94"/>
    <w:rsid w:val="001E0FED"/>
    <w:rsid w:val="001E1B43"/>
    <w:rsid w:val="001F7631"/>
    <w:rsid w:val="00202362"/>
    <w:rsid w:val="00205F11"/>
    <w:rsid w:val="00231B8A"/>
    <w:rsid w:val="00287020"/>
    <w:rsid w:val="002A576D"/>
    <w:rsid w:val="002A6421"/>
    <w:rsid w:val="002C14D1"/>
    <w:rsid w:val="002C69C1"/>
    <w:rsid w:val="00321B9D"/>
    <w:rsid w:val="003270FF"/>
    <w:rsid w:val="003371F5"/>
    <w:rsid w:val="00340D01"/>
    <w:rsid w:val="00346831"/>
    <w:rsid w:val="0035197D"/>
    <w:rsid w:val="00351A23"/>
    <w:rsid w:val="003662DA"/>
    <w:rsid w:val="00373F90"/>
    <w:rsid w:val="003A3E80"/>
    <w:rsid w:val="003C0687"/>
    <w:rsid w:val="003C3CB9"/>
    <w:rsid w:val="003E3256"/>
    <w:rsid w:val="003E372A"/>
    <w:rsid w:val="003F17EA"/>
    <w:rsid w:val="004029FA"/>
    <w:rsid w:val="00405729"/>
    <w:rsid w:val="0041233A"/>
    <w:rsid w:val="004665EC"/>
    <w:rsid w:val="00471A8E"/>
    <w:rsid w:val="00471E38"/>
    <w:rsid w:val="00481AFD"/>
    <w:rsid w:val="004A34FD"/>
    <w:rsid w:val="004B403C"/>
    <w:rsid w:val="004D408D"/>
    <w:rsid w:val="004E64C6"/>
    <w:rsid w:val="0050715B"/>
    <w:rsid w:val="00535A82"/>
    <w:rsid w:val="00552649"/>
    <w:rsid w:val="00552C2E"/>
    <w:rsid w:val="00591646"/>
    <w:rsid w:val="005E370D"/>
    <w:rsid w:val="005E7B0D"/>
    <w:rsid w:val="005F089C"/>
    <w:rsid w:val="005F3D81"/>
    <w:rsid w:val="005F5620"/>
    <w:rsid w:val="00600C3A"/>
    <w:rsid w:val="00614490"/>
    <w:rsid w:val="00620C79"/>
    <w:rsid w:val="00626AFD"/>
    <w:rsid w:val="00630C25"/>
    <w:rsid w:val="006338C9"/>
    <w:rsid w:val="00636CC9"/>
    <w:rsid w:val="006421A8"/>
    <w:rsid w:val="006645E6"/>
    <w:rsid w:val="00673EED"/>
    <w:rsid w:val="006968F9"/>
    <w:rsid w:val="006A5555"/>
    <w:rsid w:val="006B0589"/>
    <w:rsid w:val="006B2EC2"/>
    <w:rsid w:val="006B5ED9"/>
    <w:rsid w:val="006B6A35"/>
    <w:rsid w:val="006C4595"/>
    <w:rsid w:val="006F2632"/>
    <w:rsid w:val="00703866"/>
    <w:rsid w:val="00707F40"/>
    <w:rsid w:val="00713D5C"/>
    <w:rsid w:val="007174E0"/>
    <w:rsid w:val="00776D12"/>
    <w:rsid w:val="007845CF"/>
    <w:rsid w:val="00795A32"/>
    <w:rsid w:val="007A332F"/>
    <w:rsid w:val="007C3651"/>
    <w:rsid w:val="007D614F"/>
    <w:rsid w:val="007E26F7"/>
    <w:rsid w:val="007E715D"/>
    <w:rsid w:val="007E71D0"/>
    <w:rsid w:val="007F03A0"/>
    <w:rsid w:val="00812C14"/>
    <w:rsid w:val="00824677"/>
    <w:rsid w:val="00830983"/>
    <w:rsid w:val="00865218"/>
    <w:rsid w:val="00872815"/>
    <w:rsid w:val="00880F3A"/>
    <w:rsid w:val="0089338E"/>
    <w:rsid w:val="0089770E"/>
    <w:rsid w:val="00897D36"/>
    <w:rsid w:val="008D10D4"/>
    <w:rsid w:val="008E7405"/>
    <w:rsid w:val="00924568"/>
    <w:rsid w:val="00931750"/>
    <w:rsid w:val="00934A1D"/>
    <w:rsid w:val="0095747A"/>
    <w:rsid w:val="00967B3C"/>
    <w:rsid w:val="0097492A"/>
    <w:rsid w:val="00974D4F"/>
    <w:rsid w:val="00982114"/>
    <w:rsid w:val="009939B9"/>
    <w:rsid w:val="009D2202"/>
    <w:rsid w:val="009E04F7"/>
    <w:rsid w:val="009E601B"/>
    <w:rsid w:val="009F0486"/>
    <w:rsid w:val="009F2AF5"/>
    <w:rsid w:val="00A17767"/>
    <w:rsid w:val="00A178E0"/>
    <w:rsid w:val="00A33F62"/>
    <w:rsid w:val="00A365C5"/>
    <w:rsid w:val="00A515B6"/>
    <w:rsid w:val="00A671ED"/>
    <w:rsid w:val="00A7376D"/>
    <w:rsid w:val="00AA780C"/>
    <w:rsid w:val="00AD3D7B"/>
    <w:rsid w:val="00AE3AB3"/>
    <w:rsid w:val="00AE4B19"/>
    <w:rsid w:val="00AF139D"/>
    <w:rsid w:val="00AF33AA"/>
    <w:rsid w:val="00AF4F3B"/>
    <w:rsid w:val="00B04A8B"/>
    <w:rsid w:val="00B128EF"/>
    <w:rsid w:val="00B25335"/>
    <w:rsid w:val="00B32F2E"/>
    <w:rsid w:val="00B414B7"/>
    <w:rsid w:val="00B52A8A"/>
    <w:rsid w:val="00B56D56"/>
    <w:rsid w:val="00B640C2"/>
    <w:rsid w:val="00B77254"/>
    <w:rsid w:val="00B87F6E"/>
    <w:rsid w:val="00B963EB"/>
    <w:rsid w:val="00B9686A"/>
    <w:rsid w:val="00BA0359"/>
    <w:rsid w:val="00BC0544"/>
    <w:rsid w:val="00BC7257"/>
    <w:rsid w:val="00BD7F72"/>
    <w:rsid w:val="00BE6CC9"/>
    <w:rsid w:val="00BF7CB3"/>
    <w:rsid w:val="00C0087B"/>
    <w:rsid w:val="00C01D27"/>
    <w:rsid w:val="00C02C62"/>
    <w:rsid w:val="00C40FC2"/>
    <w:rsid w:val="00C4493E"/>
    <w:rsid w:val="00C44BE4"/>
    <w:rsid w:val="00C459EF"/>
    <w:rsid w:val="00C45EEB"/>
    <w:rsid w:val="00C52A7A"/>
    <w:rsid w:val="00C83971"/>
    <w:rsid w:val="00C9044C"/>
    <w:rsid w:val="00C94E6B"/>
    <w:rsid w:val="00C954E6"/>
    <w:rsid w:val="00CF12E7"/>
    <w:rsid w:val="00CF2738"/>
    <w:rsid w:val="00CF2A54"/>
    <w:rsid w:val="00CF73C6"/>
    <w:rsid w:val="00D1677B"/>
    <w:rsid w:val="00D542BD"/>
    <w:rsid w:val="00D55BB2"/>
    <w:rsid w:val="00D76114"/>
    <w:rsid w:val="00D905EF"/>
    <w:rsid w:val="00DA41F1"/>
    <w:rsid w:val="00DA79F3"/>
    <w:rsid w:val="00DE3790"/>
    <w:rsid w:val="00DE4287"/>
    <w:rsid w:val="00DE5898"/>
    <w:rsid w:val="00DF67A8"/>
    <w:rsid w:val="00E02F07"/>
    <w:rsid w:val="00E366AF"/>
    <w:rsid w:val="00E42C6D"/>
    <w:rsid w:val="00E61796"/>
    <w:rsid w:val="00E80C6D"/>
    <w:rsid w:val="00EA2770"/>
    <w:rsid w:val="00EA5914"/>
    <w:rsid w:val="00EB5AC0"/>
    <w:rsid w:val="00EE1654"/>
    <w:rsid w:val="00EE67D5"/>
    <w:rsid w:val="00EF3377"/>
    <w:rsid w:val="00F028A2"/>
    <w:rsid w:val="00F22399"/>
    <w:rsid w:val="00F22828"/>
    <w:rsid w:val="00F40BAE"/>
    <w:rsid w:val="00F465DD"/>
    <w:rsid w:val="00F51DBA"/>
    <w:rsid w:val="00F537A6"/>
    <w:rsid w:val="00F75647"/>
    <w:rsid w:val="00F86FD1"/>
    <w:rsid w:val="00F91841"/>
    <w:rsid w:val="00FA243B"/>
    <w:rsid w:val="00FC0EE6"/>
    <w:rsid w:val="00FC4BF9"/>
    <w:rsid w:val="00FF3A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6A73E"/>
  <w15:chartTrackingRefBased/>
  <w15:docId w15:val="{1AFED688-BABB-404D-BEB7-7AC133D30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90"/>
  </w:style>
  <w:style w:type="paragraph" w:styleId="Heading2">
    <w:name w:val="heading 2"/>
    <w:basedOn w:val="Normal"/>
    <w:next w:val="Normal"/>
    <w:link w:val="Heading2Char"/>
    <w:uiPriority w:val="9"/>
    <w:semiHidden/>
    <w:unhideWhenUsed/>
    <w:qFormat/>
    <w:rsid w:val="00F537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3790"/>
    <w:pPr>
      <w:spacing w:after="0" w:line="240" w:lineRule="auto"/>
    </w:pPr>
  </w:style>
  <w:style w:type="paragraph" w:styleId="ListParagraph">
    <w:name w:val="List Paragraph"/>
    <w:basedOn w:val="Normal"/>
    <w:uiPriority w:val="34"/>
    <w:qFormat/>
    <w:rsid w:val="00DE3790"/>
    <w:pPr>
      <w:ind w:left="720"/>
      <w:contextualSpacing/>
    </w:pPr>
  </w:style>
  <w:style w:type="character" w:styleId="CommentReference">
    <w:name w:val="annotation reference"/>
    <w:basedOn w:val="DefaultParagraphFont"/>
    <w:uiPriority w:val="99"/>
    <w:semiHidden/>
    <w:unhideWhenUsed/>
    <w:rsid w:val="00E366AF"/>
    <w:rPr>
      <w:sz w:val="16"/>
      <w:szCs w:val="16"/>
    </w:rPr>
  </w:style>
  <w:style w:type="paragraph" w:styleId="CommentText">
    <w:name w:val="annotation text"/>
    <w:basedOn w:val="Normal"/>
    <w:link w:val="CommentTextChar"/>
    <w:uiPriority w:val="99"/>
    <w:unhideWhenUsed/>
    <w:rsid w:val="00E366AF"/>
    <w:pPr>
      <w:spacing w:line="240" w:lineRule="auto"/>
    </w:pPr>
    <w:rPr>
      <w:sz w:val="20"/>
      <w:szCs w:val="20"/>
    </w:rPr>
  </w:style>
  <w:style w:type="character" w:customStyle="1" w:styleId="CommentTextChar">
    <w:name w:val="Comment Text Char"/>
    <w:basedOn w:val="DefaultParagraphFont"/>
    <w:link w:val="CommentText"/>
    <w:uiPriority w:val="99"/>
    <w:rsid w:val="00E366AF"/>
    <w:rPr>
      <w:sz w:val="20"/>
      <w:szCs w:val="20"/>
    </w:rPr>
  </w:style>
  <w:style w:type="paragraph" w:styleId="FootnoteText">
    <w:name w:val="footnote text"/>
    <w:basedOn w:val="Normal"/>
    <w:link w:val="FootnoteTextChar"/>
    <w:uiPriority w:val="99"/>
    <w:semiHidden/>
    <w:unhideWhenUsed/>
    <w:rsid w:val="004D40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408D"/>
    <w:rPr>
      <w:sz w:val="20"/>
      <w:szCs w:val="20"/>
    </w:rPr>
  </w:style>
  <w:style w:type="character" w:styleId="FootnoteReference">
    <w:name w:val="footnote reference"/>
    <w:basedOn w:val="DefaultParagraphFont"/>
    <w:uiPriority w:val="99"/>
    <w:semiHidden/>
    <w:unhideWhenUsed/>
    <w:rsid w:val="004D408D"/>
    <w:rPr>
      <w:vertAlign w:val="superscript"/>
    </w:rPr>
  </w:style>
  <w:style w:type="character" w:styleId="Hyperlink">
    <w:name w:val="Hyperlink"/>
    <w:basedOn w:val="DefaultParagraphFont"/>
    <w:uiPriority w:val="99"/>
    <w:unhideWhenUsed/>
    <w:rsid w:val="004E64C6"/>
    <w:rPr>
      <w:color w:val="0000FF"/>
      <w:u w:val="single"/>
    </w:rPr>
  </w:style>
  <w:style w:type="character" w:styleId="FollowedHyperlink">
    <w:name w:val="FollowedHyperlink"/>
    <w:basedOn w:val="DefaultParagraphFont"/>
    <w:uiPriority w:val="99"/>
    <w:semiHidden/>
    <w:unhideWhenUsed/>
    <w:rsid w:val="0035197D"/>
    <w:rPr>
      <w:color w:val="954F72" w:themeColor="followedHyperlink"/>
      <w:u w:val="single"/>
    </w:rPr>
  </w:style>
  <w:style w:type="paragraph" w:styleId="NormalWeb">
    <w:name w:val="Normal (Web)"/>
    <w:basedOn w:val="Normal"/>
    <w:uiPriority w:val="99"/>
    <w:unhideWhenUsed/>
    <w:rsid w:val="00C01D27"/>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character" w:customStyle="1" w:styleId="UnresolvedMention1">
    <w:name w:val="Unresolved Mention1"/>
    <w:basedOn w:val="DefaultParagraphFont"/>
    <w:uiPriority w:val="99"/>
    <w:semiHidden/>
    <w:unhideWhenUsed/>
    <w:rsid w:val="0010216C"/>
    <w:rPr>
      <w:color w:val="605E5C"/>
      <w:shd w:val="clear" w:color="auto" w:fill="E1DFDD"/>
    </w:rPr>
  </w:style>
  <w:style w:type="character" w:customStyle="1" w:styleId="Heading2Char">
    <w:name w:val="Heading 2 Char"/>
    <w:basedOn w:val="DefaultParagraphFont"/>
    <w:link w:val="Heading2"/>
    <w:uiPriority w:val="9"/>
    <w:semiHidden/>
    <w:rsid w:val="00F537A6"/>
    <w:rPr>
      <w:rFonts w:asciiTheme="majorHAnsi" w:eastAsiaTheme="majorEastAsia" w:hAnsiTheme="majorHAnsi" w:cstheme="majorBidi"/>
      <w:color w:val="2F5496" w:themeColor="accent1" w:themeShade="BF"/>
      <w:sz w:val="26"/>
      <w:szCs w:val="26"/>
    </w:rPr>
  </w:style>
  <w:style w:type="paragraph" w:styleId="CommentSubject">
    <w:name w:val="annotation subject"/>
    <w:basedOn w:val="CommentText"/>
    <w:next w:val="CommentText"/>
    <w:link w:val="CommentSubjectChar"/>
    <w:uiPriority w:val="99"/>
    <w:semiHidden/>
    <w:unhideWhenUsed/>
    <w:rsid w:val="00202362"/>
    <w:rPr>
      <w:b/>
      <w:bCs/>
    </w:rPr>
  </w:style>
  <w:style w:type="character" w:customStyle="1" w:styleId="CommentSubjectChar">
    <w:name w:val="Comment Subject Char"/>
    <w:basedOn w:val="CommentTextChar"/>
    <w:link w:val="CommentSubject"/>
    <w:uiPriority w:val="99"/>
    <w:semiHidden/>
    <w:rsid w:val="00202362"/>
    <w:rPr>
      <w:b/>
      <w:bCs/>
      <w:sz w:val="20"/>
      <w:szCs w:val="20"/>
    </w:rPr>
  </w:style>
  <w:style w:type="paragraph" w:styleId="Revision">
    <w:name w:val="Revision"/>
    <w:hidden/>
    <w:uiPriority w:val="99"/>
    <w:semiHidden/>
    <w:rsid w:val="00202362"/>
    <w:pPr>
      <w:spacing w:after="0" w:line="240" w:lineRule="auto"/>
    </w:pPr>
  </w:style>
  <w:style w:type="paragraph" w:styleId="BalloonText">
    <w:name w:val="Balloon Text"/>
    <w:basedOn w:val="Normal"/>
    <w:link w:val="BalloonTextChar"/>
    <w:uiPriority w:val="99"/>
    <w:semiHidden/>
    <w:unhideWhenUsed/>
    <w:rsid w:val="002A64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6421"/>
    <w:rPr>
      <w:rFonts w:ascii="Segoe UI" w:hAnsi="Segoe UI" w:cs="Segoe UI"/>
      <w:sz w:val="18"/>
      <w:szCs w:val="18"/>
    </w:rPr>
  </w:style>
  <w:style w:type="character" w:styleId="UnresolvedMention">
    <w:name w:val="Unresolved Mention"/>
    <w:basedOn w:val="DefaultParagraphFont"/>
    <w:uiPriority w:val="99"/>
    <w:semiHidden/>
    <w:unhideWhenUsed/>
    <w:rsid w:val="00776D12"/>
    <w:rPr>
      <w:color w:val="605E5C"/>
      <w:shd w:val="clear" w:color="auto" w:fill="E1DFDD"/>
    </w:rPr>
  </w:style>
  <w:style w:type="paragraph" w:styleId="Header">
    <w:name w:val="header"/>
    <w:basedOn w:val="Normal"/>
    <w:link w:val="HeaderChar"/>
    <w:uiPriority w:val="99"/>
    <w:unhideWhenUsed/>
    <w:rsid w:val="00897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D36"/>
  </w:style>
  <w:style w:type="paragraph" w:styleId="Footer">
    <w:name w:val="footer"/>
    <w:basedOn w:val="Normal"/>
    <w:link w:val="FooterChar"/>
    <w:uiPriority w:val="99"/>
    <w:unhideWhenUsed/>
    <w:rsid w:val="00897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D36"/>
  </w:style>
  <w:style w:type="paragraph" w:styleId="BodyText">
    <w:name w:val="Body Text"/>
    <w:basedOn w:val="Normal"/>
    <w:link w:val="BodyTextChar"/>
    <w:uiPriority w:val="1"/>
    <w:unhideWhenUsed/>
    <w:qFormat/>
    <w:rsid w:val="00346831"/>
    <w:pPr>
      <w:widowControl w:val="0"/>
      <w:autoSpaceDE w:val="0"/>
      <w:autoSpaceDN w:val="0"/>
      <w:spacing w:after="0" w:line="240" w:lineRule="auto"/>
    </w:pPr>
    <w:rPr>
      <w:rFonts w:ascii="Calibri" w:eastAsia="Calibri" w:hAnsi="Calibri" w:cs="Calibri"/>
      <w:lang w:val="en-US" w:bidi="en-US"/>
    </w:rPr>
  </w:style>
  <w:style w:type="character" w:customStyle="1" w:styleId="BodyTextChar">
    <w:name w:val="Body Text Char"/>
    <w:basedOn w:val="DefaultParagraphFont"/>
    <w:link w:val="BodyText"/>
    <w:uiPriority w:val="1"/>
    <w:rsid w:val="00346831"/>
    <w:rPr>
      <w:rFonts w:ascii="Calibri" w:eastAsia="Calibri" w:hAnsi="Calibri" w:cs="Calibri"/>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25335">
      <w:bodyDiv w:val="1"/>
      <w:marLeft w:val="0"/>
      <w:marRight w:val="0"/>
      <w:marTop w:val="0"/>
      <w:marBottom w:val="0"/>
      <w:divBdr>
        <w:top w:val="none" w:sz="0" w:space="0" w:color="auto"/>
        <w:left w:val="none" w:sz="0" w:space="0" w:color="auto"/>
        <w:bottom w:val="none" w:sz="0" w:space="0" w:color="auto"/>
        <w:right w:val="none" w:sz="0" w:space="0" w:color="auto"/>
      </w:divBdr>
    </w:div>
    <w:div w:id="321664334">
      <w:bodyDiv w:val="1"/>
      <w:marLeft w:val="0"/>
      <w:marRight w:val="0"/>
      <w:marTop w:val="0"/>
      <w:marBottom w:val="0"/>
      <w:divBdr>
        <w:top w:val="none" w:sz="0" w:space="0" w:color="auto"/>
        <w:left w:val="none" w:sz="0" w:space="0" w:color="auto"/>
        <w:bottom w:val="none" w:sz="0" w:space="0" w:color="auto"/>
        <w:right w:val="none" w:sz="0" w:space="0" w:color="auto"/>
      </w:divBdr>
    </w:div>
    <w:div w:id="435558381">
      <w:bodyDiv w:val="1"/>
      <w:marLeft w:val="0"/>
      <w:marRight w:val="0"/>
      <w:marTop w:val="0"/>
      <w:marBottom w:val="0"/>
      <w:divBdr>
        <w:top w:val="none" w:sz="0" w:space="0" w:color="auto"/>
        <w:left w:val="none" w:sz="0" w:space="0" w:color="auto"/>
        <w:bottom w:val="none" w:sz="0" w:space="0" w:color="auto"/>
        <w:right w:val="none" w:sz="0" w:space="0" w:color="auto"/>
      </w:divBdr>
    </w:div>
    <w:div w:id="569969094">
      <w:bodyDiv w:val="1"/>
      <w:marLeft w:val="0"/>
      <w:marRight w:val="0"/>
      <w:marTop w:val="0"/>
      <w:marBottom w:val="0"/>
      <w:divBdr>
        <w:top w:val="none" w:sz="0" w:space="0" w:color="auto"/>
        <w:left w:val="none" w:sz="0" w:space="0" w:color="auto"/>
        <w:bottom w:val="none" w:sz="0" w:space="0" w:color="auto"/>
        <w:right w:val="none" w:sz="0" w:space="0" w:color="auto"/>
      </w:divBdr>
    </w:div>
    <w:div w:id="936406313">
      <w:bodyDiv w:val="1"/>
      <w:marLeft w:val="0"/>
      <w:marRight w:val="0"/>
      <w:marTop w:val="0"/>
      <w:marBottom w:val="0"/>
      <w:divBdr>
        <w:top w:val="none" w:sz="0" w:space="0" w:color="auto"/>
        <w:left w:val="none" w:sz="0" w:space="0" w:color="auto"/>
        <w:bottom w:val="none" w:sz="0" w:space="0" w:color="auto"/>
        <w:right w:val="none" w:sz="0" w:space="0" w:color="auto"/>
      </w:divBdr>
    </w:div>
    <w:div w:id="995373893">
      <w:bodyDiv w:val="1"/>
      <w:marLeft w:val="0"/>
      <w:marRight w:val="0"/>
      <w:marTop w:val="0"/>
      <w:marBottom w:val="0"/>
      <w:divBdr>
        <w:top w:val="none" w:sz="0" w:space="0" w:color="auto"/>
        <w:left w:val="none" w:sz="0" w:space="0" w:color="auto"/>
        <w:bottom w:val="none" w:sz="0" w:space="0" w:color="auto"/>
        <w:right w:val="none" w:sz="0" w:space="0" w:color="auto"/>
      </w:divBdr>
    </w:div>
    <w:div w:id="1044908409">
      <w:bodyDiv w:val="1"/>
      <w:marLeft w:val="0"/>
      <w:marRight w:val="0"/>
      <w:marTop w:val="0"/>
      <w:marBottom w:val="0"/>
      <w:divBdr>
        <w:top w:val="none" w:sz="0" w:space="0" w:color="auto"/>
        <w:left w:val="none" w:sz="0" w:space="0" w:color="auto"/>
        <w:bottom w:val="none" w:sz="0" w:space="0" w:color="auto"/>
        <w:right w:val="none" w:sz="0" w:space="0" w:color="auto"/>
      </w:divBdr>
    </w:div>
    <w:div w:id="1156998858">
      <w:bodyDiv w:val="1"/>
      <w:marLeft w:val="0"/>
      <w:marRight w:val="0"/>
      <w:marTop w:val="0"/>
      <w:marBottom w:val="0"/>
      <w:divBdr>
        <w:top w:val="none" w:sz="0" w:space="0" w:color="auto"/>
        <w:left w:val="none" w:sz="0" w:space="0" w:color="auto"/>
        <w:bottom w:val="none" w:sz="0" w:space="0" w:color="auto"/>
        <w:right w:val="none" w:sz="0" w:space="0" w:color="auto"/>
      </w:divBdr>
    </w:div>
    <w:div w:id="1224020039">
      <w:bodyDiv w:val="1"/>
      <w:marLeft w:val="0"/>
      <w:marRight w:val="0"/>
      <w:marTop w:val="0"/>
      <w:marBottom w:val="0"/>
      <w:divBdr>
        <w:top w:val="none" w:sz="0" w:space="0" w:color="auto"/>
        <w:left w:val="none" w:sz="0" w:space="0" w:color="auto"/>
        <w:bottom w:val="none" w:sz="0" w:space="0" w:color="auto"/>
        <w:right w:val="none" w:sz="0" w:space="0" w:color="auto"/>
      </w:divBdr>
    </w:div>
    <w:div w:id="1277954667">
      <w:bodyDiv w:val="1"/>
      <w:marLeft w:val="0"/>
      <w:marRight w:val="0"/>
      <w:marTop w:val="0"/>
      <w:marBottom w:val="0"/>
      <w:divBdr>
        <w:top w:val="none" w:sz="0" w:space="0" w:color="auto"/>
        <w:left w:val="none" w:sz="0" w:space="0" w:color="auto"/>
        <w:bottom w:val="none" w:sz="0" w:space="0" w:color="auto"/>
        <w:right w:val="none" w:sz="0" w:space="0" w:color="auto"/>
      </w:divBdr>
      <w:divsChild>
        <w:div w:id="750656936">
          <w:marLeft w:val="0"/>
          <w:marRight w:val="0"/>
          <w:marTop w:val="0"/>
          <w:marBottom w:val="0"/>
          <w:divBdr>
            <w:top w:val="none" w:sz="0" w:space="0" w:color="auto"/>
            <w:left w:val="none" w:sz="0" w:space="0" w:color="auto"/>
            <w:bottom w:val="none" w:sz="0" w:space="0" w:color="auto"/>
            <w:right w:val="none" w:sz="0" w:space="0" w:color="auto"/>
          </w:divBdr>
          <w:divsChild>
            <w:div w:id="1723364488">
              <w:marLeft w:val="0"/>
              <w:marRight w:val="0"/>
              <w:marTop w:val="0"/>
              <w:marBottom w:val="0"/>
              <w:divBdr>
                <w:top w:val="none" w:sz="0" w:space="0" w:color="auto"/>
                <w:left w:val="none" w:sz="0" w:space="0" w:color="auto"/>
                <w:bottom w:val="none" w:sz="0" w:space="0" w:color="auto"/>
                <w:right w:val="none" w:sz="0" w:space="0" w:color="auto"/>
              </w:divBdr>
              <w:divsChild>
                <w:div w:id="11587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100957">
      <w:bodyDiv w:val="1"/>
      <w:marLeft w:val="0"/>
      <w:marRight w:val="0"/>
      <w:marTop w:val="0"/>
      <w:marBottom w:val="0"/>
      <w:divBdr>
        <w:top w:val="none" w:sz="0" w:space="0" w:color="auto"/>
        <w:left w:val="none" w:sz="0" w:space="0" w:color="auto"/>
        <w:bottom w:val="none" w:sz="0" w:space="0" w:color="auto"/>
        <w:right w:val="none" w:sz="0" w:space="0" w:color="auto"/>
      </w:divBdr>
    </w:div>
    <w:div w:id="1279020737">
      <w:bodyDiv w:val="1"/>
      <w:marLeft w:val="0"/>
      <w:marRight w:val="0"/>
      <w:marTop w:val="0"/>
      <w:marBottom w:val="0"/>
      <w:divBdr>
        <w:top w:val="none" w:sz="0" w:space="0" w:color="auto"/>
        <w:left w:val="none" w:sz="0" w:space="0" w:color="auto"/>
        <w:bottom w:val="none" w:sz="0" w:space="0" w:color="auto"/>
        <w:right w:val="none" w:sz="0" w:space="0" w:color="auto"/>
      </w:divBdr>
    </w:div>
    <w:div w:id="1634019599">
      <w:bodyDiv w:val="1"/>
      <w:marLeft w:val="0"/>
      <w:marRight w:val="0"/>
      <w:marTop w:val="0"/>
      <w:marBottom w:val="0"/>
      <w:divBdr>
        <w:top w:val="none" w:sz="0" w:space="0" w:color="auto"/>
        <w:left w:val="none" w:sz="0" w:space="0" w:color="auto"/>
        <w:bottom w:val="none" w:sz="0" w:space="0" w:color="auto"/>
        <w:right w:val="none" w:sz="0" w:space="0" w:color="auto"/>
      </w:divBdr>
    </w:div>
    <w:div w:id="211435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ap-international.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isalaasbl.b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isalaasbl.be" TargetMode="External"/><Relationship Id="rId5" Type="http://schemas.openxmlformats.org/officeDocument/2006/relationships/webSettings" Target="webSettings.xml"/><Relationship Id="rId15" Type="http://schemas.openxmlformats.org/officeDocument/2006/relationships/hyperlink" Target="http://www.cap-international.org/" TargetMode="External"/><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info@isalaasbl.be" TargetMode="External"/><Relationship Id="rId14" Type="http://schemas.openxmlformats.org/officeDocument/2006/relationships/hyperlink" Target="mailto:claire.guiraud@cap-international.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sarahschlitz.be/wp-content/uploads/sites/300/2021/11/20211125-PAN-2021-2025-clean-FR.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52F0A-460B-46BB-A4D6-A476D25A6FEF}">
  <ds:schemaRefs>
    <ds:schemaRef ds:uri="http://schemas.openxmlformats.org/officeDocument/2006/bibliography"/>
  </ds:schemaRefs>
</ds:datastoreItem>
</file>

<file path=customXml/itemProps2.xml><?xml version="1.0" encoding="utf-8"?>
<ds:datastoreItem xmlns:ds="http://schemas.openxmlformats.org/officeDocument/2006/customXml" ds:itemID="{43C1B59F-49A0-4BC4-AE3E-907B2CF58780}"/>
</file>

<file path=customXml/itemProps3.xml><?xml version="1.0" encoding="utf-8"?>
<ds:datastoreItem xmlns:ds="http://schemas.openxmlformats.org/officeDocument/2006/customXml" ds:itemID="{009BB9CF-CAA9-41AC-9831-58E6FC5CD967}"/>
</file>

<file path=customXml/itemProps4.xml><?xml version="1.0" encoding="utf-8"?>
<ds:datastoreItem xmlns:ds="http://schemas.openxmlformats.org/officeDocument/2006/customXml" ds:itemID="{11FBF374-6625-445B-AE15-6A579B6C8940}"/>
</file>

<file path=docProps/app.xml><?xml version="1.0" encoding="utf-8"?>
<Properties xmlns="http://schemas.openxmlformats.org/officeDocument/2006/extended-properties" xmlns:vt="http://schemas.openxmlformats.org/officeDocument/2006/docPropsVTypes">
  <Template>Normal.dotm</Template>
  <TotalTime>0</TotalTime>
  <Pages>8</Pages>
  <Words>2758</Words>
  <Characters>15726</Characters>
  <Application>Microsoft Office Word</Application>
  <DocSecurity>0</DocSecurity>
  <Lines>131</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Héma Sibi</dc:creator>
  <cp:keywords/>
  <dc:description/>
  <cp:lastModifiedBy>Julia Crumiere</cp:lastModifiedBy>
  <cp:revision>2</cp:revision>
  <cp:lastPrinted>2022-05-13T15:33:00Z</cp:lastPrinted>
  <dcterms:created xsi:type="dcterms:W3CDTF">2022-09-05T12:28:00Z</dcterms:created>
  <dcterms:modified xsi:type="dcterms:W3CDTF">2022-09-05T12:28:00Z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