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5BD577A4"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05108340" w14:textId="77777777" w:rsidR="00461CC2" w:rsidRDefault="00461CC2"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p>
    <w:p w14:paraId="2E3CE773" w14:textId="275BBA8D" w:rsidR="002D70EB" w:rsidRPr="0007433D" w:rsidRDefault="00DE7605"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w:t>
      </w:r>
      <w:r w:rsidR="00E57A82">
        <w:rPr>
          <w:rFonts w:ascii="Times New Roman" w:eastAsia="Arial Unicode MS" w:hAnsi="Times New Roman" w:cs="Times New Roman"/>
          <w:b/>
          <w:bCs/>
          <w:color w:val="000000"/>
          <w:sz w:val="24"/>
          <w:szCs w:val="24"/>
          <w:bdr w:val="nil"/>
          <w:lang w:val="es-ES_tradnl"/>
        </w:rPr>
        <w:t>9</w:t>
      </w:r>
      <w:r w:rsidR="00C0420C" w:rsidRPr="0026001A">
        <w:rPr>
          <w:rFonts w:ascii="Times New Roman" w:eastAsia="Arial Unicode MS" w:hAnsi="Times New Roman" w:cs="Times New Roman"/>
          <w:b/>
          <w:bCs/>
          <w:color w:val="000000"/>
          <w:sz w:val="24"/>
          <w:szCs w:val="24"/>
          <w:bdr w:val="nil"/>
          <w:lang w:val="es-ES_tradnl"/>
        </w:rPr>
        <w:t>° período de sesiones (</w:t>
      </w:r>
      <w:r w:rsidR="00E57A82">
        <w:rPr>
          <w:rFonts w:ascii="Times New Roman" w:eastAsia="Arial Unicode MS" w:hAnsi="Times New Roman" w:cs="Times New Roman"/>
          <w:b/>
          <w:bCs/>
          <w:color w:val="000000"/>
          <w:sz w:val="24"/>
          <w:szCs w:val="24"/>
          <w:bdr w:val="nil"/>
          <w:lang w:val="es-ES_tradnl"/>
        </w:rPr>
        <w:t>7</w:t>
      </w:r>
      <w:r w:rsidR="00197907">
        <w:rPr>
          <w:rFonts w:ascii="Times New Roman" w:eastAsia="Arial Unicode MS" w:hAnsi="Times New Roman" w:cs="Times New Roman"/>
          <w:b/>
          <w:bCs/>
          <w:color w:val="000000"/>
          <w:sz w:val="24"/>
          <w:szCs w:val="24"/>
          <w:bdr w:val="nil"/>
          <w:lang w:val="es-ES_tradnl"/>
        </w:rPr>
        <w:t>-</w:t>
      </w:r>
      <w:r w:rsidR="00E57A82">
        <w:rPr>
          <w:rFonts w:ascii="Times New Roman" w:eastAsia="Arial Unicode MS" w:hAnsi="Times New Roman" w:cs="Times New Roman"/>
          <w:b/>
          <w:bCs/>
          <w:color w:val="000000"/>
          <w:sz w:val="24"/>
          <w:szCs w:val="24"/>
          <w:bdr w:val="nil"/>
          <w:lang w:val="es-ES_tradnl"/>
        </w:rPr>
        <w:t xml:space="preserve">25 </w:t>
      </w:r>
      <w:r w:rsidR="000B1C9F">
        <w:rPr>
          <w:rFonts w:ascii="Times New Roman" w:eastAsia="Arial Unicode MS" w:hAnsi="Times New Roman" w:cs="Times New Roman"/>
          <w:b/>
          <w:bCs/>
          <w:color w:val="000000"/>
          <w:sz w:val="24"/>
          <w:szCs w:val="24"/>
          <w:bdr w:val="nil"/>
          <w:lang w:val="es-ES_tradnl"/>
        </w:rPr>
        <w:t xml:space="preserve">de </w:t>
      </w:r>
      <w:r w:rsidR="00E57A82">
        <w:rPr>
          <w:rFonts w:ascii="Times New Roman" w:eastAsia="Arial Unicode MS" w:hAnsi="Times New Roman" w:cs="Times New Roman"/>
          <w:b/>
          <w:bCs/>
          <w:color w:val="000000"/>
          <w:sz w:val="24"/>
          <w:szCs w:val="24"/>
          <w:bdr w:val="nil"/>
          <w:lang w:val="es-ES_tradnl"/>
        </w:rPr>
        <w:t>octubre</w:t>
      </w:r>
      <w:r w:rsidR="00E57A82"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07433D">
        <w:rPr>
          <w:rFonts w:ascii="Times New Roman" w:eastAsia="Arial Unicode MS" w:hAnsi="Times New Roman" w:cs="Times New Roman"/>
          <w:b/>
          <w:bCs/>
          <w:i/>
          <w:iCs/>
          <w:color w:val="000000"/>
          <w:sz w:val="24"/>
          <w:szCs w:val="24"/>
          <w:highlight w:val="green"/>
          <w:bdr w:val="nil"/>
          <w:lang w:val="es-ES_tradnl"/>
        </w:rPr>
        <w:t>(confirmado)</w:t>
      </w:r>
    </w:p>
    <w:p w14:paraId="7340FC86" w14:textId="68A8351B"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E57A82">
        <w:rPr>
          <w:rFonts w:ascii="Times New Roman" w:eastAsia="Arial Unicode MS" w:hAnsi="Times New Roman" w:cs="Times New Roman"/>
          <w:b/>
          <w:bCs/>
          <w:color w:val="000000"/>
          <w:sz w:val="24"/>
          <w:szCs w:val="24"/>
          <w:bdr w:val="nil"/>
          <w:lang w:val="es-ES_tradnl"/>
        </w:rPr>
        <w:t>1</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E57A82">
        <w:rPr>
          <w:rFonts w:ascii="Times New Roman" w:eastAsia="Arial Unicode MS" w:hAnsi="Times New Roman" w:cs="Times New Roman"/>
          <w:b/>
          <w:bCs/>
          <w:color w:val="000000"/>
          <w:sz w:val="24"/>
          <w:szCs w:val="24"/>
          <w:bdr w:val="nil"/>
          <w:lang w:val="es-ES_tradnl"/>
        </w:rPr>
        <w:t>28 de octubre</w:t>
      </w:r>
      <w:r w:rsidR="00197907">
        <w:rPr>
          <w:rFonts w:ascii="Times New Roman" w:eastAsia="Arial Unicode MS" w:hAnsi="Times New Roman" w:cs="Times New Roman"/>
          <w:b/>
          <w:bCs/>
          <w:color w:val="000000"/>
          <w:sz w:val="24"/>
          <w:szCs w:val="24"/>
          <w:bdr w:val="nil"/>
          <w:lang w:val="es-ES_tradnl"/>
        </w:rPr>
        <w:t>-</w:t>
      </w:r>
      <w:r w:rsidR="00E57A82">
        <w:rPr>
          <w:rFonts w:ascii="Times New Roman" w:eastAsia="Arial Unicode MS" w:hAnsi="Times New Roman" w:cs="Times New Roman"/>
          <w:b/>
          <w:bCs/>
          <w:color w:val="000000"/>
          <w:sz w:val="24"/>
          <w:szCs w:val="24"/>
          <w:bdr w:val="nil"/>
          <w:lang w:val="es-ES_tradnl"/>
        </w:rPr>
        <w:t>1</w:t>
      </w:r>
      <w:r w:rsidR="00673456">
        <w:rPr>
          <w:rFonts w:ascii="Times New Roman" w:eastAsia="Arial Unicode MS" w:hAnsi="Times New Roman" w:cs="Times New Roman"/>
          <w:b/>
          <w:bCs/>
          <w:color w:val="000000"/>
          <w:sz w:val="24"/>
          <w:szCs w:val="24"/>
          <w:bdr w:val="nil"/>
          <w:lang w:val="es-ES_tradnl"/>
        </w:rPr>
        <w:t>°</w:t>
      </w:r>
      <w:r w:rsidR="00E57A82">
        <w:rPr>
          <w:rFonts w:ascii="Times New Roman" w:eastAsia="Arial Unicode MS" w:hAnsi="Times New Roman" w:cs="Times New Roman"/>
          <w:b/>
          <w:bCs/>
          <w:color w:val="000000"/>
          <w:sz w:val="24"/>
          <w:szCs w:val="24"/>
          <w:bdr w:val="nil"/>
          <w:lang w:val="es-ES_tradnl"/>
        </w:rPr>
        <w:t xml:space="preserve"> </w:t>
      </w:r>
      <w:r w:rsidR="00197907">
        <w:rPr>
          <w:rFonts w:ascii="Times New Roman" w:eastAsia="Arial Unicode MS" w:hAnsi="Times New Roman" w:cs="Times New Roman"/>
          <w:b/>
          <w:bCs/>
          <w:color w:val="000000"/>
          <w:sz w:val="24"/>
          <w:szCs w:val="24"/>
          <w:bdr w:val="nil"/>
          <w:lang w:val="es-ES_tradnl"/>
        </w:rPr>
        <w:t xml:space="preserve">de </w:t>
      </w:r>
      <w:r w:rsidR="00E57A82">
        <w:rPr>
          <w:rFonts w:ascii="Times New Roman" w:eastAsia="Arial Unicode MS" w:hAnsi="Times New Roman" w:cs="Times New Roman"/>
          <w:b/>
          <w:bCs/>
          <w:color w:val="000000"/>
          <w:sz w:val="24"/>
          <w:szCs w:val="24"/>
          <w:bdr w:val="nil"/>
          <w:lang w:val="es-ES_tradnl"/>
        </w:rPr>
        <w:t>noviembre</w:t>
      </w:r>
      <w:r w:rsidR="00E57A82" w:rsidRPr="0026001A">
        <w:rPr>
          <w:rFonts w:ascii="Times New Roman" w:eastAsia="Arial Unicode MS" w:hAnsi="Times New Roman" w:cs="Times New Roman"/>
          <w:b/>
          <w:bCs/>
          <w:color w:val="000000"/>
          <w:sz w:val="24"/>
          <w:szCs w:val="24"/>
          <w:bdr w:val="nil"/>
          <w:lang w:val="es-ES_tradnl"/>
        </w:rPr>
        <w:t xml:space="preserve"> </w:t>
      </w:r>
      <w:r w:rsidR="008C01AD"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8C01AD"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673456" w:rsidRPr="0007433D">
        <w:rPr>
          <w:rFonts w:ascii="Times New Roman" w:eastAsia="Arial Unicode MS" w:hAnsi="Times New Roman" w:cs="Times New Roman"/>
          <w:b/>
          <w:bCs/>
          <w:i/>
          <w:iCs/>
          <w:color w:val="000000"/>
          <w:sz w:val="24"/>
          <w:szCs w:val="24"/>
          <w:highlight w:val="green"/>
          <w:bdr w:val="nil"/>
          <w:lang w:val="es-ES_tradnl"/>
        </w:rPr>
        <w:t>(confirmado)</w:t>
      </w:r>
    </w:p>
    <w:p w14:paraId="49DA1C53" w14:textId="206347AA"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r w:rsidR="00E57A82">
        <w:rPr>
          <w:rFonts w:ascii="Times New Roman" w:eastAsia="Arial Unicode MS" w:hAnsi="Times New Roman" w:cs="Times New Roman"/>
          <w:b/>
          <w:bCs/>
          <w:color w:val="000000"/>
          <w:sz w:val="24"/>
          <w:szCs w:val="24"/>
          <w:bdr w:val="nil"/>
          <w:lang w:val="es-ES"/>
        </w:rPr>
        <w:t xml:space="preserve"> </w:t>
      </w:r>
    </w:p>
    <w:p w14:paraId="4F7D84FA" w14:textId="77777777" w:rsid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044856DF"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w:t>
      </w:r>
      <w:r w:rsidR="00E57A82">
        <w:rPr>
          <w:rFonts w:ascii="Times New Roman" w:eastAsia="Arial Unicode MS" w:hAnsi="Times New Roman" w:cs="Times New Roman"/>
          <w:color w:val="000000"/>
          <w:sz w:val="24"/>
          <w:szCs w:val="24"/>
          <w:bdr w:val="nil"/>
          <w:lang w:val="es-ES_tradnl"/>
        </w:rPr>
        <w:t>9</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 xml:space="preserve"> </w:t>
      </w:r>
      <w:bookmarkStart w:id="0" w:name="_Hlk161652861"/>
      <w:r w:rsidR="00E57A82" w:rsidRPr="00E57A82">
        <w:rPr>
          <w:rFonts w:ascii="Times New Roman" w:hAnsi="Times New Roman" w:cs="Times New Roman"/>
          <w:b/>
          <w:color w:val="000000"/>
          <w:sz w:val="24"/>
          <w:szCs w:val="24"/>
          <w:lang w:val="es-CO"/>
        </w:rPr>
        <w:t>Benín, Canadá, Chile, Cuba, Japón, República Democrática Popular Lao, Nueva Zelanda y Arabia Saudí.</w:t>
      </w:r>
      <w:bookmarkEnd w:id="0"/>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7630D169"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E56DA6">
        <w:rPr>
          <w:rFonts w:ascii="Times New Roman" w:eastAsia="Arial Unicode MS" w:hAnsi="Times New Roman" w:cs="Times New Roman"/>
          <w:bCs/>
          <w:color w:val="000000"/>
          <w:sz w:val="24"/>
          <w:szCs w:val="24"/>
          <w:bdr w:val="nil"/>
          <w:lang w:val="es-ES_tradnl"/>
        </w:rPr>
        <w:t>9</w:t>
      </w:r>
      <w:r w:rsidR="00E57A82">
        <w:rPr>
          <w:rFonts w:ascii="Times New Roman" w:eastAsia="Arial Unicode MS" w:hAnsi="Times New Roman" w:cs="Times New Roman"/>
          <w:bCs/>
          <w:color w:val="000000"/>
          <w:sz w:val="24"/>
          <w:szCs w:val="24"/>
          <w:bdr w:val="nil"/>
          <w:lang w:val="es-ES_tradnl"/>
        </w:rPr>
        <w:t>1</w:t>
      </w:r>
      <w:r w:rsidR="00E56DA6"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bookmarkStart w:id="1" w:name="_Hlk161652655"/>
      <w:r w:rsidR="008F67BA" w:rsidRPr="008F67BA">
        <w:rPr>
          <w:rFonts w:ascii="Times New Roman" w:hAnsi="Times New Roman" w:cs="Times New Roman"/>
          <w:b/>
          <w:color w:val="000000"/>
          <w:sz w:val="24"/>
          <w:szCs w:val="24"/>
          <w:lang w:val="es-CO"/>
        </w:rPr>
        <w:t>Botsuana, Cabo Verde, El Salvador, Lesoto y República Checa</w:t>
      </w:r>
      <w:bookmarkEnd w:id="1"/>
      <w:r w:rsidR="00E56DA6">
        <w:rPr>
          <w:rFonts w:ascii="Times New Roman" w:hAnsi="Times New Roman" w:cs="Times New Roman"/>
          <w:b/>
          <w:color w:val="000000"/>
          <w:sz w:val="24"/>
          <w:szCs w:val="24"/>
          <w:lang w:val="es-CO"/>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bookmarkStart w:id="2" w:name="_Hlk161652641"/>
      <w:r w:rsidR="008F67BA" w:rsidRPr="008F67BA">
        <w:rPr>
          <w:rFonts w:ascii="Times New Roman" w:hAnsi="Times New Roman" w:cs="Times New Roman"/>
          <w:b/>
          <w:color w:val="000000"/>
          <w:sz w:val="24"/>
          <w:szCs w:val="24"/>
          <w:lang w:val="es-CO"/>
        </w:rPr>
        <w:t>Guinea Ecuatorial, Libia y Malta</w:t>
      </w:r>
      <w:bookmarkEnd w:id="2"/>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34FC9D37" w:rsidR="00C0420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496129" w:rsidRPr="0026001A">
        <w:rPr>
          <w:rFonts w:ascii="Times New Roman" w:eastAsia="Arial Unicode MS" w:hAnsi="Times New Roman" w:cs="Times New Roman"/>
          <w:color w:val="000000"/>
          <w:sz w:val="24"/>
          <w:szCs w:val="24"/>
          <w:bdr w:val="nil"/>
          <w:lang w:val="es-ES_tradnl"/>
        </w:rPr>
        <w:t>8</w:t>
      </w:r>
      <w:r w:rsidR="00410BC5">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127B57" w:rsidRPr="0026001A">
        <w:rPr>
          <w:rFonts w:ascii="Times New Roman" w:eastAsia="Arial Unicode MS" w:hAnsi="Times New Roman" w:cs="Times New Roman"/>
          <w:color w:val="000000"/>
          <w:sz w:val="24"/>
          <w:szCs w:val="24"/>
          <w:bdr w:val="nil"/>
          <w:lang w:val="es-ES_tradnl"/>
        </w:rPr>
        <w:t>8</w:t>
      </w:r>
      <w:r w:rsidR="00E57A82">
        <w:rPr>
          <w:rFonts w:ascii="Times New Roman" w:eastAsia="Arial Unicode MS" w:hAnsi="Times New Roman" w:cs="Times New Roman"/>
          <w:color w:val="000000"/>
          <w:sz w:val="24"/>
          <w:szCs w:val="24"/>
          <w:bdr w:val="nil"/>
          <w:lang w:val="es-ES_tradnl"/>
        </w:rPr>
        <w:t>9</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bookmarkStart w:id="3" w:name="_Hlk161652674"/>
      <w:r w:rsidR="00177B55">
        <w:rPr>
          <w:rFonts w:ascii="Times New Roman" w:eastAsia="Arial Unicode MS" w:hAnsi="Times New Roman" w:cs="Times New Roman"/>
          <w:color w:val="000000"/>
          <w:sz w:val="24"/>
          <w:szCs w:val="24"/>
          <w:bdr w:val="nil"/>
          <w:lang w:val="es-ES_tradnl"/>
        </w:rPr>
        <w:fldChar w:fldCharType="begin"/>
      </w:r>
      <w:r w:rsidR="00177B55">
        <w:rPr>
          <w:rFonts w:ascii="Times New Roman" w:eastAsia="Arial Unicode MS" w:hAnsi="Times New Roman" w:cs="Times New Roman"/>
          <w:color w:val="000000"/>
          <w:sz w:val="24"/>
          <w:szCs w:val="24"/>
          <w:bdr w:val="nil"/>
          <w:lang w:val="es-ES_tradnl"/>
        </w:rPr>
        <w:instrText>HYPERLINK "</w:instrText>
      </w:r>
      <w:r w:rsidR="00177B55" w:rsidRPr="00E57A82">
        <w:rPr>
          <w:rFonts w:ascii="Times New Roman" w:eastAsia="Arial Unicode MS" w:hAnsi="Times New Roman" w:cs="Times New Roman"/>
          <w:color w:val="000000"/>
          <w:sz w:val="24"/>
          <w:szCs w:val="24"/>
          <w:bdr w:val="nil"/>
          <w:lang w:val="es-ES_tradnl"/>
        </w:rPr>
        <w:instrText>https://tbinternet.ohchr.org/_layouts/15/treatybodyexternal/SessionDetails1.aspx?SessionID=2716&amp;Lang=en</w:instrText>
      </w:r>
      <w:r w:rsidR="00177B55">
        <w:rPr>
          <w:rFonts w:ascii="Times New Roman" w:eastAsia="Arial Unicode MS" w:hAnsi="Times New Roman" w:cs="Times New Roman"/>
          <w:color w:val="000000"/>
          <w:sz w:val="24"/>
          <w:szCs w:val="24"/>
          <w:bdr w:val="nil"/>
          <w:lang w:val="es-ES_tradnl"/>
        </w:rPr>
        <w:instrText>"</w:instrText>
      </w:r>
      <w:r w:rsidR="00177B55">
        <w:rPr>
          <w:rFonts w:ascii="Times New Roman" w:eastAsia="Arial Unicode MS" w:hAnsi="Times New Roman" w:cs="Times New Roman"/>
          <w:color w:val="000000"/>
          <w:sz w:val="24"/>
          <w:szCs w:val="24"/>
          <w:bdr w:val="nil"/>
          <w:lang w:val="es-ES_tradnl"/>
        </w:rPr>
      </w:r>
      <w:r w:rsidR="00177B55">
        <w:rPr>
          <w:rFonts w:ascii="Times New Roman" w:eastAsia="Arial Unicode MS" w:hAnsi="Times New Roman" w:cs="Times New Roman"/>
          <w:color w:val="000000"/>
          <w:sz w:val="24"/>
          <w:szCs w:val="24"/>
          <w:bdr w:val="nil"/>
          <w:lang w:val="es-ES_tradnl"/>
        </w:rPr>
        <w:fldChar w:fldCharType="separate"/>
      </w:r>
      <w:r w:rsidR="00177B55" w:rsidRPr="001D4A9B">
        <w:rPr>
          <w:rStyle w:val="Hyperlink"/>
          <w:rFonts w:ascii="Times New Roman" w:eastAsia="Arial Unicode MS" w:hAnsi="Times New Roman" w:cs="Times New Roman"/>
          <w:sz w:val="24"/>
          <w:szCs w:val="24"/>
          <w:bdr w:val="nil"/>
          <w:lang w:val="es-ES_tradnl"/>
        </w:rPr>
        <w:t>https://tbinternet.ohchr.org/_layouts/15/treatybodyexternal/SessionDetails1.aspx?SessionID=2716&amp;Lang=en</w:t>
      </w:r>
      <w:bookmarkEnd w:id="3"/>
      <w:r w:rsidR="00177B55">
        <w:rPr>
          <w:rFonts w:ascii="Times New Roman" w:eastAsia="Arial Unicode MS" w:hAnsi="Times New Roman" w:cs="Times New Roman"/>
          <w:color w:val="000000"/>
          <w:sz w:val="24"/>
          <w:szCs w:val="24"/>
          <w:bdr w:val="nil"/>
          <w:lang w:val="es-ES_tradnl"/>
        </w:rPr>
        <w:fldChar w:fldCharType="end"/>
      </w:r>
    </w:p>
    <w:p w14:paraId="2E4CF8D4" w14:textId="6FEEC9EF" w:rsidR="00E4757F" w:rsidRPr="00071B91"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0CEF2220"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B1C9F" w:rsidRPr="0026001A">
        <w:rPr>
          <w:rFonts w:ascii="Times New Roman" w:eastAsia="Arial Unicode MS" w:hAnsi="Times New Roman" w:cs="Times New Roman"/>
          <w:color w:val="000000"/>
          <w:sz w:val="24"/>
          <w:szCs w:val="24"/>
          <w:bdr w:val="nil"/>
          <w:lang w:val="es-ES_tradnl"/>
        </w:rPr>
        <w:t>8</w:t>
      </w:r>
      <w:r w:rsidR="00E57A82">
        <w:rPr>
          <w:rFonts w:ascii="Times New Roman" w:eastAsia="Arial Unicode MS" w:hAnsi="Times New Roman" w:cs="Times New Roman"/>
          <w:color w:val="000000"/>
          <w:sz w:val="24"/>
          <w:szCs w:val="24"/>
          <w:bdr w:val="nil"/>
          <w:lang w:val="es-ES_tradnl"/>
        </w:rPr>
        <w:t>9</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E56DA6">
        <w:rPr>
          <w:rFonts w:ascii="Times New Roman" w:eastAsia="Arial Unicode MS" w:hAnsi="Times New Roman" w:cs="Times New Roman"/>
          <w:color w:val="000000"/>
          <w:sz w:val="24"/>
          <w:szCs w:val="24"/>
          <w:bdr w:val="nil"/>
          <w:lang w:val="es-ES_tradnl"/>
        </w:rPr>
        <w:t>9</w:t>
      </w:r>
      <w:r w:rsidR="00E57A82">
        <w:rPr>
          <w:rFonts w:ascii="Times New Roman" w:eastAsia="Arial Unicode MS" w:hAnsi="Times New Roman" w:cs="Times New Roman"/>
          <w:color w:val="000000"/>
          <w:sz w:val="24"/>
          <w:szCs w:val="24"/>
          <w:bdr w:val="nil"/>
          <w:lang w:val="es-ES_tradnl"/>
        </w:rPr>
        <w:t>1</w:t>
      </w:r>
      <w:r w:rsidR="00E56DA6"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tendrá</w:t>
      </w:r>
      <w:r w:rsidR="00496129">
        <w:rPr>
          <w:rFonts w:ascii="Times New Roman" w:eastAsia="Arial Unicode MS" w:hAnsi="Times New Roman" w:cs="Times New Roman"/>
          <w:color w:val="000000"/>
          <w:sz w:val="24"/>
          <w:szCs w:val="24"/>
          <w:bdr w:val="nil"/>
          <w:lang w:val="es-ES_tradnl"/>
        </w:rPr>
        <w:t xml:space="preserve"> </w:t>
      </w:r>
      <w:r w:rsidR="00E57A82">
        <w:rPr>
          <w:rFonts w:ascii="Times New Roman" w:eastAsia="Arial Unicode MS" w:hAnsi="Times New Roman" w:cs="Times New Roman"/>
          <w:color w:val="000000"/>
          <w:sz w:val="24"/>
          <w:szCs w:val="24"/>
          <w:bdr w:val="nil"/>
          <w:lang w:val="es-ES_tradnl"/>
        </w:rPr>
        <w:t xml:space="preserve">también </w:t>
      </w:r>
      <w:r w:rsidR="003869A4" w:rsidRPr="0026001A">
        <w:rPr>
          <w:rFonts w:ascii="Times New Roman" w:eastAsia="Arial Unicode MS" w:hAnsi="Times New Roman" w:cs="Times New Roman"/>
          <w:color w:val="000000"/>
          <w:sz w:val="24"/>
          <w:szCs w:val="24"/>
          <w:bdr w:val="nil"/>
          <w:lang w:val="es-ES_tradnl"/>
        </w:rPr>
        <w:t>lugar en Ginebra</w:t>
      </w:r>
      <w:r w:rsidR="003869A4" w:rsidRPr="0026001A">
        <w:rPr>
          <w:rFonts w:ascii="Times New Roman" w:eastAsia="Arial Unicode MS" w:hAnsi="Times New Roman" w:cs="Times New Roman"/>
          <w:b/>
          <w:color w:val="000000"/>
          <w:sz w:val="24"/>
          <w:szCs w:val="24"/>
          <w:bdr w:val="nil"/>
          <w:lang w:val="es-ES_tradnl"/>
        </w:rPr>
        <w:t xml:space="preserve"> en la Sala de Conferencias </w:t>
      </w:r>
      <w:r w:rsidR="00E56DA6">
        <w:rPr>
          <w:rFonts w:ascii="Times New Roman" w:eastAsia="Arial Unicode MS" w:hAnsi="Times New Roman" w:cs="Times New Roman"/>
          <w:b/>
          <w:color w:val="000000"/>
          <w:sz w:val="24"/>
          <w:szCs w:val="24"/>
          <w:bdr w:val="nil"/>
          <w:lang w:val="es-ES_tradnl"/>
        </w:rPr>
        <w:t>V</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en persona</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bookmarkStart w:id="4" w:name="_Hlk161653009"/>
      <w:r w:rsidR="00E56DA6">
        <w:rPr>
          <w:rFonts w:ascii="Times New Roman" w:eastAsia="Arial Unicode MS" w:hAnsi="Times New Roman" w:cs="Times New Roman"/>
          <w:color w:val="000000"/>
          <w:sz w:val="24"/>
          <w:szCs w:val="24"/>
          <w:bdr w:val="nil"/>
          <w:lang w:val="es-ES_tradnl"/>
        </w:rPr>
        <w:t>,</w:t>
      </w:r>
      <w:r w:rsidR="00E56DA6" w:rsidRPr="002336DC">
        <w:rPr>
          <w:lang w:val="es-ES"/>
        </w:rPr>
        <w:t xml:space="preserve"> </w:t>
      </w:r>
      <w:r w:rsidR="00E56DA6" w:rsidRPr="00E56DA6">
        <w:rPr>
          <w:rFonts w:ascii="Times New Roman" w:eastAsia="Arial Unicode MS" w:hAnsi="Times New Roman" w:cs="Times New Roman"/>
          <w:color w:val="000000"/>
          <w:sz w:val="24"/>
          <w:szCs w:val="24"/>
          <w:bdr w:val="nil"/>
          <w:lang w:val="es-ES_tradnl"/>
        </w:rPr>
        <w:t>o puede</w:t>
      </w:r>
      <w:r w:rsidR="00E56DA6">
        <w:rPr>
          <w:rFonts w:ascii="Times New Roman" w:eastAsia="Arial Unicode MS" w:hAnsi="Times New Roman" w:cs="Times New Roman"/>
          <w:color w:val="000000"/>
          <w:sz w:val="24"/>
          <w:szCs w:val="24"/>
          <w:bdr w:val="nil"/>
          <w:lang w:val="es-ES_tradnl"/>
        </w:rPr>
        <w:t>n</w:t>
      </w:r>
      <w:r w:rsidR="00E56DA6" w:rsidRPr="00E56DA6">
        <w:rPr>
          <w:rFonts w:ascii="Times New Roman" w:eastAsia="Arial Unicode MS" w:hAnsi="Times New Roman" w:cs="Times New Roman"/>
          <w:color w:val="000000"/>
          <w:sz w:val="24"/>
          <w:szCs w:val="24"/>
          <w:bdr w:val="nil"/>
          <w:lang w:val="es-ES_tradnl"/>
        </w:rPr>
        <w:t xml:space="preserve"> presentar </w:t>
      </w:r>
      <w:r w:rsidR="00E56DA6" w:rsidRPr="002336DC">
        <w:rPr>
          <w:rFonts w:ascii="Times New Roman" w:eastAsia="Arial Unicode MS" w:hAnsi="Times New Roman" w:cs="Times New Roman"/>
          <w:b/>
          <w:bCs/>
          <w:color w:val="000000"/>
          <w:sz w:val="24"/>
          <w:szCs w:val="24"/>
          <w:bdr w:val="nil"/>
          <w:lang w:val="es-ES_tradnl"/>
        </w:rPr>
        <w:t xml:space="preserve">una declaración grabada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4"/>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11"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4074FB1B"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lastRenderedPageBreak/>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5CFBCCE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086E4E">
        <w:rPr>
          <w:rFonts w:ascii="Times New Roman" w:eastAsia="Arial Unicode MS" w:hAnsi="Times New Roman" w:cs="Times New Roman"/>
          <w:color w:val="000000"/>
          <w:sz w:val="24"/>
          <w:szCs w:val="24"/>
          <w:bdr w:val="nil"/>
          <w:lang w:val="es-ES_tradnl"/>
        </w:rPr>
        <w:t>8</w:t>
      </w:r>
      <w:r w:rsidR="00E57A82">
        <w:rPr>
          <w:rFonts w:ascii="Times New Roman" w:eastAsia="Arial Unicode MS" w:hAnsi="Times New Roman" w:cs="Times New Roman"/>
          <w:color w:val="000000"/>
          <w:sz w:val="24"/>
          <w:szCs w:val="24"/>
          <w:bdr w:val="nil"/>
          <w:lang w:val="es-ES_tradnl"/>
        </w:rPr>
        <w:t>9</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0B2640">
        <w:rPr>
          <w:rFonts w:ascii="Times New Roman" w:eastAsia="Arial Unicode MS" w:hAnsi="Times New Roman" w:cs="Times New Roman"/>
          <w:color w:val="000000"/>
          <w:sz w:val="24"/>
          <w:szCs w:val="24"/>
          <w:bdr w:val="nil"/>
          <w:lang w:val="es-ES_tradnl"/>
        </w:rPr>
        <w:t>9</w:t>
      </w:r>
      <w:r w:rsidR="00E57A82">
        <w:rPr>
          <w:rFonts w:ascii="Times New Roman" w:eastAsia="Arial Unicode MS" w:hAnsi="Times New Roman" w:cs="Times New Roman"/>
          <w:color w:val="000000"/>
          <w:sz w:val="24"/>
          <w:szCs w:val="24"/>
          <w:bdr w:val="nil"/>
          <w:lang w:val="es-ES_tradnl"/>
        </w:rPr>
        <w:t>1</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w:t>
      </w:r>
      <w:r w:rsidR="00E57A82" w:rsidRPr="00E57A82">
        <w:rPr>
          <w:rFonts w:ascii="Times New Roman" w:eastAsia="Arial Unicode MS" w:hAnsi="Times New Roman" w:cs="Times New Roman"/>
          <w:color w:val="000000"/>
          <w:sz w:val="24"/>
          <w:szCs w:val="24"/>
          <w:bdr w:val="nil"/>
          <w:lang w:val="es-ES_tradnl"/>
        </w:rPr>
        <w:t xml:space="preserve">presentarse a través del </w:t>
      </w:r>
      <w:hyperlink r:id="rId12" w:history="1">
        <w:r w:rsidR="00E57A82" w:rsidRPr="00461CC2">
          <w:rPr>
            <w:rStyle w:val="Hyperlink"/>
            <w:rFonts w:ascii="Times New Roman" w:eastAsia="Arial Unicode MS" w:hAnsi="Times New Roman" w:cs="Times New Roman"/>
            <w:b/>
            <w:bCs/>
            <w:color w:val="auto"/>
            <w:sz w:val="24"/>
            <w:szCs w:val="24"/>
            <w:u w:val="none"/>
            <w:bdr w:val="nil"/>
            <w:lang w:val="es-ES_tradnl"/>
          </w:rPr>
          <w:t>sistema de envío de contribuciones en línea del CEDAW</w:t>
        </w:r>
      </w:hyperlink>
      <w:r w:rsidR="00E57A82" w:rsidRPr="00E57A82">
        <w:rPr>
          <w:rFonts w:ascii="Times New Roman" w:eastAsia="Arial Unicode MS" w:hAnsi="Times New Roman" w:cs="Times New Roman"/>
          <w:color w:val="000000"/>
          <w:sz w:val="24"/>
          <w:szCs w:val="24"/>
          <w:bdr w:val="nil"/>
          <w:lang w:val="es-ES_tradnl"/>
        </w:rPr>
        <w:t xml:space="preserve"> (</w:t>
      </w:r>
      <w:hyperlink r:id="rId13" w:history="1">
        <w:r w:rsidR="00B00132" w:rsidRPr="00B00132">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E57A82" w:rsidRPr="00E57A82">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1C2D811B"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2336DC">
        <w:rPr>
          <w:rFonts w:ascii="Times New Roman" w:eastAsia="Arial Unicode MS" w:hAnsi="Times New Roman" w:cs="Times New Roman"/>
          <w:b/>
          <w:bCs/>
          <w:color w:val="000000"/>
          <w:sz w:val="24"/>
          <w:szCs w:val="24"/>
          <w:bdr w:val="nil"/>
          <w:lang w:val="es-ES_tradnl"/>
        </w:rPr>
        <w:t xml:space="preserve">Las ONG </w:t>
      </w:r>
      <w:r w:rsidR="00E56DA6" w:rsidRPr="002336DC">
        <w:rPr>
          <w:rFonts w:ascii="Times New Roman" w:eastAsia="Arial Unicode MS" w:hAnsi="Times New Roman" w:cs="Times New Roman"/>
          <w:b/>
          <w:bCs/>
          <w:color w:val="000000"/>
          <w:sz w:val="24"/>
          <w:szCs w:val="24"/>
          <w:bdr w:val="nil"/>
          <w:lang w:val="es-ES_tradnl"/>
        </w:rPr>
        <w:t>debe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E56DA6" w:rsidRPr="00E56DA6">
        <w:rPr>
          <w:rFonts w:ascii="Times New Roman" w:eastAsia="Arial Unicode MS" w:hAnsi="Times New Roman" w:cs="Times New Roman"/>
          <w:color w:val="000000"/>
          <w:sz w:val="24"/>
          <w:szCs w:val="24"/>
          <w:bdr w:val="nil"/>
          <w:lang w:val="es-ES_tradnl"/>
        </w:rPr>
        <w:t xml:space="preserve">para obtener asistencia </w:t>
      </w:r>
      <w:r w:rsidR="00E56DA6">
        <w:rPr>
          <w:rFonts w:ascii="Times New Roman" w:eastAsia="Arial Unicode MS" w:hAnsi="Times New Roman" w:cs="Times New Roman"/>
          <w:color w:val="000000"/>
          <w:sz w:val="24"/>
          <w:szCs w:val="24"/>
          <w:bdr w:val="nil"/>
          <w:lang w:val="es-ES_tradnl"/>
        </w:rPr>
        <w:t>a fin de</w:t>
      </w:r>
      <w:r w:rsidR="00E56DA6"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a la Secretaría</w:t>
      </w:r>
      <w:r w:rsidR="00E56DA6">
        <w:rPr>
          <w:rFonts w:ascii="Times New Roman" w:eastAsia="Arial Unicode MS" w:hAnsi="Times New Roman" w:cs="Times New Roman"/>
          <w:color w:val="000000"/>
          <w:sz w:val="24"/>
          <w:szCs w:val="24"/>
          <w:bdr w:val="nil"/>
          <w:lang w:val="es-ES_tradnl"/>
        </w:rPr>
        <w:t xml:space="preserve">, para </w:t>
      </w:r>
      <w:r w:rsidR="00E56DA6" w:rsidRPr="00E56DA6">
        <w:rPr>
          <w:rFonts w:ascii="Times New Roman" w:eastAsia="Arial Unicode MS" w:hAnsi="Times New Roman" w:cs="Times New Roman"/>
          <w:color w:val="000000"/>
          <w:sz w:val="24"/>
          <w:szCs w:val="24"/>
          <w:bdr w:val="nil"/>
          <w:lang w:val="es-ES_tradnl"/>
        </w:rPr>
        <w:t xml:space="preserve">solicitar hacer una intervención durante las sesiones públicas </w:t>
      </w:r>
      <w:r w:rsidR="00987391">
        <w:rPr>
          <w:rFonts w:ascii="Times New Roman" w:eastAsia="Arial Unicode MS" w:hAnsi="Times New Roman" w:cs="Times New Roman"/>
          <w:color w:val="000000"/>
          <w:sz w:val="24"/>
          <w:szCs w:val="24"/>
          <w:bdr w:val="nil"/>
          <w:lang w:val="es-ES_tradnl"/>
        </w:rPr>
        <w:t>informales</w:t>
      </w:r>
      <w:r w:rsidR="00E56DA6" w:rsidRPr="00E56DA6">
        <w:rPr>
          <w:rFonts w:ascii="Times New Roman" w:eastAsia="Arial Unicode MS" w:hAnsi="Times New Roman" w:cs="Times New Roman"/>
          <w:color w:val="000000"/>
          <w:sz w:val="24"/>
          <w:szCs w:val="24"/>
          <w:bdr w:val="nil"/>
          <w:lang w:val="es-ES_tradnl"/>
        </w:rPr>
        <w:t xml:space="preserve"> del Comité y en la reunión privada </w:t>
      </w:r>
      <w:r w:rsidR="00987391">
        <w:rPr>
          <w:rFonts w:ascii="Times New Roman" w:eastAsia="Arial Unicode MS" w:hAnsi="Times New Roman" w:cs="Times New Roman"/>
          <w:color w:val="000000"/>
          <w:sz w:val="24"/>
          <w:szCs w:val="24"/>
          <w:bdr w:val="nil"/>
          <w:lang w:val="es-ES_tradnl"/>
        </w:rPr>
        <w:t>informal</w:t>
      </w:r>
      <w:r w:rsidR="00E56DA6" w:rsidRPr="00E56DA6">
        <w:rPr>
          <w:rFonts w:ascii="Times New Roman" w:eastAsia="Arial Unicode MS" w:hAnsi="Times New Roman" w:cs="Times New Roman"/>
          <w:color w:val="000000"/>
          <w:sz w:val="24"/>
          <w:szCs w:val="24"/>
          <w:bdr w:val="nil"/>
          <w:lang w:val="es-ES_tradnl"/>
        </w:rPr>
        <w:t xml:space="preserve"> de su </w:t>
      </w:r>
      <w:r w:rsidR="00E56DA6">
        <w:rPr>
          <w:rFonts w:ascii="Times New Roman" w:eastAsia="Arial Unicode MS" w:hAnsi="Times New Roman" w:cs="Times New Roman"/>
          <w:color w:val="000000"/>
          <w:sz w:val="24"/>
          <w:szCs w:val="24"/>
          <w:bdr w:val="nil"/>
          <w:lang w:val="es-ES_tradnl"/>
        </w:rPr>
        <w:t>Grupo de Trabajo</w:t>
      </w:r>
      <w:r w:rsidR="00E56DA6" w:rsidRPr="00E56DA6">
        <w:rPr>
          <w:rFonts w:ascii="Times New Roman" w:eastAsia="Arial Unicode MS" w:hAnsi="Times New Roman" w:cs="Times New Roman"/>
          <w:color w:val="000000"/>
          <w:sz w:val="24"/>
          <w:szCs w:val="24"/>
          <w:bdr w:val="nil"/>
          <w:lang w:val="es-ES_tradnl"/>
        </w:rPr>
        <w:t xml:space="preserve"> con las ONG, y/o participar en la sesión informativa privada a la hora del almuerzo para los miembros del Comité el día anterior al examen del Estado Parte en cuestión</w:t>
      </w:r>
      <w:r w:rsidRPr="0026001A">
        <w:rPr>
          <w:rFonts w:ascii="Times New Roman" w:eastAsia="Arial Unicode MS" w:hAnsi="Times New Roman" w:cs="Times New Roman"/>
          <w:color w:val="000000"/>
          <w:sz w:val="24"/>
          <w:szCs w:val="24"/>
          <w:bdr w:val="nil"/>
          <w:lang w:val="es-ES_tradnl"/>
        </w:rPr>
        <w:t>.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2336DC">
        <w:rPr>
          <w:rFonts w:ascii="Times New Roman" w:eastAsia="Arial Unicode MS" w:hAnsi="Times New Roman" w:cs="Times New Roman"/>
          <w:color w:val="000000"/>
          <w:sz w:val="24"/>
          <w:szCs w:val="24"/>
          <w:bdr w:val="nil"/>
          <w:lang w:val="fr-FR"/>
        </w:rPr>
        <w:t>Fax: +60 322 832 552</w:t>
      </w:r>
    </w:p>
    <w:p w14:paraId="352C882C" w14:textId="7AA9D0E0"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2336DC">
        <w:rPr>
          <w:rFonts w:ascii="Times New Roman" w:eastAsia="Arial Unicode MS" w:hAnsi="Times New Roman" w:cs="Times New Roman"/>
          <w:color w:val="000000"/>
          <w:sz w:val="24"/>
          <w:szCs w:val="24"/>
          <w:bdr w:val="nil"/>
          <w:lang w:val="fr-FR"/>
        </w:rPr>
        <w:t xml:space="preserve">Email: </w:t>
      </w:r>
      <w:hyperlink r:id="rId14" w:history="1">
        <w:r w:rsidR="009B1259" w:rsidRPr="002336DC">
          <w:rPr>
            <w:rStyle w:val="Hyperlink"/>
            <w:rFonts w:ascii="Times New Roman" w:eastAsia="Arial Unicode MS" w:hAnsi="Times New Roman" w:cs="Times New Roman"/>
            <w:sz w:val="24"/>
            <w:szCs w:val="24"/>
            <w:bdr w:val="nil"/>
            <w:lang w:val="fr-FR"/>
          </w:rPr>
          <w:t>iwraw-ap@iwraw-ap.org</w:t>
        </w:r>
      </w:hyperlink>
      <w:r w:rsidR="009B1259" w:rsidRPr="002336DC">
        <w:rPr>
          <w:rFonts w:ascii="Times New Roman" w:eastAsia="Arial Unicode MS" w:hAnsi="Times New Roman" w:cs="Times New Roman"/>
          <w:color w:val="000000"/>
          <w:sz w:val="24"/>
          <w:szCs w:val="24"/>
          <w:bdr w:val="nil"/>
          <w:lang w:val="fr-FR"/>
        </w:rPr>
        <w:t xml:space="preserve"> </w:t>
      </w:r>
    </w:p>
    <w:p w14:paraId="0870E178" w14:textId="77777777"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336DC">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723DFECB"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0B1C9F">
        <w:rPr>
          <w:rFonts w:ascii="Times New Roman" w:eastAsia="Calibri" w:hAnsi="Calibri" w:cs="Calibri"/>
          <w:b/>
          <w:bCs/>
          <w:noProof/>
          <w:color w:val="0000CC"/>
          <w:sz w:val="24"/>
          <w:szCs w:val="24"/>
          <w:bdr w:val="nil"/>
          <w:lang w:val="es-ES"/>
        </w:rPr>
        <w:t>8</w:t>
      </w:r>
      <w:r w:rsidR="00E57A82">
        <w:rPr>
          <w:rFonts w:ascii="Times New Roman" w:eastAsia="Calibri" w:hAnsi="Calibri" w:cs="Calibri"/>
          <w:b/>
          <w:bCs/>
          <w:noProof/>
          <w:color w:val="0000CC"/>
          <w:sz w:val="24"/>
          <w:szCs w:val="24"/>
          <w:bdr w:val="nil"/>
          <w:lang w:val="es-ES"/>
        </w:rPr>
        <w:t>9</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E57A82">
        <w:rPr>
          <w:rFonts w:ascii="Times New Roman" w:eastAsia="Calibri" w:hAnsi="Calibri" w:cs="Calibri"/>
          <w:b/>
          <w:bCs/>
          <w:noProof/>
          <w:color w:val="0000CC"/>
          <w:sz w:val="24"/>
          <w:szCs w:val="24"/>
          <w:bdr w:val="nil"/>
          <w:lang w:val="es-ES"/>
        </w:rPr>
        <w:t>7</w:t>
      </w:r>
      <w:r w:rsidR="00A87079">
        <w:rPr>
          <w:rFonts w:ascii="Times New Roman" w:eastAsia="Calibri" w:hAnsi="Calibri" w:cs="Calibri"/>
          <w:b/>
          <w:bCs/>
          <w:noProof/>
          <w:color w:val="0000CC"/>
          <w:sz w:val="24"/>
          <w:szCs w:val="24"/>
          <w:bdr w:val="nil"/>
          <w:lang w:val="es-ES"/>
        </w:rPr>
        <w:t>-</w:t>
      </w:r>
      <w:r w:rsidR="00E57A82">
        <w:rPr>
          <w:rFonts w:ascii="Times New Roman" w:eastAsia="Calibri" w:hAnsi="Calibri" w:cs="Calibri"/>
          <w:b/>
          <w:bCs/>
          <w:noProof/>
          <w:color w:val="0000CC"/>
          <w:sz w:val="24"/>
          <w:szCs w:val="24"/>
          <w:bdr w:val="nil"/>
          <w:lang w:val="es-ES"/>
        </w:rPr>
        <w:t>25</w:t>
      </w:r>
      <w:r w:rsidR="00E57A82"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E57A82">
        <w:rPr>
          <w:rFonts w:ascii="Times New Roman" w:eastAsia="Calibri" w:hAnsi="Calibri" w:cs="Calibri"/>
          <w:b/>
          <w:bCs/>
          <w:noProof/>
          <w:color w:val="0000CC"/>
          <w:sz w:val="24"/>
          <w:szCs w:val="24"/>
          <w:bdr w:val="nil"/>
          <w:lang w:val="es-ES"/>
        </w:rPr>
        <w:t>octubre</w:t>
      </w:r>
      <w:r w:rsidR="00E57A82"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 xml:space="preserve">de </w:t>
      </w:r>
      <w:r w:rsidR="000B1C9F" w:rsidRPr="0026001A">
        <w:rPr>
          <w:rFonts w:ascii="Times New Roman" w:eastAsia="Calibri" w:hAnsi="Calibri" w:cs="Calibri"/>
          <w:b/>
          <w:bCs/>
          <w:noProof/>
          <w:color w:val="0000CC"/>
          <w:sz w:val="24"/>
          <w:szCs w:val="24"/>
          <w:bdr w:val="nil"/>
          <w:lang w:val="es-ES"/>
        </w:rPr>
        <w:t>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0C039DE3" w14:textId="446BF7BA" w:rsidR="00C0420C" w:rsidRPr="0026001A" w:rsidRDefault="00C0420C"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los </w:t>
      </w:r>
      <w:r w:rsidR="00556803" w:rsidRPr="00CF3446">
        <w:rPr>
          <w:rFonts w:hAnsi="Times New Roman" w:cs="Times New Roman"/>
          <w:bCs/>
          <w:lang w:val="es-ES_tradnl"/>
        </w:rPr>
        <w:t>Estados parte</w:t>
      </w:r>
      <w:r w:rsidRPr="00CF3446">
        <w:rPr>
          <w:rFonts w:hAnsi="Times New Roman" w:cs="Times New Roman"/>
          <w:bCs/>
          <w:lang w:val="es-ES_tradnl"/>
        </w:rPr>
        <w:t xml:space="preserve"> </w:t>
      </w:r>
      <w:r w:rsidRPr="00CF3446">
        <w:rPr>
          <w:rFonts w:hAnsi="Times New Roman" w:cs="Times New Roman"/>
          <w:bCs/>
          <w:lang w:val="es-ES_tradnl"/>
        </w:rPr>
        <w:lastRenderedPageBreak/>
        <w:t>interesados 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Pr="00CF3446">
        <w:rPr>
          <w:rFonts w:hAnsi="Times New Roman" w:cs="Times New Roman"/>
          <w:bCs/>
          <w:lang w:val="es-ES_tradnl"/>
        </w:rPr>
        <w:t xml:space="preserve"> y la igualdad de género y la integración de una perspectiva de género en los planes de recuperación de COVID-19.</w:t>
      </w:r>
    </w:p>
    <w:p w14:paraId="7C2C2693" w14:textId="77777777" w:rsidR="00C0420C" w:rsidRPr="00E57A82"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605579B" w14:textId="77777777" w:rsidR="00E57A82" w:rsidRPr="00E57A82" w:rsidRDefault="00E57A82" w:rsidP="00461CC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ind w:firstLine="567"/>
        <w:jc w:val="both"/>
        <w:rPr>
          <w:rFonts w:ascii="Times New Roman" w:eastAsia="Arial Unicode MS" w:hAnsi="Times New Roman" w:cs="Times New Roman"/>
          <w:color w:val="000000"/>
          <w:sz w:val="24"/>
          <w:szCs w:val="24"/>
          <w:bdr w:val="nil"/>
          <w:lang w:val="es-ES_tradnl"/>
        </w:rPr>
      </w:pPr>
      <w:r w:rsidRPr="00E57A82">
        <w:rPr>
          <w:rFonts w:ascii="Times New Roman" w:eastAsia="Arial Unicode MS" w:hAnsi="Times New Roman" w:cs="Times New Roman"/>
          <w:color w:val="000000"/>
          <w:sz w:val="24"/>
          <w:szCs w:val="24"/>
          <w:bdr w:val="nil"/>
          <w:lang w:val="es-ES_tradnl"/>
        </w:rPr>
        <w:t>Todas las contribuciones al CEDAW deben:</w:t>
      </w:r>
    </w:p>
    <w:p w14:paraId="2775E5A5" w14:textId="5E95C400" w:rsidR="00E57A82" w:rsidRPr="0026001A" w:rsidRDefault="00E57A82" w:rsidP="00E57A82">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57A82">
        <w:rPr>
          <w:rFonts w:hAnsi="Times New Roman" w:cs="Times New Roman"/>
          <w:lang w:val="es-ES_tradnl"/>
        </w:rPr>
        <w:t xml:space="preserve">Presentarse a través del </w:t>
      </w:r>
      <w:bookmarkStart w:id="5" w:name="_Hlk172212412"/>
      <w:r w:rsidRPr="00F448DB">
        <w:rPr>
          <w:rFonts w:hAnsi="Times New Roman" w:cs="Times New Roman"/>
          <w:b/>
          <w:bCs/>
          <w:color w:val="auto"/>
          <w:lang w:val="es-ES_tradnl"/>
        </w:rPr>
        <w:fldChar w:fldCharType="begin"/>
      </w:r>
      <w:r w:rsidRPr="00F448DB">
        <w:rPr>
          <w:rFonts w:hAnsi="Times New Roman" w:cs="Times New Roman"/>
          <w:b/>
          <w:bCs/>
          <w:color w:val="auto"/>
          <w:lang w:val="es-ES_tradnl"/>
        </w:rPr>
        <w:instrText>HYPERLINK "https://events.ohchr.org/"</w:instrText>
      </w:r>
      <w:r w:rsidRPr="00F448DB">
        <w:rPr>
          <w:rFonts w:hAnsi="Times New Roman" w:cs="Times New Roman"/>
          <w:b/>
          <w:bCs/>
          <w:color w:val="auto"/>
          <w:lang w:val="es-ES_tradnl"/>
        </w:rPr>
      </w:r>
      <w:r w:rsidRPr="00F448DB">
        <w:rPr>
          <w:rFonts w:hAnsi="Times New Roman" w:cs="Times New Roman"/>
          <w:b/>
          <w:bCs/>
          <w:color w:val="auto"/>
          <w:lang w:val="es-ES_tradnl"/>
        </w:rPr>
        <w:fldChar w:fldCharType="separate"/>
      </w:r>
      <w:r w:rsidRPr="00F448DB">
        <w:rPr>
          <w:rStyle w:val="Hyperlink"/>
          <w:rFonts w:hAnsi="Times New Roman" w:cs="Times New Roman"/>
          <w:b/>
          <w:bCs/>
          <w:color w:val="auto"/>
          <w:u w:val="none"/>
          <w:lang w:val="es-ES_tradnl"/>
        </w:rPr>
        <w:t>sistema de contribución en línea del CEDAW</w:t>
      </w:r>
      <w:r w:rsidRPr="00F448DB">
        <w:rPr>
          <w:rFonts w:hAnsi="Times New Roman" w:cs="Times New Roman"/>
          <w:b/>
          <w:bCs/>
          <w:color w:val="auto"/>
          <w:lang w:val="es-ES_tradnl"/>
        </w:rPr>
        <w:fldChar w:fldCharType="end"/>
      </w:r>
      <w:r w:rsidRPr="00E57A82">
        <w:rPr>
          <w:rFonts w:hAnsi="Times New Roman" w:cs="Times New Roman"/>
          <w:lang w:val="es-ES_tradnl"/>
        </w:rPr>
        <w:t xml:space="preserve"> </w:t>
      </w:r>
      <w:bookmarkEnd w:id="5"/>
      <w:r w:rsidR="00673456">
        <w:rPr>
          <w:rFonts w:hAnsi="Times New Roman" w:cs="Times New Roman"/>
          <w:lang w:val="es-ES_tradnl"/>
        </w:rPr>
        <w:t>(</w:t>
      </w:r>
      <w:hyperlink r:id="rId15" w:history="1">
        <w:r w:rsidR="00C8097D" w:rsidRPr="00C8097D">
          <w:rPr>
            <w:rFonts w:hAnsi="Times New Roman" w:cs="Times New Roman"/>
            <w:color w:val="0563C1" w:themeColor="hyperlink"/>
            <w:u w:val="single"/>
            <w:bdr w:val="none" w:sz="0" w:space="0" w:color="auto" w:frame="1"/>
            <w:lang w:val="es-ES_tradnl"/>
          </w:rPr>
          <w:t>https://events.ohchr.org/</w:t>
        </w:r>
      </w:hyperlink>
      <w:r w:rsidR="00673456">
        <w:rPr>
          <w:rFonts w:hAnsi="Times New Roman" w:cs="Times New Roman"/>
          <w:lang w:val="es-ES_tradnl"/>
        </w:rPr>
        <w:t>)</w:t>
      </w:r>
      <w:r>
        <w:rPr>
          <w:rFonts w:hAnsi="Times New Roman" w:cs="Times New Roman"/>
          <w:lang w:val="es-ES_tradnl"/>
        </w:rPr>
        <w:t>;</w:t>
      </w:r>
    </w:p>
    <w:p w14:paraId="39F4CEF2" w14:textId="08B2383D" w:rsidR="00C0420C" w:rsidRDefault="00E57A82"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78872EF8"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 publicarse o no en la página web de la OACDH relativa a la CEDAW con fines de divulgación pública</w:t>
      </w:r>
      <w:r w:rsidR="00E57A82">
        <w:rPr>
          <w:rFonts w:hAnsi="Times New Roman" w:cs="Times New Roman"/>
          <w:b/>
          <w:lang w:val="es-ES_tradnl"/>
        </w:rPr>
        <w:t xml:space="preserve"> </w:t>
      </w:r>
      <w:r w:rsidR="00E57A82" w:rsidRPr="00E57A82">
        <w:rPr>
          <w:rFonts w:hAnsi="Times New Roman" w:cs="Times New Roman"/>
          <w:b/>
          <w:lang w:val="es-ES_tradnl"/>
        </w:rPr>
        <w:t>(de lo contrario, se le considerará como documento confidencial)</w:t>
      </w:r>
      <w:r w:rsidRPr="00CF3446">
        <w:rPr>
          <w:rFonts w:hAnsi="Times New Roman" w:cs="Times New Roman"/>
          <w:b/>
          <w:lang w:val="es-ES_tradnl"/>
        </w:rPr>
        <w:t>;</w:t>
      </w:r>
    </w:p>
    <w:p w14:paraId="3678C973" w14:textId="02039F15"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728075F1" w:rsidR="00C0420C"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Pr>
          <w:rFonts w:hAnsi="Times New Roman" w:cs="Times New Roman"/>
          <w:lang w:val="es-ES_tradnl"/>
        </w:rPr>
        <w:t>N</w:t>
      </w:r>
      <w:r w:rsidR="00C0420C" w:rsidRPr="0026001A">
        <w:rPr>
          <w:rFonts w:hAnsi="Times New Roman" w:cs="Times New Roman"/>
          <w:lang w:val="es-ES_tradnl"/>
        </w:rPr>
        <w:t xml:space="preserve">o exceder las 3.300 palabras (6.600 palabras si se trata de un informe presentado por una coalición) </w:t>
      </w:r>
      <w:r w:rsidR="00330943">
        <w:rPr>
          <w:rFonts w:hAnsi="Times New Roman" w:cs="Times New Roman"/>
          <w:lang w:val="es-ES_tradnl"/>
        </w:rPr>
        <w:t xml:space="preserve">y ser </w:t>
      </w:r>
      <w:r w:rsidR="00C0420C" w:rsidRPr="0026001A">
        <w:rPr>
          <w:rFonts w:hAnsi="Times New Roman" w:cs="Times New Roman"/>
          <w:lang w:val="es-ES_tradnl"/>
        </w:rPr>
        <w:t xml:space="preserve">en </w:t>
      </w:r>
      <w:r w:rsidR="00C0420C" w:rsidRPr="00CF3446">
        <w:rPr>
          <w:rFonts w:hAnsi="Times New Roman" w:cs="Times New Roman"/>
          <w:b/>
          <w:lang w:val="es-ES_tradnl"/>
        </w:rPr>
        <w:t>formato Word</w:t>
      </w:r>
      <w:r w:rsidR="00C0420C" w:rsidRPr="0026001A">
        <w:rPr>
          <w:rFonts w:hAnsi="Times New Roman" w:cs="Times New Roman"/>
          <w:lang w:val="es-ES_tradnl"/>
        </w:rPr>
        <w:t xml:space="preserve"> </w:t>
      </w:r>
      <w:r>
        <w:rPr>
          <w:rFonts w:hAnsi="Times New Roman" w:cs="Times New Roman"/>
          <w:lang w:val="es-ES_tradnl"/>
        </w:rPr>
        <w:t xml:space="preserve"> </w:t>
      </w:r>
      <w:r w:rsidRPr="00E31A9C">
        <w:rPr>
          <w:rFonts w:hAnsi="Times New Roman" w:cs="Times New Roman"/>
          <w:lang w:val="es-ES_tradnl"/>
        </w:rPr>
        <w:t xml:space="preserve">(tenga en cuenta que </w:t>
      </w:r>
      <w:r w:rsidRPr="00177B55">
        <w:rPr>
          <w:rFonts w:hAnsi="Times New Roman" w:cs="Times New Roman"/>
          <w:b/>
          <w:bCs/>
          <w:lang w:val="es-ES_tradnl"/>
        </w:rPr>
        <w:t>sólo se aceptarán documentos presentados en formato Word</w:t>
      </w:r>
      <w:r w:rsidRPr="00E31A9C">
        <w:rPr>
          <w:rFonts w:hAnsi="Times New Roman" w:cs="Times New Roman"/>
          <w:lang w:val="es-ES_tradnl"/>
        </w:rPr>
        <w:t>)</w:t>
      </w:r>
      <w:r w:rsidR="006A599C" w:rsidRPr="0026001A">
        <w:rPr>
          <w:rFonts w:hAnsi="Times New Roman" w:cs="Times New Roman"/>
          <w:lang w:val="es-ES_tradnl"/>
        </w:rPr>
        <w:t>; y</w:t>
      </w:r>
    </w:p>
    <w:p w14:paraId="713CE7C6" w14:textId="453984C1" w:rsidR="007D3F56" w:rsidRPr="0026001A" w:rsidRDefault="00E31A9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E31A9C">
        <w:rPr>
          <w:rFonts w:hAnsi="Times New Roman" w:cs="Times New Roman"/>
          <w:lang w:val="es-ES_tradnl"/>
        </w:rPr>
        <w:t>Estar redactado</w:t>
      </w:r>
      <w:r w:rsidR="001472E1" w:rsidRPr="0026001A">
        <w:rPr>
          <w:rFonts w:hAnsi="Times New Roman" w:cs="Times New Roman"/>
          <w:lang w:val="es-ES_tradnl"/>
        </w:rPr>
        <w:t xml:space="preserve"> </w:t>
      </w:r>
      <w:bookmarkStart w:id="6" w:name="_Hlk81315388"/>
      <w:r w:rsidR="001472E1" w:rsidRPr="0026001A">
        <w:rPr>
          <w:rFonts w:hAnsi="Times New Roman" w:cs="Times New Roman"/>
          <w:lang w:val="es-ES_tradnl"/>
        </w:rPr>
        <w:t>en uno de los idiomas de trabajo del Comité (</w:t>
      </w:r>
      <w:r w:rsidR="001472E1" w:rsidRPr="00CF3446">
        <w:rPr>
          <w:rFonts w:hAnsi="Times New Roman" w:cs="Times New Roman"/>
          <w:b/>
          <w:lang w:val="es-ES_tradnl"/>
        </w:rPr>
        <w:t>español, francés o inglés</w:t>
      </w:r>
      <w:r w:rsidR="001472E1" w:rsidRPr="0026001A">
        <w:rPr>
          <w:rFonts w:hAnsi="Times New Roman" w:cs="Times New Roman"/>
          <w:lang w:val="es-ES_tradnl"/>
        </w:rPr>
        <w:t>).</w:t>
      </w:r>
      <w:bookmarkEnd w:id="6"/>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C5BF514" w14:textId="4A12A11D" w:rsidR="00C0420C" w:rsidRPr="0026001A" w:rsidRDefault="00E31A9C" w:rsidP="00DB5892">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E31A9C">
        <w:rPr>
          <w:rFonts w:ascii="Times New Roman" w:eastAsia="Arial Unicode MS" w:hAnsi="Times New Roman" w:cs="Times New Roman"/>
          <w:color w:val="000000"/>
          <w:kern w:val="1"/>
          <w:sz w:val="24"/>
          <w:szCs w:val="24"/>
          <w:bdr w:val="nil"/>
          <w:lang w:val="es-ES"/>
        </w:rPr>
        <w:t xml:space="preserve">Todas las contribuciones deberán recibirse cuatro semanas antes del inicio de la sesión, es decir, </w:t>
      </w:r>
      <w:r w:rsidRPr="00177B55">
        <w:rPr>
          <w:rFonts w:ascii="Times New Roman" w:eastAsia="Arial Unicode MS" w:hAnsi="Times New Roman" w:cs="Times New Roman"/>
          <w:b/>
          <w:bCs/>
          <w:color w:val="000000"/>
          <w:kern w:val="1"/>
          <w:sz w:val="24"/>
          <w:szCs w:val="24"/>
          <w:bdr w:val="nil"/>
          <w:lang w:val="es-ES"/>
        </w:rPr>
        <w:t>a más tardar el 9 de septiembre de 2024</w:t>
      </w:r>
      <w:r w:rsidRPr="00E31A9C">
        <w:rPr>
          <w:rFonts w:ascii="Times New Roman" w:eastAsia="Arial Unicode MS" w:hAnsi="Times New Roman" w:cs="Times New Roman"/>
          <w:color w:val="000000"/>
          <w:kern w:val="1"/>
          <w:sz w:val="24"/>
          <w:szCs w:val="24"/>
          <w:bdr w:val="nil"/>
          <w:lang w:val="es-ES"/>
        </w:rPr>
        <w:t>.</w:t>
      </w:r>
      <w:r w:rsidR="00DB5892">
        <w:rPr>
          <w:rFonts w:ascii="Times New Roman" w:eastAsia="Arial Unicode MS" w:hAnsi="Times New Roman" w:cs="Times New Roman"/>
          <w:color w:val="000000"/>
          <w:kern w:val="1"/>
          <w:sz w:val="24"/>
          <w:szCs w:val="24"/>
          <w:bdr w:val="nil"/>
          <w:lang w:val="es-ES"/>
        </w:rPr>
        <w:t xml:space="preserve"> </w:t>
      </w:r>
      <w:r w:rsidR="00C0420C" w:rsidRPr="0026001A">
        <w:rPr>
          <w:rFonts w:ascii="Times New Roman" w:eastAsia="Arial Unicode MS" w:hAnsi="Times New Roman" w:cs="Times New Roman"/>
          <w:color w:val="000000"/>
          <w:kern w:val="1"/>
          <w:sz w:val="24"/>
          <w:szCs w:val="24"/>
          <w:bdr w:val="nil"/>
          <w:lang w:val="es-ES"/>
        </w:rPr>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1939F5F1"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E31A9C">
        <w:rPr>
          <w:rFonts w:ascii="Times New Roman" w:eastAsia="Calibri" w:hAnsi="Calibri" w:cs="Calibri"/>
          <w:b/>
          <w:bCs/>
          <w:noProof/>
          <w:color w:val="0000CC"/>
          <w:sz w:val="24"/>
          <w:szCs w:val="24"/>
          <w:bdr w:val="nil"/>
          <w:lang w:val="es-ES"/>
        </w:rPr>
        <w:t>28 de octubre</w:t>
      </w:r>
      <w:r w:rsidR="00783147">
        <w:rPr>
          <w:rFonts w:ascii="Times New Roman" w:eastAsia="Calibri" w:hAnsi="Calibri" w:cs="Calibri"/>
          <w:b/>
          <w:bCs/>
          <w:noProof/>
          <w:color w:val="0000CC"/>
          <w:sz w:val="24"/>
          <w:szCs w:val="24"/>
          <w:bdr w:val="nil"/>
          <w:lang w:val="es-ES"/>
        </w:rPr>
        <w:t>–</w:t>
      </w:r>
      <w:r w:rsidR="00E31A9C">
        <w:rPr>
          <w:rFonts w:ascii="Times New Roman" w:eastAsia="Calibri" w:hAnsi="Calibri" w:cs="Calibri"/>
          <w:b/>
          <w:bCs/>
          <w:noProof/>
          <w:color w:val="0000CC"/>
          <w:sz w:val="24"/>
          <w:szCs w:val="24"/>
          <w:bdr w:val="nil"/>
          <w:lang w:val="es-ES"/>
        </w:rPr>
        <w:t>1</w:t>
      </w:r>
      <w:r w:rsidR="00673456">
        <w:rPr>
          <w:rFonts w:ascii="Times New Roman" w:eastAsia="Calibri" w:hAnsi="Calibri" w:cs="Calibri"/>
          <w:b/>
          <w:bCs/>
          <w:noProof/>
          <w:color w:val="0000CC"/>
          <w:sz w:val="24"/>
          <w:szCs w:val="24"/>
          <w:bdr w:val="nil"/>
          <w:lang w:val="es-ES"/>
        </w:rPr>
        <w:t>°</w:t>
      </w:r>
      <w:r w:rsidR="00E31A9C">
        <w:rPr>
          <w:rFonts w:ascii="Times New Roman" w:eastAsia="Calibri" w:hAnsi="Calibri" w:cs="Calibri"/>
          <w:b/>
          <w:bCs/>
          <w:noProof/>
          <w:color w:val="0000CC"/>
          <w:sz w:val="24"/>
          <w:szCs w:val="24"/>
          <w:bdr w:val="nil"/>
          <w:lang w:val="es-ES"/>
        </w:rPr>
        <w:t xml:space="preserve"> </w:t>
      </w:r>
      <w:r w:rsidR="00783147">
        <w:rPr>
          <w:rFonts w:ascii="Times New Roman" w:eastAsia="Calibri" w:hAnsi="Calibri" w:cs="Calibri"/>
          <w:b/>
          <w:bCs/>
          <w:noProof/>
          <w:color w:val="0000CC"/>
          <w:sz w:val="24"/>
          <w:szCs w:val="24"/>
          <w:bdr w:val="nil"/>
          <w:lang w:val="es-ES"/>
        </w:rPr>
        <w:t xml:space="preserve">de </w:t>
      </w:r>
      <w:r w:rsidR="00E31A9C">
        <w:rPr>
          <w:rFonts w:ascii="Times New Roman" w:eastAsia="Calibri" w:hAnsi="Calibri" w:cs="Calibri"/>
          <w:b/>
          <w:bCs/>
          <w:noProof/>
          <w:color w:val="0000CC"/>
          <w:sz w:val="24"/>
          <w:szCs w:val="24"/>
          <w:bdr w:val="nil"/>
          <w:lang w:val="es-ES"/>
        </w:rPr>
        <w:t xml:space="preserve">noviembre </w:t>
      </w:r>
      <w:r w:rsidR="00FE3C04" w:rsidRPr="0026001A">
        <w:rPr>
          <w:rFonts w:ascii="Times New Roman" w:eastAsia="Calibri" w:hAnsi="Calibri" w:cs="Calibri"/>
          <w:b/>
          <w:bCs/>
          <w:noProof/>
          <w:color w:val="0000CC"/>
          <w:sz w:val="24"/>
          <w:szCs w:val="24"/>
          <w:bdr w:val="nil"/>
          <w:lang w:val="es-ES"/>
        </w:rPr>
        <w:t>de 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045C13CF"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bookmarkStart w:id="7" w:name="_Hlk161653163"/>
      <w:r w:rsidR="00E56DA6" w:rsidRPr="00E56DA6">
        <w:rPr>
          <w:rFonts w:ascii="Times New Roman" w:hAnsi="Times New Roman" w:cs="Times New Roman"/>
          <w:b/>
          <w:color w:val="000000"/>
          <w:sz w:val="24"/>
          <w:szCs w:val="24"/>
          <w:lang w:val="es-CO"/>
        </w:rPr>
        <w:t>Botsuana, Cabo Verde, El Salvador, Lesoto y República Checa</w:t>
      </w:r>
      <w:bookmarkEnd w:id="7"/>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w:t>
      </w:r>
      <w:r w:rsidR="00786A23" w:rsidRPr="002336DC">
        <w:rPr>
          <w:rFonts w:ascii="Times New Roman" w:eastAsia="Arial Unicode MS" w:hAnsi="Times New Roman" w:cs="Times New Roman"/>
          <w:b/>
          <w:bCs/>
          <w:color w:val="000000"/>
          <w:sz w:val="24"/>
          <w:szCs w:val="24"/>
          <w:bdr w:val="nil"/>
          <w:lang w:val="es-ES"/>
        </w:rPr>
        <w:t>lista de cuestiones y preguntas previas a la presentación de informes de</w:t>
      </w:r>
      <w:r w:rsidR="00786A23" w:rsidRPr="0026001A">
        <w:rPr>
          <w:rFonts w:ascii="Times New Roman" w:eastAsia="Arial Unicode MS" w:hAnsi="Times New Roman" w:cs="Times New Roman"/>
          <w:color w:val="000000"/>
          <w:sz w:val="24"/>
          <w:szCs w:val="24"/>
          <w:bdr w:val="nil"/>
          <w:lang w:val="es-ES"/>
        </w:rPr>
        <w:t xml:space="preserve"> </w:t>
      </w:r>
      <w:bookmarkStart w:id="8" w:name="_Hlk161653180"/>
      <w:r w:rsidR="00E56DA6" w:rsidRPr="00E56DA6">
        <w:rPr>
          <w:rFonts w:ascii="Times New Roman" w:hAnsi="Times New Roman" w:cs="Times New Roman"/>
          <w:b/>
          <w:color w:val="000000"/>
          <w:sz w:val="24"/>
          <w:szCs w:val="24"/>
          <w:lang w:val="es-CO"/>
        </w:rPr>
        <w:t>Guinea Ecuatorial, Libia y Malta</w:t>
      </w:r>
      <w:bookmarkEnd w:id="8"/>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1937A439" w14:textId="77777777" w:rsidR="00E31A9C" w:rsidRPr="00E31A9C" w:rsidRDefault="003869A4"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p>
    <w:p w14:paraId="298842C0" w14:textId="2B05698F" w:rsidR="00E4757F" w:rsidRDefault="00E31A9C"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E31A9C">
        <w:rPr>
          <w:rFonts w:ascii="Times New Roman" w:eastAsia="Arial Unicode MS" w:hAnsi="Times New Roman" w:cs="Times New Roman"/>
          <w:color w:val="000000"/>
          <w:sz w:val="24"/>
          <w:szCs w:val="24"/>
          <w:bdr w:val="nil"/>
          <w:lang w:val="es-ES"/>
        </w:rPr>
        <w:t xml:space="preserve">Las contribuciones escritas de las ONG deben transmitirse </w:t>
      </w:r>
      <w:r w:rsidR="00330943">
        <w:rPr>
          <w:rFonts w:ascii="Times New Roman" w:eastAsia="Arial Unicode MS" w:hAnsi="Times New Roman" w:cs="Times New Roman"/>
          <w:color w:val="000000"/>
          <w:sz w:val="24"/>
          <w:szCs w:val="24"/>
          <w:bdr w:val="nil"/>
          <w:lang w:val="es-ES"/>
        </w:rPr>
        <w:t xml:space="preserve">a través del </w:t>
      </w:r>
      <w:hyperlink r:id="rId16" w:history="1">
        <w:r w:rsidRPr="00694020">
          <w:rPr>
            <w:rStyle w:val="Hyperlink"/>
            <w:rFonts w:ascii="Times New Roman" w:hAnsi="Times New Roman" w:cs="Times New Roman"/>
            <w:b/>
            <w:bCs/>
            <w:color w:val="auto"/>
            <w:sz w:val="24"/>
            <w:szCs w:val="24"/>
            <w:u w:val="none"/>
            <w:lang w:val="es-ES_tradnl"/>
          </w:rPr>
          <w:t>sistema de contribución en línea del CEDAW</w:t>
        </w:r>
      </w:hyperlink>
      <w:r>
        <w:rPr>
          <w:rFonts w:ascii="Times New Roman" w:hAnsi="Times New Roman" w:cs="Times New Roman"/>
          <w:b/>
          <w:bCs/>
          <w:sz w:val="24"/>
          <w:szCs w:val="24"/>
          <w:lang w:val="es-ES_tradnl"/>
        </w:rPr>
        <w:t xml:space="preserve"> </w:t>
      </w:r>
      <w:r w:rsidRPr="00E31A9C">
        <w:rPr>
          <w:rFonts w:ascii="Times New Roman" w:eastAsia="Arial Unicode MS" w:hAnsi="Times New Roman" w:cs="Times New Roman"/>
          <w:color w:val="000000"/>
          <w:sz w:val="24"/>
          <w:szCs w:val="24"/>
          <w:bdr w:val="nil"/>
          <w:lang w:val="es-ES"/>
        </w:rPr>
        <w:t>(</w:t>
      </w:r>
      <w:hyperlink r:id="rId17"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Pr="00E31A9C">
        <w:rPr>
          <w:rFonts w:ascii="Times New Roman" w:eastAsia="Arial Unicode MS" w:hAnsi="Times New Roman" w:cs="Times New Roman"/>
          <w:color w:val="000000"/>
          <w:sz w:val="24"/>
          <w:szCs w:val="24"/>
          <w:bdr w:val="nil"/>
          <w:lang w:val="es-ES"/>
        </w:rPr>
        <w:t>)</w:t>
      </w:r>
      <w:r>
        <w:rPr>
          <w:rFonts w:ascii="Times New Roman" w:eastAsia="Arial Unicode MS" w:hAnsi="Times New Roman" w:cs="Times New Roman"/>
          <w:color w:val="000000"/>
          <w:sz w:val="24"/>
          <w:szCs w:val="24"/>
          <w:bdr w:val="nil"/>
          <w:lang w:val="es-ES"/>
        </w:rPr>
        <w:t xml:space="preserve"> </w:t>
      </w:r>
      <w:r w:rsidR="003869A4"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003869A4" w:rsidRPr="0060366A">
        <w:rPr>
          <w:rFonts w:ascii="Times New Roman" w:eastAsia="Arial Unicode MS" w:hAnsi="Times New Roman" w:cs="Times New Roman"/>
          <w:b/>
          <w:color w:val="000000"/>
          <w:sz w:val="24"/>
          <w:szCs w:val="24"/>
          <w:bdr w:val="nil"/>
          <w:lang w:val="es-ES"/>
        </w:rPr>
        <w:t xml:space="preserve">s de trabajo del Comité </w:t>
      </w:r>
      <w:r w:rsidR="003869A4" w:rsidRPr="0060366A">
        <w:rPr>
          <w:rFonts w:ascii="Times New Roman" w:eastAsia="Arial Unicode MS" w:hAnsi="Times New Roman" w:cs="Times New Roman"/>
          <w:b/>
          <w:color w:val="000000"/>
          <w:sz w:val="24"/>
          <w:szCs w:val="24"/>
          <w:bdr w:val="nil"/>
          <w:lang w:val="es-ES"/>
        </w:rPr>
        <w:lastRenderedPageBreak/>
        <w:t>(inglés, francés o español)</w:t>
      </w:r>
      <w:r w:rsidR="003869A4" w:rsidRPr="0026001A">
        <w:rPr>
          <w:rFonts w:ascii="Times New Roman" w:eastAsia="Arial Unicode MS" w:hAnsi="Times New Roman" w:cs="Times New Roman"/>
          <w:color w:val="000000"/>
          <w:sz w:val="24"/>
          <w:szCs w:val="24"/>
          <w:bdr w:val="nil"/>
          <w:lang w:val="es-ES"/>
        </w:rPr>
        <w:t xml:space="preserve">, no deben superar las </w:t>
      </w:r>
      <w:r w:rsidR="003869A4" w:rsidRPr="00C8239E">
        <w:rPr>
          <w:rFonts w:ascii="Times New Roman" w:eastAsia="Arial Unicode MS" w:hAnsi="Times New Roman" w:cs="Times New Roman"/>
          <w:b/>
          <w:color w:val="000000"/>
          <w:sz w:val="24"/>
          <w:szCs w:val="24"/>
          <w:bdr w:val="nil"/>
          <w:lang w:val="es-ES"/>
        </w:rPr>
        <w:t>3.300 palabras</w:t>
      </w:r>
      <w:r w:rsidR="003869A4" w:rsidRPr="0026001A">
        <w:rPr>
          <w:rFonts w:ascii="Times New Roman" w:eastAsia="Arial Unicode MS" w:hAnsi="Times New Roman" w:cs="Times New Roman"/>
          <w:color w:val="000000"/>
          <w:sz w:val="24"/>
          <w:szCs w:val="24"/>
          <w:bdr w:val="nil"/>
          <w:lang w:val="es-ES"/>
        </w:rPr>
        <w:t xml:space="preserve"> (</w:t>
      </w:r>
      <w:r w:rsidR="003869A4" w:rsidRPr="00C8239E">
        <w:rPr>
          <w:rFonts w:ascii="Times New Roman" w:eastAsia="Arial Unicode MS" w:hAnsi="Times New Roman" w:cs="Times New Roman"/>
          <w:b/>
          <w:color w:val="000000"/>
          <w:sz w:val="24"/>
          <w:szCs w:val="24"/>
          <w:bdr w:val="nil"/>
          <w:lang w:val="es-ES"/>
        </w:rPr>
        <w:t>6.600 palabras para las comunicaciones de coaliciones de ONG</w:t>
      </w:r>
      <w:r w:rsidR="003869A4" w:rsidRPr="0026001A">
        <w:rPr>
          <w:rFonts w:ascii="Times New Roman" w:eastAsia="Arial Unicode MS" w:hAnsi="Times New Roman" w:cs="Times New Roman"/>
          <w:color w:val="000000"/>
          <w:sz w:val="24"/>
          <w:szCs w:val="24"/>
          <w:bdr w:val="nil"/>
          <w:lang w:val="es-ES"/>
        </w:rPr>
        <w:t xml:space="preserve">) y deben </w:t>
      </w:r>
      <w:r w:rsidRPr="00E31A9C">
        <w:rPr>
          <w:rFonts w:ascii="Times New Roman" w:eastAsia="Arial Unicode MS" w:hAnsi="Times New Roman" w:cs="Times New Roman"/>
          <w:color w:val="000000"/>
          <w:sz w:val="24"/>
          <w:szCs w:val="24"/>
          <w:bdr w:val="nil"/>
          <w:lang w:val="es-ES"/>
        </w:rPr>
        <w:t xml:space="preserve">recibirse </w:t>
      </w:r>
      <w:r w:rsidRPr="00177B55">
        <w:rPr>
          <w:rFonts w:ascii="Times New Roman" w:eastAsia="Arial Unicode MS" w:hAnsi="Times New Roman" w:cs="Times New Roman"/>
          <w:b/>
          <w:bCs/>
          <w:color w:val="000000"/>
          <w:sz w:val="24"/>
          <w:szCs w:val="24"/>
          <w:bdr w:val="nil"/>
          <w:lang w:val="es-ES"/>
        </w:rPr>
        <w:t>a más tardar el 9 de septiembre de 2024</w:t>
      </w:r>
      <w:r w:rsidRPr="00E31A9C">
        <w:rPr>
          <w:rFonts w:ascii="Times New Roman" w:eastAsia="Arial Unicode MS" w:hAnsi="Times New Roman" w:cs="Times New Roman"/>
          <w:color w:val="000000"/>
          <w:sz w:val="24"/>
          <w:szCs w:val="24"/>
          <w:bdr w:val="nil"/>
          <w:lang w:val="es-ES"/>
        </w:rPr>
        <w:t xml:space="preserve"> </w:t>
      </w:r>
      <w:r w:rsidRPr="00177B55">
        <w:rPr>
          <w:rFonts w:ascii="Times New Roman" w:eastAsia="Arial Unicode MS" w:hAnsi="Times New Roman" w:cs="Times New Roman"/>
          <w:b/>
          <w:bCs/>
          <w:color w:val="000000"/>
          <w:sz w:val="24"/>
          <w:szCs w:val="24"/>
          <w:bdr w:val="nil"/>
          <w:lang w:val="es-ES"/>
        </w:rPr>
        <w:t>en formato Word</w:t>
      </w:r>
      <w:r w:rsidRPr="00E31A9C">
        <w:rPr>
          <w:rFonts w:ascii="Times New Roman" w:eastAsia="Arial Unicode MS" w:hAnsi="Times New Roman" w:cs="Times New Roman"/>
          <w:color w:val="000000"/>
          <w:sz w:val="24"/>
          <w:szCs w:val="24"/>
          <w:bdr w:val="nil"/>
          <w:lang w:val="es-ES"/>
        </w:rPr>
        <w:t xml:space="preserve"> (tenga en cuenta que </w:t>
      </w:r>
      <w:r w:rsidRPr="00177B55">
        <w:rPr>
          <w:rFonts w:ascii="Times New Roman" w:eastAsia="Arial Unicode MS" w:hAnsi="Times New Roman" w:cs="Times New Roman"/>
          <w:b/>
          <w:bCs/>
          <w:color w:val="000000"/>
          <w:sz w:val="24"/>
          <w:szCs w:val="24"/>
          <w:bdr w:val="nil"/>
          <w:lang w:val="es-ES"/>
        </w:rPr>
        <w:t>sólo se aceptarán los documentos presentados en formato Word</w:t>
      </w:r>
      <w:r w:rsidRPr="00E31A9C">
        <w:rPr>
          <w:rFonts w:ascii="Times New Roman" w:eastAsia="Arial Unicode MS" w:hAnsi="Times New Roman" w:cs="Times New Roman"/>
          <w:color w:val="000000"/>
          <w:sz w:val="24"/>
          <w:szCs w:val="24"/>
          <w:bdr w:val="nil"/>
          <w:lang w:val="es-ES"/>
        </w:rPr>
        <w:t>).</w:t>
      </w:r>
    </w:p>
    <w:p w14:paraId="33B409DC" w14:textId="77777777" w:rsidR="00B64843" w:rsidRPr="0026001A" w:rsidRDefault="00B64843" w:rsidP="00E31A9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4B3981D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w:t>
      </w:r>
      <w:r w:rsidR="00B938C4" w:rsidRPr="005F522A">
        <w:rPr>
          <w:rFonts w:ascii="Times New Roman" w:eastAsia="Arial Unicode MS" w:hAnsi="Times New Roman" w:cs="Times New Roman"/>
          <w:color w:val="000000"/>
          <w:sz w:val="24"/>
          <w:szCs w:val="24"/>
          <w:bdr w:val="nil"/>
          <w:lang w:val="es-ES_tradnl"/>
        </w:rPr>
        <w:t>inglés)</w:t>
      </w:r>
      <w:r w:rsidRPr="005F522A">
        <w:rPr>
          <w:rFonts w:ascii="Times New Roman" w:eastAsia="Arial Unicode MS" w:hAnsi="Times New Roman" w:cs="Times New Roman"/>
          <w:color w:val="000000"/>
          <w:sz w:val="24"/>
          <w:szCs w:val="24"/>
          <w:bdr w:val="nil"/>
          <w:lang w:val="es-ES"/>
        </w:rPr>
        <w:t xml:space="preserve">, </w:t>
      </w:r>
      <w:r w:rsidRPr="005F522A">
        <w:rPr>
          <w:rFonts w:ascii="Times New Roman" w:eastAsia="Arial Unicode MS" w:hAnsi="Times New Roman" w:cs="Times New Roman"/>
          <w:b/>
          <w:color w:val="000000"/>
          <w:sz w:val="24"/>
          <w:szCs w:val="24"/>
          <w:bdr w:val="nil"/>
          <w:lang w:val="es-ES"/>
        </w:rPr>
        <w:t>no deben exceder las 3.</w:t>
      </w:r>
      <w:r w:rsidR="00B64843">
        <w:rPr>
          <w:rFonts w:ascii="Times New Roman" w:eastAsia="Arial Unicode MS" w:hAnsi="Times New Roman" w:cs="Times New Roman"/>
          <w:b/>
          <w:color w:val="000000"/>
          <w:sz w:val="24"/>
          <w:szCs w:val="24"/>
          <w:bdr w:val="nil"/>
          <w:lang w:val="es-ES"/>
        </w:rPr>
        <w:t>3</w:t>
      </w:r>
      <w:r w:rsidRPr="005F522A">
        <w:rPr>
          <w:rFonts w:ascii="Times New Roman" w:eastAsia="Arial Unicode MS" w:hAnsi="Times New Roman" w:cs="Times New Roman"/>
          <w:b/>
          <w:color w:val="000000"/>
          <w:sz w:val="24"/>
          <w:szCs w:val="24"/>
          <w:bdr w:val="nil"/>
          <w:lang w:val="es-ES"/>
        </w:rPr>
        <w:t>00 palabras</w:t>
      </w:r>
      <w:r w:rsidRPr="005F522A">
        <w:rPr>
          <w:rFonts w:ascii="Times New Roman" w:eastAsia="Arial Unicode MS" w:hAnsi="Times New Roman" w:cs="Times New Roman"/>
          <w:color w:val="000000"/>
          <w:sz w:val="24"/>
          <w:szCs w:val="24"/>
          <w:bdr w:val="nil"/>
          <w:lang w:val="es-ES"/>
        </w:rPr>
        <w:t xml:space="preserve"> </w:t>
      </w:r>
      <w:r w:rsidR="005F522A" w:rsidRPr="005F522A">
        <w:rPr>
          <w:rFonts w:ascii="Times New Roman" w:eastAsia="Arial Unicode MS" w:hAnsi="Times New Roman" w:cs="Times New Roman"/>
          <w:color w:val="000000"/>
          <w:sz w:val="24"/>
          <w:szCs w:val="24"/>
          <w:bdr w:val="nil"/>
          <w:lang w:val="es-ES"/>
        </w:rPr>
        <w:t xml:space="preserve">y </w:t>
      </w:r>
      <w:r w:rsidRPr="005F522A">
        <w:rPr>
          <w:rFonts w:ascii="Times New Roman" w:eastAsia="Arial Unicode MS" w:hAnsi="Times New Roman" w:cs="Times New Roman"/>
          <w:color w:val="000000"/>
          <w:sz w:val="24"/>
          <w:szCs w:val="24"/>
          <w:bdr w:val="nil"/>
          <w:lang w:val="es-ES"/>
        </w:rPr>
        <w:t xml:space="preserve">deben </w:t>
      </w:r>
      <w:r w:rsidR="00330943">
        <w:rPr>
          <w:rFonts w:ascii="Times New Roman" w:hAnsi="Times New Roman" w:cs="Times New Roman"/>
          <w:sz w:val="24"/>
          <w:szCs w:val="24"/>
          <w:lang w:val="es-ES_tradnl"/>
        </w:rPr>
        <w:t>p</w:t>
      </w:r>
      <w:r w:rsidR="005F522A" w:rsidRPr="00177B55">
        <w:rPr>
          <w:rFonts w:ascii="Times New Roman" w:hAnsi="Times New Roman" w:cs="Times New Roman"/>
          <w:sz w:val="24"/>
          <w:szCs w:val="24"/>
          <w:lang w:val="es-ES_tradnl"/>
        </w:rPr>
        <w:t xml:space="preserve">resentarse a través del </w:t>
      </w:r>
      <w:hyperlink r:id="rId18" w:history="1">
        <w:r w:rsidR="005F522A" w:rsidRPr="00B64843">
          <w:rPr>
            <w:rStyle w:val="Hyperlink"/>
            <w:rFonts w:ascii="Times New Roman" w:hAnsi="Times New Roman" w:cs="Times New Roman"/>
            <w:b/>
            <w:bCs/>
            <w:color w:val="auto"/>
            <w:sz w:val="24"/>
            <w:szCs w:val="24"/>
            <w:u w:val="none"/>
            <w:lang w:val="es-ES_tradnl"/>
          </w:rPr>
          <w:t>sistema de contribución en línea del CEDAW</w:t>
        </w:r>
      </w:hyperlink>
      <w:r w:rsidR="005F522A">
        <w:rPr>
          <w:rFonts w:ascii="Times New Roman" w:hAnsi="Times New Roman" w:cs="Times New Roman"/>
          <w:b/>
          <w:bCs/>
          <w:sz w:val="24"/>
          <w:szCs w:val="24"/>
          <w:lang w:val="es-ES_tradnl"/>
        </w:rPr>
        <w:t xml:space="preserve"> </w:t>
      </w:r>
      <w:r w:rsidR="005F522A" w:rsidRPr="00177B55">
        <w:rPr>
          <w:rFonts w:ascii="Times New Roman" w:hAnsi="Times New Roman" w:cs="Times New Roman"/>
          <w:sz w:val="24"/>
          <w:szCs w:val="24"/>
          <w:lang w:val="es-ES_tradnl"/>
        </w:rPr>
        <w:t>(</w:t>
      </w:r>
      <w:hyperlink r:id="rId19" w:history="1">
        <w:r w:rsidR="007048D8" w:rsidRPr="007048D8">
          <w:rPr>
            <w:rFonts w:ascii="Times New Roman" w:eastAsia="Arial Unicode MS" w:hAnsi="Times New Roman" w:cs="Times New Roman"/>
            <w:color w:val="0563C1" w:themeColor="hyperlink"/>
            <w:sz w:val="24"/>
            <w:szCs w:val="24"/>
            <w:u w:val="single"/>
            <w:bdr w:val="none" w:sz="0" w:space="0" w:color="auto" w:frame="1"/>
            <w:lang w:val="es-ES_tradnl"/>
          </w:rPr>
          <w:t>https://events.ohchr.org/</w:t>
        </w:r>
      </w:hyperlink>
      <w:r w:rsidR="005F522A" w:rsidRPr="00177B55">
        <w:rPr>
          <w:rFonts w:ascii="Times New Roman" w:hAnsi="Times New Roman" w:cs="Times New Roman"/>
          <w:sz w:val="24"/>
          <w:szCs w:val="24"/>
          <w:lang w:val="es-ES_tradnl"/>
        </w:rPr>
        <w:t>)</w:t>
      </w:r>
      <w:r w:rsidRPr="005F522A">
        <w:rPr>
          <w:rFonts w:ascii="Times New Roman" w:eastAsia="Arial Unicode MS" w:hAnsi="Times New Roman" w:cs="Times New Roman"/>
          <w:color w:val="000000"/>
          <w:sz w:val="24"/>
          <w:szCs w:val="24"/>
          <w:bdr w:val="nil"/>
          <w:lang w:val="es-ES"/>
        </w:rPr>
        <w:t xml:space="preserve"> en formato Word. La fecha</w:t>
      </w:r>
      <w:r w:rsidRPr="0026001A">
        <w:rPr>
          <w:rFonts w:ascii="Times New Roman" w:eastAsia="Arial Unicode MS" w:hAnsi="Times New Roman" w:cs="Times New Roman"/>
          <w:color w:val="000000"/>
          <w:sz w:val="24"/>
          <w:szCs w:val="24"/>
          <w:bdr w:val="nil"/>
          <w:lang w:val="es-ES"/>
        </w:rPr>
        <w:t xml:space="preserve">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5F522A">
        <w:rPr>
          <w:rFonts w:ascii="Times New Roman" w:eastAsia="Arial Unicode MS" w:hAnsi="Times New Roman" w:cs="Times New Roman"/>
          <w:b/>
          <w:color w:val="000000"/>
          <w:sz w:val="24"/>
          <w:szCs w:val="24"/>
          <w:bdr w:val="nil"/>
          <w:lang w:val="es-ES"/>
        </w:rPr>
        <w:t>9</w:t>
      </w:r>
      <w:r w:rsidR="00E56DA6">
        <w:rPr>
          <w:rFonts w:ascii="Times New Roman" w:eastAsia="Arial Unicode MS" w:hAnsi="Times New Roman" w:cs="Times New Roman"/>
          <w:b/>
          <w:color w:val="000000"/>
          <w:sz w:val="24"/>
          <w:szCs w:val="24"/>
          <w:bdr w:val="nil"/>
          <w:lang w:val="es-ES"/>
        </w:rPr>
        <w:t xml:space="preserve"> de </w:t>
      </w:r>
      <w:r w:rsidR="005F522A">
        <w:rPr>
          <w:rFonts w:ascii="Times New Roman" w:eastAsia="Arial Unicode MS" w:hAnsi="Times New Roman" w:cs="Times New Roman"/>
          <w:b/>
          <w:color w:val="000000"/>
          <w:sz w:val="24"/>
          <w:szCs w:val="24"/>
          <w:bdr w:val="nil"/>
          <w:lang w:val="es-ES"/>
        </w:rPr>
        <w:t xml:space="preserve">septiembre </w:t>
      </w:r>
      <w:r w:rsidR="003419FD" w:rsidRPr="0060366A">
        <w:rPr>
          <w:rFonts w:ascii="Times New Roman" w:eastAsia="Arial Unicode MS" w:hAnsi="Times New Roman" w:cs="Times New Roman"/>
          <w:b/>
          <w:color w:val="000000"/>
          <w:sz w:val="24"/>
          <w:szCs w:val="24"/>
          <w:bdr w:val="nil"/>
          <w:lang w:val="es-ES"/>
        </w:rPr>
        <w:t>de 202</w:t>
      </w:r>
      <w:r w:rsidR="007A5E71">
        <w:rPr>
          <w:rFonts w:ascii="Times New Roman" w:eastAsia="Arial Unicode MS" w:hAnsi="Times New Roman" w:cs="Times New Roman"/>
          <w:b/>
          <w:color w:val="000000"/>
          <w:sz w:val="24"/>
          <w:szCs w:val="24"/>
          <w:bdr w:val="nil"/>
          <w:lang w:val="es-ES"/>
        </w:rPr>
        <w:t>4</w:t>
      </w:r>
      <w:r w:rsidR="003419FD" w:rsidRPr="0060366A">
        <w:rPr>
          <w:rFonts w:ascii="Times New Roman" w:eastAsia="Arial Unicode MS" w:hAnsi="Times New Roman" w:cs="Times New Roman"/>
          <w:b/>
          <w:color w:val="000000"/>
          <w:sz w:val="24"/>
          <w:szCs w:val="24"/>
          <w:bdr w:val="nil"/>
          <w:lang w:val="es-ES"/>
        </w:rPr>
        <w:t xml:space="preserve"> para el </w:t>
      </w:r>
      <w:r w:rsidR="00E56DA6">
        <w:rPr>
          <w:rFonts w:ascii="Times New Roman" w:eastAsia="Arial Unicode MS" w:hAnsi="Times New Roman" w:cs="Times New Roman"/>
          <w:b/>
          <w:color w:val="000000"/>
          <w:sz w:val="24"/>
          <w:szCs w:val="24"/>
          <w:bdr w:val="nil"/>
          <w:lang w:val="es-ES"/>
        </w:rPr>
        <w:t>8</w:t>
      </w:r>
      <w:r w:rsidR="005F522A">
        <w:rPr>
          <w:rFonts w:ascii="Times New Roman" w:eastAsia="Arial Unicode MS" w:hAnsi="Times New Roman" w:cs="Times New Roman"/>
          <w:b/>
          <w:color w:val="000000"/>
          <w:sz w:val="24"/>
          <w:szCs w:val="24"/>
          <w:bdr w:val="nil"/>
          <w:lang w:val="es-ES"/>
        </w:rPr>
        <w:t>9</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20"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3BF9B89C"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durante el </w:t>
      </w:r>
      <w:r>
        <w:rPr>
          <w:rFonts w:ascii="Times New Roman" w:eastAsia="Calibri" w:hAnsi="Calibri" w:cs="Calibri"/>
          <w:b/>
          <w:bCs/>
          <w:noProof/>
          <w:color w:val="0000CC"/>
          <w:sz w:val="24"/>
          <w:szCs w:val="24"/>
          <w:bdr w:val="nil"/>
          <w:lang w:val="es-ES"/>
        </w:rPr>
        <w:t>8</w:t>
      </w:r>
      <w:r w:rsidR="005F522A">
        <w:rPr>
          <w:rFonts w:ascii="Times New Roman" w:eastAsia="Calibri" w:hAnsi="Calibri" w:cs="Calibri"/>
          <w:b/>
          <w:bCs/>
          <w:noProof/>
          <w:color w:val="0000CC"/>
          <w:sz w:val="24"/>
          <w:szCs w:val="24"/>
          <w:bdr w:val="nil"/>
          <w:lang w:val="es-ES"/>
        </w:rPr>
        <w:t>9</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762C1BCD"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AA1085">
        <w:rPr>
          <w:rFonts w:ascii="Times New Roman" w:eastAsia="Arial Unicode MS" w:hAnsi="Times New Roman" w:cs="Times New Roman"/>
          <w:color w:val="000000"/>
          <w:sz w:val="24"/>
          <w:szCs w:val="24"/>
          <w:bdr w:val="nil"/>
          <w:lang w:val="es-ES_tradnl"/>
        </w:rPr>
        <w:t>8</w:t>
      </w:r>
      <w:r w:rsidR="005F522A">
        <w:rPr>
          <w:rFonts w:ascii="Times New Roman" w:eastAsia="Arial Unicode MS" w:hAnsi="Times New Roman" w:cs="Times New Roman"/>
          <w:color w:val="000000"/>
          <w:sz w:val="24"/>
          <w:szCs w:val="24"/>
          <w:bdr w:val="nil"/>
          <w:lang w:val="es-ES_tradnl"/>
        </w:rPr>
        <w:t>9</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1ED86785" w:rsidR="00C0420C" w:rsidRPr="004A361F" w:rsidRDefault="00B15961" w:rsidP="00CF34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5F522A">
        <w:rPr>
          <w:rFonts w:ascii="Times New Roman" w:eastAsia="Arial Unicode MS" w:hAnsi="Times New Roman" w:cs="Times New Roman"/>
          <w:b/>
          <w:color w:val="000000"/>
          <w:sz w:val="24"/>
          <w:szCs w:val="24"/>
          <w:bdr w:val="nil"/>
          <w:lang w:val="es-ES_tradnl"/>
        </w:rPr>
        <w:t>7 de octubre</w:t>
      </w:r>
      <w:r w:rsidR="007A5E71"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bookmarkStart w:id="9" w:name="_Hlk161653252"/>
      <w:bookmarkStart w:id="10" w:name="_Hlk139617267"/>
      <w:r w:rsidR="005F522A" w:rsidRPr="00177B55">
        <w:rPr>
          <w:rStyle w:val="rynqvb"/>
          <w:rFonts w:ascii="Times New Roman" w:hAnsi="Times New Roman" w:cs="Times New Roman"/>
          <w:b/>
          <w:bCs/>
          <w:color w:val="000000"/>
          <w:sz w:val="24"/>
          <w:szCs w:val="24"/>
          <w:shd w:val="clear" w:color="auto" w:fill="FFFFFF" w:themeFill="background1"/>
          <w:lang w:val="es-CO"/>
        </w:rPr>
        <w:t>R</w:t>
      </w:r>
      <w:r w:rsidR="005F522A" w:rsidRPr="005F522A">
        <w:rPr>
          <w:rStyle w:val="rynqvb"/>
          <w:rFonts w:ascii="Times New Roman" w:hAnsi="Times New Roman" w:cs="Times New Roman"/>
          <w:b/>
          <w:bCs/>
          <w:color w:val="000000"/>
          <w:sz w:val="24"/>
          <w:szCs w:val="24"/>
          <w:shd w:val="clear" w:color="auto" w:fill="FFFFFF" w:themeFill="background1"/>
          <w:lang w:val="es-CO"/>
        </w:rPr>
        <w:t>epública Democrática Popular Lao, Arabia Saudí y Nueva Zelanda</w:t>
      </w:r>
      <w:bookmarkEnd w:id="9"/>
      <w:bookmarkEnd w:id="10"/>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5F522A">
        <w:rPr>
          <w:rStyle w:val="rynqvb"/>
          <w:rFonts w:ascii="Times New Roman" w:hAnsi="Times New Roman" w:cs="Times New Roman"/>
          <w:b/>
          <w:color w:val="000000"/>
          <w:sz w:val="24"/>
          <w:szCs w:val="24"/>
          <w:shd w:val="clear" w:color="auto" w:fill="FFFFFF" w:themeFill="background1"/>
          <w:lang w:val="es-CO"/>
        </w:rPr>
        <w:t>14 de octubre</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2055D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 xml:space="preserve">rante la segunda </w:t>
      </w:r>
      <w:r w:rsidR="005F522A">
        <w:rPr>
          <w:rStyle w:val="rynqvb"/>
          <w:rFonts w:ascii="Times New Roman" w:hAnsi="Times New Roman" w:cs="Times New Roman"/>
          <w:color w:val="000000"/>
          <w:sz w:val="24"/>
          <w:szCs w:val="24"/>
          <w:shd w:val="clear" w:color="auto" w:fill="FFFFFF" w:themeFill="background1"/>
          <w:lang w:val="es-CO"/>
        </w:rPr>
        <w:t xml:space="preserve">y tercera </w:t>
      </w:r>
      <w:r w:rsidR="00711CF5">
        <w:rPr>
          <w:rStyle w:val="rynqvb"/>
          <w:rFonts w:ascii="Times New Roman" w:hAnsi="Times New Roman" w:cs="Times New Roman"/>
          <w:color w:val="000000"/>
          <w:sz w:val="24"/>
          <w:szCs w:val="24"/>
          <w:shd w:val="clear" w:color="auto" w:fill="FFFFFF" w:themeFill="background1"/>
          <w:lang w:val="es-CO"/>
        </w:rPr>
        <w:t>semana</w:t>
      </w:r>
      <w:r w:rsidR="005F522A">
        <w:rPr>
          <w:rStyle w:val="rynqvb"/>
          <w:rFonts w:ascii="Times New Roman" w:hAnsi="Times New Roman" w:cs="Times New Roman"/>
          <w:color w:val="000000"/>
          <w:sz w:val="24"/>
          <w:szCs w:val="24"/>
          <w:shd w:val="clear" w:color="auto" w:fill="FFFFFF" w:themeFill="background1"/>
          <w:lang w:val="es-CO"/>
        </w:rPr>
        <w:t>s</w:t>
      </w:r>
      <w:r w:rsidR="00711CF5">
        <w:rPr>
          <w:rStyle w:val="rynqvb"/>
          <w:rFonts w:ascii="Times New Roman" w:hAnsi="Times New Roman" w:cs="Times New Roman"/>
          <w:color w:val="000000"/>
          <w:sz w:val="24"/>
          <w:szCs w:val="24"/>
          <w:shd w:val="clear" w:color="auto" w:fill="FFFFFF" w:themeFill="background1"/>
          <w:lang w:val="es-CO"/>
        </w:rPr>
        <w:t xml:space="preserve"> (</w:t>
      </w:r>
      <w:bookmarkStart w:id="11" w:name="_Hlk161653294"/>
      <w:bookmarkStart w:id="12" w:name="_Hlk139617318"/>
      <w:r w:rsidR="005F522A" w:rsidRPr="005F522A">
        <w:rPr>
          <w:rFonts w:ascii="Times New Roman" w:hAnsi="Times New Roman" w:cs="Times New Roman"/>
          <w:b/>
          <w:color w:val="000000"/>
          <w:sz w:val="24"/>
          <w:szCs w:val="24"/>
          <w:lang w:val="es-CO"/>
        </w:rPr>
        <w:t>Chile, Canadá, Japón, Cuba y Benín</w:t>
      </w:r>
      <w:bookmarkEnd w:id="11"/>
      <w:r w:rsidR="00711CF5" w:rsidRPr="00F656D8">
        <w:rPr>
          <w:rStyle w:val="rynqvb"/>
          <w:rFonts w:ascii="Times New Roman" w:hAnsi="Times New Roman" w:cs="Times New Roman"/>
          <w:color w:val="000000"/>
          <w:sz w:val="24"/>
          <w:szCs w:val="24"/>
          <w:shd w:val="clear" w:color="auto" w:fill="FFFFFF" w:themeFill="background1"/>
          <w:lang w:val="es-CO"/>
        </w:rPr>
        <w:t>)</w:t>
      </w:r>
      <w:bookmarkEnd w:id="12"/>
      <w:r w:rsidR="007A5E71">
        <w:rPr>
          <w:rFonts w:ascii="Times New Roman" w:hAnsi="Times New Roman" w:cs="Times New Roman"/>
          <w:bCs/>
          <w:color w:val="000000"/>
          <w:sz w:val="24"/>
          <w:szCs w:val="24"/>
          <w:lang w:val="es-CO"/>
        </w:rPr>
        <w:t xml:space="preserve"> </w:t>
      </w:r>
      <w:r w:rsidR="00222D35" w:rsidRPr="00222D35">
        <w:rPr>
          <w:rFonts w:ascii="Times New Roman" w:hAnsi="Times New Roman" w:cs="Times New Roman"/>
          <w:bCs/>
          <w:color w:val="000000"/>
          <w:sz w:val="24"/>
          <w:szCs w:val="24"/>
          <w:lang w:val="es-CO"/>
        </w:rPr>
        <w:t xml:space="preserve">del </w:t>
      </w:r>
      <w:r w:rsidR="00222D35">
        <w:rPr>
          <w:rFonts w:ascii="Times New Roman" w:eastAsia="Arial Unicode MS" w:hAnsi="Times New Roman" w:cs="Times New Roman"/>
          <w:color w:val="000000"/>
          <w:sz w:val="24"/>
          <w:szCs w:val="24"/>
          <w:bdr w:val="nil"/>
          <w:lang w:val="es-ES_tradnl"/>
        </w:rPr>
        <w:t>8</w:t>
      </w:r>
      <w:r w:rsidR="005F522A">
        <w:rPr>
          <w:rFonts w:ascii="Times New Roman" w:eastAsia="Arial Unicode MS" w:hAnsi="Times New Roman" w:cs="Times New Roman"/>
          <w:color w:val="000000"/>
          <w:sz w:val="24"/>
          <w:szCs w:val="24"/>
          <w:bdr w:val="nil"/>
          <w:lang w:val="es-ES_tradnl"/>
        </w:rPr>
        <w:t>9</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w:t>
      </w:r>
      <w:r w:rsidR="005F522A">
        <w:rPr>
          <w:rFonts w:ascii="Times New Roman" w:eastAsia="Arial Unicode MS" w:hAnsi="Times New Roman" w:cs="Times New Roman"/>
          <w:color w:val="000000"/>
          <w:sz w:val="24"/>
          <w:szCs w:val="24"/>
          <w:bdr w:val="nil"/>
          <w:lang w:val="es-ES_tradnl"/>
        </w:rPr>
        <w:t>9</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hyperlink r:id="rId21" w:history="1">
        <w:r w:rsidR="005F522A" w:rsidRPr="00177B55">
          <w:rPr>
            <w:rStyle w:val="Hyperlink"/>
            <w:rFonts w:ascii="Times New Roman" w:hAnsi="Times New Roman" w:cs="Times New Roman"/>
            <w:sz w:val="24"/>
            <w:szCs w:val="24"/>
            <w:lang w:val="es-ES"/>
          </w:rPr>
          <w:t>https://tbinternet.ohchr.org/_layouts/15/treatybodyexternal/SessionDetails1.aspx?SessionID=2715&amp;Lang=en</w:t>
        </w:r>
      </w:hyperlink>
      <w:r w:rsidR="005F522A">
        <w:rPr>
          <w:rStyle w:val="Hyperlink"/>
          <w:lang w:val="es-ES"/>
        </w:rPr>
        <w:t xml:space="preserve"> </w:t>
      </w:r>
    </w:p>
    <w:p w14:paraId="1EFD7041" w14:textId="77777777" w:rsidR="00AA1085" w:rsidRPr="0026001A" w:rsidRDefault="00AA1085"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692B6DD4"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en persona o </w:t>
      </w:r>
      <w:r w:rsidR="00B751E7">
        <w:rPr>
          <w:rFonts w:ascii="Times New Roman" w:eastAsia="Arial Unicode MS" w:hAnsi="Times New Roman" w:cs="Times New Roman"/>
          <w:kern w:val="1"/>
          <w:sz w:val="24"/>
          <w:szCs w:val="24"/>
          <w:bdr w:val="nil"/>
          <w:lang w:val="es-ES"/>
        </w:rPr>
        <w:t>p</w:t>
      </w:r>
      <w:r w:rsidR="00B751E7" w:rsidRPr="00B751E7">
        <w:rPr>
          <w:rFonts w:ascii="Times New Roman" w:eastAsia="Arial Unicode MS" w:hAnsi="Times New Roman" w:cs="Times New Roman"/>
          <w:kern w:val="1"/>
          <w:sz w:val="24"/>
          <w:szCs w:val="24"/>
          <w:bdr w:val="nil"/>
          <w:lang w:val="es-ES"/>
        </w:rPr>
        <w:t>resentando una declaración grabada</w:t>
      </w:r>
      <w:r w:rsidR="00987391">
        <w:rPr>
          <w:rFonts w:ascii="Times New Roman" w:eastAsia="Arial Unicode MS" w:hAnsi="Times New Roman" w:cs="Times New Roman"/>
          <w:kern w:val="1"/>
          <w:sz w:val="24"/>
          <w:szCs w:val="24"/>
          <w:bdr w:val="nil"/>
          <w:lang w:val="es-ES"/>
        </w:rPr>
        <w:t xml:space="preserve"> </w:t>
      </w:r>
      <w:r w:rsidR="006E745E">
        <w:rPr>
          <w:rFonts w:ascii="Times New Roman" w:eastAsia="Arial Unicode MS" w:hAnsi="Times New Roman" w:cs="Times New Roman"/>
          <w:kern w:val="1"/>
          <w:sz w:val="24"/>
          <w:szCs w:val="24"/>
          <w:bdr w:val="nil"/>
          <w:lang w:val="es-ES"/>
        </w:rPr>
        <w:t>en</w:t>
      </w:r>
      <w:r w:rsidR="00987391">
        <w:rPr>
          <w:rFonts w:ascii="Times New Roman" w:eastAsia="Arial Unicode MS" w:hAnsi="Times New Roman" w:cs="Times New Roman"/>
          <w:kern w:val="1"/>
          <w:sz w:val="24"/>
          <w:szCs w:val="24"/>
          <w:bdr w:val="nil"/>
          <w:lang w:val="es-ES"/>
        </w:rPr>
        <w:t xml:space="preserve"> v</w:t>
      </w:r>
      <w:r w:rsidR="006E745E">
        <w:rPr>
          <w:rFonts w:ascii="Times New Roman" w:eastAsia="Arial Unicode MS" w:hAnsi="Times New Roman" w:cs="Times New Roman"/>
          <w:kern w:val="1"/>
          <w:sz w:val="24"/>
          <w:szCs w:val="24"/>
          <w:bdr w:val="nil"/>
          <w:lang w:val="es-ES"/>
        </w:rPr>
        <w:t>í</w:t>
      </w:r>
      <w:r w:rsidR="00987391">
        <w:rPr>
          <w:rFonts w:ascii="Times New Roman" w:eastAsia="Arial Unicode MS" w:hAnsi="Times New Roman" w:cs="Times New Roman"/>
          <w:kern w:val="1"/>
          <w:sz w:val="24"/>
          <w:szCs w:val="24"/>
          <w:bdr w:val="nil"/>
          <w:lang w:val="es-ES"/>
        </w:rPr>
        <w:t>deo</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22"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4EABD439" w14:textId="4B66BF57" w:rsidR="00C0420C" w:rsidRPr="0026001A" w:rsidRDefault="006741C6" w:rsidP="007D05A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sidRPr="004A361F">
        <w:rPr>
          <w:rFonts w:ascii="Times New Roman" w:eastAsia="Arial Unicode MS" w:hAnsi="Times New Roman" w:cs="Times New Roman"/>
          <w:kern w:val="1"/>
          <w:sz w:val="24"/>
          <w:szCs w:val="24"/>
          <w:bdr w:val="nil"/>
          <w:lang w:val="es-ES"/>
        </w:rPr>
        <w:tab/>
      </w:r>
    </w:p>
    <w:p w14:paraId="30F97EBA" w14:textId="232488D4"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lastRenderedPageBreak/>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xml:space="preserve">, </w:t>
      </w:r>
      <w:r w:rsidR="00770947" w:rsidRPr="00E16CCF">
        <w:rPr>
          <w:rFonts w:ascii="Times New Roman" w:eastAsia="Times New Roman" w:hAnsi="Times New Roman" w:cs="Times New Roman"/>
          <w:b/>
          <w:bCs/>
          <w:noProof/>
          <w:kern w:val="1"/>
          <w:sz w:val="24"/>
          <w:szCs w:val="24"/>
          <w:bdr w:val="nil"/>
          <w:lang w:val="es-ES" w:eastAsia="en-GB"/>
        </w:rPr>
        <w:t>o por escrito</w:t>
      </w:r>
      <w:r w:rsidR="00770947" w:rsidRPr="0026001A">
        <w:rPr>
          <w:rFonts w:ascii="Times New Roman" w:eastAsia="Times New Roman" w:hAnsi="Times New Roman" w:cs="Times New Roman"/>
          <w:noProof/>
          <w:kern w:val="1"/>
          <w:sz w:val="24"/>
          <w:szCs w:val="24"/>
          <w:bdr w:val="nil"/>
          <w:lang w:val="es-ES" w:eastAsia="en-GB"/>
        </w:rPr>
        <w:t xml:space="preserve"> </w:t>
      </w:r>
      <w:r w:rsidR="007A5E71">
        <w:rPr>
          <w:rFonts w:ascii="Times New Roman" w:eastAsia="Times New Roman" w:hAnsi="Times New Roman" w:cs="Times New Roman"/>
          <w:noProof/>
          <w:kern w:val="1"/>
          <w:sz w:val="24"/>
          <w:szCs w:val="24"/>
          <w:bdr w:val="nil"/>
          <w:lang w:val="es-ES" w:eastAsia="en-GB"/>
        </w:rPr>
        <w:t xml:space="preserve">(incluso </w:t>
      </w:r>
      <w:r w:rsidR="00770947" w:rsidRPr="0026001A">
        <w:rPr>
          <w:rFonts w:ascii="Times New Roman" w:eastAsia="Times New Roman" w:hAnsi="Times New Roman" w:cs="Times New Roman"/>
          <w:noProof/>
          <w:kern w:val="1"/>
          <w:sz w:val="24"/>
          <w:szCs w:val="24"/>
          <w:bdr w:val="nil"/>
          <w:lang w:val="es-ES" w:eastAsia="en-GB"/>
        </w:rPr>
        <w:t>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w:t>
      </w:r>
      <w:r w:rsidR="007A5E71">
        <w:rPr>
          <w:rFonts w:ascii="Times New Roman" w:eastAsia="Times New Roman" w:hAnsi="Times New Roman" w:cs="Times New Roman"/>
          <w:noProof/>
          <w:kern w:val="1"/>
          <w:sz w:val="24"/>
          <w:szCs w:val="24"/>
          <w:bdr w:val="nil"/>
          <w:lang w:val="es-ES" w:eastAsia="en-GB"/>
        </w:rPr>
        <w:t>)</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038BA99A" w14:textId="5548A8E3" w:rsidR="005F522A" w:rsidRDefault="005F522A"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r w:rsidRPr="00177B55">
        <w:rPr>
          <w:rFonts w:ascii="Times New Roman" w:eastAsia="Times New Roman" w:hAnsi="Times New Roman" w:cs="Times New Roman"/>
          <w:b/>
          <w:bCs/>
          <w:noProof/>
          <w:kern w:val="1"/>
          <w:sz w:val="24"/>
          <w:szCs w:val="24"/>
          <w:bdr w:val="nil"/>
          <w:lang w:val="es-ES" w:eastAsia="en-GB"/>
        </w:rPr>
        <w:t xml:space="preserve">Sírvase informar, </w:t>
      </w:r>
      <w:bookmarkStart w:id="13" w:name="_Hlk172213182"/>
      <w:r w:rsidRPr="00177B55">
        <w:rPr>
          <w:rFonts w:ascii="Times New Roman" w:eastAsia="Times New Roman" w:hAnsi="Times New Roman" w:cs="Times New Roman"/>
          <w:b/>
          <w:bCs/>
          <w:noProof/>
          <w:kern w:val="1"/>
          <w:sz w:val="24"/>
          <w:szCs w:val="24"/>
          <w:bdr w:val="nil"/>
          <w:lang w:val="es-ES" w:eastAsia="en-GB"/>
        </w:rPr>
        <w:t xml:space="preserve">a través </w:t>
      </w:r>
      <w:hyperlink r:id="rId23" w:history="1">
        <w:r w:rsidRPr="00644107">
          <w:rPr>
            <w:rStyle w:val="Hyperlink"/>
            <w:rFonts w:ascii="Times New Roman" w:hAnsi="Times New Roman" w:cs="Times New Roman"/>
            <w:b/>
            <w:bCs/>
            <w:color w:val="auto"/>
            <w:sz w:val="24"/>
            <w:szCs w:val="24"/>
            <w:u w:val="none"/>
            <w:lang w:val="es-ES"/>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177B55">
        <w:rPr>
          <w:rFonts w:ascii="Times New Roman" w:eastAsia="Times New Roman" w:hAnsi="Times New Roman" w:cs="Times New Roman"/>
          <w:b/>
          <w:bCs/>
          <w:noProof/>
          <w:kern w:val="1"/>
          <w:sz w:val="24"/>
          <w:szCs w:val="24"/>
          <w:bdr w:val="nil"/>
          <w:lang w:val="es-ES" w:eastAsia="en-GB"/>
        </w:rPr>
        <w:t>de la CEDAW</w:t>
      </w:r>
      <w:bookmarkEnd w:id="13"/>
      <w:r w:rsidRPr="00177B55">
        <w:rPr>
          <w:rFonts w:ascii="Times New Roman" w:eastAsia="Times New Roman" w:hAnsi="Times New Roman" w:cs="Times New Roman"/>
          <w:b/>
          <w:bCs/>
          <w:noProof/>
          <w:kern w:val="1"/>
          <w:sz w:val="24"/>
          <w:szCs w:val="24"/>
          <w:bdr w:val="nil"/>
          <w:lang w:val="es-ES" w:eastAsia="en-GB"/>
        </w:rPr>
        <w:t>, de su intención de participar en las reuniones informales públicas y/o privadas en el momento de presentar la información escrita, con los datos de contacto pertinentes.</w:t>
      </w:r>
    </w:p>
    <w:p w14:paraId="637760E0" w14:textId="77777777" w:rsidR="007D05AF" w:rsidRPr="00177B55" w:rsidRDefault="007D05AF"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b/>
          <w:bCs/>
          <w:noProof/>
          <w:kern w:val="1"/>
          <w:sz w:val="24"/>
          <w:szCs w:val="24"/>
          <w:bdr w:val="nil"/>
          <w:lang w:val="es-ES" w:eastAsia="en-GB"/>
        </w:rPr>
      </w:pPr>
    </w:p>
    <w:p w14:paraId="6524C7FE" w14:textId="2BCFCB22" w:rsidR="00857BF6" w:rsidRPr="0026001A" w:rsidRDefault="005F522A"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5F522A">
        <w:rPr>
          <w:rFonts w:ascii="Times New Roman" w:eastAsia="Times New Roman" w:hAnsi="Times New Roman" w:cs="Times New Roman"/>
          <w:noProof/>
          <w:kern w:val="1"/>
          <w:sz w:val="24"/>
          <w:szCs w:val="24"/>
          <w:bdr w:val="nil"/>
          <w:lang w:val="es-ES" w:eastAsia="en-GB"/>
        </w:rPr>
        <w:t xml:space="preserve">Además,  </w:t>
      </w:r>
      <w:r>
        <w:rPr>
          <w:rFonts w:ascii="Times New Roman" w:eastAsia="Times New Roman" w:hAnsi="Times New Roman" w:cs="Times New Roman"/>
          <w:noProof/>
          <w:kern w:val="1"/>
          <w:sz w:val="24"/>
          <w:szCs w:val="24"/>
          <w:bdr w:val="nil"/>
          <w:lang w:val="es-ES" w:eastAsia="en-GB"/>
        </w:rPr>
        <w:t>l</w:t>
      </w:r>
      <w:r w:rsidR="00C0420C" w:rsidRPr="0026001A">
        <w:rPr>
          <w:rFonts w:ascii="Times New Roman" w:eastAsia="Times New Roman" w:hAnsi="Times New Roman" w:cs="Times New Roman"/>
          <w:noProof/>
          <w:kern w:val="1"/>
          <w:sz w:val="24"/>
          <w:szCs w:val="24"/>
          <w:bdr w:val="nil"/>
          <w:lang w:val="es-ES" w:eastAsia="en-GB"/>
        </w:rPr>
        <w:t xml:space="preserve">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00C0420C"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00C0420C" w:rsidRPr="0026001A">
        <w:rPr>
          <w:rFonts w:ascii="Times New Roman" w:eastAsia="Times New Roman" w:hAnsi="Times New Roman" w:cs="Times New Roman"/>
          <w:b/>
          <w:noProof/>
          <w:kern w:val="1"/>
          <w:sz w:val="24"/>
          <w:szCs w:val="24"/>
          <w:bdr w:val="nil"/>
          <w:lang w:val="es-ES" w:eastAsia="en-GB"/>
        </w:rPr>
        <w:t>formato Word</w:t>
      </w:r>
      <w:r w:rsidR="00B751E7">
        <w:rPr>
          <w:rFonts w:ascii="Times New Roman" w:eastAsia="Times New Roman" w:hAnsi="Times New Roman" w:cs="Times New Roman"/>
          <w:b/>
          <w:noProof/>
          <w:kern w:val="1"/>
          <w:sz w:val="24"/>
          <w:szCs w:val="24"/>
          <w:bdr w:val="nil"/>
          <w:lang w:val="es-ES" w:eastAsia="en-GB"/>
        </w:rPr>
        <w:t xml:space="preserve"> </w:t>
      </w:r>
      <w:r w:rsidR="00B751E7" w:rsidRPr="002336DC">
        <w:rPr>
          <w:rFonts w:ascii="Times New Roman" w:eastAsia="Times New Roman" w:hAnsi="Times New Roman" w:cs="Times New Roman"/>
          <w:bCs/>
          <w:noProof/>
          <w:kern w:val="1"/>
          <w:sz w:val="24"/>
          <w:szCs w:val="24"/>
          <w:bdr w:val="nil"/>
          <w:lang w:val="es-ES" w:eastAsia="en-GB"/>
        </w:rPr>
        <w:t>o su declaración grabada</w:t>
      </w:r>
      <w:r w:rsidR="00987391">
        <w:rPr>
          <w:rFonts w:ascii="Times New Roman" w:eastAsia="Times New Roman" w:hAnsi="Times New Roman" w:cs="Times New Roman"/>
          <w:bCs/>
          <w:noProof/>
          <w:kern w:val="1"/>
          <w:sz w:val="24"/>
          <w:szCs w:val="24"/>
          <w:bdr w:val="nil"/>
          <w:lang w:val="es-ES" w:eastAsia="en-GB"/>
        </w:rPr>
        <w:t xml:space="preserve"> </w:t>
      </w:r>
      <w:r w:rsidR="006E745E">
        <w:rPr>
          <w:rFonts w:ascii="Times New Roman" w:eastAsia="Times New Roman" w:hAnsi="Times New Roman" w:cs="Times New Roman"/>
          <w:bCs/>
          <w:noProof/>
          <w:kern w:val="1"/>
          <w:sz w:val="24"/>
          <w:szCs w:val="24"/>
          <w:bdr w:val="nil"/>
          <w:lang w:val="es-ES" w:eastAsia="en-GB"/>
        </w:rPr>
        <w:t>en</w:t>
      </w:r>
      <w:r w:rsidR="00987391">
        <w:rPr>
          <w:rFonts w:ascii="Times New Roman" w:eastAsia="Times New Roman" w:hAnsi="Times New Roman" w:cs="Times New Roman"/>
          <w:bCs/>
          <w:noProof/>
          <w:kern w:val="1"/>
          <w:sz w:val="24"/>
          <w:szCs w:val="24"/>
          <w:bdr w:val="nil"/>
          <w:lang w:val="es-ES" w:eastAsia="en-GB"/>
        </w:rPr>
        <w:t xml:space="preserve"> v</w:t>
      </w:r>
      <w:proofErr w:type="spellStart"/>
      <w:r w:rsidR="006E745E">
        <w:rPr>
          <w:rFonts w:ascii="Times New Roman" w:eastAsia="Arial Unicode MS" w:hAnsi="Times New Roman" w:cs="Times New Roman"/>
          <w:kern w:val="1"/>
          <w:sz w:val="24"/>
          <w:szCs w:val="24"/>
          <w:bdr w:val="nil"/>
          <w:lang w:val="es-ES"/>
        </w:rPr>
        <w:t>í</w:t>
      </w:r>
      <w:r w:rsidR="00987391">
        <w:rPr>
          <w:rFonts w:ascii="Times New Roman" w:eastAsia="Times New Roman" w:hAnsi="Times New Roman" w:cs="Times New Roman"/>
          <w:bCs/>
          <w:noProof/>
          <w:kern w:val="1"/>
          <w:sz w:val="24"/>
          <w:szCs w:val="24"/>
          <w:bdr w:val="nil"/>
          <w:lang w:val="es-ES" w:eastAsia="en-GB"/>
        </w:rPr>
        <w:t>deo</w:t>
      </w:r>
      <w:proofErr w:type="spellEnd"/>
      <w:r w:rsidR="00C0420C" w:rsidRPr="0026001A">
        <w:rPr>
          <w:rFonts w:ascii="Times New Roman" w:eastAsia="Times New Roman" w:hAnsi="Times New Roman" w:cs="Times New Roman"/>
          <w:noProof/>
          <w:kern w:val="1"/>
          <w:sz w:val="24"/>
          <w:szCs w:val="24"/>
          <w:bdr w:val="nil"/>
          <w:lang w:val="es-ES" w:eastAsia="en-GB"/>
        </w:rPr>
        <w:t xml:space="preserve"> </w:t>
      </w:r>
      <w:r w:rsidRPr="00E40FA8">
        <w:rPr>
          <w:rFonts w:ascii="Times New Roman" w:eastAsia="Times New Roman" w:hAnsi="Times New Roman" w:cs="Times New Roman"/>
          <w:b/>
          <w:bCs/>
          <w:noProof/>
          <w:kern w:val="1"/>
          <w:sz w:val="24"/>
          <w:szCs w:val="24"/>
          <w:bdr w:val="nil"/>
          <w:lang w:val="es-ES" w:eastAsia="en-GB"/>
        </w:rPr>
        <w:t xml:space="preserve">a través </w:t>
      </w:r>
      <w:hyperlink r:id="rId24" w:history="1">
        <w:r w:rsidRPr="00644107">
          <w:rPr>
            <w:rStyle w:val="Hyperlink"/>
            <w:rFonts w:ascii="Times New Roman" w:eastAsia="Times New Roman" w:hAnsi="Times New Roman" w:cs="Times New Roman"/>
            <w:b/>
            <w:bCs/>
            <w:noProof/>
            <w:color w:val="auto"/>
            <w:kern w:val="1"/>
            <w:sz w:val="24"/>
            <w:szCs w:val="24"/>
            <w:u w:val="none"/>
            <w:bdr w:val="nil"/>
            <w:lang w:val="es-ES" w:eastAsia="en-GB"/>
          </w:rPr>
          <w:t>del sistema de contribución en línea</w:t>
        </w:r>
      </w:hyperlink>
      <w:r w:rsidRPr="00644107">
        <w:rPr>
          <w:rFonts w:ascii="Times New Roman" w:eastAsia="Times New Roman" w:hAnsi="Times New Roman" w:cs="Times New Roman"/>
          <w:b/>
          <w:bCs/>
          <w:noProof/>
          <w:kern w:val="1"/>
          <w:sz w:val="24"/>
          <w:szCs w:val="24"/>
          <w:bdr w:val="nil"/>
          <w:lang w:val="es-ES" w:eastAsia="en-GB"/>
        </w:rPr>
        <w:t xml:space="preserve"> </w:t>
      </w:r>
      <w:r w:rsidRPr="00E40FA8">
        <w:rPr>
          <w:rFonts w:ascii="Times New Roman" w:eastAsia="Times New Roman" w:hAnsi="Times New Roman" w:cs="Times New Roman"/>
          <w:b/>
          <w:bCs/>
          <w:noProof/>
          <w:kern w:val="1"/>
          <w:sz w:val="24"/>
          <w:szCs w:val="24"/>
          <w:bdr w:val="nil"/>
          <w:lang w:val="es-ES" w:eastAsia="en-GB"/>
        </w:rPr>
        <w:t>de la CEDAW</w:t>
      </w:r>
      <w:r w:rsidR="002A1C62">
        <w:rPr>
          <w:rFonts w:ascii="Times New Roman" w:eastAsia="Times New Roman" w:hAnsi="Times New Roman" w:cs="Times New Roman"/>
          <w:noProof/>
          <w:kern w:val="1"/>
          <w:sz w:val="24"/>
          <w:szCs w:val="24"/>
          <w:bdr w:val="nil"/>
          <w:lang w:val="es-ES" w:eastAsia="en-GB"/>
        </w:rPr>
        <w:t>antes de</w:t>
      </w:r>
      <w:r w:rsidR="0010056E">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5DB0A2F4"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durante el Grupo de Trabajo previo al </w:t>
      </w:r>
      <w:r w:rsidR="00987391">
        <w:rPr>
          <w:rFonts w:ascii="Times New Roman" w:eastAsia="Calibri" w:hAnsi="Calibri" w:cs="Calibri"/>
          <w:b/>
          <w:bCs/>
          <w:noProof/>
          <w:color w:val="0000CC"/>
          <w:sz w:val="24"/>
          <w:szCs w:val="24"/>
          <w:bdr w:val="nil"/>
          <w:lang w:val="es-ES"/>
        </w:rPr>
        <w:t>9</w:t>
      </w:r>
      <w:r w:rsidR="00673456">
        <w:rPr>
          <w:rFonts w:ascii="Times New Roman" w:eastAsia="Calibri" w:hAnsi="Calibri" w:cs="Calibri"/>
          <w:b/>
          <w:bCs/>
          <w:noProof/>
          <w:color w:val="0000CC"/>
          <w:sz w:val="24"/>
          <w:szCs w:val="24"/>
          <w:bdr w:val="nil"/>
          <w:lang w:val="es-ES"/>
        </w:rPr>
        <w:t>1</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0B1DF4A"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reunión informativa informal privada</w:t>
      </w:r>
      <w:r w:rsidR="00A03360" w:rsidRPr="00C144A7">
        <w:rPr>
          <w:rFonts w:ascii="Times New Roman" w:eastAsia="Arial Unicode MS" w:hAnsi="Times New Roman" w:cs="Times New Roman"/>
          <w:sz w:val="24"/>
          <w:szCs w:val="24"/>
          <w:bdr w:val="nil"/>
          <w:lang w:val="es-ES"/>
        </w:rPr>
        <w:t xml:space="preserve"> de las ONG durante el Grupo de Trabajo previo a la </w:t>
      </w:r>
      <w:r w:rsidR="00987391">
        <w:rPr>
          <w:rFonts w:ascii="Times New Roman" w:eastAsia="Arial Unicode MS" w:hAnsi="Times New Roman" w:cs="Times New Roman"/>
          <w:sz w:val="24"/>
          <w:szCs w:val="24"/>
          <w:bdr w:val="nil"/>
          <w:lang w:val="es-ES"/>
        </w:rPr>
        <w:t>9</w:t>
      </w:r>
      <w:r w:rsidR="002A1C62">
        <w:rPr>
          <w:rFonts w:ascii="Times New Roman" w:eastAsia="Arial Unicode MS" w:hAnsi="Times New Roman" w:cs="Times New Roman"/>
          <w:sz w:val="24"/>
          <w:szCs w:val="24"/>
          <w:bdr w:val="nil"/>
          <w:lang w:val="es-ES"/>
        </w:rPr>
        <w:t>1</w:t>
      </w:r>
      <w:r w:rsidR="00435F0E" w:rsidRPr="00C144A7">
        <w:rPr>
          <w:rFonts w:ascii="Times New Roman" w:eastAsia="Arial Unicode MS" w:hAnsi="Times New Roman" w:cs="Times New Roman"/>
          <w:sz w:val="24"/>
          <w:szCs w:val="24"/>
          <w:bdr w:val="nil"/>
          <w:lang w:val="es-ES"/>
        </w:rPr>
        <w:t xml:space="preserve">ª </w:t>
      </w:r>
      <w:r w:rsidR="00A03360" w:rsidRPr="00C144A7">
        <w:rPr>
          <w:rFonts w:ascii="Times New Roman" w:eastAsia="Arial Unicode MS" w:hAnsi="Times New Roman" w:cs="Times New Roman"/>
          <w:sz w:val="24"/>
          <w:szCs w:val="24"/>
          <w:bdr w:val="nil"/>
          <w:lang w:val="es-ES"/>
        </w:rPr>
        <w:t xml:space="preserve">sesión se celebrará </w:t>
      </w:r>
      <w:r w:rsidR="00A03360" w:rsidRPr="00CF3446">
        <w:rPr>
          <w:rFonts w:ascii="Times New Roman" w:eastAsia="Arial Unicode MS" w:hAnsi="Times New Roman" w:cs="Times New Roman"/>
          <w:b/>
          <w:sz w:val="24"/>
          <w:szCs w:val="24"/>
          <w:bdr w:val="nil"/>
          <w:lang w:val="es-ES"/>
        </w:rPr>
        <w:t>a puerta cerrada</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C25BB8">
        <w:rPr>
          <w:rFonts w:ascii="Times New Roman" w:eastAsia="Arial Unicode MS" w:hAnsi="Times New Roman" w:cs="Times New Roman"/>
          <w:b/>
          <w:sz w:val="24"/>
          <w:szCs w:val="24"/>
          <w:bdr w:val="nil"/>
          <w:lang w:val="es-ES"/>
        </w:rPr>
        <w:t>lunes</w:t>
      </w:r>
      <w:r w:rsidR="00C25BB8" w:rsidRPr="00C144A7">
        <w:rPr>
          <w:rFonts w:ascii="Times New Roman" w:eastAsia="Arial Unicode MS" w:hAnsi="Times New Roman" w:cs="Times New Roman"/>
          <w:b/>
          <w:sz w:val="24"/>
          <w:szCs w:val="24"/>
          <w:bdr w:val="nil"/>
          <w:lang w:val="es-ES"/>
        </w:rPr>
        <w:t xml:space="preserve"> </w:t>
      </w:r>
      <w:r w:rsidR="002A1C62">
        <w:rPr>
          <w:rFonts w:ascii="Times New Roman" w:eastAsia="Arial Unicode MS" w:hAnsi="Times New Roman" w:cs="Times New Roman"/>
          <w:b/>
          <w:sz w:val="24"/>
          <w:szCs w:val="24"/>
          <w:bdr w:val="nil"/>
          <w:lang w:val="es-ES"/>
        </w:rPr>
        <w:t>28 de octubre</w:t>
      </w:r>
      <w:r w:rsidR="00C25BB8" w:rsidRPr="00C144A7">
        <w:rPr>
          <w:rFonts w:ascii="Times New Roman" w:eastAsia="Arial Unicode MS" w:hAnsi="Times New Roman" w:cs="Times New Roman"/>
          <w:b/>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w:t>
      </w:r>
      <w:r w:rsidR="002055D1">
        <w:rPr>
          <w:rFonts w:ascii="Times New Roman" w:eastAsia="Arial Unicode MS" w:hAnsi="Times New Roman" w:cs="Times New Roman"/>
          <w:b/>
          <w:sz w:val="24"/>
          <w:szCs w:val="24"/>
          <w:bdr w:val="nil"/>
          <w:lang w:val="es-ES"/>
        </w:rPr>
        <w:t>7</w:t>
      </w:r>
      <w:r w:rsidR="0093068F">
        <w:rPr>
          <w:rFonts w:ascii="Times New Roman" w:eastAsia="Arial Unicode MS" w:hAnsi="Times New Roman" w:cs="Times New Roman"/>
          <w:b/>
          <w:sz w:val="24"/>
          <w:szCs w:val="24"/>
          <w:bdr w:val="nil"/>
          <w:lang w:val="es-ES"/>
        </w:rPr>
        <w:t>:</w:t>
      </w:r>
      <w:r w:rsidR="002055D1">
        <w:rPr>
          <w:rFonts w:ascii="Times New Roman" w:eastAsia="Arial Unicode MS" w:hAnsi="Times New Roman" w:cs="Times New Roman"/>
          <w:b/>
          <w:sz w:val="24"/>
          <w:szCs w:val="24"/>
          <w:bdr w:val="nil"/>
          <w:lang w:val="es-ES"/>
        </w:rPr>
        <w:t>0</w:t>
      </w:r>
      <w:r w:rsidR="00A03360" w:rsidRPr="00C144A7">
        <w:rPr>
          <w:rFonts w:ascii="Times New Roman" w:eastAsia="Arial Unicode MS" w:hAnsi="Times New Roman" w:cs="Times New Roman"/>
          <w:b/>
          <w:sz w:val="24"/>
          <w:szCs w:val="24"/>
          <w:bdr w:val="nil"/>
          <w:lang w:val="es-ES"/>
        </w:rPr>
        <w:t>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2A1C62">
        <w:rPr>
          <w:rFonts w:ascii="Times New Roman" w:eastAsia="Arial Unicode MS" w:hAnsi="Times New Roman" w:cs="Times New Roman"/>
          <w:b/>
          <w:sz w:val="24"/>
          <w:szCs w:val="24"/>
          <w:bdr w:val="nil"/>
          <w:lang w:val="es-ES"/>
        </w:rPr>
        <w:t xml:space="preserve">XXIII </w:t>
      </w:r>
      <w:r w:rsidR="00A03360" w:rsidRPr="0093068F">
        <w:rPr>
          <w:rFonts w:ascii="Times New Roman" w:eastAsia="Arial Unicode MS" w:hAnsi="Times New Roman" w:cs="Times New Roman"/>
          <w:b/>
          <w:sz w:val="24"/>
          <w:szCs w:val="24"/>
          <w:bdr w:val="nil"/>
          <w:lang w:val="es-ES"/>
        </w:rPr>
        <w:t>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00785326"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B751E7">
        <w:rPr>
          <w:rFonts w:ascii="Times New Roman" w:eastAsia="Arial Unicode MS" w:hAnsi="Times New Roman" w:cs="Times New Roman"/>
          <w:sz w:val="24"/>
          <w:szCs w:val="24"/>
          <w:bdr w:val="nil"/>
          <w:lang w:val="es-ES"/>
        </w:rPr>
        <w:t>9</w:t>
      </w:r>
      <w:r w:rsidR="002A1C62">
        <w:rPr>
          <w:rFonts w:ascii="Times New Roman" w:eastAsia="Arial Unicode MS" w:hAnsi="Times New Roman" w:cs="Times New Roman"/>
          <w:sz w:val="24"/>
          <w:szCs w:val="24"/>
          <w:bdr w:val="nil"/>
          <w:lang w:val="es-ES"/>
        </w:rPr>
        <w:t>1</w:t>
      </w:r>
      <w:r w:rsidR="00B751E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1ECF5EE9" w14:textId="1E60757C" w:rsidR="00F93254" w:rsidRDefault="002A1C62"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A1C62">
        <w:rPr>
          <w:rFonts w:ascii="Times New Roman" w:eastAsia="Arial Unicode MS" w:hAnsi="Times New Roman" w:cs="Times New Roman"/>
          <w:sz w:val="24"/>
          <w:szCs w:val="24"/>
          <w:bdr w:val="nil"/>
          <w:lang w:val="es-ES"/>
        </w:rPr>
        <w:t xml:space="preserve">Todas las ONG que deseen intervenir deben </w:t>
      </w:r>
      <w:r w:rsidRPr="00177B55">
        <w:rPr>
          <w:rFonts w:ascii="Times New Roman" w:eastAsia="Arial Unicode MS" w:hAnsi="Times New Roman" w:cs="Times New Roman"/>
          <w:b/>
          <w:bCs/>
          <w:sz w:val="24"/>
          <w:szCs w:val="24"/>
          <w:bdr w:val="nil"/>
          <w:lang w:val="es-ES"/>
        </w:rPr>
        <w:t>informar,</w:t>
      </w:r>
      <w:r w:rsidRPr="002A1C62">
        <w:rPr>
          <w:rFonts w:ascii="Times New Roman" w:eastAsia="Arial Unicode MS" w:hAnsi="Times New Roman" w:cs="Times New Roman"/>
          <w:sz w:val="24"/>
          <w:szCs w:val="24"/>
          <w:bdr w:val="nil"/>
          <w:lang w:val="es-ES"/>
        </w:rPr>
        <w:t xml:space="preserve"> </w:t>
      </w:r>
      <w:r w:rsidRPr="00E40FA8">
        <w:rPr>
          <w:rFonts w:ascii="Times New Roman" w:eastAsia="Times New Roman" w:hAnsi="Times New Roman" w:cs="Times New Roman"/>
          <w:b/>
          <w:bCs/>
          <w:noProof/>
          <w:kern w:val="1"/>
          <w:sz w:val="24"/>
          <w:szCs w:val="24"/>
          <w:bdr w:val="nil"/>
          <w:lang w:val="es-ES" w:eastAsia="en-GB"/>
        </w:rPr>
        <w:t xml:space="preserve">a través </w:t>
      </w:r>
      <w:hyperlink r:id="rId25" w:history="1">
        <w:r w:rsidRPr="00644107">
          <w:rPr>
            <w:rStyle w:val="Hyperlink"/>
            <w:rFonts w:ascii="Times New Roman" w:eastAsia="Times New Roman" w:hAnsi="Times New Roman" w:cs="Times New Roman"/>
            <w:b/>
            <w:bCs/>
            <w:noProof/>
            <w:color w:val="auto"/>
            <w:kern w:val="1"/>
            <w:sz w:val="24"/>
            <w:szCs w:val="24"/>
            <w:u w:val="none"/>
            <w:bdr w:val="nil"/>
            <w:lang w:val="es-ES" w:eastAsia="en-GB"/>
          </w:rPr>
          <w:t>del sistema de contribución en línea</w:t>
        </w:r>
      </w:hyperlink>
      <w:r w:rsidRPr="00E40FA8">
        <w:rPr>
          <w:rFonts w:ascii="Times New Roman" w:eastAsia="Times New Roman" w:hAnsi="Times New Roman" w:cs="Times New Roman"/>
          <w:b/>
          <w:bCs/>
          <w:noProof/>
          <w:kern w:val="1"/>
          <w:sz w:val="24"/>
          <w:szCs w:val="24"/>
          <w:bdr w:val="nil"/>
          <w:lang w:val="es-ES" w:eastAsia="en-GB"/>
        </w:rPr>
        <w:t xml:space="preserve"> de la CEDAW</w:t>
      </w:r>
      <w:r w:rsidRPr="00177B55">
        <w:rPr>
          <w:rFonts w:ascii="Times New Roman" w:eastAsia="Arial Unicode MS" w:hAnsi="Times New Roman" w:cs="Times New Roman"/>
          <w:b/>
          <w:bCs/>
          <w:sz w:val="24"/>
          <w:szCs w:val="24"/>
          <w:bdr w:val="nil"/>
          <w:lang w:val="es-ES"/>
        </w:rPr>
        <w:t>, de su intención de participar en la sesión privada informal en el momento de presentar la información por escrito, con los datos de contacto pertinentes</w:t>
      </w:r>
      <w:r w:rsidRPr="002A1C62">
        <w:rPr>
          <w:rFonts w:ascii="Times New Roman" w:eastAsia="Arial Unicode MS" w:hAnsi="Times New Roman" w:cs="Times New Roman"/>
          <w:sz w:val="24"/>
          <w:szCs w:val="24"/>
          <w:bdr w:val="nil"/>
          <w:lang w:val="es-ES"/>
        </w:rPr>
        <w:t xml:space="preserve"> para que puedan ser incluidas en la lista de oradores. Se ruega a las ONG que presenten una versión electrónica de su </w:t>
      </w:r>
      <w:r w:rsidRPr="00177B55">
        <w:rPr>
          <w:rFonts w:ascii="Times New Roman" w:eastAsia="Arial Unicode MS" w:hAnsi="Times New Roman" w:cs="Times New Roman"/>
          <w:b/>
          <w:bCs/>
          <w:sz w:val="24"/>
          <w:szCs w:val="24"/>
          <w:bdr w:val="nil"/>
          <w:lang w:val="es-ES"/>
        </w:rPr>
        <w:t>declaración en formato Word</w:t>
      </w:r>
      <w:r w:rsidRPr="002A1C62">
        <w:rPr>
          <w:rFonts w:ascii="Times New Roman" w:eastAsia="Arial Unicode MS" w:hAnsi="Times New Roman" w:cs="Times New Roman"/>
          <w:sz w:val="24"/>
          <w:szCs w:val="24"/>
          <w:bdr w:val="nil"/>
          <w:lang w:val="es-ES"/>
        </w:rPr>
        <w:t xml:space="preserve"> o su declaración pregrabada en vídeo a través del sistema de presentación en línea del CEDAW en uno de los idiomas de trabajo del Comité (español, francés o inglés) antes de la sesión informativa privada informal.</w:t>
      </w:r>
    </w:p>
    <w:p w14:paraId="046969C6" w14:textId="77777777" w:rsidR="00644107" w:rsidRPr="004A361F" w:rsidRDefault="0064410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lastRenderedPageBreak/>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79E57653"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723727">
        <w:rPr>
          <w:rFonts w:ascii="Times New Roman" w:eastAsia="Arial Unicode MS" w:hAnsi="Times New Roman" w:cs="Times New Roman"/>
          <w:sz w:val="24"/>
          <w:szCs w:val="24"/>
          <w:bdr w:val="nil"/>
          <w:lang w:val="es-ES"/>
        </w:rPr>
        <w:t>8</w:t>
      </w:r>
      <w:r w:rsidR="002A1C62">
        <w:rPr>
          <w:rFonts w:ascii="Times New Roman" w:eastAsia="Arial Unicode MS" w:hAnsi="Times New Roman" w:cs="Times New Roman"/>
          <w:sz w:val="24"/>
          <w:szCs w:val="24"/>
          <w:bdr w:val="nil"/>
          <w:lang w:val="es-ES"/>
        </w:rPr>
        <w:t>9</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período de sesiones y el Grupo de Trabajo previo al </w:t>
      </w:r>
      <w:r w:rsidR="00723727">
        <w:rPr>
          <w:rFonts w:ascii="Times New Roman" w:eastAsia="Arial Unicode MS" w:hAnsi="Times New Roman" w:cs="Times New Roman"/>
          <w:sz w:val="24"/>
          <w:szCs w:val="24"/>
          <w:bdr w:val="nil"/>
          <w:lang w:val="es-ES"/>
        </w:rPr>
        <w:t>9</w:t>
      </w:r>
      <w:r w:rsidR="002A1C62">
        <w:rPr>
          <w:rFonts w:ascii="Times New Roman" w:eastAsia="Arial Unicode MS" w:hAnsi="Times New Roman" w:cs="Times New Roman"/>
          <w:sz w:val="24"/>
          <w:szCs w:val="24"/>
          <w:bdr w:val="nil"/>
          <w:lang w:val="es-ES"/>
        </w:rPr>
        <w:t>1</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5F4C2971"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2A1C62">
        <w:rPr>
          <w:rFonts w:ascii="Times New Roman" w:eastAsia="Arial Unicode MS" w:hAnsi="Times New Roman" w:cs="Times New Roman"/>
          <w:b/>
          <w:sz w:val="24"/>
          <w:szCs w:val="24"/>
          <w:bdr w:val="nil"/>
          <w:lang w:val="es-ES"/>
        </w:rPr>
        <w:t xml:space="preserve">7 </w:t>
      </w:r>
      <w:r w:rsidR="00B54363">
        <w:rPr>
          <w:rFonts w:ascii="Times New Roman" w:eastAsia="Arial Unicode MS" w:hAnsi="Times New Roman" w:cs="Times New Roman"/>
          <w:b/>
          <w:sz w:val="24"/>
          <w:szCs w:val="24"/>
          <w:bdr w:val="nil"/>
          <w:lang w:val="es-ES"/>
        </w:rPr>
        <w:t xml:space="preserve">y </w:t>
      </w:r>
      <w:r w:rsidR="002A1C62">
        <w:rPr>
          <w:rFonts w:ascii="Times New Roman" w:eastAsia="Arial Unicode MS" w:hAnsi="Times New Roman" w:cs="Times New Roman"/>
          <w:b/>
          <w:sz w:val="24"/>
          <w:szCs w:val="24"/>
          <w:bdr w:val="nil"/>
          <w:lang w:val="es-ES"/>
        </w:rPr>
        <w:t xml:space="preserve">14 </w:t>
      </w:r>
      <w:r w:rsidR="00723727">
        <w:rPr>
          <w:rFonts w:ascii="Times New Roman" w:eastAsia="Arial Unicode MS" w:hAnsi="Times New Roman" w:cs="Times New Roman"/>
          <w:b/>
          <w:sz w:val="24"/>
          <w:szCs w:val="24"/>
          <w:bdr w:val="nil"/>
          <w:lang w:val="es-ES"/>
        </w:rPr>
        <w:t xml:space="preserve">de </w:t>
      </w:r>
      <w:r w:rsidR="002A1C62">
        <w:rPr>
          <w:rFonts w:ascii="Times New Roman" w:eastAsia="Arial Unicode MS" w:hAnsi="Times New Roman" w:cs="Times New Roman"/>
          <w:b/>
          <w:sz w:val="24"/>
          <w:szCs w:val="24"/>
          <w:bdr w:val="nil"/>
          <w:lang w:val="es-ES"/>
        </w:rPr>
        <w:t>octubre</w:t>
      </w:r>
      <w:r w:rsidR="002A1C62"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723727">
        <w:rPr>
          <w:rFonts w:ascii="Times New Roman" w:eastAsia="Arial Unicode MS" w:hAnsi="Times New Roman" w:cs="Times New Roman"/>
          <w:b/>
          <w:sz w:val="24"/>
          <w:szCs w:val="24"/>
          <w:bdr w:val="nil"/>
          <w:lang w:val="es-ES"/>
        </w:rPr>
        <w:t>8</w:t>
      </w:r>
      <w:r w:rsidR="002A1C62">
        <w:rPr>
          <w:rFonts w:ascii="Times New Roman" w:eastAsia="Arial Unicode MS" w:hAnsi="Times New Roman" w:cs="Times New Roman"/>
          <w:b/>
          <w:sz w:val="24"/>
          <w:szCs w:val="24"/>
          <w:bdr w:val="nil"/>
          <w:lang w:val="es-ES"/>
        </w:rPr>
        <w:t>9</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E98054F" w14:textId="2A18ADD4" w:rsidR="00071B91" w:rsidRDefault="00F93254" w:rsidP="00DB589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723727">
        <w:rPr>
          <w:rFonts w:ascii="Times New Roman" w:eastAsia="Arial Unicode MS" w:hAnsi="Times New Roman" w:cs="Times New Roman"/>
          <w:sz w:val="24"/>
          <w:szCs w:val="24"/>
          <w:bdr w:val="nil"/>
          <w:lang w:val="es-ES"/>
        </w:rPr>
        <w:t>8</w:t>
      </w:r>
      <w:r w:rsidR="002A1C62">
        <w:rPr>
          <w:rFonts w:ascii="Times New Roman" w:eastAsia="Arial Unicode MS" w:hAnsi="Times New Roman" w:cs="Times New Roman"/>
          <w:sz w:val="24"/>
          <w:szCs w:val="24"/>
          <w:bdr w:val="nil"/>
          <w:lang w:val="es-ES"/>
        </w:rPr>
        <w:t>9</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2A1C62" w:rsidRPr="002A1C62">
        <w:rPr>
          <w:rFonts w:ascii="Times New Roman" w:eastAsia="Arial Unicode MS" w:hAnsi="Times New Roman" w:cs="Times New Roman"/>
          <w:sz w:val="24"/>
          <w:szCs w:val="24"/>
          <w:bdr w:val="nil"/>
          <w:lang w:val="es-ES"/>
        </w:rPr>
        <w:t>tbinternet.ohchr.org/_layouts/15/treatybodyexternal/SessionDetails1.aspx?SessionID=2715&amp;Lang=en</w:t>
      </w:r>
    </w:p>
    <w:p w14:paraId="3003D178" w14:textId="77777777" w:rsidR="00CF3446" w:rsidRPr="00071B91"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CO"/>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6"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46AEFA1A" w14:textId="77777777"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0150472" w14:textId="35A76B7A" w:rsidR="00554496" w:rsidRPr="00EF5A8D" w:rsidRDefault="00554496" w:rsidP="00554496">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EF5A8D">
        <w:rPr>
          <w:rFonts w:ascii="Times New Roman" w:eastAsia="Arial Unicode MS" w:hAnsi="Times New Roman" w:cs="Times New Roman"/>
          <w:sz w:val="24"/>
          <w:szCs w:val="24"/>
          <w:bdr w:val="nil"/>
          <w:lang w:val="es-ES"/>
        </w:rPr>
        <w:lastRenderedPageBreak/>
        <w:t xml:space="preserve">Para el </w:t>
      </w:r>
      <w:r w:rsidRPr="00EF5A8D">
        <w:rPr>
          <w:rFonts w:ascii="Times New Roman" w:eastAsia="Arial Unicode MS" w:hAnsi="Times New Roman" w:cs="Times New Roman"/>
          <w:sz w:val="24"/>
          <w:szCs w:val="24"/>
          <w:bdr w:val="nil"/>
          <w:lang w:val="es-ES_tradnl"/>
        </w:rPr>
        <w:t>89°</w:t>
      </w:r>
      <w:r w:rsidRPr="00EF5A8D">
        <w:rPr>
          <w:rFonts w:ascii="Times New Roman" w:eastAsia="Arial Unicode MS" w:hAnsi="Times New Roman" w:cs="Times New Roman"/>
          <w:sz w:val="24"/>
          <w:szCs w:val="24"/>
          <w:bdr w:val="nil"/>
          <w:lang w:val="es-ES"/>
        </w:rPr>
        <w:t xml:space="preserve"> período de sesiones: </w:t>
      </w:r>
      <w:r w:rsidR="00EF5A8D" w:rsidRPr="00EF5A8D">
        <w:rPr>
          <w:rFonts w:ascii="Times New Roman" w:eastAsia="Arial Unicode MS" w:hAnsi="Times New Roman" w:cs="Times New Roman"/>
          <w:sz w:val="24"/>
          <w:szCs w:val="24"/>
          <w:bdr w:val="nil"/>
          <w:lang w:val="es-ES"/>
        </w:rPr>
        <w:t>https://indico.un.org/event/1004512/</w:t>
      </w:r>
    </w:p>
    <w:p w14:paraId="32A760A7" w14:textId="3FF16D35" w:rsidR="00071B91" w:rsidRDefault="002A1C6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sz w:val="24"/>
          <w:szCs w:val="24"/>
          <w:bdr w:val="nil"/>
          <w:lang w:val="es-ES"/>
        </w:rPr>
      </w:pPr>
      <w:r w:rsidRPr="00EF5A8D">
        <w:rPr>
          <w:rFonts w:ascii="Times New Roman" w:eastAsia="Arial Unicode MS" w:hAnsi="Times New Roman" w:cs="Times New Roman"/>
          <w:sz w:val="24"/>
          <w:szCs w:val="24"/>
          <w:bdr w:val="nil"/>
          <w:lang w:val="es-ES"/>
        </w:rPr>
        <w:t xml:space="preserve">Para el 91º Grupo de trabajo previo a la sesión: </w:t>
      </w:r>
      <w:r w:rsidR="00C2645E" w:rsidRPr="00C2645E">
        <w:rPr>
          <w:rFonts w:ascii="Times New Roman" w:eastAsia="Arial Unicode MS" w:hAnsi="Times New Roman" w:cs="Times New Roman"/>
          <w:sz w:val="24"/>
          <w:szCs w:val="24"/>
          <w:bdr w:val="nil"/>
          <w:lang w:val="es-ES"/>
        </w:rPr>
        <w:t>https://indico.un.org/event/1004520/</w:t>
      </w:r>
    </w:p>
    <w:p w14:paraId="06BC821E" w14:textId="77777777" w:rsidR="00DB5892"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8D87EA9" w:rsidR="00FD04ED" w:rsidRPr="00071B91" w:rsidRDefault="00DB5892"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Pr>
          <w:rFonts w:ascii="Times New Roman" w:eastAsia="Arial Unicode MS" w:hAnsi="Times New Roman" w:cs="Times New Roman"/>
          <w:sz w:val="24"/>
          <w:szCs w:val="24"/>
          <w:bdr w:val="nil"/>
          <w:lang w:val="es-ES_tradnl"/>
        </w:rPr>
        <w:tab/>
      </w:r>
      <w:r w:rsidR="00FD04ED" w:rsidRPr="00071B91">
        <w:rPr>
          <w:rFonts w:ascii="Times New Roman" w:eastAsia="Arial Unicode MS" w:hAnsi="Times New Roman" w:cs="Times New Roman"/>
          <w:sz w:val="24"/>
          <w:szCs w:val="24"/>
          <w:bdr w:val="nil"/>
          <w:lang w:val="es-ES_tradnl"/>
        </w:rPr>
        <w:t xml:space="preserve">Les rogamos tener en cuenta que el ACNUDH </w:t>
      </w:r>
      <w:r w:rsidR="00FD04ED"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00FD04ED"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00FD04ED"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00FD04ED"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00FD04ED"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000000"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7"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A80E7F7" w14:textId="127AFA99"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3D4F5CF5"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entrada al Palacio de las Naciones .</w:t>
      </w:r>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0672FD2C"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t>Tenga en cuenta que los participantes en la conferencia deberán presentarse personalmente en la Unidad de Pases e Identificación de las Naciones Unidas</w:t>
      </w:r>
      <w:r w:rsidR="00E2517F" w:rsidRPr="00E16CCF">
        <w:rPr>
          <w:rFonts w:ascii="Times New Roman" w:eastAsia="Arial Unicode MS" w:hAnsi="Times New Roman" w:cs="Times New Roman"/>
          <w:sz w:val="24"/>
          <w:szCs w:val="24"/>
          <w:bdr w:val="nil"/>
          <w:lang w:val="es-ES_tradnl"/>
        </w:rPr>
        <w:t xml:space="preserve">, </w:t>
      </w:r>
      <w:r w:rsidR="00D55150" w:rsidRPr="00D55150">
        <w:rPr>
          <w:rFonts w:ascii="Times New Roman" w:eastAsia="Arial Unicode MS" w:hAnsi="Times New Roman" w:cs="Times New Roman"/>
          <w:sz w:val="24"/>
          <w:szCs w:val="24"/>
          <w:bdr w:val="nil"/>
          <w:lang w:val="es-ES_tradnl"/>
        </w:rPr>
        <w:t xml:space="preserve">en el Pabellón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xml:space="preserve">, puerta </w:t>
      </w:r>
      <w:proofErr w:type="spellStart"/>
      <w:r w:rsidR="00D55150" w:rsidRPr="00D55150">
        <w:rPr>
          <w:rFonts w:ascii="Times New Roman" w:eastAsia="Arial Unicode MS" w:hAnsi="Times New Roman" w:cs="Times New Roman"/>
          <w:sz w:val="24"/>
          <w:szCs w:val="24"/>
          <w:bdr w:val="nil"/>
          <w:lang w:val="es-ES_tradnl"/>
        </w:rPr>
        <w:t>Prégny</w:t>
      </w:r>
      <w:proofErr w:type="spellEnd"/>
      <w:r w:rsidR="00D55150" w:rsidRPr="00D55150">
        <w:rPr>
          <w:rFonts w:ascii="Times New Roman" w:eastAsia="Arial Unicode MS" w:hAnsi="Times New Roman" w:cs="Times New Roman"/>
          <w:sz w:val="24"/>
          <w:szCs w:val="24"/>
          <w:bdr w:val="nil"/>
          <w:lang w:val="es-ES_tradnl"/>
        </w:rPr>
        <w:t>, del Palacio de las Naciones</w:t>
      </w:r>
      <w:r w:rsidR="00E2517F" w:rsidRPr="00E16CCF">
        <w:rPr>
          <w:rFonts w:ascii="Times New Roman" w:eastAsia="Arial Unicode MS" w:hAnsi="Times New Roman" w:cs="Times New Roman"/>
          <w:sz w:val="24"/>
          <w:szCs w:val="24"/>
          <w:bdr w:val="nil"/>
          <w:lang w:val="es-ES_tradnl"/>
        </w:rPr>
        <w:t>,</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p>
    <w:p w14:paraId="4444EF02"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21F3835" w14:textId="78DA4000"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E16CCF">
        <w:rPr>
          <w:rFonts w:ascii="Times New Roman" w:eastAsia="Calibri" w:hAnsi="Calibri" w:cs="Calibri"/>
          <w:b/>
          <w:bCs/>
          <w:noProof/>
          <w:color w:val="0000CC"/>
          <w:sz w:val="24"/>
          <w:szCs w:val="24"/>
          <w:bdr w:val="nil"/>
          <w:lang w:val="es-ES"/>
        </w:rPr>
        <w:t>X</w:t>
      </w:r>
      <w:r w:rsidR="00C10B20" w:rsidRPr="00E16CCF">
        <w:rPr>
          <w:rFonts w:ascii="Times New Roman" w:eastAsia="Calibri" w:hAnsi="Calibri" w:cs="Calibri"/>
          <w:b/>
          <w:bCs/>
          <w:noProof/>
          <w:color w:val="0000CC"/>
          <w:sz w:val="24"/>
          <w:szCs w:val="24"/>
          <w:bdr w:val="nil"/>
          <w:lang w:val="es-ES"/>
        </w:rPr>
        <w:t>I</w:t>
      </w:r>
      <w:r w:rsidR="0045467E" w:rsidRPr="00E16CCF">
        <w:rPr>
          <w:rFonts w:ascii="Times New Roman" w:eastAsia="Calibri" w:hAnsi="Calibri" w:cs="Calibri"/>
          <w:b/>
          <w:bCs/>
          <w:noProof/>
          <w:color w:val="0000CC"/>
          <w:sz w:val="24"/>
          <w:szCs w:val="24"/>
          <w:bdr w:val="nil"/>
          <w:lang w:val="es-ES"/>
        </w:rPr>
        <w:t>V</w:t>
      </w:r>
      <w:r w:rsidRPr="00E16CCF">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w:t>
      </w:r>
      <w:r w:rsidR="00617D4A" w:rsidRPr="0026001A">
        <w:rPr>
          <w:rFonts w:ascii="Times New Roman" w:eastAsia="Arial Unicode MS" w:hAnsi="Times New Roman" w:cs="Times New Roman"/>
          <w:color w:val="000000"/>
          <w:sz w:val="24"/>
          <w:szCs w:val="24"/>
          <w:bdr w:val="nil"/>
          <w:lang w:val="es-ES_tradnl"/>
        </w:rPr>
        <w:lastRenderedPageBreak/>
        <w:t>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000000" w:rsidP="0026001A">
      <w:pPr>
        <w:pStyle w:val="ListParagraph"/>
        <w:numPr>
          <w:ilvl w:val="0"/>
          <w:numId w:val="6"/>
        </w:numPr>
        <w:jc w:val="both"/>
        <w:rPr>
          <w:color w:val="0000CC"/>
          <w:lang w:val="es-ES_tradnl"/>
        </w:rPr>
      </w:pPr>
      <w:hyperlink r:id="rId28" w:history="1">
        <w:r w:rsidR="00246A46" w:rsidRPr="00CC7001">
          <w:rPr>
            <w:rStyle w:val="Hyperlink"/>
            <w:color w:val="0000CC"/>
            <w:u w:val="none"/>
          </w:rPr>
          <w:t>OHCHR | Treaty Bodies</w:t>
        </w:r>
      </w:hyperlink>
    </w:p>
    <w:p w14:paraId="382ADE06" w14:textId="432C4F47" w:rsidR="00FD3A9A" w:rsidRPr="00CC7001" w:rsidRDefault="00000000"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9" w:history="1">
        <w:r w:rsidR="00D54763" w:rsidRPr="00CC7001">
          <w:rPr>
            <w:rStyle w:val="Hyperlink"/>
            <w:color w:val="0000CC"/>
            <w:u w:val="none"/>
          </w:rPr>
          <w:t>OHCHR | COVID-19 and Human Rights Treaty Bodies</w:t>
        </w:r>
      </w:hyperlink>
    </w:p>
    <w:p w14:paraId="52A97DD7" w14:textId="2ADF2725" w:rsidR="00CC7001" w:rsidRPr="00CC7001" w:rsidRDefault="00000000" w:rsidP="00CC7001">
      <w:pPr>
        <w:pStyle w:val="ListParagraph"/>
        <w:numPr>
          <w:ilvl w:val="0"/>
          <w:numId w:val="6"/>
        </w:numPr>
        <w:tabs>
          <w:tab w:val="num" w:pos="720"/>
        </w:tabs>
        <w:jc w:val="both"/>
        <w:rPr>
          <w:rStyle w:val="Hyperlink"/>
          <w:color w:val="0033CC"/>
          <w:u w:val="none"/>
          <w:lang w:val="es-ES_tradnl"/>
        </w:rPr>
      </w:pPr>
      <w:hyperlink r:id="rId30"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31"/>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4EF720" w14:textId="77777777" w:rsidR="00C57FEB" w:rsidRDefault="00C57FEB" w:rsidP="00162D98">
      <w:pPr>
        <w:spacing w:after="0" w:line="240" w:lineRule="auto"/>
      </w:pPr>
      <w:r>
        <w:separator/>
      </w:r>
    </w:p>
  </w:endnote>
  <w:endnote w:type="continuationSeparator" w:id="0">
    <w:p w14:paraId="45D40442" w14:textId="77777777" w:rsidR="00C57FEB" w:rsidRDefault="00C57FE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85352" w14:textId="77777777" w:rsidR="00C57FEB" w:rsidRDefault="00C57FEB" w:rsidP="00162D98">
      <w:pPr>
        <w:spacing w:after="0" w:line="240" w:lineRule="auto"/>
      </w:pPr>
      <w:r>
        <w:separator/>
      </w:r>
    </w:p>
  </w:footnote>
  <w:footnote w:type="continuationSeparator" w:id="0">
    <w:p w14:paraId="7F257E0F" w14:textId="77777777" w:rsidR="00C57FEB" w:rsidRDefault="00C57FE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731EA"/>
    <w:multiLevelType w:val="hybridMultilevel"/>
    <w:tmpl w:val="FE442AA2"/>
    <w:lvl w:ilvl="0" w:tplc="41C213AC">
      <w:start w:val="5"/>
      <w:numFmt w:val="bullet"/>
      <w:lvlText w:val="-"/>
      <w:lvlJc w:val="left"/>
      <w:pPr>
        <w:ind w:left="927" w:hanging="360"/>
      </w:pPr>
      <w:rPr>
        <w:rFonts w:ascii="Times New Roman" w:eastAsia="Arial Unicode MS"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7"/>
  </w:num>
  <w:num w:numId="3" w16cid:durableId="1094131902">
    <w:abstractNumId w:val="5"/>
  </w:num>
  <w:num w:numId="4" w16cid:durableId="967668484">
    <w:abstractNumId w:val="2"/>
  </w:num>
  <w:num w:numId="5" w16cid:durableId="608202328">
    <w:abstractNumId w:val="6"/>
  </w:num>
  <w:num w:numId="6" w16cid:durableId="219679573">
    <w:abstractNumId w:val="0"/>
  </w:num>
  <w:num w:numId="7" w16cid:durableId="732507457">
    <w:abstractNumId w:val="8"/>
  </w:num>
  <w:num w:numId="8" w16cid:durableId="1216040420">
    <w:abstractNumId w:val="3"/>
  </w:num>
  <w:num w:numId="9" w16cid:durableId="312829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Ra1AORQzfwsAAAA"/>
  </w:docVars>
  <w:rsids>
    <w:rsidRoot w:val="00C0420C"/>
    <w:rsid w:val="000214B7"/>
    <w:rsid w:val="00036DC4"/>
    <w:rsid w:val="00036FC4"/>
    <w:rsid w:val="00046F30"/>
    <w:rsid w:val="00060A84"/>
    <w:rsid w:val="00060C75"/>
    <w:rsid w:val="00071B91"/>
    <w:rsid w:val="0007433D"/>
    <w:rsid w:val="00077638"/>
    <w:rsid w:val="00086E4E"/>
    <w:rsid w:val="000A32CF"/>
    <w:rsid w:val="000A32DD"/>
    <w:rsid w:val="000B10A2"/>
    <w:rsid w:val="000B1C9F"/>
    <w:rsid w:val="000B2640"/>
    <w:rsid w:val="000B4509"/>
    <w:rsid w:val="000C3695"/>
    <w:rsid w:val="000D7C0F"/>
    <w:rsid w:val="000E27AE"/>
    <w:rsid w:val="000F1A16"/>
    <w:rsid w:val="0010056E"/>
    <w:rsid w:val="00101ED1"/>
    <w:rsid w:val="0012399F"/>
    <w:rsid w:val="00124939"/>
    <w:rsid w:val="00127538"/>
    <w:rsid w:val="00127B57"/>
    <w:rsid w:val="0013010C"/>
    <w:rsid w:val="001409A7"/>
    <w:rsid w:val="0014726D"/>
    <w:rsid w:val="001472E1"/>
    <w:rsid w:val="00160D66"/>
    <w:rsid w:val="0016291E"/>
    <w:rsid w:val="00162D98"/>
    <w:rsid w:val="00177922"/>
    <w:rsid w:val="00177B55"/>
    <w:rsid w:val="00180DD7"/>
    <w:rsid w:val="00193E1F"/>
    <w:rsid w:val="00194A91"/>
    <w:rsid w:val="00197907"/>
    <w:rsid w:val="001A2F7A"/>
    <w:rsid w:val="001A4F08"/>
    <w:rsid w:val="001B4D9B"/>
    <w:rsid w:val="001C6812"/>
    <w:rsid w:val="001D27BA"/>
    <w:rsid w:val="001F362F"/>
    <w:rsid w:val="00201689"/>
    <w:rsid w:val="0020408C"/>
    <w:rsid w:val="002055D1"/>
    <w:rsid w:val="00222D35"/>
    <w:rsid w:val="002336DC"/>
    <w:rsid w:val="0023375E"/>
    <w:rsid w:val="00246A46"/>
    <w:rsid w:val="0025093C"/>
    <w:rsid w:val="002511A1"/>
    <w:rsid w:val="0026001A"/>
    <w:rsid w:val="00270097"/>
    <w:rsid w:val="00270640"/>
    <w:rsid w:val="0027556B"/>
    <w:rsid w:val="002A1C62"/>
    <w:rsid w:val="002A2271"/>
    <w:rsid w:val="002A5C68"/>
    <w:rsid w:val="002B05DD"/>
    <w:rsid w:val="002C4888"/>
    <w:rsid w:val="002D11F2"/>
    <w:rsid w:val="002D70EB"/>
    <w:rsid w:val="002F136B"/>
    <w:rsid w:val="002F1ADD"/>
    <w:rsid w:val="00301631"/>
    <w:rsid w:val="00320EE3"/>
    <w:rsid w:val="003214BB"/>
    <w:rsid w:val="003263F8"/>
    <w:rsid w:val="00330943"/>
    <w:rsid w:val="003419FD"/>
    <w:rsid w:val="00342CF3"/>
    <w:rsid w:val="00351D2B"/>
    <w:rsid w:val="003542DA"/>
    <w:rsid w:val="00361557"/>
    <w:rsid w:val="003672CF"/>
    <w:rsid w:val="00382CAB"/>
    <w:rsid w:val="003869A4"/>
    <w:rsid w:val="00393E2B"/>
    <w:rsid w:val="00396661"/>
    <w:rsid w:val="003A589E"/>
    <w:rsid w:val="003A714C"/>
    <w:rsid w:val="003C33E2"/>
    <w:rsid w:val="003E18D2"/>
    <w:rsid w:val="003F235F"/>
    <w:rsid w:val="003F5530"/>
    <w:rsid w:val="00404754"/>
    <w:rsid w:val="00410BC5"/>
    <w:rsid w:val="00434240"/>
    <w:rsid w:val="00435F0E"/>
    <w:rsid w:val="0044429C"/>
    <w:rsid w:val="0045467E"/>
    <w:rsid w:val="00455D90"/>
    <w:rsid w:val="00456C25"/>
    <w:rsid w:val="00461CC2"/>
    <w:rsid w:val="00494083"/>
    <w:rsid w:val="00496129"/>
    <w:rsid w:val="004A361F"/>
    <w:rsid w:val="004B1C6F"/>
    <w:rsid w:val="004D7514"/>
    <w:rsid w:val="005366CC"/>
    <w:rsid w:val="00542FE7"/>
    <w:rsid w:val="00554496"/>
    <w:rsid w:val="00556803"/>
    <w:rsid w:val="00560232"/>
    <w:rsid w:val="00566CA6"/>
    <w:rsid w:val="00573CF2"/>
    <w:rsid w:val="005774AD"/>
    <w:rsid w:val="00583384"/>
    <w:rsid w:val="0059059F"/>
    <w:rsid w:val="00594096"/>
    <w:rsid w:val="0059749B"/>
    <w:rsid w:val="005B3E46"/>
    <w:rsid w:val="005C2073"/>
    <w:rsid w:val="005C788D"/>
    <w:rsid w:val="005E4600"/>
    <w:rsid w:val="005F522A"/>
    <w:rsid w:val="0060366A"/>
    <w:rsid w:val="00611D09"/>
    <w:rsid w:val="006121C4"/>
    <w:rsid w:val="00617D4A"/>
    <w:rsid w:val="006405C4"/>
    <w:rsid w:val="00642028"/>
    <w:rsid w:val="00644107"/>
    <w:rsid w:val="006647D2"/>
    <w:rsid w:val="00673456"/>
    <w:rsid w:val="006741C6"/>
    <w:rsid w:val="00676A3F"/>
    <w:rsid w:val="00676EB2"/>
    <w:rsid w:val="00685422"/>
    <w:rsid w:val="00687B85"/>
    <w:rsid w:val="00694020"/>
    <w:rsid w:val="00695DD4"/>
    <w:rsid w:val="006A31CB"/>
    <w:rsid w:val="006A599C"/>
    <w:rsid w:val="006C2166"/>
    <w:rsid w:val="006C43DA"/>
    <w:rsid w:val="006D06FC"/>
    <w:rsid w:val="006D4228"/>
    <w:rsid w:val="006E27C7"/>
    <w:rsid w:val="006E745E"/>
    <w:rsid w:val="00700D54"/>
    <w:rsid w:val="007048D8"/>
    <w:rsid w:val="007101B0"/>
    <w:rsid w:val="00711CF5"/>
    <w:rsid w:val="00723727"/>
    <w:rsid w:val="007434F4"/>
    <w:rsid w:val="00754138"/>
    <w:rsid w:val="00756DD7"/>
    <w:rsid w:val="007618B0"/>
    <w:rsid w:val="00766E63"/>
    <w:rsid w:val="00770947"/>
    <w:rsid w:val="00771D4F"/>
    <w:rsid w:val="007765BD"/>
    <w:rsid w:val="007808F6"/>
    <w:rsid w:val="00783147"/>
    <w:rsid w:val="00786A23"/>
    <w:rsid w:val="00791C58"/>
    <w:rsid w:val="00792911"/>
    <w:rsid w:val="007A02AE"/>
    <w:rsid w:val="007A0CE8"/>
    <w:rsid w:val="007A2022"/>
    <w:rsid w:val="007A5E71"/>
    <w:rsid w:val="007A686D"/>
    <w:rsid w:val="007B2835"/>
    <w:rsid w:val="007D05AF"/>
    <w:rsid w:val="007D072A"/>
    <w:rsid w:val="007D3F56"/>
    <w:rsid w:val="007D6618"/>
    <w:rsid w:val="007E1B69"/>
    <w:rsid w:val="007E2ECF"/>
    <w:rsid w:val="007E549C"/>
    <w:rsid w:val="007F3DE8"/>
    <w:rsid w:val="00800BF3"/>
    <w:rsid w:val="00804A8B"/>
    <w:rsid w:val="008122C3"/>
    <w:rsid w:val="00813640"/>
    <w:rsid w:val="00813829"/>
    <w:rsid w:val="00817D47"/>
    <w:rsid w:val="0082140D"/>
    <w:rsid w:val="00827AB5"/>
    <w:rsid w:val="008354FC"/>
    <w:rsid w:val="008373B3"/>
    <w:rsid w:val="00857BF6"/>
    <w:rsid w:val="008704F3"/>
    <w:rsid w:val="0088341D"/>
    <w:rsid w:val="008A14EA"/>
    <w:rsid w:val="008B397C"/>
    <w:rsid w:val="008B758F"/>
    <w:rsid w:val="008C01AD"/>
    <w:rsid w:val="008C5F5B"/>
    <w:rsid w:val="008E7B7E"/>
    <w:rsid w:val="008F67BA"/>
    <w:rsid w:val="00904601"/>
    <w:rsid w:val="00912E81"/>
    <w:rsid w:val="0093068F"/>
    <w:rsid w:val="00930B64"/>
    <w:rsid w:val="00947530"/>
    <w:rsid w:val="0095248B"/>
    <w:rsid w:val="009558B2"/>
    <w:rsid w:val="009673FB"/>
    <w:rsid w:val="00987391"/>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B1821"/>
    <w:rsid w:val="00AD1243"/>
    <w:rsid w:val="00AE094B"/>
    <w:rsid w:val="00AE0C1F"/>
    <w:rsid w:val="00AE1858"/>
    <w:rsid w:val="00AE1E7D"/>
    <w:rsid w:val="00AE3C1E"/>
    <w:rsid w:val="00AF2D2F"/>
    <w:rsid w:val="00B00132"/>
    <w:rsid w:val="00B02C43"/>
    <w:rsid w:val="00B12CF7"/>
    <w:rsid w:val="00B15961"/>
    <w:rsid w:val="00B4026C"/>
    <w:rsid w:val="00B44270"/>
    <w:rsid w:val="00B54363"/>
    <w:rsid w:val="00B62BB6"/>
    <w:rsid w:val="00B64843"/>
    <w:rsid w:val="00B7002F"/>
    <w:rsid w:val="00B74B16"/>
    <w:rsid w:val="00B751E7"/>
    <w:rsid w:val="00B75C04"/>
    <w:rsid w:val="00B76080"/>
    <w:rsid w:val="00B938C4"/>
    <w:rsid w:val="00B96C27"/>
    <w:rsid w:val="00BE0165"/>
    <w:rsid w:val="00BF0D70"/>
    <w:rsid w:val="00C03F2B"/>
    <w:rsid w:val="00C0420C"/>
    <w:rsid w:val="00C10B20"/>
    <w:rsid w:val="00C13C62"/>
    <w:rsid w:val="00C143EB"/>
    <w:rsid w:val="00C144A7"/>
    <w:rsid w:val="00C25BB8"/>
    <w:rsid w:val="00C2645E"/>
    <w:rsid w:val="00C467F6"/>
    <w:rsid w:val="00C51615"/>
    <w:rsid w:val="00C55B95"/>
    <w:rsid w:val="00C5718F"/>
    <w:rsid w:val="00C57FEB"/>
    <w:rsid w:val="00C649A8"/>
    <w:rsid w:val="00C73CF7"/>
    <w:rsid w:val="00C8097D"/>
    <w:rsid w:val="00C8239E"/>
    <w:rsid w:val="00C95FA3"/>
    <w:rsid w:val="00CA1E2F"/>
    <w:rsid w:val="00CA4000"/>
    <w:rsid w:val="00CB19DD"/>
    <w:rsid w:val="00CB232D"/>
    <w:rsid w:val="00CB3D18"/>
    <w:rsid w:val="00CC7001"/>
    <w:rsid w:val="00CE237A"/>
    <w:rsid w:val="00CE4DCE"/>
    <w:rsid w:val="00CF3446"/>
    <w:rsid w:val="00CF7695"/>
    <w:rsid w:val="00D0530F"/>
    <w:rsid w:val="00D12900"/>
    <w:rsid w:val="00D26072"/>
    <w:rsid w:val="00D26505"/>
    <w:rsid w:val="00D268A8"/>
    <w:rsid w:val="00D31A6A"/>
    <w:rsid w:val="00D465D0"/>
    <w:rsid w:val="00D528ED"/>
    <w:rsid w:val="00D5443C"/>
    <w:rsid w:val="00D54763"/>
    <w:rsid w:val="00D55150"/>
    <w:rsid w:val="00D65F0C"/>
    <w:rsid w:val="00D72EBA"/>
    <w:rsid w:val="00D76CBC"/>
    <w:rsid w:val="00D8554E"/>
    <w:rsid w:val="00D9635E"/>
    <w:rsid w:val="00DB0056"/>
    <w:rsid w:val="00DB5892"/>
    <w:rsid w:val="00DC6F51"/>
    <w:rsid w:val="00DE0F39"/>
    <w:rsid w:val="00DE62F6"/>
    <w:rsid w:val="00DE7605"/>
    <w:rsid w:val="00DF121B"/>
    <w:rsid w:val="00DF14CC"/>
    <w:rsid w:val="00DF4A28"/>
    <w:rsid w:val="00E02B6B"/>
    <w:rsid w:val="00E16CCF"/>
    <w:rsid w:val="00E2517F"/>
    <w:rsid w:val="00E2580F"/>
    <w:rsid w:val="00E31A9C"/>
    <w:rsid w:val="00E4757F"/>
    <w:rsid w:val="00E56C07"/>
    <w:rsid w:val="00E56DA6"/>
    <w:rsid w:val="00E57A82"/>
    <w:rsid w:val="00E61256"/>
    <w:rsid w:val="00E61DCC"/>
    <w:rsid w:val="00E75A55"/>
    <w:rsid w:val="00E77887"/>
    <w:rsid w:val="00E91110"/>
    <w:rsid w:val="00E95CB2"/>
    <w:rsid w:val="00EA69E8"/>
    <w:rsid w:val="00EA774F"/>
    <w:rsid w:val="00EE73EC"/>
    <w:rsid w:val="00EF17D0"/>
    <w:rsid w:val="00EF5A8D"/>
    <w:rsid w:val="00EF68D8"/>
    <w:rsid w:val="00F054EA"/>
    <w:rsid w:val="00F22E84"/>
    <w:rsid w:val="00F246B3"/>
    <w:rsid w:val="00F4124B"/>
    <w:rsid w:val="00F416B4"/>
    <w:rsid w:val="00F448DB"/>
    <w:rsid w:val="00F47116"/>
    <w:rsid w:val="00F534B4"/>
    <w:rsid w:val="00F74538"/>
    <w:rsid w:val="00F82E14"/>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mailto:ohchr-reprisals@un.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715&amp;Lang=en" TargetMode="Externa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bit.ly/34og440" TargetMode="External"/><Relationship Id="rId29" Type="http://schemas.openxmlformats.org/officeDocument/2006/relationships/hyperlink" Target="https://www.ohchr.org/en/treaty-bodies/covid-19-and-human-rights-treaty-bod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s://events.ohchr.or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events.ohchr.org/" TargetMode="External"/><Relationship Id="rId28" Type="http://schemas.openxmlformats.org/officeDocument/2006/relationships/hyperlink" Target="https://www.ohchr.org/en/treaty-bodies"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webtv.un.org/meetings-events/" TargetMode="External"/><Relationship Id="rId27" Type="http://schemas.openxmlformats.org/officeDocument/2006/relationships/hyperlink" Target="https://bit.ly/2HvNJ1d" TargetMode="External"/><Relationship Id="rId30" Type="http://schemas.openxmlformats.org/officeDocument/2006/relationships/hyperlink" Target="https://www.ohchr.org/en/resources/civil-society" TargetMode="Externa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E5A08-477E-4360-81B6-C5A91DDC5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BFA9D1FC-7A8B-446F-A778-36F4D9898424}">
  <ds:schemaRefs>
    <ds:schemaRef ds:uri="http://schemas.microsoft.com/sharepoint/v3/contenttype/forms"/>
  </ds:schemaRefs>
</ds:datastoreItem>
</file>

<file path=customXml/itemProps4.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3266</Words>
  <Characters>18622</Characters>
  <Application>Microsoft Office Word</Application>
  <DocSecurity>0</DocSecurity>
  <Lines>155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5</cp:revision>
  <dcterms:created xsi:type="dcterms:W3CDTF">2024-08-13T10:39:00Z</dcterms:created>
  <dcterms:modified xsi:type="dcterms:W3CDTF">2024-08-13T10:46:00Z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