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EC09F" w14:textId="5AACAFB0" w:rsidR="00F60D33" w:rsidRDefault="00F60D33" w:rsidP="00F60D33">
      <w:pPr>
        <w:pStyle w:val="Title"/>
        <w:jc w:val="center"/>
        <w:rPr>
          <w:rFonts w:asciiTheme="minorHAnsi" w:hAnsiTheme="minorHAnsi" w:cstheme="minorHAnsi"/>
          <w:sz w:val="36"/>
          <w:szCs w:val="36"/>
        </w:rPr>
      </w:pPr>
      <w:r>
        <w:rPr>
          <w:rFonts w:asciiTheme="minorHAnsi" w:hAnsiTheme="minorHAnsi" w:cstheme="minorHAnsi"/>
          <w:sz w:val="36"/>
          <w:szCs w:val="36"/>
        </w:rPr>
        <w:t>STIGMA AND DISCRIMINATION AGAINST</w:t>
      </w:r>
    </w:p>
    <w:p w14:paraId="66B064D5" w14:textId="4F4F5B4B" w:rsidR="00F60D33" w:rsidRDefault="00F60D33" w:rsidP="00F60D33">
      <w:pPr>
        <w:pStyle w:val="Title"/>
        <w:jc w:val="center"/>
        <w:rPr>
          <w:rFonts w:asciiTheme="minorHAnsi" w:hAnsiTheme="minorHAnsi" w:cstheme="minorHAnsi"/>
          <w:sz w:val="36"/>
          <w:szCs w:val="36"/>
        </w:rPr>
      </w:pPr>
      <w:r w:rsidRPr="00F21707">
        <w:rPr>
          <w:rFonts w:asciiTheme="minorHAnsi" w:hAnsiTheme="minorHAnsi" w:cstheme="minorHAnsi"/>
          <w:sz w:val="36"/>
          <w:szCs w:val="36"/>
        </w:rPr>
        <w:t xml:space="preserve">PERSONS AFFECTED BY LEPROSY </w:t>
      </w:r>
    </w:p>
    <w:p w14:paraId="18192DC0" w14:textId="10265622" w:rsidR="00F60D33" w:rsidRPr="00F21707" w:rsidRDefault="00F60D33" w:rsidP="00F60D33">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Pr>
          <w:rFonts w:asciiTheme="minorHAnsi" w:hAnsiTheme="minorHAnsi" w:cstheme="minorHAnsi"/>
          <w:sz w:val="36"/>
          <w:szCs w:val="36"/>
        </w:rPr>
        <w:t xml:space="preserve"> ANGOLA</w:t>
      </w:r>
    </w:p>
    <w:p w14:paraId="18FCE795" w14:textId="0FEA4767" w:rsidR="00F60D33" w:rsidRPr="00F21707" w:rsidRDefault="00F60D33" w:rsidP="00F60D33">
      <w:pPr>
        <w:pStyle w:val="Default"/>
        <w:jc w:val="center"/>
        <w:rPr>
          <w:rFonts w:asciiTheme="minorHAnsi" w:hAnsiTheme="minorHAnsi" w:cstheme="minorHAnsi"/>
          <w:b/>
          <w:bCs/>
          <w:sz w:val="22"/>
          <w:szCs w:val="22"/>
        </w:rPr>
      </w:pPr>
    </w:p>
    <w:p w14:paraId="394D07E3" w14:textId="77777777" w:rsidR="00F60D33" w:rsidRPr="00F21707" w:rsidRDefault="00F60D33" w:rsidP="00F60D33">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 of the</w:t>
      </w:r>
      <w:r>
        <w:rPr>
          <w:rFonts w:asciiTheme="minorHAnsi" w:hAnsiTheme="minorHAnsi" w:cstheme="minorHAnsi"/>
          <w:b/>
          <w:bCs/>
          <w:sz w:val="22"/>
          <w:szCs w:val="22"/>
        </w:rPr>
        <w:t xml:space="preserve"> 13</w:t>
      </w:r>
      <w:r w:rsidRPr="006365B1">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CRPD Committee </w:t>
      </w:r>
    </w:p>
    <w:p w14:paraId="5B345140" w14:textId="5882E3F4" w:rsidR="00F60D33" w:rsidRPr="00F21707" w:rsidRDefault="00F60D33" w:rsidP="00F60D33">
      <w:pPr>
        <w:pStyle w:val="Default"/>
        <w:jc w:val="center"/>
        <w:rPr>
          <w:rFonts w:asciiTheme="minorHAnsi" w:hAnsiTheme="minorHAnsi" w:cstheme="minorHAnsi"/>
          <w:b/>
          <w:bCs/>
          <w:sz w:val="22"/>
          <w:szCs w:val="22"/>
        </w:rPr>
      </w:pPr>
    </w:p>
    <w:p w14:paraId="011DF087" w14:textId="77777777" w:rsidR="00F60D33" w:rsidRPr="00F21707" w:rsidRDefault="00F60D33" w:rsidP="00F60D33">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11A909" w14:textId="10A1819A" w:rsidR="00F60D33" w:rsidRDefault="00F60D33" w:rsidP="00F60D33">
      <w:pPr>
        <w:spacing w:after="0"/>
        <w:jc w:val="center"/>
        <w:rPr>
          <w:rFonts w:cstheme="minorHAnsi"/>
          <w:b/>
          <w:bCs/>
          <w:lang w:val="en-US"/>
        </w:rPr>
      </w:pPr>
      <w:r>
        <w:rPr>
          <w:rFonts w:cstheme="minorHAnsi"/>
          <w:b/>
          <w:bCs/>
          <w:lang w:val="en-US"/>
        </w:rPr>
        <w:t>Association for the Reintegration of People Affected by Leprosy – ARPAL</w:t>
      </w:r>
    </w:p>
    <w:p w14:paraId="70C7ADA5" w14:textId="3769A055" w:rsidR="00F60D33" w:rsidRDefault="00F60D33" w:rsidP="00F60D33">
      <w:pPr>
        <w:spacing w:after="0"/>
        <w:jc w:val="center"/>
        <w:rPr>
          <w:rFonts w:cstheme="minorHAnsi"/>
          <w:b/>
          <w:bCs/>
          <w:lang w:val="en-US"/>
        </w:rPr>
      </w:pPr>
      <w:r>
        <w:rPr>
          <w:rFonts w:cstheme="minorHAnsi"/>
          <w:b/>
          <w:bCs/>
          <w:lang w:val="en-US"/>
        </w:rPr>
        <w:t>Evangelical Solidarity Association – SOLE Angola</w:t>
      </w:r>
    </w:p>
    <w:p w14:paraId="48008F3B" w14:textId="6FB7BE58" w:rsidR="00F60D33" w:rsidRPr="00F60D33" w:rsidRDefault="00F60D33" w:rsidP="00F60D33">
      <w:pPr>
        <w:spacing w:after="0"/>
        <w:jc w:val="center"/>
        <w:rPr>
          <w:rFonts w:cstheme="minorHAnsi"/>
          <w:b/>
          <w:bCs/>
          <w:lang w:val="en-US"/>
        </w:rPr>
      </w:pPr>
      <w:r>
        <w:rPr>
          <w:rFonts w:cstheme="minorHAnsi"/>
          <w:b/>
          <w:bCs/>
          <w:lang w:val="en-US"/>
        </w:rPr>
        <w:t>International Federation of Anti-Leprosy Associations - ILEP</w:t>
      </w:r>
    </w:p>
    <w:p w14:paraId="7D8EA78A" w14:textId="370FC2EE" w:rsidR="00F60D33" w:rsidRPr="00F21707" w:rsidRDefault="00F60D33" w:rsidP="00F60D33">
      <w:pPr>
        <w:pStyle w:val="Default"/>
        <w:jc w:val="center"/>
        <w:rPr>
          <w:rFonts w:asciiTheme="minorHAnsi" w:hAnsiTheme="minorHAnsi" w:cstheme="minorHAnsi"/>
          <w:b/>
          <w:bCs/>
          <w:sz w:val="22"/>
          <w:szCs w:val="22"/>
        </w:rPr>
      </w:pPr>
    </w:p>
    <w:p w14:paraId="64BE6133" w14:textId="77777777" w:rsidR="00F60D33" w:rsidRDefault="00F60D33" w:rsidP="00F60D33">
      <w:pPr>
        <w:pStyle w:val="Default"/>
        <w:jc w:val="center"/>
        <w:rPr>
          <w:rFonts w:asciiTheme="minorHAnsi" w:hAnsiTheme="minorHAnsi" w:cstheme="minorHAnsi"/>
          <w:sz w:val="22"/>
          <w:szCs w:val="22"/>
        </w:rPr>
      </w:pPr>
      <w:r w:rsidRPr="00F21707">
        <w:rPr>
          <w:rFonts w:asciiTheme="minorHAnsi" w:hAnsiTheme="minorHAnsi" w:cstheme="minorHAnsi"/>
          <w:sz w:val="22"/>
          <w:szCs w:val="22"/>
        </w:rPr>
        <w:t>(The submission may be posted on the OHCHR website)</w:t>
      </w:r>
    </w:p>
    <w:p w14:paraId="76A3DC55" w14:textId="77777777" w:rsidR="00F60D33" w:rsidRPr="00F21707" w:rsidRDefault="00F60D33" w:rsidP="00F60D33">
      <w:pPr>
        <w:pStyle w:val="NoSpacing"/>
      </w:pPr>
    </w:p>
    <w:p w14:paraId="07489DEC" w14:textId="0C44DAA6" w:rsidR="00F60D33" w:rsidRPr="00746036" w:rsidRDefault="00F60D33" w:rsidP="00F60D33">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07DF0FB9" w14:textId="48FE57A2" w:rsidR="00F60D33" w:rsidRDefault="00F60D33" w:rsidP="00476923">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This submission is written by ARPAL, an association of persons affected by leprosy,</w:t>
      </w:r>
      <w:r>
        <w:rPr>
          <w:rStyle w:val="FootnoteReference"/>
          <w:rFonts w:cstheme="minorHAnsi"/>
          <w:bCs/>
        </w:rPr>
        <w:footnoteReference w:id="1"/>
      </w:r>
      <w:r>
        <w:rPr>
          <w:rFonts w:cstheme="minorHAnsi"/>
          <w:bCs/>
        </w:rPr>
        <w:t xml:space="preserve"> and SOLE Angola, which works in health and social services in leprosy. The two organisations collaborate closely with the result that persons affected by leprosy have played the leading role in this submission. ILEP, a federation of anti-leprosy agencies based in Geneva, has supported the process. </w:t>
      </w:r>
    </w:p>
    <w:p w14:paraId="3F73CDB1" w14:textId="77777777" w:rsidR="00F60D33" w:rsidRPr="00CE3FBA" w:rsidRDefault="00F60D33" w:rsidP="00F60D33">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lang w:val="fr-CH"/>
        </w:rPr>
      </w:pPr>
      <w:proofErr w:type="spellStart"/>
      <w:r w:rsidRPr="00CE3FBA">
        <w:rPr>
          <w:rFonts w:cstheme="minorHAnsi"/>
          <w:bCs/>
          <w:lang w:val="fr-CH"/>
        </w:rPr>
        <w:t>Website</w:t>
      </w:r>
      <w:proofErr w:type="spellEnd"/>
      <w:r w:rsidRPr="00CE3FBA">
        <w:rPr>
          <w:rFonts w:cstheme="minorHAnsi"/>
          <w:bCs/>
          <w:lang w:val="fr-CH"/>
        </w:rPr>
        <w:t xml:space="preserve">: </w:t>
      </w:r>
      <w:hyperlink r:id="rId7" w:history="1">
        <w:r w:rsidRPr="00CE3FBA">
          <w:rPr>
            <w:rStyle w:val="Hyperlink"/>
            <w:rFonts w:cstheme="minorHAnsi"/>
            <w:bCs/>
            <w:lang w:val="fr-CH"/>
          </w:rPr>
          <w:t>www.ilepfederation.org</w:t>
        </w:r>
      </w:hyperlink>
      <w:r w:rsidRPr="00CE3FBA">
        <w:rPr>
          <w:rFonts w:cstheme="minorHAnsi"/>
          <w:bCs/>
          <w:lang w:val="fr-CH"/>
        </w:rPr>
        <w:t xml:space="preserve">. Email </w:t>
      </w:r>
      <w:hyperlink r:id="rId8" w:history="1">
        <w:r w:rsidRPr="00CE3FBA">
          <w:rPr>
            <w:rStyle w:val="Hyperlink"/>
            <w:rFonts w:cstheme="minorHAnsi"/>
            <w:bCs/>
            <w:lang w:val="fr-CH"/>
          </w:rPr>
          <w:t>officer@ilepfederation.org</w:t>
        </w:r>
      </w:hyperlink>
      <w:r w:rsidRPr="00CE3FBA">
        <w:rPr>
          <w:rFonts w:cstheme="minorHAnsi"/>
          <w:bCs/>
          <w:lang w:val="fr-CH"/>
        </w:rPr>
        <w:t>.  Phone</w:t>
      </w:r>
      <w:r w:rsidRPr="00CE3FBA">
        <w:rPr>
          <w:rFonts w:ascii="Calibri" w:eastAsiaTheme="minorEastAsia" w:hAnsi="Calibri" w:cs="Calibri"/>
          <w:noProof/>
          <w:lang w:val="fr-CH" w:eastAsia="en-GB"/>
        </w:rPr>
        <w:t> +41 22 940 3412</w:t>
      </w:r>
    </w:p>
    <w:p w14:paraId="1EC91245" w14:textId="77777777" w:rsidR="00F60D33" w:rsidRPr="00CE3FBA" w:rsidRDefault="00F60D33" w:rsidP="00476923">
      <w:pPr>
        <w:spacing w:after="0"/>
        <w:rPr>
          <w:rFonts w:ascii="Times New Roman" w:hAnsi="Times New Roman" w:cs="Times New Roman"/>
          <w:b/>
          <w:u w:val="single"/>
          <w:lang w:val="fr-CH"/>
        </w:rPr>
      </w:pPr>
    </w:p>
    <w:p w14:paraId="22CEA720" w14:textId="327FFB34" w:rsidR="00F60D33" w:rsidRDefault="00D73E12" w:rsidP="00F60D33">
      <w:pPr>
        <w:pStyle w:val="ListParagraph"/>
        <w:numPr>
          <w:ilvl w:val="0"/>
          <w:numId w:val="11"/>
        </w:numPr>
        <w:spacing w:line="240" w:lineRule="auto"/>
        <w:jc w:val="both"/>
        <w:rPr>
          <w:rFonts w:cstheme="minorHAnsi"/>
          <w:b/>
          <w:bCs/>
        </w:rPr>
      </w:pPr>
      <w:r>
        <w:rPr>
          <w:rFonts w:cstheme="minorHAnsi"/>
          <w:b/>
          <w:bCs/>
        </w:rPr>
        <w:t>Leprosy in Angola</w:t>
      </w:r>
      <w:r w:rsidR="003F435F">
        <w:rPr>
          <w:rFonts w:cstheme="minorHAnsi"/>
          <w:b/>
          <w:bCs/>
        </w:rPr>
        <w:t>: disease status</w:t>
      </w:r>
    </w:p>
    <w:p w14:paraId="531A981F" w14:textId="3FB90560" w:rsidR="00F60D33" w:rsidRPr="003F435F" w:rsidRDefault="00D73E12" w:rsidP="00CE1118">
      <w:pPr>
        <w:pStyle w:val="NoSpacing"/>
        <w:jc w:val="left"/>
        <w:rPr>
          <w:rFonts w:ascii="Calibri" w:eastAsia="Times New Roman" w:hAnsi="Calibri" w:cs="Calibri"/>
          <w:color w:val="000000"/>
          <w:sz w:val="22"/>
          <w:lang w:eastAsia="en-GB"/>
        </w:rPr>
      </w:pPr>
      <w:r w:rsidRPr="003F435F">
        <w:rPr>
          <w:rFonts w:eastAsia="Times New Roman"/>
          <w:sz w:val="22"/>
        </w:rPr>
        <w:t>D</w:t>
      </w:r>
      <w:r w:rsidR="00F60D33" w:rsidRPr="003F435F">
        <w:rPr>
          <w:rFonts w:eastAsia="Times New Roman"/>
          <w:sz w:val="22"/>
        </w:rPr>
        <w:t xml:space="preserve">ata on </w:t>
      </w:r>
      <w:r w:rsidR="00476923" w:rsidRPr="003F435F">
        <w:rPr>
          <w:rFonts w:eastAsia="Times New Roman"/>
          <w:sz w:val="22"/>
        </w:rPr>
        <w:t>l</w:t>
      </w:r>
      <w:r w:rsidR="00F60D33" w:rsidRPr="003F435F">
        <w:rPr>
          <w:rFonts w:eastAsia="Times New Roman"/>
          <w:sz w:val="22"/>
        </w:rPr>
        <w:t xml:space="preserve">eprosy in Angola </w:t>
      </w:r>
      <w:r w:rsidRPr="003F435F">
        <w:rPr>
          <w:rFonts w:eastAsia="Times New Roman"/>
          <w:sz w:val="22"/>
        </w:rPr>
        <w:t>has been so</w:t>
      </w:r>
      <w:r w:rsidR="00476923" w:rsidRPr="003F435F">
        <w:rPr>
          <w:rFonts w:eastAsia="Times New Roman"/>
          <w:sz w:val="22"/>
        </w:rPr>
        <w:t>urced from the Ministry of Health</w:t>
      </w:r>
      <w:r w:rsidRPr="003F435F">
        <w:rPr>
          <w:rFonts w:eastAsia="Times New Roman"/>
          <w:sz w:val="22"/>
        </w:rPr>
        <w:t xml:space="preserve">. </w:t>
      </w:r>
      <w:r w:rsidR="00F60D33" w:rsidRPr="00F60D33">
        <w:rPr>
          <w:rFonts w:ascii="Calibri" w:eastAsia="Times New Roman" w:hAnsi="Calibri" w:cs="Calibri"/>
          <w:color w:val="000000"/>
          <w:sz w:val="22"/>
          <w:lang w:eastAsia="en-GB"/>
        </w:rPr>
        <w:t xml:space="preserve">In 2018 </w:t>
      </w:r>
      <w:r w:rsidRPr="003F435F">
        <w:rPr>
          <w:rFonts w:ascii="Calibri" w:eastAsia="Times New Roman" w:hAnsi="Calibri" w:cs="Calibri"/>
          <w:color w:val="000000"/>
          <w:sz w:val="22"/>
          <w:lang w:eastAsia="en-GB"/>
        </w:rPr>
        <w:t>in Angola there were 847 n</w:t>
      </w:r>
      <w:r w:rsidR="00F60D33" w:rsidRPr="00F60D33">
        <w:rPr>
          <w:rFonts w:ascii="Calibri" w:eastAsia="Times New Roman" w:hAnsi="Calibri" w:cs="Calibri"/>
          <w:color w:val="000000"/>
          <w:sz w:val="22"/>
          <w:lang w:eastAsia="en-GB"/>
        </w:rPr>
        <w:t xml:space="preserve">ew cases of </w:t>
      </w:r>
      <w:r w:rsidRPr="003F435F">
        <w:rPr>
          <w:rFonts w:ascii="Calibri" w:eastAsia="Times New Roman" w:hAnsi="Calibri" w:cs="Calibri"/>
          <w:color w:val="000000"/>
          <w:sz w:val="22"/>
          <w:lang w:eastAsia="en-GB"/>
        </w:rPr>
        <w:t>l</w:t>
      </w:r>
      <w:r w:rsidR="00F60D33" w:rsidRPr="00F60D33">
        <w:rPr>
          <w:rFonts w:ascii="Calibri" w:eastAsia="Times New Roman" w:hAnsi="Calibri" w:cs="Calibri"/>
          <w:color w:val="000000"/>
          <w:sz w:val="22"/>
          <w:lang w:eastAsia="en-GB"/>
        </w:rPr>
        <w:t>eprosy</w:t>
      </w:r>
      <w:r w:rsidRPr="003F435F">
        <w:rPr>
          <w:rFonts w:ascii="Calibri" w:eastAsia="Times New Roman" w:hAnsi="Calibri" w:cs="Calibri"/>
          <w:color w:val="000000"/>
          <w:sz w:val="22"/>
          <w:lang w:eastAsia="en-GB"/>
        </w:rPr>
        <w:t xml:space="preserve">, and 1,070 patients were </w:t>
      </w:r>
      <w:r w:rsidR="00F60D33" w:rsidRPr="00F60D33">
        <w:rPr>
          <w:rFonts w:ascii="Calibri" w:eastAsia="Times New Roman" w:hAnsi="Calibri" w:cs="Calibri"/>
          <w:color w:val="000000"/>
          <w:sz w:val="22"/>
          <w:lang w:eastAsia="en-GB"/>
        </w:rPr>
        <w:t>undergoing treatment</w:t>
      </w:r>
      <w:r w:rsidRPr="003F435F">
        <w:rPr>
          <w:rFonts w:ascii="Calibri" w:eastAsia="Times New Roman" w:hAnsi="Calibri" w:cs="Calibri"/>
          <w:color w:val="000000"/>
          <w:sz w:val="22"/>
          <w:lang w:eastAsia="en-GB"/>
        </w:rPr>
        <w:t>. Of the new cases, 6% were c</w:t>
      </w:r>
      <w:r w:rsidR="00F60D33" w:rsidRPr="00F60D33">
        <w:rPr>
          <w:rFonts w:ascii="Calibri" w:eastAsia="Times New Roman" w:hAnsi="Calibri" w:cs="Calibri"/>
          <w:color w:val="000000"/>
          <w:sz w:val="22"/>
          <w:lang w:eastAsia="en-GB"/>
        </w:rPr>
        <w:t>hildren</w:t>
      </w:r>
      <w:r w:rsidRPr="003F435F">
        <w:rPr>
          <w:rFonts w:ascii="Calibri" w:eastAsia="Times New Roman" w:hAnsi="Calibri" w:cs="Calibri"/>
          <w:color w:val="000000"/>
          <w:sz w:val="22"/>
          <w:lang w:eastAsia="en-GB"/>
        </w:rPr>
        <w:t xml:space="preserve">, </w:t>
      </w:r>
      <w:r w:rsidR="00F60D33" w:rsidRPr="00F60D33">
        <w:rPr>
          <w:rFonts w:ascii="Calibri" w:eastAsia="Times New Roman" w:hAnsi="Calibri" w:cs="Calibri"/>
          <w:color w:val="000000"/>
          <w:sz w:val="22"/>
          <w:lang w:eastAsia="en-GB"/>
        </w:rPr>
        <w:t xml:space="preserve">37% </w:t>
      </w:r>
      <w:r w:rsidRPr="003F435F">
        <w:rPr>
          <w:rFonts w:ascii="Calibri" w:eastAsia="Times New Roman" w:hAnsi="Calibri" w:cs="Calibri"/>
          <w:color w:val="000000"/>
          <w:sz w:val="22"/>
          <w:lang w:eastAsia="en-GB"/>
        </w:rPr>
        <w:t xml:space="preserve">were female, and 17% had </w:t>
      </w:r>
      <w:r w:rsidR="00F60D33" w:rsidRPr="00F60D33">
        <w:rPr>
          <w:rFonts w:ascii="Calibri" w:eastAsia="Times New Roman" w:hAnsi="Calibri" w:cs="Calibri"/>
          <w:color w:val="000000"/>
          <w:sz w:val="22"/>
          <w:lang w:eastAsia="en-GB"/>
        </w:rPr>
        <w:t xml:space="preserve">visible </w:t>
      </w:r>
      <w:r w:rsidRPr="003F435F">
        <w:rPr>
          <w:rFonts w:ascii="Calibri" w:eastAsia="Times New Roman" w:hAnsi="Calibri" w:cs="Calibri"/>
          <w:color w:val="000000"/>
          <w:sz w:val="22"/>
          <w:lang w:eastAsia="en-GB"/>
        </w:rPr>
        <w:t xml:space="preserve">impairments at the time of diagnosis. Because of the disabling effects of leprosy, this </w:t>
      </w:r>
      <w:r w:rsidR="00CE1118">
        <w:rPr>
          <w:rFonts w:ascii="Calibri" w:eastAsia="Times New Roman" w:hAnsi="Calibri" w:cs="Calibri"/>
          <w:color w:val="000000"/>
          <w:sz w:val="22"/>
          <w:lang w:eastAsia="en-GB"/>
        </w:rPr>
        <w:t xml:space="preserve">latter </w:t>
      </w:r>
      <w:r w:rsidRPr="003F435F">
        <w:rPr>
          <w:rFonts w:ascii="Calibri" w:eastAsia="Times New Roman" w:hAnsi="Calibri" w:cs="Calibri"/>
          <w:color w:val="000000"/>
          <w:sz w:val="22"/>
          <w:lang w:eastAsia="en-GB"/>
        </w:rPr>
        <w:t xml:space="preserve">percentage increases during treatment and during the lifespan after treatment. </w:t>
      </w:r>
      <w:r w:rsidR="003F435F" w:rsidRPr="003F435F">
        <w:rPr>
          <w:rFonts w:ascii="Calibri" w:eastAsia="Times New Roman" w:hAnsi="Calibri" w:cs="Calibri"/>
          <w:color w:val="000000"/>
          <w:sz w:val="22"/>
          <w:lang w:eastAsia="en-GB"/>
        </w:rPr>
        <w:t xml:space="preserve">As the map shows, the number of new cases, and accordingly also the number of people with personal experience of leprosy, varies across the country. </w:t>
      </w:r>
      <w:r w:rsidR="003F435F">
        <w:rPr>
          <w:rFonts w:ascii="Calibri" w:eastAsia="Times New Roman" w:hAnsi="Calibri" w:cs="Calibri"/>
          <w:color w:val="000000"/>
          <w:sz w:val="22"/>
          <w:lang w:eastAsia="en-GB"/>
        </w:rPr>
        <w:t>T</w:t>
      </w:r>
      <w:r w:rsidR="003F435F" w:rsidRPr="003F435F">
        <w:rPr>
          <w:rFonts w:ascii="Calibri" w:eastAsia="Times New Roman" w:hAnsi="Calibri" w:cs="Calibri"/>
          <w:color w:val="000000"/>
          <w:sz w:val="22"/>
          <w:lang w:eastAsia="en-GB"/>
        </w:rPr>
        <w:t>he number of new cases ha</w:t>
      </w:r>
      <w:r w:rsidR="003F435F">
        <w:rPr>
          <w:rFonts w:ascii="Calibri" w:eastAsia="Times New Roman" w:hAnsi="Calibri" w:cs="Calibri"/>
          <w:color w:val="000000"/>
          <w:sz w:val="22"/>
          <w:lang w:eastAsia="en-GB"/>
        </w:rPr>
        <w:t>s</w:t>
      </w:r>
      <w:r w:rsidR="003F435F" w:rsidRPr="003F435F">
        <w:rPr>
          <w:rFonts w:ascii="Calibri" w:eastAsia="Times New Roman" w:hAnsi="Calibri" w:cs="Calibri"/>
          <w:color w:val="000000"/>
          <w:sz w:val="22"/>
          <w:lang w:eastAsia="en-GB"/>
        </w:rPr>
        <w:t xml:space="preserve"> remained stable for the past ten years</w:t>
      </w:r>
      <w:r w:rsidR="003F435F">
        <w:rPr>
          <w:rFonts w:ascii="Calibri" w:eastAsia="Times New Roman" w:hAnsi="Calibri" w:cs="Calibri"/>
          <w:color w:val="000000"/>
          <w:sz w:val="22"/>
          <w:lang w:eastAsia="en-GB"/>
        </w:rPr>
        <w:t xml:space="preserve">, demonstrating that disease transmission is still happening. </w:t>
      </w:r>
    </w:p>
    <w:p w14:paraId="0851CB9C" w14:textId="51BA4AF8" w:rsidR="003F435F" w:rsidRDefault="003F435F" w:rsidP="00D73E12">
      <w:pPr>
        <w:pStyle w:val="NoSpacing"/>
        <w:rPr>
          <w:rFonts w:ascii="Calibri" w:eastAsia="Times New Roman" w:hAnsi="Calibri" w:cs="Calibri"/>
          <w:color w:val="000000"/>
          <w:lang w:eastAsia="en-GB"/>
        </w:rPr>
      </w:pPr>
    </w:p>
    <w:p w14:paraId="0F8A6BC5" w14:textId="72DB0001" w:rsidR="003F435F" w:rsidRDefault="003F435F" w:rsidP="00D73E12">
      <w:pPr>
        <w:pStyle w:val="NoSpacing"/>
        <w:rPr>
          <w:rFonts w:ascii="Calibri" w:eastAsia="Times New Roman" w:hAnsi="Calibri" w:cs="Calibri"/>
          <w:color w:val="000000"/>
          <w:lang w:eastAsia="en-GB"/>
        </w:rPr>
      </w:pPr>
      <w:r w:rsidRPr="003F435F">
        <w:rPr>
          <w:rFonts w:eastAsiaTheme="minorHAnsi"/>
          <w:noProof/>
          <w:kern w:val="0"/>
          <w:sz w:val="22"/>
          <w:lang w:val="fr-CH" w:eastAsia="fr-CH"/>
        </w:rPr>
        <mc:AlternateContent>
          <mc:Choice Requires="wps">
            <w:drawing>
              <wp:anchor distT="0" distB="0" distL="114300" distR="114300" simplePos="0" relativeHeight="251659264" behindDoc="0" locked="0" layoutInCell="1" allowOverlap="1" wp14:anchorId="2AC650A3" wp14:editId="04A79114">
                <wp:simplePos x="0" y="0"/>
                <wp:positionH relativeFrom="margin">
                  <wp:align>right</wp:align>
                </wp:positionH>
                <wp:positionV relativeFrom="paragraph">
                  <wp:posOffset>10160</wp:posOffset>
                </wp:positionV>
                <wp:extent cx="3962400" cy="1009650"/>
                <wp:effectExtent l="0" t="0" r="0" b="0"/>
                <wp:wrapNone/>
                <wp:docPr id="5126" name="Content Placeholder 6">
                  <a:extLst xmlns:a="http://schemas.openxmlformats.org/drawingml/2006/main">
                    <a:ext uri="{FF2B5EF4-FFF2-40B4-BE49-F238E27FC236}">
                      <a16:creationId xmlns:a16="http://schemas.microsoft.com/office/drawing/2014/main" id="{53A35A56-CE71-4269-A6EE-239291BC223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3962400" cy="100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A3DDF" w14:textId="26FABD60" w:rsidR="003F435F" w:rsidRPr="003F435F" w:rsidRDefault="003F435F" w:rsidP="003F435F">
                            <w:pPr>
                              <w:kinsoku w:val="0"/>
                              <w:overflowPunct w:val="0"/>
                              <w:spacing w:after="0" w:line="240" w:lineRule="auto"/>
                              <w:textAlignment w:val="baseline"/>
                              <w:rPr>
                                <w:rFonts w:eastAsia="Times New Roman"/>
                                <w:sz w:val="24"/>
                                <w:szCs w:val="24"/>
                              </w:rPr>
                            </w:pPr>
                            <w:r w:rsidRPr="003F435F">
                              <w:rPr>
                                <w:rFonts w:hAnsi="Calibri"/>
                                <w:color w:val="000000" w:themeColor="text1"/>
                                <w:kern w:val="24"/>
                                <w:sz w:val="24"/>
                                <w:szCs w:val="24"/>
                                <w:lang w:val="en-US"/>
                              </w:rPr>
                              <w:t>New leprosy cases in Angola (2015) by municipality</w:t>
                            </w:r>
                          </w:p>
                          <w:p w14:paraId="49D448FC" w14:textId="195CE054" w:rsidR="003F435F" w:rsidRDefault="003F435F" w:rsidP="003F435F">
                            <w:pPr>
                              <w:pStyle w:val="ListParagraph"/>
                              <w:kinsoku w:val="0"/>
                              <w:overflowPunct w:val="0"/>
                              <w:spacing w:after="0" w:line="240" w:lineRule="auto"/>
                              <w:textAlignment w:val="baseline"/>
                              <w:rPr>
                                <w:rFonts w:eastAsia="Times New Roman"/>
                                <w:sz w:val="16"/>
                              </w:rPr>
                            </w:pPr>
                            <w:r>
                              <w:rPr>
                                <w:rFonts w:hAnsi="Webdings"/>
                                <w:b/>
                                <w:bCs/>
                                <w:color w:val="92D050"/>
                                <w:lang w:val="fr-CH"/>
                              </w:rPr>
                              <w:sym w:font="Webdings" w:char="F067"/>
                            </w:r>
                            <w:r>
                              <w:rPr>
                                <w:rFonts w:hAnsi="Calibri"/>
                                <w:b/>
                                <w:bCs/>
                                <w:color w:val="000000" w:themeColor="text1"/>
                                <w:kern w:val="24"/>
                                <w:sz w:val="28"/>
                                <w:szCs w:val="28"/>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 xml:space="preserve">0 – 10 / 100 000 </w:t>
                            </w:r>
                          </w:p>
                          <w:p w14:paraId="7000D57E" w14:textId="27448E94"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FFFF00"/>
                                <w:sz w:val="16"/>
                                <w:szCs w:val="16"/>
                                <w:lang w:val="fr-CH"/>
                              </w:rPr>
                              <w:sym w:font="Webdings" w:char="F067"/>
                            </w:r>
                            <w:r>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11 - 20</w:t>
                            </w:r>
                          </w:p>
                          <w:p w14:paraId="6B0B3CD4" w14:textId="08D12BB0"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FF0000"/>
                                <w:sz w:val="16"/>
                                <w:szCs w:val="16"/>
                                <w:lang w:val="fr-CH"/>
                              </w:rPr>
                              <w:sym w:font="Webdings" w:char="F067"/>
                            </w:r>
                            <w:r>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21 – 50</w:t>
                            </w:r>
                          </w:p>
                          <w:p w14:paraId="29298D2C" w14:textId="358FE1DC"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7030A0"/>
                                <w:sz w:val="16"/>
                                <w:szCs w:val="16"/>
                                <w:lang w:val="fr-CH"/>
                              </w:rPr>
                              <w:sym w:font="Webdings" w:char="F067"/>
                            </w:r>
                            <w:r w:rsidRPr="00CE3FBA">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sidRPr="00CE3FBA">
                              <w:rPr>
                                <w:rFonts w:hAnsi="Calibri"/>
                                <w:color w:val="000000" w:themeColor="text1"/>
                                <w:kern w:val="24"/>
                                <w:sz w:val="16"/>
                                <w:szCs w:val="16"/>
                                <w:lang w:val="en-US"/>
                              </w:rPr>
                              <w:tab/>
                              <w:t>&gt; 51</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650A3" id="Content Placeholder 6" o:spid="_x0000_s1026" style="position:absolute;left:0;text-align:left;margin-left:260.8pt;margin-top:.8pt;width:312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" filled="f" stroked="f">
                <v:path arrowok="t"/>
                <o:lock v:ext="edit" grouping="t"/>
                <v:textbox>
                  <w:txbxContent>
                    <w:p w14:paraId="1F6A3DDF" w14:textId="26FABD60" w:rsidR="003F435F" w:rsidRPr="003F435F" w:rsidRDefault="003F435F" w:rsidP="003F435F">
                      <w:pPr>
                        <w:kinsoku w:val="0"/>
                        <w:overflowPunct w:val="0"/>
                        <w:spacing w:after="0" w:line="240" w:lineRule="auto"/>
                        <w:textAlignment w:val="baseline"/>
                        <w:rPr>
                          <w:rFonts w:eastAsia="Times New Roman"/>
                          <w:sz w:val="24"/>
                          <w:szCs w:val="24"/>
                        </w:rPr>
                      </w:pPr>
                      <w:r w:rsidRPr="003F435F">
                        <w:rPr>
                          <w:rFonts w:hAnsi="Calibri"/>
                          <w:color w:val="000000" w:themeColor="text1"/>
                          <w:kern w:val="24"/>
                          <w:sz w:val="24"/>
                          <w:szCs w:val="24"/>
                          <w:lang w:val="en-US"/>
                        </w:rPr>
                        <w:t>New leprosy cases in Angola (2015) by municipality</w:t>
                      </w:r>
                    </w:p>
                    <w:p w14:paraId="49D448FC" w14:textId="195CE054" w:rsidR="003F435F" w:rsidRDefault="003F435F" w:rsidP="003F435F">
                      <w:pPr>
                        <w:pStyle w:val="ListParagraph"/>
                        <w:kinsoku w:val="0"/>
                        <w:overflowPunct w:val="0"/>
                        <w:spacing w:after="0" w:line="240" w:lineRule="auto"/>
                        <w:textAlignment w:val="baseline"/>
                        <w:rPr>
                          <w:rFonts w:eastAsia="Times New Roman"/>
                          <w:sz w:val="16"/>
                        </w:rPr>
                      </w:pPr>
                      <w:r>
                        <w:rPr>
                          <w:rFonts w:hAnsi="Webdings"/>
                          <w:b/>
                          <w:bCs/>
                          <w:color w:val="92D050"/>
                          <w:lang w:val="fr-CH"/>
                        </w:rPr>
                        <w:sym w:font="Webdings" w:char="F067"/>
                      </w:r>
                      <w:r>
                        <w:rPr>
                          <w:rFonts w:hAnsi="Calibri"/>
                          <w:b/>
                          <w:bCs/>
                          <w:color w:val="000000" w:themeColor="text1"/>
                          <w:kern w:val="24"/>
                          <w:sz w:val="28"/>
                          <w:szCs w:val="28"/>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 xml:space="preserve">0 – 10 / 100 000 </w:t>
                      </w:r>
                    </w:p>
                    <w:p w14:paraId="7000D57E" w14:textId="27448E94"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FFFF00"/>
                          <w:sz w:val="16"/>
                          <w:szCs w:val="16"/>
                          <w:lang w:val="fr-CH"/>
                        </w:rPr>
                        <w:sym w:font="Webdings" w:char="F067"/>
                      </w:r>
                      <w:r>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11 - 20</w:t>
                      </w:r>
                    </w:p>
                    <w:p w14:paraId="6B0B3CD4" w14:textId="08D12BB0"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FF0000"/>
                          <w:sz w:val="16"/>
                          <w:szCs w:val="16"/>
                          <w:lang w:val="fr-CH"/>
                        </w:rPr>
                        <w:sym w:font="Webdings" w:char="F067"/>
                      </w:r>
                      <w:r>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Pr>
                          <w:rFonts w:hAnsi="Calibri"/>
                          <w:color w:val="000000" w:themeColor="text1"/>
                          <w:kern w:val="24"/>
                          <w:sz w:val="16"/>
                          <w:szCs w:val="16"/>
                          <w:lang w:val="en-US"/>
                        </w:rPr>
                        <w:tab/>
                        <w:t>21 – 50</w:t>
                      </w:r>
                    </w:p>
                    <w:p w14:paraId="29298D2C" w14:textId="358FE1DC" w:rsidR="003F435F" w:rsidRDefault="003F435F" w:rsidP="003F435F">
                      <w:pPr>
                        <w:pStyle w:val="ListParagraph"/>
                        <w:kinsoku w:val="0"/>
                        <w:overflowPunct w:val="0"/>
                        <w:spacing w:after="0" w:line="240" w:lineRule="auto"/>
                        <w:textAlignment w:val="baseline"/>
                        <w:rPr>
                          <w:rFonts w:eastAsia="Times New Roman"/>
                          <w:sz w:val="16"/>
                        </w:rPr>
                      </w:pPr>
                      <w:r>
                        <w:rPr>
                          <w:rFonts w:hAnsi="Webdings"/>
                          <w:color w:val="7030A0"/>
                          <w:sz w:val="16"/>
                          <w:szCs w:val="16"/>
                          <w:lang w:val="fr-CH"/>
                        </w:rPr>
                        <w:sym w:font="Webdings" w:char="F067"/>
                      </w:r>
                      <w:r w:rsidRPr="00CE3FBA">
                        <w:rPr>
                          <w:rFonts w:hAnsi="Calibri"/>
                          <w:b/>
                          <w:bCs/>
                          <w:color w:val="000000" w:themeColor="text1"/>
                          <w:kern w:val="24"/>
                          <w:sz w:val="16"/>
                          <w:szCs w:val="16"/>
                          <w:lang w:val="en-US"/>
                        </w:rPr>
                        <w:tab/>
                      </w:r>
                      <w:r>
                        <w:rPr>
                          <w:rFonts w:hAnsi="Calibri"/>
                          <w:b/>
                          <w:bCs/>
                          <w:color w:val="000000" w:themeColor="text1"/>
                          <w:kern w:val="24"/>
                          <w:sz w:val="20"/>
                          <w:szCs w:val="20"/>
                          <w:lang w:val="en-US"/>
                        </w:rPr>
                        <w:t>Rate of detection</w:t>
                      </w:r>
                      <w:r>
                        <w:rPr>
                          <w:rFonts w:hAnsi="Calibri"/>
                          <w:color w:val="000000" w:themeColor="text1"/>
                          <w:kern w:val="24"/>
                          <w:sz w:val="16"/>
                          <w:szCs w:val="16"/>
                          <w:lang w:val="en-US"/>
                        </w:rPr>
                        <w:tab/>
                      </w:r>
                      <w:r w:rsidRPr="00CE3FBA">
                        <w:rPr>
                          <w:rFonts w:hAnsi="Calibri"/>
                          <w:color w:val="000000" w:themeColor="text1"/>
                          <w:kern w:val="24"/>
                          <w:sz w:val="16"/>
                          <w:szCs w:val="16"/>
                          <w:lang w:val="en-US"/>
                        </w:rPr>
                        <w:tab/>
                        <w:t>&gt; 51</w:t>
                      </w:r>
                    </w:p>
                  </w:txbxContent>
                </v:textbox>
                <w10:wrap anchorx="margin"/>
              </v:rect>
            </w:pict>
          </mc:Fallback>
        </mc:AlternateContent>
      </w:r>
      <w:r>
        <w:rPr>
          <w:noProof/>
          <w:lang w:val="fr-CH" w:eastAsia="fr-CH"/>
        </w:rPr>
        <w:drawing>
          <wp:inline distT="0" distB="0" distL="0" distR="0" wp14:anchorId="2ED44710" wp14:editId="41CDC2B2">
            <wp:extent cx="2232164" cy="2476500"/>
            <wp:effectExtent l="0" t="0" r="0" b="0"/>
            <wp:docPr id="5127" name="Picture 2">
              <a:extLst xmlns:a="http://schemas.openxmlformats.org/drawingml/2006/main">
                <a:ext uri="{FF2B5EF4-FFF2-40B4-BE49-F238E27FC236}">
                  <a16:creationId xmlns:a16="http://schemas.microsoft.com/office/drawing/2014/main" id="{F56DF7F6-F766-418D-A59B-7624C496DB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2">
                      <a:extLst>
                        <a:ext uri="{FF2B5EF4-FFF2-40B4-BE49-F238E27FC236}">
                          <a16:creationId xmlns:a16="http://schemas.microsoft.com/office/drawing/2014/main" id="{F56DF7F6-F766-418D-A59B-7624C496DB7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7776" cy="2482727"/>
                    </a:xfrm>
                    <a:prstGeom prst="rect">
                      <a:avLst/>
                    </a:prstGeom>
                    <a:noFill/>
                    <a:ln>
                      <a:noFill/>
                    </a:ln>
                    <a:effectLst/>
                  </pic:spPr>
                </pic:pic>
              </a:graphicData>
            </a:graphic>
          </wp:inline>
        </w:drawing>
      </w:r>
    </w:p>
    <w:p w14:paraId="700B7976" w14:textId="342593A0" w:rsidR="003F435F" w:rsidRPr="00F60D33" w:rsidRDefault="003F435F" w:rsidP="00D73E12">
      <w:pPr>
        <w:pStyle w:val="NoSpacing"/>
        <w:rPr>
          <w:rFonts w:ascii="Times New Roman" w:eastAsia="Times New Roman" w:hAnsi="Times New Roman" w:cs="Times New Roman"/>
          <w:color w:val="000000"/>
          <w:lang w:eastAsia="en-GB"/>
        </w:rPr>
      </w:pPr>
    </w:p>
    <w:p w14:paraId="058E8E3C" w14:textId="77777777" w:rsidR="003F435F" w:rsidRPr="003F435F" w:rsidRDefault="00F60D33" w:rsidP="003F435F">
      <w:pPr>
        <w:pStyle w:val="ListParagraph"/>
        <w:numPr>
          <w:ilvl w:val="0"/>
          <w:numId w:val="11"/>
        </w:numPr>
        <w:spacing w:after="200" w:line="240" w:lineRule="auto"/>
        <w:rPr>
          <w:rFonts w:ascii="Times New Roman" w:eastAsia="Times New Roman" w:hAnsi="Times New Roman" w:cs="Times New Roman"/>
          <w:color w:val="000000"/>
          <w:lang w:eastAsia="en-GB"/>
        </w:rPr>
      </w:pPr>
      <w:r w:rsidRPr="003F435F">
        <w:rPr>
          <w:rFonts w:ascii="Calibri" w:eastAsia="Times New Roman" w:hAnsi="Calibri" w:cs="Calibri"/>
          <w:b/>
          <w:bCs/>
          <w:color w:val="000000"/>
          <w:lang w:eastAsia="en-GB"/>
        </w:rPr>
        <w:t xml:space="preserve">Inclusion, </w:t>
      </w:r>
      <w:r w:rsidR="003F435F">
        <w:rPr>
          <w:rFonts w:ascii="Calibri" w:eastAsia="Times New Roman" w:hAnsi="Calibri" w:cs="Calibri"/>
          <w:b/>
          <w:bCs/>
          <w:color w:val="000000"/>
          <w:lang w:eastAsia="en-GB"/>
        </w:rPr>
        <w:t>p</w:t>
      </w:r>
      <w:r w:rsidRPr="003F435F">
        <w:rPr>
          <w:rFonts w:ascii="Calibri" w:eastAsia="Times New Roman" w:hAnsi="Calibri" w:cs="Calibri"/>
          <w:b/>
          <w:bCs/>
          <w:color w:val="000000"/>
          <w:lang w:eastAsia="en-GB"/>
        </w:rPr>
        <w:t xml:space="preserve">articipation and </w:t>
      </w:r>
      <w:r w:rsidR="003F435F">
        <w:rPr>
          <w:rFonts w:ascii="Calibri" w:eastAsia="Times New Roman" w:hAnsi="Calibri" w:cs="Calibri"/>
          <w:b/>
          <w:bCs/>
          <w:color w:val="000000"/>
          <w:lang w:eastAsia="en-GB"/>
        </w:rPr>
        <w:t>s</w:t>
      </w:r>
      <w:r w:rsidRPr="003F435F">
        <w:rPr>
          <w:rFonts w:ascii="Calibri" w:eastAsia="Times New Roman" w:hAnsi="Calibri" w:cs="Calibri"/>
          <w:b/>
          <w:bCs/>
          <w:color w:val="000000"/>
          <w:lang w:eastAsia="en-GB"/>
        </w:rPr>
        <w:t>tigmatization</w:t>
      </w:r>
      <w:r w:rsidR="003F435F">
        <w:rPr>
          <w:rFonts w:ascii="Calibri" w:eastAsia="Times New Roman" w:hAnsi="Calibri" w:cs="Calibri"/>
          <w:b/>
          <w:bCs/>
          <w:color w:val="000000"/>
          <w:lang w:eastAsia="en-GB"/>
        </w:rPr>
        <w:t xml:space="preserve"> of persons affected by leprosy</w:t>
      </w:r>
    </w:p>
    <w:p w14:paraId="0AB2B738" w14:textId="380FFBF5" w:rsidR="00D73E12" w:rsidRDefault="00EF6B28" w:rsidP="00D73E12">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In</w:t>
      </w:r>
      <w:r w:rsidR="00F60D33" w:rsidRPr="003F435F">
        <w:rPr>
          <w:rFonts w:ascii="Calibri" w:eastAsia="Times New Roman" w:hAnsi="Calibri" w:cs="Calibri"/>
          <w:color w:val="000000"/>
          <w:lang w:eastAsia="en-GB"/>
        </w:rPr>
        <w:t xml:space="preserve"> 2017, a survey was carried out in 2 provinces of Luanda and Benguela among 40 people, which represented 14% of patients being treated. </w:t>
      </w:r>
      <w:r w:rsidR="00147EA7">
        <w:rPr>
          <w:rFonts w:ascii="Calibri" w:eastAsia="Times New Roman" w:hAnsi="Calibri" w:cs="Calibri"/>
          <w:color w:val="000000"/>
          <w:lang w:eastAsia="en-GB"/>
        </w:rPr>
        <w:t xml:space="preserve">The people covered a range of ages. Half of them had </w:t>
      </w:r>
      <w:r w:rsidR="00147EA7" w:rsidRPr="00F60D33">
        <w:rPr>
          <w:rFonts w:ascii="Calibri" w:eastAsia="Times New Roman" w:hAnsi="Calibri" w:cs="Calibri"/>
          <w:color w:val="000000"/>
          <w:lang w:eastAsia="en-GB"/>
        </w:rPr>
        <w:t>visible deformity of the face, hands or feet</w:t>
      </w:r>
      <w:r w:rsidR="00147EA7">
        <w:rPr>
          <w:rFonts w:ascii="Calibri" w:eastAsia="Times New Roman" w:hAnsi="Calibri" w:cs="Calibri"/>
          <w:color w:val="000000"/>
          <w:lang w:eastAsia="en-GB"/>
        </w:rPr>
        <w:t>, evidence of</w:t>
      </w:r>
      <w:r w:rsidR="00147EA7" w:rsidRPr="00F60D33">
        <w:rPr>
          <w:rFonts w:ascii="Calibri" w:eastAsia="Times New Roman" w:hAnsi="Calibri" w:cs="Calibri"/>
          <w:color w:val="000000"/>
          <w:lang w:eastAsia="en-GB"/>
        </w:rPr>
        <w:t xml:space="preserve"> late diagnosis</w:t>
      </w:r>
      <w:r w:rsidR="00147EA7">
        <w:rPr>
          <w:rFonts w:ascii="Calibri" w:eastAsia="Times New Roman" w:hAnsi="Calibri" w:cs="Calibri"/>
          <w:color w:val="000000"/>
          <w:lang w:eastAsia="en-GB"/>
        </w:rPr>
        <w:t xml:space="preserve">. </w:t>
      </w:r>
      <w:r>
        <w:rPr>
          <w:rFonts w:ascii="Calibri" w:eastAsia="Times New Roman" w:hAnsi="Calibri" w:cs="Calibri"/>
          <w:color w:val="000000"/>
          <w:lang w:eastAsia="en-GB"/>
        </w:rPr>
        <w:t>The survey investigat</w:t>
      </w:r>
      <w:r w:rsidRPr="00EF6B28">
        <w:rPr>
          <w:rFonts w:ascii="Calibri" w:eastAsia="Times New Roman" w:hAnsi="Calibri" w:cs="Calibri"/>
          <w:color w:val="000000"/>
          <w:lang w:eastAsia="en-GB"/>
        </w:rPr>
        <w:t>ed</w:t>
      </w:r>
      <w:r>
        <w:rPr>
          <w:rFonts w:ascii="Calibri" w:eastAsia="Times New Roman" w:hAnsi="Calibri" w:cs="Calibri"/>
          <w:color w:val="000000"/>
          <w:lang w:eastAsia="en-GB"/>
        </w:rPr>
        <w:t xml:space="preserve"> the</w:t>
      </w:r>
      <w:r w:rsidRPr="00EF6B28">
        <w:rPr>
          <w:rFonts w:ascii="Calibri" w:eastAsia="Times New Roman" w:hAnsi="Calibri" w:cs="Calibri"/>
          <w:color w:val="000000"/>
          <w:lang w:eastAsia="en-GB"/>
        </w:rPr>
        <w:t xml:space="preserve"> </w:t>
      </w:r>
      <w:r w:rsidR="00147EA7">
        <w:rPr>
          <w:rFonts w:ascii="Calibri" w:eastAsia="Times New Roman" w:hAnsi="Calibri" w:cs="Calibri"/>
          <w:color w:val="000000"/>
          <w:lang w:eastAsia="en-GB"/>
        </w:rPr>
        <w:t>experience of</w:t>
      </w:r>
      <w:r w:rsidR="00F60D33" w:rsidRPr="00EF6B28">
        <w:rPr>
          <w:rFonts w:ascii="Calibri" w:eastAsia="Times New Roman" w:hAnsi="Calibri" w:cs="Calibri"/>
          <w:color w:val="000000"/>
          <w:lang w:eastAsia="en-GB"/>
        </w:rPr>
        <w:t xml:space="preserve"> stigma and discrimination</w:t>
      </w:r>
      <w:r w:rsidRPr="00EF6B28">
        <w:rPr>
          <w:rFonts w:ascii="Calibri" w:eastAsia="Times New Roman" w:hAnsi="Calibri" w:cs="Calibri"/>
          <w:color w:val="000000"/>
          <w:lang w:eastAsia="en-GB"/>
        </w:rPr>
        <w:t xml:space="preserve">. </w:t>
      </w:r>
    </w:p>
    <w:p w14:paraId="3CAFE984" w14:textId="601568F5" w:rsidR="00EF6B28" w:rsidRPr="00F60D33" w:rsidRDefault="00EF6B28" w:rsidP="00D73E12">
      <w:pPr>
        <w:spacing w:after="200" w:line="240" w:lineRule="auto"/>
        <w:rPr>
          <w:rFonts w:eastAsia="Times New Roman" w:cstheme="minorHAnsi"/>
          <w:i/>
          <w:iCs/>
          <w:color w:val="000000"/>
          <w:lang w:eastAsia="en-GB"/>
        </w:rPr>
      </w:pPr>
      <w:r w:rsidRPr="00EF6B28">
        <w:rPr>
          <w:rFonts w:eastAsia="Times New Roman" w:cstheme="minorHAnsi"/>
          <w:i/>
          <w:iCs/>
          <w:color w:val="000000"/>
          <w:lang w:eastAsia="en-GB"/>
        </w:rPr>
        <w:t>Table 1: Elements of denial of rights due to leprosy discrimination</w:t>
      </w:r>
    </w:p>
    <w:tbl>
      <w:tblPr>
        <w:tblW w:w="8736" w:type="dxa"/>
        <w:tblCellMar>
          <w:left w:w="0" w:type="dxa"/>
          <w:right w:w="0" w:type="dxa"/>
        </w:tblCellMar>
        <w:tblLook w:val="04A0" w:firstRow="1" w:lastRow="0" w:firstColumn="1" w:lastColumn="0" w:noHBand="0" w:noVBand="1"/>
      </w:tblPr>
      <w:tblGrid>
        <w:gridCol w:w="4410"/>
        <w:gridCol w:w="1134"/>
        <w:gridCol w:w="992"/>
        <w:gridCol w:w="1240"/>
        <w:gridCol w:w="960"/>
      </w:tblGrid>
      <w:tr w:rsidR="00F60D33" w:rsidRPr="00F60D33" w14:paraId="364A957B" w14:textId="77777777" w:rsidTr="00F60D33">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76FC34D" w14:textId="24E9832A" w:rsidR="00F60D33" w:rsidRPr="00F60D33" w:rsidRDefault="00F60D33" w:rsidP="00F60D33">
            <w:pPr>
              <w:spacing w:after="0" w:line="240" w:lineRule="auto"/>
              <w:rPr>
                <w:rFonts w:eastAsia="Times New Roman" w:cstheme="minorHAnsi"/>
                <w:b/>
                <w:bCs/>
                <w:lang w:eastAsia="en-GB"/>
              </w:rPr>
            </w:pP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75A43EB4"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Male</w:t>
            </w: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39068883" w14:textId="0185107C"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Fem</w:t>
            </w:r>
            <w:r w:rsidR="00EF6B28" w:rsidRPr="00147EA7">
              <w:rPr>
                <w:rFonts w:eastAsia="Times New Roman" w:cstheme="minorHAnsi"/>
                <w:b/>
                <w:bCs/>
                <w:lang w:eastAsia="en-GB"/>
              </w:rPr>
              <w:t>ale</w:t>
            </w:r>
          </w:p>
        </w:tc>
        <w:tc>
          <w:tcPr>
            <w:tcW w:w="124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AAFCCA6" w14:textId="4D68DF7D" w:rsidR="00F60D33" w:rsidRPr="00F60D33" w:rsidRDefault="00EF6B28" w:rsidP="00F60D33">
            <w:pPr>
              <w:spacing w:after="0" w:line="240" w:lineRule="auto"/>
              <w:jc w:val="center"/>
              <w:rPr>
                <w:rFonts w:eastAsia="Times New Roman" w:cstheme="minorHAnsi"/>
                <w:lang w:eastAsia="en-GB"/>
              </w:rPr>
            </w:pPr>
            <w:r w:rsidRPr="00147EA7">
              <w:rPr>
                <w:rFonts w:eastAsia="Times New Roman" w:cstheme="minorHAnsi"/>
                <w:b/>
                <w:bCs/>
                <w:lang w:eastAsia="en-GB"/>
              </w:rPr>
              <w:t>Total</w:t>
            </w:r>
          </w:p>
        </w:tc>
        <w:tc>
          <w:tcPr>
            <w:tcW w:w="96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54AEBF2"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w:t>
            </w:r>
          </w:p>
        </w:tc>
      </w:tr>
      <w:tr w:rsidR="00F60D33" w:rsidRPr="00F60D33" w14:paraId="20078DD9"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6555F1B" w14:textId="55DB21C4"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No right to housing</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742E7D53"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368AD649"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3</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74B6F30"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4</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73F52E8B"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10%</w:t>
            </w:r>
          </w:p>
        </w:tc>
      </w:tr>
      <w:tr w:rsidR="00F60D33" w:rsidRPr="00F60D33" w14:paraId="1A0DCD1F"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CD98157" w14:textId="51B945AC" w:rsidR="00F60D33" w:rsidRPr="00F60D33" w:rsidRDefault="00CE1118" w:rsidP="00F60D33">
            <w:pPr>
              <w:spacing w:after="0" w:line="240" w:lineRule="auto"/>
              <w:rPr>
                <w:rFonts w:eastAsia="Times New Roman" w:cstheme="minorHAnsi"/>
                <w:lang w:eastAsia="en-GB"/>
              </w:rPr>
            </w:pPr>
            <w:r>
              <w:rPr>
                <w:rFonts w:eastAsia="Times New Roman" w:cstheme="minorHAnsi"/>
                <w:lang w:eastAsia="en-GB"/>
              </w:rPr>
              <w:t>No equal</w:t>
            </w:r>
            <w:r w:rsidR="00EF6B28" w:rsidRPr="00147EA7">
              <w:rPr>
                <w:rFonts w:eastAsia="Times New Roman" w:cstheme="minorHAnsi"/>
                <w:lang w:eastAsia="en-GB"/>
              </w:rPr>
              <w:t xml:space="preserve"> right to health</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F43D9B3"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3</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09035B82"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 </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0DA3589"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3</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E44A229"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7.5%</w:t>
            </w:r>
          </w:p>
        </w:tc>
      </w:tr>
      <w:tr w:rsidR="00F60D33" w:rsidRPr="00F60D33" w14:paraId="5B619AAA"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E82EA04" w14:textId="454EC5CB"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w:t>
            </w:r>
            <w:r w:rsidR="00F60D33" w:rsidRPr="00F60D33">
              <w:rPr>
                <w:rFonts w:eastAsia="Times New Roman" w:cstheme="minorHAnsi"/>
                <w:lang w:eastAsia="en-GB"/>
              </w:rPr>
              <w:t>o right to stay in the family</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F58676F"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8</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1D84C7D8"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9F37DFE"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10</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D35288D"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25%</w:t>
            </w:r>
          </w:p>
        </w:tc>
      </w:tr>
      <w:tr w:rsidR="00F60D33" w:rsidRPr="00F60D33" w14:paraId="1CAE4577"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A7745BF" w14:textId="3D76ABF5"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No</w:t>
            </w:r>
            <w:r w:rsidR="00F60D33" w:rsidRPr="00F60D33">
              <w:rPr>
                <w:rFonts w:eastAsia="Times New Roman" w:cstheme="minorHAnsi"/>
                <w:lang w:eastAsia="en-GB"/>
              </w:rPr>
              <w:t xml:space="preserve"> right to marry</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CBB8FFE"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4</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228FFAC9"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3</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894BFFF"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7</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D965E58"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17.5%</w:t>
            </w:r>
          </w:p>
        </w:tc>
      </w:tr>
      <w:tr w:rsidR="00F60D33" w:rsidRPr="00F60D33" w14:paraId="3CA5D019"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4ABA47E" w14:textId="37995450"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No</w:t>
            </w:r>
            <w:r w:rsidR="00F60D33" w:rsidRPr="00F60D33">
              <w:rPr>
                <w:rFonts w:eastAsia="Times New Roman" w:cstheme="minorHAnsi"/>
                <w:lang w:eastAsia="en-GB"/>
              </w:rPr>
              <w:t xml:space="preserve"> right to participate in social life</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7D273CE"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 </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4FB16D3E"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4B8C155"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EDDC39B"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5%</w:t>
            </w:r>
          </w:p>
        </w:tc>
      </w:tr>
      <w:tr w:rsidR="00F60D33" w:rsidRPr="00F60D33" w14:paraId="4990E732"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02D312A" w14:textId="2D16C08E"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No legal right to education</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0C3E92F"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 </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16D56A26"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455DE84"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3D4635F6"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5%</w:t>
            </w:r>
          </w:p>
        </w:tc>
      </w:tr>
      <w:tr w:rsidR="00F60D33" w:rsidRPr="00F60D33" w14:paraId="30C8F25C" w14:textId="77777777" w:rsidTr="00147EA7">
        <w:trPr>
          <w:trHeight w:val="300"/>
        </w:trPr>
        <w:tc>
          <w:tcPr>
            <w:tcW w:w="4410" w:type="dxa"/>
            <w:tcBorders>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7025848" w14:textId="6BC19964" w:rsidR="00F60D33" w:rsidRPr="00F60D33" w:rsidRDefault="00EF6B28" w:rsidP="00F60D33">
            <w:pPr>
              <w:spacing w:after="0" w:line="240" w:lineRule="auto"/>
              <w:rPr>
                <w:rFonts w:eastAsia="Times New Roman" w:cstheme="minorHAnsi"/>
                <w:lang w:eastAsia="en-GB"/>
              </w:rPr>
            </w:pPr>
            <w:r w:rsidRPr="00147EA7">
              <w:rPr>
                <w:rFonts w:eastAsia="Times New Roman" w:cstheme="minorHAnsi"/>
                <w:lang w:eastAsia="en-GB"/>
              </w:rPr>
              <w:t>No rights related to burial</w:t>
            </w:r>
          </w:p>
        </w:tc>
        <w:tc>
          <w:tcPr>
            <w:tcW w:w="1134" w:type="dxa"/>
            <w:tcBorders>
              <w:bottom w:val="single" w:sz="6" w:space="0" w:color="000000"/>
              <w:right w:val="single" w:sz="6" w:space="0" w:color="000000"/>
            </w:tcBorders>
            <w:tcMar>
              <w:top w:w="0" w:type="dxa"/>
              <w:left w:w="70" w:type="dxa"/>
              <w:bottom w:w="0" w:type="dxa"/>
              <w:right w:w="70" w:type="dxa"/>
            </w:tcMar>
            <w:vAlign w:val="bottom"/>
            <w:hideMark/>
          </w:tcPr>
          <w:p w14:paraId="1001AA4F"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 </w:t>
            </w:r>
          </w:p>
        </w:tc>
        <w:tc>
          <w:tcPr>
            <w:tcW w:w="992" w:type="dxa"/>
            <w:tcBorders>
              <w:bottom w:val="single" w:sz="6" w:space="0" w:color="000000"/>
              <w:right w:val="single" w:sz="6" w:space="0" w:color="000000"/>
            </w:tcBorders>
            <w:shd w:val="clear" w:color="auto" w:fill="auto"/>
            <w:tcMar>
              <w:top w:w="0" w:type="dxa"/>
              <w:left w:w="70" w:type="dxa"/>
              <w:bottom w:w="0" w:type="dxa"/>
              <w:right w:w="70" w:type="dxa"/>
            </w:tcMar>
            <w:vAlign w:val="bottom"/>
            <w:hideMark/>
          </w:tcPr>
          <w:p w14:paraId="2AEF5E9C"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bottom w:val="single" w:sz="6" w:space="0" w:color="000000"/>
              <w:right w:val="single" w:sz="6" w:space="0" w:color="000000"/>
            </w:tcBorders>
            <w:tcMar>
              <w:top w:w="0" w:type="dxa"/>
              <w:left w:w="70" w:type="dxa"/>
              <w:bottom w:w="0" w:type="dxa"/>
              <w:right w:w="70" w:type="dxa"/>
            </w:tcMar>
            <w:vAlign w:val="bottom"/>
            <w:hideMark/>
          </w:tcPr>
          <w:p w14:paraId="3C0D4C35"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960" w:type="dxa"/>
            <w:tcBorders>
              <w:bottom w:val="single" w:sz="6" w:space="0" w:color="000000"/>
              <w:right w:val="single" w:sz="6" w:space="0" w:color="000000"/>
            </w:tcBorders>
            <w:tcMar>
              <w:top w:w="0" w:type="dxa"/>
              <w:left w:w="70" w:type="dxa"/>
              <w:bottom w:w="0" w:type="dxa"/>
              <w:right w:w="70" w:type="dxa"/>
            </w:tcMar>
            <w:vAlign w:val="bottom"/>
            <w:hideMark/>
          </w:tcPr>
          <w:p w14:paraId="6531564F"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lang w:eastAsia="en-GB"/>
              </w:rPr>
              <w:t>5%</w:t>
            </w:r>
          </w:p>
        </w:tc>
      </w:tr>
    </w:tbl>
    <w:p w14:paraId="28068F36" w14:textId="4A98CC5D" w:rsidR="00F60D33" w:rsidRPr="00147EA7" w:rsidRDefault="00F60D33" w:rsidP="00EF6B28">
      <w:pPr>
        <w:spacing w:after="0" w:line="253" w:lineRule="atLeast"/>
        <w:rPr>
          <w:rFonts w:eastAsia="Times New Roman" w:cstheme="minorHAnsi"/>
          <w:color w:val="000000"/>
          <w:lang w:eastAsia="en-GB"/>
        </w:rPr>
      </w:pPr>
    </w:p>
    <w:p w14:paraId="24BA0C01" w14:textId="66DD4E46" w:rsidR="00EF6B28" w:rsidRPr="00F60D33" w:rsidRDefault="00EF6B28" w:rsidP="00EF6B28">
      <w:pPr>
        <w:spacing w:after="200" w:line="240" w:lineRule="auto"/>
        <w:rPr>
          <w:rFonts w:eastAsia="Times New Roman" w:cstheme="minorHAnsi"/>
          <w:i/>
          <w:iCs/>
          <w:color w:val="000000"/>
          <w:lang w:eastAsia="en-GB"/>
        </w:rPr>
      </w:pPr>
      <w:r w:rsidRPr="00147EA7">
        <w:rPr>
          <w:rFonts w:eastAsia="Times New Roman" w:cstheme="minorHAnsi"/>
          <w:i/>
          <w:iCs/>
          <w:color w:val="000000"/>
          <w:lang w:eastAsia="en-GB"/>
        </w:rPr>
        <w:t>Table 2: Experience of insults or discriminatory attitudes and behaviour related to leprosy</w:t>
      </w:r>
    </w:p>
    <w:tbl>
      <w:tblPr>
        <w:tblW w:w="8736" w:type="dxa"/>
        <w:tblCellMar>
          <w:left w:w="0" w:type="dxa"/>
          <w:right w:w="0" w:type="dxa"/>
        </w:tblCellMar>
        <w:tblLook w:val="04A0" w:firstRow="1" w:lastRow="0" w:firstColumn="1" w:lastColumn="0" w:noHBand="0" w:noVBand="1"/>
      </w:tblPr>
      <w:tblGrid>
        <w:gridCol w:w="4410"/>
        <w:gridCol w:w="1134"/>
        <w:gridCol w:w="992"/>
        <w:gridCol w:w="1240"/>
        <w:gridCol w:w="960"/>
      </w:tblGrid>
      <w:tr w:rsidR="00F60D33" w:rsidRPr="00F60D33" w14:paraId="314FAEFA" w14:textId="77777777" w:rsidTr="00F60D33">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EB0D1A7" w14:textId="60F7525B" w:rsidR="00F60D33" w:rsidRPr="00F60D33" w:rsidRDefault="00F60D33" w:rsidP="00F60D33">
            <w:pPr>
              <w:spacing w:after="0" w:line="240" w:lineRule="auto"/>
              <w:rPr>
                <w:rFonts w:eastAsia="Times New Roman" w:cstheme="minorHAnsi"/>
                <w:lang w:eastAsia="en-GB"/>
              </w:rPr>
            </w:pP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067AEA4"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Male</w:t>
            </w: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4A37B2F" w14:textId="31138436"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Fem</w:t>
            </w:r>
            <w:r w:rsidR="00EF6B28" w:rsidRPr="00147EA7">
              <w:rPr>
                <w:rFonts w:eastAsia="Times New Roman" w:cstheme="minorHAnsi"/>
                <w:b/>
                <w:bCs/>
                <w:lang w:eastAsia="en-GB"/>
              </w:rPr>
              <w:t>ale</w:t>
            </w:r>
          </w:p>
        </w:tc>
        <w:tc>
          <w:tcPr>
            <w:tcW w:w="124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EB976FE" w14:textId="1EF9399F"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T</w:t>
            </w:r>
            <w:r w:rsidR="00EF6B28" w:rsidRPr="00147EA7">
              <w:rPr>
                <w:rFonts w:eastAsia="Times New Roman" w:cstheme="minorHAnsi"/>
                <w:b/>
                <w:bCs/>
                <w:lang w:eastAsia="en-GB"/>
              </w:rPr>
              <w:t>otal</w:t>
            </w:r>
          </w:p>
        </w:tc>
        <w:tc>
          <w:tcPr>
            <w:tcW w:w="96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C16C9FD" w14:textId="77777777" w:rsidR="00F60D33" w:rsidRPr="00F60D33" w:rsidRDefault="00F60D33" w:rsidP="00F60D33">
            <w:pPr>
              <w:spacing w:after="0" w:line="240" w:lineRule="auto"/>
              <w:jc w:val="center"/>
              <w:rPr>
                <w:rFonts w:eastAsia="Times New Roman" w:cstheme="minorHAnsi"/>
                <w:lang w:eastAsia="en-GB"/>
              </w:rPr>
            </w:pPr>
            <w:r w:rsidRPr="00F60D33">
              <w:rPr>
                <w:rFonts w:eastAsia="Times New Roman" w:cstheme="minorHAnsi"/>
                <w:b/>
                <w:bCs/>
                <w:lang w:eastAsia="en-GB"/>
              </w:rPr>
              <w:t>%</w:t>
            </w:r>
          </w:p>
        </w:tc>
      </w:tr>
      <w:tr w:rsidR="00F60D33" w:rsidRPr="00F60D33" w14:paraId="37976DDD"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8F86BE9" w14:textId="1DF4FAE0" w:rsidR="00F60D33" w:rsidRPr="00F60D33" w:rsidRDefault="00147EA7" w:rsidP="00147EA7">
            <w:pPr>
              <w:spacing w:after="0" w:line="240" w:lineRule="auto"/>
              <w:rPr>
                <w:rFonts w:eastAsia="Times New Roman" w:cstheme="minorHAnsi"/>
                <w:lang w:eastAsia="en-GB"/>
              </w:rPr>
            </w:pPr>
            <w:r>
              <w:rPr>
                <w:rFonts w:eastAsia="Times New Roman" w:cstheme="minorHAnsi"/>
                <w:lang w:eastAsia="en-GB"/>
              </w:rPr>
              <w:t>W</w:t>
            </w:r>
            <w:r w:rsidR="00F60D33" w:rsidRPr="00F60D33">
              <w:rPr>
                <w:rFonts w:eastAsia="Times New Roman" w:cstheme="minorHAnsi"/>
                <w:lang w:eastAsia="en-GB"/>
              </w:rPr>
              <w:t>as insulted or discriminated against</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D50A13C"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7</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2946619A"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C1B0C84"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8</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4BBE6F1"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20%</w:t>
            </w:r>
          </w:p>
        </w:tc>
      </w:tr>
      <w:tr w:rsidR="00F60D33" w:rsidRPr="00F60D33" w14:paraId="3B809E83"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75E879C" w14:textId="1CB8E42B" w:rsidR="00F60D33" w:rsidRPr="00F60D33" w:rsidRDefault="00EF6B28" w:rsidP="00147EA7">
            <w:pPr>
              <w:spacing w:after="0" w:line="240" w:lineRule="auto"/>
              <w:rPr>
                <w:rFonts w:eastAsia="Times New Roman" w:cstheme="minorHAnsi"/>
                <w:lang w:eastAsia="en-GB"/>
              </w:rPr>
            </w:pPr>
            <w:r w:rsidRPr="00147EA7">
              <w:rPr>
                <w:rFonts w:eastAsia="Times New Roman" w:cstheme="minorHAnsi"/>
                <w:lang w:eastAsia="en-GB"/>
              </w:rPr>
              <w:t>Can’t say</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0853AB9"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622A96E2"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0</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6EB477A"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B21D1F6"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2.5%</w:t>
            </w:r>
          </w:p>
        </w:tc>
      </w:tr>
    </w:tbl>
    <w:p w14:paraId="504DE0C1" w14:textId="62A1A829" w:rsidR="00F60D33" w:rsidRPr="00147EA7" w:rsidRDefault="00F60D33" w:rsidP="00147EA7">
      <w:pPr>
        <w:spacing w:after="0" w:line="253" w:lineRule="atLeast"/>
        <w:rPr>
          <w:rFonts w:eastAsia="Times New Roman" w:cstheme="minorHAnsi"/>
          <w:color w:val="000000"/>
          <w:lang w:eastAsia="en-GB"/>
        </w:rPr>
      </w:pPr>
    </w:p>
    <w:p w14:paraId="6A1BEDE4" w14:textId="386A047B" w:rsidR="00EF6B28" w:rsidRPr="00F60D33" w:rsidRDefault="00EF6B28" w:rsidP="00147EA7">
      <w:pPr>
        <w:spacing w:after="200" w:line="240" w:lineRule="auto"/>
        <w:rPr>
          <w:rFonts w:eastAsia="Times New Roman" w:cstheme="minorHAnsi"/>
          <w:i/>
          <w:iCs/>
          <w:color w:val="000000"/>
          <w:lang w:eastAsia="en-GB"/>
        </w:rPr>
      </w:pPr>
      <w:r w:rsidRPr="00147EA7">
        <w:rPr>
          <w:rFonts w:eastAsia="Times New Roman" w:cstheme="minorHAnsi"/>
          <w:i/>
          <w:iCs/>
          <w:color w:val="000000"/>
          <w:lang w:eastAsia="en-GB"/>
        </w:rPr>
        <w:t>Table 3: Location of personal discrimination</w:t>
      </w:r>
    </w:p>
    <w:tbl>
      <w:tblPr>
        <w:tblW w:w="8736" w:type="dxa"/>
        <w:tblCellMar>
          <w:left w:w="0" w:type="dxa"/>
          <w:right w:w="0" w:type="dxa"/>
        </w:tblCellMar>
        <w:tblLook w:val="04A0" w:firstRow="1" w:lastRow="0" w:firstColumn="1" w:lastColumn="0" w:noHBand="0" w:noVBand="1"/>
      </w:tblPr>
      <w:tblGrid>
        <w:gridCol w:w="4410"/>
        <w:gridCol w:w="1134"/>
        <w:gridCol w:w="992"/>
        <w:gridCol w:w="1240"/>
        <w:gridCol w:w="960"/>
      </w:tblGrid>
      <w:tr w:rsidR="00F60D33" w:rsidRPr="00F60D33" w14:paraId="3D02AAAC" w14:textId="77777777" w:rsidTr="00F60D33">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6B42BCC" w14:textId="563AB2C8" w:rsidR="00F60D33" w:rsidRPr="00F60D33" w:rsidRDefault="00F60D33" w:rsidP="00147EA7">
            <w:pPr>
              <w:spacing w:after="0" w:line="240" w:lineRule="auto"/>
              <w:rPr>
                <w:rFonts w:eastAsia="Times New Roman" w:cstheme="minorHAnsi"/>
                <w:lang w:eastAsia="en-GB"/>
              </w:rPr>
            </w:pP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9010939"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b/>
                <w:bCs/>
                <w:lang w:eastAsia="en-GB"/>
              </w:rPr>
              <w:t>Male</w:t>
            </w: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7CBC0ED" w14:textId="2CC15BD2"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b/>
                <w:bCs/>
                <w:lang w:eastAsia="en-GB"/>
              </w:rPr>
              <w:t>Fem</w:t>
            </w:r>
            <w:r w:rsidR="00147EA7">
              <w:rPr>
                <w:rFonts w:eastAsia="Times New Roman" w:cstheme="minorHAnsi"/>
                <w:b/>
                <w:bCs/>
                <w:lang w:eastAsia="en-GB"/>
              </w:rPr>
              <w:t>ale</w:t>
            </w:r>
          </w:p>
        </w:tc>
        <w:tc>
          <w:tcPr>
            <w:tcW w:w="124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7EB5092E" w14:textId="49829498" w:rsidR="00F60D33" w:rsidRPr="00F60D33" w:rsidRDefault="00147EA7" w:rsidP="00147EA7">
            <w:pPr>
              <w:spacing w:after="0" w:line="240" w:lineRule="auto"/>
              <w:jc w:val="center"/>
              <w:rPr>
                <w:rFonts w:eastAsia="Times New Roman" w:cstheme="minorHAnsi"/>
                <w:lang w:eastAsia="en-GB"/>
              </w:rPr>
            </w:pPr>
            <w:r>
              <w:rPr>
                <w:rFonts w:eastAsia="Times New Roman" w:cstheme="minorHAnsi"/>
                <w:b/>
                <w:bCs/>
                <w:lang w:eastAsia="en-GB"/>
              </w:rPr>
              <w:t>Total</w:t>
            </w:r>
          </w:p>
        </w:tc>
        <w:tc>
          <w:tcPr>
            <w:tcW w:w="96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22E15B0"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b/>
                <w:bCs/>
                <w:lang w:eastAsia="en-GB"/>
              </w:rPr>
              <w:t>%</w:t>
            </w:r>
          </w:p>
        </w:tc>
      </w:tr>
      <w:tr w:rsidR="00F60D33" w:rsidRPr="00F60D33" w14:paraId="791778CC"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A5A68FF" w14:textId="2E34C421" w:rsidR="00F60D33" w:rsidRPr="00F60D33" w:rsidRDefault="00F60D33" w:rsidP="00147EA7">
            <w:pPr>
              <w:spacing w:after="0" w:line="240" w:lineRule="auto"/>
              <w:rPr>
                <w:rFonts w:eastAsia="Times New Roman" w:cstheme="minorHAnsi"/>
                <w:lang w:eastAsia="en-GB"/>
              </w:rPr>
            </w:pPr>
            <w:r w:rsidRPr="00F60D33">
              <w:rPr>
                <w:rFonts w:eastAsia="Times New Roman" w:cstheme="minorHAnsi"/>
                <w:lang w:eastAsia="en-GB"/>
              </w:rPr>
              <w:t>In the </w:t>
            </w:r>
            <w:r w:rsidR="00EF6B28" w:rsidRPr="00147EA7">
              <w:rPr>
                <w:rFonts w:eastAsia="Times New Roman" w:cstheme="minorHAnsi"/>
                <w:lang w:eastAsia="en-GB"/>
              </w:rPr>
              <w:t>v</w:t>
            </w:r>
            <w:r w:rsidRPr="00F60D33">
              <w:rPr>
                <w:rFonts w:eastAsia="Times New Roman" w:cstheme="minorHAnsi"/>
                <w:lang w:eastAsia="en-GB"/>
              </w:rPr>
              <w:t>illage or community</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97AC751"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5</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263D4F9C"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923DDB4"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7</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FFD078D" w14:textId="5C8DB385"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17.5%</w:t>
            </w:r>
          </w:p>
        </w:tc>
      </w:tr>
      <w:tr w:rsidR="00F60D33" w:rsidRPr="00F60D33" w14:paraId="6FA41BD6"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4821C61" w14:textId="77777777" w:rsidR="00F60D33" w:rsidRPr="00F60D33" w:rsidRDefault="00F60D33" w:rsidP="00147EA7">
            <w:pPr>
              <w:spacing w:after="0" w:line="240" w:lineRule="auto"/>
              <w:rPr>
                <w:rFonts w:eastAsia="Times New Roman" w:cstheme="minorHAnsi"/>
                <w:lang w:eastAsia="en-GB"/>
              </w:rPr>
            </w:pPr>
            <w:r w:rsidRPr="00F60D33">
              <w:rPr>
                <w:rFonts w:eastAsia="Times New Roman" w:cstheme="minorHAnsi"/>
                <w:lang w:eastAsia="en-GB"/>
              </w:rPr>
              <w:t>In the family</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E8768DD"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0BCEC5E6"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0</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68AB357"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20EDF94"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2.5%</w:t>
            </w:r>
          </w:p>
        </w:tc>
      </w:tr>
      <w:tr w:rsidR="00F60D33" w:rsidRPr="00F60D33" w14:paraId="76A1A4E8"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5CCD03D" w14:textId="77777777" w:rsidR="00F60D33" w:rsidRPr="00F60D33" w:rsidRDefault="00F60D33" w:rsidP="00147EA7">
            <w:pPr>
              <w:spacing w:after="0" w:line="240" w:lineRule="auto"/>
              <w:rPr>
                <w:rFonts w:eastAsia="Times New Roman" w:cstheme="minorHAnsi"/>
                <w:lang w:eastAsia="en-GB"/>
              </w:rPr>
            </w:pPr>
            <w:r w:rsidRPr="00F60D33">
              <w:rPr>
                <w:rFonts w:eastAsia="Times New Roman" w:cstheme="minorHAnsi"/>
                <w:lang w:eastAsia="en-GB"/>
              </w:rPr>
              <w:t>At work</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1D5D726E"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24FB9744"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0</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2E6D31C"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C3DB6FB"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2.5%</w:t>
            </w:r>
          </w:p>
        </w:tc>
      </w:tr>
      <w:tr w:rsidR="00F60D33" w:rsidRPr="00F60D33" w14:paraId="393E4551"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32403D70" w14:textId="4D2A9D00" w:rsidR="00F60D33" w:rsidRPr="00F60D33" w:rsidRDefault="00F60D33" w:rsidP="00147EA7">
            <w:pPr>
              <w:spacing w:after="0" w:line="240" w:lineRule="auto"/>
              <w:rPr>
                <w:rFonts w:eastAsia="Times New Roman" w:cstheme="minorHAnsi"/>
                <w:lang w:eastAsia="en-GB"/>
              </w:rPr>
            </w:pPr>
            <w:r w:rsidRPr="00F60D33">
              <w:rPr>
                <w:rFonts w:eastAsia="Times New Roman" w:cstheme="minorHAnsi"/>
                <w:lang w:eastAsia="en-GB"/>
              </w:rPr>
              <w:t>At </w:t>
            </w:r>
            <w:r w:rsidR="00EF6B28" w:rsidRPr="00147EA7">
              <w:rPr>
                <w:rFonts w:eastAsia="Times New Roman" w:cstheme="minorHAnsi"/>
                <w:lang w:eastAsia="en-GB"/>
              </w:rPr>
              <w:t>s</w:t>
            </w:r>
            <w:r w:rsidRPr="00F60D33">
              <w:rPr>
                <w:rFonts w:eastAsia="Times New Roman" w:cstheme="minorHAnsi"/>
                <w:lang w:eastAsia="en-GB"/>
              </w:rPr>
              <w:t>chool/</w:t>
            </w:r>
            <w:r w:rsidR="00EF6B28" w:rsidRPr="00147EA7">
              <w:rPr>
                <w:rFonts w:eastAsia="Times New Roman" w:cstheme="minorHAnsi"/>
                <w:lang w:eastAsia="en-GB"/>
              </w:rPr>
              <w:t>h</w:t>
            </w:r>
            <w:r w:rsidRPr="00F60D33">
              <w:rPr>
                <w:rFonts w:eastAsia="Times New Roman" w:cstheme="minorHAnsi"/>
                <w:lang w:eastAsia="en-GB"/>
              </w:rPr>
              <w:t>ospital</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6581AD8E"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3AEBFF72"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2</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AB3909C"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4</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25BF5C22"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10%</w:t>
            </w:r>
          </w:p>
        </w:tc>
      </w:tr>
      <w:tr w:rsidR="00F60D33" w:rsidRPr="00F60D33" w14:paraId="644AC3F4" w14:textId="77777777" w:rsidTr="00147EA7">
        <w:trPr>
          <w:trHeight w:val="300"/>
        </w:trPr>
        <w:tc>
          <w:tcPr>
            <w:tcW w:w="441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bottom"/>
            <w:hideMark/>
          </w:tcPr>
          <w:p w14:paraId="0B945AA6" w14:textId="434EA03A" w:rsidR="00F60D33" w:rsidRPr="00F60D33" w:rsidRDefault="00F60D33" w:rsidP="00147EA7">
            <w:pPr>
              <w:spacing w:after="0" w:line="240" w:lineRule="auto"/>
              <w:rPr>
                <w:rFonts w:eastAsia="Times New Roman" w:cstheme="minorHAnsi"/>
                <w:lang w:eastAsia="en-GB"/>
              </w:rPr>
            </w:pPr>
            <w:r w:rsidRPr="00F60D33">
              <w:rPr>
                <w:rFonts w:eastAsia="Times New Roman" w:cstheme="minorHAnsi"/>
                <w:lang w:eastAsia="en-GB"/>
              </w:rPr>
              <w:t>Self</w:t>
            </w:r>
            <w:r w:rsidR="00147EA7">
              <w:rPr>
                <w:rFonts w:eastAsia="Times New Roman" w:cstheme="minorHAnsi"/>
                <w:lang w:eastAsia="en-GB"/>
              </w:rPr>
              <w:t>-</w:t>
            </w:r>
            <w:r w:rsidRPr="00F60D33">
              <w:rPr>
                <w:rFonts w:eastAsia="Times New Roman" w:cstheme="minorHAnsi"/>
                <w:lang w:eastAsia="en-GB"/>
              </w:rPr>
              <w:t>discrimination</w:t>
            </w:r>
          </w:p>
        </w:tc>
        <w:tc>
          <w:tcPr>
            <w:tcW w:w="1134"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5566573D"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4</w:t>
            </w:r>
          </w:p>
        </w:tc>
        <w:tc>
          <w:tcPr>
            <w:tcW w:w="992" w:type="dxa"/>
            <w:tcBorders>
              <w:top w:val="single" w:sz="6" w:space="0" w:color="000000"/>
              <w:bottom w:val="single" w:sz="6" w:space="0" w:color="000000"/>
              <w:right w:val="single" w:sz="6" w:space="0" w:color="000000"/>
            </w:tcBorders>
            <w:shd w:val="clear" w:color="auto" w:fill="auto"/>
            <w:tcMar>
              <w:top w:w="0" w:type="dxa"/>
              <w:left w:w="70" w:type="dxa"/>
              <w:bottom w:w="0" w:type="dxa"/>
              <w:right w:w="70" w:type="dxa"/>
            </w:tcMar>
            <w:vAlign w:val="bottom"/>
            <w:hideMark/>
          </w:tcPr>
          <w:p w14:paraId="522D9D32"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3</w:t>
            </w:r>
          </w:p>
        </w:tc>
        <w:tc>
          <w:tcPr>
            <w:tcW w:w="124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3AF45F6E"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7</w:t>
            </w:r>
          </w:p>
        </w:tc>
        <w:tc>
          <w:tcPr>
            <w:tcW w:w="960" w:type="dxa"/>
            <w:tcBorders>
              <w:top w:val="single" w:sz="6" w:space="0" w:color="000000"/>
              <w:bottom w:val="single" w:sz="6" w:space="0" w:color="000000"/>
              <w:right w:val="single" w:sz="6" w:space="0" w:color="000000"/>
            </w:tcBorders>
            <w:tcMar>
              <w:top w:w="0" w:type="dxa"/>
              <w:left w:w="70" w:type="dxa"/>
              <w:bottom w:w="0" w:type="dxa"/>
              <w:right w:w="70" w:type="dxa"/>
            </w:tcMar>
            <w:vAlign w:val="bottom"/>
            <w:hideMark/>
          </w:tcPr>
          <w:p w14:paraId="4BFDD7C0" w14:textId="77777777" w:rsidR="00F60D33" w:rsidRPr="00F60D33" w:rsidRDefault="00F60D33" w:rsidP="00147EA7">
            <w:pPr>
              <w:spacing w:after="0" w:line="240" w:lineRule="auto"/>
              <w:jc w:val="center"/>
              <w:rPr>
                <w:rFonts w:eastAsia="Times New Roman" w:cstheme="minorHAnsi"/>
                <w:lang w:eastAsia="en-GB"/>
              </w:rPr>
            </w:pPr>
            <w:r w:rsidRPr="00F60D33">
              <w:rPr>
                <w:rFonts w:eastAsia="Times New Roman" w:cstheme="minorHAnsi"/>
                <w:lang w:eastAsia="en-GB"/>
              </w:rPr>
              <w:t>17.5%</w:t>
            </w:r>
          </w:p>
        </w:tc>
      </w:tr>
    </w:tbl>
    <w:p w14:paraId="688B87A0" w14:textId="77777777" w:rsidR="00147EA7" w:rsidRDefault="00147EA7" w:rsidP="00F60D33">
      <w:pPr>
        <w:spacing w:after="0" w:line="240" w:lineRule="auto"/>
        <w:rPr>
          <w:rFonts w:ascii="Calibri" w:eastAsia="Times New Roman" w:hAnsi="Calibri" w:cs="Calibri"/>
          <w:color w:val="000000"/>
          <w:lang w:eastAsia="en-GB"/>
        </w:rPr>
      </w:pPr>
    </w:p>
    <w:p w14:paraId="1C74EFD6" w14:textId="5E2C9107" w:rsidR="00F60D33" w:rsidRDefault="00F60D33" w:rsidP="00147EA7">
      <w:pPr>
        <w:spacing w:after="0" w:line="240" w:lineRule="auto"/>
        <w:rPr>
          <w:rFonts w:ascii="Calibri" w:eastAsia="Times New Roman" w:hAnsi="Calibri" w:cs="Calibri"/>
          <w:color w:val="000000"/>
          <w:lang w:eastAsia="en-GB"/>
        </w:rPr>
      </w:pPr>
      <w:r w:rsidRPr="00F60D33">
        <w:rPr>
          <w:rFonts w:ascii="Calibri" w:eastAsia="Times New Roman" w:hAnsi="Calibri" w:cs="Calibri"/>
          <w:color w:val="000000"/>
          <w:lang w:eastAsia="en-GB"/>
        </w:rPr>
        <w:t>In the family and in the community</w:t>
      </w:r>
      <w:r w:rsidR="00147EA7">
        <w:rPr>
          <w:rFonts w:ascii="Calibri" w:eastAsia="Times New Roman" w:hAnsi="Calibri" w:cs="Calibri"/>
          <w:color w:val="000000"/>
          <w:lang w:eastAsia="en-GB"/>
        </w:rPr>
        <w:t>,</w:t>
      </w:r>
      <w:r w:rsidRPr="00F60D33">
        <w:rPr>
          <w:rFonts w:ascii="Calibri" w:eastAsia="Times New Roman" w:hAnsi="Calibri" w:cs="Calibri"/>
          <w:color w:val="000000"/>
          <w:lang w:eastAsia="en-GB"/>
        </w:rPr>
        <w:t xml:space="preserve"> people felt </w:t>
      </w:r>
      <w:r w:rsidRPr="00F60D33">
        <w:rPr>
          <w:rFonts w:ascii="Calibri" w:eastAsia="Times New Roman" w:hAnsi="Calibri" w:cs="Calibri"/>
          <w:i/>
          <w:iCs/>
          <w:color w:val="000000"/>
          <w:lang w:eastAsia="en-GB"/>
        </w:rPr>
        <w:t>words</w:t>
      </w:r>
      <w:r w:rsidRPr="00F60D33">
        <w:rPr>
          <w:rFonts w:ascii="Calibri" w:eastAsia="Times New Roman" w:hAnsi="Calibri" w:cs="Calibri"/>
          <w:color w:val="000000"/>
          <w:lang w:eastAsia="en-GB"/>
        </w:rPr>
        <w:t xml:space="preserve"> of contempt or exclusion.</w:t>
      </w:r>
      <w:r w:rsidR="00147EA7">
        <w:rPr>
          <w:rFonts w:ascii="Calibri" w:eastAsia="Times New Roman" w:hAnsi="Calibri" w:cs="Calibri"/>
          <w:color w:val="000000"/>
          <w:lang w:eastAsia="en-GB"/>
        </w:rPr>
        <w:t xml:space="preserve"> </w:t>
      </w:r>
      <w:r w:rsidRPr="00F60D33">
        <w:rPr>
          <w:rFonts w:ascii="Calibri" w:eastAsia="Times New Roman" w:hAnsi="Calibri" w:cs="Calibri"/>
          <w:color w:val="000000"/>
          <w:lang w:eastAsia="en-GB"/>
        </w:rPr>
        <w:t>At school and in health cent</w:t>
      </w:r>
      <w:r w:rsidR="00147EA7">
        <w:rPr>
          <w:rFonts w:ascii="Calibri" w:eastAsia="Times New Roman" w:hAnsi="Calibri" w:cs="Calibri"/>
          <w:color w:val="000000"/>
          <w:lang w:eastAsia="en-GB"/>
        </w:rPr>
        <w:t>re</w:t>
      </w:r>
      <w:r w:rsidRPr="00F60D33">
        <w:rPr>
          <w:rFonts w:ascii="Calibri" w:eastAsia="Times New Roman" w:hAnsi="Calibri" w:cs="Calibri"/>
          <w:color w:val="000000"/>
          <w:lang w:eastAsia="en-GB"/>
        </w:rPr>
        <w:t xml:space="preserve">s, there were also </w:t>
      </w:r>
      <w:r w:rsidRPr="00F60D33">
        <w:rPr>
          <w:rFonts w:ascii="Calibri" w:eastAsia="Times New Roman" w:hAnsi="Calibri" w:cs="Calibri"/>
          <w:i/>
          <w:iCs/>
          <w:color w:val="000000"/>
          <w:lang w:eastAsia="en-GB"/>
        </w:rPr>
        <w:t>attitudes</w:t>
      </w:r>
      <w:r w:rsidRPr="00F60D33">
        <w:rPr>
          <w:rFonts w:ascii="Calibri" w:eastAsia="Times New Roman" w:hAnsi="Calibri" w:cs="Calibri"/>
          <w:color w:val="000000"/>
          <w:lang w:eastAsia="en-GB"/>
        </w:rPr>
        <w:t xml:space="preserve"> of contempt or exclusion.</w:t>
      </w:r>
      <w:r w:rsidR="00147EA7">
        <w:rPr>
          <w:rFonts w:ascii="Calibri" w:eastAsia="Times New Roman" w:hAnsi="Calibri" w:cs="Calibri"/>
          <w:color w:val="000000"/>
          <w:lang w:eastAsia="en-GB"/>
        </w:rPr>
        <w:t xml:space="preserve"> </w:t>
      </w:r>
      <w:r w:rsidRPr="00F60D33">
        <w:rPr>
          <w:rFonts w:ascii="Calibri" w:eastAsia="Times New Roman" w:hAnsi="Calibri" w:cs="Calibri"/>
          <w:color w:val="000000"/>
          <w:lang w:eastAsia="en-GB"/>
        </w:rPr>
        <w:t xml:space="preserve">Visible </w:t>
      </w:r>
      <w:r w:rsidR="00E0236E">
        <w:rPr>
          <w:rFonts w:ascii="Calibri" w:eastAsia="Times New Roman" w:hAnsi="Calibri" w:cs="Calibri"/>
          <w:color w:val="000000"/>
          <w:lang w:eastAsia="en-GB"/>
        </w:rPr>
        <w:t>impairments</w:t>
      </w:r>
      <w:r w:rsidRPr="00F60D33">
        <w:rPr>
          <w:rFonts w:ascii="Calibri" w:eastAsia="Times New Roman" w:hAnsi="Calibri" w:cs="Calibri"/>
          <w:color w:val="000000"/>
          <w:lang w:eastAsia="en-GB"/>
        </w:rPr>
        <w:t xml:space="preserve"> </w:t>
      </w:r>
      <w:r w:rsidR="00E0236E">
        <w:rPr>
          <w:rFonts w:ascii="Calibri" w:eastAsia="Times New Roman" w:hAnsi="Calibri" w:cs="Calibri"/>
          <w:color w:val="000000"/>
          <w:lang w:eastAsia="en-GB"/>
        </w:rPr>
        <w:t>were</w:t>
      </w:r>
      <w:r w:rsidRPr="00F60D33">
        <w:rPr>
          <w:rFonts w:ascii="Calibri" w:eastAsia="Times New Roman" w:hAnsi="Calibri" w:cs="Calibri"/>
          <w:color w:val="000000"/>
          <w:lang w:eastAsia="en-GB"/>
        </w:rPr>
        <w:t xml:space="preserve"> often the cause of discrimination</w:t>
      </w:r>
      <w:r w:rsidR="00E0236E">
        <w:rPr>
          <w:rFonts w:ascii="Calibri" w:eastAsia="Times New Roman" w:hAnsi="Calibri" w:cs="Calibri"/>
          <w:color w:val="000000"/>
          <w:lang w:eastAsia="en-GB"/>
        </w:rPr>
        <w:t xml:space="preserve">, but even among those with no visible impairments there was </w:t>
      </w:r>
      <w:r w:rsidRPr="00F60D33">
        <w:rPr>
          <w:rFonts w:ascii="Calibri" w:eastAsia="Times New Roman" w:hAnsi="Calibri" w:cs="Calibri"/>
          <w:color w:val="000000"/>
          <w:lang w:eastAsia="en-GB"/>
        </w:rPr>
        <w:t>fear of being revealed as a leprosy sufferer.</w:t>
      </w:r>
    </w:p>
    <w:p w14:paraId="6EC49F38" w14:textId="081D13D8" w:rsidR="00E0236E" w:rsidRDefault="00E0236E" w:rsidP="00147EA7">
      <w:pPr>
        <w:spacing w:after="0" w:line="240" w:lineRule="auto"/>
        <w:rPr>
          <w:rFonts w:ascii="Calibri" w:eastAsia="Times New Roman" w:hAnsi="Calibri" w:cs="Calibri"/>
          <w:color w:val="000000"/>
          <w:lang w:eastAsia="en-GB"/>
        </w:rPr>
      </w:pPr>
    </w:p>
    <w:p w14:paraId="5E8EF98B" w14:textId="384500DE" w:rsidR="00E0236E" w:rsidRDefault="00E0236E" w:rsidP="00147EA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One of the most significant findings was to do with poverty, vulnerability and precarious life situation. </w:t>
      </w:r>
      <w:r w:rsidRPr="00F60D33">
        <w:rPr>
          <w:rFonts w:ascii="Calibri" w:eastAsia="Times New Roman" w:hAnsi="Calibri" w:cs="Calibri"/>
          <w:color w:val="000000"/>
          <w:lang w:eastAsia="en-GB"/>
        </w:rPr>
        <w:t xml:space="preserve">60% </w:t>
      </w:r>
      <w:r>
        <w:rPr>
          <w:rFonts w:ascii="Calibri" w:eastAsia="Times New Roman" w:hAnsi="Calibri" w:cs="Calibri"/>
          <w:color w:val="000000"/>
          <w:lang w:eastAsia="en-GB"/>
        </w:rPr>
        <w:t>of those surveyed were subsistence farmers or in low-paid work or</w:t>
      </w:r>
      <w:r w:rsidRPr="00F60D33">
        <w:rPr>
          <w:rFonts w:ascii="Calibri" w:eastAsia="Times New Roman" w:hAnsi="Calibri" w:cs="Calibri"/>
          <w:color w:val="000000"/>
          <w:lang w:eastAsia="en-GB"/>
        </w:rPr>
        <w:t xml:space="preserve"> retired, without financial support from social assistance</w:t>
      </w:r>
      <w:r>
        <w:rPr>
          <w:rFonts w:ascii="Calibri" w:eastAsia="Times New Roman" w:hAnsi="Calibri" w:cs="Calibri"/>
          <w:color w:val="000000"/>
          <w:lang w:eastAsia="en-GB"/>
        </w:rPr>
        <w:t>. These people were</w:t>
      </w:r>
      <w:r w:rsidRPr="00F60D33">
        <w:rPr>
          <w:rFonts w:ascii="Calibri" w:eastAsia="Times New Roman" w:hAnsi="Calibri" w:cs="Calibri"/>
          <w:color w:val="000000"/>
          <w:lang w:eastAsia="en-GB"/>
        </w:rPr>
        <w:t xml:space="preserve"> living </w:t>
      </w:r>
      <w:r>
        <w:rPr>
          <w:rFonts w:ascii="Calibri" w:eastAsia="Times New Roman" w:hAnsi="Calibri" w:cs="Calibri"/>
          <w:color w:val="000000"/>
          <w:lang w:eastAsia="en-GB"/>
        </w:rPr>
        <w:t>with</w:t>
      </w:r>
      <w:r w:rsidRPr="00F60D33">
        <w:rPr>
          <w:rFonts w:ascii="Calibri" w:eastAsia="Times New Roman" w:hAnsi="Calibri" w:cs="Calibri"/>
          <w:color w:val="000000"/>
          <w:lang w:eastAsia="en-GB"/>
        </w:rPr>
        <w:t xml:space="preserve"> very few resources.</w:t>
      </w:r>
    </w:p>
    <w:p w14:paraId="26937F6E" w14:textId="016AD2E7" w:rsidR="00E0236E" w:rsidRDefault="00E0236E" w:rsidP="00147EA7">
      <w:pPr>
        <w:spacing w:after="0" w:line="240" w:lineRule="auto"/>
        <w:rPr>
          <w:rFonts w:ascii="Times New Roman" w:eastAsia="Times New Roman" w:hAnsi="Times New Roman" w:cs="Times New Roman"/>
          <w:color w:val="000000"/>
          <w:lang w:eastAsia="en-GB"/>
        </w:rPr>
      </w:pPr>
    </w:p>
    <w:p w14:paraId="26D9DEC9" w14:textId="1FA74245" w:rsidR="00E0236E" w:rsidRPr="003F435F" w:rsidRDefault="00E0236E" w:rsidP="00E0236E">
      <w:pPr>
        <w:pStyle w:val="ListParagraph"/>
        <w:numPr>
          <w:ilvl w:val="0"/>
          <w:numId w:val="11"/>
        </w:numPr>
        <w:spacing w:after="200" w:line="240" w:lineRule="auto"/>
        <w:rPr>
          <w:rFonts w:ascii="Times New Roman" w:eastAsia="Times New Roman" w:hAnsi="Times New Roman" w:cs="Times New Roman"/>
          <w:color w:val="000000"/>
          <w:lang w:eastAsia="en-GB"/>
        </w:rPr>
      </w:pPr>
      <w:r>
        <w:rPr>
          <w:rFonts w:ascii="Calibri" w:eastAsia="Times New Roman" w:hAnsi="Calibri" w:cs="Calibri"/>
          <w:b/>
          <w:bCs/>
          <w:color w:val="000000"/>
          <w:lang w:eastAsia="en-GB"/>
        </w:rPr>
        <w:t xml:space="preserve">CRPD Article 4: General obligations </w:t>
      </w:r>
    </w:p>
    <w:p w14:paraId="17133318" w14:textId="4251FED9" w:rsidR="00F60D33" w:rsidRDefault="00F60D33" w:rsidP="00F60D33">
      <w:pPr>
        <w:spacing w:after="0" w:line="240" w:lineRule="auto"/>
        <w:rPr>
          <w:rFonts w:ascii="Calibri" w:eastAsia="Times New Roman" w:hAnsi="Calibri" w:cs="Calibri"/>
          <w:color w:val="000000"/>
          <w:lang w:eastAsia="en-GB"/>
        </w:rPr>
      </w:pPr>
      <w:r w:rsidRPr="00F60D33">
        <w:rPr>
          <w:rFonts w:ascii="Calibri" w:eastAsia="Times New Roman" w:hAnsi="Calibri" w:cs="Calibri"/>
          <w:color w:val="000000"/>
          <w:lang w:eastAsia="en-GB"/>
        </w:rPr>
        <w:t xml:space="preserve">WHO considers that 15% of the population suffers from a </w:t>
      </w:r>
      <w:proofErr w:type="gramStart"/>
      <w:r w:rsidRPr="00F60D33">
        <w:rPr>
          <w:rFonts w:ascii="Calibri" w:eastAsia="Times New Roman" w:hAnsi="Calibri" w:cs="Calibri"/>
          <w:color w:val="000000"/>
          <w:lang w:eastAsia="en-GB"/>
        </w:rPr>
        <w:t>disability.</w:t>
      </w:r>
      <w:proofErr w:type="gramEnd"/>
      <w:r w:rsidRPr="00F60D33">
        <w:rPr>
          <w:rFonts w:ascii="Calibri" w:eastAsia="Times New Roman" w:hAnsi="Calibri" w:cs="Calibri"/>
          <w:color w:val="000000"/>
          <w:lang w:eastAsia="en-GB"/>
        </w:rPr>
        <w:t> </w:t>
      </w:r>
      <w:r w:rsidR="00F705AA">
        <w:rPr>
          <w:rFonts w:ascii="Calibri" w:eastAsia="Times New Roman" w:hAnsi="Calibri" w:cs="Calibri"/>
          <w:color w:val="000000"/>
          <w:lang w:eastAsia="en-GB"/>
        </w:rPr>
        <w:t>According to t</w:t>
      </w:r>
      <w:r w:rsidRPr="00F60D33">
        <w:rPr>
          <w:rFonts w:ascii="Calibri" w:eastAsia="Times New Roman" w:hAnsi="Calibri" w:cs="Calibri"/>
          <w:color w:val="000000"/>
          <w:lang w:eastAsia="en-GB"/>
        </w:rPr>
        <w:t xml:space="preserve">he </w:t>
      </w:r>
      <w:r w:rsidR="00F705AA">
        <w:rPr>
          <w:rFonts w:ascii="Calibri" w:eastAsia="Times New Roman" w:hAnsi="Calibri" w:cs="Calibri"/>
          <w:color w:val="000000"/>
          <w:lang w:eastAsia="en-GB"/>
        </w:rPr>
        <w:t xml:space="preserve">Government of Angola’s report to the CRPD Committee in 2016, only </w:t>
      </w:r>
      <w:r w:rsidRPr="00F60D33">
        <w:rPr>
          <w:rFonts w:ascii="Calibri" w:eastAsia="Times New Roman" w:hAnsi="Calibri" w:cs="Calibri"/>
          <w:color w:val="000000"/>
          <w:lang w:eastAsia="en-GB"/>
        </w:rPr>
        <w:t xml:space="preserve">2.5% of the population </w:t>
      </w:r>
      <w:r w:rsidR="00F705AA">
        <w:rPr>
          <w:rFonts w:ascii="Calibri" w:eastAsia="Times New Roman" w:hAnsi="Calibri" w:cs="Calibri"/>
          <w:color w:val="000000"/>
          <w:lang w:eastAsia="en-GB"/>
        </w:rPr>
        <w:t>were persons with disabilities (2014 census). The Government’s definition of d</w:t>
      </w:r>
      <w:r w:rsidRPr="00F60D33">
        <w:rPr>
          <w:rFonts w:ascii="Calibri" w:eastAsia="Times New Roman" w:hAnsi="Calibri" w:cs="Calibri"/>
          <w:color w:val="000000"/>
          <w:lang w:eastAsia="en-GB"/>
        </w:rPr>
        <w:t>isabilit</w:t>
      </w:r>
      <w:r w:rsidR="00F705AA">
        <w:rPr>
          <w:rFonts w:ascii="Calibri" w:eastAsia="Times New Roman" w:hAnsi="Calibri" w:cs="Calibri"/>
          <w:color w:val="000000"/>
          <w:lang w:eastAsia="en-GB"/>
        </w:rPr>
        <w:t>y</w:t>
      </w:r>
      <w:r w:rsidRPr="00F60D33">
        <w:rPr>
          <w:rFonts w:ascii="Calibri" w:eastAsia="Times New Roman" w:hAnsi="Calibri" w:cs="Calibri"/>
          <w:color w:val="000000"/>
          <w:lang w:eastAsia="en-GB"/>
        </w:rPr>
        <w:t xml:space="preserve"> does not consider people with leprosy</w:t>
      </w:r>
      <w:r w:rsidR="00F705AA">
        <w:rPr>
          <w:rFonts w:ascii="Calibri" w:eastAsia="Times New Roman" w:hAnsi="Calibri" w:cs="Calibri"/>
          <w:color w:val="000000"/>
          <w:lang w:eastAsia="en-GB"/>
        </w:rPr>
        <w:t xml:space="preserve">: it is limited to people where </w:t>
      </w:r>
      <w:r w:rsidRPr="00F60D33">
        <w:rPr>
          <w:rFonts w:ascii="Calibri" w:eastAsia="Times New Roman" w:hAnsi="Calibri" w:cs="Calibri"/>
          <w:color w:val="000000"/>
          <w:lang w:eastAsia="en-GB"/>
        </w:rPr>
        <w:t xml:space="preserve">the degree of disability </w:t>
      </w:r>
      <w:r w:rsidR="00F705AA">
        <w:rPr>
          <w:rFonts w:ascii="Calibri" w:eastAsia="Times New Roman" w:hAnsi="Calibri" w:cs="Calibri"/>
          <w:color w:val="000000"/>
          <w:lang w:eastAsia="en-GB"/>
        </w:rPr>
        <w:t>is</w:t>
      </w:r>
      <w:r w:rsidRPr="00F60D33">
        <w:rPr>
          <w:rFonts w:ascii="Calibri" w:eastAsia="Times New Roman" w:hAnsi="Calibri" w:cs="Calibri"/>
          <w:color w:val="000000"/>
          <w:lang w:eastAsia="en-GB"/>
        </w:rPr>
        <w:t xml:space="preserve"> 60% or more, or people who</w:t>
      </w:r>
      <w:r w:rsidR="00F705AA">
        <w:rPr>
          <w:rFonts w:ascii="Calibri" w:eastAsia="Times New Roman" w:hAnsi="Calibri" w:cs="Calibri"/>
          <w:color w:val="000000"/>
          <w:lang w:eastAsia="en-GB"/>
        </w:rPr>
        <w:t xml:space="preserve"> have</w:t>
      </w:r>
      <w:r w:rsidRPr="00F60D33">
        <w:rPr>
          <w:rFonts w:ascii="Calibri" w:eastAsia="Times New Roman" w:hAnsi="Calibri" w:cs="Calibri"/>
          <w:color w:val="000000"/>
          <w:lang w:eastAsia="en-GB"/>
        </w:rPr>
        <w:t xml:space="preserve"> lost </w:t>
      </w:r>
      <w:r w:rsidRPr="00F60D33">
        <w:rPr>
          <w:rFonts w:ascii="Calibri" w:eastAsia="Times New Roman" w:hAnsi="Calibri" w:cs="Calibri"/>
          <w:color w:val="000000"/>
          <w:lang w:eastAsia="en-GB"/>
        </w:rPr>
        <w:lastRenderedPageBreak/>
        <w:t>more than 95% of their visual acuity. This definition is very restrictive</w:t>
      </w:r>
      <w:r w:rsidR="00F705AA">
        <w:rPr>
          <w:rFonts w:ascii="Calibri" w:eastAsia="Times New Roman" w:hAnsi="Calibri" w:cs="Calibri"/>
          <w:color w:val="000000"/>
          <w:lang w:eastAsia="en-GB"/>
        </w:rPr>
        <w:t xml:space="preserve"> </w:t>
      </w:r>
      <w:r w:rsidRPr="00F60D33">
        <w:rPr>
          <w:rFonts w:ascii="Calibri" w:eastAsia="Times New Roman" w:hAnsi="Calibri" w:cs="Calibri"/>
          <w:color w:val="000000"/>
          <w:lang w:eastAsia="en-GB"/>
        </w:rPr>
        <w:t xml:space="preserve">and does not include people with motor sensory disabilities or </w:t>
      </w:r>
      <w:r w:rsidR="00F705AA">
        <w:rPr>
          <w:rFonts w:ascii="Calibri" w:eastAsia="Times New Roman" w:hAnsi="Calibri" w:cs="Calibri"/>
          <w:color w:val="000000"/>
          <w:lang w:eastAsia="en-GB"/>
        </w:rPr>
        <w:t xml:space="preserve">people </w:t>
      </w:r>
      <w:r w:rsidRPr="00F60D33">
        <w:rPr>
          <w:rFonts w:ascii="Calibri" w:eastAsia="Times New Roman" w:hAnsi="Calibri" w:cs="Calibri"/>
          <w:color w:val="000000"/>
          <w:lang w:eastAsia="en-GB"/>
        </w:rPr>
        <w:t>disabled by stigma and discrimination.</w:t>
      </w:r>
      <w:r w:rsidR="00F705AA">
        <w:rPr>
          <w:rFonts w:ascii="Calibri" w:eastAsia="Times New Roman" w:hAnsi="Calibri" w:cs="Calibri"/>
          <w:color w:val="000000"/>
          <w:lang w:eastAsia="en-GB"/>
        </w:rPr>
        <w:t xml:space="preserve"> </w:t>
      </w:r>
    </w:p>
    <w:p w14:paraId="498FC773" w14:textId="5EAAB587" w:rsidR="00F705AA" w:rsidRDefault="00F705AA" w:rsidP="00F60D33">
      <w:pPr>
        <w:spacing w:after="0" w:line="240" w:lineRule="auto"/>
        <w:rPr>
          <w:rFonts w:ascii="Calibri" w:eastAsia="Times New Roman" w:hAnsi="Calibri" w:cs="Calibri"/>
          <w:color w:val="000000"/>
          <w:lang w:eastAsia="en-GB"/>
        </w:rPr>
      </w:pPr>
    </w:p>
    <w:p w14:paraId="5602EF0F" w14:textId="22E546A6" w:rsidR="00F705AA" w:rsidRDefault="00F705AA" w:rsidP="00F60D33">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569BD7B0" w14:textId="5BE07D2A" w:rsidR="00F60D33" w:rsidRPr="006466C7" w:rsidRDefault="006466C7" w:rsidP="006466C7">
      <w:pPr>
        <w:pStyle w:val="ListParagraph"/>
        <w:numPr>
          <w:ilvl w:val="0"/>
          <w:numId w:val="14"/>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We ask that t</w:t>
      </w:r>
      <w:r w:rsidR="00F705AA" w:rsidRPr="006466C7">
        <w:rPr>
          <w:rFonts w:ascii="Calibri" w:eastAsia="Times New Roman" w:hAnsi="Calibri" w:cs="Calibri"/>
          <w:color w:val="000000"/>
          <w:lang w:eastAsia="en-GB"/>
        </w:rPr>
        <w:t xml:space="preserve">he Government’s definition of disability be broadened </w:t>
      </w:r>
      <w:r>
        <w:rPr>
          <w:rFonts w:ascii="Calibri" w:eastAsia="Times New Roman" w:hAnsi="Calibri" w:cs="Calibri"/>
          <w:color w:val="000000"/>
          <w:lang w:eastAsia="en-GB"/>
        </w:rPr>
        <w:t xml:space="preserve">and </w:t>
      </w:r>
      <w:r w:rsidR="00F705AA" w:rsidRPr="006466C7">
        <w:rPr>
          <w:rFonts w:ascii="Calibri" w:eastAsia="Times New Roman" w:hAnsi="Calibri" w:cs="Calibri"/>
          <w:color w:val="000000"/>
          <w:lang w:eastAsia="en-GB"/>
        </w:rPr>
        <w:t xml:space="preserve">incorporate persons </w:t>
      </w:r>
      <w:r w:rsidR="00F60D33" w:rsidRPr="006466C7">
        <w:rPr>
          <w:rFonts w:ascii="Calibri" w:eastAsia="Times New Roman" w:hAnsi="Calibri" w:cs="Calibri"/>
          <w:color w:val="000000"/>
          <w:lang w:eastAsia="en-GB"/>
        </w:rPr>
        <w:t xml:space="preserve">affected by leprosy </w:t>
      </w:r>
      <w:r w:rsidR="00F705AA" w:rsidRPr="006466C7">
        <w:rPr>
          <w:rFonts w:ascii="Calibri" w:eastAsia="Times New Roman" w:hAnsi="Calibri" w:cs="Calibri"/>
          <w:color w:val="000000"/>
          <w:lang w:eastAsia="en-GB"/>
        </w:rPr>
        <w:t xml:space="preserve">where there is disability caused by </w:t>
      </w:r>
      <w:r w:rsidR="00F60D33" w:rsidRPr="006466C7">
        <w:rPr>
          <w:rFonts w:ascii="Calibri" w:eastAsia="Times New Roman" w:hAnsi="Calibri" w:cs="Calibri"/>
          <w:color w:val="000000"/>
          <w:lang w:eastAsia="en-GB"/>
        </w:rPr>
        <w:t>stigma and social discrimination.</w:t>
      </w:r>
    </w:p>
    <w:p w14:paraId="33AE6F14" w14:textId="77777777" w:rsidR="00F60D33" w:rsidRPr="00F60D33" w:rsidRDefault="00F60D33" w:rsidP="00F60D33">
      <w:pPr>
        <w:spacing w:after="0" w:line="240" w:lineRule="auto"/>
        <w:rPr>
          <w:rFonts w:ascii="Times New Roman" w:eastAsia="Times New Roman" w:hAnsi="Times New Roman" w:cs="Times New Roman"/>
          <w:color w:val="000000"/>
          <w:sz w:val="27"/>
          <w:szCs w:val="27"/>
          <w:lang w:eastAsia="en-GB"/>
        </w:rPr>
      </w:pPr>
      <w:r w:rsidRPr="00F60D33">
        <w:rPr>
          <w:rFonts w:ascii="Calibri" w:eastAsia="Times New Roman" w:hAnsi="Calibri" w:cs="Calibri"/>
          <w:color w:val="000000"/>
          <w:lang w:eastAsia="en-GB"/>
        </w:rPr>
        <w:t> </w:t>
      </w:r>
    </w:p>
    <w:p w14:paraId="30AAE0C2" w14:textId="275D4D3B" w:rsidR="00F60D33" w:rsidRPr="00F705AA" w:rsidRDefault="006466C7" w:rsidP="00352775">
      <w:pPr>
        <w:pStyle w:val="ListParagraph"/>
        <w:numPr>
          <w:ilvl w:val="0"/>
          <w:numId w:val="11"/>
        </w:numPr>
        <w:spacing w:line="240" w:lineRule="auto"/>
        <w:rPr>
          <w:rFonts w:ascii="Times New Roman" w:eastAsia="Times New Roman" w:hAnsi="Times New Roman" w:cs="Times New Roman"/>
          <w:color w:val="000000"/>
          <w:sz w:val="27"/>
          <w:szCs w:val="27"/>
          <w:lang w:eastAsia="en-GB"/>
        </w:rPr>
      </w:pPr>
      <w:r>
        <w:rPr>
          <w:rFonts w:ascii="Calibri" w:eastAsia="Times New Roman" w:hAnsi="Calibri" w:cs="Calibri"/>
          <w:b/>
          <w:bCs/>
          <w:color w:val="000000"/>
          <w:lang w:eastAsia="en-GB"/>
        </w:rPr>
        <w:t xml:space="preserve">CRPD </w:t>
      </w:r>
      <w:r w:rsidR="00F60D33" w:rsidRPr="00F705AA">
        <w:rPr>
          <w:rFonts w:ascii="Calibri" w:eastAsia="Times New Roman" w:hAnsi="Calibri" w:cs="Calibri"/>
          <w:b/>
          <w:bCs/>
          <w:color w:val="000000"/>
          <w:lang w:eastAsia="en-GB"/>
        </w:rPr>
        <w:t>Article</w:t>
      </w:r>
      <w:r w:rsidR="00F705AA">
        <w:rPr>
          <w:rFonts w:ascii="Calibri" w:eastAsia="Times New Roman" w:hAnsi="Calibri" w:cs="Calibri"/>
          <w:b/>
          <w:bCs/>
          <w:color w:val="000000"/>
          <w:lang w:eastAsia="en-GB"/>
        </w:rPr>
        <w:t>s</w:t>
      </w:r>
      <w:r w:rsidR="00F60D33" w:rsidRPr="00F705AA">
        <w:rPr>
          <w:rFonts w:ascii="Calibri" w:eastAsia="Times New Roman" w:hAnsi="Calibri" w:cs="Calibri"/>
          <w:b/>
          <w:bCs/>
          <w:color w:val="000000"/>
          <w:lang w:eastAsia="en-GB"/>
        </w:rPr>
        <w:t xml:space="preserve"> 13 and 18</w:t>
      </w:r>
      <w:r>
        <w:rPr>
          <w:rFonts w:ascii="Calibri" w:eastAsia="Times New Roman" w:hAnsi="Calibri" w:cs="Calibri"/>
          <w:b/>
          <w:bCs/>
          <w:color w:val="000000"/>
          <w:lang w:eastAsia="en-GB"/>
        </w:rPr>
        <w:t xml:space="preserve">: </w:t>
      </w:r>
      <w:r w:rsidR="00F60D33" w:rsidRPr="00F705AA">
        <w:rPr>
          <w:rFonts w:ascii="Calibri" w:eastAsia="Times New Roman" w:hAnsi="Calibri" w:cs="Calibri"/>
          <w:b/>
          <w:bCs/>
          <w:color w:val="000000"/>
          <w:lang w:eastAsia="en-GB"/>
        </w:rPr>
        <w:t>Access </w:t>
      </w:r>
      <w:r w:rsidR="00F705AA">
        <w:rPr>
          <w:rFonts w:ascii="Calibri" w:eastAsia="Times New Roman" w:hAnsi="Calibri" w:cs="Calibri"/>
          <w:b/>
          <w:bCs/>
          <w:color w:val="000000"/>
          <w:lang w:eastAsia="en-GB"/>
        </w:rPr>
        <w:t>to</w:t>
      </w:r>
      <w:r w:rsidR="00F60D33" w:rsidRPr="00F705AA">
        <w:rPr>
          <w:rFonts w:ascii="Calibri" w:eastAsia="Times New Roman" w:hAnsi="Calibri" w:cs="Calibri"/>
          <w:b/>
          <w:bCs/>
          <w:color w:val="000000"/>
          <w:lang w:eastAsia="en-GB"/>
        </w:rPr>
        <w:t> Justice</w:t>
      </w:r>
      <w:r w:rsidR="00F705AA">
        <w:rPr>
          <w:rFonts w:ascii="Calibri" w:eastAsia="Times New Roman" w:hAnsi="Calibri" w:cs="Calibri"/>
          <w:b/>
          <w:bCs/>
          <w:color w:val="000000"/>
          <w:lang w:eastAsia="en-GB"/>
        </w:rPr>
        <w:t xml:space="preserve"> and Liberty of Movement</w:t>
      </w:r>
    </w:p>
    <w:p w14:paraId="13B0F2F2" w14:textId="1D4F7A44" w:rsidR="00F60D33" w:rsidRDefault="00F60D33" w:rsidP="00F60D33">
      <w:pPr>
        <w:spacing w:after="0" w:line="240" w:lineRule="auto"/>
        <w:rPr>
          <w:rFonts w:ascii="Calibri" w:eastAsia="Times New Roman" w:hAnsi="Calibri" w:cs="Calibri"/>
          <w:color w:val="000000"/>
          <w:lang w:eastAsia="en-GB"/>
        </w:rPr>
      </w:pPr>
      <w:r w:rsidRPr="00F60D33">
        <w:rPr>
          <w:rFonts w:ascii="Calibri" w:eastAsia="Times New Roman" w:hAnsi="Calibri" w:cs="Calibri"/>
          <w:color w:val="000000"/>
          <w:lang w:eastAsia="en-GB"/>
        </w:rPr>
        <w:t>It is the citizen's right to have personal i</w:t>
      </w:r>
      <w:r w:rsidRPr="00F954B2">
        <w:rPr>
          <w:rFonts w:ascii="Calibri" w:eastAsia="Times New Roman" w:hAnsi="Calibri" w:cs="Calibri"/>
          <w:lang w:eastAsia="en-GB"/>
        </w:rPr>
        <w:t>dentification</w:t>
      </w:r>
      <w:r w:rsidR="00051158" w:rsidRPr="00F954B2">
        <w:rPr>
          <w:rFonts w:ascii="Calibri" w:eastAsia="Times New Roman" w:hAnsi="Calibri" w:cs="Calibri"/>
          <w:lang w:eastAsia="en-GB"/>
        </w:rPr>
        <w:t xml:space="preserve"> documents</w:t>
      </w:r>
      <w:r w:rsidR="00F954B2">
        <w:rPr>
          <w:rFonts w:ascii="Calibri" w:eastAsia="Times New Roman" w:hAnsi="Calibri" w:cs="Calibri"/>
          <w:lang w:eastAsia="en-GB"/>
        </w:rPr>
        <w:t xml:space="preserve">: </w:t>
      </w:r>
      <w:r w:rsidRPr="00F954B2">
        <w:rPr>
          <w:rFonts w:ascii="Calibri" w:eastAsia="Times New Roman" w:hAnsi="Calibri" w:cs="Calibri"/>
          <w:lang w:eastAsia="en-GB"/>
        </w:rPr>
        <w:t>birth certificate</w:t>
      </w:r>
      <w:r w:rsidR="00CE3FBA" w:rsidRPr="00F954B2">
        <w:rPr>
          <w:rFonts w:ascii="Calibri" w:eastAsia="Times New Roman" w:hAnsi="Calibri" w:cs="Calibri"/>
          <w:lang w:eastAsia="en-GB"/>
        </w:rPr>
        <w:t xml:space="preserve"> (Cédula)</w:t>
      </w:r>
      <w:r w:rsidRPr="00F954B2">
        <w:rPr>
          <w:rFonts w:ascii="Calibri" w:eastAsia="Times New Roman" w:hAnsi="Calibri" w:cs="Calibri"/>
          <w:lang w:eastAsia="en-GB"/>
        </w:rPr>
        <w:t>, license</w:t>
      </w:r>
      <w:r w:rsidR="00F954B2">
        <w:rPr>
          <w:rFonts w:ascii="Calibri" w:eastAsia="Times New Roman" w:hAnsi="Calibri" w:cs="Calibri"/>
          <w:lang w:eastAsia="en-GB"/>
        </w:rPr>
        <w:t xml:space="preserve"> </w:t>
      </w:r>
      <w:r w:rsidR="00CE3FBA" w:rsidRPr="00F954B2">
        <w:rPr>
          <w:rFonts w:ascii="Calibri" w:eastAsia="Times New Roman" w:hAnsi="Calibri" w:cs="Calibri"/>
          <w:lang w:eastAsia="en-GB"/>
        </w:rPr>
        <w:t>(</w:t>
      </w:r>
      <w:proofErr w:type="spellStart"/>
      <w:r w:rsidR="00CE3FBA" w:rsidRPr="00F954B2">
        <w:rPr>
          <w:rFonts w:ascii="Calibri" w:eastAsia="Times New Roman" w:hAnsi="Calibri" w:cs="Calibri"/>
          <w:lang w:eastAsia="en-GB"/>
        </w:rPr>
        <w:t>Assento</w:t>
      </w:r>
      <w:proofErr w:type="spellEnd"/>
      <w:r w:rsidR="00CE3FBA" w:rsidRPr="00F954B2">
        <w:rPr>
          <w:rFonts w:ascii="Calibri" w:eastAsia="Times New Roman" w:hAnsi="Calibri" w:cs="Calibri"/>
          <w:lang w:eastAsia="en-GB"/>
        </w:rPr>
        <w:t>)</w:t>
      </w:r>
      <w:r w:rsidRPr="00F954B2">
        <w:rPr>
          <w:rFonts w:ascii="Calibri" w:eastAsia="Times New Roman" w:hAnsi="Calibri" w:cs="Calibri"/>
          <w:lang w:eastAsia="en-GB"/>
        </w:rPr>
        <w:t xml:space="preserve"> and ID card. Many leprosy </w:t>
      </w:r>
      <w:r w:rsidRPr="00F60D33">
        <w:rPr>
          <w:rFonts w:ascii="Calibri" w:eastAsia="Times New Roman" w:hAnsi="Calibri" w:cs="Calibri"/>
          <w:color w:val="000000"/>
          <w:lang w:eastAsia="en-GB"/>
        </w:rPr>
        <w:t xml:space="preserve">patients do not have a civil registration document. </w:t>
      </w:r>
      <w:r w:rsidR="00F705AA">
        <w:rPr>
          <w:rFonts w:ascii="Calibri" w:eastAsia="Times New Roman" w:hAnsi="Calibri" w:cs="Calibri"/>
          <w:color w:val="000000"/>
          <w:lang w:eastAsia="en-GB"/>
        </w:rPr>
        <w:t xml:space="preserve">In some cases this is due to </w:t>
      </w:r>
      <w:r w:rsidRPr="00F60D33">
        <w:rPr>
          <w:rFonts w:ascii="Calibri" w:eastAsia="Times New Roman" w:hAnsi="Calibri" w:cs="Calibri"/>
          <w:color w:val="000000"/>
          <w:lang w:eastAsia="en-GB"/>
        </w:rPr>
        <w:t xml:space="preserve">deformity </w:t>
      </w:r>
      <w:r w:rsidR="00F705AA">
        <w:rPr>
          <w:rFonts w:ascii="Calibri" w:eastAsia="Times New Roman" w:hAnsi="Calibri" w:cs="Calibri"/>
          <w:color w:val="000000"/>
          <w:lang w:eastAsia="en-GB"/>
        </w:rPr>
        <w:t xml:space="preserve">of the hand </w:t>
      </w:r>
      <w:r w:rsidRPr="00F60D33">
        <w:rPr>
          <w:rFonts w:ascii="Calibri" w:eastAsia="Times New Roman" w:hAnsi="Calibri" w:cs="Calibri"/>
          <w:color w:val="000000"/>
          <w:lang w:eastAsia="en-GB"/>
        </w:rPr>
        <w:t>(no fingerprint)</w:t>
      </w:r>
      <w:r w:rsidR="00F705AA">
        <w:rPr>
          <w:rFonts w:ascii="Calibri" w:eastAsia="Times New Roman" w:hAnsi="Calibri" w:cs="Calibri"/>
          <w:color w:val="000000"/>
          <w:lang w:eastAsia="en-GB"/>
        </w:rPr>
        <w:t xml:space="preserve">. </w:t>
      </w:r>
      <w:r w:rsidR="009064B9">
        <w:rPr>
          <w:rFonts w:ascii="Calibri" w:eastAsia="Times New Roman" w:hAnsi="Calibri" w:cs="Calibri"/>
          <w:color w:val="000000"/>
          <w:lang w:eastAsia="en-GB"/>
        </w:rPr>
        <w:t>I</w:t>
      </w:r>
      <w:r w:rsidR="00F705AA">
        <w:rPr>
          <w:rFonts w:ascii="Calibri" w:eastAsia="Times New Roman" w:hAnsi="Calibri" w:cs="Calibri"/>
          <w:color w:val="000000"/>
          <w:lang w:eastAsia="en-GB"/>
        </w:rPr>
        <w:t xml:space="preserve">n </w:t>
      </w:r>
      <w:r w:rsidR="009064B9">
        <w:rPr>
          <w:rFonts w:ascii="Calibri" w:eastAsia="Times New Roman" w:hAnsi="Calibri" w:cs="Calibri"/>
          <w:color w:val="000000"/>
          <w:lang w:eastAsia="en-GB"/>
        </w:rPr>
        <w:t>other</w:t>
      </w:r>
      <w:r w:rsidR="00F705AA">
        <w:rPr>
          <w:rFonts w:ascii="Calibri" w:eastAsia="Times New Roman" w:hAnsi="Calibri" w:cs="Calibri"/>
          <w:color w:val="000000"/>
          <w:lang w:eastAsia="en-GB"/>
        </w:rPr>
        <w:t xml:space="preserve"> cases it is due to </w:t>
      </w:r>
      <w:r w:rsidRPr="00F60D33">
        <w:rPr>
          <w:rFonts w:ascii="Calibri" w:eastAsia="Times New Roman" w:hAnsi="Calibri" w:cs="Calibri"/>
          <w:color w:val="000000"/>
          <w:lang w:eastAsia="en-GB"/>
        </w:rPr>
        <w:t>fear of contempt</w:t>
      </w:r>
      <w:r w:rsidR="009064B9">
        <w:rPr>
          <w:rFonts w:ascii="Calibri" w:eastAsia="Times New Roman" w:hAnsi="Calibri" w:cs="Calibri"/>
          <w:color w:val="000000"/>
          <w:lang w:eastAsia="en-GB"/>
        </w:rPr>
        <w:t xml:space="preserve">, or that </w:t>
      </w:r>
      <w:r w:rsidR="00F705AA">
        <w:rPr>
          <w:rFonts w:ascii="Calibri" w:eastAsia="Times New Roman" w:hAnsi="Calibri" w:cs="Calibri"/>
          <w:color w:val="000000"/>
          <w:lang w:eastAsia="en-GB"/>
        </w:rPr>
        <w:t xml:space="preserve">the person does not consider himself or herself </w:t>
      </w:r>
      <w:r w:rsidRPr="00F60D33">
        <w:rPr>
          <w:rFonts w:ascii="Calibri" w:eastAsia="Times New Roman" w:hAnsi="Calibri" w:cs="Calibri"/>
          <w:color w:val="000000"/>
          <w:lang w:eastAsia="en-GB"/>
        </w:rPr>
        <w:t>worthy of being a citizen</w:t>
      </w:r>
      <w:r w:rsidR="009064B9">
        <w:rPr>
          <w:rFonts w:ascii="Calibri" w:eastAsia="Times New Roman" w:hAnsi="Calibri" w:cs="Calibri"/>
          <w:color w:val="000000"/>
          <w:lang w:eastAsia="en-GB"/>
        </w:rPr>
        <w:t>. P</w:t>
      </w:r>
      <w:r w:rsidR="00F705AA">
        <w:rPr>
          <w:rFonts w:ascii="Calibri" w:eastAsia="Times New Roman" w:hAnsi="Calibri" w:cs="Calibri"/>
          <w:color w:val="000000"/>
          <w:lang w:eastAsia="en-GB"/>
        </w:rPr>
        <w:t xml:space="preserve">eople affected by leprosy have the experience of not being attended, nor their children, when they go to the Civil Registry. As a result, the person disabled by leprosy has </w:t>
      </w:r>
      <w:r w:rsidRPr="00F60D33">
        <w:rPr>
          <w:rFonts w:ascii="Calibri" w:eastAsia="Times New Roman" w:hAnsi="Calibri" w:cs="Calibri"/>
          <w:color w:val="000000"/>
          <w:lang w:eastAsia="en-GB"/>
        </w:rPr>
        <w:t>no identity!</w:t>
      </w:r>
      <w:r w:rsidR="00F705AA">
        <w:rPr>
          <w:rFonts w:ascii="Calibri" w:eastAsia="Times New Roman" w:hAnsi="Calibri" w:cs="Calibri"/>
          <w:color w:val="000000"/>
          <w:lang w:eastAsia="en-GB"/>
        </w:rPr>
        <w:t xml:space="preserve"> Without this civil registration, </w:t>
      </w:r>
      <w:r w:rsidR="006466C7">
        <w:rPr>
          <w:rFonts w:ascii="Calibri" w:eastAsia="Times New Roman" w:hAnsi="Calibri" w:cs="Calibri"/>
          <w:color w:val="000000"/>
          <w:lang w:eastAsia="en-GB"/>
        </w:rPr>
        <w:t>persons affected by leprosy</w:t>
      </w:r>
      <w:r w:rsidR="00F705AA">
        <w:rPr>
          <w:rFonts w:ascii="Calibri" w:eastAsia="Times New Roman" w:hAnsi="Calibri" w:cs="Calibri"/>
          <w:color w:val="000000"/>
          <w:lang w:eastAsia="en-GB"/>
        </w:rPr>
        <w:t xml:space="preserve"> cannot</w:t>
      </w:r>
      <w:r w:rsidRPr="00F60D33">
        <w:rPr>
          <w:rFonts w:ascii="Calibri" w:eastAsia="Times New Roman" w:hAnsi="Calibri" w:cs="Calibri"/>
          <w:color w:val="000000"/>
          <w:lang w:eastAsia="en-GB"/>
        </w:rPr>
        <w:t xml:space="preserve"> go to school, or</w:t>
      </w:r>
      <w:r w:rsidR="006466C7">
        <w:rPr>
          <w:rFonts w:ascii="Calibri" w:eastAsia="Times New Roman" w:hAnsi="Calibri" w:cs="Calibri"/>
          <w:color w:val="000000"/>
          <w:lang w:eastAsia="en-GB"/>
        </w:rPr>
        <w:t xml:space="preserve"> enter employment,</w:t>
      </w:r>
      <w:r w:rsidRPr="00F60D33">
        <w:rPr>
          <w:rFonts w:ascii="Calibri" w:eastAsia="Times New Roman" w:hAnsi="Calibri" w:cs="Calibri"/>
          <w:color w:val="000000"/>
          <w:lang w:eastAsia="en-GB"/>
        </w:rPr>
        <w:t xml:space="preserve"> or own a home.</w:t>
      </w:r>
    </w:p>
    <w:p w14:paraId="01C178E6" w14:textId="461EE12C" w:rsidR="006466C7" w:rsidRDefault="006466C7" w:rsidP="00F60D33">
      <w:pPr>
        <w:spacing w:after="0" w:line="240" w:lineRule="auto"/>
        <w:rPr>
          <w:rFonts w:ascii="Times New Roman" w:eastAsia="Times New Roman" w:hAnsi="Times New Roman" w:cs="Times New Roman"/>
          <w:color w:val="000000"/>
          <w:sz w:val="27"/>
          <w:szCs w:val="27"/>
          <w:lang w:eastAsia="en-GB"/>
        </w:rPr>
      </w:pPr>
    </w:p>
    <w:p w14:paraId="0DB18294" w14:textId="77777777" w:rsidR="006466C7" w:rsidRDefault="006466C7" w:rsidP="006466C7">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68247F9E" w14:textId="65AFEC34" w:rsidR="00F60D33" w:rsidRPr="00C17A7B" w:rsidRDefault="00F60D33" w:rsidP="006466C7">
      <w:pPr>
        <w:pStyle w:val="ListParagraph"/>
        <w:numPr>
          <w:ilvl w:val="0"/>
          <w:numId w:val="14"/>
        </w:numPr>
        <w:spacing w:after="200" w:line="253" w:lineRule="atLeast"/>
        <w:rPr>
          <w:rFonts w:ascii="Times New Roman" w:eastAsia="Times New Roman" w:hAnsi="Times New Roman" w:cs="Times New Roman"/>
          <w:color w:val="000000"/>
          <w:lang w:eastAsia="en-GB"/>
        </w:rPr>
      </w:pPr>
      <w:r w:rsidRPr="006466C7">
        <w:rPr>
          <w:rFonts w:ascii="Calibri" w:eastAsia="Times New Roman" w:hAnsi="Calibri" w:cs="Calibri"/>
          <w:color w:val="000000"/>
          <w:lang w:eastAsia="en-GB"/>
        </w:rPr>
        <w:t>We ask that the Government and Min</w:t>
      </w:r>
      <w:r w:rsidR="006466C7">
        <w:rPr>
          <w:rFonts w:ascii="Calibri" w:eastAsia="Times New Roman" w:hAnsi="Calibri" w:cs="Calibri"/>
          <w:color w:val="000000"/>
          <w:lang w:eastAsia="en-GB"/>
        </w:rPr>
        <w:t>istry</w:t>
      </w:r>
      <w:r w:rsidRPr="006466C7">
        <w:rPr>
          <w:rFonts w:ascii="Calibri" w:eastAsia="Times New Roman" w:hAnsi="Calibri" w:cs="Calibri"/>
          <w:color w:val="000000"/>
          <w:lang w:eastAsia="en-GB"/>
        </w:rPr>
        <w:t xml:space="preserve"> of Justice facilitate access to the </w:t>
      </w:r>
      <w:r w:rsidR="00051158">
        <w:rPr>
          <w:rFonts w:ascii="Calibri" w:eastAsia="Times New Roman" w:hAnsi="Calibri" w:cs="Calibri"/>
          <w:color w:val="000000"/>
          <w:lang w:eastAsia="en-GB"/>
        </w:rPr>
        <w:t>C</w:t>
      </w:r>
      <w:r w:rsidRPr="006466C7">
        <w:rPr>
          <w:rFonts w:ascii="Calibri" w:eastAsia="Times New Roman" w:hAnsi="Calibri" w:cs="Calibri"/>
          <w:color w:val="000000"/>
          <w:lang w:eastAsia="en-GB"/>
        </w:rPr>
        <w:t xml:space="preserve">ivil </w:t>
      </w:r>
      <w:r w:rsidR="00051158">
        <w:rPr>
          <w:rFonts w:ascii="Calibri" w:eastAsia="Times New Roman" w:hAnsi="Calibri" w:cs="Calibri"/>
          <w:color w:val="000000"/>
          <w:lang w:eastAsia="en-GB"/>
        </w:rPr>
        <w:t>R</w:t>
      </w:r>
      <w:r w:rsidRPr="006466C7">
        <w:rPr>
          <w:rFonts w:ascii="Calibri" w:eastAsia="Times New Roman" w:hAnsi="Calibri" w:cs="Calibri"/>
          <w:color w:val="000000"/>
          <w:lang w:eastAsia="en-GB"/>
        </w:rPr>
        <w:t xml:space="preserve">egistry </w:t>
      </w:r>
      <w:r w:rsidR="006466C7">
        <w:rPr>
          <w:rFonts w:ascii="Calibri" w:eastAsia="Times New Roman" w:hAnsi="Calibri" w:cs="Calibri"/>
          <w:color w:val="000000"/>
          <w:lang w:eastAsia="en-GB"/>
        </w:rPr>
        <w:t>by</w:t>
      </w:r>
      <w:r w:rsidRPr="006466C7">
        <w:rPr>
          <w:rFonts w:ascii="Calibri" w:eastAsia="Times New Roman" w:hAnsi="Calibri" w:cs="Calibri"/>
          <w:color w:val="000000"/>
          <w:lang w:eastAsia="en-GB"/>
        </w:rPr>
        <w:t xml:space="preserve"> </w:t>
      </w:r>
      <w:r w:rsidR="00051158">
        <w:rPr>
          <w:rFonts w:ascii="Calibri" w:eastAsia="Times New Roman" w:hAnsi="Calibri" w:cs="Calibri"/>
          <w:color w:val="000000"/>
          <w:lang w:eastAsia="en-GB"/>
        </w:rPr>
        <w:t>persons</w:t>
      </w:r>
      <w:r w:rsidRPr="006466C7">
        <w:rPr>
          <w:rFonts w:ascii="Calibri" w:eastAsia="Times New Roman" w:hAnsi="Calibri" w:cs="Calibri"/>
          <w:color w:val="000000"/>
          <w:lang w:eastAsia="en-GB"/>
        </w:rPr>
        <w:t xml:space="preserve"> who are incapacitated with visible deformity due to the consequences of leprosy</w:t>
      </w:r>
      <w:r w:rsidR="006466C7">
        <w:rPr>
          <w:rFonts w:ascii="Calibri" w:eastAsia="Times New Roman" w:hAnsi="Calibri" w:cs="Calibri"/>
          <w:color w:val="000000"/>
          <w:lang w:eastAsia="en-GB"/>
        </w:rPr>
        <w:t>,</w:t>
      </w:r>
      <w:r w:rsidRPr="006466C7">
        <w:rPr>
          <w:rFonts w:ascii="Calibri" w:eastAsia="Times New Roman" w:hAnsi="Calibri" w:cs="Calibri"/>
          <w:color w:val="000000"/>
          <w:lang w:eastAsia="en-GB"/>
        </w:rPr>
        <w:t xml:space="preserve"> and guarantee exemption</w:t>
      </w:r>
      <w:r w:rsidRPr="006466C7">
        <w:rPr>
          <w:rFonts w:ascii="Calibri" w:eastAsia="Times New Roman" w:hAnsi="Calibri" w:cs="Calibri"/>
          <w:b/>
          <w:bCs/>
          <w:color w:val="000000"/>
          <w:lang w:eastAsia="en-GB"/>
        </w:rPr>
        <w:t> </w:t>
      </w:r>
      <w:r w:rsidRPr="006466C7">
        <w:rPr>
          <w:rFonts w:ascii="Calibri" w:eastAsia="Times New Roman" w:hAnsi="Calibri" w:cs="Calibri"/>
          <w:color w:val="000000"/>
          <w:lang w:eastAsia="en-GB"/>
        </w:rPr>
        <w:t xml:space="preserve">from payment </w:t>
      </w:r>
      <w:r w:rsidR="006466C7">
        <w:rPr>
          <w:rFonts w:ascii="Calibri" w:eastAsia="Times New Roman" w:hAnsi="Calibri" w:cs="Calibri"/>
          <w:color w:val="000000"/>
          <w:lang w:eastAsia="en-GB"/>
        </w:rPr>
        <w:t>to those who hold l</w:t>
      </w:r>
      <w:r w:rsidRPr="006466C7">
        <w:rPr>
          <w:rFonts w:ascii="Calibri" w:eastAsia="Times New Roman" w:hAnsi="Calibri" w:cs="Calibri"/>
          <w:color w:val="000000"/>
          <w:lang w:eastAsia="en-GB"/>
        </w:rPr>
        <w:t>eprosy identification and treatment card</w:t>
      </w:r>
      <w:r w:rsidR="006466C7">
        <w:rPr>
          <w:rFonts w:ascii="Calibri" w:eastAsia="Times New Roman" w:hAnsi="Calibri" w:cs="Calibri"/>
          <w:color w:val="000000"/>
          <w:lang w:eastAsia="en-GB"/>
        </w:rPr>
        <w:t>s</w:t>
      </w:r>
    </w:p>
    <w:p w14:paraId="29057A35" w14:textId="6B69D7FB" w:rsidR="00C17A7B" w:rsidRPr="00C17A7B" w:rsidRDefault="00C17A7B" w:rsidP="006466C7">
      <w:pPr>
        <w:pStyle w:val="ListParagraph"/>
        <w:numPr>
          <w:ilvl w:val="0"/>
          <w:numId w:val="14"/>
        </w:numPr>
        <w:spacing w:after="200" w:line="253" w:lineRule="atLeast"/>
        <w:rPr>
          <w:rFonts w:ascii="Times New Roman" w:eastAsia="Times New Roman" w:hAnsi="Times New Roman" w:cs="Times New Roman"/>
          <w:lang w:eastAsia="en-GB"/>
        </w:rPr>
      </w:pPr>
      <w:r w:rsidRPr="00C17A7B">
        <w:rPr>
          <w:lang w:val="en-US"/>
        </w:rPr>
        <w:t>We ask that a subsidy, food allowance or minimum salary be granted as social protection to people affected by leprosy</w:t>
      </w:r>
      <w:r>
        <w:rPr>
          <w:lang w:val="en-US"/>
        </w:rPr>
        <w:t xml:space="preserve"> who are living in poverty</w:t>
      </w:r>
    </w:p>
    <w:p w14:paraId="6BEE945C" w14:textId="77777777" w:rsidR="006466C7" w:rsidRPr="006466C7" w:rsidRDefault="006466C7" w:rsidP="006466C7">
      <w:pPr>
        <w:pStyle w:val="ListParagraph"/>
        <w:spacing w:after="200" w:line="253" w:lineRule="atLeast"/>
        <w:rPr>
          <w:rFonts w:ascii="Times New Roman" w:eastAsia="Times New Roman" w:hAnsi="Times New Roman" w:cs="Times New Roman"/>
          <w:color w:val="000000"/>
          <w:lang w:eastAsia="en-GB"/>
        </w:rPr>
      </w:pPr>
    </w:p>
    <w:p w14:paraId="5DE35465" w14:textId="0AB62A57" w:rsidR="00F60D33" w:rsidRPr="006466C7" w:rsidRDefault="006466C7" w:rsidP="006466C7">
      <w:pPr>
        <w:pStyle w:val="ListParagraph"/>
        <w:numPr>
          <w:ilvl w:val="0"/>
          <w:numId w:val="11"/>
        </w:numPr>
        <w:spacing w:after="200" w:line="253" w:lineRule="atLeast"/>
        <w:rPr>
          <w:rFonts w:ascii="Times New Roman" w:eastAsia="Times New Roman" w:hAnsi="Times New Roman" w:cs="Times New Roman"/>
          <w:color w:val="000000"/>
          <w:lang w:eastAsia="en-GB"/>
        </w:rPr>
      </w:pPr>
      <w:r>
        <w:rPr>
          <w:rFonts w:ascii="Calibri" w:eastAsia="Times New Roman" w:hAnsi="Calibri" w:cs="Calibri"/>
          <w:b/>
          <w:bCs/>
          <w:color w:val="000000"/>
          <w:lang w:eastAsia="en-GB"/>
        </w:rPr>
        <w:t xml:space="preserve">CRPD </w:t>
      </w:r>
      <w:r w:rsidR="00F60D33" w:rsidRPr="006466C7">
        <w:rPr>
          <w:rFonts w:ascii="Calibri" w:eastAsia="Times New Roman" w:hAnsi="Calibri" w:cs="Calibri"/>
          <w:b/>
          <w:bCs/>
          <w:color w:val="000000"/>
          <w:lang w:eastAsia="en-GB"/>
        </w:rPr>
        <w:t>Art</w:t>
      </w:r>
      <w:r>
        <w:rPr>
          <w:rFonts w:ascii="Calibri" w:eastAsia="Times New Roman" w:hAnsi="Calibri" w:cs="Calibri"/>
          <w:b/>
          <w:bCs/>
          <w:color w:val="000000"/>
          <w:lang w:eastAsia="en-GB"/>
        </w:rPr>
        <w:t>icle</w:t>
      </w:r>
      <w:r w:rsidR="00F60D33" w:rsidRPr="006466C7">
        <w:rPr>
          <w:rFonts w:ascii="Calibri" w:eastAsia="Times New Roman" w:hAnsi="Calibri" w:cs="Calibri"/>
          <w:b/>
          <w:bCs/>
          <w:color w:val="000000"/>
          <w:lang w:eastAsia="en-GB"/>
        </w:rPr>
        <w:t xml:space="preserve"> 23</w:t>
      </w:r>
      <w:r>
        <w:rPr>
          <w:rFonts w:ascii="Calibri" w:eastAsia="Times New Roman" w:hAnsi="Calibri" w:cs="Calibri"/>
          <w:b/>
          <w:bCs/>
          <w:color w:val="000000"/>
          <w:lang w:eastAsia="en-GB"/>
        </w:rPr>
        <w:t xml:space="preserve">: </w:t>
      </w:r>
      <w:r w:rsidR="00F60D33" w:rsidRPr="006466C7">
        <w:rPr>
          <w:rFonts w:ascii="Calibri" w:eastAsia="Times New Roman" w:hAnsi="Calibri" w:cs="Calibri"/>
          <w:b/>
          <w:bCs/>
          <w:color w:val="000000"/>
          <w:lang w:eastAsia="en-GB"/>
        </w:rPr>
        <w:t>Respect for family and home</w:t>
      </w:r>
    </w:p>
    <w:p w14:paraId="5AE458C0" w14:textId="33FD7F8E" w:rsidR="00F60D33" w:rsidRDefault="00F60D33" w:rsidP="00F60D33">
      <w:pPr>
        <w:spacing w:after="200" w:line="253" w:lineRule="atLeast"/>
        <w:rPr>
          <w:rFonts w:ascii="Calibri" w:eastAsia="Times New Roman" w:hAnsi="Calibri" w:cs="Calibri"/>
          <w:color w:val="000000"/>
          <w:lang w:eastAsia="en-GB"/>
        </w:rPr>
      </w:pPr>
      <w:r w:rsidRPr="00F60D33">
        <w:rPr>
          <w:rFonts w:ascii="Calibri" w:eastAsia="Times New Roman" w:hAnsi="Calibri" w:cs="Calibri"/>
          <w:color w:val="000000"/>
          <w:lang w:eastAsia="en-GB"/>
        </w:rPr>
        <w:t xml:space="preserve">Although there is no </w:t>
      </w:r>
      <w:r w:rsidR="006466C7">
        <w:rPr>
          <w:rFonts w:ascii="Calibri" w:eastAsia="Times New Roman" w:hAnsi="Calibri" w:cs="Calibri"/>
          <w:color w:val="000000"/>
          <w:lang w:eastAsia="en-GB"/>
        </w:rPr>
        <w:t>l</w:t>
      </w:r>
      <w:r w:rsidRPr="00F60D33">
        <w:rPr>
          <w:rFonts w:ascii="Calibri" w:eastAsia="Times New Roman" w:hAnsi="Calibri" w:cs="Calibri"/>
          <w:color w:val="000000"/>
          <w:lang w:eastAsia="en-GB"/>
        </w:rPr>
        <w:t xml:space="preserve">aw </w:t>
      </w:r>
      <w:r w:rsidR="006466C7">
        <w:rPr>
          <w:rFonts w:ascii="Calibri" w:eastAsia="Times New Roman" w:hAnsi="Calibri" w:cs="Calibri"/>
          <w:color w:val="000000"/>
          <w:lang w:eastAsia="en-GB"/>
        </w:rPr>
        <w:t xml:space="preserve">permitting divorce </w:t>
      </w:r>
      <w:r w:rsidRPr="00F60D33">
        <w:rPr>
          <w:rFonts w:ascii="Calibri" w:eastAsia="Times New Roman" w:hAnsi="Calibri" w:cs="Calibri"/>
          <w:color w:val="000000"/>
          <w:lang w:eastAsia="en-GB"/>
        </w:rPr>
        <w:t xml:space="preserve">due to physical </w:t>
      </w:r>
      <w:r w:rsidR="006466C7">
        <w:rPr>
          <w:rFonts w:ascii="Calibri" w:eastAsia="Times New Roman" w:hAnsi="Calibri" w:cs="Calibri"/>
          <w:color w:val="000000"/>
          <w:lang w:eastAsia="en-GB"/>
        </w:rPr>
        <w:t xml:space="preserve">impairment, </w:t>
      </w:r>
      <w:r w:rsidRPr="00F60D33">
        <w:rPr>
          <w:rFonts w:ascii="Calibri" w:eastAsia="Times New Roman" w:hAnsi="Calibri" w:cs="Calibri"/>
          <w:color w:val="000000"/>
          <w:lang w:eastAsia="en-GB"/>
        </w:rPr>
        <w:t xml:space="preserve">the fact is that 30% or more of </w:t>
      </w:r>
      <w:r w:rsidR="006466C7">
        <w:rPr>
          <w:rFonts w:ascii="Calibri" w:eastAsia="Times New Roman" w:hAnsi="Calibri" w:cs="Calibri"/>
          <w:color w:val="000000"/>
          <w:lang w:eastAsia="en-GB"/>
        </w:rPr>
        <w:t xml:space="preserve">people with personal experience of </w:t>
      </w:r>
      <w:r w:rsidRPr="00F60D33">
        <w:rPr>
          <w:rFonts w:ascii="Calibri" w:eastAsia="Times New Roman" w:hAnsi="Calibri" w:cs="Calibri"/>
          <w:color w:val="000000"/>
          <w:lang w:eastAsia="en-GB"/>
        </w:rPr>
        <w:t xml:space="preserve">leprosy </w:t>
      </w:r>
      <w:r w:rsidR="006466C7">
        <w:rPr>
          <w:rFonts w:ascii="Calibri" w:eastAsia="Times New Roman" w:hAnsi="Calibri" w:cs="Calibri"/>
          <w:color w:val="000000"/>
          <w:lang w:eastAsia="en-GB"/>
        </w:rPr>
        <w:t xml:space="preserve">(former </w:t>
      </w:r>
      <w:r w:rsidRPr="00F60D33">
        <w:rPr>
          <w:rFonts w:ascii="Calibri" w:eastAsia="Times New Roman" w:hAnsi="Calibri" w:cs="Calibri"/>
          <w:color w:val="000000"/>
          <w:lang w:eastAsia="en-GB"/>
        </w:rPr>
        <w:t>patients</w:t>
      </w:r>
      <w:r w:rsidR="006466C7">
        <w:rPr>
          <w:rFonts w:ascii="Calibri" w:eastAsia="Times New Roman" w:hAnsi="Calibri" w:cs="Calibri"/>
          <w:color w:val="000000"/>
          <w:lang w:eastAsia="en-GB"/>
        </w:rPr>
        <w:t>)</w:t>
      </w:r>
      <w:r w:rsidRPr="00F60D33">
        <w:rPr>
          <w:rFonts w:ascii="Calibri" w:eastAsia="Times New Roman" w:hAnsi="Calibri" w:cs="Calibri"/>
          <w:color w:val="000000"/>
          <w:lang w:eastAsia="en-GB"/>
        </w:rPr>
        <w:t xml:space="preserve"> are abandoned due to having </w:t>
      </w:r>
      <w:r w:rsidR="006466C7">
        <w:rPr>
          <w:rFonts w:ascii="Calibri" w:eastAsia="Times New Roman" w:hAnsi="Calibri" w:cs="Calibri"/>
          <w:color w:val="000000"/>
          <w:lang w:eastAsia="en-GB"/>
        </w:rPr>
        <w:t xml:space="preserve">had </w:t>
      </w:r>
      <w:r w:rsidRPr="00F60D33">
        <w:rPr>
          <w:rFonts w:ascii="Calibri" w:eastAsia="Times New Roman" w:hAnsi="Calibri" w:cs="Calibri"/>
          <w:color w:val="000000"/>
          <w:lang w:eastAsia="en-GB"/>
        </w:rPr>
        <w:t>leprosy. Husbands</w:t>
      </w:r>
      <w:r w:rsidR="006466C7">
        <w:rPr>
          <w:rFonts w:ascii="Calibri" w:eastAsia="Times New Roman" w:hAnsi="Calibri" w:cs="Calibri"/>
          <w:color w:val="000000"/>
          <w:lang w:eastAsia="en-GB"/>
        </w:rPr>
        <w:t xml:space="preserve"> are</w:t>
      </w:r>
      <w:r w:rsidRPr="00F60D33">
        <w:rPr>
          <w:rFonts w:ascii="Calibri" w:eastAsia="Times New Roman" w:hAnsi="Calibri" w:cs="Calibri"/>
          <w:color w:val="000000"/>
          <w:lang w:eastAsia="en-GB"/>
        </w:rPr>
        <w:t xml:space="preserve"> abandoned by wives and children, </w:t>
      </w:r>
      <w:r w:rsidR="00051158">
        <w:rPr>
          <w:rFonts w:ascii="Calibri" w:eastAsia="Times New Roman" w:hAnsi="Calibri" w:cs="Calibri"/>
          <w:color w:val="000000"/>
          <w:lang w:eastAsia="en-GB"/>
        </w:rPr>
        <w:t xml:space="preserve">and </w:t>
      </w:r>
      <w:r w:rsidRPr="00F60D33">
        <w:rPr>
          <w:rFonts w:ascii="Calibri" w:eastAsia="Times New Roman" w:hAnsi="Calibri" w:cs="Calibri"/>
          <w:color w:val="000000"/>
          <w:lang w:eastAsia="en-GB"/>
        </w:rPr>
        <w:t xml:space="preserve">wives </w:t>
      </w:r>
      <w:r w:rsidR="006466C7">
        <w:rPr>
          <w:rFonts w:ascii="Calibri" w:eastAsia="Times New Roman" w:hAnsi="Calibri" w:cs="Calibri"/>
          <w:color w:val="000000"/>
          <w:lang w:eastAsia="en-GB"/>
        </w:rPr>
        <w:t xml:space="preserve">are </w:t>
      </w:r>
      <w:r w:rsidRPr="00F60D33">
        <w:rPr>
          <w:rFonts w:ascii="Calibri" w:eastAsia="Times New Roman" w:hAnsi="Calibri" w:cs="Calibri"/>
          <w:color w:val="000000"/>
          <w:lang w:eastAsia="en-GB"/>
        </w:rPr>
        <w:t xml:space="preserve">abandoned by husbands and family. More women seem to suffer this social exclusion. We are aware of these cases all over </w:t>
      </w:r>
      <w:r w:rsidR="006466C7">
        <w:rPr>
          <w:rFonts w:ascii="Calibri" w:eastAsia="Times New Roman" w:hAnsi="Calibri" w:cs="Calibri"/>
          <w:color w:val="000000"/>
          <w:lang w:eastAsia="en-GB"/>
        </w:rPr>
        <w:t xml:space="preserve">Angola, </w:t>
      </w:r>
      <w:r w:rsidRPr="00F60D33">
        <w:rPr>
          <w:rFonts w:ascii="Calibri" w:eastAsia="Times New Roman" w:hAnsi="Calibri" w:cs="Calibri"/>
          <w:color w:val="000000"/>
          <w:lang w:eastAsia="en-GB"/>
        </w:rPr>
        <w:t xml:space="preserve">but </w:t>
      </w:r>
      <w:r w:rsidR="006466C7">
        <w:rPr>
          <w:rFonts w:ascii="Calibri" w:eastAsia="Times New Roman" w:hAnsi="Calibri" w:cs="Calibri"/>
          <w:color w:val="000000"/>
          <w:lang w:eastAsia="en-GB"/>
        </w:rPr>
        <w:t xml:space="preserve">this situation </w:t>
      </w:r>
      <w:r w:rsidRPr="00F60D33">
        <w:rPr>
          <w:rFonts w:ascii="Calibri" w:eastAsia="Times New Roman" w:hAnsi="Calibri" w:cs="Calibri"/>
          <w:color w:val="000000"/>
          <w:lang w:eastAsia="en-GB"/>
        </w:rPr>
        <w:t xml:space="preserve">predominates in the </w:t>
      </w:r>
      <w:r w:rsidR="006466C7">
        <w:rPr>
          <w:rFonts w:ascii="Calibri" w:eastAsia="Times New Roman" w:hAnsi="Calibri" w:cs="Calibri"/>
          <w:color w:val="000000"/>
          <w:lang w:eastAsia="en-GB"/>
        </w:rPr>
        <w:t>n</w:t>
      </w:r>
      <w:r w:rsidRPr="00F60D33">
        <w:rPr>
          <w:rFonts w:ascii="Calibri" w:eastAsia="Times New Roman" w:hAnsi="Calibri" w:cs="Calibri"/>
          <w:color w:val="000000"/>
          <w:lang w:eastAsia="en-GB"/>
        </w:rPr>
        <w:t xml:space="preserve">orth and </w:t>
      </w:r>
      <w:r w:rsidR="006466C7">
        <w:rPr>
          <w:rFonts w:ascii="Calibri" w:eastAsia="Times New Roman" w:hAnsi="Calibri" w:cs="Calibri"/>
          <w:color w:val="000000"/>
          <w:lang w:eastAsia="en-GB"/>
        </w:rPr>
        <w:t>e</w:t>
      </w:r>
      <w:r w:rsidRPr="00F60D33">
        <w:rPr>
          <w:rFonts w:ascii="Calibri" w:eastAsia="Times New Roman" w:hAnsi="Calibri" w:cs="Calibri"/>
          <w:color w:val="000000"/>
          <w:lang w:eastAsia="en-GB"/>
        </w:rPr>
        <w:t>ast of the country.</w:t>
      </w:r>
      <w:r w:rsidR="006466C7">
        <w:rPr>
          <w:rFonts w:ascii="Calibri" w:eastAsia="Times New Roman" w:hAnsi="Calibri" w:cs="Calibri"/>
          <w:color w:val="000000"/>
          <w:lang w:eastAsia="en-GB"/>
        </w:rPr>
        <w:t xml:space="preserve"> We have evidence of c</w:t>
      </w:r>
      <w:r w:rsidRPr="00F60D33">
        <w:rPr>
          <w:rFonts w:ascii="Calibri" w:eastAsia="Times New Roman" w:hAnsi="Calibri" w:cs="Calibri"/>
          <w:color w:val="000000"/>
          <w:lang w:eastAsia="en-GB"/>
        </w:rPr>
        <w:t xml:space="preserve">hildren on the street begging </w:t>
      </w:r>
      <w:r w:rsidR="006466C7">
        <w:rPr>
          <w:rFonts w:ascii="Calibri" w:eastAsia="Times New Roman" w:hAnsi="Calibri" w:cs="Calibri"/>
          <w:color w:val="000000"/>
          <w:lang w:eastAsia="en-GB"/>
        </w:rPr>
        <w:t>as a result of</w:t>
      </w:r>
      <w:r w:rsidRPr="00F60D33">
        <w:rPr>
          <w:rFonts w:ascii="Calibri" w:eastAsia="Times New Roman" w:hAnsi="Calibri" w:cs="Calibri"/>
          <w:color w:val="000000"/>
          <w:lang w:eastAsia="en-GB"/>
        </w:rPr>
        <w:t xml:space="preserve"> being excluded from the family</w:t>
      </w:r>
      <w:r w:rsidR="00051158">
        <w:rPr>
          <w:rFonts w:ascii="Calibri" w:eastAsia="Times New Roman" w:hAnsi="Calibri" w:cs="Calibri"/>
          <w:color w:val="000000"/>
          <w:lang w:eastAsia="en-GB"/>
        </w:rPr>
        <w:t>, who are</w:t>
      </w:r>
      <w:r w:rsidRPr="00F60D33">
        <w:rPr>
          <w:rFonts w:ascii="Calibri" w:eastAsia="Times New Roman" w:hAnsi="Calibri" w:cs="Calibri"/>
          <w:color w:val="000000"/>
          <w:lang w:eastAsia="en-GB"/>
        </w:rPr>
        <w:t xml:space="preserve"> picked up by a priest or a pastor</w:t>
      </w:r>
      <w:r w:rsidR="00352775">
        <w:rPr>
          <w:rFonts w:ascii="Calibri" w:eastAsia="Times New Roman" w:hAnsi="Calibri" w:cs="Calibri"/>
          <w:color w:val="000000"/>
          <w:lang w:eastAsia="en-GB"/>
        </w:rPr>
        <w:t>, and of w</w:t>
      </w:r>
      <w:r w:rsidRPr="00F60D33">
        <w:rPr>
          <w:rFonts w:ascii="Calibri" w:eastAsia="Times New Roman" w:hAnsi="Calibri" w:cs="Calibri"/>
          <w:color w:val="000000"/>
          <w:lang w:eastAsia="en-GB"/>
        </w:rPr>
        <w:t xml:space="preserve">omen </w:t>
      </w:r>
      <w:r w:rsidR="00352775">
        <w:rPr>
          <w:rFonts w:ascii="Calibri" w:eastAsia="Times New Roman" w:hAnsi="Calibri" w:cs="Calibri"/>
          <w:color w:val="000000"/>
          <w:lang w:eastAsia="en-GB"/>
        </w:rPr>
        <w:t>being</w:t>
      </w:r>
      <w:r w:rsidRPr="00F60D33">
        <w:rPr>
          <w:rFonts w:ascii="Calibri" w:eastAsia="Times New Roman" w:hAnsi="Calibri" w:cs="Calibri"/>
          <w:color w:val="000000"/>
          <w:lang w:eastAsia="en-GB"/>
        </w:rPr>
        <w:t xml:space="preserve"> excluded from the village for having leprosy in Cabinda, </w:t>
      </w:r>
      <w:proofErr w:type="spellStart"/>
      <w:r w:rsidRPr="00F60D33">
        <w:rPr>
          <w:rFonts w:ascii="Calibri" w:eastAsia="Times New Roman" w:hAnsi="Calibri" w:cs="Calibri"/>
          <w:color w:val="000000"/>
          <w:lang w:eastAsia="en-GB"/>
        </w:rPr>
        <w:t>Bié</w:t>
      </w:r>
      <w:proofErr w:type="spellEnd"/>
      <w:r w:rsidRPr="00F60D33">
        <w:rPr>
          <w:rFonts w:ascii="Calibri" w:eastAsia="Times New Roman" w:hAnsi="Calibri" w:cs="Calibri"/>
          <w:color w:val="000000"/>
          <w:lang w:eastAsia="en-GB"/>
        </w:rPr>
        <w:t>, Huila</w:t>
      </w:r>
      <w:r w:rsidR="00352775">
        <w:rPr>
          <w:rFonts w:ascii="Calibri" w:eastAsia="Times New Roman" w:hAnsi="Calibri" w:cs="Calibri"/>
          <w:color w:val="000000"/>
          <w:lang w:eastAsia="en-GB"/>
        </w:rPr>
        <w:t xml:space="preserve"> and</w:t>
      </w:r>
      <w:r w:rsidRPr="00F60D33">
        <w:rPr>
          <w:rFonts w:ascii="Calibri" w:eastAsia="Times New Roman" w:hAnsi="Calibri" w:cs="Calibri"/>
          <w:color w:val="000000"/>
          <w:lang w:eastAsia="en-GB"/>
        </w:rPr>
        <w:t xml:space="preserve"> Luanda</w:t>
      </w:r>
      <w:r w:rsidR="00352775">
        <w:rPr>
          <w:rFonts w:ascii="Calibri" w:eastAsia="Times New Roman" w:hAnsi="Calibri" w:cs="Calibri"/>
          <w:color w:val="000000"/>
          <w:lang w:eastAsia="en-GB"/>
        </w:rPr>
        <w:t xml:space="preserve">. </w:t>
      </w:r>
    </w:p>
    <w:p w14:paraId="25B3038A" w14:textId="6F4212F6" w:rsidR="00352775" w:rsidRDefault="00352775" w:rsidP="00352775">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052DB796" w14:textId="23F7A905" w:rsidR="00F60D33" w:rsidRPr="00352775" w:rsidRDefault="00352775" w:rsidP="00352775">
      <w:pPr>
        <w:pStyle w:val="ListParagraph"/>
        <w:numPr>
          <w:ilvl w:val="0"/>
          <w:numId w:val="14"/>
        </w:numPr>
        <w:spacing w:after="0" w:line="240" w:lineRule="auto"/>
        <w:rPr>
          <w:rFonts w:ascii="Calibri" w:eastAsia="Times New Roman" w:hAnsi="Calibri" w:cs="Calibri"/>
          <w:b/>
          <w:bCs/>
          <w:i/>
          <w:iCs/>
          <w:color w:val="000000"/>
          <w:lang w:eastAsia="en-GB"/>
        </w:rPr>
      </w:pPr>
      <w:r w:rsidRPr="00352775">
        <w:rPr>
          <w:rFonts w:ascii="Calibri" w:eastAsia="Times New Roman" w:hAnsi="Calibri" w:cs="Calibri"/>
          <w:color w:val="000000"/>
          <w:lang w:eastAsia="en-GB"/>
        </w:rPr>
        <w:t>W</w:t>
      </w:r>
      <w:r w:rsidR="00F60D33" w:rsidRPr="00352775">
        <w:rPr>
          <w:rFonts w:ascii="Calibri" w:eastAsia="Times New Roman" w:hAnsi="Calibri" w:cs="Calibri"/>
          <w:color w:val="000000"/>
          <w:lang w:eastAsia="en-GB"/>
        </w:rPr>
        <w:t>e ask for support from the Ministry of Family and Protection of Women to assist these cases of abandonment and great precariousness</w:t>
      </w:r>
    </w:p>
    <w:p w14:paraId="1E1B25E4" w14:textId="1289565A" w:rsidR="00C17A7B" w:rsidRPr="00C17A7B" w:rsidRDefault="00C17A7B" w:rsidP="00C17A7B">
      <w:pPr>
        <w:pStyle w:val="ListParagraph"/>
        <w:numPr>
          <w:ilvl w:val="0"/>
          <w:numId w:val="14"/>
        </w:numPr>
        <w:spacing w:after="200" w:line="253" w:lineRule="atLeast"/>
        <w:rPr>
          <w:rFonts w:ascii="Times New Roman" w:eastAsia="Times New Roman" w:hAnsi="Times New Roman" w:cs="Times New Roman"/>
          <w:lang w:eastAsia="en-GB"/>
        </w:rPr>
      </w:pPr>
      <w:r w:rsidRPr="00C17A7B">
        <w:rPr>
          <w:lang w:val="en-US"/>
        </w:rPr>
        <w:t>We ask that a subsidy, food allowance or minimum salary be granted as social protection to people affected by leprosy</w:t>
      </w:r>
      <w:r>
        <w:rPr>
          <w:lang w:val="en-US"/>
        </w:rPr>
        <w:t xml:space="preserve"> who are living in poverty</w:t>
      </w:r>
    </w:p>
    <w:p w14:paraId="39C268DA" w14:textId="77777777" w:rsidR="00C17A7B" w:rsidRPr="00C17A7B" w:rsidRDefault="00C17A7B" w:rsidP="00C17A7B">
      <w:pPr>
        <w:pStyle w:val="ListParagraph"/>
        <w:spacing w:after="200" w:line="253" w:lineRule="atLeast"/>
        <w:rPr>
          <w:rFonts w:ascii="Times New Roman" w:eastAsia="Times New Roman" w:hAnsi="Times New Roman" w:cs="Times New Roman"/>
          <w:lang w:eastAsia="en-GB"/>
        </w:rPr>
      </w:pPr>
    </w:p>
    <w:p w14:paraId="0BA6ACC0" w14:textId="6DAE9AA2" w:rsidR="00F60D33" w:rsidRPr="00352775" w:rsidRDefault="00352775" w:rsidP="00352775">
      <w:pPr>
        <w:pStyle w:val="ListParagraph"/>
        <w:numPr>
          <w:ilvl w:val="0"/>
          <w:numId w:val="11"/>
        </w:numPr>
        <w:spacing w:after="200" w:line="253" w:lineRule="atLeast"/>
        <w:rPr>
          <w:rFonts w:ascii="Times New Roman" w:eastAsia="Times New Roman" w:hAnsi="Times New Roman" w:cs="Times New Roman"/>
          <w:color w:val="000000"/>
          <w:lang w:eastAsia="en-GB"/>
        </w:rPr>
      </w:pPr>
      <w:r w:rsidRPr="00352775">
        <w:rPr>
          <w:rFonts w:ascii="Calibri" w:eastAsia="Times New Roman" w:hAnsi="Calibri" w:cs="Calibri"/>
          <w:b/>
          <w:bCs/>
          <w:color w:val="000000"/>
          <w:lang w:eastAsia="en-GB"/>
        </w:rPr>
        <w:t xml:space="preserve">CRPD </w:t>
      </w:r>
      <w:r w:rsidR="00F60D33" w:rsidRPr="00352775">
        <w:rPr>
          <w:rFonts w:ascii="Calibri" w:eastAsia="Times New Roman" w:hAnsi="Calibri" w:cs="Calibri"/>
          <w:b/>
          <w:bCs/>
          <w:color w:val="000000"/>
          <w:lang w:eastAsia="en-GB"/>
        </w:rPr>
        <w:t>Article 24</w:t>
      </w:r>
      <w:r w:rsidRPr="00352775">
        <w:rPr>
          <w:rFonts w:ascii="Calibri" w:eastAsia="Times New Roman" w:hAnsi="Calibri" w:cs="Calibri"/>
          <w:b/>
          <w:bCs/>
          <w:color w:val="000000"/>
          <w:lang w:eastAsia="en-GB"/>
        </w:rPr>
        <w:t xml:space="preserve">: </w:t>
      </w:r>
      <w:r w:rsidR="00F60D33" w:rsidRPr="00352775">
        <w:rPr>
          <w:rFonts w:ascii="Calibri" w:eastAsia="Times New Roman" w:hAnsi="Calibri" w:cs="Calibri"/>
          <w:b/>
          <w:bCs/>
          <w:color w:val="000000"/>
          <w:lang w:eastAsia="en-GB"/>
        </w:rPr>
        <w:t>Education</w:t>
      </w:r>
    </w:p>
    <w:p w14:paraId="143DF022" w14:textId="633C775D" w:rsidR="00F60D33" w:rsidRDefault="00F60D33" w:rsidP="00F60D33">
      <w:pPr>
        <w:spacing w:after="200" w:line="253" w:lineRule="atLeast"/>
        <w:rPr>
          <w:rFonts w:ascii="Calibri" w:eastAsia="Times New Roman" w:hAnsi="Calibri" w:cs="Calibri"/>
          <w:color w:val="000000"/>
          <w:lang w:eastAsia="en-GB"/>
        </w:rPr>
      </w:pPr>
      <w:r w:rsidRPr="00F60D33">
        <w:rPr>
          <w:rFonts w:ascii="Calibri" w:eastAsia="Times New Roman" w:hAnsi="Calibri" w:cs="Calibri"/>
          <w:color w:val="000000"/>
          <w:lang w:eastAsia="en-GB"/>
        </w:rPr>
        <w:t xml:space="preserve">Children can be cruel and discriminate </w:t>
      </w:r>
      <w:r w:rsidR="00352775">
        <w:rPr>
          <w:rFonts w:ascii="Calibri" w:eastAsia="Times New Roman" w:hAnsi="Calibri" w:cs="Calibri"/>
          <w:color w:val="000000"/>
          <w:lang w:eastAsia="en-GB"/>
        </w:rPr>
        <w:t xml:space="preserve">against </w:t>
      </w:r>
      <w:r w:rsidRPr="00F60D33">
        <w:rPr>
          <w:rFonts w:ascii="Calibri" w:eastAsia="Times New Roman" w:hAnsi="Calibri" w:cs="Calibri"/>
          <w:color w:val="000000"/>
          <w:lang w:eastAsia="en-GB"/>
        </w:rPr>
        <w:t>or insult a child with disabilit</w:t>
      </w:r>
      <w:r w:rsidR="00352775">
        <w:rPr>
          <w:rFonts w:ascii="Calibri" w:eastAsia="Times New Roman" w:hAnsi="Calibri" w:cs="Calibri"/>
          <w:color w:val="000000"/>
          <w:lang w:eastAsia="en-GB"/>
        </w:rPr>
        <w:t>ies</w:t>
      </w:r>
      <w:r w:rsidRPr="00F60D33">
        <w:rPr>
          <w:rFonts w:ascii="Calibri" w:eastAsia="Times New Roman" w:hAnsi="Calibri" w:cs="Calibri"/>
          <w:color w:val="000000"/>
          <w:lang w:eastAsia="en-GB"/>
        </w:rPr>
        <w:t xml:space="preserve"> or </w:t>
      </w:r>
      <w:r w:rsidR="00352775">
        <w:rPr>
          <w:rFonts w:ascii="Calibri" w:eastAsia="Times New Roman" w:hAnsi="Calibri" w:cs="Calibri"/>
          <w:color w:val="000000"/>
          <w:lang w:eastAsia="en-GB"/>
        </w:rPr>
        <w:t>skin blemishes</w:t>
      </w:r>
      <w:r w:rsidRPr="00F60D33">
        <w:rPr>
          <w:rFonts w:ascii="Calibri" w:eastAsia="Times New Roman" w:hAnsi="Calibri" w:cs="Calibri"/>
          <w:color w:val="000000"/>
          <w:lang w:eastAsia="en-GB"/>
        </w:rPr>
        <w:t>. </w:t>
      </w:r>
      <w:r w:rsidR="00352775">
        <w:rPr>
          <w:rFonts w:ascii="Calibri" w:eastAsia="Times New Roman" w:hAnsi="Calibri" w:cs="Calibri"/>
          <w:color w:val="000000"/>
          <w:lang w:eastAsia="en-GB"/>
        </w:rPr>
        <w:t>There are s</w:t>
      </w:r>
      <w:r w:rsidRPr="00F60D33">
        <w:rPr>
          <w:rFonts w:ascii="Calibri" w:eastAsia="Times New Roman" w:hAnsi="Calibri" w:cs="Calibri"/>
          <w:color w:val="000000"/>
          <w:lang w:eastAsia="en-GB"/>
        </w:rPr>
        <w:t>everal cases of children stopp</w:t>
      </w:r>
      <w:r w:rsidR="00352775">
        <w:rPr>
          <w:rFonts w:ascii="Calibri" w:eastAsia="Times New Roman" w:hAnsi="Calibri" w:cs="Calibri"/>
          <w:color w:val="000000"/>
          <w:lang w:eastAsia="en-GB"/>
        </w:rPr>
        <w:t>ing</w:t>
      </w:r>
      <w:r w:rsidRPr="00F60D33">
        <w:rPr>
          <w:rFonts w:ascii="Calibri" w:eastAsia="Times New Roman" w:hAnsi="Calibri" w:cs="Calibri"/>
          <w:color w:val="000000"/>
          <w:lang w:eastAsia="en-GB"/>
        </w:rPr>
        <w:t xml:space="preserve"> going to school because of discrimination by teachers or students</w:t>
      </w:r>
      <w:r w:rsidR="00352775">
        <w:rPr>
          <w:rFonts w:ascii="Calibri" w:eastAsia="Times New Roman" w:hAnsi="Calibri" w:cs="Calibri"/>
          <w:color w:val="000000"/>
          <w:lang w:eastAsia="en-GB"/>
        </w:rPr>
        <w:t>, and of y</w:t>
      </w:r>
      <w:r w:rsidRPr="00F60D33">
        <w:rPr>
          <w:rFonts w:ascii="Calibri" w:eastAsia="Times New Roman" w:hAnsi="Calibri" w:cs="Calibri"/>
          <w:color w:val="000000"/>
          <w:lang w:eastAsia="en-GB"/>
        </w:rPr>
        <w:t xml:space="preserve">oung people stopped </w:t>
      </w:r>
      <w:r w:rsidR="00352775">
        <w:rPr>
          <w:rFonts w:ascii="Calibri" w:eastAsia="Times New Roman" w:hAnsi="Calibri" w:cs="Calibri"/>
          <w:color w:val="000000"/>
          <w:lang w:eastAsia="en-GB"/>
        </w:rPr>
        <w:t xml:space="preserve">their </w:t>
      </w:r>
      <w:r w:rsidRPr="00F60D33">
        <w:rPr>
          <w:rFonts w:ascii="Calibri" w:eastAsia="Times New Roman" w:hAnsi="Calibri" w:cs="Calibri"/>
          <w:color w:val="000000"/>
          <w:lang w:eastAsia="en-GB"/>
        </w:rPr>
        <w:t>stud</w:t>
      </w:r>
      <w:r w:rsidR="00352775">
        <w:rPr>
          <w:rFonts w:ascii="Calibri" w:eastAsia="Times New Roman" w:hAnsi="Calibri" w:cs="Calibri"/>
          <w:color w:val="000000"/>
          <w:lang w:eastAsia="en-GB"/>
        </w:rPr>
        <w:t>ies</w:t>
      </w:r>
      <w:r w:rsidRPr="00F60D33">
        <w:rPr>
          <w:rFonts w:ascii="Calibri" w:eastAsia="Times New Roman" w:hAnsi="Calibri" w:cs="Calibri"/>
          <w:color w:val="000000"/>
          <w:lang w:eastAsia="en-GB"/>
        </w:rPr>
        <w:t xml:space="preserve"> because of </w:t>
      </w:r>
      <w:r w:rsidR="00352775">
        <w:rPr>
          <w:rFonts w:ascii="Calibri" w:eastAsia="Times New Roman" w:hAnsi="Calibri" w:cs="Calibri"/>
          <w:color w:val="000000"/>
          <w:lang w:eastAsia="en-GB"/>
        </w:rPr>
        <w:t>l</w:t>
      </w:r>
      <w:r w:rsidRPr="00F60D33">
        <w:rPr>
          <w:rFonts w:ascii="Calibri" w:eastAsia="Times New Roman" w:hAnsi="Calibri" w:cs="Calibri"/>
          <w:color w:val="000000"/>
          <w:lang w:eastAsia="en-GB"/>
        </w:rPr>
        <w:t>eprosy complications. </w:t>
      </w:r>
      <w:r w:rsidR="00352775">
        <w:rPr>
          <w:rFonts w:ascii="Calibri" w:eastAsia="Times New Roman" w:hAnsi="Calibri" w:cs="Calibri"/>
          <w:color w:val="000000"/>
          <w:lang w:eastAsia="en-GB"/>
        </w:rPr>
        <w:t>These children</w:t>
      </w:r>
      <w:r w:rsidR="00051158">
        <w:rPr>
          <w:rFonts w:ascii="Calibri" w:eastAsia="Times New Roman" w:hAnsi="Calibri" w:cs="Calibri"/>
          <w:color w:val="000000"/>
          <w:lang w:eastAsia="en-GB"/>
        </w:rPr>
        <w:t xml:space="preserve"> and young people</w:t>
      </w:r>
      <w:r w:rsidRPr="00F60D33">
        <w:rPr>
          <w:rFonts w:ascii="Calibri" w:eastAsia="Times New Roman" w:hAnsi="Calibri" w:cs="Calibri"/>
          <w:color w:val="000000"/>
          <w:lang w:eastAsia="en-GB"/>
        </w:rPr>
        <w:t xml:space="preserve"> are not 60% incapacitated</w:t>
      </w:r>
      <w:r w:rsidR="00352775">
        <w:rPr>
          <w:rFonts w:ascii="Calibri" w:eastAsia="Times New Roman" w:hAnsi="Calibri" w:cs="Calibri"/>
          <w:color w:val="000000"/>
          <w:lang w:eastAsia="en-GB"/>
        </w:rPr>
        <w:t xml:space="preserve">, according to the Government definition, </w:t>
      </w:r>
      <w:r w:rsidRPr="00F60D33">
        <w:rPr>
          <w:rFonts w:ascii="Calibri" w:eastAsia="Times New Roman" w:hAnsi="Calibri" w:cs="Calibri"/>
          <w:color w:val="000000"/>
          <w:lang w:eastAsia="en-GB"/>
        </w:rPr>
        <w:t xml:space="preserve">but </w:t>
      </w:r>
      <w:r w:rsidR="00352775">
        <w:rPr>
          <w:rFonts w:ascii="Calibri" w:eastAsia="Times New Roman" w:hAnsi="Calibri" w:cs="Calibri"/>
          <w:color w:val="000000"/>
          <w:lang w:eastAsia="en-GB"/>
        </w:rPr>
        <w:t xml:space="preserve">they </w:t>
      </w:r>
      <w:r w:rsidRPr="00F60D33">
        <w:rPr>
          <w:rFonts w:ascii="Calibri" w:eastAsia="Times New Roman" w:hAnsi="Calibri" w:cs="Calibri"/>
          <w:color w:val="000000"/>
          <w:lang w:eastAsia="en-GB"/>
        </w:rPr>
        <w:t>have been discriminated against unfairly. </w:t>
      </w:r>
      <w:r w:rsidR="00352775">
        <w:rPr>
          <w:rFonts w:ascii="Calibri" w:eastAsia="Times New Roman" w:hAnsi="Calibri" w:cs="Calibri"/>
          <w:color w:val="000000"/>
          <w:lang w:eastAsia="en-GB"/>
        </w:rPr>
        <w:t>Examples we have encountered include a</w:t>
      </w:r>
      <w:r w:rsidRPr="00F60D33">
        <w:rPr>
          <w:rFonts w:ascii="Calibri" w:eastAsia="Times New Roman" w:hAnsi="Calibri" w:cs="Calibri"/>
          <w:color w:val="000000"/>
          <w:lang w:eastAsia="en-GB"/>
        </w:rPr>
        <w:t xml:space="preserve"> child </w:t>
      </w:r>
      <w:r w:rsidR="00051158">
        <w:rPr>
          <w:rFonts w:ascii="Calibri" w:eastAsia="Times New Roman" w:hAnsi="Calibri" w:cs="Calibri"/>
          <w:color w:val="000000"/>
          <w:lang w:eastAsia="en-GB"/>
        </w:rPr>
        <w:t xml:space="preserve">who </w:t>
      </w:r>
      <w:r w:rsidRPr="00F60D33">
        <w:rPr>
          <w:rFonts w:ascii="Calibri" w:eastAsia="Times New Roman" w:hAnsi="Calibri" w:cs="Calibri"/>
          <w:color w:val="000000"/>
          <w:lang w:eastAsia="en-GB"/>
        </w:rPr>
        <w:t>could not write because of deformity of the right hand and was excluded from school</w:t>
      </w:r>
      <w:r w:rsidR="00352775">
        <w:rPr>
          <w:rFonts w:ascii="Calibri" w:eastAsia="Times New Roman" w:hAnsi="Calibri" w:cs="Calibri"/>
          <w:color w:val="000000"/>
          <w:lang w:eastAsia="en-GB"/>
        </w:rPr>
        <w:t>, and a</w:t>
      </w:r>
      <w:r w:rsidRPr="00F60D33">
        <w:rPr>
          <w:rFonts w:ascii="Calibri" w:eastAsia="Times New Roman" w:hAnsi="Calibri" w:cs="Calibri"/>
          <w:color w:val="000000"/>
          <w:lang w:eastAsia="en-GB"/>
        </w:rPr>
        <w:t xml:space="preserve"> child</w:t>
      </w:r>
      <w:r w:rsidR="00051158">
        <w:rPr>
          <w:rFonts w:ascii="Calibri" w:eastAsia="Times New Roman" w:hAnsi="Calibri" w:cs="Calibri"/>
          <w:color w:val="000000"/>
          <w:lang w:eastAsia="en-GB"/>
        </w:rPr>
        <w:t xml:space="preserve"> who</w:t>
      </w:r>
      <w:r w:rsidRPr="00F60D33">
        <w:rPr>
          <w:rFonts w:ascii="Calibri" w:eastAsia="Times New Roman" w:hAnsi="Calibri" w:cs="Calibri"/>
          <w:color w:val="000000"/>
          <w:lang w:eastAsia="en-GB"/>
        </w:rPr>
        <w:t xml:space="preserve"> cannot go to school because of weakness and deformity of the feet. </w:t>
      </w:r>
    </w:p>
    <w:p w14:paraId="6868C049" w14:textId="77777777" w:rsidR="00352775" w:rsidRDefault="00352775" w:rsidP="00352775">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lastRenderedPageBreak/>
        <w:t>Recommendation</w:t>
      </w:r>
    </w:p>
    <w:p w14:paraId="27320C8A" w14:textId="634E8817" w:rsidR="00F60D33" w:rsidRDefault="00F60D33" w:rsidP="00051158">
      <w:pPr>
        <w:pStyle w:val="ListParagraph"/>
        <w:numPr>
          <w:ilvl w:val="0"/>
          <w:numId w:val="16"/>
        </w:numPr>
        <w:spacing w:after="0" w:line="240" w:lineRule="auto"/>
        <w:rPr>
          <w:rFonts w:ascii="Calibri" w:eastAsia="Times New Roman" w:hAnsi="Calibri" w:cs="Calibri"/>
          <w:color w:val="000000"/>
          <w:lang w:eastAsia="en-GB"/>
        </w:rPr>
      </w:pPr>
      <w:r w:rsidRPr="00051158">
        <w:rPr>
          <w:rFonts w:ascii="Calibri" w:eastAsia="Times New Roman" w:hAnsi="Calibri" w:cs="Calibri"/>
          <w:color w:val="000000"/>
          <w:lang w:eastAsia="en-GB"/>
        </w:rPr>
        <w:t xml:space="preserve">We ask the Ministry of Education to </w:t>
      </w:r>
      <w:r w:rsidR="00352775" w:rsidRPr="00051158">
        <w:rPr>
          <w:rFonts w:ascii="Calibri" w:eastAsia="Times New Roman" w:hAnsi="Calibri" w:cs="Calibri"/>
          <w:color w:val="000000"/>
          <w:lang w:eastAsia="en-GB"/>
        </w:rPr>
        <w:t xml:space="preserve">sensitise </w:t>
      </w:r>
      <w:r w:rsidRPr="00051158">
        <w:rPr>
          <w:rFonts w:ascii="Calibri" w:eastAsia="Times New Roman" w:hAnsi="Calibri" w:cs="Calibri"/>
          <w:color w:val="000000"/>
          <w:lang w:eastAsia="en-GB"/>
        </w:rPr>
        <w:t xml:space="preserve">teachers not to exclude a </w:t>
      </w:r>
      <w:r w:rsidR="00C17A7B">
        <w:rPr>
          <w:rFonts w:ascii="Calibri" w:eastAsia="Times New Roman" w:hAnsi="Calibri" w:cs="Calibri"/>
          <w:color w:val="000000"/>
          <w:lang w:eastAsia="en-GB"/>
        </w:rPr>
        <w:t>student</w:t>
      </w:r>
      <w:r w:rsidRPr="00051158">
        <w:rPr>
          <w:rFonts w:ascii="Calibri" w:eastAsia="Times New Roman" w:hAnsi="Calibri" w:cs="Calibri"/>
          <w:color w:val="000000"/>
          <w:lang w:eastAsia="en-GB"/>
        </w:rPr>
        <w:t xml:space="preserve"> because </w:t>
      </w:r>
      <w:r w:rsidR="00C17A7B">
        <w:rPr>
          <w:rFonts w:ascii="Calibri" w:eastAsia="Times New Roman" w:hAnsi="Calibri" w:cs="Calibri"/>
          <w:color w:val="000000"/>
          <w:lang w:eastAsia="en-GB"/>
        </w:rPr>
        <w:t>he or she</w:t>
      </w:r>
      <w:r w:rsidRPr="00051158">
        <w:rPr>
          <w:rFonts w:ascii="Calibri" w:eastAsia="Times New Roman" w:hAnsi="Calibri" w:cs="Calibri"/>
          <w:color w:val="000000"/>
          <w:lang w:eastAsia="en-GB"/>
        </w:rPr>
        <w:t xml:space="preserve"> </w:t>
      </w:r>
      <w:r w:rsidR="00C17A7B">
        <w:rPr>
          <w:rFonts w:ascii="Calibri" w:eastAsia="Times New Roman" w:hAnsi="Calibri" w:cs="Calibri"/>
          <w:color w:val="000000"/>
          <w:lang w:eastAsia="en-GB"/>
        </w:rPr>
        <w:t>is</w:t>
      </w:r>
      <w:r w:rsidRPr="00051158">
        <w:rPr>
          <w:rFonts w:ascii="Calibri" w:eastAsia="Times New Roman" w:hAnsi="Calibri" w:cs="Calibri"/>
          <w:color w:val="000000"/>
          <w:lang w:eastAsia="en-GB"/>
        </w:rPr>
        <w:t xml:space="preserve"> being treated for leprosy or ha</w:t>
      </w:r>
      <w:r w:rsidR="00C17A7B">
        <w:rPr>
          <w:rFonts w:ascii="Calibri" w:eastAsia="Times New Roman" w:hAnsi="Calibri" w:cs="Calibri"/>
          <w:color w:val="000000"/>
          <w:lang w:eastAsia="en-GB"/>
        </w:rPr>
        <w:t>s</w:t>
      </w:r>
      <w:r w:rsidRPr="00051158">
        <w:rPr>
          <w:rFonts w:ascii="Calibri" w:eastAsia="Times New Roman" w:hAnsi="Calibri" w:cs="Calibri"/>
          <w:color w:val="000000"/>
          <w:lang w:eastAsia="en-GB"/>
        </w:rPr>
        <w:t xml:space="preserve"> </w:t>
      </w:r>
      <w:r w:rsidR="00352775" w:rsidRPr="00051158">
        <w:rPr>
          <w:rFonts w:ascii="Calibri" w:eastAsia="Times New Roman" w:hAnsi="Calibri" w:cs="Calibri"/>
          <w:color w:val="000000"/>
          <w:lang w:eastAsia="en-GB"/>
        </w:rPr>
        <w:t>physical</w:t>
      </w:r>
      <w:r w:rsidRPr="00051158">
        <w:rPr>
          <w:rFonts w:ascii="Calibri" w:eastAsia="Times New Roman" w:hAnsi="Calibri" w:cs="Calibri"/>
          <w:color w:val="000000"/>
          <w:lang w:eastAsia="en-GB"/>
        </w:rPr>
        <w:t xml:space="preserve"> </w:t>
      </w:r>
      <w:r w:rsidR="00352775" w:rsidRPr="00051158">
        <w:rPr>
          <w:rFonts w:ascii="Calibri" w:eastAsia="Times New Roman" w:hAnsi="Calibri" w:cs="Calibri"/>
          <w:color w:val="000000"/>
          <w:lang w:eastAsia="en-GB"/>
        </w:rPr>
        <w:t>impairments</w:t>
      </w:r>
      <w:r w:rsidRPr="00051158">
        <w:rPr>
          <w:rFonts w:ascii="Calibri" w:eastAsia="Times New Roman" w:hAnsi="Calibri" w:cs="Calibri"/>
          <w:color w:val="000000"/>
          <w:lang w:eastAsia="en-GB"/>
        </w:rPr>
        <w:t xml:space="preserve"> linked to leprosy</w:t>
      </w:r>
    </w:p>
    <w:p w14:paraId="51258436" w14:textId="28CF9AD7" w:rsidR="00C17A7B" w:rsidRPr="00C17A7B" w:rsidRDefault="00C17A7B" w:rsidP="00C17A7B">
      <w:pPr>
        <w:pStyle w:val="ListParagraph"/>
        <w:numPr>
          <w:ilvl w:val="0"/>
          <w:numId w:val="16"/>
        </w:numPr>
        <w:spacing w:after="0" w:line="253" w:lineRule="atLeast"/>
        <w:rPr>
          <w:rFonts w:ascii="Times New Roman" w:eastAsia="Times New Roman" w:hAnsi="Times New Roman" w:cs="Times New Roman"/>
          <w:lang w:eastAsia="en-GB"/>
        </w:rPr>
      </w:pPr>
      <w:r w:rsidRPr="00C17A7B">
        <w:rPr>
          <w:lang w:val="en-US"/>
        </w:rPr>
        <w:t>We ask that a subsidy, food allowance or minimum salary be granted as social protection to people affected by leprosy</w:t>
      </w:r>
      <w:r>
        <w:rPr>
          <w:lang w:val="en-US"/>
        </w:rPr>
        <w:t xml:space="preserve"> who are living in poverty</w:t>
      </w:r>
    </w:p>
    <w:p w14:paraId="4554FC6F" w14:textId="77777777" w:rsidR="00051158" w:rsidRPr="00F60D33" w:rsidRDefault="00051158" w:rsidP="00352775">
      <w:pPr>
        <w:spacing w:after="0" w:line="240" w:lineRule="auto"/>
        <w:rPr>
          <w:rFonts w:ascii="Calibri" w:eastAsia="Times New Roman" w:hAnsi="Calibri" w:cs="Calibri"/>
          <w:b/>
          <w:bCs/>
          <w:i/>
          <w:iCs/>
          <w:color w:val="000000"/>
          <w:lang w:eastAsia="en-GB"/>
        </w:rPr>
      </w:pPr>
    </w:p>
    <w:p w14:paraId="198107F3" w14:textId="65FEC98E" w:rsidR="00F60D33" w:rsidRPr="00352775" w:rsidRDefault="00352775" w:rsidP="00352775">
      <w:pPr>
        <w:pStyle w:val="ListParagraph"/>
        <w:numPr>
          <w:ilvl w:val="0"/>
          <w:numId w:val="11"/>
        </w:numPr>
        <w:spacing w:after="200" w:line="253" w:lineRule="atLeast"/>
        <w:rPr>
          <w:rFonts w:ascii="Times New Roman" w:eastAsia="Times New Roman" w:hAnsi="Times New Roman" w:cs="Times New Roman"/>
          <w:color w:val="000000"/>
          <w:lang w:eastAsia="en-GB"/>
        </w:rPr>
      </w:pPr>
      <w:r>
        <w:rPr>
          <w:rFonts w:ascii="Calibri" w:eastAsia="Times New Roman" w:hAnsi="Calibri" w:cs="Calibri"/>
          <w:b/>
          <w:bCs/>
          <w:color w:val="000000"/>
          <w:lang w:eastAsia="en-GB"/>
        </w:rPr>
        <w:t xml:space="preserve">CRPD Article </w:t>
      </w:r>
      <w:r w:rsidR="00F60D33" w:rsidRPr="00352775">
        <w:rPr>
          <w:rFonts w:ascii="Calibri" w:eastAsia="Times New Roman" w:hAnsi="Calibri" w:cs="Calibri"/>
          <w:b/>
          <w:bCs/>
          <w:color w:val="000000"/>
          <w:lang w:eastAsia="en-GB"/>
        </w:rPr>
        <w:t>25</w:t>
      </w:r>
      <w:r>
        <w:rPr>
          <w:rFonts w:ascii="Calibri" w:eastAsia="Times New Roman" w:hAnsi="Calibri" w:cs="Calibri"/>
          <w:b/>
          <w:bCs/>
          <w:color w:val="000000"/>
          <w:lang w:eastAsia="en-GB"/>
        </w:rPr>
        <w:t>:</w:t>
      </w:r>
      <w:r w:rsidR="00F60D33" w:rsidRPr="00352775">
        <w:rPr>
          <w:rFonts w:ascii="Calibri" w:eastAsia="Times New Roman" w:hAnsi="Calibri" w:cs="Calibri"/>
          <w:b/>
          <w:bCs/>
          <w:color w:val="000000"/>
          <w:lang w:eastAsia="en-GB"/>
        </w:rPr>
        <w:t xml:space="preserve"> Health</w:t>
      </w:r>
    </w:p>
    <w:p w14:paraId="6ABE1067" w14:textId="5D20EE36" w:rsidR="00F60D33" w:rsidRDefault="00F60D33" w:rsidP="00F60D33">
      <w:pPr>
        <w:spacing w:after="200" w:line="253" w:lineRule="atLeast"/>
        <w:rPr>
          <w:rFonts w:ascii="Calibri" w:eastAsia="Times New Roman" w:hAnsi="Calibri" w:cs="Calibri"/>
          <w:color w:val="000000"/>
          <w:lang w:eastAsia="en-GB"/>
        </w:rPr>
      </w:pPr>
      <w:r w:rsidRPr="00F60D33">
        <w:rPr>
          <w:rFonts w:ascii="Calibri" w:eastAsia="Times New Roman" w:hAnsi="Calibri" w:cs="Calibri"/>
          <w:color w:val="000000"/>
          <w:lang w:eastAsia="en-GB"/>
        </w:rPr>
        <w:t xml:space="preserve">Patients are denied treatment or admission to a hospital for having leprosy. Sometimes they arrive early but are attended only at the end of work or </w:t>
      </w:r>
      <w:r w:rsidR="00352775">
        <w:rPr>
          <w:rFonts w:ascii="Calibri" w:eastAsia="Times New Roman" w:hAnsi="Calibri" w:cs="Calibri"/>
          <w:color w:val="000000"/>
          <w:lang w:eastAsia="en-GB"/>
        </w:rPr>
        <w:t>told to return</w:t>
      </w:r>
      <w:r w:rsidRPr="00F60D33">
        <w:rPr>
          <w:rFonts w:ascii="Calibri" w:eastAsia="Times New Roman" w:hAnsi="Calibri" w:cs="Calibri"/>
          <w:color w:val="000000"/>
          <w:lang w:eastAsia="en-GB"/>
        </w:rPr>
        <w:t xml:space="preserve"> the next day for having leprosy.</w:t>
      </w:r>
      <w:r w:rsidR="00352775">
        <w:rPr>
          <w:rFonts w:ascii="Calibri" w:eastAsia="Times New Roman" w:hAnsi="Calibri" w:cs="Calibri"/>
          <w:color w:val="000000"/>
          <w:lang w:eastAsia="en-GB"/>
        </w:rPr>
        <w:t xml:space="preserve"> Health t</w:t>
      </w:r>
      <w:r w:rsidRPr="00F60D33">
        <w:rPr>
          <w:rFonts w:ascii="Calibri" w:eastAsia="Times New Roman" w:hAnsi="Calibri" w:cs="Calibri"/>
          <w:color w:val="000000"/>
          <w:lang w:eastAsia="en-GB"/>
        </w:rPr>
        <w:t>echnicians refuse to treat someone with leprosy or even refuse to admit</w:t>
      </w:r>
      <w:r w:rsidR="00352775">
        <w:rPr>
          <w:rFonts w:ascii="Calibri" w:eastAsia="Times New Roman" w:hAnsi="Calibri" w:cs="Calibri"/>
          <w:color w:val="000000"/>
          <w:lang w:eastAsia="en-GB"/>
        </w:rPr>
        <w:t xml:space="preserve"> him or her</w:t>
      </w:r>
      <w:r w:rsidRPr="00F60D33">
        <w:rPr>
          <w:rFonts w:ascii="Calibri" w:eastAsia="Times New Roman" w:hAnsi="Calibri" w:cs="Calibri"/>
          <w:color w:val="000000"/>
          <w:lang w:eastAsia="en-GB"/>
        </w:rPr>
        <w:t xml:space="preserve"> to the operating room to have an amputation indicated by a doctor.</w:t>
      </w:r>
      <w:r w:rsidR="00352775">
        <w:rPr>
          <w:rFonts w:ascii="Calibri" w:eastAsia="Times New Roman" w:hAnsi="Calibri" w:cs="Calibri"/>
          <w:color w:val="000000"/>
          <w:lang w:eastAsia="en-GB"/>
        </w:rPr>
        <w:t xml:space="preserve"> </w:t>
      </w:r>
      <w:r w:rsidRPr="00F60D33">
        <w:rPr>
          <w:rFonts w:ascii="Calibri" w:eastAsia="Times New Roman" w:hAnsi="Calibri" w:cs="Calibri"/>
          <w:color w:val="000000"/>
          <w:lang w:eastAsia="en-GB"/>
        </w:rPr>
        <w:t xml:space="preserve">Access to health care is not the same when </w:t>
      </w:r>
      <w:r w:rsidR="00352775">
        <w:rPr>
          <w:rFonts w:ascii="Calibri" w:eastAsia="Times New Roman" w:hAnsi="Calibri" w:cs="Calibri"/>
          <w:color w:val="000000"/>
          <w:lang w:eastAsia="en-GB"/>
        </w:rPr>
        <w:t>someone has</w:t>
      </w:r>
      <w:r w:rsidRPr="00F60D33">
        <w:rPr>
          <w:rFonts w:ascii="Calibri" w:eastAsia="Times New Roman" w:hAnsi="Calibri" w:cs="Calibri"/>
          <w:color w:val="000000"/>
          <w:lang w:eastAsia="en-GB"/>
        </w:rPr>
        <w:t xml:space="preserve"> disability or leprosy.</w:t>
      </w:r>
    </w:p>
    <w:p w14:paraId="0DC328AC" w14:textId="77777777" w:rsidR="00352775" w:rsidRDefault="00352775" w:rsidP="00352775">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18884265" w14:textId="47A6FD1A" w:rsidR="00F60D33" w:rsidRPr="00C17A7B" w:rsidRDefault="00F60D33" w:rsidP="00352775">
      <w:pPr>
        <w:pStyle w:val="ListParagraph"/>
        <w:numPr>
          <w:ilvl w:val="0"/>
          <w:numId w:val="15"/>
        </w:numPr>
        <w:spacing w:after="200" w:line="253" w:lineRule="atLeast"/>
        <w:rPr>
          <w:rFonts w:ascii="Times New Roman" w:eastAsia="Times New Roman" w:hAnsi="Times New Roman" w:cs="Times New Roman"/>
          <w:color w:val="000000"/>
          <w:lang w:eastAsia="en-GB"/>
        </w:rPr>
      </w:pPr>
      <w:r w:rsidRPr="00352775">
        <w:rPr>
          <w:rFonts w:ascii="Calibri" w:eastAsia="Times New Roman" w:hAnsi="Calibri" w:cs="Calibri"/>
          <w:color w:val="000000"/>
          <w:lang w:eastAsia="en-GB"/>
        </w:rPr>
        <w:t xml:space="preserve">We ask that people with leprosy, </w:t>
      </w:r>
      <w:r w:rsidR="00352775">
        <w:rPr>
          <w:rFonts w:ascii="Calibri" w:eastAsia="Times New Roman" w:hAnsi="Calibri" w:cs="Calibri"/>
          <w:color w:val="000000"/>
          <w:lang w:eastAsia="en-GB"/>
        </w:rPr>
        <w:t xml:space="preserve">leprosy-related impairments or other physical consequences of the disease (such as ulcers) </w:t>
      </w:r>
      <w:r w:rsidRPr="00352775">
        <w:rPr>
          <w:rFonts w:ascii="Calibri" w:eastAsia="Times New Roman" w:hAnsi="Calibri" w:cs="Calibri"/>
          <w:color w:val="000000"/>
          <w:lang w:eastAsia="en-GB"/>
        </w:rPr>
        <w:t>be treated with respect, dignity and be exempted from paying for health services</w:t>
      </w:r>
    </w:p>
    <w:p w14:paraId="6C48AC41" w14:textId="63C8AF62" w:rsidR="00C17A7B" w:rsidRPr="00C17A7B" w:rsidRDefault="00C17A7B" w:rsidP="00C17A7B">
      <w:pPr>
        <w:pStyle w:val="ListParagraph"/>
        <w:numPr>
          <w:ilvl w:val="0"/>
          <w:numId w:val="15"/>
        </w:numPr>
        <w:spacing w:after="200" w:line="253" w:lineRule="atLeast"/>
        <w:rPr>
          <w:rFonts w:ascii="Times New Roman" w:eastAsia="Times New Roman" w:hAnsi="Times New Roman" w:cs="Times New Roman"/>
          <w:lang w:eastAsia="en-GB"/>
        </w:rPr>
      </w:pPr>
      <w:r w:rsidRPr="00C17A7B">
        <w:rPr>
          <w:lang w:val="en-US"/>
        </w:rPr>
        <w:t>We ask that a subsidy, food allowance or minimum salary be granted as social protection to people affected by leprosy</w:t>
      </w:r>
      <w:r>
        <w:rPr>
          <w:lang w:val="en-US"/>
        </w:rPr>
        <w:t xml:space="preserve"> who are living in poverty</w:t>
      </w:r>
    </w:p>
    <w:p w14:paraId="045D0F57" w14:textId="77777777" w:rsidR="009064B9" w:rsidRPr="00352775" w:rsidRDefault="009064B9" w:rsidP="009064B9">
      <w:pPr>
        <w:pStyle w:val="ListParagraph"/>
        <w:spacing w:after="200" w:line="253" w:lineRule="atLeast"/>
        <w:rPr>
          <w:rFonts w:ascii="Times New Roman" w:eastAsia="Times New Roman" w:hAnsi="Times New Roman" w:cs="Times New Roman"/>
          <w:color w:val="000000"/>
          <w:lang w:eastAsia="en-GB"/>
        </w:rPr>
      </w:pPr>
    </w:p>
    <w:p w14:paraId="329531AB" w14:textId="722694A0" w:rsidR="00F60D33" w:rsidRPr="009064B9" w:rsidRDefault="009064B9" w:rsidP="009064B9">
      <w:pPr>
        <w:pStyle w:val="ListParagraph"/>
        <w:numPr>
          <w:ilvl w:val="0"/>
          <w:numId w:val="11"/>
        </w:numPr>
        <w:spacing w:after="200" w:line="253" w:lineRule="atLeast"/>
        <w:rPr>
          <w:rFonts w:ascii="Times New Roman" w:eastAsia="Times New Roman" w:hAnsi="Times New Roman" w:cs="Times New Roman"/>
          <w:color w:val="000000"/>
          <w:lang w:eastAsia="en-GB"/>
        </w:rPr>
      </w:pPr>
      <w:r>
        <w:rPr>
          <w:rFonts w:ascii="Calibri" w:eastAsia="Times New Roman" w:hAnsi="Calibri" w:cs="Calibri"/>
          <w:b/>
          <w:bCs/>
          <w:color w:val="000000"/>
          <w:lang w:eastAsia="en-GB"/>
        </w:rPr>
        <w:t xml:space="preserve">CRPD </w:t>
      </w:r>
      <w:r w:rsidR="00F60D33" w:rsidRPr="009064B9">
        <w:rPr>
          <w:rFonts w:ascii="Calibri" w:eastAsia="Times New Roman" w:hAnsi="Calibri" w:cs="Calibri"/>
          <w:b/>
          <w:bCs/>
          <w:color w:val="000000"/>
          <w:lang w:eastAsia="en-GB"/>
        </w:rPr>
        <w:t>Art</w:t>
      </w:r>
      <w:r>
        <w:rPr>
          <w:rFonts w:ascii="Calibri" w:eastAsia="Times New Roman" w:hAnsi="Calibri" w:cs="Calibri"/>
          <w:b/>
          <w:bCs/>
          <w:color w:val="000000"/>
          <w:lang w:eastAsia="en-GB"/>
        </w:rPr>
        <w:t>icle</w:t>
      </w:r>
      <w:r w:rsidR="00F60D33" w:rsidRPr="009064B9">
        <w:rPr>
          <w:rFonts w:ascii="Calibri" w:eastAsia="Times New Roman" w:hAnsi="Calibri" w:cs="Calibri"/>
          <w:b/>
          <w:bCs/>
          <w:color w:val="000000"/>
          <w:lang w:eastAsia="en-GB"/>
        </w:rPr>
        <w:t xml:space="preserve"> 27</w:t>
      </w:r>
      <w:r>
        <w:rPr>
          <w:rFonts w:ascii="Calibri" w:eastAsia="Times New Roman" w:hAnsi="Calibri" w:cs="Calibri"/>
          <w:b/>
          <w:bCs/>
          <w:color w:val="000000"/>
          <w:lang w:eastAsia="en-GB"/>
        </w:rPr>
        <w:t xml:space="preserve">: </w:t>
      </w:r>
      <w:r w:rsidR="00F60D33" w:rsidRPr="009064B9">
        <w:rPr>
          <w:rFonts w:ascii="Calibri" w:eastAsia="Times New Roman" w:hAnsi="Calibri" w:cs="Calibri"/>
          <w:b/>
          <w:bCs/>
          <w:color w:val="000000"/>
          <w:lang w:eastAsia="en-GB"/>
        </w:rPr>
        <w:t>Employment and Work</w:t>
      </w:r>
    </w:p>
    <w:p w14:paraId="19C85929" w14:textId="5C953826" w:rsidR="00F60D33" w:rsidRDefault="00F60D33" w:rsidP="00F60D33">
      <w:pPr>
        <w:spacing w:after="200" w:line="253" w:lineRule="atLeast"/>
        <w:rPr>
          <w:rFonts w:ascii="Calibri" w:eastAsia="Times New Roman" w:hAnsi="Calibri" w:cs="Calibri"/>
          <w:color w:val="000000"/>
          <w:lang w:eastAsia="en-GB"/>
        </w:rPr>
      </w:pPr>
      <w:r w:rsidRPr="00F60D33">
        <w:rPr>
          <w:rFonts w:ascii="Calibri" w:eastAsia="Times New Roman" w:hAnsi="Calibri" w:cs="Calibri"/>
          <w:color w:val="000000"/>
          <w:lang w:eastAsia="en-GB"/>
        </w:rPr>
        <w:t xml:space="preserve">People with leprosy lose </w:t>
      </w:r>
      <w:r w:rsidR="009064B9">
        <w:rPr>
          <w:rFonts w:ascii="Calibri" w:eastAsia="Times New Roman" w:hAnsi="Calibri" w:cs="Calibri"/>
          <w:color w:val="000000"/>
          <w:lang w:eastAsia="en-GB"/>
        </w:rPr>
        <w:t xml:space="preserve">or are denied </w:t>
      </w:r>
      <w:r w:rsidRPr="00F60D33">
        <w:rPr>
          <w:rFonts w:ascii="Calibri" w:eastAsia="Times New Roman" w:hAnsi="Calibri" w:cs="Calibri"/>
          <w:color w:val="000000"/>
          <w:lang w:eastAsia="en-GB"/>
        </w:rPr>
        <w:t xml:space="preserve">jobs in the </w:t>
      </w:r>
      <w:r w:rsidR="009064B9">
        <w:rPr>
          <w:rFonts w:ascii="Calibri" w:eastAsia="Times New Roman" w:hAnsi="Calibri" w:cs="Calibri"/>
          <w:color w:val="000000"/>
          <w:lang w:eastAsia="en-GB"/>
        </w:rPr>
        <w:t>p</w:t>
      </w:r>
      <w:r w:rsidRPr="00F60D33">
        <w:rPr>
          <w:rFonts w:ascii="Calibri" w:eastAsia="Times New Roman" w:hAnsi="Calibri" w:cs="Calibri"/>
          <w:color w:val="000000"/>
          <w:lang w:eastAsia="en-GB"/>
        </w:rPr>
        <w:t>olice,</w:t>
      </w:r>
      <w:r w:rsidR="00051158">
        <w:rPr>
          <w:rFonts w:ascii="Calibri" w:eastAsia="Times New Roman" w:hAnsi="Calibri" w:cs="Calibri"/>
          <w:color w:val="000000"/>
          <w:lang w:eastAsia="en-GB"/>
        </w:rPr>
        <w:t xml:space="preserve"> in</w:t>
      </w:r>
      <w:r w:rsidRPr="00F60D33">
        <w:rPr>
          <w:rFonts w:ascii="Calibri" w:eastAsia="Times New Roman" w:hAnsi="Calibri" w:cs="Calibri"/>
          <w:color w:val="000000"/>
          <w:lang w:eastAsia="en-GB"/>
        </w:rPr>
        <w:t xml:space="preserve"> the </w:t>
      </w:r>
      <w:r w:rsidR="009064B9">
        <w:rPr>
          <w:rFonts w:ascii="Calibri" w:eastAsia="Times New Roman" w:hAnsi="Calibri" w:cs="Calibri"/>
          <w:color w:val="000000"/>
          <w:lang w:eastAsia="en-GB"/>
        </w:rPr>
        <w:t>a</w:t>
      </w:r>
      <w:r w:rsidRPr="00F60D33">
        <w:rPr>
          <w:rFonts w:ascii="Calibri" w:eastAsia="Times New Roman" w:hAnsi="Calibri" w:cs="Calibri"/>
          <w:color w:val="000000"/>
          <w:lang w:eastAsia="en-GB"/>
        </w:rPr>
        <w:t xml:space="preserve">rmy, in education, in </w:t>
      </w:r>
      <w:r w:rsidR="009064B9">
        <w:rPr>
          <w:rFonts w:ascii="Calibri" w:eastAsia="Times New Roman" w:hAnsi="Calibri" w:cs="Calibri"/>
          <w:color w:val="000000"/>
          <w:lang w:eastAsia="en-GB"/>
        </w:rPr>
        <w:t>private businesses or in p</w:t>
      </w:r>
      <w:r w:rsidRPr="00F60D33">
        <w:rPr>
          <w:rFonts w:ascii="Calibri" w:eastAsia="Times New Roman" w:hAnsi="Calibri" w:cs="Calibri"/>
          <w:color w:val="000000"/>
          <w:lang w:eastAsia="en-GB"/>
        </w:rPr>
        <w:t xml:space="preserve">ublic </w:t>
      </w:r>
      <w:r w:rsidR="009064B9">
        <w:rPr>
          <w:rFonts w:ascii="Calibri" w:eastAsia="Times New Roman" w:hAnsi="Calibri" w:cs="Calibri"/>
          <w:color w:val="000000"/>
          <w:lang w:eastAsia="en-GB"/>
        </w:rPr>
        <w:t xml:space="preserve">services because they have </w:t>
      </w:r>
      <w:r w:rsidRPr="00F60D33">
        <w:rPr>
          <w:rFonts w:ascii="Calibri" w:eastAsia="Times New Roman" w:hAnsi="Calibri" w:cs="Calibri"/>
          <w:color w:val="000000"/>
          <w:lang w:eastAsia="en-GB"/>
        </w:rPr>
        <w:t xml:space="preserve">leprosy or visible </w:t>
      </w:r>
      <w:r w:rsidR="009064B9">
        <w:rPr>
          <w:rFonts w:ascii="Calibri" w:eastAsia="Times New Roman" w:hAnsi="Calibri" w:cs="Calibri"/>
          <w:color w:val="000000"/>
          <w:lang w:eastAsia="en-GB"/>
        </w:rPr>
        <w:t>impairments</w:t>
      </w:r>
      <w:r w:rsidRPr="00F60D33">
        <w:rPr>
          <w:rFonts w:ascii="Calibri" w:eastAsia="Times New Roman" w:hAnsi="Calibri" w:cs="Calibri"/>
          <w:color w:val="000000"/>
          <w:lang w:eastAsia="en-GB"/>
        </w:rPr>
        <w:t>.</w:t>
      </w:r>
      <w:r w:rsidR="009064B9">
        <w:rPr>
          <w:rFonts w:ascii="Calibri" w:eastAsia="Times New Roman" w:hAnsi="Calibri" w:cs="Calibri"/>
          <w:color w:val="000000"/>
          <w:lang w:eastAsia="en-GB"/>
        </w:rPr>
        <w:t xml:space="preserve"> We have accounts of dismissal or denial of work opportunities affecting a d</w:t>
      </w:r>
      <w:r w:rsidRPr="00F60D33">
        <w:rPr>
          <w:rFonts w:ascii="Calibri" w:eastAsia="Times New Roman" w:hAnsi="Calibri" w:cs="Calibri"/>
          <w:color w:val="000000"/>
          <w:lang w:eastAsia="en-GB"/>
        </w:rPr>
        <w:t xml:space="preserve">river in Lunda Norte, </w:t>
      </w:r>
      <w:r w:rsidR="009064B9">
        <w:rPr>
          <w:rFonts w:ascii="Calibri" w:eastAsia="Times New Roman" w:hAnsi="Calibri" w:cs="Calibri"/>
          <w:color w:val="000000"/>
          <w:lang w:eastAsia="en-GB"/>
        </w:rPr>
        <w:t xml:space="preserve">a </w:t>
      </w:r>
      <w:r w:rsidRPr="00F60D33">
        <w:rPr>
          <w:rFonts w:ascii="Calibri" w:eastAsia="Times New Roman" w:hAnsi="Calibri" w:cs="Calibri"/>
          <w:color w:val="000000"/>
          <w:lang w:eastAsia="en-GB"/>
        </w:rPr>
        <w:t>young man in the security service,</w:t>
      </w:r>
      <w:r w:rsidR="009064B9">
        <w:rPr>
          <w:rFonts w:ascii="Calibri" w:eastAsia="Times New Roman" w:hAnsi="Calibri" w:cs="Calibri"/>
          <w:color w:val="000000"/>
          <w:lang w:eastAsia="en-GB"/>
        </w:rPr>
        <w:t xml:space="preserve"> a</w:t>
      </w:r>
      <w:r w:rsidRPr="00F60D33">
        <w:rPr>
          <w:rFonts w:ascii="Calibri" w:eastAsia="Times New Roman" w:hAnsi="Calibri" w:cs="Calibri"/>
          <w:color w:val="000000"/>
          <w:lang w:eastAsia="en-GB"/>
        </w:rPr>
        <w:t xml:space="preserve"> teacher </w:t>
      </w:r>
      <w:r w:rsidR="009064B9">
        <w:rPr>
          <w:rFonts w:ascii="Calibri" w:eastAsia="Times New Roman" w:hAnsi="Calibri" w:cs="Calibri"/>
          <w:color w:val="000000"/>
          <w:lang w:eastAsia="en-GB"/>
        </w:rPr>
        <w:t>in</w:t>
      </w:r>
      <w:r w:rsidRPr="00F60D33">
        <w:rPr>
          <w:rFonts w:ascii="Calibri" w:eastAsia="Times New Roman" w:hAnsi="Calibri" w:cs="Calibri"/>
          <w:color w:val="000000"/>
          <w:lang w:eastAsia="en-GB"/>
        </w:rPr>
        <w:t xml:space="preserve"> a private school </w:t>
      </w:r>
      <w:r w:rsidR="009064B9">
        <w:rPr>
          <w:rFonts w:ascii="Calibri" w:eastAsia="Times New Roman" w:hAnsi="Calibri" w:cs="Calibri"/>
          <w:color w:val="000000"/>
          <w:lang w:eastAsia="en-GB"/>
        </w:rPr>
        <w:t xml:space="preserve">who was dismissed on the demand of </w:t>
      </w:r>
      <w:r w:rsidRPr="00F60D33">
        <w:rPr>
          <w:rFonts w:ascii="Calibri" w:eastAsia="Times New Roman" w:hAnsi="Calibri" w:cs="Calibri"/>
          <w:color w:val="000000"/>
          <w:lang w:eastAsia="en-GB"/>
        </w:rPr>
        <w:t xml:space="preserve">parents of the </w:t>
      </w:r>
      <w:r w:rsidR="00051158">
        <w:rPr>
          <w:rFonts w:ascii="Calibri" w:eastAsia="Times New Roman" w:hAnsi="Calibri" w:cs="Calibri"/>
          <w:color w:val="000000"/>
          <w:lang w:eastAsia="en-GB"/>
        </w:rPr>
        <w:t xml:space="preserve">other </w:t>
      </w:r>
      <w:r w:rsidRPr="00F60D33">
        <w:rPr>
          <w:rFonts w:ascii="Calibri" w:eastAsia="Times New Roman" w:hAnsi="Calibri" w:cs="Calibri"/>
          <w:color w:val="000000"/>
          <w:lang w:eastAsia="en-GB"/>
        </w:rPr>
        <w:t xml:space="preserve">students, police in Cunene, </w:t>
      </w:r>
      <w:r w:rsidR="009064B9">
        <w:rPr>
          <w:rFonts w:ascii="Calibri" w:eastAsia="Times New Roman" w:hAnsi="Calibri" w:cs="Calibri"/>
          <w:color w:val="000000"/>
          <w:lang w:eastAsia="en-GB"/>
        </w:rPr>
        <w:t xml:space="preserve">a </w:t>
      </w:r>
      <w:r w:rsidRPr="00F60D33">
        <w:rPr>
          <w:rFonts w:ascii="Calibri" w:eastAsia="Times New Roman" w:hAnsi="Calibri" w:cs="Calibri"/>
          <w:color w:val="000000"/>
          <w:lang w:eastAsia="en-GB"/>
        </w:rPr>
        <w:t>young man in the restaurant</w:t>
      </w:r>
      <w:r w:rsidR="009064B9">
        <w:rPr>
          <w:rFonts w:ascii="Calibri" w:eastAsia="Times New Roman" w:hAnsi="Calibri" w:cs="Calibri"/>
          <w:color w:val="000000"/>
          <w:lang w:eastAsia="en-GB"/>
        </w:rPr>
        <w:t xml:space="preserve"> business</w:t>
      </w:r>
      <w:r w:rsidRPr="00F60D33">
        <w:rPr>
          <w:rFonts w:ascii="Calibri" w:eastAsia="Times New Roman" w:hAnsi="Calibri" w:cs="Calibri"/>
          <w:color w:val="000000"/>
          <w:lang w:eastAsia="en-GB"/>
        </w:rPr>
        <w:t xml:space="preserve">, </w:t>
      </w:r>
      <w:r w:rsidR="009064B9">
        <w:rPr>
          <w:rFonts w:ascii="Calibri" w:eastAsia="Times New Roman" w:hAnsi="Calibri" w:cs="Calibri"/>
          <w:color w:val="000000"/>
          <w:lang w:eastAsia="en-GB"/>
        </w:rPr>
        <w:t xml:space="preserve">a </w:t>
      </w:r>
      <w:r w:rsidRPr="00F60D33">
        <w:rPr>
          <w:rFonts w:ascii="Calibri" w:eastAsia="Times New Roman" w:hAnsi="Calibri" w:cs="Calibri"/>
          <w:color w:val="000000"/>
          <w:lang w:eastAsia="en-GB"/>
        </w:rPr>
        <w:t xml:space="preserve">bricklayer, </w:t>
      </w:r>
      <w:r w:rsidR="009064B9">
        <w:rPr>
          <w:rFonts w:ascii="Calibri" w:eastAsia="Times New Roman" w:hAnsi="Calibri" w:cs="Calibri"/>
          <w:color w:val="000000"/>
          <w:lang w:eastAsia="en-GB"/>
        </w:rPr>
        <w:t xml:space="preserve">a coastal </w:t>
      </w:r>
      <w:r w:rsidRPr="00F60D33">
        <w:rPr>
          <w:rFonts w:ascii="Calibri" w:eastAsia="Times New Roman" w:hAnsi="Calibri" w:cs="Calibri"/>
          <w:color w:val="000000"/>
          <w:lang w:eastAsia="en-GB"/>
        </w:rPr>
        <w:t>fisherman</w:t>
      </w:r>
      <w:r w:rsidR="009064B9">
        <w:rPr>
          <w:rFonts w:ascii="Calibri" w:eastAsia="Times New Roman" w:hAnsi="Calibri" w:cs="Calibri"/>
          <w:color w:val="000000"/>
          <w:lang w:eastAsia="en-GB"/>
        </w:rPr>
        <w:t>, and a member of the A</w:t>
      </w:r>
      <w:r w:rsidRPr="00F60D33">
        <w:rPr>
          <w:rFonts w:ascii="Calibri" w:eastAsia="Times New Roman" w:hAnsi="Calibri" w:cs="Calibri"/>
          <w:color w:val="000000"/>
          <w:lang w:eastAsia="en-GB"/>
        </w:rPr>
        <w:t xml:space="preserve">rmed Forces </w:t>
      </w:r>
      <w:r w:rsidR="009064B9">
        <w:rPr>
          <w:rFonts w:ascii="Calibri" w:eastAsia="Times New Roman" w:hAnsi="Calibri" w:cs="Calibri"/>
          <w:color w:val="000000"/>
          <w:lang w:eastAsia="en-GB"/>
        </w:rPr>
        <w:t xml:space="preserve">who was </w:t>
      </w:r>
      <w:r w:rsidRPr="00F60D33">
        <w:rPr>
          <w:rFonts w:ascii="Calibri" w:eastAsia="Times New Roman" w:hAnsi="Calibri" w:cs="Calibri"/>
          <w:color w:val="000000"/>
          <w:lang w:eastAsia="en-GB"/>
        </w:rPr>
        <w:t xml:space="preserve">demobilized </w:t>
      </w:r>
      <w:r w:rsidR="009064B9">
        <w:rPr>
          <w:rFonts w:ascii="Calibri" w:eastAsia="Times New Roman" w:hAnsi="Calibri" w:cs="Calibri"/>
          <w:color w:val="000000"/>
          <w:lang w:eastAsia="en-GB"/>
        </w:rPr>
        <w:t xml:space="preserve">on account of </w:t>
      </w:r>
      <w:r w:rsidRPr="00F60D33">
        <w:rPr>
          <w:rFonts w:ascii="Calibri" w:eastAsia="Times New Roman" w:hAnsi="Calibri" w:cs="Calibri"/>
          <w:color w:val="000000"/>
          <w:lang w:eastAsia="en-GB"/>
        </w:rPr>
        <w:t>having leprosy</w:t>
      </w:r>
      <w:r w:rsidR="009064B9">
        <w:rPr>
          <w:rFonts w:ascii="Calibri" w:eastAsia="Times New Roman" w:hAnsi="Calibri" w:cs="Calibri"/>
          <w:color w:val="000000"/>
          <w:lang w:eastAsia="en-GB"/>
        </w:rPr>
        <w:t xml:space="preserve">, </w:t>
      </w:r>
      <w:r w:rsidRPr="00F60D33">
        <w:rPr>
          <w:rFonts w:ascii="Calibri" w:eastAsia="Times New Roman" w:hAnsi="Calibri" w:cs="Calibri"/>
          <w:color w:val="000000"/>
          <w:lang w:eastAsia="en-GB"/>
        </w:rPr>
        <w:t>without access to veteran's subsidy etc.</w:t>
      </w:r>
    </w:p>
    <w:p w14:paraId="783748F6" w14:textId="77777777" w:rsidR="009064B9" w:rsidRDefault="009064B9" w:rsidP="009064B9">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36114ABE" w14:textId="1E0223AC" w:rsidR="00F60D33" w:rsidRPr="00C17A7B" w:rsidRDefault="00F60D33" w:rsidP="009064B9">
      <w:pPr>
        <w:pStyle w:val="ListParagraph"/>
        <w:numPr>
          <w:ilvl w:val="0"/>
          <w:numId w:val="15"/>
        </w:numPr>
        <w:spacing w:after="200" w:line="253" w:lineRule="atLeast"/>
        <w:rPr>
          <w:rFonts w:ascii="Times New Roman" w:eastAsia="Times New Roman" w:hAnsi="Times New Roman" w:cs="Times New Roman"/>
          <w:color w:val="000000"/>
          <w:lang w:eastAsia="en-GB"/>
        </w:rPr>
      </w:pPr>
      <w:r w:rsidRPr="009064B9">
        <w:rPr>
          <w:rFonts w:ascii="Calibri" w:eastAsia="Times New Roman" w:hAnsi="Calibri" w:cs="Calibri"/>
          <w:color w:val="000000"/>
          <w:lang w:eastAsia="en-GB"/>
        </w:rPr>
        <w:t xml:space="preserve">We ask that it </w:t>
      </w:r>
      <w:r w:rsidR="009064B9">
        <w:rPr>
          <w:rFonts w:ascii="Calibri" w:eastAsia="Times New Roman" w:hAnsi="Calibri" w:cs="Calibri"/>
          <w:color w:val="000000"/>
          <w:lang w:eastAsia="en-GB"/>
        </w:rPr>
        <w:t>be prohibited</w:t>
      </w:r>
      <w:r w:rsidRPr="009064B9">
        <w:rPr>
          <w:rFonts w:ascii="Calibri" w:eastAsia="Times New Roman" w:hAnsi="Calibri" w:cs="Calibri"/>
          <w:color w:val="000000"/>
          <w:lang w:eastAsia="en-GB"/>
        </w:rPr>
        <w:t xml:space="preserve"> to expel </w:t>
      </w:r>
      <w:r w:rsidR="009064B9">
        <w:rPr>
          <w:rFonts w:ascii="Calibri" w:eastAsia="Times New Roman" w:hAnsi="Calibri" w:cs="Calibri"/>
          <w:color w:val="000000"/>
          <w:lang w:eastAsia="en-GB"/>
        </w:rPr>
        <w:t xml:space="preserve">someone </w:t>
      </w:r>
      <w:r w:rsidRPr="009064B9">
        <w:rPr>
          <w:rFonts w:ascii="Calibri" w:eastAsia="Times New Roman" w:hAnsi="Calibri" w:cs="Calibri"/>
          <w:color w:val="000000"/>
          <w:lang w:eastAsia="en-GB"/>
        </w:rPr>
        <w:t>from employment</w:t>
      </w:r>
      <w:r w:rsidR="009064B9">
        <w:rPr>
          <w:rFonts w:ascii="Calibri" w:eastAsia="Times New Roman" w:hAnsi="Calibri" w:cs="Calibri"/>
          <w:color w:val="000000"/>
          <w:lang w:eastAsia="en-GB"/>
        </w:rPr>
        <w:t>, or to refuse to employ someone, on the basis that he or she is</w:t>
      </w:r>
      <w:r w:rsidRPr="009064B9">
        <w:rPr>
          <w:rFonts w:ascii="Calibri" w:eastAsia="Times New Roman" w:hAnsi="Calibri" w:cs="Calibri"/>
          <w:color w:val="000000"/>
          <w:lang w:eastAsia="en-GB"/>
        </w:rPr>
        <w:t xml:space="preserve"> being treated for leprosy or </w:t>
      </w:r>
      <w:r w:rsidR="009064B9">
        <w:rPr>
          <w:rFonts w:ascii="Calibri" w:eastAsia="Times New Roman" w:hAnsi="Calibri" w:cs="Calibri"/>
          <w:color w:val="000000"/>
          <w:lang w:eastAsia="en-GB"/>
        </w:rPr>
        <w:t xml:space="preserve">has had leprosy in the past. Persons with impairments or </w:t>
      </w:r>
      <w:r w:rsidRPr="009064B9">
        <w:rPr>
          <w:rFonts w:ascii="Calibri" w:eastAsia="Times New Roman" w:hAnsi="Calibri" w:cs="Calibri"/>
          <w:color w:val="000000"/>
          <w:lang w:eastAsia="en-GB"/>
        </w:rPr>
        <w:t>disability</w:t>
      </w:r>
      <w:r w:rsidR="009064B9">
        <w:rPr>
          <w:rFonts w:ascii="Calibri" w:eastAsia="Times New Roman" w:hAnsi="Calibri" w:cs="Calibri"/>
          <w:color w:val="000000"/>
          <w:lang w:eastAsia="en-GB"/>
        </w:rPr>
        <w:t xml:space="preserve"> </w:t>
      </w:r>
      <w:r w:rsidRPr="009064B9">
        <w:rPr>
          <w:rFonts w:ascii="Calibri" w:eastAsia="Times New Roman" w:hAnsi="Calibri" w:cs="Calibri"/>
          <w:color w:val="000000"/>
          <w:lang w:eastAsia="en-GB"/>
        </w:rPr>
        <w:t xml:space="preserve">should be assessed by </w:t>
      </w:r>
      <w:r w:rsidR="009064B9">
        <w:rPr>
          <w:rFonts w:ascii="Calibri" w:eastAsia="Times New Roman" w:hAnsi="Calibri" w:cs="Calibri"/>
          <w:color w:val="000000"/>
          <w:lang w:eastAsia="en-GB"/>
        </w:rPr>
        <w:t xml:space="preserve">qualified </w:t>
      </w:r>
      <w:r w:rsidRPr="009064B9">
        <w:rPr>
          <w:rFonts w:ascii="Calibri" w:eastAsia="Times New Roman" w:hAnsi="Calibri" w:cs="Calibri"/>
          <w:color w:val="000000"/>
          <w:lang w:eastAsia="en-GB"/>
        </w:rPr>
        <w:t xml:space="preserve">occupational </w:t>
      </w:r>
      <w:r w:rsidR="009064B9">
        <w:rPr>
          <w:rFonts w:ascii="Calibri" w:eastAsia="Times New Roman" w:hAnsi="Calibri" w:cs="Calibri"/>
          <w:color w:val="000000"/>
          <w:lang w:eastAsia="en-GB"/>
        </w:rPr>
        <w:t>specialists</w:t>
      </w:r>
      <w:r w:rsidRPr="009064B9">
        <w:rPr>
          <w:rFonts w:ascii="Calibri" w:eastAsia="Times New Roman" w:hAnsi="Calibri" w:cs="Calibri"/>
          <w:color w:val="000000"/>
          <w:lang w:eastAsia="en-GB"/>
        </w:rPr>
        <w:t xml:space="preserve"> </w:t>
      </w:r>
      <w:r w:rsidR="009064B9">
        <w:rPr>
          <w:rFonts w:ascii="Calibri" w:eastAsia="Times New Roman" w:hAnsi="Calibri" w:cs="Calibri"/>
          <w:color w:val="000000"/>
          <w:lang w:eastAsia="en-GB"/>
        </w:rPr>
        <w:t>in relation to their</w:t>
      </w:r>
      <w:r w:rsidRPr="009064B9">
        <w:rPr>
          <w:rFonts w:ascii="Calibri" w:eastAsia="Times New Roman" w:hAnsi="Calibri" w:cs="Calibri"/>
          <w:color w:val="000000"/>
          <w:lang w:eastAsia="en-GB"/>
        </w:rPr>
        <w:t xml:space="preserve"> disability and work</w:t>
      </w:r>
    </w:p>
    <w:p w14:paraId="531F42F1" w14:textId="6D2BED5E" w:rsidR="00C17A7B" w:rsidRPr="00C17A7B" w:rsidRDefault="00C17A7B" w:rsidP="00C17A7B">
      <w:pPr>
        <w:pStyle w:val="ListParagraph"/>
        <w:numPr>
          <w:ilvl w:val="0"/>
          <w:numId w:val="15"/>
        </w:numPr>
        <w:spacing w:after="200" w:line="253" w:lineRule="atLeast"/>
        <w:rPr>
          <w:rFonts w:ascii="Times New Roman" w:eastAsia="Times New Roman" w:hAnsi="Times New Roman" w:cs="Times New Roman"/>
          <w:lang w:eastAsia="en-GB"/>
        </w:rPr>
      </w:pPr>
      <w:r w:rsidRPr="00C17A7B">
        <w:rPr>
          <w:lang w:val="en-US"/>
        </w:rPr>
        <w:t>We ask that a subsidy, food allowance or minimum salary be granted as social protection to people affected by leprosy</w:t>
      </w:r>
      <w:r>
        <w:rPr>
          <w:lang w:val="en-US"/>
        </w:rPr>
        <w:t xml:space="preserve"> who are living in poverty</w:t>
      </w:r>
    </w:p>
    <w:p w14:paraId="55E1F50E" w14:textId="77777777" w:rsidR="009064B9" w:rsidRPr="009064B9" w:rsidRDefault="009064B9" w:rsidP="009064B9">
      <w:pPr>
        <w:pStyle w:val="ListParagraph"/>
        <w:spacing w:after="200" w:line="253" w:lineRule="atLeast"/>
        <w:rPr>
          <w:rFonts w:ascii="Times New Roman" w:eastAsia="Times New Roman" w:hAnsi="Times New Roman" w:cs="Times New Roman"/>
          <w:color w:val="000000"/>
          <w:lang w:eastAsia="en-GB"/>
        </w:rPr>
      </w:pPr>
    </w:p>
    <w:p w14:paraId="0883749B" w14:textId="7C7455F8" w:rsidR="00F60D33" w:rsidRPr="009064B9" w:rsidRDefault="009064B9" w:rsidP="009064B9">
      <w:pPr>
        <w:pStyle w:val="ListParagraph"/>
        <w:numPr>
          <w:ilvl w:val="0"/>
          <w:numId w:val="11"/>
        </w:numPr>
        <w:spacing w:after="200" w:line="253" w:lineRule="atLeast"/>
        <w:rPr>
          <w:rFonts w:ascii="Times New Roman" w:eastAsia="Times New Roman" w:hAnsi="Times New Roman" w:cs="Times New Roman"/>
          <w:color w:val="000000"/>
          <w:lang w:eastAsia="en-GB"/>
        </w:rPr>
      </w:pPr>
      <w:r>
        <w:rPr>
          <w:rFonts w:ascii="Calibri" w:eastAsia="Times New Roman" w:hAnsi="Calibri" w:cs="Calibri"/>
          <w:b/>
          <w:bCs/>
          <w:color w:val="000000"/>
          <w:lang w:eastAsia="en-GB"/>
        </w:rPr>
        <w:t xml:space="preserve">CRPD </w:t>
      </w:r>
      <w:r w:rsidR="00F60D33" w:rsidRPr="009064B9">
        <w:rPr>
          <w:rFonts w:ascii="Calibri" w:eastAsia="Times New Roman" w:hAnsi="Calibri" w:cs="Calibri"/>
          <w:b/>
          <w:bCs/>
          <w:color w:val="000000"/>
          <w:lang w:eastAsia="en-GB"/>
        </w:rPr>
        <w:t>Art</w:t>
      </w:r>
      <w:r>
        <w:rPr>
          <w:rFonts w:ascii="Calibri" w:eastAsia="Times New Roman" w:hAnsi="Calibri" w:cs="Calibri"/>
          <w:b/>
          <w:bCs/>
          <w:color w:val="000000"/>
          <w:lang w:eastAsia="en-GB"/>
        </w:rPr>
        <w:t>icle</w:t>
      </w:r>
      <w:r w:rsidR="00F60D33" w:rsidRPr="009064B9">
        <w:rPr>
          <w:rFonts w:ascii="Calibri" w:eastAsia="Times New Roman" w:hAnsi="Calibri" w:cs="Calibri"/>
          <w:b/>
          <w:bCs/>
          <w:color w:val="000000"/>
          <w:lang w:eastAsia="en-GB"/>
        </w:rPr>
        <w:t xml:space="preserve"> 28</w:t>
      </w:r>
      <w:r>
        <w:rPr>
          <w:rFonts w:ascii="Calibri" w:eastAsia="Times New Roman" w:hAnsi="Calibri" w:cs="Calibri"/>
          <w:b/>
          <w:bCs/>
          <w:color w:val="000000"/>
          <w:lang w:eastAsia="en-GB"/>
        </w:rPr>
        <w:t xml:space="preserve">: </w:t>
      </w:r>
      <w:r w:rsidR="00F60D33" w:rsidRPr="009064B9">
        <w:rPr>
          <w:rFonts w:ascii="Calibri" w:eastAsia="Times New Roman" w:hAnsi="Calibri" w:cs="Calibri"/>
          <w:b/>
          <w:bCs/>
          <w:color w:val="000000"/>
          <w:lang w:eastAsia="en-GB"/>
        </w:rPr>
        <w:t>Social protection and adequate livelihoods.</w:t>
      </w:r>
    </w:p>
    <w:p w14:paraId="361D25F1" w14:textId="6397F88C" w:rsidR="00F60D33" w:rsidRPr="00F60D33" w:rsidRDefault="00F60D33" w:rsidP="00F60D33">
      <w:pPr>
        <w:spacing w:after="200" w:line="253" w:lineRule="atLeast"/>
        <w:rPr>
          <w:rFonts w:ascii="Times New Roman" w:eastAsia="Times New Roman" w:hAnsi="Times New Roman" w:cs="Times New Roman"/>
          <w:color w:val="000000"/>
          <w:lang w:eastAsia="en-GB"/>
        </w:rPr>
      </w:pPr>
      <w:r w:rsidRPr="00F60D33">
        <w:rPr>
          <w:rFonts w:ascii="Calibri" w:eastAsia="Times New Roman" w:hAnsi="Calibri" w:cs="Calibri"/>
          <w:color w:val="000000"/>
          <w:lang w:eastAsia="en-GB"/>
        </w:rPr>
        <w:t>People with leprosy are often in extreme poverty, without income and depending on help from neighbo</w:t>
      </w:r>
      <w:r w:rsidR="009064B9">
        <w:rPr>
          <w:rFonts w:ascii="Calibri" w:eastAsia="Times New Roman" w:hAnsi="Calibri" w:cs="Calibri"/>
          <w:color w:val="000000"/>
          <w:lang w:eastAsia="en-GB"/>
        </w:rPr>
        <w:t>u</w:t>
      </w:r>
      <w:r w:rsidRPr="00F60D33">
        <w:rPr>
          <w:rFonts w:ascii="Calibri" w:eastAsia="Times New Roman" w:hAnsi="Calibri" w:cs="Calibri"/>
          <w:color w:val="000000"/>
          <w:lang w:eastAsia="en-GB"/>
        </w:rPr>
        <w:t xml:space="preserve">rs or grandparents. Sometimes they </w:t>
      </w:r>
      <w:r w:rsidR="009064B9">
        <w:rPr>
          <w:rFonts w:ascii="Calibri" w:eastAsia="Times New Roman" w:hAnsi="Calibri" w:cs="Calibri"/>
          <w:color w:val="000000"/>
          <w:lang w:eastAsia="en-GB"/>
        </w:rPr>
        <w:t xml:space="preserve">cannot even afford to </w:t>
      </w:r>
      <w:r w:rsidR="00D025D4">
        <w:rPr>
          <w:rFonts w:ascii="Calibri" w:eastAsia="Times New Roman" w:hAnsi="Calibri" w:cs="Calibri"/>
          <w:color w:val="000000"/>
          <w:lang w:eastAsia="en-GB"/>
        </w:rPr>
        <w:t xml:space="preserve">travel to </w:t>
      </w:r>
      <w:r w:rsidRPr="00F60D33">
        <w:rPr>
          <w:rFonts w:ascii="Calibri" w:eastAsia="Times New Roman" w:hAnsi="Calibri" w:cs="Calibri"/>
          <w:color w:val="000000"/>
          <w:lang w:eastAsia="en-GB"/>
        </w:rPr>
        <w:t>treatment</w:t>
      </w:r>
      <w:r w:rsidR="00D025D4">
        <w:rPr>
          <w:rFonts w:ascii="Calibri" w:eastAsia="Times New Roman" w:hAnsi="Calibri" w:cs="Calibri"/>
          <w:color w:val="000000"/>
          <w:lang w:eastAsia="en-GB"/>
        </w:rPr>
        <w:t xml:space="preserve">. Some lack the </w:t>
      </w:r>
      <w:r w:rsidRPr="00F60D33">
        <w:rPr>
          <w:rFonts w:ascii="Calibri" w:eastAsia="Times New Roman" w:hAnsi="Calibri" w:cs="Calibri"/>
          <w:color w:val="000000"/>
          <w:lang w:eastAsia="en-GB"/>
        </w:rPr>
        <w:t xml:space="preserve">means to cook </w:t>
      </w:r>
      <w:r w:rsidR="00D025D4">
        <w:rPr>
          <w:rFonts w:ascii="Calibri" w:eastAsia="Times New Roman" w:hAnsi="Calibri" w:cs="Calibri"/>
          <w:color w:val="000000"/>
          <w:lang w:eastAsia="en-GB"/>
        </w:rPr>
        <w:t>or even to wash themselves b</w:t>
      </w:r>
      <w:r w:rsidRPr="00F60D33">
        <w:rPr>
          <w:rFonts w:ascii="Calibri" w:eastAsia="Times New Roman" w:hAnsi="Calibri" w:cs="Calibri"/>
          <w:color w:val="000000"/>
          <w:lang w:eastAsia="en-GB"/>
        </w:rPr>
        <w:t xml:space="preserve">ecause of </w:t>
      </w:r>
      <w:r w:rsidR="00D025D4">
        <w:rPr>
          <w:rFonts w:ascii="Calibri" w:eastAsia="Times New Roman" w:hAnsi="Calibri" w:cs="Calibri"/>
          <w:color w:val="000000"/>
          <w:lang w:eastAsia="en-GB"/>
        </w:rPr>
        <w:t xml:space="preserve">physical </w:t>
      </w:r>
      <w:r w:rsidRPr="00F60D33">
        <w:rPr>
          <w:rFonts w:ascii="Calibri" w:eastAsia="Times New Roman" w:hAnsi="Calibri" w:cs="Calibri"/>
          <w:color w:val="000000"/>
          <w:lang w:eastAsia="en-GB"/>
        </w:rPr>
        <w:t>deformity</w:t>
      </w:r>
      <w:r w:rsidR="00D025D4">
        <w:rPr>
          <w:rFonts w:ascii="Calibri" w:eastAsia="Times New Roman" w:hAnsi="Calibri" w:cs="Calibri"/>
          <w:color w:val="000000"/>
          <w:lang w:eastAsia="en-GB"/>
        </w:rPr>
        <w:t xml:space="preserve">. Some are even </w:t>
      </w:r>
      <w:r w:rsidRPr="00F60D33">
        <w:rPr>
          <w:rFonts w:ascii="Calibri" w:eastAsia="Times New Roman" w:hAnsi="Calibri" w:cs="Calibri"/>
          <w:color w:val="000000"/>
          <w:lang w:eastAsia="en-GB"/>
        </w:rPr>
        <w:t>sent to look for food in the trash.</w:t>
      </w:r>
    </w:p>
    <w:p w14:paraId="17455AE8" w14:textId="5826FE88" w:rsidR="00F60D33" w:rsidRDefault="00D025D4" w:rsidP="00F60D33">
      <w:pPr>
        <w:spacing w:after="200" w:line="253"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Persons affected by leprosy experience prejudice as vulnerable persons, </w:t>
      </w:r>
      <w:r w:rsidR="00F60D33" w:rsidRPr="00F60D33">
        <w:rPr>
          <w:rFonts w:ascii="Calibri" w:eastAsia="Times New Roman" w:hAnsi="Calibri" w:cs="Calibri"/>
          <w:color w:val="000000"/>
          <w:lang w:eastAsia="en-GB"/>
        </w:rPr>
        <w:t xml:space="preserve">but </w:t>
      </w:r>
      <w:r>
        <w:rPr>
          <w:rFonts w:ascii="Calibri" w:eastAsia="Times New Roman" w:hAnsi="Calibri" w:cs="Calibri"/>
          <w:color w:val="000000"/>
          <w:lang w:eastAsia="en-GB"/>
        </w:rPr>
        <w:t>do not receive</w:t>
      </w:r>
      <w:r w:rsidR="00F60D33" w:rsidRPr="00F60D33">
        <w:rPr>
          <w:rFonts w:ascii="Calibri" w:eastAsia="Times New Roman" w:hAnsi="Calibri" w:cs="Calibri"/>
          <w:color w:val="000000"/>
          <w:lang w:eastAsia="en-GB"/>
        </w:rPr>
        <w:t xml:space="preserve"> social protection</w:t>
      </w:r>
      <w:r>
        <w:rPr>
          <w:rFonts w:ascii="Calibri" w:eastAsia="Times New Roman" w:hAnsi="Calibri" w:cs="Calibri"/>
          <w:color w:val="000000"/>
          <w:lang w:eastAsia="en-GB"/>
        </w:rPr>
        <w:t xml:space="preserve">, nor are they </w:t>
      </w:r>
      <w:r w:rsidR="00F60D33" w:rsidRPr="00F60D33">
        <w:rPr>
          <w:rFonts w:ascii="Calibri" w:eastAsia="Times New Roman" w:hAnsi="Calibri" w:cs="Calibri"/>
          <w:color w:val="000000"/>
          <w:lang w:eastAsia="en-GB"/>
        </w:rPr>
        <w:t xml:space="preserve">covered by social insurance, </w:t>
      </w:r>
      <w:r>
        <w:rPr>
          <w:rFonts w:ascii="Calibri" w:eastAsia="Times New Roman" w:hAnsi="Calibri" w:cs="Calibri"/>
          <w:color w:val="000000"/>
          <w:lang w:eastAsia="en-GB"/>
        </w:rPr>
        <w:t xml:space="preserve">and </w:t>
      </w:r>
      <w:r w:rsidR="00F60D33" w:rsidRPr="00F60D33">
        <w:rPr>
          <w:rFonts w:ascii="Calibri" w:eastAsia="Times New Roman" w:hAnsi="Calibri" w:cs="Calibri"/>
          <w:color w:val="000000"/>
          <w:lang w:eastAsia="en-GB"/>
        </w:rPr>
        <w:t xml:space="preserve">sometimes </w:t>
      </w:r>
      <w:r>
        <w:rPr>
          <w:rFonts w:ascii="Calibri" w:eastAsia="Times New Roman" w:hAnsi="Calibri" w:cs="Calibri"/>
          <w:color w:val="000000"/>
          <w:lang w:eastAsia="en-GB"/>
        </w:rPr>
        <w:t>the</w:t>
      </w:r>
      <w:r w:rsidR="00051158">
        <w:rPr>
          <w:rFonts w:ascii="Calibri" w:eastAsia="Times New Roman" w:hAnsi="Calibri" w:cs="Calibri"/>
          <w:color w:val="000000"/>
          <w:lang w:eastAsia="en-GB"/>
        </w:rPr>
        <w:t>y</w:t>
      </w:r>
      <w:r>
        <w:rPr>
          <w:rFonts w:ascii="Calibri" w:eastAsia="Times New Roman" w:hAnsi="Calibri" w:cs="Calibri"/>
          <w:color w:val="000000"/>
          <w:lang w:eastAsia="en-GB"/>
        </w:rPr>
        <w:t xml:space="preserve"> lack </w:t>
      </w:r>
      <w:r w:rsidR="00F60D33" w:rsidRPr="00F60D33">
        <w:rPr>
          <w:rFonts w:ascii="Calibri" w:eastAsia="Times New Roman" w:hAnsi="Calibri" w:cs="Calibri"/>
          <w:color w:val="000000"/>
          <w:lang w:eastAsia="en-GB"/>
        </w:rPr>
        <w:t xml:space="preserve">individual </w:t>
      </w:r>
      <w:r>
        <w:rPr>
          <w:rFonts w:ascii="Calibri" w:eastAsia="Times New Roman" w:hAnsi="Calibri" w:cs="Calibri"/>
          <w:color w:val="000000"/>
          <w:lang w:eastAsia="en-GB"/>
        </w:rPr>
        <w:t xml:space="preserve">documentation. </w:t>
      </w:r>
    </w:p>
    <w:p w14:paraId="3114668E" w14:textId="77777777" w:rsidR="00D025D4" w:rsidRDefault="00D025D4" w:rsidP="00D025D4">
      <w:pPr>
        <w:spacing w:after="0" w:line="240" w:lineRule="auto"/>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Recommendation</w:t>
      </w:r>
    </w:p>
    <w:p w14:paraId="5ABD2D47" w14:textId="1D269FD3" w:rsidR="00F60D33" w:rsidRPr="00D025D4" w:rsidRDefault="00F60D33" w:rsidP="00D025D4">
      <w:pPr>
        <w:pStyle w:val="ListParagraph"/>
        <w:numPr>
          <w:ilvl w:val="0"/>
          <w:numId w:val="15"/>
        </w:numPr>
        <w:spacing w:after="200" w:line="253" w:lineRule="atLeast"/>
        <w:rPr>
          <w:rFonts w:ascii="Times New Roman" w:eastAsia="Times New Roman" w:hAnsi="Times New Roman" w:cs="Times New Roman"/>
          <w:color w:val="000000"/>
          <w:lang w:eastAsia="en-GB"/>
        </w:rPr>
      </w:pPr>
      <w:r w:rsidRPr="00D025D4">
        <w:rPr>
          <w:rFonts w:ascii="Calibri" w:eastAsia="Times New Roman" w:hAnsi="Calibri" w:cs="Calibri"/>
          <w:color w:val="000000"/>
          <w:lang w:eastAsia="en-GB"/>
        </w:rPr>
        <w:t xml:space="preserve">We ask that </w:t>
      </w:r>
      <w:r w:rsidR="00D025D4">
        <w:rPr>
          <w:rFonts w:ascii="Calibri" w:eastAsia="Times New Roman" w:hAnsi="Calibri" w:cs="Calibri"/>
          <w:color w:val="000000"/>
          <w:lang w:eastAsia="en-GB"/>
        </w:rPr>
        <w:t>persons affected by leprosy</w:t>
      </w:r>
      <w:r w:rsidRPr="00D025D4">
        <w:rPr>
          <w:rFonts w:ascii="Calibri" w:eastAsia="Times New Roman" w:hAnsi="Calibri" w:cs="Calibri"/>
          <w:color w:val="000000"/>
          <w:lang w:eastAsia="en-GB"/>
        </w:rPr>
        <w:t xml:space="preserve"> be recognized as people disabled by deformity and social stigma and </w:t>
      </w:r>
      <w:r w:rsidR="00D025D4">
        <w:rPr>
          <w:rFonts w:ascii="Calibri" w:eastAsia="Times New Roman" w:hAnsi="Calibri" w:cs="Calibri"/>
          <w:color w:val="000000"/>
          <w:lang w:eastAsia="en-GB"/>
        </w:rPr>
        <w:t xml:space="preserve">are able to access and benefit from </w:t>
      </w:r>
      <w:r w:rsidRPr="00D025D4">
        <w:rPr>
          <w:rFonts w:ascii="Calibri" w:eastAsia="Times New Roman" w:hAnsi="Calibri" w:cs="Calibri"/>
          <w:color w:val="000000"/>
          <w:lang w:eastAsia="en-GB"/>
        </w:rPr>
        <w:t>social security.</w:t>
      </w:r>
    </w:p>
    <w:p w14:paraId="301F8D6F" w14:textId="1E65C389" w:rsidR="00F60D33" w:rsidRPr="00C17A7B" w:rsidRDefault="00C17A7B" w:rsidP="00C17A7B">
      <w:pPr>
        <w:pStyle w:val="ListParagraph"/>
        <w:numPr>
          <w:ilvl w:val="0"/>
          <w:numId w:val="15"/>
        </w:numPr>
        <w:spacing w:after="200" w:line="253" w:lineRule="atLeast"/>
        <w:rPr>
          <w:rFonts w:ascii="Times New Roman" w:eastAsia="Times New Roman" w:hAnsi="Times New Roman" w:cs="Times New Roman"/>
          <w:lang w:eastAsia="en-GB"/>
        </w:rPr>
      </w:pPr>
      <w:r w:rsidRPr="00C17A7B">
        <w:rPr>
          <w:lang w:val="en-US"/>
        </w:rPr>
        <w:lastRenderedPageBreak/>
        <w:t xml:space="preserve">We ask that </w:t>
      </w:r>
      <w:bookmarkStart w:id="0" w:name="_GoBack"/>
      <w:bookmarkEnd w:id="0"/>
      <w:r w:rsidRPr="00C17A7B">
        <w:rPr>
          <w:lang w:val="en-US"/>
        </w:rPr>
        <w:t>a subsidy, food allowance or minimum salary be granted as social protection to people affected by leprosy</w:t>
      </w:r>
      <w:r>
        <w:rPr>
          <w:lang w:val="en-US"/>
        </w:rPr>
        <w:t xml:space="preserve"> who are living in poverty</w:t>
      </w:r>
    </w:p>
    <w:sectPr w:rsidR="00F60D33" w:rsidRPr="00C17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2522E" w14:textId="77777777" w:rsidR="008C6151" w:rsidRDefault="008C6151" w:rsidP="00F60D33">
      <w:pPr>
        <w:spacing w:after="0" w:line="240" w:lineRule="auto"/>
      </w:pPr>
      <w:r>
        <w:separator/>
      </w:r>
    </w:p>
  </w:endnote>
  <w:endnote w:type="continuationSeparator" w:id="0">
    <w:p w14:paraId="3597602E" w14:textId="77777777" w:rsidR="008C6151" w:rsidRDefault="008C6151" w:rsidP="00F60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61E74" w14:textId="77777777" w:rsidR="008C6151" w:rsidRDefault="008C6151" w:rsidP="00F60D33">
      <w:pPr>
        <w:spacing w:after="0" w:line="240" w:lineRule="auto"/>
      </w:pPr>
      <w:r>
        <w:separator/>
      </w:r>
    </w:p>
  </w:footnote>
  <w:footnote w:type="continuationSeparator" w:id="0">
    <w:p w14:paraId="5AE5B023" w14:textId="77777777" w:rsidR="008C6151" w:rsidRDefault="008C6151" w:rsidP="00F60D33">
      <w:pPr>
        <w:spacing w:after="0" w:line="240" w:lineRule="auto"/>
      </w:pPr>
      <w:r>
        <w:continuationSeparator/>
      </w:r>
    </w:p>
  </w:footnote>
  <w:footnote w:id="1">
    <w:p w14:paraId="1AEE5C0F" w14:textId="77777777" w:rsidR="00F60D33" w:rsidRPr="006424E2" w:rsidRDefault="00F60D33" w:rsidP="00F60D33">
      <w:pPr>
        <w:pStyle w:val="FootnoteText"/>
        <w:ind w:left="0" w:right="0" w:firstLine="0"/>
        <w:rPr>
          <w:rFonts w:asciiTheme="minorHAnsi" w:hAnsiTheme="minorHAnsi" w:cstheme="minorHAnsi"/>
          <w:szCs w:val="18"/>
        </w:rPr>
      </w:pPr>
      <w:r w:rsidRPr="006424E2">
        <w:rPr>
          <w:rStyle w:val="FootnoteReference"/>
          <w:rFonts w:asciiTheme="minorHAnsi" w:eastAsiaTheme="majorEastAsia" w:hAnsiTheme="minorHAnsi" w:cstheme="minorHAnsi"/>
          <w:szCs w:val="18"/>
        </w:rPr>
        <w:footnoteRef/>
      </w:r>
      <w:r w:rsidRPr="006424E2">
        <w:rPr>
          <w:rFonts w:asciiTheme="minorHAnsi" w:hAnsiTheme="minorHAnsi" w:cstheme="minorHAnsi"/>
          <w:szCs w:val="18"/>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95E94"/>
    <w:multiLevelType w:val="multilevel"/>
    <w:tmpl w:val="3CCC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322B5E"/>
    <w:multiLevelType w:val="multilevel"/>
    <w:tmpl w:val="DB8A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CA48BC"/>
    <w:multiLevelType w:val="multilevel"/>
    <w:tmpl w:val="3C8E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D02ECB"/>
    <w:multiLevelType w:val="multilevel"/>
    <w:tmpl w:val="C966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FE0B4D"/>
    <w:multiLevelType w:val="multilevel"/>
    <w:tmpl w:val="931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AB653C"/>
    <w:multiLevelType w:val="multilevel"/>
    <w:tmpl w:val="03FA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557839"/>
    <w:multiLevelType w:val="hybridMultilevel"/>
    <w:tmpl w:val="FAB8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A41C5"/>
    <w:multiLevelType w:val="multilevel"/>
    <w:tmpl w:val="D96A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AB4E25"/>
    <w:multiLevelType w:val="multilevel"/>
    <w:tmpl w:val="599C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FE0400"/>
    <w:multiLevelType w:val="multilevel"/>
    <w:tmpl w:val="4B40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FD1117"/>
    <w:multiLevelType w:val="multilevel"/>
    <w:tmpl w:val="8624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3F0201"/>
    <w:multiLevelType w:val="hybridMultilevel"/>
    <w:tmpl w:val="73E2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40816"/>
    <w:multiLevelType w:val="hybridMultilevel"/>
    <w:tmpl w:val="C20A9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86286"/>
    <w:multiLevelType w:val="hybridMultilevel"/>
    <w:tmpl w:val="B1D82436"/>
    <w:lvl w:ilvl="0" w:tplc="A3D6F2B6">
      <w:start w:val="1"/>
      <w:numFmt w:val="decimal"/>
      <w:lvlText w:val="%1."/>
      <w:lvlJc w:val="left"/>
      <w:pPr>
        <w:ind w:left="360" w:hanging="360"/>
      </w:pPr>
      <w:rPr>
        <w:rFonts w:asciiTheme="minorHAnsi" w:hAnsiTheme="minorHAnsi" w:cstheme="minorHAnsi" w:hint="default"/>
        <w:b/>
        <w:bCs/>
        <w:i w:val="0"/>
        <w:iCs w:val="0"/>
        <w:sz w:val="22"/>
        <w:szCs w:val="22"/>
      </w:rPr>
    </w:lvl>
    <w:lvl w:ilvl="1" w:tplc="38090001">
      <w:start w:val="1"/>
      <w:numFmt w:val="bullet"/>
      <w:lvlText w:val=""/>
      <w:lvlJc w:val="left"/>
      <w:pPr>
        <w:ind w:left="1080" w:hanging="360"/>
      </w:pPr>
      <w:rPr>
        <w:rFonts w:ascii="Symbol" w:hAnsi="Symbol" w:hint="default"/>
      </w:rPr>
    </w:lvl>
    <w:lvl w:ilvl="2" w:tplc="14090001">
      <w:start w:val="1"/>
      <w:numFmt w:val="bullet"/>
      <w:lvlText w:val=""/>
      <w:lvlJc w:val="left"/>
      <w:pPr>
        <w:ind w:left="1800" w:hanging="180"/>
      </w:pPr>
      <w:rPr>
        <w:rFonts w:ascii="Symbol" w:hAnsi="Symbol" w:hint="default"/>
      </w:r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 w15:restartNumberingAfterBreak="0">
    <w:nsid w:val="6DEA6EC5"/>
    <w:multiLevelType w:val="hybridMultilevel"/>
    <w:tmpl w:val="CA12B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C2352D"/>
    <w:multiLevelType w:val="hybridMultilevel"/>
    <w:tmpl w:val="9E0832CE"/>
    <w:lvl w:ilvl="0" w:tplc="4F1EB574">
      <w:start w:val="1"/>
      <w:numFmt w:val="bullet"/>
      <w:lvlText w:val="•"/>
      <w:lvlJc w:val="left"/>
      <w:pPr>
        <w:tabs>
          <w:tab w:val="num" w:pos="720"/>
        </w:tabs>
        <w:ind w:left="720" w:hanging="360"/>
      </w:pPr>
      <w:rPr>
        <w:rFonts w:ascii="Arial" w:hAnsi="Arial" w:hint="default"/>
      </w:rPr>
    </w:lvl>
    <w:lvl w:ilvl="1" w:tplc="AC68C294" w:tentative="1">
      <w:start w:val="1"/>
      <w:numFmt w:val="bullet"/>
      <w:lvlText w:val="•"/>
      <w:lvlJc w:val="left"/>
      <w:pPr>
        <w:tabs>
          <w:tab w:val="num" w:pos="1440"/>
        </w:tabs>
        <w:ind w:left="1440" w:hanging="360"/>
      </w:pPr>
      <w:rPr>
        <w:rFonts w:ascii="Arial" w:hAnsi="Arial" w:hint="default"/>
      </w:rPr>
    </w:lvl>
    <w:lvl w:ilvl="2" w:tplc="34C02EA2" w:tentative="1">
      <w:start w:val="1"/>
      <w:numFmt w:val="bullet"/>
      <w:lvlText w:val="•"/>
      <w:lvlJc w:val="left"/>
      <w:pPr>
        <w:tabs>
          <w:tab w:val="num" w:pos="2160"/>
        </w:tabs>
        <w:ind w:left="2160" w:hanging="360"/>
      </w:pPr>
      <w:rPr>
        <w:rFonts w:ascii="Arial" w:hAnsi="Arial" w:hint="default"/>
      </w:rPr>
    </w:lvl>
    <w:lvl w:ilvl="3" w:tplc="49B650EE" w:tentative="1">
      <w:start w:val="1"/>
      <w:numFmt w:val="bullet"/>
      <w:lvlText w:val="•"/>
      <w:lvlJc w:val="left"/>
      <w:pPr>
        <w:tabs>
          <w:tab w:val="num" w:pos="2880"/>
        </w:tabs>
        <w:ind w:left="2880" w:hanging="360"/>
      </w:pPr>
      <w:rPr>
        <w:rFonts w:ascii="Arial" w:hAnsi="Arial" w:hint="default"/>
      </w:rPr>
    </w:lvl>
    <w:lvl w:ilvl="4" w:tplc="3CEA6E66" w:tentative="1">
      <w:start w:val="1"/>
      <w:numFmt w:val="bullet"/>
      <w:lvlText w:val="•"/>
      <w:lvlJc w:val="left"/>
      <w:pPr>
        <w:tabs>
          <w:tab w:val="num" w:pos="3600"/>
        </w:tabs>
        <w:ind w:left="3600" w:hanging="360"/>
      </w:pPr>
      <w:rPr>
        <w:rFonts w:ascii="Arial" w:hAnsi="Arial" w:hint="default"/>
      </w:rPr>
    </w:lvl>
    <w:lvl w:ilvl="5" w:tplc="CDE8F88E" w:tentative="1">
      <w:start w:val="1"/>
      <w:numFmt w:val="bullet"/>
      <w:lvlText w:val="•"/>
      <w:lvlJc w:val="left"/>
      <w:pPr>
        <w:tabs>
          <w:tab w:val="num" w:pos="4320"/>
        </w:tabs>
        <w:ind w:left="4320" w:hanging="360"/>
      </w:pPr>
      <w:rPr>
        <w:rFonts w:ascii="Arial" w:hAnsi="Arial" w:hint="default"/>
      </w:rPr>
    </w:lvl>
    <w:lvl w:ilvl="6" w:tplc="2090813E" w:tentative="1">
      <w:start w:val="1"/>
      <w:numFmt w:val="bullet"/>
      <w:lvlText w:val="•"/>
      <w:lvlJc w:val="left"/>
      <w:pPr>
        <w:tabs>
          <w:tab w:val="num" w:pos="5040"/>
        </w:tabs>
        <w:ind w:left="5040" w:hanging="360"/>
      </w:pPr>
      <w:rPr>
        <w:rFonts w:ascii="Arial" w:hAnsi="Arial" w:hint="default"/>
      </w:rPr>
    </w:lvl>
    <w:lvl w:ilvl="7" w:tplc="AEB27358" w:tentative="1">
      <w:start w:val="1"/>
      <w:numFmt w:val="bullet"/>
      <w:lvlText w:val="•"/>
      <w:lvlJc w:val="left"/>
      <w:pPr>
        <w:tabs>
          <w:tab w:val="num" w:pos="5760"/>
        </w:tabs>
        <w:ind w:left="5760" w:hanging="360"/>
      </w:pPr>
      <w:rPr>
        <w:rFonts w:ascii="Arial" w:hAnsi="Arial" w:hint="default"/>
      </w:rPr>
    </w:lvl>
    <w:lvl w:ilvl="8" w:tplc="908E024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2"/>
  </w:num>
  <w:num w:numId="4">
    <w:abstractNumId w:val="8"/>
  </w:num>
  <w:num w:numId="5">
    <w:abstractNumId w:val="0"/>
  </w:num>
  <w:num w:numId="6">
    <w:abstractNumId w:val="5"/>
  </w:num>
  <w:num w:numId="7">
    <w:abstractNumId w:val="7"/>
  </w:num>
  <w:num w:numId="8">
    <w:abstractNumId w:val="1"/>
  </w:num>
  <w:num w:numId="9">
    <w:abstractNumId w:val="10"/>
  </w:num>
  <w:num w:numId="10">
    <w:abstractNumId w:val="9"/>
  </w:num>
  <w:num w:numId="11">
    <w:abstractNumId w:val="13"/>
  </w:num>
  <w:num w:numId="12">
    <w:abstractNumId w:val="6"/>
  </w:num>
  <w:num w:numId="13">
    <w:abstractNumId w:val="15"/>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D33"/>
    <w:rsid w:val="00051158"/>
    <w:rsid w:val="00147EA7"/>
    <w:rsid w:val="00352775"/>
    <w:rsid w:val="003A7586"/>
    <w:rsid w:val="003F435F"/>
    <w:rsid w:val="00476923"/>
    <w:rsid w:val="006466C7"/>
    <w:rsid w:val="008C6151"/>
    <w:rsid w:val="009064B9"/>
    <w:rsid w:val="00920E0A"/>
    <w:rsid w:val="00C17A7B"/>
    <w:rsid w:val="00CE1118"/>
    <w:rsid w:val="00CE3FBA"/>
    <w:rsid w:val="00D025D4"/>
    <w:rsid w:val="00D41137"/>
    <w:rsid w:val="00D73E12"/>
    <w:rsid w:val="00E0236E"/>
    <w:rsid w:val="00EF6B28"/>
    <w:rsid w:val="00F60D33"/>
    <w:rsid w:val="00F705AA"/>
    <w:rsid w:val="00F95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5DD5"/>
  <w15:docId w15:val="{78D5709F-242A-499E-9CAF-C981A311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0D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D3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60D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D33"/>
    <w:pPr>
      <w:ind w:left="720"/>
      <w:contextualSpacing/>
    </w:pPr>
  </w:style>
  <w:style w:type="character" w:styleId="FootnoteReference">
    <w:name w:val="footnote reference"/>
    <w:aliases w:val="4_G Char Char,Footnote number"/>
    <w:link w:val="4G"/>
    <w:uiPriority w:val="99"/>
    <w:qFormat/>
    <w:rsid w:val="00F60D33"/>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A Fuﬂnotentext,Footnote Text Char Char Char Char Char Char Char Char,f,fn,A, Char"/>
    <w:basedOn w:val="Normal"/>
    <w:link w:val="FootnoteTextChar"/>
    <w:uiPriority w:val="99"/>
    <w:qFormat/>
    <w:rsid w:val="00F60D33"/>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A Fuﬂnotentext Char,f Char,fn Char,A Char, Char Char"/>
    <w:basedOn w:val="DefaultParagraphFont"/>
    <w:link w:val="FootnoteText"/>
    <w:uiPriority w:val="99"/>
    <w:rsid w:val="00F60D33"/>
    <w:rPr>
      <w:rFonts w:ascii="Times New Roman" w:eastAsia="Times New Roman" w:hAnsi="Times New Roman" w:cs="Times New Roman"/>
      <w:sz w:val="18"/>
      <w:szCs w:val="20"/>
    </w:rPr>
  </w:style>
  <w:style w:type="paragraph" w:customStyle="1" w:styleId="4G">
    <w:name w:val="4_G"/>
    <w:basedOn w:val="Normal"/>
    <w:link w:val="FootnoteReference"/>
    <w:uiPriority w:val="99"/>
    <w:rsid w:val="00F60D33"/>
    <w:pPr>
      <w:spacing w:after="0" w:line="240" w:lineRule="auto"/>
      <w:jc w:val="both"/>
    </w:pPr>
    <w:rPr>
      <w:rFonts w:ascii="Times New Roman" w:hAnsi="Times New Roman"/>
      <w:sz w:val="18"/>
      <w:vertAlign w:val="superscript"/>
    </w:rPr>
  </w:style>
  <w:style w:type="character" w:styleId="Hyperlink">
    <w:name w:val="Hyperlink"/>
    <w:basedOn w:val="DefaultParagraphFont"/>
    <w:uiPriority w:val="99"/>
    <w:unhideWhenUsed/>
    <w:rsid w:val="00F60D33"/>
    <w:rPr>
      <w:color w:val="0000FF"/>
      <w:u w:val="single"/>
    </w:rPr>
  </w:style>
  <w:style w:type="paragraph" w:styleId="Title">
    <w:name w:val="Title"/>
    <w:basedOn w:val="Normal"/>
    <w:next w:val="Normal"/>
    <w:link w:val="TitleChar"/>
    <w:uiPriority w:val="10"/>
    <w:qFormat/>
    <w:rsid w:val="00F60D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D33"/>
    <w:rPr>
      <w:rFonts w:asciiTheme="majorHAnsi" w:eastAsiaTheme="majorEastAsia" w:hAnsiTheme="majorHAnsi" w:cstheme="majorBidi"/>
      <w:spacing w:val="-10"/>
      <w:kern w:val="28"/>
      <w:sz w:val="56"/>
      <w:szCs w:val="56"/>
    </w:rPr>
  </w:style>
  <w:style w:type="paragraph" w:customStyle="1" w:styleId="Default">
    <w:name w:val="Default"/>
    <w:rsid w:val="00F60D33"/>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60D33"/>
    <w:pPr>
      <w:widowControl w:val="0"/>
      <w:spacing w:after="0" w:line="240" w:lineRule="auto"/>
      <w:jc w:val="both"/>
    </w:pPr>
    <w:rPr>
      <w:rFonts w:eastAsiaTheme="minorEastAsia"/>
      <w:kern w:val="2"/>
      <w:sz w:val="21"/>
      <w:lang w:val="en-US" w:eastAsia="zh-CN"/>
    </w:rPr>
  </w:style>
  <w:style w:type="paragraph" w:styleId="BalloonText">
    <w:name w:val="Balloon Text"/>
    <w:basedOn w:val="Normal"/>
    <w:link w:val="BalloonTextChar"/>
    <w:uiPriority w:val="99"/>
    <w:semiHidden/>
    <w:unhideWhenUsed/>
    <w:rsid w:val="00CE3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F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0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6B5F70-6D2D-4B80-9ADF-3F7AF69C7CCD}"/>
</file>

<file path=customXml/itemProps2.xml><?xml version="1.0" encoding="utf-8"?>
<ds:datastoreItem xmlns:ds="http://schemas.openxmlformats.org/officeDocument/2006/customXml" ds:itemID="{83EAE120-358D-418D-8E01-293842DF7FB1}"/>
</file>

<file path=customXml/itemProps3.xml><?xml version="1.0" encoding="utf-8"?>
<ds:datastoreItem xmlns:ds="http://schemas.openxmlformats.org/officeDocument/2006/customXml" ds:itemID="{6E93EC65-8477-40CD-AD21-22B0B5BB64E5}"/>
</file>

<file path=docProps/app.xml><?xml version="1.0" encoding="utf-8"?>
<Properties xmlns="http://schemas.openxmlformats.org/officeDocument/2006/extended-properties" xmlns:vt="http://schemas.openxmlformats.org/officeDocument/2006/docPropsVTypes">
  <Template>Normal</Template>
  <TotalTime>2</TotalTime>
  <Pages>5</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ILEP Office</dc:creator>
  <cp:lastModifiedBy>Geoff Warne</cp:lastModifiedBy>
  <cp:revision>3</cp:revision>
  <dcterms:created xsi:type="dcterms:W3CDTF">2020-02-03T16:47:00Z</dcterms:created>
  <dcterms:modified xsi:type="dcterms:W3CDTF">2020-02-04T09:13:00Z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