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5AD" w:rsidRPr="00585BD3" w:rsidRDefault="00AF15AD" w:rsidP="005C2BE3">
      <w:pPr>
        <w:pStyle w:val="NoSpacing"/>
        <w:rPr>
          <w:rFonts w:ascii="Times New Roman" w:hAnsi="Times New Roman" w:cs="Times New Roman"/>
          <w:sz w:val="20"/>
          <w:szCs w:val="20"/>
          <w:lang w:val="en-GB"/>
        </w:rPr>
      </w:pPr>
      <w:bookmarkStart w:id="0" w:name="_GoBack"/>
      <w:bookmarkEnd w:id="0"/>
    </w:p>
    <w:p w:rsidR="00AF15AD" w:rsidRPr="00585BD3" w:rsidRDefault="00AF15AD" w:rsidP="005C2BE3">
      <w:pPr>
        <w:pStyle w:val="NoSpacing"/>
        <w:rPr>
          <w:rFonts w:ascii="Times New Roman" w:hAnsi="Times New Roman" w:cs="Times New Roman"/>
          <w:sz w:val="20"/>
          <w:szCs w:val="20"/>
          <w:lang w:val="en-GB"/>
        </w:rPr>
      </w:pPr>
    </w:p>
    <w:p w:rsidR="00AF15AD" w:rsidRPr="00585BD3" w:rsidRDefault="00AF15AD" w:rsidP="005C2BE3">
      <w:pPr>
        <w:pStyle w:val="NoSpacing"/>
        <w:rPr>
          <w:rFonts w:ascii="Times New Roman" w:hAnsi="Times New Roman" w:cs="Times New Roman"/>
          <w:sz w:val="20"/>
          <w:szCs w:val="20"/>
          <w:lang w:val="en-GB"/>
        </w:rPr>
      </w:pPr>
    </w:p>
    <w:p w:rsidR="00AF15AD" w:rsidRPr="00585BD3" w:rsidRDefault="00AF15AD" w:rsidP="005C2BE3">
      <w:pPr>
        <w:pStyle w:val="NoSpacing"/>
        <w:rPr>
          <w:rFonts w:ascii="Times New Roman" w:hAnsi="Times New Roman" w:cs="Times New Roman"/>
          <w:sz w:val="20"/>
          <w:szCs w:val="20"/>
          <w:lang w:val="en-GB"/>
        </w:rPr>
      </w:pPr>
    </w:p>
    <w:p w:rsidR="00AF15AD" w:rsidRPr="00585BD3" w:rsidRDefault="00AF15AD" w:rsidP="005C2BE3">
      <w:pPr>
        <w:pStyle w:val="NoSpacing"/>
        <w:rPr>
          <w:rFonts w:ascii="Times New Roman" w:hAnsi="Times New Roman" w:cs="Times New Roman"/>
          <w:sz w:val="20"/>
          <w:szCs w:val="20"/>
          <w:lang w:val="en-GB"/>
        </w:rPr>
      </w:pPr>
    </w:p>
    <w:p w:rsidR="005C2BE3" w:rsidRPr="003A39B7" w:rsidRDefault="003A39B7" w:rsidP="005C2BE3">
      <w:pPr>
        <w:pStyle w:val="NoSpacing"/>
        <w:rPr>
          <w:rFonts w:ascii="Times New Roman" w:hAnsi="Times New Roman" w:cs="Times New Roman"/>
          <w:sz w:val="20"/>
          <w:szCs w:val="20"/>
          <w:lang w:val="fr-FR"/>
        </w:rPr>
      </w:pPr>
      <w:r w:rsidRPr="003A39B7">
        <w:rPr>
          <w:rFonts w:ascii="Times New Roman" w:hAnsi="Times New Roman" w:cs="Times New Roman"/>
          <w:sz w:val="20"/>
          <w:szCs w:val="20"/>
          <w:lang w:val="fr-FR"/>
        </w:rPr>
        <w:t>Au: Comit</w:t>
      </w:r>
      <w:r w:rsidR="00A2194B">
        <w:rPr>
          <w:rFonts w:ascii="Times New Roman" w:hAnsi="Times New Roman" w:cs="Times New Roman"/>
          <w:sz w:val="20"/>
          <w:szCs w:val="20"/>
          <w:lang w:val="fr-FR"/>
        </w:rPr>
        <w:t>é</w:t>
      </w:r>
      <w:r w:rsidRPr="003A39B7">
        <w:rPr>
          <w:rFonts w:ascii="Times New Roman" w:hAnsi="Times New Roman" w:cs="Times New Roman"/>
          <w:sz w:val="20"/>
          <w:szCs w:val="20"/>
          <w:lang w:val="fr-FR"/>
        </w:rPr>
        <w:t xml:space="preserve"> des </w:t>
      </w:r>
      <w:r>
        <w:rPr>
          <w:rFonts w:ascii="Times New Roman" w:hAnsi="Times New Roman" w:cs="Times New Roman"/>
          <w:sz w:val="20"/>
          <w:szCs w:val="20"/>
          <w:lang w:val="fr-FR"/>
        </w:rPr>
        <w:t>d</w:t>
      </w:r>
      <w:r w:rsidRPr="003A39B7">
        <w:rPr>
          <w:rFonts w:ascii="Times New Roman" w:hAnsi="Times New Roman" w:cs="Times New Roman"/>
          <w:sz w:val="20"/>
          <w:szCs w:val="20"/>
          <w:lang w:val="fr-FR"/>
        </w:rPr>
        <w:t>roits de l’</w:t>
      </w:r>
      <w:r>
        <w:rPr>
          <w:rFonts w:ascii="Times New Roman" w:hAnsi="Times New Roman" w:cs="Times New Roman"/>
          <w:sz w:val="20"/>
          <w:szCs w:val="20"/>
          <w:lang w:val="fr-FR"/>
        </w:rPr>
        <w:t>h</w:t>
      </w:r>
      <w:r w:rsidRPr="003A39B7">
        <w:rPr>
          <w:rFonts w:ascii="Times New Roman" w:hAnsi="Times New Roman" w:cs="Times New Roman"/>
          <w:sz w:val="20"/>
          <w:szCs w:val="20"/>
          <w:lang w:val="fr-FR"/>
        </w:rPr>
        <w:t>omme</w:t>
      </w:r>
    </w:p>
    <w:p w:rsidR="00045ECE" w:rsidRPr="0014670F" w:rsidRDefault="00A2194B" w:rsidP="00EA03EA">
      <w:pPr>
        <w:pStyle w:val="NoSpacing"/>
        <w:ind w:left="426"/>
        <w:rPr>
          <w:rFonts w:ascii="Times New Roman" w:hAnsi="Times New Roman" w:cs="Times New Roman"/>
          <w:sz w:val="20"/>
          <w:szCs w:val="20"/>
          <w:lang w:val="fr-FR"/>
        </w:rPr>
      </w:pPr>
      <w:r>
        <w:rPr>
          <w:rFonts w:ascii="Times New Roman" w:hAnsi="Times New Roman" w:cs="Times New Roman"/>
          <w:sz w:val="20"/>
          <w:szCs w:val="20"/>
          <w:lang w:val="fr-FR"/>
        </w:rPr>
        <w:t>8-14</w:t>
      </w:r>
      <w:r w:rsidR="00D00F02">
        <w:rPr>
          <w:rFonts w:ascii="Times New Roman" w:hAnsi="Times New Roman" w:cs="Times New Roman"/>
          <w:sz w:val="20"/>
          <w:szCs w:val="20"/>
          <w:lang w:val="fr-FR"/>
        </w:rPr>
        <w:t xml:space="preserve"> </w:t>
      </w:r>
      <w:r>
        <w:rPr>
          <w:rFonts w:ascii="Times New Roman" w:hAnsi="Times New Roman" w:cs="Times New Roman"/>
          <w:sz w:val="20"/>
          <w:szCs w:val="20"/>
          <w:lang w:val="fr-FR"/>
        </w:rPr>
        <w:t>Aven</w:t>
      </w:r>
      <w:r w:rsidR="00045ECE" w:rsidRPr="0014670F">
        <w:rPr>
          <w:rFonts w:ascii="Times New Roman" w:hAnsi="Times New Roman" w:cs="Times New Roman"/>
          <w:sz w:val="20"/>
          <w:szCs w:val="20"/>
          <w:lang w:val="fr-FR"/>
        </w:rPr>
        <w:t>ue de la Paix</w:t>
      </w:r>
    </w:p>
    <w:p w:rsidR="00045ECE" w:rsidRPr="0086424D" w:rsidRDefault="00045ECE" w:rsidP="00EA03EA">
      <w:pPr>
        <w:pStyle w:val="NoSpacing"/>
        <w:ind w:left="426"/>
        <w:rPr>
          <w:rFonts w:ascii="Times New Roman" w:hAnsi="Times New Roman" w:cs="Times New Roman"/>
          <w:sz w:val="20"/>
          <w:szCs w:val="20"/>
          <w:lang w:val="fr-FR"/>
        </w:rPr>
      </w:pPr>
      <w:r w:rsidRPr="0086424D">
        <w:rPr>
          <w:rFonts w:ascii="Times New Roman" w:hAnsi="Times New Roman" w:cs="Times New Roman"/>
          <w:sz w:val="20"/>
          <w:szCs w:val="20"/>
          <w:lang w:val="fr-FR"/>
        </w:rPr>
        <w:t>CH-1211 Gen</w:t>
      </w:r>
      <w:r w:rsidR="00A2194B">
        <w:rPr>
          <w:rFonts w:ascii="Times New Roman" w:hAnsi="Times New Roman" w:cs="Times New Roman"/>
          <w:sz w:val="20"/>
          <w:szCs w:val="20"/>
          <w:lang w:val="fr-FR"/>
        </w:rPr>
        <w:t>è</w:t>
      </w:r>
      <w:r w:rsidRPr="0086424D">
        <w:rPr>
          <w:rFonts w:ascii="Times New Roman" w:hAnsi="Times New Roman" w:cs="Times New Roman"/>
          <w:sz w:val="20"/>
          <w:szCs w:val="20"/>
          <w:lang w:val="fr-FR"/>
        </w:rPr>
        <w:t>v</w:t>
      </w:r>
      <w:r w:rsidR="003A39B7" w:rsidRPr="0086424D">
        <w:rPr>
          <w:rFonts w:ascii="Times New Roman" w:hAnsi="Times New Roman" w:cs="Times New Roman"/>
          <w:sz w:val="20"/>
          <w:szCs w:val="20"/>
          <w:lang w:val="fr-FR"/>
        </w:rPr>
        <w:t>e</w:t>
      </w:r>
      <w:r w:rsidRPr="0086424D">
        <w:rPr>
          <w:rFonts w:ascii="Times New Roman" w:hAnsi="Times New Roman" w:cs="Times New Roman"/>
          <w:sz w:val="20"/>
          <w:szCs w:val="20"/>
          <w:lang w:val="fr-FR"/>
        </w:rPr>
        <w:t xml:space="preserve"> 10</w:t>
      </w:r>
    </w:p>
    <w:p w:rsidR="00AF15AD" w:rsidRPr="0086424D" w:rsidRDefault="00045ECE" w:rsidP="00EA03EA">
      <w:pPr>
        <w:pStyle w:val="NoSpacing"/>
        <w:ind w:left="426"/>
        <w:rPr>
          <w:rFonts w:ascii="Times New Roman" w:hAnsi="Times New Roman" w:cs="Times New Roman"/>
          <w:sz w:val="20"/>
          <w:szCs w:val="20"/>
          <w:lang w:val="fr-FR"/>
        </w:rPr>
      </w:pPr>
      <w:r w:rsidRPr="0086424D">
        <w:rPr>
          <w:rFonts w:ascii="Times New Roman" w:hAnsi="Times New Roman" w:cs="Times New Roman"/>
          <w:sz w:val="20"/>
          <w:szCs w:val="20"/>
          <w:lang w:val="fr-FR"/>
        </w:rPr>
        <w:t>S</w:t>
      </w:r>
      <w:r w:rsidR="003A39B7" w:rsidRPr="0086424D">
        <w:rPr>
          <w:rFonts w:ascii="Times New Roman" w:hAnsi="Times New Roman" w:cs="Times New Roman"/>
          <w:sz w:val="20"/>
          <w:szCs w:val="20"/>
          <w:lang w:val="fr-FR"/>
        </w:rPr>
        <w:t>uisse</w:t>
      </w:r>
    </w:p>
    <w:p w:rsidR="00AF15AD" w:rsidRPr="0086424D" w:rsidRDefault="00AF15AD" w:rsidP="005C2BE3">
      <w:pPr>
        <w:pStyle w:val="NoSpacing"/>
        <w:jc w:val="center"/>
        <w:rPr>
          <w:rFonts w:ascii="Times New Roman" w:hAnsi="Times New Roman" w:cs="Times New Roman"/>
          <w:b/>
          <w:sz w:val="20"/>
          <w:szCs w:val="20"/>
          <w:lang w:val="fr-FR"/>
        </w:rPr>
      </w:pPr>
    </w:p>
    <w:p w:rsidR="00617D47" w:rsidRPr="0086424D" w:rsidRDefault="00617D47" w:rsidP="005C2BE3">
      <w:pPr>
        <w:pStyle w:val="NoSpacing"/>
        <w:jc w:val="center"/>
        <w:rPr>
          <w:rFonts w:ascii="Times New Roman" w:hAnsi="Times New Roman" w:cs="Times New Roman"/>
          <w:b/>
          <w:sz w:val="20"/>
          <w:szCs w:val="20"/>
          <w:lang w:val="fr-FR"/>
        </w:rPr>
      </w:pPr>
    </w:p>
    <w:p w:rsidR="00617D47" w:rsidRPr="0086424D" w:rsidRDefault="00617D47" w:rsidP="005C2BE3">
      <w:pPr>
        <w:pStyle w:val="NoSpacing"/>
        <w:jc w:val="center"/>
        <w:rPr>
          <w:rFonts w:ascii="Times New Roman" w:hAnsi="Times New Roman" w:cs="Times New Roman"/>
          <w:b/>
          <w:sz w:val="20"/>
          <w:szCs w:val="20"/>
          <w:lang w:val="fr-FR"/>
        </w:rPr>
      </w:pPr>
    </w:p>
    <w:p w:rsidR="00617D47" w:rsidRPr="0086424D" w:rsidRDefault="00617D47" w:rsidP="005C2BE3">
      <w:pPr>
        <w:pStyle w:val="NoSpacing"/>
        <w:jc w:val="center"/>
        <w:rPr>
          <w:rFonts w:ascii="Times New Roman" w:hAnsi="Times New Roman" w:cs="Times New Roman"/>
          <w:b/>
          <w:sz w:val="20"/>
          <w:szCs w:val="20"/>
          <w:lang w:val="fr-FR"/>
        </w:rPr>
      </w:pPr>
    </w:p>
    <w:p w:rsidR="00E3748D" w:rsidRPr="0086424D" w:rsidRDefault="00E3748D" w:rsidP="005C2BE3">
      <w:pPr>
        <w:pStyle w:val="NoSpacing"/>
        <w:jc w:val="center"/>
        <w:rPr>
          <w:rFonts w:ascii="Times New Roman" w:hAnsi="Times New Roman" w:cs="Times New Roman"/>
          <w:b/>
          <w:sz w:val="20"/>
          <w:szCs w:val="20"/>
          <w:lang w:val="fr-FR"/>
        </w:rPr>
      </w:pPr>
    </w:p>
    <w:p w:rsidR="00E3748D" w:rsidRPr="0086424D" w:rsidRDefault="00E3748D" w:rsidP="005C2BE3">
      <w:pPr>
        <w:pStyle w:val="NoSpacing"/>
        <w:jc w:val="center"/>
        <w:rPr>
          <w:rFonts w:ascii="Times New Roman" w:hAnsi="Times New Roman" w:cs="Times New Roman"/>
          <w:b/>
          <w:sz w:val="20"/>
          <w:szCs w:val="20"/>
          <w:lang w:val="fr-FR"/>
        </w:rPr>
      </w:pPr>
    </w:p>
    <w:p w:rsidR="00D33433" w:rsidRDefault="00A2194B" w:rsidP="00A2194B">
      <w:pPr>
        <w:pStyle w:val="NoSpacing"/>
        <w:jc w:val="center"/>
        <w:rPr>
          <w:rFonts w:ascii="Times New Roman" w:hAnsi="Times New Roman" w:cs="Times New Roman"/>
          <w:b/>
          <w:sz w:val="28"/>
          <w:szCs w:val="28"/>
          <w:lang w:val="fr-FR"/>
        </w:rPr>
      </w:pPr>
      <w:r>
        <w:rPr>
          <w:rFonts w:ascii="Times New Roman" w:hAnsi="Times New Roman" w:cs="Times New Roman"/>
          <w:b/>
          <w:sz w:val="28"/>
          <w:szCs w:val="28"/>
          <w:lang w:val="fr-FR"/>
        </w:rPr>
        <w:t>Information à</w:t>
      </w:r>
      <w:r w:rsidR="003A39B7" w:rsidRPr="003A39B7">
        <w:rPr>
          <w:rFonts w:ascii="Times New Roman" w:hAnsi="Times New Roman" w:cs="Times New Roman"/>
          <w:b/>
          <w:sz w:val="28"/>
          <w:szCs w:val="28"/>
          <w:lang w:val="fr-FR"/>
        </w:rPr>
        <w:t xml:space="preserve"> consid</w:t>
      </w:r>
      <w:r>
        <w:rPr>
          <w:rFonts w:ascii="Times New Roman" w:hAnsi="Times New Roman" w:cs="Times New Roman"/>
          <w:b/>
          <w:sz w:val="28"/>
          <w:szCs w:val="28"/>
          <w:lang w:val="fr-FR"/>
        </w:rPr>
        <w:t>é</w:t>
      </w:r>
      <w:r w:rsidR="003A39B7" w:rsidRPr="003A39B7">
        <w:rPr>
          <w:rFonts w:ascii="Times New Roman" w:hAnsi="Times New Roman" w:cs="Times New Roman"/>
          <w:b/>
          <w:sz w:val="28"/>
          <w:szCs w:val="28"/>
          <w:lang w:val="fr-FR"/>
        </w:rPr>
        <w:t>rer pour le Comit</w:t>
      </w:r>
      <w:r>
        <w:rPr>
          <w:rFonts w:ascii="Times New Roman" w:hAnsi="Times New Roman" w:cs="Times New Roman"/>
          <w:b/>
          <w:sz w:val="28"/>
          <w:szCs w:val="28"/>
          <w:lang w:val="fr-FR"/>
        </w:rPr>
        <w:t>é</w:t>
      </w:r>
      <w:r w:rsidR="003A39B7" w:rsidRPr="003A39B7">
        <w:rPr>
          <w:rFonts w:ascii="Times New Roman" w:hAnsi="Times New Roman" w:cs="Times New Roman"/>
          <w:b/>
          <w:sz w:val="28"/>
          <w:szCs w:val="28"/>
          <w:lang w:val="fr-FR"/>
        </w:rPr>
        <w:t xml:space="preserve"> des droits de l’homme da</w:t>
      </w:r>
      <w:r w:rsidR="003A39B7">
        <w:rPr>
          <w:rFonts w:ascii="Times New Roman" w:hAnsi="Times New Roman" w:cs="Times New Roman"/>
          <w:b/>
          <w:sz w:val="28"/>
          <w:szCs w:val="28"/>
          <w:lang w:val="fr-FR"/>
        </w:rPr>
        <w:t>ns</w:t>
      </w:r>
      <w:r w:rsidR="00746E26">
        <w:rPr>
          <w:rFonts w:ascii="Times New Roman" w:hAnsi="Times New Roman" w:cs="Times New Roman"/>
          <w:b/>
          <w:sz w:val="28"/>
          <w:szCs w:val="28"/>
          <w:lang w:val="fr-FR"/>
        </w:rPr>
        <w:t xml:space="preserve"> </w:t>
      </w:r>
      <w:r w:rsidR="003A39B7">
        <w:rPr>
          <w:rFonts w:ascii="Times New Roman" w:hAnsi="Times New Roman" w:cs="Times New Roman"/>
          <w:b/>
          <w:sz w:val="28"/>
          <w:szCs w:val="28"/>
          <w:lang w:val="fr-FR"/>
        </w:rPr>
        <w:t xml:space="preserve">l’adoption de la liste des points </w:t>
      </w:r>
      <w:r>
        <w:rPr>
          <w:rFonts w:ascii="Times New Roman" w:hAnsi="Times New Roman" w:cs="Times New Roman"/>
          <w:b/>
          <w:sz w:val="28"/>
          <w:szCs w:val="28"/>
          <w:lang w:val="fr-FR"/>
        </w:rPr>
        <w:t>à</w:t>
      </w:r>
      <w:r w:rsidR="003A39B7">
        <w:rPr>
          <w:rFonts w:ascii="Times New Roman" w:hAnsi="Times New Roman" w:cs="Times New Roman"/>
          <w:b/>
          <w:sz w:val="28"/>
          <w:szCs w:val="28"/>
          <w:lang w:val="fr-FR"/>
        </w:rPr>
        <w:t xml:space="preserve"> l’occasion de l’examen du </w:t>
      </w:r>
      <w:r w:rsidR="00D33433">
        <w:rPr>
          <w:rFonts w:ascii="Times New Roman" w:hAnsi="Times New Roman" w:cs="Times New Roman"/>
          <w:b/>
          <w:sz w:val="28"/>
          <w:szCs w:val="28"/>
          <w:lang w:val="fr-FR"/>
        </w:rPr>
        <w:t>t</w:t>
      </w:r>
      <w:r w:rsidR="003A39B7">
        <w:rPr>
          <w:rFonts w:ascii="Times New Roman" w:hAnsi="Times New Roman" w:cs="Times New Roman"/>
          <w:b/>
          <w:sz w:val="28"/>
          <w:szCs w:val="28"/>
          <w:lang w:val="fr-FR"/>
        </w:rPr>
        <w:t>roisi</w:t>
      </w:r>
      <w:r>
        <w:rPr>
          <w:rFonts w:ascii="Times New Roman" w:hAnsi="Times New Roman" w:cs="Times New Roman"/>
          <w:b/>
          <w:sz w:val="28"/>
          <w:szCs w:val="28"/>
          <w:lang w:val="fr-FR"/>
        </w:rPr>
        <w:t>è</w:t>
      </w:r>
      <w:r w:rsidR="003A39B7">
        <w:rPr>
          <w:rFonts w:ascii="Times New Roman" w:hAnsi="Times New Roman" w:cs="Times New Roman"/>
          <w:b/>
          <w:sz w:val="28"/>
          <w:szCs w:val="28"/>
          <w:lang w:val="fr-FR"/>
        </w:rPr>
        <w:t>me rapport p</w:t>
      </w:r>
      <w:r>
        <w:rPr>
          <w:rFonts w:ascii="Times New Roman" w:hAnsi="Times New Roman" w:cs="Times New Roman"/>
          <w:b/>
          <w:sz w:val="28"/>
          <w:szCs w:val="28"/>
          <w:lang w:val="fr-FR"/>
        </w:rPr>
        <w:t>é</w:t>
      </w:r>
      <w:r w:rsidR="003A39B7">
        <w:rPr>
          <w:rFonts w:ascii="Times New Roman" w:hAnsi="Times New Roman" w:cs="Times New Roman"/>
          <w:b/>
          <w:sz w:val="28"/>
          <w:szCs w:val="28"/>
          <w:lang w:val="fr-FR"/>
        </w:rPr>
        <w:t>riodique de la R</w:t>
      </w:r>
      <w:r>
        <w:rPr>
          <w:rFonts w:ascii="Times New Roman" w:hAnsi="Times New Roman" w:cs="Times New Roman"/>
          <w:b/>
          <w:sz w:val="28"/>
          <w:szCs w:val="28"/>
          <w:lang w:val="fr-FR"/>
        </w:rPr>
        <w:t>é</w:t>
      </w:r>
      <w:r w:rsidR="003A39B7">
        <w:rPr>
          <w:rFonts w:ascii="Times New Roman" w:hAnsi="Times New Roman" w:cs="Times New Roman"/>
          <w:b/>
          <w:sz w:val="28"/>
          <w:szCs w:val="28"/>
          <w:lang w:val="fr-FR"/>
        </w:rPr>
        <w:t>publique de Mac</w:t>
      </w:r>
      <w:r>
        <w:rPr>
          <w:rFonts w:ascii="Times New Roman" w:hAnsi="Times New Roman" w:cs="Times New Roman"/>
          <w:b/>
          <w:sz w:val="28"/>
          <w:szCs w:val="28"/>
          <w:lang w:val="fr-FR"/>
        </w:rPr>
        <w:t>é</w:t>
      </w:r>
      <w:r w:rsidR="003A39B7">
        <w:rPr>
          <w:rFonts w:ascii="Times New Roman" w:hAnsi="Times New Roman" w:cs="Times New Roman"/>
          <w:b/>
          <w:sz w:val="28"/>
          <w:szCs w:val="28"/>
          <w:lang w:val="fr-FR"/>
        </w:rPr>
        <w:t>doine</w:t>
      </w:r>
      <w:r w:rsidR="00174E89">
        <w:rPr>
          <w:rFonts w:ascii="Times New Roman" w:hAnsi="Times New Roman" w:cs="Times New Roman"/>
          <w:b/>
          <w:sz w:val="28"/>
          <w:szCs w:val="28"/>
          <w:lang w:val="fr-FR"/>
        </w:rPr>
        <w:t xml:space="preserve"> </w:t>
      </w:r>
      <w:r w:rsidR="00746E26">
        <w:rPr>
          <w:rFonts w:ascii="Times New Roman" w:hAnsi="Times New Roman" w:cs="Times New Roman"/>
          <w:b/>
          <w:sz w:val="28"/>
          <w:szCs w:val="28"/>
          <w:lang w:val="fr-FR"/>
        </w:rPr>
        <w:t xml:space="preserve">en </w:t>
      </w:r>
      <w:r w:rsidR="003A39B7">
        <w:rPr>
          <w:rFonts w:ascii="Times New Roman" w:hAnsi="Times New Roman" w:cs="Times New Roman"/>
          <w:b/>
          <w:sz w:val="28"/>
          <w:szCs w:val="28"/>
          <w:lang w:val="fr-FR"/>
        </w:rPr>
        <w:t xml:space="preserve">vertu </w:t>
      </w:r>
      <w:r>
        <w:rPr>
          <w:rFonts w:ascii="Times New Roman" w:hAnsi="Times New Roman" w:cs="Times New Roman"/>
          <w:b/>
          <w:sz w:val="28"/>
          <w:szCs w:val="28"/>
          <w:lang w:val="fr-FR"/>
        </w:rPr>
        <w:br/>
      </w:r>
      <w:r w:rsidR="003A39B7">
        <w:rPr>
          <w:rFonts w:ascii="Times New Roman" w:hAnsi="Times New Roman" w:cs="Times New Roman"/>
          <w:b/>
          <w:sz w:val="28"/>
          <w:szCs w:val="28"/>
          <w:lang w:val="fr-FR"/>
        </w:rPr>
        <w:t>du Pact</w:t>
      </w:r>
      <w:r w:rsidR="00D33433">
        <w:rPr>
          <w:rFonts w:ascii="Times New Roman" w:hAnsi="Times New Roman" w:cs="Times New Roman"/>
          <w:b/>
          <w:sz w:val="28"/>
          <w:szCs w:val="28"/>
          <w:lang w:val="fr-FR"/>
        </w:rPr>
        <w:t>e</w:t>
      </w:r>
      <w:r w:rsidR="00D33433" w:rsidRPr="00D33433">
        <w:rPr>
          <w:rFonts w:ascii="Times New Roman" w:hAnsi="Times New Roman" w:cs="Times New Roman"/>
          <w:b/>
          <w:sz w:val="28"/>
          <w:szCs w:val="28"/>
          <w:lang w:val="fr-FR"/>
        </w:rPr>
        <w:t xml:space="preserve"> international relatif aux droits civils et politiques</w:t>
      </w:r>
      <w:r w:rsidR="00D33433">
        <w:rPr>
          <w:rFonts w:ascii="Times New Roman" w:hAnsi="Times New Roman" w:cs="Times New Roman"/>
          <w:b/>
          <w:sz w:val="28"/>
          <w:szCs w:val="28"/>
          <w:lang w:val="fr-FR"/>
        </w:rPr>
        <w:t xml:space="preserve">, </w:t>
      </w:r>
    </w:p>
    <w:p w:rsidR="00E85D70" w:rsidRPr="003A39B7" w:rsidRDefault="00D33433" w:rsidP="00E85D70">
      <w:pPr>
        <w:pStyle w:val="NoSpacing"/>
        <w:jc w:val="center"/>
        <w:rPr>
          <w:rFonts w:ascii="Times New Roman" w:hAnsi="Times New Roman" w:cs="Times New Roman"/>
          <w:b/>
          <w:sz w:val="28"/>
          <w:szCs w:val="28"/>
          <w:lang w:val="fr-FR"/>
        </w:rPr>
      </w:pPr>
      <w:r>
        <w:rPr>
          <w:rFonts w:ascii="Times New Roman" w:hAnsi="Times New Roman" w:cs="Times New Roman"/>
          <w:b/>
          <w:sz w:val="28"/>
          <w:szCs w:val="28"/>
          <w:lang w:val="fr-FR"/>
        </w:rPr>
        <w:t>112</w:t>
      </w:r>
      <w:r w:rsidRPr="00D33433">
        <w:rPr>
          <w:rFonts w:ascii="Times New Roman" w:hAnsi="Times New Roman" w:cs="Times New Roman"/>
          <w:b/>
          <w:sz w:val="28"/>
          <w:szCs w:val="28"/>
          <w:vertAlign w:val="superscript"/>
          <w:lang w:val="fr-FR"/>
        </w:rPr>
        <w:t>e</w:t>
      </w:r>
      <w:r w:rsidR="00A02585">
        <w:rPr>
          <w:rFonts w:ascii="Times New Roman" w:hAnsi="Times New Roman" w:cs="Times New Roman"/>
          <w:b/>
          <w:sz w:val="28"/>
          <w:szCs w:val="28"/>
          <w:lang w:val="fr-FR"/>
        </w:rPr>
        <w:t xml:space="preserve"> session</w:t>
      </w:r>
      <w:r>
        <w:rPr>
          <w:rFonts w:ascii="Times New Roman" w:hAnsi="Times New Roman" w:cs="Times New Roman"/>
          <w:b/>
          <w:sz w:val="28"/>
          <w:szCs w:val="28"/>
          <w:lang w:val="fr-FR"/>
        </w:rPr>
        <w:t>, Octobre 7-31, 2014</w:t>
      </w:r>
    </w:p>
    <w:p w:rsidR="005C2BE3" w:rsidRPr="003A39B7" w:rsidRDefault="005C2BE3" w:rsidP="005C2BE3">
      <w:pPr>
        <w:pStyle w:val="NoSpacing"/>
        <w:jc w:val="center"/>
        <w:rPr>
          <w:rFonts w:ascii="Times New Roman" w:hAnsi="Times New Roman" w:cs="Times New Roman"/>
          <w:b/>
          <w:sz w:val="20"/>
          <w:szCs w:val="20"/>
          <w:lang w:val="fr-FR"/>
        </w:rPr>
      </w:pPr>
    </w:p>
    <w:p w:rsidR="005C2BE3" w:rsidRPr="003A39B7" w:rsidRDefault="005C2BE3" w:rsidP="005C2BE3">
      <w:pPr>
        <w:pStyle w:val="NoSpacing"/>
        <w:jc w:val="center"/>
        <w:rPr>
          <w:rFonts w:ascii="Times New Roman" w:hAnsi="Times New Roman" w:cs="Times New Roman"/>
          <w:b/>
          <w:sz w:val="20"/>
          <w:szCs w:val="20"/>
          <w:lang w:val="fr-FR"/>
        </w:rPr>
      </w:pPr>
    </w:p>
    <w:p w:rsidR="00AF15AD" w:rsidRPr="003A39B7" w:rsidRDefault="00AF15AD" w:rsidP="005C2BE3">
      <w:pPr>
        <w:pStyle w:val="NoSpacing"/>
        <w:jc w:val="center"/>
        <w:rPr>
          <w:rFonts w:ascii="Times New Roman" w:hAnsi="Times New Roman" w:cs="Times New Roman"/>
          <w:b/>
          <w:sz w:val="20"/>
          <w:szCs w:val="20"/>
          <w:lang w:val="fr-FR"/>
        </w:rPr>
      </w:pPr>
    </w:p>
    <w:p w:rsidR="00AF15AD" w:rsidRPr="003A39B7" w:rsidRDefault="00AF15AD" w:rsidP="005C2BE3">
      <w:pPr>
        <w:pStyle w:val="NoSpacing"/>
        <w:jc w:val="center"/>
        <w:rPr>
          <w:rFonts w:ascii="Times New Roman" w:hAnsi="Times New Roman" w:cs="Times New Roman"/>
          <w:b/>
          <w:sz w:val="20"/>
          <w:szCs w:val="20"/>
          <w:lang w:val="fr-FR"/>
        </w:rPr>
      </w:pPr>
    </w:p>
    <w:p w:rsidR="00AF15AD" w:rsidRPr="003A39B7" w:rsidRDefault="00AF15AD" w:rsidP="005C2BE3">
      <w:pPr>
        <w:pStyle w:val="NoSpacing"/>
        <w:jc w:val="center"/>
        <w:rPr>
          <w:rFonts w:ascii="Times New Roman" w:hAnsi="Times New Roman" w:cs="Times New Roman"/>
          <w:b/>
          <w:sz w:val="20"/>
          <w:szCs w:val="20"/>
          <w:lang w:val="fr-FR"/>
        </w:rPr>
      </w:pPr>
    </w:p>
    <w:p w:rsidR="00AF15AD" w:rsidRPr="003A39B7" w:rsidRDefault="00AF15AD" w:rsidP="005C2BE3">
      <w:pPr>
        <w:pStyle w:val="NoSpacing"/>
        <w:jc w:val="center"/>
        <w:rPr>
          <w:rFonts w:ascii="Times New Roman" w:hAnsi="Times New Roman" w:cs="Times New Roman"/>
          <w:b/>
          <w:sz w:val="20"/>
          <w:szCs w:val="20"/>
          <w:lang w:val="fr-FR"/>
        </w:rPr>
      </w:pPr>
    </w:p>
    <w:p w:rsidR="00AF15AD" w:rsidRPr="003A39B7" w:rsidRDefault="00AF15AD" w:rsidP="005C2BE3">
      <w:pPr>
        <w:pStyle w:val="NoSpacing"/>
        <w:jc w:val="center"/>
        <w:rPr>
          <w:rFonts w:ascii="Times New Roman" w:hAnsi="Times New Roman" w:cs="Times New Roman"/>
          <w:b/>
          <w:sz w:val="20"/>
          <w:szCs w:val="20"/>
          <w:lang w:val="fr-FR"/>
        </w:rPr>
      </w:pPr>
    </w:p>
    <w:p w:rsidR="00AF15AD" w:rsidRPr="003A39B7" w:rsidRDefault="00AF15AD" w:rsidP="005C2BE3">
      <w:pPr>
        <w:pStyle w:val="NoSpacing"/>
        <w:jc w:val="center"/>
        <w:rPr>
          <w:rFonts w:ascii="Times New Roman" w:hAnsi="Times New Roman" w:cs="Times New Roman"/>
          <w:b/>
          <w:sz w:val="20"/>
          <w:szCs w:val="20"/>
          <w:lang w:val="fr-FR"/>
        </w:rPr>
      </w:pPr>
    </w:p>
    <w:p w:rsidR="00AF15AD" w:rsidRPr="003A39B7" w:rsidRDefault="00AF15AD" w:rsidP="005C2BE3">
      <w:pPr>
        <w:pStyle w:val="NoSpacing"/>
        <w:jc w:val="center"/>
        <w:rPr>
          <w:rFonts w:ascii="Times New Roman" w:hAnsi="Times New Roman" w:cs="Times New Roman"/>
          <w:b/>
          <w:sz w:val="20"/>
          <w:szCs w:val="20"/>
          <w:lang w:val="fr-FR"/>
        </w:rPr>
      </w:pPr>
    </w:p>
    <w:p w:rsidR="00AF15AD" w:rsidRPr="003A39B7" w:rsidRDefault="00AF15AD" w:rsidP="005C2BE3">
      <w:pPr>
        <w:pStyle w:val="NoSpacing"/>
        <w:jc w:val="center"/>
        <w:rPr>
          <w:rFonts w:ascii="Times New Roman" w:hAnsi="Times New Roman" w:cs="Times New Roman"/>
          <w:b/>
          <w:sz w:val="20"/>
          <w:szCs w:val="20"/>
          <w:lang w:val="fr-FR"/>
        </w:rPr>
      </w:pPr>
    </w:p>
    <w:p w:rsidR="00AF15AD" w:rsidRPr="003A39B7" w:rsidRDefault="00AF15AD" w:rsidP="005C2BE3">
      <w:pPr>
        <w:pStyle w:val="NoSpacing"/>
        <w:jc w:val="center"/>
        <w:rPr>
          <w:rFonts w:ascii="Times New Roman" w:hAnsi="Times New Roman" w:cs="Times New Roman"/>
          <w:b/>
          <w:sz w:val="20"/>
          <w:szCs w:val="20"/>
          <w:lang w:val="fr-FR"/>
        </w:rPr>
      </w:pPr>
    </w:p>
    <w:p w:rsidR="00AF15AD" w:rsidRPr="003A39B7" w:rsidRDefault="00AF15AD" w:rsidP="005C2BE3">
      <w:pPr>
        <w:pStyle w:val="NoSpacing"/>
        <w:jc w:val="center"/>
        <w:rPr>
          <w:rFonts w:ascii="Times New Roman" w:hAnsi="Times New Roman" w:cs="Times New Roman"/>
          <w:b/>
          <w:sz w:val="20"/>
          <w:szCs w:val="20"/>
          <w:lang w:val="fr-FR"/>
        </w:rPr>
      </w:pPr>
    </w:p>
    <w:p w:rsidR="00AF15AD" w:rsidRPr="003A39B7" w:rsidRDefault="00AF15AD" w:rsidP="005C2BE3">
      <w:pPr>
        <w:pStyle w:val="NoSpacing"/>
        <w:jc w:val="center"/>
        <w:rPr>
          <w:rFonts w:ascii="Times New Roman" w:hAnsi="Times New Roman" w:cs="Times New Roman"/>
          <w:b/>
          <w:sz w:val="20"/>
          <w:szCs w:val="20"/>
          <w:lang w:val="fr-FR"/>
        </w:rPr>
      </w:pPr>
    </w:p>
    <w:p w:rsidR="00AF15AD" w:rsidRPr="003A39B7" w:rsidRDefault="00AF15AD" w:rsidP="005C2BE3">
      <w:pPr>
        <w:pStyle w:val="NoSpacing"/>
        <w:jc w:val="center"/>
        <w:rPr>
          <w:rFonts w:ascii="Times New Roman" w:hAnsi="Times New Roman" w:cs="Times New Roman"/>
          <w:b/>
          <w:sz w:val="20"/>
          <w:szCs w:val="20"/>
          <w:lang w:val="fr-FR"/>
        </w:rPr>
      </w:pPr>
    </w:p>
    <w:p w:rsidR="00AF15AD" w:rsidRPr="003A39B7" w:rsidRDefault="00AF15AD" w:rsidP="005C2BE3">
      <w:pPr>
        <w:pStyle w:val="NoSpacing"/>
        <w:jc w:val="center"/>
        <w:rPr>
          <w:rFonts w:ascii="Times New Roman" w:hAnsi="Times New Roman" w:cs="Times New Roman"/>
          <w:b/>
          <w:sz w:val="20"/>
          <w:szCs w:val="20"/>
          <w:lang w:val="fr-FR"/>
        </w:rPr>
      </w:pPr>
    </w:p>
    <w:p w:rsidR="00AF15AD" w:rsidRPr="003A39B7" w:rsidRDefault="00AF15AD" w:rsidP="005C2BE3">
      <w:pPr>
        <w:pStyle w:val="NoSpacing"/>
        <w:jc w:val="center"/>
        <w:rPr>
          <w:rFonts w:ascii="Times New Roman" w:hAnsi="Times New Roman" w:cs="Times New Roman"/>
          <w:b/>
          <w:sz w:val="20"/>
          <w:szCs w:val="20"/>
          <w:lang w:val="fr-FR"/>
        </w:rPr>
      </w:pPr>
    </w:p>
    <w:p w:rsidR="00AF15AD" w:rsidRPr="003A39B7" w:rsidRDefault="00AF15AD" w:rsidP="005C2BE3">
      <w:pPr>
        <w:pStyle w:val="NoSpacing"/>
        <w:jc w:val="center"/>
        <w:rPr>
          <w:rFonts w:ascii="Times New Roman" w:hAnsi="Times New Roman" w:cs="Times New Roman"/>
          <w:b/>
          <w:sz w:val="20"/>
          <w:szCs w:val="20"/>
          <w:lang w:val="fr-FR"/>
        </w:rPr>
      </w:pPr>
    </w:p>
    <w:p w:rsidR="00AF15AD" w:rsidRPr="003A39B7" w:rsidRDefault="00AF15AD" w:rsidP="005C2BE3">
      <w:pPr>
        <w:pStyle w:val="NoSpacing"/>
        <w:jc w:val="center"/>
        <w:rPr>
          <w:rFonts w:ascii="Times New Roman" w:hAnsi="Times New Roman" w:cs="Times New Roman"/>
          <w:b/>
          <w:sz w:val="20"/>
          <w:szCs w:val="20"/>
          <w:lang w:val="fr-FR"/>
        </w:rPr>
      </w:pPr>
    </w:p>
    <w:p w:rsidR="00617D47" w:rsidRPr="003A39B7" w:rsidRDefault="00617D47" w:rsidP="005C2BE3">
      <w:pPr>
        <w:pStyle w:val="NoSpacing"/>
        <w:jc w:val="center"/>
        <w:rPr>
          <w:rFonts w:ascii="Times New Roman" w:hAnsi="Times New Roman" w:cs="Times New Roman"/>
          <w:b/>
          <w:sz w:val="20"/>
          <w:szCs w:val="20"/>
          <w:lang w:val="fr-FR"/>
        </w:rPr>
      </w:pPr>
    </w:p>
    <w:p w:rsidR="00617D47" w:rsidRPr="003A39B7" w:rsidRDefault="00617D47" w:rsidP="005C2BE3">
      <w:pPr>
        <w:pStyle w:val="NoSpacing"/>
        <w:jc w:val="center"/>
        <w:rPr>
          <w:rFonts w:ascii="Times New Roman" w:hAnsi="Times New Roman" w:cs="Times New Roman"/>
          <w:b/>
          <w:sz w:val="20"/>
          <w:szCs w:val="20"/>
          <w:lang w:val="fr-FR"/>
        </w:rPr>
      </w:pPr>
    </w:p>
    <w:p w:rsidR="00617D47" w:rsidRPr="003A39B7" w:rsidRDefault="00617D47" w:rsidP="005C2BE3">
      <w:pPr>
        <w:pStyle w:val="NoSpacing"/>
        <w:jc w:val="center"/>
        <w:rPr>
          <w:rFonts w:ascii="Times New Roman" w:hAnsi="Times New Roman" w:cs="Times New Roman"/>
          <w:b/>
          <w:sz w:val="20"/>
          <w:szCs w:val="20"/>
          <w:lang w:val="fr-FR"/>
        </w:rPr>
      </w:pPr>
    </w:p>
    <w:p w:rsidR="00617D47" w:rsidRPr="003A39B7" w:rsidRDefault="00617D47" w:rsidP="005C2BE3">
      <w:pPr>
        <w:pStyle w:val="NoSpacing"/>
        <w:jc w:val="center"/>
        <w:rPr>
          <w:rFonts w:ascii="Times New Roman" w:hAnsi="Times New Roman" w:cs="Times New Roman"/>
          <w:b/>
          <w:sz w:val="20"/>
          <w:szCs w:val="20"/>
          <w:lang w:val="fr-FR"/>
        </w:rPr>
      </w:pPr>
    </w:p>
    <w:p w:rsidR="00617D47" w:rsidRPr="003A39B7" w:rsidRDefault="00617D47" w:rsidP="005C2BE3">
      <w:pPr>
        <w:pStyle w:val="NoSpacing"/>
        <w:jc w:val="center"/>
        <w:rPr>
          <w:rFonts w:ascii="Times New Roman" w:hAnsi="Times New Roman" w:cs="Times New Roman"/>
          <w:b/>
          <w:sz w:val="20"/>
          <w:szCs w:val="20"/>
          <w:lang w:val="fr-FR"/>
        </w:rPr>
      </w:pPr>
    </w:p>
    <w:p w:rsidR="00617D47" w:rsidRPr="003A39B7" w:rsidRDefault="00617D47" w:rsidP="005C2BE3">
      <w:pPr>
        <w:pStyle w:val="NoSpacing"/>
        <w:jc w:val="center"/>
        <w:rPr>
          <w:rFonts w:ascii="Times New Roman" w:hAnsi="Times New Roman" w:cs="Times New Roman"/>
          <w:b/>
          <w:sz w:val="20"/>
          <w:szCs w:val="20"/>
          <w:lang w:val="fr-FR"/>
        </w:rPr>
      </w:pPr>
    </w:p>
    <w:p w:rsidR="00617D47" w:rsidRPr="003A39B7" w:rsidRDefault="00617D47" w:rsidP="005C2BE3">
      <w:pPr>
        <w:pStyle w:val="NoSpacing"/>
        <w:jc w:val="center"/>
        <w:rPr>
          <w:rFonts w:ascii="Times New Roman" w:hAnsi="Times New Roman" w:cs="Times New Roman"/>
          <w:b/>
          <w:sz w:val="20"/>
          <w:szCs w:val="20"/>
          <w:lang w:val="fr-FR"/>
        </w:rPr>
      </w:pPr>
    </w:p>
    <w:p w:rsidR="00617D47" w:rsidRPr="003A39B7" w:rsidRDefault="00617D47" w:rsidP="005C2BE3">
      <w:pPr>
        <w:pStyle w:val="NoSpacing"/>
        <w:jc w:val="center"/>
        <w:rPr>
          <w:rFonts w:ascii="Times New Roman" w:hAnsi="Times New Roman" w:cs="Times New Roman"/>
          <w:b/>
          <w:sz w:val="20"/>
          <w:szCs w:val="20"/>
          <w:lang w:val="fr-FR"/>
        </w:rPr>
      </w:pPr>
    </w:p>
    <w:p w:rsidR="00617D47" w:rsidRPr="003A39B7" w:rsidRDefault="00617D47" w:rsidP="005C2BE3">
      <w:pPr>
        <w:pStyle w:val="NoSpacing"/>
        <w:jc w:val="center"/>
        <w:rPr>
          <w:rFonts w:ascii="Times New Roman" w:hAnsi="Times New Roman" w:cs="Times New Roman"/>
          <w:b/>
          <w:sz w:val="20"/>
          <w:szCs w:val="20"/>
          <w:lang w:val="fr-FR"/>
        </w:rPr>
      </w:pPr>
    </w:p>
    <w:p w:rsidR="00617D47" w:rsidRPr="003A39B7" w:rsidRDefault="00617D47" w:rsidP="005C2BE3">
      <w:pPr>
        <w:pStyle w:val="NoSpacing"/>
        <w:jc w:val="center"/>
        <w:rPr>
          <w:rFonts w:ascii="Times New Roman" w:hAnsi="Times New Roman" w:cs="Times New Roman"/>
          <w:b/>
          <w:sz w:val="20"/>
          <w:szCs w:val="20"/>
          <w:lang w:val="fr-FR"/>
        </w:rPr>
      </w:pPr>
    </w:p>
    <w:p w:rsidR="00AF15AD" w:rsidRPr="003A39B7" w:rsidRDefault="00AF15AD" w:rsidP="005C2BE3">
      <w:pPr>
        <w:pStyle w:val="NoSpacing"/>
        <w:jc w:val="center"/>
        <w:rPr>
          <w:rFonts w:ascii="Times New Roman" w:hAnsi="Times New Roman" w:cs="Times New Roman"/>
          <w:b/>
          <w:sz w:val="20"/>
          <w:szCs w:val="20"/>
          <w:lang w:val="fr-FR"/>
        </w:rPr>
      </w:pPr>
    </w:p>
    <w:p w:rsidR="004C1184" w:rsidRPr="003A39B7" w:rsidRDefault="004C1184" w:rsidP="005C2BE3">
      <w:pPr>
        <w:pStyle w:val="NoSpacing"/>
        <w:jc w:val="center"/>
        <w:rPr>
          <w:rFonts w:ascii="Times New Roman" w:hAnsi="Times New Roman" w:cs="Times New Roman"/>
          <w:b/>
          <w:sz w:val="20"/>
          <w:szCs w:val="20"/>
          <w:lang w:val="fr-FR"/>
        </w:rPr>
      </w:pPr>
    </w:p>
    <w:p w:rsidR="004C1184" w:rsidRPr="00D33433" w:rsidRDefault="00D33433" w:rsidP="005C2BE3">
      <w:pPr>
        <w:pStyle w:val="NoSpacing"/>
        <w:jc w:val="center"/>
        <w:rPr>
          <w:rFonts w:ascii="Times New Roman" w:hAnsi="Times New Roman" w:cs="Times New Roman"/>
          <w:b/>
          <w:sz w:val="20"/>
          <w:szCs w:val="20"/>
          <w:lang w:val="fr-FR"/>
        </w:rPr>
      </w:pPr>
      <w:r w:rsidRPr="00D33433">
        <w:rPr>
          <w:rFonts w:ascii="Times New Roman" w:hAnsi="Times New Roman" w:cs="Times New Roman"/>
          <w:b/>
          <w:sz w:val="20"/>
          <w:szCs w:val="20"/>
          <w:lang w:val="fr-FR"/>
        </w:rPr>
        <w:t>Juillet,</w:t>
      </w:r>
      <w:r w:rsidR="00E3748D" w:rsidRPr="00D33433">
        <w:rPr>
          <w:rFonts w:ascii="Times New Roman" w:hAnsi="Times New Roman" w:cs="Times New Roman"/>
          <w:b/>
          <w:sz w:val="20"/>
          <w:szCs w:val="20"/>
          <w:lang w:val="fr-FR"/>
        </w:rPr>
        <w:t xml:space="preserve"> 2014 </w:t>
      </w:r>
    </w:p>
    <w:p w:rsidR="00AF15AD" w:rsidRPr="00D33433" w:rsidRDefault="00AF15AD" w:rsidP="005C2BE3">
      <w:pPr>
        <w:pStyle w:val="NoSpacing"/>
        <w:jc w:val="center"/>
        <w:rPr>
          <w:rFonts w:ascii="Times New Roman" w:hAnsi="Times New Roman" w:cs="Times New Roman"/>
          <w:b/>
          <w:sz w:val="20"/>
          <w:szCs w:val="20"/>
          <w:lang w:val="fr-FR"/>
        </w:rPr>
      </w:pPr>
    </w:p>
    <w:p w:rsidR="00E85D70" w:rsidRDefault="00E85D70" w:rsidP="005C2BE3">
      <w:pPr>
        <w:pStyle w:val="NoSpacing"/>
        <w:jc w:val="center"/>
        <w:rPr>
          <w:rFonts w:ascii="Times New Roman" w:hAnsi="Times New Roman" w:cs="Times New Roman"/>
          <w:b/>
          <w:sz w:val="20"/>
          <w:szCs w:val="20"/>
          <w:lang w:val="fr-FR"/>
        </w:rPr>
      </w:pPr>
    </w:p>
    <w:p w:rsidR="00EA03EA" w:rsidRPr="00D33433" w:rsidRDefault="00EA03EA" w:rsidP="005C2BE3">
      <w:pPr>
        <w:pStyle w:val="NoSpacing"/>
        <w:jc w:val="center"/>
        <w:rPr>
          <w:rFonts w:ascii="Times New Roman" w:hAnsi="Times New Roman" w:cs="Times New Roman"/>
          <w:b/>
          <w:sz w:val="20"/>
          <w:szCs w:val="20"/>
          <w:lang w:val="fr-FR"/>
        </w:rPr>
      </w:pPr>
    </w:p>
    <w:p w:rsidR="00E85D70" w:rsidRPr="00D33433" w:rsidRDefault="00E85D70" w:rsidP="005C2BE3">
      <w:pPr>
        <w:pStyle w:val="NoSpacing"/>
        <w:jc w:val="center"/>
        <w:rPr>
          <w:rFonts w:ascii="Times New Roman" w:hAnsi="Times New Roman" w:cs="Times New Roman"/>
          <w:b/>
          <w:sz w:val="20"/>
          <w:szCs w:val="20"/>
          <w:lang w:val="fr-FR"/>
        </w:rPr>
      </w:pPr>
    </w:p>
    <w:p w:rsidR="00AF15AD" w:rsidRPr="00D33433" w:rsidRDefault="00AF15AD" w:rsidP="005C2BE3">
      <w:pPr>
        <w:pStyle w:val="NoSpacing"/>
        <w:jc w:val="center"/>
        <w:rPr>
          <w:rFonts w:ascii="Times New Roman" w:hAnsi="Times New Roman" w:cs="Times New Roman"/>
          <w:b/>
          <w:sz w:val="20"/>
          <w:szCs w:val="20"/>
          <w:lang w:val="fr-FR"/>
        </w:rPr>
      </w:pPr>
    </w:p>
    <w:p w:rsidR="00387AA4" w:rsidRPr="00D33433" w:rsidRDefault="00387AA4" w:rsidP="00387AA4">
      <w:pPr>
        <w:pStyle w:val="NoSpacing"/>
        <w:jc w:val="both"/>
        <w:rPr>
          <w:rFonts w:ascii="Times New Roman" w:hAnsi="Times New Roman" w:cs="Times New Roman"/>
          <w:b/>
          <w:sz w:val="20"/>
          <w:szCs w:val="20"/>
          <w:shd w:val="clear" w:color="auto" w:fill="FFFFFF"/>
          <w:lang w:val="fr-FR"/>
        </w:rPr>
      </w:pPr>
      <w:r w:rsidRPr="00D33433">
        <w:rPr>
          <w:rFonts w:ascii="Times New Roman" w:hAnsi="Times New Roman" w:cs="Times New Roman"/>
          <w:b/>
          <w:sz w:val="20"/>
          <w:szCs w:val="20"/>
          <w:lang w:val="fr-FR"/>
        </w:rPr>
        <w:lastRenderedPageBreak/>
        <w:t xml:space="preserve">1. </w:t>
      </w:r>
      <w:r w:rsidR="006E3204" w:rsidRPr="00D33433">
        <w:rPr>
          <w:rFonts w:ascii="Times New Roman" w:hAnsi="Times New Roman" w:cs="Times New Roman"/>
          <w:b/>
          <w:sz w:val="20"/>
          <w:szCs w:val="20"/>
          <w:lang w:val="fr-FR"/>
        </w:rPr>
        <w:t>ORGANISATIONS</w:t>
      </w:r>
      <w:r w:rsidR="00B53A6C">
        <w:rPr>
          <w:rFonts w:ascii="Times New Roman" w:hAnsi="Times New Roman" w:cs="Times New Roman"/>
          <w:b/>
          <w:sz w:val="20"/>
          <w:szCs w:val="20"/>
          <w:lang w:val="fr-FR"/>
        </w:rPr>
        <w:t xml:space="preserve"> </w:t>
      </w:r>
      <w:r w:rsidR="00D33433">
        <w:rPr>
          <w:rFonts w:ascii="Times New Roman" w:hAnsi="Times New Roman" w:cs="Times New Roman"/>
          <w:b/>
          <w:sz w:val="20"/>
          <w:szCs w:val="20"/>
          <w:lang w:val="fr-FR"/>
        </w:rPr>
        <w:t>SIGNATAIRES</w:t>
      </w:r>
    </w:p>
    <w:p w:rsidR="003E6DAA" w:rsidRPr="00D33433" w:rsidRDefault="003E6DAA" w:rsidP="00387AA4">
      <w:pPr>
        <w:pStyle w:val="NoSpacing"/>
        <w:ind w:firstLine="720"/>
        <w:jc w:val="both"/>
        <w:rPr>
          <w:rFonts w:ascii="Times New Roman" w:hAnsi="Times New Roman" w:cs="Times New Roman"/>
          <w:sz w:val="20"/>
          <w:szCs w:val="20"/>
          <w:shd w:val="clear" w:color="auto" w:fill="FFFFFF"/>
          <w:lang w:val="fr-FR"/>
        </w:rPr>
      </w:pPr>
    </w:p>
    <w:p w:rsidR="002A3EE1" w:rsidRPr="007F2E26" w:rsidRDefault="00506435" w:rsidP="007F2E26">
      <w:pPr>
        <w:jc w:val="both"/>
        <w:rPr>
          <w:rFonts w:ascii="Times New Roman" w:hAnsi="Times New Roman" w:cs="Times New Roman"/>
          <w:sz w:val="20"/>
          <w:szCs w:val="20"/>
          <w:shd w:val="clear" w:color="auto" w:fill="FFFFFF"/>
        </w:rPr>
      </w:pPr>
      <w:r w:rsidRPr="007F2E26">
        <w:rPr>
          <w:rFonts w:ascii="Times New Roman" w:hAnsi="Times New Roman" w:cs="Times New Roman"/>
          <w:sz w:val="20"/>
          <w:szCs w:val="20"/>
          <w:shd w:val="clear" w:color="auto" w:fill="FFFFFF"/>
        </w:rPr>
        <w:t>HERA</w:t>
      </w:r>
      <w:r w:rsidR="00BE2324" w:rsidRPr="007F2E26">
        <w:rPr>
          <w:rFonts w:ascii="Times New Roman" w:hAnsi="Times New Roman" w:cs="Times New Roman"/>
          <w:sz w:val="20"/>
          <w:szCs w:val="20"/>
          <w:shd w:val="clear" w:color="auto" w:fill="FFFFFF"/>
        </w:rPr>
        <w:t xml:space="preserve"> –</w:t>
      </w:r>
      <w:r w:rsidR="00D33433" w:rsidRPr="007F2E26">
        <w:rPr>
          <w:rFonts w:ascii="Times New Roman" w:hAnsi="Times New Roman" w:cs="Times New Roman"/>
          <w:sz w:val="20"/>
          <w:szCs w:val="20"/>
          <w:shd w:val="clear" w:color="auto" w:fill="FFFFFF"/>
        </w:rPr>
        <w:t>l’Associa</w:t>
      </w:r>
      <w:r w:rsidR="00A2194B" w:rsidRPr="007F2E26">
        <w:rPr>
          <w:rFonts w:ascii="Times New Roman" w:hAnsi="Times New Roman" w:cs="Times New Roman"/>
          <w:sz w:val="20"/>
          <w:szCs w:val="20"/>
          <w:shd w:val="clear" w:color="auto" w:fill="FFFFFF"/>
        </w:rPr>
        <w:t>tion d’é</w:t>
      </w:r>
      <w:r w:rsidR="00D33433" w:rsidRPr="007F2E26">
        <w:rPr>
          <w:rFonts w:ascii="Times New Roman" w:hAnsi="Times New Roman" w:cs="Times New Roman"/>
          <w:sz w:val="20"/>
          <w:szCs w:val="20"/>
          <w:shd w:val="clear" w:color="auto" w:fill="FFFFFF"/>
        </w:rPr>
        <w:t>ducation et de recherche de la sant</w:t>
      </w:r>
      <w:r w:rsidR="00A2194B" w:rsidRPr="007F2E26">
        <w:rPr>
          <w:rFonts w:ascii="Times New Roman" w:hAnsi="Times New Roman" w:cs="Times New Roman"/>
          <w:sz w:val="20"/>
          <w:szCs w:val="20"/>
          <w:shd w:val="clear" w:color="auto" w:fill="FFFFFF"/>
        </w:rPr>
        <w:t>é</w:t>
      </w:r>
      <w:r w:rsidR="00D33433" w:rsidRPr="007F2E26">
        <w:rPr>
          <w:rFonts w:ascii="Times New Roman" w:hAnsi="Times New Roman" w:cs="Times New Roman"/>
          <w:sz w:val="20"/>
          <w:szCs w:val="20"/>
          <w:shd w:val="clear" w:color="auto" w:fill="FFFFFF"/>
        </w:rPr>
        <w:t xml:space="preserve"> a été </w:t>
      </w:r>
      <w:r w:rsidR="00A2194B" w:rsidRPr="007F2E26">
        <w:rPr>
          <w:rFonts w:ascii="Times New Roman" w:hAnsi="Times New Roman" w:cs="Times New Roman"/>
          <w:sz w:val="20"/>
          <w:szCs w:val="20"/>
          <w:shd w:val="clear" w:color="auto" w:fill="FFFFFF"/>
        </w:rPr>
        <w:t>é</w:t>
      </w:r>
      <w:r w:rsidR="00D33433" w:rsidRPr="007F2E26">
        <w:rPr>
          <w:rFonts w:ascii="Times New Roman" w:hAnsi="Times New Roman" w:cs="Times New Roman"/>
          <w:sz w:val="20"/>
          <w:szCs w:val="20"/>
          <w:shd w:val="clear" w:color="auto" w:fill="FFFFFF"/>
        </w:rPr>
        <w:t xml:space="preserve">tablie en janvier 2000. L’Association vise </w:t>
      </w:r>
      <w:r w:rsidR="00A2194B" w:rsidRPr="007F2E26">
        <w:rPr>
          <w:rFonts w:ascii="Times New Roman" w:hAnsi="Times New Roman" w:cs="Times New Roman"/>
          <w:sz w:val="20"/>
          <w:szCs w:val="20"/>
          <w:shd w:val="clear" w:color="auto" w:fill="FFFFFF"/>
        </w:rPr>
        <w:t>à</w:t>
      </w:r>
      <w:r w:rsidR="00D33433" w:rsidRPr="007F2E26">
        <w:rPr>
          <w:rFonts w:ascii="Times New Roman" w:hAnsi="Times New Roman" w:cs="Times New Roman"/>
          <w:sz w:val="20"/>
          <w:szCs w:val="20"/>
          <w:shd w:val="clear" w:color="auto" w:fill="FFFFFF"/>
        </w:rPr>
        <w:t xml:space="preserve"> promouvoir l’inclusion de la sant</w:t>
      </w:r>
      <w:r w:rsidR="00A2194B" w:rsidRPr="007F2E26">
        <w:rPr>
          <w:rFonts w:ascii="Times New Roman" w:hAnsi="Times New Roman" w:cs="Times New Roman"/>
          <w:sz w:val="20"/>
          <w:szCs w:val="20"/>
          <w:shd w:val="clear" w:color="auto" w:fill="FFFFFF"/>
        </w:rPr>
        <w:t>é</w:t>
      </w:r>
      <w:r w:rsidR="00D33433" w:rsidRPr="007F2E26">
        <w:rPr>
          <w:rFonts w:ascii="Times New Roman" w:hAnsi="Times New Roman" w:cs="Times New Roman"/>
          <w:sz w:val="20"/>
          <w:szCs w:val="20"/>
          <w:shd w:val="clear" w:color="auto" w:fill="FFFFFF"/>
        </w:rPr>
        <w:t xml:space="preserve"> et des droits sexuels et rep</w:t>
      </w:r>
      <w:r w:rsidR="00B463BC" w:rsidRPr="007F2E26">
        <w:rPr>
          <w:rFonts w:ascii="Times New Roman" w:hAnsi="Times New Roman" w:cs="Times New Roman"/>
          <w:sz w:val="20"/>
          <w:szCs w:val="20"/>
          <w:shd w:val="clear" w:color="auto" w:fill="FFFFFF"/>
        </w:rPr>
        <w:t>roductifs dans le cadre de la législation et des straté</w:t>
      </w:r>
      <w:r w:rsidR="00D33433" w:rsidRPr="007F2E26">
        <w:rPr>
          <w:rFonts w:ascii="Times New Roman" w:hAnsi="Times New Roman" w:cs="Times New Roman"/>
          <w:sz w:val="20"/>
          <w:szCs w:val="20"/>
          <w:shd w:val="clear" w:color="auto" w:fill="FFFFFF"/>
        </w:rPr>
        <w:t xml:space="preserve">gies nationales. HERA fournit des services de </w:t>
      </w:r>
      <w:r w:rsidR="00A2194B" w:rsidRPr="007F2E26">
        <w:rPr>
          <w:rFonts w:ascii="Times New Roman" w:hAnsi="Times New Roman" w:cs="Times New Roman"/>
          <w:sz w:val="20"/>
          <w:szCs w:val="20"/>
          <w:shd w:val="clear" w:color="auto" w:fill="FFFFFF"/>
        </w:rPr>
        <w:t>santé</w:t>
      </w:r>
      <w:r w:rsidR="00B463BC" w:rsidRPr="007F2E26">
        <w:rPr>
          <w:rFonts w:ascii="Times New Roman" w:hAnsi="Times New Roman" w:cs="Times New Roman"/>
          <w:sz w:val="20"/>
          <w:szCs w:val="20"/>
          <w:shd w:val="clear" w:color="auto" w:fill="FFFFFF"/>
        </w:rPr>
        <w:t>, sociaux et juridiques à</w:t>
      </w:r>
      <w:r w:rsidR="00D00F02">
        <w:rPr>
          <w:rFonts w:ascii="Times New Roman" w:hAnsi="Times New Roman" w:cs="Times New Roman"/>
          <w:sz w:val="20"/>
          <w:szCs w:val="20"/>
          <w:shd w:val="clear" w:color="auto" w:fill="FFFFFF"/>
        </w:rPr>
        <w:t xml:space="preserve"> </w:t>
      </w:r>
      <w:r w:rsidR="00B463BC" w:rsidRPr="007F2E26">
        <w:rPr>
          <w:rFonts w:ascii="Times New Roman" w:hAnsi="Times New Roman" w:cs="Times New Roman"/>
          <w:sz w:val="20"/>
          <w:szCs w:val="20"/>
          <w:shd w:val="clear" w:color="auto" w:fill="FFFFFF"/>
        </w:rPr>
        <w:t>2600 femmes</w:t>
      </w:r>
      <w:r w:rsidR="003B21E4" w:rsidRPr="007F2E26">
        <w:rPr>
          <w:rFonts w:ascii="Times New Roman" w:hAnsi="Times New Roman" w:cs="Times New Roman"/>
          <w:sz w:val="20"/>
          <w:szCs w:val="20"/>
          <w:shd w:val="clear" w:color="auto" w:fill="FFFFFF"/>
        </w:rPr>
        <w:t xml:space="preserve"> qui sont les plus exposées au risque, la majorité étant de la population romanichelle. L’Association est reconnue membre à part entière de la Fédération internationale de la parentalité planifiée (FIPP).</w:t>
      </w:r>
    </w:p>
    <w:p w:rsidR="000165F2" w:rsidRPr="007F2E26" w:rsidRDefault="00B463BC" w:rsidP="007F2E26">
      <w:pPr>
        <w:jc w:val="both"/>
        <w:rPr>
          <w:rFonts w:ascii="Times New Roman" w:hAnsi="Times New Roman" w:cs="Times New Roman"/>
          <w:sz w:val="20"/>
          <w:szCs w:val="20"/>
          <w:shd w:val="clear" w:color="auto" w:fill="FFFFFF"/>
        </w:rPr>
      </w:pPr>
      <w:r w:rsidRPr="007F2E26">
        <w:rPr>
          <w:rFonts w:ascii="Times New Roman" w:hAnsi="Times New Roman" w:cs="Times New Roman"/>
          <w:sz w:val="20"/>
          <w:szCs w:val="20"/>
          <w:shd w:val="clear" w:color="auto" w:fill="FFFFFF"/>
        </w:rPr>
        <w:t>Le Comité</w:t>
      </w:r>
      <w:r w:rsidR="00D33433" w:rsidRPr="007F2E26">
        <w:rPr>
          <w:rFonts w:ascii="Times New Roman" w:hAnsi="Times New Roman" w:cs="Times New Roman"/>
          <w:sz w:val="20"/>
          <w:szCs w:val="20"/>
          <w:shd w:val="clear" w:color="auto" w:fill="FFFFFF"/>
        </w:rPr>
        <w:t xml:space="preserve"> Helsinki pour les droits de l’homme de la R</w:t>
      </w:r>
      <w:r w:rsidRPr="007F2E26">
        <w:rPr>
          <w:rFonts w:ascii="Times New Roman" w:hAnsi="Times New Roman" w:cs="Times New Roman"/>
          <w:sz w:val="20"/>
          <w:szCs w:val="20"/>
          <w:shd w:val="clear" w:color="auto" w:fill="FFFFFF"/>
        </w:rPr>
        <w:t>é</w:t>
      </w:r>
      <w:r w:rsidR="00D33433" w:rsidRPr="007F2E26">
        <w:rPr>
          <w:rFonts w:ascii="Times New Roman" w:hAnsi="Times New Roman" w:cs="Times New Roman"/>
          <w:sz w:val="20"/>
          <w:szCs w:val="20"/>
          <w:shd w:val="clear" w:color="auto" w:fill="FFFFFF"/>
        </w:rPr>
        <w:t>publique de Mac</w:t>
      </w:r>
      <w:r w:rsidRPr="007F2E26">
        <w:rPr>
          <w:rFonts w:ascii="Times New Roman" w:hAnsi="Times New Roman" w:cs="Times New Roman"/>
          <w:sz w:val="20"/>
          <w:szCs w:val="20"/>
          <w:shd w:val="clear" w:color="auto" w:fill="FFFFFF"/>
        </w:rPr>
        <w:t>é</w:t>
      </w:r>
      <w:r w:rsidR="00D33433" w:rsidRPr="007F2E26">
        <w:rPr>
          <w:rFonts w:ascii="Times New Roman" w:hAnsi="Times New Roman" w:cs="Times New Roman"/>
          <w:sz w:val="20"/>
          <w:szCs w:val="20"/>
          <w:shd w:val="clear" w:color="auto" w:fill="FFFFFF"/>
        </w:rPr>
        <w:t>doine</w:t>
      </w:r>
      <w:r w:rsidR="00D00F02">
        <w:rPr>
          <w:rFonts w:ascii="Times New Roman" w:hAnsi="Times New Roman" w:cs="Times New Roman"/>
          <w:sz w:val="20"/>
          <w:szCs w:val="20"/>
          <w:shd w:val="clear" w:color="auto" w:fill="FFFFFF"/>
        </w:rPr>
        <w:t xml:space="preserve"> </w:t>
      </w:r>
      <w:r w:rsidR="00B920E7" w:rsidRPr="007F2E26">
        <w:rPr>
          <w:rFonts w:ascii="Times New Roman" w:hAnsi="Times New Roman" w:cs="Times New Roman"/>
          <w:sz w:val="20"/>
          <w:szCs w:val="20"/>
          <w:shd w:val="clear" w:color="auto" w:fill="FFFFFF"/>
        </w:rPr>
        <w:t xml:space="preserve">(CHM) </w:t>
      </w:r>
      <w:r w:rsidR="00D33433" w:rsidRPr="007F2E26">
        <w:rPr>
          <w:rFonts w:ascii="Times New Roman" w:hAnsi="Times New Roman" w:cs="Times New Roman"/>
          <w:sz w:val="20"/>
          <w:szCs w:val="20"/>
          <w:shd w:val="clear" w:color="auto" w:fill="FFFFFF"/>
        </w:rPr>
        <w:t>a été fond</w:t>
      </w:r>
      <w:r w:rsidRPr="007F2E26">
        <w:rPr>
          <w:rFonts w:ascii="Times New Roman" w:hAnsi="Times New Roman" w:cs="Times New Roman"/>
          <w:sz w:val="20"/>
          <w:szCs w:val="20"/>
          <w:shd w:val="clear" w:color="auto" w:fill="FFFFFF"/>
        </w:rPr>
        <w:t>é</w:t>
      </w:r>
      <w:r w:rsidR="00D33433" w:rsidRPr="007F2E26">
        <w:rPr>
          <w:rFonts w:ascii="Times New Roman" w:hAnsi="Times New Roman" w:cs="Times New Roman"/>
          <w:sz w:val="20"/>
          <w:szCs w:val="20"/>
          <w:shd w:val="clear" w:color="auto" w:fill="FFFFFF"/>
        </w:rPr>
        <w:t xml:space="preserve"> le 23 octobre 1994 en tant qu’organisation non gouvernementale cherchant </w:t>
      </w:r>
      <w:r w:rsidRPr="007F2E26">
        <w:rPr>
          <w:rFonts w:ascii="Times New Roman" w:hAnsi="Times New Roman" w:cs="Times New Roman"/>
          <w:sz w:val="20"/>
          <w:szCs w:val="20"/>
          <w:shd w:val="clear" w:color="auto" w:fill="FFFFFF"/>
        </w:rPr>
        <w:t>à promouvoir et à</w:t>
      </w:r>
      <w:r w:rsidR="00D33433" w:rsidRPr="007F2E26">
        <w:rPr>
          <w:rFonts w:ascii="Times New Roman" w:hAnsi="Times New Roman" w:cs="Times New Roman"/>
          <w:sz w:val="20"/>
          <w:szCs w:val="20"/>
          <w:shd w:val="clear" w:color="auto" w:fill="FFFFFF"/>
        </w:rPr>
        <w:t xml:space="preserve"> prot</w:t>
      </w:r>
      <w:r w:rsidRPr="007F2E26">
        <w:rPr>
          <w:rFonts w:ascii="Times New Roman" w:hAnsi="Times New Roman" w:cs="Times New Roman"/>
          <w:sz w:val="20"/>
          <w:szCs w:val="20"/>
          <w:shd w:val="clear" w:color="auto" w:fill="FFFFFF"/>
        </w:rPr>
        <w:t>é</w:t>
      </w:r>
      <w:r w:rsidR="00D33433" w:rsidRPr="007F2E26">
        <w:rPr>
          <w:rFonts w:ascii="Times New Roman" w:hAnsi="Times New Roman" w:cs="Times New Roman"/>
          <w:sz w:val="20"/>
          <w:szCs w:val="20"/>
          <w:shd w:val="clear" w:color="auto" w:fill="FFFFFF"/>
        </w:rPr>
        <w:t xml:space="preserve">ger les droits de l’homme </w:t>
      </w:r>
      <w:r w:rsidR="00B920E7" w:rsidRPr="007F2E26">
        <w:rPr>
          <w:rFonts w:ascii="Times New Roman" w:hAnsi="Times New Roman" w:cs="Times New Roman"/>
          <w:sz w:val="20"/>
          <w:szCs w:val="20"/>
          <w:shd w:val="clear" w:color="auto" w:fill="FFFFFF"/>
        </w:rPr>
        <w:t xml:space="preserve">sans soutenir </w:t>
      </w:r>
      <w:r w:rsidR="003B21E4" w:rsidRPr="007F2E26">
        <w:rPr>
          <w:rFonts w:ascii="Times New Roman" w:hAnsi="Times New Roman" w:cs="Times New Roman"/>
          <w:sz w:val="20"/>
          <w:szCs w:val="20"/>
          <w:shd w:val="clear" w:color="auto" w:fill="FFFFFF"/>
        </w:rPr>
        <w:t>aucune</w:t>
      </w:r>
      <w:r w:rsidR="00B920E7" w:rsidRPr="007F2E26">
        <w:rPr>
          <w:rFonts w:ascii="Times New Roman" w:hAnsi="Times New Roman" w:cs="Times New Roman"/>
          <w:sz w:val="20"/>
          <w:szCs w:val="20"/>
          <w:shd w:val="clear" w:color="auto" w:fill="FFFFFF"/>
        </w:rPr>
        <w:t xml:space="preserve"> orientation politique et religieuse. L’objectif du CHM est d’am</w:t>
      </w:r>
      <w:r w:rsidRPr="007F2E26">
        <w:rPr>
          <w:rFonts w:ascii="Times New Roman" w:hAnsi="Times New Roman" w:cs="Times New Roman"/>
          <w:sz w:val="20"/>
          <w:szCs w:val="20"/>
          <w:shd w:val="clear" w:color="auto" w:fill="FFFFFF"/>
        </w:rPr>
        <w:t>é</w:t>
      </w:r>
      <w:r w:rsidR="00B920E7" w:rsidRPr="007F2E26">
        <w:rPr>
          <w:rFonts w:ascii="Times New Roman" w:hAnsi="Times New Roman" w:cs="Times New Roman"/>
          <w:sz w:val="20"/>
          <w:szCs w:val="20"/>
          <w:shd w:val="clear" w:color="auto" w:fill="FFFFFF"/>
        </w:rPr>
        <w:t>liorer la sensibilisation sur le concept des droits de l’homme et des libert</w:t>
      </w:r>
      <w:r w:rsidRPr="007F2E26">
        <w:rPr>
          <w:rFonts w:ascii="Times New Roman" w:hAnsi="Times New Roman" w:cs="Times New Roman"/>
          <w:sz w:val="20"/>
          <w:szCs w:val="20"/>
          <w:shd w:val="clear" w:color="auto" w:fill="FFFFFF"/>
        </w:rPr>
        <w:t>é</w:t>
      </w:r>
      <w:r w:rsidR="00B920E7" w:rsidRPr="007F2E26">
        <w:rPr>
          <w:rFonts w:ascii="Times New Roman" w:hAnsi="Times New Roman" w:cs="Times New Roman"/>
          <w:sz w:val="20"/>
          <w:szCs w:val="20"/>
          <w:shd w:val="clear" w:color="auto" w:fill="FFFFFF"/>
        </w:rPr>
        <w:t>s fondamentales sur la base des documents internationaux des droits de l’homme. CHM surveille la situation des droits de l’homme, fournit de l’aide juridique aux citoyens en cas de violation ou de limit</w:t>
      </w:r>
      <w:r w:rsidRPr="007F2E26">
        <w:rPr>
          <w:rFonts w:ascii="Times New Roman" w:hAnsi="Times New Roman" w:cs="Times New Roman"/>
          <w:sz w:val="20"/>
          <w:szCs w:val="20"/>
          <w:shd w:val="clear" w:color="auto" w:fill="FFFFFF"/>
        </w:rPr>
        <w:t>ation de leurs droits et liberté</w:t>
      </w:r>
      <w:r w:rsidR="00B920E7" w:rsidRPr="007F2E26">
        <w:rPr>
          <w:rFonts w:ascii="Times New Roman" w:hAnsi="Times New Roman" w:cs="Times New Roman"/>
          <w:sz w:val="20"/>
          <w:szCs w:val="20"/>
          <w:shd w:val="clear" w:color="auto" w:fill="FFFFFF"/>
        </w:rPr>
        <w:t>s et coop</w:t>
      </w:r>
      <w:r w:rsidRPr="007F2E26">
        <w:rPr>
          <w:rFonts w:ascii="Times New Roman" w:hAnsi="Times New Roman" w:cs="Times New Roman"/>
          <w:sz w:val="20"/>
          <w:szCs w:val="20"/>
          <w:shd w:val="clear" w:color="auto" w:fill="FFFFFF"/>
        </w:rPr>
        <w:t>è</w:t>
      </w:r>
      <w:r w:rsidR="00B920E7" w:rsidRPr="007F2E26">
        <w:rPr>
          <w:rFonts w:ascii="Times New Roman" w:hAnsi="Times New Roman" w:cs="Times New Roman"/>
          <w:sz w:val="20"/>
          <w:szCs w:val="20"/>
          <w:shd w:val="clear" w:color="auto" w:fill="FFFFFF"/>
        </w:rPr>
        <w:t>re avec d’autres organisations et organ</w:t>
      </w:r>
      <w:r w:rsidR="003B21E4" w:rsidRPr="007F2E26">
        <w:rPr>
          <w:rFonts w:ascii="Times New Roman" w:hAnsi="Times New Roman" w:cs="Times New Roman"/>
          <w:sz w:val="20"/>
          <w:szCs w:val="20"/>
          <w:shd w:val="clear" w:color="auto" w:fill="FFFFFF"/>
        </w:rPr>
        <w:t>ism</w:t>
      </w:r>
      <w:r w:rsidR="00B920E7" w:rsidRPr="007F2E26">
        <w:rPr>
          <w:rFonts w:ascii="Times New Roman" w:hAnsi="Times New Roman" w:cs="Times New Roman"/>
          <w:sz w:val="20"/>
          <w:szCs w:val="20"/>
          <w:shd w:val="clear" w:color="auto" w:fill="FFFFFF"/>
        </w:rPr>
        <w:t>es de l’</w:t>
      </w:r>
      <w:r w:rsidRPr="007F2E26">
        <w:rPr>
          <w:rFonts w:ascii="Times New Roman" w:hAnsi="Times New Roman" w:cs="Times New Roman"/>
          <w:sz w:val="20"/>
          <w:szCs w:val="20"/>
          <w:shd w:val="clear" w:color="auto" w:fill="FFFFFF"/>
        </w:rPr>
        <w:t>É</w:t>
      </w:r>
      <w:r w:rsidR="00B920E7" w:rsidRPr="007F2E26">
        <w:rPr>
          <w:rFonts w:ascii="Times New Roman" w:hAnsi="Times New Roman" w:cs="Times New Roman"/>
          <w:sz w:val="20"/>
          <w:szCs w:val="20"/>
          <w:shd w:val="clear" w:color="auto" w:fill="FFFFFF"/>
        </w:rPr>
        <w:t>tat dans le but de renforcer la promotion, le respect et la protection des droits de l’homme et des libert</w:t>
      </w:r>
      <w:r w:rsidRPr="007F2E26">
        <w:rPr>
          <w:rFonts w:ascii="Times New Roman" w:hAnsi="Times New Roman" w:cs="Times New Roman"/>
          <w:sz w:val="20"/>
          <w:szCs w:val="20"/>
          <w:shd w:val="clear" w:color="auto" w:fill="FFFFFF"/>
        </w:rPr>
        <w:t>é</w:t>
      </w:r>
      <w:r w:rsidR="00B920E7" w:rsidRPr="007F2E26">
        <w:rPr>
          <w:rFonts w:ascii="Times New Roman" w:hAnsi="Times New Roman" w:cs="Times New Roman"/>
          <w:sz w:val="20"/>
          <w:szCs w:val="20"/>
          <w:shd w:val="clear" w:color="auto" w:fill="FFFFFF"/>
        </w:rPr>
        <w:t>s.</w:t>
      </w:r>
    </w:p>
    <w:p w:rsidR="00B920E7" w:rsidRPr="007F2E26" w:rsidRDefault="00E3748D" w:rsidP="007F2E26">
      <w:pPr>
        <w:jc w:val="both"/>
        <w:rPr>
          <w:rFonts w:ascii="Times New Roman" w:hAnsi="Times New Roman" w:cs="Times New Roman"/>
          <w:sz w:val="20"/>
          <w:szCs w:val="20"/>
        </w:rPr>
      </w:pPr>
      <w:r w:rsidRPr="00731165">
        <w:rPr>
          <w:rFonts w:ascii="Times New Roman" w:hAnsi="Times New Roman" w:cs="Times New Roman"/>
          <w:sz w:val="20"/>
          <w:szCs w:val="20"/>
          <w:shd w:val="clear" w:color="auto" w:fill="FFFFFF"/>
        </w:rPr>
        <w:t>Reactor –</w:t>
      </w:r>
      <w:r w:rsidR="00D00F02" w:rsidRPr="00731165">
        <w:rPr>
          <w:rFonts w:ascii="Times New Roman" w:hAnsi="Times New Roman" w:cs="Times New Roman"/>
          <w:sz w:val="20"/>
          <w:szCs w:val="20"/>
          <w:shd w:val="clear" w:color="auto" w:fill="FFFFFF"/>
        </w:rPr>
        <w:t xml:space="preserve">Research in Action </w:t>
      </w:r>
      <w:r w:rsidRPr="00731165">
        <w:rPr>
          <w:rFonts w:ascii="Times New Roman" w:hAnsi="Times New Roman" w:cs="Times New Roman"/>
          <w:sz w:val="20"/>
          <w:szCs w:val="20"/>
          <w:shd w:val="clear" w:color="auto" w:fill="FFFFFF"/>
        </w:rPr>
        <w:t>(reactor.org.mk)</w:t>
      </w:r>
      <w:r w:rsidR="00746E26" w:rsidRPr="00731165">
        <w:rPr>
          <w:rFonts w:ascii="Times New Roman" w:hAnsi="Times New Roman" w:cs="Times New Roman"/>
          <w:sz w:val="20"/>
          <w:szCs w:val="20"/>
          <w:shd w:val="clear" w:color="auto" w:fill="FFFFFF"/>
        </w:rPr>
        <w:t xml:space="preserve"> </w:t>
      </w:r>
      <w:r w:rsidR="00B920E7" w:rsidRPr="00D00F02">
        <w:rPr>
          <w:rFonts w:ascii="Times New Roman" w:hAnsi="Times New Roman" w:cs="Times New Roman"/>
          <w:sz w:val="20"/>
          <w:szCs w:val="20"/>
          <w:shd w:val="clear" w:color="auto" w:fill="FFFFFF"/>
        </w:rPr>
        <w:t>est</w:t>
      </w:r>
      <w:r w:rsidR="00B920E7" w:rsidRPr="00731165">
        <w:rPr>
          <w:rFonts w:ascii="Times New Roman" w:hAnsi="Times New Roman" w:cs="Times New Roman"/>
          <w:sz w:val="20"/>
          <w:szCs w:val="20"/>
          <w:shd w:val="clear" w:color="auto" w:fill="FFFFFF"/>
        </w:rPr>
        <w:t xml:space="preserve"> un think tank ind</w:t>
      </w:r>
      <w:r w:rsidR="00B463BC" w:rsidRPr="00731165">
        <w:rPr>
          <w:rFonts w:ascii="Times New Roman" w:hAnsi="Times New Roman" w:cs="Times New Roman"/>
          <w:sz w:val="20"/>
          <w:szCs w:val="20"/>
          <w:shd w:val="clear" w:color="auto" w:fill="FFFFFF"/>
        </w:rPr>
        <w:t>é</w:t>
      </w:r>
      <w:r w:rsidR="00B920E7" w:rsidRPr="00731165">
        <w:rPr>
          <w:rFonts w:ascii="Times New Roman" w:hAnsi="Times New Roman" w:cs="Times New Roman"/>
          <w:sz w:val="20"/>
          <w:szCs w:val="20"/>
          <w:shd w:val="clear" w:color="auto" w:fill="FFFFFF"/>
        </w:rPr>
        <w:t>pendant</w:t>
      </w:r>
      <w:r w:rsidR="00746E26" w:rsidRPr="00731165">
        <w:rPr>
          <w:rFonts w:ascii="Times New Roman" w:hAnsi="Times New Roman" w:cs="Times New Roman"/>
          <w:sz w:val="20"/>
          <w:szCs w:val="20"/>
          <w:shd w:val="clear" w:color="auto" w:fill="FFFFFF"/>
        </w:rPr>
        <w:t xml:space="preserve"> </w:t>
      </w:r>
      <w:r w:rsidR="00411B9C" w:rsidRPr="00731165">
        <w:rPr>
          <w:rFonts w:ascii="Times New Roman" w:hAnsi="Times New Roman" w:cs="Times New Roman"/>
          <w:sz w:val="20"/>
          <w:szCs w:val="20"/>
          <w:shd w:val="clear" w:color="auto" w:fill="FFFFFF"/>
        </w:rPr>
        <w:t>situ</w:t>
      </w:r>
      <w:r w:rsidR="00B463BC" w:rsidRPr="00731165">
        <w:rPr>
          <w:rFonts w:ascii="Times New Roman" w:hAnsi="Times New Roman" w:cs="Times New Roman"/>
          <w:sz w:val="20"/>
          <w:szCs w:val="20"/>
          <w:shd w:val="clear" w:color="auto" w:fill="FFFFFF"/>
        </w:rPr>
        <w:t>é</w:t>
      </w:r>
      <w:r w:rsidR="00746E26" w:rsidRPr="00731165">
        <w:rPr>
          <w:rFonts w:ascii="Times New Roman" w:hAnsi="Times New Roman" w:cs="Times New Roman"/>
          <w:sz w:val="20"/>
          <w:szCs w:val="20"/>
          <w:shd w:val="clear" w:color="auto" w:fill="FFFFFF"/>
        </w:rPr>
        <w:t xml:space="preserve"> </w:t>
      </w:r>
      <w:r w:rsidR="00B463BC" w:rsidRPr="00731165">
        <w:rPr>
          <w:rFonts w:ascii="Times New Roman" w:hAnsi="Times New Roman" w:cs="Times New Roman"/>
          <w:sz w:val="20"/>
          <w:szCs w:val="20"/>
          <w:shd w:val="clear" w:color="auto" w:fill="FFFFFF"/>
        </w:rPr>
        <w:t>à</w:t>
      </w:r>
      <w:r w:rsidR="00411B9C" w:rsidRPr="00731165">
        <w:rPr>
          <w:rFonts w:ascii="Times New Roman" w:hAnsi="Times New Roman" w:cs="Times New Roman"/>
          <w:sz w:val="20"/>
          <w:szCs w:val="20"/>
          <w:shd w:val="clear" w:color="auto" w:fill="FFFFFF"/>
        </w:rPr>
        <w:t xml:space="preserve"> Skopje, Mac</w:t>
      </w:r>
      <w:r w:rsidR="00B463BC" w:rsidRPr="00731165">
        <w:rPr>
          <w:rFonts w:ascii="Times New Roman" w:hAnsi="Times New Roman" w:cs="Times New Roman"/>
          <w:sz w:val="20"/>
          <w:szCs w:val="20"/>
          <w:shd w:val="clear" w:color="auto" w:fill="FFFFFF"/>
        </w:rPr>
        <w:t>é</w:t>
      </w:r>
      <w:r w:rsidR="00411B9C" w:rsidRPr="00731165">
        <w:rPr>
          <w:rFonts w:ascii="Times New Roman" w:hAnsi="Times New Roman" w:cs="Times New Roman"/>
          <w:sz w:val="20"/>
          <w:szCs w:val="20"/>
          <w:shd w:val="clear" w:color="auto" w:fill="FFFFFF"/>
        </w:rPr>
        <w:t xml:space="preserve">doine. </w:t>
      </w:r>
      <w:r w:rsidR="00411B9C" w:rsidRPr="007F2E26">
        <w:rPr>
          <w:rFonts w:ascii="Times New Roman" w:hAnsi="Times New Roman" w:cs="Times New Roman"/>
          <w:sz w:val="20"/>
          <w:szCs w:val="20"/>
          <w:shd w:val="clear" w:color="auto" w:fill="FFFFFF"/>
        </w:rPr>
        <w:t xml:space="preserve">Reactor s’efforce </w:t>
      </w:r>
      <w:r w:rsidR="00FE6D80">
        <w:rPr>
          <w:rFonts w:ascii="Times New Roman" w:hAnsi="Times New Roman" w:cs="Times New Roman"/>
          <w:sz w:val="20"/>
          <w:szCs w:val="20"/>
          <w:shd w:val="clear" w:color="auto" w:fill="FFFFFF"/>
        </w:rPr>
        <w:t>à</w:t>
      </w:r>
      <w:r w:rsidR="00411B9C" w:rsidRPr="007F2E26">
        <w:rPr>
          <w:rFonts w:ascii="Times New Roman" w:hAnsi="Times New Roman" w:cs="Times New Roman"/>
          <w:sz w:val="20"/>
          <w:szCs w:val="20"/>
          <w:shd w:val="clear" w:color="auto" w:fill="FFFFFF"/>
        </w:rPr>
        <w:t xml:space="preserve"> faciliter le proc</w:t>
      </w:r>
      <w:r w:rsidR="00B463BC" w:rsidRPr="007F2E26">
        <w:rPr>
          <w:rFonts w:ascii="Times New Roman" w:hAnsi="Times New Roman" w:cs="Times New Roman"/>
          <w:sz w:val="20"/>
          <w:szCs w:val="20"/>
          <w:shd w:val="clear" w:color="auto" w:fill="FFFFFF"/>
        </w:rPr>
        <w:t>è</w:t>
      </w:r>
      <w:r w:rsidR="00411B9C" w:rsidRPr="007F2E26">
        <w:rPr>
          <w:rFonts w:ascii="Times New Roman" w:hAnsi="Times New Roman" w:cs="Times New Roman"/>
          <w:sz w:val="20"/>
          <w:szCs w:val="20"/>
          <w:shd w:val="clear" w:color="auto" w:fill="FFFFFF"/>
        </w:rPr>
        <w:t>s de l’int</w:t>
      </w:r>
      <w:r w:rsidR="00B463BC" w:rsidRPr="007F2E26">
        <w:rPr>
          <w:rFonts w:ascii="Times New Roman" w:hAnsi="Times New Roman" w:cs="Times New Roman"/>
          <w:sz w:val="20"/>
          <w:szCs w:val="20"/>
          <w:shd w:val="clear" w:color="auto" w:fill="FFFFFF"/>
        </w:rPr>
        <w:t>é</w:t>
      </w:r>
      <w:r w:rsidR="00411B9C" w:rsidRPr="007F2E26">
        <w:rPr>
          <w:rFonts w:ascii="Times New Roman" w:hAnsi="Times New Roman" w:cs="Times New Roman"/>
          <w:sz w:val="20"/>
          <w:szCs w:val="20"/>
          <w:shd w:val="clear" w:color="auto" w:fill="FFFFFF"/>
        </w:rPr>
        <w:t>gration</w:t>
      </w:r>
      <w:r w:rsidR="00746E26">
        <w:rPr>
          <w:rFonts w:ascii="Times New Roman" w:hAnsi="Times New Roman" w:cs="Times New Roman"/>
          <w:sz w:val="20"/>
          <w:szCs w:val="20"/>
          <w:shd w:val="clear" w:color="auto" w:fill="FFFFFF"/>
        </w:rPr>
        <w:t xml:space="preserve"> </w:t>
      </w:r>
      <w:r w:rsidR="00411B9C" w:rsidRPr="007F2E26">
        <w:rPr>
          <w:rFonts w:ascii="Times New Roman" w:hAnsi="Times New Roman" w:cs="Times New Roman"/>
          <w:sz w:val="20"/>
          <w:szCs w:val="20"/>
          <w:shd w:val="clear" w:color="auto" w:fill="FFFFFF"/>
        </w:rPr>
        <w:t>europ</w:t>
      </w:r>
      <w:r w:rsidR="00B463BC" w:rsidRPr="007F2E26">
        <w:rPr>
          <w:rFonts w:ascii="Times New Roman" w:hAnsi="Times New Roman" w:cs="Times New Roman"/>
          <w:sz w:val="20"/>
          <w:szCs w:val="20"/>
          <w:shd w:val="clear" w:color="auto" w:fill="FFFFFF"/>
        </w:rPr>
        <w:t>é</w:t>
      </w:r>
      <w:r w:rsidR="00411B9C" w:rsidRPr="007F2E26">
        <w:rPr>
          <w:rFonts w:ascii="Times New Roman" w:hAnsi="Times New Roman" w:cs="Times New Roman"/>
          <w:sz w:val="20"/>
          <w:szCs w:val="20"/>
          <w:shd w:val="clear" w:color="auto" w:fill="FFFFFF"/>
        </w:rPr>
        <w:t>e</w:t>
      </w:r>
      <w:r w:rsidR="00B463BC" w:rsidRPr="007F2E26">
        <w:rPr>
          <w:rFonts w:ascii="Times New Roman" w:hAnsi="Times New Roman" w:cs="Times New Roman"/>
          <w:sz w:val="20"/>
          <w:szCs w:val="20"/>
          <w:shd w:val="clear" w:color="auto" w:fill="FFFFFF"/>
        </w:rPr>
        <w:t>n</w:t>
      </w:r>
      <w:r w:rsidR="00411B9C" w:rsidRPr="007F2E26">
        <w:rPr>
          <w:rFonts w:ascii="Times New Roman" w:hAnsi="Times New Roman" w:cs="Times New Roman"/>
          <w:sz w:val="20"/>
          <w:szCs w:val="20"/>
          <w:shd w:val="clear" w:color="auto" w:fill="FFFFFF"/>
        </w:rPr>
        <w:t>ne</w:t>
      </w:r>
      <w:r w:rsidR="00E11AEC">
        <w:rPr>
          <w:rFonts w:ascii="Times New Roman" w:hAnsi="Times New Roman" w:cs="Times New Roman"/>
          <w:sz w:val="20"/>
          <w:szCs w:val="20"/>
          <w:shd w:val="clear" w:color="auto" w:fill="FFFFFF"/>
        </w:rPr>
        <w:t xml:space="preserve"> </w:t>
      </w:r>
      <w:r w:rsidR="00411B9C" w:rsidRPr="007F2E26">
        <w:rPr>
          <w:rFonts w:ascii="Times New Roman" w:hAnsi="Times New Roman" w:cs="Times New Roman"/>
          <w:sz w:val="20"/>
          <w:szCs w:val="20"/>
          <w:shd w:val="clear" w:color="auto" w:fill="FFFFFF"/>
        </w:rPr>
        <w:t xml:space="preserve">de la </w:t>
      </w:r>
      <w:r w:rsidR="00B463BC" w:rsidRPr="007F2E26">
        <w:rPr>
          <w:rFonts w:ascii="Times New Roman" w:hAnsi="Times New Roman" w:cs="Times New Roman"/>
          <w:sz w:val="20"/>
          <w:szCs w:val="20"/>
          <w:shd w:val="clear" w:color="auto" w:fill="FFFFFF"/>
        </w:rPr>
        <w:t>République de Macédoine</w:t>
      </w:r>
      <w:r w:rsidR="00411B9C" w:rsidRPr="007F2E26">
        <w:rPr>
          <w:rFonts w:ascii="Times New Roman" w:hAnsi="Times New Roman" w:cs="Times New Roman"/>
          <w:sz w:val="20"/>
          <w:szCs w:val="20"/>
          <w:shd w:val="clear" w:color="auto" w:fill="FFFFFF"/>
        </w:rPr>
        <w:t xml:space="preserve"> en offrant des recherches pertinentes et opportunes, en proposant des alternatives de</w:t>
      </w:r>
      <w:r w:rsidR="00B463BC" w:rsidRPr="007F2E26">
        <w:rPr>
          <w:rFonts w:ascii="Times New Roman" w:hAnsi="Times New Roman" w:cs="Times New Roman"/>
          <w:sz w:val="20"/>
          <w:szCs w:val="20"/>
          <w:shd w:val="clear" w:color="auto" w:fill="FFFFFF"/>
        </w:rPr>
        <w:t xml:space="preserve"> politiques fondé</w:t>
      </w:r>
      <w:r w:rsidR="00411B9C" w:rsidRPr="007F2E26">
        <w:rPr>
          <w:rFonts w:ascii="Times New Roman" w:hAnsi="Times New Roman" w:cs="Times New Roman"/>
          <w:sz w:val="20"/>
          <w:szCs w:val="20"/>
          <w:shd w:val="clear" w:color="auto" w:fill="FFFFFF"/>
        </w:rPr>
        <w:t>es sur des preuves et en travaillant activement avec des citoyens, des organisations de la soci</w:t>
      </w:r>
      <w:r w:rsidR="00B463BC" w:rsidRPr="007F2E26">
        <w:rPr>
          <w:rFonts w:ascii="Times New Roman" w:hAnsi="Times New Roman" w:cs="Times New Roman"/>
          <w:sz w:val="20"/>
          <w:szCs w:val="20"/>
          <w:shd w:val="clear" w:color="auto" w:fill="FFFFFF"/>
        </w:rPr>
        <w:t>été</w:t>
      </w:r>
      <w:r w:rsidR="00411B9C" w:rsidRPr="007F2E26">
        <w:rPr>
          <w:rFonts w:ascii="Times New Roman" w:hAnsi="Times New Roman" w:cs="Times New Roman"/>
          <w:sz w:val="20"/>
          <w:szCs w:val="20"/>
          <w:shd w:val="clear" w:color="auto" w:fill="FFFFFF"/>
        </w:rPr>
        <w:t xml:space="preserve"> civile et la communaut</w:t>
      </w:r>
      <w:r w:rsidR="00B463BC" w:rsidRPr="007F2E26">
        <w:rPr>
          <w:rFonts w:ascii="Times New Roman" w:hAnsi="Times New Roman" w:cs="Times New Roman"/>
          <w:sz w:val="20"/>
          <w:szCs w:val="20"/>
          <w:shd w:val="clear" w:color="auto" w:fill="FFFFFF"/>
        </w:rPr>
        <w:t>é</w:t>
      </w:r>
      <w:r w:rsidR="00411B9C" w:rsidRPr="007F2E26">
        <w:rPr>
          <w:rFonts w:ascii="Times New Roman" w:hAnsi="Times New Roman" w:cs="Times New Roman"/>
          <w:sz w:val="20"/>
          <w:szCs w:val="20"/>
          <w:shd w:val="clear" w:color="auto" w:fill="FFFFFF"/>
        </w:rPr>
        <w:t xml:space="preserve"> politique. L’</w:t>
      </w:r>
      <w:r w:rsidR="00B463BC" w:rsidRPr="007F2E26">
        <w:rPr>
          <w:rFonts w:ascii="Times New Roman" w:hAnsi="Times New Roman" w:cs="Times New Roman"/>
          <w:sz w:val="20"/>
          <w:szCs w:val="20"/>
          <w:shd w:val="clear" w:color="auto" w:fill="FFFFFF"/>
        </w:rPr>
        <w:t>é</w:t>
      </w:r>
      <w:r w:rsidR="00411B9C" w:rsidRPr="007F2E26">
        <w:rPr>
          <w:rFonts w:ascii="Times New Roman" w:hAnsi="Times New Roman" w:cs="Times New Roman"/>
          <w:sz w:val="20"/>
          <w:szCs w:val="20"/>
          <w:shd w:val="clear" w:color="auto" w:fill="FFFFFF"/>
        </w:rPr>
        <w:t>galit</w:t>
      </w:r>
      <w:r w:rsidR="00B463BC" w:rsidRPr="007F2E26">
        <w:rPr>
          <w:rFonts w:ascii="Times New Roman" w:hAnsi="Times New Roman" w:cs="Times New Roman"/>
          <w:sz w:val="20"/>
          <w:szCs w:val="20"/>
          <w:shd w:val="clear" w:color="auto" w:fill="FFFFFF"/>
        </w:rPr>
        <w:t>é</w:t>
      </w:r>
      <w:r w:rsidR="00411B9C" w:rsidRPr="007F2E26">
        <w:rPr>
          <w:rFonts w:ascii="Times New Roman" w:hAnsi="Times New Roman" w:cs="Times New Roman"/>
          <w:sz w:val="20"/>
          <w:szCs w:val="20"/>
          <w:shd w:val="clear" w:color="auto" w:fill="FFFFFF"/>
        </w:rPr>
        <w:t xml:space="preserve"> des genres</w:t>
      </w:r>
      <w:r w:rsidR="00FE6D80">
        <w:rPr>
          <w:rFonts w:ascii="Times New Roman" w:hAnsi="Times New Roman" w:cs="Times New Roman"/>
          <w:sz w:val="20"/>
          <w:szCs w:val="20"/>
          <w:shd w:val="clear" w:color="auto" w:fill="FFFFFF"/>
        </w:rPr>
        <w:t xml:space="preserve"> est un de ses domaines </w:t>
      </w:r>
      <w:r w:rsidR="008A2F95" w:rsidRPr="007F2E26">
        <w:rPr>
          <w:rFonts w:ascii="Times New Roman" w:hAnsi="Times New Roman" w:cs="Times New Roman"/>
          <w:sz w:val="20"/>
          <w:szCs w:val="20"/>
          <w:shd w:val="clear" w:color="auto" w:fill="FFFFFF"/>
        </w:rPr>
        <w:t>de recherche, avec une attention particuli</w:t>
      </w:r>
      <w:r w:rsidR="00B463BC" w:rsidRPr="007F2E26">
        <w:rPr>
          <w:rFonts w:ascii="Times New Roman" w:hAnsi="Times New Roman" w:cs="Times New Roman"/>
          <w:sz w:val="20"/>
          <w:szCs w:val="20"/>
          <w:shd w:val="clear" w:color="auto" w:fill="FFFFFF"/>
        </w:rPr>
        <w:t>è</w:t>
      </w:r>
      <w:r w:rsidR="008A2F95" w:rsidRPr="007F2E26">
        <w:rPr>
          <w:rFonts w:ascii="Times New Roman" w:hAnsi="Times New Roman" w:cs="Times New Roman"/>
          <w:sz w:val="20"/>
          <w:szCs w:val="20"/>
          <w:shd w:val="clear" w:color="auto" w:fill="FFFFFF"/>
        </w:rPr>
        <w:t>re sur la participation, l’inclusion et l’int</w:t>
      </w:r>
      <w:r w:rsidR="00B463BC" w:rsidRPr="007F2E26">
        <w:rPr>
          <w:rFonts w:ascii="Times New Roman" w:hAnsi="Times New Roman" w:cs="Times New Roman"/>
          <w:sz w:val="20"/>
          <w:szCs w:val="20"/>
          <w:shd w:val="clear" w:color="auto" w:fill="FFFFFF"/>
        </w:rPr>
        <w:t>é</w:t>
      </w:r>
      <w:r w:rsidR="008A2F95" w:rsidRPr="007F2E26">
        <w:rPr>
          <w:rFonts w:ascii="Times New Roman" w:hAnsi="Times New Roman" w:cs="Times New Roman"/>
          <w:sz w:val="20"/>
          <w:szCs w:val="20"/>
          <w:shd w:val="clear" w:color="auto" w:fill="FFFFFF"/>
        </w:rPr>
        <w:t>gration</w:t>
      </w:r>
      <w:r w:rsidR="00B463BC" w:rsidRPr="007F2E26">
        <w:rPr>
          <w:rFonts w:ascii="Times New Roman" w:hAnsi="Times New Roman" w:cs="Times New Roman"/>
          <w:sz w:val="20"/>
          <w:szCs w:val="20"/>
          <w:shd w:val="clear" w:color="auto" w:fill="FFFFFF"/>
        </w:rPr>
        <w:t xml:space="preserve"> é</w:t>
      </w:r>
      <w:r w:rsidR="008A2F95" w:rsidRPr="007F2E26">
        <w:rPr>
          <w:rFonts w:ascii="Times New Roman" w:hAnsi="Times New Roman" w:cs="Times New Roman"/>
          <w:sz w:val="20"/>
          <w:szCs w:val="20"/>
          <w:shd w:val="clear" w:color="auto" w:fill="FFFFFF"/>
        </w:rPr>
        <w:t>conomique de la femme y compris les violences faites aux femmes.</w:t>
      </w:r>
    </w:p>
    <w:p w:rsidR="000165F2" w:rsidRPr="007F2E26" w:rsidRDefault="008A2F95" w:rsidP="007F2E26">
      <w:pPr>
        <w:jc w:val="both"/>
        <w:rPr>
          <w:rFonts w:ascii="Times New Roman" w:hAnsi="Times New Roman" w:cs="Times New Roman"/>
          <w:sz w:val="20"/>
          <w:szCs w:val="20"/>
          <w:shd w:val="clear" w:color="auto" w:fill="FFFFFF"/>
        </w:rPr>
      </w:pPr>
      <w:r w:rsidRPr="007F2E26">
        <w:rPr>
          <w:rFonts w:ascii="Times New Roman" w:hAnsi="Times New Roman" w:cs="Times New Roman"/>
          <w:sz w:val="20"/>
          <w:szCs w:val="20"/>
          <w:shd w:val="clear" w:color="auto" w:fill="FFFFFF"/>
        </w:rPr>
        <w:t>La Coalition « </w:t>
      </w:r>
      <w:r w:rsidR="00A2194B" w:rsidRPr="007F2E26">
        <w:rPr>
          <w:rFonts w:ascii="Times New Roman" w:hAnsi="Times New Roman" w:cs="Times New Roman"/>
          <w:sz w:val="20"/>
          <w:szCs w:val="20"/>
          <w:shd w:val="clear" w:color="auto" w:fill="FFFFFF"/>
        </w:rPr>
        <w:t>Santé</w:t>
      </w:r>
      <w:r w:rsidRPr="007F2E26">
        <w:rPr>
          <w:rFonts w:ascii="Times New Roman" w:hAnsi="Times New Roman" w:cs="Times New Roman"/>
          <w:sz w:val="20"/>
          <w:szCs w:val="20"/>
          <w:shd w:val="clear" w:color="auto" w:fill="FFFFFF"/>
        </w:rPr>
        <w:t xml:space="preserve"> et droits sexuels des communaut</w:t>
      </w:r>
      <w:r w:rsidR="00B463BC" w:rsidRPr="007F2E26">
        <w:rPr>
          <w:rFonts w:ascii="Times New Roman" w:hAnsi="Times New Roman" w:cs="Times New Roman"/>
          <w:sz w:val="20"/>
          <w:szCs w:val="20"/>
          <w:shd w:val="clear" w:color="auto" w:fill="FFFFFF"/>
        </w:rPr>
        <w:t>é</w:t>
      </w:r>
      <w:r w:rsidRPr="007F2E26">
        <w:rPr>
          <w:rFonts w:ascii="Times New Roman" w:hAnsi="Times New Roman" w:cs="Times New Roman"/>
          <w:sz w:val="20"/>
          <w:szCs w:val="20"/>
          <w:shd w:val="clear" w:color="auto" w:fill="FFFFFF"/>
        </w:rPr>
        <w:t>s</w:t>
      </w:r>
      <w:r w:rsidR="00E11AEC">
        <w:rPr>
          <w:rFonts w:ascii="Times New Roman" w:hAnsi="Times New Roman" w:cs="Times New Roman"/>
          <w:sz w:val="20"/>
          <w:szCs w:val="20"/>
          <w:shd w:val="clear" w:color="auto" w:fill="FFFFFF"/>
        </w:rPr>
        <w:t xml:space="preserve"> </w:t>
      </w:r>
      <w:r w:rsidRPr="007F2E26">
        <w:rPr>
          <w:rFonts w:ascii="Times New Roman" w:hAnsi="Times New Roman" w:cs="Times New Roman"/>
          <w:sz w:val="20"/>
          <w:szCs w:val="20"/>
          <w:shd w:val="clear" w:color="auto" w:fill="FFFFFF"/>
        </w:rPr>
        <w:t>marginalis</w:t>
      </w:r>
      <w:r w:rsidR="00B463BC" w:rsidRPr="007F2E26">
        <w:rPr>
          <w:rFonts w:ascii="Times New Roman" w:hAnsi="Times New Roman" w:cs="Times New Roman"/>
          <w:sz w:val="20"/>
          <w:szCs w:val="20"/>
          <w:shd w:val="clear" w:color="auto" w:fill="FFFFFF"/>
        </w:rPr>
        <w:t>é</w:t>
      </w:r>
      <w:r w:rsidRPr="007F2E26">
        <w:rPr>
          <w:rFonts w:ascii="Times New Roman" w:hAnsi="Times New Roman" w:cs="Times New Roman"/>
          <w:sz w:val="20"/>
          <w:szCs w:val="20"/>
          <w:shd w:val="clear" w:color="auto" w:fill="FFFFFF"/>
        </w:rPr>
        <w:t>es » (SDSCM) a été formellement cr</w:t>
      </w:r>
      <w:r w:rsidR="00B463BC" w:rsidRPr="007F2E26">
        <w:rPr>
          <w:rFonts w:ascii="Times New Roman" w:hAnsi="Times New Roman" w:cs="Times New Roman"/>
          <w:sz w:val="20"/>
          <w:szCs w:val="20"/>
          <w:shd w:val="clear" w:color="auto" w:fill="FFFFFF"/>
        </w:rPr>
        <w:t>éé</w:t>
      </w:r>
      <w:r w:rsidRPr="007F2E26">
        <w:rPr>
          <w:rFonts w:ascii="Times New Roman" w:hAnsi="Times New Roman" w:cs="Times New Roman"/>
          <w:sz w:val="20"/>
          <w:szCs w:val="20"/>
          <w:shd w:val="clear" w:color="auto" w:fill="FFFFFF"/>
        </w:rPr>
        <w:t>e en 2010 en tant qu’alliance entre cinq organisations diff</w:t>
      </w:r>
      <w:r w:rsidR="00B463BC" w:rsidRPr="007F2E26">
        <w:rPr>
          <w:rFonts w:ascii="Times New Roman" w:hAnsi="Times New Roman" w:cs="Times New Roman"/>
          <w:sz w:val="20"/>
          <w:szCs w:val="20"/>
          <w:shd w:val="clear" w:color="auto" w:fill="FFFFFF"/>
        </w:rPr>
        <w:t>é</w:t>
      </w:r>
      <w:r w:rsidRPr="007F2E26">
        <w:rPr>
          <w:rFonts w:ascii="Times New Roman" w:hAnsi="Times New Roman" w:cs="Times New Roman"/>
          <w:sz w:val="20"/>
          <w:szCs w:val="20"/>
          <w:shd w:val="clear" w:color="auto" w:fill="FFFFFF"/>
        </w:rPr>
        <w:t>rentes (HOPS, HERA, IZBOR, STAR-STAR et EGAL). SDSCM promeut la protection et le respect des droits fondamentaux des communaut</w:t>
      </w:r>
      <w:r w:rsidR="00B463BC" w:rsidRPr="007F2E26">
        <w:rPr>
          <w:rFonts w:ascii="Times New Roman" w:hAnsi="Times New Roman" w:cs="Times New Roman"/>
          <w:sz w:val="20"/>
          <w:szCs w:val="20"/>
          <w:shd w:val="clear" w:color="auto" w:fill="FFFFFF"/>
        </w:rPr>
        <w:t>é</w:t>
      </w:r>
      <w:r w:rsidRPr="007F2E26">
        <w:rPr>
          <w:rFonts w:ascii="Times New Roman" w:hAnsi="Times New Roman" w:cs="Times New Roman"/>
          <w:sz w:val="20"/>
          <w:szCs w:val="20"/>
          <w:shd w:val="clear" w:color="auto" w:fill="FFFFFF"/>
        </w:rPr>
        <w:t>s</w:t>
      </w:r>
      <w:r w:rsidR="00E11AEC">
        <w:rPr>
          <w:rFonts w:ascii="Times New Roman" w:hAnsi="Times New Roman" w:cs="Times New Roman"/>
          <w:sz w:val="20"/>
          <w:szCs w:val="20"/>
          <w:shd w:val="clear" w:color="auto" w:fill="FFFFFF"/>
        </w:rPr>
        <w:t xml:space="preserve"> </w:t>
      </w:r>
      <w:r w:rsidRPr="007F2E26">
        <w:rPr>
          <w:rFonts w:ascii="Times New Roman" w:hAnsi="Times New Roman" w:cs="Times New Roman"/>
          <w:sz w:val="20"/>
          <w:szCs w:val="20"/>
          <w:shd w:val="clear" w:color="auto" w:fill="FFFFFF"/>
        </w:rPr>
        <w:t>marginalis</w:t>
      </w:r>
      <w:r w:rsidR="00B463BC" w:rsidRPr="007F2E26">
        <w:rPr>
          <w:rFonts w:ascii="Times New Roman" w:hAnsi="Times New Roman" w:cs="Times New Roman"/>
          <w:sz w:val="20"/>
          <w:szCs w:val="20"/>
          <w:shd w:val="clear" w:color="auto" w:fill="FFFFFF"/>
        </w:rPr>
        <w:t>é</w:t>
      </w:r>
      <w:r w:rsidRPr="007F2E26">
        <w:rPr>
          <w:rFonts w:ascii="Times New Roman" w:hAnsi="Times New Roman" w:cs="Times New Roman"/>
          <w:sz w:val="20"/>
          <w:szCs w:val="20"/>
          <w:shd w:val="clear" w:color="auto" w:fill="FFFFFF"/>
        </w:rPr>
        <w:t xml:space="preserve">es tels que les travailleurs du sexe, les utilisateurs de drogue, les personnes vivant avec le VIH et </w:t>
      </w:r>
      <w:r w:rsidR="00B463BC" w:rsidRPr="007F2E26">
        <w:rPr>
          <w:rFonts w:ascii="Times New Roman" w:hAnsi="Times New Roman" w:cs="Times New Roman"/>
          <w:sz w:val="20"/>
          <w:szCs w:val="20"/>
          <w:shd w:val="clear" w:color="auto" w:fill="FFFFFF"/>
        </w:rPr>
        <w:t>les personnes LGBT. Elle vise à</w:t>
      </w:r>
      <w:r w:rsidR="00E11AEC">
        <w:rPr>
          <w:rFonts w:ascii="Times New Roman" w:hAnsi="Times New Roman" w:cs="Times New Roman"/>
          <w:sz w:val="20"/>
          <w:szCs w:val="20"/>
          <w:shd w:val="clear" w:color="auto" w:fill="FFFFFF"/>
        </w:rPr>
        <w:t xml:space="preserve"> </w:t>
      </w:r>
      <w:r w:rsidR="00B463BC" w:rsidRPr="007F2E26">
        <w:rPr>
          <w:rFonts w:ascii="Times New Roman" w:hAnsi="Times New Roman" w:cs="Times New Roman"/>
          <w:sz w:val="20"/>
          <w:szCs w:val="20"/>
          <w:shd w:val="clear" w:color="auto" w:fill="FFFFFF"/>
        </w:rPr>
        <w:t>é</w:t>
      </w:r>
      <w:r w:rsidRPr="007F2E26">
        <w:rPr>
          <w:rFonts w:ascii="Times New Roman" w:hAnsi="Times New Roman" w:cs="Times New Roman"/>
          <w:sz w:val="20"/>
          <w:szCs w:val="20"/>
          <w:shd w:val="clear" w:color="auto" w:fill="FFFFFF"/>
        </w:rPr>
        <w:t>largir l’acc</w:t>
      </w:r>
      <w:r w:rsidR="00B463BC" w:rsidRPr="007F2E26">
        <w:rPr>
          <w:rFonts w:ascii="Times New Roman" w:hAnsi="Times New Roman" w:cs="Times New Roman"/>
          <w:sz w:val="20"/>
          <w:szCs w:val="20"/>
          <w:shd w:val="clear" w:color="auto" w:fill="FFFFFF"/>
        </w:rPr>
        <w:t>è</w:t>
      </w:r>
      <w:r w:rsidRPr="007F2E26">
        <w:rPr>
          <w:rFonts w:ascii="Times New Roman" w:hAnsi="Times New Roman" w:cs="Times New Roman"/>
          <w:sz w:val="20"/>
          <w:szCs w:val="20"/>
          <w:shd w:val="clear" w:color="auto" w:fill="FFFFFF"/>
        </w:rPr>
        <w:t xml:space="preserve">s aux services de </w:t>
      </w:r>
      <w:r w:rsidR="00A2194B" w:rsidRPr="007F2E26">
        <w:rPr>
          <w:rFonts w:ascii="Times New Roman" w:hAnsi="Times New Roman" w:cs="Times New Roman"/>
          <w:sz w:val="20"/>
          <w:szCs w:val="20"/>
          <w:shd w:val="clear" w:color="auto" w:fill="FFFFFF"/>
        </w:rPr>
        <w:t>santé</w:t>
      </w:r>
      <w:r w:rsidRPr="007F2E26">
        <w:rPr>
          <w:rFonts w:ascii="Times New Roman" w:hAnsi="Times New Roman" w:cs="Times New Roman"/>
          <w:sz w:val="20"/>
          <w:szCs w:val="20"/>
          <w:shd w:val="clear" w:color="auto" w:fill="FFFFFF"/>
        </w:rPr>
        <w:t>, sociaux et juridiques</w:t>
      </w:r>
      <w:r w:rsidR="002A4891" w:rsidRPr="007F2E26">
        <w:rPr>
          <w:rFonts w:ascii="Times New Roman" w:hAnsi="Times New Roman" w:cs="Times New Roman"/>
          <w:sz w:val="20"/>
          <w:szCs w:val="20"/>
          <w:shd w:val="clear" w:color="auto" w:fill="FFFFFF"/>
        </w:rPr>
        <w:t xml:space="preserve"> de qualit</w:t>
      </w:r>
      <w:r w:rsidR="00B463BC" w:rsidRPr="007F2E26">
        <w:rPr>
          <w:rFonts w:ascii="Times New Roman" w:hAnsi="Times New Roman" w:cs="Times New Roman"/>
          <w:sz w:val="20"/>
          <w:szCs w:val="20"/>
          <w:shd w:val="clear" w:color="auto" w:fill="FFFFFF"/>
        </w:rPr>
        <w:t>é</w:t>
      </w:r>
      <w:r w:rsidRPr="007F2E26">
        <w:rPr>
          <w:rFonts w:ascii="Times New Roman" w:hAnsi="Times New Roman" w:cs="Times New Roman"/>
          <w:sz w:val="20"/>
          <w:szCs w:val="20"/>
          <w:shd w:val="clear" w:color="auto" w:fill="FFFFFF"/>
        </w:rPr>
        <w:t xml:space="preserve">, </w:t>
      </w:r>
      <w:r w:rsidR="00B463BC" w:rsidRPr="007F2E26">
        <w:rPr>
          <w:rFonts w:ascii="Times New Roman" w:hAnsi="Times New Roman" w:cs="Times New Roman"/>
          <w:sz w:val="20"/>
          <w:szCs w:val="20"/>
          <w:shd w:val="clear" w:color="auto" w:fill="FFFFFF"/>
        </w:rPr>
        <w:t>à</w:t>
      </w:r>
      <w:r w:rsidR="00E11AEC">
        <w:rPr>
          <w:rFonts w:ascii="Times New Roman" w:hAnsi="Times New Roman" w:cs="Times New Roman"/>
          <w:sz w:val="20"/>
          <w:szCs w:val="20"/>
          <w:shd w:val="clear" w:color="auto" w:fill="FFFFFF"/>
        </w:rPr>
        <w:t xml:space="preserve"> </w:t>
      </w:r>
      <w:r w:rsidR="002A4891" w:rsidRPr="007F2E26">
        <w:rPr>
          <w:rFonts w:ascii="Times New Roman" w:hAnsi="Times New Roman" w:cs="Times New Roman"/>
          <w:sz w:val="20"/>
          <w:szCs w:val="20"/>
          <w:shd w:val="clear" w:color="auto" w:fill="FFFFFF"/>
        </w:rPr>
        <w:t>pr</w:t>
      </w:r>
      <w:r w:rsidR="00B463BC" w:rsidRPr="007F2E26">
        <w:rPr>
          <w:rFonts w:ascii="Times New Roman" w:hAnsi="Times New Roman" w:cs="Times New Roman"/>
          <w:sz w:val="20"/>
          <w:szCs w:val="20"/>
          <w:shd w:val="clear" w:color="auto" w:fill="FFFFFF"/>
        </w:rPr>
        <w:t>é</w:t>
      </w:r>
      <w:r w:rsidR="002A4891" w:rsidRPr="007F2E26">
        <w:rPr>
          <w:rFonts w:ascii="Times New Roman" w:hAnsi="Times New Roman" w:cs="Times New Roman"/>
          <w:sz w:val="20"/>
          <w:szCs w:val="20"/>
          <w:shd w:val="clear" w:color="auto" w:fill="FFFFFF"/>
        </w:rPr>
        <w:t>coniser des lois, des politiques et des pratiques pr</w:t>
      </w:r>
      <w:r w:rsidR="00B463BC" w:rsidRPr="007F2E26">
        <w:rPr>
          <w:rFonts w:ascii="Times New Roman" w:hAnsi="Times New Roman" w:cs="Times New Roman"/>
          <w:sz w:val="20"/>
          <w:szCs w:val="20"/>
          <w:shd w:val="clear" w:color="auto" w:fill="FFFFFF"/>
        </w:rPr>
        <w:t>é</w:t>
      </w:r>
      <w:r w:rsidR="002A4891" w:rsidRPr="007F2E26">
        <w:rPr>
          <w:rFonts w:ascii="Times New Roman" w:hAnsi="Times New Roman" w:cs="Times New Roman"/>
          <w:sz w:val="20"/>
          <w:szCs w:val="20"/>
          <w:shd w:val="clear" w:color="auto" w:fill="FFFFFF"/>
        </w:rPr>
        <w:t>venant la discrimination et d’autres violations contre les droits des communaut</w:t>
      </w:r>
      <w:r w:rsidR="00B463BC" w:rsidRPr="007F2E26">
        <w:rPr>
          <w:rFonts w:ascii="Times New Roman" w:hAnsi="Times New Roman" w:cs="Times New Roman"/>
          <w:sz w:val="20"/>
          <w:szCs w:val="20"/>
          <w:shd w:val="clear" w:color="auto" w:fill="FFFFFF"/>
        </w:rPr>
        <w:t>é</w:t>
      </w:r>
      <w:r w:rsidR="002A4891" w:rsidRPr="007F2E26">
        <w:rPr>
          <w:rFonts w:ascii="Times New Roman" w:hAnsi="Times New Roman" w:cs="Times New Roman"/>
          <w:sz w:val="20"/>
          <w:szCs w:val="20"/>
          <w:shd w:val="clear" w:color="auto" w:fill="FFFFFF"/>
        </w:rPr>
        <w:t>s</w:t>
      </w:r>
      <w:r w:rsidR="00E11AEC">
        <w:rPr>
          <w:rFonts w:ascii="Times New Roman" w:hAnsi="Times New Roman" w:cs="Times New Roman"/>
          <w:sz w:val="20"/>
          <w:szCs w:val="20"/>
          <w:shd w:val="clear" w:color="auto" w:fill="FFFFFF"/>
        </w:rPr>
        <w:t xml:space="preserve"> </w:t>
      </w:r>
      <w:r w:rsidR="002A4891" w:rsidRPr="007F2E26">
        <w:rPr>
          <w:rFonts w:ascii="Times New Roman" w:hAnsi="Times New Roman" w:cs="Times New Roman"/>
          <w:sz w:val="20"/>
          <w:szCs w:val="20"/>
          <w:shd w:val="clear" w:color="auto" w:fill="FFFFFF"/>
        </w:rPr>
        <w:t>marginalis</w:t>
      </w:r>
      <w:r w:rsidR="00B463BC" w:rsidRPr="007F2E26">
        <w:rPr>
          <w:rFonts w:ascii="Times New Roman" w:hAnsi="Times New Roman" w:cs="Times New Roman"/>
          <w:sz w:val="20"/>
          <w:szCs w:val="20"/>
          <w:shd w:val="clear" w:color="auto" w:fill="FFFFFF"/>
        </w:rPr>
        <w:t>é</w:t>
      </w:r>
      <w:r w:rsidR="002A4891" w:rsidRPr="007F2E26">
        <w:rPr>
          <w:rFonts w:ascii="Times New Roman" w:hAnsi="Times New Roman" w:cs="Times New Roman"/>
          <w:sz w:val="20"/>
          <w:szCs w:val="20"/>
          <w:shd w:val="clear" w:color="auto" w:fill="FFFFFF"/>
        </w:rPr>
        <w:t>es ainsi qu’</w:t>
      </w:r>
      <w:r w:rsidR="00B463BC" w:rsidRPr="007F2E26">
        <w:rPr>
          <w:rFonts w:ascii="Times New Roman" w:hAnsi="Times New Roman" w:cs="Times New Roman"/>
          <w:sz w:val="20"/>
          <w:szCs w:val="20"/>
          <w:shd w:val="clear" w:color="auto" w:fill="FFFFFF"/>
        </w:rPr>
        <w:t>à</w:t>
      </w:r>
      <w:r w:rsidR="002A4891" w:rsidRPr="007F2E26">
        <w:rPr>
          <w:rFonts w:ascii="Times New Roman" w:hAnsi="Times New Roman" w:cs="Times New Roman"/>
          <w:sz w:val="20"/>
          <w:szCs w:val="20"/>
          <w:shd w:val="clear" w:color="auto" w:fill="FFFFFF"/>
        </w:rPr>
        <w:t xml:space="preserve"> assurer leur </w:t>
      </w:r>
      <w:r w:rsidR="00FE6D80">
        <w:rPr>
          <w:rFonts w:ascii="Times New Roman" w:hAnsi="Times New Roman" w:cs="Times New Roman"/>
          <w:sz w:val="20"/>
          <w:szCs w:val="20"/>
          <w:shd w:val="clear" w:color="auto" w:fill="FFFFFF"/>
        </w:rPr>
        <w:t xml:space="preserve">pouvoir </w:t>
      </w:r>
      <w:r w:rsidR="002A4891" w:rsidRPr="007F2E26">
        <w:rPr>
          <w:rFonts w:ascii="Times New Roman" w:hAnsi="Times New Roman" w:cs="Times New Roman"/>
          <w:sz w:val="20"/>
          <w:szCs w:val="20"/>
          <w:shd w:val="clear" w:color="auto" w:fill="FFFFFF"/>
        </w:rPr>
        <w:t>l</w:t>
      </w:r>
      <w:r w:rsidR="00B463BC" w:rsidRPr="007F2E26">
        <w:rPr>
          <w:rFonts w:ascii="Times New Roman" w:hAnsi="Times New Roman" w:cs="Times New Roman"/>
          <w:sz w:val="20"/>
          <w:szCs w:val="20"/>
          <w:shd w:val="clear" w:color="auto" w:fill="FFFFFF"/>
        </w:rPr>
        <w:t>é</w:t>
      </w:r>
      <w:r w:rsidR="002A4891" w:rsidRPr="007F2E26">
        <w:rPr>
          <w:rFonts w:ascii="Times New Roman" w:hAnsi="Times New Roman" w:cs="Times New Roman"/>
          <w:sz w:val="20"/>
          <w:szCs w:val="20"/>
          <w:shd w:val="clear" w:color="auto" w:fill="FFFFFF"/>
        </w:rPr>
        <w:t>gal et participation plus forte dans la lutte pour leurs droits et libert</w:t>
      </w:r>
      <w:r w:rsidR="00B463BC" w:rsidRPr="007F2E26">
        <w:rPr>
          <w:rFonts w:ascii="Times New Roman" w:hAnsi="Times New Roman" w:cs="Times New Roman"/>
          <w:sz w:val="20"/>
          <w:szCs w:val="20"/>
          <w:shd w:val="clear" w:color="auto" w:fill="FFFFFF"/>
        </w:rPr>
        <w:t>é</w:t>
      </w:r>
      <w:r w:rsidR="002A4891" w:rsidRPr="007F2E26">
        <w:rPr>
          <w:rFonts w:ascii="Times New Roman" w:hAnsi="Times New Roman" w:cs="Times New Roman"/>
          <w:sz w:val="20"/>
          <w:szCs w:val="20"/>
          <w:shd w:val="clear" w:color="auto" w:fill="FFFFFF"/>
        </w:rPr>
        <w:t>s.</w:t>
      </w:r>
    </w:p>
    <w:p w:rsidR="000165F2" w:rsidRPr="008A2F95" w:rsidRDefault="000165F2" w:rsidP="000165F2">
      <w:pPr>
        <w:pStyle w:val="ListParagraph"/>
        <w:rPr>
          <w:rFonts w:ascii="Times New Roman" w:hAnsi="Times New Roman" w:cs="Times New Roman"/>
          <w:b/>
          <w:sz w:val="20"/>
          <w:szCs w:val="20"/>
        </w:rPr>
      </w:pPr>
    </w:p>
    <w:p w:rsidR="00585BD3" w:rsidRPr="008A2F95" w:rsidRDefault="00585BD3" w:rsidP="00585BD3">
      <w:pPr>
        <w:pStyle w:val="NoSpacing"/>
        <w:jc w:val="both"/>
        <w:rPr>
          <w:rFonts w:ascii="Times New Roman" w:hAnsi="Times New Roman" w:cs="Times New Roman"/>
          <w:b/>
          <w:sz w:val="20"/>
          <w:szCs w:val="20"/>
          <w:lang w:val="fr-FR"/>
        </w:rPr>
      </w:pPr>
      <w:r w:rsidRPr="008A2F95">
        <w:rPr>
          <w:rFonts w:ascii="Times New Roman" w:hAnsi="Times New Roman" w:cs="Times New Roman"/>
          <w:b/>
          <w:sz w:val="20"/>
          <w:szCs w:val="20"/>
          <w:lang w:val="fr-FR"/>
        </w:rPr>
        <w:t xml:space="preserve">2. </w:t>
      </w:r>
      <w:r w:rsidR="00A91C28">
        <w:rPr>
          <w:rFonts w:ascii="Times New Roman" w:hAnsi="Times New Roman" w:cs="Times New Roman"/>
          <w:b/>
          <w:sz w:val="20"/>
          <w:szCs w:val="20"/>
          <w:lang w:val="fr-FR"/>
        </w:rPr>
        <w:t>R</w:t>
      </w:r>
      <w:r w:rsidR="00054D03">
        <w:rPr>
          <w:rFonts w:ascii="Times New Roman" w:hAnsi="Times New Roman" w:cs="Times New Roman"/>
          <w:b/>
          <w:sz w:val="20"/>
          <w:szCs w:val="20"/>
          <w:lang w:val="fr-FR"/>
        </w:rPr>
        <w:t>É</w:t>
      </w:r>
      <w:r w:rsidR="00A91C28">
        <w:rPr>
          <w:rFonts w:ascii="Times New Roman" w:hAnsi="Times New Roman" w:cs="Times New Roman"/>
          <w:b/>
          <w:sz w:val="20"/>
          <w:szCs w:val="20"/>
          <w:lang w:val="fr-FR"/>
        </w:rPr>
        <w:t>SUM</w:t>
      </w:r>
      <w:r w:rsidR="00054D03">
        <w:rPr>
          <w:rFonts w:ascii="Times New Roman" w:hAnsi="Times New Roman" w:cs="Times New Roman"/>
          <w:b/>
          <w:sz w:val="20"/>
          <w:szCs w:val="20"/>
          <w:lang w:val="fr-FR"/>
        </w:rPr>
        <w:t>É</w:t>
      </w:r>
    </w:p>
    <w:p w:rsidR="00A91C28" w:rsidRPr="00A91C28" w:rsidRDefault="00A91C28" w:rsidP="00A91C28">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rPr>
      </w:pPr>
      <w:r w:rsidRPr="00A91C28">
        <w:rPr>
          <w:rFonts w:ascii="Times New Roman" w:hAnsi="Times New Roman" w:cs="Times New Roman"/>
          <w:sz w:val="20"/>
          <w:szCs w:val="20"/>
        </w:rPr>
        <w:t xml:space="preserve">Nous, les organisations signataires, ont </w:t>
      </w:r>
      <w:r w:rsidR="00723746">
        <w:rPr>
          <w:rFonts w:ascii="Times New Roman" w:hAnsi="Times New Roman" w:cs="Times New Roman"/>
          <w:sz w:val="20"/>
          <w:szCs w:val="20"/>
        </w:rPr>
        <w:t xml:space="preserve">conjointement </w:t>
      </w:r>
      <w:r w:rsidRPr="00A91C28">
        <w:rPr>
          <w:rFonts w:ascii="Times New Roman" w:hAnsi="Times New Roman" w:cs="Times New Roman"/>
          <w:sz w:val="20"/>
          <w:szCs w:val="20"/>
        </w:rPr>
        <w:t>pr</w:t>
      </w:r>
      <w:r w:rsidR="00D9650D">
        <w:rPr>
          <w:rFonts w:ascii="Times New Roman" w:hAnsi="Times New Roman" w:cs="Times New Roman"/>
          <w:sz w:val="20"/>
          <w:szCs w:val="20"/>
        </w:rPr>
        <w:t>é</w:t>
      </w:r>
      <w:r w:rsidRPr="00A91C28">
        <w:rPr>
          <w:rFonts w:ascii="Times New Roman" w:hAnsi="Times New Roman" w:cs="Times New Roman"/>
          <w:sz w:val="20"/>
          <w:szCs w:val="20"/>
        </w:rPr>
        <w:t>par</w:t>
      </w:r>
      <w:r w:rsidR="003B21E4">
        <w:rPr>
          <w:rFonts w:ascii="Times New Roman" w:hAnsi="Times New Roman" w:cs="Times New Roman"/>
          <w:sz w:val="20"/>
          <w:szCs w:val="20"/>
        </w:rPr>
        <w:t>é</w:t>
      </w:r>
      <w:r w:rsidR="00723746">
        <w:rPr>
          <w:rFonts w:ascii="Times New Roman" w:hAnsi="Times New Roman" w:cs="Times New Roman"/>
          <w:sz w:val="20"/>
          <w:szCs w:val="20"/>
        </w:rPr>
        <w:t xml:space="preserve"> le texte de</w:t>
      </w:r>
      <w:r w:rsidRPr="00A91C28">
        <w:rPr>
          <w:rFonts w:ascii="Times New Roman" w:hAnsi="Times New Roman" w:cs="Times New Roman"/>
          <w:sz w:val="20"/>
          <w:szCs w:val="20"/>
        </w:rPr>
        <w:t xml:space="preserve"> cette information </w:t>
      </w:r>
      <w:r w:rsidR="003B21E4">
        <w:rPr>
          <w:rFonts w:ascii="Times New Roman" w:hAnsi="Times New Roman" w:cs="Times New Roman"/>
          <w:sz w:val="20"/>
          <w:szCs w:val="20"/>
        </w:rPr>
        <w:t>afin de</w:t>
      </w:r>
      <w:r w:rsidRPr="00A91C28">
        <w:rPr>
          <w:rFonts w:ascii="Times New Roman" w:hAnsi="Times New Roman" w:cs="Times New Roman"/>
          <w:sz w:val="20"/>
          <w:szCs w:val="20"/>
        </w:rPr>
        <w:t xml:space="preserve"> compl</w:t>
      </w:r>
      <w:r w:rsidR="00D9650D">
        <w:rPr>
          <w:rFonts w:ascii="Times New Roman" w:hAnsi="Times New Roman" w:cs="Times New Roman"/>
          <w:sz w:val="20"/>
          <w:szCs w:val="20"/>
        </w:rPr>
        <w:t>é</w:t>
      </w:r>
      <w:r w:rsidRPr="00A91C28">
        <w:rPr>
          <w:rFonts w:ascii="Times New Roman" w:hAnsi="Times New Roman" w:cs="Times New Roman"/>
          <w:sz w:val="20"/>
          <w:szCs w:val="20"/>
        </w:rPr>
        <w:t>ter l’</w:t>
      </w:r>
      <w:r w:rsidR="003B21E4">
        <w:rPr>
          <w:rFonts w:ascii="Times New Roman" w:hAnsi="Times New Roman" w:cs="Times New Roman"/>
          <w:sz w:val="20"/>
          <w:szCs w:val="20"/>
        </w:rPr>
        <w:t>information disponible au Comité</w:t>
      </w:r>
      <w:r w:rsidRPr="00A91C28">
        <w:rPr>
          <w:rFonts w:ascii="Times New Roman" w:hAnsi="Times New Roman" w:cs="Times New Roman"/>
          <w:sz w:val="20"/>
          <w:szCs w:val="20"/>
        </w:rPr>
        <w:t xml:space="preserve"> des droits de l’homme dans l’adoption de la liste de</w:t>
      </w:r>
      <w:r w:rsidR="003B21E4">
        <w:rPr>
          <w:rFonts w:ascii="Times New Roman" w:hAnsi="Times New Roman" w:cs="Times New Roman"/>
          <w:sz w:val="20"/>
          <w:szCs w:val="20"/>
        </w:rPr>
        <w:t>s</w:t>
      </w:r>
      <w:r w:rsidRPr="00A91C28">
        <w:rPr>
          <w:rFonts w:ascii="Times New Roman" w:hAnsi="Times New Roman" w:cs="Times New Roman"/>
          <w:sz w:val="20"/>
          <w:szCs w:val="20"/>
        </w:rPr>
        <w:t xml:space="preserve"> points </w:t>
      </w:r>
      <w:r w:rsidR="003B21E4">
        <w:rPr>
          <w:rFonts w:ascii="Times New Roman" w:hAnsi="Times New Roman" w:cs="Times New Roman"/>
          <w:sz w:val="20"/>
          <w:szCs w:val="20"/>
        </w:rPr>
        <w:t>à</w:t>
      </w:r>
      <w:r w:rsidRPr="00A91C28">
        <w:rPr>
          <w:rFonts w:ascii="Times New Roman" w:hAnsi="Times New Roman" w:cs="Times New Roman"/>
          <w:sz w:val="20"/>
          <w:szCs w:val="20"/>
        </w:rPr>
        <w:t xml:space="preserve"> l’occasion de l’examen de</w:t>
      </w:r>
      <w:r w:rsidR="00FA7F0D">
        <w:rPr>
          <w:rFonts w:ascii="Times New Roman" w:hAnsi="Times New Roman" w:cs="Times New Roman"/>
          <w:sz w:val="20"/>
          <w:szCs w:val="20"/>
        </w:rPr>
        <w:t xml:space="preserve"> </w:t>
      </w:r>
      <w:r w:rsidRPr="00A91C28">
        <w:rPr>
          <w:rFonts w:ascii="Times New Roman" w:hAnsi="Times New Roman" w:cs="Times New Roman"/>
          <w:sz w:val="20"/>
          <w:szCs w:val="20"/>
        </w:rPr>
        <w:t>mise en œuvre du Pacte international relatif aux droits civils et politiques</w:t>
      </w:r>
      <w:r w:rsidR="00E11AEC">
        <w:rPr>
          <w:rFonts w:ascii="Times New Roman" w:hAnsi="Times New Roman" w:cs="Times New Roman"/>
          <w:sz w:val="20"/>
          <w:szCs w:val="20"/>
        </w:rPr>
        <w:t xml:space="preserve"> </w:t>
      </w:r>
      <w:r w:rsidR="003B21E4">
        <w:rPr>
          <w:rFonts w:ascii="Times New Roman" w:hAnsi="Times New Roman" w:cs="Times New Roman"/>
          <w:sz w:val="20"/>
          <w:szCs w:val="20"/>
        </w:rPr>
        <w:t>par</w:t>
      </w:r>
      <w:r>
        <w:rPr>
          <w:rFonts w:ascii="Times New Roman" w:hAnsi="Times New Roman" w:cs="Times New Roman"/>
          <w:sz w:val="20"/>
          <w:szCs w:val="20"/>
        </w:rPr>
        <w:t xml:space="preserve"> la </w:t>
      </w:r>
      <w:r w:rsidR="00B463BC">
        <w:rPr>
          <w:rFonts w:ascii="Times New Roman" w:hAnsi="Times New Roman" w:cs="Times New Roman"/>
          <w:sz w:val="20"/>
          <w:szCs w:val="20"/>
        </w:rPr>
        <w:t>République de Macédoine</w:t>
      </w:r>
      <w:r w:rsidR="00E11AEC">
        <w:rPr>
          <w:rFonts w:ascii="Times New Roman" w:hAnsi="Times New Roman" w:cs="Times New Roman"/>
          <w:sz w:val="20"/>
          <w:szCs w:val="20"/>
        </w:rPr>
        <w:t xml:space="preserve"> </w:t>
      </w:r>
      <w:r w:rsidR="00723746">
        <w:rPr>
          <w:rFonts w:ascii="Times New Roman" w:hAnsi="Times New Roman" w:cs="Times New Roman"/>
          <w:sz w:val="20"/>
          <w:szCs w:val="20"/>
        </w:rPr>
        <w:t xml:space="preserve">dans le but de souligner les questions relatives </w:t>
      </w:r>
      <w:r w:rsidR="003B21E4">
        <w:rPr>
          <w:rFonts w:ascii="Times New Roman" w:hAnsi="Times New Roman" w:cs="Times New Roman"/>
          <w:sz w:val="20"/>
          <w:szCs w:val="20"/>
        </w:rPr>
        <w:t>à</w:t>
      </w:r>
      <w:r w:rsidR="00723746">
        <w:rPr>
          <w:rFonts w:ascii="Times New Roman" w:hAnsi="Times New Roman" w:cs="Times New Roman"/>
          <w:sz w:val="20"/>
          <w:szCs w:val="20"/>
        </w:rPr>
        <w:t xml:space="preserve"> la mise en œuvre des articles </w:t>
      </w:r>
      <w:r w:rsidR="00723746" w:rsidRPr="00723746">
        <w:rPr>
          <w:rFonts w:ascii="Times New Roman" w:hAnsi="Times New Roman" w:cs="Times New Roman"/>
          <w:sz w:val="20"/>
          <w:szCs w:val="20"/>
        </w:rPr>
        <w:t xml:space="preserve">2, 3, 4, 5, 6, 7, 17 </w:t>
      </w:r>
      <w:r w:rsidR="00723746">
        <w:rPr>
          <w:rFonts w:ascii="Times New Roman" w:hAnsi="Times New Roman" w:cs="Times New Roman"/>
          <w:sz w:val="20"/>
          <w:szCs w:val="20"/>
        </w:rPr>
        <w:t>et</w:t>
      </w:r>
      <w:r w:rsidR="00723746" w:rsidRPr="00723746">
        <w:rPr>
          <w:rFonts w:ascii="Times New Roman" w:hAnsi="Times New Roman" w:cs="Times New Roman"/>
          <w:sz w:val="20"/>
          <w:szCs w:val="20"/>
        </w:rPr>
        <w:t xml:space="preserve"> 26</w:t>
      </w:r>
      <w:r w:rsidR="00D9650D">
        <w:rPr>
          <w:rFonts w:ascii="Times New Roman" w:hAnsi="Times New Roman" w:cs="Times New Roman"/>
          <w:sz w:val="20"/>
          <w:szCs w:val="20"/>
        </w:rPr>
        <w:t xml:space="preserve"> concernant l’é</w:t>
      </w:r>
      <w:r w:rsidR="00723746">
        <w:rPr>
          <w:rFonts w:ascii="Times New Roman" w:hAnsi="Times New Roman" w:cs="Times New Roman"/>
          <w:sz w:val="20"/>
          <w:szCs w:val="20"/>
        </w:rPr>
        <w:t>galit</w:t>
      </w:r>
      <w:r w:rsidR="00D9650D">
        <w:rPr>
          <w:rFonts w:ascii="Times New Roman" w:hAnsi="Times New Roman" w:cs="Times New Roman"/>
          <w:sz w:val="20"/>
          <w:szCs w:val="20"/>
        </w:rPr>
        <w:t>é</w:t>
      </w:r>
      <w:r w:rsidR="00723746">
        <w:rPr>
          <w:rFonts w:ascii="Times New Roman" w:hAnsi="Times New Roman" w:cs="Times New Roman"/>
          <w:sz w:val="20"/>
          <w:szCs w:val="20"/>
        </w:rPr>
        <w:t xml:space="preserve"> des femmes et des hommes. </w:t>
      </w:r>
    </w:p>
    <w:p w:rsidR="00585BD3" w:rsidRPr="00723746" w:rsidRDefault="00D9650D" w:rsidP="00585BD3">
      <w:pPr>
        <w:spacing w:before="100" w:beforeAutospacing="1" w:after="100" w:afterAutospacing="1"/>
        <w:jc w:val="both"/>
        <w:rPr>
          <w:rFonts w:ascii="Times New Roman" w:hAnsi="Times New Roman" w:cs="Times New Roman"/>
          <w:sz w:val="20"/>
          <w:szCs w:val="20"/>
        </w:rPr>
      </w:pPr>
      <w:r>
        <w:rPr>
          <w:rFonts w:ascii="Times New Roman" w:hAnsi="Times New Roman" w:cs="Times New Roman"/>
          <w:sz w:val="20"/>
          <w:szCs w:val="20"/>
        </w:rPr>
        <w:t>Nous pré</w:t>
      </w:r>
      <w:r w:rsidR="00723746" w:rsidRPr="00723746">
        <w:rPr>
          <w:rFonts w:ascii="Times New Roman" w:hAnsi="Times New Roman" w:cs="Times New Roman"/>
          <w:sz w:val="20"/>
          <w:szCs w:val="20"/>
        </w:rPr>
        <w:t>sentons</w:t>
      </w:r>
      <w:r w:rsidR="00723746">
        <w:rPr>
          <w:rFonts w:ascii="Times New Roman" w:hAnsi="Times New Roman" w:cs="Times New Roman"/>
          <w:sz w:val="20"/>
          <w:szCs w:val="20"/>
        </w:rPr>
        <w:t>, en particulier,</w:t>
      </w:r>
      <w:r w:rsidR="00723746" w:rsidRPr="00723746">
        <w:rPr>
          <w:rFonts w:ascii="Times New Roman" w:hAnsi="Times New Roman" w:cs="Times New Roman"/>
          <w:sz w:val="20"/>
          <w:szCs w:val="20"/>
        </w:rPr>
        <w:t xml:space="preserve"> des informations compl</w:t>
      </w:r>
      <w:r>
        <w:rPr>
          <w:rFonts w:ascii="Times New Roman" w:hAnsi="Times New Roman" w:cs="Times New Roman"/>
          <w:sz w:val="20"/>
          <w:szCs w:val="20"/>
        </w:rPr>
        <w:t>é</w:t>
      </w:r>
      <w:r w:rsidR="00723746" w:rsidRPr="00723746">
        <w:rPr>
          <w:rFonts w:ascii="Times New Roman" w:hAnsi="Times New Roman" w:cs="Times New Roman"/>
          <w:sz w:val="20"/>
          <w:szCs w:val="20"/>
        </w:rPr>
        <w:t xml:space="preserve">mentaires sur </w:t>
      </w:r>
      <w:r w:rsidR="00723746">
        <w:rPr>
          <w:rFonts w:ascii="Times New Roman" w:hAnsi="Times New Roman" w:cs="Times New Roman"/>
          <w:sz w:val="20"/>
          <w:szCs w:val="20"/>
        </w:rPr>
        <w:t>les questions suivantes</w:t>
      </w:r>
      <w:r w:rsidR="00585BD3" w:rsidRPr="00723746">
        <w:rPr>
          <w:rFonts w:ascii="Times New Roman" w:hAnsi="Times New Roman" w:cs="Times New Roman"/>
          <w:sz w:val="20"/>
          <w:szCs w:val="20"/>
        </w:rPr>
        <w:t>:</w:t>
      </w:r>
    </w:p>
    <w:p w:rsidR="00585BD3" w:rsidRPr="00723746" w:rsidRDefault="00D9650D" w:rsidP="00585BD3">
      <w:pPr>
        <w:pStyle w:val="ListParagraph"/>
        <w:numPr>
          <w:ilvl w:val="0"/>
          <w:numId w:val="8"/>
        </w:numPr>
        <w:spacing w:before="100" w:beforeAutospacing="1" w:after="100" w:afterAutospacing="1"/>
        <w:ind w:left="1080"/>
        <w:jc w:val="both"/>
        <w:rPr>
          <w:rFonts w:ascii="Times New Roman" w:hAnsi="Times New Roman" w:cs="Times New Roman"/>
          <w:sz w:val="20"/>
          <w:szCs w:val="20"/>
        </w:rPr>
      </w:pPr>
      <w:r>
        <w:rPr>
          <w:rFonts w:ascii="Times New Roman" w:hAnsi="Times New Roman" w:cs="Times New Roman"/>
          <w:sz w:val="20"/>
          <w:szCs w:val="20"/>
        </w:rPr>
        <w:t>La c</w:t>
      </w:r>
      <w:r w:rsidR="00723746" w:rsidRPr="00723746">
        <w:rPr>
          <w:rFonts w:ascii="Times New Roman" w:hAnsi="Times New Roman" w:cs="Times New Roman"/>
          <w:sz w:val="20"/>
          <w:szCs w:val="20"/>
        </w:rPr>
        <w:t xml:space="preserve">ampagne du Gouvernement contre l’avortement </w:t>
      </w:r>
      <w:r w:rsidR="001B3A19">
        <w:rPr>
          <w:rFonts w:ascii="Times New Roman" w:hAnsi="Times New Roman" w:cs="Times New Roman"/>
          <w:sz w:val="20"/>
          <w:szCs w:val="20"/>
        </w:rPr>
        <w:t xml:space="preserve">qui </w:t>
      </w:r>
      <w:r w:rsidR="00FE6D80">
        <w:rPr>
          <w:rFonts w:ascii="Times New Roman" w:hAnsi="Times New Roman" w:cs="Times New Roman"/>
          <w:sz w:val="20"/>
          <w:szCs w:val="20"/>
        </w:rPr>
        <w:t xml:space="preserve">a visé </w:t>
      </w:r>
      <w:r>
        <w:rPr>
          <w:rFonts w:ascii="Times New Roman" w:hAnsi="Times New Roman" w:cs="Times New Roman"/>
          <w:sz w:val="20"/>
          <w:szCs w:val="20"/>
        </w:rPr>
        <w:t>à</w:t>
      </w:r>
      <w:r w:rsidR="00746E26">
        <w:rPr>
          <w:rFonts w:ascii="Times New Roman" w:hAnsi="Times New Roman" w:cs="Times New Roman"/>
          <w:sz w:val="20"/>
          <w:szCs w:val="20"/>
        </w:rPr>
        <w:t xml:space="preserve"> </w:t>
      </w:r>
      <w:r w:rsidR="00723746" w:rsidRPr="003B21E4">
        <w:rPr>
          <w:rFonts w:ascii="Times New Roman" w:hAnsi="Times New Roman" w:cs="Times New Roman"/>
          <w:sz w:val="20"/>
          <w:szCs w:val="20"/>
        </w:rPr>
        <w:t xml:space="preserve">stigmatiser et </w:t>
      </w:r>
      <w:r w:rsidRPr="003B21E4">
        <w:rPr>
          <w:rFonts w:ascii="Times New Roman" w:hAnsi="Times New Roman" w:cs="Times New Roman"/>
          <w:sz w:val="20"/>
          <w:szCs w:val="20"/>
        </w:rPr>
        <w:t>à</w:t>
      </w:r>
      <w:r w:rsidR="00746E26">
        <w:rPr>
          <w:rFonts w:ascii="Times New Roman" w:hAnsi="Times New Roman" w:cs="Times New Roman"/>
          <w:sz w:val="20"/>
          <w:szCs w:val="20"/>
        </w:rPr>
        <w:t xml:space="preserve"> </w:t>
      </w:r>
      <w:r w:rsidR="003B21E4" w:rsidRPr="003B21E4">
        <w:rPr>
          <w:rFonts w:ascii="Times New Roman" w:hAnsi="Times New Roman" w:cs="Times New Roman"/>
          <w:sz w:val="20"/>
          <w:szCs w:val="20"/>
        </w:rPr>
        <w:t xml:space="preserve">faire de la discrimination contre </w:t>
      </w:r>
      <w:r w:rsidR="00723746">
        <w:rPr>
          <w:rFonts w:ascii="Times New Roman" w:hAnsi="Times New Roman" w:cs="Times New Roman"/>
          <w:sz w:val="20"/>
          <w:szCs w:val="20"/>
        </w:rPr>
        <w:t>les femmes ayant v</w:t>
      </w:r>
      <w:r w:rsidR="003B21E4">
        <w:rPr>
          <w:rFonts w:ascii="Times New Roman" w:hAnsi="Times New Roman" w:cs="Times New Roman"/>
          <w:sz w:val="20"/>
          <w:szCs w:val="20"/>
        </w:rPr>
        <w:t>é</w:t>
      </w:r>
      <w:r w:rsidR="00723746">
        <w:rPr>
          <w:rFonts w:ascii="Times New Roman" w:hAnsi="Times New Roman" w:cs="Times New Roman"/>
          <w:sz w:val="20"/>
          <w:szCs w:val="20"/>
        </w:rPr>
        <w:t xml:space="preserve">cu un avortement et </w:t>
      </w:r>
      <w:r w:rsidR="00FE6D80">
        <w:rPr>
          <w:rFonts w:ascii="Times New Roman" w:hAnsi="Times New Roman" w:cs="Times New Roman"/>
          <w:sz w:val="20"/>
          <w:szCs w:val="20"/>
        </w:rPr>
        <w:t>a illustré</w:t>
      </w:r>
      <w:r w:rsidR="00FA7F0D">
        <w:rPr>
          <w:rFonts w:ascii="Times New Roman" w:hAnsi="Times New Roman" w:cs="Times New Roman"/>
          <w:sz w:val="20"/>
          <w:szCs w:val="20"/>
        </w:rPr>
        <w:t xml:space="preserve"> </w:t>
      </w:r>
      <w:r w:rsidR="00723746">
        <w:rPr>
          <w:rFonts w:ascii="Times New Roman" w:hAnsi="Times New Roman" w:cs="Times New Roman"/>
          <w:sz w:val="20"/>
          <w:szCs w:val="20"/>
        </w:rPr>
        <w:t>les attitudes de l’</w:t>
      </w:r>
      <w:r w:rsidR="001B3A19">
        <w:rPr>
          <w:rFonts w:ascii="Times New Roman" w:hAnsi="Times New Roman" w:cs="Times New Roman"/>
          <w:sz w:val="20"/>
          <w:szCs w:val="20"/>
        </w:rPr>
        <w:t>É</w:t>
      </w:r>
      <w:r w:rsidR="00723746">
        <w:rPr>
          <w:rFonts w:ascii="Times New Roman" w:hAnsi="Times New Roman" w:cs="Times New Roman"/>
          <w:sz w:val="20"/>
          <w:szCs w:val="20"/>
        </w:rPr>
        <w:t>tat fond</w:t>
      </w:r>
      <w:r w:rsidR="001B3A19">
        <w:rPr>
          <w:rFonts w:ascii="Times New Roman" w:hAnsi="Times New Roman" w:cs="Times New Roman"/>
          <w:sz w:val="20"/>
          <w:szCs w:val="20"/>
        </w:rPr>
        <w:t>é</w:t>
      </w:r>
      <w:r w:rsidR="00723746">
        <w:rPr>
          <w:rFonts w:ascii="Times New Roman" w:hAnsi="Times New Roman" w:cs="Times New Roman"/>
          <w:sz w:val="20"/>
          <w:szCs w:val="20"/>
        </w:rPr>
        <w:t>es sur des st</w:t>
      </w:r>
      <w:r w:rsidR="001B3A19">
        <w:rPr>
          <w:rFonts w:ascii="Times New Roman" w:hAnsi="Times New Roman" w:cs="Times New Roman"/>
          <w:sz w:val="20"/>
          <w:szCs w:val="20"/>
        </w:rPr>
        <w:t>é</w:t>
      </w:r>
      <w:r w:rsidR="00723746">
        <w:rPr>
          <w:rFonts w:ascii="Times New Roman" w:hAnsi="Times New Roman" w:cs="Times New Roman"/>
          <w:sz w:val="20"/>
          <w:szCs w:val="20"/>
        </w:rPr>
        <w:t>r</w:t>
      </w:r>
      <w:r w:rsidR="001B3A19">
        <w:rPr>
          <w:rFonts w:ascii="Times New Roman" w:hAnsi="Times New Roman" w:cs="Times New Roman"/>
          <w:sz w:val="20"/>
          <w:szCs w:val="20"/>
        </w:rPr>
        <w:t xml:space="preserve">éotypes </w:t>
      </w:r>
      <w:r w:rsidR="00723746">
        <w:rPr>
          <w:rFonts w:ascii="Times New Roman" w:hAnsi="Times New Roman" w:cs="Times New Roman"/>
          <w:sz w:val="20"/>
          <w:szCs w:val="20"/>
        </w:rPr>
        <w:t xml:space="preserve">de genre. </w:t>
      </w:r>
    </w:p>
    <w:p w:rsidR="00723746" w:rsidRDefault="001B3A19" w:rsidP="00585BD3">
      <w:pPr>
        <w:pStyle w:val="ListParagraph"/>
        <w:numPr>
          <w:ilvl w:val="0"/>
          <w:numId w:val="8"/>
        </w:numPr>
        <w:spacing w:before="100" w:beforeAutospacing="1" w:after="100" w:afterAutospacing="1"/>
        <w:ind w:left="1080"/>
        <w:jc w:val="both"/>
        <w:rPr>
          <w:rFonts w:ascii="Times New Roman" w:hAnsi="Times New Roman" w:cs="Times New Roman"/>
          <w:sz w:val="20"/>
          <w:szCs w:val="20"/>
        </w:rPr>
      </w:pPr>
      <w:r>
        <w:rPr>
          <w:rFonts w:ascii="Times New Roman" w:hAnsi="Times New Roman" w:cs="Times New Roman"/>
          <w:sz w:val="20"/>
          <w:szCs w:val="20"/>
        </w:rPr>
        <w:t>L’i</w:t>
      </w:r>
      <w:r w:rsidR="00723746" w:rsidRPr="00723746">
        <w:rPr>
          <w:rFonts w:ascii="Times New Roman" w:hAnsi="Times New Roman" w:cs="Times New Roman"/>
          <w:sz w:val="20"/>
          <w:szCs w:val="20"/>
        </w:rPr>
        <w:t>ntroduction d’une nouvelle loi sur l’avortement</w:t>
      </w:r>
      <w:r w:rsidR="00723746">
        <w:rPr>
          <w:rFonts w:ascii="Times New Roman" w:hAnsi="Times New Roman" w:cs="Times New Roman"/>
          <w:sz w:val="20"/>
          <w:szCs w:val="20"/>
        </w:rPr>
        <w:t xml:space="preserve"> – la Loi sur </w:t>
      </w:r>
      <w:r w:rsidR="000467F8">
        <w:rPr>
          <w:rFonts w:ascii="Times New Roman" w:hAnsi="Times New Roman" w:cs="Times New Roman"/>
          <w:sz w:val="20"/>
          <w:szCs w:val="20"/>
        </w:rPr>
        <w:t>l’interruption volontaire</w:t>
      </w:r>
      <w:r>
        <w:rPr>
          <w:rFonts w:ascii="Times New Roman" w:hAnsi="Times New Roman" w:cs="Times New Roman"/>
          <w:sz w:val="20"/>
          <w:szCs w:val="20"/>
        </w:rPr>
        <w:t xml:space="preserve"> de grossesse – ce qui a suscité</w:t>
      </w:r>
      <w:r w:rsidR="000467F8">
        <w:rPr>
          <w:rFonts w:ascii="Times New Roman" w:hAnsi="Times New Roman" w:cs="Times New Roman"/>
          <w:sz w:val="20"/>
          <w:szCs w:val="20"/>
        </w:rPr>
        <w:t xml:space="preserve"> des inqui</w:t>
      </w:r>
      <w:r>
        <w:rPr>
          <w:rFonts w:ascii="Times New Roman" w:hAnsi="Times New Roman" w:cs="Times New Roman"/>
          <w:sz w:val="20"/>
          <w:szCs w:val="20"/>
        </w:rPr>
        <w:t>é</w:t>
      </w:r>
      <w:r w:rsidR="000467F8">
        <w:rPr>
          <w:rFonts w:ascii="Times New Roman" w:hAnsi="Times New Roman" w:cs="Times New Roman"/>
          <w:sz w:val="20"/>
          <w:szCs w:val="20"/>
        </w:rPr>
        <w:t>tudes concernant la conformit</w:t>
      </w:r>
      <w:r>
        <w:rPr>
          <w:rFonts w:ascii="Times New Roman" w:hAnsi="Times New Roman" w:cs="Times New Roman"/>
          <w:sz w:val="20"/>
          <w:szCs w:val="20"/>
        </w:rPr>
        <w:t>é</w:t>
      </w:r>
      <w:r w:rsidR="000467F8">
        <w:rPr>
          <w:rFonts w:ascii="Times New Roman" w:hAnsi="Times New Roman" w:cs="Times New Roman"/>
          <w:sz w:val="20"/>
          <w:szCs w:val="20"/>
        </w:rPr>
        <w:t xml:space="preserve"> de l’</w:t>
      </w:r>
      <w:r>
        <w:rPr>
          <w:rFonts w:ascii="Times New Roman" w:hAnsi="Times New Roman" w:cs="Times New Roman"/>
          <w:sz w:val="20"/>
          <w:szCs w:val="20"/>
        </w:rPr>
        <w:t>É</w:t>
      </w:r>
      <w:r w:rsidR="000467F8">
        <w:rPr>
          <w:rFonts w:ascii="Times New Roman" w:hAnsi="Times New Roman" w:cs="Times New Roman"/>
          <w:sz w:val="20"/>
          <w:szCs w:val="20"/>
        </w:rPr>
        <w:t>tat avec le Pacte compte tenu du fait que (1) la loi a été adopt</w:t>
      </w:r>
      <w:r>
        <w:rPr>
          <w:rFonts w:ascii="Times New Roman" w:hAnsi="Times New Roman" w:cs="Times New Roman"/>
          <w:sz w:val="20"/>
          <w:szCs w:val="20"/>
        </w:rPr>
        <w:t>é</w:t>
      </w:r>
      <w:r w:rsidR="000467F8">
        <w:rPr>
          <w:rFonts w:ascii="Times New Roman" w:hAnsi="Times New Roman" w:cs="Times New Roman"/>
          <w:sz w:val="20"/>
          <w:szCs w:val="20"/>
        </w:rPr>
        <w:t>e de manière rapide et non transparente sans aucune consultation d’expert</w:t>
      </w:r>
      <w:r>
        <w:rPr>
          <w:rFonts w:ascii="Times New Roman" w:hAnsi="Times New Roman" w:cs="Times New Roman"/>
          <w:sz w:val="20"/>
          <w:szCs w:val="20"/>
        </w:rPr>
        <w:t>s</w:t>
      </w:r>
      <w:r w:rsidR="000467F8">
        <w:rPr>
          <w:rFonts w:ascii="Times New Roman" w:hAnsi="Times New Roman" w:cs="Times New Roman"/>
          <w:sz w:val="20"/>
          <w:szCs w:val="20"/>
        </w:rPr>
        <w:t xml:space="preserve"> ou de d</w:t>
      </w:r>
      <w:r>
        <w:rPr>
          <w:rFonts w:ascii="Times New Roman" w:hAnsi="Times New Roman" w:cs="Times New Roman"/>
          <w:sz w:val="20"/>
          <w:szCs w:val="20"/>
        </w:rPr>
        <w:t>ébat public ; (2) la loi intè</w:t>
      </w:r>
      <w:r w:rsidR="000467F8">
        <w:rPr>
          <w:rFonts w:ascii="Times New Roman" w:hAnsi="Times New Roman" w:cs="Times New Roman"/>
          <w:sz w:val="20"/>
          <w:szCs w:val="20"/>
        </w:rPr>
        <w:t xml:space="preserve">gre des dispositions qui </w:t>
      </w:r>
      <w:r w:rsidR="0013648A">
        <w:rPr>
          <w:rFonts w:ascii="Times New Roman" w:hAnsi="Times New Roman" w:cs="Times New Roman"/>
          <w:sz w:val="20"/>
          <w:szCs w:val="20"/>
        </w:rPr>
        <w:t>n’ont pas</w:t>
      </w:r>
      <w:r w:rsidR="00FA7F0D">
        <w:rPr>
          <w:rFonts w:ascii="Times New Roman" w:hAnsi="Times New Roman" w:cs="Times New Roman"/>
          <w:sz w:val="20"/>
          <w:szCs w:val="20"/>
        </w:rPr>
        <w:t xml:space="preserve"> </w:t>
      </w:r>
      <w:r w:rsidR="000467F8">
        <w:rPr>
          <w:rFonts w:ascii="Times New Roman" w:hAnsi="Times New Roman" w:cs="Times New Roman"/>
          <w:sz w:val="20"/>
          <w:szCs w:val="20"/>
        </w:rPr>
        <w:t>figur</w:t>
      </w:r>
      <w:r w:rsidR="0013648A">
        <w:rPr>
          <w:rFonts w:ascii="Times New Roman" w:hAnsi="Times New Roman" w:cs="Times New Roman"/>
          <w:sz w:val="20"/>
          <w:szCs w:val="20"/>
        </w:rPr>
        <w:t>és</w:t>
      </w:r>
      <w:r w:rsidR="004B3913">
        <w:rPr>
          <w:rFonts w:ascii="Times New Roman" w:hAnsi="Times New Roman" w:cs="Times New Roman"/>
          <w:sz w:val="20"/>
          <w:szCs w:val="20"/>
        </w:rPr>
        <w:t xml:space="preserve"> </w:t>
      </w:r>
      <w:r w:rsidR="000467F8">
        <w:rPr>
          <w:rFonts w:ascii="Times New Roman" w:hAnsi="Times New Roman" w:cs="Times New Roman"/>
          <w:sz w:val="20"/>
          <w:szCs w:val="20"/>
        </w:rPr>
        <w:t>dans la loi ant</w:t>
      </w:r>
      <w:r>
        <w:rPr>
          <w:rFonts w:ascii="Times New Roman" w:hAnsi="Times New Roman" w:cs="Times New Roman"/>
          <w:sz w:val="20"/>
          <w:szCs w:val="20"/>
        </w:rPr>
        <w:t>é</w:t>
      </w:r>
      <w:r w:rsidR="000467F8">
        <w:rPr>
          <w:rFonts w:ascii="Times New Roman" w:hAnsi="Times New Roman" w:cs="Times New Roman"/>
          <w:sz w:val="20"/>
          <w:szCs w:val="20"/>
        </w:rPr>
        <w:t xml:space="preserve">rieure ; ces nouvelles dispositions (comme la demande obligatoire, la consultation </w:t>
      </w:r>
      <w:r w:rsidR="000467F8">
        <w:rPr>
          <w:rFonts w:ascii="Times New Roman" w:hAnsi="Times New Roman" w:cs="Times New Roman"/>
          <w:sz w:val="20"/>
          <w:szCs w:val="20"/>
        </w:rPr>
        <w:lastRenderedPageBreak/>
        <w:t>obligatoire et le d</w:t>
      </w:r>
      <w:r>
        <w:rPr>
          <w:rFonts w:ascii="Times New Roman" w:hAnsi="Times New Roman" w:cs="Times New Roman"/>
          <w:sz w:val="20"/>
          <w:szCs w:val="20"/>
        </w:rPr>
        <w:t>élai de ré</w:t>
      </w:r>
      <w:r w:rsidR="000467F8">
        <w:rPr>
          <w:rFonts w:ascii="Times New Roman" w:hAnsi="Times New Roman" w:cs="Times New Roman"/>
          <w:sz w:val="20"/>
          <w:szCs w:val="20"/>
        </w:rPr>
        <w:t>flexion obligatoire) posent de</w:t>
      </w:r>
      <w:r w:rsidR="00746E26">
        <w:rPr>
          <w:rFonts w:ascii="Times New Roman" w:hAnsi="Times New Roman" w:cs="Times New Roman"/>
          <w:sz w:val="20"/>
          <w:szCs w:val="20"/>
        </w:rPr>
        <w:t xml:space="preserve"> </w:t>
      </w:r>
      <w:r w:rsidR="00552DC6">
        <w:rPr>
          <w:rFonts w:ascii="Times New Roman" w:hAnsi="Times New Roman" w:cs="Times New Roman"/>
          <w:sz w:val="20"/>
          <w:szCs w:val="20"/>
        </w:rPr>
        <w:t>nouvelles barri</w:t>
      </w:r>
      <w:r>
        <w:rPr>
          <w:rFonts w:ascii="Times New Roman" w:hAnsi="Times New Roman" w:cs="Times New Roman"/>
          <w:sz w:val="20"/>
          <w:szCs w:val="20"/>
        </w:rPr>
        <w:t>è</w:t>
      </w:r>
      <w:r w:rsidR="00552DC6">
        <w:rPr>
          <w:rFonts w:ascii="Times New Roman" w:hAnsi="Times New Roman" w:cs="Times New Roman"/>
          <w:sz w:val="20"/>
          <w:szCs w:val="20"/>
        </w:rPr>
        <w:t>res</w:t>
      </w:r>
      <w:r>
        <w:rPr>
          <w:rFonts w:ascii="Times New Roman" w:hAnsi="Times New Roman" w:cs="Times New Roman"/>
          <w:sz w:val="20"/>
          <w:szCs w:val="20"/>
        </w:rPr>
        <w:t xml:space="preserve"> lé</w:t>
      </w:r>
      <w:r w:rsidR="00552DC6">
        <w:rPr>
          <w:rFonts w:ascii="Times New Roman" w:hAnsi="Times New Roman" w:cs="Times New Roman"/>
          <w:sz w:val="20"/>
          <w:szCs w:val="20"/>
        </w:rPr>
        <w:t>gales i</w:t>
      </w:r>
      <w:r>
        <w:rPr>
          <w:rFonts w:ascii="Times New Roman" w:hAnsi="Times New Roman" w:cs="Times New Roman"/>
          <w:sz w:val="20"/>
          <w:szCs w:val="20"/>
        </w:rPr>
        <w:t>mportantes et discriminatoires</w:t>
      </w:r>
      <w:r w:rsidR="0013648A">
        <w:rPr>
          <w:rFonts w:ascii="Times New Roman" w:hAnsi="Times New Roman" w:cs="Times New Roman"/>
          <w:sz w:val="20"/>
          <w:szCs w:val="20"/>
        </w:rPr>
        <w:t xml:space="preserve"> vis-à-vis</w:t>
      </w:r>
      <w:r w:rsidR="00FA7F0D">
        <w:rPr>
          <w:rFonts w:ascii="Times New Roman" w:hAnsi="Times New Roman" w:cs="Times New Roman"/>
          <w:sz w:val="20"/>
          <w:szCs w:val="20"/>
        </w:rPr>
        <w:t xml:space="preserve"> </w:t>
      </w:r>
      <w:r w:rsidR="00552DC6">
        <w:rPr>
          <w:rFonts w:ascii="Times New Roman" w:hAnsi="Times New Roman" w:cs="Times New Roman"/>
          <w:sz w:val="20"/>
          <w:szCs w:val="20"/>
        </w:rPr>
        <w:t>l’acc</w:t>
      </w:r>
      <w:r>
        <w:rPr>
          <w:rFonts w:ascii="Times New Roman" w:hAnsi="Times New Roman" w:cs="Times New Roman"/>
          <w:sz w:val="20"/>
          <w:szCs w:val="20"/>
        </w:rPr>
        <w:t>è</w:t>
      </w:r>
      <w:r w:rsidR="00552DC6">
        <w:rPr>
          <w:rFonts w:ascii="Times New Roman" w:hAnsi="Times New Roman" w:cs="Times New Roman"/>
          <w:sz w:val="20"/>
          <w:szCs w:val="20"/>
        </w:rPr>
        <w:t xml:space="preserve">s </w:t>
      </w:r>
      <w:r>
        <w:rPr>
          <w:rFonts w:ascii="Times New Roman" w:hAnsi="Times New Roman" w:cs="Times New Roman"/>
          <w:sz w:val="20"/>
          <w:szCs w:val="20"/>
        </w:rPr>
        <w:t>à</w:t>
      </w:r>
      <w:r w:rsidR="00552DC6">
        <w:rPr>
          <w:rFonts w:ascii="Times New Roman" w:hAnsi="Times New Roman" w:cs="Times New Roman"/>
          <w:sz w:val="20"/>
          <w:szCs w:val="20"/>
        </w:rPr>
        <w:t xml:space="preserve"> l’avortement ce qui p</w:t>
      </w:r>
      <w:r w:rsidR="00E751B5">
        <w:rPr>
          <w:rFonts w:ascii="Times New Roman" w:hAnsi="Times New Roman" w:cs="Times New Roman"/>
          <w:sz w:val="20"/>
          <w:szCs w:val="20"/>
        </w:rPr>
        <w:t xml:space="preserve">ose un </w:t>
      </w:r>
      <w:r w:rsidR="00552DC6">
        <w:rPr>
          <w:rFonts w:ascii="Times New Roman" w:hAnsi="Times New Roman" w:cs="Times New Roman"/>
          <w:sz w:val="20"/>
          <w:szCs w:val="20"/>
        </w:rPr>
        <w:t xml:space="preserve">risque pour la </w:t>
      </w:r>
      <w:r w:rsidR="00A2194B">
        <w:rPr>
          <w:rFonts w:ascii="Times New Roman" w:hAnsi="Times New Roman" w:cs="Times New Roman"/>
          <w:sz w:val="20"/>
          <w:szCs w:val="20"/>
        </w:rPr>
        <w:t>santé</w:t>
      </w:r>
      <w:r w:rsidR="00D00F02">
        <w:rPr>
          <w:rFonts w:ascii="Times New Roman" w:hAnsi="Times New Roman" w:cs="Times New Roman"/>
          <w:sz w:val="20"/>
          <w:szCs w:val="20"/>
        </w:rPr>
        <w:t xml:space="preserve"> de la femme</w:t>
      </w:r>
      <w:r w:rsidR="00552DC6">
        <w:rPr>
          <w:rFonts w:ascii="Times New Roman" w:hAnsi="Times New Roman" w:cs="Times New Roman"/>
          <w:sz w:val="20"/>
          <w:szCs w:val="20"/>
        </w:rPr>
        <w:t>;</w:t>
      </w:r>
    </w:p>
    <w:p w:rsidR="00552DC6" w:rsidRDefault="00552DC6" w:rsidP="00552DC6">
      <w:pPr>
        <w:pStyle w:val="ListParagraph"/>
        <w:spacing w:before="100" w:beforeAutospacing="1" w:after="100" w:afterAutospacing="1"/>
        <w:ind w:left="1080"/>
        <w:jc w:val="both"/>
        <w:rPr>
          <w:rFonts w:ascii="Times New Roman" w:hAnsi="Times New Roman" w:cs="Times New Roman"/>
          <w:sz w:val="20"/>
          <w:szCs w:val="20"/>
        </w:rPr>
      </w:pPr>
    </w:p>
    <w:p w:rsidR="00D453F1" w:rsidRDefault="00E751B5" w:rsidP="00A02585">
      <w:pPr>
        <w:pStyle w:val="ListParagraph"/>
        <w:numPr>
          <w:ilvl w:val="0"/>
          <w:numId w:val="4"/>
        </w:numPr>
        <w:spacing w:before="100" w:beforeAutospacing="1" w:after="100" w:afterAutospacing="1"/>
        <w:ind w:left="284" w:hanging="284"/>
        <w:jc w:val="both"/>
        <w:rPr>
          <w:rFonts w:ascii="Times New Roman" w:hAnsi="Times New Roman"/>
          <w:sz w:val="20"/>
          <w:szCs w:val="20"/>
          <w:shd w:val="clear" w:color="auto" w:fill="FFFFFF"/>
        </w:rPr>
      </w:pPr>
      <w:r>
        <w:rPr>
          <w:rFonts w:ascii="Times New Roman" w:hAnsi="Times New Roman"/>
          <w:sz w:val="20"/>
          <w:szCs w:val="20"/>
          <w:shd w:val="clear" w:color="auto" w:fill="FFFFFF"/>
        </w:rPr>
        <w:t>Le Comité</w:t>
      </w:r>
      <w:r w:rsidR="00552DC6" w:rsidRPr="00552DC6">
        <w:rPr>
          <w:rFonts w:ascii="Times New Roman" w:hAnsi="Times New Roman"/>
          <w:sz w:val="20"/>
          <w:szCs w:val="20"/>
          <w:shd w:val="clear" w:color="auto" w:fill="FFFFFF"/>
        </w:rPr>
        <w:t xml:space="preserve"> a exhort</w:t>
      </w:r>
      <w:r>
        <w:rPr>
          <w:rFonts w:ascii="Times New Roman" w:hAnsi="Times New Roman"/>
          <w:sz w:val="20"/>
          <w:szCs w:val="20"/>
          <w:shd w:val="clear" w:color="auto" w:fill="FFFFFF"/>
        </w:rPr>
        <w:t>é</w:t>
      </w:r>
      <w:r w:rsidR="00746E26">
        <w:rPr>
          <w:rFonts w:ascii="Times New Roman" w:hAnsi="Times New Roman"/>
          <w:sz w:val="20"/>
          <w:szCs w:val="20"/>
          <w:shd w:val="clear" w:color="auto" w:fill="FFFFFF"/>
        </w:rPr>
        <w:t xml:space="preserve"> </w:t>
      </w:r>
      <w:r>
        <w:rPr>
          <w:rFonts w:ascii="Times New Roman" w:hAnsi="Times New Roman"/>
          <w:sz w:val="20"/>
          <w:szCs w:val="20"/>
          <w:shd w:val="clear" w:color="auto" w:fill="FFFFFF"/>
        </w:rPr>
        <w:t xml:space="preserve">un </w:t>
      </w:r>
      <w:r w:rsidR="00552DC6" w:rsidRPr="00552DC6">
        <w:rPr>
          <w:rFonts w:ascii="Times New Roman" w:hAnsi="Times New Roman"/>
          <w:sz w:val="20"/>
          <w:szCs w:val="20"/>
          <w:shd w:val="clear" w:color="auto" w:fill="FFFFFF"/>
        </w:rPr>
        <w:t>certain nombre d’</w:t>
      </w:r>
      <w:r>
        <w:rPr>
          <w:rFonts w:ascii="Times New Roman" w:hAnsi="Times New Roman" w:cs="Times New Roman"/>
          <w:sz w:val="20"/>
          <w:szCs w:val="20"/>
          <w:shd w:val="clear" w:color="auto" w:fill="FFFFFF"/>
        </w:rPr>
        <w:t>É</w:t>
      </w:r>
      <w:r w:rsidR="00552DC6" w:rsidRPr="00552DC6">
        <w:rPr>
          <w:rFonts w:ascii="Times New Roman" w:hAnsi="Times New Roman"/>
          <w:sz w:val="20"/>
          <w:szCs w:val="20"/>
          <w:shd w:val="clear" w:color="auto" w:fill="FFFFFF"/>
        </w:rPr>
        <w:t>tats d</w:t>
      </w:r>
      <w:r w:rsidR="006936AD">
        <w:rPr>
          <w:rFonts w:ascii="Times New Roman" w:hAnsi="Times New Roman"/>
          <w:sz w:val="20"/>
          <w:szCs w:val="20"/>
          <w:shd w:val="clear" w:color="auto" w:fill="FFFFFF"/>
        </w:rPr>
        <w:t>e rendre</w:t>
      </w:r>
      <w:r w:rsidR="00FA7F0D">
        <w:rPr>
          <w:rFonts w:ascii="Times New Roman" w:hAnsi="Times New Roman"/>
          <w:sz w:val="20"/>
          <w:szCs w:val="20"/>
          <w:shd w:val="clear" w:color="auto" w:fill="FFFFFF"/>
        </w:rPr>
        <w:t xml:space="preserve"> </w:t>
      </w:r>
      <w:r w:rsidR="00552DC6" w:rsidRPr="00552DC6">
        <w:rPr>
          <w:rFonts w:ascii="Times New Roman" w:hAnsi="Times New Roman"/>
          <w:sz w:val="20"/>
          <w:szCs w:val="20"/>
          <w:shd w:val="clear" w:color="auto" w:fill="FFFFFF"/>
        </w:rPr>
        <w:t>leur</w:t>
      </w:r>
      <w:r>
        <w:rPr>
          <w:rFonts w:ascii="Times New Roman" w:hAnsi="Times New Roman"/>
          <w:sz w:val="20"/>
          <w:szCs w:val="20"/>
          <w:shd w:val="clear" w:color="auto" w:fill="FFFFFF"/>
        </w:rPr>
        <w:t>s</w:t>
      </w:r>
      <w:r w:rsidR="00746E26">
        <w:rPr>
          <w:rFonts w:ascii="Times New Roman" w:hAnsi="Times New Roman"/>
          <w:sz w:val="20"/>
          <w:szCs w:val="20"/>
          <w:shd w:val="clear" w:color="auto" w:fill="FFFFFF"/>
        </w:rPr>
        <w:t xml:space="preserve"> </w:t>
      </w:r>
      <w:r w:rsidR="00552DC6">
        <w:rPr>
          <w:rFonts w:ascii="Times New Roman" w:hAnsi="Times New Roman"/>
          <w:sz w:val="20"/>
          <w:szCs w:val="20"/>
          <w:shd w:val="clear" w:color="auto" w:fill="FFFFFF"/>
        </w:rPr>
        <w:t>loi</w:t>
      </w:r>
      <w:r>
        <w:rPr>
          <w:rFonts w:ascii="Times New Roman" w:hAnsi="Times New Roman"/>
          <w:sz w:val="20"/>
          <w:szCs w:val="20"/>
          <w:shd w:val="clear" w:color="auto" w:fill="FFFFFF"/>
        </w:rPr>
        <w:t>s</w:t>
      </w:r>
      <w:r w:rsidR="00552DC6">
        <w:rPr>
          <w:rFonts w:ascii="Times New Roman" w:hAnsi="Times New Roman"/>
          <w:sz w:val="20"/>
          <w:szCs w:val="20"/>
          <w:shd w:val="clear" w:color="auto" w:fill="FFFFFF"/>
        </w:rPr>
        <w:t xml:space="preserve"> sur l’avortement</w:t>
      </w:r>
      <w:r w:rsidR="006936AD">
        <w:rPr>
          <w:rFonts w:ascii="Times New Roman" w:hAnsi="Times New Roman"/>
          <w:sz w:val="20"/>
          <w:szCs w:val="20"/>
          <w:shd w:val="clear" w:color="auto" w:fill="FFFFFF"/>
        </w:rPr>
        <w:t xml:space="preserve"> conforme</w:t>
      </w:r>
      <w:r w:rsidR="00746E26">
        <w:rPr>
          <w:rFonts w:ascii="Times New Roman" w:hAnsi="Times New Roman"/>
          <w:sz w:val="20"/>
          <w:szCs w:val="20"/>
          <w:shd w:val="clear" w:color="auto" w:fill="FFFFFF"/>
        </w:rPr>
        <w:t>s</w:t>
      </w:r>
      <w:r w:rsidR="006936AD">
        <w:rPr>
          <w:rFonts w:ascii="Times New Roman" w:hAnsi="Times New Roman"/>
          <w:sz w:val="20"/>
          <w:szCs w:val="20"/>
          <w:shd w:val="clear" w:color="auto" w:fill="FFFFFF"/>
        </w:rPr>
        <w:t xml:space="preserve"> avec le</w:t>
      </w:r>
      <w:r w:rsidR="00746E26">
        <w:rPr>
          <w:rFonts w:ascii="Times New Roman" w:hAnsi="Times New Roman"/>
          <w:sz w:val="20"/>
          <w:szCs w:val="20"/>
          <w:shd w:val="clear" w:color="auto" w:fill="FFFFFF"/>
        </w:rPr>
        <w:t xml:space="preserve"> </w:t>
      </w:r>
      <w:r w:rsidR="00552DC6">
        <w:rPr>
          <w:rFonts w:ascii="Times New Roman" w:hAnsi="Times New Roman"/>
          <w:sz w:val="20"/>
          <w:szCs w:val="20"/>
          <w:shd w:val="clear" w:color="auto" w:fill="FFFFFF"/>
        </w:rPr>
        <w:t>Pacte.</w:t>
      </w:r>
      <w:r w:rsidR="00D453F1">
        <w:rPr>
          <w:rStyle w:val="EndnoteReference"/>
          <w:rFonts w:ascii="Times New Roman" w:hAnsi="Times New Roman"/>
          <w:sz w:val="20"/>
          <w:szCs w:val="20"/>
          <w:shd w:val="clear" w:color="auto" w:fill="FFFFFF"/>
        </w:rPr>
        <w:endnoteReference w:id="1"/>
      </w:r>
      <w:r w:rsidR="00D453F1">
        <w:rPr>
          <w:rFonts w:ascii="Times New Roman" w:hAnsi="Times New Roman"/>
          <w:sz w:val="20"/>
          <w:szCs w:val="20"/>
          <w:shd w:val="clear" w:color="auto" w:fill="FFFFFF"/>
        </w:rPr>
        <w:t xml:space="preserve"> Les activités prises par l’</w:t>
      </w:r>
      <w:r w:rsidR="00D453F1">
        <w:rPr>
          <w:rFonts w:ascii="Times New Roman" w:hAnsi="Times New Roman" w:cs="Times New Roman"/>
          <w:sz w:val="20"/>
          <w:szCs w:val="20"/>
          <w:shd w:val="clear" w:color="auto" w:fill="FFFFFF"/>
        </w:rPr>
        <w:t>É</w:t>
      </w:r>
      <w:r w:rsidR="00D453F1">
        <w:rPr>
          <w:rFonts w:ascii="Times New Roman" w:hAnsi="Times New Roman"/>
          <w:sz w:val="20"/>
          <w:szCs w:val="20"/>
          <w:shd w:val="clear" w:color="auto" w:fill="FFFFFF"/>
        </w:rPr>
        <w:t xml:space="preserve">tat sont rétrogrades et ne sont pas en conformité avec le Pacte. En comparaison de la Loi précédente (1976), la Loi sur l’interruption volontaire de grossesse (2013) restreint l’accès à l’avortement et dans le contexte actuel de faible accès à la contraception moderne et aux informations sur la planification familiale, cette loi nuirait à la santé et à la vie des femmes en général et en particulier à celles qui seront forcées de recourir aux services d’avortement à risque à cause de la pauvreté, de l’inégalité de genre ou de la violence familiale. </w:t>
      </w:r>
    </w:p>
    <w:p w:rsidR="00D453F1" w:rsidRPr="00A02585" w:rsidRDefault="00D453F1" w:rsidP="007F2E26">
      <w:pPr>
        <w:pStyle w:val="ListParagraph"/>
        <w:spacing w:before="100" w:beforeAutospacing="1" w:after="100" w:afterAutospacing="1"/>
        <w:ind w:left="284"/>
        <w:jc w:val="both"/>
        <w:rPr>
          <w:rFonts w:ascii="Times New Roman" w:hAnsi="Times New Roman"/>
          <w:sz w:val="20"/>
          <w:szCs w:val="20"/>
          <w:shd w:val="clear" w:color="auto" w:fill="FFFFFF"/>
        </w:rPr>
      </w:pPr>
    </w:p>
    <w:p w:rsidR="00D453F1" w:rsidRPr="00585BD3" w:rsidRDefault="00D453F1" w:rsidP="00805FA5">
      <w:pPr>
        <w:pStyle w:val="NoSpacing"/>
        <w:jc w:val="both"/>
        <w:rPr>
          <w:rFonts w:ascii="Times New Roman" w:hAnsi="Times New Roman" w:cs="Times New Roman"/>
          <w:b/>
          <w:sz w:val="20"/>
          <w:szCs w:val="20"/>
          <w:lang w:val="en-GB"/>
        </w:rPr>
      </w:pPr>
      <w:r w:rsidRPr="00585BD3">
        <w:rPr>
          <w:rFonts w:ascii="Times New Roman" w:hAnsi="Times New Roman" w:cs="Times New Roman"/>
          <w:b/>
          <w:sz w:val="20"/>
          <w:szCs w:val="20"/>
          <w:lang w:val="en-GB"/>
        </w:rPr>
        <w:t xml:space="preserve">3. </w:t>
      </w:r>
      <w:r>
        <w:rPr>
          <w:rFonts w:ascii="Times New Roman" w:hAnsi="Times New Roman" w:cs="Times New Roman"/>
          <w:b/>
          <w:sz w:val="20"/>
          <w:szCs w:val="20"/>
          <w:lang w:val="en-GB"/>
        </w:rPr>
        <w:t>LE CONTEXTE</w:t>
      </w:r>
    </w:p>
    <w:p w:rsidR="00D453F1" w:rsidRDefault="00D453F1" w:rsidP="004B0EE3">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9E5506">
        <w:rPr>
          <w:rFonts w:ascii="Times New Roman" w:hAnsi="Times New Roman" w:cs="Times New Roman"/>
          <w:sz w:val="20"/>
          <w:szCs w:val="20"/>
          <w:shd w:val="clear" w:color="auto" w:fill="FFFFFF"/>
        </w:rPr>
        <w:t>En ce qui co</w:t>
      </w:r>
      <w:r>
        <w:rPr>
          <w:rFonts w:ascii="Times New Roman" w:hAnsi="Times New Roman" w:cs="Times New Roman"/>
          <w:sz w:val="20"/>
          <w:szCs w:val="20"/>
          <w:shd w:val="clear" w:color="auto" w:fill="FFFFFF"/>
        </w:rPr>
        <w:t>ncerne les challenges relatifs à</w:t>
      </w:r>
      <w:r w:rsidRPr="009E5506">
        <w:rPr>
          <w:rFonts w:ascii="Times New Roman" w:hAnsi="Times New Roman" w:cs="Times New Roman"/>
          <w:sz w:val="20"/>
          <w:szCs w:val="20"/>
          <w:shd w:val="clear" w:color="auto" w:fill="FFFFFF"/>
        </w:rPr>
        <w:t xml:space="preserve"> la </w:t>
      </w:r>
      <w:r>
        <w:rPr>
          <w:rFonts w:ascii="Times New Roman" w:hAnsi="Times New Roman" w:cs="Times New Roman"/>
          <w:sz w:val="20"/>
          <w:szCs w:val="20"/>
          <w:shd w:val="clear" w:color="auto" w:fill="FFFFFF"/>
        </w:rPr>
        <w:t>santé</w:t>
      </w:r>
      <w:r w:rsidRPr="009E5506">
        <w:rPr>
          <w:rFonts w:ascii="Times New Roman" w:hAnsi="Times New Roman" w:cs="Times New Roman"/>
          <w:sz w:val="20"/>
          <w:szCs w:val="20"/>
          <w:shd w:val="clear" w:color="auto" w:fill="FFFFFF"/>
        </w:rPr>
        <w:t xml:space="preserve"> sexuelle et reproductive des femmes, il est important de mention</w:t>
      </w:r>
      <w:r>
        <w:rPr>
          <w:rFonts w:ascii="Times New Roman" w:hAnsi="Times New Roman" w:cs="Times New Roman"/>
          <w:sz w:val="20"/>
          <w:szCs w:val="20"/>
          <w:shd w:val="clear" w:color="auto" w:fill="FFFFFF"/>
        </w:rPr>
        <w:t>ner que l’accè</w:t>
      </w:r>
      <w:r w:rsidRPr="009E5506">
        <w:rPr>
          <w:rFonts w:ascii="Times New Roman" w:hAnsi="Times New Roman" w:cs="Times New Roman"/>
          <w:sz w:val="20"/>
          <w:szCs w:val="20"/>
          <w:shd w:val="clear" w:color="auto" w:fill="FFFFFF"/>
        </w:rPr>
        <w:t>s et la disponibilit</w:t>
      </w:r>
      <w:r>
        <w:rPr>
          <w:rFonts w:ascii="Times New Roman" w:hAnsi="Times New Roman" w:cs="Times New Roman"/>
          <w:sz w:val="20"/>
          <w:szCs w:val="20"/>
          <w:shd w:val="clear" w:color="auto" w:fill="FFFFFF"/>
        </w:rPr>
        <w:t>é de</w:t>
      </w:r>
      <w:r w:rsidRPr="009E5506">
        <w:rPr>
          <w:rFonts w:ascii="Times New Roman" w:hAnsi="Times New Roman" w:cs="Times New Roman"/>
          <w:sz w:val="20"/>
          <w:szCs w:val="20"/>
          <w:shd w:val="clear" w:color="auto" w:fill="FFFFFF"/>
        </w:rPr>
        <w:t xml:space="preserve"> m</w:t>
      </w:r>
      <w:r>
        <w:rPr>
          <w:rFonts w:ascii="Times New Roman" w:hAnsi="Times New Roman" w:cs="Times New Roman"/>
          <w:sz w:val="20"/>
          <w:szCs w:val="20"/>
          <w:shd w:val="clear" w:color="auto" w:fill="FFFFFF"/>
        </w:rPr>
        <w:t>é</w:t>
      </w:r>
      <w:r w:rsidRPr="009E5506">
        <w:rPr>
          <w:rFonts w:ascii="Times New Roman" w:hAnsi="Times New Roman" w:cs="Times New Roman"/>
          <w:sz w:val="20"/>
          <w:szCs w:val="20"/>
          <w:shd w:val="clear" w:color="auto" w:fill="FFFFFF"/>
        </w:rPr>
        <w:t>thodes modernes de contraception en Mac</w:t>
      </w:r>
      <w:r>
        <w:rPr>
          <w:rFonts w:ascii="Times New Roman" w:hAnsi="Times New Roman" w:cs="Times New Roman"/>
          <w:sz w:val="20"/>
          <w:szCs w:val="20"/>
          <w:shd w:val="clear" w:color="auto" w:fill="FFFFFF"/>
        </w:rPr>
        <w:t>é</w:t>
      </w:r>
      <w:r w:rsidRPr="009E5506">
        <w:rPr>
          <w:rFonts w:ascii="Times New Roman" w:hAnsi="Times New Roman" w:cs="Times New Roman"/>
          <w:sz w:val="20"/>
          <w:szCs w:val="20"/>
          <w:shd w:val="clear" w:color="auto" w:fill="FFFFFF"/>
        </w:rPr>
        <w:t>doine sont assez limit</w:t>
      </w:r>
      <w:r>
        <w:rPr>
          <w:rFonts w:ascii="Times New Roman" w:hAnsi="Times New Roman" w:cs="Times New Roman"/>
          <w:sz w:val="20"/>
          <w:szCs w:val="20"/>
          <w:shd w:val="clear" w:color="auto" w:fill="FFFFFF"/>
        </w:rPr>
        <w:t>é</w:t>
      </w:r>
      <w:r w:rsidRPr="009E5506">
        <w:rPr>
          <w:rFonts w:ascii="Times New Roman" w:hAnsi="Times New Roman" w:cs="Times New Roman"/>
          <w:sz w:val="20"/>
          <w:szCs w:val="20"/>
          <w:shd w:val="clear" w:color="auto" w:fill="FFFFFF"/>
        </w:rPr>
        <w:t>s.</w:t>
      </w:r>
      <w:r>
        <w:rPr>
          <w:rStyle w:val="EndnoteReference"/>
          <w:rFonts w:ascii="Times New Roman" w:hAnsi="Times New Roman" w:cs="Times New Roman"/>
          <w:sz w:val="20"/>
          <w:szCs w:val="20"/>
          <w:shd w:val="clear" w:color="auto" w:fill="FFFFFF"/>
        </w:rPr>
        <w:endnoteReference w:id="2"/>
      </w:r>
      <w:r w:rsidRPr="009E5506">
        <w:rPr>
          <w:rFonts w:ascii="Times New Roman" w:hAnsi="Times New Roman" w:cs="Times New Roman"/>
          <w:sz w:val="20"/>
          <w:szCs w:val="20"/>
          <w:shd w:val="clear" w:color="auto" w:fill="FFFFFF"/>
        </w:rPr>
        <w:t xml:space="preserve"> L</w:t>
      </w:r>
      <w:r>
        <w:rPr>
          <w:rFonts w:ascii="Times New Roman" w:hAnsi="Times New Roman" w:cs="Times New Roman"/>
          <w:sz w:val="20"/>
          <w:szCs w:val="20"/>
          <w:shd w:val="clear" w:color="auto" w:fill="FFFFFF"/>
        </w:rPr>
        <w:t>e t</w:t>
      </w:r>
      <w:r w:rsidRPr="009E5506">
        <w:rPr>
          <w:rFonts w:ascii="Times New Roman" w:hAnsi="Times New Roman" w:cs="Times New Roman"/>
          <w:sz w:val="20"/>
          <w:szCs w:val="20"/>
          <w:shd w:val="clear" w:color="auto" w:fill="FFFFFF"/>
        </w:rPr>
        <w:t>roisi</w:t>
      </w:r>
      <w:r>
        <w:rPr>
          <w:rFonts w:ascii="Times New Roman" w:hAnsi="Times New Roman" w:cs="Times New Roman"/>
          <w:sz w:val="20"/>
          <w:szCs w:val="20"/>
          <w:shd w:val="clear" w:color="auto" w:fill="FFFFFF"/>
        </w:rPr>
        <w:t>è</w:t>
      </w:r>
      <w:r w:rsidRPr="009E5506">
        <w:rPr>
          <w:rFonts w:ascii="Times New Roman" w:hAnsi="Times New Roman" w:cs="Times New Roman"/>
          <w:sz w:val="20"/>
          <w:szCs w:val="20"/>
          <w:shd w:val="clear" w:color="auto" w:fill="FFFFFF"/>
        </w:rPr>
        <w:t xml:space="preserve">me rapport de la </w:t>
      </w:r>
      <w:r>
        <w:rPr>
          <w:rFonts w:ascii="Times New Roman" w:hAnsi="Times New Roman" w:cs="Times New Roman"/>
          <w:sz w:val="20"/>
          <w:szCs w:val="20"/>
          <w:shd w:val="clear" w:color="auto" w:fill="FFFFFF"/>
        </w:rPr>
        <w:t>République de Macédoine (parag</w:t>
      </w:r>
      <w:r w:rsidRPr="009E5506">
        <w:rPr>
          <w:rFonts w:ascii="Times New Roman" w:hAnsi="Times New Roman" w:cs="Times New Roman"/>
          <w:sz w:val="20"/>
          <w:szCs w:val="20"/>
          <w:shd w:val="clear" w:color="auto" w:fill="FFFFFF"/>
        </w:rPr>
        <w:t>ra</w:t>
      </w:r>
      <w:r>
        <w:rPr>
          <w:rFonts w:ascii="Times New Roman" w:hAnsi="Times New Roman" w:cs="Times New Roman"/>
          <w:sz w:val="20"/>
          <w:szCs w:val="20"/>
          <w:shd w:val="clear" w:color="auto" w:fill="FFFFFF"/>
        </w:rPr>
        <w:t>p</w:t>
      </w:r>
      <w:r w:rsidRPr="009E5506">
        <w:rPr>
          <w:rFonts w:ascii="Times New Roman" w:hAnsi="Times New Roman" w:cs="Times New Roman"/>
          <w:sz w:val="20"/>
          <w:szCs w:val="20"/>
          <w:shd w:val="clear" w:color="auto" w:fill="FFFFFF"/>
        </w:rPr>
        <w:t>he 9) contient des informations datant de 2009 qui montrent que seulement 9,8% des femmes en Mac</w:t>
      </w:r>
      <w:r>
        <w:rPr>
          <w:rFonts w:ascii="Times New Roman" w:hAnsi="Times New Roman" w:cs="Times New Roman"/>
          <w:sz w:val="20"/>
          <w:szCs w:val="20"/>
          <w:shd w:val="clear" w:color="auto" w:fill="FFFFFF"/>
        </w:rPr>
        <w:t>é</w:t>
      </w:r>
      <w:r w:rsidRPr="009E5506">
        <w:rPr>
          <w:rFonts w:ascii="Times New Roman" w:hAnsi="Times New Roman" w:cs="Times New Roman"/>
          <w:sz w:val="20"/>
          <w:szCs w:val="20"/>
          <w:shd w:val="clear" w:color="auto" w:fill="FFFFFF"/>
        </w:rPr>
        <w:t>doine utilisent des m</w:t>
      </w:r>
      <w:r>
        <w:rPr>
          <w:rFonts w:ascii="Times New Roman" w:hAnsi="Times New Roman" w:cs="Times New Roman"/>
          <w:sz w:val="20"/>
          <w:szCs w:val="20"/>
          <w:shd w:val="clear" w:color="auto" w:fill="FFFFFF"/>
        </w:rPr>
        <w:t>é</w:t>
      </w:r>
      <w:r w:rsidRPr="009E5506">
        <w:rPr>
          <w:rFonts w:ascii="Times New Roman" w:hAnsi="Times New Roman" w:cs="Times New Roman"/>
          <w:sz w:val="20"/>
          <w:szCs w:val="20"/>
          <w:shd w:val="clear" w:color="auto" w:fill="FFFFFF"/>
        </w:rPr>
        <w:t>thodes contraceptives modernes. M</w:t>
      </w:r>
      <w:r w:rsidRPr="00665761">
        <w:rPr>
          <w:rFonts w:ascii="Times New Roman" w:hAnsi="Times New Roman" w:cs="Times New Roman"/>
          <w:sz w:val="20"/>
          <w:szCs w:val="20"/>
          <w:shd w:val="clear" w:color="auto" w:fill="FFFFFF"/>
        </w:rPr>
        <w:t>al</w:t>
      </w:r>
      <w:r>
        <w:rPr>
          <w:rFonts w:ascii="Times New Roman" w:hAnsi="Times New Roman" w:cs="Times New Roman"/>
          <w:sz w:val="20"/>
          <w:szCs w:val="20"/>
          <w:shd w:val="clear" w:color="auto" w:fill="FFFFFF"/>
        </w:rPr>
        <w:t>gré l’</w:t>
      </w:r>
      <w:r w:rsidRPr="009E5506">
        <w:rPr>
          <w:rFonts w:ascii="Times New Roman" w:hAnsi="Times New Roman" w:cs="Times New Roman"/>
          <w:sz w:val="20"/>
          <w:szCs w:val="20"/>
          <w:shd w:val="clear" w:color="auto" w:fill="FFFFFF"/>
        </w:rPr>
        <w:t>am</w:t>
      </w:r>
      <w:r>
        <w:rPr>
          <w:rFonts w:ascii="Times New Roman" w:hAnsi="Times New Roman" w:cs="Times New Roman"/>
          <w:sz w:val="20"/>
          <w:szCs w:val="20"/>
          <w:shd w:val="clear" w:color="auto" w:fill="FFFFFF"/>
        </w:rPr>
        <w:t>é</w:t>
      </w:r>
      <w:r w:rsidRPr="009E5506">
        <w:rPr>
          <w:rFonts w:ascii="Times New Roman" w:hAnsi="Times New Roman" w:cs="Times New Roman"/>
          <w:sz w:val="20"/>
          <w:szCs w:val="20"/>
          <w:shd w:val="clear" w:color="auto" w:fill="FFFFFF"/>
        </w:rPr>
        <w:t>lioration</w:t>
      </w:r>
      <w:r>
        <w:rPr>
          <w:rFonts w:ascii="Times New Roman" w:hAnsi="Times New Roman" w:cs="Times New Roman"/>
          <w:sz w:val="20"/>
          <w:szCs w:val="20"/>
          <w:shd w:val="clear" w:color="auto" w:fill="FFFFFF"/>
        </w:rPr>
        <w:t xml:space="preserve"> indiquée par la</w:t>
      </w:r>
      <w:r w:rsidRPr="009E5506">
        <w:rPr>
          <w:rFonts w:ascii="Times New Roman" w:hAnsi="Times New Roman" w:cs="Times New Roman"/>
          <w:sz w:val="20"/>
          <w:szCs w:val="20"/>
          <w:shd w:val="clear" w:color="auto" w:fill="FFFFFF"/>
        </w:rPr>
        <w:t xml:space="preserve"> derni</w:t>
      </w:r>
      <w:r>
        <w:rPr>
          <w:rFonts w:ascii="Times New Roman" w:hAnsi="Times New Roman" w:cs="Times New Roman"/>
          <w:sz w:val="20"/>
          <w:szCs w:val="20"/>
          <w:shd w:val="clear" w:color="auto" w:fill="FFFFFF"/>
        </w:rPr>
        <w:t>è</w:t>
      </w:r>
      <w:r w:rsidRPr="009E5506">
        <w:rPr>
          <w:rFonts w:ascii="Times New Roman" w:hAnsi="Times New Roman" w:cs="Times New Roman"/>
          <w:sz w:val="20"/>
          <w:szCs w:val="20"/>
          <w:shd w:val="clear" w:color="auto" w:fill="FFFFFF"/>
        </w:rPr>
        <w:t>re</w:t>
      </w:r>
      <w:r>
        <w:rPr>
          <w:rFonts w:ascii="Times New Roman" w:hAnsi="Times New Roman" w:cs="Times New Roman"/>
          <w:sz w:val="20"/>
          <w:szCs w:val="20"/>
          <w:shd w:val="clear" w:color="auto" w:fill="FFFFFF"/>
        </w:rPr>
        <w:t xml:space="preserve"> </w:t>
      </w:r>
      <w:r w:rsidRPr="009E5506">
        <w:rPr>
          <w:rFonts w:ascii="Times New Roman" w:hAnsi="Times New Roman" w:cs="Times New Roman"/>
          <w:sz w:val="20"/>
          <w:szCs w:val="20"/>
          <w:shd w:val="clear" w:color="auto" w:fill="FFFFFF"/>
        </w:rPr>
        <w:t>Enqu</w:t>
      </w:r>
      <w:r>
        <w:rPr>
          <w:rFonts w:ascii="Times New Roman" w:hAnsi="Times New Roman" w:cs="Times New Roman"/>
          <w:sz w:val="20"/>
          <w:szCs w:val="20"/>
          <w:shd w:val="clear" w:color="auto" w:fill="FFFFFF"/>
        </w:rPr>
        <w:t>ê</w:t>
      </w:r>
      <w:r w:rsidRPr="009E5506">
        <w:rPr>
          <w:rFonts w:ascii="Times New Roman" w:hAnsi="Times New Roman" w:cs="Times New Roman"/>
          <w:sz w:val="20"/>
          <w:szCs w:val="20"/>
          <w:shd w:val="clear" w:color="auto" w:fill="FFFFFF"/>
        </w:rPr>
        <w:t xml:space="preserve">te en grappes </w:t>
      </w:r>
      <w:r>
        <w:rPr>
          <w:rFonts w:ascii="Times New Roman" w:hAnsi="Times New Roman" w:cs="Times New Roman"/>
          <w:sz w:val="20"/>
          <w:szCs w:val="20"/>
          <w:shd w:val="clear" w:color="auto" w:fill="FFFFFF"/>
        </w:rPr>
        <w:t>à</w:t>
      </w:r>
      <w:r w:rsidRPr="009E5506">
        <w:rPr>
          <w:rFonts w:ascii="Times New Roman" w:hAnsi="Times New Roman" w:cs="Times New Roman"/>
          <w:sz w:val="20"/>
          <w:szCs w:val="20"/>
          <w:shd w:val="clear" w:color="auto" w:fill="FFFFFF"/>
        </w:rPr>
        <w:t xml:space="preserve"> indicateurs multiples (MISC) c</w:t>
      </w:r>
      <w:r>
        <w:rPr>
          <w:rFonts w:ascii="Times New Roman" w:hAnsi="Times New Roman" w:cs="Times New Roman"/>
          <w:sz w:val="20"/>
          <w:szCs w:val="20"/>
          <w:shd w:val="clear" w:color="auto" w:fill="FFFFFF"/>
        </w:rPr>
        <w:t>onduite par l’Unicef</w:t>
      </w:r>
      <w:r w:rsidRPr="009E5506">
        <w:rPr>
          <w:rFonts w:ascii="Times New Roman" w:hAnsi="Times New Roman" w:cs="Times New Roman"/>
          <w:sz w:val="20"/>
          <w:szCs w:val="20"/>
          <w:shd w:val="clear" w:color="auto" w:fill="FFFFFF"/>
        </w:rPr>
        <w:t>, l</w:t>
      </w:r>
      <w:r>
        <w:rPr>
          <w:rFonts w:ascii="Times New Roman" w:hAnsi="Times New Roman" w:cs="Times New Roman"/>
          <w:sz w:val="20"/>
          <w:szCs w:val="20"/>
          <w:shd w:val="clear" w:color="auto" w:fill="FFFFFF"/>
        </w:rPr>
        <w:t>e taux d’utilisation de n’importe quelle mé</w:t>
      </w:r>
      <w:r w:rsidRPr="009E5506">
        <w:rPr>
          <w:rFonts w:ascii="Times New Roman" w:hAnsi="Times New Roman" w:cs="Times New Roman"/>
          <w:sz w:val="20"/>
          <w:szCs w:val="20"/>
          <w:shd w:val="clear" w:color="auto" w:fill="FFFFFF"/>
        </w:rPr>
        <w:t xml:space="preserve">thode contraceptive moderne chez les femmes </w:t>
      </w:r>
      <w:r w:rsidRPr="00665761">
        <w:rPr>
          <w:rFonts w:ascii="Times New Roman" w:hAnsi="Times New Roman" w:cs="Times New Roman"/>
          <w:sz w:val="20"/>
          <w:szCs w:val="20"/>
          <w:shd w:val="clear" w:color="auto" w:fill="FFFFFF"/>
        </w:rPr>
        <w:t>â</w:t>
      </w:r>
      <w:r w:rsidRPr="009E5506">
        <w:rPr>
          <w:rFonts w:ascii="Times New Roman" w:hAnsi="Times New Roman" w:cs="Times New Roman"/>
          <w:sz w:val="20"/>
          <w:szCs w:val="20"/>
          <w:shd w:val="clear" w:color="auto" w:fill="FFFFFF"/>
        </w:rPr>
        <w:t>g</w:t>
      </w:r>
      <w:r>
        <w:rPr>
          <w:rFonts w:ascii="Times New Roman" w:hAnsi="Times New Roman" w:cs="Times New Roman"/>
          <w:sz w:val="20"/>
          <w:szCs w:val="20"/>
          <w:shd w:val="clear" w:color="auto" w:fill="FFFFFF"/>
        </w:rPr>
        <w:t>é</w:t>
      </w:r>
      <w:r w:rsidRPr="009E5506">
        <w:rPr>
          <w:rFonts w:ascii="Times New Roman" w:hAnsi="Times New Roman" w:cs="Times New Roman"/>
          <w:sz w:val="20"/>
          <w:szCs w:val="20"/>
          <w:shd w:val="clear" w:color="auto" w:fill="FFFFFF"/>
        </w:rPr>
        <w:t xml:space="preserve">es de 15 </w:t>
      </w:r>
      <w:r>
        <w:rPr>
          <w:rFonts w:ascii="Times New Roman" w:hAnsi="Times New Roman" w:cs="Times New Roman"/>
          <w:sz w:val="20"/>
          <w:szCs w:val="20"/>
          <w:shd w:val="clear" w:color="auto" w:fill="FFFFFF"/>
        </w:rPr>
        <w:t>à</w:t>
      </w:r>
      <w:r w:rsidRPr="009E5506">
        <w:rPr>
          <w:rFonts w:ascii="Times New Roman" w:hAnsi="Times New Roman" w:cs="Times New Roman"/>
          <w:sz w:val="20"/>
          <w:szCs w:val="20"/>
          <w:shd w:val="clear" w:color="auto" w:fill="FFFFFF"/>
        </w:rPr>
        <w:t xml:space="preserve"> 49 ans reste toujours tr</w:t>
      </w:r>
      <w:r>
        <w:rPr>
          <w:rFonts w:ascii="Times New Roman" w:hAnsi="Times New Roman" w:cs="Times New Roman"/>
          <w:sz w:val="20"/>
          <w:szCs w:val="20"/>
          <w:shd w:val="clear" w:color="auto" w:fill="FFFFFF"/>
        </w:rPr>
        <w:t>è</w:t>
      </w:r>
      <w:r w:rsidRPr="009E5506">
        <w:rPr>
          <w:rFonts w:ascii="Times New Roman" w:hAnsi="Times New Roman" w:cs="Times New Roman"/>
          <w:sz w:val="20"/>
          <w:szCs w:val="20"/>
          <w:shd w:val="clear" w:color="auto" w:fill="FFFFFF"/>
        </w:rPr>
        <w:t xml:space="preserve">s </w:t>
      </w:r>
      <w:r>
        <w:rPr>
          <w:rFonts w:ascii="Times New Roman" w:hAnsi="Times New Roman" w:cs="Times New Roman"/>
          <w:sz w:val="20"/>
          <w:szCs w:val="20"/>
          <w:shd w:val="clear" w:color="auto" w:fill="FFFFFF"/>
        </w:rPr>
        <w:t xml:space="preserve">faible </w:t>
      </w:r>
      <w:r w:rsidRPr="009E5506">
        <w:rPr>
          <w:rFonts w:ascii="Times New Roman" w:hAnsi="Times New Roman" w:cs="Times New Roman"/>
          <w:sz w:val="20"/>
          <w:szCs w:val="20"/>
          <w:shd w:val="clear" w:color="auto" w:fill="FFFFFF"/>
        </w:rPr>
        <w:t>soit 12,8%.</w:t>
      </w:r>
      <w:r>
        <w:rPr>
          <w:rStyle w:val="EndnoteReference"/>
          <w:rFonts w:ascii="Times New Roman" w:hAnsi="Times New Roman" w:cs="Times New Roman"/>
          <w:sz w:val="20"/>
          <w:szCs w:val="20"/>
          <w:shd w:val="clear" w:color="auto" w:fill="FFFFFF"/>
        </w:rPr>
        <w:endnoteReference w:id="3"/>
      </w:r>
      <w:r w:rsidRPr="009E5506">
        <w:rPr>
          <w:rFonts w:ascii="Times New Roman" w:hAnsi="Times New Roman" w:cs="Times New Roman"/>
          <w:sz w:val="20"/>
          <w:szCs w:val="20"/>
          <w:shd w:val="clear" w:color="auto" w:fill="FFFFFF"/>
        </w:rPr>
        <w:t xml:space="preserve"> Il faut pr</w:t>
      </w:r>
      <w:r>
        <w:rPr>
          <w:rFonts w:ascii="Times New Roman" w:hAnsi="Times New Roman" w:cs="Times New Roman"/>
          <w:sz w:val="20"/>
          <w:szCs w:val="20"/>
          <w:shd w:val="clear" w:color="auto" w:fill="FFFFFF"/>
        </w:rPr>
        <w:t>é</w:t>
      </w:r>
      <w:r w:rsidRPr="009E5506">
        <w:rPr>
          <w:rFonts w:ascii="Times New Roman" w:hAnsi="Times New Roman" w:cs="Times New Roman"/>
          <w:sz w:val="20"/>
          <w:szCs w:val="20"/>
          <w:shd w:val="clear" w:color="auto" w:fill="FFFFFF"/>
        </w:rPr>
        <w:t xml:space="preserve">ciser que le Gouvernement de la </w:t>
      </w:r>
      <w:r>
        <w:rPr>
          <w:rFonts w:ascii="Times New Roman" w:hAnsi="Times New Roman" w:cs="Times New Roman"/>
          <w:sz w:val="20"/>
          <w:szCs w:val="20"/>
          <w:shd w:val="clear" w:color="auto" w:fill="FFFFFF"/>
        </w:rPr>
        <w:t>République de Macédoine</w:t>
      </w:r>
      <w:r w:rsidRPr="009E5506">
        <w:rPr>
          <w:rFonts w:ascii="Times New Roman" w:hAnsi="Times New Roman" w:cs="Times New Roman"/>
          <w:sz w:val="20"/>
          <w:szCs w:val="20"/>
          <w:shd w:val="clear" w:color="auto" w:fill="FFFFFF"/>
        </w:rPr>
        <w:t xml:space="preserve"> a adopt</w:t>
      </w:r>
      <w:r>
        <w:rPr>
          <w:rFonts w:ascii="Times New Roman" w:hAnsi="Times New Roman" w:cs="Times New Roman"/>
          <w:sz w:val="20"/>
          <w:szCs w:val="20"/>
          <w:shd w:val="clear" w:color="auto" w:fill="FFFFFF"/>
        </w:rPr>
        <w:t>é</w:t>
      </w:r>
      <w:r w:rsidRPr="009E5506">
        <w:rPr>
          <w:rFonts w:ascii="Times New Roman" w:hAnsi="Times New Roman" w:cs="Times New Roman"/>
          <w:sz w:val="20"/>
          <w:szCs w:val="20"/>
          <w:shd w:val="clear" w:color="auto" w:fill="FFFFFF"/>
        </w:rPr>
        <w:t xml:space="preserve"> en 2011 la Strat</w:t>
      </w:r>
      <w:r>
        <w:rPr>
          <w:rFonts w:ascii="Times New Roman" w:hAnsi="Times New Roman" w:cs="Times New Roman"/>
          <w:sz w:val="20"/>
          <w:szCs w:val="20"/>
          <w:shd w:val="clear" w:color="auto" w:fill="FFFFFF"/>
        </w:rPr>
        <w:t>é</w:t>
      </w:r>
      <w:r w:rsidRPr="009E5506">
        <w:rPr>
          <w:rFonts w:ascii="Times New Roman" w:hAnsi="Times New Roman" w:cs="Times New Roman"/>
          <w:sz w:val="20"/>
          <w:szCs w:val="20"/>
          <w:shd w:val="clear" w:color="auto" w:fill="FFFFFF"/>
        </w:rPr>
        <w:t xml:space="preserve">gie nationale de la </w:t>
      </w:r>
      <w:r>
        <w:rPr>
          <w:rFonts w:ascii="Times New Roman" w:hAnsi="Times New Roman" w:cs="Times New Roman"/>
          <w:sz w:val="20"/>
          <w:szCs w:val="20"/>
          <w:shd w:val="clear" w:color="auto" w:fill="FFFFFF"/>
        </w:rPr>
        <w:t>santé</w:t>
      </w:r>
      <w:r w:rsidRPr="009E5506">
        <w:rPr>
          <w:rFonts w:ascii="Times New Roman" w:hAnsi="Times New Roman" w:cs="Times New Roman"/>
          <w:sz w:val="20"/>
          <w:szCs w:val="20"/>
          <w:shd w:val="clear" w:color="auto" w:fill="FFFFFF"/>
        </w:rPr>
        <w:t xml:space="preserve"> sexuelle et reproductive 2010-2020 mais n’a pas r</w:t>
      </w:r>
      <w:r>
        <w:rPr>
          <w:rFonts w:ascii="Times New Roman" w:hAnsi="Times New Roman" w:cs="Times New Roman"/>
          <w:sz w:val="20"/>
          <w:szCs w:val="20"/>
          <w:shd w:val="clear" w:color="auto" w:fill="FFFFFF"/>
        </w:rPr>
        <w:t>é</w:t>
      </w:r>
      <w:r w:rsidRPr="009E5506">
        <w:rPr>
          <w:rFonts w:ascii="Times New Roman" w:hAnsi="Times New Roman" w:cs="Times New Roman"/>
          <w:sz w:val="20"/>
          <w:szCs w:val="20"/>
          <w:shd w:val="clear" w:color="auto" w:fill="FFFFFF"/>
        </w:rPr>
        <w:t>ussi</w:t>
      </w:r>
      <w:r>
        <w:rPr>
          <w:rFonts w:ascii="Times New Roman" w:hAnsi="Times New Roman" w:cs="Times New Roman"/>
          <w:sz w:val="20"/>
          <w:szCs w:val="20"/>
          <w:shd w:val="clear" w:color="auto" w:fill="FFFFFF"/>
        </w:rPr>
        <w:t xml:space="preserve"> à </w:t>
      </w:r>
      <w:r w:rsidRPr="009E5506">
        <w:rPr>
          <w:rFonts w:ascii="Times New Roman" w:hAnsi="Times New Roman" w:cs="Times New Roman"/>
          <w:sz w:val="20"/>
          <w:szCs w:val="20"/>
          <w:shd w:val="clear" w:color="auto" w:fill="FFFFFF"/>
        </w:rPr>
        <w:t>adopter les plans d’action pour sa mise en œuvre. Cela se doit principalement</w:t>
      </w:r>
      <w:r>
        <w:rPr>
          <w:rFonts w:ascii="Times New Roman" w:hAnsi="Times New Roman" w:cs="Times New Roman"/>
          <w:sz w:val="20"/>
          <w:szCs w:val="20"/>
          <w:shd w:val="clear" w:color="auto" w:fill="FFFFFF"/>
        </w:rPr>
        <w:t xml:space="preserve"> à</w:t>
      </w:r>
      <w:r w:rsidRPr="009E5506">
        <w:rPr>
          <w:rFonts w:ascii="Times New Roman" w:hAnsi="Times New Roman" w:cs="Times New Roman"/>
          <w:sz w:val="20"/>
          <w:szCs w:val="20"/>
          <w:shd w:val="clear" w:color="auto" w:fill="FFFFFF"/>
        </w:rPr>
        <w:t xml:space="preserve"> la d</w:t>
      </w:r>
      <w:r>
        <w:rPr>
          <w:rFonts w:ascii="Times New Roman" w:hAnsi="Times New Roman" w:cs="Times New Roman"/>
          <w:sz w:val="20"/>
          <w:szCs w:val="20"/>
          <w:shd w:val="clear" w:color="auto" w:fill="FFFFFF"/>
        </w:rPr>
        <w:t>é</w:t>
      </w:r>
      <w:r w:rsidRPr="009E5506">
        <w:rPr>
          <w:rFonts w:ascii="Times New Roman" w:hAnsi="Times New Roman" w:cs="Times New Roman"/>
          <w:sz w:val="20"/>
          <w:szCs w:val="20"/>
          <w:shd w:val="clear" w:color="auto" w:fill="FFFFFF"/>
        </w:rPr>
        <w:t>cision</w:t>
      </w:r>
      <w:r>
        <w:rPr>
          <w:rFonts w:ascii="Times New Roman" w:hAnsi="Times New Roman" w:cs="Times New Roman"/>
          <w:sz w:val="20"/>
          <w:szCs w:val="20"/>
          <w:shd w:val="clear" w:color="auto" w:fill="FFFFFF"/>
        </w:rPr>
        <w:t xml:space="preserve"> </w:t>
      </w:r>
      <w:r w:rsidRPr="009E5506">
        <w:rPr>
          <w:rFonts w:ascii="Times New Roman" w:hAnsi="Times New Roman" w:cs="Times New Roman"/>
          <w:sz w:val="20"/>
          <w:szCs w:val="20"/>
          <w:shd w:val="clear" w:color="auto" w:fill="FFFFFF"/>
        </w:rPr>
        <w:t xml:space="preserve">de ne pas </w:t>
      </w:r>
      <w:r>
        <w:rPr>
          <w:rFonts w:ascii="Times New Roman" w:hAnsi="Times New Roman" w:cs="Times New Roman"/>
          <w:sz w:val="20"/>
          <w:szCs w:val="20"/>
          <w:shd w:val="clear" w:color="auto" w:fill="FFFFFF"/>
        </w:rPr>
        <w:t xml:space="preserve">couvrir </w:t>
      </w:r>
      <w:r w:rsidRPr="009E5506">
        <w:rPr>
          <w:rFonts w:ascii="Times New Roman" w:hAnsi="Times New Roman" w:cs="Times New Roman"/>
          <w:sz w:val="20"/>
          <w:szCs w:val="20"/>
          <w:shd w:val="clear" w:color="auto" w:fill="FFFFFF"/>
        </w:rPr>
        <w:t xml:space="preserve">la contraception </w:t>
      </w:r>
      <w:r>
        <w:rPr>
          <w:rFonts w:ascii="Times New Roman" w:hAnsi="Times New Roman" w:cs="Times New Roman"/>
          <w:sz w:val="20"/>
          <w:szCs w:val="20"/>
          <w:shd w:val="clear" w:color="auto" w:fill="FFFFFF"/>
        </w:rPr>
        <w:t xml:space="preserve">par </w:t>
      </w:r>
      <w:r w:rsidRPr="009E5506">
        <w:rPr>
          <w:rFonts w:ascii="Times New Roman" w:hAnsi="Times New Roman" w:cs="Times New Roman"/>
          <w:sz w:val="20"/>
          <w:szCs w:val="20"/>
          <w:shd w:val="clear" w:color="auto" w:fill="FFFFFF"/>
        </w:rPr>
        <w:t>l’assurance maladie. De plus, le taux de mortalit</w:t>
      </w:r>
      <w:r>
        <w:rPr>
          <w:rFonts w:ascii="Times New Roman" w:hAnsi="Times New Roman" w:cs="Times New Roman"/>
          <w:sz w:val="20"/>
          <w:szCs w:val="20"/>
          <w:shd w:val="clear" w:color="auto" w:fill="FFFFFF"/>
        </w:rPr>
        <w:t>é</w:t>
      </w:r>
      <w:r w:rsidRPr="009E5506">
        <w:rPr>
          <w:rFonts w:ascii="Times New Roman" w:hAnsi="Times New Roman" w:cs="Times New Roman"/>
          <w:sz w:val="20"/>
          <w:szCs w:val="20"/>
          <w:shd w:val="clear" w:color="auto" w:fill="FFFFFF"/>
        </w:rPr>
        <w:t xml:space="preserve"> infantile s’</w:t>
      </w:r>
      <w:r>
        <w:rPr>
          <w:rFonts w:ascii="Times New Roman" w:hAnsi="Times New Roman" w:cs="Times New Roman"/>
          <w:sz w:val="20"/>
          <w:szCs w:val="20"/>
          <w:shd w:val="clear" w:color="auto" w:fill="FFFFFF"/>
        </w:rPr>
        <w:t>é</w:t>
      </w:r>
      <w:r w:rsidRPr="009E5506">
        <w:rPr>
          <w:rFonts w:ascii="Times New Roman" w:hAnsi="Times New Roman" w:cs="Times New Roman"/>
          <w:sz w:val="20"/>
          <w:szCs w:val="20"/>
          <w:shd w:val="clear" w:color="auto" w:fill="FFFFFF"/>
        </w:rPr>
        <w:t xml:space="preserve">levant </w:t>
      </w:r>
      <w:r>
        <w:rPr>
          <w:rFonts w:ascii="Times New Roman" w:hAnsi="Times New Roman" w:cs="Times New Roman"/>
          <w:sz w:val="20"/>
          <w:szCs w:val="20"/>
          <w:shd w:val="clear" w:color="auto" w:fill="FFFFFF"/>
        </w:rPr>
        <w:t>à</w:t>
      </w:r>
      <w:r w:rsidRPr="009E5506">
        <w:rPr>
          <w:rFonts w:ascii="Times New Roman" w:hAnsi="Times New Roman" w:cs="Times New Roman"/>
          <w:sz w:val="20"/>
          <w:szCs w:val="20"/>
          <w:shd w:val="clear" w:color="auto" w:fill="FFFFFF"/>
        </w:rPr>
        <w:t xml:space="preserve"> 10,7 d</w:t>
      </w:r>
      <w:r>
        <w:rPr>
          <w:rFonts w:ascii="Times New Roman" w:hAnsi="Times New Roman" w:cs="Times New Roman"/>
          <w:sz w:val="20"/>
          <w:szCs w:val="20"/>
          <w:shd w:val="clear" w:color="auto" w:fill="FFFFFF"/>
        </w:rPr>
        <w:t>é</w:t>
      </w:r>
      <w:r w:rsidRPr="009E5506">
        <w:rPr>
          <w:rFonts w:ascii="Times New Roman" w:hAnsi="Times New Roman" w:cs="Times New Roman"/>
          <w:sz w:val="20"/>
          <w:szCs w:val="20"/>
          <w:shd w:val="clear" w:color="auto" w:fill="FFFFFF"/>
        </w:rPr>
        <w:t>c</w:t>
      </w:r>
      <w:r>
        <w:rPr>
          <w:rFonts w:ascii="Times New Roman" w:hAnsi="Times New Roman" w:cs="Times New Roman"/>
          <w:sz w:val="20"/>
          <w:szCs w:val="20"/>
          <w:shd w:val="clear" w:color="auto" w:fill="FFFFFF"/>
        </w:rPr>
        <w:t>è</w:t>
      </w:r>
      <w:r w:rsidRPr="009E5506">
        <w:rPr>
          <w:rFonts w:ascii="Times New Roman" w:hAnsi="Times New Roman" w:cs="Times New Roman"/>
          <w:sz w:val="20"/>
          <w:szCs w:val="20"/>
          <w:shd w:val="clear" w:color="auto" w:fill="FFFFFF"/>
        </w:rPr>
        <w:t>s pour 1000 naissances vivantes</w:t>
      </w:r>
      <w:r>
        <w:rPr>
          <w:rStyle w:val="EndnoteReference"/>
          <w:rFonts w:ascii="Times New Roman" w:hAnsi="Times New Roman" w:cs="Times New Roman"/>
          <w:sz w:val="20"/>
          <w:szCs w:val="20"/>
          <w:shd w:val="clear" w:color="auto" w:fill="FFFFFF"/>
        </w:rPr>
        <w:endnoteReference w:id="4"/>
      </w:r>
      <w:r w:rsidRPr="009E5506">
        <w:rPr>
          <w:rFonts w:ascii="Times New Roman" w:hAnsi="Times New Roman" w:cs="Times New Roman"/>
          <w:sz w:val="20"/>
          <w:szCs w:val="20"/>
          <w:shd w:val="clear" w:color="auto" w:fill="FFFFFF"/>
        </w:rPr>
        <w:t xml:space="preserve"> cause du souci </w:t>
      </w:r>
      <w:r>
        <w:rPr>
          <w:rFonts w:ascii="Times New Roman" w:hAnsi="Times New Roman" w:cs="Times New Roman"/>
          <w:sz w:val="20"/>
          <w:szCs w:val="20"/>
          <w:shd w:val="clear" w:color="auto" w:fill="FFFFFF"/>
        </w:rPr>
        <w:t>étant donné qu’il est quelques fois plus élevé que la moyenne européenne de 4,2 décès pour 1000 naissances vivantes.</w:t>
      </w:r>
    </w:p>
    <w:p w:rsidR="00D453F1" w:rsidRPr="009E5506" w:rsidRDefault="00D453F1" w:rsidP="009E5506">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D453F1" w:rsidRDefault="00D453F1" w:rsidP="00C02153">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La République de Macédoine présente d</w:t>
      </w:r>
      <w:r w:rsidRPr="00172E5F">
        <w:rPr>
          <w:rFonts w:ascii="Times New Roman" w:hAnsi="Times New Roman" w:cs="Times New Roman"/>
          <w:sz w:val="20"/>
          <w:szCs w:val="20"/>
          <w:shd w:val="clear" w:color="auto" w:fill="FFFFFF"/>
        </w:rPr>
        <w:t xml:space="preserve">ans son </w:t>
      </w:r>
      <w:r>
        <w:rPr>
          <w:rFonts w:ascii="Times New Roman" w:hAnsi="Times New Roman" w:cs="Times New Roman"/>
          <w:sz w:val="20"/>
          <w:szCs w:val="20"/>
          <w:shd w:val="clear" w:color="auto" w:fill="FFFFFF"/>
        </w:rPr>
        <w:t>t</w:t>
      </w:r>
      <w:r w:rsidRPr="00172E5F">
        <w:rPr>
          <w:rFonts w:ascii="Times New Roman" w:hAnsi="Times New Roman" w:cs="Times New Roman"/>
          <w:sz w:val="20"/>
          <w:szCs w:val="20"/>
          <w:shd w:val="clear" w:color="auto" w:fill="FFFFFF"/>
        </w:rPr>
        <w:t>roisi</w:t>
      </w:r>
      <w:r>
        <w:rPr>
          <w:rFonts w:ascii="Times New Roman" w:hAnsi="Times New Roman" w:cs="Times New Roman"/>
          <w:sz w:val="20"/>
          <w:szCs w:val="20"/>
          <w:shd w:val="clear" w:color="auto" w:fill="FFFFFF"/>
        </w:rPr>
        <w:t>è</w:t>
      </w:r>
      <w:r w:rsidRPr="00172E5F">
        <w:rPr>
          <w:rFonts w:ascii="Times New Roman" w:hAnsi="Times New Roman" w:cs="Times New Roman"/>
          <w:sz w:val="20"/>
          <w:szCs w:val="20"/>
          <w:shd w:val="clear" w:color="auto" w:fill="FFFFFF"/>
        </w:rPr>
        <w:t>me rapport p</w:t>
      </w:r>
      <w:r>
        <w:rPr>
          <w:rFonts w:ascii="Times New Roman" w:hAnsi="Times New Roman" w:cs="Times New Roman"/>
          <w:sz w:val="20"/>
          <w:szCs w:val="20"/>
          <w:shd w:val="clear" w:color="auto" w:fill="FFFFFF"/>
        </w:rPr>
        <w:t>ériodique sur le Pacte international relatif aux droits civils et politiques</w:t>
      </w:r>
      <w:r>
        <w:rPr>
          <w:rStyle w:val="EndnoteReference"/>
          <w:rFonts w:ascii="Times New Roman" w:hAnsi="Times New Roman" w:cs="Times New Roman"/>
          <w:sz w:val="20"/>
          <w:szCs w:val="20"/>
          <w:shd w:val="clear" w:color="auto" w:fill="FFFFFF"/>
        </w:rPr>
        <w:endnoteReference w:id="5"/>
      </w:r>
      <w:r>
        <w:rPr>
          <w:rFonts w:ascii="Times New Roman" w:hAnsi="Times New Roman" w:cs="Times New Roman"/>
          <w:sz w:val="20"/>
          <w:szCs w:val="20"/>
          <w:shd w:val="clear" w:color="auto" w:fill="FFFFFF"/>
        </w:rPr>
        <w:t xml:space="preserve"> (paragraphes 150 et 152) le progrès fait dans le domaine des services de santé sexuelle et reproductive et l’amélioration des protocoles. Néanmoins, le rapport ne cite aucune raison en faveur du changement de la législation relative à l’avortement. Le nombre d’avortements réalisés dans le pays est en diminution permanente. Le taux d’avortements pratiqués en Macédoine a été réduit de 38,9 pour 100 naissances vivantes en 2000</w:t>
      </w:r>
      <w:r>
        <w:rPr>
          <w:rStyle w:val="EndnoteReference"/>
          <w:rFonts w:ascii="Times New Roman" w:hAnsi="Times New Roman" w:cs="Times New Roman"/>
          <w:sz w:val="20"/>
          <w:szCs w:val="20"/>
          <w:shd w:val="clear" w:color="auto" w:fill="FFFFFF"/>
        </w:rPr>
        <w:endnoteReference w:id="6"/>
      </w:r>
      <w:r>
        <w:rPr>
          <w:rFonts w:ascii="Times New Roman" w:hAnsi="Times New Roman" w:cs="Times New Roman"/>
          <w:sz w:val="20"/>
          <w:szCs w:val="20"/>
          <w:shd w:val="clear" w:color="auto" w:fill="FFFFFF"/>
        </w:rPr>
        <w:t xml:space="preserve"> à 23 en 2012</w:t>
      </w:r>
      <w:r>
        <w:rPr>
          <w:rStyle w:val="EndnoteReference"/>
          <w:rFonts w:ascii="Times New Roman" w:hAnsi="Times New Roman" w:cs="Times New Roman"/>
          <w:sz w:val="20"/>
          <w:szCs w:val="20"/>
          <w:shd w:val="clear" w:color="auto" w:fill="FFFFFF"/>
        </w:rPr>
        <w:endnoteReference w:id="7"/>
      </w:r>
      <w:r>
        <w:rPr>
          <w:rFonts w:ascii="Times New Roman" w:hAnsi="Times New Roman" w:cs="Times New Roman"/>
          <w:sz w:val="20"/>
          <w:szCs w:val="20"/>
          <w:shd w:val="clear" w:color="auto" w:fill="FFFFFF"/>
        </w:rPr>
        <w:t>.</w:t>
      </w:r>
    </w:p>
    <w:p w:rsidR="00D453F1" w:rsidRDefault="00D453F1" w:rsidP="00CD1DE5">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D453F1" w:rsidRPr="00922E20" w:rsidRDefault="00D453F1" w:rsidP="00C02153">
      <w:pPr>
        <w:pStyle w:val="ListParagraph"/>
        <w:numPr>
          <w:ilvl w:val="0"/>
          <w:numId w:val="8"/>
        </w:numPr>
        <w:spacing w:before="100" w:beforeAutospacing="1" w:after="100" w:afterAutospacing="1"/>
        <w:ind w:left="284" w:hanging="284"/>
        <w:jc w:val="both"/>
        <w:rPr>
          <w:rFonts w:ascii="Times New Roman" w:hAnsi="Times New Roman" w:cs="Times New Roman"/>
          <w:b/>
          <w:sz w:val="20"/>
          <w:szCs w:val="20"/>
          <w:shd w:val="clear" w:color="auto" w:fill="FFFFFF"/>
        </w:rPr>
      </w:pPr>
      <w:r>
        <w:rPr>
          <w:rFonts w:ascii="Times New Roman" w:hAnsi="Times New Roman" w:cs="Times New Roman"/>
          <w:sz w:val="20"/>
          <w:szCs w:val="20"/>
          <w:shd w:val="clear" w:color="auto" w:fill="FFFFFF"/>
        </w:rPr>
        <w:t xml:space="preserve">Le paragraphe 9 des précédentes Observations finales du Comité des droits de l’homme se rapportant au Deuxième rapport périodique (2008) de la République de Macédoine sur le Pacte international relatif aux droits civils et politiques indique: </w:t>
      </w:r>
      <w:r>
        <w:rPr>
          <w:rFonts w:ascii="Times New Roman" w:hAnsi="Times New Roman" w:cs="Times New Roman"/>
          <w:i/>
          <w:sz w:val="20"/>
          <w:szCs w:val="20"/>
          <w:shd w:val="clear" w:color="auto" w:fill="FFFFFF"/>
        </w:rPr>
        <w:t>L’État partie doit continuer à promouvoir la participation et la représentation des femmes dans le secteur publique et privé et mettre en place des mesures positives à cette fin et conformément à l’article 6 de la Loi sur l’égalité des chances entre hommes et femmes. Elle doit davantage lancer des campagnes éducatives pour changer la perception des femmes et leurs rôles stéréotypés dans la société.</w:t>
      </w:r>
    </w:p>
    <w:p w:rsidR="00D453F1" w:rsidRPr="00922E20" w:rsidRDefault="00D453F1" w:rsidP="0086244A">
      <w:pPr>
        <w:pStyle w:val="ListParagraph"/>
        <w:rPr>
          <w:rFonts w:ascii="Times New Roman" w:hAnsi="Times New Roman" w:cs="Times New Roman"/>
          <w:b/>
          <w:sz w:val="20"/>
          <w:szCs w:val="20"/>
          <w:shd w:val="clear" w:color="auto" w:fill="FFFFFF"/>
        </w:rPr>
      </w:pPr>
    </w:p>
    <w:p w:rsidR="00D453F1" w:rsidRDefault="00D453F1" w:rsidP="007F2E26">
      <w:pPr>
        <w:pStyle w:val="NoSpacing"/>
        <w:numPr>
          <w:ilvl w:val="0"/>
          <w:numId w:val="4"/>
        </w:numPr>
        <w:ind w:left="284" w:hanging="284"/>
        <w:jc w:val="both"/>
        <w:rPr>
          <w:rFonts w:ascii="Times New Roman" w:hAnsi="Times New Roman" w:cs="Times New Roman"/>
          <w:b/>
          <w:sz w:val="20"/>
          <w:szCs w:val="20"/>
          <w:lang w:val="fr-FR"/>
        </w:rPr>
      </w:pPr>
      <w:r w:rsidRPr="00922E20">
        <w:rPr>
          <w:rFonts w:ascii="Times New Roman" w:hAnsi="Times New Roman" w:cs="Times New Roman"/>
          <w:b/>
          <w:sz w:val="20"/>
          <w:szCs w:val="20"/>
          <w:lang w:val="fr-FR"/>
        </w:rPr>
        <w:t>LA CAMPAGNE DU GOUVERNEMENT ET LA NOUVELLE LOI SUR L’INTERRUPTION VOLONTAIR</w:t>
      </w:r>
      <w:r w:rsidRPr="007F2E26">
        <w:rPr>
          <w:rFonts w:ascii="Times New Roman" w:hAnsi="Times New Roman" w:cs="Times New Roman"/>
          <w:b/>
          <w:sz w:val="20"/>
          <w:szCs w:val="20"/>
          <w:lang w:val="fr-FR"/>
        </w:rPr>
        <w:t>E DE GROSSESSE</w:t>
      </w:r>
    </w:p>
    <w:p w:rsidR="00D453F1" w:rsidRPr="007F2E26" w:rsidRDefault="00D453F1" w:rsidP="007F2E26">
      <w:pPr>
        <w:pStyle w:val="NoSpacing"/>
        <w:ind w:left="284"/>
        <w:jc w:val="both"/>
        <w:rPr>
          <w:rFonts w:ascii="Times New Roman" w:hAnsi="Times New Roman" w:cs="Times New Roman"/>
          <w:b/>
          <w:sz w:val="20"/>
          <w:szCs w:val="20"/>
          <w:lang w:val="fr-FR"/>
        </w:rPr>
      </w:pPr>
    </w:p>
    <w:p w:rsidR="00D453F1" w:rsidRPr="006250EA" w:rsidRDefault="00D453F1" w:rsidP="00584774">
      <w:pPr>
        <w:pStyle w:val="ListParagraph"/>
        <w:spacing w:before="100" w:beforeAutospacing="1" w:after="100" w:afterAutospacing="1"/>
        <w:ind w:left="284"/>
        <w:jc w:val="both"/>
        <w:rPr>
          <w:rFonts w:ascii="Times New Roman" w:hAnsi="Times New Roman" w:cs="Times New Roman"/>
          <w:b/>
          <w:sz w:val="20"/>
          <w:szCs w:val="20"/>
        </w:rPr>
      </w:pPr>
      <w:r>
        <w:rPr>
          <w:rFonts w:ascii="Times New Roman" w:hAnsi="Times New Roman" w:cs="Times New Roman"/>
          <w:b/>
          <w:sz w:val="20"/>
          <w:szCs w:val="20"/>
        </w:rPr>
        <w:t>La campagne</w:t>
      </w:r>
    </w:p>
    <w:p w:rsidR="00D453F1" w:rsidRPr="006250EA" w:rsidRDefault="00D453F1" w:rsidP="00584774">
      <w:pPr>
        <w:pStyle w:val="ListParagraph"/>
        <w:spacing w:before="100" w:beforeAutospacing="1" w:after="100" w:afterAutospacing="1"/>
        <w:ind w:left="284"/>
        <w:jc w:val="both"/>
        <w:rPr>
          <w:rFonts w:ascii="Times New Roman" w:hAnsi="Times New Roman" w:cs="Times New Roman"/>
          <w:sz w:val="20"/>
          <w:szCs w:val="20"/>
        </w:rPr>
      </w:pPr>
    </w:p>
    <w:p w:rsidR="00D453F1" w:rsidRPr="006976D4"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rPr>
      </w:pPr>
      <w:r w:rsidRPr="0086244A">
        <w:rPr>
          <w:rFonts w:ascii="Times New Roman" w:hAnsi="Times New Roman" w:cs="Times New Roman"/>
          <w:sz w:val="20"/>
          <w:szCs w:val="20"/>
          <w:shd w:val="clear" w:color="auto" w:fill="FFFFFF"/>
        </w:rPr>
        <w:t xml:space="preserve">Cependant, la situation </w:t>
      </w:r>
      <w:r>
        <w:rPr>
          <w:rFonts w:ascii="Times New Roman" w:hAnsi="Times New Roman" w:cs="Times New Roman"/>
          <w:sz w:val="20"/>
          <w:szCs w:val="20"/>
          <w:shd w:val="clear" w:color="auto" w:fill="FFFFFF"/>
        </w:rPr>
        <w:t>à</w:t>
      </w:r>
      <w:r w:rsidRPr="0086244A">
        <w:rPr>
          <w:rFonts w:ascii="Times New Roman" w:hAnsi="Times New Roman" w:cs="Times New Roman"/>
          <w:sz w:val="20"/>
          <w:szCs w:val="20"/>
          <w:shd w:val="clear" w:color="auto" w:fill="FFFFFF"/>
        </w:rPr>
        <w:t xml:space="preserve"> l’</w:t>
      </w:r>
      <w:r>
        <w:rPr>
          <w:rFonts w:ascii="Times New Roman" w:hAnsi="Times New Roman" w:cs="Times New Roman"/>
          <w:sz w:val="20"/>
          <w:szCs w:val="20"/>
          <w:shd w:val="clear" w:color="auto" w:fill="FFFFFF"/>
        </w:rPr>
        <w:t>é</w:t>
      </w:r>
      <w:r w:rsidRPr="0086244A">
        <w:rPr>
          <w:rFonts w:ascii="Times New Roman" w:hAnsi="Times New Roman" w:cs="Times New Roman"/>
          <w:sz w:val="20"/>
          <w:szCs w:val="20"/>
          <w:shd w:val="clear" w:color="auto" w:fill="FFFFFF"/>
        </w:rPr>
        <w:t>gard des femmes s’est d</w:t>
      </w:r>
      <w:r>
        <w:rPr>
          <w:rFonts w:ascii="Times New Roman" w:hAnsi="Times New Roman" w:cs="Times New Roman"/>
          <w:sz w:val="20"/>
          <w:szCs w:val="20"/>
          <w:shd w:val="clear" w:color="auto" w:fill="FFFFFF"/>
        </w:rPr>
        <w:t>é</w:t>
      </w:r>
      <w:r w:rsidRPr="0086244A">
        <w:rPr>
          <w:rFonts w:ascii="Times New Roman" w:hAnsi="Times New Roman" w:cs="Times New Roman"/>
          <w:sz w:val="20"/>
          <w:szCs w:val="20"/>
          <w:shd w:val="clear" w:color="auto" w:fill="FFFFFF"/>
        </w:rPr>
        <w:t>t</w:t>
      </w:r>
      <w:r>
        <w:rPr>
          <w:rFonts w:ascii="Times New Roman" w:hAnsi="Times New Roman" w:cs="Times New Roman"/>
          <w:sz w:val="20"/>
          <w:szCs w:val="20"/>
          <w:shd w:val="clear" w:color="auto" w:fill="FFFFFF"/>
        </w:rPr>
        <w:t>é</w:t>
      </w:r>
      <w:r w:rsidRPr="0086244A">
        <w:rPr>
          <w:rFonts w:ascii="Times New Roman" w:hAnsi="Times New Roman" w:cs="Times New Roman"/>
          <w:sz w:val="20"/>
          <w:szCs w:val="20"/>
          <w:shd w:val="clear" w:color="auto" w:fill="FFFFFF"/>
        </w:rPr>
        <w:t>rior</w:t>
      </w:r>
      <w:r>
        <w:rPr>
          <w:rFonts w:ascii="Times New Roman" w:hAnsi="Times New Roman" w:cs="Times New Roman"/>
          <w:sz w:val="20"/>
          <w:szCs w:val="20"/>
          <w:shd w:val="clear" w:color="auto" w:fill="FFFFFF"/>
        </w:rPr>
        <w:t>é</w:t>
      </w:r>
      <w:r w:rsidRPr="0086244A">
        <w:rPr>
          <w:rFonts w:ascii="Times New Roman" w:hAnsi="Times New Roman" w:cs="Times New Roman"/>
          <w:sz w:val="20"/>
          <w:szCs w:val="20"/>
          <w:shd w:val="clear" w:color="auto" w:fill="FFFFFF"/>
        </w:rPr>
        <w:t>e</w:t>
      </w:r>
      <w:r>
        <w:rPr>
          <w:rFonts w:ascii="Times New Roman" w:hAnsi="Times New Roman" w:cs="Times New Roman"/>
          <w:sz w:val="20"/>
          <w:szCs w:val="20"/>
          <w:shd w:val="clear" w:color="auto" w:fill="FFFFFF"/>
        </w:rPr>
        <w:t xml:space="preserve"> depuis 2008 en raison des mesures prises par le Gouvernement qui ont restreint les droits des femmes, qui prônent leurs rôles stéréotypés au lieu de les contester et promeuvent la stigmatisation et des perceptions discriminatoires des femmes ayant vécu un avortement. Plus précisément, le Gouvernement de la République de Macédoine a lancé en 2009 un appel d’offres pour une campagne qui visait à informer le public sur les prétendues séquelles de l’avortement ainsi qu’à « insister sur le message que la création d’une nouvelle vie – celle de l’enfant – c’est la bénédiction de Dieu ». Ceci a été accompagné par un certain nombre d’articles rédigés par des représentants de l’Église orthodoxe et publiés dans des médias étiquetant comme meurtrière toute femme ayant vécu un avortement. De plus, des affiches </w:t>
      </w:r>
      <w:r w:rsidRPr="00663298">
        <w:rPr>
          <w:rFonts w:ascii="Times New Roman" w:hAnsi="Times New Roman" w:cs="Times New Roman"/>
          <w:sz w:val="20"/>
          <w:szCs w:val="20"/>
          <w:shd w:val="clear" w:color="auto" w:fill="FFFFFF"/>
        </w:rPr>
        <w:t>officieuses</w:t>
      </w:r>
      <w:r>
        <w:rPr>
          <w:rFonts w:ascii="Times New Roman" w:hAnsi="Times New Roman" w:cs="Times New Roman"/>
          <w:sz w:val="20"/>
          <w:szCs w:val="20"/>
          <w:shd w:val="clear" w:color="auto" w:fill="FFFFFF"/>
        </w:rPr>
        <w:t xml:space="preserve"> ont été collées partout dans la capitale présentant des images traitées de fœtus morts sous le slogan </w:t>
      </w:r>
      <w:r w:rsidRPr="006976D4">
        <w:rPr>
          <w:rFonts w:ascii="Times New Roman" w:hAnsi="Times New Roman" w:cs="Times New Roman"/>
          <w:i/>
          <w:sz w:val="20"/>
          <w:szCs w:val="20"/>
          <w:shd w:val="clear" w:color="auto" w:fill="FFFFFF"/>
        </w:rPr>
        <w:t>« L’avortement</w:t>
      </w:r>
      <w:r>
        <w:rPr>
          <w:rFonts w:ascii="Times New Roman" w:hAnsi="Times New Roman" w:cs="Times New Roman"/>
          <w:i/>
          <w:sz w:val="20"/>
          <w:szCs w:val="20"/>
          <w:shd w:val="clear" w:color="auto" w:fill="FFFFFF"/>
        </w:rPr>
        <w:t xml:space="preserve"> est un </w:t>
      </w:r>
      <w:r w:rsidRPr="006976D4">
        <w:rPr>
          <w:rFonts w:ascii="Times New Roman" w:hAnsi="Times New Roman" w:cs="Times New Roman"/>
          <w:i/>
          <w:sz w:val="20"/>
          <w:szCs w:val="20"/>
          <w:shd w:val="clear" w:color="auto" w:fill="FFFFFF"/>
        </w:rPr>
        <w:t>crime »</w:t>
      </w:r>
      <w:r>
        <w:rPr>
          <w:rFonts w:ascii="Times New Roman" w:hAnsi="Times New Roman" w:cs="Times New Roman"/>
          <w:sz w:val="20"/>
          <w:szCs w:val="20"/>
          <w:shd w:val="clear" w:color="auto" w:fill="FFFFFF"/>
        </w:rPr>
        <w:t>. Quarante et une organisations ont signé la déclaration que « Le droit à l’avortement,</w:t>
      </w:r>
      <w:r w:rsidRPr="00663298">
        <w:rPr>
          <w:rFonts w:ascii="Times New Roman" w:hAnsi="Times New Roman" w:cs="Times New Roman"/>
          <w:sz w:val="20"/>
          <w:szCs w:val="20"/>
          <w:shd w:val="clear" w:color="auto" w:fill="FFFFFF"/>
        </w:rPr>
        <w:t xml:space="preserve"> c</w:t>
      </w:r>
      <w:r>
        <w:rPr>
          <w:rFonts w:ascii="Times New Roman" w:hAnsi="Times New Roman" w:cs="Times New Roman"/>
          <w:sz w:val="20"/>
          <w:szCs w:val="20"/>
          <w:shd w:val="clear" w:color="auto" w:fill="FFFFFF"/>
        </w:rPr>
        <w:t>’est le droit au choix et le droit de toute femme » réclamant le retrait de la campagne, la fin de la discrimination envers les femmes ayant choisi l’avortement et un meilleur accès à la contraception et aux informations fondées sur des preuves relatives à la santé sexuelle et reproductive.</w:t>
      </w:r>
    </w:p>
    <w:p w:rsidR="00D453F1" w:rsidRPr="0086244A" w:rsidRDefault="00D453F1" w:rsidP="00447FE1">
      <w:pPr>
        <w:pStyle w:val="ListParagraph"/>
        <w:spacing w:before="100" w:beforeAutospacing="1" w:after="100" w:afterAutospacing="1"/>
        <w:ind w:left="284"/>
        <w:jc w:val="both"/>
        <w:rPr>
          <w:rFonts w:ascii="Times New Roman" w:hAnsi="Times New Roman" w:cs="Times New Roman"/>
          <w:sz w:val="20"/>
          <w:szCs w:val="20"/>
        </w:rPr>
      </w:pPr>
    </w:p>
    <w:p w:rsidR="00D453F1" w:rsidRPr="00B63886"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rPr>
      </w:pPr>
      <w:r w:rsidRPr="00B63886">
        <w:rPr>
          <w:rFonts w:ascii="Times New Roman" w:hAnsi="Times New Roman" w:cs="Times New Roman"/>
          <w:sz w:val="20"/>
          <w:szCs w:val="20"/>
          <w:shd w:val="clear" w:color="auto" w:fill="FFFFFF"/>
        </w:rPr>
        <w:t>Par la suite, le Pr</w:t>
      </w:r>
      <w:r>
        <w:rPr>
          <w:rFonts w:ascii="Times New Roman" w:hAnsi="Times New Roman" w:cs="Times New Roman"/>
          <w:sz w:val="20"/>
          <w:szCs w:val="20"/>
          <w:shd w:val="clear" w:color="auto" w:fill="FFFFFF"/>
        </w:rPr>
        <w:t>é</w:t>
      </w:r>
      <w:r w:rsidRPr="00B63886">
        <w:rPr>
          <w:rFonts w:ascii="Times New Roman" w:hAnsi="Times New Roman" w:cs="Times New Roman"/>
          <w:sz w:val="20"/>
          <w:szCs w:val="20"/>
          <w:shd w:val="clear" w:color="auto" w:fill="FFFFFF"/>
        </w:rPr>
        <w:t xml:space="preserve">sident du Gouvernement de la </w:t>
      </w:r>
      <w:r>
        <w:rPr>
          <w:rFonts w:ascii="Times New Roman" w:hAnsi="Times New Roman" w:cs="Times New Roman"/>
          <w:sz w:val="20"/>
          <w:szCs w:val="20"/>
          <w:shd w:val="clear" w:color="auto" w:fill="FFFFFF"/>
        </w:rPr>
        <w:t>République de Macédoine, Mr. Nikola Gruevski, a fait la déclaration suivante: « Je voudrais déclarer que le Gouvernement n’a jamais envisagé, n’envisage pas aujourd’hui et n’envisagerait pas dans l’avenir à imposer une interdiction de l’avortement. »</w:t>
      </w:r>
      <w:r>
        <w:rPr>
          <w:rStyle w:val="EndnoteReference"/>
          <w:rFonts w:ascii="Times New Roman" w:hAnsi="Times New Roman" w:cs="Times New Roman"/>
          <w:sz w:val="20"/>
          <w:szCs w:val="20"/>
          <w:shd w:val="clear" w:color="auto" w:fill="FFFFFF"/>
        </w:rPr>
        <w:endnoteReference w:id="8"/>
      </w:r>
      <w:r>
        <w:rPr>
          <w:rFonts w:ascii="Times New Roman" w:hAnsi="Times New Roman" w:cs="Times New Roman"/>
          <w:sz w:val="20"/>
          <w:szCs w:val="20"/>
          <w:shd w:val="clear" w:color="auto" w:fill="FFFFFF"/>
        </w:rPr>
        <w:t xml:space="preserve"> Pourtant, la campagne médiatique titrée « Choisissez la vie, vous avez le droit au choix » a été lancée et radiodiffusée à partir de 2010 jusqu’à présent. Elle représente la femme de manière stéréotypée et vise à réduire l’ensemble de femmes à leur fonction reproductive. De plus, elle dénonce toute femme ayant vécu un avortement ou considérant le recours à l’avortement. Les messages principaux de la campagne ont notamment considéré l’avortement comme un crime, annonçant</w:t>
      </w:r>
      <w:r>
        <w:rPr>
          <w:rStyle w:val="EndnoteReference"/>
          <w:rFonts w:ascii="Times New Roman" w:hAnsi="Times New Roman" w:cs="Times New Roman"/>
          <w:sz w:val="20"/>
          <w:szCs w:val="20"/>
          <w:shd w:val="clear" w:color="auto" w:fill="FFFFFF"/>
        </w:rPr>
        <w:endnoteReference w:id="9"/>
      </w:r>
      <w:r>
        <w:rPr>
          <w:rFonts w:ascii="Times New Roman" w:hAnsi="Times New Roman" w:cs="Times New Roman"/>
          <w:sz w:val="20"/>
          <w:szCs w:val="20"/>
          <w:shd w:val="clear" w:color="auto" w:fill="FFFFFF"/>
        </w:rPr>
        <w:t>: « Félicitations! Vous venez de tuer un bébé sain qui aurait grandi en un beau garçon ou belle fille! »</w:t>
      </w:r>
    </w:p>
    <w:p w:rsidR="00D453F1" w:rsidRPr="00B63886" w:rsidRDefault="00D453F1" w:rsidP="00EC7896">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D453F1"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L’é</w:t>
      </w:r>
      <w:r w:rsidRPr="001265CB">
        <w:rPr>
          <w:rFonts w:ascii="Times New Roman" w:hAnsi="Times New Roman" w:cs="Times New Roman"/>
          <w:sz w:val="20"/>
          <w:szCs w:val="20"/>
          <w:shd w:val="clear" w:color="auto" w:fill="FFFFFF"/>
        </w:rPr>
        <w:t xml:space="preserve">tude </w:t>
      </w:r>
      <w:r>
        <w:rPr>
          <w:rFonts w:ascii="Times New Roman" w:hAnsi="Times New Roman" w:cs="Times New Roman"/>
          <w:sz w:val="20"/>
          <w:szCs w:val="20"/>
          <w:shd w:val="clear" w:color="auto" w:fill="FFFFFF"/>
        </w:rPr>
        <w:t>effectuée par d</w:t>
      </w:r>
      <w:r w:rsidRPr="001265CB">
        <w:rPr>
          <w:rFonts w:ascii="Times New Roman" w:hAnsi="Times New Roman" w:cs="Times New Roman"/>
          <w:sz w:val="20"/>
          <w:szCs w:val="20"/>
          <w:shd w:val="clear" w:color="auto" w:fill="FFFFFF"/>
        </w:rPr>
        <w:t>eux ONG – ESE et HERA –</w:t>
      </w:r>
      <w:r>
        <w:rPr>
          <w:rFonts w:ascii="Times New Roman" w:hAnsi="Times New Roman" w:cs="Times New Roman"/>
          <w:sz w:val="20"/>
          <w:szCs w:val="20"/>
          <w:shd w:val="clear" w:color="auto" w:fill="FFFFFF"/>
        </w:rPr>
        <w:t xml:space="preserve"> a révélé,</w:t>
      </w:r>
      <w:r w:rsidRPr="001265CB">
        <w:rPr>
          <w:rFonts w:ascii="Times New Roman" w:hAnsi="Times New Roman" w:cs="Times New Roman"/>
          <w:sz w:val="20"/>
          <w:szCs w:val="20"/>
          <w:shd w:val="clear" w:color="auto" w:fill="FFFFFF"/>
        </w:rPr>
        <w:t xml:space="preserve"> malgr</w:t>
      </w:r>
      <w:r>
        <w:rPr>
          <w:rFonts w:ascii="Times New Roman" w:hAnsi="Times New Roman" w:cs="Times New Roman"/>
          <w:sz w:val="20"/>
          <w:szCs w:val="20"/>
          <w:shd w:val="clear" w:color="auto" w:fill="FFFFFF"/>
        </w:rPr>
        <w:t>é</w:t>
      </w:r>
      <w:r w:rsidRPr="001265CB">
        <w:rPr>
          <w:rFonts w:ascii="Times New Roman" w:hAnsi="Times New Roman" w:cs="Times New Roman"/>
          <w:sz w:val="20"/>
          <w:szCs w:val="20"/>
          <w:shd w:val="clear" w:color="auto" w:fill="FFFFFF"/>
        </w:rPr>
        <w:t xml:space="preserve"> l</w:t>
      </w:r>
      <w:r>
        <w:rPr>
          <w:rFonts w:ascii="Times New Roman" w:hAnsi="Times New Roman" w:cs="Times New Roman"/>
          <w:sz w:val="20"/>
          <w:szCs w:val="20"/>
          <w:shd w:val="clear" w:color="auto" w:fill="FFFFFF"/>
        </w:rPr>
        <w:t>e silence de l’administration publique sur les dépenses de la campagne et basé sur des documents publics disponibles uniquement pour l’année 2009, que le Gouvernement a dépensé 0,6 million d’euros par an. En comparaison, le Ministère de la Santé ne dépense que 0,15 millions d’euros par an soit un quart de la somme investie dans la campagne pour des activités relatives à la protection de la santé maternelle et infantile dans le cadre du Programme national annuel pour la protection de la santé de la mère et de l’enfant.</w:t>
      </w:r>
    </w:p>
    <w:p w:rsidR="00D453F1" w:rsidRDefault="00D453F1" w:rsidP="000412CD">
      <w:pPr>
        <w:pStyle w:val="ListParagraph"/>
        <w:rPr>
          <w:rFonts w:ascii="Times New Roman" w:hAnsi="Times New Roman" w:cs="Times New Roman"/>
          <w:sz w:val="20"/>
          <w:szCs w:val="20"/>
          <w:shd w:val="clear" w:color="auto" w:fill="FFFFFF"/>
        </w:rPr>
      </w:pPr>
    </w:p>
    <w:p w:rsidR="00D453F1" w:rsidRPr="000412CD"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Aprè</w:t>
      </w:r>
      <w:r w:rsidRPr="000412CD">
        <w:rPr>
          <w:rFonts w:ascii="Times New Roman" w:hAnsi="Times New Roman" w:cs="Times New Roman"/>
          <w:sz w:val="20"/>
          <w:szCs w:val="20"/>
          <w:shd w:val="clear" w:color="auto" w:fill="FFFFFF"/>
        </w:rPr>
        <w:t xml:space="preserve">s deux ans de radiodiffusion intensive des </w:t>
      </w:r>
      <w:r>
        <w:rPr>
          <w:rFonts w:ascii="Times New Roman" w:hAnsi="Times New Roman" w:cs="Times New Roman"/>
          <w:sz w:val="20"/>
          <w:szCs w:val="20"/>
          <w:shd w:val="clear" w:color="auto" w:fill="FFFFFF"/>
        </w:rPr>
        <w:t xml:space="preserve">vidéos </w:t>
      </w:r>
      <w:r w:rsidRPr="000412CD">
        <w:rPr>
          <w:rFonts w:ascii="Times New Roman" w:hAnsi="Times New Roman" w:cs="Times New Roman"/>
          <w:sz w:val="20"/>
          <w:szCs w:val="20"/>
          <w:shd w:val="clear" w:color="auto" w:fill="FFFFFF"/>
        </w:rPr>
        <w:t xml:space="preserve">de la </w:t>
      </w:r>
      <w:r>
        <w:rPr>
          <w:rFonts w:ascii="Times New Roman" w:hAnsi="Times New Roman" w:cs="Times New Roman"/>
          <w:sz w:val="20"/>
          <w:szCs w:val="20"/>
          <w:shd w:val="clear" w:color="auto" w:fill="FFFFFF"/>
        </w:rPr>
        <w:t>campagne sur toutes les chaînes de télévision nationales et locales, le Président du Gouvernement de la République de Macédoine, Mr. Nikola Gruevski, s’est exprimé sur l’égalité des hommes et des femmes</w:t>
      </w:r>
      <w:r w:rsidRPr="000412CD">
        <w:rPr>
          <w:rFonts w:ascii="Times New Roman" w:hAnsi="Times New Roman" w:cs="Times New Roman"/>
          <w:sz w:val="20"/>
          <w:szCs w:val="20"/>
          <w:shd w:val="clear" w:color="auto" w:fill="FFFFFF"/>
        </w:rPr>
        <w:t xml:space="preserve">: </w:t>
      </w:r>
    </w:p>
    <w:p w:rsidR="00D453F1" w:rsidRPr="00CE1FAE" w:rsidRDefault="00D453F1" w:rsidP="006E07FD">
      <w:pPr>
        <w:pStyle w:val="NoSpacing"/>
        <w:ind w:left="567" w:right="521"/>
        <w:jc w:val="both"/>
        <w:rPr>
          <w:rFonts w:ascii="Times New Roman" w:hAnsi="Times New Roman" w:cs="Times New Roman"/>
          <w:sz w:val="20"/>
          <w:szCs w:val="20"/>
          <w:shd w:val="clear" w:color="auto" w:fill="FFFFFF"/>
          <w:lang w:val="fr-FR"/>
        </w:rPr>
      </w:pPr>
      <w:r>
        <w:rPr>
          <w:rFonts w:ascii="Times New Roman" w:hAnsi="Times New Roman" w:cs="Times New Roman"/>
          <w:sz w:val="20"/>
          <w:szCs w:val="20"/>
          <w:shd w:val="clear" w:color="auto" w:fill="FFFFFF"/>
        </w:rPr>
        <w:t>«</w:t>
      </w:r>
      <w:r w:rsidRPr="00CE1FAE">
        <w:rPr>
          <w:rFonts w:ascii="Times New Roman" w:hAnsi="Times New Roman" w:cs="Times New Roman"/>
          <w:sz w:val="20"/>
          <w:szCs w:val="20"/>
          <w:shd w:val="clear" w:color="auto" w:fill="FFFFFF"/>
          <w:lang w:val="fr-FR"/>
        </w:rPr>
        <w:t xml:space="preserve"> Nous vivons da</w:t>
      </w:r>
      <w:r>
        <w:rPr>
          <w:rFonts w:ascii="Times New Roman" w:hAnsi="Times New Roman" w:cs="Times New Roman"/>
          <w:sz w:val="20"/>
          <w:szCs w:val="20"/>
          <w:shd w:val="clear" w:color="auto" w:fill="FFFFFF"/>
          <w:lang w:val="fr-FR"/>
        </w:rPr>
        <w:t>ns une époque où il n’est pas seulement rare d’avoir un deuxième enfant, encore moins un troisième ou un quatrième mais au contraire, nous entrons dans des débats sur des valeurs erronées, […] sur n’importe quels droits de la femme, ensuite sur les hommes, qui est le sexe le plus représenté en politique ou en affaires et lorsque nous gaspillons notre énergie autour de tels sujets, notre pays devient dépourvu de gens. »</w:t>
      </w:r>
      <w:r>
        <w:rPr>
          <w:rStyle w:val="EndnoteReference"/>
          <w:rFonts w:ascii="Times New Roman" w:hAnsi="Times New Roman" w:cs="Times New Roman"/>
          <w:sz w:val="20"/>
          <w:szCs w:val="20"/>
          <w:shd w:val="clear" w:color="auto" w:fill="FFFFFF"/>
          <w:lang w:val="fr-FR"/>
        </w:rPr>
        <w:endnoteReference w:id="10"/>
      </w:r>
    </w:p>
    <w:p w:rsidR="00D453F1" w:rsidRDefault="00D453F1" w:rsidP="006E07FD">
      <w:pPr>
        <w:pStyle w:val="ListParagraph"/>
        <w:spacing w:before="100" w:beforeAutospacing="1" w:after="100" w:afterAutospacing="1"/>
        <w:ind w:left="284"/>
        <w:jc w:val="both"/>
        <w:rPr>
          <w:rFonts w:ascii="Times New Roman" w:hAnsi="Times New Roman" w:cs="Times New Roman"/>
          <w:sz w:val="20"/>
          <w:szCs w:val="20"/>
        </w:rPr>
      </w:pPr>
    </w:p>
    <w:p w:rsidR="00D453F1" w:rsidRPr="00CE1FAE" w:rsidRDefault="00D453F1" w:rsidP="005E4561">
      <w:pPr>
        <w:pStyle w:val="ListParagraph"/>
        <w:spacing w:before="100" w:beforeAutospacing="1" w:after="100" w:afterAutospacing="1"/>
        <w:ind w:left="284"/>
        <w:jc w:val="both"/>
        <w:rPr>
          <w:rFonts w:ascii="Times New Roman" w:hAnsi="Times New Roman" w:cs="Times New Roman"/>
          <w:b/>
          <w:sz w:val="20"/>
          <w:szCs w:val="20"/>
          <w:shd w:val="clear" w:color="auto" w:fill="FFFFFF"/>
        </w:rPr>
      </w:pPr>
      <w:r>
        <w:rPr>
          <w:rFonts w:ascii="Times New Roman" w:hAnsi="Times New Roman" w:cs="Times New Roman"/>
          <w:b/>
          <w:sz w:val="20"/>
          <w:szCs w:val="20"/>
          <w:shd w:val="clear" w:color="auto" w:fill="FFFFFF"/>
        </w:rPr>
        <w:t>La loi</w:t>
      </w:r>
    </w:p>
    <w:p w:rsidR="00D453F1" w:rsidRPr="00CE1FAE" w:rsidRDefault="00D453F1" w:rsidP="005E4561">
      <w:pPr>
        <w:pStyle w:val="ListParagraph"/>
        <w:spacing w:before="100" w:beforeAutospacing="1" w:after="100" w:afterAutospacing="1"/>
        <w:ind w:left="284"/>
        <w:jc w:val="both"/>
        <w:rPr>
          <w:rFonts w:ascii="Times New Roman" w:hAnsi="Times New Roman" w:cs="Times New Roman"/>
          <w:b/>
          <w:sz w:val="20"/>
          <w:szCs w:val="20"/>
          <w:shd w:val="clear" w:color="auto" w:fill="FFFFFF"/>
        </w:rPr>
      </w:pPr>
    </w:p>
    <w:p w:rsidR="00D453F1" w:rsidRPr="0086424D"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Suite à</w:t>
      </w:r>
      <w:r w:rsidRPr="0086424D">
        <w:rPr>
          <w:rFonts w:ascii="Times New Roman" w:hAnsi="Times New Roman" w:cs="Times New Roman"/>
          <w:sz w:val="20"/>
          <w:szCs w:val="20"/>
          <w:shd w:val="clear" w:color="auto" w:fill="FFFFFF"/>
        </w:rPr>
        <w:t xml:space="preserve"> cette campagne</w:t>
      </w:r>
      <w:r>
        <w:rPr>
          <w:rFonts w:ascii="Times New Roman" w:hAnsi="Times New Roman" w:cs="Times New Roman"/>
          <w:sz w:val="20"/>
          <w:szCs w:val="20"/>
          <w:shd w:val="clear" w:color="auto" w:fill="FFFFFF"/>
        </w:rPr>
        <w:t xml:space="preserve"> dérangeante </w:t>
      </w:r>
      <w:r w:rsidRPr="0086424D">
        <w:rPr>
          <w:rFonts w:ascii="Times New Roman" w:hAnsi="Times New Roman" w:cs="Times New Roman"/>
          <w:sz w:val="20"/>
          <w:szCs w:val="20"/>
          <w:shd w:val="clear" w:color="auto" w:fill="FFFFFF"/>
        </w:rPr>
        <w:t xml:space="preserve">contre l’avortement </w:t>
      </w:r>
      <w:r>
        <w:rPr>
          <w:rFonts w:ascii="Times New Roman" w:hAnsi="Times New Roman" w:cs="Times New Roman"/>
          <w:sz w:val="20"/>
          <w:szCs w:val="20"/>
          <w:shd w:val="clear" w:color="auto" w:fill="FFFFFF"/>
        </w:rPr>
        <w:t>qui a duré trois ans et suite aux</w:t>
      </w:r>
      <w:r w:rsidRPr="0086424D">
        <w:rPr>
          <w:rFonts w:ascii="Times New Roman" w:hAnsi="Times New Roman" w:cs="Times New Roman"/>
          <w:sz w:val="20"/>
          <w:szCs w:val="20"/>
          <w:shd w:val="clear" w:color="auto" w:fill="FFFFFF"/>
        </w:rPr>
        <w:t xml:space="preserve"> d</w:t>
      </w:r>
      <w:r>
        <w:rPr>
          <w:rFonts w:ascii="Times New Roman" w:hAnsi="Times New Roman" w:cs="Times New Roman"/>
          <w:sz w:val="20"/>
          <w:szCs w:val="20"/>
          <w:shd w:val="clear" w:color="auto" w:fill="FFFFFF"/>
        </w:rPr>
        <w:t>é</w:t>
      </w:r>
      <w:r w:rsidRPr="0086424D">
        <w:rPr>
          <w:rFonts w:ascii="Times New Roman" w:hAnsi="Times New Roman" w:cs="Times New Roman"/>
          <w:sz w:val="20"/>
          <w:szCs w:val="20"/>
          <w:shd w:val="clear" w:color="auto" w:fill="FFFFFF"/>
        </w:rPr>
        <w:t>clarations faites par des fonctionnaires de l’</w:t>
      </w:r>
      <w:r>
        <w:rPr>
          <w:rFonts w:ascii="Times New Roman" w:hAnsi="Times New Roman" w:cs="Times New Roman"/>
          <w:sz w:val="20"/>
          <w:szCs w:val="20"/>
          <w:shd w:val="clear" w:color="auto" w:fill="FFFFFF"/>
        </w:rPr>
        <w:t>É</w:t>
      </w:r>
      <w:r w:rsidRPr="0086424D">
        <w:rPr>
          <w:rFonts w:ascii="Times New Roman" w:hAnsi="Times New Roman" w:cs="Times New Roman"/>
          <w:sz w:val="20"/>
          <w:szCs w:val="20"/>
          <w:shd w:val="clear" w:color="auto" w:fill="FFFFFF"/>
        </w:rPr>
        <w:t>tat</w:t>
      </w:r>
      <w:r>
        <w:rPr>
          <w:rFonts w:ascii="Times New Roman" w:hAnsi="Times New Roman" w:cs="Times New Roman"/>
          <w:sz w:val="20"/>
          <w:szCs w:val="20"/>
          <w:shd w:val="clear" w:color="auto" w:fill="FFFFFF"/>
        </w:rPr>
        <w:t>,</w:t>
      </w:r>
      <w:r w:rsidRPr="0086424D">
        <w:rPr>
          <w:rFonts w:ascii="Times New Roman" w:hAnsi="Times New Roman" w:cs="Times New Roman"/>
          <w:sz w:val="20"/>
          <w:szCs w:val="20"/>
          <w:shd w:val="clear" w:color="auto" w:fill="FFFFFF"/>
        </w:rPr>
        <w:t xml:space="preserve"> et un an </w:t>
      </w:r>
      <w:r>
        <w:rPr>
          <w:rFonts w:ascii="Times New Roman" w:hAnsi="Times New Roman" w:cs="Times New Roman"/>
          <w:sz w:val="20"/>
          <w:szCs w:val="20"/>
          <w:shd w:val="clear" w:color="auto" w:fill="FFFFFF"/>
        </w:rPr>
        <w:t>après</w:t>
      </w:r>
      <w:r w:rsidRPr="0086424D">
        <w:rPr>
          <w:rFonts w:ascii="Times New Roman" w:hAnsi="Times New Roman" w:cs="Times New Roman"/>
          <w:sz w:val="20"/>
          <w:szCs w:val="20"/>
          <w:shd w:val="clear" w:color="auto" w:fill="FFFFFF"/>
        </w:rPr>
        <w:t xml:space="preserve"> l’adoption du </w:t>
      </w:r>
      <w:r>
        <w:rPr>
          <w:rFonts w:ascii="Times New Roman" w:hAnsi="Times New Roman" w:cs="Times New Roman"/>
          <w:sz w:val="20"/>
          <w:szCs w:val="20"/>
          <w:shd w:val="clear" w:color="auto" w:fill="FFFFFF"/>
        </w:rPr>
        <w:t>t</w:t>
      </w:r>
      <w:r w:rsidRPr="0086424D">
        <w:rPr>
          <w:rFonts w:ascii="Times New Roman" w:hAnsi="Times New Roman" w:cs="Times New Roman"/>
          <w:sz w:val="20"/>
          <w:szCs w:val="20"/>
          <w:shd w:val="clear" w:color="auto" w:fill="FFFFFF"/>
        </w:rPr>
        <w:t>roisi</w:t>
      </w:r>
      <w:r>
        <w:rPr>
          <w:rFonts w:ascii="Times New Roman" w:hAnsi="Times New Roman" w:cs="Times New Roman"/>
          <w:sz w:val="20"/>
          <w:szCs w:val="20"/>
          <w:shd w:val="clear" w:color="auto" w:fill="FFFFFF"/>
        </w:rPr>
        <w:t>è</w:t>
      </w:r>
      <w:r w:rsidRPr="0086424D">
        <w:rPr>
          <w:rFonts w:ascii="Times New Roman" w:hAnsi="Times New Roman" w:cs="Times New Roman"/>
          <w:sz w:val="20"/>
          <w:szCs w:val="20"/>
          <w:shd w:val="clear" w:color="auto" w:fill="FFFFFF"/>
        </w:rPr>
        <w:t>me rapport p</w:t>
      </w:r>
      <w:r>
        <w:rPr>
          <w:rFonts w:ascii="Times New Roman" w:hAnsi="Times New Roman" w:cs="Times New Roman"/>
          <w:sz w:val="20"/>
          <w:szCs w:val="20"/>
          <w:shd w:val="clear" w:color="auto" w:fill="FFFFFF"/>
        </w:rPr>
        <w:t>é</w:t>
      </w:r>
      <w:r w:rsidRPr="0086424D">
        <w:rPr>
          <w:rFonts w:ascii="Times New Roman" w:hAnsi="Times New Roman" w:cs="Times New Roman"/>
          <w:sz w:val="20"/>
          <w:szCs w:val="20"/>
          <w:shd w:val="clear" w:color="auto" w:fill="FFFFFF"/>
        </w:rPr>
        <w:t xml:space="preserve">riodique de la </w:t>
      </w:r>
      <w:r>
        <w:rPr>
          <w:rFonts w:ascii="Times New Roman" w:hAnsi="Times New Roman" w:cs="Times New Roman"/>
          <w:sz w:val="20"/>
          <w:szCs w:val="20"/>
          <w:shd w:val="clear" w:color="auto" w:fill="FFFFFF"/>
        </w:rPr>
        <w:t>République de Macédoine</w:t>
      </w:r>
      <w:r w:rsidRPr="0086424D">
        <w:rPr>
          <w:rFonts w:ascii="Times New Roman" w:hAnsi="Times New Roman" w:cs="Times New Roman"/>
          <w:sz w:val="20"/>
          <w:szCs w:val="20"/>
          <w:shd w:val="clear" w:color="auto" w:fill="FFFFFF"/>
        </w:rPr>
        <w:t xml:space="preserve"> sur le Pacte international relatif aux droits civils et politiques, la Loi sur l’interruption volontaire de grossesse a </w:t>
      </w:r>
      <w:r>
        <w:rPr>
          <w:rFonts w:ascii="Times New Roman" w:hAnsi="Times New Roman" w:cs="Times New Roman"/>
          <w:sz w:val="20"/>
          <w:szCs w:val="20"/>
          <w:shd w:val="clear" w:color="auto" w:fill="FFFFFF"/>
        </w:rPr>
        <w:t>été amendé</w:t>
      </w:r>
      <w:r w:rsidRPr="0086424D">
        <w:rPr>
          <w:rFonts w:ascii="Times New Roman" w:hAnsi="Times New Roman" w:cs="Times New Roman"/>
          <w:sz w:val="20"/>
          <w:szCs w:val="20"/>
          <w:shd w:val="clear" w:color="auto" w:fill="FFFFFF"/>
        </w:rPr>
        <w:t>e. Ces modificati</w:t>
      </w:r>
      <w:r>
        <w:rPr>
          <w:rFonts w:ascii="Times New Roman" w:hAnsi="Times New Roman" w:cs="Times New Roman"/>
          <w:sz w:val="20"/>
          <w:szCs w:val="20"/>
          <w:shd w:val="clear" w:color="auto" w:fill="FFFFFF"/>
        </w:rPr>
        <w:t xml:space="preserve">ons ont été faites de manière </w:t>
      </w:r>
      <w:r w:rsidRPr="000F153A">
        <w:rPr>
          <w:rFonts w:ascii="Times New Roman" w:hAnsi="Times New Roman" w:cs="Times New Roman"/>
          <w:sz w:val="20"/>
          <w:szCs w:val="20"/>
          <w:shd w:val="clear" w:color="auto" w:fill="FFFFFF"/>
        </w:rPr>
        <w:t>accéléré</w:t>
      </w:r>
      <w:r>
        <w:rPr>
          <w:rFonts w:ascii="Times New Roman" w:hAnsi="Times New Roman" w:cs="Times New Roman"/>
          <w:sz w:val="20"/>
          <w:szCs w:val="20"/>
          <w:shd w:val="clear" w:color="auto" w:fill="FFFFFF"/>
        </w:rPr>
        <w:t>e</w:t>
      </w:r>
      <w:r w:rsidRPr="0086424D">
        <w:rPr>
          <w:rFonts w:ascii="Times New Roman" w:hAnsi="Times New Roman" w:cs="Times New Roman"/>
          <w:sz w:val="20"/>
          <w:szCs w:val="20"/>
          <w:shd w:val="clear" w:color="auto" w:fill="FFFFFF"/>
        </w:rPr>
        <w:t xml:space="preserve"> sans aucune consultation de l’opinion d’experts ou du public</w:t>
      </w:r>
      <w:r w:rsidRPr="0086424D">
        <w:rPr>
          <w:rStyle w:val="EndnoteReference"/>
          <w:rFonts w:ascii="Times New Roman" w:hAnsi="Times New Roman" w:cs="Times New Roman"/>
          <w:sz w:val="20"/>
          <w:szCs w:val="20"/>
          <w:shd w:val="clear" w:color="auto" w:fill="FFFFFF"/>
        </w:rPr>
        <w:endnoteReference w:id="11"/>
      </w:r>
      <w:r w:rsidRPr="0086424D">
        <w:rPr>
          <w:rFonts w:ascii="Times New Roman" w:hAnsi="Times New Roman" w:cs="Times New Roman"/>
          <w:sz w:val="20"/>
          <w:szCs w:val="20"/>
          <w:shd w:val="clear" w:color="auto" w:fill="FFFFFF"/>
        </w:rPr>
        <w:t>. L’utilisation de la proc</w:t>
      </w:r>
      <w:r>
        <w:rPr>
          <w:rFonts w:ascii="Times New Roman" w:hAnsi="Times New Roman" w:cs="Times New Roman"/>
          <w:sz w:val="20"/>
          <w:szCs w:val="20"/>
          <w:shd w:val="clear" w:color="auto" w:fill="FFFFFF"/>
        </w:rPr>
        <w:t>é</w:t>
      </w:r>
      <w:r w:rsidRPr="0086424D">
        <w:rPr>
          <w:rFonts w:ascii="Times New Roman" w:hAnsi="Times New Roman" w:cs="Times New Roman"/>
          <w:sz w:val="20"/>
          <w:szCs w:val="20"/>
          <w:shd w:val="clear" w:color="auto" w:fill="FFFFFF"/>
        </w:rPr>
        <w:t>dure</w:t>
      </w:r>
      <w:r>
        <w:rPr>
          <w:rFonts w:ascii="Times New Roman" w:hAnsi="Times New Roman" w:cs="Times New Roman"/>
          <w:sz w:val="20"/>
          <w:szCs w:val="20"/>
          <w:shd w:val="clear" w:color="auto" w:fill="FFFFFF"/>
        </w:rPr>
        <w:t xml:space="preserve"> </w:t>
      </w:r>
      <w:r w:rsidRPr="0086424D">
        <w:rPr>
          <w:rFonts w:ascii="Times New Roman" w:hAnsi="Times New Roman" w:cs="Times New Roman"/>
          <w:sz w:val="20"/>
          <w:szCs w:val="20"/>
          <w:shd w:val="clear" w:color="auto" w:fill="FFFFFF"/>
        </w:rPr>
        <w:t>acc</w:t>
      </w:r>
      <w:r>
        <w:rPr>
          <w:rFonts w:ascii="Times New Roman" w:hAnsi="Times New Roman" w:cs="Times New Roman"/>
          <w:sz w:val="20"/>
          <w:szCs w:val="20"/>
          <w:shd w:val="clear" w:color="auto" w:fill="FFFFFF"/>
        </w:rPr>
        <w:t>é</w:t>
      </w:r>
      <w:r w:rsidRPr="0086424D">
        <w:rPr>
          <w:rFonts w:ascii="Times New Roman" w:hAnsi="Times New Roman" w:cs="Times New Roman"/>
          <w:sz w:val="20"/>
          <w:szCs w:val="20"/>
          <w:shd w:val="clear" w:color="auto" w:fill="FFFFFF"/>
        </w:rPr>
        <w:t>l</w:t>
      </w:r>
      <w:r>
        <w:rPr>
          <w:rFonts w:ascii="Times New Roman" w:hAnsi="Times New Roman" w:cs="Times New Roman"/>
          <w:sz w:val="20"/>
          <w:szCs w:val="20"/>
          <w:shd w:val="clear" w:color="auto" w:fill="FFFFFF"/>
        </w:rPr>
        <w:t>é</w:t>
      </w:r>
      <w:r w:rsidRPr="0086424D">
        <w:rPr>
          <w:rFonts w:ascii="Times New Roman" w:hAnsi="Times New Roman" w:cs="Times New Roman"/>
          <w:sz w:val="20"/>
          <w:szCs w:val="20"/>
          <w:shd w:val="clear" w:color="auto" w:fill="FFFFFF"/>
        </w:rPr>
        <w:t>r</w:t>
      </w:r>
      <w:r>
        <w:rPr>
          <w:rFonts w:ascii="Times New Roman" w:hAnsi="Times New Roman" w:cs="Times New Roman"/>
          <w:sz w:val="20"/>
          <w:szCs w:val="20"/>
          <w:shd w:val="clear" w:color="auto" w:fill="FFFFFF"/>
        </w:rPr>
        <w:t>é</w:t>
      </w:r>
      <w:r w:rsidRPr="0086424D">
        <w:rPr>
          <w:rFonts w:ascii="Times New Roman" w:hAnsi="Times New Roman" w:cs="Times New Roman"/>
          <w:sz w:val="20"/>
          <w:szCs w:val="20"/>
          <w:shd w:val="clear" w:color="auto" w:fill="FFFFFF"/>
        </w:rPr>
        <w:t>e a été injustifi</w:t>
      </w:r>
      <w:r>
        <w:rPr>
          <w:rFonts w:ascii="Times New Roman" w:hAnsi="Times New Roman" w:cs="Times New Roman"/>
          <w:sz w:val="20"/>
          <w:szCs w:val="20"/>
          <w:shd w:val="clear" w:color="auto" w:fill="FFFFFF"/>
        </w:rPr>
        <w:t>ée</w:t>
      </w:r>
      <w:r w:rsidRPr="0086424D">
        <w:rPr>
          <w:rFonts w:ascii="Times New Roman" w:hAnsi="Times New Roman" w:cs="Times New Roman"/>
          <w:sz w:val="20"/>
          <w:szCs w:val="20"/>
          <w:shd w:val="clear" w:color="auto" w:fill="FFFFFF"/>
        </w:rPr>
        <w:t>: conform</w:t>
      </w:r>
      <w:r>
        <w:rPr>
          <w:rFonts w:ascii="Times New Roman" w:hAnsi="Times New Roman" w:cs="Times New Roman"/>
          <w:sz w:val="20"/>
          <w:szCs w:val="20"/>
          <w:shd w:val="clear" w:color="auto" w:fill="FFFFFF"/>
        </w:rPr>
        <w:t>é</w:t>
      </w:r>
      <w:r w:rsidRPr="0086424D">
        <w:rPr>
          <w:rFonts w:ascii="Times New Roman" w:hAnsi="Times New Roman" w:cs="Times New Roman"/>
          <w:sz w:val="20"/>
          <w:szCs w:val="20"/>
          <w:shd w:val="clear" w:color="auto" w:fill="FFFFFF"/>
        </w:rPr>
        <w:t>ment au R</w:t>
      </w:r>
      <w:r>
        <w:rPr>
          <w:rFonts w:ascii="Times New Roman" w:hAnsi="Times New Roman" w:cs="Times New Roman"/>
          <w:sz w:val="20"/>
          <w:szCs w:val="20"/>
          <w:shd w:val="clear" w:color="auto" w:fill="FFFFFF"/>
        </w:rPr>
        <w:t>è</w:t>
      </w:r>
      <w:r w:rsidRPr="0086424D">
        <w:rPr>
          <w:rFonts w:ascii="Times New Roman" w:hAnsi="Times New Roman" w:cs="Times New Roman"/>
          <w:sz w:val="20"/>
          <w:szCs w:val="20"/>
          <w:shd w:val="clear" w:color="auto" w:fill="FFFFFF"/>
        </w:rPr>
        <w:t>gl</w:t>
      </w:r>
      <w:r>
        <w:rPr>
          <w:rFonts w:ascii="Times New Roman" w:hAnsi="Times New Roman" w:cs="Times New Roman"/>
          <w:sz w:val="20"/>
          <w:szCs w:val="20"/>
          <w:shd w:val="clear" w:color="auto" w:fill="FFFFFF"/>
        </w:rPr>
        <w:t>e</w:t>
      </w:r>
      <w:r w:rsidRPr="0086424D">
        <w:rPr>
          <w:rFonts w:ascii="Times New Roman" w:hAnsi="Times New Roman" w:cs="Times New Roman"/>
          <w:sz w:val="20"/>
          <w:szCs w:val="20"/>
          <w:shd w:val="clear" w:color="auto" w:fill="FFFFFF"/>
        </w:rPr>
        <w:t>ment</w:t>
      </w:r>
      <w:r>
        <w:rPr>
          <w:rFonts w:ascii="Times New Roman" w:hAnsi="Times New Roman" w:cs="Times New Roman"/>
          <w:sz w:val="20"/>
          <w:szCs w:val="20"/>
          <w:shd w:val="clear" w:color="auto" w:fill="FFFFFF"/>
        </w:rPr>
        <w:t xml:space="preserve"> inté</w:t>
      </w:r>
      <w:r w:rsidRPr="0086424D">
        <w:rPr>
          <w:rFonts w:ascii="Times New Roman" w:hAnsi="Times New Roman" w:cs="Times New Roman"/>
          <w:sz w:val="20"/>
          <w:szCs w:val="20"/>
          <w:shd w:val="clear" w:color="auto" w:fill="FFFFFF"/>
        </w:rPr>
        <w:t>rieur d</w:t>
      </w:r>
      <w:r>
        <w:rPr>
          <w:rFonts w:ascii="Times New Roman" w:hAnsi="Times New Roman" w:cs="Times New Roman"/>
          <w:sz w:val="20"/>
          <w:szCs w:val="20"/>
          <w:shd w:val="clear" w:color="auto" w:fill="FFFFFF"/>
        </w:rPr>
        <w:t>e l’Assemblé</w:t>
      </w:r>
      <w:r w:rsidRPr="0086424D">
        <w:rPr>
          <w:rFonts w:ascii="Times New Roman" w:hAnsi="Times New Roman" w:cs="Times New Roman"/>
          <w:sz w:val="20"/>
          <w:szCs w:val="20"/>
          <w:shd w:val="clear" w:color="auto" w:fill="FFFFFF"/>
        </w:rPr>
        <w:t xml:space="preserve">e de la </w:t>
      </w:r>
      <w:r>
        <w:rPr>
          <w:rFonts w:ascii="Times New Roman" w:hAnsi="Times New Roman" w:cs="Times New Roman"/>
          <w:sz w:val="20"/>
          <w:szCs w:val="20"/>
          <w:shd w:val="clear" w:color="auto" w:fill="FFFFFF"/>
        </w:rPr>
        <w:t>République de Macédoine</w:t>
      </w:r>
      <w:r>
        <w:rPr>
          <w:rStyle w:val="EndnoteReference"/>
          <w:rFonts w:ascii="Times New Roman" w:hAnsi="Times New Roman" w:cs="Times New Roman"/>
          <w:sz w:val="20"/>
          <w:szCs w:val="20"/>
          <w:shd w:val="clear" w:color="auto" w:fill="FFFFFF"/>
        </w:rPr>
        <w:endnoteReference w:id="12"/>
      </w:r>
      <w:r w:rsidRPr="0086424D">
        <w:rPr>
          <w:rFonts w:ascii="Times New Roman" w:hAnsi="Times New Roman" w:cs="Times New Roman"/>
          <w:sz w:val="20"/>
          <w:szCs w:val="20"/>
          <w:shd w:val="clear" w:color="auto" w:fill="FFFFFF"/>
        </w:rPr>
        <w:t>, les lois et les amendements aux lois peuvent faire l’objet d’une proc</w:t>
      </w:r>
      <w:r>
        <w:rPr>
          <w:rFonts w:ascii="Times New Roman" w:hAnsi="Times New Roman" w:cs="Times New Roman"/>
          <w:sz w:val="20"/>
          <w:szCs w:val="20"/>
          <w:shd w:val="clear" w:color="auto" w:fill="FFFFFF"/>
        </w:rPr>
        <w:t>é</w:t>
      </w:r>
      <w:r w:rsidRPr="0086424D">
        <w:rPr>
          <w:rFonts w:ascii="Times New Roman" w:hAnsi="Times New Roman" w:cs="Times New Roman"/>
          <w:sz w:val="20"/>
          <w:szCs w:val="20"/>
          <w:shd w:val="clear" w:color="auto" w:fill="FFFFFF"/>
        </w:rPr>
        <w:t>dure</w:t>
      </w:r>
      <w:r>
        <w:rPr>
          <w:rFonts w:ascii="Times New Roman" w:hAnsi="Times New Roman" w:cs="Times New Roman"/>
          <w:sz w:val="20"/>
          <w:szCs w:val="20"/>
          <w:shd w:val="clear" w:color="auto" w:fill="FFFFFF"/>
        </w:rPr>
        <w:t xml:space="preserve"> </w:t>
      </w:r>
      <w:r w:rsidRPr="0086424D">
        <w:rPr>
          <w:rFonts w:ascii="Times New Roman" w:hAnsi="Times New Roman" w:cs="Times New Roman"/>
          <w:sz w:val="20"/>
          <w:szCs w:val="20"/>
          <w:shd w:val="clear" w:color="auto" w:fill="FFFFFF"/>
        </w:rPr>
        <w:t>acc</w:t>
      </w:r>
      <w:r>
        <w:rPr>
          <w:rFonts w:ascii="Times New Roman" w:hAnsi="Times New Roman" w:cs="Times New Roman"/>
          <w:sz w:val="20"/>
          <w:szCs w:val="20"/>
          <w:shd w:val="clear" w:color="auto" w:fill="FFFFFF"/>
        </w:rPr>
        <w:t>é</w:t>
      </w:r>
      <w:r w:rsidRPr="0086424D">
        <w:rPr>
          <w:rFonts w:ascii="Times New Roman" w:hAnsi="Times New Roman" w:cs="Times New Roman"/>
          <w:sz w:val="20"/>
          <w:szCs w:val="20"/>
          <w:shd w:val="clear" w:color="auto" w:fill="FFFFFF"/>
        </w:rPr>
        <w:t>l</w:t>
      </w:r>
      <w:r>
        <w:rPr>
          <w:rFonts w:ascii="Times New Roman" w:hAnsi="Times New Roman" w:cs="Times New Roman"/>
          <w:sz w:val="20"/>
          <w:szCs w:val="20"/>
          <w:shd w:val="clear" w:color="auto" w:fill="FFFFFF"/>
        </w:rPr>
        <w:t>é</w:t>
      </w:r>
      <w:r w:rsidRPr="0086424D">
        <w:rPr>
          <w:rFonts w:ascii="Times New Roman" w:hAnsi="Times New Roman" w:cs="Times New Roman"/>
          <w:sz w:val="20"/>
          <w:szCs w:val="20"/>
          <w:shd w:val="clear" w:color="auto" w:fill="FFFFFF"/>
        </w:rPr>
        <w:t>r</w:t>
      </w:r>
      <w:r>
        <w:rPr>
          <w:rFonts w:ascii="Times New Roman" w:hAnsi="Times New Roman" w:cs="Times New Roman"/>
          <w:sz w:val="20"/>
          <w:szCs w:val="20"/>
          <w:shd w:val="clear" w:color="auto" w:fill="FFFFFF"/>
        </w:rPr>
        <w:t>é</w:t>
      </w:r>
      <w:r w:rsidRPr="0086424D">
        <w:rPr>
          <w:rFonts w:ascii="Times New Roman" w:hAnsi="Times New Roman" w:cs="Times New Roman"/>
          <w:sz w:val="20"/>
          <w:szCs w:val="20"/>
          <w:shd w:val="clear" w:color="auto" w:fill="FFFFFF"/>
        </w:rPr>
        <w:t>e</w:t>
      </w:r>
      <w:r>
        <w:rPr>
          <w:rFonts w:ascii="Times New Roman" w:hAnsi="Times New Roman" w:cs="Times New Roman"/>
          <w:sz w:val="20"/>
          <w:szCs w:val="20"/>
          <w:shd w:val="clear" w:color="auto" w:fill="FFFFFF"/>
        </w:rPr>
        <w:t xml:space="preserve"> dans le cas d</w:t>
      </w:r>
      <w:r w:rsidRPr="0086424D">
        <w:rPr>
          <w:rFonts w:ascii="Times New Roman" w:hAnsi="Times New Roman" w:cs="Times New Roman"/>
          <w:sz w:val="20"/>
          <w:szCs w:val="20"/>
          <w:shd w:val="clear" w:color="auto" w:fill="FFFFFF"/>
        </w:rPr>
        <w:t>’expiration d’une certaine loi ou des dispositions sp</w:t>
      </w:r>
      <w:r>
        <w:rPr>
          <w:rFonts w:ascii="Times New Roman" w:hAnsi="Times New Roman" w:cs="Times New Roman"/>
          <w:sz w:val="20"/>
          <w:szCs w:val="20"/>
          <w:shd w:val="clear" w:color="auto" w:fill="FFFFFF"/>
        </w:rPr>
        <w:t>é</w:t>
      </w:r>
      <w:r w:rsidRPr="0086424D">
        <w:rPr>
          <w:rFonts w:ascii="Times New Roman" w:hAnsi="Times New Roman" w:cs="Times New Roman"/>
          <w:sz w:val="20"/>
          <w:szCs w:val="20"/>
          <w:shd w:val="clear" w:color="auto" w:fill="FFFFFF"/>
        </w:rPr>
        <w:t>cifiques, ou dans le cas o</w:t>
      </w:r>
      <w:r>
        <w:rPr>
          <w:rFonts w:ascii="Times New Roman" w:hAnsi="Times New Roman" w:cs="Times New Roman"/>
          <w:sz w:val="20"/>
          <w:szCs w:val="20"/>
          <w:shd w:val="clear" w:color="auto" w:fill="FFFFFF"/>
        </w:rPr>
        <w:t>ù</w:t>
      </w:r>
      <w:r w:rsidRPr="0086424D">
        <w:rPr>
          <w:rFonts w:ascii="Times New Roman" w:hAnsi="Times New Roman" w:cs="Times New Roman"/>
          <w:sz w:val="20"/>
          <w:szCs w:val="20"/>
          <w:shd w:val="clear" w:color="auto" w:fill="FFFFFF"/>
        </w:rPr>
        <w:t xml:space="preserve"> elle n’entra</w:t>
      </w:r>
      <w:r>
        <w:rPr>
          <w:rFonts w:ascii="Times New Roman" w:hAnsi="Times New Roman" w:cs="Times New Roman"/>
          <w:sz w:val="20"/>
          <w:szCs w:val="20"/>
          <w:shd w:val="clear" w:color="auto" w:fill="FFFFFF"/>
        </w:rPr>
        <w:t>î</w:t>
      </w:r>
      <w:r w:rsidRPr="0086424D">
        <w:rPr>
          <w:rFonts w:ascii="Times New Roman" w:hAnsi="Times New Roman" w:cs="Times New Roman"/>
          <w:sz w:val="20"/>
          <w:szCs w:val="20"/>
          <w:shd w:val="clear" w:color="auto" w:fill="FFFFFF"/>
        </w:rPr>
        <w:t>ne pas l’harmonisation complexe ou compr</w:t>
      </w:r>
      <w:r>
        <w:rPr>
          <w:rFonts w:ascii="Times New Roman" w:hAnsi="Times New Roman" w:cs="Times New Roman"/>
          <w:sz w:val="20"/>
          <w:szCs w:val="20"/>
          <w:shd w:val="clear" w:color="auto" w:fill="FFFFFF"/>
        </w:rPr>
        <w:t>é</w:t>
      </w:r>
      <w:r w:rsidRPr="0086424D">
        <w:rPr>
          <w:rFonts w:ascii="Times New Roman" w:hAnsi="Times New Roman" w:cs="Times New Roman"/>
          <w:sz w:val="20"/>
          <w:szCs w:val="20"/>
          <w:shd w:val="clear" w:color="auto" w:fill="FFFFFF"/>
        </w:rPr>
        <w:t>hensive avec la l</w:t>
      </w:r>
      <w:r>
        <w:rPr>
          <w:rFonts w:ascii="Times New Roman" w:hAnsi="Times New Roman" w:cs="Times New Roman"/>
          <w:sz w:val="20"/>
          <w:szCs w:val="20"/>
          <w:shd w:val="clear" w:color="auto" w:fill="FFFFFF"/>
        </w:rPr>
        <w:t>é</w:t>
      </w:r>
      <w:r w:rsidRPr="0086424D">
        <w:rPr>
          <w:rFonts w:ascii="Times New Roman" w:hAnsi="Times New Roman" w:cs="Times New Roman"/>
          <w:sz w:val="20"/>
          <w:szCs w:val="20"/>
          <w:shd w:val="clear" w:color="auto" w:fill="FFFFFF"/>
        </w:rPr>
        <w:t>gislation de l’Union europ</w:t>
      </w:r>
      <w:r>
        <w:rPr>
          <w:rFonts w:ascii="Times New Roman" w:hAnsi="Times New Roman" w:cs="Times New Roman"/>
          <w:sz w:val="20"/>
          <w:szCs w:val="20"/>
          <w:shd w:val="clear" w:color="auto" w:fill="FFFFFF"/>
        </w:rPr>
        <w:t>é</w:t>
      </w:r>
      <w:r w:rsidRPr="0086424D">
        <w:rPr>
          <w:rFonts w:ascii="Times New Roman" w:hAnsi="Times New Roman" w:cs="Times New Roman"/>
          <w:sz w:val="20"/>
          <w:szCs w:val="20"/>
          <w:shd w:val="clear" w:color="auto" w:fill="FFFFFF"/>
        </w:rPr>
        <w:t>enne ou dans le cas o</w:t>
      </w:r>
      <w:r>
        <w:rPr>
          <w:rFonts w:ascii="Times New Roman" w:hAnsi="Times New Roman" w:cs="Times New Roman"/>
          <w:sz w:val="20"/>
          <w:szCs w:val="20"/>
          <w:shd w:val="clear" w:color="auto" w:fill="FFFFFF"/>
        </w:rPr>
        <w:t>ù</w:t>
      </w:r>
      <w:r w:rsidRPr="0086424D">
        <w:rPr>
          <w:rFonts w:ascii="Times New Roman" w:hAnsi="Times New Roman" w:cs="Times New Roman"/>
          <w:sz w:val="20"/>
          <w:szCs w:val="20"/>
          <w:shd w:val="clear" w:color="auto" w:fill="FFFFFF"/>
        </w:rPr>
        <w:t xml:space="preserve"> la loi en question n’est pas complexe ou compr</w:t>
      </w:r>
      <w:r>
        <w:rPr>
          <w:rFonts w:ascii="Times New Roman" w:hAnsi="Times New Roman" w:cs="Times New Roman"/>
          <w:sz w:val="20"/>
          <w:szCs w:val="20"/>
          <w:shd w:val="clear" w:color="auto" w:fill="FFFFFF"/>
        </w:rPr>
        <w:t>é</w:t>
      </w:r>
      <w:r w:rsidRPr="0086424D">
        <w:rPr>
          <w:rFonts w:ascii="Times New Roman" w:hAnsi="Times New Roman" w:cs="Times New Roman"/>
          <w:sz w:val="20"/>
          <w:szCs w:val="20"/>
          <w:shd w:val="clear" w:color="auto" w:fill="FFFFFF"/>
        </w:rPr>
        <w:t>hensive.</w:t>
      </w:r>
      <w:r>
        <w:rPr>
          <w:rFonts w:ascii="Times New Roman" w:hAnsi="Times New Roman" w:cs="Times New Roman"/>
          <w:sz w:val="20"/>
          <w:szCs w:val="20"/>
          <w:shd w:val="clear" w:color="auto" w:fill="FFFFFF"/>
        </w:rPr>
        <w:t xml:space="preserve"> La question dans ce cas-là est à la fois complexe et compréhensive. La loi a des impacts sur la santé et sur la position sociale de toutes les femmes en Macédoine en âge de procréer ainsi que des implications éthiques pour la profession médicale. Les amendements à la Loi sur l’interruption volontaire de grossesse qui sont entrés en vigueur le 25 juin 2013</w:t>
      </w:r>
      <w:r>
        <w:rPr>
          <w:rStyle w:val="EndnoteReference"/>
          <w:rFonts w:ascii="Times New Roman" w:hAnsi="Times New Roman" w:cs="Times New Roman"/>
          <w:sz w:val="20"/>
          <w:szCs w:val="20"/>
          <w:shd w:val="clear" w:color="auto" w:fill="FFFFFF"/>
        </w:rPr>
        <w:endnoteReference w:id="13"/>
      </w:r>
      <w:r>
        <w:rPr>
          <w:rFonts w:ascii="Times New Roman" w:hAnsi="Times New Roman" w:cs="Times New Roman"/>
          <w:sz w:val="20"/>
          <w:szCs w:val="20"/>
          <w:shd w:val="clear" w:color="auto" w:fill="FFFFFF"/>
        </w:rPr>
        <w:t xml:space="preserve"> ont introduit les dispositions restrictives suivantes: </w:t>
      </w:r>
    </w:p>
    <w:p w:rsidR="00D453F1" w:rsidRPr="009C5B26" w:rsidRDefault="00D453F1" w:rsidP="000E4F3D">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D453F1" w:rsidRPr="003E30D3" w:rsidRDefault="00D453F1" w:rsidP="000E4F3D">
      <w:pPr>
        <w:pStyle w:val="ListParagraph"/>
        <w:numPr>
          <w:ilvl w:val="0"/>
          <w:numId w:val="9"/>
        </w:numPr>
        <w:spacing w:before="100" w:beforeAutospacing="1" w:after="100" w:afterAutospacing="1"/>
        <w:jc w:val="both"/>
        <w:rPr>
          <w:rFonts w:ascii="Times New Roman" w:hAnsi="Times New Roman" w:cs="Times New Roman"/>
          <w:sz w:val="20"/>
          <w:szCs w:val="20"/>
          <w:shd w:val="clear" w:color="auto" w:fill="FFFFFF"/>
        </w:rPr>
      </w:pPr>
      <w:r w:rsidRPr="00FF08BE">
        <w:rPr>
          <w:rFonts w:ascii="Times New Roman" w:hAnsi="Times New Roman" w:cs="Times New Roman"/>
          <w:sz w:val="20"/>
          <w:szCs w:val="20"/>
          <w:shd w:val="clear" w:color="auto" w:fill="FFFFFF"/>
        </w:rPr>
        <w:t>Dépôt</w:t>
      </w:r>
      <w:r w:rsidRPr="003E30D3">
        <w:rPr>
          <w:rFonts w:ascii="Times New Roman" w:hAnsi="Times New Roman" w:cs="Times New Roman"/>
          <w:sz w:val="20"/>
          <w:szCs w:val="20"/>
          <w:shd w:val="clear" w:color="auto" w:fill="FFFFFF"/>
        </w:rPr>
        <w:t xml:space="preserve"> obligatoire d’une demande d’interruption de grossesse no</w:t>
      </w:r>
      <w:r>
        <w:rPr>
          <w:rFonts w:ascii="Times New Roman" w:hAnsi="Times New Roman" w:cs="Times New Roman"/>
          <w:sz w:val="20"/>
          <w:szCs w:val="20"/>
          <w:shd w:val="clear" w:color="auto" w:fill="FFFFFF"/>
        </w:rPr>
        <w:t>n désirée par la femme enceinte auprès de l’établissement de santé adéquat</w:t>
      </w:r>
      <w:r w:rsidRPr="003E30D3">
        <w:rPr>
          <w:rFonts w:ascii="Times New Roman" w:hAnsi="Times New Roman" w:cs="Times New Roman"/>
          <w:sz w:val="20"/>
          <w:szCs w:val="20"/>
          <w:shd w:val="clear" w:color="auto" w:fill="FFFFFF"/>
        </w:rPr>
        <w:t xml:space="preserve">, </w:t>
      </w:r>
    </w:p>
    <w:p w:rsidR="00D453F1" w:rsidRPr="003E30D3" w:rsidRDefault="00D453F1" w:rsidP="000E4F3D">
      <w:pPr>
        <w:pStyle w:val="ListParagraph"/>
        <w:numPr>
          <w:ilvl w:val="0"/>
          <w:numId w:val="9"/>
        </w:numPr>
        <w:spacing w:before="100" w:beforeAutospacing="1" w:after="100" w:afterAutospacing="1"/>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Consultation et conseil </w:t>
      </w:r>
      <w:r w:rsidRPr="003E30D3">
        <w:rPr>
          <w:rFonts w:ascii="Times New Roman" w:hAnsi="Times New Roman" w:cs="Times New Roman"/>
          <w:sz w:val="20"/>
          <w:szCs w:val="20"/>
          <w:shd w:val="clear" w:color="auto" w:fill="FFFFFF"/>
        </w:rPr>
        <w:t>obligatoire</w:t>
      </w:r>
      <w:r>
        <w:rPr>
          <w:rFonts w:ascii="Times New Roman" w:hAnsi="Times New Roman" w:cs="Times New Roman"/>
          <w:sz w:val="20"/>
          <w:szCs w:val="20"/>
          <w:shd w:val="clear" w:color="auto" w:fill="FFFFFF"/>
        </w:rPr>
        <w:t>s</w:t>
      </w:r>
      <w:r w:rsidRPr="003E30D3">
        <w:rPr>
          <w:rFonts w:ascii="Times New Roman" w:hAnsi="Times New Roman" w:cs="Times New Roman"/>
          <w:sz w:val="20"/>
          <w:szCs w:val="20"/>
          <w:shd w:val="clear" w:color="auto" w:fill="FFFFFF"/>
        </w:rPr>
        <w:t xml:space="preserve"> sur l</w:t>
      </w:r>
      <w:r>
        <w:rPr>
          <w:rFonts w:ascii="Times New Roman" w:hAnsi="Times New Roman" w:cs="Times New Roman"/>
          <w:sz w:val="20"/>
          <w:szCs w:val="20"/>
          <w:shd w:val="clear" w:color="auto" w:fill="FFFFFF"/>
        </w:rPr>
        <w:t>es avantages potentiels relatif</w:t>
      </w:r>
      <w:r w:rsidRPr="003E30D3">
        <w:rPr>
          <w:rFonts w:ascii="Times New Roman" w:hAnsi="Times New Roman" w:cs="Times New Roman"/>
          <w:sz w:val="20"/>
          <w:szCs w:val="20"/>
          <w:shd w:val="clear" w:color="auto" w:fill="FFFFFF"/>
        </w:rPr>
        <w:t xml:space="preserve">s </w:t>
      </w:r>
      <w:r>
        <w:rPr>
          <w:rFonts w:ascii="Times New Roman" w:hAnsi="Times New Roman" w:cs="Times New Roman"/>
          <w:sz w:val="20"/>
          <w:szCs w:val="20"/>
          <w:shd w:val="clear" w:color="auto" w:fill="FFFFFF"/>
        </w:rPr>
        <w:t>à la poursuite de la grossesse ainsi que sur les risques de l’avortement pour la santé de la femme enceinte</w:t>
      </w:r>
      <w:r w:rsidRPr="003E30D3">
        <w:rPr>
          <w:rFonts w:ascii="Times New Roman" w:hAnsi="Times New Roman" w:cs="Times New Roman"/>
          <w:sz w:val="20"/>
          <w:szCs w:val="20"/>
          <w:shd w:val="clear" w:color="auto" w:fill="FFFFFF"/>
        </w:rPr>
        <w:t xml:space="preserve">, </w:t>
      </w:r>
    </w:p>
    <w:p w:rsidR="00D453F1" w:rsidRPr="0052150E" w:rsidRDefault="00D453F1" w:rsidP="000E4F3D">
      <w:pPr>
        <w:pStyle w:val="ListParagraph"/>
        <w:numPr>
          <w:ilvl w:val="0"/>
          <w:numId w:val="9"/>
        </w:numPr>
        <w:spacing w:before="100" w:beforeAutospacing="1" w:after="100" w:afterAutospacing="1"/>
        <w:jc w:val="both"/>
        <w:rPr>
          <w:rFonts w:ascii="Times New Roman" w:hAnsi="Times New Roman" w:cs="Times New Roman"/>
          <w:sz w:val="20"/>
          <w:szCs w:val="20"/>
          <w:shd w:val="clear" w:color="auto" w:fill="FFFFFF"/>
        </w:rPr>
      </w:pPr>
      <w:r w:rsidRPr="00FF08BE">
        <w:rPr>
          <w:rFonts w:ascii="Times New Roman" w:hAnsi="Times New Roman" w:cs="Times New Roman"/>
          <w:sz w:val="20"/>
          <w:szCs w:val="20"/>
          <w:shd w:val="clear" w:color="auto" w:fill="FFFFFF"/>
        </w:rPr>
        <w:t>D</w:t>
      </w:r>
      <w:r>
        <w:rPr>
          <w:rFonts w:ascii="Times New Roman" w:hAnsi="Times New Roman" w:cs="Times New Roman"/>
          <w:sz w:val="20"/>
          <w:szCs w:val="20"/>
          <w:shd w:val="clear" w:color="auto" w:fill="FFFFFF"/>
        </w:rPr>
        <w:t>é</w:t>
      </w:r>
      <w:r w:rsidRPr="00FF08BE">
        <w:rPr>
          <w:rFonts w:ascii="Times New Roman" w:hAnsi="Times New Roman" w:cs="Times New Roman"/>
          <w:sz w:val="20"/>
          <w:szCs w:val="20"/>
          <w:shd w:val="clear" w:color="auto" w:fill="FFFFFF"/>
        </w:rPr>
        <w:t>lai de r</w:t>
      </w:r>
      <w:r>
        <w:rPr>
          <w:rFonts w:ascii="Times New Roman" w:hAnsi="Times New Roman" w:cs="Times New Roman"/>
          <w:sz w:val="20"/>
          <w:szCs w:val="20"/>
          <w:shd w:val="clear" w:color="auto" w:fill="FFFFFF"/>
        </w:rPr>
        <w:t>é</w:t>
      </w:r>
      <w:r w:rsidRPr="00FF08BE">
        <w:rPr>
          <w:rFonts w:ascii="Times New Roman" w:hAnsi="Times New Roman" w:cs="Times New Roman"/>
          <w:sz w:val="20"/>
          <w:szCs w:val="20"/>
          <w:shd w:val="clear" w:color="auto" w:fill="FFFFFF"/>
        </w:rPr>
        <w:t>flexion</w:t>
      </w:r>
      <w:r w:rsidRPr="0052150E">
        <w:rPr>
          <w:rFonts w:ascii="Times New Roman" w:hAnsi="Times New Roman" w:cs="Times New Roman"/>
          <w:sz w:val="20"/>
          <w:szCs w:val="20"/>
          <w:shd w:val="clear" w:color="auto" w:fill="FFFFFF"/>
        </w:rPr>
        <w:t xml:space="preserve"> obligatoire de trois jours après la consulta</w:t>
      </w:r>
      <w:r>
        <w:rPr>
          <w:rFonts w:ascii="Times New Roman" w:hAnsi="Times New Roman" w:cs="Times New Roman"/>
          <w:sz w:val="20"/>
          <w:szCs w:val="20"/>
          <w:shd w:val="clear" w:color="auto" w:fill="FFFFFF"/>
        </w:rPr>
        <w:t xml:space="preserve">tion avant la </w:t>
      </w:r>
      <w:r w:rsidRPr="00FF08BE">
        <w:rPr>
          <w:rFonts w:ascii="Times New Roman" w:hAnsi="Times New Roman" w:cs="Times New Roman"/>
          <w:sz w:val="20"/>
          <w:szCs w:val="20"/>
          <w:shd w:val="clear" w:color="auto" w:fill="FFFFFF"/>
        </w:rPr>
        <w:t>r</w:t>
      </w:r>
      <w:r>
        <w:rPr>
          <w:rFonts w:ascii="Times New Roman" w:hAnsi="Times New Roman" w:cs="Times New Roman"/>
          <w:sz w:val="20"/>
          <w:szCs w:val="20"/>
          <w:shd w:val="clear" w:color="auto" w:fill="FFFFFF"/>
        </w:rPr>
        <w:t>é</w:t>
      </w:r>
      <w:r w:rsidRPr="00FF08BE">
        <w:rPr>
          <w:rFonts w:ascii="Times New Roman" w:hAnsi="Times New Roman" w:cs="Times New Roman"/>
          <w:sz w:val="20"/>
          <w:szCs w:val="20"/>
          <w:shd w:val="clear" w:color="auto" w:fill="FFFFFF"/>
        </w:rPr>
        <w:t>alisation de</w:t>
      </w:r>
      <w:r>
        <w:rPr>
          <w:rFonts w:ascii="Times New Roman" w:hAnsi="Times New Roman" w:cs="Times New Roman"/>
          <w:sz w:val="20"/>
          <w:szCs w:val="20"/>
          <w:shd w:val="clear" w:color="auto" w:fill="FFFFFF"/>
        </w:rPr>
        <w:t xml:space="preserve"> l</w:t>
      </w:r>
      <w:r w:rsidRPr="00FF08BE">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interruption médicale de grossesse</w:t>
      </w:r>
      <w:r w:rsidRPr="0052150E">
        <w:rPr>
          <w:rFonts w:ascii="Times New Roman" w:hAnsi="Times New Roman" w:cs="Times New Roman"/>
          <w:sz w:val="20"/>
          <w:szCs w:val="20"/>
          <w:shd w:val="clear" w:color="auto" w:fill="FFFFFF"/>
        </w:rPr>
        <w:t>.</w:t>
      </w:r>
    </w:p>
    <w:p w:rsidR="00D453F1" w:rsidRPr="0052150E" w:rsidRDefault="00D453F1" w:rsidP="00CB2DDB">
      <w:pPr>
        <w:pStyle w:val="ListParagraph"/>
        <w:jc w:val="both"/>
      </w:pPr>
    </w:p>
    <w:p w:rsidR="00D453F1" w:rsidRPr="0052150E" w:rsidRDefault="00D453F1" w:rsidP="00922E20">
      <w:pPr>
        <w:pStyle w:val="ListParagraph"/>
        <w:numPr>
          <w:ilvl w:val="0"/>
          <w:numId w:val="4"/>
        </w:numPr>
        <w:spacing w:before="100" w:beforeAutospacing="1" w:after="100" w:afterAutospacing="1"/>
        <w:ind w:left="284" w:hanging="284"/>
        <w:jc w:val="both"/>
        <w:rPr>
          <w:rStyle w:val="apple-converted-space"/>
          <w:color w:val="000000"/>
        </w:rPr>
      </w:pPr>
      <w:r>
        <w:rPr>
          <w:rStyle w:val="apple-converted-space"/>
          <w:rFonts w:ascii="Times New Roman" w:hAnsi="Times New Roman" w:cs="Times New Roman"/>
          <w:color w:val="000000"/>
          <w:sz w:val="20"/>
          <w:szCs w:val="20"/>
          <w:shd w:val="clear" w:color="auto" w:fill="FFFFFF"/>
        </w:rPr>
        <w:t xml:space="preserve"> </w:t>
      </w:r>
      <w:r w:rsidRPr="0052150E">
        <w:rPr>
          <w:rStyle w:val="apple-converted-space"/>
          <w:rFonts w:ascii="Times New Roman" w:hAnsi="Times New Roman" w:cs="Times New Roman"/>
          <w:color w:val="000000"/>
          <w:sz w:val="20"/>
          <w:szCs w:val="20"/>
          <w:shd w:val="clear" w:color="auto" w:fill="FFFFFF"/>
        </w:rPr>
        <w:t>La Loi pr</w:t>
      </w:r>
      <w:r>
        <w:rPr>
          <w:rStyle w:val="apple-converted-space"/>
          <w:rFonts w:ascii="Times New Roman" w:hAnsi="Times New Roman" w:cs="Times New Roman"/>
          <w:color w:val="000000"/>
          <w:sz w:val="20"/>
          <w:szCs w:val="20"/>
          <w:shd w:val="clear" w:color="auto" w:fill="FFFFFF"/>
        </w:rPr>
        <w:t>é</w:t>
      </w:r>
      <w:r w:rsidRPr="0052150E">
        <w:rPr>
          <w:rStyle w:val="apple-converted-space"/>
          <w:rFonts w:ascii="Times New Roman" w:hAnsi="Times New Roman" w:cs="Times New Roman"/>
          <w:color w:val="000000"/>
          <w:sz w:val="20"/>
          <w:szCs w:val="20"/>
          <w:shd w:val="clear" w:color="auto" w:fill="FFFFFF"/>
        </w:rPr>
        <w:t>c</w:t>
      </w:r>
      <w:r>
        <w:rPr>
          <w:rStyle w:val="apple-converted-space"/>
          <w:rFonts w:ascii="Times New Roman" w:hAnsi="Times New Roman" w:cs="Times New Roman"/>
          <w:color w:val="000000"/>
          <w:sz w:val="20"/>
          <w:szCs w:val="20"/>
          <w:shd w:val="clear" w:color="auto" w:fill="FFFFFF"/>
        </w:rPr>
        <w:t>é</w:t>
      </w:r>
      <w:r w:rsidRPr="0052150E">
        <w:rPr>
          <w:rStyle w:val="apple-converted-space"/>
          <w:rFonts w:ascii="Times New Roman" w:hAnsi="Times New Roman" w:cs="Times New Roman"/>
          <w:color w:val="000000"/>
          <w:sz w:val="20"/>
          <w:szCs w:val="20"/>
          <w:shd w:val="clear" w:color="auto" w:fill="FFFFFF"/>
        </w:rPr>
        <w:t>dente sur l’interruption de grossesse de 1972,</w:t>
      </w:r>
      <w:r>
        <w:rPr>
          <w:rStyle w:val="apple-converted-space"/>
          <w:rFonts w:ascii="Times New Roman" w:hAnsi="Times New Roman" w:cs="Times New Roman"/>
          <w:color w:val="000000"/>
          <w:sz w:val="20"/>
          <w:szCs w:val="20"/>
          <w:shd w:val="clear" w:color="auto" w:fill="FFFFFF"/>
        </w:rPr>
        <w:t xml:space="preserve"> qui été</w:t>
      </w:r>
      <w:r w:rsidRPr="0052150E">
        <w:rPr>
          <w:rStyle w:val="apple-converted-space"/>
          <w:rFonts w:ascii="Times New Roman" w:hAnsi="Times New Roman" w:cs="Times New Roman"/>
          <w:color w:val="000000"/>
          <w:sz w:val="20"/>
          <w:szCs w:val="20"/>
          <w:shd w:val="clear" w:color="auto" w:fill="FFFFFF"/>
        </w:rPr>
        <w:t xml:space="preserve"> le pr</w:t>
      </w:r>
      <w:r>
        <w:rPr>
          <w:rStyle w:val="apple-converted-space"/>
          <w:rFonts w:ascii="Times New Roman" w:hAnsi="Times New Roman" w:cs="Times New Roman"/>
          <w:color w:val="000000"/>
          <w:sz w:val="20"/>
          <w:szCs w:val="20"/>
          <w:shd w:val="clear" w:color="auto" w:fill="FFFFFF"/>
        </w:rPr>
        <w:t>emier cadre légal réglementant l’interruption de grossesse en tant que procédure médicale spéciale, a été beaucoup plus libéral et non restrictif que la Loi sur l’interruption volontaire de grossesse de 2013, fournissant une protection des droits reproductifs des femmes considérablement plus large. Cette loi ne prescrivait pas de demande écrite obligatoire, de consultation obligatoire et biaisée, de délai de réflexion obligatoire de trois jours ou d’autres obstacles administratifs et procéduraux qui auraient violé les droits reproductifs des femmes ou auraient compromis sa santé et sa vie.</w:t>
      </w:r>
    </w:p>
    <w:p w:rsidR="00D453F1" w:rsidRPr="0052150E" w:rsidRDefault="00D453F1" w:rsidP="00584774">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D453F1" w:rsidRPr="00D76E50"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En 2009, le Ministè</w:t>
      </w:r>
      <w:r w:rsidRPr="004E7DF4">
        <w:rPr>
          <w:rFonts w:ascii="Times New Roman" w:hAnsi="Times New Roman" w:cs="Times New Roman"/>
          <w:sz w:val="20"/>
          <w:szCs w:val="20"/>
          <w:shd w:val="clear" w:color="auto" w:fill="FFFFFF"/>
        </w:rPr>
        <w:t>re de l</w:t>
      </w:r>
      <w:r>
        <w:rPr>
          <w:rFonts w:ascii="Times New Roman" w:hAnsi="Times New Roman" w:cs="Times New Roman"/>
          <w:sz w:val="20"/>
          <w:szCs w:val="20"/>
          <w:shd w:val="clear" w:color="auto" w:fill="FFFFFF"/>
        </w:rPr>
        <w:t>a Santé de la République de Macédoine et l’Institute de la Santé publique avec le soutien du FNUAP ont préparé une évaluation stratégique des politiques, de la qualité et de l’accès à la contraception et à l’avortement dans le pays.</w:t>
      </w:r>
      <w:r>
        <w:rPr>
          <w:rStyle w:val="EndnoteReference"/>
          <w:rFonts w:ascii="Times New Roman" w:hAnsi="Times New Roman" w:cs="Times New Roman"/>
          <w:sz w:val="20"/>
          <w:szCs w:val="20"/>
          <w:shd w:val="clear" w:color="auto" w:fill="FFFFFF"/>
        </w:rPr>
        <w:endnoteReference w:id="14"/>
      </w:r>
      <w:r>
        <w:rPr>
          <w:rFonts w:ascii="Times New Roman" w:hAnsi="Times New Roman" w:cs="Times New Roman"/>
          <w:sz w:val="20"/>
          <w:szCs w:val="20"/>
          <w:shd w:val="clear" w:color="auto" w:fill="FFFFFF"/>
        </w:rPr>
        <w:t xml:space="preserve"> Les recommandations présentées dans ce document concernent l’amélioration des protocoles sur l’avortement sans risque comme proposé par l’OMS.</w:t>
      </w:r>
      <w:r>
        <w:rPr>
          <w:rStyle w:val="EndnoteReference"/>
          <w:rFonts w:ascii="Times New Roman" w:hAnsi="Times New Roman" w:cs="Times New Roman"/>
          <w:sz w:val="20"/>
          <w:szCs w:val="20"/>
          <w:shd w:val="clear" w:color="auto" w:fill="FFFFFF"/>
        </w:rPr>
        <w:endnoteReference w:id="15"/>
      </w:r>
      <w:r>
        <w:rPr>
          <w:rFonts w:ascii="Times New Roman" w:hAnsi="Times New Roman" w:cs="Times New Roman"/>
          <w:sz w:val="20"/>
          <w:szCs w:val="20"/>
          <w:shd w:val="clear" w:color="auto" w:fill="FFFFFF"/>
        </w:rPr>
        <w:t xml:space="preserve"> En 2013, l’Association des </w:t>
      </w:r>
      <w:r w:rsidRPr="00D76E50">
        <w:rPr>
          <w:rFonts w:ascii="Times New Roman" w:hAnsi="Times New Roman" w:cs="Times New Roman"/>
          <w:sz w:val="20"/>
          <w:szCs w:val="20"/>
          <w:shd w:val="clear" w:color="auto" w:fill="FFFFFF"/>
        </w:rPr>
        <w:t>gynécologues et obstétriciens</w:t>
      </w:r>
      <w:r>
        <w:rPr>
          <w:rFonts w:ascii="Times New Roman" w:hAnsi="Times New Roman" w:cs="Times New Roman"/>
          <w:sz w:val="20"/>
          <w:szCs w:val="20"/>
          <w:shd w:val="clear" w:color="auto" w:fill="FFFFFF"/>
        </w:rPr>
        <w:t xml:space="preserve"> a soumis auprès du Ministère de la santé ses recommandations sur l’amélioration des protocoles médicaux. Ces documents stratégiques et les mesures recommandées ainsi que celles indiquées dans le Rapport de la République de Macédoine n’ont pas été prises en considération lors de l’élaboration</w:t>
      </w:r>
      <w:r w:rsidRPr="00D76E50">
        <w:rPr>
          <w:rFonts w:ascii="Times New Roman" w:hAnsi="Times New Roman" w:cs="Times New Roman"/>
          <w:sz w:val="20"/>
          <w:szCs w:val="20"/>
          <w:shd w:val="clear" w:color="auto" w:fill="FFFFFF"/>
        </w:rPr>
        <w:t xml:space="preserve"> du texte de la Loi sur l’interruption volontaire de grossesse en 2013. </w:t>
      </w:r>
      <w:r>
        <w:rPr>
          <w:rFonts w:ascii="Times New Roman" w:hAnsi="Times New Roman" w:cs="Times New Roman"/>
          <w:sz w:val="20"/>
          <w:szCs w:val="20"/>
          <w:shd w:val="clear" w:color="auto" w:fill="FFFFFF"/>
        </w:rPr>
        <w:t xml:space="preserve">De plus, les trois mesures de la loi restreignant le droit de la femme à l’avortement ne figurent dans aucune politique ou stratégie nationale. </w:t>
      </w:r>
    </w:p>
    <w:p w:rsidR="00D453F1" w:rsidRPr="004E7DF4" w:rsidRDefault="00D453F1" w:rsidP="00211342">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D453F1" w:rsidRPr="0058203D"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58203D">
        <w:rPr>
          <w:rFonts w:ascii="Times New Roman" w:hAnsi="Times New Roman" w:cs="Times New Roman"/>
          <w:sz w:val="20"/>
          <w:szCs w:val="20"/>
          <w:shd w:val="clear" w:color="auto" w:fill="FFFFFF"/>
        </w:rPr>
        <w:t xml:space="preserve"> Ind</w:t>
      </w:r>
      <w:r>
        <w:rPr>
          <w:rFonts w:ascii="Times New Roman" w:hAnsi="Times New Roman" w:cs="Times New Roman"/>
          <w:sz w:val="20"/>
          <w:szCs w:val="20"/>
          <w:shd w:val="clear" w:color="auto" w:fill="FFFFFF"/>
        </w:rPr>
        <w:t>é</w:t>
      </w:r>
      <w:r w:rsidRPr="0058203D">
        <w:rPr>
          <w:rFonts w:ascii="Times New Roman" w:hAnsi="Times New Roman" w:cs="Times New Roman"/>
          <w:sz w:val="20"/>
          <w:szCs w:val="20"/>
          <w:shd w:val="clear" w:color="auto" w:fill="FFFFFF"/>
        </w:rPr>
        <w:t>pendamment de la r</w:t>
      </w:r>
      <w:r>
        <w:rPr>
          <w:rFonts w:ascii="Times New Roman" w:hAnsi="Times New Roman" w:cs="Times New Roman"/>
          <w:sz w:val="20"/>
          <w:szCs w:val="20"/>
          <w:shd w:val="clear" w:color="auto" w:fill="FFFFFF"/>
        </w:rPr>
        <w:t>é</w:t>
      </w:r>
      <w:r w:rsidRPr="0058203D">
        <w:rPr>
          <w:rFonts w:ascii="Times New Roman" w:hAnsi="Times New Roman" w:cs="Times New Roman"/>
          <w:sz w:val="20"/>
          <w:szCs w:val="20"/>
          <w:shd w:val="clear" w:color="auto" w:fill="FFFFFF"/>
        </w:rPr>
        <w:t>action des citoyens et des experts, la n</w:t>
      </w:r>
      <w:r>
        <w:rPr>
          <w:rFonts w:ascii="Times New Roman" w:hAnsi="Times New Roman" w:cs="Times New Roman"/>
          <w:sz w:val="20"/>
          <w:szCs w:val="20"/>
          <w:shd w:val="clear" w:color="auto" w:fill="FFFFFF"/>
        </w:rPr>
        <w:t>ouvelle loi a été adoptée.</w:t>
      </w:r>
      <w:r>
        <w:rPr>
          <w:rStyle w:val="EndnoteReference"/>
          <w:rFonts w:ascii="Times New Roman" w:hAnsi="Times New Roman" w:cs="Times New Roman"/>
          <w:sz w:val="20"/>
          <w:szCs w:val="20"/>
          <w:shd w:val="clear" w:color="auto" w:fill="FFFFFF"/>
        </w:rPr>
        <w:endnoteReference w:id="16"/>
      </w:r>
      <w:r>
        <w:rPr>
          <w:rFonts w:ascii="Times New Roman" w:hAnsi="Times New Roman" w:cs="Times New Roman"/>
          <w:sz w:val="20"/>
          <w:szCs w:val="20"/>
          <w:shd w:val="clear" w:color="auto" w:fill="FFFFFF"/>
        </w:rPr>
        <w:t xml:space="preserve"> Son auteur a seulement enlevé l’obligation d’obtenir le consentement du mari pour l’avortement qui a été inclue dans le premier projet de loi</w:t>
      </w:r>
      <w:r w:rsidRPr="0058203D">
        <w:rPr>
          <w:rFonts w:ascii="Times New Roman" w:hAnsi="Times New Roman" w:cs="Times New Roman"/>
          <w:sz w:val="20"/>
          <w:szCs w:val="20"/>
          <w:shd w:val="clear" w:color="auto" w:fill="FFFFFF"/>
        </w:rPr>
        <w:t xml:space="preserve">. </w:t>
      </w:r>
    </w:p>
    <w:p w:rsidR="00D453F1" w:rsidRPr="0058203D" w:rsidRDefault="00D453F1" w:rsidP="00CC7FA9">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D453F1" w:rsidRPr="0058203D"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Soixante-dix </w:t>
      </w:r>
      <w:r w:rsidRPr="0058203D">
        <w:rPr>
          <w:rFonts w:ascii="Times New Roman" w:hAnsi="Times New Roman" w:cs="Times New Roman"/>
          <w:sz w:val="20"/>
          <w:szCs w:val="20"/>
          <w:shd w:val="clear" w:color="auto" w:fill="FFFFFF"/>
        </w:rPr>
        <w:t>ONG ont conjointement d</w:t>
      </w:r>
      <w:r>
        <w:rPr>
          <w:rFonts w:ascii="Times New Roman" w:hAnsi="Times New Roman" w:cs="Times New Roman"/>
          <w:sz w:val="20"/>
          <w:szCs w:val="20"/>
          <w:shd w:val="clear" w:color="auto" w:fill="FFFFFF"/>
        </w:rPr>
        <w:t>éposé une demande auprè</w:t>
      </w:r>
      <w:r w:rsidRPr="0058203D">
        <w:rPr>
          <w:rFonts w:ascii="Times New Roman" w:hAnsi="Times New Roman" w:cs="Times New Roman"/>
          <w:sz w:val="20"/>
          <w:szCs w:val="20"/>
          <w:shd w:val="clear" w:color="auto" w:fill="FFFFFF"/>
        </w:rPr>
        <w:t>s du Minist</w:t>
      </w:r>
      <w:r>
        <w:rPr>
          <w:rFonts w:ascii="Times New Roman" w:hAnsi="Times New Roman" w:cs="Times New Roman"/>
          <w:sz w:val="20"/>
          <w:szCs w:val="20"/>
          <w:shd w:val="clear" w:color="auto" w:fill="FFFFFF"/>
        </w:rPr>
        <w:t>è</w:t>
      </w:r>
      <w:r w:rsidRPr="0058203D">
        <w:rPr>
          <w:rFonts w:ascii="Times New Roman" w:hAnsi="Times New Roman" w:cs="Times New Roman"/>
          <w:sz w:val="20"/>
          <w:szCs w:val="20"/>
          <w:shd w:val="clear" w:color="auto" w:fill="FFFFFF"/>
        </w:rPr>
        <w:t xml:space="preserve">re </w:t>
      </w:r>
      <w:r>
        <w:rPr>
          <w:rFonts w:ascii="Times New Roman" w:hAnsi="Times New Roman" w:cs="Times New Roman"/>
          <w:sz w:val="20"/>
          <w:szCs w:val="20"/>
          <w:shd w:val="clear" w:color="auto" w:fill="FFFFFF"/>
        </w:rPr>
        <w:t>de la Santé de retrait</w:t>
      </w:r>
      <w:r>
        <w:rPr>
          <w:rStyle w:val="EndnoteReference"/>
          <w:rFonts w:ascii="Times New Roman" w:hAnsi="Times New Roman" w:cs="Times New Roman"/>
          <w:sz w:val="20"/>
          <w:szCs w:val="20"/>
          <w:shd w:val="clear" w:color="auto" w:fill="FFFFFF"/>
        </w:rPr>
        <w:endnoteReference w:id="17"/>
      </w:r>
      <w:r>
        <w:rPr>
          <w:rFonts w:ascii="Times New Roman" w:hAnsi="Times New Roman" w:cs="Times New Roman"/>
          <w:sz w:val="20"/>
          <w:szCs w:val="20"/>
          <w:shd w:val="clear" w:color="auto" w:fill="FFFFFF"/>
        </w:rPr>
        <w:t xml:space="preserve"> de la Loi en question pendant qu’</w:t>
      </w:r>
      <w:r w:rsidRPr="00DC11FC">
        <w:rPr>
          <w:rFonts w:ascii="Times New Roman" w:hAnsi="Times New Roman" w:cs="Times New Roman"/>
          <w:sz w:val="20"/>
          <w:szCs w:val="20"/>
          <w:shd w:val="clear" w:color="auto" w:fill="FFFFFF"/>
        </w:rPr>
        <w:t>une</w:t>
      </w:r>
      <w:r>
        <w:rPr>
          <w:rFonts w:ascii="Times New Roman" w:hAnsi="Times New Roman" w:cs="Times New Roman"/>
          <w:sz w:val="20"/>
          <w:szCs w:val="20"/>
          <w:shd w:val="clear" w:color="auto" w:fill="FFFFFF"/>
        </w:rPr>
        <w:t xml:space="preserve"> lettre de l’Assemblée parlementaire du Conseil de l’Europe a été signée par 20 députés et envoyée au Président du Gouvernement de la République de Macédoine en septembre 2013</w:t>
      </w:r>
      <w:r>
        <w:rPr>
          <w:rStyle w:val="EndnoteReference"/>
          <w:rFonts w:ascii="Times New Roman" w:hAnsi="Times New Roman" w:cs="Times New Roman"/>
          <w:sz w:val="20"/>
          <w:szCs w:val="20"/>
          <w:shd w:val="clear" w:color="auto" w:fill="FFFFFF"/>
        </w:rPr>
        <w:endnoteReference w:id="18"/>
      </w:r>
      <w:r>
        <w:rPr>
          <w:rFonts w:ascii="Times New Roman" w:hAnsi="Times New Roman" w:cs="Times New Roman"/>
          <w:sz w:val="20"/>
          <w:szCs w:val="20"/>
          <w:shd w:val="clear" w:color="auto" w:fill="FFFFFF"/>
        </w:rPr>
        <w:t xml:space="preserve">. </w:t>
      </w:r>
      <w:r w:rsidRPr="00DC11FC">
        <w:rPr>
          <w:rFonts w:ascii="Times New Roman" w:hAnsi="Times New Roman" w:cs="Times New Roman"/>
          <w:sz w:val="20"/>
          <w:szCs w:val="20"/>
          <w:shd w:val="clear" w:color="auto" w:fill="FFFFFF"/>
        </w:rPr>
        <w:t>La</w:t>
      </w:r>
      <w:r>
        <w:rPr>
          <w:rFonts w:ascii="Times New Roman" w:hAnsi="Times New Roman" w:cs="Times New Roman"/>
          <w:sz w:val="20"/>
          <w:szCs w:val="20"/>
          <w:shd w:val="clear" w:color="auto" w:fill="FFFFFF"/>
        </w:rPr>
        <w:t xml:space="preserve"> lettre a déclaré ce qui suit</w:t>
      </w:r>
      <w:r w:rsidRPr="0058203D">
        <w:rPr>
          <w:rFonts w:ascii="Times New Roman" w:hAnsi="Times New Roman" w:cs="Times New Roman"/>
          <w:sz w:val="20"/>
          <w:szCs w:val="20"/>
          <w:shd w:val="clear" w:color="auto" w:fill="FFFFFF"/>
        </w:rPr>
        <w:t>:</w:t>
      </w:r>
    </w:p>
    <w:p w:rsidR="00D453F1" w:rsidRDefault="00D453F1" w:rsidP="00B1642E">
      <w:pPr>
        <w:pStyle w:val="NoSpacing"/>
        <w:ind w:left="567" w:right="521"/>
        <w:jc w:val="both"/>
        <w:rPr>
          <w:rFonts w:ascii="Times New Roman" w:hAnsi="Times New Roman" w:cs="Times New Roman"/>
          <w:sz w:val="20"/>
          <w:szCs w:val="20"/>
          <w:lang w:val="fr-FR"/>
        </w:rPr>
      </w:pPr>
      <w:r w:rsidRPr="0058203D">
        <w:rPr>
          <w:rFonts w:ascii="Times New Roman" w:hAnsi="Times New Roman" w:cs="Times New Roman"/>
          <w:sz w:val="20"/>
          <w:szCs w:val="20"/>
          <w:lang w:val="fr-FR"/>
        </w:rPr>
        <w:tab/>
      </w:r>
      <w:r>
        <w:rPr>
          <w:rFonts w:ascii="Times New Roman" w:hAnsi="Times New Roman" w:cs="Times New Roman"/>
          <w:sz w:val="20"/>
          <w:szCs w:val="20"/>
          <w:lang w:val="fr-FR"/>
        </w:rPr>
        <w:t>La loi ne correspond à aucune norme internationale ou européenne relative à l’interruption de grossesse, aux droits reproductives ou aux libertés fondamentales (Directive de l’Organisation mondiale de la santé, Résolutions de l’Assemblée 1399 (2004), 1607 (2008)). L’ultrason, les délais de réflexion et la demande écrite obligatoires sont humiliants et dégradants pour les femmes et contraires à la dignité humaine et aux droits fondamentaux à la vie privée et à la confidentialité énoncés dans la Constitution de « l’Ancienne République yougoslave de Macédoine ».</w:t>
      </w:r>
    </w:p>
    <w:p w:rsidR="00D453F1" w:rsidRPr="000A6805" w:rsidRDefault="00D453F1" w:rsidP="00B1642E">
      <w:pPr>
        <w:pStyle w:val="NoSpacing"/>
        <w:ind w:left="567" w:right="521"/>
        <w:jc w:val="both"/>
        <w:rPr>
          <w:rFonts w:ascii="Times New Roman" w:hAnsi="Times New Roman" w:cs="Times New Roman"/>
          <w:sz w:val="20"/>
          <w:szCs w:val="20"/>
          <w:shd w:val="clear" w:color="auto" w:fill="FFFFFF"/>
          <w:lang w:val="fr-FR"/>
        </w:rPr>
      </w:pPr>
    </w:p>
    <w:p w:rsidR="00D453F1"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En septembre 2013 les </w:t>
      </w:r>
      <w:r w:rsidRPr="00B1642E">
        <w:rPr>
          <w:rFonts w:ascii="Times New Roman" w:hAnsi="Times New Roman" w:cs="Times New Roman"/>
          <w:sz w:val="20"/>
          <w:szCs w:val="20"/>
          <w:shd w:val="clear" w:color="auto" w:fill="FFFFFF"/>
        </w:rPr>
        <w:t>signataires de ce</w:t>
      </w:r>
      <w:r>
        <w:rPr>
          <w:rFonts w:ascii="Times New Roman" w:hAnsi="Times New Roman" w:cs="Times New Roman"/>
          <w:sz w:val="20"/>
          <w:szCs w:val="20"/>
          <w:shd w:val="clear" w:color="auto" w:fill="FFFFFF"/>
        </w:rPr>
        <w:t>tte</w:t>
      </w:r>
      <w:r w:rsidRPr="00B1642E">
        <w:rPr>
          <w:rFonts w:ascii="Times New Roman" w:hAnsi="Times New Roman" w:cs="Times New Roman"/>
          <w:sz w:val="20"/>
          <w:szCs w:val="20"/>
          <w:shd w:val="clear" w:color="auto" w:fill="FFFFFF"/>
        </w:rPr>
        <w:t xml:space="preserve"> l</w:t>
      </w:r>
      <w:r>
        <w:rPr>
          <w:rFonts w:ascii="Times New Roman" w:hAnsi="Times New Roman" w:cs="Times New Roman"/>
          <w:sz w:val="20"/>
          <w:szCs w:val="20"/>
          <w:shd w:val="clear" w:color="auto" w:fill="FFFFFF"/>
        </w:rPr>
        <w:t xml:space="preserve">ettre ont déposé une demande d’évaluation de la constitutionalité de la loi contestée auprès de la Cour constitutionnelle de la République de Macédoine. La demande intègre tous les articles contestés et elle est fondée sur le droit </w:t>
      </w:r>
      <w:r w:rsidRPr="00FC58FE">
        <w:rPr>
          <w:rFonts w:ascii="Times New Roman" w:hAnsi="Times New Roman" w:cs="Times New Roman"/>
          <w:sz w:val="20"/>
          <w:szCs w:val="20"/>
          <w:shd w:val="clear" w:color="auto" w:fill="FFFFFF"/>
        </w:rPr>
        <w:t>constitutionnellement garanti dans l’article 41 paragraphe 1 de la Constitution de la République de Macédoine reconnaissant aux femmes le droit de d</w:t>
      </w:r>
      <w:r>
        <w:rPr>
          <w:rFonts w:ascii="Times New Roman" w:hAnsi="Times New Roman" w:cs="Times New Roman"/>
          <w:sz w:val="20"/>
          <w:szCs w:val="20"/>
          <w:shd w:val="clear" w:color="auto" w:fill="FFFFFF"/>
        </w:rPr>
        <w:t>é</w:t>
      </w:r>
      <w:r w:rsidRPr="00FC58FE">
        <w:rPr>
          <w:rFonts w:ascii="Times New Roman" w:hAnsi="Times New Roman" w:cs="Times New Roman"/>
          <w:sz w:val="20"/>
          <w:szCs w:val="20"/>
          <w:shd w:val="clear" w:color="auto" w:fill="FFFFFF"/>
        </w:rPr>
        <w:t>cider</w:t>
      </w:r>
      <w:r>
        <w:rPr>
          <w:rFonts w:ascii="Times New Roman" w:hAnsi="Times New Roman" w:cs="Times New Roman"/>
          <w:sz w:val="20"/>
          <w:szCs w:val="20"/>
          <w:shd w:val="clear" w:color="auto" w:fill="FFFFFF"/>
        </w:rPr>
        <w:t xml:space="preserve"> librement et en toute connaissance du nombre et de l’espacement des naissances. Même après 9 mois du dépôt de la demande, la Cour constitutionnelle ne s’est pas encore prononcé sur l’évaluation de la constitutionalité de la Loi sur l’interruption volontaire de grossesse.</w:t>
      </w:r>
    </w:p>
    <w:p w:rsidR="00D453F1" w:rsidRPr="00E817C9"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E817C9">
        <w:rPr>
          <w:rFonts w:ascii="Times New Roman" w:hAnsi="Times New Roman" w:cs="Times New Roman"/>
          <w:sz w:val="20"/>
          <w:szCs w:val="20"/>
          <w:shd w:val="clear" w:color="auto" w:fill="FFFFFF"/>
        </w:rPr>
        <w:t>Dans les Observations finales r</w:t>
      </w:r>
      <w:r>
        <w:rPr>
          <w:rFonts w:ascii="Times New Roman" w:hAnsi="Times New Roman" w:cs="Times New Roman"/>
          <w:sz w:val="20"/>
          <w:szCs w:val="20"/>
          <w:shd w:val="clear" w:color="auto" w:fill="FFFFFF"/>
        </w:rPr>
        <w:t>elatives aux septième et huitième rapports périodiques combinés de la Hongrie (11 février-1 mars 2013), le Comité pour l’élimination de la discrimination à l’égard des femmes</w:t>
      </w:r>
      <w:r>
        <w:rPr>
          <w:rStyle w:val="EndnoteReference"/>
          <w:rFonts w:ascii="Times New Roman" w:hAnsi="Times New Roman" w:cs="Times New Roman"/>
          <w:sz w:val="20"/>
          <w:szCs w:val="20"/>
          <w:shd w:val="clear" w:color="auto" w:fill="FFFFFF"/>
        </w:rPr>
        <w:endnoteReference w:id="19"/>
      </w:r>
      <w:r>
        <w:rPr>
          <w:rFonts w:ascii="Times New Roman" w:hAnsi="Times New Roman" w:cs="Times New Roman"/>
          <w:sz w:val="20"/>
          <w:szCs w:val="20"/>
          <w:shd w:val="clear" w:color="auto" w:fill="FFFFFF"/>
        </w:rPr>
        <w:t xml:space="preserve"> a demandé à l’État de cesser toute interférence négative avec les droits sexuels et reproductifs des femmes, notamment en mettant fin aux campagnes stigmatisant l’avortement et visant à influencer négativement l’opinion publique sur l’avortement et la contraception et d’assurer l’accès aux méthodes d’avortement sans risque sans soumettre les femmes à des consultations obligatoires et à un délai de </w:t>
      </w:r>
      <w:r w:rsidRPr="00D44641">
        <w:rPr>
          <w:rFonts w:ascii="Times New Roman" w:hAnsi="Times New Roman" w:cs="Times New Roman"/>
          <w:sz w:val="20"/>
          <w:szCs w:val="20"/>
          <w:shd w:val="clear" w:color="auto" w:fill="FFFFFF"/>
        </w:rPr>
        <w:t>réflexion inutil</w:t>
      </w:r>
      <w:r>
        <w:rPr>
          <w:rFonts w:ascii="Times New Roman" w:hAnsi="Times New Roman" w:cs="Times New Roman"/>
          <w:sz w:val="20"/>
          <w:szCs w:val="20"/>
          <w:shd w:val="clear" w:color="auto" w:fill="FFFFFF"/>
        </w:rPr>
        <w:t>e</w:t>
      </w:r>
      <w:r w:rsidRPr="00D44641">
        <w:rPr>
          <w:rFonts w:ascii="Times New Roman" w:hAnsi="Times New Roman" w:cs="Times New Roman"/>
          <w:sz w:val="20"/>
          <w:szCs w:val="20"/>
          <w:shd w:val="clear" w:color="auto" w:fill="FFFFFF"/>
        </w:rPr>
        <w:t xml:space="preserve"> du point</w:t>
      </w:r>
      <w:r>
        <w:rPr>
          <w:rFonts w:ascii="Times New Roman" w:hAnsi="Times New Roman" w:cs="Times New Roman"/>
          <w:sz w:val="20"/>
          <w:szCs w:val="20"/>
          <w:shd w:val="clear" w:color="auto" w:fill="FFFFFF"/>
        </w:rPr>
        <w:t xml:space="preserve"> de vue médical comme recommandé par l’Organisation mondiale de la santé. </w:t>
      </w:r>
    </w:p>
    <w:p w:rsidR="00D453F1" w:rsidRPr="00E817C9" w:rsidRDefault="00D453F1" w:rsidP="00E36A9A">
      <w:pPr>
        <w:spacing w:before="100" w:beforeAutospacing="1" w:after="100" w:afterAutospacing="1"/>
        <w:jc w:val="both"/>
        <w:rPr>
          <w:rFonts w:ascii="Times New Roman" w:hAnsi="Times New Roman" w:cs="Times New Roman"/>
          <w:sz w:val="20"/>
          <w:szCs w:val="20"/>
          <w:shd w:val="clear" w:color="auto" w:fill="FFFFFF"/>
        </w:rPr>
      </w:pPr>
    </w:p>
    <w:p w:rsidR="00D453F1" w:rsidRPr="00204D99" w:rsidRDefault="00D453F1" w:rsidP="0057386F">
      <w:pPr>
        <w:pStyle w:val="NoSpacing"/>
        <w:ind w:left="284"/>
        <w:jc w:val="both"/>
        <w:rPr>
          <w:rFonts w:ascii="Times New Roman" w:hAnsi="Times New Roman" w:cs="Times New Roman"/>
          <w:sz w:val="20"/>
          <w:szCs w:val="20"/>
          <w:shd w:val="clear" w:color="auto" w:fill="FFFFFF"/>
          <w:lang w:val="fr-FR"/>
        </w:rPr>
      </w:pPr>
      <w:r w:rsidRPr="00204D99">
        <w:rPr>
          <w:rFonts w:ascii="Times New Roman" w:hAnsi="Times New Roman" w:cs="Times New Roman"/>
          <w:b/>
          <w:sz w:val="20"/>
          <w:szCs w:val="20"/>
          <w:shd w:val="clear" w:color="auto" w:fill="FFFFFF"/>
          <w:lang w:val="fr-FR"/>
        </w:rPr>
        <w:t>5. ACC</w:t>
      </w:r>
      <w:r>
        <w:rPr>
          <w:rFonts w:ascii="Times New Roman" w:hAnsi="Times New Roman" w:cs="Times New Roman"/>
          <w:b/>
          <w:sz w:val="20"/>
          <w:szCs w:val="20"/>
          <w:shd w:val="clear" w:color="auto" w:fill="FFFFFF"/>
          <w:lang w:val="fr-FR"/>
        </w:rPr>
        <w:t>È</w:t>
      </w:r>
      <w:r w:rsidRPr="00204D99">
        <w:rPr>
          <w:rFonts w:ascii="Times New Roman" w:hAnsi="Times New Roman" w:cs="Times New Roman"/>
          <w:b/>
          <w:sz w:val="20"/>
          <w:szCs w:val="20"/>
          <w:shd w:val="clear" w:color="auto" w:fill="FFFFFF"/>
          <w:lang w:val="fr-FR"/>
        </w:rPr>
        <w:t xml:space="preserve">S </w:t>
      </w:r>
      <w:r>
        <w:rPr>
          <w:rFonts w:ascii="Times New Roman" w:hAnsi="Times New Roman" w:cs="Times New Roman"/>
          <w:b/>
          <w:sz w:val="20"/>
          <w:szCs w:val="20"/>
          <w:shd w:val="clear" w:color="auto" w:fill="FFFFFF"/>
          <w:lang w:val="fr-FR"/>
        </w:rPr>
        <w:t>À</w:t>
      </w:r>
      <w:r w:rsidRPr="00204D99">
        <w:rPr>
          <w:rFonts w:ascii="Times New Roman" w:hAnsi="Times New Roman" w:cs="Times New Roman"/>
          <w:b/>
          <w:sz w:val="20"/>
          <w:szCs w:val="20"/>
          <w:shd w:val="clear" w:color="auto" w:fill="FFFFFF"/>
          <w:lang w:val="fr-FR"/>
        </w:rPr>
        <w:t xml:space="preserve"> L’AVORTEMENT</w:t>
      </w:r>
      <w:r>
        <w:rPr>
          <w:rFonts w:ascii="Times New Roman" w:hAnsi="Times New Roman" w:cs="Times New Roman"/>
          <w:b/>
          <w:sz w:val="20"/>
          <w:szCs w:val="20"/>
          <w:shd w:val="clear" w:color="auto" w:fill="FFFFFF"/>
          <w:lang w:val="fr-FR"/>
        </w:rPr>
        <w:t xml:space="preserve"> </w:t>
      </w:r>
      <w:r w:rsidRPr="00204D99">
        <w:rPr>
          <w:rFonts w:ascii="Times New Roman" w:hAnsi="Times New Roman" w:cs="Times New Roman"/>
          <w:b/>
          <w:sz w:val="20"/>
          <w:szCs w:val="20"/>
          <w:shd w:val="clear" w:color="auto" w:fill="FFFFFF"/>
          <w:lang w:val="fr-FR"/>
        </w:rPr>
        <w:t xml:space="preserve">(Articles 2, 3, 4, 5, 6, 7, 17 </w:t>
      </w:r>
      <w:r>
        <w:rPr>
          <w:rFonts w:ascii="Times New Roman" w:hAnsi="Times New Roman" w:cs="Times New Roman"/>
          <w:b/>
          <w:sz w:val="20"/>
          <w:szCs w:val="20"/>
          <w:shd w:val="clear" w:color="auto" w:fill="FFFFFF"/>
          <w:lang w:val="fr-FR"/>
        </w:rPr>
        <w:t>et</w:t>
      </w:r>
      <w:r w:rsidRPr="00204D99">
        <w:rPr>
          <w:rFonts w:ascii="Times New Roman" w:hAnsi="Times New Roman" w:cs="Times New Roman"/>
          <w:b/>
          <w:sz w:val="20"/>
          <w:szCs w:val="20"/>
          <w:shd w:val="clear" w:color="auto" w:fill="FFFFFF"/>
          <w:lang w:val="fr-FR"/>
        </w:rPr>
        <w:t xml:space="preserve"> 26)</w:t>
      </w:r>
    </w:p>
    <w:p w:rsidR="00D453F1" w:rsidRPr="00F7329D" w:rsidRDefault="00D453F1" w:rsidP="00922E20">
      <w:pPr>
        <w:pStyle w:val="ListParagraph"/>
        <w:numPr>
          <w:ilvl w:val="0"/>
          <w:numId w:val="4"/>
        </w:numPr>
        <w:spacing w:before="100" w:beforeAutospacing="1" w:after="100" w:afterAutospacing="1"/>
        <w:ind w:left="284" w:hanging="284"/>
        <w:jc w:val="both"/>
        <w:rPr>
          <w:rFonts w:ascii="Times New Roman" w:eastAsia="Verdana,Bold" w:hAnsi="Times New Roman" w:cs="Times New Roman"/>
          <w:b/>
          <w:sz w:val="20"/>
          <w:szCs w:val="20"/>
        </w:rPr>
      </w:pPr>
      <w:r>
        <w:rPr>
          <w:rFonts w:ascii="Times New Roman" w:hAnsi="Times New Roman" w:cs="Times New Roman"/>
          <w:sz w:val="20"/>
          <w:szCs w:val="20"/>
          <w:shd w:val="clear" w:color="auto" w:fill="FFFFFF"/>
        </w:rPr>
        <w:t> Bien que</w:t>
      </w:r>
      <w:r w:rsidRPr="00F7329D">
        <w:rPr>
          <w:rFonts w:ascii="Times New Roman" w:hAnsi="Times New Roman" w:cs="Times New Roman"/>
          <w:sz w:val="20"/>
          <w:szCs w:val="20"/>
          <w:shd w:val="clear" w:color="auto" w:fill="FFFFFF"/>
        </w:rPr>
        <w:t xml:space="preserve"> les </w:t>
      </w:r>
      <w:r w:rsidRPr="002A0979">
        <w:rPr>
          <w:rFonts w:ascii="Times New Roman" w:hAnsi="Times New Roman" w:cs="Times New Roman"/>
          <w:sz w:val="20"/>
          <w:szCs w:val="20"/>
          <w:shd w:val="clear" w:color="auto" w:fill="FFFFFF"/>
        </w:rPr>
        <w:t>arrêtés</w:t>
      </w:r>
      <w:r w:rsidRPr="00F7329D">
        <w:rPr>
          <w:rFonts w:ascii="Times New Roman" w:hAnsi="Times New Roman" w:cs="Times New Roman"/>
          <w:sz w:val="20"/>
          <w:szCs w:val="20"/>
          <w:shd w:val="clear" w:color="auto" w:fill="FFFFFF"/>
        </w:rPr>
        <w:t xml:space="preserve"> et les lignes directrices sur la mise en œuvre de la Loi sur l’interruption volontaire de grossesse ne so</w:t>
      </w:r>
      <w:r>
        <w:rPr>
          <w:rFonts w:ascii="Times New Roman" w:hAnsi="Times New Roman" w:cs="Times New Roman"/>
          <w:sz w:val="20"/>
          <w:szCs w:val="20"/>
          <w:shd w:val="clear" w:color="auto" w:fill="FFFFFF"/>
        </w:rPr>
        <w:t>ie</w:t>
      </w:r>
      <w:r w:rsidRPr="00F7329D">
        <w:rPr>
          <w:rFonts w:ascii="Times New Roman" w:hAnsi="Times New Roman" w:cs="Times New Roman"/>
          <w:sz w:val="20"/>
          <w:szCs w:val="20"/>
          <w:shd w:val="clear" w:color="auto" w:fill="FFFFFF"/>
        </w:rPr>
        <w:t>nt pas toujours adopt</w:t>
      </w:r>
      <w:r>
        <w:rPr>
          <w:rFonts w:ascii="Times New Roman" w:hAnsi="Times New Roman" w:cs="Times New Roman"/>
          <w:sz w:val="20"/>
          <w:szCs w:val="20"/>
          <w:shd w:val="clear" w:color="auto" w:fill="FFFFFF"/>
        </w:rPr>
        <w:t>é</w:t>
      </w:r>
      <w:r w:rsidRPr="00F7329D">
        <w:rPr>
          <w:rFonts w:ascii="Times New Roman" w:hAnsi="Times New Roman" w:cs="Times New Roman"/>
          <w:sz w:val="20"/>
          <w:szCs w:val="20"/>
          <w:shd w:val="clear" w:color="auto" w:fill="FFFFFF"/>
        </w:rPr>
        <w:t xml:space="preserve">s </w:t>
      </w:r>
      <w:r>
        <w:rPr>
          <w:rFonts w:ascii="Times New Roman" w:hAnsi="Times New Roman" w:cs="Times New Roman"/>
          <w:sz w:val="20"/>
          <w:szCs w:val="20"/>
          <w:shd w:val="clear" w:color="auto" w:fill="FFFFFF"/>
        </w:rPr>
        <w:t>ce qui signifie que</w:t>
      </w:r>
      <w:r w:rsidRPr="00F7329D">
        <w:rPr>
          <w:rFonts w:ascii="Times New Roman" w:hAnsi="Times New Roman" w:cs="Times New Roman"/>
          <w:sz w:val="20"/>
          <w:szCs w:val="20"/>
          <w:shd w:val="clear" w:color="auto" w:fill="FFFFFF"/>
        </w:rPr>
        <w:t xml:space="preserve"> l’ancienne loi </w:t>
      </w:r>
      <w:r>
        <w:rPr>
          <w:rFonts w:ascii="Times New Roman" w:hAnsi="Times New Roman" w:cs="Times New Roman"/>
          <w:sz w:val="20"/>
          <w:szCs w:val="20"/>
          <w:shd w:val="clear" w:color="auto" w:fill="FFFFFF"/>
        </w:rPr>
        <w:t>est toujours en vigueur</w:t>
      </w:r>
      <w:r w:rsidRPr="00F7329D">
        <w:rPr>
          <w:rFonts w:ascii="Times New Roman" w:hAnsi="Times New Roman" w:cs="Times New Roman"/>
          <w:sz w:val="20"/>
          <w:szCs w:val="20"/>
          <w:shd w:val="clear" w:color="auto" w:fill="FFFFFF"/>
        </w:rPr>
        <w:t>, ces dispositions sont n</w:t>
      </w:r>
      <w:r>
        <w:rPr>
          <w:rFonts w:ascii="Times New Roman" w:hAnsi="Times New Roman" w:cs="Times New Roman"/>
          <w:sz w:val="20"/>
          <w:szCs w:val="20"/>
          <w:shd w:val="clear" w:color="auto" w:fill="FFFFFF"/>
        </w:rPr>
        <w:t>é</w:t>
      </w:r>
      <w:r w:rsidRPr="00F7329D">
        <w:rPr>
          <w:rFonts w:ascii="Times New Roman" w:hAnsi="Times New Roman" w:cs="Times New Roman"/>
          <w:sz w:val="20"/>
          <w:szCs w:val="20"/>
          <w:shd w:val="clear" w:color="auto" w:fill="FFFFFF"/>
        </w:rPr>
        <w:t>anmoins pleinement mis en œuvre dans la pratique et les premi</w:t>
      </w:r>
      <w:r>
        <w:rPr>
          <w:rFonts w:ascii="Times New Roman" w:hAnsi="Times New Roman" w:cs="Times New Roman"/>
          <w:sz w:val="20"/>
          <w:szCs w:val="20"/>
          <w:shd w:val="clear" w:color="auto" w:fill="FFFFFF"/>
        </w:rPr>
        <w:t>è</w:t>
      </w:r>
      <w:r w:rsidRPr="00F7329D">
        <w:rPr>
          <w:rFonts w:ascii="Times New Roman" w:hAnsi="Times New Roman" w:cs="Times New Roman"/>
          <w:sz w:val="20"/>
          <w:szCs w:val="20"/>
          <w:shd w:val="clear" w:color="auto" w:fill="FFFFFF"/>
        </w:rPr>
        <w:t>res cons</w:t>
      </w:r>
      <w:r>
        <w:rPr>
          <w:rFonts w:ascii="Times New Roman" w:hAnsi="Times New Roman" w:cs="Times New Roman"/>
          <w:sz w:val="20"/>
          <w:szCs w:val="20"/>
          <w:shd w:val="clear" w:color="auto" w:fill="FFFFFF"/>
        </w:rPr>
        <w:t>é</w:t>
      </w:r>
      <w:r w:rsidRPr="00F7329D">
        <w:rPr>
          <w:rFonts w:ascii="Times New Roman" w:hAnsi="Times New Roman" w:cs="Times New Roman"/>
          <w:sz w:val="20"/>
          <w:szCs w:val="20"/>
          <w:shd w:val="clear" w:color="auto" w:fill="FFFFFF"/>
        </w:rPr>
        <w:t xml:space="preserve">quences </w:t>
      </w:r>
      <w:r>
        <w:rPr>
          <w:rFonts w:ascii="Times New Roman" w:hAnsi="Times New Roman" w:cs="Times New Roman"/>
          <w:sz w:val="20"/>
          <w:szCs w:val="20"/>
          <w:shd w:val="clear" w:color="auto" w:fill="FFFFFF"/>
        </w:rPr>
        <w:t xml:space="preserve">sur la </w:t>
      </w:r>
      <w:r w:rsidRPr="002A0979">
        <w:rPr>
          <w:rFonts w:ascii="Times New Roman" w:hAnsi="Times New Roman" w:cs="Times New Roman"/>
          <w:sz w:val="20"/>
          <w:szCs w:val="20"/>
          <w:shd w:val="clear" w:color="auto" w:fill="FFFFFF"/>
        </w:rPr>
        <w:t>s</w:t>
      </w:r>
      <w:r>
        <w:rPr>
          <w:rFonts w:ascii="Times New Roman" w:hAnsi="Times New Roman" w:cs="Times New Roman"/>
          <w:sz w:val="20"/>
          <w:szCs w:val="20"/>
          <w:shd w:val="clear" w:color="auto" w:fill="FFFFFF"/>
        </w:rPr>
        <w:t>anté</w:t>
      </w:r>
      <w:r w:rsidRPr="00F7329D">
        <w:rPr>
          <w:rFonts w:ascii="Times New Roman" w:hAnsi="Times New Roman" w:cs="Times New Roman"/>
          <w:sz w:val="20"/>
          <w:szCs w:val="20"/>
          <w:shd w:val="clear" w:color="auto" w:fill="FFFFFF"/>
        </w:rPr>
        <w:t xml:space="preserve"> des femmes sont déjà enregistr</w:t>
      </w:r>
      <w:r>
        <w:rPr>
          <w:rFonts w:ascii="Times New Roman" w:hAnsi="Times New Roman" w:cs="Times New Roman"/>
          <w:sz w:val="20"/>
          <w:szCs w:val="20"/>
          <w:shd w:val="clear" w:color="auto" w:fill="FFFFFF"/>
        </w:rPr>
        <w:t>é</w:t>
      </w:r>
      <w:r w:rsidRPr="00F7329D">
        <w:rPr>
          <w:rFonts w:ascii="Times New Roman" w:hAnsi="Times New Roman" w:cs="Times New Roman"/>
          <w:sz w:val="20"/>
          <w:szCs w:val="20"/>
          <w:shd w:val="clear" w:color="auto" w:fill="FFFFFF"/>
        </w:rPr>
        <w:t xml:space="preserve">es. </w:t>
      </w:r>
      <w:r w:rsidRPr="002A0979">
        <w:rPr>
          <w:rFonts w:ascii="Times New Roman" w:hAnsi="Times New Roman" w:cs="Times New Roman"/>
          <w:sz w:val="20"/>
          <w:szCs w:val="20"/>
          <w:shd w:val="clear" w:color="auto" w:fill="FFFFFF"/>
        </w:rPr>
        <w:t>Ceci est affirmé par</w:t>
      </w:r>
      <w:r w:rsidRPr="00F7329D">
        <w:rPr>
          <w:rFonts w:ascii="Times New Roman" w:hAnsi="Times New Roman" w:cs="Times New Roman"/>
          <w:sz w:val="20"/>
          <w:szCs w:val="20"/>
          <w:shd w:val="clear" w:color="auto" w:fill="FFFFFF"/>
        </w:rPr>
        <w:t xml:space="preserve"> les infor</w:t>
      </w:r>
      <w:r>
        <w:rPr>
          <w:rFonts w:ascii="Times New Roman" w:hAnsi="Times New Roman" w:cs="Times New Roman"/>
          <w:sz w:val="20"/>
          <w:szCs w:val="20"/>
          <w:shd w:val="clear" w:color="auto" w:fill="FFFFFF"/>
        </w:rPr>
        <w:t>mations officielle</w:t>
      </w:r>
      <w:r w:rsidRPr="00F7329D">
        <w:rPr>
          <w:rFonts w:ascii="Times New Roman" w:hAnsi="Times New Roman" w:cs="Times New Roman"/>
          <w:sz w:val="20"/>
          <w:szCs w:val="20"/>
          <w:shd w:val="clear" w:color="auto" w:fill="FFFFFF"/>
        </w:rPr>
        <w:t xml:space="preserve">s </w:t>
      </w:r>
      <w:r>
        <w:rPr>
          <w:rFonts w:ascii="Times New Roman" w:hAnsi="Times New Roman" w:cs="Times New Roman"/>
          <w:sz w:val="20"/>
          <w:szCs w:val="20"/>
          <w:shd w:val="clear" w:color="auto" w:fill="FFFFFF"/>
        </w:rPr>
        <w:t>donné</w:t>
      </w:r>
      <w:r w:rsidRPr="002A0979">
        <w:rPr>
          <w:rFonts w:ascii="Times New Roman" w:hAnsi="Times New Roman" w:cs="Times New Roman"/>
          <w:sz w:val="20"/>
          <w:szCs w:val="20"/>
          <w:shd w:val="clear" w:color="auto" w:fill="FFFFFF"/>
        </w:rPr>
        <w:t>es</w:t>
      </w:r>
      <w:r w:rsidRPr="00F7329D">
        <w:rPr>
          <w:rFonts w:ascii="Times New Roman" w:hAnsi="Times New Roman" w:cs="Times New Roman"/>
          <w:sz w:val="20"/>
          <w:szCs w:val="20"/>
          <w:shd w:val="clear" w:color="auto" w:fill="FFFFFF"/>
        </w:rPr>
        <w:t xml:space="preserve"> par le Minist</w:t>
      </w:r>
      <w:r>
        <w:rPr>
          <w:rFonts w:ascii="Times New Roman" w:hAnsi="Times New Roman" w:cs="Times New Roman"/>
          <w:sz w:val="20"/>
          <w:szCs w:val="20"/>
          <w:shd w:val="clear" w:color="auto" w:fill="FFFFFF"/>
        </w:rPr>
        <w:t>è</w:t>
      </w:r>
      <w:r w:rsidRPr="00F7329D">
        <w:rPr>
          <w:rFonts w:ascii="Times New Roman" w:hAnsi="Times New Roman" w:cs="Times New Roman"/>
          <w:sz w:val="20"/>
          <w:szCs w:val="20"/>
          <w:shd w:val="clear" w:color="auto" w:fill="FFFFFF"/>
        </w:rPr>
        <w:t xml:space="preserve">re de la </w:t>
      </w:r>
      <w:r>
        <w:rPr>
          <w:rFonts w:ascii="Times New Roman" w:hAnsi="Times New Roman" w:cs="Times New Roman"/>
          <w:sz w:val="20"/>
          <w:szCs w:val="20"/>
          <w:shd w:val="clear" w:color="auto" w:fill="FFFFFF"/>
        </w:rPr>
        <w:t>Santé</w:t>
      </w:r>
      <w:r>
        <w:rPr>
          <w:rStyle w:val="EndnoteReference"/>
          <w:rFonts w:ascii="Times New Roman" w:hAnsi="Times New Roman" w:cs="Times New Roman"/>
          <w:sz w:val="20"/>
          <w:szCs w:val="20"/>
          <w:shd w:val="clear" w:color="auto" w:fill="FFFFFF"/>
        </w:rPr>
        <w:endnoteReference w:id="20"/>
      </w:r>
      <w:r w:rsidRPr="00F7329D">
        <w:rPr>
          <w:rFonts w:ascii="Times New Roman" w:hAnsi="Times New Roman" w:cs="Times New Roman"/>
          <w:sz w:val="20"/>
          <w:szCs w:val="20"/>
          <w:shd w:val="clear" w:color="auto" w:fill="FFFFFF"/>
        </w:rPr>
        <w:t xml:space="preserve"> ainsi que par des entrevues r</w:t>
      </w:r>
      <w:r>
        <w:rPr>
          <w:rFonts w:ascii="Times New Roman" w:hAnsi="Times New Roman" w:cs="Times New Roman"/>
          <w:sz w:val="20"/>
          <w:szCs w:val="20"/>
          <w:shd w:val="clear" w:color="auto" w:fill="FFFFFF"/>
        </w:rPr>
        <w:t>é</w:t>
      </w:r>
      <w:r w:rsidRPr="00F7329D">
        <w:rPr>
          <w:rFonts w:ascii="Times New Roman" w:hAnsi="Times New Roman" w:cs="Times New Roman"/>
          <w:sz w:val="20"/>
          <w:szCs w:val="20"/>
          <w:shd w:val="clear" w:color="auto" w:fill="FFFFFF"/>
        </w:rPr>
        <w:t>alis</w:t>
      </w:r>
      <w:r>
        <w:rPr>
          <w:rFonts w:ascii="Times New Roman" w:hAnsi="Times New Roman" w:cs="Times New Roman"/>
          <w:sz w:val="20"/>
          <w:szCs w:val="20"/>
          <w:shd w:val="clear" w:color="auto" w:fill="FFFFFF"/>
        </w:rPr>
        <w:t>é</w:t>
      </w:r>
      <w:r w:rsidRPr="00F7329D">
        <w:rPr>
          <w:rFonts w:ascii="Times New Roman" w:hAnsi="Times New Roman" w:cs="Times New Roman"/>
          <w:sz w:val="20"/>
          <w:szCs w:val="20"/>
          <w:shd w:val="clear" w:color="auto" w:fill="FFFFFF"/>
        </w:rPr>
        <w:t xml:space="preserve">es avec des gynécologues </w:t>
      </w:r>
      <w:r>
        <w:rPr>
          <w:rFonts w:ascii="Times New Roman" w:hAnsi="Times New Roman" w:cs="Times New Roman"/>
          <w:sz w:val="20"/>
          <w:szCs w:val="20"/>
          <w:shd w:val="clear" w:color="auto" w:fill="FFFFFF"/>
        </w:rPr>
        <w:t>proposant ce service</w:t>
      </w:r>
      <w:r w:rsidRPr="00F7329D">
        <w:rPr>
          <w:rFonts w:ascii="Times New Roman" w:hAnsi="Times New Roman" w:cs="Times New Roman"/>
          <w:sz w:val="20"/>
          <w:szCs w:val="20"/>
          <w:shd w:val="clear" w:color="auto" w:fill="FFFFFF"/>
        </w:rPr>
        <w:t>. En d’autres termes, dans un vide juridique les prestataires de services sont laiss</w:t>
      </w:r>
      <w:r>
        <w:rPr>
          <w:rFonts w:ascii="Times New Roman" w:hAnsi="Times New Roman" w:cs="Times New Roman"/>
          <w:sz w:val="20"/>
          <w:szCs w:val="20"/>
          <w:shd w:val="clear" w:color="auto" w:fill="FFFFFF"/>
        </w:rPr>
        <w:t>é</w:t>
      </w:r>
      <w:r w:rsidRPr="00F7329D">
        <w:rPr>
          <w:rFonts w:ascii="Times New Roman" w:hAnsi="Times New Roman" w:cs="Times New Roman"/>
          <w:sz w:val="20"/>
          <w:szCs w:val="20"/>
          <w:shd w:val="clear" w:color="auto" w:fill="FFFFFF"/>
        </w:rPr>
        <w:t>s prendre</w:t>
      </w:r>
      <w:r>
        <w:rPr>
          <w:rFonts w:ascii="Times New Roman" w:hAnsi="Times New Roman" w:cs="Times New Roman"/>
          <w:sz w:val="20"/>
          <w:szCs w:val="20"/>
          <w:shd w:val="clear" w:color="auto" w:fill="FFFFFF"/>
        </w:rPr>
        <w:t xml:space="preserve"> eux-mêmes</w:t>
      </w:r>
      <w:r w:rsidRPr="00F7329D">
        <w:rPr>
          <w:rFonts w:ascii="Times New Roman" w:hAnsi="Times New Roman" w:cs="Times New Roman"/>
          <w:sz w:val="20"/>
          <w:szCs w:val="20"/>
          <w:shd w:val="clear" w:color="auto" w:fill="FFFFFF"/>
        </w:rPr>
        <w:t xml:space="preserve"> la d</w:t>
      </w:r>
      <w:r>
        <w:rPr>
          <w:rFonts w:ascii="Times New Roman" w:hAnsi="Times New Roman" w:cs="Times New Roman"/>
          <w:sz w:val="20"/>
          <w:szCs w:val="20"/>
          <w:shd w:val="clear" w:color="auto" w:fill="FFFFFF"/>
        </w:rPr>
        <w:t>é</w:t>
      </w:r>
      <w:r w:rsidRPr="00F7329D">
        <w:rPr>
          <w:rFonts w:ascii="Times New Roman" w:hAnsi="Times New Roman" w:cs="Times New Roman"/>
          <w:sz w:val="20"/>
          <w:szCs w:val="20"/>
          <w:shd w:val="clear" w:color="auto" w:fill="FFFFFF"/>
        </w:rPr>
        <w:t>cision sur la vie des femmes</w:t>
      </w:r>
      <w:r>
        <w:rPr>
          <w:rFonts w:ascii="Times New Roman" w:hAnsi="Times New Roman" w:cs="Times New Roman"/>
          <w:sz w:val="20"/>
          <w:szCs w:val="20"/>
          <w:shd w:val="clear" w:color="auto" w:fill="FFFFFF"/>
        </w:rPr>
        <w:t>.</w:t>
      </w:r>
    </w:p>
    <w:p w:rsidR="00D453F1" w:rsidRPr="00F7329D" w:rsidRDefault="00D453F1" w:rsidP="003E4C29">
      <w:pPr>
        <w:pStyle w:val="NoSpacing"/>
        <w:jc w:val="both"/>
        <w:rPr>
          <w:rFonts w:ascii="Times New Roman" w:hAnsi="Times New Roman" w:cs="Times New Roman"/>
          <w:b/>
          <w:sz w:val="20"/>
          <w:szCs w:val="20"/>
          <w:shd w:val="clear" w:color="auto" w:fill="FFFFFF"/>
          <w:lang w:val="fr-FR"/>
        </w:rPr>
      </w:pPr>
      <w:r w:rsidRPr="00F7329D">
        <w:rPr>
          <w:rFonts w:ascii="Times New Roman" w:eastAsia="Verdana,Bold" w:hAnsi="Times New Roman" w:cs="Times New Roman"/>
          <w:b/>
          <w:sz w:val="20"/>
          <w:szCs w:val="20"/>
          <w:lang w:val="fr-FR"/>
        </w:rPr>
        <w:t>D</w:t>
      </w:r>
      <w:r>
        <w:rPr>
          <w:rFonts w:ascii="Times New Roman" w:eastAsia="Verdana,Bold" w:hAnsi="Times New Roman" w:cs="Times New Roman"/>
          <w:b/>
          <w:sz w:val="20"/>
          <w:szCs w:val="20"/>
          <w:lang w:val="fr-FR"/>
        </w:rPr>
        <w:t>é</w:t>
      </w:r>
      <w:r w:rsidRPr="00F7329D">
        <w:rPr>
          <w:rFonts w:ascii="Times New Roman" w:eastAsia="Verdana,Bold" w:hAnsi="Times New Roman" w:cs="Times New Roman"/>
          <w:b/>
          <w:sz w:val="20"/>
          <w:szCs w:val="20"/>
          <w:lang w:val="fr-FR"/>
        </w:rPr>
        <w:t>lai de r</w:t>
      </w:r>
      <w:r>
        <w:rPr>
          <w:rFonts w:ascii="Times New Roman" w:eastAsia="Verdana,Bold" w:hAnsi="Times New Roman" w:cs="Times New Roman"/>
          <w:b/>
          <w:sz w:val="20"/>
          <w:szCs w:val="20"/>
          <w:lang w:val="fr-FR"/>
        </w:rPr>
        <w:t>é</w:t>
      </w:r>
      <w:r w:rsidRPr="00F7329D">
        <w:rPr>
          <w:rFonts w:ascii="Times New Roman" w:eastAsia="Verdana,Bold" w:hAnsi="Times New Roman" w:cs="Times New Roman"/>
          <w:b/>
          <w:sz w:val="20"/>
          <w:szCs w:val="20"/>
          <w:lang w:val="fr-FR"/>
        </w:rPr>
        <w:t>flexion obligatoire de troi</w:t>
      </w:r>
      <w:r>
        <w:rPr>
          <w:rFonts w:ascii="Times New Roman" w:eastAsia="Verdana,Bold" w:hAnsi="Times New Roman" w:cs="Times New Roman"/>
          <w:b/>
          <w:sz w:val="20"/>
          <w:szCs w:val="20"/>
          <w:lang w:val="fr-FR"/>
        </w:rPr>
        <w:t xml:space="preserve">s jours </w:t>
      </w:r>
      <w:r w:rsidRPr="00F7329D">
        <w:rPr>
          <w:rFonts w:ascii="Times New Roman" w:eastAsia="Verdana,Bold" w:hAnsi="Times New Roman" w:cs="Times New Roman"/>
          <w:b/>
          <w:sz w:val="20"/>
          <w:szCs w:val="20"/>
          <w:lang w:val="fr-FR"/>
        </w:rPr>
        <w:t>(</w:t>
      </w:r>
      <w:r w:rsidRPr="00F7329D">
        <w:rPr>
          <w:rFonts w:ascii="Times New Roman" w:hAnsi="Times New Roman" w:cs="Times New Roman"/>
          <w:b/>
          <w:sz w:val="20"/>
          <w:szCs w:val="20"/>
          <w:shd w:val="clear" w:color="auto" w:fill="FFFFFF"/>
          <w:lang w:val="fr-FR"/>
        </w:rPr>
        <w:t>Articles 6, 7, 17</w:t>
      </w:r>
      <w:r>
        <w:rPr>
          <w:rFonts w:ascii="Times New Roman" w:hAnsi="Times New Roman" w:cs="Times New Roman"/>
          <w:b/>
          <w:sz w:val="20"/>
          <w:szCs w:val="20"/>
          <w:shd w:val="clear" w:color="auto" w:fill="FFFFFF"/>
          <w:lang w:val="fr-FR"/>
        </w:rPr>
        <w:t>et</w:t>
      </w:r>
      <w:r w:rsidRPr="00F7329D">
        <w:rPr>
          <w:rFonts w:ascii="Times New Roman" w:hAnsi="Times New Roman" w:cs="Times New Roman"/>
          <w:b/>
          <w:sz w:val="20"/>
          <w:szCs w:val="20"/>
          <w:shd w:val="clear" w:color="auto" w:fill="FFFFFF"/>
          <w:lang w:val="fr-FR"/>
        </w:rPr>
        <w:t xml:space="preserve"> 26)</w:t>
      </w:r>
    </w:p>
    <w:p w:rsidR="00D453F1" w:rsidRPr="00F7329D"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7329D">
        <w:rPr>
          <w:rFonts w:ascii="Times New Roman" w:hAnsi="Times New Roman" w:cs="Times New Roman"/>
          <w:sz w:val="20"/>
          <w:szCs w:val="20"/>
          <w:shd w:val="clear" w:color="auto" w:fill="FFFFFF"/>
        </w:rPr>
        <w:t xml:space="preserve"> La Loi sur l’interruption v</w:t>
      </w:r>
      <w:r>
        <w:rPr>
          <w:rFonts w:ascii="Times New Roman" w:hAnsi="Times New Roman" w:cs="Times New Roman"/>
          <w:sz w:val="20"/>
          <w:szCs w:val="20"/>
          <w:shd w:val="clear" w:color="auto" w:fill="FFFFFF"/>
        </w:rPr>
        <w:t>olontaire de grossesse en Macédoine</w:t>
      </w:r>
      <w:r>
        <w:rPr>
          <w:rStyle w:val="EndnoteReference"/>
          <w:rFonts w:ascii="Times New Roman" w:hAnsi="Times New Roman" w:cs="Times New Roman"/>
          <w:sz w:val="20"/>
          <w:szCs w:val="20"/>
          <w:shd w:val="clear" w:color="auto" w:fill="FFFFFF"/>
        </w:rPr>
        <w:endnoteReference w:id="21"/>
      </w:r>
      <w:r>
        <w:rPr>
          <w:rFonts w:ascii="Times New Roman" w:hAnsi="Times New Roman" w:cs="Times New Roman"/>
          <w:sz w:val="20"/>
          <w:szCs w:val="20"/>
          <w:shd w:val="clear" w:color="auto" w:fill="FFFFFF"/>
        </w:rPr>
        <w:t xml:space="preserve"> réduit les droits constitutionnellement garantis aux femmes d’interrompre leur grossesse. Les mesures qui y sont contenues peuvent nuire grièvement à la santé et à la vie des femmes.</w:t>
      </w:r>
    </w:p>
    <w:p w:rsidR="00D453F1" w:rsidRPr="00F7329D" w:rsidRDefault="00D453F1" w:rsidP="00845E65">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D453F1"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5E352D">
        <w:rPr>
          <w:rFonts w:ascii="Times New Roman" w:hAnsi="Times New Roman" w:cs="Times New Roman"/>
          <w:sz w:val="20"/>
          <w:szCs w:val="20"/>
          <w:shd w:val="clear" w:color="auto" w:fill="FFFFFF"/>
        </w:rPr>
        <w:t xml:space="preserve"> La Loi sur l’interruption volontaire de grossesse en Mac</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 xml:space="preserve">doine prescrit que l’interruption de grossesse ne peut pas </w:t>
      </w:r>
      <w:r>
        <w:rPr>
          <w:rFonts w:ascii="Times New Roman" w:hAnsi="Times New Roman" w:cs="Times New Roman"/>
          <w:sz w:val="20"/>
          <w:szCs w:val="20"/>
          <w:shd w:val="clear" w:color="auto" w:fill="FFFFFF"/>
        </w:rPr>
        <w:t>ê</w:t>
      </w:r>
      <w:r w:rsidRPr="005E352D">
        <w:rPr>
          <w:rFonts w:ascii="Times New Roman" w:hAnsi="Times New Roman" w:cs="Times New Roman"/>
          <w:sz w:val="20"/>
          <w:szCs w:val="20"/>
          <w:shd w:val="clear" w:color="auto" w:fill="FFFFFF"/>
        </w:rPr>
        <w:t>tre effectu</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 xml:space="preserve">e avant l’expiration </w:t>
      </w:r>
      <w:r>
        <w:rPr>
          <w:rFonts w:ascii="Times New Roman" w:hAnsi="Times New Roman" w:cs="Times New Roman"/>
          <w:sz w:val="20"/>
          <w:szCs w:val="20"/>
          <w:shd w:val="clear" w:color="auto" w:fill="FFFFFF"/>
        </w:rPr>
        <w:t>du</w:t>
      </w:r>
      <w:r w:rsidRPr="005E352D">
        <w:rPr>
          <w:rFonts w:ascii="Times New Roman" w:hAnsi="Times New Roman" w:cs="Times New Roman"/>
          <w:sz w:val="20"/>
          <w:szCs w:val="20"/>
          <w:shd w:val="clear" w:color="auto" w:fill="FFFFFF"/>
        </w:rPr>
        <w:t xml:space="preserve"> d</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lai de r</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 xml:space="preserve">flexion de trois jours suivant la consultation obligatoire </w:t>
      </w:r>
      <w:r>
        <w:rPr>
          <w:rFonts w:ascii="Times New Roman" w:hAnsi="Times New Roman" w:cs="Times New Roman"/>
          <w:sz w:val="20"/>
          <w:szCs w:val="20"/>
          <w:shd w:val="clear" w:color="auto" w:fill="FFFFFF"/>
        </w:rPr>
        <w:t>à</w:t>
      </w:r>
      <w:r w:rsidRPr="005E352D">
        <w:rPr>
          <w:rFonts w:ascii="Times New Roman" w:hAnsi="Times New Roman" w:cs="Times New Roman"/>
          <w:sz w:val="20"/>
          <w:szCs w:val="20"/>
          <w:shd w:val="clear" w:color="auto" w:fill="FFFFFF"/>
        </w:rPr>
        <w:t xml:space="preserve"> moins qu’elle concerne une femme adolescente, une femme </w:t>
      </w:r>
      <w:r>
        <w:rPr>
          <w:rFonts w:ascii="Times New Roman" w:hAnsi="Times New Roman" w:cs="Times New Roman"/>
          <w:sz w:val="20"/>
          <w:szCs w:val="20"/>
          <w:shd w:val="clear" w:color="auto" w:fill="FFFFFF"/>
        </w:rPr>
        <w:t>à</w:t>
      </w:r>
      <w:r w:rsidRPr="005E352D">
        <w:rPr>
          <w:rFonts w:ascii="Times New Roman" w:hAnsi="Times New Roman" w:cs="Times New Roman"/>
          <w:sz w:val="20"/>
          <w:szCs w:val="20"/>
          <w:shd w:val="clear" w:color="auto" w:fill="FFFFFF"/>
        </w:rPr>
        <w:t xml:space="preserve"> capacit</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 xml:space="preserve"> de travail </w:t>
      </w:r>
      <w:r>
        <w:rPr>
          <w:rFonts w:ascii="Times New Roman" w:hAnsi="Times New Roman" w:cs="Times New Roman"/>
          <w:sz w:val="20"/>
          <w:szCs w:val="20"/>
          <w:shd w:val="clear" w:color="auto" w:fill="FFFFFF"/>
        </w:rPr>
        <w:t>ré</w:t>
      </w:r>
      <w:r w:rsidRPr="005E352D">
        <w:rPr>
          <w:rFonts w:ascii="Times New Roman" w:hAnsi="Times New Roman" w:cs="Times New Roman"/>
          <w:sz w:val="20"/>
          <w:szCs w:val="20"/>
          <w:shd w:val="clear" w:color="auto" w:fill="FFFFFF"/>
        </w:rPr>
        <w:t>duite ou</w:t>
      </w:r>
      <w:r>
        <w:rPr>
          <w:rFonts w:ascii="Times New Roman" w:hAnsi="Times New Roman" w:cs="Times New Roman"/>
          <w:sz w:val="20"/>
          <w:szCs w:val="20"/>
          <w:shd w:val="clear" w:color="auto" w:fill="FFFFFF"/>
        </w:rPr>
        <w:t xml:space="preserve"> s’il existe un avis</w:t>
      </w:r>
      <w:r w:rsidRPr="00705D7C">
        <w:rPr>
          <w:rFonts w:ascii="Times New Roman" w:hAnsi="Times New Roman" w:cs="Times New Roman"/>
          <w:sz w:val="20"/>
          <w:szCs w:val="20"/>
          <w:shd w:val="clear" w:color="auto" w:fill="FFFFFF"/>
        </w:rPr>
        <w:t xml:space="preserve"> mé</w:t>
      </w:r>
      <w:r>
        <w:rPr>
          <w:rFonts w:ascii="Times New Roman" w:hAnsi="Times New Roman" w:cs="Times New Roman"/>
          <w:sz w:val="20"/>
          <w:szCs w:val="20"/>
          <w:shd w:val="clear" w:color="auto" w:fill="FFFFFF"/>
        </w:rPr>
        <w:t>dical</w:t>
      </w:r>
      <w:r w:rsidRPr="005E352D">
        <w:rPr>
          <w:rFonts w:ascii="Times New Roman" w:hAnsi="Times New Roman" w:cs="Times New Roman"/>
          <w:sz w:val="20"/>
          <w:szCs w:val="20"/>
          <w:shd w:val="clear" w:color="auto" w:fill="FFFFFF"/>
        </w:rPr>
        <w:t xml:space="preserve"> que le m</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 xml:space="preserve">decin doit </w:t>
      </w:r>
      <w:r>
        <w:rPr>
          <w:rFonts w:ascii="Times New Roman" w:hAnsi="Times New Roman" w:cs="Times New Roman"/>
          <w:sz w:val="20"/>
          <w:szCs w:val="20"/>
          <w:shd w:val="clear" w:color="auto" w:fill="FFFFFF"/>
        </w:rPr>
        <w:t xml:space="preserve">enregistrer </w:t>
      </w:r>
      <w:r w:rsidRPr="005E352D">
        <w:rPr>
          <w:rFonts w:ascii="Times New Roman" w:hAnsi="Times New Roman" w:cs="Times New Roman"/>
          <w:sz w:val="20"/>
          <w:szCs w:val="20"/>
          <w:shd w:val="clear" w:color="auto" w:fill="FFFFFF"/>
        </w:rPr>
        <w:t>dans la documentation et les dossiers m</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dicaux.</w:t>
      </w:r>
      <w:r>
        <w:rPr>
          <w:rStyle w:val="EndnoteReference"/>
          <w:rFonts w:ascii="Times New Roman" w:hAnsi="Times New Roman" w:cs="Times New Roman"/>
          <w:sz w:val="20"/>
          <w:szCs w:val="20"/>
          <w:shd w:val="clear" w:color="auto" w:fill="FFFFFF"/>
        </w:rPr>
        <w:endnoteReference w:id="22"/>
      </w:r>
      <w:r>
        <w:rPr>
          <w:rFonts w:ascii="Times New Roman" w:hAnsi="Times New Roman" w:cs="Times New Roman"/>
          <w:sz w:val="20"/>
          <w:szCs w:val="20"/>
          <w:shd w:val="clear" w:color="auto" w:fill="FFFFFF"/>
        </w:rPr>
        <w:t xml:space="preserve"> Le dé</w:t>
      </w:r>
      <w:r w:rsidRPr="005E352D">
        <w:rPr>
          <w:rFonts w:ascii="Times New Roman" w:hAnsi="Times New Roman" w:cs="Times New Roman"/>
          <w:sz w:val="20"/>
          <w:szCs w:val="20"/>
          <w:shd w:val="clear" w:color="auto" w:fill="FFFFFF"/>
        </w:rPr>
        <w:t>lai de r</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 xml:space="preserve">flexion obligatoire peut </w:t>
      </w:r>
      <w:r>
        <w:rPr>
          <w:rFonts w:ascii="Times New Roman" w:hAnsi="Times New Roman" w:cs="Times New Roman"/>
          <w:sz w:val="20"/>
          <w:szCs w:val="20"/>
          <w:shd w:val="clear" w:color="auto" w:fill="FFFFFF"/>
        </w:rPr>
        <w:t>ê</w:t>
      </w:r>
      <w:r w:rsidRPr="005E352D">
        <w:rPr>
          <w:rFonts w:ascii="Times New Roman" w:hAnsi="Times New Roman" w:cs="Times New Roman"/>
          <w:sz w:val="20"/>
          <w:szCs w:val="20"/>
          <w:shd w:val="clear" w:color="auto" w:fill="FFFFFF"/>
        </w:rPr>
        <w:t>tre doublement nuisible puisqu’il</w:t>
      </w:r>
      <w:r>
        <w:rPr>
          <w:rFonts w:ascii="Times New Roman" w:hAnsi="Times New Roman" w:cs="Times New Roman"/>
          <w:sz w:val="20"/>
          <w:szCs w:val="20"/>
          <w:shd w:val="clear" w:color="auto" w:fill="FFFFFF"/>
        </w:rPr>
        <w:t xml:space="preserve"> rapporte</w:t>
      </w:r>
      <w:r w:rsidRPr="005E352D">
        <w:rPr>
          <w:rFonts w:ascii="Times New Roman" w:hAnsi="Times New Roman" w:cs="Times New Roman"/>
          <w:sz w:val="20"/>
          <w:szCs w:val="20"/>
          <w:shd w:val="clear" w:color="auto" w:fill="FFFFFF"/>
        </w:rPr>
        <w:t xml:space="preserve"> l’ex</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cution de la proc</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 xml:space="preserve">dure et force les femmes </w:t>
      </w:r>
      <w:r>
        <w:rPr>
          <w:rFonts w:ascii="Times New Roman" w:hAnsi="Times New Roman" w:cs="Times New Roman"/>
          <w:sz w:val="20"/>
          <w:szCs w:val="20"/>
          <w:shd w:val="clear" w:color="auto" w:fill="FFFFFF"/>
        </w:rPr>
        <w:t>à</w:t>
      </w:r>
      <w:r w:rsidRPr="005E352D">
        <w:rPr>
          <w:rFonts w:ascii="Times New Roman" w:hAnsi="Times New Roman" w:cs="Times New Roman"/>
          <w:sz w:val="20"/>
          <w:szCs w:val="20"/>
          <w:shd w:val="clear" w:color="auto" w:fill="FFFFFF"/>
        </w:rPr>
        <w:t xml:space="preserve"> visiter au moins deux fois l’institution m</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dicale o</w:t>
      </w:r>
      <w:r>
        <w:rPr>
          <w:rFonts w:ascii="Times New Roman" w:hAnsi="Times New Roman" w:cs="Times New Roman"/>
          <w:sz w:val="20"/>
          <w:szCs w:val="20"/>
          <w:shd w:val="clear" w:color="auto" w:fill="FFFFFF"/>
        </w:rPr>
        <w:t>ù</w:t>
      </w:r>
      <w:r w:rsidRPr="005E352D">
        <w:rPr>
          <w:rFonts w:ascii="Times New Roman" w:hAnsi="Times New Roman" w:cs="Times New Roman"/>
          <w:sz w:val="20"/>
          <w:szCs w:val="20"/>
          <w:shd w:val="clear" w:color="auto" w:fill="FFFFFF"/>
        </w:rPr>
        <w:t xml:space="preserve"> l’avortement sera effectu</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 xml:space="preserve"> entravant ainsi l’acc</w:t>
      </w:r>
      <w:r>
        <w:rPr>
          <w:rFonts w:ascii="Times New Roman" w:hAnsi="Times New Roman" w:cs="Times New Roman"/>
          <w:sz w:val="20"/>
          <w:szCs w:val="20"/>
          <w:shd w:val="clear" w:color="auto" w:fill="FFFFFF"/>
        </w:rPr>
        <w:t>è</w:t>
      </w:r>
      <w:r w:rsidRPr="005E352D">
        <w:rPr>
          <w:rFonts w:ascii="Times New Roman" w:hAnsi="Times New Roman" w:cs="Times New Roman"/>
          <w:sz w:val="20"/>
          <w:szCs w:val="20"/>
          <w:shd w:val="clear" w:color="auto" w:fill="FFFFFF"/>
        </w:rPr>
        <w:t xml:space="preserve">s </w:t>
      </w:r>
      <w:r>
        <w:rPr>
          <w:rFonts w:ascii="Times New Roman" w:hAnsi="Times New Roman" w:cs="Times New Roman"/>
          <w:sz w:val="20"/>
          <w:szCs w:val="20"/>
          <w:shd w:val="clear" w:color="auto" w:fill="FFFFFF"/>
        </w:rPr>
        <w:t>aux services d</w:t>
      </w:r>
      <w:r w:rsidRPr="005E352D">
        <w:rPr>
          <w:rFonts w:ascii="Times New Roman" w:hAnsi="Times New Roman" w:cs="Times New Roman"/>
          <w:sz w:val="20"/>
          <w:szCs w:val="20"/>
          <w:shd w:val="clear" w:color="auto" w:fill="FFFFFF"/>
        </w:rPr>
        <w:t xml:space="preserve">’avortement </w:t>
      </w:r>
      <w:r>
        <w:rPr>
          <w:rFonts w:ascii="Times New Roman" w:hAnsi="Times New Roman" w:cs="Times New Roman"/>
          <w:sz w:val="20"/>
          <w:szCs w:val="20"/>
          <w:shd w:val="clear" w:color="auto" w:fill="FFFFFF"/>
        </w:rPr>
        <w:t xml:space="preserve">par les femmes </w:t>
      </w:r>
      <w:r w:rsidRPr="005E352D">
        <w:rPr>
          <w:rFonts w:ascii="Times New Roman" w:hAnsi="Times New Roman" w:cs="Times New Roman"/>
          <w:sz w:val="20"/>
          <w:szCs w:val="20"/>
          <w:shd w:val="clear" w:color="auto" w:fill="FFFFFF"/>
        </w:rPr>
        <w:t>qui ont des difficult</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 xml:space="preserve">s </w:t>
      </w:r>
      <w:r>
        <w:rPr>
          <w:rFonts w:ascii="Times New Roman" w:hAnsi="Times New Roman" w:cs="Times New Roman"/>
          <w:sz w:val="20"/>
          <w:szCs w:val="20"/>
          <w:shd w:val="clear" w:color="auto" w:fill="FFFFFF"/>
        </w:rPr>
        <w:t>à</w:t>
      </w:r>
      <w:r w:rsidRPr="005E352D">
        <w:rPr>
          <w:rFonts w:ascii="Times New Roman" w:hAnsi="Times New Roman" w:cs="Times New Roman"/>
          <w:sz w:val="20"/>
          <w:szCs w:val="20"/>
          <w:shd w:val="clear" w:color="auto" w:fill="FFFFFF"/>
        </w:rPr>
        <w:t xml:space="preserve"> acc</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 xml:space="preserve">der </w:t>
      </w:r>
      <w:r>
        <w:rPr>
          <w:rFonts w:ascii="Times New Roman" w:hAnsi="Times New Roman" w:cs="Times New Roman"/>
          <w:sz w:val="20"/>
          <w:szCs w:val="20"/>
          <w:shd w:val="clear" w:color="auto" w:fill="FFFFFF"/>
        </w:rPr>
        <w:t>à</w:t>
      </w:r>
      <w:r w:rsidRPr="005E352D">
        <w:rPr>
          <w:rFonts w:ascii="Times New Roman" w:hAnsi="Times New Roman" w:cs="Times New Roman"/>
          <w:sz w:val="20"/>
          <w:szCs w:val="20"/>
          <w:shd w:val="clear" w:color="auto" w:fill="FFFFFF"/>
        </w:rPr>
        <w:t xml:space="preserve"> la clinique. Il est </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 xml:space="preserve">galement important de mentionner que l’avortement ne peut </w:t>
      </w:r>
      <w:r>
        <w:rPr>
          <w:rFonts w:ascii="Times New Roman" w:hAnsi="Times New Roman" w:cs="Times New Roman"/>
          <w:sz w:val="20"/>
          <w:szCs w:val="20"/>
          <w:shd w:val="clear" w:color="auto" w:fill="FFFFFF"/>
        </w:rPr>
        <w:t>ê</w:t>
      </w:r>
      <w:r w:rsidRPr="005E352D">
        <w:rPr>
          <w:rFonts w:ascii="Times New Roman" w:hAnsi="Times New Roman" w:cs="Times New Roman"/>
          <w:sz w:val="20"/>
          <w:szCs w:val="20"/>
          <w:shd w:val="clear" w:color="auto" w:fill="FFFFFF"/>
        </w:rPr>
        <w:t>tre effectu</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 xml:space="preserve"> que dans des h</w:t>
      </w:r>
      <w:r>
        <w:rPr>
          <w:rFonts w:ascii="Times New Roman" w:hAnsi="Times New Roman" w:cs="Times New Roman"/>
          <w:sz w:val="20"/>
          <w:szCs w:val="20"/>
          <w:shd w:val="clear" w:color="auto" w:fill="FFFFFF"/>
        </w:rPr>
        <w:t>ô</w:t>
      </w:r>
      <w:r w:rsidRPr="005E352D">
        <w:rPr>
          <w:rFonts w:ascii="Times New Roman" w:hAnsi="Times New Roman" w:cs="Times New Roman"/>
          <w:sz w:val="20"/>
          <w:szCs w:val="20"/>
          <w:shd w:val="clear" w:color="auto" w:fill="FFFFFF"/>
        </w:rPr>
        <w:t>pitaux</w:t>
      </w:r>
      <w:r>
        <w:rPr>
          <w:rFonts w:ascii="Times New Roman" w:hAnsi="Times New Roman" w:cs="Times New Roman"/>
          <w:sz w:val="20"/>
          <w:szCs w:val="20"/>
          <w:shd w:val="clear" w:color="auto" w:fill="FFFFFF"/>
        </w:rPr>
        <w:t xml:space="preserve"> de </w:t>
      </w:r>
      <w:r w:rsidRPr="005E352D">
        <w:rPr>
          <w:rFonts w:ascii="Times New Roman" w:hAnsi="Times New Roman" w:cs="Times New Roman"/>
          <w:sz w:val="20"/>
          <w:szCs w:val="20"/>
          <w:shd w:val="clear" w:color="auto" w:fill="FFFFFF"/>
        </w:rPr>
        <w:t>gyn</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cologie</w:t>
      </w:r>
      <w:r>
        <w:rPr>
          <w:rFonts w:ascii="Times New Roman" w:hAnsi="Times New Roman" w:cs="Times New Roman"/>
          <w:sz w:val="20"/>
          <w:szCs w:val="20"/>
          <w:shd w:val="clear" w:color="auto" w:fill="FFFFFF"/>
        </w:rPr>
        <w:t>-</w:t>
      </w:r>
      <w:r w:rsidRPr="005E352D">
        <w:rPr>
          <w:rFonts w:ascii="Times New Roman" w:hAnsi="Times New Roman" w:cs="Times New Roman"/>
          <w:sz w:val="20"/>
          <w:szCs w:val="20"/>
          <w:shd w:val="clear" w:color="auto" w:fill="FFFFFF"/>
        </w:rPr>
        <w:t>obst</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 xml:space="preserve">trique et non dans des </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tablissement</w:t>
      </w:r>
      <w:r>
        <w:rPr>
          <w:rFonts w:ascii="Times New Roman" w:hAnsi="Times New Roman" w:cs="Times New Roman"/>
          <w:sz w:val="20"/>
          <w:szCs w:val="20"/>
          <w:shd w:val="clear" w:color="auto" w:fill="FFFFFF"/>
        </w:rPr>
        <w:t>s</w:t>
      </w:r>
      <w:r w:rsidRPr="005E352D">
        <w:rPr>
          <w:rFonts w:ascii="Times New Roman" w:hAnsi="Times New Roman" w:cs="Times New Roman"/>
          <w:sz w:val="20"/>
          <w:szCs w:val="20"/>
          <w:shd w:val="clear" w:color="auto" w:fill="FFFFFF"/>
        </w:rPr>
        <w:t xml:space="preserve"> de soins de sant</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 xml:space="preserve"> primaires. Les femmes qui sont particuli</w:t>
      </w:r>
      <w:r>
        <w:rPr>
          <w:rFonts w:ascii="Times New Roman" w:hAnsi="Times New Roman" w:cs="Times New Roman"/>
          <w:sz w:val="20"/>
          <w:szCs w:val="20"/>
          <w:shd w:val="clear" w:color="auto" w:fill="FFFFFF"/>
        </w:rPr>
        <w:t>è</w:t>
      </w:r>
      <w:r w:rsidRPr="005E352D">
        <w:rPr>
          <w:rFonts w:ascii="Times New Roman" w:hAnsi="Times New Roman" w:cs="Times New Roman"/>
          <w:sz w:val="20"/>
          <w:szCs w:val="20"/>
          <w:shd w:val="clear" w:color="auto" w:fill="FFFFFF"/>
        </w:rPr>
        <w:t>rement concern</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es par cette restriction sont en effet des femmes qui doivent parcourir de longues distances pour avoir acc</w:t>
      </w:r>
      <w:r>
        <w:rPr>
          <w:rFonts w:ascii="Times New Roman" w:hAnsi="Times New Roman" w:cs="Times New Roman"/>
          <w:sz w:val="20"/>
          <w:szCs w:val="20"/>
          <w:shd w:val="clear" w:color="auto" w:fill="FFFFFF"/>
        </w:rPr>
        <w:t>è</w:t>
      </w:r>
      <w:r w:rsidRPr="005E352D">
        <w:rPr>
          <w:rFonts w:ascii="Times New Roman" w:hAnsi="Times New Roman" w:cs="Times New Roman"/>
          <w:sz w:val="20"/>
          <w:szCs w:val="20"/>
          <w:shd w:val="clear" w:color="auto" w:fill="FFFFFF"/>
        </w:rPr>
        <w:t xml:space="preserve">s </w:t>
      </w:r>
      <w:r>
        <w:rPr>
          <w:rFonts w:ascii="Times New Roman" w:hAnsi="Times New Roman" w:cs="Times New Roman"/>
          <w:sz w:val="20"/>
          <w:szCs w:val="20"/>
          <w:shd w:val="clear" w:color="auto" w:fill="FFFFFF"/>
        </w:rPr>
        <w:t>à</w:t>
      </w:r>
      <w:r w:rsidRPr="005E352D">
        <w:rPr>
          <w:rFonts w:ascii="Times New Roman" w:hAnsi="Times New Roman" w:cs="Times New Roman"/>
          <w:sz w:val="20"/>
          <w:szCs w:val="20"/>
          <w:shd w:val="clear" w:color="auto" w:fill="FFFFFF"/>
        </w:rPr>
        <w:t xml:space="preserve"> des soins ad</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quats, des femmes qui ne peuvent pas prendre cong</w:t>
      </w:r>
      <w:r>
        <w:rPr>
          <w:rFonts w:ascii="Times New Roman" w:hAnsi="Times New Roman" w:cs="Times New Roman"/>
          <w:sz w:val="20"/>
          <w:szCs w:val="20"/>
          <w:shd w:val="clear" w:color="auto" w:fill="FFFFFF"/>
        </w:rPr>
        <w:t>é à</w:t>
      </w:r>
      <w:r w:rsidRPr="005E352D">
        <w:rPr>
          <w:rFonts w:ascii="Times New Roman" w:hAnsi="Times New Roman" w:cs="Times New Roman"/>
          <w:sz w:val="20"/>
          <w:szCs w:val="20"/>
          <w:shd w:val="clear" w:color="auto" w:fill="FFFFFF"/>
        </w:rPr>
        <w:t xml:space="preserve"> cause du travail, de la garde d’enfants ou de la peur de la stigma</w:t>
      </w:r>
      <w:r>
        <w:rPr>
          <w:rFonts w:ascii="Times New Roman" w:hAnsi="Times New Roman" w:cs="Times New Roman"/>
          <w:sz w:val="20"/>
          <w:szCs w:val="20"/>
          <w:shd w:val="clear" w:color="auto" w:fill="FFFFFF"/>
        </w:rPr>
        <w:t>tisation, des femmes marginalisé</w:t>
      </w:r>
      <w:r w:rsidRPr="005E352D">
        <w:rPr>
          <w:rFonts w:ascii="Times New Roman" w:hAnsi="Times New Roman" w:cs="Times New Roman"/>
          <w:sz w:val="20"/>
          <w:szCs w:val="20"/>
          <w:shd w:val="clear" w:color="auto" w:fill="FFFFFF"/>
        </w:rPr>
        <w:t xml:space="preserve">es, des femmes habitant des zones rurales et des femmes pauvres. </w:t>
      </w:r>
    </w:p>
    <w:p w:rsidR="00D453F1" w:rsidRPr="005E352D" w:rsidRDefault="00D453F1" w:rsidP="005E352D">
      <w:pPr>
        <w:pStyle w:val="ListParagraph"/>
        <w:spacing w:before="100" w:beforeAutospacing="1" w:after="100" w:afterAutospacing="1"/>
        <w:ind w:left="284"/>
        <w:jc w:val="both"/>
        <w:rPr>
          <w:rFonts w:ascii="Times New Roman" w:hAnsi="Times New Roman" w:cs="Times New Roman"/>
          <w:sz w:val="20"/>
          <w:szCs w:val="20"/>
          <w:shd w:val="clear" w:color="auto" w:fill="FFFFFF"/>
        </w:rPr>
      </w:pPr>
      <w:r w:rsidRPr="005E352D">
        <w:rPr>
          <w:rFonts w:ascii="Times New Roman" w:hAnsi="Times New Roman" w:cs="Times New Roman"/>
          <w:sz w:val="20"/>
          <w:szCs w:val="20"/>
          <w:shd w:val="clear" w:color="auto" w:fill="FFFFFF"/>
        </w:rPr>
        <w:br/>
      </w:r>
    </w:p>
    <w:p w:rsidR="00D453F1" w:rsidRPr="005E352D"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5E352D">
        <w:rPr>
          <w:rFonts w:ascii="Times New Roman" w:hAnsi="Times New Roman" w:cs="Times New Roman"/>
          <w:sz w:val="20"/>
          <w:szCs w:val="20"/>
          <w:shd w:val="clear" w:color="auto" w:fill="FFFFFF"/>
        </w:rPr>
        <w:t xml:space="preserve"> Juste deux mois après l’entr</w:t>
      </w: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e en vigueur de la loi,</w:t>
      </w:r>
      <w:r>
        <w:rPr>
          <w:rFonts w:ascii="Times New Roman" w:hAnsi="Times New Roman" w:cs="Times New Roman"/>
          <w:sz w:val="20"/>
          <w:szCs w:val="20"/>
          <w:shd w:val="clear" w:color="auto" w:fill="FFFFFF"/>
        </w:rPr>
        <w:t xml:space="preserve"> deux cas ont été documentés indiquant l’impact négatif de la loi sur la vie et la santé des femmes</w:t>
      </w:r>
      <w:r w:rsidRPr="005E352D">
        <w:rPr>
          <w:rFonts w:ascii="Times New Roman" w:hAnsi="Times New Roman" w:cs="Times New Roman"/>
          <w:sz w:val="20"/>
          <w:szCs w:val="20"/>
          <w:shd w:val="clear" w:color="auto" w:fill="FFFFFF"/>
        </w:rPr>
        <w:t>:</w:t>
      </w:r>
    </w:p>
    <w:p w:rsidR="00D453F1" w:rsidRPr="005E352D" w:rsidRDefault="00D453F1" w:rsidP="00845E65">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D453F1" w:rsidRPr="005E352D" w:rsidRDefault="00D453F1" w:rsidP="00845E65">
      <w:pPr>
        <w:pStyle w:val="ListParagraph"/>
        <w:spacing w:before="100" w:beforeAutospacing="1" w:after="100" w:afterAutospacing="1"/>
        <w:ind w:left="284"/>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É</w:t>
      </w:r>
      <w:r w:rsidRPr="005E352D">
        <w:rPr>
          <w:rFonts w:ascii="Times New Roman" w:hAnsi="Times New Roman" w:cs="Times New Roman"/>
          <w:sz w:val="20"/>
          <w:szCs w:val="20"/>
          <w:shd w:val="clear" w:color="auto" w:fill="FFFFFF"/>
        </w:rPr>
        <w:t>tude de cas 1</w:t>
      </w:r>
    </w:p>
    <w:p w:rsidR="00D453F1" w:rsidRDefault="00D453F1" w:rsidP="00585BD3">
      <w:pPr>
        <w:pStyle w:val="NoSpacing"/>
        <w:ind w:left="720"/>
        <w:jc w:val="both"/>
        <w:rPr>
          <w:rFonts w:ascii="Times New Roman" w:hAnsi="Times New Roman" w:cs="Times New Roman"/>
          <w:i/>
          <w:sz w:val="20"/>
          <w:szCs w:val="20"/>
          <w:shd w:val="clear" w:color="auto" w:fill="FFFFFF"/>
          <w:lang w:val="fr-FR"/>
        </w:rPr>
      </w:pPr>
      <w:r w:rsidRPr="005E352D">
        <w:rPr>
          <w:rFonts w:ascii="Times New Roman" w:hAnsi="Times New Roman" w:cs="Times New Roman"/>
          <w:i/>
          <w:sz w:val="20"/>
          <w:szCs w:val="20"/>
          <w:shd w:val="clear" w:color="auto" w:fill="FFFFFF"/>
          <w:lang w:val="fr-FR"/>
        </w:rPr>
        <w:t xml:space="preserve">Le 5 septembre 2013, </w:t>
      </w:r>
      <w:r>
        <w:rPr>
          <w:rFonts w:ascii="Times New Roman" w:hAnsi="Times New Roman" w:cs="Times New Roman"/>
          <w:i/>
          <w:sz w:val="20"/>
          <w:szCs w:val="20"/>
          <w:shd w:val="clear" w:color="auto" w:fill="FFFFFF"/>
          <w:lang w:val="fr-FR"/>
        </w:rPr>
        <w:t>à</w:t>
      </w:r>
      <w:r w:rsidRPr="005E352D">
        <w:rPr>
          <w:rFonts w:ascii="Times New Roman" w:hAnsi="Times New Roman" w:cs="Times New Roman"/>
          <w:i/>
          <w:sz w:val="20"/>
          <w:szCs w:val="20"/>
          <w:shd w:val="clear" w:color="auto" w:fill="FFFFFF"/>
          <w:lang w:val="fr-FR"/>
        </w:rPr>
        <w:t xml:space="preserve"> cause des </w:t>
      </w:r>
      <w:r>
        <w:rPr>
          <w:rFonts w:ascii="Times New Roman" w:hAnsi="Times New Roman" w:cs="Times New Roman"/>
          <w:i/>
          <w:sz w:val="20"/>
          <w:szCs w:val="20"/>
          <w:shd w:val="clear" w:color="auto" w:fill="FFFFFF"/>
          <w:lang w:val="fr-FR"/>
        </w:rPr>
        <w:t xml:space="preserve">blessures causées par une chute, une femme avec un handicap physique et mental a été accueillie dans la salle d’urgence du Centre clinique à Skopje. Pendant l’examen par le personnel médical il a été établi que la patiente a été enceinte. Par la suite, elle a été transférée dans la Clinique </w:t>
      </w:r>
      <w:r w:rsidRPr="00F1124B">
        <w:rPr>
          <w:rFonts w:ascii="Times New Roman" w:hAnsi="Times New Roman" w:cs="Times New Roman"/>
          <w:i/>
          <w:sz w:val="20"/>
          <w:szCs w:val="20"/>
          <w:shd w:val="clear" w:color="auto" w:fill="FFFFFF"/>
          <w:lang w:val="fr-FR"/>
        </w:rPr>
        <w:t>de gynécologie et d'obstétrique</w:t>
      </w:r>
      <w:r>
        <w:rPr>
          <w:rFonts w:ascii="Times New Roman" w:hAnsi="Times New Roman" w:cs="Times New Roman"/>
          <w:i/>
          <w:sz w:val="20"/>
          <w:szCs w:val="20"/>
          <w:shd w:val="clear" w:color="auto" w:fill="FFFFFF"/>
          <w:lang w:val="fr-FR"/>
        </w:rPr>
        <w:t xml:space="preserve">. Le lendemain, la grossesse a été confirmée par un examen gynécologique. Lors de l’échographie il a été constaté que le fœtus a été mort. Le même jour la femme a été libérée de la Clinique de gynécologie avec l’explication qu’elle n’éprouvait pas de saignement et que la situation n’a pas été urgente même si lui a été recommandé un suivi médical. Le </w:t>
      </w:r>
      <w:r w:rsidR="00EA03EA">
        <w:rPr>
          <w:rFonts w:ascii="Times New Roman" w:hAnsi="Times New Roman" w:cs="Times New Roman"/>
          <w:i/>
          <w:sz w:val="20"/>
          <w:szCs w:val="20"/>
          <w:shd w:val="clear" w:color="auto" w:fill="FFFFFF"/>
          <w:lang w:val="fr-FR"/>
        </w:rPr>
        <w:t>9</w:t>
      </w:r>
      <w:r>
        <w:rPr>
          <w:rFonts w:ascii="Times New Roman" w:hAnsi="Times New Roman" w:cs="Times New Roman"/>
          <w:i/>
          <w:sz w:val="20"/>
          <w:szCs w:val="20"/>
          <w:shd w:val="clear" w:color="auto" w:fill="FFFFFF"/>
          <w:lang w:val="fr-FR"/>
        </w:rPr>
        <w:t xml:space="preserve"> septembre 2013 la femme est revenue à la clinique pour avoir un avortement mais selon le personnel, elle a été informée sur le délai de réflexion obligatoire qui précédait la procédure médicale. Suite à l’intervention d’une ONG, l’avortement a été effectué le 11 septembre 2013 soit 5 jours après le jour où il a été constaté que la femme portait un fœtus mort.</w:t>
      </w:r>
    </w:p>
    <w:p w:rsidR="00D453F1" w:rsidRPr="005E352D" w:rsidRDefault="00D453F1" w:rsidP="00585BD3">
      <w:pPr>
        <w:pStyle w:val="NoSpacing"/>
        <w:ind w:left="720"/>
        <w:jc w:val="both"/>
        <w:rPr>
          <w:rFonts w:ascii="Times New Roman" w:hAnsi="Times New Roman" w:cs="Times New Roman"/>
          <w:i/>
          <w:sz w:val="20"/>
          <w:szCs w:val="20"/>
          <w:shd w:val="clear" w:color="auto" w:fill="FFFFFF"/>
          <w:lang w:val="fr-FR"/>
        </w:rPr>
      </w:pPr>
    </w:p>
    <w:p w:rsidR="00D453F1" w:rsidRPr="00704BFF" w:rsidRDefault="00D453F1" w:rsidP="00416411">
      <w:pPr>
        <w:pStyle w:val="ListParagraph"/>
        <w:spacing w:before="100" w:beforeAutospacing="1" w:after="100" w:afterAutospacing="1"/>
        <w:ind w:left="284"/>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É</w:t>
      </w:r>
      <w:r w:rsidRPr="00704BFF">
        <w:rPr>
          <w:rFonts w:ascii="Times New Roman" w:hAnsi="Times New Roman" w:cs="Times New Roman"/>
          <w:sz w:val="20"/>
          <w:szCs w:val="20"/>
          <w:shd w:val="clear" w:color="auto" w:fill="FFFFFF"/>
        </w:rPr>
        <w:t>tude de cas 2</w:t>
      </w:r>
    </w:p>
    <w:p w:rsidR="00D453F1" w:rsidRPr="00704BFF" w:rsidRDefault="00D453F1" w:rsidP="00585BD3">
      <w:pPr>
        <w:pStyle w:val="NoSpacing"/>
        <w:ind w:left="720"/>
        <w:jc w:val="both"/>
        <w:rPr>
          <w:rFonts w:ascii="Times New Roman" w:hAnsi="Times New Roman" w:cs="Times New Roman"/>
          <w:i/>
          <w:sz w:val="20"/>
          <w:szCs w:val="20"/>
          <w:shd w:val="clear" w:color="auto" w:fill="FFFFFF"/>
          <w:lang w:val="fr-FR"/>
        </w:rPr>
      </w:pPr>
      <w:r w:rsidRPr="00704BFF">
        <w:rPr>
          <w:rFonts w:ascii="Times New Roman" w:hAnsi="Times New Roman" w:cs="Times New Roman"/>
          <w:i/>
          <w:sz w:val="20"/>
          <w:szCs w:val="20"/>
          <w:lang w:val="fr-FR"/>
        </w:rPr>
        <w:t>« </w:t>
      </w:r>
      <w:r>
        <w:rPr>
          <w:rFonts w:ascii="Times New Roman" w:hAnsi="Times New Roman" w:cs="Times New Roman"/>
          <w:i/>
          <w:sz w:val="20"/>
          <w:szCs w:val="20"/>
          <w:lang w:val="fr-FR"/>
        </w:rPr>
        <w:t xml:space="preserve">Je saignais pendant trois semaines et je ne savais pas </w:t>
      </w:r>
      <w:r w:rsidRPr="00704BFF">
        <w:rPr>
          <w:rFonts w:ascii="Times New Roman" w:hAnsi="Times New Roman" w:cs="Times New Roman"/>
          <w:i/>
          <w:sz w:val="20"/>
          <w:szCs w:val="20"/>
          <w:lang w:val="fr-FR"/>
        </w:rPr>
        <w:t>ce qui n'allait pas</w:t>
      </w:r>
      <w:r>
        <w:rPr>
          <w:rFonts w:ascii="Times New Roman" w:hAnsi="Times New Roman" w:cs="Times New Roman"/>
          <w:i/>
          <w:sz w:val="20"/>
          <w:szCs w:val="20"/>
          <w:lang w:val="fr-FR"/>
        </w:rPr>
        <w:t>. Le 12 septembre 2013, mon médecin de famille m’a renvoyé à la Clinique de gynécologie pour avorter car j’ai eu un hématome et je ne pouvais pas garder le fœtus. Cependant, je n’ai pas été hospitalisée après l’examen. Le docteur m’a dit que je devrais consulter de nouveau mon médecin de famille pour qu’il puisse m’expliquer la nouvelle loi sur l’avortement. Ses mots exacts étaient: « Ne suivez pas les médias, ne regardez pas les nouvelles. » Je suis rentrée chez moi. Le lendemain je suis retournée car j’ai ressenti une énorme douleur. Suite à quelques essais et un autre examen, j’ai été renvoyée chez un travailleur social et chez un psychologue pour recevoir des conseils sur la procédure d’avortement. Après avoir signé le formulaire de consentement, je n’ai pas été accueillie à la clinique mais seulement informé que l’intervention médicale serait effectuée trois jours plus tard. J’ai eu un avortement le 16 septembre 2013 » - témoignage datant d’octobre 2013.</w:t>
      </w:r>
    </w:p>
    <w:p w:rsidR="00D453F1" w:rsidRPr="00704BFF" w:rsidRDefault="00D453F1" w:rsidP="00E0542E">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D453F1"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34630">
        <w:rPr>
          <w:rFonts w:ascii="Times New Roman" w:hAnsi="Times New Roman" w:cs="Times New Roman"/>
          <w:sz w:val="20"/>
          <w:szCs w:val="20"/>
          <w:shd w:val="clear" w:color="auto" w:fill="FFFFFF"/>
        </w:rPr>
        <w:t>L’</w:t>
      </w:r>
      <w:r>
        <w:rPr>
          <w:rFonts w:ascii="Times New Roman" w:hAnsi="Times New Roman" w:cs="Times New Roman"/>
          <w:sz w:val="20"/>
          <w:szCs w:val="20"/>
          <w:shd w:val="clear" w:color="auto" w:fill="FFFFFF"/>
        </w:rPr>
        <w:t>É</w:t>
      </w:r>
      <w:r w:rsidRPr="00F34630">
        <w:rPr>
          <w:rFonts w:ascii="Times New Roman" w:hAnsi="Times New Roman" w:cs="Times New Roman"/>
          <w:sz w:val="20"/>
          <w:szCs w:val="20"/>
          <w:shd w:val="clear" w:color="auto" w:fill="FFFFFF"/>
        </w:rPr>
        <w:t>tat a l’obligation de prot</w:t>
      </w:r>
      <w:r>
        <w:rPr>
          <w:rFonts w:ascii="Times New Roman" w:hAnsi="Times New Roman" w:cs="Times New Roman"/>
          <w:sz w:val="20"/>
          <w:szCs w:val="20"/>
          <w:shd w:val="clear" w:color="auto" w:fill="FFFFFF"/>
        </w:rPr>
        <w:t>é</w:t>
      </w:r>
      <w:r w:rsidRPr="00F34630">
        <w:rPr>
          <w:rFonts w:ascii="Times New Roman" w:hAnsi="Times New Roman" w:cs="Times New Roman"/>
          <w:sz w:val="20"/>
          <w:szCs w:val="20"/>
          <w:shd w:val="clear" w:color="auto" w:fill="FFFFFF"/>
        </w:rPr>
        <w:t>ger la vie, la santé et la dignit</w:t>
      </w:r>
      <w:r>
        <w:rPr>
          <w:rFonts w:ascii="Times New Roman" w:hAnsi="Times New Roman" w:cs="Times New Roman"/>
          <w:sz w:val="20"/>
          <w:szCs w:val="20"/>
          <w:shd w:val="clear" w:color="auto" w:fill="FFFFFF"/>
        </w:rPr>
        <w:t>é des femmes en assurant un meilleur accès aux services et à l’avortement légal et sans risque. En rapportant l’interruption de grossesse en raison du délai de réflexion obligatoire prescrit par la Loi, les femmes deviennent victimes de harcèlement et de traitement inhumain ce qui représente une forme de punition pour avoir recouru à l’avortement comme dans le cas de la femme qui a dû attendre cinq jour même si elle portait un fœtus mort, mettant ainsi sa vie en danger. Le droit à la vie ne doit pas être interprété de manière restrictive. Au contraire, l’État a pour obligation de prendre des mesures positives, notamment toutes les mesures possibles afin d’augmenter l’espérance de vie. La mise en place du délai de réflexion de trois jours dans des situations urgentes pourrait poser un risque pour la vie de la femme et constitue une violation du droit à la vie de la femme. La loi restrictive sur l’avortement conduira à des avortements illégaux et à risque et augmentera par conséquent le taux de mortalité ce qui constitue une violation du droit à la vie (l’article 6). Donc l’État a pour obligation de réviser la législation afin d’éviter des grossesses non désirées qui posent une risque directe pour la vie et la santé de la femme. Dans un contexte où l’accès à la contraception et aux informations et à l’éducation sexuelle est insuffisant, cette loi restrictive concerne directement et met en danger la vie de la femme en la punissant de porter le fœtus mort jusqu'à l’expiration du délai de trois jours prescrit par la loi comme une étape obligatoire précédente la réalisation de l’avortement. De plus, l’OMS a souligné que les délais de réflexions obligatoires sont dégradants pour les femmes en tant que décideuses</w:t>
      </w:r>
      <w:r>
        <w:rPr>
          <w:rStyle w:val="EndnoteReference"/>
          <w:rFonts w:ascii="Times New Roman" w:hAnsi="Times New Roman" w:cs="Times New Roman"/>
          <w:sz w:val="20"/>
          <w:szCs w:val="20"/>
          <w:shd w:val="clear" w:color="auto" w:fill="FFFFFF"/>
        </w:rPr>
        <w:endnoteReference w:id="23"/>
      </w:r>
      <w:r>
        <w:rPr>
          <w:rFonts w:ascii="Times New Roman" w:hAnsi="Times New Roman" w:cs="Times New Roman"/>
          <w:sz w:val="20"/>
          <w:szCs w:val="20"/>
          <w:shd w:val="clear" w:color="auto" w:fill="FFFFFF"/>
        </w:rPr>
        <w:t xml:space="preserve"> compétentes et que les États doivent assurer que la protection de la femme pendant l’avortement lui est accordée d</w:t>
      </w:r>
      <w:r w:rsidRPr="006C4AAA">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une manière qui ne compromet pas son capacité à prendre des décisions en éliminant les délais de réflexion.</w:t>
      </w:r>
      <w:r>
        <w:rPr>
          <w:rStyle w:val="EndnoteReference"/>
          <w:rFonts w:ascii="Times New Roman" w:hAnsi="Times New Roman" w:cs="Times New Roman"/>
          <w:sz w:val="20"/>
          <w:szCs w:val="20"/>
          <w:shd w:val="clear" w:color="auto" w:fill="FFFFFF"/>
        </w:rPr>
        <w:endnoteReference w:id="24"/>
      </w:r>
      <w:r>
        <w:rPr>
          <w:rFonts w:ascii="Times New Roman" w:hAnsi="Times New Roman" w:cs="Times New Roman"/>
          <w:sz w:val="20"/>
          <w:szCs w:val="20"/>
          <w:shd w:val="clear" w:color="auto" w:fill="FFFFFF"/>
        </w:rPr>
        <w:t xml:space="preserve"> Le délai de réflexion obligatoire précédant l’avortement constitue une discrimination sur base du sexe parce qu’il doute de la capacité des femmes de prendre des décisions relatives à leur santé reproductive et crée des stéréotypes sexuels négatifs. L’interruption de grossesse est la seule intervention médicale au sein du système de santé macédonien qui exige une période d’attente avant la réalisation. Ceci viole l’article 26 et constitue une discrimination fondée sur le sexe et l</w:t>
      </w:r>
      <w:r w:rsidRPr="007D584A">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 xml:space="preserve">identité de genre puis que l’avortement est un traitement médical demandé que par les femmes. </w:t>
      </w:r>
    </w:p>
    <w:p w:rsidR="00D453F1" w:rsidRDefault="00D453F1" w:rsidP="00742F82">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D453F1" w:rsidRPr="00F34630"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 Des études évaluant l’impact des restrictions de l’avortement comme les lois sur la participation parentale, la consultation et le délai de réflexion obligatoires n</w:t>
      </w:r>
      <w:r w:rsidRPr="006C4AAA">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ont établie aucun effet sur l’incidence de l’avortement ou un effet très modeste.</w:t>
      </w:r>
      <w:r>
        <w:rPr>
          <w:rStyle w:val="EndnoteReference"/>
          <w:rFonts w:ascii="Times New Roman" w:hAnsi="Times New Roman" w:cs="Times New Roman"/>
          <w:sz w:val="20"/>
          <w:szCs w:val="20"/>
          <w:shd w:val="clear" w:color="auto" w:fill="FFFFFF"/>
        </w:rPr>
        <w:endnoteReference w:id="25"/>
      </w:r>
      <w:r>
        <w:rPr>
          <w:rFonts w:ascii="Times New Roman" w:hAnsi="Times New Roman" w:cs="Times New Roman"/>
          <w:sz w:val="20"/>
          <w:szCs w:val="20"/>
          <w:shd w:val="clear" w:color="auto" w:fill="FFFFFF"/>
        </w:rPr>
        <w:t xml:space="preserve"> Telles lois peuvent avoir un impact financier et émotionnel grave sur les femmes même lorsqu’elles ne réussissent pas à détourner la femme de l’avortement. La recherche démontre que les lois les plus coercitives c’est-à-dire les lois qui augmentent considérablement le coût économique pour les femmes cherchant des services d’avortement peuvent avoir un impact mesurable sur l’incidence de l’avortement en les faisant inaccessibles aux femmes les plus pauvres et les plus vulnérables.</w:t>
      </w:r>
      <w:r>
        <w:rPr>
          <w:rStyle w:val="EndnoteReference"/>
          <w:rFonts w:ascii="Times New Roman" w:hAnsi="Times New Roman" w:cs="Times New Roman"/>
          <w:sz w:val="20"/>
          <w:szCs w:val="20"/>
          <w:shd w:val="clear" w:color="auto" w:fill="FFFFFF"/>
        </w:rPr>
        <w:endnoteReference w:id="26"/>
      </w:r>
    </w:p>
    <w:p w:rsidR="00D453F1" w:rsidRPr="00742F82" w:rsidRDefault="00D453F1" w:rsidP="000120EE">
      <w:pPr>
        <w:pStyle w:val="NoSpacing"/>
        <w:jc w:val="both"/>
        <w:rPr>
          <w:rFonts w:ascii="Times New Roman" w:eastAsia="Verdana,Bold" w:hAnsi="Times New Roman" w:cs="Times New Roman"/>
          <w:b/>
          <w:sz w:val="20"/>
          <w:szCs w:val="20"/>
          <w:lang w:val="fr-FR"/>
        </w:rPr>
      </w:pPr>
    </w:p>
    <w:p w:rsidR="00D453F1" w:rsidRPr="00585BD3" w:rsidRDefault="00D453F1" w:rsidP="000120EE">
      <w:pPr>
        <w:pStyle w:val="NoSpacing"/>
        <w:jc w:val="both"/>
        <w:rPr>
          <w:rFonts w:ascii="Times New Roman" w:eastAsia="Verdana,Bold" w:hAnsi="Times New Roman" w:cs="Times New Roman"/>
          <w:b/>
          <w:sz w:val="20"/>
          <w:szCs w:val="20"/>
          <w:lang w:val="en-GB"/>
        </w:rPr>
      </w:pPr>
      <w:r>
        <w:rPr>
          <w:rFonts w:ascii="Times New Roman" w:eastAsia="Verdana,Bold" w:hAnsi="Times New Roman" w:cs="Times New Roman"/>
          <w:b/>
          <w:sz w:val="20"/>
          <w:szCs w:val="20"/>
          <w:lang w:val="en-GB"/>
        </w:rPr>
        <w:t xml:space="preserve">Consultation </w:t>
      </w:r>
      <w:r w:rsidRPr="0046423C">
        <w:rPr>
          <w:rFonts w:ascii="Times New Roman" w:eastAsia="Verdana,Bold" w:hAnsi="Times New Roman" w:cs="Times New Roman"/>
          <w:b/>
          <w:sz w:val="20"/>
          <w:szCs w:val="20"/>
          <w:lang w:val="fr-FR"/>
        </w:rPr>
        <w:t>obligatoire</w:t>
      </w:r>
      <w:r w:rsidRPr="00585BD3">
        <w:rPr>
          <w:rFonts w:ascii="Times New Roman" w:eastAsia="Verdana,Bold" w:hAnsi="Times New Roman" w:cs="Times New Roman"/>
          <w:b/>
          <w:sz w:val="20"/>
          <w:szCs w:val="20"/>
          <w:lang w:val="en-GB"/>
        </w:rPr>
        <w:t xml:space="preserve"> (Article</w:t>
      </w:r>
      <w:r>
        <w:rPr>
          <w:rFonts w:ascii="Times New Roman" w:eastAsia="Verdana,Bold" w:hAnsi="Times New Roman" w:cs="Times New Roman"/>
          <w:b/>
          <w:sz w:val="20"/>
          <w:szCs w:val="20"/>
          <w:lang w:val="en-GB"/>
        </w:rPr>
        <w:t>s</w:t>
      </w:r>
      <w:r w:rsidRPr="00585BD3">
        <w:rPr>
          <w:rFonts w:ascii="Times New Roman" w:eastAsia="Verdana,Bold" w:hAnsi="Times New Roman" w:cs="Times New Roman"/>
          <w:b/>
          <w:sz w:val="20"/>
          <w:szCs w:val="20"/>
          <w:lang w:val="en-GB"/>
        </w:rPr>
        <w:t xml:space="preserve"> 3, 17 </w:t>
      </w:r>
      <w:r>
        <w:rPr>
          <w:rFonts w:ascii="Times New Roman" w:eastAsia="Verdana,Bold" w:hAnsi="Times New Roman" w:cs="Times New Roman"/>
          <w:b/>
          <w:sz w:val="20"/>
          <w:szCs w:val="20"/>
          <w:lang w:val="en-GB"/>
        </w:rPr>
        <w:t>et</w:t>
      </w:r>
      <w:r w:rsidRPr="00585BD3">
        <w:rPr>
          <w:rFonts w:ascii="Times New Roman" w:eastAsia="Verdana,Bold" w:hAnsi="Times New Roman" w:cs="Times New Roman"/>
          <w:b/>
          <w:sz w:val="20"/>
          <w:szCs w:val="20"/>
          <w:lang w:val="en-GB"/>
        </w:rPr>
        <w:t xml:space="preserve"> 26).</w:t>
      </w:r>
    </w:p>
    <w:p w:rsidR="00D453F1" w:rsidRPr="0046423C"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La</w:t>
      </w:r>
      <w:r w:rsidRPr="0046423C">
        <w:rPr>
          <w:rFonts w:ascii="Times New Roman" w:hAnsi="Times New Roman" w:cs="Times New Roman"/>
          <w:sz w:val="20"/>
          <w:szCs w:val="20"/>
          <w:shd w:val="clear" w:color="auto" w:fill="FFFFFF"/>
        </w:rPr>
        <w:t xml:space="preserve"> Loi sur l’interruption volontaire de grossesse</w:t>
      </w:r>
      <w:r>
        <w:rPr>
          <w:rFonts w:ascii="Times New Roman" w:hAnsi="Times New Roman" w:cs="Times New Roman"/>
          <w:sz w:val="20"/>
          <w:szCs w:val="20"/>
          <w:shd w:val="clear" w:color="auto" w:fill="FFFFFF"/>
        </w:rPr>
        <w:t xml:space="preserve"> prescrit qu’avant l’interruption de grossesse</w:t>
      </w:r>
      <w:r w:rsidRPr="0046423C">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 xml:space="preserve"> le médecin est obligé de fournir des conseils à la femme enceinte sur les potentielles avantages de la poursuite de la grossesse, les risques sur la santé et la vie en cas d’avortement, sur les méthodes d’interruption de grossesse ainsi que de l’informer sur les options, les méthodes et les procédures de prévention de grossesse.</w:t>
      </w:r>
      <w:r>
        <w:rPr>
          <w:rStyle w:val="EndnoteReference"/>
          <w:rFonts w:ascii="Times New Roman" w:hAnsi="Times New Roman" w:cs="Times New Roman"/>
          <w:sz w:val="20"/>
          <w:szCs w:val="20"/>
          <w:shd w:val="clear" w:color="auto" w:fill="FFFFFF"/>
        </w:rPr>
        <w:endnoteReference w:id="27"/>
      </w:r>
      <w:r>
        <w:rPr>
          <w:rFonts w:ascii="Times New Roman" w:hAnsi="Times New Roman" w:cs="Times New Roman"/>
          <w:sz w:val="20"/>
          <w:szCs w:val="20"/>
          <w:shd w:val="clear" w:color="auto" w:fill="FFFFFF"/>
        </w:rPr>
        <w:t xml:space="preserve"> L’OMS a déclaré qu’en ce qui concerne le droit au consentement éclairé, les patients ont également le droit </w:t>
      </w:r>
      <w:r w:rsidRPr="007E314A">
        <w:rPr>
          <w:rFonts w:ascii="Times New Roman" w:hAnsi="Times New Roman" w:cs="Times New Roman"/>
          <w:sz w:val="20"/>
          <w:szCs w:val="20"/>
          <w:shd w:val="clear" w:color="auto" w:fill="FFFFFF"/>
        </w:rPr>
        <w:t>de ne pas vouloir être informé</w:t>
      </w:r>
      <w:r>
        <w:rPr>
          <w:rFonts w:ascii="Times New Roman" w:hAnsi="Times New Roman" w:cs="Times New Roman"/>
          <w:sz w:val="20"/>
          <w:szCs w:val="20"/>
          <w:shd w:val="clear" w:color="auto" w:fill="FFFFFF"/>
        </w:rPr>
        <w:t>s.</w:t>
      </w:r>
      <w:r>
        <w:rPr>
          <w:rStyle w:val="EndnoteReference"/>
          <w:rFonts w:ascii="Times New Roman" w:hAnsi="Times New Roman" w:cs="Times New Roman"/>
          <w:sz w:val="20"/>
          <w:szCs w:val="20"/>
          <w:shd w:val="clear" w:color="auto" w:fill="FFFFFF"/>
        </w:rPr>
        <w:endnoteReference w:id="28"/>
      </w:r>
      <w:r>
        <w:rPr>
          <w:rFonts w:ascii="Times New Roman" w:hAnsi="Times New Roman" w:cs="Times New Roman"/>
          <w:sz w:val="20"/>
          <w:szCs w:val="20"/>
          <w:shd w:val="clear" w:color="auto" w:fill="FFFFFF"/>
        </w:rPr>
        <w:t xml:space="preserve"> Étant donné que l’avortement est un service de santé nécessaire uniquement dans le cas des femmes, toute disposition légale stipulant des consultations obligatoires pour des femmes constitue en effet une discrimination fondée sur le sexe. La consultation obligatoire représente aussi une discrimination fondée sur l</w:t>
      </w:r>
      <w:r w:rsidRPr="00065278">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 xml:space="preserve">identité de </w:t>
      </w:r>
      <w:r w:rsidRPr="00426784">
        <w:rPr>
          <w:rFonts w:ascii="Times New Roman" w:hAnsi="Times New Roman" w:cs="Times New Roman"/>
          <w:sz w:val="20"/>
          <w:szCs w:val="20"/>
          <w:shd w:val="clear" w:color="auto" w:fill="FFFFFF"/>
        </w:rPr>
        <w:t>genre</w:t>
      </w:r>
      <w:r>
        <w:rPr>
          <w:rFonts w:ascii="Times New Roman" w:hAnsi="Times New Roman" w:cs="Times New Roman"/>
          <w:sz w:val="20"/>
          <w:szCs w:val="20"/>
          <w:shd w:val="clear" w:color="auto" w:fill="FFFFFF"/>
        </w:rPr>
        <w:t xml:space="preserve"> vu qu’elle favorise des stéréotypes négatifs sur la capacité des femmes à prendre des décisions rationnelles et compétentes concernant leur grossesse.</w:t>
      </w:r>
    </w:p>
    <w:p w:rsidR="00D453F1" w:rsidRPr="0046423C" w:rsidRDefault="00D453F1" w:rsidP="000120EE">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D453F1" w:rsidRPr="00426784"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426784">
        <w:rPr>
          <w:rFonts w:ascii="Times New Roman" w:hAnsi="Times New Roman" w:cs="Times New Roman"/>
          <w:sz w:val="20"/>
          <w:szCs w:val="20"/>
          <w:shd w:val="clear" w:color="auto" w:fill="FFFFFF"/>
        </w:rPr>
        <w:t>Il existe un grand v</w:t>
      </w:r>
      <w:r>
        <w:rPr>
          <w:rFonts w:ascii="Times New Roman" w:hAnsi="Times New Roman" w:cs="Times New Roman"/>
          <w:sz w:val="20"/>
          <w:szCs w:val="20"/>
          <w:shd w:val="clear" w:color="auto" w:fill="FFFFFF"/>
        </w:rPr>
        <w:t>ide juridique faute d’arrêtés règlementant la forme de la demande d’interruption de grossesse ce qui a conduit à un manque de clarté et à une confusion parmi les fournisseurs des soins médicaux ce qui a finalement résulté avec une mise en œuvre de la loi inefficace et partielle. De plus, nous sommes sérieusement inquiets que la consultation obligatoire prescrite par la Loi sur l’interruption volontaire de grossesse est susceptible d’être – compte tenu de la campagne gouvernementale contre l’avortement – biaisée et visée à dissuader les femmes qui ont décidé de mettre fin à leur grossesse</w:t>
      </w:r>
      <w:r w:rsidRPr="00F36284">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 xml:space="preserve"> </w:t>
      </w:r>
    </w:p>
    <w:p w:rsidR="00D453F1" w:rsidRPr="00426784" w:rsidRDefault="00D453F1" w:rsidP="000120EE">
      <w:pPr>
        <w:pStyle w:val="ListParagraph"/>
        <w:spacing w:before="100" w:beforeAutospacing="1" w:after="100" w:afterAutospacing="1"/>
        <w:ind w:left="284"/>
        <w:jc w:val="both"/>
        <w:rPr>
          <w:rFonts w:ascii="Times New Roman" w:hAnsi="Times New Roman" w:cs="Times New Roman"/>
          <w:color w:val="000000"/>
          <w:sz w:val="20"/>
          <w:szCs w:val="20"/>
          <w:shd w:val="clear" w:color="auto" w:fill="FFFFFF"/>
        </w:rPr>
      </w:pPr>
    </w:p>
    <w:p w:rsidR="00D453F1"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 Tout cela </w:t>
      </w:r>
      <w:r w:rsidRPr="0018030A">
        <w:rPr>
          <w:rFonts w:ascii="Times New Roman" w:hAnsi="Times New Roman" w:cs="Times New Roman"/>
          <w:color w:val="000000"/>
          <w:sz w:val="20"/>
          <w:szCs w:val="20"/>
          <w:shd w:val="clear" w:color="auto" w:fill="FFFFFF"/>
        </w:rPr>
        <w:t>n’est pas en conformit</w:t>
      </w:r>
      <w:r>
        <w:rPr>
          <w:rFonts w:ascii="Times New Roman" w:hAnsi="Times New Roman" w:cs="Times New Roman"/>
          <w:color w:val="000000"/>
          <w:sz w:val="20"/>
          <w:szCs w:val="20"/>
          <w:shd w:val="clear" w:color="auto" w:fill="FFFFFF"/>
        </w:rPr>
        <w:t>é</w:t>
      </w:r>
      <w:r w:rsidRPr="0018030A">
        <w:rPr>
          <w:rFonts w:ascii="Times New Roman" w:hAnsi="Times New Roman" w:cs="Times New Roman"/>
          <w:color w:val="000000"/>
          <w:sz w:val="20"/>
          <w:szCs w:val="20"/>
          <w:shd w:val="clear" w:color="auto" w:fill="FFFFFF"/>
        </w:rPr>
        <w:t xml:space="preserve"> avec les </w:t>
      </w:r>
      <w:r>
        <w:rPr>
          <w:rFonts w:ascii="Times New Roman" w:hAnsi="Times New Roman" w:cs="Times New Roman"/>
          <w:color w:val="000000"/>
          <w:sz w:val="20"/>
          <w:szCs w:val="20"/>
          <w:shd w:val="clear" w:color="auto" w:fill="FFFFFF"/>
        </w:rPr>
        <w:t>a</w:t>
      </w:r>
      <w:r w:rsidRPr="0018030A">
        <w:rPr>
          <w:rFonts w:ascii="Times New Roman" w:hAnsi="Times New Roman" w:cs="Times New Roman"/>
          <w:color w:val="000000"/>
          <w:sz w:val="20"/>
          <w:szCs w:val="20"/>
          <w:shd w:val="clear" w:color="auto" w:fill="FFFFFF"/>
        </w:rPr>
        <w:t>rticles 3 et 26</w:t>
      </w:r>
      <w:r>
        <w:rPr>
          <w:rFonts w:ascii="Times New Roman" w:hAnsi="Times New Roman" w:cs="Times New Roman"/>
          <w:color w:val="000000"/>
          <w:sz w:val="20"/>
          <w:szCs w:val="20"/>
          <w:shd w:val="clear" w:color="auto" w:fill="FFFFFF"/>
        </w:rPr>
        <w:t xml:space="preserve"> du PIDCP prescrivant l’interdiction de la discrimination ainsi qu’avec l’article 17 du PIDCP stipulant le droit au respect de la vie privée et familiale.</w:t>
      </w:r>
    </w:p>
    <w:p w:rsidR="00D453F1" w:rsidRPr="007F2E26" w:rsidRDefault="00D453F1" w:rsidP="007F2E26">
      <w:pPr>
        <w:pStyle w:val="ListParagraph"/>
        <w:rPr>
          <w:rFonts w:ascii="Times New Roman" w:hAnsi="Times New Roman" w:cs="Times New Roman"/>
          <w:color w:val="000000"/>
          <w:sz w:val="20"/>
          <w:szCs w:val="20"/>
          <w:shd w:val="clear" w:color="auto" w:fill="FFFFFF"/>
        </w:rPr>
      </w:pPr>
    </w:p>
    <w:p w:rsidR="00D453F1" w:rsidRPr="003D6AC8" w:rsidRDefault="00D453F1" w:rsidP="0018030A">
      <w:pPr>
        <w:pStyle w:val="NoSpacing"/>
        <w:jc w:val="both"/>
        <w:rPr>
          <w:rFonts w:ascii="Times New Roman" w:hAnsi="Times New Roman" w:cs="Times New Roman"/>
          <w:sz w:val="20"/>
          <w:szCs w:val="20"/>
        </w:rPr>
      </w:pPr>
      <w:r>
        <w:rPr>
          <w:rFonts w:ascii="Times New Roman" w:hAnsi="Times New Roman" w:cs="Times New Roman"/>
          <w:b/>
          <w:sz w:val="20"/>
          <w:szCs w:val="20"/>
          <w:shd w:val="clear" w:color="auto" w:fill="FFFFFF"/>
          <w:lang w:val="fr-FR"/>
        </w:rPr>
        <w:t>Dépôt</w:t>
      </w:r>
      <w:r w:rsidRPr="003D6AC8">
        <w:rPr>
          <w:rFonts w:ascii="Times New Roman" w:hAnsi="Times New Roman" w:cs="Times New Roman"/>
          <w:b/>
          <w:sz w:val="20"/>
          <w:szCs w:val="20"/>
          <w:shd w:val="clear" w:color="auto" w:fill="FFFFFF"/>
          <w:lang w:val="fr-FR"/>
        </w:rPr>
        <w:t xml:space="preserve"> obligatoire d</w:t>
      </w:r>
      <w:r>
        <w:rPr>
          <w:rFonts w:ascii="Times New Roman" w:hAnsi="Times New Roman" w:cs="Times New Roman"/>
          <w:b/>
          <w:sz w:val="20"/>
          <w:szCs w:val="20"/>
          <w:shd w:val="clear" w:color="auto" w:fill="FFFFFF"/>
          <w:lang w:val="fr-FR"/>
        </w:rPr>
        <w:t>’une demande é</w:t>
      </w:r>
      <w:r w:rsidRPr="003D6AC8">
        <w:rPr>
          <w:rFonts w:ascii="Times New Roman" w:hAnsi="Times New Roman" w:cs="Times New Roman"/>
          <w:b/>
          <w:sz w:val="20"/>
          <w:szCs w:val="20"/>
          <w:shd w:val="clear" w:color="auto" w:fill="FFFFFF"/>
          <w:lang w:val="fr-FR"/>
        </w:rPr>
        <w:t>crite (Article</w:t>
      </w:r>
      <w:r>
        <w:rPr>
          <w:rFonts w:ascii="Times New Roman" w:hAnsi="Times New Roman" w:cs="Times New Roman"/>
          <w:b/>
          <w:sz w:val="20"/>
          <w:szCs w:val="20"/>
          <w:shd w:val="clear" w:color="auto" w:fill="FFFFFF"/>
          <w:lang w:val="fr-FR"/>
        </w:rPr>
        <w:t>s</w:t>
      </w:r>
      <w:r w:rsidRPr="003D6AC8">
        <w:rPr>
          <w:rFonts w:ascii="Times New Roman" w:hAnsi="Times New Roman" w:cs="Times New Roman"/>
          <w:b/>
          <w:sz w:val="20"/>
          <w:szCs w:val="20"/>
          <w:shd w:val="clear" w:color="auto" w:fill="FFFFFF"/>
          <w:lang w:val="fr-FR"/>
        </w:rPr>
        <w:t xml:space="preserve"> 3, 17 </w:t>
      </w:r>
      <w:r>
        <w:rPr>
          <w:rFonts w:ascii="Times New Roman" w:hAnsi="Times New Roman" w:cs="Times New Roman"/>
          <w:b/>
          <w:sz w:val="20"/>
          <w:szCs w:val="20"/>
          <w:shd w:val="clear" w:color="auto" w:fill="FFFFFF"/>
          <w:lang w:val="fr-FR"/>
        </w:rPr>
        <w:t>et</w:t>
      </w:r>
      <w:r w:rsidRPr="003D6AC8">
        <w:rPr>
          <w:rFonts w:ascii="Times New Roman" w:hAnsi="Times New Roman" w:cs="Times New Roman"/>
          <w:b/>
          <w:sz w:val="20"/>
          <w:szCs w:val="20"/>
          <w:shd w:val="clear" w:color="auto" w:fill="FFFFFF"/>
          <w:lang w:val="fr-FR"/>
        </w:rPr>
        <w:t xml:space="preserve"> 26)</w:t>
      </w:r>
    </w:p>
    <w:p w:rsidR="00D453F1" w:rsidRPr="00784CC3" w:rsidRDefault="00D453F1" w:rsidP="000E7F65">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784CC3">
        <w:rPr>
          <w:rFonts w:ascii="Times New Roman" w:hAnsi="Times New Roman"/>
          <w:sz w:val="20"/>
          <w:szCs w:val="20"/>
          <w:shd w:val="clear" w:color="auto" w:fill="FFFFFF"/>
        </w:rPr>
        <w:t>L’interruption volontaire de grossesse est la seule intervention m</w:t>
      </w:r>
      <w:r>
        <w:rPr>
          <w:rFonts w:ascii="Times New Roman" w:hAnsi="Times New Roman"/>
          <w:sz w:val="20"/>
          <w:szCs w:val="20"/>
          <w:shd w:val="clear" w:color="auto" w:fill="FFFFFF"/>
        </w:rPr>
        <w:t>é</w:t>
      </w:r>
      <w:r w:rsidRPr="00784CC3">
        <w:rPr>
          <w:rFonts w:ascii="Times New Roman" w:hAnsi="Times New Roman"/>
          <w:sz w:val="20"/>
          <w:szCs w:val="20"/>
          <w:shd w:val="clear" w:color="auto" w:fill="FFFFFF"/>
        </w:rPr>
        <w:t>dicale dont le co</w:t>
      </w:r>
      <w:r>
        <w:rPr>
          <w:rFonts w:ascii="Times New Roman" w:hAnsi="Times New Roman" w:cs="Times New Roman"/>
          <w:sz w:val="20"/>
          <w:szCs w:val="20"/>
          <w:shd w:val="clear" w:color="auto" w:fill="FFFFFF"/>
        </w:rPr>
        <w:t>û</w:t>
      </w:r>
      <w:r w:rsidRPr="00784CC3">
        <w:rPr>
          <w:rFonts w:ascii="Times New Roman" w:hAnsi="Times New Roman"/>
          <w:sz w:val="20"/>
          <w:szCs w:val="20"/>
          <w:shd w:val="clear" w:color="auto" w:fill="FFFFFF"/>
        </w:rPr>
        <w:t>t n’est pas rembours</w:t>
      </w:r>
      <w:r>
        <w:rPr>
          <w:rFonts w:ascii="Times New Roman" w:hAnsi="Times New Roman"/>
          <w:sz w:val="20"/>
          <w:szCs w:val="20"/>
          <w:shd w:val="clear" w:color="auto" w:fill="FFFFFF"/>
        </w:rPr>
        <w:t>é</w:t>
      </w:r>
      <w:r w:rsidRPr="00784CC3">
        <w:rPr>
          <w:rFonts w:ascii="Times New Roman" w:hAnsi="Times New Roman"/>
          <w:sz w:val="20"/>
          <w:szCs w:val="20"/>
          <w:shd w:val="clear" w:color="auto" w:fill="FFFFFF"/>
        </w:rPr>
        <w:t xml:space="preserve"> par la Caisse d’assurance maladie et exigeant un </w:t>
      </w:r>
      <w:r>
        <w:rPr>
          <w:rFonts w:ascii="Times New Roman" w:hAnsi="Times New Roman"/>
          <w:sz w:val="20"/>
          <w:szCs w:val="20"/>
          <w:shd w:val="clear" w:color="auto" w:fill="FFFFFF"/>
        </w:rPr>
        <w:t>dépôt</w:t>
      </w:r>
      <w:r w:rsidRPr="00784CC3">
        <w:rPr>
          <w:rFonts w:ascii="Times New Roman" w:hAnsi="Times New Roman"/>
          <w:sz w:val="20"/>
          <w:szCs w:val="20"/>
          <w:shd w:val="clear" w:color="auto" w:fill="FFFFFF"/>
        </w:rPr>
        <w:t xml:space="preserve"> obligatoire de demande et une autorisation de </w:t>
      </w:r>
      <w:r>
        <w:rPr>
          <w:rFonts w:ascii="Times New Roman" w:hAnsi="Times New Roman"/>
          <w:sz w:val="20"/>
          <w:szCs w:val="20"/>
          <w:shd w:val="clear" w:color="auto" w:fill="FFFFFF"/>
        </w:rPr>
        <w:t xml:space="preserve">la </w:t>
      </w:r>
      <w:r w:rsidRPr="00784CC3">
        <w:rPr>
          <w:rFonts w:ascii="Times New Roman" w:hAnsi="Times New Roman"/>
          <w:sz w:val="20"/>
          <w:szCs w:val="20"/>
          <w:shd w:val="clear" w:color="auto" w:fill="FFFFFF"/>
        </w:rPr>
        <w:t>proc</w:t>
      </w:r>
      <w:r>
        <w:rPr>
          <w:rFonts w:ascii="Times New Roman" w:hAnsi="Times New Roman"/>
          <w:sz w:val="20"/>
          <w:szCs w:val="20"/>
          <w:shd w:val="clear" w:color="auto" w:fill="FFFFFF"/>
        </w:rPr>
        <w:t>é</w:t>
      </w:r>
      <w:r w:rsidRPr="00784CC3">
        <w:rPr>
          <w:rFonts w:ascii="Times New Roman" w:hAnsi="Times New Roman"/>
          <w:sz w:val="20"/>
          <w:szCs w:val="20"/>
          <w:shd w:val="clear" w:color="auto" w:fill="FFFFFF"/>
        </w:rPr>
        <w:t>dure m</w:t>
      </w:r>
      <w:r>
        <w:rPr>
          <w:rFonts w:ascii="Times New Roman" w:hAnsi="Times New Roman"/>
          <w:sz w:val="20"/>
          <w:szCs w:val="20"/>
          <w:shd w:val="clear" w:color="auto" w:fill="FFFFFF"/>
        </w:rPr>
        <w:t>é</w:t>
      </w:r>
      <w:r w:rsidRPr="00784CC3">
        <w:rPr>
          <w:rFonts w:ascii="Times New Roman" w:hAnsi="Times New Roman"/>
          <w:sz w:val="20"/>
          <w:szCs w:val="20"/>
          <w:shd w:val="clear" w:color="auto" w:fill="FFFFFF"/>
        </w:rPr>
        <w:t>dicale</w:t>
      </w:r>
      <w:r>
        <w:rPr>
          <w:rStyle w:val="EndnoteReference"/>
          <w:rFonts w:ascii="Times New Roman" w:hAnsi="Times New Roman"/>
          <w:sz w:val="20"/>
          <w:szCs w:val="20"/>
          <w:shd w:val="clear" w:color="auto" w:fill="FFFFFF"/>
        </w:rPr>
        <w:endnoteReference w:id="29"/>
      </w:r>
      <w:r w:rsidRPr="00784CC3">
        <w:rPr>
          <w:rFonts w:ascii="Times New Roman" w:hAnsi="Times New Roman"/>
          <w:sz w:val="20"/>
          <w:szCs w:val="20"/>
          <w:shd w:val="clear" w:color="auto" w:fill="FFFFFF"/>
        </w:rPr>
        <w:t xml:space="preserve"> ce qui constitue une discrim</w:t>
      </w:r>
      <w:r>
        <w:rPr>
          <w:rFonts w:ascii="Times New Roman" w:hAnsi="Times New Roman"/>
          <w:sz w:val="20"/>
          <w:szCs w:val="20"/>
          <w:shd w:val="clear" w:color="auto" w:fill="FFFFFF"/>
        </w:rPr>
        <w:t>ination contre les femmes et cré</w:t>
      </w:r>
      <w:r w:rsidRPr="00784CC3">
        <w:rPr>
          <w:rFonts w:ascii="Times New Roman" w:hAnsi="Times New Roman"/>
          <w:sz w:val="20"/>
          <w:szCs w:val="20"/>
          <w:shd w:val="clear" w:color="auto" w:fill="FFFFFF"/>
        </w:rPr>
        <w:t>e un risque</w:t>
      </w:r>
      <w:r>
        <w:rPr>
          <w:rFonts w:ascii="Times New Roman" w:hAnsi="Times New Roman"/>
          <w:sz w:val="20"/>
          <w:szCs w:val="20"/>
          <w:shd w:val="clear" w:color="auto" w:fill="FFFFFF"/>
        </w:rPr>
        <w:t xml:space="preserve"> d’interférence </w:t>
      </w:r>
      <w:r w:rsidRPr="00784CC3">
        <w:rPr>
          <w:rFonts w:ascii="Times New Roman" w:hAnsi="Times New Roman"/>
          <w:sz w:val="20"/>
          <w:szCs w:val="20"/>
          <w:shd w:val="clear" w:color="auto" w:fill="FFFFFF"/>
        </w:rPr>
        <w:t>de l’</w:t>
      </w:r>
      <w:r>
        <w:rPr>
          <w:rFonts w:ascii="Times New Roman" w:hAnsi="Times New Roman" w:cs="Times New Roman"/>
          <w:sz w:val="20"/>
          <w:szCs w:val="20"/>
          <w:shd w:val="clear" w:color="auto" w:fill="FFFFFF"/>
        </w:rPr>
        <w:t>É</w:t>
      </w:r>
      <w:r w:rsidRPr="00784CC3">
        <w:rPr>
          <w:rFonts w:ascii="Times New Roman" w:hAnsi="Times New Roman"/>
          <w:sz w:val="20"/>
          <w:szCs w:val="20"/>
          <w:shd w:val="clear" w:color="auto" w:fill="FFFFFF"/>
        </w:rPr>
        <w:t>tat dans le domaine du droit au choix et du libre arbitre des femmes.</w:t>
      </w:r>
      <w:r>
        <w:rPr>
          <w:rFonts w:ascii="Times New Roman" w:hAnsi="Times New Roman"/>
          <w:sz w:val="20"/>
          <w:szCs w:val="20"/>
          <w:shd w:val="clear" w:color="auto" w:fill="FFFFFF"/>
        </w:rPr>
        <w:t xml:space="preserve"> Ceci enfreint l’a</w:t>
      </w:r>
      <w:r w:rsidRPr="00784CC3">
        <w:rPr>
          <w:rFonts w:ascii="Times New Roman" w:hAnsi="Times New Roman"/>
          <w:sz w:val="20"/>
          <w:szCs w:val="20"/>
          <w:shd w:val="clear" w:color="auto" w:fill="FFFFFF"/>
        </w:rPr>
        <w:t xml:space="preserve">rticle 3 du </w:t>
      </w:r>
      <w:r w:rsidRPr="00784CC3">
        <w:rPr>
          <w:rFonts w:ascii="Times New Roman" w:hAnsi="Times New Roman" w:cs="Times New Roman"/>
          <w:color w:val="000000"/>
          <w:sz w:val="20"/>
          <w:szCs w:val="20"/>
          <w:shd w:val="clear" w:color="auto" w:fill="FFFFFF"/>
        </w:rPr>
        <w:t>PIDCP stipulant l’obligation d</w:t>
      </w:r>
      <w:r>
        <w:rPr>
          <w:rFonts w:ascii="Times New Roman" w:hAnsi="Times New Roman" w:cs="Times New Roman"/>
          <w:color w:val="000000"/>
          <w:sz w:val="20"/>
          <w:szCs w:val="20"/>
          <w:shd w:val="clear" w:color="auto" w:fill="FFFFFF"/>
        </w:rPr>
        <w:t xml:space="preserve">e l’État partie d’assurer </w:t>
      </w:r>
      <w:r w:rsidRPr="00784CC3">
        <w:rPr>
          <w:rFonts w:ascii="Times New Roman" w:hAnsi="Times New Roman" w:cs="Times New Roman"/>
          <w:color w:val="000000"/>
          <w:sz w:val="20"/>
          <w:szCs w:val="20"/>
          <w:shd w:val="clear" w:color="auto" w:fill="FFFFFF"/>
        </w:rPr>
        <w:t>le droit égal des hommes et des femmes de jouir de tous les droits civils et politiques énoncés dans le présent Pacte</w:t>
      </w:r>
      <w:r>
        <w:rPr>
          <w:rFonts w:ascii="Times New Roman" w:hAnsi="Times New Roman" w:cs="Times New Roman"/>
          <w:color w:val="000000"/>
          <w:sz w:val="20"/>
          <w:szCs w:val="20"/>
          <w:shd w:val="clear" w:color="auto" w:fill="FFFFFF"/>
        </w:rPr>
        <w:t xml:space="preserve"> ce qui est également énoncé dans l’Observation générale au regard du Pacte No.28, l’article 20.</w:t>
      </w:r>
    </w:p>
    <w:p w:rsidR="00D453F1" w:rsidRPr="00784CC3" w:rsidRDefault="00D453F1" w:rsidP="00784CC3">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D453F1" w:rsidRPr="00AB3702"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AB3702">
        <w:rPr>
          <w:rFonts w:ascii="Times New Roman" w:hAnsi="Times New Roman" w:cs="Times New Roman"/>
          <w:sz w:val="20"/>
          <w:szCs w:val="20"/>
          <w:shd w:val="clear" w:color="auto" w:fill="FFFFFF"/>
        </w:rPr>
        <w:t xml:space="preserve"> Ceci constitue une violation e</w:t>
      </w:r>
      <w:r>
        <w:rPr>
          <w:rFonts w:ascii="Times New Roman" w:hAnsi="Times New Roman" w:cs="Times New Roman"/>
          <w:sz w:val="20"/>
          <w:szCs w:val="20"/>
          <w:shd w:val="clear" w:color="auto" w:fill="FFFFFF"/>
        </w:rPr>
        <w:t xml:space="preserve">t n’est pas conforme à l’article 17 du Pacte international des droits civils et politiques (PIDCP) prescrivant que personne ne doit faire </w:t>
      </w:r>
      <w:r w:rsidRPr="00AB3702">
        <w:rPr>
          <w:rFonts w:ascii="Times New Roman" w:hAnsi="Times New Roman" w:cs="Times New Roman"/>
          <w:sz w:val="20"/>
          <w:szCs w:val="20"/>
          <w:shd w:val="clear" w:color="auto" w:fill="FFFFFF"/>
        </w:rPr>
        <w:t xml:space="preserve">l'objet </w:t>
      </w:r>
      <w:r>
        <w:rPr>
          <w:rFonts w:ascii="Times New Roman" w:hAnsi="Times New Roman" w:cs="Times New Roman"/>
          <w:sz w:val="20"/>
          <w:szCs w:val="20"/>
          <w:shd w:val="clear" w:color="auto" w:fill="FFFFFF"/>
        </w:rPr>
        <w:t xml:space="preserve">d’interférences </w:t>
      </w:r>
      <w:r w:rsidRPr="00AB3702">
        <w:rPr>
          <w:rFonts w:ascii="Times New Roman" w:hAnsi="Times New Roman" w:cs="Times New Roman"/>
          <w:sz w:val="20"/>
          <w:szCs w:val="20"/>
          <w:shd w:val="clear" w:color="auto" w:fill="FFFFFF"/>
        </w:rPr>
        <w:t>arbitraires ou illégales dans sa vie privée</w:t>
      </w:r>
      <w:r>
        <w:rPr>
          <w:rFonts w:ascii="Times New Roman" w:hAnsi="Times New Roman" w:cs="Times New Roman"/>
          <w:sz w:val="20"/>
          <w:szCs w:val="20"/>
          <w:shd w:val="clear" w:color="auto" w:fill="FFFFFF"/>
        </w:rPr>
        <w:t>.</w:t>
      </w:r>
    </w:p>
    <w:p w:rsidR="00D453F1" w:rsidRPr="00AB3702" w:rsidRDefault="00D453F1" w:rsidP="000E7F65">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D453F1" w:rsidRPr="00AB3702" w:rsidRDefault="00D453F1"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 Le Comité</w:t>
      </w:r>
      <w:r w:rsidRPr="00AB3702">
        <w:rPr>
          <w:rFonts w:ascii="Times New Roman" w:hAnsi="Times New Roman" w:cs="Times New Roman"/>
          <w:sz w:val="20"/>
          <w:szCs w:val="20"/>
          <w:shd w:val="clear" w:color="auto" w:fill="FFFFFF"/>
        </w:rPr>
        <w:t xml:space="preserve"> des droits de l’homme </w:t>
      </w:r>
      <w:r>
        <w:rPr>
          <w:rFonts w:ascii="Times New Roman" w:hAnsi="Times New Roman" w:cs="Times New Roman"/>
          <w:sz w:val="20"/>
          <w:szCs w:val="20"/>
          <w:shd w:val="clear" w:color="auto" w:fill="FFFFFF"/>
        </w:rPr>
        <w:t>en tant qu’organisme de surveillance de la mise en œuvre du Pacte international des droits civils et politiques (PIDCP) de la part des États parties a souligné que dans le cas où la procédure d’avortement peut être légalement effectuée, toutes les obstacles à sa réalisation doivent être enlevées.</w:t>
      </w:r>
      <w:r>
        <w:rPr>
          <w:rStyle w:val="EndnoteReference"/>
          <w:rFonts w:ascii="Times New Roman" w:hAnsi="Times New Roman" w:cs="Times New Roman"/>
          <w:sz w:val="20"/>
          <w:szCs w:val="20"/>
          <w:shd w:val="clear" w:color="auto" w:fill="FFFFFF"/>
        </w:rPr>
        <w:endnoteReference w:id="30"/>
      </w:r>
    </w:p>
    <w:p w:rsidR="00585BD3" w:rsidRPr="00AB3702" w:rsidRDefault="00585BD3" w:rsidP="00585BD3">
      <w:pPr>
        <w:pStyle w:val="ListParagraph"/>
        <w:rPr>
          <w:rFonts w:ascii="Times New Roman" w:hAnsi="Times New Roman" w:cs="Times New Roman"/>
          <w:sz w:val="20"/>
          <w:szCs w:val="20"/>
          <w:shd w:val="clear" w:color="auto" w:fill="FFFFFF"/>
        </w:rPr>
      </w:pPr>
    </w:p>
    <w:p w:rsidR="00522C6F" w:rsidRPr="003D6AC8" w:rsidRDefault="003D6AC8" w:rsidP="00522C6F">
      <w:pPr>
        <w:spacing w:before="100" w:beforeAutospacing="1" w:after="100" w:afterAutospacing="1"/>
        <w:jc w:val="both"/>
        <w:rPr>
          <w:rFonts w:ascii="Times New Roman" w:hAnsi="Times New Roman" w:cs="Times New Roman"/>
          <w:b/>
          <w:sz w:val="20"/>
          <w:szCs w:val="20"/>
          <w:shd w:val="clear" w:color="auto" w:fill="FFFFFF"/>
        </w:rPr>
      </w:pPr>
      <w:r w:rsidRPr="003D6AC8">
        <w:rPr>
          <w:rFonts w:ascii="Times New Roman" w:hAnsi="Times New Roman" w:cs="Times New Roman"/>
          <w:b/>
          <w:sz w:val="20"/>
          <w:szCs w:val="20"/>
          <w:shd w:val="clear" w:color="auto" w:fill="FFFFFF"/>
        </w:rPr>
        <w:t xml:space="preserve">Registres obligatoires des </w:t>
      </w:r>
      <w:r>
        <w:rPr>
          <w:rFonts w:ascii="Times New Roman" w:hAnsi="Times New Roman" w:cs="Times New Roman"/>
          <w:b/>
          <w:sz w:val="20"/>
          <w:szCs w:val="20"/>
          <w:shd w:val="clear" w:color="auto" w:fill="FFFFFF"/>
        </w:rPr>
        <w:t>interventions d’</w:t>
      </w:r>
      <w:r w:rsidRPr="003D6AC8">
        <w:rPr>
          <w:rFonts w:ascii="Times New Roman" w:hAnsi="Times New Roman" w:cs="Times New Roman"/>
          <w:b/>
          <w:sz w:val="20"/>
          <w:szCs w:val="20"/>
          <w:shd w:val="clear" w:color="auto" w:fill="FFFFFF"/>
        </w:rPr>
        <w:t>int</w:t>
      </w:r>
      <w:r>
        <w:rPr>
          <w:rFonts w:ascii="Times New Roman" w:hAnsi="Times New Roman" w:cs="Times New Roman"/>
          <w:b/>
          <w:sz w:val="20"/>
          <w:szCs w:val="20"/>
          <w:shd w:val="clear" w:color="auto" w:fill="FFFFFF"/>
        </w:rPr>
        <w:t xml:space="preserve">erruption de grossesse </w:t>
      </w:r>
      <w:r w:rsidR="001274B9" w:rsidRPr="003D6AC8">
        <w:rPr>
          <w:rFonts w:ascii="Times New Roman" w:hAnsi="Times New Roman" w:cs="Times New Roman"/>
          <w:b/>
          <w:sz w:val="20"/>
          <w:szCs w:val="20"/>
          <w:shd w:val="clear" w:color="auto" w:fill="FFFFFF"/>
        </w:rPr>
        <w:t>(</w:t>
      </w:r>
      <w:r w:rsidRPr="003D6AC8">
        <w:rPr>
          <w:rFonts w:ascii="Times New Roman" w:hAnsi="Times New Roman" w:cs="Times New Roman"/>
          <w:b/>
          <w:sz w:val="20"/>
          <w:szCs w:val="20"/>
          <w:shd w:val="clear" w:color="auto" w:fill="FFFFFF"/>
        </w:rPr>
        <w:t>l’</w:t>
      </w:r>
      <w:r w:rsidR="008D0B21">
        <w:rPr>
          <w:rFonts w:ascii="Times New Roman" w:hAnsi="Times New Roman" w:cs="Times New Roman"/>
          <w:b/>
          <w:sz w:val="20"/>
          <w:szCs w:val="20"/>
          <w:shd w:val="clear" w:color="auto" w:fill="FFFFFF"/>
        </w:rPr>
        <w:t>a</w:t>
      </w:r>
      <w:r w:rsidR="00836903" w:rsidRPr="003D6AC8">
        <w:rPr>
          <w:rFonts w:ascii="Times New Roman" w:hAnsi="Times New Roman" w:cs="Times New Roman"/>
          <w:b/>
          <w:sz w:val="20"/>
          <w:szCs w:val="20"/>
        </w:rPr>
        <w:t>rticle 17</w:t>
      </w:r>
      <w:r w:rsidR="001274B9" w:rsidRPr="003D6AC8">
        <w:rPr>
          <w:rFonts w:ascii="Times New Roman" w:hAnsi="Times New Roman" w:cs="Times New Roman"/>
          <w:b/>
          <w:sz w:val="20"/>
          <w:szCs w:val="20"/>
        </w:rPr>
        <w:t>)</w:t>
      </w:r>
    </w:p>
    <w:p w:rsidR="007B37AE" w:rsidRPr="00FE26D3" w:rsidRDefault="008D0B21" w:rsidP="007B37AE">
      <w:pPr>
        <w:pStyle w:val="ListParagraph"/>
        <w:numPr>
          <w:ilvl w:val="0"/>
          <w:numId w:val="4"/>
        </w:numPr>
        <w:spacing w:before="100" w:beforeAutospacing="1" w:after="100" w:afterAutospacing="1"/>
        <w:ind w:left="284" w:hanging="284"/>
        <w:jc w:val="both"/>
        <w:rPr>
          <w:rFonts w:ascii="Times New Roman" w:hAnsi="Times New Roman" w:cs="Times New Roman"/>
          <w:b/>
          <w:sz w:val="20"/>
          <w:szCs w:val="20"/>
          <w:u w:val="thick"/>
        </w:rPr>
      </w:pPr>
      <w:r>
        <w:rPr>
          <w:rFonts w:ascii="Times New Roman" w:hAnsi="Times New Roman" w:cs="Times New Roman"/>
          <w:sz w:val="20"/>
          <w:szCs w:val="20"/>
          <w:shd w:val="clear" w:color="auto" w:fill="FFFFFF"/>
        </w:rPr>
        <w:t>L’É</w:t>
      </w:r>
      <w:r w:rsidR="00B339FA" w:rsidRPr="00FE26D3">
        <w:rPr>
          <w:rFonts w:ascii="Times New Roman" w:hAnsi="Times New Roman" w:cs="Times New Roman"/>
          <w:sz w:val="20"/>
          <w:szCs w:val="20"/>
          <w:shd w:val="clear" w:color="auto" w:fill="FFFFFF"/>
        </w:rPr>
        <w:t xml:space="preserve">tat </w:t>
      </w:r>
      <w:r w:rsidR="00C00E12" w:rsidRPr="00FE26D3">
        <w:rPr>
          <w:rFonts w:ascii="Times New Roman" w:hAnsi="Times New Roman" w:cs="Times New Roman"/>
          <w:sz w:val="20"/>
          <w:szCs w:val="20"/>
          <w:shd w:val="clear" w:color="auto" w:fill="FFFFFF"/>
        </w:rPr>
        <w:t xml:space="preserve">a signalé qu'il existait une «possibilité de sous-enregistrement des avortements </w:t>
      </w:r>
      <w:r>
        <w:rPr>
          <w:rFonts w:ascii="Times New Roman" w:hAnsi="Times New Roman" w:cs="Times New Roman"/>
          <w:sz w:val="20"/>
          <w:szCs w:val="20"/>
          <w:shd w:val="clear" w:color="auto" w:fill="FFFFFF"/>
        </w:rPr>
        <w:t>de manière qui ne compromet</w:t>
      </w:r>
      <w:r w:rsidR="00DF1693">
        <w:rPr>
          <w:rFonts w:ascii="Times New Roman" w:hAnsi="Times New Roman" w:cs="Times New Roman"/>
          <w:sz w:val="20"/>
          <w:szCs w:val="20"/>
          <w:shd w:val="clear" w:color="auto" w:fill="FFFFFF"/>
        </w:rPr>
        <w:t xml:space="preserve"> pas</w:t>
      </w:r>
      <w:r w:rsidR="00065278">
        <w:rPr>
          <w:rFonts w:ascii="Times New Roman" w:hAnsi="Times New Roman" w:cs="Times New Roman"/>
          <w:sz w:val="20"/>
          <w:szCs w:val="20"/>
          <w:shd w:val="clear" w:color="auto" w:fill="FFFFFF"/>
        </w:rPr>
        <w:t xml:space="preserve"> </w:t>
      </w:r>
      <w:r w:rsidR="00C00E12" w:rsidRPr="00FE26D3">
        <w:rPr>
          <w:rFonts w:ascii="Times New Roman" w:hAnsi="Times New Roman" w:cs="Times New Roman"/>
          <w:sz w:val="20"/>
          <w:szCs w:val="20"/>
          <w:shd w:val="clear" w:color="auto" w:fill="FFFFFF"/>
        </w:rPr>
        <w:t xml:space="preserve">le respect </w:t>
      </w:r>
      <w:r>
        <w:rPr>
          <w:rFonts w:ascii="Times New Roman" w:hAnsi="Times New Roman" w:cs="Times New Roman"/>
          <w:sz w:val="20"/>
          <w:szCs w:val="20"/>
          <w:shd w:val="clear" w:color="auto" w:fill="FFFFFF"/>
        </w:rPr>
        <w:t>à</w:t>
      </w:r>
      <w:r w:rsidR="00C00E12" w:rsidRPr="00FE26D3">
        <w:rPr>
          <w:rFonts w:ascii="Times New Roman" w:hAnsi="Times New Roman" w:cs="Times New Roman"/>
          <w:sz w:val="20"/>
          <w:szCs w:val="20"/>
          <w:shd w:val="clear" w:color="auto" w:fill="FFFFFF"/>
        </w:rPr>
        <w:t xml:space="preserve"> la vie priv</w:t>
      </w:r>
      <w:r>
        <w:rPr>
          <w:rFonts w:ascii="Times New Roman" w:hAnsi="Times New Roman" w:cs="Times New Roman"/>
          <w:sz w:val="20"/>
          <w:szCs w:val="20"/>
          <w:shd w:val="clear" w:color="auto" w:fill="FFFFFF"/>
        </w:rPr>
        <w:t>é</w:t>
      </w:r>
      <w:r w:rsidR="00C00E12" w:rsidRPr="00FE26D3">
        <w:rPr>
          <w:rFonts w:ascii="Times New Roman" w:hAnsi="Times New Roman" w:cs="Times New Roman"/>
          <w:sz w:val="20"/>
          <w:szCs w:val="20"/>
          <w:shd w:val="clear" w:color="auto" w:fill="FFFFFF"/>
        </w:rPr>
        <w:t>e des femmes en ce qui concerne leur fonction reproductive » et que « il n’existe pas de donn</w:t>
      </w:r>
      <w:r>
        <w:rPr>
          <w:rFonts w:ascii="Times New Roman" w:hAnsi="Times New Roman" w:cs="Times New Roman"/>
          <w:sz w:val="20"/>
          <w:szCs w:val="20"/>
          <w:shd w:val="clear" w:color="auto" w:fill="FFFFFF"/>
        </w:rPr>
        <w:t>é</w:t>
      </w:r>
      <w:r w:rsidR="00C00E12" w:rsidRPr="00FE26D3">
        <w:rPr>
          <w:rFonts w:ascii="Times New Roman" w:hAnsi="Times New Roman" w:cs="Times New Roman"/>
          <w:sz w:val="20"/>
          <w:szCs w:val="20"/>
          <w:shd w:val="clear" w:color="auto" w:fill="FFFFFF"/>
        </w:rPr>
        <w:t>es sur le nombre de femmes ayant profit</w:t>
      </w:r>
      <w:r>
        <w:rPr>
          <w:rFonts w:ascii="Times New Roman" w:hAnsi="Times New Roman" w:cs="Times New Roman"/>
          <w:sz w:val="20"/>
          <w:szCs w:val="20"/>
          <w:shd w:val="clear" w:color="auto" w:fill="FFFFFF"/>
        </w:rPr>
        <w:t>é</w:t>
      </w:r>
      <w:r w:rsidR="00C00E12" w:rsidRPr="00FE26D3">
        <w:rPr>
          <w:rFonts w:ascii="Times New Roman" w:hAnsi="Times New Roman" w:cs="Times New Roman"/>
          <w:sz w:val="20"/>
          <w:szCs w:val="20"/>
          <w:shd w:val="clear" w:color="auto" w:fill="FFFFFF"/>
        </w:rPr>
        <w:t xml:space="preserve"> de cette possibilit</w:t>
      </w:r>
      <w:r>
        <w:rPr>
          <w:rFonts w:ascii="Times New Roman" w:hAnsi="Times New Roman" w:cs="Times New Roman"/>
          <w:sz w:val="20"/>
          <w:szCs w:val="20"/>
          <w:shd w:val="clear" w:color="auto" w:fill="FFFFFF"/>
        </w:rPr>
        <w:t>é</w:t>
      </w:r>
      <w:r w:rsidR="00C00E12" w:rsidRPr="00FE26D3">
        <w:rPr>
          <w:rFonts w:ascii="Times New Roman" w:hAnsi="Times New Roman" w:cs="Times New Roman"/>
          <w:sz w:val="20"/>
          <w:szCs w:val="20"/>
          <w:shd w:val="clear" w:color="auto" w:fill="FFFFFF"/>
        </w:rPr>
        <w:t> ». Cependant, la nouvelle Loi sur l’avortement de 2013 prescrit des obligations strictes au regard de l’enregist</w:t>
      </w:r>
      <w:r>
        <w:rPr>
          <w:rFonts w:ascii="Times New Roman" w:hAnsi="Times New Roman" w:cs="Times New Roman"/>
          <w:sz w:val="20"/>
          <w:szCs w:val="20"/>
          <w:shd w:val="clear" w:color="auto" w:fill="FFFFFF"/>
        </w:rPr>
        <w:t>rement de l’avortement. Plus pré</w:t>
      </w:r>
      <w:r w:rsidR="00C00E12" w:rsidRPr="00FE26D3">
        <w:rPr>
          <w:rFonts w:ascii="Times New Roman" w:hAnsi="Times New Roman" w:cs="Times New Roman"/>
          <w:sz w:val="20"/>
          <w:szCs w:val="20"/>
          <w:shd w:val="clear" w:color="auto" w:fill="FFFFFF"/>
        </w:rPr>
        <w:t>cis</w:t>
      </w:r>
      <w:r>
        <w:rPr>
          <w:rFonts w:ascii="Times New Roman" w:hAnsi="Times New Roman" w:cs="Times New Roman"/>
          <w:sz w:val="20"/>
          <w:szCs w:val="20"/>
          <w:shd w:val="clear" w:color="auto" w:fill="FFFFFF"/>
        </w:rPr>
        <w:t>é</w:t>
      </w:r>
      <w:r w:rsidR="00C00E12" w:rsidRPr="00FE26D3">
        <w:rPr>
          <w:rFonts w:ascii="Times New Roman" w:hAnsi="Times New Roman" w:cs="Times New Roman"/>
          <w:sz w:val="20"/>
          <w:szCs w:val="20"/>
          <w:shd w:val="clear" w:color="auto" w:fill="FFFFFF"/>
        </w:rPr>
        <w:t xml:space="preserve">ment, l’article 6, paragraphe 8 </w:t>
      </w:r>
      <w:r>
        <w:rPr>
          <w:rFonts w:ascii="Times New Roman" w:hAnsi="Times New Roman" w:cs="Times New Roman"/>
          <w:sz w:val="20"/>
          <w:szCs w:val="20"/>
          <w:shd w:val="clear" w:color="auto" w:fill="FFFFFF"/>
        </w:rPr>
        <w:t>é</w:t>
      </w:r>
      <w:r w:rsidR="00C00E12" w:rsidRPr="00FE26D3">
        <w:rPr>
          <w:rFonts w:ascii="Times New Roman" w:hAnsi="Times New Roman" w:cs="Times New Roman"/>
          <w:sz w:val="20"/>
          <w:szCs w:val="20"/>
          <w:shd w:val="clear" w:color="auto" w:fill="FFFFFF"/>
        </w:rPr>
        <w:t>nonce que « Le m</w:t>
      </w:r>
      <w:r>
        <w:rPr>
          <w:rFonts w:ascii="Times New Roman" w:hAnsi="Times New Roman" w:cs="Times New Roman"/>
          <w:sz w:val="20"/>
          <w:szCs w:val="20"/>
          <w:shd w:val="clear" w:color="auto" w:fill="FFFFFF"/>
        </w:rPr>
        <w:t>é</w:t>
      </w:r>
      <w:r w:rsidR="00C00E12" w:rsidRPr="00FE26D3">
        <w:rPr>
          <w:rFonts w:ascii="Times New Roman" w:hAnsi="Times New Roman" w:cs="Times New Roman"/>
          <w:sz w:val="20"/>
          <w:szCs w:val="20"/>
          <w:shd w:val="clear" w:color="auto" w:fill="FFFFFF"/>
        </w:rPr>
        <w:t xml:space="preserve">decin </w:t>
      </w:r>
      <w:r w:rsidR="005A408C" w:rsidRPr="00FE26D3">
        <w:rPr>
          <w:rFonts w:ascii="Times New Roman" w:hAnsi="Times New Roman" w:cs="Times New Roman"/>
          <w:sz w:val="20"/>
          <w:szCs w:val="20"/>
          <w:shd w:val="clear" w:color="auto" w:fill="FFFFFF"/>
        </w:rPr>
        <w:t>tiendra un registre sur l’intervention effectu</w:t>
      </w:r>
      <w:r>
        <w:rPr>
          <w:rFonts w:ascii="Times New Roman" w:hAnsi="Times New Roman" w:cs="Times New Roman"/>
          <w:sz w:val="20"/>
          <w:szCs w:val="20"/>
          <w:shd w:val="clear" w:color="auto" w:fill="FFFFFF"/>
        </w:rPr>
        <w:t>é</w:t>
      </w:r>
      <w:r w:rsidR="005A408C" w:rsidRPr="00FE26D3">
        <w:rPr>
          <w:rFonts w:ascii="Times New Roman" w:hAnsi="Times New Roman" w:cs="Times New Roman"/>
          <w:sz w:val="20"/>
          <w:szCs w:val="20"/>
          <w:shd w:val="clear" w:color="auto" w:fill="FFFFFF"/>
        </w:rPr>
        <w:t>e vis</w:t>
      </w:r>
      <w:r>
        <w:rPr>
          <w:rFonts w:ascii="Times New Roman" w:hAnsi="Times New Roman" w:cs="Times New Roman"/>
          <w:sz w:val="20"/>
          <w:szCs w:val="20"/>
          <w:shd w:val="clear" w:color="auto" w:fill="FFFFFF"/>
        </w:rPr>
        <w:t>é</w:t>
      </w:r>
      <w:r w:rsidR="005A408C" w:rsidRPr="00FE26D3">
        <w:rPr>
          <w:rFonts w:ascii="Times New Roman" w:hAnsi="Times New Roman" w:cs="Times New Roman"/>
          <w:sz w:val="20"/>
          <w:szCs w:val="20"/>
          <w:shd w:val="clear" w:color="auto" w:fill="FFFFFF"/>
        </w:rPr>
        <w:t xml:space="preserve"> au paragraphe 6 de cet article dans u</w:t>
      </w:r>
      <w:r w:rsidR="00065278">
        <w:rPr>
          <w:rFonts w:ascii="Times New Roman" w:hAnsi="Times New Roman" w:cs="Times New Roman"/>
          <w:sz w:val="20"/>
          <w:szCs w:val="20"/>
          <w:shd w:val="clear" w:color="auto" w:fill="FFFFFF"/>
        </w:rPr>
        <w:t xml:space="preserve">n </w:t>
      </w:r>
      <w:r w:rsidR="00E34155">
        <w:rPr>
          <w:rFonts w:ascii="Times New Roman" w:hAnsi="Times New Roman" w:cs="Times New Roman"/>
          <w:sz w:val="20"/>
          <w:szCs w:val="20"/>
          <w:shd w:val="clear" w:color="auto" w:fill="FFFFFF"/>
        </w:rPr>
        <w:t>cahier archivé</w:t>
      </w:r>
      <w:r w:rsidR="00065278">
        <w:rPr>
          <w:rFonts w:ascii="Times New Roman" w:hAnsi="Times New Roman" w:cs="Times New Roman"/>
          <w:sz w:val="20"/>
          <w:szCs w:val="20"/>
          <w:shd w:val="clear" w:color="auto" w:fill="FFFFFF"/>
        </w:rPr>
        <w:t xml:space="preserve"> </w:t>
      </w:r>
      <w:r w:rsidR="005A408C" w:rsidRPr="00FE26D3">
        <w:rPr>
          <w:rFonts w:ascii="Times New Roman" w:hAnsi="Times New Roman" w:cs="Times New Roman"/>
          <w:sz w:val="20"/>
          <w:szCs w:val="20"/>
          <w:shd w:val="clear" w:color="auto" w:fill="FFFFFF"/>
        </w:rPr>
        <w:t>et il/elle entrera les donn</w:t>
      </w:r>
      <w:r>
        <w:rPr>
          <w:rFonts w:ascii="Times New Roman" w:hAnsi="Times New Roman" w:cs="Times New Roman"/>
          <w:sz w:val="20"/>
          <w:szCs w:val="20"/>
          <w:shd w:val="clear" w:color="auto" w:fill="FFFFFF"/>
        </w:rPr>
        <w:t>é</w:t>
      </w:r>
      <w:r w:rsidR="005A408C" w:rsidRPr="00FE26D3">
        <w:rPr>
          <w:rFonts w:ascii="Times New Roman" w:hAnsi="Times New Roman" w:cs="Times New Roman"/>
          <w:sz w:val="20"/>
          <w:szCs w:val="20"/>
          <w:shd w:val="clear" w:color="auto" w:fill="FFFFFF"/>
        </w:rPr>
        <w:t>es sur l’intervention effectu</w:t>
      </w:r>
      <w:r>
        <w:rPr>
          <w:rFonts w:ascii="Times New Roman" w:hAnsi="Times New Roman" w:cs="Times New Roman"/>
          <w:sz w:val="20"/>
          <w:szCs w:val="20"/>
          <w:shd w:val="clear" w:color="auto" w:fill="FFFFFF"/>
        </w:rPr>
        <w:t>é</w:t>
      </w:r>
      <w:r w:rsidR="005A408C" w:rsidRPr="00FE26D3">
        <w:rPr>
          <w:rFonts w:ascii="Times New Roman" w:hAnsi="Times New Roman" w:cs="Times New Roman"/>
          <w:sz w:val="20"/>
          <w:szCs w:val="20"/>
          <w:shd w:val="clear" w:color="auto" w:fill="FFFFFF"/>
        </w:rPr>
        <w:t>e dans le dossier m</w:t>
      </w:r>
      <w:r>
        <w:rPr>
          <w:rFonts w:ascii="Times New Roman" w:hAnsi="Times New Roman" w:cs="Times New Roman"/>
          <w:sz w:val="20"/>
          <w:szCs w:val="20"/>
          <w:shd w:val="clear" w:color="auto" w:fill="FFFFFF"/>
        </w:rPr>
        <w:t>é</w:t>
      </w:r>
      <w:r w:rsidR="005A408C" w:rsidRPr="00FE26D3">
        <w:rPr>
          <w:rFonts w:ascii="Times New Roman" w:hAnsi="Times New Roman" w:cs="Times New Roman"/>
          <w:sz w:val="20"/>
          <w:szCs w:val="20"/>
          <w:shd w:val="clear" w:color="auto" w:fill="FFFFFF"/>
        </w:rPr>
        <w:t xml:space="preserve">dical de la femme enceinte sous une forme </w:t>
      </w:r>
      <w:r>
        <w:rPr>
          <w:rFonts w:ascii="Times New Roman" w:hAnsi="Times New Roman" w:cs="Times New Roman"/>
          <w:sz w:val="20"/>
          <w:szCs w:val="20"/>
          <w:shd w:val="clear" w:color="auto" w:fill="FFFFFF"/>
        </w:rPr>
        <w:t>é</w:t>
      </w:r>
      <w:r w:rsidR="005A408C" w:rsidRPr="00FE26D3">
        <w:rPr>
          <w:rFonts w:ascii="Times New Roman" w:hAnsi="Times New Roman" w:cs="Times New Roman"/>
          <w:sz w:val="20"/>
          <w:szCs w:val="20"/>
          <w:shd w:val="clear" w:color="auto" w:fill="FFFFFF"/>
        </w:rPr>
        <w:t xml:space="preserve">crite et </w:t>
      </w:r>
      <w:r>
        <w:rPr>
          <w:rFonts w:ascii="Times New Roman" w:hAnsi="Times New Roman" w:cs="Times New Roman"/>
          <w:sz w:val="20"/>
          <w:szCs w:val="20"/>
          <w:shd w:val="clear" w:color="auto" w:fill="FFFFFF"/>
        </w:rPr>
        <w:t>é</w:t>
      </w:r>
      <w:r w:rsidR="005A408C" w:rsidRPr="00FE26D3">
        <w:rPr>
          <w:rFonts w:ascii="Times New Roman" w:hAnsi="Times New Roman" w:cs="Times New Roman"/>
          <w:sz w:val="20"/>
          <w:szCs w:val="20"/>
          <w:shd w:val="clear" w:color="auto" w:fill="FFFFFF"/>
        </w:rPr>
        <w:t>lectronique conform</w:t>
      </w:r>
      <w:r>
        <w:rPr>
          <w:rFonts w:ascii="Times New Roman" w:hAnsi="Times New Roman" w:cs="Times New Roman"/>
          <w:sz w:val="20"/>
          <w:szCs w:val="20"/>
          <w:shd w:val="clear" w:color="auto" w:fill="FFFFFF"/>
        </w:rPr>
        <w:t>émen</w:t>
      </w:r>
      <w:r w:rsidR="005A408C" w:rsidRPr="00FE26D3">
        <w:rPr>
          <w:rFonts w:ascii="Times New Roman" w:hAnsi="Times New Roman" w:cs="Times New Roman"/>
          <w:sz w:val="20"/>
          <w:szCs w:val="20"/>
          <w:shd w:val="clear" w:color="auto" w:fill="FFFFFF"/>
        </w:rPr>
        <w:t>t aux r</w:t>
      </w:r>
      <w:r>
        <w:rPr>
          <w:rFonts w:ascii="Times New Roman" w:hAnsi="Times New Roman" w:cs="Times New Roman"/>
          <w:sz w:val="20"/>
          <w:szCs w:val="20"/>
          <w:shd w:val="clear" w:color="auto" w:fill="FFFFFF"/>
        </w:rPr>
        <w:t>è</w:t>
      </w:r>
      <w:r w:rsidR="005A408C" w:rsidRPr="00FE26D3">
        <w:rPr>
          <w:rFonts w:ascii="Times New Roman" w:hAnsi="Times New Roman" w:cs="Times New Roman"/>
          <w:sz w:val="20"/>
          <w:szCs w:val="20"/>
          <w:shd w:val="clear" w:color="auto" w:fill="FFFFFF"/>
        </w:rPr>
        <w:t>glements sur la protection des droits du patient. » En outre, l’article 15 stipule que « le m</w:t>
      </w:r>
      <w:r>
        <w:rPr>
          <w:rFonts w:ascii="Times New Roman" w:hAnsi="Times New Roman" w:cs="Times New Roman"/>
          <w:sz w:val="20"/>
          <w:szCs w:val="20"/>
          <w:shd w:val="clear" w:color="auto" w:fill="FFFFFF"/>
        </w:rPr>
        <w:t>é</w:t>
      </w:r>
      <w:r w:rsidR="005A408C" w:rsidRPr="00FE26D3">
        <w:rPr>
          <w:rFonts w:ascii="Times New Roman" w:hAnsi="Times New Roman" w:cs="Times New Roman"/>
          <w:sz w:val="20"/>
          <w:szCs w:val="20"/>
          <w:shd w:val="clear" w:color="auto" w:fill="FFFFFF"/>
        </w:rPr>
        <w:t xml:space="preserve">decin tiendra un registre </w:t>
      </w:r>
      <w:r w:rsidR="00FE26D3" w:rsidRPr="00FE26D3">
        <w:rPr>
          <w:rFonts w:ascii="Times New Roman" w:hAnsi="Times New Roman" w:cs="Times New Roman"/>
          <w:sz w:val="20"/>
          <w:szCs w:val="20"/>
          <w:shd w:val="clear" w:color="auto" w:fill="FFFFFF"/>
        </w:rPr>
        <w:t xml:space="preserve">sur </w:t>
      </w:r>
      <w:r w:rsidR="005A408C" w:rsidRPr="00FE26D3">
        <w:rPr>
          <w:rFonts w:ascii="Times New Roman" w:hAnsi="Times New Roman" w:cs="Times New Roman"/>
          <w:sz w:val="20"/>
          <w:szCs w:val="20"/>
          <w:shd w:val="clear" w:color="auto" w:fill="FFFFFF"/>
        </w:rPr>
        <w:t xml:space="preserve">toutes les </w:t>
      </w:r>
      <w:r w:rsidR="00FE26D3" w:rsidRPr="00FE26D3">
        <w:rPr>
          <w:rFonts w:ascii="Times New Roman" w:hAnsi="Times New Roman" w:cs="Times New Roman"/>
          <w:sz w:val="20"/>
          <w:szCs w:val="20"/>
          <w:shd w:val="clear" w:color="auto" w:fill="FFFFFF"/>
        </w:rPr>
        <w:t xml:space="preserve">interventions d’interruption de grossesse sous forme </w:t>
      </w:r>
      <w:r>
        <w:rPr>
          <w:rFonts w:ascii="Times New Roman" w:hAnsi="Times New Roman" w:cs="Times New Roman"/>
          <w:sz w:val="20"/>
          <w:szCs w:val="20"/>
          <w:shd w:val="clear" w:color="auto" w:fill="FFFFFF"/>
        </w:rPr>
        <w:t>é</w:t>
      </w:r>
      <w:r w:rsidR="00FE26D3" w:rsidRPr="00FE26D3">
        <w:rPr>
          <w:rFonts w:ascii="Times New Roman" w:hAnsi="Times New Roman" w:cs="Times New Roman"/>
          <w:sz w:val="20"/>
          <w:szCs w:val="20"/>
          <w:shd w:val="clear" w:color="auto" w:fill="FFFFFF"/>
        </w:rPr>
        <w:t xml:space="preserve">crite et </w:t>
      </w:r>
      <w:r>
        <w:rPr>
          <w:rFonts w:ascii="Times New Roman" w:hAnsi="Times New Roman" w:cs="Times New Roman"/>
          <w:sz w:val="20"/>
          <w:szCs w:val="20"/>
          <w:shd w:val="clear" w:color="auto" w:fill="FFFFFF"/>
        </w:rPr>
        <w:t>é</w:t>
      </w:r>
      <w:r w:rsidR="00FE26D3" w:rsidRPr="00FE26D3">
        <w:rPr>
          <w:rFonts w:ascii="Times New Roman" w:hAnsi="Times New Roman" w:cs="Times New Roman"/>
          <w:sz w:val="20"/>
          <w:szCs w:val="20"/>
          <w:shd w:val="clear" w:color="auto" w:fill="FFFFFF"/>
        </w:rPr>
        <w:t>lectronique. L’</w:t>
      </w:r>
      <w:r>
        <w:rPr>
          <w:rFonts w:ascii="Times New Roman" w:hAnsi="Times New Roman" w:cs="Times New Roman"/>
          <w:sz w:val="20"/>
          <w:szCs w:val="20"/>
          <w:shd w:val="clear" w:color="auto" w:fill="FFFFFF"/>
        </w:rPr>
        <w:t>é</w:t>
      </w:r>
      <w:r w:rsidR="00FE26D3" w:rsidRPr="00FE26D3">
        <w:rPr>
          <w:rFonts w:ascii="Times New Roman" w:hAnsi="Times New Roman" w:cs="Times New Roman"/>
          <w:sz w:val="20"/>
          <w:szCs w:val="20"/>
          <w:shd w:val="clear" w:color="auto" w:fill="FFFFFF"/>
        </w:rPr>
        <w:t>tablissement de sant</w:t>
      </w:r>
      <w:r>
        <w:rPr>
          <w:rFonts w:ascii="Times New Roman" w:hAnsi="Times New Roman" w:cs="Times New Roman"/>
          <w:sz w:val="20"/>
          <w:szCs w:val="20"/>
          <w:shd w:val="clear" w:color="auto" w:fill="FFFFFF"/>
        </w:rPr>
        <w:t>é</w:t>
      </w:r>
      <w:r w:rsidR="00FE26D3" w:rsidRPr="00FE26D3">
        <w:rPr>
          <w:rFonts w:ascii="Times New Roman" w:hAnsi="Times New Roman" w:cs="Times New Roman"/>
          <w:sz w:val="20"/>
          <w:szCs w:val="20"/>
          <w:shd w:val="clear" w:color="auto" w:fill="FFFFFF"/>
        </w:rPr>
        <w:t xml:space="preserve"> sera oblig</w:t>
      </w:r>
      <w:r>
        <w:rPr>
          <w:rFonts w:ascii="Times New Roman" w:hAnsi="Times New Roman" w:cs="Times New Roman"/>
          <w:sz w:val="20"/>
          <w:szCs w:val="20"/>
          <w:shd w:val="clear" w:color="auto" w:fill="FFFFFF"/>
        </w:rPr>
        <w:t>é</w:t>
      </w:r>
      <w:r w:rsidR="00FE26D3" w:rsidRPr="00FE26D3">
        <w:rPr>
          <w:rFonts w:ascii="Times New Roman" w:hAnsi="Times New Roman" w:cs="Times New Roman"/>
          <w:sz w:val="20"/>
          <w:szCs w:val="20"/>
          <w:shd w:val="clear" w:color="auto" w:fill="FFFFFF"/>
        </w:rPr>
        <w:t xml:space="preserve"> de conserver to</w:t>
      </w:r>
      <w:r>
        <w:rPr>
          <w:rFonts w:ascii="Times New Roman" w:hAnsi="Times New Roman" w:cs="Times New Roman"/>
          <w:sz w:val="20"/>
          <w:szCs w:val="20"/>
          <w:shd w:val="clear" w:color="auto" w:fill="FFFFFF"/>
        </w:rPr>
        <w:t>ute</w:t>
      </w:r>
      <w:r w:rsidR="00FE26D3" w:rsidRPr="00FE26D3">
        <w:rPr>
          <w:rFonts w:ascii="Times New Roman" w:hAnsi="Times New Roman" w:cs="Times New Roman"/>
          <w:sz w:val="20"/>
          <w:szCs w:val="20"/>
          <w:shd w:val="clear" w:color="auto" w:fill="FFFFFF"/>
        </w:rPr>
        <w:t xml:space="preserve"> la documentation concernant le travail du m</w:t>
      </w:r>
      <w:r>
        <w:rPr>
          <w:rFonts w:ascii="Times New Roman" w:hAnsi="Times New Roman" w:cs="Times New Roman"/>
          <w:sz w:val="20"/>
          <w:szCs w:val="20"/>
          <w:shd w:val="clear" w:color="auto" w:fill="FFFFFF"/>
        </w:rPr>
        <w:t>é</w:t>
      </w:r>
      <w:r w:rsidR="00FE26D3" w:rsidRPr="00FE26D3">
        <w:rPr>
          <w:rFonts w:ascii="Times New Roman" w:hAnsi="Times New Roman" w:cs="Times New Roman"/>
          <w:sz w:val="20"/>
          <w:szCs w:val="20"/>
          <w:shd w:val="clear" w:color="auto" w:fill="FFFFFF"/>
        </w:rPr>
        <w:t>decin qui effectue l’interruption volontaire de grossesse c’est-</w:t>
      </w:r>
      <w:r>
        <w:rPr>
          <w:rFonts w:ascii="Times New Roman" w:hAnsi="Times New Roman" w:cs="Times New Roman"/>
          <w:sz w:val="20"/>
          <w:szCs w:val="20"/>
          <w:shd w:val="clear" w:color="auto" w:fill="FFFFFF"/>
        </w:rPr>
        <w:t>à</w:t>
      </w:r>
      <w:r w:rsidR="00FE26D3" w:rsidRPr="00FE26D3">
        <w:rPr>
          <w:rFonts w:ascii="Times New Roman" w:hAnsi="Times New Roman" w:cs="Times New Roman"/>
          <w:sz w:val="20"/>
          <w:szCs w:val="20"/>
          <w:shd w:val="clear" w:color="auto" w:fill="FFFFFF"/>
        </w:rPr>
        <w:t>-dire des commissions en tant que documentation m</w:t>
      </w:r>
      <w:r>
        <w:rPr>
          <w:rFonts w:ascii="Times New Roman" w:hAnsi="Times New Roman" w:cs="Times New Roman"/>
          <w:sz w:val="20"/>
          <w:szCs w:val="20"/>
          <w:shd w:val="clear" w:color="auto" w:fill="FFFFFF"/>
        </w:rPr>
        <w:t>é</w:t>
      </w:r>
      <w:r w:rsidR="00FE26D3" w:rsidRPr="00FE26D3">
        <w:rPr>
          <w:rFonts w:ascii="Times New Roman" w:hAnsi="Times New Roman" w:cs="Times New Roman"/>
          <w:sz w:val="20"/>
          <w:szCs w:val="20"/>
          <w:shd w:val="clear" w:color="auto" w:fill="FFFFFF"/>
        </w:rPr>
        <w:t>dicale confidentielle dans une archive s</w:t>
      </w:r>
      <w:r>
        <w:rPr>
          <w:rFonts w:ascii="Times New Roman" w:hAnsi="Times New Roman" w:cs="Times New Roman"/>
          <w:sz w:val="20"/>
          <w:szCs w:val="20"/>
          <w:shd w:val="clear" w:color="auto" w:fill="FFFFFF"/>
        </w:rPr>
        <w:t>é</w:t>
      </w:r>
      <w:r w:rsidR="00FE26D3" w:rsidRPr="00FE26D3">
        <w:rPr>
          <w:rFonts w:ascii="Times New Roman" w:hAnsi="Times New Roman" w:cs="Times New Roman"/>
          <w:sz w:val="20"/>
          <w:szCs w:val="20"/>
          <w:shd w:val="clear" w:color="auto" w:fill="FFFFFF"/>
        </w:rPr>
        <w:t>par</w:t>
      </w:r>
      <w:r>
        <w:rPr>
          <w:rFonts w:ascii="Times New Roman" w:hAnsi="Times New Roman" w:cs="Times New Roman"/>
          <w:sz w:val="20"/>
          <w:szCs w:val="20"/>
          <w:shd w:val="clear" w:color="auto" w:fill="FFFFFF"/>
        </w:rPr>
        <w:t>é</w:t>
      </w:r>
      <w:r w:rsidR="00FE26D3" w:rsidRPr="00FE26D3">
        <w:rPr>
          <w:rFonts w:ascii="Times New Roman" w:hAnsi="Times New Roman" w:cs="Times New Roman"/>
          <w:sz w:val="20"/>
          <w:szCs w:val="20"/>
          <w:shd w:val="clear" w:color="auto" w:fill="FFFFFF"/>
        </w:rPr>
        <w:t xml:space="preserve">e </w:t>
      </w:r>
      <w:r w:rsidR="006B4127">
        <w:rPr>
          <w:rFonts w:ascii="Times New Roman" w:hAnsi="Times New Roman" w:cs="Times New Roman"/>
          <w:sz w:val="20"/>
          <w:szCs w:val="20"/>
          <w:shd w:val="clear" w:color="auto" w:fill="FFFFFF"/>
        </w:rPr>
        <w:t>au sein</w:t>
      </w:r>
      <w:r w:rsidR="00FE26D3" w:rsidRPr="00FE26D3">
        <w:rPr>
          <w:rFonts w:ascii="Times New Roman" w:hAnsi="Times New Roman" w:cs="Times New Roman"/>
          <w:sz w:val="20"/>
          <w:szCs w:val="20"/>
          <w:shd w:val="clear" w:color="auto" w:fill="FFFFFF"/>
        </w:rPr>
        <w:t xml:space="preserve"> de l’</w:t>
      </w:r>
      <w:r>
        <w:rPr>
          <w:rFonts w:ascii="Times New Roman" w:hAnsi="Times New Roman" w:cs="Times New Roman"/>
          <w:sz w:val="20"/>
          <w:szCs w:val="20"/>
          <w:shd w:val="clear" w:color="auto" w:fill="FFFFFF"/>
        </w:rPr>
        <w:t>é</w:t>
      </w:r>
      <w:r w:rsidR="00FE26D3" w:rsidRPr="00FE26D3">
        <w:rPr>
          <w:rFonts w:ascii="Times New Roman" w:hAnsi="Times New Roman" w:cs="Times New Roman"/>
          <w:sz w:val="20"/>
          <w:szCs w:val="20"/>
          <w:shd w:val="clear" w:color="auto" w:fill="FFFFFF"/>
        </w:rPr>
        <w:t>tablissement de sant</w:t>
      </w:r>
      <w:r>
        <w:rPr>
          <w:rFonts w:ascii="Times New Roman" w:hAnsi="Times New Roman" w:cs="Times New Roman"/>
          <w:sz w:val="20"/>
          <w:szCs w:val="20"/>
          <w:shd w:val="clear" w:color="auto" w:fill="FFFFFF"/>
        </w:rPr>
        <w:t>é</w:t>
      </w:r>
      <w:r w:rsidR="00FE26D3" w:rsidRPr="00FE26D3">
        <w:rPr>
          <w:rFonts w:ascii="Times New Roman" w:hAnsi="Times New Roman" w:cs="Times New Roman"/>
          <w:sz w:val="20"/>
          <w:szCs w:val="20"/>
          <w:shd w:val="clear" w:color="auto" w:fill="FFFFFF"/>
        </w:rPr>
        <w:t xml:space="preserve"> concern</w:t>
      </w:r>
      <w:r>
        <w:rPr>
          <w:rFonts w:ascii="Times New Roman" w:hAnsi="Times New Roman" w:cs="Times New Roman"/>
          <w:sz w:val="20"/>
          <w:szCs w:val="20"/>
          <w:shd w:val="clear" w:color="auto" w:fill="FFFFFF"/>
        </w:rPr>
        <w:t>é</w:t>
      </w:r>
      <w:r w:rsidR="00FE26D3" w:rsidRPr="00FE26D3">
        <w:rPr>
          <w:rFonts w:ascii="Times New Roman" w:hAnsi="Times New Roman" w:cs="Times New Roman"/>
          <w:sz w:val="20"/>
          <w:szCs w:val="20"/>
          <w:shd w:val="clear" w:color="auto" w:fill="FFFFFF"/>
        </w:rPr>
        <w:t>. » Les dispositions prescrivant l’enregistrement obligatoire de l’intervention d’interruption de grossesse dans le dossier m</w:t>
      </w:r>
      <w:r>
        <w:rPr>
          <w:rFonts w:ascii="Times New Roman" w:hAnsi="Times New Roman" w:cs="Times New Roman"/>
          <w:sz w:val="20"/>
          <w:szCs w:val="20"/>
          <w:shd w:val="clear" w:color="auto" w:fill="FFFFFF"/>
        </w:rPr>
        <w:t>é</w:t>
      </w:r>
      <w:r w:rsidR="00FE26D3" w:rsidRPr="00FE26D3">
        <w:rPr>
          <w:rFonts w:ascii="Times New Roman" w:hAnsi="Times New Roman" w:cs="Times New Roman"/>
          <w:sz w:val="20"/>
          <w:szCs w:val="20"/>
          <w:shd w:val="clear" w:color="auto" w:fill="FFFFFF"/>
        </w:rPr>
        <w:t xml:space="preserve">dical de la femme enceinte, dans </w:t>
      </w:r>
      <w:r w:rsidR="00E34155">
        <w:rPr>
          <w:rFonts w:ascii="Times New Roman" w:hAnsi="Times New Roman" w:cs="Times New Roman"/>
          <w:sz w:val="20"/>
          <w:szCs w:val="20"/>
          <w:shd w:val="clear" w:color="auto" w:fill="FFFFFF"/>
        </w:rPr>
        <w:t>un cahier archivé,</w:t>
      </w:r>
      <w:r w:rsidR="00FE26D3">
        <w:rPr>
          <w:rFonts w:ascii="Times New Roman" w:hAnsi="Times New Roman" w:cs="Times New Roman"/>
          <w:sz w:val="20"/>
          <w:szCs w:val="20"/>
          <w:shd w:val="clear" w:color="auto" w:fill="FFFFFF"/>
        </w:rPr>
        <w:t xml:space="preserve"> dans le</w:t>
      </w:r>
      <w:r w:rsidR="00FA7F0D">
        <w:rPr>
          <w:rFonts w:ascii="Times New Roman" w:hAnsi="Times New Roman" w:cs="Times New Roman"/>
          <w:sz w:val="20"/>
          <w:szCs w:val="20"/>
          <w:shd w:val="clear" w:color="auto" w:fill="FFFFFF"/>
        </w:rPr>
        <w:t xml:space="preserve"> </w:t>
      </w:r>
      <w:r w:rsidR="00E34155">
        <w:rPr>
          <w:rFonts w:ascii="Times New Roman" w:hAnsi="Times New Roman" w:cs="Times New Roman"/>
          <w:sz w:val="20"/>
          <w:szCs w:val="20"/>
          <w:shd w:val="clear" w:color="auto" w:fill="FFFFFF"/>
        </w:rPr>
        <w:t>registre</w:t>
      </w:r>
      <w:r w:rsidR="00FE26D3">
        <w:rPr>
          <w:rFonts w:ascii="Times New Roman" w:hAnsi="Times New Roman" w:cs="Times New Roman"/>
          <w:sz w:val="20"/>
          <w:szCs w:val="20"/>
          <w:shd w:val="clear" w:color="auto" w:fill="FFFFFF"/>
        </w:rPr>
        <w:t xml:space="preserve"> des comit</w:t>
      </w:r>
      <w:r>
        <w:rPr>
          <w:rFonts w:ascii="Times New Roman" w:hAnsi="Times New Roman" w:cs="Times New Roman"/>
          <w:sz w:val="20"/>
          <w:szCs w:val="20"/>
          <w:shd w:val="clear" w:color="auto" w:fill="FFFFFF"/>
        </w:rPr>
        <w:t>é</w:t>
      </w:r>
      <w:r w:rsidR="00FE26D3">
        <w:rPr>
          <w:rFonts w:ascii="Times New Roman" w:hAnsi="Times New Roman" w:cs="Times New Roman"/>
          <w:sz w:val="20"/>
          <w:szCs w:val="20"/>
          <w:shd w:val="clear" w:color="auto" w:fill="FFFFFF"/>
        </w:rPr>
        <w:t xml:space="preserve">s </w:t>
      </w:r>
      <w:r w:rsidR="006B4127">
        <w:rPr>
          <w:rFonts w:ascii="Times New Roman" w:hAnsi="Times New Roman" w:cs="Times New Roman"/>
          <w:sz w:val="20"/>
          <w:szCs w:val="20"/>
          <w:shd w:val="clear" w:color="auto" w:fill="FFFFFF"/>
        </w:rPr>
        <w:t>ainsi que dans des archives s</w:t>
      </w:r>
      <w:r>
        <w:rPr>
          <w:rFonts w:ascii="Times New Roman" w:hAnsi="Times New Roman" w:cs="Times New Roman"/>
          <w:sz w:val="20"/>
          <w:szCs w:val="20"/>
          <w:shd w:val="clear" w:color="auto" w:fill="FFFFFF"/>
        </w:rPr>
        <w:t>é</w:t>
      </w:r>
      <w:r w:rsidR="006B4127">
        <w:rPr>
          <w:rFonts w:ascii="Times New Roman" w:hAnsi="Times New Roman" w:cs="Times New Roman"/>
          <w:sz w:val="20"/>
          <w:szCs w:val="20"/>
          <w:shd w:val="clear" w:color="auto" w:fill="FFFFFF"/>
        </w:rPr>
        <w:t>par</w:t>
      </w:r>
      <w:r>
        <w:rPr>
          <w:rFonts w:ascii="Times New Roman" w:hAnsi="Times New Roman" w:cs="Times New Roman"/>
          <w:sz w:val="20"/>
          <w:szCs w:val="20"/>
          <w:shd w:val="clear" w:color="auto" w:fill="FFFFFF"/>
        </w:rPr>
        <w:t>é</w:t>
      </w:r>
      <w:r w:rsidR="006B4127">
        <w:rPr>
          <w:rFonts w:ascii="Times New Roman" w:hAnsi="Times New Roman" w:cs="Times New Roman"/>
          <w:sz w:val="20"/>
          <w:szCs w:val="20"/>
          <w:shd w:val="clear" w:color="auto" w:fill="FFFFFF"/>
        </w:rPr>
        <w:t>es au sein de l’</w:t>
      </w:r>
      <w:r>
        <w:rPr>
          <w:rFonts w:ascii="Times New Roman" w:hAnsi="Times New Roman" w:cs="Times New Roman"/>
          <w:sz w:val="20"/>
          <w:szCs w:val="20"/>
          <w:shd w:val="clear" w:color="auto" w:fill="FFFFFF"/>
        </w:rPr>
        <w:t>é</w:t>
      </w:r>
      <w:r w:rsidR="006B4127">
        <w:rPr>
          <w:rFonts w:ascii="Times New Roman" w:hAnsi="Times New Roman" w:cs="Times New Roman"/>
          <w:sz w:val="20"/>
          <w:szCs w:val="20"/>
          <w:shd w:val="clear" w:color="auto" w:fill="FFFFFF"/>
        </w:rPr>
        <w:t>tablissement de sant</w:t>
      </w:r>
      <w:r>
        <w:rPr>
          <w:rFonts w:ascii="Times New Roman" w:hAnsi="Times New Roman" w:cs="Times New Roman"/>
          <w:sz w:val="20"/>
          <w:szCs w:val="20"/>
          <w:shd w:val="clear" w:color="auto" w:fill="FFFFFF"/>
        </w:rPr>
        <w:t>é</w:t>
      </w:r>
      <w:r w:rsidR="00E34155">
        <w:rPr>
          <w:rFonts w:ascii="Times New Roman" w:hAnsi="Times New Roman" w:cs="Times New Roman"/>
          <w:sz w:val="20"/>
          <w:szCs w:val="20"/>
          <w:shd w:val="clear" w:color="auto" w:fill="FFFFFF"/>
        </w:rPr>
        <w:t>,</w:t>
      </w:r>
      <w:r w:rsidR="006B4127">
        <w:rPr>
          <w:rFonts w:ascii="Times New Roman" w:hAnsi="Times New Roman" w:cs="Times New Roman"/>
          <w:sz w:val="20"/>
          <w:szCs w:val="20"/>
          <w:shd w:val="clear" w:color="auto" w:fill="FFFFFF"/>
        </w:rPr>
        <w:t xml:space="preserve"> ne sont pas en conformit</w:t>
      </w:r>
      <w:r>
        <w:rPr>
          <w:rFonts w:ascii="Times New Roman" w:hAnsi="Times New Roman" w:cs="Times New Roman"/>
          <w:sz w:val="20"/>
          <w:szCs w:val="20"/>
          <w:shd w:val="clear" w:color="auto" w:fill="FFFFFF"/>
        </w:rPr>
        <w:t>é</w:t>
      </w:r>
      <w:r w:rsidR="006B4127">
        <w:rPr>
          <w:rFonts w:ascii="Times New Roman" w:hAnsi="Times New Roman" w:cs="Times New Roman"/>
          <w:sz w:val="20"/>
          <w:szCs w:val="20"/>
          <w:shd w:val="clear" w:color="auto" w:fill="FFFFFF"/>
        </w:rPr>
        <w:t xml:space="preserve"> avec les normes internationales concernant le droit </w:t>
      </w:r>
      <w:r>
        <w:rPr>
          <w:rFonts w:ascii="Times New Roman" w:hAnsi="Times New Roman" w:cs="Times New Roman"/>
          <w:sz w:val="20"/>
          <w:szCs w:val="20"/>
          <w:shd w:val="clear" w:color="auto" w:fill="FFFFFF"/>
        </w:rPr>
        <w:t>à</w:t>
      </w:r>
      <w:r w:rsidR="006B4127">
        <w:rPr>
          <w:rFonts w:ascii="Times New Roman" w:hAnsi="Times New Roman" w:cs="Times New Roman"/>
          <w:sz w:val="20"/>
          <w:szCs w:val="20"/>
          <w:shd w:val="clear" w:color="auto" w:fill="FFFFFF"/>
        </w:rPr>
        <w:t xml:space="preserve"> la vie priv</w:t>
      </w:r>
      <w:r>
        <w:rPr>
          <w:rFonts w:ascii="Times New Roman" w:hAnsi="Times New Roman" w:cs="Times New Roman"/>
          <w:sz w:val="20"/>
          <w:szCs w:val="20"/>
          <w:shd w:val="clear" w:color="auto" w:fill="FFFFFF"/>
        </w:rPr>
        <w:t>é</w:t>
      </w:r>
      <w:r w:rsidR="006B4127">
        <w:rPr>
          <w:rFonts w:ascii="Times New Roman" w:hAnsi="Times New Roman" w:cs="Times New Roman"/>
          <w:sz w:val="20"/>
          <w:szCs w:val="20"/>
          <w:shd w:val="clear" w:color="auto" w:fill="FFFFFF"/>
        </w:rPr>
        <w:t>e et en particulier avec l’article 17 du PIDCP et l’Observation g</w:t>
      </w:r>
      <w:r>
        <w:rPr>
          <w:rFonts w:ascii="Times New Roman" w:hAnsi="Times New Roman" w:cs="Times New Roman"/>
          <w:sz w:val="20"/>
          <w:szCs w:val="20"/>
          <w:shd w:val="clear" w:color="auto" w:fill="FFFFFF"/>
        </w:rPr>
        <w:t>é</w:t>
      </w:r>
      <w:r w:rsidR="006B4127">
        <w:rPr>
          <w:rFonts w:ascii="Times New Roman" w:hAnsi="Times New Roman" w:cs="Times New Roman"/>
          <w:sz w:val="20"/>
          <w:szCs w:val="20"/>
          <w:shd w:val="clear" w:color="auto" w:fill="FFFFFF"/>
        </w:rPr>
        <w:t>n</w:t>
      </w:r>
      <w:r>
        <w:rPr>
          <w:rFonts w:ascii="Times New Roman" w:hAnsi="Times New Roman" w:cs="Times New Roman"/>
          <w:sz w:val="20"/>
          <w:szCs w:val="20"/>
          <w:shd w:val="clear" w:color="auto" w:fill="FFFFFF"/>
        </w:rPr>
        <w:t>é</w:t>
      </w:r>
      <w:r w:rsidR="006B4127">
        <w:rPr>
          <w:rFonts w:ascii="Times New Roman" w:hAnsi="Times New Roman" w:cs="Times New Roman"/>
          <w:sz w:val="20"/>
          <w:szCs w:val="20"/>
          <w:shd w:val="clear" w:color="auto" w:fill="FFFFFF"/>
        </w:rPr>
        <w:t xml:space="preserve">rale No. 28 au regard du Pacte. Ces dispositions sont </w:t>
      </w:r>
      <w:r>
        <w:rPr>
          <w:rFonts w:ascii="Times New Roman" w:hAnsi="Times New Roman" w:cs="Times New Roman"/>
          <w:sz w:val="20"/>
          <w:szCs w:val="20"/>
          <w:shd w:val="clear" w:color="auto" w:fill="FFFFFF"/>
        </w:rPr>
        <w:t>é</w:t>
      </w:r>
      <w:r w:rsidR="006B4127">
        <w:rPr>
          <w:rFonts w:ascii="Times New Roman" w:hAnsi="Times New Roman" w:cs="Times New Roman"/>
          <w:sz w:val="20"/>
          <w:szCs w:val="20"/>
          <w:shd w:val="clear" w:color="auto" w:fill="FFFFFF"/>
        </w:rPr>
        <w:t>galement contraires aux lois nationales, particuli</w:t>
      </w:r>
      <w:r>
        <w:rPr>
          <w:rFonts w:ascii="Times New Roman" w:hAnsi="Times New Roman" w:cs="Times New Roman"/>
          <w:sz w:val="20"/>
          <w:szCs w:val="20"/>
          <w:shd w:val="clear" w:color="auto" w:fill="FFFFFF"/>
        </w:rPr>
        <w:t>è</w:t>
      </w:r>
      <w:r w:rsidR="006B4127">
        <w:rPr>
          <w:rFonts w:ascii="Times New Roman" w:hAnsi="Times New Roman" w:cs="Times New Roman"/>
          <w:sz w:val="20"/>
          <w:szCs w:val="20"/>
          <w:shd w:val="clear" w:color="auto" w:fill="FFFFFF"/>
        </w:rPr>
        <w:t xml:space="preserve">rement </w:t>
      </w:r>
      <w:r>
        <w:rPr>
          <w:rFonts w:ascii="Times New Roman" w:hAnsi="Times New Roman" w:cs="Times New Roman"/>
          <w:sz w:val="20"/>
          <w:szCs w:val="20"/>
          <w:shd w:val="clear" w:color="auto" w:fill="FFFFFF"/>
        </w:rPr>
        <w:t>à</w:t>
      </w:r>
      <w:r w:rsidR="006B4127">
        <w:rPr>
          <w:rFonts w:ascii="Times New Roman" w:hAnsi="Times New Roman" w:cs="Times New Roman"/>
          <w:sz w:val="20"/>
          <w:szCs w:val="20"/>
          <w:shd w:val="clear" w:color="auto" w:fill="FFFFFF"/>
        </w:rPr>
        <w:t xml:space="preserve"> la Loi sur les dossiers de sant</w:t>
      </w:r>
      <w:r>
        <w:rPr>
          <w:rFonts w:ascii="Times New Roman" w:hAnsi="Times New Roman" w:cs="Times New Roman"/>
          <w:sz w:val="20"/>
          <w:szCs w:val="20"/>
          <w:shd w:val="clear" w:color="auto" w:fill="FFFFFF"/>
        </w:rPr>
        <w:t>é</w:t>
      </w:r>
      <w:r w:rsidR="006B4127">
        <w:rPr>
          <w:rFonts w:ascii="Times New Roman" w:hAnsi="Times New Roman" w:cs="Times New Roman"/>
          <w:sz w:val="20"/>
          <w:szCs w:val="20"/>
          <w:shd w:val="clear" w:color="auto" w:fill="FFFFFF"/>
        </w:rPr>
        <w:t xml:space="preserve"> en tant que </w:t>
      </w:r>
      <w:r w:rsidR="006B4127" w:rsidRPr="007F2E26">
        <w:rPr>
          <w:rFonts w:ascii="Times New Roman" w:hAnsi="Times New Roman" w:cs="Times New Roman"/>
          <w:i/>
          <w:sz w:val="20"/>
          <w:szCs w:val="20"/>
          <w:shd w:val="clear" w:color="auto" w:fill="FFFFFF"/>
        </w:rPr>
        <w:t>le</w:t>
      </w:r>
      <w:r w:rsidR="00E11AEC">
        <w:rPr>
          <w:rFonts w:ascii="Times New Roman" w:hAnsi="Times New Roman" w:cs="Times New Roman"/>
          <w:i/>
          <w:sz w:val="20"/>
          <w:szCs w:val="20"/>
          <w:shd w:val="clear" w:color="auto" w:fill="FFFFFF"/>
        </w:rPr>
        <w:t>x</w:t>
      </w:r>
      <w:r w:rsidR="00F36284">
        <w:rPr>
          <w:rFonts w:ascii="Times New Roman" w:hAnsi="Times New Roman" w:cs="Times New Roman"/>
          <w:i/>
          <w:sz w:val="20"/>
          <w:szCs w:val="20"/>
          <w:shd w:val="clear" w:color="auto" w:fill="FFFFFF"/>
        </w:rPr>
        <w:t xml:space="preserve"> </w:t>
      </w:r>
      <w:r w:rsidR="00E11AEC">
        <w:rPr>
          <w:rFonts w:ascii="Times New Roman" w:hAnsi="Times New Roman" w:cs="Times New Roman"/>
          <w:i/>
          <w:sz w:val="20"/>
          <w:szCs w:val="20"/>
          <w:shd w:val="clear" w:color="auto" w:fill="FFFFFF"/>
        </w:rPr>
        <w:t>g</w:t>
      </w:r>
      <w:r w:rsidR="006B4127" w:rsidRPr="007F2E26">
        <w:rPr>
          <w:rFonts w:ascii="Times New Roman" w:hAnsi="Times New Roman" w:cs="Times New Roman"/>
          <w:i/>
          <w:sz w:val="20"/>
          <w:szCs w:val="20"/>
          <w:shd w:val="clear" w:color="auto" w:fill="FFFFFF"/>
        </w:rPr>
        <w:t>eneralis</w:t>
      </w:r>
      <w:r w:rsidR="006B4127">
        <w:rPr>
          <w:rFonts w:ascii="Times New Roman" w:hAnsi="Times New Roman" w:cs="Times New Roman"/>
          <w:sz w:val="20"/>
          <w:szCs w:val="20"/>
          <w:shd w:val="clear" w:color="auto" w:fill="FFFFFF"/>
        </w:rPr>
        <w:t>. L’</w:t>
      </w:r>
      <w:r>
        <w:rPr>
          <w:rFonts w:ascii="Times New Roman" w:hAnsi="Times New Roman" w:cs="Times New Roman"/>
          <w:sz w:val="20"/>
          <w:szCs w:val="20"/>
          <w:shd w:val="clear" w:color="auto" w:fill="FFFFFF"/>
        </w:rPr>
        <w:t>É</w:t>
      </w:r>
      <w:r w:rsidR="006B4127">
        <w:rPr>
          <w:rFonts w:ascii="Times New Roman" w:hAnsi="Times New Roman" w:cs="Times New Roman"/>
          <w:sz w:val="20"/>
          <w:szCs w:val="20"/>
          <w:shd w:val="clear" w:color="auto" w:fill="FFFFFF"/>
        </w:rPr>
        <w:t>tat ne doit pas promulg</w:t>
      </w:r>
      <w:r>
        <w:rPr>
          <w:rFonts w:ascii="Times New Roman" w:hAnsi="Times New Roman" w:cs="Times New Roman"/>
          <w:sz w:val="20"/>
          <w:szCs w:val="20"/>
          <w:shd w:val="clear" w:color="auto" w:fill="FFFFFF"/>
        </w:rPr>
        <w:t xml:space="preserve">uer des lois qui </w:t>
      </w:r>
      <w:r w:rsidR="00E34155">
        <w:rPr>
          <w:rFonts w:ascii="Times New Roman" w:hAnsi="Times New Roman" w:cs="Times New Roman"/>
          <w:sz w:val="20"/>
          <w:szCs w:val="20"/>
          <w:shd w:val="clear" w:color="auto" w:fill="FFFFFF"/>
        </w:rPr>
        <w:t>interfèrent</w:t>
      </w:r>
      <w:r w:rsidR="004B3913">
        <w:rPr>
          <w:rFonts w:ascii="Times New Roman" w:hAnsi="Times New Roman" w:cs="Times New Roman"/>
          <w:sz w:val="20"/>
          <w:szCs w:val="20"/>
          <w:shd w:val="clear" w:color="auto" w:fill="FFFFFF"/>
        </w:rPr>
        <w:t xml:space="preserve"> </w:t>
      </w:r>
      <w:r>
        <w:rPr>
          <w:rFonts w:ascii="Times New Roman" w:hAnsi="Times New Roman" w:cs="Times New Roman"/>
          <w:sz w:val="20"/>
          <w:szCs w:val="20"/>
          <w:shd w:val="clear" w:color="auto" w:fill="FFFFFF"/>
        </w:rPr>
        <w:t>dans</w:t>
      </w:r>
      <w:r w:rsidR="006B4127">
        <w:rPr>
          <w:rFonts w:ascii="Times New Roman" w:hAnsi="Times New Roman" w:cs="Times New Roman"/>
          <w:sz w:val="20"/>
          <w:szCs w:val="20"/>
          <w:shd w:val="clear" w:color="auto" w:fill="FFFFFF"/>
        </w:rPr>
        <w:t xml:space="preserve"> le droit </w:t>
      </w:r>
      <w:r>
        <w:rPr>
          <w:rFonts w:ascii="Times New Roman" w:hAnsi="Times New Roman" w:cs="Times New Roman"/>
          <w:sz w:val="20"/>
          <w:szCs w:val="20"/>
          <w:shd w:val="clear" w:color="auto" w:fill="FFFFFF"/>
        </w:rPr>
        <w:t>à</w:t>
      </w:r>
      <w:r w:rsidR="006B4127">
        <w:rPr>
          <w:rFonts w:ascii="Times New Roman" w:hAnsi="Times New Roman" w:cs="Times New Roman"/>
          <w:sz w:val="20"/>
          <w:szCs w:val="20"/>
          <w:shd w:val="clear" w:color="auto" w:fill="FFFFFF"/>
        </w:rPr>
        <w:t xml:space="preserve"> la vie priv</w:t>
      </w:r>
      <w:r>
        <w:rPr>
          <w:rFonts w:ascii="Times New Roman" w:hAnsi="Times New Roman" w:cs="Times New Roman"/>
          <w:sz w:val="20"/>
          <w:szCs w:val="20"/>
          <w:shd w:val="clear" w:color="auto" w:fill="FFFFFF"/>
        </w:rPr>
        <w:t>é</w:t>
      </w:r>
      <w:r w:rsidR="006B4127">
        <w:rPr>
          <w:rFonts w:ascii="Times New Roman" w:hAnsi="Times New Roman" w:cs="Times New Roman"/>
          <w:sz w:val="20"/>
          <w:szCs w:val="20"/>
          <w:shd w:val="clear" w:color="auto" w:fill="FFFFFF"/>
        </w:rPr>
        <w:t xml:space="preserve">e des femmes. </w:t>
      </w:r>
      <w:r w:rsidR="00616337">
        <w:rPr>
          <w:rFonts w:ascii="Times New Roman" w:hAnsi="Times New Roman" w:cs="Times New Roman"/>
          <w:sz w:val="20"/>
          <w:szCs w:val="20"/>
          <w:shd w:val="clear" w:color="auto" w:fill="FFFFFF"/>
        </w:rPr>
        <w:t>En introduisant la tenue obligatoire de registres sur les avortements de la part des m</w:t>
      </w:r>
      <w:r>
        <w:rPr>
          <w:rFonts w:ascii="Times New Roman" w:hAnsi="Times New Roman" w:cs="Times New Roman"/>
          <w:sz w:val="20"/>
          <w:szCs w:val="20"/>
          <w:shd w:val="clear" w:color="auto" w:fill="FFFFFF"/>
        </w:rPr>
        <w:t>é</w:t>
      </w:r>
      <w:r w:rsidR="00616337">
        <w:rPr>
          <w:rFonts w:ascii="Times New Roman" w:hAnsi="Times New Roman" w:cs="Times New Roman"/>
          <w:sz w:val="20"/>
          <w:szCs w:val="20"/>
          <w:shd w:val="clear" w:color="auto" w:fill="FFFFFF"/>
        </w:rPr>
        <w:t>decins et d’autres professionnels de la sant</w:t>
      </w:r>
      <w:r>
        <w:rPr>
          <w:rFonts w:ascii="Times New Roman" w:hAnsi="Times New Roman" w:cs="Times New Roman"/>
          <w:sz w:val="20"/>
          <w:szCs w:val="20"/>
          <w:shd w:val="clear" w:color="auto" w:fill="FFFFFF"/>
        </w:rPr>
        <w:t>é</w:t>
      </w:r>
      <w:r w:rsidR="00616337">
        <w:rPr>
          <w:rFonts w:ascii="Times New Roman" w:hAnsi="Times New Roman" w:cs="Times New Roman"/>
          <w:sz w:val="20"/>
          <w:szCs w:val="20"/>
          <w:shd w:val="clear" w:color="auto" w:fill="FFFFFF"/>
        </w:rPr>
        <w:t xml:space="preserve">, la nouvelle loi sur l’avortement enfreint </w:t>
      </w:r>
      <w:r>
        <w:rPr>
          <w:rFonts w:ascii="Times New Roman" w:hAnsi="Times New Roman" w:cs="Times New Roman"/>
          <w:sz w:val="20"/>
          <w:szCs w:val="20"/>
          <w:shd w:val="clear" w:color="auto" w:fill="FFFFFF"/>
        </w:rPr>
        <w:t xml:space="preserve">aussi </w:t>
      </w:r>
      <w:r w:rsidR="00616337">
        <w:rPr>
          <w:rFonts w:ascii="Times New Roman" w:hAnsi="Times New Roman" w:cs="Times New Roman"/>
          <w:sz w:val="20"/>
          <w:szCs w:val="20"/>
          <w:shd w:val="clear" w:color="auto" w:fill="FFFFFF"/>
        </w:rPr>
        <w:t xml:space="preserve">le PIDCP. </w:t>
      </w:r>
    </w:p>
    <w:p w:rsidR="00FE26D3" w:rsidRDefault="00FE26D3" w:rsidP="00FE26D3">
      <w:pPr>
        <w:pStyle w:val="ListParagraph"/>
        <w:spacing w:before="100" w:beforeAutospacing="1" w:after="100" w:afterAutospacing="1"/>
        <w:ind w:left="284"/>
        <w:jc w:val="both"/>
        <w:rPr>
          <w:rFonts w:ascii="Times New Roman" w:hAnsi="Times New Roman" w:cs="Times New Roman"/>
          <w:b/>
          <w:sz w:val="20"/>
          <w:szCs w:val="20"/>
          <w:u w:val="thick"/>
        </w:rPr>
      </w:pPr>
    </w:p>
    <w:p w:rsidR="00174BEE" w:rsidRDefault="00174BEE" w:rsidP="00FE26D3">
      <w:pPr>
        <w:pStyle w:val="ListParagraph"/>
        <w:spacing w:before="100" w:beforeAutospacing="1" w:after="100" w:afterAutospacing="1"/>
        <w:ind w:left="284"/>
        <w:jc w:val="both"/>
        <w:rPr>
          <w:rFonts w:ascii="Times New Roman" w:hAnsi="Times New Roman" w:cs="Times New Roman"/>
          <w:b/>
          <w:sz w:val="20"/>
          <w:szCs w:val="20"/>
          <w:u w:val="thick"/>
        </w:rPr>
      </w:pPr>
    </w:p>
    <w:p w:rsidR="00585BD3" w:rsidRPr="000968C1" w:rsidRDefault="00585BD3" w:rsidP="00585BD3">
      <w:pPr>
        <w:pStyle w:val="NoSpacing"/>
        <w:ind w:left="284"/>
        <w:jc w:val="both"/>
        <w:rPr>
          <w:rFonts w:ascii="Times New Roman" w:hAnsi="Times New Roman" w:cs="Times New Roman"/>
          <w:b/>
          <w:sz w:val="20"/>
          <w:szCs w:val="20"/>
          <w:lang w:val="fr-FR"/>
        </w:rPr>
      </w:pPr>
      <w:r w:rsidRPr="000968C1">
        <w:rPr>
          <w:rFonts w:ascii="Times New Roman" w:hAnsi="Times New Roman" w:cs="Times New Roman"/>
          <w:b/>
          <w:sz w:val="20"/>
          <w:szCs w:val="20"/>
          <w:lang w:val="fr-FR"/>
        </w:rPr>
        <w:t xml:space="preserve">6. QUESTIONS </w:t>
      </w:r>
      <w:r w:rsidR="008D0B21">
        <w:rPr>
          <w:rFonts w:ascii="Times New Roman" w:hAnsi="Times New Roman" w:cs="Times New Roman"/>
          <w:b/>
          <w:sz w:val="20"/>
          <w:szCs w:val="20"/>
          <w:lang w:val="fr-FR"/>
        </w:rPr>
        <w:t>à adresser</w:t>
      </w:r>
      <w:r w:rsidR="00065278">
        <w:rPr>
          <w:rFonts w:ascii="Times New Roman" w:hAnsi="Times New Roman" w:cs="Times New Roman"/>
          <w:b/>
          <w:sz w:val="20"/>
          <w:szCs w:val="20"/>
          <w:lang w:val="fr-FR"/>
        </w:rPr>
        <w:t xml:space="preserve"> </w:t>
      </w:r>
      <w:r w:rsidR="008D0B21">
        <w:rPr>
          <w:rFonts w:ascii="Times New Roman" w:hAnsi="Times New Roman" w:cs="Times New Roman"/>
          <w:b/>
          <w:sz w:val="20"/>
          <w:szCs w:val="20"/>
          <w:lang w:val="fr-FR"/>
        </w:rPr>
        <w:t>à</w:t>
      </w:r>
      <w:r w:rsidR="000968C1" w:rsidRPr="000968C1">
        <w:rPr>
          <w:rFonts w:ascii="Times New Roman" w:hAnsi="Times New Roman" w:cs="Times New Roman"/>
          <w:b/>
          <w:sz w:val="20"/>
          <w:szCs w:val="20"/>
          <w:lang w:val="fr-FR"/>
        </w:rPr>
        <w:t xml:space="preserve"> la R</w:t>
      </w:r>
      <w:r w:rsidR="008D0B21">
        <w:rPr>
          <w:rFonts w:ascii="Times New Roman" w:hAnsi="Times New Roman" w:cs="Times New Roman"/>
          <w:b/>
          <w:sz w:val="20"/>
          <w:szCs w:val="20"/>
          <w:lang w:val="fr-FR"/>
        </w:rPr>
        <w:t>é</w:t>
      </w:r>
      <w:r w:rsidR="000968C1">
        <w:rPr>
          <w:rFonts w:ascii="Times New Roman" w:hAnsi="Times New Roman" w:cs="Times New Roman"/>
          <w:b/>
          <w:sz w:val="20"/>
          <w:szCs w:val="20"/>
          <w:lang w:val="fr-FR"/>
        </w:rPr>
        <w:t>publique de Mac</w:t>
      </w:r>
      <w:r w:rsidR="008D0B21">
        <w:rPr>
          <w:rFonts w:ascii="Times New Roman" w:hAnsi="Times New Roman" w:cs="Times New Roman"/>
          <w:b/>
          <w:sz w:val="20"/>
          <w:szCs w:val="20"/>
          <w:lang w:val="fr-FR"/>
        </w:rPr>
        <w:t>é</w:t>
      </w:r>
      <w:r w:rsidR="000968C1">
        <w:rPr>
          <w:rFonts w:ascii="Times New Roman" w:hAnsi="Times New Roman" w:cs="Times New Roman"/>
          <w:b/>
          <w:sz w:val="20"/>
          <w:szCs w:val="20"/>
          <w:lang w:val="fr-FR"/>
        </w:rPr>
        <w:t>doine</w:t>
      </w:r>
    </w:p>
    <w:p w:rsidR="00585BD3" w:rsidRPr="000968C1" w:rsidRDefault="00585BD3" w:rsidP="00585BD3">
      <w:pPr>
        <w:pStyle w:val="NoSpacing"/>
        <w:jc w:val="both"/>
        <w:rPr>
          <w:rFonts w:ascii="Times New Roman" w:hAnsi="Times New Roman" w:cs="Times New Roman"/>
          <w:b/>
          <w:sz w:val="20"/>
          <w:szCs w:val="20"/>
          <w:shd w:val="clear" w:color="auto" w:fill="FFFFFF"/>
          <w:lang w:val="fr-FR"/>
        </w:rPr>
      </w:pPr>
    </w:p>
    <w:p w:rsidR="00585BD3" w:rsidRPr="00CA2564" w:rsidRDefault="000925E3" w:rsidP="00922E20">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rPr>
      </w:pPr>
      <w:r>
        <w:rPr>
          <w:rFonts w:ascii="Times New Roman" w:hAnsi="Times New Roman" w:cs="Times New Roman"/>
          <w:sz w:val="20"/>
          <w:szCs w:val="20"/>
        </w:rPr>
        <w:t xml:space="preserve"> À</w:t>
      </w:r>
      <w:r w:rsidR="00CA2564" w:rsidRPr="00CA2564">
        <w:rPr>
          <w:rFonts w:ascii="Times New Roman" w:hAnsi="Times New Roman" w:cs="Times New Roman"/>
          <w:sz w:val="20"/>
          <w:szCs w:val="20"/>
        </w:rPr>
        <w:t xml:space="preserve"> la lumi</w:t>
      </w:r>
      <w:r>
        <w:rPr>
          <w:rFonts w:ascii="Times New Roman" w:hAnsi="Times New Roman" w:cs="Times New Roman"/>
          <w:sz w:val="20"/>
          <w:szCs w:val="20"/>
        </w:rPr>
        <w:t>è</w:t>
      </w:r>
      <w:r w:rsidR="00CA2564" w:rsidRPr="00CA2564">
        <w:rPr>
          <w:rFonts w:ascii="Times New Roman" w:hAnsi="Times New Roman" w:cs="Times New Roman"/>
          <w:sz w:val="20"/>
          <w:szCs w:val="20"/>
        </w:rPr>
        <w:t>re de cette information, nous invitons le Comit</w:t>
      </w:r>
      <w:r>
        <w:rPr>
          <w:rFonts w:ascii="Times New Roman" w:hAnsi="Times New Roman" w:cs="Times New Roman"/>
          <w:sz w:val="20"/>
          <w:szCs w:val="20"/>
        </w:rPr>
        <w:t>é</w:t>
      </w:r>
      <w:r w:rsidR="00CA2564" w:rsidRPr="00CA2564">
        <w:rPr>
          <w:rFonts w:ascii="Times New Roman" w:hAnsi="Times New Roman" w:cs="Times New Roman"/>
          <w:sz w:val="20"/>
          <w:szCs w:val="20"/>
        </w:rPr>
        <w:t xml:space="preserve"> de</w:t>
      </w:r>
      <w:r w:rsidR="00CA2564">
        <w:rPr>
          <w:rFonts w:ascii="Times New Roman" w:hAnsi="Times New Roman" w:cs="Times New Roman"/>
          <w:sz w:val="20"/>
          <w:szCs w:val="20"/>
        </w:rPr>
        <w:t xml:space="preserve">s droits de l’homme </w:t>
      </w:r>
      <w:r>
        <w:rPr>
          <w:rFonts w:ascii="Times New Roman" w:hAnsi="Times New Roman" w:cs="Times New Roman"/>
          <w:sz w:val="20"/>
          <w:szCs w:val="20"/>
        </w:rPr>
        <w:t>à</w:t>
      </w:r>
      <w:r w:rsidR="00174E89">
        <w:rPr>
          <w:rFonts w:ascii="Times New Roman" w:hAnsi="Times New Roman" w:cs="Times New Roman"/>
          <w:sz w:val="20"/>
          <w:szCs w:val="20"/>
        </w:rPr>
        <w:t xml:space="preserve"> </w:t>
      </w:r>
      <w:r w:rsidR="00AE576B">
        <w:rPr>
          <w:rFonts w:ascii="Times New Roman" w:hAnsi="Times New Roman" w:cs="Times New Roman"/>
          <w:sz w:val="20"/>
          <w:szCs w:val="20"/>
        </w:rPr>
        <w:t>adresser au Gouvernement de la R</w:t>
      </w:r>
      <w:r>
        <w:rPr>
          <w:rFonts w:ascii="Times New Roman" w:hAnsi="Times New Roman" w:cs="Times New Roman"/>
          <w:sz w:val="20"/>
          <w:szCs w:val="20"/>
        </w:rPr>
        <w:t>é</w:t>
      </w:r>
      <w:r w:rsidR="00AE576B">
        <w:rPr>
          <w:rFonts w:ascii="Times New Roman" w:hAnsi="Times New Roman" w:cs="Times New Roman"/>
          <w:sz w:val="20"/>
          <w:szCs w:val="20"/>
        </w:rPr>
        <w:t>publique de Mac</w:t>
      </w:r>
      <w:r>
        <w:rPr>
          <w:rFonts w:ascii="Times New Roman" w:hAnsi="Times New Roman" w:cs="Times New Roman"/>
          <w:sz w:val="20"/>
          <w:szCs w:val="20"/>
        </w:rPr>
        <w:t>é</w:t>
      </w:r>
      <w:r w:rsidR="00AE576B">
        <w:rPr>
          <w:rFonts w:ascii="Times New Roman" w:hAnsi="Times New Roman" w:cs="Times New Roman"/>
          <w:sz w:val="20"/>
          <w:szCs w:val="20"/>
        </w:rPr>
        <w:t>doine les questions suivantes</w:t>
      </w:r>
      <w:r w:rsidR="00585BD3" w:rsidRPr="00CA2564">
        <w:rPr>
          <w:rFonts w:ascii="Times New Roman" w:hAnsi="Times New Roman" w:cs="Times New Roman"/>
          <w:sz w:val="20"/>
          <w:szCs w:val="20"/>
        </w:rPr>
        <w:t xml:space="preserve">: </w:t>
      </w:r>
    </w:p>
    <w:p w:rsidR="00585BD3" w:rsidRPr="00FF5385" w:rsidRDefault="00FF5385" w:rsidP="00585BD3">
      <w:pPr>
        <w:pStyle w:val="NoSpacing"/>
        <w:numPr>
          <w:ilvl w:val="0"/>
          <w:numId w:val="10"/>
        </w:numPr>
        <w:jc w:val="both"/>
        <w:rPr>
          <w:rFonts w:ascii="Times New Roman" w:hAnsi="Times New Roman"/>
          <w:sz w:val="20"/>
          <w:szCs w:val="20"/>
          <w:shd w:val="clear" w:color="auto" w:fill="FFFFFF"/>
          <w:lang w:val="fr-FR"/>
        </w:rPr>
      </w:pPr>
      <w:r w:rsidRPr="00FF5385">
        <w:rPr>
          <w:rFonts w:ascii="Times New Roman" w:hAnsi="Times New Roman"/>
          <w:sz w:val="20"/>
          <w:szCs w:val="20"/>
          <w:shd w:val="clear" w:color="auto" w:fill="FFFFFF"/>
          <w:lang w:val="fr-FR"/>
        </w:rPr>
        <w:t xml:space="preserve">Veuillez fournir des informations sur toute campagne </w:t>
      </w:r>
      <w:r w:rsidR="000925E3">
        <w:rPr>
          <w:rFonts w:ascii="Times New Roman" w:hAnsi="Times New Roman"/>
          <w:sz w:val="20"/>
          <w:szCs w:val="20"/>
          <w:shd w:val="clear" w:color="auto" w:fill="FFFFFF"/>
          <w:lang w:val="fr-FR"/>
        </w:rPr>
        <w:t>é</w:t>
      </w:r>
      <w:r w:rsidRPr="00FF5385">
        <w:rPr>
          <w:rFonts w:ascii="Times New Roman" w:hAnsi="Times New Roman"/>
          <w:sz w:val="20"/>
          <w:szCs w:val="20"/>
          <w:shd w:val="clear" w:color="auto" w:fill="FFFFFF"/>
          <w:lang w:val="fr-FR"/>
        </w:rPr>
        <w:t>ducative o</w:t>
      </w:r>
      <w:r>
        <w:rPr>
          <w:rFonts w:ascii="Times New Roman" w:hAnsi="Times New Roman"/>
          <w:sz w:val="20"/>
          <w:szCs w:val="20"/>
          <w:shd w:val="clear" w:color="auto" w:fill="FFFFFF"/>
          <w:lang w:val="fr-FR"/>
        </w:rPr>
        <w:t>u sur d’autres mesures similaires qui ont été prises dans le but de modifier les perceptions st</w:t>
      </w:r>
      <w:r w:rsidR="000925E3">
        <w:rPr>
          <w:rFonts w:ascii="Times New Roman" w:hAnsi="Times New Roman"/>
          <w:sz w:val="20"/>
          <w:szCs w:val="20"/>
          <w:shd w:val="clear" w:color="auto" w:fill="FFFFFF"/>
          <w:lang w:val="fr-FR"/>
        </w:rPr>
        <w:t>é</w:t>
      </w:r>
      <w:r>
        <w:rPr>
          <w:rFonts w:ascii="Times New Roman" w:hAnsi="Times New Roman"/>
          <w:sz w:val="20"/>
          <w:szCs w:val="20"/>
          <w:shd w:val="clear" w:color="auto" w:fill="FFFFFF"/>
          <w:lang w:val="fr-FR"/>
        </w:rPr>
        <w:t>r</w:t>
      </w:r>
      <w:r w:rsidR="000925E3">
        <w:rPr>
          <w:rFonts w:ascii="Times New Roman" w:hAnsi="Times New Roman"/>
          <w:sz w:val="20"/>
          <w:szCs w:val="20"/>
          <w:shd w:val="clear" w:color="auto" w:fill="FFFFFF"/>
          <w:lang w:val="fr-FR"/>
        </w:rPr>
        <w:t>é</w:t>
      </w:r>
      <w:r>
        <w:rPr>
          <w:rFonts w:ascii="Times New Roman" w:hAnsi="Times New Roman"/>
          <w:sz w:val="20"/>
          <w:szCs w:val="20"/>
          <w:shd w:val="clear" w:color="auto" w:fill="FFFFFF"/>
          <w:lang w:val="fr-FR"/>
        </w:rPr>
        <w:t>otyp</w:t>
      </w:r>
      <w:r w:rsidR="000925E3">
        <w:rPr>
          <w:rFonts w:ascii="Times New Roman" w:hAnsi="Times New Roman"/>
          <w:sz w:val="20"/>
          <w:szCs w:val="20"/>
          <w:shd w:val="clear" w:color="auto" w:fill="FFFFFF"/>
          <w:lang w:val="fr-FR"/>
        </w:rPr>
        <w:t>é</w:t>
      </w:r>
      <w:r>
        <w:rPr>
          <w:rFonts w:ascii="Times New Roman" w:hAnsi="Times New Roman"/>
          <w:sz w:val="20"/>
          <w:szCs w:val="20"/>
          <w:shd w:val="clear" w:color="auto" w:fill="FFFFFF"/>
          <w:lang w:val="fr-FR"/>
        </w:rPr>
        <w:t>es relatives au r</w:t>
      </w:r>
      <w:r w:rsidR="000925E3">
        <w:rPr>
          <w:rFonts w:ascii="Times New Roman" w:hAnsi="Times New Roman" w:cs="Times New Roman"/>
          <w:sz w:val="20"/>
          <w:szCs w:val="20"/>
          <w:shd w:val="clear" w:color="auto" w:fill="FFFFFF"/>
          <w:lang w:val="fr-FR"/>
        </w:rPr>
        <w:t>ô</w:t>
      </w:r>
      <w:r>
        <w:rPr>
          <w:rFonts w:ascii="Times New Roman" w:hAnsi="Times New Roman"/>
          <w:sz w:val="20"/>
          <w:szCs w:val="20"/>
          <w:shd w:val="clear" w:color="auto" w:fill="FFFFFF"/>
          <w:lang w:val="fr-FR"/>
        </w:rPr>
        <w:t>le de</w:t>
      </w:r>
      <w:r w:rsidR="00731165">
        <w:rPr>
          <w:rFonts w:ascii="Times New Roman" w:hAnsi="Times New Roman"/>
          <w:sz w:val="20"/>
          <w:szCs w:val="20"/>
          <w:shd w:val="clear" w:color="auto" w:fill="FFFFFF"/>
          <w:lang w:val="fr-FR"/>
        </w:rPr>
        <w:t>s</w:t>
      </w:r>
      <w:r>
        <w:rPr>
          <w:rFonts w:ascii="Times New Roman" w:hAnsi="Times New Roman"/>
          <w:sz w:val="20"/>
          <w:szCs w:val="20"/>
          <w:shd w:val="clear" w:color="auto" w:fill="FFFFFF"/>
          <w:lang w:val="fr-FR"/>
        </w:rPr>
        <w:t xml:space="preserve"> femme</w:t>
      </w:r>
      <w:r w:rsidR="00731165">
        <w:rPr>
          <w:rFonts w:ascii="Times New Roman" w:hAnsi="Times New Roman"/>
          <w:sz w:val="20"/>
          <w:szCs w:val="20"/>
          <w:shd w:val="clear" w:color="auto" w:fill="FFFFFF"/>
          <w:lang w:val="fr-FR"/>
        </w:rPr>
        <w:t>s</w:t>
      </w:r>
      <w:r>
        <w:rPr>
          <w:rFonts w:ascii="Times New Roman" w:hAnsi="Times New Roman"/>
          <w:sz w:val="20"/>
          <w:szCs w:val="20"/>
          <w:shd w:val="clear" w:color="auto" w:fill="FFFFFF"/>
          <w:lang w:val="fr-FR"/>
        </w:rPr>
        <w:t xml:space="preserve"> </w:t>
      </w:r>
      <w:r w:rsidR="00731165">
        <w:rPr>
          <w:rFonts w:ascii="Times New Roman" w:hAnsi="Times New Roman" w:cs="Times New Roman"/>
          <w:sz w:val="20"/>
          <w:szCs w:val="20"/>
        </w:rPr>
        <w:t>ayant vécu un avortement</w:t>
      </w:r>
      <w:r>
        <w:rPr>
          <w:rFonts w:ascii="Times New Roman" w:hAnsi="Times New Roman"/>
          <w:sz w:val="20"/>
          <w:szCs w:val="20"/>
          <w:shd w:val="clear" w:color="auto" w:fill="FFFFFF"/>
          <w:lang w:val="fr-FR"/>
        </w:rPr>
        <w:t>, comme recommand</w:t>
      </w:r>
      <w:r w:rsidR="000925E3">
        <w:rPr>
          <w:rFonts w:ascii="Times New Roman" w:hAnsi="Times New Roman"/>
          <w:sz w:val="20"/>
          <w:szCs w:val="20"/>
          <w:shd w:val="clear" w:color="auto" w:fill="FFFFFF"/>
          <w:lang w:val="fr-FR"/>
        </w:rPr>
        <w:t>é</w:t>
      </w:r>
      <w:r>
        <w:rPr>
          <w:rFonts w:ascii="Times New Roman" w:hAnsi="Times New Roman"/>
          <w:sz w:val="20"/>
          <w:szCs w:val="20"/>
          <w:shd w:val="clear" w:color="auto" w:fill="FFFFFF"/>
          <w:lang w:val="fr-FR"/>
        </w:rPr>
        <w:t xml:space="preserve"> par le Comit</w:t>
      </w:r>
      <w:r w:rsidR="000925E3">
        <w:rPr>
          <w:rFonts w:ascii="Times New Roman" w:hAnsi="Times New Roman"/>
          <w:sz w:val="20"/>
          <w:szCs w:val="20"/>
          <w:shd w:val="clear" w:color="auto" w:fill="FFFFFF"/>
          <w:lang w:val="fr-FR"/>
        </w:rPr>
        <w:t>é</w:t>
      </w:r>
      <w:r>
        <w:rPr>
          <w:rFonts w:ascii="Times New Roman" w:hAnsi="Times New Roman"/>
          <w:sz w:val="20"/>
          <w:szCs w:val="20"/>
          <w:shd w:val="clear" w:color="auto" w:fill="FFFFFF"/>
          <w:lang w:val="fr-FR"/>
        </w:rPr>
        <w:t xml:space="preserve"> en 2008</w:t>
      </w:r>
      <w:r w:rsidR="00585BD3" w:rsidRPr="00FF5385">
        <w:rPr>
          <w:rFonts w:ascii="Times New Roman" w:hAnsi="Times New Roman"/>
          <w:sz w:val="20"/>
          <w:szCs w:val="20"/>
          <w:shd w:val="clear" w:color="auto" w:fill="FFFFFF"/>
          <w:lang w:val="fr-FR"/>
        </w:rPr>
        <w:t xml:space="preserve">. </w:t>
      </w:r>
    </w:p>
    <w:p w:rsidR="00585BD3" w:rsidRPr="00FF5385" w:rsidRDefault="00585BD3" w:rsidP="00585BD3">
      <w:pPr>
        <w:pStyle w:val="NoSpacing"/>
        <w:ind w:left="720"/>
        <w:jc w:val="both"/>
        <w:rPr>
          <w:rFonts w:ascii="Times New Roman" w:hAnsi="Times New Roman" w:cs="Times New Roman"/>
          <w:sz w:val="20"/>
          <w:szCs w:val="20"/>
          <w:shd w:val="clear" w:color="auto" w:fill="FFFFFF"/>
          <w:lang w:val="fr-FR"/>
        </w:rPr>
      </w:pPr>
    </w:p>
    <w:p w:rsidR="00585BD3" w:rsidRPr="00FF5385" w:rsidRDefault="00FF5385" w:rsidP="00585BD3">
      <w:pPr>
        <w:pStyle w:val="NoSpacing"/>
        <w:numPr>
          <w:ilvl w:val="0"/>
          <w:numId w:val="10"/>
        </w:numPr>
        <w:jc w:val="both"/>
        <w:rPr>
          <w:rFonts w:ascii="Times New Roman" w:hAnsi="Times New Roman" w:cs="Times New Roman"/>
          <w:sz w:val="20"/>
          <w:szCs w:val="20"/>
          <w:shd w:val="clear" w:color="auto" w:fill="FFFFFF"/>
          <w:lang w:val="fr-FR"/>
        </w:rPr>
      </w:pPr>
      <w:r w:rsidRPr="00FF5385">
        <w:rPr>
          <w:rFonts w:ascii="Times New Roman" w:hAnsi="Times New Roman" w:cs="Times New Roman"/>
          <w:sz w:val="20"/>
          <w:szCs w:val="20"/>
          <w:shd w:val="clear" w:color="auto" w:fill="FFFFFF"/>
          <w:lang w:val="fr-FR"/>
        </w:rPr>
        <w:t xml:space="preserve">Veuillez </w:t>
      </w:r>
      <w:r w:rsidR="008448AA">
        <w:rPr>
          <w:rFonts w:ascii="Times New Roman" w:hAnsi="Times New Roman" w:cs="Times New Roman"/>
          <w:sz w:val="20"/>
          <w:szCs w:val="20"/>
          <w:shd w:val="clear" w:color="auto" w:fill="FFFFFF"/>
          <w:lang w:val="fr-FR"/>
        </w:rPr>
        <w:t>expliquer l</w:t>
      </w:r>
      <w:r w:rsidRPr="00FF5385">
        <w:rPr>
          <w:rFonts w:ascii="Times New Roman" w:hAnsi="Times New Roman" w:cs="Times New Roman"/>
          <w:sz w:val="20"/>
          <w:szCs w:val="20"/>
          <w:shd w:val="clear" w:color="auto" w:fill="FFFFFF"/>
          <w:lang w:val="fr-FR"/>
        </w:rPr>
        <w:t>es raisons derri</w:t>
      </w:r>
      <w:r w:rsidR="000925E3">
        <w:rPr>
          <w:rFonts w:ascii="Times New Roman" w:hAnsi="Times New Roman" w:cs="Times New Roman"/>
          <w:sz w:val="20"/>
          <w:szCs w:val="20"/>
          <w:shd w:val="clear" w:color="auto" w:fill="FFFFFF"/>
          <w:lang w:val="fr-FR"/>
        </w:rPr>
        <w:t>è</w:t>
      </w:r>
      <w:r w:rsidRPr="00FF5385">
        <w:rPr>
          <w:rFonts w:ascii="Times New Roman" w:hAnsi="Times New Roman" w:cs="Times New Roman"/>
          <w:sz w:val="20"/>
          <w:szCs w:val="20"/>
          <w:shd w:val="clear" w:color="auto" w:fill="FFFFFF"/>
          <w:lang w:val="fr-FR"/>
        </w:rPr>
        <w:t>re la d</w:t>
      </w:r>
      <w:r w:rsidR="000925E3">
        <w:rPr>
          <w:rFonts w:ascii="Times New Roman" w:hAnsi="Times New Roman" w:cs="Times New Roman"/>
          <w:sz w:val="20"/>
          <w:szCs w:val="20"/>
          <w:shd w:val="clear" w:color="auto" w:fill="FFFFFF"/>
          <w:lang w:val="fr-FR"/>
        </w:rPr>
        <w:t>é</w:t>
      </w:r>
      <w:r w:rsidRPr="00FF5385">
        <w:rPr>
          <w:rFonts w:ascii="Times New Roman" w:hAnsi="Times New Roman" w:cs="Times New Roman"/>
          <w:sz w:val="20"/>
          <w:szCs w:val="20"/>
          <w:shd w:val="clear" w:color="auto" w:fill="FFFFFF"/>
          <w:lang w:val="fr-FR"/>
        </w:rPr>
        <w:t>cisi</w:t>
      </w:r>
      <w:r>
        <w:rPr>
          <w:rFonts w:ascii="Times New Roman" w:hAnsi="Times New Roman" w:cs="Times New Roman"/>
          <w:sz w:val="20"/>
          <w:szCs w:val="20"/>
          <w:shd w:val="clear" w:color="auto" w:fill="FFFFFF"/>
          <w:lang w:val="fr-FR"/>
        </w:rPr>
        <w:t>on d’adopter la Loi sur l’avortement de manière acc</w:t>
      </w:r>
      <w:r w:rsidR="000925E3">
        <w:rPr>
          <w:rFonts w:ascii="Times New Roman" w:hAnsi="Times New Roman" w:cs="Times New Roman"/>
          <w:sz w:val="20"/>
          <w:szCs w:val="20"/>
          <w:shd w:val="clear" w:color="auto" w:fill="FFFFFF"/>
          <w:lang w:val="fr-FR"/>
        </w:rPr>
        <w:t>é</w:t>
      </w:r>
      <w:r>
        <w:rPr>
          <w:rFonts w:ascii="Times New Roman" w:hAnsi="Times New Roman" w:cs="Times New Roman"/>
          <w:sz w:val="20"/>
          <w:szCs w:val="20"/>
          <w:shd w:val="clear" w:color="auto" w:fill="FFFFFF"/>
          <w:lang w:val="fr-FR"/>
        </w:rPr>
        <w:t>l</w:t>
      </w:r>
      <w:r w:rsidR="000925E3">
        <w:rPr>
          <w:rFonts w:ascii="Times New Roman" w:hAnsi="Times New Roman" w:cs="Times New Roman"/>
          <w:sz w:val="20"/>
          <w:szCs w:val="20"/>
          <w:shd w:val="clear" w:color="auto" w:fill="FFFFFF"/>
          <w:lang w:val="fr-FR"/>
        </w:rPr>
        <w:t>é</w:t>
      </w:r>
      <w:r>
        <w:rPr>
          <w:rFonts w:ascii="Times New Roman" w:hAnsi="Times New Roman" w:cs="Times New Roman"/>
          <w:sz w:val="20"/>
          <w:szCs w:val="20"/>
          <w:shd w:val="clear" w:color="auto" w:fill="FFFFFF"/>
          <w:lang w:val="fr-FR"/>
        </w:rPr>
        <w:t>r</w:t>
      </w:r>
      <w:r w:rsidR="000925E3">
        <w:rPr>
          <w:rFonts w:ascii="Times New Roman" w:hAnsi="Times New Roman" w:cs="Times New Roman"/>
          <w:sz w:val="20"/>
          <w:szCs w:val="20"/>
          <w:shd w:val="clear" w:color="auto" w:fill="FFFFFF"/>
          <w:lang w:val="fr-FR"/>
        </w:rPr>
        <w:t>é</w:t>
      </w:r>
      <w:r>
        <w:rPr>
          <w:rFonts w:ascii="Times New Roman" w:hAnsi="Times New Roman" w:cs="Times New Roman"/>
          <w:sz w:val="20"/>
          <w:szCs w:val="20"/>
          <w:shd w:val="clear" w:color="auto" w:fill="FFFFFF"/>
          <w:lang w:val="fr-FR"/>
        </w:rPr>
        <w:t>e sans consulter l’opinion d</w:t>
      </w:r>
      <w:r w:rsidRPr="00FF5385">
        <w:rPr>
          <w:rFonts w:ascii="Times New Roman" w:hAnsi="Times New Roman" w:cs="Times New Roman"/>
          <w:sz w:val="20"/>
          <w:szCs w:val="20"/>
          <w:shd w:val="clear" w:color="auto" w:fill="FFFFFF"/>
          <w:lang w:val="fr-FR"/>
        </w:rPr>
        <w:t>’experts ou du public</w:t>
      </w:r>
      <w:r w:rsidR="00585BD3" w:rsidRPr="00FF5385">
        <w:rPr>
          <w:rFonts w:ascii="Times New Roman" w:hAnsi="Times New Roman" w:cs="Times New Roman"/>
          <w:sz w:val="20"/>
          <w:szCs w:val="20"/>
          <w:shd w:val="clear" w:color="auto" w:fill="FFFFFF"/>
          <w:lang w:val="fr-FR"/>
        </w:rPr>
        <w:t>.</w:t>
      </w:r>
      <w:r>
        <w:rPr>
          <w:rFonts w:ascii="Times New Roman" w:hAnsi="Times New Roman" w:cs="Times New Roman"/>
          <w:sz w:val="20"/>
          <w:szCs w:val="20"/>
          <w:shd w:val="clear" w:color="auto" w:fill="FFFFFF"/>
          <w:lang w:val="fr-FR"/>
        </w:rPr>
        <w:t xml:space="preserve"> Veuillez indiquer la recherche, la statistique et les strat</w:t>
      </w:r>
      <w:r w:rsidR="000925E3">
        <w:rPr>
          <w:rFonts w:ascii="Times New Roman" w:hAnsi="Times New Roman" w:cs="Times New Roman"/>
          <w:sz w:val="20"/>
          <w:szCs w:val="20"/>
          <w:shd w:val="clear" w:color="auto" w:fill="FFFFFF"/>
          <w:lang w:val="fr-FR"/>
        </w:rPr>
        <w:t>é</w:t>
      </w:r>
      <w:r>
        <w:rPr>
          <w:rFonts w:ascii="Times New Roman" w:hAnsi="Times New Roman" w:cs="Times New Roman"/>
          <w:sz w:val="20"/>
          <w:szCs w:val="20"/>
          <w:shd w:val="clear" w:color="auto" w:fill="FFFFFF"/>
          <w:lang w:val="fr-FR"/>
        </w:rPr>
        <w:t>gies d</w:t>
      </w:r>
      <w:r w:rsidR="000925E3">
        <w:rPr>
          <w:rFonts w:ascii="Times New Roman" w:hAnsi="Times New Roman" w:cs="Times New Roman"/>
          <w:sz w:val="20"/>
          <w:szCs w:val="20"/>
          <w:shd w:val="clear" w:color="auto" w:fill="FFFFFF"/>
          <w:lang w:val="fr-FR"/>
        </w:rPr>
        <w:t>é</w:t>
      </w:r>
      <w:r>
        <w:rPr>
          <w:rFonts w:ascii="Times New Roman" w:hAnsi="Times New Roman" w:cs="Times New Roman"/>
          <w:sz w:val="20"/>
          <w:szCs w:val="20"/>
          <w:shd w:val="clear" w:color="auto" w:fill="FFFFFF"/>
          <w:lang w:val="fr-FR"/>
        </w:rPr>
        <w:t>velopp</w:t>
      </w:r>
      <w:r w:rsidR="000925E3">
        <w:rPr>
          <w:rFonts w:ascii="Times New Roman" w:hAnsi="Times New Roman" w:cs="Times New Roman"/>
          <w:sz w:val="20"/>
          <w:szCs w:val="20"/>
          <w:shd w:val="clear" w:color="auto" w:fill="FFFFFF"/>
          <w:lang w:val="fr-FR"/>
        </w:rPr>
        <w:t>é</w:t>
      </w:r>
      <w:r>
        <w:rPr>
          <w:rFonts w:ascii="Times New Roman" w:hAnsi="Times New Roman" w:cs="Times New Roman"/>
          <w:sz w:val="20"/>
          <w:szCs w:val="20"/>
          <w:shd w:val="clear" w:color="auto" w:fill="FFFFFF"/>
          <w:lang w:val="fr-FR"/>
        </w:rPr>
        <w:t>es par l’</w:t>
      </w:r>
      <w:r w:rsidR="000925E3">
        <w:rPr>
          <w:rFonts w:ascii="Times New Roman" w:hAnsi="Times New Roman" w:cs="Times New Roman"/>
          <w:sz w:val="20"/>
          <w:szCs w:val="20"/>
          <w:shd w:val="clear" w:color="auto" w:fill="FFFFFF"/>
          <w:lang w:val="fr-FR"/>
        </w:rPr>
        <w:t>É</w:t>
      </w:r>
      <w:r>
        <w:rPr>
          <w:rFonts w:ascii="Times New Roman" w:hAnsi="Times New Roman" w:cs="Times New Roman"/>
          <w:sz w:val="20"/>
          <w:szCs w:val="20"/>
          <w:shd w:val="clear" w:color="auto" w:fill="FFFFFF"/>
          <w:lang w:val="fr-FR"/>
        </w:rPr>
        <w:t xml:space="preserve">tat </w:t>
      </w:r>
      <w:r w:rsidR="000925E3">
        <w:rPr>
          <w:rFonts w:ascii="Times New Roman" w:hAnsi="Times New Roman" w:cs="Times New Roman"/>
          <w:sz w:val="20"/>
          <w:szCs w:val="20"/>
          <w:shd w:val="clear" w:color="auto" w:fill="FFFFFF"/>
          <w:lang w:val="fr-FR"/>
        </w:rPr>
        <w:t>avant</w:t>
      </w:r>
      <w:r w:rsidR="008448AA">
        <w:rPr>
          <w:rFonts w:ascii="Times New Roman" w:hAnsi="Times New Roman" w:cs="Times New Roman"/>
          <w:sz w:val="20"/>
          <w:szCs w:val="20"/>
          <w:shd w:val="clear" w:color="auto" w:fill="FFFFFF"/>
          <w:lang w:val="fr-FR"/>
        </w:rPr>
        <w:t xml:space="preserve"> l’adoption de la nouvelle Loi sur l’interruption volontaire de grossesse.</w:t>
      </w:r>
    </w:p>
    <w:p w:rsidR="00585BD3" w:rsidRPr="00FF5385" w:rsidRDefault="00585BD3" w:rsidP="00585BD3">
      <w:pPr>
        <w:pStyle w:val="NoSpacing"/>
        <w:ind w:left="720"/>
        <w:jc w:val="both"/>
        <w:rPr>
          <w:rFonts w:ascii="Times New Roman" w:hAnsi="Times New Roman" w:cs="Times New Roman"/>
          <w:sz w:val="20"/>
          <w:szCs w:val="20"/>
          <w:shd w:val="clear" w:color="auto" w:fill="FFFFFF"/>
          <w:lang w:val="fr-FR"/>
        </w:rPr>
      </w:pPr>
    </w:p>
    <w:p w:rsidR="00585BD3" w:rsidRPr="008448AA" w:rsidRDefault="008448AA" w:rsidP="00585BD3">
      <w:pPr>
        <w:pStyle w:val="NoSpacing"/>
        <w:numPr>
          <w:ilvl w:val="0"/>
          <w:numId w:val="10"/>
        </w:numPr>
        <w:jc w:val="both"/>
        <w:rPr>
          <w:rFonts w:ascii="Times New Roman" w:hAnsi="Times New Roman" w:cs="Times New Roman"/>
          <w:sz w:val="20"/>
          <w:szCs w:val="20"/>
          <w:shd w:val="clear" w:color="auto" w:fill="FFFFFF"/>
          <w:lang w:val="fr-FR"/>
        </w:rPr>
      </w:pPr>
      <w:r w:rsidRPr="008448AA">
        <w:rPr>
          <w:rFonts w:ascii="Times New Roman" w:hAnsi="Times New Roman"/>
          <w:sz w:val="20"/>
          <w:szCs w:val="20"/>
          <w:shd w:val="clear" w:color="auto" w:fill="FFFFFF"/>
          <w:lang w:val="fr-FR"/>
        </w:rPr>
        <w:t>Veuillez expliquer le raisonnement derri</w:t>
      </w:r>
      <w:r w:rsidR="000925E3">
        <w:rPr>
          <w:rFonts w:ascii="Times New Roman" w:hAnsi="Times New Roman"/>
          <w:sz w:val="20"/>
          <w:szCs w:val="20"/>
          <w:shd w:val="clear" w:color="auto" w:fill="FFFFFF"/>
          <w:lang w:val="fr-FR"/>
        </w:rPr>
        <w:t>è</w:t>
      </w:r>
      <w:r w:rsidRPr="008448AA">
        <w:rPr>
          <w:rFonts w:ascii="Times New Roman" w:hAnsi="Times New Roman"/>
          <w:sz w:val="20"/>
          <w:szCs w:val="20"/>
          <w:shd w:val="clear" w:color="auto" w:fill="FFFFFF"/>
          <w:lang w:val="fr-FR"/>
        </w:rPr>
        <w:t>re cha</w:t>
      </w:r>
      <w:r>
        <w:rPr>
          <w:rFonts w:ascii="Times New Roman" w:hAnsi="Times New Roman"/>
          <w:sz w:val="20"/>
          <w:szCs w:val="20"/>
          <w:shd w:val="clear" w:color="auto" w:fill="FFFFFF"/>
          <w:lang w:val="fr-FR"/>
        </w:rPr>
        <w:t xml:space="preserve">cune des dispositions de la Loi sur </w:t>
      </w:r>
      <w:r>
        <w:rPr>
          <w:rFonts w:ascii="Times New Roman" w:hAnsi="Times New Roman" w:cs="Times New Roman"/>
          <w:sz w:val="20"/>
          <w:szCs w:val="20"/>
          <w:shd w:val="clear" w:color="auto" w:fill="FFFFFF"/>
          <w:lang w:val="fr-FR"/>
        </w:rPr>
        <w:t>l’interruption volontaire de grossesse adopt</w:t>
      </w:r>
      <w:r w:rsidR="000925E3">
        <w:rPr>
          <w:rFonts w:ascii="Times New Roman" w:hAnsi="Times New Roman" w:cs="Times New Roman"/>
          <w:sz w:val="20"/>
          <w:szCs w:val="20"/>
          <w:shd w:val="clear" w:color="auto" w:fill="FFFFFF"/>
          <w:lang w:val="fr-FR"/>
        </w:rPr>
        <w:t>é</w:t>
      </w:r>
      <w:r>
        <w:rPr>
          <w:rFonts w:ascii="Times New Roman" w:hAnsi="Times New Roman" w:cs="Times New Roman"/>
          <w:sz w:val="20"/>
          <w:szCs w:val="20"/>
          <w:shd w:val="clear" w:color="auto" w:fill="FFFFFF"/>
          <w:lang w:val="fr-FR"/>
        </w:rPr>
        <w:t>es en juin 2013 et mentionn</w:t>
      </w:r>
      <w:r w:rsidR="000925E3">
        <w:rPr>
          <w:rFonts w:ascii="Times New Roman" w:hAnsi="Times New Roman" w:cs="Times New Roman"/>
          <w:sz w:val="20"/>
          <w:szCs w:val="20"/>
          <w:shd w:val="clear" w:color="auto" w:fill="FFFFFF"/>
          <w:lang w:val="fr-FR"/>
        </w:rPr>
        <w:t>é</w:t>
      </w:r>
      <w:r>
        <w:rPr>
          <w:rFonts w:ascii="Times New Roman" w:hAnsi="Times New Roman" w:cs="Times New Roman"/>
          <w:sz w:val="20"/>
          <w:szCs w:val="20"/>
          <w:shd w:val="clear" w:color="auto" w:fill="FFFFFF"/>
          <w:lang w:val="fr-FR"/>
        </w:rPr>
        <w:t xml:space="preserve">es dans paragraphe </w:t>
      </w:r>
      <w:r w:rsidR="006562F4">
        <w:rPr>
          <w:rFonts w:ascii="Times New Roman" w:hAnsi="Times New Roman" w:cs="Times New Roman"/>
          <w:sz w:val="20"/>
          <w:szCs w:val="20"/>
          <w:shd w:val="clear" w:color="auto" w:fill="FFFFFF"/>
          <w:lang w:val="fr-FR"/>
        </w:rPr>
        <w:t xml:space="preserve">9 </w:t>
      </w:r>
      <w:r>
        <w:rPr>
          <w:rFonts w:ascii="Times New Roman" w:hAnsi="Times New Roman" w:cs="Times New Roman"/>
          <w:sz w:val="20"/>
          <w:szCs w:val="20"/>
          <w:shd w:val="clear" w:color="auto" w:fill="FFFFFF"/>
          <w:lang w:val="fr-FR"/>
        </w:rPr>
        <w:t xml:space="preserve">au regard de leur impact sur les droits </w:t>
      </w:r>
      <w:r w:rsidR="000925E3">
        <w:rPr>
          <w:rFonts w:ascii="Times New Roman" w:hAnsi="Times New Roman" w:cs="Times New Roman"/>
          <w:sz w:val="20"/>
          <w:szCs w:val="20"/>
          <w:shd w:val="clear" w:color="auto" w:fill="FFFFFF"/>
          <w:lang w:val="fr-FR"/>
        </w:rPr>
        <w:t>à la vie, à</w:t>
      </w:r>
      <w:r>
        <w:rPr>
          <w:rFonts w:ascii="Times New Roman" w:hAnsi="Times New Roman" w:cs="Times New Roman"/>
          <w:sz w:val="20"/>
          <w:szCs w:val="20"/>
          <w:shd w:val="clear" w:color="auto" w:fill="FFFFFF"/>
          <w:lang w:val="fr-FR"/>
        </w:rPr>
        <w:t xml:space="preserve"> la vie priv</w:t>
      </w:r>
      <w:r w:rsidR="000925E3">
        <w:rPr>
          <w:rFonts w:ascii="Times New Roman" w:hAnsi="Times New Roman" w:cs="Times New Roman"/>
          <w:sz w:val="20"/>
          <w:szCs w:val="20"/>
          <w:shd w:val="clear" w:color="auto" w:fill="FFFFFF"/>
          <w:lang w:val="fr-FR"/>
        </w:rPr>
        <w:t>é</w:t>
      </w:r>
      <w:r>
        <w:rPr>
          <w:rFonts w:ascii="Times New Roman" w:hAnsi="Times New Roman" w:cs="Times New Roman"/>
          <w:sz w:val="20"/>
          <w:szCs w:val="20"/>
          <w:shd w:val="clear" w:color="auto" w:fill="FFFFFF"/>
          <w:lang w:val="fr-FR"/>
        </w:rPr>
        <w:t xml:space="preserve">e et </w:t>
      </w:r>
      <w:r w:rsidR="000925E3">
        <w:rPr>
          <w:rFonts w:ascii="Times New Roman" w:hAnsi="Times New Roman" w:cs="Times New Roman"/>
          <w:sz w:val="20"/>
          <w:szCs w:val="20"/>
          <w:shd w:val="clear" w:color="auto" w:fill="FFFFFF"/>
          <w:lang w:val="fr-FR"/>
        </w:rPr>
        <w:t>à</w:t>
      </w:r>
      <w:r>
        <w:rPr>
          <w:rFonts w:ascii="Times New Roman" w:hAnsi="Times New Roman" w:cs="Times New Roman"/>
          <w:sz w:val="20"/>
          <w:szCs w:val="20"/>
          <w:shd w:val="clear" w:color="auto" w:fill="FFFFFF"/>
          <w:lang w:val="fr-FR"/>
        </w:rPr>
        <w:t xml:space="preserve"> l’acc</w:t>
      </w:r>
      <w:r w:rsidR="000925E3">
        <w:rPr>
          <w:rFonts w:ascii="Times New Roman" w:hAnsi="Times New Roman" w:cs="Times New Roman"/>
          <w:sz w:val="20"/>
          <w:szCs w:val="20"/>
          <w:shd w:val="clear" w:color="auto" w:fill="FFFFFF"/>
          <w:lang w:val="fr-FR"/>
        </w:rPr>
        <w:t>è</w:t>
      </w:r>
      <w:r>
        <w:rPr>
          <w:rFonts w:ascii="Times New Roman" w:hAnsi="Times New Roman" w:cs="Times New Roman"/>
          <w:sz w:val="20"/>
          <w:szCs w:val="20"/>
          <w:shd w:val="clear" w:color="auto" w:fill="FFFFFF"/>
          <w:lang w:val="fr-FR"/>
        </w:rPr>
        <w:t>s non discriminatoire aux</w:t>
      </w:r>
      <w:r w:rsidR="00F36284">
        <w:rPr>
          <w:rFonts w:ascii="Times New Roman" w:hAnsi="Times New Roman" w:cs="Times New Roman"/>
          <w:sz w:val="20"/>
          <w:szCs w:val="20"/>
          <w:shd w:val="clear" w:color="auto" w:fill="FFFFFF"/>
          <w:lang w:val="fr-FR"/>
        </w:rPr>
        <w:t xml:space="preserve"> </w:t>
      </w:r>
      <w:r w:rsidR="006748D0">
        <w:rPr>
          <w:rFonts w:ascii="Times New Roman" w:hAnsi="Times New Roman" w:cs="Times New Roman"/>
          <w:sz w:val="20"/>
          <w:szCs w:val="20"/>
          <w:shd w:val="clear" w:color="auto" w:fill="FFFFFF"/>
          <w:lang w:val="fr-FR"/>
        </w:rPr>
        <w:t xml:space="preserve">services </w:t>
      </w:r>
      <w:r>
        <w:rPr>
          <w:rFonts w:ascii="Times New Roman" w:hAnsi="Times New Roman" w:cs="Times New Roman"/>
          <w:sz w:val="20"/>
          <w:szCs w:val="20"/>
          <w:shd w:val="clear" w:color="auto" w:fill="FFFFFF"/>
          <w:lang w:val="fr-FR"/>
        </w:rPr>
        <w:t>de sant</w:t>
      </w:r>
      <w:r w:rsidR="000925E3">
        <w:rPr>
          <w:rFonts w:ascii="Times New Roman" w:hAnsi="Times New Roman" w:cs="Times New Roman"/>
          <w:sz w:val="20"/>
          <w:szCs w:val="20"/>
          <w:shd w:val="clear" w:color="auto" w:fill="FFFFFF"/>
          <w:lang w:val="fr-FR"/>
        </w:rPr>
        <w:t>é</w:t>
      </w:r>
      <w:r>
        <w:rPr>
          <w:rFonts w:ascii="Times New Roman" w:hAnsi="Times New Roman" w:cs="Times New Roman"/>
          <w:sz w:val="20"/>
          <w:szCs w:val="20"/>
          <w:shd w:val="clear" w:color="auto" w:fill="FFFFFF"/>
          <w:lang w:val="fr-FR"/>
        </w:rPr>
        <w:t xml:space="preserve"> pour les femmes.</w:t>
      </w:r>
    </w:p>
    <w:p w:rsidR="00585BD3" w:rsidRPr="008448AA" w:rsidRDefault="00585BD3" w:rsidP="00585BD3">
      <w:pPr>
        <w:pStyle w:val="NoSpacing"/>
        <w:ind w:left="720"/>
        <w:jc w:val="both"/>
        <w:rPr>
          <w:rFonts w:ascii="Times New Roman" w:hAnsi="Times New Roman" w:cs="Times New Roman"/>
          <w:sz w:val="20"/>
          <w:szCs w:val="20"/>
          <w:shd w:val="clear" w:color="auto" w:fill="FFFFFF"/>
          <w:lang w:val="fr-FR"/>
        </w:rPr>
      </w:pPr>
    </w:p>
    <w:p w:rsidR="00585BD3" w:rsidRPr="008448AA" w:rsidRDefault="008448AA" w:rsidP="00585BD3">
      <w:pPr>
        <w:pStyle w:val="NoSpacing"/>
        <w:numPr>
          <w:ilvl w:val="0"/>
          <w:numId w:val="10"/>
        </w:numPr>
        <w:jc w:val="both"/>
        <w:rPr>
          <w:rFonts w:ascii="Times New Roman" w:hAnsi="Times New Roman" w:cs="Times New Roman"/>
          <w:sz w:val="20"/>
          <w:szCs w:val="20"/>
          <w:shd w:val="clear" w:color="auto" w:fill="FFFFFF"/>
          <w:lang w:val="fr-FR"/>
        </w:rPr>
      </w:pPr>
      <w:r w:rsidRPr="00FF5385">
        <w:rPr>
          <w:rFonts w:ascii="Times New Roman" w:hAnsi="Times New Roman"/>
          <w:sz w:val="20"/>
          <w:szCs w:val="20"/>
          <w:shd w:val="clear" w:color="auto" w:fill="FFFFFF"/>
          <w:lang w:val="fr-FR"/>
        </w:rPr>
        <w:t>Veuillez fournir des informations sur</w:t>
      </w:r>
      <w:r>
        <w:rPr>
          <w:rFonts w:ascii="Times New Roman" w:hAnsi="Times New Roman"/>
          <w:sz w:val="20"/>
          <w:szCs w:val="20"/>
          <w:shd w:val="clear" w:color="auto" w:fill="FFFFFF"/>
          <w:lang w:val="fr-FR"/>
        </w:rPr>
        <w:t xml:space="preserve"> toute mesure </w:t>
      </w:r>
      <w:r>
        <w:rPr>
          <w:rFonts w:ascii="Times New Roman" w:hAnsi="Times New Roman" w:cs="Times New Roman"/>
          <w:sz w:val="20"/>
          <w:szCs w:val="20"/>
          <w:shd w:val="clear" w:color="auto" w:fill="FFFFFF"/>
          <w:lang w:val="fr-FR"/>
        </w:rPr>
        <w:t>consid</w:t>
      </w:r>
      <w:r w:rsidR="000925E3">
        <w:rPr>
          <w:rFonts w:ascii="Times New Roman" w:hAnsi="Times New Roman" w:cs="Times New Roman"/>
          <w:sz w:val="20"/>
          <w:szCs w:val="20"/>
          <w:shd w:val="clear" w:color="auto" w:fill="FFFFFF"/>
          <w:lang w:val="fr-FR"/>
        </w:rPr>
        <w:t>é</w:t>
      </w:r>
      <w:r>
        <w:rPr>
          <w:rFonts w:ascii="Times New Roman" w:hAnsi="Times New Roman" w:cs="Times New Roman"/>
          <w:sz w:val="20"/>
          <w:szCs w:val="20"/>
          <w:shd w:val="clear" w:color="auto" w:fill="FFFFFF"/>
          <w:lang w:val="fr-FR"/>
        </w:rPr>
        <w:t>r</w:t>
      </w:r>
      <w:r w:rsidR="000925E3">
        <w:rPr>
          <w:rFonts w:ascii="Times New Roman" w:hAnsi="Times New Roman" w:cs="Times New Roman"/>
          <w:sz w:val="20"/>
          <w:szCs w:val="20"/>
          <w:shd w:val="clear" w:color="auto" w:fill="FFFFFF"/>
          <w:lang w:val="fr-FR"/>
        </w:rPr>
        <w:t>é</w:t>
      </w:r>
      <w:r>
        <w:rPr>
          <w:rFonts w:ascii="Times New Roman" w:hAnsi="Times New Roman" w:cs="Times New Roman"/>
          <w:sz w:val="20"/>
          <w:szCs w:val="20"/>
          <w:shd w:val="clear" w:color="auto" w:fill="FFFFFF"/>
          <w:lang w:val="fr-FR"/>
        </w:rPr>
        <w:t>e pour mettre la Loi sur l’interruption volontaire de grossesse en conformit</w:t>
      </w:r>
      <w:r w:rsidR="000925E3">
        <w:rPr>
          <w:rFonts w:ascii="Times New Roman" w:hAnsi="Times New Roman" w:cs="Times New Roman"/>
          <w:sz w:val="20"/>
          <w:szCs w:val="20"/>
          <w:shd w:val="clear" w:color="auto" w:fill="FFFFFF"/>
          <w:lang w:val="fr-FR"/>
        </w:rPr>
        <w:t>é</w:t>
      </w:r>
      <w:r>
        <w:rPr>
          <w:rFonts w:ascii="Times New Roman" w:hAnsi="Times New Roman" w:cs="Times New Roman"/>
          <w:sz w:val="20"/>
          <w:szCs w:val="20"/>
          <w:shd w:val="clear" w:color="auto" w:fill="FFFFFF"/>
          <w:lang w:val="fr-FR"/>
        </w:rPr>
        <w:t xml:space="preserve"> avec le Pacte et les lignes directrices de l’Organisation mondiale de la sant</w:t>
      </w:r>
      <w:r w:rsidR="000925E3">
        <w:rPr>
          <w:rFonts w:ascii="Times New Roman" w:hAnsi="Times New Roman" w:cs="Times New Roman"/>
          <w:sz w:val="20"/>
          <w:szCs w:val="20"/>
          <w:shd w:val="clear" w:color="auto" w:fill="FFFFFF"/>
          <w:lang w:val="fr-FR"/>
        </w:rPr>
        <w:t>é</w:t>
      </w:r>
      <w:r>
        <w:rPr>
          <w:rFonts w:ascii="Times New Roman" w:hAnsi="Times New Roman" w:cs="Times New Roman"/>
          <w:sz w:val="20"/>
          <w:szCs w:val="20"/>
          <w:shd w:val="clear" w:color="auto" w:fill="FFFFFF"/>
          <w:lang w:val="fr-FR"/>
        </w:rPr>
        <w:t>.</w:t>
      </w:r>
    </w:p>
    <w:p w:rsidR="00585BD3" w:rsidRPr="008448AA" w:rsidRDefault="00585BD3" w:rsidP="00585BD3">
      <w:pPr>
        <w:pStyle w:val="NoSpacing"/>
        <w:ind w:left="720"/>
        <w:jc w:val="both"/>
        <w:rPr>
          <w:rFonts w:ascii="Times New Roman" w:hAnsi="Times New Roman" w:cs="Times New Roman"/>
          <w:sz w:val="20"/>
          <w:szCs w:val="20"/>
          <w:shd w:val="clear" w:color="auto" w:fill="FFFFFF"/>
          <w:lang w:val="fr-FR"/>
        </w:rPr>
      </w:pPr>
    </w:p>
    <w:p w:rsidR="00413161" w:rsidRPr="00413161" w:rsidRDefault="00976EDD" w:rsidP="007B37AE">
      <w:pPr>
        <w:pStyle w:val="NoSpacing"/>
        <w:numPr>
          <w:ilvl w:val="0"/>
          <w:numId w:val="10"/>
        </w:numPr>
        <w:jc w:val="both"/>
        <w:rPr>
          <w:rFonts w:ascii="Times New Roman" w:hAnsi="Times New Roman" w:cs="Times New Roman"/>
          <w:sz w:val="20"/>
          <w:szCs w:val="20"/>
          <w:shd w:val="clear" w:color="auto" w:fill="FFFFFF"/>
          <w:lang w:val="fr-FR"/>
        </w:rPr>
      </w:pPr>
      <w:r w:rsidRPr="00FF5385">
        <w:rPr>
          <w:rFonts w:ascii="Times New Roman" w:hAnsi="Times New Roman"/>
          <w:sz w:val="20"/>
          <w:szCs w:val="20"/>
          <w:shd w:val="clear" w:color="auto" w:fill="FFFFFF"/>
          <w:lang w:val="fr-FR"/>
        </w:rPr>
        <w:t>Veuillez fournir des informations sur</w:t>
      </w:r>
      <w:r>
        <w:rPr>
          <w:rFonts w:ascii="Times New Roman" w:hAnsi="Times New Roman"/>
          <w:sz w:val="20"/>
          <w:szCs w:val="20"/>
          <w:shd w:val="clear" w:color="auto" w:fill="FFFFFF"/>
          <w:lang w:val="fr-FR"/>
        </w:rPr>
        <w:t xml:space="preserve"> les mesures que vous prenez afin </w:t>
      </w:r>
      <w:r w:rsidR="006748D0">
        <w:rPr>
          <w:rFonts w:ascii="Times New Roman" w:hAnsi="Times New Roman"/>
          <w:sz w:val="20"/>
          <w:szCs w:val="20"/>
          <w:shd w:val="clear" w:color="auto" w:fill="FFFFFF"/>
          <w:lang w:val="fr-FR"/>
        </w:rPr>
        <w:t>d’augmenter</w:t>
      </w:r>
      <w:r>
        <w:rPr>
          <w:rFonts w:ascii="Times New Roman" w:hAnsi="Times New Roman"/>
          <w:sz w:val="20"/>
          <w:szCs w:val="20"/>
          <w:shd w:val="clear" w:color="auto" w:fill="FFFFFF"/>
          <w:lang w:val="fr-FR"/>
        </w:rPr>
        <w:t xml:space="preserve"> l’utilisation des m</w:t>
      </w:r>
      <w:r w:rsidR="000925E3">
        <w:rPr>
          <w:rFonts w:ascii="Times New Roman" w:hAnsi="Times New Roman"/>
          <w:sz w:val="20"/>
          <w:szCs w:val="20"/>
          <w:shd w:val="clear" w:color="auto" w:fill="FFFFFF"/>
          <w:lang w:val="fr-FR"/>
        </w:rPr>
        <w:t>é</w:t>
      </w:r>
      <w:r>
        <w:rPr>
          <w:rFonts w:ascii="Times New Roman" w:hAnsi="Times New Roman"/>
          <w:sz w:val="20"/>
          <w:szCs w:val="20"/>
          <w:shd w:val="clear" w:color="auto" w:fill="FFFFFF"/>
          <w:lang w:val="fr-FR"/>
        </w:rPr>
        <w:t xml:space="preserve">thodes </w:t>
      </w:r>
      <w:r w:rsidR="006748D0">
        <w:rPr>
          <w:rFonts w:ascii="Times New Roman" w:hAnsi="Times New Roman"/>
          <w:sz w:val="20"/>
          <w:szCs w:val="20"/>
          <w:shd w:val="clear" w:color="auto" w:fill="FFFFFF"/>
          <w:lang w:val="fr-FR"/>
        </w:rPr>
        <w:t xml:space="preserve">modernes </w:t>
      </w:r>
      <w:r>
        <w:rPr>
          <w:rFonts w:ascii="Times New Roman" w:hAnsi="Times New Roman"/>
          <w:sz w:val="20"/>
          <w:szCs w:val="20"/>
          <w:shd w:val="clear" w:color="auto" w:fill="FFFFFF"/>
          <w:lang w:val="fr-FR"/>
        </w:rPr>
        <w:t>de contraception dans le pays et de r</w:t>
      </w:r>
      <w:r w:rsidR="000925E3">
        <w:rPr>
          <w:rFonts w:ascii="Times New Roman" w:hAnsi="Times New Roman"/>
          <w:sz w:val="20"/>
          <w:szCs w:val="20"/>
          <w:shd w:val="clear" w:color="auto" w:fill="FFFFFF"/>
          <w:lang w:val="fr-FR"/>
        </w:rPr>
        <w:t>é</w:t>
      </w:r>
      <w:r>
        <w:rPr>
          <w:rFonts w:ascii="Times New Roman" w:hAnsi="Times New Roman"/>
          <w:sz w:val="20"/>
          <w:szCs w:val="20"/>
          <w:shd w:val="clear" w:color="auto" w:fill="FFFFFF"/>
          <w:lang w:val="fr-FR"/>
        </w:rPr>
        <w:t>duire par cons</w:t>
      </w:r>
      <w:r w:rsidR="000925E3">
        <w:rPr>
          <w:rFonts w:ascii="Times New Roman" w:hAnsi="Times New Roman"/>
          <w:sz w:val="20"/>
          <w:szCs w:val="20"/>
          <w:shd w:val="clear" w:color="auto" w:fill="FFFFFF"/>
          <w:lang w:val="fr-FR"/>
        </w:rPr>
        <w:t>é</w:t>
      </w:r>
      <w:r>
        <w:rPr>
          <w:rFonts w:ascii="Times New Roman" w:hAnsi="Times New Roman"/>
          <w:sz w:val="20"/>
          <w:szCs w:val="20"/>
          <w:shd w:val="clear" w:color="auto" w:fill="FFFFFF"/>
          <w:lang w:val="fr-FR"/>
        </w:rPr>
        <w:t xml:space="preserve">quent le recours </w:t>
      </w:r>
      <w:r w:rsidR="000925E3">
        <w:rPr>
          <w:rFonts w:ascii="Times New Roman" w:hAnsi="Times New Roman"/>
          <w:sz w:val="20"/>
          <w:szCs w:val="20"/>
          <w:shd w:val="clear" w:color="auto" w:fill="FFFFFF"/>
          <w:lang w:val="fr-FR"/>
        </w:rPr>
        <w:t>à</w:t>
      </w:r>
      <w:r>
        <w:rPr>
          <w:rFonts w:ascii="Times New Roman" w:hAnsi="Times New Roman"/>
          <w:sz w:val="20"/>
          <w:szCs w:val="20"/>
          <w:shd w:val="clear" w:color="auto" w:fill="FFFFFF"/>
          <w:lang w:val="fr-FR"/>
        </w:rPr>
        <w:t xml:space="preserve"> l’avortement.</w:t>
      </w:r>
    </w:p>
    <w:p w:rsidR="00E36A9A" w:rsidRPr="00976EDD" w:rsidRDefault="00E36A9A" w:rsidP="007B37AE">
      <w:pPr>
        <w:rPr>
          <w:rFonts w:ascii="Times New Roman" w:hAnsi="Times New Roman" w:cs="Times New Roman"/>
          <w:sz w:val="20"/>
          <w:szCs w:val="20"/>
        </w:rPr>
      </w:pPr>
    </w:p>
    <w:p w:rsidR="003A08BF" w:rsidRPr="00D9650D" w:rsidRDefault="003A08BF">
      <w:pPr>
        <w:rPr>
          <w:rFonts w:ascii="Times New Roman" w:hAnsi="Times New Roman" w:cs="Times New Roman"/>
          <w:b/>
          <w:sz w:val="20"/>
          <w:szCs w:val="20"/>
        </w:rPr>
      </w:pPr>
    </w:p>
    <w:sectPr w:rsidR="003A08BF" w:rsidRPr="00D9650D" w:rsidSect="00545A77">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pgMar w:top="195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575" w:rsidRDefault="00B12575" w:rsidP="00EC4284">
      <w:pPr>
        <w:spacing w:after="0" w:line="240" w:lineRule="auto"/>
      </w:pPr>
      <w:r>
        <w:separator/>
      </w:r>
    </w:p>
  </w:endnote>
  <w:endnote w:type="continuationSeparator" w:id="0">
    <w:p w:rsidR="00B12575" w:rsidRDefault="00B12575" w:rsidP="00EC4284">
      <w:pPr>
        <w:spacing w:after="0" w:line="240" w:lineRule="auto"/>
      </w:pPr>
      <w:r>
        <w:continuationSeparator/>
      </w:r>
    </w:p>
  </w:endnote>
  <w:endnote w:id="1">
    <w:p w:rsidR="00D453F1" w:rsidRDefault="00D453F1" w:rsidP="00835A4B">
      <w:pPr>
        <w:pStyle w:val="EndnoteText"/>
        <w:rPr>
          <w:rFonts w:ascii="Times New Roman" w:hAnsi="Times New Roman" w:cs="Times New Roman"/>
          <w:sz w:val="18"/>
          <w:szCs w:val="18"/>
        </w:rPr>
      </w:pPr>
      <w:r w:rsidRPr="00A02585">
        <w:rPr>
          <w:rStyle w:val="EndnoteReference"/>
          <w:rFonts w:ascii="Times New Roman" w:hAnsi="Times New Roman" w:cs="Times New Roman"/>
          <w:sz w:val="18"/>
          <w:szCs w:val="18"/>
        </w:rPr>
        <w:endnoteRef/>
      </w:r>
      <w:r w:rsidRPr="00A02585">
        <w:rPr>
          <w:rFonts w:ascii="Times New Roman" w:hAnsi="Times New Roman" w:cs="Times New Roman"/>
          <w:sz w:val="18"/>
          <w:szCs w:val="18"/>
        </w:rPr>
        <w:t xml:space="preserve"> Observations finales du Comit</w:t>
      </w:r>
      <w:r>
        <w:rPr>
          <w:rFonts w:ascii="Times New Roman" w:hAnsi="Times New Roman" w:cs="Times New Roman"/>
          <w:sz w:val="18"/>
          <w:szCs w:val="18"/>
        </w:rPr>
        <w:t>é</w:t>
      </w:r>
      <w:r w:rsidRPr="00A02585">
        <w:rPr>
          <w:rFonts w:ascii="Times New Roman" w:hAnsi="Times New Roman" w:cs="Times New Roman"/>
          <w:sz w:val="18"/>
          <w:szCs w:val="18"/>
        </w:rPr>
        <w:t xml:space="preserve"> des droits de l’homme (CDH), </w:t>
      </w:r>
      <w:r>
        <w:rPr>
          <w:rFonts w:ascii="Times New Roman" w:hAnsi="Times New Roman" w:cs="Times New Roman"/>
          <w:sz w:val="18"/>
          <w:szCs w:val="18"/>
        </w:rPr>
        <w:t>l’</w:t>
      </w:r>
      <w:r w:rsidRPr="00A02585">
        <w:rPr>
          <w:rFonts w:ascii="Times New Roman" w:hAnsi="Times New Roman" w:cs="Times New Roman"/>
          <w:sz w:val="18"/>
          <w:szCs w:val="18"/>
        </w:rPr>
        <w:t>Argentine, 17</w:t>
      </w:r>
      <w:r w:rsidRPr="00A02585">
        <w:rPr>
          <w:rFonts w:ascii="Times New Roman" w:hAnsi="Times New Roman" w:cs="Times New Roman"/>
          <w:sz w:val="18"/>
          <w:szCs w:val="18"/>
          <w:vertAlign w:val="superscript"/>
        </w:rPr>
        <w:t>e</w:t>
      </w:r>
      <w:r w:rsidRPr="00A02585">
        <w:rPr>
          <w:rFonts w:ascii="Times New Roman" w:hAnsi="Times New Roman" w:cs="Times New Roman"/>
          <w:sz w:val="18"/>
          <w:szCs w:val="18"/>
        </w:rPr>
        <w:t xml:space="preserve"> se</w:t>
      </w:r>
      <w:r>
        <w:rPr>
          <w:rFonts w:ascii="Times New Roman" w:hAnsi="Times New Roman" w:cs="Times New Roman"/>
          <w:sz w:val="18"/>
          <w:szCs w:val="18"/>
        </w:rPr>
        <w:t>ssion</w:t>
      </w:r>
      <w:r w:rsidRPr="00A02585">
        <w:rPr>
          <w:rFonts w:ascii="Times New Roman" w:hAnsi="Times New Roman" w:cs="Times New Roman"/>
          <w:sz w:val="18"/>
          <w:szCs w:val="18"/>
        </w:rPr>
        <w:t>,</w:t>
      </w:r>
      <w:r>
        <w:rPr>
          <w:rFonts w:ascii="Times New Roman" w:hAnsi="Times New Roman" w:cs="Times New Roman"/>
          <w:sz w:val="18"/>
          <w:szCs w:val="18"/>
        </w:rPr>
        <w:t xml:space="preserve"> le 15 n</w:t>
      </w:r>
      <w:r w:rsidRPr="00A02585">
        <w:rPr>
          <w:rFonts w:ascii="Times New Roman" w:hAnsi="Times New Roman" w:cs="Times New Roman"/>
          <w:sz w:val="18"/>
          <w:szCs w:val="18"/>
        </w:rPr>
        <w:t>ovembre 2000, Document CCPR/CO/70/ARG, paragraphe 14</w:t>
      </w:r>
      <w:r>
        <w:rPr>
          <w:rFonts w:ascii="Times New Roman" w:hAnsi="Times New Roman" w:cs="Times New Roman"/>
          <w:sz w:val="18"/>
          <w:szCs w:val="18"/>
        </w:rPr>
        <w:t>;</w:t>
      </w:r>
    </w:p>
    <w:p w:rsidR="00D453F1" w:rsidRDefault="00D453F1" w:rsidP="00835A4B">
      <w:pPr>
        <w:pStyle w:val="EndnoteText"/>
        <w:rPr>
          <w:rFonts w:ascii="Times New Roman" w:hAnsi="Times New Roman" w:cs="Times New Roman"/>
          <w:sz w:val="18"/>
          <w:szCs w:val="18"/>
        </w:rPr>
      </w:pPr>
      <w:r w:rsidRPr="00A02585">
        <w:rPr>
          <w:rFonts w:ascii="Times New Roman" w:hAnsi="Times New Roman" w:cs="Times New Roman"/>
          <w:sz w:val="18"/>
          <w:szCs w:val="18"/>
        </w:rPr>
        <w:t>Observations finales du Comit</w:t>
      </w:r>
      <w:r>
        <w:rPr>
          <w:rFonts w:ascii="Times New Roman" w:hAnsi="Times New Roman" w:cs="Times New Roman"/>
          <w:sz w:val="18"/>
          <w:szCs w:val="18"/>
        </w:rPr>
        <w:t>é</w:t>
      </w:r>
      <w:r w:rsidRPr="00A02585">
        <w:rPr>
          <w:rFonts w:ascii="Times New Roman" w:hAnsi="Times New Roman" w:cs="Times New Roman"/>
          <w:sz w:val="18"/>
          <w:szCs w:val="18"/>
        </w:rPr>
        <w:t xml:space="preserve"> des droits de l’homme (CDH)</w:t>
      </w:r>
      <w:r>
        <w:rPr>
          <w:rFonts w:ascii="Times New Roman" w:hAnsi="Times New Roman" w:cs="Times New Roman"/>
          <w:sz w:val="18"/>
          <w:szCs w:val="18"/>
        </w:rPr>
        <w:t>, le Paraguay, 85</w:t>
      </w:r>
      <w:r w:rsidRPr="00835A4B">
        <w:rPr>
          <w:rFonts w:ascii="Times New Roman" w:hAnsi="Times New Roman" w:cs="Times New Roman"/>
          <w:sz w:val="18"/>
          <w:szCs w:val="18"/>
          <w:vertAlign w:val="superscript"/>
        </w:rPr>
        <w:t>e</w:t>
      </w:r>
      <w:r>
        <w:rPr>
          <w:rFonts w:ascii="Times New Roman" w:hAnsi="Times New Roman" w:cs="Times New Roman"/>
          <w:sz w:val="18"/>
          <w:szCs w:val="18"/>
        </w:rPr>
        <w:t xml:space="preserve"> session, le 24 avril 2006, Document CCPR/C/PRY/CO/2, paragraphe 10;</w:t>
      </w:r>
    </w:p>
    <w:p w:rsidR="00D453F1" w:rsidRDefault="00D453F1" w:rsidP="00835A4B">
      <w:pPr>
        <w:pStyle w:val="EndnoteText"/>
        <w:rPr>
          <w:rFonts w:ascii="Times New Roman" w:hAnsi="Times New Roman" w:cs="Times New Roman"/>
          <w:sz w:val="18"/>
          <w:szCs w:val="18"/>
        </w:rPr>
      </w:pPr>
      <w:r w:rsidRPr="00A02585">
        <w:rPr>
          <w:rFonts w:ascii="Times New Roman" w:hAnsi="Times New Roman" w:cs="Times New Roman"/>
          <w:sz w:val="18"/>
          <w:szCs w:val="18"/>
        </w:rPr>
        <w:t>Observations finales du Comit</w:t>
      </w:r>
      <w:r>
        <w:rPr>
          <w:rFonts w:ascii="Times New Roman" w:hAnsi="Times New Roman" w:cs="Times New Roman"/>
          <w:sz w:val="18"/>
          <w:szCs w:val="18"/>
        </w:rPr>
        <w:t>é</w:t>
      </w:r>
      <w:r w:rsidRPr="00A02585">
        <w:rPr>
          <w:rFonts w:ascii="Times New Roman" w:hAnsi="Times New Roman" w:cs="Times New Roman"/>
          <w:sz w:val="18"/>
          <w:szCs w:val="18"/>
        </w:rPr>
        <w:t xml:space="preserve"> des droits de l’homme (CDH)</w:t>
      </w:r>
      <w:r>
        <w:rPr>
          <w:rFonts w:ascii="Times New Roman" w:hAnsi="Times New Roman" w:cs="Times New Roman"/>
          <w:sz w:val="18"/>
          <w:szCs w:val="18"/>
        </w:rPr>
        <w:t>, l’Irlande, 93</w:t>
      </w:r>
      <w:r w:rsidRPr="002C73ED">
        <w:rPr>
          <w:rFonts w:ascii="Times New Roman" w:hAnsi="Times New Roman" w:cs="Times New Roman"/>
          <w:sz w:val="18"/>
          <w:szCs w:val="18"/>
          <w:vertAlign w:val="superscript"/>
        </w:rPr>
        <w:t>e</w:t>
      </w:r>
      <w:r>
        <w:rPr>
          <w:rFonts w:ascii="Times New Roman" w:hAnsi="Times New Roman" w:cs="Times New Roman"/>
          <w:sz w:val="18"/>
          <w:szCs w:val="18"/>
        </w:rPr>
        <w:t xml:space="preserve"> session, le 30 juillet 2008, Document CCPR/C/IRL/CO/3, paragraphe</w:t>
      </w:r>
      <w:r w:rsidRPr="002C73ED">
        <w:rPr>
          <w:rFonts w:ascii="Times New Roman" w:hAnsi="Times New Roman" w:cs="Times New Roman"/>
          <w:sz w:val="18"/>
          <w:szCs w:val="18"/>
        </w:rPr>
        <w:t>13;</w:t>
      </w:r>
    </w:p>
    <w:p w:rsidR="00D453F1" w:rsidRDefault="00D453F1" w:rsidP="00835A4B">
      <w:pPr>
        <w:pStyle w:val="EndnoteText"/>
        <w:rPr>
          <w:rFonts w:ascii="Times New Roman" w:hAnsi="Times New Roman" w:cs="Times New Roman"/>
          <w:sz w:val="18"/>
          <w:szCs w:val="18"/>
        </w:rPr>
      </w:pPr>
      <w:r w:rsidRPr="00A02585">
        <w:rPr>
          <w:rFonts w:ascii="Times New Roman" w:hAnsi="Times New Roman" w:cs="Times New Roman"/>
          <w:sz w:val="18"/>
          <w:szCs w:val="18"/>
        </w:rPr>
        <w:t>Observations finales du Comit</w:t>
      </w:r>
      <w:r>
        <w:rPr>
          <w:rFonts w:ascii="Times New Roman" w:hAnsi="Times New Roman" w:cs="Times New Roman"/>
          <w:sz w:val="18"/>
          <w:szCs w:val="18"/>
        </w:rPr>
        <w:t>é</w:t>
      </w:r>
      <w:r w:rsidRPr="00A02585">
        <w:rPr>
          <w:rFonts w:ascii="Times New Roman" w:hAnsi="Times New Roman" w:cs="Times New Roman"/>
          <w:sz w:val="18"/>
          <w:szCs w:val="18"/>
        </w:rPr>
        <w:t xml:space="preserve"> des droits de l’homme (CDH)</w:t>
      </w:r>
      <w:r>
        <w:rPr>
          <w:rFonts w:ascii="Times New Roman" w:hAnsi="Times New Roman" w:cs="Times New Roman"/>
          <w:sz w:val="18"/>
          <w:szCs w:val="18"/>
        </w:rPr>
        <w:t>, l’Argentine, 98</w:t>
      </w:r>
      <w:r w:rsidRPr="002C73ED">
        <w:rPr>
          <w:rFonts w:ascii="Times New Roman" w:hAnsi="Times New Roman" w:cs="Times New Roman"/>
          <w:sz w:val="18"/>
          <w:szCs w:val="18"/>
          <w:vertAlign w:val="superscript"/>
        </w:rPr>
        <w:t>e</w:t>
      </w:r>
      <w:r>
        <w:rPr>
          <w:rFonts w:ascii="Times New Roman" w:hAnsi="Times New Roman" w:cs="Times New Roman"/>
          <w:sz w:val="18"/>
          <w:szCs w:val="18"/>
        </w:rPr>
        <w:t xml:space="preserve"> session, le 31 mars 2010, Document </w:t>
      </w:r>
      <w:r w:rsidRPr="002C73ED">
        <w:rPr>
          <w:rFonts w:ascii="Times New Roman" w:hAnsi="Times New Roman" w:cs="Times New Roman"/>
          <w:sz w:val="18"/>
          <w:szCs w:val="18"/>
        </w:rPr>
        <w:t>CCPR/</w:t>
      </w:r>
      <w:r>
        <w:rPr>
          <w:rFonts w:ascii="Times New Roman" w:hAnsi="Times New Roman" w:cs="Times New Roman"/>
          <w:sz w:val="18"/>
          <w:szCs w:val="18"/>
        </w:rPr>
        <w:t xml:space="preserve">C/ARG/CO/4, paragraphe </w:t>
      </w:r>
      <w:r w:rsidRPr="002C73ED">
        <w:rPr>
          <w:rFonts w:ascii="Times New Roman" w:hAnsi="Times New Roman" w:cs="Times New Roman"/>
          <w:sz w:val="18"/>
          <w:szCs w:val="18"/>
        </w:rPr>
        <w:t>13;</w:t>
      </w:r>
    </w:p>
    <w:p w:rsidR="00D453F1" w:rsidRPr="00A02585" w:rsidRDefault="00D453F1" w:rsidP="00835A4B">
      <w:pPr>
        <w:pStyle w:val="EndnoteText"/>
        <w:rPr>
          <w:rFonts w:ascii="Times New Roman" w:hAnsi="Times New Roman" w:cs="Times New Roman"/>
          <w:sz w:val="18"/>
          <w:szCs w:val="18"/>
        </w:rPr>
      </w:pPr>
      <w:r w:rsidRPr="00A02585">
        <w:rPr>
          <w:rFonts w:ascii="Times New Roman" w:hAnsi="Times New Roman" w:cs="Times New Roman"/>
          <w:sz w:val="18"/>
          <w:szCs w:val="18"/>
        </w:rPr>
        <w:t>Observations finales du Comit</w:t>
      </w:r>
      <w:r>
        <w:rPr>
          <w:rFonts w:ascii="Times New Roman" w:hAnsi="Times New Roman" w:cs="Times New Roman"/>
          <w:sz w:val="18"/>
          <w:szCs w:val="18"/>
        </w:rPr>
        <w:t>é</w:t>
      </w:r>
      <w:r w:rsidRPr="00A02585">
        <w:rPr>
          <w:rFonts w:ascii="Times New Roman" w:hAnsi="Times New Roman" w:cs="Times New Roman"/>
          <w:sz w:val="18"/>
          <w:szCs w:val="18"/>
        </w:rPr>
        <w:t xml:space="preserve"> des droits de l’homme (CDH)</w:t>
      </w:r>
      <w:r>
        <w:rPr>
          <w:rFonts w:ascii="Times New Roman" w:hAnsi="Times New Roman" w:cs="Times New Roman"/>
          <w:sz w:val="18"/>
          <w:szCs w:val="18"/>
        </w:rPr>
        <w:t xml:space="preserve">, la </w:t>
      </w:r>
      <w:r w:rsidRPr="002C73ED">
        <w:rPr>
          <w:rFonts w:ascii="Times New Roman" w:hAnsi="Times New Roman" w:cs="Times New Roman"/>
          <w:sz w:val="18"/>
          <w:szCs w:val="18"/>
        </w:rPr>
        <w:t>Jamaïque</w:t>
      </w:r>
      <w:r>
        <w:rPr>
          <w:rFonts w:ascii="Times New Roman" w:hAnsi="Times New Roman" w:cs="Times New Roman"/>
          <w:sz w:val="18"/>
          <w:szCs w:val="18"/>
        </w:rPr>
        <w:t>, 103</w:t>
      </w:r>
      <w:r w:rsidRPr="002C73ED">
        <w:rPr>
          <w:rFonts w:ascii="Times New Roman" w:hAnsi="Times New Roman" w:cs="Times New Roman"/>
          <w:sz w:val="18"/>
          <w:szCs w:val="18"/>
          <w:vertAlign w:val="superscript"/>
        </w:rPr>
        <w:t>e</w:t>
      </w:r>
      <w:r>
        <w:rPr>
          <w:rFonts w:ascii="Times New Roman" w:hAnsi="Times New Roman" w:cs="Times New Roman"/>
          <w:sz w:val="18"/>
          <w:szCs w:val="18"/>
        </w:rPr>
        <w:t xml:space="preserve"> session, le 17 novembre 2011, Document CCPR/C/JAM/CO/3, paragraphe </w:t>
      </w:r>
      <w:r w:rsidRPr="002C73ED">
        <w:rPr>
          <w:rFonts w:ascii="Times New Roman" w:hAnsi="Times New Roman" w:cs="Times New Roman"/>
          <w:sz w:val="18"/>
          <w:szCs w:val="18"/>
        </w:rPr>
        <w:t>14.</w:t>
      </w:r>
    </w:p>
  </w:endnote>
  <w:endnote w:id="2">
    <w:p w:rsidR="00D453F1" w:rsidRPr="0070608E" w:rsidRDefault="00D453F1" w:rsidP="00835A4B">
      <w:pPr>
        <w:pStyle w:val="EndnoteText"/>
        <w:rPr>
          <w:rFonts w:ascii="Times New Roman" w:hAnsi="Times New Roman" w:cs="Times New Roman"/>
          <w:sz w:val="18"/>
          <w:szCs w:val="18"/>
        </w:rPr>
      </w:pPr>
      <w:r w:rsidRPr="0070608E">
        <w:rPr>
          <w:rStyle w:val="EndnoteReference"/>
          <w:rFonts w:ascii="Times New Roman" w:hAnsi="Times New Roman" w:cs="Times New Roman"/>
          <w:sz w:val="18"/>
          <w:szCs w:val="18"/>
        </w:rPr>
        <w:endnoteRef/>
      </w:r>
      <w:r w:rsidRPr="0070608E">
        <w:rPr>
          <w:rFonts w:ascii="Times New Roman" w:hAnsi="Times New Roman" w:cs="Times New Roman"/>
          <w:sz w:val="18"/>
          <w:szCs w:val="18"/>
        </w:rPr>
        <w:t xml:space="preserve"> CEE-ONU, </w:t>
      </w:r>
      <w:r w:rsidRPr="0070608E">
        <w:rPr>
          <w:rFonts w:ascii="Times New Roman" w:hAnsi="Times New Roman" w:cs="Times New Roman"/>
          <w:i/>
          <w:sz w:val="18"/>
          <w:szCs w:val="18"/>
        </w:rPr>
        <w:t>Rapport r</w:t>
      </w:r>
      <w:r>
        <w:rPr>
          <w:rFonts w:ascii="Times New Roman" w:hAnsi="Times New Roman" w:cs="Times New Roman"/>
          <w:i/>
          <w:sz w:val="18"/>
          <w:szCs w:val="18"/>
        </w:rPr>
        <w:t>é</w:t>
      </w:r>
      <w:r w:rsidRPr="0070608E">
        <w:rPr>
          <w:rFonts w:ascii="Times New Roman" w:hAnsi="Times New Roman" w:cs="Times New Roman"/>
          <w:i/>
          <w:sz w:val="18"/>
          <w:szCs w:val="18"/>
        </w:rPr>
        <w:t>gional CIPD au-d</w:t>
      </w:r>
      <w:r>
        <w:rPr>
          <w:rFonts w:ascii="Times New Roman" w:hAnsi="Times New Roman" w:cs="Times New Roman"/>
          <w:i/>
          <w:sz w:val="18"/>
          <w:szCs w:val="18"/>
        </w:rPr>
        <w:t>e</w:t>
      </w:r>
      <w:r w:rsidRPr="0070608E">
        <w:rPr>
          <w:rFonts w:ascii="Times New Roman" w:hAnsi="Times New Roman" w:cs="Times New Roman"/>
          <w:i/>
          <w:sz w:val="18"/>
          <w:szCs w:val="18"/>
        </w:rPr>
        <w:t>l</w:t>
      </w:r>
      <w:r>
        <w:rPr>
          <w:rFonts w:ascii="Times New Roman" w:hAnsi="Times New Roman" w:cs="Times New Roman"/>
          <w:i/>
          <w:sz w:val="18"/>
          <w:szCs w:val="18"/>
        </w:rPr>
        <w:t>à</w:t>
      </w:r>
      <w:r w:rsidRPr="0070608E">
        <w:rPr>
          <w:rFonts w:ascii="Times New Roman" w:hAnsi="Times New Roman" w:cs="Times New Roman"/>
          <w:i/>
          <w:sz w:val="18"/>
          <w:szCs w:val="18"/>
        </w:rPr>
        <w:t xml:space="preserve"> de 2014 : La perspective de la R</w:t>
      </w:r>
      <w:r>
        <w:rPr>
          <w:rFonts w:ascii="Times New Roman" w:hAnsi="Times New Roman" w:cs="Times New Roman"/>
          <w:i/>
          <w:sz w:val="18"/>
          <w:szCs w:val="18"/>
        </w:rPr>
        <w:t>é</w:t>
      </w:r>
      <w:r w:rsidRPr="0070608E">
        <w:rPr>
          <w:rFonts w:ascii="Times New Roman" w:hAnsi="Times New Roman" w:cs="Times New Roman"/>
          <w:i/>
          <w:sz w:val="18"/>
          <w:szCs w:val="18"/>
        </w:rPr>
        <w:t xml:space="preserve">gion de CEE-ONU </w:t>
      </w:r>
      <w:r w:rsidRPr="0070608E">
        <w:rPr>
          <w:rFonts w:ascii="Times New Roman" w:hAnsi="Times New Roman" w:cs="Times New Roman"/>
          <w:sz w:val="18"/>
          <w:szCs w:val="18"/>
        </w:rPr>
        <w:t>(2013)</w:t>
      </w:r>
    </w:p>
  </w:endnote>
  <w:endnote w:id="3">
    <w:p w:rsidR="00D453F1" w:rsidRPr="00835A4B" w:rsidRDefault="00D453F1" w:rsidP="00835A4B">
      <w:pPr>
        <w:pStyle w:val="EndnoteText"/>
        <w:rPr>
          <w:rFonts w:ascii="Times New Roman" w:hAnsi="Times New Roman" w:cs="Times New Roman"/>
          <w:sz w:val="18"/>
          <w:szCs w:val="18"/>
        </w:rPr>
      </w:pPr>
      <w:r w:rsidRPr="00835A4B">
        <w:rPr>
          <w:rStyle w:val="EndnoteReference"/>
          <w:rFonts w:ascii="Times New Roman" w:hAnsi="Times New Roman" w:cs="Times New Roman"/>
          <w:sz w:val="18"/>
          <w:szCs w:val="18"/>
        </w:rPr>
        <w:endnoteRef/>
      </w:r>
      <w:r w:rsidRPr="00835A4B">
        <w:rPr>
          <w:rFonts w:ascii="Times New Roman" w:hAnsi="Times New Roman" w:cs="Times New Roman"/>
          <w:sz w:val="18"/>
          <w:szCs w:val="18"/>
        </w:rPr>
        <w:t xml:space="preserve"> Unicef, </w:t>
      </w:r>
      <w:r w:rsidRPr="00835A4B">
        <w:rPr>
          <w:rFonts w:ascii="Times New Roman" w:hAnsi="Times New Roman" w:cs="Times New Roman"/>
          <w:i/>
          <w:sz w:val="18"/>
          <w:szCs w:val="18"/>
        </w:rPr>
        <w:t>Enqu</w:t>
      </w:r>
      <w:r>
        <w:rPr>
          <w:rFonts w:ascii="Times New Roman" w:hAnsi="Times New Roman" w:cs="Times New Roman"/>
          <w:i/>
          <w:sz w:val="18"/>
          <w:szCs w:val="18"/>
        </w:rPr>
        <w:t>ê</w:t>
      </w:r>
      <w:r w:rsidRPr="00835A4B">
        <w:rPr>
          <w:rFonts w:ascii="Times New Roman" w:hAnsi="Times New Roman" w:cs="Times New Roman"/>
          <w:i/>
          <w:sz w:val="18"/>
          <w:szCs w:val="18"/>
        </w:rPr>
        <w:t>te en grappes</w:t>
      </w:r>
      <w:r>
        <w:rPr>
          <w:rFonts w:ascii="Times New Roman" w:hAnsi="Times New Roman" w:cs="Times New Roman"/>
          <w:i/>
          <w:sz w:val="18"/>
          <w:szCs w:val="18"/>
        </w:rPr>
        <w:t xml:space="preserve"> à</w:t>
      </w:r>
      <w:r w:rsidRPr="00835A4B">
        <w:rPr>
          <w:rFonts w:ascii="Times New Roman" w:hAnsi="Times New Roman" w:cs="Times New Roman"/>
          <w:i/>
          <w:sz w:val="18"/>
          <w:szCs w:val="18"/>
        </w:rPr>
        <w:t xml:space="preserve"> indicateurs multiples, R</w:t>
      </w:r>
      <w:r>
        <w:rPr>
          <w:rFonts w:ascii="Times New Roman" w:hAnsi="Times New Roman" w:cs="Times New Roman"/>
          <w:i/>
          <w:sz w:val="18"/>
          <w:szCs w:val="18"/>
        </w:rPr>
        <w:t>é</w:t>
      </w:r>
      <w:r w:rsidRPr="00835A4B">
        <w:rPr>
          <w:rFonts w:ascii="Times New Roman" w:hAnsi="Times New Roman" w:cs="Times New Roman"/>
          <w:i/>
          <w:sz w:val="18"/>
          <w:szCs w:val="18"/>
        </w:rPr>
        <w:t>publique de Mac</w:t>
      </w:r>
      <w:r>
        <w:rPr>
          <w:rFonts w:ascii="Times New Roman" w:hAnsi="Times New Roman" w:cs="Times New Roman"/>
          <w:i/>
          <w:sz w:val="18"/>
          <w:szCs w:val="18"/>
        </w:rPr>
        <w:t>é</w:t>
      </w:r>
      <w:r w:rsidRPr="00835A4B">
        <w:rPr>
          <w:rFonts w:ascii="Times New Roman" w:hAnsi="Times New Roman" w:cs="Times New Roman"/>
          <w:i/>
          <w:sz w:val="18"/>
          <w:szCs w:val="18"/>
        </w:rPr>
        <w:t>doine (2011)</w:t>
      </w:r>
      <w:r w:rsidRPr="00835A4B">
        <w:rPr>
          <w:rFonts w:ascii="Times New Roman" w:hAnsi="Times New Roman" w:cs="Times New Roman"/>
          <w:sz w:val="18"/>
          <w:szCs w:val="18"/>
        </w:rPr>
        <w:t xml:space="preserve"> disponible sur</w:t>
      </w:r>
      <w:r>
        <w:rPr>
          <w:rFonts w:ascii="Times New Roman" w:hAnsi="Times New Roman" w:cs="Times New Roman"/>
          <w:sz w:val="18"/>
          <w:szCs w:val="18"/>
        </w:rPr>
        <w:t> :</w:t>
      </w:r>
      <w:r w:rsidRPr="00835A4B">
        <w:rPr>
          <w:rFonts w:ascii="Times New Roman" w:hAnsi="Times New Roman" w:cs="Times New Roman"/>
          <w:sz w:val="18"/>
          <w:szCs w:val="18"/>
        </w:rPr>
        <w:t xml:space="preserve"> http://www.childinfo.org/files/MICS4_Macedonia_FinalReport_Eng.pdf</w:t>
      </w:r>
    </w:p>
  </w:endnote>
  <w:endnote w:id="4">
    <w:p w:rsidR="00D453F1" w:rsidRPr="00CD1DE5" w:rsidRDefault="00D453F1">
      <w:pPr>
        <w:pStyle w:val="EndnoteText"/>
        <w:rPr>
          <w:rFonts w:ascii="Times New Roman" w:hAnsi="Times New Roman" w:cs="Times New Roman"/>
          <w:sz w:val="18"/>
          <w:szCs w:val="18"/>
        </w:rPr>
      </w:pPr>
      <w:r w:rsidRPr="006F74AE">
        <w:rPr>
          <w:rStyle w:val="EndnoteReference"/>
          <w:rFonts w:ascii="Times New Roman" w:hAnsi="Times New Roman" w:cs="Times New Roman"/>
          <w:sz w:val="18"/>
          <w:szCs w:val="18"/>
        </w:rPr>
        <w:endnoteRef/>
      </w:r>
      <w:r w:rsidRPr="006F74AE">
        <w:rPr>
          <w:rFonts w:ascii="Times New Roman" w:hAnsi="Times New Roman" w:cs="Times New Roman"/>
          <w:sz w:val="18"/>
          <w:szCs w:val="18"/>
        </w:rPr>
        <w:t xml:space="preserve"> Office nationale statistique de la R</w:t>
      </w:r>
      <w:r>
        <w:rPr>
          <w:rFonts w:ascii="Times New Roman" w:hAnsi="Times New Roman" w:cs="Times New Roman"/>
          <w:sz w:val="18"/>
          <w:szCs w:val="18"/>
        </w:rPr>
        <w:t>é</w:t>
      </w:r>
      <w:r w:rsidRPr="006F74AE">
        <w:rPr>
          <w:rFonts w:ascii="Times New Roman" w:hAnsi="Times New Roman" w:cs="Times New Roman"/>
          <w:sz w:val="18"/>
          <w:szCs w:val="18"/>
        </w:rPr>
        <w:t>publique de Mac</w:t>
      </w:r>
      <w:r>
        <w:rPr>
          <w:rFonts w:ascii="Times New Roman" w:hAnsi="Times New Roman" w:cs="Times New Roman"/>
          <w:sz w:val="18"/>
          <w:szCs w:val="18"/>
        </w:rPr>
        <w:t>é</w:t>
      </w:r>
      <w:r w:rsidRPr="006F74AE">
        <w:rPr>
          <w:rFonts w:ascii="Times New Roman" w:hAnsi="Times New Roman" w:cs="Times New Roman"/>
          <w:sz w:val="18"/>
          <w:szCs w:val="18"/>
        </w:rPr>
        <w:t xml:space="preserve">doine, </w:t>
      </w:r>
      <w:r w:rsidRPr="007B317B">
        <w:rPr>
          <w:rFonts w:ascii="Times New Roman" w:hAnsi="Times New Roman" w:cs="Times New Roman"/>
          <w:i/>
          <w:sz w:val="18"/>
          <w:szCs w:val="18"/>
        </w:rPr>
        <w:t>Annuaire statistique de la République de Macédoine (2014)</w:t>
      </w:r>
      <w:r w:rsidRPr="007B317B">
        <w:rPr>
          <w:rFonts w:ascii="Times New Roman" w:hAnsi="Times New Roman" w:cs="Times New Roman"/>
          <w:sz w:val="18"/>
          <w:szCs w:val="18"/>
        </w:rPr>
        <w:t>,</w:t>
      </w:r>
      <w:r w:rsidRPr="00CD1DE5">
        <w:rPr>
          <w:rFonts w:ascii="Times New Roman" w:hAnsi="Times New Roman" w:cs="Times New Roman"/>
          <w:sz w:val="18"/>
          <w:szCs w:val="18"/>
        </w:rPr>
        <w:t xml:space="preserve"> disponible sur:</w:t>
      </w:r>
      <w:r>
        <w:rPr>
          <w:rFonts w:ascii="Times New Roman" w:hAnsi="Times New Roman" w:cs="Times New Roman"/>
          <w:sz w:val="18"/>
          <w:szCs w:val="18"/>
        </w:rPr>
        <w:t xml:space="preserve"> </w:t>
      </w:r>
      <w:r w:rsidRPr="00CD1DE5">
        <w:rPr>
          <w:rFonts w:ascii="Times New Roman" w:hAnsi="Times New Roman" w:cs="Times New Roman"/>
          <w:sz w:val="18"/>
          <w:szCs w:val="18"/>
        </w:rPr>
        <w:t>http://www.stat.gov.mk/PrikaziPublikacija_1_en.aspx?rbr=485</w:t>
      </w:r>
    </w:p>
  </w:endnote>
  <w:endnote w:id="5">
    <w:p w:rsidR="00D453F1" w:rsidRPr="00CD1DE5" w:rsidRDefault="00D453F1">
      <w:pPr>
        <w:pStyle w:val="EndnoteText"/>
        <w:rPr>
          <w:rFonts w:ascii="Times New Roman" w:hAnsi="Times New Roman" w:cs="Times New Roman"/>
          <w:i/>
          <w:sz w:val="18"/>
          <w:szCs w:val="18"/>
        </w:rPr>
      </w:pPr>
      <w:r w:rsidRPr="00CD1DE5">
        <w:rPr>
          <w:rStyle w:val="EndnoteReference"/>
          <w:rFonts w:ascii="Times New Roman" w:hAnsi="Times New Roman" w:cs="Times New Roman"/>
          <w:sz w:val="18"/>
          <w:szCs w:val="18"/>
        </w:rPr>
        <w:endnoteRef/>
      </w:r>
      <w:r w:rsidRPr="00CD1DE5">
        <w:rPr>
          <w:rFonts w:ascii="Times New Roman" w:hAnsi="Times New Roman" w:cs="Times New Roman"/>
          <w:sz w:val="18"/>
          <w:szCs w:val="18"/>
        </w:rPr>
        <w:t xml:space="preserve"> Ministère des Affaires étrangères de la République de Macédoine, </w:t>
      </w:r>
      <w:r w:rsidRPr="00CD1DE5">
        <w:rPr>
          <w:rFonts w:ascii="Times New Roman" w:hAnsi="Times New Roman" w:cs="Times New Roman"/>
          <w:i/>
          <w:sz w:val="18"/>
          <w:szCs w:val="18"/>
        </w:rPr>
        <w:t>Troisi</w:t>
      </w:r>
      <w:r>
        <w:rPr>
          <w:rFonts w:ascii="Times New Roman" w:hAnsi="Times New Roman" w:cs="Times New Roman"/>
          <w:i/>
          <w:sz w:val="18"/>
          <w:szCs w:val="18"/>
        </w:rPr>
        <w:t>è</w:t>
      </w:r>
      <w:r w:rsidRPr="00CD1DE5">
        <w:rPr>
          <w:rFonts w:ascii="Times New Roman" w:hAnsi="Times New Roman" w:cs="Times New Roman"/>
          <w:i/>
          <w:sz w:val="18"/>
          <w:szCs w:val="18"/>
        </w:rPr>
        <w:t>me rapport p</w:t>
      </w:r>
      <w:r>
        <w:rPr>
          <w:rFonts w:ascii="Times New Roman" w:hAnsi="Times New Roman" w:cs="Times New Roman"/>
          <w:i/>
          <w:sz w:val="18"/>
          <w:szCs w:val="18"/>
        </w:rPr>
        <w:t>é</w:t>
      </w:r>
      <w:r w:rsidRPr="00CD1DE5">
        <w:rPr>
          <w:rFonts w:ascii="Times New Roman" w:hAnsi="Times New Roman" w:cs="Times New Roman"/>
          <w:i/>
          <w:sz w:val="18"/>
          <w:szCs w:val="18"/>
        </w:rPr>
        <w:t>riodique de l’Ancienne R</w:t>
      </w:r>
      <w:r>
        <w:rPr>
          <w:rFonts w:ascii="Times New Roman" w:hAnsi="Times New Roman" w:cs="Times New Roman"/>
          <w:i/>
          <w:sz w:val="18"/>
          <w:szCs w:val="18"/>
        </w:rPr>
        <w:t>é</w:t>
      </w:r>
      <w:r w:rsidRPr="00CD1DE5">
        <w:rPr>
          <w:rFonts w:ascii="Times New Roman" w:hAnsi="Times New Roman" w:cs="Times New Roman"/>
          <w:i/>
          <w:sz w:val="18"/>
          <w:szCs w:val="18"/>
        </w:rPr>
        <w:t>publique yougoslave de Mac</w:t>
      </w:r>
      <w:r>
        <w:rPr>
          <w:rFonts w:ascii="Times New Roman" w:hAnsi="Times New Roman" w:cs="Times New Roman"/>
          <w:i/>
          <w:sz w:val="18"/>
          <w:szCs w:val="18"/>
        </w:rPr>
        <w:t>é</w:t>
      </w:r>
      <w:r w:rsidRPr="00CD1DE5">
        <w:rPr>
          <w:rFonts w:ascii="Times New Roman" w:hAnsi="Times New Roman" w:cs="Times New Roman"/>
          <w:i/>
          <w:sz w:val="18"/>
          <w:szCs w:val="18"/>
        </w:rPr>
        <w:t xml:space="preserve">doine (2013) </w:t>
      </w:r>
    </w:p>
  </w:endnote>
  <w:endnote w:id="6">
    <w:p w:rsidR="00D453F1" w:rsidRPr="00CD1DE5" w:rsidRDefault="00D453F1">
      <w:pPr>
        <w:pStyle w:val="EndnoteText"/>
        <w:rPr>
          <w:rFonts w:ascii="Times New Roman" w:hAnsi="Times New Roman" w:cs="Times New Roman"/>
          <w:i/>
          <w:sz w:val="18"/>
          <w:szCs w:val="18"/>
        </w:rPr>
      </w:pPr>
      <w:r w:rsidRPr="00CD1DE5">
        <w:rPr>
          <w:rStyle w:val="EndnoteReference"/>
          <w:rFonts w:ascii="Times New Roman" w:hAnsi="Times New Roman" w:cs="Times New Roman"/>
          <w:sz w:val="18"/>
          <w:szCs w:val="18"/>
        </w:rPr>
        <w:endnoteRef/>
      </w:r>
      <w:r w:rsidRPr="00CD1DE5">
        <w:rPr>
          <w:rFonts w:ascii="Times New Roman" w:hAnsi="Times New Roman" w:cs="Times New Roman"/>
          <w:sz w:val="18"/>
          <w:szCs w:val="18"/>
        </w:rPr>
        <w:t xml:space="preserve"> Ministère de la Sant</w:t>
      </w:r>
      <w:r>
        <w:rPr>
          <w:rFonts w:ascii="Times New Roman" w:hAnsi="Times New Roman" w:cs="Times New Roman"/>
          <w:sz w:val="18"/>
          <w:szCs w:val="18"/>
        </w:rPr>
        <w:t>é</w:t>
      </w:r>
      <w:r w:rsidRPr="00CD1DE5">
        <w:rPr>
          <w:rFonts w:ascii="Times New Roman" w:hAnsi="Times New Roman" w:cs="Times New Roman"/>
          <w:sz w:val="18"/>
          <w:szCs w:val="18"/>
        </w:rPr>
        <w:t xml:space="preserve"> de la République de Macédoine, </w:t>
      </w:r>
      <w:r w:rsidRPr="00CD1DE5">
        <w:rPr>
          <w:rFonts w:ascii="Times New Roman" w:hAnsi="Times New Roman" w:cs="Times New Roman"/>
          <w:i/>
          <w:sz w:val="18"/>
          <w:szCs w:val="18"/>
        </w:rPr>
        <w:t>Strat</w:t>
      </w:r>
      <w:r>
        <w:rPr>
          <w:rFonts w:ascii="Times New Roman" w:hAnsi="Times New Roman" w:cs="Times New Roman"/>
          <w:i/>
          <w:sz w:val="18"/>
          <w:szCs w:val="18"/>
        </w:rPr>
        <w:t>é</w:t>
      </w:r>
      <w:r w:rsidRPr="00CD1DE5">
        <w:rPr>
          <w:rFonts w:ascii="Times New Roman" w:hAnsi="Times New Roman" w:cs="Times New Roman"/>
          <w:i/>
          <w:sz w:val="18"/>
          <w:szCs w:val="18"/>
        </w:rPr>
        <w:t>gie nationale de la sant</w:t>
      </w:r>
      <w:r>
        <w:rPr>
          <w:rFonts w:ascii="Times New Roman" w:hAnsi="Times New Roman" w:cs="Times New Roman"/>
          <w:i/>
          <w:sz w:val="18"/>
          <w:szCs w:val="18"/>
        </w:rPr>
        <w:t>é</w:t>
      </w:r>
      <w:r w:rsidRPr="00CD1DE5">
        <w:rPr>
          <w:rFonts w:ascii="Times New Roman" w:hAnsi="Times New Roman" w:cs="Times New Roman"/>
          <w:i/>
          <w:sz w:val="18"/>
          <w:szCs w:val="18"/>
        </w:rPr>
        <w:t xml:space="preserve"> sexuelle et reproductive 2010-2020 (2009)</w:t>
      </w:r>
    </w:p>
  </w:endnote>
  <w:endnote w:id="7">
    <w:p w:rsidR="00D453F1" w:rsidRPr="00CD1DE5" w:rsidRDefault="00D453F1">
      <w:pPr>
        <w:pStyle w:val="EndnoteText"/>
        <w:rPr>
          <w:rFonts w:ascii="Times New Roman" w:hAnsi="Times New Roman" w:cs="Times New Roman"/>
          <w:sz w:val="18"/>
          <w:szCs w:val="18"/>
        </w:rPr>
      </w:pPr>
      <w:r w:rsidRPr="00CD1DE5">
        <w:rPr>
          <w:rStyle w:val="EndnoteReference"/>
          <w:rFonts w:ascii="Times New Roman" w:hAnsi="Times New Roman" w:cs="Times New Roman"/>
          <w:sz w:val="18"/>
          <w:szCs w:val="18"/>
        </w:rPr>
        <w:endnoteRef/>
      </w:r>
      <w:r w:rsidRPr="00CD1DE5">
        <w:rPr>
          <w:rFonts w:ascii="Times New Roman" w:hAnsi="Times New Roman" w:cs="Times New Roman"/>
          <w:sz w:val="18"/>
          <w:szCs w:val="18"/>
        </w:rPr>
        <w:t xml:space="preserve"> Office nationale statistique de la R</w:t>
      </w:r>
      <w:r>
        <w:rPr>
          <w:rFonts w:ascii="Times New Roman" w:hAnsi="Times New Roman" w:cs="Times New Roman"/>
          <w:sz w:val="18"/>
          <w:szCs w:val="18"/>
        </w:rPr>
        <w:t>é</w:t>
      </w:r>
      <w:r w:rsidRPr="00CD1DE5">
        <w:rPr>
          <w:rFonts w:ascii="Times New Roman" w:hAnsi="Times New Roman" w:cs="Times New Roman"/>
          <w:sz w:val="18"/>
          <w:szCs w:val="18"/>
        </w:rPr>
        <w:t>publique de Mac</w:t>
      </w:r>
      <w:r>
        <w:rPr>
          <w:rFonts w:ascii="Times New Roman" w:hAnsi="Times New Roman" w:cs="Times New Roman"/>
          <w:sz w:val="18"/>
          <w:szCs w:val="18"/>
        </w:rPr>
        <w:t>é</w:t>
      </w:r>
      <w:r w:rsidRPr="00CD1DE5">
        <w:rPr>
          <w:rFonts w:ascii="Times New Roman" w:hAnsi="Times New Roman" w:cs="Times New Roman"/>
          <w:sz w:val="18"/>
          <w:szCs w:val="18"/>
        </w:rPr>
        <w:t xml:space="preserve">doine, </w:t>
      </w:r>
      <w:r w:rsidRPr="00CD1DE5">
        <w:rPr>
          <w:rFonts w:ascii="Times New Roman" w:hAnsi="Times New Roman" w:cs="Times New Roman"/>
          <w:i/>
          <w:sz w:val="18"/>
          <w:szCs w:val="18"/>
        </w:rPr>
        <w:t>Les hommes et les femmes dans la R</w:t>
      </w:r>
      <w:r>
        <w:rPr>
          <w:rFonts w:ascii="Times New Roman" w:hAnsi="Times New Roman" w:cs="Times New Roman"/>
          <w:i/>
          <w:sz w:val="18"/>
          <w:szCs w:val="18"/>
        </w:rPr>
        <w:t>é</w:t>
      </w:r>
      <w:r w:rsidRPr="00CD1DE5">
        <w:rPr>
          <w:rFonts w:ascii="Times New Roman" w:hAnsi="Times New Roman" w:cs="Times New Roman"/>
          <w:i/>
          <w:sz w:val="18"/>
          <w:szCs w:val="18"/>
        </w:rPr>
        <w:t>publique de Mac</w:t>
      </w:r>
      <w:r>
        <w:rPr>
          <w:rFonts w:ascii="Times New Roman" w:hAnsi="Times New Roman" w:cs="Times New Roman"/>
          <w:i/>
          <w:sz w:val="18"/>
          <w:szCs w:val="18"/>
        </w:rPr>
        <w:t>é</w:t>
      </w:r>
      <w:r w:rsidRPr="00CD1DE5">
        <w:rPr>
          <w:rFonts w:ascii="Times New Roman" w:hAnsi="Times New Roman" w:cs="Times New Roman"/>
          <w:i/>
          <w:sz w:val="18"/>
          <w:szCs w:val="18"/>
        </w:rPr>
        <w:t xml:space="preserve">doine (2014) </w:t>
      </w:r>
      <w:r w:rsidRPr="00CD1DE5">
        <w:rPr>
          <w:rFonts w:ascii="Times New Roman" w:hAnsi="Times New Roman" w:cs="Times New Roman"/>
          <w:sz w:val="18"/>
          <w:szCs w:val="18"/>
        </w:rPr>
        <w:t>disponible sur http://www.stat.gov.mk/Publikacii/Gender2014.pdf</w:t>
      </w:r>
    </w:p>
  </w:endnote>
  <w:endnote w:id="8">
    <w:p w:rsidR="00D453F1" w:rsidRPr="00B63886" w:rsidRDefault="00D453F1">
      <w:pPr>
        <w:pStyle w:val="EndnoteText"/>
        <w:rPr>
          <w:rFonts w:ascii="Times New Roman" w:hAnsi="Times New Roman" w:cs="Times New Roman"/>
          <w:sz w:val="18"/>
          <w:szCs w:val="18"/>
        </w:rPr>
      </w:pPr>
      <w:r w:rsidRPr="00B63886">
        <w:rPr>
          <w:rStyle w:val="EndnoteReference"/>
          <w:rFonts w:ascii="Times New Roman" w:hAnsi="Times New Roman" w:cs="Times New Roman"/>
          <w:sz w:val="18"/>
          <w:szCs w:val="18"/>
        </w:rPr>
        <w:endnoteRef/>
      </w:r>
      <w:r>
        <w:rPr>
          <w:rFonts w:ascii="Times New Roman" w:hAnsi="Times New Roman" w:cs="Times New Roman"/>
          <w:sz w:val="18"/>
          <w:szCs w:val="18"/>
        </w:rPr>
        <w:t xml:space="preserve"> Article publié</w:t>
      </w:r>
      <w:r w:rsidRPr="00B63886">
        <w:rPr>
          <w:rFonts w:ascii="Times New Roman" w:hAnsi="Times New Roman" w:cs="Times New Roman"/>
          <w:sz w:val="18"/>
          <w:szCs w:val="18"/>
        </w:rPr>
        <w:t xml:space="preserve"> dans le journ</w:t>
      </w:r>
      <w:r>
        <w:rPr>
          <w:rFonts w:ascii="Times New Roman" w:hAnsi="Times New Roman" w:cs="Times New Roman"/>
          <w:sz w:val="18"/>
          <w:szCs w:val="18"/>
        </w:rPr>
        <w:t>al quotidien « Vecher » le 18 fé</w:t>
      </w:r>
      <w:r w:rsidRPr="00B63886">
        <w:rPr>
          <w:rFonts w:ascii="Times New Roman" w:hAnsi="Times New Roman" w:cs="Times New Roman"/>
          <w:sz w:val="18"/>
          <w:szCs w:val="18"/>
        </w:rPr>
        <w:t>vrier 2009, disponible sur : http://vecer.mk/?ItemID=FB12DEC35B5D1643BFFB2758797D25FC 18.02.2009</w:t>
      </w:r>
    </w:p>
  </w:endnote>
  <w:endnote w:id="9">
    <w:p w:rsidR="00D453F1" w:rsidRPr="006C1B44" w:rsidRDefault="00D453F1">
      <w:pPr>
        <w:pStyle w:val="EndnoteText"/>
        <w:rPr>
          <w:rFonts w:ascii="Times New Roman" w:hAnsi="Times New Roman" w:cs="Times New Roman"/>
          <w:sz w:val="18"/>
          <w:szCs w:val="18"/>
        </w:rPr>
      </w:pPr>
      <w:r w:rsidRPr="006C1B44">
        <w:rPr>
          <w:rStyle w:val="EndnoteReference"/>
          <w:rFonts w:ascii="Times New Roman" w:hAnsi="Times New Roman" w:cs="Times New Roman"/>
          <w:sz w:val="18"/>
          <w:szCs w:val="18"/>
        </w:rPr>
        <w:endnoteRef/>
      </w:r>
      <w:r>
        <w:rPr>
          <w:rFonts w:ascii="Times New Roman" w:hAnsi="Times New Roman" w:cs="Times New Roman"/>
          <w:sz w:val="18"/>
          <w:szCs w:val="18"/>
        </w:rPr>
        <w:t xml:space="preserve"> Gouvernement de la Ré</w:t>
      </w:r>
      <w:r w:rsidRPr="006C1B44">
        <w:rPr>
          <w:rFonts w:ascii="Times New Roman" w:hAnsi="Times New Roman" w:cs="Times New Roman"/>
          <w:sz w:val="18"/>
          <w:szCs w:val="18"/>
        </w:rPr>
        <w:t>publique de Mac</w:t>
      </w:r>
      <w:r>
        <w:rPr>
          <w:rFonts w:ascii="Times New Roman" w:hAnsi="Times New Roman" w:cs="Times New Roman"/>
          <w:sz w:val="18"/>
          <w:szCs w:val="18"/>
        </w:rPr>
        <w:t>é</w:t>
      </w:r>
      <w:r w:rsidRPr="006C1B44">
        <w:rPr>
          <w:rFonts w:ascii="Times New Roman" w:hAnsi="Times New Roman" w:cs="Times New Roman"/>
          <w:sz w:val="18"/>
          <w:szCs w:val="18"/>
        </w:rPr>
        <w:t xml:space="preserve">doine, </w:t>
      </w:r>
      <w:r>
        <w:rPr>
          <w:rFonts w:ascii="Times New Roman" w:hAnsi="Times New Roman" w:cs="Times New Roman"/>
          <w:sz w:val="18"/>
          <w:szCs w:val="18"/>
        </w:rPr>
        <w:t>clip</w:t>
      </w:r>
      <w:r w:rsidRPr="006C1B44">
        <w:rPr>
          <w:rFonts w:ascii="Times New Roman" w:hAnsi="Times New Roman" w:cs="Times New Roman"/>
          <w:sz w:val="18"/>
          <w:szCs w:val="18"/>
        </w:rPr>
        <w:t xml:space="preserve"> de la campagne « Choisissez la vie, vous avez le droit au choix » disponible sur https://www.youtube.com/watch?v=M8_RQxb-BIk&amp;feature=youtu.be</w:t>
      </w:r>
    </w:p>
  </w:endnote>
  <w:endnote w:id="10">
    <w:p w:rsidR="00D453F1" w:rsidRPr="006C1B44" w:rsidRDefault="00D453F1">
      <w:pPr>
        <w:pStyle w:val="EndnoteText"/>
        <w:rPr>
          <w:rFonts w:ascii="Times New Roman" w:hAnsi="Times New Roman" w:cs="Times New Roman"/>
          <w:sz w:val="18"/>
          <w:szCs w:val="18"/>
        </w:rPr>
      </w:pPr>
      <w:r w:rsidRPr="006C1B44">
        <w:rPr>
          <w:rStyle w:val="EndnoteReference"/>
          <w:rFonts w:ascii="Times New Roman" w:hAnsi="Times New Roman" w:cs="Times New Roman"/>
          <w:sz w:val="18"/>
          <w:szCs w:val="18"/>
        </w:rPr>
        <w:endnoteRef/>
      </w:r>
      <w:r w:rsidRPr="006C1B44">
        <w:rPr>
          <w:rFonts w:ascii="Times New Roman" w:hAnsi="Times New Roman" w:cs="Times New Roman"/>
          <w:sz w:val="18"/>
          <w:szCs w:val="18"/>
        </w:rPr>
        <w:t xml:space="preserve"> Discours </w:t>
      </w:r>
      <w:r>
        <w:rPr>
          <w:rFonts w:ascii="Times New Roman" w:hAnsi="Times New Roman" w:cs="Times New Roman"/>
          <w:sz w:val="18"/>
          <w:szCs w:val="18"/>
        </w:rPr>
        <w:t>à</w:t>
      </w:r>
      <w:r w:rsidRPr="006C1B44">
        <w:rPr>
          <w:rFonts w:ascii="Times New Roman" w:hAnsi="Times New Roman" w:cs="Times New Roman"/>
          <w:sz w:val="18"/>
          <w:szCs w:val="18"/>
        </w:rPr>
        <w:t xml:space="preserve"> l’occasion de la </w:t>
      </w:r>
      <w:r>
        <w:rPr>
          <w:rFonts w:ascii="Times New Roman" w:hAnsi="Times New Roman" w:cs="Times New Roman"/>
          <w:sz w:val="18"/>
          <w:szCs w:val="18"/>
        </w:rPr>
        <w:t>Fête nationale de la lutte ré</w:t>
      </w:r>
      <w:r w:rsidRPr="006C1B44">
        <w:rPr>
          <w:rFonts w:ascii="Times New Roman" w:hAnsi="Times New Roman" w:cs="Times New Roman"/>
          <w:sz w:val="18"/>
          <w:szCs w:val="18"/>
        </w:rPr>
        <w:t>volutionnaire</w:t>
      </w:r>
      <w:r>
        <w:rPr>
          <w:rFonts w:ascii="Times New Roman" w:hAnsi="Times New Roman" w:cs="Times New Roman"/>
          <w:sz w:val="18"/>
          <w:szCs w:val="18"/>
        </w:rPr>
        <w:t xml:space="preserve"> </w:t>
      </w:r>
      <w:r w:rsidRPr="006C1B44">
        <w:rPr>
          <w:rFonts w:ascii="Times New Roman" w:hAnsi="Times New Roman" w:cs="Times New Roman"/>
          <w:sz w:val="18"/>
          <w:szCs w:val="18"/>
        </w:rPr>
        <w:t>mac</w:t>
      </w:r>
      <w:r>
        <w:rPr>
          <w:rFonts w:ascii="Times New Roman" w:hAnsi="Times New Roman" w:cs="Times New Roman"/>
          <w:sz w:val="18"/>
          <w:szCs w:val="18"/>
        </w:rPr>
        <w:t>é</w:t>
      </w:r>
      <w:r w:rsidRPr="006C1B44">
        <w:rPr>
          <w:rFonts w:ascii="Times New Roman" w:hAnsi="Times New Roman" w:cs="Times New Roman"/>
          <w:sz w:val="18"/>
          <w:szCs w:val="18"/>
        </w:rPr>
        <w:t xml:space="preserve">donienne le 23 Octobre 2012, </w:t>
      </w:r>
      <w:r w:rsidRPr="006C1B44">
        <w:rPr>
          <w:rFonts w:ascii="Times New Roman" w:hAnsi="Times New Roman" w:cs="Times New Roman"/>
          <w:i/>
          <w:sz w:val="18"/>
          <w:szCs w:val="18"/>
        </w:rPr>
        <w:t>«</w:t>
      </w:r>
      <w:r w:rsidRPr="006C1B44">
        <w:rPr>
          <w:rFonts w:ascii="Times New Roman" w:hAnsi="Times New Roman" w:cs="Times New Roman"/>
          <w:sz w:val="18"/>
          <w:szCs w:val="18"/>
        </w:rPr>
        <w:t> </w:t>
      </w:r>
      <w:r w:rsidRPr="006C1B44">
        <w:rPr>
          <w:rFonts w:ascii="Times New Roman" w:hAnsi="Times New Roman" w:cs="Times New Roman"/>
          <w:i/>
          <w:sz w:val="18"/>
          <w:szCs w:val="18"/>
        </w:rPr>
        <w:t>Gruevski : VMRO est le code historiquement reconnaissable du peuple mac</w:t>
      </w:r>
      <w:r>
        <w:rPr>
          <w:rFonts w:ascii="Times New Roman" w:hAnsi="Times New Roman" w:cs="Times New Roman"/>
          <w:i/>
          <w:sz w:val="18"/>
          <w:szCs w:val="18"/>
        </w:rPr>
        <w:t>é</w:t>
      </w:r>
      <w:r w:rsidRPr="006C1B44">
        <w:rPr>
          <w:rFonts w:ascii="Times New Roman" w:hAnsi="Times New Roman" w:cs="Times New Roman"/>
          <w:i/>
          <w:sz w:val="18"/>
          <w:szCs w:val="18"/>
        </w:rPr>
        <w:t xml:space="preserve">donien » </w:t>
      </w:r>
      <w:r w:rsidRPr="006C1B44">
        <w:rPr>
          <w:rFonts w:ascii="Times New Roman" w:hAnsi="Times New Roman" w:cs="Times New Roman"/>
          <w:sz w:val="18"/>
          <w:szCs w:val="18"/>
        </w:rPr>
        <w:t>disponible sur : http://vlada.mk/node/4747</w:t>
      </w:r>
    </w:p>
  </w:endnote>
  <w:endnote w:id="11">
    <w:p w:rsidR="00D453F1" w:rsidRPr="000E6039" w:rsidRDefault="00D453F1">
      <w:pPr>
        <w:pStyle w:val="EndnoteText"/>
        <w:rPr>
          <w:rFonts w:ascii="Times New Roman" w:hAnsi="Times New Roman" w:cs="Times New Roman"/>
          <w:sz w:val="18"/>
          <w:szCs w:val="18"/>
        </w:rPr>
      </w:pPr>
      <w:r w:rsidRPr="000E6039">
        <w:rPr>
          <w:rStyle w:val="EndnoteReference"/>
          <w:rFonts w:ascii="Times New Roman" w:hAnsi="Times New Roman" w:cs="Times New Roman"/>
          <w:sz w:val="18"/>
          <w:szCs w:val="18"/>
        </w:rPr>
        <w:endnoteRef/>
      </w:r>
      <w:r w:rsidRPr="000E6039">
        <w:rPr>
          <w:rFonts w:ascii="Times New Roman" w:hAnsi="Times New Roman" w:cs="Times New Roman"/>
          <w:sz w:val="18"/>
          <w:szCs w:val="18"/>
        </w:rPr>
        <w:t>Article dans le journal quotidien « Nova Makedonija » titr</w:t>
      </w:r>
      <w:r>
        <w:rPr>
          <w:rFonts w:ascii="Times New Roman" w:hAnsi="Times New Roman" w:cs="Times New Roman"/>
          <w:sz w:val="18"/>
          <w:szCs w:val="18"/>
        </w:rPr>
        <w:t>é</w:t>
      </w:r>
      <w:r w:rsidRPr="000E6039">
        <w:rPr>
          <w:rFonts w:ascii="Times New Roman" w:hAnsi="Times New Roman" w:cs="Times New Roman"/>
          <w:sz w:val="18"/>
          <w:szCs w:val="18"/>
        </w:rPr>
        <w:t xml:space="preserve"> </w:t>
      </w:r>
      <w:r w:rsidRPr="000E6039">
        <w:rPr>
          <w:rFonts w:ascii="Times New Roman" w:hAnsi="Times New Roman" w:cs="Times New Roman"/>
          <w:i/>
          <w:sz w:val="18"/>
          <w:szCs w:val="18"/>
        </w:rPr>
        <w:t>« Les femmes sont offens</w:t>
      </w:r>
      <w:r>
        <w:rPr>
          <w:rFonts w:ascii="Times New Roman" w:hAnsi="Times New Roman" w:cs="Times New Roman"/>
          <w:i/>
          <w:sz w:val="18"/>
          <w:szCs w:val="18"/>
        </w:rPr>
        <w:t>é</w:t>
      </w:r>
      <w:r w:rsidRPr="000E6039">
        <w:rPr>
          <w:rFonts w:ascii="Times New Roman" w:hAnsi="Times New Roman" w:cs="Times New Roman"/>
          <w:i/>
          <w:sz w:val="18"/>
          <w:szCs w:val="18"/>
        </w:rPr>
        <w:t>es par la nouvelle loi sur l’avortement : le libre choix et une demande obligatoire »</w:t>
      </w:r>
      <w:r w:rsidRPr="000E6039">
        <w:rPr>
          <w:rFonts w:ascii="Times New Roman" w:hAnsi="Times New Roman" w:cs="Times New Roman"/>
          <w:sz w:val="18"/>
          <w:szCs w:val="18"/>
        </w:rPr>
        <w:t>, le 30 mai 2013</w:t>
      </w:r>
    </w:p>
  </w:endnote>
  <w:endnote w:id="12">
    <w:p w:rsidR="00D453F1" w:rsidRPr="004E7DF4" w:rsidRDefault="00D453F1">
      <w:pPr>
        <w:pStyle w:val="EndnoteText"/>
        <w:rPr>
          <w:rFonts w:ascii="Times New Roman" w:hAnsi="Times New Roman" w:cs="Times New Roman"/>
          <w:sz w:val="18"/>
          <w:szCs w:val="18"/>
        </w:rPr>
      </w:pPr>
      <w:r w:rsidRPr="004E7DF4">
        <w:rPr>
          <w:rStyle w:val="EndnoteReference"/>
          <w:rFonts w:ascii="Times New Roman" w:hAnsi="Times New Roman" w:cs="Times New Roman"/>
          <w:sz w:val="18"/>
          <w:szCs w:val="18"/>
        </w:rPr>
        <w:endnoteRef/>
      </w:r>
      <w:r w:rsidRPr="004E7DF4">
        <w:rPr>
          <w:rFonts w:ascii="Times New Roman" w:hAnsi="Times New Roman" w:cs="Times New Roman"/>
          <w:sz w:val="18"/>
          <w:szCs w:val="18"/>
        </w:rPr>
        <w:t xml:space="preserve"> Proc</w:t>
      </w:r>
      <w:r>
        <w:rPr>
          <w:rFonts w:ascii="Times New Roman" w:hAnsi="Times New Roman" w:cs="Times New Roman"/>
          <w:sz w:val="18"/>
          <w:szCs w:val="18"/>
        </w:rPr>
        <w:t>é</w:t>
      </w:r>
      <w:r w:rsidRPr="004E7DF4">
        <w:rPr>
          <w:rFonts w:ascii="Times New Roman" w:hAnsi="Times New Roman" w:cs="Times New Roman"/>
          <w:sz w:val="18"/>
          <w:szCs w:val="18"/>
        </w:rPr>
        <w:t>dure l</w:t>
      </w:r>
      <w:r>
        <w:rPr>
          <w:rFonts w:ascii="Times New Roman" w:hAnsi="Times New Roman" w:cs="Times New Roman"/>
          <w:sz w:val="18"/>
          <w:szCs w:val="18"/>
        </w:rPr>
        <w:t>é</w:t>
      </w:r>
      <w:r w:rsidRPr="004E7DF4">
        <w:rPr>
          <w:rFonts w:ascii="Times New Roman" w:hAnsi="Times New Roman" w:cs="Times New Roman"/>
          <w:sz w:val="18"/>
          <w:szCs w:val="18"/>
        </w:rPr>
        <w:t>gislative, l’Assembl</w:t>
      </w:r>
      <w:r>
        <w:rPr>
          <w:rFonts w:ascii="Times New Roman" w:hAnsi="Times New Roman" w:cs="Times New Roman"/>
          <w:sz w:val="18"/>
          <w:szCs w:val="18"/>
        </w:rPr>
        <w:t>é</w:t>
      </w:r>
      <w:r w:rsidRPr="004E7DF4">
        <w:rPr>
          <w:rFonts w:ascii="Times New Roman" w:hAnsi="Times New Roman" w:cs="Times New Roman"/>
          <w:sz w:val="18"/>
          <w:szCs w:val="18"/>
        </w:rPr>
        <w:t>e de la R</w:t>
      </w:r>
      <w:r>
        <w:rPr>
          <w:rFonts w:ascii="Times New Roman" w:hAnsi="Times New Roman" w:cs="Times New Roman"/>
          <w:sz w:val="18"/>
          <w:szCs w:val="18"/>
        </w:rPr>
        <w:t>é</w:t>
      </w:r>
      <w:r w:rsidRPr="004E7DF4">
        <w:rPr>
          <w:rFonts w:ascii="Times New Roman" w:hAnsi="Times New Roman" w:cs="Times New Roman"/>
          <w:sz w:val="18"/>
          <w:szCs w:val="18"/>
        </w:rPr>
        <w:t>publique de Mac</w:t>
      </w:r>
      <w:r>
        <w:rPr>
          <w:rFonts w:ascii="Times New Roman" w:hAnsi="Times New Roman" w:cs="Times New Roman"/>
          <w:sz w:val="18"/>
          <w:szCs w:val="18"/>
        </w:rPr>
        <w:t>é</w:t>
      </w:r>
      <w:r w:rsidRPr="004E7DF4">
        <w:rPr>
          <w:rFonts w:ascii="Times New Roman" w:hAnsi="Times New Roman" w:cs="Times New Roman"/>
          <w:sz w:val="18"/>
          <w:szCs w:val="18"/>
        </w:rPr>
        <w:t>doine, disponible sur http://www.sobranie.mk/legislative-procedure.nspx</w:t>
      </w:r>
    </w:p>
  </w:endnote>
  <w:endnote w:id="13">
    <w:p w:rsidR="00D453F1" w:rsidRPr="004E7DF4" w:rsidRDefault="00D453F1">
      <w:pPr>
        <w:pStyle w:val="EndnoteText"/>
        <w:rPr>
          <w:rFonts w:ascii="Times New Roman" w:hAnsi="Times New Roman" w:cs="Times New Roman"/>
          <w:sz w:val="18"/>
          <w:szCs w:val="18"/>
        </w:rPr>
      </w:pPr>
      <w:r w:rsidRPr="004E7DF4">
        <w:rPr>
          <w:rStyle w:val="EndnoteReference"/>
          <w:rFonts w:ascii="Times New Roman" w:hAnsi="Times New Roman" w:cs="Times New Roman"/>
          <w:sz w:val="18"/>
          <w:szCs w:val="18"/>
        </w:rPr>
        <w:endnoteRef/>
      </w:r>
      <w:r w:rsidRPr="004E7DF4">
        <w:rPr>
          <w:rFonts w:ascii="Times New Roman" w:hAnsi="Times New Roman" w:cs="Times New Roman"/>
          <w:sz w:val="18"/>
          <w:szCs w:val="18"/>
        </w:rPr>
        <w:t xml:space="preserve"> Minist</w:t>
      </w:r>
      <w:r>
        <w:rPr>
          <w:rFonts w:ascii="Times New Roman" w:hAnsi="Times New Roman" w:cs="Times New Roman"/>
          <w:sz w:val="18"/>
          <w:szCs w:val="18"/>
        </w:rPr>
        <w:t>è</w:t>
      </w:r>
      <w:r w:rsidRPr="004E7DF4">
        <w:rPr>
          <w:rFonts w:ascii="Times New Roman" w:hAnsi="Times New Roman" w:cs="Times New Roman"/>
          <w:sz w:val="18"/>
          <w:szCs w:val="18"/>
        </w:rPr>
        <w:t xml:space="preserve">re de la </w:t>
      </w:r>
      <w:r>
        <w:rPr>
          <w:rFonts w:ascii="Times New Roman" w:hAnsi="Times New Roman" w:cs="Times New Roman"/>
          <w:sz w:val="18"/>
          <w:szCs w:val="18"/>
        </w:rPr>
        <w:t>S</w:t>
      </w:r>
      <w:r w:rsidRPr="004E7DF4">
        <w:rPr>
          <w:rFonts w:ascii="Times New Roman" w:hAnsi="Times New Roman" w:cs="Times New Roman"/>
          <w:sz w:val="18"/>
          <w:szCs w:val="18"/>
        </w:rPr>
        <w:t>ant</w:t>
      </w:r>
      <w:r>
        <w:rPr>
          <w:rFonts w:ascii="Times New Roman" w:hAnsi="Times New Roman" w:cs="Times New Roman"/>
          <w:sz w:val="18"/>
          <w:szCs w:val="18"/>
        </w:rPr>
        <w:t>é</w:t>
      </w:r>
      <w:r w:rsidRPr="004E7DF4">
        <w:rPr>
          <w:rFonts w:ascii="Times New Roman" w:hAnsi="Times New Roman" w:cs="Times New Roman"/>
          <w:sz w:val="18"/>
          <w:szCs w:val="18"/>
        </w:rPr>
        <w:t xml:space="preserve">, </w:t>
      </w:r>
      <w:r w:rsidRPr="004E7DF4">
        <w:rPr>
          <w:rFonts w:ascii="Times New Roman" w:hAnsi="Times New Roman" w:cs="Times New Roman"/>
          <w:i/>
          <w:sz w:val="18"/>
          <w:szCs w:val="18"/>
        </w:rPr>
        <w:t xml:space="preserve">La Loi sur l’Interruption volontaire de grossesse </w:t>
      </w:r>
      <w:r w:rsidRPr="004E7DF4">
        <w:rPr>
          <w:rFonts w:ascii="Times New Roman" w:hAnsi="Times New Roman" w:cs="Times New Roman"/>
          <w:sz w:val="18"/>
          <w:szCs w:val="18"/>
        </w:rPr>
        <w:t>(telle que publi</w:t>
      </w:r>
      <w:r>
        <w:rPr>
          <w:rFonts w:ascii="Times New Roman" w:hAnsi="Times New Roman" w:cs="Times New Roman"/>
          <w:sz w:val="18"/>
          <w:szCs w:val="18"/>
        </w:rPr>
        <w:t>é</w:t>
      </w:r>
      <w:r w:rsidRPr="004E7DF4">
        <w:rPr>
          <w:rFonts w:ascii="Times New Roman" w:hAnsi="Times New Roman" w:cs="Times New Roman"/>
          <w:sz w:val="18"/>
          <w:szCs w:val="18"/>
        </w:rPr>
        <w:t>e au Journal officiel de la R</w:t>
      </w:r>
      <w:r>
        <w:rPr>
          <w:rFonts w:ascii="Times New Roman" w:hAnsi="Times New Roman" w:cs="Times New Roman"/>
          <w:sz w:val="18"/>
          <w:szCs w:val="18"/>
        </w:rPr>
        <w:t>é</w:t>
      </w:r>
      <w:r w:rsidRPr="004E7DF4">
        <w:rPr>
          <w:rFonts w:ascii="Times New Roman" w:hAnsi="Times New Roman" w:cs="Times New Roman"/>
          <w:sz w:val="18"/>
          <w:szCs w:val="18"/>
        </w:rPr>
        <w:t>publique de Mac</w:t>
      </w:r>
      <w:r>
        <w:rPr>
          <w:rFonts w:ascii="Times New Roman" w:hAnsi="Times New Roman" w:cs="Times New Roman"/>
          <w:sz w:val="18"/>
          <w:szCs w:val="18"/>
        </w:rPr>
        <w:t>é</w:t>
      </w:r>
      <w:r w:rsidRPr="004E7DF4">
        <w:rPr>
          <w:rFonts w:ascii="Times New Roman" w:hAnsi="Times New Roman" w:cs="Times New Roman"/>
          <w:sz w:val="18"/>
          <w:szCs w:val="18"/>
        </w:rPr>
        <w:t>doine, No. 87/2013) disponible sur http://hera.org.mk/wp-content/uploads/2014/06/pregnancy_termination_bill.pdf</w:t>
      </w:r>
    </w:p>
  </w:endnote>
  <w:endnote w:id="14">
    <w:p w:rsidR="00D453F1" w:rsidRPr="004E7DF4" w:rsidRDefault="00D453F1">
      <w:pPr>
        <w:pStyle w:val="EndnoteText"/>
        <w:rPr>
          <w:rFonts w:ascii="Times New Roman" w:hAnsi="Times New Roman" w:cs="Times New Roman"/>
          <w:sz w:val="18"/>
          <w:szCs w:val="18"/>
        </w:rPr>
      </w:pPr>
      <w:r w:rsidRPr="004E7DF4">
        <w:rPr>
          <w:rStyle w:val="EndnoteReference"/>
          <w:rFonts w:ascii="Times New Roman" w:hAnsi="Times New Roman" w:cs="Times New Roman"/>
          <w:sz w:val="18"/>
          <w:szCs w:val="18"/>
        </w:rPr>
        <w:endnoteRef/>
      </w:r>
      <w:r w:rsidRPr="004E7DF4">
        <w:rPr>
          <w:rFonts w:ascii="Times New Roman" w:hAnsi="Times New Roman" w:cs="Times New Roman"/>
          <w:sz w:val="18"/>
          <w:szCs w:val="18"/>
        </w:rPr>
        <w:t xml:space="preserve"> Minist</w:t>
      </w:r>
      <w:r>
        <w:rPr>
          <w:rFonts w:ascii="Times New Roman" w:hAnsi="Times New Roman" w:cs="Times New Roman"/>
          <w:sz w:val="18"/>
          <w:szCs w:val="18"/>
        </w:rPr>
        <w:t>è</w:t>
      </w:r>
      <w:r w:rsidRPr="004E7DF4">
        <w:rPr>
          <w:rFonts w:ascii="Times New Roman" w:hAnsi="Times New Roman" w:cs="Times New Roman"/>
          <w:sz w:val="18"/>
          <w:szCs w:val="18"/>
        </w:rPr>
        <w:t xml:space="preserve">re des Affaires </w:t>
      </w:r>
      <w:r>
        <w:rPr>
          <w:rFonts w:ascii="Times New Roman" w:hAnsi="Times New Roman" w:cs="Times New Roman"/>
          <w:sz w:val="18"/>
          <w:szCs w:val="18"/>
        </w:rPr>
        <w:t>é</w:t>
      </w:r>
      <w:r w:rsidRPr="004E7DF4">
        <w:rPr>
          <w:rFonts w:ascii="Times New Roman" w:hAnsi="Times New Roman" w:cs="Times New Roman"/>
          <w:sz w:val="18"/>
          <w:szCs w:val="18"/>
        </w:rPr>
        <w:t>trang</w:t>
      </w:r>
      <w:r>
        <w:rPr>
          <w:rFonts w:ascii="Times New Roman" w:hAnsi="Times New Roman" w:cs="Times New Roman"/>
          <w:sz w:val="18"/>
          <w:szCs w:val="18"/>
        </w:rPr>
        <w:t>è</w:t>
      </w:r>
      <w:r w:rsidRPr="004E7DF4">
        <w:rPr>
          <w:rFonts w:ascii="Times New Roman" w:hAnsi="Times New Roman" w:cs="Times New Roman"/>
          <w:sz w:val="18"/>
          <w:szCs w:val="18"/>
        </w:rPr>
        <w:t>res de la R</w:t>
      </w:r>
      <w:r>
        <w:rPr>
          <w:rFonts w:ascii="Times New Roman" w:hAnsi="Times New Roman" w:cs="Times New Roman"/>
          <w:sz w:val="18"/>
          <w:szCs w:val="18"/>
        </w:rPr>
        <w:t>é</w:t>
      </w:r>
      <w:r w:rsidRPr="004E7DF4">
        <w:rPr>
          <w:rFonts w:ascii="Times New Roman" w:hAnsi="Times New Roman" w:cs="Times New Roman"/>
          <w:sz w:val="18"/>
          <w:szCs w:val="18"/>
        </w:rPr>
        <w:t>publique de Mac</w:t>
      </w:r>
      <w:r>
        <w:rPr>
          <w:rFonts w:ascii="Times New Roman" w:hAnsi="Times New Roman" w:cs="Times New Roman"/>
          <w:sz w:val="18"/>
          <w:szCs w:val="18"/>
        </w:rPr>
        <w:t>é</w:t>
      </w:r>
      <w:r w:rsidRPr="004E7DF4">
        <w:rPr>
          <w:rFonts w:ascii="Times New Roman" w:hAnsi="Times New Roman" w:cs="Times New Roman"/>
          <w:sz w:val="18"/>
          <w:szCs w:val="18"/>
        </w:rPr>
        <w:t xml:space="preserve">doine, </w:t>
      </w:r>
      <w:r w:rsidRPr="004E7DF4">
        <w:rPr>
          <w:rFonts w:ascii="Times New Roman" w:hAnsi="Times New Roman" w:cs="Times New Roman"/>
          <w:i/>
          <w:sz w:val="18"/>
          <w:szCs w:val="18"/>
        </w:rPr>
        <w:t>Le troisi</w:t>
      </w:r>
      <w:r>
        <w:rPr>
          <w:rFonts w:ascii="Times New Roman" w:hAnsi="Times New Roman" w:cs="Times New Roman"/>
          <w:i/>
          <w:sz w:val="18"/>
          <w:szCs w:val="18"/>
        </w:rPr>
        <w:t>è</w:t>
      </w:r>
      <w:r w:rsidRPr="004E7DF4">
        <w:rPr>
          <w:rFonts w:ascii="Times New Roman" w:hAnsi="Times New Roman" w:cs="Times New Roman"/>
          <w:i/>
          <w:sz w:val="18"/>
          <w:szCs w:val="18"/>
        </w:rPr>
        <w:t>me rapport p</w:t>
      </w:r>
      <w:r>
        <w:rPr>
          <w:rFonts w:ascii="Times New Roman" w:hAnsi="Times New Roman" w:cs="Times New Roman"/>
          <w:i/>
          <w:sz w:val="18"/>
          <w:szCs w:val="18"/>
        </w:rPr>
        <w:t>é</w:t>
      </w:r>
      <w:r w:rsidRPr="004E7DF4">
        <w:rPr>
          <w:rFonts w:ascii="Times New Roman" w:hAnsi="Times New Roman" w:cs="Times New Roman"/>
          <w:i/>
          <w:sz w:val="18"/>
          <w:szCs w:val="18"/>
        </w:rPr>
        <w:t>riodique de l’Ancienne R</w:t>
      </w:r>
      <w:r>
        <w:rPr>
          <w:rFonts w:ascii="Times New Roman" w:hAnsi="Times New Roman" w:cs="Times New Roman"/>
          <w:i/>
          <w:sz w:val="18"/>
          <w:szCs w:val="18"/>
        </w:rPr>
        <w:t>é</w:t>
      </w:r>
      <w:r w:rsidRPr="004E7DF4">
        <w:rPr>
          <w:rFonts w:ascii="Times New Roman" w:hAnsi="Times New Roman" w:cs="Times New Roman"/>
          <w:i/>
          <w:sz w:val="18"/>
          <w:szCs w:val="18"/>
        </w:rPr>
        <w:t>publique yougoslave de Mac</w:t>
      </w:r>
      <w:r>
        <w:rPr>
          <w:rFonts w:ascii="Times New Roman" w:hAnsi="Times New Roman" w:cs="Times New Roman"/>
          <w:i/>
          <w:sz w:val="18"/>
          <w:szCs w:val="18"/>
        </w:rPr>
        <w:t>é</w:t>
      </w:r>
      <w:r w:rsidRPr="004E7DF4">
        <w:rPr>
          <w:rFonts w:ascii="Times New Roman" w:hAnsi="Times New Roman" w:cs="Times New Roman"/>
          <w:i/>
          <w:sz w:val="18"/>
          <w:szCs w:val="18"/>
        </w:rPr>
        <w:t>doine</w:t>
      </w:r>
      <w:r w:rsidRPr="004E7DF4">
        <w:rPr>
          <w:rFonts w:ascii="Times New Roman" w:hAnsi="Times New Roman" w:cs="Times New Roman"/>
          <w:sz w:val="18"/>
          <w:szCs w:val="18"/>
        </w:rPr>
        <w:t>, paragraphe 150 (2013)</w:t>
      </w:r>
    </w:p>
  </w:endnote>
  <w:endnote w:id="15">
    <w:p w:rsidR="00D453F1" w:rsidRPr="00D76E50" w:rsidRDefault="00D453F1">
      <w:pPr>
        <w:pStyle w:val="EndnoteText"/>
        <w:rPr>
          <w:rFonts w:ascii="Times New Roman" w:hAnsi="Times New Roman" w:cs="Times New Roman"/>
          <w:sz w:val="18"/>
          <w:szCs w:val="18"/>
        </w:rPr>
      </w:pPr>
      <w:r w:rsidRPr="00D76E50">
        <w:rPr>
          <w:rStyle w:val="EndnoteReference"/>
          <w:rFonts w:ascii="Times New Roman" w:hAnsi="Times New Roman" w:cs="Times New Roman"/>
          <w:sz w:val="18"/>
          <w:szCs w:val="18"/>
        </w:rPr>
        <w:endnoteRef/>
      </w:r>
      <w:r w:rsidRPr="00D76E50">
        <w:rPr>
          <w:rFonts w:ascii="Times New Roman" w:hAnsi="Times New Roman" w:cs="Times New Roman"/>
          <w:sz w:val="18"/>
          <w:szCs w:val="18"/>
        </w:rPr>
        <w:t xml:space="preserve"> Minist</w:t>
      </w:r>
      <w:r>
        <w:rPr>
          <w:rFonts w:ascii="Times New Roman" w:hAnsi="Times New Roman" w:cs="Times New Roman"/>
          <w:sz w:val="18"/>
          <w:szCs w:val="18"/>
        </w:rPr>
        <w:t>è</w:t>
      </w:r>
      <w:r w:rsidRPr="00D76E50">
        <w:rPr>
          <w:rFonts w:ascii="Times New Roman" w:hAnsi="Times New Roman" w:cs="Times New Roman"/>
          <w:sz w:val="18"/>
          <w:szCs w:val="18"/>
        </w:rPr>
        <w:t xml:space="preserve">re de la </w:t>
      </w:r>
      <w:r>
        <w:rPr>
          <w:rFonts w:ascii="Times New Roman" w:hAnsi="Times New Roman" w:cs="Times New Roman"/>
          <w:sz w:val="18"/>
          <w:szCs w:val="18"/>
        </w:rPr>
        <w:t>S</w:t>
      </w:r>
      <w:r w:rsidRPr="00D76E50">
        <w:rPr>
          <w:rFonts w:ascii="Times New Roman" w:hAnsi="Times New Roman" w:cs="Times New Roman"/>
          <w:sz w:val="18"/>
          <w:szCs w:val="18"/>
        </w:rPr>
        <w:t>ant</w:t>
      </w:r>
      <w:r>
        <w:rPr>
          <w:rFonts w:ascii="Times New Roman" w:hAnsi="Times New Roman" w:cs="Times New Roman"/>
          <w:sz w:val="18"/>
          <w:szCs w:val="18"/>
        </w:rPr>
        <w:t>é</w:t>
      </w:r>
      <w:r w:rsidRPr="00D76E50">
        <w:rPr>
          <w:rFonts w:ascii="Times New Roman" w:hAnsi="Times New Roman" w:cs="Times New Roman"/>
          <w:sz w:val="18"/>
          <w:szCs w:val="18"/>
        </w:rPr>
        <w:t>, Institute r</w:t>
      </w:r>
      <w:r>
        <w:rPr>
          <w:rFonts w:ascii="Times New Roman" w:hAnsi="Times New Roman" w:cs="Times New Roman"/>
          <w:sz w:val="18"/>
          <w:szCs w:val="18"/>
        </w:rPr>
        <w:t>é</w:t>
      </w:r>
      <w:r w:rsidRPr="00D76E50">
        <w:rPr>
          <w:rFonts w:ascii="Times New Roman" w:hAnsi="Times New Roman" w:cs="Times New Roman"/>
          <w:sz w:val="18"/>
          <w:szCs w:val="18"/>
        </w:rPr>
        <w:t>publique pour la protection de la sant</w:t>
      </w:r>
      <w:r>
        <w:rPr>
          <w:rFonts w:ascii="Times New Roman" w:hAnsi="Times New Roman" w:cs="Times New Roman"/>
          <w:sz w:val="18"/>
          <w:szCs w:val="18"/>
        </w:rPr>
        <w:t>é</w:t>
      </w:r>
      <w:r w:rsidRPr="00D76E50">
        <w:rPr>
          <w:rFonts w:ascii="Times New Roman" w:hAnsi="Times New Roman" w:cs="Times New Roman"/>
          <w:sz w:val="18"/>
          <w:szCs w:val="18"/>
        </w:rPr>
        <w:t xml:space="preserve">, </w:t>
      </w:r>
      <w:r>
        <w:rPr>
          <w:rFonts w:ascii="Times New Roman" w:hAnsi="Times New Roman" w:cs="Times New Roman"/>
          <w:sz w:val="18"/>
          <w:szCs w:val="18"/>
        </w:rPr>
        <w:t>É</w:t>
      </w:r>
      <w:r w:rsidRPr="00D76E50">
        <w:rPr>
          <w:rFonts w:ascii="Times New Roman" w:hAnsi="Times New Roman" w:cs="Times New Roman"/>
          <w:sz w:val="18"/>
          <w:szCs w:val="18"/>
        </w:rPr>
        <w:t>valuation strat</w:t>
      </w:r>
      <w:r>
        <w:rPr>
          <w:rFonts w:ascii="Times New Roman" w:hAnsi="Times New Roman" w:cs="Times New Roman"/>
          <w:sz w:val="18"/>
          <w:szCs w:val="18"/>
        </w:rPr>
        <w:t>é</w:t>
      </w:r>
      <w:r w:rsidRPr="00D76E50">
        <w:rPr>
          <w:rFonts w:ascii="Times New Roman" w:hAnsi="Times New Roman" w:cs="Times New Roman"/>
          <w:sz w:val="18"/>
          <w:szCs w:val="18"/>
        </w:rPr>
        <w:t>gique de la politique, de la qualit</w:t>
      </w:r>
      <w:r>
        <w:rPr>
          <w:rFonts w:ascii="Times New Roman" w:hAnsi="Times New Roman" w:cs="Times New Roman"/>
          <w:sz w:val="18"/>
          <w:szCs w:val="18"/>
        </w:rPr>
        <w:t>é et de l’accè</w:t>
      </w:r>
      <w:r w:rsidRPr="00D76E50">
        <w:rPr>
          <w:rFonts w:ascii="Times New Roman" w:hAnsi="Times New Roman" w:cs="Times New Roman"/>
          <w:sz w:val="18"/>
          <w:szCs w:val="18"/>
        </w:rPr>
        <w:t xml:space="preserve">s relatifs </w:t>
      </w:r>
      <w:r>
        <w:rPr>
          <w:rFonts w:ascii="Times New Roman" w:hAnsi="Times New Roman" w:cs="Times New Roman"/>
          <w:sz w:val="18"/>
          <w:szCs w:val="18"/>
        </w:rPr>
        <w:t>à</w:t>
      </w:r>
      <w:r w:rsidRPr="00D76E50">
        <w:rPr>
          <w:rFonts w:ascii="Times New Roman" w:hAnsi="Times New Roman" w:cs="Times New Roman"/>
          <w:sz w:val="18"/>
          <w:szCs w:val="18"/>
        </w:rPr>
        <w:t xml:space="preserve"> la contraception et </w:t>
      </w:r>
      <w:r>
        <w:rPr>
          <w:rFonts w:ascii="Times New Roman" w:hAnsi="Times New Roman" w:cs="Times New Roman"/>
          <w:sz w:val="18"/>
          <w:szCs w:val="18"/>
        </w:rPr>
        <w:t>à</w:t>
      </w:r>
      <w:r w:rsidRPr="00D76E50">
        <w:rPr>
          <w:rFonts w:ascii="Times New Roman" w:hAnsi="Times New Roman" w:cs="Times New Roman"/>
          <w:sz w:val="18"/>
          <w:szCs w:val="18"/>
        </w:rPr>
        <w:t xml:space="preserve"> l’avortement en R</w:t>
      </w:r>
      <w:r>
        <w:rPr>
          <w:rFonts w:ascii="Times New Roman" w:hAnsi="Times New Roman" w:cs="Times New Roman"/>
          <w:sz w:val="18"/>
          <w:szCs w:val="18"/>
        </w:rPr>
        <w:t>é</w:t>
      </w:r>
      <w:r w:rsidRPr="00D76E50">
        <w:rPr>
          <w:rFonts w:ascii="Times New Roman" w:hAnsi="Times New Roman" w:cs="Times New Roman"/>
          <w:sz w:val="18"/>
          <w:szCs w:val="18"/>
        </w:rPr>
        <w:t>publique de Mac</w:t>
      </w:r>
      <w:r>
        <w:rPr>
          <w:rFonts w:ascii="Times New Roman" w:hAnsi="Times New Roman" w:cs="Times New Roman"/>
          <w:sz w:val="18"/>
          <w:szCs w:val="18"/>
        </w:rPr>
        <w:t>é</w:t>
      </w:r>
      <w:r w:rsidRPr="00D76E50">
        <w:rPr>
          <w:rFonts w:ascii="Times New Roman" w:hAnsi="Times New Roman" w:cs="Times New Roman"/>
          <w:sz w:val="18"/>
          <w:szCs w:val="18"/>
        </w:rPr>
        <w:t>doine (2008) disponible sur http://hera.org.mk/wp-content/uploads/2014/06/Abortion_Situational-analyses_Macedonia.pdf</w:t>
      </w:r>
    </w:p>
  </w:endnote>
  <w:endnote w:id="16">
    <w:p w:rsidR="00D453F1" w:rsidRPr="000A6805" w:rsidRDefault="00D453F1">
      <w:pPr>
        <w:pStyle w:val="EndnoteText"/>
        <w:rPr>
          <w:i/>
        </w:rPr>
      </w:pPr>
      <w:r w:rsidRPr="000A6805">
        <w:rPr>
          <w:rStyle w:val="EndnoteReference"/>
          <w:rFonts w:ascii="Times New Roman" w:hAnsi="Times New Roman" w:cs="Times New Roman"/>
          <w:sz w:val="18"/>
          <w:szCs w:val="18"/>
        </w:rPr>
        <w:endnoteRef/>
      </w:r>
      <w:r w:rsidRPr="004E7DF4">
        <w:rPr>
          <w:rFonts w:ascii="Times New Roman" w:hAnsi="Times New Roman" w:cs="Times New Roman"/>
          <w:sz w:val="18"/>
          <w:szCs w:val="18"/>
        </w:rPr>
        <w:t>Minist</w:t>
      </w:r>
      <w:r>
        <w:rPr>
          <w:rFonts w:ascii="Times New Roman" w:hAnsi="Times New Roman" w:cs="Times New Roman"/>
          <w:sz w:val="18"/>
          <w:szCs w:val="18"/>
        </w:rPr>
        <w:t>è</w:t>
      </w:r>
      <w:r w:rsidRPr="004E7DF4">
        <w:rPr>
          <w:rFonts w:ascii="Times New Roman" w:hAnsi="Times New Roman" w:cs="Times New Roman"/>
          <w:sz w:val="18"/>
          <w:szCs w:val="18"/>
        </w:rPr>
        <w:t xml:space="preserve">re de la </w:t>
      </w:r>
      <w:r>
        <w:rPr>
          <w:rFonts w:ascii="Times New Roman" w:hAnsi="Times New Roman" w:cs="Times New Roman"/>
          <w:sz w:val="18"/>
          <w:szCs w:val="18"/>
        </w:rPr>
        <w:t>S</w:t>
      </w:r>
      <w:r w:rsidRPr="004E7DF4">
        <w:rPr>
          <w:rFonts w:ascii="Times New Roman" w:hAnsi="Times New Roman" w:cs="Times New Roman"/>
          <w:sz w:val="18"/>
          <w:szCs w:val="18"/>
        </w:rPr>
        <w:t>ant</w:t>
      </w:r>
      <w:r>
        <w:rPr>
          <w:rFonts w:ascii="Times New Roman" w:hAnsi="Times New Roman" w:cs="Times New Roman"/>
          <w:sz w:val="18"/>
          <w:szCs w:val="18"/>
        </w:rPr>
        <w:t>é</w:t>
      </w:r>
      <w:r w:rsidRPr="004E7DF4">
        <w:rPr>
          <w:rFonts w:ascii="Times New Roman" w:hAnsi="Times New Roman" w:cs="Times New Roman"/>
          <w:sz w:val="18"/>
          <w:szCs w:val="18"/>
        </w:rPr>
        <w:t xml:space="preserve">, </w:t>
      </w:r>
      <w:r w:rsidRPr="004E7DF4">
        <w:rPr>
          <w:rFonts w:ascii="Times New Roman" w:hAnsi="Times New Roman" w:cs="Times New Roman"/>
          <w:i/>
          <w:sz w:val="18"/>
          <w:szCs w:val="18"/>
        </w:rPr>
        <w:t xml:space="preserve">La Loi sur l’Interruption volontaire de grossesse </w:t>
      </w:r>
      <w:r w:rsidRPr="004E7DF4">
        <w:rPr>
          <w:rFonts w:ascii="Times New Roman" w:hAnsi="Times New Roman" w:cs="Times New Roman"/>
          <w:sz w:val="18"/>
          <w:szCs w:val="18"/>
        </w:rPr>
        <w:t>(telle que publi</w:t>
      </w:r>
      <w:r>
        <w:rPr>
          <w:rFonts w:ascii="Times New Roman" w:hAnsi="Times New Roman" w:cs="Times New Roman"/>
          <w:sz w:val="18"/>
          <w:szCs w:val="18"/>
        </w:rPr>
        <w:t>é</w:t>
      </w:r>
      <w:r w:rsidRPr="004E7DF4">
        <w:rPr>
          <w:rFonts w:ascii="Times New Roman" w:hAnsi="Times New Roman" w:cs="Times New Roman"/>
          <w:sz w:val="18"/>
          <w:szCs w:val="18"/>
        </w:rPr>
        <w:t>e au Journal officiel de la R</w:t>
      </w:r>
      <w:r>
        <w:rPr>
          <w:rFonts w:ascii="Times New Roman" w:hAnsi="Times New Roman" w:cs="Times New Roman"/>
          <w:sz w:val="18"/>
          <w:szCs w:val="18"/>
        </w:rPr>
        <w:t>é</w:t>
      </w:r>
      <w:r w:rsidRPr="004E7DF4">
        <w:rPr>
          <w:rFonts w:ascii="Times New Roman" w:hAnsi="Times New Roman" w:cs="Times New Roman"/>
          <w:sz w:val="18"/>
          <w:szCs w:val="18"/>
        </w:rPr>
        <w:t>publique de Mac</w:t>
      </w:r>
      <w:r>
        <w:rPr>
          <w:rFonts w:ascii="Times New Roman" w:hAnsi="Times New Roman" w:cs="Times New Roman"/>
          <w:sz w:val="18"/>
          <w:szCs w:val="18"/>
        </w:rPr>
        <w:t>é</w:t>
      </w:r>
      <w:r w:rsidRPr="004E7DF4">
        <w:rPr>
          <w:rFonts w:ascii="Times New Roman" w:hAnsi="Times New Roman" w:cs="Times New Roman"/>
          <w:sz w:val="18"/>
          <w:szCs w:val="18"/>
        </w:rPr>
        <w:t xml:space="preserve">doine, No. 87/2013) disponible sur </w:t>
      </w:r>
      <w:r>
        <w:rPr>
          <w:rFonts w:ascii="Times New Roman" w:hAnsi="Times New Roman" w:cs="Times New Roman"/>
          <w:sz w:val="18"/>
          <w:szCs w:val="18"/>
        </w:rPr>
        <w:br/>
      </w:r>
      <w:r w:rsidRPr="004E7DF4">
        <w:rPr>
          <w:rFonts w:ascii="Times New Roman" w:hAnsi="Times New Roman" w:cs="Times New Roman"/>
          <w:sz w:val="18"/>
          <w:szCs w:val="18"/>
        </w:rPr>
        <w:t>http://hera.org.mk/wp-content/uploads/2014/06/pregnancy_termination_bill.pdf</w:t>
      </w:r>
    </w:p>
  </w:endnote>
  <w:endnote w:id="17">
    <w:p w:rsidR="00D453F1" w:rsidRPr="000A6805" w:rsidRDefault="00D453F1">
      <w:pPr>
        <w:pStyle w:val="EndnoteText"/>
        <w:rPr>
          <w:rFonts w:ascii="Times New Roman" w:hAnsi="Times New Roman" w:cs="Times New Roman"/>
          <w:sz w:val="18"/>
          <w:szCs w:val="18"/>
        </w:rPr>
      </w:pPr>
      <w:r w:rsidRPr="000A6805">
        <w:rPr>
          <w:rStyle w:val="EndnoteReference"/>
          <w:rFonts w:ascii="Times New Roman" w:hAnsi="Times New Roman" w:cs="Times New Roman"/>
          <w:sz w:val="18"/>
          <w:szCs w:val="18"/>
        </w:rPr>
        <w:endnoteRef/>
      </w:r>
      <w:r>
        <w:rPr>
          <w:rFonts w:ascii="Times New Roman" w:hAnsi="Times New Roman" w:cs="Times New Roman"/>
          <w:sz w:val="18"/>
          <w:szCs w:val="18"/>
        </w:rPr>
        <w:t xml:space="preserve"> La</w:t>
      </w:r>
      <w:r w:rsidRPr="000A6805">
        <w:rPr>
          <w:rFonts w:ascii="Times New Roman" w:hAnsi="Times New Roman" w:cs="Times New Roman"/>
          <w:sz w:val="18"/>
          <w:szCs w:val="18"/>
        </w:rPr>
        <w:t xml:space="preserve"> lettre des ONG au Minist</w:t>
      </w:r>
      <w:r>
        <w:rPr>
          <w:rFonts w:ascii="Times New Roman" w:hAnsi="Times New Roman" w:cs="Times New Roman"/>
          <w:sz w:val="18"/>
          <w:szCs w:val="18"/>
        </w:rPr>
        <w:t>è</w:t>
      </w:r>
      <w:r w:rsidRPr="000A6805">
        <w:rPr>
          <w:rFonts w:ascii="Times New Roman" w:hAnsi="Times New Roman" w:cs="Times New Roman"/>
          <w:sz w:val="18"/>
          <w:szCs w:val="18"/>
        </w:rPr>
        <w:t xml:space="preserve">re de la </w:t>
      </w:r>
      <w:r>
        <w:rPr>
          <w:rFonts w:ascii="Times New Roman" w:hAnsi="Times New Roman" w:cs="Times New Roman"/>
          <w:sz w:val="18"/>
          <w:szCs w:val="18"/>
        </w:rPr>
        <w:t>S</w:t>
      </w:r>
      <w:r w:rsidRPr="000A6805">
        <w:rPr>
          <w:rFonts w:ascii="Times New Roman" w:hAnsi="Times New Roman" w:cs="Times New Roman"/>
          <w:sz w:val="18"/>
          <w:szCs w:val="18"/>
        </w:rPr>
        <w:t>ant</w:t>
      </w:r>
      <w:r>
        <w:rPr>
          <w:rFonts w:ascii="Times New Roman" w:hAnsi="Times New Roman" w:cs="Times New Roman"/>
          <w:sz w:val="18"/>
          <w:szCs w:val="18"/>
        </w:rPr>
        <w:t>é</w:t>
      </w:r>
      <w:r w:rsidRPr="000A6805">
        <w:rPr>
          <w:rFonts w:ascii="Times New Roman" w:hAnsi="Times New Roman" w:cs="Times New Roman"/>
          <w:sz w:val="18"/>
          <w:szCs w:val="18"/>
        </w:rPr>
        <w:t xml:space="preserve"> http://hera.org.mk/wp-content/uploads/2014/06/letter_ngo.pdf</w:t>
      </w:r>
    </w:p>
  </w:endnote>
  <w:endnote w:id="18">
    <w:p w:rsidR="00D453F1" w:rsidRPr="000A6805" w:rsidRDefault="00D453F1">
      <w:pPr>
        <w:pStyle w:val="EndnoteText"/>
        <w:rPr>
          <w:rFonts w:ascii="Times New Roman" w:hAnsi="Times New Roman" w:cs="Times New Roman"/>
          <w:sz w:val="18"/>
          <w:szCs w:val="18"/>
        </w:rPr>
      </w:pPr>
      <w:r w:rsidRPr="000A6805">
        <w:rPr>
          <w:rStyle w:val="EndnoteReference"/>
          <w:rFonts w:ascii="Times New Roman" w:hAnsi="Times New Roman" w:cs="Times New Roman"/>
          <w:sz w:val="18"/>
          <w:szCs w:val="18"/>
        </w:rPr>
        <w:endnoteRef/>
      </w:r>
      <w:r>
        <w:rPr>
          <w:rFonts w:ascii="Times New Roman" w:hAnsi="Times New Roman" w:cs="Times New Roman"/>
          <w:sz w:val="18"/>
          <w:szCs w:val="18"/>
        </w:rPr>
        <w:t xml:space="preserve"> La</w:t>
      </w:r>
      <w:r w:rsidRPr="000A6805">
        <w:rPr>
          <w:rFonts w:ascii="Times New Roman" w:hAnsi="Times New Roman" w:cs="Times New Roman"/>
          <w:sz w:val="18"/>
          <w:szCs w:val="18"/>
        </w:rPr>
        <w:t xml:space="preserve"> lettre des d</w:t>
      </w:r>
      <w:r>
        <w:rPr>
          <w:rFonts w:ascii="Times New Roman" w:hAnsi="Times New Roman" w:cs="Times New Roman"/>
          <w:sz w:val="18"/>
          <w:szCs w:val="18"/>
        </w:rPr>
        <w:t>é</w:t>
      </w:r>
      <w:r w:rsidRPr="000A6805">
        <w:rPr>
          <w:rFonts w:ascii="Times New Roman" w:hAnsi="Times New Roman" w:cs="Times New Roman"/>
          <w:sz w:val="18"/>
          <w:szCs w:val="18"/>
        </w:rPr>
        <w:t>put</w:t>
      </w:r>
      <w:r>
        <w:rPr>
          <w:rFonts w:ascii="Times New Roman" w:hAnsi="Times New Roman" w:cs="Times New Roman"/>
          <w:sz w:val="18"/>
          <w:szCs w:val="18"/>
        </w:rPr>
        <w:t>é</w:t>
      </w:r>
      <w:r w:rsidRPr="000A6805">
        <w:rPr>
          <w:rFonts w:ascii="Times New Roman" w:hAnsi="Times New Roman" w:cs="Times New Roman"/>
          <w:sz w:val="18"/>
          <w:szCs w:val="18"/>
        </w:rPr>
        <w:t>s de l’Assembl</w:t>
      </w:r>
      <w:r>
        <w:rPr>
          <w:rFonts w:ascii="Times New Roman" w:hAnsi="Times New Roman" w:cs="Times New Roman"/>
          <w:sz w:val="18"/>
          <w:szCs w:val="18"/>
        </w:rPr>
        <w:t>é</w:t>
      </w:r>
      <w:r w:rsidRPr="000A6805">
        <w:rPr>
          <w:rFonts w:ascii="Times New Roman" w:hAnsi="Times New Roman" w:cs="Times New Roman"/>
          <w:sz w:val="18"/>
          <w:szCs w:val="18"/>
        </w:rPr>
        <w:t xml:space="preserve">e parlementaire du Conseil de l’Europe, </w:t>
      </w:r>
      <w:r w:rsidRPr="000A6805">
        <w:rPr>
          <w:rFonts w:ascii="Times New Roman" w:hAnsi="Times New Roman" w:cs="Times New Roman"/>
          <w:i/>
          <w:sz w:val="18"/>
          <w:szCs w:val="18"/>
        </w:rPr>
        <w:t>La nouvelle loi sur l’avortement de « l’Ancienne R</w:t>
      </w:r>
      <w:r>
        <w:rPr>
          <w:rFonts w:ascii="Times New Roman" w:hAnsi="Times New Roman" w:cs="Times New Roman"/>
          <w:i/>
          <w:sz w:val="18"/>
          <w:szCs w:val="18"/>
        </w:rPr>
        <w:t>é</w:t>
      </w:r>
      <w:r w:rsidRPr="000A6805">
        <w:rPr>
          <w:rFonts w:ascii="Times New Roman" w:hAnsi="Times New Roman" w:cs="Times New Roman"/>
          <w:i/>
          <w:sz w:val="18"/>
          <w:szCs w:val="18"/>
        </w:rPr>
        <w:t>publique yougoslave de Mac</w:t>
      </w:r>
      <w:r>
        <w:rPr>
          <w:rFonts w:ascii="Times New Roman" w:hAnsi="Times New Roman" w:cs="Times New Roman"/>
          <w:i/>
          <w:sz w:val="18"/>
          <w:szCs w:val="18"/>
        </w:rPr>
        <w:t>é</w:t>
      </w:r>
      <w:r w:rsidRPr="000A6805">
        <w:rPr>
          <w:rFonts w:ascii="Times New Roman" w:hAnsi="Times New Roman" w:cs="Times New Roman"/>
          <w:i/>
          <w:sz w:val="18"/>
          <w:szCs w:val="18"/>
        </w:rPr>
        <w:t>doine » viole les normes internationales</w:t>
      </w:r>
      <w:r>
        <w:rPr>
          <w:rFonts w:ascii="Times New Roman" w:hAnsi="Times New Roman" w:cs="Times New Roman"/>
          <w:i/>
          <w:sz w:val="18"/>
          <w:szCs w:val="18"/>
        </w:rPr>
        <w:t xml:space="preserve">, </w:t>
      </w:r>
      <w:r w:rsidRPr="000A6805">
        <w:rPr>
          <w:rFonts w:ascii="Times New Roman" w:hAnsi="Times New Roman" w:cs="Times New Roman"/>
          <w:sz w:val="18"/>
          <w:szCs w:val="18"/>
        </w:rPr>
        <w:t>disponible sur http://hera.org.mk/wp-content/uploads/2012/02/written_declaration.pdf</w:t>
      </w:r>
    </w:p>
  </w:endnote>
  <w:endnote w:id="19">
    <w:p w:rsidR="00D453F1" w:rsidRPr="00F32838" w:rsidRDefault="00D453F1">
      <w:pPr>
        <w:pStyle w:val="EndnoteText"/>
        <w:rPr>
          <w:rFonts w:ascii="Times New Roman" w:hAnsi="Times New Roman" w:cs="Times New Roman"/>
          <w:i/>
          <w:sz w:val="18"/>
          <w:szCs w:val="18"/>
        </w:rPr>
      </w:pPr>
      <w:r w:rsidRPr="00F32838">
        <w:rPr>
          <w:rStyle w:val="EndnoteReference"/>
          <w:rFonts w:ascii="Times New Roman" w:hAnsi="Times New Roman" w:cs="Times New Roman"/>
          <w:sz w:val="18"/>
          <w:szCs w:val="18"/>
        </w:rPr>
        <w:endnoteRef/>
      </w:r>
      <w:r w:rsidRPr="00F32838">
        <w:rPr>
          <w:rFonts w:ascii="Times New Roman" w:hAnsi="Times New Roman" w:cs="Times New Roman"/>
          <w:sz w:val="18"/>
          <w:szCs w:val="18"/>
        </w:rPr>
        <w:t xml:space="preserve"> Le Comit</w:t>
      </w:r>
      <w:r>
        <w:rPr>
          <w:rFonts w:ascii="Times New Roman" w:hAnsi="Times New Roman" w:cs="Times New Roman"/>
          <w:sz w:val="18"/>
          <w:szCs w:val="18"/>
        </w:rPr>
        <w:t>é</w:t>
      </w:r>
      <w:r w:rsidRPr="00F32838">
        <w:rPr>
          <w:rFonts w:ascii="Times New Roman" w:hAnsi="Times New Roman" w:cs="Times New Roman"/>
          <w:sz w:val="18"/>
          <w:szCs w:val="18"/>
        </w:rPr>
        <w:t xml:space="preserve"> CEDAW, </w:t>
      </w:r>
      <w:r>
        <w:rPr>
          <w:rFonts w:ascii="Times New Roman" w:hAnsi="Times New Roman" w:cs="Times New Roman"/>
          <w:i/>
          <w:sz w:val="18"/>
          <w:szCs w:val="18"/>
        </w:rPr>
        <w:t>Observations finales</w:t>
      </w:r>
      <w:r w:rsidRPr="00F32838">
        <w:rPr>
          <w:rFonts w:ascii="Times New Roman" w:hAnsi="Times New Roman" w:cs="Times New Roman"/>
          <w:i/>
          <w:sz w:val="18"/>
          <w:szCs w:val="18"/>
        </w:rPr>
        <w:t>: l</w:t>
      </w:r>
      <w:r>
        <w:rPr>
          <w:rFonts w:ascii="Times New Roman" w:hAnsi="Times New Roman" w:cs="Times New Roman"/>
          <w:i/>
          <w:sz w:val="18"/>
          <w:szCs w:val="18"/>
        </w:rPr>
        <w:t xml:space="preserve">a </w:t>
      </w:r>
      <w:r w:rsidRPr="00F32838">
        <w:rPr>
          <w:rFonts w:ascii="Times New Roman" w:hAnsi="Times New Roman" w:cs="Times New Roman"/>
          <w:i/>
          <w:sz w:val="18"/>
          <w:szCs w:val="18"/>
        </w:rPr>
        <w:t>Hongrie</w:t>
      </w:r>
      <w:r>
        <w:rPr>
          <w:rFonts w:ascii="Times New Roman" w:hAnsi="Times New Roman" w:cs="Times New Roman"/>
          <w:i/>
          <w:sz w:val="18"/>
          <w:szCs w:val="18"/>
        </w:rPr>
        <w:t xml:space="preserve">, </w:t>
      </w:r>
      <w:r w:rsidRPr="00F32838">
        <w:rPr>
          <w:rFonts w:ascii="Times New Roman" w:hAnsi="Times New Roman" w:cs="Times New Roman"/>
          <w:sz w:val="18"/>
          <w:szCs w:val="18"/>
        </w:rPr>
        <w:t>paragraphe 31</w:t>
      </w:r>
      <w:r>
        <w:rPr>
          <w:rFonts w:ascii="Times New Roman" w:hAnsi="Times New Roman" w:cs="Times New Roman"/>
          <w:sz w:val="18"/>
          <w:szCs w:val="18"/>
        </w:rPr>
        <w:t xml:space="preserve"> </w:t>
      </w:r>
      <w:r w:rsidRPr="007A73C1">
        <w:rPr>
          <w:rFonts w:ascii="Times New Roman" w:hAnsi="Times New Roman" w:cs="Times New Roman"/>
          <w:i/>
          <w:sz w:val="18"/>
          <w:szCs w:val="18"/>
        </w:rPr>
        <w:t>Document</w:t>
      </w:r>
      <w:r w:rsidRPr="00F32838">
        <w:rPr>
          <w:rFonts w:ascii="Times New Roman" w:hAnsi="Times New Roman" w:cs="Times New Roman"/>
          <w:sz w:val="18"/>
          <w:szCs w:val="18"/>
        </w:rPr>
        <w:t xml:space="preserve"> </w:t>
      </w:r>
      <w:r w:rsidRPr="00F32838">
        <w:rPr>
          <w:rFonts w:ascii="Times New Roman" w:hAnsi="Times New Roman" w:cs="Times New Roman"/>
          <w:i/>
          <w:sz w:val="18"/>
          <w:szCs w:val="18"/>
        </w:rPr>
        <w:t>CEDAW/C/HUN/CO/7-8</w:t>
      </w:r>
      <w:r w:rsidRPr="00F32838">
        <w:rPr>
          <w:rFonts w:ascii="Times New Roman" w:hAnsi="Times New Roman" w:cs="Times New Roman"/>
          <w:sz w:val="18"/>
          <w:szCs w:val="18"/>
        </w:rPr>
        <w:t>, disponible sur http://www2.ohchr.org/english/bodies/cedaw/docs/co/CEDAW.C.HUN.CO.7-8.pdf</w:t>
      </w:r>
    </w:p>
  </w:endnote>
  <w:endnote w:id="20">
    <w:p w:rsidR="00D453F1" w:rsidRPr="00F32838" w:rsidRDefault="00D453F1">
      <w:pPr>
        <w:pStyle w:val="EndnoteText"/>
        <w:rPr>
          <w:rFonts w:ascii="Times New Roman" w:hAnsi="Times New Roman" w:cs="Times New Roman"/>
          <w:sz w:val="18"/>
          <w:szCs w:val="18"/>
        </w:rPr>
      </w:pPr>
      <w:r w:rsidRPr="00F32838">
        <w:rPr>
          <w:rStyle w:val="EndnoteReference"/>
          <w:rFonts w:ascii="Times New Roman" w:hAnsi="Times New Roman" w:cs="Times New Roman"/>
          <w:sz w:val="18"/>
          <w:szCs w:val="18"/>
        </w:rPr>
        <w:endnoteRef/>
      </w:r>
      <w:r w:rsidRPr="00F32838">
        <w:rPr>
          <w:rFonts w:ascii="Times New Roman" w:hAnsi="Times New Roman" w:cs="Times New Roman"/>
          <w:sz w:val="18"/>
          <w:szCs w:val="18"/>
        </w:rPr>
        <w:t xml:space="preserve"> Minist</w:t>
      </w:r>
      <w:r>
        <w:rPr>
          <w:rFonts w:ascii="Times New Roman" w:hAnsi="Times New Roman" w:cs="Times New Roman"/>
          <w:sz w:val="18"/>
          <w:szCs w:val="18"/>
        </w:rPr>
        <w:t>è</w:t>
      </w:r>
      <w:r w:rsidRPr="00F32838">
        <w:rPr>
          <w:rFonts w:ascii="Times New Roman" w:hAnsi="Times New Roman" w:cs="Times New Roman"/>
          <w:sz w:val="18"/>
          <w:szCs w:val="18"/>
        </w:rPr>
        <w:t>re de la</w:t>
      </w:r>
      <w:r>
        <w:rPr>
          <w:rFonts w:ascii="Times New Roman" w:hAnsi="Times New Roman" w:cs="Times New Roman"/>
          <w:sz w:val="18"/>
          <w:szCs w:val="18"/>
        </w:rPr>
        <w:t xml:space="preserve"> S</w:t>
      </w:r>
      <w:r w:rsidRPr="00F32838">
        <w:rPr>
          <w:rFonts w:ascii="Times New Roman" w:hAnsi="Times New Roman" w:cs="Times New Roman"/>
          <w:sz w:val="18"/>
          <w:szCs w:val="18"/>
        </w:rPr>
        <w:t>ant</w:t>
      </w:r>
      <w:r>
        <w:rPr>
          <w:rFonts w:ascii="Times New Roman" w:hAnsi="Times New Roman" w:cs="Times New Roman"/>
          <w:sz w:val="18"/>
          <w:szCs w:val="18"/>
        </w:rPr>
        <w:t>é</w:t>
      </w:r>
      <w:r w:rsidRPr="00F32838">
        <w:rPr>
          <w:rFonts w:ascii="Times New Roman" w:hAnsi="Times New Roman" w:cs="Times New Roman"/>
          <w:sz w:val="18"/>
          <w:szCs w:val="18"/>
        </w:rPr>
        <w:t>, Information officielle disponible sur http://hera.org.mk/wp-content/uploads/2014/06/reply_MoH.pdf</w:t>
      </w:r>
    </w:p>
  </w:endnote>
  <w:endnote w:id="21">
    <w:p w:rsidR="00D453F1" w:rsidRPr="00F32838" w:rsidRDefault="00D453F1">
      <w:pPr>
        <w:pStyle w:val="EndnoteText"/>
      </w:pPr>
      <w:r w:rsidRPr="00F32838">
        <w:rPr>
          <w:rStyle w:val="EndnoteReference"/>
          <w:rFonts w:ascii="Times New Roman" w:hAnsi="Times New Roman" w:cs="Times New Roman"/>
          <w:sz w:val="18"/>
          <w:szCs w:val="18"/>
        </w:rPr>
        <w:endnoteRef/>
      </w:r>
      <w:r w:rsidRPr="00F32838">
        <w:rPr>
          <w:rFonts w:ascii="Times New Roman" w:hAnsi="Times New Roman" w:cs="Times New Roman"/>
          <w:sz w:val="18"/>
          <w:szCs w:val="18"/>
        </w:rPr>
        <w:t xml:space="preserve"> Minist</w:t>
      </w:r>
      <w:r>
        <w:rPr>
          <w:rFonts w:ascii="Times New Roman" w:hAnsi="Times New Roman" w:cs="Times New Roman"/>
          <w:sz w:val="18"/>
          <w:szCs w:val="18"/>
        </w:rPr>
        <w:t>è</w:t>
      </w:r>
      <w:r w:rsidRPr="00F32838">
        <w:rPr>
          <w:rFonts w:ascii="Times New Roman" w:hAnsi="Times New Roman" w:cs="Times New Roman"/>
          <w:sz w:val="18"/>
          <w:szCs w:val="18"/>
        </w:rPr>
        <w:t xml:space="preserve">re de la </w:t>
      </w:r>
      <w:r>
        <w:rPr>
          <w:rFonts w:ascii="Times New Roman" w:hAnsi="Times New Roman" w:cs="Times New Roman"/>
          <w:sz w:val="18"/>
          <w:szCs w:val="18"/>
        </w:rPr>
        <w:t>S</w:t>
      </w:r>
      <w:r w:rsidRPr="00F32838">
        <w:rPr>
          <w:rFonts w:ascii="Times New Roman" w:hAnsi="Times New Roman" w:cs="Times New Roman"/>
          <w:sz w:val="18"/>
          <w:szCs w:val="18"/>
        </w:rPr>
        <w:t>ant</w:t>
      </w:r>
      <w:r>
        <w:rPr>
          <w:rFonts w:ascii="Times New Roman" w:hAnsi="Times New Roman" w:cs="Times New Roman"/>
          <w:sz w:val="18"/>
          <w:szCs w:val="18"/>
        </w:rPr>
        <w:t>é</w:t>
      </w:r>
      <w:r w:rsidRPr="00F32838">
        <w:rPr>
          <w:rFonts w:ascii="Times New Roman" w:hAnsi="Times New Roman" w:cs="Times New Roman"/>
          <w:sz w:val="18"/>
          <w:szCs w:val="18"/>
        </w:rPr>
        <w:t xml:space="preserve">, </w:t>
      </w:r>
      <w:r w:rsidRPr="00594C42">
        <w:rPr>
          <w:rFonts w:ascii="Times New Roman" w:hAnsi="Times New Roman" w:cs="Times New Roman"/>
          <w:i/>
          <w:sz w:val="18"/>
          <w:szCs w:val="18"/>
        </w:rPr>
        <w:t>La Loi sur l’Interruption volontaire de grossesse</w:t>
      </w:r>
      <w:r w:rsidRPr="00F32838">
        <w:rPr>
          <w:rFonts w:ascii="Times New Roman" w:hAnsi="Times New Roman" w:cs="Times New Roman"/>
          <w:sz w:val="18"/>
          <w:szCs w:val="18"/>
        </w:rPr>
        <w:t xml:space="preserve"> (telle que publi</w:t>
      </w:r>
      <w:r>
        <w:rPr>
          <w:rFonts w:ascii="Times New Roman" w:hAnsi="Times New Roman" w:cs="Times New Roman"/>
          <w:sz w:val="18"/>
          <w:szCs w:val="18"/>
        </w:rPr>
        <w:t>é</w:t>
      </w:r>
      <w:r w:rsidRPr="00F32838">
        <w:rPr>
          <w:rFonts w:ascii="Times New Roman" w:hAnsi="Times New Roman" w:cs="Times New Roman"/>
          <w:sz w:val="18"/>
          <w:szCs w:val="18"/>
        </w:rPr>
        <w:t>e au Journal officiel de la R</w:t>
      </w:r>
      <w:r>
        <w:rPr>
          <w:rFonts w:ascii="Times New Roman" w:hAnsi="Times New Roman" w:cs="Times New Roman"/>
          <w:sz w:val="18"/>
          <w:szCs w:val="18"/>
        </w:rPr>
        <w:t>é</w:t>
      </w:r>
      <w:r w:rsidRPr="00F32838">
        <w:rPr>
          <w:rFonts w:ascii="Times New Roman" w:hAnsi="Times New Roman" w:cs="Times New Roman"/>
          <w:sz w:val="18"/>
          <w:szCs w:val="18"/>
        </w:rPr>
        <w:t>publique de Mac</w:t>
      </w:r>
      <w:r>
        <w:rPr>
          <w:rFonts w:ascii="Times New Roman" w:hAnsi="Times New Roman" w:cs="Times New Roman"/>
          <w:sz w:val="18"/>
          <w:szCs w:val="18"/>
        </w:rPr>
        <w:t>é</w:t>
      </w:r>
      <w:r w:rsidRPr="00F32838">
        <w:rPr>
          <w:rFonts w:ascii="Times New Roman" w:hAnsi="Times New Roman" w:cs="Times New Roman"/>
          <w:sz w:val="18"/>
          <w:szCs w:val="18"/>
        </w:rPr>
        <w:t>doine, No. 87/2013) disponible sur http://hera.org.mk/wp-content/uploads/2014/06/pregnancy_termination_bill.pdf</w:t>
      </w:r>
    </w:p>
  </w:endnote>
  <w:endnote w:id="22">
    <w:p w:rsidR="00D453F1" w:rsidRPr="005C60E7" w:rsidRDefault="00D453F1">
      <w:pPr>
        <w:pStyle w:val="EndnoteText"/>
      </w:pPr>
      <w:r w:rsidRPr="008D3536">
        <w:rPr>
          <w:rStyle w:val="EndnoteReference"/>
          <w:rFonts w:ascii="Times New Roman" w:hAnsi="Times New Roman" w:cs="Times New Roman"/>
          <w:sz w:val="18"/>
          <w:szCs w:val="18"/>
        </w:rPr>
        <w:endnoteRef/>
      </w:r>
      <w:r w:rsidRPr="008D3536">
        <w:rPr>
          <w:rFonts w:ascii="Times New Roman" w:hAnsi="Times New Roman" w:cs="Times New Roman"/>
          <w:sz w:val="18"/>
          <w:szCs w:val="18"/>
        </w:rPr>
        <w:t xml:space="preserve"> Minist</w:t>
      </w:r>
      <w:r>
        <w:rPr>
          <w:rFonts w:ascii="Times New Roman" w:hAnsi="Times New Roman" w:cs="Times New Roman"/>
          <w:sz w:val="18"/>
          <w:szCs w:val="18"/>
        </w:rPr>
        <w:t>è</w:t>
      </w:r>
      <w:r w:rsidRPr="008D3536">
        <w:rPr>
          <w:rFonts w:ascii="Times New Roman" w:hAnsi="Times New Roman" w:cs="Times New Roman"/>
          <w:sz w:val="18"/>
          <w:szCs w:val="18"/>
        </w:rPr>
        <w:t xml:space="preserve">re de la </w:t>
      </w:r>
      <w:r>
        <w:rPr>
          <w:rFonts w:ascii="Times New Roman" w:hAnsi="Times New Roman" w:cs="Times New Roman"/>
          <w:sz w:val="18"/>
          <w:szCs w:val="18"/>
        </w:rPr>
        <w:t>S</w:t>
      </w:r>
      <w:r w:rsidRPr="008D3536">
        <w:rPr>
          <w:rFonts w:ascii="Times New Roman" w:hAnsi="Times New Roman" w:cs="Times New Roman"/>
          <w:sz w:val="18"/>
          <w:szCs w:val="18"/>
        </w:rPr>
        <w:t>ant</w:t>
      </w:r>
      <w:r>
        <w:rPr>
          <w:rFonts w:ascii="Times New Roman" w:hAnsi="Times New Roman" w:cs="Times New Roman"/>
          <w:sz w:val="18"/>
          <w:szCs w:val="18"/>
        </w:rPr>
        <w:t>é</w:t>
      </w:r>
      <w:r w:rsidRPr="008D3536">
        <w:rPr>
          <w:rFonts w:ascii="Times New Roman" w:hAnsi="Times New Roman" w:cs="Times New Roman"/>
          <w:sz w:val="18"/>
          <w:szCs w:val="18"/>
        </w:rPr>
        <w:t xml:space="preserve">, </w:t>
      </w:r>
      <w:r w:rsidRPr="0046425C">
        <w:rPr>
          <w:rFonts w:ascii="Times New Roman" w:hAnsi="Times New Roman" w:cs="Times New Roman"/>
          <w:i/>
          <w:sz w:val="18"/>
          <w:szCs w:val="18"/>
        </w:rPr>
        <w:t>La Loi sur l’Interruption volontaire de grossesse</w:t>
      </w:r>
      <w:r w:rsidRPr="008D3536">
        <w:rPr>
          <w:rFonts w:ascii="Times New Roman" w:hAnsi="Times New Roman" w:cs="Times New Roman"/>
          <w:sz w:val="18"/>
          <w:szCs w:val="18"/>
        </w:rPr>
        <w:t xml:space="preserve"> (telle que publi</w:t>
      </w:r>
      <w:r>
        <w:rPr>
          <w:rFonts w:ascii="Times New Roman" w:hAnsi="Times New Roman" w:cs="Times New Roman"/>
          <w:sz w:val="18"/>
          <w:szCs w:val="18"/>
        </w:rPr>
        <w:t>é</w:t>
      </w:r>
      <w:r w:rsidRPr="008D3536">
        <w:rPr>
          <w:rFonts w:ascii="Times New Roman" w:hAnsi="Times New Roman" w:cs="Times New Roman"/>
          <w:sz w:val="18"/>
          <w:szCs w:val="18"/>
        </w:rPr>
        <w:t>e au Journal officiel de la R</w:t>
      </w:r>
      <w:r>
        <w:rPr>
          <w:rFonts w:ascii="Times New Roman" w:hAnsi="Times New Roman" w:cs="Times New Roman"/>
          <w:sz w:val="18"/>
          <w:szCs w:val="18"/>
        </w:rPr>
        <w:t>é</w:t>
      </w:r>
      <w:r w:rsidRPr="008D3536">
        <w:rPr>
          <w:rFonts w:ascii="Times New Roman" w:hAnsi="Times New Roman" w:cs="Times New Roman"/>
          <w:sz w:val="18"/>
          <w:szCs w:val="18"/>
        </w:rPr>
        <w:t>publique de Mac</w:t>
      </w:r>
      <w:r>
        <w:rPr>
          <w:rFonts w:ascii="Times New Roman" w:hAnsi="Times New Roman" w:cs="Times New Roman"/>
          <w:sz w:val="18"/>
          <w:szCs w:val="18"/>
        </w:rPr>
        <w:t>é</w:t>
      </w:r>
      <w:r w:rsidRPr="008D3536">
        <w:rPr>
          <w:rFonts w:ascii="Times New Roman" w:hAnsi="Times New Roman" w:cs="Times New Roman"/>
          <w:sz w:val="18"/>
          <w:szCs w:val="18"/>
        </w:rPr>
        <w:t>doine, No. 87/2013) disponible sur http</w:t>
      </w:r>
      <w:r w:rsidRPr="00F32838">
        <w:rPr>
          <w:rFonts w:ascii="Times New Roman" w:hAnsi="Times New Roman" w:cs="Times New Roman"/>
          <w:sz w:val="18"/>
          <w:szCs w:val="18"/>
        </w:rPr>
        <w:t>://hera.org.mk/wp-content/uploads/2014/06/pregnancy_termination_bill.pdf</w:t>
      </w:r>
      <w:r>
        <w:rPr>
          <w:rFonts w:ascii="Times New Roman" w:hAnsi="Times New Roman" w:cs="Times New Roman"/>
          <w:sz w:val="18"/>
          <w:szCs w:val="18"/>
        </w:rPr>
        <w:t>, Article 6, paragraphe 7</w:t>
      </w:r>
    </w:p>
  </w:endnote>
  <w:endnote w:id="23">
    <w:p w:rsidR="00D453F1" w:rsidRPr="0028630A" w:rsidRDefault="00D453F1">
      <w:pPr>
        <w:pStyle w:val="EndnoteText"/>
        <w:rPr>
          <w:rFonts w:ascii="Times New Roman" w:hAnsi="Times New Roman" w:cs="Times New Roman"/>
          <w:sz w:val="18"/>
          <w:szCs w:val="18"/>
        </w:rPr>
      </w:pPr>
      <w:r w:rsidRPr="0028630A">
        <w:rPr>
          <w:rStyle w:val="EndnoteReference"/>
          <w:rFonts w:ascii="Times New Roman" w:hAnsi="Times New Roman" w:cs="Times New Roman"/>
          <w:sz w:val="18"/>
          <w:szCs w:val="18"/>
        </w:rPr>
        <w:endnoteRef/>
      </w:r>
      <w:r>
        <w:rPr>
          <w:rFonts w:ascii="Times New Roman" w:hAnsi="Times New Roman" w:cs="Times New Roman"/>
          <w:sz w:val="18"/>
          <w:szCs w:val="18"/>
        </w:rPr>
        <w:t>L’</w:t>
      </w:r>
      <w:r w:rsidRPr="0028630A">
        <w:rPr>
          <w:rFonts w:ascii="Times New Roman" w:hAnsi="Times New Roman" w:cs="Times New Roman"/>
          <w:sz w:val="18"/>
          <w:szCs w:val="18"/>
        </w:rPr>
        <w:t>OMS, A</w:t>
      </w:r>
      <w:r>
        <w:rPr>
          <w:rFonts w:ascii="Times New Roman" w:hAnsi="Times New Roman" w:cs="Times New Roman"/>
          <w:sz w:val="18"/>
          <w:szCs w:val="18"/>
        </w:rPr>
        <w:t>VORTEMENT SÛR</w:t>
      </w:r>
      <w:r w:rsidRPr="0028630A">
        <w:rPr>
          <w:rFonts w:ascii="Times New Roman" w:hAnsi="Times New Roman" w:cs="Times New Roman"/>
          <w:sz w:val="18"/>
          <w:szCs w:val="18"/>
        </w:rPr>
        <w:t xml:space="preserve"> (2012) disponible sur : http://apps.who.int/iris/bitstream/10665/70914/1/9789241548434_eng.pdf</w:t>
      </w:r>
    </w:p>
  </w:endnote>
  <w:endnote w:id="24">
    <w:p w:rsidR="00D453F1" w:rsidRPr="00237C55" w:rsidRDefault="00D453F1">
      <w:pPr>
        <w:pStyle w:val="EndnoteText"/>
        <w:rPr>
          <w:rFonts w:ascii="Times New Roman" w:hAnsi="Times New Roman" w:cs="Times New Roman"/>
          <w:sz w:val="18"/>
          <w:szCs w:val="18"/>
          <w:lang w:val="en-US"/>
        </w:rPr>
      </w:pPr>
      <w:r w:rsidRPr="00237C55">
        <w:rPr>
          <w:rStyle w:val="EndnoteReference"/>
          <w:rFonts w:ascii="Times New Roman" w:hAnsi="Times New Roman" w:cs="Times New Roman"/>
          <w:sz w:val="18"/>
          <w:szCs w:val="18"/>
        </w:rPr>
        <w:endnoteRef/>
      </w:r>
      <w:r w:rsidRPr="0046423C">
        <w:rPr>
          <w:rFonts w:ascii="Times New Roman" w:hAnsi="Times New Roman" w:cs="Times New Roman"/>
          <w:sz w:val="18"/>
          <w:szCs w:val="18"/>
          <w:lang w:val="en-US"/>
        </w:rPr>
        <w:t>Ibid.</w:t>
      </w:r>
    </w:p>
  </w:endnote>
  <w:endnote w:id="25">
    <w:p w:rsidR="00D453F1" w:rsidRPr="00E11AEC" w:rsidRDefault="00D453F1">
      <w:pPr>
        <w:pStyle w:val="EndnoteText"/>
        <w:rPr>
          <w:rFonts w:ascii="Times New Roman" w:hAnsi="Times New Roman" w:cs="Times New Roman"/>
          <w:sz w:val="18"/>
          <w:szCs w:val="18"/>
        </w:rPr>
      </w:pPr>
      <w:r w:rsidRPr="00237C55">
        <w:rPr>
          <w:rStyle w:val="EndnoteReference"/>
          <w:rFonts w:ascii="Times New Roman" w:hAnsi="Times New Roman" w:cs="Times New Roman"/>
          <w:sz w:val="18"/>
          <w:szCs w:val="18"/>
        </w:rPr>
        <w:endnoteRef/>
      </w:r>
      <w:r w:rsidRPr="00237C55">
        <w:rPr>
          <w:rFonts w:ascii="Times New Roman" w:hAnsi="Times New Roman" w:cs="Times New Roman"/>
          <w:sz w:val="18"/>
          <w:szCs w:val="18"/>
          <w:lang w:val="en-US"/>
        </w:rPr>
        <w:t>Dreweke</w:t>
      </w:r>
      <w:r>
        <w:rPr>
          <w:rFonts w:ascii="Times New Roman" w:hAnsi="Times New Roman" w:cs="Times New Roman"/>
          <w:sz w:val="18"/>
          <w:szCs w:val="18"/>
          <w:lang w:val="en-US"/>
        </w:rPr>
        <w:t xml:space="preserve"> </w:t>
      </w:r>
      <w:r w:rsidRPr="00237C55">
        <w:rPr>
          <w:rFonts w:ascii="Times New Roman" w:hAnsi="Times New Roman" w:cs="Times New Roman"/>
          <w:sz w:val="18"/>
          <w:szCs w:val="18"/>
          <w:lang w:val="en-US"/>
        </w:rPr>
        <w:t>Joerg, Examen de la politique</w:t>
      </w:r>
      <w:r>
        <w:rPr>
          <w:rFonts w:ascii="Times New Roman" w:hAnsi="Times New Roman" w:cs="Times New Roman"/>
          <w:sz w:val="18"/>
          <w:szCs w:val="18"/>
          <w:lang w:val="en-US"/>
        </w:rPr>
        <w:t xml:space="preserve"> </w:t>
      </w:r>
      <w:r w:rsidRPr="00237C55">
        <w:rPr>
          <w:rFonts w:ascii="Times New Roman" w:hAnsi="Times New Roman" w:cs="Times New Roman"/>
          <w:i/>
          <w:sz w:val="18"/>
          <w:szCs w:val="18"/>
          <w:lang w:val="en-US"/>
        </w:rPr>
        <w:t>U.S. Abortion Rate Continues to Decline While Debate over Means to the End Escalates.</w:t>
      </w:r>
      <w:r>
        <w:rPr>
          <w:rFonts w:ascii="Times New Roman" w:hAnsi="Times New Roman" w:cs="Times New Roman"/>
          <w:i/>
          <w:sz w:val="18"/>
          <w:szCs w:val="18"/>
          <w:lang w:val="en-US"/>
        </w:rPr>
        <w:t xml:space="preserve"> </w:t>
      </w:r>
      <w:r w:rsidRPr="00E11AEC">
        <w:rPr>
          <w:rFonts w:ascii="Times New Roman" w:hAnsi="Times New Roman" w:cs="Times New Roman"/>
          <w:sz w:val="18"/>
          <w:szCs w:val="18"/>
        </w:rPr>
        <w:t>Le Guttmacher Institute, (2014) disponible sur : http://www.guttmacher.org/pubs/gpr/17/2/gpr170202.html</w:t>
      </w:r>
    </w:p>
  </w:endnote>
  <w:endnote w:id="26">
    <w:p w:rsidR="00D453F1" w:rsidRPr="00E11AEC" w:rsidRDefault="00D453F1">
      <w:pPr>
        <w:pStyle w:val="EndnoteText"/>
        <w:rPr>
          <w:rFonts w:ascii="Times New Roman" w:hAnsi="Times New Roman" w:cs="Times New Roman"/>
          <w:sz w:val="18"/>
          <w:szCs w:val="18"/>
        </w:rPr>
      </w:pPr>
      <w:r w:rsidRPr="00237C55">
        <w:rPr>
          <w:rStyle w:val="EndnoteReference"/>
          <w:rFonts w:ascii="Times New Roman" w:hAnsi="Times New Roman" w:cs="Times New Roman"/>
          <w:sz w:val="18"/>
          <w:szCs w:val="18"/>
        </w:rPr>
        <w:endnoteRef/>
      </w:r>
      <w:r>
        <w:rPr>
          <w:rFonts w:ascii="Times New Roman" w:hAnsi="Times New Roman" w:cs="Times New Roman"/>
          <w:sz w:val="18"/>
          <w:szCs w:val="18"/>
          <w:lang w:val="en-US"/>
        </w:rPr>
        <w:t xml:space="preserve">Wind </w:t>
      </w:r>
      <w:r w:rsidRPr="00237C55">
        <w:rPr>
          <w:rFonts w:ascii="Times New Roman" w:hAnsi="Times New Roman" w:cs="Times New Roman"/>
          <w:sz w:val="18"/>
          <w:szCs w:val="18"/>
          <w:lang w:val="en-US"/>
        </w:rPr>
        <w:t xml:space="preserve">Rebecca, </w:t>
      </w:r>
      <w:r w:rsidRPr="00237C55">
        <w:rPr>
          <w:rFonts w:ascii="Times New Roman" w:hAnsi="Times New Roman" w:cs="Times New Roman"/>
          <w:i/>
          <w:sz w:val="18"/>
          <w:szCs w:val="18"/>
          <w:lang w:val="en-US"/>
        </w:rPr>
        <w:t>Debate on Ways to Reduce U.S. Abortion Rate Intensifies as abortion rate continues to decline.</w:t>
      </w:r>
      <w:r>
        <w:rPr>
          <w:rFonts w:ascii="Times New Roman" w:hAnsi="Times New Roman" w:cs="Times New Roman"/>
          <w:i/>
          <w:sz w:val="18"/>
          <w:szCs w:val="18"/>
          <w:lang w:val="en-US"/>
        </w:rPr>
        <w:t xml:space="preserve"> </w:t>
      </w:r>
      <w:r w:rsidRPr="00E11AEC">
        <w:rPr>
          <w:rFonts w:ascii="Times New Roman" w:hAnsi="Times New Roman" w:cs="Times New Roman"/>
          <w:sz w:val="18"/>
          <w:szCs w:val="18"/>
        </w:rPr>
        <w:t>Le Guttmacher Institute, (2014) disponible sur : http://www.guttmacher.org/media/nr/2014/06/09/index.html</w:t>
      </w:r>
    </w:p>
  </w:endnote>
  <w:endnote w:id="27">
    <w:p w:rsidR="00D453F1" w:rsidRPr="007E314A" w:rsidRDefault="00D453F1">
      <w:pPr>
        <w:pStyle w:val="EndnoteText"/>
        <w:rPr>
          <w:rFonts w:ascii="Times New Roman" w:hAnsi="Times New Roman" w:cs="Times New Roman"/>
          <w:sz w:val="18"/>
          <w:szCs w:val="18"/>
        </w:rPr>
      </w:pPr>
      <w:r w:rsidRPr="007E314A">
        <w:rPr>
          <w:rStyle w:val="EndnoteReference"/>
          <w:rFonts w:ascii="Times New Roman" w:hAnsi="Times New Roman" w:cs="Times New Roman"/>
          <w:sz w:val="18"/>
          <w:szCs w:val="18"/>
        </w:rPr>
        <w:endnoteRef/>
      </w:r>
      <w:r w:rsidRPr="007E314A">
        <w:rPr>
          <w:rFonts w:ascii="Times New Roman" w:hAnsi="Times New Roman" w:cs="Times New Roman"/>
          <w:sz w:val="18"/>
          <w:szCs w:val="18"/>
        </w:rPr>
        <w:t xml:space="preserve"> Minist</w:t>
      </w:r>
      <w:r>
        <w:rPr>
          <w:rFonts w:ascii="Times New Roman" w:hAnsi="Times New Roman" w:cs="Times New Roman"/>
          <w:sz w:val="18"/>
          <w:szCs w:val="18"/>
        </w:rPr>
        <w:t>è</w:t>
      </w:r>
      <w:r w:rsidRPr="007E314A">
        <w:rPr>
          <w:rFonts w:ascii="Times New Roman" w:hAnsi="Times New Roman" w:cs="Times New Roman"/>
          <w:sz w:val="18"/>
          <w:szCs w:val="18"/>
        </w:rPr>
        <w:t xml:space="preserve">re de la </w:t>
      </w:r>
      <w:r>
        <w:rPr>
          <w:rFonts w:ascii="Times New Roman" w:hAnsi="Times New Roman" w:cs="Times New Roman"/>
          <w:sz w:val="18"/>
          <w:szCs w:val="18"/>
        </w:rPr>
        <w:t>S</w:t>
      </w:r>
      <w:r w:rsidRPr="007E314A">
        <w:rPr>
          <w:rFonts w:ascii="Times New Roman" w:hAnsi="Times New Roman" w:cs="Times New Roman"/>
          <w:sz w:val="18"/>
          <w:szCs w:val="18"/>
        </w:rPr>
        <w:t>ant</w:t>
      </w:r>
      <w:r>
        <w:rPr>
          <w:rFonts w:ascii="Times New Roman" w:hAnsi="Times New Roman" w:cs="Times New Roman"/>
          <w:sz w:val="18"/>
          <w:szCs w:val="18"/>
        </w:rPr>
        <w:t>é</w:t>
      </w:r>
      <w:r w:rsidRPr="007E314A">
        <w:rPr>
          <w:rFonts w:ascii="Times New Roman" w:hAnsi="Times New Roman" w:cs="Times New Roman"/>
          <w:sz w:val="18"/>
          <w:szCs w:val="18"/>
        </w:rPr>
        <w:t xml:space="preserve">, </w:t>
      </w:r>
      <w:r w:rsidRPr="007E314A">
        <w:rPr>
          <w:rFonts w:ascii="Times New Roman" w:hAnsi="Times New Roman" w:cs="Times New Roman"/>
          <w:i/>
          <w:sz w:val="18"/>
          <w:szCs w:val="18"/>
        </w:rPr>
        <w:t>La Loi sur l’Interruption volontaire de grossesse</w:t>
      </w:r>
      <w:r w:rsidRPr="007E314A">
        <w:rPr>
          <w:rFonts w:ascii="Times New Roman" w:hAnsi="Times New Roman" w:cs="Times New Roman"/>
          <w:sz w:val="18"/>
          <w:szCs w:val="18"/>
        </w:rPr>
        <w:t xml:space="preserve"> (telle que publi</w:t>
      </w:r>
      <w:r>
        <w:rPr>
          <w:rFonts w:ascii="Times New Roman" w:hAnsi="Times New Roman" w:cs="Times New Roman"/>
          <w:sz w:val="18"/>
          <w:szCs w:val="18"/>
        </w:rPr>
        <w:t>ée au Journal officiel de la Ré</w:t>
      </w:r>
      <w:r w:rsidRPr="007E314A">
        <w:rPr>
          <w:rFonts w:ascii="Times New Roman" w:hAnsi="Times New Roman" w:cs="Times New Roman"/>
          <w:sz w:val="18"/>
          <w:szCs w:val="18"/>
        </w:rPr>
        <w:t>publique de Mac</w:t>
      </w:r>
      <w:r>
        <w:rPr>
          <w:rFonts w:ascii="Times New Roman" w:hAnsi="Times New Roman" w:cs="Times New Roman"/>
          <w:sz w:val="18"/>
          <w:szCs w:val="18"/>
        </w:rPr>
        <w:t>édoine, No. 87/2013), a</w:t>
      </w:r>
      <w:r w:rsidRPr="007E314A">
        <w:rPr>
          <w:rFonts w:ascii="Times New Roman" w:hAnsi="Times New Roman" w:cs="Times New Roman"/>
          <w:sz w:val="18"/>
          <w:szCs w:val="18"/>
        </w:rPr>
        <w:t>rticle 6, paragraphe 3</w:t>
      </w:r>
    </w:p>
  </w:endnote>
  <w:endnote w:id="28">
    <w:p w:rsidR="00D453F1" w:rsidRDefault="00D453F1">
      <w:pPr>
        <w:pStyle w:val="EndnoteText"/>
        <w:rPr>
          <w:rFonts w:ascii="Times New Roman" w:hAnsi="Times New Roman" w:cs="Times New Roman"/>
          <w:sz w:val="18"/>
          <w:szCs w:val="18"/>
        </w:rPr>
      </w:pPr>
      <w:r w:rsidRPr="007E314A">
        <w:rPr>
          <w:rStyle w:val="EndnoteReference"/>
          <w:rFonts w:ascii="Times New Roman" w:hAnsi="Times New Roman" w:cs="Times New Roman"/>
          <w:sz w:val="18"/>
          <w:szCs w:val="18"/>
        </w:rPr>
        <w:endnoteRef/>
      </w:r>
      <w:r w:rsidRPr="007E314A">
        <w:rPr>
          <w:rFonts w:ascii="Times New Roman" w:hAnsi="Times New Roman" w:cs="Times New Roman"/>
          <w:sz w:val="18"/>
          <w:szCs w:val="18"/>
        </w:rPr>
        <w:t xml:space="preserve"> La FIGO, Les défis éthiques en gyn</w:t>
      </w:r>
      <w:r>
        <w:rPr>
          <w:rFonts w:ascii="Times New Roman" w:hAnsi="Times New Roman" w:cs="Times New Roman"/>
          <w:sz w:val="18"/>
          <w:szCs w:val="18"/>
        </w:rPr>
        <w:t>é</w:t>
      </w:r>
      <w:r w:rsidRPr="007E314A">
        <w:rPr>
          <w:rFonts w:ascii="Times New Roman" w:hAnsi="Times New Roman" w:cs="Times New Roman"/>
          <w:sz w:val="18"/>
          <w:szCs w:val="18"/>
        </w:rPr>
        <w:t>cologie-obst</w:t>
      </w:r>
      <w:r>
        <w:rPr>
          <w:rFonts w:ascii="Times New Roman" w:hAnsi="Times New Roman" w:cs="Times New Roman"/>
          <w:sz w:val="18"/>
          <w:szCs w:val="18"/>
        </w:rPr>
        <w:t>é</w:t>
      </w:r>
      <w:r w:rsidRPr="007E314A">
        <w:rPr>
          <w:rFonts w:ascii="Times New Roman" w:hAnsi="Times New Roman" w:cs="Times New Roman"/>
          <w:sz w:val="18"/>
          <w:szCs w:val="18"/>
        </w:rPr>
        <w:t>trique (2012), p. 13-15, disponible sur http://www.figo.org/files/figo-corp/English%20Ethical%20Issues%20in%20Obstetrics%20and%20Gynecology.pdf;</w:t>
      </w:r>
    </w:p>
    <w:p w:rsidR="00D453F1" w:rsidRPr="007E314A" w:rsidRDefault="00D453F1">
      <w:pPr>
        <w:pStyle w:val="EndnoteText"/>
        <w:rPr>
          <w:rFonts w:ascii="Times New Roman" w:hAnsi="Times New Roman" w:cs="Times New Roman"/>
          <w:sz w:val="18"/>
          <w:szCs w:val="18"/>
        </w:rPr>
      </w:pPr>
      <w:r w:rsidRPr="009967BA">
        <w:rPr>
          <w:rFonts w:ascii="Times New Roman" w:hAnsi="Times New Roman" w:cs="Times New Roman"/>
          <w:sz w:val="18"/>
          <w:szCs w:val="18"/>
        </w:rPr>
        <w:t>Rapporteur spécial sur le droit de toute personne de jouir du meilleur état de santé physique et mentale</w:t>
      </w:r>
      <w:r>
        <w:rPr>
          <w:rFonts w:ascii="Times New Roman" w:hAnsi="Times New Roman" w:cs="Times New Roman"/>
          <w:sz w:val="18"/>
          <w:szCs w:val="18"/>
        </w:rPr>
        <w:t xml:space="preserve"> possible. Rapport du </w:t>
      </w:r>
      <w:r w:rsidRPr="009967BA">
        <w:rPr>
          <w:rFonts w:ascii="Times New Roman" w:hAnsi="Times New Roman" w:cs="Times New Roman"/>
          <w:sz w:val="18"/>
          <w:szCs w:val="18"/>
        </w:rPr>
        <w:t>Rapporteur spécial sur le droit de toute personne de jouir du meilleur état de santé physique et mentale</w:t>
      </w:r>
      <w:r>
        <w:rPr>
          <w:rFonts w:ascii="Times New Roman" w:hAnsi="Times New Roman" w:cs="Times New Roman"/>
          <w:sz w:val="18"/>
          <w:szCs w:val="18"/>
        </w:rPr>
        <w:t xml:space="preserve"> possible (64</w:t>
      </w:r>
      <w:r w:rsidRPr="009967BA">
        <w:rPr>
          <w:rFonts w:ascii="Times New Roman" w:hAnsi="Times New Roman" w:cs="Times New Roman"/>
          <w:sz w:val="18"/>
          <w:szCs w:val="18"/>
          <w:vertAlign w:val="superscript"/>
        </w:rPr>
        <w:t>e</w:t>
      </w:r>
      <w:r>
        <w:rPr>
          <w:rFonts w:ascii="Times New Roman" w:hAnsi="Times New Roman" w:cs="Times New Roman"/>
          <w:sz w:val="18"/>
          <w:szCs w:val="18"/>
        </w:rPr>
        <w:t xml:space="preserve"> session), tel que transposé dans la Note du Secrétaire général, l’article 15, Document </w:t>
      </w:r>
      <w:r w:rsidRPr="009967BA">
        <w:rPr>
          <w:rFonts w:ascii="Times New Roman" w:hAnsi="Times New Roman" w:cs="Times New Roman"/>
          <w:sz w:val="18"/>
          <w:szCs w:val="18"/>
        </w:rPr>
        <w:t>A/64/272 (2009)</w:t>
      </w:r>
      <w:r>
        <w:rPr>
          <w:rFonts w:ascii="Times New Roman" w:hAnsi="Times New Roman" w:cs="Times New Roman"/>
          <w:sz w:val="18"/>
          <w:szCs w:val="18"/>
        </w:rPr>
        <w:t xml:space="preserve"> (par Anand Grover) [ci-après dans le texte : SRRH] (2009)</w:t>
      </w:r>
    </w:p>
  </w:endnote>
  <w:endnote w:id="29">
    <w:p w:rsidR="00D453F1" w:rsidRPr="0046425C" w:rsidRDefault="00D453F1">
      <w:pPr>
        <w:pStyle w:val="EndnoteText"/>
        <w:rPr>
          <w:rFonts w:ascii="Times New Roman" w:hAnsi="Times New Roman" w:cs="Times New Roman"/>
          <w:sz w:val="18"/>
          <w:szCs w:val="18"/>
        </w:rPr>
      </w:pPr>
      <w:r w:rsidRPr="0046425C">
        <w:rPr>
          <w:rStyle w:val="EndnoteReference"/>
          <w:rFonts w:ascii="Times New Roman" w:hAnsi="Times New Roman" w:cs="Times New Roman"/>
          <w:sz w:val="18"/>
          <w:szCs w:val="18"/>
        </w:rPr>
        <w:endnoteRef/>
      </w:r>
      <w:r>
        <w:rPr>
          <w:rFonts w:ascii="Times New Roman" w:hAnsi="Times New Roman" w:cs="Times New Roman"/>
          <w:sz w:val="18"/>
          <w:szCs w:val="18"/>
        </w:rPr>
        <w:t xml:space="preserve"> Ministè</w:t>
      </w:r>
      <w:r w:rsidRPr="0046425C">
        <w:rPr>
          <w:rFonts w:ascii="Times New Roman" w:hAnsi="Times New Roman" w:cs="Times New Roman"/>
          <w:sz w:val="18"/>
          <w:szCs w:val="18"/>
        </w:rPr>
        <w:t xml:space="preserve">re de la </w:t>
      </w:r>
      <w:r>
        <w:rPr>
          <w:rFonts w:ascii="Times New Roman" w:hAnsi="Times New Roman" w:cs="Times New Roman"/>
          <w:sz w:val="18"/>
          <w:szCs w:val="18"/>
        </w:rPr>
        <w:t>S</w:t>
      </w:r>
      <w:r w:rsidRPr="0046425C">
        <w:rPr>
          <w:rFonts w:ascii="Times New Roman" w:hAnsi="Times New Roman" w:cs="Times New Roman"/>
          <w:sz w:val="18"/>
          <w:szCs w:val="18"/>
        </w:rPr>
        <w:t>ant</w:t>
      </w:r>
      <w:r>
        <w:rPr>
          <w:rFonts w:ascii="Times New Roman" w:hAnsi="Times New Roman" w:cs="Times New Roman"/>
          <w:sz w:val="18"/>
          <w:szCs w:val="18"/>
        </w:rPr>
        <w:t>é</w:t>
      </w:r>
      <w:r w:rsidRPr="0046425C">
        <w:rPr>
          <w:rFonts w:ascii="Times New Roman" w:hAnsi="Times New Roman" w:cs="Times New Roman"/>
          <w:sz w:val="18"/>
          <w:szCs w:val="18"/>
        </w:rPr>
        <w:t xml:space="preserve">, </w:t>
      </w:r>
      <w:r w:rsidRPr="0046425C">
        <w:rPr>
          <w:rFonts w:ascii="Times New Roman" w:hAnsi="Times New Roman" w:cs="Times New Roman"/>
          <w:i/>
          <w:sz w:val="18"/>
          <w:szCs w:val="18"/>
        </w:rPr>
        <w:t>La Loi sur l’Interruption volontaire de grossesse</w:t>
      </w:r>
      <w:r w:rsidRPr="0046425C">
        <w:rPr>
          <w:rFonts w:ascii="Times New Roman" w:hAnsi="Times New Roman" w:cs="Times New Roman"/>
          <w:sz w:val="18"/>
          <w:szCs w:val="18"/>
        </w:rPr>
        <w:t xml:space="preserve"> (telle que publi</w:t>
      </w:r>
      <w:r>
        <w:rPr>
          <w:rFonts w:ascii="Times New Roman" w:hAnsi="Times New Roman" w:cs="Times New Roman"/>
          <w:sz w:val="18"/>
          <w:szCs w:val="18"/>
        </w:rPr>
        <w:t>é</w:t>
      </w:r>
      <w:r w:rsidRPr="0046425C">
        <w:rPr>
          <w:rFonts w:ascii="Times New Roman" w:hAnsi="Times New Roman" w:cs="Times New Roman"/>
          <w:sz w:val="18"/>
          <w:szCs w:val="18"/>
        </w:rPr>
        <w:t>e au Journal officiel de la R</w:t>
      </w:r>
      <w:r>
        <w:rPr>
          <w:rFonts w:ascii="Times New Roman" w:hAnsi="Times New Roman" w:cs="Times New Roman"/>
          <w:sz w:val="18"/>
          <w:szCs w:val="18"/>
        </w:rPr>
        <w:t>é</w:t>
      </w:r>
      <w:r w:rsidRPr="0046425C">
        <w:rPr>
          <w:rFonts w:ascii="Times New Roman" w:hAnsi="Times New Roman" w:cs="Times New Roman"/>
          <w:sz w:val="18"/>
          <w:szCs w:val="18"/>
        </w:rPr>
        <w:t>publique de Mac</w:t>
      </w:r>
      <w:r>
        <w:rPr>
          <w:rFonts w:ascii="Times New Roman" w:hAnsi="Times New Roman" w:cs="Times New Roman"/>
          <w:sz w:val="18"/>
          <w:szCs w:val="18"/>
        </w:rPr>
        <w:t>é</w:t>
      </w:r>
      <w:r w:rsidRPr="0046425C">
        <w:rPr>
          <w:rFonts w:ascii="Times New Roman" w:hAnsi="Times New Roman" w:cs="Times New Roman"/>
          <w:sz w:val="18"/>
          <w:szCs w:val="18"/>
        </w:rPr>
        <w:t>doine, No. 87/2013) disponible sur http://hera.org.mk/wp-content/uploads/2014/06/pregnancy_termination_bill.pdf, Articles 1 et 6</w:t>
      </w:r>
    </w:p>
  </w:endnote>
  <w:endnote w:id="30">
    <w:p w:rsidR="00D453F1" w:rsidRPr="0046425C" w:rsidRDefault="00D453F1">
      <w:pPr>
        <w:pStyle w:val="EndnoteText"/>
      </w:pPr>
      <w:r w:rsidRPr="0046425C">
        <w:rPr>
          <w:rStyle w:val="EndnoteReference"/>
          <w:rFonts w:ascii="Times New Roman" w:hAnsi="Times New Roman" w:cs="Times New Roman"/>
          <w:sz w:val="18"/>
          <w:szCs w:val="18"/>
        </w:rPr>
        <w:endnoteRef/>
      </w:r>
      <w:r w:rsidRPr="0046425C">
        <w:rPr>
          <w:rFonts w:ascii="Times New Roman" w:hAnsi="Times New Roman" w:cs="Times New Roman"/>
          <w:sz w:val="18"/>
          <w:szCs w:val="18"/>
        </w:rPr>
        <w:t>Comit</w:t>
      </w:r>
      <w:r>
        <w:rPr>
          <w:rFonts w:ascii="Times New Roman" w:hAnsi="Times New Roman" w:cs="Times New Roman"/>
          <w:sz w:val="18"/>
          <w:szCs w:val="18"/>
        </w:rPr>
        <w:t>é</w:t>
      </w:r>
      <w:r w:rsidRPr="0046425C">
        <w:rPr>
          <w:rFonts w:ascii="Times New Roman" w:hAnsi="Times New Roman" w:cs="Times New Roman"/>
          <w:sz w:val="18"/>
          <w:szCs w:val="18"/>
        </w:rPr>
        <w:t xml:space="preserve"> des droits de l’homme, Observation finales, l’Argentine, l’article 14, Document CCPR/CO/70/ARG (2000).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490" w:rsidRDefault="005854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3416612"/>
      <w:docPartObj>
        <w:docPartGallery w:val="Page Numbers (Bottom of Page)"/>
        <w:docPartUnique/>
      </w:docPartObj>
    </w:sdtPr>
    <w:sdtEndPr>
      <w:rPr>
        <w:noProof/>
      </w:rPr>
    </w:sdtEndPr>
    <w:sdtContent>
      <w:p w:rsidR="000F4C5B" w:rsidRDefault="000F4C5B">
        <w:pPr>
          <w:pStyle w:val="Footer"/>
          <w:jc w:val="center"/>
        </w:pPr>
        <w:r>
          <w:fldChar w:fldCharType="begin"/>
        </w:r>
        <w:r>
          <w:instrText xml:space="preserve"> PAGE   \* MERGEFORMAT </w:instrText>
        </w:r>
        <w:r>
          <w:fldChar w:fldCharType="separate"/>
        </w:r>
        <w:r w:rsidR="00793CB3">
          <w:rPr>
            <w:noProof/>
          </w:rPr>
          <w:t>1</w:t>
        </w:r>
        <w:r>
          <w:rPr>
            <w:noProof/>
          </w:rPr>
          <w:fldChar w:fldCharType="end"/>
        </w:r>
      </w:p>
    </w:sdtContent>
  </w:sdt>
  <w:p w:rsidR="00E15363" w:rsidRDefault="00E153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490" w:rsidRDefault="005854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575" w:rsidRDefault="00B12575" w:rsidP="00EC4284">
      <w:pPr>
        <w:spacing w:after="0" w:line="240" w:lineRule="auto"/>
      </w:pPr>
      <w:r>
        <w:separator/>
      </w:r>
    </w:p>
  </w:footnote>
  <w:footnote w:type="continuationSeparator" w:id="0">
    <w:p w:rsidR="00B12575" w:rsidRDefault="00B12575" w:rsidP="00EC42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490" w:rsidRDefault="005854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363" w:rsidRDefault="00E15363">
    <w:pPr>
      <w:pStyle w:val="Header"/>
    </w:pPr>
    <w:r>
      <w:rPr>
        <w:noProof/>
        <w:lang w:val="mk-MK" w:eastAsia="mk-MK"/>
      </w:rPr>
      <w:drawing>
        <wp:inline distT="0" distB="0" distL="0" distR="0" wp14:anchorId="1DBB0367" wp14:editId="2A7E5ADD">
          <wp:extent cx="1703540" cy="3701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tinicno.logo.memb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2226" cy="369828"/>
                  </a:xfrm>
                  <a:prstGeom prst="rect">
                    <a:avLst/>
                  </a:prstGeom>
                </pic:spPr>
              </pic:pic>
            </a:graphicData>
          </a:graphic>
        </wp:inline>
      </w:drawing>
    </w:r>
    <w:r w:rsidR="00DD1BD2">
      <w:rPr>
        <w:noProof/>
        <w:lang w:val="en-US" w:eastAsia="mk-MK"/>
      </w:rPr>
      <w:t xml:space="preserve">                 </w:t>
    </w:r>
    <w:r>
      <w:rPr>
        <w:noProof/>
        <w:lang w:val="mk-MK" w:eastAsia="mk-MK"/>
      </w:rPr>
      <w:drawing>
        <wp:inline distT="0" distB="0" distL="0" distR="0" wp14:anchorId="178F1292" wp14:editId="66C81E4A">
          <wp:extent cx="875323" cy="258618"/>
          <wp:effectExtent l="0" t="0" r="127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2">
                    <a:extLst>
                      <a:ext uri="{28A0092B-C50C-407E-A947-70E740481C1C}">
                        <a14:useLocalDpi xmlns:a14="http://schemas.microsoft.com/office/drawing/2010/main" val="0"/>
                      </a:ext>
                    </a:extLst>
                  </a:blip>
                  <a:stretch>
                    <a:fillRect/>
                  </a:stretch>
                </pic:blipFill>
                <pic:spPr>
                  <a:xfrm>
                    <a:off x="0" y="0"/>
                    <a:ext cx="881645" cy="260486"/>
                  </a:xfrm>
                  <a:prstGeom prst="rect">
                    <a:avLst/>
                  </a:prstGeom>
                </pic:spPr>
              </pic:pic>
            </a:graphicData>
          </a:graphic>
        </wp:inline>
      </w:drawing>
    </w:r>
    <w:r w:rsidR="00DD1BD2">
      <w:rPr>
        <w:noProof/>
        <w:lang w:val="en-US" w:eastAsia="mk-MK"/>
      </w:rPr>
      <w:t xml:space="preserve">             </w:t>
    </w:r>
    <w:r>
      <w:rPr>
        <w:noProof/>
        <w:lang w:val="mk-MK" w:eastAsia="mk-MK"/>
      </w:rPr>
      <w:drawing>
        <wp:inline distT="0" distB="0" distL="0" distR="0" wp14:anchorId="263EE004" wp14:editId="5524B8D7">
          <wp:extent cx="586154" cy="59094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alition logo ENG (2).jpg"/>
                  <pic:cNvPicPr/>
                </pic:nvPicPr>
                <pic:blipFill>
                  <a:blip r:embed="rId3">
                    <a:extLst>
                      <a:ext uri="{28A0092B-C50C-407E-A947-70E740481C1C}">
                        <a14:useLocalDpi xmlns:a14="http://schemas.microsoft.com/office/drawing/2010/main" val="0"/>
                      </a:ext>
                    </a:extLst>
                  </a:blip>
                  <a:stretch>
                    <a:fillRect/>
                  </a:stretch>
                </pic:blipFill>
                <pic:spPr>
                  <a:xfrm>
                    <a:off x="0" y="0"/>
                    <a:ext cx="592582" cy="597426"/>
                  </a:xfrm>
                  <a:prstGeom prst="rect">
                    <a:avLst/>
                  </a:prstGeom>
                </pic:spPr>
              </pic:pic>
            </a:graphicData>
          </a:graphic>
        </wp:inline>
      </w:drawing>
    </w:r>
    <w:r w:rsidR="00DD1BD2">
      <w:rPr>
        <w:noProof/>
        <w:lang w:val="en-US" w:eastAsia="mk-MK"/>
      </w:rPr>
      <w:t xml:space="preserve">                </w:t>
    </w:r>
    <w:r>
      <w:rPr>
        <w:noProof/>
        <w:lang w:val="mk-MK" w:eastAsia="mk-MK"/>
      </w:rPr>
      <w:drawing>
        <wp:inline distT="0" distB="0" distL="0" distR="0" wp14:anchorId="7CD40391" wp14:editId="6C99CE5B">
          <wp:extent cx="804985" cy="41758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sinki .jpg"/>
                  <pic:cNvPicPr/>
                </pic:nvPicPr>
                <pic:blipFill>
                  <a:blip r:embed="rId4">
                    <a:extLst>
                      <a:ext uri="{28A0092B-C50C-407E-A947-70E740481C1C}">
                        <a14:useLocalDpi xmlns:a14="http://schemas.microsoft.com/office/drawing/2010/main" val="0"/>
                      </a:ext>
                    </a:extLst>
                  </a:blip>
                  <a:stretch>
                    <a:fillRect/>
                  </a:stretch>
                </pic:blipFill>
                <pic:spPr>
                  <a:xfrm>
                    <a:off x="0" y="0"/>
                    <a:ext cx="808490" cy="419404"/>
                  </a:xfrm>
                  <a:prstGeom prst="rect">
                    <a:avLst/>
                  </a:prstGeom>
                </pic:spPr>
              </pic:pic>
            </a:graphicData>
          </a:graphic>
        </wp:inline>
      </w:drawing>
    </w:r>
    <w:r>
      <w:rPr>
        <w:noProof/>
        <w:lang w:val="mk-MK" w:eastAsia="mk-MK"/>
      </w:rPr>
      <w:drawing>
        <wp:inline distT="0" distB="0" distL="0" distR="0" wp14:anchorId="638E5C7D" wp14:editId="677F02BF">
          <wp:extent cx="5731510" cy="565975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val="mk-MK" w:eastAsia="mk-MK"/>
      </w:rPr>
      <w:drawing>
        <wp:inline distT="0" distB="0" distL="0" distR="0" wp14:anchorId="0E994357" wp14:editId="28B90DF0">
          <wp:extent cx="5731510" cy="56597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val="mk-MK" w:eastAsia="mk-MK"/>
      </w:rPr>
      <w:drawing>
        <wp:inline distT="0" distB="0" distL="0" distR="0" wp14:anchorId="5E5885E7" wp14:editId="0515E755">
          <wp:extent cx="5731510" cy="565975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val="mk-MK" w:eastAsia="mk-MK"/>
      </w:rPr>
      <w:drawing>
        <wp:inline distT="0" distB="0" distL="0" distR="0" wp14:anchorId="34585762" wp14:editId="3C1D2A96">
          <wp:extent cx="1676400" cy="495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2">
                    <a:extLst>
                      <a:ext uri="{28A0092B-C50C-407E-A947-70E740481C1C}">
                        <a14:useLocalDpi xmlns:a14="http://schemas.microsoft.com/office/drawing/2010/main" val="0"/>
                      </a:ext>
                    </a:extLst>
                  </a:blip>
                  <a:stretch>
                    <a:fillRect/>
                  </a:stretch>
                </pic:blipFill>
                <pic:spPr>
                  <a:xfrm>
                    <a:off x="0" y="0"/>
                    <a:ext cx="1676400" cy="495300"/>
                  </a:xfrm>
                  <a:prstGeom prst="rect">
                    <a:avLst/>
                  </a:prstGeom>
                </pic:spPr>
              </pic:pic>
            </a:graphicData>
          </a:graphic>
        </wp:inline>
      </w:drawing>
    </w:r>
    <w:r>
      <w:rPr>
        <w:noProof/>
        <w:lang w:val="mk-MK" w:eastAsia="mk-MK"/>
      </w:rPr>
      <w:drawing>
        <wp:inline distT="0" distB="0" distL="0" distR="0" wp14:anchorId="45F78A1E" wp14:editId="447A81A2">
          <wp:extent cx="1524000" cy="723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en-5cfacd6cc0d43a9334ca1eadf927d20c.png"/>
                  <pic:cNvPicPr/>
                </pic:nvPicPr>
                <pic:blipFill>
                  <a:blip r:embed="rId6">
                    <a:extLst>
                      <a:ext uri="{28A0092B-C50C-407E-A947-70E740481C1C}">
                        <a14:useLocalDpi xmlns:a14="http://schemas.microsoft.com/office/drawing/2010/main" val="0"/>
                      </a:ext>
                    </a:extLst>
                  </a:blip>
                  <a:stretch>
                    <a:fillRect/>
                  </a:stretch>
                </pic:blipFill>
                <pic:spPr>
                  <a:xfrm>
                    <a:off x="0" y="0"/>
                    <a:ext cx="1524000" cy="723900"/>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490" w:rsidRDefault="005854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7D00"/>
    <w:multiLevelType w:val="hybridMultilevel"/>
    <w:tmpl w:val="621EB328"/>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
    <w:nsid w:val="1E682EC7"/>
    <w:multiLevelType w:val="hybridMultilevel"/>
    <w:tmpl w:val="5E6AA1CE"/>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2">
    <w:nsid w:val="369776DD"/>
    <w:multiLevelType w:val="hybridMultilevel"/>
    <w:tmpl w:val="B30A27F2"/>
    <w:lvl w:ilvl="0" w:tplc="C3647A42">
      <w:start w:val="1"/>
      <w:numFmt w:val="decimal"/>
      <w:lvlText w:val="%1."/>
      <w:lvlJc w:val="left"/>
      <w:pPr>
        <w:ind w:left="644" w:hanging="360"/>
      </w:pPr>
      <w:rPr>
        <w:rFonts w:ascii="Times New Roman" w:hAnsi="Times New Roman" w:cs="Times New Roman" w:hint="default"/>
        <w:b w:val="0"/>
        <w:i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3">
    <w:nsid w:val="3EFA2E03"/>
    <w:multiLevelType w:val="hybridMultilevel"/>
    <w:tmpl w:val="5E6AA1CE"/>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4">
    <w:nsid w:val="40023D86"/>
    <w:multiLevelType w:val="hybridMultilevel"/>
    <w:tmpl w:val="1DDE382A"/>
    <w:lvl w:ilvl="0" w:tplc="042F000F">
      <w:start w:val="1"/>
      <w:numFmt w:val="decimal"/>
      <w:lvlText w:val="%1."/>
      <w:lvlJc w:val="left"/>
      <w:pPr>
        <w:ind w:left="644" w:hanging="360"/>
      </w:pPr>
      <w:rPr>
        <w:rFonts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5">
    <w:nsid w:val="44483166"/>
    <w:multiLevelType w:val="hybridMultilevel"/>
    <w:tmpl w:val="602CD736"/>
    <w:lvl w:ilvl="0" w:tplc="70362B3E">
      <w:start w:val="2"/>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0D01295"/>
    <w:multiLevelType w:val="hybridMultilevel"/>
    <w:tmpl w:val="6AD83BA0"/>
    <w:lvl w:ilvl="0" w:tplc="F4E2262C">
      <w:start w:val="1"/>
      <w:numFmt w:val="bullet"/>
      <w:lvlText w:val="•"/>
      <w:lvlJc w:val="left"/>
      <w:pPr>
        <w:tabs>
          <w:tab w:val="num" w:pos="720"/>
        </w:tabs>
        <w:ind w:left="720" w:hanging="360"/>
      </w:pPr>
      <w:rPr>
        <w:rFonts w:ascii="Arial" w:hAnsi="Arial" w:hint="default"/>
      </w:rPr>
    </w:lvl>
    <w:lvl w:ilvl="1" w:tplc="D45672AE" w:tentative="1">
      <w:start w:val="1"/>
      <w:numFmt w:val="bullet"/>
      <w:lvlText w:val="•"/>
      <w:lvlJc w:val="left"/>
      <w:pPr>
        <w:tabs>
          <w:tab w:val="num" w:pos="1440"/>
        </w:tabs>
        <w:ind w:left="1440" w:hanging="360"/>
      </w:pPr>
      <w:rPr>
        <w:rFonts w:ascii="Arial" w:hAnsi="Arial" w:hint="default"/>
      </w:rPr>
    </w:lvl>
    <w:lvl w:ilvl="2" w:tplc="DBBA0702" w:tentative="1">
      <w:start w:val="1"/>
      <w:numFmt w:val="bullet"/>
      <w:lvlText w:val="•"/>
      <w:lvlJc w:val="left"/>
      <w:pPr>
        <w:tabs>
          <w:tab w:val="num" w:pos="2160"/>
        </w:tabs>
        <w:ind w:left="2160" w:hanging="360"/>
      </w:pPr>
      <w:rPr>
        <w:rFonts w:ascii="Arial" w:hAnsi="Arial" w:hint="default"/>
      </w:rPr>
    </w:lvl>
    <w:lvl w:ilvl="3" w:tplc="3A16D84C" w:tentative="1">
      <w:start w:val="1"/>
      <w:numFmt w:val="bullet"/>
      <w:lvlText w:val="•"/>
      <w:lvlJc w:val="left"/>
      <w:pPr>
        <w:tabs>
          <w:tab w:val="num" w:pos="2880"/>
        </w:tabs>
        <w:ind w:left="2880" w:hanging="360"/>
      </w:pPr>
      <w:rPr>
        <w:rFonts w:ascii="Arial" w:hAnsi="Arial" w:hint="default"/>
      </w:rPr>
    </w:lvl>
    <w:lvl w:ilvl="4" w:tplc="9CF4A5DC" w:tentative="1">
      <w:start w:val="1"/>
      <w:numFmt w:val="bullet"/>
      <w:lvlText w:val="•"/>
      <w:lvlJc w:val="left"/>
      <w:pPr>
        <w:tabs>
          <w:tab w:val="num" w:pos="3600"/>
        </w:tabs>
        <w:ind w:left="3600" w:hanging="360"/>
      </w:pPr>
      <w:rPr>
        <w:rFonts w:ascii="Arial" w:hAnsi="Arial" w:hint="default"/>
      </w:rPr>
    </w:lvl>
    <w:lvl w:ilvl="5" w:tplc="82A69814" w:tentative="1">
      <w:start w:val="1"/>
      <w:numFmt w:val="bullet"/>
      <w:lvlText w:val="•"/>
      <w:lvlJc w:val="left"/>
      <w:pPr>
        <w:tabs>
          <w:tab w:val="num" w:pos="4320"/>
        </w:tabs>
        <w:ind w:left="4320" w:hanging="360"/>
      </w:pPr>
      <w:rPr>
        <w:rFonts w:ascii="Arial" w:hAnsi="Arial" w:hint="default"/>
      </w:rPr>
    </w:lvl>
    <w:lvl w:ilvl="6" w:tplc="DF264C80" w:tentative="1">
      <w:start w:val="1"/>
      <w:numFmt w:val="bullet"/>
      <w:lvlText w:val="•"/>
      <w:lvlJc w:val="left"/>
      <w:pPr>
        <w:tabs>
          <w:tab w:val="num" w:pos="5040"/>
        </w:tabs>
        <w:ind w:left="5040" w:hanging="360"/>
      </w:pPr>
      <w:rPr>
        <w:rFonts w:ascii="Arial" w:hAnsi="Arial" w:hint="default"/>
      </w:rPr>
    </w:lvl>
    <w:lvl w:ilvl="7" w:tplc="5890FC04" w:tentative="1">
      <w:start w:val="1"/>
      <w:numFmt w:val="bullet"/>
      <w:lvlText w:val="•"/>
      <w:lvlJc w:val="left"/>
      <w:pPr>
        <w:tabs>
          <w:tab w:val="num" w:pos="5760"/>
        </w:tabs>
        <w:ind w:left="5760" w:hanging="360"/>
      </w:pPr>
      <w:rPr>
        <w:rFonts w:ascii="Arial" w:hAnsi="Arial" w:hint="default"/>
      </w:rPr>
    </w:lvl>
    <w:lvl w:ilvl="8" w:tplc="AED83230" w:tentative="1">
      <w:start w:val="1"/>
      <w:numFmt w:val="bullet"/>
      <w:lvlText w:val="•"/>
      <w:lvlJc w:val="left"/>
      <w:pPr>
        <w:tabs>
          <w:tab w:val="num" w:pos="6480"/>
        </w:tabs>
        <w:ind w:left="6480" w:hanging="360"/>
      </w:pPr>
      <w:rPr>
        <w:rFonts w:ascii="Arial" w:hAnsi="Arial" w:hint="default"/>
      </w:rPr>
    </w:lvl>
  </w:abstractNum>
  <w:abstractNum w:abstractNumId="7">
    <w:nsid w:val="5E2507E2"/>
    <w:multiLevelType w:val="hybridMultilevel"/>
    <w:tmpl w:val="12C4435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nsid w:val="6FFE2CB8"/>
    <w:multiLevelType w:val="hybridMultilevel"/>
    <w:tmpl w:val="6F72EAB0"/>
    <w:lvl w:ilvl="0" w:tplc="3056A9EE">
      <w:start w:val="1"/>
      <w:numFmt w:val="decimal"/>
      <w:lvlText w:val="%1."/>
      <w:lvlJc w:val="left"/>
      <w:pPr>
        <w:ind w:left="1080" w:hanging="360"/>
      </w:pPr>
      <w:rPr>
        <w:rFonts w:hint="default"/>
        <w:b w:val="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9">
    <w:nsid w:val="75AB770D"/>
    <w:multiLevelType w:val="hybridMultilevel"/>
    <w:tmpl w:val="E6C48594"/>
    <w:lvl w:ilvl="0" w:tplc="17DA600C">
      <w:start w:val="1"/>
      <w:numFmt w:val="decimal"/>
      <w:lvlText w:val="%1."/>
      <w:lvlJc w:val="left"/>
      <w:pPr>
        <w:ind w:left="1080" w:hanging="360"/>
      </w:pPr>
      <w:rPr>
        <w:rFonts w:ascii="Times New Roman" w:hAnsi="Times New Roman" w:cs="Times New Roman" w:hint="default"/>
        <w:b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num w:numId="1">
    <w:abstractNumId w:val="0"/>
  </w:num>
  <w:num w:numId="2">
    <w:abstractNumId w:val="4"/>
  </w:num>
  <w:num w:numId="3">
    <w:abstractNumId w:val="1"/>
  </w:num>
  <w:num w:numId="4">
    <w:abstractNumId w:val="9"/>
  </w:num>
  <w:num w:numId="5">
    <w:abstractNumId w:val="6"/>
  </w:num>
  <w:num w:numId="6">
    <w:abstractNumId w:val="3"/>
  </w:num>
  <w:num w:numId="7">
    <w:abstractNumId w:val="5"/>
  </w:num>
  <w:num w:numId="8">
    <w:abstractNumId w:val="2"/>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movePersonalInformation/>
  <w:removeDateAndTime/>
  <w:defaultTabStop w:val="720"/>
  <w:hyphenationZone w:val="425"/>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BE3"/>
    <w:rsid w:val="00004504"/>
    <w:rsid w:val="000120EE"/>
    <w:rsid w:val="00012566"/>
    <w:rsid w:val="000165F2"/>
    <w:rsid w:val="00016749"/>
    <w:rsid w:val="000203C2"/>
    <w:rsid w:val="000230E7"/>
    <w:rsid w:val="00023440"/>
    <w:rsid w:val="000237FD"/>
    <w:rsid w:val="000249E9"/>
    <w:rsid w:val="00027BB9"/>
    <w:rsid w:val="0003562F"/>
    <w:rsid w:val="000412CD"/>
    <w:rsid w:val="00042CEB"/>
    <w:rsid w:val="0004599E"/>
    <w:rsid w:val="00045ECE"/>
    <w:rsid w:val="000467F8"/>
    <w:rsid w:val="0005133E"/>
    <w:rsid w:val="00052784"/>
    <w:rsid w:val="00054D03"/>
    <w:rsid w:val="00061C08"/>
    <w:rsid w:val="000639CB"/>
    <w:rsid w:val="00065278"/>
    <w:rsid w:val="0007136A"/>
    <w:rsid w:val="00072B8B"/>
    <w:rsid w:val="000747BA"/>
    <w:rsid w:val="0007565A"/>
    <w:rsid w:val="00080D80"/>
    <w:rsid w:val="00081574"/>
    <w:rsid w:val="000851AC"/>
    <w:rsid w:val="0008672F"/>
    <w:rsid w:val="00090519"/>
    <w:rsid w:val="00091EFE"/>
    <w:rsid w:val="000925E3"/>
    <w:rsid w:val="00092A58"/>
    <w:rsid w:val="0009410A"/>
    <w:rsid w:val="00096047"/>
    <w:rsid w:val="000968C1"/>
    <w:rsid w:val="000979B9"/>
    <w:rsid w:val="000A08AA"/>
    <w:rsid w:val="000A6805"/>
    <w:rsid w:val="000C3D90"/>
    <w:rsid w:val="000C6E5E"/>
    <w:rsid w:val="000D52B7"/>
    <w:rsid w:val="000D6AAF"/>
    <w:rsid w:val="000E4F3D"/>
    <w:rsid w:val="000E6039"/>
    <w:rsid w:val="000E6316"/>
    <w:rsid w:val="000E6651"/>
    <w:rsid w:val="000E7F65"/>
    <w:rsid w:val="000F153A"/>
    <w:rsid w:val="000F3ED7"/>
    <w:rsid w:val="000F4C5B"/>
    <w:rsid w:val="00105BE9"/>
    <w:rsid w:val="001100FF"/>
    <w:rsid w:val="00112893"/>
    <w:rsid w:val="0012379C"/>
    <w:rsid w:val="00124E22"/>
    <w:rsid w:val="001265CB"/>
    <w:rsid w:val="001274B9"/>
    <w:rsid w:val="00132480"/>
    <w:rsid w:val="0013648A"/>
    <w:rsid w:val="0014255B"/>
    <w:rsid w:val="001434BC"/>
    <w:rsid w:val="0014670F"/>
    <w:rsid w:val="00157BFE"/>
    <w:rsid w:val="00157D87"/>
    <w:rsid w:val="001622F1"/>
    <w:rsid w:val="0016341C"/>
    <w:rsid w:val="0016419D"/>
    <w:rsid w:val="00172E5F"/>
    <w:rsid w:val="001730A4"/>
    <w:rsid w:val="00174BEE"/>
    <w:rsid w:val="00174E89"/>
    <w:rsid w:val="0018030A"/>
    <w:rsid w:val="0018049C"/>
    <w:rsid w:val="001810D7"/>
    <w:rsid w:val="0018484E"/>
    <w:rsid w:val="001A5D7D"/>
    <w:rsid w:val="001A6A67"/>
    <w:rsid w:val="001B3A19"/>
    <w:rsid w:val="001B68BB"/>
    <w:rsid w:val="001C0D68"/>
    <w:rsid w:val="001C3738"/>
    <w:rsid w:val="001C614D"/>
    <w:rsid w:val="001C6B32"/>
    <w:rsid w:val="001D2346"/>
    <w:rsid w:val="001D2A82"/>
    <w:rsid w:val="001D410B"/>
    <w:rsid w:val="001D799F"/>
    <w:rsid w:val="001D7E3D"/>
    <w:rsid w:val="001F14A1"/>
    <w:rsid w:val="001F37CF"/>
    <w:rsid w:val="001F72D5"/>
    <w:rsid w:val="0020223A"/>
    <w:rsid w:val="00204B7C"/>
    <w:rsid w:val="00204D99"/>
    <w:rsid w:val="00205015"/>
    <w:rsid w:val="00205D72"/>
    <w:rsid w:val="00211342"/>
    <w:rsid w:val="0021352A"/>
    <w:rsid w:val="00214757"/>
    <w:rsid w:val="00215407"/>
    <w:rsid w:val="00222AD6"/>
    <w:rsid w:val="00231634"/>
    <w:rsid w:val="002370BA"/>
    <w:rsid w:val="00237C55"/>
    <w:rsid w:val="0024063A"/>
    <w:rsid w:val="0024304D"/>
    <w:rsid w:val="00243C5C"/>
    <w:rsid w:val="00244793"/>
    <w:rsid w:val="00244DF7"/>
    <w:rsid w:val="00255138"/>
    <w:rsid w:val="00255FC3"/>
    <w:rsid w:val="002569FF"/>
    <w:rsid w:val="0025713A"/>
    <w:rsid w:val="00264679"/>
    <w:rsid w:val="00266A0B"/>
    <w:rsid w:val="00267CA1"/>
    <w:rsid w:val="00274F61"/>
    <w:rsid w:val="002750C5"/>
    <w:rsid w:val="00275347"/>
    <w:rsid w:val="00281320"/>
    <w:rsid w:val="002822F3"/>
    <w:rsid w:val="0028630A"/>
    <w:rsid w:val="002869CD"/>
    <w:rsid w:val="00287E12"/>
    <w:rsid w:val="00294736"/>
    <w:rsid w:val="002956E7"/>
    <w:rsid w:val="002A0979"/>
    <w:rsid w:val="002A296E"/>
    <w:rsid w:val="002A3EE1"/>
    <w:rsid w:val="002A3FE8"/>
    <w:rsid w:val="002A4891"/>
    <w:rsid w:val="002A6C5E"/>
    <w:rsid w:val="002B1554"/>
    <w:rsid w:val="002B29AF"/>
    <w:rsid w:val="002B684E"/>
    <w:rsid w:val="002C0E04"/>
    <w:rsid w:val="002C0E32"/>
    <w:rsid w:val="002C4711"/>
    <w:rsid w:val="002C73ED"/>
    <w:rsid w:val="002D3851"/>
    <w:rsid w:val="002D7367"/>
    <w:rsid w:val="002E020D"/>
    <w:rsid w:val="002E3978"/>
    <w:rsid w:val="002E39D9"/>
    <w:rsid w:val="002E5A14"/>
    <w:rsid w:val="002F0AC2"/>
    <w:rsid w:val="002F4A1E"/>
    <w:rsid w:val="0031387F"/>
    <w:rsid w:val="00313C10"/>
    <w:rsid w:val="00315037"/>
    <w:rsid w:val="00320DE9"/>
    <w:rsid w:val="00321FEF"/>
    <w:rsid w:val="0032775C"/>
    <w:rsid w:val="003303F0"/>
    <w:rsid w:val="00333C6F"/>
    <w:rsid w:val="00340A36"/>
    <w:rsid w:val="00341456"/>
    <w:rsid w:val="00341C96"/>
    <w:rsid w:val="00344FFB"/>
    <w:rsid w:val="00345775"/>
    <w:rsid w:val="00346264"/>
    <w:rsid w:val="00360A30"/>
    <w:rsid w:val="0036108E"/>
    <w:rsid w:val="00366789"/>
    <w:rsid w:val="003737FC"/>
    <w:rsid w:val="003776A3"/>
    <w:rsid w:val="00385BDB"/>
    <w:rsid w:val="00387AA4"/>
    <w:rsid w:val="0039243D"/>
    <w:rsid w:val="0039326A"/>
    <w:rsid w:val="003960B1"/>
    <w:rsid w:val="0039649B"/>
    <w:rsid w:val="003A08BF"/>
    <w:rsid w:val="003A08C9"/>
    <w:rsid w:val="003A3912"/>
    <w:rsid w:val="003A39B7"/>
    <w:rsid w:val="003A4845"/>
    <w:rsid w:val="003A5D4A"/>
    <w:rsid w:val="003A5E19"/>
    <w:rsid w:val="003B042F"/>
    <w:rsid w:val="003B0FE3"/>
    <w:rsid w:val="003B21E4"/>
    <w:rsid w:val="003B61B3"/>
    <w:rsid w:val="003C2CEA"/>
    <w:rsid w:val="003C4D22"/>
    <w:rsid w:val="003D5C7F"/>
    <w:rsid w:val="003D6AC8"/>
    <w:rsid w:val="003E30D3"/>
    <w:rsid w:val="003E4C29"/>
    <w:rsid w:val="003E6DAA"/>
    <w:rsid w:val="003F061E"/>
    <w:rsid w:val="003F7231"/>
    <w:rsid w:val="00401835"/>
    <w:rsid w:val="00411B9C"/>
    <w:rsid w:val="00413161"/>
    <w:rsid w:val="00416411"/>
    <w:rsid w:val="00424313"/>
    <w:rsid w:val="00426784"/>
    <w:rsid w:val="00427526"/>
    <w:rsid w:val="00434803"/>
    <w:rsid w:val="00436571"/>
    <w:rsid w:val="004372F3"/>
    <w:rsid w:val="00437BA0"/>
    <w:rsid w:val="004404EA"/>
    <w:rsid w:val="00444E2C"/>
    <w:rsid w:val="00447E04"/>
    <w:rsid w:val="00447FE1"/>
    <w:rsid w:val="00453521"/>
    <w:rsid w:val="00455861"/>
    <w:rsid w:val="004568F8"/>
    <w:rsid w:val="004612EC"/>
    <w:rsid w:val="00462419"/>
    <w:rsid w:val="0046423C"/>
    <w:rsid w:val="0046425C"/>
    <w:rsid w:val="00464862"/>
    <w:rsid w:val="00464C30"/>
    <w:rsid w:val="0047111D"/>
    <w:rsid w:val="004750F5"/>
    <w:rsid w:val="00480D19"/>
    <w:rsid w:val="00482D21"/>
    <w:rsid w:val="004858B6"/>
    <w:rsid w:val="0049172C"/>
    <w:rsid w:val="00493C9D"/>
    <w:rsid w:val="004954A6"/>
    <w:rsid w:val="00495AC5"/>
    <w:rsid w:val="004A1F4E"/>
    <w:rsid w:val="004A568F"/>
    <w:rsid w:val="004B0EE3"/>
    <w:rsid w:val="004B14E5"/>
    <w:rsid w:val="004B3913"/>
    <w:rsid w:val="004B4EC3"/>
    <w:rsid w:val="004B4F01"/>
    <w:rsid w:val="004B5E37"/>
    <w:rsid w:val="004C1184"/>
    <w:rsid w:val="004C33C9"/>
    <w:rsid w:val="004C4FD9"/>
    <w:rsid w:val="004D29AF"/>
    <w:rsid w:val="004D2F86"/>
    <w:rsid w:val="004D5BC2"/>
    <w:rsid w:val="004E2283"/>
    <w:rsid w:val="004E4282"/>
    <w:rsid w:val="004E7984"/>
    <w:rsid w:val="004E7DF4"/>
    <w:rsid w:val="004F1E7A"/>
    <w:rsid w:val="00506435"/>
    <w:rsid w:val="0050763D"/>
    <w:rsid w:val="00511C97"/>
    <w:rsid w:val="00514109"/>
    <w:rsid w:val="00514C36"/>
    <w:rsid w:val="00515986"/>
    <w:rsid w:val="00515C39"/>
    <w:rsid w:val="0052150E"/>
    <w:rsid w:val="00522C6F"/>
    <w:rsid w:val="00524DEA"/>
    <w:rsid w:val="00525A94"/>
    <w:rsid w:val="0053281B"/>
    <w:rsid w:val="005357C3"/>
    <w:rsid w:val="00545A77"/>
    <w:rsid w:val="00552DC6"/>
    <w:rsid w:val="00553932"/>
    <w:rsid w:val="00564E4B"/>
    <w:rsid w:val="0057386F"/>
    <w:rsid w:val="00575941"/>
    <w:rsid w:val="0058203D"/>
    <w:rsid w:val="005820B7"/>
    <w:rsid w:val="005829D3"/>
    <w:rsid w:val="00582F95"/>
    <w:rsid w:val="00584774"/>
    <w:rsid w:val="00585490"/>
    <w:rsid w:val="00585BD3"/>
    <w:rsid w:val="00593FEC"/>
    <w:rsid w:val="00594C42"/>
    <w:rsid w:val="00594CC3"/>
    <w:rsid w:val="00595065"/>
    <w:rsid w:val="00595191"/>
    <w:rsid w:val="005974D2"/>
    <w:rsid w:val="005A0478"/>
    <w:rsid w:val="005A408C"/>
    <w:rsid w:val="005A5B43"/>
    <w:rsid w:val="005B0540"/>
    <w:rsid w:val="005B3255"/>
    <w:rsid w:val="005B61A2"/>
    <w:rsid w:val="005B7578"/>
    <w:rsid w:val="005C2BE3"/>
    <w:rsid w:val="005C3EE5"/>
    <w:rsid w:val="005C60E7"/>
    <w:rsid w:val="005D56F8"/>
    <w:rsid w:val="005D7211"/>
    <w:rsid w:val="005E352D"/>
    <w:rsid w:val="005E4561"/>
    <w:rsid w:val="005F029C"/>
    <w:rsid w:val="005F42AE"/>
    <w:rsid w:val="005F5A5B"/>
    <w:rsid w:val="0060072D"/>
    <w:rsid w:val="00603141"/>
    <w:rsid w:val="00604EDC"/>
    <w:rsid w:val="00611978"/>
    <w:rsid w:val="0061614E"/>
    <w:rsid w:val="00616337"/>
    <w:rsid w:val="00617D47"/>
    <w:rsid w:val="006250EA"/>
    <w:rsid w:val="006270B1"/>
    <w:rsid w:val="0063141A"/>
    <w:rsid w:val="006322D4"/>
    <w:rsid w:val="00640D61"/>
    <w:rsid w:val="0065322F"/>
    <w:rsid w:val="006562F4"/>
    <w:rsid w:val="0065758E"/>
    <w:rsid w:val="00657AF0"/>
    <w:rsid w:val="00663298"/>
    <w:rsid w:val="00665761"/>
    <w:rsid w:val="00666242"/>
    <w:rsid w:val="006664B3"/>
    <w:rsid w:val="00667EC7"/>
    <w:rsid w:val="00674712"/>
    <w:rsid w:val="006748D0"/>
    <w:rsid w:val="00683018"/>
    <w:rsid w:val="00692BE2"/>
    <w:rsid w:val="006936AD"/>
    <w:rsid w:val="006975BB"/>
    <w:rsid w:val="006976D4"/>
    <w:rsid w:val="006A3324"/>
    <w:rsid w:val="006A5EED"/>
    <w:rsid w:val="006B2157"/>
    <w:rsid w:val="006B4127"/>
    <w:rsid w:val="006B4E90"/>
    <w:rsid w:val="006C1B44"/>
    <w:rsid w:val="006C4AAA"/>
    <w:rsid w:val="006D058E"/>
    <w:rsid w:val="006D1B57"/>
    <w:rsid w:val="006D594C"/>
    <w:rsid w:val="006D5BB5"/>
    <w:rsid w:val="006D7B45"/>
    <w:rsid w:val="006E07FD"/>
    <w:rsid w:val="006E3204"/>
    <w:rsid w:val="006F4EDF"/>
    <w:rsid w:val="006F74AE"/>
    <w:rsid w:val="00704BFF"/>
    <w:rsid w:val="00705D7C"/>
    <w:rsid w:val="0070608E"/>
    <w:rsid w:val="00712BF7"/>
    <w:rsid w:val="00714787"/>
    <w:rsid w:val="00723746"/>
    <w:rsid w:val="00725A05"/>
    <w:rsid w:val="00731165"/>
    <w:rsid w:val="00733B9B"/>
    <w:rsid w:val="00734741"/>
    <w:rsid w:val="00735DD8"/>
    <w:rsid w:val="00742F82"/>
    <w:rsid w:val="00745A01"/>
    <w:rsid w:val="00745A1C"/>
    <w:rsid w:val="00746E26"/>
    <w:rsid w:val="00746F24"/>
    <w:rsid w:val="0075152A"/>
    <w:rsid w:val="007529D0"/>
    <w:rsid w:val="007541A8"/>
    <w:rsid w:val="007554B5"/>
    <w:rsid w:val="00774DA9"/>
    <w:rsid w:val="00782A99"/>
    <w:rsid w:val="007839B8"/>
    <w:rsid w:val="00784CC3"/>
    <w:rsid w:val="00787352"/>
    <w:rsid w:val="00792D07"/>
    <w:rsid w:val="00792E8E"/>
    <w:rsid w:val="00793CB3"/>
    <w:rsid w:val="00795AFE"/>
    <w:rsid w:val="007A6564"/>
    <w:rsid w:val="007A73C1"/>
    <w:rsid w:val="007B017B"/>
    <w:rsid w:val="007B17BE"/>
    <w:rsid w:val="007B317B"/>
    <w:rsid w:val="007B37AE"/>
    <w:rsid w:val="007B3DC8"/>
    <w:rsid w:val="007B67D7"/>
    <w:rsid w:val="007C0F0E"/>
    <w:rsid w:val="007C6AF0"/>
    <w:rsid w:val="007D0AFF"/>
    <w:rsid w:val="007D584A"/>
    <w:rsid w:val="007D6870"/>
    <w:rsid w:val="007E314A"/>
    <w:rsid w:val="007E3A56"/>
    <w:rsid w:val="007E667D"/>
    <w:rsid w:val="007F02EF"/>
    <w:rsid w:val="007F2C4C"/>
    <w:rsid w:val="007F2E26"/>
    <w:rsid w:val="007F5C29"/>
    <w:rsid w:val="007F662C"/>
    <w:rsid w:val="007F7160"/>
    <w:rsid w:val="00800292"/>
    <w:rsid w:val="00801F50"/>
    <w:rsid w:val="00805FA5"/>
    <w:rsid w:val="0081281E"/>
    <w:rsid w:val="008142AA"/>
    <w:rsid w:val="008217FD"/>
    <w:rsid w:val="008218B8"/>
    <w:rsid w:val="008312B0"/>
    <w:rsid w:val="00832850"/>
    <w:rsid w:val="00835A4B"/>
    <w:rsid w:val="00836016"/>
    <w:rsid w:val="00836903"/>
    <w:rsid w:val="008374CE"/>
    <w:rsid w:val="008448AA"/>
    <w:rsid w:val="008455DF"/>
    <w:rsid w:val="00845E65"/>
    <w:rsid w:val="00857A62"/>
    <w:rsid w:val="0086244A"/>
    <w:rsid w:val="0086338E"/>
    <w:rsid w:val="0086424D"/>
    <w:rsid w:val="00867914"/>
    <w:rsid w:val="00872935"/>
    <w:rsid w:val="00880858"/>
    <w:rsid w:val="00887CF4"/>
    <w:rsid w:val="008905E9"/>
    <w:rsid w:val="00891E52"/>
    <w:rsid w:val="00893FD4"/>
    <w:rsid w:val="00894D09"/>
    <w:rsid w:val="008A0627"/>
    <w:rsid w:val="008A2F95"/>
    <w:rsid w:val="008A57F8"/>
    <w:rsid w:val="008C15F9"/>
    <w:rsid w:val="008C4B5E"/>
    <w:rsid w:val="008C7692"/>
    <w:rsid w:val="008D0B21"/>
    <w:rsid w:val="008D0CF1"/>
    <w:rsid w:val="008D3536"/>
    <w:rsid w:val="008D50EA"/>
    <w:rsid w:val="008D5170"/>
    <w:rsid w:val="008F4C9C"/>
    <w:rsid w:val="009004CA"/>
    <w:rsid w:val="0090084D"/>
    <w:rsid w:val="009008F1"/>
    <w:rsid w:val="009031B7"/>
    <w:rsid w:val="00906D7C"/>
    <w:rsid w:val="00913BE6"/>
    <w:rsid w:val="00916429"/>
    <w:rsid w:val="00922E20"/>
    <w:rsid w:val="00926C6C"/>
    <w:rsid w:val="009316D5"/>
    <w:rsid w:val="00943E3A"/>
    <w:rsid w:val="009526ED"/>
    <w:rsid w:val="0095391F"/>
    <w:rsid w:val="0095438E"/>
    <w:rsid w:val="00961D71"/>
    <w:rsid w:val="00964A4E"/>
    <w:rsid w:val="00966F1B"/>
    <w:rsid w:val="0097013F"/>
    <w:rsid w:val="00976EDD"/>
    <w:rsid w:val="0098383F"/>
    <w:rsid w:val="0098465A"/>
    <w:rsid w:val="009916EF"/>
    <w:rsid w:val="00993EF8"/>
    <w:rsid w:val="0099637E"/>
    <w:rsid w:val="009967BA"/>
    <w:rsid w:val="009C037B"/>
    <w:rsid w:val="009C12DD"/>
    <w:rsid w:val="009C5B26"/>
    <w:rsid w:val="009C5BA1"/>
    <w:rsid w:val="009C7601"/>
    <w:rsid w:val="009E23D4"/>
    <w:rsid w:val="009E43E9"/>
    <w:rsid w:val="009E477D"/>
    <w:rsid w:val="009E5506"/>
    <w:rsid w:val="009E561E"/>
    <w:rsid w:val="009E6A6B"/>
    <w:rsid w:val="009F23F7"/>
    <w:rsid w:val="009F3EEE"/>
    <w:rsid w:val="00A009C8"/>
    <w:rsid w:val="00A02585"/>
    <w:rsid w:val="00A12714"/>
    <w:rsid w:val="00A15B2A"/>
    <w:rsid w:val="00A17C18"/>
    <w:rsid w:val="00A20B58"/>
    <w:rsid w:val="00A2194B"/>
    <w:rsid w:val="00A251D9"/>
    <w:rsid w:val="00A25C28"/>
    <w:rsid w:val="00A37826"/>
    <w:rsid w:val="00A44E53"/>
    <w:rsid w:val="00A51390"/>
    <w:rsid w:val="00A520E9"/>
    <w:rsid w:val="00A575D6"/>
    <w:rsid w:val="00A61809"/>
    <w:rsid w:val="00A66591"/>
    <w:rsid w:val="00A70EAD"/>
    <w:rsid w:val="00A81FA1"/>
    <w:rsid w:val="00A839F6"/>
    <w:rsid w:val="00A86553"/>
    <w:rsid w:val="00A879E4"/>
    <w:rsid w:val="00A91C28"/>
    <w:rsid w:val="00A93C18"/>
    <w:rsid w:val="00A96891"/>
    <w:rsid w:val="00AA5E74"/>
    <w:rsid w:val="00AB3702"/>
    <w:rsid w:val="00AB67CB"/>
    <w:rsid w:val="00AB7EAA"/>
    <w:rsid w:val="00AC346B"/>
    <w:rsid w:val="00AC3540"/>
    <w:rsid w:val="00AC5157"/>
    <w:rsid w:val="00AC5FA7"/>
    <w:rsid w:val="00AD017E"/>
    <w:rsid w:val="00AD3E5C"/>
    <w:rsid w:val="00AD5D18"/>
    <w:rsid w:val="00AE0876"/>
    <w:rsid w:val="00AE576B"/>
    <w:rsid w:val="00AE7DDE"/>
    <w:rsid w:val="00AF11CF"/>
    <w:rsid w:val="00AF15AD"/>
    <w:rsid w:val="00B0158D"/>
    <w:rsid w:val="00B01AE4"/>
    <w:rsid w:val="00B01C29"/>
    <w:rsid w:val="00B025C9"/>
    <w:rsid w:val="00B05E9C"/>
    <w:rsid w:val="00B0624F"/>
    <w:rsid w:val="00B076A5"/>
    <w:rsid w:val="00B106C8"/>
    <w:rsid w:val="00B109CE"/>
    <w:rsid w:val="00B12575"/>
    <w:rsid w:val="00B148E9"/>
    <w:rsid w:val="00B152BC"/>
    <w:rsid w:val="00B1642E"/>
    <w:rsid w:val="00B1659E"/>
    <w:rsid w:val="00B1777F"/>
    <w:rsid w:val="00B305CA"/>
    <w:rsid w:val="00B3228F"/>
    <w:rsid w:val="00B339FA"/>
    <w:rsid w:val="00B463BC"/>
    <w:rsid w:val="00B500A3"/>
    <w:rsid w:val="00B53A33"/>
    <w:rsid w:val="00B53A6C"/>
    <w:rsid w:val="00B55E56"/>
    <w:rsid w:val="00B63886"/>
    <w:rsid w:val="00B66F4E"/>
    <w:rsid w:val="00B73A9E"/>
    <w:rsid w:val="00B752DB"/>
    <w:rsid w:val="00B8217C"/>
    <w:rsid w:val="00B822A8"/>
    <w:rsid w:val="00B920E7"/>
    <w:rsid w:val="00B927ED"/>
    <w:rsid w:val="00B93385"/>
    <w:rsid w:val="00B96F32"/>
    <w:rsid w:val="00BA065B"/>
    <w:rsid w:val="00BA3849"/>
    <w:rsid w:val="00BA3B86"/>
    <w:rsid w:val="00BA7EE1"/>
    <w:rsid w:val="00BB0855"/>
    <w:rsid w:val="00BB1DE6"/>
    <w:rsid w:val="00BB2AE6"/>
    <w:rsid w:val="00BB6CEA"/>
    <w:rsid w:val="00BB76DB"/>
    <w:rsid w:val="00BC2408"/>
    <w:rsid w:val="00BC435B"/>
    <w:rsid w:val="00BD09DF"/>
    <w:rsid w:val="00BD23F8"/>
    <w:rsid w:val="00BD54B6"/>
    <w:rsid w:val="00BE2324"/>
    <w:rsid w:val="00BF7853"/>
    <w:rsid w:val="00C00E12"/>
    <w:rsid w:val="00C02153"/>
    <w:rsid w:val="00C021F0"/>
    <w:rsid w:val="00C105A9"/>
    <w:rsid w:val="00C14828"/>
    <w:rsid w:val="00C14974"/>
    <w:rsid w:val="00C24D0F"/>
    <w:rsid w:val="00C3271F"/>
    <w:rsid w:val="00C336E9"/>
    <w:rsid w:val="00C35276"/>
    <w:rsid w:val="00C35B82"/>
    <w:rsid w:val="00C36D15"/>
    <w:rsid w:val="00C3701B"/>
    <w:rsid w:val="00C40D9A"/>
    <w:rsid w:val="00C416C3"/>
    <w:rsid w:val="00C470A6"/>
    <w:rsid w:val="00C52E67"/>
    <w:rsid w:val="00C60FF2"/>
    <w:rsid w:val="00C6757F"/>
    <w:rsid w:val="00C8354F"/>
    <w:rsid w:val="00C84E27"/>
    <w:rsid w:val="00C85EA5"/>
    <w:rsid w:val="00C90BCD"/>
    <w:rsid w:val="00CA2564"/>
    <w:rsid w:val="00CB2DDB"/>
    <w:rsid w:val="00CC1A06"/>
    <w:rsid w:val="00CC4440"/>
    <w:rsid w:val="00CC7FA9"/>
    <w:rsid w:val="00CD1DE5"/>
    <w:rsid w:val="00CE1FAE"/>
    <w:rsid w:val="00CE4A80"/>
    <w:rsid w:val="00CE517E"/>
    <w:rsid w:val="00CE6B85"/>
    <w:rsid w:val="00CF35CF"/>
    <w:rsid w:val="00CF3F13"/>
    <w:rsid w:val="00CF3F8A"/>
    <w:rsid w:val="00CF50F2"/>
    <w:rsid w:val="00CF5241"/>
    <w:rsid w:val="00CF5C17"/>
    <w:rsid w:val="00D00E89"/>
    <w:rsid w:val="00D00F02"/>
    <w:rsid w:val="00D033D2"/>
    <w:rsid w:val="00D0491D"/>
    <w:rsid w:val="00D04C13"/>
    <w:rsid w:val="00D11623"/>
    <w:rsid w:val="00D13FA5"/>
    <w:rsid w:val="00D14FAD"/>
    <w:rsid w:val="00D16E82"/>
    <w:rsid w:val="00D21B51"/>
    <w:rsid w:val="00D33433"/>
    <w:rsid w:val="00D37F55"/>
    <w:rsid w:val="00D40DC9"/>
    <w:rsid w:val="00D421CA"/>
    <w:rsid w:val="00D4304F"/>
    <w:rsid w:val="00D43F73"/>
    <w:rsid w:val="00D44641"/>
    <w:rsid w:val="00D453F1"/>
    <w:rsid w:val="00D4761A"/>
    <w:rsid w:val="00D506B3"/>
    <w:rsid w:val="00D56F87"/>
    <w:rsid w:val="00D572ED"/>
    <w:rsid w:val="00D5745C"/>
    <w:rsid w:val="00D655A9"/>
    <w:rsid w:val="00D667BF"/>
    <w:rsid w:val="00D70002"/>
    <w:rsid w:val="00D76E50"/>
    <w:rsid w:val="00D77555"/>
    <w:rsid w:val="00D80B7D"/>
    <w:rsid w:val="00D87918"/>
    <w:rsid w:val="00D9054D"/>
    <w:rsid w:val="00D91EFB"/>
    <w:rsid w:val="00D9650D"/>
    <w:rsid w:val="00D96812"/>
    <w:rsid w:val="00D97891"/>
    <w:rsid w:val="00D97E97"/>
    <w:rsid w:val="00DA5DBB"/>
    <w:rsid w:val="00DB0B3B"/>
    <w:rsid w:val="00DC11FC"/>
    <w:rsid w:val="00DC24C2"/>
    <w:rsid w:val="00DC417C"/>
    <w:rsid w:val="00DD1BD2"/>
    <w:rsid w:val="00DD433F"/>
    <w:rsid w:val="00DD458A"/>
    <w:rsid w:val="00DD473A"/>
    <w:rsid w:val="00DE432A"/>
    <w:rsid w:val="00DE552D"/>
    <w:rsid w:val="00DF1693"/>
    <w:rsid w:val="00DF57CE"/>
    <w:rsid w:val="00E02579"/>
    <w:rsid w:val="00E0542E"/>
    <w:rsid w:val="00E117EC"/>
    <w:rsid w:val="00E11AEC"/>
    <w:rsid w:val="00E15363"/>
    <w:rsid w:val="00E21B44"/>
    <w:rsid w:val="00E24259"/>
    <w:rsid w:val="00E25B0E"/>
    <w:rsid w:val="00E334CC"/>
    <w:rsid w:val="00E34155"/>
    <w:rsid w:val="00E3663C"/>
    <w:rsid w:val="00E36A9A"/>
    <w:rsid w:val="00E3748D"/>
    <w:rsid w:val="00E378DA"/>
    <w:rsid w:val="00E42D33"/>
    <w:rsid w:val="00E441C4"/>
    <w:rsid w:val="00E46046"/>
    <w:rsid w:val="00E46BB5"/>
    <w:rsid w:val="00E50E27"/>
    <w:rsid w:val="00E51F7F"/>
    <w:rsid w:val="00E54283"/>
    <w:rsid w:val="00E54714"/>
    <w:rsid w:val="00E61C25"/>
    <w:rsid w:val="00E64514"/>
    <w:rsid w:val="00E65F06"/>
    <w:rsid w:val="00E73AEE"/>
    <w:rsid w:val="00E751B5"/>
    <w:rsid w:val="00E817C9"/>
    <w:rsid w:val="00E85D70"/>
    <w:rsid w:val="00E90408"/>
    <w:rsid w:val="00E90A9B"/>
    <w:rsid w:val="00E938B2"/>
    <w:rsid w:val="00EA03EA"/>
    <w:rsid w:val="00EA4781"/>
    <w:rsid w:val="00EA7C32"/>
    <w:rsid w:val="00EC1217"/>
    <w:rsid w:val="00EC4284"/>
    <w:rsid w:val="00EC7896"/>
    <w:rsid w:val="00ED389B"/>
    <w:rsid w:val="00EE2DFE"/>
    <w:rsid w:val="00EE47FF"/>
    <w:rsid w:val="00EE6B42"/>
    <w:rsid w:val="00EF632D"/>
    <w:rsid w:val="00F0200C"/>
    <w:rsid w:val="00F07078"/>
    <w:rsid w:val="00F07B0B"/>
    <w:rsid w:val="00F07D16"/>
    <w:rsid w:val="00F1124B"/>
    <w:rsid w:val="00F21435"/>
    <w:rsid w:val="00F23901"/>
    <w:rsid w:val="00F2528E"/>
    <w:rsid w:val="00F25933"/>
    <w:rsid w:val="00F26E6D"/>
    <w:rsid w:val="00F32838"/>
    <w:rsid w:val="00F34630"/>
    <w:rsid w:val="00F36284"/>
    <w:rsid w:val="00F36E0F"/>
    <w:rsid w:val="00F37260"/>
    <w:rsid w:val="00F414FD"/>
    <w:rsid w:val="00F42B40"/>
    <w:rsid w:val="00F508A2"/>
    <w:rsid w:val="00F52580"/>
    <w:rsid w:val="00F5519A"/>
    <w:rsid w:val="00F57762"/>
    <w:rsid w:val="00F629B7"/>
    <w:rsid w:val="00F64C30"/>
    <w:rsid w:val="00F7029A"/>
    <w:rsid w:val="00F711CF"/>
    <w:rsid w:val="00F7329D"/>
    <w:rsid w:val="00F7390C"/>
    <w:rsid w:val="00F74234"/>
    <w:rsid w:val="00F802A6"/>
    <w:rsid w:val="00F941D1"/>
    <w:rsid w:val="00FA3D4D"/>
    <w:rsid w:val="00FA536C"/>
    <w:rsid w:val="00FA7F0D"/>
    <w:rsid w:val="00FC58FE"/>
    <w:rsid w:val="00FC67C7"/>
    <w:rsid w:val="00FC73F1"/>
    <w:rsid w:val="00FD553B"/>
    <w:rsid w:val="00FD7243"/>
    <w:rsid w:val="00FE26D3"/>
    <w:rsid w:val="00FE6D80"/>
    <w:rsid w:val="00FF08BE"/>
    <w:rsid w:val="00FF0F76"/>
    <w:rsid w:val="00FF2358"/>
    <w:rsid w:val="00FF3800"/>
    <w:rsid w:val="00FF53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B8B"/>
    <w:rPr>
      <w:lang w:val="fr-FR"/>
    </w:rPr>
  </w:style>
  <w:style w:type="paragraph" w:styleId="Heading1">
    <w:name w:val="heading 1"/>
    <w:basedOn w:val="Normal"/>
    <w:link w:val="Heading1Char"/>
    <w:uiPriority w:val="9"/>
    <w:qFormat/>
    <w:rsid w:val="002D73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mk-M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2BE3"/>
    <w:pPr>
      <w:spacing w:after="0" w:line="240" w:lineRule="auto"/>
    </w:pPr>
  </w:style>
  <w:style w:type="paragraph" w:customStyle="1" w:styleId="Default">
    <w:name w:val="Default"/>
    <w:rsid w:val="0039326A"/>
    <w:pPr>
      <w:autoSpaceDE w:val="0"/>
      <w:autoSpaceDN w:val="0"/>
      <w:adjustRightInd w:val="0"/>
      <w:spacing w:after="0" w:line="240" w:lineRule="auto"/>
    </w:pPr>
    <w:rPr>
      <w:rFonts w:ascii="Tahoma" w:hAnsi="Tahoma" w:cs="Tahoma"/>
      <w:color w:val="000000"/>
      <w:sz w:val="24"/>
      <w:szCs w:val="24"/>
    </w:rPr>
  </w:style>
  <w:style w:type="character" w:customStyle="1" w:styleId="A31">
    <w:name w:val="A3+1"/>
    <w:uiPriority w:val="99"/>
    <w:rsid w:val="0039326A"/>
    <w:rPr>
      <w:color w:val="211D1E"/>
      <w:sz w:val="22"/>
      <w:szCs w:val="22"/>
    </w:rPr>
  </w:style>
  <w:style w:type="character" w:customStyle="1" w:styleId="A61">
    <w:name w:val="A6+1"/>
    <w:uiPriority w:val="99"/>
    <w:rsid w:val="0039326A"/>
    <w:rPr>
      <w:color w:val="211D1E"/>
      <w:sz w:val="12"/>
      <w:szCs w:val="12"/>
    </w:rPr>
  </w:style>
  <w:style w:type="paragraph" w:styleId="EndnoteText">
    <w:name w:val="endnote text"/>
    <w:basedOn w:val="Normal"/>
    <w:link w:val="EndnoteTextChar"/>
    <w:uiPriority w:val="99"/>
    <w:semiHidden/>
    <w:unhideWhenUsed/>
    <w:rsid w:val="00EC428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4284"/>
    <w:rPr>
      <w:sz w:val="20"/>
      <w:szCs w:val="20"/>
    </w:rPr>
  </w:style>
  <w:style w:type="character" w:styleId="EndnoteReference">
    <w:name w:val="endnote reference"/>
    <w:basedOn w:val="DefaultParagraphFont"/>
    <w:uiPriority w:val="99"/>
    <w:semiHidden/>
    <w:unhideWhenUsed/>
    <w:rsid w:val="00EC4284"/>
    <w:rPr>
      <w:vertAlign w:val="superscript"/>
    </w:rPr>
  </w:style>
  <w:style w:type="character" w:customStyle="1" w:styleId="A71">
    <w:name w:val="A7+1"/>
    <w:uiPriority w:val="99"/>
    <w:rsid w:val="00EC4284"/>
    <w:rPr>
      <w:color w:val="211D1E"/>
      <w:sz w:val="16"/>
      <w:szCs w:val="16"/>
    </w:rPr>
  </w:style>
  <w:style w:type="paragraph" w:styleId="Footer">
    <w:name w:val="footer"/>
    <w:basedOn w:val="Normal"/>
    <w:link w:val="FooterChar"/>
    <w:uiPriority w:val="99"/>
    <w:unhideWhenUsed/>
    <w:rsid w:val="00E46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BB5"/>
  </w:style>
  <w:style w:type="character" w:styleId="Hyperlink">
    <w:name w:val="Hyperlink"/>
    <w:basedOn w:val="DefaultParagraphFont"/>
    <w:uiPriority w:val="99"/>
    <w:unhideWhenUsed/>
    <w:rsid w:val="00E46BB5"/>
    <w:rPr>
      <w:color w:val="0000FF" w:themeColor="hyperlink"/>
      <w:u w:val="single"/>
    </w:rPr>
  </w:style>
  <w:style w:type="paragraph" w:styleId="Header">
    <w:name w:val="header"/>
    <w:basedOn w:val="Normal"/>
    <w:link w:val="HeaderChar"/>
    <w:uiPriority w:val="99"/>
    <w:unhideWhenUsed/>
    <w:rsid w:val="002B1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554"/>
  </w:style>
  <w:style w:type="paragraph" w:styleId="BalloonText">
    <w:name w:val="Balloon Text"/>
    <w:basedOn w:val="Normal"/>
    <w:link w:val="BalloonTextChar"/>
    <w:uiPriority w:val="99"/>
    <w:semiHidden/>
    <w:unhideWhenUsed/>
    <w:rsid w:val="00AF1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5AD"/>
    <w:rPr>
      <w:rFonts w:ascii="Tahoma" w:hAnsi="Tahoma" w:cs="Tahoma"/>
      <w:sz w:val="16"/>
      <w:szCs w:val="16"/>
    </w:rPr>
  </w:style>
  <w:style w:type="paragraph" w:styleId="ListParagraph">
    <w:name w:val="List Paragraph"/>
    <w:basedOn w:val="Normal"/>
    <w:uiPriority w:val="34"/>
    <w:qFormat/>
    <w:rsid w:val="00FA3D4D"/>
    <w:pPr>
      <w:ind w:left="720"/>
      <w:contextualSpacing/>
    </w:pPr>
  </w:style>
  <w:style w:type="character" w:styleId="CommentReference">
    <w:name w:val="annotation reference"/>
    <w:basedOn w:val="DefaultParagraphFont"/>
    <w:uiPriority w:val="99"/>
    <w:semiHidden/>
    <w:unhideWhenUsed/>
    <w:rsid w:val="009C12DD"/>
    <w:rPr>
      <w:sz w:val="16"/>
      <w:szCs w:val="16"/>
    </w:rPr>
  </w:style>
  <w:style w:type="paragraph" w:styleId="CommentText">
    <w:name w:val="annotation text"/>
    <w:basedOn w:val="Normal"/>
    <w:link w:val="CommentTextChar"/>
    <w:uiPriority w:val="99"/>
    <w:semiHidden/>
    <w:unhideWhenUsed/>
    <w:rsid w:val="009C12DD"/>
    <w:pPr>
      <w:spacing w:line="240" w:lineRule="auto"/>
    </w:pPr>
    <w:rPr>
      <w:sz w:val="20"/>
      <w:szCs w:val="20"/>
    </w:rPr>
  </w:style>
  <w:style w:type="character" w:customStyle="1" w:styleId="CommentTextChar">
    <w:name w:val="Comment Text Char"/>
    <w:basedOn w:val="DefaultParagraphFont"/>
    <w:link w:val="CommentText"/>
    <w:uiPriority w:val="99"/>
    <w:semiHidden/>
    <w:rsid w:val="009C12DD"/>
    <w:rPr>
      <w:sz w:val="20"/>
      <w:szCs w:val="20"/>
    </w:rPr>
  </w:style>
  <w:style w:type="character" w:customStyle="1" w:styleId="hps">
    <w:name w:val="hps"/>
    <w:basedOn w:val="DefaultParagraphFont"/>
    <w:rsid w:val="00836903"/>
  </w:style>
  <w:style w:type="paragraph" w:styleId="NormalWeb">
    <w:name w:val="Normal (Web)"/>
    <w:basedOn w:val="Normal"/>
    <w:uiPriority w:val="99"/>
    <w:unhideWhenUsed/>
    <w:rsid w:val="0083690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57BFE"/>
  </w:style>
  <w:style w:type="character" w:styleId="Emphasis">
    <w:name w:val="Emphasis"/>
    <w:basedOn w:val="DefaultParagraphFont"/>
    <w:uiPriority w:val="20"/>
    <w:qFormat/>
    <w:rsid w:val="00B025C9"/>
    <w:rPr>
      <w:i/>
      <w:iCs/>
    </w:rPr>
  </w:style>
  <w:style w:type="paragraph" w:styleId="CommentSubject">
    <w:name w:val="annotation subject"/>
    <w:basedOn w:val="CommentText"/>
    <w:next w:val="CommentText"/>
    <w:link w:val="CommentSubjectChar"/>
    <w:uiPriority w:val="99"/>
    <w:semiHidden/>
    <w:unhideWhenUsed/>
    <w:rsid w:val="00081574"/>
    <w:rPr>
      <w:b/>
      <w:bCs/>
    </w:rPr>
  </w:style>
  <w:style w:type="character" w:customStyle="1" w:styleId="CommentSubjectChar">
    <w:name w:val="Comment Subject Char"/>
    <w:basedOn w:val="CommentTextChar"/>
    <w:link w:val="CommentSubject"/>
    <w:uiPriority w:val="99"/>
    <w:semiHidden/>
    <w:rsid w:val="00081574"/>
    <w:rPr>
      <w:b/>
      <w:bCs/>
      <w:sz w:val="20"/>
      <w:szCs w:val="20"/>
    </w:rPr>
  </w:style>
  <w:style w:type="paragraph" w:styleId="Revision">
    <w:name w:val="Revision"/>
    <w:hidden/>
    <w:uiPriority w:val="99"/>
    <w:semiHidden/>
    <w:rsid w:val="00105BE9"/>
    <w:pPr>
      <w:spacing w:after="0" w:line="240" w:lineRule="auto"/>
    </w:pPr>
  </w:style>
  <w:style w:type="paragraph" w:customStyle="1" w:styleId="yiv2870116358msonormal">
    <w:name w:val="yiv2870116358msonormal"/>
    <w:basedOn w:val="Normal"/>
    <w:rsid w:val="00800292"/>
    <w:pPr>
      <w:spacing w:before="100" w:beforeAutospacing="1" w:after="100" w:afterAutospacing="1" w:line="240" w:lineRule="auto"/>
    </w:pPr>
    <w:rPr>
      <w:rFonts w:ascii="Times New Roman" w:hAnsi="Times New Roman" w:cs="Times New Roman"/>
      <w:sz w:val="24"/>
      <w:szCs w:val="24"/>
      <w:lang w:eastAsia="mk-MK"/>
    </w:rPr>
  </w:style>
  <w:style w:type="character" w:customStyle="1" w:styleId="A6">
    <w:name w:val="A6"/>
    <w:uiPriority w:val="99"/>
    <w:rsid w:val="00966F1B"/>
    <w:rPr>
      <w:rFonts w:cs="Calibri"/>
      <w:b/>
      <w:bCs/>
      <w:color w:val="FF0000"/>
      <w:sz w:val="18"/>
      <w:szCs w:val="18"/>
    </w:rPr>
  </w:style>
  <w:style w:type="character" w:customStyle="1" w:styleId="Heading1Char">
    <w:name w:val="Heading 1 Char"/>
    <w:basedOn w:val="DefaultParagraphFont"/>
    <w:link w:val="Heading1"/>
    <w:uiPriority w:val="9"/>
    <w:rsid w:val="002D7367"/>
    <w:rPr>
      <w:rFonts w:ascii="Times New Roman" w:eastAsia="Times New Roman" w:hAnsi="Times New Roman" w:cs="Times New Roman"/>
      <w:b/>
      <w:bCs/>
      <w:kern w:val="36"/>
      <w:sz w:val="48"/>
      <w:szCs w:val="48"/>
      <w:lang w:eastAsia="mk-MK"/>
    </w:rPr>
  </w:style>
  <w:style w:type="paragraph" w:styleId="FootnoteText">
    <w:name w:val="footnote text"/>
    <w:basedOn w:val="Normal"/>
    <w:link w:val="FootnoteTextChar"/>
    <w:uiPriority w:val="99"/>
    <w:semiHidden/>
    <w:unhideWhenUsed/>
    <w:rsid w:val="00A127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2714"/>
    <w:rPr>
      <w:sz w:val="20"/>
      <w:szCs w:val="20"/>
      <w:lang w:val="fr-FR"/>
    </w:rPr>
  </w:style>
  <w:style w:type="character" w:styleId="FootnoteReference">
    <w:name w:val="footnote reference"/>
    <w:basedOn w:val="DefaultParagraphFont"/>
    <w:uiPriority w:val="99"/>
    <w:semiHidden/>
    <w:unhideWhenUsed/>
    <w:rsid w:val="00A12714"/>
    <w:rPr>
      <w:vertAlign w:val="superscript"/>
    </w:rPr>
  </w:style>
  <w:style w:type="character" w:styleId="PlaceholderText">
    <w:name w:val="Placeholder Text"/>
    <w:basedOn w:val="DefaultParagraphFont"/>
    <w:uiPriority w:val="99"/>
    <w:semiHidden/>
    <w:rsid w:val="002A0979"/>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B8B"/>
    <w:rPr>
      <w:lang w:val="fr-FR"/>
    </w:rPr>
  </w:style>
  <w:style w:type="paragraph" w:styleId="Heading1">
    <w:name w:val="heading 1"/>
    <w:basedOn w:val="Normal"/>
    <w:link w:val="Heading1Char"/>
    <w:uiPriority w:val="9"/>
    <w:qFormat/>
    <w:rsid w:val="002D73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mk-M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2BE3"/>
    <w:pPr>
      <w:spacing w:after="0" w:line="240" w:lineRule="auto"/>
    </w:pPr>
  </w:style>
  <w:style w:type="paragraph" w:customStyle="1" w:styleId="Default">
    <w:name w:val="Default"/>
    <w:rsid w:val="0039326A"/>
    <w:pPr>
      <w:autoSpaceDE w:val="0"/>
      <w:autoSpaceDN w:val="0"/>
      <w:adjustRightInd w:val="0"/>
      <w:spacing w:after="0" w:line="240" w:lineRule="auto"/>
    </w:pPr>
    <w:rPr>
      <w:rFonts w:ascii="Tahoma" w:hAnsi="Tahoma" w:cs="Tahoma"/>
      <w:color w:val="000000"/>
      <w:sz w:val="24"/>
      <w:szCs w:val="24"/>
    </w:rPr>
  </w:style>
  <w:style w:type="character" w:customStyle="1" w:styleId="A31">
    <w:name w:val="A3+1"/>
    <w:uiPriority w:val="99"/>
    <w:rsid w:val="0039326A"/>
    <w:rPr>
      <w:color w:val="211D1E"/>
      <w:sz w:val="22"/>
      <w:szCs w:val="22"/>
    </w:rPr>
  </w:style>
  <w:style w:type="character" w:customStyle="1" w:styleId="A61">
    <w:name w:val="A6+1"/>
    <w:uiPriority w:val="99"/>
    <w:rsid w:val="0039326A"/>
    <w:rPr>
      <w:color w:val="211D1E"/>
      <w:sz w:val="12"/>
      <w:szCs w:val="12"/>
    </w:rPr>
  </w:style>
  <w:style w:type="paragraph" w:styleId="EndnoteText">
    <w:name w:val="endnote text"/>
    <w:basedOn w:val="Normal"/>
    <w:link w:val="EndnoteTextChar"/>
    <w:uiPriority w:val="99"/>
    <w:semiHidden/>
    <w:unhideWhenUsed/>
    <w:rsid w:val="00EC428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4284"/>
    <w:rPr>
      <w:sz w:val="20"/>
      <w:szCs w:val="20"/>
    </w:rPr>
  </w:style>
  <w:style w:type="character" w:styleId="EndnoteReference">
    <w:name w:val="endnote reference"/>
    <w:basedOn w:val="DefaultParagraphFont"/>
    <w:uiPriority w:val="99"/>
    <w:semiHidden/>
    <w:unhideWhenUsed/>
    <w:rsid w:val="00EC4284"/>
    <w:rPr>
      <w:vertAlign w:val="superscript"/>
    </w:rPr>
  </w:style>
  <w:style w:type="character" w:customStyle="1" w:styleId="A71">
    <w:name w:val="A7+1"/>
    <w:uiPriority w:val="99"/>
    <w:rsid w:val="00EC4284"/>
    <w:rPr>
      <w:color w:val="211D1E"/>
      <w:sz w:val="16"/>
      <w:szCs w:val="16"/>
    </w:rPr>
  </w:style>
  <w:style w:type="paragraph" w:styleId="Footer">
    <w:name w:val="footer"/>
    <w:basedOn w:val="Normal"/>
    <w:link w:val="FooterChar"/>
    <w:uiPriority w:val="99"/>
    <w:unhideWhenUsed/>
    <w:rsid w:val="00E46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BB5"/>
  </w:style>
  <w:style w:type="character" w:styleId="Hyperlink">
    <w:name w:val="Hyperlink"/>
    <w:basedOn w:val="DefaultParagraphFont"/>
    <w:uiPriority w:val="99"/>
    <w:unhideWhenUsed/>
    <w:rsid w:val="00E46BB5"/>
    <w:rPr>
      <w:color w:val="0000FF" w:themeColor="hyperlink"/>
      <w:u w:val="single"/>
    </w:rPr>
  </w:style>
  <w:style w:type="paragraph" w:styleId="Header">
    <w:name w:val="header"/>
    <w:basedOn w:val="Normal"/>
    <w:link w:val="HeaderChar"/>
    <w:uiPriority w:val="99"/>
    <w:unhideWhenUsed/>
    <w:rsid w:val="002B1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554"/>
  </w:style>
  <w:style w:type="paragraph" w:styleId="BalloonText">
    <w:name w:val="Balloon Text"/>
    <w:basedOn w:val="Normal"/>
    <w:link w:val="BalloonTextChar"/>
    <w:uiPriority w:val="99"/>
    <w:semiHidden/>
    <w:unhideWhenUsed/>
    <w:rsid w:val="00AF1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5AD"/>
    <w:rPr>
      <w:rFonts w:ascii="Tahoma" w:hAnsi="Tahoma" w:cs="Tahoma"/>
      <w:sz w:val="16"/>
      <w:szCs w:val="16"/>
    </w:rPr>
  </w:style>
  <w:style w:type="paragraph" w:styleId="ListParagraph">
    <w:name w:val="List Paragraph"/>
    <w:basedOn w:val="Normal"/>
    <w:uiPriority w:val="34"/>
    <w:qFormat/>
    <w:rsid w:val="00FA3D4D"/>
    <w:pPr>
      <w:ind w:left="720"/>
      <w:contextualSpacing/>
    </w:pPr>
  </w:style>
  <w:style w:type="character" w:styleId="CommentReference">
    <w:name w:val="annotation reference"/>
    <w:basedOn w:val="DefaultParagraphFont"/>
    <w:uiPriority w:val="99"/>
    <w:semiHidden/>
    <w:unhideWhenUsed/>
    <w:rsid w:val="009C12DD"/>
    <w:rPr>
      <w:sz w:val="16"/>
      <w:szCs w:val="16"/>
    </w:rPr>
  </w:style>
  <w:style w:type="paragraph" w:styleId="CommentText">
    <w:name w:val="annotation text"/>
    <w:basedOn w:val="Normal"/>
    <w:link w:val="CommentTextChar"/>
    <w:uiPriority w:val="99"/>
    <w:semiHidden/>
    <w:unhideWhenUsed/>
    <w:rsid w:val="009C12DD"/>
    <w:pPr>
      <w:spacing w:line="240" w:lineRule="auto"/>
    </w:pPr>
    <w:rPr>
      <w:sz w:val="20"/>
      <w:szCs w:val="20"/>
    </w:rPr>
  </w:style>
  <w:style w:type="character" w:customStyle="1" w:styleId="CommentTextChar">
    <w:name w:val="Comment Text Char"/>
    <w:basedOn w:val="DefaultParagraphFont"/>
    <w:link w:val="CommentText"/>
    <w:uiPriority w:val="99"/>
    <w:semiHidden/>
    <w:rsid w:val="009C12DD"/>
    <w:rPr>
      <w:sz w:val="20"/>
      <w:szCs w:val="20"/>
    </w:rPr>
  </w:style>
  <w:style w:type="character" w:customStyle="1" w:styleId="hps">
    <w:name w:val="hps"/>
    <w:basedOn w:val="DefaultParagraphFont"/>
    <w:rsid w:val="00836903"/>
  </w:style>
  <w:style w:type="paragraph" w:styleId="NormalWeb">
    <w:name w:val="Normal (Web)"/>
    <w:basedOn w:val="Normal"/>
    <w:uiPriority w:val="99"/>
    <w:unhideWhenUsed/>
    <w:rsid w:val="0083690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57BFE"/>
  </w:style>
  <w:style w:type="character" w:styleId="Emphasis">
    <w:name w:val="Emphasis"/>
    <w:basedOn w:val="DefaultParagraphFont"/>
    <w:uiPriority w:val="20"/>
    <w:qFormat/>
    <w:rsid w:val="00B025C9"/>
    <w:rPr>
      <w:i/>
      <w:iCs/>
    </w:rPr>
  </w:style>
  <w:style w:type="paragraph" w:styleId="CommentSubject">
    <w:name w:val="annotation subject"/>
    <w:basedOn w:val="CommentText"/>
    <w:next w:val="CommentText"/>
    <w:link w:val="CommentSubjectChar"/>
    <w:uiPriority w:val="99"/>
    <w:semiHidden/>
    <w:unhideWhenUsed/>
    <w:rsid w:val="00081574"/>
    <w:rPr>
      <w:b/>
      <w:bCs/>
    </w:rPr>
  </w:style>
  <w:style w:type="character" w:customStyle="1" w:styleId="CommentSubjectChar">
    <w:name w:val="Comment Subject Char"/>
    <w:basedOn w:val="CommentTextChar"/>
    <w:link w:val="CommentSubject"/>
    <w:uiPriority w:val="99"/>
    <w:semiHidden/>
    <w:rsid w:val="00081574"/>
    <w:rPr>
      <w:b/>
      <w:bCs/>
      <w:sz w:val="20"/>
      <w:szCs w:val="20"/>
    </w:rPr>
  </w:style>
  <w:style w:type="paragraph" w:styleId="Revision">
    <w:name w:val="Revision"/>
    <w:hidden/>
    <w:uiPriority w:val="99"/>
    <w:semiHidden/>
    <w:rsid w:val="00105BE9"/>
    <w:pPr>
      <w:spacing w:after="0" w:line="240" w:lineRule="auto"/>
    </w:pPr>
  </w:style>
  <w:style w:type="paragraph" w:customStyle="1" w:styleId="yiv2870116358msonormal">
    <w:name w:val="yiv2870116358msonormal"/>
    <w:basedOn w:val="Normal"/>
    <w:rsid w:val="00800292"/>
    <w:pPr>
      <w:spacing w:before="100" w:beforeAutospacing="1" w:after="100" w:afterAutospacing="1" w:line="240" w:lineRule="auto"/>
    </w:pPr>
    <w:rPr>
      <w:rFonts w:ascii="Times New Roman" w:hAnsi="Times New Roman" w:cs="Times New Roman"/>
      <w:sz w:val="24"/>
      <w:szCs w:val="24"/>
      <w:lang w:eastAsia="mk-MK"/>
    </w:rPr>
  </w:style>
  <w:style w:type="character" w:customStyle="1" w:styleId="A6">
    <w:name w:val="A6"/>
    <w:uiPriority w:val="99"/>
    <w:rsid w:val="00966F1B"/>
    <w:rPr>
      <w:rFonts w:cs="Calibri"/>
      <w:b/>
      <w:bCs/>
      <w:color w:val="FF0000"/>
      <w:sz w:val="18"/>
      <w:szCs w:val="18"/>
    </w:rPr>
  </w:style>
  <w:style w:type="character" w:customStyle="1" w:styleId="Heading1Char">
    <w:name w:val="Heading 1 Char"/>
    <w:basedOn w:val="DefaultParagraphFont"/>
    <w:link w:val="Heading1"/>
    <w:uiPriority w:val="9"/>
    <w:rsid w:val="002D7367"/>
    <w:rPr>
      <w:rFonts w:ascii="Times New Roman" w:eastAsia="Times New Roman" w:hAnsi="Times New Roman" w:cs="Times New Roman"/>
      <w:b/>
      <w:bCs/>
      <w:kern w:val="36"/>
      <w:sz w:val="48"/>
      <w:szCs w:val="48"/>
      <w:lang w:eastAsia="mk-MK"/>
    </w:rPr>
  </w:style>
  <w:style w:type="paragraph" w:styleId="FootnoteText">
    <w:name w:val="footnote text"/>
    <w:basedOn w:val="Normal"/>
    <w:link w:val="FootnoteTextChar"/>
    <w:uiPriority w:val="99"/>
    <w:semiHidden/>
    <w:unhideWhenUsed/>
    <w:rsid w:val="00A127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2714"/>
    <w:rPr>
      <w:sz w:val="20"/>
      <w:szCs w:val="20"/>
      <w:lang w:val="fr-FR"/>
    </w:rPr>
  </w:style>
  <w:style w:type="character" w:styleId="FootnoteReference">
    <w:name w:val="footnote reference"/>
    <w:basedOn w:val="DefaultParagraphFont"/>
    <w:uiPriority w:val="99"/>
    <w:semiHidden/>
    <w:unhideWhenUsed/>
    <w:rsid w:val="00A12714"/>
    <w:rPr>
      <w:vertAlign w:val="superscript"/>
    </w:rPr>
  </w:style>
  <w:style w:type="character" w:styleId="PlaceholderText">
    <w:name w:val="Placeholder Text"/>
    <w:basedOn w:val="DefaultParagraphFont"/>
    <w:uiPriority w:val="99"/>
    <w:semiHidden/>
    <w:rsid w:val="002A097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754207">
      <w:bodyDiv w:val="1"/>
      <w:marLeft w:val="0"/>
      <w:marRight w:val="0"/>
      <w:marTop w:val="0"/>
      <w:marBottom w:val="0"/>
      <w:divBdr>
        <w:top w:val="none" w:sz="0" w:space="0" w:color="auto"/>
        <w:left w:val="none" w:sz="0" w:space="0" w:color="auto"/>
        <w:bottom w:val="none" w:sz="0" w:space="0" w:color="auto"/>
        <w:right w:val="none" w:sz="0" w:space="0" w:color="auto"/>
      </w:divBdr>
    </w:div>
    <w:div w:id="680857188">
      <w:bodyDiv w:val="1"/>
      <w:marLeft w:val="0"/>
      <w:marRight w:val="0"/>
      <w:marTop w:val="0"/>
      <w:marBottom w:val="0"/>
      <w:divBdr>
        <w:top w:val="none" w:sz="0" w:space="0" w:color="auto"/>
        <w:left w:val="none" w:sz="0" w:space="0" w:color="auto"/>
        <w:bottom w:val="none" w:sz="0" w:space="0" w:color="auto"/>
        <w:right w:val="none" w:sz="0" w:space="0" w:color="auto"/>
      </w:divBdr>
    </w:div>
    <w:div w:id="1252355681">
      <w:bodyDiv w:val="1"/>
      <w:marLeft w:val="0"/>
      <w:marRight w:val="0"/>
      <w:marTop w:val="0"/>
      <w:marBottom w:val="0"/>
      <w:divBdr>
        <w:top w:val="none" w:sz="0" w:space="0" w:color="auto"/>
        <w:left w:val="none" w:sz="0" w:space="0" w:color="auto"/>
        <w:bottom w:val="none" w:sz="0" w:space="0" w:color="auto"/>
        <w:right w:val="none" w:sz="0" w:space="0" w:color="auto"/>
      </w:divBdr>
    </w:div>
    <w:div w:id="1436362217">
      <w:bodyDiv w:val="1"/>
      <w:marLeft w:val="0"/>
      <w:marRight w:val="0"/>
      <w:marTop w:val="0"/>
      <w:marBottom w:val="0"/>
      <w:divBdr>
        <w:top w:val="none" w:sz="0" w:space="0" w:color="auto"/>
        <w:left w:val="none" w:sz="0" w:space="0" w:color="auto"/>
        <w:bottom w:val="none" w:sz="0" w:space="0" w:color="auto"/>
        <w:right w:val="none" w:sz="0" w:space="0" w:color="auto"/>
      </w:divBdr>
    </w:div>
    <w:div w:id="189746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063BA4-A5E1-4EAE-9CDE-D5712FCBCC28}"/>
</file>

<file path=customXml/itemProps2.xml><?xml version="1.0" encoding="utf-8"?>
<ds:datastoreItem xmlns:ds="http://schemas.openxmlformats.org/officeDocument/2006/customXml" ds:itemID="{43BD77E0-F1B4-457F-8F7A-B3100255D3BB}"/>
</file>

<file path=customXml/itemProps3.xml><?xml version="1.0" encoding="utf-8"?>
<ds:datastoreItem xmlns:ds="http://schemas.openxmlformats.org/officeDocument/2006/customXml" ds:itemID="{9563859D-BC4B-408D-BDFB-CAAD85A872C4}"/>
</file>

<file path=customXml/itemProps4.xml><?xml version="1.0" encoding="utf-8"?>
<ds:datastoreItem xmlns:ds="http://schemas.openxmlformats.org/officeDocument/2006/customXml" ds:itemID="{30093F9C-FD07-4B07-9EF4-7805B43EBCE9}"/>
</file>

<file path=docProps/app.xml><?xml version="1.0" encoding="utf-8"?>
<Properties xmlns="http://schemas.openxmlformats.org/officeDocument/2006/extended-properties" xmlns:vt="http://schemas.openxmlformats.org/officeDocument/2006/docPropsVTypes">
  <Template>Normal.dotm</Template>
  <TotalTime>0</TotalTime>
  <Pages>3</Pages>
  <Words>4894</Words>
  <Characters>27902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2014-07-21T11:33:00Z</dcterms:created>
  <dcterms:modified xsi:type="dcterms:W3CDTF">2014-07-21T11:33:00Z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