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docProps/custom.xml" ContentType="application/vnd.openxmlformats-officedocument.custom-properties+xml"/>
  <Override PartName="/customXml/itemProps1.xml" ContentType="application/vnd.openxmlformats-officedocument.customXmlProperties+xml"/>
  <Override PartName="/docProps/core.xml" ContentType="application/vnd.openxmlformats-package.core-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app.xml" ContentType="application/vnd.openxmlformats-officedocument.extended-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B60BA8D" w14:textId="1EDF6D07" w:rsidR="003558D9" w:rsidRPr="0016530F" w:rsidRDefault="000840BD" w:rsidP="0016530F">
      <w:pPr>
        <w:spacing w:line="360" w:lineRule="auto"/>
        <w:rPr>
          <w:rFonts w:ascii="Times New Roman" w:hAnsi="Times New Roman" w:cs="Times New Roman"/>
          <w:b/>
          <w:sz w:val="24"/>
          <w:szCs w:val="24"/>
        </w:rPr>
      </w:pPr>
      <w:r w:rsidRPr="0016530F">
        <w:rPr>
          <w:rFonts w:ascii="Times New Roman" w:hAnsi="Times New Roman" w:cs="Times New Roman"/>
          <w:b/>
          <w:noProof/>
          <w:sz w:val="24"/>
          <w:szCs w:val="24"/>
          <w:lang w:eastAsia="fr-FR"/>
        </w:rPr>
        <mc:AlternateContent>
          <mc:Choice Requires="wpg">
            <w:drawing>
              <wp:anchor distT="0" distB="0" distL="114300" distR="114300" simplePos="0" relativeHeight="251659264" behindDoc="1" locked="0" layoutInCell="1" allowOverlap="1" wp14:anchorId="3B4DE7F6" wp14:editId="2BEBF4E5">
                <wp:simplePos x="0" y="0"/>
                <wp:positionH relativeFrom="margin">
                  <wp:posOffset>-488315</wp:posOffset>
                </wp:positionH>
                <wp:positionV relativeFrom="page">
                  <wp:posOffset>-449580</wp:posOffset>
                </wp:positionV>
                <wp:extent cx="6850380" cy="10692765"/>
                <wp:effectExtent l="0" t="0" r="26670" b="13335"/>
                <wp:wrapNone/>
                <wp:docPr id="6" name="Groupe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50380" cy="10692765"/>
                          <a:chOff x="760" y="0"/>
                          <a:chExt cx="10206" cy="16839"/>
                        </a:xfrm>
                      </wpg:grpSpPr>
                      <wps:wsp>
                        <wps:cNvPr id="7" name="Rectangle 3"/>
                        <wps:cNvSpPr>
                          <a:spLocks noChangeArrowheads="1"/>
                        </wps:cNvSpPr>
                        <wps:spPr bwMode="auto">
                          <a:xfrm>
                            <a:off x="760" y="15564"/>
                            <a:ext cx="10205" cy="1229"/>
                          </a:xfrm>
                          <a:prstGeom prst="rect">
                            <a:avLst/>
                          </a:prstGeom>
                          <a:solidFill>
                            <a:srgbClr val="4AACC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 name="Line 5"/>
                        <wps:cNvCnPr>
                          <a:cxnSpLocks noChangeShapeType="1"/>
                        </wps:cNvCnPr>
                        <wps:spPr bwMode="auto">
                          <a:xfrm>
                            <a:off x="761" y="16793"/>
                            <a:ext cx="10205" cy="0"/>
                          </a:xfrm>
                          <a:prstGeom prst="line">
                            <a:avLst/>
                          </a:prstGeom>
                          <a:noFill/>
                          <a:ln w="9144">
                            <a:solidFill>
                              <a:srgbClr val="30859C"/>
                            </a:solidFill>
                            <a:round/>
                            <a:headEnd/>
                            <a:tailEnd/>
                          </a:ln>
                          <a:extLst>
                            <a:ext uri="{909E8E84-426E-40DD-AFC4-6F175D3DCCD1}">
                              <a14:hiddenFill xmlns:a14="http://schemas.microsoft.com/office/drawing/2010/main">
                                <a:noFill/>
                              </a14:hiddenFill>
                            </a:ext>
                          </a:extLst>
                        </wps:spPr>
                        <wps:bodyPr/>
                      </wps:wsp>
                      <wps:wsp>
                        <wps:cNvPr id="9" name="Line 6"/>
                        <wps:cNvCnPr>
                          <a:cxnSpLocks noChangeShapeType="1"/>
                        </wps:cNvCnPr>
                        <wps:spPr bwMode="auto">
                          <a:xfrm>
                            <a:off x="761" y="15564"/>
                            <a:ext cx="10205" cy="0"/>
                          </a:xfrm>
                          <a:prstGeom prst="line">
                            <a:avLst/>
                          </a:prstGeom>
                          <a:noFill/>
                          <a:ln w="9144">
                            <a:solidFill>
                              <a:srgbClr val="30859C"/>
                            </a:solidFill>
                            <a:round/>
                            <a:headEnd/>
                            <a:tailEnd/>
                          </a:ln>
                          <a:extLst>
                            <a:ext uri="{909E8E84-426E-40DD-AFC4-6F175D3DCCD1}">
                              <a14:hiddenFill xmlns:a14="http://schemas.microsoft.com/office/drawing/2010/main">
                                <a:noFill/>
                              </a14:hiddenFill>
                            </a:ext>
                          </a:extLst>
                        </wps:spPr>
                        <wps:bodyPr/>
                      </wps:wsp>
                      <wps:wsp>
                        <wps:cNvPr id="10" name="Rectangle 7"/>
                        <wps:cNvSpPr>
                          <a:spLocks noChangeArrowheads="1"/>
                        </wps:cNvSpPr>
                        <wps:spPr bwMode="auto">
                          <a:xfrm>
                            <a:off x="760" y="0"/>
                            <a:ext cx="10205" cy="1232"/>
                          </a:xfrm>
                          <a:prstGeom prst="rect">
                            <a:avLst/>
                          </a:prstGeom>
                          <a:solidFill>
                            <a:srgbClr val="4AACC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1" name="Line 8"/>
                        <wps:cNvCnPr>
                          <a:cxnSpLocks noChangeShapeType="1"/>
                        </wps:cNvCnPr>
                        <wps:spPr bwMode="auto">
                          <a:xfrm>
                            <a:off x="761" y="1231"/>
                            <a:ext cx="10205" cy="0"/>
                          </a:xfrm>
                          <a:prstGeom prst="line">
                            <a:avLst/>
                          </a:prstGeom>
                          <a:noFill/>
                          <a:ln w="9144">
                            <a:solidFill>
                              <a:srgbClr val="30859C"/>
                            </a:solidFill>
                            <a:round/>
                            <a:headEnd/>
                            <a:tailEnd/>
                          </a:ln>
                          <a:extLst>
                            <a:ext uri="{909E8E84-426E-40DD-AFC4-6F175D3DCCD1}">
                              <a14:hiddenFill xmlns:a14="http://schemas.microsoft.com/office/drawing/2010/main">
                                <a:noFill/>
                              </a14:hiddenFill>
                            </a:ext>
                          </a:extLst>
                        </wps:spPr>
                        <wps:bodyPr/>
                      </wps:wsp>
                      <wps:wsp>
                        <wps:cNvPr id="12" name="AutoShape 9"/>
                        <wps:cNvSpPr>
                          <a:spLocks/>
                        </wps:cNvSpPr>
                        <wps:spPr bwMode="auto">
                          <a:xfrm>
                            <a:off x="760" y="0"/>
                            <a:ext cx="10205" cy="16839"/>
                          </a:xfrm>
                          <a:custGeom>
                            <a:avLst/>
                            <a:gdLst>
                              <a:gd name="T0" fmla="*/ 10205 w 10205"/>
                              <a:gd name="T1" fmla="*/ 0 h 16839"/>
                              <a:gd name="T2" fmla="*/ 10205 w 10205"/>
                              <a:gd name="T3" fmla="*/ 16838 h 16839"/>
                              <a:gd name="T4" fmla="*/ 0 w 10205"/>
                              <a:gd name="T5" fmla="*/ 16838 h 16839"/>
                              <a:gd name="T6" fmla="*/ 0 w 10205"/>
                              <a:gd name="T7" fmla="*/ 0 h 16839"/>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10205" h="16839">
                                <a:moveTo>
                                  <a:pt x="10205" y="0"/>
                                </a:moveTo>
                                <a:lnTo>
                                  <a:pt x="10205" y="16838"/>
                                </a:lnTo>
                                <a:moveTo>
                                  <a:pt x="0" y="16838"/>
                                </a:moveTo>
                                <a:lnTo>
                                  <a:pt x="0" y="0"/>
                                </a:lnTo>
                              </a:path>
                            </a:pathLst>
                          </a:custGeom>
                          <a:noFill/>
                          <a:ln w="9144">
                            <a:solidFill>
                              <a:srgbClr val="30859C"/>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3" name="Picture 1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1101" y="7473"/>
                            <a:ext cx="9420" cy="206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4"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1077" y="7831"/>
                            <a:ext cx="9380" cy="188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5" name="Picture 1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1048" y="7708"/>
                            <a:ext cx="9396" cy="204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6" name="Picture 1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2325" y="2476"/>
                            <a:ext cx="1512" cy="1597"/>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627C0268" id="Groupe 6" o:spid="_x0000_s1026" style="position:absolute;margin-left:-38.45pt;margin-top:-35.4pt;width:539.4pt;height:841.95pt;z-index:-251657216;mso-position-horizontal-relative:margin;mso-position-vertical-relative:page" coordorigin="760" coordsize="10206,16839"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">
                <v:rect id="Rectangle 3" o:spid="_x0000_s1027" style="position:absolute;left:760;top:15564;width:10205;height:12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bXj0MQA&#10;AADaAAAADwAAAGRycy9kb3ducmV2LnhtbESPS2sCMRSF94L/IdxCN6KZSvExGsUKpUpXjiK4u05u&#10;Z0YnN0OS6vTfNwWhy8N5fJz5sjW1uJHzlWUFL4MEBHFudcWFgsP+vT8B4QOyxtoyKfghD8tFtzPH&#10;VNs77+iWhULEEfYpKihDaFIpfV6SQT+wDXH0vqwzGKJ0hdQO73Hc1HKYJCNpsOJIKLGhdUn5Nfs2&#10;EZKMjptTb3seTt+y7HV9cZ+7D6fU81O7moEI1Ib/8KO90QrG8Hcl3gC5+A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m149DEAAAA2gAAAA8AAAAAAAAAAAAAAAAAmAIAAGRycy9k&#10;b3ducmV2LnhtbFBLBQYAAAAABAAEAPUAAACJAwAAAAA=&#10;" fillcolor="#4aacc5" stroked="f"/>
                <v:line id="Line 5" o:spid="_x0000_s1028" style="position:absolute;visibility:visible;mso-wrap-style:square" from="761,16793" to="10966,1679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H+KpL8AAADaAAAADwAAAGRycy9kb3ducmV2LnhtbERPy4rCMBTdC/MP4Q7MTlNLR5yOUdRh&#10;YHDnY+Pu0lybYnNTmtjH308WgsvDea82g61FR62vHCuYzxIQxIXTFZcKLuff6RKED8gaa8ekYCQP&#10;m/XbZIW5dj0fqTuFUsQQ9jkqMCE0uZS+MGTRz1xDHLmbay2GCNtS6hb7GG5rmSbJQlqsODYYbGhv&#10;qLifHlbBIUtHY49f3fJnh5/FXQ5ZuBqlPt6H7TeIQEN4iZ/uP60gbo1X4g2Q63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KH+KpL8AAADaAAAADwAAAAAAAAAAAAAAAACh&#10;AgAAZHJzL2Rvd25yZXYueG1sUEsFBgAAAAAEAAQA+QAAAI0DAAAAAA==&#10;" strokecolor="#30859c" strokeweight=".72pt"/>
                <v:line id="Line 6" o:spid="_x0000_s1029" style="position:absolute;visibility:visible;mso-wrap-style:square" from="761,15564" to="10966,155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zMvP8EAAADaAAAADwAAAGRycy9kb3ducmV2LnhtbESPT4vCMBTE74LfIbwFb5quqGi3UVxF&#10;kL355+Lt0bxtSpuX0mRr/fZGWPA4zMxvmGzT21p01PrSsYLPSQKCOHe65ELB9XIYL0H4gKyxdkwK&#10;HuRhsx4OMky1u/OJunMoRISwT1GBCaFJpfS5IYt+4hri6P261mKIsi2kbvEe4baW0yRZSIslxwWD&#10;De0M5dX5zyr4mU0fxp5W3XL/jfO8kv0s3IxSo49++wUiUB/e4f/2UStYwetKvAFy/QQ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HMy8/wQAAANoAAAAPAAAAAAAAAAAAAAAA&#10;AKECAABkcnMvZG93bnJldi54bWxQSwUGAAAAAAQABAD5AAAAjwMAAAAA&#10;" strokecolor="#30859c" strokeweight=".72pt"/>
                <v:rect id="Rectangle 7" o:spid="_x0000_s1030" style="position:absolute;left:760;width:10205;height:12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025MMUA&#10;AADbAAAADwAAAGRycy9kb3ducmV2LnhtbESPTWvCQBCG74L/YRmhF6mbikibukorlCqejFLobZqd&#10;Jmmzs2F3q/HfOwehtxnm/Xhmsepdq04UYuPZwMMkA0VcettwZeB4eLt/BBUTssXWMxm4UITVcjhY&#10;YG79mfd0KlKlJIRjjgbqlLpc61jW5DBOfEcst28fHCZZQ6VtwLOEu1ZPs2yuHTYsDTV2tK6p/C3+&#10;nJRk84/N53j7NX16LYrZ+ifs9u/BmLtR//IMKlGf/sU398YKvtDLLzKAXl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LTbkwxQAAANsAAAAPAAAAAAAAAAAAAAAAAJgCAABkcnMv&#10;ZG93bnJldi54bWxQSwUGAAAAAAQABAD1AAAAigMAAAAA&#10;" fillcolor="#4aacc5" stroked="f"/>
                <v:line id="Line 8" o:spid="_x0000_s1031" style="position:absolute;visibility:visible;mso-wrap-style:square" from="761,1231" to="10966,12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fwaq8AAAADbAAAADwAAAGRycy9kb3ducmV2LnhtbERPS4vCMBC+C/6HMAveNFVU3K6puIog&#10;e/Nx8TY0s01pMylNttZ/b4QFb/PxPWe96W0tOmp96VjBdJKAIM6dLrlQcL0cxisQPiBrrB2Tggd5&#10;2GTDwRpT7e58ou4cChFD2KeowITQpFL63JBFP3ENceR+XWsxRNgWUrd4j+G2lrMkWUqLJccGgw3t&#10;DOXV+c8q+JnPHsaePrvV/hsXeSX7ebgZpUYf/fYLRKA+vMX/7qOO86fw+iUeILMn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LH8GqvAAAAA2wAAAA8AAAAAAAAAAAAAAAAA&#10;oQIAAGRycy9kb3ducmV2LnhtbFBLBQYAAAAABAAEAPkAAACOAwAAAAA=&#10;" strokecolor="#30859c" strokeweight=".72pt"/>
                <v:shape id="AutoShape 9" o:spid="_x0000_s1032" style="position:absolute;left:760;width:10205;height:16839;visibility:visible;mso-wrap-style:square;v-text-anchor:top" coordsize="10205,1683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S9LC8MA&#10;AADbAAAADwAAAGRycy9kb3ducmV2LnhtbERPTWvCQBC9F/wPyxS8SN3UQ9HoGoJQCIht1eJ5yI7Z&#10;NNnZmF01/ffdQqG3ebzPWWWDbcWNel87VvA8TUAQl07XXCn4PL4+zUH4gKyxdUwKvslDth49rDDV&#10;7s57uh1CJWII+xQVmBC6VEpfGrLop64jjtzZ9RZDhH0ldY/3GG5bOUuSF2mx5thgsKONobI5XK2C&#10;i64mu92b3c7fF+dJk3+Yr1NhlBo/DvkSRKAh/Iv/3IWO82fw+0s8QK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S9LC8MAAADbAAAADwAAAAAAAAAAAAAAAACYAgAAZHJzL2Rv&#10;d25yZXYueG1sUEsFBgAAAAAEAAQA9QAAAIgDAAAAAA==&#10;" path="m10205,r,16838m,16838l,e" filled="f" strokecolor="#30859c" strokeweight=".72pt">
                  <v:path arrowok="t" o:connecttype="custom" o:connectlocs="10205,0;10205,16838;0,16838;0,0" o:connectangles="0,0,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 o:spid="_x0000_s1033" type="#_x0000_t75" style="position:absolute;left:1101;top:7473;width:9420;height:206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KSLbzCAAAA2wAAAA8AAABkcnMvZG93bnJldi54bWxET99rwjAQfhf2P4QTfBkznYMxuqYiQocg&#10;Pqhj7vFobm1ZcylJptG/fhEE3+7j+3nFPJpeHMn5zrKC52kGgri2uuNGwee+enoD4QOyxt4yKTiT&#10;h3n5MCow1/bEWzruQiNSCPscFbQhDLmUvm7JoJ/agThxP9YZDAm6RmqHpxRuejnLsldpsOPU0OJA&#10;y5bq392fURA3H7Ov7eMhHr4pVBUunb7Ua6Um47h4BxEohrv45l7pNP8Frr+kA2T5Dw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Biki28wgAAANsAAAAPAAAAAAAAAAAAAAAAAJ8C&#10;AABkcnMvZG93bnJldi54bWxQSwUGAAAAAAQABAD3AAAAjgMAAAAA&#10;">
                  <v:imagedata r:id="rId13" o:title=""/>
                </v:shape>
                <v:shape id="Picture 11" o:spid="_x0000_s1034" type="#_x0000_t75" style="position:absolute;left:1077;top:7831;width:9380;height:188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y8sqPDAAAA2wAAAA8AAABkcnMvZG93bnJldi54bWxET0trwkAQvhf8D8sIvdWN0qpNXcUKFQ+9&#10;+Dg0t0l2TEKzsyE71fTfd4WCt/n4nrNY9a5RF+pC7dnAeJSAIi68rbk0cDp+PM1BBUG22HgmA78U&#10;YLUcPCwwtf7Ke7ocpFQxhEOKBiqRNtU6FBU5DCPfEkfu7DuHEmFXatvhNYa7Rk+SZKod1hwbKmxp&#10;U1HxffhxBr62+fi4n24+T9t3eTnPMuEsfzXmcdiv30AJ9XIX/7t3Ns5/htsv8QC9/AM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zLyyo8MAAADbAAAADwAAAAAAAAAAAAAAAACf&#10;AgAAZHJzL2Rvd25yZXYueG1sUEsFBgAAAAAEAAQA9wAAAI8DAAAAAA==&#10;">
                  <v:imagedata r:id="rId14" o:title=""/>
                </v:shape>
                <v:shape id="Picture 12" o:spid="_x0000_s1035" type="#_x0000_t75" style="position:absolute;left:1048;top:7708;width:9396;height:204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tTn3TDAAAA2wAAAA8AAABkcnMvZG93bnJldi54bWxET01rwkAQvRf8D8sUeil1o2CRmDUEQVBa&#10;1MZevI3ZMRuanQ3Zrab/visUepvH+5wsH2wrrtT7xrGCyTgBQVw53XCt4PO4fpmD8AFZY+uYFPyQ&#10;h3w5esgw1e7GH3QtQy1iCPsUFZgQulRKXxmy6MeuI47cxfUWQ4R9LXWPtxhuWzlNkldpseHYYLCj&#10;laHqq/y2Ct5NufP72Wn7vNsUh2Rtz81h+qbU0+NQLEAEGsK/+M+90XH+DO6/xAPk8hc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21OfdMMAAADbAAAADwAAAAAAAAAAAAAAAACf&#10;AgAAZHJzL2Rvd25yZXYueG1sUEsFBgAAAAAEAAQA9wAAAI8DAAAAAA==&#10;">
                  <v:imagedata r:id="rId15" o:title=""/>
                </v:shape>
                <v:shape id="Picture 14" o:spid="_x0000_s1036" type="#_x0000_t75" style="position:absolute;left:2325;top:2476;width:1512;height:159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">
                  <v:imagedata r:id="rId16" o:title=""/>
                </v:shape>
                <w10:wrap anchorx="margin" anchory="page"/>
              </v:group>
            </w:pict>
          </mc:Fallback>
        </mc:AlternateContent>
      </w:r>
      <w:r w:rsidRPr="0016530F">
        <w:rPr>
          <w:rFonts w:ascii="Times New Roman" w:hAnsi="Times New Roman" w:cs="Times New Roman"/>
          <w:b/>
          <w:noProof/>
          <w:sz w:val="24"/>
          <w:szCs w:val="24"/>
          <w:lang w:eastAsia="fr-FR"/>
        </w:rPr>
        <mc:AlternateContent>
          <mc:Choice Requires="wps">
            <w:drawing>
              <wp:anchor distT="0" distB="0" distL="114300" distR="114300" simplePos="0" relativeHeight="251662336" behindDoc="0" locked="0" layoutInCell="0" allowOverlap="1" wp14:anchorId="4BEC46F1" wp14:editId="426A5AE6">
                <wp:simplePos x="0" y="0"/>
                <wp:positionH relativeFrom="page">
                  <wp:posOffset>6915785</wp:posOffset>
                </wp:positionH>
                <wp:positionV relativeFrom="page">
                  <wp:posOffset>-349250</wp:posOffset>
                </wp:positionV>
                <wp:extent cx="72390" cy="10434955"/>
                <wp:effectExtent l="0" t="0" r="22860" b="23495"/>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390" cy="10434955"/>
                        </a:xfrm>
                        <a:prstGeom prst="rect">
                          <a:avLst/>
                        </a:prstGeom>
                        <a:solidFill>
                          <a:srgbClr val="FFFFFF"/>
                        </a:solidFill>
                        <a:ln w="9525">
                          <a:solidFill>
                            <a:srgbClr val="31849B"/>
                          </a:solidFill>
                          <a:miter lim="800000"/>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rect w14:anchorId="4389C472" id="Rectangle 3" o:spid="_x0000_s1026" style="position:absolute;margin-left:544.55pt;margin-top:-27.5pt;width:5.7pt;height:821.6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" o:allowincell="f" strokecolor="#31849b">
                <w10:wrap anchorx="page" anchory="page"/>
              </v:rect>
            </w:pict>
          </mc:Fallback>
        </mc:AlternateContent>
      </w:r>
      <w:r w:rsidRPr="0016530F">
        <w:rPr>
          <w:rFonts w:ascii="Times New Roman" w:hAnsi="Times New Roman" w:cs="Times New Roman"/>
          <w:b/>
          <w:noProof/>
          <w:sz w:val="24"/>
          <w:szCs w:val="24"/>
          <w:lang w:eastAsia="fr-FR"/>
        </w:rPr>
        <mc:AlternateContent>
          <mc:Choice Requires="wps">
            <w:drawing>
              <wp:anchor distT="0" distB="0" distL="114300" distR="114300" simplePos="0" relativeHeight="251661312" behindDoc="0" locked="0" layoutInCell="0" allowOverlap="1" wp14:anchorId="052E111C" wp14:editId="535313B2">
                <wp:simplePos x="0" y="0"/>
                <wp:positionH relativeFrom="page">
                  <wp:posOffset>87630</wp:posOffset>
                </wp:positionH>
                <wp:positionV relativeFrom="page">
                  <wp:posOffset>-379095</wp:posOffset>
                </wp:positionV>
                <wp:extent cx="90805" cy="11216005"/>
                <wp:effectExtent l="0" t="0" r="23495" b="12700"/>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1216005"/>
                        </a:xfrm>
                        <a:prstGeom prst="rect">
                          <a:avLst/>
                        </a:prstGeom>
                        <a:solidFill>
                          <a:srgbClr val="FFFFFF"/>
                        </a:solidFill>
                        <a:ln w="9525">
                          <a:solidFill>
                            <a:srgbClr val="31849B"/>
                          </a:solidFill>
                          <a:miter lim="800000"/>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rect w14:anchorId="23E7523C" id="Rectangle 4" o:spid="_x0000_s1026" style="position:absolute;margin-left:6.9pt;margin-top:-29.85pt;width:7.15pt;height:883.15pt;z-index:251661312;visibility:visible;mso-wrap-style:square;mso-width-percent:0;mso-height-percent:1050;mso-wrap-distance-left:9pt;mso-wrap-distance-top:0;mso-wrap-distance-right:9pt;mso-wrap-distance-bottom:0;mso-position-horizontal:absolute;mso-position-horizontal-relative:page;mso-position-vertical:absolute;mso-position-vertical-relative:page;mso-width-percent:0;mso-height-percent:10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" o:allowincell="f" strokecolor="#31849b">
                <w10:wrap anchorx="page" anchory="page"/>
              </v:rect>
            </w:pict>
          </mc:Fallback>
        </mc:AlternateContent>
      </w:r>
      <w:r w:rsidR="00B03B33" w:rsidRPr="0016530F">
        <w:rPr>
          <w:rFonts w:ascii="Times New Roman" w:hAnsi="Times New Roman" w:cs="Times New Roman"/>
          <w:b/>
          <w:sz w:val="24"/>
          <w:szCs w:val="24"/>
        </w:rPr>
        <w:t>REPUBLIQUE DU BURUNDI</w:t>
      </w:r>
    </w:p>
    <w:p w14:paraId="78E1A76F" w14:textId="72EE2DF1" w:rsidR="008A30A9" w:rsidRPr="0016530F" w:rsidRDefault="00797BEF" w:rsidP="00797BEF">
      <w:pPr>
        <w:spacing w:line="360" w:lineRule="auto"/>
        <w:jc w:val="right"/>
        <w:rPr>
          <w:rFonts w:ascii="Times New Roman" w:hAnsi="Times New Roman" w:cs="Times New Roman"/>
          <w:b/>
          <w:sz w:val="24"/>
          <w:szCs w:val="24"/>
        </w:rPr>
      </w:pPr>
      <w:r w:rsidRPr="0016530F">
        <w:rPr>
          <w:rFonts w:ascii="Times New Roman" w:hAnsi="Times New Roman" w:cs="Times New Roman"/>
          <w:b/>
          <w:noProof/>
          <w:sz w:val="24"/>
          <w:szCs w:val="24"/>
          <w:lang w:eastAsia="fr-FR"/>
        </w:rPr>
        <w:drawing>
          <wp:inline distT="0" distB="0" distL="0" distR="0" wp14:anchorId="36655BB4" wp14:editId="697BEA9F">
            <wp:extent cx="1056617" cy="660400"/>
            <wp:effectExtent l="0" t="0" r="0" b="6350"/>
            <wp:docPr id="42" name="Imag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 19"/>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a:xfrm>
                      <a:off x="0" y="0"/>
                      <a:ext cx="1112350" cy="695234"/>
                    </a:xfrm>
                    <a:prstGeom prst="rect">
                      <a:avLst/>
                    </a:prstGeom>
                    <a:noFill/>
                  </pic:spPr>
                </pic:pic>
              </a:graphicData>
            </a:graphic>
          </wp:inline>
        </w:drawing>
      </w:r>
    </w:p>
    <w:p w14:paraId="73D597E4" w14:textId="1B2F371B" w:rsidR="008A30A9" w:rsidRPr="0016530F" w:rsidRDefault="000840BD" w:rsidP="00797BEF">
      <w:pPr>
        <w:tabs>
          <w:tab w:val="left" w:pos="708"/>
          <w:tab w:val="left" w:pos="1416"/>
          <w:tab w:val="left" w:pos="1888"/>
          <w:tab w:val="left" w:pos="5984"/>
        </w:tabs>
        <w:spacing w:after="0" w:line="360" w:lineRule="auto"/>
        <w:rPr>
          <w:rFonts w:ascii="Times New Roman" w:hAnsi="Times New Roman" w:cs="Times New Roman"/>
          <w:b/>
          <w:sz w:val="24"/>
          <w:szCs w:val="24"/>
        </w:rPr>
      </w:pPr>
      <w:r w:rsidRPr="0016530F">
        <w:rPr>
          <w:rFonts w:ascii="Times New Roman" w:hAnsi="Times New Roman" w:cs="Times New Roman"/>
          <w:b/>
          <w:noProof/>
          <w:sz w:val="24"/>
          <w:szCs w:val="24"/>
          <w:lang w:eastAsia="fr-FR"/>
        </w:rPr>
        <mc:AlternateContent>
          <mc:Choice Requires="wps">
            <w:drawing>
              <wp:anchor distT="0" distB="0" distL="114300" distR="114300" simplePos="0" relativeHeight="251660288" behindDoc="0" locked="0" layoutInCell="0" allowOverlap="1" wp14:anchorId="325CABAF" wp14:editId="28331964">
                <wp:simplePos x="0" y="0"/>
                <wp:positionH relativeFrom="page">
                  <wp:posOffset>7305675</wp:posOffset>
                </wp:positionH>
                <wp:positionV relativeFrom="page">
                  <wp:posOffset>-459740</wp:posOffset>
                </wp:positionV>
                <wp:extent cx="93980" cy="11206480"/>
                <wp:effectExtent l="0" t="0" r="20320" b="12700"/>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3980" cy="11206480"/>
                        </a:xfrm>
                        <a:prstGeom prst="rect">
                          <a:avLst/>
                        </a:prstGeom>
                        <a:solidFill>
                          <a:srgbClr val="FFFFFF"/>
                        </a:solidFill>
                        <a:ln w="9525">
                          <a:solidFill>
                            <a:srgbClr val="31849B"/>
                          </a:solidFill>
                          <a:miter lim="800000"/>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rect w14:anchorId="39A5A399" id="Rectangle 5" o:spid="_x0000_s1026" style="position:absolute;margin-left:575.25pt;margin-top:-36.2pt;width:7.4pt;height:882.4pt;z-index:251660288;visibility:visible;mso-wrap-style:square;mso-width-percent:0;mso-height-percent:1050;mso-wrap-distance-left:9pt;mso-wrap-distance-top:0;mso-wrap-distance-right:9pt;mso-wrap-distance-bottom:0;mso-position-horizontal:absolute;mso-position-horizontal-relative:page;mso-position-vertical:absolute;mso-position-vertical-relative:page;mso-width-percent:0;mso-height-percent:10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" o:allowincell="f" strokecolor="#31849b">
                <w10:wrap anchorx="page" anchory="page"/>
              </v:rect>
            </w:pict>
          </mc:Fallback>
        </mc:AlternateContent>
      </w:r>
      <w:r w:rsidRPr="0016530F">
        <w:rPr>
          <w:rFonts w:ascii="Times New Roman" w:hAnsi="Times New Roman" w:cs="Times New Roman"/>
          <w:b/>
          <w:noProof/>
          <w:sz w:val="24"/>
          <w:szCs w:val="24"/>
          <w:lang w:eastAsia="fr-FR"/>
        </w:rPr>
        <mc:AlternateContent>
          <mc:Choice Requires="wps">
            <w:drawing>
              <wp:anchor distT="0" distB="0" distL="114300" distR="114300" simplePos="0" relativeHeight="251663360" behindDoc="0" locked="0" layoutInCell="0" allowOverlap="1" wp14:anchorId="4B61C960" wp14:editId="01773C9F">
                <wp:simplePos x="0" y="0"/>
                <wp:positionH relativeFrom="page">
                  <wp:posOffset>-5080</wp:posOffset>
                </wp:positionH>
                <wp:positionV relativeFrom="page">
                  <wp:posOffset>-236220</wp:posOffset>
                </wp:positionV>
                <wp:extent cx="90805" cy="11207115"/>
                <wp:effectExtent l="0" t="0" r="23495" b="12700"/>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1207115"/>
                        </a:xfrm>
                        <a:prstGeom prst="rect">
                          <a:avLst/>
                        </a:prstGeom>
                        <a:solidFill>
                          <a:srgbClr val="FFFFFF"/>
                        </a:solidFill>
                        <a:ln w="9525">
                          <a:solidFill>
                            <a:srgbClr val="31849B"/>
                          </a:solidFill>
                          <a:miter lim="800000"/>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rect w14:anchorId="63B994CB" id="Rectangle 2" o:spid="_x0000_s1026" style="position:absolute;margin-left:-.4pt;margin-top:-18.6pt;width:7.15pt;height:882.45pt;z-index:251663360;visibility:visible;mso-wrap-style:square;mso-width-percent:0;mso-height-percent:1050;mso-wrap-distance-left:9pt;mso-wrap-distance-top:0;mso-wrap-distance-right:9pt;mso-wrap-distance-bottom:0;mso-position-horizontal:absolute;mso-position-horizontal-relative:page;mso-position-vertical:absolute;mso-position-vertical-relative:page;mso-width-percent:0;mso-height-percent:10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" o:allowincell="f" strokecolor="#31849b">
                <w10:wrap anchorx="page" anchory="page"/>
              </v:rect>
            </w:pict>
          </mc:Fallback>
        </mc:AlternateContent>
      </w:r>
      <w:r w:rsidRPr="0016530F">
        <w:rPr>
          <w:rFonts w:ascii="Times New Roman" w:hAnsi="Times New Roman" w:cs="Times New Roman"/>
          <w:b/>
          <w:noProof/>
          <w:sz w:val="24"/>
          <w:szCs w:val="24"/>
          <w:lang w:eastAsia="fr-FR"/>
        </w:rPr>
        <mc:AlternateContent>
          <mc:Choice Requires="wps">
            <w:drawing>
              <wp:anchor distT="0" distB="0" distL="114300" distR="114300" simplePos="0" relativeHeight="251664384" behindDoc="0" locked="0" layoutInCell="0" allowOverlap="1" wp14:anchorId="565D63F2" wp14:editId="57D01FFE">
                <wp:simplePos x="0" y="0"/>
                <wp:positionH relativeFrom="page">
                  <wp:posOffset>-330200</wp:posOffset>
                </wp:positionH>
                <wp:positionV relativeFrom="page">
                  <wp:posOffset>-615950</wp:posOffset>
                </wp:positionV>
                <wp:extent cx="7925435" cy="805815"/>
                <wp:effectExtent l="0" t="0" r="24765" b="13335"/>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25435" cy="805815"/>
                        </a:xfrm>
                        <a:prstGeom prst="rect">
                          <a:avLst/>
                        </a:prstGeom>
                        <a:solidFill>
                          <a:srgbClr val="4BACC6"/>
                        </a:solidFill>
                        <a:ln w="9525">
                          <a:solidFill>
                            <a:srgbClr val="31849B"/>
                          </a:solidFill>
                          <a:miter lim="800000"/>
                        </a:ln>
                      </wps:spPr>
                      <wps:bodyPr rot="0" vert="horz" wrap="square" lIns="91440" tIns="45720" rIns="91440" bIns="45720" anchor="t" anchorCtr="0" upright="1">
                        <a:noAutofit/>
                      </wps:bodyPr>
                    </wps:wsp>
                  </a:graphicData>
                </a:graphic>
                <wp14:sizeRelH relativeFrom="page">
                  <wp14:pctWidth>105000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w:pict>
              <v:rect w14:anchorId="6C0E5187" id="Rectangle 1" o:spid="_x0000_s1026" style="position:absolute;margin-left:-26pt;margin-top:-48.5pt;width:624.05pt;height:63.45pt;z-index:251664384;visibility:visible;mso-wrap-style:square;mso-width-percent:1050;mso-height-percent:0;mso-wrap-distance-left:9pt;mso-wrap-distance-top:0;mso-wrap-distance-right:9pt;mso-wrap-distance-bottom:0;mso-position-horizontal:absolute;mso-position-horizontal-relative:page;mso-position-vertical:absolute;mso-position-vertical-relative:page;mso-width-percent:105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" o:allowincell="f" fillcolor="#4bacc6" strokecolor="#31849b">
                <w10:wrap anchorx="page" anchory="page"/>
              </v:rect>
            </w:pict>
          </mc:Fallback>
        </mc:AlternateContent>
      </w:r>
      <w:r w:rsidR="00B03B33" w:rsidRPr="0016530F">
        <w:rPr>
          <w:rFonts w:ascii="Times New Roman" w:hAnsi="Times New Roman" w:cs="Times New Roman"/>
          <w:b/>
          <w:sz w:val="24"/>
          <w:szCs w:val="24"/>
        </w:rPr>
        <w:t xml:space="preserve">MINISTERE DE LA </w:t>
      </w:r>
      <w:r w:rsidR="003558D9" w:rsidRPr="0016530F">
        <w:rPr>
          <w:rFonts w:ascii="Times New Roman" w:hAnsi="Times New Roman" w:cs="Times New Roman"/>
          <w:b/>
          <w:sz w:val="24"/>
          <w:szCs w:val="24"/>
        </w:rPr>
        <w:t>JUSTICE,</w:t>
      </w:r>
      <w:r w:rsidR="00B03B33" w:rsidRPr="0016530F">
        <w:rPr>
          <w:rFonts w:ascii="Times New Roman" w:hAnsi="Times New Roman" w:cs="Times New Roman"/>
          <w:b/>
          <w:sz w:val="24"/>
          <w:szCs w:val="24"/>
        </w:rPr>
        <w:t xml:space="preserve"> DES DROITS</w:t>
      </w:r>
    </w:p>
    <w:p w14:paraId="64310E0C" w14:textId="77777777" w:rsidR="008A30A9" w:rsidRPr="0016530F" w:rsidRDefault="00B03B33" w:rsidP="00797BEF">
      <w:pPr>
        <w:spacing w:after="0" w:line="360" w:lineRule="auto"/>
        <w:rPr>
          <w:rFonts w:ascii="Times New Roman" w:hAnsi="Times New Roman" w:cs="Times New Roman"/>
          <w:b/>
          <w:sz w:val="24"/>
          <w:szCs w:val="24"/>
        </w:rPr>
      </w:pPr>
      <w:r w:rsidRPr="0016530F">
        <w:rPr>
          <w:rFonts w:ascii="Times New Roman" w:hAnsi="Times New Roman" w:cs="Times New Roman"/>
          <w:b/>
          <w:sz w:val="24"/>
          <w:szCs w:val="24"/>
        </w:rPr>
        <w:t>DE LAPERSONNE HUMAINE ET DU GENRE</w:t>
      </w:r>
    </w:p>
    <w:p w14:paraId="48F4C4E4" w14:textId="77777777" w:rsidR="008A30A9" w:rsidRPr="0016530F" w:rsidRDefault="008A30A9" w:rsidP="0016530F">
      <w:pPr>
        <w:spacing w:line="360" w:lineRule="auto"/>
        <w:rPr>
          <w:rFonts w:ascii="Times New Roman" w:hAnsi="Times New Roman" w:cs="Times New Roman"/>
          <w:b/>
          <w:sz w:val="24"/>
          <w:szCs w:val="24"/>
        </w:rPr>
      </w:pPr>
    </w:p>
    <w:p w14:paraId="71323332" w14:textId="77777777" w:rsidR="008A30A9" w:rsidRPr="0016530F" w:rsidRDefault="008A30A9" w:rsidP="0016530F">
      <w:pPr>
        <w:pStyle w:val="Titre1"/>
        <w:spacing w:line="360" w:lineRule="auto"/>
        <w:rPr>
          <w:rFonts w:ascii="Times New Roman" w:hAnsi="Times New Roman" w:cs="Times New Roman"/>
          <w:sz w:val="24"/>
          <w:szCs w:val="24"/>
        </w:rPr>
      </w:pPr>
    </w:p>
    <w:p w14:paraId="2DE2F33C" w14:textId="77777777" w:rsidR="008A30A9" w:rsidRPr="0016530F" w:rsidRDefault="008A30A9" w:rsidP="0016530F">
      <w:pPr>
        <w:spacing w:line="360" w:lineRule="auto"/>
        <w:rPr>
          <w:rFonts w:ascii="Times New Roman" w:hAnsi="Times New Roman" w:cs="Times New Roman"/>
          <w:b/>
          <w:sz w:val="24"/>
          <w:szCs w:val="24"/>
        </w:rPr>
      </w:pPr>
    </w:p>
    <w:p w14:paraId="769A1830" w14:textId="77777777" w:rsidR="008A30A9" w:rsidRPr="0016530F" w:rsidRDefault="008A30A9" w:rsidP="0016530F">
      <w:pPr>
        <w:spacing w:line="360" w:lineRule="auto"/>
        <w:rPr>
          <w:rFonts w:ascii="Times New Roman" w:hAnsi="Times New Roman" w:cs="Times New Roman"/>
          <w:b/>
          <w:sz w:val="24"/>
          <w:szCs w:val="24"/>
        </w:rPr>
      </w:pPr>
    </w:p>
    <w:p w14:paraId="340381F2" w14:textId="10211616" w:rsidR="008A30A9" w:rsidRPr="0016530F" w:rsidRDefault="00B03B33" w:rsidP="0016530F">
      <w:pPr>
        <w:spacing w:line="360" w:lineRule="auto"/>
        <w:rPr>
          <w:rFonts w:ascii="Times New Roman" w:hAnsi="Times New Roman" w:cs="Times New Roman"/>
          <w:b/>
          <w:bCs/>
          <w:sz w:val="24"/>
          <w:szCs w:val="24"/>
          <w:lang w:val="fr-CH"/>
        </w:rPr>
      </w:pPr>
      <w:r w:rsidRPr="0016530F">
        <w:rPr>
          <w:rFonts w:ascii="Times New Roman" w:hAnsi="Times New Roman" w:cs="Times New Roman"/>
          <w:b/>
          <w:sz w:val="24"/>
          <w:szCs w:val="24"/>
        </w:rPr>
        <w:t xml:space="preserve">RAPPORT INITIAL SUR LE </w:t>
      </w:r>
      <w:r w:rsidR="00D02A99" w:rsidRPr="0016530F">
        <w:rPr>
          <w:rFonts w:ascii="Times New Roman" w:hAnsi="Times New Roman" w:cs="Times New Roman"/>
          <w:b/>
          <w:bCs/>
          <w:sz w:val="24"/>
          <w:szCs w:val="24"/>
          <w:lang w:val="fr-CH"/>
        </w:rPr>
        <w:t>PROTOCOLE FACULTATIF</w:t>
      </w:r>
      <w:r w:rsidR="008C04C5">
        <w:rPr>
          <w:rFonts w:ascii="Times New Roman" w:hAnsi="Times New Roman" w:cs="Times New Roman"/>
          <w:b/>
          <w:bCs/>
          <w:sz w:val="24"/>
          <w:szCs w:val="24"/>
          <w:lang w:val="fr-CH"/>
        </w:rPr>
        <w:t xml:space="preserve"> </w:t>
      </w:r>
      <w:r w:rsidRPr="0016530F">
        <w:rPr>
          <w:rFonts w:ascii="Times New Roman" w:hAnsi="Times New Roman" w:cs="Times New Roman"/>
          <w:b/>
          <w:bCs/>
          <w:sz w:val="24"/>
          <w:szCs w:val="24"/>
          <w:lang w:val="fr-CH"/>
        </w:rPr>
        <w:t xml:space="preserve">À LA CONVENTION RELATIVE AUX DROITS DE L’ENFANT, </w:t>
      </w:r>
      <w:r w:rsidR="008C04C5">
        <w:rPr>
          <w:rFonts w:ascii="Times New Roman" w:hAnsi="Times New Roman" w:cs="Times New Roman"/>
          <w:b/>
          <w:bCs/>
          <w:sz w:val="24"/>
          <w:szCs w:val="24"/>
          <w:lang w:val="fr-CH"/>
        </w:rPr>
        <w:t xml:space="preserve"> </w:t>
      </w:r>
      <w:r w:rsidRPr="0016530F">
        <w:rPr>
          <w:rFonts w:ascii="Times New Roman" w:hAnsi="Times New Roman" w:cs="Times New Roman"/>
          <w:b/>
          <w:bCs/>
          <w:sz w:val="24"/>
          <w:szCs w:val="24"/>
          <w:lang w:val="fr-CH"/>
        </w:rPr>
        <w:t xml:space="preserve">CONCERNANT LA VENTE D’ENFANTS, LA PROSTITUTION </w:t>
      </w:r>
      <w:r w:rsidR="008C04C5">
        <w:rPr>
          <w:rFonts w:ascii="Times New Roman" w:hAnsi="Times New Roman" w:cs="Times New Roman"/>
          <w:b/>
          <w:bCs/>
          <w:sz w:val="24"/>
          <w:szCs w:val="24"/>
          <w:lang w:val="fr-CH"/>
        </w:rPr>
        <w:t xml:space="preserve"> </w:t>
      </w:r>
      <w:r w:rsidRPr="0016530F">
        <w:rPr>
          <w:rFonts w:ascii="Times New Roman" w:hAnsi="Times New Roman" w:cs="Times New Roman"/>
          <w:b/>
          <w:bCs/>
          <w:sz w:val="24"/>
          <w:szCs w:val="24"/>
          <w:lang w:val="fr-CH"/>
        </w:rPr>
        <w:t xml:space="preserve">DES ENFANTS   ET LA PORNOGRAPHIE METTANT EN SCENE </w:t>
      </w:r>
      <w:r w:rsidR="008C04C5">
        <w:rPr>
          <w:rFonts w:ascii="Times New Roman" w:hAnsi="Times New Roman" w:cs="Times New Roman"/>
          <w:b/>
          <w:bCs/>
          <w:sz w:val="24"/>
          <w:szCs w:val="24"/>
          <w:lang w:val="fr-CH"/>
        </w:rPr>
        <w:t xml:space="preserve"> </w:t>
      </w:r>
      <w:r w:rsidRPr="0016530F">
        <w:rPr>
          <w:rFonts w:ascii="Times New Roman" w:hAnsi="Times New Roman" w:cs="Times New Roman"/>
          <w:b/>
          <w:bCs/>
          <w:sz w:val="24"/>
          <w:szCs w:val="24"/>
          <w:lang w:val="fr-CH"/>
        </w:rPr>
        <w:t xml:space="preserve">LES ENFANTS </w:t>
      </w:r>
    </w:p>
    <w:p w14:paraId="059CF909" w14:textId="77777777" w:rsidR="008A30A9" w:rsidRPr="0016530F" w:rsidRDefault="008A30A9" w:rsidP="0016530F">
      <w:pPr>
        <w:spacing w:line="360" w:lineRule="auto"/>
        <w:rPr>
          <w:rFonts w:ascii="Times New Roman" w:hAnsi="Times New Roman" w:cs="Times New Roman"/>
          <w:b/>
          <w:sz w:val="24"/>
          <w:szCs w:val="24"/>
          <w:lang w:val="fr-CH"/>
        </w:rPr>
      </w:pPr>
    </w:p>
    <w:p w14:paraId="605916A4" w14:textId="77777777" w:rsidR="008C04C5" w:rsidRDefault="00B67131" w:rsidP="0016530F">
      <w:pPr>
        <w:spacing w:line="360" w:lineRule="auto"/>
        <w:rPr>
          <w:rFonts w:ascii="Times New Roman" w:hAnsi="Times New Roman" w:cs="Times New Roman"/>
          <w:b/>
          <w:sz w:val="24"/>
          <w:szCs w:val="24"/>
        </w:rPr>
      </w:pPr>
      <w:r w:rsidRPr="00B67131">
        <w:rPr>
          <w:rFonts w:ascii="Times New Roman" w:hAnsi="Times New Roman" w:cs="Times New Roman"/>
          <w:b/>
          <w:sz w:val="24"/>
          <w:szCs w:val="24"/>
        </w:rPr>
        <w:t xml:space="preserve">        </w:t>
      </w:r>
    </w:p>
    <w:p w14:paraId="161ECEBC" w14:textId="77777777" w:rsidR="00797BEF" w:rsidRDefault="00797BEF" w:rsidP="0016530F">
      <w:pPr>
        <w:spacing w:line="360" w:lineRule="auto"/>
        <w:rPr>
          <w:rFonts w:ascii="Times New Roman" w:hAnsi="Times New Roman" w:cs="Times New Roman"/>
          <w:b/>
          <w:sz w:val="24"/>
          <w:szCs w:val="24"/>
        </w:rPr>
      </w:pPr>
    </w:p>
    <w:p w14:paraId="4CEC45F2" w14:textId="77777777" w:rsidR="00797BEF" w:rsidRDefault="00797BEF" w:rsidP="0016530F">
      <w:pPr>
        <w:spacing w:line="360" w:lineRule="auto"/>
        <w:rPr>
          <w:rFonts w:ascii="Times New Roman" w:hAnsi="Times New Roman" w:cs="Times New Roman"/>
          <w:b/>
          <w:sz w:val="24"/>
          <w:szCs w:val="24"/>
        </w:rPr>
      </w:pPr>
    </w:p>
    <w:p w14:paraId="1F442EC1" w14:textId="77777777" w:rsidR="00797BEF" w:rsidRDefault="00797BEF" w:rsidP="0016530F">
      <w:pPr>
        <w:spacing w:line="360" w:lineRule="auto"/>
        <w:rPr>
          <w:rFonts w:ascii="Times New Roman" w:hAnsi="Times New Roman" w:cs="Times New Roman"/>
          <w:b/>
          <w:sz w:val="24"/>
          <w:szCs w:val="24"/>
        </w:rPr>
      </w:pPr>
    </w:p>
    <w:p w14:paraId="15C273CA" w14:textId="77777777" w:rsidR="00797BEF" w:rsidRDefault="00797BEF" w:rsidP="0016530F">
      <w:pPr>
        <w:spacing w:line="360" w:lineRule="auto"/>
        <w:rPr>
          <w:rFonts w:ascii="Times New Roman" w:hAnsi="Times New Roman" w:cs="Times New Roman"/>
          <w:b/>
          <w:sz w:val="24"/>
          <w:szCs w:val="24"/>
        </w:rPr>
      </w:pPr>
    </w:p>
    <w:p w14:paraId="5FE0BF68" w14:textId="77777777" w:rsidR="00797BEF" w:rsidRDefault="00797BEF" w:rsidP="0016530F">
      <w:pPr>
        <w:spacing w:line="360" w:lineRule="auto"/>
        <w:rPr>
          <w:rFonts w:ascii="Times New Roman" w:hAnsi="Times New Roman" w:cs="Times New Roman"/>
          <w:b/>
          <w:sz w:val="24"/>
          <w:szCs w:val="24"/>
        </w:rPr>
      </w:pPr>
    </w:p>
    <w:p w14:paraId="29FEF9AF" w14:textId="77777777" w:rsidR="00797BEF" w:rsidRDefault="00797BEF" w:rsidP="0016530F">
      <w:pPr>
        <w:spacing w:line="360" w:lineRule="auto"/>
        <w:rPr>
          <w:rFonts w:ascii="Times New Roman" w:hAnsi="Times New Roman" w:cs="Times New Roman"/>
          <w:b/>
          <w:sz w:val="24"/>
          <w:szCs w:val="24"/>
        </w:rPr>
      </w:pPr>
    </w:p>
    <w:p w14:paraId="5FC8235B" w14:textId="77777777" w:rsidR="008C04C5" w:rsidRDefault="008C04C5" w:rsidP="0016530F">
      <w:pPr>
        <w:spacing w:line="360" w:lineRule="auto"/>
        <w:rPr>
          <w:rFonts w:ascii="Times New Roman" w:hAnsi="Times New Roman" w:cs="Times New Roman"/>
          <w:b/>
          <w:sz w:val="24"/>
          <w:szCs w:val="24"/>
        </w:rPr>
      </w:pPr>
    </w:p>
    <w:p w14:paraId="1C013313" w14:textId="77777777" w:rsidR="008C04C5" w:rsidRDefault="008C04C5" w:rsidP="0016530F">
      <w:pPr>
        <w:spacing w:line="360" w:lineRule="auto"/>
        <w:rPr>
          <w:rFonts w:ascii="Times New Roman" w:hAnsi="Times New Roman" w:cs="Times New Roman"/>
          <w:b/>
          <w:sz w:val="24"/>
          <w:szCs w:val="24"/>
        </w:rPr>
      </w:pPr>
    </w:p>
    <w:p w14:paraId="720A72C2" w14:textId="5BEAFFDF" w:rsidR="00B67131" w:rsidRDefault="00B67131" w:rsidP="00797BEF">
      <w:pPr>
        <w:spacing w:line="360" w:lineRule="auto"/>
        <w:jc w:val="center"/>
        <w:rPr>
          <w:rFonts w:ascii="Times New Roman" w:hAnsi="Times New Roman" w:cs="Times New Roman"/>
          <w:b/>
          <w:sz w:val="24"/>
          <w:szCs w:val="24"/>
        </w:rPr>
      </w:pPr>
      <w:r>
        <w:rPr>
          <w:rFonts w:ascii="Times New Roman" w:hAnsi="Times New Roman" w:cs="Times New Roman"/>
          <w:b/>
          <w:sz w:val="24"/>
          <w:szCs w:val="24"/>
        </w:rPr>
        <w:t>Bujumbura, Mars  202</w:t>
      </w:r>
      <w:r w:rsidR="00B02344">
        <w:rPr>
          <w:rFonts w:ascii="Times New Roman" w:hAnsi="Times New Roman" w:cs="Times New Roman"/>
          <w:b/>
          <w:sz w:val="24"/>
          <w:szCs w:val="24"/>
        </w:rPr>
        <w:t>6</w:t>
      </w:r>
    </w:p>
    <w:p w14:paraId="15E167ED" w14:textId="77777777" w:rsidR="00B67131" w:rsidRPr="0016530F" w:rsidRDefault="00B67131" w:rsidP="0016530F">
      <w:pPr>
        <w:spacing w:line="360" w:lineRule="auto"/>
        <w:rPr>
          <w:rFonts w:ascii="Times New Roman" w:hAnsi="Times New Roman" w:cs="Times New Roman"/>
          <w:b/>
          <w:sz w:val="24"/>
          <w:szCs w:val="24"/>
        </w:rPr>
      </w:pPr>
    </w:p>
    <w:sdt>
      <w:sdtPr>
        <w:rPr>
          <w:rFonts w:asciiTheme="minorHAnsi" w:eastAsiaTheme="minorHAnsi" w:hAnsiTheme="minorHAnsi" w:cstheme="minorBidi"/>
          <w:color w:val="auto"/>
          <w:sz w:val="22"/>
          <w:szCs w:val="22"/>
          <w:lang w:eastAsia="en-US"/>
        </w:rPr>
        <w:id w:val="-214589477"/>
        <w:docPartObj>
          <w:docPartGallery w:val="Table of Contents"/>
          <w:docPartUnique/>
        </w:docPartObj>
      </w:sdtPr>
      <w:sdtEndPr>
        <w:rPr>
          <w:b/>
          <w:bCs/>
        </w:rPr>
      </w:sdtEndPr>
      <w:sdtContent>
        <w:p w14:paraId="035CB4DC" w14:textId="77777777" w:rsidR="00B67131" w:rsidRPr="00B67131" w:rsidRDefault="00B67131">
          <w:pPr>
            <w:pStyle w:val="En-ttedetabledesmatires"/>
            <w:rPr>
              <w:b/>
              <w:color w:val="auto"/>
            </w:rPr>
          </w:pPr>
          <w:r w:rsidRPr="00B67131">
            <w:rPr>
              <w:b/>
              <w:color w:val="auto"/>
            </w:rPr>
            <w:t>Table des matières</w:t>
          </w:r>
        </w:p>
        <w:p w14:paraId="16931386" w14:textId="47332C10" w:rsidR="00B67131" w:rsidRDefault="00B67131">
          <w:pPr>
            <w:pStyle w:val="TM2"/>
            <w:tabs>
              <w:tab w:val="right" w:leader="dot" w:pos="9062"/>
            </w:tabs>
            <w:rPr>
              <w:rFonts w:eastAsiaTheme="minorEastAsia"/>
              <w:noProof/>
              <w:lang w:eastAsia="fr-FR"/>
            </w:rPr>
          </w:pPr>
          <w:r>
            <w:fldChar w:fldCharType="begin"/>
          </w:r>
          <w:r>
            <w:instrText xml:space="preserve"> TOC \o "1-3" \h \z \u </w:instrText>
          </w:r>
          <w:r>
            <w:fldChar w:fldCharType="separate"/>
          </w:r>
          <w:hyperlink w:anchor="_Toc225354464" w:history="1">
            <w:r w:rsidRPr="00331446">
              <w:rPr>
                <w:rStyle w:val="Lienhypertexte"/>
                <w:noProof/>
              </w:rPr>
              <w:t>SIGLES ET ABREVIATIONS</w:t>
            </w:r>
            <w:r>
              <w:rPr>
                <w:noProof/>
                <w:webHidden/>
              </w:rPr>
              <w:tab/>
            </w:r>
            <w:r>
              <w:rPr>
                <w:noProof/>
                <w:webHidden/>
              </w:rPr>
              <w:fldChar w:fldCharType="begin"/>
            </w:r>
            <w:r>
              <w:rPr>
                <w:noProof/>
                <w:webHidden/>
              </w:rPr>
              <w:instrText xml:space="preserve"> PAGEREF _Toc225354464 \h </w:instrText>
            </w:r>
            <w:r>
              <w:rPr>
                <w:noProof/>
                <w:webHidden/>
              </w:rPr>
            </w:r>
            <w:r>
              <w:rPr>
                <w:noProof/>
                <w:webHidden/>
              </w:rPr>
              <w:fldChar w:fldCharType="separate"/>
            </w:r>
            <w:r w:rsidR="00B02344">
              <w:rPr>
                <w:noProof/>
                <w:webHidden/>
              </w:rPr>
              <w:t>3</w:t>
            </w:r>
            <w:r>
              <w:rPr>
                <w:noProof/>
                <w:webHidden/>
              </w:rPr>
              <w:fldChar w:fldCharType="end"/>
            </w:r>
          </w:hyperlink>
        </w:p>
        <w:p w14:paraId="2360A69E" w14:textId="1C3DE6FF" w:rsidR="00B67131" w:rsidRDefault="003D3C52">
          <w:pPr>
            <w:pStyle w:val="TM2"/>
            <w:tabs>
              <w:tab w:val="right" w:leader="dot" w:pos="9062"/>
            </w:tabs>
            <w:rPr>
              <w:rFonts w:eastAsiaTheme="minorEastAsia"/>
              <w:noProof/>
              <w:lang w:eastAsia="fr-FR"/>
            </w:rPr>
          </w:pPr>
          <w:hyperlink w:anchor="_Toc225354465" w:history="1">
            <w:r w:rsidR="00B67131" w:rsidRPr="00331446">
              <w:rPr>
                <w:rStyle w:val="Lienhypertexte"/>
                <w:noProof/>
              </w:rPr>
              <w:t>INTRODUCTION</w:t>
            </w:r>
            <w:r w:rsidR="00B67131">
              <w:rPr>
                <w:noProof/>
                <w:webHidden/>
              </w:rPr>
              <w:tab/>
            </w:r>
            <w:r w:rsidR="00B67131">
              <w:rPr>
                <w:noProof/>
                <w:webHidden/>
              </w:rPr>
              <w:fldChar w:fldCharType="begin"/>
            </w:r>
            <w:r w:rsidR="00B67131">
              <w:rPr>
                <w:noProof/>
                <w:webHidden/>
              </w:rPr>
              <w:instrText xml:space="preserve"> PAGEREF _Toc225354465 \h </w:instrText>
            </w:r>
            <w:r w:rsidR="00B67131">
              <w:rPr>
                <w:noProof/>
                <w:webHidden/>
              </w:rPr>
            </w:r>
            <w:r w:rsidR="00B67131">
              <w:rPr>
                <w:noProof/>
                <w:webHidden/>
              </w:rPr>
              <w:fldChar w:fldCharType="separate"/>
            </w:r>
            <w:r w:rsidR="00B02344">
              <w:rPr>
                <w:noProof/>
                <w:webHidden/>
              </w:rPr>
              <w:t>4</w:t>
            </w:r>
            <w:r w:rsidR="00B67131">
              <w:rPr>
                <w:noProof/>
                <w:webHidden/>
              </w:rPr>
              <w:fldChar w:fldCharType="end"/>
            </w:r>
          </w:hyperlink>
        </w:p>
        <w:p w14:paraId="4DE4B1F2" w14:textId="08F25153" w:rsidR="00B67131" w:rsidRDefault="003D3C52">
          <w:pPr>
            <w:pStyle w:val="TM2"/>
            <w:tabs>
              <w:tab w:val="right" w:leader="dot" w:pos="9062"/>
            </w:tabs>
            <w:rPr>
              <w:rFonts w:eastAsiaTheme="minorEastAsia"/>
              <w:noProof/>
              <w:lang w:eastAsia="fr-FR"/>
            </w:rPr>
          </w:pPr>
          <w:hyperlink w:anchor="_Toc225354466" w:history="1">
            <w:r w:rsidR="00B67131" w:rsidRPr="00331446">
              <w:rPr>
                <w:rStyle w:val="Lienhypertexte"/>
                <w:noProof/>
                <w:lang w:val="fr-MC"/>
              </w:rPr>
              <w:t>PREMIÈRE PARTIE : RENSEIGNEMENTS GÉNÉRAUX</w:t>
            </w:r>
            <w:r w:rsidR="00B67131">
              <w:rPr>
                <w:noProof/>
                <w:webHidden/>
              </w:rPr>
              <w:tab/>
            </w:r>
            <w:r w:rsidR="00B67131">
              <w:rPr>
                <w:noProof/>
                <w:webHidden/>
              </w:rPr>
              <w:fldChar w:fldCharType="begin"/>
            </w:r>
            <w:r w:rsidR="00B67131">
              <w:rPr>
                <w:noProof/>
                <w:webHidden/>
              </w:rPr>
              <w:instrText xml:space="preserve"> PAGEREF _Toc225354466 \h </w:instrText>
            </w:r>
            <w:r w:rsidR="00B67131">
              <w:rPr>
                <w:noProof/>
                <w:webHidden/>
              </w:rPr>
            </w:r>
            <w:r w:rsidR="00B67131">
              <w:rPr>
                <w:noProof/>
                <w:webHidden/>
              </w:rPr>
              <w:fldChar w:fldCharType="separate"/>
            </w:r>
            <w:r w:rsidR="00B02344">
              <w:rPr>
                <w:noProof/>
                <w:webHidden/>
              </w:rPr>
              <w:t>5</w:t>
            </w:r>
            <w:r w:rsidR="00B67131">
              <w:rPr>
                <w:noProof/>
                <w:webHidden/>
              </w:rPr>
              <w:fldChar w:fldCharType="end"/>
            </w:r>
          </w:hyperlink>
        </w:p>
        <w:p w14:paraId="598B73BE" w14:textId="0BBAA8D1" w:rsidR="00B67131" w:rsidRDefault="003D3C52">
          <w:pPr>
            <w:pStyle w:val="TM2"/>
            <w:tabs>
              <w:tab w:val="right" w:leader="dot" w:pos="9062"/>
            </w:tabs>
            <w:rPr>
              <w:rFonts w:eastAsiaTheme="minorEastAsia"/>
              <w:noProof/>
              <w:lang w:eastAsia="fr-FR"/>
            </w:rPr>
          </w:pPr>
          <w:hyperlink w:anchor="_Toc225354467" w:history="1">
            <w:r w:rsidR="00B67131" w:rsidRPr="00331446">
              <w:rPr>
                <w:rStyle w:val="Lienhypertexte"/>
                <w:noProof/>
                <w:lang w:val="fr-MC"/>
              </w:rPr>
              <w:t>I.1. Situation géographique</w:t>
            </w:r>
            <w:r w:rsidR="00B67131">
              <w:rPr>
                <w:noProof/>
                <w:webHidden/>
              </w:rPr>
              <w:tab/>
            </w:r>
            <w:r w:rsidR="00B67131">
              <w:rPr>
                <w:noProof/>
                <w:webHidden/>
              </w:rPr>
              <w:fldChar w:fldCharType="begin"/>
            </w:r>
            <w:r w:rsidR="00B67131">
              <w:rPr>
                <w:noProof/>
                <w:webHidden/>
              </w:rPr>
              <w:instrText xml:space="preserve"> PAGEREF _Toc225354467 \h </w:instrText>
            </w:r>
            <w:r w:rsidR="00B67131">
              <w:rPr>
                <w:noProof/>
                <w:webHidden/>
              </w:rPr>
            </w:r>
            <w:r w:rsidR="00B67131">
              <w:rPr>
                <w:noProof/>
                <w:webHidden/>
              </w:rPr>
              <w:fldChar w:fldCharType="separate"/>
            </w:r>
            <w:r w:rsidR="00B02344">
              <w:rPr>
                <w:noProof/>
                <w:webHidden/>
              </w:rPr>
              <w:t>5</w:t>
            </w:r>
            <w:r w:rsidR="00B67131">
              <w:rPr>
                <w:noProof/>
                <w:webHidden/>
              </w:rPr>
              <w:fldChar w:fldCharType="end"/>
            </w:r>
          </w:hyperlink>
        </w:p>
        <w:p w14:paraId="55E43044" w14:textId="5E0C3E7C" w:rsidR="00B67131" w:rsidRDefault="003D3C52">
          <w:pPr>
            <w:pStyle w:val="TM2"/>
            <w:tabs>
              <w:tab w:val="right" w:leader="dot" w:pos="9062"/>
            </w:tabs>
            <w:rPr>
              <w:rFonts w:eastAsiaTheme="minorEastAsia"/>
              <w:noProof/>
              <w:lang w:eastAsia="fr-FR"/>
            </w:rPr>
          </w:pPr>
          <w:hyperlink w:anchor="_Toc225354468" w:history="1">
            <w:r w:rsidR="00B67131" w:rsidRPr="00331446">
              <w:rPr>
                <w:rStyle w:val="Lienhypertexte"/>
                <w:noProof/>
              </w:rPr>
              <w:t>I.2.Situation démographique</w:t>
            </w:r>
            <w:r w:rsidR="00B67131">
              <w:rPr>
                <w:noProof/>
                <w:webHidden/>
              </w:rPr>
              <w:tab/>
            </w:r>
            <w:r w:rsidR="00B67131">
              <w:rPr>
                <w:noProof/>
                <w:webHidden/>
              </w:rPr>
              <w:fldChar w:fldCharType="begin"/>
            </w:r>
            <w:r w:rsidR="00B67131">
              <w:rPr>
                <w:noProof/>
                <w:webHidden/>
              </w:rPr>
              <w:instrText xml:space="preserve"> PAGEREF _Toc225354468 \h </w:instrText>
            </w:r>
            <w:r w:rsidR="00B67131">
              <w:rPr>
                <w:noProof/>
                <w:webHidden/>
              </w:rPr>
            </w:r>
            <w:r w:rsidR="00B67131">
              <w:rPr>
                <w:noProof/>
                <w:webHidden/>
              </w:rPr>
              <w:fldChar w:fldCharType="separate"/>
            </w:r>
            <w:r w:rsidR="00B02344">
              <w:rPr>
                <w:noProof/>
                <w:webHidden/>
              </w:rPr>
              <w:t>5</w:t>
            </w:r>
            <w:r w:rsidR="00B67131">
              <w:rPr>
                <w:noProof/>
                <w:webHidden/>
              </w:rPr>
              <w:fldChar w:fldCharType="end"/>
            </w:r>
          </w:hyperlink>
        </w:p>
        <w:p w14:paraId="2E1C7E4A" w14:textId="46FF4FB8" w:rsidR="00B67131" w:rsidRDefault="003D3C52">
          <w:pPr>
            <w:pStyle w:val="TM2"/>
            <w:tabs>
              <w:tab w:val="right" w:leader="dot" w:pos="9062"/>
            </w:tabs>
            <w:rPr>
              <w:rFonts w:eastAsiaTheme="minorEastAsia"/>
              <w:noProof/>
              <w:lang w:eastAsia="fr-FR"/>
            </w:rPr>
          </w:pPr>
          <w:hyperlink w:anchor="_Toc225354469" w:history="1">
            <w:r w:rsidR="00B67131" w:rsidRPr="00331446">
              <w:rPr>
                <w:rStyle w:val="Lienhypertexte"/>
                <w:noProof/>
                <w:lang w:val="fr-MC"/>
              </w:rPr>
              <w:t>I.3. Situation socio-économique</w:t>
            </w:r>
            <w:r w:rsidR="00B67131">
              <w:rPr>
                <w:noProof/>
                <w:webHidden/>
              </w:rPr>
              <w:tab/>
            </w:r>
            <w:r w:rsidR="00B67131">
              <w:rPr>
                <w:noProof/>
                <w:webHidden/>
              </w:rPr>
              <w:fldChar w:fldCharType="begin"/>
            </w:r>
            <w:r w:rsidR="00B67131">
              <w:rPr>
                <w:noProof/>
                <w:webHidden/>
              </w:rPr>
              <w:instrText xml:space="preserve"> PAGEREF _Toc225354469 \h </w:instrText>
            </w:r>
            <w:r w:rsidR="00B67131">
              <w:rPr>
                <w:noProof/>
                <w:webHidden/>
              </w:rPr>
            </w:r>
            <w:r w:rsidR="00B67131">
              <w:rPr>
                <w:noProof/>
                <w:webHidden/>
              </w:rPr>
              <w:fldChar w:fldCharType="separate"/>
            </w:r>
            <w:r w:rsidR="00B02344">
              <w:rPr>
                <w:noProof/>
                <w:webHidden/>
              </w:rPr>
              <w:t>5</w:t>
            </w:r>
            <w:r w:rsidR="00B67131">
              <w:rPr>
                <w:noProof/>
                <w:webHidden/>
              </w:rPr>
              <w:fldChar w:fldCharType="end"/>
            </w:r>
          </w:hyperlink>
        </w:p>
        <w:p w14:paraId="1625B1B4" w14:textId="243C1E8B" w:rsidR="00B67131" w:rsidRDefault="003D3C52">
          <w:pPr>
            <w:pStyle w:val="TM2"/>
            <w:tabs>
              <w:tab w:val="right" w:leader="dot" w:pos="9062"/>
            </w:tabs>
            <w:rPr>
              <w:rFonts w:eastAsiaTheme="minorEastAsia"/>
              <w:noProof/>
              <w:lang w:eastAsia="fr-FR"/>
            </w:rPr>
          </w:pPr>
          <w:hyperlink w:anchor="_Toc225354470" w:history="1">
            <w:r w:rsidR="00B67131" w:rsidRPr="00331446">
              <w:rPr>
                <w:rStyle w:val="Lienhypertexte"/>
                <w:noProof/>
              </w:rPr>
              <w:t>1.4 Situation politique</w:t>
            </w:r>
            <w:r w:rsidR="00B67131">
              <w:rPr>
                <w:noProof/>
                <w:webHidden/>
              </w:rPr>
              <w:tab/>
            </w:r>
            <w:r w:rsidR="00B67131">
              <w:rPr>
                <w:noProof/>
                <w:webHidden/>
              </w:rPr>
              <w:fldChar w:fldCharType="begin"/>
            </w:r>
            <w:r w:rsidR="00B67131">
              <w:rPr>
                <w:noProof/>
                <w:webHidden/>
              </w:rPr>
              <w:instrText xml:space="preserve"> PAGEREF _Toc225354470 \h </w:instrText>
            </w:r>
            <w:r w:rsidR="00B67131">
              <w:rPr>
                <w:noProof/>
                <w:webHidden/>
              </w:rPr>
            </w:r>
            <w:r w:rsidR="00B67131">
              <w:rPr>
                <w:noProof/>
                <w:webHidden/>
              </w:rPr>
              <w:fldChar w:fldCharType="separate"/>
            </w:r>
            <w:r w:rsidR="00B02344">
              <w:rPr>
                <w:noProof/>
                <w:webHidden/>
              </w:rPr>
              <w:t>6</w:t>
            </w:r>
            <w:r w:rsidR="00B67131">
              <w:rPr>
                <w:noProof/>
                <w:webHidden/>
              </w:rPr>
              <w:fldChar w:fldCharType="end"/>
            </w:r>
          </w:hyperlink>
        </w:p>
        <w:p w14:paraId="3F1F118B" w14:textId="2AC61879" w:rsidR="00B67131" w:rsidRDefault="003D3C52">
          <w:pPr>
            <w:pStyle w:val="TM2"/>
            <w:tabs>
              <w:tab w:val="right" w:leader="dot" w:pos="9062"/>
            </w:tabs>
            <w:rPr>
              <w:rFonts w:eastAsiaTheme="minorEastAsia"/>
              <w:noProof/>
              <w:lang w:eastAsia="fr-FR"/>
            </w:rPr>
          </w:pPr>
          <w:hyperlink w:anchor="_Toc225354471" w:history="1">
            <w:r w:rsidR="00B67131" w:rsidRPr="00331446">
              <w:rPr>
                <w:rStyle w:val="Lienhypertexte"/>
                <w:noProof/>
              </w:rPr>
              <w:t>Section 2. Cadre normatif et institutionnel en matière de protection de l’enfant en général</w:t>
            </w:r>
            <w:r w:rsidR="00B67131">
              <w:rPr>
                <w:noProof/>
                <w:webHidden/>
              </w:rPr>
              <w:tab/>
            </w:r>
            <w:r w:rsidR="00B67131">
              <w:rPr>
                <w:noProof/>
                <w:webHidden/>
              </w:rPr>
              <w:fldChar w:fldCharType="begin"/>
            </w:r>
            <w:r w:rsidR="00B67131">
              <w:rPr>
                <w:noProof/>
                <w:webHidden/>
              </w:rPr>
              <w:instrText xml:space="preserve"> PAGEREF _Toc225354471 \h </w:instrText>
            </w:r>
            <w:r w:rsidR="00B67131">
              <w:rPr>
                <w:noProof/>
                <w:webHidden/>
              </w:rPr>
            </w:r>
            <w:r w:rsidR="00B67131">
              <w:rPr>
                <w:noProof/>
                <w:webHidden/>
              </w:rPr>
              <w:fldChar w:fldCharType="separate"/>
            </w:r>
            <w:r w:rsidR="00B02344">
              <w:rPr>
                <w:noProof/>
                <w:webHidden/>
              </w:rPr>
              <w:t>7</w:t>
            </w:r>
            <w:r w:rsidR="00B67131">
              <w:rPr>
                <w:noProof/>
                <w:webHidden/>
              </w:rPr>
              <w:fldChar w:fldCharType="end"/>
            </w:r>
          </w:hyperlink>
        </w:p>
        <w:p w14:paraId="25F0E275" w14:textId="4754DFCE" w:rsidR="00B67131" w:rsidRDefault="003D3C52">
          <w:pPr>
            <w:pStyle w:val="TM2"/>
            <w:tabs>
              <w:tab w:val="right" w:leader="dot" w:pos="9062"/>
            </w:tabs>
            <w:rPr>
              <w:rFonts w:eastAsiaTheme="minorEastAsia"/>
              <w:noProof/>
              <w:lang w:eastAsia="fr-FR"/>
            </w:rPr>
          </w:pPr>
          <w:hyperlink w:anchor="_Toc225354472" w:history="1">
            <w:r w:rsidR="00B67131" w:rsidRPr="00331446">
              <w:rPr>
                <w:rStyle w:val="Lienhypertexte"/>
                <w:rFonts w:ascii="Times New Roman" w:hAnsi="Times New Roman" w:cs="Times New Roman"/>
                <w:b/>
                <w:bCs/>
                <w:noProof/>
                <w:lang w:val="fr-MC"/>
              </w:rPr>
              <w:t>I. Cadre normatif</w:t>
            </w:r>
            <w:r w:rsidR="00B67131">
              <w:rPr>
                <w:noProof/>
                <w:webHidden/>
              </w:rPr>
              <w:tab/>
            </w:r>
            <w:r w:rsidR="00B67131">
              <w:rPr>
                <w:noProof/>
                <w:webHidden/>
              </w:rPr>
              <w:fldChar w:fldCharType="begin"/>
            </w:r>
            <w:r w:rsidR="00B67131">
              <w:rPr>
                <w:noProof/>
                <w:webHidden/>
              </w:rPr>
              <w:instrText xml:space="preserve"> PAGEREF _Toc225354472 \h </w:instrText>
            </w:r>
            <w:r w:rsidR="00B67131">
              <w:rPr>
                <w:noProof/>
                <w:webHidden/>
              </w:rPr>
            </w:r>
            <w:r w:rsidR="00B67131">
              <w:rPr>
                <w:noProof/>
                <w:webHidden/>
              </w:rPr>
              <w:fldChar w:fldCharType="separate"/>
            </w:r>
            <w:r w:rsidR="00B02344">
              <w:rPr>
                <w:noProof/>
                <w:webHidden/>
              </w:rPr>
              <w:t>7</w:t>
            </w:r>
            <w:r w:rsidR="00B67131">
              <w:rPr>
                <w:noProof/>
                <w:webHidden/>
              </w:rPr>
              <w:fldChar w:fldCharType="end"/>
            </w:r>
          </w:hyperlink>
        </w:p>
        <w:p w14:paraId="252C57A1" w14:textId="02CCAB74" w:rsidR="00B67131" w:rsidRDefault="003D3C52">
          <w:pPr>
            <w:pStyle w:val="TM2"/>
            <w:tabs>
              <w:tab w:val="right" w:leader="dot" w:pos="9062"/>
            </w:tabs>
            <w:rPr>
              <w:rFonts w:eastAsiaTheme="minorEastAsia"/>
              <w:noProof/>
              <w:lang w:eastAsia="fr-FR"/>
            </w:rPr>
          </w:pPr>
          <w:hyperlink w:anchor="_Toc225354473" w:history="1">
            <w:r w:rsidR="00B67131" w:rsidRPr="00331446">
              <w:rPr>
                <w:rStyle w:val="Lienhypertexte"/>
                <w:rFonts w:ascii="Times New Roman" w:hAnsi="Times New Roman" w:cs="Times New Roman"/>
                <w:b/>
                <w:noProof/>
                <w:lang w:val="fr-MC"/>
              </w:rPr>
              <w:t>II.</w:t>
            </w:r>
            <w:r w:rsidR="00B67131" w:rsidRPr="00331446">
              <w:rPr>
                <w:rStyle w:val="Lienhypertexte"/>
                <w:rFonts w:ascii="Times New Roman" w:hAnsi="Times New Roman" w:cs="Times New Roman"/>
                <w:b/>
                <w:bCs/>
                <w:noProof/>
                <w:lang w:val="fr-MC"/>
              </w:rPr>
              <w:t xml:space="preserve"> Cadre institutionnel</w:t>
            </w:r>
            <w:r w:rsidR="00B67131">
              <w:rPr>
                <w:noProof/>
                <w:webHidden/>
              </w:rPr>
              <w:tab/>
            </w:r>
            <w:r w:rsidR="00B67131">
              <w:rPr>
                <w:noProof/>
                <w:webHidden/>
              </w:rPr>
              <w:fldChar w:fldCharType="begin"/>
            </w:r>
            <w:r w:rsidR="00B67131">
              <w:rPr>
                <w:noProof/>
                <w:webHidden/>
              </w:rPr>
              <w:instrText xml:space="preserve"> PAGEREF _Toc225354473 \h </w:instrText>
            </w:r>
            <w:r w:rsidR="00B67131">
              <w:rPr>
                <w:noProof/>
                <w:webHidden/>
              </w:rPr>
            </w:r>
            <w:r w:rsidR="00B67131">
              <w:rPr>
                <w:noProof/>
                <w:webHidden/>
              </w:rPr>
              <w:fldChar w:fldCharType="separate"/>
            </w:r>
            <w:r w:rsidR="00B02344">
              <w:rPr>
                <w:noProof/>
                <w:webHidden/>
              </w:rPr>
              <w:t>8</w:t>
            </w:r>
            <w:r w:rsidR="00B67131">
              <w:rPr>
                <w:noProof/>
                <w:webHidden/>
              </w:rPr>
              <w:fldChar w:fldCharType="end"/>
            </w:r>
          </w:hyperlink>
        </w:p>
        <w:p w14:paraId="312A8D03" w14:textId="4FAE113A" w:rsidR="00B67131" w:rsidRDefault="003D3C52">
          <w:pPr>
            <w:pStyle w:val="TM2"/>
            <w:tabs>
              <w:tab w:val="right" w:leader="dot" w:pos="9062"/>
            </w:tabs>
            <w:rPr>
              <w:rFonts w:eastAsiaTheme="minorEastAsia"/>
              <w:noProof/>
              <w:lang w:eastAsia="fr-FR"/>
            </w:rPr>
          </w:pPr>
          <w:hyperlink w:anchor="_Toc225354474" w:history="1">
            <w:r w:rsidR="00B67131" w:rsidRPr="00331446">
              <w:rPr>
                <w:rStyle w:val="Lienhypertexte"/>
                <w:noProof/>
              </w:rPr>
              <w:t>III. Etat de ratification des instruments juridiques internationaux,  régionaux et soumission des rapports</w:t>
            </w:r>
            <w:r w:rsidR="00B67131">
              <w:rPr>
                <w:noProof/>
                <w:webHidden/>
              </w:rPr>
              <w:tab/>
            </w:r>
            <w:r w:rsidR="00B67131">
              <w:rPr>
                <w:noProof/>
                <w:webHidden/>
              </w:rPr>
              <w:fldChar w:fldCharType="begin"/>
            </w:r>
            <w:r w:rsidR="00B67131">
              <w:rPr>
                <w:noProof/>
                <w:webHidden/>
              </w:rPr>
              <w:instrText xml:space="preserve"> PAGEREF _Toc225354474 \h </w:instrText>
            </w:r>
            <w:r w:rsidR="00B67131">
              <w:rPr>
                <w:noProof/>
                <w:webHidden/>
              </w:rPr>
            </w:r>
            <w:r w:rsidR="00B67131">
              <w:rPr>
                <w:noProof/>
                <w:webHidden/>
              </w:rPr>
              <w:fldChar w:fldCharType="separate"/>
            </w:r>
            <w:r w:rsidR="00B02344">
              <w:rPr>
                <w:noProof/>
                <w:webHidden/>
              </w:rPr>
              <w:t>8</w:t>
            </w:r>
            <w:r w:rsidR="00B67131">
              <w:rPr>
                <w:noProof/>
                <w:webHidden/>
              </w:rPr>
              <w:fldChar w:fldCharType="end"/>
            </w:r>
          </w:hyperlink>
        </w:p>
        <w:p w14:paraId="4870778B" w14:textId="645B2D7E" w:rsidR="00B67131" w:rsidRDefault="003D3C52">
          <w:pPr>
            <w:pStyle w:val="TM2"/>
            <w:tabs>
              <w:tab w:val="right" w:leader="dot" w:pos="9062"/>
            </w:tabs>
            <w:rPr>
              <w:rFonts w:eastAsiaTheme="minorEastAsia"/>
              <w:noProof/>
              <w:lang w:eastAsia="fr-FR"/>
            </w:rPr>
          </w:pPr>
          <w:hyperlink w:anchor="_Toc225354475" w:history="1">
            <w:r w:rsidR="00B67131" w:rsidRPr="00331446">
              <w:rPr>
                <w:rStyle w:val="Lienhypertexte"/>
                <w:noProof/>
              </w:rPr>
              <w:t>DEUXIÈME PARTIE : RENSEIGNEMENT SPÉCIFIQUES SUR L’ÉTAT DE MISE EN ŒUVRE DE CHAQUE DISPOSITION DU PROTOCOLE</w:t>
            </w:r>
            <w:r w:rsidR="00B67131">
              <w:rPr>
                <w:noProof/>
                <w:webHidden/>
              </w:rPr>
              <w:tab/>
            </w:r>
            <w:r w:rsidR="00B67131">
              <w:rPr>
                <w:noProof/>
                <w:webHidden/>
              </w:rPr>
              <w:fldChar w:fldCharType="begin"/>
            </w:r>
            <w:r w:rsidR="00B67131">
              <w:rPr>
                <w:noProof/>
                <w:webHidden/>
              </w:rPr>
              <w:instrText xml:space="preserve"> PAGEREF _Toc225354475 \h </w:instrText>
            </w:r>
            <w:r w:rsidR="00B67131">
              <w:rPr>
                <w:noProof/>
                <w:webHidden/>
              </w:rPr>
            </w:r>
            <w:r w:rsidR="00B67131">
              <w:rPr>
                <w:noProof/>
                <w:webHidden/>
              </w:rPr>
              <w:fldChar w:fldCharType="separate"/>
            </w:r>
            <w:r w:rsidR="00B02344">
              <w:rPr>
                <w:noProof/>
                <w:webHidden/>
              </w:rPr>
              <w:t>15</w:t>
            </w:r>
            <w:r w:rsidR="00B67131">
              <w:rPr>
                <w:noProof/>
                <w:webHidden/>
              </w:rPr>
              <w:fldChar w:fldCharType="end"/>
            </w:r>
          </w:hyperlink>
        </w:p>
        <w:p w14:paraId="1DA6E5F7" w14:textId="5E13B07A" w:rsidR="00B67131" w:rsidRDefault="003D3C52">
          <w:pPr>
            <w:pStyle w:val="TM2"/>
            <w:tabs>
              <w:tab w:val="right" w:leader="dot" w:pos="9062"/>
            </w:tabs>
            <w:rPr>
              <w:rFonts w:eastAsiaTheme="minorEastAsia"/>
              <w:noProof/>
              <w:lang w:eastAsia="fr-FR"/>
            </w:rPr>
          </w:pPr>
          <w:hyperlink w:anchor="_Toc225354476" w:history="1">
            <w:r w:rsidR="00B67131" w:rsidRPr="00331446">
              <w:rPr>
                <w:rStyle w:val="Lienhypertexte"/>
                <w:b/>
                <w:bCs/>
                <w:noProof/>
                <w:lang w:val="fr-CH"/>
              </w:rPr>
              <w:t>Section I. Directive générale du protocole facultatif à la convention relative aux droits de l’enfant concernant</w:t>
            </w:r>
            <w:r w:rsidR="00B67131" w:rsidRPr="00331446">
              <w:rPr>
                <w:rStyle w:val="Lienhypertexte"/>
                <w:b/>
                <w:bCs/>
                <w:noProof/>
                <w:lang w:val="fr-MC"/>
              </w:rPr>
              <w:t>la vente d’enfants, la prostitution des enfants et la pornographie mettant en scène des enfants</w:t>
            </w:r>
            <w:r w:rsidR="00B67131">
              <w:rPr>
                <w:noProof/>
                <w:webHidden/>
              </w:rPr>
              <w:tab/>
            </w:r>
            <w:r w:rsidR="00B67131">
              <w:rPr>
                <w:noProof/>
                <w:webHidden/>
              </w:rPr>
              <w:fldChar w:fldCharType="begin"/>
            </w:r>
            <w:r w:rsidR="00B67131">
              <w:rPr>
                <w:noProof/>
                <w:webHidden/>
              </w:rPr>
              <w:instrText xml:space="preserve"> PAGEREF _Toc225354476 \h </w:instrText>
            </w:r>
            <w:r w:rsidR="00B67131">
              <w:rPr>
                <w:noProof/>
                <w:webHidden/>
              </w:rPr>
            </w:r>
            <w:r w:rsidR="00B67131">
              <w:rPr>
                <w:noProof/>
                <w:webHidden/>
              </w:rPr>
              <w:fldChar w:fldCharType="separate"/>
            </w:r>
            <w:r w:rsidR="00B02344">
              <w:rPr>
                <w:noProof/>
                <w:webHidden/>
              </w:rPr>
              <w:t>15</w:t>
            </w:r>
            <w:r w:rsidR="00B67131">
              <w:rPr>
                <w:noProof/>
                <w:webHidden/>
              </w:rPr>
              <w:fldChar w:fldCharType="end"/>
            </w:r>
          </w:hyperlink>
        </w:p>
        <w:p w14:paraId="26D0FFBC" w14:textId="4C437003" w:rsidR="00B67131" w:rsidRDefault="003D3C52">
          <w:pPr>
            <w:pStyle w:val="TM2"/>
            <w:tabs>
              <w:tab w:val="right" w:leader="dot" w:pos="9062"/>
            </w:tabs>
            <w:rPr>
              <w:rFonts w:eastAsiaTheme="minorEastAsia"/>
              <w:noProof/>
              <w:lang w:eastAsia="fr-FR"/>
            </w:rPr>
          </w:pPr>
          <w:hyperlink w:anchor="_Toc225354477" w:history="1">
            <w:r w:rsidR="00B67131" w:rsidRPr="00331446">
              <w:rPr>
                <w:rStyle w:val="Lienhypertexte"/>
                <w:rFonts w:ascii="Times New Roman" w:hAnsi="Times New Roman" w:cs="Times New Roman"/>
                <w:b/>
                <w:bCs/>
                <w:noProof/>
                <w:lang w:val="fr-MC"/>
              </w:rPr>
              <w:t>I. Les principes généraux du protocole de la convention relative aux droits de l’enfant</w:t>
            </w:r>
            <w:r w:rsidR="00B67131">
              <w:rPr>
                <w:noProof/>
                <w:webHidden/>
              </w:rPr>
              <w:tab/>
            </w:r>
            <w:r w:rsidR="00B67131">
              <w:rPr>
                <w:noProof/>
                <w:webHidden/>
              </w:rPr>
              <w:fldChar w:fldCharType="begin"/>
            </w:r>
            <w:r w:rsidR="00B67131">
              <w:rPr>
                <w:noProof/>
                <w:webHidden/>
              </w:rPr>
              <w:instrText xml:space="preserve"> PAGEREF _Toc225354477 \h </w:instrText>
            </w:r>
            <w:r w:rsidR="00B67131">
              <w:rPr>
                <w:noProof/>
                <w:webHidden/>
              </w:rPr>
            </w:r>
            <w:r w:rsidR="00B67131">
              <w:rPr>
                <w:noProof/>
                <w:webHidden/>
              </w:rPr>
              <w:fldChar w:fldCharType="separate"/>
            </w:r>
            <w:r w:rsidR="00B02344">
              <w:rPr>
                <w:noProof/>
                <w:webHidden/>
              </w:rPr>
              <w:t>15</w:t>
            </w:r>
            <w:r w:rsidR="00B67131">
              <w:rPr>
                <w:noProof/>
                <w:webHidden/>
              </w:rPr>
              <w:fldChar w:fldCharType="end"/>
            </w:r>
          </w:hyperlink>
        </w:p>
        <w:p w14:paraId="3AEFA251" w14:textId="244EB85B" w:rsidR="00B67131" w:rsidRDefault="003D3C52">
          <w:pPr>
            <w:pStyle w:val="TM2"/>
            <w:tabs>
              <w:tab w:val="right" w:leader="dot" w:pos="9062"/>
            </w:tabs>
            <w:rPr>
              <w:rFonts w:eastAsiaTheme="minorEastAsia"/>
              <w:noProof/>
              <w:lang w:eastAsia="fr-FR"/>
            </w:rPr>
          </w:pPr>
          <w:hyperlink w:anchor="_Toc225354478" w:history="1">
            <w:r w:rsidR="00B67131" w:rsidRPr="00331446">
              <w:rPr>
                <w:rStyle w:val="Lienhypertexte"/>
                <w:noProof/>
              </w:rPr>
              <w:t>La non-discrimination</w:t>
            </w:r>
            <w:r w:rsidR="00B67131">
              <w:rPr>
                <w:noProof/>
                <w:webHidden/>
              </w:rPr>
              <w:tab/>
            </w:r>
            <w:r w:rsidR="00B67131">
              <w:rPr>
                <w:noProof/>
                <w:webHidden/>
              </w:rPr>
              <w:fldChar w:fldCharType="begin"/>
            </w:r>
            <w:r w:rsidR="00B67131">
              <w:rPr>
                <w:noProof/>
                <w:webHidden/>
              </w:rPr>
              <w:instrText xml:space="preserve"> PAGEREF _Toc225354478 \h </w:instrText>
            </w:r>
            <w:r w:rsidR="00B67131">
              <w:rPr>
                <w:noProof/>
                <w:webHidden/>
              </w:rPr>
            </w:r>
            <w:r w:rsidR="00B67131">
              <w:rPr>
                <w:noProof/>
                <w:webHidden/>
              </w:rPr>
              <w:fldChar w:fldCharType="separate"/>
            </w:r>
            <w:r w:rsidR="00B02344">
              <w:rPr>
                <w:noProof/>
                <w:webHidden/>
              </w:rPr>
              <w:t>15</w:t>
            </w:r>
            <w:r w:rsidR="00B67131">
              <w:rPr>
                <w:noProof/>
                <w:webHidden/>
              </w:rPr>
              <w:fldChar w:fldCharType="end"/>
            </w:r>
          </w:hyperlink>
        </w:p>
        <w:p w14:paraId="1632E129" w14:textId="493054FC" w:rsidR="00B67131" w:rsidRDefault="003D3C52">
          <w:pPr>
            <w:pStyle w:val="TM2"/>
            <w:tabs>
              <w:tab w:val="right" w:leader="dot" w:pos="9062"/>
            </w:tabs>
            <w:rPr>
              <w:rFonts w:eastAsiaTheme="minorEastAsia"/>
              <w:noProof/>
              <w:lang w:eastAsia="fr-FR"/>
            </w:rPr>
          </w:pPr>
          <w:hyperlink w:anchor="_Toc225354479" w:history="1">
            <w:r w:rsidR="00B67131" w:rsidRPr="00331446">
              <w:rPr>
                <w:rStyle w:val="Lienhypertexte"/>
                <w:noProof/>
              </w:rPr>
              <w:t>L’intérêt supérieur de l’enfant</w:t>
            </w:r>
            <w:r w:rsidR="00B67131">
              <w:rPr>
                <w:noProof/>
                <w:webHidden/>
              </w:rPr>
              <w:tab/>
            </w:r>
            <w:r w:rsidR="00B67131">
              <w:rPr>
                <w:noProof/>
                <w:webHidden/>
              </w:rPr>
              <w:fldChar w:fldCharType="begin"/>
            </w:r>
            <w:r w:rsidR="00B67131">
              <w:rPr>
                <w:noProof/>
                <w:webHidden/>
              </w:rPr>
              <w:instrText xml:space="preserve"> PAGEREF _Toc225354479 \h </w:instrText>
            </w:r>
            <w:r w:rsidR="00B67131">
              <w:rPr>
                <w:noProof/>
                <w:webHidden/>
              </w:rPr>
            </w:r>
            <w:r w:rsidR="00B67131">
              <w:rPr>
                <w:noProof/>
                <w:webHidden/>
              </w:rPr>
              <w:fldChar w:fldCharType="separate"/>
            </w:r>
            <w:r w:rsidR="00B02344">
              <w:rPr>
                <w:noProof/>
                <w:webHidden/>
              </w:rPr>
              <w:t>15</w:t>
            </w:r>
            <w:r w:rsidR="00B67131">
              <w:rPr>
                <w:noProof/>
                <w:webHidden/>
              </w:rPr>
              <w:fldChar w:fldCharType="end"/>
            </w:r>
          </w:hyperlink>
        </w:p>
        <w:p w14:paraId="38F48C4E" w14:textId="534687AB" w:rsidR="00B67131" w:rsidRDefault="003D3C52">
          <w:pPr>
            <w:pStyle w:val="TM2"/>
            <w:tabs>
              <w:tab w:val="right" w:leader="dot" w:pos="9062"/>
            </w:tabs>
            <w:rPr>
              <w:rFonts w:eastAsiaTheme="minorEastAsia"/>
              <w:noProof/>
              <w:lang w:eastAsia="fr-FR"/>
            </w:rPr>
          </w:pPr>
          <w:hyperlink w:anchor="_Toc225354480" w:history="1">
            <w:r w:rsidR="00B67131" w:rsidRPr="00331446">
              <w:rPr>
                <w:rStyle w:val="Lienhypertexte"/>
                <w:noProof/>
              </w:rPr>
              <w:t>D. Le respect de l’opinion</w:t>
            </w:r>
            <w:r w:rsidR="00B67131">
              <w:rPr>
                <w:noProof/>
                <w:webHidden/>
              </w:rPr>
              <w:tab/>
            </w:r>
            <w:r w:rsidR="00B67131">
              <w:rPr>
                <w:noProof/>
                <w:webHidden/>
              </w:rPr>
              <w:fldChar w:fldCharType="begin"/>
            </w:r>
            <w:r w:rsidR="00B67131">
              <w:rPr>
                <w:noProof/>
                <w:webHidden/>
              </w:rPr>
              <w:instrText xml:space="preserve"> PAGEREF _Toc225354480 \h </w:instrText>
            </w:r>
            <w:r w:rsidR="00B67131">
              <w:rPr>
                <w:noProof/>
                <w:webHidden/>
              </w:rPr>
            </w:r>
            <w:r w:rsidR="00B67131">
              <w:rPr>
                <w:noProof/>
                <w:webHidden/>
              </w:rPr>
              <w:fldChar w:fldCharType="separate"/>
            </w:r>
            <w:r w:rsidR="00B02344">
              <w:rPr>
                <w:noProof/>
                <w:webHidden/>
              </w:rPr>
              <w:t>17</w:t>
            </w:r>
            <w:r w:rsidR="00B67131">
              <w:rPr>
                <w:noProof/>
                <w:webHidden/>
              </w:rPr>
              <w:fldChar w:fldCharType="end"/>
            </w:r>
          </w:hyperlink>
        </w:p>
        <w:p w14:paraId="18B75ED6" w14:textId="5ABF67F4" w:rsidR="00B67131" w:rsidRDefault="003D3C52">
          <w:pPr>
            <w:pStyle w:val="TM2"/>
            <w:tabs>
              <w:tab w:val="right" w:leader="dot" w:pos="9062"/>
            </w:tabs>
            <w:rPr>
              <w:rFonts w:eastAsiaTheme="minorEastAsia"/>
              <w:noProof/>
              <w:lang w:eastAsia="fr-FR"/>
            </w:rPr>
          </w:pPr>
          <w:hyperlink w:anchor="_Toc225354481" w:history="1">
            <w:r w:rsidR="00B67131" w:rsidRPr="00331446">
              <w:rPr>
                <w:rStyle w:val="Lienhypertexte"/>
                <w:noProof/>
              </w:rPr>
              <w:t>Section : II les données</w:t>
            </w:r>
            <w:r w:rsidR="00B67131">
              <w:rPr>
                <w:noProof/>
                <w:webHidden/>
              </w:rPr>
              <w:tab/>
            </w:r>
            <w:r w:rsidR="00B67131">
              <w:rPr>
                <w:noProof/>
                <w:webHidden/>
              </w:rPr>
              <w:fldChar w:fldCharType="begin"/>
            </w:r>
            <w:r w:rsidR="00B67131">
              <w:rPr>
                <w:noProof/>
                <w:webHidden/>
              </w:rPr>
              <w:instrText xml:space="preserve"> PAGEREF _Toc225354481 \h </w:instrText>
            </w:r>
            <w:r w:rsidR="00B67131">
              <w:rPr>
                <w:noProof/>
                <w:webHidden/>
              </w:rPr>
            </w:r>
            <w:r w:rsidR="00B67131">
              <w:rPr>
                <w:noProof/>
                <w:webHidden/>
              </w:rPr>
              <w:fldChar w:fldCharType="separate"/>
            </w:r>
            <w:r w:rsidR="00B02344">
              <w:rPr>
                <w:noProof/>
                <w:webHidden/>
              </w:rPr>
              <w:t>18</w:t>
            </w:r>
            <w:r w:rsidR="00B67131">
              <w:rPr>
                <w:noProof/>
                <w:webHidden/>
              </w:rPr>
              <w:fldChar w:fldCharType="end"/>
            </w:r>
          </w:hyperlink>
        </w:p>
        <w:p w14:paraId="4DBDEAB1" w14:textId="3A891CB3" w:rsidR="00B67131" w:rsidRDefault="003D3C52">
          <w:pPr>
            <w:pStyle w:val="TM2"/>
            <w:tabs>
              <w:tab w:val="right" w:leader="dot" w:pos="9062"/>
            </w:tabs>
            <w:rPr>
              <w:rFonts w:eastAsiaTheme="minorEastAsia"/>
              <w:noProof/>
              <w:lang w:eastAsia="fr-FR"/>
            </w:rPr>
          </w:pPr>
          <w:hyperlink w:anchor="_Toc225354482" w:history="1">
            <w:r w:rsidR="00B67131" w:rsidRPr="00331446">
              <w:rPr>
                <w:rStyle w:val="Lienhypertexte"/>
                <w:noProof/>
              </w:rPr>
              <w:t>Section III : Les mesures d’application générales concernant le protocole</w:t>
            </w:r>
            <w:r w:rsidR="00B67131">
              <w:rPr>
                <w:noProof/>
                <w:webHidden/>
              </w:rPr>
              <w:tab/>
            </w:r>
            <w:r w:rsidR="00B67131">
              <w:rPr>
                <w:noProof/>
                <w:webHidden/>
              </w:rPr>
              <w:fldChar w:fldCharType="begin"/>
            </w:r>
            <w:r w:rsidR="00B67131">
              <w:rPr>
                <w:noProof/>
                <w:webHidden/>
              </w:rPr>
              <w:instrText xml:space="preserve"> PAGEREF _Toc225354482 \h </w:instrText>
            </w:r>
            <w:r w:rsidR="00B67131">
              <w:rPr>
                <w:noProof/>
                <w:webHidden/>
              </w:rPr>
            </w:r>
            <w:r w:rsidR="00B67131">
              <w:rPr>
                <w:noProof/>
                <w:webHidden/>
              </w:rPr>
              <w:fldChar w:fldCharType="separate"/>
            </w:r>
            <w:r w:rsidR="00B02344">
              <w:rPr>
                <w:noProof/>
                <w:webHidden/>
              </w:rPr>
              <w:t>20</w:t>
            </w:r>
            <w:r w:rsidR="00B67131">
              <w:rPr>
                <w:noProof/>
                <w:webHidden/>
              </w:rPr>
              <w:fldChar w:fldCharType="end"/>
            </w:r>
          </w:hyperlink>
        </w:p>
        <w:p w14:paraId="09E175ED" w14:textId="702A860A" w:rsidR="00B67131" w:rsidRDefault="003D3C52">
          <w:pPr>
            <w:pStyle w:val="TM2"/>
            <w:tabs>
              <w:tab w:val="right" w:leader="dot" w:pos="9062"/>
            </w:tabs>
            <w:rPr>
              <w:rFonts w:eastAsiaTheme="minorEastAsia"/>
              <w:noProof/>
              <w:lang w:eastAsia="fr-FR"/>
            </w:rPr>
          </w:pPr>
          <w:hyperlink w:anchor="_Toc225354483" w:history="1">
            <w:r w:rsidR="00B67131" w:rsidRPr="00331446">
              <w:rPr>
                <w:rStyle w:val="Lienhypertexte"/>
                <w:noProof/>
              </w:rPr>
              <w:t>Section IV:Les obligations de fond consacrées par le protocole</w:t>
            </w:r>
            <w:r w:rsidR="00B67131">
              <w:rPr>
                <w:noProof/>
                <w:webHidden/>
              </w:rPr>
              <w:tab/>
            </w:r>
            <w:r w:rsidR="00B67131">
              <w:rPr>
                <w:noProof/>
                <w:webHidden/>
              </w:rPr>
              <w:fldChar w:fldCharType="begin"/>
            </w:r>
            <w:r w:rsidR="00B67131">
              <w:rPr>
                <w:noProof/>
                <w:webHidden/>
              </w:rPr>
              <w:instrText xml:space="preserve"> PAGEREF _Toc225354483 \h </w:instrText>
            </w:r>
            <w:r w:rsidR="00B67131">
              <w:rPr>
                <w:noProof/>
                <w:webHidden/>
              </w:rPr>
            </w:r>
            <w:r w:rsidR="00B67131">
              <w:rPr>
                <w:noProof/>
                <w:webHidden/>
              </w:rPr>
              <w:fldChar w:fldCharType="separate"/>
            </w:r>
            <w:r w:rsidR="00B02344">
              <w:rPr>
                <w:noProof/>
                <w:webHidden/>
              </w:rPr>
              <w:t>20</w:t>
            </w:r>
            <w:r w:rsidR="00B67131">
              <w:rPr>
                <w:noProof/>
                <w:webHidden/>
              </w:rPr>
              <w:fldChar w:fldCharType="end"/>
            </w:r>
          </w:hyperlink>
        </w:p>
        <w:p w14:paraId="2975AE9C" w14:textId="0742F4FE" w:rsidR="00B67131" w:rsidRDefault="003D3C52">
          <w:pPr>
            <w:pStyle w:val="TM2"/>
            <w:tabs>
              <w:tab w:val="right" w:leader="dot" w:pos="9062"/>
            </w:tabs>
            <w:rPr>
              <w:rFonts w:eastAsiaTheme="minorEastAsia"/>
              <w:noProof/>
              <w:lang w:eastAsia="fr-FR"/>
            </w:rPr>
          </w:pPr>
          <w:hyperlink w:anchor="_Toc225354484" w:history="1">
            <w:r w:rsidR="00B67131" w:rsidRPr="00331446">
              <w:rPr>
                <w:rStyle w:val="Lienhypertexte"/>
                <w:b/>
                <w:noProof/>
                <w:lang w:val="fr-CH"/>
              </w:rPr>
              <w:t>Section </w:t>
            </w:r>
            <w:r w:rsidR="00B67131" w:rsidRPr="00331446">
              <w:rPr>
                <w:rStyle w:val="Lienhypertexte"/>
                <w:b/>
                <w:noProof/>
              </w:rPr>
              <w:t xml:space="preserve">V: La </w:t>
            </w:r>
            <w:r w:rsidR="00B67131" w:rsidRPr="00331446">
              <w:rPr>
                <w:rStyle w:val="Lienhypertexte"/>
                <w:b/>
                <w:noProof/>
                <w:lang w:val="fr-CH"/>
              </w:rPr>
              <w:t>criminalisation, la vente d’enfant, de la prostitution des enfants et  la pornographie mettant en scène les enfants et aux questions connexes</w:t>
            </w:r>
            <w:r w:rsidR="00B67131">
              <w:rPr>
                <w:noProof/>
                <w:webHidden/>
              </w:rPr>
              <w:tab/>
            </w:r>
            <w:r w:rsidR="00B67131">
              <w:rPr>
                <w:noProof/>
                <w:webHidden/>
              </w:rPr>
              <w:fldChar w:fldCharType="begin"/>
            </w:r>
            <w:r w:rsidR="00B67131">
              <w:rPr>
                <w:noProof/>
                <w:webHidden/>
              </w:rPr>
              <w:instrText xml:space="preserve"> PAGEREF _Toc225354484 \h </w:instrText>
            </w:r>
            <w:r w:rsidR="00B67131">
              <w:rPr>
                <w:noProof/>
                <w:webHidden/>
              </w:rPr>
            </w:r>
            <w:r w:rsidR="00B67131">
              <w:rPr>
                <w:noProof/>
                <w:webHidden/>
              </w:rPr>
              <w:fldChar w:fldCharType="separate"/>
            </w:r>
            <w:r w:rsidR="00B02344">
              <w:rPr>
                <w:noProof/>
                <w:webHidden/>
              </w:rPr>
              <w:t>20</w:t>
            </w:r>
            <w:r w:rsidR="00B67131">
              <w:rPr>
                <w:noProof/>
                <w:webHidden/>
              </w:rPr>
              <w:fldChar w:fldCharType="end"/>
            </w:r>
          </w:hyperlink>
        </w:p>
        <w:p w14:paraId="22B86247" w14:textId="32E8E66F" w:rsidR="00B67131" w:rsidRDefault="003D3C52">
          <w:pPr>
            <w:pStyle w:val="TM2"/>
            <w:tabs>
              <w:tab w:val="right" w:leader="dot" w:pos="9062"/>
            </w:tabs>
            <w:rPr>
              <w:rFonts w:eastAsiaTheme="minorEastAsia"/>
              <w:noProof/>
              <w:lang w:eastAsia="fr-FR"/>
            </w:rPr>
          </w:pPr>
          <w:hyperlink w:anchor="_Toc225354485" w:history="1">
            <w:r w:rsidR="00B67131" w:rsidRPr="00331446">
              <w:rPr>
                <w:rStyle w:val="Lienhypertexte"/>
                <w:noProof/>
              </w:rPr>
              <w:t>Section VI: protection des droits des enfants des victimes</w:t>
            </w:r>
            <w:r w:rsidR="00B67131">
              <w:rPr>
                <w:noProof/>
                <w:webHidden/>
              </w:rPr>
              <w:tab/>
            </w:r>
            <w:r w:rsidR="00B67131">
              <w:rPr>
                <w:noProof/>
                <w:webHidden/>
              </w:rPr>
              <w:fldChar w:fldCharType="begin"/>
            </w:r>
            <w:r w:rsidR="00B67131">
              <w:rPr>
                <w:noProof/>
                <w:webHidden/>
              </w:rPr>
              <w:instrText xml:space="preserve"> PAGEREF _Toc225354485 \h </w:instrText>
            </w:r>
            <w:r w:rsidR="00B67131">
              <w:rPr>
                <w:noProof/>
                <w:webHidden/>
              </w:rPr>
            </w:r>
            <w:r w:rsidR="00B67131">
              <w:rPr>
                <w:noProof/>
                <w:webHidden/>
              </w:rPr>
              <w:fldChar w:fldCharType="separate"/>
            </w:r>
            <w:r w:rsidR="00B02344">
              <w:rPr>
                <w:noProof/>
                <w:webHidden/>
              </w:rPr>
              <w:t>23</w:t>
            </w:r>
            <w:r w:rsidR="00B67131">
              <w:rPr>
                <w:noProof/>
                <w:webHidden/>
              </w:rPr>
              <w:fldChar w:fldCharType="end"/>
            </w:r>
          </w:hyperlink>
        </w:p>
        <w:p w14:paraId="169EFBD6" w14:textId="55F08C10" w:rsidR="00B67131" w:rsidRDefault="003D3C52">
          <w:pPr>
            <w:pStyle w:val="TM2"/>
            <w:tabs>
              <w:tab w:val="right" w:leader="dot" w:pos="9062"/>
            </w:tabs>
            <w:rPr>
              <w:rFonts w:eastAsiaTheme="minorEastAsia"/>
              <w:noProof/>
              <w:lang w:eastAsia="fr-FR"/>
            </w:rPr>
          </w:pPr>
          <w:hyperlink w:anchor="_Toc225354486" w:history="1">
            <w:r w:rsidR="00B67131" w:rsidRPr="00331446">
              <w:rPr>
                <w:rStyle w:val="Lienhypertexte"/>
                <w:noProof/>
                <w:lang w:val="fr-CH"/>
              </w:rPr>
              <w:t>CONCLUSION.</w:t>
            </w:r>
            <w:r w:rsidR="00B67131">
              <w:rPr>
                <w:noProof/>
                <w:webHidden/>
              </w:rPr>
              <w:tab/>
            </w:r>
            <w:r w:rsidR="00B67131">
              <w:rPr>
                <w:noProof/>
                <w:webHidden/>
              </w:rPr>
              <w:fldChar w:fldCharType="begin"/>
            </w:r>
            <w:r w:rsidR="00B67131">
              <w:rPr>
                <w:noProof/>
                <w:webHidden/>
              </w:rPr>
              <w:instrText xml:space="preserve"> PAGEREF _Toc225354486 \h </w:instrText>
            </w:r>
            <w:r w:rsidR="00B67131">
              <w:rPr>
                <w:noProof/>
                <w:webHidden/>
              </w:rPr>
            </w:r>
            <w:r w:rsidR="00B67131">
              <w:rPr>
                <w:noProof/>
                <w:webHidden/>
              </w:rPr>
              <w:fldChar w:fldCharType="separate"/>
            </w:r>
            <w:r w:rsidR="00B02344">
              <w:rPr>
                <w:noProof/>
                <w:webHidden/>
              </w:rPr>
              <w:t>31</w:t>
            </w:r>
            <w:r w:rsidR="00B67131">
              <w:rPr>
                <w:noProof/>
                <w:webHidden/>
              </w:rPr>
              <w:fldChar w:fldCharType="end"/>
            </w:r>
          </w:hyperlink>
        </w:p>
        <w:p w14:paraId="6C300380" w14:textId="77777777" w:rsidR="00B67131" w:rsidRDefault="00B67131" w:rsidP="00B67131">
          <w:r>
            <w:rPr>
              <w:b/>
              <w:bCs/>
            </w:rPr>
            <w:fldChar w:fldCharType="end"/>
          </w:r>
        </w:p>
        <w:p w14:paraId="09033FA3" w14:textId="77777777" w:rsidR="00B67131" w:rsidRDefault="00B67131" w:rsidP="00B67131"/>
        <w:p w14:paraId="5CAD06B0" w14:textId="77777777" w:rsidR="00B67131" w:rsidRDefault="00B67131" w:rsidP="00B67131"/>
        <w:p w14:paraId="74E669CC" w14:textId="77777777" w:rsidR="00B67131" w:rsidRDefault="00B67131" w:rsidP="00B67131"/>
        <w:p w14:paraId="4675AB79" w14:textId="77777777" w:rsidR="008A30A9" w:rsidRPr="00B67131" w:rsidRDefault="003D3C52" w:rsidP="00B67131"/>
      </w:sdtContent>
    </w:sdt>
    <w:p w14:paraId="2B401E3F" w14:textId="77777777" w:rsidR="008A30A9" w:rsidRPr="0016530F" w:rsidRDefault="008A30A9" w:rsidP="009352E3">
      <w:pPr>
        <w:pStyle w:val="Titre2"/>
        <w:rPr>
          <w:lang w:val="fr-MC"/>
        </w:rPr>
      </w:pPr>
    </w:p>
    <w:p w14:paraId="55D50FD5" w14:textId="77777777" w:rsidR="008A30A9" w:rsidRPr="00B67131" w:rsidRDefault="00B03B33" w:rsidP="009352E3">
      <w:pPr>
        <w:pStyle w:val="Titre2"/>
        <w:rPr>
          <w:rFonts w:ascii="Times New Roman" w:hAnsi="Times New Roman" w:cs="Times New Roman"/>
          <w:b/>
          <w:color w:val="auto"/>
        </w:rPr>
      </w:pPr>
      <w:bookmarkStart w:id="0" w:name="_Toc225354464"/>
      <w:r w:rsidRPr="00B67131">
        <w:rPr>
          <w:rFonts w:ascii="Times New Roman" w:hAnsi="Times New Roman" w:cs="Times New Roman"/>
          <w:b/>
          <w:color w:val="auto"/>
        </w:rPr>
        <w:t>SIGLES ET ABREVIATIONS</w:t>
      </w:r>
      <w:bookmarkEnd w:id="0"/>
    </w:p>
    <w:p w14:paraId="69CD3A04" w14:textId="35BD6918" w:rsidR="008A30A9" w:rsidRPr="0016530F" w:rsidRDefault="00B03B33" w:rsidP="0016530F">
      <w:pPr>
        <w:spacing w:line="360" w:lineRule="auto"/>
        <w:rPr>
          <w:rFonts w:ascii="Times New Roman" w:hAnsi="Times New Roman" w:cs="Times New Roman"/>
          <w:b/>
          <w:sz w:val="24"/>
          <w:szCs w:val="24"/>
        </w:rPr>
      </w:pPr>
      <w:r w:rsidRPr="0016530F">
        <w:rPr>
          <w:rFonts w:ascii="Times New Roman" w:hAnsi="Times New Roman" w:cs="Times New Roman"/>
          <w:bCs/>
          <w:sz w:val="24"/>
          <w:szCs w:val="24"/>
        </w:rPr>
        <w:t xml:space="preserve">CDE           </w:t>
      </w:r>
      <w:r w:rsidR="00797BEF">
        <w:rPr>
          <w:rFonts w:ascii="Times New Roman" w:hAnsi="Times New Roman" w:cs="Times New Roman"/>
          <w:bCs/>
          <w:sz w:val="24"/>
          <w:szCs w:val="24"/>
        </w:rPr>
        <w:tab/>
      </w:r>
      <w:r w:rsidRPr="0016530F">
        <w:rPr>
          <w:rFonts w:ascii="Times New Roman" w:hAnsi="Times New Roman" w:cs="Times New Roman"/>
          <w:bCs/>
          <w:sz w:val="24"/>
          <w:szCs w:val="24"/>
        </w:rPr>
        <w:t xml:space="preserve">: Convention relative au droit de l’enfant :              </w:t>
      </w:r>
    </w:p>
    <w:p w14:paraId="01378AEA" w14:textId="3E75923D" w:rsidR="008A30A9" w:rsidRPr="0016530F" w:rsidRDefault="00B03B33" w:rsidP="0016530F">
      <w:pPr>
        <w:spacing w:line="360" w:lineRule="auto"/>
        <w:rPr>
          <w:rFonts w:ascii="Times New Roman" w:hAnsi="Times New Roman" w:cs="Times New Roman"/>
          <w:bCs/>
          <w:sz w:val="24"/>
          <w:szCs w:val="24"/>
        </w:rPr>
      </w:pPr>
      <w:r w:rsidRPr="0016530F">
        <w:rPr>
          <w:rFonts w:ascii="Times New Roman" w:hAnsi="Times New Roman" w:cs="Times New Roman"/>
          <w:bCs/>
          <w:sz w:val="24"/>
          <w:szCs w:val="24"/>
        </w:rPr>
        <w:t xml:space="preserve">ÉSEC          </w:t>
      </w:r>
      <w:r w:rsidR="00797BEF">
        <w:rPr>
          <w:rFonts w:ascii="Times New Roman" w:hAnsi="Times New Roman" w:cs="Times New Roman"/>
          <w:bCs/>
          <w:sz w:val="24"/>
          <w:szCs w:val="24"/>
        </w:rPr>
        <w:tab/>
      </w:r>
      <w:r w:rsidRPr="0016530F">
        <w:rPr>
          <w:rFonts w:ascii="Times New Roman" w:hAnsi="Times New Roman" w:cs="Times New Roman"/>
          <w:bCs/>
          <w:sz w:val="24"/>
          <w:szCs w:val="24"/>
        </w:rPr>
        <w:t>: Exploitation Sexuelle des Enfants à des fins Commerciales</w:t>
      </w:r>
    </w:p>
    <w:p w14:paraId="4AD8F638" w14:textId="2193AB00" w:rsidR="008A30A9" w:rsidRPr="0016530F" w:rsidRDefault="00D02A99" w:rsidP="0016530F">
      <w:pPr>
        <w:spacing w:line="360" w:lineRule="auto"/>
        <w:ind w:left="1680" w:hangingChars="700" w:hanging="1680"/>
        <w:rPr>
          <w:rFonts w:ascii="Times New Roman" w:hAnsi="Times New Roman" w:cs="Times New Roman"/>
          <w:bCs/>
          <w:sz w:val="24"/>
          <w:szCs w:val="24"/>
        </w:rPr>
      </w:pPr>
      <w:r w:rsidRPr="0016530F">
        <w:rPr>
          <w:rFonts w:ascii="Times New Roman" w:hAnsi="Times New Roman" w:cs="Times New Roman"/>
          <w:sz w:val="24"/>
          <w:szCs w:val="24"/>
        </w:rPr>
        <w:t xml:space="preserve">FENADEB </w:t>
      </w:r>
      <w:r w:rsidR="00797BEF">
        <w:rPr>
          <w:rFonts w:ascii="Times New Roman" w:hAnsi="Times New Roman" w:cs="Times New Roman"/>
          <w:sz w:val="24"/>
          <w:szCs w:val="24"/>
        </w:rPr>
        <w:t xml:space="preserve">    </w:t>
      </w:r>
      <w:r w:rsidRPr="0016530F">
        <w:rPr>
          <w:rFonts w:ascii="Times New Roman" w:hAnsi="Times New Roman" w:cs="Times New Roman"/>
          <w:sz w:val="24"/>
          <w:szCs w:val="24"/>
        </w:rPr>
        <w:t>: Fédération</w:t>
      </w:r>
      <w:r w:rsidR="00B03B33" w:rsidRPr="0016530F">
        <w:rPr>
          <w:rFonts w:ascii="Times New Roman" w:hAnsi="Times New Roman" w:cs="Times New Roman"/>
          <w:sz w:val="24"/>
          <w:szCs w:val="24"/>
        </w:rPr>
        <w:t xml:space="preserve"> Nationale des Associations engagées dans le Domaine de l’Enfance au Burundi </w:t>
      </w:r>
    </w:p>
    <w:p w14:paraId="006A9991" w14:textId="3913D852" w:rsidR="008A30A9" w:rsidRPr="00B02344" w:rsidRDefault="00B03B33" w:rsidP="0016530F">
      <w:pPr>
        <w:spacing w:line="360" w:lineRule="auto"/>
        <w:rPr>
          <w:rFonts w:ascii="Times New Roman" w:hAnsi="Times New Roman" w:cs="Times New Roman"/>
          <w:bCs/>
          <w:iCs/>
          <w:sz w:val="24"/>
          <w:szCs w:val="24"/>
          <w:lang w:val="en-US"/>
        </w:rPr>
      </w:pPr>
      <w:r w:rsidRPr="00B02344">
        <w:rPr>
          <w:rFonts w:ascii="Times New Roman" w:hAnsi="Times New Roman" w:cs="Times New Roman"/>
          <w:bCs/>
          <w:iCs/>
          <w:sz w:val="24"/>
          <w:szCs w:val="24"/>
          <w:lang w:val="en-US"/>
        </w:rPr>
        <w:t xml:space="preserve">IBCR       </w:t>
      </w:r>
      <w:r w:rsidR="00797BEF">
        <w:rPr>
          <w:rFonts w:ascii="Times New Roman" w:hAnsi="Times New Roman" w:cs="Times New Roman"/>
          <w:bCs/>
          <w:iCs/>
          <w:sz w:val="24"/>
          <w:szCs w:val="24"/>
          <w:lang w:val="en-US"/>
        </w:rPr>
        <w:tab/>
      </w:r>
      <w:r w:rsidRPr="00B02344">
        <w:rPr>
          <w:rFonts w:ascii="Times New Roman" w:hAnsi="Times New Roman" w:cs="Times New Roman"/>
          <w:bCs/>
          <w:iCs/>
          <w:sz w:val="24"/>
          <w:szCs w:val="24"/>
          <w:lang w:val="en-US"/>
        </w:rPr>
        <w:t xml:space="preserve">: International Bureau for Children’s Right,  </w:t>
      </w:r>
    </w:p>
    <w:p w14:paraId="1491F8BD" w14:textId="495E99E8" w:rsidR="008A30A9" w:rsidRPr="0016530F" w:rsidRDefault="00B03B33" w:rsidP="0016530F">
      <w:pPr>
        <w:spacing w:line="360" w:lineRule="auto"/>
        <w:rPr>
          <w:rFonts w:ascii="Times New Roman" w:hAnsi="Times New Roman" w:cs="Times New Roman"/>
          <w:b/>
          <w:sz w:val="24"/>
          <w:szCs w:val="24"/>
        </w:rPr>
      </w:pPr>
      <w:r w:rsidRPr="0016530F">
        <w:rPr>
          <w:rFonts w:ascii="Times New Roman" w:hAnsi="Times New Roman" w:cs="Times New Roman"/>
          <w:bCs/>
          <w:sz w:val="24"/>
          <w:szCs w:val="24"/>
          <w:lang w:val="fr-MC"/>
        </w:rPr>
        <w:t>INSB</w:t>
      </w:r>
      <w:r w:rsidRPr="0016530F">
        <w:rPr>
          <w:rFonts w:ascii="Times New Roman" w:hAnsi="Times New Roman" w:cs="Times New Roman"/>
          <w:bCs/>
          <w:sz w:val="24"/>
          <w:szCs w:val="24"/>
        </w:rPr>
        <w:t xml:space="preserve">U     </w:t>
      </w:r>
      <w:r w:rsidR="00797BEF">
        <w:rPr>
          <w:rFonts w:ascii="Times New Roman" w:hAnsi="Times New Roman" w:cs="Times New Roman"/>
          <w:bCs/>
          <w:sz w:val="24"/>
          <w:szCs w:val="24"/>
        </w:rPr>
        <w:tab/>
      </w:r>
      <w:r w:rsidRPr="0016530F">
        <w:rPr>
          <w:rFonts w:ascii="Times New Roman" w:hAnsi="Times New Roman" w:cs="Times New Roman"/>
          <w:bCs/>
          <w:sz w:val="24"/>
          <w:szCs w:val="24"/>
        </w:rPr>
        <w:t xml:space="preserve">: </w:t>
      </w:r>
      <w:r w:rsidRPr="0016530F">
        <w:rPr>
          <w:rFonts w:ascii="Times New Roman" w:hAnsi="Times New Roman" w:cs="Times New Roman"/>
          <w:bCs/>
          <w:sz w:val="24"/>
          <w:szCs w:val="24"/>
          <w:lang w:val="fr-MC"/>
        </w:rPr>
        <w:t xml:space="preserve">Institut National de la Statistique du Burundi </w:t>
      </w:r>
    </w:p>
    <w:p w14:paraId="3F0032D1" w14:textId="4D432422" w:rsidR="008A30A9" w:rsidRPr="0016530F" w:rsidRDefault="00B03B33" w:rsidP="0016530F">
      <w:pPr>
        <w:spacing w:line="360" w:lineRule="auto"/>
        <w:rPr>
          <w:rFonts w:ascii="Times New Roman" w:hAnsi="Times New Roman" w:cs="Times New Roman"/>
          <w:bCs/>
          <w:iCs/>
          <w:sz w:val="24"/>
          <w:szCs w:val="24"/>
        </w:rPr>
      </w:pPr>
      <w:r w:rsidRPr="0016530F">
        <w:rPr>
          <w:rFonts w:ascii="Times New Roman" w:hAnsi="Times New Roman" w:cs="Times New Roman"/>
          <w:bCs/>
          <w:sz w:val="24"/>
          <w:szCs w:val="24"/>
        </w:rPr>
        <w:t xml:space="preserve">MFPTE     </w:t>
      </w:r>
      <w:r w:rsidR="00797BEF">
        <w:rPr>
          <w:rFonts w:ascii="Times New Roman" w:hAnsi="Times New Roman" w:cs="Times New Roman"/>
          <w:bCs/>
          <w:sz w:val="24"/>
          <w:szCs w:val="24"/>
        </w:rPr>
        <w:tab/>
      </w:r>
      <w:r w:rsidRPr="0016530F">
        <w:rPr>
          <w:rFonts w:ascii="Times New Roman" w:hAnsi="Times New Roman" w:cs="Times New Roman"/>
          <w:bCs/>
          <w:sz w:val="24"/>
          <w:szCs w:val="24"/>
        </w:rPr>
        <w:t xml:space="preserve">: Ministère de la Fonction Publique, du Travail et de l’Emploi  </w:t>
      </w:r>
    </w:p>
    <w:p w14:paraId="05AA5E33" w14:textId="23CE17CD" w:rsidR="008A30A9" w:rsidRPr="0016530F" w:rsidRDefault="00B03B33" w:rsidP="0016530F">
      <w:pPr>
        <w:spacing w:line="360" w:lineRule="auto"/>
        <w:rPr>
          <w:rFonts w:ascii="Times New Roman" w:hAnsi="Times New Roman" w:cs="Times New Roman"/>
          <w:bCs/>
          <w:sz w:val="24"/>
          <w:szCs w:val="24"/>
        </w:rPr>
      </w:pPr>
      <w:r w:rsidRPr="0016530F">
        <w:rPr>
          <w:rFonts w:ascii="Times New Roman" w:hAnsi="Times New Roman" w:cs="Times New Roman"/>
          <w:bCs/>
          <w:sz w:val="24"/>
          <w:szCs w:val="24"/>
        </w:rPr>
        <w:t xml:space="preserve">ODD       </w:t>
      </w:r>
      <w:r w:rsidR="00797BEF">
        <w:rPr>
          <w:rFonts w:ascii="Times New Roman" w:hAnsi="Times New Roman" w:cs="Times New Roman"/>
          <w:bCs/>
          <w:sz w:val="24"/>
          <w:szCs w:val="24"/>
        </w:rPr>
        <w:tab/>
      </w:r>
      <w:r w:rsidRPr="0016530F">
        <w:rPr>
          <w:rFonts w:ascii="Times New Roman" w:hAnsi="Times New Roman" w:cs="Times New Roman"/>
          <w:bCs/>
          <w:sz w:val="24"/>
          <w:szCs w:val="24"/>
        </w:rPr>
        <w:t xml:space="preserve">: Objectif de Développement Durable </w:t>
      </w:r>
    </w:p>
    <w:p w14:paraId="73EC7349" w14:textId="3473D915" w:rsidR="008A30A9" w:rsidRPr="0016530F" w:rsidRDefault="00B03B33" w:rsidP="0016530F">
      <w:pPr>
        <w:spacing w:line="360" w:lineRule="auto"/>
        <w:rPr>
          <w:rFonts w:ascii="Times New Roman" w:hAnsi="Times New Roman" w:cs="Times New Roman"/>
          <w:bCs/>
          <w:sz w:val="24"/>
          <w:szCs w:val="24"/>
        </w:rPr>
      </w:pPr>
      <w:r w:rsidRPr="0016530F">
        <w:rPr>
          <w:rFonts w:ascii="Times New Roman" w:hAnsi="Times New Roman" w:cs="Times New Roman"/>
          <w:bCs/>
          <w:sz w:val="24"/>
          <w:szCs w:val="24"/>
          <w:lang w:val="fr-CH"/>
        </w:rPr>
        <w:t>OIM</w:t>
      </w:r>
      <w:r w:rsidRPr="0016530F">
        <w:rPr>
          <w:rFonts w:ascii="Times New Roman" w:hAnsi="Times New Roman" w:cs="Times New Roman"/>
          <w:bCs/>
          <w:sz w:val="24"/>
          <w:szCs w:val="24"/>
        </w:rPr>
        <w:t xml:space="preserve">           </w:t>
      </w:r>
      <w:r w:rsidR="00797BEF">
        <w:rPr>
          <w:rFonts w:ascii="Times New Roman" w:hAnsi="Times New Roman" w:cs="Times New Roman"/>
          <w:bCs/>
          <w:sz w:val="24"/>
          <w:szCs w:val="24"/>
        </w:rPr>
        <w:tab/>
      </w:r>
      <w:r w:rsidRPr="0016530F">
        <w:rPr>
          <w:rFonts w:ascii="Times New Roman" w:hAnsi="Times New Roman" w:cs="Times New Roman"/>
          <w:bCs/>
          <w:sz w:val="24"/>
          <w:szCs w:val="24"/>
        </w:rPr>
        <w:t>: Organisation Internationale de Migration</w:t>
      </w:r>
    </w:p>
    <w:p w14:paraId="510FB087" w14:textId="5B5BCAA7" w:rsidR="008A30A9" w:rsidRPr="0016530F" w:rsidRDefault="00B03B33" w:rsidP="0016530F">
      <w:pPr>
        <w:spacing w:line="360" w:lineRule="auto"/>
        <w:rPr>
          <w:rFonts w:ascii="Times New Roman" w:hAnsi="Times New Roman" w:cs="Times New Roman"/>
          <w:bCs/>
          <w:sz w:val="24"/>
          <w:szCs w:val="24"/>
        </w:rPr>
      </w:pPr>
      <w:r w:rsidRPr="0016530F">
        <w:rPr>
          <w:rFonts w:ascii="Times New Roman" w:hAnsi="Times New Roman" w:cs="Times New Roman"/>
          <w:bCs/>
          <w:sz w:val="24"/>
          <w:szCs w:val="24"/>
        </w:rPr>
        <w:t xml:space="preserve">OIT            </w:t>
      </w:r>
      <w:r w:rsidR="00797BEF">
        <w:rPr>
          <w:rFonts w:ascii="Times New Roman" w:hAnsi="Times New Roman" w:cs="Times New Roman"/>
          <w:bCs/>
          <w:sz w:val="24"/>
          <w:szCs w:val="24"/>
        </w:rPr>
        <w:tab/>
      </w:r>
      <w:r w:rsidRPr="0016530F">
        <w:rPr>
          <w:rFonts w:ascii="Times New Roman" w:hAnsi="Times New Roman" w:cs="Times New Roman"/>
          <w:bCs/>
          <w:sz w:val="24"/>
          <w:szCs w:val="24"/>
        </w:rPr>
        <w:t xml:space="preserve">: Organisation internationale du Travail </w:t>
      </w:r>
    </w:p>
    <w:p w14:paraId="61F4125E" w14:textId="6B7A4234" w:rsidR="008A30A9" w:rsidRPr="0016530F" w:rsidRDefault="00B03B33" w:rsidP="0016530F">
      <w:pPr>
        <w:spacing w:line="360" w:lineRule="auto"/>
        <w:rPr>
          <w:rFonts w:ascii="Times New Roman" w:hAnsi="Times New Roman" w:cs="Times New Roman"/>
          <w:bCs/>
          <w:sz w:val="24"/>
          <w:szCs w:val="24"/>
        </w:rPr>
      </w:pPr>
      <w:r w:rsidRPr="0016530F">
        <w:rPr>
          <w:rFonts w:ascii="Times New Roman" w:hAnsi="Times New Roman" w:cs="Times New Roman"/>
          <w:bCs/>
          <w:sz w:val="24"/>
          <w:szCs w:val="24"/>
        </w:rPr>
        <w:t xml:space="preserve">ONG          </w:t>
      </w:r>
      <w:r w:rsidR="00797BEF">
        <w:rPr>
          <w:rFonts w:ascii="Times New Roman" w:hAnsi="Times New Roman" w:cs="Times New Roman"/>
          <w:bCs/>
          <w:sz w:val="24"/>
          <w:szCs w:val="24"/>
        </w:rPr>
        <w:tab/>
      </w:r>
      <w:r w:rsidRPr="0016530F">
        <w:rPr>
          <w:rFonts w:ascii="Times New Roman" w:hAnsi="Times New Roman" w:cs="Times New Roman"/>
          <w:bCs/>
          <w:sz w:val="24"/>
          <w:szCs w:val="24"/>
        </w:rPr>
        <w:t>: Organisation Non Gouvernementale</w:t>
      </w:r>
    </w:p>
    <w:p w14:paraId="6B718C7E" w14:textId="4C4AC76A" w:rsidR="008A30A9" w:rsidRPr="0016530F" w:rsidRDefault="00B03B33" w:rsidP="0016530F">
      <w:pPr>
        <w:spacing w:line="360" w:lineRule="auto"/>
        <w:rPr>
          <w:rFonts w:ascii="Times New Roman" w:hAnsi="Times New Roman" w:cs="Times New Roman"/>
          <w:bCs/>
          <w:sz w:val="24"/>
          <w:szCs w:val="24"/>
        </w:rPr>
      </w:pPr>
      <w:r w:rsidRPr="0016530F">
        <w:rPr>
          <w:rFonts w:ascii="Times New Roman" w:hAnsi="Times New Roman" w:cs="Times New Roman"/>
          <w:bCs/>
          <w:sz w:val="24"/>
          <w:szCs w:val="24"/>
        </w:rPr>
        <w:t xml:space="preserve">ONU          </w:t>
      </w:r>
      <w:r w:rsidR="00797BEF">
        <w:rPr>
          <w:rFonts w:ascii="Times New Roman" w:hAnsi="Times New Roman" w:cs="Times New Roman"/>
          <w:bCs/>
          <w:sz w:val="24"/>
          <w:szCs w:val="24"/>
        </w:rPr>
        <w:tab/>
      </w:r>
      <w:r w:rsidRPr="0016530F">
        <w:rPr>
          <w:rFonts w:ascii="Times New Roman" w:hAnsi="Times New Roman" w:cs="Times New Roman"/>
          <w:bCs/>
          <w:sz w:val="24"/>
          <w:szCs w:val="24"/>
        </w:rPr>
        <w:t xml:space="preserve">: Organisation des Nations Unies </w:t>
      </w:r>
    </w:p>
    <w:p w14:paraId="7E27B0A3" w14:textId="6BD11787" w:rsidR="008A30A9" w:rsidRPr="0016530F" w:rsidRDefault="00B03B33" w:rsidP="0016530F">
      <w:pPr>
        <w:spacing w:line="360" w:lineRule="auto"/>
        <w:rPr>
          <w:rFonts w:ascii="Times New Roman" w:hAnsi="Times New Roman" w:cs="Times New Roman"/>
          <w:bCs/>
          <w:sz w:val="24"/>
          <w:szCs w:val="24"/>
          <w:lang w:val="fr-MC"/>
        </w:rPr>
      </w:pPr>
      <w:r w:rsidRPr="0016530F">
        <w:rPr>
          <w:rFonts w:ascii="Times New Roman" w:hAnsi="Times New Roman" w:cs="Times New Roman"/>
          <w:bCs/>
          <w:sz w:val="24"/>
          <w:szCs w:val="24"/>
          <w:lang w:val="fr-MC"/>
        </w:rPr>
        <w:t>PND</w:t>
      </w:r>
      <w:r w:rsidRPr="0016530F">
        <w:rPr>
          <w:rFonts w:ascii="Times New Roman" w:hAnsi="Times New Roman" w:cs="Times New Roman"/>
          <w:bCs/>
          <w:sz w:val="24"/>
          <w:szCs w:val="24"/>
        </w:rPr>
        <w:t xml:space="preserve">           </w:t>
      </w:r>
      <w:r w:rsidR="00797BEF">
        <w:rPr>
          <w:rFonts w:ascii="Times New Roman" w:hAnsi="Times New Roman" w:cs="Times New Roman"/>
          <w:bCs/>
          <w:sz w:val="24"/>
          <w:szCs w:val="24"/>
        </w:rPr>
        <w:tab/>
      </w:r>
      <w:r w:rsidRPr="0016530F">
        <w:rPr>
          <w:rFonts w:ascii="Times New Roman" w:hAnsi="Times New Roman" w:cs="Times New Roman"/>
          <w:bCs/>
          <w:sz w:val="24"/>
          <w:szCs w:val="24"/>
        </w:rPr>
        <w:t xml:space="preserve">:  </w:t>
      </w:r>
      <w:r w:rsidRPr="0016530F">
        <w:rPr>
          <w:rFonts w:ascii="Times New Roman" w:hAnsi="Times New Roman" w:cs="Times New Roman"/>
          <w:bCs/>
          <w:sz w:val="24"/>
          <w:szCs w:val="24"/>
          <w:lang w:val="fr-MC"/>
        </w:rPr>
        <w:t xml:space="preserve">Plan National de Développement </w:t>
      </w:r>
    </w:p>
    <w:p w14:paraId="53B04896" w14:textId="4F809712" w:rsidR="008A30A9" w:rsidRPr="0016530F" w:rsidRDefault="00B03B33" w:rsidP="0016530F">
      <w:pPr>
        <w:spacing w:line="360" w:lineRule="auto"/>
        <w:rPr>
          <w:rFonts w:ascii="Times New Roman" w:hAnsi="Times New Roman" w:cs="Times New Roman"/>
          <w:bCs/>
          <w:sz w:val="24"/>
          <w:szCs w:val="24"/>
        </w:rPr>
      </w:pPr>
      <w:r w:rsidRPr="0016530F">
        <w:rPr>
          <w:rFonts w:ascii="Times New Roman" w:hAnsi="Times New Roman" w:cs="Times New Roman"/>
          <w:bCs/>
          <w:sz w:val="24"/>
          <w:szCs w:val="24"/>
          <w:lang w:val="fr-CH"/>
        </w:rPr>
        <w:t>RDC</w:t>
      </w:r>
      <w:r w:rsidRPr="0016530F">
        <w:rPr>
          <w:rFonts w:ascii="Times New Roman" w:hAnsi="Times New Roman" w:cs="Times New Roman"/>
          <w:bCs/>
          <w:sz w:val="24"/>
          <w:szCs w:val="24"/>
        </w:rPr>
        <w:t xml:space="preserve">           </w:t>
      </w:r>
      <w:r w:rsidR="00797BEF">
        <w:rPr>
          <w:rFonts w:ascii="Times New Roman" w:hAnsi="Times New Roman" w:cs="Times New Roman"/>
          <w:bCs/>
          <w:sz w:val="24"/>
          <w:szCs w:val="24"/>
        </w:rPr>
        <w:tab/>
      </w:r>
      <w:r w:rsidRPr="0016530F">
        <w:rPr>
          <w:rFonts w:ascii="Times New Roman" w:hAnsi="Times New Roman" w:cs="Times New Roman"/>
          <w:bCs/>
          <w:sz w:val="24"/>
          <w:szCs w:val="24"/>
        </w:rPr>
        <w:t xml:space="preserve">: République Démocratique du Congo </w:t>
      </w:r>
    </w:p>
    <w:p w14:paraId="2CDD8792" w14:textId="13305F4A" w:rsidR="008A30A9" w:rsidRPr="0016530F" w:rsidRDefault="00B03B33" w:rsidP="0016530F">
      <w:pPr>
        <w:spacing w:line="360" w:lineRule="auto"/>
        <w:rPr>
          <w:rFonts w:ascii="Times New Roman" w:hAnsi="Times New Roman" w:cs="Times New Roman"/>
          <w:bCs/>
          <w:sz w:val="24"/>
          <w:szCs w:val="24"/>
        </w:rPr>
      </w:pPr>
      <w:r w:rsidRPr="0016530F">
        <w:rPr>
          <w:rFonts w:ascii="Times New Roman" w:hAnsi="Times New Roman" w:cs="Times New Roman"/>
          <w:bCs/>
          <w:sz w:val="24"/>
          <w:szCs w:val="24"/>
          <w:lang w:val="fr-MC"/>
        </w:rPr>
        <w:t>RGPH</w:t>
      </w:r>
      <w:r w:rsidRPr="0016530F">
        <w:rPr>
          <w:rFonts w:ascii="Times New Roman" w:hAnsi="Times New Roman" w:cs="Times New Roman"/>
          <w:bCs/>
          <w:sz w:val="24"/>
          <w:szCs w:val="24"/>
        </w:rPr>
        <w:t xml:space="preserve">        </w:t>
      </w:r>
      <w:r w:rsidR="00797BEF">
        <w:rPr>
          <w:rFonts w:ascii="Times New Roman" w:hAnsi="Times New Roman" w:cs="Times New Roman"/>
          <w:bCs/>
          <w:sz w:val="24"/>
          <w:szCs w:val="24"/>
        </w:rPr>
        <w:tab/>
      </w:r>
      <w:r w:rsidRPr="0016530F">
        <w:rPr>
          <w:rFonts w:ascii="Times New Roman" w:hAnsi="Times New Roman" w:cs="Times New Roman"/>
          <w:bCs/>
          <w:sz w:val="24"/>
          <w:szCs w:val="24"/>
        </w:rPr>
        <w:t xml:space="preserve">: </w:t>
      </w:r>
      <w:r w:rsidRPr="0016530F">
        <w:rPr>
          <w:rFonts w:ascii="Times New Roman" w:hAnsi="Times New Roman" w:cs="Times New Roman"/>
          <w:bCs/>
          <w:sz w:val="24"/>
          <w:szCs w:val="24"/>
          <w:lang w:val="fr-MC"/>
        </w:rPr>
        <w:t xml:space="preserve">Recensement Général de la Population et de l’Habitat </w:t>
      </w:r>
    </w:p>
    <w:p w14:paraId="49A6C727" w14:textId="41C453E1" w:rsidR="008A30A9" w:rsidRPr="0016530F" w:rsidRDefault="00B03B33" w:rsidP="0016530F">
      <w:pPr>
        <w:spacing w:line="360" w:lineRule="auto"/>
        <w:rPr>
          <w:rFonts w:ascii="Times New Roman" w:hAnsi="Times New Roman" w:cs="Times New Roman"/>
          <w:bCs/>
          <w:sz w:val="24"/>
          <w:szCs w:val="24"/>
        </w:rPr>
      </w:pPr>
      <w:r w:rsidRPr="0016530F">
        <w:rPr>
          <w:rFonts w:ascii="Times New Roman" w:hAnsi="Times New Roman" w:cs="Times New Roman"/>
          <w:bCs/>
          <w:sz w:val="24"/>
          <w:szCs w:val="24"/>
          <w:lang w:val="fr-CH"/>
        </w:rPr>
        <w:t xml:space="preserve">UNICEF </w:t>
      </w:r>
      <w:r w:rsidRPr="0016530F">
        <w:rPr>
          <w:rFonts w:ascii="Times New Roman" w:hAnsi="Times New Roman" w:cs="Times New Roman"/>
          <w:bCs/>
          <w:sz w:val="24"/>
          <w:szCs w:val="24"/>
        </w:rPr>
        <w:t xml:space="preserve">    </w:t>
      </w:r>
      <w:r w:rsidR="00797BEF">
        <w:rPr>
          <w:rFonts w:ascii="Times New Roman" w:hAnsi="Times New Roman" w:cs="Times New Roman"/>
          <w:bCs/>
          <w:sz w:val="24"/>
          <w:szCs w:val="24"/>
        </w:rPr>
        <w:tab/>
      </w:r>
      <w:r w:rsidRPr="0016530F">
        <w:rPr>
          <w:rFonts w:ascii="Times New Roman" w:hAnsi="Times New Roman" w:cs="Times New Roman"/>
          <w:bCs/>
          <w:sz w:val="24"/>
          <w:szCs w:val="24"/>
        </w:rPr>
        <w:t>:  Fonds des Nations Unies pour l’Enfance</w:t>
      </w:r>
    </w:p>
    <w:p w14:paraId="1E32F837" w14:textId="23D2A8D8" w:rsidR="008A30A9" w:rsidRPr="0016530F" w:rsidRDefault="00B03B33" w:rsidP="0016530F">
      <w:pPr>
        <w:spacing w:line="360" w:lineRule="auto"/>
        <w:rPr>
          <w:rFonts w:ascii="Times New Roman" w:hAnsi="Times New Roman" w:cs="Times New Roman"/>
          <w:b/>
          <w:sz w:val="24"/>
          <w:szCs w:val="24"/>
        </w:rPr>
      </w:pPr>
      <w:r w:rsidRPr="0016530F">
        <w:rPr>
          <w:rFonts w:ascii="Times New Roman" w:hAnsi="Times New Roman" w:cs="Times New Roman"/>
          <w:bCs/>
          <w:sz w:val="24"/>
          <w:szCs w:val="24"/>
          <w:lang w:val="fr-CH"/>
        </w:rPr>
        <w:t>VBG</w:t>
      </w:r>
      <w:r w:rsidRPr="0016530F">
        <w:rPr>
          <w:rFonts w:ascii="Times New Roman" w:hAnsi="Times New Roman" w:cs="Times New Roman"/>
          <w:bCs/>
          <w:sz w:val="24"/>
          <w:szCs w:val="24"/>
        </w:rPr>
        <w:t xml:space="preserve">           </w:t>
      </w:r>
      <w:r w:rsidR="00797BEF">
        <w:rPr>
          <w:rFonts w:ascii="Times New Roman" w:hAnsi="Times New Roman" w:cs="Times New Roman"/>
          <w:bCs/>
          <w:sz w:val="24"/>
          <w:szCs w:val="24"/>
        </w:rPr>
        <w:tab/>
      </w:r>
      <w:r w:rsidRPr="0016530F">
        <w:rPr>
          <w:rFonts w:ascii="Times New Roman" w:hAnsi="Times New Roman" w:cs="Times New Roman"/>
          <w:bCs/>
          <w:sz w:val="24"/>
          <w:szCs w:val="24"/>
        </w:rPr>
        <w:t xml:space="preserve">: Violence Basées sur le Genre </w:t>
      </w:r>
    </w:p>
    <w:p w14:paraId="24690FAD" w14:textId="63A43298" w:rsidR="008A30A9" w:rsidRPr="0016530F" w:rsidRDefault="00B03B33" w:rsidP="0016530F">
      <w:pPr>
        <w:spacing w:line="360" w:lineRule="auto"/>
        <w:rPr>
          <w:rFonts w:ascii="Times New Roman" w:hAnsi="Times New Roman" w:cs="Times New Roman"/>
          <w:b/>
          <w:sz w:val="24"/>
          <w:szCs w:val="24"/>
        </w:rPr>
      </w:pPr>
      <w:r w:rsidRPr="0016530F">
        <w:rPr>
          <w:rFonts w:ascii="Times New Roman" w:hAnsi="Times New Roman" w:cs="Times New Roman"/>
          <w:bCs/>
          <w:sz w:val="24"/>
          <w:szCs w:val="24"/>
          <w:lang w:val="fr-CH"/>
        </w:rPr>
        <w:t>VSBG</w:t>
      </w:r>
      <w:r w:rsidR="00A4394D" w:rsidRPr="0016530F">
        <w:rPr>
          <w:rFonts w:ascii="Times New Roman" w:hAnsi="Times New Roman" w:cs="Times New Roman"/>
          <w:bCs/>
          <w:sz w:val="24"/>
          <w:szCs w:val="24"/>
          <w:lang w:val="fr-CH"/>
        </w:rPr>
        <w:t xml:space="preserve">         </w:t>
      </w:r>
      <w:r w:rsidR="00797BEF">
        <w:rPr>
          <w:rFonts w:ascii="Times New Roman" w:hAnsi="Times New Roman" w:cs="Times New Roman"/>
          <w:bCs/>
          <w:sz w:val="24"/>
          <w:szCs w:val="24"/>
          <w:lang w:val="fr-CH"/>
        </w:rPr>
        <w:tab/>
      </w:r>
      <w:r w:rsidRPr="0016530F">
        <w:rPr>
          <w:rFonts w:ascii="Times New Roman" w:hAnsi="Times New Roman" w:cs="Times New Roman"/>
          <w:bCs/>
          <w:sz w:val="24"/>
          <w:szCs w:val="24"/>
        </w:rPr>
        <w:t>:  Violence Sexuelle et celles Basées sur le Genre</w:t>
      </w:r>
    </w:p>
    <w:p w14:paraId="6D8B3470" w14:textId="77777777" w:rsidR="008A30A9" w:rsidRPr="0016530F" w:rsidRDefault="008A30A9" w:rsidP="0016530F">
      <w:pPr>
        <w:spacing w:line="360" w:lineRule="auto"/>
        <w:rPr>
          <w:rFonts w:ascii="Times New Roman" w:hAnsi="Times New Roman" w:cs="Times New Roman"/>
          <w:b/>
          <w:sz w:val="24"/>
          <w:szCs w:val="24"/>
        </w:rPr>
      </w:pPr>
    </w:p>
    <w:p w14:paraId="1067AFAA" w14:textId="77777777" w:rsidR="008A30A9" w:rsidRDefault="008A30A9" w:rsidP="0016530F">
      <w:pPr>
        <w:spacing w:line="360" w:lineRule="auto"/>
        <w:rPr>
          <w:rFonts w:ascii="Times New Roman" w:hAnsi="Times New Roman" w:cs="Times New Roman"/>
          <w:sz w:val="24"/>
          <w:szCs w:val="24"/>
        </w:rPr>
      </w:pPr>
      <w:bookmarkStart w:id="1" w:name="_Toc224908305"/>
    </w:p>
    <w:p w14:paraId="74CAD3B6" w14:textId="77777777" w:rsidR="00B67131" w:rsidRDefault="00B67131" w:rsidP="0016530F">
      <w:pPr>
        <w:spacing w:line="360" w:lineRule="auto"/>
        <w:rPr>
          <w:rFonts w:ascii="Times New Roman" w:hAnsi="Times New Roman" w:cs="Times New Roman"/>
          <w:sz w:val="24"/>
          <w:szCs w:val="24"/>
        </w:rPr>
      </w:pPr>
    </w:p>
    <w:p w14:paraId="2428EDD9" w14:textId="77777777" w:rsidR="00B67131" w:rsidRDefault="00B67131" w:rsidP="0016530F">
      <w:pPr>
        <w:spacing w:line="360" w:lineRule="auto"/>
        <w:rPr>
          <w:rFonts w:ascii="Times New Roman" w:hAnsi="Times New Roman" w:cs="Times New Roman"/>
          <w:sz w:val="24"/>
          <w:szCs w:val="24"/>
        </w:rPr>
      </w:pPr>
    </w:p>
    <w:p w14:paraId="513953B4" w14:textId="77777777" w:rsidR="00B67131" w:rsidRPr="0016530F" w:rsidRDefault="00B67131" w:rsidP="0016530F">
      <w:pPr>
        <w:spacing w:line="360" w:lineRule="auto"/>
        <w:rPr>
          <w:rFonts w:ascii="Times New Roman" w:hAnsi="Times New Roman" w:cs="Times New Roman"/>
          <w:sz w:val="24"/>
          <w:szCs w:val="24"/>
        </w:rPr>
      </w:pPr>
    </w:p>
    <w:p w14:paraId="1F4D113C" w14:textId="77777777" w:rsidR="008A30A9" w:rsidRPr="00B67131" w:rsidRDefault="00B03B33" w:rsidP="009352E3">
      <w:pPr>
        <w:pStyle w:val="Titre2"/>
        <w:rPr>
          <w:rFonts w:ascii="Times New Roman" w:hAnsi="Times New Roman" w:cs="Times New Roman"/>
          <w:b/>
          <w:color w:val="auto"/>
          <w:sz w:val="24"/>
          <w:szCs w:val="24"/>
        </w:rPr>
      </w:pPr>
      <w:bookmarkStart w:id="2" w:name="_Toc225354465"/>
      <w:r w:rsidRPr="00B67131">
        <w:rPr>
          <w:rFonts w:ascii="Times New Roman" w:hAnsi="Times New Roman" w:cs="Times New Roman"/>
          <w:b/>
          <w:color w:val="auto"/>
          <w:sz w:val="24"/>
          <w:szCs w:val="24"/>
        </w:rPr>
        <w:lastRenderedPageBreak/>
        <w:t>INTRODUCTION</w:t>
      </w:r>
      <w:bookmarkEnd w:id="1"/>
      <w:bookmarkEnd w:id="2"/>
    </w:p>
    <w:p w14:paraId="6A9AF366" w14:textId="77777777" w:rsidR="008A30A9" w:rsidRPr="0016530F" w:rsidRDefault="008A30A9" w:rsidP="0016530F">
      <w:pPr>
        <w:spacing w:line="360" w:lineRule="auto"/>
        <w:rPr>
          <w:rFonts w:ascii="Times New Roman" w:hAnsi="Times New Roman" w:cs="Times New Roman"/>
          <w:sz w:val="24"/>
          <w:szCs w:val="24"/>
        </w:rPr>
      </w:pPr>
    </w:p>
    <w:p w14:paraId="557890A1" w14:textId="337DDECD" w:rsidR="00986D57" w:rsidRPr="0016530F" w:rsidRDefault="00AD62CD" w:rsidP="0016530F">
      <w:pPr>
        <w:pStyle w:val="Paragraphedeliste"/>
        <w:numPr>
          <w:ilvl w:val="0"/>
          <w:numId w:val="24"/>
        </w:numPr>
        <w:spacing w:line="360" w:lineRule="auto"/>
        <w:ind w:left="0"/>
        <w:jc w:val="both"/>
        <w:rPr>
          <w:rFonts w:ascii="Times New Roman" w:hAnsi="Times New Roman" w:cs="Times New Roman"/>
          <w:b/>
          <w:bCs/>
          <w:sz w:val="24"/>
          <w:szCs w:val="24"/>
        </w:rPr>
      </w:pPr>
      <w:r w:rsidRPr="0016530F">
        <w:rPr>
          <w:rFonts w:ascii="Times New Roman" w:hAnsi="Times New Roman" w:cs="Times New Roman"/>
          <w:bCs/>
          <w:sz w:val="24"/>
          <w:szCs w:val="24"/>
        </w:rPr>
        <w:t>Le</w:t>
      </w:r>
      <w:r w:rsidR="00B03B33" w:rsidRPr="0016530F">
        <w:rPr>
          <w:rFonts w:ascii="Times New Roman" w:hAnsi="Times New Roman" w:cs="Times New Roman"/>
          <w:bCs/>
          <w:sz w:val="24"/>
          <w:szCs w:val="24"/>
        </w:rPr>
        <w:t xml:space="preserve"> Burundi a ratifié le </w:t>
      </w:r>
      <w:r w:rsidR="00B03B33" w:rsidRPr="0016530F">
        <w:rPr>
          <w:rFonts w:ascii="Times New Roman" w:hAnsi="Times New Roman" w:cs="Times New Roman"/>
          <w:bCs/>
          <w:sz w:val="24"/>
          <w:szCs w:val="24"/>
          <w:lang w:val="fr-MC"/>
        </w:rPr>
        <w:t>Protocole facultatif à la Convention relative aux Droits de l’Enfant concernant</w:t>
      </w:r>
      <w:r w:rsidR="008C04C5">
        <w:rPr>
          <w:rFonts w:ascii="Times New Roman" w:hAnsi="Times New Roman" w:cs="Times New Roman"/>
          <w:bCs/>
          <w:sz w:val="24"/>
          <w:szCs w:val="24"/>
          <w:lang w:val="fr-MC"/>
        </w:rPr>
        <w:t xml:space="preserve">  </w:t>
      </w:r>
      <w:r w:rsidR="00B03B33" w:rsidRPr="0016530F">
        <w:rPr>
          <w:rFonts w:ascii="Times New Roman" w:hAnsi="Times New Roman" w:cs="Times New Roman"/>
          <w:bCs/>
          <w:sz w:val="24"/>
          <w:szCs w:val="24"/>
          <w:lang w:val="fr-CH"/>
        </w:rPr>
        <w:t xml:space="preserve">la vente d’enfants, la prostitution des enfants et la pornographie mettant en scène les enfants </w:t>
      </w:r>
      <w:r w:rsidR="00B03B33" w:rsidRPr="0016530F">
        <w:rPr>
          <w:rFonts w:ascii="Times New Roman" w:hAnsi="Times New Roman" w:cs="Times New Roman"/>
          <w:bCs/>
          <w:sz w:val="24"/>
          <w:szCs w:val="24"/>
        </w:rPr>
        <w:t xml:space="preserve">en date du </w:t>
      </w:r>
      <w:r w:rsidR="00B03B33" w:rsidRPr="0016530F">
        <w:rPr>
          <w:rFonts w:ascii="Times New Roman" w:hAnsi="Times New Roman" w:cs="Times New Roman"/>
          <w:bCs/>
          <w:sz w:val="24"/>
          <w:szCs w:val="24"/>
          <w:lang w:val="fr-MC"/>
        </w:rPr>
        <w:t>06 novembre 2007</w:t>
      </w:r>
      <w:r w:rsidR="00B03B33" w:rsidRPr="0016530F">
        <w:rPr>
          <w:rFonts w:ascii="Times New Roman" w:hAnsi="Times New Roman" w:cs="Times New Roman"/>
          <w:bCs/>
          <w:sz w:val="24"/>
          <w:szCs w:val="24"/>
        </w:rPr>
        <w:t>, ce qui implique son engagement à élaborer un rapport détaillé sur les mesures prises pour mettre en œuvre ce protocole conformément au paragraphe 1 de l’article</w:t>
      </w:r>
      <w:r w:rsidRPr="0016530F">
        <w:rPr>
          <w:rFonts w:ascii="Times New Roman" w:hAnsi="Times New Roman" w:cs="Times New Roman"/>
          <w:bCs/>
          <w:sz w:val="24"/>
          <w:szCs w:val="24"/>
        </w:rPr>
        <w:t xml:space="preserve"> 12 de ce Protocole facultatif.</w:t>
      </w:r>
    </w:p>
    <w:p w14:paraId="0D516501" w14:textId="77777777" w:rsidR="00986D57" w:rsidRPr="0016530F" w:rsidRDefault="00986D57" w:rsidP="0016530F">
      <w:pPr>
        <w:pStyle w:val="Paragraphedeliste"/>
        <w:spacing w:line="360" w:lineRule="auto"/>
        <w:ind w:left="0"/>
        <w:jc w:val="both"/>
        <w:rPr>
          <w:rFonts w:ascii="Times New Roman" w:hAnsi="Times New Roman" w:cs="Times New Roman"/>
          <w:b/>
          <w:bCs/>
          <w:sz w:val="24"/>
          <w:szCs w:val="24"/>
        </w:rPr>
      </w:pPr>
    </w:p>
    <w:p w14:paraId="069C9C27" w14:textId="75B80169" w:rsidR="00986D57" w:rsidRPr="0016530F" w:rsidRDefault="00B03B33" w:rsidP="0016530F">
      <w:pPr>
        <w:pStyle w:val="Paragraphedeliste"/>
        <w:numPr>
          <w:ilvl w:val="0"/>
          <w:numId w:val="24"/>
        </w:numPr>
        <w:spacing w:line="360" w:lineRule="auto"/>
        <w:ind w:left="0"/>
        <w:jc w:val="both"/>
        <w:rPr>
          <w:rFonts w:ascii="Times New Roman" w:hAnsi="Times New Roman" w:cs="Times New Roman"/>
          <w:b/>
          <w:bCs/>
          <w:sz w:val="24"/>
          <w:szCs w:val="24"/>
        </w:rPr>
      </w:pPr>
      <w:r w:rsidRPr="0016530F">
        <w:rPr>
          <w:rFonts w:ascii="Times New Roman" w:hAnsi="Times New Roman" w:cs="Times New Roman"/>
          <w:bCs/>
          <w:sz w:val="24"/>
          <w:szCs w:val="24"/>
        </w:rPr>
        <w:t>Le présent ra</w:t>
      </w:r>
      <w:r w:rsidR="009F15DA">
        <w:rPr>
          <w:rFonts w:ascii="Times New Roman" w:hAnsi="Times New Roman" w:cs="Times New Roman"/>
          <w:bCs/>
          <w:sz w:val="24"/>
          <w:szCs w:val="24"/>
        </w:rPr>
        <w:t>pport que le Burundi soumet au C</w:t>
      </w:r>
      <w:r w:rsidRPr="0016530F">
        <w:rPr>
          <w:rFonts w:ascii="Times New Roman" w:hAnsi="Times New Roman" w:cs="Times New Roman"/>
          <w:bCs/>
          <w:sz w:val="24"/>
          <w:szCs w:val="24"/>
        </w:rPr>
        <w:t>omité de droit de l’enfant est le rapport initial. Ce rapport est élaboré par le Comité interministériel permanent de rédaction des rapports initiaux et périodique</w:t>
      </w:r>
      <w:r w:rsidR="00D02A99" w:rsidRPr="0016530F">
        <w:rPr>
          <w:rFonts w:ascii="Times New Roman" w:hAnsi="Times New Roman" w:cs="Times New Roman"/>
          <w:bCs/>
          <w:sz w:val="24"/>
          <w:szCs w:val="24"/>
        </w:rPr>
        <w:t xml:space="preserve"> et suivi des recommandations </w:t>
      </w:r>
      <w:r w:rsidR="007A706E" w:rsidRPr="0016530F">
        <w:rPr>
          <w:rFonts w:ascii="Times New Roman" w:hAnsi="Times New Roman" w:cs="Times New Roman"/>
          <w:bCs/>
          <w:sz w:val="24"/>
          <w:szCs w:val="24"/>
        </w:rPr>
        <w:t xml:space="preserve">issues des organes de Traités et de </w:t>
      </w:r>
      <w:r w:rsidR="00D02A99" w:rsidRPr="0016530F">
        <w:rPr>
          <w:rFonts w:ascii="Times New Roman" w:hAnsi="Times New Roman" w:cs="Times New Roman"/>
          <w:bCs/>
          <w:sz w:val="24"/>
          <w:szCs w:val="24"/>
        </w:rPr>
        <w:t>l’EPU</w:t>
      </w:r>
      <w:r w:rsidRPr="0016530F">
        <w:rPr>
          <w:rFonts w:ascii="Times New Roman" w:hAnsi="Times New Roman" w:cs="Times New Roman"/>
          <w:sz w:val="24"/>
          <w:szCs w:val="24"/>
          <w:vertAlign w:val="superscript"/>
          <w:lang w:val="fr-CH"/>
        </w:rPr>
        <w:footnoteReference w:id="1"/>
      </w:r>
      <w:r w:rsidR="009F15DA">
        <w:rPr>
          <w:rFonts w:ascii="Times New Roman" w:hAnsi="Times New Roman" w:cs="Times New Roman"/>
          <w:bCs/>
          <w:sz w:val="24"/>
          <w:szCs w:val="24"/>
        </w:rPr>
        <w:t xml:space="preserve"> </w:t>
      </w:r>
      <w:r w:rsidRPr="0016530F">
        <w:rPr>
          <w:rFonts w:ascii="Times New Roman" w:hAnsi="Times New Roman" w:cs="Times New Roman"/>
          <w:bCs/>
          <w:sz w:val="24"/>
          <w:szCs w:val="24"/>
        </w:rPr>
        <w:t>selon un processus inclusif où les structures étatiques, la Commission Nationale Indépendante des Droits de l’Homme et les acteurs de</w:t>
      </w:r>
      <w:r w:rsidR="009F15DA">
        <w:rPr>
          <w:rFonts w:ascii="Times New Roman" w:hAnsi="Times New Roman" w:cs="Times New Roman"/>
          <w:bCs/>
          <w:sz w:val="24"/>
          <w:szCs w:val="24"/>
        </w:rPr>
        <w:t xml:space="preserve">s </w:t>
      </w:r>
      <w:r w:rsidR="00C25C9E">
        <w:rPr>
          <w:rFonts w:ascii="Times New Roman" w:hAnsi="Times New Roman" w:cs="Times New Roman"/>
          <w:bCs/>
          <w:sz w:val="24"/>
          <w:szCs w:val="24"/>
        </w:rPr>
        <w:t>o</w:t>
      </w:r>
      <w:r w:rsidR="007A706E" w:rsidRPr="0016530F">
        <w:rPr>
          <w:rFonts w:ascii="Times New Roman" w:hAnsi="Times New Roman" w:cs="Times New Roman"/>
          <w:bCs/>
          <w:sz w:val="24"/>
          <w:szCs w:val="24"/>
        </w:rPr>
        <w:t xml:space="preserve">rganisations de </w:t>
      </w:r>
      <w:r w:rsidR="009F15DA">
        <w:rPr>
          <w:rFonts w:ascii="Times New Roman" w:hAnsi="Times New Roman" w:cs="Times New Roman"/>
          <w:bCs/>
          <w:sz w:val="24"/>
          <w:szCs w:val="24"/>
        </w:rPr>
        <w:t xml:space="preserve"> la </w:t>
      </w:r>
      <w:r w:rsidR="00C25C9E">
        <w:rPr>
          <w:rFonts w:ascii="Times New Roman" w:hAnsi="Times New Roman" w:cs="Times New Roman"/>
          <w:bCs/>
          <w:sz w:val="24"/>
          <w:szCs w:val="24"/>
        </w:rPr>
        <w:t>s</w:t>
      </w:r>
      <w:r w:rsidR="009F15DA">
        <w:rPr>
          <w:rFonts w:ascii="Times New Roman" w:hAnsi="Times New Roman" w:cs="Times New Roman"/>
          <w:bCs/>
          <w:sz w:val="24"/>
          <w:szCs w:val="24"/>
        </w:rPr>
        <w:t xml:space="preserve">ociété </w:t>
      </w:r>
      <w:r w:rsidR="00C25C9E">
        <w:rPr>
          <w:rFonts w:ascii="Times New Roman" w:hAnsi="Times New Roman" w:cs="Times New Roman"/>
          <w:bCs/>
          <w:sz w:val="24"/>
          <w:szCs w:val="24"/>
        </w:rPr>
        <w:t>c</w:t>
      </w:r>
      <w:r w:rsidRPr="0016530F">
        <w:rPr>
          <w:rFonts w:ascii="Times New Roman" w:hAnsi="Times New Roman" w:cs="Times New Roman"/>
          <w:bCs/>
          <w:sz w:val="24"/>
          <w:szCs w:val="24"/>
        </w:rPr>
        <w:t>ivile ont contribué à la consolidation des données. Des réunions de partage d’information</w:t>
      </w:r>
      <w:r w:rsidR="007A706E" w:rsidRPr="0016530F">
        <w:rPr>
          <w:rFonts w:ascii="Times New Roman" w:hAnsi="Times New Roman" w:cs="Times New Roman"/>
          <w:bCs/>
          <w:sz w:val="24"/>
          <w:szCs w:val="24"/>
        </w:rPr>
        <w:t>s</w:t>
      </w:r>
      <w:r w:rsidRPr="0016530F">
        <w:rPr>
          <w:rFonts w:ascii="Times New Roman" w:hAnsi="Times New Roman" w:cs="Times New Roman"/>
          <w:bCs/>
          <w:sz w:val="24"/>
          <w:szCs w:val="24"/>
        </w:rPr>
        <w:t xml:space="preserve"> et des séances de pré-validation du rapport ont été organisées sous la coordination du Ministère ayant les droits de la personne humaine dans ses attributions. Le rapport a été validé en présence de tous les acteurs impliqués : les départements ministériels, la Commission Nationale Ind</w:t>
      </w:r>
      <w:r w:rsidR="007A706E" w:rsidRPr="0016530F">
        <w:rPr>
          <w:rFonts w:ascii="Times New Roman" w:hAnsi="Times New Roman" w:cs="Times New Roman"/>
          <w:bCs/>
          <w:sz w:val="24"/>
          <w:szCs w:val="24"/>
        </w:rPr>
        <w:t>épendante des Droits de l’Homme</w:t>
      </w:r>
      <w:r w:rsidRPr="0016530F">
        <w:rPr>
          <w:rFonts w:ascii="Times New Roman" w:hAnsi="Times New Roman" w:cs="Times New Roman"/>
          <w:bCs/>
          <w:sz w:val="24"/>
          <w:szCs w:val="24"/>
        </w:rPr>
        <w:t xml:space="preserve">, les organisations professionnelles, les élus, les médias et la société civile. </w:t>
      </w:r>
    </w:p>
    <w:p w14:paraId="411F2DE7" w14:textId="77777777" w:rsidR="00986D57" w:rsidRPr="0016530F" w:rsidRDefault="00986D57" w:rsidP="0016530F">
      <w:pPr>
        <w:pStyle w:val="Paragraphedeliste"/>
        <w:spacing w:line="360" w:lineRule="auto"/>
        <w:ind w:left="0"/>
        <w:jc w:val="both"/>
        <w:rPr>
          <w:rFonts w:ascii="Times New Roman" w:hAnsi="Times New Roman" w:cs="Times New Roman"/>
          <w:b/>
          <w:bCs/>
          <w:sz w:val="24"/>
          <w:szCs w:val="24"/>
        </w:rPr>
      </w:pPr>
    </w:p>
    <w:p w14:paraId="6430D76C" w14:textId="77777777" w:rsidR="00986D57" w:rsidRPr="0016530F" w:rsidRDefault="00986D57" w:rsidP="0016530F">
      <w:pPr>
        <w:pStyle w:val="Paragraphedeliste"/>
        <w:spacing w:line="360" w:lineRule="auto"/>
        <w:ind w:left="0"/>
        <w:jc w:val="both"/>
        <w:rPr>
          <w:rFonts w:ascii="Times New Roman" w:hAnsi="Times New Roman" w:cs="Times New Roman"/>
          <w:b/>
          <w:bCs/>
          <w:sz w:val="24"/>
          <w:szCs w:val="24"/>
        </w:rPr>
      </w:pPr>
    </w:p>
    <w:p w14:paraId="40C548A4" w14:textId="77777777" w:rsidR="00986D57" w:rsidRPr="0016530F" w:rsidRDefault="00986D57" w:rsidP="0016530F">
      <w:pPr>
        <w:pStyle w:val="Paragraphedeliste"/>
        <w:spacing w:line="360" w:lineRule="auto"/>
        <w:ind w:left="0"/>
        <w:jc w:val="both"/>
        <w:rPr>
          <w:rFonts w:ascii="Times New Roman" w:hAnsi="Times New Roman" w:cs="Times New Roman"/>
          <w:b/>
          <w:bCs/>
          <w:sz w:val="24"/>
          <w:szCs w:val="24"/>
        </w:rPr>
      </w:pPr>
    </w:p>
    <w:p w14:paraId="6B807F76" w14:textId="77777777" w:rsidR="00986D57" w:rsidRPr="0016530F" w:rsidRDefault="00986D57" w:rsidP="0016530F">
      <w:pPr>
        <w:pStyle w:val="Paragraphedeliste"/>
        <w:spacing w:line="360" w:lineRule="auto"/>
        <w:ind w:left="0"/>
        <w:jc w:val="both"/>
        <w:rPr>
          <w:rFonts w:ascii="Times New Roman" w:hAnsi="Times New Roman" w:cs="Times New Roman"/>
          <w:b/>
          <w:bCs/>
          <w:sz w:val="24"/>
          <w:szCs w:val="24"/>
        </w:rPr>
      </w:pPr>
    </w:p>
    <w:p w14:paraId="3BA6C170" w14:textId="77777777" w:rsidR="00986D57" w:rsidRDefault="00986D57" w:rsidP="0016530F">
      <w:pPr>
        <w:pStyle w:val="Paragraphedeliste"/>
        <w:spacing w:line="360" w:lineRule="auto"/>
        <w:ind w:left="0"/>
        <w:jc w:val="both"/>
        <w:rPr>
          <w:rFonts w:ascii="Times New Roman" w:hAnsi="Times New Roman" w:cs="Times New Roman"/>
          <w:b/>
          <w:bCs/>
          <w:sz w:val="24"/>
          <w:szCs w:val="24"/>
        </w:rPr>
      </w:pPr>
    </w:p>
    <w:p w14:paraId="0757AB00" w14:textId="77777777" w:rsidR="00C85EA4" w:rsidRDefault="00C85EA4" w:rsidP="0016530F">
      <w:pPr>
        <w:pStyle w:val="Paragraphedeliste"/>
        <w:spacing w:line="360" w:lineRule="auto"/>
        <w:ind w:left="0"/>
        <w:jc w:val="both"/>
        <w:rPr>
          <w:rFonts w:ascii="Times New Roman" w:hAnsi="Times New Roman" w:cs="Times New Roman"/>
          <w:b/>
          <w:bCs/>
          <w:sz w:val="24"/>
          <w:szCs w:val="24"/>
        </w:rPr>
      </w:pPr>
    </w:p>
    <w:p w14:paraId="4947D326" w14:textId="77777777" w:rsidR="00C85EA4" w:rsidRDefault="00C85EA4" w:rsidP="0016530F">
      <w:pPr>
        <w:pStyle w:val="Paragraphedeliste"/>
        <w:spacing w:line="360" w:lineRule="auto"/>
        <w:ind w:left="0"/>
        <w:jc w:val="both"/>
        <w:rPr>
          <w:rFonts w:ascii="Times New Roman" w:hAnsi="Times New Roman" w:cs="Times New Roman"/>
          <w:b/>
          <w:bCs/>
          <w:sz w:val="24"/>
          <w:szCs w:val="24"/>
        </w:rPr>
      </w:pPr>
    </w:p>
    <w:p w14:paraId="637C42D4" w14:textId="77777777" w:rsidR="00C85EA4" w:rsidRDefault="00C85EA4" w:rsidP="0016530F">
      <w:pPr>
        <w:pStyle w:val="Paragraphedeliste"/>
        <w:spacing w:line="360" w:lineRule="auto"/>
        <w:ind w:left="0"/>
        <w:jc w:val="both"/>
        <w:rPr>
          <w:rFonts w:ascii="Times New Roman" w:hAnsi="Times New Roman" w:cs="Times New Roman"/>
          <w:b/>
          <w:bCs/>
          <w:sz w:val="24"/>
          <w:szCs w:val="24"/>
        </w:rPr>
      </w:pPr>
    </w:p>
    <w:p w14:paraId="311C99AE" w14:textId="77777777" w:rsidR="00C85EA4" w:rsidRDefault="00C85EA4" w:rsidP="0016530F">
      <w:pPr>
        <w:pStyle w:val="Paragraphedeliste"/>
        <w:spacing w:line="360" w:lineRule="auto"/>
        <w:ind w:left="0"/>
        <w:jc w:val="both"/>
        <w:rPr>
          <w:rFonts w:ascii="Times New Roman" w:hAnsi="Times New Roman" w:cs="Times New Roman"/>
          <w:b/>
          <w:bCs/>
          <w:sz w:val="24"/>
          <w:szCs w:val="24"/>
        </w:rPr>
      </w:pPr>
    </w:p>
    <w:p w14:paraId="314079CF" w14:textId="77777777" w:rsidR="00C85EA4" w:rsidRDefault="00C85EA4" w:rsidP="0016530F">
      <w:pPr>
        <w:pStyle w:val="Paragraphedeliste"/>
        <w:spacing w:line="360" w:lineRule="auto"/>
        <w:ind w:left="0"/>
        <w:jc w:val="both"/>
        <w:rPr>
          <w:rFonts w:ascii="Times New Roman" w:hAnsi="Times New Roman" w:cs="Times New Roman"/>
          <w:b/>
          <w:bCs/>
          <w:sz w:val="24"/>
          <w:szCs w:val="24"/>
        </w:rPr>
      </w:pPr>
    </w:p>
    <w:p w14:paraId="118DCCA0" w14:textId="77777777" w:rsidR="00C85EA4" w:rsidRPr="0016530F" w:rsidRDefault="00C85EA4" w:rsidP="0016530F">
      <w:pPr>
        <w:pStyle w:val="Paragraphedeliste"/>
        <w:spacing w:line="360" w:lineRule="auto"/>
        <w:ind w:left="0"/>
        <w:jc w:val="both"/>
        <w:rPr>
          <w:rFonts w:ascii="Times New Roman" w:hAnsi="Times New Roman" w:cs="Times New Roman"/>
          <w:b/>
          <w:bCs/>
          <w:sz w:val="24"/>
          <w:szCs w:val="24"/>
        </w:rPr>
      </w:pPr>
    </w:p>
    <w:p w14:paraId="07EFC21D" w14:textId="77777777" w:rsidR="00986D57" w:rsidRPr="0016530F" w:rsidRDefault="00986D57" w:rsidP="0016530F">
      <w:pPr>
        <w:pStyle w:val="Paragraphedeliste"/>
        <w:spacing w:line="360" w:lineRule="auto"/>
        <w:ind w:left="0"/>
        <w:jc w:val="both"/>
        <w:rPr>
          <w:rFonts w:ascii="Times New Roman" w:hAnsi="Times New Roman" w:cs="Times New Roman"/>
          <w:b/>
          <w:bCs/>
          <w:sz w:val="24"/>
          <w:szCs w:val="24"/>
        </w:rPr>
      </w:pPr>
      <w:bookmarkStart w:id="3" w:name="_Toc224908306"/>
    </w:p>
    <w:p w14:paraId="13F6778E" w14:textId="77777777" w:rsidR="00986D57" w:rsidRPr="00B67131" w:rsidRDefault="00986D57" w:rsidP="009352E3">
      <w:pPr>
        <w:pStyle w:val="Titre2"/>
        <w:rPr>
          <w:rFonts w:ascii="Times New Roman" w:hAnsi="Times New Roman" w:cs="Times New Roman"/>
          <w:b/>
          <w:bCs/>
          <w:color w:val="auto"/>
          <w:sz w:val="24"/>
          <w:szCs w:val="24"/>
        </w:rPr>
      </w:pPr>
      <w:bookmarkStart w:id="4" w:name="_Toc225354466"/>
      <w:r w:rsidRPr="00B67131">
        <w:rPr>
          <w:rFonts w:ascii="Times New Roman" w:hAnsi="Times New Roman" w:cs="Times New Roman"/>
          <w:b/>
          <w:color w:val="auto"/>
          <w:sz w:val="24"/>
          <w:szCs w:val="24"/>
          <w:lang w:val="fr-MC"/>
        </w:rPr>
        <w:lastRenderedPageBreak/>
        <w:t>PREMIÈRE PARTIE : RENSEIGNEMENTS GÉNÉRAUX</w:t>
      </w:r>
      <w:bookmarkStart w:id="5" w:name="_Toc65661870"/>
      <w:bookmarkStart w:id="6" w:name="_Toc66260974"/>
      <w:bookmarkStart w:id="7" w:name="_Toc66362238"/>
      <w:bookmarkStart w:id="8" w:name="_Toc83382659"/>
      <w:bookmarkEnd w:id="3"/>
      <w:bookmarkEnd w:id="4"/>
    </w:p>
    <w:p w14:paraId="6B878843" w14:textId="77777777" w:rsidR="00AB4DFF" w:rsidRDefault="00AB4DFF" w:rsidP="009352E3">
      <w:pPr>
        <w:pStyle w:val="Titre2"/>
        <w:rPr>
          <w:rFonts w:ascii="Times New Roman" w:hAnsi="Times New Roman" w:cs="Times New Roman"/>
          <w:b/>
          <w:color w:val="auto"/>
          <w:sz w:val="24"/>
          <w:szCs w:val="24"/>
          <w:lang w:val="fr-MC"/>
        </w:rPr>
      </w:pPr>
      <w:bookmarkStart w:id="9" w:name="_Toc225354467"/>
    </w:p>
    <w:p w14:paraId="33EEA923" w14:textId="65DB7815" w:rsidR="00AB4DFF" w:rsidRDefault="00986D57" w:rsidP="00AB4DFF">
      <w:pPr>
        <w:pStyle w:val="Titre2"/>
        <w:rPr>
          <w:rFonts w:ascii="Times New Roman" w:hAnsi="Times New Roman" w:cs="Times New Roman"/>
          <w:b/>
          <w:color w:val="auto"/>
          <w:sz w:val="24"/>
          <w:szCs w:val="24"/>
          <w:lang w:val="fr-MC"/>
        </w:rPr>
      </w:pPr>
      <w:r w:rsidRPr="00B67131">
        <w:rPr>
          <w:rFonts w:ascii="Times New Roman" w:hAnsi="Times New Roman" w:cs="Times New Roman"/>
          <w:b/>
          <w:color w:val="auto"/>
          <w:sz w:val="24"/>
          <w:szCs w:val="24"/>
          <w:lang w:val="fr-MC"/>
        </w:rPr>
        <w:t>I.1. Situation géographique</w:t>
      </w:r>
      <w:bookmarkEnd w:id="5"/>
      <w:bookmarkEnd w:id="6"/>
      <w:bookmarkEnd w:id="7"/>
      <w:bookmarkEnd w:id="8"/>
      <w:bookmarkEnd w:id="9"/>
    </w:p>
    <w:p w14:paraId="2F9AABB3" w14:textId="77777777" w:rsidR="00AB4DFF" w:rsidRPr="00AB4DFF" w:rsidRDefault="00AB4DFF" w:rsidP="00AB4DFF">
      <w:pPr>
        <w:rPr>
          <w:lang w:val="fr-MC"/>
        </w:rPr>
      </w:pPr>
    </w:p>
    <w:p w14:paraId="6B7B2754" w14:textId="77777777" w:rsidR="00986D57" w:rsidRPr="0016530F" w:rsidRDefault="00544AF5" w:rsidP="0016530F">
      <w:pPr>
        <w:pStyle w:val="Paragraphedeliste"/>
        <w:numPr>
          <w:ilvl w:val="0"/>
          <w:numId w:val="24"/>
        </w:numPr>
        <w:spacing w:line="360" w:lineRule="auto"/>
        <w:ind w:left="0"/>
        <w:jc w:val="both"/>
        <w:rPr>
          <w:rFonts w:ascii="Times New Roman" w:hAnsi="Times New Roman" w:cs="Times New Roman"/>
          <w:b/>
          <w:bCs/>
          <w:sz w:val="24"/>
          <w:szCs w:val="24"/>
        </w:rPr>
      </w:pPr>
      <w:r w:rsidRPr="0016530F">
        <w:rPr>
          <w:rFonts w:ascii="Times New Roman" w:hAnsi="Times New Roman" w:cs="Times New Roman"/>
          <w:bCs/>
          <w:sz w:val="24"/>
          <w:szCs w:val="24"/>
        </w:rPr>
        <w:t>Le Burundi est un pays situé à cheval entre l’Afrique de l’Est et l’Afrique Centrale. Il est frontalier au Nord avec le Rwanda, au Sud et à l’Est avec la Tanzanie et à l’Ouest avec la République Démocratique du Congo (RDC). Sa superficie est de 27.834 km</w:t>
      </w:r>
      <w:r w:rsidRPr="0016530F">
        <w:rPr>
          <w:rFonts w:ascii="Times New Roman" w:hAnsi="Times New Roman" w:cs="Times New Roman"/>
          <w:bCs/>
          <w:sz w:val="24"/>
          <w:szCs w:val="24"/>
          <w:vertAlign w:val="superscript"/>
        </w:rPr>
        <w:t>2</w:t>
      </w:r>
      <w:r w:rsidRPr="0016530F">
        <w:rPr>
          <w:rFonts w:ascii="Times New Roman" w:hAnsi="Times New Roman" w:cs="Times New Roman"/>
          <w:bCs/>
          <w:sz w:val="24"/>
          <w:szCs w:val="24"/>
        </w:rPr>
        <w:t xml:space="preserve"> incluant la surface des eaux territoriales. Il est situé à 3° 22’34’’ de latitude Sud et à 29°21’36’’ de longitude Est.</w:t>
      </w:r>
    </w:p>
    <w:p w14:paraId="6EA0BA86" w14:textId="77777777" w:rsidR="00986D57" w:rsidRPr="0016530F" w:rsidRDefault="00986D57" w:rsidP="0016530F">
      <w:pPr>
        <w:pStyle w:val="Paragraphedeliste"/>
        <w:spacing w:line="360" w:lineRule="auto"/>
        <w:ind w:left="0"/>
        <w:jc w:val="both"/>
        <w:rPr>
          <w:rFonts w:ascii="Times New Roman" w:hAnsi="Times New Roman" w:cs="Times New Roman"/>
          <w:b/>
          <w:bCs/>
          <w:sz w:val="24"/>
          <w:szCs w:val="24"/>
        </w:rPr>
      </w:pPr>
    </w:p>
    <w:p w14:paraId="27208E02" w14:textId="77777777" w:rsidR="00986D57" w:rsidRPr="0016530F" w:rsidRDefault="00544AF5" w:rsidP="0016530F">
      <w:pPr>
        <w:pStyle w:val="Paragraphedeliste"/>
        <w:numPr>
          <w:ilvl w:val="0"/>
          <w:numId w:val="24"/>
        </w:numPr>
        <w:spacing w:line="360" w:lineRule="auto"/>
        <w:ind w:left="0"/>
        <w:jc w:val="both"/>
        <w:rPr>
          <w:rFonts w:ascii="Times New Roman" w:hAnsi="Times New Roman" w:cs="Times New Roman"/>
          <w:b/>
          <w:bCs/>
          <w:sz w:val="24"/>
          <w:szCs w:val="24"/>
        </w:rPr>
      </w:pPr>
      <w:r w:rsidRPr="0016530F">
        <w:rPr>
          <w:rFonts w:ascii="Times New Roman" w:hAnsi="Times New Roman" w:cs="Times New Roman"/>
          <w:bCs/>
          <w:sz w:val="24"/>
          <w:szCs w:val="24"/>
        </w:rPr>
        <w:t>Son relief est dominé par de hauts plateaux centraux dont l’altitude varie entre 1500 et 2000 m. Il est également caractérisé par les dépressions dont l’altitude se trouve entre 1000 et 1500 m dans la région de Kumoso et par les hautes montagnes dont l’altitude dépasse 2500 m. Le reste du territoire est occupé par la plaine de l’Imbo à l’Ouest dans la plaine de la Rusizi et le long du Lac Tanganyika avec plus ou moins 1000 m d’altitude.</w:t>
      </w:r>
    </w:p>
    <w:p w14:paraId="26F4A8C9" w14:textId="77777777" w:rsidR="00986D57" w:rsidRPr="0016530F" w:rsidRDefault="00986D57" w:rsidP="0016530F">
      <w:pPr>
        <w:pStyle w:val="Paragraphedeliste"/>
        <w:spacing w:line="360" w:lineRule="auto"/>
        <w:ind w:left="0"/>
        <w:jc w:val="both"/>
        <w:rPr>
          <w:rFonts w:ascii="Times New Roman" w:hAnsi="Times New Roman" w:cs="Times New Roman"/>
          <w:b/>
          <w:bCs/>
          <w:sz w:val="24"/>
          <w:szCs w:val="24"/>
        </w:rPr>
      </w:pPr>
    </w:p>
    <w:p w14:paraId="12FBFA7E" w14:textId="77777777" w:rsidR="00986D57" w:rsidRPr="0016530F" w:rsidRDefault="00544AF5" w:rsidP="0016530F">
      <w:pPr>
        <w:pStyle w:val="Paragraphedeliste"/>
        <w:numPr>
          <w:ilvl w:val="0"/>
          <w:numId w:val="24"/>
        </w:numPr>
        <w:spacing w:line="360" w:lineRule="auto"/>
        <w:ind w:left="0"/>
        <w:jc w:val="both"/>
        <w:rPr>
          <w:rFonts w:ascii="Times New Roman" w:hAnsi="Times New Roman" w:cs="Times New Roman"/>
          <w:b/>
          <w:bCs/>
          <w:sz w:val="24"/>
          <w:szCs w:val="24"/>
        </w:rPr>
      </w:pPr>
      <w:r w:rsidRPr="0016530F">
        <w:rPr>
          <w:rFonts w:ascii="Times New Roman" w:hAnsi="Times New Roman" w:cs="Times New Roman"/>
          <w:bCs/>
          <w:sz w:val="24"/>
          <w:szCs w:val="24"/>
        </w:rPr>
        <w:t>Les précipitations annuelles moyennes sont d’environ 150 mm et le pays traverse durant l’année deux saisons humides et deux saisons sèches. Son climat est tropical avec une température annuelle moyenne variant entre 17° et 23°.</w:t>
      </w:r>
    </w:p>
    <w:p w14:paraId="67C57496" w14:textId="77777777" w:rsidR="00986D57" w:rsidRDefault="00986D57" w:rsidP="009352E3">
      <w:pPr>
        <w:pStyle w:val="Titre2"/>
        <w:rPr>
          <w:rFonts w:ascii="Times New Roman" w:hAnsi="Times New Roman" w:cs="Times New Roman"/>
          <w:b/>
          <w:color w:val="auto"/>
          <w:sz w:val="24"/>
          <w:szCs w:val="24"/>
        </w:rPr>
      </w:pPr>
      <w:bookmarkStart w:id="10" w:name="_Toc225354468"/>
      <w:r w:rsidRPr="00B67131">
        <w:rPr>
          <w:rFonts w:ascii="Times New Roman" w:hAnsi="Times New Roman" w:cs="Times New Roman"/>
          <w:b/>
          <w:color w:val="auto"/>
          <w:sz w:val="24"/>
          <w:szCs w:val="24"/>
        </w:rPr>
        <w:t>I.2.Situation démographique</w:t>
      </w:r>
      <w:bookmarkEnd w:id="10"/>
    </w:p>
    <w:p w14:paraId="5BB9C559" w14:textId="77777777" w:rsidR="00AB4DFF" w:rsidRPr="00AB4DFF" w:rsidRDefault="00AB4DFF" w:rsidP="00AB4DFF"/>
    <w:p w14:paraId="1D167CE7" w14:textId="77777777" w:rsidR="00986D57" w:rsidRPr="0016530F" w:rsidRDefault="00F45C4B" w:rsidP="0016530F">
      <w:pPr>
        <w:pStyle w:val="Paragraphedeliste"/>
        <w:numPr>
          <w:ilvl w:val="0"/>
          <w:numId w:val="24"/>
        </w:numPr>
        <w:spacing w:line="360" w:lineRule="auto"/>
        <w:ind w:left="0"/>
        <w:jc w:val="both"/>
        <w:rPr>
          <w:rFonts w:ascii="Times New Roman" w:hAnsi="Times New Roman" w:cs="Times New Roman"/>
          <w:b/>
          <w:bCs/>
          <w:sz w:val="24"/>
          <w:szCs w:val="24"/>
        </w:rPr>
      </w:pPr>
      <w:r w:rsidRPr="0016530F">
        <w:rPr>
          <w:rFonts w:ascii="Times New Roman" w:hAnsi="Times New Roman" w:cs="Times New Roman"/>
          <w:bCs/>
          <w:sz w:val="24"/>
          <w:szCs w:val="24"/>
        </w:rPr>
        <w:t>Selon le décret présidentiel   n</w:t>
      </w:r>
      <w:r w:rsidRPr="0016530F">
        <w:rPr>
          <w:rFonts w:ascii="Times New Roman" w:hAnsi="Times New Roman" w:cs="Times New Roman"/>
          <w:bCs/>
          <w:sz w:val="24"/>
          <w:szCs w:val="24"/>
          <w:vertAlign w:val="superscript"/>
        </w:rPr>
        <w:t>o</w:t>
      </w:r>
      <w:r w:rsidRPr="0016530F">
        <w:rPr>
          <w:rFonts w:ascii="Times New Roman" w:hAnsi="Times New Roman" w:cs="Times New Roman"/>
          <w:bCs/>
          <w:sz w:val="24"/>
          <w:szCs w:val="24"/>
        </w:rPr>
        <w:t xml:space="preserve"> 100/022 mars 2025 portant   RGPHAE, le Burundi compte désormais 12 332 788 habitants, dont 5 901 069 de sexe masculin, soit 47,8 % et 6 431 719 de sexe féminin, soit 52,2 %. La population urbaine s’élève à 3 077 593 personnes (24,5 %), tandis que la population rurale, largement majoritaire, atteint 9 255 195 habitants (75,5 %). Le pays compte 2 724 457 ménages ordinaires, dont 85,7 % sont engagés dans des activités agricoles. Par ailleurs, 2 517 ménages collectifs et 2 251 personnes sans-abri sont répertoriés. La répartition de la population burundaise en tranche d’âge est la suivante : de 0-19 ans est de 56% dont 28,5%  représente les femmes ; de 20-59 ans est de 39,3% dont 21,1% représente les femmes ; de 60-64 ans est de 2,1% dont 1,1% représente les femmes et de 65 ans et plus 2, 6% dont 1, 9% représente les femmes.</w:t>
      </w:r>
    </w:p>
    <w:p w14:paraId="4F2963D1" w14:textId="01E71BBA" w:rsidR="0072649B" w:rsidRDefault="00986D57" w:rsidP="0072649B">
      <w:pPr>
        <w:pStyle w:val="Titre2"/>
        <w:rPr>
          <w:rFonts w:ascii="Times New Roman" w:hAnsi="Times New Roman" w:cs="Times New Roman"/>
          <w:b/>
          <w:color w:val="auto"/>
          <w:sz w:val="24"/>
          <w:szCs w:val="24"/>
          <w:lang w:val="fr-MC"/>
        </w:rPr>
      </w:pPr>
      <w:bookmarkStart w:id="11" w:name="_Toc65661872"/>
      <w:bookmarkStart w:id="12" w:name="_Toc66260976"/>
      <w:bookmarkStart w:id="13" w:name="_Toc66362240"/>
      <w:bookmarkStart w:id="14" w:name="_Toc83382661"/>
      <w:bookmarkStart w:id="15" w:name="_Toc225354469"/>
      <w:bookmarkStart w:id="16" w:name="_GoBack"/>
      <w:bookmarkEnd w:id="16"/>
      <w:r w:rsidRPr="00B67131">
        <w:rPr>
          <w:rFonts w:ascii="Times New Roman" w:hAnsi="Times New Roman" w:cs="Times New Roman"/>
          <w:b/>
          <w:color w:val="auto"/>
          <w:sz w:val="24"/>
          <w:szCs w:val="24"/>
          <w:lang w:val="fr-MC"/>
        </w:rPr>
        <w:t>I.3. Situation socio-économique</w:t>
      </w:r>
      <w:bookmarkEnd w:id="11"/>
      <w:bookmarkEnd w:id="12"/>
      <w:bookmarkEnd w:id="13"/>
      <w:bookmarkEnd w:id="14"/>
      <w:bookmarkEnd w:id="15"/>
    </w:p>
    <w:p w14:paraId="1A1F5709" w14:textId="77777777" w:rsidR="0072649B" w:rsidRPr="0072649B" w:rsidRDefault="0072649B" w:rsidP="0072649B">
      <w:pPr>
        <w:rPr>
          <w:lang w:val="fr-MC"/>
        </w:rPr>
      </w:pPr>
    </w:p>
    <w:p w14:paraId="7A8203F0" w14:textId="3F5AAB0B" w:rsidR="00986D57" w:rsidRPr="0016530F" w:rsidRDefault="00544AF5" w:rsidP="0016530F">
      <w:pPr>
        <w:pStyle w:val="Paragraphedeliste"/>
        <w:numPr>
          <w:ilvl w:val="0"/>
          <w:numId w:val="24"/>
        </w:numPr>
        <w:spacing w:line="360" w:lineRule="auto"/>
        <w:ind w:left="0"/>
        <w:jc w:val="both"/>
        <w:rPr>
          <w:rFonts w:ascii="Times New Roman" w:hAnsi="Times New Roman" w:cs="Times New Roman"/>
          <w:b/>
          <w:bCs/>
          <w:sz w:val="24"/>
          <w:szCs w:val="24"/>
        </w:rPr>
      </w:pPr>
      <w:r w:rsidRPr="0016530F">
        <w:rPr>
          <w:rFonts w:ascii="Times New Roman" w:hAnsi="Times New Roman" w:cs="Times New Roman"/>
          <w:bCs/>
          <w:sz w:val="24"/>
          <w:szCs w:val="24"/>
        </w:rPr>
        <w:t>Sur le plan économique, en plus des documents de planification comme le</w:t>
      </w:r>
      <w:r w:rsidR="00D47CEB" w:rsidRPr="00D47CEB">
        <w:t xml:space="preserve"> </w:t>
      </w:r>
      <w:r w:rsidR="00D47CEB" w:rsidRPr="00D47CEB">
        <w:rPr>
          <w:rFonts w:ascii="Times New Roman" w:hAnsi="Times New Roman" w:cs="Times New Roman"/>
          <w:bCs/>
          <w:sz w:val="24"/>
          <w:szCs w:val="24"/>
        </w:rPr>
        <w:t>C</w:t>
      </w:r>
      <w:hyperlink r:id="rId18" w:tgtFrame="_blank" w:history="1">
        <w:r w:rsidR="00D47CEB" w:rsidRPr="00D47CEB">
          <w:rPr>
            <w:rStyle w:val="Lienhypertexte"/>
            <w:rFonts w:ascii="Times New Roman" w:hAnsi="Times New Roman" w:cs="Times New Roman"/>
            <w:bCs/>
            <w:color w:val="auto"/>
            <w:sz w:val="24"/>
            <w:szCs w:val="24"/>
            <w:u w:val="none"/>
          </w:rPr>
          <w:t>adre Stratégique de Croissance et de Lutte contre la Pauvreté (CSLP</w:t>
        </w:r>
      </w:hyperlink>
      <w:r w:rsidRPr="0016530F">
        <w:rPr>
          <w:rFonts w:ascii="Times New Roman" w:hAnsi="Times New Roman" w:cs="Times New Roman"/>
          <w:bCs/>
          <w:sz w:val="24"/>
          <w:szCs w:val="24"/>
        </w:rPr>
        <w:t xml:space="preserve"> </w:t>
      </w:r>
      <w:r w:rsidR="00D47CEB">
        <w:rPr>
          <w:rFonts w:ascii="Times New Roman" w:hAnsi="Times New Roman" w:cs="Times New Roman"/>
          <w:bCs/>
          <w:sz w:val="24"/>
          <w:szCs w:val="24"/>
        </w:rPr>
        <w:t xml:space="preserve">) </w:t>
      </w:r>
      <w:r w:rsidRPr="0016530F">
        <w:rPr>
          <w:rFonts w:ascii="Times New Roman" w:hAnsi="Times New Roman" w:cs="Times New Roman"/>
          <w:bCs/>
          <w:sz w:val="24"/>
          <w:szCs w:val="24"/>
        </w:rPr>
        <w:t>I et II, le C</w:t>
      </w:r>
      <w:r w:rsidR="00D47CEB">
        <w:rPr>
          <w:rFonts w:ascii="Times New Roman" w:hAnsi="Times New Roman" w:cs="Times New Roman"/>
          <w:bCs/>
          <w:sz w:val="24"/>
          <w:szCs w:val="24"/>
        </w:rPr>
        <w:t xml:space="preserve">adre de </w:t>
      </w:r>
      <w:r w:rsidR="00D47CEB" w:rsidRPr="0016530F">
        <w:rPr>
          <w:rFonts w:ascii="Times New Roman" w:hAnsi="Times New Roman" w:cs="Times New Roman"/>
          <w:bCs/>
          <w:sz w:val="24"/>
          <w:szCs w:val="24"/>
        </w:rPr>
        <w:t>D</w:t>
      </w:r>
      <w:r w:rsidR="00D47CEB">
        <w:rPr>
          <w:rFonts w:ascii="Times New Roman" w:hAnsi="Times New Roman" w:cs="Times New Roman"/>
          <w:bCs/>
          <w:sz w:val="24"/>
          <w:szCs w:val="24"/>
        </w:rPr>
        <w:t>épense</w:t>
      </w:r>
      <w:r w:rsidR="0072649B">
        <w:rPr>
          <w:rFonts w:ascii="Times New Roman" w:hAnsi="Times New Roman" w:cs="Times New Roman"/>
          <w:bCs/>
          <w:sz w:val="24"/>
          <w:szCs w:val="24"/>
        </w:rPr>
        <w:t>s</w:t>
      </w:r>
      <w:r w:rsidR="00D47CEB">
        <w:rPr>
          <w:rFonts w:ascii="Times New Roman" w:hAnsi="Times New Roman" w:cs="Times New Roman"/>
          <w:bCs/>
          <w:sz w:val="24"/>
          <w:szCs w:val="24"/>
        </w:rPr>
        <w:t xml:space="preserve"> à </w:t>
      </w:r>
      <w:r w:rsidRPr="0016530F">
        <w:rPr>
          <w:rFonts w:ascii="Times New Roman" w:hAnsi="Times New Roman" w:cs="Times New Roman"/>
          <w:bCs/>
          <w:sz w:val="24"/>
          <w:szCs w:val="24"/>
        </w:rPr>
        <w:t>M</w:t>
      </w:r>
      <w:r w:rsidR="00D47CEB">
        <w:rPr>
          <w:rFonts w:ascii="Times New Roman" w:hAnsi="Times New Roman" w:cs="Times New Roman"/>
          <w:bCs/>
          <w:sz w:val="24"/>
          <w:szCs w:val="24"/>
        </w:rPr>
        <w:t xml:space="preserve">oyen </w:t>
      </w:r>
      <w:r w:rsidRPr="0016530F">
        <w:rPr>
          <w:rFonts w:ascii="Times New Roman" w:hAnsi="Times New Roman" w:cs="Times New Roman"/>
          <w:bCs/>
          <w:sz w:val="24"/>
          <w:szCs w:val="24"/>
        </w:rPr>
        <w:lastRenderedPageBreak/>
        <w:t>T</w:t>
      </w:r>
      <w:r w:rsidR="00D47CEB">
        <w:rPr>
          <w:rFonts w:ascii="Times New Roman" w:hAnsi="Times New Roman" w:cs="Times New Roman"/>
          <w:bCs/>
          <w:sz w:val="24"/>
          <w:szCs w:val="24"/>
        </w:rPr>
        <w:t xml:space="preserve">erme( CDMT) </w:t>
      </w:r>
      <w:r w:rsidRPr="0016530F">
        <w:rPr>
          <w:rFonts w:ascii="Times New Roman" w:hAnsi="Times New Roman" w:cs="Times New Roman"/>
          <w:bCs/>
          <w:sz w:val="24"/>
          <w:szCs w:val="24"/>
        </w:rPr>
        <w:t xml:space="preserve"> et la vision 2025, le Burundi a élaboré un Plan National de Développement (PND) 2018-2027 qui a été révisé en 2023  pour l’aligner à  la « Vision Burundi Pays Emergent en 2040 et Pays Développé en 2060 » qui s’énonce comme suit : « A l’horizon 2040, le Burundi sera un pays paisible, où chacun vit dans des conditions décentes, où personne ne meurt d’une cause évitable, avec une économie compétitive tirée par les secteurs agro-alimentaire et industriel à haute valeur ajoutée et par une exploitation minière au bénéfice de la société ; le tout, dans un environnement</w:t>
      </w:r>
      <w:r w:rsidR="00B67131">
        <w:rPr>
          <w:rFonts w:ascii="Times New Roman" w:hAnsi="Times New Roman" w:cs="Times New Roman"/>
          <w:bCs/>
          <w:sz w:val="24"/>
          <w:szCs w:val="24"/>
        </w:rPr>
        <w:t xml:space="preserve"> </w:t>
      </w:r>
      <w:r w:rsidRPr="0016530F">
        <w:rPr>
          <w:rFonts w:ascii="Times New Roman" w:hAnsi="Times New Roman" w:cs="Times New Roman"/>
          <w:bCs/>
          <w:sz w:val="24"/>
          <w:szCs w:val="24"/>
        </w:rPr>
        <w:t>naturel préservé et avec la prise en compte du genre et de l’équité ».</w:t>
      </w:r>
    </w:p>
    <w:p w14:paraId="68DE19A1" w14:textId="4E3D1003" w:rsidR="00986D57" w:rsidRPr="0016530F" w:rsidRDefault="00544AF5" w:rsidP="0016530F">
      <w:pPr>
        <w:pStyle w:val="Paragraphedeliste"/>
        <w:numPr>
          <w:ilvl w:val="0"/>
          <w:numId w:val="24"/>
        </w:numPr>
        <w:spacing w:line="360" w:lineRule="auto"/>
        <w:ind w:left="0"/>
        <w:jc w:val="both"/>
        <w:rPr>
          <w:rFonts w:ascii="Times New Roman" w:hAnsi="Times New Roman" w:cs="Times New Roman"/>
          <w:b/>
          <w:bCs/>
          <w:sz w:val="24"/>
          <w:szCs w:val="24"/>
        </w:rPr>
      </w:pPr>
      <w:r w:rsidRPr="0016530F">
        <w:rPr>
          <w:rFonts w:ascii="Times New Roman" w:hAnsi="Times New Roman" w:cs="Times New Roman"/>
          <w:bCs/>
          <w:sz w:val="24"/>
          <w:szCs w:val="24"/>
        </w:rPr>
        <w:t>Selon le rapport pays de la B</w:t>
      </w:r>
      <w:r w:rsidR="00FA2A5D">
        <w:rPr>
          <w:rFonts w:ascii="Times New Roman" w:hAnsi="Times New Roman" w:cs="Times New Roman"/>
          <w:bCs/>
          <w:sz w:val="24"/>
          <w:szCs w:val="24"/>
        </w:rPr>
        <w:t xml:space="preserve">anque de la </w:t>
      </w:r>
      <w:r w:rsidRPr="0016530F">
        <w:rPr>
          <w:rFonts w:ascii="Times New Roman" w:hAnsi="Times New Roman" w:cs="Times New Roman"/>
          <w:bCs/>
          <w:sz w:val="24"/>
          <w:szCs w:val="24"/>
        </w:rPr>
        <w:t>R</w:t>
      </w:r>
      <w:r w:rsidR="00FA2A5D">
        <w:rPr>
          <w:rFonts w:ascii="Times New Roman" w:hAnsi="Times New Roman" w:cs="Times New Roman"/>
          <w:bCs/>
          <w:sz w:val="24"/>
          <w:szCs w:val="24"/>
        </w:rPr>
        <w:t xml:space="preserve">épublique du </w:t>
      </w:r>
      <w:r w:rsidRPr="0016530F">
        <w:rPr>
          <w:rFonts w:ascii="Times New Roman" w:hAnsi="Times New Roman" w:cs="Times New Roman"/>
          <w:bCs/>
          <w:sz w:val="24"/>
          <w:szCs w:val="24"/>
        </w:rPr>
        <w:t>B</w:t>
      </w:r>
      <w:r w:rsidR="00FA2A5D">
        <w:rPr>
          <w:rFonts w:ascii="Times New Roman" w:hAnsi="Times New Roman" w:cs="Times New Roman"/>
          <w:bCs/>
          <w:sz w:val="24"/>
          <w:szCs w:val="24"/>
        </w:rPr>
        <w:t>urundi</w:t>
      </w:r>
      <w:r w:rsidRPr="0016530F">
        <w:rPr>
          <w:rFonts w:ascii="Times New Roman" w:hAnsi="Times New Roman" w:cs="Times New Roman"/>
          <w:bCs/>
          <w:sz w:val="24"/>
          <w:szCs w:val="24"/>
        </w:rPr>
        <w:t xml:space="preserve"> de  2024 sur l’économie, le Burundi est caractérisée par une faible mutation structurelle et une faible contribution sectorielle de l’industrie. L’économie est dominée par les services, 42 % du PIB et l’agriculture, 39 % du PIB contre 18 % pour l’industrie. L’agriculture occupe plus </w:t>
      </w:r>
      <w:r w:rsidR="00297115" w:rsidRPr="0016530F">
        <w:rPr>
          <w:rFonts w:ascii="Times New Roman" w:hAnsi="Times New Roman" w:cs="Times New Roman"/>
          <w:bCs/>
          <w:sz w:val="24"/>
          <w:szCs w:val="24"/>
        </w:rPr>
        <w:t xml:space="preserve">de </w:t>
      </w:r>
      <w:r w:rsidRPr="0016530F">
        <w:rPr>
          <w:rFonts w:ascii="Times New Roman" w:hAnsi="Times New Roman" w:cs="Times New Roman"/>
          <w:bCs/>
          <w:sz w:val="24"/>
          <w:szCs w:val="24"/>
        </w:rPr>
        <w:t xml:space="preserve">80 % de la population active, avec 86,1 % de l’emploi total, contre 10,4 % pour les services et 3,5 % pour l’industrie. L’économie burundaise est aussi marquée par des disparités spatiales des actifs productifs et des activités, 87 % de la population vivant en milieu rural et 13 % en milieu urbain. </w:t>
      </w:r>
    </w:p>
    <w:p w14:paraId="2B8A279B" w14:textId="77777777" w:rsidR="00986D57" w:rsidRPr="0016530F" w:rsidRDefault="00986D57" w:rsidP="0016530F">
      <w:pPr>
        <w:pStyle w:val="Paragraphedeliste"/>
        <w:spacing w:line="360" w:lineRule="auto"/>
        <w:ind w:left="0"/>
        <w:jc w:val="both"/>
        <w:rPr>
          <w:rFonts w:ascii="Times New Roman" w:hAnsi="Times New Roman" w:cs="Times New Roman"/>
          <w:b/>
          <w:bCs/>
          <w:sz w:val="24"/>
          <w:szCs w:val="24"/>
        </w:rPr>
      </w:pPr>
    </w:p>
    <w:p w14:paraId="6E1E3149" w14:textId="77777777" w:rsidR="00986D57" w:rsidRPr="0016530F" w:rsidRDefault="00544AF5" w:rsidP="0016530F">
      <w:pPr>
        <w:pStyle w:val="Paragraphedeliste"/>
        <w:numPr>
          <w:ilvl w:val="0"/>
          <w:numId w:val="24"/>
        </w:numPr>
        <w:spacing w:line="360" w:lineRule="auto"/>
        <w:ind w:left="0"/>
        <w:jc w:val="both"/>
        <w:rPr>
          <w:rFonts w:ascii="Times New Roman" w:hAnsi="Times New Roman" w:cs="Times New Roman"/>
          <w:b/>
          <w:bCs/>
          <w:sz w:val="24"/>
          <w:szCs w:val="24"/>
        </w:rPr>
      </w:pPr>
      <w:r w:rsidRPr="0016530F">
        <w:rPr>
          <w:rFonts w:ascii="Times New Roman" w:hAnsi="Times New Roman" w:cs="Times New Roman"/>
          <w:bCs/>
          <w:sz w:val="24"/>
          <w:szCs w:val="24"/>
        </w:rPr>
        <w:t>L’activité économique affiche une croissance faible, volatile et sensible aux chocs. L’évolution de la croissance reflète une reprise de l’activité économique, avec un taux de croissance du PIB réel  de 3,5% en 2024 ; de 2,8 % en 2023 et de 1, 8 % en 2022 grâce aux rebonds du secteur agricole et au dynamisme des services. Cependant l’industrie a été affectée par les pénuries de gaz et de carburant. Notons aussi que l’inflation a diminué en 2024, atteignant 20,2% après 27,1% en 2023. Le déficit public a aussi diminué en 2024 à 4,9% du PIB contre 7,4% en 2023.</w:t>
      </w:r>
    </w:p>
    <w:p w14:paraId="17559E68" w14:textId="77777777" w:rsidR="00986D57" w:rsidRPr="0016530F" w:rsidRDefault="00986D57" w:rsidP="0016530F">
      <w:pPr>
        <w:pStyle w:val="Paragraphedeliste"/>
        <w:spacing w:line="360" w:lineRule="auto"/>
        <w:ind w:left="0"/>
        <w:jc w:val="both"/>
        <w:rPr>
          <w:rFonts w:ascii="Times New Roman" w:hAnsi="Times New Roman" w:cs="Times New Roman"/>
          <w:b/>
          <w:bCs/>
          <w:sz w:val="24"/>
          <w:szCs w:val="24"/>
        </w:rPr>
      </w:pPr>
    </w:p>
    <w:p w14:paraId="4AAAAA03" w14:textId="77777777" w:rsidR="00C85EA4" w:rsidRPr="005363BF" w:rsidRDefault="00544AF5" w:rsidP="005363BF">
      <w:pPr>
        <w:pStyle w:val="Paragraphedeliste"/>
        <w:numPr>
          <w:ilvl w:val="0"/>
          <w:numId w:val="24"/>
        </w:numPr>
        <w:spacing w:line="360" w:lineRule="auto"/>
        <w:ind w:left="0"/>
        <w:jc w:val="both"/>
        <w:rPr>
          <w:rFonts w:ascii="Times New Roman" w:hAnsi="Times New Roman" w:cs="Times New Roman"/>
          <w:b/>
          <w:bCs/>
          <w:sz w:val="24"/>
          <w:szCs w:val="24"/>
        </w:rPr>
      </w:pPr>
      <w:r w:rsidRPr="0016530F">
        <w:rPr>
          <w:rFonts w:ascii="Times New Roman" w:hAnsi="Times New Roman" w:cs="Times New Roman"/>
          <w:bCs/>
          <w:sz w:val="24"/>
          <w:szCs w:val="24"/>
        </w:rPr>
        <w:t xml:space="preserve">Sur le plan social, le Burundi a enregistré une légère baisse de la pauvreté, mais le niveau des inégalités a augmenté. Selon le rapport de la BRB 2020, 62,8% de la population vit sous le seuil de la pauvreté et celui de 2024 montre que l’augmentation des prix des denrées de premières nécessité oscillent entre 50 et plus de 100%. </w:t>
      </w:r>
    </w:p>
    <w:p w14:paraId="104911B4" w14:textId="77777777" w:rsidR="00986D57" w:rsidRDefault="00986D57" w:rsidP="009352E3">
      <w:pPr>
        <w:pStyle w:val="Titre2"/>
        <w:rPr>
          <w:rFonts w:ascii="Times New Roman" w:hAnsi="Times New Roman" w:cs="Times New Roman"/>
          <w:b/>
          <w:color w:val="auto"/>
          <w:sz w:val="24"/>
          <w:szCs w:val="24"/>
        </w:rPr>
      </w:pPr>
      <w:bookmarkStart w:id="17" w:name="_Toc225354470"/>
      <w:r w:rsidRPr="00B67131">
        <w:rPr>
          <w:rFonts w:ascii="Times New Roman" w:hAnsi="Times New Roman" w:cs="Times New Roman"/>
          <w:b/>
          <w:color w:val="auto"/>
          <w:sz w:val="24"/>
          <w:szCs w:val="24"/>
        </w:rPr>
        <w:t>1.4 Situation politique</w:t>
      </w:r>
      <w:bookmarkEnd w:id="17"/>
    </w:p>
    <w:p w14:paraId="34809F4B" w14:textId="77777777" w:rsidR="008F0D6D" w:rsidRPr="008F0D6D" w:rsidRDefault="008F0D6D" w:rsidP="008F0D6D"/>
    <w:p w14:paraId="5E38ED59" w14:textId="1B2BB2DA" w:rsidR="00DE5CA6" w:rsidRPr="0016530F" w:rsidRDefault="00EC2834" w:rsidP="0016530F">
      <w:pPr>
        <w:pStyle w:val="Paragraphedeliste"/>
        <w:numPr>
          <w:ilvl w:val="0"/>
          <w:numId w:val="24"/>
        </w:numPr>
        <w:spacing w:line="360" w:lineRule="auto"/>
        <w:ind w:left="0"/>
        <w:jc w:val="both"/>
        <w:rPr>
          <w:rFonts w:ascii="Times New Roman" w:hAnsi="Times New Roman" w:cs="Times New Roman"/>
          <w:b/>
          <w:bCs/>
          <w:sz w:val="24"/>
          <w:szCs w:val="24"/>
        </w:rPr>
      </w:pPr>
      <w:r w:rsidRPr="0016530F">
        <w:rPr>
          <w:rFonts w:ascii="Times New Roman" w:hAnsi="Times New Roman" w:cs="Times New Roman"/>
          <w:bCs/>
          <w:sz w:val="24"/>
          <w:szCs w:val="24"/>
          <w:lang w:val="fr-MC"/>
        </w:rPr>
        <w:t xml:space="preserve">Sur le plan politique, </w:t>
      </w:r>
      <w:r w:rsidR="00EF316F" w:rsidRPr="0016530F">
        <w:rPr>
          <w:rFonts w:ascii="Times New Roman" w:hAnsi="Times New Roman" w:cs="Times New Roman"/>
          <w:bCs/>
          <w:sz w:val="24"/>
          <w:szCs w:val="24"/>
          <w:lang w:val="fr-MC"/>
        </w:rPr>
        <w:t>l’organisation administrative du Burundi comprend quatre niveaux : les provinces, les communes, les zones et les collines/quartiers. L</w:t>
      </w:r>
      <w:r w:rsidR="00E75988" w:rsidRPr="0016530F">
        <w:rPr>
          <w:rFonts w:ascii="Times New Roman" w:hAnsi="Times New Roman" w:cs="Times New Roman"/>
          <w:bCs/>
          <w:sz w:val="24"/>
          <w:szCs w:val="24"/>
          <w:lang w:val="fr-MC"/>
        </w:rPr>
        <w:t>a</w:t>
      </w:r>
      <w:r w:rsidRPr="0016530F">
        <w:rPr>
          <w:rFonts w:ascii="Times New Roman" w:hAnsi="Times New Roman" w:cs="Times New Roman"/>
          <w:bCs/>
          <w:sz w:val="24"/>
          <w:szCs w:val="24"/>
          <w:lang w:val="fr-MC"/>
        </w:rPr>
        <w:t xml:space="preserve"> loi</w:t>
      </w:r>
      <w:r w:rsidR="002E1AD0">
        <w:rPr>
          <w:rFonts w:ascii="Times New Roman" w:hAnsi="Times New Roman" w:cs="Times New Roman"/>
          <w:bCs/>
          <w:sz w:val="24"/>
          <w:szCs w:val="24"/>
          <w:lang w:val="fr-MC"/>
        </w:rPr>
        <w:t xml:space="preserve"> o</w:t>
      </w:r>
      <w:r w:rsidRPr="0016530F">
        <w:rPr>
          <w:rFonts w:ascii="Times New Roman" w:hAnsi="Times New Roman" w:cs="Times New Roman"/>
          <w:bCs/>
          <w:sz w:val="24"/>
          <w:szCs w:val="24"/>
          <w:lang w:val="fr-MC"/>
        </w:rPr>
        <w:t>rganique n</w:t>
      </w:r>
      <w:r w:rsidRPr="0016530F">
        <w:rPr>
          <w:rFonts w:ascii="Times New Roman" w:hAnsi="Times New Roman" w:cs="Times New Roman"/>
          <w:bCs/>
          <w:sz w:val="24"/>
          <w:szCs w:val="24"/>
          <w:vertAlign w:val="superscript"/>
          <w:lang w:val="fr-MC"/>
        </w:rPr>
        <w:t>o</w:t>
      </w:r>
      <w:r w:rsidRPr="0016530F">
        <w:rPr>
          <w:rFonts w:ascii="Times New Roman" w:hAnsi="Times New Roman" w:cs="Times New Roman"/>
          <w:bCs/>
          <w:sz w:val="24"/>
          <w:szCs w:val="24"/>
          <w:lang w:val="fr-MC"/>
        </w:rPr>
        <w:t xml:space="preserve">1/05 du 16 mars 2023 a été promulguée afin de réduire le nombre de provinces passant de 18 à 5 ; les communes de 119 à 42 ; mais en augmentant le nombre de zones de 339 à 451et de collines ou quartiers </w:t>
      </w:r>
      <w:r w:rsidRPr="0016530F">
        <w:rPr>
          <w:rFonts w:ascii="Times New Roman" w:hAnsi="Times New Roman" w:cs="Times New Roman"/>
          <w:bCs/>
          <w:sz w:val="24"/>
          <w:szCs w:val="24"/>
          <w:lang w:val="fr-MC"/>
        </w:rPr>
        <w:lastRenderedPageBreak/>
        <w:t>de 2910 à 3044. Cette loi entre en vigueur après les élections de 2025.</w:t>
      </w:r>
      <w:r w:rsidR="00EF316F" w:rsidRPr="0016530F">
        <w:rPr>
          <w:rFonts w:ascii="Times New Roman" w:hAnsi="Times New Roman" w:cs="Times New Roman"/>
          <w:bCs/>
          <w:sz w:val="24"/>
          <w:szCs w:val="24"/>
          <w:lang w:val="fr-MC"/>
        </w:rPr>
        <w:t xml:space="preserve"> La langue nationale est le Kirundi. Les langues officielles sont le kirundi et toutes autres langues déterminées par la loi</w:t>
      </w:r>
      <w:r w:rsidR="006160B0" w:rsidRPr="0016530F">
        <w:rPr>
          <w:rStyle w:val="Appelnotedebasdep"/>
          <w:rFonts w:ascii="Times New Roman" w:hAnsi="Times New Roman" w:cs="Times New Roman"/>
          <w:bCs/>
          <w:sz w:val="24"/>
          <w:szCs w:val="24"/>
          <w:lang w:val="fr-MC"/>
        </w:rPr>
        <w:footnoteReference w:id="2"/>
      </w:r>
      <w:r w:rsidR="00EF316F" w:rsidRPr="0016530F">
        <w:rPr>
          <w:rFonts w:ascii="Times New Roman" w:hAnsi="Times New Roman" w:cs="Times New Roman"/>
          <w:bCs/>
          <w:sz w:val="24"/>
          <w:szCs w:val="24"/>
          <w:lang w:val="fr-MC"/>
        </w:rPr>
        <w:t>.  La monnaie nationale est le franc burundais.</w:t>
      </w:r>
    </w:p>
    <w:p w14:paraId="48F649B2" w14:textId="77777777" w:rsidR="00DE5CA6" w:rsidRPr="0016530F" w:rsidRDefault="00DE5CA6" w:rsidP="0016530F">
      <w:pPr>
        <w:pStyle w:val="Paragraphedeliste"/>
        <w:spacing w:line="360" w:lineRule="auto"/>
        <w:ind w:left="0"/>
        <w:jc w:val="both"/>
        <w:rPr>
          <w:rFonts w:ascii="Times New Roman" w:hAnsi="Times New Roman" w:cs="Times New Roman"/>
          <w:b/>
          <w:bCs/>
          <w:sz w:val="24"/>
          <w:szCs w:val="24"/>
        </w:rPr>
      </w:pPr>
    </w:p>
    <w:p w14:paraId="2B760DC1" w14:textId="77777777" w:rsidR="00DE5CA6" w:rsidRPr="0016530F" w:rsidRDefault="00B03B33" w:rsidP="0016530F">
      <w:pPr>
        <w:pStyle w:val="Paragraphedeliste"/>
        <w:numPr>
          <w:ilvl w:val="0"/>
          <w:numId w:val="24"/>
        </w:numPr>
        <w:spacing w:line="360" w:lineRule="auto"/>
        <w:ind w:left="0"/>
        <w:jc w:val="both"/>
        <w:rPr>
          <w:rFonts w:ascii="Times New Roman" w:hAnsi="Times New Roman" w:cs="Times New Roman"/>
          <w:b/>
          <w:bCs/>
          <w:sz w:val="24"/>
          <w:szCs w:val="24"/>
        </w:rPr>
      </w:pPr>
      <w:r w:rsidRPr="0016530F">
        <w:rPr>
          <w:rFonts w:ascii="Times New Roman" w:hAnsi="Times New Roman" w:cs="Times New Roman"/>
          <w:bCs/>
          <w:sz w:val="24"/>
          <w:szCs w:val="24"/>
          <w:lang w:val="fr-MC"/>
        </w:rPr>
        <w:t>Dans le système électoral burundais, le suffrage est universel, égal, secret, libre et transparent. Il peut être direct ou indirect dans les conditions prévues par la loi. Le processus électoral de 2020 a été caractérisé par l’organisation des élections communale, législative, sénatoriale, présidentielle et collinaire.</w:t>
      </w:r>
    </w:p>
    <w:p w14:paraId="6AFA61A7" w14:textId="77777777" w:rsidR="00DE5CA6" w:rsidRPr="0016530F" w:rsidRDefault="00DE5CA6" w:rsidP="0016530F">
      <w:pPr>
        <w:pStyle w:val="Paragraphedeliste"/>
        <w:spacing w:line="360" w:lineRule="auto"/>
        <w:ind w:left="0"/>
        <w:jc w:val="both"/>
        <w:rPr>
          <w:rFonts w:ascii="Times New Roman" w:hAnsi="Times New Roman" w:cs="Times New Roman"/>
          <w:b/>
          <w:bCs/>
          <w:sz w:val="24"/>
          <w:szCs w:val="24"/>
        </w:rPr>
      </w:pPr>
    </w:p>
    <w:p w14:paraId="22813AE2" w14:textId="77777777" w:rsidR="00DE5CA6" w:rsidRPr="00B67131" w:rsidRDefault="00183C7F" w:rsidP="0016530F">
      <w:pPr>
        <w:pStyle w:val="Paragraphedeliste"/>
        <w:numPr>
          <w:ilvl w:val="0"/>
          <w:numId w:val="24"/>
        </w:numPr>
        <w:spacing w:line="360" w:lineRule="auto"/>
        <w:ind w:left="0"/>
        <w:jc w:val="both"/>
        <w:rPr>
          <w:rFonts w:ascii="Times New Roman" w:hAnsi="Times New Roman" w:cs="Times New Roman"/>
          <w:b/>
          <w:bCs/>
          <w:sz w:val="24"/>
          <w:szCs w:val="24"/>
        </w:rPr>
      </w:pPr>
      <w:r w:rsidRPr="0016530F">
        <w:rPr>
          <w:rFonts w:ascii="Times New Roman" w:hAnsi="Times New Roman" w:cs="Times New Roman"/>
          <w:bCs/>
          <w:sz w:val="24"/>
          <w:szCs w:val="24"/>
        </w:rPr>
        <w:t xml:space="preserve">Le Burundi a organisé   en 2018, le Référendum Constitutionnel qui a conduit à la mise en place de la nouvelle Constitution. Il a également connu des élections apaisées et transparentes en 2020 (présidentielle, législative, communale et collinaire) et en 2025 (législative, communale et collinaire) qui ont abouti à la mise en place des institutions démocratiquement élues. En plus, de 2017 à nos jours, les réfugiés burundais continuent à regagner volontairement leur pays natal car la paix et la sécurité sont garanties sur tout le territoire national.  Signalons aussi que le Burundi accueille des réfugiés congolais ce qui témoigne la </w:t>
      </w:r>
      <w:r w:rsidRPr="00B67131">
        <w:rPr>
          <w:rFonts w:ascii="Times New Roman" w:hAnsi="Times New Roman" w:cs="Times New Roman"/>
          <w:bCs/>
          <w:sz w:val="24"/>
          <w:szCs w:val="24"/>
        </w:rPr>
        <w:t>stabilité politique et sécuritaire dans le pays.</w:t>
      </w:r>
      <w:r w:rsidRPr="00B67131">
        <w:rPr>
          <w:rFonts w:ascii="Times New Roman" w:hAnsi="Times New Roman" w:cs="Times New Roman"/>
          <w:b/>
          <w:bCs/>
          <w:sz w:val="24"/>
          <w:szCs w:val="24"/>
        </w:rPr>
        <w:t xml:space="preserve"> </w:t>
      </w:r>
    </w:p>
    <w:p w14:paraId="52BCA347" w14:textId="77777777" w:rsidR="00665EBD" w:rsidRDefault="00DE5CA6" w:rsidP="009352E3">
      <w:pPr>
        <w:pStyle w:val="Titre2"/>
        <w:rPr>
          <w:rFonts w:ascii="Times New Roman" w:hAnsi="Times New Roman" w:cs="Times New Roman"/>
          <w:b/>
          <w:color w:val="auto"/>
          <w:sz w:val="24"/>
          <w:szCs w:val="24"/>
        </w:rPr>
      </w:pPr>
      <w:bookmarkStart w:id="18" w:name="_Toc224908308"/>
      <w:bookmarkStart w:id="19" w:name="_Toc225354471"/>
      <w:r w:rsidRPr="00B67131">
        <w:rPr>
          <w:rFonts w:ascii="Times New Roman" w:hAnsi="Times New Roman" w:cs="Times New Roman"/>
          <w:b/>
          <w:color w:val="auto"/>
          <w:sz w:val="24"/>
          <w:szCs w:val="24"/>
        </w:rPr>
        <w:t>Section 2. Cadre normatif et institutionnel en matière de protection de l’enfant en généra</w:t>
      </w:r>
      <w:bookmarkEnd w:id="18"/>
      <w:r w:rsidR="00665EBD" w:rsidRPr="00B67131">
        <w:rPr>
          <w:rFonts w:ascii="Times New Roman" w:hAnsi="Times New Roman" w:cs="Times New Roman"/>
          <w:b/>
          <w:color w:val="auto"/>
          <w:sz w:val="24"/>
          <w:szCs w:val="24"/>
        </w:rPr>
        <w:t>l</w:t>
      </w:r>
      <w:bookmarkEnd w:id="19"/>
    </w:p>
    <w:p w14:paraId="008A5741" w14:textId="77777777" w:rsidR="002064F3" w:rsidRPr="002064F3" w:rsidRDefault="002064F3" w:rsidP="002064F3"/>
    <w:p w14:paraId="29D0B6F5" w14:textId="77777777" w:rsidR="00665EBD" w:rsidRPr="0016530F" w:rsidRDefault="00DE5CA6" w:rsidP="0016530F">
      <w:pPr>
        <w:pStyle w:val="Titre2"/>
        <w:numPr>
          <w:ilvl w:val="0"/>
          <w:numId w:val="1"/>
        </w:numPr>
        <w:spacing w:line="360" w:lineRule="auto"/>
        <w:rPr>
          <w:rFonts w:ascii="Times New Roman" w:hAnsi="Times New Roman" w:cs="Times New Roman"/>
          <w:b/>
          <w:bCs/>
          <w:color w:val="000000" w:themeColor="text1"/>
          <w:sz w:val="24"/>
          <w:szCs w:val="24"/>
          <w:lang w:val="fr-MC"/>
        </w:rPr>
      </w:pPr>
      <w:bookmarkStart w:id="20" w:name="_Toc224908309"/>
      <w:bookmarkStart w:id="21" w:name="_Toc225354472"/>
      <w:r w:rsidRPr="0016530F">
        <w:rPr>
          <w:rFonts w:ascii="Times New Roman" w:hAnsi="Times New Roman" w:cs="Times New Roman"/>
          <w:b/>
          <w:bCs/>
          <w:color w:val="000000" w:themeColor="text1"/>
          <w:sz w:val="24"/>
          <w:szCs w:val="24"/>
          <w:lang w:val="fr-MC"/>
        </w:rPr>
        <w:t>Cadre normatif</w:t>
      </w:r>
      <w:bookmarkEnd w:id="20"/>
      <w:bookmarkEnd w:id="21"/>
    </w:p>
    <w:p w14:paraId="47079884" w14:textId="77777777" w:rsidR="00665EBD" w:rsidRPr="0016530F" w:rsidRDefault="00665EBD" w:rsidP="0016530F">
      <w:pPr>
        <w:pStyle w:val="Paragraphedeliste"/>
        <w:spacing w:line="360" w:lineRule="auto"/>
        <w:ind w:left="0"/>
        <w:jc w:val="both"/>
        <w:rPr>
          <w:rFonts w:ascii="Times New Roman" w:hAnsi="Times New Roman" w:cs="Times New Roman"/>
          <w:b/>
          <w:bCs/>
          <w:sz w:val="24"/>
          <w:szCs w:val="24"/>
        </w:rPr>
      </w:pPr>
    </w:p>
    <w:p w14:paraId="0972CCAF" w14:textId="77777777" w:rsidR="008A30A9" w:rsidRPr="0016530F" w:rsidRDefault="00B03B33" w:rsidP="0016530F">
      <w:pPr>
        <w:pStyle w:val="Paragraphedeliste"/>
        <w:numPr>
          <w:ilvl w:val="0"/>
          <w:numId w:val="24"/>
        </w:numPr>
        <w:spacing w:line="360" w:lineRule="auto"/>
        <w:ind w:left="0"/>
        <w:jc w:val="both"/>
        <w:rPr>
          <w:rFonts w:ascii="Times New Roman" w:hAnsi="Times New Roman" w:cs="Times New Roman"/>
          <w:b/>
          <w:bCs/>
          <w:sz w:val="24"/>
          <w:szCs w:val="24"/>
        </w:rPr>
      </w:pPr>
      <w:r w:rsidRPr="0016530F">
        <w:rPr>
          <w:rFonts w:ascii="Times New Roman" w:hAnsi="Times New Roman" w:cs="Times New Roman"/>
          <w:bCs/>
          <w:sz w:val="24"/>
          <w:szCs w:val="24"/>
        </w:rPr>
        <w:t xml:space="preserve">Le Gouvernement du Burundi a mis en place un cadre légal visant le renforcement de la promotion et la protection des droits de l’enfant en général. Il s’agit notamment de : </w:t>
      </w:r>
    </w:p>
    <w:p w14:paraId="1423090E" w14:textId="77777777" w:rsidR="008A30A9" w:rsidRPr="0016530F" w:rsidRDefault="00B03B33" w:rsidP="0016530F">
      <w:pPr>
        <w:numPr>
          <w:ilvl w:val="0"/>
          <w:numId w:val="2"/>
        </w:numPr>
        <w:spacing w:line="360" w:lineRule="auto"/>
        <w:jc w:val="both"/>
        <w:rPr>
          <w:rFonts w:ascii="Times New Roman" w:hAnsi="Times New Roman" w:cs="Times New Roman"/>
          <w:bCs/>
          <w:sz w:val="24"/>
          <w:szCs w:val="24"/>
        </w:rPr>
      </w:pPr>
      <w:r w:rsidRPr="0016530F">
        <w:rPr>
          <w:rFonts w:ascii="Times New Roman" w:hAnsi="Times New Roman" w:cs="Times New Roman"/>
          <w:bCs/>
          <w:sz w:val="24"/>
          <w:szCs w:val="24"/>
        </w:rPr>
        <w:t>La loi du 7 juin 2018 portant promulgation de la Constitutio</w:t>
      </w:r>
      <w:r w:rsidR="004A01E6" w:rsidRPr="0016530F">
        <w:rPr>
          <w:rFonts w:ascii="Times New Roman" w:hAnsi="Times New Roman" w:cs="Times New Roman"/>
          <w:bCs/>
          <w:sz w:val="24"/>
          <w:szCs w:val="24"/>
        </w:rPr>
        <w:t>n de la République du Burundi ;</w:t>
      </w:r>
    </w:p>
    <w:p w14:paraId="1F1F0966" w14:textId="77777777" w:rsidR="008A30A9" w:rsidRPr="0016530F" w:rsidRDefault="00B03B33" w:rsidP="0016530F">
      <w:pPr>
        <w:numPr>
          <w:ilvl w:val="0"/>
          <w:numId w:val="3"/>
        </w:numPr>
        <w:spacing w:line="360" w:lineRule="auto"/>
        <w:jc w:val="both"/>
        <w:rPr>
          <w:rFonts w:ascii="Times New Roman" w:hAnsi="Times New Roman" w:cs="Times New Roman"/>
          <w:bCs/>
          <w:sz w:val="24"/>
          <w:szCs w:val="24"/>
        </w:rPr>
      </w:pPr>
      <w:r w:rsidRPr="0016530F">
        <w:rPr>
          <w:rFonts w:ascii="Times New Roman" w:hAnsi="Times New Roman" w:cs="Times New Roman"/>
          <w:bCs/>
          <w:sz w:val="24"/>
          <w:szCs w:val="24"/>
        </w:rPr>
        <w:t>La loi n° 1/11 du 24 novembre 2020 portant révision du Décret-loi n°1/037 du 7 juillet 1993 portant révision du code du travail du Burundi ;</w:t>
      </w:r>
    </w:p>
    <w:p w14:paraId="04B84116" w14:textId="77777777" w:rsidR="008A30A9" w:rsidRPr="0016530F" w:rsidRDefault="00B03B33" w:rsidP="0016530F">
      <w:pPr>
        <w:numPr>
          <w:ilvl w:val="0"/>
          <w:numId w:val="3"/>
        </w:numPr>
        <w:spacing w:line="360" w:lineRule="auto"/>
        <w:jc w:val="both"/>
        <w:rPr>
          <w:rFonts w:ascii="Times New Roman" w:hAnsi="Times New Roman" w:cs="Times New Roman"/>
          <w:bCs/>
          <w:sz w:val="24"/>
          <w:szCs w:val="24"/>
        </w:rPr>
      </w:pPr>
      <w:r w:rsidRPr="0016530F">
        <w:rPr>
          <w:rFonts w:ascii="Times New Roman" w:hAnsi="Times New Roman" w:cs="Times New Roman"/>
          <w:bCs/>
          <w:sz w:val="24"/>
          <w:szCs w:val="24"/>
        </w:rPr>
        <w:t>La loi n° 1/12 du 12 mai 2020 portant code de la protection sociale au Burundi ;</w:t>
      </w:r>
    </w:p>
    <w:p w14:paraId="2BA590DB" w14:textId="77777777" w:rsidR="004A01E6" w:rsidRPr="0016530F" w:rsidRDefault="00B03B33" w:rsidP="0016530F">
      <w:pPr>
        <w:numPr>
          <w:ilvl w:val="0"/>
          <w:numId w:val="3"/>
        </w:numPr>
        <w:spacing w:line="360" w:lineRule="auto"/>
        <w:jc w:val="both"/>
        <w:rPr>
          <w:rFonts w:ascii="Times New Roman" w:hAnsi="Times New Roman" w:cs="Times New Roman"/>
          <w:bCs/>
          <w:sz w:val="24"/>
          <w:szCs w:val="24"/>
        </w:rPr>
      </w:pPr>
      <w:r w:rsidRPr="0016530F">
        <w:rPr>
          <w:rFonts w:ascii="Times New Roman" w:hAnsi="Times New Roman" w:cs="Times New Roman"/>
          <w:bCs/>
          <w:sz w:val="24"/>
          <w:szCs w:val="24"/>
        </w:rPr>
        <w:t>La loi n°1/27 du 29 décembre 2017 portant révision du Code Pénal</w:t>
      </w:r>
      <w:r w:rsidR="004A01E6" w:rsidRPr="0016530F">
        <w:rPr>
          <w:rFonts w:ascii="Times New Roman" w:hAnsi="Times New Roman" w:cs="Times New Roman"/>
          <w:bCs/>
          <w:sz w:val="24"/>
          <w:szCs w:val="24"/>
        </w:rPr>
        <w:t> ;</w:t>
      </w:r>
    </w:p>
    <w:p w14:paraId="09B2ED51" w14:textId="77777777" w:rsidR="008A30A9" w:rsidRPr="0016530F" w:rsidRDefault="00B03B33" w:rsidP="0016530F">
      <w:pPr>
        <w:numPr>
          <w:ilvl w:val="0"/>
          <w:numId w:val="3"/>
        </w:numPr>
        <w:spacing w:line="360" w:lineRule="auto"/>
        <w:jc w:val="both"/>
        <w:rPr>
          <w:rFonts w:ascii="Times New Roman" w:hAnsi="Times New Roman" w:cs="Times New Roman"/>
          <w:bCs/>
          <w:sz w:val="24"/>
          <w:szCs w:val="24"/>
        </w:rPr>
      </w:pPr>
      <w:r w:rsidRPr="0016530F">
        <w:rPr>
          <w:rFonts w:ascii="Times New Roman" w:hAnsi="Times New Roman" w:cs="Times New Roman"/>
          <w:bCs/>
          <w:sz w:val="24"/>
          <w:szCs w:val="24"/>
        </w:rPr>
        <w:lastRenderedPageBreak/>
        <w:t>La loi n°1/19 du 10 septembre 2013 portant organisation de l’enseignement de base et secondaire rendant gratuit l’enseignement de l’école fondamentale ;</w:t>
      </w:r>
    </w:p>
    <w:p w14:paraId="3046E20B" w14:textId="77777777" w:rsidR="008A30A9" w:rsidRPr="0016530F" w:rsidRDefault="00B03B33" w:rsidP="0016530F">
      <w:pPr>
        <w:numPr>
          <w:ilvl w:val="0"/>
          <w:numId w:val="3"/>
        </w:numPr>
        <w:spacing w:line="360" w:lineRule="auto"/>
        <w:jc w:val="both"/>
        <w:rPr>
          <w:rFonts w:ascii="Times New Roman" w:hAnsi="Times New Roman" w:cs="Times New Roman"/>
          <w:bCs/>
          <w:sz w:val="24"/>
          <w:szCs w:val="24"/>
        </w:rPr>
      </w:pPr>
      <w:r w:rsidRPr="0016530F">
        <w:rPr>
          <w:rFonts w:ascii="Times New Roman" w:hAnsi="Times New Roman" w:cs="Times New Roman"/>
          <w:bCs/>
          <w:sz w:val="24"/>
          <w:szCs w:val="24"/>
        </w:rPr>
        <w:t>La loi n°1/ 28 du 29 octobre 2014 portant prévention et répression de la traite des personnes et protection des victimes de la traite ;</w:t>
      </w:r>
    </w:p>
    <w:p w14:paraId="2A5A7A84" w14:textId="76340CB1" w:rsidR="008A30A9" w:rsidRPr="0016530F" w:rsidRDefault="00CA7A3E" w:rsidP="0016530F">
      <w:pPr>
        <w:numPr>
          <w:ilvl w:val="0"/>
          <w:numId w:val="3"/>
        </w:numPr>
        <w:spacing w:line="360" w:lineRule="auto"/>
        <w:jc w:val="both"/>
        <w:rPr>
          <w:rFonts w:ascii="Times New Roman" w:hAnsi="Times New Roman" w:cs="Times New Roman"/>
          <w:bCs/>
          <w:sz w:val="24"/>
          <w:szCs w:val="24"/>
        </w:rPr>
      </w:pPr>
      <w:r>
        <w:rPr>
          <w:rFonts w:ascii="Times New Roman" w:hAnsi="Times New Roman" w:cs="Times New Roman"/>
          <w:bCs/>
          <w:sz w:val="24"/>
          <w:szCs w:val="24"/>
        </w:rPr>
        <w:t>La loi n</w:t>
      </w:r>
      <w:r w:rsidR="00B03B33" w:rsidRPr="0016530F">
        <w:rPr>
          <w:rFonts w:ascii="Times New Roman" w:hAnsi="Times New Roman" w:cs="Times New Roman"/>
          <w:bCs/>
          <w:sz w:val="24"/>
          <w:szCs w:val="24"/>
        </w:rPr>
        <w:t>°1/13 du 22 septembre 2016 portant prévention, protection des victimes et répression des violences basées sur le genre ;</w:t>
      </w:r>
    </w:p>
    <w:p w14:paraId="6C1AEE78" w14:textId="77777777" w:rsidR="008A30A9" w:rsidRPr="0016530F" w:rsidRDefault="00B03B33" w:rsidP="0016530F">
      <w:pPr>
        <w:numPr>
          <w:ilvl w:val="0"/>
          <w:numId w:val="3"/>
        </w:numPr>
        <w:spacing w:line="360" w:lineRule="auto"/>
        <w:jc w:val="both"/>
        <w:rPr>
          <w:rFonts w:ascii="Times New Roman" w:hAnsi="Times New Roman" w:cs="Times New Roman"/>
          <w:bCs/>
          <w:sz w:val="24"/>
          <w:szCs w:val="24"/>
        </w:rPr>
      </w:pPr>
      <w:r w:rsidRPr="0016530F">
        <w:rPr>
          <w:rFonts w:ascii="Times New Roman" w:hAnsi="Times New Roman" w:cs="Times New Roman"/>
          <w:bCs/>
          <w:sz w:val="24"/>
          <w:szCs w:val="24"/>
        </w:rPr>
        <w:t>La loi n° 1/03 du 10 janvier 2018 portant promotion et protection des droits des personnes handicapées;</w:t>
      </w:r>
    </w:p>
    <w:p w14:paraId="603B6D99" w14:textId="77777777" w:rsidR="008A30A9" w:rsidRPr="0016530F" w:rsidRDefault="00B03B33" w:rsidP="0016530F">
      <w:pPr>
        <w:numPr>
          <w:ilvl w:val="0"/>
          <w:numId w:val="3"/>
        </w:numPr>
        <w:spacing w:line="360" w:lineRule="auto"/>
        <w:jc w:val="both"/>
        <w:rPr>
          <w:rFonts w:ascii="Times New Roman" w:hAnsi="Times New Roman" w:cs="Times New Roman"/>
          <w:bCs/>
          <w:sz w:val="24"/>
          <w:szCs w:val="24"/>
        </w:rPr>
      </w:pPr>
      <w:r w:rsidRPr="0016530F">
        <w:rPr>
          <w:rFonts w:ascii="Times New Roman" w:hAnsi="Times New Roman" w:cs="Times New Roman"/>
          <w:sz w:val="24"/>
          <w:szCs w:val="24"/>
        </w:rPr>
        <w:t xml:space="preserve">La loi n°1/05 du 05 avril 2012 portant ratification du protocole additionnel à la Convention des Nations Unies contre la Criminalité Transnationale organisée  (Convention de Palerme, annexe (xi) visant à prévenir, réprimer et punir la traite des personnes, en particulier des femmes et des enfants ; </w:t>
      </w:r>
    </w:p>
    <w:p w14:paraId="62E87819" w14:textId="58789F41" w:rsidR="0027591C" w:rsidRPr="0016530F" w:rsidRDefault="00CA7A3E" w:rsidP="0016530F">
      <w:pPr>
        <w:numPr>
          <w:ilvl w:val="0"/>
          <w:numId w:val="3"/>
        </w:numPr>
        <w:spacing w:line="360" w:lineRule="auto"/>
        <w:jc w:val="both"/>
        <w:rPr>
          <w:rFonts w:ascii="Times New Roman" w:hAnsi="Times New Roman" w:cs="Times New Roman"/>
          <w:bCs/>
          <w:sz w:val="24"/>
          <w:szCs w:val="24"/>
        </w:rPr>
      </w:pPr>
      <w:r>
        <w:rPr>
          <w:rFonts w:ascii="Times New Roman" w:hAnsi="Times New Roman" w:cs="Times New Roman"/>
          <w:sz w:val="24"/>
          <w:szCs w:val="24"/>
        </w:rPr>
        <w:t>La loi n</w:t>
      </w:r>
      <w:r w:rsidR="0027591C" w:rsidRPr="0016530F">
        <w:rPr>
          <w:rFonts w:ascii="Times New Roman" w:hAnsi="Times New Roman" w:cs="Times New Roman"/>
          <w:sz w:val="24"/>
          <w:szCs w:val="24"/>
          <w:vertAlign w:val="superscript"/>
        </w:rPr>
        <w:t>o</w:t>
      </w:r>
      <w:r w:rsidR="0027591C" w:rsidRPr="0016530F">
        <w:rPr>
          <w:rFonts w:ascii="Times New Roman" w:hAnsi="Times New Roman" w:cs="Times New Roman"/>
          <w:sz w:val="24"/>
          <w:szCs w:val="24"/>
        </w:rPr>
        <w:t xml:space="preserve">1/10 du 16 mars 2022 portant prévention et répression de la cybercriminalité au Burundi, </w:t>
      </w:r>
    </w:p>
    <w:p w14:paraId="0B54380B" w14:textId="70CC71B5" w:rsidR="008C29CC" w:rsidRPr="0016530F" w:rsidRDefault="003B7DF2" w:rsidP="0016530F">
      <w:pPr>
        <w:numPr>
          <w:ilvl w:val="0"/>
          <w:numId w:val="3"/>
        </w:numPr>
        <w:spacing w:line="360" w:lineRule="auto"/>
        <w:jc w:val="both"/>
        <w:rPr>
          <w:rFonts w:ascii="Times New Roman" w:hAnsi="Times New Roman" w:cs="Times New Roman"/>
          <w:bCs/>
          <w:sz w:val="24"/>
          <w:szCs w:val="24"/>
        </w:rPr>
      </w:pPr>
      <w:r w:rsidRPr="0016530F">
        <w:rPr>
          <w:rFonts w:ascii="Times New Roman" w:hAnsi="Times New Roman" w:cs="Times New Roman"/>
          <w:bCs/>
          <w:sz w:val="24"/>
          <w:szCs w:val="24"/>
        </w:rPr>
        <w:t>Décret</w:t>
      </w:r>
      <w:r w:rsidR="00CA7A3E">
        <w:rPr>
          <w:rFonts w:ascii="Times New Roman" w:hAnsi="Times New Roman" w:cs="Times New Roman"/>
          <w:bCs/>
          <w:sz w:val="24"/>
          <w:szCs w:val="24"/>
        </w:rPr>
        <w:t xml:space="preserve"> n</w:t>
      </w:r>
      <w:r w:rsidR="008C29CC" w:rsidRPr="0016530F">
        <w:rPr>
          <w:rFonts w:ascii="Times New Roman" w:hAnsi="Times New Roman" w:cs="Times New Roman"/>
          <w:bCs/>
          <w:sz w:val="24"/>
          <w:szCs w:val="24"/>
          <w:vertAlign w:val="superscript"/>
        </w:rPr>
        <w:t>o</w:t>
      </w:r>
      <w:r w:rsidR="008C29CC" w:rsidRPr="0016530F">
        <w:rPr>
          <w:rFonts w:ascii="Times New Roman" w:hAnsi="Times New Roman" w:cs="Times New Roman"/>
          <w:bCs/>
          <w:sz w:val="24"/>
          <w:szCs w:val="24"/>
        </w:rPr>
        <w:t>100/167</w:t>
      </w:r>
      <w:r w:rsidRPr="0016530F">
        <w:rPr>
          <w:rFonts w:ascii="Times New Roman" w:hAnsi="Times New Roman" w:cs="Times New Roman"/>
          <w:bCs/>
          <w:sz w:val="24"/>
          <w:szCs w:val="24"/>
        </w:rPr>
        <w:t xml:space="preserve"> du 5 juin 2012 portant création, organisation, composition et fonctionnement du Forum National des Enfants au Burundi. </w:t>
      </w:r>
    </w:p>
    <w:p w14:paraId="38F6B31F" w14:textId="77777777" w:rsidR="008A30A9" w:rsidRDefault="004A01E6" w:rsidP="0016530F">
      <w:pPr>
        <w:pStyle w:val="Titre2"/>
        <w:numPr>
          <w:ilvl w:val="0"/>
          <w:numId w:val="1"/>
        </w:numPr>
        <w:spacing w:line="360" w:lineRule="auto"/>
        <w:rPr>
          <w:rFonts w:ascii="Times New Roman" w:hAnsi="Times New Roman" w:cs="Times New Roman"/>
          <w:b/>
          <w:bCs/>
          <w:color w:val="000000" w:themeColor="text1"/>
          <w:sz w:val="24"/>
          <w:szCs w:val="24"/>
          <w:lang w:val="fr-MC"/>
        </w:rPr>
      </w:pPr>
      <w:bookmarkStart w:id="22" w:name="_Toc224908310"/>
      <w:bookmarkStart w:id="23" w:name="_Toc225354473"/>
      <w:r w:rsidRPr="0016530F">
        <w:rPr>
          <w:rFonts w:ascii="Times New Roman" w:hAnsi="Times New Roman" w:cs="Times New Roman"/>
          <w:b/>
          <w:bCs/>
          <w:color w:val="000000" w:themeColor="text1"/>
          <w:sz w:val="24"/>
          <w:szCs w:val="24"/>
          <w:lang w:val="fr-MC"/>
        </w:rPr>
        <w:t>C</w:t>
      </w:r>
      <w:r w:rsidR="00B03B33" w:rsidRPr="0016530F">
        <w:rPr>
          <w:rFonts w:ascii="Times New Roman" w:hAnsi="Times New Roman" w:cs="Times New Roman"/>
          <w:b/>
          <w:bCs/>
          <w:color w:val="000000" w:themeColor="text1"/>
          <w:sz w:val="24"/>
          <w:szCs w:val="24"/>
          <w:lang w:val="fr-MC"/>
        </w:rPr>
        <w:t>adre institutionnel</w:t>
      </w:r>
      <w:bookmarkEnd w:id="22"/>
      <w:bookmarkEnd w:id="23"/>
    </w:p>
    <w:p w14:paraId="2E6AACAA" w14:textId="77777777" w:rsidR="00155FE5" w:rsidRPr="00155FE5" w:rsidRDefault="00155FE5" w:rsidP="00155FE5">
      <w:pPr>
        <w:rPr>
          <w:lang w:val="fr-MC"/>
        </w:rPr>
      </w:pPr>
    </w:p>
    <w:p w14:paraId="6B427DC8" w14:textId="77777777" w:rsidR="004949E1" w:rsidRPr="0016530F" w:rsidRDefault="004949E1" w:rsidP="0016530F">
      <w:pPr>
        <w:numPr>
          <w:ilvl w:val="0"/>
          <w:numId w:val="5"/>
        </w:numPr>
        <w:spacing w:line="360" w:lineRule="auto"/>
        <w:jc w:val="both"/>
        <w:rPr>
          <w:rFonts w:ascii="Times New Roman" w:hAnsi="Times New Roman" w:cs="Times New Roman"/>
          <w:bCs/>
          <w:sz w:val="24"/>
          <w:szCs w:val="24"/>
        </w:rPr>
      </w:pPr>
      <w:r w:rsidRPr="0016530F">
        <w:rPr>
          <w:rFonts w:ascii="Times New Roman" w:hAnsi="Times New Roman" w:cs="Times New Roman"/>
          <w:bCs/>
          <w:sz w:val="24"/>
          <w:szCs w:val="24"/>
          <w:lang w:val="fr-MC"/>
        </w:rPr>
        <w:t>Existence de la Direction de la Protection de l’Enfant au sein du Ministère de la Justice, des Droits de la Personne Humaine et du Genre ;</w:t>
      </w:r>
    </w:p>
    <w:p w14:paraId="70E05378" w14:textId="77777777" w:rsidR="008A30A9" w:rsidRPr="0016530F" w:rsidRDefault="00B03B33" w:rsidP="0016530F">
      <w:pPr>
        <w:numPr>
          <w:ilvl w:val="0"/>
          <w:numId w:val="5"/>
        </w:numPr>
        <w:spacing w:line="360" w:lineRule="auto"/>
        <w:jc w:val="both"/>
        <w:rPr>
          <w:rFonts w:ascii="Times New Roman" w:hAnsi="Times New Roman" w:cs="Times New Roman"/>
          <w:bCs/>
          <w:sz w:val="24"/>
          <w:szCs w:val="24"/>
        </w:rPr>
      </w:pPr>
      <w:r w:rsidRPr="0016530F">
        <w:rPr>
          <w:rFonts w:ascii="Times New Roman" w:hAnsi="Times New Roman" w:cs="Times New Roman"/>
          <w:bCs/>
          <w:sz w:val="24"/>
          <w:szCs w:val="24"/>
        </w:rPr>
        <w:t>Existence d’une cellule de protection judiciaire de l’enfant au Ministère de la justice</w:t>
      </w:r>
      <w:r w:rsidR="00DD28DA" w:rsidRPr="0016530F">
        <w:rPr>
          <w:rFonts w:ascii="Times New Roman" w:hAnsi="Times New Roman" w:cs="Times New Roman"/>
          <w:bCs/>
          <w:sz w:val="24"/>
          <w:szCs w:val="24"/>
        </w:rPr>
        <w:t>, des Droits de la Personne Humaine et du Genre ;</w:t>
      </w:r>
    </w:p>
    <w:p w14:paraId="68EF1F7F" w14:textId="77777777" w:rsidR="008A30A9" w:rsidRPr="0016530F" w:rsidRDefault="00B03B33" w:rsidP="0016530F">
      <w:pPr>
        <w:numPr>
          <w:ilvl w:val="0"/>
          <w:numId w:val="5"/>
        </w:numPr>
        <w:spacing w:line="360" w:lineRule="auto"/>
        <w:jc w:val="both"/>
        <w:rPr>
          <w:rFonts w:ascii="Times New Roman" w:hAnsi="Times New Roman" w:cs="Times New Roman"/>
          <w:bCs/>
          <w:sz w:val="24"/>
          <w:szCs w:val="24"/>
        </w:rPr>
      </w:pPr>
      <w:r w:rsidRPr="0016530F">
        <w:rPr>
          <w:rFonts w:ascii="Times New Roman" w:hAnsi="Times New Roman" w:cs="Times New Roman"/>
          <w:bCs/>
          <w:sz w:val="24"/>
          <w:szCs w:val="24"/>
        </w:rPr>
        <w:t xml:space="preserve">Existence des chambres et des sections pour mineurs en conflit avec la loi et des victimes des violences sexuelles auprès des Tribunaux de Grande Instance, des Parquets près les Cours d’appel ; </w:t>
      </w:r>
    </w:p>
    <w:p w14:paraId="3898438C" w14:textId="401F3C30" w:rsidR="008A30A9" w:rsidRPr="0016530F" w:rsidRDefault="00B03B33" w:rsidP="0016530F">
      <w:pPr>
        <w:numPr>
          <w:ilvl w:val="0"/>
          <w:numId w:val="5"/>
        </w:numPr>
        <w:spacing w:line="360" w:lineRule="auto"/>
        <w:jc w:val="both"/>
        <w:rPr>
          <w:rFonts w:ascii="Times New Roman" w:hAnsi="Times New Roman" w:cs="Times New Roman"/>
          <w:bCs/>
          <w:sz w:val="24"/>
          <w:szCs w:val="24"/>
        </w:rPr>
      </w:pPr>
      <w:r w:rsidRPr="0016530F">
        <w:rPr>
          <w:rFonts w:ascii="Times New Roman" w:hAnsi="Times New Roman" w:cs="Times New Roman"/>
          <w:bCs/>
          <w:sz w:val="24"/>
          <w:szCs w:val="24"/>
        </w:rPr>
        <w:t>Existence de la Commission Nationale Indép</w:t>
      </w:r>
      <w:r w:rsidR="00155FE5">
        <w:rPr>
          <w:rFonts w:ascii="Times New Roman" w:hAnsi="Times New Roman" w:cs="Times New Roman"/>
          <w:bCs/>
          <w:sz w:val="24"/>
          <w:szCs w:val="24"/>
        </w:rPr>
        <w:t xml:space="preserve">endante des Droits de l’Homme depuis </w:t>
      </w:r>
      <w:r w:rsidRPr="0016530F">
        <w:rPr>
          <w:rFonts w:ascii="Times New Roman" w:hAnsi="Times New Roman" w:cs="Times New Roman"/>
          <w:bCs/>
          <w:sz w:val="24"/>
          <w:szCs w:val="24"/>
        </w:rPr>
        <w:t xml:space="preserve"> 2011 dont l’un des membres provient des associations de droits de l’enfant ;</w:t>
      </w:r>
    </w:p>
    <w:p w14:paraId="446427BA" w14:textId="77777777" w:rsidR="008A30A9" w:rsidRPr="0016530F" w:rsidRDefault="00B03B33" w:rsidP="0016530F">
      <w:pPr>
        <w:numPr>
          <w:ilvl w:val="0"/>
          <w:numId w:val="5"/>
        </w:numPr>
        <w:spacing w:line="360" w:lineRule="auto"/>
        <w:jc w:val="both"/>
        <w:rPr>
          <w:rFonts w:ascii="Times New Roman" w:hAnsi="Times New Roman" w:cs="Times New Roman"/>
          <w:bCs/>
          <w:sz w:val="24"/>
          <w:szCs w:val="24"/>
        </w:rPr>
      </w:pPr>
      <w:r w:rsidRPr="0016530F">
        <w:rPr>
          <w:rFonts w:ascii="Times New Roman" w:hAnsi="Times New Roman" w:cs="Times New Roman"/>
          <w:bCs/>
          <w:sz w:val="24"/>
          <w:szCs w:val="24"/>
        </w:rPr>
        <w:t>Existence du Comité National de Coordination de la Protection de l’Enfance</w:t>
      </w:r>
    </w:p>
    <w:p w14:paraId="5154EA8D" w14:textId="77777777" w:rsidR="008A30A9" w:rsidRPr="0016530F" w:rsidRDefault="00B03B33" w:rsidP="0016530F">
      <w:pPr>
        <w:numPr>
          <w:ilvl w:val="0"/>
          <w:numId w:val="5"/>
        </w:numPr>
        <w:spacing w:line="360" w:lineRule="auto"/>
        <w:jc w:val="both"/>
        <w:rPr>
          <w:rFonts w:ascii="Times New Roman" w:hAnsi="Times New Roman" w:cs="Times New Roman"/>
          <w:bCs/>
          <w:sz w:val="24"/>
          <w:szCs w:val="24"/>
        </w:rPr>
      </w:pPr>
      <w:r w:rsidRPr="0016530F">
        <w:rPr>
          <w:rFonts w:ascii="Times New Roman" w:hAnsi="Times New Roman" w:cs="Times New Roman"/>
          <w:bCs/>
          <w:sz w:val="24"/>
          <w:szCs w:val="24"/>
        </w:rPr>
        <w:lastRenderedPageBreak/>
        <w:t>Existence d’une cellule nationale pour la promotion de l’éducation des filles au sein du Ministère de l’Education Nationale et de la Recherche Scientifique</w:t>
      </w:r>
    </w:p>
    <w:p w14:paraId="6E332802" w14:textId="33DD3109" w:rsidR="00CA7A3E" w:rsidRPr="00CA7A3E" w:rsidRDefault="00B03B33" w:rsidP="00CA7A3E">
      <w:pPr>
        <w:numPr>
          <w:ilvl w:val="0"/>
          <w:numId w:val="5"/>
        </w:numPr>
        <w:spacing w:line="360" w:lineRule="auto"/>
        <w:jc w:val="both"/>
        <w:rPr>
          <w:rFonts w:ascii="Times New Roman" w:hAnsi="Times New Roman" w:cs="Times New Roman"/>
          <w:bCs/>
          <w:sz w:val="24"/>
          <w:szCs w:val="24"/>
        </w:rPr>
      </w:pPr>
      <w:r w:rsidRPr="0016530F">
        <w:rPr>
          <w:rFonts w:ascii="Times New Roman" w:hAnsi="Times New Roman" w:cs="Times New Roman"/>
          <w:bCs/>
          <w:sz w:val="24"/>
          <w:szCs w:val="24"/>
        </w:rPr>
        <w:t>Existence du Forum National des Enfants qui permet que ces derniers soient consultés dans toutes l</w:t>
      </w:r>
      <w:bookmarkStart w:id="24" w:name="_Toc154503193"/>
      <w:r w:rsidR="00417B8A" w:rsidRPr="0016530F">
        <w:rPr>
          <w:rFonts w:ascii="Times New Roman" w:hAnsi="Times New Roman" w:cs="Times New Roman"/>
          <w:bCs/>
          <w:sz w:val="24"/>
          <w:szCs w:val="24"/>
        </w:rPr>
        <w:t>es décisions qui les concernent.</w:t>
      </w:r>
    </w:p>
    <w:p w14:paraId="2802535A" w14:textId="77777777" w:rsidR="008A30A9" w:rsidRPr="00B67131" w:rsidRDefault="00B03B33" w:rsidP="009352E3">
      <w:pPr>
        <w:pStyle w:val="Titre2"/>
        <w:rPr>
          <w:rFonts w:ascii="Times New Roman" w:hAnsi="Times New Roman" w:cs="Times New Roman"/>
          <w:b/>
          <w:color w:val="auto"/>
        </w:rPr>
      </w:pPr>
      <w:bookmarkStart w:id="25" w:name="_Toc224908311"/>
      <w:bookmarkStart w:id="26" w:name="_Toc225354474"/>
      <w:r w:rsidRPr="00B67131">
        <w:rPr>
          <w:rFonts w:ascii="Times New Roman" w:hAnsi="Times New Roman" w:cs="Times New Roman"/>
          <w:b/>
          <w:color w:val="auto"/>
        </w:rPr>
        <w:t>III. Etat de ratification des instruments juridiques internationaux,  régionaux et soumission des rapports</w:t>
      </w:r>
      <w:bookmarkEnd w:id="24"/>
      <w:bookmarkEnd w:id="25"/>
      <w:bookmarkEnd w:id="26"/>
    </w:p>
    <w:p w14:paraId="7C446A46" w14:textId="77777777" w:rsidR="008A30A9" w:rsidRPr="0016530F" w:rsidRDefault="008A30A9" w:rsidP="0016530F">
      <w:pPr>
        <w:spacing w:line="360" w:lineRule="auto"/>
        <w:jc w:val="both"/>
        <w:rPr>
          <w:rFonts w:ascii="Times New Roman" w:hAnsi="Times New Roman" w:cs="Times New Roman"/>
          <w:b/>
          <w:bCs/>
          <w:sz w:val="24"/>
          <w:szCs w:val="24"/>
          <w:lang w:val="fr-BE"/>
        </w:rPr>
      </w:pPr>
    </w:p>
    <w:tbl>
      <w:tblPr>
        <w:tblW w:w="9215" w:type="dxa"/>
        <w:tblInd w:w="-176" w:type="dxa"/>
        <w:tblCellMar>
          <w:left w:w="10" w:type="dxa"/>
          <w:right w:w="10" w:type="dxa"/>
        </w:tblCellMar>
        <w:tblLook w:val="04A0" w:firstRow="1" w:lastRow="0" w:firstColumn="1" w:lastColumn="0" w:noHBand="0" w:noVBand="1"/>
      </w:tblPr>
      <w:tblGrid>
        <w:gridCol w:w="5356"/>
        <w:gridCol w:w="1310"/>
        <w:gridCol w:w="1417"/>
        <w:gridCol w:w="1132"/>
      </w:tblGrid>
      <w:tr w:rsidR="008A30A9" w:rsidRPr="0016530F" w14:paraId="51756A50" w14:textId="77777777">
        <w:tc>
          <w:tcPr>
            <w:tcW w:w="5387" w:type="dxa"/>
            <w:tcBorders>
              <w:top w:val="single" w:sz="4" w:space="0" w:color="000000"/>
              <w:left w:val="single" w:sz="4" w:space="0" w:color="000000"/>
              <w:right w:val="single" w:sz="4" w:space="0" w:color="000000"/>
            </w:tcBorders>
            <w:shd w:val="clear" w:color="auto" w:fill="BFBFBF"/>
            <w:tcMar>
              <w:top w:w="0" w:type="dxa"/>
              <w:left w:w="108" w:type="dxa"/>
              <w:bottom w:w="0" w:type="dxa"/>
              <w:right w:w="108" w:type="dxa"/>
            </w:tcMar>
          </w:tcPr>
          <w:p w14:paraId="67AE03AD" w14:textId="77777777" w:rsidR="008A30A9" w:rsidRPr="0016530F" w:rsidRDefault="00B03B33" w:rsidP="0016530F">
            <w:pPr>
              <w:spacing w:line="360" w:lineRule="auto"/>
              <w:jc w:val="both"/>
              <w:rPr>
                <w:rFonts w:ascii="Times New Roman" w:hAnsi="Times New Roman" w:cs="Times New Roman"/>
                <w:bCs/>
                <w:sz w:val="24"/>
                <w:szCs w:val="24"/>
                <w:lang w:val="fr-MC"/>
              </w:rPr>
            </w:pPr>
            <w:r w:rsidRPr="0016530F">
              <w:rPr>
                <w:rFonts w:ascii="Times New Roman" w:hAnsi="Times New Roman" w:cs="Times New Roman"/>
                <w:bCs/>
                <w:sz w:val="24"/>
                <w:szCs w:val="24"/>
                <w:lang w:val="fr-MC"/>
              </w:rPr>
              <w:t xml:space="preserve">  Instruments </w:t>
            </w:r>
          </w:p>
        </w:tc>
        <w:tc>
          <w:tcPr>
            <w:tcW w:w="1276" w:type="dxa"/>
            <w:tcBorders>
              <w:top w:val="single" w:sz="4" w:space="0" w:color="000000"/>
              <w:left w:val="single" w:sz="4" w:space="0" w:color="000000"/>
              <w:right w:val="single" w:sz="4" w:space="0" w:color="000000"/>
            </w:tcBorders>
            <w:shd w:val="clear" w:color="auto" w:fill="BFBFBF"/>
            <w:tcMar>
              <w:top w:w="0" w:type="dxa"/>
              <w:left w:w="108" w:type="dxa"/>
              <w:bottom w:w="0" w:type="dxa"/>
              <w:right w:w="108" w:type="dxa"/>
            </w:tcMar>
          </w:tcPr>
          <w:p w14:paraId="19CFF49E" w14:textId="77777777" w:rsidR="008A30A9" w:rsidRPr="0016530F" w:rsidRDefault="00B03B33" w:rsidP="0016530F">
            <w:pPr>
              <w:spacing w:line="360" w:lineRule="auto"/>
              <w:jc w:val="both"/>
              <w:rPr>
                <w:rFonts w:ascii="Times New Roman" w:hAnsi="Times New Roman" w:cs="Times New Roman"/>
                <w:bCs/>
                <w:sz w:val="24"/>
                <w:szCs w:val="24"/>
                <w:lang w:val="fr-MC"/>
              </w:rPr>
            </w:pPr>
            <w:r w:rsidRPr="0016530F">
              <w:rPr>
                <w:rFonts w:ascii="Times New Roman" w:hAnsi="Times New Roman" w:cs="Times New Roman"/>
                <w:bCs/>
                <w:sz w:val="24"/>
                <w:szCs w:val="24"/>
                <w:lang w:val="fr-MC"/>
              </w:rPr>
              <w:t xml:space="preserve">   Date de      signature</w:t>
            </w:r>
          </w:p>
        </w:tc>
        <w:tc>
          <w:tcPr>
            <w:tcW w:w="1418" w:type="dxa"/>
            <w:tcBorders>
              <w:top w:val="single" w:sz="4" w:space="0" w:color="000000"/>
              <w:left w:val="single" w:sz="4" w:space="0" w:color="000000"/>
              <w:right w:val="single" w:sz="4" w:space="0" w:color="000000"/>
            </w:tcBorders>
            <w:shd w:val="clear" w:color="auto" w:fill="BFBFBF"/>
            <w:tcMar>
              <w:top w:w="0" w:type="dxa"/>
              <w:left w:w="108" w:type="dxa"/>
              <w:bottom w:w="0" w:type="dxa"/>
              <w:right w:w="108" w:type="dxa"/>
            </w:tcMar>
          </w:tcPr>
          <w:p w14:paraId="59E81309" w14:textId="77777777" w:rsidR="008A30A9" w:rsidRPr="0016530F" w:rsidRDefault="00B03B33" w:rsidP="0016530F">
            <w:pPr>
              <w:spacing w:line="360" w:lineRule="auto"/>
              <w:jc w:val="both"/>
              <w:rPr>
                <w:rFonts w:ascii="Times New Roman" w:hAnsi="Times New Roman" w:cs="Times New Roman"/>
                <w:bCs/>
                <w:sz w:val="24"/>
                <w:szCs w:val="24"/>
                <w:lang w:val="fr-MC"/>
              </w:rPr>
            </w:pPr>
            <w:r w:rsidRPr="0016530F">
              <w:rPr>
                <w:rFonts w:ascii="Times New Roman" w:hAnsi="Times New Roman" w:cs="Times New Roman"/>
                <w:bCs/>
                <w:sz w:val="24"/>
                <w:szCs w:val="24"/>
                <w:lang w:val="fr-MC"/>
              </w:rPr>
              <w:t xml:space="preserve">  Date de </w:t>
            </w:r>
          </w:p>
          <w:p w14:paraId="372F1E9B" w14:textId="77777777" w:rsidR="008A30A9" w:rsidRPr="0016530F" w:rsidRDefault="00B03B33" w:rsidP="0016530F">
            <w:pPr>
              <w:spacing w:line="360" w:lineRule="auto"/>
              <w:jc w:val="both"/>
              <w:rPr>
                <w:rFonts w:ascii="Times New Roman" w:hAnsi="Times New Roman" w:cs="Times New Roman"/>
                <w:bCs/>
                <w:sz w:val="24"/>
                <w:szCs w:val="24"/>
                <w:lang w:val="fr-MC"/>
              </w:rPr>
            </w:pPr>
            <w:r w:rsidRPr="0016530F">
              <w:rPr>
                <w:rFonts w:ascii="Times New Roman" w:hAnsi="Times New Roman" w:cs="Times New Roman"/>
                <w:bCs/>
                <w:sz w:val="24"/>
                <w:szCs w:val="24"/>
                <w:lang w:val="fr-MC"/>
              </w:rPr>
              <w:t xml:space="preserve">       Ratification</w:t>
            </w:r>
          </w:p>
        </w:tc>
        <w:tc>
          <w:tcPr>
            <w:tcW w:w="1134" w:type="dxa"/>
            <w:tcBorders>
              <w:top w:val="single" w:sz="4" w:space="0" w:color="000000"/>
              <w:left w:val="single" w:sz="4" w:space="0" w:color="000000"/>
              <w:right w:val="single" w:sz="4" w:space="0" w:color="000000"/>
            </w:tcBorders>
            <w:shd w:val="clear" w:color="auto" w:fill="BFBFBF"/>
          </w:tcPr>
          <w:p w14:paraId="25B5EE16" w14:textId="77777777" w:rsidR="008A30A9" w:rsidRPr="0016530F" w:rsidRDefault="00B03B33" w:rsidP="0016530F">
            <w:pPr>
              <w:spacing w:line="360" w:lineRule="auto"/>
              <w:jc w:val="both"/>
              <w:rPr>
                <w:rFonts w:ascii="Times New Roman" w:hAnsi="Times New Roman" w:cs="Times New Roman"/>
                <w:bCs/>
                <w:sz w:val="24"/>
                <w:szCs w:val="24"/>
                <w:lang w:val="fr-MC"/>
              </w:rPr>
            </w:pPr>
            <w:r w:rsidRPr="0016530F">
              <w:rPr>
                <w:rFonts w:ascii="Times New Roman" w:hAnsi="Times New Roman" w:cs="Times New Roman"/>
                <w:bCs/>
                <w:sz w:val="24"/>
                <w:szCs w:val="24"/>
                <w:lang w:val="fr-MC"/>
              </w:rPr>
              <w:t xml:space="preserve"> Rapports </w:t>
            </w:r>
          </w:p>
          <w:p w14:paraId="4F7B8A4C" w14:textId="77777777" w:rsidR="008A30A9" w:rsidRPr="0016530F" w:rsidRDefault="00B03B33" w:rsidP="0016530F">
            <w:pPr>
              <w:spacing w:line="360" w:lineRule="auto"/>
              <w:jc w:val="both"/>
              <w:rPr>
                <w:rFonts w:ascii="Times New Roman" w:hAnsi="Times New Roman" w:cs="Times New Roman"/>
                <w:bCs/>
                <w:sz w:val="24"/>
                <w:szCs w:val="24"/>
                <w:lang w:val="fr-MC"/>
              </w:rPr>
            </w:pPr>
            <w:r w:rsidRPr="0016530F">
              <w:rPr>
                <w:rFonts w:ascii="Times New Roman" w:hAnsi="Times New Roman" w:cs="Times New Roman"/>
                <w:bCs/>
                <w:sz w:val="24"/>
                <w:szCs w:val="24"/>
                <w:lang w:val="fr-MC"/>
              </w:rPr>
              <w:t xml:space="preserve">  soumis</w:t>
            </w:r>
          </w:p>
        </w:tc>
      </w:tr>
      <w:tr w:rsidR="008A30A9" w:rsidRPr="0016530F" w14:paraId="0E33ABE8" w14:textId="77777777">
        <w:trPr>
          <w:trHeight w:val="352"/>
        </w:trPr>
        <w:tc>
          <w:tcPr>
            <w:tcW w:w="5387" w:type="dxa"/>
            <w:tcBorders>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207C5DB3" w14:textId="77777777" w:rsidR="008A30A9" w:rsidRPr="0016530F" w:rsidRDefault="00B03B33" w:rsidP="0016530F">
            <w:pPr>
              <w:spacing w:line="360" w:lineRule="auto"/>
              <w:jc w:val="both"/>
              <w:rPr>
                <w:rFonts w:ascii="Times New Roman" w:hAnsi="Times New Roman" w:cs="Times New Roman"/>
                <w:bCs/>
                <w:sz w:val="24"/>
                <w:szCs w:val="24"/>
                <w:lang w:val="fr-MC"/>
              </w:rPr>
            </w:pPr>
            <w:r w:rsidRPr="0016530F">
              <w:rPr>
                <w:rFonts w:ascii="Times New Roman" w:hAnsi="Times New Roman" w:cs="Times New Roman"/>
                <w:bCs/>
                <w:sz w:val="24"/>
                <w:szCs w:val="24"/>
                <w:lang w:val="fr-MC"/>
              </w:rPr>
              <w:t xml:space="preserve"> Acte constitutif de l’Union Africaine, Lomé Togo, 11 juillet 2000</w:t>
            </w:r>
          </w:p>
        </w:tc>
        <w:tc>
          <w:tcPr>
            <w:tcW w:w="1276" w:type="dxa"/>
            <w:tcBorders>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5E235F50" w14:textId="77777777" w:rsidR="008A30A9" w:rsidRPr="0016530F" w:rsidRDefault="00B03B33" w:rsidP="0016530F">
            <w:pPr>
              <w:spacing w:line="360" w:lineRule="auto"/>
              <w:jc w:val="both"/>
              <w:rPr>
                <w:rFonts w:ascii="Times New Roman" w:hAnsi="Times New Roman" w:cs="Times New Roman"/>
                <w:bCs/>
                <w:sz w:val="24"/>
                <w:szCs w:val="24"/>
                <w:lang w:val="fr-MC"/>
              </w:rPr>
            </w:pPr>
            <w:r w:rsidRPr="0016530F">
              <w:rPr>
                <w:rFonts w:ascii="Times New Roman" w:hAnsi="Times New Roman" w:cs="Times New Roman"/>
                <w:bCs/>
                <w:sz w:val="24"/>
                <w:szCs w:val="24"/>
                <w:lang w:val="fr-MC"/>
              </w:rPr>
              <w:t>10/07/2000</w:t>
            </w:r>
          </w:p>
        </w:tc>
        <w:tc>
          <w:tcPr>
            <w:tcW w:w="1418" w:type="dxa"/>
            <w:tcBorders>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0E0C5E40" w14:textId="77777777" w:rsidR="008A30A9" w:rsidRPr="0016530F" w:rsidRDefault="00B03B33" w:rsidP="0016530F">
            <w:pPr>
              <w:spacing w:line="360" w:lineRule="auto"/>
              <w:jc w:val="both"/>
              <w:rPr>
                <w:rFonts w:ascii="Times New Roman" w:hAnsi="Times New Roman" w:cs="Times New Roman"/>
                <w:bCs/>
                <w:sz w:val="24"/>
                <w:szCs w:val="24"/>
                <w:lang w:val="fr-MC"/>
              </w:rPr>
            </w:pPr>
            <w:r w:rsidRPr="0016530F">
              <w:rPr>
                <w:rFonts w:ascii="Times New Roman" w:hAnsi="Times New Roman" w:cs="Times New Roman"/>
                <w:bCs/>
                <w:sz w:val="24"/>
                <w:szCs w:val="24"/>
                <w:lang w:val="fr-MC"/>
              </w:rPr>
              <w:t>28/02/2001</w:t>
            </w:r>
          </w:p>
        </w:tc>
        <w:tc>
          <w:tcPr>
            <w:tcW w:w="1134" w:type="dxa"/>
            <w:tcBorders>
              <w:left w:val="single" w:sz="4" w:space="0" w:color="000000"/>
              <w:bottom w:val="single" w:sz="4" w:space="0" w:color="000000"/>
              <w:right w:val="single" w:sz="4" w:space="0" w:color="000000"/>
            </w:tcBorders>
            <w:shd w:val="clear" w:color="auto" w:fill="F2F2F2"/>
          </w:tcPr>
          <w:p w14:paraId="0B887D18" w14:textId="77777777" w:rsidR="008A30A9" w:rsidRPr="0016530F" w:rsidRDefault="00B03B33" w:rsidP="0016530F">
            <w:pPr>
              <w:spacing w:line="360" w:lineRule="auto"/>
              <w:jc w:val="both"/>
              <w:rPr>
                <w:rFonts w:ascii="Times New Roman" w:hAnsi="Times New Roman" w:cs="Times New Roman"/>
                <w:bCs/>
                <w:sz w:val="24"/>
                <w:szCs w:val="24"/>
                <w:lang w:val="fr-MC"/>
              </w:rPr>
            </w:pPr>
            <w:r w:rsidRPr="0016530F">
              <w:rPr>
                <w:rFonts w:ascii="Times New Roman" w:hAnsi="Times New Roman" w:cs="Times New Roman"/>
                <w:bCs/>
                <w:sz w:val="24"/>
                <w:szCs w:val="24"/>
                <w:lang w:val="fr-MC"/>
              </w:rPr>
              <w:t>-</w:t>
            </w:r>
          </w:p>
        </w:tc>
      </w:tr>
      <w:tr w:rsidR="008A30A9" w:rsidRPr="0016530F" w14:paraId="33056DC9" w14:textId="77777777">
        <w:trPr>
          <w:trHeight w:val="715"/>
        </w:trPr>
        <w:tc>
          <w:tcPr>
            <w:tcW w:w="538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6F56A0DF" w14:textId="77777777" w:rsidR="008A30A9" w:rsidRPr="0016530F" w:rsidRDefault="00B03B33" w:rsidP="0016530F">
            <w:pPr>
              <w:spacing w:line="360" w:lineRule="auto"/>
              <w:jc w:val="both"/>
              <w:rPr>
                <w:rFonts w:ascii="Times New Roman" w:hAnsi="Times New Roman" w:cs="Times New Roman"/>
                <w:bCs/>
                <w:sz w:val="24"/>
                <w:szCs w:val="24"/>
                <w:lang w:val="fr-MC"/>
              </w:rPr>
            </w:pPr>
            <w:r w:rsidRPr="0016530F">
              <w:rPr>
                <w:rFonts w:ascii="Times New Roman" w:hAnsi="Times New Roman" w:cs="Times New Roman"/>
                <w:bCs/>
                <w:sz w:val="24"/>
                <w:szCs w:val="24"/>
                <w:lang w:val="fr-MC"/>
              </w:rPr>
              <w:t xml:space="preserve"> Convention   de l’OUA régissant les aspects propres aux problèmes des réfugiés en Afrique, Addis-Abeba, 6-10 septembre 1969</w:t>
            </w:r>
          </w:p>
        </w:tc>
        <w:tc>
          <w:tcPr>
            <w:tcW w:w="127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696670B0" w14:textId="77777777" w:rsidR="008A30A9" w:rsidRPr="0016530F" w:rsidRDefault="00B03B33" w:rsidP="0016530F">
            <w:pPr>
              <w:spacing w:line="360" w:lineRule="auto"/>
              <w:jc w:val="both"/>
              <w:rPr>
                <w:rFonts w:ascii="Times New Roman" w:hAnsi="Times New Roman" w:cs="Times New Roman"/>
                <w:bCs/>
                <w:sz w:val="24"/>
                <w:szCs w:val="24"/>
                <w:lang w:val="fr-MC"/>
              </w:rPr>
            </w:pPr>
            <w:r w:rsidRPr="0016530F">
              <w:rPr>
                <w:rFonts w:ascii="Times New Roman" w:hAnsi="Times New Roman" w:cs="Times New Roman"/>
                <w:bCs/>
                <w:sz w:val="24"/>
                <w:szCs w:val="24"/>
                <w:lang w:val="fr-MC"/>
              </w:rPr>
              <w:t xml:space="preserve"> 10/9/1969</w:t>
            </w:r>
          </w:p>
        </w:tc>
        <w:tc>
          <w:tcPr>
            <w:tcW w:w="1418"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19FDFC83" w14:textId="77777777" w:rsidR="008A30A9" w:rsidRPr="0016530F" w:rsidRDefault="00B03B33" w:rsidP="0016530F">
            <w:pPr>
              <w:spacing w:line="360" w:lineRule="auto"/>
              <w:jc w:val="both"/>
              <w:rPr>
                <w:rFonts w:ascii="Times New Roman" w:hAnsi="Times New Roman" w:cs="Times New Roman"/>
                <w:bCs/>
                <w:sz w:val="24"/>
                <w:szCs w:val="24"/>
                <w:lang w:val="fr-MC"/>
              </w:rPr>
            </w:pPr>
            <w:r w:rsidRPr="0016530F">
              <w:rPr>
                <w:rFonts w:ascii="Times New Roman" w:hAnsi="Times New Roman" w:cs="Times New Roman"/>
                <w:bCs/>
                <w:sz w:val="24"/>
                <w:szCs w:val="24"/>
                <w:lang w:val="fr-MC"/>
              </w:rPr>
              <w:t xml:space="preserve"> 31/10/1975</w:t>
            </w:r>
          </w:p>
        </w:tc>
        <w:tc>
          <w:tcPr>
            <w:tcW w:w="1134" w:type="dxa"/>
            <w:tcBorders>
              <w:top w:val="single" w:sz="4" w:space="0" w:color="000000"/>
              <w:left w:val="single" w:sz="4" w:space="0" w:color="000000"/>
              <w:bottom w:val="single" w:sz="4" w:space="0" w:color="000000"/>
              <w:right w:val="single" w:sz="4" w:space="0" w:color="000000"/>
            </w:tcBorders>
            <w:shd w:val="clear" w:color="auto" w:fill="F2F2F2"/>
          </w:tcPr>
          <w:p w14:paraId="3FCCE8A2" w14:textId="77777777" w:rsidR="008A30A9" w:rsidRPr="0016530F" w:rsidRDefault="00B03B33" w:rsidP="0016530F">
            <w:pPr>
              <w:numPr>
                <w:ilvl w:val="0"/>
                <w:numId w:val="6"/>
              </w:numPr>
              <w:spacing w:line="360" w:lineRule="auto"/>
              <w:jc w:val="both"/>
              <w:rPr>
                <w:rFonts w:ascii="Times New Roman" w:hAnsi="Times New Roman" w:cs="Times New Roman"/>
                <w:bCs/>
                <w:sz w:val="24"/>
                <w:szCs w:val="24"/>
                <w:lang w:val="fr-MC"/>
              </w:rPr>
            </w:pPr>
            <w:r w:rsidRPr="0016530F">
              <w:rPr>
                <w:rFonts w:ascii="Times New Roman" w:hAnsi="Times New Roman" w:cs="Times New Roman"/>
                <w:bCs/>
                <w:sz w:val="24"/>
                <w:szCs w:val="24"/>
                <w:lang w:val="fr-MC"/>
              </w:rPr>
              <w:t xml:space="preserve">  -</w:t>
            </w:r>
          </w:p>
        </w:tc>
      </w:tr>
      <w:tr w:rsidR="008A30A9" w:rsidRPr="0016530F" w14:paraId="54FE0C65" w14:textId="77777777">
        <w:trPr>
          <w:trHeight w:val="538"/>
        </w:trPr>
        <w:tc>
          <w:tcPr>
            <w:tcW w:w="538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7251972D" w14:textId="77777777" w:rsidR="008A30A9" w:rsidRPr="0016530F" w:rsidRDefault="00B03B33" w:rsidP="0016530F">
            <w:pPr>
              <w:spacing w:line="360" w:lineRule="auto"/>
              <w:jc w:val="both"/>
              <w:rPr>
                <w:rFonts w:ascii="Times New Roman" w:hAnsi="Times New Roman" w:cs="Times New Roman"/>
                <w:bCs/>
                <w:sz w:val="24"/>
                <w:szCs w:val="24"/>
                <w:lang w:val="fr-MC"/>
              </w:rPr>
            </w:pPr>
            <w:r w:rsidRPr="0016530F">
              <w:rPr>
                <w:rFonts w:ascii="Times New Roman" w:hAnsi="Times New Roman" w:cs="Times New Roman"/>
                <w:bCs/>
                <w:sz w:val="24"/>
                <w:szCs w:val="24"/>
                <w:lang w:val="fr-MC"/>
              </w:rPr>
              <w:t xml:space="preserve"> Charte  Culturelle de l’Afrique, Port Louis, Maurice, 5 juillet 1977            </w:t>
            </w:r>
          </w:p>
        </w:tc>
        <w:tc>
          <w:tcPr>
            <w:tcW w:w="127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3F218D69" w14:textId="77777777" w:rsidR="008A30A9" w:rsidRPr="0016530F" w:rsidRDefault="00B03B33" w:rsidP="0016530F">
            <w:pPr>
              <w:spacing w:line="360" w:lineRule="auto"/>
              <w:jc w:val="both"/>
              <w:rPr>
                <w:rFonts w:ascii="Times New Roman" w:hAnsi="Times New Roman" w:cs="Times New Roman"/>
                <w:bCs/>
                <w:sz w:val="24"/>
                <w:szCs w:val="24"/>
                <w:lang w:val="fr-MC"/>
              </w:rPr>
            </w:pPr>
            <w:r w:rsidRPr="0016530F">
              <w:rPr>
                <w:rFonts w:ascii="Times New Roman" w:hAnsi="Times New Roman" w:cs="Times New Roman"/>
                <w:bCs/>
                <w:sz w:val="24"/>
                <w:szCs w:val="24"/>
                <w:lang w:val="fr-MC"/>
              </w:rPr>
              <w:t>---</w:t>
            </w:r>
          </w:p>
        </w:tc>
        <w:tc>
          <w:tcPr>
            <w:tcW w:w="1418"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053ADCED" w14:textId="77777777" w:rsidR="008A30A9" w:rsidRPr="0016530F" w:rsidRDefault="00B03B33" w:rsidP="0016530F">
            <w:pPr>
              <w:spacing w:line="360" w:lineRule="auto"/>
              <w:jc w:val="both"/>
              <w:rPr>
                <w:rFonts w:ascii="Times New Roman" w:hAnsi="Times New Roman" w:cs="Times New Roman"/>
                <w:bCs/>
                <w:sz w:val="24"/>
                <w:szCs w:val="24"/>
                <w:lang w:val="fr-MC"/>
              </w:rPr>
            </w:pPr>
            <w:r w:rsidRPr="0016530F">
              <w:rPr>
                <w:rFonts w:ascii="Times New Roman" w:hAnsi="Times New Roman" w:cs="Times New Roman"/>
                <w:bCs/>
                <w:sz w:val="24"/>
                <w:szCs w:val="24"/>
                <w:lang w:val="fr-MC"/>
              </w:rPr>
              <w:t>02/03/1990</w:t>
            </w:r>
          </w:p>
        </w:tc>
        <w:tc>
          <w:tcPr>
            <w:tcW w:w="1134" w:type="dxa"/>
            <w:tcBorders>
              <w:top w:val="single" w:sz="4" w:space="0" w:color="000000"/>
              <w:left w:val="single" w:sz="4" w:space="0" w:color="000000"/>
              <w:bottom w:val="single" w:sz="4" w:space="0" w:color="000000"/>
              <w:right w:val="single" w:sz="4" w:space="0" w:color="000000"/>
            </w:tcBorders>
            <w:shd w:val="clear" w:color="auto" w:fill="F2F2F2"/>
          </w:tcPr>
          <w:p w14:paraId="3E3A132A" w14:textId="77777777" w:rsidR="008A30A9" w:rsidRPr="0016530F" w:rsidRDefault="00B03B33" w:rsidP="0016530F">
            <w:pPr>
              <w:numPr>
                <w:ilvl w:val="0"/>
                <w:numId w:val="6"/>
              </w:numPr>
              <w:spacing w:line="360" w:lineRule="auto"/>
              <w:jc w:val="both"/>
              <w:rPr>
                <w:rFonts w:ascii="Times New Roman" w:hAnsi="Times New Roman" w:cs="Times New Roman"/>
                <w:bCs/>
                <w:sz w:val="24"/>
                <w:szCs w:val="24"/>
                <w:lang w:val="fr-MC"/>
              </w:rPr>
            </w:pPr>
            <w:r w:rsidRPr="0016530F">
              <w:rPr>
                <w:rFonts w:ascii="Times New Roman" w:hAnsi="Times New Roman" w:cs="Times New Roman"/>
                <w:bCs/>
                <w:sz w:val="24"/>
                <w:szCs w:val="24"/>
                <w:lang w:val="fr-MC"/>
              </w:rPr>
              <w:t xml:space="preserve">  -</w:t>
            </w:r>
          </w:p>
        </w:tc>
      </w:tr>
      <w:tr w:rsidR="008A30A9" w:rsidRPr="0016530F" w14:paraId="03C6874F" w14:textId="77777777">
        <w:trPr>
          <w:trHeight w:val="828"/>
        </w:trPr>
        <w:tc>
          <w:tcPr>
            <w:tcW w:w="538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312E6C3D" w14:textId="77777777" w:rsidR="008A30A9" w:rsidRPr="0016530F" w:rsidRDefault="00B03B33" w:rsidP="0016530F">
            <w:pPr>
              <w:spacing w:line="360" w:lineRule="auto"/>
              <w:jc w:val="both"/>
              <w:rPr>
                <w:rFonts w:ascii="Times New Roman" w:hAnsi="Times New Roman" w:cs="Times New Roman"/>
                <w:bCs/>
                <w:sz w:val="24"/>
                <w:szCs w:val="24"/>
                <w:lang w:val="fr-MC"/>
              </w:rPr>
            </w:pPr>
            <w:r w:rsidRPr="0016530F">
              <w:rPr>
                <w:rFonts w:ascii="Times New Roman" w:hAnsi="Times New Roman" w:cs="Times New Roman"/>
                <w:bCs/>
                <w:sz w:val="24"/>
                <w:szCs w:val="24"/>
                <w:lang w:val="fr-MC"/>
              </w:rPr>
              <w:t>Charte Africaine des Droits de l’Homme et des Peuples, Nairobi, Kenya,  1981</w:t>
            </w:r>
          </w:p>
        </w:tc>
        <w:tc>
          <w:tcPr>
            <w:tcW w:w="127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5CFB2910" w14:textId="77777777" w:rsidR="008A30A9" w:rsidRPr="0016530F" w:rsidRDefault="00B03B33" w:rsidP="0016530F">
            <w:pPr>
              <w:spacing w:line="360" w:lineRule="auto"/>
              <w:jc w:val="both"/>
              <w:rPr>
                <w:rFonts w:ascii="Times New Roman" w:hAnsi="Times New Roman" w:cs="Times New Roman"/>
                <w:bCs/>
                <w:sz w:val="24"/>
                <w:szCs w:val="24"/>
                <w:lang w:val="fr-MC"/>
              </w:rPr>
            </w:pPr>
            <w:r w:rsidRPr="0016530F">
              <w:rPr>
                <w:rFonts w:ascii="Times New Roman" w:hAnsi="Times New Roman" w:cs="Times New Roman"/>
                <w:bCs/>
                <w:sz w:val="24"/>
                <w:szCs w:val="24"/>
                <w:lang w:val="fr-MC"/>
              </w:rPr>
              <w:t xml:space="preserve">  28/06/1989</w:t>
            </w:r>
          </w:p>
        </w:tc>
        <w:tc>
          <w:tcPr>
            <w:tcW w:w="1418"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2A6340E7" w14:textId="77777777" w:rsidR="008A30A9" w:rsidRPr="0016530F" w:rsidRDefault="00B03B33" w:rsidP="0016530F">
            <w:pPr>
              <w:spacing w:line="360" w:lineRule="auto"/>
              <w:jc w:val="both"/>
              <w:rPr>
                <w:rFonts w:ascii="Times New Roman" w:hAnsi="Times New Roman" w:cs="Times New Roman"/>
                <w:bCs/>
                <w:sz w:val="24"/>
                <w:szCs w:val="24"/>
                <w:lang w:val="fr-MC"/>
              </w:rPr>
            </w:pPr>
            <w:r w:rsidRPr="0016530F">
              <w:rPr>
                <w:rFonts w:ascii="Times New Roman" w:hAnsi="Times New Roman" w:cs="Times New Roman"/>
                <w:bCs/>
                <w:sz w:val="24"/>
                <w:szCs w:val="24"/>
                <w:lang w:val="fr-MC"/>
              </w:rPr>
              <w:t xml:space="preserve"> 28/07/1989</w:t>
            </w:r>
          </w:p>
        </w:tc>
        <w:tc>
          <w:tcPr>
            <w:tcW w:w="1134" w:type="dxa"/>
            <w:tcBorders>
              <w:top w:val="single" w:sz="4" w:space="0" w:color="000000"/>
              <w:left w:val="single" w:sz="4" w:space="0" w:color="000000"/>
              <w:bottom w:val="single" w:sz="4" w:space="0" w:color="000000"/>
              <w:right w:val="single" w:sz="4" w:space="0" w:color="000000"/>
            </w:tcBorders>
            <w:shd w:val="clear" w:color="auto" w:fill="F2F2F2"/>
          </w:tcPr>
          <w:p w14:paraId="3CBD9B96" w14:textId="77777777" w:rsidR="008A30A9" w:rsidRPr="0016530F" w:rsidRDefault="00B03B33" w:rsidP="0016530F">
            <w:pPr>
              <w:spacing w:line="360" w:lineRule="auto"/>
              <w:jc w:val="both"/>
              <w:rPr>
                <w:rFonts w:ascii="Times New Roman" w:hAnsi="Times New Roman" w:cs="Times New Roman"/>
                <w:bCs/>
                <w:sz w:val="24"/>
                <w:szCs w:val="24"/>
                <w:lang w:val="fr-MC"/>
              </w:rPr>
            </w:pPr>
            <w:r w:rsidRPr="0016530F">
              <w:rPr>
                <w:rFonts w:ascii="Times New Roman" w:hAnsi="Times New Roman" w:cs="Times New Roman"/>
                <w:bCs/>
                <w:sz w:val="24"/>
                <w:szCs w:val="24"/>
                <w:lang w:val="fr-MC"/>
              </w:rPr>
              <w:t xml:space="preserve"> 2000</w:t>
            </w:r>
          </w:p>
          <w:p w14:paraId="51068FC6" w14:textId="77777777" w:rsidR="008A30A9" w:rsidRPr="0016530F" w:rsidRDefault="00B03B33" w:rsidP="0016530F">
            <w:pPr>
              <w:spacing w:line="360" w:lineRule="auto"/>
              <w:jc w:val="both"/>
              <w:rPr>
                <w:rFonts w:ascii="Times New Roman" w:hAnsi="Times New Roman" w:cs="Times New Roman"/>
                <w:bCs/>
                <w:sz w:val="24"/>
                <w:szCs w:val="24"/>
                <w:lang w:val="fr-MC"/>
              </w:rPr>
            </w:pPr>
            <w:r w:rsidRPr="0016530F">
              <w:rPr>
                <w:rFonts w:ascii="Times New Roman" w:hAnsi="Times New Roman" w:cs="Times New Roman"/>
                <w:bCs/>
                <w:sz w:val="24"/>
                <w:szCs w:val="24"/>
                <w:lang w:val="fr-MC"/>
              </w:rPr>
              <w:t xml:space="preserve"> 2011</w:t>
            </w:r>
          </w:p>
        </w:tc>
      </w:tr>
      <w:tr w:rsidR="008A30A9" w:rsidRPr="0016530F" w14:paraId="03758D21" w14:textId="77777777">
        <w:tc>
          <w:tcPr>
            <w:tcW w:w="538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72419625" w14:textId="77777777" w:rsidR="008A30A9" w:rsidRPr="0016530F" w:rsidRDefault="00B03B33" w:rsidP="0016530F">
            <w:pPr>
              <w:spacing w:line="360" w:lineRule="auto"/>
              <w:jc w:val="both"/>
              <w:rPr>
                <w:rFonts w:ascii="Times New Roman" w:hAnsi="Times New Roman" w:cs="Times New Roman"/>
                <w:bCs/>
                <w:sz w:val="24"/>
                <w:szCs w:val="24"/>
                <w:lang w:val="fr-MC"/>
              </w:rPr>
            </w:pPr>
            <w:r w:rsidRPr="0016530F">
              <w:rPr>
                <w:rFonts w:ascii="Times New Roman" w:hAnsi="Times New Roman" w:cs="Times New Roman"/>
                <w:bCs/>
                <w:sz w:val="24"/>
                <w:szCs w:val="24"/>
                <w:lang w:val="fr-MC"/>
              </w:rPr>
              <w:t>Charte Africaine des Droits et du Bien-être de l’Enfant</w:t>
            </w:r>
          </w:p>
        </w:tc>
        <w:tc>
          <w:tcPr>
            <w:tcW w:w="127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592A0F56" w14:textId="77777777" w:rsidR="008A30A9" w:rsidRPr="0016530F" w:rsidRDefault="00B03B33" w:rsidP="0016530F">
            <w:pPr>
              <w:spacing w:line="360" w:lineRule="auto"/>
              <w:jc w:val="both"/>
              <w:rPr>
                <w:rFonts w:ascii="Times New Roman" w:hAnsi="Times New Roman" w:cs="Times New Roman"/>
                <w:bCs/>
                <w:sz w:val="24"/>
                <w:szCs w:val="24"/>
                <w:lang w:val="fr-MC"/>
              </w:rPr>
            </w:pPr>
            <w:r w:rsidRPr="0016530F">
              <w:rPr>
                <w:rFonts w:ascii="Times New Roman" w:hAnsi="Times New Roman" w:cs="Times New Roman"/>
                <w:bCs/>
                <w:sz w:val="24"/>
                <w:szCs w:val="24"/>
                <w:lang w:val="fr-MC"/>
              </w:rPr>
              <w:t xml:space="preserve">   21/05/2004</w:t>
            </w:r>
          </w:p>
        </w:tc>
        <w:tc>
          <w:tcPr>
            <w:tcW w:w="1418"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3D9B46DC" w14:textId="77777777" w:rsidR="008A30A9" w:rsidRPr="0016530F" w:rsidRDefault="00B03B33" w:rsidP="0016530F">
            <w:pPr>
              <w:spacing w:line="360" w:lineRule="auto"/>
              <w:jc w:val="both"/>
              <w:rPr>
                <w:rFonts w:ascii="Times New Roman" w:hAnsi="Times New Roman" w:cs="Times New Roman"/>
                <w:bCs/>
                <w:sz w:val="24"/>
                <w:szCs w:val="24"/>
                <w:lang w:val="fr-MC"/>
              </w:rPr>
            </w:pPr>
            <w:r w:rsidRPr="0016530F">
              <w:rPr>
                <w:rFonts w:ascii="Times New Roman" w:hAnsi="Times New Roman" w:cs="Times New Roman"/>
                <w:bCs/>
                <w:sz w:val="24"/>
                <w:szCs w:val="24"/>
                <w:lang w:val="fr-MC"/>
              </w:rPr>
              <w:t>28/06/2004</w:t>
            </w:r>
          </w:p>
        </w:tc>
        <w:tc>
          <w:tcPr>
            <w:tcW w:w="1134" w:type="dxa"/>
            <w:tcBorders>
              <w:top w:val="single" w:sz="4" w:space="0" w:color="000000"/>
              <w:left w:val="single" w:sz="4" w:space="0" w:color="000000"/>
              <w:bottom w:val="single" w:sz="4" w:space="0" w:color="000000"/>
              <w:right w:val="single" w:sz="4" w:space="0" w:color="000000"/>
            </w:tcBorders>
            <w:shd w:val="clear" w:color="auto" w:fill="F2F2F2"/>
          </w:tcPr>
          <w:p w14:paraId="08FA3FFD" w14:textId="77777777" w:rsidR="008A30A9" w:rsidRPr="0016530F" w:rsidRDefault="00B03B33" w:rsidP="0016530F">
            <w:pPr>
              <w:spacing w:line="360" w:lineRule="auto"/>
              <w:jc w:val="both"/>
              <w:rPr>
                <w:rFonts w:ascii="Times New Roman" w:hAnsi="Times New Roman" w:cs="Times New Roman"/>
                <w:bCs/>
                <w:sz w:val="24"/>
                <w:szCs w:val="24"/>
                <w:lang w:val="fr-MC"/>
              </w:rPr>
            </w:pPr>
            <w:r w:rsidRPr="0016530F">
              <w:rPr>
                <w:rFonts w:ascii="Times New Roman" w:hAnsi="Times New Roman" w:cs="Times New Roman"/>
                <w:bCs/>
                <w:sz w:val="24"/>
                <w:szCs w:val="24"/>
                <w:lang w:val="fr-MC"/>
              </w:rPr>
              <w:t xml:space="preserve">  2018</w:t>
            </w:r>
          </w:p>
        </w:tc>
      </w:tr>
      <w:tr w:rsidR="008A30A9" w:rsidRPr="0016530F" w14:paraId="559EF2C0" w14:textId="77777777">
        <w:trPr>
          <w:trHeight w:val="1263"/>
        </w:trPr>
        <w:tc>
          <w:tcPr>
            <w:tcW w:w="538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4FB3D1A7" w14:textId="77777777" w:rsidR="008A30A9" w:rsidRPr="0016530F" w:rsidRDefault="00B03B33" w:rsidP="0016530F">
            <w:pPr>
              <w:spacing w:line="360" w:lineRule="auto"/>
              <w:jc w:val="both"/>
              <w:rPr>
                <w:rFonts w:ascii="Times New Roman" w:hAnsi="Times New Roman" w:cs="Times New Roman"/>
                <w:bCs/>
                <w:sz w:val="24"/>
                <w:szCs w:val="24"/>
                <w:lang w:val="fr-MC"/>
              </w:rPr>
            </w:pPr>
            <w:r w:rsidRPr="0016530F">
              <w:rPr>
                <w:rFonts w:ascii="Times New Roman" w:hAnsi="Times New Roman" w:cs="Times New Roman"/>
                <w:bCs/>
                <w:sz w:val="24"/>
                <w:szCs w:val="24"/>
                <w:lang w:val="fr-MC"/>
              </w:rPr>
              <w:t xml:space="preserve"> Protocole relatif à la Charte Africaine des Droits de l’Homme et des Peuples portant création d’une Cour Africaine des Droits de l’Homme et des Peuples, Ouagadougou, Burkina Faso, 10 juin 1998,</w:t>
            </w:r>
          </w:p>
        </w:tc>
        <w:tc>
          <w:tcPr>
            <w:tcW w:w="127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407EC304" w14:textId="77777777" w:rsidR="008A30A9" w:rsidRPr="0016530F" w:rsidRDefault="00B03B33" w:rsidP="0016530F">
            <w:pPr>
              <w:spacing w:line="360" w:lineRule="auto"/>
              <w:jc w:val="both"/>
              <w:rPr>
                <w:rFonts w:ascii="Times New Roman" w:hAnsi="Times New Roman" w:cs="Times New Roman"/>
                <w:bCs/>
                <w:sz w:val="24"/>
                <w:szCs w:val="24"/>
                <w:lang w:val="fr-MC"/>
              </w:rPr>
            </w:pPr>
            <w:r w:rsidRPr="0016530F">
              <w:rPr>
                <w:rFonts w:ascii="Times New Roman" w:hAnsi="Times New Roman" w:cs="Times New Roman"/>
                <w:bCs/>
                <w:sz w:val="24"/>
                <w:szCs w:val="24"/>
                <w:lang w:val="fr-MC"/>
              </w:rPr>
              <w:t xml:space="preserve">  09/06/1998</w:t>
            </w:r>
          </w:p>
        </w:tc>
        <w:tc>
          <w:tcPr>
            <w:tcW w:w="1418"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5A0C5801" w14:textId="77777777" w:rsidR="008A30A9" w:rsidRPr="0016530F" w:rsidRDefault="00B03B33" w:rsidP="0016530F">
            <w:pPr>
              <w:spacing w:line="360" w:lineRule="auto"/>
              <w:jc w:val="both"/>
              <w:rPr>
                <w:rFonts w:ascii="Times New Roman" w:hAnsi="Times New Roman" w:cs="Times New Roman"/>
                <w:bCs/>
                <w:sz w:val="24"/>
                <w:szCs w:val="24"/>
                <w:lang w:val="fr-MC"/>
              </w:rPr>
            </w:pPr>
            <w:r w:rsidRPr="0016530F">
              <w:rPr>
                <w:rFonts w:ascii="Times New Roman" w:hAnsi="Times New Roman" w:cs="Times New Roman"/>
                <w:bCs/>
                <w:sz w:val="24"/>
                <w:szCs w:val="24"/>
                <w:lang w:val="fr-MC"/>
              </w:rPr>
              <w:t>02/04/2003</w:t>
            </w:r>
          </w:p>
        </w:tc>
        <w:tc>
          <w:tcPr>
            <w:tcW w:w="1134" w:type="dxa"/>
            <w:tcBorders>
              <w:top w:val="single" w:sz="4" w:space="0" w:color="000000"/>
              <w:left w:val="single" w:sz="4" w:space="0" w:color="000000"/>
              <w:bottom w:val="single" w:sz="4" w:space="0" w:color="000000"/>
              <w:right w:val="single" w:sz="4" w:space="0" w:color="000000"/>
            </w:tcBorders>
            <w:shd w:val="clear" w:color="auto" w:fill="F2F2F2"/>
          </w:tcPr>
          <w:p w14:paraId="2698F941" w14:textId="77777777" w:rsidR="008A30A9" w:rsidRPr="0016530F" w:rsidRDefault="00B03B33" w:rsidP="0016530F">
            <w:pPr>
              <w:spacing w:line="360" w:lineRule="auto"/>
              <w:jc w:val="both"/>
              <w:rPr>
                <w:rFonts w:ascii="Times New Roman" w:hAnsi="Times New Roman" w:cs="Times New Roman"/>
                <w:bCs/>
                <w:sz w:val="24"/>
                <w:szCs w:val="24"/>
                <w:lang w:val="fr-MC"/>
              </w:rPr>
            </w:pPr>
            <w:r w:rsidRPr="0016530F">
              <w:rPr>
                <w:rFonts w:ascii="Times New Roman" w:hAnsi="Times New Roman" w:cs="Times New Roman"/>
                <w:bCs/>
                <w:sz w:val="24"/>
                <w:szCs w:val="24"/>
                <w:lang w:val="fr-MC"/>
              </w:rPr>
              <w:t>-</w:t>
            </w:r>
          </w:p>
        </w:tc>
      </w:tr>
      <w:tr w:rsidR="008A30A9" w:rsidRPr="0016530F" w14:paraId="5894077C" w14:textId="77777777">
        <w:tc>
          <w:tcPr>
            <w:tcW w:w="538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4DD39C2C" w14:textId="77777777" w:rsidR="008A30A9" w:rsidRPr="0016530F" w:rsidRDefault="00B03B33" w:rsidP="0016530F">
            <w:pPr>
              <w:spacing w:line="360" w:lineRule="auto"/>
              <w:jc w:val="both"/>
              <w:rPr>
                <w:rFonts w:ascii="Times New Roman" w:hAnsi="Times New Roman" w:cs="Times New Roman"/>
                <w:bCs/>
                <w:sz w:val="24"/>
                <w:szCs w:val="24"/>
                <w:lang w:val="fr-MC"/>
              </w:rPr>
            </w:pPr>
            <w:r w:rsidRPr="0016530F">
              <w:rPr>
                <w:rFonts w:ascii="Times New Roman" w:hAnsi="Times New Roman" w:cs="Times New Roman"/>
                <w:bCs/>
                <w:sz w:val="24"/>
                <w:szCs w:val="24"/>
                <w:lang w:val="fr-MC"/>
              </w:rPr>
              <w:t>Convention de l’OUA sur la prévention et la lutte contre le terrorisme, Alger, Algérie, 1</w:t>
            </w:r>
            <w:r w:rsidRPr="0016530F">
              <w:rPr>
                <w:rFonts w:ascii="Times New Roman" w:hAnsi="Times New Roman" w:cs="Times New Roman"/>
                <w:bCs/>
                <w:sz w:val="24"/>
                <w:szCs w:val="24"/>
                <w:vertAlign w:val="superscript"/>
                <w:lang w:val="fr-MC"/>
              </w:rPr>
              <w:t>er</w:t>
            </w:r>
            <w:r w:rsidRPr="0016530F">
              <w:rPr>
                <w:rFonts w:ascii="Times New Roman" w:hAnsi="Times New Roman" w:cs="Times New Roman"/>
                <w:bCs/>
                <w:sz w:val="24"/>
                <w:szCs w:val="24"/>
                <w:lang w:val="fr-MC"/>
              </w:rPr>
              <w:t xml:space="preserve">  juillet 1999</w:t>
            </w:r>
          </w:p>
        </w:tc>
        <w:tc>
          <w:tcPr>
            <w:tcW w:w="127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4A1B1774" w14:textId="77777777" w:rsidR="008A30A9" w:rsidRPr="0016530F" w:rsidRDefault="00B03B33" w:rsidP="0016530F">
            <w:pPr>
              <w:spacing w:line="360" w:lineRule="auto"/>
              <w:jc w:val="both"/>
              <w:rPr>
                <w:rFonts w:ascii="Times New Roman" w:hAnsi="Times New Roman" w:cs="Times New Roman"/>
                <w:bCs/>
                <w:sz w:val="24"/>
                <w:szCs w:val="24"/>
                <w:lang w:val="fr-MC"/>
              </w:rPr>
            </w:pPr>
            <w:r w:rsidRPr="0016530F">
              <w:rPr>
                <w:rFonts w:ascii="Times New Roman" w:hAnsi="Times New Roman" w:cs="Times New Roman"/>
                <w:bCs/>
                <w:sz w:val="24"/>
                <w:szCs w:val="24"/>
                <w:lang w:val="fr-MC"/>
              </w:rPr>
              <w:t>14/07/1999</w:t>
            </w:r>
          </w:p>
        </w:tc>
        <w:tc>
          <w:tcPr>
            <w:tcW w:w="1418"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0C5FA452" w14:textId="77777777" w:rsidR="008A30A9" w:rsidRPr="0016530F" w:rsidRDefault="00B03B33" w:rsidP="0016530F">
            <w:pPr>
              <w:spacing w:line="360" w:lineRule="auto"/>
              <w:jc w:val="both"/>
              <w:rPr>
                <w:rFonts w:ascii="Times New Roman" w:hAnsi="Times New Roman" w:cs="Times New Roman"/>
                <w:bCs/>
                <w:sz w:val="24"/>
                <w:szCs w:val="24"/>
                <w:lang w:val="fr-MC"/>
              </w:rPr>
            </w:pPr>
            <w:r w:rsidRPr="0016530F">
              <w:rPr>
                <w:rFonts w:ascii="Times New Roman" w:hAnsi="Times New Roman" w:cs="Times New Roman"/>
                <w:bCs/>
                <w:sz w:val="24"/>
                <w:szCs w:val="24"/>
                <w:lang w:val="fr-MC"/>
              </w:rPr>
              <w:t>04/11/2003</w:t>
            </w:r>
          </w:p>
        </w:tc>
        <w:tc>
          <w:tcPr>
            <w:tcW w:w="1134" w:type="dxa"/>
            <w:tcBorders>
              <w:top w:val="single" w:sz="4" w:space="0" w:color="000000"/>
              <w:left w:val="single" w:sz="4" w:space="0" w:color="000000"/>
              <w:bottom w:val="single" w:sz="4" w:space="0" w:color="000000"/>
              <w:right w:val="single" w:sz="4" w:space="0" w:color="000000"/>
            </w:tcBorders>
            <w:shd w:val="clear" w:color="auto" w:fill="F2F2F2"/>
          </w:tcPr>
          <w:p w14:paraId="4C2F95D6" w14:textId="77777777" w:rsidR="008A30A9" w:rsidRPr="0016530F" w:rsidRDefault="008A30A9" w:rsidP="0016530F">
            <w:pPr>
              <w:spacing w:line="360" w:lineRule="auto"/>
              <w:jc w:val="both"/>
              <w:rPr>
                <w:rFonts w:ascii="Times New Roman" w:hAnsi="Times New Roman" w:cs="Times New Roman"/>
                <w:bCs/>
                <w:sz w:val="24"/>
                <w:szCs w:val="24"/>
                <w:lang w:val="fr-MC"/>
              </w:rPr>
            </w:pPr>
          </w:p>
        </w:tc>
      </w:tr>
      <w:tr w:rsidR="008A30A9" w:rsidRPr="0016530F" w14:paraId="3EC5414F" w14:textId="77777777">
        <w:trPr>
          <w:trHeight w:val="795"/>
        </w:trPr>
        <w:tc>
          <w:tcPr>
            <w:tcW w:w="538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41F00A98" w14:textId="77777777" w:rsidR="008A30A9" w:rsidRPr="0016530F" w:rsidRDefault="00B03B33" w:rsidP="0016530F">
            <w:pPr>
              <w:spacing w:line="360" w:lineRule="auto"/>
              <w:jc w:val="both"/>
              <w:rPr>
                <w:rFonts w:ascii="Times New Roman" w:hAnsi="Times New Roman" w:cs="Times New Roman"/>
                <w:bCs/>
                <w:sz w:val="24"/>
                <w:szCs w:val="24"/>
                <w:lang w:val="fr-MC"/>
              </w:rPr>
            </w:pPr>
            <w:r w:rsidRPr="0016530F">
              <w:rPr>
                <w:rFonts w:ascii="Times New Roman" w:hAnsi="Times New Roman" w:cs="Times New Roman"/>
                <w:bCs/>
                <w:sz w:val="24"/>
                <w:szCs w:val="24"/>
                <w:lang w:val="fr-MC"/>
              </w:rPr>
              <w:lastRenderedPageBreak/>
              <w:t>Protocole au Traité instituant la Communauté Economique Africaine, relatif au Parlement Panafricain, Sirte, Libye, 2 mars 1969</w:t>
            </w:r>
          </w:p>
        </w:tc>
        <w:tc>
          <w:tcPr>
            <w:tcW w:w="127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30D34E4C" w14:textId="77777777" w:rsidR="008A30A9" w:rsidRPr="0016530F" w:rsidRDefault="00B03B33" w:rsidP="0016530F">
            <w:pPr>
              <w:spacing w:line="360" w:lineRule="auto"/>
              <w:jc w:val="both"/>
              <w:rPr>
                <w:rFonts w:ascii="Times New Roman" w:hAnsi="Times New Roman" w:cs="Times New Roman"/>
                <w:bCs/>
                <w:sz w:val="24"/>
                <w:szCs w:val="24"/>
                <w:lang w:val="fr-MC"/>
              </w:rPr>
            </w:pPr>
            <w:r w:rsidRPr="0016530F">
              <w:rPr>
                <w:rFonts w:ascii="Times New Roman" w:hAnsi="Times New Roman" w:cs="Times New Roman"/>
                <w:bCs/>
                <w:sz w:val="24"/>
                <w:szCs w:val="24"/>
                <w:lang w:val="fr-MC"/>
              </w:rPr>
              <w:t>29/11/2002</w:t>
            </w:r>
          </w:p>
        </w:tc>
        <w:tc>
          <w:tcPr>
            <w:tcW w:w="1418"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356F94B9" w14:textId="77777777" w:rsidR="008A30A9" w:rsidRPr="0016530F" w:rsidRDefault="00B03B33" w:rsidP="0016530F">
            <w:pPr>
              <w:spacing w:line="360" w:lineRule="auto"/>
              <w:jc w:val="both"/>
              <w:rPr>
                <w:rFonts w:ascii="Times New Roman" w:hAnsi="Times New Roman" w:cs="Times New Roman"/>
                <w:bCs/>
                <w:sz w:val="24"/>
                <w:szCs w:val="24"/>
                <w:lang w:val="fr-MC"/>
              </w:rPr>
            </w:pPr>
            <w:r w:rsidRPr="0016530F">
              <w:rPr>
                <w:rFonts w:ascii="Times New Roman" w:hAnsi="Times New Roman" w:cs="Times New Roman"/>
                <w:bCs/>
                <w:sz w:val="24"/>
                <w:szCs w:val="24"/>
                <w:lang w:val="fr-MC"/>
              </w:rPr>
              <w:t>04/11/2003</w:t>
            </w:r>
          </w:p>
        </w:tc>
        <w:tc>
          <w:tcPr>
            <w:tcW w:w="1134" w:type="dxa"/>
            <w:tcBorders>
              <w:top w:val="single" w:sz="4" w:space="0" w:color="000000"/>
              <w:left w:val="single" w:sz="4" w:space="0" w:color="000000"/>
              <w:bottom w:val="single" w:sz="4" w:space="0" w:color="000000"/>
              <w:right w:val="single" w:sz="4" w:space="0" w:color="000000"/>
            </w:tcBorders>
            <w:shd w:val="clear" w:color="auto" w:fill="F2F2F2"/>
          </w:tcPr>
          <w:p w14:paraId="14A95241" w14:textId="77777777" w:rsidR="008A30A9" w:rsidRPr="0016530F" w:rsidRDefault="008A30A9" w:rsidP="0016530F">
            <w:pPr>
              <w:spacing w:line="360" w:lineRule="auto"/>
              <w:jc w:val="both"/>
              <w:rPr>
                <w:rFonts w:ascii="Times New Roman" w:hAnsi="Times New Roman" w:cs="Times New Roman"/>
                <w:bCs/>
                <w:sz w:val="24"/>
                <w:szCs w:val="24"/>
                <w:lang w:val="fr-MC"/>
              </w:rPr>
            </w:pPr>
          </w:p>
        </w:tc>
      </w:tr>
      <w:tr w:rsidR="008A30A9" w:rsidRPr="0016530F" w14:paraId="7BCB8A20" w14:textId="77777777">
        <w:trPr>
          <w:trHeight w:val="984"/>
        </w:trPr>
        <w:tc>
          <w:tcPr>
            <w:tcW w:w="5387" w:type="dxa"/>
            <w:tcBorders>
              <w:top w:val="single" w:sz="4" w:space="0" w:color="000000"/>
              <w:left w:val="single" w:sz="4" w:space="0" w:color="auto"/>
              <w:bottom w:val="single" w:sz="4" w:space="0" w:color="auto"/>
              <w:right w:val="single" w:sz="4" w:space="0" w:color="000000"/>
            </w:tcBorders>
            <w:shd w:val="clear" w:color="auto" w:fill="F2F2F2"/>
            <w:tcMar>
              <w:top w:w="0" w:type="dxa"/>
              <w:left w:w="108" w:type="dxa"/>
              <w:bottom w:w="0" w:type="dxa"/>
              <w:right w:w="108" w:type="dxa"/>
            </w:tcMar>
          </w:tcPr>
          <w:p w14:paraId="3067484B" w14:textId="77777777" w:rsidR="008A30A9" w:rsidRPr="0016530F" w:rsidRDefault="00B03B33" w:rsidP="0016530F">
            <w:pPr>
              <w:spacing w:line="360" w:lineRule="auto"/>
              <w:jc w:val="both"/>
              <w:rPr>
                <w:rFonts w:ascii="Times New Roman" w:hAnsi="Times New Roman" w:cs="Times New Roman"/>
                <w:bCs/>
                <w:sz w:val="24"/>
                <w:szCs w:val="24"/>
                <w:lang w:val="fr-MC"/>
              </w:rPr>
            </w:pPr>
            <w:r w:rsidRPr="0016530F">
              <w:rPr>
                <w:rFonts w:ascii="Times New Roman" w:hAnsi="Times New Roman" w:cs="Times New Roman"/>
                <w:bCs/>
                <w:sz w:val="24"/>
                <w:szCs w:val="24"/>
                <w:lang w:val="fr-MC"/>
              </w:rPr>
              <w:t>Protocole relatif à la création du Conseil de Paix et de Sécurité de l’Union Africaine, Durban, Afrique du Sud, juillet 2002</w:t>
            </w:r>
          </w:p>
        </w:tc>
        <w:tc>
          <w:tcPr>
            <w:tcW w:w="1276" w:type="dxa"/>
            <w:tcBorders>
              <w:top w:val="single" w:sz="4" w:space="0" w:color="000000"/>
              <w:left w:val="single" w:sz="4" w:space="0" w:color="000000"/>
              <w:bottom w:val="single" w:sz="4" w:space="0" w:color="auto"/>
              <w:right w:val="single" w:sz="4" w:space="0" w:color="000000"/>
            </w:tcBorders>
            <w:shd w:val="clear" w:color="auto" w:fill="F2F2F2"/>
            <w:tcMar>
              <w:top w:w="0" w:type="dxa"/>
              <w:left w:w="108" w:type="dxa"/>
              <w:bottom w:w="0" w:type="dxa"/>
              <w:right w:w="108" w:type="dxa"/>
            </w:tcMar>
          </w:tcPr>
          <w:p w14:paraId="054D41DD" w14:textId="77777777" w:rsidR="008A30A9" w:rsidRPr="0016530F" w:rsidRDefault="00B03B33" w:rsidP="0016530F">
            <w:pPr>
              <w:spacing w:line="360" w:lineRule="auto"/>
              <w:jc w:val="both"/>
              <w:rPr>
                <w:rFonts w:ascii="Times New Roman" w:hAnsi="Times New Roman" w:cs="Times New Roman"/>
                <w:bCs/>
                <w:sz w:val="24"/>
                <w:szCs w:val="24"/>
                <w:lang w:val="fr-MC"/>
              </w:rPr>
            </w:pPr>
            <w:r w:rsidRPr="0016530F">
              <w:rPr>
                <w:rFonts w:ascii="Times New Roman" w:hAnsi="Times New Roman" w:cs="Times New Roman"/>
                <w:bCs/>
                <w:sz w:val="24"/>
                <w:szCs w:val="24"/>
                <w:lang w:val="fr-MC"/>
              </w:rPr>
              <w:t>09/07/2002</w:t>
            </w:r>
          </w:p>
        </w:tc>
        <w:tc>
          <w:tcPr>
            <w:tcW w:w="1418" w:type="dxa"/>
            <w:tcBorders>
              <w:top w:val="single" w:sz="4" w:space="0" w:color="000000"/>
              <w:left w:val="single" w:sz="4" w:space="0" w:color="000000"/>
              <w:bottom w:val="single" w:sz="4" w:space="0" w:color="auto"/>
              <w:right w:val="single" w:sz="4" w:space="0" w:color="000000"/>
            </w:tcBorders>
            <w:shd w:val="clear" w:color="auto" w:fill="F2F2F2"/>
            <w:tcMar>
              <w:top w:w="0" w:type="dxa"/>
              <w:left w:w="108" w:type="dxa"/>
              <w:bottom w:w="0" w:type="dxa"/>
              <w:right w:w="108" w:type="dxa"/>
            </w:tcMar>
          </w:tcPr>
          <w:p w14:paraId="7FE45BE0" w14:textId="77777777" w:rsidR="008A30A9" w:rsidRPr="0016530F" w:rsidRDefault="00B03B33" w:rsidP="0016530F">
            <w:pPr>
              <w:spacing w:line="360" w:lineRule="auto"/>
              <w:jc w:val="both"/>
              <w:rPr>
                <w:rFonts w:ascii="Times New Roman" w:hAnsi="Times New Roman" w:cs="Times New Roman"/>
                <w:bCs/>
                <w:sz w:val="24"/>
                <w:szCs w:val="24"/>
                <w:lang w:val="fr-MC"/>
              </w:rPr>
            </w:pPr>
            <w:r w:rsidRPr="0016530F">
              <w:rPr>
                <w:rFonts w:ascii="Times New Roman" w:hAnsi="Times New Roman" w:cs="Times New Roman"/>
                <w:bCs/>
                <w:sz w:val="24"/>
                <w:szCs w:val="24"/>
                <w:lang w:val="fr-MC"/>
              </w:rPr>
              <w:t>04/11/2003</w:t>
            </w:r>
          </w:p>
          <w:p w14:paraId="76A5A119" w14:textId="77777777" w:rsidR="008A30A9" w:rsidRPr="0016530F" w:rsidRDefault="008A30A9" w:rsidP="0016530F">
            <w:pPr>
              <w:spacing w:line="360" w:lineRule="auto"/>
              <w:jc w:val="both"/>
              <w:rPr>
                <w:rFonts w:ascii="Times New Roman" w:hAnsi="Times New Roman" w:cs="Times New Roman"/>
                <w:bCs/>
                <w:sz w:val="24"/>
                <w:szCs w:val="24"/>
                <w:lang w:val="fr-MC"/>
              </w:rPr>
            </w:pPr>
          </w:p>
        </w:tc>
        <w:tc>
          <w:tcPr>
            <w:tcW w:w="1134" w:type="dxa"/>
            <w:tcBorders>
              <w:top w:val="single" w:sz="4" w:space="0" w:color="000000"/>
              <w:left w:val="single" w:sz="4" w:space="0" w:color="000000"/>
              <w:bottom w:val="single" w:sz="4" w:space="0" w:color="auto"/>
              <w:right w:val="single" w:sz="4" w:space="0" w:color="000000"/>
            </w:tcBorders>
            <w:shd w:val="clear" w:color="auto" w:fill="F2F2F2"/>
          </w:tcPr>
          <w:p w14:paraId="4B223EAF" w14:textId="77777777" w:rsidR="008A30A9" w:rsidRPr="0016530F" w:rsidRDefault="008A30A9" w:rsidP="0016530F">
            <w:pPr>
              <w:spacing w:line="360" w:lineRule="auto"/>
              <w:jc w:val="both"/>
              <w:rPr>
                <w:rFonts w:ascii="Times New Roman" w:hAnsi="Times New Roman" w:cs="Times New Roman"/>
                <w:bCs/>
                <w:sz w:val="24"/>
                <w:szCs w:val="24"/>
                <w:lang w:val="fr-MC"/>
              </w:rPr>
            </w:pPr>
          </w:p>
        </w:tc>
      </w:tr>
      <w:tr w:rsidR="008A30A9" w:rsidRPr="0016530F" w14:paraId="02AA2F22" w14:textId="77777777">
        <w:trPr>
          <w:trHeight w:val="684"/>
        </w:trPr>
        <w:tc>
          <w:tcPr>
            <w:tcW w:w="5387" w:type="dxa"/>
            <w:tcBorders>
              <w:top w:val="single" w:sz="4" w:space="0" w:color="auto"/>
              <w:left w:val="single" w:sz="4" w:space="0" w:color="auto"/>
              <w:bottom w:val="single" w:sz="4" w:space="0" w:color="000000"/>
              <w:right w:val="single" w:sz="4" w:space="0" w:color="000000"/>
            </w:tcBorders>
            <w:shd w:val="clear" w:color="auto" w:fill="F2F2F2"/>
            <w:tcMar>
              <w:top w:w="0" w:type="dxa"/>
              <w:left w:w="108" w:type="dxa"/>
              <w:bottom w:w="0" w:type="dxa"/>
              <w:right w:w="108" w:type="dxa"/>
            </w:tcMar>
          </w:tcPr>
          <w:p w14:paraId="4A7EE390" w14:textId="77777777" w:rsidR="008A30A9" w:rsidRPr="0016530F" w:rsidRDefault="00B03B33" w:rsidP="0016530F">
            <w:pPr>
              <w:spacing w:line="360" w:lineRule="auto"/>
              <w:jc w:val="both"/>
              <w:rPr>
                <w:rFonts w:ascii="Times New Roman" w:hAnsi="Times New Roman" w:cs="Times New Roman"/>
                <w:bCs/>
                <w:sz w:val="24"/>
                <w:szCs w:val="24"/>
              </w:rPr>
            </w:pPr>
            <w:r w:rsidRPr="0016530F">
              <w:rPr>
                <w:rFonts w:ascii="Times New Roman" w:hAnsi="Times New Roman" w:cs="Times New Roman"/>
                <w:bCs/>
                <w:sz w:val="24"/>
                <w:szCs w:val="24"/>
              </w:rPr>
              <w:t>Protocole à la Charte Africaine des Droits de l’Homme et des Peuples relatifs aux droits des personnes handicapées en Afrique en 2022 ;</w:t>
            </w:r>
          </w:p>
        </w:tc>
        <w:tc>
          <w:tcPr>
            <w:tcW w:w="1276" w:type="dxa"/>
            <w:tcBorders>
              <w:top w:val="single" w:sz="4" w:space="0" w:color="auto"/>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00ECE18F" w14:textId="77777777" w:rsidR="008A30A9" w:rsidRPr="0016530F" w:rsidRDefault="008A30A9" w:rsidP="0016530F">
            <w:pPr>
              <w:spacing w:line="360" w:lineRule="auto"/>
              <w:jc w:val="both"/>
              <w:rPr>
                <w:rFonts w:ascii="Times New Roman" w:hAnsi="Times New Roman" w:cs="Times New Roman"/>
                <w:bCs/>
                <w:sz w:val="24"/>
                <w:szCs w:val="24"/>
                <w:lang w:val="fr-MC"/>
              </w:rPr>
            </w:pPr>
          </w:p>
        </w:tc>
        <w:tc>
          <w:tcPr>
            <w:tcW w:w="1418" w:type="dxa"/>
            <w:tcBorders>
              <w:top w:val="single" w:sz="4" w:space="0" w:color="auto"/>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1A95E10D" w14:textId="77777777" w:rsidR="008A30A9" w:rsidRPr="0016530F" w:rsidRDefault="00B03B33" w:rsidP="0016530F">
            <w:pPr>
              <w:spacing w:line="360" w:lineRule="auto"/>
              <w:jc w:val="both"/>
              <w:rPr>
                <w:rFonts w:ascii="Times New Roman" w:hAnsi="Times New Roman" w:cs="Times New Roman"/>
                <w:bCs/>
                <w:sz w:val="24"/>
                <w:szCs w:val="24"/>
                <w:lang w:val="fr-MC"/>
              </w:rPr>
            </w:pPr>
            <w:r w:rsidRPr="0016530F">
              <w:rPr>
                <w:rFonts w:ascii="Times New Roman" w:hAnsi="Times New Roman" w:cs="Times New Roman"/>
                <w:bCs/>
                <w:sz w:val="24"/>
                <w:szCs w:val="24"/>
                <w:lang w:val="fr-MC"/>
              </w:rPr>
              <w:t>2022</w:t>
            </w:r>
          </w:p>
        </w:tc>
        <w:tc>
          <w:tcPr>
            <w:tcW w:w="1134" w:type="dxa"/>
            <w:tcBorders>
              <w:top w:val="single" w:sz="4" w:space="0" w:color="auto"/>
              <w:left w:val="single" w:sz="4" w:space="0" w:color="000000"/>
              <w:bottom w:val="single" w:sz="4" w:space="0" w:color="000000"/>
              <w:right w:val="single" w:sz="4" w:space="0" w:color="000000"/>
            </w:tcBorders>
            <w:shd w:val="clear" w:color="auto" w:fill="F2F2F2"/>
          </w:tcPr>
          <w:p w14:paraId="02E768C0" w14:textId="77777777" w:rsidR="008A30A9" w:rsidRPr="0016530F" w:rsidRDefault="008A30A9" w:rsidP="0016530F">
            <w:pPr>
              <w:spacing w:line="360" w:lineRule="auto"/>
              <w:jc w:val="both"/>
              <w:rPr>
                <w:rFonts w:ascii="Times New Roman" w:hAnsi="Times New Roman" w:cs="Times New Roman"/>
                <w:bCs/>
                <w:sz w:val="24"/>
                <w:szCs w:val="24"/>
                <w:lang w:val="fr-MC"/>
              </w:rPr>
            </w:pPr>
          </w:p>
        </w:tc>
      </w:tr>
      <w:tr w:rsidR="008A30A9" w:rsidRPr="0016530F" w14:paraId="4E9A3C1F" w14:textId="77777777">
        <w:trPr>
          <w:trHeight w:val="1080"/>
        </w:trPr>
        <w:tc>
          <w:tcPr>
            <w:tcW w:w="5387" w:type="dxa"/>
            <w:tcBorders>
              <w:top w:val="single" w:sz="4" w:space="0" w:color="000000"/>
              <w:left w:val="single" w:sz="4" w:space="0" w:color="000000"/>
              <w:bottom w:val="single" w:sz="4" w:space="0" w:color="auto"/>
              <w:right w:val="single" w:sz="4" w:space="0" w:color="000000"/>
            </w:tcBorders>
            <w:shd w:val="clear" w:color="auto" w:fill="F2F2F2"/>
            <w:tcMar>
              <w:top w:w="0" w:type="dxa"/>
              <w:left w:w="108" w:type="dxa"/>
              <w:bottom w:w="0" w:type="dxa"/>
              <w:right w:w="108" w:type="dxa"/>
            </w:tcMar>
          </w:tcPr>
          <w:p w14:paraId="55DEEEFA" w14:textId="77777777" w:rsidR="008A30A9" w:rsidRPr="0016530F" w:rsidRDefault="00B03B33" w:rsidP="0016530F">
            <w:pPr>
              <w:spacing w:line="360" w:lineRule="auto"/>
              <w:jc w:val="both"/>
              <w:rPr>
                <w:rFonts w:ascii="Times New Roman" w:hAnsi="Times New Roman" w:cs="Times New Roman"/>
                <w:bCs/>
                <w:sz w:val="24"/>
                <w:szCs w:val="24"/>
                <w:lang w:val="fr-MC"/>
              </w:rPr>
            </w:pPr>
            <w:r w:rsidRPr="0016530F">
              <w:rPr>
                <w:rFonts w:ascii="Times New Roman" w:hAnsi="Times New Roman" w:cs="Times New Roman"/>
                <w:bCs/>
                <w:sz w:val="24"/>
                <w:szCs w:val="24"/>
                <w:lang w:val="fr-MC"/>
              </w:rPr>
              <w:t>Protocole à la Charte Africaine des Droits de l’Homme et des Peuples relatif aux Droits des Femmes, Maputo, 10-12juillet 2003</w:t>
            </w:r>
          </w:p>
        </w:tc>
        <w:tc>
          <w:tcPr>
            <w:tcW w:w="1276" w:type="dxa"/>
            <w:tcBorders>
              <w:top w:val="single" w:sz="4" w:space="0" w:color="000000"/>
              <w:left w:val="single" w:sz="4" w:space="0" w:color="000000"/>
              <w:bottom w:val="single" w:sz="4" w:space="0" w:color="auto"/>
              <w:right w:val="single" w:sz="4" w:space="0" w:color="000000"/>
            </w:tcBorders>
            <w:shd w:val="clear" w:color="auto" w:fill="F2F2F2"/>
            <w:tcMar>
              <w:top w:w="0" w:type="dxa"/>
              <w:left w:w="108" w:type="dxa"/>
              <w:bottom w:w="0" w:type="dxa"/>
              <w:right w:w="108" w:type="dxa"/>
            </w:tcMar>
          </w:tcPr>
          <w:p w14:paraId="6482C7D0" w14:textId="77777777" w:rsidR="008A30A9" w:rsidRPr="0016530F" w:rsidRDefault="00B03B33" w:rsidP="0016530F">
            <w:pPr>
              <w:spacing w:line="360" w:lineRule="auto"/>
              <w:jc w:val="both"/>
              <w:rPr>
                <w:rFonts w:ascii="Times New Roman" w:hAnsi="Times New Roman" w:cs="Times New Roman"/>
                <w:bCs/>
                <w:sz w:val="24"/>
                <w:szCs w:val="24"/>
                <w:lang w:val="fr-MC"/>
              </w:rPr>
            </w:pPr>
            <w:r w:rsidRPr="0016530F">
              <w:rPr>
                <w:rFonts w:ascii="Times New Roman" w:hAnsi="Times New Roman" w:cs="Times New Roman"/>
                <w:bCs/>
                <w:sz w:val="24"/>
                <w:szCs w:val="24"/>
                <w:lang w:val="fr-MC"/>
              </w:rPr>
              <w:t xml:space="preserve">  03/12/2003</w:t>
            </w:r>
          </w:p>
        </w:tc>
        <w:tc>
          <w:tcPr>
            <w:tcW w:w="1418" w:type="dxa"/>
            <w:tcBorders>
              <w:top w:val="single" w:sz="4" w:space="0" w:color="000000"/>
              <w:left w:val="single" w:sz="4" w:space="0" w:color="000000"/>
              <w:bottom w:val="single" w:sz="4" w:space="0" w:color="auto"/>
              <w:right w:val="single" w:sz="4" w:space="0" w:color="000000"/>
            </w:tcBorders>
            <w:shd w:val="clear" w:color="auto" w:fill="F2F2F2"/>
            <w:tcMar>
              <w:top w:w="0" w:type="dxa"/>
              <w:left w:w="108" w:type="dxa"/>
              <w:bottom w:w="0" w:type="dxa"/>
              <w:right w:w="108" w:type="dxa"/>
            </w:tcMar>
          </w:tcPr>
          <w:p w14:paraId="08387319" w14:textId="77777777" w:rsidR="008A30A9" w:rsidRPr="0016530F" w:rsidRDefault="00B03B33" w:rsidP="0016530F">
            <w:pPr>
              <w:spacing w:line="360" w:lineRule="auto"/>
              <w:jc w:val="both"/>
              <w:rPr>
                <w:rFonts w:ascii="Times New Roman" w:hAnsi="Times New Roman" w:cs="Times New Roman"/>
                <w:bCs/>
                <w:sz w:val="24"/>
                <w:szCs w:val="24"/>
                <w:lang w:val="fr-MC"/>
              </w:rPr>
            </w:pPr>
            <w:r w:rsidRPr="0016530F">
              <w:rPr>
                <w:rFonts w:ascii="Times New Roman" w:hAnsi="Times New Roman" w:cs="Times New Roman"/>
                <w:bCs/>
                <w:sz w:val="24"/>
                <w:szCs w:val="24"/>
                <w:lang w:val="fr-MC"/>
              </w:rPr>
              <w:t>---</w:t>
            </w:r>
          </w:p>
        </w:tc>
        <w:tc>
          <w:tcPr>
            <w:tcW w:w="1134" w:type="dxa"/>
            <w:tcBorders>
              <w:top w:val="single" w:sz="4" w:space="0" w:color="000000"/>
              <w:left w:val="single" w:sz="4" w:space="0" w:color="000000"/>
              <w:bottom w:val="single" w:sz="4" w:space="0" w:color="auto"/>
              <w:right w:val="single" w:sz="4" w:space="0" w:color="000000"/>
            </w:tcBorders>
            <w:shd w:val="clear" w:color="auto" w:fill="F2F2F2"/>
          </w:tcPr>
          <w:p w14:paraId="78A43535" w14:textId="77777777" w:rsidR="008A30A9" w:rsidRPr="0016530F" w:rsidRDefault="008A30A9" w:rsidP="0016530F">
            <w:pPr>
              <w:spacing w:line="360" w:lineRule="auto"/>
              <w:jc w:val="both"/>
              <w:rPr>
                <w:rFonts w:ascii="Times New Roman" w:hAnsi="Times New Roman" w:cs="Times New Roman"/>
                <w:bCs/>
                <w:sz w:val="24"/>
                <w:szCs w:val="24"/>
                <w:lang w:val="fr-MC"/>
              </w:rPr>
            </w:pPr>
          </w:p>
        </w:tc>
      </w:tr>
      <w:tr w:rsidR="008A30A9" w:rsidRPr="0016530F" w14:paraId="5B384E40" w14:textId="77777777">
        <w:trPr>
          <w:trHeight w:val="588"/>
        </w:trPr>
        <w:tc>
          <w:tcPr>
            <w:tcW w:w="5387" w:type="dxa"/>
            <w:tcBorders>
              <w:top w:val="single" w:sz="4" w:space="0" w:color="auto"/>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0E01537F" w14:textId="77777777" w:rsidR="008A30A9" w:rsidRPr="0016530F" w:rsidRDefault="00B03B33" w:rsidP="0016530F">
            <w:pPr>
              <w:spacing w:line="360" w:lineRule="auto"/>
              <w:jc w:val="both"/>
              <w:rPr>
                <w:rFonts w:ascii="Times New Roman" w:hAnsi="Times New Roman" w:cs="Times New Roman"/>
                <w:bCs/>
                <w:sz w:val="24"/>
                <w:szCs w:val="24"/>
                <w:lang w:val="fr-MC"/>
              </w:rPr>
            </w:pPr>
            <w:r w:rsidRPr="0016530F">
              <w:rPr>
                <w:rFonts w:ascii="Times New Roman" w:hAnsi="Times New Roman" w:cs="Times New Roman"/>
                <w:bCs/>
                <w:sz w:val="24"/>
                <w:szCs w:val="24"/>
                <w:lang w:val="fr-MC"/>
              </w:rPr>
              <w:t>Protocole à la charte africaine des droits de l’Homme et des peuples relatif aux droits des personnes âgées</w:t>
            </w:r>
          </w:p>
        </w:tc>
        <w:tc>
          <w:tcPr>
            <w:tcW w:w="1276" w:type="dxa"/>
            <w:tcBorders>
              <w:top w:val="single" w:sz="4" w:space="0" w:color="auto"/>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63ECE7A1" w14:textId="77777777" w:rsidR="008A30A9" w:rsidRPr="0016530F" w:rsidRDefault="008A30A9" w:rsidP="0016530F">
            <w:pPr>
              <w:spacing w:line="360" w:lineRule="auto"/>
              <w:jc w:val="both"/>
              <w:rPr>
                <w:rFonts w:ascii="Times New Roman" w:hAnsi="Times New Roman" w:cs="Times New Roman"/>
                <w:bCs/>
                <w:sz w:val="24"/>
                <w:szCs w:val="24"/>
                <w:lang w:val="fr-MC"/>
              </w:rPr>
            </w:pPr>
          </w:p>
        </w:tc>
        <w:tc>
          <w:tcPr>
            <w:tcW w:w="1418" w:type="dxa"/>
            <w:tcBorders>
              <w:top w:val="single" w:sz="4" w:space="0" w:color="auto"/>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127F0A0C" w14:textId="77777777" w:rsidR="008A30A9" w:rsidRPr="0016530F" w:rsidRDefault="00B03B33" w:rsidP="0016530F">
            <w:pPr>
              <w:spacing w:line="360" w:lineRule="auto"/>
              <w:jc w:val="both"/>
              <w:rPr>
                <w:rFonts w:ascii="Times New Roman" w:hAnsi="Times New Roman" w:cs="Times New Roman"/>
                <w:bCs/>
                <w:sz w:val="24"/>
                <w:szCs w:val="24"/>
                <w:lang w:val="fr-MC"/>
              </w:rPr>
            </w:pPr>
            <w:r w:rsidRPr="0016530F">
              <w:rPr>
                <w:rFonts w:ascii="Times New Roman" w:hAnsi="Times New Roman" w:cs="Times New Roman"/>
                <w:bCs/>
                <w:sz w:val="24"/>
                <w:szCs w:val="24"/>
                <w:lang w:val="fr-MC"/>
              </w:rPr>
              <w:t>2022</w:t>
            </w:r>
          </w:p>
        </w:tc>
        <w:tc>
          <w:tcPr>
            <w:tcW w:w="1134" w:type="dxa"/>
            <w:tcBorders>
              <w:top w:val="single" w:sz="4" w:space="0" w:color="auto"/>
              <w:left w:val="single" w:sz="4" w:space="0" w:color="000000"/>
              <w:bottom w:val="single" w:sz="4" w:space="0" w:color="000000"/>
              <w:right w:val="single" w:sz="4" w:space="0" w:color="000000"/>
            </w:tcBorders>
            <w:shd w:val="clear" w:color="auto" w:fill="F2F2F2"/>
          </w:tcPr>
          <w:p w14:paraId="2EB119D2" w14:textId="77777777" w:rsidR="008A30A9" w:rsidRPr="0016530F" w:rsidRDefault="008A30A9" w:rsidP="0016530F">
            <w:pPr>
              <w:spacing w:line="360" w:lineRule="auto"/>
              <w:jc w:val="both"/>
              <w:rPr>
                <w:rFonts w:ascii="Times New Roman" w:hAnsi="Times New Roman" w:cs="Times New Roman"/>
                <w:bCs/>
                <w:sz w:val="24"/>
                <w:szCs w:val="24"/>
                <w:lang w:val="fr-MC"/>
              </w:rPr>
            </w:pPr>
          </w:p>
        </w:tc>
      </w:tr>
      <w:tr w:rsidR="008A30A9" w:rsidRPr="0016530F" w14:paraId="511EE5B1" w14:textId="77777777">
        <w:trPr>
          <w:trHeight w:val="827"/>
        </w:trPr>
        <w:tc>
          <w:tcPr>
            <w:tcW w:w="538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1A1ED999" w14:textId="77777777" w:rsidR="008A30A9" w:rsidRPr="0016530F" w:rsidRDefault="00B03B33" w:rsidP="0016530F">
            <w:pPr>
              <w:spacing w:line="360" w:lineRule="auto"/>
              <w:jc w:val="both"/>
              <w:rPr>
                <w:rFonts w:ascii="Times New Roman" w:hAnsi="Times New Roman" w:cs="Times New Roman"/>
                <w:bCs/>
                <w:sz w:val="24"/>
                <w:szCs w:val="24"/>
                <w:lang w:val="fr-MC"/>
              </w:rPr>
            </w:pPr>
            <w:r w:rsidRPr="0016530F">
              <w:rPr>
                <w:rFonts w:ascii="Times New Roman" w:hAnsi="Times New Roman" w:cs="Times New Roman"/>
                <w:bCs/>
                <w:sz w:val="24"/>
                <w:szCs w:val="24"/>
                <w:lang w:val="fr-MC"/>
              </w:rPr>
              <w:t xml:space="preserve"> Protocole de la Cour de justice de l’Union Africaine, Maputo, 10-12 juillet 2003</w:t>
            </w:r>
          </w:p>
        </w:tc>
        <w:tc>
          <w:tcPr>
            <w:tcW w:w="127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2C8E8F16" w14:textId="77777777" w:rsidR="008A30A9" w:rsidRPr="0016530F" w:rsidRDefault="00B03B33" w:rsidP="0016530F">
            <w:pPr>
              <w:spacing w:line="360" w:lineRule="auto"/>
              <w:jc w:val="both"/>
              <w:rPr>
                <w:rFonts w:ascii="Times New Roman" w:hAnsi="Times New Roman" w:cs="Times New Roman"/>
                <w:bCs/>
                <w:sz w:val="24"/>
                <w:szCs w:val="24"/>
                <w:lang w:val="fr-MC"/>
              </w:rPr>
            </w:pPr>
            <w:r w:rsidRPr="0016530F">
              <w:rPr>
                <w:rFonts w:ascii="Times New Roman" w:hAnsi="Times New Roman" w:cs="Times New Roman"/>
                <w:bCs/>
                <w:sz w:val="24"/>
                <w:szCs w:val="24"/>
                <w:lang w:val="fr-MC"/>
              </w:rPr>
              <w:t xml:space="preserve">  03/12/2003</w:t>
            </w:r>
          </w:p>
        </w:tc>
        <w:tc>
          <w:tcPr>
            <w:tcW w:w="1418"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741403EC" w14:textId="77777777" w:rsidR="008A30A9" w:rsidRPr="0016530F" w:rsidRDefault="00B03B33" w:rsidP="0016530F">
            <w:pPr>
              <w:spacing w:line="360" w:lineRule="auto"/>
              <w:jc w:val="both"/>
              <w:rPr>
                <w:rFonts w:ascii="Times New Roman" w:hAnsi="Times New Roman" w:cs="Times New Roman"/>
                <w:bCs/>
                <w:sz w:val="24"/>
                <w:szCs w:val="24"/>
                <w:lang w:val="fr-MC"/>
              </w:rPr>
            </w:pPr>
            <w:r w:rsidRPr="0016530F">
              <w:rPr>
                <w:rFonts w:ascii="Times New Roman" w:hAnsi="Times New Roman" w:cs="Times New Roman"/>
                <w:bCs/>
                <w:sz w:val="24"/>
                <w:szCs w:val="24"/>
                <w:lang w:val="fr-MC"/>
              </w:rPr>
              <w:t>---</w:t>
            </w:r>
          </w:p>
        </w:tc>
        <w:tc>
          <w:tcPr>
            <w:tcW w:w="1134" w:type="dxa"/>
            <w:tcBorders>
              <w:top w:val="single" w:sz="4" w:space="0" w:color="000000"/>
              <w:left w:val="single" w:sz="4" w:space="0" w:color="000000"/>
              <w:bottom w:val="single" w:sz="4" w:space="0" w:color="000000"/>
              <w:right w:val="single" w:sz="4" w:space="0" w:color="000000"/>
            </w:tcBorders>
            <w:shd w:val="clear" w:color="auto" w:fill="F2F2F2"/>
          </w:tcPr>
          <w:p w14:paraId="3EE77922" w14:textId="77777777" w:rsidR="008A30A9" w:rsidRPr="0016530F" w:rsidRDefault="008A30A9" w:rsidP="0016530F">
            <w:pPr>
              <w:spacing w:line="360" w:lineRule="auto"/>
              <w:jc w:val="both"/>
              <w:rPr>
                <w:rFonts w:ascii="Times New Roman" w:hAnsi="Times New Roman" w:cs="Times New Roman"/>
                <w:bCs/>
                <w:sz w:val="24"/>
                <w:szCs w:val="24"/>
                <w:lang w:val="fr-MC"/>
              </w:rPr>
            </w:pPr>
          </w:p>
        </w:tc>
      </w:tr>
      <w:tr w:rsidR="008A30A9" w:rsidRPr="0016530F" w14:paraId="1510BF3E" w14:textId="77777777">
        <w:tc>
          <w:tcPr>
            <w:tcW w:w="538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295E9710" w14:textId="77777777" w:rsidR="008A30A9" w:rsidRPr="0016530F" w:rsidRDefault="00B03B33" w:rsidP="0016530F">
            <w:pPr>
              <w:spacing w:line="360" w:lineRule="auto"/>
              <w:jc w:val="both"/>
              <w:rPr>
                <w:rFonts w:ascii="Times New Roman" w:hAnsi="Times New Roman" w:cs="Times New Roman"/>
                <w:bCs/>
                <w:sz w:val="24"/>
                <w:szCs w:val="24"/>
                <w:lang w:val="fr-MC"/>
              </w:rPr>
            </w:pPr>
            <w:r w:rsidRPr="0016530F">
              <w:rPr>
                <w:rFonts w:ascii="Times New Roman" w:hAnsi="Times New Roman" w:cs="Times New Roman"/>
                <w:bCs/>
                <w:sz w:val="24"/>
                <w:szCs w:val="24"/>
                <w:lang w:val="fr-MC"/>
              </w:rPr>
              <w:t>Protocole sur les amendements à l’Acte constitutif de l’Union Africaine, Maputo, 10-12 juillet 2003</w:t>
            </w:r>
          </w:p>
        </w:tc>
        <w:tc>
          <w:tcPr>
            <w:tcW w:w="127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2CD5F989" w14:textId="77777777" w:rsidR="008A30A9" w:rsidRPr="0016530F" w:rsidRDefault="00B03B33" w:rsidP="0016530F">
            <w:pPr>
              <w:spacing w:line="360" w:lineRule="auto"/>
              <w:jc w:val="both"/>
              <w:rPr>
                <w:rFonts w:ascii="Times New Roman" w:hAnsi="Times New Roman" w:cs="Times New Roman"/>
                <w:bCs/>
                <w:sz w:val="24"/>
                <w:szCs w:val="24"/>
                <w:lang w:val="fr-MC"/>
              </w:rPr>
            </w:pPr>
            <w:r w:rsidRPr="0016530F">
              <w:rPr>
                <w:rFonts w:ascii="Times New Roman" w:hAnsi="Times New Roman" w:cs="Times New Roman"/>
                <w:bCs/>
                <w:sz w:val="24"/>
                <w:szCs w:val="24"/>
                <w:lang w:val="fr-MC"/>
              </w:rPr>
              <w:t>02/12/2003</w:t>
            </w:r>
          </w:p>
        </w:tc>
        <w:tc>
          <w:tcPr>
            <w:tcW w:w="1418"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27D2C381" w14:textId="77777777" w:rsidR="008A30A9" w:rsidRPr="0016530F" w:rsidRDefault="00B03B33" w:rsidP="0016530F">
            <w:pPr>
              <w:spacing w:line="360" w:lineRule="auto"/>
              <w:jc w:val="both"/>
              <w:rPr>
                <w:rFonts w:ascii="Times New Roman" w:hAnsi="Times New Roman" w:cs="Times New Roman"/>
                <w:bCs/>
                <w:sz w:val="24"/>
                <w:szCs w:val="24"/>
                <w:lang w:val="fr-MC"/>
              </w:rPr>
            </w:pPr>
            <w:r w:rsidRPr="0016530F">
              <w:rPr>
                <w:rFonts w:ascii="Times New Roman" w:hAnsi="Times New Roman" w:cs="Times New Roman"/>
                <w:bCs/>
                <w:sz w:val="24"/>
                <w:szCs w:val="24"/>
                <w:lang w:val="fr-MC"/>
              </w:rPr>
              <w:t xml:space="preserve">  12/12/2006</w:t>
            </w:r>
          </w:p>
        </w:tc>
        <w:tc>
          <w:tcPr>
            <w:tcW w:w="1134" w:type="dxa"/>
            <w:tcBorders>
              <w:top w:val="single" w:sz="4" w:space="0" w:color="000000"/>
              <w:left w:val="single" w:sz="4" w:space="0" w:color="000000"/>
              <w:bottom w:val="single" w:sz="4" w:space="0" w:color="000000"/>
              <w:right w:val="single" w:sz="4" w:space="0" w:color="000000"/>
            </w:tcBorders>
            <w:shd w:val="clear" w:color="auto" w:fill="F2F2F2"/>
          </w:tcPr>
          <w:p w14:paraId="5BA2F152" w14:textId="77777777" w:rsidR="008A30A9" w:rsidRPr="0016530F" w:rsidRDefault="008A30A9" w:rsidP="0016530F">
            <w:pPr>
              <w:spacing w:line="360" w:lineRule="auto"/>
              <w:jc w:val="both"/>
              <w:rPr>
                <w:rFonts w:ascii="Times New Roman" w:hAnsi="Times New Roman" w:cs="Times New Roman"/>
                <w:bCs/>
                <w:sz w:val="24"/>
                <w:szCs w:val="24"/>
                <w:lang w:val="fr-MC"/>
              </w:rPr>
            </w:pPr>
          </w:p>
        </w:tc>
      </w:tr>
      <w:tr w:rsidR="008A30A9" w:rsidRPr="0016530F" w14:paraId="33D8ACF6" w14:textId="77777777">
        <w:tc>
          <w:tcPr>
            <w:tcW w:w="538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3E8568F1" w14:textId="77777777" w:rsidR="008A30A9" w:rsidRPr="0016530F" w:rsidRDefault="00B03B33" w:rsidP="0016530F">
            <w:pPr>
              <w:spacing w:line="360" w:lineRule="auto"/>
              <w:jc w:val="both"/>
              <w:rPr>
                <w:rFonts w:ascii="Times New Roman" w:hAnsi="Times New Roman" w:cs="Times New Roman"/>
                <w:bCs/>
                <w:sz w:val="24"/>
                <w:szCs w:val="24"/>
                <w:lang w:val="fr-MC"/>
              </w:rPr>
            </w:pPr>
            <w:r w:rsidRPr="0016530F">
              <w:rPr>
                <w:rFonts w:ascii="Times New Roman" w:hAnsi="Times New Roman" w:cs="Times New Roman"/>
                <w:bCs/>
                <w:sz w:val="24"/>
                <w:szCs w:val="24"/>
                <w:lang w:val="fr-MC"/>
              </w:rPr>
              <w:t>Convention de l’Union Africaine sur la Prévention et la Lutte contre la Corruption, Maputo, 10-12 juillet 2003</w:t>
            </w:r>
          </w:p>
        </w:tc>
        <w:tc>
          <w:tcPr>
            <w:tcW w:w="127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1F17C0F7" w14:textId="77777777" w:rsidR="008A30A9" w:rsidRPr="0016530F" w:rsidRDefault="00B03B33" w:rsidP="0016530F">
            <w:pPr>
              <w:spacing w:line="360" w:lineRule="auto"/>
              <w:jc w:val="both"/>
              <w:rPr>
                <w:rFonts w:ascii="Times New Roman" w:hAnsi="Times New Roman" w:cs="Times New Roman"/>
                <w:bCs/>
                <w:sz w:val="24"/>
                <w:szCs w:val="24"/>
                <w:lang w:val="fr-MC"/>
              </w:rPr>
            </w:pPr>
            <w:r w:rsidRPr="0016530F">
              <w:rPr>
                <w:rFonts w:ascii="Times New Roman" w:hAnsi="Times New Roman" w:cs="Times New Roman"/>
                <w:bCs/>
                <w:sz w:val="24"/>
                <w:szCs w:val="24"/>
                <w:lang w:val="fr-MC"/>
              </w:rPr>
              <w:t>03/12/2003</w:t>
            </w:r>
          </w:p>
        </w:tc>
        <w:tc>
          <w:tcPr>
            <w:tcW w:w="1418"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6D528E48" w14:textId="77777777" w:rsidR="008A30A9" w:rsidRPr="0016530F" w:rsidRDefault="00B03B33" w:rsidP="0016530F">
            <w:pPr>
              <w:spacing w:line="360" w:lineRule="auto"/>
              <w:jc w:val="both"/>
              <w:rPr>
                <w:rFonts w:ascii="Times New Roman" w:hAnsi="Times New Roman" w:cs="Times New Roman"/>
                <w:bCs/>
                <w:sz w:val="24"/>
                <w:szCs w:val="24"/>
                <w:lang w:val="fr-MC"/>
              </w:rPr>
            </w:pPr>
            <w:r w:rsidRPr="0016530F">
              <w:rPr>
                <w:rFonts w:ascii="Times New Roman" w:hAnsi="Times New Roman" w:cs="Times New Roman"/>
                <w:bCs/>
                <w:sz w:val="24"/>
                <w:szCs w:val="24"/>
                <w:lang w:val="fr-MC"/>
              </w:rPr>
              <w:t>18/01/2005</w:t>
            </w:r>
          </w:p>
        </w:tc>
        <w:tc>
          <w:tcPr>
            <w:tcW w:w="1134" w:type="dxa"/>
            <w:tcBorders>
              <w:top w:val="single" w:sz="4" w:space="0" w:color="000000"/>
              <w:left w:val="single" w:sz="4" w:space="0" w:color="000000"/>
              <w:bottom w:val="single" w:sz="4" w:space="0" w:color="000000"/>
              <w:right w:val="single" w:sz="4" w:space="0" w:color="000000"/>
            </w:tcBorders>
            <w:shd w:val="clear" w:color="auto" w:fill="F2F2F2"/>
          </w:tcPr>
          <w:p w14:paraId="13295619" w14:textId="77777777" w:rsidR="008A30A9" w:rsidRPr="0016530F" w:rsidRDefault="008A30A9" w:rsidP="0016530F">
            <w:pPr>
              <w:spacing w:line="360" w:lineRule="auto"/>
              <w:jc w:val="both"/>
              <w:rPr>
                <w:rFonts w:ascii="Times New Roman" w:hAnsi="Times New Roman" w:cs="Times New Roman"/>
                <w:bCs/>
                <w:sz w:val="24"/>
                <w:szCs w:val="24"/>
                <w:lang w:val="fr-MC"/>
              </w:rPr>
            </w:pPr>
          </w:p>
        </w:tc>
      </w:tr>
      <w:tr w:rsidR="008A30A9" w:rsidRPr="0016530F" w14:paraId="3BA5E1E2" w14:textId="77777777">
        <w:trPr>
          <w:trHeight w:val="770"/>
        </w:trPr>
        <w:tc>
          <w:tcPr>
            <w:tcW w:w="538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1A7035D5" w14:textId="77777777" w:rsidR="008A30A9" w:rsidRPr="0016530F" w:rsidRDefault="00B03B33" w:rsidP="0016530F">
            <w:pPr>
              <w:spacing w:line="360" w:lineRule="auto"/>
              <w:jc w:val="both"/>
              <w:rPr>
                <w:rFonts w:ascii="Times New Roman" w:hAnsi="Times New Roman" w:cs="Times New Roman"/>
                <w:bCs/>
                <w:sz w:val="24"/>
                <w:szCs w:val="24"/>
                <w:lang w:val="fr-MC"/>
              </w:rPr>
            </w:pPr>
            <w:r w:rsidRPr="0016530F">
              <w:rPr>
                <w:rFonts w:ascii="Times New Roman" w:hAnsi="Times New Roman" w:cs="Times New Roman"/>
                <w:bCs/>
                <w:sz w:val="24"/>
                <w:szCs w:val="24"/>
                <w:lang w:val="fr-MC"/>
              </w:rPr>
              <w:t>Protocole  à la Convention de l’OUA sur la prévention et la lutte contre le terrorisme, Addis-Abeba, 8 juillet 2004</w:t>
            </w:r>
          </w:p>
        </w:tc>
        <w:tc>
          <w:tcPr>
            <w:tcW w:w="127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5DCDE566" w14:textId="77777777" w:rsidR="008A30A9" w:rsidRPr="0016530F" w:rsidRDefault="00B03B33" w:rsidP="0016530F">
            <w:pPr>
              <w:spacing w:line="360" w:lineRule="auto"/>
              <w:jc w:val="both"/>
              <w:rPr>
                <w:rFonts w:ascii="Times New Roman" w:hAnsi="Times New Roman" w:cs="Times New Roman"/>
                <w:bCs/>
                <w:sz w:val="24"/>
                <w:szCs w:val="24"/>
                <w:lang w:val="fr-MC"/>
              </w:rPr>
            </w:pPr>
            <w:r w:rsidRPr="0016530F">
              <w:rPr>
                <w:rFonts w:ascii="Times New Roman" w:hAnsi="Times New Roman" w:cs="Times New Roman"/>
                <w:bCs/>
                <w:sz w:val="24"/>
                <w:szCs w:val="24"/>
                <w:lang w:val="fr-MC"/>
              </w:rPr>
              <w:t xml:space="preserve"> 14/07/1999</w:t>
            </w:r>
          </w:p>
        </w:tc>
        <w:tc>
          <w:tcPr>
            <w:tcW w:w="1418"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3EE65CA9" w14:textId="77777777" w:rsidR="008A30A9" w:rsidRPr="0016530F" w:rsidRDefault="00B03B33" w:rsidP="0016530F">
            <w:pPr>
              <w:spacing w:line="360" w:lineRule="auto"/>
              <w:jc w:val="both"/>
              <w:rPr>
                <w:rFonts w:ascii="Times New Roman" w:hAnsi="Times New Roman" w:cs="Times New Roman"/>
                <w:bCs/>
                <w:sz w:val="24"/>
                <w:szCs w:val="24"/>
                <w:lang w:val="fr-MC"/>
              </w:rPr>
            </w:pPr>
            <w:r w:rsidRPr="0016530F">
              <w:rPr>
                <w:rFonts w:ascii="Times New Roman" w:hAnsi="Times New Roman" w:cs="Times New Roman"/>
                <w:bCs/>
                <w:sz w:val="24"/>
                <w:szCs w:val="24"/>
                <w:lang w:val="fr-MC"/>
              </w:rPr>
              <w:t>04/11/2003</w:t>
            </w:r>
          </w:p>
        </w:tc>
        <w:tc>
          <w:tcPr>
            <w:tcW w:w="1134" w:type="dxa"/>
            <w:tcBorders>
              <w:top w:val="single" w:sz="4" w:space="0" w:color="000000"/>
              <w:left w:val="single" w:sz="4" w:space="0" w:color="000000"/>
              <w:bottom w:val="single" w:sz="4" w:space="0" w:color="000000"/>
              <w:right w:val="single" w:sz="4" w:space="0" w:color="000000"/>
            </w:tcBorders>
            <w:shd w:val="clear" w:color="auto" w:fill="F2F2F2"/>
          </w:tcPr>
          <w:p w14:paraId="267D9ABC" w14:textId="77777777" w:rsidR="008A30A9" w:rsidRPr="0016530F" w:rsidRDefault="008A30A9" w:rsidP="0016530F">
            <w:pPr>
              <w:spacing w:line="360" w:lineRule="auto"/>
              <w:jc w:val="both"/>
              <w:rPr>
                <w:rFonts w:ascii="Times New Roman" w:hAnsi="Times New Roman" w:cs="Times New Roman"/>
                <w:bCs/>
                <w:sz w:val="24"/>
                <w:szCs w:val="24"/>
                <w:lang w:val="fr-MC"/>
              </w:rPr>
            </w:pPr>
          </w:p>
        </w:tc>
      </w:tr>
      <w:tr w:rsidR="008A30A9" w:rsidRPr="0016530F" w14:paraId="0462C259" w14:textId="77777777">
        <w:trPr>
          <w:trHeight w:val="756"/>
        </w:trPr>
        <w:tc>
          <w:tcPr>
            <w:tcW w:w="538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65D76ECB" w14:textId="77777777" w:rsidR="008A30A9" w:rsidRPr="0016530F" w:rsidRDefault="00B03B33" w:rsidP="0016530F">
            <w:pPr>
              <w:spacing w:line="360" w:lineRule="auto"/>
              <w:jc w:val="both"/>
              <w:rPr>
                <w:rFonts w:ascii="Times New Roman" w:hAnsi="Times New Roman" w:cs="Times New Roman"/>
                <w:bCs/>
                <w:sz w:val="24"/>
                <w:szCs w:val="24"/>
                <w:lang w:val="fr-MC"/>
              </w:rPr>
            </w:pPr>
            <w:r w:rsidRPr="0016530F">
              <w:rPr>
                <w:rFonts w:ascii="Times New Roman" w:hAnsi="Times New Roman" w:cs="Times New Roman"/>
                <w:bCs/>
                <w:sz w:val="24"/>
                <w:szCs w:val="24"/>
                <w:lang w:val="fr-MC"/>
              </w:rPr>
              <w:t xml:space="preserve"> Charte Africaine de la démocratie, les élections et la gouvernance, Addis-Abeba, 30 janvier 2007</w:t>
            </w:r>
          </w:p>
        </w:tc>
        <w:tc>
          <w:tcPr>
            <w:tcW w:w="127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14C25DD5" w14:textId="77777777" w:rsidR="008A30A9" w:rsidRPr="0016530F" w:rsidRDefault="00B03B33" w:rsidP="0016530F">
            <w:pPr>
              <w:spacing w:line="360" w:lineRule="auto"/>
              <w:jc w:val="both"/>
              <w:rPr>
                <w:rFonts w:ascii="Times New Roman" w:hAnsi="Times New Roman" w:cs="Times New Roman"/>
                <w:bCs/>
                <w:sz w:val="24"/>
                <w:szCs w:val="24"/>
                <w:lang w:val="fr-MC"/>
              </w:rPr>
            </w:pPr>
            <w:r w:rsidRPr="0016530F">
              <w:rPr>
                <w:rFonts w:ascii="Times New Roman" w:hAnsi="Times New Roman" w:cs="Times New Roman"/>
                <w:bCs/>
                <w:sz w:val="24"/>
                <w:szCs w:val="24"/>
                <w:lang w:val="fr-MC"/>
              </w:rPr>
              <w:t>20/06/2007</w:t>
            </w:r>
          </w:p>
        </w:tc>
        <w:tc>
          <w:tcPr>
            <w:tcW w:w="1418"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7F96600F" w14:textId="77777777" w:rsidR="008A30A9" w:rsidRPr="0016530F" w:rsidRDefault="00B03B33" w:rsidP="0016530F">
            <w:pPr>
              <w:spacing w:line="360" w:lineRule="auto"/>
              <w:jc w:val="both"/>
              <w:rPr>
                <w:rFonts w:ascii="Times New Roman" w:hAnsi="Times New Roman" w:cs="Times New Roman"/>
                <w:bCs/>
                <w:sz w:val="24"/>
                <w:szCs w:val="24"/>
                <w:lang w:val="fr-MC"/>
              </w:rPr>
            </w:pPr>
            <w:r w:rsidRPr="0016530F">
              <w:rPr>
                <w:rFonts w:ascii="Times New Roman" w:hAnsi="Times New Roman" w:cs="Times New Roman"/>
                <w:bCs/>
                <w:sz w:val="24"/>
                <w:szCs w:val="24"/>
                <w:lang w:val="fr-MC"/>
              </w:rPr>
              <w:t>---</w:t>
            </w:r>
          </w:p>
        </w:tc>
        <w:tc>
          <w:tcPr>
            <w:tcW w:w="1134" w:type="dxa"/>
            <w:tcBorders>
              <w:top w:val="single" w:sz="4" w:space="0" w:color="000000"/>
              <w:left w:val="single" w:sz="4" w:space="0" w:color="000000"/>
              <w:bottom w:val="single" w:sz="4" w:space="0" w:color="000000"/>
              <w:right w:val="single" w:sz="4" w:space="0" w:color="000000"/>
            </w:tcBorders>
            <w:shd w:val="clear" w:color="auto" w:fill="F2F2F2"/>
          </w:tcPr>
          <w:p w14:paraId="46F01BAE" w14:textId="77777777" w:rsidR="008A30A9" w:rsidRPr="0016530F" w:rsidRDefault="008A30A9" w:rsidP="0016530F">
            <w:pPr>
              <w:spacing w:line="360" w:lineRule="auto"/>
              <w:jc w:val="both"/>
              <w:rPr>
                <w:rFonts w:ascii="Times New Roman" w:hAnsi="Times New Roman" w:cs="Times New Roman"/>
                <w:bCs/>
                <w:sz w:val="24"/>
                <w:szCs w:val="24"/>
                <w:lang w:val="fr-MC"/>
              </w:rPr>
            </w:pPr>
          </w:p>
        </w:tc>
      </w:tr>
      <w:tr w:rsidR="008A30A9" w:rsidRPr="0016530F" w14:paraId="4E418D2E" w14:textId="77777777">
        <w:tc>
          <w:tcPr>
            <w:tcW w:w="538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5BC68588" w14:textId="77777777" w:rsidR="008A30A9" w:rsidRPr="0016530F" w:rsidRDefault="00B03B33" w:rsidP="0016530F">
            <w:pPr>
              <w:spacing w:line="360" w:lineRule="auto"/>
              <w:jc w:val="both"/>
              <w:rPr>
                <w:rFonts w:ascii="Times New Roman" w:hAnsi="Times New Roman" w:cs="Times New Roman"/>
                <w:bCs/>
                <w:sz w:val="24"/>
                <w:szCs w:val="24"/>
                <w:lang w:val="fr-MC"/>
              </w:rPr>
            </w:pPr>
            <w:r w:rsidRPr="0016530F">
              <w:rPr>
                <w:rFonts w:ascii="Times New Roman" w:hAnsi="Times New Roman" w:cs="Times New Roman"/>
                <w:bCs/>
                <w:sz w:val="24"/>
                <w:szCs w:val="24"/>
                <w:lang w:val="fr-MC"/>
              </w:rPr>
              <w:t>Charte de la reconnaissance culturelle africaine, Khartoum, 24 janvier 2006</w:t>
            </w:r>
          </w:p>
        </w:tc>
        <w:tc>
          <w:tcPr>
            <w:tcW w:w="127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69FD8AE5" w14:textId="77777777" w:rsidR="008A30A9" w:rsidRPr="0016530F" w:rsidRDefault="00B03B33" w:rsidP="0016530F">
            <w:pPr>
              <w:spacing w:line="360" w:lineRule="auto"/>
              <w:jc w:val="both"/>
              <w:rPr>
                <w:rFonts w:ascii="Times New Roman" w:hAnsi="Times New Roman" w:cs="Times New Roman"/>
                <w:bCs/>
                <w:sz w:val="24"/>
                <w:szCs w:val="24"/>
                <w:lang w:val="fr-MC"/>
              </w:rPr>
            </w:pPr>
            <w:r w:rsidRPr="0016530F">
              <w:rPr>
                <w:rFonts w:ascii="Times New Roman" w:hAnsi="Times New Roman" w:cs="Times New Roman"/>
                <w:bCs/>
                <w:sz w:val="24"/>
                <w:szCs w:val="24"/>
                <w:lang w:val="fr-MC"/>
              </w:rPr>
              <w:t>---</w:t>
            </w:r>
          </w:p>
        </w:tc>
        <w:tc>
          <w:tcPr>
            <w:tcW w:w="1418"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3EC660E3" w14:textId="77777777" w:rsidR="008A30A9" w:rsidRPr="0016530F" w:rsidRDefault="00B03B33" w:rsidP="0016530F">
            <w:pPr>
              <w:spacing w:line="360" w:lineRule="auto"/>
              <w:jc w:val="both"/>
              <w:rPr>
                <w:rFonts w:ascii="Times New Roman" w:hAnsi="Times New Roman" w:cs="Times New Roman"/>
                <w:bCs/>
                <w:sz w:val="24"/>
                <w:szCs w:val="24"/>
                <w:lang w:val="fr-MC"/>
              </w:rPr>
            </w:pPr>
            <w:r w:rsidRPr="0016530F">
              <w:rPr>
                <w:rFonts w:ascii="Times New Roman" w:hAnsi="Times New Roman" w:cs="Times New Roman"/>
                <w:bCs/>
                <w:sz w:val="24"/>
                <w:szCs w:val="24"/>
                <w:lang w:val="fr-MC"/>
              </w:rPr>
              <w:t xml:space="preserve">  02/03/1990</w:t>
            </w:r>
          </w:p>
        </w:tc>
        <w:tc>
          <w:tcPr>
            <w:tcW w:w="1134" w:type="dxa"/>
            <w:tcBorders>
              <w:top w:val="single" w:sz="4" w:space="0" w:color="000000"/>
              <w:left w:val="single" w:sz="4" w:space="0" w:color="000000"/>
              <w:bottom w:val="single" w:sz="4" w:space="0" w:color="000000"/>
              <w:right w:val="single" w:sz="4" w:space="0" w:color="000000"/>
            </w:tcBorders>
            <w:shd w:val="clear" w:color="auto" w:fill="F2F2F2"/>
          </w:tcPr>
          <w:p w14:paraId="5B7FBB4E" w14:textId="77777777" w:rsidR="008A30A9" w:rsidRPr="0016530F" w:rsidRDefault="008A30A9" w:rsidP="0016530F">
            <w:pPr>
              <w:spacing w:line="360" w:lineRule="auto"/>
              <w:jc w:val="both"/>
              <w:rPr>
                <w:rFonts w:ascii="Times New Roman" w:hAnsi="Times New Roman" w:cs="Times New Roman"/>
                <w:bCs/>
                <w:sz w:val="24"/>
                <w:szCs w:val="24"/>
                <w:lang w:val="fr-MC"/>
              </w:rPr>
            </w:pPr>
          </w:p>
        </w:tc>
      </w:tr>
      <w:tr w:rsidR="008A30A9" w:rsidRPr="0016530F" w14:paraId="3133F7D6" w14:textId="77777777">
        <w:tc>
          <w:tcPr>
            <w:tcW w:w="538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43D2027D" w14:textId="77777777" w:rsidR="008A30A9" w:rsidRPr="0016530F" w:rsidRDefault="00B03B33" w:rsidP="0016530F">
            <w:pPr>
              <w:spacing w:line="360" w:lineRule="auto"/>
              <w:jc w:val="both"/>
              <w:rPr>
                <w:rFonts w:ascii="Times New Roman" w:hAnsi="Times New Roman" w:cs="Times New Roman"/>
                <w:bCs/>
                <w:sz w:val="24"/>
                <w:szCs w:val="24"/>
                <w:lang w:val="fr-MC"/>
              </w:rPr>
            </w:pPr>
            <w:r w:rsidRPr="0016530F">
              <w:rPr>
                <w:rFonts w:ascii="Times New Roman" w:hAnsi="Times New Roman" w:cs="Times New Roman"/>
                <w:bCs/>
                <w:sz w:val="24"/>
                <w:szCs w:val="24"/>
                <w:lang w:val="fr-MC"/>
              </w:rPr>
              <w:lastRenderedPageBreak/>
              <w:t>Protocole portant Statut de la Cour Africaine de justice et des droits de l’homme adopté par la onzième session ordinaire de la conférence tenue  le 1er  juillet 2008 à Sham EL-Sheik (Egypte)</w:t>
            </w:r>
          </w:p>
        </w:tc>
        <w:tc>
          <w:tcPr>
            <w:tcW w:w="127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6AB65B03" w14:textId="77777777" w:rsidR="008A30A9" w:rsidRPr="0016530F" w:rsidRDefault="00B03B33" w:rsidP="0016530F">
            <w:pPr>
              <w:spacing w:line="360" w:lineRule="auto"/>
              <w:jc w:val="both"/>
              <w:rPr>
                <w:rFonts w:ascii="Times New Roman" w:hAnsi="Times New Roman" w:cs="Times New Roman"/>
                <w:bCs/>
                <w:sz w:val="24"/>
                <w:szCs w:val="24"/>
                <w:lang w:val="fr-MC"/>
              </w:rPr>
            </w:pPr>
            <w:r w:rsidRPr="0016530F">
              <w:rPr>
                <w:rFonts w:ascii="Times New Roman" w:hAnsi="Times New Roman" w:cs="Times New Roman"/>
                <w:bCs/>
                <w:sz w:val="24"/>
                <w:szCs w:val="24"/>
                <w:lang w:val="fr-MC"/>
              </w:rPr>
              <w:t xml:space="preserve">  03/12/2003</w:t>
            </w:r>
          </w:p>
        </w:tc>
        <w:tc>
          <w:tcPr>
            <w:tcW w:w="1418"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70CE679D" w14:textId="77777777" w:rsidR="008A30A9" w:rsidRPr="0016530F" w:rsidRDefault="00B03B33" w:rsidP="0016530F">
            <w:pPr>
              <w:spacing w:line="360" w:lineRule="auto"/>
              <w:jc w:val="both"/>
              <w:rPr>
                <w:rFonts w:ascii="Times New Roman" w:hAnsi="Times New Roman" w:cs="Times New Roman"/>
                <w:bCs/>
                <w:sz w:val="24"/>
                <w:szCs w:val="24"/>
                <w:lang w:val="fr-MC"/>
              </w:rPr>
            </w:pPr>
            <w:r w:rsidRPr="0016530F">
              <w:rPr>
                <w:rFonts w:ascii="Times New Roman" w:hAnsi="Times New Roman" w:cs="Times New Roman"/>
                <w:bCs/>
                <w:sz w:val="24"/>
                <w:szCs w:val="24"/>
                <w:lang w:val="fr-MC"/>
              </w:rPr>
              <w:t>---</w:t>
            </w:r>
          </w:p>
        </w:tc>
        <w:tc>
          <w:tcPr>
            <w:tcW w:w="1134" w:type="dxa"/>
            <w:tcBorders>
              <w:top w:val="single" w:sz="4" w:space="0" w:color="000000"/>
              <w:left w:val="single" w:sz="4" w:space="0" w:color="000000"/>
              <w:bottom w:val="single" w:sz="4" w:space="0" w:color="000000"/>
              <w:right w:val="single" w:sz="4" w:space="0" w:color="000000"/>
            </w:tcBorders>
            <w:shd w:val="clear" w:color="auto" w:fill="F2F2F2"/>
          </w:tcPr>
          <w:p w14:paraId="3969F6F5" w14:textId="77777777" w:rsidR="008A30A9" w:rsidRPr="0016530F" w:rsidRDefault="008A30A9" w:rsidP="0016530F">
            <w:pPr>
              <w:spacing w:line="360" w:lineRule="auto"/>
              <w:jc w:val="both"/>
              <w:rPr>
                <w:rFonts w:ascii="Times New Roman" w:hAnsi="Times New Roman" w:cs="Times New Roman"/>
                <w:bCs/>
                <w:sz w:val="24"/>
                <w:szCs w:val="24"/>
                <w:lang w:val="fr-MC"/>
              </w:rPr>
            </w:pPr>
          </w:p>
        </w:tc>
      </w:tr>
      <w:tr w:rsidR="008A30A9" w:rsidRPr="0016530F" w14:paraId="2C960FBF" w14:textId="77777777">
        <w:trPr>
          <w:trHeight w:val="1577"/>
        </w:trPr>
        <w:tc>
          <w:tcPr>
            <w:tcW w:w="538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31B7969F" w14:textId="77777777" w:rsidR="008A30A9" w:rsidRPr="0016530F" w:rsidRDefault="00B03B33" w:rsidP="0016530F">
            <w:pPr>
              <w:spacing w:line="360" w:lineRule="auto"/>
              <w:jc w:val="both"/>
              <w:rPr>
                <w:rFonts w:ascii="Times New Roman" w:hAnsi="Times New Roman" w:cs="Times New Roman"/>
                <w:bCs/>
                <w:sz w:val="24"/>
                <w:szCs w:val="24"/>
                <w:lang w:val="fr-MC"/>
              </w:rPr>
            </w:pPr>
            <w:r w:rsidRPr="0016530F">
              <w:rPr>
                <w:rFonts w:ascii="Times New Roman" w:hAnsi="Times New Roman" w:cs="Times New Roman"/>
                <w:bCs/>
                <w:sz w:val="24"/>
                <w:szCs w:val="24"/>
                <w:lang w:val="fr-MC"/>
              </w:rPr>
              <w:t>Convention de l’Union Africaine sur la protection et l’assistance aux personnes déplacées en Afrique (Convention de Kampala) adopté par le Sommet spécial de l’Union tenu à Kampala (Uganda) du 22 au 23 octobre 2009</w:t>
            </w:r>
          </w:p>
        </w:tc>
        <w:tc>
          <w:tcPr>
            <w:tcW w:w="127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6B1A2F58" w14:textId="77777777" w:rsidR="008A30A9" w:rsidRPr="0016530F" w:rsidRDefault="00B03B33" w:rsidP="0016530F">
            <w:pPr>
              <w:spacing w:line="360" w:lineRule="auto"/>
              <w:jc w:val="both"/>
              <w:rPr>
                <w:rFonts w:ascii="Times New Roman" w:hAnsi="Times New Roman" w:cs="Times New Roman"/>
                <w:bCs/>
                <w:sz w:val="24"/>
                <w:szCs w:val="24"/>
                <w:lang w:val="fr-MC"/>
              </w:rPr>
            </w:pPr>
            <w:r w:rsidRPr="0016530F">
              <w:rPr>
                <w:rFonts w:ascii="Times New Roman" w:hAnsi="Times New Roman" w:cs="Times New Roman"/>
                <w:bCs/>
                <w:sz w:val="24"/>
                <w:szCs w:val="24"/>
                <w:lang w:val="fr-MC"/>
              </w:rPr>
              <w:t>23/10/2009</w:t>
            </w:r>
          </w:p>
        </w:tc>
        <w:tc>
          <w:tcPr>
            <w:tcW w:w="1418"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66973E26" w14:textId="77777777" w:rsidR="008A30A9" w:rsidRPr="0016530F" w:rsidRDefault="00B03B33" w:rsidP="0016530F">
            <w:pPr>
              <w:spacing w:line="360" w:lineRule="auto"/>
              <w:jc w:val="both"/>
              <w:rPr>
                <w:rFonts w:ascii="Times New Roman" w:hAnsi="Times New Roman" w:cs="Times New Roman"/>
                <w:bCs/>
                <w:sz w:val="24"/>
                <w:szCs w:val="24"/>
                <w:lang w:val="fr-MC"/>
              </w:rPr>
            </w:pPr>
            <w:r w:rsidRPr="0016530F">
              <w:rPr>
                <w:rFonts w:ascii="Times New Roman" w:hAnsi="Times New Roman" w:cs="Times New Roman"/>
                <w:bCs/>
                <w:sz w:val="24"/>
                <w:szCs w:val="24"/>
                <w:lang w:val="fr-MC"/>
              </w:rPr>
              <w:t>---</w:t>
            </w:r>
          </w:p>
        </w:tc>
        <w:tc>
          <w:tcPr>
            <w:tcW w:w="1134" w:type="dxa"/>
            <w:tcBorders>
              <w:top w:val="single" w:sz="4" w:space="0" w:color="000000"/>
              <w:left w:val="single" w:sz="4" w:space="0" w:color="000000"/>
              <w:bottom w:val="single" w:sz="4" w:space="0" w:color="000000"/>
              <w:right w:val="single" w:sz="4" w:space="0" w:color="000000"/>
            </w:tcBorders>
            <w:shd w:val="clear" w:color="auto" w:fill="F2F2F2"/>
          </w:tcPr>
          <w:p w14:paraId="53382952" w14:textId="77777777" w:rsidR="008A30A9" w:rsidRPr="0016530F" w:rsidRDefault="008A30A9" w:rsidP="0016530F">
            <w:pPr>
              <w:spacing w:line="360" w:lineRule="auto"/>
              <w:jc w:val="both"/>
              <w:rPr>
                <w:rFonts w:ascii="Times New Roman" w:hAnsi="Times New Roman" w:cs="Times New Roman"/>
                <w:bCs/>
                <w:sz w:val="24"/>
                <w:szCs w:val="24"/>
                <w:lang w:val="fr-MC"/>
              </w:rPr>
            </w:pPr>
          </w:p>
        </w:tc>
      </w:tr>
      <w:tr w:rsidR="008A30A9" w:rsidRPr="0016530F" w14:paraId="6EF9022A" w14:textId="77777777">
        <w:tc>
          <w:tcPr>
            <w:tcW w:w="538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13E6EDE1" w14:textId="77777777" w:rsidR="008A30A9" w:rsidRPr="0016530F" w:rsidRDefault="00B03B33" w:rsidP="0016530F">
            <w:pPr>
              <w:spacing w:line="360" w:lineRule="auto"/>
              <w:jc w:val="both"/>
              <w:rPr>
                <w:rFonts w:ascii="Times New Roman" w:hAnsi="Times New Roman" w:cs="Times New Roman"/>
                <w:bCs/>
                <w:sz w:val="24"/>
                <w:szCs w:val="24"/>
                <w:lang w:val="fr-MC"/>
              </w:rPr>
            </w:pPr>
            <w:r w:rsidRPr="0016530F">
              <w:rPr>
                <w:rFonts w:ascii="Times New Roman" w:hAnsi="Times New Roman" w:cs="Times New Roman"/>
                <w:bCs/>
                <w:sz w:val="24"/>
                <w:szCs w:val="24"/>
                <w:lang w:val="fr-MC"/>
              </w:rPr>
              <w:t>Traité  portant création de la Communauté Est-Africaine</w:t>
            </w:r>
          </w:p>
        </w:tc>
        <w:tc>
          <w:tcPr>
            <w:tcW w:w="127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1D407BE6" w14:textId="77777777" w:rsidR="008A30A9" w:rsidRPr="0016530F" w:rsidRDefault="00B03B33" w:rsidP="0016530F">
            <w:pPr>
              <w:spacing w:line="360" w:lineRule="auto"/>
              <w:jc w:val="both"/>
              <w:rPr>
                <w:rFonts w:ascii="Times New Roman" w:hAnsi="Times New Roman" w:cs="Times New Roman"/>
                <w:bCs/>
                <w:sz w:val="24"/>
                <w:szCs w:val="24"/>
                <w:lang w:val="fr-MC"/>
              </w:rPr>
            </w:pPr>
            <w:r w:rsidRPr="0016530F">
              <w:rPr>
                <w:rFonts w:ascii="Times New Roman" w:hAnsi="Times New Roman" w:cs="Times New Roman"/>
                <w:bCs/>
                <w:sz w:val="24"/>
                <w:szCs w:val="24"/>
                <w:lang w:val="fr-MC"/>
              </w:rPr>
              <w:t>30/11/1999</w:t>
            </w:r>
          </w:p>
        </w:tc>
        <w:tc>
          <w:tcPr>
            <w:tcW w:w="1418"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4DDDF202" w14:textId="77777777" w:rsidR="008A30A9" w:rsidRPr="0016530F" w:rsidRDefault="00B03B33" w:rsidP="0016530F">
            <w:pPr>
              <w:spacing w:line="360" w:lineRule="auto"/>
              <w:jc w:val="both"/>
              <w:rPr>
                <w:rFonts w:ascii="Times New Roman" w:hAnsi="Times New Roman" w:cs="Times New Roman"/>
                <w:bCs/>
                <w:sz w:val="24"/>
                <w:szCs w:val="24"/>
                <w:lang w:val="fr-MC"/>
              </w:rPr>
            </w:pPr>
            <w:r w:rsidRPr="0016530F">
              <w:rPr>
                <w:rFonts w:ascii="Times New Roman" w:hAnsi="Times New Roman" w:cs="Times New Roman"/>
                <w:bCs/>
                <w:sz w:val="24"/>
                <w:szCs w:val="24"/>
                <w:lang w:val="fr-MC"/>
              </w:rPr>
              <w:t xml:space="preserve">  18/06/2007</w:t>
            </w:r>
          </w:p>
        </w:tc>
        <w:tc>
          <w:tcPr>
            <w:tcW w:w="1134" w:type="dxa"/>
            <w:tcBorders>
              <w:top w:val="single" w:sz="4" w:space="0" w:color="000000"/>
              <w:left w:val="single" w:sz="4" w:space="0" w:color="000000"/>
              <w:bottom w:val="single" w:sz="4" w:space="0" w:color="000000"/>
              <w:right w:val="single" w:sz="4" w:space="0" w:color="000000"/>
            </w:tcBorders>
            <w:shd w:val="clear" w:color="auto" w:fill="F2F2F2"/>
          </w:tcPr>
          <w:p w14:paraId="569A0D31" w14:textId="77777777" w:rsidR="008A30A9" w:rsidRPr="0016530F" w:rsidRDefault="008A30A9" w:rsidP="0016530F">
            <w:pPr>
              <w:spacing w:line="360" w:lineRule="auto"/>
              <w:jc w:val="both"/>
              <w:rPr>
                <w:rFonts w:ascii="Times New Roman" w:hAnsi="Times New Roman" w:cs="Times New Roman"/>
                <w:bCs/>
                <w:sz w:val="24"/>
                <w:szCs w:val="24"/>
                <w:lang w:val="fr-MC"/>
              </w:rPr>
            </w:pPr>
          </w:p>
        </w:tc>
      </w:tr>
      <w:tr w:rsidR="008A30A9" w:rsidRPr="0016530F" w14:paraId="5303AF74" w14:textId="77777777">
        <w:tc>
          <w:tcPr>
            <w:tcW w:w="538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61D4FEA4" w14:textId="77777777" w:rsidR="008A30A9" w:rsidRPr="0016530F" w:rsidRDefault="00B03B33" w:rsidP="0016530F">
            <w:pPr>
              <w:spacing w:line="360" w:lineRule="auto"/>
              <w:jc w:val="both"/>
              <w:rPr>
                <w:rFonts w:ascii="Times New Roman" w:hAnsi="Times New Roman" w:cs="Times New Roman"/>
                <w:bCs/>
                <w:sz w:val="24"/>
                <w:szCs w:val="24"/>
                <w:lang w:val="fr-MC"/>
              </w:rPr>
            </w:pPr>
            <w:r w:rsidRPr="0016530F">
              <w:rPr>
                <w:rFonts w:ascii="Times New Roman" w:hAnsi="Times New Roman" w:cs="Times New Roman"/>
                <w:bCs/>
                <w:sz w:val="24"/>
                <w:szCs w:val="24"/>
                <w:lang w:val="fr-MC"/>
              </w:rPr>
              <w:t>Pacte  sur la paix, la sécurité, la stabilité et le développement dans la Région des Grands-Lacs (CRGL)</w:t>
            </w:r>
          </w:p>
        </w:tc>
        <w:tc>
          <w:tcPr>
            <w:tcW w:w="1276"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4339BD4F" w14:textId="77777777" w:rsidR="008A30A9" w:rsidRPr="0016530F" w:rsidRDefault="00B03B33" w:rsidP="0016530F">
            <w:pPr>
              <w:spacing w:line="360" w:lineRule="auto"/>
              <w:jc w:val="both"/>
              <w:rPr>
                <w:rFonts w:ascii="Times New Roman" w:hAnsi="Times New Roman" w:cs="Times New Roman"/>
                <w:bCs/>
                <w:sz w:val="24"/>
                <w:szCs w:val="24"/>
                <w:lang w:val="fr-MC"/>
              </w:rPr>
            </w:pPr>
            <w:r w:rsidRPr="0016530F">
              <w:rPr>
                <w:rFonts w:ascii="Times New Roman" w:hAnsi="Times New Roman" w:cs="Times New Roman"/>
                <w:bCs/>
                <w:sz w:val="24"/>
                <w:szCs w:val="24"/>
                <w:lang w:val="fr-MC"/>
              </w:rPr>
              <w:t xml:space="preserve">  15/12/2006</w:t>
            </w:r>
          </w:p>
        </w:tc>
        <w:tc>
          <w:tcPr>
            <w:tcW w:w="1418"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1920507A" w14:textId="77777777" w:rsidR="008A30A9" w:rsidRPr="0016530F" w:rsidRDefault="00B03B33" w:rsidP="0016530F">
            <w:pPr>
              <w:spacing w:line="360" w:lineRule="auto"/>
              <w:jc w:val="both"/>
              <w:rPr>
                <w:rFonts w:ascii="Times New Roman" w:hAnsi="Times New Roman" w:cs="Times New Roman"/>
                <w:bCs/>
                <w:sz w:val="24"/>
                <w:szCs w:val="24"/>
                <w:lang w:val="fr-MC"/>
              </w:rPr>
            </w:pPr>
            <w:r w:rsidRPr="0016530F">
              <w:rPr>
                <w:rFonts w:ascii="Times New Roman" w:hAnsi="Times New Roman" w:cs="Times New Roman"/>
                <w:bCs/>
                <w:sz w:val="24"/>
                <w:szCs w:val="24"/>
                <w:lang w:val="fr-MC"/>
              </w:rPr>
              <w:t>06/2008</w:t>
            </w:r>
          </w:p>
        </w:tc>
        <w:tc>
          <w:tcPr>
            <w:tcW w:w="1134" w:type="dxa"/>
            <w:tcBorders>
              <w:top w:val="single" w:sz="4" w:space="0" w:color="000000"/>
              <w:left w:val="single" w:sz="4" w:space="0" w:color="000000"/>
              <w:bottom w:val="single" w:sz="4" w:space="0" w:color="000000"/>
              <w:right w:val="single" w:sz="4" w:space="0" w:color="000000"/>
            </w:tcBorders>
            <w:shd w:val="clear" w:color="auto" w:fill="F2F2F2"/>
          </w:tcPr>
          <w:p w14:paraId="07BC0475" w14:textId="77777777" w:rsidR="008A30A9" w:rsidRPr="0016530F" w:rsidRDefault="008A30A9" w:rsidP="0016530F">
            <w:pPr>
              <w:spacing w:line="360" w:lineRule="auto"/>
              <w:jc w:val="both"/>
              <w:rPr>
                <w:rFonts w:ascii="Times New Roman" w:hAnsi="Times New Roman" w:cs="Times New Roman"/>
                <w:bCs/>
                <w:sz w:val="24"/>
                <w:szCs w:val="24"/>
                <w:lang w:val="fr-MC"/>
              </w:rPr>
            </w:pPr>
          </w:p>
        </w:tc>
      </w:tr>
    </w:tbl>
    <w:p w14:paraId="4F6EE2C3" w14:textId="77777777" w:rsidR="008A30A9" w:rsidRPr="0016530F" w:rsidRDefault="008A30A9" w:rsidP="0016530F">
      <w:pPr>
        <w:spacing w:line="360" w:lineRule="auto"/>
        <w:jc w:val="both"/>
        <w:rPr>
          <w:rFonts w:ascii="Times New Roman" w:hAnsi="Times New Roman" w:cs="Times New Roman"/>
          <w:bCs/>
          <w:i/>
          <w:sz w:val="24"/>
          <w:szCs w:val="24"/>
        </w:rPr>
      </w:pPr>
    </w:p>
    <w:p w14:paraId="6BFE22B6" w14:textId="77777777" w:rsidR="008A30A9" w:rsidRPr="0016530F" w:rsidRDefault="00B03B33" w:rsidP="0016530F">
      <w:pPr>
        <w:spacing w:line="360" w:lineRule="auto"/>
        <w:jc w:val="both"/>
        <w:rPr>
          <w:rFonts w:ascii="Times New Roman" w:hAnsi="Times New Roman" w:cs="Times New Roman"/>
          <w:bCs/>
          <w:sz w:val="24"/>
          <w:szCs w:val="24"/>
          <w:lang w:val="fr-BE"/>
        </w:rPr>
      </w:pPr>
      <w:r w:rsidRPr="0016530F">
        <w:rPr>
          <w:rFonts w:ascii="Times New Roman" w:hAnsi="Times New Roman" w:cs="Times New Roman"/>
          <w:bCs/>
          <w:sz w:val="24"/>
          <w:szCs w:val="24"/>
          <w:lang w:val="fr-BE"/>
        </w:rPr>
        <w:t>Etat de ratification et cycle des rapports aux organes des traités au niveau international</w:t>
      </w:r>
    </w:p>
    <w:p w14:paraId="0F869216" w14:textId="77777777" w:rsidR="008A30A9" w:rsidRPr="0016530F" w:rsidRDefault="008A30A9" w:rsidP="0016530F">
      <w:pPr>
        <w:spacing w:line="360" w:lineRule="auto"/>
        <w:jc w:val="both"/>
        <w:rPr>
          <w:rFonts w:ascii="Times New Roman" w:hAnsi="Times New Roman" w:cs="Times New Roman"/>
          <w:bCs/>
          <w:sz w:val="24"/>
          <w:szCs w:val="24"/>
          <w:lang w:val="fr-BE"/>
        </w:rPr>
      </w:pPr>
    </w:p>
    <w:tbl>
      <w:tblPr>
        <w:tblW w:w="9215" w:type="dxa"/>
        <w:tblInd w:w="-176" w:type="dxa"/>
        <w:tblCellMar>
          <w:left w:w="10" w:type="dxa"/>
          <w:right w:w="10" w:type="dxa"/>
        </w:tblCellMar>
        <w:tblLook w:val="04A0" w:firstRow="1" w:lastRow="0" w:firstColumn="1" w:lastColumn="0" w:noHBand="0" w:noVBand="1"/>
      </w:tblPr>
      <w:tblGrid>
        <w:gridCol w:w="3970"/>
        <w:gridCol w:w="1559"/>
        <w:gridCol w:w="1843"/>
        <w:gridCol w:w="1843"/>
      </w:tblGrid>
      <w:tr w:rsidR="008A30A9" w:rsidRPr="0016530F" w14:paraId="23D4F5E4" w14:textId="77777777">
        <w:tc>
          <w:tcPr>
            <w:tcW w:w="3970" w:type="dxa"/>
            <w:tcBorders>
              <w:top w:val="single" w:sz="4" w:space="0" w:color="000000"/>
              <w:left w:val="single" w:sz="4" w:space="0" w:color="000000"/>
              <w:right w:val="single" w:sz="4" w:space="0" w:color="000000"/>
            </w:tcBorders>
            <w:shd w:val="clear" w:color="auto" w:fill="FABF8F"/>
            <w:tcMar>
              <w:top w:w="0" w:type="dxa"/>
              <w:left w:w="108" w:type="dxa"/>
              <w:bottom w:w="0" w:type="dxa"/>
              <w:right w:w="108" w:type="dxa"/>
            </w:tcMar>
          </w:tcPr>
          <w:p w14:paraId="389F141C" w14:textId="77777777" w:rsidR="008A30A9" w:rsidRPr="0016530F" w:rsidRDefault="00B03B33" w:rsidP="0016530F">
            <w:pPr>
              <w:spacing w:line="360" w:lineRule="auto"/>
              <w:jc w:val="both"/>
              <w:rPr>
                <w:rFonts w:ascii="Times New Roman" w:hAnsi="Times New Roman" w:cs="Times New Roman"/>
                <w:b/>
                <w:bCs/>
                <w:sz w:val="24"/>
                <w:szCs w:val="24"/>
                <w:lang w:val="fr-MC"/>
              </w:rPr>
            </w:pPr>
            <w:r w:rsidRPr="0016530F">
              <w:rPr>
                <w:rFonts w:ascii="Times New Roman" w:hAnsi="Times New Roman" w:cs="Times New Roman"/>
                <w:b/>
                <w:bCs/>
                <w:sz w:val="24"/>
                <w:szCs w:val="24"/>
                <w:lang w:val="fr-MC"/>
              </w:rPr>
              <w:t xml:space="preserve"> Instruments</w:t>
            </w:r>
          </w:p>
        </w:tc>
        <w:tc>
          <w:tcPr>
            <w:tcW w:w="1559" w:type="dxa"/>
            <w:tcBorders>
              <w:top w:val="single" w:sz="4" w:space="0" w:color="000000"/>
              <w:left w:val="single" w:sz="4" w:space="0" w:color="000000"/>
              <w:right w:val="single" w:sz="4" w:space="0" w:color="000000"/>
            </w:tcBorders>
            <w:shd w:val="clear" w:color="auto" w:fill="FABF8F"/>
            <w:tcMar>
              <w:top w:w="0" w:type="dxa"/>
              <w:left w:w="108" w:type="dxa"/>
              <w:bottom w:w="0" w:type="dxa"/>
              <w:right w:w="108" w:type="dxa"/>
            </w:tcMar>
          </w:tcPr>
          <w:p w14:paraId="49D33FE7" w14:textId="77777777" w:rsidR="008A30A9" w:rsidRPr="0016530F" w:rsidRDefault="00B03B33" w:rsidP="0016530F">
            <w:pPr>
              <w:spacing w:line="360" w:lineRule="auto"/>
              <w:jc w:val="both"/>
              <w:rPr>
                <w:rFonts w:ascii="Times New Roman" w:hAnsi="Times New Roman" w:cs="Times New Roman"/>
                <w:b/>
                <w:bCs/>
                <w:sz w:val="24"/>
                <w:szCs w:val="24"/>
                <w:lang w:val="fr-MC"/>
              </w:rPr>
            </w:pPr>
            <w:r w:rsidRPr="0016530F">
              <w:rPr>
                <w:rFonts w:ascii="Times New Roman" w:hAnsi="Times New Roman" w:cs="Times New Roman"/>
                <w:b/>
                <w:bCs/>
                <w:sz w:val="24"/>
                <w:szCs w:val="24"/>
                <w:lang w:val="fr-MC"/>
              </w:rPr>
              <w:t xml:space="preserve">      Date   de   signature</w:t>
            </w:r>
          </w:p>
        </w:tc>
        <w:tc>
          <w:tcPr>
            <w:tcW w:w="1843" w:type="dxa"/>
            <w:tcBorders>
              <w:top w:val="single" w:sz="4" w:space="0" w:color="000000"/>
              <w:left w:val="single" w:sz="4" w:space="0" w:color="000000"/>
              <w:right w:val="single" w:sz="4" w:space="0" w:color="000000"/>
            </w:tcBorders>
            <w:shd w:val="clear" w:color="auto" w:fill="FABF8F"/>
            <w:tcMar>
              <w:top w:w="0" w:type="dxa"/>
              <w:left w:w="108" w:type="dxa"/>
              <w:bottom w:w="0" w:type="dxa"/>
              <w:right w:w="108" w:type="dxa"/>
            </w:tcMar>
          </w:tcPr>
          <w:p w14:paraId="48475091" w14:textId="77777777" w:rsidR="008A30A9" w:rsidRPr="0016530F" w:rsidRDefault="00B03B33" w:rsidP="0016530F">
            <w:pPr>
              <w:spacing w:line="360" w:lineRule="auto"/>
              <w:jc w:val="both"/>
              <w:rPr>
                <w:rFonts w:ascii="Times New Roman" w:hAnsi="Times New Roman" w:cs="Times New Roman"/>
                <w:b/>
                <w:bCs/>
                <w:sz w:val="24"/>
                <w:szCs w:val="24"/>
                <w:lang w:val="fr-MC"/>
              </w:rPr>
            </w:pPr>
            <w:r w:rsidRPr="0016530F">
              <w:rPr>
                <w:rFonts w:ascii="Times New Roman" w:hAnsi="Times New Roman" w:cs="Times New Roman"/>
                <w:b/>
                <w:bCs/>
                <w:sz w:val="24"/>
                <w:szCs w:val="24"/>
                <w:lang w:val="fr-MC"/>
              </w:rPr>
              <w:t xml:space="preserve"> Date de ratification ou d’accession</w:t>
            </w:r>
          </w:p>
        </w:tc>
        <w:tc>
          <w:tcPr>
            <w:tcW w:w="1843" w:type="dxa"/>
            <w:tcBorders>
              <w:top w:val="single" w:sz="4" w:space="0" w:color="000000"/>
              <w:left w:val="single" w:sz="4" w:space="0" w:color="000000"/>
              <w:right w:val="single" w:sz="4" w:space="0" w:color="000000"/>
            </w:tcBorders>
            <w:shd w:val="clear" w:color="auto" w:fill="FABF8F"/>
            <w:tcMar>
              <w:top w:w="0" w:type="dxa"/>
              <w:left w:w="108" w:type="dxa"/>
              <w:bottom w:w="0" w:type="dxa"/>
              <w:right w:w="108" w:type="dxa"/>
            </w:tcMar>
          </w:tcPr>
          <w:p w14:paraId="72EAA7BC" w14:textId="77777777" w:rsidR="008A30A9" w:rsidRPr="0016530F" w:rsidRDefault="00B03B33" w:rsidP="0016530F">
            <w:pPr>
              <w:spacing w:line="360" w:lineRule="auto"/>
              <w:jc w:val="both"/>
              <w:rPr>
                <w:rFonts w:ascii="Times New Roman" w:hAnsi="Times New Roman" w:cs="Times New Roman"/>
                <w:b/>
                <w:bCs/>
                <w:sz w:val="24"/>
                <w:szCs w:val="24"/>
                <w:lang w:val="fr-MC"/>
              </w:rPr>
            </w:pPr>
            <w:r w:rsidRPr="0016530F">
              <w:rPr>
                <w:rFonts w:ascii="Times New Roman" w:hAnsi="Times New Roman" w:cs="Times New Roman"/>
                <w:b/>
                <w:bCs/>
                <w:sz w:val="24"/>
                <w:szCs w:val="24"/>
                <w:lang w:val="fr-MC"/>
              </w:rPr>
              <w:t xml:space="preserve">      Rapports</w:t>
            </w:r>
          </w:p>
          <w:p w14:paraId="2F31C811" w14:textId="77777777" w:rsidR="008A30A9" w:rsidRPr="0016530F" w:rsidRDefault="00B03B33" w:rsidP="0016530F">
            <w:pPr>
              <w:spacing w:line="360" w:lineRule="auto"/>
              <w:jc w:val="both"/>
              <w:rPr>
                <w:rFonts w:ascii="Times New Roman" w:hAnsi="Times New Roman" w:cs="Times New Roman"/>
                <w:b/>
                <w:bCs/>
                <w:sz w:val="24"/>
                <w:szCs w:val="24"/>
                <w:lang w:val="fr-MC"/>
              </w:rPr>
            </w:pPr>
            <w:r w:rsidRPr="0016530F">
              <w:rPr>
                <w:rFonts w:ascii="Times New Roman" w:hAnsi="Times New Roman" w:cs="Times New Roman"/>
                <w:b/>
                <w:bCs/>
                <w:sz w:val="24"/>
                <w:szCs w:val="24"/>
                <w:lang w:val="fr-MC"/>
              </w:rPr>
              <w:t xml:space="preserve">       soumis</w:t>
            </w:r>
          </w:p>
        </w:tc>
      </w:tr>
      <w:tr w:rsidR="008A30A9" w:rsidRPr="0016530F" w14:paraId="3E7A0516" w14:textId="77777777">
        <w:trPr>
          <w:trHeight w:val="1701"/>
        </w:trPr>
        <w:tc>
          <w:tcPr>
            <w:tcW w:w="3970" w:type="dxa"/>
            <w:tcBorders>
              <w:left w:val="single" w:sz="4" w:space="0" w:color="000000"/>
              <w:bottom w:val="single" w:sz="4" w:space="0" w:color="000000"/>
              <w:right w:val="single" w:sz="4" w:space="0" w:color="000000"/>
            </w:tcBorders>
            <w:shd w:val="clear" w:color="auto" w:fill="FDE9D9"/>
            <w:tcMar>
              <w:top w:w="0" w:type="dxa"/>
              <w:left w:w="108" w:type="dxa"/>
              <w:bottom w:w="0" w:type="dxa"/>
              <w:right w:w="108" w:type="dxa"/>
            </w:tcMar>
          </w:tcPr>
          <w:p w14:paraId="3BE9EAC5" w14:textId="77777777" w:rsidR="008A30A9" w:rsidRPr="0016530F" w:rsidRDefault="00B03B33" w:rsidP="0016530F">
            <w:pPr>
              <w:spacing w:line="360" w:lineRule="auto"/>
              <w:jc w:val="both"/>
              <w:rPr>
                <w:rFonts w:ascii="Times New Roman" w:hAnsi="Times New Roman" w:cs="Times New Roman"/>
                <w:bCs/>
                <w:sz w:val="24"/>
                <w:szCs w:val="24"/>
                <w:lang w:val="fr-MC"/>
              </w:rPr>
            </w:pPr>
            <w:r w:rsidRPr="0016530F">
              <w:rPr>
                <w:rFonts w:ascii="Times New Roman" w:hAnsi="Times New Roman" w:cs="Times New Roman"/>
                <w:bCs/>
                <w:sz w:val="24"/>
                <w:szCs w:val="24"/>
                <w:lang w:val="fr-MC"/>
              </w:rPr>
              <w:t xml:space="preserve"> Pacte International relatif aux Droits Civils et Politiques</w:t>
            </w:r>
          </w:p>
        </w:tc>
        <w:tc>
          <w:tcPr>
            <w:tcW w:w="1559" w:type="dxa"/>
            <w:tcBorders>
              <w:left w:val="single" w:sz="4" w:space="0" w:color="000000"/>
              <w:bottom w:val="single" w:sz="4" w:space="0" w:color="000000"/>
              <w:right w:val="single" w:sz="4" w:space="0" w:color="000000"/>
            </w:tcBorders>
            <w:shd w:val="clear" w:color="auto" w:fill="FDE9D9"/>
            <w:tcMar>
              <w:top w:w="0" w:type="dxa"/>
              <w:left w:w="108" w:type="dxa"/>
              <w:bottom w:w="0" w:type="dxa"/>
              <w:right w:w="108" w:type="dxa"/>
            </w:tcMar>
          </w:tcPr>
          <w:p w14:paraId="17E05139" w14:textId="77777777" w:rsidR="008A30A9" w:rsidRPr="0016530F" w:rsidRDefault="00B03B33" w:rsidP="0016530F">
            <w:pPr>
              <w:spacing w:line="360" w:lineRule="auto"/>
              <w:jc w:val="both"/>
              <w:rPr>
                <w:rFonts w:ascii="Times New Roman" w:hAnsi="Times New Roman" w:cs="Times New Roman"/>
                <w:bCs/>
                <w:sz w:val="24"/>
                <w:szCs w:val="24"/>
                <w:lang w:val="fr-MC"/>
              </w:rPr>
            </w:pPr>
            <w:r w:rsidRPr="0016530F">
              <w:rPr>
                <w:rFonts w:ascii="Times New Roman" w:hAnsi="Times New Roman" w:cs="Times New Roman"/>
                <w:bCs/>
                <w:sz w:val="24"/>
                <w:szCs w:val="24"/>
                <w:lang w:val="fr-MC"/>
              </w:rPr>
              <w:t>---</w:t>
            </w:r>
          </w:p>
          <w:p w14:paraId="1398C064" w14:textId="77777777" w:rsidR="008A30A9" w:rsidRPr="0016530F" w:rsidRDefault="008A30A9" w:rsidP="0016530F">
            <w:pPr>
              <w:spacing w:line="360" w:lineRule="auto"/>
              <w:jc w:val="both"/>
              <w:rPr>
                <w:rFonts w:ascii="Times New Roman" w:hAnsi="Times New Roman" w:cs="Times New Roman"/>
                <w:bCs/>
                <w:sz w:val="24"/>
                <w:szCs w:val="24"/>
                <w:lang w:val="fr-MC"/>
              </w:rPr>
            </w:pPr>
          </w:p>
          <w:p w14:paraId="66197725" w14:textId="77777777" w:rsidR="008A30A9" w:rsidRPr="0016530F" w:rsidRDefault="008A30A9" w:rsidP="0016530F">
            <w:pPr>
              <w:spacing w:line="360" w:lineRule="auto"/>
              <w:jc w:val="both"/>
              <w:rPr>
                <w:rFonts w:ascii="Times New Roman" w:hAnsi="Times New Roman" w:cs="Times New Roman"/>
                <w:bCs/>
                <w:sz w:val="24"/>
                <w:szCs w:val="24"/>
                <w:lang w:val="fr-MC"/>
              </w:rPr>
            </w:pPr>
          </w:p>
        </w:tc>
        <w:tc>
          <w:tcPr>
            <w:tcW w:w="1843" w:type="dxa"/>
            <w:tcBorders>
              <w:left w:val="single" w:sz="4" w:space="0" w:color="000000"/>
              <w:bottom w:val="single" w:sz="4" w:space="0" w:color="000000"/>
              <w:right w:val="single" w:sz="4" w:space="0" w:color="000000"/>
            </w:tcBorders>
            <w:shd w:val="clear" w:color="auto" w:fill="FDE9D9"/>
            <w:tcMar>
              <w:top w:w="0" w:type="dxa"/>
              <w:left w:w="108" w:type="dxa"/>
              <w:bottom w:w="0" w:type="dxa"/>
              <w:right w:w="108" w:type="dxa"/>
            </w:tcMar>
          </w:tcPr>
          <w:p w14:paraId="79FCB6D5" w14:textId="77777777" w:rsidR="008A30A9" w:rsidRPr="0016530F" w:rsidRDefault="00B03B33" w:rsidP="0016530F">
            <w:pPr>
              <w:spacing w:line="360" w:lineRule="auto"/>
              <w:jc w:val="both"/>
              <w:rPr>
                <w:rFonts w:ascii="Times New Roman" w:hAnsi="Times New Roman" w:cs="Times New Roman"/>
                <w:bCs/>
                <w:sz w:val="24"/>
                <w:szCs w:val="24"/>
                <w:lang w:val="fr-MC"/>
              </w:rPr>
            </w:pPr>
            <w:r w:rsidRPr="0016530F">
              <w:rPr>
                <w:rFonts w:ascii="Times New Roman" w:hAnsi="Times New Roman" w:cs="Times New Roman"/>
                <w:bCs/>
                <w:sz w:val="24"/>
                <w:szCs w:val="24"/>
                <w:lang w:val="fr-MC"/>
              </w:rPr>
              <w:t>09/05/1990</w:t>
            </w:r>
          </w:p>
          <w:p w14:paraId="6EFEF4E6" w14:textId="77777777" w:rsidR="008A30A9" w:rsidRPr="0016530F" w:rsidRDefault="008A30A9" w:rsidP="0016530F">
            <w:pPr>
              <w:spacing w:line="360" w:lineRule="auto"/>
              <w:jc w:val="both"/>
              <w:rPr>
                <w:rFonts w:ascii="Times New Roman" w:hAnsi="Times New Roman" w:cs="Times New Roman"/>
                <w:bCs/>
                <w:sz w:val="24"/>
                <w:szCs w:val="24"/>
                <w:lang w:val="fr-MC"/>
              </w:rPr>
            </w:pPr>
          </w:p>
        </w:tc>
        <w:tc>
          <w:tcPr>
            <w:tcW w:w="1843" w:type="dxa"/>
            <w:tcBorders>
              <w:left w:val="single" w:sz="4" w:space="0" w:color="000000"/>
              <w:bottom w:val="single" w:sz="4" w:space="0" w:color="000000"/>
              <w:right w:val="single" w:sz="4" w:space="0" w:color="000000"/>
            </w:tcBorders>
            <w:shd w:val="clear" w:color="auto" w:fill="FDE9D9"/>
            <w:tcMar>
              <w:top w:w="0" w:type="dxa"/>
              <w:left w:w="108" w:type="dxa"/>
              <w:bottom w:w="0" w:type="dxa"/>
              <w:right w:w="108" w:type="dxa"/>
            </w:tcMar>
          </w:tcPr>
          <w:p w14:paraId="46060E92" w14:textId="77777777" w:rsidR="008A30A9" w:rsidRPr="0016530F" w:rsidRDefault="00B03B33" w:rsidP="0016530F">
            <w:pPr>
              <w:spacing w:line="360" w:lineRule="auto"/>
              <w:jc w:val="both"/>
              <w:rPr>
                <w:rFonts w:ascii="Times New Roman" w:hAnsi="Times New Roman" w:cs="Times New Roman"/>
                <w:bCs/>
                <w:sz w:val="24"/>
                <w:szCs w:val="24"/>
                <w:lang w:val="fr-MC"/>
              </w:rPr>
            </w:pPr>
            <w:r w:rsidRPr="0016530F">
              <w:rPr>
                <w:rFonts w:ascii="Times New Roman" w:hAnsi="Times New Roman" w:cs="Times New Roman"/>
                <w:bCs/>
                <w:sz w:val="24"/>
                <w:szCs w:val="24"/>
                <w:lang w:val="fr-MC"/>
              </w:rPr>
              <w:t>--- 1993</w:t>
            </w:r>
          </w:p>
          <w:p w14:paraId="7169C9FB" w14:textId="77777777" w:rsidR="008A30A9" w:rsidRPr="0016530F" w:rsidRDefault="00B03B33" w:rsidP="0016530F">
            <w:pPr>
              <w:spacing w:line="360" w:lineRule="auto"/>
              <w:jc w:val="both"/>
              <w:rPr>
                <w:rFonts w:ascii="Times New Roman" w:hAnsi="Times New Roman" w:cs="Times New Roman"/>
                <w:bCs/>
                <w:sz w:val="24"/>
                <w:szCs w:val="24"/>
                <w:lang w:val="fr-MC"/>
              </w:rPr>
            </w:pPr>
            <w:r w:rsidRPr="0016530F">
              <w:rPr>
                <w:rFonts w:ascii="Times New Roman" w:hAnsi="Times New Roman" w:cs="Times New Roman"/>
                <w:bCs/>
                <w:sz w:val="24"/>
                <w:szCs w:val="24"/>
                <w:lang w:val="fr-MC"/>
              </w:rPr>
              <w:t xml:space="preserve">     2014</w:t>
            </w:r>
          </w:p>
          <w:p w14:paraId="0276A550" w14:textId="77777777" w:rsidR="008A30A9" w:rsidRPr="0016530F" w:rsidRDefault="00B03B33" w:rsidP="0016530F">
            <w:pPr>
              <w:spacing w:line="360" w:lineRule="auto"/>
              <w:jc w:val="both"/>
              <w:rPr>
                <w:rFonts w:ascii="Times New Roman" w:hAnsi="Times New Roman" w:cs="Times New Roman"/>
                <w:bCs/>
                <w:sz w:val="24"/>
                <w:szCs w:val="24"/>
                <w:lang w:val="fr-MC"/>
              </w:rPr>
            </w:pPr>
            <w:r w:rsidRPr="0016530F">
              <w:rPr>
                <w:rFonts w:ascii="Times New Roman" w:hAnsi="Times New Roman" w:cs="Times New Roman"/>
                <w:bCs/>
                <w:sz w:val="24"/>
                <w:szCs w:val="24"/>
                <w:lang w:val="fr-MC"/>
              </w:rPr>
              <w:t xml:space="preserve">     2018</w:t>
            </w:r>
          </w:p>
          <w:p w14:paraId="1CB09CBF" w14:textId="77777777" w:rsidR="008A30A9" w:rsidRPr="0016530F" w:rsidRDefault="00B03B33" w:rsidP="0016530F">
            <w:pPr>
              <w:spacing w:line="360" w:lineRule="auto"/>
              <w:jc w:val="both"/>
              <w:rPr>
                <w:rFonts w:ascii="Times New Roman" w:hAnsi="Times New Roman" w:cs="Times New Roman"/>
                <w:bCs/>
                <w:sz w:val="24"/>
                <w:szCs w:val="24"/>
                <w:lang w:val="fr-MC"/>
              </w:rPr>
            </w:pPr>
            <w:r w:rsidRPr="0016530F">
              <w:rPr>
                <w:rFonts w:ascii="Times New Roman" w:hAnsi="Times New Roman" w:cs="Times New Roman"/>
                <w:bCs/>
                <w:sz w:val="24"/>
                <w:szCs w:val="24"/>
                <w:lang w:val="fr-MC"/>
              </w:rPr>
              <w:t xml:space="preserve">      2023</w:t>
            </w:r>
          </w:p>
        </w:tc>
      </w:tr>
      <w:tr w:rsidR="008A30A9" w:rsidRPr="0016530F" w14:paraId="0EB72B1F" w14:textId="77777777">
        <w:tc>
          <w:tcPr>
            <w:tcW w:w="3970" w:type="dxa"/>
            <w:tcBorders>
              <w:top w:val="single" w:sz="4" w:space="0" w:color="000000"/>
              <w:left w:val="single" w:sz="4" w:space="0" w:color="000000"/>
              <w:bottom w:val="single" w:sz="4" w:space="0" w:color="000000"/>
              <w:right w:val="single" w:sz="4" w:space="0" w:color="000000"/>
            </w:tcBorders>
            <w:shd w:val="clear" w:color="auto" w:fill="FDE9D9"/>
            <w:tcMar>
              <w:top w:w="0" w:type="dxa"/>
              <w:left w:w="108" w:type="dxa"/>
              <w:bottom w:w="0" w:type="dxa"/>
              <w:right w:w="108" w:type="dxa"/>
            </w:tcMar>
          </w:tcPr>
          <w:p w14:paraId="6A21E239" w14:textId="77777777" w:rsidR="008A30A9" w:rsidRPr="0016530F" w:rsidRDefault="00B03B33" w:rsidP="0016530F">
            <w:pPr>
              <w:spacing w:line="360" w:lineRule="auto"/>
              <w:jc w:val="both"/>
              <w:rPr>
                <w:rFonts w:ascii="Times New Roman" w:hAnsi="Times New Roman" w:cs="Times New Roman"/>
                <w:bCs/>
                <w:sz w:val="24"/>
                <w:szCs w:val="24"/>
                <w:lang w:val="fr-MC"/>
              </w:rPr>
            </w:pPr>
            <w:r w:rsidRPr="0016530F">
              <w:rPr>
                <w:rFonts w:ascii="Times New Roman" w:hAnsi="Times New Roman" w:cs="Times New Roman"/>
                <w:bCs/>
                <w:sz w:val="24"/>
                <w:szCs w:val="24"/>
                <w:lang w:val="fr-MC"/>
              </w:rPr>
              <w:t>Protocole facultatif se rapportant au Pacte International relatif aux Droits Civils et Politiques</w:t>
            </w:r>
          </w:p>
        </w:tc>
        <w:tc>
          <w:tcPr>
            <w:tcW w:w="1559" w:type="dxa"/>
            <w:tcBorders>
              <w:top w:val="single" w:sz="4" w:space="0" w:color="000000"/>
              <w:left w:val="single" w:sz="4" w:space="0" w:color="000000"/>
              <w:bottom w:val="single" w:sz="4" w:space="0" w:color="000000"/>
              <w:right w:val="single" w:sz="4" w:space="0" w:color="000000"/>
            </w:tcBorders>
            <w:shd w:val="clear" w:color="auto" w:fill="FDE9D9"/>
            <w:tcMar>
              <w:top w:w="0" w:type="dxa"/>
              <w:left w:w="108" w:type="dxa"/>
              <w:bottom w:w="0" w:type="dxa"/>
              <w:right w:w="108" w:type="dxa"/>
            </w:tcMar>
          </w:tcPr>
          <w:p w14:paraId="30F09E9E" w14:textId="77777777" w:rsidR="008A30A9" w:rsidRPr="0016530F" w:rsidRDefault="00B03B33" w:rsidP="0016530F">
            <w:pPr>
              <w:spacing w:line="360" w:lineRule="auto"/>
              <w:jc w:val="both"/>
              <w:rPr>
                <w:rFonts w:ascii="Times New Roman" w:hAnsi="Times New Roman" w:cs="Times New Roman"/>
                <w:bCs/>
                <w:sz w:val="24"/>
                <w:szCs w:val="24"/>
                <w:lang w:val="fr-MC"/>
              </w:rPr>
            </w:pPr>
            <w:r w:rsidRPr="0016530F">
              <w:rPr>
                <w:rFonts w:ascii="Times New Roman" w:hAnsi="Times New Roman" w:cs="Times New Roman"/>
                <w:bCs/>
                <w:sz w:val="24"/>
                <w:szCs w:val="24"/>
                <w:lang w:val="fr-MC"/>
              </w:rPr>
              <w:t xml:space="preserve">         _</w:t>
            </w:r>
          </w:p>
        </w:tc>
        <w:tc>
          <w:tcPr>
            <w:tcW w:w="1843" w:type="dxa"/>
            <w:tcBorders>
              <w:top w:val="single" w:sz="4" w:space="0" w:color="000000"/>
              <w:left w:val="single" w:sz="4" w:space="0" w:color="000000"/>
              <w:bottom w:val="single" w:sz="4" w:space="0" w:color="000000"/>
              <w:right w:val="single" w:sz="4" w:space="0" w:color="000000"/>
            </w:tcBorders>
            <w:shd w:val="clear" w:color="auto" w:fill="FDE9D9"/>
            <w:tcMar>
              <w:top w:w="0" w:type="dxa"/>
              <w:left w:w="108" w:type="dxa"/>
              <w:bottom w:w="0" w:type="dxa"/>
              <w:right w:w="108" w:type="dxa"/>
            </w:tcMar>
          </w:tcPr>
          <w:p w14:paraId="1A01DB2F" w14:textId="77777777" w:rsidR="008A30A9" w:rsidRPr="0016530F" w:rsidRDefault="00B03B33" w:rsidP="0016530F">
            <w:pPr>
              <w:spacing w:line="360" w:lineRule="auto"/>
              <w:jc w:val="both"/>
              <w:rPr>
                <w:rFonts w:ascii="Times New Roman" w:hAnsi="Times New Roman" w:cs="Times New Roman"/>
                <w:bCs/>
                <w:sz w:val="24"/>
                <w:szCs w:val="24"/>
                <w:lang w:val="fr-MC"/>
              </w:rPr>
            </w:pPr>
            <w:r w:rsidRPr="0016530F">
              <w:rPr>
                <w:rFonts w:ascii="Times New Roman" w:hAnsi="Times New Roman" w:cs="Times New Roman"/>
                <w:bCs/>
                <w:sz w:val="24"/>
                <w:szCs w:val="24"/>
                <w:lang w:val="fr-MC"/>
              </w:rPr>
              <w:t xml:space="preserve">     _</w:t>
            </w:r>
          </w:p>
        </w:tc>
        <w:tc>
          <w:tcPr>
            <w:tcW w:w="1843" w:type="dxa"/>
            <w:tcBorders>
              <w:top w:val="single" w:sz="4" w:space="0" w:color="000000"/>
              <w:left w:val="single" w:sz="4" w:space="0" w:color="000000"/>
              <w:bottom w:val="single" w:sz="4" w:space="0" w:color="000000"/>
              <w:right w:val="single" w:sz="4" w:space="0" w:color="000000"/>
            </w:tcBorders>
            <w:shd w:val="clear" w:color="auto" w:fill="FDE9D9"/>
            <w:tcMar>
              <w:top w:w="0" w:type="dxa"/>
              <w:left w:w="108" w:type="dxa"/>
              <w:bottom w:w="0" w:type="dxa"/>
              <w:right w:w="108" w:type="dxa"/>
            </w:tcMar>
          </w:tcPr>
          <w:p w14:paraId="54424E00" w14:textId="77777777" w:rsidR="008A30A9" w:rsidRPr="0016530F" w:rsidRDefault="00B03B33" w:rsidP="0016530F">
            <w:pPr>
              <w:spacing w:line="360" w:lineRule="auto"/>
              <w:jc w:val="both"/>
              <w:rPr>
                <w:rFonts w:ascii="Times New Roman" w:hAnsi="Times New Roman" w:cs="Times New Roman"/>
                <w:bCs/>
                <w:sz w:val="24"/>
                <w:szCs w:val="24"/>
                <w:lang w:val="fr-MC"/>
              </w:rPr>
            </w:pPr>
            <w:r w:rsidRPr="0016530F">
              <w:rPr>
                <w:rFonts w:ascii="Times New Roman" w:hAnsi="Times New Roman" w:cs="Times New Roman"/>
                <w:bCs/>
                <w:sz w:val="24"/>
                <w:szCs w:val="24"/>
                <w:lang w:val="fr-MC"/>
              </w:rPr>
              <w:t xml:space="preserve">     _</w:t>
            </w:r>
          </w:p>
        </w:tc>
      </w:tr>
      <w:tr w:rsidR="008A30A9" w:rsidRPr="0016530F" w14:paraId="572D1A83" w14:textId="77777777">
        <w:tc>
          <w:tcPr>
            <w:tcW w:w="3970" w:type="dxa"/>
            <w:tcBorders>
              <w:top w:val="single" w:sz="4" w:space="0" w:color="000000"/>
              <w:left w:val="single" w:sz="4" w:space="0" w:color="000000"/>
              <w:bottom w:val="single" w:sz="4" w:space="0" w:color="000000"/>
              <w:right w:val="single" w:sz="4" w:space="0" w:color="000000"/>
            </w:tcBorders>
            <w:shd w:val="clear" w:color="auto" w:fill="FDE9D9"/>
            <w:tcMar>
              <w:top w:w="0" w:type="dxa"/>
              <w:left w:w="108" w:type="dxa"/>
              <w:bottom w:w="0" w:type="dxa"/>
              <w:right w:w="108" w:type="dxa"/>
            </w:tcMar>
          </w:tcPr>
          <w:p w14:paraId="23FE04ED" w14:textId="77777777" w:rsidR="008A30A9" w:rsidRPr="0016530F" w:rsidRDefault="00B03B33" w:rsidP="0016530F">
            <w:pPr>
              <w:spacing w:line="360" w:lineRule="auto"/>
              <w:jc w:val="both"/>
              <w:rPr>
                <w:rFonts w:ascii="Times New Roman" w:hAnsi="Times New Roman" w:cs="Times New Roman"/>
                <w:bCs/>
                <w:sz w:val="24"/>
                <w:szCs w:val="24"/>
                <w:lang w:val="fr-MC"/>
              </w:rPr>
            </w:pPr>
            <w:r w:rsidRPr="0016530F">
              <w:rPr>
                <w:rFonts w:ascii="Times New Roman" w:hAnsi="Times New Roman" w:cs="Times New Roman"/>
                <w:bCs/>
                <w:sz w:val="24"/>
                <w:szCs w:val="24"/>
                <w:lang w:val="fr-MC"/>
              </w:rPr>
              <w:lastRenderedPageBreak/>
              <w:t>Deuxième protocole facultatif se rapportant au Pacte International relatif aux Droits Civils et Politiques</w:t>
            </w:r>
          </w:p>
        </w:tc>
        <w:tc>
          <w:tcPr>
            <w:tcW w:w="1559" w:type="dxa"/>
            <w:tcBorders>
              <w:top w:val="single" w:sz="4" w:space="0" w:color="000000"/>
              <w:left w:val="single" w:sz="4" w:space="0" w:color="000000"/>
              <w:bottom w:val="single" w:sz="4" w:space="0" w:color="000000"/>
              <w:right w:val="single" w:sz="4" w:space="0" w:color="000000"/>
            </w:tcBorders>
            <w:shd w:val="clear" w:color="auto" w:fill="FDE9D9"/>
            <w:tcMar>
              <w:top w:w="0" w:type="dxa"/>
              <w:left w:w="108" w:type="dxa"/>
              <w:bottom w:w="0" w:type="dxa"/>
              <w:right w:w="108" w:type="dxa"/>
            </w:tcMar>
          </w:tcPr>
          <w:p w14:paraId="630FC892" w14:textId="77777777" w:rsidR="008A30A9" w:rsidRPr="0016530F" w:rsidRDefault="00B03B33" w:rsidP="0016530F">
            <w:pPr>
              <w:spacing w:line="360" w:lineRule="auto"/>
              <w:jc w:val="both"/>
              <w:rPr>
                <w:rFonts w:ascii="Times New Roman" w:hAnsi="Times New Roman" w:cs="Times New Roman"/>
                <w:bCs/>
                <w:sz w:val="24"/>
                <w:szCs w:val="24"/>
                <w:lang w:val="fr-MC"/>
              </w:rPr>
            </w:pPr>
            <w:r w:rsidRPr="0016530F">
              <w:rPr>
                <w:rFonts w:ascii="Times New Roman" w:hAnsi="Times New Roman" w:cs="Times New Roman"/>
                <w:bCs/>
                <w:sz w:val="24"/>
                <w:szCs w:val="24"/>
                <w:lang w:val="fr-MC"/>
              </w:rPr>
              <w:t xml:space="preserve">     _</w:t>
            </w:r>
          </w:p>
        </w:tc>
        <w:tc>
          <w:tcPr>
            <w:tcW w:w="1843" w:type="dxa"/>
            <w:tcBorders>
              <w:top w:val="single" w:sz="4" w:space="0" w:color="000000"/>
              <w:left w:val="single" w:sz="4" w:space="0" w:color="000000"/>
              <w:bottom w:val="single" w:sz="4" w:space="0" w:color="000000"/>
              <w:right w:val="single" w:sz="4" w:space="0" w:color="000000"/>
            </w:tcBorders>
            <w:shd w:val="clear" w:color="auto" w:fill="FDE9D9"/>
            <w:tcMar>
              <w:top w:w="0" w:type="dxa"/>
              <w:left w:w="108" w:type="dxa"/>
              <w:bottom w:w="0" w:type="dxa"/>
              <w:right w:w="108" w:type="dxa"/>
            </w:tcMar>
          </w:tcPr>
          <w:p w14:paraId="6F8E6606" w14:textId="77777777" w:rsidR="008A30A9" w:rsidRPr="0016530F" w:rsidRDefault="00B03B33" w:rsidP="0016530F">
            <w:pPr>
              <w:spacing w:line="360" w:lineRule="auto"/>
              <w:jc w:val="both"/>
              <w:rPr>
                <w:rFonts w:ascii="Times New Roman" w:hAnsi="Times New Roman" w:cs="Times New Roman"/>
                <w:bCs/>
                <w:sz w:val="24"/>
                <w:szCs w:val="24"/>
                <w:lang w:val="fr-MC"/>
              </w:rPr>
            </w:pPr>
            <w:r w:rsidRPr="0016530F">
              <w:rPr>
                <w:rFonts w:ascii="Times New Roman" w:hAnsi="Times New Roman" w:cs="Times New Roman"/>
                <w:bCs/>
                <w:sz w:val="24"/>
                <w:szCs w:val="24"/>
                <w:lang w:val="fr-MC"/>
              </w:rPr>
              <w:t xml:space="preserve">     _</w:t>
            </w:r>
          </w:p>
        </w:tc>
        <w:tc>
          <w:tcPr>
            <w:tcW w:w="1843" w:type="dxa"/>
            <w:tcBorders>
              <w:top w:val="single" w:sz="4" w:space="0" w:color="000000"/>
              <w:left w:val="single" w:sz="4" w:space="0" w:color="000000"/>
              <w:bottom w:val="single" w:sz="4" w:space="0" w:color="000000"/>
              <w:right w:val="single" w:sz="4" w:space="0" w:color="000000"/>
            </w:tcBorders>
            <w:shd w:val="clear" w:color="auto" w:fill="FDE9D9"/>
            <w:tcMar>
              <w:top w:w="0" w:type="dxa"/>
              <w:left w:w="108" w:type="dxa"/>
              <w:bottom w:w="0" w:type="dxa"/>
              <w:right w:w="108" w:type="dxa"/>
            </w:tcMar>
          </w:tcPr>
          <w:p w14:paraId="44ECDDFA" w14:textId="77777777" w:rsidR="008A30A9" w:rsidRPr="0016530F" w:rsidRDefault="00B03B33" w:rsidP="0016530F">
            <w:pPr>
              <w:spacing w:line="360" w:lineRule="auto"/>
              <w:jc w:val="both"/>
              <w:rPr>
                <w:rFonts w:ascii="Times New Roman" w:hAnsi="Times New Roman" w:cs="Times New Roman"/>
                <w:bCs/>
                <w:sz w:val="24"/>
                <w:szCs w:val="24"/>
                <w:lang w:val="fr-MC"/>
              </w:rPr>
            </w:pPr>
            <w:r w:rsidRPr="0016530F">
              <w:rPr>
                <w:rFonts w:ascii="Times New Roman" w:hAnsi="Times New Roman" w:cs="Times New Roman"/>
                <w:bCs/>
                <w:sz w:val="24"/>
                <w:szCs w:val="24"/>
                <w:lang w:val="fr-MC"/>
              </w:rPr>
              <w:t xml:space="preserve">    _</w:t>
            </w:r>
          </w:p>
          <w:p w14:paraId="4E0CABF1" w14:textId="77777777" w:rsidR="008A30A9" w:rsidRPr="0016530F" w:rsidRDefault="008A30A9" w:rsidP="0016530F">
            <w:pPr>
              <w:spacing w:line="360" w:lineRule="auto"/>
              <w:jc w:val="both"/>
              <w:rPr>
                <w:rFonts w:ascii="Times New Roman" w:hAnsi="Times New Roman" w:cs="Times New Roman"/>
                <w:bCs/>
                <w:sz w:val="24"/>
                <w:szCs w:val="24"/>
                <w:lang w:val="fr-MC"/>
              </w:rPr>
            </w:pPr>
          </w:p>
        </w:tc>
      </w:tr>
      <w:tr w:rsidR="008A30A9" w:rsidRPr="0016530F" w14:paraId="031B2A67" w14:textId="77777777">
        <w:tc>
          <w:tcPr>
            <w:tcW w:w="3970" w:type="dxa"/>
            <w:tcBorders>
              <w:top w:val="single" w:sz="4" w:space="0" w:color="000000"/>
              <w:left w:val="single" w:sz="4" w:space="0" w:color="000000"/>
              <w:bottom w:val="single" w:sz="4" w:space="0" w:color="000000"/>
              <w:right w:val="single" w:sz="4" w:space="0" w:color="000000"/>
            </w:tcBorders>
            <w:shd w:val="clear" w:color="auto" w:fill="FDE9D9"/>
            <w:tcMar>
              <w:top w:w="0" w:type="dxa"/>
              <w:left w:w="108" w:type="dxa"/>
              <w:bottom w:w="0" w:type="dxa"/>
              <w:right w:w="108" w:type="dxa"/>
            </w:tcMar>
          </w:tcPr>
          <w:p w14:paraId="785EE4E2" w14:textId="77777777" w:rsidR="008A30A9" w:rsidRPr="0016530F" w:rsidRDefault="00B03B33" w:rsidP="0016530F">
            <w:pPr>
              <w:spacing w:line="360" w:lineRule="auto"/>
              <w:jc w:val="both"/>
              <w:rPr>
                <w:rFonts w:ascii="Times New Roman" w:hAnsi="Times New Roman" w:cs="Times New Roman"/>
                <w:bCs/>
                <w:sz w:val="24"/>
                <w:szCs w:val="24"/>
                <w:lang w:val="fr-MC"/>
              </w:rPr>
            </w:pPr>
            <w:r w:rsidRPr="0016530F">
              <w:rPr>
                <w:rFonts w:ascii="Times New Roman" w:hAnsi="Times New Roman" w:cs="Times New Roman"/>
                <w:bCs/>
                <w:sz w:val="24"/>
                <w:szCs w:val="24"/>
                <w:lang w:val="fr-MC"/>
              </w:rPr>
              <w:t>Pacte International relatif aux Droits Economiques, Sociaux et Culturels</w:t>
            </w:r>
          </w:p>
        </w:tc>
        <w:tc>
          <w:tcPr>
            <w:tcW w:w="1559" w:type="dxa"/>
            <w:tcBorders>
              <w:top w:val="single" w:sz="4" w:space="0" w:color="000000"/>
              <w:left w:val="single" w:sz="4" w:space="0" w:color="000000"/>
              <w:bottom w:val="single" w:sz="4" w:space="0" w:color="000000"/>
              <w:right w:val="single" w:sz="4" w:space="0" w:color="000000"/>
            </w:tcBorders>
            <w:shd w:val="clear" w:color="auto" w:fill="FDE9D9"/>
            <w:tcMar>
              <w:top w:w="0" w:type="dxa"/>
              <w:left w:w="108" w:type="dxa"/>
              <w:bottom w:w="0" w:type="dxa"/>
              <w:right w:w="108" w:type="dxa"/>
            </w:tcMar>
          </w:tcPr>
          <w:p w14:paraId="6B7FB560" w14:textId="77777777" w:rsidR="008A30A9" w:rsidRPr="0016530F" w:rsidRDefault="008A30A9" w:rsidP="0016530F">
            <w:pPr>
              <w:spacing w:line="360" w:lineRule="auto"/>
              <w:jc w:val="both"/>
              <w:rPr>
                <w:rFonts w:ascii="Times New Roman" w:hAnsi="Times New Roman" w:cs="Times New Roman"/>
                <w:bCs/>
                <w:sz w:val="24"/>
                <w:szCs w:val="24"/>
              </w:rPr>
            </w:pPr>
          </w:p>
        </w:tc>
        <w:tc>
          <w:tcPr>
            <w:tcW w:w="1843" w:type="dxa"/>
            <w:tcBorders>
              <w:top w:val="single" w:sz="4" w:space="0" w:color="000000"/>
              <w:left w:val="single" w:sz="4" w:space="0" w:color="000000"/>
              <w:bottom w:val="single" w:sz="4" w:space="0" w:color="000000"/>
              <w:right w:val="single" w:sz="4" w:space="0" w:color="000000"/>
            </w:tcBorders>
            <w:shd w:val="clear" w:color="auto" w:fill="FDE9D9"/>
            <w:tcMar>
              <w:top w:w="0" w:type="dxa"/>
              <w:left w:w="108" w:type="dxa"/>
              <w:bottom w:w="0" w:type="dxa"/>
              <w:right w:w="108" w:type="dxa"/>
            </w:tcMar>
          </w:tcPr>
          <w:p w14:paraId="1D5E06B5" w14:textId="77777777" w:rsidR="008A30A9" w:rsidRPr="0016530F" w:rsidRDefault="00B03B33" w:rsidP="0016530F">
            <w:pPr>
              <w:numPr>
                <w:ilvl w:val="0"/>
                <w:numId w:val="7"/>
              </w:numPr>
              <w:spacing w:line="360" w:lineRule="auto"/>
              <w:jc w:val="both"/>
              <w:rPr>
                <w:rFonts w:ascii="Times New Roman" w:hAnsi="Times New Roman" w:cs="Times New Roman"/>
                <w:bCs/>
                <w:sz w:val="24"/>
                <w:szCs w:val="24"/>
                <w:lang w:val="fr-MC"/>
              </w:rPr>
            </w:pPr>
            <w:r w:rsidRPr="0016530F">
              <w:rPr>
                <w:rFonts w:ascii="Times New Roman" w:hAnsi="Times New Roman" w:cs="Times New Roman"/>
                <w:bCs/>
                <w:sz w:val="24"/>
                <w:szCs w:val="24"/>
                <w:lang w:val="fr-MC"/>
              </w:rPr>
              <w:t>09/05/1990</w:t>
            </w:r>
          </w:p>
        </w:tc>
        <w:tc>
          <w:tcPr>
            <w:tcW w:w="1843" w:type="dxa"/>
            <w:tcBorders>
              <w:top w:val="single" w:sz="4" w:space="0" w:color="000000"/>
              <w:left w:val="single" w:sz="4" w:space="0" w:color="000000"/>
              <w:bottom w:val="single" w:sz="4" w:space="0" w:color="000000"/>
              <w:right w:val="single" w:sz="4" w:space="0" w:color="000000"/>
            </w:tcBorders>
            <w:shd w:val="clear" w:color="auto" w:fill="FDE9D9"/>
            <w:tcMar>
              <w:top w:w="0" w:type="dxa"/>
              <w:left w:w="108" w:type="dxa"/>
              <w:bottom w:w="0" w:type="dxa"/>
              <w:right w:w="108" w:type="dxa"/>
            </w:tcMar>
          </w:tcPr>
          <w:p w14:paraId="3B3417B5" w14:textId="77777777" w:rsidR="008A30A9" w:rsidRPr="0016530F" w:rsidRDefault="00B03B33" w:rsidP="0016530F">
            <w:pPr>
              <w:spacing w:line="360" w:lineRule="auto"/>
              <w:jc w:val="both"/>
              <w:rPr>
                <w:rFonts w:ascii="Times New Roman" w:hAnsi="Times New Roman" w:cs="Times New Roman"/>
                <w:bCs/>
                <w:sz w:val="24"/>
                <w:szCs w:val="24"/>
                <w:lang w:val="fr-MC"/>
              </w:rPr>
            </w:pPr>
            <w:r w:rsidRPr="0016530F">
              <w:rPr>
                <w:rFonts w:ascii="Times New Roman" w:hAnsi="Times New Roman" w:cs="Times New Roman"/>
                <w:bCs/>
                <w:sz w:val="24"/>
                <w:szCs w:val="24"/>
                <w:lang w:val="fr-MC"/>
              </w:rPr>
              <w:t xml:space="preserve">       2015</w:t>
            </w:r>
          </w:p>
          <w:p w14:paraId="587E5F4E" w14:textId="77777777" w:rsidR="008A30A9" w:rsidRPr="0016530F" w:rsidRDefault="00B03B33" w:rsidP="0016530F">
            <w:pPr>
              <w:spacing w:line="360" w:lineRule="auto"/>
              <w:jc w:val="both"/>
              <w:rPr>
                <w:rFonts w:ascii="Times New Roman" w:hAnsi="Times New Roman" w:cs="Times New Roman"/>
                <w:bCs/>
                <w:sz w:val="24"/>
                <w:szCs w:val="24"/>
              </w:rPr>
            </w:pPr>
            <w:r w:rsidRPr="0016530F">
              <w:rPr>
                <w:rFonts w:ascii="Times New Roman" w:hAnsi="Times New Roman" w:cs="Times New Roman"/>
                <w:bCs/>
                <w:sz w:val="24"/>
                <w:szCs w:val="24"/>
              </w:rPr>
              <w:t xml:space="preserve">En cours </w:t>
            </w:r>
          </w:p>
        </w:tc>
      </w:tr>
      <w:tr w:rsidR="008A30A9" w:rsidRPr="0016530F" w14:paraId="06E7FD7C" w14:textId="77777777">
        <w:tc>
          <w:tcPr>
            <w:tcW w:w="3970" w:type="dxa"/>
            <w:tcBorders>
              <w:top w:val="single" w:sz="4" w:space="0" w:color="000000"/>
              <w:left w:val="single" w:sz="4" w:space="0" w:color="000000"/>
              <w:bottom w:val="single" w:sz="4" w:space="0" w:color="000000"/>
              <w:right w:val="single" w:sz="4" w:space="0" w:color="000000"/>
            </w:tcBorders>
            <w:shd w:val="clear" w:color="auto" w:fill="FDE9D9"/>
            <w:tcMar>
              <w:top w:w="0" w:type="dxa"/>
              <w:left w:w="108" w:type="dxa"/>
              <w:bottom w:w="0" w:type="dxa"/>
              <w:right w:w="108" w:type="dxa"/>
            </w:tcMar>
          </w:tcPr>
          <w:p w14:paraId="44365695" w14:textId="77777777" w:rsidR="008A30A9" w:rsidRPr="0016530F" w:rsidRDefault="00B03B33" w:rsidP="0016530F">
            <w:pPr>
              <w:spacing w:line="360" w:lineRule="auto"/>
              <w:jc w:val="both"/>
              <w:rPr>
                <w:rFonts w:ascii="Times New Roman" w:hAnsi="Times New Roman" w:cs="Times New Roman"/>
                <w:bCs/>
                <w:sz w:val="24"/>
                <w:szCs w:val="24"/>
                <w:lang w:val="fr-MC"/>
              </w:rPr>
            </w:pPr>
            <w:r w:rsidRPr="0016530F">
              <w:rPr>
                <w:rFonts w:ascii="Times New Roman" w:hAnsi="Times New Roman" w:cs="Times New Roman"/>
                <w:bCs/>
                <w:sz w:val="24"/>
                <w:szCs w:val="24"/>
                <w:lang w:val="fr-MC"/>
              </w:rPr>
              <w:t>Protocole facultatif se rapportant au Pacte International relatif aux Droits Economiques, Sociaux et Culturels</w:t>
            </w:r>
          </w:p>
        </w:tc>
        <w:tc>
          <w:tcPr>
            <w:tcW w:w="1559" w:type="dxa"/>
            <w:tcBorders>
              <w:top w:val="single" w:sz="4" w:space="0" w:color="000000"/>
              <w:left w:val="single" w:sz="4" w:space="0" w:color="000000"/>
              <w:bottom w:val="single" w:sz="4" w:space="0" w:color="000000"/>
              <w:right w:val="single" w:sz="4" w:space="0" w:color="000000"/>
            </w:tcBorders>
            <w:shd w:val="clear" w:color="auto" w:fill="FDE9D9"/>
            <w:tcMar>
              <w:top w:w="0" w:type="dxa"/>
              <w:left w:w="108" w:type="dxa"/>
              <w:bottom w:w="0" w:type="dxa"/>
              <w:right w:w="108" w:type="dxa"/>
            </w:tcMar>
          </w:tcPr>
          <w:p w14:paraId="73A46F90" w14:textId="77777777" w:rsidR="008A30A9" w:rsidRPr="0016530F" w:rsidRDefault="00B03B33" w:rsidP="0016530F">
            <w:pPr>
              <w:spacing w:line="360" w:lineRule="auto"/>
              <w:jc w:val="both"/>
              <w:rPr>
                <w:rFonts w:ascii="Times New Roman" w:hAnsi="Times New Roman" w:cs="Times New Roman"/>
                <w:bCs/>
                <w:sz w:val="24"/>
                <w:szCs w:val="24"/>
                <w:lang w:val="fr-MC"/>
              </w:rPr>
            </w:pPr>
            <w:r w:rsidRPr="0016530F">
              <w:rPr>
                <w:rFonts w:ascii="Times New Roman" w:hAnsi="Times New Roman" w:cs="Times New Roman"/>
                <w:bCs/>
                <w:sz w:val="24"/>
                <w:szCs w:val="24"/>
                <w:lang w:val="fr-MC"/>
              </w:rPr>
              <w:t xml:space="preserve">         -</w:t>
            </w:r>
          </w:p>
        </w:tc>
        <w:tc>
          <w:tcPr>
            <w:tcW w:w="1843" w:type="dxa"/>
            <w:tcBorders>
              <w:top w:val="single" w:sz="4" w:space="0" w:color="000000"/>
              <w:left w:val="single" w:sz="4" w:space="0" w:color="000000"/>
              <w:bottom w:val="single" w:sz="4" w:space="0" w:color="000000"/>
              <w:right w:val="single" w:sz="4" w:space="0" w:color="000000"/>
            </w:tcBorders>
            <w:shd w:val="clear" w:color="auto" w:fill="FDE9D9"/>
            <w:tcMar>
              <w:top w:w="0" w:type="dxa"/>
              <w:left w:w="108" w:type="dxa"/>
              <w:bottom w:w="0" w:type="dxa"/>
              <w:right w:w="108" w:type="dxa"/>
            </w:tcMar>
          </w:tcPr>
          <w:p w14:paraId="0658EB91" w14:textId="77777777" w:rsidR="008A30A9" w:rsidRPr="0016530F" w:rsidRDefault="00B03B33" w:rsidP="0016530F">
            <w:pPr>
              <w:spacing w:line="360" w:lineRule="auto"/>
              <w:jc w:val="both"/>
              <w:rPr>
                <w:rFonts w:ascii="Times New Roman" w:hAnsi="Times New Roman" w:cs="Times New Roman"/>
                <w:bCs/>
                <w:sz w:val="24"/>
                <w:szCs w:val="24"/>
                <w:lang w:val="fr-MC"/>
              </w:rPr>
            </w:pPr>
            <w:r w:rsidRPr="0016530F">
              <w:rPr>
                <w:rFonts w:ascii="Times New Roman" w:hAnsi="Times New Roman" w:cs="Times New Roman"/>
                <w:bCs/>
                <w:sz w:val="24"/>
                <w:szCs w:val="24"/>
                <w:lang w:val="fr-MC"/>
              </w:rPr>
              <w:t xml:space="preserve">    -</w:t>
            </w:r>
          </w:p>
        </w:tc>
        <w:tc>
          <w:tcPr>
            <w:tcW w:w="1843" w:type="dxa"/>
            <w:tcBorders>
              <w:top w:val="single" w:sz="4" w:space="0" w:color="000000"/>
              <w:left w:val="single" w:sz="4" w:space="0" w:color="000000"/>
              <w:bottom w:val="single" w:sz="4" w:space="0" w:color="000000"/>
              <w:right w:val="single" w:sz="4" w:space="0" w:color="000000"/>
            </w:tcBorders>
            <w:shd w:val="clear" w:color="auto" w:fill="FDE9D9"/>
            <w:tcMar>
              <w:top w:w="0" w:type="dxa"/>
              <w:left w:w="108" w:type="dxa"/>
              <w:bottom w:w="0" w:type="dxa"/>
              <w:right w:w="108" w:type="dxa"/>
            </w:tcMar>
          </w:tcPr>
          <w:p w14:paraId="1C51BDB8" w14:textId="77777777" w:rsidR="008A30A9" w:rsidRPr="0016530F" w:rsidRDefault="00B03B33" w:rsidP="0016530F">
            <w:pPr>
              <w:spacing w:line="360" w:lineRule="auto"/>
              <w:jc w:val="both"/>
              <w:rPr>
                <w:rFonts w:ascii="Times New Roman" w:hAnsi="Times New Roman" w:cs="Times New Roman"/>
                <w:bCs/>
                <w:sz w:val="24"/>
                <w:szCs w:val="24"/>
                <w:lang w:val="fr-MC"/>
              </w:rPr>
            </w:pPr>
            <w:r w:rsidRPr="0016530F">
              <w:rPr>
                <w:rFonts w:ascii="Times New Roman" w:hAnsi="Times New Roman" w:cs="Times New Roman"/>
                <w:bCs/>
                <w:sz w:val="24"/>
                <w:szCs w:val="24"/>
                <w:lang w:val="fr-MC"/>
              </w:rPr>
              <w:t>--    -</w:t>
            </w:r>
          </w:p>
        </w:tc>
      </w:tr>
      <w:tr w:rsidR="008A30A9" w:rsidRPr="0016530F" w14:paraId="0510213D" w14:textId="77777777">
        <w:tc>
          <w:tcPr>
            <w:tcW w:w="3970" w:type="dxa"/>
            <w:tcBorders>
              <w:top w:val="single" w:sz="4" w:space="0" w:color="000000"/>
              <w:left w:val="single" w:sz="4" w:space="0" w:color="000000"/>
              <w:bottom w:val="single" w:sz="4" w:space="0" w:color="000000"/>
              <w:right w:val="single" w:sz="4" w:space="0" w:color="000000"/>
            </w:tcBorders>
            <w:shd w:val="clear" w:color="auto" w:fill="FDE9D9"/>
            <w:tcMar>
              <w:top w:w="0" w:type="dxa"/>
              <w:left w:w="108" w:type="dxa"/>
              <w:bottom w:w="0" w:type="dxa"/>
              <w:right w:w="108" w:type="dxa"/>
            </w:tcMar>
          </w:tcPr>
          <w:p w14:paraId="0CF43606" w14:textId="77777777" w:rsidR="008A30A9" w:rsidRPr="0016530F" w:rsidRDefault="00B03B33" w:rsidP="0016530F">
            <w:pPr>
              <w:spacing w:line="360" w:lineRule="auto"/>
              <w:jc w:val="both"/>
              <w:rPr>
                <w:rFonts w:ascii="Times New Roman" w:hAnsi="Times New Roman" w:cs="Times New Roman"/>
                <w:bCs/>
                <w:sz w:val="24"/>
                <w:szCs w:val="24"/>
                <w:lang w:val="fr-MC"/>
              </w:rPr>
            </w:pPr>
            <w:r w:rsidRPr="0016530F">
              <w:rPr>
                <w:rFonts w:ascii="Times New Roman" w:hAnsi="Times New Roman" w:cs="Times New Roman"/>
                <w:bCs/>
                <w:sz w:val="24"/>
                <w:szCs w:val="24"/>
                <w:lang w:val="fr-MC"/>
              </w:rPr>
              <w:t>Convention internationale sur l’Elimination de toutes les formes de Discrimination Raciale</w:t>
            </w:r>
          </w:p>
        </w:tc>
        <w:tc>
          <w:tcPr>
            <w:tcW w:w="1559" w:type="dxa"/>
            <w:tcBorders>
              <w:top w:val="single" w:sz="4" w:space="0" w:color="000000"/>
              <w:left w:val="single" w:sz="4" w:space="0" w:color="000000"/>
              <w:bottom w:val="single" w:sz="4" w:space="0" w:color="000000"/>
              <w:right w:val="single" w:sz="4" w:space="0" w:color="000000"/>
            </w:tcBorders>
            <w:shd w:val="clear" w:color="auto" w:fill="FDE9D9"/>
            <w:tcMar>
              <w:top w:w="0" w:type="dxa"/>
              <w:left w:w="108" w:type="dxa"/>
              <w:bottom w:w="0" w:type="dxa"/>
              <w:right w:w="108" w:type="dxa"/>
            </w:tcMar>
          </w:tcPr>
          <w:p w14:paraId="0FC92B98" w14:textId="77777777" w:rsidR="008A30A9" w:rsidRPr="0016530F" w:rsidRDefault="00B03B33" w:rsidP="0016530F">
            <w:pPr>
              <w:spacing w:line="360" w:lineRule="auto"/>
              <w:jc w:val="both"/>
              <w:rPr>
                <w:rFonts w:ascii="Times New Roman" w:hAnsi="Times New Roman" w:cs="Times New Roman"/>
                <w:bCs/>
                <w:sz w:val="24"/>
                <w:szCs w:val="24"/>
                <w:lang w:val="fr-MC"/>
              </w:rPr>
            </w:pPr>
            <w:r w:rsidRPr="0016530F">
              <w:rPr>
                <w:rFonts w:ascii="Times New Roman" w:hAnsi="Times New Roman" w:cs="Times New Roman"/>
                <w:bCs/>
                <w:sz w:val="24"/>
                <w:szCs w:val="24"/>
                <w:lang w:val="fr-MC"/>
              </w:rPr>
              <w:t>01/02/1967</w:t>
            </w:r>
          </w:p>
        </w:tc>
        <w:tc>
          <w:tcPr>
            <w:tcW w:w="1843" w:type="dxa"/>
            <w:tcBorders>
              <w:top w:val="single" w:sz="4" w:space="0" w:color="000000"/>
              <w:left w:val="single" w:sz="4" w:space="0" w:color="000000"/>
              <w:bottom w:val="single" w:sz="4" w:space="0" w:color="000000"/>
              <w:right w:val="single" w:sz="4" w:space="0" w:color="000000"/>
            </w:tcBorders>
            <w:shd w:val="clear" w:color="auto" w:fill="FDE9D9"/>
            <w:tcMar>
              <w:top w:w="0" w:type="dxa"/>
              <w:left w:w="108" w:type="dxa"/>
              <w:bottom w:w="0" w:type="dxa"/>
              <w:right w:w="108" w:type="dxa"/>
            </w:tcMar>
          </w:tcPr>
          <w:p w14:paraId="339A2E87" w14:textId="77777777" w:rsidR="008A30A9" w:rsidRPr="0016530F" w:rsidRDefault="00B03B33" w:rsidP="0016530F">
            <w:pPr>
              <w:spacing w:line="360" w:lineRule="auto"/>
              <w:jc w:val="both"/>
              <w:rPr>
                <w:rFonts w:ascii="Times New Roman" w:hAnsi="Times New Roman" w:cs="Times New Roman"/>
                <w:bCs/>
                <w:sz w:val="24"/>
                <w:szCs w:val="24"/>
                <w:lang w:val="fr-MC"/>
              </w:rPr>
            </w:pPr>
            <w:r w:rsidRPr="0016530F">
              <w:rPr>
                <w:rFonts w:ascii="Times New Roman" w:hAnsi="Times New Roman" w:cs="Times New Roman"/>
                <w:bCs/>
                <w:sz w:val="24"/>
                <w:szCs w:val="24"/>
                <w:lang w:val="fr-MC"/>
              </w:rPr>
              <w:t>27 27/10/1977</w:t>
            </w:r>
          </w:p>
        </w:tc>
        <w:tc>
          <w:tcPr>
            <w:tcW w:w="1843" w:type="dxa"/>
            <w:tcBorders>
              <w:top w:val="single" w:sz="4" w:space="0" w:color="000000"/>
              <w:left w:val="single" w:sz="4" w:space="0" w:color="000000"/>
              <w:bottom w:val="single" w:sz="4" w:space="0" w:color="000000"/>
              <w:right w:val="single" w:sz="4" w:space="0" w:color="000000"/>
            </w:tcBorders>
            <w:shd w:val="clear" w:color="auto" w:fill="FDE9D9"/>
            <w:tcMar>
              <w:top w:w="0" w:type="dxa"/>
              <w:left w:w="108" w:type="dxa"/>
              <w:bottom w:w="0" w:type="dxa"/>
              <w:right w:w="108" w:type="dxa"/>
            </w:tcMar>
          </w:tcPr>
          <w:p w14:paraId="3CF7AF62" w14:textId="77777777" w:rsidR="008A30A9" w:rsidRPr="0016530F" w:rsidRDefault="00B03B33" w:rsidP="0016530F">
            <w:pPr>
              <w:spacing w:line="360" w:lineRule="auto"/>
              <w:jc w:val="both"/>
              <w:rPr>
                <w:rFonts w:ascii="Times New Roman" w:hAnsi="Times New Roman" w:cs="Times New Roman"/>
                <w:bCs/>
                <w:sz w:val="24"/>
                <w:szCs w:val="24"/>
                <w:lang w:val="fr-MC"/>
              </w:rPr>
            </w:pPr>
            <w:r w:rsidRPr="0016530F">
              <w:rPr>
                <w:rFonts w:ascii="Times New Roman" w:hAnsi="Times New Roman" w:cs="Times New Roman"/>
                <w:bCs/>
                <w:sz w:val="24"/>
                <w:szCs w:val="24"/>
                <w:lang w:val="fr-MC"/>
              </w:rPr>
              <w:t>---  1999</w:t>
            </w:r>
          </w:p>
        </w:tc>
      </w:tr>
      <w:tr w:rsidR="008A30A9" w:rsidRPr="0016530F" w14:paraId="52749CC1" w14:textId="77777777">
        <w:tc>
          <w:tcPr>
            <w:tcW w:w="3970" w:type="dxa"/>
            <w:tcBorders>
              <w:top w:val="single" w:sz="4" w:space="0" w:color="000000"/>
              <w:left w:val="single" w:sz="4" w:space="0" w:color="000000"/>
              <w:bottom w:val="single" w:sz="4" w:space="0" w:color="000000"/>
              <w:right w:val="single" w:sz="4" w:space="0" w:color="000000"/>
            </w:tcBorders>
            <w:shd w:val="clear" w:color="auto" w:fill="FDE9D9"/>
            <w:tcMar>
              <w:top w:w="0" w:type="dxa"/>
              <w:left w:w="108" w:type="dxa"/>
              <w:bottom w:w="0" w:type="dxa"/>
              <w:right w:w="108" w:type="dxa"/>
            </w:tcMar>
          </w:tcPr>
          <w:p w14:paraId="56D7E472" w14:textId="77777777" w:rsidR="008A30A9" w:rsidRPr="0016530F" w:rsidRDefault="00B03B33" w:rsidP="0016530F">
            <w:pPr>
              <w:spacing w:line="360" w:lineRule="auto"/>
              <w:jc w:val="both"/>
              <w:rPr>
                <w:rFonts w:ascii="Times New Roman" w:hAnsi="Times New Roman" w:cs="Times New Roman"/>
                <w:bCs/>
                <w:sz w:val="24"/>
                <w:szCs w:val="24"/>
                <w:lang w:val="fr-MC"/>
              </w:rPr>
            </w:pPr>
            <w:r w:rsidRPr="0016530F">
              <w:rPr>
                <w:rFonts w:ascii="Times New Roman" w:hAnsi="Times New Roman" w:cs="Times New Roman"/>
                <w:bCs/>
                <w:sz w:val="24"/>
                <w:szCs w:val="24"/>
                <w:lang w:val="fr-MC"/>
              </w:rPr>
              <w:t>Convention sur l’Elimination de toutes les formes de Discrimination à l’égard des Femmes</w:t>
            </w:r>
          </w:p>
        </w:tc>
        <w:tc>
          <w:tcPr>
            <w:tcW w:w="1559" w:type="dxa"/>
            <w:tcBorders>
              <w:top w:val="single" w:sz="4" w:space="0" w:color="000000"/>
              <w:left w:val="single" w:sz="4" w:space="0" w:color="000000"/>
              <w:bottom w:val="single" w:sz="4" w:space="0" w:color="000000"/>
              <w:right w:val="single" w:sz="4" w:space="0" w:color="000000"/>
            </w:tcBorders>
            <w:shd w:val="clear" w:color="auto" w:fill="FDE9D9"/>
            <w:tcMar>
              <w:top w:w="0" w:type="dxa"/>
              <w:left w:w="108" w:type="dxa"/>
              <w:bottom w:w="0" w:type="dxa"/>
              <w:right w:w="108" w:type="dxa"/>
            </w:tcMar>
          </w:tcPr>
          <w:p w14:paraId="3363C79A" w14:textId="77777777" w:rsidR="008A30A9" w:rsidRPr="0016530F" w:rsidRDefault="00B03B33" w:rsidP="0016530F">
            <w:pPr>
              <w:spacing w:line="360" w:lineRule="auto"/>
              <w:jc w:val="both"/>
              <w:rPr>
                <w:rFonts w:ascii="Times New Roman" w:hAnsi="Times New Roman" w:cs="Times New Roman"/>
                <w:bCs/>
                <w:sz w:val="24"/>
                <w:szCs w:val="24"/>
                <w:lang w:val="fr-MC"/>
              </w:rPr>
            </w:pPr>
            <w:r w:rsidRPr="0016530F">
              <w:rPr>
                <w:rFonts w:ascii="Times New Roman" w:hAnsi="Times New Roman" w:cs="Times New Roman"/>
                <w:bCs/>
                <w:sz w:val="24"/>
                <w:szCs w:val="24"/>
                <w:lang w:val="fr-MC"/>
              </w:rPr>
              <w:t xml:space="preserve">  17/06/1980</w:t>
            </w:r>
          </w:p>
        </w:tc>
        <w:tc>
          <w:tcPr>
            <w:tcW w:w="1843" w:type="dxa"/>
            <w:tcBorders>
              <w:top w:val="single" w:sz="4" w:space="0" w:color="000000"/>
              <w:left w:val="single" w:sz="4" w:space="0" w:color="000000"/>
              <w:bottom w:val="single" w:sz="4" w:space="0" w:color="000000"/>
              <w:right w:val="single" w:sz="4" w:space="0" w:color="000000"/>
            </w:tcBorders>
            <w:shd w:val="clear" w:color="auto" w:fill="FDE9D9"/>
            <w:tcMar>
              <w:top w:w="0" w:type="dxa"/>
              <w:left w:w="108" w:type="dxa"/>
              <w:bottom w:w="0" w:type="dxa"/>
              <w:right w:w="108" w:type="dxa"/>
            </w:tcMar>
          </w:tcPr>
          <w:p w14:paraId="15ED1ECA" w14:textId="77777777" w:rsidR="008A30A9" w:rsidRPr="0016530F" w:rsidRDefault="00B03B33" w:rsidP="0016530F">
            <w:pPr>
              <w:spacing w:line="360" w:lineRule="auto"/>
              <w:jc w:val="both"/>
              <w:rPr>
                <w:rFonts w:ascii="Times New Roman" w:hAnsi="Times New Roman" w:cs="Times New Roman"/>
                <w:bCs/>
                <w:sz w:val="24"/>
                <w:szCs w:val="24"/>
                <w:lang w:val="fr-MC"/>
              </w:rPr>
            </w:pPr>
            <w:r w:rsidRPr="0016530F">
              <w:rPr>
                <w:rFonts w:ascii="Times New Roman" w:hAnsi="Times New Roman" w:cs="Times New Roman"/>
                <w:bCs/>
                <w:sz w:val="24"/>
                <w:szCs w:val="24"/>
                <w:lang w:val="fr-MC"/>
              </w:rPr>
              <w:t>08  08/01/1992</w:t>
            </w:r>
          </w:p>
        </w:tc>
        <w:tc>
          <w:tcPr>
            <w:tcW w:w="1843" w:type="dxa"/>
            <w:tcBorders>
              <w:top w:val="single" w:sz="4" w:space="0" w:color="000000"/>
              <w:left w:val="single" w:sz="4" w:space="0" w:color="000000"/>
              <w:bottom w:val="single" w:sz="4" w:space="0" w:color="000000"/>
              <w:right w:val="single" w:sz="4" w:space="0" w:color="000000"/>
            </w:tcBorders>
            <w:shd w:val="clear" w:color="auto" w:fill="FDE9D9"/>
            <w:tcMar>
              <w:top w:w="0" w:type="dxa"/>
              <w:left w:w="108" w:type="dxa"/>
              <w:bottom w:w="0" w:type="dxa"/>
              <w:right w:w="108" w:type="dxa"/>
            </w:tcMar>
          </w:tcPr>
          <w:p w14:paraId="44C2D591" w14:textId="77777777" w:rsidR="008A30A9" w:rsidRPr="0016530F" w:rsidRDefault="00B03B33" w:rsidP="0016530F">
            <w:pPr>
              <w:spacing w:line="360" w:lineRule="auto"/>
              <w:jc w:val="both"/>
              <w:rPr>
                <w:rFonts w:ascii="Times New Roman" w:hAnsi="Times New Roman" w:cs="Times New Roman"/>
                <w:bCs/>
                <w:sz w:val="24"/>
                <w:szCs w:val="24"/>
                <w:lang w:val="fr-MC"/>
              </w:rPr>
            </w:pPr>
            <w:r w:rsidRPr="0016530F">
              <w:rPr>
                <w:rFonts w:ascii="Times New Roman" w:hAnsi="Times New Roman" w:cs="Times New Roman"/>
                <w:bCs/>
                <w:sz w:val="24"/>
                <w:szCs w:val="24"/>
                <w:lang w:val="fr-MC"/>
              </w:rPr>
              <w:t xml:space="preserve">  2001</w:t>
            </w:r>
          </w:p>
          <w:p w14:paraId="0187FFA2" w14:textId="77777777" w:rsidR="008A30A9" w:rsidRPr="0016530F" w:rsidRDefault="00B03B33" w:rsidP="0016530F">
            <w:pPr>
              <w:spacing w:line="360" w:lineRule="auto"/>
              <w:jc w:val="both"/>
              <w:rPr>
                <w:rFonts w:ascii="Times New Roman" w:hAnsi="Times New Roman" w:cs="Times New Roman"/>
                <w:bCs/>
                <w:sz w:val="24"/>
                <w:szCs w:val="24"/>
                <w:lang w:val="fr-MC"/>
              </w:rPr>
            </w:pPr>
            <w:r w:rsidRPr="0016530F">
              <w:rPr>
                <w:rFonts w:ascii="Times New Roman" w:hAnsi="Times New Roman" w:cs="Times New Roman"/>
                <w:bCs/>
                <w:sz w:val="24"/>
                <w:szCs w:val="24"/>
                <w:lang w:val="fr-MC"/>
              </w:rPr>
              <w:t xml:space="preserve">  2005</w:t>
            </w:r>
          </w:p>
          <w:p w14:paraId="5966A92A" w14:textId="77777777" w:rsidR="008A30A9" w:rsidRPr="0016530F" w:rsidRDefault="00B03B33" w:rsidP="0016530F">
            <w:pPr>
              <w:spacing w:line="360" w:lineRule="auto"/>
              <w:jc w:val="both"/>
              <w:rPr>
                <w:rFonts w:ascii="Times New Roman" w:hAnsi="Times New Roman" w:cs="Times New Roman"/>
                <w:bCs/>
                <w:sz w:val="24"/>
                <w:szCs w:val="24"/>
                <w:lang w:val="fr-MC"/>
              </w:rPr>
            </w:pPr>
            <w:r w:rsidRPr="0016530F">
              <w:rPr>
                <w:rFonts w:ascii="Times New Roman" w:hAnsi="Times New Roman" w:cs="Times New Roman"/>
                <w:bCs/>
                <w:sz w:val="24"/>
                <w:szCs w:val="24"/>
                <w:lang w:val="fr-MC"/>
              </w:rPr>
              <w:t xml:space="preserve">  2016</w:t>
            </w:r>
          </w:p>
        </w:tc>
      </w:tr>
      <w:tr w:rsidR="008A30A9" w:rsidRPr="0016530F" w14:paraId="603FF54F" w14:textId="77777777">
        <w:trPr>
          <w:trHeight w:val="1230"/>
        </w:trPr>
        <w:tc>
          <w:tcPr>
            <w:tcW w:w="3970" w:type="dxa"/>
            <w:tcBorders>
              <w:top w:val="single" w:sz="4" w:space="0" w:color="000000"/>
              <w:left w:val="single" w:sz="4" w:space="0" w:color="000000"/>
              <w:bottom w:val="single" w:sz="4" w:space="0" w:color="000000"/>
              <w:right w:val="single" w:sz="4" w:space="0" w:color="000000"/>
            </w:tcBorders>
            <w:shd w:val="clear" w:color="auto" w:fill="FDE9D9"/>
            <w:tcMar>
              <w:top w:w="0" w:type="dxa"/>
              <w:left w:w="108" w:type="dxa"/>
              <w:bottom w:w="0" w:type="dxa"/>
              <w:right w:w="108" w:type="dxa"/>
            </w:tcMar>
          </w:tcPr>
          <w:p w14:paraId="5EAE7E04" w14:textId="77777777" w:rsidR="008A30A9" w:rsidRPr="0016530F" w:rsidRDefault="00B03B33" w:rsidP="0016530F">
            <w:pPr>
              <w:spacing w:line="360" w:lineRule="auto"/>
              <w:jc w:val="both"/>
              <w:rPr>
                <w:rFonts w:ascii="Times New Roman" w:hAnsi="Times New Roman" w:cs="Times New Roman"/>
                <w:bCs/>
                <w:sz w:val="24"/>
                <w:szCs w:val="24"/>
                <w:lang w:val="fr-MC"/>
              </w:rPr>
            </w:pPr>
            <w:r w:rsidRPr="0016530F">
              <w:rPr>
                <w:rFonts w:ascii="Times New Roman" w:hAnsi="Times New Roman" w:cs="Times New Roman"/>
                <w:bCs/>
                <w:sz w:val="24"/>
                <w:szCs w:val="24"/>
                <w:lang w:val="fr-MC"/>
              </w:rPr>
              <w:t xml:space="preserve"> Protocole facultatif à la Convention sur l’Elimination de toutes les formes de Discrimination à l’égard des Femmes</w:t>
            </w:r>
          </w:p>
        </w:tc>
        <w:tc>
          <w:tcPr>
            <w:tcW w:w="1559" w:type="dxa"/>
            <w:tcBorders>
              <w:top w:val="single" w:sz="4" w:space="0" w:color="000000"/>
              <w:left w:val="single" w:sz="4" w:space="0" w:color="000000"/>
              <w:bottom w:val="single" w:sz="4" w:space="0" w:color="000000"/>
              <w:right w:val="single" w:sz="4" w:space="0" w:color="000000"/>
            </w:tcBorders>
            <w:shd w:val="clear" w:color="auto" w:fill="FDE9D9"/>
            <w:tcMar>
              <w:top w:w="0" w:type="dxa"/>
              <w:left w:w="108" w:type="dxa"/>
              <w:bottom w:w="0" w:type="dxa"/>
              <w:right w:w="108" w:type="dxa"/>
            </w:tcMar>
          </w:tcPr>
          <w:p w14:paraId="67253A7D" w14:textId="77777777" w:rsidR="008A30A9" w:rsidRPr="0016530F" w:rsidRDefault="00B03B33" w:rsidP="0016530F">
            <w:pPr>
              <w:spacing w:line="360" w:lineRule="auto"/>
              <w:jc w:val="both"/>
              <w:rPr>
                <w:rFonts w:ascii="Times New Roman" w:hAnsi="Times New Roman" w:cs="Times New Roman"/>
                <w:bCs/>
                <w:sz w:val="24"/>
                <w:szCs w:val="24"/>
                <w:lang w:val="fr-MC"/>
              </w:rPr>
            </w:pPr>
            <w:r w:rsidRPr="0016530F">
              <w:rPr>
                <w:rFonts w:ascii="Times New Roman" w:hAnsi="Times New Roman" w:cs="Times New Roman"/>
                <w:bCs/>
                <w:sz w:val="24"/>
                <w:szCs w:val="24"/>
                <w:lang w:val="fr-MC"/>
              </w:rPr>
              <w:t xml:space="preserve">       -</w:t>
            </w:r>
          </w:p>
        </w:tc>
        <w:tc>
          <w:tcPr>
            <w:tcW w:w="1843" w:type="dxa"/>
            <w:tcBorders>
              <w:top w:val="single" w:sz="4" w:space="0" w:color="000000"/>
              <w:left w:val="single" w:sz="4" w:space="0" w:color="000000"/>
              <w:bottom w:val="single" w:sz="4" w:space="0" w:color="000000"/>
              <w:right w:val="single" w:sz="4" w:space="0" w:color="000000"/>
            </w:tcBorders>
            <w:shd w:val="clear" w:color="auto" w:fill="FDE9D9"/>
            <w:tcMar>
              <w:top w:w="0" w:type="dxa"/>
              <w:left w:w="108" w:type="dxa"/>
              <w:bottom w:w="0" w:type="dxa"/>
              <w:right w:w="108" w:type="dxa"/>
            </w:tcMar>
          </w:tcPr>
          <w:p w14:paraId="1A41C1DA" w14:textId="77777777" w:rsidR="008A30A9" w:rsidRPr="0016530F" w:rsidRDefault="00B03B33" w:rsidP="0016530F">
            <w:pPr>
              <w:spacing w:line="360" w:lineRule="auto"/>
              <w:jc w:val="both"/>
              <w:rPr>
                <w:rFonts w:ascii="Times New Roman" w:hAnsi="Times New Roman" w:cs="Times New Roman"/>
                <w:bCs/>
                <w:sz w:val="24"/>
                <w:szCs w:val="24"/>
                <w:lang w:val="fr-MC"/>
              </w:rPr>
            </w:pPr>
            <w:r w:rsidRPr="0016530F">
              <w:rPr>
                <w:rFonts w:ascii="Times New Roman" w:hAnsi="Times New Roman" w:cs="Times New Roman"/>
                <w:bCs/>
                <w:sz w:val="24"/>
                <w:szCs w:val="24"/>
                <w:lang w:val="fr-MC"/>
              </w:rPr>
              <w:t xml:space="preserve">    -</w:t>
            </w:r>
          </w:p>
        </w:tc>
        <w:tc>
          <w:tcPr>
            <w:tcW w:w="1843" w:type="dxa"/>
            <w:tcBorders>
              <w:top w:val="single" w:sz="4" w:space="0" w:color="000000"/>
              <w:left w:val="single" w:sz="4" w:space="0" w:color="000000"/>
              <w:bottom w:val="single" w:sz="4" w:space="0" w:color="000000"/>
              <w:right w:val="single" w:sz="4" w:space="0" w:color="000000"/>
            </w:tcBorders>
            <w:shd w:val="clear" w:color="auto" w:fill="FDE9D9"/>
            <w:tcMar>
              <w:top w:w="0" w:type="dxa"/>
              <w:left w:w="108" w:type="dxa"/>
              <w:bottom w:w="0" w:type="dxa"/>
              <w:right w:w="108" w:type="dxa"/>
            </w:tcMar>
          </w:tcPr>
          <w:p w14:paraId="67B68602" w14:textId="77777777" w:rsidR="008A30A9" w:rsidRPr="0016530F" w:rsidRDefault="00B03B33" w:rsidP="0016530F">
            <w:pPr>
              <w:spacing w:line="360" w:lineRule="auto"/>
              <w:jc w:val="both"/>
              <w:rPr>
                <w:rFonts w:ascii="Times New Roman" w:hAnsi="Times New Roman" w:cs="Times New Roman"/>
                <w:bCs/>
                <w:sz w:val="24"/>
                <w:szCs w:val="24"/>
                <w:lang w:val="fr-MC"/>
              </w:rPr>
            </w:pPr>
            <w:r w:rsidRPr="0016530F">
              <w:rPr>
                <w:rFonts w:ascii="Times New Roman" w:hAnsi="Times New Roman" w:cs="Times New Roman"/>
                <w:bCs/>
                <w:sz w:val="24"/>
                <w:szCs w:val="24"/>
                <w:lang w:val="fr-MC"/>
              </w:rPr>
              <w:t xml:space="preserve">    -</w:t>
            </w:r>
          </w:p>
        </w:tc>
      </w:tr>
      <w:tr w:rsidR="008A30A9" w:rsidRPr="0016530F" w14:paraId="04859DE8" w14:textId="77777777">
        <w:trPr>
          <w:trHeight w:val="741"/>
        </w:trPr>
        <w:tc>
          <w:tcPr>
            <w:tcW w:w="3970" w:type="dxa"/>
            <w:tcBorders>
              <w:top w:val="single" w:sz="4" w:space="0" w:color="000000"/>
              <w:left w:val="single" w:sz="4" w:space="0" w:color="000000"/>
              <w:bottom w:val="single" w:sz="4" w:space="0" w:color="000000"/>
              <w:right w:val="single" w:sz="4" w:space="0" w:color="000000"/>
            </w:tcBorders>
            <w:shd w:val="clear" w:color="auto" w:fill="FDE9D9"/>
            <w:tcMar>
              <w:top w:w="0" w:type="dxa"/>
              <w:left w:w="108" w:type="dxa"/>
              <w:bottom w:w="0" w:type="dxa"/>
              <w:right w:w="108" w:type="dxa"/>
            </w:tcMar>
          </w:tcPr>
          <w:p w14:paraId="10B2B7D6" w14:textId="77777777" w:rsidR="008A30A9" w:rsidRPr="0016530F" w:rsidRDefault="00B03B33" w:rsidP="0016530F">
            <w:pPr>
              <w:spacing w:line="360" w:lineRule="auto"/>
              <w:jc w:val="both"/>
              <w:rPr>
                <w:rFonts w:ascii="Times New Roman" w:hAnsi="Times New Roman" w:cs="Times New Roman"/>
                <w:bCs/>
                <w:sz w:val="24"/>
                <w:szCs w:val="24"/>
                <w:lang w:val="fr-MC"/>
              </w:rPr>
            </w:pPr>
            <w:r w:rsidRPr="0016530F">
              <w:rPr>
                <w:rFonts w:ascii="Times New Roman" w:hAnsi="Times New Roman" w:cs="Times New Roman"/>
                <w:bCs/>
                <w:sz w:val="24"/>
                <w:szCs w:val="24"/>
                <w:lang w:val="fr-MC"/>
              </w:rPr>
              <w:t>Convention relative aux Droits de l’Enfant</w:t>
            </w:r>
          </w:p>
        </w:tc>
        <w:tc>
          <w:tcPr>
            <w:tcW w:w="1559" w:type="dxa"/>
            <w:tcBorders>
              <w:top w:val="single" w:sz="4" w:space="0" w:color="000000"/>
              <w:left w:val="single" w:sz="4" w:space="0" w:color="000000"/>
              <w:bottom w:val="single" w:sz="4" w:space="0" w:color="000000"/>
              <w:right w:val="single" w:sz="4" w:space="0" w:color="000000"/>
            </w:tcBorders>
            <w:shd w:val="clear" w:color="auto" w:fill="FDE9D9"/>
            <w:tcMar>
              <w:top w:w="0" w:type="dxa"/>
              <w:left w:w="108" w:type="dxa"/>
              <w:bottom w:w="0" w:type="dxa"/>
              <w:right w:w="108" w:type="dxa"/>
            </w:tcMar>
          </w:tcPr>
          <w:p w14:paraId="334341F1" w14:textId="77777777" w:rsidR="008A30A9" w:rsidRPr="0016530F" w:rsidRDefault="00B03B33" w:rsidP="0016530F">
            <w:pPr>
              <w:spacing w:line="360" w:lineRule="auto"/>
              <w:jc w:val="both"/>
              <w:rPr>
                <w:rFonts w:ascii="Times New Roman" w:hAnsi="Times New Roman" w:cs="Times New Roman"/>
                <w:bCs/>
                <w:sz w:val="24"/>
                <w:szCs w:val="24"/>
                <w:lang w:val="fr-MC"/>
              </w:rPr>
            </w:pPr>
            <w:r w:rsidRPr="0016530F">
              <w:rPr>
                <w:rFonts w:ascii="Times New Roman" w:hAnsi="Times New Roman" w:cs="Times New Roman"/>
                <w:bCs/>
                <w:sz w:val="24"/>
                <w:szCs w:val="24"/>
                <w:lang w:val="fr-MC"/>
              </w:rPr>
              <w:t xml:space="preserve">   08/05/1990</w:t>
            </w:r>
          </w:p>
        </w:tc>
        <w:tc>
          <w:tcPr>
            <w:tcW w:w="1843" w:type="dxa"/>
            <w:tcBorders>
              <w:top w:val="single" w:sz="4" w:space="0" w:color="000000"/>
              <w:left w:val="single" w:sz="4" w:space="0" w:color="000000"/>
              <w:bottom w:val="single" w:sz="4" w:space="0" w:color="000000"/>
              <w:right w:val="single" w:sz="4" w:space="0" w:color="000000"/>
            </w:tcBorders>
            <w:shd w:val="clear" w:color="auto" w:fill="FDE9D9"/>
            <w:tcMar>
              <w:top w:w="0" w:type="dxa"/>
              <w:left w:w="108" w:type="dxa"/>
              <w:bottom w:w="0" w:type="dxa"/>
              <w:right w:w="108" w:type="dxa"/>
            </w:tcMar>
          </w:tcPr>
          <w:p w14:paraId="3645930B" w14:textId="77777777" w:rsidR="008A30A9" w:rsidRPr="0016530F" w:rsidRDefault="00B03B33" w:rsidP="0016530F">
            <w:pPr>
              <w:spacing w:line="360" w:lineRule="auto"/>
              <w:jc w:val="both"/>
              <w:rPr>
                <w:rFonts w:ascii="Times New Roman" w:hAnsi="Times New Roman" w:cs="Times New Roman"/>
                <w:bCs/>
                <w:sz w:val="24"/>
                <w:szCs w:val="24"/>
                <w:lang w:val="fr-MC"/>
              </w:rPr>
            </w:pPr>
            <w:r w:rsidRPr="0016530F">
              <w:rPr>
                <w:rFonts w:ascii="Times New Roman" w:hAnsi="Times New Roman" w:cs="Times New Roman"/>
                <w:bCs/>
                <w:sz w:val="24"/>
                <w:szCs w:val="24"/>
                <w:lang w:val="fr-MC"/>
              </w:rPr>
              <w:t>19/10/1990</w:t>
            </w:r>
          </w:p>
        </w:tc>
        <w:tc>
          <w:tcPr>
            <w:tcW w:w="1843" w:type="dxa"/>
            <w:tcBorders>
              <w:top w:val="single" w:sz="4" w:space="0" w:color="000000"/>
              <w:left w:val="single" w:sz="4" w:space="0" w:color="000000"/>
              <w:bottom w:val="single" w:sz="4" w:space="0" w:color="000000"/>
              <w:right w:val="single" w:sz="4" w:space="0" w:color="000000"/>
            </w:tcBorders>
            <w:shd w:val="clear" w:color="auto" w:fill="FDE9D9"/>
            <w:tcMar>
              <w:top w:w="0" w:type="dxa"/>
              <w:left w:w="108" w:type="dxa"/>
              <w:bottom w:w="0" w:type="dxa"/>
              <w:right w:w="108" w:type="dxa"/>
            </w:tcMar>
          </w:tcPr>
          <w:p w14:paraId="2626D454" w14:textId="77777777" w:rsidR="008A30A9" w:rsidRPr="0016530F" w:rsidRDefault="00B03B33" w:rsidP="0016530F">
            <w:pPr>
              <w:spacing w:line="360" w:lineRule="auto"/>
              <w:jc w:val="both"/>
              <w:rPr>
                <w:rFonts w:ascii="Times New Roman" w:hAnsi="Times New Roman" w:cs="Times New Roman"/>
                <w:bCs/>
                <w:sz w:val="24"/>
                <w:szCs w:val="24"/>
                <w:lang w:val="fr-MC"/>
              </w:rPr>
            </w:pPr>
            <w:r w:rsidRPr="0016530F">
              <w:rPr>
                <w:rFonts w:ascii="Times New Roman" w:hAnsi="Times New Roman" w:cs="Times New Roman"/>
                <w:bCs/>
                <w:sz w:val="24"/>
                <w:szCs w:val="24"/>
                <w:lang w:val="fr-MC"/>
              </w:rPr>
              <w:t>2000</w:t>
            </w:r>
          </w:p>
          <w:p w14:paraId="3AAC715C" w14:textId="77777777" w:rsidR="008A30A9" w:rsidRPr="0016530F" w:rsidRDefault="00B03B33" w:rsidP="0016530F">
            <w:pPr>
              <w:spacing w:line="360" w:lineRule="auto"/>
              <w:jc w:val="both"/>
              <w:rPr>
                <w:rFonts w:ascii="Times New Roman" w:hAnsi="Times New Roman" w:cs="Times New Roman"/>
                <w:bCs/>
                <w:sz w:val="24"/>
                <w:szCs w:val="24"/>
                <w:lang w:val="fr-MC"/>
              </w:rPr>
            </w:pPr>
            <w:r w:rsidRPr="0016530F">
              <w:rPr>
                <w:rFonts w:ascii="Times New Roman" w:hAnsi="Times New Roman" w:cs="Times New Roman"/>
                <w:bCs/>
                <w:sz w:val="24"/>
                <w:szCs w:val="24"/>
                <w:lang w:val="fr-MC"/>
              </w:rPr>
              <w:t>2008</w:t>
            </w:r>
          </w:p>
        </w:tc>
      </w:tr>
      <w:tr w:rsidR="008A30A9" w:rsidRPr="0016530F" w14:paraId="413D4EF4" w14:textId="77777777">
        <w:tc>
          <w:tcPr>
            <w:tcW w:w="3970" w:type="dxa"/>
            <w:tcBorders>
              <w:top w:val="single" w:sz="4" w:space="0" w:color="000000"/>
              <w:left w:val="single" w:sz="4" w:space="0" w:color="000000"/>
              <w:bottom w:val="single" w:sz="4" w:space="0" w:color="000000"/>
              <w:right w:val="single" w:sz="4" w:space="0" w:color="000000"/>
            </w:tcBorders>
            <w:shd w:val="clear" w:color="auto" w:fill="FDE9D9"/>
            <w:tcMar>
              <w:top w:w="0" w:type="dxa"/>
              <w:left w:w="108" w:type="dxa"/>
              <w:bottom w:w="0" w:type="dxa"/>
              <w:right w:w="108" w:type="dxa"/>
            </w:tcMar>
          </w:tcPr>
          <w:p w14:paraId="15078BB3" w14:textId="77777777" w:rsidR="008A30A9" w:rsidRPr="0016530F" w:rsidRDefault="00B03B33" w:rsidP="0016530F">
            <w:pPr>
              <w:spacing w:line="360" w:lineRule="auto"/>
              <w:jc w:val="both"/>
              <w:rPr>
                <w:rFonts w:ascii="Times New Roman" w:hAnsi="Times New Roman" w:cs="Times New Roman"/>
                <w:bCs/>
                <w:sz w:val="24"/>
                <w:szCs w:val="24"/>
                <w:lang w:val="fr-MC"/>
              </w:rPr>
            </w:pPr>
            <w:r w:rsidRPr="0016530F">
              <w:rPr>
                <w:rFonts w:ascii="Times New Roman" w:hAnsi="Times New Roman" w:cs="Times New Roman"/>
                <w:bCs/>
                <w:sz w:val="24"/>
                <w:szCs w:val="24"/>
                <w:lang w:val="fr-MC"/>
              </w:rPr>
              <w:t>Protocole facultatif à la Convention relative aux Droits de l’Enfant concernant l’implication d’enfants dans les conflits armés</w:t>
            </w:r>
          </w:p>
        </w:tc>
        <w:tc>
          <w:tcPr>
            <w:tcW w:w="1559" w:type="dxa"/>
            <w:tcBorders>
              <w:top w:val="single" w:sz="4" w:space="0" w:color="000000"/>
              <w:left w:val="single" w:sz="4" w:space="0" w:color="000000"/>
              <w:bottom w:val="single" w:sz="4" w:space="0" w:color="000000"/>
              <w:right w:val="single" w:sz="4" w:space="0" w:color="000000"/>
            </w:tcBorders>
            <w:shd w:val="clear" w:color="auto" w:fill="FDE9D9"/>
            <w:tcMar>
              <w:top w:w="0" w:type="dxa"/>
              <w:left w:w="108" w:type="dxa"/>
              <w:bottom w:w="0" w:type="dxa"/>
              <w:right w:w="108" w:type="dxa"/>
            </w:tcMar>
          </w:tcPr>
          <w:p w14:paraId="5D871144" w14:textId="77777777" w:rsidR="008A30A9" w:rsidRPr="0016530F" w:rsidRDefault="00B03B33" w:rsidP="0016530F">
            <w:pPr>
              <w:spacing w:line="360" w:lineRule="auto"/>
              <w:jc w:val="both"/>
              <w:rPr>
                <w:rFonts w:ascii="Times New Roman" w:hAnsi="Times New Roman" w:cs="Times New Roman"/>
                <w:bCs/>
                <w:sz w:val="24"/>
                <w:szCs w:val="24"/>
                <w:lang w:val="fr-MC"/>
              </w:rPr>
            </w:pPr>
            <w:r w:rsidRPr="0016530F">
              <w:rPr>
                <w:rFonts w:ascii="Times New Roman" w:hAnsi="Times New Roman" w:cs="Times New Roman"/>
                <w:bCs/>
                <w:sz w:val="24"/>
                <w:szCs w:val="24"/>
                <w:lang w:val="fr-MC"/>
              </w:rPr>
              <w:t>13/11/2001</w:t>
            </w:r>
          </w:p>
        </w:tc>
        <w:tc>
          <w:tcPr>
            <w:tcW w:w="1843" w:type="dxa"/>
            <w:tcBorders>
              <w:top w:val="single" w:sz="4" w:space="0" w:color="000000"/>
              <w:left w:val="single" w:sz="4" w:space="0" w:color="000000"/>
              <w:bottom w:val="single" w:sz="4" w:space="0" w:color="000000"/>
              <w:right w:val="single" w:sz="4" w:space="0" w:color="000000"/>
            </w:tcBorders>
            <w:shd w:val="clear" w:color="auto" w:fill="FDE9D9"/>
            <w:tcMar>
              <w:top w:w="0" w:type="dxa"/>
              <w:left w:w="108" w:type="dxa"/>
              <w:bottom w:w="0" w:type="dxa"/>
              <w:right w:w="108" w:type="dxa"/>
            </w:tcMar>
          </w:tcPr>
          <w:p w14:paraId="21AE433C" w14:textId="77777777" w:rsidR="008A30A9" w:rsidRPr="0016530F" w:rsidRDefault="00B03B33" w:rsidP="0016530F">
            <w:pPr>
              <w:spacing w:line="360" w:lineRule="auto"/>
              <w:jc w:val="both"/>
              <w:rPr>
                <w:rFonts w:ascii="Times New Roman" w:hAnsi="Times New Roman" w:cs="Times New Roman"/>
                <w:bCs/>
                <w:sz w:val="24"/>
                <w:szCs w:val="24"/>
                <w:lang w:val="fr-MC"/>
              </w:rPr>
            </w:pPr>
            <w:r w:rsidRPr="0016530F">
              <w:rPr>
                <w:rFonts w:ascii="Times New Roman" w:hAnsi="Times New Roman" w:cs="Times New Roman"/>
                <w:bCs/>
                <w:sz w:val="24"/>
                <w:szCs w:val="24"/>
                <w:lang w:val="fr-MC"/>
              </w:rPr>
              <w:t>24/06/2008</w:t>
            </w:r>
          </w:p>
        </w:tc>
        <w:tc>
          <w:tcPr>
            <w:tcW w:w="1843" w:type="dxa"/>
            <w:tcBorders>
              <w:top w:val="single" w:sz="4" w:space="0" w:color="000000"/>
              <w:left w:val="single" w:sz="4" w:space="0" w:color="000000"/>
              <w:bottom w:val="single" w:sz="4" w:space="0" w:color="000000"/>
              <w:right w:val="single" w:sz="4" w:space="0" w:color="000000"/>
            </w:tcBorders>
            <w:shd w:val="clear" w:color="auto" w:fill="FDE9D9"/>
            <w:tcMar>
              <w:top w:w="0" w:type="dxa"/>
              <w:left w:w="108" w:type="dxa"/>
              <w:bottom w:w="0" w:type="dxa"/>
              <w:right w:w="108" w:type="dxa"/>
            </w:tcMar>
          </w:tcPr>
          <w:p w14:paraId="35560CFE" w14:textId="77777777" w:rsidR="008A30A9" w:rsidRPr="0016530F" w:rsidRDefault="00B03B33" w:rsidP="0016530F">
            <w:pPr>
              <w:spacing w:line="360" w:lineRule="auto"/>
              <w:jc w:val="both"/>
              <w:rPr>
                <w:rFonts w:ascii="Times New Roman" w:hAnsi="Times New Roman" w:cs="Times New Roman"/>
                <w:bCs/>
                <w:sz w:val="24"/>
                <w:szCs w:val="24"/>
                <w:lang w:val="fr-MC"/>
              </w:rPr>
            </w:pPr>
            <w:r w:rsidRPr="0016530F">
              <w:rPr>
                <w:rFonts w:ascii="Times New Roman" w:hAnsi="Times New Roman" w:cs="Times New Roman"/>
                <w:bCs/>
                <w:sz w:val="24"/>
                <w:szCs w:val="24"/>
                <w:lang w:val="fr-MC"/>
              </w:rPr>
              <w:t xml:space="preserve">  _</w:t>
            </w:r>
          </w:p>
        </w:tc>
      </w:tr>
      <w:tr w:rsidR="008A30A9" w:rsidRPr="0016530F" w14:paraId="266C0C51" w14:textId="77777777">
        <w:tc>
          <w:tcPr>
            <w:tcW w:w="3970" w:type="dxa"/>
            <w:tcBorders>
              <w:top w:val="single" w:sz="4" w:space="0" w:color="000000"/>
              <w:left w:val="single" w:sz="4" w:space="0" w:color="000000"/>
              <w:bottom w:val="single" w:sz="4" w:space="0" w:color="000000"/>
              <w:right w:val="single" w:sz="4" w:space="0" w:color="000000"/>
            </w:tcBorders>
            <w:shd w:val="clear" w:color="auto" w:fill="FDE9D9"/>
            <w:tcMar>
              <w:top w:w="0" w:type="dxa"/>
              <w:left w:w="108" w:type="dxa"/>
              <w:bottom w:w="0" w:type="dxa"/>
              <w:right w:w="108" w:type="dxa"/>
            </w:tcMar>
          </w:tcPr>
          <w:p w14:paraId="680AC8F2" w14:textId="77777777" w:rsidR="008A30A9" w:rsidRPr="0016530F" w:rsidRDefault="00B03B33" w:rsidP="0016530F">
            <w:pPr>
              <w:spacing w:line="360" w:lineRule="auto"/>
              <w:jc w:val="both"/>
              <w:rPr>
                <w:rFonts w:ascii="Times New Roman" w:hAnsi="Times New Roman" w:cs="Times New Roman"/>
                <w:bCs/>
                <w:sz w:val="24"/>
                <w:szCs w:val="24"/>
                <w:lang w:val="fr-MC"/>
              </w:rPr>
            </w:pPr>
            <w:r w:rsidRPr="0016530F">
              <w:rPr>
                <w:rFonts w:ascii="Times New Roman" w:hAnsi="Times New Roman" w:cs="Times New Roman"/>
                <w:bCs/>
                <w:sz w:val="24"/>
                <w:szCs w:val="24"/>
                <w:lang w:val="fr-MC"/>
              </w:rPr>
              <w:t xml:space="preserve">Protocole facultatif à la Convention relative aux Droits de l’Enfant concernant </w:t>
            </w:r>
            <w:bookmarkStart w:id="27" w:name="_Hlk185868965"/>
            <w:r w:rsidRPr="0016530F">
              <w:rPr>
                <w:rFonts w:ascii="Times New Roman" w:hAnsi="Times New Roman" w:cs="Times New Roman"/>
                <w:bCs/>
                <w:sz w:val="24"/>
                <w:szCs w:val="24"/>
                <w:lang w:val="fr-MC"/>
              </w:rPr>
              <w:t xml:space="preserve">la vente d’enfants, la prostitution des enfants et la </w:t>
            </w:r>
            <w:r w:rsidRPr="0016530F">
              <w:rPr>
                <w:rFonts w:ascii="Times New Roman" w:hAnsi="Times New Roman" w:cs="Times New Roman"/>
                <w:bCs/>
                <w:sz w:val="24"/>
                <w:szCs w:val="24"/>
                <w:lang w:val="fr-MC"/>
              </w:rPr>
              <w:lastRenderedPageBreak/>
              <w:t>pornographie mettant en scène des enfants</w:t>
            </w:r>
            <w:bookmarkEnd w:id="27"/>
          </w:p>
        </w:tc>
        <w:tc>
          <w:tcPr>
            <w:tcW w:w="1559" w:type="dxa"/>
            <w:tcBorders>
              <w:top w:val="single" w:sz="4" w:space="0" w:color="000000"/>
              <w:left w:val="single" w:sz="4" w:space="0" w:color="000000"/>
              <w:bottom w:val="single" w:sz="4" w:space="0" w:color="000000"/>
              <w:right w:val="single" w:sz="4" w:space="0" w:color="000000"/>
            </w:tcBorders>
            <w:shd w:val="clear" w:color="auto" w:fill="FDE9D9"/>
            <w:tcMar>
              <w:top w:w="0" w:type="dxa"/>
              <w:left w:w="108" w:type="dxa"/>
              <w:bottom w:w="0" w:type="dxa"/>
              <w:right w:w="108" w:type="dxa"/>
            </w:tcMar>
          </w:tcPr>
          <w:p w14:paraId="00CBD1BF" w14:textId="77777777" w:rsidR="008A30A9" w:rsidRPr="0016530F" w:rsidRDefault="00B03B33" w:rsidP="0016530F">
            <w:pPr>
              <w:spacing w:line="360" w:lineRule="auto"/>
              <w:jc w:val="both"/>
              <w:rPr>
                <w:rFonts w:ascii="Times New Roman" w:hAnsi="Times New Roman" w:cs="Times New Roman"/>
                <w:bCs/>
                <w:sz w:val="24"/>
                <w:szCs w:val="24"/>
                <w:lang w:val="fr-MC"/>
              </w:rPr>
            </w:pPr>
            <w:r w:rsidRPr="0016530F">
              <w:rPr>
                <w:rFonts w:ascii="Times New Roman" w:hAnsi="Times New Roman" w:cs="Times New Roman"/>
                <w:bCs/>
                <w:sz w:val="24"/>
                <w:szCs w:val="24"/>
                <w:lang w:val="fr-MC"/>
              </w:rPr>
              <w:lastRenderedPageBreak/>
              <w:t>_</w:t>
            </w:r>
          </w:p>
        </w:tc>
        <w:tc>
          <w:tcPr>
            <w:tcW w:w="1843" w:type="dxa"/>
            <w:tcBorders>
              <w:top w:val="single" w:sz="4" w:space="0" w:color="000000"/>
              <w:left w:val="single" w:sz="4" w:space="0" w:color="000000"/>
              <w:bottom w:val="single" w:sz="4" w:space="0" w:color="000000"/>
              <w:right w:val="single" w:sz="4" w:space="0" w:color="000000"/>
            </w:tcBorders>
            <w:shd w:val="clear" w:color="auto" w:fill="FDE9D9"/>
            <w:tcMar>
              <w:top w:w="0" w:type="dxa"/>
              <w:left w:w="108" w:type="dxa"/>
              <w:bottom w:w="0" w:type="dxa"/>
              <w:right w:w="108" w:type="dxa"/>
            </w:tcMar>
          </w:tcPr>
          <w:p w14:paraId="263A3A18" w14:textId="77777777" w:rsidR="008A30A9" w:rsidRPr="0016530F" w:rsidRDefault="00B03B33" w:rsidP="0016530F">
            <w:pPr>
              <w:spacing w:line="360" w:lineRule="auto"/>
              <w:jc w:val="both"/>
              <w:rPr>
                <w:rFonts w:ascii="Times New Roman" w:hAnsi="Times New Roman" w:cs="Times New Roman"/>
                <w:bCs/>
                <w:sz w:val="24"/>
                <w:szCs w:val="24"/>
                <w:lang w:val="fr-MC"/>
              </w:rPr>
            </w:pPr>
            <w:r w:rsidRPr="0016530F">
              <w:rPr>
                <w:rFonts w:ascii="Times New Roman" w:hAnsi="Times New Roman" w:cs="Times New Roman"/>
                <w:bCs/>
                <w:sz w:val="24"/>
                <w:szCs w:val="24"/>
                <w:lang w:val="fr-MC"/>
              </w:rPr>
              <w:t>06/11/2007</w:t>
            </w:r>
          </w:p>
        </w:tc>
        <w:tc>
          <w:tcPr>
            <w:tcW w:w="1843" w:type="dxa"/>
            <w:tcBorders>
              <w:top w:val="single" w:sz="4" w:space="0" w:color="000000"/>
              <w:left w:val="single" w:sz="4" w:space="0" w:color="000000"/>
              <w:bottom w:val="single" w:sz="4" w:space="0" w:color="000000"/>
              <w:right w:val="single" w:sz="4" w:space="0" w:color="000000"/>
            </w:tcBorders>
            <w:shd w:val="clear" w:color="auto" w:fill="FDE9D9"/>
            <w:tcMar>
              <w:top w:w="0" w:type="dxa"/>
              <w:left w:w="108" w:type="dxa"/>
              <w:bottom w:w="0" w:type="dxa"/>
              <w:right w:w="108" w:type="dxa"/>
            </w:tcMar>
          </w:tcPr>
          <w:p w14:paraId="22D37CEB" w14:textId="77777777" w:rsidR="008A30A9" w:rsidRPr="0016530F" w:rsidRDefault="00B03B33" w:rsidP="0016530F">
            <w:pPr>
              <w:spacing w:line="360" w:lineRule="auto"/>
              <w:jc w:val="both"/>
              <w:rPr>
                <w:rFonts w:ascii="Times New Roman" w:hAnsi="Times New Roman" w:cs="Times New Roman"/>
                <w:bCs/>
                <w:sz w:val="24"/>
                <w:szCs w:val="24"/>
                <w:lang w:val="fr-MC"/>
              </w:rPr>
            </w:pPr>
            <w:r w:rsidRPr="0016530F">
              <w:rPr>
                <w:rFonts w:ascii="Times New Roman" w:hAnsi="Times New Roman" w:cs="Times New Roman"/>
                <w:bCs/>
                <w:sz w:val="24"/>
                <w:szCs w:val="24"/>
                <w:lang w:val="fr-MC"/>
              </w:rPr>
              <w:t xml:space="preserve">   _</w:t>
            </w:r>
          </w:p>
        </w:tc>
      </w:tr>
      <w:tr w:rsidR="008A30A9" w:rsidRPr="0016530F" w14:paraId="2BD8C631" w14:textId="77777777">
        <w:tc>
          <w:tcPr>
            <w:tcW w:w="3970" w:type="dxa"/>
            <w:tcBorders>
              <w:top w:val="single" w:sz="4" w:space="0" w:color="000000"/>
              <w:left w:val="single" w:sz="4" w:space="0" w:color="000000"/>
              <w:bottom w:val="single" w:sz="4" w:space="0" w:color="000000"/>
              <w:right w:val="single" w:sz="4" w:space="0" w:color="000000"/>
            </w:tcBorders>
            <w:shd w:val="clear" w:color="auto" w:fill="FDE9D9"/>
            <w:tcMar>
              <w:top w:w="0" w:type="dxa"/>
              <w:left w:w="108" w:type="dxa"/>
              <w:bottom w:w="0" w:type="dxa"/>
              <w:right w:w="108" w:type="dxa"/>
            </w:tcMar>
          </w:tcPr>
          <w:p w14:paraId="1A213F74" w14:textId="77777777" w:rsidR="008A30A9" w:rsidRPr="0016530F" w:rsidRDefault="00B03B33" w:rsidP="0016530F">
            <w:pPr>
              <w:spacing w:line="360" w:lineRule="auto"/>
              <w:jc w:val="both"/>
              <w:rPr>
                <w:rFonts w:ascii="Times New Roman" w:hAnsi="Times New Roman" w:cs="Times New Roman"/>
                <w:bCs/>
                <w:sz w:val="24"/>
                <w:szCs w:val="24"/>
                <w:lang w:val="fr-MC"/>
              </w:rPr>
            </w:pPr>
            <w:r w:rsidRPr="0016530F">
              <w:rPr>
                <w:rFonts w:ascii="Times New Roman" w:hAnsi="Times New Roman" w:cs="Times New Roman"/>
                <w:bCs/>
                <w:sz w:val="24"/>
                <w:szCs w:val="24"/>
                <w:lang w:val="fr-MC"/>
              </w:rPr>
              <w:lastRenderedPageBreak/>
              <w:t>Convention contre la Torture et Autres Peines ou Traitements Cruels, Inhumains ou Dégradants</w:t>
            </w:r>
          </w:p>
        </w:tc>
        <w:tc>
          <w:tcPr>
            <w:tcW w:w="1559" w:type="dxa"/>
            <w:tcBorders>
              <w:top w:val="single" w:sz="4" w:space="0" w:color="000000"/>
              <w:left w:val="single" w:sz="4" w:space="0" w:color="000000"/>
              <w:bottom w:val="single" w:sz="4" w:space="0" w:color="000000"/>
              <w:right w:val="single" w:sz="4" w:space="0" w:color="000000"/>
            </w:tcBorders>
            <w:shd w:val="clear" w:color="auto" w:fill="FDE9D9"/>
            <w:tcMar>
              <w:top w:w="0" w:type="dxa"/>
              <w:left w:w="108" w:type="dxa"/>
              <w:bottom w:w="0" w:type="dxa"/>
              <w:right w:w="108" w:type="dxa"/>
            </w:tcMar>
          </w:tcPr>
          <w:p w14:paraId="088C13EE" w14:textId="77777777" w:rsidR="008A30A9" w:rsidRPr="0016530F" w:rsidRDefault="008A30A9" w:rsidP="0016530F">
            <w:pPr>
              <w:numPr>
                <w:ilvl w:val="0"/>
                <w:numId w:val="8"/>
              </w:numPr>
              <w:spacing w:line="360" w:lineRule="auto"/>
              <w:jc w:val="both"/>
              <w:rPr>
                <w:rFonts w:ascii="Times New Roman" w:hAnsi="Times New Roman" w:cs="Times New Roman"/>
                <w:bCs/>
                <w:sz w:val="24"/>
                <w:szCs w:val="24"/>
              </w:rPr>
            </w:pPr>
          </w:p>
        </w:tc>
        <w:tc>
          <w:tcPr>
            <w:tcW w:w="1843" w:type="dxa"/>
            <w:tcBorders>
              <w:top w:val="single" w:sz="4" w:space="0" w:color="000000"/>
              <w:left w:val="single" w:sz="4" w:space="0" w:color="000000"/>
              <w:bottom w:val="single" w:sz="4" w:space="0" w:color="000000"/>
              <w:right w:val="single" w:sz="4" w:space="0" w:color="000000"/>
            </w:tcBorders>
            <w:shd w:val="clear" w:color="auto" w:fill="FDE9D9"/>
            <w:tcMar>
              <w:top w:w="0" w:type="dxa"/>
              <w:left w:w="108" w:type="dxa"/>
              <w:bottom w:w="0" w:type="dxa"/>
              <w:right w:w="108" w:type="dxa"/>
            </w:tcMar>
          </w:tcPr>
          <w:p w14:paraId="00E557EF" w14:textId="77777777" w:rsidR="008A30A9" w:rsidRPr="0016530F" w:rsidRDefault="00B03B33" w:rsidP="0016530F">
            <w:pPr>
              <w:spacing w:line="360" w:lineRule="auto"/>
              <w:jc w:val="both"/>
              <w:rPr>
                <w:rFonts w:ascii="Times New Roman" w:hAnsi="Times New Roman" w:cs="Times New Roman"/>
                <w:bCs/>
                <w:sz w:val="24"/>
                <w:szCs w:val="24"/>
                <w:lang w:val="fr-MC"/>
              </w:rPr>
            </w:pPr>
            <w:r w:rsidRPr="0016530F">
              <w:rPr>
                <w:rFonts w:ascii="Times New Roman" w:hAnsi="Times New Roman" w:cs="Times New Roman"/>
                <w:bCs/>
                <w:sz w:val="24"/>
                <w:szCs w:val="24"/>
                <w:lang w:val="fr-MC"/>
              </w:rPr>
              <w:t>18/02/1993</w:t>
            </w:r>
          </w:p>
        </w:tc>
        <w:tc>
          <w:tcPr>
            <w:tcW w:w="1843" w:type="dxa"/>
            <w:tcBorders>
              <w:top w:val="single" w:sz="4" w:space="0" w:color="000000"/>
              <w:left w:val="single" w:sz="4" w:space="0" w:color="000000"/>
              <w:bottom w:val="single" w:sz="4" w:space="0" w:color="000000"/>
              <w:right w:val="single" w:sz="4" w:space="0" w:color="000000"/>
            </w:tcBorders>
            <w:shd w:val="clear" w:color="auto" w:fill="FDE9D9"/>
            <w:tcMar>
              <w:top w:w="0" w:type="dxa"/>
              <w:left w:w="108" w:type="dxa"/>
              <w:bottom w:w="0" w:type="dxa"/>
              <w:right w:w="108" w:type="dxa"/>
            </w:tcMar>
          </w:tcPr>
          <w:p w14:paraId="796B2C12" w14:textId="77777777" w:rsidR="008A30A9" w:rsidRPr="0016530F" w:rsidRDefault="00B03B33" w:rsidP="0016530F">
            <w:pPr>
              <w:spacing w:line="360" w:lineRule="auto"/>
              <w:jc w:val="both"/>
              <w:rPr>
                <w:rFonts w:ascii="Times New Roman" w:hAnsi="Times New Roman" w:cs="Times New Roman"/>
                <w:bCs/>
                <w:sz w:val="24"/>
                <w:szCs w:val="24"/>
                <w:lang w:val="fr-MC"/>
              </w:rPr>
            </w:pPr>
            <w:r w:rsidRPr="0016530F">
              <w:rPr>
                <w:rFonts w:ascii="Times New Roman" w:hAnsi="Times New Roman" w:cs="Times New Roman"/>
                <w:bCs/>
                <w:sz w:val="24"/>
                <w:szCs w:val="24"/>
                <w:lang w:val="fr-MC"/>
              </w:rPr>
              <w:t xml:space="preserve">  2006</w:t>
            </w:r>
          </w:p>
          <w:p w14:paraId="1F86B899" w14:textId="77777777" w:rsidR="008A30A9" w:rsidRPr="0016530F" w:rsidRDefault="00B03B33" w:rsidP="0016530F">
            <w:pPr>
              <w:spacing w:line="360" w:lineRule="auto"/>
              <w:jc w:val="both"/>
              <w:rPr>
                <w:rFonts w:ascii="Times New Roman" w:hAnsi="Times New Roman" w:cs="Times New Roman"/>
                <w:bCs/>
                <w:sz w:val="24"/>
                <w:szCs w:val="24"/>
                <w:lang w:val="fr-MC"/>
              </w:rPr>
            </w:pPr>
            <w:r w:rsidRPr="0016530F">
              <w:rPr>
                <w:rFonts w:ascii="Times New Roman" w:hAnsi="Times New Roman" w:cs="Times New Roman"/>
                <w:bCs/>
                <w:sz w:val="24"/>
                <w:szCs w:val="24"/>
                <w:lang w:val="fr-MC"/>
              </w:rPr>
              <w:t xml:space="preserve">  2013</w:t>
            </w:r>
          </w:p>
          <w:p w14:paraId="0E648B32" w14:textId="77777777" w:rsidR="008A30A9" w:rsidRPr="0016530F" w:rsidRDefault="00B03B33" w:rsidP="0016530F">
            <w:pPr>
              <w:spacing w:line="360" w:lineRule="auto"/>
              <w:jc w:val="both"/>
              <w:rPr>
                <w:rFonts w:ascii="Times New Roman" w:hAnsi="Times New Roman" w:cs="Times New Roman"/>
                <w:bCs/>
                <w:sz w:val="24"/>
                <w:szCs w:val="24"/>
                <w:lang w:val="fr-MC"/>
              </w:rPr>
            </w:pPr>
            <w:r w:rsidRPr="0016530F">
              <w:rPr>
                <w:rFonts w:ascii="Times New Roman" w:hAnsi="Times New Roman" w:cs="Times New Roman"/>
                <w:bCs/>
                <w:sz w:val="24"/>
                <w:szCs w:val="24"/>
                <w:lang w:val="fr-MC"/>
              </w:rPr>
              <w:t xml:space="preserve">   2018</w:t>
            </w:r>
          </w:p>
          <w:p w14:paraId="423CA6D3" w14:textId="77777777" w:rsidR="008A30A9" w:rsidRPr="0016530F" w:rsidRDefault="00B03B33" w:rsidP="0016530F">
            <w:pPr>
              <w:spacing w:line="360" w:lineRule="auto"/>
              <w:jc w:val="both"/>
              <w:rPr>
                <w:rFonts w:ascii="Times New Roman" w:hAnsi="Times New Roman" w:cs="Times New Roman"/>
                <w:bCs/>
                <w:sz w:val="24"/>
                <w:szCs w:val="24"/>
                <w:lang w:val="fr-MC"/>
              </w:rPr>
            </w:pPr>
            <w:r w:rsidRPr="0016530F">
              <w:rPr>
                <w:rFonts w:ascii="Times New Roman" w:hAnsi="Times New Roman" w:cs="Times New Roman"/>
                <w:bCs/>
                <w:sz w:val="24"/>
                <w:szCs w:val="24"/>
                <w:lang w:val="fr-MC"/>
              </w:rPr>
              <w:t xml:space="preserve">   2023</w:t>
            </w:r>
          </w:p>
        </w:tc>
      </w:tr>
      <w:tr w:rsidR="008A30A9" w:rsidRPr="0016530F" w14:paraId="6CDB3407" w14:textId="77777777">
        <w:tc>
          <w:tcPr>
            <w:tcW w:w="3970" w:type="dxa"/>
            <w:tcBorders>
              <w:top w:val="single" w:sz="4" w:space="0" w:color="000000"/>
              <w:left w:val="single" w:sz="4" w:space="0" w:color="000000"/>
              <w:bottom w:val="single" w:sz="4" w:space="0" w:color="000000"/>
              <w:right w:val="single" w:sz="4" w:space="0" w:color="000000"/>
            </w:tcBorders>
            <w:shd w:val="clear" w:color="auto" w:fill="FDE9D9"/>
            <w:tcMar>
              <w:top w:w="0" w:type="dxa"/>
              <w:left w:w="108" w:type="dxa"/>
              <w:bottom w:w="0" w:type="dxa"/>
              <w:right w:w="108" w:type="dxa"/>
            </w:tcMar>
          </w:tcPr>
          <w:p w14:paraId="363821F7" w14:textId="77777777" w:rsidR="008A30A9" w:rsidRPr="0016530F" w:rsidRDefault="00B03B33" w:rsidP="0016530F">
            <w:pPr>
              <w:spacing w:line="360" w:lineRule="auto"/>
              <w:jc w:val="both"/>
              <w:rPr>
                <w:rFonts w:ascii="Times New Roman" w:hAnsi="Times New Roman" w:cs="Times New Roman"/>
                <w:bCs/>
                <w:sz w:val="24"/>
                <w:szCs w:val="24"/>
                <w:lang w:val="fr-MC"/>
              </w:rPr>
            </w:pPr>
            <w:r w:rsidRPr="0016530F">
              <w:rPr>
                <w:rFonts w:ascii="Times New Roman" w:hAnsi="Times New Roman" w:cs="Times New Roman"/>
                <w:bCs/>
                <w:sz w:val="24"/>
                <w:szCs w:val="24"/>
                <w:lang w:val="fr-MC"/>
              </w:rPr>
              <w:t>Protocole facultatif à la Convention contre la Torture et Autres Peines ou Traitements Cruels, Inhumains ou Dégradants</w:t>
            </w:r>
          </w:p>
        </w:tc>
        <w:tc>
          <w:tcPr>
            <w:tcW w:w="1559" w:type="dxa"/>
            <w:tcBorders>
              <w:top w:val="single" w:sz="4" w:space="0" w:color="000000"/>
              <w:left w:val="single" w:sz="4" w:space="0" w:color="000000"/>
              <w:bottom w:val="single" w:sz="4" w:space="0" w:color="000000"/>
              <w:right w:val="single" w:sz="4" w:space="0" w:color="000000"/>
            </w:tcBorders>
            <w:shd w:val="clear" w:color="auto" w:fill="FDE9D9"/>
            <w:tcMar>
              <w:top w:w="0" w:type="dxa"/>
              <w:left w:w="108" w:type="dxa"/>
              <w:bottom w:w="0" w:type="dxa"/>
              <w:right w:w="108" w:type="dxa"/>
            </w:tcMar>
          </w:tcPr>
          <w:p w14:paraId="227BC43E" w14:textId="77777777" w:rsidR="008A30A9" w:rsidRPr="0016530F" w:rsidRDefault="008A30A9" w:rsidP="0016530F">
            <w:pPr>
              <w:numPr>
                <w:ilvl w:val="0"/>
                <w:numId w:val="8"/>
              </w:numPr>
              <w:spacing w:line="360" w:lineRule="auto"/>
              <w:jc w:val="both"/>
              <w:rPr>
                <w:rFonts w:ascii="Times New Roman" w:hAnsi="Times New Roman" w:cs="Times New Roman"/>
                <w:bCs/>
                <w:sz w:val="24"/>
                <w:szCs w:val="24"/>
              </w:rPr>
            </w:pPr>
          </w:p>
        </w:tc>
        <w:tc>
          <w:tcPr>
            <w:tcW w:w="1843" w:type="dxa"/>
            <w:tcBorders>
              <w:top w:val="single" w:sz="4" w:space="0" w:color="000000"/>
              <w:left w:val="single" w:sz="4" w:space="0" w:color="000000"/>
              <w:bottom w:val="single" w:sz="4" w:space="0" w:color="000000"/>
              <w:right w:val="single" w:sz="4" w:space="0" w:color="000000"/>
            </w:tcBorders>
            <w:shd w:val="clear" w:color="auto" w:fill="FDE9D9"/>
            <w:tcMar>
              <w:top w:w="0" w:type="dxa"/>
              <w:left w:w="108" w:type="dxa"/>
              <w:bottom w:w="0" w:type="dxa"/>
              <w:right w:w="108" w:type="dxa"/>
            </w:tcMar>
          </w:tcPr>
          <w:p w14:paraId="01244B41" w14:textId="77777777" w:rsidR="008A30A9" w:rsidRPr="0016530F" w:rsidRDefault="00B03B33" w:rsidP="0016530F">
            <w:pPr>
              <w:spacing w:line="360" w:lineRule="auto"/>
              <w:jc w:val="both"/>
              <w:rPr>
                <w:rFonts w:ascii="Times New Roman" w:hAnsi="Times New Roman" w:cs="Times New Roman"/>
                <w:bCs/>
                <w:sz w:val="24"/>
                <w:szCs w:val="24"/>
                <w:lang w:val="fr-MC"/>
              </w:rPr>
            </w:pPr>
            <w:r w:rsidRPr="0016530F">
              <w:rPr>
                <w:rFonts w:ascii="Times New Roman" w:hAnsi="Times New Roman" w:cs="Times New Roman"/>
                <w:bCs/>
                <w:sz w:val="24"/>
                <w:szCs w:val="24"/>
                <w:lang w:val="fr-MC"/>
              </w:rPr>
              <w:t xml:space="preserve"> 2013</w:t>
            </w:r>
          </w:p>
        </w:tc>
        <w:tc>
          <w:tcPr>
            <w:tcW w:w="1843" w:type="dxa"/>
            <w:tcBorders>
              <w:top w:val="single" w:sz="4" w:space="0" w:color="000000"/>
              <w:left w:val="single" w:sz="4" w:space="0" w:color="000000"/>
              <w:bottom w:val="single" w:sz="4" w:space="0" w:color="000000"/>
              <w:right w:val="single" w:sz="4" w:space="0" w:color="000000"/>
            </w:tcBorders>
            <w:shd w:val="clear" w:color="auto" w:fill="FDE9D9"/>
            <w:tcMar>
              <w:top w:w="0" w:type="dxa"/>
              <w:left w:w="108" w:type="dxa"/>
              <w:bottom w:w="0" w:type="dxa"/>
              <w:right w:w="108" w:type="dxa"/>
            </w:tcMar>
          </w:tcPr>
          <w:p w14:paraId="6867B016" w14:textId="77777777" w:rsidR="008A30A9" w:rsidRPr="0016530F" w:rsidRDefault="00B03B33" w:rsidP="0016530F">
            <w:pPr>
              <w:spacing w:line="360" w:lineRule="auto"/>
              <w:jc w:val="both"/>
              <w:rPr>
                <w:rFonts w:ascii="Times New Roman" w:hAnsi="Times New Roman" w:cs="Times New Roman"/>
                <w:bCs/>
                <w:sz w:val="24"/>
                <w:szCs w:val="24"/>
                <w:lang w:val="fr-MC"/>
              </w:rPr>
            </w:pPr>
            <w:r w:rsidRPr="0016530F">
              <w:rPr>
                <w:rFonts w:ascii="Times New Roman" w:hAnsi="Times New Roman" w:cs="Times New Roman"/>
                <w:bCs/>
                <w:sz w:val="24"/>
                <w:szCs w:val="24"/>
                <w:lang w:val="fr-MC"/>
              </w:rPr>
              <w:t>---</w:t>
            </w:r>
          </w:p>
        </w:tc>
      </w:tr>
      <w:tr w:rsidR="008A30A9" w:rsidRPr="0016530F" w14:paraId="69B2425A" w14:textId="77777777">
        <w:tc>
          <w:tcPr>
            <w:tcW w:w="3970" w:type="dxa"/>
            <w:tcBorders>
              <w:top w:val="single" w:sz="4" w:space="0" w:color="000000"/>
              <w:left w:val="single" w:sz="4" w:space="0" w:color="000000"/>
              <w:bottom w:val="single" w:sz="4" w:space="0" w:color="000000"/>
              <w:right w:val="single" w:sz="4" w:space="0" w:color="000000"/>
            </w:tcBorders>
            <w:shd w:val="clear" w:color="auto" w:fill="FDE9D9"/>
            <w:tcMar>
              <w:top w:w="0" w:type="dxa"/>
              <w:left w:w="108" w:type="dxa"/>
              <w:bottom w:w="0" w:type="dxa"/>
              <w:right w:w="108" w:type="dxa"/>
            </w:tcMar>
          </w:tcPr>
          <w:p w14:paraId="3067D566" w14:textId="77777777" w:rsidR="008A30A9" w:rsidRPr="0016530F" w:rsidRDefault="00B03B33" w:rsidP="0016530F">
            <w:pPr>
              <w:spacing w:line="360" w:lineRule="auto"/>
              <w:jc w:val="both"/>
              <w:rPr>
                <w:rFonts w:ascii="Times New Roman" w:hAnsi="Times New Roman" w:cs="Times New Roman"/>
                <w:bCs/>
                <w:sz w:val="24"/>
                <w:szCs w:val="24"/>
                <w:lang w:val="fr-MC"/>
              </w:rPr>
            </w:pPr>
            <w:r w:rsidRPr="0016530F">
              <w:rPr>
                <w:rFonts w:ascii="Times New Roman" w:hAnsi="Times New Roman" w:cs="Times New Roman"/>
                <w:bCs/>
                <w:sz w:val="24"/>
                <w:szCs w:val="24"/>
                <w:lang w:val="fr-MC"/>
              </w:rPr>
              <w:t xml:space="preserve">  Convention pour la Prévention et la Répression du Crime de Génocide</w:t>
            </w:r>
          </w:p>
        </w:tc>
        <w:tc>
          <w:tcPr>
            <w:tcW w:w="1559" w:type="dxa"/>
            <w:tcBorders>
              <w:top w:val="single" w:sz="4" w:space="0" w:color="000000"/>
              <w:left w:val="single" w:sz="4" w:space="0" w:color="000000"/>
              <w:bottom w:val="single" w:sz="4" w:space="0" w:color="000000"/>
              <w:right w:val="single" w:sz="4" w:space="0" w:color="000000"/>
            </w:tcBorders>
            <w:shd w:val="clear" w:color="auto" w:fill="FDE9D9"/>
            <w:tcMar>
              <w:top w:w="0" w:type="dxa"/>
              <w:left w:w="108" w:type="dxa"/>
              <w:bottom w:w="0" w:type="dxa"/>
              <w:right w:w="108" w:type="dxa"/>
            </w:tcMar>
          </w:tcPr>
          <w:p w14:paraId="1A72706A" w14:textId="77777777" w:rsidR="008A30A9" w:rsidRPr="0016530F" w:rsidRDefault="00B03B33" w:rsidP="0016530F">
            <w:pPr>
              <w:spacing w:line="360" w:lineRule="auto"/>
              <w:jc w:val="both"/>
              <w:rPr>
                <w:rFonts w:ascii="Times New Roman" w:hAnsi="Times New Roman" w:cs="Times New Roman"/>
                <w:bCs/>
                <w:sz w:val="24"/>
                <w:szCs w:val="24"/>
                <w:lang w:val="fr-MC"/>
              </w:rPr>
            </w:pPr>
            <w:r w:rsidRPr="0016530F">
              <w:rPr>
                <w:rFonts w:ascii="Times New Roman" w:hAnsi="Times New Roman" w:cs="Times New Roman"/>
                <w:bCs/>
                <w:sz w:val="24"/>
                <w:szCs w:val="24"/>
                <w:lang w:val="fr-MC"/>
              </w:rPr>
              <w:t>-</w:t>
            </w:r>
          </w:p>
        </w:tc>
        <w:tc>
          <w:tcPr>
            <w:tcW w:w="1843" w:type="dxa"/>
            <w:tcBorders>
              <w:top w:val="single" w:sz="4" w:space="0" w:color="000000"/>
              <w:left w:val="single" w:sz="4" w:space="0" w:color="000000"/>
              <w:bottom w:val="single" w:sz="4" w:space="0" w:color="000000"/>
              <w:right w:val="single" w:sz="4" w:space="0" w:color="000000"/>
            </w:tcBorders>
            <w:shd w:val="clear" w:color="auto" w:fill="FDE9D9"/>
            <w:tcMar>
              <w:top w:w="0" w:type="dxa"/>
              <w:left w:w="108" w:type="dxa"/>
              <w:bottom w:w="0" w:type="dxa"/>
              <w:right w:w="108" w:type="dxa"/>
            </w:tcMar>
          </w:tcPr>
          <w:p w14:paraId="334F5B7D" w14:textId="77777777" w:rsidR="008A30A9" w:rsidRPr="0016530F" w:rsidRDefault="00B03B33" w:rsidP="0016530F">
            <w:pPr>
              <w:spacing w:line="360" w:lineRule="auto"/>
              <w:jc w:val="both"/>
              <w:rPr>
                <w:rFonts w:ascii="Times New Roman" w:hAnsi="Times New Roman" w:cs="Times New Roman"/>
                <w:bCs/>
                <w:sz w:val="24"/>
                <w:szCs w:val="24"/>
                <w:lang w:val="fr-MC"/>
              </w:rPr>
            </w:pPr>
            <w:r w:rsidRPr="0016530F">
              <w:rPr>
                <w:rFonts w:ascii="Times New Roman" w:hAnsi="Times New Roman" w:cs="Times New Roman"/>
                <w:bCs/>
                <w:sz w:val="24"/>
                <w:szCs w:val="24"/>
                <w:lang w:val="fr-MC"/>
              </w:rPr>
              <w:t>06/01/1997</w:t>
            </w:r>
          </w:p>
        </w:tc>
        <w:tc>
          <w:tcPr>
            <w:tcW w:w="1843" w:type="dxa"/>
            <w:tcBorders>
              <w:top w:val="single" w:sz="4" w:space="0" w:color="000000"/>
              <w:left w:val="single" w:sz="4" w:space="0" w:color="000000"/>
              <w:bottom w:val="single" w:sz="4" w:space="0" w:color="000000"/>
              <w:right w:val="single" w:sz="4" w:space="0" w:color="000000"/>
            </w:tcBorders>
            <w:shd w:val="clear" w:color="auto" w:fill="FDE9D9"/>
            <w:tcMar>
              <w:top w:w="0" w:type="dxa"/>
              <w:left w:w="108" w:type="dxa"/>
              <w:bottom w:w="0" w:type="dxa"/>
              <w:right w:w="108" w:type="dxa"/>
            </w:tcMar>
          </w:tcPr>
          <w:p w14:paraId="0675A11B" w14:textId="77777777" w:rsidR="008A30A9" w:rsidRPr="0016530F" w:rsidRDefault="00B03B33" w:rsidP="0016530F">
            <w:pPr>
              <w:spacing w:line="360" w:lineRule="auto"/>
              <w:jc w:val="both"/>
              <w:rPr>
                <w:rFonts w:ascii="Times New Roman" w:hAnsi="Times New Roman" w:cs="Times New Roman"/>
                <w:bCs/>
                <w:sz w:val="24"/>
                <w:szCs w:val="24"/>
                <w:lang w:val="fr-MC"/>
              </w:rPr>
            </w:pPr>
            <w:r w:rsidRPr="0016530F">
              <w:rPr>
                <w:rFonts w:ascii="Times New Roman" w:hAnsi="Times New Roman" w:cs="Times New Roman"/>
                <w:bCs/>
                <w:sz w:val="24"/>
                <w:szCs w:val="24"/>
                <w:lang w:val="fr-MC"/>
              </w:rPr>
              <w:t>-</w:t>
            </w:r>
          </w:p>
        </w:tc>
      </w:tr>
      <w:tr w:rsidR="008A30A9" w:rsidRPr="0016530F" w14:paraId="63295FCA" w14:textId="77777777">
        <w:tc>
          <w:tcPr>
            <w:tcW w:w="3970" w:type="dxa"/>
            <w:tcBorders>
              <w:top w:val="single" w:sz="4" w:space="0" w:color="000000"/>
              <w:left w:val="single" w:sz="4" w:space="0" w:color="000000"/>
              <w:bottom w:val="single" w:sz="4" w:space="0" w:color="000000"/>
              <w:right w:val="single" w:sz="4" w:space="0" w:color="000000"/>
            </w:tcBorders>
            <w:shd w:val="clear" w:color="auto" w:fill="FDE9D9"/>
            <w:tcMar>
              <w:top w:w="0" w:type="dxa"/>
              <w:left w:w="108" w:type="dxa"/>
              <w:bottom w:w="0" w:type="dxa"/>
              <w:right w:w="108" w:type="dxa"/>
            </w:tcMar>
          </w:tcPr>
          <w:p w14:paraId="76A863B7" w14:textId="77777777" w:rsidR="008A30A9" w:rsidRPr="0016530F" w:rsidRDefault="00B03B33" w:rsidP="0016530F">
            <w:pPr>
              <w:spacing w:line="360" w:lineRule="auto"/>
              <w:jc w:val="both"/>
              <w:rPr>
                <w:rFonts w:ascii="Times New Roman" w:hAnsi="Times New Roman" w:cs="Times New Roman"/>
                <w:bCs/>
                <w:sz w:val="24"/>
                <w:szCs w:val="24"/>
                <w:lang w:val="fr-MC"/>
              </w:rPr>
            </w:pPr>
            <w:r w:rsidRPr="0016530F">
              <w:rPr>
                <w:rFonts w:ascii="Times New Roman" w:hAnsi="Times New Roman" w:cs="Times New Roman"/>
                <w:bCs/>
                <w:sz w:val="24"/>
                <w:szCs w:val="24"/>
                <w:lang w:val="fr-MC"/>
              </w:rPr>
              <w:t xml:space="preserve">  Convention contre la Criminalité Transnationale Organisée</w:t>
            </w:r>
          </w:p>
        </w:tc>
        <w:tc>
          <w:tcPr>
            <w:tcW w:w="1559" w:type="dxa"/>
            <w:tcBorders>
              <w:top w:val="single" w:sz="4" w:space="0" w:color="000000"/>
              <w:left w:val="single" w:sz="4" w:space="0" w:color="000000"/>
              <w:bottom w:val="single" w:sz="4" w:space="0" w:color="000000"/>
              <w:right w:val="single" w:sz="4" w:space="0" w:color="000000"/>
            </w:tcBorders>
            <w:shd w:val="clear" w:color="auto" w:fill="FDE9D9"/>
            <w:tcMar>
              <w:top w:w="0" w:type="dxa"/>
              <w:left w:w="108" w:type="dxa"/>
              <w:bottom w:w="0" w:type="dxa"/>
              <w:right w:w="108" w:type="dxa"/>
            </w:tcMar>
          </w:tcPr>
          <w:p w14:paraId="35064856" w14:textId="77777777" w:rsidR="008A30A9" w:rsidRPr="0016530F" w:rsidRDefault="00B03B33" w:rsidP="0016530F">
            <w:pPr>
              <w:spacing w:line="360" w:lineRule="auto"/>
              <w:jc w:val="both"/>
              <w:rPr>
                <w:rFonts w:ascii="Times New Roman" w:hAnsi="Times New Roman" w:cs="Times New Roman"/>
                <w:bCs/>
                <w:sz w:val="24"/>
                <w:szCs w:val="24"/>
                <w:lang w:val="fr-MC"/>
              </w:rPr>
            </w:pPr>
            <w:r w:rsidRPr="0016530F">
              <w:rPr>
                <w:rFonts w:ascii="Times New Roman" w:hAnsi="Times New Roman" w:cs="Times New Roman"/>
                <w:bCs/>
                <w:sz w:val="24"/>
                <w:szCs w:val="24"/>
                <w:lang w:val="fr-MC"/>
              </w:rPr>
              <w:t>1 4 /12/2000</w:t>
            </w:r>
          </w:p>
        </w:tc>
        <w:tc>
          <w:tcPr>
            <w:tcW w:w="1843" w:type="dxa"/>
            <w:tcBorders>
              <w:top w:val="single" w:sz="4" w:space="0" w:color="000000"/>
              <w:left w:val="single" w:sz="4" w:space="0" w:color="000000"/>
              <w:bottom w:val="single" w:sz="4" w:space="0" w:color="000000"/>
              <w:right w:val="single" w:sz="4" w:space="0" w:color="000000"/>
            </w:tcBorders>
            <w:shd w:val="clear" w:color="auto" w:fill="FDE9D9"/>
            <w:tcMar>
              <w:top w:w="0" w:type="dxa"/>
              <w:left w:w="108" w:type="dxa"/>
              <w:bottom w:w="0" w:type="dxa"/>
              <w:right w:w="108" w:type="dxa"/>
            </w:tcMar>
          </w:tcPr>
          <w:p w14:paraId="4D11D199" w14:textId="77777777" w:rsidR="008A30A9" w:rsidRPr="0016530F" w:rsidRDefault="00B03B33" w:rsidP="0016530F">
            <w:pPr>
              <w:spacing w:line="360" w:lineRule="auto"/>
              <w:jc w:val="both"/>
              <w:rPr>
                <w:rFonts w:ascii="Times New Roman" w:hAnsi="Times New Roman" w:cs="Times New Roman"/>
                <w:bCs/>
                <w:sz w:val="24"/>
                <w:szCs w:val="24"/>
                <w:lang w:val="fr-MC"/>
              </w:rPr>
            </w:pPr>
            <w:r w:rsidRPr="0016530F">
              <w:rPr>
                <w:rFonts w:ascii="Times New Roman" w:hAnsi="Times New Roman" w:cs="Times New Roman"/>
                <w:bCs/>
                <w:sz w:val="24"/>
                <w:szCs w:val="24"/>
                <w:lang w:val="fr-MC"/>
              </w:rPr>
              <w:t xml:space="preserve">  24/05/2012</w:t>
            </w:r>
          </w:p>
        </w:tc>
        <w:tc>
          <w:tcPr>
            <w:tcW w:w="1843" w:type="dxa"/>
            <w:tcBorders>
              <w:top w:val="single" w:sz="4" w:space="0" w:color="000000"/>
              <w:left w:val="single" w:sz="4" w:space="0" w:color="000000"/>
              <w:bottom w:val="single" w:sz="4" w:space="0" w:color="000000"/>
              <w:right w:val="single" w:sz="4" w:space="0" w:color="000000"/>
            </w:tcBorders>
            <w:shd w:val="clear" w:color="auto" w:fill="FDE9D9"/>
            <w:tcMar>
              <w:top w:w="0" w:type="dxa"/>
              <w:left w:w="108" w:type="dxa"/>
              <w:bottom w:w="0" w:type="dxa"/>
              <w:right w:w="108" w:type="dxa"/>
            </w:tcMar>
          </w:tcPr>
          <w:p w14:paraId="3FA2C9ED" w14:textId="77777777" w:rsidR="008A30A9" w:rsidRPr="0016530F" w:rsidRDefault="00B03B33" w:rsidP="0016530F">
            <w:pPr>
              <w:spacing w:line="360" w:lineRule="auto"/>
              <w:jc w:val="both"/>
              <w:rPr>
                <w:rFonts w:ascii="Times New Roman" w:hAnsi="Times New Roman" w:cs="Times New Roman"/>
                <w:bCs/>
                <w:sz w:val="24"/>
                <w:szCs w:val="24"/>
                <w:lang w:val="fr-MC"/>
              </w:rPr>
            </w:pPr>
            <w:r w:rsidRPr="0016530F">
              <w:rPr>
                <w:rFonts w:ascii="Times New Roman" w:hAnsi="Times New Roman" w:cs="Times New Roman"/>
                <w:bCs/>
                <w:sz w:val="24"/>
                <w:szCs w:val="24"/>
                <w:lang w:val="fr-MC"/>
              </w:rPr>
              <w:t>_</w:t>
            </w:r>
          </w:p>
        </w:tc>
      </w:tr>
      <w:tr w:rsidR="008A30A9" w:rsidRPr="0016530F" w14:paraId="5DADD31F" w14:textId="77777777">
        <w:tc>
          <w:tcPr>
            <w:tcW w:w="3970" w:type="dxa"/>
            <w:tcBorders>
              <w:top w:val="single" w:sz="4" w:space="0" w:color="000000"/>
              <w:left w:val="single" w:sz="4" w:space="0" w:color="000000"/>
              <w:bottom w:val="single" w:sz="4" w:space="0" w:color="000000"/>
              <w:right w:val="single" w:sz="4" w:space="0" w:color="000000"/>
            </w:tcBorders>
            <w:shd w:val="clear" w:color="auto" w:fill="FDE9D9"/>
            <w:tcMar>
              <w:top w:w="0" w:type="dxa"/>
              <w:left w:w="108" w:type="dxa"/>
              <w:bottom w:w="0" w:type="dxa"/>
              <w:right w:w="108" w:type="dxa"/>
            </w:tcMar>
          </w:tcPr>
          <w:p w14:paraId="454CA84B" w14:textId="77777777" w:rsidR="008A30A9" w:rsidRPr="0016530F" w:rsidRDefault="00B03B33" w:rsidP="0016530F">
            <w:pPr>
              <w:spacing w:line="360" w:lineRule="auto"/>
              <w:jc w:val="both"/>
              <w:rPr>
                <w:rFonts w:ascii="Times New Roman" w:hAnsi="Times New Roman" w:cs="Times New Roman"/>
                <w:bCs/>
                <w:sz w:val="24"/>
                <w:szCs w:val="24"/>
                <w:lang w:val="fr-MC"/>
              </w:rPr>
            </w:pPr>
            <w:r w:rsidRPr="0016530F">
              <w:rPr>
                <w:rFonts w:ascii="Times New Roman" w:hAnsi="Times New Roman" w:cs="Times New Roman"/>
                <w:bCs/>
                <w:sz w:val="24"/>
                <w:szCs w:val="24"/>
                <w:lang w:val="fr-MC"/>
              </w:rPr>
              <w:t xml:space="preserve"> Convention relative au Statut des Réfugiés</w:t>
            </w:r>
          </w:p>
        </w:tc>
        <w:tc>
          <w:tcPr>
            <w:tcW w:w="1559" w:type="dxa"/>
            <w:tcBorders>
              <w:top w:val="single" w:sz="4" w:space="0" w:color="000000"/>
              <w:left w:val="single" w:sz="4" w:space="0" w:color="000000"/>
              <w:bottom w:val="single" w:sz="4" w:space="0" w:color="000000"/>
              <w:right w:val="single" w:sz="4" w:space="0" w:color="000000"/>
            </w:tcBorders>
            <w:shd w:val="clear" w:color="auto" w:fill="FDE9D9"/>
            <w:tcMar>
              <w:top w:w="0" w:type="dxa"/>
              <w:left w:w="108" w:type="dxa"/>
              <w:bottom w:w="0" w:type="dxa"/>
              <w:right w:w="108" w:type="dxa"/>
            </w:tcMar>
          </w:tcPr>
          <w:p w14:paraId="28E10BE8" w14:textId="77777777" w:rsidR="008A30A9" w:rsidRPr="0016530F" w:rsidRDefault="00B03B33" w:rsidP="0016530F">
            <w:pPr>
              <w:spacing w:line="360" w:lineRule="auto"/>
              <w:jc w:val="both"/>
              <w:rPr>
                <w:rFonts w:ascii="Times New Roman" w:hAnsi="Times New Roman" w:cs="Times New Roman"/>
                <w:bCs/>
                <w:sz w:val="24"/>
                <w:szCs w:val="24"/>
                <w:lang w:val="fr-MC"/>
              </w:rPr>
            </w:pPr>
            <w:r w:rsidRPr="0016530F">
              <w:rPr>
                <w:rFonts w:ascii="Times New Roman" w:hAnsi="Times New Roman" w:cs="Times New Roman"/>
                <w:bCs/>
                <w:sz w:val="24"/>
                <w:szCs w:val="24"/>
                <w:lang w:val="fr-MC"/>
              </w:rPr>
              <w:t>-</w:t>
            </w:r>
          </w:p>
        </w:tc>
        <w:tc>
          <w:tcPr>
            <w:tcW w:w="1843" w:type="dxa"/>
            <w:tcBorders>
              <w:top w:val="single" w:sz="4" w:space="0" w:color="000000"/>
              <w:left w:val="single" w:sz="4" w:space="0" w:color="000000"/>
              <w:bottom w:val="single" w:sz="4" w:space="0" w:color="000000"/>
              <w:right w:val="single" w:sz="4" w:space="0" w:color="000000"/>
            </w:tcBorders>
            <w:shd w:val="clear" w:color="auto" w:fill="FDE9D9"/>
            <w:tcMar>
              <w:top w:w="0" w:type="dxa"/>
              <w:left w:w="108" w:type="dxa"/>
              <w:bottom w:w="0" w:type="dxa"/>
              <w:right w:w="108" w:type="dxa"/>
            </w:tcMar>
          </w:tcPr>
          <w:p w14:paraId="5C9281C5" w14:textId="77777777" w:rsidR="008A30A9" w:rsidRPr="0016530F" w:rsidRDefault="00B03B33" w:rsidP="0016530F">
            <w:pPr>
              <w:spacing w:line="360" w:lineRule="auto"/>
              <w:jc w:val="both"/>
              <w:rPr>
                <w:rFonts w:ascii="Times New Roman" w:hAnsi="Times New Roman" w:cs="Times New Roman"/>
                <w:bCs/>
                <w:sz w:val="24"/>
                <w:szCs w:val="24"/>
                <w:lang w:val="fr-MC"/>
              </w:rPr>
            </w:pPr>
            <w:r w:rsidRPr="0016530F">
              <w:rPr>
                <w:rFonts w:ascii="Times New Roman" w:hAnsi="Times New Roman" w:cs="Times New Roman"/>
                <w:bCs/>
                <w:sz w:val="24"/>
                <w:szCs w:val="24"/>
                <w:lang w:val="fr-MC"/>
              </w:rPr>
              <w:t>19/07/1963</w:t>
            </w:r>
          </w:p>
        </w:tc>
        <w:tc>
          <w:tcPr>
            <w:tcW w:w="1843" w:type="dxa"/>
            <w:tcBorders>
              <w:top w:val="single" w:sz="4" w:space="0" w:color="000000"/>
              <w:left w:val="single" w:sz="4" w:space="0" w:color="000000"/>
              <w:bottom w:val="single" w:sz="4" w:space="0" w:color="000000"/>
              <w:right w:val="single" w:sz="4" w:space="0" w:color="000000"/>
            </w:tcBorders>
            <w:shd w:val="clear" w:color="auto" w:fill="FDE9D9"/>
            <w:tcMar>
              <w:top w:w="0" w:type="dxa"/>
              <w:left w:w="108" w:type="dxa"/>
              <w:bottom w:w="0" w:type="dxa"/>
              <w:right w:w="108" w:type="dxa"/>
            </w:tcMar>
          </w:tcPr>
          <w:p w14:paraId="7B894F22" w14:textId="77777777" w:rsidR="008A30A9" w:rsidRPr="0016530F" w:rsidRDefault="00B03B33" w:rsidP="0016530F">
            <w:pPr>
              <w:spacing w:line="360" w:lineRule="auto"/>
              <w:jc w:val="both"/>
              <w:rPr>
                <w:rFonts w:ascii="Times New Roman" w:hAnsi="Times New Roman" w:cs="Times New Roman"/>
                <w:bCs/>
                <w:sz w:val="24"/>
                <w:szCs w:val="24"/>
                <w:lang w:val="fr-MC"/>
              </w:rPr>
            </w:pPr>
            <w:r w:rsidRPr="0016530F">
              <w:rPr>
                <w:rFonts w:ascii="Times New Roman" w:hAnsi="Times New Roman" w:cs="Times New Roman"/>
                <w:bCs/>
                <w:sz w:val="24"/>
                <w:szCs w:val="24"/>
                <w:lang w:val="fr-MC"/>
              </w:rPr>
              <w:t>-</w:t>
            </w:r>
          </w:p>
        </w:tc>
      </w:tr>
      <w:tr w:rsidR="008A30A9" w:rsidRPr="0016530F" w14:paraId="0E26E8CD" w14:textId="77777777">
        <w:tc>
          <w:tcPr>
            <w:tcW w:w="3970" w:type="dxa"/>
            <w:tcBorders>
              <w:top w:val="single" w:sz="4" w:space="0" w:color="000000"/>
              <w:left w:val="single" w:sz="4" w:space="0" w:color="000000"/>
              <w:bottom w:val="single" w:sz="4" w:space="0" w:color="000000"/>
              <w:right w:val="single" w:sz="4" w:space="0" w:color="000000"/>
            </w:tcBorders>
            <w:shd w:val="clear" w:color="auto" w:fill="FDE9D9"/>
            <w:tcMar>
              <w:top w:w="0" w:type="dxa"/>
              <w:left w:w="108" w:type="dxa"/>
              <w:bottom w:w="0" w:type="dxa"/>
              <w:right w:w="108" w:type="dxa"/>
            </w:tcMar>
          </w:tcPr>
          <w:p w14:paraId="70892B31" w14:textId="77777777" w:rsidR="008A30A9" w:rsidRPr="0016530F" w:rsidRDefault="00B03B33" w:rsidP="0016530F">
            <w:pPr>
              <w:spacing w:line="360" w:lineRule="auto"/>
              <w:jc w:val="both"/>
              <w:rPr>
                <w:rFonts w:ascii="Times New Roman" w:hAnsi="Times New Roman" w:cs="Times New Roman"/>
                <w:bCs/>
                <w:sz w:val="24"/>
                <w:szCs w:val="24"/>
                <w:lang w:val="fr-MC"/>
              </w:rPr>
            </w:pPr>
            <w:r w:rsidRPr="0016530F">
              <w:rPr>
                <w:rFonts w:ascii="Times New Roman" w:hAnsi="Times New Roman" w:cs="Times New Roman"/>
                <w:bCs/>
                <w:sz w:val="24"/>
                <w:szCs w:val="24"/>
                <w:lang w:val="fr-MC"/>
              </w:rPr>
              <w:t>Protocole relatif au Statut des Réfugiés</w:t>
            </w:r>
          </w:p>
        </w:tc>
        <w:tc>
          <w:tcPr>
            <w:tcW w:w="1559" w:type="dxa"/>
            <w:tcBorders>
              <w:top w:val="single" w:sz="4" w:space="0" w:color="000000"/>
              <w:left w:val="single" w:sz="4" w:space="0" w:color="000000"/>
              <w:bottom w:val="single" w:sz="4" w:space="0" w:color="000000"/>
              <w:right w:val="single" w:sz="4" w:space="0" w:color="000000"/>
            </w:tcBorders>
            <w:shd w:val="clear" w:color="auto" w:fill="FDE9D9"/>
            <w:tcMar>
              <w:top w:w="0" w:type="dxa"/>
              <w:left w:w="108" w:type="dxa"/>
              <w:bottom w:w="0" w:type="dxa"/>
              <w:right w:w="108" w:type="dxa"/>
            </w:tcMar>
          </w:tcPr>
          <w:p w14:paraId="594AFC52" w14:textId="77777777" w:rsidR="008A30A9" w:rsidRPr="0016530F" w:rsidRDefault="00B03B33" w:rsidP="0016530F">
            <w:pPr>
              <w:spacing w:line="360" w:lineRule="auto"/>
              <w:jc w:val="both"/>
              <w:rPr>
                <w:rFonts w:ascii="Times New Roman" w:hAnsi="Times New Roman" w:cs="Times New Roman"/>
                <w:bCs/>
                <w:sz w:val="24"/>
                <w:szCs w:val="24"/>
                <w:lang w:val="fr-MC"/>
              </w:rPr>
            </w:pPr>
            <w:r w:rsidRPr="0016530F">
              <w:rPr>
                <w:rFonts w:ascii="Times New Roman" w:hAnsi="Times New Roman" w:cs="Times New Roman"/>
                <w:bCs/>
                <w:sz w:val="24"/>
                <w:szCs w:val="24"/>
                <w:lang w:val="fr-MC"/>
              </w:rPr>
              <w:t>-</w:t>
            </w:r>
          </w:p>
        </w:tc>
        <w:tc>
          <w:tcPr>
            <w:tcW w:w="1843" w:type="dxa"/>
            <w:tcBorders>
              <w:top w:val="single" w:sz="4" w:space="0" w:color="000000"/>
              <w:left w:val="single" w:sz="4" w:space="0" w:color="000000"/>
              <w:bottom w:val="single" w:sz="4" w:space="0" w:color="000000"/>
              <w:right w:val="single" w:sz="4" w:space="0" w:color="000000"/>
            </w:tcBorders>
            <w:shd w:val="clear" w:color="auto" w:fill="FDE9D9"/>
            <w:tcMar>
              <w:top w:w="0" w:type="dxa"/>
              <w:left w:w="108" w:type="dxa"/>
              <w:bottom w:w="0" w:type="dxa"/>
              <w:right w:w="108" w:type="dxa"/>
            </w:tcMar>
          </w:tcPr>
          <w:p w14:paraId="2CBECA01" w14:textId="77777777" w:rsidR="008A30A9" w:rsidRPr="0016530F" w:rsidRDefault="00B03B33" w:rsidP="0016530F">
            <w:pPr>
              <w:spacing w:line="360" w:lineRule="auto"/>
              <w:jc w:val="both"/>
              <w:rPr>
                <w:rFonts w:ascii="Times New Roman" w:hAnsi="Times New Roman" w:cs="Times New Roman"/>
                <w:bCs/>
                <w:sz w:val="24"/>
                <w:szCs w:val="24"/>
                <w:lang w:val="fr-MC"/>
              </w:rPr>
            </w:pPr>
            <w:r w:rsidRPr="0016530F">
              <w:rPr>
                <w:rFonts w:ascii="Times New Roman" w:hAnsi="Times New Roman" w:cs="Times New Roman"/>
                <w:bCs/>
                <w:sz w:val="24"/>
                <w:szCs w:val="24"/>
                <w:lang w:val="fr-MC"/>
              </w:rPr>
              <w:t>15/03/1971</w:t>
            </w:r>
          </w:p>
        </w:tc>
        <w:tc>
          <w:tcPr>
            <w:tcW w:w="1843" w:type="dxa"/>
            <w:tcBorders>
              <w:top w:val="single" w:sz="4" w:space="0" w:color="000000"/>
              <w:left w:val="single" w:sz="4" w:space="0" w:color="000000"/>
              <w:bottom w:val="single" w:sz="4" w:space="0" w:color="000000"/>
              <w:right w:val="single" w:sz="4" w:space="0" w:color="000000"/>
            </w:tcBorders>
            <w:shd w:val="clear" w:color="auto" w:fill="FDE9D9"/>
            <w:tcMar>
              <w:top w:w="0" w:type="dxa"/>
              <w:left w:w="108" w:type="dxa"/>
              <w:bottom w:w="0" w:type="dxa"/>
              <w:right w:w="108" w:type="dxa"/>
            </w:tcMar>
          </w:tcPr>
          <w:p w14:paraId="2E5857A4" w14:textId="77777777" w:rsidR="008A30A9" w:rsidRPr="0016530F" w:rsidRDefault="00B03B33" w:rsidP="0016530F">
            <w:pPr>
              <w:spacing w:line="360" w:lineRule="auto"/>
              <w:jc w:val="both"/>
              <w:rPr>
                <w:rFonts w:ascii="Times New Roman" w:hAnsi="Times New Roman" w:cs="Times New Roman"/>
                <w:bCs/>
                <w:sz w:val="24"/>
                <w:szCs w:val="24"/>
                <w:lang w:val="fr-MC"/>
              </w:rPr>
            </w:pPr>
            <w:r w:rsidRPr="0016530F">
              <w:rPr>
                <w:rFonts w:ascii="Times New Roman" w:hAnsi="Times New Roman" w:cs="Times New Roman"/>
                <w:bCs/>
                <w:sz w:val="24"/>
                <w:szCs w:val="24"/>
                <w:lang w:val="fr-MC"/>
              </w:rPr>
              <w:t>-</w:t>
            </w:r>
          </w:p>
        </w:tc>
      </w:tr>
      <w:tr w:rsidR="008A30A9" w:rsidRPr="0016530F" w14:paraId="2CD5098C" w14:textId="77777777">
        <w:tc>
          <w:tcPr>
            <w:tcW w:w="3970" w:type="dxa"/>
            <w:tcBorders>
              <w:top w:val="single" w:sz="4" w:space="0" w:color="000000"/>
              <w:left w:val="single" w:sz="4" w:space="0" w:color="000000"/>
              <w:bottom w:val="single" w:sz="4" w:space="0" w:color="000000"/>
              <w:right w:val="single" w:sz="4" w:space="0" w:color="000000"/>
            </w:tcBorders>
            <w:shd w:val="clear" w:color="auto" w:fill="FDE9D9"/>
            <w:tcMar>
              <w:top w:w="0" w:type="dxa"/>
              <w:left w:w="108" w:type="dxa"/>
              <w:bottom w:w="0" w:type="dxa"/>
              <w:right w:w="108" w:type="dxa"/>
            </w:tcMar>
          </w:tcPr>
          <w:p w14:paraId="05BDB91F" w14:textId="77777777" w:rsidR="008A30A9" w:rsidRPr="0016530F" w:rsidRDefault="00B03B33" w:rsidP="0016530F">
            <w:pPr>
              <w:spacing w:line="360" w:lineRule="auto"/>
              <w:jc w:val="both"/>
              <w:rPr>
                <w:rFonts w:ascii="Times New Roman" w:hAnsi="Times New Roman" w:cs="Times New Roman"/>
                <w:bCs/>
                <w:sz w:val="24"/>
                <w:szCs w:val="24"/>
                <w:lang w:val="fr-MC"/>
              </w:rPr>
            </w:pPr>
            <w:r w:rsidRPr="0016530F">
              <w:rPr>
                <w:rFonts w:ascii="Times New Roman" w:hAnsi="Times New Roman" w:cs="Times New Roman"/>
                <w:bCs/>
                <w:sz w:val="24"/>
                <w:szCs w:val="24"/>
                <w:lang w:val="fr-MC"/>
              </w:rPr>
              <w:t>Convention sur l’âge minimum d’admission à l’emploi et au travail, 1973 (N° 138) de l’OIT</w:t>
            </w:r>
          </w:p>
        </w:tc>
        <w:tc>
          <w:tcPr>
            <w:tcW w:w="1559" w:type="dxa"/>
            <w:tcBorders>
              <w:top w:val="single" w:sz="4" w:space="0" w:color="000000"/>
              <w:left w:val="single" w:sz="4" w:space="0" w:color="000000"/>
              <w:bottom w:val="single" w:sz="4" w:space="0" w:color="000000"/>
              <w:right w:val="single" w:sz="4" w:space="0" w:color="000000"/>
            </w:tcBorders>
            <w:shd w:val="clear" w:color="auto" w:fill="FDE9D9"/>
            <w:tcMar>
              <w:top w:w="0" w:type="dxa"/>
              <w:left w:w="108" w:type="dxa"/>
              <w:bottom w:w="0" w:type="dxa"/>
              <w:right w:w="108" w:type="dxa"/>
            </w:tcMar>
          </w:tcPr>
          <w:p w14:paraId="5A739A06" w14:textId="77777777" w:rsidR="008A30A9" w:rsidRPr="0016530F" w:rsidRDefault="00B03B33" w:rsidP="0016530F">
            <w:pPr>
              <w:spacing w:line="360" w:lineRule="auto"/>
              <w:jc w:val="both"/>
              <w:rPr>
                <w:rFonts w:ascii="Times New Roman" w:hAnsi="Times New Roman" w:cs="Times New Roman"/>
                <w:bCs/>
                <w:sz w:val="24"/>
                <w:szCs w:val="24"/>
                <w:lang w:val="fr-MC"/>
              </w:rPr>
            </w:pPr>
            <w:r w:rsidRPr="0016530F">
              <w:rPr>
                <w:rFonts w:ascii="Times New Roman" w:hAnsi="Times New Roman" w:cs="Times New Roman"/>
                <w:bCs/>
                <w:sz w:val="24"/>
                <w:szCs w:val="24"/>
                <w:lang w:val="fr-MC"/>
              </w:rPr>
              <w:t>-</w:t>
            </w:r>
          </w:p>
        </w:tc>
        <w:tc>
          <w:tcPr>
            <w:tcW w:w="1843" w:type="dxa"/>
            <w:tcBorders>
              <w:top w:val="single" w:sz="4" w:space="0" w:color="000000"/>
              <w:left w:val="single" w:sz="4" w:space="0" w:color="000000"/>
              <w:bottom w:val="single" w:sz="4" w:space="0" w:color="000000"/>
              <w:right w:val="single" w:sz="4" w:space="0" w:color="000000"/>
            </w:tcBorders>
            <w:shd w:val="clear" w:color="auto" w:fill="FDE9D9"/>
            <w:tcMar>
              <w:top w:w="0" w:type="dxa"/>
              <w:left w:w="108" w:type="dxa"/>
              <w:bottom w:w="0" w:type="dxa"/>
              <w:right w:w="108" w:type="dxa"/>
            </w:tcMar>
          </w:tcPr>
          <w:p w14:paraId="1FE8C820" w14:textId="77777777" w:rsidR="008A30A9" w:rsidRPr="0016530F" w:rsidRDefault="00B03B33" w:rsidP="0016530F">
            <w:pPr>
              <w:spacing w:line="360" w:lineRule="auto"/>
              <w:jc w:val="both"/>
              <w:rPr>
                <w:rFonts w:ascii="Times New Roman" w:hAnsi="Times New Roman" w:cs="Times New Roman"/>
                <w:bCs/>
                <w:sz w:val="24"/>
                <w:szCs w:val="24"/>
                <w:lang w:val="fr-MC"/>
              </w:rPr>
            </w:pPr>
            <w:r w:rsidRPr="0016530F">
              <w:rPr>
                <w:rFonts w:ascii="Times New Roman" w:hAnsi="Times New Roman" w:cs="Times New Roman"/>
                <w:bCs/>
                <w:sz w:val="24"/>
                <w:szCs w:val="24"/>
                <w:lang w:val="fr-MC"/>
              </w:rPr>
              <w:t xml:space="preserve">   19/07/2000</w:t>
            </w:r>
          </w:p>
        </w:tc>
        <w:tc>
          <w:tcPr>
            <w:tcW w:w="1843" w:type="dxa"/>
            <w:tcBorders>
              <w:top w:val="single" w:sz="4" w:space="0" w:color="000000"/>
              <w:left w:val="single" w:sz="4" w:space="0" w:color="000000"/>
              <w:bottom w:val="single" w:sz="4" w:space="0" w:color="000000"/>
              <w:right w:val="single" w:sz="4" w:space="0" w:color="000000"/>
            </w:tcBorders>
            <w:shd w:val="clear" w:color="auto" w:fill="FDE9D9"/>
            <w:tcMar>
              <w:top w:w="0" w:type="dxa"/>
              <w:left w:w="108" w:type="dxa"/>
              <w:bottom w:w="0" w:type="dxa"/>
              <w:right w:w="108" w:type="dxa"/>
            </w:tcMar>
          </w:tcPr>
          <w:p w14:paraId="40523556" w14:textId="77777777" w:rsidR="008A30A9" w:rsidRPr="0016530F" w:rsidRDefault="00B03B33" w:rsidP="0016530F">
            <w:pPr>
              <w:spacing w:line="360" w:lineRule="auto"/>
              <w:jc w:val="both"/>
              <w:rPr>
                <w:rFonts w:ascii="Times New Roman" w:hAnsi="Times New Roman" w:cs="Times New Roman"/>
                <w:bCs/>
                <w:sz w:val="24"/>
                <w:szCs w:val="24"/>
                <w:lang w:val="fr-MC"/>
              </w:rPr>
            </w:pPr>
            <w:r w:rsidRPr="0016530F">
              <w:rPr>
                <w:rFonts w:ascii="Times New Roman" w:hAnsi="Times New Roman" w:cs="Times New Roman"/>
                <w:bCs/>
                <w:sz w:val="24"/>
                <w:szCs w:val="24"/>
                <w:lang w:val="fr-MC"/>
              </w:rPr>
              <w:t>-</w:t>
            </w:r>
          </w:p>
        </w:tc>
      </w:tr>
      <w:tr w:rsidR="008A30A9" w:rsidRPr="0016530F" w14:paraId="15869722" w14:textId="77777777">
        <w:tc>
          <w:tcPr>
            <w:tcW w:w="3970" w:type="dxa"/>
            <w:tcBorders>
              <w:top w:val="single" w:sz="4" w:space="0" w:color="000000"/>
              <w:left w:val="single" w:sz="4" w:space="0" w:color="000000"/>
              <w:bottom w:val="single" w:sz="4" w:space="0" w:color="000000"/>
              <w:right w:val="single" w:sz="4" w:space="0" w:color="000000"/>
            </w:tcBorders>
            <w:shd w:val="clear" w:color="auto" w:fill="FDE9D9"/>
            <w:tcMar>
              <w:top w:w="0" w:type="dxa"/>
              <w:left w:w="108" w:type="dxa"/>
              <w:bottom w:w="0" w:type="dxa"/>
              <w:right w:w="108" w:type="dxa"/>
            </w:tcMar>
          </w:tcPr>
          <w:p w14:paraId="03DC0985" w14:textId="77777777" w:rsidR="008A30A9" w:rsidRPr="0016530F" w:rsidRDefault="00B03B33" w:rsidP="0016530F">
            <w:pPr>
              <w:spacing w:line="360" w:lineRule="auto"/>
              <w:jc w:val="both"/>
              <w:rPr>
                <w:rFonts w:ascii="Times New Roman" w:hAnsi="Times New Roman" w:cs="Times New Roman"/>
                <w:bCs/>
                <w:sz w:val="24"/>
                <w:szCs w:val="24"/>
                <w:lang w:val="fr-MC"/>
              </w:rPr>
            </w:pPr>
            <w:r w:rsidRPr="0016530F">
              <w:rPr>
                <w:rFonts w:ascii="Times New Roman" w:hAnsi="Times New Roman" w:cs="Times New Roman"/>
                <w:bCs/>
                <w:sz w:val="24"/>
                <w:szCs w:val="24"/>
                <w:lang w:val="fr-MC"/>
              </w:rPr>
              <w:t xml:space="preserve">  Convention sur les pires formes de travail des enfants, 1999 (N° 182) de l’OIT</w:t>
            </w:r>
          </w:p>
        </w:tc>
        <w:tc>
          <w:tcPr>
            <w:tcW w:w="1559" w:type="dxa"/>
            <w:tcBorders>
              <w:top w:val="single" w:sz="4" w:space="0" w:color="000000"/>
              <w:left w:val="single" w:sz="4" w:space="0" w:color="000000"/>
              <w:bottom w:val="single" w:sz="4" w:space="0" w:color="000000"/>
              <w:right w:val="single" w:sz="4" w:space="0" w:color="000000"/>
            </w:tcBorders>
            <w:shd w:val="clear" w:color="auto" w:fill="FDE9D9"/>
            <w:tcMar>
              <w:top w:w="0" w:type="dxa"/>
              <w:left w:w="108" w:type="dxa"/>
              <w:bottom w:w="0" w:type="dxa"/>
              <w:right w:w="108" w:type="dxa"/>
            </w:tcMar>
          </w:tcPr>
          <w:p w14:paraId="2B65D5A3" w14:textId="77777777" w:rsidR="008A30A9" w:rsidRPr="0016530F" w:rsidRDefault="00B03B33" w:rsidP="0016530F">
            <w:pPr>
              <w:spacing w:line="360" w:lineRule="auto"/>
              <w:jc w:val="both"/>
              <w:rPr>
                <w:rFonts w:ascii="Times New Roman" w:hAnsi="Times New Roman" w:cs="Times New Roman"/>
                <w:bCs/>
                <w:sz w:val="24"/>
                <w:szCs w:val="24"/>
                <w:lang w:val="fr-MC"/>
              </w:rPr>
            </w:pPr>
            <w:r w:rsidRPr="0016530F">
              <w:rPr>
                <w:rFonts w:ascii="Times New Roman" w:hAnsi="Times New Roman" w:cs="Times New Roman"/>
                <w:bCs/>
                <w:sz w:val="24"/>
                <w:szCs w:val="24"/>
                <w:lang w:val="fr-MC"/>
              </w:rPr>
              <w:t>-</w:t>
            </w:r>
          </w:p>
        </w:tc>
        <w:tc>
          <w:tcPr>
            <w:tcW w:w="1843" w:type="dxa"/>
            <w:tcBorders>
              <w:top w:val="single" w:sz="4" w:space="0" w:color="000000"/>
              <w:left w:val="single" w:sz="4" w:space="0" w:color="000000"/>
              <w:bottom w:val="single" w:sz="4" w:space="0" w:color="000000"/>
              <w:right w:val="single" w:sz="4" w:space="0" w:color="000000"/>
            </w:tcBorders>
            <w:shd w:val="clear" w:color="auto" w:fill="FDE9D9"/>
            <w:tcMar>
              <w:top w:w="0" w:type="dxa"/>
              <w:left w:w="108" w:type="dxa"/>
              <w:bottom w:w="0" w:type="dxa"/>
              <w:right w:w="108" w:type="dxa"/>
            </w:tcMar>
          </w:tcPr>
          <w:p w14:paraId="7CC18908" w14:textId="77777777" w:rsidR="008A30A9" w:rsidRPr="0016530F" w:rsidRDefault="00B03B33" w:rsidP="0016530F">
            <w:pPr>
              <w:spacing w:line="360" w:lineRule="auto"/>
              <w:jc w:val="both"/>
              <w:rPr>
                <w:rFonts w:ascii="Times New Roman" w:hAnsi="Times New Roman" w:cs="Times New Roman"/>
                <w:bCs/>
                <w:sz w:val="24"/>
                <w:szCs w:val="24"/>
                <w:lang w:val="fr-MC"/>
              </w:rPr>
            </w:pPr>
            <w:r w:rsidRPr="0016530F">
              <w:rPr>
                <w:rFonts w:ascii="Times New Roman" w:hAnsi="Times New Roman" w:cs="Times New Roman"/>
                <w:bCs/>
                <w:sz w:val="24"/>
                <w:szCs w:val="24"/>
                <w:lang w:val="fr-MC"/>
              </w:rPr>
              <w:t xml:space="preserve">  11/06/2002</w:t>
            </w:r>
          </w:p>
        </w:tc>
        <w:tc>
          <w:tcPr>
            <w:tcW w:w="1843" w:type="dxa"/>
            <w:tcBorders>
              <w:top w:val="single" w:sz="4" w:space="0" w:color="000000"/>
              <w:left w:val="single" w:sz="4" w:space="0" w:color="000000"/>
              <w:bottom w:val="single" w:sz="4" w:space="0" w:color="000000"/>
              <w:right w:val="single" w:sz="4" w:space="0" w:color="000000"/>
            </w:tcBorders>
            <w:shd w:val="clear" w:color="auto" w:fill="FDE9D9"/>
            <w:tcMar>
              <w:top w:w="0" w:type="dxa"/>
              <w:left w:w="108" w:type="dxa"/>
              <w:bottom w:w="0" w:type="dxa"/>
              <w:right w:w="108" w:type="dxa"/>
            </w:tcMar>
          </w:tcPr>
          <w:p w14:paraId="27B2E84D" w14:textId="77777777" w:rsidR="008A30A9" w:rsidRPr="0016530F" w:rsidRDefault="00B03B33" w:rsidP="0016530F">
            <w:pPr>
              <w:spacing w:line="360" w:lineRule="auto"/>
              <w:jc w:val="both"/>
              <w:rPr>
                <w:rFonts w:ascii="Times New Roman" w:hAnsi="Times New Roman" w:cs="Times New Roman"/>
                <w:bCs/>
                <w:sz w:val="24"/>
                <w:szCs w:val="24"/>
                <w:lang w:val="fr-MC"/>
              </w:rPr>
            </w:pPr>
            <w:r w:rsidRPr="0016530F">
              <w:rPr>
                <w:rFonts w:ascii="Times New Roman" w:hAnsi="Times New Roman" w:cs="Times New Roman"/>
                <w:bCs/>
                <w:sz w:val="24"/>
                <w:szCs w:val="24"/>
                <w:lang w:val="fr-MC"/>
              </w:rPr>
              <w:t>-</w:t>
            </w:r>
          </w:p>
        </w:tc>
      </w:tr>
      <w:tr w:rsidR="008A30A9" w:rsidRPr="0016530F" w14:paraId="3A55A264" w14:textId="77777777">
        <w:tc>
          <w:tcPr>
            <w:tcW w:w="3970" w:type="dxa"/>
            <w:tcBorders>
              <w:top w:val="single" w:sz="4" w:space="0" w:color="000000"/>
              <w:left w:val="single" w:sz="4" w:space="0" w:color="000000"/>
              <w:bottom w:val="single" w:sz="4" w:space="0" w:color="000000"/>
              <w:right w:val="single" w:sz="4" w:space="0" w:color="000000"/>
            </w:tcBorders>
            <w:shd w:val="clear" w:color="auto" w:fill="FDE9D9"/>
            <w:tcMar>
              <w:top w:w="0" w:type="dxa"/>
              <w:left w:w="108" w:type="dxa"/>
              <w:bottom w:w="0" w:type="dxa"/>
              <w:right w:w="108" w:type="dxa"/>
            </w:tcMar>
          </w:tcPr>
          <w:p w14:paraId="6760BFED" w14:textId="77777777" w:rsidR="008A30A9" w:rsidRPr="0016530F" w:rsidRDefault="00B03B33" w:rsidP="0016530F">
            <w:pPr>
              <w:spacing w:line="360" w:lineRule="auto"/>
              <w:jc w:val="both"/>
              <w:rPr>
                <w:rFonts w:ascii="Times New Roman" w:hAnsi="Times New Roman" w:cs="Times New Roman"/>
                <w:bCs/>
                <w:sz w:val="24"/>
                <w:szCs w:val="24"/>
                <w:lang w:val="fr-MC"/>
              </w:rPr>
            </w:pPr>
            <w:r w:rsidRPr="0016530F">
              <w:rPr>
                <w:rFonts w:ascii="Times New Roman" w:hAnsi="Times New Roman" w:cs="Times New Roman"/>
                <w:bCs/>
                <w:sz w:val="24"/>
                <w:szCs w:val="24"/>
                <w:lang w:val="fr-MC"/>
              </w:rPr>
              <w:t>Convention relative aux Droits des Personnes Handicapées</w:t>
            </w:r>
          </w:p>
        </w:tc>
        <w:tc>
          <w:tcPr>
            <w:tcW w:w="1559" w:type="dxa"/>
            <w:tcBorders>
              <w:top w:val="single" w:sz="4" w:space="0" w:color="000000"/>
              <w:left w:val="single" w:sz="4" w:space="0" w:color="000000"/>
              <w:bottom w:val="single" w:sz="4" w:space="0" w:color="000000"/>
              <w:right w:val="single" w:sz="4" w:space="0" w:color="000000"/>
            </w:tcBorders>
            <w:shd w:val="clear" w:color="auto" w:fill="FDE9D9"/>
            <w:tcMar>
              <w:top w:w="0" w:type="dxa"/>
              <w:left w:w="108" w:type="dxa"/>
              <w:bottom w:w="0" w:type="dxa"/>
              <w:right w:w="108" w:type="dxa"/>
            </w:tcMar>
          </w:tcPr>
          <w:p w14:paraId="05AFD95E" w14:textId="77777777" w:rsidR="008A30A9" w:rsidRPr="0016530F" w:rsidRDefault="00B03B33" w:rsidP="0016530F">
            <w:pPr>
              <w:spacing w:line="360" w:lineRule="auto"/>
              <w:jc w:val="both"/>
              <w:rPr>
                <w:rFonts w:ascii="Times New Roman" w:hAnsi="Times New Roman" w:cs="Times New Roman"/>
                <w:bCs/>
                <w:sz w:val="24"/>
                <w:szCs w:val="24"/>
                <w:lang w:val="fr-MC"/>
              </w:rPr>
            </w:pPr>
            <w:r w:rsidRPr="0016530F">
              <w:rPr>
                <w:rFonts w:ascii="Times New Roman" w:hAnsi="Times New Roman" w:cs="Times New Roman"/>
                <w:bCs/>
                <w:sz w:val="24"/>
                <w:szCs w:val="24"/>
                <w:lang w:val="fr-MC"/>
              </w:rPr>
              <w:t>---</w:t>
            </w:r>
          </w:p>
        </w:tc>
        <w:tc>
          <w:tcPr>
            <w:tcW w:w="1843" w:type="dxa"/>
            <w:tcBorders>
              <w:top w:val="single" w:sz="4" w:space="0" w:color="000000"/>
              <w:left w:val="single" w:sz="4" w:space="0" w:color="000000"/>
              <w:bottom w:val="single" w:sz="4" w:space="0" w:color="000000"/>
              <w:right w:val="single" w:sz="4" w:space="0" w:color="000000"/>
            </w:tcBorders>
            <w:shd w:val="clear" w:color="auto" w:fill="FDE9D9"/>
            <w:tcMar>
              <w:top w:w="0" w:type="dxa"/>
              <w:left w:w="108" w:type="dxa"/>
              <w:bottom w:w="0" w:type="dxa"/>
              <w:right w:w="108" w:type="dxa"/>
            </w:tcMar>
          </w:tcPr>
          <w:p w14:paraId="46329EB3" w14:textId="77777777" w:rsidR="008A30A9" w:rsidRPr="0016530F" w:rsidRDefault="00B03B33" w:rsidP="0016530F">
            <w:pPr>
              <w:spacing w:line="360" w:lineRule="auto"/>
              <w:jc w:val="both"/>
              <w:rPr>
                <w:rFonts w:ascii="Times New Roman" w:hAnsi="Times New Roman" w:cs="Times New Roman"/>
                <w:bCs/>
                <w:sz w:val="24"/>
                <w:szCs w:val="24"/>
                <w:lang w:val="fr-MC"/>
              </w:rPr>
            </w:pPr>
            <w:r w:rsidRPr="0016530F">
              <w:rPr>
                <w:rFonts w:ascii="Times New Roman" w:hAnsi="Times New Roman" w:cs="Times New Roman"/>
                <w:bCs/>
                <w:sz w:val="24"/>
                <w:szCs w:val="24"/>
                <w:lang w:val="fr-MC"/>
              </w:rPr>
              <w:t>---    2014</w:t>
            </w:r>
          </w:p>
        </w:tc>
        <w:tc>
          <w:tcPr>
            <w:tcW w:w="1843" w:type="dxa"/>
            <w:tcBorders>
              <w:top w:val="single" w:sz="4" w:space="0" w:color="000000"/>
              <w:left w:val="single" w:sz="4" w:space="0" w:color="000000"/>
              <w:bottom w:val="single" w:sz="4" w:space="0" w:color="000000"/>
              <w:right w:val="single" w:sz="4" w:space="0" w:color="000000"/>
            </w:tcBorders>
            <w:shd w:val="clear" w:color="auto" w:fill="FDE9D9"/>
            <w:tcMar>
              <w:top w:w="0" w:type="dxa"/>
              <w:left w:w="108" w:type="dxa"/>
              <w:bottom w:w="0" w:type="dxa"/>
              <w:right w:w="108" w:type="dxa"/>
            </w:tcMar>
          </w:tcPr>
          <w:p w14:paraId="1EFF11AB" w14:textId="77777777" w:rsidR="008A30A9" w:rsidRPr="0016530F" w:rsidRDefault="00B03B33" w:rsidP="0016530F">
            <w:pPr>
              <w:spacing w:line="360" w:lineRule="auto"/>
              <w:jc w:val="both"/>
              <w:rPr>
                <w:rFonts w:ascii="Times New Roman" w:hAnsi="Times New Roman" w:cs="Times New Roman"/>
                <w:bCs/>
                <w:sz w:val="24"/>
                <w:szCs w:val="24"/>
                <w:lang w:val="fr-MC"/>
              </w:rPr>
            </w:pPr>
            <w:r w:rsidRPr="0016530F">
              <w:rPr>
                <w:rFonts w:ascii="Times New Roman" w:hAnsi="Times New Roman" w:cs="Times New Roman"/>
                <w:bCs/>
                <w:sz w:val="24"/>
                <w:szCs w:val="24"/>
                <w:lang w:val="fr-MC"/>
              </w:rPr>
              <w:t>2020</w:t>
            </w:r>
          </w:p>
        </w:tc>
      </w:tr>
      <w:tr w:rsidR="008A30A9" w:rsidRPr="0016530F" w14:paraId="798CB5BF" w14:textId="77777777">
        <w:tc>
          <w:tcPr>
            <w:tcW w:w="3970" w:type="dxa"/>
            <w:tcBorders>
              <w:top w:val="single" w:sz="4" w:space="0" w:color="000000"/>
              <w:left w:val="single" w:sz="4" w:space="0" w:color="000000"/>
              <w:bottom w:val="single" w:sz="4" w:space="0" w:color="000000"/>
              <w:right w:val="single" w:sz="4" w:space="0" w:color="000000"/>
            </w:tcBorders>
            <w:shd w:val="clear" w:color="auto" w:fill="FDE9D9"/>
            <w:tcMar>
              <w:top w:w="0" w:type="dxa"/>
              <w:left w:w="108" w:type="dxa"/>
              <w:bottom w:w="0" w:type="dxa"/>
              <w:right w:w="108" w:type="dxa"/>
            </w:tcMar>
          </w:tcPr>
          <w:p w14:paraId="0243A4EF" w14:textId="77777777" w:rsidR="008A30A9" w:rsidRPr="0016530F" w:rsidRDefault="00B03B33" w:rsidP="0016530F">
            <w:pPr>
              <w:spacing w:line="360" w:lineRule="auto"/>
              <w:jc w:val="both"/>
              <w:rPr>
                <w:rFonts w:ascii="Times New Roman" w:hAnsi="Times New Roman" w:cs="Times New Roman"/>
                <w:bCs/>
                <w:sz w:val="24"/>
                <w:szCs w:val="24"/>
                <w:lang w:val="fr-MC"/>
              </w:rPr>
            </w:pPr>
            <w:r w:rsidRPr="0016530F">
              <w:rPr>
                <w:rFonts w:ascii="Times New Roman" w:hAnsi="Times New Roman" w:cs="Times New Roman"/>
                <w:bCs/>
                <w:sz w:val="24"/>
                <w:szCs w:val="24"/>
                <w:lang w:val="fr-MC"/>
              </w:rPr>
              <w:t>Protocole facultatif se rapportant à la Convention relative aux Droits des Personnes Handicapées</w:t>
            </w:r>
          </w:p>
        </w:tc>
        <w:tc>
          <w:tcPr>
            <w:tcW w:w="1559" w:type="dxa"/>
            <w:tcBorders>
              <w:top w:val="single" w:sz="4" w:space="0" w:color="000000"/>
              <w:left w:val="single" w:sz="4" w:space="0" w:color="000000"/>
              <w:bottom w:val="single" w:sz="4" w:space="0" w:color="000000"/>
              <w:right w:val="single" w:sz="4" w:space="0" w:color="000000"/>
            </w:tcBorders>
            <w:shd w:val="clear" w:color="auto" w:fill="FDE9D9"/>
            <w:tcMar>
              <w:top w:w="0" w:type="dxa"/>
              <w:left w:w="108" w:type="dxa"/>
              <w:bottom w:w="0" w:type="dxa"/>
              <w:right w:w="108" w:type="dxa"/>
            </w:tcMar>
          </w:tcPr>
          <w:p w14:paraId="781B06B0" w14:textId="77777777" w:rsidR="008A30A9" w:rsidRPr="0016530F" w:rsidRDefault="00B03B33" w:rsidP="0016530F">
            <w:pPr>
              <w:spacing w:line="360" w:lineRule="auto"/>
              <w:jc w:val="both"/>
              <w:rPr>
                <w:rFonts w:ascii="Times New Roman" w:hAnsi="Times New Roman" w:cs="Times New Roman"/>
                <w:bCs/>
                <w:sz w:val="24"/>
                <w:szCs w:val="24"/>
                <w:lang w:val="fr-MC"/>
              </w:rPr>
            </w:pPr>
            <w:r w:rsidRPr="0016530F">
              <w:rPr>
                <w:rFonts w:ascii="Times New Roman" w:hAnsi="Times New Roman" w:cs="Times New Roman"/>
                <w:bCs/>
                <w:sz w:val="24"/>
                <w:szCs w:val="24"/>
                <w:lang w:val="fr-MC"/>
              </w:rPr>
              <w:t>---</w:t>
            </w:r>
          </w:p>
        </w:tc>
        <w:tc>
          <w:tcPr>
            <w:tcW w:w="1843" w:type="dxa"/>
            <w:tcBorders>
              <w:top w:val="single" w:sz="4" w:space="0" w:color="000000"/>
              <w:left w:val="single" w:sz="4" w:space="0" w:color="000000"/>
              <w:bottom w:val="single" w:sz="4" w:space="0" w:color="000000"/>
              <w:right w:val="single" w:sz="4" w:space="0" w:color="000000"/>
            </w:tcBorders>
            <w:shd w:val="clear" w:color="auto" w:fill="FDE9D9"/>
            <w:tcMar>
              <w:top w:w="0" w:type="dxa"/>
              <w:left w:w="108" w:type="dxa"/>
              <w:bottom w:w="0" w:type="dxa"/>
              <w:right w:w="108" w:type="dxa"/>
            </w:tcMar>
          </w:tcPr>
          <w:p w14:paraId="3FDC920A" w14:textId="77777777" w:rsidR="008A30A9" w:rsidRPr="0016530F" w:rsidRDefault="00B03B33" w:rsidP="0016530F">
            <w:pPr>
              <w:spacing w:line="360" w:lineRule="auto"/>
              <w:jc w:val="both"/>
              <w:rPr>
                <w:rFonts w:ascii="Times New Roman" w:hAnsi="Times New Roman" w:cs="Times New Roman"/>
                <w:bCs/>
                <w:sz w:val="24"/>
                <w:szCs w:val="24"/>
                <w:lang w:val="fr-MC"/>
              </w:rPr>
            </w:pPr>
            <w:r w:rsidRPr="0016530F">
              <w:rPr>
                <w:rFonts w:ascii="Times New Roman" w:hAnsi="Times New Roman" w:cs="Times New Roman"/>
                <w:bCs/>
                <w:sz w:val="24"/>
                <w:szCs w:val="24"/>
                <w:lang w:val="fr-MC"/>
              </w:rPr>
              <w:t xml:space="preserve">        2014</w:t>
            </w:r>
          </w:p>
        </w:tc>
        <w:tc>
          <w:tcPr>
            <w:tcW w:w="1843" w:type="dxa"/>
            <w:tcBorders>
              <w:top w:val="single" w:sz="4" w:space="0" w:color="000000"/>
              <w:left w:val="single" w:sz="4" w:space="0" w:color="000000"/>
              <w:bottom w:val="single" w:sz="4" w:space="0" w:color="000000"/>
              <w:right w:val="single" w:sz="4" w:space="0" w:color="000000"/>
            </w:tcBorders>
            <w:shd w:val="clear" w:color="auto" w:fill="FDE9D9"/>
            <w:tcMar>
              <w:top w:w="0" w:type="dxa"/>
              <w:left w:w="108" w:type="dxa"/>
              <w:bottom w:w="0" w:type="dxa"/>
              <w:right w:w="108" w:type="dxa"/>
            </w:tcMar>
          </w:tcPr>
          <w:p w14:paraId="0BDB5D08" w14:textId="77777777" w:rsidR="008A30A9" w:rsidRPr="0016530F" w:rsidRDefault="00B03B33" w:rsidP="0016530F">
            <w:pPr>
              <w:spacing w:line="360" w:lineRule="auto"/>
              <w:jc w:val="both"/>
              <w:rPr>
                <w:rFonts w:ascii="Times New Roman" w:hAnsi="Times New Roman" w:cs="Times New Roman"/>
                <w:bCs/>
                <w:sz w:val="24"/>
                <w:szCs w:val="24"/>
                <w:lang w:val="fr-MC"/>
              </w:rPr>
            </w:pPr>
            <w:r w:rsidRPr="0016530F">
              <w:rPr>
                <w:rFonts w:ascii="Times New Roman" w:hAnsi="Times New Roman" w:cs="Times New Roman"/>
                <w:bCs/>
                <w:sz w:val="24"/>
                <w:szCs w:val="24"/>
                <w:lang w:val="fr-MC"/>
              </w:rPr>
              <w:t>---</w:t>
            </w:r>
          </w:p>
        </w:tc>
      </w:tr>
      <w:tr w:rsidR="008A30A9" w:rsidRPr="0016530F" w14:paraId="5942D1FB" w14:textId="77777777">
        <w:tc>
          <w:tcPr>
            <w:tcW w:w="3970" w:type="dxa"/>
            <w:tcBorders>
              <w:top w:val="single" w:sz="4" w:space="0" w:color="000000"/>
              <w:left w:val="single" w:sz="4" w:space="0" w:color="000000"/>
              <w:bottom w:val="single" w:sz="4" w:space="0" w:color="000000"/>
              <w:right w:val="single" w:sz="4" w:space="0" w:color="000000"/>
            </w:tcBorders>
            <w:shd w:val="clear" w:color="auto" w:fill="FDE9D9"/>
            <w:tcMar>
              <w:top w:w="0" w:type="dxa"/>
              <w:left w:w="108" w:type="dxa"/>
              <w:bottom w:w="0" w:type="dxa"/>
              <w:right w:w="108" w:type="dxa"/>
            </w:tcMar>
          </w:tcPr>
          <w:p w14:paraId="26256948" w14:textId="77777777" w:rsidR="008A30A9" w:rsidRPr="0016530F" w:rsidRDefault="00B03B33" w:rsidP="0016530F">
            <w:pPr>
              <w:spacing w:line="360" w:lineRule="auto"/>
              <w:jc w:val="both"/>
              <w:rPr>
                <w:rFonts w:ascii="Times New Roman" w:hAnsi="Times New Roman" w:cs="Times New Roman"/>
                <w:bCs/>
                <w:sz w:val="24"/>
                <w:szCs w:val="24"/>
                <w:lang w:val="fr-MC"/>
              </w:rPr>
            </w:pPr>
            <w:r w:rsidRPr="0016530F">
              <w:rPr>
                <w:rFonts w:ascii="Times New Roman" w:hAnsi="Times New Roman" w:cs="Times New Roman"/>
                <w:bCs/>
                <w:sz w:val="24"/>
                <w:szCs w:val="24"/>
                <w:lang w:val="fr-MC"/>
              </w:rPr>
              <w:lastRenderedPageBreak/>
              <w:t>Convention sur l’imprescriptibilité des crimes de guerre et des crimes contre l’humanité</w:t>
            </w:r>
          </w:p>
        </w:tc>
        <w:tc>
          <w:tcPr>
            <w:tcW w:w="1559" w:type="dxa"/>
            <w:tcBorders>
              <w:top w:val="single" w:sz="4" w:space="0" w:color="000000"/>
              <w:left w:val="single" w:sz="4" w:space="0" w:color="000000"/>
              <w:bottom w:val="single" w:sz="4" w:space="0" w:color="000000"/>
              <w:right w:val="single" w:sz="4" w:space="0" w:color="000000"/>
            </w:tcBorders>
            <w:shd w:val="clear" w:color="auto" w:fill="FDE9D9"/>
            <w:tcMar>
              <w:top w:w="0" w:type="dxa"/>
              <w:left w:w="108" w:type="dxa"/>
              <w:bottom w:w="0" w:type="dxa"/>
              <w:right w:w="108" w:type="dxa"/>
            </w:tcMar>
          </w:tcPr>
          <w:p w14:paraId="0444C39B" w14:textId="77777777" w:rsidR="008A30A9" w:rsidRPr="0016530F" w:rsidRDefault="00B03B33" w:rsidP="0016530F">
            <w:pPr>
              <w:spacing w:line="360" w:lineRule="auto"/>
              <w:jc w:val="both"/>
              <w:rPr>
                <w:rFonts w:ascii="Times New Roman" w:hAnsi="Times New Roman" w:cs="Times New Roman"/>
                <w:bCs/>
                <w:sz w:val="24"/>
                <w:szCs w:val="24"/>
                <w:lang w:val="fr-MC"/>
              </w:rPr>
            </w:pPr>
            <w:r w:rsidRPr="0016530F">
              <w:rPr>
                <w:rFonts w:ascii="Times New Roman" w:hAnsi="Times New Roman" w:cs="Times New Roman"/>
                <w:bCs/>
                <w:sz w:val="24"/>
                <w:szCs w:val="24"/>
                <w:lang w:val="fr-MC"/>
              </w:rPr>
              <w:t>---</w:t>
            </w:r>
          </w:p>
        </w:tc>
        <w:tc>
          <w:tcPr>
            <w:tcW w:w="1843" w:type="dxa"/>
            <w:tcBorders>
              <w:top w:val="single" w:sz="4" w:space="0" w:color="000000"/>
              <w:left w:val="single" w:sz="4" w:space="0" w:color="000000"/>
              <w:bottom w:val="single" w:sz="4" w:space="0" w:color="000000"/>
              <w:right w:val="single" w:sz="4" w:space="0" w:color="000000"/>
            </w:tcBorders>
            <w:shd w:val="clear" w:color="auto" w:fill="FDE9D9"/>
            <w:tcMar>
              <w:top w:w="0" w:type="dxa"/>
              <w:left w:w="108" w:type="dxa"/>
              <w:bottom w:w="0" w:type="dxa"/>
              <w:right w:w="108" w:type="dxa"/>
            </w:tcMar>
          </w:tcPr>
          <w:p w14:paraId="5D10B99E" w14:textId="77777777" w:rsidR="008A30A9" w:rsidRPr="0016530F" w:rsidRDefault="00B03B33" w:rsidP="0016530F">
            <w:pPr>
              <w:spacing w:line="360" w:lineRule="auto"/>
              <w:jc w:val="both"/>
              <w:rPr>
                <w:rFonts w:ascii="Times New Roman" w:hAnsi="Times New Roman" w:cs="Times New Roman"/>
                <w:bCs/>
                <w:sz w:val="24"/>
                <w:szCs w:val="24"/>
                <w:lang w:val="fr-MC"/>
              </w:rPr>
            </w:pPr>
            <w:r w:rsidRPr="0016530F">
              <w:rPr>
                <w:rFonts w:ascii="Times New Roman" w:hAnsi="Times New Roman" w:cs="Times New Roman"/>
                <w:bCs/>
                <w:sz w:val="24"/>
                <w:szCs w:val="24"/>
                <w:lang w:val="fr-MC"/>
              </w:rPr>
              <w:t>---</w:t>
            </w:r>
          </w:p>
        </w:tc>
        <w:tc>
          <w:tcPr>
            <w:tcW w:w="1843" w:type="dxa"/>
            <w:tcBorders>
              <w:top w:val="single" w:sz="4" w:space="0" w:color="000000"/>
              <w:left w:val="single" w:sz="4" w:space="0" w:color="000000"/>
              <w:bottom w:val="single" w:sz="4" w:space="0" w:color="000000"/>
              <w:right w:val="single" w:sz="4" w:space="0" w:color="000000"/>
            </w:tcBorders>
            <w:shd w:val="clear" w:color="auto" w:fill="FDE9D9"/>
            <w:tcMar>
              <w:top w:w="0" w:type="dxa"/>
              <w:left w:w="108" w:type="dxa"/>
              <w:bottom w:w="0" w:type="dxa"/>
              <w:right w:w="108" w:type="dxa"/>
            </w:tcMar>
          </w:tcPr>
          <w:p w14:paraId="65ADD7F5" w14:textId="77777777" w:rsidR="008A30A9" w:rsidRPr="0016530F" w:rsidRDefault="00B03B33" w:rsidP="0016530F">
            <w:pPr>
              <w:spacing w:line="360" w:lineRule="auto"/>
              <w:jc w:val="both"/>
              <w:rPr>
                <w:rFonts w:ascii="Times New Roman" w:hAnsi="Times New Roman" w:cs="Times New Roman"/>
                <w:bCs/>
                <w:sz w:val="24"/>
                <w:szCs w:val="24"/>
                <w:lang w:val="fr-MC"/>
              </w:rPr>
            </w:pPr>
            <w:r w:rsidRPr="0016530F">
              <w:rPr>
                <w:rFonts w:ascii="Times New Roman" w:hAnsi="Times New Roman" w:cs="Times New Roman"/>
                <w:bCs/>
                <w:sz w:val="24"/>
                <w:szCs w:val="24"/>
                <w:lang w:val="fr-MC"/>
              </w:rPr>
              <w:t>---</w:t>
            </w:r>
          </w:p>
        </w:tc>
      </w:tr>
      <w:tr w:rsidR="008A30A9" w:rsidRPr="0016530F" w14:paraId="6AF78748" w14:textId="77777777">
        <w:tc>
          <w:tcPr>
            <w:tcW w:w="3970" w:type="dxa"/>
            <w:tcBorders>
              <w:top w:val="single" w:sz="4" w:space="0" w:color="000000"/>
              <w:left w:val="single" w:sz="4" w:space="0" w:color="000000"/>
              <w:bottom w:val="single" w:sz="4" w:space="0" w:color="000000"/>
              <w:right w:val="single" w:sz="4" w:space="0" w:color="000000"/>
            </w:tcBorders>
            <w:shd w:val="clear" w:color="auto" w:fill="FDE9D9"/>
            <w:tcMar>
              <w:top w:w="0" w:type="dxa"/>
              <w:left w:w="108" w:type="dxa"/>
              <w:bottom w:w="0" w:type="dxa"/>
              <w:right w:w="108" w:type="dxa"/>
            </w:tcMar>
          </w:tcPr>
          <w:p w14:paraId="737E6D50" w14:textId="77777777" w:rsidR="008A30A9" w:rsidRPr="0016530F" w:rsidRDefault="00B03B33" w:rsidP="0016530F">
            <w:pPr>
              <w:spacing w:line="360" w:lineRule="auto"/>
              <w:jc w:val="both"/>
              <w:rPr>
                <w:rFonts w:ascii="Times New Roman" w:hAnsi="Times New Roman" w:cs="Times New Roman"/>
                <w:bCs/>
                <w:sz w:val="24"/>
                <w:szCs w:val="24"/>
                <w:lang w:val="fr-MC"/>
              </w:rPr>
            </w:pPr>
            <w:r w:rsidRPr="0016530F">
              <w:rPr>
                <w:rFonts w:ascii="Times New Roman" w:hAnsi="Times New Roman" w:cs="Times New Roman"/>
                <w:bCs/>
                <w:sz w:val="24"/>
                <w:szCs w:val="24"/>
                <w:lang w:val="fr-MC"/>
              </w:rPr>
              <w:t>Convention Internationale pour la protection de toutes les personnes contre les disparitions forcées</w:t>
            </w:r>
          </w:p>
        </w:tc>
        <w:tc>
          <w:tcPr>
            <w:tcW w:w="1559" w:type="dxa"/>
            <w:tcBorders>
              <w:top w:val="single" w:sz="4" w:space="0" w:color="000000"/>
              <w:left w:val="single" w:sz="4" w:space="0" w:color="000000"/>
              <w:bottom w:val="single" w:sz="4" w:space="0" w:color="000000"/>
              <w:right w:val="single" w:sz="4" w:space="0" w:color="000000"/>
            </w:tcBorders>
            <w:shd w:val="clear" w:color="auto" w:fill="FDE9D9"/>
            <w:tcMar>
              <w:top w:w="0" w:type="dxa"/>
              <w:left w:w="108" w:type="dxa"/>
              <w:bottom w:w="0" w:type="dxa"/>
              <w:right w:w="108" w:type="dxa"/>
            </w:tcMar>
          </w:tcPr>
          <w:p w14:paraId="54347BD0" w14:textId="77777777" w:rsidR="008A30A9" w:rsidRPr="0016530F" w:rsidRDefault="00B03B33" w:rsidP="0016530F">
            <w:pPr>
              <w:spacing w:line="360" w:lineRule="auto"/>
              <w:jc w:val="both"/>
              <w:rPr>
                <w:rFonts w:ascii="Times New Roman" w:hAnsi="Times New Roman" w:cs="Times New Roman"/>
                <w:bCs/>
                <w:sz w:val="24"/>
                <w:szCs w:val="24"/>
                <w:lang w:val="fr-MC"/>
              </w:rPr>
            </w:pPr>
            <w:r w:rsidRPr="0016530F">
              <w:rPr>
                <w:rFonts w:ascii="Times New Roman" w:hAnsi="Times New Roman" w:cs="Times New Roman"/>
                <w:bCs/>
                <w:sz w:val="24"/>
                <w:szCs w:val="24"/>
                <w:lang w:val="fr-MC"/>
              </w:rPr>
              <w:t>---</w:t>
            </w:r>
          </w:p>
        </w:tc>
        <w:tc>
          <w:tcPr>
            <w:tcW w:w="1843" w:type="dxa"/>
            <w:tcBorders>
              <w:top w:val="single" w:sz="4" w:space="0" w:color="000000"/>
              <w:left w:val="single" w:sz="4" w:space="0" w:color="000000"/>
              <w:bottom w:val="single" w:sz="4" w:space="0" w:color="000000"/>
              <w:right w:val="single" w:sz="4" w:space="0" w:color="000000"/>
            </w:tcBorders>
            <w:shd w:val="clear" w:color="auto" w:fill="FDE9D9"/>
            <w:tcMar>
              <w:top w:w="0" w:type="dxa"/>
              <w:left w:w="108" w:type="dxa"/>
              <w:bottom w:w="0" w:type="dxa"/>
              <w:right w:w="108" w:type="dxa"/>
            </w:tcMar>
          </w:tcPr>
          <w:p w14:paraId="7C7ECE2C" w14:textId="77777777" w:rsidR="008A30A9" w:rsidRPr="0016530F" w:rsidRDefault="00B03B33" w:rsidP="0016530F">
            <w:pPr>
              <w:spacing w:line="360" w:lineRule="auto"/>
              <w:jc w:val="both"/>
              <w:rPr>
                <w:rFonts w:ascii="Times New Roman" w:hAnsi="Times New Roman" w:cs="Times New Roman"/>
                <w:bCs/>
                <w:sz w:val="24"/>
                <w:szCs w:val="24"/>
                <w:lang w:val="fr-MC"/>
              </w:rPr>
            </w:pPr>
            <w:r w:rsidRPr="0016530F">
              <w:rPr>
                <w:rFonts w:ascii="Times New Roman" w:hAnsi="Times New Roman" w:cs="Times New Roman"/>
                <w:bCs/>
                <w:sz w:val="24"/>
                <w:szCs w:val="24"/>
                <w:lang w:val="fr-MC"/>
              </w:rPr>
              <w:t>---</w:t>
            </w:r>
          </w:p>
        </w:tc>
        <w:tc>
          <w:tcPr>
            <w:tcW w:w="1843" w:type="dxa"/>
            <w:tcBorders>
              <w:top w:val="single" w:sz="4" w:space="0" w:color="000000"/>
              <w:left w:val="single" w:sz="4" w:space="0" w:color="000000"/>
              <w:bottom w:val="single" w:sz="4" w:space="0" w:color="000000"/>
              <w:right w:val="single" w:sz="4" w:space="0" w:color="000000"/>
            </w:tcBorders>
            <w:shd w:val="clear" w:color="auto" w:fill="FDE9D9"/>
            <w:tcMar>
              <w:top w:w="0" w:type="dxa"/>
              <w:left w:w="108" w:type="dxa"/>
              <w:bottom w:w="0" w:type="dxa"/>
              <w:right w:w="108" w:type="dxa"/>
            </w:tcMar>
          </w:tcPr>
          <w:p w14:paraId="27B8789B" w14:textId="77777777" w:rsidR="008A30A9" w:rsidRPr="0016530F" w:rsidRDefault="00B03B33" w:rsidP="0016530F">
            <w:pPr>
              <w:spacing w:line="360" w:lineRule="auto"/>
              <w:jc w:val="both"/>
              <w:rPr>
                <w:rFonts w:ascii="Times New Roman" w:hAnsi="Times New Roman" w:cs="Times New Roman"/>
                <w:bCs/>
                <w:sz w:val="24"/>
                <w:szCs w:val="24"/>
                <w:lang w:val="fr-MC"/>
              </w:rPr>
            </w:pPr>
            <w:r w:rsidRPr="0016530F">
              <w:rPr>
                <w:rFonts w:ascii="Times New Roman" w:hAnsi="Times New Roman" w:cs="Times New Roman"/>
                <w:bCs/>
                <w:sz w:val="24"/>
                <w:szCs w:val="24"/>
                <w:lang w:val="fr-MC"/>
              </w:rPr>
              <w:t>---</w:t>
            </w:r>
          </w:p>
        </w:tc>
      </w:tr>
      <w:tr w:rsidR="008A30A9" w:rsidRPr="0016530F" w14:paraId="50FC065D" w14:textId="77777777">
        <w:tc>
          <w:tcPr>
            <w:tcW w:w="3970" w:type="dxa"/>
            <w:tcBorders>
              <w:top w:val="single" w:sz="4" w:space="0" w:color="000000"/>
              <w:left w:val="single" w:sz="4" w:space="0" w:color="000000"/>
              <w:bottom w:val="single" w:sz="4" w:space="0" w:color="000000"/>
              <w:right w:val="single" w:sz="4" w:space="0" w:color="000000"/>
            </w:tcBorders>
            <w:shd w:val="clear" w:color="auto" w:fill="FDE9D9"/>
            <w:tcMar>
              <w:top w:w="0" w:type="dxa"/>
              <w:left w:w="108" w:type="dxa"/>
              <w:bottom w:w="0" w:type="dxa"/>
              <w:right w:w="108" w:type="dxa"/>
            </w:tcMar>
          </w:tcPr>
          <w:p w14:paraId="350DBF1B" w14:textId="77777777" w:rsidR="008A30A9" w:rsidRPr="0016530F" w:rsidRDefault="00B03B33" w:rsidP="0016530F">
            <w:pPr>
              <w:spacing w:line="360" w:lineRule="auto"/>
              <w:jc w:val="both"/>
              <w:rPr>
                <w:rFonts w:ascii="Times New Roman" w:hAnsi="Times New Roman" w:cs="Times New Roman"/>
                <w:bCs/>
                <w:sz w:val="24"/>
                <w:szCs w:val="24"/>
                <w:lang w:val="fr-MC"/>
              </w:rPr>
            </w:pPr>
            <w:r w:rsidRPr="0016530F">
              <w:rPr>
                <w:rFonts w:ascii="Times New Roman" w:hAnsi="Times New Roman" w:cs="Times New Roman"/>
                <w:bCs/>
                <w:sz w:val="24"/>
                <w:szCs w:val="24"/>
                <w:lang w:val="fr-MC"/>
              </w:rPr>
              <w:t xml:space="preserve">  Convention (de l’UNESCO) sur la promotion et la protection de la diversité des expressions culturelles</w:t>
            </w:r>
          </w:p>
        </w:tc>
        <w:tc>
          <w:tcPr>
            <w:tcW w:w="1559" w:type="dxa"/>
            <w:tcBorders>
              <w:top w:val="single" w:sz="4" w:space="0" w:color="000000"/>
              <w:left w:val="single" w:sz="4" w:space="0" w:color="000000"/>
              <w:bottom w:val="single" w:sz="4" w:space="0" w:color="000000"/>
              <w:right w:val="single" w:sz="4" w:space="0" w:color="000000"/>
            </w:tcBorders>
            <w:shd w:val="clear" w:color="auto" w:fill="FDE9D9"/>
            <w:tcMar>
              <w:top w:w="0" w:type="dxa"/>
              <w:left w:w="108" w:type="dxa"/>
              <w:bottom w:w="0" w:type="dxa"/>
              <w:right w:w="108" w:type="dxa"/>
            </w:tcMar>
          </w:tcPr>
          <w:p w14:paraId="6B6942A7" w14:textId="77777777" w:rsidR="008A30A9" w:rsidRPr="0016530F" w:rsidRDefault="00B03B33" w:rsidP="0016530F">
            <w:pPr>
              <w:spacing w:line="360" w:lineRule="auto"/>
              <w:jc w:val="both"/>
              <w:rPr>
                <w:rFonts w:ascii="Times New Roman" w:hAnsi="Times New Roman" w:cs="Times New Roman"/>
                <w:bCs/>
                <w:sz w:val="24"/>
                <w:szCs w:val="24"/>
                <w:lang w:val="fr-MC"/>
              </w:rPr>
            </w:pPr>
            <w:r w:rsidRPr="0016530F">
              <w:rPr>
                <w:rFonts w:ascii="Times New Roman" w:hAnsi="Times New Roman" w:cs="Times New Roman"/>
                <w:bCs/>
                <w:sz w:val="24"/>
                <w:szCs w:val="24"/>
                <w:lang w:val="fr-MC"/>
              </w:rPr>
              <w:t xml:space="preserve">  14/01/2009</w:t>
            </w:r>
          </w:p>
        </w:tc>
        <w:tc>
          <w:tcPr>
            <w:tcW w:w="1843" w:type="dxa"/>
            <w:tcBorders>
              <w:top w:val="single" w:sz="4" w:space="0" w:color="000000"/>
              <w:left w:val="single" w:sz="4" w:space="0" w:color="000000"/>
              <w:bottom w:val="single" w:sz="4" w:space="0" w:color="000000"/>
              <w:right w:val="single" w:sz="4" w:space="0" w:color="000000"/>
            </w:tcBorders>
            <w:shd w:val="clear" w:color="auto" w:fill="FDE9D9"/>
            <w:tcMar>
              <w:top w:w="0" w:type="dxa"/>
              <w:left w:w="108" w:type="dxa"/>
              <w:bottom w:w="0" w:type="dxa"/>
              <w:right w:w="108" w:type="dxa"/>
            </w:tcMar>
          </w:tcPr>
          <w:p w14:paraId="402EE453" w14:textId="77777777" w:rsidR="008A30A9" w:rsidRPr="0016530F" w:rsidRDefault="00B03B33" w:rsidP="0016530F">
            <w:pPr>
              <w:spacing w:line="360" w:lineRule="auto"/>
              <w:jc w:val="both"/>
              <w:rPr>
                <w:rFonts w:ascii="Times New Roman" w:hAnsi="Times New Roman" w:cs="Times New Roman"/>
                <w:bCs/>
                <w:sz w:val="24"/>
                <w:szCs w:val="24"/>
                <w:lang w:val="fr-MC"/>
              </w:rPr>
            </w:pPr>
            <w:r w:rsidRPr="0016530F">
              <w:rPr>
                <w:rFonts w:ascii="Times New Roman" w:hAnsi="Times New Roman" w:cs="Times New Roman"/>
                <w:bCs/>
                <w:sz w:val="24"/>
                <w:szCs w:val="24"/>
                <w:lang w:val="fr-MC"/>
              </w:rPr>
              <w:t>14/01/2009</w:t>
            </w:r>
          </w:p>
        </w:tc>
        <w:tc>
          <w:tcPr>
            <w:tcW w:w="1843" w:type="dxa"/>
            <w:tcBorders>
              <w:top w:val="single" w:sz="4" w:space="0" w:color="000000"/>
              <w:left w:val="single" w:sz="4" w:space="0" w:color="000000"/>
              <w:bottom w:val="single" w:sz="4" w:space="0" w:color="000000"/>
              <w:right w:val="single" w:sz="4" w:space="0" w:color="000000"/>
            </w:tcBorders>
            <w:shd w:val="clear" w:color="auto" w:fill="FDE9D9"/>
            <w:tcMar>
              <w:top w:w="0" w:type="dxa"/>
              <w:left w:w="108" w:type="dxa"/>
              <w:bottom w:w="0" w:type="dxa"/>
              <w:right w:w="108" w:type="dxa"/>
            </w:tcMar>
          </w:tcPr>
          <w:p w14:paraId="61FA0E1B" w14:textId="77777777" w:rsidR="008A30A9" w:rsidRPr="0016530F" w:rsidRDefault="008A30A9" w:rsidP="0016530F">
            <w:pPr>
              <w:spacing w:line="360" w:lineRule="auto"/>
              <w:jc w:val="both"/>
              <w:rPr>
                <w:rFonts w:ascii="Times New Roman" w:hAnsi="Times New Roman" w:cs="Times New Roman"/>
                <w:bCs/>
                <w:sz w:val="24"/>
                <w:szCs w:val="24"/>
                <w:lang w:val="fr-MC"/>
              </w:rPr>
            </w:pPr>
          </w:p>
        </w:tc>
      </w:tr>
      <w:tr w:rsidR="008A30A9" w:rsidRPr="0016530F" w14:paraId="0565354F" w14:textId="77777777">
        <w:tc>
          <w:tcPr>
            <w:tcW w:w="3970" w:type="dxa"/>
            <w:tcBorders>
              <w:top w:val="single" w:sz="4" w:space="0" w:color="000000"/>
              <w:left w:val="single" w:sz="4" w:space="0" w:color="000000"/>
              <w:bottom w:val="single" w:sz="4" w:space="0" w:color="000000"/>
              <w:right w:val="single" w:sz="4" w:space="0" w:color="000000"/>
            </w:tcBorders>
            <w:shd w:val="clear" w:color="auto" w:fill="FDE9D9"/>
            <w:tcMar>
              <w:top w:w="0" w:type="dxa"/>
              <w:left w:w="108" w:type="dxa"/>
              <w:bottom w:w="0" w:type="dxa"/>
              <w:right w:w="108" w:type="dxa"/>
            </w:tcMar>
          </w:tcPr>
          <w:p w14:paraId="6F8CEE7B" w14:textId="77777777" w:rsidR="008A30A9" w:rsidRPr="0016530F" w:rsidRDefault="00B03B33" w:rsidP="0016530F">
            <w:pPr>
              <w:spacing w:line="360" w:lineRule="auto"/>
              <w:jc w:val="both"/>
              <w:rPr>
                <w:rFonts w:ascii="Times New Roman" w:hAnsi="Times New Roman" w:cs="Times New Roman"/>
                <w:bCs/>
                <w:sz w:val="24"/>
                <w:szCs w:val="24"/>
                <w:lang w:val="fr-MC"/>
              </w:rPr>
            </w:pPr>
            <w:r w:rsidRPr="0016530F">
              <w:rPr>
                <w:rFonts w:ascii="Times New Roman" w:hAnsi="Times New Roman" w:cs="Times New Roman"/>
                <w:bCs/>
                <w:sz w:val="24"/>
                <w:szCs w:val="24"/>
                <w:lang w:val="fr-MC"/>
              </w:rPr>
              <w:t>Convention relative aux peuples indigènes et tribaux, 1989 (N° 169) de l’OIT</w:t>
            </w:r>
          </w:p>
        </w:tc>
        <w:tc>
          <w:tcPr>
            <w:tcW w:w="1559" w:type="dxa"/>
            <w:tcBorders>
              <w:top w:val="single" w:sz="4" w:space="0" w:color="000000"/>
              <w:left w:val="single" w:sz="4" w:space="0" w:color="000000"/>
              <w:bottom w:val="single" w:sz="4" w:space="0" w:color="000000"/>
              <w:right w:val="single" w:sz="4" w:space="0" w:color="000000"/>
            </w:tcBorders>
            <w:shd w:val="clear" w:color="auto" w:fill="FDE9D9"/>
            <w:tcMar>
              <w:top w:w="0" w:type="dxa"/>
              <w:left w:w="108" w:type="dxa"/>
              <w:bottom w:w="0" w:type="dxa"/>
              <w:right w:w="108" w:type="dxa"/>
            </w:tcMar>
          </w:tcPr>
          <w:p w14:paraId="0CA5D694" w14:textId="77777777" w:rsidR="008A30A9" w:rsidRPr="0016530F" w:rsidRDefault="00B03B33" w:rsidP="0016530F">
            <w:pPr>
              <w:spacing w:line="360" w:lineRule="auto"/>
              <w:jc w:val="both"/>
              <w:rPr>
                <w:rFonts w:ascii="Times New Roman" w:hAnsi="Times New Roman" w:cs="Times New Roman"/>
                <w:bCs/>
                <w:sz w:val="24"/>
                <w:szCs w:val="24"/>
                <w:lang w:val="fr-MC"/>
              </w:rPr>
            </w:pPr>
            <w:r w:rsidRPr="0016530F">
              <w:rPr>
                <w:rFonts w:ascii="Times New Roman" w:hAnsi="Times New Roman" w:cs="Times New Roman"/>
                <w:bCs/>
                <w:sz w:val="24"/>
                <w:szCs w:val="24"/>
                <w:lang w:val="fr-MC"/>
              </w:rPr>
              <w:t>---</w:t>
            </w:r>
          </w:p>
        </w:tc>
        <w:tc>
          <w:tcPr>
            <w:tcW w:w="1843" w:type="dxa"/>
            <w:tcBorders>
              <w:top w:val="single" w:sz="4" w:space="0" w:color="000000"/>
              <w:left w:val="single" w:sz="4" w:space="0" w:color="000000"/>
              <w:bottom w:val="single" w:sz="4" w:space="0" w:color="000000"/>
              <w:right w:val="single" w:sz="4" w:space="0" w:color="000000"/>
            </w:tcBorders>
            <w:shd w:val="clear" w:color="auto" w:fill="FDE9D9"/>
            <w:tcMar>
              <w:top w:w="0" w:type="dxa"/>
              <w:left w:w="108" w:type="dxa"/>
              <w:bottom w:w="0" w:type="dxa"/>
              <w:right w:w="108" w:type="dxa"/>
            </w:tcMar>
          </w:tcPr>
          <w:p w14:paraId="5125A2D6" w14:textId="77777777" w:rsidR="008A30A9" w:rsidRPr="0016530F" w:rsidRDefault="00B03B33" w:rsidP="0016530F">
            <w:pPr>
              <w:spacing w:line="360" w:lineRule="auto"/>
              <w:jc w:val="both"/>
              <w:rPr>
                <w:rFonts w:ascii="Times New Roman" w:hAnsi="Times New Roman" w:cs="Times New Roman"/>
                <w:bCs/>
                <w:sz w:val="24"/>
                <w:szCs w:val="24"/>
                <w:lang w:val="fr-MC"/>
              </w:rPr>
            </w:pPr>
            <w:r w:rsidRPr="0016530F">
              <w:rPr>
                <w:rFonts w:ascii="Times New Roman" w:hAnsi="Times New Roman" w:cs="Times New Roman"/>
                <w:bCs/>
                <w:sz w:val="24"/>
                <w:szCs w:val="24"/>
                <w:lang w:val="fr-MC"/>
              </w:rPr>
              <w:t>---</w:t>
            </w:r>
          </w:p>
        </w:tc>
        <w:tc>
          <w:tcPr>
            <w:tcW w:w="1843" w:type="dxa"/>
            <w:tcBorders>
              <w:top w:val="single" w:sz="4" w:space="0" w:color="000000"/>
              <w:left w:val="single" w:sz="4" w:space="0" w:color="000000"/>
              <w:bottom w:val="single" w:sz="4" w:space="0" w:color="000000"/>
              <w:right w:val="single" w:sz="4" w:space="0" w:color="000000"/>
            </w:tcBorders>
            <w:shd w:val="clear" w:color="auto" w:fill="FDE9D9"/>
            <w:tcMar>
              <w:top w:w="0" w:type="dxa"/>
              <w:left w:w="108" w:type="dxa"/>
              <w:bottom w:w="0" w:type="dxa"/>
              <w:right w:w="108" w:type="dxa"/>
            </w:tcMar>
          </w:tcPr>
          <w:p w14:paraId="2BE4D8FD" w14:textId="77777777" w:rsidR="008A30A9" w:rsidRPr="0016530F" w:rsidRDefault="00B03B33" w:rsidP="0016530F">
            <w:pPr>
              <w:spacing w:line="360" w:lineRule="auto"/>
              <w:jc w:val="both"/>
              <w:rPr>
                <w:rFonts w:ascii="Times New Roman" w:hAnsi="Times New Roman" w:cs="Times New Roman"/>
                <w:bCs/>
                <w:sz w:val="24"/>
                <w:szCs w:val="24"/>
                <w:lang w:val="fr-MC"/>
              </w:rPr>
            </w:pPr>
            <w:r w:rsidRPr="0016530F">
              <w:rPr>
                <w:rFonts w:ascii="Times New Roman" w:hAnsi="Times New Roman" w:cs="Times New Roman"/>
                <w:bCs/>
                <w:sz w:val="24"/>
                <w:szCs w:val="24"/>
                <w:lang w:val="fr-MC"/>
              </w:rPr>
              <w:t>---</w:t>
            </w:r>
          </w:p>
        </w:tc>
      </w:tr>
      <w:tr w:rsidR="008A30A9" w:rsidRPr="0016530F" w14:paraId="3E1ACBCD" w14:textId="77777777">
        <w:tc>
          <w:tcPr>
            <w:tcW w:w="3970" w:type="dxa"/>
            <w:tcBorders>
              <w:top w:val="single" w:sz="4" w:space="0" w:color="000000"/>
              <w:left w:val="single" w:sz="4" w:space="0" w:color="000000"/>
              <w:bottom w:val="single" w:sz="4" w:space="0" w:color="000000"/>
              <w:right w:val="single" w:sz="4" w:space="0" w:color="000000"/>
            </w:tcBorders>
            <w:shd w:val="clear" w:color="auto" w:fill="FDE9D9"/>
            <w:tcMar>
              <w:top w:w="0" w:type="dxa"/>
              <w:left w:w="108" w:type="dxa"/>
              <w:bottom w:w="0" w:type="dxa"/>
              <w:right w:w="108" w:type="dxa"/>
            </w:tcMar>
          </w:tcPr>
          <w:p w14:paraId="16BAD18C" w14:textId="77777777" w:rsidR="008A30A9" w:rsidRPr="0016530F" w:rsidRDefault="00B03B33" w:rsidP="0016530F">
            <w:pPr>
              <w:spacing w:line="360" w:lineRule="auto"/>
              <w:jc w:val="both"/>
              <w:rPr>
                <w:rFonts w:ascii="Times New Roman" w:hAnsi="Times New Roman" w:cs="Times New Roman"/>
                <w:bCs/>
                <w:sz w:val="24"/>
                <w:szCs w:val="24"/>
                <w:lang w:val="fr-MC"/>
              </w:rPr>
            </w:pPr>
            <w:r w:rsidRPr="0016530F">
              <w:rPr>
                <w:rFonts w:ascii="Times New Roman" w:hAnsi="Times New Roman" w:cs="Times New Roman"/>
                <w:bCs/>
                <w:sz w:val="24"/>
                <w:szCs w:val="24"/>
                <w:lang w:val="fr-MC"/>
              </w:rPr>
              <w:t>Convention relative au statut des apatrides</w:t>
            </w:r>
          </w:p>
        </w:tc>
        <w:tc>
          <w:tcPr>
            <w:tcW w:w="1559" w:type="dxa"/>
            <w:tcBorders>
              <w:top w:val="single" w:sz="4" w:space="0" w:color="000000"/>
              <w:left w:val="single" w:sz="4" w:space="0" w:color="000000"/>
              <w:bottom w:val="single" w:sz="4" w:space="0" w:color="000000"/>
              <w:right w:val="single" w:sz="4" w:space="0" w:color="000000"/>
            </w:tcBorders>
            <w:shd w:val="clear" w:color="auto" w:fill="FDE9D9"/>
            <w:tcMar>
              <w:top w:w="0" w:type="dxa"/>
              <w:left w:w="108" w:type="dxa"/>
              <w:bottom w:w="0" w:type="dxa"/>
              <w:right w:w="108" w:type="dxa"/>
            </w:tcMar>
          </w:tcPr>
          <w:p w14:paraId="1805A408" w14:textId="77777777" w:rsidR="008A30A9" w:rsidRPr="0016530F" w:rsidRDefault="00B03B33" w:rsidP="0016530F">
            <w:pPr>
              <w:spacing w:line="360" w:lineRule="auto"/>
              <w:jc w:val="both"/>
              <w:rPr>
                <w:rFonts w:ascii="Times New Roman" w:hAnsi="Times New Roman" w:cs="Times New Roman"/>
                <w:bCs/>
                <w:sz w:val="24"/>
                <w:szCs w:val="24"/>
                <w:lang w:val="fr-MC"/>
              </w:rPr>
            </w:pPr>
            <w:r w:rsidRPr="0016530F">
              <w:rPr>
                <w:rFonts w:ascii="Times New Roman" w:hAnsi="Times New Roman" w:cs="Times New Roman"/>
                <w:bCs/>
                <w:sz w:val="24"/>
                <w:szCs w:val="24"/>
                <w:lang w:val="fr-MC"/>
              </w:rPr>
              <w:t>---</w:t>
            </w:r>
          </w:p>
        </w:tc>
        <w:tc>
          <w:tcPr>
            <w:tcW w:w="1843" w:type="dxa"/>
            <w:tcBorders>
              <w:top w:val="single" w:sz="4" w:space="0" w:color="000000"/>
              <w:left w:val="single" w:sz="4" w:space="0" w:color="000000"/>
              <w:bottom w:val="single" w:sz="4" w:space="0" w:color="000000"/>
              <w:right w:val="single" w:sz="4" w:space="0" w:color="000000"/>
            </w:tcBorders>
            <w:shd w:val="clear" w:color="auto" w:fill="FDE9D9"/>
            <w:tcMar>
              <w:top w:w="0" w:type="dxa"/>
              <w:left w:w="108" w:type="dxa"/>
              <w:bottom w:w="0" w:type="dxa"/>
              <w:right w:w="108" w:type="dxa"/>
            </w:tcMar>
          </w:tcPr>
          <w:p w14:paraId="2B7274EA" w14:textId="77777777" w:rsidR="008A30A9" w:rsidRPr="0016530F" w:rsidRDefault="00B03B33" w:rsidP="0016530F">
            <w:pPr>
              <w:spacing w:line="360" w:lineRule="auto"/>
              <w:jc w:val="both"/>
              <w:rPr>
                <w:rFonts w:ascii="Times New Roman" w:hAnsi="Times New Roman" w:cs="Times New Roman"/>
                <w:bCs/>
                <w:sz w:val="24"/>
                <w:szCs w:val="24"/>
                <w:lang w:val="fr-MC"/>
              </w:rPr>
            </w:pPr>
            <w:r w:rsidRPr="0016530F">
              <w:rPr>
                <w:rFonts w:ascii="Times New Roman" w:hAnsi="Times New Roman" w:cs="Times New Roman"/>
                <w:bCs/>
                <w:sz w:val="24"/>
                <w:szCs w:val="24"/>
                <w:lang w:val="fr-MC"/>
              </w:rPr>
              <w:t>---</w:t>
            </w:r>
          </w:p>
        </w:tc>
        <w:tc>
          <w:tcPr>
            <w:tcW w:w="1843" w:type="dxa"/>
            <w:tcBorders>
              <w:top w:val="single" w:sz="4" w:space="0" w:color="000000"/>
              <w:left w:val="single" w:sz="4" w:space="0" w:color="000000"/>
              <w:bottom w:val="single" w:sz="4" w:space="0" w:color="000000"/>
              <w:right w:val="single" w:sz="4" w:space="0" w:color="000000"/>
            </w:tcBorders>
            <w:shd w:val="clear" w:color="auto" w:fill="FDE9D9"/>
            <w:tcMar>
              <w:top w:w="0" w:type="dxa"/>
              <w:left w:w="108" w:type="dxa"/>
              <w:bottom w:w="0" w:type="dxa"/>
              <w:right w:w="108" w:type="dxa"/>
            </w:tcMar>
          </w:tcPr>
          <w:p w14:paraId="60FBFCB6" w14:textId="77777777" w:rsidR="008A30A9" w:rsidRPr="0016530F" w:rsidRDefault="00B03B33" w:rsidP="0016530F">
            <w:pPr>
              <w:spacing w:line="360" w:lineRule="auto"/>
              <w:jc w:val="both"/>
              <w:rPr>
                <w:rFonts w:ascii="Times New Roman" w:hAnsi="Times New Roman" w:cs="Times New Roman"/>
                <w:bCs/>
                <w:sz w:val="24"/>
                <w:szCs w:val="24"/>
                <w:lang w:val="fr-MC"/>
              </w:rPr>
            </w:pPr>
            <w:r w:rsidRPr="0016530F">
              <w:rPr>
                <w:rFonts w:ascii="Times New Roman" w:hAnsi="Times New Roman" w:cs="Times New Roman"/>
                <w:bCs/>
                <w:sz w:val="24"/>
                <w:szCs w:val="24"/>
                <w:lang w:val="fr-MC"/>
              </w:rPr>
              <w:t>---</w:t>
            </w:r>
          </w:p>
        </w:tc>
      </w:tr>
      <w:tr w:rsidR="008A30A9" w:rsidRPr="0016530F" w14:paraId="39A305EE" w14:textId="77777777">
        <w:tc>
          <w:tcPr>
            <w:tcW w:w="3970" w:type="dxa"/>
            <w:tcBorders>
              <w:top w:val="single" w:sz="4" w:space="0" w:color="000000"/>
              <w:left w:val="single" w:sz="4" w:space="0" w:color="000000"/>
              <w:bottom w:val="single" w:sz="4" w:space="0" w:color="000000"/>
              <w:right w:val="single" w:sz="4" w:space="0" w:color="000000"/>
            </w:tcBorders>
            <w:shd w:val="clear" w:color="auto" w:fill="FDE9D9"/>
            <w:tcMar>
              <w:top w:w="0" w:type="dxa"/>
              <w:left w:w="108" w:type="dxa"/>
              <w:bottom w:w="0" w:type="dxa"/>
              <w:right w:w="108" w:type="dxa"/>
            </w:tcMar>
          </w:tcPr>
          <w:p w14:paraId="250950B7" w14:textId="77777777" w:rsidR="008A30A9" w:rsidRPr="0016530F" w:rsidRDefault="00B03B33" w:rsidP="0016530F">
            <w:pPr>
              <w:spacing w:line="360" w:lineRule="auto"/>
              <w:jc w:val="both"/>
              <w:rPr>
                <w:rFonts w:ascii="Times New Roman" w:hAnsi="Times New Roman" w:cs="Times New Roman"/>
                <w:bCs/>
                <w:sz w:val="24"/>
                <w:szCs w:val="24"/>
                <w:lang w:val="fr-MC"/>
              </w:rPr>
            </w:pPr>
            <w:r w:rsidRPr="0016530F">
              <w:rPr>
                <w:rFonts w:ascii="Times New Roman" w:hAnsi="Times New Roman" w:cs="Times New Roman"/>
                <w:bCs/>
                <w:sz w:val="24"/>
                <w:szCs w:val="24"/>
                <w:lang w:val="fr-MC"/>
              </w:rPr>
              <w:t>Convention sur la réduction des cas d’apatridie</w:t>
            </w:r>
          </w:p>
        </w:tc>
        <w:tc>
          <w:tcPr>
            <w:tcW w:w="1559" w:type="dxa"/>
            <w:tcBorders>
              <w:top w:val="single" w:sz="4" w:space="0" w:color="000000"/>
              <w:left w:val="single" w:sz="4" w:space="0" w:color="000000"/>
              <w:bottom w:val="single" w:sz="4" w:space="0" w:color="000000"/>
              <w:right w:val="single" w:sz="4" w:space="0" w:color="000000"/>
            </w:tcBorders>
            <w:shd w:val="clear" w:color="auto" w:fill="FDE9D9"/>
            <w:tcMar>
              <w:top w:w="0" w:type="dxa"/>
              <w:left w:w="108" w:type="dxa"/>
              <w:bottom w:w="0" w:type="dxa"/>
              <w:right w:w="108" w:type="dxa"/>
            </w:tcMar>
          </w:tcPr>
          <w:p w14:paraId="716A3CC4" w14:textId="77777777" w:rsidR="008A30A9" w:rsidRPr="0016530F" w:rsidRDefault="00B03B33" w:rsidP="0016530F">
            <w:pPr>
              <w:spacing w:line="360" w:lineRule="auto"/>
              <w:jc w:val="both"/>
              <w:rPr>
                <w:rFonts w:ascii="Times New Roman" w:hAnsi="Times New Roman" w:cs="Times New Roman"/>
                <w:bCs/>
                <w:sz w:val="24"/>
                <w:szCs w:val="24"/>
                <w:lang w:val="fr-MC"/>
              </w:rPr>
            </w:pPr>
            <w:r w:rsidRPr="0016530F">
              <w:rPr>
                <w:rFonts w:ascii="Times New Roman" w:hAnsi="Times New Roman" w:cs="Times New Roman"/>
                <w:bCs/>
                <w:sz w:val="24"/>
                <w:szCs w:val="24"/>
                <w:lang w:val="fr-MC"/>
              </w:rPr>
              <w:t>---</w:t>
            </w:r>
          </w:p>
        </w:tc>
        <w:tc>
          <w:tcPr>
            <w:tcW w:w="1843" w:type="dxa"/>
            <w:tcBorders>
              <w:top w:val="single" w:sz="4" w:space="0" w:color="000000"/>
              <w:left w:val="single" w:sz="4" w:space="0" w:color="000000"/>
              <w:bottom w:val="single" w:sz="4" w:space="0" w:color="000000"/>
              <w:right w:val="single" w:sz="4" w:space="0" w:color="000000"/>
            </w:tcBorders>
            <w:shd w:val="clear" w:color="auto" w:fill="FDE9D9"/>
            <w:tcMar>
              <w:top w:w="0" w:type="dxa"/>
              <w:left w:w="108" w:type="dxa"/>
              <w:bottom w:w="0" w:type="dxa"/>
              <w:right w:w="108" w:type="dxa"/>
            </w:tcMar>
          </w:tcPr>
          <w:p w14:paraId="13AA2590" w14:textId="77777777" w:rsidR="008A30A9" w:rsidRPr="0016530F" w:rsidRDefault="00B03B33" w:rsidP="0016530F">
            <w:pPr>
              <w:spacing w:line="360" w:lineRule="auto"/>
              <w:jc w:val="both"/>
              <w:rPr>
                <w:rFonts w:ascii="Times New Roman" w:hAnsi="Times New Roman" w:cs="Times New Roman"/>
                <w:bCs/>
                <w:sz w:val="24"/>
                <w:szCs w:val="24"/>
                <w:lang w:val="fr-MC"/>
              </w:rPr>
            </w:pPr>
            <w:r w:rsidRPr="0016530F">
              <w:rPr>
                <w:rFonts w:ascii="Times New Roman" w:hAnsi="Times New Roman" w:cs="Times New Roman"/>
                <w:bCs/>
                <w:sz w:val="24"/>
                <w:szCs w:val="24"/>
                <w:lang w:val="fr-MC"/>
              </w:rPr>
              <w:t>---</w:t>
            </w:r>
          </w:p>
        </w:tc>
        <w:tc>
          <w:tcPr>
            <w:tcW w:w="1843" w:type="dxa"/>
            <w:tcBorders>
              <w:top w:val="single" w:sz="4" w:space="0" w:color="000000"/>
              <w:left w:val="single" w:sz="4" w:space="0" w:color="000000"/>
              <w:bottom w:val="single" w:sz="4" w:space="0" w:color="000000"/>
              <w:right w:val="single" w:sz="4" w:space="0" w:color="000000"/>
            </w:tcBorders>
            <w:shd w:val="clear" w:color="auto" w:fill="FDE9D9"/>
            <w:tcMar>
              <w:top w:w="0" w:type="dxa"/>
              <w:left w:w="108" w:type="dxa"/>
              <w:bottom w:w="0" w:type="dxa"/>
              <w:right w:w="108" w:type="dxa"/>
            </w:tcMar>
          </w:tcPr>
          <w:p w14:paraId="016FD09F" w14:textId="77777777" w:rsidR="008A30A9" w:rsidRPr="0016530F" w:rsidRDefault="00B03B33" w:rsidP="0016530F">
            <w:pPr>
              <w:spacing w:line="360" w:lineRule="auto"/>
              <w:jc w:val="both"/>
              <w:rPr>
                <w:rFonts w:ascii="Times New Roman" w:hAnsi="Times New Roman" w:cs="Times New Roman"/>
                <w:bCs/>
                <w:sz w:val="24"/>
                <w:szCs w:val="24"/>
                <w:lang w:val="fr-MC"/>
              </w:rPr>
            </w:pPr>
            <w:r w:rsidRPr="0016530F">
              <w:rPr>
                <w:rFonts w:ascii="Times New Roman" w:hAnsi="Times New Roman" w:cs="Times New Roman"/>
                <w:bCs/>
                <w:sz w:val="24"/>
                <w:szCs w:val="24"/>
                <w:lang w:val="fr-MC"/>
              </w:rPr>
              <w:t>---</w:t>
            </w:r>
          </w:p>
        </w:tc>
      </w:tr>
    </w:tbl>
    <w:p w14:paraId="3E274EB5" w14:textId="77777777" w:rsidR="008A30A9" w:rsidRPr="0016530F" w:rsidRDefault="008A30A9" w:rsidP="0016530F">
      <w:pPr>
        <w:spacing w:line="360" w:lineRule="auto"/>
        <w:jc w:val="both"/>
        <w:rPr>
          <w:rFonts w:ascii="Times New Roman" w:hAnsi="Times New Roman" w:cs="Times New Roman"/>
          <w:b/>
          <w:bCs/>
          <w:i/>
          <w:sz w:val="24"/>
          <w:szCs w:val="24"/>
        </w:rPr>
      </w:pPr>
    </w:p>
    <w:p w14:paraId="0503537E" w14:textId="77777777" w:rsidR="00C85EA4" w:rsidRDefault="00C85EA4" w:rsidP="0016530F">
      <w:pPr>
        <w:spacing w:line="360" w:lineRule="auto"/>
        <w:jc w:val="both"/>
        <w:rPr>
          <w:rFonts w:ascii="Times New Roman" w:hAnsi="Times New Roman" w:cs="Times New Roman"/>
          <w:b/>
          <w:bCs/>
          <w:i/>
          <w:sz w:val="24"/>
          <w:szCs w:val="24"/>
        </w:rPr>
      </w:pPr>
    </w:p>
    <w:p w14:paraId="6BA6C52A" w14:textId="77777777" w:rsidR="005363BF" w:rsidRDefault="005363BF" w:rsidP="0016530F">
      <w:pPr>
        <w:spacing w:line="360" w:lineRule="auto"/>
        <w:jc w:val="both"/>
        <w:rPr>
          <w:rFonts w:ascii="Times New Roman" w:hAnsi="Times New Roman" w:cs="Times New Roman"/>
          <w:b/>
          <w:bCs/>
          <w:i/>
          <w:sz w:val="24"/>
          <w:szCs w:val="24"/>
        </w:rPr>
      </w:pPr>
    </w:p>
    <w:p w14:paraId="77E6C587" w14:textId="77777777" w:rsidR="005363BF" w:rsidRDefault="005363BF" w:rsidP="0016530F">
      <w:pPr>
        <w:spacing w:line="360" w:lineRule="auto"/>
        <w:jc w:val="both"/>
        <w:rPr>
          <w:rFonts w:ascii="Times New Roman" w:hAnsi="Times New Roman" w:cs="Times New Roman"/>
          <w:b/>
          <w:bCs/>
          <w:i/>
          <w:sz w:val="24"/>
          <w:szCs w:val="24"/>
        </w:rPr>
      </w:pPr>
    </w:p>
    <w:p w14:paraId="6B34D42F" w14:textId="77777777" w:rsidR="005363BF" w:rsidRDefault="005363BF" w:rsidP="0016530F">
      <w:pPr>
        <w:spacing w:line="360" w:lineRule="auto"/>
        <w:jc w:val="both"/>
        <w:rPr>
          <w:rFonts w:ascii="Times New Roman" w:hAnsi="Times New Roman" w:cs="Times New Roman"/>
          <w:b/>
          <w:bCs/>
          <w:i/>
          <w:sz w:val="24"/>
          <w:szCs w:val="24"/>
        </w:rPr>
      </w:pPr>
    </w:p>
    <w:p w14:paraId="64BD10EC" w14:textId="77777777" w:rsidR="005363BF" w:rsidRDefault="005363BF" w:rsidP="0016530F">
      <w:pPr>
        <w:spacing w:line="360" w:lineRule="auto"/>
        <w:jc w:val="both"/>
        <w:rPr>
          <w:rFonts w:ascii="Times New Roman" w:hAnsi="Times New Roman" w:cs="Times New Roman"/>
          <w:b/>
          <w:bCs/>
          <w:i/>
          <w:sz w:val="24"/>
          <w:szCs w:val="24"/>
        </w:rPr>
      </w:pPr>
    </w:p>
    <w:p w14:paraId="443F25B2" w14:textId="77777777" w:rsidR="005363BF" w:rsidRDefault="005363BF" w:rsidP="0016530F">
      <w:pPr>
        <w:spacing w:line="360" w:lineRule="auto"/>
        <w:jc w:val="both"/>
        <w:rPr>
          <w:rFonts w:ascii="Times New Roman" w:hAnsi="Times New Roman" w:cs="Times New Roman"/>
          <w:b/>
          <w:bCs/>
          <w:i/>
          <w:sz w:val="24"/>
          <w:szCs w:val="24"/>
        </w:rPr>
      </w:pPr>
    </w:p>
    <w:p w14:paraId="4595F016" w14:textId="77777777" w:rsidR="005363BF" w:rsidRDefault="005363BF" w:rsidP="0016530F">
      <w:pPr>
        <w:spacing w:line="360" w:lineRule="auto"/>
        <w:jc w:val="both"/>
        <w:rPr>
          <w:rFonts w:ascii="Times New Roman" w:hAnsi="Times New Roman" w:cs="Times New Roman"/>
          <w:b/>
          <w:bCs/>
          <w:i/>
          <w:sz w:val="24"/>
          <w:szCs w:val="24"/>
        </w:rPr>
      </w:pPr>
    </w:p>
    <w:p w14:paraId="24284E57" w14:textId="77777777" w:rsidR="005363BF" w:rsidRDefault="005363BF" w:rsidP="0016530F">
      <w:pPr>
        <w:spacing w:line="360" w:lineRule="auto"/>
        <w:jc w:val="both"/>
        <w:rPr>
          <w:rFonts w:ascii="Times New Roman" w:hAnsi="Times New Roman" w:cs="Times New Roman"/>
          <w:b/>
          <w:bCs/>
          <w:i/>
          <w:sz w:val="24"/>
          <w:szCs w:val="24"/>
        </w:rPr>
      </w:pPr>
    </w:p>
    <w:p w14:paraId="7EC4FC7B" w14:textId="77777777" w:rsidR="005363BF" w:rsidRDefault="005363BF" w:rsidP="0016530F">
      <w:pPr>
        <w:spacing w:line="360" w:lineRule="auto"/>
        <w:jc w:val="both"/>
        <w:rPr>
          <w:rFonts w:ascii="Times New Roman" w:hAnsi="Times New Roman" w:cs="Times New Roman"/>
          <w:b/>
          <w:bCs/>
          <w:i/>
          <w:sz w:val="24"/>
          <w:szCs w:val="24"/>
        </w:rPr>
      </w:pPr>
    </w:p>
    <w:p w14:paraId="6616F3B1" w14:textId="77777777" w:rsidR="00C85EA4" w:rsidRPr="0016530F" w:rsidRDefault="00C85EA4" w:rsidP="0016530F">
      <w:pPr>
        <w:spacing w:line="360" w:lineRule="auto"/>
        <w:jc w:val="both"/>
        <w:rPr>
          <w:rFonts w:ascii="Times New Roman" w:hAnsi="Times New Roman" w:cs="Times New Roman"/>
          <w:b/>
          <w:bCs/>
          <w:i/>
          <w:sz w:val="24"/>
          <w:szCs w:val="24"/>
        </w:rPr>
      </w:pPr>
    </w:p>
    <w:p w14:paraId="198FB4A1" w14:textId="77777777" w:rsidR="008A30A9" w:rsidRPr="00B67131" w:rsidRDefault="00B03B33" w:rsidP="009352E3">
      <w:pPr>
        <w:pStyle w:val="Titre2"/>
        <w:rPr>
          <w:rFonts w:ascii="Times New Roman" w:hAnsi="Times New Roman" w:cs="Times New Roman"/>
          <w:b/>
          <w:color w:val="auto"/>
          <w:sz w:val="24"/>
          <w:szCs w:val="24"/>
        </w:rPr>
      </w:pPr>
      <w:bookmarkStart w:id="28" w:name="_Hlk186375984"/>
      <w:bookmarkStart w:id="29" w:name="_Toc224908312"/>
      <w:bookmarkStart w:id="30" w:name="_Toc225354475"/>
      <w:r w:rsidRPr="00B67131">
        <w:rPr>
          <w:rFonts w:ascii="Times New Roman" w:hAnsi="Times New Roman" w:cs="Times New Roman"/>
          <w:b/>
          <w:color w:val="auto"/>
          <w:sz w:val="24"/>
          <w:szCs w:val="24"/>
        </w:rPr>
        <w:lastRenderedPageBreak/>
        <w:t xml:space="preserve">DEUXIÈME PARTIE : </w:t>
      </w:r>
      <w:bookmarkEnd w:id="28"/>
      <w:r w:rsidRPr="00B67131">
        <w:rPr>
          <w:rFonts w:ascii="Times New Roman" w:hAnsi="Times New Roman" w:cs="Times New Roman"/>
          <w:b/>
          <w:color w:val="auto"/>
          <w:sz w:val="24"/>
          <w:szCs w:val="24"/>
        </w:rPr>
        <w:t>RENSEIGNEMENT SPÉCIFIQUES SUR L’ÉTAT DE MISE EN ŒUVRE DE CHAQUE DISPOSITION DU PROTOCOLE</w:t>
      </w:r>
      <w:bookmarkEnd w:id="29"/>
      <w:bookmarkEnd w:id="30"/>
    </w:p>
    <w:p w14:paraId="39114A79" w14:textId="77777777" w:rsidR="008A30A9" w:rsidRPr="0016530F" w:rsidRDefault="008A30A9" w:rsidP="00B67131">
      <w:pPr>
        <w:pStyle w:val="Titre2"/>
        <w:rPr>
          <w:lang w:val="fr-CH"/>
        </w:rPr>
      </w:pPr>
    </w:p>
    <w:p w14:paraId="6762D075" w14:textId="33456EF9" w:rsidR="008A30A9" w:rsidRDefault="00417B8A" w:rsidP="00B67131">
      <w:pPr>
        <w:pStyle w:val="Titre2"/>
        <w:rPr>
          <w:rFonts w:ascii="Times New Roman" w:hAnsi="Times New Roman" w:cs="Times New Roman"/>
          <w:b/>
          <w:bCs/>
          <w:color w:val="auto"/>
          <w:sz w:val="24"/>
          <w:szCs w:val="24"/>
          <w:lang w:val="fr-MC"/>
        </w:rPr>
      </w:pPr>
      <w:bookmarkStart w:id="31" w:name="_Toc225354476"/>
      <w:r w:rsidRPr="00B67131">
        <w:rPr>
          <w:rFonts w:ascii="Times New Roman" w:hAnsi="Times New Roman" w:cs="Times New Roman"/>
          <w:b/>
          <w:bCs/>
          <w:color w:val="auto"/>
          <w:sz w:val="24"/>
          <w:szCs w:val="24"/>
          <w:lang w:val="fr-CH"/>
        </w:rPr>
        <w:t>Section I. Directive générale</w:t>
      </w:r>
      <w:r w:rsidR="00B03B33" w:rsidRPr="00B67131">
        <w:rPr>
          <w:rFonts w:ascii="Times New Roman" w:hAnsi="Times New Roman" w:cs="Times New Roman"/>
          <w:b/>
          <w:bCs/>
          <w:color w:val="auto"/>
          <w:sz w:val="24"/>
          <w:szCs w:val="24"/>
          <w:lang w:val="fr-CH"/>
        </w:rPr>
        <w:t xml:space="preserve"> du protocole facultatif à la convention relative aux droits de l’enfant concernant</w:t>
      </w:r>
      <w:r w:rsidR="00CA7A3E">
        <w:rPr>
          <w:rFonts w:ascii="Times New Roman" w:hAnsi="Times New Roman" w:cs="Times New Roman"/>
          <w:b/>
          <w:bCs/>
          <w:color w:val="auto"/>
          <w:sz w:val="24"/>
          <w:szCs w:val="24"/>
          <w:lang w:val="fr-CH"/>
        </w:rPr>
        <w:t xml:space="preserve"> </w:t>
      </w:r>
      <w:r w:rsidR="00B03B33" w:rsidRPr="00B67131">
        <w:rPr>
          <w:rFonts w:ascii="Times New Roman" w:hAnsi="Times New Roman" w:cs="Times New Roman"/>
          <w:b/>
          <w:bCs/>
          <w:color w:val="auto"/>
          <w:sz w:val="24"/>
          <w:szCs w:val="24"/>
          <w:lang w:val="fr-MC"/>
        </w:rPr>
        <w:t>la vente d’enfants, la prostitution des enfants et la pornographie mettant en scène des enfants</w:t>
      </w:r>
      <w:bookmarkStart w:id="32" w:name="_Hlk186376926"/>
      <w:bookmarkEnd w:id="31"/>
    </w:p>
    <w:p w14:paraId="51A59F8B" w14:textId="77777777" w:rsidR="00CA7A3E" w:rsidRPr="00CA7A3E" w:rsidRDefault="00CA7A3E" w:rsidP="00CA7A3E">
      <w:pPr>
        <w:rPr>
          <w:lang w:val="fr-MC"/>
        </w:rPr>
      </w:pPr>
    </w:p>
    <w:p w14:paraId="54E403CD" w14:textId="77777777" w:rsidR="008A30A9" w:rsidRPr="0016530F" w:rsidRDefault="00B03B33" w:rsidP="0016530F">
      <w:pPr>
        <w:pStyle w:val="Titre2"/>
        <w:numPr>
          <w:ilvl w:val="0"/>
          <w:numId w:val="9"/>
        </w:numPr>
        <w:spacing w:line="360" w:lineRule="auto"/>
        <w:rPr>
          <w:rFonts w:ascii="Times New Roman" w:hAnsi="Times New Roman" w:cs="Times New Roman"/>
          <w:b/>
          <w:bCs/>
          <w:color w:val="000000" w:themeColor="text1"/>
          <w:sz w:val="24"/>
          <w:szCs w:val="24"/>
          <w:lang w:val="fr-MC"/>
        </w:rPr>
      </w:pPr>
      <w:bookmarkStart w:id="33" w:name="_Toc224908313"/>
      <w:bookmarkStart w:id="34" w:name="_Toc225354477"/>
      <w:r w:rsidRPr="0016530F">
        <w:rPr>
          <w:rFonts w:ascii="Times New Roman" w:hAnsi="Times New Roman" w:cs="Times New Roman"/>
          <w:b/>
          <w:bCs/>
          <w:color w:val="000000" w:themeColor="text1"/>
          <w:sz w:val="24"/>
          <w:szCs w:val="24"/>
          <w:lang w:val="fr-MC"/>
        </w:rPr>
        <w:t>Les principes généraux du protocole de la convention relative aux droits de l’enfant</w:t>
      </w:r>
      <w:bookmarkEnd w:id="33"/>
      <w:bookmarkEnd w:id="34"/>
    </w:p>
    <w:p w14:paraId="4A72AD82" w14:textId="77777777" w:rsidR="00665EBD" w:rsidRPr="0016530F" w:rsidRDefault="00665EBD" w:rsidP="0016530F">
      <w:pPr>
        <w:spacing w:line="360" w:lineRule="auto"/>
        <w:jc w:val="both"/>
        <w:rPr>
          <w:rFonts w:ascii="Times New Roman" w:eastAsiaTheme="majorEastAsia" w:hAnsi="Times New Roman" w:cs="Times New Roman"/>
          <w:color w:val="2E74B5" w:themeColor="accent1" w:themeShade="BF"/>
          <w:sz w:val="24"/>
          <w:szCs w:val="24"/>
        </w:rPr>
      </w:pPr>
    </w:p>
    <w:p w14:paraId="2C772C7E" w14:textId="77777777" w:rsidR="00665EBD" w:rsidRPr="0016530F" w:rsidRDefault="00B03B33" w:rsidP="0016530F">
      <w:pPr>
        <w:pStyle w:val="Paragraphedeliste"/>
        <w:numPr>
          <w:ilvl w:val="0"/>
          <w:numId w:val="24"/>
        </w:numPr>
        <w:spacing w:line="360" w:lineRule="auto"/>
        <w:ind w:left="0"/>
        <w:jc w:val="both"/>
        <w:rPr>
          <w:rFonts w:ascii="Times New Roman" w:hAnsi="Times New Roman" w:cs="Times New Roman"/>
          <w:bCs/>
          <w:sz w:val="24"/>
          <w:szCs w:val="24"/>
          <w:lang w:val="fr-MC"/>
        </w:rPr>
      </w:pPr>
      <w:r w:rsidRPr="0016530F">
        <w:rPr>
          <w:rFonts w:ascii="Times New Roman" w:hAnsi="Times New Roman" w:cs="Times New Roman"/>
          <w:bCs/>
          <w:sz w:val="24"/>
          <w:szCs w:val="24"/>
          <w:lang w:val="fr-MC"/>
        </w:rPr>
        <w:t xml:space="preserve">Le Burundi a tenu compte des principes généraux de la convention relative aux droits de l’enfant lors de l’adoption des mesures en application de protocole. Ces principes sont les suivants : </w:t>
      </w:r>
      <w:bookmarkStart w:id="35" w:name="_Hlk186376979"/>
      <w:bookmarkEnd w:id="32"/>
    </w:p>
    <w:p w14:paraId="72F2B690" w14:textId="77777777" w:rsidR="00665EBD" w:rsidRPr="00B67131" w:rsidRDefault="00B67131" w:rsidP="00B67131">
      <w:pPr>
        <w:pStyle w:val="Titre2"/>
        <w:rPr>
          <w:rFonts w:ascii="Times New Roman" w:hAnsi="Times New Roman" w:cs="Times New Roman"/>
          <w:b/>
          <w:color w:val="auto"/>
          <w:sz w:val="24"/>
          <w:szCs w:val="24"/>
        </w:rPr>
      </w:pPr>
      <w:bookmarkStart w:id="36" w:name="_Toc224908314"/>
      <w:bookmarkStart w:id="37" w:name="_Toc225354478"/>
      <w:r w:rsidRPr="00B67131">
        <w:rPr>
          <w:rFonts w:ascii="Times New Roman" w:hAnsi="Times New Roman" w:cs="Times New Roman"/>
          <w:b/>
          <w:color w:val="auto"/>
          <w:sz w:val="24"/>
          <w:szCs w:val="24"/>
        </w:rPr>
        <w:t xml:space="preserve">A. </w:t>
      </w:r>
      <w:r w:rsidR="00665EBD" w:rsidRPr="00B67131">
        <w:rPr>
          <w:rFonts w:ascii="Times New Roman" w:hAnsi="Times New Roman" w:cs="Times New Roman"/>
          <w:b/>
          <w:color w:val="auto"/>
          <w:sz w:val="24"/>
          <w:szCs w:val="24"/>
        </w:rPr>
        <w:t>La non-discrimination</w:t>
      </w:r>
      <w:bookmarkEnd w:id="36"/>
      <w:bookmarkEnd w:id="37"/>
    </w:p>
    <w:p w14:paraId="64529584" w14:textId="77777777" w:rsidR="00665EBD" w:rsidRPr="0016530F" w:rsidRDefault="00665EBD" w:rsidP="0016530F">
      <w:pPr>
        <w:pStyle w:val="Paragraphedeliste"/>
        <w:spacing w:line="360" w:lineRule="auto"/>
        <w:ind w:left="0"/>
        <w:jc w:val="both"/>
        <w:rPr>
          <w:rFonts w:ascii="Times New Roman" w:hAnsi="Times New Roman" w:cs="Times New Roman"/>
          <w:bCs/>
          <w:sz w:val="24"/>
          <w:szCs w:val="24"/>
          <w:lang w:val="fr-MC"/>
        </w:rPr>
      </w:pPr>
    </w:p>
    <w:p w14:paraId="4F3ED5AC" w14:textId="77777777" w:rsidR="00665EBD" w:rsidRPr="0016530F" w:rsidRDefault="00B03B33" w:rsidP="0016530F">
      <w:pPr>
        <w:pStyle w:val="Paragraphedeliste"/>
        <w:numPr>
          <w:ilvl w:val="0"/>
          <w:numId w:val="24"/>
        </w:numPr>
        <w:spacing w:line="360" w:lineRule="auto"/>
        <w:ind w:left="0"/>
        <w:jc w:val="both"/>
        <w:rPr>
          <w:rFonts w:ascii="Times New Roman" w:hAnsi="Times New Roman" w:cs="Times New Roman"/>
          <w:bCs/>
          <w:sz w:val="24"/>
          <w:szCs w:val="24"/>
          <w:lang w:val="fr-MC"/>
        </w:rPr>
      </w:pPr>
      <w:r w:rsidRPr="0016530F">
        <w:rPr>
          <w:rFonts w:ascii="Times New Roman" w:hAnsi="Times New Roman" w:cs="Times New Roman"/>
          <w:bCs/>
          <w:sz w:val="24"/>
          <w:szCs w:val="24"/>
        </w:rPr>
        <w:t>La constitution du Burundi, en son article 13 stipule que « </w:t>
      </w:r>
      <w:r w:rsidRPr="0016530F">
        <w:rPr>
          <w:rFonts w:ascii="Times New Roman" w:hAnsi="Times New Roman" w:cs="Times New Roman"/>
          <w:bCs/>
          <w:i/>
          <w:sz w:val="24"/>
          <w:szCs w:val="24"/>
        </w:rPr>
        <w:t>tous les burundais sont égaux en mérite et en dignité. Tous les citoyens jouissent des mêmes droits et ont droit à la même protection de la loi. Aucun burundais ne sera exclu de la vie sociale, économique ou politique de la nation du fait de sa race, de sa langue, de sa religion, de son sexe ou de son origine ethnique</w:t>
      </w:r>
      <w:r w:rsidRPr="0016530F">
        <w:rPr>
          <w:rFonts w:ascii="Times New Roman" w:hAnsi="Times New Roman" w:cs="Times New Roman"/>
          <w:bCs/>
          <w:sz w:val="24"/>
          <w:szCs w:val="24"/>
        </w:rPr>
        <w:t> ». L’article 22 complète   l’article 13 en disposant que « </w:t>
      </w:r>
      <w:r w:rsidRPr="0016530F">
        <w:rPr>
          <w:rFonts w:ascii="Times New Roman" w:hAnsi="Times New Roman" w:cs="Times New Roman"/>
          <w:bCs/>
          <w:i/>
          <w:sz w:val="24"/>
          <w:szCs w:val="24"/>
        </w:rPr>
        <w:t xml:space="preserve">tous les citoyens sont égaux devant la loi, qui leur assure une protection égale. nul ne peut être l’objet de discrimination du fait notamment de son origine, de sa race, de son ethnie, de son sexe, de sa couleur, de sa langue, de sa situation sociale, de ses convictions religieuses, philosophiques ou politiques ou du fait d’un handicap physique ou mental ou du fait d’être porteur du </w:t>
      </w:r>
      <w:r w:rsidR="00417B8A" w:rsidRPr="0016530F">
        <w:rPr>
          <w:rFonts w:ascii="Times New Roman" w:hAnsi="Times New Roman" w:cs="Times New Roman"/>
          <w:bCs/>
          <w:i/>
          <w:sz w:val="24"/>
          <w:szCs w:val="24"/>
        </w:rPr>
        <w:t xml:space="preserve">VIH/SIDA </w:t>
      </w:r>
      <w:r w:rsidRPr="0016530F">
        <w:rPr>
          <w:rFonts w:ascii="Times New Roman" w:hAnsi="Times New Roman" w:cs="Times New Roman"/>
          <w:bCs/>
          <w:i/>
          <w:sz w:val="24"/>
          <w:szCs w:val="24"/>
        </w:rPr>
        <w:t>ou tout autre maladie incurable ».</w:t>
      </w:r>
      <w:r w:rsidR="00185DD9" w:rsidRPr="0016530F">
        <w:rPr>
          <w:rFonts w:ascii="Times New Roman" w:hAnsi="Times New Roman" w:cs="Times New Roman"/>
          <w:bCs/>
          <w:sz w:val="24"/>
          <w:szCs w:val="24"/>
        </w:rPr>
        <w:t>L</w:t>
      </w:r>
      <w:r w:rsidRPr="0016530F">
        <w:rPr>
          <w:rFonts w:ascii="Times New Roman" w:hAnsi="Times New Roman" w:cs="Times New Roman"/>
          <w:bCs/>
          <w:sz w:val="24"/>
          <w:szCs w:val="24"/>
        </w:rPr>
        <w:t xml:space="preserve">e prescrit de ces articles se traduit dans les bonnes mesures prises par le gouvernement du Burundi en vue d’améliorer l’accès aux services, notamment ceux en faveur des enfants. C’est le cas de : (i) la gratuité des soins </w:t>
      </w:r>
      <w:r w:rsidR="00185DD9" w:rsidRPr="0016530F">
        <w:rPr>
          <w:rFonts w:ascii="Times New Roman" w:hAnsi="Times New Roman" w:cs="Times New Roman"/>
          <w:bCs/>
          <w:sz w:val="24"/>
          <w:szCs w:val="24"/>
        </w:rPr>
        <w:t xml:space="preserve">de santé </w:t>
      </w:r>
      <w:r w:rsidRPr="0016530F">
        <w:rPr>
          <w:rFonts w:ascii="Times New Roman" w:hAnsi="Times New Roman" w:cs="Times New Roman"/>
          <w:bCs/>
          <w:sz w:val="24"/>
          <w:szCs w:val="24"/>
        </w:rPr>
        <w:t xml:space="preserve">de l’enfant jusqu’à l’âge de 5 ans ;(ii) la gratuité des soins des femmes qui accouchent et des consultations pré et post natales de la mère ;(iii) instauration de la cantine scolaire qui nourrit les enfants de l’école fondamental. iv) la gratuité scolaire des enfants au niveau de l’école fondamental  </w:t>
      </w:r>
    </w:p>
    <w:p w14:paraId="389816D4" w14:textId="77777777" w:rsidR="00665EBD" w:rsidRDefault="00665EBD" w:rsidP="0016530F">
      <w:pPr>
        <w:pStyle w:val="Paragraphedeliste"/>
        <w:spacing w:line="360" w:lineRule="auto"/>
        <w:ind w:left="0"/>
        <w:jc w:val="both"/>
        <w:rPr>
          <w:rFonts w:ascii="Times New Roman" w:hAnsi="Times New Roman" w:cs="Times New Roman"/>
          <w:bCs/>
          <w:sz w:val="24"/>
          <w:szCs w:val="24"/>
          <w:lang w:val="fr-MC"/>
        </w:rPr>
      </w:pPr>
    </w:p>
    <w:p w14:paraId="3DB099B5" w14:textId="77777777" w:rsidR="005363BF" w:rsidRDefault="005363BF" w:rsidP="0016530F">
      <w:pPr>
        <w:pStyle w:val="Paragraphedeliste"/>
        <w:spacing w:line="360" w:lineRule="auto"/>
        <w:ind w:left="0"/>
        <w:jc w:val="both"/>
        <w:rPr>
          <w:rFonts w:ascii="Times New Roman" w:hAnsi="Times New Roman" w:cs="Times New Roman"/>
          <w:bCs/>
          <w:sz w:val="24"/>
          <w:szCs w:val="24"/>
          <w:lang w:val="fr-MC"/>
        </w:rPr>
      </w:pPr>
    </w:p>
    <w:p w14:paraId="3B0594AA" w14:textId="77777777" w:rsidR="005363BF" w:rsidRDefault="005363BF" w:rsidP="0016530F">
      <w:pPr>
        <w:pStyle w:val="Paragraphedeliste"/>
        <w:spacing w:line="360" w:lineRule="auto"/>
        <w:ind w:left="0"/>
        <w:jc w:val="both"/>
        <w:rPr>
          <w:rFonts w:ascii="Times New Roman" w:hAnsi="Times New Roman" w:cs="Times New Roman"/>
          <w:bCs/>
          <w:sz w:val="24"/>
          <w:szCs w:val="24"/>
          <w:lang w:val="fr-MC"/>
        </w:rPr>
      </w:pPr>
    </w:p>
    <w:p w14:paraId="07273B5D" w14:textId="77777777" w:rsidR="00B67131" w:rsidRDefault="00B67131" w:rsidP="0016530F">
      <w:pPr>
        <w:pStyle w:val="Paragraphedeliste"/>
        <w:spacing w:line="360" w:lineRule="auto"/>
        <w:ind w:left="0"/>
        <w:jc w:val="both"/>
        <w:rPr>
          <w:rFonts w:ascii="Times New Roman" w:hAnsi="Times New Roman" w:cs="Times New Roman"/>
          <w:bCs/>
          <w:sz w:val="24"/>
          <w:szCs w:val="24"/>
          <w:lang w:val="fr-MC"/>
        </w:rPr>
      </w:pPr>
    </w:p>
    <w:p w14:paraId="09BF124A" w14:textId="77777777" w:rsidR="00CA7A3E" w:rsidRPr="0016530F" w:rsidRDefault="00CA7A3E" w:rsidP="0016530F">
      <w:pPr>
        <w:pStyle w:val="Paragraphedeliste"/>
        <w:spacing w:line="360" w:lineRule="auto"/>
        <w:ind w:left="0"/>
        <w:jc w:val="both"/>
        <w:rPr>
          <w:rFonts w:ascii="Times New Roman" w:hAnsi="Times New Roman" w:cs="Times New Roman"/>
          <w:bCs/>
          <w:sz w:val="24"/>
          <w:szCs w:val="24"/>
          <w:lang w:val="fr-MC"/>
        </w:rPr>
      </w:pPr>
    </w:p>
    <w:p w14:paraId="071D24FF" w14:textId="77777777" w:rsidR="00665EBD" w:rsidRPr="00B67131" w:rsidRDefault="00B67131" w:rsidP="00B67131">
      <w:pPr>
        <w:pStyle w:val="Titre2"/>
        <w:rPr>
          <w:rFonts w:ascii="Times New Roman" w:hAnsi="Times New Roman" w:cs="Times New Roman"/>
          <w:b/>
          <w:color w:val="auto"/>
          <w:sz w:val="24"/>
          <w:szCs w:val="24"/>
        </w:rPr>
      </w:pPr>
      <w:bookmarkStart w:id="38" w:name="_Toc224908315"/>
      <w:bookmarkStart w:id="39" w:name="_Toc225354479"/>
      <w:r>
        <w:rPr>
          <w:rFonts w:ascii="Times New Roman" w:hAnsi="Times New Roman" w:cs="Times New Roman"/>
          <w:b/>
          <w:color w:val="auto"/>
          <w:sz w:val="24"/>
          <w:szCs w:val="24"/>
        </w:rPr>
        <w:lastRenderedPageBreak/>
        <w:t>B.</w:t>
      </w:r>
      <w:r w:rsidR="000840BD">
        <w:rPr>
          <w:rFonts w:ascii="Times New Roman" w:hAnsi="Times New Roman" w:cs="Times New Roman"/>
          <w:b/>
          <w:color w:val="auto"/>
          <w:sz w:val="24"/>
          <w:szCs w:val="24"/>
        </w:rPr>
        <w:t xml:space="preserve"> </w:t>
      </w:r>
      <w:r w:rsidR="00665EBD" w:rsidRPr="00B67131">
        <w:rPr>
          <w:rFonts w:ascii="Times New Roman" w:hAnsi="Times New Roman" w:cs="Times New Roman"/>
          <w:b/>
          <w:color w:val="auto"/>
          <w:sz w:val="24"/>
          <w:szCs w:val="24"/>
        </w:rPr>
        <w:t>L’intérêt supérieur de l’enfant</w:t>
      </w:r>
      <w:bookmarkEnd w:id="38"/>
      <w:bookmarkEnd w:id="39"/>
    </w:p>
    <w:p w14:paraId="042105AF" w14:textId="77777777" w:rsidR="00665EBD" w:rsidRPr="0016530F" w:rsidRDefault="00665EBD" w:rsidP="0016530F">
      <w:pPr>
        <w:pStyle w:val="Paragraphedeliste"/>
        <w:spacing w:line="360" w:lineRule="auto"/>
        <w:ind w:left="0"/>
        <w:jc w:val="both"/>
        <w:rPr>
          <w:rFonts w:ascii="Times New Roman" w:hAnsi="Times New Roman" w:cs="Times New Roman"/>
          <w:bCs/>
          <w:sz w:val="24"/>
          <w:szCs w:val="24"/>
          <w:lang w:val="fr-MC"/>
        </w:rPr>
      </w:pPr>
    </w:p>
    <w:p w14:paraId="01E3C326" w14:textId="491A5E4C" w:rsidR="00665EBD" w:rsidRPr="0016530F" w:rsidRDefault="00B03B33" w:rsidP="0016530F">
      <w:pPr>
        <w:pStyle w:val="Paragraphedeliste"/>
        <w:numPr>
          <w:ilvl w:val="0"/>
          <w:numId w:val="24"/>
        </w:numPr>
        <w:spacing w:line="360" w:lineRule="auto"/>
        <w:ind w:left="0"/>
        <w:jc w:val="both"/>
        <w:rPr>
          <w:rFonts w:ascii="Times New Roman" w:hAnsi="Times New Roman" w:cs="Times New Roman"/>
          <w:bCs/>
          <w:sz w:val="24"/>
          <w:szCs w:val="24"/>
          <w:lang w:val="fr-MC"/>
        </w:rPr>
      </w:pPr>
      <w:r w:rsidRPr="0016530F">
        <w:rPr>
          <w:rFonts w:ascii="Times New Roman" w:hAnsi="Times New Roman" w:cs="Times New Roman"/>
          <w:bCs/>
          <w:sz w:val="24"/>
          <w:szCs w:val="24"/>
        </w:rPr>
        <w:t>La Constitution du Burundi affirme que l’intérêt supérieur de l’enfant énoncé par l’article 3 de la C</w:t>
      </w:r>
      <w:r w:rsidR="00CA7A3E">
        <w:rPr>
          <w:rFonts w:ascii="Times New Roman" w:hAnsi="Times New Roman" w:cs="Times New Roman"/>
          <w:bCs/>
          <w:sz w:val="24"/>
          <w:szCs w:val="24"/>
        </w:rPr>
        <w:t xml:space="preserve">onvention relative aux </w:t>
      </w:r>
      <w:r w:rsidRPr="0016530F">
        <w:rPr>
          <w:rFonts w:ascii="Times New Roman" w:hAnsi="Times New Roman" w:cs="Times New Roman"/>
          <w:bCs/>
          <w:sz w:val="24"/>
          <w:szCs w:val="24"/>
        </w:rPr>
        <w:t>D</w:t>
      </w:r>
      <w:r w:rsidR="00CA7A3E">
        <w:rPr>
          <w:rFonts w:ascii="Times New Roman" w:hAnsi="Times New Roman" w:cs="Times New Roman"/>
          <w:bCs/>
          <w:sz w:val="24"/>
          <w:szCs w:val="24"/>
        </w:rPr>
        <w:t>roits de l’</w:t>
      </w:r>
      <w:r w:rsidRPr="0016530F">
        <w:rPr>
          <w:rFonts w:ascii="Times New Roman" w:hAnsi="Times New Roman" w:cs="Times New Roman"/>
          <w:bCs/>
          <w:sz w:val="24"/>
          <w:szCs w:val="24"/>
        </w:rPr>
        <w:t>E</w:t>
      </w:r>
      <w:r w:rsidR="00CA7A3E">
        <w:rPr>
          <w:rFonts w:ascii="Times New Roman" w:hAnsi="Times New Roman" w:cs="Times New Roman"/>
          <w:bCs/>
          <w:sz w:val="24"/>
          <w:szCs w:val="24"/>
        </w:rPr>
        <w:t xml:space="preserve">nfant </w:t>
      </w:r>
      <w:r w:rsidRPr="0016530F">
        <w:rPr>
          <w:rFonts w:ascii="Times New Roman" w:hAnsi="Times New Roman" w:cs="Times New Roman"/>
          <w:bCs/>
          <w:sz w:val="24"/>
          <w:szCs w:val="24"/>
        </w:rPr>
        <w:t xml:space="preserve"> doit être la considération primordiale dans toutes les mesures prises à son égard par les tribunaux, les autorités administratives, les institutions publiques et privées de protection sociale. </w:t>
      </w:r>
    </w:p>
    <w:p w14:paraId="19C2419A" w14:textId="77777777" w:rsidR="00665EBD" w:rsidRPr="0016530F" w:rsidRDefault="00665EBD" w:rsidP="0016530F">
      <w:pPr>
        <w:pStyle w:val="Paragraphedeliste"/>
        <w:spacing w:line="360" w:lineRule="auto"/>
        <w:ind w:left="0"/>
        <w:jc w:val="both"/>
        <w:rPr>
          <w:rFonts w:ascii="Times New Roman" w:hAnsi="Times New Roman" w:cs="Times New Roman"/>
          <w:bCs/>
          <w:sz w:val="24"/>
          <w:szCs w:val="24"/>
          <w:lang w:val="fr-MC"/>
        </w:rPr>
      </w:pPr>
    </w:p>
    <w:p w14:paraId="4C5B7EA6" w14:textId="77777777" w:rsidR="0076257E" w:rsidRPr="0016530F" w:rsidRDefault="00B03B33" w:rsidP="0016530F">
      <w:pPr>
        <w:pStyle w:val="Paragraphedeliste"/>
        <w:numPr>
          <w:ilvl w:val="0"/>
          <w:numId w:val="24"/>
        </w:numPr>
        <w:spacing w:line="360" w:lineRule="auto"/>
        <w:ind w:left="0"/>
        <w:jc w:val="both"/>
        <w:rPr>
          <w:rFonts w:ascii="Times New Roman" w:hAnsi="Times New Roman" w:cs="Times New Roman"/>
          <w:bCs/>
          <w:sz w:val="24"/>
          <w:szCs w:val="24"/>
          <w:lang w:val="fr-MC"/>
        </w:rPr>
      </w:pPr>
      <w:r w:rsidRPr="0016530F">
        <w:rPr>
          <w:rFonts w:ascii="Times New Roman" w:hAnsi="Times New Roman" w:cs="Times New Roman"/>
          <w:bCs/>
          <w:sz w:val="24"/>
          <w:szCs w:val="24"/>
        </w:rPr>
        <w:t>En matière pénale, la sauvegarde de l’intérêt supérieur de l’enfant constitue la priorité du législateur :</w:t>
      </w:r>
    </w:p>
    <w:p w14:paraId="6D167EA5" w14:textId="77777777" w:rsidR="0076257E" w:rsidRPr="0016530F" w:rsidRDefault="0076257E" w:rsidP="0016530F">
      <w:pPr>
        <w:numPr>
          <w:ilvl w:val="0"/>
          <w:numId w:val="12"/>
        </w:numPr>
        <w:spacing w:line="360" w:lineRule="auto"/>
        <w:jc w:val="both"/>
        <w:rPr>
          <w:rFonts w:ascii="Times New Roman" w:hAnsi="Times New Roman" w:cs="Times New Roman"/>
          <w:bCs/>
          <w:sz w:val="24"/>
          <w:szCs w:val="24"/>
        </w:rPr>
      </w:pPr>
      <w:r w:rsidRPr="0016530F">
        <w:rPr>
          <w:rFonts w:ascii="Times New Roman" w:hAnsi="Times New Roman" w:cs="Times New Roman"/>
          <w:bCs/>
          <w:sz w:val="24"/>
          <w:szCs w:val="24"/>
        </w:rPr>
        <w:t>L’article 28 du Code pénal de 2017 rehausse l’âge de la responsabilité pénale et le fixe à 15 ans ;</w:t>
      </w:r>
    </w:p>
    <w:p w14:paraId="13055FB4" w14:textId="77777777" w:rsidR="0076257E" w:rsidRPr="0016530F" w:rsidRDefault="0076257E" w:rsidP="0016530F">
      <w:pPr>
        <w:numPr>
          <w:ilvl w:val="0"/>
          <w:numId w:val="12"/>
        </w:numPr>
        <w:spacing w:line="360" w:lineRule="auto"/>
        <w:jc w:val="both"/>
        <w:rPr>
          <w:rFonts w:ascii="Times New Roman" w:hAnsi="Times New Roman" w:cs="Times New Roman"/>
          <w:bCs/>
          <w:sz w:val="24"/>
          <w:szCs w:val="24"/>
        </w:rPr>
      </w:pPr>
      <w:r w:rsidRPr="0016530F">
        <w:rPr>
          <w:rFonts w:ascii="Times New Roman" w:hAnsi="Times New Roman" w:cs="Times New Roman"/>
          <w:bCs/>
          <w:sz w:val="24"/>
          <w:szCs w:val="24"/>
        </w:rPr>
        <w:t>L’article 29 atténue les peines prononcées lorsque l’auteur ou le complice d’une infraction est un mineur de quinze ans révolus et moins de dix-huit ;</w:t>
      </w:r>
    </w:p>
    <w:p w14:paraId="50353543" w14:textId="77777777" w:rsidR="0076257E" w:rsidRPr="0016530F" w:rsidRDefault="0076257E" w:rsidP="0016530F">
      <w:pPr>
        <w:numPr>
          <w:ilvl w:val="0"/>
          <w:numId w:val="12"/>
        </w:numPr>
        <w:spacing w:line="360" w:lineRule="auto"/>
        <w:jc w:val="both"/>
        <w:rPr>
          <w:rFonts w:ascii="Times New Roman" w:hAnsi="Times New Roman" w:cs="Times New Roman"/>
          <w:bCs/>
          <w:sz w:val="24"/>
          <w:szCs w:val="24"/>
        </w:rPr>
      </w:pPr>
      <w:r w:rsidRPr="0016530F">
        <w:rPr>
          <w:rFonts w:ascii="Times New Roman" w:hAnsi="Times New Roman" w:cs="Times New Roman"/>
          <w:bCs/>
          <w:sz w:val="24"/>
          <w:szCs w:val="24"/>
        </w:rPr>
        <w:t xml:space="preserve">L’article 30 fixe une liste des mesures de protection, d’éducation et de surveillance qui peuvent être prononcées dans l’intérêt d’un mineur. C’est entre autres : l’avertissement, le rappel à la loi,  la remise aux parents, au tuteur ou à une personne de confiance, etc. </w:t>
      </w:r>
    </w:p>
    <w:p w14:paraId="24492003" w14:textId="77777777" w:rsidR="0076257E" w:rsidRPr="0016530F" w:rsidRDefault="0076257E" w:rsidP="0016530F">
      <w:pPr>
        <w:numPr>
          <w:ilvl w:val="0"/>
          <w:numId w:val="12"/>
        </w:numPr>
        <w:spacing w:line="360" w:lineRule="auto"/>
        <w:jc w:val="both"/>
        <w:rPr>
          <w:rFonts w:ascii="Times New Roman" w:hAnsi="Times New Roman" w:cs="Times New Roman"/>
          <w:bCs/>
          <w:sz w:val="24"/>
          <w:szCs w:val="24"/>
        </w:rPr>
      </w:pPr>
      <w:r w:rsidRPr="0016530F">
        <w:rPr>
          <w:rFonts w:ascii="Times New Roman" w:hAnsi="Times New Roman" w:cs="Times New Roman"/>
          <w:bCs/>
          <w:sz w:val="24"/>
          <w:szCs w:val="24"/>
        </w:rPr>
        <w:t xml:space="preserve">Le Code de procédure Pénale quant à lui contient tout un chapitre à la protection judiciaire de l’enfant en conflit avec la loi. </w:t>
      </w:r>
    </w:p>
    <w:p w14:paraId="245DD04F" w14:textId="77777777" w:rsidR="001F5D82" w:rsidRPr="0016530F" w:rsidRDefault="00B03B33" w:rsidP="0016530F">
      <w:pPr>
        <w:pStyle w:val="Paragraphedeliste"/>
        <w:numPr>
          <w:ilvl w:val="0"/>
          <w:numId w:val="24"/>
        </w:numPr>
        <w:spacing w:line="360" w:lineRule="auto"/>
        <w:ind w:left="0"/>
        <w:jc w:val="both"/>
        <w:rPr>
          <w:rFonts w:ascii="Times New Roman" w:hAnsi="Times New Roman" w:cs="Times New Roman"/>
          <w:bCs/>
          <w:sz w:val="24"/>
          <w:szCs w:val="24"/>
          <w:lang w:val="fr-MC"/>
        </w:rPr>
      </w:pPr>
      <w:r w:rsidRPr="0016530F">
        <w:rPr>
          <w:rFonts w:ascii="Times New Roman" w:hAnsi="Times New Roman" w:cs="Times New Roman"/>
          <w:bCs/>
          <w:sz w:val="24"/>
          <w:szCs w:val="24"/>
        </w:rPr>
        <w:t xml:space="preserve">En matière de mariage, le Code des Personnes et de la Famille sauvegarde les intérêts des enfants. A titre illustratif, pendant le processus de divorce :  </w:t>
      </w:r>
    </w:p>
    <w:p w14:paraId="3E0D2989" w14:textId="77777777" w:rsidR="001F5D82" w:rsidRPr="0016530F" w:rsidRDefault="001F5D82" w:rsidP="0016530F">
      <w:pPr>
        <w:pStyle w:val="Paragraphedeliste"/>
        <w:spacing w:line="360" w:lineRule="auto"/>
        <w:ind w:left="0"/>
        <w:jc w:val="both"/>
        <w:rPr>
          <w:rFonts w:ascii="Times New Roman" w:hAnsi="Times New Roman" w:cs="Times New Roman"/>
          <w:bCs/>
          <w:sz w:val="24"/>
          <w:szCs w:val="24"/>
          <w:lang w:val="fr-MC"/>
        </w:rPr>
      </w:pPr>
    </w:p>
    <w:p w14:paraId="19FF4783" w14:textId="77777777" w:rsidR="001F5D82" w:rsidRPr="0016530F" w:rsidRDefault="00B03B33" w:rsidP="0016530F">
      <w:pPr>
        <w:pStyle w:val="Paragraphedeliste"/>
        <w:numPr>
          <w:ilvl w:val="0"/>
          <w:numId w:val="24"/>
        </w:numPr>
        <w:spacing w:line="360" w:lineRule="auto"/>
        <w:ind w:left="0"/>
        <w:jc w:val="both"/>
        <w:rPr>
          <w:rFonts w:ascii="Times New Roman" w:hAnsi="Times New Roman" w:cs="Times New Roman"/>
          <w:bCs/>
          <w:sz w:val="24"/>
          <w:szCs w:val="24"/>
          <w:lang w:val="fr-MC"/>
        </w:rPr>
      </w:pPr>
      <w:r w:rsidRPr="0016530F">
        <w:rPr>
          <w:rFonts w:ascii="Times New Roman" w:hAnsi="Times New Roman" w:cs="Times New Roman"/>
          <w:bCs/>
          <w:sz w:val="24"/>
          <w:szCs w:val="24"/>
        </w:rPr>
        <w:t>L’article 172 énonce que pendant l’instance en divorce et à la demande de l’une des parties, le tribunal statue dans l’intérêt du ménage et des enfants, sur la résidence séparée des époux et la remise des effets personnels.</w:t>
      </w:r>
    </w:p>
    <w:p w14:paraId="71671ECA" w14:textId="77777777" w:rsidR="001F5D82" w:rsidRPr="0016530F" w:rsidRDefault="001F5D82" w:rsidP="0016530F">
      <w:pPr>
        <w:pStyle w:val="Paragraphedeliste"/>
        <w:spacing w:line="360" w:lineRule="auto"/>
        <w:ind w:left="0"/>
        <w:jc w:val="both"/>
        <w:rPr>
          <w:rFonts w:ascii="Times New Roman" w:hAnsi="Times New Roman" w:cs="Times New Roman"/>
          <w:bCs/>
          <w:sz w:val="24"/>
          <w:szCs w:val="24"/>
          <w:lang w:val="fr-MC"/>
        </w:rPr>
      </w:pPr>
    </w:p>
    <w:p w14:paraId="1C15200C" w14:textId="77777777" w:rsidR="004E60C6" w:rsidRPr="0016530F" w:rsidRDefault="00B03B33" w:rsidP="0016530F">
      <w:pPr>
        <w:pStyle w:val="Paragraphedeliste"/>
        <w:numPr>
          <w:ilvl w:val="0"/>
          <w:numId w:val="24"/>
        </w:numPr>
        <w:spacing w:line="360" w:lineRule="auto"/>
        <w:ind w:left="0"/>
        <w:jc w:val="both"/>
        <w:rPr>
          <w:rFonts w:ascii="Times New Roman" w:hAnsi="Times New Roman" w:cs="Times New Roman"/>
          <w:bCs/>
          <w:sz w:val="24"/>
          <w:szCs w:val="24"/>
          <w:lang w:val="fr-MC"/>
        </w:rPr>
      </w:pPr>
      <w:r w:rsidRPr="0016530F">
        <w:rPr>
          <w:rFonts w:ascii="Times New Roman" w:hAnsi="Times New Roman" w:cs="Times New Roman"/>
          <w:bCs/>
          <w:sz w:val="24"/>
          <w:szCs w:val="24"/>
        </w:rPr>
        <w:t>L’article 175 dispose que durant l’instance, le juge ordonne, eu égard aux intérêts des enfants mineurs, que tous ou certains d’entre eux soient confiés à la garde soit du père, soit de la mère, soit d’une tierce personne.</w:t>
      </w:r>
    </w:p>
    <w:p w14:paraId="717B3F27" w14:textId="77777777" w:rsidR="004E60C6" w:rsidRPr="0016530F" w:rsidRDefault="004E60C6" w:rsidP="0016530F">
      <w:pPr>
        <w:pStyle w:val="Paragraphedeliste"/>
        <w:spacing w:line="360" w:lineRule="auto"/>
        <w:ind w:left="0"/>
        <w:jc w:val="both"/>
        <w:rPr>
          <w:rFonts w:ascii="Times New Roman" w:hAnsi="Times New Roman" w:cs="Times New Roman"/>
          <w:bCs/>
          <w:sz w:val="24"/>
          <w:szCs w:val="24"/>
          <w:lang w:val="fr-MC"/>
        </w:rPr>
      </w:pPr>
    </w:p>
    <w:p w14:paraId="2032B05C" w14:textId="7B44CB3A" w:rsidR="004E60C6" w:rsidRPr="0016530F" w:rsidRDefault="00B03B33" w:rsidP="0016530F">
      <w:pPr>
        <w:pStyle w:val="Paragraphedeliste"/>
        <w:numPr>
          <w:ilvl w:val="0"/>
          <w:numId w:val="24"/>
        </w:numPr>
        <w:spacing w:line="360" w:lineRule="auto"/>
        <w:ind w:left="0"/>
        <w:jc w:val="both"/>
        <w:rPr>
          <w:rFonts w:ascii="Times New Roman" w:hAnsi="Times New Roman" w:cs="Times New Roman"/>
          <w:bCs/>
          <w:sz w:val="24"/>
          <w:szCs w:val="24"/>
          <w:lang w:val="fr-MC"/>
        </w:rPr>
      </w:pPr>
      <w:r w:rsidRPr="0016530F">
        <w:rPr>
          <w:rFonts w:ascii="Times New Roman" w:hAnsi="Times New Roman" w:cs="Times New Roman"/>
          <w:bCs/>
          <w:sz w:val="24"/>
          <w:szCs w:val="24"/>
        </w:rPr>
        <w:t>Par ailleurs, des formations de renforcement des capacités des acteurs du Gouvernement et de</w:t>
      </w:r>
      <w:r w:rsidR="005D01F9">
        <w:rPr>
          <w:rFonts w:ascii="Times New Roman" w:hAnsi="Times New Roman" w:cs="Times New Roman"/>
          <w:bCs/>
          <w:sz w:val="24"/>
          <w:szCs w:val="24"/>
        </w:rPr>
        <w:t>s organisations de la</w:t>
      </w:r>
      <w:r w:rsidRPr="0016530F">
        <w:rPr>
          <w:rFonts w:ascii="Times New Roman" w:hAnsi="Times New Roman" w:cs="Times New Roman"/>
          <w:bCs/>
          <w:sz w:val="24"/>
          <w:szCs w:val="24"/>
        </w:rPr>
        <w:t xml:space="preserve"> société civile sont continuellement organisées, dans leurs différents </w:t>
      </w:r>
      <w:r w:rsidRPr="0016530F">
        <w:rPr>
          <w:rFonts w:ascii="Times New Roman" w:hAnsi="Times New Roman" w:cs="Times New Roman"/>
          <w:bCs/>
          <w:sz w:val="24"/>
          <w:szCs w:val="24"/>
        </w:rPr>
        <w:lastRenderedPageBreak/>
        <w:t>domaines d’intervention, en vue de leur transmettre des connaissances nécessaires pour le meilleur intérêt de l’enfant.</w:t>
      </w:r>
    </w:p>
    <w:p w14:paraId="53A47032" w14:textId="77777777" w:rsidR="004E60C6" w:rsidRPr="0016530F" w:rsidRDefault="004E60C6" w:rsidP="0016530F">
      <w:pPr>
        <w:pStyle w:val="Paragraphedeliste"/>
        <w:spacing w:line="360" w:lineRule="auto"/>
        <w:ind w:left="0"/>
        <w:jc w:val="both"/>
        <w:rPr>
          <w:rFonts w:ascii="Times New Roman" w:hAnsi="Times New Roman" w:cs="Times New Roman"/>
          <w:bCs/>
          <w:sz w:val="24"/>
          <w:szCs w:val="24"/>
          <w:lang w:val="fr-MC"/>
        </w:rPr>
      </w:pPr>
    </w:p>
    <w:p w14:paraId="6670FF89" w14:textId="77777777" w:rsidR="00AB4C0B" w:rsidRPr="0016530F" w:rsidRDefault="00B03B33" w:rsidP="0016530F">
      <w:pPr>
        <w:pStyle w:val="Paragraphedeliste"/>
        <w:numPr>
          <w:ilvl w:val="0"/>
          <w:numId w:val="24"/>
        </w:numPr>
        <w:spacing w:line="360" w:lineRule="auto"/>
        <w:ind w:left="0"/>
        <w:jc w:val="both"/>
        <w:rPr>
          <w:rFonts w:ascii="Times New Roman" w:hAnsi="Times New Roman" w:cs="Times New Roman"/>
          <w:bCs/>
          <w:sz w:val="24"/>
          <w:szCs w:val="24"/>
          <w:lang w:val="fr-MC"/>
        </w:rPr>
      </w:pPr>
      <w:r w:rsidRPr="0016530F">
        <w:rPr>
          <w:rFonts w:ascii="Times New Roman" w:hAnsi="Times New Roman" w:cs="Times New Roman"/>
          <w:bCs/>
          <w:sz w:val="24"/>
          <w:szCs w:val="24"/>
        </w:rPr>
        <w:t>La Constitution du Burundi énonce en son article 21 que la dignité humaine est respectée et protégée. L’article 24 corrobore en précisant que toute personne humaine a droit à la vie. Toute atteinte à la dignité et aux droits de l’enfant est réprimée par le Code pénal, notamment (i) l’avortement (article 528 à 534), (ii) l’infanticide (article 214) ; (iii) l’exposition et délaissement de l’enfant (article 535), (iv) l’incitation à un enfant de commettre des actes illicites ou susceptibles de compromettre sa santé, sa moralité et son développement (article 541) ; etc.</w:t>
      </w:r>
    </w:p>
    <w:p w14:paraId="18080EA7" w14:textId="77777777" w:rsidR="00AB4C0B" w:rsidRPr="0016530F" w:rsidRDefault="00AB4C0B" w:rsidP="0016530F">
      <w:pPr>
        <w:pStyle w:val="Paragraphedeliste"/>
        <w:spacing w:line="360" w:lineRule="auto"/>
        <w:ind w:left="0"/>
        <w:jc w:val="both"/>
        <w:rPr>
          <w:rFonts w:ascii="Times New Roman" w:hAnsi="Times New Roman" w:cs="Times New Roman"/>
          <w:bCs/>
          <w:sz w:val="24"/>
          <w:szCs w:val="24"/>
          <w:lang w:val="fr-MC"/>
        </w:rPr>
      </w:pPr>
    </w:p>
    <w:p w14:paraId="0826D505" w14:textId="07AB2CDB" w:rsidR="00AB4C0B" w:rsidRPr="0016530F" w:rsidRDefault="00B03B33" w:rsidP="0016530F">
      <w:pPr>
        <w:pStyle w:val="Paragraphedeliste"/>
        <w:numPr>
          <w:ilvl w:val="0"/>
          <w:numId w:val="24"/>
        </w:numPr>
        <w:spacing w:line="360" w:lineRule="auto"/>
        <w:ind w:left="0"/>
        <w:jc w:val="both"/>
        <w:rPr>
          <w:rFonts w:ascii="Times New Roman" w:hAnsi="Times New Roman" w:cs="Times New Roman"/>
          <w:bCs/>
          <w:sz w:val="24"/>
          <w:szCs w:val="24"/>
          <w:lang w:val="fr-MC"/>
        </w:rPr>
      </w:pPr>
      <w:r w:rsidRPr="0016530F">
        <w:rPr>
          <w:rFonts w:ascii="Times New Roman" w:hAnsi="Times New Roman" w:cs="Times New Roman"/>
          <w:bCs/>
          <w:sz w:val="24"/>
          <w:szCs w:val="24"/>
        </w:rPr>
        <w:t>Dans le domaine de la santé, plusieurs autres mesures visant l’accélération de l’atteinte de l’O</w:t>
      </w:r>
      <w:r w:rsidR="00A74AA6">
        <w:rPr>
          <w:rFonts w:ascii="Times New Roman" w:hAnsi="Times New Roman" w:cs="Times New Roman"/>
          <w:bCs/>
          <w:sz w:val="24"/>
          <w:szCs w:val="24"/>
        </w:rPr>
        <w:t xml:space="preserve">bjectifs de </w:t>
      </w:r>
      <w:r w:rsidR="00A74AA6" w:rsidRPr="0016530F">
        <w:rPr>
          <w:rFonts w:ascii="Times New Roman" w:hAnsi="Times New Roman" w:cs="Times New Roman"/>
          <w:bCs/>
          <w:sz w:val="24"/>
          <w:szCs w:val="24"/>
        </w:rPr>
        <w:t>D</w:t>
      </w:r>
      <w:r w:rsidR="00A74AA6">
        <w:rPr>
          <w:rFonts w:ascii="Times New Roman" w:hAnsi="Times New Roman" w:cs="Times New Roman"/>
          <w:bCs/>
          <w:sz w:val="24"/>
          <w:szCs w:val="24"/>
        </w:rPr>
        <w:t xml:space="preserve">éveloppement </w:t>
      </w:r>
      <w:r w:rsidRPr="0016530F">
        <w:rPr>
          <w:rFonts w:ascii="Times New Roman" w:hAnsi="Times New Roman" w:cs="Times New Roman"/>
          <w:bCs/>
          <w:sz w:val="24"/>
          <w:szCs w:val="24"/>
        </w:rPr>
        <w:t>D</w:t>
      </w:r>
      <w:r w:rsidR="00A74AA6">
        <w:rPr>
          <w:rFonts w:ascii="Times New Roman" w:hAnsi="Times New Roman" w:cs="Times New Roman"/>
          <w:bCs/>
          <w:sz w:val="24"/>
          <w:szCs w:val="24"/>
        </w:rPr>
        <w:t xml:space="preserve">urable (ODD) </w:t>
      </w:r>
      <w:r w:rsidRPr="0016530F">
        <w:rPr>
          <w:rFonts w:ascii="Times New Roman" w:hAnsi="Times New Roman" w:cs="Times New Roman"/>
          <w:bCs/>
          <w:sz w:val="24"/>
          <w:szCs w:val="24"/>
        </w:rPr>
        <w:t xml:space="preserve">sur la réduction de la mortalité des enfants et l’amélioration de la santé maternelle ont été développées par le Gouvernement.  Par ailleurs, sur le plan législatif, une loi portant protection juridique des personnes infectées par le VIH/SIDA a été promulguée en </w:t>
      </w:r>
      <w:r w:rsidR="002F4B77" w:rsidRPr="0016530F">
        <w:rPr>
          <w:rFonts w:ascii="Times New Roman" w:hAnsi="Times New Roman" w:cs="Times New Roman"/>
          <w:bCs/>
          <w:sz w:val="24"/>
          <w:szCs w:val="24"/>
        </w:rPr>
        <w:t>2005</w:t>
      </w:r>
      <w:r w:rsidRPr="0016530F">
        <w:rPr>
          <w:rFonts w:ascii="Times New Roman" w:hAnsi="Times New Roman" w:cs="Times New Roman"/>
          <w:sz w:val="24"/>
          <w:szCs w:val="24"/>
          <w:vertAlign w:val="superscript"/>
        </w:rPr>
        <w:footnoteReference w:id="3"/>
      </w:r>
      <w:r w:rsidRPr="0016530F">
        <w:rPr>
          <w:rFonts w:ascii="Times New Roman" w:hAnsi="Times New Roman" w:cs="Times New Roman"/>
          <w:bCs/>
          <w:sz w:val="24"/>
          <w:szCs w:val="24"/>
        </w:rPr>
        <w:t xml:space="preserve">. </w:t>
      </w:r>
    </w:p>
    <w:p w14:paraId="54C6C4B5" w14:textId="77777777" w:rsidR="00AB4C0B" w:rsidRPr="00320DCE" w:rsidRDefault="00AB4C0B" w:rsidP="00B67131">
      <w:pPr>
        <w:pStyle w:val="Titre2"/>
        <w:rPr>
          <w:rFonts w:ascii="Times New Roman" w:hAnsi="Times New Roman" w:cs="Times New Roman"/>
          <w:b/>
          <w:color w:val="auto"/>
          <w:sz w:val="24"/>
          <w:szCs w:val="24"/>
        </w:rPr>
      </w:pPr>
      <w:bookmarkStart w:id="40" w:name="_Toc225354480"/>
      <w:r w:rsidRPr="00320DCE">
        <w:rPr>
          <w:rFonts w:ascii="Times New Roman" w:hAnsi="Times New Roman" w:cs="Times New Roman"/>
          <w:b/>
          <w:color w:val="auto"/>
          <w:sz w:val="24"/>
          <w:szCs w:val="24"/>
        </w:rPr>
        <w:t>D. Le respect de l’opinion</w:t>
      </w:r>
      <w:bookmarkEnd w:id="40"/>
    </w:p>
    <w:p w14:paraId="68752DD1" w14:textId="77777777" w:rsidR="00AB4C0B" w:rsidRPr="0016530F" w:rsidRDefault="00AB4C0B" w:rsidP="0016530F">
      <w:pPr>
        <w:pStyle w:val="Paragraphedeliste"/>
        <w:spacing w:line="360" w:lineRule="auto"/>
        <w:ind w:left="0"/>
        <w:jc w:val="both"/>
        <w:rPr>
          <w:rFonts w:ascii="Times New Roman" w:hAnsi="Times New Roman" w:cs="Times New Roman"/>
          <w:bCs/>
          <w:sz w:val="24"/>
          <w:szCs w:val="24"/>
          <w:lang w:val="fr-MC"/>
        </w:rPr>
      </w:pPr>
    </w:p>
    <w:p w14:paraId="726B9180" w14:textId="77777777" w:rsidR="00AB4C0B" w:rsidRPr="0016530F" w:rsidRDefault="00B03B33" w:rsidP="0016530F">
      <w:pPr>
        <w:pStyle w:val="Paragraphedeliste"/>
        <w:numPr>
          <w:ilvl w:val="0"/>
          <w:numId w:val="24"/>
        </w:numPr>
        <w:spacing w:line="360" w:lineRule="auto"/>
        <w:ind w:left="0"/>
        <w:jc w:val="both"/>
        <w:rPr>
          <w:rFonts w:ascii="Times New Roman" w:hAnsi="Times New Roman" w:cs="Times New Roman"/>
          <w:bCs/>
          <w:sz w:val="24"/>
          <w:szCs w:val="24"/>
          <w:lang w:val="fr-MC"/>
        </w:rPr>
      </w:pPr>
      <w:r w:rsidRPr="0016530F">
        <w:rPr>
          <w:rFonts w:ascii="Times New Roman" w:hAnsi="Times New Roman" w:cs="Times New Roman"/>
          <w:bCs/>
          <w:sz w:val="24"/>
          <w:szCs w:val="24"/>
        </w:rPr>
        <w:t>L’article 31 de la Constitution reconnaît que la liberté d’expression est garantie. En effet, l’enfant burundais peut librement exercer son droit de chercher, de recevoir et de diffuser par tous les moyens légaux les informations et les idées.</w:t>
      </w:r>
    </w:p>
    <w:p w14:paraId="23B9CEE4" w14:textId="77777777" w:rsidR="00AB4C0B" w:rsidRPr="0016530F" w:rsidRDefault="00AB4C0B" w:rsidP="0016530F">
      <w:pPr>
        <w:pStyle w:val="Paragraphedeliste"/>
        <w:spacing w:line="360" w:lineRule="auto"/>
        <w:ind w:left="0"/>
        <w:jc w:val="both"/>
        <w:rPr>
          <w:rFonts w:ascii="Times New Roman" w:hAnsi="Times New Roman" w:cs="Times New Roman"/>
          <w:bCs/>
          <w:sz w:val="24"/>
          <w:szCs w:val="24"/>
          <w:lang w:val="fr-MC"/>
        </w:rPr>
      </w:pPr>
    </w:p>
    <w:p w14:paraId="2A42D02E" w14:textId="77777777" w:rsidR="006737EC" w:rsidRPr="0016530F" w:rsidRDefault="00B03B33" w:rsidP="0016530F">
      <w:pPr>
        <w:pStyle w:val="Paragraphedeliste"/>
        <w:numPr>
          <w:ilvl w:val="0"/>
          <w:numId w:val="24"/>
        </w:numPr>
        <w:spacing w:line="360" w:lineRule="auto"/>
        <w:ind w:left="0"/>
        <w:jc w:val="both"/>
        <w:rPr>
          <w:rFonts w:ascii="Times New Roman" w:hAnsi="Times New Roman" w:cs="Times New Roman"/>
          <w:bCs/>
          <w:sz w:val="24"/>
          <w:szCs w:val="24"/>
          <w:lang w:val="fr-MC"/>
        </w:rPr>
      </w:pPr>
      <w:r w:rsidRPr="0016530F">
        <w:rPr>
          <w:rFonts w:ascii="Times New Roman" w:hAnsi="Times New Roman" w:cs="Times New Roman"/>
          <w:bCs/>
          <w:sz w:val="24"/>
          <w:szCs w:val="24"/>
        </w:rPr>
        <w:t>Ainsi, le Gouvernement du Burundi a mis en place le Forum National des Enfants en 2012 qui est un cadre légal de participation et d’expression des enfants sur   toutes les questions de la vie les concernant.</w:t>
      </w:r>
    </w:p>
    <w:p w14:paraId="603935E6" w14:textId="77777777" w:rsidR="006737EC" w:rsidRPr="0016530F" w:rsidRDefault="006737EC" w:rsidP="0016530F">
      <w:pPr>
        <w:pStyle w:val="Paragraphedeliste"/>
        <w:spacing w:line="360" w:lineRule="auto"/>
        <w:ind w:left="0"/>
        <w:jc w:val="both"/>
        <w:rPr>
          <w:rFonts w:ascii="Times New Roman" w:hAnsi="Times New Roman" w:cs="Times New Roman"/>
          <w:bCs/>
          <w:sz w:val="24"/>
          <w:szCs w:val="24"/>
          <w:lang w:val="fr-MC"/>
        </w:rPr>
      </w:pPr>
    </w:p>
    <w:p w14:paraId="0DD59372" w14:textId="52E0363A" w:rsidR="002B61F0" w:rsidRPr="0016530F" w:rsidRDefault="00B03B33" w:rsidP="0016530F">
      <w:pPr>
        <w:pStyle w:val="Paragraphedeliste"/>
        <w:numPr>
          <w:ilvl w:val="0"/>
          <w:numId w:val="24"/>
        </w:numPr>
        <w:spacing w:line="360" w:lineRule="auto"/>
        <w:ind w:left="0"/>
        <w:jc w:val="both"/>
        <w:rPr>
          <w:rFonts w:ascii="Times New Roman" w:hAnsi="Times New Roman" w:cs="Times New Roman"/>
          <w:bCs/>
          <w:sz w:val="24"/>
          <w:szCs w:val="24"/>
          <w:lang w:val="fr-MC"/>
        </w:rPr>
      </w:pPr>
      <w:r w:rsidRPr="0016530F">
        <w:rPr>
          <w:rFonts w:ascii="Times New Roman" w:hAnsi="Times New Roman" w:cs="Times New Roman"/>
          <w:bCs/>
          <w:sz w:val="24"/>
          <w:szCs w:val="24"/>
        </w:rPr>
        <w:t>Ce Forum représente à la fois : (i)</w:t>
      </w:r>
      <w:r w:rsidR="00C73828">
        <w:rPr>
          <w:rFonts w:ascii="Times New Roman" w:hAnsi="Times New Roman" w:cs="Times New Roman"/>
          <w:bCs/>
          <w:sz w:val="24"/>
          <w:szCs w:val="24"/>
        </w:rPr>
        <w:t xml:space="preserve"> </w:t>
      </w:r>
      <w:r w:rsidRPr="0016530F">
        <w:rPr>
          <w:rFonts w:ascii="Times New Roman" w:hAnsi="Times New Roman" w:cs="Times New Roman"/>
          <w:bCs/>
          <w:sz w:val="24"/>
          <w:szCs w:val="24"/>
        </w:rPr>
        <w:t>un espace de concertation entre ses membres et les autres citoyens du pays; (ii)</w:t>
      </w:r>
      <w:r w:rsidR="009F6103">
        <w:rPr>
          <w:rFonts w:ascii="Times New Roman" w:hAnsi="Times New Roman" w:cs="Times New Roman"/>
          <w:bCs/>
          <w:sz w:val="24"/>
          <w:szCs w:val="24"/>
        </w:rPr>
        <w:t xml:space="preserve"> </w:t>
      </w:r>
      <w:r w:rsidRPr="0016530F">
        <w:rPr>
          <w:rFonts w:ascii="Times New Roman" w:hAnsi="Times New Roman" w:cs="Times New Roman"/>
          <w:bCs/>
          <w:sz w:val="24"/>
          <w:szCs w:val="24"/>
        </w:rPr>
        <w:t>un espace d’expression pour les enfants ; (iii)</w:t>
      </w:r>
      <w:r w:rsidR="00C73828">
        <w:rPr>
          <w:rFonts w:ascii="Times New Roman" w:hAnsi="Times New Roman" w:cs="Times New Roman"/>
          <w:bCs/>
          <w:sz w:val="24"/>
          <w:szCs w:val="24"/>
        </w:rPr>
        <w:t xml:space="preserve"> </w:t>
      </w:r>
      <w:r w:rsidRPr="0016530F">
        <w:rPr>
          <w:rFonts w:ascii="Times New Roman" w:hAnsi="Times New Roman" w:cs="Times New Roman"/>
          <w:bCs/>
          <w:sz w:val="24"/>
          <w:szCs w:val="24"/>
        </w:rPr>
        <w:t>un espace de concertation et de plaidoyer pour une meilleure  protection,  la survie,  le développement et  la participation des enfants ;( iv)</w:t>
      </w:r>
      <w:r w:rsidR="00C73828">
        <w:rPr>
          <w:rFonts w:ascii="Times New Roman" w:hAnsi="Times New Roman" w:cs="Times New Roman"/>
          <w:bCs/>
          <w:sz w:val="24"/>
          <w:szCs w:val="24"/>
        </w:rPr>
        <w:t xml:space="preserve"> </w:t>
      </w:r>
      <w:r w:rsidRPr="0016530F">
        <w:rPr>
          <w:rFonts w:ascii="Times New Roman" w:hAnsi="Times New Roman" w:cs="Times New Roman"/>
          <w:bCs/>
          <w:sz w:val="24"/>
          <w:szCs w:val="24"/>
        </w:rPr>
        <w:t>un  cadre d’information et de sensibilisation de la population sur la mise en œuvre des différents instruments protégeant les droits de l’enfant (Convention relative aux Droits de l’Enfant, Charte Africaine des Droits et du Bien-être de l’Enfant, etc.) ;</w:t>
      </w:r>
      <w:r w:rsidR="009F6103">
        <w:rPr>
          <w:rFonts w:ascii="Times New Roman" w:hAnsi="Times New Roman" w:cs="Times New Roman"/>
          <w:bCs/>
          <w:sz w:val="24"/>
          <w:szCs w:val="24"/>
        </w:rPr>
        <w:t xml:space="preserve"> </w:t>
      </w:r>
      <w:r w:rsidRPr="0016530F">
        <w:rPr>
          <w:rFonts w:ascii="Times New Roman" w:hAnsi="Times New Roman" w:cs="Times New Roman"/>
          <w:bCs/>
          <w:sz w:val="24"/>
          <w:szCs w:val="24"/>
        </w:rPr>
        <w:t xml:space="preserve">(v) la mise en </w:t>
      </w:r>
      <w:r w:rsidRPr="0016530F">
        <w:rPr>
          <w:rFonts w:ascii="Times New Roman" w:hAnsi="Times New Roman" w:cs="Times New Roman"/>
          <w:bCs/>
          <w:sz w:val="24"/>
          <w:szCs w:val="24"/>
        </w:rPr>
        <w:lastRenderedPageBreak/>
        <w:t>place par le Burundi d’une ligne verte (+257) 116 d’assistance aux enfants qui constitue un cadre d’alerte</w:t>
      </w:r>
      <w:r w:rsidR="006F7D1F" w:rsidRPr="0016530F">
        <w:rPr>
          <w:rFonts w:ascii="Times New Roman" w:hAnsi="Times New Roman" w:cs="Times New Roman"/>
          <w:bCs/>
          <w:sz w:val="24"/>
          <w:szCs w:val="24"/>
        </w:rPr>
        <w:t xml:space="preserve"> rapide</w:t>
      </w:r>
      <w:r w:rsidRPr="0016530F">
        <w:rPr>
          <w:rFonts w:ascii="Times New Roman" w:hAnsi="Times New Roman" w:cs="Times New Roman"/>
          <w:bCs/>
          <w:sz w:val="24"/>
          <w:szCs w:val="24"/>
        </w:rPr>
        <w:t>,</w:t>
      </w:r>
      <w:r w:rsidR="00EB2EF6">
        <w:rPr>
          <w:rFonts w:ascii="Times New Roman" w:hAnsi="Times New Roman" w:cs="Times New Roman"/>
          <w:bCs/>
          <w:sz w:val="24"/>
          <w:szCs w:val="24"/>
        </w:rPr>
        <w:t xml:space="preserve"> </w:t>
      </w:r>
      <w:r w:rsidRPr="0016530F">
        <w:rPr>
          <w:rFonts w:ascii="Times New Roman" w:hAnsi="Times New Roman" w:cs="Times New Roman"/>
          <w:bCs/>
          <w:sz w:val="24"/>
          <w:szCs w:val="24"/>
        </w:rPr>
        <w:t>de prévention  et de  dénonciation des cas de violations de leurs droits ainsi que les mesures des réponses appropriées  ; (vi)</w:t>
      </w:r>
      <w:r w:rsidR="009F6103">
        <w:rPr>
          <w:rFonts w:ascii="Times New Roman" w:hAnsi="Times New Roman" w:cs="Times New Roman"/>
          <w:bCs/>
          <w:sz w:val="24"/>
          <w:szCs w:val="24"/>
        </w:rPr>
        <w:t xml:space="preserve"> </w:t>
      </w:r>
      <w:r w:rsidR="004031FD">
        <w:rPr>
          <w:rFonts w:ascii="Times New Roman" w:hAnsi="Times New Roman" w:cs="Times New Roman"/>
          <w:bCs/>
          <w:sz w:val="24"/>
          <w:szCs w:val="24"/>
        </w:rPr>
        <w:t>d</w:t>
      </w:r>
      <w:r w:rsidRPr="0016530F">
        <w:rPr>
          <w:rFonts w:ascii="Times New Roman" w:hAnsi="Times New Roman" w:cs="Times New Roman"/>
          <w:bCs/>
          <w:sz w:val="24"/>
          <w:szCs w:val="24"/>
        </w:rPr>
        <w:t xml:space="preserve">es clubs créés  dans les écoles permettent aux enfants d’exprimer leurs opinions. </w:t>
      </w:r>
    </w:p>
    <w:p w14:paraId="55863C8D" w14:textId="77777777" w:rsidR="002B61F0" w:rsidRPr="0016530F" w:rsidRDefault="002B61F0" w:rsidP="0016530F">
      <w:pPr>
        <w:pStyle w:val="Paragraphedeliste"/>
        <w:spacing w:line="360" w:lineRule="auto"/>
        <w:ind w:left="0"/>
        <w:jc w:val="both"/>
        <w:rPr>
          <w:rFonts w:ascii="Times New Roman" w:hAnsi="Times New Roman" w:cs="Times New Roman"/>
          <w:bCs/>
          <w:sz w:val="24"/>
          <w:szCs w:val="24"/>
          <w:lang w:val="fr-MC"/>
        </w:rPr>
      </w:pPr>
    </w:p>
    <w:p w14:paraId="19CDD9A6" w14:textId="77777777" w:rsidR="002B61F0" w:rsidRPr="0016530F" w:rsidRDefault="00B03B33" w:rsidP="0016530F">
      <w:pPr>
        <w:pStyle w:val="Paragraphedeliste"/>
        <w:numPr>
          <w:ilvl w:val="0"/>
          <w:numId w:val="24"/>
        </w:numPr>
        <w:spacing w:line="360" w:lineRule="auto"/>
        <w:ind w:left="0"/>
        <w:jc w:val="both"/>
        <w:rPr>
          <w:rFonts w:ascii="Times New Roman" w:hAnsi="Times New Roman" w:cs="Times New Roman"/>
          <w:bCs/>
          <w:sz w:val="24"/>
          <w:szCs w:val="24"/>
          <w:lang w:val="fr-MC"/>
        </w:rPr>
      </w:pPr>
      <w:r w:rsidRPr="0016530F">
        <w:rPr>
          <w:rFonts w:ascii="Times New Roman" w:hAnsi="Times New Roman" w:cs="Times New Roman"/>
          <w:bCs/>
          <w:sz w:val="24"/>
          <w:szCs w:val="24"/>
        </w:rPr>
        <w:t>Enfin, à l’occasion de la Journée Internationale de l’Enfant Africain célébrée le 16 juin de chaque année, les enfants profitent de cette occasion pour exprimer leurs opinions.</w:t>
      </w:r>
      <w:bookmarkStart w:id="41" w:name="_Toc153532175"/>
      <w:bookmarkStart w:id="42" w:name="_Toc153528364"/>
    </w:p>
    <w:p w14:paraId="0923626A" w14:textId="77777777" w:rsidR="002B61F0" w:rsidRPr="0016530F" w:rsidRDefault="002B61F0" w:rsidP="0016530F">
      <w:pPr>
        <w:pStyle w:val="Paragraphedeliste"/>
        <w:spacing w:line="360" w:lineRule="auto"/>
        <w:ind w:left="0"/>
        <w:jc w:val="both"/>
        <w:rPr>
          <w:rFonts w:ascii="Times New Roman" w:hAnsi="Times New Roman" w:cs="Times New Roman"/>
          <w:bCs/>
          <w:sz w:val="24"/>
          <w:szCs w:val="24"/>
          <w:lang w:val="fr-MC"/>
        </w:rPr>
      </w:pPr>
    </w:p>
    <w:p w14:paraId="2D833D52" w14:textId="73CFF77D" w:rsidR="002B61F0" w:rsidRPr="0016530F" w:rsidRDefault="00B03B33" w:rsidP="0016530F">
      <w:pPr>
        <w:pStyle w:val="Paragraphedeliste"/>
        <w:numPr>
          <w:ilvl w:val="0"/>
          <w:numId w:val="24"/>
        </w:numPr>
        <w:spacing w:line="360" w:lineRule="auto"/>
        <w:ind w:left="0"/>
        <w:jc w:val="both"/>
        <w:rPr>
          <w:rFonts w:ascii="Times New Roman" w:hAnsi="Times New Roman" w:cs="Times New Roman"/>
          <w:bCs/>
          <w:sz w:val="24"/>
          <w:szCs w:val="24"/>
          <w:lang w:val="fr-MC"/>
        </w:rPr>
      </w:pPr>
      <w:r w:rsidRPr="0016530F">
        <w:rPr>
          <w:rFonts w:ascii="Times New Roman" w:hAnsi="Times New Roman" w:cs="Times New Roman"/>
          <w:bCs/>
          <w:sz w:val="24"/>
          <w:szCs w:val="24"/>
        </w:rPr>
        <w:t>Pour ce qui est des progrès accomplis dans les efforts pour mettre fin à la vente des enfants, à la prostitution des enfants  et la pornographie</w:t>
      </w:r>
      <w:r w:rsidR="004B014A" w:rsidRPr="004B014A">
        <w:rPr>
          <w:rFonts w:ascii="Times New Roman" w:hAnsi="Times New Roman" w:cs="Times New Roman"/>
          <w:bCs/>
          <w:sz w:val="24"/>
          <w:szCs w:val="24"/>
        </w:rPr>
        <w:t xml:space="preserve"> mettant en scène</w:t>
      </w:r>
      <w:r w:rsidR="004B014A">
        <w:rPr>
          <w:rFonts w:ascii="Times New Roman" w:hAnsi="Times New Roman" w:cs="Times New Roman"/>
          <w:bCs/>
          <w:sz w:val="24"/>
          <w:szCs w:val="24"/>
        </w:rPr>
        <w:t xml:space="preserve"> les enfants,</w:t>
      </w:r>
      <w:r w:rsidRPr="0016530F">
        <w:rPr>
          <w:rFonts w:ascii="Times New Roman" w:hAnsi="Times New Roman" w:cs="Times New Roman"/>
          <w:bCs/>
          <w:sz w:val="24"/>
          <w:szCs w:val="24"/>
        </w:rPr>
        <w:t xml:space="preserve"> le Burundi a mis en place le code pénal qui </w:t>
      </w:r>
      <w:r w:rsidR="007A1964" w:rsidRPr="0016530F">
        <w:rPr>
          <w:rFonts w:ascii="Times New Roman" w:hAnsi="Times New Roman" w:cs="Times New Roman"/>
          <w:bCs/>
          <w:sz w:val="24"/>
          <w:szCs w:val="24"/>
        </w:rPr>
        <w:t>réprime ce phénomène. Ainsi, l’</w:t>
      </w:r>
      <w:r w:rsidRPr="0016530F">
        <w:rPr>
          <w:rFonts w:ascii="Times New Roman" w:hAnsi="Times New Roman" w:cs="Times New Roman"/>
          <w:bCs/>
          <w:sz w:val="24"/>
          <w:szCs w:val="24"/>
        </w:rPr>
        <w:t>article 542 de ce code pénal précise   que « </w:t>
      </w:r>
      <w:r w:rsidRPr="0016530F">
        <w:rPr>
          <w:rFonts w:ascii="Times New Roman" w:hAnsi="Times New Roman" w:cs="Times New Roman"/>
          <w:b/>
          <w:bCs/>
          <w:i/>
          <w:sz w:val="24"/>
          <w:szCs w:val="24"/>
        </w:rPr>
        <w:t>Quiconque a utilisé ou recruté ou offert un enfant à des fins de prostitution, de production de matériel ou de spectacle pornographiques est puni de servitude pénal de 3ans à 5ans et d’une amende de cent mille à 500 cent mille francs bus</w:t>
      </w:r>
      <w:r w:rsidR="00EB2EF6">
        <w:rPr>
          <w:rFonts w:ascii="Times New Roman" w:hAnsi="Times New Roman" w:cs="Times New Roman"/>
          <w:bCs/>
          <w:sz w:val="24"/>
          <w:szCs w:val="24"/>
        </w:rPr>
        <w:t xml:space="preserve">. »  </w:t>
      </w:r>
      <w:r w:rsidRPr="0016530F">
        <w:rPr>
          <w:rFonts w:ascii="Times New Roman" w:hAnsi="Times New Roman" w:cs="Times New Roman"/>
          <w:bCs/>
          <w:sz w:val="24"/>
          <w:szCs w:val="24"/>
        </w:rPr>
        <w:t>En outre le Burundi a mis en place la loi N°1/13 du 22 septembre 2016 portant prévention, protection des victimes et répression des violences basées sur le genre qui réprime d’autres violences connexes faites aux enfants.</w:t>
      </w:r>
      <w:bookmarkEnd w:id="35"/>
      <w:bookmarkEnd w:id="41"/>
      <w:bookmarkEnd w:id="42"/>
    </w:p>
    <w:p w14:paraId="1ED45133" w14:textId="77777777" w:rsidR="002B61F0" w:rsidRPr="000840BD" w:rsidRDefault="002B61F0" w:rsidP="00B67131">
      <w:pPr>
        <w:pStyle w:val="Titre2"/>
        <w:rPr>
          <w:rFonts w:ascii="Times New Roman" w:hAnsi="Times New Roman" w:cs="Times New Roman"/>
          <w:b/>
          <w:color w:val="auto"/>
          <w:sz w:val="24"/>
          <w:szCs w:val="24"/>
        </w:rPr>
      </w:pPr>
      <w:bookmarkStart w:id="43" w:name="_Toc225354481"/>
      <w:r w:rsidRPr="000840BD">
        <w:rPr>
          <w:rFonts w:ascii="Times New Roman" w:hAnsi="Times New Roman" w:cs="Times New Roman"/>
          <w:b/>
          <w:color w:val="auto"/>
          <w:sz w:val="24"/>
          <w:szCs w:val="24"/>
        </w:rPr>
        <w:t>Section : II les données</w:t>
      </w:r>
      <w:bookmarkEnd w:id="43"/>
    </w:p>
    <w:p w14:paraId="523BE645" w14:textId="77777777" w:rsidR="002B61F0" w:rsidRPr="0016530F" w:rsidRDefault="002B61F0" w:rsidP="0016530F">
      <w:pPr>
        <w:pStyle w:val="Paragraphedeliste"/>
        <w:spacing w:line="360" w:lineRule="auto"/>
        <w:ind w:left="0"/>
        <w:jc w:val="both"/>
        <w:rPr>
          <w:rFonts w:ascii="Times New Roman" w:hAnsi="Times New Roman" w:cs="Times New Roman"/>
          <w:bCs/>
          <w:sz w:val="24"/>
          <w:szCs w:val="24"/>
          <w:lang w:val="fr-MC"/>
        </w:rPr>
      </w:pPr>
    </w:p>
    <w:p w14:paraId="5EFDCF9D" w14:textId="77777777" w:rsidR="003E1F0F" w:rsidRPr="0016530F" w:rsidRDefault="00B03B33" w:rsidP="0016530F">
      <w:pPr>
        <w:pStyle w:val="Paragraphedeliste"/>
        <w:numPr>
          <w:ilvl w:val="0"/>
          <w:numId w:val="24"/>
        </w:numPr>
        <w:spacing w:line="360" w:lineRule="auto"/>
        <w:ind w:left="0"/>
        <w:jc w:val="both"/>
        <w:rPr>
          <w:rFonts w:ascii="Times New Roman" w:hAnsi="Times New Roman" w:cs="Times New Roman"/>
          <w:bCs/>
          <w:sz w:val="24"/>
          <w:szCs w:val="24"/>
          <w:lang w:val="fr-MC"/>
        </w:rPr>
      </w:pPr>
      <w:r w:rsidRPr="0016530F">
        <w:rPr>
          <w:rFonts w:ascii="Times New Roman" w:hAnsi="Times New Roman" w:cs="Times New Roman"/>
          <w:bCs/>
          <w:sz w:val="24"/>
          <w:szCs w:val="24"/>
          <w:lang w:val="fr-CH"/>
        </w:rPr>
        <w:t xml:space="preserve">Concernant les données sur la vente et le transfert d’enfants à des fins d’exploitation sexuelle, au Burundi ce phénomène n’est pas fréquent. </w:t>
      </w:r>
      <w:r w:rsidR="00511D3D" w:rsidRPr="0016530F">
        <w:rPr>
          <w:rFonts w:ascii="Times New Roman" w:hAnsi="Times New Roman" w:cs="Times New Roman"/>
          <w:bCs/>
          <w:sz w:val="24"/>
          <w:szCs w:val="24"/>
          <w:lang w:val="fr-CH"/>
        </w:rPr>
        <w:t xml:space="preserve">Il en </w:t>
      </w:r>
      <w:r w:rsidRPr="0016530F">
        <w:rPr>
          <w:rFonts w:ascii="Times New Roman" w:hAnsi="Times New Roman" w:cs="Times New Roman"/>
          <w:bCs/>
          <w:sz w:val="24"/>
          <w:szCs w:val="24"/>
          <w:lang w:val="fr-CH"/>
        </w:rPr>
        <w:t xml:space="preserve">est de même pour </w:t>
      </w:r>
      <w:r w:rsidRPr="0016530F">
        <w:rPr>
          <w:rFonts w:ascii="Times New Roman" w:eastAsia="Times New Roman" w:hAnsi="Times New Roman" w:cs="Times New Roman"/>
          <w:sz w:val="24"/>
          <w:szCs w:val="24"/>
          <w:lang w:val="fr-CH"/>
        </w:rPr>
        <w:t>le</w:t>
      </w:r>
      <w:r w:rsidRPr="0016530F">
        <w:rPr>
          <w:rFonts w:ascii="Times New Roman" w:hAnsi="Times New Roman" w:cs="Times New Roman"/>
          <w:bCs/>
          <w:sz w:val="24"/>
          <w:szCs w:val="24"/>
          <w:lang w:val="fr-CH"/>
        </w:rPr>
        <w:t xml:space="preserve"> transfert d’organes d’enfants dans un but lucratif. Tous ces deux phénomènes ne sont pas fréquents au Burundi d’où il n’existe pas des données. S’agissant du travail forcé des enfants, il y a certains enfants qui sont souvent transportés dans les pays voisins pour le travail alors qu’ils n’ont pas l’âge minimum du travail c’est notamment en Tanzanie, en RDC</w:t>
      </w:r>
      <w:r w:rsidR="001E45CF" w:rsidRPr="0016530F">
        <w:rPr>
          <w:rFonts w:ascii="Times New Roman" w:hAnsi="Times New Roman" w:cs="Times New Roman"/>
          <w:bCs/>
          <w:sz w:val="24"/>
          <w:szCs w:val="24"/>
          <w:lang w:val="fr-CH"/>
        </w:rPr>
        <w:t>, etc.</w:t>
      </w:r>
    </w:p>
    <w:p w14:paraId="4A129F1D" w14:textId="77777777" w:rsidR="003E1F0F" w:rsidRPr="0016530F" w:rsidRDefault="003E1F0F" w:rsidP="0016530F">
      <w:pPr>
        <w:pStyle w:val="Paragraphedeliste"/>
        <w:spacing w:line="360" w:lineRule="auto"/>
        <w:ind w:left="0"/>
        <w:jc w:val="both"/>
        <w:rPr>
          <w:rFonts w:ascii="Times New Roman" w:hAnsi="Times New Roman" w:cs="Times New Roman"/>
          <w:bCs/>
          <w:sz w:val="24"/>
          <w:szCs w:val="24"/>
          <w:lang w:val="fr-MC"/>
        </w:rPr>
      </w:pPr>
    </w:p>
    <w:p w14:paraId="476EF6A6" w14:textId="77777777" w:rsidR="003E1F0F" w:rsidRPr="0016530F" w:rsidRDefault="00B03B33" w:rsidP="0016530F">
      <w:pPr>
        <w:pStyle w:val="Paragraphedeliste"/>
        <w:numPr>
          <w:ilvl w:val="0"/>
          <w:numId w:val="24"/>
        </w:numPr>
        <w:spacing w:line="360" w:lineRule="auto"/>
        <w:ind w:left="0"/>
        <w:jc w:val="both"/>
        <w:rPr>
          <w:rFonts w:ascii="Times New Roman" w:hAnsi="Times New Roman" w:cs="Times New Roman"/>
          <w:bCs/>
          <w:sz w:val="24"/>
          <w:szCs w:val="24"/>
          <w:lang w:val="fr-MC"/>
        </w:rPr>
      </w:pPr>
      <w:r w:rsidRPr="0016530F">
        <w:rPr>
          <w:rFonts w:ascii="Times New Roman" w:hAnsi="Times New Roman" w:cs="Times New Roman"/>
          <w:bCs/>
          <w:sz w:val="24"/>
          <w:szCs w:val="24"/>
          <w:lang w:val="fr-CH"/>
        </w:rPr>
        <w:t>Pour ce qui est du nombre d’enfant victimes de la traite, il y a lieu de revenir sur les enfants souvent transportés dans les pays voisin</w:t>
      </w:r>
      <w:r w:rsidR="00CA6AD1" w:rsidRPr="0016530F">
        <w:rPr>
          <w:rFonts w:ascii="Times New Roman" w:hAnsi="Times New Roman" w:cs="Times New Roman"/>
          <w:bCs/>
          <w:sz w:val="24"/>
          <w:szCs w:val="24"/>
          <w:lang w:val="fr-CH"/>
        </w:rPr>
        <w:t>s du Burundi pour l’exploitation</w:t>
      </w:r>
      <w:r w:rsidRPr="0016530F">
        <w:rPr>
          <w:rFonts w:ascii="Times New Roman" w:hAnsi="Times New Roman" w:cs="Times New Roman"/>
          <w:bCs/>
          <w:sz w:val="24"/>
          <w:szCs w:val="24"/>
          <w:lang w:val="fr-CH"/>
        </w:rPr>
        <w:t>. A titre d’exemple</w:t>
      </w:r>
      <w:r w:rsidR="00E97275" w:rsidRPr="0016530F">
        <w:rPr>
          <w:rFonts w:ascii="Times New Roman" w:hAnsi="Times New Roman" w:cs="Times New Roman"/>
          <w:bCs/>
          <w:sz w:val="24"/>
          <w:szCs w:val="24"/>
          <w:lang w:val="fr-CH"/>
        </w:rPr>
        <w:t>,</w:t>
      </w:r>
      <w:r w:rsidRPr="0016530F">
        <w:rPr>
          <w:rFonts w:ascii="Times New Roman" w:hAnsi="Times New Roman" w:cs="Times New Roman"/>
          <w:bCs/>
          <w:sz w:val="24"/>
          <w:szCs w:val="24"/>
          <w:lang w:val="fr-CH"/>
        </w:rPr>
        <w:t xml:space="preserve"> il y a lieu de préciser </w:t>
      </w:r>
      <w:r w:rsidRPr="0016530F">
        <w:rPr>
          <w:rFonts w:ascii="Times New Roman" w:hAnsi="Times New Roman" w:cs="Times New Roman"/>
          <w:bCs/>
          <w:sz w:val="24"/>
          <w:szCs w:val="24"/>
        </w:rPr>
        <w:t>le centre d'hébergement qui a accueille 38 enfants, âgés de 5 à 17 ans, qui ont été victimes, soit de la traite interne, qui a eu lieu au Burundi, soit de la traite externe, qui se produit lorsqu'un enfant burundais est victime de la traite pour travailler hors du pays.</w:t>
      </w:r>
      <w:r w:rsidRPr="0016530F">
        <w:rPr>
          <w:rStyle w:val="Appelnotedebasdep"/>
          <w:rFonts w:ascii="Times New Roman" w:hAnsi="Times New Roman" w:cs="Times New Roman"/>
          <w:bCs/>
          <w:sz w:val="24"/>
          <w:szCs w:val="24"/>
        </w:rPr>
        <w:footnoteReference w:id="4"/>
      </w:r>
      <w:r w:rsidRPr="0016530F">
        <w:rPr>
          <w:rFonts w:ascii="Times New Roman" w:hAnsi="Times New Roman" w:cs="Times New Roman"/>
          <w:bCs/>
          <w:sz w:val="24"/>
          <w:szCs w:val="24"/>
        </w:rPr>
        <w:t xml:space="preserve"> Ces </w:t>
      </w:r>
      <w:r w:rsidRPr="0016530F">
        <w:rPr>
          <w:rFonts w:ascii="Times New Roman" w:hAnsi="Times New Roman" w:cs="Times New Roman"/>
          <w:bCs/>
          <w:sz w:val="24"/>
          <w:szCs w:val="24"/>
        </w:rPr>
        <w:lastRenderedPageBreak/>
        <w:t>enfants victimes de la traite subissent des abus de leurs employeurs pour échapper de leur verser de salaire.</w:t>
      </w:r>
    </w:p>
    <w:p w14:paraId="06F9135A" w14:textId="77777777" w:rsidR="003E1F0F" w:rsidRPr="0016530F" w:rsidRDefault="003E1F0F" w:rsidP="0016530F">
      <w:pPr>
        <w:pStyle w:val="Paragraphedeliste"/>
        <w:spacing w:line="360" w:lineRule="auto"/>
        <w:ind w:left="0"/>
        <w:jc w:val="both"/>
        <w:rPr>
          <w:rFonts w:ascii="Times New Roman" w:hAnsi="Times New Roman" w:cs="Times New Roman"/>
          <w:bCs/>
          <w:sz w:val="24"/>
          <w:szCs w:val="24"/>
          <w:lang w:val="fr-MC"/>
        </w:rPr>
      </w:pPr>
    </w:p>
    <w:p w14:paraId="1C681D65" w14:textId="77777777" w:rsidR="003E1F0F" w:rsidRPr="0016530F" w:rsidRDefault="00B03B33" w:rsidP="0016530F">
      <w:pPr>
        <w:pStyle w:val="Paragraphedeliste"/>
        <w:numPr>
          <w:ilvl w:val="0"/>
          <w:numId w:val="24"/>
        </w:numPr>
        <w:spacing w:line="360" w:lineRule="auto"/>
        <w:ind w:left="0"/>
        <w:jc w:val="both"/>
        <w:rPr>
          <w:rFonts w:ascii="Times New Roman" w:hAnsi="Times New Roman" w:cs="Times New Roman"/>
          <w:bCs/>
          <w:sz w:val="24"/>
          <w:szCs w:val="24"/>
          <w:lang w:val="fr-MC"/>
        </w:rPr>
      </w:pPr>
      <w:r w:rsidRPr="0016530F">
        <w:rPr>
          <w:rFonts w:ascii="Times New Roman" w:hAnsi="Times New Roman" w:cs="Times New Roman"/>
          <w:bCs/>
          <w:sz w:val="24"/>
          <w:szCs w:val="24"/>
        </w:rPr>
        <w:t xml:space="preserve"> Quoiqu’il se remarque certains cas de la traite des enfants, les efforts du Burundi dans la lutte contre la traite sont indéniables.  Les résultats induits par ces efforts sont reflétés par les récentes mises à niveau du Burundi dans le rapport sur la traite des personnes du Département d'État américain. Après avoir été classé au niveau 3 pendant 10 ans, le pays est passé au niveau 2 de la liste de surveillance (« Watch List ») en 2021.</w:t>
      </w:r>
    </w:p>
    <w:p w14:paraId="613C59EC" w14:textId="77777777" w:rsidR="003E1F0F" w:rsidRPr="0016530F" w:rsidRDefault="003E1F0F" w:rsidP="0016530F">
      <w:pPr>
        <w:pStyle w:val="Paragraphedeliste"/>
        <w:spacing w:line="360" w:lineRule="auto"/>
        <w:ind w:left="0"/>
        <w:jc w:val="both"/>
        <w:rPr>
          <w:rFonts w:ascii="Times New Roman" w:hAnsi="Times New Roman" w:cs="Times New Roman"/>
          <w:bCs/>
          <w:sz w:val="24"/>
          <w:szCs w:val="24"/>
          <w:lang w:val="fr-MC"/>
        </w:rPr>
      </w:pPr>
    </w:p>
    <w:p w14:paraId="63528F58" w14:textId="77777777" w:rsidR="003E1F0F" w:rsidRPr="0016530F" w:rsidRDefault="00B03B33" w:rsidP="0016530F">
      <w:pPr>
        <w:pStyle w:val="Paragraphedeliste"/>
        <w:numPr>
          <w:ilvl w:val="0"/>
          <w:numId w:val="24"/>
        </w:numPr>
        <w:spacing w:line="360" w:lineRule="auto"/>
        <w:ind w:left="0"/>
        <w:jc w:val="both"/>
        <w:rPr>
          <w:rFonts w:ascii="Times New Roman" w:hAnsi="Times New Roman" w:cs="Times New Roman"/>
          <w:bCs/>
          <w:sz w:val="24"/>
          <w:szCs w:val="24"/>
          <w:lang w:val="fr-MC"/>
        </w:rPr>
      </w:pPr>
      <w:r w:rsidRPr="0016530F">
        <w:rPr>
          <w:rFonts w:ascii="Times New Roman" w:hAnsi="Times New Roman" w:cs="Times New Roman"/>
          <w:bCs/>
          <w:sz w:val="24"/>
          <w:szCs w:val="24"/>
        </w:rPr>
        <w:t xml:space="preserve"> En 2022, le Burundi a reçu un classement officiel de niveau 2 et a maintenu cette position dans le rapport 2023, figurant désormais parmi les pays les plus avancés de la région en mati</w:t>
      </w:r>
      <w:r w:rsidR="00E97275" w:rsidRPr="0016530F">
        <w:rPr>
          <w:rFonts w:ascii="Times New Roman" w:hAnsi="Times New Roman" w:cs="Times New Roman"/>
          <w:bCs/>
          <w:sz w:val="24"/>
          <w:szCs w:val="24"/>
        </w:rPr>
        <w:t>ère de lutte contre la traite. </w:t>
      </w:r>
      <w:r w:rsidRPr="0016530F">
        <w:rPr>
          <w:rFonts w:ascii="Times New Roman" w:hAnsi="Times New Roman" w:cs="Times New Roman"/>
          <w:bCs/>
          <w:sz w:val="24"/>
          <w:szCs w:val="24"/>
        </w:rPr>
        <w:t>Toutefois, pour maintenir cette évolution prometteuse, la coopération avec les institutions régionales doit être renforcée afin d'intensifier la lutte contre ce crime brutal, faire l'expansion de campagnes de sensibilisation sur le terrain, en particulier dans les commu</w:t>
      </w:r>
      <w:r w:rsidR="003E1F0F" w:rsidRPr="0016530F">
        <w:rPr>
          <w:rFonts w:ascii="Times New Roman" w:hAnsi="Times New Roman" w:cs="Times New Roman"/>
          <w:bCs/>
          <w:sz w:val="24"/>
          <w:szCs w:val="24"/>
        </w:rPr>
        <w:t>nautés rurales ou frontalières.</w:t>
      </w:r>
    </w:p>
    <w:p w14:paraId="71521049" w14:textId="77777777" w:rsidR="003E1F0F" w:rsidRPr="0016530F" w:rsidRDefault="003E1F0F" w:rsidP="0016530F">
      <w:pPr>
        <w:pStyle w:val="Paragraphedeliste"/>
        <w:spacing w:line="360" w:lineRule="auto"/>
        <w:ind w:left="0"/>
        <w:jc w:val="both"/>
        <w:rPr>
          <w:rFonts w:ascii="Times New Roman" w:hAnsi="Times New Roman" w:cs="Times New Roman"/>
          <w:bCs/>
          <w:sz w:val="24"/>
          <w:szCs w:val="24"/>
          <w:lang w:val="fr-MC"/>
        </w:rPr>
      </w:pPr>
    </w:p>
    <w:p w14:paraId="0C566682" w14:textId="77777777" w:rsidR="004B014A" w:rsidRPr="004B014A" w:rsidRDefault="00B03B33" w:rsidP="0016530F">
      <w:pPr>
        <w:pStyle w:val="Paragraphedeliste"/>
        <w:numPr>
          <w:ilvl w:val="0"/>
          <w:numId w:val="24"/>
        </w:numPr>
        <w:spacing w:line="360" w:lineRule="auto"/>
        <w:ind w:left="0"/>
        <w:jc w:val="both"/>
        <w:rPr>
          <w:rFonts w:ascii="Times New Roman" w:hAnsi="Times New Roman" w:cs="Times New Roman"/>
          <w:bCs/>
          <w:sz w:val="24"/>
          <w:szCs w:val="24"/>
          <w:lang w:val="fr-MC"/>
        </w:rPr>
      </w:pPr>
      <w:r w:rsidRPr="0016530F">
        <w:rPr>
          <w:rFonts w:ascii="Times New Roman" w:hAnsi="Times New Roman" w:cs="Times New Roman"/>
          <w:bCs/>
          <w:sz w:val="24"/>
          <w:szCs w:val="24"/>
        </w:rPr>
        <w:t>Une augmentation continue du nombre de formations pour les responsables de l'application des lois est essentielle pour soutenir les efforts de poursuite, en garantissant l'application effective des sanctions et l'accès à la justice pour les victimes. Les capacités de protection pourraient être renforcées en établissant davantage de centres d'assistance dédiés aux victimes de traite, semblables à ceux qui existent déjà pour les victimes de violence fondée sur le genre au Burundi. Le renforcement continu des capacités des points focaux et des moyens sont essentiels pour soutenir les victimes dans leur réintégration et pour empêcher que les victimes potentielles ne tombent dans les filets des trafiquants. </w:t>
      </w:r>
    </w:p>
    <w:p w14:paraId="4E49A8A6" w14:textId="77777777" w:rsidR="004B014A" w:rsidRPr="004B014A" w:rsidRDefault="004B014A" w:rsidP="004B014A">
      <w:pPr>
        <w:pStyle w:val="Paragraphedeliste"/>
        <w:rPr>
          <w:rFonts w:ascii="Times New Roman" w:hAnsi="Times New Roman" w:cs="Times New Roman"/>
          <w:bCs/>
          <w:sz w:val="24"/>
          <w:szCs w:val="24"/>
        </w:rPr>
      </w:pPr>
    </w:p>
    <w:p w14:paraId="7447C13E" w14:textId="2A6B1586" w:rsidR="003E1F0F" w:rsidRPr="0016530F" w:rsidRDefault="00B03B33" w:rsidP="0016530F">
      <w:pPr>
        <w:pStyle w:val="Paragraphedeliste"/>
        <w:numPr>
          <w:ilvl w:val="0"/>
          <w:numId w:val="24"/>
        </w:numPr>
        <w:spacing w:line="360" w:lineRule="auto"/>
        <w:ind w:left="0"/>
        <w:jc w:val="both"/>
        <w:rPr>
          <w:rFonts w:ascii="Times New Roman" w:hAnsi="Times New Roman" w:cs="Times New Roman"/>
          <w:bCs/>
          <w:sz w:val="24"/>
          <w:szCs w:val="24"/>
          <w:lang w:val="fr-MC"/>
        </w:rPr>
      </w:pPr>
      <w:r w:rsidRPr="0016530F">
        <w:rPr>
          <w:rFonts w:ascii="Times New Roman" w:hAnsi="Times New Roman" w:cs="Times New Roman"/>
          <w:bCs/>
          <w:sz w:val="24"/>
          <w:szCs w:val="24"/>
        </w:rPr>
        <w:t>Concernant la mesure dans laquelle la prostitution des enfants est lié</w:t>
      </w:r>
      <w:r w:rsidR="00E97275" w:rsidRPr="0016530F">
        <w:rPr>
          <w:rFonts w:ascii="Times New Roman" w:hAnsi="Times New Roman" w:cs="Times New Roman"/>
          <w:bCs/>
          <w:sz w:val="24"/>
          <w:szCs w:val="24"/>
        </w:rPr>
        <w:t>e</w:t>
      </w:r>
      <w:r w:rsidRPr="0016530F">
        <w:rPr>
          <w:rFonts w:ascii="Times New Roman" w:hAnsi="Times New Roman" w:cs="Times New Roman"/>
          <w:bCs/>
          <w:sz w:val="24"/>
          <w:szCs w:val="24"/>
        </w:rPr>
        <w:t xml:space="preserve"> au tourisme sexuel, selon une enquête</w:t>
      </w:r>
      <w:r w:rsidR="003B0295" w:rsidRPr="0016530F">
        <w:rPr>
          <w:rFonts w:ascii="Times New Roman" w:hAnsi="Times New Roman" w:cs="Times New Roman"/>
          <w:bCs/>
          <w:sz w:val="24"/>
          <w:szCs w:val="24"/>
        </w:rPr>
        <w:t xml:space="preserve"> conjointe</w:t>
      </w:r>
      <w:r w:rsidR="00495ACE">
        <w:rPr>
          <w:rFonts w:ascii="Times New Roman" w:hAnsi="Times New Roman" w:cs="Times New Roman"/>
          <w:bCs/>
          <w:sz w:val="24"/>
          <w:szCs w:val="24"/>
        </w:rPr>
        <w:t xml:space="preserve"> du M</w:t>
      </w:r>
      <w:r w:rsidR="003B0295" w:rsidRPr="0016530F">
        <w:rPr>
          <w:rFonts w:ascii="Times New Roman" w:hAnsi="Times New Roman" w:cs="Times New Roman"/>
          <w:bCs/>
          <w:sz w:val="24"/>
          <w:szCs w:val="24"/>
        </w:rPr>
        <w:t>inistère ayant la sécurité sociale dans ses attributions et l’Unicef menée en dates du  26 septembre au 25 décembre 2011</w:t>
      </w:r>
      <w:r w:rsidRPr="0016530F">
        <w:rPr>
          <w:rFonts w:ascii="Times New Roman" w:hAnsi="Times New Roman" w:cs="Times New Roman"/>
          <w:bCs/>
          <w:sz w:val="24"/>
          <w:szCs w:val="24"/>
        </w:rPr>
        <w:t xml:space="preserve">« </w:t>
      </w:r>
      <w:r w:rsidRPr="0016530F">
        <w:rPr>
          <w:rFonts w:ascii="Times New Roman" w:hAnsi="Times New Roman" w:cs="Times New Roman"/>
          <w:b/>
          <w:bCs/>
          <w:sz w:val="24"/>
          <w:szCs w:val="24"/>
        </w:rPr>
        <w:t xml:space="preserve">l’évaluation rapide sur l’exploitation sexuelle commerciale des enfants au Burundi </w:t>
      </w:r>
      <w:r w:rsidRPr="0016530F">
        <w:rPr>
          <w:rFonts w:ascii="Times New Roman" w:hAnsi="Times New Roman" w:cs="Times New Roman"/>
          <w:bCs/>
          <w:sz w:val="24"/>
          <w:szCs w:val="24"/>
        </w:rPr>
        <w:t>»</w:t>
      </w:r>
      <w:r w:rsidR="003B0295" w:rsidRPr="0016530F">
        <w:rPr>
          <w:rFonts w:ascii="Times New Roman" w:hAnsi="Times New Roman" w:cs="Times New Roman"/>
          <w:bCs/>
          <w:sz w:val="24"/>
          <w:szCs w:val="24"/>
        </w:rPr>
        <w:t> ,  p</w:t>
      </w:r>
      <w:r w:rsidRPr="0016530F">
        <w:rPr>
          <w:rFonts w:ascii="Times New Roman" w:hAnsi="Times New Roman" w:cs="Times New Roman"/>
          <w:bCs/>
          <w:sz w:val="24"/>
          <w:szCs w:val="24"/>
        </w:rPr>
        <w:t>armi les 307 enfants rencontrés, 92 (30%) ont déclaré être victimes d’ÉSEC (exploitation sexuelle des enfants à des fins commerciales) tandis que 215 (70%) ont affirmé en être témoins.</w:t>
      </w:r>
      <w:r w:rsidR="00495ACE">
        <w:rPr>
          <w:rFonts w:ascii="Times New Roman" w:hAnsi="Times New Roman" w:cs="Times New Roman"/>
          <w:bCs/>
          <w:sz w:val="24"/>
          <w:szCs w:val="24"/>
        </w:rPr>
        <w:t xml:space="preserve"> </w:t>
      </w:r>
      <w:r w:rsidRPr="0016530F">
        <w:rPr>
          <w:rFonts w:ascii="Times New Roman" w:hAnsi="Times New Roman" w:cs="Times New Roman"/>
          <w:bCs/>
          <w:sz w:val="24"/>
          <w:szCs w:val="24"/>
        </w:rPr>
        <w:t>Cette enquête a été faite dans la ville de Bujumbura, à Bururi en commune Rumonge, à Makamba, dans la ville de Gitega et à Muyinga</w:t>
      </w:r>
      <w:r w:rsidR="003E1F0F" w:rsidRPr="0016530F">
        <w:rPr>
          <w:rFonts w:ascii="Times New Roman" w:hAnsi="Times New Roman" w:cs="Times New Roman"/>
          <w:bCs/>
          <w:sz w:val="24"/>
          <w:szCs w:val="24"/>
        </w:rPr>
        <w:t>.</w:t>
      </w:r>
      <w:r w:rsidRPr="0016530F">
        <w:rPr>
          <w:rStyle w:val="Appelnotedebasdep"/>
          <w:rFonts w:ascii="Times New Roman" w:hAnsi="Times New Roman" w:cs="Times New Roman"/>
          <w:bCs/>
          <w:sz w:val="24"/>
          <w:szCs w:val="24"/>
        </w:rPr>
        <w:footnoteReference w:id="5"/>
      </w:r>
    </w:p>
    <w:p w14:paraId="7FCD6A1F" w14:textId="77777777" w:rsidR="003E1F0F" w:rsidRPr="0016530F" w:rsidRDefault="003E1F0F" w:rsidP="0016530F">
      <w:pPr>
        <w:pStyle w:val="Paragraphedeliste"/>
        <w:spacing w:line="360" w:lineRule="auto"/>
        <w:ind w:left="0"/>
        <w:jc w:val="both"/>
        <w:rPr>
          <w:rFonts w:ascii="Times New Roman" w:hAnsi="Times New Roman" w:cs="Times New Roman"/>
          <w:bCs/>
          <w:sz w:val="24"/>
          <w:szCs w:val="24"/>
          <w:lang w:val="fr-MC"/>
        </w:rPr>
      </w:pPr>
    </w:p>
    <w:p w14:paraId="066D182F" w14:textId="77777777" w:rsidR="00C85EA4" w:rsidRPr="005363BF" w:rsidRDefault="00B03B33" w:rsidP="00C85EA4">
      <w:pPr>
        <w:pStyle w:val="Paragraphedeliste"/>
        <w:numPr>
          <w:ilvl w:val="0"/>
          <w:numId w:val="24"/>
        </w:numPr>
        <w:spacing w:line="360" w:lineRule="auto"/>
        <w:ind w:left="0"/>
        <w:jc w:val="both"/>
        <w:rPr>
          <w:rFonts w:ascii="Times New Roman" w:hAnsi="Times New Roman" w:cs="Times New Roman"/>
          <w:bCs/>
          <w:sz w:val="24"/>
          <w:szCs w:val="24"/>
          <w:lang w:val="fr-MC"/>
        </w:rPr>
      </w:pPr>
      <w:r w:rsidRPr="0016530F">
        <w:rPr>
          <w:rFonts w:ascii="Times New Roman" w:hAnsi="Times New Roman" w:cs="Times New Roman"/>
          <w:bCs/>
          <w:sz w:val="24"/>
          <w:szCs w:val="24"/>
        </w:rPr>
        <w:t xml:space="preserve">Pour ce qui est de données concernant le nombre de personne âgées de moins de 18ans s’adonnant à la prostitution au Burundi, ces données n’existent pas au Burundi. S’agissant de la pornographie mettant en scène les enfants, avec la nouvelle technologie, c’est un phénomène problématique du fait que les enfants subissent des abus et exploitations sexuelles en ligne du fait que tous les films pornographiques se trouvent au niveau de l’internet. </w:t>
      </w:r>
      <w:bookmarkStart w:id="44" w:name="_Toc224908319"/>
    </w:p>
    <w:p w14:paraId="22456C5D" w14:textId="77777777" w:rsidR="003E1F0F" w:rsidRPr="000840BD" w:rsidRDefault="003E1F0F" w:rsidP="00B67131">
      <w:pPr>
        <w:pStyle w:val="Titre2"/>
        <w:rPr>
          <w:rFonts w:ascii="Times New Roman" w:hAnsi="Times New Roman" w:cs="Times New Roman"/>
          <w:b/>
          <w:color w:val="auto"/>
          <w:sz w:val="24"/>
          <w:szCs w:val="24"/>
        </w:rPr>
      </w:pPr>
      <w:bookmarkStart w:id="45" w:name="_Toc225354482"/>
      <w:r w:rsidRPr="000840BD">
        <w:rPr>
          <w:rFonts w:ascii="Times New Roman" w:hAnsi="Times New Roman" w:cs="Times New Roman"/>
          <w:b/>
          <w:color w:val="auto"/>
          <w:sz w:val="24"/>
          <w:szCs w:val="24"/>
        </w:rPr>
        <w:t xml:space="preserve">Section III </w:t>
      </w:r>
      <w:r w:rsidR="00AB1D6E" w:rsidRPr="000840BD">
        <w:rPr>
          <w:rFonts w:ascii="Times New Roman" w:hAnsi="Times New Roman" w:cs="Times New Roman"/>
          <w:b/>
          <w:color w:val="auto"/>
          <w:sz w:val="24"/>
          <w:szCs w:val="24"/>
        </w:rPr>
        <w:t>: Les</w:t>
      </w:r>
      <w:r w:rsidRPr="000840BD">
        <w:rPr>
          <w:rFonts w:ascii="Times New Roman" w:hAnsi="Times New Roman" w:cs="Times New Roman"/>
          <w:b/>
          <w:color w:val="auto"/>
          <w:sz w:val="24"/>
          <w:szCs w:val="24"/>
        </w:rPr>
        <w:t xml:space="preserve"> mesures d’application générales concernant le protocole</w:t>
      </w:r>
      <w:bookmarkEnd w:id="44"/>
      <w:bookmarkEnd w:id="45"/>
    </w:p>
    <w:p w14:paraId="5C5AE27B" w14:textId="77777777" w:rsidR="003E1F0F" w:rsidRPr="0016530F" w:rsidRDefault="003E1F0F" w:rsidP="0016530F">
      <w:pPr>
        <w:pStyle w:val="Paragraphedeliste"/>
        <w:spacing w:line="360" w:lineRule="auto"/>
        <w:ind w:left="0"/>
        <w:jc w:val="both"/>
        <w:rPr>
          <w:rFonts w:ascii="Times New Roman" w:hAnsi="Times New Roman" w:cs="Times New Roman"/>
          <w:bCs/>
          <w:sz w:val="24"/>
          <w:szCs w:val="24"/>
          <w:lang w:val="fr-MC"/>
        </w:rPr>
      </w:pPr>
    </w:p>
    <w:p w14:paraId="25AF7974" w14:textId="77777777" w:rsidR="00AB1D6E" w:rsidRPr="0016530F" w:rsidRDefault="00B03B33" w:rsidP="0016530F">
      <w:pPr>
        <w:pStyle w:val="Paragraphedeliste"/>
        <w:numPr>
          <w:ilvl w:val="0"/>
          <w:numId w:val="24"/>
        </w:numPr>
        <w:spacing w:line="360" w:lineRule="auto"/>
        <w:ind w:left="0"/>
        <w:jc w:val="both"/>
        <w:rPr>
          <w:rFonts w:ascii="Times New Roman" w:hAnsi="Times New Roman" w:cs="Times New Roman"/>
          <w:bCs/>
          <w:sz w:val="24"/>
          <w:szCs w:val="24"/>
          <w:lang w:val="fr-MC"/>
        </w:rPr>
      </w:pPr>
      <w:r w:rsidRPr="0016530F">
        <w:rPr>
          <w:rFonts w:ascii="Times New Roman" w:hAnsi="Times New Roman" w:cs="Times New Roman"/>
          <w:bCs/>
          <w:sz w:val="24"/>
          <w:szCs w:val="24"/>
          <w:lang w:val="fr-CH"/>
        </w:rPr>
        <w:t xml:space="preserve">Pour ce qui est des textes de loi, décrets et règlements adoptés par la législation nationale ou ces des Etats fédérés ou régionaux, sont énoncés </w:t>
      </w:r>
      <w:r w:rsidRPr="0016530F">
        <w:rPr>
          <w:rFonts w:ascii="Times New Roman" w:hAnsi="Times New Roman" w:cs="Times New Roman"/>
          <w:bCs/>
          <w:sz w:val="24"/>
          <w:szCs w:val="24"/>
          <w:lang w:val="fr-MC"/>
        </w:rPr>
        <w:t xml:space="preserve">au niveau </w:t>
      </w:r>
      <w:r w:rsidRPr="0016530F">
        <w:rPr>
          <w:rFonts w:ascii="Times New Roman" w:hAnsi="Times New Roman" w:cs="Times New Roman"/>
          <w:bCs/>
          <w:sz w:val="24"/>
          <w:szCs w:val="24"/>
          <w:lang w:val="fr-CH"/>
        </w:rPr>
        <w:t>de Cadre</w:t>
      </w:r>
      <w:r w:rsidRPr="0016530F">
        <w:rPr>
          <w:rFonts w:ascii="Times New Roman" w:hAnsi="Times New Roman" w:cs="Times New Roman"/>
          <w:bCs/>
          <w:sz w:val="24"/>
          <w:szCs w:val="24"/>
          <w:lang w:val="fr-MC"/>
        </w:rPr>
        <w:t xml:space="preserve"> normatif en matière de protection de l’enfant en général</w:t>
      </w:r>
      <w:r w:rsidR="003B0295" w:rsidRPr="0016530F">
        <w:rPr>
          <w:rFonts w:ascii="Times New Roman" w:hAnsi="Times New Roman" w:cs="Times New Roman"/>
          <w:bCs/>
          <w:sz w:val="24"/>
          <w:szCs w:val="24"/>
          <w:lang w:val="fr-MC"/>
        </w:rPr>
        <w:t>.</w:t>
      </w:r>
    </w:p>
    <w:p w14:paraId="57D318C7" w14:textId="77777777" w:rsidR="00AB1D6E" w:rsidRPr="000840BD" w:rsidRDefault="00AB1D6E" w:rsidP="00B67131">
      <w:pPr>
        <w:pStyle w:val="Titre2"/>
        <w:rPr>
          <w:rFonts w:ascii="Times New Roman" w:hAnsi="Times New Roman" w:cs="Times New Roman"/>
          <w:b/>
          <w:color w:val="auto"/>
          <w:sz w:val="24"/>
          <w:szCs w:val="24"/>
        </w:rPr>
      </w:pPr>
      <w:bookmarkStart w:id="46" w:name="_Toc224908320"/>
      <w:bookmarkStart w:id="47" w:name="_Toc225354483"/>
      <w:r w:rsidRPr="000840BD">
        <w:rPr>
          <w:rFonts w:ascii="Times New Roman" w:hAnsi="Times New Roman" w:cs="Times New Roman"/>
          <w:b/>
          <w:color w:val="auto"/>
          <w:sz w:val="24"/>
          <w:szCs w:val="24"/>
        </w:rPr>
        <w:t>Section IV:</w:t>
      </w:r>
      <w:r w:rsidR="000840BD" w:rsidRPr="000840BD">
        <w:rPr>
          <w:rFonts w:ascii="Times New Roman" w:hAnsi="Times New Roman" w:cs="Times New Roman"/>
          <w:b/>
          <w:color w:val="auto"/>
          <w:sz w:val="24"/>
          <w:szCs w:val="24"/>
        </w:rPr>
        <w:t xml:space="preserve"> </w:t>
      </w:r>
      <w:r w:rsidRPr="000840BD">
        <w:rPr>
          <w:rFonts w:ascii="Times New Roman" w:hAnsi="Times New Roman" w:cs="Times New Roman"/>
          <w:b/>
          <w:color w:val="auto"/>
          <w:sz w:val="24"/>
          <w:szCs w:val="24"/>
        </w:rPr>
        <w:t>Les obligations de fond consacrées par le protocole</w:t>
      </w:r>
      <w:bookmarkEnd w:id="46"/>
      <w:bookmarkEnd w:id="47"/>
    </w:p>
    <w:p w14:paraId="586A68A0" w14:textId="77777777" w:rsidR="00AB1D6E" w:rsidRPr="0016530F" w:rsidRDefault="00AB1D6E" w:rsidP="0016530F">
      <w:pPr>
        <w:pStyle w:val="Paragraphedeliste"/>
        <w:spacing w:line="360" w:lineRule="auto"/>
        <w:ind w:left="0"/>
        <w:jc w:val="both"/>
        <w:rPr>
          <w:rFonts w:ascii="Times New Roman" w:hAnsi="Times New Roman" w:cs="Times New Roman"/>
          <w:bCs/>
          <w:sz w:val="24"/>
          <w:szCs w:val="24"/>
          <w:lang w:val="fr-MC"/>
        </w:rPr>
      </w:pPr>
    </w:p>
    <w:p w14:paraId="05291703" w14:textId="75B80DF7" w:rsidR="001652DF" w:rsidRPr="00FF70FE" w:rsidRDefault="00B03B33" w:rsidP="00B67131">
      <w:pPr>
        <w:pStyle w:val="Paragraphedeliste"/>
        <w:numPr>
          <w:ilvl w:val="0"/>
          <w:numId w:val="24"/>
        </w:numPr>
        <w:spacing w:line="360" w:lineRule="auto"/>
        <w:ind w:left="0"/>
        <w:jc w:val="both"/>
        <w:rPr>
          <w:rFonts w:ascii="Times New Roman" w:hAnsi="Times New Roman" w:cs="Times New Roman"/>
          <w:bCs/>
          <w:sz w:val="24"/>
          <w:szCs w:val="24"/>
          <w:lang w:val="fr-MC"/>
        </w:rPr>
      </w:pPr>
      <w:r w:rsidRPr="0016530F">
        <w:rPr>
          <w:rFonts w:ascii="Times New Roman" w:hAnsi="Times New Roman" w:cs="Times New Roman"/>
          <w:bCs/>
          <w:sz w:val="24"/>
          <w:szCs w:val="24"/>
          <w:lang w:val="fr-CH"/>
        </w:rPr>
        <w:t>Ces obligations</w:t>
      </w:r>
      <w:r w:rsidR="002434DB">
        <w:rPr>
          <w:rFonts w:ascii="Times New Roman" w:hAnsi="Times New Roman" w:cs="Times New Roman"/>
          <w:bCs/>
          <w:sz w:val="24"/>
          <w:szCs w:val="24"/>
          <w:lang w:val="fr-CH"/>
        </w:rPr>
        <w:t xml:space="preserve"> </w:t>
      </w:r>
      <w:r w:rsidRPr="0016530F">
        <w:rPr>
          <w:rFonts w:ascii="Times New Roman" w:hAnsi="Times New Roman" w:cs="Times New Roman"/>
          <w:bCs/>
          <w:sz w:val="24"/>
          <w:szCs w:val="24"/>
        </w:rPr>
        <w:t xml:space="preserve">de </w:t>
      </w:r>
      <w:r w:rsidR="003B0295" w:rsidRPr="0016530F">
        <w:rPr>
          <w:rFonts w:ascii="Times New Roman" w:hAnsi="Times New Roman" w:cs="Times New Roman"/>
          <w:bCs/>
          <w:sz w:val="24"/>
          <w:szCs w:val="24"/>
        </w:rPr>
        <w:t>fond consacré</w:t>
      </w:r>
      <w:r w:rsidRPr="0016530F">
        <w:rPr>
          <w:rFonts w:ascii="Times New Roman" w:hAnsi="Times New Roman" w:cs="Times New Roman"/>
          <w:bCs/>
          <w:sz w:val="24"/>
          <w:szCs w:val="24"/>
        </w:rPr>
        <w:t xml:space="preserve"> par le protocole sont des obligations qui interdisent la vente d'enfants, la prostitution des enfants et la pornographie mettant en scène des enfants conformément aux dispositions du présent Protocole. Ainsi, le Burundi a mis </w:t>
      </w:r>
      <w:r w:rsidR="00FF70FE">
        <w:rPr>
          <w:rFonts w:ascii="Times New Roman" w:hAnsi="Times New Roman" w:cs="Times New Roman"/>
          <w:bCs/>
          <w:sz w:val="24"/>
          <w:szCs w:val="24"/>
        </w:rPr>
        <w:t>en place des mesures législatives</w:t>
      </w:r>
      <w:r w:rsidRPr="0016530F">
        <w:rPr>
          <w:rFonts w:ascii="Times New Roman" w:hAnsi="Times New Roman" w:cs="Times New Roman"/>
          <w:bCs/>
          <w:sz w:val="24"/>
          <w:szCs w:val="24"/>
        </w:rPr>
        <w:t xml:space="preserve"> qui interdisent et répriment ce phénomène, ces mesures se trouvent au niveau de la section </w:t>
      </w:r>
      <w:r w:rsidRPr="0016530F">
        <w:rPr>
          <w:rFonts w:ascii="Times New Roman" w:hAnsi="Times New Roman" w:cs="Times New Roman"/>
          <w:b/>
          <w:bCs/>
          <w:sz w:val="24"/>
          <w:szCs w:val="24"/>
        </w:rPr>
        <w:t xml:space="preserve">v </w:t>
      </w:r>
      <w:r w:rsidRPr="0016530F">
        <w:rPr>
          <w:rFonts w:ascii="Times New Roman" w:hAnsi="Times New Roman" w:cs="Times New Roman"/>
          <w:bCs/>
          <w:sz w:val="24"/>
          <w:szCs w:val="24"/>
        </w:rPr>
        <w:t>concernant la criminalisation.</w:t>
      </w:r>
    </w:p>
    <w:p w14:paraId="14648C6F" w14:textId="7AA37A38" w:rsidR="001652DF" w:rsidRPr="000840BD" w:rsidRDefault="001652DF" w:rsidP="00B67131">
      <w:pPr>
        <w:pStyle w:val="Titre2"/>
        <w:rPr>
          <w:rFonts w:ascii="Times New Roman" w:hAnsi="Times New Roman" w:cs="Times New Roman"/>
          <w:b/>
          <w:color w:val="000000" w:themeColor="text1"/>
          <w:sz w:val="24"/>
          <w:szCs w:val="24"/>
          <w:lang w:val="fr-CH"/>
        </w:rPr>
      </w:pPr>
      <w:bookmarkStart w:id="48" w:name="_Toc224908321"/>
      <w:bookmarkStart w:id="49" w:name="_Toc225354484"/>
      <w:r w:rsidRPr="000840BD">
        <w:rPr>
          <w:rFonts w:ascii="Times New Roman" w:hAnsi="Times New Roman" w:cs="Times New Roman"/>
          <w:b/>
          <w:color w:val="000000" w:themeColor="text1"/>
          <w:sz w:val="24"/>
          <w:szCs w:val="24"/>
          <w:lang w:val="fr-CH"/>
        </w:rPr>
        <w:t>Section </w:t>
      </w:r>
      <w:r w:rsidRPr="000840BD">
        <w:rPr>
          <w:rFonts w:ascii="Times New Roman" w:hAnsi="Times New Roman" w:cs="Times New Roman"/>
          <w:b/>
          <w:color w:val="000000" w:themeColor="text1"/>
          <w:sz w:val="24"/>
          <w:szCs w:val="24"/>
        </w:rPr>
        <w:t xml:space="preserve">V: La </w:t>
      </w:r>
      <w:r w:rsidRPr="000840BD">
        <w:rPr>
          <w:rFonts w:ascii="Times New Roman" w:hAnsi="Times New Roman" w:cs="Times New Roman"/>
          <w:b/>
          <w:color w:val="000000" w:themeColor="text1"/>
          <w:sz w:val="24"/>
          <w:szCs w:val="24"/>
          <w:lang w:val="fr-CH"/>
        </w:rPr>
        <w:t xml:space="preserve">criminalisation, la vente </w:t>
      </w:r>
      <w:r w:rsidR="0052694C" w:rsidRPr="000840BD">
        <w:rPr>
          <w:rFonts w:ascii="Times New Roman" w:hAnsi="Times New Roman" w:cs="Times New Roman"/>
          <w:b/>
          <w:color w:val="000000" w:themeColor="text1"/>
          <w:sz w:val="24"/>
          <w:szCs w:val="24"/>
          <w:lang w:val="fr-CH"/>
        </w:rPr>
        <w:t>d’enfant</w:t>
      </w:r>
      <w:r w:rsidR="0052694C">
        <w:rPr>
          <w:rFonts w:ascii="Times New Roman" w:hAnsi="Times New Roman" w:cs="Times New Roman"/>
          <w:b/>
          <w:color w:val="000000" w:themeColor="text1"/>
          <w:sz w:val="24"/>
          <w:szCs w:val="24"/>
          <w:lang w:val="fr-CH"/>
        </w:rPr>
        <w:t>s,</w:t>
      </w:r>
      <w:r w:rsidRPr="000840BD">
        <w:rPr>
          <w:rFonts w:ascii="Times New Roman" w:hAnsi="Times New Roman" w:cs="Times New Roman"/>
          <w:b/>
          <w:color w:val="000000" w:themeColor="text1"/>
          <w:sz w:val="24"/>
          <w:szCs w:val="24"/>
          <w:lang w:val="fr-CH"/>
        </w:rPr>
        <w:t xml:space="preserve"> de la prostitution des enfants et  la pornographie mettant en scène les enfants et aux questions connexes</w:t>
      </w:r>
      <w:bookmarkEnd w:id="48"/>
      <w:bookmarkEnd w:id="49"/>
    </w:p>
    <w:p w14:paraId="706C3698" w14:textId="77777777" w:rsidR="001652DF" w:rsidRPr="0016530F" w:rsidRDefault="001652DF" w:rsidP="0016530F">
      <w:pPr>
        <w:pStyle w:val="Paragraphedeliste"/>
        <w:spacing w:line="360" w:lineRule="auto"/>
        <w:ind w:left="0"/>
        <w:jc w:val="both"/>
        <w:rPr>
          <w:rFonts w:ascii="Times New Roman" w:hAnsi="Times New Roman" w:cs="Times New Roman"/>
          <w:bCs/>
          <w:sz w:val="24"/>
          <w:szCs w:val="24"/>
          <w:lang w:val="fr-MC"/>
        </w:rPr>
      </w:pPr>
    </w:p>
    <w:p w14:paraId="02774EDF" w14:textId="77777777" w:rsidR="001652DF" w:rsidRPr="0016530F" w:rsidRDefault="00B03B33" w:rsidP="0016530F">
      <w:pPr>
        <w:pStyle w:val="Paragraphedeliste"/>
        <w:numPr>
          <w:ilvl w:val="0"/>
          <w:numId w:val="24"/>
        </w:numPr>
        <w:spacing w:line="360" w:lineRule="auto"/>
        <w:ind w:left="0"/>
        <w:jc w:val="both"/>
        <w:rPr>
          <w:rFonts w:ascii="Times New Roman" w:hAnsi="Times New Roman" w:cs="Times New Roman"/>
          <w:bCs/>
          <w:sz w:val="24"/>
          <w:szCs w:val="24"/>
          <w:lang w:val="fr-MC"/>
        </w:rPr>
      </w:pPr>
      <w:r w:rsidRPr="0016530F">
        <w:rPr>
          <w:rFonts w:ascii="Times New Roman" w:hAnsi="Times New Roman" w:cs="Times New Roman"/>
          <w:bCs/>
          <w:sz w:val="24"/>
          <w:szCs w:val="24"/>
        </w:rPr>
        <w:t xml:space="preserve">Au Burundi, l’enfant </w:t>
      </w:r>
      <w:r w:rsidR="003B0295" w:rsidRPr="0016530F">
        <w:rPr>
          <w:rFonts w:ascii="Times New Roman" w:hAnsi="Times New Roman" w:cs="Times New Roman"/>
          <w:bCs/>
          <w:sz w:val="24"/>
          <w:szCs w:val="24"/>
        </w:rPr>
        <w:t>est</w:t>
      </w:r>
      <w:r w:rsidRPr="0016530F">
        <w:rPr>
          <w:rFonts w:ascii="Times New Roman" w:hAnsi="Times New Roman" w:cs="Times New Roman"/>
          <w:bCs/>
          <w:sz w:val="24"/>
          <w:szCs w:val="24"/>
        </w:rPr>
        <w:t xml:space="preserve"> protégé par la loi d’une manière générale. À titre d’exemple, la Constitution de la République du Burundi</w:t>
      </w:r>
      <w:r w:rsidR="00576BD1" w:rsidRPr="0016530F">
        <w:rPr>
          <w:rFonts w:ascii="Times New Roman" w:hAnsi="Times New Roman" w:cs="Times New Roman"/>
          <w:bCs/>
          <w:sz w:val="24"/>
          <w:szCs w:val="24"/>
        </w:rPr>
        <w:t xml:space="preserve"> de 2018 </w:t>
      </w:r>
      <w:r w:rsidRPr="0016530F">
        <w:rPr>
          <w:rFonts w:ascii="Times New Roman" w:hAnsi="Times New Roman" w:cs="Times New Roman"/>
          <w:bCs/>
          <w:sz w:val="24"/>
          <w:szCs w:val="24"/>
        </w:rPr>
        <w:t xml:space="preserve"> contient des dispositions consacrées à la protection de la personne humaine, dont l’enfant (voir articles 19, 21, 22, 26, 53) et certaines sont spécifiques à la protection de l’enfant en général et de l’enfant en conflit avec la loi, en particulier (voir articles 44 à 46).</w:t>
      </w:r>
    </w:p>
    <w:p w14:paraId="361978FC" w14:textId="77777777" w:rsidR="001652DF" w:rsidRPr="0016530F" w:rsidRDefault="001652DF" w:rsidP="0016530F">
      <w:pPr>
        <w:pStyle w:val="Paragraphedeliste"/>
        <w:spacing w:line="360" w:lineRule="auto"/>
        <w:ind w:left="0"/>
        <w:jc w:val="both"/>
        <w:rPr>
          <w:rFonts w:ascii="Times New Roman" w:hAnsi="Times New Roman" w:cs="Times New Roman"/>
          <w:bCs/>
          <w:sz w:val="24"/>
          <w:szCs w:val="24"/>
          <w:lang w:val="fr-MC"/>
        </w:rPr>
      </w:pPr>
    </w:p>
    <w:p w14:paraId="0A432954" w14:textId="77777777" w:rsidR="001652DF" w:rsidRPr="0016530F" w:rsidRDefault="00576BD1" w:rsidP="0016530F">
      <w:pPr>
        <w:pStyle w:val="Paragraphedeliste"/>
        <w:numPr>
          <w:ilvl w:val="0"/>
          <w:numId w:val="24"/>
        </w:numPr>
        <w:spacing w:line="360" w:lineRule="auto"/>
        <w:ind w:left="0"/>
        <w:jc w:val="both"/>
        <w:rPr>
          <w:rFonts w:ascii="Times New Roman" w:hAnsi="Times New Roman" w:cs="Times New Roman"/>
          <w:bCs/>
          <w:sz w:val="24"/>
          <w:szCs w:val="24"/>
          <w:lang w:val="fr-MC"/>
        </w:rPr>
      </w:pPr>
      <w:r w:rsidRPr="0016530F">
        <w:rPr>
          <w:rFonts w:ascii="Times New Roman" w:hAnsi="Times New Roman" w:cs="Times New Roman"/>
          <w:bCs/>
          <w:sz w:val="24"/>
          <w:szCs w:val="24"/>
        </w:rPr>
        <w:t>La loi n°1/27 du 29 décembre 2017 portant révision du Code Pénal </w:t>
      </w:r>
      <w:r w:rsidR="00B03B33" w:rsidRPr="0016530F">
        <w:rPr>
          <w:rFonts w:ascii="Times New Roman" w:hAnsi="Times New Roman" w:cs="Times New Roman"/>
          <w:bCs/>
          <w:sz w:val="24"/>
          <w:szCs w:val="24"/>
        </w:rPr>
        <w:t>contient des dispositions conformes aux principes de la Convention relative aux droits de l’enfant (CDE) : elle reprend la définition de l’enfant de la C</w:t>
      </w:r>
      <w:r w:rsidR="004F313C" w:rsidRPr="0016530F">
        <w:rPr>
          <w:rFonts w:ascii="Times New Roman" w:hAnsi="Times New Roman" w:cs="Times New Roman"/>
          <w:bCs/>
          <w:sz w:val="24"/>
          <w:szCs w:val="24"/>
        </w:rPr>
        <w:t>DE (article 535 du CP</w:t>
      </w:r>
      <w:r w:rsidRPr="0016530F">
        <w:rPr>
          <w:rFonts w:ascii="Times New Roman" w:hAnsi="Times New Roman" w:cs="Times New Roman"/>
          <w:bCs/>
          <w:sz w:val="24"/>
          <w:szCs w:val="24"/>
        </w:rPr>
        <w:t xml:space="preserve">), fixe </w:t>
      </w:r>
      <w:r w:rsidR="00B03B33" w:rsidRPr="0016530F">
        <w:rPr>
          <w:rFonts w:ascii="Times New Roman" w:hAnsi="Times New Roman" w:cs="Times New Roman"/>
          <w:bCs/>
          <w:sz w:val="24"/>
          <w:szCs w:val="24"/>
        </w:rPr>
        <w:t xml:space="preserve"> l’âge de la responsabilité pénale à 15 ans, allège les sentences pour mineurs, et propose des sanctions alternatives à la peine d’emprisonnement, ce qui témoigne de la volonté manifeste d’améliorer la protection de l’intérêt supérieur de l’enfant (articles 28 à 30).</w:t>
      </w:r>
    </w:p>
    <w:p w14:paraId="4D953476" w14:textId="77777777" w:rsidR="001652DF" w:rsidRPr="0016530F" w:rsidRDefault="001652DF" w:rsidP="0016530F">
      <w:pPr>
        <w:pStyle w:val="Paragraphedeliste"/>
        <w:spacing w:line="360" w:lineRule="auto"/>
        <w:ind w:left="0"/>
        <w:jc w:val="both"/>
        <w:rPr>
          <w:rFonts w:ascii="Times New Roman" w:hAnsi="Times New Roman" w:cs="Times New Roman"/>
          <w:bCs/>
          <w:sz w:val="24"/>
          <w:szCs w:val="24"/>
          <w:lang w:val="fr-MC"/>
        </w:rPr>
      </w:pPr>
    </w:p>
    <w:p w14:paraId="700A6E80" w14:textId="77777777" w:rsidR="00BA2865" w:rsidRPr="0016530F" w:rsidRDefault="00B03B33" w:rsidP="0016530F">
      <w:pPr>
        <w:pStyle w:val="Paragraphedeliste"/>
        <w:numPr>
          <w:ilvl w:val="0"/>
          <w:numId w:val="24"/>
        </w:numPr>
        <w:spacing w:line="360" w:lineRule="auto"/>
        <w:ind w:left="0"/>
        <w:jc w:val="both"/>
        <w:rPr>
          <w:rFonts w:ascii="Times New Roman" w:hAnsi="Times New Roman" w:cs="Times New Roman"/>
          <w:bCs/>
          <w:sz w:val="24"/>
          <w:szCs w:val="24"/>
          <w:lang w:val="fr-MC"/>
        </w:rPr>
      </w:pPr>
      <w:r w:rsidRPr="0016530F">
        <w:rPr>
          <w:rFonts w:ascii="Times New Roman" w:hAnsi="Times New Roman" w:cs="Times New Roman"/>
          <w:bCs/>
          <w:sz w:val="24"/>
          <w:szCs w:val="24"/>
        </w:rPr>
        <w:lastRenderedPageBreak/>
        <w:t xml:space="preserve"> En outre, le Code pénal, même s’il ne définit pas comme telle l’exploitation sexuelle des enfants à des fins commerciales (ÉSEC) et ses différentes formes, punit certaines formes d’exploitation sexuelle dans ses articles 538 et les suivants. Ainsi, l’article 539, par exemple, punit l’auteur de toute incitation à la débauche et à la prostitution. Si la victime est un mineur, la peine est aggravée: « la peine est portée de cinq à dix ans, si la personne sur laquelle a porté la débauche, la corruption o</w:t>
      </w:r>
      <w:r w:rsidR="004F313C" w:rsidRPr="0016530F">
        <w:rPr>
          <w:rFonts w:ascii="Times New Roman" w:hAnsi="Times New Roman" w:cs="Times New Roman"/>
          <w:bCs/>
          <w:sz w:val="24"/>
          <w:szCs w:val="24"/>
        </w:rPr>
        <w:t xml:space="preserve">u la prostitution est âgée ou </w:t>
      </w:r>
      <w:r w:rsidRPr="0016530F">
        <w:rPr>
          <w:rFonts w:ascii="Times New Roman" w:hAnsi="Times New Roman" w:cs="Times New Roman"/>
          <w:bCs/>
          <w:sz w:val="24"/>
          <w:szCs w:val="24"/>
        </w:rPr>
        <w:t xml:space="preserve"> âgée de moins de vingt et un ans.</w:t>
      </w:r>
    </w:p>
    <w:p w14:paraId="5B3E2A52" w14:textId="77777777" w:rsidR="00BA2865" w:rsidRPr="0016530F" w:rsidRDefault="00BA2865" w:rsidP="0016530F">
      <w:pPr>
        <w:pStyle w:val="Paragraphedeliste"/>
        <w:spacing w:line="360" w:lineRule="auto"/>
        <w:ind w:left="0"/>
        <w:jc w:val="both"/>
        <w:rPr>
          <w:rFonts w:ascii="Times New Roman" w:hAnsi="Times New Roman" w:cs="Times New Roman"/>
          <w:bCs/>
          <w:sz w:val="24"/>
          <w:szCs w:val="24"/>
          <w:lang w:val="fr-MC"/>
        </w:rPr>
      </w:pPr>
    </w:p>
    <w:p w14:paraId="7AEA7582" w14:textId="77777777" w:rsidR="00BA2865" w:rsidRPr="0016530F" w:rsidRDefault="00B03B33" w:rsidP="0016530F">
      <w:pPr>
        <w:pStyle w:val="Paragraphedeliste"/>
        <w:numPr>
          <w:ilvl w:val="0"/>
          <w:numId w:val="24"/>
        </w:numPr>
        <w:spacing w:line="360" w:lineRule="auto"/>
        <w:ind w:left="0"/>
        <w:jc w:val="both"/>
        <w:rPr>
          <w:rFonts w:ascii="Times New Roman" w:hAnsi="Times New Roman" w:cs="Times New Roman"/>
          <w:bCs/>
          <w:sz w:val="24"/>
          <w:szCs w:val="24"/>
          <w:lang w:val="fr-MC"/>
        </w:rPr>
      </w:pPr>
      <w:r w:rsidRPr="0016530F">
        <w:rPr>
          <w:rFonts w:ascii="Times New Roman" w:hAnsi="Times New Roman" w:cs="Times New Roman"/>
          <w:bCs/>
          <w:sz w:val="24"/>
          <w:szCs w:val="24"/>
        </w:rPr>
        <w:t>Quant à l’article 543, il dispose que « est puni d’un an à cinq ans de servitude pénale et d’une amende de vingt mille à deux cents mille francs, toute personne qui, sous une forme quelconque, tire profit de la prostitution, partage les produits de la prostitution d’une personne majeure ou mineure, même si celle-ci est consentante, ou reçoit des subsides d’une personne se livrant habituellement à la prostitution ».</w:t>
      </w:r>
    </w:p>
    <w:p w14:paraId="0FAB07BF" w14:textId="77777777" w:rsidR="00BA2865" w:rsidRPr="0016530F" w:rsidRDefault="00BA2865" w:rsidP="0016530F">
      <w:pPr>
        <w:pStyle w:val="Paragraphedeliste"/>
        <w:spacing w:line="360" w:lineRule="auto"/>
        <w:ind w:left="0"/>
        <w:jc w:val="both"/>
        <w:rPr>
          <w:rFonts w:ascii="Times New Roman" w:hAnsi="Times New Roman" w:cs="Times New Roman"/>
          <w:bCs/>
          <w:sz w:val="24"/>
          <w:szCs w:val="24"/>
          <w:lang w:val="fr-MC"/>
        </w:rPr>
      </w:pPr>
    </w:p>
    <w:p w14:paraId="2F54E641" w14:textId="6F0A163D" w:rsidR="00BA2865" w:rsidRPr="0016530F" w:rsidRDefault="00B03B33" w:rsidP="0016530F">
      <w:pPr>
        <w:pStyle w:val="Paragraphedeliste"/>
        <w:numPr>
          <w:ilvl w:val="0"/>
          <w:numId w:val="24"/>
        </w:numPr>
        <w:spacing w:line="360" w:lineRule="auto"/>
        <w:ind w:left="0"/>
        <w:jc w:val="both"/>
        <w:rPr>
          <w:rFonts w:ascii="Times New Roman" w:hAnsi="Times New Roman" w:cs="Times New Roman"/>
          <w:bCs/>
          <w:sz w:val="24"/>
          <w:szCs w:val="24"/>
          <w:lang w:val="fr-MC"/>
        </w:rPr>
      </w:pPr>
      <w:r w:rsidRPr="0016530F">
        <w:rPr>
          <w:rFonts w:ascii="Times New Roman" w:hAnsi="Times New Roman" w:cs="Times New Roman"/>
          <w:bCs/>
          <w:sz w:val="24"/>
          <w:szCs w:val="24"/>
        </w:rPr>
        <w:t xml:space="preserve">Le Code pénal du Burundi définit également et punit sévèrement l’attentat à la pudeur commis sur un enfant âgé ou apparemment âgé de moins de 18 ans (art. </w:t>
      </w:r>
      <w:r w:rsidR="00956BD4" w:rsidRPr="0016530F">
        <w:rPr>
          <w:rFonts w:ascii="Times New Roman" w:hAnsi="Times New Roman" w:cs="Times New Roman"/>
          <w:bCs/>
          <w:sz w:val="24"/>
          <w:szCs w:val="24"/>
        </w:rPr>
        <w:t>575), ainsi que le viol (art. 577</w:t>
      </w:r>
      <w:r w:rsidRPr="0016530F">
        <w:rPr>
          <w:rFonts w:ascii="Times New Roman" w:hAnsi="Times New Roman" w:cs="Times New Roman"/>
          <w:bCs/>
          <w:sz w:val="24"/>
          <w:szCs w:val="24"/>
        </w:rPr>
        <w:t xml:space="preserve"> et suivants). D’après ce même</w:t>
      </w:r>
      <w:r w:rsidR="00E16BB3">
        <w:rPr>
          <w:rFonts w:ascii="Times New Roman" w:hAnsi="Times New Roman" w:cs="Times New Roman"/>
          <w:bCs/>
          <w:sz w:val="24"/>
          <w:szCs w:val="24"/>
        </w:rPr>
        <w:t xml:space="preserve"> code,</w:t>
      </w:r>
      <w:r w:rsidRPr="0016530F">
        <w:rPr>
          <w:rFonts w:ascii="Times New Roman" w:hAnsi="Times New Roman" w:cs="Times New Roman"/>
          <w:bCs/>
          <w:sz w:val="24"/>
          <w:szCs w:val="24"/>
        </w:rPr>
        <w:t xml:space="preserve"> les cinémas pornographiques sont interdits, mais</w:t>
      </w:r>
      <w:r w:rsidR="00956BD4" w:rsidRPr="0016530F">
        <w:rPr>
          <w:rFonts w:ascii="Times New Roman" w:hAnsi="Times New Roman" w:cs="Times New Roman"/>
          <w:bCs/>
          <w:sz w:val="24"/>
          <w:szCs w:val="24"/>
        </w:rPr>
        <w:t xml:space="preserve"> aussi </w:t>
      </w:r>
      <w:r w:rsidRPr="0016530F">
        <w:rPr>
          <w:rFonts w:ascii="Times New Roman" w:hAnsi="Times New Roman" w:cs="Times New Roman"/>
          <w:bCs/>
          <w:sz w:val="24"/>
          <w:szCs w:val="24"/>
        </w:rPr>
        <w:t xml:space="preserve"> la possession de matériels pornographiques mettant en scène des enfants</w:t>
      </w:r>
      <w:r w:rsidR="00956BD4" w:rsidRPr="0016530F">
        <w:rPr>
          <w:rFonts w:ascii="Times New Roman" w:hAnsi="Times New Roman" w:cs="Times New Roman"/>
          <w:bCs/>
          <w:sz w:val="24"/>
          <w:szCs w:val="24"/>
        </w:rPr>
        <w:t xml:space="preserve"> est</w:t>
      </w:r>
      <w:r w:rsidRPr="0016530F">
        <w:rPr>
          <w:rFonts w:ascii="Times New Roman" w:hAnsi="Times New Roman" w:cs="Times New Roman"/>
          <w:bCs/>
          <w:sz w:val="24"/>
          <w:szCs w:val="24"/>
        </w:rPr>
        <w:t xml:space="preserve"> considérée comme un </w:t>
      </w:r>
      <w:r w:rsidR="00BA2865" w:rsidRPr="0016530F">
        <w:rPr>
          <w:rFonts w:ascii="Times New Roman" w:hAnsi="Times New Roman" w:cs="Times New Roman"/>
          <w:bCs/>
          <w:sz w:val="24"/>
          <w:szCs w:val="24"/>
        </w:rPr>
        <w:t>délit (</w:t>
      </w:r>
      <w:r w:rsidR="002E4AE8" w:rsidRPr="0016530F">
        <w:rPr>
          <w:rFonts w:ascii="Times New Roman" w:hAnsi="Times New Roman" w:cs="Times New Roman"/>
          <w:bCs/>
          <w:sz w:val="24"/>
          <w:szCs w:val="24"/>
        </w:rPr>
        <w:t>article</w:t>
      </w:r>
      <w:r w:rsidR="00FF184A" w:rsidRPr="0016530F">
        <w:rPr>
          <w:rFonts w:ascii="Times New Roman" w:hAnsi="Times New Roman" w:cs="Times New Roman"/>
          <w:bCs/>
          <w:sz w:val="24"/>
          <w:szCs w:val="24"/>
        </w:rPr>
        <w:t xml:space="preserve"> 542)</w:t>
      </w:r>
      <w:r w:rsidR="001A33EC">
        <w:rPr>
          <w:rFonts w:ascii="Times New Roman" w:hAnsi="Times New Roman" w:cs="Times New Roman"/>
          <w:bCs/>
          <w:sz w:val="24"/>
          <w:szCs w:val="24"/>
        </w:rPr>
        <w:t>. L’article 35 de la loi n</w:t>
      </w:r>
      <w:r w:rsidR="00BB0DD4" w:rsidRPr="0016530F">
        <w:rPr>
          <w:rFonts w:ascii="Times New Roman" w:hAnsi="Times New Roman" w:cs="Times New Roman"/>
          <w:bCs/>
          <w:sz w:val="24"/>
          <w:szCs w:val="24"/>
          <w:vertAlign w:val="superscript"/>
        </w:rPr>
        <w:t>o</w:t>
      </w:r>
      <w:r w:rsidR="00BB0DD4" w:rsidRPr="0016530F">
        <w:rPr>
          <w:rFonts w:ascii="Times New Roman" w:hAnsi="Times New Roman" w:cs="Times New Roman"/>
          <w:bCs/>
          <w:sz w:val="24"/>
          <w:szCs w:val="24"/>
        </w:rPr>
        <w:t>1 /13 du 22 septembre 2016 portant prévention, protection des victimes et répression des vi</w:t>
      </w:r>
      <w:r w:rsidR="007C2E9B">
        <w:rPr>
          <w:rFonts w:ascii="Times New Roman" w:hAnsi="Times New Roman" w:cs="Times New Roman"/>
          <w:bCs/>
          <w:sz w:val="24"/>
          <w:szCs w:val="24"/>
        </w:rPr>
        <w:t>olences basées sur le Genre</w:t>
      </w:r>
      <w:r w:rsidR="00BB0DD4" w:rsidRPr="0016530F">
        <w:rPr>
          <w:rFonts w:ascii="Times New Roman" w:hAnsi="Times New Roman" w:cs="Times New Roman"/>
          <w:bCs/>
          <w:sz w:val="24"/>
          <w:szCs w:val="24"/>
        </w:rPr>
        <w:t xml:space="preserve"> stipule que : «</w:t>
      </w:r>
      <w:r w:rsidR="006F4A53" w:rsidRPr="0016530F">
        <w:rPr>
          <w:rFonts w:ascii="Times New Roman" w:hAnsi="Times New Roman" w:cs="Times New Roman"/>
          <w:bCs/>
          <w:i/>
          <w:sz w:val="24"/>
          <w:szCs w:val="24"/>
        </w:rPr>
        <w:t>t</w:t>
      </w:r>
      <w:r w:rsidR="00BB0DD4" w:rsidRPr="0016530F">
        <w:rPr>
          <w:rFonts w:ascii="Times New Roman" w:hAnsi="Times New Roman" w:cs="Times New Roman"/>
          <w:bCs/>
          <w:i/>
          <w:sz w:val="24"/>
          <w:szCs w:val="24"/>
        </w:rPr>
        <w:t>oute personne reconnue coupable d’une</w:t>
      </w:r>
      <w:r w:rsidR="00E65C46">
        <w:rPr>
          <w:rFonts w:ascii="Times New Roman" w:hAnsi="Times New Roman" w:cs="Times New Roman"/>
          <w:bCs/>
          <w:i/>
          <w:sz w:val="24"/>
          <w:szCs w:val="24"/>
        </w:rPr>
        <w:t xml:space="preserve"> exploitation sexuelle </w:t>
      </w:r>
      <w:r w:rsidR="00BB0DD4" w:rsidRPr="0016530F">
        <w:rPr>
          <w:rFonts w:ascii="Times New Roman" w:hAnsi="Times New Roman" w:cs="Times New Roman"/>
          <w:bCs/>
          <w:i/>
          <w:sz w:val="24"/>
          <w:szCs w:val="24"/>
        </w:rPr>
        <w:t xml:space="preserve">  telle que définie à l’article 2 est puni d’une servitude pénale de cinq  ans</w:t>
      </w:r>
      <w:r w:rsidR="00E65C46">
        <w:rPr>
          <w:rFonts w:ascii="Times New Roman" w:hAnsi="Times New Roman" w:cs="Times New Roman"/>
          <w:bCs/>
          <w:i/>
          <w:sz w:val="24"/>
          <w:szCs w:val="24"/>
        </w:rPr>
        <w:t xml:space="preserve"> à  dix ans</w:t>
      </w:r>
      <w:r w:rsidR="00BB0DD4" w:rsidRPr="0016530F">
        <w:rPr>
          <w:rFonts w:ascii="Times New Roman" w:hAnsi="Times New Roman" w:cs="Times New Roman"/>
          <w:bCs/>
          <w:i/>
          <w:sz w:val="24"/>
          <w:szCs w:val="24"/>
        </w:rPr>
        <w:t>. La peine est porté de quinze à</w:t>
      </w:r>
      <w:r w:rsidR="00CE7287">
        <w:rPr>
          <w:rFonts w:ascii="Times New Roman" w:hAnsi="Times New Roman" w:cs="Times New Roman"/>
          <w:bCs/>
          <w:i/>
          <w:sz w:val="24"/>
          <w:szCs w:val="24"/>
        </w:rPr>
        <w:t xml:space="preserve"> trente  ans </w:t>
      </w:r>
      <w:r w:rsidR="00BB0DD4" w:rsidRPr="0016530F">
        <w:rPr>
          <w:rFonts w:ascii="Times New Roman" w:hAnsi="Times New Roman" w:cs="Times New Roman"/>
          <w:bCs/>
          <w:i/>
          <w:sz w:val="24"/>
          <w:szCs w:val="24"/>
        </w:rPr>
        <w:t xml:space="preserve"> si la vic</w:t>
      </w:r>
      <w:r w:rsidR="00CE7287">
        <w:rPr>
          <w:rFonts w:ascii="Times New Roman" w:hAnsi="Times New Roman" w:cs="Times New Roman"/>
          <w:bCs/>
          <w:i/>
          <w:sz w:val="24"/>
          <w:szCs w:val="24"/>
        </w:rPr>
        <w:t>time est un mineur ou un élève ».</w:t>
      </w:r>
    </w:p>
    <w:p w14:paraId="67122A78" w14:textId="77777777" w:rsidR="00BA2865" w:rsidRPr="0016530F" w:rsidRDefault="00BA2865" w:rsidP="0016530F">
      <w:pPr>
        <w:pStyle w:val="Paragraphedeliste"/>
        <w:spacing w:line="360" w:lineRule="auto"/>
        <w:ind w:left="0"/>
        <w:jc w:val="both"/>
        <w:rPr>
          <w:rFonts w:ascii="Times New Roman" w:hAnsi="Times New Roman" w:cs="Times New Roman"/>
          <w:bCs/>
          <w:sz w:val="24"/>
          <w:szCs w:val="24"/>
          <w:lang w:val="fr-MC"/>
        </w:rPr>
      </w:pPr>
    </w:p>
    <w:p w14:paraId="3EF43C26" w14:textId="77777777" w:rsidR="00093169" w:rsidRPr="0016530F" w:rsidRDefault="00262918" w:rsidP="0016530F">
      <w:pPr>
        <w:pStyle w:val="Paragraphedeliste"/>
        <w:numPr>
          <w:ilvl w:val="0"/>
          <w:numId w:val="24"/>
        </w:numPr>
        <w:spacing w:line="360" w:lineRule="auto"/>
        <w:ind w:left="0"/>
        <w:jc w:val="both"/>
        <w:rPr>
          <w:rFonts w:ascii="Times New Roman" w:hAnsi="Times New Roman" w:cs="Times New Roman"/>
          <w:bCs/>
          <w:sz w:val="24"/>
          <w:szCs w:val="24"/>
          <w:lang w:val="fr-MC"/>
        </w:rPr>
      </w:pPr>
      <w:r w:rsidRPr="0016530F">
        <w:rPr>
          <w:rFonts w:ascii="Times New Roman" w:hAnsi="Times New Roman" w:cs="Times New Roman"/>
          <w:bCs/>
          <w:sz w:val="24"/>
          <w:szCs w:val="24"/>
        </w:rPr>
        <w:t>La loi n° 1/11 du 24 novembre 2020 portant révision du Décret-loi n°1/037 du 7 juillet 1993 portant révision du code du travail du Burundi </w:t>
      </w:r>
      <w:r w:rsidR="00B03B33" w:rsidRPr="0016530F">
        <w:rPr>
          <w:rFonts w:ascii="Times New Roman" w:hAnsi="Times New Roman" w:cs="Times New Roman"/>
          <w:bCs/>
          <w:sz w:val="24"/>
          <w:szCs w:val="24"/>
        </w:rPr>
        <w:t>définit</w:t>
      </w:r>
      <w:r w:rsidRPr="0016530F">
        <w:rPr>
          <w:rFonts w:ascii="Times New Roman" w:hAnsi="Times New Roman" w:cs="Times New Roman"/>
          <w:bCs/>
          <w:sz w:val="24"/>
          <w:szCs w:val="24"/>
        </w:rPr>
        <w:t xml:space="preserve"> les interdictions du travail des enfants et de ses pires f</w:t>
      </w:r>
      <w:r w:rsidR="00FA7D86" w:rsidRPr="0016530F">
        <w:rPr>
          <w:rFonts w:ascii="Times New Roman" w:hAnsi="Times New Roman" w:cs="Times New Roman"/>
          <w:bCs/>
          <w:sz w:val="24"/>
          <w:szCs w:val="24"/>
        </w:rPr>
        <w:t>ormes (articles 10 à 12</w:t>
      </w:r>
      <w:r w:rsidR="00093169" w:rsidRPr="0016530F">
        <w:rPr>
          <w:rFonts w:ascii="Times New Roman" w:hAnsi="Times New Roman" w:cs="Times New Roman"/>
          <w:bCs/>
          <w:sz w:val="24"/>
          <w:szCs w:val="24"/>
        </w:rPr>
        <w:t>.</w:t>
      </w:r>
    </w:p>
    <w:p w14:paraId="3AB44FA1" w14:textId="77777777" w:rsidR="00093169" w:rsidRPr="0016530F" w:rsidRDefault="00093169" w:rsidP="0016530F">
      <w:pPr>
        <w:pStyle w:val="Paragraphedeliste"/>
        <w:spacing w:line="360" w:lineRule="auto"/>
        <w:ind w:left="0"/>
        <w:jc w:val="both"/>
        <w:rPr>
          <w:rFonts w:ascii="Times New Roman" w:hAnsi="Times New Roman" w:cs="Times New Roman"/>
          <w:bCs/>
          <w:sz w:val="24"/>
          <w:szCs w:val="24"/>
          <w:lang w:val="fr-MC"/>
        </w:rPr>
      </w:pPr>
    </w:p>
    <w:p w14:paraId="325F9474" w14:textId="18E8086D" w:rsidR="00F6336C" w:rsidRPr="0016530F" w:rsidRDefault="00B03B33" w:rsidP="0016530F">
      <w:pPr>
        <w:pStyle w:val="Paragraphedeliste"/>
        <w:numPr>
          <w:ilvl w:val="0"/>
          <w:numId w:val="24"/>
        </w:numPr>
        <w:spacing w:line="360" w:lineRule="auto"/>
        <w:ind w:left="0"/>
        <w:jc w:val="both"/>
        <w:rPr>
          <w:rFonts w:ascii="Times New Roman" w:hAnsi="Times New Roman" w:cs="Times New Roman"/>
          <w:bCs/>
          <w:sz w:val="24"/>
          <w:szCs w:val="24"/>
          <w:lang w:val="fr-MC"/>
        </w:rPr>
      </w:pPr>
      <w:r w:rsidRPr="0016530F">
        <w:rPr>
          <w:rFonts w:ascii="Times New Roman" w:hAnsi="Times New Roman" w:cs="Times New Roman"/>
          <w:bCs/>
          <w:sz w:val="24"/>
          <w:szCs w:val="24"/>
          <w:lang w:val="fr-CH"/>
        </w:rPr>
        <w:t>Le Burundi a mis en place la loi n°1/13 du 22 Septembre 2016 portant Prévention, Protection des victimes et répression des Violences Basées sur le Genre (VBG).</w:t>
      </w:r>
      <w:r w:rsidR="00F6336C" w:rsidRPr="0016530F">
        <w:rPr>
          <w:rFonts w:ascii="Times New Roman" w:hAnsi="Times New Roman" w:cs="Times New Roman"/>
          <w:bCs/>
          <w:sz w:val="24"/>
          <w:szCs w:val="24"/>
          <w:lang w:val="fr-CH"/>
        </w:rPr>
        <w:t xml:space="preserve"> </w:t>
      </w:r>
      <w:r w:rsidRPr="0016530F">
        <w:rPr>
          <w:rFonts w:ascii="Times New Roman" w:hAnsi="Times New Roman" w:cs="Times New Roman"/>
          <w:bCs/>
          <w:sz w:val="24"/>
          <w:szCs w:val="24"/>
          <w:lang w:val="fr-CH"/>
        </w:rPr>
        <w:t>Selon l’Article 34 de la même loi corrobore que : « Toute personne reconnue coupable d’esclavage sexuel tel que défini à l’article 2 est punie d’une servitude pénale à perpétuité et une ou des peines complémentaires prévues à l’article 60 du Code Pénal ».</w:t>
      </w:r>
      <w:r w:rsidR="00F6336C" w:rsidRPr="0016530F">
        <w:rPr>
          <w:rFonts w:ascii="Times New Roman" w:hAnsi="Times New Roman" w:cs="Times New Roman"/>
          <w:bCs/>
          <w:sz w:val="24"/>
          <w:szCs w:val="24"/>
          <w:lang w:val="fr-CH"/>
        </w:rPr>
        <w:t xml:space="preserve"> </w:t>
      </w:r>
      <w:r w:rsidRPr="0016530F">
        <w:rPr>
          <w:rFonts w:ascii="Times New Roman" w:hAnsi="Times New Roman" w:cs="Times New Roman"/>
          <w:bCs/>
          <w:sz w:val="24"/>
          <w:szCs w:val="24"/>
          <w:lang w:val="fr-CH"/>
        </w:rPr>
        <w:t xml:space="preserve">L’article 60 de cette même loi stipule que « </w:t>
      </w:r>
      <w:r w:rsidRPr="0016530F">
        <w:rPr>
          <w:rFonts w:ascii="Times New Roman" w:hAnsi="Times New Roman" w:cs="Times New Roman"/>
          <w:bCs/>
          <w:i/>
          <w:sz w:val="24"/>
          <w:szCs w:val="24"/>
          <w:lang w:val="fr-CH"/>
        </w:rPr>
        <w:t xml:space="preserve">Quiconque incite à la violence basée sur le genre par habillement indécent, les images à caractère pornographiques ou belliqueux, les gestes inhumains (les paroles, écrits, danses, jeux) et autres </w:t>
      </w:r>
      <w:r w:rsidRPr="0016530F">
        <w:rPr>
          <w:rFonts w:ascii="Times New Roman" w:hAnsi="Times New Roman" w:cs="Times New Roman"/>
          <w:bCs/>
          <w:i/>
          <w:sz w:val="24"/>
          <w:szCs w:val="24"/>
          <w:lang w:val="fr-CH"/>
        </w:rPr>
        <w:lastRenderedPageBreak/>
        <w:t>faits allant dans le même sens est puni d’une servitude pénale de six mois à trois ans et d’une amende de cinquante mille à cent mille francs ou d’une de ces peines seulement. Cette peine est portée au double si la victime est un mineur</w:t>
      </w:r>
      <w:r w:rsidRPr="0016530F">
        <w:rPr>
          <w:rFonts w:ascii="Times New Roman" w:hAnsi="Times New Roman" w:cs="Times New Roman"/>
          <w:bCs/>
          <w:sz w:val="24"/>
          <w:szCs w:val="24"/>
          <w:lang w:val="fr-CH"/>
        </w:rPr>
        <w:t> »</w:t>
      </w:r>
      <w:r w:rsidR="00FA7D86" w:rsidRPr="0016530F">
        <w:rPr>
          <w:rFonts w:ascii="Times New Roman" w:hAnsi="Times New Roman" w:cs="Times New Roman"/>
          <w:bCs/>
          <w:sz w:val="24"/>
          <w:szCs w:val="24"/>
          <w:lang w:val="fr-CH"/>
        </w:rPr>
        <w:t>.</w:t>
      </w:r>
    </w:p>
    <w:p w14:paraId="17CEEC20" w14:textId="77777777" w:rsidR="00F6336C" w:rsidRPr="0016530F" w:rsidRDefault="00F6336C" w:rsidP="0016530F">
      <w:pPr>
        <w:pStyle w:val="Paragraphedeliste"/>
        <w:spacing w:line="360" w:lineRule="auto"/>
        <w:ind w:left="0"/>
        <w:jc w:val="both"/>
        <w:rPr>
          <w:rFonts w:ascii="Times New Roman" w:hAnsi="Times New Roman" w:cs="Times New Roman"/>
          <w:bCs/>
          <w:sz w:val="24"/>
          <w:szCs w:val="24"/>
          <w:lang w:val="fr-MC"/>
        </w:rPr>
      </w:pPr>
    </w:p>
    <w:p w14:paraId="78455420" w14:textId="5B34180A" w:rsidR="00F6336C" w:rsidRPr="0016530F" w:rsidRDefault="00B03B33" w:rsidP="0016530F">
      <w:pPr>
        <w:pStyle w:val="Paragraphedeliste"/>
        <w:numPr>
          <w:ilvl w:val="0"/>
          <w:numId w:val="24"/>
        </w:numPr>
        <w:spacing w:line="360" w:lineRule="auto"/>
        <w:ind w:left="0"/>
        <w:jc w:val="both"/>
        <w:rPr>
          <w:rFonts w:ascii="Times New Roman" w:hAnsi="Times New Roman" w:cs="Times New Roman"/>
          <w:bCs/>
          <w:sz w:val="24"/>
          <w:szCs w:val="24"/>
          <w:lang w:val="fr-MC"/>
        </w:rPr>
      </w:pPr>
      <w:r w:rsidRPr="0016530F">
        <w:rPr>
          <w:rFonts w:ascii="Times New Roman" w:hAnsi="Times New Roman" w:cs="Times New Roman"/>
          <w:bCs/>
          <w:sz w:val="24"/>
          <w:szCs w:val="24"/>
          <w:lang w:val="fr-CH"/>
        </w:rPr>
        <w:t>D’autres mesures pour contrecarrer ces exploitations sexuelles ont été mises en place, il s’agit notamment : l’élaboration de la Stratégie Nationale de lutte contre les VBG et la mise en œuvre de son P</w:t>
      </w:r>
      <w:r w:rsidR="00925CC7">
        <w:rPr>
          <w:rFonts w:ascii="Times New Roman" w:hAnsi="Times New Roman" w:cs="Times New Roman"/>
          <w:bCs/>
          <w:sz w:val="24"/>
          <w:szCs w:val="24"/>
          <w:lang w:val="fr-CH"/>
        </w:rPr>
        <w:t>lan d’</w:t>
      </w:r>
      <w:r w:rsidRPr="0016530F">
        <w:rPr>
          <w:rFonts w:ascii="Times New Roman" w:hAnsi="Times New Roman" w:cs="Times New Roman"/>
          <w:bCs/>
          <w:sz w:val="24"/>
          <w:szCs w:val="24"/>
          <w:lang w:val="fr-CH"/>
        </w:rPr>
        <w:t>A</w:t>
      </w:r>
      <w:r w:rsidR="00925CC7">
        <w:rPr>
          <w:rFonts w:ascii="Times New Roman" w:hAnsi="Times New Roman" w:cs="Times New Roman"/>
          <w:bCs/>
          <w:sz w:val="24"/>
          <w:szCs w:val="24"/>
          <w:lang w:val="fr-CH"/>
        </w:rPr>
        <w:t xml:space="preserve">ctions </w:t>
      </w:r>
      <w:r w:rsidRPr="0016530F">
        <w:rPr>
          <w:rFonts w:ascii="Times New Roman" w:hAnsi="Times New Roman" w:cs="Times New Roman"/>
          <w:bCs/>
          <w:sz w:val="24"/>
          <w:szCs w:val="24"/>
          <w:lang w:val="fr-CH"/>
        </w:rPr>
        <w:t xml:space="preserve"> 2018-2022 ; mise en place des centres holistiques de lutte contre les VSBG dans les provinces de Makamba, Muyinga , Gitega, Rumonge et Cibitoke sont opérationnels ; la stratégie nationale de lutte contre les VBG de la Police Nationale du Burundi ; la mise en place de la politique de lutte contre les violences et le</w:t>
      </w:r>
      <w:r w:rsidR="00B02845" w:rsidRPr="0016530F">
        <w:rPr>
          <w:rFonts w:ascii="Times New Roman" w:hAnsi="Times New Roman" w:cs="Times New Roman"/>
          <w:bCs/>
          <w:sz w:val="24"/>
          <w:szCs w:val="24"/>
          <w:lang w:val="fr-CH"/>
        </w:rPr>
        <w:t xml:space="preserve"> harcèlement sexuel ou moral en</w:t>
      </w:r>
      <w:r w:rsidR="00562121" w:rsidRPr="0016530F">
        <w:rPr>
          <w:rFonts w:ascii="Times New Roman" w:hAnsi="Times New Roman" w:cs="Times New Roman"/>
          <w:bCs/>
          <w:sz w:val="24"/>
          <w:szCs w:val="24"/>
          <w:lang w:val="fr-CH"/>
        </w:rPr>
        <w:t xml:space="preserve"> milieu  du </w:t>
      </w:r>
      <w:r w:rsidRPr="0016530F">
        <w:rPr>
          <w:rFonts w:ascii="Times New Roman" w:hAnsi="Times New Roman" w:cs="Times New Roman"/>
          <w:bCs/>
          <w:sz w:val="24"/>
          <w:szCs w:val="24"/>
          <w:lang w:val="fr-CH"/>
        </w:rPr>
        <w:t xml:space="preserve"> travail ; la mise en place dans toutes les provinces des unités de la Police des Mineurs et Protection des mœurs ; la mise en place des points focaux genre dans tous les commissariats de Police et dans les Cours et Tribunaux ; l’organisation de la campagne de vulgarisation et de sensibilisation de la loi spécifique sur les violences sexuelles et celles basées sur le genre depuis juin 2017 où un accent particulier a été mis sur la prise en charge des élèves victimes des violences sexuelles ; l’organisation des campagnes « Zéro grossesse » en milieu scolaire et l’existence d’une politique qui réintègre à l’école des élèves mères-célibataires ; l’octroi des équipements et des outils de sensibilisation des jeunes sur la lutte contre les grossesses et le vagabondage sexuel ; la mise en place des comités parents-enseignants pour un environnement scolaire favorable et équitable ; la mise en place et le renforcement des clubs scolaires de lutte contre les VBG ; la mise en place d’une ligne verte 116 d’assistance qui aide les enfants ayant subi des différentes formes de violences ; la campagne « Humura Kibondo » qui est mené chaque année depuis 2017 pour sensibiliser et tranquilliser les jeunes.( voir le tableau en annexe les cas des VSBG)</w:t>
      </w:r>
      <w:r w:rsidR="00F6336C" w:rsidRPr="0016530F">
        <w:rPr>
          <w:rFonts w:ascii="Times New Roman" w:hAnsi="Times New Roman" w:cs="Times New Roman"/>
          <w:bCs/>
          <w:sz w:val="24"/>
          <w:szCs w:val="24"/>
          <w:lang w:val="fr-CH"/>
        </w:rPr>
        <w:t>.</w:t>
      </w:r>
    </w:p>
    <w:p w14:paraId="16B93AED" w14:textId="77777777" w:rsidR="00F6336C" w:rsidRPr="0016530F" w:rsidRDefault="00F6336C" w:rsidP="0016530F">
      <w:pPr>
        <w:pStyle w:val="Paragraphedeliste"/>
        <w:spacing w:line="360" w:lineRule="auto"/>
        <w:ind w:left="0"/>
        <w:jc w:val="both"/>
        <w:rPr>
          <w:rFonts w:ascii="Times New Roman" w:hAnsi="Times New Roman" w:cs="Times New Roman"/>
          <w:bCs/>
          <w:sz w:val="24"/>
          <w:szCs w:val="24"/>
          <w:lang w:val="fr-MC"/>
        </w:rPr>
      </w:pPr>
    </w:p>
    <w:p w14:paraId="5B164DC5" w14:textId="77777777" w:rsidR="00105EEE" w:rsidRPr="0016530F" w:rsidRDefault="00B03B33" w:rsidP="0016530F">
      <w:pPr>
        <w:pStyle w:val="Paragraphedeliste"/>
        <w:numPr>
          <w:ilvl w:val="0"/>
          <w:numId w:val="24"/>
        </w:numPr>
        <w:spacing w:line="360" w:lineRule="auto"/>
        <w:ind w:left="0"/>
        <w:jc w:val="both"/>
        <w:rPr>
          <w:rFonts w:ascii="Times New Roman" w:hAnsi="Times New Roman" w:cs="Times New Roman"/>
          <w:bCs/>
          <w:sz w:val="24"/>
          <w:szCs w:val="24"/>
          <w:lang w:val="fr-MC"/>
        </w:rPr>
      </w:pPr>
      <w:r w:rsidRPr="0016530F">
        <w:rPr>
          <w:rFonts w:ascii="Times New Roman" w:hAnsi="Times New Roman" w:cs="Times New Roman"/>
          <w:bCs/>
          <w:sz w:val="24"/>
          <w:szCs w:val="24"/>
          <w:lang w:val="fr-CH"/>
        </w:rPr>
        <w:t>Au Burundi, les êtres humains sont hors commerce : tout contrat dont l’objet est l’individu lui-même est illégal et il ne peut produire aucun effet en droit.</w:t>
      </w:r>
    </w:p>
    <w:p w14:paraId="01B256D6" w14:textId="77777777" w:rsidR="00105EEE" w:rsidRPr="0016530F" w:rsidRDefault="00105EEE" w:rsidP="0016530F">
      <w:pPr>
        <w:pStyle w:val="Paragraphedeliste"/>
        <w:spacing w:line="360" w:lineRule="auto"/>
        <w:ind w:left="0"/>
        <w:jc w:val="both"/>
        <w:rPr>
          <w:rFonts w:ascii="Times New Roman" w:hAnsi="Times New Roman" w:cs="Times New Roman"/>
          <w:bCs/>
          <w:sz w:val="24"/>
          <w:szCs w:val="24"/>
          <w:lang w:val="fr-MC"/>
        </w:rPr>
      </w:pPr>
    </w:p>
    <w:p w14:paraId="31BA022C" w14:textId="77777777" w:rsidR="00105EEE" w:rsidRPr="0016530F" w:rsidRDefault="00B03B33" w:rsidP="0016530F">
      <w:pPr>
        <w:pStyle w:val="Paragraphedeliste"/>
        <w:numPr>
          <w:ilvl w:val="0"/>
          <w:numId w:val="24"/>
        </w:numPr>
        <w:spacing w:line="360" w:lineRule="auto"/>
        <w:ind w:left="0"/>
        <w:jc w:val="both"/>
        <w:rPr>
          <w:rFonts w:ascii="Times New Roman" w:hAnsi="Times New Roman" w:cs="Times New Roman"/>
          <w:bCs/>
          <w:sz w:val="24"/>
          <w:szCs w:val="24"/>
          <w:lang w:val="fr-MC"/>
        </w:rPr>
      </w:pPr>
      <w:r w:rsidRPr="0016530F">
        <w:rPr>
          <w:rFonts w:ascii="Times New Roman" w:hAnsi="Times New Roman" w:cs="Times New Roman"/>
          <w:bCs/>
          <w:sz w:val="24"/>
          <w:szCs w:val="24"/>
          <w:lang w:val="fr-CH"/>
        </w:rPr>
        <w:t>S’agissant des violations contre les atteintes à la liberté individuelle, la loi pénale de 2017  réprime la traite et le trafic des personnes (articles 244 et 249)</w:t>
      </w:r>
      <w:r w:rsidR="00105EEE" w:rsidRPr="0016530F">
        <w:rPr>
          <w:rFonts w:ascii="Times New Roman" w:hAnsi="Times New Roman" w:cs="Times New Roman"/>
          <w:bCs/>
          <w:sz w:val="24"/>
          <w:szCs w:val="24"/>
          <w:lang w:val="fr-CH"/>
        </w:rPr>
        <w:t>.</w:t>
      </w:r>
    </w:p>
    <w:p w14:paraId="47F20ED4" w14:textId="77777777" w:rsidR="00105EEE" w:rsidRPr="0016530F" w:rsidRDefault="00105EEE" w:rsidP="0016530F">
      <w:pPr>
        <w:pStyle w:val="Paragraphedeliste"/>
        <w:spacing w:line="360" w:lineRule="auto"/>
        <w:ind w:left="0"/>
        <w:jc w:val="both"/>
        <w:rPr>
          <w:rFonts w:ascii="Times New Roman" w:hAnsi="Times New Roman" w:cs="Times New Roman"/>
          <w:bCs/>
          <w:sz w:val="24"/>
          <w:szCs w:val="24"/>
          <w:lang w:val="fr-MC"/>
        </w:rPr>
      </w:pPr>
    </w:p>
    <w:p w14:paraId="2C2FB861" w14:textId="77777777" w:rsidR="00105EEE" w:rsidRPr="0016530F" w:rsidRDefault="00B03B33" w:rsidP="0016530F">
      <w:pPr>
        <w:pStyle w:val="Paragraphedeliste"/>
        <w:numPr>
          <w:ilvl w:val="0"/>
          <w:numId w:val="24"/>
        </w:numPr>
        <w:spacing w:line="360" w:lineRule="auto"/>
        <w:ind w:left="0"/>
        <w:jc w:val="both"/>
        <w:rPr>
          <w:rFonts w:ascii="Times New Roman" w:hAnsi="Times New Roman" w:cs="Times New Roman"/>
          <w:bCs/>
          <w:sz w:val="24"/>
          <w:szCs w:val="24"/>
          <w:lang w:val="fr-MC"/>
        </w:rPr>
      </w:pPr>
      <w:r w:rsidRPr="0016530F">
        <w:rPr>
          <w:rFonts w:ascii="Times New Roman" w:hAnsi="Times New Roman" w:cs="Times New Roman"/>
          <w:bCs/>
          <w:sz w:val="24"/>
          <w:szCs w:val="24"/>
          <w:lang w:val="fr-CH"/>
        </w:rPr>
        <w:t>Plusieurs mesures ont été prises pour juguler ce phénomène de traite des enfants et que plusieurs poursuites ont été engagées pour décourager le comportement des auteurs. La preuve en est que conformément au rapport de 2020-202</w:t>
      </w:r>
      <w:r w:rsidR="002C5228" w:rsidRPr="0016530F">
        <w:rPr>
          <w:rFonts w:ascii="Times New Roman" w:hAnsi="Times New Roman" w:cs="Times New Roman"/>
          <w:bCs/>
          <w:sz w:val="24"/>
          <w:szCs w:val="24"/>
          <w:lang w:val="fr-CH"/>
        </w:rPr>
        <w:t>1 du département américain chargé d</w:t>
      </w:r>
      <w:r w:rsidRPr="0016530F">
        <w:rPr>
          <w:rFonts w:ascii="Times New Roman" w:hAnsi="Times New Roman" w:cs="Times New Roman"/>
          <w:bCs/>
          <w:sz w:val="24"/>
          <w:szCs w:val="24"/>
          <w:lang w:val="fr-CH"/>
        </w:rPr>
        <w:t xml:space="preserve">es questions </w:t>
      </w:r>
      <w:r w:rsidRPr="0016530F">
        <w:rPr>
          <w:rFonts w:ascii="Times New Roman" w:hAnsi="Times New Roman" w:cs="Times New Roman"/>
          <w:bCs/>
          <w:sz w:val="24"/>
          <w:szCs w:val="24"/>
          <w:lang w:val="fr-CH"/>
        </w:rPr>
        <w:lastRenderedPageBreak/>
        <w:t>relatives à la traite des personnes, l’Etat du Burundi a quitté la zone de surveillance de niveau 3 pour se retrouver dans la zone de surveillance de niveau 2.</w:t>
      </w:r>
    </w:p>
    <w:p w14:paraId="3DC12127" w14:textId="77777777" w:rsidR="00105EEE" w:rsidRPr="0016530F" w:rsidRDefault="00105EEE" w:rsidP="0016530F">
      <w:pPr>
        <w:pStyle w:val="Paragraphedeliste"/>
        <w:spacing w:line="360" w:lineRule="auto"/>
        <w:ind w:left="0"/>
        <w:jc w:val="both"/>
        <w:rPr>
          <w:rFonts w:ascii="Times New Roman" w:hAnsi="Times New Roman" w:cs="Times New Roman"/>
          <w:bCs/>
          <w:sz w:val="24"/>
          <w:szCs w:val="24"/>
          <w:lang w:val="fr-MC"/>
        </w:rPr>
      </w:pPr>
    </w:p>
    <w:p w14:paraId="3521ACAF" w14:textId="77777777" w:rsidR="00F6472C" w:rsidRPr="0016530F" w:rsidRDefault="00B03B33" w:rsidP="0016530F">
      <w:pPr>
        <w:pStyle w:val="Paragraphedeliste"/>
        <w:numPr>
          <w:ilvl w:val="0"/>
          <w:numId w:val="24"/>
        </w:numPr>
        <w:spacing w:line="360" w:lineRule="auto"/>
        <w:ind w:left="0"/>
        <w:jc w:val="both"/>
        <w:rPr>
          <w:rFonts w:ascii="Times New Roman" w:hAnsi="Times New Roman" w:cs="Times New Roman"/>
          <w:bCs/>
          <w:sz w:val="24"/>
          <w:szCs w:val="24"/>
          <w:lang w:val="fr-MC"/>
        </w:rPr>
      </w:pPr>
      <w:r w:rsidRPr="0016530F">
        <w:rPr>
          <w:rFonts w:ascii="Times New Roman" w:hAnsi="Times New Roman" w:cs="Times New Roman"/>
          <w:bCs/>
          <w:sz w:val="24"/>
          <w:szCs w:val="24"/>
          <w:lang w:val="fr-CH"/>
        </w:rPr>
        <w:t xml:space="preserve">Aussi, la loi spécifique a été pleinement mise en œuvre, à telle enseigne qu’en date du 24 janvier 2022, conformément au prescrit de son article 7, la commission de concertation et de suivi sur la prévention et la répression de la traite des personnes a été effectivement mise en place. </w:t>
      </w:r>
    </w:p>
    <w:p w14:paraId="67EA9568" w14:textId="77777777" w:rsidR="00F6472C" w:rsidRPr="0016530F" w:rsidRDefault="00F6472C" w:rsidP="0016530F">
      <w:pPr>
        <w:pStyle w:val="Paragraphedeliste"/>
        <w:spacing w:line="360" w:lineRule="auto"/>
        <w:ind w:left="0"/>
        <w:jc w:val="both"/>
        <w:rPr>
          <w:rFonts w:ascii="Times New Roman" w:hAnsi="Times New Roman" w:cs="Times New Roman"/>
          <w:bCs/>
          <w:sz w:val="24"/>
          <w:szCs w:val="24"/>
          <w:lang w:val="fr-MC"/>
        </w:rPr>
      </w:pPr>
    </w:p>
    <w:p w14:paraId="2D729CD6" w14:textId="62FB4515" w:rsidR="001D74D0" w:rsidRPr="0016530F" w:rsidRDefault="00B03B33" w:rsidP="0016530F">
      <w:pPr>
        <w:pStyle w:val="Paragraphedeliste"/>
        <w:numPr>
          <w:ilvl w:val="0"/>
          <w:numId w:val="24"/>
        </w:numPr>
        <w:spacing w:line="360" w:lineRule="auto"/>
        <w:ind w:left="0"/>
        <w:jc w:val="both"/>
        <w:rPr>
          <w:rFonts w:ascii="Times New Roman" w:hAnsi="Times New Roman" w:cs="Times New Roman"/>
          <w:bCs/>
          <w:sz w:val="24"/>
          <w:szCs w:val="24"/>
          <w:lang w:val="fr-MC"/>
        </w:rPr>
      </w:pPr>
      <w:r w:rsidRPr="0016530F">
        <w:rPr>
          <w:rFonts w:ascii="Times New Roman" w:hAnsi="Times New Roman" w:cs="Times New Roman"/>
          <w:bCs/>
          <w:sz w:val="24"/>
          <w:szCs w:val="24"/>
          <w:lang w:val="fr-CH"/>
        </w:rPr>
        <w:t xml:space="preserve">Le Burundi voudrait également souligner que dans la même optique, il a entrepris des campagnes de sensibilisation  et de vulgarisation de la loi </w:t>
      </w:r>
      <w:r w:rsidR="002C5228" w:rsidRPr="0016530F">
        <w:rPr>
          <w:rFonts w:ascii="Times New Roman" w:hAnsi="Times New Roman" w:cs="Times New Roman"/>
          <w:bCs/>
          <w:sz w:val="24"/>
          <w:szCs w:val="24"/>
        </w:rPr>
        <w:t>a</w:t>
      </w:r>
      <w:r w:rsidRPr="0016530F">
        <w:rPr>
          <w:rFonts w:ascii="Times New Roman" w:hAnsi="Times New Roman" w:cs="Times New Roman"/>
          <w:bCs/>
          <w:sz w:val="24"/>
          <w:szCs w:val="24"/>
        </w:rPr>
        <w:t>nti-traite</w:t>
      </w:r>
      <w:r w:rsidRPr="0016530F">
        <w:rPr>
          <w:rFonts w:ascii="Times New Roman" w:hAnsi="Times New Roman" w:cs="Times New Roman"/>
          <w:bCs/>
          <w:sz w:val="24"/>
          <w:szCs w:val="24"/>
          <w:lang w:val="fr-CH"/>
        </w:rPr>
        <w:t xml:space="preserve"> de 2014 et que ces sensibilisations ont été assurées non seulement aux populations vulnérables des provinces frontalières, en l’occurrence les provinces de MAKAMBA, RUMO</w:t>
      </w:r>
      <w:r w:rsidR="002C5228" w:rsidRPr="0016530F">
        <w:rPr>
          <w:rFonts w:ascii="Times New Roman" w:hAnsi="Times New Roman" w:cs="Times New Roman"/>
          <w:bCs/>
          <w:sz w:val="24"/>
          <w:szCs w:val="24"/>
          <w:lang w:val="fr-CH"/>
        </w:rPr>
        <w:t>NGE et MUYINGA , mais aussi</w:t>
      </w:r>
      <w:r w:rsidRPr="0016530F">
        <w:rPr>
          <w:rFonts w:ascii="Times New Roman" w:hAnsi="Times New Roman" w:cs="Times New Roman"/>
          <w:bCs/>
          <w:sz w:val="24"/>
          <w:szCs w:val="24"/>
          <w:lang w:val="fr-CH"/>
        </w:rPr>
        <w:t xml:space="preserve"> aux différents fonctionnaires et</w:t>
      </w:r>
      <w:r w:rsidR="002C5228" w:rsidRPr="0016530F">
        <w:rPr>
          <w:rFonts w:ascii="Times New Roman" w:hAnsi="Times New Roman" w:cs="Times New Roman"/>
          <w:bCs/>
          <w:sz w:val="24"/>
          <w:szCs w:val="24"/>
          <w:lang w:val="fr-CH"/>
        </w:rPr>
        <w:t xml:space="preserve">  administratifs, y compris</w:t>
      </w:r>
      <w:r w:rsidR="00A57C52" w:rsidRPr="0016530F">
        <w:rPr>
          <w:rFonts w:ascii="Times New Roman" w:hAnsi="Times New Roman" w:cs="Times New Roman"/>
          <w:bCs/>
          <w:sz w:val="24"/>
          <w:szCs w:val="24"/>
          <w:lang w:val="fr-CH"/>
        </w:rPr>
        <w:t xml:space="preserve"> le personnel </w:t>
      </w:r>
      <w:r w:rsidRPr="0016530F">
        <w:rPr>
          <w:rFonts w:ascii="Times New Roman" w:hAnsi="Times New Roman" w:cs="Times New Roman"/>
          <w:bCs/>
          <w:sz w:val="24"/>
          <w:szCs w:val="24"/>
          <w:lang w:val="fr-CH"/>
        </w:rPr>
        <w:t xml:space="preserve"> des différentes missions diplomatiques du Burundi accréditées à l’étranger. Il est également important de souligner qu’en collaboration avec les ONG œuvrant dans le domaine de la promotion et de la protection des droits humains, spécialement les agences des Nations Unies comme l’UNICEF et l’OIM, certaines victimes ont été secourues.</w:t>
      </w:r>
    </w:p>
    <w:p w14:paraId="20F7805B" w14:textId="77777777" w:rsidR="001D74D0" w:rsidRPr="000840BD" w:rsidRDefault="001D74D0" w:rsidP="00B67131">
      <w:pPr>
        <w:pStyle w:val="Titre2"/>
        <w:rPr>
          <w:rFonts w:ascii="Times New Roman" w:hAnsi="Times New Roman" w:cs="Times New Roman"/>
          <w:b/>
          <w:color w:val="auto"/>
          <w:sz w:val="24"/>
          <w:szCs w:val="24"/>
        </w:rPr>
      </w:pPr>
      <w:bookmarkStart w:id="50" w:name="_Toc224908322"/>
      <w:bookmarkStart w:id="51" w:name="_Toc225354485"/>
      <w:r w:rsidRPr="000840BD">
        <w:rPr>
          <w:rFonts w:ascii="Times New Roman" w:hAnsi="Times New Roman" w:cs="Times New Roman"/>
          <w:b/>
          <w:color w:val="auto"/>
          <w:sz w:val="24"/>
          <w:szCs w:val="24"/>
        </w:rPr>
        <w:t>Section VI: protection des droits des enfants des victimes</w:t>
      </w:r>
      <w:bookmarkEnd w:id="50"/>
      <w:bookmarkEnd w:id="51"/>
    </w:p>
    <w:p w14:paraId="5203E8E4" w14:textId="77777777" w:rsidR="001D74D0" w:rsidRPr="0016530F" w:rsidRDefault="001D74D0" w:rsidP="0016530F">
      <w:pPr>
        <w:pStyle w:val="Paragraphedeliste"/>
        <w:spacing w:line="360" w:lineRule="auto"/>
        <w:ind w:left="0"/>
        <w:jc w:val="both"/>
        <w:rPr>
          <w:rFonts w:ascii="Times New Roman" w:hAnsi="Times New Roman" w:cs="Times New Roman"/>
          <w:bCs/>
          <w:sz w:val="24"/>
          <w:szCs w:val="24"/>
          <w:lang w:val="fr-MC"/>
        </w:rPr>
      </w:pPr>
    </w:p>
    <w:p w14:paraId="7B0A57C1" w14:textId="77777777" w:rsidR="0077419E" w:rsidRPr="0016530F" w:rsidRDefault="00B03B33" w:rsidP="0016530F">
      <w:pPr>
        <w:pStyle w:val="Paragraphedeliste"/>
        <w:numPr>
          <w:ilvl w:val="0"/>
          <w:numId w:val="24"/>
        </w:numPr>
        <w:spacing w:line="360" w:lineRule="auto"/>
        <w:ind w:left="0"/>
        <w:jc w:val="both"/>
        <w:rPr>
          <w:rFonts w:ascii="Times New Roman" w:hAnsi="Times New Roman" w:cs="Times New Roman"/>
          <w:bCs/>
          <w:sz w:val="24"/>
          <w:szCs w:val="24"/>
          <w:lang w:val="fr-MC"/>
        </w:rPr>
      </w:pPr>
      <w:r w:rsidRPr="0016530F">
        <w:rPr>
          <w:rFonts w:ascii="Times New Roman" w:hAnsi="Times New Roman" w:cs="Times New Roman"/>
          <w:bCs/>
          <w:sz w:val="24"/>
          <w:szCs w:val="24"/>
          <w:lang w:val="fr-CH"/>
        </w:rPr>
        <w:t>En matière de protection des enfants victimes des pratiques interdites</w:t>
      </w:r>
      <w:r w:rsidR="001C6537" w:rsidRPr="0016530F">
        <w:rPr>
          <w:rFonts w:ascii="Times New Roman" w:hAnsi="Times New Roman" w:cs="Times New Roman"/>
          <w:bCs/>
          <w:sz w:val="24"/>
          <w:szCs w:val="24"/>
          <w:lang w:val="fr-CH"/>
        </w:rPr>
        <w:t>,  l</w:t>
      </w:r>
      <w:r w:rsidRPr="0016530F">
        <w:rPr>
          <w:rFonts w:ascii="Times New Roman" w:hAnsi="Times New Roman" w:cs="Times New Roman"/>
          <w:bCs/>
          <w:sz w:val="24"/>
          <w:szCs w:val="24"/>
        </w:rPr>
        <w:t>e Burundi a aussi adopté des politiques et programmes visant à améliorer les droits de l’enfant. Il s’agit entre autres   de :</w:t>
      </w:r>
      <w:r w:rsidR="001C6537" w:rsidRPr="0016530F">
        <w:rPr>
          <w:rFonts w:ascii="Times New Roman" w:hAnsi="Times New Roman" w:cs="Times New Roman"/>
          <w:bCs/>
          <w:sz w:val="24"/>
          <w:szCs w:val="24"/>
        </w:rPr>
        <w:t>(i) l</w:t>
      </w:r>
      <w:r w:rsidRPr="0016530F">
        <w:rPr>
          <w:rFonts w:ascii="Times New Roman" w:hAnsi="Times New Roman" w:cs="Times New Roman"/>
          <w:bCs/>
          <w:sz w:val="24"/>
          <w:szCs w:val="24"/>
        </w:rPr>
        <w:t>a Politique Nationale de Protection de l’En</w:t>
      </w:r>
      <w:r w:rsidR="001C6537" w:rsidRPr="0016530F">
        <w:rPr>
          <w:rFonts w:ascii="Times New Roman" w:hAnsi="Times New Roman" w:cs="Times New Roman"/>
          <w:bCs/>
          <w:sz w:val="24"/>
          <w:szCs w:val="24"/>
        </w:rPr>
        <w:t>fant (2020-2024), (ii) l</w:t>
      </w:r>
      <w:r w:rsidRPr="0016530F">
        <w:rPr>
          <w:rFonts w:ascii="Times New Roman" w:hAnsi="Times New Roman" w:cs="Times New Roman"/>
          <w:bCs/>
          <w:sz w:val="24"/>
          <w:szCs w:val="24"/>
        </w:rPr>
        <w:t xml:space="preserve">a Politique sectorielle du Ministère   de la Justice </w:t>
      </w:r>
      <w:r w:rsidR="00EF1208" w:rsidRPr="0016530F">
        <w:rPr>
          <w:rFonts w:ascii="Times New Roman" w:hAnsi="Times New Roman" w:cs="Times New Roman"/>
          <w:bCs/>
          <w:sz w:val="24"/>
          <w:szCs w:val="24"/>
        </w:rPr>
        <w:t xml:space="preserve">, des Droits de la Personne Humaine et du  Genre </w:t>
      </w:r>
      <w:r w:rsidRPr="0016530F">
        <w:rPr>
          <w:rFonts w:ascii="Times New Roman" w:hAnsi="Times New Roman" w:cs="Times New Roman"/>
          <w:bCs/>
          <w:sz w:val="24"/>
          <w:szCs w:val="24"/>
        </w:rPr>
        <w:t>de 2016-2020 révisé</w:t>
      </w:r>
      <w:r w:rsidR="001C6537" w:rsidRPr="0016530F">
        <w:rPr>
          <w:rFonts w:ascii="Times New Roman" w:hAnsi="Times New Roman" w:cs="Times New Roman"/>
          <w:bCs/>
          <w:sz w:val="24"/>
          <w:szCs w:val="24"/>
        </w:rPr>
        <w:t>e par celle de 2023-2027; (iii) l</w:t>
      </w:r>
      <w:r w:rsidRPr="0016530F">
        <w:rPr>
          <w:rFonts w:ascii="Times New Roman" w:hAnsi="Times New Roman" w:cs="Times New Roman"/>
          <w:bCs/>
          <w:sz w:val="24"/>
          <w:szCs w:val="24"/>
        </w:rPr>
        <w:t>a stratégie nationale de prévention du phénomène des enfants en situation de rue et des adultes mendiants ainsi que leur réintégr</w:t>
      </w:r>
      <w:r w:rsidR="001C6537" w:rsidRPr="0016530F">
        <w:rPr>
          <w:rFonts w:ascii="Times New Roman" w:hAnsi="Times New Roman" w:cs="Times New Roman"/>
          <w:bCs/>
          <w:sz w:val="24"/>
          <w:szCs w:val="24"/>
        </w:rPr>
        <w:t>ation communautaire ; (iv) l</w:t>
      </w:r>
      <w:r w:rsidRPr="0016530F">
        <w:rPr>
          <w:rFonts w:ascii="Times New Roman" w:hAnsi="Times New Roman" w:cs="Times New Roman"/>
          <w:bCs/>
          <w:sz w:val="24"/>
          <w:szCs w:val="24"/>
        </w:rPr>
        <w:t xml:space="preserve">a stratégie nationale de prise en charge alternative des </w:t>
      </w:r>
      <w:r w:rsidR="00EF1208" w:rsidRPr="0016530F">
        <w:rPr>
          <w:rFonts w:ascii="Times New Roman" w:hAnsi="Times New Roman" w:cs="Times New Roman"/>
          <w:bCs/>
          <w:sz w:val="24"/>
          <w:szCs w:val="24"/>
        </w:rPr>
        <w:t>enfants au Burundi ; (v) l</w:t>
      </w:r>
      <w:r w:rsidRPr="0016530F">
        <w:rPr>
          <w:rFonts w:ascii="Times New Roman" w:hAnsi="Times New Roman" w:cs="Times New Roman"/>
          <w:bCs/>
          <w:sz w:val="24"/>
          <w:szCs w:val="24"/>
        </w:rPr>
        <w:t>a stratégie Nationale de Réintégration Socio-économique des Personn</w:t>
      </w:r>
      <w:r w:rsidR="00EF1208" w:rsidRPr="0016530F">
        <w:rPr>
          <w:rFonts w:ascii="Times New Roman" w:hAnsi="Times New Roman" w:cs="Times New Roman"/>
          <w:bCs/>
          <w:sz w:val="24"/>
          <w:szCs w:val="24"/>
        </w:rPr>
        <w:t>es Sinistrées au Burundi ; (vi) l</w:t>
      </w:r>
      <w:r w:rsidRPr="0016530F">
        <w:rPr>
          <w:rFonts w:ascii="Times New Roman" w:hAnsi="Times New Roman" w:cs="Times New Roman"/>
          <w:bCs/>
          <w:sz w:val="24"/>
          <w:szCs w:val="24"/>
        </w:rPr>
        <w:t>e plan d’action 2010-2015 pour éliminer les Pires Formes de Travail des Enfants incluant l’exploitation sexuelle des enfants à des fins commercia</w:t>
      </w:r>
      <w:r w:rsidR="006E1A1B" w:rsidRPr="0016530F">
        <w:rPr>
          <w:rFonts w:ascii="Times New Roman" w:hAnsi="Times New Roman" w:cs="Times New Roman"/>
          <w:bCs/>
          <w:sz w:val="24"/>
          <w:szCs w:val="24"/>
        </w:rPr>
        <w:t>les élaboré par le MFPTE; (vii) l</w:t>
      </w:r>
      <w:r w:rsidRPr="0016530F">
        <w:rPr>
          <w:rFonts w:ascii="Times New Roman" w:hAnsi="Times New Roman" w:cs="Times New Roman"/>
          <w:bCs/>
          <w:sz w:val="24"/>
          <w:szCs w:val="24"/>
        </w:rPr>
        <w:t xml:space="preserve">es minima des standards pour les enfants en institutions ou privés d’un environnement familial au Burundi ; (viii) </w:t>
      </w:r>
      <w:r w:rsidR="006E1A1B" w:rsidRPr="0016530F">
        <w:rPr>
          <w:rFonts w:ascii="Times New Roman" w:hAnsi="Times New Roman" w:cs="Times New Roman"/>
          <w:bCs/>
          <w:sz w:val="24"/>
          <w:szCs w:val="24"/>
        </w:rPr>
        <w:t>l</w:t>
      </w:r>
      <w:r w:rsidRPr="0016530F">
        <w:rPr>
          <w:rFonts w:ascii="Times New Roman" w:hAnsi="Times New Roman" w:cs="Times New Roman"/>
          <w:bCs/>
          <w:sz w:val="24"/>
          <w:szCs w:val="24"/>
        </w:rPr>
        <w:t xml:space="preserve">e Protocole facultatif à la Convention contre la torture et autres peines ou traitements cruels, inhumains ou dégradants, ratifié en septembre 2013 ; la Convention relative </w:t>
      </w:r>
      <w:r w:rsidRPr="0016530F">
        <w:rPr>
          <w:rFonts w:ascii="Times New Roman" w:hAnsi="Times New Roman" w:cs="Times New Roman"/>
          <w:bCs/>
          <w:sz w:val="24"/>
          <w:szCs w:val="24"/>
        </w:rPr>
        <w:lastRenderedPageBreak/>
        <w:t>aux droits de</w:t>
      </w:r>
      <w:r w:rsidR="002C08B5" w:rsidRPr="0016530F">
        <w:rPr>
          <w:rFonts w:ascii="Times New Roman" w:hAnsi="Times New Roman" w:cs="Times New Roman"/>
          <w:bCs/>
          <w:sz w:val="24"/>
          <w:szCs w:val="24"/>
        </w:rPr>
        <w:t xml:space="preserve">s personnes handicapées en 2014 ; </w:t>
      </w:r>
      <w:r w:rsidR="001C6BF3" w:rsidRPr="0016530F">
        <w:rPr>
          <w:rFonts w:ascii="Times New Roman" w:hAnsi="Times New Roman" w:cs="Times New Roman"/>
          <w:bCs/>
          <w:sz w:val="24"/>
          <w:szCs w:val="24"/>
        </w:rPr>
        <w:t xml:space="preserve">la </w:t>
      </w:r>
      <w:r w:rsidR="002C08B5" w:rsidRPr="0016530F">
        <w:rPr>
          <w:rFonts w:ascii="Times New Roman" w:hAnsi="Times New Roman" w:cs="Times New Roman"/>
          <w:bCs/>
          <w:sz w:val="24"/>
          <w:szCs w:val="24"/>
        </w:rPr>
        <w:t xml:space="preserve">Charte Africaine des Droits de l’Homme et des Peuples </w:t>
      </w:r>
      <w:r w:rsidR="006D1BD6" w:rsidRPr="0016530F">
        <w:rPr>
          <w:rFonts w:ascii="Times New Roman" w:hAnsi="Times New Roman" w:cs="Times New Roman"/>
          <w:bCs/>
          <w:sz w:val="24"/>
          <w:szCs w:val="24"/>
        </w:rPr>
        <w:t>et ses deux protocoles facultatifs ratifiés en 2022</w:t>
      </w:r>
      <w:r w:rsidR="006D1BD6" w:rsidRPr="0016530F">
        <w:rPr>
          <w:rStyle w:val="Appelnotedebasdep"/>
          <w:rFonts w:ascii="Times New Roman" w:hAnsi="Times New Roman" w:cs="Times New Roman"/>
          <w:bCs/>
          <w:sz w:val="24"/>
          <w:szCs w:val="24"/>
        </w:rPr>
        <w:footnoteReference w:id="6"/>
      </w:r>
      <w:r w:rsidR="00434E60" w:rsidRPr="0016530F">
        <w:rPr>
          <w:rFonts w:ascii="Times New Roman" w:hAnsi="Times New Roman" w:cs="Times New Roman"/>
          <w:bCs/>
          <w:sz w:val="24"/>
          <w:szCs w:val="24"/>
        </w:rPr>
        <w:t>.</w:t>
      </w:r>
    </w:p>
    <w:p w14:paraId="56D57AA7" w14:textId="77777777" w:rsidR="0077419E" w:rsidRPr="0016530F" w:rsidRDefault="0077419E" w:rsidP="0016530F">
      <w:pPr>
        <w:pStyle w:val="Paragraphedeliste"/>
        <w:spacing w:line="360" w:lineRule="auto"/>
        <w:ind w:left="0"/>
        <w:jc w:val="both"/>
        <w:rPr>
          <w:rFonts w:ascii="Times New Roman" w:hAnsi="Times New Roman" w:cs="Times New Roman"/>
          <w:bCs/>
          <w:sz w:val="24"/>
          <w:szCs w:val="24"/>
          <w:lang w:val="fr-MC"/>
        </w:rPr>
      </w:pPr>
    </w:p>
    <w:p w14:paraId="56CF361A" w14:textId="6462B326" w:rsidR="0077419E" w:rsidRPr="0016530F" w:rsidRDefault="00B03B33" w:rsidP="0016530F">
      <w:pPr>
        <w:pStyle w:val="Paragraphedeliste"/>
        <w:numPr>
          <w:ilvl w:val="0"/>
          <w:numId w:val="24"/>
        </w:numPr>
        <w:spacing w:line="360" w:lineRule="auto"/>
        <w:ind w:left="0"/>
        <w:jc w:val="both"/>
        <w:rPr>
          <w:rFonts w:ascii="Times New Roman" w:hAnsi="Times New Roman" w:cs="Times New Roman"/>
          <w:bCs/>
          <w:sz w:val="24"/>
          <w:szCs w:val="24"/>
          <w:lang w:val="fr-MC"/>
        </w:rPr>
      </w:pPr>
      <w:r w:rsidRPr="0016530F">
        <w:rPr>
          <w:rFonts w:ascii="Times New Roman" w:hAnsi="Times New Roman" w:cs="Times New Roman"/>
          <w:bCs/>
          <w:sz w:val="24"/>
          <w:szCs w:val="24"/>
        </w:rPr>
        <w:t xml:space="preserve">En vue de coordonner les politiques qui se rapportent à l’enfant et pour suivre l’application des dispositions de la Convention, le Burundi a mis en place les mécanismes suivants : </w:t>
      </w:r>
      <w:r w:rsidR="000462C6" w:rsidRPr="0016530F">
        <w:rPr>
          <w:rFonts w:ascii="Times New Roman" w:hAnsi="Times New Roman" w:cs="Times New Roman"/>
          <w:bCs/>
          <w:sz w:val="24"/>
          <w:szCs w:val="24"/>
        </w:rPr>
        <w:t xml:space="preserve">(i) </w:t>
      </w:r>
      <w:r w:rsidR="000462C6" w:rsidRPr="0016530F">
        <w:rPr>
          <w:rFonts w:ascii="Times New Roman" w:hAnsi="Times New Roman" w:cs="Times New Roman"/>
          <w:bCs/>
          <w:sz w:val="24"/>
          <w:szCs w:val="24"/>
          <w:lang w:val="fr-CH"/>
        </w:rPr>
        <w:t>l</w:t>
      </w:r>
      <w:r w:rsidRPr="0016530F">
        <w:rPr>
          <w:rFonts w:ascii="Times New Roman" w:hAnsi="Times New Roman" w:cs="Times New Roman"/>
          <w:bCs/>
          <w:sz w:val="24"/>
          <w:szCs w:val="24"/>
          <w:lang w:val="fr-CH"/>
        </w:rPr>
        <w:t xml:space="preserve">e Ministère en charge de la protection de l’enfant qui a comme principale mission la conduite des politiques et d’actions </w:t>
      </w:r>
      <w:r w:rsidRPr="0016530F">
        <w:rPr>
          <w:rFonts w:ascii="Times New Roman" w:hAnsi="Times New Roman" w:cs="Times New Roman"/>
          <w:bCs/>
          <w:sz w:val="24"/>
          <w:szCs w:val="24"/>
          <w:lang w:val="fr-BE"/>
        </w:rPr>
        <w:t xml:space="preserve">en faveur des groupes vulnérables y compris les enfants, assure </w:t>
      </w:r>
      <w:r w:rsidRPr="0016530F">
        <w:rPr>
          <w:rFonts w:ascii="Times New Roman" w:hAnsi="Times New Roman" w:cs="Times New Roman"/>
          <w:bCs/>
          <w:sz w:val="24"/>
          <w:szCs w:val="24"/>
          <w:lang w:val="fr-CH"/>
        </w:rPr>
        <w:t xml:space="preserve">la coordination et la mise en œuvre de la Politique Nationale </w:t>
      </w:r>
      <w:r w:rsidR="007A4B20">
        <w:rPr>
          <w:rFonts w:ascii="Times New Roman" w:hAnsi="Times New Roman" w:cs="Times New Roman"/>
          <w:bCs/>
          <w:sz w:val="24"/>
          <w:szCs w:val="24"/>
          <w:lang w:val="fr-CH"/>
        </w:rPr>
        <w:t>des droits de l’enfant</w:t>
      </w:r>
      <w:r w:rsidRPr="0016530F">
        <w:rPr>
          <w:rFonts w:ascii="Times New Roman" w:hAnsi="Times New Roman" w:cs="Times New Roman"/>
          <w:bCs/>
          <w:sz w:val="24"/>
          <w:szCs w:val="24"/>
          <w:lang w:val="fr-CH"/>
        </w:rPr>
        <w:t> ;</w:t>
      </w:r>
      <w:r w:rsidR="000462C6" w:rsidRPr="0016530F">
        <w:rPr>
          <w:rFonts w:ascii="Times New Roman" w:hAnsi="Times New Roman" w:cs="Times New Roman"/>
          <w:bCs/>
          <w:sz w:val="24"/>
          <w:szCs w:val="24"/>
          <w:lang w:val="fr-CH"/>
        </w:rPr>
        <w:t xml:space="preserve"> (ii)</w:t>
      </w:r>
      <w:r w:rsidR="0084415E">
        <w:rPr>
          <w:rFonts w:ascii="Times New Roman" w:hAnsi="Times New Roman" w:cs="Times New Roman"/>
          <w:bCs/>
          <w:sz w:val="24"/>
          <w:szCs w:val="24"/>
          <w:lang w:val="fr-CH"/>
        </w:rPr>
        <w:t xml:space="preserve"> </w:t>
      </w:r>
      <w:r w:rsidR="000462C6" w:rsidRPr="0016530F">
        <w:rPr>
          <w:rFonts w:ascii="Times New Roman" w:hAnsi="Times New Roman" w:cs="Times New Roman"/>
          <w:bCs/>
          <w:sz w:val="24"/>
          <w:szCs w:val="24"/>
          <w:lang w:val="fr-CH"/>
        </w:rPr>
        <w:t>l</w:t>
      </w:r>
      <w:r w:rsidRPr="0016530F">
        <w:rPr>
          <w:rFonts w:ascii="Times New Roman" w:hAnsi="Times New Roman" w:cs="Times New Roman"/>
          <w:bCs/>
          <w:sz w:val="24"/>
          <w:szCs w:val="24"/>
          <w:lang w:val="fr-CH"/>
        </w:rPr>
        <w:t>e Ministère de la Justice</w:t>
      </w:r>
      <w:r w:rsidR="00A84329" w:rsidRPr="0016530F">
        <w:rPr>
          <w:rFonts w:ascii="Times New Roman" w:hAnsi="Times New Roman" w:cs="Times New Roman"/>
          <w:bCs/>
          <w:sz w:val="24"/>
          <w:szCs w:val="24"/>
          <w:lang w:val="fr-CH"/>
        </w:rPr>
        <w:t>, des Droits de la Personne Humaine et du Genre</w:t>
      </w:r>
      <w:r w:rsidRPr="0016530F">
        <w:rPr>
          <w:rFonts w:ascii="Times New Roman" w:hAnsi="Times New Roman" w:cs="Times New Roman"/>
          <w:bCs/>
          <w:sz w:val="24"/>
          <w:szCs w:val="24"/>
          <w:lang w:val="fr-CH"/>
        </w:rPr>
        <w:t xml:space="preserve"> dispose en son sein la C</w:t>
      </w:r>
      <w:r w:rsidR="000462C6" w:rsidRPr="0016530F">
        <w:rPr>
          <w:rFonts w:ascii="Times New Roman" w:hAnsi="Times New Roman" w:cs="Times New Roman"/>
          <w:bCs/>
          <w:sz w:val="24"/>
          <w:szCs w:val="24"/>
          <w:lang w:val="fr-CH"/>
        </w:rPr>
        <w:t>ellule « justice pour mineurs » ; (iii)</w:t>
      </w:r>
      <w:r w:rsidR="003D2CF4">
        <w:rPr>
          <w:rFonts w:ascii="Times New Roman" w:hAnsi="Times New Roman" w:cs="Times New Roman"/>
          <w:bCs/>
          <w:sz w:val="24"/>
          <w:szCs w:val="24"/>
          <w:lang w:val="fr-CH"/>
        </w:rPr>
        <w:t xml:space="preserve"> </w:t>
      </w:r>
      <w:r w:rsidR="000462C6" w:rsidRPr="0016530F">
        <w:rPr>
          <w:rFonts w:ascii="Times New Roman" w:hAnsi="Times New Roman" w:cs="Times New Roman"/>
          <w:bCs/>
          <w:sz w:val="24"/>
          <w:szCs w:val="24"/>
          <w:lang w:val="fr-CH"/>
        </w:rPr>
        <w:t>l</w:t>
      </w:r>
      <w:r w:rsidRPr="0016530F">
        <w:rPr>
          <w:rFonts w:ascii="Times New Roman" w:hAnsi="Times New Roman" w:cs="Times New Roman"/>
          <w:bCs/>
          <w:sz w:val="24"/>
          <w:szCs w:val="24"/>
          <w:lang w:val="fr-CH"/>
        </w:rPr>
        <w:t xml:space="preserve">e Ministère ayant dans ses attributions les faits d’Etat Civil et dispose </w:t>
      </w:r>
      <w:r w:rsidR="008C1A29" w:rsidRPr="0016530F">
        <w:rPr>
          <w:rFonts w:ascii="Times New Roman" w:hAnsi="Times New Roman" w:cs="Times New Roman"/>
          <w:bCs/>
          <w:sz w:val="24"/>
          <w:szCs w:val="24"/>
          <w:lang w:val="fr-CH"/>
        </w:rPr>
        <w:t xml:space="preserve">aussi d’une Unité spécialisée </w:t>
      </w:r>
      <w:r w:rsidRPr="0016530F">
        <w:rPr>
          <w:rFonts w:ascii="Times New Roman" w:hAnsi="Times New Roman" w:cs="Times New Roman"/>
          <w:bCs/>
          <w:sz w:val="24"/>
          <w:szCs w:val="24"/>
          <w:lang w:val="fr-CH"/>
        </w:rPr>
        <w:t>en charge de la protection des mineurs et des mœurs ;</w:t>
      </w:r>
      <w:r w:rsidR="000462C6" w:rsidRPr="0016530F">
        <w:rPr>
          <w:rFonts w:ascii="Times New Roman" w:hAnsi="Times New Roman" w:cs="Times New Roman"/>
          <w:bCs/>
          <w:sz w:val="24"/>
          <w:szCs w:val="24"/>
          <w:lang w:val="fr-CH"/>
        </w:rPr>
        <w:t xml:space="preserve"> (iv)</w:t>
      </w:r>
      <w:r w:rsidR="003D2CF4">
        <w:rPr>
          <w:rFonts w:ascii="Times New Roman" w:hAnsi="Times New Roman" w:cs="Times New Roman"/>
          <w:bCs/>
          <w:sz w:val="24"/>
          <w:szCs w:val="24"/>
          <w:lang w:val="fr-CH"/>
        </w:rPr>
        <w:t xml:space="preserve"> </w:t>
      </w:r>
      <w:r w:rsidR="000462C6" w:rsidRPr="0016530F">
        <w:rPr>
          <w:rFonts w:ascii="Times New Roman" w:hAnsi="Times New Roman" w:cs="Times New Roman"/>
          <w:bCs/>
          <w:sz w:val="24"/>
          <w:szCs w:val="24"/>
          <w:lang w:val="fr-CH"/>
        </w:rPr>
        <w:t>l</w:t>
      </w:r>
      <w:r w:rsidRPr="0016530F">
        <w:rPr>
          <w:rFonts w:ascii="Times New Roman" w:hAnsi="Times New Roman" w:cs="Times New Roman"/>
          <w:bCs/>
          <w:sz w:val="24"/>
          <w:szCs w:val="24"/>
          <w:lang w:val="fr-CH"/>
        </w:rPr>
        <w:t xml:space="preserve">e Ministère </w:t>
      </w:r>
      <w:r w:rsidR="008C1A29" w:rsidRPr="0016530F">
        <w:rPr>
          <w:rFonts w:ascii="Times New Roman" w:hAnsi="Times New Roman" w:cs="Times New Roman"/>
          <w:bCs/>
          <w:sz w:val="24"/>
          <w:szCs w:val="24"/>
          <w:lang w:val="fr-CH"/>
        </w:rPr>
        <w:t xml:space="preserve">du Travail, de la Fonction Publique </w:t>
      </w:r>
      <w:r w:rsidRPr="0016530F">
        <w:rPr>
          <w:rFonts w:ascii="Times New Roman" w:hAnsi="Times New Roman" w:cs="Times New Roman"/>
          <w:bCs/>
          <w:sz w:val="24"/>
          <w:szCs w:val="24"/>
          <w:lang w:val="fr-CH"/>
        </w:rPr>
        <w:t xml:space="preserve">et </w:t>
      </w:r>
      <w:r w:rsidR="008C1A29" w:rsidRPr="0016530F">
        <w:rPr>
          <w:rFonts w:ascii="Times New Roman" w:hAnsi="Times New Roman" w:cs="Times New Roman"/>
          <w:bCs/>
          <w:sz w:val="24"/>
          <w:szCs w:val="24"/>
          <w:lang w:val="fr-CH"/>
        </w:rPr>
        <w:t xml:space="preserve">de la sécurité sociale </w:t>
      </w:r>
      <w:r w:rsidRPr="0016530F">
        <w:rPr>
          <w:rFonts w:ascii="Times New Roman" w:hAnsi="Times New Roman" w:cs="Times New Roman"/>
          <w:bCs/>
          <w:sz w:val="24"/>
          <w:szCs w:val="24"/>
          <w:lang w:val="fr-CH"/>
        </w:rPr>
        <w:t xml:space="preserve"> qui s’occupe de la problématique du travail des enfants à travers la mise en œuvre du Plan d’Action National pour l’élimination des Pires Formes de Travail des Enfants;</w:t>
      </w:r>
      <w:r w:rsidR="000462C6" w:rsidRPr="0016530F">
        <w:rPr>
          <w:rFonts w:ascii="Times New Roman" w:hAnsi="Times New Roman" w:cs="Times New Roman"/>
          <w:bCs/>
          <w:sz w:val="24"/>
          <w:szCs w:val="24"/>
          <w:lang w:val="fr-CH"/>
        </w:rPr>
        <w:t xml:space="preserve"> (v)</w:t>
      </w:r>
      <w:r w:rsidR="003D2CF4">
        <w:rPr>
          <w:rFonts w:ascii="Times New Roman" w:hAnsi="Times New Roman" w:cs="Times New Roman"/>
          <w:bCs/>
          <w:sz w:val="24"/>
          <w:szCs w:val="24"/>
          <w:lang w:val="fr-CH"/>
        </w:rPr>
        <w:t xml:space="preserve"> </w:t>
      </w:r>
      <w:r w:rsidR="000462C6" w:rsidRPr="0016530F">
        <w:rPr>
          <w:rFonts w:ascii="Times New Roman" w:hAnsi="Times New Roman" w:cs="Times New Roman"/>
          <w:bCs/>
          <w:sz w:val="24"/>
          <w:szCs w:val="24"/>
          <w:lang w:val="fr-CH"/>
        </w:rPr>
        <w:t>l</w:t>
      </w:r>
      <w:r w:rsidRPr="0016530F">
        <w:rPr>
          <w:rFonts w:ascii="Times New Roman" w:hAnsi="Times New Roman" w:cs="Times New Roman"/>
          <w:bCs/>
          <w:sz w:val="24"/>
          <w:szCs w:val="24"/>
          <w:lang w:val="fr-CH"/>
        </w:rPr>
        <w:t>e Ministère en charge de l’Education qui assure la coordination des activités en matière de l'éducation des enfants au niveau des écoles préscolaires, fondamentales et post fondamentales</w:t>
      </w:r>
      <w:r w:rsidRPr="0016530F">
        <w:rPr>
          <w:rFonts w:ascii="Times New Roman" w:hAnsi="Times New Roman" w:cs="Times New Roman"/>
          <w:sz w:val="24"/>
          <w:szCs w:val="24"/>
          <w:vertAlign w:val="superscript"/>
          <w:lang w:val="fr-CH"/>
        </w:rPr>
        <w:footnoteReference w:id="7"/>
      </w:r>
      <w:r w:rsidRPr="0016530F">
        <w:rPr>
          <w:rFonts w:ascii="Times New Roman" w:hAnsi="Times New Roman" w:cs="Times New Roman"/>
          <w:bCs/>
          <w:sz w:val="24"/>
          <w:szCs w:val="24"/>
          <w:lang w:val="fr-CH"/>
        </w:rPr>
        <w:t> ;</w:t>
      </w:r>
      <w:r w:rsidR="000462C6" w:rsidRPr="0016530F">
        <w:rPr>
          <w:rFonts w:ascii="Times New Roman" w:hAnsi="Times New Roman" w:cs="Times New Roman"/>
          <w:bCs/>
          <w:sz w:val="24"/>
          <w:szCs w:val="24"/>
          <w:lang w:val="fr-CH"/>
        </w:rPr>
        <w:t xml:space="preserve"> (vi)</w:t>
      </w:r>
      <w:r w:rsidR="003D2CF4">
        <w:rPr>
          <w:rFonts w:ascii="Times New Roman" w:hAnsi="Times New Roman" w:cs="Times New Roman"/>
          <w:bCs/>
          <w:sz w:val="24"/>
          <w:szCs w:val="24"/>
          <w:lang w:val="fr-CH"/>
        </w:rPr>
        <w:t xml:space="preserve"> </w:t>
      </w:r>
      <w:r w:rsidR="000462C6" w:rsidRPr="0016530F">
        <w:rPr>
          <w:rFonts w:ascii="Times New Roman" w:hAnsi="Times New Roman" w:cs="Times New Roman"/>
          <w:bCs/>
          <w:sz w:val="24"/>
          <w:szCs w:val="24"/>
          <w:lang w:val="fr-CH"/>
        </w:rPr>
        <w:t>l</w:t>
      </w:r>
      <w:r w:rsidRPr="0016530F">
        <w:rPr>
          <w:rFonts w:ascii="Times New Roman" w:hAnsi="Times New Roman" w:cs="Times New Roman"/>
          <w:bCs/>
          <w:sz w:val="24"/>
          <w:szCs w:val="24"/>
          <w:lang w:val="fr-CH"/>
        </w:rPr>
        <w:t>e Ministère de la Santé Publique à travers les programmes consacrés à la promotion et protection de la santé de l’enfant via le Programme Elargi de Vaccination, Programme National de la Santé de la Reproduction ; Programme contr</w:t>
      </w:r>
      <w:r w:rsidR="003D2CF4">
        <w:rPr>
          <w:rFonts w:ascii="Times New Roman" w:hAnsi="Times New Roman" w:cs="Times New Roman"/>
          <w:bCs/>
          <w:sz w:val="24"/>
          <w:szCs w:val="24"/>
          <w:lang w:val="fr-CH"/>
        </w:rPr>
        <w:t>e la Transmission Mère</w:t>
      </w:r>
      <w:r w:rsidR="0084415E">
        <w:rPr>
          <w:rFonts w:ascii="Times New Roman" w:hAnsi="Times New Roman" w:cs="Times New Roman"/>
          <w:bCs/>
          <w:sz w:val="24"/>
          <w:szCs w:val="24"/>
          <w:lang w:val="fr-CH"/>
        </w:rPr>
        <w:t xml:space="preserve"> </w:t>
      </w:r>
      <w:r w:rsidR="00804F01" w:rsidRPr="0016530F">
        <w:rPr>
          <w:rFonts w:ascii="Times New Roman" w:hAnsi="Times New Roman" w:cs="Times New Roman"/>
          <w:bCs/>
          <w:sz w:val="24"/>
          <w:szCs w:val="24"/>
          <w:lang w:val="fr-CH"/>
        </w:rPr>
        <w:t>-</w:t>
      </w:r>
      <w:r w:rsidR="0084415E">
        <w:rPr>
          <w:rFonts w:ascii="Times New Roman" w:hAnsi="Times New Roman" w:cs="Times New Roman"/>
          <w:bCs/>
          <w:sz w:val="24"/>
          <w:szCs w:val="24"/>
          <w:lang w:val="fr-CH"/>
        </w:rPr>
        <w:t xml:space="preserve"> </w:t>
      </w:r>
      <w:r w:rsidR="00804F01" w:rsidRPr="0016530F">
        <w:rPr>
          <w:rFonts w:ascii="Times New Roman" w:hAnsi="Times New Roman" w:cs="Times New Roman"/>
          <w:bCs/>
          <w:sz w:val="24"/>
          <w:szCs w:val="24"/>
          <w:lang w:val="fr-CH"/>
        </w:rPr>
        <w:t>Enfant et</w:t>
      </w:r>
      <w:r w:rsidR="000462C6" w:rsidRPr="0016530F">
        <w:rPr>
          <w:rFonts w:ascii="Times New Roman" w:hAnsi="Times New Roman" w:cs="Times New Roman"/>
          <w:bCs/>
          <w:sz w:val="24"/>
          <w:szCs w:val="24"/>
          <w:lang w:val="fr-CH"/>
        </w:rPr>
        <w:t xml:space="preserve"> (vii)</w:t>
      </w:r>
      <w:r w:rsidR="0077419E" w:rsidRPr="0016530F">
        <w:rPr>
          <w:rFonts w:ascii="Times New Roman" w:hAnsi="Times New Roman" w:cs="Times New Roman"/>
          <w:bCs/>
          <w:sz w:val="24"/>
          <w:szCs w:val="24"/>
          <w:lang w:val="fr-CH"/>
        </w:rPr>
        <w:t xml:space="preserve"> </w:t>
      </w:r>
      <w:r w:rsidR="000462C6" w:rsidRPr="0016530F">
        <w:rPr>
          <w:rFonts w:ascii="Times New Roman" w:hAnsi="Times New Roman" w:cs="Times New Roman"/>
          <w:bCs/>
          <w:sz w:val="24"/>
          <w:szCs w:val="24"/>
          <w:lang w:val="fr-CA"/>
        </w:rPr>
        <w:t>l</w:t>
      </w:r>
      <w:r w:rsidRPr="0016530F">
        <w:rPr>
          <w:rFonts w:ascii="Times New Roman" w:hAnsi="Times New Roman" w:cs="Times New Roman"/>
          <w:bCs/>
          <w:sz w:val="24"/>
          <w:szCs w:val="24"/>
          <w:lang w:val="fr-CA"/>
        </w:rPr>
        <w:t xml:space="preserve">e Ministère </w:t>
      </w:r>
      <w:r w:rsidR="00FA450D" w:rsidRPr="0016530F">
        <w:rPr>
          <w:rFonts w:ascii="Times New Roman" w:hAnsi="Times New Roman" w:cs="Times New Roman"/>
          <w:bCs/>
          <w:sz w:val="24"/>
          <w:szCs w:val="24"/>
          <w:lang w:val="fr-CA"/>
        </w:rPr>
        <w:t xml:space="preserve">de la Jeunesse et </w:t>
      </w:r>
      <w:r w:rsidRPr="0016530F">
        <w:rPr>
          <w:rFonts w:ascii="Times New Roman" w:hAnsi="Times New Roman" w:cs="Times New Roman"/>
          <w:bCs/>
          <w:sz w:val="24"/>
          <w:szCs w:val="24"/>
          <w:lang w:val="fr-CA"/>
        </w:rPr>
        <w:t xml:space="preserve">des Sports qui coordonne les activités de promotion, de la participation et de l’épanouissement de la jeunesse. </w:t>
      </w:r>
    </w:p>
    <w:p w14:paraId="665B70B0" w14:textId="77777777" w:rsidR="0077419E" w:rsidRPr="0016530F" w:rsidRDefault="0077419E" w:rsidP="0016530F">
      <w:pPr>
        <w:pStyle w:val="Paragraphedeliste"/>
        <w:spacing w:line="360" w:lineRule="auto"/>
        <w:ind w:left="0"/>
        <w:jc w:val="both"/>
        <w:rPr>
          <w:rFonts w:ascii="Times New Roman" w:hAnsi="Times New Roman" w:cs="Times New Roman"/>
          <w:bCs/>
          <w:sz w:val="24"/>
          <w:szCs w:val="24"/>
          <w:lang w:val="fr-MC"/>
        </w:rPr>
      </w:pPr>
    </w:p>
    <w:p w14:paraId="3F23D1DF" w14:textId="731EBB92" w:rsidR="0077419E" w:rsidRDefault="00B03B33" w:rsidP="0016530F">
      <w:pPr>
        <w:pStyle w:val="Paragraphedeliste"/>
        <w:numPr>
          <w:ilvl w:val="0"/>
          <w:numId w:val="24"/>
        </w:numPr>
        <w:spacing w:line="360" w:lineRule="auto"/>
        <w:ind w:left="0"/>
        <w:jc w:val="both"/>
        <w:rPr>
          <w:rFonts w:ascii="Times New Roman" w:hAnsi="Times New Roman" w:cs="Times New Roman"/>
          <w:bCs/>
          <w:sz w:val="24"/>
          <w:szCs w:val="24"/>
          <w:lang w:val="fr-MC"/>
        </w:rPr>
      </w:pPr>
      <w:r w:rsidRPr="0016530F">
        <w:rPr>
          <w:rFonts w:ascii="Times New Roman" w:hAnsi="Times New Roman" w:cs="Times New Roman"/>
          <w:bCs/>
          <w:sz w:val="24"/>
          <w:szCs w:val="24"/>
          <w:lang w:val="fr-CA"/>
        </w:rPr>
        <w:t>Au niveau local, un mécanisme communautaire de promotion et de protection des droits de l’enfant dénommé Comité de Protection de l’Enfant a été mis en place au niveau collinaire, communal et prov</w:t>
      </w:r>
      <w:r w:rsidR="00495150">
        <w:rPr>
          <w:rFonts w:ascii="Times New Roman" w:hAnsi="Times New Roman" w:cs="Times New Roman"/>
          <w:bCs/>
          <w:sz w:val="24"/>
          <w:szCs w:val="24"/>
          <w:lang w:val="fr-CA"/>
        </w:rPr>
        <w:t>incial sous la coordination du C</w:t>
      </w:r>
      <w:r w:rsidRPr="0016530F">
        <w:rPr>
          <w:rFonts w:ascii="Times New Roman" w:hAnsi="Times New Roman" w:cs="Times New Roman"/>
          <w:bCs/>
          <w:sz w:val="24"/>
          <w:szCs w:val="24"/>
          <w:lang w:val="fr-CA"/>
        </w:rPr>
        <w:t>omité provincial de la coordination pour la protection des enfants.</w:t>
      </w:r>
    </w:p>
    <w:p w14:paraId="0FB83DA0" w14:textId="77777777" w:rsidR="00495150" w:rsidRPr="00495150" w:rsidRDefault="00495150" w:rsidP="00495150">
      <w:pPr>
        <w:pStyle w:val="Paragraphedeliste"/>
        <w:rPr>
          <w:rFonts w:ascii="Times New Roman" w:hAnsi="Times New Roman" w:cs="Times New Roman"/>
          <w:bCs/>
          <w:sz w:val="24"/>
          <w:szCs w:val="24"/>
          <w:lang w:val="fr-MC"/>
        </w:rPr>
      </w:pPr>
    </w:p>
    <w:p w14:paraId="0FCEE873" w14:textId="77777777" w:rsidR="00495150" w:rsidRPr="00495150" w:rsidRDefault="00495150" w:rsidP="00495150">
      <w:pPr>
        <w:pStyle w:val="Paragraphedeliste"/>
        <w:spacing w:line="360" w:lineRule="auto"/>
        <w:ind w:left="0"/>
        <w:jc w:val="both"/>
        <w:rPr>
          <w:rFonts w:ascii="Times New Roman" w:hAnsi="Times New Roman" w:cs="Times New Roman"/>
          <w:bCs/>
          <w:sz w:val="24"/>
          <w:szCs w:val="24"/>
          <w:lang w:val="fr-MC"/>
        </w:rPr>
      </w:pPr>
    </w:p>
    <w:p w14:paraId="5C373A8B" w14:textId="2A9CB43C" w:rsidR="005B7D2A" w:rsidRPr="0016530F" w:rsidRDefault="00B03B33" w:rsidP="0016530F">
      <w:pPr>
        <w:pStyle w:val="Paragraphedeliste"/>
        <w:numPr>
          <w:ilvl w:val="0"/>
          <w:numId w:val="24"/>
        </w:numPr>
        <w:spacing w:line="360" w:lineRule="auto"/>
        <w:ind w:left="0"/>
        <w:jc w:val="both"/>
        <w:rPr>
          <w:rFonts w:ascii="Times New Roman" w:hAnsi="Times New Roman" w:cs="Times New Roman"/>
          <w:bCs/>
          <w:sz w:val="24"/>
          <w:szCs w:val="24"/>
          <w:lang w:val="fr-MC"/>
        </w:rPr>
      </w:pPr>
      <w:r w:rsidRPr="0016530F">
        <w:rPr>
          <w:rFonts w:ascii="Times New Roman" w:hAnsi="Times New Roman" w:cs="Times New Roman"/>
          <w:bCs/>
          <w:sz w:val="24"/>
          <w:szCs w:val="24"/>
          <w:lang w:val="fr-CA"/>
        </w:rPr>
        <w:t>D’une ma</w:t>
      </w:r>
      <w:r w:rsidR="00495150">
        <w:rPr>
          <w:rFonts w:ascii="Times New Roman" w:hAnsi="Times New Roman" w:cs="Times New Roman"/>
          <w:bCs/>
          <w:sz w:val="24"/>
          <w:szCs w:val="24"/>
          <w:lang w:val="fr-CA"/>
        </w:rPr>
        <w:t>nière générale, les différents M</w:t>
      </w:r>
      <w:r w:rsidRPr="0016530F">
        <w:rPr>
          <w:rFonts w:ascii="Times New Roman" w:hAnsi="Times New Roman" w:cs="Times New Roman"/>
          <w:bCs/>
          <w:sz w:val="24"/>
          <w:szCs w:val="24"/>
          <w:lang w:val="fr-CA"/>
        </w:rPr>
        <w:t xml:space="preserve">inistères sectoriels travaillent en synergie pour la promotion et la protection des droits de l’enfant. Dans cette optique, plusieurs actions ont été </w:t>
      </w:r>
      <w:r w:rsidRPr="0016530F">
        <w:rPr>
          <w:rFonts w:ascii="Times New Roman" w:hAnsi="Times New Roman" w:cs="Times New Roman"/>
          <w:bCs/>
          <w:sz w:val="24"/>
          <w:szCs w:val="24"/>
          <w:lang w:val="fr-CA"/>
        </w:rPr>
        <w:lastRenderedPageBreak/>
        <w:t xml:space="preserve">entreprises </w:t>
      </w:r>
      <w:r w:rsidR="00BD4EDE">
        <w:rPr>
          <w:rFonts w:ascii="Times New Roman" w:hAnsi="Times New Roman" w:cs="Times New Roman"/>
          <w:bCs/>
          <w:sz w:val="24"/>
          <w:szCs w:val="24"/>
          <w:lang w:val="fr-CA"/>
        </w:rPr>
        <w:t xml:space="preserve">notamment la </w:t>
      </w:r>
      <w:r w:rsidRPr="0016530F">
        <w:rPr>
          <w:rFonts w:ascii="Times New Roman" w:hAnsi="Times New Roman" w:cs="Times New Roman"/>
          <w:bCs/>
          <w:sz w:val="24"/>
          <w:szCs w:val="24"/>
          <w:lang w:val="fr-CA"/>
        </w:rPr>
        <w:t xml:space="preserve"> </w:t>
      </w:r>
      <w:r w:rsidR="00BD4EDE" w:rsidRPr="0016530F">
        <w:rPr>
          <w:rFonts w:ascii="Times New Roman" w:hAnsi="Times New Roman" w:cs="Times New Roman"/>
          <w:bCs/>
          <w:sz w:val="24"/>
          <w:szCs w:val="24"/>
          <w:lang w:val="fr-CA"/>
        </w:rPr>
        <w:t>vulgar</w:t>
      </w:r>
      <w:r w:rsidR="00BD4EDE">
        <w:rPr>
          <w:rFonts w:ascii="Times New Roman" w:hAnsi="Times New Roman" w:cs="Times New Roman"/>
          <w:bCs/>
          <w:sz w:val="24"/>
          <w:szCs w:val="24"/>
          <w:lang w:val="fr-CA"/>
        </w:rPr>
        <w:t>isation d</w:t>
      </w:r>
      <w:r w:rsidRPr="0016530F">
        <w:rPr>
          <w:rFonts w:ascii="Times New Roman" w:hAnsi="Times New Roman" w:cs="Times New Roman"/>
          <w:bCs/>
          <w:sz w:val="24"/>
          <w:szCs w:val="24"/>
          <w:lang w:val="fr-CA"/>
        </w:rPr>
        <w:t>es instruments juridiques nationaux et internationaux relatifs aux droits de l’enfant respectivement adoptés et ratifiés par le Burundi.</w:t>
      </w:r>
    </w:p>
    <w:p w14:paraId="4DCDBADD" w14:textId="77777777" w:rsidR="005B7D2A" w:rsidRPr="0016530F" w:rsidRDefault="005B7D2A" w:rsidP="0016530F">
      <w:pPr>
        <w:pStyle w:val="Paragraphedeliste"/>
        <w:spacing w:line="360" w:lineRule="auto"/>
        <w:ind w:left="0"/>
        <w:jc w:val="both"/>
        <w:rPr>
          <w:rFonts w:ascii="Times New Roman" w:hAnsi="Times New Roman" w:cs="Times New Roman"/>
          <w:bCs/>
          <w:sz w:val="24"/>
          <w:szCs w:val="24"/>
          <w:lang w:val="fr-MC"/>
        </w:rPr>
      </w:pPr>
    </w:p>
    <w:p w14:paraId="68869E5A" w14:textId="724B662A" w:rsidR="00543D48" w:rsidRPr="0016530F" w:rsidRDefault="008C73D1" w:rsidP="0016530F">
      <w:pPr>
        <w:pStyle w:val="Paragraphedeliste"/>
        <w:numPr>
          <w:ilvl w:val="0"/>
          <w:numId w:val="24"/>
        </w:numPr>
        <w:spacing w:line="360" w:lineRule="auto"/>
        <w:ind w:left="0"/>
        <w:jc w:val="both"/>
        <w:rPr>
          <w:rFonts w:ascii="Times New Roman" w:hAnsi="Times New Roman" w:cs="Times New Roman"/>
          <w:bCs/>
          <w:sz w:val="24"/>
          <w:szCs w:val="24"/>
          <w:lang w:val="fr-MC"/>
        </w:rPr>
      </w:pPr>
      <w:r>
        <w:rPr>
          <w:rFonts w:ascii="Times New Roman" w:hAnsi="Times New Roman" w:cs="Times New Roman"/>
          <w:bCs/>
          <w:sz w:val="24"/>
          <w:szCs w:val="24"/>
        </w:rPr>
        <w:t>Des ONG internationales et organisations de la société c</w:t>
      </w:r>
      <w:r w:rsidR="00B03B33" w:rsidRPr="0016530F">
        <w:rPr>
          <w:rFonts w:ascii="Times New Roman" w:hAnsi="Times New Roman" w:cs="Times New Roman"/>
          <w:bCs/>
          <w:sz w:val="24"/>
          <w:szCs w:val="24"/>
        </w:rPr>
        <w:t>ivile travaillant en faveur des enfants contribuent à la diffusion de la C</w:t>
      </w:r>
      <w:r w:rsidR="003D2CF4">
        <w:rPr>
          <w:rFonts w:ascii="Times New Roman" w:hAnsi="Times New Roman" w:cs="Times New Roman"/>
          <w:bCs/>
          <w:sz w:val="24"/>
          <w:szCs w:val="24"/>
        </w:rPr>
        <w:t xml:space="preserve">onvention relative aux </w:t>
      </w:r>
      <w:r w:rsidR="00B03B33" w:rsidRPr="0016530F">
        <w:rPr>
          <w:rFonts w:ascii="Times New Roman" w:hAnsi="Times New Roman" w:cs="Times New Roman"/>
          <w:bCs/>
          <w:sz w:val="24"/>
          <w:szCs w:val="24"/>
        </w:rPr>
        <w:t>D</w:t>
      </w:r>
      <w:r w:rsidR="003D2CF4">
        <w:rPr>
          <w:rFonts w:ascii="Times New Roman" w:hAnsi="Times New Roman" w:cs="Times New Roman"/>
          <w:bCs/>
          <w:sz w:val="24"/>
          <w:szCs w:val="24"/>
        </w:rPr>
        <w:t>roits de l’</w:t>
      </w:r>
      <w:r w:rsidR="00B03B33" w:rsidRPr="0016530F">
        <w:rPr>
          <w:rFonts w:ascii="Times New Roman" w:hAnsi="Times New Roman" w:cs="Times New Roman"/>
          <w:bCs/>
          <w:sz w:val="24"/>
          <w:szCs w:val="24"/>
        </w:rPr>
        <w:t>E</w:t>
      </w:r>
      <w:r w:rsidR="003D2CF4">
        <w:rPr>
          <w:rFonts w:ascii="Times New Roman" w:hAnsi="Times New Roman" w:cs="Times New Roman"/>
          <w:bCs/>
          <w:sz w:val="24"/>
          <w:szCs w:val="24"/>
        </w:rPr>
        <w:t>nfant</w:t>
      </w:r>
      <w:r w:rsidR="00B03B33" w:rsidRPr="0016530F">
        <w:rPr>
          <w:rFonts w:ascii="Times New Roman" w:hAnsi="Times New Roman" w:cs="Times New Roman"/>
          <w:bCs/>
          <w:sz w:val="24"/>
          <w:szCs w:val="24"/>
        </w:rPr>
        <w:t>. A titre illustratif, depuis 2012, les Min</w:t>
      </w:r>
      <w:r w:rsidR="00AC679D" w:rsidRPr="0016530F">
        <w:rPr>
          <w:rFonts w:ascii="Times New Roman" w:hAnsi="Times New Roman" w:cs="Times New Roman"/>
          <w:bCs/>
          <w:sz w:val="24"/>
          <w:szCs w:val="24"/>
        </w:rPr>
        <w:t xml:space="preserve">istères en charge de la Justice </w:t>
      </w:r>
      <w:r w:rsidR="00B03B33" w:rsidRPr="0016530F">
        <w:rPr>
          <w:rFonts w:ascii="Times New Roman" w:hAnsi="Times New Roman" w:cs="Times New Roman"/>
          <w:bCs/>
          <w:sz w:val="24"/>
          <w:szCs w:val="24"/>
        </w:rPr>
        <w:t xml:space="preserve">et </w:t>
      </w:r>
      <w:r w:rsidR="00AC679D" w:rsidRPr="0016530F">
        <w:rPr>
          <w:rFonts w:ascii="Times New Roman" w:hAnsi="Times New Roman" w:cs="Times New Roman"/>
          <w:bCs/>
          <w:sz w:val="24"/>
          <w:szCs w:val="24"/>
        </w:rPr>
        <w:t xml:space="preserve">celui </w:t>
      </w:r>
      <w:r w:rsidR="00B03B33" w:rsidRPr="0016530F">
        <w:rPr>
          <w:rFonts w:ascii="Times New Roman" w:hAnsi="Times New Roman" w:cs="Times New Roman"/>
          <w:bCs/>
          <w:sz w:val="24"/>
          <w:szCs w:val="24"/>
        </w:rPr>
        <w:t>de la Sécurité Publique trav</w:t>
      </w:r>
      <w:r w:rsidR="00AC679D" w:rsidRPr="0016530F">
        <w:rPr>
          <w:rFonts w:ascii="Times New Roman" w:hAnsi="Times New Roman" w:cs="Times New Roman"/>
          <w:bCs/>
          <w:sz w:val="24"/>
          <w:szCs w:val="24"/>
        </w:rPr>
        <w:t>aillent en collaboration avec l’</w:t>
      </w:r>
      <w:r w:rsidR="00B03B33" w:rsidRPr="0016530F">
        <w:rPr>
          <w:rFonts w:ascii="Times New Roman" w:hAnsi="Times New Roman" w:cs="Times New Roman"/>
          <w:bCs/>
          <w:sz w:val="24"/>
          <w:szCs w:val="24"/>
        </w:rPr>
        <w:t xml:space="preserve">ONG </w:t>
      </w:r>
      <w:r w:rsidR="00B03B33" w:rsidRPr="0016530F">
        <w:rPr>
          <w:rFonts w:ascii="Times New Roman" w:hAnsi="Times New Roman" w:cs="Times New Roman"/>
          <w:bCs/>
          <w:i/>
          <w:sz w:val="24"/>
          <w:szCs w:val="24"/>
        </w:rPr>
        <w:t>International Bureau for Children’s Right, IBCR</w:t>
      </w:r>
      <w:r w:rsidR="000D6EA8">
        <w:rPr>
          <w:rFonts w:ascii="Times New Roman" w:hAnsi="Times New Roman" w:cs="Times New Roman"/>
          <w:bCs/>
          <w:sz w:val="24"/>
          <w:szCs w:val="24"/>
        </w:rPr>
        <w:t xml:space="preserve"> </w:t>
      </w:r>
      <w:r w:rsidR="00B03B33" w:rsidRPr="0016530F">
        <w:rPr>
          <w:rFonts w:ascii="Times New Roman" w:hAnsi="Times New Roman" w:cs="Times New Roman"/>
          <w:bCs/>
          <w:sz w:val="24"/>
          <w:szCs w:val="24"/>
        </w:rPr>
        <w:t xml:space="preserve"> pour intégrer les droits de l’enfant et la justice pour mineurs dans les programmes de formation initiale, continue et spécialisée.  Pour l’année 2015, 217 magistrats et 75 policiers ont été formés sur les droits de l’enfant et la justice pour mineurs. Ces différents outils d’information et de form</w:t>
      </w:r>
      <w:r w:rsidR="00B37E09" w:rsidRPr="0016530F">
        <w:rPr>
          <w:rFonts w:ascii="Times New Roman" w:hAnsi="Times New Roman" w:cs="Times New Roman"/>
          <w:bCs/>
          <w:sz w:val="24"/>
          <w:szCs w:val="24"/>
        </w:rPr>
        <w:t>ation ont pour objectifs : (i) v</w:t>
      </w:r>
      <w:r w:rsidR="00B03B33" w:rsidRPr="0016530F">
        <w:rPr>
          <w:rFonts w:ascii="Times New Roman" w:hAnsi="Times New Roman" w:cs="Times New Roman"/>
          <w:bCs/>
          <w:sz w:val="24"/>
          <w:szCs w:val="24"/>
        </w:rPr>
        <w:t>ulgariser les droits de l’en</w:t>
      </w:r>
      <w:r w:rsidR="00B37E09" w:rsidRPr="0016530F">
        <w:rPr>
          <w:rFonts w:ascii="Times New Roman" w:hAnsi="Times New Roman" w:cs="Times New Roman"/>
          <w:bCs/>
          <w:sz w:val="24"/>
          <w:szCs w:val="24"/>
        </w:rPr>
        <w:t>fant ;</w:t>
      </w:r>
      <w:r w:rsidR="003E6D23">
        <w:rPr>
          <w:rFonts w:ascii="Times New Roman" w:hAnsi="Times New Roman" w:cs="Times New Roman"/>
          <w:bCs/>
          <w:sz w:val="24"/>
          <w:szCs w:val="24"/>
        </w:rPr>
        <w:t xml:space="preserve"> </w:t>
      </w:r>
      <w:r w:rsidR="00B37E09" w:rsidRPr="0016530F">
        <w:rPr>
          <w:rFonts w:ascii="Times New Roman" w:hAnsi="Times New Roman" w:cs="Times New Roman"/>
          <w:bCs/>
          <w:sz w:val="24"/>
          <w:szCs w:val="24"/>
        </w:rPr>
        <w:t>(ii) a</w:t>
      </w:r>
      <w:r w:rsidR="00B03B33" w:rsidRPr="0016530F">
        <w:rPr>
          <w:rFonts w:ascii="Times New Roman" w:hAnsi="Times New Roman" w:cs="Times New Roman"/>
          <w:bCs/>
          <w:sz w:val="24"/>
          <w:szCs w:val="24"/>
        </w:rPr>
        <w:t>ssurer une compréhension approfondie des principes et du contenu des différents textes relatifs aux droits de l’enfant et élaborer les textes d’applicat</w:t>
      </w:r>
      <w:r w:rsidR="00B37E09" w:rsidRPr="0016530F">
        <w:rPr>
          <w:rFonts w:ascii="Times New Roman" w:hAnsi="Times New Roman" w:cs="Times New Roman"/>
          <w:bCs/>
          <w:sz w:val="24"/>
          <w:szCs w:val="24"/>
        </w:rPr>
        <w:t xml:space="preserve">ion   de droit interne ; (iii) </w:t>
      </w:r>
      <w:r w:rsidR="00A9269C">
        <w:rPr>
          <w:rFonts w:ascii="Times New Roman" w:hAnsi="Times New Roman" w:cs="Times New Roman"/>
          <w:bCs/>
          <w:sz w:val="24"/>
          <w:szCs w:val="24"/>
        </w:rPr>
        <w:t xml:space="preserve"> </w:t>
      </w:r>
      <w:r w:rsidR="00B37E09" w:rsidRPr="0016530F">
        <w:rPr>
          <w:rFonts w:ascii="Times New Roman" w:hAnsi="Times New Roman" w:cs="Times New Roman"/>
          <w:bCs/>
          <w:sz w:val="24"/>
          <w:szCs w:val="24"/>
        </w:rPr>
        <w:t>r</w:t>
      </w:r>
      <w:r w:rsidR="00B03B33" w:rsidRPr="0016530F">
        <w:rPr>
          <w:rFonts w:ascii="Times New Roman" w:hAnsi="Times New Roman" w:cs="Times New Roman"/>
          <w:bCs/>
          <w:sz w:val="24"/>
          <w:szCs w:val="24"/>
        </w:rPr>
        <w:t>enforcer les capacités des bénéficiaires en droits de l’enfant pour favoriser   un changement de comportements.</w:t>
      </w:r>
    </w:p>
    <w:p w14:paraId="0F75DC62" w14:textId="77777777" w:rsidR="00543D48" w:rsidRPr="0016530F" w:rsidRDefault="00543D48" w:rsidP="0016530F">
      <w:pPr>
        <w:pStyle w:val="Paragraphedeliste"/>
        <w:spacing w:line="360" w:lineRule="auto"/>
        <w:ind w:left="0"/>
        <w:jc w:val="both"/>
        <w:rPr>
          <w:rFonts w:ascii="Times New Roman" w:hAnsi="Times New Roman" w:cs="Times New Roman"/>
          <w:bCs/>
          <w:sz w:val="24"/>
          <w:szCs w:val="24"/>
          <w:lang w:val="fr-MC"/>
        </w:rPr>
      </w:pPr>
    </w:p>
    <w:p w14:paraId="37944E7B" w14:textId="2F4A5C68" w:rsidR="00543D48" w:rsidRPr="0016530F" w:rsidRDefault="00B03B33" w:rsidP="0016530F">
      <w:pPr>
        <w:pStyle w:val="Paragraphedeliste"/>
        <w:numPr>
          <w:ilvl w:val="0"/>
          <w:numId w:val="24"/>
        </w:numPr>
        <w:spacing w:line="360" w:lineRule="auto"/>
        <w:ind w:left="0"/>
        <w:jc w:val="both"/>
        <w:rPr>
          <w:rFonts w:ascii="Times New Roman" w:hAnsi="Times New Roman" w:cs="Times New Roman"/>
          <w:bCs/>
          <w:sz w:val="24"/>
          <w:szCs w:val="24"/>
          <w:lang w:val="fr-MC"/>
        </w:rPr>
      </w:pPr>
      <w:r w:rsidRPr="00A9269C">
        <w:rPr>
          <w:rFonts w:ascii="Times New Roman" w:hAnsi="Times New Roman" w:cs="Times New Roman"/>
          <w:bCs/>
          <w:sz w:val="24"/>
          <w:szCs w:val="24"/>
        </w:rPr>
        <w:t xml:space="preserve">Pour renforcer </w:t>
      </w:r>
      <w:r w:rsidRPr="0016530F">
        <w:rPr>
          <w:rFonts w:ascii="Times New Roman" w:hAnsi="Times New Roman" w:cs="Times New Roman"/>
          <w:bCs/>
          <w:sz w:val="24"/>
          <w:szCs w:val="24"/>
        </w:rPr>
        <w:t>les programmes de vulgarisation des droits de l’enfant, d</w:t>
      </w:r>
      <w:r w:rsidR="007F61D9">
        <w:rPr>
          <w:rFonts w:ascii="Times New Roman" w:hAnsi="Times New Roman" w:cs="Times New Roman"/>
          <w:bCs/>
          <w:sz w:val="24"/>
          <w:szCs w:val="24"/>
        </w:rPr>
        <w:t xml:space="preserve">es actions sont entreprises notamment </w:t>
      </w:r>
      <w:r w:rsidRPr="0016530F">
        <w:rPr>
          <w:rFonts w:ascii="Times New Roman" w:hAnsi="Times New Roman" w:cs="Times New Roman"/>
          <w:bCs/>
          <w:sz w:val="24"/>
          <w:szCs w:val="24"/>
        </w:rPr>
        <w:t xml:space="preserve"> la traduction</w:t>
      </w:r>
      <w:r w:rsidR="00A9269C">
        <w:rPr>
          <w:rFonts w:ascii="Times New Roman" w:hAnsi="Times New Roman" w:cs="Times New Roman"/>
          <w:bCs/>
          <w:sz w:val="24"/>
          <w:szCs w:val="24"/>
        </w:rPr>
        <w:t xml:space="preserve"> en</w:t>
      </w:r>
      <w:r w:rsidRPr="0016530F">
        <w:rPr>
          <w:rFonts w:ascii="Times New Roman" w:hAnsi="Times New Roman" w:cs="Times New Roman"/>
          <w:bCs/>
          <w:sz w:val="24"/>
          <w:szCs w:val="24"/>
        </w:rPr>
        <w:t xml:space="preserve"> langue </w:t>
      </w:r>
      <w:r w:rsidR="00A9269C">
        <w:rPr>
          <w:rFonts w:ascii="Times New Roman" w:hAnsi="Times New Roman" w:cs="Times New Roman"/>
          <w:bCs/>
          <w:sz w:val="24"/>
          <w:szCs w:val="24"/>
        </w:rPr>
        <w:t>nationale</w:t>
      </w:r>
      <w:r w:rsidRPr="0016530F">
        <w:rPr>
          <w:rFonts w:ascii="Times New Roman" w:hAnsi="Times New Roman" w:cs="Times New Roman"/>
          <w:bCs/>
          <w:sz w:val="24"/>
          <w:szCs w:val="24"/>
        </w:rPr>
        <w:t xml:space="preserve"> des textes juridiques et des manuels de formation. Des noyaux de formateurs ont été constitués p</w:t>
      </w:r>
      <w:r w:rsidR="00E44EC8" w:rsidRPr="0016530F">
        <w:rPr>
          <w:rFonts w:ascii="Times New Roman" w:hAnsi="Times New Roman" w:cs="Times New Roman"/>
          <w:bCs/>
          <w:sz w:val="24"/>
          <w:szCs w:val="24"/>
        </w:rPr>
        <w:t xml:space="preserve">our informer et sensibiliser la population </w:t>
      </w:r>
      <w:r w:rsidRPr="0016530F">
        <w:rPr>
          <w:rFonts w:ascii="Times New Roman" w:hAnsi="Times New Roman" w:cs="Times New Roman"/>
          <w:bCs/>
          <w:sz w:val="24"/>
          <w:szCs w:val="24"/>
        </w:rPr>
        <w:t xml:space="preserve"> sur les droits de l’enfant. Les média publics et privés jouent un rôle incontournable dans la promotion des droits de l’enfant. Ainsi, des</w:t>
      </w:r>
      <w:r w:rsidR="00F26D3B">
        <w:rPr>
          <w:rFonts w:ascii="Times New Roman" w:hAnsi="Times New Roman" w:cs="Times New Roman"/>
          <w:bCs/>
          <w:sz w:val="24"/>
          <w:szCs w:val="24"/>
        </w:rPr>
        <w:t xml:space="preserve"> émissions sur les droits de l’h</w:t>
      </w:r>
      <w:r w:rsidRPr="0016530F">
        <w:rPr>
          <w:rFonts w:ascii="Times New Roman" w:hAnsi="Times New Roman" w:cs="Times New Roman"/>
          <w:bCs/>
          <w:sz w:val="24"/>
          <w:szCs w:val="24"/>
        </w:rPr>
        <w:t>omme en général et de l’enfant en particulier sont produites et diffusées sur la Radio Nationale par le Centre de Promotion des Droits de la Personne Humaine et de Prévention du Génocide.</w:t>
      </w:r>
    </w:p>
    <w:p w14:paraId="4F9384F9" w14:textId="77777777" w:rsidR="00543D48" w:rsidRPr="0016530F" w:rsidRDefault="00543D48" w:rsidP="0016530F">
      <w:pPr>
        <w:pStyle w:val="Paragraphedeliste"/>
        <w:spacing w:line="360" w:lineRule="auto"/>
        <w:ind w:left="0"/>
        <w:jc w:val="both"/>
        <w:rPr>
          <w:rFonts w:ascii="Times New Roman" w:hAnsi="Times New Roman" w:cs="Times New Roman"/>
          <w:bCs/>
          <w:sz w:val="24"/>
          <w:szCs w:val="24"/>
          <w:lang w:val="fr-MC"/>
        </w:rPr>
      </w:pPr>
    </w:p>
    <w:p w14:paraId="69611873" w14:textId="0278B78A" w:rsidR="00543D48" w:rsidRPr="0016530F" w:rsidRDefault="00B03B33" w:rsidP="0016530F">
      <w:pPr>
        <w:pStyle w:val="Paragraphedeliste"/>
        <w:numPr>
          <w:ilvl w:val="0"/>
          <w:numId w:val="24"/>
        </w:numPr>
        <w:spacing w:line="360" w:lineRule="auto"/>
        <w:ind w:left="0"/>
        <w:jc w:val="both"/>
        <w:rPr>
          <w:rFonts w:ascii="Times New Roman" w:hAnsi="Times New Roman" w:cs="Times New Roman"/>
          <w:bCs/>
          <w:sz w:val="24"/>
          <w:szCs w:val="24"/>
          <w:lang w:val="fr-MC"/>
        </w:rPr>
      </w:pPr>
      <w:r w:rsidRPr="0016530F">
        <w:rPr>
          <w:rFonts w:ascii="Times New Roman" w:hAnsi="Times New Roman" w:cs="Times New Roman"/>
          <w:bCs/>
          <w:sz w:val="24"/>
          <w:szCs w:val="24"/>
        </w:rPr>
        <w:t>En outre, les enfants eux-mêm</w:t>
      </w:r>
      <w:r w:rsidR="00F26D3B">
        <w:rPr>
          <w:rFonts w:ascii="Times New Roman" w:hAnsi="Times New Roman" w:cs="Times New Roman"/>
          <w:bCs/>
          <w:sz w:val="24"/>
          <w:szCs w:val="24"/>
        </w:rPr>
        <w:t>es participent à l’éducation avec</w:t>
      </w:r>
      <w:r w:rsidRPr="0016530F">
        <w:rPr>
          <w:rFonts w:ascii="Times New Roman" w:hAnsi="Times New Roman" w:cs="Times New Roman"/>
          <w:bCs/>
          <w:sz w:val="24"/>
          <w:szCs w:val="24"/>
        </w:rPr>
        <w:t xml:space="preserve"> les p</w:t>
      </w:r>
      <w:r w:rsidR="00E44EC8" w:rsidRPr="0016530F">
        <w:rPr>
          <w:rFonts w:ascii="Times New Roman" w:hAnsi="Times New Roman" w:cs="Times New Roman"/>
          <w:bCs/>
          <w:sz w:val="24"/>
          <w:szCs w:val="24"/>
        </w:rPr>
        <w:t>airs. C’est le cas de</w:t>
      </w:r>
      <w:r w:rsidRPr="0016530F">
        <w:rPr>
          <w:rFonts w:ascii="Times New Roman" w:hAnsi="Times New Roman" w:cs="Times New Roman"/>
          <w:bCs/>
          <w:sz w:val="24"/>
          <w:szCs w:val="24"/>
        </w:rPr>
        <w:t xml:space="preserve"> 25 enfants journalistes en herbes formés et encadrés par l’UNICEF qui animent des émissions sur les droits de l’enfant.</w:t>
      </w:r>
    </w:p>
    <w:p w14:paraId="4CF3E55E" w14:textId="77777777" w:rsidR="00543D48" w:rsidRPr="0016530F" w:rsidRDefault="00543D48" w:rsidP="0016530F">
      <w:pPr>
        <w:pStyle w:val="Paragraphedeliste"/>
        <w:spacing w:line="360" w:lineRule="auto"/>
        <w:ind w:left="0"/>
        <w:jc w:val="both"/>
        <w:rPr>
          <w:rFonts w:ascii="Times New Roman" w:hAnsi="Times New Roman" w:cs="Times New Roman"/>
          <w:bCs/>
          <w:sz w:val="24"/>
          <w:szCs w:val="24"/>
          <w:lang w:val="fr-MC"/>
        </w:rPr>
      </w:pPr>
    </w:p>
    <w:p w14:paraId="43B32F13" w14:textId="77777777" w:rsidR="002271FA" w:rsidRPr="0016530F" w:rsidRDefault="00B03B33" w:rsidP="0016530F">
      <w:pPr>
        <w:pStyle w:val="Paragraphedeliste"/>
        <w:numPr>
          <w:ilvl w:val="0"/>
          <w:numId w:val="24"/>
        </w:numPr>
        <w:spacing w:line="360" w:lineRule="auto"/>
        <w:ind w:left="0"/>
        <w:jc w:val="both"/>
        <w:rPr>
          <w:rFonts w:ascii="Times New Roman" w:hAnsi="Times New Roman" w:cs="Times New Roman"/>
          <w:bCs/>
          <w:sz w:val="24"/>
          <w:szCs w:val="24"/>
          <w:lang w:val="fr-MC"/>
        </w:rPr>
      </w:pPr>
      <w:r w:rsidRPr="0016530F">
        <w:rPr>
          <w:rFonts w:ascii="Times New Roman" w:hAnsi="Times New Roman" w:cs="Times New Roman"/>
          <w:bCs/>
          <w:sz w:val="24"/>
          <w:szCs w:val="24"/>
        </w:rPr>
        <w:t>Concernant l’élaboration, la validation et la diffusion des rapports au grand public, le présent rapport est élaboré suivant un processus participatif impliquant toutes les structures étatiques et non gouvernementales impliquées dans les questions de l’enfance. Quant à sa validation, elle est l’aboutissement des discussions dans un atelier national réunissant les acteurs concernés. Sa diffusion est assurée par ces acteurs par la distribution d’exemplaires du rapport et l’organisation de séminaires régionaux de restitution.</w:t>
      </w:r>
    </w:p>
    <w:p w14:paraId="4C21C345" w14:textId="77777777" w:rsidR="002271FA" w:rsidRPr="0016530F" w:rsidRDefault="002271FA" w:rsidP="0016530F">
      <w:pPr>
        <w:pStyle w:val="Paragraphedeliste"/>
        <w:spacing w:line="360" w:lineRule="auto"/>
        <w:ind w:left="0"/>
        <w:jc w:val="both"/>
        <w:rPr>
          <w:rFonts w:ascii="Times New Roman" w:hAnsi="Times New Roman" w:cs="Times New Roman"/>
          <w:bCs/>
          <w:sz w:val="24"/>
          <w:szCs w:val="24"/>
          <w:lang w:val="fr-MC"/>
        </w:rPr>
      </w:pPr>
    </w:p>
    <w:p w14:paraId="464CFFF7" w14:textId="77777777" w:rsidR="00B46F0C" w:rsidRPr="0016530F" w:rsidRDefault="0091062E" w:rsidP="0016530F">
      <w:pPr>
        <w:pStyle w:val="Paragraphedeliste"/>
        <w:numPr>
          <w:ilvl w:val="0"/>
          <w:numId w:val="24"/>
        </w:numPr>
        <w:spacing w:line="360" w:lineRule="auto"/>
        <w:ind w:left="0"/>
        <w:jc w:val="both"/>
        <w:rPr>
          <w:rFonts w:ascii="Times New Roman" w:hAnsi="Times New Roman" w:cs="Times New Roman"/>
          <w:bCs/>
          <w:sz w:val="24"/>
          <w:szCs w:val="24"/>
          <w:lang w:val="fr-MC"/>
        </w:rPr>
      </w:pPr>
      <w:r w:rsidRPr="0016530F">
        <w:rPr>
          <w:rFonts w:ascii="Times New Roman" w:hAnsi="Times New Roman" w:cs="Times New Roman"/>
          <w:bCs/>
          <w:sz w:val="24"/>
          <w:szCs w:val="24"/>
          <w:lang w:val="fr-CH"/>
        </w:rPr>
        <w:lastRenderedPageBreak/>
        <w:t xml:space="preserve">En ce qui est de </w:t>
      </w:r>
      <w:r w:rsidR="00B03B33" w:rsidRPr="0016530F">
        <w:rPr>
          <w:rFonts w:ascii="Times New Roman" w:hAnsi="Times New Roman" w:cs="Times New Roman"/>
          <w:bCs/>
          <w:sz w:val="24"/>
          <w:szCs w:val="24"/>
          <w:lang w:val="fr-CH"/>
        </w:rPr>
        <w:t xml:space="preserve"> la législation, la politique et la pratique sur l’ensemble du territoire de </w:t>
      </w:r>
      <w:r w:rsidRPr="0016530F">
        <w:rPr>
          <w:rFonts w:ascii="Times New Roman" w:hAnsi="Times New Roman" w:cs="Times New Roman"/>
          <w:bCs/>
          <w:sz w:val="24"/>
          <w:szCs w:val="24"/>
          <w:lang w:val="fr-CH"/>
        </w:rPr>
        <w:t xml:space="preserve">l’État partie concernant </w:t>
      </w:r>
      <w:r w:rsidR="00B03B33" w:rsidRPr="0016530F">
        <w:rPr>
          <w:rFonts w:ascii="Times New Roman" w:hAnsi="Times New Roman" w:cs="Times New Roman"/>
          <w:bCs/>
          <w:sz w:val="24"/>
          <w:szCs w:val="24"/>
          <w:lang w:val="fr-CH"/>
        </w:rPr>
        <w:t xml:space="preserve"> les enquêtes sur les infractions visées dans le Protocole, dans le cas où la victime semble être âgée de moins de 18 ans ou lorsque son âge réel n’est pas connu</w:t>
      </w:r>
      <w:r w:rsidRPr="0016530F">
        <w:rPr>
          <w:rFonts w:ascii="Times New Roman" w:hAnsi="Times New Roman" w:cs="Times New Roman"/>
          <w:bCs/>
          <w:sz w:val="24"/>
          <w:szCs w:val="24"/>
          <w:lang w:val="fr-CH"/>
        </w:rPr>
        <w:t>,  des progrès significatives en matière de protection de l’enfance  ont été par le Gouvernement du Burundi.</w:t>
      </w:r>
      <w:r w:rsidR="00B46F0C" w:rsidRPr="0016530F">
        <w:rPr>
          <w:rFonts w:ascii="Times New Roman" w:hAnsi="Times New Roman" w:cs="Times New Roman"/>
          <w:bCs/>
          <w:sz w:val="24"/>
          <w:szCs w:val="24"/>
          <w:lang w:val="fr-CH"/>
        </w:rPr>
        <w:t xml:space="preserve"> Sur cadre légal, il y a lieu de citer notamment : </w:t>
      </w:r>
    </w:p>
    <w:p w14:paraId="13046EAA" w14:textId="6E200F75" w:rsidR="00B46F0C" w:rsidRPr="0016530F" w:rsidRDefault="00F26D3B" w:rsidP="0016530F">
      <w:pPr>
        <w:numPr>
          <w:ilvl w:val="0"/>
          <w:numId w:val="15"/>
        </w:numPr>
        <w:spacing w:line="360" w:lineRule="auto"/>
        <w:ind w:left="567"/>
        <w:jc w:val="both"/>
        <w:rPr>
          <w:rFonts w:ascii="Times New Roman" w:hAnsi="Times New Roman" w:cs="Times New Roman"/>
          <w:bCs/>
          <w:sz w:val="24"/>
          <w:szCs w:val="24"/>
        </w:rPr>
      </w:pPr>
      <w:r>
        <w:rPr>
          <w:rFonts w:ascii="Times New Roman" w:hAnsi="Times New Roman" w:cs="Times New Roman"/>
          <w:bCs/>
          <w:sz w:val="24"/>
          <w:szCs w:val="24"/>
        </w:rPr>
        <w:t>l</w:t>
      </w:r>
      <w:r w:rsidR="00B46F0C" w:rsidRPr="0016530F">
        <w:rPr>
          <w:rFonts w:ascii="Times New Roman" w:hAnsi="Times New Roman" w:cs="Times New Roman"/>
          <w:bCs/>
          <w:sz w:val="24"/>
          <w:szCs w:val="24"/>
        </w:rPr>
        <w:t>a loi n°1/19 du 10 septembre 2013 portant organisation de l’enseignement de base et secondaire rendant gratuit l’enseignement de l’école fondamentale ;</w:t>
      </w:r>
    </w:p>
    <w:p w14:paraId="2C16319F" w14:textId="50CADF35" w:rsidR="00B46F0C" w:rsidRPr="0016530F" w:rsidRDefault="00F26D3B" w:rsidP="0016530F">
      <w:pPr>
        <w:numPr>
          <w:ilvl w:val="0"/>
          <w:numId w:val="15"/>
        </w:numPr>
        <w:spacing w:line="360" w:lineRule="auto"/>
        <w:ind w:left="567"/>
        <w:jc w:val="both"/>
        <w:rPr>
          <w:rFonts w:ascii="Times New Roman" w:hAnsi="Times New Roman" w:cs="Times New Roman"/>
          <w:bCs/>
          <w:sz w:val="24"/>
          <w:szCs w:val="24"/>
        </w:rPr>
      </w:pPr>
      <w:r>
        <w:rPr>
          <w:rFonts w:ascii="Times New Roman" w:hAnsi="Times New Roman" w:cs="Times New Roman"/>
          <w:bCs/>
          <w:sz w:val="24"/>
          <w:szCs w:val="24"/>
        </w:rPr>
        <w:t>l</w:t>
      </w:r>
      <w:r w:rsidR="00B46F0C" w:rsidRPr="0016530F">
        <w:rPr>
          <w:rFonts w:ascii="Times New Roman" w:hAnsi="Times New Roman" w:cs="Times New Roman"/>
          <w:bCs/>
          <w:sz w:val="24"/>
          <w:szCs w:val="24"/>
        </w:rPr>
        <w:t>a loi n°1/ 28 du 29 octobre 2014 portant prévention et répression de la traite des personnes et protection des victimes de la traite ;</w:t>
      </w:r>
    </w:p>
    <w:p w14:paraId="6A7A6DA3" w14:textId="1F391A0E" w:rsidR="00B46F0C" w:rsidRPr="0016530F" w:rsidRDefault="00F26D3B" w:rsidP="0016530F">
      <w:pPr>
        <w:numPr>
          <w:ilvl w:val="0"/>
          <w:numId w:val="15"/>
        </w:numPr>
        <w:spacing w:line="360" w:lineRule="auto"/>
        <w:ind w:left="567"/>
        <w:jc w:val="both"/>
        <w:rPr>
          <w:rFonts w:ascii="Times New Roman" w:hAnsi="Times New Roman" w:cs="Times New Roman"/>
          <w:bCs/>
          <w:sz w:val="24"/>
          <w:szCs w:val="24"/>
        </w:rPr>
      </w:pPr>
      <w:r>
        <w:rPr>
          <w:rFonts w:ascii="Times New Roman" w:hAnsi="Times New Roman" w:cs="Times New Roman"/>
          <w:bCs/>
          <w:sz w:val="24"/>
          <w:szCs w:val="24"/>
        </w:rPr>
        <w:t>l</w:t>
      </w:r>
      <w:r w:rsidR="00B46F0C" w:rsidRPr="0016530F">
        <w:rPr>
          <w:rFonts w:ascii="Times New Roman" w:hAnsi="Times New Roman" w:cs="Times New Roman"/>
          <w:bCs/>
          <w:sz w:val="24"/>
          <w:szCs w:val="24"/>
        </w:rPr>
        <w:t>a loi n°1/13 du 22 septembre 2016 portant prévention, protection des victimes et répression des violences basées sur le genre ;</w:t>
      </w:r>
    </w:p>
    <w:p w14:paraId="75CCEDFD" w14:textId="37FC5C01" w:rsidR="00B46F0C" w:rsidRPr="0016530F" w:rsidRDefault="00F26D3B" w:rsidP="0016530F">
      <w:pPr>
        <w:numPr>
          <w:ilvl w:val="0"/>
          <w:numId w:val="15"/>
        </w:numPr>
        <w:spacing w:line="360" w:lineRule="auto"/>
        <w:ind w:left="567"/>
        <w:jc w:val="both"/>
        <w:rPr>
          <w:rFonts w:ascii="Times New Roman" w:hAnsi="Times New Roman" w:cs="Times New Roman"/>
          <w:bCs/>
          <w:sz w:val="24"/>
          <w:szCs w:val="24"/>
        </w:rPr>
      </w:pPr>
      <w:r>
        <w:rPr>
          <w:rFonts w:ascii="Times New Roman" w:hAnsi="Times New Roman" w:cs="Times New Roman"/>
          <w:bCs/>
          <w:sz w:val="24"/>
          <w:szCs w:val="24"/>
        </w:rPr>
        <w:t>l</w:t>
      </w:r>
      <w:r w:rsidR="00B46F0C" w:rsidRPr="0016530F">
        <w:rPr>
          <w:rFonts w:ascii="Times New Roman" w:hAnsi="Times New Roman" w:cs="Times New Roman"/>
          <w:bCs/>
          <w:sz w:val="24"/>
          <w:szCs w:val="24"/>
        </w:rPr>
        <w:t>a loi n°1/27 du 29 décembre 2017 portant révision du Code Pénal contenant des innovations qui protègent davantage les droits de l’enfant, telles que la révision de l’âge de la responsabilité pénale passant de 13 à 15 ans, les mesures atténuantes à l’enfant de moins de 18 ans, les mesures qui protègent l’enfant contre les violences domestiques, l’incitation à la débauche, le proxénétisme, la prostitution, le viol, l’enlèvement, l’adoption frauduleuse, la vente, l’exploitation, la pornographie, etc. ;</w:t>
      </w:r>
    </w:p>
    <w:p w14:paraId="51D2F2B4" w14:textId="46A70F82" w:rsidR="00B46F0C" w:rsidRPr="0016530F" w:rsidRDefault="00F26D3B" w:rsidP="0016530F">
      <w:pPr>
        <w:numPr>
          <w:ilvl w:val="0"/>
          <w:numId w:val="15"/>
        </w:numPr>
        <w:spacing w:line="360" w:lineRule="auto"/>
        <w:ind w:left="567"/>
        <w:jc w:val="both"/>
        <w:rPr>
          <w:rFonts w:ascii="Times New Roman" w:hAnsi="Times New Roman" w:cs="Times New Roman"/>
          <w:bCs/>
          <w:sz w:val="24"/>
          <w:szCs w:val="24"/>
        </w:rPr>
      </w:pPr>
      <w:r>
        <w:rPr>
          <w:rFonts w:ascii="Times New Roman" w:hAnsi="Times New Roman" w:cs="Times New Roman"/>
          <w:bCs/>
          <w:sz w:val="24"/>
          <w:szCs w:val="24"/>
        </w:rPr>
        <w:t>l</w:t>
      </w:r>
      <w:r w:rsidR="00B46F0C" w:rsidRPr="0016530F">
        <w:rPr>
          <w:rFonts w:ascii="Times New Roman" w:hAnsi="Times New Roman" w:cs="Times New Roman"/>
          <w:bCs/>
          <w:sz w:val="24"/>
          <w:szCs w:val="24"/>
        </w:rPr>
        <w:t>a loi n°1/03 du 10 janvier 2018 portant promotion et protection des droits des personnes handicapées;</w:t>
      </w:r>
    </w:p>
    <w:p w14:paraId="24B5BD88" w14:textId="455BE6CF" w:rsidR="00B46F0C" w:rsidRPr="0016530F" w:rsidRDefault="00F26D3B" w:rsidP="0016530F">
      <w:pPr>
        <w:numPr>
          <w:ilvl w:val="0"/>
          <w:numId w:val="15"/>
        </w:numPr>
        <w:spacing w:line="360" w:lineRule="auto"/>
        <w:ind w:left="567"/>
        <w:jc w:val="both"/>
        <w:rPr>
          <w:rFonts w:ascii="Times New Roman" w:hAnsi="Times New Roman" w:cs="Times New Roman"/>
          <w:bCs/>
          <w:sz w:val="24"/>
          <w:szCs w:val="24"/>
        </w:rPr>
      </w:pPr>
      <w:r>
        <w:rPr>
          <w:rFonts w:ascii="Times New Roman" w:hAnsi="Times New Roman" w:cs="Times New Roman"/>
          <w:bCs/>
          <w:sz w:val="24"/>
          <w:szCs w:val="24"/>
        </w:rPr>
        <w:t>l</w:t>
      </w:r>
      <w:r w:rsidR="00B46F0C" w:rsidRPr="0016530F">
        <w:rPr>
          <w:rFonts w:ascii="Times New Roman" w:hAnsi="Times New Roman" w:cs="Times New Roman"/>
          <w:bCs/>
          <w:sz w:val="24"/>
          <w:szCs w:val="24"/>
        </w:rPr>
        <w:t>a loi n°1/ 09 du 11 mai 2018 portant révision du Code de Procédure Pénale qui contient des dispositions  privilégiant  l’intérêt supérieur du mineur de moins de 18 ans en conflit avec la loi ;</w:t>
      </w:r>
    </w:p>
    <w:p w14:paraId="6B34D196" w14:textId="663E9C98" w:rsidR="00B46F0C" w:rsidRPr="0016530F" w:rsidRDefault="00F26D3B" w:rsidP="0016530F">
      <w:pPr>
        <w:numPr>
          <w:ilvl w:val="0"/>
          <w:numId w:val="15"/>
        </w:numPr>
        <w:spacing w:line="360" w:lineRule="auto"/>
        <w:ind w:left="567"/>
        <w:jc w:val="both"/>
        <w:rPr>
          <w:rFonts w:ascii="Times New Roman" w:hAnsi="Times New Roman" w:cs="Times New Roman"/>
          <w:bCs/>
          <w:sz w:val="24"/>
          <w:szCs w:val="24"/>
        </w:rPr>
      </w:pPr>
      <w:r>
        <w:rPr>
          <w:rFonts w:ascii="Times New Roman" w:hAnsi="Times New Roman" w:cs="Times New Roman"/>
          <w:bCs/>
          <w:sz w:val="24"/>
          <w:szCs w:val="24"/>
        </w:rPr>
        <w:t>l</w:t>
      </w:r>
      <w:r w:rsidR="00B46F0C" w:rsidRPr="0016530F">
        <w:rPr>
          <w:rFonts w:ascii="Times New Roman" w:hAnsi="Times New Roman" w:cs="Times New Roman"/>
          <w:bCs/>
          <w:sz w:val="24"/>
          <w:szCs w:val="24"/>
        </w:rPr>
        <w:t>a  Constitution de la République du Burundi de 2018  en ses   articles 30 alinéa 3, 44, 45 et 46;</w:t>
      </w:r>
    </w:p>
    <w:p w14:paraId="645956C2" w14:textId="28B0624A" w:rsidR="00B46F0C" w:rsidRPr="0016530F" w:rsidRDefault="00F26D3B" w:rsidP="0016530F">
      <w:pPr>
        <w:numPr>
          <w:ilvl w:val="0"/>
          <w:numId w:val="15"/>
        </w:numPr>
        <w:spacing w:line="360" w:lineRule="auto"/>
        <w:ind w:left="567"/>
        <w:jc w:val="both"/>
        <w:rPr>
          <w:rFonts w:ascii="Times New Roman" w:hAnsi="Times New Roman" w:cs="Times New Roman"/>
          <w:bCs/>
          <w:sz w:val="24"/>
          <w:szCs w:val="24"/>
        </w:rPr>
      </w:pPr>
      <w:r>
        <w:rPr>
          <w:rFonts w:ascii="Times New Roman" w:hAnsi="Times New Roman" w:cs="Times New Roman"/>
          <w:bCs/>
          <w:sz w:val="24"/>
          <w:szCs w:val="24"/>
        </w:rPr>
        <w:t>l</w:t>
      </w:r>
      <w:r w:rsidR="00B46F0C" w:rsidRPr="0016530F">
        <w:rPr>
          <w:rFonts w:ascii="Times New Roman" w:hAnsi="Times New Roman" w:cs="Times New Roman"/>
          <w:bCs/>
          <w:sz w:val="24"/>
          <w:szCs w:val="24"/>
        </w:rPr>
        <w:t>a loi n</w:t>
      </w:r>
      <w:r w:rsidR="00B46F0C" w:rsidRPr="0016530F">
        <w:rPr>
          <w:rFonts w:ascii="Times New Roman" w:hAnsi="Times New Roman" w:cs="Times New Roman"/>
          <w:bCs/>
          <w:sz w:val="24"/>
          <w:szCs w:val="24"/>
          <w:vertAlign w:val="superscript"/>
        </w:rPr>
        <w:t>o</w:t>
      </w:r>
      <w:r w:rsidR="00B46F0C" w:rsidRPr="0016530F">
        <w:rPr>
          <w:rFonts w:ascii="Times New Roman" w:hAnsi="Times New Roman" w:cs="Times New Roman"/>
          <w:bCs/>
          <w:sz w:val="24"/>
          <w:szCs w:val="24"/>
        </w:rPr>
        <w:t>1/07 du 12 mars 2020 portant modification de la loi n</w:t>
      </w:r>
      <w:r w:rsidR="00B46F0C" w:rsidRPr="0016530F">
        <w:rPr>
          <w:rFonts w:ascii="Times New Roman" w:hAnsi="Times New Roman" w:cs="Times New Roman"/>
          <w:bCs/>
          <w:sz w:val="24"/>
          <w:szCs w:val="24"/>
          <w:vertAlign w:val="superscript"/>
        </w:rPr>
        <w:t>o</w:t>
      </w:r>
      <w:r w:rsidR="00B46F0C" w:rsidRPr="0016530F">
        <w:rPr>
          <w:rFonts w:ascii="Times New Roman" w:hAnsi="Times New Roman" w:cs="Times New Roman"/>
          <w:bCs/>
          <w:sz w:val="24"/>
          <w:szCs w:val="24"/>
        </w:rPr>
        <w:t>1/012 du 3 mars 2018 portant Code de l’Offre des soins des services de santé au Burundi ;</w:t>
      </w:r>
    </w:p>
    <w:p w14:paraId="526246A3" w14:textId="48C1F358" w:rsidR="00B46F0C" w:rsidRPr="0016530F" w:rsidRDefault="00F26D3B" w:rsidP="0016530F">
      <w:pPr>
        <w:numPr>
          <w:ilvl w:val="0"/>
          <w:numId w:val="15"/>
        </w:numPr>
        <w:spacing w:line="360" w:lineRule="auto"/>
        <w:ind w:left="567"/>
        <w:jc w:val="both"/>
        <w:rPr>
          <w:rFonts w:ascii="Times New Roman" w:hAnsi="Times New Roman" w:cs="Times New Roman"/>
          <w:bCs/>
          <w:sz w:val="24"/>
          <w:szCs w:val="24"/>
        </w:rPr>
      </w:pPr>
      <w:r>
        <w:rPr>
          <w:rFonts w:ascii="Times New Roman" w:hAnsi="Times New Roman" w:cs="Times New Roman"/>
          <w:bCs/>
          <w:sz w:val="24"/>
          <w:szCs w:val="24"/>
        </w:rPr>
        <w:t>l</w:t>
      </w:r>
      <w:r w:rsidR="00B46F0C" w:rsidRPr="0016530F">
        <w:rPr>
          <w:rFonts w:ascii="Times New Roman" w:hAnsi="Times New Roman" w:cs="Times New Roman"/>
          <w:bCs/>
          <w:sz w:val="24"/>
          <w:szCs w:val="24"/>
        </w:rPr>
        <w:t>a loi n°1/12 du 12 mai 2020 portant code de la protection sociale au Burundi ;</w:t>
      </w:r>
    </w:p>
    <w:p w14:paraId="1F3CC637" w14:textId="06D44C50" w:rsidR="00B46F0C" w:rsidRPr="0016530F" w:rsidRDefault="00F26D3B" w:rsidP="0016530F">
      <w:pPr>
        <w:numPr>
          <w:ilvl w:val="0"/>
          <w:numId w:val="15"/>
        </w:numPr>
        <w:spacing w:line="360" w:lineRule="auto"/>
        <w:ind w:left="567"/>
        <w:jc w:val="both"/>
        <w:rPr>
          <w:rFonts w:ascii="Times New Roman" w:hAnsi="Times New Roman" w:cs="Times New Roman"/>
          <w:bCs/>
          <w:sz w:val="24"/>
          <w:szCs w:val="24"/>
        </w:rPr>
      </w:pPr>
      <w:r>
        <w:rPr>
          <w:rFonts w:ascii="Times New Roman" w:hAnsi="Times New Roman" w:cs="Times New Roman"/>
          <w:bCs/>
          <w:sz w:val="24"/>
          <w:szCs w:val="24"/>
        </w:rPr>
        <w:t>l</w:t>
      </w:r>
      <w:r w:rsidR="00B46F0C" w:rsidRPr="0016530F">
        <w:rPr>
          <w:rFonts w:ascii="Times New Roman" w:hAnsi="Times New Roman" w:cs="Times New Roman"/>
          <w:bCs/>
          <w:sz w:val="24"/>
          <w:szCs w:val="24"/>
        </w:rPr>
        <w:t>a loi n</w:t>
      </w:r>
      <w:r w:rsidR="00B46F0C" w:rsidRPr="0016530F">
        <w:rPr>
          <w:rFonts w:ascii="Times New Roman" w:hAnsi="Times New Roman" w:cs="Times New Roman"/>
          <w:bCs/>
          <w:sz w:val="24"/>
          <w:szCs w:val="24"/>
          <w:vertAlign w:val="superscript"/>
        </w:rPr>
        <w:t>o</w:t>
      </w:r>
      <w:r w:rsidR="00B46F0C" w:rsidRPr="0016530F">
        <w:rPr>
          <w:rFonts w:ascii="Times New Roman" w:hAnsi="Times New Roman" w:cs="Times New Roman"/>
          <w:bCs/>
          <w:sz w:val="24"/>
          <w:szCs w:val="24"/>
        </w:rPr>
        <w:t>1/07 du 29 octobre 2020 portant révision de la loi n</w:t>
      </w:r>
      <w:r w:rsidR="00B46F0C" w:rsidRPr="0016530F">
        <w:rPr>
          <w:rFonts w:ascii="Times New Roman" w:hAnsi="Times New Roman" w:cs="Times New Roman"/>
          <w:bCs/>
          <w:sz w:val="24"/>
          <w:szCs w:val="24"/>
          <w:vertAlign w:val="superscript"/>
        </w:rPr>
        <w:t>o</w:t>
      </w:r>
      <w:r w:rsidR="00B46F0C" w:rsidRPr="0016530F">
        <w:rPr>
          <w:rFonts w:ascii="Times New Roman" w:hAnsi="Times New Roman" w:cs="Times New Roman"/>
          <w:bCs/>
          <w:sz w:val="24"/>
          <w:szCs w:val="24"/>
        </w:rPr>
        <w:t>1/22 du 30 décembre 2011 portant réorganisation de l’en</w:t>
      </w:r>
      <w:r w:rsidR="00C37F3E">
        <w:rPr>
          <w:rFonts w:ascii="Times New Roman" w:hAnsi="Times New Roman" w:cs="Times New Roman"/>
          <w:bCs/>
          <w:sz w:val="24"/>
          <w:szCs w:val="24"/>
        </w:rPr>
        <w:t>seignement supérieur au Burundi ;</w:t>
      </w:r>
    </w:p>
    <w:p w14:paraId="798CEE24" w14:textId="2CEC2D07" w:rsidR="00B46F0C" w:rsidRPr="0016530F" w:rsidRDefault="00F26D3B" w:rsidP="0016530F">
      <w:pPr>
        <w:numPr>
          <w:ilvl w:val="0"/>
          <w:numId w:val="15"/>
        </w:numPr>
        <w:spacing w:line="360" w:lineRule="auto"/>
        <w:ind w:left="567"/>
        <w:jc w:val="both"/>
        <w:rPr>
          <w:rFonts w:ascii="Times New Roman" w:hAnsi="Times New Roman" w:cs="Times New Roman"/>
          <w:bCs/>
          <w:sz w:val="24"/>
          <w:szCs w:val="24"/>
        </w:rPr>
      </w:pPr>
      <w:r>
        <w:rPr>
          <w:rFonts w:ascii="Times New Roman" w:hAnsi="Times New Roman" w:cs="Times New Roman"/>
          <w:bCs/>
          <w:sz w:val="24"/>
          <w:szCs w:val="24"/>
        </w:rPr>
        <w:lastRenderedPageBreak/>
        <w:t>l</w:t>
      </w:r>
      <w:r w:rsidR="00B46F0C" w:rsidRPr="0016530F">
        <w:rPr>
          <w:rFonts w:ascii="Times New Roman" w:hAnsi="Times New Roman" w:cs="Times New Roman"/>
          <w:bCs/>
          <w:sz w:val="24"/>
          <w:szCs w:val="24"/>
        </w:rPr>
        <w:t>a loi n</w:t>
      </w:r>
      <w:r w:rsidR="00B46F0C" w:rsidRPr="0016530F">
        <w:rPr>
          <w:rFonts w:ascii="Times New Roman" w:hAnsi="Times New Roman" w:cs="Times New Roman"/>
          <w:bCs/>
          <w:sz w:val="24"/>
          <w:szCs w:val="24"/>
          <w:vertAlign w:val="superscript"/>
        </w:rPr>
        <w:t>o</w:t>
      </w:r>
      <w:r w:rsidR="00B46F0C" w:rsidRPr="0016530F">
        <w:rPr>
          <w:rFonts w:ascii="Times New Roman" w:hAnsi="Times New Roman" w:cs="Times New Roman"/>
          <w:bCs/>
          <w:sz w:val="24"/>
          <w:szCs w:val="24"/>
        </w:rPr>
        <w:t>1/09 du 13 novembre 2020 portant modification de la loi n</w:t>
      </w:r>
      <w:r w:rsidR="00B46F0C" w:rsidRPr="0016530F">
        <w:rPr>
          <w:rFonts w:ascii="Times New Roman" w:hAnsi="Times New Roman" w:cs="Times New Roman"/>
          <w:bCs/>
          <w:sz w:val="24"/>
          <w:szCs w:val="24"/>
          <w:vertAlign w:val="superscript"/>
        </w:rPr>
        <w:t>o</w:t>
      </w:r>
      <w:r w:rsidR="00B46F0C" w:rsidRPr="0016530F">
        <w:rPr>
          <w:rFonts w:ascii="Times New Roman" w:hAnsi="Times New Roman" w:cs="Times New Roman"/>
          <w:bCs/>
          <w:sz w:val="24"/>
          <w:szCs w:val="24"/>
        </w:rPr>
        <w:t>1/08 du 28 avril   2011portant organisation générale de l’administration publique ;</w:t>
      </w:r>
    </w:p>
    <w:p w14:paraId="2E98C3D4" w14:textId="34844951" w:rsidR="00B46F0C" w:rsidRPr="0016530F" w:rsidRDefault="00F26D3B" w:rsidP="0016530F">
      <w:pPr>
        <w:numPr>
          <w:ilvl w:val="0"/>
          <w:numId w:val="15"/>
        </w:numPr>
        <w:spacing w:line="360" w:lineRule="auto"/>
        <w:ind w:left="567"/>
        <w:jc w:val="both"/>
        <w:rPr>
          <w:rFonts w:ascii="Times New Roman" w:hAnsi="Times New Roman" w:cs="Times New Roman"/>
          <w:bCs/>
          <w:sz w:val="24"/>
          <w:szCs w:val="24"/>
        </w:rPr>
      </w:pPr>
      <w:r>
        <w:rPr>
          <w:rFonts w:ascii="Times New Roman" w:hAnsi="Times New Roman" w:cs="Times New Roman"/>
          <w:bCs/>
          <w:sz w:val="24"/>
          <w:szCs w:val="24"/>
        </w:rPr>
        <w:t>l</w:t>
      </w:r>
      <w:r w:rsidR="00B46F0C" w:rsidRPr="0016530F">
        <w:rPr>
          <w:rFonts w:ascii="Times New Roman" w:hAnsi="Times New Roman" w:cs="Times New Roman"/>
          <w:bCs/>
          <w:sz w:val="24"/>
          <w:szCs w:val="24"/>
        </w:rPr>
        <w:t>a loi n°1/11 du 24 novembre 2020 portant révision du Décret-loi n°1/037 du 7 juillet 1993 portant révision du code du travail du Burundi ;</w:t>
      </w:r>
    </w:p>
    <w:p w14:paraId="359D7375" w14:textId="0683B07B" w:rsidR="00B46F0C" w:rsidRPr="0016530F" w:rsidRDefault="00F26D3B" w:rsidP="0016530F">
      <w:pPr>
        <w:numPr>
          <w:ilvl w:val="0"/>
          <w:numId w:val="15"/>
        </w:numPr>
        <w:spacing w:line="360" w:lineRule="auto"/>
        <w:ind w:left="567"/>
        <w:jc w:val="both"/>
        <w:rPr>
          <w:rFonts w:ascii="Times New Roman" w:hAnsi="Times New Roman" w:cs="Times New Roman"/>
          <w:bCs/>
          <w:sz w:val="24"/>
          <w:szCs w:val="24"/>
        </w:rPr>
      </w:pPr>
      <w:r>
        <w:rPr>
          <w:rFonts w:ascii="Times New Roman" w:hAnsi="Times New Roman" w:cs="Times New Roman"/>
          <w:bCs/>
          <w:sz w:val="24"/>
          <w:szCs w:val="24"/>
        </w:rPr>
        <w:t>l</w:t>
      </w:r>
      <w:r w:rsidR="00B46F0C" w:rsidRPr="0016530F">
        <w:rPr>
          <w:rFonts w:ascii="Times New Roman" w:hAnsi="Times New Roman" w:cs="Times New Roman"/>
          <w:bCs/>
          <w:sz w:val="24"/>
          <w:szCs w:val="24"/>
        </w:rPr>
        <w:t>a loi n</w:t>
      </w:r>
      <w:r w:rsidR="00B46F0C" w:rsidRPr="0016530F">
        <w:rPr>
          <w:rFonts w:ascii="Times New Roman" w:hAnsi="Times New Roman" w:cs="Times New Roman"/>
          <w:bCs/>
          <w:sz w:val="24"/>
          <w:szCs w:val="24"/>
          <w:vertAlign w:val="superscript"/>
        </w:rPr>
        <w:t>o</w:t>
      </w:r>
      <w:r w:rsidR="00B46F0C" w:rsidRPr="0016530F">
        <w:rPr>
          <w:rFonts w:ascii="Times New Roman" w:hAnsi="Times New Roman" w:cs="Times New Roman"/>
          <w:bCs/>
          <w:sz w:val="24"/>
          <w:szCs w:val="24"/>
        </w:rPr>
        <w:t>1/06 du 19 mars 2021 portant code de gestion des produits chimiques ;</w:t>
      </w:r>
    </w:p>
    <w:p w14:paraId="7463285E" w14:textId="3B5EB995" w:rsidR="00B46F0C" w:rsidRPr="0016530F" w:rsidRDefault="00F26D3B" w:rsidP="0016530F">
      <w:pPr>
        <w:numPr>
          <w:ilvl w:val="0"/>
          <w:numId w:val="15"/>
        </w:numPr>
        <w:spacing w:line="360" w:lineRule="auto"/>
        <w:ind w:left="567"/>
        <w:jc w:val="both"/>
        <w:rPr>
          <w:rFonts w:ascii="Times New Roman" w:hAnsi="Times New Roman" w:cs="Times New Roman"/>
          <w:bCs/>
          <w:sz w:val="24"/>
          <w:szCs w:val="24"/>
        </w:rPr>
      </w:pPr>
      <w:r>
        <w:rPr>
          <w:rFonts w:ascii="Times New Roman" w:hAnsi="Times New Roman" w:cs="Times New Roman"/>
          <w:bCs/>
          <w:sz w:val="24"/>
          <w:szCs w:val="24"/>
        </w:rPr>
        <w:t>l</w:t>
      </w:r>
      <w:r w:rsidR="00B46F0C" w:rsidRPr="0016530F">
        <w:rPr>
          <w:rFonts w:ascii="Times New Roman" w:hAnsi="Times New Roman" w:cs="Times New Roman"/>
          <w:bCs/>
          <w:sz w:val="24"/>
          <w:szCs w:val="24"/>
        </w:rPr>
        <w:t>a loi n</w:t>
      </w:r>
      <w:r w:rsidR="00B46F0C" w:rsidRPr="0016530F">
        <w:rPr>
          <w:rFonts w:ascii="Times New Roman" w:hAnsi="Times New Roman" w:cs="Times New Roman"/>
          <w:bCs/>
          <w:sz w:val="24"/>
          <w:szCs w:val="24"/>
          <w:vertAlign w:val="superscript"/>
        </w:rPr>
        <w:t>o</w:t>
      </w:r>
      <w:r w:rsidR="00B46F0C" w:rsidRPr="0016530F">
        <w:rPr>
          <w:rFonts w:ascii="Times New Roman" w:hAnsi="Times New Roman" w:cs="Times New Roman"/>
          <w:bCs/>
          <w:sz w:val="24"/>
          <w:szCs w:val="24"/>
        </w:rPr>
        <w:t>1/09 du 25 mars 2021 portant modification de code de l’environnement de la République du Burundi ;</w:t>
      </w:r>
    </w:p>
    <w:p w14:paraId="1B108853" w14:textId="43AF895A" w:rsidR="00B46F0C" w:rsidRPr="0016530F" w:rsidRDefault="00F26D3B" w:rsidP="0016530F">
      <w:pPr>
        <w:numPr>
          <w:ilvl w:val="0"/>
          <w:numId w:val="15"/>
        </w:numPr>
        <w:spacing w:line="360" w:lineRule="auto"/>
        <w:ind w:left="567"/>
        <w:jc w:val="both"/>
        <w:rPr>
          <w:rFonts w:ascii="Times New Roman" w:hAnsi="Times New Roman" w:cs="Times New Roman"/>
          <w:bCs/>
          <w:sz w:val="24"/>
          <w:szCs w:val="24"/>
        </w:rPr>
      </w:pPr>
      <w:r>
        <w:rPr>
          <w:rFonts w:ascii="Times New Roman" w:hAnsi="Times New Roman" w:cs="Times New Roman"/>
          <w:bCs/>
          <w:sz w:val="24"/>
          <w:szCs w:val="24"/>
        </w:rPr>
        <w:t>l</w:t>
      </w:r>
      <w:r w:rsidR="00B46F0C" w:rsidRPr="0016530F">
        <w:rPr>
          <w:rFonts w:ascii="Times New Roman" w:hAnsi="Times New Roman" w:cs="Times New Roman"/>
          <w:bCs/>
          <w:sz w:val="24"/>
          <w:szCs w:val="24"/>
        </w:rPr>
        <w:t>a loi n</w:t>
      </w:r>
      <w:r w:rsidR="00B46F0C" w:rsidRPr="0016530F">
        <w:rPr>
          <w:rFonts w:ascii="Times New Roman" w:hAnsi="Times New Roman" w:cs="Times New Roman"/>
          <w:bCs/>
          <w:sz w:val="24"/>
          <w:szCs w:val="24"/>
          <w:vertAlign w:val="superscript"/>
        </w:rPr>
        <w:t>o</w:t>
      </w:r>
      <w:r w:rsidR="00B46F0C" w:rsidRPr="0016530F">
        <w:rPr>
          <w:rFonts w:ascii="Times New Roman" w:hAnsi="Times New Roman" w:cs="Times New Roman"/>
          <w:bCs/>
          <w:sz w:val="24"/>
          <w:szCs w:val="24"/>
        </w:rPr>
        <w:t>1/025 du 25 novembre 2021 portant réglementation des migrations au Burundi ;</w:t>
      </w:r>
    </w:p>
    <w:p w14:paraId="644A9A76" w14:textId="4E90FDE9" w:rsidR="00B46F0C" w:rsidRPr="0016530F" w:rsidRDefault="00F26D3B" w:rsidP="0016530F">
      <w:pPr>
        <w:numPr>
          <w:ilvl w:val="0"/>
          <w:numId w:val="15"/>
        </w:numPr>
        <w:spacing w:line="360" w:lineRule="auto"/>
        <w:ind w:left="567"/>
        <w:jc w:val="both"/>
        <w:rPr>
          <w:rFonts w:ascii="Times New Roman" w:hAnsi="Times New Roman" w:cs="Times New Roman"/>
          <w:bCs/>
          <w:sz w:val="24"/>
          <w:szCs w:val="24"/>
        </w:rPr>
      </w:pPr>
      <w:r>
        <w:rPr>
          <w:rFonts w:ascii="Times New Roman" w:hAnsi="Times New Roman" w:cs="Times New Roman"/>
          <w:bCs/>
          <w:sz w:val="24"/>
          <w:szCs w:val="24"/>
        </w:rPr>
        <w:t>l</w:t>
      </w:r>
      <w:r w:rsidR="00B46F0C" w:rsidRPr="0016530F">
        <w:rPr>
          <w:rFonts w:ascii="Times New Roman" w:hAnsi="Times New Roman" w:cs="Times New Roman"/>
          <w:bCs/>
          <w:sz w:val="24"/>
          <w:szCs w:val="24"/>
        </w:rPr>
        <w:t>a loi organique n</w:t>
      </w:r>
      <w:r w:rsidR="00B46F0C" w:rsidRPr="0016530F">
        <w:rPr>
          <w:rFonts w:ascii="Times New Roman" w:hAnsi="Times New Roman" w:cs="Times New Roman"/>
          <w:bCs/>
          <w:sz w:val="24"/>
          <w:szCs w:val="24"/>
          <w:vertAlign w:val="superscript"/>
        </w:rPr>
        <w:t>o</w:t>
      </w:r>
      <w:r w:rsidR="00B46F0C" w:rsidRPr="0016530F">
        <w:rPr>
          <w:rFonts w:ascii="Times New Roman" w:hAnsi="Times New Roman" w:cs="Times New Roman"/>
          <w:bCs/>
          <w:sz w:val="24"/>
          <w:szCs w:val="24"/>
        </w:rPr>
        <w:t>1/27 de 9 décembre 2021 portant modification de la loi organique n</w:t>
      </w:r>
      <w:r w:rsidR="00B46F0C" w:rsidRPr="0016530F">
        <w:rPr>
          <w:rFonts w:ascii="Times New Roman" w:hAnsi="Times New Roman" w:cs="Times New Roman"/>
          <w:bCs/>
          <w:sz w:val="24"/>
          <w:szCs w:val="24"/>
          <w:vertAlign w:val="superscript"/>
        </w:rPr>
        <w:t>o</w:t>
      </w:r>
      <w:r w:rsidR="00B46F0C" w:rsidRPr="0016530F">
        <w:rPr>
          <w:rFonts w:ascii="Times New Roman" w:hAnsi="Times New Roman" w:cs="Times New Roman"/>
          <w:bCs/>
          <w:sz w:val="24"/>
          <w:szCs w:val="24"/>
        </w:rPr>
        <w:t>1/03 du 20 février 2017 portant mission, organisation, composition et fonctionnement de la police nationale du Burundi ;</w:t>
      </w:r>
    </w:p>
    <w:p w14:paraId="1D14978E" w14:textId="77777777" w:rsidR="0004265F" w:rsidRPr="0016530F" w:rsidRDefault="00B84351" w:rsidP="0016530F">
      <w:pPr>
        <w:pStyle w:val="Paragraphedeliste"/>
        <w:numPr>
          <w:ilvl w:val="0"/>
          <w:numId w:val="24"/>
        </w:numPr>
        <w:spacing w:line="360" w:lineRule="auto"/>
        <w:ind w:left="0"/>
        <w:jc w:val="both"/>
        <w:rPr>
          <w:rFonts w:ascii="Times New Roman" w:hAnsi="Times New Roman" w:cs="Times New Roman"/>
          <w:bCs/>
          <w:sz w:val="24"/>
          <w:szCs w:val="24"/>
        </w:rPr>
      </w:pPr>
      <w:r w:rsidRPr="0016530F">
        <w:rPr>
          <w:rFonts w:ascii="Times New Roman" w:hAnsi="Times New Roman" w:cs="Times New Roman"/>
          <w:bCs/>
          <w:sz w:val="24"/>
          <w:szCs w:val="24"/>
        </w:rPr>
        <w:t xml:space="preserve"> </w:t>
      </w:r>
      <w:r w:rsidR="00B03B33" w:rsidRPr="0016530F">
        <w:rPr>
          <w:rFonts w:ascii="Times New Roman" w:hAnsi="Times New Roman" w:cs="Times New Roman"/>
          <w:bCs/>
          <w:sz w:val="24"/>
          <w:szCs w:val="24"/>
        </w:rPr>
        <w:t>Sur le plan institutionnel, un cadre favorable au respect des droits de l’enfant a été renforcé. Il y a lieu de relever notamment :</w:t>
      </w:r>
    </w:p>
    <w:p w14:paraId="3A06F1A3" w14:textId="77777777" w:rsidR="007472FD" w:rsidRPr="0016530F" w:rsidRDefault="007472FD" w:rsidP="0016530F">
      <w:pPr>
        <w:pStyle w:val="Paragraphedeliste"/>
        <w:spacing w:line="360" w:lineRule="auto"/>
        <w:ind w:left="0"/>
        <w:jc w:val="both"/>
        <w:rPr>
          <w:rFonts w:ascii="Times New Roman" w:hAnsi="Times New Roman" w:cs="Times New Roman"/>
          <w:bCs/>
          <w:sz w:val="24"/>
          <w:szCs w:val="24"/>
        </w:rPr>
      </w:pPr>
    </w:p>
    <w:p w14:paraId="3770C5E5" w14:textId="0F28CB9F" w:rsidR="007472FD" w:rsidRPr="0016530F" w:rsidRDefault="00F26D3B" w:rsidP="0016530F">
      <w:pPr>
        <w:pStyle w:val="Paragraphedeliste"/>
        <w:numPr>
          <w:ilvl w:val="0"/>
          <w:numId w:val="26"/>
        </w:numPr>
        <w:spacing w:line="360" w:lineRule="auto"/>
        <w:ind w:left="567"/>
        <w:jc w:val="both"/>
        <w:rPr>
          <w:rFonts w:ascii="Times New Roman" w:hAnsi="Times New Roman" w:cs="Times New Roman"/>
          <w:bCs/>
          <w:sz w:val="24"/>
          <w:szCs w:val="24"/>
        </w:rPr>
      </w:pPr>
      <w:r>
        <w:rPr>
          <w:rFonts w:ascii="Times New Roman" w:hAnsi="Times New Roman" w:cs="Times New Roman"/>
          <w:bCs/>
          <w:sz w:val="24"/>
          <w:szCs w:val="24"/>
        </w:rPr>
        <w:t>l</w:t>
      </w:r>
      <w:r w:rsidR="007472FD" w:rsidRPr="0016530F">
        <w:rPr>
          <w:rFonts w:ascii="Times New Roman" w:hAnsi="Times New Roman" w:cs="Times New Roman"/>
          <w:bCs/>
          <w:sz w:val="24"/>
          <w:szCs w:val="24"/>
        </w:rPr>
        <w:t>a création depuis 2011 d’un Département de l’Enfant et de la Famille au sein du Ministère de la Solidarité Nationale, des Affaires Sociales, des Droits de la Personne Humaine et du Genre; (actuellement appelé la Direction de la protection de l’enfant logé au Ministère de la Justice des droits de la personne Humaine et du Genre) ;</w:t>
      </w:r>
    </w:p>
    <w:p w14:paraId="7C64A732" w14:textId="5C8DAC5E" w:rsidR="007472FD" w:rsidRPr="0016530F" w:rsidRDefault="00F26D3B" w:rsidP="0016530F">
      <w:pPr>
        <w:pStyle w:val="Paragraphedeliste"/>
        <w:numPr>
          <w:ilvl w:val="0"/>
          <w:numId w:val="26"/>
        </w:numPr>
        <w:spacing w:line="360" w:lineRule="auto"/>
        <w:ind w:left="567"/>
        <w:jc w:val="both"/>
        <w:rPr>
          <w:rFonts w:ascii="Times New Roman" w:hAnsi="Times New Roman" w:cs="Times New Roman"/>
          <w:bCs/>
          <w:sz w:val="24"/>
          <w:szCs w:val="24"/>
        </w:rPr>
      </w:pPr>
      <w:r>
        <w:rPr>
          <w:rFonts w:ascii="Times New Roman" w:hAnsi="Times New Roman" w:cs="Times New Roman"/>
          <w:bCs/>
          <w:sz w:val="24"/>
          <w:szCs w:val="24"/>
        </w:rPr>
        <w:t>l</w:t>
      </w:r>
      <w:r w:rsidR="007472FD" w:rsidRPr="0016530F">
        <w:rPr>
          <w:rFonts w:ascii="Times New Roman" w:hAnsi="Times New Roman" w:cs="Times New Roman"/>
          <w:bCs/>
          <w:sz w:val="24"/>
          <w:szCs w:val="24"/>
        </w:rPr>
        <w:t>a mise en place de la Commission Nationale Indépendante des Droits de l’Homme en 2011 dont l’un des membres provient des associations des droits de l’enfant ;</w:t>
      </w:r>
    </w:p>
    <w:p w14:paraId="3C6F3488" w14:textId="0B20956A" w:rsidR="007472FD" w:rsidRPr="0016530F" w:rsidRDefault="00F26D3B" w:rsidP="0016530F">
      <w:pPr>
        <w:pStyle w:val="Paragraphedeliste"/>
        <w:numPr>
          <w:ilvl w:val="0"/>
          <w:numId w:val="26"/>
        </w:numPr>
        <w:spacing w:line="360" w:lineRule="auto"/>
        <w:ind w:left="567"/>
        <w:jc w:val="both"/>
        <w:rPr>
          <w:rFonts w:ascii="Times New Roman" w:hAnsi="Times New Roman" w:cs="Times New Roman"/>
          <w:bCs/>
          <w:sz w:val="24"/>
          <w:szCs w:val="24"/>
        </w:rPr>
      </w:pPr>
      <w:r>
        <w:rPr>
          <w:rFonts w:ascii="Times New Roman" w:hAnsi="Times New Roman" w:cs="Times New Roman"/>
          <w:bCs/>
          <w:sz w:val="24"/>
          <w:szCs w:val="24"/>
        </w:rPr>
        <w:t>l</w:t>
      </w:r>
      <w:r w:rsidR="007472FD" w:rsidRPr="0016530F">
        <w:rPr>
          <w:rFonts w:ascii="Times New Roman" w:hAnsi="Times New Roman" w:cs="Times New Roman"/>
          <w:bCs/>
          <w:sz w:val="24"/>
          <w:szCs w:val="24"/>
        </w:rPr>
        <w:t>a mise en place du Comité Technique de Coordination Nationale pour la Protection de l’Enfance ;</w:t>
      </w:r>
    </w:p>
    <w:p w14:paraId="113F198E" w14:textId="268287A7" w:rsidR="007472FD" w:rsidRPr="0016530F" w:rsidRDefault="00F26D3B" w:rsidP="0016530F">
      <w:pPr>
        <w:pStyle w:val="Paragraphedeliste"/>
        <w:numPr>
          <w:ilvl w:val="0"/>
          <w:numId w:val="26"/>
        </w:numPr>
        <w:spacing w:line="360" w:lineRule="auto"/>
        <w:ind w:left="567"/>
        <w:jc w:val="both"/>
        <w:rPr>
          <w:rFonts w:ascii="Times New Roman" w:hAnsi="Times New Roman" w:cs="Times New Roman"/>
          <w:bCs/>
          <w:sz w:val="24"/>
          <w:szCs w:val="24"/>
        </w:rPr>
      </w:pPr>
      <w:r>
        <w:rPr>
          <w:rFonts w:ascii="Times New Roman" w:hAnsi="Times New Roman" w:cs="Times New Roman"/>
          <w:bCs/>
          <w:sz w:val="24"/>
          <w:szCs w:val="24"/>
        </w:rPr>
        <w:t>l</w:t>
      </w:r>
      <w:r w:rsidR="007472FD" w:rsidRPr="0016530F">
        <w:rPr>
          <w:rFonts w:ascii="Times New Roman" w:hAnsi="Times New Roman" w:cs="Times New Roman"/>
          <w:bCs/>
          <w:sz w:val="24"/>
          <w:szCs w:val="24"/>
        </w:rPr>
        <w:t>a mise en place d’une cellule nationale pour la promotion de l’éducation des filles au sein du Ministère de l’Education Nationale et de la Recherche Scientifique ;</w:t>
      </w:r>
    </w:p>
    <w:p w14:paraId="3CC40F63" w14:textId="6A102E7C" w:rsidR="007472FD" w:rsidRPr="0016530F" w:rsidRDefault="00F26D3B" w:rsidP="0016530F">
      <w:pPr>
        <w:pStyle w:val="Paragraphedeliste"/>
        <w:numPr>
          <w:ilvl w:val="0"/>
          <w:numId w:val="26"/>
        </w:numPr>
        <w:spacing w:line="360" w:lineRule="auto"/>
        <w:ind w:left="567"/>
        <w:jc w:val="both"/>
        <w:rPr>
          <w:rFonts w:ascii="Times New Roman" w:hAnsi="Times New Roman" w:cs="Times New Roman"/>
          <w:bCs/>
          <w:sz w:val="24"/>
          <w:szCs w:val="24"/>
        </w:rPr>
      </w:pPr>
      <w:r>
        <w:rPr>
          <w:rFonts w:ascii="Times New Roman" w:hAnsi="Times New Roman" w:cs="Times New Roman"/>
          <w:bCs/>
          <w:sz w:val="24"/>
          <w:szCs w:val="24"/>
        </w:rPr>
        <w:t>l</w:t>
      </w:r>
      <w:r w:rsidR="007472FD" w:rsidRPr="0016530F">
        <w:rPr>
          <w:rFonts w:ascii="Times New Roman" w:hAnsi="Times New Roman" w:cs="Times New Roman"/>
          <w:bCs/>
          <w:sz w:val="24"/>
          <w:szCs w:val="24"/>
        </w:rPr>
        <w:t>a mise en place du Secrétariat Permanent pour la protection sociale au Ministère en charge des droits humains ;</w:t>
      </w:r>
    </w:p>
    <w:p w14:paraId="488F28A6" w14:textId="2B66E0D4" w:rsidR="007472FD" w:rsidRPr="0016530F" w:rsidRDefault="00F26D3B" w:rsidP="0016530F">
      <w:pPr>
        <w:pStyle w:val="Paragraphedeliste"/>
        <w:numPr>
          <w:ilvl w:val="0"/>
          <w:numId w:val="26"/>
        </w:numPr>
        <w:spacing w:line="360" w:lineRule="auto"/>
        <w:ind w:left="567"/>
        <w:jc w:val="both"/>
        <w:rPr>
          <w:rFonts w:ascii="Times New Roman" w:hAnsi="Times New Roman" w:cs="Times New Roman"/>
          <w:bCs/>
          <w:sz w:val="24"/>
          <w:szCs w:val="24"/>
        </w:rPr>
      </w:pPr>
      <w:r>
        <w:rPr>
          <w:rFonts w:ascii="Times New Roman" w:hAnsi="Times New Roman" w:cs="Times New Roman"/>
          <w:bCs/>
          <w:sz w:val="24"/>
          <w:szCs w:val="24"/>
        </w:rPr>
        <w:t>l</w:t>
      </w:r>
      <w:r w:rsidR="007472FD" w:rsidRPr="0016530F">
        <w:rPr>
          <w:rFonts w:ascii="Times New Roman" w:hAnsi="Times New Roman" w:cs="Times New Roman"/>
          <w:bCs/>
          <w:sz w:val="24"/>
          <w:szCs w:val="24"/>
        </w:rPr>
        <w:t>a mise en place d’un comité national multisectoriel pour l’élimination des pires formes de travail des enfants ;</w:t>
      </w:r>
    </w:p>
    <w:p w14:paraId="3717406C" w14:textId="3CB2DAA2" w:rsidR="007472FD" w:rsidRPr="0016530F" w:rsidRDefault="00F26D3B" w:rsidP="0016530F">
      <w:pPr>
        <w:pStyle w:val="Paragraphedeliste"/>
        <w:numPr>
          <w:ilvl w:val="0"/>
          <w:numId w:val="26"/>
        </w:numPr>
        <w:spacing w:line="360" w:lineRule="auto"/>
        <w:ind w:left="567"/>
        <w:jc w:val="both"/>
        <w:rPr>
          <w:rFonts w:ascii="Times New Roman" w:hAnsi="Times New Roman" w:cs="Times New Roman"/>
          <w:bCs/>
          <w:sz w:val="24"/>
          <w:szCs w:val="24"/>
        </w:rPr>
      </w:pPr>
      <w:r>
        <w:rPr>
          <w:rFonts w:ascii="Times New Roman" w:hAnsi="Times New Roman" w:cs="Times New Roman"/>
          <w:bCs/>
          <w:sz w:val="24"/>
          <w:szCs w:val="24"/>
        </w:rPr>
        <w:t>l</w:t>
      </w:r>
      <w:r w:rsidR="007472FD" w:rsidRPr="0016530F">
        <w:rPr>
          <w:rFonts w:ascii="Times New Roman" w:hAnsi="Times New Roman" w:cs="Times New Roman"/>
          <w:bCs/>
          <w:sz w:val="24"/>
          <w:szCs w:val="24"/>
        </w:rPr>
        <w:t xml:space="preserve">’institutionnalisation au sein du Ministère de la Justice, des chambres et des sections pour mineurs en conflit avec la loi et des victimes des violences sexuelles auprès des Tribunaux de Grande Instance et  des Parquets près les Cours d’appel ; </w:t>
      </w:r>
    </w:p>
    <w:p w14:paraId="120F3A17" w14:textId="53E5A06B" w:rsidR="007472FD" w:rsidRPr="0016530F" w:rsidRDefault="00F26D3B" w:rsidP="0016530F">
      <w:pPr>
        <w:pStyle w:val="Paragraphedeliste"/>
        <w:numPr>
          <w:ilvl w:val="0"/>
          <w:numId w:val="26"/>
        </w:numPr>
        <w:spacing w:line="360" w:lineRule="auto"/>
        <w:ind w:left="567"/>
        <w:jc w:val="both"/>
        <w:rPr>
          <w:rFonts w:ascii="Times New Roman" w:hAnsi="Times New Roman" w:cs="Times New Roman"/>
          <w:bCs/>
          <w:sz w:val="24"/>
          <w:szCs w:val="24"/>
        </w:rPr>
      </w:pPr>
      <w:r>
        <w:rPr>
          <w:rFonts w:ascii="Times New Roman" w:hAnsi="Times New Roman" w:cs="Times New Roman"/>
          <w:bCs/>
          <w:sz w:val="24"/>
          <w:szCs w:val="24"/>
        </w:rPr>
        <w:lastRenderedPageBreak/>
        <w:t>l</w:t>
      </w:r>
      <w:r w:rsidR="007472FD" w:rsidRPr="0016530F">
        <w:rPr>
          <w:rFonts w:ascii="Times New Roman" w:hAnsi="Times New Roman" w:cs="Times New Roman"/>
          <w:bCs/>
          <w:sz w:val="24"/>
          <w:szCs w:val="24"/>
        </w:rPr>
        <w:t>’amélioration des conditions de détention des enfants par la mise en place de deux centres de rééducation des mineurs en conflit avec la loi</w:t>
      </w:r>
      <w:r w:rsidR="007472FD" w:rsidRPr="0016530F">
        <w:rPr>
          <w:rFonts w:ascii="Times New Roman" w:hAnsi="Times New Roman" w:cs="Times New Roman"/>
          <w:sz w:val="24"/>
          <w:szCs w:val="24"/>
          <w:vertAlign w:val="superscript"/>
        </w:rPr>
        <w:footnoteReference w:id="8"/>
      </w:r>
      <w:r w:rsidR="007472FD" w:rsidRPr="0016530F">
        <w:rPr>
          <w:rFonts w:ascii="Times New Roman" w:hAnsi="Times New Roman" w:cs="Times New Roman"/>
          <w:bCs/>
          <w:sz w:val="24"/>
          <w:szCs w:val="24"/>
        </w:rPr>
        <w:t> ;</w:t>
      </w:r>
    </w:p>
    <w:p w14:paraId="6D344970" w14:textId="08A1E37E" w:rsidR="007472FD" w:rsidRPr="0016530F" w:rsidRDefault="00F26D3B" w:rsidP="0016530F">
      <w:pPr>
        <w:pStyle w:val="Paragraphedeliste"/>
        <w:numPr>
          <w:ilvl w:val="0"/>
          <w:numId w:val="26"/>
        </w:numPr>
        <w:spacing w:line="360" w:lineRule="auto"/>
        <w:ind w:left="567"/>
        <w:jc w:val="both"/>
        <w:rPr>
          <w:rFonts w:ascii="Times New Roman" w:hAnsi="Times New Roman" w:cs="Times New Roman"/>
          <w:bCs/>
          <w:sz w:val="24"/>
          <w:szCs w:val="24"/>
        </w:rPr>
      </w:pPr>
      <w:r>
        <w:rPr>
          <w:rFonts w:ascii="Times New Roman" w:hAnsi="Times New Roman" w:cs="Times New Roman"/>
          <w:bCs/>
          <w:sz w:val="24"/>
          <w:szCs w:val="24"/>
        </w:rPr>
        <w:t>l</w:t>
      </w:r>
      <w:r w:rsidR="007472FD" w:rsidRPr="0016530F">
        <w:rPr>
          <w:rFonts w:ascii="Times New Roman" w:hAnsi="Times New Roman" w:cs="Times New Roman"/>
          <w:bCs/>
          <w:sz w:val="24"/>
          <w:szCs w:val="24"/>
        </w:rPr>
        <w:t>’existence d’une cellule de justice pour mineur au Ministère de la Justice, des Droits de la Personne et du Genre depuis 2011 ;</w:t>
      </w:r>
    </w:p>
    <w:p w14:paraId="09F239AA" w14:textId="516DA1BF" w:rsidR="007472FD" w:rsidRPr="0016530F" w:rsidRDefault="00F26D3B" w:rsidP="0016530F">
      <w:pPr>
        <w:pStyle w:val="Paragraphedeliste"/>
        <w:numPr>
          <w:ilvl w:val="0"/>
          <w:numId w:val="26"/>
        </w:numPr>
        <w:spacing w:line="360" w:lineRule="auto"/>
        <w:ind w:left="567"/>
        <w:jc w:val="both"/>
        <w:rPr>
          <w:rFonts w:ascii="Times New Roman" w:hAnsi="Times New Roman" w:cs="Times New Roman"/>
          <w:bCs/>
          <w:sz w:val="24"/>
          <w:szCs w:val="24"/>
        </w:rPr>
      </w:pPr>
      <w:r>
        <w:rPr>
          <w:rFonts w:ascii="Times New Roman" w:hAnsi="Times New Roman" w:cs="Times New Roman"/>
          <w:bCs/>
          <w:sz w:val="24"/>
          <w:szCs w:val="24"/>
        </w:rPr>
        <w:t>l</w:t>
      </w:r>
      <w:r w:rsidR="007472FD" w:rsidRPr="0016530F">
        <w:rPr>
          <w:rFonts w:ascii="Times New Roman" w:hAnsi="Times New Roman" w:cs="Times New Roman"/>
          <w:bCs/>
          <w:sz w:val="24"/>
          <w:szCs w:val="24"/>
        </w:rPr>
        <w:t>’unité de police spécialisée chargée de la protection des mineurs qui s’occupe des différentes catégories d’enfants exposés au danger ;</w:t>
      </w:r>
    </w:p>
    <w:p w14:paraId="2C9AD87F" w14:textId="1DB9B001" w:rsidR="007472FD" w:rsidRPr="0016530F" w:rsidRDefault="00F26D3B" w:rsidP="0016530F">
      <w:pPr>
        <w:pStyle w:val="Paragraphedeliste"/>
        <w:numPr>
          <w:ilvl w:val="0"/>
          <w:numId w:val="26"/>
        </w:numPr>
        <w:spacing w:line="360" w:lineRule="auto"/>
        <w:ind w:left="567"/>
        <w:jc w:val="both"/>
        <w:rPr>
          <w:rFonts w:ascii="Times New Roman" w:hAnsi="Times New Roman" w:cs="Times New Roman"/>
          <w:bCs/>
          <w:sz w:val="24"/>
          <w:szCs w:val="24"/>
        </w:rPr>
      </w:pPr>
      <w:r>
        <w:rPr>
          <w:rFonts w:ascii="Times New Roman" w:hAnsi="Times New Roman" w:cs="Times New Roman"/>
          <w:bCs/>
          <w:sz w:val="24"/>
          <w:szCs w:val="24"/>
        </w:rPr>
        <w:t>l</w:t>
      </w:r>
      <w:r w:rsidR="007472FD" w:rsidRPr="0016530F">
        <w:rPr>
          <w:rFonts w:ascii="Times New Roman" w:hAnsi="Times New Roman" w:cs="Times New Roman"/>
          <w:bCs/>
          <w:sz w:val="24"/>
          <w:szCs w:val="24"/>
        </w:rPr>
        <w:t>a mise en place du Forum National des Enfants en 2012 qui permet que ces derniers participent dans toutes les décisions qui les concernent ;</w:t>
      </w:r>
    </w:p>
    <w:p w14:paraId="4B703A48" w14:textId="3E27CBF0" w:rsidR="007472FD" w:rsidRPr="0016530F" w:rsidRDefault="00F26D3B" w:rsidP="0016530F">
      <w:pPr>
        <w:pStyle w:val="Paragraphedeliste"/>
        <w:numPr>
          <w:ilvl w:val="0"/>
          <w:numId w:val="26"/>
        </w:numPr>
        <w:spacing w:line="360" w:lineRule="auto"/>
        <w:ind w:left="567"/>
        <w:jc w:val="both"/>
        <w:rPr>
          <w:rFonts w:ascii="Times New Roman" w:hAnsi="Times New Roman" w:cs="Times New Roman"/>
          <w:bCs/>
          <w:sz w:val="24"/>
          <w:szCs w:val="24"/>
        </w:rPr>
      </w:pPr>
      <w:r>
        <w:rPr>
          <w:rFonts w:ascii="Times New Roman" w:hAnsi="Times New Roman" w:cs="Times New Roman"/>
          <w:bCs/>
          <w:sz w:val="24"/>
          <w:szCs w:val="24"/>
        </w:rPr>
        <w:t>l</w:t>
      </w:r>
      <w:r w:rsidR="007472FD" w:rsidRPr="0016530F">
        <w:rPr>
          <w:rFonts w:ascii="Times New Roman" w:hAnsi="Times New Roman" w:cs="Times New Roman"/>
          <w:bCs/>
          <w:sz w:val="24"/>
          <w:szCs w:val="24"/>
        </w:rPr>
        <w:t>a création de 5 centres intégrés fonctionnels pour la   prise en charge h</w:t>
      </w:r>
      <w:r w:rsidR="00C37F3E">
        <w:rPr>
          <w:rFonts w:ascii="Times New Roman" w:hAnsi="Times New Roman" w:cs="Times New Roman"/>
          <w:bCs/>
          <w:sz w:val="24"/>
          <w:szCs w:val="24"/>
        </w:rPr>
        <w:t>olistique des victimes des VSBG ;</w:t>
      </w:r>
    </w:p>
    <w:p w14:paraId="2B78B433" w14:textId="739356DC" w:rsidR="0004265F" w:rsidRPr="0016530F" w:rsidRDefault="00C37F3E" w:rsidP="0016530F">
      <w:pPr>
        <w:pStyle w:val="Paragraphedeliste"/>
        <w:numPr>
          <w:ilvl w:val="0"/>
          <w:numId w:val="26"/>
        </w:numPr>
        <w:spacing w:line="360" w:lineRule="auto"/>
        <w:ind w:left="567"/>
        <w:jc w:val="both"/>
        <w:rPr>
          <w:rFonts w:ascii="Times New Roman" w:hAnsi="Times New Roman" w:cs="Times New Roman"/>
          <w:bCs/>
          <w:sz w:val="24"/>
          <w:szCs w:val="24"/>
        </w:rPr>
      </w:pPr>
      <w:r>
        <w:rPr>
          <w:rFonts w:ascii="Times New Roman" w:hAnsi="Times New Roman" w:cs="Times New Roman"/>
          <w:bCs/>
          <w:sz w:val="24"/>
          <w:szCs w:val="24"/>
        </w:rPr>
        <w:t xml:space="preserve">et </w:t>
      </w:r>
      <w:r w:rsidR="00F26D3B">
        <w:rPr>
          <w:rFonts w:ascii="Times New Roman" w:hAnsi="Times New Roman" w:cs="Times New Roman"/>
          <w:bCs/>
          <w:sz w:val="24"/>
          <w:szCs w:val="24"/>
        </w:rPr>
        <w:t>l</w:t>
      </w:r>
      <w:r w:rsidR="007472FD" w:rsidRPr="0016530F">
        <w:rPr>
          <w:rFonts w:ascii="Times New Roman" w:hAnsi="Times New Roman" w:cs="Times New Roman"/>
          <w:bCs/>
          <w:sz w:val="24"/>
          <w:szCs w:val="24"/>
        </w:rPr>
        <w:t>a mise en place des comités de protection de l’enfant au niveau national, provincial, communal et collinaire</w:t>
      </w:r>
      <w:r w:rsidR="007472FD" w:rsidRPr="0016530F">
        <w:rPr>
          <w:rFonts w:ascii="Times New Roman" w:hAnsi="Times New Roman" w:cs="Times New Roman"/>
          <w:sz w:val="24"/>
          <w:szCs w:val="24"/>
          <w:vertAlign w:val="superscript"/>
        </w:rPr>
        <w:footnoteReference w:id="9"/>
      </w:r>
      <w:r w:rsidR="007472FD" w:rsidRPr="0016530F">
        <w:rPr>
          <w:rFonts w:ascii="Times New Roman" w:hAnsi="Times New Roman" w:cs="Times New Roman"/>
          <w:bCs/>
          <w:sz w:val="24"/>
          <w:szCs w:val="24"/>
        </w:rPr>
        <w:t>.</w:t>
      </w:r>
    </w:p>
    <w:p w14:paraId="50A5CC69" w14:textId="77777777" w:rsidR="000109B5" w:rsidRPr="0016530F" w:rsidRDefault="00B03B33" w:rsidP="0016530F">
      <w:pPr>
        <w:pStyle w:val="Paragraphedeliste"/>
        <w:numPr>
          <w:ilvl w:val="0"/>
          <w:numId w:val="24"/>
        </w:numPr>
        <w:spacing w:line="360" w:lineRule="auto"/>
        <w:ind w:left="0"/>
        <w:jc w:val="both"/>
        <w:rPr>
          <w:rFonts w:ascii="Times New Roman" w:hAnsi="Times New Roman" w:cs="Times New Roman"/>
          <w:bCs/>
          <w:sz w:val="24"/>
          <w:szCs w:val="24"/>
        </w:rPr>
      </w:pPr>
      <w:r w:rsidRPr="0016530F">
        <w:rPr>
          <w:rFonts w:ascii="Times New Roman" w:hAnsi="Times New Roman" w:cs="Times New Roman"/>
          <w:bCs/>
          <w:sz w:val="24"/>
          <w:szCs w:val="24"/>
        </w:rPr>
        <w:t>Le Burundi a aussi adopté des politiques et programmes visant à améliorer les droits de l’enfant.</w:t>
      </w:r>
      <w:r w:rsidR="000109B5" w:rsidRPr="0016530F">
        <w:rPr>
          <w:rFonts w:ascii="Times New Roman" w:hAnsi="Times New Roman" w:cs="Times New Roman"/>
          <w:bCs/>
          <w:sz w:val="24"/>
          <w:szCs w:val="24"/>
        </w:rPr>
        <w:t xml:space="preserve"> Il s’agit entre autres de:</w:t>
      </w:r>
    </w:p>
    <w:p w14:paraId="039FC7B7" w14:textId="63EEF162" w:rsidR="000109B5" w:rsidRPr="0016530F" w:rsidRDefault="00F26D3B" w:rsidP="0016530F">
      <w:pPr>
        <w:numPr>
          <w:ilvl w:val="0"/>
          <w:numId w:val="17"/>
        </w:numPr>
        <w:spacing w:line="360" w:lineRule="auto"/>
        <w:ind w:left="567"/>
        <w:jc w:val="both"/>
        <w:rPr>
          <w:rFonts w:ascii="Times New Roman" w:hAnsi="Times New Roman" w:cs="Times New Roman"/>
          <w:bCs/>
          <w:sz w:val="24"/>
          <w:szCs w:val="24"/>
        </w:rPr>
      </w:pPr>
      <w:r>
        <w:rPr>
          <w:rFonts w:ascii="Times New Roman" w:hAnsi="Times New Roman" w:cs="Times New Roman"/>
          <w:bCs/>
          <w:sz w:val="24"/>
          <w:szCs w:val="24"/>
        </w:rPr>
        <w:t>l</w:t>
      </w:r>
      <w:r w:rsidR="000109B5" w:rsidRPr="0016530F">
        <w:rPr>
          <w:rFonts w:ascii="Times New Roman" w:hAnsi="Times New Roman" w:cs="Times New Roman"/>
          <w:bCs/>
          <w:sz w:val="24"/>
          <w:szCs w:val="24"/>
        </w:rPr>
        <w:t>a Politique Nationale de Protection de l’Enfant (2020-2024) ;</w:t>
      </w:r>
    </w:p>
    <w:p w14:paraId="23BD7CB7" w14:textId="3A35E51E" w:rsidR="000109B5" w:rsidRPr="0016530F" w:rsidRDefault="00F26D3B" w:rsidP="0016530F">
      <w:pPr>
        <w:numPr>
          <w:ilvl w:val="0"/>
          <w:numId w:val="17"/>
        </w:numPr>
        <w:spacing w:line="360" w:lineRule="auto"/>
        <w:ind w:left="567"/>
        <w:jc w:val="both"/>
        <w:rPr>
          <w:rFonts w:ascii="Times New Roman" w:hAnsi="Times New Roman" w:cs="Times New Roman"/>
          <w:bCs/>
          <w:sz w:val="24"/>
          <w:szCs w:val="24"/>
        </w:rPr>
      </w:pPr>
      <w:r>
        <w:rPr>
          <w:rFonts w:ascii="Times New Roman" w:hAnsi="Times New Roman" w:cs="Times New Roman"/>
          <w:bCs/>
          <w:sz w:val="24"/>
          <w:szCs w:val="24"/>
        </w:rPr>
        <w:t>l</w:t>
      </w:r>
      <w:r w:rsidR="000109B5" w:rsidRPr="0016530F">
        <w:rPr>
          <w:rFonts w:ascii="Times New Roman" w:hAnsi="Times New Roman" w:cs="Times New Roman"/>
          <w:bCs/>
          <w:sz w:val="24"/>
          <w:szCs w:val="24"/>
        </w:rPr>
        <w:t>a Politique sectorielle du Ministère   de la Justice de  2016-2020 révisée par celle de  2023-2027;</w:t>
      </w:r>
    </w:p>
    <w:p w14:paraId="37664C07" w14:textId="5B49FBF4" w:rsidR="000109B5" w:rsidRPr="0016530F" w:rsidRDefault="00F26D3B" w:rsidP="0016530F">
      <w:pPr>
        <w:numPr>
          <w:ilvl w:val="0"/>
          <w:numId w:val="17"/>
        </w:numPr>
        <w:spacing w:line="360" w:lineRule="auto"/>
        <w:ind w:left="567"/>
        <w:jc w:val="both"/>
        <w:rPr>
          <w:rFonts w:ascii="Times New Roman" w:hAnsi="Times New Roman" w:cs="Times New Roman"/>
          <w:bCs/>
          <w:sz w:val="24"/>
          <w:szCs w:val="24"/>
        </w:rPr>
      </w:pPr>
      <w:r>
        <w:rPr>
          <w:rFonts w:ascii="Times New Roman" w:hAnsi="Times New Roman" w:cs="Times New Roman"/>
          <w:bCs/>
          <w:sz w:val="24"/>
          <w:szCs w:val="24"/>
        </w:rPr>
        <w:t>l</w:t>
      </w:r>
      <w:r w:rsidR="000109B5" w:rsidRPr="0016530F">
        <w:rPr>
          <w:rFonts w:ascii="Times New Roman" w:hAnsi="Times New Roman" w:cs="Times New Roman"/>
          <w:bCs/>
          <w:sz w:val="24"/>
          <w:szCs w:val="24"/>
        </w:rPr>
        <w:t>a stratégie nationale de prévention du phénomène des enfants en situation de rue et des adultes mendiants ainsi que leur réintégration communautaire ;</w:t>
      </w:r>
    </w:p>
    <w:p w14:paraId="6A7F7052" w14:textId="64D47717" w:rsidR="000109B5" w:rsidRPr="0016530F" w:rsidRDefault="00F26D3B" w:rsidP="0016530F">
      <w:pPr>
        <w:numPr>
          <w:ilvl w:val="0"/>
          <w:numId w:val="17"/>
        </w:numPr>
        <w:spacing w:line="360" w:lineRule="auto"/>
        <w:ind w:left="567"/>
        <w:jc w:val="both"/>
        <w:rPr>
          <w:rFonts w:ascii="Times New Roman" w:hAnsi="Times New Roman" w:cs="Times New Roman"/>
          <w:bCs/>
          <w:sz w:val="24"/>
          <w:szCs w:val="24"/>
        </w:rPr>
      </w:pPr>
      <w:r>
        <w:rPr>
          <w:rFonts w:ascii="Times New Roman" w:hAnsi="Times New Roman" w:cs="Times New Roman"/>
          <w:bCs/>
          <w:sz w:val="24"/>
          <w:szCs w:val="24"/>
        </w:rPr>
        <w:t>l</w:t>
      </w:r>
      <w:r w:rsidR="000109B5" w:rsidRPr="0016530F">
        <w:rPr>
          <w:rFonts w:ascii="Times New Roman" w:hAnsi="Times New Roman" w:cs="Times New Roman"/>
          <w:bCs/>
          <w:sz w:val="24"/>
          <w:szCs w:val="24"/>
        </w:rPr>
        <w:t>a stratégie nationale de prise en charge alternative des enfants au Burundi ;</w:t>
      </w:r>
    </w:p>
    <w:p w14:paraId="3604FA71" w14:textId="77777777" w:rsidR="000109B5" w:rsidRPr="0016530F" w:rsidRDefault="000109B5" w:rsidP="0016530F">
      <w:pPr>
        <w:numPr>
          <w:ilvl w:val="0"/>
          <w:numId w:val="17"/>
        </w:numPr>
        <w:spacing w:line="360" w:lineRule="auto"/>
        <w:ind w:left="567"/>
        <w:jc w:val="both"/>
        <w:rPr>
          <w:rFonts w:ascii="Times New Roman" w:hAnsi="Times New Roman" w:cs="Times New Roman"/>
          <w:bCs/>
          <w:sz w:val="24"/>
          <w:szCs w:val="24"/>
        </w:rPr>
      </w:pPr>
      <w:r w:rsidRPr="0016530F">
        <w:rPr>
          <w:rFonts w:ascii="Times New Roman" w:hAnsi="Times New Roman" w:cs="Times New Roman"/>
          <w:bCs/>
          <w:sz w:val="24"/>
          <w:szCs w:val="24"/>
        </w:rPr>
        <w:t>La stratégie Nationale de Réintégration Socio-économique des Personnes Sinistrées au Burundi ;</w:t>
      </w:r>
    </w:p>
    <w:p w14:paraId="7808962B" w14:textId="2FD9A273" w:rsidR="000109B5" w:rsidRPr="0016530F" w:rsidRDefault="00F26D3B" w:rsidP="0016530F">
      <w:pPr>
        <w:numPr>
          <w:ilvl w:val="0"/>
          <w:numId w:val="17"/>
        </w:numPr>
        <w:spacing w:line="360" w:lineRule="auto"/>
        <w:ind w:left="567"/>
        <w:jc w:val="both"/>
        <w:rPr>
          <w:rFonts w:ascii="Times New Roman" w:hAnsi="Times New Roman" w:cs="Times New Roman"/>
          <w:bCs/>
          <w:sz w:val="24"/>
          <w:szCs w:val="24"/>
        </w:rPr>
      </w:pPr>
      <w:r>
        <w:rPr>
          <w:rFonts w:ascii="Times New Roman" w:hAnsi="Times New Roman" w:cs="Times New Roman"/>
          <w:bCs/>
          <w:sz w:val="24"/>
          <w:szCs w:val="24"/>
        </w:rPr>
        <w:t>l</w:t>
      </w:r>
      <w:r w:rsidR="000109B5" w:rsidRPr="0016530F">
        <w:rPr>
          <w:rFonts w:ascii="Times New Roman" w:hAnsi="Times New Roman" w:cs="Times New Roman"/>
          <w:bCs/>
          <w:sz w:val="24"/>
          <w:szCs w:val="24"/>
        </w:rPr>
        <w:t>e Plan d’Actions 2010-2015 pour éliminer les Pires Formes de Travail des Enfants incluant l’exploitation sexuelle des enfants à des fins commerciales élaborées par le MFPTE;</w:t>
      </w:r>
    </w:p>
    <w:p w14:paraId="7C75D6A5" w14:textId="7A9F8106" w:rsidR="000109B5" w:rsidRPr="0016530F" w:rsidRDefault="00C37F3E" w:rsidP="0016530F">
      <w:pPr>
        <w:numPr>
          <w:ilvl w:val="0"/>
          <w:numId w:val="17"/>
        </w:numPr>
        <w:spacing w:line="360" w:lineRule="auto"/>
        <w:ind w:left="567"/>
        <w:jc w:val="both"/>
        <w:rPr>
          <w:rFonts w:ascii="Times New Roman" w:hAnsi="Times New Roman" w:cs="Times New Roman"/>
          <w:bCs/>
          <w:sz w:val="24"/>
          <w:szCs w:val="24"/>
        </w:rPr>
      </w:pPr>
      <w:r>
        <w:rPr>
          <w:rFonts w:ascii="Times New Roman" w:hAnsi="Times New Roman" w:cs="Times New Roman"/>
          <w:bCs/>
          <w:sz w:val="24"/>
          <w:szCs w:val="24"/>
        </w:rPr>
        <w:t xml:space="preserve">et </w:t>
      </w:r>
      <w:r w:rsidR="00F26D3B">
        <w:rPr>
          <w:rFonts w:ascii="Times New Roman" w:hAnsi="Times New Roman" w:cs="Times New Roman"/>
          <w:bCs/>
          <w:sz w:val="24"/>
          <w:szCs w:val="24"/>
        </w:rPr>
        <w:t>l</w:t>
      </w:r>
      <w:r w:rsidR="000109B5" w:rsidRPr="0016530F">
        <w:rPr>
          <w:rFonts w:ascii="Times New Roman" w:hAnsi="Times New Roman" w:cs="Times New Roman"/>
          <w:bCs/>
          <w:sz w:val="24"/>
          <w:szCs w:val="24"/>
        </w:rPr>
        <w:t>es minima des standards pour les enfants en institutions en institutions ou privés d’un environnement familial au Burundi.</w:t>
      </w:r>
    </w:p>
    <w:p w14:paraId="4FB86EDA" w14:textId="77777777" w:rsidR="00BD7972" w:rsidRPr="0016530F" w:rsidRDefault="00B03B33" w:rsidP="0016530F">
      <w:pPr>
        <w:pStyle w:val="Paragraphedeliste"/>
        <w:numPr>
          <w:ilvl w:val="0"/>
          <w:numId w:val="24"/>
        </w:numPr>
        <w:spacing w:line="360" w:lineRule="auto"/>
        <w:ind w:left="0"/>
        <w:jc w:val="both"/>
        <w:rPr>
          <w:rFonts w:ascii="Times New Roman" w:hAnsi="Times New Roman" w:cs="Times New Roman"/>
          <w:bCs/>
          <w:sz w:val="24"/>
          <w:szCs w:val="24"/>
        </w:rPr>
      </w:pPr>
      <w:r w:rsidRPr="0016530F">
        <w:rPr>
          <w:rFonts w:ascii="Times New Roman" w:hAnsi="Times New Roman" w:cs="Times New Roman"/>
          <w:bCs/>
          <w:sz w:val="24"/>
          <w:szCs w:val="24"/>
        </w:rPr>
        <w:lastRenderedPageBreak/>
        <w:t xml:space="preserve">Concernant les </w:t>
      </w:r>
      <w:r w:rsidR="009D2577" w:rsidRPr="0016530F">
        <w:rPr>
          <w:rFonts w:ascii="Times New Roman" w:hAnsi="Times New Roman" w:cs="Times New Roman"/>
          <w:bCs/>
          <w:sz w:val="24"/>
          <w:szCs w:val="24"/>
        </w:rPr>
        <w:t>Conventions, ou autres instruments</w:t>
      </w:r>
      <w:r w:rsidR="00F04715" w:rsidRPr="0016530F">
        <w:rPr>
          <w:rFonts w:ascii="Times New Roman" w:hAnsi="Times New Roman" w:cs="Times New Roman"/>
          <w:bCs/>
          <w:sz w:val="24"/>
          <w:szCs w:val="24"/>
        </w:rPr>
        <w:t xml:space="preserve"> </w:t>
      </w:r>
      <w:r w:rsidR="009D2577" w:rsidRPr="0016530F">
        <w:rPr>
          <w:rFonts w:ascii="Times New Roman" w:hAnsi="Times New Roman" w:cs="Times New Roman"/>
          <w:bCs/>
          <w:sz w:val="24"/>
          <w:szCs w:val="24"/>
        </w:rPr>
        <w:t xml:space="preserve">régionaux </w:t>
      </w:r>
      <w:r w:rsidRPr="0016530F">
        <w:rPr>
          <w:rFonts w:ascii="Times New Roman" w:hAnsi="Times New Roman" w:cs="Times New Roman"/>
          <w:bCs/>
          <w:sz w:val="24"/>
          <w:szCs w:val="24"/>
        </w:rPr>
        <w:t>internationaux en vigueur au Burundi</w:t>
      </w:r>
      <w:r w:rsidR="00330657" w:rsidRPr="0016530F">
        <w:rPr>
          <w:rFonts w:ascii="Times New Roman" w:hAnsi="Times New Roman" w:cs="Times New Roman"/>
          <w:bCs/>
          <w:sz w:val="24"/>
          <w:szCs w:val="24"/>
        </w:rPr>
        <w:t>,</w:t>
      </w:r>
      <w:r w:rsidR="00BD7972" w:rsidRPr="0016530F">
        <w:rPr>
          <w:rFonts w:ascii="Times New Roman" w:hAnsi="Times New Roman" w:cs="Times New Roman"/>
          <w:bCs/>
          <w:sz w:val="24"/>
          <w:szCs w:val="24"/>
        </w:rPr>
        <w:t xml:space="preserve"> il y a lieu de citer </w:t>
      </w:r>
    </w:p>
    <w:p w14:paraId="71818539" w14:textId="79FCC980" w:rsidR="00BD7972" w:rsidRPr="0016530F" w:rsidRDefault="00F26D3B" w:rsidP="0016530F">
      <w:pPr>
        <w:numPr>
          <w:ilvl w:val="0"/>
          <w:numId w:val="18"/>
        </w:numPr>
        <w:spacing w:line="360" w:lineRule="auto"/>
        <w:ind w:left="567"/>
        <w:jc w:val="both"/>
        <w:rPr>
          <w:rFonts w:ascii="Times New Roman" w:hAnsi="Times New Roman" w:cs="Times New Roman"/>
          <w:bCs/>
          <w:sz w:val="24"/>
          <w:szCs w:val="24"/>
        </w:rPr>
      </w:pPr>
      <w:r>
        <w:rPr>
          <w:rFonts w:ascii="Times New Roman" w:hAnsi="Times New Roman" w:cs="Times New Roman"/>
          <w:bCs/>
          <w:sz w:val="24"/>
          <w:szCs w:val="24"/>
        </w:rPr>
        <w:t>l</w:t>
      </w:r>
      <w:r w:rsidR="00BD7972" w:rsidRPr="0016530F">
        <w:rPr>
          <w:rFonts w:ascii="Times New Roman" w:hAnsi="Times New Roman" w:cs="Times New Roman"/>
          <w:bCs/>
          <w:sz w:val="24"/>
          <w:szCs w:val="24"/>
        </w:rPr>
        <w:t xml:space="preserve">a loi n°1/05 du 05 avril 2012 portant ratification du protocole additionnel à la Convention des Nations Unies contre la Criminalité Transnationale organisée (Convention de Palerme, annexe II) visant à prévenir, réprimer et punir la traite des personnes, en particulier des femmes et des enfants ; </w:t>
      </w:r>
    </w:p>
    <w:p w14:paraId="10E0C85B" w14:textId="1883350F" w:rsidR="00BD7972" w:rsidRPr="0016530F" w:rsidRDefault="00F26D3B" w:rsidP="0016530F">
      <w:pPr>
        <w:numPr>
          <w:ilvl w:val="0"/>
          <w:numId w:val="18"/>
        </w:numPr>
        <w:spacing w:line="360" w:lineRule="auto"/>
        <w:ind w:left="567"/>
        <w:jc w:val="both"/>
        <w:rPr>
          <w:rFonts w:ascii="Times New Roman" w:hAnsi="Times New Roman" w:cs="Times New Roman"/>
          <w:bCs/>
          <w:sz w:val="24"/>
          <w:szCs w:val="24"/>
        </w:rPr>
      </w:pPr>
      <w:r>
        <w:rPr>
          <w:rFonts w:ascii="Times New Roman" w:hAnsi="Times New Roman" w:cs="Times New Roman"/>
          <w:bCs/>
          <w:sz w:val="24"/>
          <w:szCs w:val="24"/>
        </w:rPr>
        <w:t>l</w:t>
      </w:r>
      <w:r w:rsidR="00BD7972" w:rsidRPr="0016530F">
        <w:rPr>
          <w:rFonts w:ascii="Times New Roman" w:hAnsi="Times New Roman" w:cs="Times New Roman"/>
          <w:bCs/>
          <w:sz w:val="24"/>
          <w:szCs w:val="24"/>
        </w:rPr>
        <w:t>e Protocole facultatif à la Convention contre la torture et autres peines ou traitements cruels, inhumains ou dégradants, ratifié en septembre 2013 ;</w:t>
      </w:r>
    </w:p>
    <w:p w14:paraId="1A730D39" w14:textId="4E68CDAC" w:rsidR="00BD7972" w:rsidRPr="0016530F" w:rsidRDefault="00F26D3B" w:rsidP="0016530F">
      <w:pPr>
        <w:numPr>
          <w:ilvl w:val="0"/>
          <w:numId w:val="18"/>
        </w:numPr>
        <w:spacing w:line="360" w:lineRule="auto"/>
        <w:ind w:left="567"/>
        <w:jc w:val="both"/>
        <w:rPr>
          <w:rFonts w:ascii="Times New Roman" w:hAnsi="Times New Roman" w:cs="Times New Roman"/>
          <w:bCs/>
          <w:sz w:val="24"/>
          <w:szCs w:val="24"/>
        </w:rPr>
      </w:pPr>
      <w:r>
        <w:rPr>
          <w:rFonts w:ascii="Times New Roman" w:hAnsi="Times New Roman" w:cs="Times New Roman"/>
          <w:bCs/>
          <w:sz w:val="24"/>
          <w:szCs w:val="24"/>
        </w:rPr>
        <w:t>l</w:t>
      </w:r>
      <w:r w:rsidR="00BD7972" w:rsidRPr="0016530F">
        <w:rPr>
          <w:rFonts w:ascii="Times New Roman" w:hAnsi="Times New Roman" w:cs="Times New Roman"/>
          <w:bCs/>
          <w:sz w:val="24"/>
          <w:szCs w:val="24"/>
        </w:rPr>
        <w:t>a Convention relative aux droits des personnes h</w:t>
      </w:r>
      <w:r w:rsidR="00F2052D">
        <w:rPr>
          <w:rFonts w:ascii="Times New Roman" w:hAnsi="Times New Roman" w:cs="Times New Roman"/>
          <w:bCs/>
          <w:sz w:val="24"/>
          <w:szCs w:val="24"/>
        </w:rPr>
        <w:t>andicapées ratifié en mars 2014 ;</w:t>
      </w:r>
    </w:p>
    <w:p w14:paraId="03299E04" w14:textId="4C4B16B6" w:rsidR="00BD7972" w:rsidRPr="003024FC" w:rsidRDefault="00F2052D" w:rsidP="003024FC">
      <w:pPr>
        <w:numPr>
          <w:ilvl w:val="0"/>
          <w:numId w:val="18"/>
        </w:numPr>
        <w:spacing w:line="360" w:lineRule="auto"/>
        <w:ind w:left="567"/>
        <w:jc w:val="both"/>
        <w:rPr>
          <w:rFonts w:ascii="Times New Roman" w:hAnsi="Times New Roman" w:cs="Times New Roman"/>
          <w:bCs/>
          <w:sz w:val="24"/>
          <w:szCs w:val="24"/>
        </w:rPr>
      </w:pPr>
      <w:r>
        <w:rPr>
          <w:rFonts w:ascii="Times New Roman" w:hAnsi="Times New Roman" w:cs="Times New Roman"/>
          <w:bCs/>
          <w:sz w:val="24"/>
          <w:szCs w:val="24"/>
          <w:lang w:val="fr-MC"/>
        </w:rPr>
        <w:t xml:space="preserve">et </w:t>
      </w:r>
      <w:r w:rsidR="00F26D3B">
        <w:rPr>
          <w:rFonts w:ascii="Times New Roman" w:hAnsi="Times New Roman" w:cs="Times New Roman"/>
          <w:bCs/>
          <w:sz w:val="24"/>
          <w:szCs w:val="24"/>
          <w:lang w:val="fr-MC"/>
        </w:rPr>
        <w:t>l</w:t>
      </w:r>
      <w:r w:rsidR="00BD7972" w:rsidRPr="0016530F">
        <w:rPr>
          <w:rFonts w:ascii="Times New Roman" w:hAnsi="Times New Roman" w:cs="Times New Roman"/>
          <w:bCs/>
          <w:sz w:val="24"/>
          <w:szCs w:val="24"/>
          <w:lang w:val="fr-MC"/>
        </w:rPr>
        <w:t>e Protocoles à la charte Africaine des Droits de l’Homme et des peuples relatif aux droits des personnes âgées et</w:t>
      </w:r>
      <w:r w:rsidR="00BD7972" w:rsidRPr="0016530F">
        <w:rPr>
          <w:rFonts w:ascii="Times New Roman" w:hAnsi="Times New Roman" w:cs="Times New Roman"/>
          <w:bCs/>
          <w:sz w:val="24"/>
          <w:szCs w:val="24"/>
        </w:rPr>
        <w:t>celui relatifs aux droits des personnes handicapées ratifiés en 2022.</w:t>
      </w:r>
    </w:p>
    <w:p w14:paraId="6E9FA404" w14:textId="60CCD22C" w:rsidR="00E4330A" w:rsidRPr="0016530F" w:rsidRDefault="00BD7972" w:rsidP="0016530F">
      <w:pPr>
        <w:pStyle w:val="Paragraphedeliste"/>
        <w:numPr>
          <w:ilvl w:val="0"/>
          <w:numId w:val="24"/>
        </w:numPr>
        <w:spacing w:line="360" w:lineRule="auto"/>
        <w:ind w:left="0"/>
        <w:jc w:val="both"/>
        <w:rPr>
          <w:rFonts w:ascii="Times New Roman" w:hAnsi="Times New Roman" w:cs="Times New Roman"/>
          <w:bCs/>
          <w:sz w:val="24"/>
          <w:szCs w:val="24"/>
        </w:rPr>
      </w:pPr>
      <w:r w:rsidRPr="0016530F">
        <w:rPr>
          <w:rFonts w:ascii="Times New Roman" w:hAnsi="Times New Roman" w:cs="Times New Roman"/>
          <w:bCs/>
          <w:sz w:val="24"/>
          <w:szCs w:val="24"/>
        </w:rPr>
        <w:t xml:space="preserve"> </w:t>
      </w:r>
      <w:r w:rsidR="00DA7515" w:rsidRPr="0016530F">
        <w:rPr>
          <w:rFonts w:ascii="Times New Roman" w:hAnsi="Times New Roman" w:cs="Times New Roman"/>
          <w:bCs/>
          <w:sz w:val="24"/>
          <w:szCs w:val="24"/>
        </w:rPr>
        <w:t xml:space="preserve">Pour ce qui est du </w:t>
      </w:r>
      <w:r w:rsidR="00B03B33" w:rsidRPr="0016530F">
        <w:rPr>
          <w:rFonts w:ascii="Times New Roman" w:hAnsi="Times New Roman" w:cs="Times New Roman"/>
          <w:bCs/>
          <w:sz w:val="24"/>
          <w:szCs w:val="24"/>
        </w:rPr>
        <w:t>suivi des recommandations formulées par le Comité des Droits de l’Enfant</w:t>
      </w:r>
      <w:r w:rsidR="00DA7515" w:rsidRPr="0016530F">
        <w:rPr>
          <w:rFonts w:ascii="Times New Roman" w:hAnsi="Times New Roman" w:cs="Times New Roman"/>
          <w:bCs/>
          <w:sz w:val="24"/>
          <w:szCs w:val="24"/>
        </w:rPr>
        <w:t>, il</w:t>
      </w:r>
      <w:r w:rsidR="00EC647C">
        <w:rPr>
          <w:rFonts w:ascii="Times New Roman" w:hAnsi="Times New Roman" w:cs="Times New Roman"/>
          <w:bCs/>
          <w:sz w:val="24"/>
          <w:szCs w:val="24"/>
        </w:rPr>
        <w:t xml:space="preserve"> est assuré par le Comité p</w:t>
      </w:r>
      <w:r w:rsidR="00B03B33" w:rsidRPr="0016530F">
        <w:rPr>
          <w:rFonts w:ascii="Times New Roman" w:hAnsi="Times New Roman" w:cs="Times New Roman"/>
          <w:bCs/>
          <w:sz w:val="24"/>
          <w:szCs w:val="24"/>
        </w:rPr>
        <w:t xml:space="preserve">ermanent de rédaction des rapports initiaux et périodiques </w:t>
      </w:r>
      <w:r w:rsidR="00DA7515" w:rsidRPr="0016530F">
        <w:rPr>
          <w:rFonts w:ascii="Times New Roman" w:hAnsi="Times New Roman" w:cs="Times New Roman"/>
          <w:bCs/>
          <w:sz w:val="24"/>
          <w:szCs w:val="24"/>
        </w:rPr>
        <w:t xml:space="preserve">et du suivi des recommandations issues des organes de Traités et de l’EPU  </w:t>
      </w:r>
      <w:r w:rsidR="00E00930">
        <w:rPr>
          <w:rFonts w:ascii="Times New Roman" w:hAnsi="Times New Roman" w:cs="Times New Roman"/>
          <w:bCs/>
          <w:sz w:val="24"/>
          <w:szCs w:val="24"/>
        </w:rPr>
        <w:t xml:space="preserve">sous </w:t>
      </w:r>
      <w:r w:rsidR="000A5CD7">
        <w:rPr>
          <w:rFonts w:ascii="Times New Roman" w:hAnsi="Times New Roman" w:cs="Times New Roman"/>
          <w:bCs/>
          <w:sz w:val="24"/>
          <w:szCs w:val="24"/>
        </w:rPr>
        <w:t xml:space="preserve"> la coordination </w:t>
      </w:r>
      <w:r w:rsidR="00DA7515" w:rsidRPr="0016530F">
        <w:rPr>
          <w:rFonts w:ascii="Times New Roman" w:hAnsi="Times New Roman" w:cs="Times New Roman"/>
          <w:bCs/>
          <w:sz w:val="24"/>
          <w:szCs w:val="24"/>
        </w:rPr>
        <w:t xml:space="preserve"> de  la Direction </w:t>
      </w:r>
      <w:r w:rsidR="00B03B33" w:rsidRPr="0016530F">
        <w:rPr>
          <w:rFonts w:ascii="Times New Roman" w:hAnsi="Times New Roman" w:cs="Times New Roman"/>
          <w:bCs/>
          <w:sz w:val="24"/>
          <w:szCs w:val="24"/>
        </w:rPr>
        <w:t xml:space="preserve"> des Organes de Traités, Procédures Spéciales et Examen Périod</w:t>
      </w:r>
      <w:r w:rsidR="00DA7515" w:rsidRPr="0016530F">
        <w:rPr>
          <w:rFonts w:ascii="Times New Roman" w:hAnsi="Times New Roman" w:cs="Times New Roman"/>
          <w:bCs/>
          <w:sz w:val="24"/>
          <w:szCs w:val="24"/>
        </w:rPr>
        <w:t xml:space="preserve">ique Universel </w:t>
      </w:r>
      <w:r w:rsidR="00EC647C">
        <w:rPr>
          <w:rFonts w:ascii="Times New Roman" w:hAnsi="Times New Roman" w:cs="Times New Roman"/>
          <w:bCs/>
          <w:sz w:val="24"/>
          <w:szCs w:val="24"/>
        </w:rPr>
        <w:t xml:space="preserve"> et autres M</w:t>
      </w:r>
      <w:r w:rsidR="00B03B33" w:rsidRPr="0016530F">
        <w:rPr>
          <w:rFonts w:ascii="Times New Roman" w:hAnsi="Times New Roman" w:cs="Times New Roman"/>
          <w:bCs/>
          <w:sz w:val="24"/>
          <w:szCs w:val="24"/>
        </w:rPr>
        <w:t xml:space="preserve">écanismes </w:t>
      </w:r>
      <w:r w:rsidR="00FA30FE">
        <w:rPr>
          <w:rFonts w:ascii="Times New Roman" w:hAnsi="Times New Roman" w:cs="Times New Roman"/>
          <w:bCs/>
          <w:sz w:val="24"/>
          <w:szCs w:val="24"/>
        </w:rPr>
        <w:t>du</w:t>
      </w:r>
      <w:r w:rsidR="00B03B33" w:rsidRPr="0016530F">
        <w:rPr>
          <w:rFonts w:ascii="Times New Roman" w:hAnsi="Times New Roman" w:cs="Times New Roman"/>
          <w:bCs/>
          <w:sz w:val="24"/>
          <w:szCs w:val="24"/>
        </w:rPr>
        <w:t xml:space="preserve"> Ministère </w:t>
      </w:r>
      <w:r w:rsidR="00DA7515" w:rsidRPr="0016530F">
        <w:rPr>
          <w:rFonts w:ascii="Times New Roman" w:hAnsi="Times New Roman" w:cs="Times New Roman"/>
          <w:bCs/>
          <w:sz w:val="24"/>
          <w:szCs w:val="24"/>
        </w:rPr>
        <w:t xml:space="preserve">de la Justice, des Droits de la Personne Humaine et du Genre </w:t>
      </w:r>
    </w:p>
    <w:p w14:paraId="7D641FDE" w14:textId="77777777" w:rsidR="00E4330A" w:rsidRPr="0016530F" w:rsidRDefault="00E4330A" w:rsidP="0016530F">
      <w:pPr>
        <w:pStyle w:val="Paragraphedeliste"/>
        <w:spacing w:line="360" w:lineRule="auto"/>
        <w:ind w:left="0"/>
        <w:jc w:val="both"/>
        <w:rPr>
          <w:rFonts w:ascii="Times New Roman" w:hAnsi="Times New Roman" w:cs="Times New Roman"/>
          <w:bCs/>
          <w:sz w:val="24"/>
          <w:szCs w:val="24"/>
        </w:rPr>
      </w:pPr>
    </w:p>
    <w:p w14:paraId="05278682" w14:textId="192C8106" w:rsidR="00E4330A" w:rsidRPr="0016530F" w:rsidRDefault="00B03B33" w:rsidP="0016530F">
      <w:pPr>
        <w:pStyle w:val="Paragraphedeliste"/>
        <w:numPr>
          <w:ilvl w:val="0"/>
          <w:numId w:val="24"/>
        </w:numPr>
        <w:spacing w:line="360" w:lineRule="auto"/>
        <w:ind w:left="0"/>
        <w:jc w:val="both"/>
        <w:rPr>
          <w:rFonts w:ascii="Times New Roman" w:hAnsi="Times New Roman" w:cs="Times New Roman"/>
          <w:bCs/>
          <w:sz w:val="24"/>
          <w:szCs w:val="24"/>
        </w:rPr>
      </w:pPr>
      <w:r w:rsidRPr="0016530F">
        <w:rPr>
          <w:rFonts w:ascii="Times New Roman" w:hAnsi="Times New Roman" w:cs="Times New Roman"/>
          <w:bCs/>
          <w:sz w:val="24"/>
          <w:szCs w:val="24"/>
        </w:rPr>
        <w:t>S’agis</w:t>
      </w:r>
      <w:r w:rsidR="00EC2672">
        <w:rPr>
          <w:rFonts w:ascii="Times New Roman" w:hAnsi="Times New Roman" w:cs="Times New Roman"/>
          <w:bCs/>
          <w:sz w:val="24"/>
          <w:szCs w:val="24"/>
        </w:rPr>
        <w:t xml:space="preserve">sant des accords multilatéraux </w:t>
      </w:r>
      <w:r w:rsidRPr="0016530F">
        <w:rPr>
          <w:rFonts w:ascii="Times New Roman" w:hAnsi="Times New Roman" w:cs="Times New Roman"/>
          <w:bCs/>
          <w:sz w:val="24"/>
          <w:szCs w:val="24"/>
        </w:rPr>
        <w:t>et bilatéraux</w:t>
      </w:r>
      <w:r w:rsidR="00EC2672">
        <w:rPr>
          <w:rFonts w:ascii="Times New Roman" w:hAnsi="Times New Roman" w:cs="Times New Roman"/>
          <w:bCs/>
          <w:sz w:val="24"/>
          <w:szCs w:val="24"/>
        </w:rPr>
        <w:t xml:space="preserve">, le Burundi fait partie de plusieurs instruments </w:t>
      </w:r>
      <w:r w:rsidR="00EC2672" w:rsidRPr="00EC2672">
        <w:rPr>
          <w:rFonts w:ascii="Times New Roman" w:hAnsi="Times New Roman" w:cs="Times New Roman"/>
          <w:bCs/>
          <w:sz w:val="24"/>
          <w:szCs w:val="24"/>
        </w:rPr>
        <w:t xml:space="preserve">internationaux </w:t>
      </w:r>
      <w:r w:rsidR="00EC2672">
        <w:rPr>
          <w:rFonts w:ascii="Times New Roman" w:hAnsi="Times New Roman" w:cs="Times New Roman"/>
          <w:bCs/>
          <w:sz w:val="24"/>
          <w:szCs w:val="24"/>
        </w:rPr>
        <w:t>et régionaux</w:t>
      </w:r>
      <w:r w:rsidR="009F5877">
        <w:rPr>
          <w:rFonts w:ascii="Times New Roman" w:hAnsi="Times New Roman" w:cs="Times New Roman"/>
          <w:bCs/>
          <w:sz w:val="24"/>
          <w:szCs w:val="24"/>
        </w:rPr>
        <w:t xml:space="preserve"> </w:t>
      </w:r>
      <w:r w:rsidRPr="0016530F">
        <w:rPr>
          <w:rFonts w:ascii="Times New Roman" w:hAnsi="Times New Roman" w:cs="Times New Roman"/>
          <w:bCs/>
          <w:sz w:val="24"/>
          <w:szCs w:val="24"/>
        </w:rPr>
        <w:t>:</w:t>
      </w:r>
      <w:r w:rsidR="00E4330A" w:rsidRPr="0016530F">
        <w:rPr>
          <w:rFonts w:ascii="Times New Roman" w:hAnsi="Times New Roman" w:cs="Times New Roman"/>
          <w:bCs/>
          <w:sz w:val="24"/>
          <w:szCs w:val="24"/>
        </w:rPr>
        <w:t xml:space="preserve"> </w:t>
      </w:r>
      <w:r w:rsidR="00EC2672">
        <w:rPr>
          <w:rFonts w:ascii="Times New Roman" w:hAnsi="Times New Roman" w:cs="Times New Roman"/>
          <w:bCs/>
          <w:sz w:val="24"/>
          <w:szCs w:val="24"/>
        </w:rPr>
        <w:t xml:space="preserve">(i) </w:t>
      </w:r>
      <w:r w:rsidR="00E4330A" w:rsidRPr="0016530F">
        <w:rPr>
          <w:rFonts w:ascii="Times New Roman" w:hAnsi="Times New Roman" w:cs="Times New Roman"/>
          <w:bCs/>
          <w:sz w:val="24"/>
          <w:szCs w:val="24"/>
        </w:rPr>
        <w:t>l</w:t>
      </w:r>
      <w:r w:rsidRPr="0016530F">
        <w:rPr>
          <w:rFonts w:ascii="Times New Roman" w:hAnsi="Times New Roman" w:cs="Times New Roman"/>
          <w:bCs/>
          <w:sz w:val="24"/>
          <w:szCs w:val="24"/>
        </w:rPr>
        <w:t>a Convention relati</w:t>
      </w:r>
      <w:r w:rsidR="00DA7515" w:rsidRPr="0016530F">
        <w:rPr>
          <w:rFonts w:ascii="Times New Roman" w:hAnsi="Times New Roman" w:cs="Times New Roman"/>
          <w:bCs/>
          <w:sz w:val="24"/>
          <w:szCs w:val="24"/>
        </w:rPr>
        <w:t>ve aux Droits de l’Enfant (CDE) ;</w:t>
      </w:r>
      <w:r w:rsidR="00EC2672" w:rsidRPr="00EC2672">
        <w:rPr>
          <w:rFonts w:ascii="Times New Roman" w:hAnsi="Times New Roman" w:cs="Times New Roman"/>
          <w:bCs/>
          <w:sz w:val="24"/>
          <w:szCs w:val="24"/>
        </w:rPr>
        <w:t xml:space="preserve"> </w:t>
      </w:r>
      <w:r w:rsidR="00EC2672">
        <w:rPr>
          <w:rFonts w:ascii="Times New Roman" w:hAnsi="Times New Roman" w:cs="Times New Roman"/>
          <w:bCs/>
          <w:sz w:val="24"/>
          <w:szCs w:val="24"/>
        </w:rPr>
        <w:t>(ii)</w:t>
      </w:r>
      <w:r w:rsidR="00EC2672" w:rsidRPr="00EC2672">
        <w:rPr>
          <w:rFonts w:ascii="Times New Roman" w:hAnsi="Times New Roman" w:cs="Times New Roman"/>
          <w:bCs/>
          <w:sz w:val="24"/>
          <w:szCs w:val="24"/>
        </w:rPr>
        <w:t>le Protocole facultatif concernant la vente d’enfants, la prostitution des enfants et la pornographie mettant en scène des enfants</w:t>
      </w:r>
      <w:r w:rsidR="009F5877">
        <w:rPr>
          <w:rFonts w:ascii="Times New Roman" w:hAnsi="Times New Roman" w:cs="Times New Roman"/>
          <w:bCs/>
          <w:sz w:val="24"/>
          <w:szCs w:val="24"/>
        </w:rPr>
        <w:t xml:space="preserve"> ; </w:t>
      </w:r>
      <w:r w:rsidR="00EC2672">
        <w:rPr>
          <w:rFonts w:ascii="Times New Roman" w:hAnsi="Times New Roman" w:cs="Times New Roman"/>
          <w:bCs/>
          <w:sz w:val="24"/>
          <w:szCs w:val="24"/>
        </w:rPr>
        <w:t>(iii)</w:t>
      </w:r>
      <w:r w:rsidR="00EC2672" w:rsidRPr="00EC2672">
        <w:rPr>
          <w:rFonts w:ascii="Times New Roman" w:hAnsi="Times New Roman" w:cs="Times New Roman"/>
          <w:bCs/>
          <w:sz w:val="24"/>
          <w:szCs w:val="24"/>
        </w:rPr>
        <w:t xml:space="preserve"> la Convention 182 de l’Organisation internationale du Travail concernant la prohibition des pires formes de travail des enfants et l’action immédiate en vue de leur élimination</w:t>
      </w:r>
      <w:r w:rsidR="009F5877">
        <w:rPr>
          <w:rFonts w:ascii="Times New Roman" w:hAnsi="Times New Roman" w:cs="Times New Roman"/>
          <w:bCs/>
          <w:sz w:val="24"/>
          <w:szCs w:val="24"/>
        </w:rPr>
        <w:t xml:space="preserve"> ; </w:t>
      </w:r>
      <w:r w:rsidR="00EC2672">
        <w:rPr>
          <w:rFonts w:ascii="Times New Roman" w:hAnsi="Times New Roman" w:cs="Times New Roman"/>
          <w:bCs/>
          <w:sz w:val="24"/>
          <w:szCs w:val="24"/>
        </w:rPr>
        <w:t xml:space="preserve">(iv) </w:t>
      </w:r>
      <w:r w:rsidR="00EC2672" w:rsidRPr="00EC2672">
        <w:rPr>
          <w:rFonts w:ascii="Times New Roman" w:hAnsi="Times New Roman" w:cs="Times New Roman"/>
          <w:bCs/>
          <w:sz w:val="24"/>
          <w:szCs w:val="24"/>
        </w:rPr>
        <w:t xml:space="preserve">la </w:t>
      </w:r>
      <w:r w:rsidR="00EC2672" w:rsidRPr="00EC2672">
        <w:rPr>
          <w:rFonts w:ascii="Times New Roman" w:hAnsi="Times New Roman" w:cs="Times New Roman"/>
          <w:bCs/>
          <w:sz w:val="24"/>
          <w:szCs w:val="24"/>
          <w:lang w:val="fr-MC"/>
        </w:rPr>
        <w:t xml:space="preserve">Convention contre la Criminalité Transnationale Organisée et la </w:t>
      </w:r>
      <w:r w:rsidR="00EC2672" w:rsidRPr="00EC2672">
        <w:rPr>
          <w:rFonts w:ascii="Times New Roman" w:hAnsi="Times New Roman" w:cs="Times New Roman"/>
          <w:bCs/>
          <w:sz w:val="24"/>
          <w:szCs w:val="24"/>
        </w:rPr>
        <w:t xml:space="preserve"> Convention 182 de l’Organisation internationale du Travail concernant la prohibition des pires formes de travail des enfants et l’action imméd</w:t>
      </w:r>
      <w:r w:rsidR="00EC2672">
        <w:rPr>
          <w:rFonts w:ascii="Times New Roman" w:hAnsi="Times New Roman" w:cs="Times New Roman"/>
          <w:bCs/>
          <w:sz w:val="24"/>
          <w:szCs w:val="24"/>
        </w:rPr>
        <w:t xml:space="preserve">iate en vue de leur élimination ; (v) et   </w:t>
      </w:r>
      <w:r w:rsidR="00E4330A" w:rsidRPr="0016530F">
        <w:rPr>
          <w:rFonts w:ascii="Times New Roman" w:hAnsi="Times New Roman" w:cs="Times New Roman"/>
          <w:bCs/>
          <w:sz w:val="24"/>
          <w:szCs w:val="24"/>
        </w:rPr>
        <w:t xml:space="preserve">la </w:t>
      </w:r>
      <w:r w:rsidR="00876823">
        <w:rPr>
          <w:rFonts w:ascii="Times New Roman" w:hAnsi="Times New Roman" w:cs="Times New Roman"/>
          <w:bCs/>
          <w:sz w:val="24"/>
          <w:szCs w:val="24"/>
        </w:rPr>
        <w:t>Charte A</w:t>
      </w:r>
      <w:r w:rsidR="00DA7515" w:rsidRPr="0016530F">
        <w:rPr>
          <w:rFonts w:ascii="Times New Roman" w:hAnsi="Times New Roman" w:cs="Times New Roman"/>
          <w:bCs/>
          <w:sz w:val="24"/>
          <w:szCs w:val="24"/>
        </w:rPr>
        <w:t>fr</w:t>
      </w:r>
      <w:r w:rsidR="00876823">
        <w:rPr>
          <w:rFonts w:ascii="Times New Roman" w:hAnsi="Times New Roman" w:cs="Times New Roman"/>
          <w:bCs/>
          <w:sz w:val="24"/>
          <w:szCs w:val="24"/>
        </w:rPr>
        <w:t>icaine des Droits et du Bien-être de l’E</w:t>
      </w:r>
      <w:r w:rsidR="00EC2672">
        <w:rPr>
          <w:rFonts w:ascii="Times New Roman" w:hAnsi="Times New Roman" w:cs="Times New Roman"/>
          <w:bCs/>
          <w:sz w:val="24"/>
          <w:szCs w:val="24"/>
        </w:rPr>
        <w:t>nfant.</w:t>
      </w:r>
    </w:p>
    <w:p w14:paraId="585FCA45" w14:textId="77777777" w:rsidR="00E4330A" w:rsidRPr="0016530F" w:rsidRDefault="00E4330A" w:rsidP="0016530F">
      <w:pPr>
        <w:pStyle w:val="Paragraphedeliste"/>
        <w:spacing w:line="360" w:lineRule="auto"/>
        <w:ind w:left="0"/>
        <w:jc w:val="both"/>
        <w:rPr>
          <w:rFonts w:ascii="Times New Roman" w:hAnsi="Times New Roman" w:cs="Times New Roman"/>
          <w:bCs/>
          <w:sz w:val="24"/>
          <w:szCs w:val="24"/>
        </w:rPr>
      </w:pPr>
    </w:p>
    <w:p w14:paraId="4DCE75EA" w14:textId="200FA0F7" w:rsidR="00215E01" w:rsidRDefault="00B03B33" w:rsidP="0016530F">
      <w:pPr>
        <w:pStyle w:val="Paragraphedeliste"/>
        <w:numPr>
          <w:ilvl w:val="0"/>
          <w:numId w:val="24"/>
        </w:numPr>
        <w:spacing w:line="360" w:lineRule="auto"/>
        <w:ind w:left="0"/>
        <w:jc w:val="both"/>
        <w:rPr>
          <w:rFonts w:ascii="Times New Roman" w:hAnsi="Times New Roman" w:cs="Times New Roman"/>
          <w:bCs/>
          <w:sz w:val="24"/>
          <w:szCs w:val="24"/>
        </w:rPr>
      </w:pPr>
      <w:r w:rsidRPr="0016530F">
        <w:rPr>
          <w:rFonts w:ascii="Times New Roman" w:hAnsi="Times New Roman" w:cs="Times New Roman"/>
          <w:bCs/>
          <w:sz w:val="24"/>
          <w:szCs w:val="24"/>
          <w:lang w:val="fr-CH"/>
        </w:rPr>
        <w:t>Signalons à toutes fins utiles, que dans le cadre de la collaboration avec les Etats de transit et de destination, et dans le sens de multiplier les accords bilatéraux et multilatéraux en vue de la réglementation des mouvements migratoires de la main d’œuvre</w:t>
      </w:r>
      <w:r w:rsidR="00033ECE" w:rsidRPr="0016530F">
        <w:rPr>
          <w:rFonts w:ascii="Times New Roman" w:hAnsi="Times New Roman" w:cs="Times New Roman"/>
          <w:bCs/>
          <w:sz w:val="24"/>
          <w:szCs w:val="24"/>
          <w:lang w:val="fr-CH"/>
        </w:rPr>
        <w:t xml:space="preserve"> ont signés</w:t>
      </w:r>
      <w:r w:rsidR="00C2211E">
        <w:rPr>
          <w:rFonts w:ascii="Times New Roman" w:hAnsi="Times New Roman" w:cs="Times New Roman"/>
          <w:bCs/>
          <w:sz w:val="24"/>
          <w:szCs w:val="24"/>
          <w:lang w:val="fr-CH"/>
        </w:rPr>
        <w:t xml:space="preserve"> par le </w:t>
      </w:r>
      <w:r w:rsidR="00C2211E">
        <w:rPr>
          <w:rFonts w:ascii="Times New Roman" w:hAnsi="Times New Roman" w:cs="Times New Roman"/>
          <w:bCs/>
          <w:sz w:val="24"/>
          <w:szCs w:val="24"/>
          <w:lang w:val="fr-CH"/>
        </w:rPr>
        <w:lastRenderedPageBreak/>
        <w:t xml:space="preserve">Gouvernement de la République du Burundi avec notamment  </w:t>
      </w:r>
      <w:bookmarkStart w:id="52" w:name="_Toc224908323"/>
      <w:r w:rsidR="00C2211E" w:rsidRPr="00C2211E">
        <w:rPr>
          <w:rFonts w:ascii="Times New Roman" w:hAnsi="Times New Roman" w:cs="Times New Roman"/>
          <w:bCs/>
          <w:sz w:val="24"/>
          <w:szCs w:val="24"/>
        </w:rPr>
        <w:t>le Royaume d'Arabie Saoudite ; le Qatar et l’</w:t>
      </w:r>
      <w:r w:rsidR="00C2211E">
        <w:rPr>
          <w:rFonts w:ascii="Times New Roman" w:hAnsi="Times New Roman" w:cs="Times New Roman"/>
          <w:bCs/>
          <w:sz w:val="24"/>
          <w:szCs w:val="24"/>
        </w:rPr>
        <w:t>Italie</w:t>
      </w:r>
    </w:p>
    <w:p w14:paraId="129EE140" w14:textId="77777777" w:rsidR="00C2211E" w:rsidRPr="00C2211E" w:rsidRDefault="00C2211E" w:rsidP="00C2211E">
      <w:pPr>
        <w:pStyle w:val="Paragraphedeliste"/>
        <w:rPr>
          <w:rFonts w:ascii="Times New Roman" w:hAnsi="Times New Roman" w:cs="Times New Roman"/>
          <w:bCs/>
          <w:sz w:val="24"/>
          <w:szCs w:val="24"/>
        </w:rPr>
      </w:pPr>
    </w:p>
    <w:p w14:paraId="04E01390" w14:textId="77777777" w:rsidR="00C2211E" w:rsidRDefault="00C2211E" w:rsidP="00C2211E">
      <w:pPr>
        <w:spacing w:line="360" w:lineRule="auto"/>
        <w:jc w:val="both"/>
        <w:rPr>
          <w:rFonts w:ascii="Times New Roman" w:hAnsi="Times New Roman" w:cs="Times New Roman"/>
          <w:bCs/>
          <w:sz w:val="24"/>
          <w:szCs w:val="24"/>
        </w:rPr>
      </w:pPr>
    </w:p>
    <w:p w14:paraId="02296333" w14:textId="77777777" w:rsidR="00C2211E" w:rsidRDefault="00C2211E" w:rsidP="00C2211E">
      <w:pPr>
        <w:spacing w:line="360" w:lineRule="auto"/>
        <w:jc w:val="both"/>
        <w:rPr>
          <w:rFonts w:ascii="Times New Roman" w:hAnsi="Times New Roman" w:cs="Times New Roman"/>
          <w:bCs/>
          <w:sz w:val="24"/>
          <w:szCs w:val="24"/>
        </w:rPr>
      </w:pPr>
    </w:p>
    <w:p w14:paraId="0C0F3585" w14:textId="77777777" w:rsidR="00C2211E" w:rsidRDefault="00C2211E" w:rsidP="00C2211E">
      <w:pPr>
        <w:spacing w:line="360" w:lineRule="auto"/>
        <w:jc w:val="both"/>
        <w:rPr>
          <w:rFonts w:ascii="Times New Roman" w:hAnsi="Times New Roman" w:cs="Times New Roman"/>
          <w:bCs/>
          <w:sz w:val="24"/>
          <w:szCs w:val="24"/>
        </w:rPr>
      </w:pPr>
    </w:p>
    <w:p w14:paraId="3F694721" w14:textId="77777777" w:rsidR="00C2211E" w:rsidRDefault="00C2211E" w:rsidP="00C2211E">
      <w:pPr>
        <w:spacing w:line="360" w:lineRule="auto"/>
        <w:jc w:val="both"/>
        <w:rPr>
          <w:rFonts w:ascii="Times New Roman" w:hAnsi="Times New Roman" w:cs="Times New Roman"/>
          <w:bCs/>
          <w:sz w:val="24"/>
          <w:szCs w:val="24"/>
        </w:rPr>
      </w:pPr>
    </w:p>
    <w:p w14:paraId="0ED3194B" w14:textId="77777777" w:rsidR="00C2211E" w:rsidRDefault="00C2211E" w:rsidP="00C2211E">
      <w:pPr>
        <w:spacing w:line="360" w:lineRule="auto"/>
        <w:jc w:val="both"/>
        <w:rPr>
          <w:rFonts w:ascii="Times New Roman" w:hAnsi="Times New Roman" w:cs="Times New Roman"/>
          <w:bCs/>
          <w:sz w:val="24"/>
          <w:szCs w:val="24"/>
        </w:rPr>
      </w:pPr>
    </w:p>
    <w:p w14:paraId="30431EEE" w14:textId="77777777" w:rsidR="00C2211E" w:rsidRDefault="00C2211E" w:rsidP="00C2211E">
      <w:pPr>
        <w:spacing w:line="360" w:lineRule="auto"/>
        <w:jc w:val="both"/>
        <w:rPr>
          <w:rFonts w:ascii="Times New Roman" w:hAnsi="Times New Roman" w:cs="Times New Roman"/>
          <w:bCs/>
          <w:sz w:val="24"/>
          <w:szCs w:val="24"/>
        </w:rPr>
      </w:pPr>
    </w:p>
    <w:p w14:paraId="617F7145" w14:textId="77777777" w:rsidR="00C2211E" w:rsidRDefault="00C2211E" w:rsidP="00C2211E">
      <w:pPr>
        <w:spacing w:line="360" w:lineRule="auto"/>
        <w:jc w:val="both"/>
        <w:rPr>
          <w:rFonts w:ascii="Times New Roman" w:hAnsi="Times New Roman" w:cs="Times New Roman"/>
          <w:bCs/>
          <w:sz w:val="24"/>
          <w:szCs w:val="24"/>
        </w:rPr>
      </w:pPr>
    </w:p>
    <w:p w14:paraId="63E23BBE" w14:textId="77777777" w:rsidR="00C2211E" w:rsidRDefault="00C2211E" w:rsidP="00C2211E">
      <w:pPr>
        <w:spacing w:line="360" w:lineRule="auto"/>
        <w:jc w:val="both"/>
        <w:rPr>
          <w:rFonts w:ascii="Times New Roman" w:hAnsi="Times New Roman" w:cs="Times New Roman"/>
          <w:bCs/>
          <w:sz w:val="24"/>
          <w:szCs w:val="24"/>
        </w:rPr>
      </w:pPr>
    </w:p>
    <w:p w14:paraId="2AFF0978" w14:textId="77777777" w:rsidR="00C2211E" w:rsidRDefault="00C2211E" w:rsidP="00C2211E">
      <w:pPr>
        <w:spacing w:line="360" w:lineRule="auto"/>
        <w:jc w:val="both"/>
        <w:rPr>
          <w:rFonts w:ascii="Times New Roman" w:hAnsi="Times New Roman" w:cs="Times New Roman"/>
          <w:bCs/>
          <w:sz w:val="24"/>
          <w:szCs w:val="24"/>
        </w:rPr>
      </w:pPr>
    </w:p>
    <w:p w14:paraId="13CE0CB9" w14:textId="77777777" w:rsidR="00C2211E" w:rsidRDefault="00C2211E" w:rsidP="00C2211E">
      <w:pPr>
        <w:spacing w:line="360" w:lineRule="auto"/>
        <w:jc w:val="both"/>
        <w:rPr>
          <w:rFonts w:ascii="Times New Roman" w:hAnsi="Times New Roman" w:cs="Times New Roman"/>
          <w:bCs/>
          <w:sz w:val="24"/>
          <w:szCs w:val="24"/>
        </w:rPr>
      </w:pPr>
    </w:p>
    <w:p w14:paraId="7F6F86C0" w14:textId="77777777" w:rsidR="00C2211E" w:rsidRDefault="00C2211E" w:rsidP="00C2211E">
      <w:pPr>
        <w:spacing w:line="360" w:lineRule="auto"/>
        <w:jc w:val="both"/>
        <w:rPr>
          <w:rFonts w:ascii="Times New Roman" w:hAnsi="Times New Roman" w:cs="Times New Roman"/>
          <w:bCs/>
          <w:sz w:val="24"/>
          <w:szCs w:val="24"/>
        </w:rPr>
      </w:pPr>
    </w:p>
    <w:p w14:paraId="56B9D98F" w14:textId="77777777" w:rsidR="00C2211E" w:rsidRDefault="00C2211E" w:rsidP="00C2211E">
      <w:pPr>
        <w:spacing w:line="360" w:lineRule="auto"/>
        <w:jc w:val="both"/>
        <w:rPr>
          <w:rFonts w:ascii="Times New Roman" w:hAnsi="Times New Roman" w:cs="Times New Roman"/>
          <w:bCs/>
          <w:sz w:val="24"/>
          <w:szCs w:val="24"/>
        </w:rPr>
      </w:pPr>
    </w:p>
    <w:p w14:paraId="4A0C8BC7" w14:textId="77777777" w:rsidR="00C2211E" w:rsidRDefault="00C2211E" w:rsidP="00C2211E">
      <w:pPr>
        <w:spacing w:line="360" w:lineRule="auto"/>
        <w:jc w:val="both"/>
        <w:rPr>
          <w:rFonts w:ascii="Times New Roman" w:hAnsi="Times New Roman" w:cs="Times New Roman"/>
          <w:bCs/>
          <w:sz w:val="24"/>
          <w:szCs w:val="24"/>
        </w:rPr>
      </w:pPr>
    </w:p>
    <w:p w14:paraId="3650EB01" w14:textId="77777777" w:rsidR="00C2211E" w:rsidRDefault="00C2211E" w:rsidP="00C2211E">
      <w:pPr>
        <w:spacing w:line="360" w:lineRule="auto"/>
        <w:jc w:val="both"/>
        <w:rPr>
          <w:rFonts w:ascii="Times New Roman" w:hAnsi="Times New Roman" w:cs="Times New Roman"/>
          <w:bCs/>
          <w:sz w:val="24"/>
          <w:szCs w:val="24"/>
        </w:rPr>
      </w:pPr>
    </w:p>
    <w:p w14:paraId="49D15BD5" w14:textId="77777777" w:rsidR="00C2211E" w:rsidRDefault="00C2211E" w:rsidP="00C2211E">
      <w:pPr>
        <w:spacing w:line="360" w:lineRule="auto"/>
        <w:jc w:val="both"/>
        <w:rPr>
          <w:rFonts w:ascii="Times New Roman" w:hAnsi="Times New Roman" w:cs="Times New Roman"/>
          <w:bCs/>
          <w:sz w:val="24"/>
          <w:szCs w:val="24"/>
        </w:rPr>
      </w:pPr>
    </w:p>
    <w:p w14:paraId="3EB1177E" w14:textId="77777777" w:rsidR="00C2211E" w:rsidRDefault="00C2211E" w:rsidP="00C2211E">
      <w:pPr>
        <w:spacing w:line="360" w:lineRule="auto"/>
        <w:jc w:val="both"/>
        <w:rPr>
          <w:rFonts w:ascii="Times New Roman" w:hAnsi="Times New Roman" w:cs="Times New Roman"/>
          <w:bCs/>
          <w:sz w:val="24"/>
          <w:szCs w:val="24"/>
        </w:rPr>
      </w:pPr>
    </w:p>
    <w:p w14:paraId="5B8E8762" w14:textId="77777777" w:rsidR="00C2211E" w:rsidRDefault="00C2211E" w:rsidP="00C2211E">
      <w:pPr>
        <w:spacing w:line="360" w:lineRule="auto"/>
        <w:jc w:val="both"/>
        <w:rPr>
          <w:rFonts w:ascii="Times New Roman" w:hAnsi="Times New Roman" w:cs="Times New Roman"/>
          <w:bCs/>
          <w:sz w:val="24"/>
          <w:szCs w:val="24"/>
        </w:rPr>
      </w:pPr>
    </w:p>
    <w:p w14:paraId="65B332BB" w14:textId="77777777" w:rsidR="00C2211E" w:rsidRDefault="00C2211E" w:rsidP="00C2211E">
      <w:pPr>
        <w:spacing w:line="360" w:lineRule="auto"/>
        <w:jc w:val="both"/>
        <w:rPr>
          <w:rFonts w:ascii="Times New Roman" w:hAnsi="Times New Roman" w:cs="Times New Roman"/>
          <w:bCs/>
          <w:sz w:val="24"/>
          <w:szCs w:val="24"/>
        </w:rPr>
      </w:pPr>
    </w:p>
    <w:p w14:paraId="6F3816EE" w14:textId="77777777" w:rsidR="00C2211E" w:rsidRDefault="00C2211E" w:rsidP="00C2211E">
      <w:pPr>
        <w:spacing w:line="360" w:lineRule="auto"/>
        <w:jc w:val="both"/>
        <w:rPr>
          <w:rFonts w:ascii="Times New Roman" w:hAnsi="Times New Roman" w:cs="Times New Roman"/>
          <w:bCs/>
          <w:sz w:val="24"/>
          <w:szCs w:val="24"/>
        </w:rPr>
      </w:pPr>
    </w:p>
    <w:p w14:paraId="49D55D7A" w14:textId="77777777" w:rsidR="00C2211E" w:rsidRDefault="00C2211E" w:rsidP="00C2211E">
      <w:pPr>
        <w:spacing w:line="360" w:lineRule="auto"/>
        <w:jc w:val="both"/>
        <w:rPr>
          <w:rFonts w:ascii="Times New Roman" w:hAnsi="Times New Roman" w:cs="Times New Roman"/>
          <w:bCs/>
          <w:sz w:val="24"/>
          <w:szCs w:val="24"/>
        </w:rPr>
      </w:pPr>
    </w:p>
    <w:p w14:paraId="45F26B07" w14:textId="77777777" w:rsidR="00C2211E" w:rsidRDefault="00C2211E" w:rsidP="00C2211E">
      <w:pPr>
        <w:spacing w:line="360" w:lineRule="auto"/>
        <w:jc w:val="both"/>
        <w:rPr>
          <w:rFonts w:ascii="Times New Roman" w:hAnsi="Times New Roman" w:cs="Times New Roman"/>
          <w:bCs/>
          <w:sz w:val="24"/>
          <w:szCs w:val="24"/>
        </w:rPr>
      </w:pPr>
    </w:p>
    <w:p w14:paraId="25BC3B8C" w14:textId="77777777" w:rsidR="00C2211E" w:rsidRPr="00C2211E" w:rsidRDefault="00C2211E" w:rsidP="00C2211E">
      <w:pPr>
        <w:spacing w:line="360" w:lineRule="auto"/>
        <w:jc w:val="both"/>
        <w:rPr>
          <w:rFonts w:ascii="Times New Roman" w:hAnsi="Times New Roman" w:cs="Times New Roman"/>
          <w:bCs/>
          <w:sz w:val="24"/>
          <w:szCs w:val="24"/>
        </w:rPr>
      </w:pPr>
    </w:p>
    <w:p w14:paraId="2AE5FA26" w14:textId="77777777" w:rsidR="00CB4511" w:rsidRPr="000840BD" w:rsidRDefault="00B03B33" w:rsidP="00B67131">
      <w:pPr>
        <w:pStyle w:val="Titre2"/>
        <w:rPr>
          <w:rFonts w:ascii="Times New Roman" w:hAnsi="Times New Roman" w:cs="Times New Roman"/>
          <w:b/>
          <w:color w:val="auto"/>
          <w:sz w:val="24"/>
          <w:szCs w:val="24"/>
        </w:rPr>
      </w:pPr>
      <w:bookmarkStart w:id="53" w:name="_Toc225354486"/>
      <w:r w:rsidRPr="000840BD">
        <w:rPr>
          <w:rFonts w:ascii="Times New Roman" w:hAnsi="Times New Roman" w:cs="Times New Roman"/>
          <w:b/>
          <w:color w:val="auto"/>
          <w:sz w:val="24"/>
          <w:szCs w:val="24"/>
          <w:lang w:val="fr-CH"/>
        </w:rPr>
        <w:lastRenderedPageBreak/>
        <w:t>CONCLUSION</w:t>
      </w:r>
      <w:bookmarkEnd w:id="52"/>
      <w:r w:rsidR="00CB4511" w:rsidRPr="000840BD">
        <w:rPr>
          <w:rFonts w:ascii="Times New Roman" w:hAnsi="Times New Roman" w:cs="Times New Roman"/>
          <w:b/>
          <w:color w:val="auto"/>
          <w:sz w:val="24"/>
          <w:szCs w:val="24"/>
          <w:lang w:val="fr-CH"/>
        </w:rPr>
        <w:t>.</w:t>
      </w:r>
      <w:bookmarkEnd w:id="53"/>
    </w:p>
    <w:p w14:paraId="53BA4943" w14:textId="77777777" w:rsidR="00CB4511" w:rsidRPr="0016530F" w:rsidRDefault="00CB4511" w:rsidP="0016530F">
      <w:pPr>
        <w:pStyle w:val="Paragraphedeliste"/>
        <w:spacing w:line="360" w:lineRule="auto"/>
        <w:ind w:left="0"/>
        <w:jc w:val="both"/>
        <w:rPr>
          <w:rFonts w:ascii="Times New Roman" w:hAnsi="Times New Roman" w:cs="Times New Roman"/>
          <w:bCs/>
          <w:sz w:val="24"/>
          <w:szCs w:val="24"/>
        </w:rPr>
      </w:pPr>
    </w:p>
    <w:p w14:paraId="2C9977CB" w14:textId="7236DC0E" w:rsidR="00924DCA" w:rsidRPr="0016530F" w:rsidRDefault="00B03B33" w:rsidP="0016530F">
      <w:pPr>
        <w:pStyle w:val="Paragraphedeliste"/>
        <w:numPr>
          <w:ilvl w:val="0"/>
          <w:numId w:val="24"/>
        </w:numPr>
        <w:spacing w:line="360" w:lineRule="auto"/>
        <w:ind w:left="0"/>
        <w:jc w:val="both"/>
        <w:rPr>
          <w:rFonts w:ascii="Times New Roman" w:hAnsi="Times New Roman" w:cs="Times New Roman"/>
          <w:bCs/>
          <w:sz w:val="24"/>
          <w:szCs w:val="24"/>
        </w:rPr>
      </w:pPr>
      <w:r w:rsidRPr="0016530F">
        <w:rPr>
          <w:rFonts w:ascii="Times New Roman" w:hAnsi="Times New Roman" w:cs="Times New Roman"/>
          <w:sz w:val="24"/>
          <w:szCs w:val="24"/>
        </w:rPr>
        <w:t>Aux termes du présent rapport initial sur la mise en œuvre du protocole</w:t>
      </w:r>
      <w:r w:rsidR="003024FC">
        <w:rPr>
          <w:rFonts w:ascii="Times New Roman" w:hAnsi="Times New Roman" w:cs="Times New Roman"/>
          <w:sz w:val="24"/>
          <w:szCs w:val="24"/>
        </w:rPr>
        <w:t xml:space="preserve"> à</w:t>
      </w:r>
      <w:r w:rsidRPr="0016530F">
        <w:rPr>
          <w:rFonts w:ascii="Times New Roman" w:hAnsi="Times New Roman" w:cs="Times New Roman"/>
          <w:sz w:val="24"/>
          <w:szCs w:val="24"/>
        </w:rPr>
        <w:t xml:space="preserve"> la Convention relative aux Droi</w:t>
      </w:r>
      <w:r w:rsidR="000F19FB">
        <w:rPr>
          <w:rFonts w:ascii="Times New Roman" w:hAnsi="Times New Roman" w:cs="Times New Roman"/>
          <w:sz w:val="24"/>
          <w:szCs w:val="24"/>
        </w:rPr>
        <w:t>ts de l’E</w:t>
      </w:r>
      <w:r w:rsidRPr="0016530F">
        <w:rPr>
          <w:rFonts w:ascii="Times New Roman" w:hAnsi="Times New Roman" w:cs="Times New Roman"/>
          <w:sz w:val="24"/>
          <w:szCs w:val="24"/>
        </w:rPr>
        <w:t>nfant</w:t>
      </w:r>
      <w:r w:rsidRPr="0016530F">
        <w:rPr>
          <w:rFonts w:ascii="Times New Roman" w:hAnsi="Times New Roman" w:cs="Times New Roman"/>
          <w:sz w:val="24"/>
          <w:szCs w:val="24"/>
          <w:lang w:val="fr-MC"/>
        </w:rPr>
        <w:t xml:space="preserve"> concernant </w:t>
      </w:r>
      <w:bookmarkStart w:id="54" w:name="_Hlk186372753"/>
      <w:r w:rsidRPr="0016530F">
        <w:rPr>
          <w:rFonts w:ascii="Times New Roman" w:hAnsi="Times New Roman" w:cs="Times New Roman"/>
          <w:sz w:val="24"/>
          <w:szCs w:val="24"/>
          <w:lang w:val="fr-MC"/>
        </w:rPr>
        <w:t>la vente d’enfants, la prostitution des enfants et la pornographie mettant en scène des enfants</w:t>
      </w:r>
      <w:bookmarkEnd w:id="54"/>
      <w:r w:rsidRPr="0016530F">
        <w:rPr>
          <w:rFonts w:ascii="Times New Roman" w:hAnsi="Times New Roman" w:cs="Times New Roman"/>
          <w:sz w:val="24"/>
          <w:szCs w:val="24"/>
        </w:rPr>
        <w:t>, il convient de faire remarquer que le Burundi n’a ménagé aucun effort pour promouvoir et protéger les enfants contre tous les abus y compris la</w:t>
      </w:r>
      <w:r w:rsidRPr="0016530F">
        <w:rPr>
          <w:rFonts w:ascii="Times New Roman" w:hAnsi="Times New Roman" w:cs="Times New Roman"/>
          <w:sz w:val="24"/>
          <w:szCs w:val="24"/>
          <w:lang w:val="fr-MC"/>
        </w:rPr>
        <w:t xml:space="preserve"> vente d’enfants, la prostitution des enfants et la pornographie mettant en scène des enfants</w:t>
      </w:r>
      <w:r w:rsidRPr="0016530F">
        <w:rPr>
          <w:rFonts w:ascii="Times New Roman" w:hAnsi="Times New Roman" w:cs="Times New Roman"/>
          <w:sz w:val="24"/>
          <w:szCs w:val="24"/>
        </w:rPr>
        <w:t xml:space="preserve">. </w:t>
      </w:r>
    </w:p>
    <w:p w14:paraId="1695622B" w14:textId="77777777" w:rsidR="00924DCA" w:rsidRPr="0016530F" w:rsidRDefault="00924DCA" w:rsidP="0016530F">
      <w:pPr>
        <w:pStyle w:val="Paragraphedeliste"/>
        <w:spacing w:line="360" w:lineRule="auto"/>
        <w:ind w:left="0"/>
        <w:jc w:val="both"/>
        <w:rPr>
          <w:rFonts w:ascii="Times New Roman" w:hAnsi="Times New Roman" w:cs="Times New Roman"/>
          <w:bCs/>
          <w:sz w:val="24"/>
          <w:szCs w:val="24"/>
        </w:rPr>
      </w:pPr>
    </w:p>
    <w:p w14:paraId="7BE3C0AB" w14:textId="77777777" w:rsidR="00924DCA" w:rsidRPr="0016530F" w:rsidRDefault="00B03B33" w:rsidP="0016530F">
      <w:pPr>
        <w:pStyle w:val="Paragraphedeliste"/>
        <w:numPr>
          <w:ilvl w:val="0"/>
          <w:numId w:val="24"/>
        </w:numPr>
        <w:spacing w:line="360" w:lineRule="auto"/>
        <w:ind w:left="0"/>
        <w:jc w:val="both"/>
        <w:rPr>
          <w:rFonts w:ascii="Times New Roman" w:hAnsi="Times New Roman" w:cs="Times New Roman"/>
          <w:bCs/>
          <w:sz w:val="24"/>
          <w:szCs w:val="24"/>
        </w:rPr>
      </w:pPr>
      <w:r w:rsidRPr="0016530F">
        <w:rPr>
          <w:rFonts w:ascii="Times New Roman" w:hAnsi="Times New Roman" w:cs="Times New Roman"/>
          <w:sz w:val="24"/>
          <w:szCs w:val="24"/>
        </w:rPr>
        <w:t>En effet, il sied de souligner l’existence d’une forte volonté politique d’améliorer la situation de l’enfant qui se traduit par les mesures d’ordre législatif, judiciaire et administratif que l’Etat a déjà prises.</w:t>
      </w:r>
    </w:p>
    <w:p w14:paraId="6B635109" w14:textId="77777777" w:rsidR="00924DCA" w:rsidRPr="0016530F" w:rsidRDefault="00924DCA" w:rsidP="0016530F">
      <w:pPr>
        <w:pStyle w:val="Paragraphedeliste"/>
        <w:spacing w:line="360" w:lineRule="auto"/>
        <w:ind w:left="0"/>
        <w:jc w:val="both"/>
        <w:rPr>
          <w:rFonts w:ascii="Times New Roman" w:hAnsi="Times New Roman" w:cs="Times New Roman"/>
          <w:bCs/>
          <w:sz w:val="24"/>
          <w:szCs w:val="24"/>
        </w:rPr>
      </w:pPr>
    </w:p>
    <w:p w14:paraId="5C28BC48" w14:textId="145E40AB" w:rsidR="008C5BEB" w:rsidRPr="0016530F" w:rsidRDefault="00B03B33" w:rsidP="0016530F">
      <w:pPr>
        <w:pStyle w:val="Paragraphedeliste"/>
        <w:numPr>
          <w:ilvl w:val="0"/>
          <w:numId w:val="24"/>
        </w:numPr>
        <w:spacing w:line="360" w:lineRule="auto"/>
        <w:ind w:left="0"/>
        <w:jc w:val="both"/>
        <w:rPr>
          <w:rFonts w:ascii="Times New Roman" w:hAnsi="Times New Roman" w:cs="Times New Roman"/>
          <w:bCs/>
          <w:sz w:val="24"/>
          <w:szCs w:val="24"/>
        </w:rPr>
      </w:pPr>
      <w:r w:rsidRPr="0016530F">
        <w:rPr>
          <w:rFonts w:ascii="Times New Roman" w:hAnsi="Times New Roman" w:cs="Times New Roman"/>
          <w:sz w:val="24"/>
          <w:szCs w:val="24"/>
        </w:rPr>
        <w:t xml:space="preserve">En outre, le Burundi jouit d’une excellente collaboration avec les partenaires nationaux tels </w:t>
      </w:r>
      <w:r w:rsidR="000F19FB">
        <w:rPr>
          <w:rFonts w:ascii="Times New Roman" w:hAnsi="Times New Roman" w:cs="Times New Roman"/>
          <w:sz w:val="24"/>
          <w:szCs w:val="24"/>
        </w:rPr>
        <w:t xml:space="preserve">que </w:t>
      </w:r>
      <w:r w:rsidRPr="0016530F">
        <w:rPr>
          <w:rFonts w:ascii="Times New Roman" w:hAnsi="Times New Roman" w:cs="Times New Roman"/>
          <w:sz w:val="24"/>
          <w:szCs w:val="24"/>
        </w:rPr>
        <w:t xml:space="preserve">la </w:t>
      </w:r>
      <w:r w:rsidR="000F19FB" w:rsidRPr="0016530F">
        <w:rPr>
          <w:rFonts w:ascii="Times New Roman" w:hAnsi="Times New Roman" w:cs="Times New Roman"/>
          <w:sz w:val="24"/>
          <w:szCs w:val="24"/>
        </w:rPr>
        <w:t>F</w:t>
      </w:r>
      <w:r w:rsidR="000F19FB">
        <w:rPr>
          <w:rFonts w:ascii="Times New Roman" w:hAnsi="Times New Roman" w:cs="Times New Roman"/>
          <w:sz w:val="24"/>
          <w:szCs w:val="24"/>
        </w:rPr>
        <w:t>édération Nationale des Associations engagées  dans le Domaine de  l’enfance au Burundi  (F</w:t>
      </w:r>
      <w:r w:rsidRPr="0016530F">
        <w:rPr>
          <w:rFonts w:ascii="Times New Roman" w:hAnsi="Times New Roman" w:cs="Times New Roman"/>
          <w:sz w:val="24"/>
          <w:szCs w:val="24"/>
        </w:rPr>
        <w:t>ENADEB</w:t>
      </w:r>
      <w:r w:rsidR="000F19FB">
        <w:rPr>
          <w:rFonts w:ascii="Times New Roman" w:hAnsi="Times New Roman" w:cs="Times New Roman"/>
          <w:sz w:val="24"/>
          <w:szCs w:val="24"/>
        </w:rPr>
        <w:t>)</w:t>
      </w:r>
      <w:r w:rsidRPr="0016530F">
        <w:rPr>
          <w:rFonts w:ascii="Times New Roman" w:hAnsi="Times New Roman" w:cs="Times New Roman"/>
          <w:sz w:val="24"/>
          <w:szCs w:val="24"/>
        </w:rPr>
        <w:t xml:space="preserve"> et d’autres organisations œuvrant en matière de protection de l’enfant ainsi que les partenaires internationaux comme l’Unicef et autres Agences du Système des Nations Unies qui l’appuient dans ses efforts de mettre en œuvre</w:t>
      </w:r>
      <w:r w:rsidR="000F19FB">
        <w:rPr>
          <w:rFonts w:ascii="Times New Roman" w:hAnsi="Times New Roman" w:cs="Times New Roman"/>
          <w:sz w:val="24"/>
          <w:szCs w:val="24"/>
        </w:rPr>
        <w:t xml:space="preserve"> la Politique Nationale de droits de l’enfant </w:t>
      </w:r>
      <w:r w:rsidRPr="0016530F">
        <w:rPr>
          <w:rFonts w:ascii="Times New Roman" w:hAnsi="Times New Roman" w:cs="Times New Roman"/>
          <w:sz w:val="24"/>
          <w:szCs w:val="24"/>
        </w:rPr>
        <w:t>.</w:t>
      </w:r>
      <w:r w:rsidR="000F19FB" w:rsidRPr="000F19FB">
        <w:t xml:space="preserve"> </w:t>
      </w:r>
    </w:p>
    <w:p w14:paraId="21CBF34B" w14:textId="77777777" w:rsidR="008C5BEB" w:rsidRPr="0016530F" w:rsidRDefault="008C5BEB" w:rsidP="0016530F">
      <w:pPr>
        <w:pStyle w:val="Paragraphedeliste"/>
        <w:spacing w:line="360" w:lineRule="auto"/>
        <w:ind w:left="0"/>
        <w:jc w:val="both"/>
        <w:rPr>
          <w:rFonts w:ascii="Times New Roman" w:hAnsi="Times New Roman" w:cs="Times New Roman"/>
          <w:bCs/>
          <w:sz w:val="24"/>
          <w:szCs w:val="24"/>
        </w:rPr>
      </w:pPr>
    </w:p>
    <w:p w14:paraId="6D7E7247" w14:textId="51B6B5BB" w:rsidR="008C5BEB" w:rsidRPr="0016530F" w:rsidRDefault="00B03B33" w:rsidP="000021E8">
      <w:pPr>
        <w:pStyle w:val="Paragraphedeliste"/>
        <w:numPr>
          <w:ilvl w:val="0"/>
          <w:numId w:val="24"/>
        </w:numPr>
        <w:spacing w:line="360" w:lineRule="auto"/>
        <w:ind w:left="0"/>
        <w:jc w:val="both"/>
        <w:rPr>
          <w:rFonts w:ascii="Times New Roman" w:hAnsi="Times New Roman" w:cs="Times New Roman"/>
          <w:bCs/>
          <w:sz w:val="24"/>
          <w:szCs w:val="24"/>
        </w:rPr>
      </w:pPr>
      <w:r w:rsidRPr="00093745">
        <w:rPr>
          <w:rFonts w:ascii="Times New Roman" w:hAnsi="Times New Roman" w:cs="Times New Roman"/>
          <w:sz w:val="24"/>
          <w:szCs w:val="24"/>
        </w:rPr>
        <w:t xml:space="preserve">Cependant, des défis subsistent dans la mise en œuvre effective des droits de l’enfant notamment dans les domaines de lutte contre </w:t>
      </w:r>
      <w:r w:rsidRPr="00093745">
        <w:rPr>
          <w:rFonts w:ascii="Times New Roman" w:hAnsi="Times New Roman" w:cs="Times New Roman"/>
          <w:sz w:val="24"/>
          <w:szCs w:val="24"/>
          <w:lang w:val="fr-MC"/>
        </w:rPr>
        <w:t>la vente d’enfants, la prostitution des enfants et la pornographie mettant en scène des enfants</w:t>
      </w:r>
      <w:r w:rsidRPr="00093745">
        <w:rPr>
          <w:rFonts w:ascii="Times New Roman" w:hAnsi="Times New Roman" w:cs="Times New Roman"/>
          <w:sz w:val="24"/>
          <w:szCs w:val="24"/>
        </w:rPr>
        <w:t xml:space="preserve"> à savoir l’insuffisance des ressources</w:t>
      </w:r>
      <w:r w:rsidR="00147594" w:rsidRPr="00093745">
        <w:rPr>
          <w:rFonts w:ascii="Times New Roman" w:hAnsi="Times New Roman" w:cs="Times New Roman"/>
          <w:sz w:val="24"/>
          <w:szCs w:val="24"/>
        </w:rPr>
        <w:t xml:space="preserve"> </w:t>
      </w:r>
      <w:r w:rsidR="00B203F2" w:rsidRPr="00093745">
        <w:rPr>
          <w:rFonts w:ascii="Times New Roman" w:hAnsi="Times New Roman" w:cs="Times New Roman"/>
          <w:sz w:val="24"/>
          <w:szCs w:val="24"/>
        </w:rPr>
        <w:t>financières</w:t>
      </w:r>
      <w:r w:rsidR="00147594" w:rsidRPr="00093745">
        <w:rPr>
          <w:rFonts w:ascii="Times New Roman" w:hAnsi="Times New Roman" w:cs="Times New Roman"/>
          <w:sz w:val="24"/>
          <w:szCs w:val="24"/>
        </w:rPr>
        <w:t xml:space="preserve"> </w:t>
      </w:r>
      <w:r w:rsidRPr="00093745">
        <w:rPr>
          <w:rFonts w:ascii="Times New Roman" w:hAnsi="Times New Roman" w:cs="Times New Roman"/>
          <w:sz w:val="24"/>
          <w:szCs w:val="24"/>
        </w:rPr>
        <w:t xml:space="preserve">, la problématique d’exploitation des enfants en ligne. </w:t>
      </w:r>
    </w:p>
    <w:p w14:paraId="26F2EC81" w14:textId="28B37704" w:rsidR="008A30A9" w:rsidRPr="0016530F" w:rsidRDefault="00B03B33" w:rsidP="0016530F">
      <w:pPr>
        <w:pStyle w:val="Paragraphedeliste"/>
        <w:numPr>
          <w:ilvl w:val="0"/>
          <w:numId w:val="24"/>
        </w:numPr>
        <w:spacing w:line="360" w:lineRule="auto"/>
        <w:ind w:left="0"/>
        <w:jc w:val="both"/>
        <w:rPr>
          <w:rFonts w:ascii="Times New Roman" w:hAnsi="Times New Roman" w:cs="Times New Roman"/>
          <w:bCs/>
          <w:sz w:val="24"/>
          <w:szCs w:val="24"/>
        </w:rPr>
      </w:pPr>
      <w:r w:rsidRPr="0016530F">
        <w:rPr>
          <w:rFonts w:ascii="Times New Roman" w:hAnsi="Times New Roman" w:cs="Times New Roman"/>
          <w:sz w:val="24"/>
          <w:szCs w:val="24"/>
        </w:rPr>
        <w:t>Le Gouvernement du Burundi reste enfin disposé à interagir avec le Comité des droits de l’enfant en vue d’une prot</w:t>
      </w:r>
      <w:r w:rsidR="00E3324F">
        <w:rPr>
          <w:rFonts w:ascii="Times New Roman" w:hAnsi="Times New Roman" w:cs="Times New Roman"/>
          <w:sz w:val="24"/>
          <w:szCs w:val="24"/>
        </w:rPr>
        <w:t>ection idoine des droits de l’</w:t>
      </w:r>
      <w:r w:rsidRPr="0016530F">
        <w:rPr>
          <w:rFonts w:ascii="Times New Roman" w:hAnsi="Times New Roman" w:cs="Times New Roman"/>
          <w:sz w:val="24"/>
          <w:szCs w:val="24"/>
        </w:rPr>
        <w:t xml:space="preserve"> enfants et surtout la lutte contre</w:t>
      </w:r>
      <w:r w:rsidRPr="0016530F">
        <w:rPr>
          <w:rFonts w:ascii="Times New Roman" w:hAnsi="Times New Roman" w:cs="Times New Roman"/>
          <w:sz w:val="24"/>
          <w:szCs w:val="24"/>
          <w:lang w:val="fr-MC"/>
        </w:rPr>
        <w:t xml:space="preserve"> la vente d’enfants, la prostitution des enfants et la pornographie mettant en scène des enfants.</w:t>
      </w:r>
    </w:p>
    <w:p w14:paraId="5067DB1E" w14:textId="65029A41" w:rsidR="008A30A9" w:rsidRPr="0016530F" w:rsidRDefault="00E3324F" w:rsidP="0016530F">
      <w:pPr>
        <w:spacing w:line="360" w:lineRule="auto"/>
        <w:jc w:val="both"/>
        <w:rPr>
          <w:rFonts w:ascii="Times New Roman" w:hAnsi="Times New Roman" w:cs="Times New Roman"/>
          <w:sz w:val="24"/>
          <w:szCs w:val="24"/>
        </w:rPr>
      </w:pPr>
      <w:r>
        <w:rPr>
          <w:rFonts w:ascii="Times New Roman" w:hAnsi="Times New Roman" w:cs="Times New Roman"/>
          <w:sz w:val="24"/>
          <w:szCs w:val="24"/>
        </w:rPr>
        <w:t>…………………………………………………………………………………………………</w:t>
      </w:r>
    </w:p>
    <w:sectPr w:rsidR="008A30A9" w:rsidRPr="0016530F" w:rsidSect="00172F4C">
      <w:headerReference w:type="default" r:id="rId1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9EA6D9D" w14:textId="77777777" w:rsidR="003D3C52" w:rsidRDefault="003D3C52">
      <w:pPr>
        <w:spacing w:line="240" w:lineRule="auto"/>
      </w:pPr>
      <w:r>
        <w:separator/>
      </w:r>
    </w:p>
  </w:endnote>
  <w:endnote w:type="continuationSeparator" w:id="0">
    <w:p w14:paraId="6EABFB55" w14:textId="77777777" w:rsidR="003D3C52" w:rsidRDefault="003D3C5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C9017D4" w14:textId="77777777" w:rsidR="003D3C52" w:rsidRDefault="003D3C52">
      <w:pPr>
        <w:spacing w:after="0"/>
      </w:pPr>
      <w:r>
        <w:separator/>
      </w:r>
    </w:p>
  </w:footnote>
  <w:footnote w:type="continuationSeparator" w:id="0">
    <w:p w14:paraId="5252C874" w14:textId="77777777" w:rsidR="003D3C52" w:rsidRDefault="003D3C52">
      <w:pPr>
        <w:spacing w:after="0"/>
      </w:pPr>
      <w:r>
        <w:continuationSeparator/>
      </w:r>
    </w:p>
  </w:footnote>
  <w:footnote w:id="1">
    <w:p w14:paraId="1B66F6E4" w14:textId="77777777" w:rsidR="00AB4DFF" w:rsidRDefault="00AB4DFF">
      <w:pPr>
        <w:pStyle w:val="Notedebasdepage"/>
      </w:pPr>
      <w:r>
        <w:rPr>
          <w:rStyle w:val="Appelnotedebasdep"/>
        </w:rPr>
        <w:footnoteRef/>
      </w:r>
      <w:r>
        <w:rPr>
          <w:rFonts w:ascii="Times New Roman" w:hAnsi="Times New Roman" w:cs="Times New Roman"/>
        </w:rPr>
        <w:t>Ordonnance n</w:t>
      </w:r>
      <w:r>
        <w:rPr>
          <w:rFonts w:ascii="Times New Roman" w:hAnsi="Times New Roman" w:cs="Times New Roman"/>
          <w:vertAlign w:val="superscript"/>
        </w:rPr>
        <w:t>o</w:t>
      </w:r>
      <w:r>
        <w:rPr>
          <w:rFonts w:ascii="Times New Roman" w:hAnsi="Times New Roman" w:cs="Times New Roman"/>
        </w:rPr>
        <w:t>225/834 du 19 juillet 2023 portant révision de l’ordonnance n</w:t>
      </w:r>
      <w:r>
        <w:rPr>
          <w:rFonts w:ascii="Times New Roman" w:hAnsi="Times New Roman" w:cs="Times New Roman"/>
          <w:vertAlign w:val="superscript"/>
        </w:rPr>
        <w:t>o</w:t>
      </w:r>
      <w:r>
        <w:rPr>
          <w:rFonts w:ascii="Times New Roman" w:hAnsi="Times New Roman" w:cs="Times New Roman"/>
        </w:rPr>
        <w:t>225/559 du 19 juin 2021 portant nomination des membres du comité interministériel permanent de rédaction des rapports initiaux et périodiques et du suivi des recommandation issues des organes de traites de de l’EPU</w:t>
      </w:r>
    </w:p>
  </w:footnote>
  <w:footnote w:id="2">
    <w:p w14:paraId="581A4CF0" w14:textId="77777777" w:rsidR="00AB4DFF" w:rsidRDefault="00AB4DFF">
      <w:pPr>
        <w:pStyle w:val="Notedebasdepage"/>
      </w:pPr>
      <w:r>
        <w:rPr>
          <w:rStyle w:val="Appelnotedebasdep"/>
        </w:rPr>
        <w:footnoteRef/>
      </w:r>
      <w:r>
        <w:t xml:space="preserve"> Article 5 de la Constitution de la République du Burundi de 2018</w:t>
      </w:r>
    </w:p>
  </w:footnote>
  <w:footnote w:id="3">
    <w:p w14:paraId="0406714D" w14:textId="77777777" w:rsidR="00AB4DFF" w:rsidRDefault="00AB4DFF">
      <w:pPr>
        <w:pStyle w:val="Notedebasdepage"/>
      </w:pPr>
      <w:r>
        <w:rPr>
          <w:rStyle w:val="Appelnotedebasdep"/>
        </w:rPr>
        <w:footnoteRef/>
      </w:r>
      <w:r>
        <w:t xml:space="preserve"> Loi n° 1/08 du 12 mai 2005portant la Constitution de la République du Burundi </w:t>
      </w:r>
      <w:r>
        <w:t></w:t>
      </w:r>
      <w:r>
        <w:tab/>
        <w:t>La loi N°1/13 du 22 septembre 2016 portant prévention, protection des victimes et répression des violences basées sur le genre</w:t>
      </w:r>
    </w:p>
  </w:footnote>
  <w:footnote w:id="4">
    <w:p w14:paraId="06354FD9" w14:textId="77777777" w:rsidR="00AB4DFF" w:rsidRDefault="00AB4DFF">
      <w:pPr>
        <w:pStyle w:val="Notedebasdepage"/>
      </w:pPr>
      <w:r>
        <w:rPr>
          <w:rStyle w:val="Appelnotedebasdep"/>
        </w:rPr>
        <w:footnoteRef/>
      </w:r>
      <w:hyperlink r:id="rId1" w:history="1">
        <w:r>
          <w:rPr>
            <w:rStyle w:val="Lienhypertexte"/>
          </w:rPr>
          <w:t>https://www.unicef.org</w:t>
        </w:r>
      </w:hyperlink>
      <w:r>
        <w:t xml:space="preserve"> Burundi visit-du-ce</w:t>
      </w:r>
    </w:p>
    <w:p w14:paraId="4644E623" w14:textId="77777777" w:rsidR="00AB4DFF" w:rsidRDefault="00AB4DFF">
      <w:pPr>
        <w:pStyle w:val="Notedebasdepage"/>
      </w:pPr>
    </w:p>
    <w:p w14:paraId="5C3DB04B" w14:textId="77777777" w:rsidR="00AB4DFF" w:rsidRDefault="00AB4DFF">
      <w:pPr>
        <w:pStyle w:val="Notedebasdepage"/>
      </w:pPr>
    </w:p>
    <w:p w14:paraId="45A11672" w14:textId="77777777" w:rsidR="00AB4DFF" w:rsidRDefault="00AB4DFF">
      <w:pPr>
        <w:pStyle w:val="Notedebasdepage"/>
      </w:pPr>
    </w:p>
  </w:footnote>
  <w:footnote w:id="5">
    <w:p w14:paraId="4FE6EE27" w14:textId="77777777" w:rsidR="00AB4DFF" w:rsidRDefault="00AB4DFF">
      <w:pPr>
        <w:pStyle w:val="Notedebasdepage"/>
      </w:pPr>
      <w:r>
        <w:rPr>
          <w:rStyle w:val="Appelnotedebasdep"/>
        </w:rPr>
        <w:footnoteRef/>
      </w:r>
      <w:r>
        <w:t xml:space="preserve"> https://www.iwacu-burundi.org</w:t>
      </w:r>
    </w:p>
  </w:footnote>
  <w:footnote w:id="6">
    <w:p w14:paraId="694B26BB" w14:textId="77777777" w:rsidR="00AB4DFF" w:rsidRDefault="00AB4DFF">
      <w:pPr>
        <w:pStyle w:val="Notedebasdepage"/>
      </w:pPr>
      <w:r>
        <w:rPr>
          <w:rStyle w:val="Appelnotedebasdep"/>
        </w:rPr>
        <w:footnoteRef/>
      </w:r>
      <w:r w:rsidRPr="006D1BD6">
        <w:rPr>
          <w:lang w:val="fr-MC"/>
        </w:rPr>
        <w:t>Protocole à la charte africaine des droits de l’Homme et des peuples relatif aux droits des personnes âgées</w:t>
      </w:r>
      <w:r>
        <w:rPr>
          <w:lang w:val="fr-MC"/>
        </w:rPr>
        <w:t xml:space="preserve"> et</w:t>
      </w:r>
      <w:r w:rsidRPr="006D1BD6">
        <w:t>Protocole à la Charte Africaine des Droits de l’Homme et des Peuples relatifs aux droits des personnes handicapées en Afrique</w:t>
      </w:r>
    </w:p>
  </w:footnote>
  <w:footnote w:id="7">
    <w:p w14:paraId="0319C89A" w14:textId="77777777" w:rsidR="00AB4DFF" w:rsidRPr="00B02344" w:rsidRDefault="00AB4DFF">
      <w:pPr>
        <w:pStyle w:val="Notedebasdepage"/>
      </w:pPr>
      <w:r>
        <w:rPr>
          <w:rStyle w:val="Appelnotedebasdep"/>
        </w:rPr>
        <w:footnoteRef/>
      </w:r>
      <w:r>
        <w:t xml:space="preserve"> L’école post fondamentale comprend la formation professionnelle et l’alphabétisation, filières Lettres Modernes et sciences</w:t>
      </w:r>
    </w:p>
  </w:footnote>
  <w:footnote w:id="8">
    <w:p w14:paraId="0F31684E" w14:textId="77777777" w:rsidR="00AB4DFF" w:rsidRDefault="00AB4DFF" w:rsidP="007472FD">
      <w:pPr>
        <w:pStyle w:val="Notedebasdepage"/>
        <w:rPr>
          <w:bCs/>
        </w:rPr>
      </w:pPr>
      <w:r>
        <w:rPr>
          <w:rStyle w:val="Appelnotedebasdep"/>
        </w:rPr>
        <w:footnoteRef/>
      </w:r>
      <w:r>
        <w:rPr>
          <w:bCs/>
        </w:rPr>
        <w:t xml:space="preserve">Ordonnance ministérielle n° 550/663 du 17 avril 2015 portant création des Centres de Rééducation des </w:t>
      </w:r>
    </w:p>
    <w:p w14:paraId="757B4031" w14:textId="77777777" w:rsidR="00AB4DFF" w:rsidRDefault="00AB4DFF" w:rsidP="007472FD">
      <w:pPr>
        <w:pStyle w:val="Notedebasdepage"/>
      </w:pPr>
      <w:r>
        <w:rPr>
          <w:bCs/>
        </w:rPr>
        <w:t>Mineurs en conflits avec la loi (Rumonge et Ruyigi).</w:t>
      </w:r>
    </w:p>
  </w:footnote>
  <w:footnote w:id="9">
    <w:p w14:paraId="145A9010" w14:textId="77777777" w:rsidR="00AB4DFF" w:rsidRDefault="00AB4DFF" w:rsidP="007472FD">
      <w:pPr>
        <w:pStyle w:val="Notedebasdepage"/>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50480006"/>
    </w:sdtPr>
    <w:sdtEndPr/>
    <w:sdtContent>
      <w:p w14:paraId="1EA7843B" w14:textId="77777777" w:rsidR="00AB4DFF" w:rsidRDefault="00AB4DFF">
        <w:pPr>
          <w:pStyle w:val="En-tte"/>
          <w:jc w:val="center"/>
        </w:pPr>
        <w:r>
          <w:fldChar w:fldCharType="begin"/>
        </w:r>
        <w:r>
          <w:instrText>PAGE   \* MERGEFORMAT</w:instrText>
        </w:r>
        <w:r>
          <w:fldChar w:fldCharType="separate"/>
        </w:r>
        <w:r w:rsidR="00797BEF">
          <w:rPr>
            <w:noProof/>
          </w:rPr>
          <w:t>16</w:t>
        </w:r>
        <w:r>
          <w:rPr>
            <w:noProof/>
          </w:rPr>
          <w:fldChar w:fldCharType="end"/>
        </w:r>
      </w:p>
    </w:sdtContent>
  </w:sdt>
  <w:p w14:paraId="1B88880E" w14:textId="77777777" w:rsidR="00AB4DFF" w:rsidRDefault="00AB4DFF">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9C4F81AD"/>
    <w:multiLevelType w:val="singleLevel"/>
    <w:tmpl w:val="9C4F81AD"/>
    <w:lvl w:ilvl="0">
      <w:start w:val="1"/>
      <w:numFmt w:val="upperLetter"/>
      <w:suff w:val="space"/>
      <w:lvlText w:val="%1."/>
      <w:lvlJc w:val="left"/>
    </w:lvl>
  </w:abstractNum>
  <w:abstractNum w:abstractNumId="1">
    <w:nsid w:val="A58F36D5"/>
    <w:multiLevelType w:val="singleLevel"/>
    <w:tmpl w:val="CBECA67E"/>
    <w:lvl w:ilvl="0">
      <w:start w:val="1"/>
      <w:numFmt w:val="upperRoman"/>
      <w:suff w:val="space"/>
      <w:lvlText w:val="%1."/>
      <w:lvlJc w:val="left"/>
      <w:rPr>
        <w:b/>
        <w:color w:val="auto"/>
      </w:rPr>
    </w:lvl>
  </w:abstractNum>
  <w:abstractNum w:abstractNumId="2">
    <w:nsid w:val="BE9E790A"/>
    <w:multiLevelType w:val="singleLevel"/>
    <w:tmpl w:val="596CFCA8"/>
    <w:lvl w:ilvl="0">
      <w:start w:val="3"/>
      <w:numFmt w:val="upperLetter"/>
      <w:lvlText w:val="%1."/>
      <w:lvlJc w:val="left"/>
      <w:pPr>
        <w:tabs>
          <w:tab w:val="left" w:pos="312"/>
        </w:tabs>
        <w:ind w:left="0" w:firstLine="0"/>
      </w:pPr>
      <w:rPr>
        <w:b/>
        <w:color w:val="auto"/>
      </w:rPr>
    </w:lvl>
  </w:abstractNum>
  <w:abstractNum w:abstractNumId="3">
    <w:nsid w:val="0ADF3CEA"/>
    <w:multiLevelType w:val="multilevel"/>
    <w:tmpl w:val="0ADF3CEA"/>
    <w:lvl w:ilvl="0">
      <w:start w:val="1"/>
      <w:numFmt w:val="bullet"/>
      <w:lvlText w:val=""/>
      <w:lvlJc w:val="left"/>
      <w:pPr>
        <w:ind w:left="1038" w:hanging="360"/>
      </w:pPr>
      <w:rPr>
        <w:rFonts w:ascii="Wingdings" w:hAnsi="Wingdings" w:hint="default"/>
      </w:rPr>
    </w:lvl>
    <w:lvl w:ilvl="1">
      <w:start w:val="1"/>
      <w:numFmt w:val="bullet"/>
      <w:lvlText w:val="o"/>
      <w:lvlJc w:val="left"/>
      <w:pPr>
        <w:ind w:left="1758" w:hanging="360"/>
      </w:pPr>
      <w:rPr>
        <w:rFonts w:ascii="Courier New" w:hAnsi="Courier New" w:cs="Courier New" w:hint="default"/>
      </w:rPr>
    </w:lvl>
    <w:lvl w:ilvl="2">
      <w:start w:val="1"/>
      <w:numFmt w:val="bullet"/>
      <w:lvlText w:val=""/>
      <w:lvlJc w:val="left"/>
      <w:pPr>
        <w:ind w:left="2478" w:hanging="360"/>
      </w:pPr>
      <w:rPr>
        <w:rFonts w:ascii="Wingdings" w:hAnsi="Wingdings" w:hint="default"/>
      </w:rPr>
    </w:lvl>
    <w:lvl w:ilvl="3">
      <w:start w:val="1"/>
      <w:numFmt w:val="bullet"/>
      <w:lvlText w:val=""/>
      <w:lvlJc w:val="left"/>
      <w:pPr>
        <w:ind w:left="3198" w:hanging="360"/>
      </w:pPr>
      <w:rPr>
        <w:rFonts w:ascii="Symbol" w:hAnsi="Symbol" w:hint="default"/>
      </w:rPr>
    </w:lvl>
    <w:lvl w:ilvl="4">
      <w:start w:val="1"/>
      <w:numFmt w:val="bullet"/>
      <w:lvlText w:val="o"/>
      <w:lvlJc w:val="left"/>
      <w:pPr>
        <w:ind w:left="3918" w:hanging="360"/>
      </w:pPr>
      <w:rPr>
        <w:rFonts w:ascii="Courier New" w:hAnsi="Courier New" w:cs="Courier New" w:hint="default"/>
      </w:rPr>
    </w:lvl>
    <w:lvl w:ilvl="5">
      <w:start w:val="1"/>
      <w:numFmt w:val="bullet"/>
      <w:lvlText w:val=""/>
      <w:lvlJc w:val="left"/>
      <w:pPr>
        <w:ind w:left="4638" w:hanging="360"/>
      </w:pPr>
      <w:rPr>
        <w:rFonts w:ascii="Wingdings" w:hAnsi="Wingdings" w:hint="default"/>
      </w:rPr>
    </w:lvl>
    <w:lvl w:ilvl="6">
      <w:start w:val="1"/>
      <w:numFmt w:val="bullet"/>
      <w:lvlText w:val=""/>
      <w:lvlJc w:val="left"/>
      <w:pPr>
        <w:ind w:left="5358" w:hanging="360"/>
      </w:pPr>
      <w:rPr>
        <w:rFonts w:ascii="Symbol" w:hAnsi="Symbol" w:hint="default"/>
      </w:rPr>
    </w:lvl>
    <w:lvl w:ilvl="7">
      <w:start w:val="1"/>
      <w:numFmt w:val="bullet"/>
      <w:lvlText w:val="o"/>
      <w:lvlJc w:val="left"/>
      <w:pPr>
        <w:ind w:left="6078" w:hanging="360"/>
      </w:pPr>
      <w:rPr>
        <w:rFonts w:ascii="Courier New" w:hAnsi="Courier New" w:cs="Courier New" w:hint="default"/>
      </w:rPr>
    </w:lvl>
    <w:lvl w:ilvl="8">
      <w:start w:val="1"/>
      <w:numFmt w:val="bullet"/>
      <w:lvlText w:val=""/>
      <w:lvlJc w:val="left"/>
      <w:pPr>
        <w:ind w:left="6798" w:hanging="360"/>
      </w:pPr>
      <w:rPr>
        <w:rFonts w:ascii="Wingdings" w:hAnsi="Wingdings" w:hint="default"/>
      </w:rPr>
    </w:lvl>
  </w:abstractNum>
  <w:abstractNum w:abstractNumId="4">
    <w:nsid w:val="0BFC744E"/>
    <w:multiLevelType w:val="singleLevel"/>
    <w:tmpl w:val="0BFC744E"/>
    <w:lvl w:ilvl="0">
      <w:start w:val="1"/>
      <w:numFmt w:val="upperRoman"/>
      <w:suff w:val="space"/>
      <w:lvlText w:val="%1."/>
      <w:lvlJc w:val="left"/>
    </w:lvl>
  </w:abstractNum>
  <w:abstractNum w:abstractNumId="5">
    <w:nsid w:val="0CD15CA6"/>
    <w:multiLevelType w:val="hybridMultilevel"/>
    <w:tmpl w:val="71FE9C82"/>
    <w:lvl w:ilvl="0" w:tplc="040C000F">
      <w:start w:val="1"/>
      <w:numFmt w:val="decimal"/>
      <w:lvlText w:val="%1."/>
      <w:lvlJc w:val="left"/>
      <w:pPr>
        <w:ind w:left="720" w:hanging="360"/>
      </w:pPr>
      <w:rPr>
        <w:rFonts w:hint="default"/>
        <w:b w:val="0"/>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nsid w:val="0E2E2273"/>
    <w:multiLevelType w:val="hybridMultilevel"/>
    <w:tmpl w:val="904C3C9A"/>
    <w:lvl w:ilvl="0" w:tplc="537C1BFE">
      <w:start w:val="1"/>
      <w:numFmt w:val="decimal"/>
      <w:lvlText w:val="%1."/>
      <w:lvlJc w:val="left"/>
      <w:pPr>
        <w:ind w:left="720" w:hanging="360"/>
      </w:pPr>
      <w:rPr>
        <w:rFonts w:hint="default"/>
        <w:b/>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nsid w:val="0E87106E"/>
    <w:multiLevelType w:val="multilevel"/>
    <w:tmpl w:val="0E87106E"/>
    <w:lvl w:ilvl="0">
      <w:start w:val="1"/>
      <w:numFmt w:val="bullet"/>
      <w:lvlText w:val=""/>
      <w:lvlJc w:val="left"/>
      <w:pPr>
        <w:ind w:left="783" w:hanging="360"/>
      </w:pPr>
      <w:rPr>
        <w:rFonts w:ascii="Wingdings" w:hAnsi="Wingdings" w:hint="default"/>
      </w:rPr>
    </w:lvl>
    <w:lvl w:ilvl="1">
      <w:start w:val="1"/>
      <w:numFmt w:val="bullet"/>
      <w:lvlText w:val="o"/>
      <w:lvlJc w:val="left"/>
      <w:pPr>
        <w:ind w:left="1503" w:hanging="360"/>
      </w:pPr>
      <w:rPr>
        <w:rFonts w:ascii="Courier New" w:hAnsi="Courier New" w:cs="Courier New" w:hint="default"/>
      </w:rPr>
    </w:lvl>
    <w:lvl w:ilvl="2">
      <w:start w:val="1"/>
      <w:numFmt w:val="bullet"/>
      <w:lvlText w:val=""/>
      <w:lvlJc w:val="left"/>
      <w:pPr>
        <w:ind w:left="2223" w:hanging="360"/>
      </w:pPr>
      <w:rPr>
        <w:rFonts w:ascii="Wingdings" w:hAnsi="Wingdings" w:hint="default"/>
      </w:rPr>
    </w:lvl>
    <w:lvl w:ilvl="3">
      <w:start w:val="1"/>
      <w:numFmt w:val="bullet"/>
      <w:lvlText w:val=""/>
      <w:lvlJc w:val="left"/>
      <w:pPr>
        <w:ind w:left="2943" w:hanging="360"/>
      </w:pPr>
      <w:rPr>
        <w:rFonts w:ascii="Symbol" w:hAnsi="Symbol" w:hint="default"/>
      </w:rPr>
    </w:lvl>
    <w:lvl w:ilvl="4">
      <w:start w:val="1"/>
      <w:numFmt w:val="bullet"/>
      <w:lvlText w:val="o"/>
      <w:lvlJc w:val="left"/>
      <w:pPr>
        <w:ind w:left="3663" w:hanging="360"/>
      </w:pPr>
      <w:rPr>
        <w:rFonts w:ascii="Courier New" w:hAnsi="Courier New" w:cs="Courier New" w:hint="default"/>
      </w:rPr>
    </w:lvl>
    <w:lvl w:ilvl="5">
      <w:start w:val="1"/>
      <w:numFmt w:val="bullet"/>
      <w:lvlText w:val=""/>
      <w:lvlJc w:val="left"/>
      <w:pPr>
        <w:ind w:left="4383" w:hanging="360"/>
      </w:pPr>
      <w:rPr>
        <w:rFonts w:ascii="Wingdings" w:hAnsi="Wingdings" w:hint="default"/>
      </w:rPr>
    </w:lvl>
    <w:lvl w:ilvl="6">
      <w:start w:val="1"/>
      <w:numFmt w:val="bullet"/>
      <w:lvlText w:val=""/>
      <w:lvlJc w:val="left"/>
      <w:pPr>
        <w:ind w:left="5103" w:hanging="360"/>
      </w:pPr>
      <w:rPr>
        <w:rFonts w:ascii="Symbol" w:hAnsi="Symbol" w:hint="default"/>
      </w:rPr>
    </w:lvl>
    <w:lvl w:ilvl="7">
      <w:start w:val="1"/>
      <w:numFmt w:val="bullet"/>
      <w:lvlText w:val="o"/>
      <w:lvlJc w:val="left"/>
      <w:pPr>
        <w:ind w:left="5823" w:hanging="360"/>
      </w:pPr>
      <w:rPr>
        <w:rFonts w:ascii="Courier New" w:hAnsi="Courier New" w:cs="Courier New" w:hint="default"/>
      </w:rPr>
    </w:lvl>
    <w:lvl w:ilvl="8">
      <w:start w:val="1"/>
      <w:numFmt w:val="bullet"/>
      <w:lvlText w:val=""/>
      <w:lvlJc w:val="left"/>
      <w:pPr>
        <w:ind w:left="6543" w:hanging="360"/>
      </w:pPr>
      <w:rPr>
        <w:rFonts w:ascii="Wingdings" w:hAnsi="Wingdings" w:hint="default"/>
      </w:rPr>
    </w:lvl>
  </w:abstractNum>
  <w:abstractNum w:abstractNumId="8">
    <w:nsid w:val="1102298F"/>
    <w:multiLevelType w:val="hybridMultilevel"/>
    <w:tmpl w:val="1580542C"/>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9">
    <w:nsid w:val="133E75A7"/>
    <w:multiLevelType w:val="multilevel"/>
    <w:tmpl w:val="133E75A7"/>
    <w:lvl w:ilvl="0">
      <w:start w:val="1"/>
      <w:numFmt w:val="bullet"/>
      <w:lvlText w:val=""/>
      <w:lvlJc w:val="left"/>
      <w:pPr>
        <w:ind w:left="1038" w:hanging="360"/>
      </w:pPr>
      <w:rPr>
        <w:rFonts w:ascii="Wingdings" w:hAnsi="Wingdings" w:hint="default"/>
      </w:rPr>
    </w:lvl>
    <w:lvl w:ilvl="1">
      <w:start w:val="1"/>
      <w:numFmt w:val="lowerLetter"/>
      <w:lvlText w:val="%2."/>
      <w:lvlJc w:val="left"/>
      <w:pPr>
        <w:ind w:left="1758" w:hanging="360"/>
      </w:pPr>
    </w:lvl>
    <w:lvl w:ilvl="2">
      <w:start w:val="1"/>
      <w:numFmt w:val="lowerRoman"/>
      <w:lvlText w:val="%3."/>
      <w:lvlJc w:val="right"/>
      <w:pPr>
        <w:ind w:left="2478" w:hanging="180"/>
      </w:pPr>
    </w:lvl>
    <w:lvl w:ilvl="3">
      <w:start w:val="1"/>
      <w:numFmt w:val="decimal"/>
      <w:lvlText w:val="%4."/>
      <w:lvlJc w:val="left"/>
      <w:pPr>
        <w:ind w:left="3198" w:hanging="360"/>
      </w:pPr>
    </w:lvl>
    <w:lvl w:ilvl="4">
      <w:start w:val="1"/>
      <w:numFmt w:val="lowerLetter"/>
      <w:lvlText w:val="%5."/>
      <w:lvlJc w:val="left"/>
      <w:pPr>
        <w:ind w:left="3918" w:hanging="360"/>
      </w:pPr>
    </w:lvl>
    <w:lvl w:ilvl="5">
      <w:start w:val="1"/>
      <w:numFmt w:val="lowerRoman"/>
      <w:lvlText w:val="%6."/>
      <w:lvlJc w:val="right"/>
      <w:pPr>
        <w:ind w:left="4638" w:hanging="180"/>
      </w:pPr>
    </w:lvl>
    <w:lvl w:ilvl="6">
      <w:start w:val="1"/>
      <w:numFmt w:val="decimal"/>
      <w:lvlText w:val="%7."/>
      <w:lvlJc w:val="left"/>
      <w:pPr>
        <w:ind w:left="5358" w:hanging="360"/>
      </w:pPr>
    </w:lvl>
    <w:lvl w:ilvl="7">
      <w:start w:val="1"/>
      <w:numFmt w:val="lowerLetter"/>
      <w:lvlText w:val="%8."/>
      <w:lvlJc w:val="left"/>
      <w:pPr>
        <w:ind w:left="6078" w:hanging="360"/>
      </w:pPr>
    </w:lvl>
    <w:lvl w:ilvl="8">
      <w:start w:val="1"/>
      <w:numFmt w:val="lowerRoman"/>
      <w:lvlText w:val="%9."/>
      <w:lvlJc w:val="right"/>
      <w:pPr>
        <w:ind w:left="6798" w:hanging="180"/>
      </w:pPr>
    </w:lvl>
  </w:abstractNum>
  <w:abstractNum w:abstractNumId="10">
    <w:nsid w:val="14B047CA"/>
    <w:multiLevelType w:val="multilevel"/>
    <w:tmpl w:val="14B047CA"/>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nsid w:val="195E63D9"/>
    <w:multiLevelType w:val="multilevel"/>
    <w:tmpl w:val="05A28450"/>
    <w:lvl w:ilvl="0">
      <w:start w:val="1"/>
      <w:numFmt w:val="bullet"/>
      <w:lvlText w:val=""/>
      <w:lvlJc w:val="left"/>
      <w:pPr>
        <w:ind w:left="1080" w:hanging="360"/>
      </w:pPr>
      <w:rPr>
        <w:rFonts w:ascii="Wingdings" w:hAnsi="Wingding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2">
    <w:nsid w:val="1C2C0529"/>
    <w:multiLevelType w:val="multilevel"/>
    <w:tmpl w:val="1C2C0529"/>
    <w:lvl w:ilvl="0">
      <w:start w:val="1"/>
      <w:numFmt w:val="bullet"/>
      <w:lvlText w:val=""/>
      <w:lvlJc w:val="left"/>
      <w:pPr>
        <w:ind w:left="1155" w:hanging="360"/>
      </w:pPr>
      <w:rPr>
        <w:rFonts w:ascii="Wingdings" w:hAnsi="Wingdings" w:hint="default"/>
      </w:rPr>
    </w:lvl>
    <w:lvl w:ilvl="1">
      <w:start w:val="1"/>
      <w:numFmt w:val="lowerLetter"/>
      <w:lvlText w:val="%2."/>
      <w:lvlJc w:val="left"/>
      <w:pPr>
        <w:ind w:left="1875" w:hanging="360"/>
      </w:pPr>
    </w:lvl>
    <w:lvl w:ilvl="2">
      <w:start w:val="1"/>
      <w:numFmt w:val="lowerRoman"/>
      <w:lvlText w:val="%3."/>
      <w:lvlJc w:val="right"/>
      <w:pPr>
        <w:ind w:left="2595" w:hanging="180"/>
      </w:pPr>
    </w:lvl>
    <w:lvl w:ilvl="3">
      <w:start w:val="1"/>
      <w:numFmt w:val="decimal"/>
      <w:lvlText w:val="%4."/>
      <w:lvlJc w:val="left"/>
      <w:pPr>
        <w:ind w:left="3315" w:hanging="360"/>
      </w:pPr>
    </w:lvl>
    <w:lvl w:ilvl="4">
      <w:start w:val="1"/>
      <w:numFmt w:val="lowerLetter"/>
      <w:lvlText w:val="%5."/>
      <w:lvlJc w:val="left"/>
      <w:pPr>
        <w:ind w:left="4035" w:hanging="360"/>
      </w:pPr>
    </w:lvl>
    <w:lvl w:ilvl="5">
      <w:start w:val="1"/>
      <w:numFmt w:val="lowerRoman"/>
      <w:lvlText w:val="%6."/>
      <w:lvlJc w:val="right"/>
      <w:pPr>
        <w:ind w:left="4755" w:hanging="180"/>
      </w:pPr>
    </w:lvl>
    <w:lvl w:ilvl="6">
      <w:start w:val="1"/>
      <w:numFmt w:val="decimal"/>
      <w:lvlText w:val="%7."/>
      <w:lvlJc w:val="left"/>
      <w:pPr>
        <w:ind w:left="5475" w:hanging="360"/>
      </w:pPr>
    </w:lvl>
    <w:lvl w:ilvl="7">
      <w:start w:val="1"/>
      <w:numFmt w:val="lowerLetter"/>
      <w:lvlText w:val="%8."/>
      <w:lvlJc w:val="left"/>
      <w:pPr>
        <w:ind w:left="6195" w:hanging="360"/>
      </w:pPr>
    </w:lvl>
    <w:lvl w:ilvl="8">
      <w:start w:val="1"/>
      <w:numFmt w:val="lowerRoman"/>
      <w:lvlText w:val="%9."/>
      <w:lvlJc w:val="right"/>
      <w:pPr>
        <w:ind w:left="6915" w:hanging="180"/>
      </w:pPr>
    </w:lvl>
  </w:abstractNum>
  <w:abstractNum w:abstractNumId="13">
    <w:nsid w:val="1CC55B5A"/>
    <w:multiLevelType w:val="multilevel"/>
    <w:tmpl w:val="1CC55B5A"/>
    <w:lvl w:ilvl="0">
      <w:start w:val="31"/>
      <w:numFmt w:val="bullet"/>
      <w:lvlText w:val="-"/>
      <w:lvlJc w:val="left"/>
      <w:pPr>
        <w:ind w:left="3" w:hanging="360"/>
      </w:pPr>
      <w:rPr>
        <w:rFonts w:ascii="Arial" w:eastAsia="Calibri" w:hAnsi="Arial" w:cs="Arial" w:hint="default"/>
      </w:rPr>
    </w:lvl>
    <w:lvl w:ilvl="1">
      <w:start w:val="1"/>
      <w:numFmt w:val="bullet"/>
      <w:lvlText w:val="o"/>
      <w:lvlJc w:val="left"/>
      <w:pPr>
        <w:ind w:left="723" w:hanging="360"/>
      </w:pPr>
      <w:rPr>
        <w:rFonts w:ascii="Courier New" w:hAnsi="Courier New" w:cs="Courier New" w:hint="default"/>
      </w:rPr>
    </w:lvl>
    <w:lvl w:ilvl="2">
      <w:start w:val="1"/>
      <w:numFmt w:val="bullet"/>
      <w:lvlText w:val=""/>
      <w:lvlJc w:val="left"/>
      <w:pPr>
        <w:ind w:left="1443" w:hanging="360"/>
      </w:pPr>
      <w:rPr>
        <w:rFonts w:ascii="Wingdings" w:hAnsi="Wingdings" w:hint="default"/>
      </w:rPr>
    </w:lvl>
    <w:lvl w:ilvl="3">
      <w:start w:val="1"/>
      <w:numFmt w:val="bullet"/>
      <w:lvlText w:val=""/>
      <w:lvlJc w:val="left"/>
      <w:pPr>
        <w:ind w:left="2163" w:hanging="360"/>
      </w:pPr>
      <w:rPr>
        <w:rFonts w:ascii="Symbol" w:hAnsi="Symbol" w:hint="default"/>
      </w:rPr>
    </w:lvl>
    <w:lvl w:ilvl="4">
      <w:start w:val="1"/>
      <w:numFmt w:val="bullet"/>
      <w:lvlText w:val="o"/>
      <w:lvlJc w:val="left"/>
      <w:pPr>
        <w:ind w:left="2883" w:hanging="360"/>
      </w:pPr>
      <w:rPr>
        <w:rFonts w:ascii="Courier New" w:hAnsi="Courier New" w:cs="Courier New" w:hint="default"/>
      </w:rPr>
    </w:lvl>
    <w:lvl w:ilvl="5">
      <w:start w:val="1"/>
      <w:numFmt w:val="bullet"/>
      <w:lvlText w:val=""/>
      <w:lvlJc w:val="left"/>
      <w:pPr>
        <w:ind w:left="3603" w:hanging="360"/>
      </w:pPr>
      <w:rPr>
        <w:rFonts w:ascii="Wingdings" w:hAnsi="Wingdings" w:hint="default"/>
      </w:rPr>
    </w:lvl>
    <w:lvl w:ilvl="6">
      <w:start w:val="1"/>
      <w:numFmt w:val="bullet"/>
      <w:lvlText w:val=""/>
      <w:lvlJc w:val="left"/>
      <w:pPr>
        <w:ind w:left="4323" w:hanging="360"/>
      </w:pPr>
      <w:rPr>
        <w:rFonts w:ascii="Symbol" w:hAnsi="Symbol" w:hint="default"/>
      </w:rPr>
    </w:lvl>
    <w:lvl w:ilvl="7">
      <w:start w:val="1"/>
      <w:numFmt w:val="bullet"/>
      <w:lvlText w:val="o"/>
      <w:lvlJc w:val="left"/>
      <w:pPr>
        <w:ind w:left="5043" w:hanging="360"/>
      </w:pPr>
      <w:rPr>
        <w:rFonts w:ascii="Courier New" w:hAnsi="Courier New" w:cs="Courier New" w:hint="default"/>
      </w:rPr>
    </w:lvl>
    <w:lvl w:ilvl="8">
      <w:start w:val="1"/>
      <w:numFmt w:val="bullet"/>
      <w:lvlText w:val=""/>
      <w:lvlJc w:val="left"/>
      <w:pPr>
        <w:ind w:left="5763" w:hanging="360"/>
      </w:pPr>
      <w:rPr>
        <w:rFonts w:ascii="Wingdings" w:hAnsi="Wingdings" w:hint="default"/>
      </w:rPr>
    </w:lvl>
  </w:abstractNum>
  <w:abstractNum w:abstractNumId="14">
    <w:nsid w:val="2A0656BC"/>
    <w:multiLevelType w:val="multilevel"/>
    <w:tmpl w:val="2A0656BC"/>
    <w:lvl w:ilvl="0">
      <w:start w:val="31"/>
      <w:numFmt w:val="bullet"/>
      <w:lvlText w:val="-"/>
      <w:lvlJc w:val="left"/>
      <w:pPr>
        <w:ind w:left="720" w:hanging="360"/>
      </w:pPr>
      <w:rPr>
        <w:rFonts w:ascii="Arial" w:eastAsia="Calibri" w:hAnsi="Arial" w:cs="Aria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nsid w:val="2C6B3BEF"/>
    <w:multiLevelType w:val="multilevel"/>
    <w:tmpl w:val="2C6B3BEF"/>
    <w:lvl w:ilvl="0">
      <w:start w:val="1"/>
      <w:numFmt w:val="bullet"/>
      <w:lvlText w:val=""/>
      <w:lvlJc w:val="left"/>
      <w:pPr>
        <w:ind w:left="1080" w:hanging="360"/>
      </w:pPr>
      <w:rPr>
        <w:rFonts w:ascii="Wingdings" w:hAnsi="Wingding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6">
    <w:nsid w:val="373E71DD"/>
    <w:multiLevelType w:val="multilevel"/>
    <w:tmpl w:val="373E71DD"/>
    <w:lvl w:ilvl="0">
      <w:numFmt w:val="decimal"/>
      <w:lvlText w:val="%1"/>
      <w:lvlJc w:val="left"/>
      <w:pPr>
        <w:ind w:left="3" w:hanging="360"/>
      </w:pPr>
      <w:rPr>
        <w:rFonts w:hint="default"/>
      </w:rPr>
    </w:lvl>
    <w:lvl w:ilvl="1">
      <w:start w:val="1"/>
      <w:numFmt w:val="lowerLetter"/>
      <w:lvlText w:val="%2."/>
      <w:lvlJc w:val="left"/>
      <w:pPr>
        <w:ind w:left="723" w:hanging="360"/>
      </w:pPr>
    </w:lvl>
    <w:lvl w:ilvl="2">
      <w:start w:val="1"/>
      <w:numFmt w:val="lowerRoman"/>
      <w:lvlText w:val="%3."/>
      <w:lvlJc w:val="right"/>
      <w:pPr>
        <w:ind w:left="1443" w:hanging="180"/>
      </w:pPr>
    </w:lvl>
    <w:lvl w:ilvl="3">
      <w:start w:val="1"/>
      <w:numFmt w:val="decimal"/>
      <w:lvlText w:val="%4."/>
      <w:lvlJc w:val="left"/>
      <w:pPr>
        <w:ind w:left="2163" w:hanging="360"/>
      </w:pPr>
    </w:lvl>
    <w:lvl w:ilvl="4">
      <w:start w:val="1"/>
      <w:numFmt w:val="lowerLetter"/>
      <w:lvlText w:val="%5."/>
      <w:lvlJc w:val="left"/>
      <w:pPr>
        <w:ind w:left="2883" w:hanging="360"/>
      </w:pPr>
    </w:lvl>
    <w:lvl w:ilvl="5">
      <w:start w:val="1"/>
      <w:numFmt w:val="lowerRoman"/>
      <w:lvlText w:val="%6."/>
      <w:lvlJc w:val="right"/>
      <w:pPr>
        <w:ind w:left="3603" w:hanging="180"/>
      </w:pPr>
    </w:lvl>
    <w:lvl w:ilvl="6">
      <w:start w:val="1"/>
      <w:numFmt w:val="decimal"/>
      <w:lvlText w:val="%7."/>
      <w:lvlJc w:val="left"/>
      <w:pPr>
        <w:ind w:left="4323" w:hanging="360"/>
      </w:pPr>
    </w:lvl>
    <w:lvl w:ilvl="7">
      <w:start w:val="1"/>
      <w:numFmt w:val="lowerLetter"/>
      <w:lvlText w:val="%8."/>
      <w:lvlJc w:val="left"/>
      <w:pPr>
        <w:ind w:left="5043" w:hanging="360"/>
      </w:pPr>
    </w:lvl>
    <w:lvl w:ilvl="8">
      <w:start w:val="1"/>
      <w:numFmt w:val="lowerRoman"/>
      <w:lvlText w:val="%9."/>
      <w:lvlJc w:val="right"/>
      <w:pPr>
        <w:ind w:left="5763" w:hanging="180"/>
      </w:pPr>
    </w:lvl>
  </w:abstractNum>
  <w:abstractNum w:abstractNumId="17">
    <w:nsid w:val="3BFE3F3C"/>
    <w:multiLevelType w:val="hybridMultilevel"/>
    <w:tmpl w:val="56AED794"/>
    <w:lvl w:ilvl="0" w:tplc="040C000D">
      <w:start w:val="1"/>
      <w:numFmt w:val="bullet"/>
      <w:lvlText w:val=""/>
      <w:lvlJc w:val="left"/>
      <w:pPr>
        <w:ind w:left="1440" w:hanging="360"/>
      </w:pPr>
      <w:rPr>
        <w:rFonts w:ascii="Wingdings" w:hAnsi="Wingdings"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8">
    <w:nsid w:val="3D231F07"/>
    <w:multiLevelType w:val="multilevel"/>
    <w:tmpl w:val="3D231F07"/>
    <w:lvl w:ilvl="0">
      <w:start w:val="1"/>
      <w:numFmt w:val="bullet"/>
      <w:lvlText w:val=""/>
      <w:lvlJc w:val="left"/>
      <w:pPr>
        <w:ind w:left="783" w:hanging="360"/>
      </w:pPr>
      <w:rPr>
        <w:rFonts w:ascii="Wingdings" w:hAnsi="Wingdings" w:hint="default"/>
      </w:rPr>
    </w:lvl>
    <w:lvl w:ilvl="1">
      <w:start w:val="1"/>
      <w:numFmt w:val="bullet"/>
      <w:lvlText w:val="o"/>
      <w:lvlJc w:val="left"/>
      <w:pPr>
        <w:ind w:left="1503" w:hanging="360"/>
      </w:pPr>
      <w:rPr>
        <w:rFonts w:ascii="Courier New" w:hAnsi="Courier New" w:cs="Courier New" w:hint="default"/>
      </w:rPr>
    </w:lvl>
    <w:lvl w:ilvl="2">
      <w:start w:val="1"/>
      <w:numFmt w:val="bullet"/>
      <w:lvlText w:val=""/>
      <w:lvlJc w:val="left"/>
      <w:pPr>
        <w:ind w:left="2223" w:hanging="360"/>
      </w:pPr>
      <w:rPr>
        <w:rFonts w:ascii="Wingdings" w:hAnsi="Wingdings" w:hint="default"/>
      </w:rPr>
    </w:lvl>
    <w:lvl w:ilvl="3">
      <w:start w:val="1"/>
      <w:numFmt w:val="bullet"/>
      <w:lvlText w:val=""/>
      <w:lvlJc w:val="left"/>
      <w:pPr>
        <w:ind w:left="2943" w:hanging="360"/>
      </w:pPr>
      <w:rPr>
        <w:rFonts w:ascii="Symbol" w:hAnsi="Symbol" w:hint="default"/>
      </w:rPr>
    </w:lvl>
    <w:lvl w:ilvl="4">
      <w:start w:val="1"/>
      <w:numFmt w:val="bullet"/>
      <w:lvlText w:val="o"/>
      <w:lvlJc w:val="left"/>
      <w:pPr>
        <w:ind w:left="3663" w:hanging="360"/>
      </w:pPr>
      <w:rPr>
        <w:rFonts w:ascii="Courier New" w:hAnsi="Courier New" w:cs="Courier New" w:hint="default"/>
      </w:rPr>
    </w:lvl>
    <w:lvl w:ilvl="5">
      <w:start w:val="1"/>
      <w:numFmt w:val="bullet"/>
      <w:lvlText w:val=""/>
      <w:lvlJc w:val="left"/>
      <w:pPr>
        <w:ind w:left="4383" w:hanging="360"/>
      </w:pPr>
      <w:rPr>
        <w:rFonts w:ascii="Wingdings" w:hAnsi="Wingdings" w:hint="default"/>
      </w:rPr>
    </w:lvl>
    <w:lvl w:ilvl="6">
      <w:start w:val="1"/>
      <w:numFmt w:val="bullet"/>
      <w:lvlText w:val=""/>
      <w:lvlJc w:val="left"/>
      <w:pPr>
        <w:ind w:left="5103" w:hanging="360"/>
      </w:pPr>
      <w:rPr>
        <w:rFonts w:ascii="Symbol" w:hAnsi="Symbol" w:hint="default"/>
      </w:rPr>
    </w:lvl>
    <w:lvl w:ilvl="7">
      <w:start w:val="1"/>
      <w:numFmt w:val="bullet"/>
      <w:lvlText w:val="o"/>
      <w:lvlJc w:val="left"/>
      <w:pPr>
        <w:ind w:left="5823" w:hanging="360"/>
      </w:pPr>
      <w:rPr>
        <w:rFonts w:ascii="Courier New" w:hAnsi="Courier New" w:cs="Courier New" w:hint="default"/>
      </w:rPr>
    </w:lvl>
    <w:lvl w:ilvl="8">
      <w:start w:val="1"/>
      <w:numFmt w:val="bullet"/>
      <w:lvlText w:val=""/>
      <w:lvlJc w:val="left"/>
      <w:pPr>
        <w:ind w:left="6543" w:hanging="360"/>
      </w:pPr>
      <w:rPr>
        <w:rFonts w:ascii="Wingdings" w:hAnsi="Wingdings" w:hint="default"/>
      </w:rPr>
    </w:lvl>
  </w:abstractNum>
  <w:abstractNum w:abstractNumId="19">
    <w:nsid w:val="50AE6CA0"/>
    <w:multiLevelType w:val="multilevel"/>
    <w:tmpl w:val="50AE6CA0"/>
    <w:lvl w:ilvl="0">
      <w:start w:val="1"/>
      <w:numFmt w:val="bullet"/>
      <w:lvlText w:val=""/>
      <w:lvlJc w:val="left"/>
      <w:pPr>
        <w:ind w:left="1440" w:hanging="360"/>
      </w:pPr>
      <w:rPr>
        <w:rFonts w:ascii="Wingdings" w:hAnsi="Wingdings" w:hint="default"/>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20">
    <w:nsid w:val="61117F60"/>
    <w:multiLevelType w:val="singleLevel"/>
    <w:tmpl w:val="61117F60"/>
    <w:lvl w:ilvl="0">
      <w:start w:val="2"/>
      <w:numFmt w:val="upperLetter"/>
      <w:suff w:val="space"/>
      <w:lvlText w:val="%1."/>
      <w:lvlJc w:val="left"/>
    </w:lvl>
  </w:abstractNum>
  <w:abstractNum w:abstractNumId="21">
    <w:nsid w:val="6DE24457"/>
    <w:multiLevelType w:val="hybridMultilevel"/>
    <w:tmpl w:val="D39EDEA8"/>
    <w:lvl w:ilvl="0" w:tplc="500E9624">
      <w:start w:val="1"/>
      <w:numFmt w:val="decimal"/>
      <w:suff w:val="space"/>
      <w:lvlText w:val="%1."/>
      <w:lvlJc w:val="left"/>
      <w:pPr>
        <w:ind w:left="340" w:hanging="340"/>
      </w:pPr>
      <w:rPr>
        <w:rFonts w:hint="default"/>
        <w:b w:val="0"/>
        <w:i w:val="0"/>
        <w:color w:val="auto"/>
      </w:rPr>
    </w:lvl>
    <w:lvl w:ilvl="1" w:tplc="040C0019">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22">
    <w:nsid w:val="6EC83797"/>
    <w:multiLevelType w:val="hybridMultilevel"/>
    <w:tmpl w:val="AE3CACDC"/>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3">
    <w:nsid w:val="6FA143B5"/>
    <w:multiLevelType w:val="hybridMultilevel"/>
    <w:tmpl w:val="6B8A0DDC"/>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4">
    <w:nsid w:val="73072BC4"/>
    <w:multiLevelType w:val="hybridMultilevel"/>
    <w:tmpl w:val="F2205F00"/>
    <w:lvl w:ilvl="0" w:tplc="040C000F">
      <w:start w:val="1"/>
      <w:numFmt w:val="decimal"/>
      <w:lvlText w:val="%1."/>
      <w:lvlJc w:val="left"/>
      <w:pPr>
        <w:ind w:left="720" w:hanging="360"/>
      </w:pPr>
      <w:rPr>
        <w:rFonts w:hint="default"/>
        <w:b w:val="0"/>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5">
    <w:nsid w:val="7DD64927"/>
    <w:multiLevelType w:val="multilevel"/>
    <w:tmpl w:val="7DD64927"/>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7"/>
  </w:num>
  <w:num w:numId="4">
    <w:abstractNumId w:val="25"/>
  </w:num>
  <w:num w:numId="5">
    <w:abstractNumId w:val="18"/>
  </w:num>
  <w:num w:numId="6">
    <w:abstractNumId w:val="13"/>
  </w:num>
  <w:num w:numId="7">
    <w:abstractNumId w:val="16"/>
  </w:num>
  <w:num w:numId="8">
    <w:abstractNumId w:val="14"/>
  </w:num>
  <w:num w:numId="9">
    <w:abstractNumId w:val="4"/>
  </w:num>
  <w:num w:numId="10">
    <w:abstractNumId w:val="0"/>
  </w:num>
  <w:num w:numId="11">
    <w:abstractNumId w:val="20"/>
  </w:num>
  <w:num w:numId="12">
    <w:abstractNumId w:val="10"/>
  </w:num>
  <w:num w:numId="13">
    <w:abstractNumId w:val="2"/>
  </w:num>
  <w:num w:numId="14">
    <w:abstractNumId w:val="19"/>
  </w:num>
  <w:num w:numId="15">
    <w:abstractNumId w:val="12"/>
  </w:num>
  <w:num w:numId="16">
    <w:abstractNumId w:val="15"/>
  </w:num>
  <w:num w:numId="17">
    <w:abstractNumId w:val="9"/>
  </w:num>
  <w:num w:numId="18">
    <w:abstractNumId w:val="11"/>
  </w:num>
  <w:num w:numId="19">
    <w:abstractNumId w:val="21"/>
  </w:num>
  <w:num w:numId="20">
    <w:abstractNumId w:val="24"/>
  </w:num>
  <w:num w:numId="21">
    <w:abstractNumId w:val="8"/>
  </w:num>
  <w:num w:numId="22">
    <w:abstractNumId w:val="5"/>
  </w:num>
  <w:num w:numId="23">
    <w:abstractNumId w:val="23"/>
  </w:num>
  <w:num w:numId="24">
    <w:abstractNumId w:val="6"/>
  </w:num>
  <w:num w:numId="25">
    <w:abstractNumId w:val="22"/>
  </w:num>
  <w:num w:numId="2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30E3"/>
    <w:rsid w:val="00001FD0"/>
    <w:rsid w:val="000047D2"/>
    <w:rsid w:val="00010165"/>
    <w:rsid w:val="000109B5"/>
    <w:rsid w:val="000314A5"/>
    <w:rsid w:val="00032E35"/>
    <w:rsid w:val="00033ECE"/>
    <w:rsid w:val="00036962"/>
    <w:rsid w:val="00037DCA"/>
    <w:rsid w:val="0004265F"/>
    <w:rsid w:val="000462C6"/>
    <w:rsid w:val="000726A4"/>
    <w:rsid w:val="000840BD"/>
    <w:rsid w:val="00093169"/>
    <w:rsid w:val="00093745"/>
    <w:rsid w:val="000A5CD7"/>
    <w:rsid w:val="000D6EA8"/>
    <w:rsid w:val="000E6D56"/>
    <w:rsid w:val="000F19FB"/>
    <w:rsid w:val="000F730B"/>
    <w:rsid w:val="0010360B"/>
    <w:rsid w:val="00105EEE"/>
    <w:rsid w:val="00134E12"/>
    <w:rsid w:val="001420DA"/>
    <w:rsid w:val="00147594"/>
    <w:rsid w:val="00155FE5"/>
    <w:rsid w:val="001652DF"/>
    <w:rsid w:val="0016530F"/>
    <w:rsid w:val="00172F4C"/>
    <w:rsid w:val="001821B1"/>
    <w:rsid w:val="00183C7F"/>
    <w:rsid w:val="00185DD9"/>
    <w:rsid w:val="00197E3C"/>
    <w:rsid w:val="001A027A"/>
    <w:rsid w:val="001A33EC"/>
    <w:rsid w:val="001B4BD4"/>
    <w:rsid w:val="001B5922"/>
    <w:rsid w:val="001C6537"/>
    <w:rsid w:val="001C6BF3"/>
    <w:rsid w:val="001C706F"/>
    <w:rsid w:val="001D74D0"/>
    <w:rsid w:val="001E45CF"/>
    <w:rsid w:val="001E4964"/>
    <w:rsid w:val="001F2236"/>
    <w:rsid w:val="001F5227"/>
    <w:rsid w:val="001F5D82"/>
    <w:rsid w:val="002056AE"/>
    <w:rsid w:val="002064F3"/>
    <w:rsid w:val="00214F9A"/>
    <w:rsid w:val="00215E01"/>
    <w:rsid w:val="00216CFB"/>
    <w:rsid w:val="002271D4"/>
    <w:rsid w:val="002271FA"/>
    <w:rsid w:val="002434DB"/>
    <w:rsid w:val="002554C6"/>
    <w:rsid w:val="00262918"/>
    <w:rsid w:val="0027591C"/>
    <w:rsid w:val="002829B5"/>
    <w:rsid w:val="00297115"/>
    <w:rsid w:val="002A1025"/>
    <w:rsid w:val="002A3FE7"/>
    <w:rsid w:val="002B040D"/>
    <w:rsid w:val="002B61F0"/>
    <w:rsid w:val="002C08B5"/>
    <w:rsid w:val="002C5228"/>
    <w:rsid w:val="002D4996"/>
    <w:rsid w:val="002E1AD0"/>
    <w:rsid w:val="002E4AE8"/>
    <w:rsid w:val="002F0418"/>
    <w:rsid w:val="002F28DD"/>
    <w:rsid w:val="002F3D30"/>
    <w:rsid w:val="002F4B77"/>
    <w:rsid w:val="003024FC"/>
    <w:rsid w:val="00316790"/>
    <w:rsid w:val="00320DCE"/>
    <w:rsid w:val="003261BB"/>
    <w:rsid w:val="00330657"/>
    <w:rsid w:val="003558D9"/>
    <w:rsid w:val="00356834"/>
    <w:rsid w:val="00376A54"/>
    <w:rsid w:val="003821BE"/>
    <w:rsid w:val="00387B3C"/>
    <w:rsid w:val="003A59E7"/>
    <w:rsid w:val="003A71F3"/>
    <w:rsid w:val="003B0295"/>
    <w:rsid w:val="003B0784"/>
    <w:rsid w:val="003B7DF2"/>
    <w:rsid w:val="003C7337"/>
    <w:rsid w:val="003D2CF4"/>
    <w:rsid w:val="003D3C52"/>
    <w:rsid w:val="003E1F0F"/>
    <w:rsid w:val="003E6D23"/>
    <w:rsid w:val="004031FD"/>
    <w:rsid w:val="0041372A"/>
    <w:rsid w:val="00417B8A"/>
    <w:rsid w:val="00421AC2"/>
    <w:rsid w:val="00425A03"/>
    <w:rsid w:val="00434E60"/>
    <w:rsid w:val="00450656"/>
    <w:rsid w:val="00456033"/>
    <w:rsid w:val="004847BE"/>
    <w:rsid w:val="004949E1"/>
    <w:rsid w:val="00495150"/>
    <w:rsid w:val="00495ACE"/>
    <w:rsid w:val="004A01E6"/>
    <w:rsid w:val="004B014A"/>
    <w:rsid w:val="004E60C6"/>
    <w:rsid w:val="004F313C"/>
    <w:rsid w:val="00511D3D"/>
    <w:rsid w:val="0051714F"/>
    <w:rsid w:val="0052694C"/>
    <w:rsid w:val="005363BF"/>
    <w:rsid w:val="00543D48"/>
    <w:rsid w:val="00544AF5"/>
    <w:rsid w:val="00547071"/>
    <w:rsid w:val="00562121"/>
    <w:rsid w:val="00564953"/>
    <w:rsid w:val="00576BD1"/>
    <w:rsid w:val="00577987"/>
    <w:rsid w:val="00583BCA"/>
    <w:rsid w:val="00591478"/>
    <w:rsid w:val="005B30E3"/>
    <w:rsid w:val="005B7D2A"/>
    <w:rsid w:val="005C4C6A"/>
    <w:rsid w:val="005D01F9"/>
    <w:rsid w:val="005D09A8"/>
    <w:rsid w:val="005D1C68"/>
    <w:rsid w:val="005D33CA"/>
    <w:rsid w:val="005F4FD3"/>
    <w:rsid w:val="005F5BD1"/>
    <w:rsid w:val="0061062F"/>
    <w:rsid w:val="006160B0"/>
    <w:rsid w:val="0062296B"/>
    <w:rsid w:val="00623D72"/>
    <w:rsid w:val="00632EDF"/>
    <w:rsid w:val="00637900"/>
    <w:rsid w:val="006418D3"/>
    <w:rsid w:val="006438D8"/>
    <w:rsid w:val="00647AF8"/>
    <w:rsid w:val="00665EBD"/>
    <w:rsid w:val="00671E7E"/>
    <w:rsid w:val="00673636"/>
    <w:rsid w:val="006737EC"/>
    <w:rsid w:val="00675723"/>
    <w:rsid w:val="00697EBA"/>
    <w:rsid w:val="006D1BD6"/>
    <w:rsid w:val="006E1A1B"/>
    <w:rsid w:val="006F4A53"/>
    <w:rsid w:val="006F7D1F"/>
    <w:rsid w:val="0072649B"/>
    <w:rsid w:val="00736622"/>
    <w:rsid w:val="007472FD"/>
    <w:rsid w:val="00757BAA"/>
    <w:rsid w:val="0076257E"/>
    <w:rsid w:val="00770D67"/>
    <w:rsid w:val="0077419E"/>
    <w:rsid w:val="00780537"/>
    <w:rsid w:val="0079148A"/>
    <w:rsid w:val="0079185E"/>
    <w:rsid w:val="00797BEF"/>
    <w:rsid w:val="007A1964"/>
    <w:rsid w:val="007A4B20"/>
    <w:rsid w:val="007A706E"/>
    <w:rsid w:val="007C2E9B"/>
    <w:rsid w:val="007D18FB"/>
    <w:rsid w:val="007D1DD8"/>
    <w:rsid w:val="007D63A9"/>
    <w:rsid w:val="007E145E"/>
    <w:rsid w:val="007E5102"/>
    <w:rsid w:val="007F598C"/>
    <w:rsid w:val="007F61D9"/>
    <w:rsid w:val="007F6B37"/>
    <w:rsid w:val="00804F01"/>
    <w:rsid w:val="00821F67"/>
    <w:rsid w:val="00824B15"/>
    <w:rsid w:val="0084415E"/>
    <w:rsid w:val="008745AB"/>
    <w:rsid w:val="00876823"/>
    <w:rsid w:val="008813E1"/>
    <w:rsid w:val="00894A07"/>
    <w:rsid w:val="008952CC"/>
    <w:rsid w:val="008A30A9"/>
    <w:rsid w:val="008B6A6A"/>
    <w:rsid w:val="008C04C5"/>
    <w:rsid w:val="008C0ED2"/>
    <w:rsid w:val="008C1A29"/>
    <w:rsid w:val="008C2228"/>
    <w:rsid w:val="008C29CC"/>
    <w:rsid w:val="008C5BEB"/>
    <w:rsid w:val="008C73D1"/>
    <w:rsid w:val="008E3092"/>
    <w:rsid w:val="008F0799"/>
    <w:rsid w:val="008F0D6D"/>
    <w:rsid w:val="009012FD"/>
    <w:rsid w:val="0091062E"/>
    <w:rsid w:val="00924DCA"/>
    <w:rsid w:val="00925CC7"/>
    <w:rsid w:val="009346F5"/>
    <w:rsid w:val="009352E3"/>
    <w:rsid w:val="00941561"/>
    <w:rsid w:val="00943850"/>
    <w:rsid w:val="009534F0"/>
    <w:rsid w:val="00956BD4"/>
    <w:rsid w:val="00957D47"/>
    <w:rsid w:val="00977DA9"/>
    <w:rsid w:val="00986D57"/>
    <w:rsid w:val="009A7827"/>
    <w:rsid w:val="009C7F5A"/>
    <w:rsid w:val="009D2577"/>
    <w:rsid w:val="009E28BF"/>
    <w:rsid w:val="009E6E2D"/>
    <w:rsid w:val="009F15DA"/>
    <w:rsid w:val="009F4B89"/>
    <w:rsid w:val="009F5877"/>
    <w:rsid w:val="009F6103"/>
    <w:rsid w:val="00A02CD2"/>
    <w:rsid w:val="00A14909"/>
    <w:rsid w:val="00A218CD"/>
    <w:rsid w:val="00A26783"/>
    <w:rsid w:val="00A330DF"/>
    <w:rsid w:val="00A35D2B"/>
    <w:rsid w:val="00A4394D"/>
    <w:rsid w:val="00A55D31"/>
    <w:rsid w:val="00A57C52"/>
    <w:rsid w:val="00A72E9C"/>
    <w:rsid w:val="00A740A6"/>
    <w:rsid w:val="00A74AA6"/>
    <w:rsid w:val="00A84329"/>
    <w:rsid w:val="00A9269C"/>
    <w:rsid w:val="00A938FE"/>
    <w:rsid w:val="00A96E9D"/>
    <w:rsid w:val="00AB1D6E"/>
    <w:rsid w:val="00AB4C0B"/>
    <w:rsid w:val="00AB4DFF"/>
    <w:rsid w:val="00AC33DE"/>
    <w:rsid w:val="00AC679D"/>
    <w:rsid w:val="00AD62CD"/>
    <w:rsid w:val="00AD69E1"/>
    <w:rsid w:val="00AE3B1E"/>
    <w:rsid w:val="00B02344"/>
    <w:rsid w:val="00B02845"/>
    <w:rsid w:val="00B03B33"/>
    <w:rsid w:val="00B05346"/>
    <w:rsid w:val="00B05C8D"/>
    <w:rsid w:val="00B06FD7"/>
    <w:rsid w:val="00B203F2"/>
    <w:rsid w:val="00B21235"/>
    <w:rsid w:val="00B30186"/>
    <w:rsid w:val="00B3446E"/>
    <w:rsid w:val="00B37E09"/>
    <w:rsid w:val="00B46F0C"/>
    <w:rsid w:val="00B67131"/>
    <w:rsid w:val="00B67F9B"/>
    <w:rsid w:val="00B84351"/>
    <w:rsid w:val="00B852D4"/>
    <w:rsid w:val="00BA2865"/>
    <w:rsid w:val="00BB0DD4"/>
    <w:rsid w:val="00BD4EDE"/>
    <w:rsid w:val="00BD7972"/>
    <w:rsid w:val="00C013E4"/>
    <w:rsid w:val="00C12916"/>
    <w:rsid w:val="00C12D35"/>
    <w:rsid w:val="00C2211E"/>
    <w:rsid w:val="00C23D38"/>
    <w:rsid w:val="00C25C9E"/>
    <w:rsid w:val="00C275CD"/>
    <w:rsid w:val="00C37F3E"/>
    <w:rsid w:val="00C45F5D"/>
    <w:rsid w:val="00C4653A"/>
    <w:rsid w:val="00C46911"/>
    <w:rsid w:val="00C52787"/>
    <w:rsid w:val="00C73828"/>
    <w:rsid w:val="00C85EA4"/>
    <w:rsid w:val="00C9756A"/>
    <w:rsid w:val="00CA0A4B"/>
    <w:rsid w:val="00CA6AD1"/>
    <w:rsid w:val="00CA7A3E"/>
    <w:rsid w:val="00CB25E3"/>
    <w:rsid w:val="00CB4511"/>
    <w:rsid w:val="00CD2EFD"/>
    <w:rsid w:val="00CE66FD"/>
    <w:rsid w:val="00CE7287"/>
    <w:rsid w:val="00D02A99"/>
    <w:rsid w:val="00D158F8"/>
    <w:rsid w:val="00D268E6"/>
    <w:rsid w:val="00D35D4B"/>
    <w:rsid w:val="00D4240C"/>
    <w:rsid w:val="00D4784D"/>
    <w:rsid w:val="00D47CEB"/>
    <w:rsid w:val="00D85676"/>
    <w:rsid w:val="00D91561"/>
    <w:rsid w:val="00DA2C73"/>
    <w:rsid w:val="00DA31A2"/>
    <w:rsid w:val="00DA7515"/>
    <w:rsid w:val="00DB77CD"/>
    <w:rsid w:val="00DD28DA"/>
    <w:rsid w:val="00DE5CA6"/>
    <w:rsid w:val="00DF6094"/>
    <w:rsid w:val="00E00930"/>
    <w:rsid w:val="00E053B4"/>
    <w:rsid w:val="00E16BB3"/>
    <w:rsid w:val="00E20A99"/>
    <w:rsid w:val="00E3324F"/>
    <w:rsid w:val="00E4330A"/>
    <w:rsid w:val="00E44EC8"/>
    <w:rsid w:val="00E50867"/>
    <w:rsid w:val="00E53250"/>
    <w:rsid w:val="00E65C46"/>
    <w:rsid w:val="00E75988"/>
    <w:rsid w:val="00E97275"/>
    <w:rsid w:val="00EB2EF6"/>
    <w:rsid w:val="00EC2672"/>
    <w:rsid w:val="00EC2834"/>
    <w:rsid w:val="00EC647C"/>
    <w:rsid w:val="00EE77C1"/>
    <w:rsid w:val="00EF1208"/>
    <w:rsid w:val="00EF316F"/>
    <w:rsid w:val="00EF6841"/>
    <w:rsid w:val="00F04715"/>
    <w:rsid w:val="00F173C3"/>
    <w:rsid w:val="00F2052D"/>
    <w:rsid w:val="00F26D3B"/>
    <w:rsid w:val="00F45C4B"/>
    <w:rsid w:val="00F6336C"/>
    <w:rsid w:val="00F6472C"/>
    <w:rsid w:val="00F773AE"/>
    <w:rsid w:val="00F81E02"/>
    <w:rsid w:val="00F84061"/>
    <w:rsid w:val="00F90C6A"/>
    <w:rsid w:val="00FA2A5D"/>
    <w:rsid w:val="00FA30FE"/>
    <w:rsid w:val="00FA450D"/>
    <w:rsid w:val="00FA7D86"/>
    <w:rsid w:val="00FC049D"/>
    <w:rsid w:val="00FC134B"/>
    <w:rsid w:val="00FC37B8"/>
    <w:rsid w:val="00FF184A"/>
    <w:rsid w:val="00FF70FE"/>
    <w:rsid w:val="114C7635"/>
    <w:rsid w:val="15925CC3"/>
    <w:rsid w:val="1F9C6508"/>
    <w:rsid w:val="241D7362"/>
    <w:rsid w:val="27310B9A"/>
    <w:rsid w:val="35E203B7"/>
    <w:rsid w:val="36B624F0"/>
    <w:rsid w:val="3CA80494"/>
    <w:rsid w:val="40E128E0"/>
    <w:rsid w:val="57A62C0B"/>
    <w:rsid w:val="5F7649E9"/>
    <w:rsid w:val="63E97B9A"/>
    <w:rsid w:val="6AD61EE4"/>
    <w:rsid w:val="768D0DD2"/>
    <w:rsid w:val="7D0C5208"/>
  </w:rsids>
  <m:mathPr>
    <m:mathFont m:val="Cambria Math"/>
    <m:brkBin m:val="before"/>
    <m:brkBinSub m:val="--"/>
    <m:smallFrac/>
    <m:dispDef/>
    <m:lMargin m:val="0"/>
    <m:rMargin m:val="0"/>
    <m:defJc m:val="centerGroup"/>
    <m:wrapIndent m:val="1440"/>
    <m:intLim m:val="subSup"/>
    <m:naryLim m:val="undOvr"/>
  </m:mathPr>
  <w:themeFontLang w:val="fr-FR"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68333004"/>
  <w15:docId w15:val="{CBB4FDE3-E0EB-4ED7-9046-DACFDE072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lang w:val="fr-FR" w:eastAsia="fr-F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nhideWhenUsed="1" w:qFormat="1"/>
    <w:lsdException w:name="annotation text" w:semiHidden="1" w:unhideWhenUsed="1"/>
    <w:lsdException w:name="header"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2F4C"/>
    <w:pPr>
      <w:spacing w:after="160" w:line="259" w:lineRule="auto"/>
    </w:pPr>
    <w:rPr>
      <w:sz w:val="22"/>
      <w:szCs w:val="22"/>
      <w:lang w:eastAsia="en-US"/>
    </w:rPr>
  </w:style>
  <w:style w:type="paragraph" w:styleId="Titre1">
    <w:name w:val="heading 1"/>
    <w:basedOn w:val="Normal"/>
    <w:next w:val="Normal"/>
    <w:uiPriority w:val="9"/>
    <w:qFormat/>
    <w:rsid w:val="00172F4C"/>
    <w:pPr>
      <w:keepNext/>
      <w:keepLines/>
      <w:spacing w:before="340" w:after="330" w:line="578" w:lineRule="auto"/>
      <w:outlineLvl w:val="0"/>
    </w:pPr>
    <w:rPr>
      <w:b/>
      <w:bCs/>
      <w:kern w:val="44"/>
      <w:sz w:val="44"/>
      <w:szCs w:val="44"/>
    </w:rPr>
  </w:style>
  <w:style w:type="paragraph" w:styleId="Titre2">
    <w:name w:val="heading 2"/>
    <w:basedOn w:val="Normal"/>
    <w:next w:val="Normal"/>
    <w:link w:val="Titre2Car"/>
    <w:uiPriority w:val="9"/>
    <w:unhideWhenUsed/>
    <w:qFormat/>
    <w:rsid w:val="00172F4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uiPriority w:val="99"/>
    <w:unhideWhenUsed/>
    <w:qFormat/>
    <w:rsid w:val="00172F4C"/>
    <w:rPr>
      <w:color w:val="0563C1" w:themeColor="hyperlink"/>
      <w:u w:val="single"/>
    </w:rPr>
  </w:style>
  <w:style w:type="character" w:styleId="Appelnotedebasdep">
    <w:name w:val="footnote reference"/>
    <w:basedOn w:val="Policepardfaut"/>
    <w:unhideWhenUsed/>
    <w:qFormat/>
    <w:rsid w:val="00172F4C"/>
    <w:rPr>
      <w:vertAlign w:val="superscript"/>
    </w:rPr>
  </w:style>
  <w:style w:type="paragraph" w:styleId="Notedebasdepage">
    <w:name w:val="footnote text"/>
    <w:basedOn w:val="Normal"/>
    <w:link w:val="NotedebasdepageCar"/>
    <w:uiPriority w:val="99"/>
    <w:unhideWhenUsed/>
    <w:qFormat/>
    <w:rsid w:val="00172F4C"/>
    <w:pPr>
      <w:spacing w:after="0" w:line="240" w:lineRule="auto"/>
    </w:pPr>
    <w:rPr>
      <w:sz w:val="20"/>
      <w:szCs w:val="20"/>
    </w:rPr>
  </w:style>
  <w:style w:type="paragraph" w:styleId="En-tte">
    <w:name w:val="header"/>
    <w:basedOn w:val="Normal"/>
    <w:link w:val="En-tteCar"/>
    <w:uiPriority w:val="99"/>
    <w:unhideWhenUsed/>
    <w:rsid w:val="00172F4C"/>
    <w:pPr>
      <w:tabs>
        <w:tab w:val="center" w:pos="4536"/>
        <w:tab w:val="right" w:pos="9072"/>
      </w:tabs>
      <w:spacing w:after="0" w:line="240" w:lineRule="auto"/>
    </w:pPr>
  </w:style>
  <w:style w:type="paragraph" w:styleId="TM2">
    <w:name w:val="toc 2"/>
    <w:basedOn w:val="Normal"/>
    <w:next w:val="Normal"/>
    <w:autoRedefine/>
    <w:uiPriority w:val="39"/>
    <w:unhideWhenUsed/>
    <w:rsid w:val="00172F4C"/>
    <w:pPr>
      <w:spacing w:after="100"/>
      <w:ind w:left="220"/>
    </w:pPr>
  </w:style>
  <w:style w:type="character" w:customStyle="1" w:styleId="NotedebasdepageCar">
    <w:name w:val="Note de bas de page Car"/>
    <w:basedOn w:val="Policepardfaut"/>
    <w:link w:val="Notedebasdepage"/>
    <w:uiPriority w:val="99"/>
    <w:qFormat/>
    <w:rsid w:val="00172F4C"/>
    <w:rPr>
      <w:sz w:val="20"/>
      <w:szCs w:val="20"/>
    </w:rPr>
  </w:style>
  <w:style w:type="character" w:customStyle="1" w:styleId="En-tteCar">
    <w:name w:val="En-tête Car"/>
    <w:basedOn w:val="Policepardfaut"/>
    <w:link w:val="En-tte"/>
    <w:uiPriority w:val="99"/>
    <w:qFormat/>
    <w:rsid w:val="00172F4C"/>
  </w:style>
  <w:style w:type="paragraph" w:styleId="Paragraphedeliste">
    <w:name w:val="List Paragraph"/>
    <w:basedOn w:val="Normal"/>
    <w:uiPriority w:val="34"/>
    <w:qFormat/>
    <w:rsid w:val="00172F4C"/>
    <w:pPr>
      <w:ind w:left="720"/>
      <w:contextualSpacing/>
    </w:pPr>
  </w:style>
  <w:style w:type="character" w:customStyle="1" w:styleId="Mentionnonrsolue1">
    <w:name w:val="Mention non résolue1"/>
    <w:basedOn w:val="Policepardfaut"/>
    <w:uiPriority w:val="99"/>
    <w:semiHidden/>
    <w:unhideWhenUsed/>
    <w:qFormat/>
    <w:rsid w:val="00172F4C"/>
    <w:rPr>
      <w:color w:val="605E5C"/>
      <w:shd w:val="clear" w:color="auto" w:fill="E1DFDD"/>
    </w:rPr>
  </w:style>
  <w:style w:type="character" w:customStyle="1" w:styleId="Titre2Car">
    <w:name w:val="Titre 2 Car"/>
    <w:basedOn w:val="Policepardfaut"/>
    <w:link w:val="Titre2"/>
    <w:uiPriority w:val="9"/>
    <w:qFormat/>
    <w:rsid w:val="00172F4C"/>
    <w:rPr>
      <w:rFonts w:asciiTheme="majorHAnsi" w:eastAsiaTheme="majorEastAsia" w:hAnsiTheme="majorHAnsi" w:cstheme="majorBidi"/>
      <w:color w:val="2E74B5" w:themeColor="accent1" w:themeShade="BF"/>
      <w:sz w:val="26"/>
      <w:szCs w:val="26"/>
      <w:lang w:eastAsia="en-US"/>
    </w:rPr>
  </w:style>
  <w:style w:type="paragraph" w:customStyle="1" w:styleId="En-ttedetabledesmatires1">
    <w:name w:val="En-tête de table des matières1"/>
    <w:basedOn w:val="Titre1"/>
    <w:next w:val="Normal"/>
    <w:uiPriority w:val="39"/>
    <w:unhideWhenUsed/>
    <w:qFormat/>
    <w:rsid w:val="00172F4C"/>
    <w:pPr>
      <w:spacing w:before="240" w:after="0" w:line="259" w:lineRule="auto"/>
      <w:outlineLvl w:val="9"/>
    </w:pPr>
    <w:rPr>
      <w:rFonts w:asciiTheme="majorHAnsi" w:eastAsiaTheme="majorEastAsia" w:hAnsiTheme="majorHAnsi" w:cstheme="majorBidi"/>
      <w:b w:val="0"/>
      <w:bCs w:val="0"/>
      <w:color w:val="2E74B5" w:themeColor="accent1" w:themeShade="BF"/>
      <w:kern w:val="0"/>
      <w:sz w:val="32"/>
      <w:szCs w:val="32"/>
      <w:lang w:eastAsia="fr-FR"/>
    </w:rPr>
  </w:style>
  <w:style w:type="paragraph" w:styleId="Textedebulles">
    <w:name w:val="Balloon Text"/>
    <w:basedOn w:val="Normal"/>
    <w:link w:val="TextedebullesCar"/>
    <w:uiPriority w:val="99"/>
    <w:semiHidden/>
    <w:unhideWhenUsed/>
    <w:rsid w:val="00A4394D"/>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4394D"/>
    <w:rPr>
      <w:rFonts w:ascii="Tahoma" w:hAnsi="Tahoma" w:cs="Tahoma"/>
      <w:sz w:val="16"/>
      <w:szCs w:val="16"/>
      <w:lang w:eastAsia="en-US"/>
    </w:rPr>
  </w:style>
  <w:style w:type="paragraph" w:styleId="Pieddepage">
    <w:name w:val="footer"/>
    <w:basedOn w:val="Normal"/>
    <w:link w:val="PieddepageCar"/>
    <w:uiPriority w:val="99"/>
    <w:unhideWhenUsed/>
    <w:rsid w:val="00B67131"/>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B67131"/>
    <w:rPr>
      <w:sz w:val="22"/>
      <w:szCs w:val="22"/>
      <w:lang w:eastAsia="en-US"/>
    </w:rPr>
  </w:style>
  <w:style w:type="paragraph" w:styleId="En-ttedetabledesmatires">
    <w:name w:val="TOC Heading"/>
    <w:basedOn w:val="Titre1"/>
    <w:next w:val="Normal"/>
    <w:uiPriority w:val="39"/>
    <w:unhideWhenUsed/>
    <w:qFormat/>
    <w:rsid w:val="00B67131"/>
    <w:pPr>
      <w:spacing w:before="240" w:after="0" w:line="259" w:lineRule="auto"/>
      <w:outlineLvl w:val="9"/>
    </w:pPr>
    <w:rPr>
      <w:rFonts w:asciiTheme="majorHAnsi" w:eastAsiaTheme="majorEastAsia" w:hAnsiTheme="majorHAnsi" w:cstheme="majorBidi"/>
      <w:b w:val="0"/>
      <w:bCs w:val="0"/>
      <w:color w:val="2E74B5" w:themeColor="accent1" w:themeShade="BF"/>
      <w:kern w:val="0"/>
      <w:sz w:val="32"/>
      <w:szCs w:val="32"/>
      <w:lang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hyperlink" Target="https://www.bing.com/ck/a?!&amp;&amp;p=41f1fae7eaf6a6ec8a69755092bda36c0fff68c7b19f852ba9491f6de492287cJmltdHM9MTc3NTY5MjgwMA&amp;ptn=3&amp;ver=2&amp;hsh=4&amp;fclid=01a4ba56-3399-62ad-1ace-aff3320763c2&amp;psq=+CSLP+&amp;u=a1aHR0cHM6Ly93d3cucHJlc2lkZW5jZS5nb3YuYmkvd3AtY29udGVudC91cGxvYWRzLzIwMTcvMDQvQnVydW5kaV9DU0xQX0lJLnBkZg" TargetMode="Externa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image" Target="media/image9.png"/><Relationship Id="rId2" Type="http://schemas.openxmlformats.org/officeDocument/2006/relationships/customXml" Target="../customXml/item2.xml"/><Relationship Id="rId16" Type="http://schemas.openxmlformats.org/officeDocument/2006/relationships/image" Target="media/image8.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customXml" Target="../customXml/item5.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customXml" Target="../customXml/item4.xml"/><Relationship Id="rId10" Type="http://schemas.openxmlformats.org/officeDocument/2006/relationships/image" Target="media/image2.png"/><Relationship Id="rId19"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1" Type="http://schemas.openxmlformats.org/officeDocument/2006/relationships/hyperlink" Target="https://www.unicef.org"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6D3B07C576B11344B7E9A46591500914" ma:contentTypeVersion="42" ma:contentTypeDescription="Create a new document." ma:contentTypeScope="" ma:versionID="8ebc6bcf61bbf9beb080200fa0c4a08f">
  <xsd:schema xmlns:xsd="http://www.w3.org/2001/XMLSchema" xmlns:xs="http://www.w3.org/2001/XMLSchema" xmlns:p="http://schemas.microsoft.com/office/2006/metadata/properties" xmlns:ns3="985ec44e-1bab-4c0b-9df0-6ba128686fc9" xmlns:ns4="11a6fe0c-d8de-4390-afb3-d9c7c54181f0" xmlns:ns5="0a0fe80c-6852-45b7-aff0-e5fdc5f4ca9f" targetNamespace="http://schemas.microsoft.com/office/2006/metadata/properties" ma:root="true" ma:fieldsID="16bf431c4e79b6f7aab174ea64ee2c90" ns3:_="" ns4:_="" ns5:_="">
    <xsd:import namespace="985ec44e-1bab-4c0b-9df0-6ba128686fc9"/>
    <xsd:import namespace="11a6fe0c-d8de-4390-afb3-d9c7c54181f0"/>
    <xsd:import namespace="0a0fe80c-6852-45b7-aff0-e5fdc5f4ca9f"/>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AutoKeyPoints" minOccurs="0"/>
                <xsd:element ref="ns5:MediaServiceKeyPoints" minOccurs="0"/>
                <xsd:element ref="ns5:MediaServiceAutoTags" minOccurs="0"/>
                <xsd:element ref="ns5:MediaServiceGenerationTime" minOccurs="0"/>
                <xsd:element ref="ns5:MediaServiceEventHashCode" minOccurs="0"/>
                <xsd:element ref="ns5:MediaServiceOCR" minOccurs="0"/>
                <xsd:element ref="ns5:MediaServiceDateTaken" minOccurs="0"/>
                <xsd:element ref="ns5:MediaLengthInSeconds" minOccurs="0"/>
                <xsd:element ref="ns5:MediaServiceSearchProperties" minOccurs="0"/>
                <xsd:element ref="ns5:MediaServiceObjectDetectorVersions" minOccurs="0"/>
                <xsd:element ref="ns5:lcf76f155ced4ddcb4097134ff3c332f" minOccurs="0"/>
                <xsd:element ref="ns3:TaxCatchAll" minOccurs="0"/>
                <xsd:element ref="ns4:SharedWithUsers" minOccurs="0"/>
                <xsd:element ref="ns4:SharedWithDetails" minOccurs="0"/>
                <xsd:element ref="ns5:MediaServiceLocation" minOccurs="0"/>
                <xsd:element ref="ns5: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default="English"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default="Unclassified"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default="UN others"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4"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6"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a0fe80c-6852-45b7-aff0-e5fdc5f4ca9f"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AutoTags" ma:index="34" nillable="true" ma:displayName="Tags" ma:internalName="MediaServiceAutoTags" ma:readOnly="true">
      <xsd:simpleType>
        <xsd:restriction base="dms:Text"/>
      </xsd:simpleType>
    </xsd:element>
    <xsd:element name="MediaServiceGenerationTime" ma:index="35" nillable="true" ma:displayName="MediaServiceGenerationTime" ma:hidden="true" ma:internalName="MediaServiceGenerationTime" ma:readOnly="true">
      <xsd:simpleType>
        <xsd:restriction base="dms:Text"/>
      </xsd:simpleType>
    </xsd:element>
    <xsd:element name="MediaServiceEventHashCode" ma:index="36" nillable="true" ma:displayName="MediaServiceEventHashCode" ma:hidden="true" ma:internalName="MediaServiceEventHashCode" ma:readOnly="true">
      <xsd:simpleType>
        <xsd:restriction base="dms:Text"/>
      </xsd:simpleType>
    </xsd:element>
    <xsd:element name="MediaServiceOCR" ma:index="37" nillable="true" ma:displayName="Extracted Text" ma:internalName="MediaServiceOCR" ma:readOnly="true">
      <xsd:simpleType>
        <xsd:restriction base="dms:Note">
          <xsd:maxLength value="255"/>
        </xsd:restriction>
      </xsd:simpleType>
    </xsd:element>
    <xsd:element name="MediaServiceDateTaken" ma:index="38" nillable="true" ma:displayName="MediaServiceDateTaken" ma:hidden="true" ma:internalName="MediaServiceDateTaken" ma:readOnly="true">
      <xsd:simpleType>
        <xsd:restriction base="dms:Text"/>
      </xsd:simpleType>
    </xsd:element>
    <xsd:element name="MediaLengthInSeconds" ma:index="39" nillable="true" ma:displayName="MediaLengthInSeconds" ma:hidden="true" ma:internalName="MediaLengthInSeconds" ma:readOnly="true">
      <xsd:simpleType>
        <xsd:restriction base="dms:Unknown"/>
      </xsd:simpleType>
    </xsd:element>
    <xsd:element name="MediaServiceSearchProperties" ma:index="40" nillable="true" ma:displayName="MediaServiceSearchProperties" ma:hidden="true" ma:internalName="MediaServiceSearchProperties" ma:readOnly="true">
      <xsd:simpleType>
        <xsd:restriction base="dms:Note"/>
      </xsd:simple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lcf76f155ced4ddcb4097134ff3c332f" ma:index="43"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Location" ma:index="47" nillable="true" ma:displayName="Location" ma:description="" ma:indexed="true" ma:internalName="MediaServiceLocation" ma:readOnly="true">
      <xsd:simpleType>
        <xsd:restriction base="dms:Text"/>
      </xsd:simpleType>
    </xsd:element>
    <xsd:element name="MediaServiceBillingMetadata" ma:index="48"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2026-07-20T07:04:58+00:00</Document_x0020_Date>
    <Donor xmlns="11a6fe0c-d8de-4390-afb3-d9c7c54181f0" xsi:nil="true"/>
    <Report_x0020_Type xmlns="11a6fe0c-d8de-4390-afb3-d9c7c54181f0" xsi:nil="true"/>
    <Field_x0020_Office xmlns="11a6fe0c-d8de-4390-afb3-d9c7c54181f0" xsi:nil="true"/>
    <Document_x0020_Type xmlns="985ec44e-1bab-4c0b-9df0-6ba128686fc9">UN others</Document_x0020_Typ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lcf76f155ced4ddcb4097134ff3c332f xmlns="0a0fe80c-6852-45b7-aff0-e5fdc5f4ca9f">
      <Terms xmlns="http://schemas.microsoft.com/office/infopath/2007/PartnerControls"/>
    </lcf76f155ced4ddcb4097134ff3c332f>
    <Meeting xmlns="11a6fe0c-d8de-4390-afb3-d9c7c54181f0" xsi:nil="true"/>
    <UD_x0020_Office_x0020_of_x0020_Origin xmlns="11a6fe0c-d8de-4390-afb3-d9c7c54181f0" xsi:nil="true"/>
    <Country xmlns="11a6fe0c-d8de-4390-afb3-d9c7c54181f0" xsi:nil="true"/>
    <Security_x0020_Level xmlns="985ec44e-1bab-4c0b-9df0-6ba128686fc9">Unclassified</Security_x0020_Level>
    <UN_x0020_Official_x0020_Language xmlns="985ec44e-1bab-4c0b-9df0-6ba128686fc9">English</UN_x0020_Official_x0020_Language>
    <Treaty_x0020_Body xmlns="11a6fe0c-d8de-4390-afb3-d9c7c54181f0" xsi:nil="true"/>
  </documentManagement>
</p:properties>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13EBFED-C66A-4AD2-97FA-5E74662D0597}">
  <ds:schemaRefs>
    <ds:schemaRef ds:uri="http://schemas.openxmlformats.org/officeDocument/2006/bibliography"/>
  </ds:schemaRefs>
</ds:datastoreItem>
</file>

<file path=customXml/itemProps3.xml><?xml version="1.0" encoding="utf-8"?>
<ds:datastoreItem xmlns:ds="http://schemas.openxmlformats.org/officeDocument/2006/customXml" ds:itemID="{08DC60F0-072E-42B6-82EB-8D1FA71BE515}"/>
</file>

<file path=customXml/itemProps4.xml><?xml version="1.0" encoding="utf-8"?>
<ds:datastoreItem xmlns:ds="http://schemas.openxmlformats.org/officeDocument/2006/customXml" ds:itemID="{53AE09DB-2C9F-4AFD-A272-A936C9CBBFFC}"/>
</file>

<file path=customXml/itemProps5.xml><?xml version="1.0" encoding="utf-8"?>
<ds:datastoreItem xmlns:ds="http://schemas.openxmlformats.org/officeDocument/2006/customXml" ds:itemID="{568705CB-B3E3-44B4-9524-FD7AB933924B}"/>
</file>

<file path=docProps/app.xml><?xml version="1.0" encoding="utf-8"?>
<Properties xmlns="http://schemas.openxmlformats.org/officeDocument/2006/extended-properties" xmlns:vt="http://schemas.openxmlformats.org/officeDocument/2006/docPropsVTypes">
  <Template>Normal</Template>
  <TotalTime>1</TotalTime>
  <Pages>31</Pages>
  <Words>8838</Words>
  <Characters>48609</Characters>
  <Application>Microsoft Office Word</Application>
  <DocSecurity>0</DocSecurity>
  <Lines>405</Lines>
  <Paragraphs>114</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57333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BERNARD</dc:creator>
  <cp:lastModifiedBy>HP</cp:lastModifiedBy>
  <cp:revision>2</cp:revision>
  <cp:lastPrinted>2026-04-08T09:05:00Z</cp:lastPrinted>
  <dcterms:created xsi:type="dcterms:W3CDTF">2026-07-10T13:25:00Z</dcterms:created>
  <dcterms:modified xsi:type="dcterms:W3CDTF">2026-07-10T13:25:00Z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1036-12.2.0.23196</vt:lpwstr>
  </property>
  <property fmtid="{D5CDD505-2E9C-101B-9397-08002B2CF9AE}" pid="3" name="ICV">
    <vt:lpwstr>0F4F53A4C7394D76871101B80C1607A9_13</vt:lpwstr>
  </property>
  <property fmtid="{D5CDD505-2E9C-101B-9397-08002B2CF9AE}" pid="4" name="ContentTypeId">
    <vt:lpwstr>0x0101006D3B07C576B11344B7E9A46591500914</vt:lpwstr>
  </property>
</Properties>
</file>