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13A79B3B" w:rsidR="00525B41" w:rsidRDefault="00525B41" w:rsidP="00435CD8">
      <w:pPr>
        <w:spacing w:line="360" w:lineRule="auto"/>
        <w:jc w:val="center"/>
        <w:rPr>
          <w:sz w:val="28"/>
          <w:szCs w:val="28"/>
        </w:rPr>
      </w:pPr>
      <w:r>
        <w:rPr>
          <w:sz w:val="28"/>
          <w:szCs w:val="28"/>
        </w:rPr>
        <w:t>8</w:t>
      </w:r>
      <w:r w:rsidR="00A936EC">
        <w:rPr>
          <w:sz w:val="28"/>
          <w:szCs w:val="28"/>
        </w:rPr>
        <w:t>8</w:t>
      </w:r>
      <w:r w:rsidR="006922F4">
        <w:rPr>
          <w:sz w:val="28"/>
          <w:szCs w:val="28"/>
        </w:rPr>
        <w:t>th</w:t>
      </w:r>
      <w:r>
        <w:rPr>
          <w:sz w:val="28"/>
          <w:szCs w:val="28"/>
        </w:rPr>
        <w:t xml:space="preserve"> session</w:t>
      </w:r>
    </w:p>
    <w:p w14:paraId="62E9B576" w14:textId="656462DE" w:rsidR="00525B41" w:rsidRPr="001B6288" w:rsidRDefault="00525B41" w:rsidP="00435CD8">
      <w:pPr>
        <w:spacing w:line="360" w:lineRule="auto"/>
        <w:jc w:val="center"/>
        <w:rPr>
          <w:sz w:val="28"/>
          <w:szCs w:val="28"/>
        </w:rPr>
      </w:pPr>
      <w:r>
        <w:rPr>
          <w:sz w:val="28"/>
          <w:szCs w:val="28"/>
        </w:rPr>
        <w:t xml:space="preserve">Geneva, </w:t>
      </w:r>
      <w:r w:rsidR="00A936EC">
        <w:rPr>
          <w:sz w:val="28"/>
          <w:szCs w:val="28"/>
        </w:rPr>
        <w:t xml:space="preserve">13 </w:t>
      </w:r>
      <w:r w:rsidR="00834040">
        <w:rPr>
          <w:sz w:val="28"/>
          <w:szCs w:val="28"/>
        </w:rPr>
        <w:t xml:space="preserve">to </w:t>
      </w:r>
      <w:r w:rsidR="00A936EC">
        <w:rPr>
          <w:sz w:val="28"/>
          <w:szCs w:val="28"/>
        </w:rPr>
        <w:t>31 May</w:t>
      </w:r>
      <w:r w:rsidR="00F3525C">
        <w:rPr>
          <w:sz w:val="28"/>
          <w:szCs w:val="28"/>
        </w:rPr>
        <w:t xml:space="preserve"> </w:t>
      </w:r>
      <w:r>
        <w:rPr>
          <w:sz w:val="28"/>
          <w:szCs w:val="28"/>
        </w:rPr>
        <w:t>202</w:t>
      </w:r>
      <w:r w:rsidR="00F3525C">
        <w:rPr>
          <w:sz w:val="28"/>
          <w:szCs w:val="28"/>
        </w:rPr>
        <w:t>4</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03480E8A" w:rsidR="00435CD8" w:rsidRPr="001B6288" w:rsidRDefault="00435CD8" w:rsidP="00435CD8">
      <w:pPr>
        <w:ind w:left="360"/>
        <w:jc w:val="center"/>
        <w:rPr>
          <w:sz w:val="28"/>
          <w:szCs w:val="28"/>
          <w:lang w:val="en-US"/>
        </w:rPr>
      </w:pPr>
      <w:r w:rsidRPr="001B6288">
        <w:rPr>
          <w:sz w:val="28"/>
          <w:szCs w:val="28"/>
          <w:lang w:val="en-US"/>
        </w:rPr>
        <w:t xml:space="preserve">Mr. </w:t>
      </w:r>
      <w:r w:rsidR="00A936EC">
        <w:rPr>
          <w:sz w:val="28"/>
          <w:szCs w:val="28"/>
          <w:lang w:val="en-US"/>
        </w:rPr>
        <w:t>Ibrahim Salama</w:t>
      </w:r>
    </w:p>
    <w:p w14:paraId="1A17B982" w14:textId="2304AA09" w:rsidR="00A447B3"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512E5041" w14:textId="36DECFE2" w:rsidR="00286592" w:rsidRDefault="00EB7155" w:rsidP="00A447B3">
      <w:pPr>
        <w:ind w:left="360"/>
        <w:jc w:val="center"/>
        <w:rPr>
          <w:sz w:val="28"/>
          <w:szCs w:val="28"/>
          <w:lang w:val="en-US"/>
        </w:rPr>
      </w:pPr>
      <w:r>
        <w:rPr>
          <w:sz w:val="28"/>
          <w:szCs w:val="28"/>
          <w:lang w:val="en-US"/>
        </w:rPr>
        <w:t>Human Rights Treaties Branch</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1DB0533A" w:rsidR="00435CD8" w:rsidRDefault="00EF7BDD"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13 May</w:t>
      </w:r>
      <w:r w:rsidR="00F3525C">
        <w:rPr>
          <w:rFonts w:eastAsia="Calibri"/>
          <w:sz w:val="28"/>
          <w:szCs w:val="28"/>
          <w:lang w:val="en-US" w:eastAsia="en-US"/>
        </w:rPr>
        <w:t xml:space="preserve"> </w:t>
      </w:r>
      <w:r w:rsidR="00435CD8" w:rsidRPr="001B6288">
        <w:rPr>
          <w:rFonts w:eastAsia="Calibri"/>
          <w:sz w:val="28"/>
          <w:szCs w:val="28"/>
          <w:lang w:val="en-US" w:eastAsia="en-US"/>
        </w:rPr>
        <w:t>202</w:t>
      </w:r>
      <w:r w:rsidR="00F3525C">
        <w:rPr>
          <w:rFonts w:eastAsia="Calibri"/>
          <w:sz w:val="28"/>
          <w:szCs w:val="28"/>
          <w:lang w:val="en-US" w:eastAsia="en-US"/>
        </w:rPr>
        <w:t>4</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Nations, Conference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3424116" w14:textId="77777777" w:rsidR="00862651" w:rsidRDefault="00E36F45" w:rsidP="00862651">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59C46281" w14:textId="77777777" w:rsidR="00862651" w:rsidRDefault="00862651" w:rsidP="00862651">
      <w:pPr>
        <w:pBdr>
          <w:top w:val="nil"/>
          <w:left w:val="nil"/>
          <w:bottom w:val="nil"/>
          <w:right w:val="nil"/>
          <w:between w:val="nil"/>
          <w:bar w:val="nil"/>
        </w:pBdr>
        <w:jc w:val="both"/>
        <w:rPr>
          <w:rFonts w:eastAsia="Calibri"/>
          <w:b/>
          <w:sz w:val="28"/>
          <w:szCs w:val="28"/>
          <w:u w:color="000000"/>
          <w:bdr w:val="nil"/>
          <w:lang w:val="en-US" w:eastAsia="en-US"/>
        </w:rPr>
      </w:pPr>
    </w:p>
    <w:p w14:paraId="43B67304" w14:textId="5E03CBFF" w:rsidR="006922F4" w:rsidRPr="00862651" w:rsidRDefault="00862651" w:rsidP="00862651">
      <w:pPr>
        <w:pBdr>
          <w:top w:val="nil"/>
          <w:left w:val="nil"/>
          <w:bottom w:val="nil"/>
          <w:right w:val="nil"/>
          <w:between w:val="nil"/>
          <w:bar w:val="nil"/>
        </w:pBdr>
        <w:jc w:val="both"/>
        <w:rPr>
          <w:rFonts w:eastAsia="Calibri"/>
          <w:b/>
          <w:sz w:val="28"/>
          <w:szCs w:val="28"/>
          <w:u w:color="000000"/>
          <w:bdr w:val="nil"/>
          <w:lang w:val="en-US" w:eastAsia="en-US"/>
        </w:rPr>
      </w:pPr>
      <w:r>
        <w:rPr>
          <w:rFonts w:eastAsia="Calibri"/>
          <w:b/>
          <w:sz w:val="28"/>
          <w:szCs w:val="28"/>
          <w:u w:color="000000"/>
          <w:bdr w:val="nil"/>
          <w:lang w:val="en-US" w:eastAsia="en-US"/>
        </w:rPr>
        <w:tab/>
      </w:r>
      <w:r w:rsidR="00435CD8" w:rsidRPr="00994430">
        <w:rPr>
          <w:sz w:val="28"/>
          <w:szCs w:val="28"/>
        </w:rPr>
        <w:t>On behalf of the United Nations Secretary-General, it is an honour for me to open the</w:t>
      </w:r>
      <w:r w:rsidR="00E36F45" w:rsidRPr="00994430">
        <w:rPr>
          <w:sz w:val="28"/>
          <w:szCs w:val="28"/>
        </w:rPr>
        <w:t xml:space="preserve"> </w:t>
      </w:r>
      <w:r w:rsidR="00435CD8" w:rsidRPr="00994430">
        <w:rPr>
          <w:b/>
          <w:sz w:val="28"/>
          <w:szCs w:val="28"/>
        </w:rPr>
        <w:t>e</w:t>
      </w:r>
      <w:r w:rsidR="00B16308" w:rsidRPr="00994430">
        <w:rPr>
          <w:b/>
          <w:sz w:val="28"/>
          <w:szCs w:val="28"/>
        </w:rPr>
        <w:t>ight</w:t>
      </w:r>
      <w:r w:rsidR="00286592">
        <w:rPr>
          <w:b/>
          <w:sz w:val="28"/>
          <w:szCs w:val="28"/>
        </w:rPr>
        <w:t>y-</w:t>
      </w:r>
      <w:r w:rsidR="00EF7BDD">
        <w:rPr>
          <w:b/>
          <w:sz w:val="28"/>
          <w:szCs w:val="28"/>
        </w:rPr>
        <w:t>eighth</w:t>
      </w:r>
      <w:r w:rsidR="00B16308" w:rsidRPr="00994430">
        <w:rPr>
          <w:b/>
          <w:sz w:val="28"/>
          <w:szCs w:val="28"/>
        </w:rPr>
        <w:t xml:space="preserve"> </w:t>
      </w:r>
      <w:r w:rsidR="00435CD8" w:rsidRPr="00994430">
        <w:rPr>
          <w:b/>
          <w:sz w:val="28"/>
          <w:szCs w:val="28"/>
        </w:rPr>
        <w:t>session</w:t>
      </w:r>
      <w:r w:rsidR="00E36F45" w:rsidRPr="00994430">
        <w:rPr>
          <w:sz w:val="28"/>
          <w:szCs w:val="28"/>
        </w:rPr>
        <w:t xml:space="preserve"> </w:t>
      </w:r>
      <w:r w:rsidR="00435CD8" w:rsidRPr="00994430">
        <w:rPr>
          <w:sz w:val="28"/>
          <w:szCs w:val="28"/>
        </w:rPr>
        <w:t>of the Committee on the Elimination of Discrimination against Women.</w:t>
      </w:r>
    </w:p>
    <w:p w14:paraId="7BFBBB80" w14:textId="77777777" w:rsidR="00C00D1E" w:rsidRDefault="00C00D1E" w:rsidP="006922F4">
      <w:pPr>
        <w:ind w:firstLine="720"/>
        <w:jc w:val="both"/>
        <w:rPr>
          <w:sz w:val="28"/>
          <w:szCs w:val="28"/>
        </w:rPr>
      </w:pPr>
    </w:p>
    <w:p w14:paraId="3F031401" w14:textId="77777777" w:rsidR="00C00D1E" w:rsidRPr="004215A1" w:rsidRDefault="00C00D1E" w:rsidP="00C00D1E">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62144760" w14:textId="742333F1" w:rsidR="00C00D1E" w:rsidRDefault="00C00D1E" w:rsidP="00C00D1E">
      <w:pPr>
        <w:jc w:val="both"/>
        <w:rPr>
          <w:sz w:val="28"/>
          <w:szCs w:val="28"/>
        </w:rPr>
      </w:pPr>
      <w:r w:rsidRPr="007A1CBF">
        <w:rPr>
          <w:b/>
          <w:sz w:val="28"/>
          <w:szCs w:val="28"/>
          <w:shd w:val="clear" w:color="auto" w:fill="FFFFFF"/>
        </w:rPr>
        <w:t>Distinguished members,</w:t>
      </w:r>
    </w:p>
    <w:p w14:paraId="6B8914D1" w14:textId="77777777" w:rsidR="00C37F86" w:rsidRPr="00F3525C" w:rsidRDefault="00C37F86" w:rsidP="00F3525C">
      <w:pPr>
        <w:autoSpaceDE w:val="0"/>
        <w:autoSpaceDN w:val="0"/>
        <w:adjustRightInd w:val="0"/>
        <w:jc w:val="both"/>
        <w:rPr>
          <w:b/>
          <w:sz w:val="28"/>
          <w:szCs w:val="28"/>
          <w:shd w:val="clear" w:color="auto" w:fill="FFFFFF"/>
        </w:rPr>
      </w:pPr>
    </w:p>
    <w:p w14:paraId="207206E3" w14:textId="038C15BC" w:rsidR="000459A4" w:rsidRDefault="00884D70" w:rsidP="00F3525C">
      <w:pPr>
        <w:ind w:firstLine="567"/>
        <w:jc w:val="both"/>
        <w:rPr>
          <w:iCs/>
          <w:sz w:val="28"/>
          <w:szCs w:val="28"/>
        </w:rPr>
      </w:pPr>
      <w:r>
        <w:rPr>
          <w:iCs/>
          <w:sz w:val="28"/>
          <w:szCs w:val="28"/>
        </w:rPr>
        <w:t xml:space="preserve">This is the last time I have the privilege </w:t>
      </w:r>
      <w:r w:rsidR="00F47397">
        <w:rPr>
          <w:iCs/>
          <w:sz w:val="28"/>
          <w:szCs w:val="28"/>
        </w:rPr>
        <w:t>t</w:t>
      </w:r>
      <w:r w:rsidR="006C784D">
        <w:rPr>
          <w:iCs/>
          <w:sz w:val="28"/>
          <w:szCs w:val="28"/>
        </w:rPr>
        <w:t>o</w:t>
      </w:r>
      <w:r>
        <w:rPr>
          <w:iCs/>
          <w:sz w:val="28"/>
          <w:szCs w:val="28"/>
        </w:rPr>
        <w:t xml:space="preserve"> address you, as I will retire </w:t>
      </w:r>
      <w:r w:rsidR="00F47397">
        <w:rPr>
          <w:iCs/>
          <w:sz w:val="28"/>
          <w:szCs w:val="28"/>
        </w:rPr>
        <w:t xml:space="preserve">next month. </w:t>
      </w:r>
      <w:r w:rsidR="008738CF">
        <w:rPr>
          <w:iCs/>
          <w:sz w:val="28"/>
          <w:szCs w:val="28"/>
        </w:rPr>
        <w:t xml:space="preserve">Over the past two decades, I have </w:t>
      </w:r>
      <w:r w:rsidR="00BF7FEE">
        <w:rPr>
          <w:iCs/>
          <w:sz w:val="28"/>
          <w:szCs w:val="28"/>
        </w:rPr>
        <w:t xml:space="preserve">witnessed your </w:t>
      </w:r>
      <w:r w:rsidR="00002508">
        <w:rPr>
          <w:iCs/>
          <w:sz w:val="28"/>
          <w:szCs w:val="28"/>
        </w:rPr>
        <w:t xml:space="preserve">vital </w:t>
      </w:r>
      <w:r w:rsidR="00BF7FEE">
        <w:rPr>
          <w:iCs/>
          <w:sz w:val="28"/>
          <w:szCs w:val="28"/>
        </w:rPr>
        <w:t>contribution</w:t>
      </w:r>
      <w:r w:rsidR="00002508">
        <w:rPr>
          <w:iCs/>
          <w:sz w:val="28"/>
          <w:szCs w:val="28"/>
        </w:rPr>
        <w:t>s</w:t>
      </w:r>
      <w:r w:rsidR="00BF7FEE">
        <w:rPr>
          <w:iCs/>
          <w:sz w:val="28"/>
          <w:szCs w:val="28"/>
        </w:rPr>
        <w:t xml:space="preserve"> to progress on women’s rights</w:t>
      </w:r>
      <w:r w:rsidR="00C64145">
        <w:rPr>
          <w:iCs/>
          <w:sz w:val="28"/>
          <w:szCs w:val="28"/>
        </w:rPr>
        <w:t xml:space="preserve">. </w:t>
      </w:r>
      <w:r w:rsidR="00C9407D">
        <w:rPr>
          <w:iCs/>
          <w:sz w:val="28"/>
          <w:szCs w:val="28"/>
        </w:rPr>
        <w:t>However, after decades of progress</w:t>
      </w:r>
      <w:r w:rsidR="00FE2DB4">
        <w:rPr>
          <w:iCs/>
          <w:sz w:val="28"/>
          <w:szCs w:val="28"/>
        </w:rPr>
        <w:t xml:space="preserve">, women’s rights are </w:t>
      </w:r>
      <w:r w:rsidR="00644BFA">
        <w:rPr>
          <w:iCs/>
          <w:sz w:val="28"/>
          <w:szCs w:val="28"/>
        </w:rPr>
        <w:t xml:space="preserve">now </w:t>
      </w:r>
      <w:r w:rsidR="00FE2DB4">
        <w:rPr>
          <w:iCs/>
          <w:sz w:val="28"/>
          <w:szCs w:val="28"/>
        </w:rPr>
        <w:t>being undermined and reversed</w:t>
      </w:r>
      <w:r w:rsidR="0060472D">
        <w:rPr>
          <w:iCs/>
          <w:sz w:val="28"/>
          <w:szCs w:val="28"/>
        </w:rPr>
        <w:t xml:space="preserve">. </w:t>
      </w:r>
      <w:r w:rsidR="009B2279">
        <w:rPr>
          <w:iCs/>
          <w:sz w:val="28"/>
          <w:szCs w:val="28"/>
        </w:rPr>
        <w:t>I</w:t>
      </w:r>
      <w:r w:rsidR="00ED7CB3">
        <w:rPr>
          <w:iCs/>
          <w:sz w:val="28"/>
          <w:szCs w:val="28"/>
        </w:rPr>
        <w:t xml:space="preserve">n his </w:t>
      </w:r>
      <w:r w:rsidR="00062E6D">
        <w:rPr>
          <w:iCs/>
          <w:sz w:val="28"/>
          <w:szCs w:val="28"/>
        </w:rPr>
        <w:t>remarks to the 68</w:t>
      </w:r>
      <w:r w:rsidR="00062E6D" w:rsidRPr="00062E6D">
        <w:rPr>
          <w:iCs/>
          <w:sz w:val="28"/>
          <w:szCs w:val="28"/>
          <w:vertAlign w:val="superscript"/>
        </w:rPr>
        <w:t>th</w:t>
      </w:r>
      <w:r w:rsidR="00062E6D">
        <w:rPr>
          <w:iCs/>
          <w:sz w:val="28"/>
          <w:szCs w:val="28"/>
        </w:rPr>
        <w:t xml:space="preserve"> session of the Commission on the Status of Women on 11 March</w:t>
      </w:r>
      <w:r w:rsidR="009B2279">
        <w:rPr>
          <w:iCs/>
          <w:sz w:val="28"/>
          <w:szCs w:val="28"/>
        </w:rPr>
        <w:t>, the Secretary-General identified two worrying trends in power relations</w:t>
      </w:r>
      <w:r w:rsidR="00DC3714">
        <w:rPr>
          <w:iCs/>
          <w:sz w:val="28"/>
          <w:szCs w:val="28"/>
        </w:rPr>
        <w:t>.</w:t>
      </w:r>
      <w:r w:rsidR="00062E6D">
        <w:rPr>
          <w:iCs/>
          <w:sz w:val="28"/>
          <w:szCs w:val="28"/>
        </w:rPr>
        <w:t xml:space="preserve"> </w:t>
      </w:r>
      <w:r w:rsidR="00E024FE">
        <w:rPr>
          <w:iCs/>
          <w:sz w:val="28"/>
          <w:szCs w:val="28"/>
        </w:rPr>
        <w:t>First, patriarchy is regaining ground</w:t>
      </w:r>
      <w:r w:rsidR="00FA0ABB">
        <w:rPr>
          <w:iCs/>
          <w:sz w:val="28"/>
          <w:szCs w:val="28"/>
        </w:rPr>
        <w:t xml:space="preserve">. </w:t>
      </w:r>
      <w:r w:rsidR="001A48D5">
        <w:rPr>
          <w:iCs/>
          <w:sz w:val="28"/>
          <w:szCs w:val="28"/>
        </w:rPr>
        <w:t xml:space="preserve">Autocrats and populists are attacking women’s freedoms and their sexual and reproductive rights, proclaiming so-called </w:t>
      </w:r>
      <w:r w:rsidR="003B3F2E">
        <w:rPr>
          <w:iCs/>
          <w:sz w:val="28"/>
          <w:szCs w:val="28"/>
        </w:rPr>
        <w:t xml:space="preserve">“traditional” values. </w:t>
      </w:r>
      <w:r w:rsidR="008D6950">
        <w:rPr>
          <w:iCs/>
          <w:sz w:val="28"/>
          <w:szCs w:val="28"/>
        </w:rPr>
        <w:t>And second, new technologies</w:t>
      </w:r>
      <w:r w:rsidR="00A41463">
        <w:rPr>
          <w:iCs/>
          <w:sz w:val="28"/>
          <w:szCs w:val="28"/>
        </w:rPr>
        <w:t xml:space="preserve">, in particular </w:t>
      </w:r>
      <w:r w:rsidR="00655276">
        <w:rPr>
          <w:iCs/>
          <w:sz w:val="28"/>
          <w:szCs w:val="28"/>
        </w:rPr>
        <w:t>Artificial Intelligence, are dominated by men</w:t>
      </w:r>
      <w:r w:rsidR="00061A01">
        <w:rPr>
          <w:iCs/>
          <w:sz w:val="28"/>
          <w:szCs w:val="28"/>
        </w:rPr>
        <w:t xml:space="preserve">. </w:t>
      </w:r>
      <w:r w:rsidR="00C656B0">
        <w:rPr>
          <w:iCs/>
          <w:sz w:val="28"/>
          <w:szCs w:val="28"/>
        </w:rPr>
        <w:t xml:space="preserve">There is </w:t>
      </w:r>
      <w:r w:rsidR="005C6502">
        <w:rPr>
          <w:iCs/>
          <w:sz w:val="28"/>
          <w:szCs w:val="28"/>
        </w:rPr>
        <w:t xml:space="preserve">evidence that when systems are designed by men, they result in </w:t>
      </w:r>
      <w:r w:rsidR="00B27579">
        <w:rPr>
          <w:iCs/>
          <w:sz w:val="28"/>
          <w:szCs w:val="28"/>
        </w:rPr>
        <w:t>biased algorithms</w:t>
      </w:r>
      <w:r w:rsidR="00C5551B">
        <w:rPr>
          <w:iCs/>
          <w:sz w:val="28"/>
          <w:szCs w:val="28"/>
        </w:rPr>
        <w:t xml:space="preserve">, which </w:t>
      </w:r>
      <w:r w:rsidR="0080708D">
        <w:rPr>
          <w:iCs/>
          <w:sz w:val="28"/>
          <w:szCs w:val="28"/>
        </w:rPr>
        <w:t>c</w:t>
      </w:r>
      <w:r w:rsidR="00C5551B">
        <w:rPr>
          <w:iCs/>
          <w:sz w:val="28"/>
          <w:szCs w:val="28"/>
        </w:rPr>
        <w:t xml:space="preserve">ould </w:t>
      </w:r>
      <w:r w:rsidR="00E754EB">
        <w:rPr>
          <w:iCs/>
          <w:sz w:val="28"/>
          <w:szCs w:val="28"/>
        </w:rPr>
        <w:t xml:space="preserve">programme inequalities into activities </w:t>
      </w:r>
      <w:r w:rsidR="000D1E09">
        <w:rPr>
          <w:iCs/>
          <w:sz w:val="28"/>
          <w:szCs w:val="28"/>
        </w:rPr>
        <w:t xml:space="preserve">like </w:t>
      </w:r>
      <w:r w:rsidR="00ED7DEE">
        <w:rPr>
          <w:iCs/>
          <w:sz w:val="28"/>
          <w:szCs w:val="28"/>
        </w:rPr>
        <w:t>recruitment, credit rating</w:t>
      </w:r>
      <w:r w:rsidR="006579D1">
        <w:rPr>
          <w:iCs/>
          <w:sz w:val="28"/>
          <w:szCs w:val="28"/>
        </w:rPr>
        <w:t xml:space="preserve">, and </w:t>
      </w:r>
      <w:r w:rsidR="007C5B6B">
        <w:rPr>
          <w:iCs/>
          <w:sz w:val="28"/>
          <w:szCs w:val="28"/>
        </w:rPr>
        <w:t>medical imaging.</w:t>
      </w:r>
      <w:r w:rsidR="000459A4">
        <w:rPr>
          <w:iCs/>
          <w:sz w:val="28"/>
          <w:szCs w:val="28"/>
        </w:rPr>
        <w:t xml:space="preserve"> </w:t>
      </w:r>
      <w:r w:rsidR="00B02F6E">
        <w:rPr>
          <w:iCs/>
          <w:sz w:val="28"/>
          <w:szCs w:val="28"/>
        </w:rPr>
        <w:t xml:space="preserve">The Secretary-General </w:t>
      </w:r>
      <w:r w:rsidR="002453B7">
        <w:rPr>
          <w:iCs/>
          <w:sz w:val="28"/>
          <w:szCs w:val="28"/>
        </w:rPr>
        <w:t>reiterated his call for a pushback against the pushback</w:t>
      </w:r>
      <w:r w:rsidR="00707420">
        <w:rPr>
          <w:iCs/>
          <w:sz w:val="28"/>
          <w:szCs w:val="28"/>
        </w:rPr>
        <w:t xml:space="preserve">. He also </w:t>
      </w:r>
      <w:r w:rsidR="00B02F6E">
        <w:rPr>
          <w:iCs/>
          <w:sz w:val="28"/>
          <w:szCs w:val="28"/>
        </w:rPr>
        <w:t xml:space="preserve">called on </w:t>
      </w:r>
      <w:r w:rsidR="00334B3D">
        <w:rPr>
          <w:iCs/>
          <w:sz w:val="28"/>
          <w:szCs w:val="28"/>
        </w:rPr>
        <w:t>governments, civil society</w:t>
      </w:r>
      <w:r w:rsidR="000459A4">
        <w:rPr>
          <w:iCs/>
          <w:sz w:val="28"/>
          <w:szCs w:val="28"/>
        </w:rPr>
        <w:t>,</w:t>
      </w:r>
      <w:r w:rsidR="00334B3D">
        <w:rPr>
          <w:iCs/>
          <w:sz w:val="28"/>
          <w:szCs w:val="28"/>
        </w:rPr>
        <w:t xml:space="preserve"> and the tech industry to </w:t>
      </w:r>
      <w:r w:rsidR="002453B7">
        <w:rPr>
          <w:iCs/>
          <w:sz w:val="28"/>
          <w:szCs w:val="28"/>
        </w:rPr>
        <w:t xml:space="preserve">help </w:t>
      </w:r>
      <w:r w:rsidR="001E0845">
        <w:rPr>
          <w:iCs/>
          <w:sz w:val="28"/>
          <w:szCs w:val="28"/>
        </w:rPr>
        <w:t xml:space="preserve">bridge the digital gender divide and join the Global Digital Compact </w:t>
      </w:r>
      <w:r w:rsidR="000459A4">
        <w:rPr>
          <w:iCs/>
          <w:sz w:val="28"/>
          <w:szCs w:val="28"/>
        </w:rPr>
        <w:t>that will be central to the Summit for the Future in September.</w:t>
      </w:r>
      <w:r w:rsidR="005C4744">
        <w:rPr>
          <w:iCs/>
          <w:sz w:val="28"/>
          <w:szCs w:val="28"/>
        </w:rPr>
        <w:t xml:space="preserve"> </w:t>
      </w:r>
    </w:p>
    <w:p w14:paraId="0D509454" w14:textId="77777777" w:rsidR="000459A4" w:rsidRDefault="000459A4" w:rsidP="00F3525C">
      <w:pPr>
        <w:ind w:firstLine="567"/>
        <w:jc w:val="both"/>
        <w:rPr>
          <w:iCs/>
          <w:sz w:val="28"/>
          <w:szCs w:val="28"/>
        </w:rPr>
      </w:pPr>
    </w:p>
    <w:p w14:paraId="02C2A72F" w14:textId="4CE0287E" w:rsidR="00847D27" w:rsidRDefault="00EC1E93" w:rsidP="00F3525C">
      <w:pPr>
        <w:ind w:firstLine="567"/>
        <w:jc w:val="both"/>
        <w:rPr>
          <w:iCs/>
          <w:sz w:val="28"/>
          <w:szCs w:val="28"/>
        </w:rPr>
      </w:pPr>
      <w:r>
        <w:rPr>
          <w:iCs/>
          <w:sz w:val="28"/>
          <w:szCs w:val="28"/>
        </w:rPr>
        <w:t xml:space="preserve">The Summit for the Future </w:t>
      </w:r>
      <w:r w:rsidR="007B0FAF">
        <w:rPr>
          <w:iCs/>
          <w:sz w:val="28"/>
          <w:szCs w:val="28"/>
        </w:rPr>
        <w:t>is</w:t>
      </w:r>
      <w:r>
        <w:rPr>
          <w:iCs/>
          <w:sz w:val="28"/>
          <w:szCs w:val="28"/>
        </w:rPr>
        <w:t xml:space="preserve"> </w:t>
      </w:r>
      <w:r w:rsidR="00581EA7">
        <w:rPr>
          <w:iCs/>
          <w:sz w:val="28"/>
          <w:szCs w:val="28"/>
        </w:rPr>
        <w:t xml:space="preserve">a chance to </w:t>
      </w:r>
      <w:r w:rsidR="00F02EF0">
        <w:rPr>
          <w:iCs/>
          <w:sz w:val="28"/>
          <w:szCs w:val="28"/>
        </w:rPr>
        <w:t xml:space="preserve">fight </w:t>
      </w:r>
      <w:r w:rsidR="007C273B">
        <w:rPr>
          <w:iCs/>
          <w:sz w:val="28"/>
          <w:szCs w:val="28"/>
        </w:rPr>
        <w:t>the feminization of poverty</w:t>
      </w:r>
      <w:r w:rsidR="001E47D1">
        <w:rPr>
          <w:iCs/>
          <w:sz w:val="28"/>
          <w:szCs w:val="28"/>
        </w:rPr>
        <w:t xml:space="preserve">. </w:t>
      </w:r>
      <w:r w:rsidR="00505E9B">
        <w:rPr>
          <w:iCs/>
          <w:sz w:val="28"/>
          <w:szCs w:val="28"/>
        </w:rPr>
        <w:t>Globally, women have less access to land, natural resources</w:t>
      </w:r>
      <w:r w:rsidR="006155CB">
        <w:rPr>
          <w:iCs/>
          <w:sz w:val="28"/>
          <w:szCs w:val="28"/>
        </w:rPr>
        <w:t>,</w:t>
      </w:r>
      <w:r w:rsidR="00505E9B">
        <w:rPr>
          <w:iCs/>
          <w:sz w:val="28"/>
          <w:szCs w:val="28"/>
        </w:rPr>
        <w:t xml:space="preserve"> and financial assets</w:t>
      </w:r>
      <w:r w:rsidR="00121CDF">
        <w:rPr>
          <w:iCs/>
          <w:sz w:val="28"/>
          <w:szCs w:val="28"/>
        </w:rPr>
        <w:t xml:space="preserve">. They are disproportionately </w:t>
      </w:r>
      <w:r w:rsidR="00D67F9B">
        <w:rPr>
          <w:iCs/>
          <w:sz w:val="28"/>
          <w:szCs w:val="28"/>
        </w:rPr>
        <w:t>hit</w:t>
      </w:r>
      <w:r w:rsidR="00121CDF">
        <w:rPr>
          <w:iCs/>
          <w:sz w:val="28"/>
          <w:szCs w:val="28"/>
        </w:rPr>
        <w:t xml:space="preserve"> by </w:t>
      </w:r>
      <w:r w:rsidR="00D67F9B">
        <w:rPr>
          <w:iCs/>
          <w:sz w:val="28"/>
          <w:szCs w:val="28"/>
        </w:rPr>
        <w:t>climate change, the debt crisis</w:t>
      </w:r>
      <w:r w:rsidR="00752614">
        <w:rPr>
          <w:iCs/>
          <w:sz w:val="28"/>
          <w:szCs w:val="28"/>
        </w:rPr>
        <w:t xml:space="preserve">, </w:t>
      </w:r>
      <w:r w:rsidR="00532DCF">
        <w:rPr>
          <w:iCs/>
          <w:sz w:val="28"/>
          <w:szCs w:val="28"/>
        </w:rPr>
        <w:t xml:space="preserve">and food insecurity. </w:t>
      </w:r>
      <w:r w:rsidR="008E156E">
        <w:rPr>
          <w:iCs/>
          <w:sz w:val="28"/>
          <w:szCs w:val="28"/>
        </w:rPr>
        <w:t xml:space="preserve">Concerned that the Sustainable Development Goals are off-track, including Goal 5 on </w:t>
      </w:r>
      <w:r w:rsidR="00FB4B42">
        <w:rPr>
          <w:iCs/>
          <w:sz w:val="28"/>
          <w:szCs w:val="28"/>
        </w:rPr>
        <w:t>gender equality, th</w:t>
      </w:r>
      <w:r w:rsidR="00D00766">
        <w:rPr>
          <w:iCs/>
          <w:sz w:val="28"/>
          <w:szCs w:val="28"/>
        </w:rPr>
        <w:t xml:space="preserve">e Secretary-General </w:t>
      </w:r>
      <w:r w:rsidR="000609F7">
        <w:rPr>
          <w:iCs/>
          <w:sz w:val="28"/>
          <w:szCs w:val="28"/>
        </w:rPr>
        <w:t xml:space="preserve">urged all </w:t>
      </w:r>
      <w:r w:rsidR="00DE6443">
        <w:rPr>
          <w:iCs/>
          <w:sz w:val="28"/>
          <w:szCs w:val="28"/>
        </w:rPr>
        <w:t xml:space="preserve">States </w:t>
      </w:r>
      <w:r w:rsidR="000609F7">
        <w:rPr>
          <w:iCs/>
          <w:sz w:val="28"/>
          <w:szCs w:val="28"/>
        </w:rPr>
        <w:t>to support the SDG Stimulus</w:t>
      </w:r>
      <w:r w:rsidR="00FD2E9B">
        <w:rPr>
          <w:iCs/>
          <w:sz w:val="28"/>
          <w:szCs w:val="28"/>
        </w:rPr>
        <w:t xml:space="preserve"> endorsed by leaders at last year’s SDG Summit, which would </w:t>
      </w:r>
      <w:r w:rsidR="00300587">
        <w:rPr>
          <w:iCs/>
          <w:sz w:val="28"/>
          <w:szCs w:val="28"/>
        </w:rPr>
        <w:t>invest</w:t>
      </w:r>
      <w:r w:rsidR="0058348B">
        <w:rPr>
          <w:iCs/>
          <w:sz w:val="28"/>
          <w:szCs w:val="28"/>
        </w:rPr>
        <w:t xml:space="preserve"> 500 billion USD a</w:t>
      </w:r>
      <w:r w:rsidR="00300587">
        <w:rPr>
          <w:iCs/>
          <w:sz w:val="28"/>
          <w:szCs w:val="28"/>
        </w:rPr>
        <w:t xml:space="preserve"> year </w:t>
      </w:r>
      <w:r w:rsidR="00461A4E">
        <w:rPr>
          <w:iCs/>
          <w:sz w:val="28"/>
          <w:szCs w:val="28"/>
        </w:rPr>
        <w:t>in affordable</w:t>
      </w:r>
      <w:r w:rsidR="00752614">
        <w:rPr>
          <w:iCs/>
          <w:sz w:val="28"/>
          <w:szCs w:val="28"/>
        </w:rPr>
        <w:t>,</w:t>
      </w:r>
      <w:r w:rsidR="00461A4E">
        <w:rPr>
          <w:iCs/>
          <w:sz w:val="28"/>
          <w:szCs w:val="28"/>
        </w:rPr>
        <w:t xml:space="preserve"> long-term finance for developing countries to help </w:t>
      </w:r>
      <w:r w:rsidR="00636EA1">
        <w:rPr>
          <w:iCs/>
          <w:sz w:val="28"/>
          <w:szCs w:val="28"/>
        </w:rPr>
        <w:t>turbocharge progress on SDG 5, and across the 2030 Agenda.</w:t>
      </w:r>
      <w:r w:rsidR="00B3109E">
        <w:rPr>
          <w:iCs/>
          <w:sz w:val="28"/>
          <w:szCs w:val="28"/>
        </w:rPr>
        <w:t xml:space="preserve"> </w:t>
      </w:r>
      <w:r w:rsidR="000F20DB">
        <w:rPr>
          <w:iCs/>
          <w:sz w:val="28"/>
          <w:szCs w:val="28"/>
        </w:rPr>
        <w:t>A</w:t>
      </w:r>
      <w:r w:rsidR="00E35684">
        <w:rPr>
          <w:iCs/>
          <w:sz w:val="28"/>
          <w:szCs w:val="28"/>
        </w:rPr>
        <w:t xml:space="preserve">ccelerating gender equality by tackling poverty </w:t>
      </w:r>
      <w:r w:rsidR="000F20DB">
        <w:rPr>
          <w:iCs/>
          <w:sz w:val="28"/>
          <w:szCs w:val="28"/>
        </w:rPr>
        <w:t>requires</w:t>
      </w:r>
      <w:r w:rsidR="00CB0C6D">
        <w:rPr>
          <w:iCs/>
          <w:sz w:val="28"/>
          <w:szCs w:val="28"/>
        </w:rPr>
        <w:t xml:space="preserve"> women’s full representation in governments and financial institutions. It takes </w:t>
      </w:r>
      <w:r w:rsidR="001A3B39">
        <w:rPr>
          <w:iCs/>
          <w:sz w:val="28"/>
          <w:szCs w:val="28"/>
        </w:rPr>
        <w:t xml:space="preserve">budgets and taxes </w:t>
      </w:r>
      <w:r w:rsidR="00B4187B">
        <w:rPr>
          <w:iCs/>
          <w:sz w:val="28"/>
          <w:szCs w:val="28"/>
        </w:rPr>
        <w:t>that address the specific needs of women and girls living in poverty</w:t>
      </w:r>
      <w:r w:rsidR="009420E5">
        <w:rPr>
          <w:iCs/>
          <w:sz w:val="28"/>
          <w:szCs w:val="28"/>
        </w:rPr>
        <w:t xml:space="preserve">. </w:t>
      </w:r>
      <w:r w:rsidR="004563C1">
        <w:rPr>
          <w:iCs/>
          <w:sz w:val="28"/>
          <w:szCs w:val="28"/>
        </w:rPr>
        <w:t>And g</w:t>
      </w:r>
      <w:r w:rsidR="00AF3191">
        <w:rPr>
          <w:iCs/>
          <w:sz w:val="28"/>
          <w:szCs w:val="28"/>
        </w:rPr>
        <w:t xml:space="preserve">overnments </w:t>
      </w:r>
      <w:r w:rsidR="009420E5">
        <w:rPr>
          <w:iCs/>
          <w:sz w:val="28"/>
          <w:szCs w:val="28"/>
        </w:rPr>
        <w:t xml:space="preserve">must </w:t>
      </w:r>
      <w:r w:rsidR="00AF3191">
        <w:rPr>
          <w:iCs/>
          <w:sz w:val="28"/>
          <w:szCs w:val="28"/>
        </w:rPr>
        <w:t>recogniz</w:t>
      </w:r>
      <w:r w:rsidR="009420E5">
        <w:rPr>
          <w:iCs/>
          <w:sz w:val="28"/>
          <w:szCs w:val="28"/>
        </w:rPr>
        <w:t>e</w:t>
      </w:r>
      <w:r w:rsidR="00AF3191">
        <w:rPr>
          <w:iCs/>
          <w:sz w:val="28"/>
          <w:szCs w:val="28"/>
        </w:rPr>
        <w:t xml:space="preserve"> the key economic role of </w:t>
      </w:r>
      <w:r w:rsidR="009420E5">
        <w:rPr>
          <w:iCs/>
          <w:sz w:val="28"/>
          <w:szCs w:val="28"/>
        </w:rPr>
        <w:t>unpaid care work.</w:t>
      </w:r>
      <w:r w:rsidR="003F7BCA">
        <w:rPr>
          <w:iCs/>
          <w:sz w:val="28"/>
          <w:szCs w:val="28"/>
        </w:rPr>
        <w:t xml:space="preserve"> </w:t>
      </w:r>
    </w:p>
    <w:p w14:paraId="59BBCB39" w14:textId="77777777" w:rsidR="00847D27" w:rsidRDefault="00847D27" w:rsidP="00F3525C">
      <w:pPr>
        <w:ind w:firstLine="567"/>
        <w:jc w:val="both"/>
        <w:rPr>
          <w:iCs/>
          <w:sz w:val="28"/>
          <w:szCs w:val="28"/>
        </w:rPr>
      </w:pPr>
    </w:p>
    <w:p w14:paraId="1035E088" w14:textId="32B163B9" w:rsidR="00581EA7" w:rsidRDefault="00581EA7" w:rsidP="00F3525C">
      <w:pPr>
        <w:ind w:firstLine="567"/>
        <w:jc w:val="both"/>
        <w:rPr>
          <w:iCs/>
          <w:sz w:val="28"/>
          <w:szCs w:val="28"/>
        </w:rPr>
      </w:pPr>
      <w:r>
        <w:rPr>
          <w:iCs/>
          <w:sz w:val="28"/>
          <w:szCs w:val="28"/>
        </w:rPr>
        <w:t xml:space="preserve">To respond to rising conflict and crisis, with a devastating impact on women and girls, the Secretary-General </w:t>
      </w:r>
      <w:r w:rsidR="00F11BDE">
        <w:rPr>
          <w:iCs/>
          <w:sz w:val="28"/>
          <w:szCs w:val="28"/>
        </w:rPr>
        <w:t xml:space="preserve">has </w:t>
      </w:r>
      <w:r>
        <w:rPr>
          <w:iCs/>
          <w:sz w:val="28"/>
          <w:szCs w:val="28"/>
        </w:rPr>
        <w:t xml:space="preserve">invited </w:t>
      </w:r>
      <w:r w:rsidR="00F11BDE">
        <w:rPr>
          <w:iCs/>
          <w:sz w:val="28"/>
          <w:szCs w:val="28"/>
        </w:rPr>
        <w:t>M</w:t>
      </w:r>
      <w:r>
        <w:rPr>
          <w:iCs/>
          <w:sz w:val="28"/>
          <w:szCs w:val="28"/>
        </w:rPr>
        <w:t xml:space="preserve">ember States to support </w:t>
      </w:r>
      <w:r w:rsidR="00F11BDE">
        <w:rPr>
          <w:iCs/>
          <w:sz w:val="28"/>
          <w:szCs w:val="28"/>
        </w:rPr>
        <w:t>the</w:t>
      </w:r>
      <w:r>
        <w:rPr>
          <w:iCs/>
          <w:sz w:val="28"/>
          <w:szCs w:val="28"/>
        </w:rPr>
        <w:t xml:space="preserve"> propos</w:t>
      </w:r>
      <w:r w:rsidR="00F11BDE">
        <w:rPr>
          <w:iCs/>
          <w:sz w:val="28"/>
          <w:szCs w:val="28"/>
        </w:rPr>
        <w:t>ed</w:t>
      </w:r>
      <w:r>
        <w:rPr>
          <w:iCs/>
          <w:sz w:val="28"/>
          <w:szCs w:val="28"/>
        </w:rPr>
        <w:t xml:space="preserve"> New Agenda for Peace, which puts women’s leadership and participation at the centre of decision-making. He regretted that despite evidence </w:t>
      </w:r>
      <w:r>
        <w:rPr>
          <w:iCs/>
          <w:sz w:val="28"/>
          <w:szCs w:val="28"/>
        </w:rPr>
        <w:lastRenderedPageBreak/>
        <w:t>that women’s full participation makes peacebuilding more effective, the number of women in decision-making roles is falling.</w:t>
      </w:r>
    </w:p>
    <w:p w14:paraId="7FC0D4CE" w14:textId="77777777" w:rsidR="00581EA7" w:rsidRDefault="00581EA7" w:rsidP="00F3525C">
      <w:pPr>
        <w:ind w:firstLine="567"/>
        <w:jc w:val="both"/>
        <w:rPr>
          <w:iCs/>
          <w:sz w:val="28"/>
          <w:szCs w:val="28"/>
        </w:rPr>
      </w:pPr>
    </w:p>
    <w:p w14:paraId="53CB6539" w14:textId="300E33E7" w:rsidR="008517C9" w:rsidRPr="004215A1" w:rsidRDefault="008517C9" w:rsidP="004E0BEB">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2BE9F252" w14:textId="292811BD" w:rsidR="008517C9" w:rsidRPr="007A1CBF" w:rsidRDefault="008517C9" w:rsidP="004E0BEB">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90ABDDE" w14:textId="77777777" w:rsidR="008517C9" w:rsidRPr="007A1CBF" w:rsidRDefault="008517C9" w:rsidP="004E0BEB">
      <w:pPr>
        <w:autoSpaceDE w:val="0"/>
        <w:autoSpaceDN w:val="0"/>
        <w:adjustRightInd w:val="0"/>
        <w:ind w:firstLine="720"/>
        <w:jc w:val="both"/>
        <w:rPr>
          <w:sz w:val="28"/>
          <w:szCs w:val="28"/>
          <w:shd w:val="clear" w:color="auto" w:fill="FFFFFF"/>
        </w:rPr>
      </w:pPr>
    </w:p>
    <w:p w14:paraId="27E7122F" w14:textId="05050265" w:rsidR="00C34C0D" w:rsidRDefault="00F11BDE" w:rsidP="00FB16FC">
      <w:pPr>
        <w:ind w:firstLine="720"/>
        <w:contextualSpacing/>
        <w:jc w:val="both"/>
        <w:rPr>
          <w:rFonts w:ascii="Calibri" w:eastAsia="Times New Roman" w:hAnsi="Calibri"/>
          <w:lang w:val="en-US"/>
        </w:rPr>
      </w:pPr>
      <w:r>
        <w:rPr>
          <w:sz w:val="28"/>
          <w:szCs w:val="28"/>
        </w:rPr>
        <w:t xml:space="preserve">Your draft general </w:t>
      </w:r>
      <w:r w:rsidRPr="00BB7F81">
        <w:rPr>
          <w:sz w:val="28"/>
          <w:szCs w:val="28"/>
        </w:rPr>
        <w:t xml:space="preserve">recommendation No. 40 on the equal and inclusive representation of women in decision-making systems </w:t>
      </w:r>
      <w:r w:rsidR="00765158" w:rsidRPr="00BB7F81">
        <w:rPr>
          <w:sz w:val="28"/>
          <w:szCs w:val="28"/>
        </w:rPr>
        <w:t xml:space="preserve">is a blueprint for </w:t>
      </w:r>
      <w:r w:rsidR="002C666A" w:rsidRPr="00BB7F81">
        <w:rPr>
          <w:sz w:val="28"/>
          <w:szCs w:val="28"/>
        </w:rPr>
        <w:t xml:space="preserve">addressing the concerns voiced by the Secretary-General. </w:t>
      </w:r>
      <w:r w:rsidR="005E060D" w:rsidRPr="002C3DE5">
        <w:rPr>
          <w:sz w:val="28"/>
          <w:szCs w:val="28"/>
        </w:rPr>
        <w:t xml:space="preserve">I commend you for </w:t>
      </w:r>
      <w:r w:rsidR="00D160A8" w:rsidRPr="002C3DE5">
        <w:rPr>
          <w:sz w:val="28"/>
          <w:szCs w:val="28"/>
        </w:rPr>
        <w:t>this</w:t>
      </w:r>
      <w:r w:rsidR="00C1510F" w:rsidRPr="002C3DE5">
        <w:rPr>
          <w:sz w:val="28"/>
          <w:szCs w:val="28"/>
        </w:rPr>
        <w:t xml:space="preserve"> </w:t>
      </w:r>
      <w:r w:rsidR="001B452D" w:rsidRPr="002C3DE5">
        <w:rPr>
          <w:sz w:val="28"/>
          <w:szCs w:val="28"/>
        </w:rPr>
        <w:t xml:space="preserve">laudable work to advance </w:t>
      </w:r>
      <w:r w:rsidR="002E1924" w:rsidRPr="002C3DE5">
        <w:rPr>
          <w:sz w:val="28"/>
          <w:szCs w:val="28"/>
        </w:rPr>
        <w:t xml:space="preserve">parity in </w:t>
      </w:r>
      <w:r w:rsidR="002E1924" w:rsidRPr="002C3DE5">
        <w:rPr>
          <w:rFonts w:eastAsia="Times New Roman"/>
          <w:sz w:val="28"/>
          <w:szCs w:val="28"/>
          <w:lang w:val="en-US"/>
        </w:rPr>
        <w:t>decision-making, focusing not only on public life but also on the private sector</w:t>
      </w:r>
      <w:r w:rsidR="00B24D70">
        <w:rPr>
          <w:rFonts w:eastAsia="Times New Roman"/>
          <w:sz w:val="28"/>
          <w:szCs w:val="28"/>
          <w:lang w:val="en-US"/>
        </w:rPr>
        <w:t>,</w:t>
      </w:r>
      <w:r w:rsidR="002E1924" w:rsidRPr="002C3DE5">
        <w:rPr>
          <w:rFonts w:eastAsia="Times New Roman"/>
          <w:sz w:val="28"/>
          <w:szCs w:val="28"/>
          <w:lang w:val="en-US"/>
        </w:rPr>
        <w:t xml:space="preserve"> with a focus on gender parity in economic decision-making.</w:t>
      </w:r>
      <w:r w:rsidR="00FB16FC" w:rsidRPr="002C3DE5">
        <w:rPr>
          <w:rFonts w:eastAsia="Times New Roman"/>
          <w:sz w:val="28"/>
          <w:szCs w:val="28"/>
          <w:lang w:val="en-US"/>
        </w:rPr>
        <w:t xml:space="preserve"> </w:t>
      </w:r>
      <w:r w:rsidR="00E07FF6" w:rsidRPr="002C3DE5">
        <w:rPr>
          <w:sz w:val="28"/>
          <w:szCs w:val="28"/>
        </w:rPr>
        <w:t xml:space="preserve">The </w:t>
      </w:r>
      <w:r w:rsidR="00D442E7">
        <w:rPr>
          <w:sz w:val="28"/>
          <w:szCs w:val="28"/>
        </w:rPr>
        <w:t xml:space="preserve">draft </w:t>
      </w:r>
      <w:r w:rsidR="00E07FF6" w:rsidRPr="002C3DE5">
        <w:rPr>
          <w:sz w:val="28"/>
          <w:szCs w:val="28"/>
        </w:rPr>
        <w:t xml:space="preserve">general recommendation recognizes that </w:t>
      </w:r>
      <w:r w:rsidR="00772E12">
        <w:rPr>
          <w:sz w:val="28"/>
          <w:szCs w:val="28"/>
        </w:rPr>
        <w:t xml:space="preserve">women’s </w:t>
      </w:r>
      <w:r w:rsidR="00772E12" w:rsidRPr="002C3DE5">
        <w:rPr>
          <w:sz w:val="28"/>
          <w:szCs w:val="28"/>
        </w:rPr>
        <w:t>equal</w:t>
      </w:r>
      <w:r w:rsidR="00E07FF6" w:rsidRPr="002C3DE5">
        <w:rPr>
          <w:sz w:val="28"/>
          <w:szCs w:val="28"/>
        </w:rPr>
        <w:t xml:space="preserve"> and inclusive representation in decision</w:t>
      </w:r>
      <w:r w:rsidR="00FC433E" w:rsidRPr="002C3DE5">
        <w:rPr>
          <w:sz w:val="28"/>
          <w:szCs w:val="28"/>
        </w:rPr>
        <w:t>-making</w:t>
      </w:r>
      <w:r w:rsidR="00E07FF6" w:rsidRPr="002C3DE5">
        <w:rPr>
          <w:sz w:val="28"/>
          <w:szCs w:val="28"/>
          <w:lang w:val="en-US"/>
        </w:rPr>
        <w:t xml:space="preserve"> is vital to finding solutions to </w:t>
      </w:r>
      <w:r w:rsidR="00DC3124" w:rsidRPr="002C3DE5">
        <w:rPr>
          <w:sz w:val="28"/>
          <w:szCs w:val="28"/>
          <w:lang w:val="en-US"/>
        </w:rPr>
        <w:t xml:space="preserve">global challenges such as </w:t>
      </w:r>
      <w:r w:rsidR="00E07FF6" w:rsidRPr="002C3DE5">
        <w:rPr>
          <w:sz w:val="28"/>
          <w:szCs w:val="28"/>
          <w:lang w:val="en-US"/>
        </w:rPr>
        <w:t xml:space="preserve">climate change, energy crises, </w:t>
      </w:r>
      <w:r w:rsidR="00CD7C82" w:rsidRPr="002C3DE5">
        <w:rPr>
          <w:sz w:val="28"/>
          <w:szCs w:val="28"/>
          <w:lang w:val="en-US"/>
        </w:rPr>
        <w:t>armed conflict, terrorism</w:t>
      </w:r>
      <w:r w:rsidR="008E0192">
        <w:rPr>
          <w:sz w:val="28"/>
          <w:szCs w:val="28"/>
          <w:lang w:val="en-US"/>
        </w:rPr>
        <w:t>,</w:t>
      </w:r>
      <w:r w:rsidR="00CD7C82" w:rsidRPr="002C3DE5">
        <w:rPr>
          <w:sz w:val="28"/>
          <w:szCs w:val="28"/>
          <w:lang w:val="en-US"/>
        </w:rPr>
        <w:t xml:space="preserve"> </w:t>
      </w:r>
      <w:r w:rsidR="00E07FF6" w:rsidRPr="002C3DE5">
        <w:rPr>
          <w:sz w:val="28"/>
          <w:szCs w:val="28"/>
          <w:lang w:val="en-US"/>
        </w:rPr>
        <w:t>and democratic backsliding, as well as to</w:t>
      </w:r>
      <w:r w:rsidR="000A28AF" w:rsidRPr="002C3DE5">
        <w:rPr>
          <w:sz w:val="28"/>
          <w:szCs w:val="28"/>
          <w:lang w:val="en-US"/>
        </w:rPr>
        <w:t xml:space="preserve"> meeting </w:t>
      </w:r>
      <w:r w:rsidR="00E07FF6" w:rsidRPr="002C3DE5">
        <w:rPr>
          <w:sz w:val="28"/>
          <w:szCs w:val="28"/>
          <w:lang w:val="en-US"/>
        </w:rPr>
        <w:t xml:space="preserve">new developments </w:t>
      </w:r>
      <w:r w:rsidR="002C3DE5" w:rsidRPr="002C3DE5">
        <w:rPr>
          <w:sz w:val="28"/>
          <w:szCs w:val="28"/>
          <w:lang w:val="en-US"/>
        </w:rPr>
        <w:t xml:space="preserve">such as </w:t>
      </w:r>
      <w:r w:rsidR="002C3DE5">
        <w:rPr>
          <w:sz w:val="28"/>
          <w:szCs w:val="28"/>
          <w:lang w:val="en-US"/>
        </w:rPr>
        <w:t>t</w:t>
      </w:r>
      <w:r w:rsidR="00E07FF6" w:rsidRPr="002C3DE5">
        <w:rPr>
          <w:sz w:val="28"/>
          <w:szCs w:val="28"/>
          <w:lang w:val="en-US"/>
        </w:rPr>
        <w:t>he rise of artificial intelligence.</w:t>
      </w:r>
      <w:r w:rsidR="00DB08A4" w:rsidRPr="002C3DE5">
        <w:rPr>
          <w:sz w:val="28"/>
          <w:szCs w:val="28"/>
          <w:lang w:val="en-US"/>
        </w:rPr>
        <w:t xml:space="preserve"> </w:t>
      </w:r>
      <w:r w:rsidR="00FB16FC" w:rsidRPr="002C3DE5">
        <w:rPr>
          <w:rFonts w:eastAsia="Times New Roman"/>
          <w:sz w:val="28"/>
          <w:szCs w:val="28"/>
          <w:lang w:val="en-US"/>
        </w:rPr>
        <w:t>I am pleased</w:t>
      </w:r>
      <w:r w:rsidR="00FB16FC" w:rsidRPr="00BB7F81">
        <w:rPr>
          <w:rFonts w:eastAsia="Times New Roman"/>
          <w:sz w:val="28"/>
          <w:szCs w:val="28"/>
          <w:lang w:val="en-US"/>
        </w:rPr>
        <w:t xml:space="preserve"> that </w:t>
      </w:r>
      <w:r w:rsidR="00FB16FC" w:rsidRPr="00BB7F81">
        <w:rPr>
          <w:sz w:val="28"/>
          <w:szCs w:val="28"/>
        </w:rPr>
        <w:t>t</w:t>
      </w:r>
      <w:r w:rsidR="002879E7" w:rsidRPr="00BB7F81">
        <w:rPr>
          <w:rFonts w:eastAsia="Times New Roman"/>
          <w:sz w:val="28"/>
          <w:szCs w:val="28"/>
          <w:lang w:val="en-US"/>
        </w:rPr>
        <w:t>he general recommendation</w:t>
      </w:r>
      <w:r w:rsidR="00F85589">
        <w:rPr>
          <w:rFonts w:eastAsia="Times New Roman"/>
          <w:sz w:val="28"/>
          <w:szCs w:val="28"/>
          <w:lang w:val="en-US"/>
        </w:rPr>
        <w:t>, which was published in March,</w:t>
      </w:r>
      <w:r w:rsidR="002879E7" w:rsidRPr="00BB7F81">
        <w:rPr>
          <w:rFonts w:eastAsia="Times New Roman"/>
          <w:sz w:val="28"/>
          <w:szCs w:val="28"/>
          <w:lang w:val="en-US"/>
        </w:rPr>
        <w:t xml:space="preserve"> has generated </w:t>
      </w:r>
      <w:r w:rsidR="00F730D8" w:rsidRPr="00BB7F81">
        <w:rPr>
          <w:rFonts w:eastAsia="Times New Roman"/>
          <w:sz w:val="28"/>
          <w:szCs w:val="28"/>
          <w:lang w:val="en-US"/>
        </w:rPr>
        <w:t>strong</w:t>
      </w:r>
      <w:r w:rsidR="002879E7" w:rsidRPr="00BB7F81">
        <w:rPr>
          <w:rFonts w:eastAsia="Times New Roman"/>
          <w:sz w:val="28"/>
          <w:szCs w:val="28"/>
          <w:lang w:val="en-US"/>
        </w:rPr>
        <w:t xml:space="preserve"> interest among States parties</w:t>
      </w:r>
      <w:r w:rsidR="005A2EF2" w:rsidRPr="00BB7F81">
        <w:rPr>
          <w:rFonts w:eastAsia="Times New Roman"/>
          <w:sz w:val="28"/>
          <w:szCs w:val="28"/>
          <w:lang w:val="en-US"/>
        </w:rPr>
        <w:t xml:space="preserve">, </w:t>
      </w:r>
      <w:r w:rsidR="00C55693" w:rsidRPr="00BB7F81">
        <w:rPr>
          <w:rFonts w:eastAsia="Times New Roman"/>
          <w:sz w:val="28"/>
          <w:szCs w:val="28"/>
          <w:lang w:val="en-US"/>
        </w:rPr>
        <w:t>civil society and academia</w:t>
      </w:r>
      <w:r w:rsidR="00F730D8" w:rsidRPr="00BB7F81">
        <w:rPr>
          <w:rFonts w:eastAsia="Times New Roman"/>
          <w:sz w:val="28"/>
          <w:szCs w:val="28"/>
          <w:lang w:val="en-US"/>
        </w:rPr>
        <w:t xml:space="preserve">, as reflected by the </w:t>
      </w:r>
      <w:r w:rsidR="00583494" w:rsidRPr="00BB7F81">
        <w:rPr>
          <w:rFonts w:eastAsia="Times New Roman"/>
          <w:sz w:val="28"/>
          <w:szCs w:val="28"/>
          <w:lang w:val="en-US"/>
        </w:rPr>
        <w:t xml:space="preserve">65 </w:t>
      </w:r>
      <w:r w:rsidR="00F730D8" w:rsidRPr="00BB7F81">
        <w:rPr>
          <w:rFonts w:eastAsia="Times New Roman"/>
          <w:sz w:val="28"/>
          <w:szCs w:val="28"/>
          <w:lang w:val="en-US"/>
        </w:rPr>
        <w:t xml:space="preserve">submissions received in response to </w:t>
      </w:r>
      <w:r w:rsidR="00417779" w:rsidRPr="00BB7F81">
        <w:rPr>
          <w:rFonts w:eastAsia="Times New Roman"/>
          <w:sz w:val="28"/>
          <w:szCs w:val="28"/>
          <w:lang w:val="en-US"/>
        </w:rPr>
        <w:t>the Committee’s call for comments.</w:t>
      </w:r>
    </w:p>
    <w:p w14:paraId="6236BCD9" w14:textId="77777777" w:rsidR="006A2122" w:rsidRDefault="006A2122" w:rsidP="00FB16FC">
      <w:pPr>
        <w:ind w:firstLine="720"/>
        <w:contextualSpacing/>
        <w:jc w:val="both"/>
        <w:rPr>
          <w:rFonts w:ascii="Calibri" w:eastAsia="Times New Roman" w:hAnsi="Calibri"/>
          <w:lang w:val="en-US"/>
        </w:rPr>
      </w:pPr>
    </w:p>
    <w:p w14:paraId="5CD02C7A" w14:textId="560E3A4F" w:rsidR="00BB4070" w:rsidRDefault="00BB7F81" w:rsidP="00BB4070">
      <w:pPr>
        <w:ind w:firstLine="720"/>
        <w:contextualSpacing/>
        <w:jc w:val="both"/>
        <w:rPr>
          <w:sz w:val="28"/>
          <w:szCs w:val="28"/>
        </w:rPr>
      </w:pPr>
      <w:r w:rsidRPr="0051119F">
        <w:rPr>
          <w:rFonts w:eastAsia="Times New Roman"/>
          <w:sz w:val="28"/>
          <w:szCs w:val="28"/>
          <w:lang w:val="en-US"/>
        </w:rPr>
        <w:t xml:space="preserve">I am also pleased that the elaboration of the </w:t>
      </w:r>
      <w:r w:rsidR="00615E38" w:rsidRPr="0051119F">
        <w:rPr>
          <w:rFonts w:eastAsia="Times New Roman"/>
          <w:sz w:val="28"/>
          <w:szCs w:val="28"/>
          <w:lang w:val="en-US"/>
        </w:rPr>
        <w:t xml:space="preserve">general recommendation has been based on an inclusive and participatory process. </w:t>
      </w:r>
      <w:r w:rsidR="00C34C0D" w:rsidRPr="0051119F">
        <w:rPr>
          <w:sz w:val="28"/>
          <w:szCs w:val="28"/>
        </w:rPr>
        <w:t>Throughout 2023, together with partners from civil society and academia</w:t>
      </w:r>
      <w:r w:rsidR="00234DF4" w:rsidRPr="0051119F">
        <w:rPr>
          <w:sz w:val="28"/>
          <w:szCs w:val="28"/>
        </w:rPr>
        <w:t xml:space="preserve">, you </w:t>
      </w:r>
      <w:r w:rsidR="00C34C0D" w:rsidRPr="0051119F">
        <w:rPr>
          <w:sz w:val="28"/>
          <w:szCs w:val="28"/>
        </w:rPr>
        <w:t>held several expert group meetings on issues of particular relevance for the general recommendation, including women’s equal participation in the development of artificial intelligence</w:t>
      </w:r>
      <w:r w:rsidR="00012933" w:rsidRPr="0051119F">
        <w:rPr>
          <w:sz w:val="28"/>
          <w:szCs w:val="28"/>
        </w:rPr>
        <w:t xml:space="preserve"> and in </w:t>
      </w:r>
      <w:r w:rsidR="00C34C0D" w:rsidRPr="0051119F">
        <w:rPr>
          <w:sz w:val="28"/>
          <w:szCs w:val="28"/>
        </w:rPr>
        <w:t xml:space="preserve">decision-making in international bodies and in the world of work. </w:t>
      </w:r>
      <w:r w:rsidR="00962978" w:rsidRPr="0051119F">
        <w:rPr>
          <w:sz w:val="28"/>
          <w:szCs w:val="28"/>
        </w:rPr>
        <w:t xml:space="preserve">Last month, </w:t>
      </w:r>
      <w:r w:rsidR="00E4744B" w:rsidRPr="0051119F">
        <w:rPr>
          <w:sz w:val="28"/>
          <w:szCs w:val="28"/>
        </w:rPr>
        <w:t xml:space="preserve">you </w:t>
      </w:r>
      <w:r w:rsidR="00913319" w:rsidRPr="0051119F">
        <w:rPr>
          <w:sz w:val="28"/>
          <w:szCs w:val="28"/>
        </w:rPr>
        <w:t xml:space="preserve">held </w:t>
      </w:r>
      <w:r w:rsidR="00C34C0D" w:rsidRPr="0051119F">
        <w:rPr>
          <w:sz w:val="28"/>
          <w:szCs w:val="28"/>
        </w:rPr>
        <w:t>regional consultations in Istanbul</w:t>
      </w:r>
      <w:r w:rsidR="00F00A37" w:rsidRPr="0051119F">
        <w:rPr>
          <w:sz w:val="28"/>
          <w:szCs w:val="28"/>
        </w:rPr>
        <w:t>,</w:t>
      </w:r>
      <w:r w:rsidR="00C34C0D" w:rsidRPr="0051119F">
        <w:rPr>
          <w:sz w:val="28"/>
          <w:szCs w:val="28"/>
        </w:rPr>
        <w:t xml:space="preserve"> Cairo</w:t>
      </w:r>
      <w:r w:rsidR="00F00A37" w:rsidRPr="0051119F">
        <w:rPr>
          <w:sz w:val="28"/>
          <w:szCs w:val="28"/>
        </w:rPr>
        <w:t>,</w:t>
      </w:r>
      <w:r w:rsidR="00C34C0D" w:rsidRPr="0051119F">
        <w:rPr>
          <w:sz w:val="28"/>
          <w:szCs w:val="28"/>
        </w:rPr>
        <w:t xml:space="preserve"> Addis Ababa</w:t>
      </w:r>
      <w:r w:rsidR="00F00A37" w:rsidRPr="0051119F">
        <w:rPr>
          <w:sz w:val="28"/>
          <w:szCs w:val="28"/>
        </w:rPr>
        <w:t>,</w:t>
      </w:r>
      <w:r w:rsidR="00C34C0D" w:rsidRPr="0051119F">
        <w:rPr>
          <w:sz w:val="28"/>
          <w:szCs w:val="28"/>
        </w:rPr>
        <w:t xml:space="preserve"> </w:t>
      </w:r>
      <w:proofErr w:type="gramStart"/>
      <w:r w:rsidR="00C34C0D" w:rsidRPr="0051119F">
        <w:rPr>
          <w:sz w:val="28"/>
          <w:szCs w:val="28"/>
        </w:rPr>
        <w:t>Barbados</w:t>
      </w:r>
      <w:proofErr w:type="gramEnd"/>
      <w:r w:rsidR="00C34C0D" w:rsidRPr="0051119F">
        <w:rPr>
          <w:sz w:val="28"/>
          <w:szCs w:val="28"/>
        </w:rPr>
        <w:t xml:space="preserve"> and Bogota</w:t>
      </w:r>
      <w:r w:rsidR="00F00A37" w:rsidRPr="0051119F">
        <w:rPr>
          <w:sz w:val="28"/>
          <w:szCs w:val="28"/>
        </w:rPr>
        <w:t xml:space="preserve">, </w:t>
      </w:r>
      <w:r w:rsidR="00C34C0D" w:rsidRPr="0051119F">
        <w:rPr>
          <w:sz w:val="28"/>
          <w:szCs w:val="28"/>
        </w:rPr>
        <w:t xml:space="preserve">thanks to </w:t>
      </w:r>
      <w:r w:rsidR="00F00A37" w:rsidRPr="0051119F">
        <w:rPr>
          <w:sz w:val="28"/>
          <w:szCs w:val="28"/>
        </w:rPr>
        <w:t xml:space="preserve">the </w:t>
      </w:r>
      <w:r w:rsidR="00C34C0D" w:rsidRPr="0051119F">
        <w:rPr>
          <w:sz w:val="28"/>
          <w:szCs w:val="28"/>
        </w:rPr>
        <w:t>strong cooperation between OHCHR and UN Women. The regional consultations convened civil society and other experts</w:t>
      </w:r>
      <w:r w:rsidR="003F2DEB" w:rsidRPr="0051119F">
        <w:rPr>
          <w:sz w:val="28"/>
          <w:szCs w:val="28"/>
        </w:rPr>
        <w:t xml:space="preserve">, who </w:t>
      </w:r>
      <w:r w:rsidR="00962978" w:rsidRPr="0051119F">
        <w:rPr>
          <w:sz w:val="28"/>
          <w:szCs w:val="28"/>
        </w:rPr>
        <w:t>discuss</w:t>
      </w:r>
      <w:r w:rsidR="003F2DEB" w:rsidRPr="0051119F">
        <w:rPr>
          <w:sz w:val="28"/>
          <w:szCs w:val="28"/>
        </w:rPr>
        <w:t>ed</w:t>
      </w:r>
      <w:r w:rsidR="00962978" w:rsidRPr="0051119F">
        <w:rPr>
          <w:sz w:val="28"/>
          <w:szCs w:val="28"/>
        </w:rPr>
        <w:t xml:space="preserve"> </w:t>
      </w:r>
      <w:r w:rsidR="00CC3FDC" w:rsidRPr="0051119F">
        <w:rPr>
          <w:sz w:val="28"/>
          <w:szCs w:val="28"/>
        </w:rPr>
        <w:t xml:space="preserve">the draft general recommendation </w:t>
      </w:r>
      <w:r w:rsidR="00DF125A" w:rsidRPr="0051119F">
        <w:rPr>
          <w:sz w:val="28"/>
          <w:szCs w:val="28"/>
        </w:rPr>
        <w:t>to</w:t>
      </w:r>
      <w:r w:rsidR="00CC3FDC" w:rsidRPr="0051119F">
        <w:rPr>
          <w:sz w:val="28"/>
          <w:szCs w:val="28"/>
        </w:rPr>
        <w:t xml:space="preserve"> </w:t>
      </w:r>
      <w:r w:rsidR="00C34C0D" w:rsidRPr="0051119F">
        <w:rPr>
          <w:sz w:val="28"/>
          <w:szCs w:val="28"/>
        </w:rPr>
        <w:t xml:space="preserve">ensure its relevance </w:t>
      </w:r>
      <w:r w:rsidR="00CC3FDC" w:rsidRPr="0051119F">
        <w:rPr>
          <w:sz w:val="28"/>
          <w:szCs w:val="28"/>
        </w:rPr>
        <w:t>to</w:t>
      </w:r>
      <w:r w:rsidR="00C34C0D" w:rsidRPr="0051119F">
        <w:rPr>
          <w:sz w:val="28"/>
          <w:szCs w:val="28"/>
        </w:rPr>
        <w:t xml:space="preserve"> the needs and priorities of each region.</w:t>
      </w:r>
    </w:p>
    <w:p w14:paraId="79CCCC02" w14:textId="77777777" w:rsidR="00BB4070" w:rsidRDefault="00BB4070" w:rsidP="00BB4070">
      <w:pPr>
        <w:ind w:firstLine="720"/>
        <w:contextualSpacing/>
        <w:jc w:val="both"/>
        <w:rPr>
          <w:sz w:val="28"/>
          <w:szCs w:val="28"/>
        </w:rPr>
      </w:pPr>
    </w:p>
    <w:p w14:paraId="2F14E15D" w14:textId="450A7E0E" w:rsidR="003B2625" w:rsidRDefault="00780FCD" w:rsidP="00790C7F">
      <w:pPr>
        <w:ind w:firstLine="720"/>
        <w:contextualSpacing/>
        <w:jc w:val="both"/>
        <w:rPr>
          <w:sz w:val="28"/>
          <w:szCs w:val="28"/>
        </w:rPr>
      </w:pPr>
      <w:r w:rsidRPr="00BF69AC">
        <w:rPr>
          <w:sz w:val="28"/>
          <w:szCs w:val="28"/>
        </w:rPr>
        <w:t xml:space="preserve">At this session, </w:t>
      </w:r>
      <w:r w:rsidR="00176C25" w:rsidRPr="00BF69AC">
        <w:rPr>
          <w:sz w:val="28"/>
          <w:szCs w:val="28"/>
        </w:rPr>
        <w:t xml:space="preserve">you will </w:t>
      </w:r>
      <w:r w:rsidRPr="00BF69AC">
        <w:rPr>
          <w:sz w:val="28"/>
          <w:szCs w:val="28"/>
        </w:rPr>
        <w:t xml:space="preserve">brief States parties </w:t>
      </w:r>
      <w:r w:rsidR="00D46237">
        <w:rPr>
          <w:sz w:val="28"/>
          <w:szCs w:val="28"/>
        </w:rPr>
        <w:t xml:space="preserve">on, </w:t>
      </w:r>
      <w:r w:rsidRPr="00BF69AC">
        <w:rPr>
          <w:sz w:val="28"/>
          <w:szCs w:val="28"/>
        </w:rPr>
        <w:t xml:space="preserve">and </w:t>
      </w:r>
      <w:r w:rsidR="00C34C0D" w:rsidRPr="00BF69AC">
        <w:rPr>
          <w:sz w:val="28"/>
          <w:szCs w:val="28"/>
        </w:rPr>
        <w:t xml:space="preserve">hold </w:t>
      </w:r>
      <w:r w:rsidR="00BF7EB9" w:rsidRPr="00BF69AC">
        <w:rPr>
          <w:sz w:val="28"/>
          <w:szCs w:val="28"/>
        </w:rPr>
        <w:t>the</w:t>
      </w:r>
      <w:r w:rsidR="00C34C0D" w:rsidRPr="00BF69AC">
        <w:rPr>
          <w:sz w:val="28"/>
          <w:szCs w:val="28"/>
        </w:rPr>
        <w:t xml:space="preserve"> first reading of</w:t>
      </w:r>
      <w:r w:rsidR="00D46237">
        <w:rPr>
          <w:sz w:val="28"/>
          <w:szCs w:val="28"/>
        </w:rPr>
        <w:t>,</w:t>
      </w:r>
      <w:r w:rsidR="00D03486">
        <w:rPr>
          <w:sz w:val="28"/>
          <w:szCs w:val="28"/>
        </w:rPr>
        <w:t xml:space="preserve"> </w:t>
      </w:r>
      <w:r w:rsidR="00C34C0D" w:rsidRPr="00BF69AC">
        <w:rPr>
          <w:sz w:val="28"/>
          <w:szCs w:val="28"/>
        </w:rPr>
        <w:t xml:space="preserve">the draft </w:t>
      </w:r>
      <w:r w:rsidRPr="00BF69AC">
        <w:rPr>
          <w:sz w:val="28"/>
          <w:szCs w:val="28"/>
        </w:rPr>
        <w:t>general recommendation</w:t>
      </w:r>
      <w:r w:rsidR="00BF7EB9" w:rsidRPr="00BF69AC">
        <w:rPr>
          <w:sz w:val="28"/>
          <w:szCs w:val="28"/>
        </w:rPr>
        <w:t xml:space="preserve"> scheduled to be adopted at your </w:t>
      </w:r>
      <w:r w:rsidR="00D03486">
        <w:rPr>
          <w:sz w:val="28"/>
          <w:szCs w:val="28"/>
        </w:rPr>
        <w:t>89</w:t>
      </w:r>
      <w:r w:rsidR="00D03486" w:rsidRPr="00D03486">
        <w:rPr>
          <w:sz w:val="28"/>
          <w:szCs w:val="28"/>
          <w:vertAlign w:val="superscript"/>
        </w:rPr>
        <w:t>th</w:t>
      </w:r>
      <w:r w:rsidR="00D03486">
        <w:rPr>
          <w:sz w:val="28"/>
          <w:szCs w:val="28"/>
        </w:rPr>
        <w:t xml:space="preserve"> </w:t>
      </w:r>
      <w:r w:rsidR="00BF7EB9" w:rsidRPr="00BF69AC">
        <w:rPr>
          <w:sz w:val="28"/>
          <w:szCs w:val="28"/>
        </w:rPr>
        <w:t>session in October</w:t>
      </w:r>
      <w:r w:rsidR="00BB4070" w:rsidRPr="00BF69AC">
        <w:rPr>
          <w:sz w:val="28"/>
          <w:szCs w:val="28"/>
        </w:rPr>
        <w:t>,</w:t>
      </w:r>
      <w:r w:rsidR="001A140E" w:rsidRPr="00BF69AC">
        <w:rPr>
          <w:sz w:val="28"/>
          <w:szCs w:val="28"/>
        </w:rPr>
        <w:t xml:space="preserve"> </w:t>
      </w:r>
      <w:r w:rsidR="00BB4070" w:rsidRPr="00BF69AC">
        <w:rPr>
          <w:sz w:val="28"/>
          <w:szCs w:val="28"/>
        </w:rPr>
        <w:t xml:space="preserve">shortly after </w:t>
      </w:r>
      <w:r w:rsidR="001A140E" w:rsidRPr="00BF69AC">
        <w:rPr>
          <w:sz w:val="28"/>
          <w:szCs w:val="28"/>
        </w:rPr>
        <w:t>the Summit for the Future</w:t>
      </w:r>
      <w:r w:rsidR="00511A8B" w:rsidRPr="00BF69AC">
        <w:rPr>
          <w:sz w:val="28"/>
          <w:szCs w:val="28"/>
        </w:rPr>
        <w:t xml:space="preserve">. </w:t>
      </w:r>
      <w:r w:rsidR="003B63DE" w:rsidRPr="00BF69AC">
        <w:rPr>
          <w:sz w:val="28"/>
          <w:szCs w:val="28"/>
        </w:rPr>
        <w:t xml:space="preserve">The Summit </w:t>
      </w:r>
      <w:r w:rsidR="004F41B4" w:rsidRPr="00BF69AC">
        <w:rPr>
          <w:sz w:val="28"/>
          <w:szCs w:val="28"/>
        </w:rPr>
        <w:t xml:space="preserve">is a chance to drive progress, including on </w:t>
      </w:r>
      <w:r w:rsidR="00CD15B6" w:rsidRPr="00BF69AC">
        <w:rPr>
          <w:sz w:val="28"/>
          <w:szCs w:val="28"/>
        </w:rPr>
        <w:t xml:space="preserve">women’s equal representation in decision-making. </w:t>
      </w:r>
      <w:r w:rsidR="003B63DE" w:rsidRPr="00BF69AC">
        <w:rPr>
          <w:sz w:val="28"/>
          <w:szCs w:val="28"/>
        </w:rPr>
        <w:t xml:space="preserve">I </w:t>
      </w:r>
      <w:r w:rsidR="00225B56" w:rsidRPr="00BF69AC">
        <w:rPr>
          <w:sz w:val="28"/>
          <w:szCs w:val="28"/>
        </w:rPr>
        <w:t xml:space="preserve">echo </w:t>
      </w:r>
      <w:r w:rsidR="003B63DE" w:rsidRPr="00BF69AC">
        <w:rPr>
          <w:sz w:val="28"/>
          <w:szCs w:val="28"/>
        </w:rPr>
        <w:t xml:space="preserve">the </w:t>
      </w:r>
      <w:r w:rsidR="00A45A92" w:rsidRPr="00BF69AC">
        <w:rPr>
          <w:sz w:val="28"/>
          <w:szCs w:val="28"/>
        </w:rPr>
        <w:t>Secretary-General</w:t>
      </w:r>
      <w:r w:rsidR="00225B56" w:rsidRPr="00BF69AC">
        <w:rPr>
          <w:sz w:val="28"/>
          <w:szCs w:val="28"/>
        </w:rPr>
        <w:t xml:space="preserve">’s call </w:t>
      </w:r>
      <w:r w:rsidR="00B21E74" w:rsidRPr="00BF69AC">
        <w:rPr>
          <w:sz w:val="28"/>
          <w:szCs w:val="28"/>
        </w:rPr>
        <w:t xml:space="preserve">to use your strong voices </w:t>
      </w:r>
      <w:r w:rsidR="009E4306" w:rsidRPr="00BF69AC">
        <w:rPr>
          <w:sz w:val="28"/>
          <w:szCs w:val="28"/>
        </w:rPr>
        <w:t xml:space="preserve">to influence Member States to play their full part in the Summit, for </w:t>
      </w:r>
      <w:r w:rsidR="00CC0874">
        <w:rPr>
          <w:sz w:val="28"/>
          <w:szCs w:val="28"/>
        </w:rPr>
        <w:t xml:space="preserve">the benefit of </w:t>
      </w:r>
      <w:r w:rsidR="009E4306" w:rsidRPr="00BF69AC">
        <w:rPr>
          <w:sz w:val="28"/>
          <w:szCs w:val="28"/>
        </w:rPr>
        <w:t>women and girls today and tomorrow.</w:t>
      </w:r>
    </w:p>
    <w:p w14:paraId="662F6DB5" w14:textId="77777777" w:rsidR="003B2625" w:rsidRDefault="003B2625" w:rsidP="00790C7F">
      <w:pPr>
        <w:ind w:firstLine="720"/>
        <w:contextualSpacing/>
        <w:jc w:val="both"/>
        <w:rPr>
          <w:sz w:val="28"/>
          <w:szCs w:val="28"/>
        </w:rPr>
      </w:pPr>
    </w:p>
    <w:p w14:paraId="1C8CB32A" w14:textId="77777777" w:rsidR="003B2625" w:rsidRDefault="003B2625" w:rsidP="003B2625">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79A23F65" w14:textId="6BB86878" w:rsidR="003B2625" w:rsidRPr="003B2625" w:rsidRDefault="003B2625" w:rsidP="003B2625">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F250209" w14:textId="77777777" w:rsidR="00C34C0D" w:rsidRDefault="00C34C0D" w:rsidP="00790C7F">
      <w:pPr>
        <w:ind w:firstLine="720"/>
        <w:contextualSpacing/>
        <w:jc w:val="both"/>
        <w:rPr>
          <w:sz w:val="28"/>
          <w:szCs w:val="28"/>
        </w:rPr>
      </w:pPr>
    </w:p>
    <w:p w14:paraId="3D2F158C" w14:textId="6AC0D582" w:rsidR="00C34C0D" w:rsidRDefault="00EF4BA4" w:rsidP="00790C7F">
      <w:pPr>
        <w:ind w:firstLine="720"/>
        <w:contextualSpacing/>
        <w:jc w:val="both"/>
        <w:rPr>
          <w:sz w:val="28"/>
          <w:szCs w:val="28"/>
        </w:rPr>
      </w:pPr>
      <w:r>
        <w:rPr>
          <w:sz w:val="28"/>
          <w:szCs w:val="28"/>
        </w:rPr>
        <w:t xml:space="preserve">This year, we commemorate the </w:t>
      </w:r>
      <w:r w:rsidR="00417695">
        <w:rPr>
          <w:sz w:val="28"/>
          <w:szCs w:val="28"/>
        </w:rPr>
        <w:t>30</w:t>
      </w:r>
      <w:r w:rsidR="00417695" w:rsidRPr="00417695">
        <w:rPr>
          <w:sz w:val="28"/>
          <w:szCs w:val="28"/>
          <w:vertAlign w:val="superscript"/>
        </w:rPr>
        <w:t>th</w:t>
      </w:r>
      <w:r w:rsidR="00417695">
        <w:rPr>
          <w:sz w:val="28"/>
          <w:szCs w:val="28"/>
        </w:rPr>
        <w:t xml:space="preserve"> anniversary of the </w:t>
      </w:r>
      <w:r w:rsidR="005B3E0B">
        <w:rPr>
          <w:sz w:val="28"/>
          <w:szCs w:val="28"/>
        </w:rPr>
        <w:t xml:space="preserve">International Year of the Family. </w:t>
      </w:r>
      <w:r w:rsidR="00051744">
        <w:rPr>
          <w:sz w:val="28"/>
          <w:szCs w:val="28"/>
        </w:rPr>
        <w:t xml:space="preserve">In its resolution </w:t>
      </w:r>
      <w:r w:rsidR="00A57A9C">
        <w:rPr>
          <w:sz w:val="28"/>
          <w:szCs w:val="28"/>
        </w:rPr>
        <w:t xml:space="preserve">54/17, adopted last October, the Human Rights </w:t>
      </w:r>
      <w:r w:rsidR="00A57A9C">
        <w:rPr>
          <w:sz w:val="28"/>
          <w:szCs w:val="28"/>
        </w:rPr>
        <w:lastRenderedPageBreak/>
        <w:t xml:space="preserve">Council </w:t>
      </w:r>
      <w:r w:rsidR="00C358E0">
        <w:rPr>
          <w:sz w:val="28"/>
          <w:szCs w:val="28"/>
        </w:rPr>
        <w:t>recognized that the objectives of the International Year</w:t>
      </w:r>
      <w:r w:rsidR="00712A60">
        <w:rPr>
          <w:sz w:val="28"/>
          <w:szCs w:val="28"/>
        </w:rPr>
        <w:t>, especially those relating to family-oriented policies in the areas of poverty, work-family balance</w:t>
      </w:r>
      <w:r w:rsidR="00456A46">
        <w:rPr>
          <w:sz w:val="28"/>
          <w:szCs w:val="28"/>
        </w:rPr>
        <w:t xml:space="preserve"> and intergenerational issues, with attention given to the responsibilities of all family members, can contribute </w:t>
      </w:r>
      <w:r w:rsidR="00426BAB">
        <w:rPr>
          <w:sz w:val="28"/>
          <w:szCs w:val="28"/>
        </w:rPr>
        <w:t xml:space="preserve">to, inter alia, achieving gender equality and </w:t>
      </w:r>
      <w:r w:rsidR="00CE4D27">
        <w:rPr>
          <w:sz w:val="28"/>
          <w:szCs w:val="28"/>
        </w:rPr>
        <w:t xml:space="preserve">the empowerment of women and girls as well as eliminating all forms of violence, in particular against women and girls. The Council </w:t>
      </w:r>
      <w:r w:rsidR="00844EC1">
        <w:rPr>
          <w:sz w:val="28"/>
          <w:szCs w:val="28"/>
        </w:rPr>
        <w:t>decided to convene, at its 57</w:t>
      </w:r>
      <w:r w:rsidR="00844EC1" w:rsidRPr="00844EC1">
        <w:rPr>
          <w:sz w:val="28"/>
          <w:szCs w:val="28"/>
          <w:vertAlign w:val="superscript"/>
        </w:rPr>
        <w:t>th</w:t>
      </w:r>
      <w:r w:rsidR="00844EC1">
        <w:rPr>
          <w:sz w:val="28"/>
          <w:szCs w:val="28"/>
        </w:rPr>
        <w:t xml:space="preserve"> session </w:t>
      </w:r>
      <w:r w:rsidR="00D15E10">
        <w:rPr>
          <w:sz w:val="28"/>
          <w:szCs w:val="28"/>
        </w:rPr>
        <w:t>this fall</w:t>
      </w:r>
      <w:r w:rsidR="00CD1DEE">
        <w:rPr>
          <w:sz w:val="28"/>
          <w:szCs w:val="28"/>
        </w:rPr>
        <w:t xml:space="preserve">, </w:t>
      </w:r>
      <w:r w:rsidR="00FB064A">
        <w:rPr>
          <w:sz w:val="28"/>
          <w:szCs w:val="28"/>
        </w:rPr>
        <w:t xml:space="preserve">a panel discussion on the implementation of States’ obligations </w:t>
      </w:r>
      <w:r w:rsidR="00103019">
        <w:rPr>
          <w:sz w:val="28"/>
          <w:szCs w:val="28"/>
        </w:rPr>
        <w:t xml:space="preserve">under relevant provisions of international human rights law </w:t>
      </w:r>
      <w:r w:rsidR="00912F24">
        <w:rPr>
          <w:sz w:val="28"/>
          <w:szCs w:val="28"/>
        </w:rPr>
        <w:t>on the role of the family in supporting the promotion and protection of human rights of its members, as well as a</w:t>
      </w:r>
      <w:r w:rsidR="00604A96">
        <w:rPr>
          <w:sz w:val="28"/>
          <w:szCs w:val="28"/>
        </w:rPr>
        <w:t>n expert workshop before its 59</w:t>
      </w:r>
      <w:r w:rsidR="00604A96" w:rsidRPr="00604A96">
        <w:rPr>
          <w:sz w:val="28"/>
          <w:szCs w:val="28"/>
          <w:vertAlign w:val="superscript"/>
        </w:rPr>
        <w:t>th</w:t>
      </w:r>
      <w:r w:rsidR="00604A96">
        <w:rPr>
          <w:sz w:val="28"/>
          <w:szCs w:val="28"/>
        </w:rPr>
        <w:t xml:space="preserve"> session.</w:t>
      </w:r>
      <w:r w:rsidR="009B0932">
        <w:rPr>
          <w:sz w:val="28"/>
          <w:szCs w:val="28"/>
        </w:rPr>
        <w:t xml:space="preserve"> </w:t>
      </w:r>
      <w:r w:rsidR="00604A96">
        <w:rPr>
          <w:sz w:val="28"/>
          <w:szCs w:val="28"/>
        </w:rPr>
        <w:t>Later this week, o</w:t>
      </w:r>
      <w:r w:rsidR="00604A96">
        <w:rPr>
          <w:sz w:val="28"/>
          <w:szCs w:val="28"/>
        </w:rPr>
        <w:t xml:space="preserve">n 15 May, the international day of the family, the High Commissioner will issue a statement to mark this important </w:t>
      </w:r>
      <w:r w:rsidR="00604A96">
        <w:rPr>
          <w:sz w:val="28"/>
          <w:szCs w:val="28"/>
        </w:rPr>
        <w:t>anniversary</w:t>
      </w:r>
      <w:r w:rsidR="00604A96">
        <w:rPr>
          <w:sz w:val="28"/>
          <w:szCs w:val="28"/>
        </w:rPr>
        <w:t>.</w:t>
      </w:r>
    </w:p>
    <w:p w14:paraId="708AE66A" w14:textId="77777777" w:rsidR="00C34C0D" w:rsidRDefault="00C34C0D" w:rsidP="00790C7F">
      <w:pPr>
        <w:ind w:firstLine="720"/>
        <w:contextualSpacing/>
        <w:jc w:val="both"/>
        <w:rPr>
          <w:sz w:val="28"/>
          <w:szCs w:val="28"/>
        </w:rPr>
      </w:pPr>
    </w:p>
    <w:p w14:paraId="73449905" w14:textId="66ACF35C" w:rsidR="009A0E2E" w:rsidRDefault="005714F3" w:rsidP="00790C7F">
      <w:pPr>
        <w:ind w:firstLine="720"/>
        <w:contextualSpacing/>
        <w:jc w:val="both"/>
        <w:rPr>
          <w:sz w:val="28"/>
          <w:szCs w:val="28"/>
        </w:rPr>
      </w:pPr>
      <w:r>
        <w:rPr>
          <w:sz w:val="28"/>
          <w:szCs w:val="28"/>
        </w:rPr>
        <w:t xml:space="preserve">Turning to other recent developments, </w:t>
      </w:r>
      <w:r w:rsidR="00645864">
        <w:rPr>
          <w:sz w:val="28"/>
          <w:szCs w:val="28"/>
        </w:rPr>
        <w:t xml:space="preserve">in a landmark vote, </w:t>
      </w:r>
      <w:r>
        <w:rPr>
          <w:sz w:val="28"/>
          <w:szCs w:val="28"/>
        </w:rPr>
        <w:t xml:space="preserve">the Human Rights </w:t>
      </w:r>
      <w:r w:rsidR="00FA5335">
        <w:rPr>
          <w:sz w:val="28"/>
          <w:szCs w:val="28"/>
        </w:rPr>
        <w:t xml:space="preserve">Council </w:t>
      </w:r>
      <w:r w:rsidR="00645864">
        <w:rPr>
          <w:sz w:val="28"/>
          <w:szCs w:val="28"/>
        </w:rPr>
        <w:t xml:space="preserve">on 4 April </w:t>
      </w:r>
      <w:r w:rsidR="00E54A0E">
        <w:rPr>
          <w:sz w:val="28"/>
          <w:szCs w:val="28"/>
        </w:rPr>
        <w:t xml:space="preserve">for the first time adopted a resolution calling on Member States to combat discrimination, violence and harmful practices against </w:t>
      </w:r>
      <w:r w:rsidR="007C62D5">
        <w:rPr>
          <w:sz w:val="28"/>
          <w:szCs w:val="28"/>
        </w:rPr>
        <w:t xml:space="preserve">intersex persons. </w:t>
      </w:r>
      <w:r w:rsidR="004877A7">
        <w:rPr>
          <w:sz w:val="28"/>
          <w:szCs w:val="28"/>
        </w:rPr>
        <w:t xml:space="preserve">The Council expressed grave concern about the violence and harmful </w:t>
      </w:r>
      <w:r w:rsidR="00C002A6">
        <w:rPr>
          <w:sz w:val="28"/>
          <w:szCs w:val="28"/>
        </w:rPr>
        <w:t xml:space="preserve">practices that persons with innate variations in sex characteristics, including children, </w:t>
      </w:r>
      <w:r w:rsidR="00773AF4">
        <w:rPr>
          <w:sz w:val="28"/>
          <w:szCs w:val="28"/>
        </w:rPr>
        <w:t xml:space="preserve">face in all regions of the world, including medically unnecessary </w:t>
      </w:r>
      <w:r w:rsidR="00CF268E">
        <w:rPr>
          <w:sz w:val="28"/>
          <w:szCs w:val="28"/>
        </w:rPr>
        <w:t xml:space="preserve">or deferrable interventions, which may be irreversible, with respect to sex </w:t>
      </w:r>
      <w:r w:rsidR="00E46687">
        <w:rPr>
          <w:sz w:val="28"/>
          <w:szCs w:val="28"/>
        </w:rPr>
        <w:t xml:space="preserve">characteristics, performed without the full, </w:t>
      </w:r>
      <w:proofErr w:type="gramStart"/>
      <w:r w:rsidR="00E46687">
        <w:rPr>
          <w:sz w:val="28"/>
          <w:szCs w:val="28"/>
        </w:rPr>
        <w:t>free</w:t>
      </w:r>
      <w:proofErr w:type="gramEnd"/>
      <w:r w:rsidR="00E46687">
        <w:rPr>
          <w:sz w:val="28"/>
          <w:szCs w:val="28"/>
        </w:rPr>
        <w:t xml:space="preserve"> and informed consent of the person. </w:t>
      </w:r>
      <w:r w:rsidR="00A11E27">
        <w:rPr>
          <w:sz w:val="28"/>
          <w:szCs w:val="28"/>
        </w:rPr>
        <w:t xml:space="preserve">It requested </w:t>
      </w:r>
      <w:r w:rsidR="00752125">
        <w:rPr>
          <w:sz w:val="28"/>
          <w:szCs w:val="28"/>
        </w:rPr>
        <w:t xml:space="preserve">OHCHR to prepare a report </w:t>
      </w:r>
      <w:r w:rsidR="00DF0CBC">
        <w:rPr>
          <w:sz w:val="28"/>
          <w:szCs w:val="28"/>
        </w:rPr>
        <w:t>and convene a panel discussion at i</w:t>
      </w:r>
      <w:r w:rsidR="00B52763">
        <w:rPr>
          <w:sz w:val="28"/>
          <w:szCs w:val="28"/>
        </w:rPr>
        <w:t>ts 60</w:t>
      </w:r>
      <w:r w:rsidR="00B52763" w:rsidRPr="00B52763">
        <w:rPr>
          <w:sz w:val="28"/>
          <w:szCs w:val="28"/>
          <w:vertAlign w:val="superscript"/>
        </w:rPr>
        <w:t>th</w:t>
      </w:r>
      <w:r w:rsidR="00B52763">
        <w:rPr>
          <w:sz w:val="28"/>
          <w:szCs w:val="28"/>
        </w:rPr>
        <w:t xml:space="preserve"> session in </w:t>
      </w:r>
      <w:r w:rsidR="00DF0CBC">
        <w:rPr>
          <w:sz w:val="28"/>
          <w:szCs w:val="28"/>
        </w:rPr>
        <w:t>September-</w:t>
      </w:r>
      <w:r w:rsidR="00B52763">
        <w:rPr>
          <w:sz w:val="28"/>
          <w:szCs w:val="28"/>
        </w:rPr>
        <w:t>October 2025</w:t>
      </w:r>
      <w:r w:rsidR="00DF0CBC">
        <w:rPr>
          <w:sz w:val="28"/>
          <w:szCs w:val="28"/>
        </w:rPr>
        <w:t xml:space="preserve"> </w:t>
      </w:r>
      <w:r w:rsidR="008603D3">
        <w:rPr>
          <w:sz w:val="28"/>
          <w:szCs w:val="28"/>
        </w:rPr>
        <w:t xml:space="preserve">on discriminatory laws and policies, acts of violence and harmful practices against intersex persons, </w:t>
      </w:r>
      <w:r w:rsidR="007D30FF">
        <w:rPr>
          <w:sz w:val="28"/>
          <w:szCs w:val="28"/>
        </w:rPr>
        <w:t xml:space="preserve">and their root causes, as well as best practices, such as legal protection and remedies. </w:t>
      </w:r>
    </w:p>
    <w:p w14:paraId="45DEF841" w14:textId="77777777" w:rsidR="009A0E2E" w:rsidRDefault="009A0E2E" w:rsidP="00790C7F">
      <w:pPr>
        <w:ind w:firstLine="720"/>
        <w:contextualSpacing/>
        <w:jc w:val="both"/>
        <w:rPr>
          <w:sz w:val="28"/>
          <w:szCs w:val="28"/>
        </w:rPr>
      </w:pPr>
    </w:p>
    <w:p w14:paraId="5A90AE1E" w14:textId="6ECE207C" w:rsidR="009A0E2E" w:rsidRDefault="00B55A67" w:rsidP="00790C7F">
      <w:pPr>
        <w:ind w:firstLine="720"/>
        <w:contextualSpacing/>
        <w:jc w:val="both"/>
        <w:rPr>
          <w:sz w:val="28"/>
          <w:szCs w:val="28"/>
        </w:rPr>
      </w:pPr>
      <w:r>
        <w:rPr>
          <w:sz w:val="28"/>
          <w:szCs w:val="28"/>
        </w:rPr>
        <w:t xml:space="preserve">At its upcoming </w:t>
      </w:r>
      <w:r w:rsidR="002E19C8">
        <w:rPr>
          <w:sz w:val="28"/>
          <w:szCs w:val="28"/>
        </w:rPr>
        <w:t>56</w:t>
      </w:r>
      <w:r w:rsidR="002E19C8" w:rsidRPr="002E19C8">
        <w:rPr>
          <w:sz w:val="28"/>
          <w:szCs w:val="28"/>
          <w:vertAlign w:val="superscript"/>
        </w:rPr>
        <w:t>th</w:t>
      </w:r>
      <w:r w:rsidR="002E19C8">
        <w:rPr>
          <w:sz w:val="28"/>
          <w:szCs w:val="28"/>
        </w:rPr>
        <w:t xml:space="preserve"> session, </w:t>
      </w:r>
      <w:r>
        <w:rPr>
          <w:sz w:val="28"/>
          <w:szCs w:val="28"/>
        </w:rPr>
        <w:t xml:space="preserve">on 28 June, </w:t>
      </w:r>
      <w:r w:rsidR="002E19C8">
        <w:rPr>
          <w:sz w:val="28"/>
          <w:szCs w:val="28"/>
        </w:rPr>
        <w:t xml:space="preserve">the </w:t>
      </w:r>
      <w:r w:rsidR="00197262">
        <w:rPr>
          <w:sz w:val="28"/>
          <w:szCs w:val="28"/>
        </w:rPr>
        <w:t xml:space="preserve">Human Rights </w:t>
      </w:r>
      <w:r w:rsidR="002E19C8">
        <w:rPr>
          <w:sz w:val="28"/>
          <w:szCs w:val="28"/>
        </w:rPr>
        <w:t xml:space="preserve">Council will hold its annual </w:t>
      </w:r>
      <w:r w:rsidR="00197262">
        <w:rPr>
          <w:sz w:val="28"/>
          <w:szCs w:val="28"/>
        </w:rPr>
        <w:t xml:space="preserve">full-day discussion on women’s rights. </w:t>
      </w:r>
      <w:r w:rsidR="00FE6F75">
        <w:rPr>
          <w:sz w:val="28"/>
          <w:szCs w:val="28"/>
        </w:rPr>
        <w:t>The two panel</w:t>
      </w:r>
      <w:r w:rsidR="00846EBC">
        <w:rPr>
          <w:sz w:val="28"/>
          <w:szCs w:val="28"/>
        </w:rPr>
        <w:t xml:space="preserve"> discussion</w:t>
      </w:r>
      <w:r w:rsidR="00FE6F75">
        <w:rPr>
          <w:sz w:val="28"/>
          <w:szCs w:val="28"/>
        </w:rPr>
        <w:t xml:space="preserve">s will </w:t>
      </w:r>
      <w:r w:rsidR="00671608">
        <w:rPr>
          <w:sz w:val="28"/>
          <w:szCs w:val="28"/>
        </w:rPr>
        <w:t>focus on the following themes: E</w:t>
      </w:r>
      <w:r w:rsidR="00FE6F75">
        <w:rPr>
          <w:sz w:val="28"/>
          <w:szCs w:val="28"/>
        </w:rPr>
        <w:t>conomic violence against women and girls</w:t>
      </w:r>
      <w:r w:rsidR="00671608">
        <w:rPr>
          <w:sz w:val="28"/>
          <w:szCs w:val="28"/>
        </w:rPr>
        <w:t>;</w:t>
      </w:r>
      <w:r w:rsidR="00FE6F75">
        <w:rPr>
          <w:sz w:val="28"/>
          <w:szCs w:val="28"/>
        </w:rPr>
        <w:t xml:space="preserve"> and </w:t>
      </w:r>
      <w:r>
        <w:rPr>
          <w:sz w:val="28"/>
          <w:szCs w:val="28"/>
        </w:rPr>
        <w:t>the human rights economy and women’s rights</w:t>
      </w:r>
      <w:r w:rsidR="00671608">
        <w:rPr>
          <w:sz w:val="28"/>
          <w:szCs w:val="28"/>
        </w:rPr>
        <w:t xml:space="preserve"> </w:t>
      </w:r>
      <w:r w:rsidR="00671608">
        <w:rPr>
          <w:i/>
          <w:iCs/>
          <w:sz w:val="28"/>
          <w:szCs w:val="28"/>
        </w:rPr>
        <w:t>[tbc by OHCHR-WHRGS]</w:t>
      </w:r>
      <w:r w:rsidR="005241EA">
        <w:rPr>
          <w:sz w:val="28"/>
          <w:szCs w:val="28"/>
        </w:rPr>
        <w:t>.</w:t>
      </w:r>
    </w:p>
    <w:p w14:paraId="2F0B7947" w14:textId="77777777" w:rsidR="005241EA" w:rsidRDefault="005241EA" w:rsidP="00790C7F">
      <w:pPr>
        <w:ind w:firstLine="720"/>
        <w:contextualSpacing/>
        <w:jc w:val="both"/>
        <w:rPr>
          <w:sz w:val="28"/>
          <w:szCs w:val="28"/>
        </w:rPr>
      </w:pPr>
    </w:p>
    <w:p w14:paraId="316E19E0" w14:textId="77777777" w:rsidR="00831FAD" w:rsidRDefault="00831FAD" w:rsidP="00831FAD">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29DBC674" w14:textId="7D333B12" w:rsidR="00F87ACD" w:rsidRPr="00831FAD" w:rsidRDefault="00831FAD" w:rsidP="00831FAD">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47597A23" w14:textId="77777777" w:rsidR="00F87ACD" w:rsidRDefault="00F87ACD" w:rsidP="00790C7F">
      <w:pPr>
        <w:ind w:firstLine="720"/>
        <w:contextualSpacing/>
        <w:jc w:val="both"/>
        <w:rPr>
          <w:sz w:val="28"/>
          <w:szCs w:val="28"/>
        </w:rPr>
      </w:pPr>
    </w:p>
    <w:p w14:paraId="1B07424C" w14:textId="77777777" w:rsidR="00E2359B" w:rsidRDefault="002816D9" w:rsidP="00E2359B">
      <w:pPr>
        <w:ind w:firstLine="720"/>
        <w:contextualSpacing/>
        <w:jc w:val="both"/>
        <w:rPr>
          <w:sz w:val="28"/>
          <w:szCs w:val="28"/>
        </w:rPr>
      </w:pPr>
      <w:r>
        <w:rPr>
          <w:sz w:val="28"/>
          <w:szCs w:val="28"/>
        </w:rPr>
        <w:t xml:space="preserve">Since your </w:t>
      </w:r>
      <w:r w:rsidR="00D4278C">
        <w:rPr>
          <w:sz w:val="28"/>
          <w:szCs w:val="28"/>
        </w:rPr>
        <w:t>87</w:t>
      </w:r>
      <w:r w:rsidR="00D4278C" w:rsidRPr="00D4278C">
        <w:rPr>
          <w:sz w:val="28"/>
          <w:szCs w:val="28"/>
          <w:vertAlign w:val="superscript"/>
        </w:rPr>
        <w:t>th</w:t>
      </w:r>
      <w:r w:rsidR="00D4278C">
        <w:rPr>
          <w:sz w:val="28"/>
          <w:szCs w:val="28"/>
        </w:rPr>
        <w:t xml:space="preserve"> session</w:t>
      </w:r>
      <w:r w:rsidR="0038779B" w:rsidRPr="00673480">
        <w:rPr>
          <w:sz w:val="28"/>
          <w:szCs w:val="28"/>
        </w:rPr>
        <w:t xml:space="preserve">, the work to obtain tangible results in the treaty body strengthening process has advanced.  OHCHR’s efforts to secure a General Assembly resolution – hopefully coupled with a solid budget – in December 2024 has continued with outreach to </w:t>
      </w:r>
      <w:r w:rsidR="0046120D">
        <w:rPr>
          <w:sz w:val="28"/>
          <w:szCs w:val="28"/>
        </w:rPr>
        <w:t xml:space="preserve">Member </w:t>
      </w:r>
      <w:r w:rsidR="0038779B" w:rsidRPr="00673480">
        <w:rPr>
          <w:sz w:val="28"/>
          <w:szCs w:val="28"/>
        </w:rPr>
        <w:t>States in Geneva and New York to further garner support.</w:t>
      </w:r>
    </w:p>
    <w:p w14:paraId="5D2DB68B" w14:textId="77777777" w:rsidR="00E2359B" w:rsidRDefault="00E2359B" w:rsidP="00E2359B">
      <w:pPr>
        <w:ind w:firstLine="720"/>
        <w:contextualSpacing/>
        <w:jc w:val="both"/>
        <w:rPr>
          <w:sz w:val="28"/>
          <w:szCs w:val="28"/>
        </w:rPr>
      </w:pPr>
    </w:p>
    <w:p w14:paraId="33F66A1A" w14:textId="77777777" w:rsidR="00775D34" w:rsidRDefault="0038779B" w:rsidP="00775D34">
      <w:pPr>
        <w:ind w:firstLine="720"/>
        <w:contextualSpacing/>
        <w:jc w:val="both"/>
        <w:rPr>
          <w:sz w:val="28"/>
          <w:szCs w:val="28"/>
        </w:rPr>
      </w:pPr>
      <w:r w:rsidRPr="00673480">
        <w:rPr>
          <w:sz w:val="28"/>
          <w:szCs w:val="28"/>
        </w:rPr>
        <w:t>Treaty body Chairs and Vice-Chairs, with the support of the Human Rights Treaties Branch, have done their part at their informal meeting in Madrid in February of this year, which provided them with an opportunity to move ahead with the preparation of the 36</w:t>
      </w:r>
      <w:r w:rsidR="006B14A5" w:rsidRPr="006B14A5">
        <w:rPr>
          <w:sz w:val="28"/>
          <w:szCs w:val="28"/>
          <w:vertAlign w:val="superscript"/>
        </w:rPr>
        <w:t>th</w:t>
      </w:r>
      <w:r w:rsidR="006B14A5">
        <w:rPr>
          <w:sz w:val="28"/>
          <w:szCs w:val="28"/>
        </w:rPr>
        <w:t xml:space="preserve"> </w:t>
      </w:r>
      <w:r w:rsidRPr="00673480">
        <w:rPr>
          <w:sz w:val="28"/>
          <w:szCs w:val="28"/>
        </w:rPr>
        <w:t xml:space="preserve">annual meeting </w:t>
      </w:r>
      <w:r w:rsidR="006B14A5">
        <w:rPr>
          <w:sz w:val="28"/>
          <w:szCs w:val="28"/>
        </w:rPr>
        <w:t xml:space="preserve">of Chairpersons </w:t>
      </w:r>
      <w:r w:rsidRPr="00673480">
        <w:rPr>
          <w:sz w:val="28"/>
          <w:szCs w:val="28"/>
        </w:rPr>
        <w:t xml:space="preserve">in June in New </w:t>
      </w:r>
      <w:r w:rsidRPr="00673480">
        <w:rPr>
          <w:sz w:val="28"/>
          <w:szCs w:val="28"/>
        </w:rPr>
        <w:lastRenderedPageBreak/>
        <w:t>York. Their discussions focused on the mandate and modalities for the Committee coordination mechanism and other areas of simplification and alignment of the working methods of the Committees.</w:t>
      </w:r>
    </w:p>
    <w:p w14:paraId="39FAADEF" w14:textId="77777777" w:rsidR="00775D34" w:rsidRDefault="00775D34" w:rsidP="00775D34">
      <w:pPr>
        <w:ind w:firstLine="720"/>
        <w:contextualSpacing/>
        <w:jc w:val="both"/>
        <w:rPr>
          <w:sz w:val="28"/>
          <w:szCs w:val="28"/>
        </w:rPr>
      </w:pPr>
    </w:p>
    <w:p w14:paraId="123CBC3B" w14:textId="01D7D516" w:rsidR="0038779B" w:rsidRPr="007D585B" w:rsidRDefault="0038779B" w:rsidP="007D585B">
      <w:pPr>
        <w:spacing w:after="120"/>
        <w:ind w:firstLine="720"/>
        <w:contextualSpacing/>
        <w:jc w:val="both"/>
        <w:rPr>
          <w:sz w:val="28"/>
          <w:szCs w:val="28"/>
        </w:rPr>
      </w:pPr>
      <w:r w:rsidRPr="00673480">
        <w:rPr>
          <w:sz w:val="28"/>
          <w:szCs w:val="28"/>
        </w:rPr>
        <w:t xml:space="preserve">OHCHR </w:t>
      </w:r>
      <w:r w:rsidRPr="007D585B">
        <w:rPr>
          <w:sz w:val="28"/>
          <w:szCs w:val="28"/>
        </w:rPr>
        <w:t xml:space="preserve">has </w:t>
      </w:r>
      <w:r w:rsidR="00F84014" w:rsidRPr="007D585B">
        <w:rPr>
          <w:sz w:val="28"/>
          <w:szCs w:val="28"/>
        </w:rPr>
        <w:t xml:space="preserve">also </w:t>
      </w:r>
      <w:r w:rsidRPr="007D585B">
        <w:rPr>
          <w:sz w:val="28"/>
          <w:szCs w:val="28"/>
        </w:rPr>
        <w:t xml:space="preserve">updated its </w:t>
      </w:r>
      <w:hyperlink r:id="rId12" w:history="1">
        <w:r w:rsidRPr="007D585B">
          <w:rPr>
            <w:rStyle w:val="Hyperlink"/>
            <w:sz w:val="28"/>
            <w:szCs w:val="28"/>
            <w:u w:val="none"/>
          </w:rPr>
          <w:t>website on the treaty body strengthening process</w:t>
        </w:r>
      </w:hyperlink>
      <w:r w:rsidRPr="007D585B">
        <w:rPr>
          <w:sz w:val="28"/>
          <w:szCs w:val="28"/>
        </w:rPr>
        <w:t xml:space="preserve"> and published two new documents:</w:t>
      </w:r>
    </w:p>
    <w:p w14:paraId="512D9524" w14:textId="165055FF" w:rsidR="007D585B" w:rsidRPr="001776EF" w:rsidRDefault="0038779B" w:rsidP="001D33E9">
      <w:pPr>
        <w:pStyle w:val="ListParagraph"/>
        <w:numPr>
          <w:ilvl w:val="0"/>
          <w:numId w:val="5"/>
        </w:numPr>
        <w:pBdr>
          <w:top w:val="nil"/>
          <w:left w:val="nil"/>
          <w:bottom w:val="nil"/>
          <w:right w:val="nil"/>
          <w:between w:val="nil"/>
          <w:bar w:val="nil"/>
        </w:pBdr>
        <w:spacing w:after="120"/>
        <w:ind w:left="357" w:hanging="357"/>
        <w:contextualSpacing/>
        <w:jc w:val="both"/>
        <w:rPr>
          <w:rFonts w:ascii="Times New Roman" w:hAnsi="Times New Roman" w:cs="Times New Roman"/>
          <w:sz w:val="28"/>
          <w:szCs w:val="28"/>
        </w:rPr>
      </w:pPr>
      <w:r w:rsidRPr="001776EF">
        <w:rPr>
          <w:rFonts w:ascii="Times New Roman" w:hAnsi="Times New Roman" w:cs="Times New Roman"/>
          <w:sz w:val="28"/>
          <w:szCs w:val="28"/>
        </w:rPr>
        <w:t xml:space="preserve">The first is an </w:t>
      </w:r>
      <w:hyperlink r:id="rId13" w:history="1">
        <w:r w:rsidRPr="001776EF">
          <w:rPr>
            <w:rStyle w:val="Hyperlink"/>
            <w:rFonts w:ascii="Times New Roman" w:hAnsi="Times New Roman" w:cs="Times New Roman"/>
            <w:sz w:val="28"/>
            <w:szCs w:val="28"/>
            <w:u w:val="none"/>
          </w:rPr>
          <w:t>Analytical summary of States’ preferences on the options contained in the OHCHR Working Paper regarding the treaty body strengthening process, based on the discussions at the informal briefing for States by the UN High Commissioner for Human Rights in November 2023</w:t>
        </w:r>
      </w:hyperlink>
      <w:r w:rsidRPr="001776EF">
        <w:rPr>
          <w:rFonts w:ascii="Times New Roman" w:hAnsi="Times New Roman" w:cs="Times New Roman"/>
          <w:sz w:val="28"/>
          <w:szCs w:val="28"/>
        </w:rPr>
        <w:t>.</w:t>
      </w:r>
    </w:p>
    <w:p w14:paraId="383F7334" w14:textId="71979E58" w:rsidR="0038779B" w:rsidRPr="007D585B" w:rsidRDefault="0038779B" w:rsidP="006C70B5">
      <w:pPr>
        <w:pStyle w:val="ListParagraph"/>
        <w:numPr>
          <w:ilvl w:val="0"/>
          <w:numId w:val="5"/>
        </w:numPr>
        <w:pBdr>
          <w:top w:val="nil"/>
          <w:left w:val="nil"/>
          <w:bottom w:val="nil"/>
          <w:right w:val="nil"/>
          <w:between w:val="nil"/>
          <w:bar w:val="nil"/>
        </w:pBdr>
        <w:ind w:left="357" w:hanging="357"/>
        <w:contextualSpacing/>
        <w:jc w:val="both"/>
        <w:rPr>
          <w:rFonts w:ascii="Times New Roman" w:hAnsi="Times New Roman" w:cs="Times New Roman"/>
          <w:sz w:val="28"/>
          <w:szCs w:val="28"/>
        </w:rPr>
      </w:pPr>
      <w:r w:rsidRPr="007D585B">
        <w:rPr>
          <w:rFonts w:ascii="Times New Roman" w:hAnsi="Times New Roman" w:cs="Times New Roman"/>
          <w:sz w:val="28"/>
          <w:szCs w:val="28"/>
        </w:rPr>
        <w:t>And secondly, OHCHR has updated its original Working Paper on options and guiding questions for the development of a plan to implement the conclusions of the 34</w:t>
      </w:r>
      <w:r w:rsidRPr="007D585B">
        <w:rPr>
          <w:rFonts w:ascii="Times New Roman" w:hAnsi="Times New Roman" w:cs="Times New Roman"/>
          <w:sz w:val="28"/>
          <w:szCs w:val="28"/>
          <w:vertAlign w:val="superscript"/>
        </w:rPr>
        <w:t>th</w:t>
      </w:r>
      <w:r w:rsidRPr="007D585B">
        <w:rPr>
          <w:rFonts w:ascii="Times New Roman" w:hAnsi="Times New Roman" w:cs="Times New Roman"/>
          <w:sz w:val="28"/>
          <w:szCs w:val="28"/>
        </w:rPr>
        <w:t xml:space="preserve"> meeting of the human rights treaty body chairs, to reflect discussions during this briefing last November.</w:t>
      </w:r>
    </w:p>
    <w:p w14:paraId="2148DEF7" w14:textId="77777777" w:rsidR="0008472B" w:rsidRPr="0008472B" w:rsidRDefault="0008472B" w:rsidP="00790C7F">
      <w:pPr>
        <w:ind w:firstLine="720"/>
        <w:contextualSpacing/>
        <w:jc w:val="both"/>
        <w:rPr>
          <w:sz w:val="28"/>
          <w:szCs w:val="28"/>
        </w:rPr>
      </w:pPr>
    </w:p>
    <w:p w14:paraId="36F86380" w14:textId="77777777" w:rsidR="00F63989" w:rsidRPr="00263A8B" w:rsidRDefault="00F63989" w:rsidP="004E0BEB">
      <w:pPr>
        <w:autoSpaceDE w:val="0"/>
        <w:autoSpaceDN w:val="0"/>
        <w:adjustRightInd w:val="0"/>
        <w:jc w:val="both"/>
        <w:rPr>
          <w:b/>
          <w:sz w:val="28"/>
          <w:szCs w:val="28"/>
        </w:rPr>
      </w:pPr>
      <w:r w:rsidRPr="0008472B">
        <w:rPr>
          <w:b/>
          <w:sz w:val="28"/>
          <w:szCs w:val="28"/>
        </w:rPr>
        <w:t>Mada</w:t>
      </w:r>
      <w:r w:rsidRPr="00263A8B">
        <w:rPr>
          <w:b/>
          <w:sz w:val="28"/>
          <w:szCs w:val="28"/>
        </w:rPr>
        <w:t>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2B42539E" w14:textId="3B59D12C" w:rsidR="00D9076C" w:rsidRDefault="007979D1" w:rsidP="00D9076C">
      <w:pPr>
        <w:autoSpaceDE w:val="0"/>
        <w:autoSpaceDN w:val="0"/>
        <w:adjustRightInd w:val="0"/>
        <w:ind w:firstLine="567"/>
        <w:jc w:val="both"/>
        <w:rPr>
          <w:sz w:val="28"/>
          <w:szCs w:val="28"/>
        </w:rPr>
      </w:pPr>
      <w:r w:rsidRPr="00FE5077">
        <w:rPr>
          <w:sz w:val="28"/>
          <w:szCs w:val="28"/>
        </w:rPr>
        <w:t xml:space="preserve">I take this opportunity to assure you that we share your concerns about the United </w:t>
      </w:r>
      <w:r>
        <w:rPr>
          <w:sz w:val="28"/>
          <w:szCs w:val="28"/>
        </w:rPr>
        <w:t>Nations'</w:t>
      </w:r>
      <w:r w:rsidRPr="00FE5077">
        <w:rPr>
          <w:sz w:val="28"/>
          <w:szCs w:val="28"/>
        </w:rPr>
        <w:t xml:space="preserve"> current financial crisis, its consequences on the work of the human rights treaty bodies and the support the Office can provide in these circumstances. With the strong support </w:t>
      </w:r>
      <w:r w:rsidR="00D9076C">
        <w:rPr>
          <w:sz w:val="28"/>
          <w:szCs w:val="28"/>
        </w:rPr>
        <w:t xml:space="preserve">of </w:t>
      </w:r>
      <w:r w:rsidRPr="00FE5077">
        <w:rPr>
          <w:sz w:val="28"/>
          <w:szCs w:val="28"/>
        </w:rPr>
        <w:t>the High Commissioner, we have done our utmost to ensure the organization of treaty body sessions despite the heavy impact of the liquidity crisis on both staff resources and non-post expenditures</w:t>
      </w:r>
      <w:r w:rsidR="00D9076C">
        <w:rPr>
          <w:sz w:val="28"/>
          <w:szCs w:val="28"/>
        </w:rPr>
        <w:t>.</w:t>
      </w:r>
    </w:p>
    <w:p w14:paraId="3DC7F6F4" w14:textId="77777777" w:rsidR="00D9076C" w:rsidRDefault="00D9076C" w:rsidP="00D9076C">
      <w:pPr>
        <w:autoSpaceDE w:val="0"/>
        <w:autoSpaceDN w:val="0"/>
        <w:adjustRightInd w:val="0"/>
        <w:ind w:firstLine="567"/>
        <w:jc w:val="both"/>
        <w:rPr>
          <w:sz w:val="28"/>
          <w:szCs w:val="28"/>
        </w:rPr>
      </w:pPr>
    </w:p>
    <w:p w14:paraId="23512178" w14:textId="50CCE1B0" w:rsidR="007979D1" w:rsidRDefault="007979D1" w:rsidP="008E150F">
      <w:pPr>
        <w:autoSpaceDE w:val="0"/>
        <w:autoSpaceDN w:val="0"/>
        <w:adjustRightInd w:val="0"/>
        <w:ind w:firstLine="567"/>
        <w:jc w:val="both"/>
        <w:rPr>
          <w:sz w:val="28"/>
          <w:szCs w:val="28"/>
        </w:rPr>
      </w:pPr>
      <w:r w:rsidRPr="00FE5077">
        <w:rPr>
          <w:sz w:val="28"/>
          <w:szCs w:val="28"/>
        </w:rPr>
        <w:t>We have been able to secure sufficient funding for all Committees to have their second sessions this year and also for the 36</w:t>
      </w:r>
      <w:r w:rsidRPr="00FE5077">
        <w:rPr>
          <w:sz w:val="28"/>
          <w:szCs w:val="28"/>
          <w:vertAlign w:val="superscript"/>
        </w:rPr>
        <w:t>th</w:t>
      </w:r>
      <w:r w:rsidRPr="00FE5077">
        <w:rPr>
          <w:sz w:val="28"/>
          <w:szCs w:val="28"/>
        </w:rPr>
        <w:t xml:space="preserve"> annual meeting of Chair</w:t>
      </w:r>
      <w:r w:rsidR="00D9076C">
        <w:rPr>
          <w:sz w:val="28"/>
          <w:szCs w:val="28"/>
        </w:rPr>
        <w:t>person</w:t>
      </w:r>
      <w:r w:rsidRPr="00FE5077">
        <w:rPr>
          <w:sz w:val="28"/>
          <w:szCs w:val="28"/>
        </w:rPr>
        <w:t>s to take place in New York during this crucial year of</w:t>
      </w:r>
      <w:r w:rsidRPr="00673480">
        <w:rPr>
          <w:sz w:val="28"/>
          <w:szCs w:val="28"/>
        </w:rPr>
        <w:t xml:space="preserve"> treaty body reform. </w:t>
      </w:r>
      <w:r w:rsidR="008E150F">
        <w:rPr>
          <w:sz w:val="28"/>
          <w:szCs w:val="28"/>
        </w:rPr>
        <w:t>By</w:t>
      </w:r>
      <w:r w:rsidRPr="00673480">
        <w:rPr>
          <w:sz w:val="28"/>
          <w:szCs w:val="28"/>
        </w:rPr>
        <w:t xml:space="preserve"> contrast, we have not, regrettably, been able to secure funds for pre-sessional working groups in connection with </w:t>
      </w:r>
      <w:r w:rsidRPr="00FE5077">
        <w:rPr>
          <w:sz w:val="28"/>
          <w:szCs w:val="28"/>
        </w:rPr>
        <w:t xml:space="preserve">these second sessions, which has </w:t>
      </w:r>
      <w:r w:rsidR="00877ABE">
        <w:rPr>
          <w:sz w:val="28"/>
          <w:szCs w:val="28"/>
        </w:rPr>
        <w:t xml:space="preserve">also </w:t>
      </w:r>
      <w:r w:rsidRPr="00FE5077">
        <w:rPr>
          <w:sz w:val="28"/>
          <w:szCs w:val="28"/>
        </w:rPr>
        <w:t xml:space="preserve">directly </w:t>
      </w:r>
      <w:r w:rsidR="00877ABE" w:rsidRPr="00FE5077">
        <w:rPr>
          <w:sz w:val="28"/>
          <w:szCs w:val="28"/>
        </w:rPr>
        <w:t>affected</w:t>
      </w:r>
      <w:r w:rsidRPr="00FE5077">
        <w:rPr>
          <w:sz w:val="28"/>
          <w:szCs w:val="28"/>
        </w:rPr>
        <w:t xml:space="preserve"> your work. We hope that the third </w:t>
      </w:r>
      <w:r>
        <w:rPr>
          <w:sz w:val="28"/>
          <w:szCs w:val="28"/>
        </w:rPr>
        <w:t>session</w:t>
      </w:r>
      <w:r w:rsidR="00877ABE">
        <w:rPr>
          <w:sz w:val="28"/>
          <w:szCs w:val="28"/>
        </w:rPr>
        <w:t>s</w:t>
      </w:r>
      <w:r w:rsidRPr="00FE5077">
        <w:rPr>
          <w:sz w:val="28"/>
          <w:szCs w:val="28"/>
        </w:rPr>
        <w:t xml:space="preserve"> can</w:t>
      </w:r>
      <w:r w:rsidR="00877ABE">
        <w:rPr>
          <w:sz w:val="28"/>
          <w:szCs w:val="28"/>
        </w:rPr>
        <w:t xml:space="preserve"> </w:t>
      </w:r>
      <w:r w:rsidRPr="00FE5077">
        <w:rPr>
          <w:sz w:val="28"/>
          <w:szCs w:val="28"/>
        </w:rPr>
        <w:t>also be held</w:t>
      </w:r>
      <w:r w:rsidR="00A60A28">
        <w:rPr>
          <w:sz w:val="28"/>
          <w:szCs w:val="28"/>
        </w:rPr>
        <w:t xml:space="preserve"> this year</w:t>
      </w:r>
      <w:r w:rsidRPr="00FE5077">
        <w:rPr>
          <w:sz w:val="28"/>
          <w:szCs w:val="28"/>
        </w:rPr>
        <w:t xml:space="preserve">, but this will depend on the forthcoming developments </w:t>
      </w:r>
      <w:r w:rsidR="00877ABE">
        <w:rPr>
          <w:sz w:val="28"/>
          <w:szCs w:val="28"/>
        </w:rPr>
        <w:t>i</w:t>
      </w:r>
      <w:r w:rsidRPr="00FE5077">
        <w:rPr>
          <w:sz w:val="28"/>
          <w:szCs w:val="28"/>
        </w:rPr>
        <w:t xml:space="preserve">n </w:t>
      </w:r>
      <w:r w:rsidR="00877ABE">
        <w:rPr>
          <w:sz w:val="28"/>
          <w:szCs w:val="28"/>
        </w:rPr>
        <w:t xml:space="preserve">relation to </w:t>
      </w:r>
      <w:r w:rsidRPr="00FE5077">
        <w:rPr>
          <w:sz w:val="28"/>
          <w:szCs w:val="28"/>
        </w:rPr>
        <w:t>the liquidity situation.</w:t>
      </w:r>
    </w:p>
    <w:p w14:paraId="4E1181C1" w14:textId="77777777" w:rsidR="00877ABE" w:rsidRDefault="00877ABE" w:rsidP="008E150F">
      <w:pPr>
        <w:autoSpaceDE w:val="0"/>
        <w:autoSpaceDN w:val="0"/>
        <w:adjustRightInd w:val="0"/>
        <w:ind w:firstLine="567"/>
        <w:jc w:val="both"/>
        <w:rPr>
          <w:sz w:val="28"/>
          <w:szCs w:val="28"/>
        </w:rPr>
      </w:pPr>
    </w:p>
    <w:p w14:paraId="3A3F0AAD" w14:textId="1C1B2A47" w:rsidR="007D3E79" w:rsidRDefault="007979D1" w:rsidP="004E0BEB">
      <w:pPr>
        <w:autoSpaceDE w:val="0"/>
        <w:autoSpaceDN w:val="0"/>
        <w:adjustRightInd w:val="0"/>
        <w:ind w:firstLine="567"/>
        <w:jc w:val="both"/>
        <w:rPr>
          <w:sz w:val="28"/>
          <w:szCs w:val="28"/>
        </w:rPr>
      </w:pPr>
      <w:r w:rsidRPr="00673480">
        <w:rPr>
          <w:sz w:val="28"/>
          <w:szCs w:val="28"/>
        </w:rPr>
        <w:t>The liquidity crisis is unpredictable and requires intensive manag</w:t>
      </w:r>
      <w:r w:rsidR="0073096B">
        <w:rPr>
          <w:sz w:val="28"/>
          <w:szCs w:val="28"/>
        </w:rPr>
        <w:t xml:space="preserve">ement </w:t>
      </w:r>
      <w:r w:rsidRPr="00673480">
        <w:rPr>
          <w:sz w:val="28"/>
          <w:szCs w:val="28"/>
        </w:rPr>
        <w:t>efforts</w:t>
      </w:r>
      <w:r w:rsidR="0073096B">
        <w:rPr>
          <w:sz w:val="28"/>
          <w:szCs w:val="28"/>
        </w:rPr>
        <w:t xml:space="preserve">. However, please </w:t>
      </w:r>
      <w:r w:rsidRPr="00673480">
        <w:rPr>
          <w:sz w:val="28"/>
          <w:szCs w:val="28"/>
        </w:rPr>
        <w:t xml:space="preserve">rest assured that OHCHR does not leave any stone unturned to limit the impact of the liquidity situation on the treaty bodies as much as possible. The letter </w:t>
      </w:r>
      <w:r w:rsidR="00D10405">
        <w:rPr>
          <w:sz w:val="28"/>
          <w:szCs w:val="28"/>
        </w:rPr>
        <w:t>that</w:t>
      </w:r>
      <w:r w:rsidRPr="00673480">
        <w:rPr>
          <w:sz w:val="28"/>
          <w:szCs w:val="28"/>
        </w:rPr>
        <w:t xml:space="preserve"> the Chairs and Vice-Chairs </w:t>
      </w:r>
      <w:r w:rsidR="00D10405">
        <w:rPr>
          <w:sz w:val="28"/>
          <w:szCs w:val="28"/>
        </w:rPr>
        <w:t xml:space="preserve">sent </w:t>
      </w:r>
      <w:r w:rsidRPr="00673480">
        <w:rPr>
          <w:sz w:val="28"/>
          <w:szCs w:val="28"/>
        </w:rPr>
        <w:t xml:space="preserve">to the President of the General Assembly </w:t>
      </w:r>
      <w:r w:rsidR="00D10405">
        <w:rPr>
          <w:sz w:val="28"/>
          <w:szCs w:val="28"/>
        </w:rPr>
        <w:t>at</w:t>
      </w:r>
      <w:r w:rsidRPr="00673480">
        <w:rPr>
          <w:sz w:val="28"/>
          <w:szCs w:val="28"/>
        </w:rPr>
        <w:t xml:space="preserve"> their informal meeting in Madrid – highlighting that the risk of suspension of treaty body sessions for the first time in their over six decades of history for financial reasons and of visits to prevent torture and other human rights violations, would cause concrete and irreversible harm – represents very welcome advocacy work and helps us with our efforts.</w:t>
      </w:r>
    </w:p>
    <w:p w14:paraId="5ED1BDBD" w14:textId="77777777" w:rsidR="00F01BE6" w:rsidRPr="00F01BE6" w:rsidRDefault="00F01BE6" w:rsidP="004E0BEB">
      <w:pPr>
        <w:autoSpaceDE w:val="0"/>
        <w:autoSpaceDN w:val="0"/>
        <w:adjustRightInd w:val="0"/>
        <w:ind w:firstLine="567"/>
        <w:jc w:val="both"/>
        <w:rPr>
          <w:sz w:val="28"/>
          <w:szCs w:val="28"/>
        </w:rPr>
      </w:pPr>
    </w:p>
    <w:p w14:paraId="3DFB633B" w14:textId="391F880D" w:rsidR="00F63989" w:rsidRPr="00994430" w:rsidRDefault="004030A1" w:rsidP="004E0BEB">
      <w:pPr>
        <w:autoSpaceDE w:val="0"/>
        <w:autoSpaceDN w:val="0"/>
        <w:adjustRightInd w:val="0"/>
        <w:ind w:firstLine="567"/>
        <w:jc w:val="both"/>
        <w:rPr>
          <w:iCs/>
          <w:sz w:val="28"/>
          <w:szCs w:val="28"/>
        </w:rPr>
      </w:pPr>
      <w:r>
        <w:rPr>
          <w:iCs/>
          <w:sz w:val="28"/>
          <w:szCs w:val="28"/>
        </w:rPr>
        <w:t xml:space="preserve">I am aware that you have a heavy programme ahead of you for the next three weeks, including notably constructive dialogues with </w:t>
      </w:r>
      <w:r w:rsidR="00237100">
        <w:rPr>
          <w:iCs/>
          <w:sz w:val="28"/>
          <w:szCs w:val="28"/>
        </w:rPr>
        <w:t xml:space="preserve">eight </w:t>
      </w:r>
      <w:r>
        <w:rPr>
          <w:iCs/>
          <w:sz w:val="28"/>
          <w:szCs w:val="28"/>
        </w:rPr>
        <w:t>States parties</w:t>
      </w:r>
      <w:r w:rsidR="00237100">
        <w:rPr>
          <w:iCs/>
          <w:sz w:val="28"/>
          <w:szCs w:val="28"/>
        </w:rPr>
        <w:t xml:space="preserve"> and the </w:t>
      </w:r>
      <w:r w:rsidR="00F01BE6">
        <w:rPr>
          <w:iCs/>
          <w:sz w:val="28"/>
          <w:szCs w:val="28"/>
        </w:rPr>
        <w:t>first reading of your draft general recommendation No. 40 on the equal and inclusive participation of women in decision-making systems</w:t>
      </w:r>
      <w:r>
        <w:rPr>
          <w:iCs/>
          <w:sz w:val="28"/>
          <w:szCs w:val="28"/>
        </w:rPr>
        <w:t>. I</w:t>
      </w:r>
      <w:r w:rsidR="00B54D50">
        <w:rPr>
          <w:iCs/>
          <w:sz w:val="28"/>
          <w:szCs w:val="28"/>
        </w:rPr>
        <w:t xml:space="preserve"> therefore</w:t>
      </w:r>
      <w:r w:rsidR="003D42FE">
        <w:rPr>
          <w:iCs/>
          <w:sz w:val="28"/>
          <w:szCs w:val="28"/>
        </w:rPr>
        <w:t xml:space="preserve"> conclude by wishing </w:t>
      </w:r>
      <w:r w:rsidR="00E62BEB">
        <w:rPr>
          <w:iCs/>
          <w:sz w:val="28"/>
          <w:szCs w:val="28"/>
        </w:rPr>
        <w:t xml:space="preserve">the Committee </w:t>
      </w:r>
      <w:r>
        <w:rPr>
          <w:iCs/>
          <w:sz w:val="28"/>
          <w:szCs w:val="28"/>
        </w:rPr>
        <w:t>a productive session</w:t>
      </w:r>
      <w:r w:rsidR="00EE48F4">
        <w:rPr>
          <w:iCs/>
          <w:sz w:val="28"/>
          <w:szCs w:val="28"/>
        </w:rPr>
        <w:t xml:space="preserve"> a</w:t>
      </w:r>
      <w:r w:rsidR="005A0CBD">
        <w:rPr>
          <w:iCs/>
          <w:sz w:val="28"/>
          <w:szCs w:val="28"/>
        </w:rPr>
        <w:t xml:space="preserve">nd </w:t>
      </w:r>
      <w:r w:rsidR="00EE48F4">
        <w:rPr>
          <w:iCs/>
          <w:sz w:val="28"/>
          <w:szCs w:val="28"/>
        </w:rPr>
        <w:t>s</w:t>
      </w:r>
      <w:r w:rsidR="002573A0">
        <w:rPr>
          <w:iCs/>
          <w:sz w:val="28"/>
          <w:szCs w:val="28"/>
        </w:rPr>
        <w:t xml:space="preserve">uccess </w:t>
      </w:r>
      <w:r w:rsidR="00644A1F">
        <w:rPr>
          <w:iCs/>
          <w:sz w:val="28"/>
          <w:szCs w:val="28"/>
        </w:rPr>
        <w:t xml:space="preserve">in </w:t>
      </w:r>
      <w:r w:rsidR="00F75EE3">
        <w:rPr>
          <w:iCs/>
          <w:sz w:val="28"/>
          <w:szCs w:val="28"/>
        </w:rPr>
        <w:t xml:space="preserve">the </w:t>
      </w:r>
      <w:r w:rsidR="002D10DE">
        <w:rPr>
          <w:iCs/>
          <w:sz w:val="28"/>
          <w:szCs w:val="28"/>
        </w:rPr>
        <w:t>challeng</w:t>
      </w:r>
      <w:r w:rsidR="00F75EE3">
        <w:rPr>
          <w:iCs/>
          <w:sz w:val="28"/>
          <w:szCs w:val="28"/>
        </w:rPr>
        <w:t>ing times ahead</w:t>
      </w:r>
      <w:r>
        <w:rPr>
          <w:iCs/>
          <w:sz w:val="28"/>
          <w:szCs w:val="28"/>
        </w:rPr>
        <w:t>.</w:t>
      </w:r>
    </w:p>
    <w:p w14:paraId="4B9FF7AB" w14:textId="77777777" w:rsidR="00F63989" w:rsidRPr="00994430" w:rsidRDefault="00F63989" w:rsidP="004E0BEB">
      <w:pPr>
        <w:autoSpaceDE w:val="0"/>
        <w:autoSpaceDN w:val="0"/>
        <w:adjustRightInd w:val="0"/>
        <w:jc w:val="both"/>
        <w:rPr>
          <w:iCs/>
          <w:sz w:val="28"/>
          <w:szCs w:val="28"/>
        </w:rPr>
      </w:pPr>
    </w:p>
    <w:p w14:paraId="6A844F10" w14:textId="444052A8" w:rsidR="00510E15" w:rsidRPr="00994430" w:rsidRDefault="005C6ECF" w:rsidP="006643A8">
      <w:pPr>
        <w:autoSpaceDE w:val="0"/>
        <w:autoSpaceDN w:val="0"/>
        <w:adjustRightInd w:val="0"/>
        <w:ind w:firstLine="567"/>
        <w:jc w:val="both"/>
        <w:rPr>
          <w:iCs/>
          <w:sz w:val="28"/>
          <w:szCs w:val="28"/>
        </w:rPr>
      </w:pPr>
      <w:r w:rsidRPr="00994430">
        <w:rPr>
          <w:iCs/>
          <w:sz w:val="28"/>
          <w:szCs w:val="28"/>
        </w:rPr>
        <w:t xml:space="preserve">Thank you for </w:t>
      </w:r>
      <w:r w:rsidR="00FB482F">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14"/>
      <w:headerReference w:type="default" r:id="rId15"/>
      <w:footerReference w:type="even" r:id="rId16"/>
      <w:footerReference w:type="default" r:id="rId17"/>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38FD0" w14:textId="77777777" w:rsidR="008275D7" w:rsidRDefault="008275D7">
      <w:r>
        <w:separator/>
      </w:r>
    </w:p>
  </w:endnote>
  <w:endnote w:type="continuationSeparator" w:id="0">
    <w:p w14:paraId="71F3A8FA" w14:textId="77777777" w:rsidR="008275D7" w:rsidRDefault="00827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6A96" w14:textId="77777777" w:rsidR="00B90667"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B90667" w:rsidRDefault="00B90667"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228826"/>
      <w:docPartObj>
        <w:docPartGallery w:val="Page Numbers (Bottom of Page)"/>
        <w:docPartUnique/>
      </w:docPartObj>
    </w:sdtPr>
    <w:sdtEndPr>
      <w:rPr>
        <w:noProof/>
      </w:rPr>
    </w:sdtEndPr>
    <w:sdtContent>
      <w:p w14:paraId="272EF6E0" w14:textId="3F6BDEA5" w:rsidR="00B90667"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6BF61" w14:textId="77777777" w:rsidR="008275D7" w:rsidRDefault="008275D7">
      <w:r>
        <w:separator/>
      </w:r>
    </w:p>
  </w:footnote>
  <w:footnote w:type="continuationSeparator" w:id="0">
    <w:p w14:paraId="39CDD9D7" w14:textId="77777777" w:rsidR="008275D7" w:rsidRDefault="00827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FFE0" w14:textId="77777777" w:rsidR="00B90667"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B90667" w:rsidRDefault="00B906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C207" w14:textId="77777777" w:rsidR="00B90667" w:rsidRDefault="00B90667"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7885"/>
    <w:multiLevelType w:val="hybridMultilevel"/>
    <w:tmpl w:val="24A66FF4"/>
    <w:lvl w:ilvl="0" w:tplc="60C4C72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06A353B"/>
    <w:multiLevelType w:val="hybridMultilevel"/>
    <w:tmpl w:val="EC704A2C"/>
    <w:lvl w:ilvl="0" w:tplc="6F96547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CB4A4B"/>
    <w:multiLevelType w:val="hybridMultilevel"/>
    <w:tmpl w:val="E52EA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18224994">
    <w:abstractNumId w:val="2"/>
  </w:num>
  <w:num w:numId="2" w16cid:durableId="1977908586">
    <w:abstractNumId w:val="1"/>
  </w:num>
  <w:num w:numId="3" w16cid:durableId="1200782317">
    <w:abstractNumId w:val="0"/>
  </w:num>
  <w:num w:numId="4" w16cid:durableId="1567838567">
    <w:abstractNumId w:val="3"/>
  </w:num>
  <w:num w:numId="5" w16cid:durableId="8698776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2508"/>
    <w:rsid w:val="0000428A"/>
    <w:rsid w:val="00012933"/>
    <w:rsid w:val="00015853"/>
    <w:rsid w:val="000206FA"/>
    <w:rsid w:val="0002277B"/>
    <w:rsid w:val="00030193"/>
    <w:rsid w:val="00032875"/>
    <w:rsid w:val="00036A8D"/>
    <w:rsid w:val="000459A4"/>
    <w:rsid w:val="00047857"/>
    <w:rsid w:val="00051744"/>
    <w:rsid w:val="000609F7"/>
    <w:rsid w:val="00061A01"/>
    <w:rsid w:val="00062E6D"/>
    <w:rsid w:val="000671A0"/>
    <w:rsid w:val="0007097C"/>
    <w:rsid w:val="000811F9"/>
    <w:rsid w:val="00082BAC"/>
    <w:rsid w:val="0008377E"/>
    <w:rsid w:val="0008472B"/>
    <w:rsid w:val="000A28AF"/>
    <w:rsid w:val="000A3453"/>
    <w:rsid w:val="000A6589"/>
    <w:rsid w:val="000A6C84"/>
    <w:rsid w:val="000B6CD0"/>
    <w:rsid w:val="000B6E3D"/>
    <w:rsid w:val="000D1E09"/>
    <w:rsid w:val="000D6733"/>
    <w:rsid w:val="000D74B5"/>
    <w:rsid w:val="000E19BC"/>
    <w:rsid w:val="000E6355"/>
    <w:rsid w:val="000F20DB"/>
    <w:rsid w:val="000F2452"/>
    <w:rsid w:val="000F539E"/>
    <w:rsid w:val="000F73E5"/>
    <w:rsid w:val="000F7B89"/>
    <w:rsid w:val="00103019"/>
    <w:rsid w:val="001035F3"/>
    <w:rsid w:val="00104143"/>
    <w:rsid w:val="001075BF"/>
    <w:rsid w:val="00120EB7"/>
    <w:rsid w:val="00121CDF"/>
    <w:rsid w:val="0013648A"/>
    <w:rsid w:val="00141154"/>
    <w:rsid w:val="001651D3"/>
    <w:rsid w:val="00165D1A"/>
    <w:rsid w:val="0017206C"/>
    <w:rsid w:val="00176C25"/>
    <w:rsid w:val="001776EF"/>
    <w:rsid w:val="00187DB3"/>
    <w:rsid w:val="00190226"/>
    <w:rsid w:val="00197262"/>
    <w:rsid w:val="001A140E"/>
    <w:rsid w:val="001A3B39"/>
    <w:rsid w:val="001A48D5"/>
    <w:rsid w:val="001A60C2"/>
    <w:rsid w:val="001B0C7C"/>
    <w:rsid w:val="001B3B54"/>
    <w:rsid w:val="001B452D"/>
    <w:rsid w:val="001B6288"/>
    <w:rsid w:val="001B6608"/>
    <w:rsid w:val="001B7E92"/>
    <w:rsid w:val="001C490B"/>
    <w:rsid w:val="001C5A03"/>
    <w:rsid w:val="001C625A"/>
    <w:rsid w:val="001E0845"/>
    <w:rsid w:val="001E142E"/>
    <w:rsid w:val="001E47D1"/>
    <w:rsid w:val="001E7FF4"/>
    <w:rsid w:val="001F68CB"/>
    <w:rsid w:val="00205F53"/>
    <w:rsid w:val="002143A2"/>
    <w:rsid w:val="00222278"/>
    <w:rsid w:val="00225B56"/>
    <w:rsid w:val="00230168"/>
    <w:rsid w:val="00231E83"/>
    <w:rsid w:val="002324CF"/>
    <w:rsid w:val="00234DF4"/>
    <w:rsid w:val="00237100"/>
    <w:rsid w:val="00242454"/>
    <w:rsid w:val="002453B7"/>
    <w:rsid w:val="00252500"/>
    <w:rsid w:val="002573A0"/>
    <w:rsid w:val="00263A8B"/>
    <w:rsid w:val="00263DA7"/>
    <w:rsid w:val="002653FF"/>
    <w:rsid w:val="00272559"/>
    <w:rsid w:val="00276D9C"/>
    <w:rsid w:val="00277C55"/>
    <w:rsid w:val="002816D9"/>
    <w:rsid w:val="00282141"/>
    <w:rsid w:val="00286392"/>
    <w:rsid w:val="00286592"/>
    <w:rsid w:val="002879E7"/>
    <w:rsid w:val="00297C12"/>
    <w:rsid w:val="002B3B22"/>
    <w:rsid w:val="002B5221"/>
    <w:rsid w:val="002B779E"/>
    <w:rsid w:val="002C3DE5"/>
    <w:rsid w:val="002C666A"/>
    <w:rsid w:val="002C7E77"/>
    <w:rsid w:val="002D10DE"/>
    <w:rsid w:val="002E1924"/>
    <w:rsid w:val="002E19C8"/>
    <w:rsid w:val="002E4197"/>
    <w:rsid w:val="002E4769"/>
    <w:rsid w:val="002E5B46"/>
    <w:rsid w:val="00300587"/>
    <w:rsid w:val="0030385E"/>
    <w:rsid w:val="00316814"/>
    <w:rsid w:val="0031692B"/>
    <w:rsid w:val="00324877"/>
    <w:rsid w:val="00334B3D"/>
    <w:rsid w:val="00340467"/>
    <w:rsid w:val="00340AAE"/>
    <w:rsid w:val="00341D7B"/>
    <w:rsid w:val="00354540"/>
    <w:rsid w:val="003570B1"/>
    <w:rsid w:val="00372188"/>
    <w:rsid w:val="0038779B"/>
    <w:rsid w:val="003957D8"/>
    <w:rsid w:val="003A61F2"/>
    <w:rsid w:val="003B1D39"/>
    <w:rsid w:val="003B2625"/>
    <w:rsid w:val="003B3F2E"/>
    <w:rsid w:val="003B63DE"/>
    <w:rsid w:val="003B644B"/>
    <w:rsid w:val="003C52FF"/>
    <w:rsid w:val="003C5DA5"/>
    <w:rsid w:val="003D1D88"/>
    <w:rsid w:val="003D42FE"/>
    <w:rsid w:val="003E6850"/>
    <w:rsid w:val="003E77A1"/>
    <w:rsid w:val="003F2DEB"/>
    <w:rsid w:val="003F3EA4"/>
    <w:rsid w:val="003F43B3"/>
    <w:rsid w:val="003F7BCA"/>
    <w:rsid w:val="004030A1"/>
    <w:rsid w:val="00410AF5"/>
    <w:rsid w:val="00417695"/>
    <w:rsid w:val="00417779"/>
    <w:rsid w:val="004215A1"/>
    <w:rsid w:val="00426BAB"/>
    <w:rsid w:val="00435CD8"/>
    <w:rsid w:val="00450A46"/>
    <w:rsid w:val="00450BE9"/>
    <w:rsid w:val="004563C1"/>
    <w:rsid w:val="00456A46"/>
    <w:rsid w:val="0046120D"/>
    <w:rsid w:val="00461A4E"/>
    <w:rsid w:val="00464502"/>
    <w:rsid w:val="0046489A"/>
    <w:rsid w:val="00465D83"/>
    <w:rsid w:val="00470B69"/>
    <w:rsid w:val="00472FDB"/>
    <w:rsid w:val="004877A7"/>
    <w:rsid w:val="00493D33"/>
    <w:rsid w:val="00495C75"/>
    <w:rsid w:val="004B5DE2"/>
    <w:rsid w:val="004B6F1F"/>
    <w:rsid w:val="004C3FD2"/>
    <w:rsid w:val="004C6838"/>
    <w:rsid w:val="004D5B47"/>
    <w:rsid w:val="004E0BEB"/>
    <w:rsid w:val="004E1E68"/>
    <w:rsid w:val="004E28D8"/>
    <w:rsid w:val="004F41B4"/>
    <w:rsid w:val="00505E9B"/>
    <w:rsid w:val="00507049"/>
    <w:rsid w:val="00510E15"/>
    <w:rsid w:val="0051119F"/>
    <w:rsid w:val="00511A8B"/>
    <w:rsid w:val="005137C6"/>
    <w:rsid w:val="00520419"/>
    <w:rsid w:val="0052373E"/>
    <w:rsid w:val="005241EA"/>
    <w:rsid w:val="00525B41"/>
    <w:rsid w:val="00532DCF"/>
    <w:rsid w:val="005409AD"/>
    <w:rsid w:val="00541580"/>
    <w:rsid w:val="00560EE9"/>
    <w:rsid w:val="00561C8D"/>
    <w:rsid w:val="005621DA"/>
    <w:rsid w:val="00566CFD"/>
    <w:rsid w:val="005714F3"/>
    <w:rsid w:val="005733A5"/>
    <w:rsid w:val="00581EA7"/>
    <w:rsid w:val="0058348B"/>
    <w:rsid w:val="00583494"/>
    <w:rsid w:val="00583D4B"/>
    <w:rsid w:val="00593509"/>
    <w:rsid w:val="005A0CBD"/>
    <w:rsid w:val="005A2EF2"/>
    <w:rsid w:val="005B3E0B"/>
    <w:rsid w:val="005B47AB"/>
    <w:rsid w:val="005C1119"/>
    <w:rsid w:val="005C4744"/>
    <w:rsid w:val="005C6502"/>
    <w:rsid w:val="005C6ECF"/>
    <w:rsid w:val="005D15EF"/>
    <w:rsid w:val="005D338F"/>
    <w:rsid w:val="005E060D"/>
    <w:rsid w:val="005E207E"/>
    <w:rsid w:val="005E4ECD"/>
    <w:rsid w:val="005F4A60"/>
    <w:rsid w:val="0060472D"/>
    <w:rsid w:val="00604A96"/>
    <w:rsid w:val="006067F4"/>
    <w:rsid w:val="00606D45"/>
    <w:rsid w:val="00614681"/>
    <w:rsid w:val="006155CB"/>
    <w:rsid w:val="00615E38"/>
    <w:rsid w:val="00634B01"/>
    <w:rsid w:val="00636EA1"/>
    <w:rsid w:val="00637F11"/>
    <w:rsid w:val="00640B4F"/>
    <w:rsid w:val="00640BE1"/>
    <w:rsid w:val="00644A1F"/>
    <w:rsid w:val="00644BFA"/>
    <w:rsid w:val="00645864"/>
    <w:rsid w:val="006516B2"/>
    <w:rsid w:val="00654D8B"/>
    <w:rsid w:val="00655276"/>
    <w:rsid w:val="006579D1"/>
    <w:rsid w:val="006643A8"/>
    <w:rsid w:val="00671608"/>
    <w:rsid w:val="00671AB6"/>
    <w:rsid w:val="00683FFD"/>
    <w:rsid w:val="006846BA"/>
    <w:rsid w:val="006871CE"/>
    <w:rsid w:val="0069195E"/>
    <w:rsid w:val="006922F4"/>
    <w:rsid w:val="00695108"/>
    <w:rsid w:val="006956D1"/>
    <w:rsid w:val="00696CDE"/>
    <w:rsid w:val="006A2122"/>
    <w:rsid w:val="006A55A8"/>
    <w:rsid w:val="006A729C"/>
    <w:rsid w:val="006B14A5"/>
    <w:rsid w:val="006C32DE"/>
    <w:rsid w:val="006C70B5"/>
    <w:rsid w:val="006C784D"/>
    <w:rsid w:val="006E41D5"/>
    <w:rsid w:val="00703BBD"/>
    <w:rsid w:val="007054FF"/>
    <w:rsid w:val="00707420"/>
    <w:rsid w:val="00711B70"/>
    <w:rsid w:val="00712A60"/>
    <w:rsid w:val="00712CC8"/>
    <w:rsid w:val="0073096B"/>
    <w:rsid w:val="00736475"/>
    <w:rsid w:val="00740E7B"/>
    <w:rsid w:val="00746CD6"/>
    <w:rsid w:val="00752125"/>
    <w:rsid w:val="00752614"/>
    <w:rsid w:val="00756D23"/>
    <w:rsid w:val="00760D1B"/>
    <w:rsid w:val="00762A56"/>
    <w:rsid w:val="00765158"/>
    <w:rsid w:val="00772E12"/>
    <w:rsid w:val="00773AF4"/>
    <w:rsid w:val="00775D34"/>
    <w:rsid w:val="00780DE9"/>
    <w:rsid w:val="00780FCD"/>
    <w:rsid w:val="0078223D"/>
    <w:rsid w:val="0078365E"/>
    <w:rsid w:val="00790C7F"/>
    <w:rsid w:val="007979D1"/>
    <w:rsid w:val="007A1CBF"/>
    <w:rsid w:val="007B0FAF"/>
    <w:rsid w:val="007B1329"/>
    <w:rsid w:val="007B311B"/>
    <w:rsid w:val="007C0566"/>
    <w:rsid w:val="007C273B"/>
    <w:rsid w:val="007C4DAD"/>
    <w:rsid w:val="007C5B6B"/>
    <w:rsid w:val="007C62D5"/>
    <w:rsid w:val="007D0D89"/>
    <w:rsid w:val="007D30E3"/>
    <w:rsid w:val="007D30FF"/>
    <w:rsid w:val="007D3E79"/>
    <w:rsid w:val="007D4477"/>
    <w:rsid w:val="007D5249"/>
    <w:rsid w:val="007D585B"/>
    <w:rsid w:val="007E1147"/>
    <w:rsid w:val="007F53FC"/>
    <w:rsid w:val="007F5F53"/>
    <w:rsid w:val="007F68A1"/>
    <w:rsid w:val="00804E23"/>
    <w:rsid w:val="0080708D"/>
    <w:rsid w:val="00812D5E"/>
    <w:rsid w:val="00813B59"/>
    <w:rsid w:val="008224BF"/>
    <w:rsid w:val="008275D7"/>
    <w:rsid w:val="0083160B"/>
    <w:rsid w:val="00831FAD"/>
    <w:rsid w:val="00834040"/>
    <w:rsid w:val="0083463C"/>
    <w:rsid w:val="00842430"/>
    <w:rsid w:val="00844EC1"/>
    <w:rsid w:val="00846EBC"/>
    <w:rsid w:val="00847D27"/>
    <w:rsid w:val="008517C9"/>
    <w:rsid w:val="008540E8"/>
    <w:rsid w:val="00855CBE"/>
    <w:rsid w:val="008603D3"/>
    <w:rsid w:val="00862651"/>
    <w:rsid w:val="008672CF"/>
    <w:rsid w:val="00872A58"/>
    <w:rsid w:val="008738CF"/>
    <w:rsid w:val="00873D4E"/>
    <w:rsid w:val="00874954"/>
    <w:rsid w:val="00877ABE"/>
    <w:rsid w:val="00884D70"/>
    <w:rsid w:val="00885129"/>
    <w:rsid w:val="00886370"/>
    <w:rsid w:val="00892816"/>
    <w:rsid w:val="00896C02"/>
    <w:rsid w:val="008B059D"/>
    <w:rsid w:val="008D3274"/>
    <w:rsid w:val="008D493F"/>
    <w:rsid w:val="008D6950"/>
    <w:rsid w:val="008E0192"/>
    <w:rsid w:val="008E150F"/>
    <w:rsid w:val="008E156E"/>
    <w:rsid w:val="009119B1"/>
    <w:rsid w:val="00912F24"/>
    <w:rsid w:val="00913319"/>
    <w:rsid w:val="00914C14"/>
    <w:rsid w:val="009258F1"/>
    <w:rsid w:val="009271BE"/>
    <w:rsid w:val="00935956"/>
    <w:rsid w:val="0093636F"/>
    <w:rsid w:val="009420E5"/>
    <w:rsid w:val="0094265E"/>
    <w:rsid w:val="00950FCE"/>
    <w:rsid w:val="00960188"/>
    <w:rsid w:val="00960EB2"/>
    <w:rsid w:val="00962978"/>
    <w:rsid w:val="00972230"/>
    <w:rsid w:val="00982936"/>
    <w:rsid w:val="00982D48"/>
    <w:rsid w:val="00992B88"/>
    <w:rsid w:val="00994430"/>
    <w:rsid w:val="009A0E2E"/>
    <w:rsid w:val="009A411D"/>
    <w:rsid w:val="009A65D7"/>
    <w:rsid w:val="009B0932"/>
    <w:rsid w:val="009B2279"/>
    <w:rsid w:val="009B546D"/>
    <w:rsid w:val="009C22E9"/>
    <w:rsid w:val="009E4306"/>
    <w:rsid w:val="009E4CA1"/>
    <w:rsid w:val="00A07408"/>
    <w:rsid w:val="00A11E27"/>
    <w:rsid w:val="00A167E1"/>
    <w:rsid w:val="00A20EBB"/>
    <w:rsid w:val="00A2724B"/>
    <w:rsid w:val="00A32A0F"/>
    <w:rsid w:val="00A356DA"/>
    <w:rsid w:val="00A35DC1"/>
    <w:rsid w:val="00A412FC"/>
    <w:rsid w:val="00A412FD"/>
    <w:rsid w:val="00A41463"/>
    <w:rsid w:val="00A447B3"/>
    <w:rsid w:val="00A45A92"/>
    <w:rsid w:val="00A53BDF"/>
    <w:rsid w:val="00A57A9C"/>
    <w:rsid w:val="00A60A28"/>
    <w:rsid w:val="00A6493E"/>
    <w:rsid w:val="00A67C44"/>
    <w:rsid w:val="00A74E1F"/>
    <w:rsid w:val="00A90C53"/>
    <w:rsid w:val="00A911F9"/>
    <w:rsid w:val="00A936EC"/>
    <w:rsid w:val="00A9443B"/>
    <w:rsid w:val="00AA0D85"/>
    <w:rsid w:val="00AA5549"/>
    <w:rsid w:val="00AA6E5A"/>
    <w:rsid w:val="00AC1053"/>
    <w:rsid w:val="00AD18BE"/>
    <w:rsid w:val="00AD47F0"/>
    <w:rsid w:val="00AE5866"/>
    <w:rsid w:val="00AE5BC4"/>
    <w:rsid w:val="00AF0BF0"/>
    <w:rsid w:val="00AF0D95"/>
    <w:rsid w:val="00AF0E86"/>
    <w:rsid w:val="00AF2E13"/>
    <w:rsid w:val="00AF3191"/>
    <w:rsid w:val="00B02F6E"/>
    <w:rsid w:val="00B05E5D"/>
    <w:rsid w:val="00B10A22"/>
    <w:rsid w:val="00B141D5"/>
    <w:rsid w:val="00B16308"/>
    <w:rsid w:val="00B17C1F"/>
    <w:rsid w:val="00B21E74"/>
    <w:rsid w:val="00B24D70"/>
    <w:rsid w:val="00B269AF"/>
    <w:rsid w:val="00B27579"/>
    <w:rsid w:val="00B3109E"/>
    <w:rsid w:val="00B332B8"/>
    <w:rsid w:val="00B3389B"/>
    <w:rsid w:val="00B40628"/>
    <w:rsid w:val="00B4187B"/>
    <w:rsid w:val="00B442E1"/>
    <w:rsid w:val="00B447EA"/>
    <w:rsid w:val="00B45C5D"/>
    <w:rsid w:val="00B45EE3"/>
    <w:rsid w:val="00B52763"/>
    <w:rsid w:val="00B54407"/>
    <w:rsid w:val="00B54D50"/>
    <w:rsid w:val="00B55A67"/>
    <w:rsid w:val="00B57E8D"/>
    <w:rsid w:val="00B665BE"/>
    <w:rsid w:val="00B670EA"/>
    <w:rsid w:val="00B76641"/>
    <w:rsid w:val="00B90667"/>
    <w:rsid w:val="00B90A8A"/>
    <w:rsid w:val="00B92A7E"/>
    <w:rsid w:val="00B96177"/>
    <w:rsid w:val="00BA0EE4"/>
    <w:rsid w:val="00BA3120"/>
    <w:rsid w:val="00BB21F4"/>
    <w:rsid w:val="00BB3B64"/>
    <w:rsid w:val="00BB4070"/>
    <w:rsid w:val="00BB7F81"/>
    <w:rsid w:val="00BC0462"/>
    <w:rsid w:val="00BC1C1D"/>
    <w:rsid w:val="00BC2F0B"/>
    <w:rsid w:val="00BD3DEE"/>
    <w:rsid w:val="00BE6218"/>
    <w:rsid w:val="00BF0C3E"/>
    <w:rsid w:val="00BF18CA"/>
    <w:rsid w:val="00BF4236"/>
    <w:rsid w:val="00BF69AC"/>
    <w:rsid w:val="00BF7EB9"/>
    <w:rsid w:val="00BF7FEE"/>
    <w:rsid w:val="00C002A6"/>
    <w:rsid w:val="00C00D1E"/>
    <w:rsid w:val="00C11B4A"/>
    <w:rsid w:val="00C11BDD"/>
    <w:rsid w:val="00C128FF"/>
    <w:rsid w:val="00C1510F"/>
    <w:rsid w:val="00C15C70"/>
    <w:rsid w:val="00C208B0"/>
    <w:rsid w:val="00C34C0D"/>
    <w:rsid w:val="00C358E0"/>
    <w:rsid w:val="00C37F86"/>
    <w:rsid w:val="00C507AF"/>
    <w:rsid w:val="00C5551B"/>
    <w:rsid w:val="00C55693"/>
    <w:rsid w:val="00C56E18"/>
    <w:rsid w:val="00C64145"/>
    <w:rsid w:val="00C656B0"/>
    <w:rsid w:val="00C6616C"/>
    <w:rsid w:val="00C87D8C"/>
    <w:rsid w:val="00C90458"/>
    <w:rsid w:val="00C9407D"/>
    <w:rsid w:val="00CA3876"/>
    <w:rsid w:val="00CA479F"/>
    <w:rsid w:val="00CB0C6D"/>
    <w:rsid w:val="00CB5262"/>
    <w:rsid w:val="00CC0874"/>
    <w:rsid w:val="00CC3FDC"/>
    <w:rsid w:val="00CC4033"/>
    <w:rsid w:val="00CD15B6"/>
    <w:rsid w:val="00CD1DEE"/>
    <w:rsid w:val="00CD7C82"/>
    <w:rsid w:val="00CE0E28"/>
    <w:rsid w:val="00CE4D27"/>
    <w:rsid w:val="00CE514B"/>
    <w:rsid w:val="00CE6AB5"/>
    <w:rsid w:val="00CF268E"/>
    <w:rsid w:val="00CF2D1D"/>
    <w:rsid w:val="00CF35CA"/>
    <w:rsid w:val="00D00766"/>
    <w:rsid w:val="00D03486"/>
    <w:rsid w:val="00D04139"/>
    <w:rsid w:val="00D05924"/>
    <w:rsid w:val="00D078C3"/>
    <w:rsid w:val="00D10405"/>
    <w:rsid w:val="00D1045C"/>
    <w:rsid w:val="00D10B5E"/>
    <w:rsid w:val="00D15E10"/>
    <w:rsid w:val="00D160A8"/>
    <w:rsid w:val="00D26297"/>
    <w:rsid w:val="00D2641F"/>
    <w:rsid w:val="00D35508"/>
    <w:rsid w:val="00D36F0A"/>
    <w:rsid w:val="00D4278C"/>
    <w:rsid w:val="00D4312A"/>
    <w:rsid w:val="00D442E7"/>
    <w:rsid w:val="00D44A5D"/>
    <w:rsid w:val="00D46237"/>
    <w:rsid w:val="00D46788"/>
    <w:rsid w:val="00D47DD9"/>
    <w:rsid w:val="00D52EA2"/>
    <w:rsid w:val="00D67F9B"/>
    <w:rsid w:val="00D71FC5"/>
    <w:rsid w:val="00D9076C"/>
    <w:rsid w:val="00D90F98"/>
    <w:rsid w:val="00D92428"/>
    <w:rsid w:val="00D95F3F"/>
    <w:rsid w:val="00D97C87"/>
    <w:rsid w:val="00DA0241"/>
    <w:rsid w:val="00DA6C0D"/>
    <w:rsid w:val="00DB08A4"/>
    <w:rsid w:val="00DC06AA"/>
    <w:rsid w:val="00DC3124"/>
    <w:rsid w:val="00DC3714"/>
    <w:rsid w:val="00DC6D4A"/>
    <w:rsid w:val="00DD3597"/>
    <w:rsid w:val="00DD3EC1"/>
    <w:rsid w:val="00DE6443"/>
    <w:rsid w:val="00DF0CBC"/>
    <w:rsid w:val="00DF125A"/>
    <w:rsid w:val="00DF12DA"/>
    <w:rsid w:val="00DF1E62"/>
    <w:rsid w:val="00E00217"/>
    <w:rsid w:val="00E024FE"/>
    <w:rsid w:val="00E03DA3"/>
    <w:rsid w:val="00E07FF6"/>
    <w:rsid w:val="00E125F4"/>
    <w:rsid w:val="00E16591"/>
    <w:rsid w:val="00E21C79"/>
    <w:rsid w:val="00E2359B"/>
    <w:rsid w:val="00E27C9A"/>
    <w:rsid w:val="00E339BE"/>
    <w:rsid w:val="00E35684"/>
    <w:rsid w:val="00E366F0"/>
    <w:rsid w:val="00E36F45"/>
    <w:rsid w:val="00E40007"/>
    <w:rsid w:val="00E46687"/>
    <w:rsid w:val="00E4744B"/>
    <w:rsid w:val="00E5233E"/>
    <w:rsid w:val="00E5329B"/>
    <w:rsid w:val="00E53DA9"/>
    <w:rsid w:val="00E54A0E"/>
    <w:rsid w:val="00E55D07"/>
    <w:rsid w:val="00E6084C"/>
    <w:rsid w:val="00E62BEB"/>
    <w:rsid w:val="00E754EB"/>
    <w:rsid w:val="00E7746F"/>
    <w:rsid w:val="00E82789"/>
    <w:rsid w:val="00E91075"/>
    <w:rsid w:val="00EA1F94"/>
    <w:rsid w:val="00EB303C"/>
    <w:rsid w:val="00EB7155"/>
    <w:rsid w:val="00EB7219"/>
    <w:rsid w:val="00EB7B4E"/>
    <w:rsid w:val="00EC1E93"/>
    <w:rsid w:val="00ED08CC"/>
    <w:rsid w:val="00ED6E23"/>
    <w:rsid w:val="00ED6F32"/>
    <w:rsid w:val="00ED7CB3"/>
    <w:rsid w:val="00ED7DEE"/>
    <w:rsid w:val="00EE23CF"/>
    <w:rsid w:val="00EE48F4"/>
    <w:rsid w:val="00EE622B"/>
    <w:rsid w:val="00EF2EF0"/>
    <w:rsid w:val="00EF4BA4"/>
    <w:rsid w:val="00EF7BDD"/>
    <w:rsid w:val="00F00A37"/>
    <w:rsid w:val="00F00CE0"/>
    <w:rsid w:val="00F01BE6"/>
    <w:rsid w:val="00F02EF0"/>
    <w:rsid w:val="00F0339E"/>
    <w:rsid w:val="00F11811"/>
    <w:rsid w:val="00F11B32"/>
    <w:rsid w:val="00F11BDE"/>
    <w:rsid w:val="00F129BE"/>
    <w:rsid w:val="00F17BF3"/>
    <w:rsid w:val="00F223F7"/>
    <w:rsid w:val="00F2713B"/>
    <w:rsid w:val="00F31048"/>
    <w:rsid w:val="00F336F8"/>
    <w:rsid w:val="00F3525C"/>
    <w:rsid w:val="00F453E9"/>
    <w:rsid w:val="00F47397"/>
    <w:rsid w:val="00F63989"/>
    <w:rsid w:val="00F64AAB"/>
    <w:rsid w:val="00F674E0"/>
    <w:rsid w:val="00F70235"/>
    <w:rsid w:val="00F730D8"/>
    <w:rsid w:val="00F75493"/>
    <w:rsid w:val="00F75EE3"/>
    <w:rsid w:val="00F77FAD"/>
    <w:rsid w:val="00F84014"/>
    <w:rsid w:val="00F85589"/>
    <w:rsid w:val="00F87ACD"/>
    <w:rsid w:val="00F87D7C"/>
    <w:rsid w:val="00F90B4A"/>
    <w:rsid w:val="00F9466A"/>
    <w:rsid w:val="00F97DFF"/>
    <w:rsid w:val="00FA0ABB"/>
    <w:rsid w:val="00FA360E"/>
    <w:rsid w:val="00FA448A"/>
    <w:rsid w:val="00FA5335"/>
    <w:rsid w:val="00FA7865"/>
    <w:rsid w:val="00FB064A"/>
    <w:rsid w:val="00FB16FC"/>
    <w:rsid w:val="00FB482F"/>
    <w:rsid w:val="00FB4B42"/>
    <w:rsid w:val="00FC04AD"/>
    <w:rsid w:val="00FC433E"/>
    <w:rsid w:val="00FC5AC4"/>
    <w:rsid w:val="00FD211C"/>
    <w:rsid w:val="00FD2E9B"/>
    <w:rsid w:val="00FD587E"/>
    <w:rsid w:val="00FE1189"/>
    <w:rsid w:val="00FE2DB4"/>
    <w:rsid w:val="00FE6F75"/>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aliases w:val="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B269AF"/>
    <w:pPr>
      <w:ind w:left="720"/>
    </w:pPr>
    <w:rPr>
      <w:rFonts w:ascii="Calibri" w:eastAsiaTheme="minorEastAsia" w:hAnsi="Calibri" w:cs="Calibri"/>
      <w:sz w:val="22"/>
      <w:szCs w:val="22"/>
      <w:lang w:eastAsia="en-US"/>
    </w:rPr>
  </w:style>
  <w:style w:type="paragraph" w:styleId="Revision">
    <w:name w:val="Revision"/>
    <w:hidden/>
    <w:uiPriority w:val="99"/>
    <w:semiHidden/>
    <w:rsid w:val="000F539E"/>
    <w:pPr>
      <w:spacing w:after="0" w:line="240" w:lineRule="auto"/>
    </w:pPr>
    <w:rPr>
      <w:rFonts w:ascii="Times New Roman" w:eastAsia="SimSun" w:hAnsi="Times New Roman" w:cs="Times New Roman"/>
      <w:sz w:val="20"/>
      <w:szCs w:val="20"/>
      <w:lang w:eastAsia="fr-CH"/>
    </w:rPr>
  </w:style>
  <w:style w:type="character" w:styleId="Hyperlink">
    <w:name w:val="Hyperlink"/>
    <w:rsid w:val="00790C7F"/>
    <w:rPr>
      <w:u w:val="single"/>
    </w:rPr>
  </w:style>
  <w:style w:type="character" w:customStyle="1" w:styleId="cf01">
    <w:name w:val="cf01"/>
    <w:basedOn w:val="DefaultParagraphFont"/>
    <w:rsid w:val="00F3525C"/>
    <w:rPr>
      <w:rFonts w:ascii="Segoe UI" w:hAnsi="Segoe UI" w:cs="Segoe UI" w:hint="default"/>
      <w:sz w:val="18"/>
      <w:szCs w:val="18"/>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38779B"/>
    <w:rPr>
      <w:rFonts w:ascii="Calibri" w:eastAsiaTheme="minorEastAsia"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9215">
      <w:bodyDiv w:val="1"/>
      <w:marLeft w:val="0"/>
      <w:marRight w:val="0"/>
      <w:marTop w:val="0"/>
      <w:marBottom w:val="0"/>
      <w:divBdr>
        <w:top w:val="none" w:sz="0" w:space="0" w:color="auto"/>
        <w:left w:val="none" w:sz="0" w:space="0" w:color="auto"/>
        <w:bottom w:val="none" w:sz="0" w:space="0" w:color="auto"/>
        <w:right w:val="none" w:sz="0" w:space="0" w:color="auto"/>
      </w:divBdr>
    </w:div>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156308194">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208957220">
      <w:bodyDiv w:val="1"/>
      <w:marLeft w:val="0"/>
      <w:marRight w:val="0"/>
      <w:marTop w:val="0"/>
      <w:marBottom w:val="0"/>
      <w:divBdr>
        <w:top w:val="none" w:sz="0" w:space="0" w:color="auto"/>
        <w:left w:val="none" w:sz="0" w:space="0" w:color="auto"/>
        <w:bottom w:val="none" w:sz="0" w:space="0" w:color="auto"/>
        <w:right w:val="none" w:sz="0" w:space="0" w:color="auto"/>
      </w:divBdr>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088845493">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2804236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742361595">
      <w:bodyDiv w:val="1"/>
      <w:marLeft w:val="0"/>
      <w:marRight w:val="0"/>
      <w:marTop w:val="0"/>
      <w:marBottom w:val="0"/>
      <w:divBdr>
        <w:top w:val="none" w:sz="0" w:space="0" w:color="auto"/>
        <w:left w:val="none" w:sz="0" w:space="0" w:color="auto"/>
        <w:bottom w:val="none" w:sz="0" w:space="0" w:color="auto"/>
        <w:right w:val="none" w:sz="0" w:space="0" w:color="auto"/>
      </w:divBdr>
    </w:div>
    <w:div w:id="1818298825">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1972242682">
      <w:bodyDiv w:val="1"/>
      <w:marLeft w:val="0"/>
      <w:marRight w:val="0"/>
      <w:marTop w:val="0"/>
      <w:marBottom w:val="0"/>
      <w:divBdr>
        <w:top w:val="none" w:sz="0" w:space="0" w:color="auto"/>
        <w:left w:val="none" w:sz="0" w:space="0" w:color="auto"/>
        <w:bottom w:val="none" w:sz="0" w:space="0" w:color="auto"/>
        <w:right w:val="none" w:sz="0" w:space="0" w:color="auto"/>
      </w:divBdr>
    </w:div>
    <w:div w:id="2040929391">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Download.aspx?symbolno=INT%2FCHAIRPERSONS%2FCWP%2F36%2F36782&amp;Lang=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hchr.org/en/treaty-bodies/treaty-body-strengthenin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2024-04-09T23:29:41+00:00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DB45F8-98F1-4B72-9DE5-EAC2374D00E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20ED0A7E-CFB7-4DA9-A7A0-AB41D722BE65}">
  <ds:schemaRefs>
    <ds:schemaRef ds:uri="http://schemas.microsoft.com/sharepoint/v3/contenttype/forms"/>
  </ds:schemaRefs>
</ds:datastoreItem>
</file>

<file path=customXml/itemProps3.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customXml/itemProps4.xml><?xml version="1.0" encoding="utf-8"?>
<ds:datastoreItem xmlns:ds="http://schemas.openxmlformats.org/officeDocument/2006/customXml" ds:itemID="{C3D7DA96-EBA1-4CEC-AFA5-AAC2E038E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1787</Words>
  <Characters>10101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2024-01-23T14:03:00Z</cp:lastPrinted>
  <dcterms:created xsi:type="dcterms:W3CDTF">2024-05-07T17:08:00Z</dcterms:created>
  <dcterms:modified xsi:type="dcterms:W3CDTF">2024-05-07T17:08:00Z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87a4f59983337f22af4853afc0c54c02ba551acfe53729d8503778a1745cf3dc</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