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990600" cy="1041400"/>
            <wp:effectExtent b="0" l="0" r="0" t="0"/>
            <wp:docPr descr="marshall_islands_200.png" id="1" name="image1.png"/>
            <a:graphic>
              <a:graphicData uri="http://schemas.openxmlformats.org/drawingml/2006/picture">
                <pic:pic>
                  <pic:nvPicPr>
                    <pic:cNvPr descr="marshall_islands_200.png" id="0" name="image1.png"/>
                    <pic:cNvPicPr preferRelativeResize="0"/>
                  </pic:nvPicPr>
                  <pic:blipFill>
                    <a:blip r:embed="rId7"/>
                    <a:srcRect b="0" l="0" r="0" t="0"/>
                    <a:stretch>
                      <a:fillRect/>
                    </a:stretch>
                  </pic:blipFill>
                  <pic:spPr>
                    <a:xfrm>
                      <a:off x="0" y="0"/>
                      <a:ext cx="990600" cy="10414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Republic of the Marshall Islands </w:t>
      </w:r>
    </w:p>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Delivered by Hon. Jess Gasper Jr., Minister of Culture and Internal Affairs</w:t>
      </w:r>
    </w:p>
    <w:p w:rsidR="00000000" w:rsidDel="00000000" w:rsidP="00000000" w:rsidRDefault="00000000" w:rsidRPr="00000000" w14:paraId="00000004">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34th Session of the Committee on the Rights of Persons with Disabilities</w:t>
      </w:r>
    </w:p>
    <w:p w:rsidR="00000000" w:rsidDel="00000000" w:rsidP="00000000" w:rsidRDefault="00000000" w:rsidRPr="00000000" w14:paraId="00000005">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17 March 2026</w:t>
      </w:r>
    </w:p>
    <w:p w:rsidR="00000000" w:rsidDel="00000000" w:rsidP="00000000" w:rsidRDefault="00000000" w:rsidRPr="00000000" w14:paraId="00000006">
      <w:pPr>
        <w:spacing w:after="200"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Geneva </w:t>
      </w:r>
    </w:p>
    <w:p w:rsidR="00000000" w:rsidDel="00000000" w:rsidP="00000000" w:rsidRDefault="00000000" w:rsidRPr="00000000" w14:paraId="00000007">
      <w:pPr>
        <w:spacing w:after="200" w:line="276" w:lineRule="auto"/>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Consideration of the initial report of the Marshall Islands under the Convention on the Rights of Persons with Disabilities</w:t>
      </w:r>
    </w:p>
    <w:p w:rsidR="00000000" w:rsidDel="00000000" w:rsidP="00000000" w:rsidRDefault="00000000" w:rsidRPr="00000000" w14:paraId="00000008">
      <w:pPr>
        <w:spacing w:after="200" w:line="276" w:lineRule="auto"/>
        <w:jc w:val="cente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u w:val="single"/>
          <w:rtl w:val="0"/>
        </w:rPr>
        <w:t xml:space="preserve">Closing Remarks</w:t>
      </w:r>
      <w:r w:rsidDel="00000000" w:rsidR="00000000" w:rsidRPr="00000000">
        <w:rPr>
          <w:rtl w:val="0"/>
        </w:rPr>
      </w:r>
    </w:p>
    <w:p w:rsidR="00000000" w:rsidDel="00000000" w:rsidP="00000000" w:rsidRDefault="00000000" w:rsidRPr="00000000" w14:paraId="00000009">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6"/>
          <w:szCs w:val="26"/>
          <w:rtl w:val="0"/>
        </w:rPr>
        <w:t xml:space="preserve">Check against delivery</w:t>
      </w: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Thank you Madam Chair, </w:t>
      </w:r>
    </w:p>
    <w:p w:rsidR="00000000" w:rsidDel="00000000" w:rsidP="00000000" w:rsidRDefault="00000000" w:rsidRPr="00000000" w14:paraId="0000000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22222"/>
          <w:sz w:val="28"/>
          <w:szCs w:val="28"/>
          <w:highlight w:val="white"/>
          <w:rtl w:val="0"/>
        </w:rPr>
        <w:t xml:space="preserve">It has been an honor to engage in this constructive dialogue as we reaffirm our shared commitment to the principles of the Convention on the Rights of Persons with Disabilities. For small island nations like ours, the Convention is not simply a legal instrument—it is a moral compass that reminds us that every member of our community must be valued, supported, and empowered to live with dignity and opportunity.</w:t>
      </w: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22222"/>
          <w:sz w:val="28"/>
          <w:szCs w:val="28"/>
          <w:highlight w:val="white"/>
          <w:rtl w:val="0"/>
        </w:rPr>
        <w:t xml:space="preserve">As a Small Island Developing State, we face unique vulnerabilities—from climate change to geographic isolation—that can disproportionately affect persons with disabilities. Addressing these challenges requires inclusive disaster preparedness, accessible infrastructure, and policies that ensure no one is left behind. </w:t>
      </w:r>
      <w:r w:rsidDel="00000000" w:rsidR="00000000" w:rsidRPr="00000000">
        <w:rPr>
          <w:rFonts w:ascii="Times New Roman" w:cs="Times New Roman" w:eastAsia="Times New Roman" w:hAnsi="Times New Roman"/>
          <w:sz w:val="28"/>
          <w:szCs w:val="28"/>
          <w:rtl w:val="0"/>
        </w:rPr>
        <w:t xml:space="preserve">In presenting our report, we have discussed several human rights challenges and our efforts to address them. </w:t>
      </w:r>
    </w:p>
    <w:p w:rsidR="00000000" w:rsidDel="00000000" w:rsidP="00000000" w:rsidRDefault="00000000" w:rsidRPr="00000000" w14:paraId="0000000F">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Because of the nature of these matters, there is only so much that we, as a small island nation can do. We need the assistance and cooperation of the international community. In particular, we seek:</w:t>
      </w:r>
    </w:p>
    <w:p w:rsidR="00000000" w:rsidDel="00000000" w:rsidP="00000000" w:rsidRDefault="00000000" w:rsidRPr="00000000" w14:paraId="00000011">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numPr>
          <w:ilvl w:val="0"/>
          <w:numId w:val="1"/>
        </w:numP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Technical support to strengthen our data systems and ensure disability-inclusive statistics are integrated into national planning.</w:t>
      </w:r>
    </w:p>
    <w:p w:rsidR="00000000" w:rsidDel="00000000" w:rsidP="00000000" w:rsidRDefault="00000000" w:rsidRPr="00000000" w14:paraId="00000013">
      <w:pPr>
        <w:numPr>
          <w:ilvl w:val="0"/>
          <w:numId w:val="1"/>
        </w:numP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Capacity-building initiatives to equip our institutions and civil society with the skills needed to implement CRPD commitments</w:t>
      </w:r>
    </w:p>
    <w:p w:rsidR="00000000" w:rsidDel="00000000" w:rsidP="00000000" w:rsidRDefault="00000000" w:rsidRPr="00000000" w14:paraId="00000014">
      <w:pPr>
        <w:numPr>
          <w:ilvl w:val="0"/>
          <w:numId w:val="1"/>
        </w:numP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Financial assistance to sustain programs addressing gender equality, disability inclusion, and climate resilience.</w:t>
      </w:r>
    </w:p>
    <w:p w:rsidR="00000000" w:rsidDel="00000000" w:rsidP="00000000" w:rsidRDefault="00000000" w:rsidRPr="00000000" w14:paraId="00000015">
      <w:pPr>
        <w:numPr>
          <w:ilvl w:val="0"/>
          <w:numId w:val="1"/>
        </w:numP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Partnerships with regional and global organizations to amplify our voice and ensure our priorities are reflected in international frameworks.</w:t>
      </w: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line="240" w:lineRule="auto"/>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Madam Chair, Members of the Committee. </w:t>
      </w:r>
    </w:p>
    <w:p w:rsidR="00000000" w:rsidDel="00000000" w:rsidP="00000000" w:rsidRDefault="00000000" w:rsidRPr="00000000" w14:paraId="00000018">
      <w:pPr>
        <w:spacing w:line="240" w:lineRule="auto"/>
        <w:jc w:val="both"/>
        <w:rPr>
          <w:rFonts w:ascii="Times New Roman" w:cs="Times New Roman" w:eastAsia="Times New Roman" w:hAnsi="Times New Roman"/>
          <w:color w:val="222222"/>
          <w:sz w:val="28"/>
          <w:szCs w:val="28"/>
          <w:highlight w:val="white"/>
        </w:rPr>
      </w:pPr>
      <w:r w:rsidDel="00000000" w:rsidR="00000000" w:rsidRPr="00000000">
        <w:rPr>
          <w:rtl w:val="0"/>
        </w:rPr>
      </w:r>
    </w:p>
    <w:p w:rsidR="00000000" w:rsidDel="00000000" w:rsidP="00000000" w:rsidRDefault="00000000" w:rsidRPr="00000000" w14:paraId="00000019">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22222"/>
          <w:sz w:val="28"/>
          <w:szCs w:val="28"/>
          <w:highlight w:val="white"/>
          <w:rtl w:val="0"/>
        </w:rPr>
        <w:t xml:space="preserve">Our government remains committed to advancing inclusive policies and services that ensure persons with disabilities can participate meaningfully in education, employment, community life, and public decision-making. We also acknowledge the need to strengthen accessibility, social protection, and community awareness so that inclusion becomes not only a policy goal, but a lived reality. We continue to strengthen partnerships across ministries, civil society, and our international partners to improve access to services, remove barriers, and promote inclusive development.</w:t>
      </w:r>
      <w:r w:rsidDel="00000000" w:rsidR="00000000" w:rsidRPr="00000000">
        <w:rPr>
          <w:rtl w:val="0"/>
        </w:rPr>
      </w:r>
    </w:p>
    <w:p w:rsidR="00000000" w:rsidDel="00000000" w:rsidP="00000000" w:rsidRDefault="00000000" w:rsidRPr="00000000" w14:paraId="0000001A">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behalf of the delegation of the Republic of the Marshall Islands, I wish to express our sincere gratitude for the constructive, respectful, and thoughtful dialogue we have shared over the past two days.</w:t>
      </w:r>
    </w:p>
    <w:p w:rsidR="00000000" w:rsidDel="00000000" w:rsidP="00000000" w:rsidRDefault="00000000" w:rsidRPr="00000000" w14:paraId="0000001B">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thank the Committee for its careful review, for the depth of its questions, and for its clear commitment to advancing the rights and dignity of persons with disabilities. This dialogue has been both valuable and humbling. It has provided us with an important opportunity not only to present our progress, but also to reflect honestly on the areas where we must continue to do better.</w:t>
      </w:r>
    </w:p>
    <w:p w:rsidR="00000000" w:rsidDel="00000000" w:rsidP="00000000" w:rsidRDefault="00000000" w:rsidRPr="00000000" w14:paraId="0000001C">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Marshall Islands faces unique challenges. At the same time, this review has reaffirmed for us that the principles of the Convention are not beyond our reach. Rather, they are essential to the kind of society we seek to build—one grounded in dignity, inclusion, accessibility, equality, and respect for the rights of all persons with disabilities.</w:t>
      </w:r>
    </w:p>
    <w:p w:rsidR="00000000" w:rsidDel="00000000" w:rsidP="00000000" w:rsidRDefault="00000000" w:rsidRPr="00000000" w14:paraId="0000001D">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especially grateful for the spirit in which this review has been conducted. The Committee’s observations, questions, and recommendations will assist us as we continue strengthening our laws, policies, systems, and partnerships. We take this engagement seriously, and we view it as part of an ongoing journey of implementation and accountability.</w:t>
      </w:r>
    </w:p>
    <w:p w:rsidR="00000000" w:rsidDel="00000000" w:rsidP="00000000" w:rsidRDefault="00000000" w:rsidRPr="00000000" w14:paraId="0000001E">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wish to acknowledge our bilateral partners, regional and international organizations, and civil society. In that same breath, I wish to recognize members of our national delegation, both here with me in person as well as those who have been joining us remotely from our Capital, for their commitment and hard work in preparing for and participating in this review. Most importantly, we acknowledge persons with disabilities, their families, advocates, and organizations, whose experiences and voices must remain at the center of our work.</w:t>
      </w:r>
    </w:p>
    <w:p w:rsidR="00000000" w:rsidDel="00000000" w:rsidP="00000000" w:rsidRDefault="00000000" w:rsidRPr="00000000" w14:paraId="0000001F">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Republic of the Marshall Islands reaffirms its commitment to the Convention and to continued cooperation with the Committee as we move forward. We leave this dialogue with appreciation, with renewed resolve, and with a clearer understanding of the work ahead.</w:t>
      </w:r>
    </w:p>
    <w:p w:rsidR="00000000" w:rsidDel="00000000" w:rsidP="00000000" w:rsidRDefault="00000000" w:rsidRPr="00000000" w14:paraId="00000020">
      <w:pPr>
        <w:shd w:fill="ffffff" w:val="clear"/>
        <w:spacing w:after="200" w:before="200" w:line="240" w:lineRule="auto"/>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Kommol tata and I thank you.</w:t>
      </w:r>
    </w:p>
    <w:p w:rsidR="00000000" w:rsidDel="00000000" w:rsidP="00000000" w:rsidRDefault="00000000" w:rsidRPr="00000000" w14:paraId="00000021">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rjUz6NQdRiktMiefPYZ8cxn5Sw==">CgMxLjA4AGonChNzdWdnZXN0LmI0cHR0d2N4Nm95EhBKdWxpZXR0ZSBDaGVzbmVsaigKFHN1Z2dlc3QuN2gwZG4wcGZuZzMwEhBKdWxpZXR0ZSBDaGVzbmVsaigKFHN1Z2dlc3QuaWQ2YWc5OWhjeTl0EhBKdWxpZXR0ZSBDaGVzbmVsaigKFHN1Z2dlc3QubHE3NmE0aDZ1ejMwEhBKdWxpZXR0ZSBDaGVzbmVsaigKFHN1Z2dlc3QuYnk2dmt3azF4YWgwEhBKdWxpZXR0ZSBDaGVzbmVsciExdXFPSWhXME1iT0JHNnljRWREZlZjUE5JTTZ0ZEpwbV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2026-03-17T11:13:31+00:00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C81498A-A9B7-4C10-AF5A-B0DD34FF5971}"/>
</file>

<file path=customXML/itemProps3.xml><?xml version="1.0" encoding="utf-8"?>
<ds:datastoreItem xmlns:ds="http://schemas.openxmlformats.org/officeDocument/2006/customXml" ds:itemID="{FBA3276E-B3CB-4308-BBB3-AE90300E7078}"/>
</file>

<file path=customXML/itemProps4.xml><?xml version="1.0" encoding="utf-8"?>
<ds:datastoreItem xmlns:ds="http://schemas.openxmlformats.org/officeDocument/2006/customXml" ds:itemID="{5C251E14-E1E6-40AC-9563-0BD40A7470B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