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C4A49" w14:textId="77777777" w:rsidR="001776F4" w:rsidRDefault="001776F4" w:rsidP="007D10A4">
      <w:pPr>
        <w:spacing w:after="0"/>
        <w:jc w:val="center"/>
        <w:rPr>
          <w:rFonts w:ascii="Times New Roman" w:hAnsi="Times New Roman"/>
          <w:b/>
          <w:bCs/>
          <w:sz w:val="54"/>
          <w:szCs w:val="54"/>
        </w:rPr>
      </w:pPr>
    </w:p>
    <w:p w14:paraId="097E60AB" w14:textId="51536367" w:rsidR="001776F4" w:rsidRDefault="00D73811" w:rsidP="007D10A4">
      <w:pPr>
        <w:spacing w:after="0"/>
        <w:jc w:val="center"/>
        <w:rPr>
          <w:rFonts w:ascii="Times New Roman" w:hAnsi="Times New Roman"/>
          <w:b/>
          <w:bCs/>
          <w:sz w:val="54"/>
          <w:szCs w:val="54"/>
        </w:rPr>
      </w:pPr>
      <w:r w:rsidRPr="00D73811">
        <w:t xml:space="preserve"> </w:t>
      </w:r>
      <w:r>
        <w:rPr>
          <w:noProof/>
        </w:rPr>
        <w:drawing>
          <wp:inline distT="0" distB="0" distL="0" distR="0" wp14:anchorId="54BFB8D0" wp14:editId="59E5D6D4">
            <wp:extent cx="2061210" cy="958850"/>
            <wp:effectExtent l="0" t="0" r="0" b="0"/>
            <wp:docPr id="1333377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61210" cy="958850"/>
                    </a:xfrm>
                    <a:prstGeom prst="rect">
                      <a:avLst/>
                    </a:prstGeom>
                    <a:noFill/>
                    <a:ln>
                      <a:noFill/>
                    </a:ln>
                  </pic:spPr>
                </pic:pic>
              </a:graphicData>
            </a:graphic>
          </wp:inline>
        </w:drawing>
      </w:r>
    </w:p>
    <w:p w14:paraId="48A9F67E" w14:textId="77777777" w:rsidR="001776F4" w:rsidRDefault="001776F4" w:rsidP="00D73811">
      <w:pPr>
        <w:spacing w:after="0"/>
        <w:rPr>
          <w:rFonts w:ascii="Times New Roman" w:hAnsi="Times New Roman"/>
          <w:b/>
          <w:bCs/>
          <w:sz w:val="54"/>
          <w:szCs w:val="54"/>
        </w:rPr>
      </w:pPr>
    </w:p>
    <w:p w14:paraId="3E778275" w14:textId="77777777" w:rsidR="001776F4" w:rsidRDefault="001776F4" w:rsidP="007D10A4">
      <w:pPr>
        <w:spacing w:after="0"/>
        <w:jc w:val="center"/>
        <w:rPr>
          <w:rFonts w:ascii="Times New Roman" w:hAnsi="Times New Roman"/>
          <w:b/>
          <w:bCs/>
          <w:sz w:val="54"/>
          <w:szCs w:val="54"/>
        </w:rPr>
      </w:pPr>
    </w:p>
    <w:p w14:paraId="4D391D8D" w14:textId="3B622022" w:rsidR="007D10A4" w:rsidRPr="00BF2323" w:rsidRDefault="007D10A4" w:rsidP="007D10A4">
      <w:pPr>
        <w:spacing w:after="0"/>
        <w:jc w:val="center"/>
        <w:rPr>
          <w:rFonts w:ascii="Times New Roman" w:hAnsi="Times New Roman"/>
          <w:b/>
          <w:bCs/>
          <w:color w:val="2F5496" w:themeColor="accent5" w:themeShade="BF"/>
          <w:sz w:val="68"/>
          <w:szCs w:val="68"/>
        </w:rPr>
      </w:pPr>
      <w:r w:rsidRPr="00BF2323">
        <w:rPr>
          <w:rFonts w:ascii="Times New Roman" w:hAnsi="Times New Roman"/>
          <w:b/>
          <w:bCs/>
          <w:color w:val="2F5496" w:themeColor="accent5" w:themeShade="BF"/>
          <w:sz w:val="68"/>
          <w:szCs w:val="68"/>
        </w:rPr>
        <w:t>A Right Difficult to Reach: Inequity and Discrimination in Nepal’s Education System</w:t>
      </w:r>
    </w:p>
    <w:p w14:paraId="725A1AEE" w14:textId="77777777" w:rsidR="007D10A4" w:rsidRDefault="007D10A4" w:rsidP="000F7DDA">
      <w:pPr>
        <w:spacing w:after="0"/>
        <w:rPr>
          <w:rFonts w:ascii="Times New Roman" w:hAnsi="Times New Roman"/>
          <w:b/>
          <w:bCs/>
          <w:sz w:val="32"/>
          <w:szCs w:val="32"/>
        </w:rPr>
      </w:pPr>
    </w:p>
    <w:p w14:paraId="031BDA97" w14:textId="77777777" w:rsidR="00D33D0D" w:rsidRDefault="00D33D0D" w:rsidP="000F7DDA">
      <w:pPr>
        <w:spacing w:after="0"/>
        <w:rPr>
          <w:rFonts w:ascii="Times New Roman" w:hAnsi="Times New Roman"/>
          <w:b/>
          <w:bCs/>
          <w:sz w:val="32"/>
          <w:szCs w:val="32"/>
        </w:rPr>
      </w:pPr>
    </w:p>
    <w:p w14:paraId="5C9EB7E5" w14:textId="77777777" w:rsidR="00D33D0D" w:rsidRDefault="00D33D0D" w:rsidP="000F7DDA">
      <w:pPr>
        <w:spacing w:after="0"/>
        <w:rPr>
          <w:rFonts w:ascii="Times New Roman" w:hAnsi="Times New Roman"/>
          <w:b/>
          <w:bCs/>
          <w:sz w:val="32"/>
          <w:szCs w:val="32"/>
        </w:rPr>
      </w:pPr>
    </w:p>
    <w:p w14:paraId="6E7002DB" w14:textId="77777777" w:rsidR="00D33D0D" w:rsidRDefault="00D33D0D" w:rsidP="000F7DDA">
      <w:pPr>
        <w:spacing w:after="0"/>
        <w:rPr>
          <w:rFonts w:ascii="Times New Roman" w:hAnsi="Times New Roman"/>
          <w:b/>
          <w:bCs/>
          <w:sz w:val="32"/>
          <w:szCs w:val="32"/>
        </w:rPr>
      </w:pPr>
    </w:p>
    <w:p w14:paraId="298354BB" w14:textId="77777777" w:rsidR="00D33D0D" w:rsidRDefault="00D33D0D" w:rsidP="000F7DDA">
      <w:pPr>
        <w:spacing w:after="0"/>
        <w:rPr>
          <w:rFonts w:ascii="Times New Roman" w:hAnsi="Times New Roman"/>
          <w:b/>
          <w:bCs/>
          <w:sz w:val="32"/>
          <w:szCs w:val="32"/>
        </w:rPr>
      </w:pPr>
    </w:p>
    <w:p w14:paraId="5F4BDB21" w14:textId="77777777" w:rsidR="00D33D0D" w:rsidRDefault="00D33D0D" w:rsidP="000F7DDA">
      <w:pPr>
        <w:spacing w:after="0"/>
        <w:rPr>
          <w:rFonts w:ascii="Times New Roman" w:hAnsi="Times New Roman"/>
          <w:b/>
          <w:bCs/>
          <w:sz w:val="32"/>
          <w:szCs w:val="32"/>
        </w:rPr>
      </w:pPr>
    </w:p>
    <w:p w14:paraId="4E031D2D" w14:textId="77777777" w:rsidR="00D33D0D" w:rsidRPr="007D10A4" w:rsidRDefault="00D33D0D" w:rsidP="000F7DDA">
      <w:pPr>
        <w:spacing w:after="0"/>
        <w:rPr>
          <w:rFonts w:ascii="Times New Roman" w:hAnsi="Times New Roman"/>
          <w:b/>
          <w:bCs/>
          <w:sz w:val="32"/>
          <w:szCs w:val="32"/>
        </w:rPr>
      </w:pPr>
    </w:p>
    <w:p w14:paraId="54CFCA0D" w14:textId="232F8DA8" w:rsidR="000F7DDA" w:rsidRPr="00BF2323" w:rsidRDefault="000F7DDA" w:rsidP="00A640C9">
      <w:pPr>
        <w:spacing w:after="0"/>
        <w:jc w:val="center"/>
        <w:rPr>
          <w:rFonts w:ascii="Times New Roman" w:hAnsi="Times New Roman"/>
          <w:color w:val="C45911" w:themeColor="accent2" w:themeShade="BF"/>
          <w:sz w:val="34"/>
          <w:szCs w:val="34"/>
        </w:rPr>
      </w:pPr>
      <w:r w:rsidRPr="00BF2323">
        <w:rPr>
          <w:rFonts w:ascii="Times New Roman" w:hAnsi="Times New Roman"/>
          <w:b/>
          <w:bCs/>
          <w:i/>
          <w:iCs/>
          <w:color w:val="C45911" w:themeColor="accent2" w:themeShade="BF"/>
          <w:sz w:val="44"/>
          <w:szCs w:val="44"/>
        </w:rPr>
        <w:t>A Parallel Report submitted by the National Campaign for Education Nepal on the occasion of the examination of the report of Nepal during the 101</w:t>
      </w:r>
      <w:r w:rsidRPr="00BF2323">
        <w:rPr>
          <w:rFonts w:ascii="Times New Roman" w:hAnsi="Times New Roman"/>
          <w:b/>
          <w:bCs/>
          <w:i/>
          <w:iCs/>
          <w:color w:val="C45911" w:themeColor="accent2" w:themeShade="BF"/>
          <w:sz w:val="44"/>
          <w:szCs w:val="44"/>
          <w:vertAlign w:val="superscript"/>
        </w:rPr>
        <w:t>st</w:t>
      </w:r>
      <w:r w:rsidRPr="00BF2323">
        <w:rPr>
          <w:rFonts w:ascii="Times New Roman" w:hAnsi="Times New Roman"/>
          <w:b/>
          <w:bCs/>
          <w:i/>
          <w:iCs/>
          <w:color w:val="C45911" w:themeColor="accent2" w:themeShade="BF"/>
          <w:sz w:val="44"/>
          <w:szCs w:val="44"/>
        </w:rPr>
        <w:t xml:space="preserve"> session of the UN Committee on the Rights of the Child</w:t>
      </w:r>
    </w:p>
    <w:p w14:paraId="39AE0D41" w14:textId="77777777" w:rsidR="00155138" w:rsidRDefault="00155138" w:rsidP="000F7DDA">
      <w:pPr>
        <w:spacing w:after="0"/>
        <w:rPr>
          <w:rFonts w:ascii="Times New Roman" w:hAnsi="Times New Roman"/>
          <w:b/>
          <w:bCs/>
          <w:sz w:val="32"/>
          <w:szCs w:val="32"/>
        </w:rPr>
      </w:pPr>
    </w:p>
    <w:p w14:paraId="3DCEEB26" w14:textId="77777777" w:rsidR="005F548D" w:rsidRDefault="005F548D" w:rsidP="000F7DDA">
      <w:pPr>
        <w:spacing w:after="0"/>
        <w:rPr>
          <w:rFonts w:ascii="Times New Roman" w:hAnsi="Times New Roman"/>
          <w:b/>
          <w:bCs/>
          <w:sz w:val="32"/>
          <w:szCs w:val="32"/>
        </w:rPr>
      </w:pPr>
    </w:p>
    <w:p w14:paraId="50573AAD" w14:textId="7CC5AA42" w:rsidR="005F548D" w:rsidRPr="00811A81" w:rsidRDefault="005F548D" w:rsidP="005F548D">
      <w:pPr>
        <w:spacing w:after="0"/>
        <w:jc w:val="center"/>
        <w:rPr>
          <w:rFonts w:ascii="Times New Roman" w:hAnsi="Times New Roman"/>
          <w:b/>
          <w:bCs/>
          <w:color w:val="2E74B5" w:themeColor="accent1" w:themeShade="BF"/>
          <w:sz w:val="38"/>
          <w:szCs w:val="38"/>
        </w:rPr>
      </w:pPr>
      <w:r w:rsidRPr="00811A81">
        <w:rPr>
          <w:rFonts w:ascii="Times New Roman" w:hAnsi="Times New Roman"/>
          <w:b/>
          <w:bCs/>
          <w:color w:val="2E74B5" w:themeColor="accent1" w:themeShade="BF"/>
          <w:sz w:val="38"/>
          <w:szCs w:val="38"/>
        </w:rPr>
        <w:t>February 2025</w:t>
      </w:r>
    </w:p>
    <w:p w14:paraId="6273455C" w14:textId="77777777" w:rsidR="00753748" w:rsidRDefault="00753748" w:rsidP="00A86DA5">
      <w:pPr>
        <w:spacing w:after="0"/>
        <w:jc w:val="both"/>
        <w:rPr>
          <w:rFonts w:ascii="Times New Roman" w:hAnsi="Times New Roman"/>
          <w:b/>
          <w:bCs/>
          <w:sz w:val="32"/>
          <w:szCs w:val="32"/>
        </w:rPr>
      </w:pPr>
    </w:p>
    <w:p w14:paraId="6CF42A78" w14:textId="77777777" w:rsidR="00D73811" w:rsidRDefault="00D73811" w:rsidP="00A86DA5">
      <w:pPr>
        <w:spacing w:after="0"/>
        <w:jc w:val="both"/>
        <w:rPr>
          <w:rFonts w:ascii="Times New Roman" w:hAnsi="Times New Roman"/>
          <w:b/>
          <w:bCs/>
          <w:sz w:val="26"/>
          <w:szCs w:val="26"/>
        </w:rPr>
      </w:pPr>
    </w:p>
    <w:p w14:paraId="2F469C3F" w14:textId="77777777" w:rsidR="00D73811" w:rsidRDefault="00D73811" w:rsidP="00A86DA5">
      <w:pPr>
        <w:spacing w:after="0"/>
        <w:jc w:val="both"/>
        <w:rPr>
          <w:rFonts w:ascii="Times New Roman" w:hAnsi="Times New Roman"/>
          <w:b/>
          <w:bCs/>
          <w:sz w:val="26"/>
          <w:szCs w:val="26"/>
        </w:rPr>
      </w:pPr>
    </w:p>
    <w:p w14:paraId="617BB60A" w14:textId="77777777" w:rsidR="00D73811" w:rsidRDefault="00D73811" w:rsidP="00A86DA5">
      <w:pPr>
        <w:spacing w:after="0"/>
        <w:jc w:val="both"/>
        <w:rPr>
          <w:rFonts w:ascii="Times New Roman" w:hAnsi="Times New Roman"/>
          <w:b/>
          <w:bCs/>
          <w:sz w:val="26"/>
          <w:szCs w:val="26"/>
        </w:rPr>
      </w:pPr>
    </w:p>
    <w:p w14:paraId="3B476067" w14:textId="77777777" w:rsidR="00D73811" w:rsidRDefault="00D73811" w:rsidP="00A86DA5">
      <w:pPr>
        <w:spacing w:after="0"/>
        <w:jc w:val="both"/>
        <w:rPr>
          <w:rFonts w:ascii="Times New Roman" w:hAnsi="Times New Roman"/>
          <w:b/>
          <w:bCs/>
          <w:sz w:val="26"/>
          <w:szCs w:val="26"/>
        </w:rPr>
      </w:pPr>
    </w:p>
    <w:p w14:paraId="29D0178E" w14:textId="62037FB6" w:rsidR="004B3822" w:rsidRPr="00753748" w:rsidRDefault="00F06B12" w:rsidP="00A86DA5">
      <w:pPr>
        <w:spacing w:after="0"/>
        <w:jc w:val="both"/>
        <w:rPr>
          <w:rFonts w:ascii="Times New Roman" w:hAnsi="Times New Roman"/>
          <w:b/>
          <w:bCs/>
          <w:sz w:val="26"/>
          <w:szCs w:val="26"/>
        </w:rPr>
      </w:pPr>
      <w:r w:rsidRPr="00753748">
        <w:rPr>
          <w:rFonts w:ascii="Times New Roman" w:hAnsi="Times New Roman"/>
          <w:b/>
          <w:bCs/>
          <w:sz w:val="26"/>
          <w:szCs w:val="26"/>
        </w:rPr>
        <w:lastRenderedPageBreak/>
        <w:t>The main organisation</w:t>
      </w:r>
      <w:r w:rsidR="001776F4" w:rsidRPr="00753748">
        <w:rPr>
          <w:rFonts w:ascii="Times New Roman" w:hAnsi="Times New Roman"/>
          <w:b/>
          <w:bCs/>
          <w:sz w:val="26"/>
          <w:szCs w:val="26"/>
        </w:rPr>
        <w:t>s</w:t>
      </w:r>
      <w:r w:rsidRPr="00753748">
        <w:rPr>
          <w:rFonts w:ascii="Times New Roman" w:hAnsi="Times New Roman"/>
          <w:b/>
          <w:bCs/>
          <w:sz w:val="26"/>
          <w:szCs w:val="26"/>
        </w:rPr>
        <w:t xml:space="preserve"> submitting this report </w:t>
      </w:r>
      <w:r w:rsidR="004B3822" w:rsidRPr="00753748">
        <w:rPr>
          <w:rFonts w:ascii="Times New Roman" w:hAnsi="Times New Roman"/>
          <w:b/>
          <w:bCs/>
          <w:sz w:val="26"/>
          <w:szCs w:val="26"/>
        </w:rPr>
        <w:t xml:space="preserve">are: </w:t>
      </w:r>
    </w:p>
    <w:p w14:paraId="198AA97A" w14:textId="77777777" w:rsidR="00753748" w:rsidRDefault="00753748" w:rsidP="00A86DA5">
      <w:pPr>
        <w:spacing w:after="0"/>
        <w:jc w:val="both"/>
        <w:rPr>
          <w:rFonts w:ascii="Times New Roman" w:hAnsi="Times New Roman"/>
          <w:sz w:val="24"/>
          <w:szCs w:val="24"/>
        </w:rPr>
      </w:pPr>
    </w:p>
    <w:p w14:paraId="04F5FA00" w14:textId="583DE8BD" w:rsidR="00F06B12" w:rsidRPr="00753748" w:rsidRDefault="004B3822" w:rsidP="00A86DA5">
      <w:pPr>
        <w:spacing w:after="0"/>
        <w:jc w:val="both"/>
        <w:rPr>
          <w:rFonts w:ascii="Times New Roman" w:hAnsi="Times New Roman"/>
          <w:b/>
          <w:bCs/>
          <w:sz w:val="24"/>
          <w:szCs w:val="24"/>
        </w:rPr>
      </w:pPr>
      <w:r w:rsidRPr="00753748">
        <w:rPr>
          <w:rFonts w:ascii="Times New Roman" w:hAnsi="Times New Roman"/>
          <w:b/>
          <w:bCs/>
          <w:sz w:val="26"/>
          <w:szCs w:val="26"/>
        </w:rPr>
        <w:t>National Campaign for Education (NCE) Nepal and its 490 member orga</w:t>
      </w:r>
      <w:r w:rsidR="00753748" w:rsidRPr="00753748">
        <w:rPr>
          <w:rFonts w:ascii="Times New Roman" w:hAnsi="Times New Roman"/>
          <w:b/>
          <w:bCs/>
          <w:sz w:val="26"/>
          <w:szCs w:val="26"/>
        </w:rPr>
        <w:t>nizations</w:t>
      </w:r>
      <w:r w:rsidR="00753748" w:rsidRPr="00753748">
        <w:rPr>
          <w:rFonts w:ascii="Times New Roman" w:hAnsi="Times New Roman"/>
          <w:b/>
          <w:bCs/>
          <w:sz w:val="24"/>
          <w:szCs w:val="24"/>
        </w:rPr>
        <w:t xml:space="preserve"> </w:t>
      </w:r>
    </w:p>
    <w:p w14:paraId="17A6D1F4" w14:textId="77777777" w:rsidR="00A34B29" w:rsidRDefault="00A34B29" w:rsidP="00A86DA5">
      <w:pPr>
        <w:spacing w:after="0"/>
        <w:jc w:val="both"/>
        <w:rPr>
          <w:rFonts w:ascii="Times New Roman" w:hAnsi="Times New Roman"/>
          <w:sz w:val="24"/>
          <w:szCs w:val="24"/>
        </w:rPr>
      </w:pPr>
    </w:p>
    <w:p w14:paraId="1270CF12" w14:textId="01D0631D" w:rsidR="00F06B12" w:rsidRPr="00F06B12" w:rsidRDefault="00753748" w:rsidP="00A86DA5">
      <w:pPr>
        <w:spacing w:after="0"/>
        <w:jc w:val="both"/>
        <w:rPr>
          <w:rFonts w:ascii="Times New Roman" w:hAnsi="Times New Roman"/>
          <w:sz w:val="24"/>
          <w:szCs w:val="24"/>
        </w:rPr>
      </w:pPr>
      <w:r>
        <w:rPr>
          <w:rFonts w:ascii="Times New Roman" w:hAnsi="Times New Roman"/>
          <w:sz w:val="24"/>
          <w:szCs w:val="24"/>
        </w:rPr>
        <w:t xml:space="preserve">NCE Nepal is </w:t>
      </w:r>
      <w:r w:rsidR="00A34B29" w:rsidRPr="00A34B29">
        <w:rPr>
          <w:rFonts w:ascii="Times New Roman" w:hAnsi="Times New Roman"/>
          <w:sz w:val="24"/>
          <w:szCs w:val="24"/>
        </w:rPr>
        <w:t xml:space="preserve">a civil society movement and national network for advocating </w:t>
      </w:r>
      <w:r w:rsidR="0093188A">
        <w:rPr>
          <w:rFonts w:ascii="Times New Roman" w:hAnsi="Times New Roman"/>
          <w:sz w:val="24"/>
          <w:szCs w:val="24"/>
        </w:rPr>
        <w:t xml:space="preserve">inclusive and </w:t>
      </w:r>
      <w:r w:rsidR="00A34B29" w:rsidRPr="00A34B29">
        <w:rPr>
          <w:rFonts w:ascii="Times New Roman" w:hAnsi="Times New Roman"/>
          <w:sz w:val="24"/>
          <w:szCs w:val="24"/>
        </w:rPr>
        <w:t xml:space="preserve">equitable </w:t>
      </w:r>
      <w:r w:rsidR="0093188A">
        <w:rPr>
          <w:rFonts w:ascii="Times New Roman" w:hAnsi="Times New Roman"/>
          <w:sz w:val="24"/>
          <w:szCs w:val="24"/>
        </w:rPr>
        <w:t xml:space="preserve">quality </w:t>
      </w:r>
      <w:r w:rsidR="00A34B29" w:rsidRPr="00A34B29">
        <w:rPr>
          <w:rFonts w:ascii="Times New Roman" w:hAnsi="Times New Roman"/>
          <w:sz w:val="24"/>
          <w:szCs w:val="24"/>
        </w:rPr>
        <w:t>public education system in Nepal. It has UN Economic and Social Council (ECOSOC) status and has more than 490 member organizations, including INGOs, NGOs, teacher organizations, journalists and community organizations.</w:t>
      </w:r>
      <w:r w:rsidR="0093188A">
        <w:rPr>
          <w:rFonts w:ascii="Times New Roman" w:hAnsi="Times New Roman"/>
          <w:sz w:val="24"/>
          <w:szCs w:val="24"/>
        </w:rPr>
        <w:t xml:space="preserve"> </w:t>
      </w:r>
      <w:r w:rsidR="00F06B12" w:rsidRPr="00F06B12">
        <w:rPr>
          <w:rFonts w:ascii="Times New Roman" w:hAnsi="Times New Roman"/>
          <w:sz w:val="24"/>
          <w:szCs w:val="24"/>
        </w:rPr>
        <w:t xml:space="preserve">It was established as a national chapter of Global Campaign for Education in </w:t>
      </w:r>
      <w:r w:rsidR="0093188A" w:rsidRPr="00F06B12">
        <w:rPr>
          <w:rFonts w:ascii="Times New Roman" w:hAnsi="Times New Roman"/>
          <w:sz w:val="24"/>
          <w:szCs w:val="24"/>
        </w:rPr>
        <w:t>2003</w:t>
      </w:r>
      <w:r w:rsidR="00F06B12" w:rsidRPr="00F06B12">
        <w:rPr>
          <w:rFonts w:ascii="Times New Roman" w:hAnsi="Times New Roman"/>
          <w:sz w:val="24"/>
          <w:szCs w:val="24"/>
        </w:rPr>
        <w:t xml:space="preserve">. It focuses for </w:t>
      </w:r>
      <w:r w:rsidR="0093188A" w:rsidRPr="00F06B12">
        <w:rPr>
          <w:rFonts w:ascii="Times New Roman" w:hAnsi="Times New Roman"/>
          <w:sz w:val="24"/>
          <w:szCs w:val="24"/>
        </w:rPr>
        <w:t>evidence-based</w:t>
      </w:r>
      <w:r w:rsidR="00F06B12" w:rsidRPr="00F06B12">
        <w:rPr>
          <w:rFonts w:ascii="Times New Roman" w:hAnsi="Times New Roman"/>
          <w:sz w:val="24"/>
          <w:szCs w:val="24"/>
        </w:rPr>
        <w:t xml:space="preserve"> policy advocacy to ensure the equitable quality inclusive education for all children</w:t>
      </w:r>
      <w:r w:rsidR="00411878">
        <w:rPr>
          <w:rFonts w:ascii="Times New Roman" w:hAnsi="Times New Roman"/>
          <w:sz w:val="24"/>
          <w:szCs w:val="24"/>
        </w:rPr>
        <w:t xml:space="preserve"> and believes in</w:t>
      </w:r>
      <w:r w:rsidR="001D0C09" w:rsidRPr="001D0C09">
        <w:t xml:space="preserve"> </w:t>
      </w:r>
      <w:r w:rsidR="001D0C09">
        <w:t>‘</w:t>
      </w:r>
      <w:r w:rsidR="001D0C09" w:rsidRPr="001D0C09">
        <w:rPr>
          <w:rFonts w:ascii="Times New Roman" w:hAnsi="Times New Roman"/>
          <w:sz w:val="24"/>
          <w:szCs w:val="24"/>
        </w:rPr>
        <w:t>Quality and inclusive public education is possible only when fundamental right to education is fully realized</w:t>
      </w:r>
      <w:r w:rsidR="00F05BCB">
        <w:rPr>
          <w:rFonts w:ascii="Times New Roman" w:hAnsi="Times New Roman"/>
          <w:sz w:val="24"/>
          <w:szCs w:val="24"/>
        </w:rPr>
        <w:t>’</w:t>
      </w:r>
      <w:r w:rsidR="00F06B12" w:rsidRPr="00F06B12">
        <w:rPr>
          <w:rFonts w:ascii="Times New Roman" w:hAnsi="Times New Roman"/>
          <w:sz w:val="24"/>
          <w:szCs w:val="24"/>
        </w:rPr>
        <w:t xml:space="preserve">. See more on </w:t>
      </w:r>
      <w:hyperlink r:id="rId9" w:history="1">
        <w:r w:rsidR="00F06B12" w:rsidRPr="00F06B12">
          <w:rPr>
            <w:rStyle w:val="Hyperlink"/>
            <w:rFonts w:ascii="Times New Roman" w:hAnsi="Times New Roman"/>
            <w:sz w:val="24"/>
            <w:szCs w:val="24"/>
          </w:rPr>
          <w:t>http://ncenepal.org.np/</w:t>
        </w:r>
      </w:hyperlink>
    </w:p>
    <w:p w14:paraId="0083FED6" w14:textId="77777777" w:rsidR="0090376A" w:rsidRDefault="0090376A" w:rsidP="00F06B12">
      <w:pPr>
        <w:spacing w:after="0"/>
        <w:rPr>
          <w:rFonts w:ascii="Times New Roman" w:hAnsi="Times New Roman"/>
          <w:b/>
          <w:bCs/>
          <w:sz w:val="24"/>
          <w:szCs w:val="24"/>
        </w:rPr>
      </w:pPr>
    </w:p>
    <w:p w14:paraId="720BFBC0" w14:textId="77777777" w:rsidR="00A23E52" w:rsidRDefault="00A23E52" w:rsidP="00F06B12">
      <w:pPr>
        <w:spacing w:after="0"/>
        <w:rPr>
          <w:rFonts w:ascii="Times New Roman" w:hAnsi="Times New Roman"/>
          <w:b/>
          <w:bCs/>
          <w:sz w:val="24"/>
          <w:szCs w:val="24"/>
        </w:rPr>
      </w:pPr>
    </w:p>
    <w:p w14:paraId="54A96DF1" w14:textId="77777777" w:rsidR="00A23E52" w:rsidRDefault="00A23E52" w:rsidP="00F06B12">
      <w:pPr>
        <w:spacing w:after="0"/>
        <w:rPr>
          <w:rFonts w:ascii="Times New Roman" w:hAnsi="Times New Roman"/>
          <w:b/>
          <w:bCs/>
          <w:sz w:val="24"/>
          <w:szCs w:val="24"/>
        </w:rPr>
      </w:pPr>
    </w:p>
    <w:p w14:paraId="23EF2868" w14:textId="77777777" w:rsidR="00A23E52" w:rsidRDefault="00A23E52" w:rsidP="00F06B12">
      <w:pPr>
        <w:spacing w:after="0"/>
        <w:rPr>
          <w:rFonts w:ascii="Times New Roman" w:hAnsi="Times New Roman"/>
          <w:b/>
          <w:bCs/>
          <w:sz w:val="24"/>
          <w:szCs w:val="24"/>
        </w:rPr>
      </w:pPr>
    </w:p>
    <w:p w14:paraId="66AF1A3E" w14:textId="3E3CC1AA" w:rsidR="001971A7" w:rsidRDefault="001971A7" w:rsidP="00F06B12">
      <w:pPr>
        <w:spacing w:after="0"/>
        <w:rPr>
          <w:rFonts w:ascii="Times New Roman" w:hAnsi="Times New Roman"/>
          <w:b/>
          <w:bCs/>
          <w:sz w:val="24"/>
          <w:szCs w:val="24"/>
        </w:rPr>
      </w:pPr>
      <w:r>
        <w:rPr>
          <w:rFonts w:ascii="Times New Roman" w:hAnsi="Times New Roman"/>
          <w:b/>
          <w:bCs/>
          <w:sz w:val="24"/>
          <w:szCs w:val="24"/>
        </w:rPr>
        <w:t xml:space="preserve">Contact </w:t>
      </w:r>
      <w:r w:rsidR="003E581A">
        <w:rPr>
          <w:rFonts w:ascii="Times New Roman" w:hAnsi="Times New Roman"/>
          <w:b/>
          <w:bCs/>
          <w:sz w:val="24"/>
          <w:szCs w:val="24"/>
        </w:rPr>
        <w:t>Information</w:t>
      </w:r>
    </w:p>
    <w:p w14:paraId="61C5D5E7" w14:textId="677812D2" w:rsidR="003E581A" w:rsidRPr="00DA7A2C" w:rsidRDefault="003E581A" w:rsidP="00F06B12">
      <w:pPr>
        <w:spacing w:after="0"/>
        <w:rPr>
          <w:rFonts w:ascii="Times New Roman" w:hAnsi="Times New Roman"/>
          <w:sz w:val="24"/>
          <w:szCs w:val="24"/>
        </w:rPr>
      </w:pPr>
      <w:r w:rsidRPr="00DA7A2C">
        <w:rPr>
          <w:rFonts w:ascii="Times New Roman" w:hAnsi="Times New Roman"/>
          <w:sz w:val="24"/>
          <w:szCs w:val="24"/>
        </w:rPr>
        <w:t>National Campaign for Education (NCE) Nepal</w:t>
      </w:r>
    </w:p>
    <w:p w14:paraId="337816D3" w14:textId="0190E777" w:rsidR="00093093" w:rsidRPr="00DA7A2C" w:rsidRDefault="00093093" w:rsidP="00093093">
      <w:pPr>
        <w:spacing w:after="0"/>
        <w:rPr>
          <w:rFonts w:ascii="Times New Roman" w:hAnsi="Times New Roman"/>
          <w:sz w:val="24"/>
          <w:szCs w:val="24"/>
          <w:lang w:val="sv-SE"/>
        </w:rPr>
      </w:pPr>
      <w:r w:rsidRPr="00DA7A2C">
        <w:rPr>
          <w:rFonts w:ascii="Times New Roman" w:hAnsi="Times New Roman"/>
          <w:sz w:val="24"/>
          <w:szCs w:val="24"/>
          <w:lang w:val="sv-SE"/>
        </w:rPr>
        <w:t xml:space="preserve">Babahal Mahal, Kathmandu - 15,   </w:t>
      </w:r>
    </w:p>
    <w:p w14:paraId="5A027D2C" w14:textId="3C0BCDE1" w:rsidR="00DA7A2C" w:rsidRPr="00A52760" w:rsidRDefault="00093093" w:rsidP="00093093">
      <w:pPr>
        <w:spacing w:after="0"/>
        <w:rPr>
          <w:rFonts w:ascii="Times New Roman" w:hAnsi="Times New Roman"/>
          <w:sz w:val="24"/>
          <w:szCs w:val="24"/>
          <w:lang w:val="sv-SE"/>
        </w:rPr>
      </w:pPr>
      <w:r w:rsidRPr="00DA7A2C">
        <w:rPr>
          <w:rFonts w:ascii="Times New Roman" w:hAnsi="Times New Roman"/>
          <w:sz w:val="24"/>
          <w:szCs w:val="24"/>
          <w:lang w:val="sv-SE"/>
        </w:rPr>
        <w:t>PO B</w:t>
      </w:r>
      <w:r w:rsidR="00DA7A2C" w:rsidRPr="00DA7A2C">
        <w:rPr>
          <w:rFonts w:ascii="Times New Roman" w:hAnsi="Times New Roman"/>
          <w:sz w:val="24"/>
          <w:szCs w:val="24"/>
          <w:lang w:val="sv-SE"/>
        </w:rPr>
        <w:t>ox</w:t>
      </w:r>
      <w:r w:rsidRPr="00DA7A2C">
        <w:rPr>
          <w:rFonts w:ascii="Times New Roman" w:hAnsi="Times New Roman"/>
          <w:sz w:val="24"/>
          <w:szCs w:val="24"/>
          <w:lang w:val="sv-SE"/>
        </w:rPr>
        <w:t>:</w:t>
      </w:r>
      <w:r w:rsidR="00DA7A2C" w:rsidRPr="00DA7A2C">
        <w:rPr>
          <w:rFonts w:ascii="Times New Roman" w:hAnsi="Times New Roman"/>
          <w:sz w:val="24"/>
          <w:szCs w:val="24"/>
          <w:lang w:val="sv-SE"/>
        </w:rPr>
        <w:t xml:space="preserve"> </w:t>
      </w:r>
      <w:r w:rsidRPr="00DA7A2C">
        <w:rPr>
          <w:rFonts w:ascii="Times New Roman" w:hAnsi="Times New Roman"/>
          <w:sz w:val="24"/>
          <w:szCs w:val="24"/>
          <w:lang w:val="sv-SE"/>
        </w:rPr>
        <w:t>14421</w:t>
      </w:r>
    </w:p>
    <w:p w14:paraId="55C3C013" w14:textId="2B7C9F24" w:rsidR="00093093" w:rsidRDefault="00DA7A2C" w:rsidP="00093093">
      <w:pPr>
        <w:spacing w:after="0"/>
        <w:rPr>
          <w:rFonts w:ascii="Times New Roman" w:hAnsi="Times New Roman"/>
          <w:sz w:val="24"/>
          <w:szCs w:val="24"/>
        </w:rPr>
      </w:pPr>
      <w:r w:rsidRPr="00A52760">
        <w:rPr>
          <w:rFonts w:ascii="Times New Roman" w:hAnsi="Times New Roman"/>
          <w:sz w:val="24"/>
          <w:szCs w:val="24"/>
        </w:rPr>
        <w:t>Tel: +977-01</w:t>
      </w:r>
      <w:r w:rsidR="00A52760" w:rsidRPr="00A52760">
        <w:rPr>
          <w:rFonts w:ascii="Times New Roman" w:hAnsi="Times New Roman"/>
          <w:sz w:val="24"/>
          <w:szCs w:val="24"/>
        </w:rPr>
        <w:t>-</w:t>
      </w:r>
      <w:r w:rsidR="0090010B">
        <w:rPr>
          <w:rFonts w:ascii="Times New Roman" w:hAnsi="Times New Roman"/>
          <w:sz w:val="24"/>
          <w:szCs w:val="24"/>
        </w:rPr>
        <w:t>53</w:t>
      </w:r>
      <w:r w:rsidRPr="00A52760">
        <w:rPr>
          <w:rFonts w:ascii="Times New Roman" w:hAnsi="Times New Roman"/>
          <w:sz w:val="24"/>
          <w:szCs w:val="24"/>
        </w:rPr>
        <w:t>23420</w:t>
      </w:r>
    </w:p>
    <w:p w14:paraId="752B3166" w14:textId="77777777" w:rsidR="00A52760" w:rsidRDefault="00A52760" w:rsidP="00093093">
      <w:pPr>
        <w:spacing w:after="0"/>
        <w:rPr>
          <w:rFonts w:ascii="Times New Roman" w:hAnsi="Times New Roman"/>
          <w:sz w:val="24"/>
          <w:szCs w:val="24"/>
        </w:rPr>
      </w:pPr>
    </w:p>
    <w:p w14:paraId="17527ED9" w14:textId="14C91E13" w:rsidR="00A52760" w:rsidRDefault="00A52760" w:rsidP="00093093">
      <w:pPr>
        <w:spacing w:after="0"/>
        <w:rPr>
          <w:rFonts w:ascii="Times New Roman" w:hAnsi="Times New Roman"/>
          <w:sz w:val="24"/>
          <w:szCs w:val="24"/>
        </w:rPr>
      </w:pPr>
      <w:r>
        <w:rPr>
          <w:rFonts w:ascii="Times New Roman" w:hAnsi="Times New Roman"/>
          <w:sz w:val="24"/>
          <w:szCs w:val="24"/>
        </w:rPr>
        <w:t>Ram Gaire</w:t>
      </w:r>
    </w:p>
    <w:p w14:paraId="70C8202E" w14:textId="24284C23" w:rsidR="00A52760" w:rsidRPr="00A52760" w:rsidRDefault="00A52760" w:rsidP="00093093">
      <w:pPr>
        <w:spacing w:after="0"/>
        <w:rPr>
          <w:rFonts w:ascii="Times New Roman" w:hAnsi="Times New Roman"/>
          <w:sz w:val="24"/>
          <w:szCs w:val="24"/>
        </w:rPr>
      </w:pPr>
      <w:r>
        <w:rPr>
          <w:rFonts w:ascii="Times New Roman" w:hAnsi="Times New Roman"/>
          <w:sz w:val="24"/>
          <w:szCs w:val="24"/>
        </w:rPr>
        <w:t xml:space="preserve">Program Manager </w:t>
      </w:r>
    </w:p>
    <w:p w14:paraId="1E66BCFF" w14:textId="77777777" w:rsidR="00A52760" w:rsidRPr="00A52760" w:rsidRDefault="00A52760" w:rsidP="00A52760">
      <w:pPr>
        <w:spacing w:after="0"/>
        <w:rPr>
          <w:rFonts w:ascii="Times New Roman" w:hAnsi="Times New Roman"/>
          <w:sz w:val="24"/>
          <w:szCs w:val="24"/>
        </w:rPr>
      </w:pPr>
      <w:hyperlink r:id="rId10" w:history="1">
        <w:r w:rsidRPr="00A52760">
          <w:rPr>
            <w:rStyle w:val="Hyperlink"/>
            <w:rFonts w:ascii="Times New Roman" w:hAnsi="Times New Roman"/>
            <w:sz w:val="24"/>
            <w:szCs w:val="24"/>
          </w:rPr>
          <w:t>ram@ncenepal.org.np</w:t>
        </w:r>
      </w:hyperlink>
    </w:p>
    <w:p w14:paraId="6CC86CD2" w14:textId="77777777" w:rsidR="00DA7A2C" w:rsidRDefault="00DA7A2C" w:rsidP="00093093">
      <w:pPr>
        <w:spacing w:after="0"/>
        <w:rPr>
          <w:rFonts w:ascii="Times New Roman" w:hAnsi="Times New Roman"/>
          <w:sz w:val="24"/>
          <w:szCs w:val="24"/>
        </w:rPr>
      </w:pPr>
    </w:p>
    <w:p w14:paraId="6215C4AB" w14:textId="77777777" w:rsidR="0096037B" w:rsidRDefault="0096037B" w:rsidP="00093093">
      <w:pPr>
        <w:spacing w:after="0"/>
        <w:rPr>
          <w:rFonts w:ascii="Times New Roman" w:hAnsi="Times New Roman"/>
          <w:sz w:val="24"/>
          <w:szCs w:val="24"/>
        </w:rPr>
      </w:pPr>
    </w:p>
    <w:p w14:paraId="019E6901" w14:textId="77777777" w:rsidR="0096037B" w:rsidRDefault="0096037B" w:rsidP="00093093">
      <w:pPr>
        <w:spacing w:after="0"/>
        <w:rPr>
          <w:rFonts w:ascii="Times New Roman" w:hAnsi="Times New Roman"/>
          <w:sz w:val="24"/>
          <w:szCs w:val="24"/>
        </w:rPr>
      </w:pPr>
    </w:p>
    <w:p w14:paraId="6829C1CF" w14:textId="77777777" w:rsidR="0096037B" w:rsidRDefault="0096037B" w:rsidP="00093093">
      <w:pPr>
        <w:spacing w:after="0"/>
        <w:rPr>
          <w:rFonts w:ascii="Times New Roman" w:hAnsi="Times New Roman"/>
          <w:sz w:val="24"/>
          <w:szCs w:val="24"/>
        </w:rPr>
      </w:pPr>
    </w:p>
    <w:p w14:paraId="1C503FE3" w14:textId="77777777" w:rsidR="0096037B" w:rsidRPr="00A52760" w:rsidRDefault="0096037B" w:rsidP="00093093">
      <w:pPr>
        <w:spacing w:after="0"/>
        <w:rPr>
          <w:rFonts w:ascii="Times New Roman" w:hAnsi="Times New Roman"/>
          <w:sz w:val="24"/>
          <w:szCs w:val="24"/>
        </w:rPr>
      </w:pPr>
    </w:p>
    <w:p w14:paraId="1AF5B310" w14:textId="630FC57E" w:rsidR="00F06B12" w:rsidRPr="0090376A" w:rsidRDefault="0090376A" w:rsidP="00336A2A">
      <w:pPr>
        <w:spacing w:after="0"/>
        <w:jc w:val="both"/>
        <w:rPr>
          <w:rFonts w:ascii="Times New Roman" w:hAnsi="Times New Roman"/>
          <w:sz w:val="24"/>
          <w:szCs w:val="24"/>
        </w:rPr>
      </w:pPr>
      <w:r>
        <w:rPr>
          <w:rFonts w:ascii="Times New Roman" w:hAnsi="Times New Roman"/>
          <w:sz w:val="24"/>
          <w:szCs w:val="24"/>
        </w:rPr>
        <w:t>N</w:t>
      </w:r>
      <w:r w:rsidR="00AF01B5">
        <w:rPr>
          <w:rFonts w:ascii="Times New Roman" w:hAnsi="Times New Roman"/>
          <w:sz w:val="24"/>
          <w:szCs w:val="24"/>
        </w:rPr>
        <w:t xml:space="preserve">CE Nepal is </w:t>
      </w:r>
      <w:r w:rsidRPr="0090376A">
        <w:rPr>
          <w:rFonts w:ascii="Times New Roman" w:hAnsi="Times New Roman"/>
          <w:sz w:val="24"/>
          <w:szCs w:val="24"/>
        </w:rPr>
        <w:t xml:space="preserve">particularly thankful to </w:t>
      </w:r>
      <w:r w:rsidR="00AF01B5">
        <w:rPr>
          <w:rFonts w:ascii="Times New Roman" w:hAnsi="Times New Roman"/>
          <w:sz w:val="24"/>
          <w:szCs w:val="24"/>
        </w:rPr>
        <w:t xml:space="preserve">Raj Kumar </w:t>
      </w:r>
      <w:proofErr w:type="spellStart"/>
      <w:r w:rsidR="00AF01B5">
        <w:rPr>
          <w:rFonts w:ascii="Times New Roman" w:hAnsi="Times New Roman"/>
          <w:sz w:val="24"/>
          <w:szCs w:val="24"/>
        </w:rPr>
        <w:t>Gandharba</w:t>
      </w:r>
      <w:proofErr w:type="spellEnd"/>
      <w:r w:rsidR="00AF01B5">
        <w:rPr>
          <w:rFonts w:ascii="Times New Roman" w:hAnsi="Times New Roman"/>
          <w:sz w:val="24"/>
          <w:szCs w:val="24"/>
        </w:rPr>
        <w:t xml:space="preserve"> </w:t>
      </w:r>
      <w:r w:rsidR="00A23E52">
        <w:rPr>
          <w:rFonts w:ascii="Times New Roman" w:hAnsi="Times New Roman"/>
          <w:sz w:val="24"/>
          <w:szCs w:val="24"/>
        </w:rPr>
        <w:t>(</w:t>
      </w:r>
      <w:hyperlink r:id="rId11" w:history="1">
        <w:r w:rsidR="005C09AC" w:rsidRPr="00E24B0F">
          <w:rPr>
            <w:rStyle w:val="Hyperlink"/>
            <w:rFonts w:ascii="Times New Roman" w:hAnsi="Times New Roman"/>
            <w:sz w:val="24"/>
            <w:szCs w:val="24"/>
          </w:rPr>
          <w:t>raj.gdv@gmail.com</w:t>
        </w:r>
      </w:hyperlink>
      <w:r w:rsidR="005C09AC">
        <w:rPr>
          <w:rFonts w:ascii="Times New Roman" w:hAnsi="Times New Roman"/>
          <w:sz w:val="24"/>
          <w:szCs w:val="24"/>
        </w:rPr>
        <w:t xml:space="preserve">) </w:t>
      </w:r>
      <w:r w:rsidR="00AF01B5">
        <w:rPr>
          <w:rFonts w:ascii="Times New Roman" w:hAnsi="Times New Roman"/>
          <w:sz w:val="24"/>
          <w:szCs w:val="24"/>
        </w:rPr>
        <w:t xml:space="preserve">and </w:t>
      </w:r>
      <w:r w:rsidR="0090010B">
        <w:rPr>
          <w:rFonts w:ascii="Times New Roman" w:hAnsi="Times New Roman"/>
          <w:sz w:val="24"/>
          <w:szCs w:val="24"/>
        </w:rPr>
        <w:t>Ram Gaire</w:t>
      </w:r>
      <w:r w:rsidR="00472CC2">
        <w:rPr>
          <w:rFonts w:ascii="Times New Roman" w:hAnsi="Times New Roman"/>
          <w:sz w:val="24"/>
          <w:szCs w:val="24"/>
        </w:rPr>
        <w:t xml:space="preserve"> </w:t>
      </w:r>
      <w:r w:rsidR="005C09AC">
        <w:rPr>
          <w:rFonts w:ascii="Times New Roman" w:hAnsi="Times New Roman"/>
          <w:sz w:val="24"/>
          <w:szCs w:val="24"/>
        </w:rPr>
        <w:t>(</w:t>
      </w:r>
      <w:hyperlink r:id="rId12" w:history="1">
        <w:r w:rsidR="0090010B" w:rsidRPr="00A52760">
          <w:rPr>
            <w:rStyle w:val="Hyperlink"/>
            <w:rFonts w:ascii="Times New Roman" w:hAnsi="Times New Roman"/>
            <w:sz w:val="24"/>
            <w:szCs w:val="24"/>
          </w:rPr>
          <w:t>ram@ncenepal.org.np</w:t>
        </w:r>
      </w:hyperlink>
      <w:r w:rsidR="007C4233">
        <w:rPr>
          <w:rFonts w:ascii="Times New Roman" w:hAnsi="Times New Roman"/>
          <w:sz w:val="24"/>
          <w:szCs w:val="24"/>
        </w:rPr>
        <w:t xml:space="preserve">) </w:t>
      </w:r>
      <w:r w:rsidR="00472CC2">
        <w:rPr>
          <w:rFonts w:ascii="Times New Roman" w:hAnsi="Times New Roman"/>
          <w:sz w:val="24"/>
          <w:szCs w:val="24"/>
        </w:rPr>
        <w:t xml:space="preserve">for their </w:t>
      </w:r>
      <w:r w:rsidR="00C62890">
        <w:rPr>
          <w:rFonts w:ascii="Times New Roman" w:hAnsi="Times New Roman"/>
          <w:sz w:val="24"/>
          <w:szCs w:val="24"/>
        </w:rPr>
        <w:t xml:space="preserve">support in conducting </w:t>
      </w:r>
      <w:r w:rsidRPr="0090376A">
        <w:rPr>
          <w:rFonts w:ascii="Times New Roman" w:hAnsi="Times New Roman"/>
          <w:sz w:val="24"/>
          <w:szCs w:val="24"/>
        </w:rPr>
        <w:t xml:space="preserve">research </w:t>
      </w:r>
      <w:r w:rsidR="001971A7">
        <w:rPr>
          <w:rFonts w:ascii="Times New Roman" w:hAnsi="Times New Roman"/>
          <w:sz w:val="24"/>
          <w:szCs w:val="24"/>
        </w:rPr>
        <w:t xml:space="preserve">and drafting </w:t>
      </w:r>
      <w:r w:rsidRPr="0090376A">
        <w:rPr>
          <w:rFonts w:ascii="Times New Roman" w:hAnsi="Times New Roman"/>
          <w:sz w:val="24"/>
          <w:szCs w:val="24"/>
        </w:rPr>
        <w:t>this report.</w:t>
      </w:r>
    </w:p>
    <w:p w14:paraId="03B179DE" w14:textId="77777777" w:rsidR="0090376A" w:rsidRDefault="0090376A" w:rsidP="00F06B12">
      <w:pPr>
        <w:spacing w:after="0"/>
        <w:rPr>
          <w:rFonts w:ascii="Times New Roman" w:hAnsi="Times New Roman"/>
          <w:b/>
          <w:bCs/>
          <w:sz w:val="24"/>
          <w:szCs w:val="24"/>
        </w:rPr>
      </w:pPr>
    </w:p>
    <w:p w14:paraId="6BAFE576" w14:textId="77777777" w:rsidR="00A640C9" w:rsidRDefault="00A640C9" w:rsidP="00F06B12">
      <w:pPr>
        <w:spacing w:after="0"/>
        <w:rPr>
          <w:rFonts w:ascii="Times New Roman" w:hAnsi="Times New Roman"/>
          <w:b/>
          <w:bCs/>
          <w:sz w:val="24"/>
          <w:szCs w:val="24"/>
        </w:rPr>
      </w:pPr>
    </w:p>
    <w:p w14:paraId="46B70BBB" w14:textId="77777777" w:rsidR="00A640C9" w:rsidRDefault="00A640C9" w:rsidP="00F06B12">
      <w:pPr>
        <w:spacing w:after="0"/>
        <w:rPr>
          <w:rFonts w:ascii="Times New Roman" w:hAnsi="Times New Roman"/>
          <w:b/>
          <w:bCs/>
          <w:sz w:val="24"/>
          <w:szCs w:val="24"/>
        </w:rPr>
      </w:pPr>
    </w:p>
    <w:p w14:paraId="38D3F3E0" w14:textId="77777777" w:rsidR="00336A2A" w:rsidRDefault="00336A2A" w:rsidP="00F06B12">
      <w:pPr>
        <w:spacing w:after="0"/>
        <w:rPr>
          <w:rFonts w:ascii="Times New Roman" w:hAnsi="Times New Roman"/>
          <w:b/>
          <w:bCs/>
          <w:sz w:val="24"/>
          <w:szCs w:val="24"/>
        </w:rPr>
      </w:pPr>
    </w:p>
    <w:p w14:paraId="6AAEA42C" w14:textId="77777777" w:rsidR="00A640C9" w:rsidRDefault="00A640C9" w:rsidP="00F06B12">
      <w:pPr>
        <w:spacing w:after="0"/>
        <w:rPr>
          <w:rFonts w:ascii="Times New Roman" w:hAnsi="Times New Roman"/>
          <w:b/>
          <w:bCs/>
          <w:sz w:val="24"/>
          <w:szCs w:val="24"/>
        </w:rPr>
      </w:pPr>
    </w:p>
    <w:p w14:paraId="674E469C" w14:textId="77777777" w:rsidR="00A640C9" w:rsidRDefault="00A640C9" w:rsidP="00F06B12">
      <w:pPr>
        <w:spacing w:after="0"/>
        <w:rPr>
          <w:rFonts w:ascii="Times New Roman" w:hAnsi="Times New Roman"/>
          <w:b/>
          <w:bCs/>
          <w:sz w:val="24"/>
          <w:szCs w:val="24"/>
        </w:rPr>
      </w:pPr>
    </w:p>
    <w:p w14:paraId="794A6CC6" w14:textId="77777777" w:rsidR="00A640C9" w:rsidRDefault="00A640C9" w:rsidP="00F06B12">
      <w:pPr>
        <w:spacing w:after="0"/>
        <w:rPr>
          <w:rFonts w:ascii="Times New Roman" w:hAnsi="Times New Roman"/>
          <w:b/>
          <w:bCs/>
          <w:sz w:val="24"/>
          <w:szCs w:val="24"/>
        </w:rPr>
      </w:pPr>
    </w:p>
    <w:p w14:paraId="1005F4F2" w14:textId="77777777" w:rsidR="00A640C9" w:rsidRDefault="00A640C9" w:rsidP="00F06B12">
      <w:pPr>
        <w:spacing w:after="0"/>
        <w:rPr>
          <w:rFonts w:ascii="Times New Roman" w:hAnsi="Times New Roman"/>
          <w:b/>
          <w:bCs/>
          <w:sz w:val="24"/>
          <w:szCs w:val="24"/>
        </w:rPr>
      </w:pPr>
    </w:p>
    <w:p w14:paraId="4970D9B2" w14:textId="77777777" w:rsidR="00A640C9" w:rsidRDefault="00A640C9" w:rsidP="00F06B12">
      <w:pPr>
        <w:spacing w:after="0"/>
        <w:rPr>
          <w:rFonts w:ascii="Times New Roman" w:hAnsi="Times New Roman"/>
          <w:b/>
          <w:bCs/>
          <w:sz w:val="24"/>
          <w:szCs w:val="24"/>
        </w:rPr>
      </w:pPr>
    </w:p>
    <w:p w14:paraId="353DEBE9" w14:textId="77777777" w:rsidR="00A640C9" w:rsidRDefault="00A640C9" w:rsidP="00F06B12">
      <w:pPr>
        <w:spacing w:after="0"/>
        <w:rPr>
          <w:rFonts w:ascii="Times New Roman" w:hAnsi="Times New Roman"/>
          <w:b/>
          <w:bCs/>
          <w:sz w:val="24"/>
          <w:szCs w:val="24"/>
        </w:rPr>
      </w:pPr>
    </w:p>
    <w:p w14:paraId="69389A0A" w14:textId="77777777" w:rsidR="00A640C9" w:rsidRDefault="00A640C9" w:rsidP="00F06B12">
      <w:pPr>
        <w:spacing w:after="0"/>
        <w:rPr>
          <w:rFonts w:ascii="Times New Roman" w:hAnsi="Times New Roman"/>
          <w:b/>
          <w:bCs/>
          <w:sz w:val="24"/>
          <w:szCs w:val="24"/>
        </w:rPr>
      </w:pPr>
    </w:p>
    <w:p w14:paraId="60A2309D" w14:textId="77777777" w:rsidR="00A640C9" w:rsidRDefault="00A640C9" w:rsidP="00F06B12">
      <w:pPr>
        <w:spacing w:after="0"/>
        <w:rPr>
          <w:rFonts w:ascii="Times New Roman" w:hAnsi="Times New Roman"/>
          <w:b/>
          <w:bCs/>
          <w:sz w:val="24"/>
          <w:szCs w:val="24"/>
        </w:rPr>
      </w:pPr>
    </w:p>
    <w:p w14:paraId="4EA8A24A" w14:textId="77777777" w:rsidR="00A640C9" w:rsidRDefault="00A640C9" w:rsidP="00F06B12">
      <w:pPr>
        <w:spacing w:after="0"/>
        <w:rPr>
          <w:rFonts w:ascii="Times New Roman" w:hAnsi="Times New Roman"/>
          <w:b/>
          <w:bCs/>
          <w:sz w:val="24"/>
          <w:szCs w:val="24"/>
        </w:rPr>
      </w:pPr>
    </w:p>
    <w:p w14:paraId="234D6C6C" w14:textId="77777777" w:rsidR="00A640C9" w:rsidRDefault="00A640C9" w:rsidP="00F06B12">
      <w:pPr>
        <w:spacing w:after="0"/>
        <w:rPr>
          <w:rFonts w:ascii="Times New Roman" w:hAnsi="Times New Roman"/>
          <w:b/>
          <w:bCs/>
          <w:sz w:val="24"/>
          <w:szCs w:val="24"/>
        </w:rPr>
      </w:pPr>
    </w:p>
    <w:p w14:paraId="32DD5C1C" w14:textId="77777777" w:rsidR="00A640C9" w:rsidRDefault="00A640C9" w:rsidP="00F06B12">
      <w:pPr>
        <w:spacing w:after="0"/>
        <w:rPr>
          <w:rFonts w:ascii="Times New Roman" w:hAnsi="Times New Roman"/>
          <w:b/>
          <w:bCs/>
          <w:sz w:val="24"/>
          <w:szCs w:val="24"/>
        </w:rPr>
      </w:pPr>
    </w:p>
    <w:p w14:paraId="7669F7A9" w14:textId="77777777" w:rsidR="00A640C9" w:rsidRDefault="00A640C9" w:rsidP="00F06B12">
      <w:pPr>
        <w:spacing w:after="0"/>
        <w:rPr>
          <w:rFonts w:ascii="Times New Roman" w:hAnsi="Times New Roman"/>
          <w:b/>
          <w:bCs/>
          <w:sz w:val="24"/>
          <w:szCs w:val="24"/>
        </w:rPr>
      </w:pPr>
    </w:p>
    <w:sdt>
      <w:sdtPr>
        <w:rPr>
          <w:rFonts w:ascii="Aptos" w:hAnsi="Aptos"/>
          <w:b w:val="0"/>
          <w:bCs w:val="0"/>
          <w:kern w:val="3"/>
          <w:sz w:val="22"/>
          <w:szCs w:val="22"/>
          <w:lang w:val="en-GB"/>
        </w:rPr>
        <w:id w:val="-366294285"/>
        <w:docPartObj>
          <w:docPartGallery w:val="Table of Contents"/>
          <w:docPartUnique/>
        </w:docPartObj>
      </w:sdtPr>
      <w:sdtEndPr>
        <w:rPr>
          <w:noProof/>
        </w:rPr>
      </w:sdtEndPr>
      <w:sdtContent>
        <w:p w14:paraId="7099A1C5" w14:textId="7F3604A9" w:rsidR="00507DB2" w:rsidRPr="0049664C" w:rsidRDefault="00507DB2">
          <w:pPr>
            <w:pStyle w:val="TOCHeading"/>
          </w:pPr>
          <w:r w:rsidRPr="0049664C">
            <w:t>Contents</w:t>
          </w:r>
        </w:p>
        <w:p w14:paraId="4F65056A" w14:textId="38B44E1A" w:rsidR="0049664C" w:rsidRPr="0049664C" w:rsidRDefault="00507DB2">
          <w:pPr>
            <w:pStyle w:val="TOC1"/>
            <w:tabs>
              <w:tab w:val="right" w:leader="dot" w:pos="9016"/>
            </w:tabs>
            <w:rPr>
              <w:rFonts w:ascii="Times New Roman" w:hAnsi="Times New Roman"/>
              <w:noProof/>
              <w:kern w:val="2"/>
              <w:sz w:val="24"/>
              <w:szCs w:val="21"/>
              <w:lang w:bidi="ne-NP"/>
              <w14:ligatures w14:val="standardContextual"/>
            </w:rPr>
          </w:pPr>
          <w:r w:rsidRPr="0049664C">
            <w:rPr>
              <w:rFonts w:ascii="Times New Roman" w:hAnsi="Times New Roman"/>
            </w:rPr>
            <w:fldChar w:fldCharType="begin"/>
          </w:r>
          <w:r w:rsidRPr="0049664C">
            <w:rPr>
              <w:rFonts w:ascii="Times New Roman" w:hAnsi="Times New Roman"/>
            </w:rPr>
            <w:instrText xml:space="preserve"> TOC \o "1-3" \h \z \u </w:instrText>
          </w:r>
          <w:r w:rsidRPr="0049664C">
            <w:rPr>
              <w:rFonts w:ascii="Times New Roman" w:hAnsi="Times New Roman"/>
            </w:rPr>
            <w:fldChar w:fldCharType="separate"/>
          </w:r>
          <w:hyperlink w:anchor="_Toc191306283" w:history="1">
            <w:r w:rsidR="0049664C" w:rsidRPr="0049664C">
              <w:rPr>
                <w:rStyle w:val="Hyperlink"/>
                <w:rFonts w:ascii="Times New Roman" w:hAnsi="Times New Roman"/>
                <w:noProof/>
              </w:rPr>
              <w:t>1. Introduction</w:t>
            </w:r>
            <w:r w:rsidR="0049664C" w:rsidRPr="0049664C">
              <w:rPr>
                <w:rFonts w:ascii="Times New Roman" w:hAnsi="Times New Roman"/>
                <w:noProof/>
                <w:webHidden/>
              </w:rPr>
              <w:tab/>
            </w:r>
            <w:r w:rsidR="0049664C" w:rsidRPr="0049664C">
              <w:rPr>
                <w:rFonts w:ascii="Times New Roman" w:hAnsi="Times New Roman"/>
                <w:noProof/>
                <w:webHidden/>
              </w:rPr>
              <w:fldChar w:fldCharType="begin"/>
            </w:r>
            <w:r w:rsidR="0049664C" w:rsidRPr="0049664C">
              <w:rPr>
                <w:rFonts w:ascii="Times New Roman" w:hAnsi="Times New Roman"/>
                <w:noProof/>
                <w:webHidden/>
              </w:rPr>
              <w:instrText xml:space="preserve"> PAGEREF _Toc191306283 \h </w:instrText>
            </w:r>
            <w:r w:rsidR="0049664C" w:rsidRPr="0049664C">
              <w:rPr>
                <w:rFonts w:ascii="Times New Roman" w:hAnsi="Times New Roman"/>
                <w:noProof/>
                <w:webHidden/>
              </w:rPr>
            </w:r>
            <w:r w:rsidR="0049664C" w:rsidRPr="0049664C">
              <w:rPr>
                <w:rFonts w:ascii="Times New Roman" w:hAnsi="Times New Roman"/>
                <w:noProof/>
                <w:webHidden/>
              </w:rPr>
              <w:fldChar w:fldCharType="separate"/>
            </w:r>
            <w:r w:rsidR="0049664C" w:rsidRPr="0049664C">
              <w:rPr>
                <w:rFonts w:ascii="Times New Roman" w:hAnsi="Times New Roman"/>
                <w:noProof/>
                <w:webHidden/>
              </w:rPr>
              <w:t>1</w:t>
            </w:r>
            <w:r w:rsidR="0049664C" w:rsidRPr="0049664C">
              <w:rPr>
                <w:rFonts w:ascii="Times New Roman" w:hAnsi="Times New Roman"/>
                <w:noProof/>
                <w:webHidden/>
              </w:rPr>
              <w:fldChar w:fldCharType="end"/>
            </w:r>
          </w:hyperlink>
        </w:p>
        <w:p w14:paraId="718D9F8D" w14:textId="5EA89EF5" w:rsidR="0049664C" w:rsidRPr="0049664C" w:rsidRDefault="0049664C">
          <w:pPr>
            <w:pStyle w:val="TOC1"/>
            <w:tabs>
              <w:tab w:val="right" w:leader="dot" w:pos="9016"/>
            </w:tabs>
            <w:rPr>
              <w:rFonts w:ascii="Times New Roman" w:hAnsi="Times New Roman"/>
              <w:noProof/>
              <w:kern w:val="2"/>
              <w:sz w:val="24"/>
              <w:szCs w:val="21"/>
              <w:lang w:bidi="ne-NP"/>
              <w14:ligatures w14:val="standardContextual"/>
            </w:rPr>
          </w:pPr>
          <w:hyperlink w:anchor="_Toc191306284" w:history="1">
            <w:r w:rsidRPr="0049664C">
              <w:rPr>
                <w:rStyle w:val="Hyperlink"/>
                <w:rFonts w:ascii="Times New Roman" w:hAnsi="Times New Roman"/>
                <w:noProof/>
              </w:rPr>
              <w:t>2. Framework on equity and non-discrimination in education</w:t>
            </w:r>
            <w:r w:rsidRPr="0049664C">
              <w:rPr>
                <w:rFonts w:ascii="Times New Roman" w:hAnsi="Times New Roman"/>
                <w:noProof/>
                <w:webHidden/>
              </w:rPr>
              <w:tab/>
            </w:r>
            <w:r w:rsidRPr="0049664C">
              <w:rPr>
                <w:rFonts w:ascii="Times New Roman" w:hAnsi="Times New Roman"/>
                <w:noProof/>
                <w:webHidden/>
              </w:rPr>
              <w:fldChar w:fldCharType="begin"/>
            </w:r>
            <w:r w:rsidRPr="0049664C">
              <w:rPr>
                <w:rFonts w:ascii="Times New Roman" w:hAnsi="Times New Roman"/>
                <w:noProof/>
                <w:webHidden/>
              </w:rPr>
              <w:instrText xml:space="preserve"> PAGEREF _Toc191306284 \h </w:instrText>
            </w:r>
            <w:r w:rsidRPr="0049664C">
              <w:rPr>
                <w:rFonts w:ascii="Times New Roman" w:hAnsi="Times New Roman"/>
                <w:noProof/>
                <w:webHidden/>
              </w:rPr>
            </w:r>
            <w:r w:rsidRPr="0049664C">
              <w:rPr>
                <w:rFonts w:ascii="Times New Roman" w:hAnsi="Times New Roman"/>
                <w:noProof/>
                <w:webHidden/>
              </w:rPr>
              <w:fldChar w:fldCharType="separate"/>
            </w:r>
            <w:r w:rsidRPr="0049664C">
              <w:rPr>
                <w:rFonts w:ascii="Times New Roman" w:hAnsi="Times New Roman"/>
                <w:noProof/>
                <w:webHidden/>
              </w:rPr>
              <w:t>2</w:t>
            </w:r>
            <w:r w:rsidRPr="0049664C">
              <w:rPr>
                <w:rFonts w:ascii="Times New Roman" w:hAnsi="Times New Roman"/>
                <w:noProof/>
                <w:webHidden/>
              </w:rPr>
              <w:fldChar w:fldCharType="end"/>
            </w:r>
          </w:hyperlink>
        </w:p>
        <w:p w14:paraId="612EE193" w14:textId="64E92956" w:rsidR="0049664C" w:rsidRPr="0049664C" w:rsidRDefault="0049664C">
          <w:pPr>
            <w:pStyle w:val="TOC1"/>
            <w:tabs>
              <w:tab w:val="right" w:leader="dot" w:pos="9016"/>
            </w:tabs>
            <w:rPr>
              <w:rFonts w:ascii="Times New Roman" w:hAnsi="Times New Roman"/>
              <w:noProof/>
              <w:kern w:val="2"/>
              <w:sz w:val="24"/>
              <w:szCs w:val="21"/>
              <w:lang w:bidi="ne-NP"/>
              <w14:ligatures w14:val="standardContextual"/>
            </w:rPr>
          </w:pPr>
          <w:hyperlink w:anchor="_Toc191306285" w:history="1">
            <w:r w:rsidRPr="0049664C">
              <w:rPr>
                <w:rStyle w:val="Hyperlink"/>
                <w:rFonts w:ascii="Times New Roman" w:hAnsi="Times New Roman"/>
                <w:noProof/>
              </w:rPr>
              <w:t>3. Inequality and discrimination in Nepal’s education system</w:t>
            </w:r>
            <w:r w:rsidRPr="0049664C">
              <w:rPr>
                <w:rFonts w:ascii="Times New Roman" w:hAnsi="Times New Roman"/>
                <w:noProof/>
                <w:webHidden/>
              </w:rPr>
              <w:tab/>
            </w:r>
            <w:r w:rsidRPr="0049664C">
              <w:rPr>
                <w:rFonts w:ascii="Times New Roman" w:hAnsi="Times New Roman"/>
                <w:noProof/>
                <w:webHidden/>
              </w:rPr>
              <w:fldChar w:fldCharType="begin"/>
            </w:r>
            <w:r w:rsidRPr="0049664C">
              <w:rPr>
                <w:rFonts w:ascii="Times New Roman" w:hAnsi="Times New Roman"/>
                <w:noProof/>
                <w:webHidden/>
              </w:rPr>
              <w:instrText xml:space="preserve"> PAGEREF _Toc191306285 \h </w:instrText>
            </w:r>
            <w:r w:rsidRPr="0049664C">
              <w:rPr>
                <w:rFonts w:ascii="Times New Roman" w:hAnsi="Times New Roman"/>
                <w:noProof/>
                <w:webHidden/>
              </w:rPr>
            </w:r>
            <w:r w:rsidRPr="0049664C">
              <w:rPr>
                <w:rFonts w:ascii="Times New Roman" w:hAnsi="Times New Roman"/>
                <w:noProof/>
                <w:webHidden/>
              </w:rPr>
              <w:fldChar w:fldCharType="separate"/>
            </w:r>
            <w:r w:rsidRPr="0049664C">
              <w:rPr>
                <w:rFonts w:ascii="Times New Roman" w:hAnsi="Times New Roman"/>
                <w:noProof/>
                <w:webHidden/>
              </w:rPr>
              <w:t>2</w:t>
            </w:r>
            <w:r w:rsidRPr="0049664C">
              <w:rPr>
                <w:rFonts w:ascii="Times New Roman" w:hAnsi="Times New Roman"/>
                <w:noProof/>
                <w:webHidden/>
              </w:rPr>
              <w:fldChar w:fldCharType="end"/>
            </w:r>
          </w:hyperlink>
        </w:p>
        <w:p w14:paraId="5E90C042" w14:textId="414E4BA0" w:rsidR="0049664C" w:rsidRPr="0049664C" w:rsidRDefault="0049664C">
          <w:pPr>
            <w:pStyle w:val="TOC2"/>
            <w:tabs>
              <w:tab w:val="right" w:leader="dot" w:pos="9016"/>
            </w:tabs>
            <w:rPr>
              <w:rFonts w:ascii="Times New Roman" w:hAnsi="Times New Roman"/>
              <w:noProof/>
              <w:kern w:val="2"/>
              <w:sz w:val="24"/>
              <w:szCs w:val="21"/>
              <w:lang w:bidi="ne-NP"/>
              <w14:ligatures w14:val="standardContextual"/>
            </w:rPr>
          </w:pPr>
          <w:hyperlink w:anchor="_Toc191306286" w:history="1">
            <w:r w:rsidRPr="0049664C">
              <w:rPr>
                <w:rStyle w:val="Hyperlink"/>
                <w:rFonts w:ascii="Times New Roman" w:hAnsi="Times New Roman"/>
                <w:noProof/>
              </w:rPr>
              <w:t>3.1. Discrimination in education based on gender</w:t>
            </w:r>
            <w:r w:rsidRPr="0049664C">
              <w:rPr>
                <w:rFonts w:ascii="Times New Roman" w:hAnsi="Times New Roman"/>
                <w:noProof/>
                <w:webHidden/>
              </w:rPr>
              <w:tab/>
            </w:r>
            <w:r w:rsidRPr="0049664C">
              <w:rPr>
                <w:rFonts w:ascii="Times New Roman" w:hAnsi="Times New Roman"/>
                <w:noProof/>
                <w:webHidden/>
              </w:rPr>
              <w:fldChar w:fldCharType="begin"/>
            </w:r>
            <w:r w:rsidRPr="0049664C">
              <w:rPr>
                <w:rFonts w:ascii="Times New Roman" w:hAnsi="Times New Roman"/>
                <w:noProof/>
                <w:webHidden/>
              </w:rPr>
              <w:instrText xml:space="preserve"> PAGEREF _Toc191306286 \h </w:instrText>
            </w:r>
            <w:r w:rsidRPr="0049664C">
              <w:rPr>
                <w:rFonts w:ascii="Times New Roman" w:hAnsi="Times New Roman"/>
                <w:noProof/>
                <w:webHidden/>
              </w:rPr>
            </w:r>
            <w:r w:rsidRPr="0049664C">
              <w:rPr>
                <w:rFonts w:ascii="Times New Roman" w:hAnsi="Times New Roman"/>
                <w:noProof/>
                <w:webHidden/>
              </w:rPr>
              <w:fldChar w:fldCharType="separate"/>
            </w:r>
            <w:r w:rsidRPr="0049664C">
              <w:rPr>
                <w:rFonts w:ascii="Times New Roman" w:hAnsi="Times New Roman"/>
                <w:noProof/>
                <w:webHidden/>
              </w:rPr>
              <w:t>3</w:t>
            </w:r>
            <w:r w:rsidRPr="0049664C">
              <w:rPr>
                <w:rFonts w:ascii="Times New Roman" w:hAnsi="Times New Roman"/>
                <w:noProof/>
                <w:webHidden/>
              </w:rPr>
              <w:fldChar w:fldCharType="end"/>
            </w:r>
          </w:hyperlink>
        </w:p>
        <w:p w14:paraId="722C877B" w14:textId="539E3F16" w:rsidR="0049664C" w:rsidRPr="0049664C" w:rsidRDefault="0049664C">
          <w:pPr>
            <w:pStyle w:val="TOC2"/>
            <w:tabs>
              <w:tab w:val="right" w:leader="dot" w:pos="9016"/>
            </w:tabs>
            <w:rPr>
              <w:rFonts w:ascii="Times New Roman" w:hAnsi="Times New Roman"/>
              <w:noProof/>
              <w:kern w:val="2"/>
              <w:sz w:val="24"/>
              <w:szCs w:val="21"/>
              <w:lang w:bidi="ne-NP"/>
              <w14:ligatures w14:val="standardContextual"/>
            </w:rPr>
          </w:pPr>
          <w:hyperlink w:anchor="_Toc191306287" w:history="1">
            <w:r w:rsidRPr="0049664C">
              <w:rPr>
                <w:rStyle w:val="Hyperlink"/>
                <w:rFonts w:ascii="Times New Roman" w:hAnsi="Times New Roman"/>
                <w:noProof/>
              </w:rPr>
              <w:t>3.2. Discrimination in education based on caste and ethnicity</w:t>
            </w:r>
            <w:r w:rsidRPr="0049664C">
              <w:rPr>
                <w:rFonts w:ascii="Times New Roman" w:hAnsi="Times New Roman"/>
                <w:noProof/>
                <w:webHidden/>
              </w:rPr>
              <w:tab/>
            </w:r>
            <w:r w:rsidRPr="0049664C">
              <w:rPr>
                <w:rFonts w:ascii="Times New Roman" w:hAnsi="Times New Roman"/>
                <w:noProof/>
                <w:webHidden/>
              </w:rPr>
              <w:fldChar w:fldCharType="begin"/>
            </w:r>
            <w:r w:rsidRPr="0049664C">
              <w:rPr>
                <w:rFonts w:ascii="Times New Roman" w:hAnsi="Times New Roman"/>
                <w:noProof/>
                <w:webHidden/>
              </w:rPr>
              <w:instrText xml:space="preserve"> PAGEREF _Toc191306287 \h </w:instrText>
            </w:r>
            <w:r w:rsidRPr="0049664C">
              <w:rPr>
                <w:rFonts w:ascii="Times New Roman" w:hAnsi="Times New Roman"/>
                <w:noProof/>
                <w:webHidden/>
              </w:rPr>
            </w:r>
            <w:r w:rsidRPr="0049664C">
              <w:rPr>
                <w:rFonts w:ascii="Times New Roman" w:hAnsi="Times New Roman"/>
                <w:noProof/>
                <w:webHidden/>
              </w:rPr>
              <w:fldChar w:fldCharType="separate"/>
            </w:r>
            <w:r w:rsidRPr="0049664C">
              <w:rPr>
                <w:rFonts w:ascii="Times New Roman" w:hAnsi="Times New Roman"/>
                <w:noProof/>
                <w:webHidden/>
              </w:rPr>
              <w:t>3</w:t>
            </w:r>
            <w:r w:rsidRPr="0049664C">
              <w:rPr>
                <w:rFonts w:ascii="Times New Roman" w:hAnsi="Times New Roman"/>
                <w:noProof/>
                <w:webHidden/>
              </w:rPr>
              <w:fldChar w:fldCharType="end"/>
            </w:r>
          </w:hyperlink>
        </w:p>
        <w:p w14:paraId="31565BEA" w14:textId="1CC2C1F3" w:rsidR="0049664C" w:rsidRPr="0049664C" w:rsidRDefault="0049664C">
          <w:pPr>
            <w:pStyle w:val="TOC2"/>
            <w:tabs>
              <w:tab w:val="right" w:leader="dot" w:pos="9016"/>
            </w:tabs>
            <w:rPr>
              <w:rFonts w:ascii="Times New Roman" w:hAnsi="Times New Roman"/>
              <w:noProof/>
              <w:kern w:val="2"/>
              <w:sz w:val="24"/>
              <w:szCs w:val="21"/>
              <w:lang w:bidi="ne-NP"/>
              <w14:ligatures w14:val="standardContextual"/>
            </w:rPr>
          </w:pPr>
          <w:hyperlink w:anchor="_Toc191306288" w:history="1">
            <w:r w:rsidRPr="0049664C">
              <w:rPr>
                <w:rStyle w:val="Hyperlink"/>
                <w:rFonts w:ascii="Times New Roman" w:hAnsi="Times New Roman"/>
                <w:noProof/>
              </w:rPr>
              <w:t>3.3. Discrimination in education based on disabilities</w:t>
            </w:r>
            <w:r w:rsidRPr="0049664C">
              <w:rPr>
                <w:rFonts w:ascii="Times New Roman" w:hAnsi="Times New Roman"/>
                <w:noProof/>
                <w:webHidden/>
              </w:rPr>
              <w:tab/>
            </w:r>
            <w:r w:rsidRPr="0049664C">
              <w:rPr>
                <w:rFonts w:ascii="Times New Roman" w:hAnsi="Times New Roman"/>
                <w:noProof/>
                <w:webHidden/>
              </w:rPr>
              <w:fldChar w:fldCharType="begin"/>
            </w:r>
            <w:r w:rsidRPr="0049664C">
              <w:rPr>
                <w:rFonts w:ascii="Times New Roman" w:hAnsi="Times New Roman"/>
                <w:noProof/>
                <w:webHidden/>
              </w:rPr>
              <w:instrText xml:space="preserve"> PAGEREF _Toc191306288 \h </w:instrText>
            </w:r>
            <w:r w:rsidRPr="0049664C">
              <w:rPr>
                <w:rFonts w:ascii="Times New Roman" w:hAnsi="Times New Roman"/>
                <w:noProof/>
                <w:webHidden/>
              </w:rPr>
            </w:r>
            <w:r w:rsidRPr="0049664C">
              <w:rPr>
                <w:rFonts w:ascii="Times New Roman" w:hAnsi="Times New Roman"/>
                <w:noProof/>
                <w:webHidden/>
              </w:rPr>
              <w:fldChar w:fldCharType="separate"/>
            </w:r>
            <w:r w:rsidRPr="0049664C">
              <w:rPr>
                <w:rFonts w:ascii="Times New Roman" w:hAnsi="Times New Roman"/>
                <w:noProof/>
                <w:webHidden/>
              </w:rPr>
              <w:t>4</w:t>
            </w:r>
            <w:r w:rsidRPr="0049664C">
              <w:rPr>
                <w:rFonts w:ascii="Times New Roman" w:hAnsi="Times New Roman"/>
                <w:noProof/>
                <w:webHidden/>
              </w:rPr>
              <w:fldChar w:fldCharType="end"/>
            </w:r>
          </w:hyperlink>
        </w:p>
        <w:p w14:paraId="5910FEF1" w14:textId="43C3DD88" w:rsidR="0049664C" w:rsidRPr="0049664C" w:rsidRDefault="0049664C">
          <w:pPr>
            <w:pStyle w:val="TOC2"/>
            <w:tabs>
              <w:tab w:val="right" w:leader="dot" w:pos="9016"/>
            </w:tabs>
            <w:rPr>
              <w:rFonts w:ascii="Times New Roman" w:hAnsi="Times New Roman"/>
              <w:noProof/>
              <w:kern w:val="2"/>
              <w:sz w:val="24"/>
              <w:szCs w:val="21"/>
              <w:lang w:bidi="ne-NP"/>
              <w14:ligatures w14:val="standardContextual"/>
            </w:rPr>
          </w:pPr>
          <w:hyperlink w:anchor="_Toc191306289" w:history="1">
            <w:r w:rsidRPr="0049664C">
              <w:rPr>
                <w:rStyle w:val="Hyperlink"/>
                <w:rFonts w:ascii="Times New Roman" w:hAnsi="Times New Roman"/>
                <w:noProof/>
              </w:rPr>
              <w:t>3.4. Discriminating youth in education</w:t>
            </w:r>
            <w:r w:rsidRPr="0049664C">
              <w:rPr>
                <w:rFonts w:ascii="Times New Roman" w:hAnsi="Times New Roman"/>
                <w:noProof/>
                <w:webHidden/>
              </w:rPr>
              <w:tab/>
            </w:r>
            <w:r w:rsidRPr="0049664C">
              <w:rPr>
                <w:rFonts w:ascii="Times New Roman" w:hAnsi="Times New Roman"/>
                <w:noProof/>
                <w:webHidden/>
              </w:rPr>
              <w:fldChar w:fldCharType="begin"/>
            </w:r>
            <w:r w:rsidRPr="0049664C">
              <w:rPr>
                <w:rFonts w:ascii="Times New Roman" w:hAnsi="Times New Roman"/>
                <w:noProof/>
                <w:webHidden/>
              </w:rPr>
              <w:instrText xml:space="preserve"> PAGEREF _Toc191306289 \h </w:instrText>
            </w:r>
            <w:r w:rsidRPr="0049664C">
              <w:rPr>
                <w:rFonts w:ascii="Times New Roman" w:hAnsi="Times New Roman"/>
                <w:noProof/>
                <w:webHidden/>
              </w:rPr>
            </w:r>
            <w:r w:rsidRPr="0049664C">
              <w:rPr>
                <w:rFonts w:ascii="Times New Roman" w:hAnsi="Times New Roman"/>
                <w:noProof/>
                <w:webHidden/>
              </w:rPr>
              <w:fldChar w:fldCharType="separate"/>
            </w:r>
            <w:r w:rsidRPr="0049664C">
              <w:rPr>
                <w:rFonts w:ascii="Times New Roman" w:hAnsi="Times New Roman"/>
                <w:noProof/>
                <w:webHidden/>
              </w:rPr>
              <w:t>5</w:t>
            </w:r>
            <w:r w:rsidRPr="0049664C">
              <w:rPr>
                <w:rFonts w:ascii="Times New Roman" w:hAnsi="Times New Roman"/>
                <w:noProof/>
                <w:webHidden/>
              </w:rPr>
              <w:fldChar w:fldCharType="end"/>
            </w:r>
          </w:hyperlink>
        </w:p>
        <w:p w14:paraId="7C1142B5" w14:textId="3335BA59" w:rsidR="0049664C" w:rsidRPr="0049664C" w:rsidRDefault="0049664C">
          <w:pPr>
            <w:pStyle w:val="TOC1"/>
            <w:tabs>
              <w:tab w:val="right" w:leader="dot" w:pos="9016"/>
            </w:tabs>
            <w:rPr>
              <w:rFonts w:ascii="Times New Roman" w:hAnsi="Times New Roman"/>
              <w:noProof/>
              <w:kern w:val="2"/>
              <w:sz w:val="24"/>
              <w:szCs w:val="21"/>
              <w:lang w:bidi="ne-NP"/>
              <w14:ligatures w14:val="standardContextual"/>
            </w:rPr>
          </w:pPr>
          <w:hyperlink w:anchor="_Toc191306290" w:history="1">
            <w:r w:rsidRPr="0049664C">
              <w:rPr>
                <w:rStyle w:val="Hyperlink"/>
                <w:rFonts w:ascii="Times New Roman" w:hAnsi="Times New Roman"/>
                <w:noProof/>
              </w:rPr>
              <w:t>4. Privatization effect on the right to education</w:t>
            </w:r>
            <w:r w:rsidRPr="0049664C">
              <w:rPr>
                <w:rFonts w:ascii="Times New Roman" w:hAnsi="Times New Roman"/>
                <w:noProof/>
                <w:webHidden/>
              </w:rPr>
              <w:tab/>
            </w:r>
            <w:r w:rsidRPr="0049664C">
              <w:rPr>
                <w:rFonts w:ascii="Times New Roman" w:hAnsi="Times New Roman"/>
                <w:noProof/>
                <w:webHidden/>
              </w:rPr>
              <w:fldChar w:fldCharType="begin"/>
            </w:r>
            <w:r w:rsidRPr="0049664C">
              <w:rPr>
                <w:rFonts w:ascii="Times New Roman" w:hAnsi="Times New Roman"/>
                <w:noProof/>
                <w:webHidden/>
              </w:rPr>
              <w:instrText xml:space="preserve"> PAGEREF _Toc191306290 \h </w:instrText>
            </w:r>
            <w:r w:rsidRPr="0049664C">
              <w:rPr>
                <w:rFonts w:ascii="Times New Roman" w:hAnsi="Times New Roman"/>
                <w:noProof/>
                <w:webHidden/>
              </w:rPr>
            </w:r>
            <w:r w:rsidRPr="0049664C">
              <w:rPr>
                <w:rFonts w:ascii="Times New Roman" w:hAnsi="Times New Roman"/>
                <w:noProof/>
                <w:webHidden/>
              </w:rPr>
              <w:fldChar w:fldCharType="separate"/>
            </w:r>
            <w:r w:rsidRPr="0049664C">
              <w:rPr>
                <w:rFonts w:ascii="Times New Roman" w:hAnsi="Times New Roman"/>
                <w:noProof/>
                <w:webHidden/>
              </w:rPr>
              <w:t>6</w:t>
            </w:r>
            <w:r w:rsidRPr="0049664C">
              <w:rPr>
                <w:rFonts w:ascii="Times New Roman" w:hAnsi="Times New Roman"/>
                <w:noProof/>
                <w:webHidden/>
              </w:rPr>
              <w:fldChar w:fldCharType="end"/>
            </w:r>
          </w:hyperlink>
        </w:p>
        <w:p w14:paraId="3D390DD1" w14:textId="5E7A1970" w:rsidR="0049664C" w:rsidRPr="0049664C" w:rsidRDefault="0049664C">
          <w:pPr>
            <w:pStyle w:val="TOC2"/>
            <w:tabs>
              <w:tab w:val="right" w:leader="dot" w:pos="9016"/>
            </w:tabs>
            <w:rPr>
              <w:rFonts w:ascii="Times New Roman" w:hAnsi="Times New Roman"/>
              <w:noProof/>
              <w:kern w:val="2"/>
              <w:sz w:val="24"/>
              <w:szCs w:val="21"/>
              <w:lang w:bidi="ne-NP"/>
              <w14:ligatures w14:val="standardContextual"/>
            </w:rPr>
          </w:pPr>
          <w:hyperlink w:anchor="_Toc191306291" w:history="1">
            <w:r w:rsidRPr="0049664C">
              <w:rPr>
                <w:rStyle w:val="Hyperlink"/>
                <w:rFonts w:ascii="Times New Roman" w:hAnsi="Times New Roman"/>
                <w:noProof/>
              </w:rPr>
              <w:t>4.1. Privatization effect on equity and non-discrimination</w:t>
            </w:r>
            <w:r w:rsidRPr="0049664C">
              <w:rPr>
                <w:rFonts w:ascii="Times New Roman" w:hAnsi="Times New Roman"/>
                <w:noProof/>
                <w:webHidden/>
              </w:rPr>
              <w:tab/>
            </w:r>
            <w:r w:rsidRPr="0049664C">
              <w:rPr>
                <w:rFonts w:ascii="Times New Roman" w:hAnsi="Times New Roman"/>
                <w:noProof/>
                <w:webHidden/>
              </w:rPr>
              <w:fldChar w:fldCharType="begin"/>
            </w:r>
            <w:r w:rsidRPr="0049664C">
              <w:rPr>
                <w:rFonts w:ascii="Times New Roman" w:hAnsi="Times New Roman"/>
                <w:noProof/>
                <w:webHidden/>
              </w:rPr>
              <w:instrText xml:space="preserve"> PAGEREF _Toc191306291 \h </w:instrText>
            </w:r>
            <w:r w:rsidRPr="0049664C">
              <w:rPr>
                <w:rFonts w:ascii="Times New Roman" w:hAnsi="Times New Roman"/>
                <w:noProof/>
                <w:webHidden/>
              </w:rPr>
            </w:r>
            <w:r w:rsidRPr="0049664C">
              <w:rPr>
                <w:rFonts w:ascii="Times New Roman" w:hAnsi="Times New Roman"/>
                <w:noProof/>
                <w:webHidden/>
              </w:rPr>
              <w:fldChar w:fldCharType="separate"/>
            </w:r>
            <w:r w:rsidRPr="0049664C">
              <w:rPr>
                <w:rFonts w:ascii="Times New Roman" w:hAnsi="Times New Roman"/>
                <w:noProof/>
                <w:webHidden/>
              </w:rPr>
              <w:t>6</w:t>
            </w:r>
            <w:r w:rsidRPr="0049664C">
              <w:rPr>
                <w:rFonts w:ascii="Times New Roman" w:hAnsi="Times New Roman"/>
                <w:noProof/>
                <w:webHidden/>
              </w:rPr>
              <w:fldChar w:fldCharType="end"/>
            </w:r>
          </w:hyperlink>
        </w:p>
        <w:p w14:paraId="50D3F2B3" w14:textId="4F54C9DF" w:rsidR="0049664C" w:rsidRPr="0049664C" w:rsidRDefault="0049664C">
          <w:pPr>
            <w:pStyle w:val="TOC2"/>
            <w:tabs>
              <w:tab w:val="right" w:leader="dot" w:pos="9016"/>
            </w:tabs>
            <w:rPr>
              <w:rFonts w:ascii="Times New Roman" w:hAnsi="Times New Roman"/>
              <w:noProof/>
              <w:kern w:val="2"/>
              <w:sz w:val="24"/>
              <w:szCs w:val="21"/>
              <w:lang w:bidi="ne-NP"/>
              <w14:ligatures w14:val="standardContextual"/>
            </w:rPr>
          </w:pPr>
          <w:hyperlink w:anchor="_Toc191306292" w:history="1">
            <w:r w:rsidRPr="0049664C">
              <w:rPr>
                <w:rStyle w:val="Hyperlink"/>
                <w:rFonts w:ascii="Times New Roman" w:hAnsi="Times New Roman"/>
                <w:noProof/>
              </w:rPr>
              <w:t>4.2. Privatization effect on the right to free and compulsory education</w:t>
            </w:r>
            <w:r w:rsidRPr="0049664C">
              <w:rPr>
                <w:rFonts w:ascii="Times New Roman" w:hAnsi="Times New Roman"/>
                <w:noProof/>
                <w:webHidden/>
              </w:rPr>
              <w:tab/>
            </w:r>
            <w:r w:rsidRPr="0049664C">
              <w:rPr>
                <w:rFonts w:ascii="Times New Roman" w:hAnsi="Times New Roman"/>
                <w:noProof/>
                <w:webHidden/>
              </w:rPr>
              <w:fldChar w:fldCharType="begin"/>
            </w:r>
            <w:r w:rsidRPr="0049664C">
              <w:rPr>
                <w:rFonts w:ascii="Times New Roman" w:hAnsi="Times New Roman"/>
                <w:noProof/>
                <w:webHidden/>
              </w:rPr>
              <w:instrText xml:space="preserve"> PAGEREF _Toc191306292 \h </w:instrText>
            </w:r>
            <w:r w:rsidRPr="0049664C">
              <w:rPr>
                <w:rFonts w:ascii="Times New Roman" w:hAnsi="Times New Roman"/>
                <w:noProof/>
                <w:webHidden/>
              </w:rPr>
            </w:r>
            <w:r w:rsidRPr="0049664C">
              <w:rPr>
                <w:rFonts w:ascii="Times New Roman" w:hAnsi="Times New Roman"/>
                <w:noProof/>
                <w:webHidden/>
              </w:rPr>
              <w:fldChar w:fldCharType="separate"/>
            </w:r>
            <w:r w:rsidRPr="0049664C">
              <w:rPr>
                <w:rFonts w:ascii="Times New Roman" w:hAnsi="Times New Roman"/>
                <w:noProof/>
                <w:webHidden/>
              </w:rPr>
              <w:t>6</w:t>
            </w:r>
            <w:r w:rsidRPr="0049664C">
              <w:rPr>
                <w:rFonts w:ascii="Times New Roman" w:hAnsi="Times New Roman"/>
                <w:noProof/>
                <w:webHidden/>
              </w:rPr>
              <w:fldChar w:fldCharType="end"/>
            </w:r>
          </w:hyperlink>
        </w:p>
        <w:p w14:paraId="6E12ACD1" w14:textId="7EB5BAFF" w:rsidR="0049664C" w:rsidRPr="0049664C" w:rsidRDefault="0049664C">
          <w:pPr>
            <w:pStyle w:val="TOC2"/>
            <w:tabs>
              <w:tab w:val="right" w:leader="dot" w:pos="9016"/>
            </w:tabs>
            <w:rPr>
              <w:rFonts w:ascii="Times New Roman" w:hAnsi="Times New Roman"/>
              <w:noProof/>
              <w:kern w:val="2"/>
              <w:sz w:val="24"/>
              <w:szCs w:val="21"/>
              <w:lang w:bidi="ne-NP"/>
              <w14:ligatures w14:val="standardContextual"/>
            </w:rPr>
          </w:pPr>
          <w:hyperlink w:anchor="_Toc191306293" w:history="1">
            <w:r w:rsidRPr="0049664C">
              <w:rPr>
                <w:rStyle w:val="Hyperlink"/>
                <w:rFonts w:ascii="Times New Roman" w:hAnsi="Times New Roman"/>
                <w:noProof/>
              </w:rPr>
              <w:t>4.3. Privatization effect on public education system</w:t>
            </w:r>
            <w:r w:rsidRPr="0049664C">
              <w:rPr>
                <w:rFonts w:ascii="Times New Roman" w:hAnsi="Times New Roman"/>
                <w:noProof/>
                <w:webHidden/>
              </w:rPr>
              <w:tab/>
            </w:r>
            <w:r w:rsidRPr="0049664C">
              <w:rPr>
                <w:rFonts w:ascii="Times New Roman" w:hAnsi="Times New Roman"/>
                <w:noProof/>
                <w:webHidden/>
              </w:rPr>
              <w:fldChar w:fldCharType="begin"/>
            </w:r>
            <w:r w:rsidRPr="0049664C">
              <w:rPr>
                <w:rFonts w:ascii="Times New Roman" w:hAnsi="Times New Roman"/>
                <w:noProof/>
                <w:webHidden/>
              </w:rPr>
              <w:instrText xml:space="preserve"> PAGEREF _Toc191306293 \h </w:instrText>
            </w:r>
            <w:r w:rsidRPr="0049664C">
              <w:rPr>
                <w:rFonts w:ascii="Times New Roman" w:hAnsi="Times New Roman"/>
                <w:noProof/>
                <w:webHidden/>
              </w:rPr>
            </w:r>
            <w:r w:rsidRPr="0049664C">
              <w:rPr>
                <w:rFonts w:ascii="Times New Roman" w:hAnsi="Times New Roman"/>
                <w:noProof/>
                <w:webHidden/>
              </w:rPr>
              <w:fldChar w:fldCharType="separate"/>
            </w:r>
            <w:r w:rsidRPr="0049664C">
              <w:rPr>
                <w:rFonts w:ascii="Times New Roman" w:hAnsi="Times New Roman"/>
                <w:noProof/>
                <w:webHidden/>
              </w:rPr>
              <w:t>7</w:t>
            </w:r>
            <w:r w:rsidRPr="0049664C">
              <w:rPr>
                <w:rFonts w:ascii="Times New Roman" w:hAnsi="Times New Roman"/>
                <w:noProof/>
                <w:webHidden/>
              </w:rPr>
              <w:fldChar w:fldCharType="end"/>
            </w:r>
          </w:hyperlink>
        </w:p>
        <w:p w14:paraId="5D7CCE6D" w14:textId="1FDF87D3" w:rsidR="0049664C" w:rsidRPr="0049664C" w:rsidRDefault="0049664C">
          <w:pPr>
            <w:pStyle w:val="TOC1"/>
            <w:tabs>
              <w:tab w:val="right" w:leader="dot" w:pos="9016"/>
            </w:tabs>
            <w:rPr>
              <w:rFonts w:ascii="Times New Roman" w:hAnsi="Times New Roman"/>
              <w:noProof/>
              <w:kern w:val="2"/>
              <w:sz w:val="24"/>
              <w:szCs w:val="21"/>
              <w:lang w:bidi="ne-NP"/>
              <w14:ligatures w14:val="standardContextual"/>
            </w:rPr>
          </w:pPr>
          <w:hyperlink w:anchor="_Toc191306294" w:history="1">
            <w:r w:rsidRPr="0049664C">
              <w:rPr>
                <w:rStyle w:val="Hyperlink"/>
                <w:rFonts w:ascii="Times New Roman" w:hAnsi="Times New Roman"/>
                <w:noProof/>
              </w:rPr>
              <w:t>5. Conclusion</w:t>
            </w:r>
            <w:r w:rsidRPr="0049664C">
              <w:rPr>
                <w:rFonts w:ascii="Times New Roman" w:hAnsi="Times New Roman"/>
                <w:noProof/>
                <w:webHidden/>
              </w:rPr>
              <w:tab/>
            </w:r>
            <w:r w:rsidRPr="0049664C">
              <w:rPr>
                <w:rFonts w:ascii="Times New Roman" w:hAnsi="Times New Roman"/>
                <w:noProof/>
                <w:webHidden/>
              </w:rPr>
              <w:fldChar w:fldCharType="begin"/>
            </w:r>
            <w:r w:rsidRPr="0049664C">
              <w:rPr>
                <w:rFonts w:ascii="Times New Roman" w:hAnsi="Times New Roman"/>
                <w:noProof/>
                <w:webHidden/>
              </w:rPr>
              <w:instrText xml:space="preserve"> PAGEREF _Toc191306294 \h </w:instrText>
            </w:r>
            <w:r w:rsidRPr="0049664C">
              <w:rPr>
                <w:rFonts w:ascii="Times New Roman" w:hAnsi="Times New Roman"/>
                <w:noProof/>
                <w:webHidden/>
              </w:rPr>
            </w:r>
            <w:r w:rsidRPr="0049664C">
              <w:rPr>
                <w:rFonts w:ascii="Times New Roman" w:hAnsi="Times New Roman"/>
                <w:noProof/>
                <w:webHidden/>
              </w:rPr>
              <w:fldChar w:fldCharType="separate"/>
            </w:r>
            <w:r w:rsidRPr="0049664C">
              <w:rPr>
                <w:rFonts w:ascii="Times New Roman" w:hAnsi="Times New Roman"/>
                <w:noProof/>
                <w:webHidden/>
              </w:rPr>
              <w:t>7</w:t>
            </w:r>
            <w:r w:rsidRPr="0049664C">
              <w:rPr>
                <w:rFonts w:ascii="Times New Roman" w:hAnsi="Times New Roman"/>
                <w:noProof/>
                <w:webHidden/>
              </w:rPr>
              <w:fldChar w:fldCharType="end"/>
            </w:r>
          </w:hyperlink>
        </w:p>
        <w:p w14:paraId="18081938" w14:textId="66B8F7BD" w:rsidR="0049664C" w:rsidRPr="0049664C" w:rsidRDefault="0049664C">
          <w:pPr>
            <w:pStyle w:val="TOC1"/>
            <w:tabs>
              <w:tab w:val="right" w:leader="dot" w:pos="9016"/>
            </w:tabs>
            <w:rPr>
              <w:rFonts w:ascii="Times New Roman" w:hAnsi="Times New Roman"/>
              <w:noProof/>
              <w:kern w:val="2"/>
              <w:sz w:val="24"/>
              <w:szCs w:val="21"/>
              <w:lang w:bidi="ne-NP"/>
              <w14:ligatures w14:val="standardContextual"/>
            </w:rPr>
          </w:pPr>
          <w:hyperlink w:anchor="_Toc191306295" w:history="1">
            <w:r w:rsidRPr="0049664C">
              <w:rPr>
                <w:rStyle w:val="Hyperlink"/>
                <w:rFonts w:ascii="Times New Roman" w:hAnsi="Times New Roman"/>
                <w:noProof/>
              </w:rPr>
              <w:t>6. Recommendations</w:t>
            </w:r>
            <w:r w:rsidRPr="0049664C">
              <w:rPr>
                <w:rFonts w:ascii="Times New Roman" w:hAnsi="Times New Roman"/>
                <w:noProof/>
                <w:webHidden/>
              </w:rPr>
              <w:tab/>
            </w:r>
            <w:r w:rsidRPr="0049664C">
              <w:rPr>
                <w:rFonts w:ascii="Times New Roman" w:hAnsi="Times New Roman"/>
                <w:noProof/>
                <w:webHidden/>
              </w:rPr>
              <w:fldChar w:fldCharType="begin"/>
            </w:r>
            <w:r w:rsidRPr="0049664C">
              <w:rPr>
                <w:rFonts w:ascii="Times New Roman" w:hAnsi="Times New Roman"/>
                <w:noProof/>
                <w:webHidden/>
              </w:rPr>
              <w:instrText xml:space="preserve"> PAGEREF _Toc191306295 \h </w:instrText>
            </w:r>
            <w:r w:rsidRPr="0049664C">
              <w:rPr>
                <w:rFonts w:ascii="Times New Roman" w:hAnsi="Times New Roman"/>
                <w:noProof/>
                <w:webHidden/>
              </w:rPr>
            </w:r>
            <w:r w:rsidRPr="0049664C">
              <w:rPr>
                <w:rFonts w:ascii="Times New Roman" w:hAnsi="Times New Roman"/>
                <w:noProof/>
                <w:webHidden/>
              </w:rPr>
              <w:fldChar w:fldCharType="separate"/>
            </w:r>
            <w:r w:rsidRPr="0049664C">
              <w:rPr>
                <w:rFonts w:ascii="Times New Roman" w:hAnsi="Times New Roman"/>
                <w:noProof/>
                <w:webHidden/>
              </w:rPr>
              <w:t>8</w:t>
            </w:r>
            <w:r w:rsidRPr="0049664C">
              <w:rPr>
                <w:rFonts w:ascii="Times New Roman" w:hAnsi="Times New Roman"/>
                <w:noProof/>
                <w:webHidden/>
              </w:rPr>
              <w:fldChar w:fldCharType="end"/>
            </w:r>
          </w:hyperlink>
        </w:p>
        <w:p w14:paraId="6987880D" w14:textId="77777777" w:rsidR="0049664C" w:rsidRDefault="00507DB2" w:rsidP="0049664C">
          <w:pPr>
            <w:sectPr w:rsidR="0049664C">
              <w:pgSz w:w="11906" w:h="16838"/>
              <w:pgMar w:top="1440" w:right="1440" w:bottom="1440" w:left="1440" w:header="720" w:footer="720" w:gutter="0"/>
              <w:cols w:space="720"/>
            </w:sectPr>
          </w:pPr>
          <w:r w:rsidRPr="0049664C">
            <w:rPr>
              <w:rFonts w:ascii="Times New Roman" w:hAnsi="Times New Roman"/>
              <w:b/>
              <w:bCs/>
              <w:noProof/>
            </w:rPr>
            <w:fldChar w:fldCharType="end"/>
          </w:r>
        </w:p>
      </w:sdtContent>
    </w:sdt>
    <w:p w14:paraId="581A9016" w14:textId="43443E25" w:rsidR="000F7DDA" w:rsidRPr="00507DB2" w:rsidRDefault="000F7DDA" w:rsidP="00507DB2">
      <w:pPr>
        <w:pStyle w:val="Heading1"/>
      </w:pPr>
      <w:bookmarkStart w:id="0" w:name="_Toc191306283"/>
      <w:r w:rsidRPr="00507DB2">
        <w:lastRenderedPageBreak/>
        <w:t>1. Introduction</w:t>
      </w:r>
      <w:bookmarkEnd w:id="0"/>
      <w:r w:rsidRPr="00507DB2">
        <w:t xml:space="preserve"> </w:t>
      </w:r>
    </w:p>
    <w:p w14:paraId="724504AA" w14:textId="1BD4BE96" w:rsidR="001B5F4A" w:rsidRDefault="00A86DA5" w:rsidP="00A86DA5">
      <w:pPr>
        <w:spacing w:after="0" w:line="276"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1. </w:t>
      </w:r>
      <w:r w:rsidR="005C0368">
        <w:rPr>
          <w:rFonts w:ascii="Times New Roman" w:hAnsi="Times New Roman"/>
          <w:color w:val="000000" w:themeColor="text1"/>
          <w:sz w:val="24"/>
          <w:szCs w:val="24"/>
        </w:rPr>
        <w:t xml:space="preserve">The </w:t>
      </w:r>
      <w:r w:rsidR="00D3375A" w:rsidRPr="00C84827">
        <w:rPr>
          <w:rFonts w:ascii="Times New Roman" w:hAnsi="Times New Roman"/>
          <w:color w:val="000000" w:themeColor="text1"/>
          <w:sz w:val="24"/>
          <w:szCs w:val="24"/>
        </w:rPr>
        <w:t>Convention on the Rights of the Child</w:t>
      </w:r>
      <w:r w:rsidR="005C0368">
        <w:rPr>
          <w:rFonts w:ascii="Times New Roman" w:hAnsi="Times New Roman"/>
          <w:color w:val="000000" w:themeColor="text1"/>
          <w:sz w:val="24"/>
          <w:szCs w:val="24"/>
        </w:rPr>
        <w:t xml:space="preserve"> </w:t>
      </w:r>
      <w:r w:rsidR="00ED3DF6">
        <w:rPr>
          <w:rFonts w:ascii="Times New Roman" w:hAnsi="Times New Roman"/>
          <w:color w:val="000000" w:themeColor="text1"/>
          <w:sz w:val="24"/>
          <w:szCs w:val="24"/>
        </w:rPr>
        <w:t xml:space="preserve">(1979) </w:t>
      </w:r>
      <w:r w:rsidR="00D3375A" w:rsidRPr="00C84827">
        <w:rPr>
          <w:rFonts w:ascii="Times New Roman" w:hAnsi="Times New Roman"/>
          <w:color w:val="000000" w:themeColor="text1"/>
          <w:sz w:val="24"/>
          <w:szCs w:val="24"/>
        </w:rPr>
        <w:t>consider</w:t>
      </w:r>
      <w:r w:rsidR="008778EF" w:rsidRPr="00C84827">
        <w:rPr>
          <w:rFonts w:ascii="Times New Roman" w:hAnsi="Times New Roman"/>
          <w:color w:val="000000" w:themeColor="text1"/>
          <w:sz w:val="24"/>
          <w:szCs w:val="24"/>
        </w:rPr>
        <w:t>s</w:t>
      </w:r>
      <w:r w:rsidR="00D3375A" w:rsidRPr="00C84827">
        <w:rPr>
          <w:rFonts w:ascii="Times New Roman" w:hAnsi="Times New Roman"/>
          <w:color w:val="000000" w:themeColor="text1"/>
          <w:sz w:val="24"/>
          <w:szCs w:val="24"/>
        </w:rPr>
        <w:t xml:space="preserve"> </w:t>
      </w:r>
      <w:r w:rsidR="00F637A5" w:rsidRPr="00C84827">
        <w:rPr>
          <w:rFonts w:ascii="Times New Roman" w:hAnsi="Times New Roman"/>
          <w:color w:val="000000" w:themeColor="text1"/>
          <w:sz w:val="24"/>
          <w:szCs w:val="24"/>
        </w:rPr>
        <w:t>inequality and discrimination</w:t>
      </w:r>
      <w:r w:rsidR="00C04ED8">
        <w:rPr>
          <w:rFonts w:ascii="Times New Roman" w:hAnsi="Times New Roman"/>
          <w:color w:val="000000" w:themeColor="text1"/>
          <w:sz w:val="24"/>
          <w:szCs w:val="24"/>
        </w:rPr>
        <w:t xml:space="preserve"> in education</w:t>
      </w:r>
      <w:r w:rsidR="008778EF" w:rsidRPr="00C84827">
        <w:rPr>
          <w:rFonts w:ascii="Times New Roman" w:hAnsi="Times New Roman"/>
          <w:color w:val="000000" w:themeColor="text1"/>
          <w:sz w:val="24"/>
          <w:szCs w:val="24"/>
        </w:rPr>
        <w:t>,</w:t>
      </w:r>
      <w:r w:rsidR="00F637A5" w:rsidRPr="00C84827">
        <w:rPr>
          <w:rFonts w:ascii="Times New Roman" w:hAnsi="Times New Roman"/>
          <w:color w:val="000000" w:themeColor="text1"/>
          <w:sz w:val="24"/>
          <w:szCs w:val="24"/>
        </w:rPr>
        <w:t xml:space="preserve"> is a human right violation</w:t>
      </w:r>
      <w:r w:rsidR="00D3375A" w:rsidRPr="00C84827">
        <w:rPr>
          <w:rStyle w:val="FootnoteReference"/>
          <w:rFonts w:ascii="Times New Roman" w:hAnsi="Times New Roman"/>
          <w:color w:val="000000" w:themeColor="text1"/>
          <w:sz w:val="24"/>
          <w:szCs w:val="24"/>
        </w:rPr>
        <w:footnoteReference w:id="1"/>
      </w:r>
      <w:r w:rsidR="000C694D" w:rsidRPr="00C84827">
        <w:rPr>
          <w:rFonts w:ascii="Times New Roman" w:hAnsi="Times New Roman"/>
          <w:color w:val="000000" w:themeColor="text1"/>
          <w:sz w:val="24"/>
          <w:szCs w:val="24"/>
        </w:rPr>
        <w:t>,</w:t>
      </w:r>
      <w:r w:rsidR="00D3375A" w:rsidRPr="00C84827">
        <w:rPr>
          <w:rFonts w:ascii="Times New Roman" w:hAnsi="Times New Roman"/>
          <w:color w:val="000000" w:themeColor="text1"/>
          <w:sz w:val="24"/>
          <w:szCs w:val="24"/>
        </w:rPr>
        <w:t xml:space="preserve"> </w:t>
      </w:r>
      <w:r w:rsidR="0022576D" w:rsidRPr="00C84827">
        <w:rPr>
          <w:rFonts w:ascii="Times New Roman" w:hAnsi="Times New Roman"/>
          <w:color w:val="000000" w:themeColor="text1"/>
          <w:sz w:val="24"/>
          <w:szCs w:val="24"/>
        </w:rPr>
        <w:t xml:space="preserve">and </w:t>
      </w:r>
      <w:r w:rsidR="005C0368">
        <w:rPr>
          <w:rFonts w:ascii="Times New Roman" w:hAnsi="Times New Roman"/>
          <w:color w:val="000000" w:themeColor="text1"/>
          <w:sz w:val="24"/>
          <w:szCs w:val="24"/>
        </w:rPr>
        <w:t xml:space="preserve">the </w:t>
      </w:r>
      <w:r w:rsidR="002626C5" w:rsidRPr="00C84827">
        <w:rPr>
          <w:rFonts w:ascii="Times New Roman" w:hAnsi="Times New Roman"/>
          <w:color w:val="000000" w:themeColor="text1"/>
          <w:sz w:val="24"/>
          <w:szCs w:val="24"/>
        </w:rPr>
        <w:t>UNESCO Convention against Discrimination in Education</w:t>
      </w:r>
      <w:r w:rsidR="001559D1" w:rsidRPr="00C84827">
        <w:rPr>
          <w:rFonts w:ascii="Times New Roman" w:hAnsi="Times New Roman"/>
          <w:color w:val="000000" w:themeColor="text1"/>
          <w:sz w:val="24"/>
          <w:szCs w:val="24"/>
        </w:rPr>
        <w:t xml:space="preserve"> </w:t>
      </w:r>
      <w:r w:rsidR="001F7897">
        <w:rPr>
          <w:rFonts w:ascii="Times New Roman" w:hAnsi="Times New Roman"/>
          <w:color w:val="000000" w:themeColor="text1"/>
          <w:sz w:val="24"/>
          <w:szCs w:val="24"/>
        </w:rPr>
        <w:t xml:space="preserve">(1960) </w:t>
      </w:r>
      <w:r w:rsidR="00730EA4" w:rsidRPr="00C84827">
        <w:rPr>
          <w:rFonts w:ascii="Times New Roman" w:hAnsi="Times New Roman"/>
          <w:color w:val="000000" w:themeColor="text1"/>
          <w:sz w:val="24"/>
          <w:szCs w:val="24"/>
        </w:rPr>
        <w:t>obliges</w:t>
      </w:r>
      <w:r w:rsidR="00A04F71" w:rsidRPr="00C84827">
        <w:rPr>
          <w:rFonts w:ascii="Times New Roman" w:hAnsi="Times New Roman"/>
          <w:color w:val="000000" w:themeColor="text1"/>
          <w:sz w:val="24"/>
          <w:szCs w:val="24"/>
        </w:rPr>
        <w:t xml:space="preserve"> </w:t>
      </w:r>
      <w:r w:rsidR="000C694D" w:rsidRPr="00C84827">
        <w:rPr>
          <w:rFonts w:ascii="Times New Roman" w:hAnsi="Times New Roman"/>
          <w:color w:val="000000" w:themeColor="text1"/>
          <w:sz w:val="24"/>
          <w:szCs w:val="24"/>
        </w:rPr>
        <w:t xml:space="preserve">member states </w:t>
      </w:r>
      <w:r w:rsidR="00C86DC5" w:rsidRPr="00C84827">
        <w:rPr>
          <w:rFonts w:ascii="Times New Roman" w:hAnsi="Times New Roman"/>
          <w:color w:val="000000" w:themeColor="text1"/>
          <w:sz w:val="24"/>
          <w:szCs w:val="24"/>
        </w:rPr>
        <w:t xml:space="preserve">to </w:t>
      </w:r>
      <w:r w:rsidR="001559D1" w:rsidRPr="00C84827">
        <w:rPr>
          <w:rFonts w:ascii="Times New Roman" w:hAnsi="Times New Roman"/>
          <w:color w:val="000000" w:themeColor="text1"/>
          <w:sz w:val="24"/>
          <w:szCs w:val="24"/>
        </w:rPr>
        <w:t xml:space="preserve">eliminate discrimination in </w:t>
      </w:r>
      <w:r w:rsidR="00625870" w:rsidRPr="00C84827">
        <w:rPr>
          <w:rFonts w:ascii="Times New Roman" w:hAnsi="Times New Roman"/>
          <w:color w:val="000000" w:themeColor="text1"/>
          <w:sz w:val="24"/>
          <w:szCs w:val="24"/>
        </w:rPr>
        <w:t>education</w:t>
      </w:r>
      <w:r w:rsidR="00625870">
        <w:rPr>
          <w:rFonts w:ascii="Times New Roman" w:hAnsi="Times New Roman"/>
          <w:color w:val="000000" w:themeColor="text1"/>
          <w:sz w:val="24"/>
          <w:szCs w:val="24"/>
        </w:rPr>
        <w:t xml:space="preserve"> and</w:t>
      </w:r>
      <w:r w:rsidR="0021602D">
        <w:rPr>
          <w:rFonts w:ascii="Times New Roman" w:hAnsi="Times New Roman"/>
          <w:color w:val="000000" w:themeColor="text1"/>
          <w:sz w:val="24"/>
          <w:szCs w:val="24"/>
        </w:rPr>
        <w:t xml:space="preserve"> </w:t>
      </w:r>
      <w:r w:rsidR="001559D1" w:rsidRPr="00C84827">
        <w:rPr>
          <w:rFonts w:ascii="Times New Roman" w:hAnsi="Times New Roman"/>
          <w:color w:val="000000" w:themeColor="text1"/>
          <w:sz w:val="24"/>
          <w:szCs w:val="24"/>
        </w:rPr>
        <w:t xml:space="preserve">ensure </w:t>
      </w:r>
      <w:r w:rsidR="00982492" w:rsidRPr="00C84827">
        <w:rPr>
          <w:rFonts w:ascii="Times New Roman" w:hAnsi="Times New Roman"/>
          <w:color w:val="000000" w:themeColor="text1"/>
          <w:sz w:val="24"/>
          <w:szCs w:val="24"/>
        </w:rPr>
        <w:t xml:space="preserve">educational opportunities </w:t>
      </w:r>
      <w:r w:rsidR="00982492">
        <w:rPr>
          <w:rFonts w:ascii="Times New Roman" w:hAnsi="Times New Roman"/>
          <w:color w:val="000000" w:themeColor="text1"/>
          <w:sz w:val="24"/>
          <w:szCs w:val="24"/>
        </w:rPr>
        <w:t xml:space="preserve">and </w:t>
      </w:r>
      <w:r w:rsidR="001559D1" w:rsidRPr="00C84827">
        <w:rPr>
          <w:rFonts w:ascii="Times New Roman" w:hAnsi="Times New Roman"/>
          <w:color w:val="000000" w:themeColor="text1"/>
          <w:sz w:val="24"/>
          <w:szCs w:val="24"/>
        </w:rPr>
        <w:t>equal access to all levels and types of education</w:t>
      </w:r>
      <w:r w:rsidR="00E04495" w:rsidRPr="00C84827">
        <w:rPr>
          <w:rStyle w:val="FootnoteReference"/>
          <w:rFonts w:ascii="Times New Roman" w:hAnsi="Times New Roman"/>
          <w:color w:val="000000" w:themeColor="text1"/>
          <w:sz w:val="24"/>
          <w:szCs w:val="24"/>
        </w:rPr>
        <w:footnoteReference w:id="2"/>
      </w:r>
      <w:r w:rsidR="00A561BF" w:rsidRPr="00C84827">
        <w:rPr>
          <w:rFonts w:ascii="Times New Roman" w:hAnsi="Times New Roman"/>
          <w:color w:val="000000" w:themeColor="text1"/>
          <w:sz w:val="24"/>
          <w:szCs w:val="24"/>
        </w:rPr>
        <w:t xml:space="preserve">. </w:t>
      </w:r>
      <w:r w:rsidR="00EE0DD5">
        <w:rPr>
          <w:rFonts w:ascii="Times New Roman" w:hAnsi="Times New Roman"/>
          <w:color w:val="000000" w:themeColor="text1"/>
          <w:sz w:val="24"/>
          <w:szCs w:val="24"/>
        </w:rPr>
        <w:t>T</w:t>
      </w:r>
      <w:r w:rsidR="005C0368" w:rsidRPr="00C84827">
        <w:rPr>
          <w:rFonts w:ascii="Times New Roman" w:hAnsi="Times New Roman"/>
          <w:color w:val="000000" w:themeColor="text1"/>
          <w:sz w:val="24"/>
          <w:szCs w:val="24"/>
        </w:rPr>
        <w:t>he Government of Nepal (</w:t>
      </w:r>
      <w:proofErr w:type="spellStart"/>
      <w:r w:rsidR="005C0368" w:rsidRPr="00C84827">
        <w:rPr>
          <w:rFonts w:ascii="Times New Roman" w:hAnsi="Times New Roman"/>
          <w:color w:val="000000" w:themeColor="text1"/>
          <w:sz w:val="24"/>
          <w:szCs w:val="24"/>
        </w:rPr>
        <w:t>GoN</w:t>
      </w:r>
      <w:proofErr w:type="spellEnd"/>
      <w:r w:rsidR="005C0368" w:rsidRPr="00BE51C9">
        <w:rPr>
          <w:rFonts w:ascii="Times New Roman" w:hAnsi="Times New Roman"/>
          <w:color w:val="000000" w:themeColor="text1"/>
          <w:sz w:val="24"/>
          <w:szCs w:val="24"/>
        </w:rPr>
        <w:t xml:space="preserve">) has </w:t>
      </w:r>
      <w:r w:rsidR="00F04132" w:rsidRPr="00BE51C9">
        <w:rPr>
          <w:rFonts w:ascii="Times New Roman" w:hAnsi="Times New Roman"/>
          <w:color w:val="000000" w:themeColor="text1"/>
          <w:sz w:val="24"/>
          <w:szCs w:val="24"/>
        </w:rPr>
        <w:t xml:space="preserve">ratified these </w:t>
      </w:r>
      <w:r w:rsidR="00BE51C9" w:rsidRPr="00BE51C9">
        <w:rPr>
          <w:rFonts w:ascii="Times New Roman" w:hAnsi="Times New Roman"/>
          <w:color w:val="000000" w:themeColor="text1"/>
          <w:sz w:val="24"/>
          <w:szCs w:val="24"/>
        </w:rPr>
        <w:t>Conventions</w:t>
      </w:r>
      <w:r w:rsidR="0012703A">
        <w:rPr>
          <w:rFonts w:ascii="Times New Roman" w:hAnsi="Times New Roman"/>
          <w:color w:val="000000" w:themeColor="text1"/>
          <w:sz w:val="24"/>
          <w:szCs w:val="24"/>
        </w:rPr>
        <w:t>, including other</w:t>
      </w:r>
      <w:r w:rsidR="00C76A31">
        <w:rPr>
          <w:rFonts w:ascii="Times New Roman" w:hAnsi="Times New Roman"/>
          <w:color w:val="000000" w:themeColor="text1"/>
          <w:sz w:val="24"/>
          <w:szCs w:val="24"/>
        </w:rPr>
        <w:t>s</w:t>
      </w:r>
      <w:r w:rsidR="00FD2515">
        <w:rPr>
          <w:rFonts w:ascii="Times New Roman" w:hAnsi="Times New Roman"/>
          <w:color w:val="000000" w:themeColor="text1"/>
          <w:sz w:val="24"/>
          <w:szCs w:val="24"/>
        </w:rPr>
        <w:t xml:space="preserve"> and </w:t>
      </w:r>
      <w:r w:rsidR="009B0AE1">
        <w:rPr>
          <w:rFonts w:ascii="Times New Roman" w:hAnsi="Times New Roman"/>
          <w:color w:val="000000" w:themeColor="text1"/>
          <w:sz w:val="24"/>
          <w:szCs w:val="24"/>
        </w:rPr>
        <w:t xml:space="preserve">has </w:t>
      </w:r>
      <w:r w:rsidR="00C76A31">
        <w:rPr>
          <w:rFonts w:ascii="Times New Roman" w:hAnsi="Times New Roman"/>
          <w:color w:val="000000" w:themeColor="text1"/>
          <w:sz w:val="24"/>
          <w:szCs w:val="24"/>
        </w:rPr>
        <w:t>Constitution</w:t>
      </w:r>
      <w:r w:rsidR="00946BA0">
        <w:rPr>
          <w:rFonts w:ascii="Times New Roman" w:hAnsi="Times New Roman"/>
          <w:color w:val="000000" w:themeColor="text1"/>
          <w:sz w:val="24"/>
          <w:szCs w:val="24"/>
        </w:rPr>
        <w:t>al</w:t>
      </w:r>
      <w:r w:rsidR="00C76A31">
        <w:rPr>
          <w:rFonts w:ascii="Times New Roman" w:hAnsi="Times New Roman"/>
          <w:color w:val="000000" w:themeColor="text1"/>
          <w:sz w:val="24"/>
          <w:szCs w:val="24"/>
        </w:rPr>
        <w:t xml:space="preserve"> </w:t>
      </w:r>
      <w:r w:rsidR="008A5BB4">
        <w:rPr>
          <w:rFonts w:ascii="Times New Roman" w:hAnsi="Times New Roman"/>
          <w:color w:val="000000" w:themeColor="text1"/>
          <w:sz w:val="24"/>
          <w:szCs w:val="24"/>
        </w:rPr>
        <w:t xml:space="preserve">(2015) </w:t>
      </w:r>
      <w:r w:rsidR="00C76A31">
        <w:rPr>
          <w:rFonts w:ascii="Times New Roman" w:hAnsi="Times New Roman"/>
          <w:color w:val="000000" w:themeColor="text1"/>
          <w:sz w:val="24"/>
          <w:szCs w:val="24"/>
        </w:rPr>
        <w:t xml:space="preserve">mandates to create society free </w:t>
      </w:r>
      <w:r w:rsidR="003F754E">
        <w:rPr>
          <w:rFonts w:ascii="Times New Roman" w:hAnsi="Times New Roman"/>
          <w:color w:val="000000" w:themeColor="text1"/>
          <w:sz w:val="24"/>
          <w:szCs w:val="24"/>
        </w:rPr>
        <w:t xml:space="preserve">from </w:t>
      </w:r>
      <w:r w:rsidR="00C76A31">
        <w:rPr>
          <w:rFonts w:ascii="Times New Roman" w:hAnsi="Times New Roman"/>
          <w:color w:val="000000" w:themeColor="text1"/>
          <w:sz w:val="24"/>
          <w:szCs w:val="24"/>
        </w:rPr>
        <w:t xml:space="preserve">discrimination and </w:t>
      </w:r>
      <w:r w:rsidR="00E7024D">
        <w:rPr>
          <w:rFonts w:ascii="Times New Roman" w:hAnsi="Times New Roman"/>
          <w:color w:val="000000" w:themeColor="text1"/>
          <w:sz w:val="24"/>
          <w:szCs w:val="24"/>
        </w:rPr>
        <w:t xml:space="preserve">ensure equitable and </w:t>
      </w:r>
      <w:r w:rsidR="00946BA0">
        <w:rPr>
          <w:rFonts w:ascii="Times New Roman" w:hAnsi="Times New Roman"/>
          <w:color w:val="000000" w:themeColor="text1"/>
          <w:sz w:val="24"/>
          <w:szCs w:val="24"/>
        </w:rPr>
        <w:t>inclusive</w:t>
      </w:r>
      <w:r w:rsidR="00E7024D">
        <w:rPr>
          <w:rFonts w:ascii="Times New Roman" w:hAnsi="Times New Roman"/>
          <w:color w:val="000000" w:themeColor="text1"/>
          <w:sz w:val="24"/>
          <w:szCs w:val="24"/>
        </w:rPr>
        <w:t xml:space="preserve"> quality </w:t>
      </w:r>
      <w:r w:rsidR="00946BA0">
        <w:rPr>
          <w:rFonts w:ascii="Times New Roman" w:hAnsi="Times New Roman"/>
          <w:color w:val="000000" w:themeColor="text1"/>
          <w:sz w:val="24"/>
          <w:szCs w:val="24"/>
        </w:rPr>
        <w:t>education</w:t>
      </w:r>
      <w:r w:rsidR="001B5F4A">
        <w:rPr>
          <w:rFonts w:ascii="Times New Roman" w:hAnsi="Times New Roman"/>
          <w:color w:val="000000" w:themeColor="text1"/>
          <w:sz w:val="24"/>
          <w:szCs w:val="24"/>
        </w:rPr>
        <w:t>al opportunity for all</w:t>
      </w:r>
      <w:r w:rsidR="009B0AE1">
        <w:rPr>
          <w:rStyle w:val="FootnoteReference"/>
          <w:rFonts w:ascii="Times New Roman" w:hAnsi="Times New Roman"/>
          <w:color w:val="000000" w:themeColor="text1"/>
          <w:sz w:val="24"/>
          <w:szCs w:val="24"/>
        </w:rPr>
        <w:footnoteReference w:id="3"/>
      </w:r>
      <w:r w:rsidR="00EE0DD5">
        <w:rPr>
          <w:rFonts w:ascii="Times New Roman" w:hAnsi="Times New Roman"/>
          <w:color w:val="000000" w:themeColor="text1"/>
          <w:sz w:val="24"/>
          <w:szCs w:val="24"/>
        </w:rPr>
        <w:t>. However,</w:t>
      </w:r>
      <w:r w:rsidR="001B5F4A">
        <w:rPr>
          <w:rFonts w:ascii="Times New Roman" w:hAnsi="Times New Roman"/>
          <w:color w:val="000000" w:themeColor="text1"/>
          <w:sz w:val="24"/>
          <w:szCs w:val="24"/>
        </w:rPr>
        <w:t xml:space="preserve"> </w:t>
      </w:r>
      <w:r w:rsidR="000A7C3C" w:rsidRPr="00BE51C9">
        <w:rPr>
          <w:rFonts w:ascii="Times New Roman" w:hAnsi="Times New Roman"/>
          <w:color w:val="000000" w:themeColor="text1"/>
          <w:sz w:val="24"/>
          <w:szCs w:val="24"/>
        </w:rPr>
        <w:t>it</w:t>
      </w:r>
      <w:r w:rsidR="008023BC">
        <w:rPr>
          <w:rFonts w:ascii="Times New Roman" w:hAnsi="Times New Roman"/>
          <w:color w:val="000000" w:themeColor="text1"/>
          <w:sz w:val="24"/>
          <w:szCs w:val="24"/>
        </w:rPr>
        <w:t xml:space="preserve"> fails to </w:t>
      </w:r>
      <w:r w:rsidR="0080621B">
        <w:rPr>
          <w:rFonts w:ascii="Times New Roman" w:hAnsi="Times New Roman"/>
          <w:color w:val="000000" w:themeColor="text1"/>
          <w:sz w:val="24"/>
          <w:szCs w:val="24"/>
        </w:rPr>
        <w:t xml:space="preserve">take </w:t>
      </w:r>
      <w:r w:rsidR="00DD3263">
        <w:rPr>
          <w:rFonts w:ascii="Times New Roman" w:hAnsi="Times New Roman"/>
          <w:color w:val="000000" w:themeColor="text1"/>
          <w:sz w:val="24"/>
          <w:szCs w:val="24"/>
        </w:rPr>
        <w:t xml:space="preserve">concrete actions to realize </w:t>
      </w:r>
      <w:r w:rsidR="00EE0DD5">
        <w:rPr>
          <w:rFonts w:ascii="Times New Roman" w:hAnsi="Times New Roman"/>
          <w:color w:val="000000" w:themeColor="text1"/>
          <w:sz w:val="24"/>
          <w:szCs w:val="24"/>
        </w:rPr>
        <w:t xml:space="preserve">its </w:t>
      </w:r>
      <w:r w:rsidR="00DD3263">
        <w:rPr>
          <w:rFonts w:ascii="Times New Roman" w:hAnsi="Times New Roman"/>
          <w:color w:val="000000" w:themeColor="text1"/>
          <w:sz w:val="24"/>
          <w:szCs w:val="24"/>
        </w:rPr>
        <w:t>commitments in</w:t>
      </w:r>
      <w:r w:rsidR="0021602D">
        <w:rPr>
          <w:rFonts w:ascii="Times New Roman" w:hAnsi="Times New Roman"/>
          <w:color w:val="000000" w:themeColor="text1"/>
          <w:sz w:val="24"/>
          <w:szCs w:val="24"/>
        </w:rPr>
        <w:t xml:space="preserve">to </w:t>
      </w:r>
      <w:r w:rsidR="00DD3263">
        <w:rPr>
          <w:rFonts w:ascii="Times New Roman" w:hAnsi="Times New Roman"/>
          <w:color w:val="000000" w:themeColor="text1"/>
          <w:sz w:val="24"/>
          <w:szCs w:val="24"/>
        </w:rPr>
        <w:t>practi</w:t>
      </w:r>
      <w:r w:rsidR="00046975">
        <w:rPr>
          <w:rFonts w:ascii="Times New Roman" w:hAnsi="Times New Roman"/>
          <w:color w:val="000000" w:themeColor="text1"/>
          <w:sz w:val="24"/>
          <w:szCs w:val="24"/>
        </w:rPr>
        <w:t xml:space="preserve">ce for </w:t>
      </w:r>
      <w:r w:rsidR="00770D1B">
        <w:rPr>
          <w:rFonts w:ascii="Times New Roman" w:hAnsi="Times New Roman"/>
          <w:color w:val="000000" w:themeColor="text1"/>
          <w:sz w:val="24"/>
          <w:szCs w:val="24"/>
        </w:rPr>
        <w:t xml:space="preserve">the right to education of </w:t>
      </w:r>
      <w:r w:rsidR="00046975">
        <w:rPr>
          <w:rFonts w:ascii="Times New Roman" w:hAnsi="Times New Roman"/>
          <w:color w:val="000000" w:themeColor="text1"/>
          <w:sz w:val="24"/>
          <w:szCs w:val="24"/>
        </w:rPr>
        <w:t xml:space="preserve">marginalized </w:t>
      </w:r>
      <w:r w:rsidR="0011144F">
        <w:rPr>
          <w:rFonts w:ascii="Times New Roman" w:hAnsi="Times New Roman"/>
          <w:color w:val="000000" w:themeColor="text1"/>
          <w:sz w:val="24"/>
          <w:szCs w:val="24"/>
        </w:rPr>
        <w:t>children</w:t>
      </w:r>
      <w:r w:rsidR="009B0AE1">
        <w:rPr>
          <w:rFonts w:ascii="Times New Roman" w:hAnsi="Times New Roman"/>
          <w:color w:val="000000" w:themeColor="text1"/>
          <w:sz w:val="24"/>
          <w:szCs w:val="24"/>
        </w:rPr>
        <w:t>, especially g</w:t>
      </w:r>
      <w:r w:rsidR="00046975">
        <w:rPr>
          <w:rFonts w:ascii="Times New Roman" w:hAnsi="Times New Roman"/>
          <w:color w:val="000000" w:themeColor="text1"/>
          <w:sz w:val="24"/>
          <w:szCs w:val="24"/>
        </w:rPr>
        <w:t>irls, Dalit</w:t>
      </w:r>
      <w:r w:rsidR="00EB0DC0">
        <w:rPr>
          <w:rFonts w:ascii="Times New Roman" w:hAnsi="Times New Roman"/>
          <w:color w:val="000000" w:themeColor="text1"/>
          <w:sz w:val="24"/>
          <w:szCs w:val="24"/>
        </w:rPr>
        <w:t xml:space="preserve"> </w:t>
      </w:r>
      <w:r w:rsidR="00F96F15">
        <w:rPr>
          <w:rFonts w:ascii="Times New Roman" w:hAnsi="Times New Roman"/>
          <w:color w:val="000000" w:themeColor="text1"/>
          <w:sz w:val="24"/>
          <w:szCs w:val="24"/>
        </w:rPr>
        <w:t>children</w:t>
      </w:r>
      <w:r w:rsidR="00F86EC4">
        <w:rPr>
          <w:rFonts w:ascii="Times New Roman" w:hAnsi="Times New Roman"/>
          <w:color w:val="000000" w:themeColor="text1"/>
          <w:sz w:val="24"/>
          <w:szCs w:val="24"/>
        </w:rPr>
        <w:t>, C</w:t>
      </w:r>
      <w:r w:rsidR="00046975">
        <w:rPr>
          <w:rFonts w:ascii="Times New Roman" w:hAnsi="Times New Roman"/>
          <w:color w:val="000000" w:themeColor="text1"/>
          <w:sz w:val="24"/>
          <w:szCs w:val="24"/>
        </w:rPr>
        <w:t xml:space="preserve">hildren </w:t>
      </w:r>
      <w:r w:rsidR="00F86EC4">
        <w:rPr>
          <w:rFonts w:ascii="Times New Roman" w:hAnsi="Times New Roman"/>
          <w:color w:val="000000" w:themeColor="text1"/>
          <w:sz w:val="24"/>
          <w:szCs w:val="24"/>
        </w:rPr>
        <w:t>with Disability</w:t>
      </w:r>
      <w:r w:rsidR="00F96F15">
        <w:rPr>
          <w:rFonts w:ascii="Times New Roman" w:hAnsi="Times New Roman"/>
          <w:color w:val="000000" w:themeColor="text1"/>
          <w:sz w:val="24"/>
          <w:szCs w:val="24"/>
        </w:rPr>
        <w:t xml:space="preserve"> (</w:t>
      </w:r>
      <w:proofErr w:type="spellStart"/>
      <w:r w:rsidR="00F96F15">
        <w:rPr>
          <w:rFonts w:ascii="Times New Roman" w:hAnsi="Times New Roman"/>
          <w:color w:val="000000" w:themeColor="text1"/>
          <w:sz w:val="24"/>
          <w:szCs w:val="24"/>
        </w:rPr>
        <w:t>CwD</w:t>
      </w:r>
      <w:proofErr w:type="spellEnd"/>
      <w:r w:rsidR="00F96F15">
        <w:rPr>
          <w:rFonts w:ascii="Times New Roman" w:hAnsi="Times New Roman"/>
          <w:color w:val="000000" w:themeColor="text1"/>
          <w:sz w:val="24"/>
          <w:szCs w:val="24"/>
        </w:rPr>
        <w:t>)</w:t>
      </w:r>
      <w:r w:rsidR="00F86EC4">
        <w:rPr>
          <w:rFonts w:ascii="Times New Roman" w:hAnsi="Times New Roman"/>
          <w:color w:val="000000" w:themeColor="text1"/>
          <w:sz w:val="24"/>
          <w:szCs w:val="24"/>
        </w:rPr>
        <w:t xml:space="preserve">, </w:t>
      </w:r>
      <w:r w:rsidR="00666EB5" w:rsidRPr="00666EB5">
        <w:rPr>
          <w:rFonts w:ascii="Times New Roman" w:hAnsi="Times New Roman"/>
          <w:color w:val="000000" w:themeColor="text1"/>
          <w:sz w:val="24"/>
          <w:szCs w:val="24"/>
        </w:rPr>
        <w:t xml:space="preserve">Lesbian, </w:t>
      </w:r>
      <w:r w:rsidR="00666EB5">
        <w:rPr>
          <w:rFonts w:ascii="Times New Roman" w:hAnsi="Times New Roman"/>
          <w:color w:val="000000" w:themeColor="text1"/>
          <w:sz w:val="24"/>
          <w:szCs w:val="24"/>
        </w:rPr>
        <w:t>G</w:t>
      </w:r>
      <w:r w:rsidR="00666EB5" w:rsidRPr="00666EB5">
        <w:rPr>
          <w:rFonts w:ascii="Times New Roman" w:hAnsi="Times New Roman"/>
          <w:color w:val="000000" w:themeColor="text1"/>
          <w:sz w:val="24"/>
          <w:szCs w:val="24"/>
        </w:rPr>
        <w:t xml:space="preserve">ay, </w:t>
      </w:r>
      <w:r w:rsidR="00666EB5">
        <w:rPr>
          <w:rFonts w:ascii="Times New Roman" w:hAnsi="Times New Roman"/>
          <w:color w:val="000000" w:themeColor="text1"/>
          <w:sz w:val="24"/>
          <w:szCs w:val="24"/>
        </w:rPr>
        <w:t>B</w:t>
      </w:r>
      <w:r w:rsidR="00666EB5" w:rsidRPr="00666EB5">
        <w:rPr>
          <w:rFonts w:ascii="Times New Roman" w:hAnsi="Times New Roman"/>
          <w:color w:val="000000" w:themeColor="text1"/>
          <w:sz w:val="24"/>
          <w:szCs w:val="24"/>
        </w:rPr>
        <w:t>isexual,</w:t>
      </w:r>
      <w:r w:rsidR="00F96F15">
        <w:rPr>
          <w:rFonts w:ascii="Times New Roman" w:hAnsi="Times New Roman"/>
          <w:color w:val="000000" w:themeColor="text1"/>
          <w:sz w:val="24"/>
          <w:szCs w:val="24"/>
        </w:rPr>
        <w:t xml:space="preserve"> </w:t>
      </w:r>
      <w:r w:rsidR="00666EB5">
        <w:rPr>
          <w:rFonts w:ascii="Times New Roman" w:hAnsi="Times New Roman"/>
          <w:color w:val="000000" w:themeColor="text1"/>
          <w:sz w:val="24"/>
          <w:szCs w:val="24"/>
        </w:rPr>
        <w:t>T</w:t>
      </w:r>
      <w:r w:rsidR="00666EB5" w:rsidRPr="00666EB5">
        <w:rPr>
          <w:rFonts w:ascii="Times New Roman" w:hAnsi="Times New Roman"/>
          <w:color w:val="000000" w:themeColor="text1"/>
          <w:sz w:val="24"/>
          <w:szCs w:val="24"/>
        </w:rPr>
        <w:t>ransgender</w:t>
      </w:r>
      <w:r w:rsidR="00650A2F">
        <w:rPr>
          <w:rFonts w:ascii="Times New Roman" w:hAnsi="Times New Roman"/>
          <w:color w:val="000000" w:themeColor="text1"/>
          <w:sz w:val="24"/>
          <w:szCs w:val="24"/>
        </w:rPr>
        <w:t>, I</w:t>
      </w:r>
      <w:r w:rsidR="00650A2F" w:rsidRPr="00650A2F">
        <w:rPr>
          <w:rFonts w:ascii="Times New Roman" w:hAnsi="Times New Roman"/>
          <w:color w:val="000000" w:themeColor="text1"/>
          <w:sz w:val="24"/>
          <w:szCs w:val="24"/>
        </w:rPr>
        <w:t>ntersex</w:t>
      </w:r>
      <w:r w:rsidR="00650A2F">
        <w:rPr>
          <w:rFonts w:ascii="Times New Roman" w:hAnsi="Times New Roman"/>
          <w:color w:val="000000" w:themeColor="text1"/>
          <w:sz w:val="24"/>
          <w:szCs w:val="24"/>
        </w:rPr>
        <w:t xml:space="preserve"> and Queer</w:t>
      </w:r>
      <w:r w:rsidR="00F96F15" w:rsidRPr="00F96F15">
        <w:rPr>
          <w:rFonts w:ascii="Times New Roman" w:hAnsi="Times New Roman"/>
          <w:color w:val="000000" w:themeColor="text1"/>
          <w:sz w:val="24"/>
          <w:szCs w:val="24"/>
        </w:rPr>
        <w:t xml:space="preserve"> </w:t>
      </w:r>
      <w:r w:rsidR="00F96F15">
        <w:rPr>
          <w:rFonts w:ascii="Times New Roman" w:hAnsi="Times New Roman"/>
          <w:color w:val="000000" w:themeColor="text1"/>
          <w:sz w:val="24"/>
          <w:szCs w:val="24"/>
        </w:rPr>
        <w:t>(LGBTIQ+</w:t>
      </w:r>
      <w:r w:rsidR="00A93DDA">
        <w:rPr>
          <w:rFonts w:ascii="Times New Roman" w:hAnsi="Times New Roman"/>
          <w:color w:val="000000" w:themeColor="text1"/>
          <w:sz w:val="24"/>
          <w:szCs w:val="24"/>
        </w:rPr>
        <w:t xml:space="preserve">) children </w:t>
      </w:r>
      <w:r w:rsidR="00770D1B">
        <w:rPr>
          <w:rFonts w:ascii="Times New Roman" w:hAnsi="Times New Roman"/>
          <w:color w:val="000000" w:themeColor="text1"/>
          <w:sz w:val="24"/>
          <w:szCs w:val="24"/>
        </w:rPr>
        <w:t>and youth</w:t>
      </w:r>
      <w:r w:rsidR="00E0041A">
        <w:rPr>
          <w:rFonts w:ascii="Times New Roman" w:hAnsi="Times New Roman"/>
          <w:color w:val="000000" w:themeColor="text1"/>
          <w:sz w:val="24"/>
          <w:szCs w:val="24"/>
        </w:rPr>
        <w:t xml:space="preserve">s. </w:t>
      </w:r>
    </w:p>
    <w:p w14:paraId="00604862" w14:textId="77777777" w:rsidR="00B45859" w:rsidRDefault="00B45859" w:rsidP="00A86DA5">
      <w:pPr>
        <w:spacing w:after="0" w:line="276" w:lineRule="auto"/>
        <w:contextualSpacing/>
        <w:jc w:val="both"/>
        <w:rPr>
          <w:rFonts w:ascii="Times New Roman" w:hAnsi="Times New Roman"/>
          <w:color w:val="70AD47" w:themeColor="accent6"/>
          <w:sz w:val="24"/>
          <w:szCs w:val="24"/>
        </w:rPr>
      </w:pPr>
    </w:p>
    <w:p w14:paraId="4BF7195D" w14:textId="27032A58" w:rsidR="004C7D26" w:rsidRDefault="00A86DA5" w:rsidP="00A86DA5">
      <w:pPr>
        <w:spacing w:after="0" w:line="276"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2. </w:t>
      </w:r>
      <w:r w:rsidR="0084467D" w:rsidRPr="0084467D">
        <w:rPr>
          <w:rFonts w:ascii="Times New Roman" w:hAnsi="Times New Roman"/>
          <w:color w:val="000000" w:themeColor="text1"/>
          <w:sz w:val="24"/>
          <w:szCs w:val="24"/>
        </w:rPr>
        <w:t xml:space="preserve">The </w:t>
      </w:r>
      <w:r w:rsidR="0084467D">
        <w:rPr>
          <w:rFonts w:ascii="Times New Roman" w:hAnsi="Times New Roman"/>
          <w:color w:val="000000" w:themeColor="text1"/>
          <w:sz w:val="24"/>
          <w:szCs w:val="24"/>
        </w:rPr>
        <w:t>r</w:t>
      </w:r>
      <w:r w:rsidR="002351B2" w:rsidRPr="00C84827">
        <w:rPr>
          <w:rFonts w:ascii="Times New Roman" w:hAnsi="Times New Roman"/>
          <w:color w:val="000000" w:themeColor="text1"/>
          <w:sz w:val="24"/>
          <w:szCs w:val="24"/>
        </w:rPr>
        <w:t>ight to education for all, without any forms of discrimination, is an ongoing challenge in Nepal</w:t>
      </w:r>
      <w:r w:rsidR="007A30DC">
        <w:rPr>
          <w:rFonts w:ascii="Times New Roman" w:hAnsi="Times New Roman"/>
          <w:color w:val="000000" w:themeColor="text1"/>
          <w:sz w:val="24"/>
          <w:szCs w:val="24"/>
        </w:rPr>
        <w:t>. The</w:t>
      </w:r>
      <w:r w:rsidR="002C1C3A">
        <w:rPr>
          <w:rFonts w:ascii="Times New Roman" w:hAnsi="Times New Roman"/>
          <w:color w:val="000000" w:themeColor="text1"/>
          <w:sz w:val="24"/>
          <w:szCs w:val="24"/>
        </w:rPr>
        <w:t xml:space="preserve"> </w:t>
      </w:r>
      <w:r w:rsidR="0048279B">
        <w:rPr>
          <w:rFonts w:ascii="Times New Roman" w:hAnsi="Times New Roman"/>
          <w:color w:val="000000" w:themeColor="text1"/>
          <w:sz w:val="24"/>
          <w:szCs w:val="24"/>
        </w:rPr>
        <w:t xml:space="preserve">major </w:t>
      </w:r>
      <w:r w:rsidR="002C1C3A">
        <w:rPr>
          <w:rFonts w:ascii="Times New Roman" w:hAnsi="Times New Roman"/>
          <w:color w:val="000000" w:themeColor="text1"/>
          <w:sz w:val="24"/>
          <w:szCs w:val="24"/>
        </w:rPr>
        <w:t>barriers</w:t>
      </w:r>
      <w:r w:rsidR="00A5185E">
        <w:rPr>
          <w:rFonts w:ascii="Times New Roman" w:hAnsi="Times New Roman"/>
          <w:color w:val="000000" w:themeColor="text1"/>
          <w:sz w:val="24"/>
          <w:szCs w:val="24"/>
        </w:rPr>
        <w:t xml:space="preserve"> </w:t>
      </w:r>
      <w:r w:rsidR="000022ED">
        <w:rPr>
          <w:rFonts w:ascii="Times New Roman" w:hAnsi="Times New Roman"/>
          <w:color w:val="000000" w:themeColor="text1"/>
          <w:sz w:val="24"/>
          <w:szCs w:val="24"/>
        </w:rPr>
        <w:t xml:space="preserve">for realizing equity and non-discrimination </w:t>
      </w:r>
      <w:r w:rsidR="000A3757">
        <w:rPr>
          <w:rFonts w:ascii="Times New Roman" w:hAnsi="Times New Roman"/>
          <w:color w:val="000000" w:themeColor="text1"/>
          <w:sz w:val="24"/>
          <w:szCs w:val="24"/>
        </w:rPr>
        <w:t xml:space="preserve">for marginalized groups </w:t>
      </w:r>
      <w:r w:rsidR="004C7D26">
        <w:rPr>
          <w:rFonts w:ascii="Times New Roman" w:hAnsi="Times New Roman"/>
          <w:color w:val="000000" w:themeColor="text1"/>
          <w:sz w:val="24"/>
          <w:szCs w:val="24"/>
        </w:rPr>
        <w:t>include</w:t>
      </w:r>
      <w:r w:rsidR="000A3757">
        <w:rPr>
          <w:rFonts w:ascii="Times New Roman" w:hAnsi="Times New Roman"/>
          <w:color w:val="000000" w:themeColor="text1"/>
          <w:sz w:val="24"/>
          <w:szCs w:val="24"/>
        </w:rPr>
        <w:t>,</w:t>
      </w:r>
      <w:r w:rsidR="004C7D26">
        <w:rPr>
          <w:rFonts w:ascii="Times New Roman" w:hAnsi="Times New Roman"/>
          <w:color w:val="000000" w:themeColor="text1"/>
          <w:sz w:val="24"/>
          <w:szCs w:val="24"/>
        </w:rPr>
        <w:t xml:space="preserve"> but not limited to the following: </w:t>
      </w:r>
    </w:p>
    <w:p w14:paraId="1B187E8D" w14:textId="6C04B27D" w:rsidR="005D7F54" w:rsidRDefault="004C7D26" w:rsidP="00A86DA5">
      <w:pPr>
        <w:pStyle w:val="ListParagraph"/>
        <w:numPr>
          <w:ilvl w:val="0"/>
          <w:numId w:val="9"/>
        </w:numPr>
        <w:spacing w:line="276"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N</w:t>
      </w:r>
      <w:r w:rsidR="002351B2" w:rsidRPr="004C7D26">
        <w:rPr>
          <w:rFonts w:ascii="Times New Roman" w:hAnsi="Times New Roman"/>
          <w:color w:val="000000" w:themeColor="text1"/>
          <w:sz w:val="24"/>
          <w:szCs w:val="24"/>
        </w:rPr>
        <w:t xml:space="preserve">on-adherence to </w:t>
      </w:r>
      <w:r w:rsidR="008A5BB4">
        <w:rPr>
          <w:rFonts w:ascii="Times New Roman" w:hAnsi="Times New Roman"/>
          <w:color w:val="000000" w:themeColor="text1"/>
          <w:sz w:val="24"/>
          <w:szCs w:val="24"/>
        </w:rPr>
        <w:t>the</w:t>
      </w:r>
      <w:r w:rsidR="00A51AED">
        <w:rPr>
          <w:rFonts w:ascii="Times New Roman" w:hAnsi="Times New Roman"/>
          <w:color w:val="000000" w:themeColor="text1"/>
          <w:sz w:val="24"/>
          <w:szCs w:val="24"/>
        </w:rPr>
        <w:t xml:space="preserve"> </w:t>
      </w:r>
      <w:r w:rsidR="002351B2" w:rsidRPr="004C7D26">
        <w:rPr>
          <w:rFonts w:ascii="Times New Roman" w:hAnsi="Times New Roman"/>
          <w:color w:val="000000" w:themeColor="text1"/>
          <w:sz w:val="24"/>
          <w:szCs w:val="24"/>
        </w:rPr>
        <w:t>Constitution</w:t>
      </w:r>
      <w:r w:rsidR="00243A6B">
        <w:rPr>
          <w:rFonts w:ascii="Times New Roman" w:hAnsi="Times New Roman"/>
          <w:color w:val="000000" w:themeColor="text1"/>
          <w:sz w:val="24"/>
          <w:szCs w:val="24"/>
        </w:rPr>
        <w:t xml:space="preserve">al mandates </w:t>
      </w:r>
      <w:r w:rsidR="0039032A">
        <w:rPr>
          <w:rFonts w:ascii="Times New Roman" w:hAnsi="Times New Roman"/>
          <w:color w:val="000000" w:themeColor="text1"/>
          <w:sz w:val="24"/>
          <w:szCs w:val="24"/>
        </w:rPr>
        <w:t>to equity and non-</w:t>
      </w:r>
      <w:r w:rsidR="002351B2" w:rsidRPr="004C7D26">
        <w:rPr>
          <w:rFonts w:ascii="Times New Roman" w:hAnsi="Times New Roman"/>
          <w:color w:val="000000" w:themeColor="text1"/>
          <w:sz w:val="24"/>
          <w:szCs w:val="24"/>
        </w:rPr>
        <w:t>discrimination</w:t>
      </w:r>
      <w:r w:rsidR="005D7F54">
        <w:rPr>
          <w:rFonts w:ascii="Times New Roman" w:hAnsi="Times New Roman"/>
          <w:color w:val="000000" w:themeColor="text1"/>
          <w:sz w:val="24"/>
          <w:szCs w:val="24"/>
        </w:rPr>
        <w:t xml:space="preserve"> </w:t>
      </w:r>
    </w:p>
    <w:p w14:paraId="5B3C9EFC" w14:textId="1BFBD2F6" w:rsidR="005C1174" w:rsidRDefault="005D7F54" w:rsidP="00A86DA5">
      <w:pPr>
        <w:pStyle w:val="ListParagraph"/>
        <w:numPr>
          <w:ilvl w:val="0"/>
          <w:numId w:val="9"/>
        </w:numPr>
        <w:spacing w:line="276"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A</w:t>
      </w:r>
      <w:r w:rsidR="002351B2" w:rsidRPr="004C7D26">
        <w:rPr>
          <w:rFonts w:ascii="Times New Roman" w:hAnsi="Times New Roman"/>
          <w:color w:val="000000" w:themeColor="text1"/>
          <w:sz w:val="24"/>
          <w:szCs w:val="24"/>
        </w:rPr>
        <w:t>bsence of Federal Education Act</w:t>
      </w:r>
      <w:r w:rsidR="005C1174">
        <w:rPr>
          <w:rFonts w:ascii="Times New Roman" w:hAnsi="Times New Roman"/>
          <w:color w:val="000000" w:themeColor="text1"/>
          <w:sz w:val="24"/>
          <w:szCs w:val="24"/>
        </w:rPr>
        <w:t xml:space="preserve"> leads to misinterpretation of right to education</w:t>
      </w:r>
      <w:r w:rsidR="003166E9">
        <w:rPr>
          <w:rFonts w:ascii="Times New Roman" w:hAnsi="Times New Roman"/>
          <w:color w:val="000000" w:themeColor="text1"/>
          <w:sz w:val="24"/>
          <w:szCs w:val="24"/>
        </w:rPr>
        <w:t xml:space="preserve"> </w:t>
      </w:r>
      <w:r w:rsidR="005E03D7">
        <w:rPr>
          <w:rFonts w:ascii="Times New Roman" w:hAnsi="Times New Roman"/>
          <w:color w:val="000000" w:themeColor="text1"/>
          <w:sz w:val="24"/>
          <w:szCs w:val="24"/>
        </w:rPr>
        <w:t xml:space="preserve">and </w:t>
      </w:r>
      <w:r w:rsidR="00752993">
        <w:rPr>
          <w:rFonts w:ascii="Times New Roman" w:hAnsi="Times New Roman"/>
          <w:color w:val="000000" w:themeColor="text1"/>
          <w:sz w:val="24"/>
          <w:szCs w:val="24"/>
        </w:rPr>
        <w:t xml:space="preserve">constitutional </w:t>
      </w:r>
      <w:r w:rsidR="00E91609">
        <w:rPr>
          <w:rFonts w:ascii="Times New Roman" w:hAnsi="Times New Roman"/>
          <w:color w:val="000000" w:themeColor="text1"/>
          <w:sz w:val="24"/>
          <w:szCs w:val="24"/>
        </w:rPr>
        <w:t xml:space="preserve">mandates </w:t>
      </w:r>
      <w:r w:rsidR="005E03D7">
        <w:rPr>
          <w:rFonts w:ascii="Times New Roman" w:hAnsi="Times New Roman"/>
          <w:color w:val="000000" w:themeColor="text1"/>
          <w:sz w:val="24"/>
          <w:szCs w:val="24"/>
        </w:rPr>
        <w:t xml:space="preserve">of non-promotion </w:t>
      </w:r>
      <w:r w:rsidR="00956423">
        <w:rPr>
          <w:rFonts w:ascii="Times New Roman" w:hAnsi="Times New Roman"/>
          <w:color w:val="000000" w:themeColor="text1"/>
          <w:sz w:val="24"/>
          <w:szCs w:val="24"/>
        </w:rPr>
        <w:t>of private education</w:t>
      </w:r>
      <w:r w:rsidR="002351B2" w:rsidRPr="004C7D26">
        <w:rPr>
          <w:rFonts w:ascii="Times New Roman" w:hAnsi="Times New Roman"/>
          <w:color w:val="000000" w:themeColor="text1"/>
          <w:sz w:val="24"/>
          <w:szCs w:val="24"/>
        </w:rPr>
        <w:t xml:space="preserve"> </w:t>
      </w:r>
    </w:p>
    <w:p w14:paraId="11D7AF34" w14:textId="51CABC13" w:rsidR="000A3757" w:rsidRDefault="00956423" w:rsidP="00A86DA5">
      <w:pPr>
        <w:pStyle w:val="ListParagraph"/>
        <w:numPr>
          <w:ilvl w:val="0"/>
          <w:numId w:val="9"/>
        </w:numPr>
        <w:spacing w:line="276"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L</w:t>
      </w:r>
      <w:r w:rsidR="002351B2" w:rsidRPr="004C7D26">
        <w:rPr>
          <w:rFonts w:ascii="Times New Roman" w:hAnsi="Times New Roman"/>
          <w:color w:val="000000" w:themeColor="text1"/>
          <w:sz w:val="24"/>
          <w:szCs w:val="24"/>
        </w:rPr>
        <w:t xml:space="preserve">ack of concrete measures translating </w:t>
      </w:r>
      <w:r>
        <w:rPr>
          <w:rFonts w:ascii="Times New Roman" w:hAnsi="Times New Roman"/>
          <w:color w:val="000000" w:themeColor="text1"/>
          <w:sz w:val="24"/>
          <w:szCs w:val="24"/>
        </w:rPr>
        <w:t>c</w:t>
      </w:r>
      <w:r w:rsidR="002351B2" w:rsidRPr="004C7D26">
        <w:rPr>
          <w:rFonts w:ascii="Times New Roman" w:hAnsi="Times New Roman"/>
          <w:color w:val="000000" w:themeColor="text1"/>
          <w:sz w:val="24"/>
          <w:szCs w:val="24"/>
        </w:rPr>
        <w:t xml:space="preserve">onstitutional provisions </w:t>
      </w:r>
    </w:p>
    <w:p w14:paraId="4D16A5F3" w14:textId="3B98B280" w:rsidR="000A3757" w:rsidRDefault="001867D1" w:rsidP="00A86DA5">
      <w:pPr>
        <w:pStyle w:val="ListParagraph"/>
        <w:numPr>
          <w:ilvl w:val="0"/>
          <w:numId w:val="9"/>
        </w:numPr>
        <w:spacing w:line="276"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Fail</w:t>
      </w:r>
      <w:r w:rsidR="00B16139">
        <w:rPr>
          <w:rFonts w:ascii="Times New Roman" w:hAnsi="Times New Roman"/>
          <w:color w:val="000000" w:themeColor="text1"/>
          <w:sz w:val="24"/>
          <w:szCs w:val="24"/>
        </w:rPr>
        <w:t xml:space="preserve">ing </w:t>
      </w:r>
      <w:r>
        <w:rPr>
          <w:rFonts w:ascii="Times New Roman" w:hAnsi="Times New Roman"/>
          <w:color w:val="000000" w:themeColor="text1"/>
          <w:sz w:val="24"/>
          <w:szCs w:val="24"/>
        </w:rPr>
        <w:t xml:space="preserve">to </w:t>
      </w:r>
      <w:r w:rsidR="000F2803">
        <w:rPr>
          <w:rFonts w:ascii="Times New Roman" w:hAnsi="Times New Roman"/>
          <w:color w:val="000000" w:themeColor="text1"/>
          <w:sz w:val="24"/>
          <w:szCs w:val="24"/>
        </w:rPr>
        <w:t xml:space="preserve">develop appropriate financial strategy </w:t>
      </w:r>
      <w:r w:rsidR="00FE3B12">
        <w:rPr>
          <w:rFonts w:ascii="Times New Roman" w:hAnsi="Times New Roman"/>
          <w:color w:val="000000" w:themeColor="text1"/>
          <w:sz w:val="24"/>
          <w:szCs w:val="24"/>
        </w:rPr>
        <w:t xml:space="preserve">with </w:t>
      </w:r>
      <w:r w:rsidR="000342CE">
        <w:rPr>
          <w:rFonts w:ascii="Times New Roman" w:hAnsi="Times New Roman"/>
          <w:color w:val="000000" w:themeColor="text1"/>
          <w:sz w:val="24"/>
          <w:szCs w:val="24"/>
        </w:rPr>
        <w:t xml:space="preserve">sufficient </w:t>
      </w:r>
      <w:r w:rsidR="00D10929">
        <w:rPr>
          <w:rFonts w:ascii="Times New Roman" w:hAnsi="Times New Roman"/>
          <w:color w:val="000000" w:themeColor="text1"/>
          <w:sz w:val="24"/>
          <w:szCs w:val="24"/>
        </w:rPr>
        <w:t xml:space="preserve">budget </w:t>
      </w:r>
      <w:r w:rsidR="000A3757" w:rsidRPr="004C7D26">
        <w:rPr>
          <w:rFonts w:ascii="Times New Roman" w:hAnsi="Times New Roman"/>
          <w:color w:val="000000" w:themeColor="text1"/>
          <w:sz w:val="24"/>
          <w:szCs w:val="24"/>
        </w:rPr>
        <w:t>allocat</w:t>
      </w:r>
      <w:r w:rsidR="00FE3B12">
        <w:rPr>
          <w:rFonts w:ascii="Times New Roman" w:hAnsi="Times New Roman"/>
          <w:color w:val="000000" w:themeColor="text1"/>
          <w:sz w:val="24"/>
          <w:szCs w:val="24"/>
        </w:rPr>
        <w:t xml:space="preserve">ion </w:t>
      </w:r>
    </w:p>
    <w:p w14:paraId="44AED0B2" w14:textId="1A46797F" w:rsidR="00C92CAF" w:rsidRDefault="00BF19ED" w:rsidP="00A86DA5">
      <w:pPr>
        <w:pStyle w:val="ListParagraph"/>
        <w:numPr>
          <w:ilvl w:val="0"/>
          <w:numId w:val="9"/>
        </w:numPr>
        <w:spacing w:line="276" w:lineRule="auto"/>
        <w:contextualSpacing/>
        <w:jc w:val="both"/>
        <w:rPr>
          <w:rFonts w:ascii="Times New Roman" w:hAnsi="Times New Roman"/>
          <w:color w:val="000000" w:themeColor="text1"/>
          <w:sz w:val="24"/>
          <w:szCs w:val="24"/>
        </w:rPr>
      </w:pPr>
      <w:r w:rsidRPr="00A3640D">
        <w:rPr>
          <w:rFonts w:ascii="Times New Roman" w:hAnsi="Times New Roman"/>
          <w:color w:val="000000" w:themeColor="text1"/>
          <w:sz w:val="24"/>
          <w:szCs w:val="24"/>
        </w:rPr>
        <w:t>Limited capacity of government</w:t>
      </w:r>
      <w:r w:rsidR="0003683D" w:rsidRPr="00A3640D">
        <w:rPr>
          <w:rFonts w:ascii="Times New Roman" w:hAnsi="Times New Roman"/>
          <w:color w:val="000000" w:themeColor="text1"/>
          <w:sz w:val="24"/>
          <w:szCs w:val="24"/>
        </w:rPr>
        <w:t xml:space="preserve"> </w:t>
      </w:r>
      <w:r w:rsidR="00C24623" w:rsidRPr="00A3640D">
        <w:rPr>
          <w:rFonts w:ascii="Times New Roman" w:hAnsi="Times New Roman"/>
          <w:color w:val="000000" w:themeColor="text1"/>
          <w:sz w:val="24"/>
          <w:szCs w:val="24"/>
        </w:rPr>
        <w:t>to e</w:t>
      </w:r>
      <w:r w:rsidR="00634DD6" w:rsidRPr="00A3640D">
        <w:rPr>
          <w:rFonts w:ascii="Times New Roman" w:hAnsi="Times New Roman"/>
          <w:color w:val="000000" w:themeColor="text1"/>
          <w:sz w:val="24"/>
          <w:szCs w:val="24"/>
        </w:rPr>
        <w:t xml:space="preserve">nact legislation </w:t>
      </w:r>
      <w:r w:rsidR="00C24623" w:rsidRPr="00A3640D">
        <w:rPr>
          <w:rFonts w:ascii="Times New Roman" w:hAnsi="Times New Roman"/>
          <w:color w:val="000000" w:themeColor="text1"/>
          <w:sz w:val="24"/>
          <w:szCs w:val="24"/>
        </w:rPr>
        <w:t>in</w:t>
      </w:r>
      <w:r w:rsidR="00634DD6" w:rsidRPr="00A3640D">
        <w:rPr>
          <w:rFonts w:ascii="Times New Roman" w:hAnsi="Times New Roman"/>
          <w:color w:val="000000" w:themeColor="text1"/>
          <w:sz w:val="24"/>
          <w:szCs w:val="24"/>
        </w:rPr>
        <w:t xml:space="preserve">to </w:t>
      </w:r>
      <w:r w:rsidR="003A5E13" w:rsidRPr="00A3640D">
        <w:rPr>
          <w:rFonts w:ascii="Times New Roman" w:hAnsi="Times New Roman"/>
          <w:color w:val="000000" w:themeColor="text1"/>
          <w:sz w:val="24"/>
          <w:szCs w:val="24"/>
        </w:rPr>
        <w:t xml:space="preserve">practice </w:t>
      </w:r>
    </w:p>
    <w:p w14:paraId="1D870CA5" w14:textId="77777777" w:rsidR="00A3640D" w:rsidRPr="00A3640D" w:rsidRDefault="00A3640D" w:rsidP="00A3640D">
      <w:pPr>
        <w:pStyle w:val="ListParagraph"/>
        <w:spacing w:line="276" w:lineRule="auto"/>
        <w:ind w:left="720" w:firstLine="0"/>
        <w:contextualSpacing/>
        <w:rPr>
          <w:rFonts w:ascii="Times New Roman" w:hAnsi="Times New Roman"/>
          <w:color w:val="000000" w:themeColor="text1"/>
          <w:sz w:val="24"/>
          <w:szCs w:val="24"/>
        </w:rPr>
      </w:pPr>
    </w:p>
    <w:p w14:paraId="1C55DBCD" w14:textId="13A1978F" w:rsidR="00E0041A" w:rsidRPr="007F3C02" w:rsidRDefault="00A86DA5" w:rsidP="00A86DA5">
      <w:pPr>
        <w:spacing w:after="0" w:line="276"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3. </w:t>
      </w:r>
      <w:r w:rsidR="00F93825" w:rsidRPr="00F93825">
        <w:rPr>
          <w:rFonts w:ascii="Times New Roman" w:hAnsi="Times New Roman"/>
          <w:color w:val="000000" w:themeColor="text1"/>
          <w:sz w:val="24"/>
          <w:szCs w:val="24"/>
        </w:rPr>
        <w:t>Given the</w:t>
      </w:r>
      <w:r w:rsidR="00F93825">
        <w:rPr>
          <w:rFonts w:ascii="Times New Roman" w:hAnsi="Times New Roman"/>
          <w:color w:val="000000" w:themeColor="text1"/>
          <w:sz w:val="24"/>
          <w:szCs w:val="24"/>
        </w:rPr>
        <w:t xml:space="preserve"> above </w:t>
      </w:r>
      <w:r w:rsidR="00F93825" w:rsidRPr="00F93825">
        <w:rPr>
          <w:rFonts w:ascii="Times New Roman" w:hAnsi="Times New Roman"/>
          <w:color w:val="000000" w:themeColor="text1"/>
          <w:sz w:val="24"/>
          <w:szCs w:val="24"/>
        </w:rPr>
        <w:t xml:space="preserve">concerns, </w:t>
      </w:r>
      <w:r w:rsidR="00F17D62">
        <w:rPr>
          <w:rFonts w:ascii="Times New Roman" w:hAnsi="Times New Roman"/>
          <w:color w:val="000000" w:themeColor="text1"/>
          <w:sz w:val="24"/>
          <w:szCs w:val="24"/>
        </w:rPr>
        <w:t xml:space="preserve">the </w:t>
      </w:r>
      <w:proofErr w:type="spellStart"/>
      <w:r w:rsidR="00F93825" w:rsidRPr="00F93825">
        <w:rPr>
          <w:rFonts w:ascii="Times New Roman" w:hAnsi="Times New Roman"/>
          <w:color w:val="000000" w:themeColor="text1"/>
          <w:sz w:val="24"/>
          <w:szCs w:val="24"/>
        </w:rPr>
        <w:t>GoN</w:t>
      </w:r>
      <w:proofErr w:type="spellEnd"/>
      <w:r w:rsidR="00F93825" w:rsidRPr="00F93825">
        <w:rPr>
          <w:rFonts w:ascii="Times New Roman" w:hAnsi="Times New Roman"/>
          <w:color w:val="000000" w:themeColor="text1"/>
          <w:sz w:val="24"/>
          <w:szCs w:val="24"/>
        </w:rPr>
        <w:t xml:space="preserve"> undermines its commitment to inclusive and equitable public education as a state responsibility. Marginalized children and youth face limited access</w:t>
      </w:r>
      <w:r w:rsidR="00C92498">
        <w:rPr>
          <w:rFonts w:ascii="Times New Roman" w:hAnsi="Times New Roman"/>
          <w:color w:val="000000" w:themeColor="text1"/>
          <w:sz w:val="24"/>
          <w:szCs w:val="24"/>
        </w:rPr>
        <w:t xml:space="preserve"> to education</w:t>
      </w:r>
      <w:r w:rsidR="00F93825" w:rsidRPr="00F93825">
        <w:rPr>
          <w:rFonts w:ascii="Times New Roman" w:hAnsi="Times New Roman"/>
          <w:color w:val="000000" w:themeColor="text1"/>
          <w:sz w:val="24"/>
          <w:szCs w:val="24"/>
        </w:rPr>
        <w:t>, while discrimination remains prevalent in Nepal.</w:t>
      </w:r>
      <w:r w:rsidR="00F93825">
        <w:rPr>
          <w:rFonts w:ascii="Times New Roman" w:hAnsi="Times New Roman"/>
          <w:color w:val="000000" w:themeColor="text1"/>
          <w:sz w:val="24"/>
          <w:szCs w:val="24"/>
        </w:rPr>
        <w:t xml:space="preserve"> </w:t>
      </w:r>
      <w:r w:rsidR="00E0041A" w:rsidRPr="007F3C02">
        <w:rPr>
          <w:rFonts w:ascii="Times New Roman" w:hAnsi="Times New Roman"/>
          <w:color w:val="000000" w:themeColor="text1"/>
          <w:sz w:val="24"/>
          <w:szCs w:val="24"/>
        </w:rPr>
        <w:t xml:space="preserve">Furthermore, </w:t>
      </w:r>
      <w:r w:rsidR="006266FF" w:rsidRPr="006266FF">
        <w:rPr>
          <w:rFonts w:ascii="Times New Roman" w:hAnsi="Times New Roman"/>
          <w:color w:val="000000" w:themeColor="text1"/>
          <w:sz w:val="24"/>
          <w:szCs w:val="24"/>
        </w:rPr>
        <w:t>Compulsory and Free Education Act (2018)</w:t>
      </w:r>
      <w:r w:rsidR="006266FF">
        <w:rPr>
          <w:rFonts w:ascii="Times New Roman" w:hAnsi="Times New Roman"/>
          <w:color w:val="000000" w:themeColor="text1"/>
          <w:sz w:val="24"/>
          <w:szCs w:val="24"/>
        </w:rPr>
        <w:t xml:space="preserve"> and p</w:t>
      </w:r>
      <w:r w:rsidR="00E0041A" w:rsidRPr="007F3C02">
        <w:rPr>
          <w:rFonts w:ascii="Times New Roman" w:hAnsi="Times New Roman"/>
          <w:color w:val="000000" w:themeColor="text1"/>
          <w:sz w:val="24"/>
          <w:szCs w:val="24"/>
        </w:rPr>
        <w:t>olicy instruments</w:t>
      </w:r>
      <w:r w:rsidR="008250F8">
        <w:rPr>
          <w:rFonts w:ascii="Times New Roman" w:hAnsi="Times New Roman"/>
          <w:color w:val="000000" w:themeColor="text1"/>
          <w:sz w:val="24"/>
          <w:szCs w:val="24"/>
        </w:rPr>
        <w:t>,</w:t>
      </w:r>
      <w:r w:rsidR="00122D2F">
        <w:rPr>
          <w:rFonts w:ascii="Times New Roman" w:hAnsi="Times New Roman"/>
          <w:color w:val="000000" w:themeColor="text1"/>
          <w:sz w:val="24"/>
          <w:szCs w:val="24"/>
        </w:rPr>
        <w:t xml:space="preserve"> like</w:t>
      </w:r>
      <w:r w:rsidR="006266FF">
        <w:rPr>
          <w:rFonts w:ascii="Times New Roman" w:hAnsi="Times New Roman"/>
          <w:color w:val="000000" w:themeColor="text1"/>
          <w:sz w:val="24"/>
          <w:szCs w:val="24"/>
        </w:rPr>
        <w:t xml:space="preserve"> Consolidated Equity Strategy (2014)</w:t>
      </w:r>
      <w:r w:rsidR="006D1CA8">
        <w:rPr>
          <w:rFonts w:ascii="Times New Roman" w:hAnsi="Times New Roman"/>
          <w:color w:val="000000" w:themeColor="text1"/>
          <w:sz w:val="24"/>
          <w:szCs w:val="24"/>
        </w:rPr>
        <w:t xml:space="preserve">, School Education Sector Plan </w:t>
      </w:r>
      <w:r w:rsidR="00553F88">
        <w:rPr>
          <w:rFonts w:ascii="Times New Roman" w:hAnsi="Times New Roman"/>
          <w:color w:val="000000" w:themeColor="text1"/>
          <w:sz w:val="24"/>
          <w:szCs w:val="24"/>
        </w:rPr>
        <w:t>(2022)</w:t>
      </w:r>
      <w:r w:rsidR="008250F8">
        <w:rPr>
          <w:rFonts w:ascii="Times New Roman" w:hAnsi="Times New Roman"/>
          <w:color w:val="000000" w:themeColor="text1"/>
          <w:sz w:val="24"/>
          <w:szCs w:val="24"/>
        </w:rPr>
        <w:t xml:space="preserve">, </w:t>
      </w:r>
      <w:r w:rsidR="00D2660F">
        <w:rPr>
          <w:rFonts w:ascii="Times New Roman" w:hAnsi="Times New Roman"/>
          <w:color w:val="000000" w:themeColor="text1"/>
          <w:sz w:val="24"/>
          <w:szCs w:val="24"/>
        </w:rPr>
        <w:t>National Education Polic</w:t>
      </w:r>
      <w:r w:rsidR="00447BA2">
        <w:rPr>
          <w:rFonts w:ascii="Times New Roman" w:hAnsi="Times New Roman"/>
          <w:color w:val="000000" w:themeColor="text1"/>
          <w:sz w:val="24"/>
          <w:szCs w:val="24"/>
        </w:rPr>
        <w:t xml:space="preserve">y (2019), and among others </w:t>
      </w:r>
      <w:r w:rsidR="00E0041A" w:rsidRPr="007F3C02">
        <w:rPr>
          <w:rFonts w:ascii="Times New Roman" w:hAnsi="Times New Roman"/>
          <w:color w:val="000000" w:themeColor="text1"/>
          <w:sz w:val="24"/>
          <w:szCs w:val="24"/>
        </w:rPr>
        <w:t>facilitate</w:t>
      </w:r>
      <w:r w:rsidR="008B388B">
        <w:rPr>
          <w:rFonts w:ascii="Times New Roman" w:hAnsi="Times New Roman"/>
          <w:color w:val="000000" w:themeColor="text1"/>
          <w:sz w:val="24"/>
          <w:szCs w:val="24"/>
        </w:rPr>
        <w:t>d</w:t>
      </w:r>
      <w:r w:rsidR="00E0041A" w:rsidRPr="007F3C02">
        <w:rPr>
          <w:rFonts w:ascii="Times New Roman" w:hAnsi="Times New Roman"/>
          <w:color w:val="000000" w:themeColor="text1"/>
          <w:sz w:val="24"/>
          <w:szCs w:val="24"/>
        </w:rPr>
        <w:t xml:space="preserve"> privatisation in education through </w:t>
      </w:r>
      <w:r w:rsidR="008B388B">
        <w:rPr>
          <w:rFonts w:ascii="Times New Roman" w:hAnsi="Times New Roman"/>
          <w:color w:val="000000" w:themeColor="text1"/>
          <w:sz w:val="24"/>
          <w:szCs w:val="24"/>
        </w:rPr>
        <w:t xml:space="preserve">different </w:t>
      </w:r>
      <w:r w:rsidR="00E0041A" w:rsidRPr="007F3C02">
        <w:rPr>
          <w:rFonts w:ascii="Times New Roman" w:hAnsi="Times New Roman"/>
          <w:color w:val="000000" w:themeColor="text1"/>
          <w:sz w:val="24"/>
          <w:szCs w:val="24"/>
        </w:rPr>
        <w:t>partnership models</w:t>
      </w:r>
      <w:r w:rsidR="0087019F">
        <w:rPr>
          <w:rFonts w:ascii="Times New Roman" w:hAnsi="Times New Roman"/>
          <w:color w:val="000000" w:themeColor="text1"/>
          <w:sz w:val="24"/>
          <w:szCs w:val="24"/>
        </w:rPr>
        <w:t>. As a result</w:t>
      </w:r>
      <w:r w:rsidR="00E0041A" w:rsidRPr="007F3C02">
        <w:rPr>
          <w:rFonts w:ascii="Times New Roman" w:hAnsi="Times New Roman"/>
          <w:color w:val="000000" w:themeColor="text1"/>
          <w:sz w:val="24"/>
          <w:szCs w:val="24"/>
        </w:rPr>
        <w:t xml:space="preserve">, inequity and discrimination </w:t>
      </w:r>
      <w:r w:rsidR="00BA3CBA">
        <w:rPr>
          <w:rFonts w:ascii="Times New Roman" w:hAnsi="Times New Roman"/>
          <w:color w:val="000000" w:themeColor="text1"/>
          <w:sz w:val="24"/>
          <w:szCs w:val="24"/>
        </w:rPr>
        <w:t xml:space="preserve">are promoted </w:t>
      </w:r>
      <w:r w:rsidR="00E0041A" w:rsidRPr="007F3C02">
        <w:rPr>
          <w:rFonts w:ascii="Times New Roman" w:hAnsi="Times New Roman"/>
          <w:color w:val="000000" w:themeColor="text1"/>
          <w:sz w:val="24"/>
          <w:szCs w:val="24"/>
        </w:rPr>
        <w:t>in Nepal’s education system, which is non-adherence to human right principles and a source of other human rights breaches.</w:t>
      </w:r>
    </w:p>
    <w:p w14:paraId="7DA8F27E" w14:textId="77777777" w:rsidR="0012501D" w:rsidRDefault="0012501D" w:rsidP="004F4E35">
      <w:pPr>
        <w:spacing w:after="0" w:line="276" w:lineRule="auto"/>
        <w:contextualSpacing/>
        <w:rPr>
          <w:rFonts w:ascii="Times New Roman" w:hAnsi="Times New Roman"/>
          <w:color w:val="70AD47" w:themeColor="accent6"/>
          <w:sz w:val="24"/>
          <w:szCs w:val="24"/>
        </w:rPr>
      </w:pPr>
    </w:p>
    <w:p w14:paraId="4A20BC0A" w14:textId="1A417D46" w:rsidR="00256A05" w:rsidRPr="00BE1E8D" w:rsidRDefault="00A86DA5" w:rsidP="00A86DA5">
      <w:pPr>
        <w:spacing w:after="0" w:line="276"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4. </w:t>
      </w:r>
      <w:r w:rsidR="00953AB5" w:rsidRPr="002452D9">
        <w:rPr>
          <w:rFonts w:ascii="Times New Roman" w:hAnsi="Times New Roman"/>
          <w:color w:val="000000" w:themeColor="text1"/>
          <w:sz w:val="24"/>
          <w:szCs w:val="24"/>
        </w:rPr>
        <w:t xml:space="preserve">This report is developed </w:t>
      </w:r>
      <w:r w:rsidR="00CB7355">
        <w:rPr>
          <w:rFonts w:ascii="Times New Roman" w:hAnsi="Times New Roman"/>
          <w:color w:val="000000" w:themeColor="text1"/>
          <w:sz w:val="24"/>
          <w:szCs w:val="24"/>
        </w:rPr>
        <w:t xml:space="preserve">applying </w:t>
      </w:r>
      <w:r w:rsidR="002F0892" w:rsidRPr="002452D9">
        <w:rPr>
          <w:rFonts w:ascii="Times New Roman" w:hAnsi="Times New Roman"/>
          <w:color w:val="000000" w:themeColor="text1"/>
          <w:sz w:val="24"/>
          <w:szCs w:val="24"/>
        </w:rPr>
        <w:t xml:space="preserve">interpretive research </w:t>
      </w:r>
      <w:r w:rsidR="00F71508">
        <w:rPr>
          <w:rFonts w:ascii="Times New Roman" w:hAnsi="Times New Roman"/>
          <w:color w:val="000000" w:themeColor="text1"/>
          <w:sz w:val="24"/>
          <w:szCs w:val="24"/>
        </w:rPr>
        <w:t xml:space="preserve">design </w:t>
      </w:r>
      <w:r w:rsidR="00CB7355">
        <w:rPr>
          <w:rFonts w:ascii="Times New Roman" w:hAnsi="Times New Roman"/>
          <w:color w:val="000000" w:themeColor="text1"/>
          <w:sz w:val="24"/>
          <w:szCs w:val="24"/>
        </w:rPr>
        <w:t xml:space="preserve">with </w:t>
      </w:r>
      <w:r w:rsidR="002F0892" w:rsidRPr="002452D9">
        <w:rPr>
          <w:rFonts w:ascii="Times New Roman" w:hAnsi="Times New Roman"/>
          <w:color w:val="000000" w:themeColor="text1"/>
          <w:sz w:val="24"/>
          <w:szCs w:val="24"/>
        </w:rPr>
        <w:t>a rigorous review of education policies</w:t>
      </w:r>
      <w:r w:rsidR="0070677F" w:rsidRPr="002452D9">
        <w:rPr>
          <w:rFonts w:ascii="Times New Roman" w:hAnsi="Times New Roman"/>
          <w:color w:val="000000" w:themeColor="text1"/>
          <w:sz w:val="24"/>
          <w:szCs w:val="24"/>
        </w:rPr>
        <w:t xml:space="preserve"> from anthropological and sociological </w:t>
      </w:r>
      <w:r w:rsidR="001B6A47">
        <w:rPr>
          <w:rFonts w:ascii="Times New Roman" w:hAnsi="Times New Roman"/>
          <w:color w:val="000000" w:themeColor="text1"/>
          <w:sz w:val="24"/>
          <w:szCs w:val="24"/>
        </w:rPr>
        <w:t>lens</w:t>
      </w:r>
      <w:r w:rsidR="005F6555">
        <w:rPr>
          <w:rFonts w:ascii="Times New Roman" w:hAnsi="Times New Roman"/>
          <w:color w:val="000000" w:themeColor="text1"/>
          <w:sz w:val="24"/>
          <w:szCs w:val="24"/>
        </w:rPr>
        <w:t>,</w:t>
      </w:r>
      <w:r w:rsidR="001B6A47">
        <w:rPr>
          <w:rFonts w:ascii="Times New Roman" w:hAnsi="Times New Roman"/>
          <w:color w:val="000000" w:themeColor="text1"/>
          <w:sz w:val="24"/>
          <w:szCs w:val="24"/>
        </w:rPr>
        <w:t xml:space="preserve"> </w:t>
      </w:r>
      <w:r w:rsidR="002F0892" w:rsidRPr="002452D9">
        <w:rPr>
          <w:rFonts w:ascii="Times New Roman" w:hAnsi="Times New Roman"/>
          <w:color w:val="000000" w:themeColor="text1"/>
          <w:sz w:val="24"/>
          <w:szCs w:val="24"/>
        </w:rPr>
        <w:t xml:space="preserve">and in-depth interviews </w:t>
      </w:r>
      <w:r w:rsidR="00F71508">
        <w:rPr>
          <w:rFonts w:ascii="Times New Roman" w:hAnsi="Times New Roman"/>
          <w:color w:val="000000" w:themeColor="text1"/>
          <w:sz w:val="24"/>
          <w:szCs w:val="24"/>
        </w:rPr>
        <w:t xml:space="preserve">and </w:t>
      </w:r>
      <w:r w:rsidR="00FB4759">
        <w:rPr>
          <w:rFonts w:ascii="Times New Roman" w:hAnsi="Times New Roman"/>
          <w:color w:val="000000" w:themeColor="text1"/>
          <w:sz w:val="24"/>
          <w:szCs w:val="24"/>
        </w:rPr>
        <w:t>F</w:t>
      </w:r>
      <w:r w:rsidR="00890F22">
        <w:rPr>
          <w:rFonts w:ascii="Times New Roman" w:hAnsi="Times New Roman"/>
          <w:color w:val="000000" w:themeColor="text1"/>
          <w:sz w:val="24"/>
          <w:szCs w:val="24"/>
        </w:rPr>
        <w:t xml:space="preserve">ocus </w:t>
      </w:r>
      <w:r w:rsidR="00FB4759">
        <w:rPr>
          <w:rFonts w:ascii="Times New Roman" w:hAnsi="Times New Roman"/>
          <w:color w:val="000000" w:themeColor="text1"/>
          <w:sz w:val="24"/>
          <w:szCs w:val="24"/>
        </w:rPr>
        <w:t>G</w:t>
      </w:r>
      <w:r w:rsidR="00890F22">
        <w:rPr>
          <w:rFonts w:ascii="Times New Roman" w:hAnsi="Times New Roman"/>
          <w:color w:val="000000" w:themeColor="text1"/>
          <w:sz w:val="24"/>
          <w:szCs w:val="24"/>
        </w:rPr>
        <w:t xml:space="preserve">roup </w:t>
      </w:r>
      <w:r w:rsidR="00FB4759">
        <w:rPr>
          <w:rFonts w:ascii="Times New Roman" w:hAnsi="Times New Roman"/>
          <w:color w:val="000000" w:themeColor="text1"/>
          <w:sz w:val="24"/>
          <w:szCs w:val="24"/>
        </w:rPr>
        <w:t>D</w:t>
      </w:r>
      <w:r w:rsidR="00890F22">
        <w:rPr>
          <w:rFonts w:ascii="Times New Roman" w:hAnsi="Times New Roman"/>
          <w:color w:val="000000" w:themeColor="text1"/>
          <w:sz w:val="24"/>
          <w:szCs w:val="24"/>
        </w:rPr>
        <w:t>iscussions</w:t>
      </w:r>
      <w:r w:rsidR="00FB4759">
        <w:rPr>
          <w:rFonts w:ascii="Times New Roman" w:hAnsi="Times New Roman"/>
          <w:color w:val="000000" w:themeColor="text1"/>
          <w:sz w:val="24"/>
          <w:szCs w:val="24"/>
        </w:rPr>
        <w:t xml:space="preserve"> (FGDs) </w:t>
      </w:r>
      <w:r w:rsidR="00F76BD0" w:rsidRPr="002452D9">
        <w:rPr>
          <w:rFonts w:ascii="Times New Roman" w:hAnsi="Times New Roman"/>
          <w:color w:val="000000" w:themeColor="text1"/>
          <w:sz w:val="24"/>
          <w:szCs w:val="24"/>
        </w:rPr>
        <w:t xml:space="preserve">with </w:t>
      </w:r>
      <w:r w:rsidR="00D43B9A">
        <w:rPr>
          <w:rFonts w:ascii="Times New Roman" w:hAnsi="Times New Roman"/>
          <w:color w:val="000000" w:themeColor="text1"/>
          <w:sz w:val="24"/>
          <w:szCs w:val="24"/>
        </w:rPr>
        <w:t xml:space="preserve">- a) </w:t>
      </w:r>
      <w:r w:rsidR="00E4362D">
        <w:rPr>
          <w:rFonts w:ascii="Times New Roman" w:hAnsi="Times New Roman"/>
          <w:color w:val="000000" w:themeColor="text1"/>
          <w:sz w:val="24"/>
          <w:szCs w:val="24"/>
        </w:rPr>
        <w:t xml:space="preserve">10 </w:t>
      </w:r>
      <w:r w:rsidR="008211ED">
        <w:rPr>
          <w:rFonts w:ascii="Times New Roman" w:hAnsi="Times New Roman"/>
          <w:color w:val="000000" w:themeColor="text1"/>
          <w:sz w:val="24"/>
          <w:szCs w:val="24"/>
        </w:rPr>
        <w:t xml:space="preserve">policymakers and </w:t>
      </w:r>
      <w:r w:rsidR="00E4362D">
        <w:rPr>
          <w:rFonts w:ascii="Times New Roman" w:hAnsi="Times New Roman"/>
          <w:color w:val="000000" w:themeColor="text1"/>
          <w:sz w:val="24"/>
          <w:szCs w:val="24"/>
        </w:rPr>
        <w:t xml:space="preserve">15 </w:t>
      </w:r>
      <w:r w:rsidR="008211ED">
        <w:rPr>
          <w:rFonts w:ascii="Times New Roman" w:hAnsi="Times New Roman"/>
          <w:color w:val="000000" w:themeColor="text1"/>
          <w:sz w:val="24"/>
          <w:szCs w:val="24"/>
        </w:rPr>
        <w:t xml:space="preserve">service </w:t>
      </w:r>
      <w:r w:rsidR="002A2AC4">
        <w:rPr>
          <w:rFonts w:ascii="Times New Roman" w:hAnsi="Times New Roman"/>
          <w:color w:val="000000" w:themeColor="text1"/>
          <w:sz w:val="24"/>
          <w:szCs w:val="24"/>
        </w:rPr>
        <w:t>providers to understand their perspective</w:t>
      </w:r>
      <w:r w:rsidR="009C7740">
        <w:rPr>
          <w:rFonts w:ascii="Times New Roman" w:hAnsi="Times New Roman"/>
          <w:color w:val="000000" w:themeColor="text1"/>
          <w:sz w:val="24"/>
          <w:szCs w:val="24"/>
        </w:rPr>
        <w:t>s</w:t>
      </w:r>
      <w:r w:rsidR="002A2AC4">
        <w:rPr>
          <w:rFonts w:ascii="Times New Roman" w:hAnsi="Times New Roman"/>
          <w:color w:val="000000" w:themeColor="text1"/>
          <w:sz w:val="24"/>
          <w:szCs w:val="24"/>
        </w:rPr>
        <w:t xml:space="preserve"> on </w:t>
      </w:r>
      <w:r w:rsidR="0012501D">
        <w:rPr>
          <w:rFonts w:ascii="Times New Roman" w:hAnsi="Times New Roman"/>
          <w:color w:val="000000" w:themeColor="text1"/>
          <w:sz w:val="24"/>
          <w:szCs w:val="24"/>
        </w:rPr>
        <w:t xml:space="preserve">the </w:t>
      </w:r>
      <w:r w:rsidR="002A2AC4">
        <w:rPr>
          <w:rFonts w:ascii="Times New Roman" w:hAnsi="Times New Roman"/>
          <w:color w:val="000000" w:themeColor="text1"/>
          <w:sz w:val="24"/>
          <w:szCs w:val="24"/>
        </w:rPr>
        <w:t>right to education</w:t>
      </w:r>
      <w:r w:rsidR="001B6A47">
        <w:rPr>
          <w:rFonts w:ascii="Times New Roman" w:hAnsi="Times New Roman"/>
          <w:color w:val="000000" w:themeColor="text1"/>
          <w:sz w:val="24"/>
          <w:szCs w:val="24"/>
        </w:rPr>
        <w:t>,</w:t>
      </w:r>
      <w:r w:rsidR="002A2AC4">
        <w:rPr>
          <w:rFonts w:ascii="Times New Roman" w:hAnsi="Times New Roman"/>
          <w:color w:val="000000" w:themeColor="text1"/>
          <w:sz w:val="24"/>
          <w:szCs w:val="24"/>
        </w:rPr>
        <w:t xml:space="preserve"> and </w:t>
      </w:r>
      <w:r w:rsidR="005F6555">
        <w:rPr>
          <w:rFonts w:ascii="Times New Roman" w:hAnsi="Times New Roman"/>
          <w:color w:val="000000" w:themeColor="text1"/>
          <w:sz w:val="24"/>
          <w:szCs w:val="24"/>
        </w:rPr>
        <w:t xml:space="preserve">b) </w:t>
      </w:r>
      <w:r w:rsidR="00EB12B6">
        <w:rPr>
          <w:rFonts w:ascii="Times New Roman" w:hAnsi="Times New Roman"/>
          <w:color w:val="000000" w:themeColor="text1"/>
          <w:sz w:val="24"/>
          <w:szCs w:val="24"/>
        </w:rPr>
        <w:t>250</w:t>
      </w:r>
      <w:r w:rsidR="000F1910">
        <w:rPr>
          <w:rFonts w:ascii="Times New Roman" w:hAnsi="Times New Roman"/>
          <w:color w:val="000000" w:themeColor="text1"/>
          <w:sz w:val="24"/>
          <w:szCs w:val="24"/>
        </w:rPr>
        <w:t xml:space="preserve"> </w:t>
      </w:r>
      <w:r w:rsidR="00F76BD0" w:rsidRPr="002452D9">
        <w:rPr>
          <w:rFonts w:ascii="Times New Roman" w:hAnsi="Times New Roman"/>
          <w:color w:val="000000" w:themeColor="text1"/>
          <w:sz w:val="24"/>
          <w:szCs w:val="24"/>
        </w:rPr>
        <w:t xml:space="preserve">right holders </w:t>
      </w:r>
      <w:r w:rsidR="00311D5B">
        <w:rPr>
          <w:rFonts w:ascii="Times New Roman" w:hAnsi="Times New Roman"/>
          <w:color w:val="000000" w:themeColor="text1"/>
          <w:sz w:val="24"/>
          <w:szCs w:val="24"/>
        </w:rPr>
        <w:t xml:space="preserve">and </w:t>
      </w:r>
      <w:r w:rsidR="00842003">
        <w:rPr>
          <w:rFonts w:ascii="Times New Roman" w:hAnsi="Times New Roman"/>
          <w:color w:val="000000" w:themeColor="text1"/>
          <w:sz w:val="24"/>
          <w:szCs w:val="24"/>
        </w:rPr>
        <w:t xml:space="preserve">200 </w:t>
      </w:r>
      <w:r w:rsidR="00311D5B">
        <w:rPr>
          <w:rFonts w:ascii="Times New Roman" w:hAnsi="Times New Roman"/>
          <w:color w:val="000000" w:themeColor="text1"/>
          <w:sz w:val="24"/>
          <w:szCs w:val="24"/>
        </w:rPr>
        <w:t xml:space="preserve">Civil Society Organizations (CSOs) </w:t>
      </w:r>
      <w:r w:rsidR="002F0892" w:rsidRPr="002452D9">
        <w:rPr>
          <w:rFonts w:ascii="Times New Roman" w:hAnsi="Times New Roman"/>
          <w:color w:val="000000" w:themeColor="text1"/>
          <w:sz w:val="24"/>
          <w:szCs w:val="24"/>
        </w:rPr>
        <w:t>to understand the</w:t>
      </w:r>
      <w:r w:rsidR="00890823" w:rsidRPr="002452D9">
        <w:rPr>
          <w:rFonts w:ascii="Times New Roman" w:hAnsi="Times New Roman"/>
          <w:color w:val="000000" w:themeColor="text1"/>
          <w:sz w:val="24"/>
          <w:szCs w:val="24"/>
        </w:rPr>
        <w:t>ir</w:t>
      </w:r>
      <w:r w:rsidR="002F0892" w:rsidRPr="002452D9">
        <w:rPr>
          <w:rFonts w:ascii="Times New Roman" w:hAnsi="Times New Roman"/>
          <w:color w:val="000000" w:themeColor="text1"/>
          <w:sz w:val="24"/>
          <w:szCs w:val="24"/>
        </w:rPr>
        <w:t xml:space="preserve"> </w:t>
      </w:r>
      <w:r w:rsidR="00696FAC" w:rsidRPr="002452D9">
        <w:rPr>
          <w:rFonts w:ascii="Times New Roman" w:hAnsi="Times New Roman"/>
          <w:color w:val="000000" w:themeColor="text1"/>
          <w:sz w:val="24"/>
          <w:szCs w:val="24"/>
        </w:rPr>
        <w:t xml:space="preserve">concerns </w:t>
      </w:r>
      <w:r w:rsidR="0012501D">
        <w:rPr>
          <w:rFonts w:ascii="Times New Roman" w:hAnsi="Times New Roman"/>
          <w:color w:val="000000" w:themeColor="text1"/>
          <w:sz w:val="24"/>
          <w:szCs w:val="24"/>
        </w:rPr>
        <w:t xml:space="preserve">on </w:t>
      </w:r>
      <w:r w:rsidR="00D975AF" w:rsidRPr="00554690">
        <w:rPr>
          <w:rFonts w:ascii="Times New Roman" w:hAnsi="Times New Roman"/>
          <w:color w:val="000000" w:themeColor="text1"/>
          <w:sz w:val="24"/>
          <w:szCs w:val="24"/>
        </w:rPr>
        <w:t>attaining equity and non-discrimination</w:t>
      </w:r>
      <w:r w:rsidR="009030E7" w:rsidRPr="00554690">
        <w:rPr>
          <w:rFonts w:ascii="Times New Roman" w:hAnsi="Times New Roman"/>
          <w:color w:val="000000" w:themeColor="text1"/>
          <w:sz w:val="24"/>
          <w:szCs w:val="24"/>
        </w:rPr>
        <w:t xml:space="preserve"> in Nepal</w:t>
      </w:r>
      <w:r w:rsidR="000A35BA" w:rsidRPr="00554690">
        <w:rPr>
          <w:rFonts w:ascii="Times New Roman" w:hAnsi="Times New Roman"/>
          <w:color w:val="000000" w:themeColor="text1"/>
          <w:sz w:val="24"/>
          <w:szCs w:val="24"/>
        </w:rPr>
        <w:t xml:space="preserve">. </w:t>
      </w:r>
    </w:p>
    <w:p w14:paraId="3B39769E" w14:textId="77777777" w:rsidR="000F7DDA" w:rsidRPr="00107760" w:rsidRDefault="000F7DDA" w:rsidP="004F4E35">
      <w:pPr>
        <w:spacing w:after="0" w:line="276" w:lineRule="auto"/>
        <w:rPr>
          <w:rFonts w:ascii="Times New Roman" w:hAnsi="Times New Roman"/>
          <w:sz w:val="24"/>
          <w:szCs w:val="24"/>
        </w:rPr>
      </w:pPr>
    </w:p>
    <w:p w14:paraId="268860AB" w14:textId="28D595FB" w:rsidR="000F7DDA" w:rsidRPr="00E01888" w:rsidRDefault="000F7DDA" w:rsidP="00507DB2">
      <w:pPr>
        <w:pStyle w:val="Heading1"/>
      </w:pPr>
      <w:bookmarkStart w:id="1" w:name="_Toc191306284"/>
      <w:r w:rsidRPr="00E01888">
        <w:t>2. Framework on equity</w:t>
      </w:r>
      <w:r w:rsidR="00502FDA">
        <w:t xml:space="preserve"> and </w:t>
      </w:r>
      <w:r w:rsidR="001B52ED">
        <w:t xml:space="preserve">non-discrimination </w:t>
      </w:r>
      <w:r w:rsidR="00502FDA">
        <w:t>in</w:t>
      </w:r>
      <w:r w:rsidRPr="00E01888">
        <w:t xml:space="preserve"> education</w:t>
      </w:r>
      <w:bookmarkEnd w:id="1"/>
      <w:r w:rsidRPr="00E01888">
        <w:t xml:space="preserve"> </w:t>
      </w:r>
    </w:p>
    <w:p w14:paraId="6B4FA530" w14:textId="420BEC0B" w:rsidR="00034FE2" w:rsidRDefault="00A86DA5" w:rsidP="00A86DA5">
      <w:pPr>
        <w:spacing w:after="0"/>
        <w:jc w:val="both"/>
        <w:rPr>
          <w:rFonts w:ascii="Times New Roman" w:hAnsi="Times New Roman"/>
          <w:sz w:val="24"/>
          <w:szCs w:val="24"/>
        </w:rPr>
      </w:pPr>
      <w:r>
        <w:rPr>
          <w:rFonts w:ascii="Times New Roman" w:hAnsi="Times New Roman"/>
          <w:sz w:val="24"/>
          <w:szCs w:val="24"/>
        </w:rPr>
        <w:lastRenderedPageBreak/>
        <w:t xml:space="preserve">5. </w:t>
      </w:r>
      <w:r w:rsidR="00992588" w:rsidRPr="00107760">
        <w:rPr>
          <w:rFonts w:ascii="Times New Roman" w:hAnsi="Times New Roman"/>
          <w:sz w:val="24"/>
          <w:szCs w:val="24"/>
        </w:rPr>
        <w:t>Nepal has signed</w:t>
      </w:r>
      <w:r w:rsidR="00813D3F" w:rsidRPr="00107760">
        <w:rPr>
          <w:rFonts w:ascii="Times New Roman" w:hAnsi="Times New Roman"/>
          <w:sz w:val="24"/>
          <w:szCs w:val="24"/>
        </w:rPr>
        <w:t xml:space="preserve"> several international covenants </w:t>
      </w:r>
      <w:r w:rsidR="00992588" w:rsidRPr="00107760">
        <w:rPr>
          <w:rFonts w:ascii="Times New Roman" w:hAnsi="Times New Roman"/>
          <w:sz w:val="24"/>
          <w:szCs w:val="24"/>
        </w:rPr>
        <w:t xml:space="preserve">related to </w:t>
      </w:r>
      <w:r w:rsidR="00776B97">
        <w:rPr>
          <w:rFonts w:ascii="Times New Roman" w:hAnsi="Times New Roman"/>
          <w:sz w:val="24"/>
          <w:szCs w:val="24"/>
        </w:rPr>
        <w:t xml:space="preserve">the </w:t>
      </w:r>
      <w:r w:rsidR="009B1A32">
        <w:rPr>
          <w:rFonts w:ascii="Times New Roman" w:hAnsi="Times New Roman"/>
          <w:sz w:val="24"/>
          <w:szCs w:val="24"/>
        </w:rPr>
        <w:t xml:space="preserve">right to education for ensuring </w:t>
      </w:r>
      <w:r w:rsidR="00992588" w:rsidRPr="00107760">
        <w:rPr>
          <w:rFonts w:ascii="Times New Roman" w:hAnsi="Times New Roman"/>
          <w:sz w:val="24"/>
          <w:szCs w:val="24"/>
        </w:rPr>
        <w:t>equit</w:t>
      </w:r>
      <w:r w:rsidR="001444C0">
        <w:rPr>
          <w:rFonts w:ascii="Times New Roman" w:hAnsi="Times New Roman"/>
          <w:sz w:val="24"/>
          <w:szCs w:val="24"/>
        </w:rPr>
        <w:t>y and non-discrimination in the education system</w:t>
      </w:r>
      <w:r w:rsidR="00094C99">
        <w:rPr>
          <w:rFonts w:ascii="Times New Roman" w:hAnsi="Times New Roman"/>
          <w:sz w:val="24"/>
          <w:szCs w:val="24"/>
        </w:rPr>
        <w:t>. Likewise</w:t>
      </w:r>
      <w:r w:rsidR="000E10E2">
        <w:rPr>
          <w:rFonts w:ascii="Times New Roman" w:hAnsi="Times New Roman"/>
          <w:sz w:val="24"/>
          <w:szCs w:val="24"/>
        </w:rPr>
        <w:t xml:space="preserve">, </w:t>
      </w:r>
      <w:bookmarkStart w:id="2" w:name="_Hlk190186657"/>
      <w:r w:rsidR="00B677D1">
        <w:rPr>
          <w:rFonts w:ascii="Times New Roman" w:hAnsi="Times New Roman"/>
          <w:sz w:val="24"/>
          <w:szCs w:val="24"/>
        </w:rPr>
        <w:t>t</w:t>
      </w:r>
      <w:r w:rsidR="009030E7" w:rsidRPr="008971E5">
        <w:rPr>
          <w:rFonts w:ascii="Times New Roman" w:hAnsi="Times New Roman"/>
          <w:color w:val="000000" w:themeColor="text1"/>
          <w:sz w:val="24"/>
          <w:szCs w:val="24"/>
        </w:rPr>
        <w:t xml:space="preserve">he right to education is one of the key principles underpinning </w:t>
      </w:r>
      <w:r w:rsidR="00B677D1">
        <w:rPr>
          <w:rFonts w:ascii="Times New Roman" w:hAnsi="Times New Roman"/>
          <w:color w:val="000000" w:themeColor="text1"/>
          <w:sz w:val="24"/>
          <w:szCs w:val="24"/>
        </w:rPr>
        <w:t xml:space="preserve">the global policy </w:t>
      </w:r>
      <w:r w:rsidR="00B32964">
        <w:rPr>
          <w:rFonts w:ascii="Times New Roman" w:hAnsi="Times New Roman"/>
          <w:color w:val="000000" w:themeColor="text1"/>
          <w:sz w:val="24"/>
          <w:szCs w:val="24"/>
        </w:rPr>
        <w:t>instruments</w:t>
      </w:r>
      <w:r w:rsidR="00B61D69">
        <w:rPr>
          <w:rFonts w:ascii="Times New Roman" w:hAnsi="Times New Roman"/>
          <w:color w:val="000000" w:themeColor="text1"/>
          <w:sz w:val="24"/>
          <w:szCs w:val="24"/>
        </w:rPr>
        <w:t xml:space="preserve">, </w:t>
      </w:r>
      <w:bookmarkEnd w:id="2"/>
      <w:r w:rsidR="002B4397">
        <w:rPr>
          <w:rFonts w:ascii="Times New Roman" w:hAnsi="Times New Roman"/>
          <w:color w:val="000000" w:themeColor="text1"/>
          <w:sz w:val="24"/>
          <w:szCs w:val="24"/>
        </w:rPr>
        <w:t xml:space="preserve">which </w:t>
      </w:r>
      <w:r w:rsidR="002B4397" w:rsidRPr="008971E5">
        <w:rPr>
          <w:rFonts w:ascii="Times New Roman" w:hAnsi="Times New Roman"/>
          <w:color w:val="000000" w:themeColor="text1"/>
          <w:sz w:val="24"/>
          <w:szCs w:val="24"/>
        </w:rPr>
        <w:t xml:space="preserve">are </w:t>
      </w:r>
      <w:r w:rsidR="009030E7" w:rsidRPr="008971E5">
        <w:rPr>
          <w:rFonts w:ascii="Times New Roman" w:hAnsi="Times New Roman"/>
          <w:color w:val="000000" w:themeColor="text1"/>
          <w:sz w:val="24"/>
          <w:szCs w:val="24"/>
        </w:rPr>
        <w:t xml:space="preserve">adopted by the </w:t>
      </w:r>
      <w:proofErr w:type="spellStart"/>
      <w:r w:rsidR="00FB28FD" w:rsidRPr="008971E5">
        <w:rPr>
          <w:rFonts w:ascii="Times New Roman" w:hAnsi="Times New Roman"/>
          <w:color w:val="000000" w:themeColor="text1"/>
          <w:sz w:val="24"/>
          <w:szCs w:val="24"/>
        </w:rPr>
        <w:t>GoN</w:t>
      </w:r>
      <w:proofErr w:type="spellEnd"/>
      <w:r w:rsidR="00FB28FD" w:rsidRPr="008971E5">
        <w:rPr>
          <w:rFonts w:ascii="Times New Roman" w:hAnsi="Times New Roman"/>
          <w:color w:val="000000" w:themeColor="text1"/>
          <w:sz w:val="24"/>
          <w:szCs w:val="24"/>
        </w:rPr>
        <w:t xml:space="preserve">. </w:t>
      </w:r>
      <w:r w:rsidR="00982EFA">
        <w:rPr>
          <w:rFonts w:ascii="Times New Roman" w:hAnsi="Times New Roman"/>
          <w:color w:val="000000" w:themeColor="text1"/>
          <w:sz w:val="24"/>
          <w:szCs w:val="24"/>
        </w:rPr>
        <w:t>Moreover, t</w:t>
      </w:r>
      <w:r w:rsidR="0067425A" w:rsidRPr="00107760">
        <w:rPr>
          <w:rFonts w:ascii="Times New Roman" w:hAnsi="Times New Roman"/>
          <w:sz w:val="24"/>
          <w:szCs w:val="24"/>
        </w:rPr>
        <w:t xml:space="preserve">he Constitution of Nepal </w:t>
      </w:r>
      <w:r w:rsidR="00982EFA">
        <w:rPr>
          <w:rFonts w:ascii="Times New Roman" w:hAnsi="Times New Roman"/>
          <w:sz w:val="24"/>
          <w:szCs w:val="24"/>
        </w:rPr>
        <w:t>(</w:t>
      </w:r>
      <w:r w:rsidR="0067425A" w:rsidRPr="00107760">
        <w:rPr>
          <w:rFonts w:ascii="Times New Roman" w:hAnsi="Times New Roman"/>
          <w:sz w:val="24"/>
          <w:szCs w:val="24"/>
        </w:rPr>
        <w:t>2015</w:t>
      </w:r>
      <w:r w:rsidR="00982EFA">
        <w:rPr>
          <w:rFonts w:ascii="Times New Roman" w:hAnsi="Times New Roman"/>
          <w:sz w:val="24"/>
          <w:szCs w:val="24"/>
        </w:rPr>
        <w:t>)</w:t>
      </w:r>
      <w:r w:rsidR="0067425A" w:rsidRPr="00107760">
        <w:rPr>
          <w:rFonts w:ascii="Times New Roman" w:hAnsi="Times New Roman"/>
          <w:sz w:val="24"/>
          <w:szCs w:val="24"/>
        </w:rPr>
        <w:t xml:space="preserve"> is the main legislative framework in Nepal</w:t>
      </w:r>
      <w:r w:rsidR="00CC460C">
        <w:rPr>
          <w:rFonts w:ascii="Times New Roman" w:hAnsi="Times New Roman"/>
          <w:sz w:val="24"/>
          <w:szCs w:val="24"/>
        </w:rPr>
        <w:t xml:space="preserve">, which </w:t>
      </w:r>
      <w:r w:rsidR="0067425A" w:rsidRPr="00107760">
        <w:rPr>
          <w:rFonts w:ascii="Times New Roman" w:hAnsi="Times New Roman"/>
          <w:sz w:val="24"/>
          <w:szCs w:val="24"/>
        </w:rPr>
        <w:t xml:space="preserve">guarantees </w:t>
      </w:r>
      <w:r w:rsidR="0067425A">
        <w:rPr>
          <w:rFonts w:ascii="Times New Roman" w:hAnsi="Times New Roman"/>
          <w:sz w:val="24"/>
          <w:szCs w:val="24"/>
        </w:rPr>
        <w:t xml:space="preserve">the right to </w:t>
      </w:r>
      <w:r w:rsidR="00C86247" w:rsidRPr="00107760">
        <w:rPr>
          <w:rFonts w:ascii="Times New Roman" w:hAnsi="Times New Roman"/>
          <w:sz w:val="24"/>
          <w:szCs w:val="24"/>
        </w:rPr>
        <w:t xml:space="preserve">compulsory </w:t>
      </w:r>
      <w:r w:rsidR="00C86247">
        <w:rPr>
          <w:rFonts w:ascii="Times New Roman" w:hAnsi="Times New Roman"/>
          <w:sz w:val="24"/>
          <w:szCs w:val="24"/>
        </w:rPr>
        <w:t xml:space="preserve">and free </w:t>
      </w:r>
      <w:r w:rsidR="00C86247" w:rsidRPr="00107760">
        <w:rPr>
          <w:rFonts w:ascii="Times New Roman" w:hAnsi="Times New Roman"/>
          <w:sz w:val="24"/>
          <w:szCs w:val="24"/>
        </w:rPr>
        <w:t xml:space="preserve">education up to a basic level and free up to secondary </w:t>
      </w:r>
      <w:r w:rsidR="00C86247">
        <w:rPr>
          <w:rFonts w:ascii="Times New Roman" w:hAnsi="Times New Roman"/>
          <w:sz w:val="24"/>
          <w:szCs w:val="24"/>
        </w:rPr>
        <w:t>level</w:t>
      </w:r>
      <w:r w:rsidR="0067425A">
        <w:rPr>
          <w:rFonts w:ascii="Times New Roman" w:hAnsi="Times New Roman"/>
          <w:sz w:val="24"/>
          <w:szCs w:val="24"/>
        </w:rPr>
        <w:t xml:space="preserve"> with non-discrimination</w:t>
      </w:r>
      <w:r w:rsidR="00C86247">
        <w:rPr>
          <w:rFonts w:ascii="Times New Roman" w:hAnsi="Times New Roman"/>
          <w:sz w:val="24"/>
          <w:szCs w:val="24"/>
        </w:rPr>
        <w:t xml:space="preserve"> and </w:t>
      </w:r>
      <w:r w:rsidR="0067425A">
        <w:rPr>
          <w:rFonts w:ascii="Times New Roman" w:hAnsi="Times New Roman"/>
          <w:sz w:val="24"/>
          <w:szCs w:val="24"/>
        </w:rPr>
        <w:t xml:space="preserve">equity </w:t>
      </w:r>
      <w:r w:rsidR="0067425A" w:rsidRPr="00107760">
        <w:rPr>
          <w:rFonts w:ascii="Times New Roman" w:hAnsi="Times New Roman"/>
          <w:sz w:val="24"/>
          <w:szCs w:val="24"/>
        </w:rPr>
        <w:t>through affirmative provisions.</w:t>
      </w:r>
      <w:r w:rsidR="00A33694">
        <w:rPr>
          <w:rFonts w:ascii="Times New Roman" w:hAnsi="Times New Roman"/>
          <w:sz w:val="24"/>
          <w:szCs w:val="24"/>
        </w:rPr>
        <w:t xml:space="preserve"> However, p</w:t>
      </w:r>
      <w:r w:rsidR="00F5270D" w:rsidRPr="00F5270D">
        <w:rPr>
          <w:rFonts w:ascii="Times New Roman" w:hAnsi="Times New Roman"/>
          <w:sz w:val="24"/>
          <w:szCs w:val="24"/>
        </w:rPr>
        <w:t xml:space="preserve">rivate education </w:t>
      </w:r>
      <w:r w:rsidR="00E7069B" w:rsidRPr="00F5270D">
        <w:rPr>
          <w:rFonts w:ascii="Times New Roman" w:hAnsi="Times New Roman"/>
          <w:sz w:val="24"/>
          <w:szCs w:val="24"/>
        </w:rPr>
        <w:t>discriminates,</w:t>
      </w:r>
      <w:r w:rsidR="00F5270D" w:rsidRPr="00F5270D">
        <w:rPr>
          <w:rFonts w:ascii="Times New Roman" w:hAnsi="Times New Roman"/>
          <w:sz w:val="24"/>
          <w:szCs w:val="24"/>
        </w:rPr>
        <w:t xml:space="preserve"> and segregates marginalized groups by providing separate education from privileged students, violating human rights</w:t>
      </w:r>
      <w:r w:rsidR="0068625A">
        <w:rPr>
          <w:rStyle w:val="FootnoteReference"/>
          <w:rFonts w:ascii="Times New Roman" w:hAnsi="Times New Roman"/>
          <w:sz w:val="24"/>
          <w:szCs w:val="24"/>
        </w:rPr>
        <w:footnoteReference w:id="4"/>
      </w:r>
      <w:r w:rsidR="00F5270D" w:rsidRPr="00F5270D">
        <w:rPr>
          <w:rFonts w:ascii="Times New Roman" w:hAnsi="Times New Roman"/>
          <w:sz w:val="24"/>
          <w:szCs w:val="24"/>
        </w:rPr>
        <w:t>. This reflects the state's failure to regulate private education providers effectively.</w:t>
      </w:r>
      <w:r w:rsidR="00D66DFA">
        <w:rPr>
          <w:rFonts w:ascii="Times New Roman" w:hAnsi="Times New Roman"/>
          <w:sz w:val="24"/>
          <w:szCs w:val="24"/>
        </w:rPr>
        <w:t xml:space="preserve"> </w:t>
      </w:r>
      <w:r w:rsidR="0087381B">
        <w:rPr>
          <w:rFonts w:ascii="Times New Roman" w:hAnsi="Times New Roman"/>
          <w:sz w:val="24"/>
          <w:szCs w:val="24"/>
        </w:rPr>
        <w:t>Additionally, p</w:t>
      </w:r>
      <w:r w:rsidR="00D21DCC" w:rsidRPr="00D21DCC">
        <w:rPr>
          <w:rFonts w:ascii="Times New Roman" w:hAnsi="Times New Roman"/>
          <w:sz w:val="24"/>
          <w:szCs w:val="24"/>
        </w:rPr>
        <w:t>rivate owners and supporters misinterpret Article 31(5) and Article 51(h) of the Constitution to justify education privatization. While these articles emphasize mother-tongue education and public service-oriented private investment, they are exploited for personal gain.</w:t>
      </w:r>
      <w:r w:rsidR="00D21DCC">
        <w:rPr>
          <w:rFonts w:ascii="Times New Roman" w:hAnsi="Times New Roman"/>
          <w:sz w:val="24"/>
          <w:szCs w:val="24"/>
        </w:rPr>
        <w:t xml:space="preserve"> </w:t>
      </w:r>
      <w:r w:rsidR="0030676B">
        <w:rPr>
          <w:rFonts w:ascii="Times New Roman" w:hAnsi="Times New Roman"/>
          <w:sz w:val="24"/>
          <w:szCs w:val="24"/>
        </w:rPr>
        <w:t>P</w:t>
      </w:r>
      <w:r w:rsidR="009154A5">
        <w:rPr>
          <w:rFonts w:ascii="Times New Roman" w:hAnsi="Times New Roman"/>
          <w:sz w:val="24"/>
          <w:szCs w:val="24"/>
        </w:rPr>
        <w:t xml:space="preserve">arliamentarians and </w:t>
      </w:r>
      <w:r w:rsidR="00621D74">
        <w:rPr>
          <w:rFonts w:ascii="Times New Roman" w:hAnsi="Times New Roman"/>
          <w:sz w:val="24"/>
          <w:szCs w:val="24"/>
        </w:rPr>
        <w:t>senior policymaker</w:t>
      </w:r>
      <w:r w:rsidR="00C50FA3">
        <w:rPr>
          <w:rFonts w:ascii="Times New Roman" w:hAnsi="Times New Roman"/>
          <w:sz w:val="24"/>
          <w:szCs w:val="24"/>
        </w:rPr>
        <w:t>s</w:t>
      </w:r>
      <w:r w:rsidR="0030676B">
        <w:rPr>
          <w:rFonts w:ascii="Times New Roman" w:hAnsi="Times New Roman"/>
          <w:sz w:val="24"/>
          <w:szCs w:val="24"/>
        </w:rPr>
        <w:t xml:space="preserve"> in separate </w:t>
      </w:r>
      <w:r w:rsidR="00D17EA3">
        <w:rPr>
          <w:rFonts w:ascii="Times New Roman" w:hAnsi="Times New Roman"/>
          <w:sz w:val="24"/>
          <w:szCs w:val="24"/>
        </w:rPr>
        <w:t>in-depth interviews highlight:</w:t>
      </w:r>
    </w:p>
    <w:p w14:paraId="185773B5" w14:textId="77777777" w:rsidR="00034FE2" w:rsidRDefault="00034FE2" w:rsidP="009A002F">
      <w:pPr>
        <w:spacing w:after="0"/>
        <w:rPr>
          <w:rFonts w:ascii="Times New Roman" w:hAnsi="Times New Roman"/>
          <w:sz w:val="24"/>
          <w:szCs w:val="24"/>
        </w:rPr>
      </w:pPr>
    </w:p>
    <w:p w14:paraId="2D2FBDD3" w14:textId="526F8E09" w:rsidR="003F79E0" w:rsidRPr="00034FE2" w:rsidRDefault="009B5D2B" w:rsidP="009B5D2B">
      <w:pPr>
        <w:spacing w:after="0"/>
        <w:ind w:left="720"/>
        <w:rPr>
          <w:rFonts w:ascii="Times New Roman" w:hAnsi="Times New Roman"/>
          <w:i/>
          <w:iCs/>
          <w:sz w:val="24"/>
          <w:szCs w:val="24"/>
        </w:rPr>
      </w:pPr>
      <w:r>
        <w:rPr>
          <w:rFonts w:ascii="Times New Roman" w:hAnsi="Times New Roman"/>
          <w:i/>
          <w:iCs/>
          <w:sz w:val="24"/>
          <w:szCs w:val="24"/>
        </w:rPr>
        <w:t xml:space="preserve">The </w:t>
      </w:r>
      <w:r w:rsidR="003F79E0" w:rsidRPr="00034FE2">
        <w:rPr>
          <w:rFonts w:ascii="Times New Roman" w:hAnsi="Times New Roman"/>
          <w:i/>
          <w:iCs/>
          <w:sz w:val="24"/>
          <w:szCs w:val="24"/>
        </w:rPr>
        <w:t>Constitution does not provision to close private schools, rather it allows individual and companies to open and operate schools for their private benefits</w:t>
      </w:r>
      <w:r w:rsidR="000E0143">
        <w:rPr>
          <w:rFonts w:ascii="Times New Roman" w:hAnsi="Times New Roman"/>
          <w:i/>
          <w:iCs/>
          <w:sz w:val="24"/>
          <w:szCs w:val="24"/>
        </w:rPr>
        <w:t xml:space="preserve">, while providing </w:t>
      </w:r>
      <w:r w:rsidR="002B4397">
        <w:rPr>
          <w:rFonts w:ascii="Times New Roman" w:hAnsi="Times New Roman"/>
          <w:i/>
          <w:iCs/>
          <w:sz w:val="24"/>
          <w:szCs w:val="24"/>
        </w:rPr>
        <w:t>education services</w:t>
      </w:r>
      <w:r w:rsidR="003F79E0" w:rsidRPr="00034FE2">
        <w:rPr>
          <w:rFonts w:ascii="Times New Roman" w:hAnsi="Times New Roman"/>
          <w:i/>
          <w:iCs/>
          <w:sz w:val="24"/>
          <w:szCs w:val="24"/>
        </w:rPr>
        <w:t>.</w:t>
      </w:r>
    </w:p>
    <w:p w14:paraId="5F0A0117" w14:textId="77777777" w:rsidR="00D17EA3" w:rsidRPr="003F79E0" w:rsidRDefault="00D17EA3" w:rsidP="003F79E0">
      <w:pPr>
        <w:spacing w:after="0" w:line="276" w:lineRule="auto"/>
        <w:rPr>
          <w:rFonts w:ascii="Times New Roman" w:hAnsi="Times New Roman"/>
          <w:sz w:val="24"/>
          <w:szCs w:val="24"/>
        </w:rPr>
      </w:pPr>
    </w:p>
    <w:p w14:paraId="007BE3FC" w14:textId="486B70EE" w:rsidR="004E1485" w:rsidRDefault="00A86DA5" w:rsidP="00A86DA5">
      <w:pPr>
        <w:spacing w:after="0" w:line="276" w:lineRule="auto"/>
        <w:jc w:val="both"/>
        <w:rPr>
          <w:rFonts w:ascii="Times New Roman" w:hAnsi="Times New Roman"/>
          <w:sz w:val="24"/>
          <w:szCs w:val="24"/>
        </w:rPr>
      </w:pPr>
      <w:r>
        <w:rPr>
          <w:rFonts w:ascii="Times New Roman" w:hAnsi="Times New Roman"/>
          <w:sz w:val="24"/>
          <w:szCs w:val="24"/>
        </w:rPr>
        <w:t xml:space="preserve">6. </w:t>
      </w:r>
      <w:r w:rsidR="003F79E0" w:rsidRPr="003F79E0">
        <w:rPr>
          <w:rFonts w:ascii="Times New Roman" w:hAnsi="Times New Roman"/>
          <w:sz w:val="24"/>
          <w:szCs w:val="24"/>
        </w:rPr>
        <w:t>The private owners and interest groups are extensively promoting the above narrative</w:t>
      </w:r>
      <w:r w:rsidR="003F4503">
        <w:rPr>
          <w:rFonts w:ascii="Times New Roman" w:hAnsi="Times New Roman"/>
          <w:sz w:val="24"/>
          <w:szCs w:val="24"/>
        </w:rPr>
        <w:t xml:space="preserve"> as opposed to constitutional provision</w:t>
      </w:r>
      <w:r w:rsidR="003F79E0" w:rsidRPr="003F79E0">
        <w:rPr>
          <w:rFonts w:ascii="Times New Roman" w:hAnsi="Times New Roman"/>
          <w:sz w:val="24"/>
          <w:szCs w:val="24"/>
        </w:rPr>
        <w:t xml:space="preserve">. </w:t>
      </w:r>
      <w:r w:rsidR="003F4503" w:rsidRPr="003F79E0">
        <w:rPr>
          <w:rFonts w:ascii="Times New Roman" w:hAnsi="Times New Roman"/>
          <w:sz w:val="24"/>
          <w:szCs w:val="24"/>
        </w:rPr>
        <w:t xml:space="preserve">Additionally, absence of Federal Education Act is a major threat in education, which potentially leads to </w:t>
      </w:r>
      <w:r w:rsidR="00F2406F">
        <w:rPr>
          <w:rFonts w:ascii="Times New Roman" w:hAnsi="Times New Roman"/>
          <w:sz w:val="24"/>
          <w:szCs w:val="24"/>
        </w:rPr>
        <w:t xml:space="preserve">establishing narrative on </w:t>
      </w:r>
      <w:r w:rsidR="00B22D36">
        <w:rPr>
          <w:rFonts w:ascii="Times New Roman" w:hAnsi="Times New Roman"/>
          <w:sz w:val="24"/>
          <w:szCs w:val="24"/>
        </w:rPr>
        <w:t xml:space="preserve">promoting privatization through upcoming </w:t>
      </w:r>
      <w:r w:rsidR="00284F07" w:rsidRPr="00284F07">
        <w:rPr>
          <w:rFonts w:ascii="Times New Roman" w:hAnsi="Times New Roman"/>
          <w:sz w:val="24"/>
          <w:szCs w:val="24"/>
        </w:rPr>
        <w:t>Act</w:t>
      </w:r>
      <w:r w:rsidR="00284F07">
        <w:rPr>
          <w:rFonts w:ascii="Times New Roman" w:hAnsi="Times New Roman"/>
          <w:sz w:val="24"/>
          <w:szCs w:val="24"/>
        </w:rPr>
        <w:t xml:space="preserve">. </w:t>
      </w:r>
      <w:r w:rsidR="0067425A" w:rsidRPr="00107760">
        <w:rPr>
          <w:rFonts w:ascii="Times New Roman" w:hAnsi="Times New Roman"/>
          <w:sz w:val="24"/>
          <w:szCs w:val="24"/>
        </w:rPr>
        <w:t>Further</w:t>
      </w:r>
      <w:r w:rsidR="00D5624C">
        <w:rPr>
          <w:rFonts w:ascii="Times New Roman" w:hAnsi="Times New Roman"/>
          <w:sz w:val="24"/>
          <w:szCs w:val="24"/>
        </w:rPr>
        <w:t>more</w:t>
      </w:r>
      <w:r w:rsidR="0067425A" w:rsidRPr="00107760">
        <w:rPr>
          <w:rFonts w:ascii="Times New Roman" w:hAnsi="Times New Roman"/>
          <w:sz w:val="24"/>
          <w:szCs w:val="24"/>
        </w:rPr>
        <w:t xml:space="preserve">, Nepal </w:t>
      </w:r>
      <w:r w:rsidR="00AA2C64">
        <w:rPr>
          <w:rFonts w:ascii="Times New Roman" w:hAnsi="Times New Roman"/>
          <w:sz w:val="24"/>
          <w:szCs w:val="24"/>
        </w:rPr>
        <w:t xml:space="preserve">enacted </w:t>
      </w:r>
      <w:r w:rsidR="0067425A" w:rsidRPr="00107760">
        <w:rPr>
          <w:rFonts w:ascii="Times New Roman" w:hAnsi="Times New Roman"/>
          <w:sz w:val="24"/>
          <w:szCs w:val="24"/>
        </w:rPr>
        <w:t xml:space="preserve">Compulsory and Free Education </w:t>
      </w:r>
      <w:r w:rsidR="00D34C48">
        <w:rPr>
          <w:rFonts w:ascii="Times New Roman" w:hAnsi="Times New Roman"/>
          <w:sz w:val="24"/>
          <w:szCs w:val="24"/>
        </w:rPr>
        <w:t xml:space="preserve">Act </w:t>
      </w:r>
      <w:r w:rsidR="0067425A">
        <w:rPr>
          <w:rFonts w:ascii="Times New Roman" w:hAnsi="Times New Roman"/>
          <w:sz w:val="24"/>
          <w:szCs w:val="24"/>
        </w:rPr>
        <w:t>(</w:t>
      </w:r>
      <w:r w:rsidR="0067425A" w:rsidRPr="00107760">
        <w:rPr>
          <w:rFonts w:ascii="Times New Roman" w:hAnsi="Times New Roman"/>
          <w:sz w:val="24"/>
          <w:szCs w:val="24"/>
        </w:rPr>
        <w:t>2018</w:t>
      </w:r>
      <w:r w:rsidR="0067425A">
        <w:rPr>
          <w:rFonts w:ascii="Times New Roman" w:hAnsi="Times New Roman"/>
          <w:sz w:val="24"/>
          <w:szCs w:val="24"/>
        </w:rPr>
        <w:t>)</w:t>
      </w:r>
      <w:r w:rsidR="00D34C48">
        <w:rPr>
          <w:rFonts w:ascii="Times New Roman" w:hAnsi="Times New Roman"/>
          <w:sz w:val="24"/>
          <w:szCs w:val="24"/>
        </w:rPr>
        <w:t xml:space="preserve">, </w:t>
      </w:r>
      <w:r w:rsidR="00B26B8F">
        <w:rPr>
          <w:rFonts w:ascii="Times New Roman" w:hAnsi="Times New Roman"/>
          <w:sz w:val="24"/>
          <w:szCs w:val="24"/>
        </w:rPr>
        <w:t xml:space="preserve">and </w:t>
      </w:r>
      <w:r w:rsidR="003D2818">
        <w:rPr>
          <w:rFonts w:ascii="Times New Roman" w:hAnsi="Times New Roman"/>
          <w:sz w:val="24"/>
          <w:szCs w:val="24"/>
        </w:rPr>
        <w:t xml:space="preserve">Article 27 </w:t>
      </w:r>
      <w:r w:rsidR="0034143E">
        <w:rPr>
          <w:rFonts w:ascii="Times New Roman" w:hAnsi="Times New Roman"/>
          <w:sz w:val="24"/>
          <w:szCs w:val="24"/>
        </w:rPr>
        <w:t xml:space="preserve">allows to open and operate </w:t>
      </w:r>
      <w:r w:rsidR="0050043B" w:rsidRPr="00B26B8F">
        <w:rPr>
          <w:rFonts w:ascii="Times New Roman" w:hAnsi="Times New Roman"/>
          <w:sz w:val="24"/>
          <w:szCs w:val="24"/>
        </w:rPr>
        <w:t xml:space="preserve">early childhood </w:t>
      </w:r>
      <w:r w:rsidR="0050043B">
        <w:rPr>
          <w:rFonts w:ascii="Times New Roman" w:hAnsi="Times New Roman"/>
          <w:sz w:val="24"/>
          <w:szCs w:val="24"/>
        </w:rPr>
        <w:t xml:space="preserve">and basic </w:t>
      </w:r>
      <w:r w:rsidR="0034143E">
        <w:rPr>
          <w:rFonts w:ascii="Times New Roman" w:hAnsi="Times New Roman"/>
          <w:sz w:val="24"/>
          <w:szCs w:val="24"/>
        </w:rPr>
        <w:t xml:space="preserve">schools for </w:t>
      </w:r>
      <w:r w:rsidR="00064361">
        <w:rPr>
          <w:rFonts w:ascii="Times New Roman" w:hAnsi="Times New Roman"/>
          <w:sz w:val="24"/>
          <w:szCs w:val="24"/>
        </w:rPr>
        <w:t>private individual and company benefits</w:t>
      </w:r>
      <w:r w:rsidR="00400E25">
        <w:rPr>
          <w:rStyle w:val="FootnoteReference"/>
          <w:rFonts w:ascii="Times New Roman" w:hAnsi="Times New Roman"/>
          <w:sz w:val="24"/>
          <w:szCs w:val="24"/>
        </w:rPr>
        <w:footnoteReference w:id="5"/>
      </w:r>
      <w:r w:rsidR="004721AF">
        <w:rPr>
          <w:rFonts w:ascii="Times New Roman" w:hAnsi="Times New Roman"/>
          <w:sz w:val="24"/>
          <w:szCs w:val="24"/>
        </w:rPr>
        <w:t xml:space="preserve">, which contradict with </w:t>
      </w:r>
      <w:r w:rsidR="001F1F47">
        <w:rPr>
          <w:rFonts w:ascii="Times New Roman" w:hAnsi="Times New Roman"/>
          <w:sz w:val="24"/>
          <w:szCs w:val="24"/>
        </w:rPr>
        <w:t>C</w:t>
      </w:r>
      <w:r w:rsidR="004721AF">
        <w:rPr>
          <w:rFonts w:ascii="Times New Roman" w:hAnsi="Times New Roman"/>
          <w:sz w:val="24"/>
          <w:szCs w:val="24"/>
        </w:rPr>
        <w:t>onstitutional provision</w:t>
      </w:r>
      <w:r w:rsidR="001F1F47">
        <w:rPr>
          <w:rFonts w:ascii="Times New Roman" w:hAnsi="Times New Roman"/>
          <w:sz w:val="24"/>
          <w:szCs w:val="24"/>
        </w:rPr>
        <w:t xml:space="preserve">, </w:t>
      </w:r>
      <w:r w:rsidR="00670E7B">
        <w:rPr>
          <w:rFonts w:ascii="Times New Roman" w:hAnsi="Times New Roman"/>
          <w:sz w:val="24"/>
          <w:szCs w:val="24"/>
        </w:rPr>
        <w:t xml:space="preserve">and </w:t>
      </w:r>
      <w:r w:rsidR="00CA4E5A">
        <w:rPr>
          <w:rFonts w:ascii="Times New Roman" w:hAnsi="Times New Roman"/>
          <w:sz w:val="24"/>
          <w:szCs w:val="24"/>
        </w:rPr>
        <w:t>the</w:t>
      </w:r>
      <w:r w:rsidR="00670E7B">
        <w:rPr>
          <w:rFonts w:ascii="Times New Roman" w:hAnsi="Times New Roman"/>
          <w:sz w:val="24"/>
          <w:szCs w:val="24"/>
        </w:rPr>
        <w:t xml:space="preserve"> </w:t>
      </w:r>
      <w:r w:rsidR="00CA4E5A">
        <w:rPr>
          <w:rFonts w:ascii="Times New Roman" w:hAnsi="Times New Roman"/>
          <w:sz w:val="24"/>
          <w:szCs w:val="24"/>
        </w:rPr>
        <w:t>‘</w:t>
      </w:r>
      <w:r w:rsidR="00A35A4F">
        <w:rPr>
          <w:rFonts w:ascii="Times New Roman" w:hAnsi="Times New Roman"/>
          <w:sz w:val="24"/>
          <w:szCs w:val="24"/>
        </w:rPr>
        <w:t>Ab</w:t>
      </w:r>
      <w:r w:rsidR="005D4D47">
        <w:rPr>
          <w:rFonts w:ascii="Times New Roman" w:hAnsi="Times New Roman"/>
          <w:sz w:val="24"/>
          <w:szCs w:val="24"/>
        </w:rPr>
        <w:t>id</w:t>
      </w:r>
      <w:r w:rsidR="006A5BF2">
        <w:rPr>
          <w:rFonts w:ascii="Times New Roman" w:hAnsi="Times New Roman"/>
          <w:sz w:val="24"/>
          <w:szCs w:val="24"/>
        </w:rPr>
        <w:t xml:space="preserve">jan principles </w:t>
      </w:r>
      <w:r w:rsidR="005500D2">
        <w:rPr>
          <w:rFonts w:ascii="Times New Roman" w:hAnsi="Times New Roman"/>
          <w:sz w:val="24"/>
          <w:szCs w:val="24"/>
        </w:rPr>
        <w:t xml:space="preserve">on the </w:t>
      </w:r>
      <w:r w:rsidR="0059039C">
        <w:rPr>
          <w:rFonts w:ascii="Times New Roman" w:hAnsi="Times New Roman"/>
          <w:sz w:val="24"/>
          <w:szCs w:val="24"/>
        </w:rPr>
        <w:t xml:space="preserve">human </w:t>
      </w:r>
      <w:r w:rsidR="005500D2">
        <w:rPr>
          <w:rFonts w:ascii="Times New Roman" w:hAnsi="Times New Roman"/>
          <w:sz w:val="24"/>
          <w:szCs w:val="24"/>
        </w:rPr>
        <w:t>right</w:t>
      </w:r>
      <w:r w:rsidR="00F81068">
        <w:rPr>
          <w:rFonts w:ascii="Times New Roman" w:hAnsi="Times New Roman"/>
          <w:sz w:val="24"/>
          <w:szCs w:val="24"/>
        </w:rPr>
        <w:t>s to education as state r</w:t>
      </w:r>
      <w:r w:rsidR="00126226">
        <w:rPr>
          <w:rFonts w:ascii="Times New Roman" w:hAnsi="Times New Roman"/>
          <w:sz w:val="24"/>
          <w:szCs w:val="24"/>
        </w:rPr>
        <w:t>esponsibility</w:t>
      </w:r>
      <w:r w:rsidR="00026C57">
        <w:rPr>
          <w:rFonts w:ascii="Times New Roman" w:hAnsi="Times New Roman"/>
          <w:sz w:val="24"/>
          <w:szCs w:val="24"/>
        </w:rPr>
        <w:t>’</w:t>
      </w:r>
      <w:r w:rsidR="00E65D9C">
        <w:rPr>
          <w:rStyle w:val="FootnoteReference"/>
          <w:rFonts w:ascii="Times New Roman" w:hAnsi="Times New Roman"/>
          <w:sz w:val="24"/>
          <w:szCs w:val="24"/>
        </w:rPr>
        <w:footnoteReference w:id="6"/>
      </w:r>
      <w:r w:rsidR="007B4FE4">
        <w:rPr>
          <w:rFonts w:ascii="Times New Roman" w:hAnsi="Times New Roman"/>
          <w:sz w:val="24"/>
          <w:szCs w:val="24"/>
        </w:rPr>
        <w:t xml:space="preserve">. Likewise, </w:t>
      </w:r>
      <w:r w:rsidR="004E1485">
        <w:rPr>
          <w:rFonts w:ascii="Times New Roman" w:hAnsi="Times New Roman"/>
          <w:sz w:val="24"/>
          <w:szCs w:val="24"/>
        </w:rPr>
        <w:t xml:space="preserve">Article </w:t>
      </w:r>
      <w:r w:rsidR="001D5FFC">
        <w:rPr>
          <w:rFonts w:ascii="Times New Roman" w:hAnsi="Times New Roman"/>
          <w:sz w:val="24"/>
          <w:szCs w:val="24"/>
        </w:rPr>
        <w:t xml:space="preserve">19 </w:t>
      </w:r>
      <w:r w:rsidR="0050043B">
        <w:rPr>
          <w:rFonts w:ascii="Times New Roman" w:hAnsi="Times New Roman"/>
          <w:sz w:val="24"/>
          <w:szCs w:val="24"/>
        </w:rPr>
        <w:t xml:space="preserve">of the Act disqualify </w:t>
      </w:r>
      <w:r w:rsidR="009534BC">
        <w:rPr>
          <w:rFonts w:ascii="Times New Roman" w:hAnsi="Times New Roman"/>
          <w:sz w:val="24"/>
          <w:szCs w:val="24"/>
        </w:rPr>
        <w:t>citizen</w:t>
      </w:r>
      <w:r w:rsidR="002C29B1">
        <w:rPr>
          <w:rFonts w:ascii="Times New Roman" w:hAnsi="Times New Roman"/>
          <w:sz w:val="24"/>
          <w:szCs w:val="24"/>
        </w:rPr>
        <w:t xml:space="preserve"> obtaining basic </w:t>
      </w:r>
      <w:r w:rsidR="00E231AE">
        <w:rPr>
          <w:rFonts w:ascii="Times New Roman" w:hAnsi="Times New Roman"/>
          <w:sz w:val="24"/>
          <w:szCs w:val="24"/>
        </w:rPr>
        <w:t xml:space="preserve">services from the State, failure to </w:t>
      </w:r>
      <w:r w:rsidR="004E1485" w:rsidRPr="004E1485">
        <w:rPr>
          <w:rFonts w:ascii="Times New Roman" w:hAnsi="Times New Roman"/>
          <w:sz w:val="24"/>
          <w:szCs w:val="24"/>
        </w:rPr>
        <w:t>acquire basic education</w:t>
      </w:r>
      <w:r w:rsidR="003D7C4D">
        <w:rPr>
          <w:rFonts w:ascii="Times New Roman" w:hAnsi="Times New Roman"/>
          <w:sz w:val="24"/>
          <w:szCs w:val="24"/>
        </w:rPr>
        <w:t xml:space="preserve">. This is </w:t>
      </w:r>
      <w:r w:rsidR="000B3ED6">
        <w:rPr>
          <w:rFonts w:ascii="Times New Roman" w:hAnsi="Times New Roman"/>
          <w:sz w:val="24"/>
          <w:szCs w:val="24"/>
        </w:rPr>
        <w:t xml:space="preserve">truly a deficit concept of blaming </w:t>
      </w:r>
      <w:r w:rsidR="00AD62B5">
        <w:rPr>
          <w:rFonts w:ascii="Times New Roman" w:hAnsi="Times New Roman"/>
          <w:sz w:val="24"/>
          <w:szCs w:val="24"/>
        </w:rPr>
        <w:t>citizen,</w:t>
      </w:r>
      <w:r w:rsidR="000B3ED6">
        <w:rPr>
          <w:rFonts w:ascii="Times New Roman" w:hAnsi="Times New Roman"/>
          <w:sz w:val="24"/>
          <w:szCs w:val="24"/>
        </w:rPr>
        <w:t xml:space="preserve"> and the State trying to escape from its core responsibility</w:t>
      </w:r>
      <w:r w:rsidR="001C55B6">
        <w:rPr>
          <w:rFonts w:ascii="Times New Roman" w:hAnsi="Times New Roman"/>
          <w:sz w:val="24"/>
          <w:szCs w:val="24"/>
        </w:rPr>
        <w:t xml:space="preserve"> </w:t>
      </w:r>
      <w:r w:rsidR="009F5AF9">
        <w:rPr>
          <w:rFonts w:ascii="Times New Roman" w:hAnsi="Times New Roman"/>
          <w:sz w:val="24"/>
          <w:szCs w:val="24"/>
        </w:rPr>
        <w:t>of providing compulsory and free education.</w:t>
      </w:r>
      <w:r w:rsidR="000B3ED6">
        <w:rPr>
          <w:rFonts w:ascii="Times New Roman" w:hAnsi="Times New Roman"/>
          <w:sz w:val="24"/>
          <w:szCs w:val="24"/>
        </w:rPr>
        <w:t xml:space="preserve"> </w:t>
      </w:r>
      <w:r w:rsidR="0067425A">
        <w:rPr>
          <w:rFonts w:ascii="Times New Roman" w:hAnsi="Times New Roman"/>
          <w:sz w:val="24"/>
          <w:szCs w:val="24"/>
        </w:rPr>
        <w:t xml:space="preserve"> </w:t>
      </w:r>
    </w:p>
    <w:p w14:paraId="4ADF2563" w14:textId="77777777" w:rsidR="004E1485" w:rsidRDefault="004E1485" w:rsidP="003F79E0">
      <w:pPr>
        <w:spacing w:after="0" w:line="276" w:lineRule="auto"/>
        <w:rPr>
          <w:rFonts w:ascii="Times New Roman" w:hAnsi="Times New Roman"/>
          <w:sz w:val="24"/>
          <w:szCs w:val="24"/>
        </w:rPr>
      </w:pPr>
    </w:p>
    <w:p w14:paraId="5F8767FC" w14:textId="2DA39AA8" w:rsidR="0067425A" w:rsidRDefault="00A86DA5" w:rsidP="00A86DA5">
      <w:pPr>
        <w:spacing w:after="0" w:line="276" w:lineRule="auto"/>
        <w:jc w:val="both"/>
        <w:rPr>
          <w:rFonts w:ascii="Times New Roman" w:hAnsi="Times New Roman"/>
          <w:sz w:val="24"/>
          <w:szCs w:val="24"/>
        </w:rPr>
      </w:pPr>
      <w:r>
        <w:rPr>
          <w:rFonts w:ascii="Times New Roman" w:hAnsi="Times New Roman"/>
          <w:sz w:val="24"/>
          <w:szCs w:val="24"/>
        </w:rPr>
        <w:t xml:space="preserve">7. </w:t>
      </w:r>
      <w:r w:rsidR="0043430B">
        <w:rPr>
          <w:rFonts w:ascii="Times New Roman" w:hAnsi="Times New Roman"/>
          <w:sz w:val="24"/>
          <w:szCs w:val="24"/>
        </w:rPr>
        <w:t>Similarly</w:t>
      </w:r>
      <w:r w:rsidR="00AD62B5">
        <w:rPr>
          <w:rFonts w:ascii="Times New Roman" w:hAnsi="Times New Roman"/>
          <w:sz w:val="24"/>
          <w:szCs w:val="24"/>
        </w:rPr>
        <w:t xml:space="preserve">, </w:t>
      </w:r>
      <w:r w:rsidR="00A432F0">
        <w:rPr>
          <w:rFonts w:ascii="Times New Roman" w:hAnsi="Times New Roman"/>
          <w:sz w:val="24"/>
          <w:szCs w:val="24"/>
        </w:rPr>
        <w:t xml:space="preserve">the </w:t>
      </w:r>
      <w:r w:rsidR="0067425A" w:rsidRPr="00C54FB1">
        <w:rPr>
          <w:rFonts w:ascii="Times New Roman" w:hAnsi="Times New Roman"/>
          <w:sz w:val="24"/>
          <w:szCs w:val="24"/>
        </w:rPr>
        <w:t>Act Relating to Children</w:t>
      </w:r>
      <w:r w:rsidR="00DC3CE4">
        <w:rPr>
          <w:rFonts w:ascii="Times New Roman" w:hAnsi="Times New Roman"/>
          <w:sz w:val="24"/>
          <w:szCs w:val="24"/>
        </w:rPr>
        <w:t xml:space="preserve"> (2018)</w:t>
      </w:r>
      <w:r w:rsidR="0067425A">
        <w:rPr>
          <w:rStyle w:val="FootnoteReference"/>
          <w:rFonts w:ascii="Times New Roman" w:hAnsi="Times New Roman"/>
          <w:sz w:val="24"/>
          <w:szCs w:val="24"/>
        </w:rPr>
        <w:footnoteReference w:id="7"/>
      </w:r>
      <w:r w:rsidR="00AD62B5">
        <w:rPr>
          <w:rFonts w:ascii="Times New Roman" w:hAnsi="Times New Roman"/>
          <w:sz w:val="24"/>
          <w:szCs w:val="24"/>
        </w:rPr>
        <w:t xml:space="preserve"> and t</w:t>
      </w:r>
      <w:r w:rsidR="00AD62B5" w:rsidRPr="00107760">
        <w:rPr>
          <w:rFonts w:ascii="Times New Roman" w:hAnsi="Times New Roman"/>
          <w:sz w:val="24"/>
          <w:szCs w:val="24"/>
        </w:rPr>
        <w:t xml:space="preserve">he </w:t>
      </w:r>
      <w:r w:rsidR="00AD62B5">
        <w:rPr>
          <w:rFonts w:ascii="Times New Roman" w:hAnsi="Times New Roman"/>
          <w:sz w:val="24"/>
          <w:szCs w:val="24"/>
        </w:rPr>
        <w:t>L</w:t>
      </w:r>
      <w:r w:rsidR="00AD62B5" w:rsidRPr="00107760">
        <w:rPr>
          <w:rFonts w:ascii="Times New Roman" w:hAnsi="Times New Roman"/>
          <w:sz w:val="24"/>
          <w:szCs w:val="24"/>
        </w:rPr>
        <w:t xml:space="preserve">ocal Government Operation </w:t>
      </w:r>
      <w:r w:rsidR="00AD62B5">
        <w:rPr>
          <w:rFonts w:ascii="Times New Roman" w:hAnsi="Times New Roman"/>
          <w:sz w:val="24"/>
          <w:szCs w:val="24"/>
        </w:rPr>
        <w:t>A</w:t>
      </w:r>
      <w:r w:rsidR="00AD62B5" w:rsidRPr="00107760">
        <w:rPr>
          <w:rFonts w:ascii="Times New Roman" w:hAnsi="Times New Roman"/>
          <w:sz w:val="24"/>
          <w:szCs w:val="24"/>
        </w:rPr>
        <w:t>ct</w:t>
      </w:r>
      <w:r w:rsidR="00AD62B5">
        <w:rPr>
          <w:rFonts w:ascii="Times New Roman" w:hAnsi="Times New Roman"/>
          <w:sz w:val="24"/>
          <w:szCs w:val="24"/>
        </w:rPr>
        <w:t xml:space="preserve"> (</w:t>
      </w:r>
      <w:r w:rsidR="00AD62B5" w:rsidRPr="00107760">
        <w:rPr>
          <w:rFonts w:ascii="Times New Roman" w:hAnsi="Times New Roman"/>
          <w:sz w:val="24"/>
          <w:szCs w:val="24"/>
        </w:rPr>
        <w:t>2017</w:t>
      </w:r>
      <w:r w:rsidR="00AD62B5">
        <w:rPr>
          <w:rFonts w:ascii="Times New Roman" w:hAnsi="Times New Roman"/>
          <w:sz w:val="24"/>
          <w:szCs w:val="24"/>
        </w:rPr>
        <w:t>)</w:t>
      </w:r>
      <w:r w:rsidR="00AD62B5">
        <w:rPr>
          <w:rStyle w:val="FootnoteReference"/>
          <w:rFonts w:ascii="Times New Roman" w:hAnsi="Times New Roman"/>
          <w:sz w:val="24"/>
          <w:szCs w:val="24"/>
        </w:rPr>
        <w:footnoteReference w:id="8"/>
      </w:r>
      <w:r w:rsidR="00AD62B5" w:rsidRPr="00107760">
        <w:rPr>
          <w:rFonts w:ascii="Times New Roman" w:hAnsi="Times New Roman"/>
          <w:sz w:val="24"/>
          <w:szCs w:val="24"/>
        </w:rPr>
        <w:t xml:space="preserve"> </w:t>
      </w:r>
      <w:r w:rsidR="0067425A">
        <w:rPr>
          <w:rFonts w:ascii="Times New Roman" w:hAnsi="Times New Roman"/>
          <w:sz w:val="24"/>
          <w:szCs w:val="24"/>
        </w:rPr>
        <w:t xml:space="preserve">do </w:t>
      </w:r>
      <w:r w:rsidR="0067425A" w:rsidRPr="00107760">
        <w:rPr>
          <w:rFonts w:ascii="Times New Roman" w:hAnsi="Times New Roman"/>
          <w:sz w:val="24"/>
          <w:szCs w:val="24"/>
        </w:rPr>
        <w:t xml:space="preserve">not carry the essence of the </w:t>
      </w:r>
      <w:r w:rsidR="0067425A">
        <w:rPr>
          <w:rFonts w:ascii="Times New Roman" w:hAnsi="Times New Roman"/>
          <w:sz w:val="24"/>
          <w:szCs w:val="24"/>
        </w:rPr>
        <w:t>C</w:t>
      </w:r>
      <w:r w:rsidR="0067425A" w:rsidRPr="00107760">
        <w:rPr>
          <w:rFonts w:ascii="Times New Roman" w:hAnsi="Times New Roman"/>
          <w:sz w:val="24"/>
          <w:szCs w:val="24"/>
        </w:rPr>
        <w:t>onstitution</w:t>
      </w:r>
      <w:r w:rsidR="0067425A">
        <w:rPr>
          <w:rFonts w:ascii="Times New Roman" w:hAnsi="Times New Roman"/>
          <w:sz w:val="24"/>
          <w:szCs w:val="24"/>
        </w:rPr>
        <w:t xml:space="preserve"> as </w:t>
      </w:r>
      <w:r w:rsidR="0067425A" w:rsidRPr="00E83B06">
        <w:rPr>
          <w:rFonts w:ascii="Times New Roman" w:hAnsi="Times New Roman"/>
          <w:sz w:val="24"/>
          <w:szCs w:val="24"/>
        </w:rPr>
        <w:t>th</w:t>
      </w:r>
      <w:r w:rsidR="007F7EE3">
        <w:rPr>
          <w:rFonts w:ascii="Times New Roman" w:hAnsi="Times New Roman"/>
          <w:sz w:val="24"/>
          <w:szCs w:val="24"/>
        </w:rPr>
        <w:t xml:space="preserve">ey </w:t>
      </w:r>
      <w:r w:rsidR="0067425A" w:rsidRPr="00E83B06">
        <w:rPr>
          <w:rFonts w:ascii="Times New Roman" w:hAnsi="Times New Roman"/>
          <w:sz w:val="24"/>
          <w:szCs w:val="24"/>
        </w:rPr>
        <w:t xml:space="preserve">facilitated </w:t>
      </w:r>
      <w:r w:rsidR="0067425A" w:rsidRPr="002571F9">
        <w:rPr>
          <w:rFonts w:ascii="Times New Roman" w:hAnsi="Times New Roman"/>
          <w:sz w:val="24"/>
          <w:szCs w:val="24"/>
        </w:rPr>
        <w:t>private and commercial actors to deliver education</w:t>
      </w:r>
      <w:r w:rsidR="0067425A">
        <w:rPr>
          <w:rFonts w:ascii="Times New Roman" w:hAnsi="Times New Roman"/>
          <w:sz w:val="24"/>
          <w:szCs w:val="24"/>
        </w:rPr>
        <w:t xml:space="preserve"> through different</w:t>
      </w:r>
      <w:r w:rsidR="00E036B2">
        <w:rPr>
          <w:rFonts w:ascii="Times New Roman" w:hAnsi="Times New Roman"/>
          <w:sz w:val="24"/>
          <w:szCs w:val="24"/>
        </w:rPr>
        <w:t xml:space="preserve"> </w:t>
      </w:r>
      <w:r w:rsidR="0067425A">
        <w:rPr>
          <w:rFonts w:ascii="Times New Roman" w:hAnsi="Times New Roman"/>
          <w:sz w:val="24"/>
          <w:szCs w:val="24"/>
        </w:rPr>
        <w:t>partnership</w:t>
      </w:r>
      <w:r w:rsidR="00E036B2">
        <w:rPr>
          <w:rFonts w:ascii="Times New Roman" w:hAnsi="Times New Roman"/>
          <w:sz w:val="24"/>
          <w:szCs w:val="24"/>
        </w:rPr>
        <w:t xml:space="preserve"> modalities</w:t>
      </w:r>
      <w:r w:rsidR="0067425A" w:rsidRPr="002571F9">
        <w:rPr>
          <w:rFonts w:ascii="Times New Roman" w:hAnsi="Times New Roman"/>
          <w:sz w:val="24"/>
          <w:szCs w:val="24"/>
        </w:rPr>
        <w:t xml:space="preserve">. </w:t>
      </w:r>
      <w:r w:rsidR="00E036B2">
        <w:rPr>
          <w:rFonts w:ascii="Times New Roman" w:hAnsi="Times New Roman"/>
          <w:sz w:val="24"/>
          <w:szCs w:val="24"/>
        </w:rPr>
        <w:t xml:space="preserve">Similarly, </w:t>
      </w:r>
      <w:r w:rsidR="00393930">
        <w:rPr>
          <w:rFonts w:ascii="Times New Roman" w:hAnsi="Times New Roman"/>
          <w:sz w:val="24"/>
          <w:szCs w:val="24"/>
        </w:rPr>
        <w:t xml:space="preserve">other </w:t>
      </w:r>
      <w:r w:rsidR="00DB73B1">
        <w:rPr>
          <w:rFonts w:ascii="Times New Roman" w:hAnsi="Times New Roman"/>
          <w:sz w:val="24"/>
          <w:szCs w:val="24"/>
        </w:rPr>
        <w:t xml:space="preserve">education </w:t>
      </w:r>
      <w:r w:rsidR="00393930">
        <w:rPr>
          <w:rFonts w:ascii="Times New Roman" w:hAnsi="Times New Roman"/>
          <w:sz w:val="24"/>
          <w:szCs w:val="24"/>
        </w:rPr>
        <w:t xml:space="preserve">policy instruments </w:t>
      </w:r>
      <w:r w:rsidR="00DB73B1">
        <w:rPr>
          <w:rFonts w:ascii="Times New Roman" w:hAnsi="Times New Roman"/>
          <w:sz w:val="24"/>
          <w:szCs w:val="24"/>
        </w:rPr>
        <w:t xml:space="preserve">of the </w:t>
      </w:r>
      <w:proofErr w:type="spellStart"/>
      <w:r w:rsidR="00DB73B1">
        <w:rPr>
          <w:rFonts w:ascii="Times New Roman" w:hAnsi="Times New Roman"/>
          <w:sz w:val="24"/>
          <w:szCs w:val="24"/>
        </w:rPr>
        <w:t>GoN</w:t>
      </w:r>
      <w:proofErr w:type="spellEnd"/>
      <w:r w:rsidR="00DB73B1">
        <w:rPr>
          <w:rFonts w:ascii="Times New Roman" w:hAnsi="Times New Roman"/>
          <w:sz w:val="24"/>
          <w:szCs w:val="24"/>
        </w:rPr>
        <w:t xml:space="preserve"> </w:t>
      </w:r>
      <w:r w:rsidR="0067425A">
        <w:rPr>
          <w:rFonts w:ascii="Times New Roman" w:hAnsi="Times New Roman"/>
          <w:sz w:val="24"/>
          <w:szCs w:val="24"/>
        </w:rPr>
        <w:t xml:space="preserve">do </w:t>
      </w:r>
      <w:r w:rsidR="0067425A" w:rsidRPr="0016175D">
        <w:rPr>
          <w:rFonts w:ascii="Times New Roman" w:hAnsi="Times New Roman"/>
          <w:sz w:val="24"/>
          <w:szCs w:val="24"/>
        </w:rPr>
        <w:t xml:space="preserve">not offer substantial programs and provisions to </w:t>
      </w:r>
      <w:r w:rsidR="0067425A">
        <w:rPr>
          <w:rFonts w:ascii="Times New Roman" w:hAnsi="Times New Roman"/>
          <w:sz w:val="24"/>
          <w:szCs w:val="24"/>
        </w:rPr>
        <w:t>deliver equity and non-discrimination in practice and allow</w:t>
      </w:r>
      <w:r w:rsidR="0067425A" w:rsidRPr="00A3263B">
        <w:rPr>
          <w:rFonts w:ascii="Times New Roman" w:hAnsi="Times New Roman"/>
          <w:sz w:val="24"/>
          <w:szCs w:val="24"/>
        </w:rPr>
        <w:t xml:space="preserve"> private sector to deliver education, which contradict</w:t>
      </w:r>
      <w:r w:rsidR="0067425A">
        <w:rPr>
          <w:rFonts w:ascii="Times New Roman" w:hAnsi="Times New Roman"/>
          <w:sz w:val="24"/>
          <w:szCs w:val="24"/>
        </w:rPr>
        <w:t xml:space="preserve"> </w:t>
      </w:r>
      <w:r w:rsidR="0067425A" w:rsidRPr="00A3263B">
        <w:rPr>
          <w:rFonts w:ascii="Times New Roman" w:hAnsi="Times New Roman"/>
          <w:sz w:val="24"/>
          <w:szCs w:val="24"/>
        </w:rPr>
        <w:t xml:space="preserve">with </w:t>
      </w:r>
      <w:r w:rsidR="0067425A">
        <w:rPr>
          <w:rFonts w:ascii="Times New Roman" w:hAnsi="Times New Roman"/>
          <w:sz w:val="24"/>
          <w:szCs w:val="24"/>
        </w:rPr>
        <w:t xml:space="preserve">the </w:t>
      </w:r>
      <w:r w:rsidR="0067425A" w:rsidRPr="00A3263B">
        <w:rPr>
          <w:rFonts w:ascii="Times New Roman" w:hAnsi="Times New Roman"/>
          <w:sz w:val="24"/>
          <w:szCs w:val="24"/>
        </w:rPr>
        <w:t>principle</w:t>
      </w:r>
      <w:r w:rsidR="0067425A">
        <w:rPr>
          <w:rFonts w:ascii="Times New Roman" w:hAnsi="Times New Roman"/>
          <w:sz w:val="24"/>
          <w:szCs w:val="24"/>
        </w:rPr>
        <w:t>s of right to education</w:t>
      </w:r>
      <w:r w:rsidR="0067425A" w:rsidRPr="00A3263B">
        <w:rPr>
          <w:rFonts w:ascii="Times New Roman" w:hAnsi="Times New Roman"/>
          <w:sz w:val="24"/>
          <w:szCs w:val="24"/>
        </w:rPr>
        <w:t>.</w:t>
      </w:r>
    </w:p>
    <w:p w14:paraId="3EAC9231" w14:textId="77777777" w:rsidR="00DB73B1" w:rsidRDefault="00DB73B1" w:rsidP="00DB73B1">
      <w:pPr>
        <w:spacing w:after="0" w:line="276" w:lineRule="auto"/>
        <w:rPr>
          <w:rFonts w:ascii="Times New Roman" w:hAnsi="Times New Roman"/>
          <w:sz w:val="24"/>
          <w:szCs w:val="24"/>
        </w:rPr>
      </w:pPr>
    </w:p>
    <w:p w14:paraId="31B8A264" w14:textId="5DEF9E2E" w:rsidR="000F7DDA" w:rsidRPr="00C757B0" w:rsidRDefault="0051616E" w:rsidP="00507DB2">
      <w:pPr>
        <w:pStyle w:val="Heading1"/>
      </w:pPr>
      <w:bookmarkStart w:id="3" w:name="_Toc191306285"/>
      <w:r>
        <w:t>3</w:t>
      </w:r>
      <w:r w:rsidR="000F7DDA" w:rsidRPr="00C757B0">
        <w:t xml:space="preserve">. </w:t>
      </w:r>
      <w:r w:rsidR="002E3A6E">
        <w:t>I</w:t>
      </w:r>
      <w:r w:rsidR="000F7DDA" w:rsidRPr="00C757B0">
        <w:t xml:space="preserve">nequality and discrimination in </w:t>
      </w:r>
      <w:r w:rsidR="000F4635">
        <w:t>Nepa</w:t>
      </w:r>
      <w:r w:rsidR="002E3A6E">
        <w:t xml:space="preserve">l’s </w:t>
      </w:r>
      <w:r w:rsidR="000F7DDA" w:rsidRPr="00C757B0">
        <w:t>education</w:t>
      </w:r>
      <w:r w:rsidR="00460063">
        <w:t xml:space="preserve"> system</w:t>
      </w:r>
      <w:bookmarkEnd w:id="3"/>
      <w:r w:rsidR="000F7DDA" w:rsidRPr="00C757B0">
        <w:t xml:space="preserve"> </w:t>
      </w:r>
    </w:p>
    <w:p w14:paraId="66600B7C" w14:textId="77777777" w:rsidR="00F9337C" w:rsidRPr="00F9337C" w:rsidRDefault="00F9337C" w:rsidP="0075390F">
      <w:pPr>
        <w:spacing w:after="0" w:line="276" w:lineRule="auto"/>
        <w:rPr>
          <w:rFonts w:ascii="Times New Roman" w:hAnsi="Times New Roman"/>
          <w:sz w:val="24"/>
          <w:szCs w:val="24"/>
        </w:rPr>
      </w:pPr>
    </w:p>
    <w:p w14:paraId="5B7E1B00" w14:textId="5D60D1DE" w:rsidR="000F7DDA" w:rsidRPr="00507DB2" w:rsidRDefault="00D40078" w:rsidP="00507DB2">
      <w:pPr>
        <w:pStyle w:val="Heading2"/>
      </w:pPr>
      <w:bookmarkStart w:id="4" w:name="_Toc191306286"/>
      <w:r w:rsidRPr="00507DB2">
        <w:t>3.1</w:t>
      </w:r>
      <w:r w:rsidR="000F7DDA" w:rsidRPr="00507DB2">
        <w:t>. Discrimination in education based on gender</w:t>
      </w:r>
      <w:bookmarkEnd w:id="4"/>
      <w:r w:rsidR="000F7DDA" w:rsidRPr="00507DB2">
        <w:t xml:space="preserve"> </w:t>
      </w:r>
    </w:p>
    <w:p w14:paraId="5C068F08" w14:textId="686D1FC0" w:rsidR="000B673D" w:rsidRDefault="00A86DA5" w:rsidP="00A86DA5">
      <w:pPr>
        <w:spacing w:after="0" w:line="276" w:lineRule="auto"/>
        <w:jc w:val="both"/>
        <w:rPr>
          <w:rFonts w:ascii="Times New Roman" w:hAnsi="Times New Roman"/>
          <w:sz w:val="24"/>
          <w:szCs w:val="24"/>
        </w:rPr>
      </w:pPr>
      <w:r>
        <w:rPr>
          <w:rFonts w:ascii="Times New Roman" w:hAnsi="Times New Roman"/>
          <w:sz w:val="24"/>
          <w:szCs w:val="24"/>
        </w:rPr>
        <w:lastRenderedPageBreak/>
        <w:t xml:space="preserve">8. </w:t>
      </w:r>
      <w:r w:rsidR="002D0EF7" w:rsidRPr="00107760">
        <w:rPr>
          <w:rFonts w:ascii="Times New Roman" w:hAnsi="Times New Roman"/>
          <w:sz w:val="24"/>
          <w:szCs w:val="24"/>
        </w:rPr>
        <w:t>Equ</w:t>
      </w:r>
      <w:r w:rsidR="00054B71">
        <w:rPr>
          <w:rFonts w:ascii="Times New Roman" w:hAnsi="Times New Roman"/>
          <w:sz w:val="24"/>
          <w:szCs w:val="24"/>
        </w:rPr>
        <w:t xml:space="preserve">itable </w:t>
      </w:r>
      <w:r w:rsidR="002D0EF7" w:rsidRPr="00107760">
        <w:rPr>
          <w:rFonts w:ascii="Times New Roman" w:hAnsi="Times New Roman"/>
          <w:sz w:val="24"/>
          <w:szCs w:val="24"/>
        </w:rPr>
        <w:t>access to education</w:t>
      </w:r>
      <w:r w:rsidR="002D0EF7">
        <w:rPr>
          <w:rFonts w:ascii="Times New Roman" w:hAnsi="Times New Roman"/>
          <w:sz w:val="24"/>
          <w:szCs w:val="24"/>
        </w:rPr>
        <w:t xml:space="preserve">al opportunities </w:t>
      </w:r>
      <w:r w:rsidR="002D0EF7" w:rsidRPr="00107760">
        <w:rPr>
          <w:rFonts w:ascii="Times New Roman" w:hAnsi="Times New Roman"/>
          <w:sz w:val="24"/>
          <w:szCs w:val="24"/>
        </w:rPr>
        <w:t>for girls</w:t>
      </w:r>
      <w:r w:rsidR="002D0EF7">
        <w:rPr>
          <w:rFonts w:ascii="Times New Roman" w:hAnsi="Times New Roman"/>
          <w:sz w:val="24"/>
          <w:szCs w:val="24"/>
        </w:rPr>
        <w:t xml:space="preserve">, </w:t>
      </w:r>
      <w:r w:rsidR="002D0EF7" w:rsidRPr="00107760">
        <w:rPr>
          <w:rFonts w:ascii="Times New Roman" w:hAnsi="Times New Roman"/>
          <w:sz w:val="24"/>
          <w:szCs w:val="24"/>
        </w:rPr>
        <w:t xml:space="preserve">boys </w:t>
      </w:r>
      <w:r w:rsidR="002D0EF7">
        <w:rPr>
          <w:rFonts w:ascii="Times New Roman" w:hAnsi="Times New Roman"/>
          <w:sz w:val="24"/>
          <w:szCs w:val="24"/>
        </w:rPr>
        <w:t xml:space="preserve">and </w:t>
      </w:r>
      <w:r w:rsidR="00144245" w:rsidRPr="00144245">
        <w:rPr>
          <w:rFonts w:ascii="Times New Roman" w:hAnsi="Times New Roman"/>
          <w:sz w:val="24"/>
          <w:szCs w:val="24"/>
        </w:rPr>
        <w:t>sexual minorities</w:t>
      </w:r>
      <w:r w:rsidR="002D0EF7">
        <w:rPr>
          <w:rFonts w:ascii="Times New Roman" w:hAnsi="Times New Roman"/>
          <w:sz w:val="24"/>
          <w:szCs w:val="24"/>
        </w:rPr>
        <w:t xml:space="preserve"> </w:t>
      </w:r>
      <w:r w:rsidR="00ED2BFE">
        <w:rPr>
          <w:rFonts w:ascii="Times New Roman" w:hAnsi="Times New Roman"/>
          <w:sz w:val="24"/>
          <w:szCs w:val="24"/>
        </w:rPr>
        <w:t xml:space="preserve">and </w:t>
      </w:r>
      <w:r w:rsidR="00ED2BFE" w:rsidRPr="0080642F">
        <w:rPr>
          <w:rFonts w:ascii="Times New Roman" w:hAnsi="Times New Roman"/>
          <w:sz w:val="24"/>
          <w:szCs w:val="24"/>
        </w:rPr>
        <w:t>eliminati</w:t>
      </w:r>
      <w:r w:rsidR="00E27C2E">
        <w:rPr>
          <w:rFonts w:ascii="Times New Roman" w:hAnsi="Times New Roman"/>
          <w:sz w:val="24"/>
          <w:szCs w:val="24"/>
        </w:rPr>
        <w:t>on</w:t>
      </w:r>
      <w:r w:rsidR="00ED2BFE">
        <w:rPr>
          <w:rFonts w:ascii="Times New Roman" w:hAnsi="Times New Roman"/>
          <w:sz w:val="24"/>
          <w:szCs w:val="24"/>
        </w:rPr>
        <w:t xml:space="preserve"> of </w:t>
      </w:r>
      <w:r w:rsidR="00ED2BFE" w:rsidRPr="0080642F">
        <w:rPr>
          <w:rFonts w:ascii="Times New Roman" w:hAnsi="Times New Roman"/>
          <w:sz w:val="24"/>
          <w:szCs w:val="24"/>
        </w:rPr>
        <w:t>discrimination</w:t>
      </w:r>
      <w:r w:rsidR="00ED2BFE" w:rsidRPr="00107760">
        <w:rPr>
          <w:rFonts w:ascii="Times New Roman" w:hAnsi="Times New Roman"/>
          <w:sz w:val="24"/>
          <w:szCs w:val="24"/>
        </w:rPr>
        <w:t xml:space="preserve"> </w:t>
      </w:r>
      <w:r w:rsidR="00ED2BFE">
        <w:rPr>
          <w:rFonts w:ascii="Times New Roman" w:hAnsi="Times New Roman"/>
          <w:sz w:val="24"/>
          <w:szCs w:val="24"/>
        </w:rPr>
        <w:t xml:space="preserve">based on gender </w:t>
      </w:r>
      <w:r w:rsidR="00DB7A4D">
        <w:rPr>
          <w:rFonts w:ascii="Times New Roman" w:hAnsi="Times New Roman"/>
          <w:sz w:val="24"/>
          <w:szCs w:val="24"/>
        </w:rPr>
        <w:t xml:space="preserve">and other forms </w:t>
      </w:r>
      <w:r w:rsidR="00993988">
        <w:rPr>
          <w:rFonts w:ascii="Times New Roman" w:hAnsi="Times New Roman"/>
          <w:sz w:val="24"/>
          <w:szCs w:val="24"/>
        </w:rPr>
        <w:t xml:space="preserve">are </w:t>
      </w:r>
      <w:r w:rsidR="00A603D9">
        <w:rPr>
          <w:rFonts w:ascii="Times New Roman" w:hAnsi="Times New Roman"/>
          <w:sz w:val="24"/>
          <w:szCs w:val="24"/>
        </w:rPr>
        <w:t xml:space="preserve">fundamental </w:t>
      </w:r>
      <w:r w:rsidR="002D0EF7" w:rsidRPr="00107760">
        <w:rPr>
          <w:rFonts w:ascii="Times New Roman" w:hAnsi="Times New Roman"/>
          <w:sz w:val="24"/>
          <w:szCs w:val="24"/>
        </w:rPr>
        <w:t>human right</w:t>
      </w:r>
      <w:r w:rsidR="00993988">
        <w:rPr>
          <w:rFonts w:ascii="Times New Roman" w:hAnsi="Times New Roman"/>
          <w:sz w:val="24"/>
          <w:szCs w:val="24"/>
        </w:rPr>
        <w:t>s as provisioned in the Constitution of Nepal</w:t>
      </w:r>
      <w:r w:rsidR="002D0EF7" w:rsidRPr="00107760">
        <w:rPr>
          <w:rFonts w:ascii="Times New Roman" w:hAnsi="Times New Roman"/>
          <w:sz w:val="24"/>
          <w:szCs w:val="24"/>
        </w:rPr>
        <w:t>.</w:t>
      </w:r>
      <w:r w:rsidR="002D0EF7">
        <w:rPr>
          <w:rFonts w:ascii="Times New Roman" w:hAnsi="Times New Roman"/>
          <w:sz w:val="24"/>
          <w:szCs w:val="24"/>
        </w:rPr>
        <w:t xml:space="preserve"> </w:t>
      </w:r>
      <w:r w:rsidR="00107FE4" w:rsidRPr="00107760">
        <w:rPr>
          <w:rFonts w:ascii="Times New Roman" w:hAnsi="Times New Roman"/>
          <w:sz w:val="24"/>
          <w:szCs w:val="24"/>
        </w:rPr>
        <w:t>Nepal ranked the 101</w:t>
      </w:r>
      <w:r w:rsidR="00107FE4" w:rsidRPr="00107760">
        <w:rPr>
          <w:rFonts w:ascii="Times New Roman" w:hAnsi="Times New Roman"/>
          <w:sz w:val="24"/>
          <w:szCs w:val="24"/>
          <w:vertAlign w:val="superscript"/>
        </w:rPr>
        <w:t>st</w:t>
      </w:r>
      <w:r w:rsidR="00107FE4" w:rsidRPr="00107760">
        <w:rPr>
          <w:rFonts w:ascii="Times New Roman" w:hAnsi="Times New Roman"/>
          <w:sz w:val="24"/>
          <w:szCs w:val="24"/>
        </w:rPr>
        <w:t xml:space="preserve"> out of 153 countries on the gender gap index</w:t>
      </w:r>
      <w:r w:rsidR="00160CAE">
        <w:rPr>
          <w:rStyle w:val="FootnoteReference"/>
          <w:rFonts w:ascii="Times New Roman" w:hAnsi="Times New Roman"/>
          <w:sz w:val="24"/>
          <w:szCs w:val="24"/>
        </w:rPr>
        <w:footnoteReference w:id="9"/>
      </w:r>
      <w:r w:rsidR="00BC45E6">
        <w:rPr>
          <w:rFonts w:ascii="Times New Roman" w:hAnsi="Times New Roman"/>
          <w:sz w:val="24"/>
          <w:szCs w:val="24"/>
        </w:rPr>
        <w:t xml:space="preserve">, and </w:t>
      </w:r>
      <w:r w:rsidR="008122B4">
        <w:rPr>
          <w:rFonts w:ascii="Times New Roman" w:hAnsi="Times New Roman"/>
          <w:sz w:val="24"/>
          <w:szCs w:val="24"/>
        </w:rPr>
        <w:t>t</w:t>
      </w:r>
      <w:r w:rsidR="008122B4" w:rsidRPr="00107760">
        <w:rPr>
          <w:rFonts w:ascii="Times New Roman" w:hAnsi="Times New Roman"/>
          <w:sz w:val="24"/>
          <w:szCs w:val="24"/>
        </w:rPr>
        <w:t>here is still a 15</w:t>
      </w:r>
      <w:r w:rsidR="00506CEE">
        <w:rPr>
          <w:rFonts w:ascii="Times New Roman" w:hAnsi="Times New Roman"/>
          <w:sz w:val="24"/>
          <w:szCs w:val="24"/>
        </w:rPr>
        <w:t>%</w:t>
      </w:r>
      <w:r w:rsidR="008122B4">
        <w:rPr>
          <w:rFonts w:ascii="Times New Roman" w:hAnsi="Times New Roman"/>
          <w:sz w:val="24"/>
          <w:szCs w:val="24"/>
        </w:rPr>
        <w:t xml:space="preserve"> </w:t>
      </w:r>
      <w:r w:rsidR="008122B4" w:rsidRPr="00107760">
        <w:rPr>
          <w:rFonts w:ascii="Times New Roman" w:hAnsi="Times New Roman"/>
          <w:sz w:val="24"/>
          <w:szCs w:val="24"/>
        </w:rPr>
        <w:t>gender gap in disfavour of women</w:t>
      </w:r>
      <w:r w:rsidR="008122B4" w:rsidRPr="00107760">
        <w:rPr>
          <w:rStyle w:val="FootnoteReference"/>
          <w:rFonts w:ascii="Times New Roman" w:hAnsi="Times New Roman"/>
          <w:sz w:val="24"/>
          <w:szCs w:val="24"/>
        </w:rPr>
        <w:footnoteReference w:id="10"/>
      </w:r>
      <w:r w:rsidR="008122B4" w:rsidRPr="00107760">
        <w:rPr>
          <w:rFonts w:ascii="Times New Roman" w:hAnsi="Times New Roman"/>
          <w:sz w:val="24"/>
          <w:szCs w:val="24"/>
        </w:rPr>
        <w:t xml:space="preserve">. </w:t>
      </w:r>
      <w:r w:rsidR="008B6207">
        <w:rPr>
          <w:rFonts w:ascii="Times New Roman" w:hAnsi="Times New Roman"/>
          <w:sz w:val="24"/>
          <w:szCs w:val="24"/>
        </w:rPr>
        <w:t>Li</w:t>
      </w:r>
      <w:r w:rsidR="00C44306">
        <w:rPr>
          <w:rFonts w:ascii="Times New Roman" w:hAnsi="Times New Roman"/>
          <w:sz w:val="24"/>
          <w:szCs w:val="24"/>
        </w:rPr>
        <w:t>kewise, c</w:t>
      </w:r>
      <w:r w:rsidR="003F29FD" w:rsidRPr="003F29FD">
        <w:rPr>
          <w:rFonts w:ascii="Times New Roman" w:hAnsi="Times New Roman"/>
          <w:sz w:val="24"/>
          <w:szCs w:val="24"/>
        </w:rPr>
        <w:t xml:space="preserve">hild marriage has affected a staggering </w:t>
      </w:r>
      <w:r w:rsidR="00B611E0">
        <w:rPr>
          <w:rFonts w:ascii="Times New Roman" w:hAnsi="Times New Roman"/>
          <w:sz w:val="24"/>
          <w:szCs w:val="24"/>
        </w:rPr>
        <w:t>7</w:t>
      </w:r>
      <w:r w:rsidR="008B6207">
        <w:rPr>
          <w:rFonts w:ascii="Times New Roman" w:hAnsi="Times New Roman"/>
          <w:sz w:val="24"/>
          <w:szCs w:val="24"/>
        </w:rPr>
        <w:t>50 thousand girls</w:t>
      </w:r>
      <w:r w:rsidR="00005CB0">
        <w:rPr>
          <w:rFonts w:ascii="Times New Roman" w:hAnsi="Times New Roman"/>
          <w:sz w:val="24"/>
          <w:szCs w:val="24"/>
        </w:rPr>
        <w:t xml:space="preserve">, </w:t>
      </w:r>
      <w:r w:rsidR="003F29FD" w:rsidRPr="003F29FD">
        <w:rPr>
          <w:rFonts w:ascii="Times New Roman" w:hAnsi="Times New Roman"/>
          <w:sz w:val="24"/>
          <w:szCs w:val="24"/>
        </w:rPr>
        <w:t>who are under the age of 15</w:t>
      </w:r>
      <w:r w:rsidR="00A3322E">
        <w:rPr>
          <w:rStyle w:val="FootnoteReference"/>
          <w:rFonts w:ascii="Times New Roman" w:hAnsi="Times New Roman"/>
          <w:sz w:val="24"/>
          <w:szCs w:val="24"/>
        </w:rPr>
        <w:footnoteReference w:id="11"/>
      </w:r>
      <w:r w:rsidR="00C44306">
        <w:rPr>
          <w:rFonts w:ascii="Times New Roman" w:hAnsi="Times New Roman"/>
          <w:sz w:val="24"/>
          <w:szCs w:val="24"/>
        </w:rPr>
        <w:t>, and o</w:t>
      </w:r>
      <w:r w:rsidR="00175BA1" w:rsidRPr="00175BA1">
        <w:rPr>
          <w:rFonts w:ascii="Times New Roman" w:hAnsi="Times New Roman"/>
          <w:sz w:val="24"/>
          <w:szCs w:val="24"/>
        </w:rPr>
        <w:t>ne out of every four Nepalese women and girls’ experiences gender-based violence</w:t>
      </w:r>
      <w:r w:rsidR="00D91EDD">
        <w:rPr>
          <w:rStyle w:val="FootnoteReference"/>
          <w:rFonts w:ascii="Times New Roman" w:hAnsi="Times New Roman"/>
          <w:sz w:val="24"/>
          <w:szCs w:val="24"/>
        </w:rPr>
        <w:footnoteReference w:id="12"/>
      </w:r>
      <w:r w:rsidR="00AF4331">
        <w:rPr>
          <w:rFonts w:ascii="Times New Roman" w:hAnsi="Times New Roman"/>
          <w:sz w:val="24"/>
          <w:szCs w:val="24"/>
        </w:rPr>
        <w:t xml:space="preserve">. </w:t>
      </w:r>
      <w:r w:rsidR="00D96F21">
        <w:rPr>
          <w:rFonts w:ascii="Times New Roman" w:hAnsi="Times New Roman"/>
          <w:sz w:val="24"/>
          <w:szCs w:val="24"/>
        </w:rPr>
        <w:t>Moreover. g</w:t>
      </w:r>
      <w:r w:rsidR="003B1D29" w:rsidRPr="00107760">
        <w:rPr>
          <w:rFonts w:ascii="Times New Roman" w:hAnsi="Times New Roman"/>
          <w:sz w:val="24"/>
          <w:szCs w:val="24"/>
        </w:rPr>
        <w:t>irl’s access to education is still determined by the social tradition and taboos</w:t>
      </w:r>
      <w:r w:rsidR="004B0D5F">
        <w:rPr>
          <w:rFonts w:ascii="Times New Roman" w:hAnsi="Times New Roman"/>
          <w:sz w:val="24"/>
          <w:szCs w:val="24"/>
        </w:rPr>
        <w:t>,</w:t>
      </w:r>
      <w:r w:rsidR="003B1D29" w:rsidRPr="00107760">
        <w:rPr>
          <w:rFonts w:ascii="Times New Roman" w:hAnsi="Times New Roman"/>
          <w:sz w:val="24"/>
          <w:szCs w:val="24"/>
        </w:rPr>
        <w:t xml:space="preserve"> including menstruation</w:t>
      </w:r>
      <w:r w:rsidR="003B1D29" w:rsidRPr="00107760">
        <w:rPr>
          <w:rStyle w:val="FootnoteReference"/>
          <w:rFonts w:ascii="Times New Roman" w:hAnsi="Times New Roman"/>
          <w:sz w:val="24"/>
          <w:szCs w:val="24"/>
        </w:rPr>
        <w:footnoteReference w:id="13"/>
      </w:r>
      <w:r w:rsidR="00540FF0">
        <w:rPr>
          <w:rFonts w:ascii="Times New Roman" w:hAnsi="Times New Roman"/>
          <w:sz w:val="24"/>
          <w:szCs w:val="24"/>
        </w:rPr>
        <w:t xml:space="preserve"> and </w:t>
      </w:r>
      <w:r w:rsidR="00627118" w:rsidRPr="00627118">
        <w:rPr>
          <w:rFonts w:ascii="Times New Roman" w:hAnsi="Times New Roman"/>
          <w:sz w:val="24"/>
          <w:szCs w:val="24"/>
        </w:rPr>
        <w:t xml:space="preserve">LGBTIQ+ </w:t>
      </w:r>
      <w:r w:rsidR="000B424F">
        <w:rPr>
          <w:rFonts w:ascii="Times New Roman" w:hAnsi="Times New Roman"/>
          <w:sz w:val="24"/>
          <w:szCs w:val="24"/>
        </w:rPr>
        <w:t xml:space="preserve">people </w:t>
      </w:r>
      <w:r w:rsidR="00627118" w:rsidRPr="00627118">
        <w:rPr>
          <w:rFonts w:ascii="Times New Roman" w:hAnsi="Times New Roman"/>
          <w:sz w:val="24"/>
          <w:szCs w:val="24"/>
        </w:rPr>
        <w:t>constantly experience humiliation, harassment, stigmatization, and discrimination because of their</w:t>
      </w:r>
      <w:r w:rsidR="00627118">
        <w:rPr>
          <w:rFonts w:ascii="Times New Roman" w:hAnsi="Times New Roman"/>
          <w:sz w:val="24"/>
          <w:szCs w:val="24"/>
        </w:rPr>
        <w:t xml:space="preserve"> </w:t>
      </w:r>
      <w:r w:rsidR="006C396F" w:rsidRPr="006C396F">
        <w:rPr>
          <w:rFonts w:ascii="Times New Roman" w:hAnsi="Times New Roman"/>
          <w:sz w:val="24"/>
          <w:szCs w:val="24"/>
        </w:rPr>
        <w:t>sexual orientation</w:t>
      </w:r>
      <w:r w:rsidR="00251BD5">
        <w:rPr>
          <w:rFonts w:ascii="Times New Roman" w:hAnsi="Times New Roman"/>
          <w:sz w:val="24"/>
          <w:szCs w:val="24"/>
        </w:rPr>
        <w:t xml:space="preserve"> in Nepal</w:t>
      </w:r>
      <w:r w:rsidR="00037D94">
        <w:rPr>
          <w:rStyle w:val="FootnoteReference"/>
          <w:rFonts w:ascii="Times New Roman" w:hAnsi="Times New Roman"/>
          <w:sz w:val="24"/>
          <w:szCs w:val="24"/>
        </w:rPr>
        <w:footnoteReference w:id="14"/>
      </w:r>
      <w:r w:rsidR="006C396F">
        <w:rPr>
          <w:rFonts w:ascii="Times New Roman" w:hAnsi="Times New Roman"/>
          <w:sz w:val="24"/>
          <w:szCs w:val="24"/>
        </w:rPr>
        <w:t xml:space="preserve">. </w:t>
      </w:r>
      <w:r w:rsidR="00691EDF">
        <w:rPr>
          <w:rFonts w:ascii="Times New Roman" w:hAnsi="Times New Roman"/>
          <w:sz w:val="24"/>
          <w:szCs w:val="24"/>
        </w:rPr>
        <w:t>Furthermore, t</w:t>
      </w:r>
      <w:r w:rsidR="003275BE" w:rsidRPr="00107760">
        <w:rPr>
          <w:rFonts w:ascii="Times New Roman" w:hAnsi="Times New Roman"/>
          <w:sz w:val="24"/>
          <w:szCs w:val="24"/>
        </w:rPr>
        <w:t>he gender can significantly influence trends in literacy</w:t>
      </w:r>
      <w:r w:rsidR="00412E7F">
        <w:rPr>
          <w:rFonts w:ascii="Times New Roman" w:hAnsi="Times New Roman"/>
          <w:sz w:val="24"/>
          <w:szCs w:val="24"/>
        </w:rPr>
        <w:t xml:space="preserve">, </w:t>
      </w:r>
      <w:r w:rsidR="00FE63C8">
        <w:rPr>
          <w:rFonts w:ascii="Times New Roman" w:hAnsi="Times New Roman"/>
          <w:sz w:val="24"/>
          <w:szCs w:val="24"/>
        </w:rPr>
        <w:t xml:space="preserve">24% </w:t>
      </w:r>
      <w:r w:rsidR="00412E7F">
        <w:rPr>
          <w:rFonts w:ascii="Times New Roman" w:hAnsi="Times New Roman"/>
          <w:sz w:val="24"/>
          <w:szCs w:val="24"/>
        </w:rPr>
        <w:t>dropout</w:t>
      </w:r>
      <w:r w:rsidR="00741975">
        <w:rPr>
          <w:rFonts w:ascii="Times New Roman" w:hAnsi="Times New Roman"/>
          <w:sz w:val="24"/>
          <w:szCs w:val="24"/>
        </w:rPr>
        <w:t xml:space="preserve"> </w:t>
      </w:r>
      <w:r w:rsidR="00FE63C8">
        <w:rPr>
          <w:rFonts w:ascii="Times New Roman" w:hAnsi="Times New Roman"/>
          <w:sz w:val="24"/>
          <w:szCs w:val="24"/>
        </w:rPr>
        <w:t xml:space="preserve">of </w:t>
      </w:r>
      <w:r w:rsidR="00741975">
        <w:rPr>
          <w:rFonts w:ascii="Times New Roman" w:hAnsi="Times New Roman"/>
          <w:sz w:val="24"/>
          <w:szCs w:val="24"/>
        </w:rPr>
        <w:t xml:space="preserve">girls </w:t>
      </w:r>
      <w:r w:rsidR="00D778C9">
        <w:rPr>
          <w:rFonts w:ascii="Times New Roman" w:hAnsi="Times New Roman"/>
          <w:sz w:val="24"/>
          <w:szCs w:val="24"/>
        </w:rPr>
        <w:t>at basic level</w:t>
      </w:r>
      <w:r w:rsidR="00E243D8">
        <w:rPr>
          <w:rStyle w:val="FootnoteReference"/>
          <w:rFonts w:ascii="Times New Roman" w:hAnsi="Times New Roman"/>
          <w:sz w:val="24"/>
          <w:szCs w:val="24"/>
        </w:rPr>
        <w:footnoteReference w:id="15"/>
      </w:r>
      <w:r w:rsidR="00E243D8">
        <w:rPr>
          <w:rFonts w:ascii="Times New Roman" w:hAnsi="Times New Roman"/>
          <w:sz w:val="24"/>
          <w:szCs w:val="24"/>
        </w:rPr>
        <w:t xml:space="preserve"> </w:t>
      </w:r>
      <w:r w:rsidR="00E243D8" w:rsidRPr="00107760">
        <w:rPr>
          <w:rFonts w:ascii="Times New Roman" w:hAnsi="Times New Roman"/>
          <w:sz w:val="24"/>
          <w:szCs w:val="24"/>
        </w:rPr>
        <w:t>and</w:t>
      </w:r>
      <w:r w:rsidR="003275BE" w:rsidRPr="00107760">
        <w:rPr>
          <w:rFonts w:ascii="Times New Roman" w:hAnsi="Times New Roman"/>
          <w:sz w:val="24"/>
          <w:szCs w:val="24"/>
        </w:rPr>
        <w:t xml:space="preserve"> </w:t>
      </w:r>
      <w:r w:rsidR="00812F45">
        <w:rPr>
          <w:rFonts w:ascii="Times New Roman" w:hAnsi="Times New Roman"/>
          <w:sz w:val="24"/>
          <w:szCs w:val="24"/>
        </w:rPr>
        <w:t>dis</w:t>
      </w:r>
      <w:r w:rsidR="00F2494E">
        <w:rPr>
          <w:rFonts w:ascii="Times New Roman" w:hAnsi="Times New Roman"/>
          <w:sz w:val="24"/>
          <w:szCs w:val="24"/>
        </w:rPr>
        <w:t xml:space="preserve">parity in </w:t>
      </w:r>
      <w:r w:rsidR="003275BE" w:rsidRPr="00107760">
        <w:rPr>
          <w:rFonts w:ascii="Times New Roman" w:hAnsi="Times New Roman"/>
          <w:sz w:val="24"/>
          <w:szCs w:val="24"/>
        </w:rPr>
        <w:t>educational attainment</w:t>
      </w:r>
      <w:r w:rsidR="00C04C15">
        <w:rPr>
          <w:rFonts w:ascii="Times New Roman" w:hAnsi="Times New Roman"/>
          <w:sz w:val="24"/>
          <w:szCs w:val="24"/>
        </w:rPr>
        <w:t xml:space="preserve"> </w:t>
      </w:r>
      <w:r w:rsidR="00FF5042" w:rsidRPr="00FF5042">
        <w:rPr>
          <w:rFonts w:ascii="Times New Roman" w:hAnsi="Times New Roman"/>
          <w:sz w:val="24"/>
          <w:szCs w:val="24"/>
        </w:rPr>
        <w:t>between boys and girls</w:t>
      </w:r>
      <w:r w:rsidR="00FF5042">
        <w:rPr>
          <w:rFonts w:ascii="Times New Roman" w:hAnsi="Times New Roman"/>
          <w:sz w:val="24"/>
          <w:szCs w:val="24"/>
        </w:rPr>
        <w:t xml:space="preserve">, which </w:t>
      </w:r>
      <w:r w:rsidR="00FF5042" w:rsidRPr="00FF5042">
        <w:rPr>
          <w:rFonts w:ascii="Times New Roman" w:hAnsi="Times New Roman"/>
          <w:sz w:val="24"/>
          <w:szCs w:val="24"/>
        </w:rPr>
        <w:t>ranges in scale scores of 12 in mathematics, 5 in science and 10 in English</w:t>
      </w:r>
      <w:r w:rsidR="00660E19">
        <w:rPr>
          <w:rStyle w:val="FootnoteReference"/>
          <w:rFonts w:ascii="Times New Roman" w:hAnsi="Times New Roman"/>
          <w:sz w:val="24"/>
          <w:szCs w:val="24"/>
        </w:rPr>
        <w:footnoteReference w:id="16"/>
      </w:r>
      <w:r w:rsidR="003275BE" w:rsidRPr="00107760">
        <w:rPr>
          <w:rFonts w:ascii="Times New Roman" w:hAnsi="Times New Roman"/>
          <w:sz w:val="24"/>
          <w:szCs w:val="24"/>
        </w:rPr>
        <w:t xml:space="preserve"> and the reason behind this can range from social power structure </w:t>
      </w:r>
      <w:r w:rsidR="00C04C15">
        <w:rPr>
          <w:rFonts w:ascii="Times New Roman" w:hAnsi="Times New Roman"/>
          <w:sz w:val="24"/>
          <w:szCs w:val="24"/>
        </w:rPr>
        <w:t xml:space="preserve">and </w:t>
      </w:r>
      <w:r w:rsidR="003275BE" w:rsidRPr="00107760">
        <w:rPr>
          <w:rFonts w:ascii="Times New Roman" w:hAnsi="Times New Roman"/>
          <w:sz w:val="24"/>
          <w:szCs w:val="24"/>
        </w:rPr>
        <w:t>gender norms</w:t>
      </w:r>
      <w:r w:rsidR="003275BE" w:rsidRPr="00107760">
        <w:rPr>
          <w:rStyle w:val="FootnoteReference"/>
          <w:rFonts w:ascii="Times New Roman" w:hAnsi="Times New Roman"/>
          <w:sz w:val="24"/>
          <w:szCs w:val="24"/>
        </w:rPr>
        <w:footnoteReference w:id="17"/>
      </w:r>
      <w:r w:rsidR="000A2F0F">
        <w:rPr>
          <w:rFonts w:ascii="Times New Roman" w:hAnsi="Times New Roman"/>
          <w:sz w:val="24"/>
          <w:szCs w:val="24"/>
        </w:rPr>
        <w:t>, inadequate teacher training</w:t>
      </w:r>
      <w:r w:rsidR="00FF6214">
        <w:rPr>
          <w:rFonts w:ascii="Times New Roman" w:hAnsi="Times New Roman"/>
          <w:sz w:val="24"/>
          <w:szCs w:val="24"/>
        </w:rPr>
        <w:t xml:space="preserve"> </w:t>
      </w:r>
      <w:r w:rsidR="00D50DEC">
        <w:rPr>
          <w:rFonts w:ascii="Times New Roman" w:hAnsi="Times New Roman"/>
          <w:sz w:val="24"/>
          <w:szCs w:val="24"/>
        </w:rPr>
        <w:t xml:space="preserve">and discrimination in </w:t>
      </w:r>
      <w:r w:rsidR="0045722B">
        <w:rPr>
          <w:rFonts w:ascii="Times New Roman" w:hAnsi="Times New Roman"/>
          <w:sz w:val="24"/>
          <w:szCs w:val="24"/>
        </w:rPr>
        <w:t>Nepal</w:t>
      </w:r>
      <w:r w:rsidR="00037D94">
        <w:rPr>
          <w:rFonts w:ascii="Times New Roman" w:hAnsi="Times New Roman"/>
          <w:sz w:val="24"/>
          <w:szCs w:val="24"/>
        </w:rPr>
        <w:t xml:space="preserve">. </w:t>
      </w:r>
      <w:r w:rsidR="001741B1">
        <w:rPr>
          <w:rFonts w:ascii="Times New Roman" w:hAnsi="Times New Roman"/>
          <w:sz w:val="24"/>
          <w:szCs w:val="24"/>
        </w:rPr>
        <w:t>W</w:t>
      </w:r>
      <w:r w:rsidR="00B976B4">
        <w:rPr>
          <w:rFonts w:ascii="Times New Roman" w:hAnsi="Times New Roman"/>
          <w:sz w:val="24"/>
          <w:szCs w:val="24"/>
        </w:rPr>
        <w:t>omen led CSOs</w:t>
      </w:r>
      <w:r w:rsidR="001741B1">
        <w:rPr>
          <w:rFonts w:ascii="Times New Roman" w:hAnsi="Times New Roman"/>
          <w:sz w:val="24"/>
          <w:szCs w:val="24"/>
        </w:rPr>
        <w:t xml:space="preserve"> and girls</w:t>
      </w:r>
      <w:r w:rsidR="00B976B4">
        <w:rPr>
          <w:rFonts w:ascii="Times New Roman" w:hAnsi="Times New Roman"/>
          <w:sz w:val="24"/>
          <w:szCs w:val="24"/>
        </w:rPr>
        <w:t xml:space="preserve"> </w:t>
      </w:r>
      <w:r w:rsidR="001741B1">
        <w:rPr>
          <w:rFonts w:ascii="Times New Roman" w:hAnsi="Times New Roman"/>
          <w:sz w:val="24"/>
          <w:szCs w:val="24"/>
        </w:rPr>
        <w:t xml:space="preserve">in </w:t>
      </w:r>
      <w:r w:rsidR="00890F22">
        <w:rPr>
          <w:rFonts w:ascii="Times New Roman" w:hAnsi="Times New Roman"/>
          <w:sz w:val="24"/>
          <w:szCs w:val="24"/>
        </w:rPr>
        <w:t xml:space="preserve">in-depth interviews and </w:t>
      </w:r>
      <w:r w:rsidR="00FB4759">
        <w:rPr>
          <w:rFonts w:ascii="Times New Roman" w:hAnsi="Times New Roman"/>
          <w:sz w:val="24"/>
          <w:szCs w:val="24"/>
        </w:rPr>
        <w:t>FGDs</w:t>
      </w:r>
      <w:r w:rsidR="00E56099">
        <w:rPr>
          <w:rFonts w:ascii="Times New Roman" w:hAnsi="Times New Roman"/>
          <w:sz w:val="24"/>
          <w:szCs w:val="24"/>
        </w:rPr>
        <w:t xml:space="preserve"> </w:t>
      </w:r>
      <w:r w:rsidR="00B976B4">
        <w:rPr>
          <w:rFonts w:ascii="Times New Roman" w:hAnsi="Times New Roman"/>
          <w:sz w:val="24"/>
          <w:szCs w:val="24"/>
        </w:rPr>
        <w:t xml:space="preserve">highlight: </w:t>
      </w:r>
    </w:p>
    <w:p w14:paraId="2696D69A" w14:textId="77777777" w:rsidR="0052273E" w:rsidRDefault="0052273E" w:rsidP="00037D94">
      <w:pPr>
        <w:spacing w:after="0" w:line="276" w:lineRule="auto"/>
        <w:rPr>
          <w:rFonts w:ascii="Times New Roman" w:hAnsi="Times New Roman"/>
          <w:sz w:val="24"/>
          <w:szCs w:val="24"/>
        </w:rPr>
      </w:pPr>
    </w:p>
    <w:p w14:paraId="27FAD7EF" w14:textId="597AA376" w:rsidR="0072743F" w:rsidRPr="00F85A54" w:rsidRDefault="00BB2B01" w:rsidP="009B5D2B">
      <w:pPr>
        <w:spacing w:after="0"/>
        <w:ind w:left="720"/>
        <w:rPr>
          <w:rFonts w:ascii="Times New Roman" w:hAnsi="Times New Roman"/>
          <w:i/>
          <w:iCs/>
          <w:sz w:val="24"/>
          <w:szCs w:val="24"/>
        </w:rPr>
      </w:pPr>
      <w:r>
        <w:rPr>
          <w:rFonts w:ascii="Times New Roman" w:hAnsi="Times New Roman"/>
          <w:i/>
          <w:iCs/>
          <w:sz w:val="24"/>
          <w:szCs w:val="24"/>
        </w:rPr>
        <w:t>Girls and LGBTIQ+</w:t>
      </w:r>
      <w:r w:rsidR="0072743F">
        <w:rPr>
          <w:rFonts w:ascii="Times New Roman" w:hAnsi="Times New Roman"/>
          <w:i/>
          <w:iCs/>
          <w:sz w:val="24"/>
          <w:szCs w:val="24"/>
        </w:rPr>
        <w:t xml:space="preserve"> </w:t>
      </w:r>
      <w:r w:rsidR="002E4A7D">
        <w:rPr>
          <w:rFonts w:ascii="Times New Roman" w:hAnsi="Times New Roman"/>
          <w:i/>
          <w:iCs/>
          <w:sz w:val="24"/>
          <w:szCs w:val="24"/>
        </w:rPr>
        <w:t xml:space="preserve">students </w:t>
      </w:r>
      <w:r w:rsidR="00B449BF" w:rsidRPr="00F85A54">
        <w:rPr>
          <w:rFonts w:ascii="Times New Roman" w:hAnsi="Times New Roman"/>
          <w:i/>
          <w:iCs/>
          <w:sz w:val="24"/>
          <w:szCs w:val="24"/>
        </w:rPr>
        <w:t>face harassment, abuse, and discrimination from school authorities and teachers</w:t>
      </w:r>
      <w:r w:rsidR="00D50DEC">
        <w:rPr>
          <w:rFonts w:ascii="Times New Roman" w:hAnsi="Times New Roman"/>
          <w:i/>
          <w:iCs/>
          <w:sz w:val="24"/>
          <w:szCs w:val="24"/>
        </w:rPr>
        <w:t xml:space="preserve">. We don’t have </w:t>
      </w:r>
      <w:r w:rsidR="00B449BF" w:rsidRPr="00F85A54">
        <w:rPr>
          <w:rFonts w:ascii="Times New Roman" w:hAnsi="Times New Roman"/>
          <w:i/>
          <w:iCs/>
          <w:sz w:val="24"/>
          <w:szCs w:val="24"/>
        </w:rPr>
        <w:t>toilet</w:t>
      </w:r>
      <w:r w:rsidR="00AF04B1">
        <w:rPr>
          <w:rFonts w:ascii="Times New Roman" w:hAnsi="Times New Roman"/>
          <w:i/>
          <w:iCs/>
          <w:sz w:val="24"/>
          <w:szCs w:val="24"/>
        </w:rPr>
        <w:t>, sanitary</w:t>
      </w:r>
      <w:r w:rsidR="00B449BF" w:rsidRPr="00F85A54">
        <w:rPr>
          <w:rFonts w:ascii="Times New Roman" w:hAnsi="Times New Roman"/>
          <w:i/>
          <w:iCs/>
          <w:sz w:val="24"/>
          <w:szCs w:val="24"/>
        </w:rPr>
        <w:t xml:space="preserve"> and water facilities</w:t>
      </w:r>
      <w:r w:rsidR="00AF04B1">
        <w:rPr>
          <w:rFonts w:ascii="Times New Roman" w:hAnsi="Times New Roman"/>
          <w:i/>
          <w:iCs/>
          <w:sz w:val="24"/>
          <w:szCs w:val="24"/>
        </w:rPr>
        <w:t xml:space="preserve"> for girls</w:t>
      </w:r>
      <w:r w:rsidR="00B449BF" w:rsidRPr="00F85A54">
        <w:rPr>
          <w:rFonts w:ascii="Times New Roman" w:hAnsi="Times New Roman"/>
          <w:i/>
          <w:iCs/>
          <w:sz w:val="24"/>
          <w:szCs w:val="24"/>
        </w:rPr>
        <w:t xml:space="preserve">. </w:t>
      </w:r>
      <w:r w:rsidR="0072743F">
        <w:rPr>
          <w:rFonts w:ascii="Times New Roman" w:hAnsi="Times New Roman"/>
          <w:i/>
          <w:iCs/>
          <w:sz w:val="24"/>
          <w:szCs w:val="24"/>
        </w:rPr>
        <w:t>If this continues</w:t>
      </w:r>
      <w:r w:rsidR="002E4A7D">
        <w:rPr>
          <w:rFonts w:ascii="Times New Roman" w:hAnsi="Times New Roman"/>
          <w:i/>
          <w:iCs/>
          <w:sz w:val="24"/>
          <w:szCs w:val="24"/>
        </w:rPr>
        <w:t>,</w:t>
      </w:r>
      <w:r w:rsidR="0072743F">
        <w:rPr>
          <w:rFonts w:ascii="Times New Roman" w:hAnsi="Times New Roman"/>
          <w:i/>
          <w:iCs/>
          <w:sz w:val="24"/>
          <w:szCs w:val="24"/>
        </w:rPr>
        <w:t xml:space="preserve"> </w:t>
      </w:r>
      <w:r w:rsidR="002E4A7D">
        <w:rPr>
          <w:rFonts w:ascii="Times New Roman" w:hAnsi="Times New Roman"/>
          <w:i/>
          <w:iCs/>
          <w:sz w:val="24"/>
          <w:szCs w:val="24"/>
        </w:rPr>
        <w:t xml:space="preserve">girls and LGBTIQ+ students </w:t>
      </w:r>
      <w:r w:rsidR="00CE5DC3">
        <w:rPr>
          <w:rFonts w:ascii="Times New Roman" w:hAnsi="Times New Roman"/>
          <w:i/>
          <w:iCs/>
          <w:sz w:val="24"/>
          <w:szCs w:val="24"/>
        </w:rPr>
        <w:t xml:space="preserve">perform low and dropout of schools. </w:t>
      </w:r>
      <w:r w:rsidR="002E4A7D">
        <w:rPr>
          <w:rFonts w:ascii="Times New Roman" w:hAnsi="Times New Roman"/>
          <w:i/>
          <w:iCs/>
          <w:sz w:val="24"/>
          <w:szCs w:val="24"/>
        </w:rPr>
        <w:t xml:space="preserve"> </w:t>
      </w:r>
    </w:p>
    <w:p w14:paraId="5D077B2D" w14:textId="77777777" w:rsidR="00F85A54" w:rsidRDefault="00F85A54" w:rsidP="00037D94">
      <w:pPr>
        <w:spacing w:after="0" w:line="276" w:lineRule="auto"/>
        <w:rPr>
          <w:rFonts w:ascii="Times New Roman" w:hAnsi="Times New Roman"/>
          <w:sz w:val="24"/>
          <w:szCs w:val="24"/>
        </w:rPr>
      </w:pPr>
    </w:p>
    <w:p w14:paraId="5AC9491A" w14:textId="4CDD6210" w:rsidR="003275BE" w:rsidRPr="00107760" w:rsidRDefault="00A86DA5" w:rsidP="00A86DA5">
      <w:pPr>
        <w:spacing w:after="0" w:line="276" w:lineRule="auto"/>
        <w:jc w:val="both"/>
        <w:rPr>
          <w:rFonts w:ascii="Times New Roman" w:hAnsi="Times New Roman"/>
          <w:sz w:val="24"/>
          <w:szCs w:val="24"/>
        </w:rPr>
      </w:pPr>
      <w:r>
        <w:rPr>
          <w:rFonts w:ascii="Times New Roman" w:hAnsi="Times New Roman"/>
          <w:sz w:val="24"/>
          <w:szCs w:val="24"/>
        </w:rPr>
        <w:t xml:space="preserve">9. </w:t>
      </w:r>
      <w:r w:rsidR="00B976B4">
        <w:rPr>
          <w:rFonts w:ascii="Times New Roman" w:hAnsi="Times New Roman"/>
          <w:sz w:val="24"/>
          <w:szCs w:val="24"/>
        </w:rPr>
        <w:t xml:space="preserve">The </w:t>
      </w:r>
      <w:r w:rsidR="008A4850">
        <w:rPr>
          <w:rFonts w:ascii="Times New Roman" w:hAnsi="Times New Roman"/>
          <w:sz w:val="24"/>
          <w:szCs w:val="24"/>
        </w:rPr>
        <w:t xml:space="preserve">above </w:t>
      </w:r>
      <w:r w:rsidR="00273157" w:rsidRPr="00273157">
        <w:rPr>
          <w:rFonts w:ascii="Times New Roman" w:hAnsi="Times New Roman"/>
          <w:sz w:val="24"/>
          <w:szCs w:val="24"/>
        </w:rPr>
        <w:t xml:space="preserve">statistics </w:t>
      </w:r>
      <w:r w:rsidR="008A4850">
        <w:rPr>
          <w:rFonts w:ascii="Times New Roman" w:hAnsi="Times New Roman"/>
          <w:sz w:val="24"/>
          <w:szCs w:val="24"/>
        </w:rPr>
        <w:t xml:space="preserve">and concerns of girls/women </w:t>
      </w:r>
      <w:r w:rsidR="00CE5DC3">
        <w:rPr>
          <w:rFonts w:ascii="Times New Roman" w:hAnsi="Times New Roman"/>
          <w:sz w:val="24"/>
          <w:szCs w:val="24"/>
        </w:rPr>
        <w:t xml:space="preserve">and LGBTIQ+ people </w:t>
      </w:r>
      <w:r w:rsidR="00273157" w:rsidRPr="00273157">
        <w:rPr>
          <w:rFonts w:ascii="Times New Roman" w:hAnsi="Times New Roman"/>
          <w:sz w:val="24"/>
          <w:szCs w:val="24"/>
        </w:rPr>
        <w:t xml:space="preserve">reflect </w:t>
      </w:r>
      <w:r w:rsidR="003C75BA">
        <w:rPr>
          <w:rFonts w:ascii="Times New Roman" w:hAnsi="Times New Roman"/>
          <w:sz w:val="24"/>
          <w:szCs w:val="24"/>
        </w:rPr>
        <w:t>interconnected</w:t>
      </w:r>
      <w:r w:rsidR="00495E36">
        <w:rPr>
          <w:rFonts w:ascii="Times New Roman" w:hAnsi="Times New Roman"/>
          <w:sz w:val="24"/>
          <w:szCs w:val="24"/>
        </w:rPr>
        <w:t xml:space="preserve"> </w:t>
      </w:r>
      <w:r w:rsidR="00273157" w:rsidRPr="00273157">
        <w:rPr>
          <w:rFonts w:ascii="Times New Roman" w:hAnsi="Times New Roman"/>
          <w:sz w:val="24"/>
          <w:szCs w:val="24"/>
        </w:rPr>
        <w:t>gender-based discrimination</w:t>
      </w:r>
      <w:r w:rsidR="008A4850">
        <w:rPr>
          <w:rFonts w:ascii="Times New Roman" w:hAnsi="Times New Roman"/>
          <w:sz w:val="24"/>
          <w:szCs w:val="24"/>
        </w:rPr>
        <w:t xml:space="preserve">, </w:t>
      </w:r>
      <w:r w:rsidR="00495E36">
        <w:rPr>
          <w:rFonts w:ascii="Times New Roman" w:hAnsi="Times New Roman"/>
          <w:sz w:val="24"/>
          <w:szCs w:val="24"/>
        </w:rPr>
        <w:t xml:space="preserve">which affect </w:t>
      </w:r>
      <w:r w:rsidR="009F1B6B">
        <w:rPr>
          <w:rFonts w:ascii="Times New Roman" w:hAnsi="Times New Roman"/>
          <w:sz w:val="24"/>
          <w:szCs w:val="24"/>
        </w:rPr>
        <w:t xml:space="preserve">children’s </w:t>
      </w:r>
      <w:r w:rsidR="00273157" w:rsidRPr="00273157">
        <w:rPr>
          <w:rFonts w:ascii="Times New Roman" w:hAnsi="Times New Roman"/>
          <w:sz w:val="24"/>
          <w:szCs w:val="24"/>
        </w:rPr>
        <w:t xml:space="preserve">performance. This is an alarming </w:t>
      </w:r>
      <w:r w:rsidR="00294CDF">
        <w:rPr>
          <w:rFonts w:ascii="Times New Roman" w:hAnsi="Times New Roman"/>
          <w:sz w:val="24"/>
          <w:szCs w:val="24"/>
        </w:rPr>
        <w:t xml:space="preserve">situation </w:t>
      </w:r>
      <w:r w:rsidR="00273157" w:rsidRPr="00273157">
        <w:rPr>
          <w:rFonts w:ascii="Times New Roman" w:hAnsi="Times New Roman"/>
          <w:sz w:val="24"/>
          <w:szCs w:val="24"/>
        </w:rPr>
        <w:t xml:space="preserve">given the several national frameworks in place to </w:t>
      </w:r>
      <w:r w:rsidR="00593BF8">
        <w:rPr>
          <w:rFonts w:ascii="Times New Roman" w:hAnsi="Times New Roman"/>
          <w:sz w:val="24"/>
          <w:szCs w:val="24"/>
        </w:rPr>
        <w:t xml:space="preserve">address </w:t>
      </w:r>
      <w:r w:rsidR="008955EE">
        <w:rPr>
          <w:rFonts w:ascii="Times New Roman" w:hAnsi="Times New Roman"/>
          <w:sz w:val="24"/>
          <w:szCs w:val="24"/>
        </w:rPr>
        <w:t xml:space="preserve">inequity and </w:t>
      </w:r>
      <w:r w:rsidR="00037D94">
        <w:rPr>
          <w:rFonts w:ascii="Times New Roman" w:hAnsi="Times New Roman"/>
          <w:sz w:val="24"/>
          <w:szCs w:val="24"/>
        </w:rPr>
        <w:t xml:space="preserve">discrimination </w:t>
      </w:r>
      <w:r w:rsidR="00273157" w:rsidRPr="00273157">
        <w:rPr>
          <w:rFonts w:ascii="Times New Roman" w:hAnsi="Times New Roman"/>
          <w:sz w:val="24"/>
          <w:szCs w:val="24"/>
        </w:rPr>
        <w:t xml:space="preserve">in </w:t>
      </w:r>
      <w:r w:rsidR="008955EE">
        <w:rPr>
          <w:rFonts w:ascii="Times New Roman" w:hAnsi="Times New Roman"/>
          <w:sz w:val="24"/>
          <w:szCs w:val="24"/>
        </w:rPr>
        <w:t>Nepal</w:t>
      </w:r>
      <w:r w:rsidR="00273157" w:rsidRPr="00273157">
        <w:rPr>
          <w:rFonts w:ascii="Times New Roman" w:hAnsi="Times New Roman"/>
          <w:sz w:val="24"/>
          <w:szCs w:val="24"/>
        </w:rPr>
        <w:t xml:space="preserve">.  </w:t>
      </w:r>
    </w:p>
    <w:p w14:paraId="77064D0C" w14:textId="77777777" w:rsidR="000F7DDA" w:rsidRPr="00107760" w:rsidRDefault="000F7DDA" w:rsidP="00B16EF4">
      <w:pPr>
        <w:spacing w:after="0" w:line="276" w:lineRule="auto"/>
        <w:rPr>
          <w:rFonts w:ascii="Times New Roman" w:hAnsi="Times New Roman"/>
          <w:sz w:val="24"/>
          <w:szCs w:val="24"/>
        </w:rPr>
      </w:pPr>
    </w:p>
    <w:p w14:paraId="5F9D672A" w14:textId="77777777" w:rsidR="005612E1" w:rsidRDefault="00E32A3A" w:rsidP="00507DB2">
      <w:pPr>
        <w:pStyle w:val="Heading2"/>
      </w:pPr>
      <w:bookmarkStart w:id="5" w:name="_Toc191306287"/>
      <w:r>
        <w:t>3.2</w:t>
      </w:r>
      <w:r w:rsidR="000F7DDA" w:rsidRPr="00C757B0">
        <w:t>. Discrimination in education based on caste and ethnicity</w:t>
      </w:r>
      <w:bookmarkEnd w:id="5"/>
      <w:r w:rsidR="000F7DDA" w:rsidRPr="00C757B0">
        <w:t xml:space="preserve"> </w:t>
      </w:r>
    </w:p>
    <w:p w14:paraId="68A3E2F6" w14:textId="6BC9B440" w:rsidR="00FB4759" w:rsidRDefault="00A86DA5" w:rsidP="00A86DA5">
      <w:pPr>
        <w:spacing w:after="0" w:line="276" w:lineRule="auto"/>
        <w:jc w:val="both"/>
        <w:rPr>
          <w:rFonts w:ascii="Times New Roman" w:hAnsi="Times New Roman"/>
          <w:sz w:val="24"/>
          <w:szCs w:val="24"/>
        </w:rPr>
      </w:pPr>
      <w:r>
        <w:rPr>
          <w:rFonts w:ascii="Times New Roman" w:hAnsi="Times New Roman"/>
          <w:sz w:val="24"/>
          <w:szCs w:val="24"/>
        </w:rPr>
        <w:t xml:space="preserve">10. </w:t>
      </w:r>
      <w:r w:rsidR="004C43AA" w:rsidRPr="004C43AA">
        <w:rPr>
          <w:rFonts w:ascii="Times New Roman" w:hAnsi="Times New Roman"/>
          <w:sz w:val="24"/>
          <w:szCs w:val="24"/>
        </w:rPr>
        <w:t xml:space="preserve">Discrimination </w:t>
      </w:r>
      <w:r w:rsidR="004C43AA">
        <w:rPr>
          <w:rFonts w:ascii="Times New Roman" w:hAnsi="Times New Roman"/>
          <w:sz w:val="24"/>
          <w:szCs w:val="24"/>
        </w:rPr>
        <w:t xml:space="preserve">in any forms </w:t>
      </w:r>
      <w:r w:rsidR="00EB76F2">
        <w:rPr>
          <w:rFonts w:ascii="Times New Roman" w:hAnsi="Times New Roman"/>
          <w:sz w:val="24"/>
          <w:szCs w:val="24"/>
        </w:rPr>
        <w:t xml:space="preserve">is </w:t>
      </w:r>
      <w:r w:rsidR="004C43AA" w:rsidRPr="004C43AA">
        <w:rPr>
          <w:rFonts w:ascii="Times New Roman" w:hAnsi="Times New Roman"/>
          <w:sz w:val="24"/>
          <w:szCs w:val="24"/>
        </w:rPr>
        <w:t>major barrier to realize the right to education</w:t>
      </w:r>
      <w:r w:rsidR="00EB76F2">
        <w:rPr>
          <w:rFonts w:ascii="Times New Roman" w:hAnsi="Times New Roman"/>
          <w:sz w:val="24"/>
          <w:szCs w:val="24"/>
        </w:rPr>
        <w:t xml:space="preserve"> and promote</w:t>
      </w:r>
      <w:r w:rsidR="00ED6BE3">
        <w:rPr>
          <w:rFonts w:ascii="Times New Roman" w:hAnsi="Times New Roman"/>
          <w:sz w:val="24"/>
          <w:szCs w:val="24"/>
        </w:rPr>
        <w:t xml:space="preserve"> </w:t>
      </w:r>
      <w:r w:rsidR="005C63A5">
        <w:rPr>
          <w:rFonts w:ascii="Times New Roman" w:hAnsi="Times New Roman"/>
          <w:sz w:val="24"/>
          <w:szCs w:val="24"/>
        </w:rPr>
        <w:t>equity</w:t>
      </w:r>
      <w:r w:rsidR="004C43AA" w:rsidRPr="004C43AA">
        <w:rPr>
          <w:rFonts w:ascii="Times New Roman" w:hAnsi="Times New Roman"/>
          <w:sz w:val="24"/>
          <w:szCs w:val="24"/>
        </w:rPr>
        <w:t xml:space="preserve"> in </w:t>
      </w:r>
      <w:r w:rsidR="00764C30">
        <w:rPr>
          <w:rFonts w:ascii="Times New Roman" w:hAnsi="Times New Roman"/>
          <w:sz w:val="24"/>
          <w:szCs w:val="24"/>
        </w:rPr>
        <w:t>Nepal</w:t>
      </w:r>
      <w:r w:rsidR="00764C30" w:rsidRPr="00107760">
        <w:rPr>
          <w:rStyle w:val="FootnoteReference"/>
          <w:rFonts w:ascii="Times New Roman" w:hAnsi="Times New Roman"/>
          <w:sz w:val="24"/>
          <w:szCs w:val="24"/>
        </w:rPr>
        <w:footnoteReference w:id="18"/>
      </w:r>
      <w:r w:rsidR="00764C30" w:rsidRPr="00107760">
        <w:rPr>
          <w:rFonts w:ascii="Times New Roman" w:hAnsi="Times New Roman"/>
          <w:sz w:val="24"/>
          <w:szCs w:val="24"/>
        </w:rPr>
        <w:t xml:space="preserve">. </w:t>
      </w:r>
      <w:r w:rsidR="004F0C83">
        <w:rPr>
          <w:rFonts w:ascii="Times New Roman" w:hAnsi="Times New Roman"/>
          <w:sz w:val="24"/>
          <w:szCs w:val="24"/>
        </w:rPr>
        <w:t>The</w:t>
      </w:r>
      <w:r w:rsidR="004F03E1">
        <w:rPr>
          <w:rFonts w:ascii="Times New Roman" w:hAnsi="Times New Roman"/>
          <w:sz w:val="24"/>
          <w:szCs w:val="24"/>
        </w:rPr>
        <w:t xml:space="preserve"> </w:t>
      </w:r>
      <w:r w:rsidR="00F40AF9">
        <w:rPr>
          <w:rFonts w:ascii="Times New Roman" w:hAnsi="Times New Roman"/>
          <w:sz w:val="24"/>
          <w:szCs w:val="24"/>
        </w:rPr>
        <w:t xml:space="preserve">Constitution </w:t>
      </w:r>
      <w:r w:rsidR="004F0C83">
        <w:rPr>
          <w:rFonts w:ascii="Times New Roman" w:hAnsi="Times New Roman"/>
          <w:sz w:val="24"/>
          <w:szCs w:val="24"/>
        </w:rPr>
        <w:t xml:space="preserve">guarantees </w:t>
      </w:r>
      <w:r w:rsidR="00EA64A4" w:rsidRPr="00107760">
        <w:rPr>
          <w:rFonts w:ascii="Times New Roman" w:hAnsi="Times New Roman"/>
          <w:sz w:val="24"/>
          <w:szCs w:val="24"/>
        </w:rPr>
        <w:t xml:space="preserve">no person shall be treated with any </w:t>
      </w:r>
      <w:r w:rsidR="00A32E91">
        <w:rPr>
          <w:rFonts w:ascii="Times New Roman" w:hAnsi="Times New Roman"/>
          <w:sz w:val="24"/>
          <w:szCs w:val="24"/>
        </w:rPr>
        <w:t xml:space="preserve">forms </w:t>
      </w:r>
      <w:r w:rsidR="00EA64A4" w:rsidRPr="00107760">
        <w:rPr>
          <w:rFonts w:ascii="Times New Roman" w:hAnsi="Times New Roman"/>
          <w:sz w:val="24"/>
          <w:szCs w:val="24"/>
        </w:rPr>
        <w:t xml:space="preserve">of untouchability </w:t>
      </w:r>
      <w:r w:rsidR="00A32E91">
        <w:rPr>
          <w:rFonts w:ascii="Times New Roman" w:hAnsi="Times New Roman"/>
          <w:sz w:val="24"/>
          <w:szCs w:val="24"/>
        </w:rPr>
        <w:t xml:space="preserve">and </w:t>
      </w:r>
      <w:r w:rsidR="00EA64A4" w:rsidRPr="00107760">
        <w:rPr>
          <w:rFonts w:ascii="Times New Roman" w:hAnsi="Times New Roman"/>
          <w:sz w:val="24"/>
          <w:szCs w:val="24"/>
        </w:rPr>
        <w:t>discrimination in private or public place</w:t>
      </w:r>
      <w:r w:rsidR="00F40AF9">
        <w:rPr>
          <w:rFonts w:ascii="Times New Roman" w:hAnsi="Times New Roman"/>
          <w:sz w:val="24"/>
          <w:szCs w:val="24"/>
        </w:rPr>
        <w:t xml:space="preserve">. </w:t>
      </w:r>
      <w:r w:rsidR="00B14124" w:rsidRPr="00107760">
        <w:rPr>
          <w:rFonts w:ascii="Times New Roman" w:hAnsi="Times New Roman"/>
          <w:sz w:val="24"/>
          <w:szCs w:val="24"/>
        </w:rPr>
        <w:t xml:space="preserve">Likewise, </w:t>
      </w:r>
      <w:r w:rsidR="007419CD">
        <w:rPr>
          <w:rFonts w:ascii="Times New Roman" w:hAnsi="Times New Roman"/>
          <w:sz w:val="24"/>
          <w:szCs w:val="24"/>
        </w:rPr>
        <w:t>t</w:t>
      </w:r>
      <w:r w:rsidR="00DA1270" w:rsidRPr="00DA1270">
        <w:rPr>
          <w:rFonts w:ascii="Times New Roman" w:hAnsi="Times New Roman"/>
          <w:sz w:val="24"/>
          <w:szCs w:val="24"/>
        </w:rPr>
        <w:t>he caste-based discrimination and untouchability</w:t>
      </w:r>
      <w:r w:rsidR="005162DD">
        <w:rPr>
          <w:rFonts w:ascii="Times New Roman" w:hAnsi="Times New Roman"/>
          <w:sz w:val="24"/>
          <w:szCs w:val="24"/>
        </w:rPr>
        <w:t xml:space="preserve"> are prohibited by Act in Nepal</w:t>
      </w:r>
      <w:r w:rsidR="00822C5D">
        <w:rPr>
          <w:rStyle w:val="FootnoteReference"/>
          <w:rFonts w:ascii="Times New Roman" w:hAnsi="Times New Roman"/>
          <w:sz w:val="24"/>
          <w:szCs w:val="24"/>
        </w:rPr>
        <w:footnoteReference w:id="19"/>
      </w:r>
      <w:r w:rsidR="00DA1270" w:rsidRPr="00DA1270">
        <w:rPr>
          <w:rFonts w:ascii="Times New Roman" w:hAnsi="Times New Roman"/>
          <w:sz w:val="24"/>
          <w:szCs w:val="24"/>
        </w:rPr>
        <w:t>.</w:t>
      </w:r>
      <w:r w:rsidR="00432E91">
        <w:rPr>
          <w:rFonts w:ascii="Times New Roman" w:hAnsi="Times New Roman"/>
          <w:sz w:val="24"/>
          <w:szCs w:val="24"/>
        </w:rPr>
        <w:t xml:space="preserve"> </w:t>
      </w:r>
      <w:r w:rsidR="00DF30EC">
        <w:rPr>
          <w:rFonts w:ascii="Times New Roman" w:hAnsi="Times New Roman"/>
          <w:sz w:val="24"/>
          <w:szCs w:val="24"/>
        </w:rPr>
        <w:t xml:space="preserve">However, </w:t>
      </w:r>
      <w:r w:rsidR="00E33482">
        <w:rPr>
          <w:rFonts w:ascii="Times New Roman" w:hAnsi="Times New Roman"/>
          <w:sz w:val="24"/>
          <w:szCs w:val="24"/>
        </w:rPr>
        <w:t>t</w:t>
      </w:r>
      <w:r w:rsidR="00D74062" w:rsidRPr="00107760">
        <w:rPr>
          <w:rFonts w:ascii="Times New Roman" w:hAnsi="Times New Roman"/>
          <w:sz w:val="24"/>
          <w:szCs w:val="24"/>
        </w:rPr>
        <w:t>here is still a discrepancy between what is taught in the classroom and what happen</w:t>
      </w:r>
      <w:r w:rsidR="003152E3">
        <w:rPr>
          <w:rFonts w:ascii="Times New Roman" w:hAnsi="Times New Roman"/>
          <w:sz w:val="24"/>
          <w:szCs w:val="24"/>
        </w:rPr>
        <w:t xml:space="preserve">s </w:t>
      </w:r>
      <w:r w:rsidR="00C51EC5">
        <w:rPr>
          <w:rFonts w:ascii="Times New Roman" w:hAnsi="Times New Roman"/>
          <w:sz w:val="24"/>
          <w:szCs w:val="24"/>
        </w:rPr>
        <w:t xml:space="preserve">in the real life, and </w:t>
      </w:r>
      <w:r w:rsidR="00B81C63">
        <w:rPr>
          <w:rFonts w:ascii="Times New Roman" w:hAnsi="Times New Roman"/>
          <w:sz w:val="24"/>
          <w:szCs w:val="24"/>
        </w:rPr>
        <w:t>Dalit</w:t>
      </w:r>
      <w:r w:rsidR="0045560B">
        <w:rPr>
          <w:rFonts w:ascii="Times New Roman" w:hAnsi="Times New Roman"/>
          <w:sz w:val="24"/>
          <w:szCs w:val="24"/>
        </w:rPr>
        <w:t xml:space="preserve"> children</w:t>
      </w:r>
      <w:r w:rsidR="00B81C63">
        <w:rPr>
          <w:rFonts w:ascii="Times New Roman" w:hAnsi="Times New Roman"/>
          <w:sz w:val="24"/>
          <w:szCs w:val="24"/>
        </w:rPr>
        <w:t xml:space="preserve"> </w:t>
      </w:r>
      <w:r w:rsidR="00277A3B">
        <w:rPr>
          <w:rFonts w:ascii="Times New Roman" w:hAnsi="Times New Roman"/>
          <w:sz w:val="24"/>
          <w:szCs w:val="24"/>
        </w:rPr>
        <w:t xml:space="preserve">face </w:t>
      </w:r>
      <w:r w:rsidR="00277A3B" w:rsidRPr="004912C3">
        <w:rPr>
          <w:rFonts w:ascii="Times New Roman" w:hAnsi="Times New Roman"/>
          <w:sz w:val="24"/>
          <w:szCs w:val="24"/>
        </w:rPr>
        <w:t>sever</w:t>
      </w:r>
      <w:r w:rsidR="00277A3B">
        <w:rPr>
          <w:rFonts w:ascii="Times New Roman" w:hAnsi="Times New Roman"/>
          <w:sz w:val="24"/>
          <w:szCs w:val="24"/>
        </w:rPr>
        <w:t>e</w:t>
      </w:r>
      <w:r w:rsidR="00277A3B" w:rsidRPr="004912C3">
        <w:rPr>
          <w:rFonts w:ascii="Times New Roman" w:hAnsi="Times New Roman"/>
          <w:sz w:val="24"/>
          <w:szCs w:val="24"/>
        </w:rPr>
        <w:t xml:space="preserve"> restriction in gaining education </w:t>
      </w:r>
      <w:r w:rsidR="00015AF2">
        <w:rPr>
          <w:rFonts w:ascii="Times New Roman" w:hAnsi="Times New Roman"/>
          <w:sz w:val="24"/>
          <w:szCs w:val="24"/>
        </w:rPr>
        <w:t xml:space="preserve">due to </w:t>
      </w:r>
      <w:r w:rsidR="004912C3" w:rsidRPr="004912C3">
        <w:rPr>
          <w:rFonts w:ascii="Times New Roman" w:hAnsi="Times New Roman"/>
          <w:sz w:val="24"/>
          <w:szCs w:val="24"/>
        </w:rPr>
        <w:t>social norms</w:t>
      </w:r>
      <w:r w:rsidR="00C51EC5">
        <w:rPr>
          <w:rFonts w:ascii="Times New Roman" w:hAnsi="Times New Roman"/>
          <w:sz w:val="24"/>
          <w:szCs w:val="24"/>
        </w:rPr>
        <w:t xml:space="preserve"> </w:t>
      </w:r>
      <w:r w:rsidR="00B15C6B">
        <w:rPr>
          <w:rFonts w:ascii="Times New Roman" w:hAnsi="Times New Roman"/>
          <w:sz w:val="24"/>
          <w:szCs w:val="24"/>
        </w:rPr>
        <w:t>in Nepal</w:t>
      </w:r>
      <w:r w:rsidR="00B14124" w:rsidRPr="00107760">
        <w:rPr>
          <w:rStyle w:val="FootnoteReference"/>
          <w:rFonts w:ascii="Times New Roman" w:hAnsi="Times New Roman"/>
          <w:sz w:val="24"/>
          <w:szCs w:val="24"/>
        </w:rPr>
        <w:footnoteReference w:id="20"/>
      </w:r>
      <w:r w:rsidR="00F52244">
        <w:rPr>
          <w:rFonts w:ascii="Times New Roman" w:hAnsi="Times New Roman"/>
          <w:sz w:val="24"/>
          <w:szCs w:val="24"/>
        </w:rPr>
        <w:t>.</w:t>
      </w:r>
      <w:r w:rsidR="00F90BA9">
        <w:rPr>
          <w:rFonts w:ascii="Times New Roman" w:hAnsi="Times New Roman"/>
          <w:sz w:val="24"/>
          <w:szCs w:val="24"/>
        </w:rPr>
        <w:t xml:space="preserve"> </w:t>
      </w:r>
      <w:r w:rsidR="00BE4E9F">
        <w:rPr>
          <w:rFonts w:ascii="Times New Roman" w:hAnsi="Times New Roman"/>
          <w:sz w:val="24"/>
          <w:szCs w:val="24"/>
        </w:rPr>
        <w:t xml:space="preserve">Likewise, </w:t>
      </w:r>
      <w:r w:rsidR="00F05DFC" w:rsidRPr="00F05DFC">
        <w:rPr>
          <w:rFonts w:ascii="Times New Roman" w:hAnsi="Times New Roman"/>
          <w:sz w:val="24"/>
          <w:szCs w:val="24"/>
        </w:rPr>
        <w:t>65</w:t>
      </w:r>
      <w:r w:rsidR="00442B36">
        <w:rPr>
          <w:rFonts w:ascii="Times New Roman" w:hAnsi="Times New Roman"/>
          <w:sz w:val="24"/>
          <w:szCs w:val="24"/>
        </w:rPr>
        <w:t>%</w:t>
      </w:r>
      <w:r w:rsidR="00F05DFC">
        <w:rPr>
          <w:rFonts w:ascii="Times New Roman" w:hAnsi="Times New Roman"/>
          <w:sz w:val="24"/>
          <w:szCs w:val="24"/>
        </w:rPr>
        <w:t xml:space="preserve"> </w:t>
      </w:r>
      <w:r w:rsidR="00F05DFC" w:rsidRPr="00F05DFC">
        <w:rPr>
          <w:rFonts w:ascii="Times New Roman" w:hAnsi="Times New Roman"/>
          <w:sz w:val="24"/>
          <w:szCs w:val="24"/>
        </w:rPr>
        <w:t xml:space="preserve">of cognitive energy </w:t>
      </w:r>
      <w:r w:rsidR="00F05DFC">
        <w:rPr>
          <w:rFonts w:ascii="Times New Roman" w:hAnsi="Times New Roman"/>
          <w:sz w:val="24"/>
          <w:szCs w:val="24"/>
        </w:rPr>
        <w:t xml:space="preserve">of Dalit children </w:t>
      </w:r>
      <w:r w:rsidR="00F05DFC" w:rsidRPr="00F05DFC">
        <w:rPr>
          <w:rFonts w:ascii="Times New Roman" w:hAnsi="Times New Roman"/>
          <w:sz w:val="24"/>
          <w:szCs w:val="24"/>
        </w:rPr>
        <w:t xml:space="preserve">is used on trauma of discrimination since </w:t>
      </w:r>
      <w:r w:rsidR="00F05DFC" w:rsidRPr="00F05DFC">
        <w:rPr>
          <w:rFonts w:ascii="Times New Roman" w:hAnsi="Times New Roman"/>
          <w:sz w:val="24"/>
          <w:szCs w:val="24"/>
        </w:rPr>
        <w:lastRenderedPageBreak/>
        <w:t>they have the sense of caste</w:t>
      </w:r>
      <w:r w:rsidR="00BB615A">
        <w:rPr>
          <w:rStyle w:val="FootnoteReference"/>
          <w:rFonts w:ascii="Times New Roman" w:hAnsi="Times New Roman"/>
          <w:sz w:val="24"/>
          <w:szCs w:val="24"/>
        </w:rPr>
        <w:footnoteReference w:id="21"/>
      </w:r>
      <w:r w:rsidR="00F83C87">
        <w:rPr>
          <w:rFonts w:ascii="Times New Roman" w:hAnsi="Times New Roman"/>
          <w:sz w:val="24"/>
          <w:szCs w:val="24"/>
        </w:rPr>
        <w:t xml:space="preserve">, which </w:t>
      </w:r>
      <w:r w:rsidR="00050E38">
        <w:rPr>
          <w:rFonts w:ascii="Times New Roman" w:hAnsi="Times New Roman"/>
          <w:sz w:val="24"/>
          <w:szCs w:val="24"/>
        </w:rPr>
        <w:t>effect</w:t>
      </w:r>
      <w:r w:rsidR="00F83C87">
        <w:rPr>
          <w:rFonts w:ascii="Times New Roman" w:hAnsi="Times New Roman"/>
          <w:sz w:val="24"/>
          <w:szCs w:val="24"/>
        </w:rPr>
        <w:t xml:space="preserve"> </w:t>
      </w:r>
      <w:r w:rsidR="00050E38">
        <w:rPr>
          <w:rFonts w:ascii="Times New Roman" w:hAnsi="Times New Roman"/>
          <w:sz w:val="24"/>
          <w:szCs w:val="24"/>
        </w:rPr>
        <w:t>their educ</w:t>
      </w:r>
      <w:r w:rsidR="00050E38" w:rsidRPr="00E255B1">
        <w:rPr>
          <w:rFonts w:ascii="Times New Roman" w:hAnsi="Times New Roman"/>
          <w:sz w:val="24"/>
          <w:szCs w:val="24"/>
        </w:rPr>
        <w:t>ational attainment</w:t>
      </w:r>
      <w:r w:rsidR="008A3530" w:rsidRPr="00E255B1">
        <w:rPr>
          <w:rFonts w:ascii="Times New Roman" w:hAnsi="Times New Roman"/>
          <w:sz w:val="24"/>
          <w:szCs w:val="24"/>
        </w:rPr>
        <w:t xml:space="preserve"> </w:t>
      </w:r>
      <w:r w:rsidR="00E255B1" w:rsidRPr="00E255B1">
        <w:rPr>
          <w:rFonts w:ascii="Times New Roman" w:hAnsi="Times New Roman"/>
          <w:sz w:val="24"/>
          <w:szCs w:val="24"/>
        </w:rPr>
        <w:t xml:space="preserve">as </w:t>
      </w:r>
      <w:r w:rsidR="00CE3A4A" w:rsidRPr="00E255B1">
        <w:rPr>
          <w:rFonts w:ascii="Times New Roman" w:hAnsi="Times New Roman"/>
          <w:sz w:val="24"/>
          <w:szCs w:val="24"/>
        </w:rPr>
        <w:t>Dalit students achieve significantly lower than non</w:t>
      </w:r>
      <w:r w:rsidR="00374B79" w:rsidRPr="00E255B1">
        <w:rPr>
          <w:rFonts w:ascii="Times New Roman" w:hAnsi="Times New Roman"/>
          <w:sz w:val="24"/>
          <w:szCs w:val="24"/>
        </w:rPr>
        <w:t>-Dalit s</w:t>
      </w:r>
      <w:r w:rsidR="008A3530" w:rsidRPr="00E255B1">
        <w:rPr>
          <w:rFonts w:ascii="Times New Roman" w:hAnsi="Times New Roman"/>
          <w:sz w:val="24"/>
          <w:szCs w:val="24"/>
        </w:rPr>
        <w:t>tudents</w:t>
      </w:r>
      <w:r w:rsidR="00E255B1">
        <w:rPr>
          <w:rStyle w:val="FootnoteReference"/>
          <w:rFonts w:ascii="Times New Roman" w:hAnsi="Times New Roman"/>
          <w:sz w:val="24"/>
          <w:szCs w:val="24"/>
        </w:rPr>
        <w:footnoteReference w:id="22"/>
      </w:r>
      <w:r w:rsidR="00F05DFC" w:rsidRPr="00E255B1">
        <w:rPr>
          <w:rFonts w:ascii="Times New Roman" w:hAnsi="Times New Roman"/>
          <w:sz w:val="24"/>
          <w:szCs w:val="24"/>
        </w:rPr>
        <w:t>.</w:t>
      </w:r>
      <w:r w:rsidR="005C6C5B" w:rsidRPr="00E255B1">
        <w:rPr>
          <w:rFonts w:ascii="Times New Roman" w:hAnsi="Times New Roman"/>
          <w:sz w:val="24"/>
          <w:szCs w:val="24"/>
        </w:rPr>
        <w:t xml:space="preserve"> </w:t>
      </w:r>
      <w:r w:rsidR="00BE7251">
        <w:rPr>
          <w:rFonts w:ascii="Times New Roman" w:hAnsi="Times New Roman"/>
          <w:sz w:val="24"/>
          <w:szCs w:val="24"/>
        </w:rPr>
        <w:t xml:space="preserve">Furthermore, </w:t>
      </w:r>
      <w:r w:rsidR="005C6C5B" w:rsidRPr="00107760">
        <w:rPr>
          <w:rFonts w:ascii="Times New Roman" w:hAnsi="Times New Roman"/>
          <w:sz w:val="24"/>
          <w:szCs w:val="24"/>
        </w:rPr>
        <w:t>socio-economic, cultural, social stigma, and discrimination towards vulnerable groups have contributed to low literacy rate</w:t>
      </w:r>
      <w:r w:rsidR="00EC3735">
        <w:rPr>
          <w:rStyle w:val="FootnoteReference"/>
          <w:rFonts w:ascii="Times New Roman" w:hAnsi="Times New Roman"/>
          <w:sz w:val="24"/>
          <w:szCs w:val="24"/>
        </w:rPr>
        <w:footnoteReference w:id="23"/>
      </w:r>
      <w:r w:rsidR="00F416BF">
        <w:rPr>
          <w:rFonts w:ascii="Times New Roman" w:hAnsi="Times New Roman"/>
          <w:sz w:val="24"/>
          <w:szCs w:val="24"/>
        </w:rPr>
        <w:t xml:space="preserve"> and </w:t>
      </w:r>
      <w:r w:rsidR="00D71D23">
        <w:rPr>
          <w:rFonts w:ascii="Times New Roman" w:hAnsi="Times New Roman"/>
          <w:sz w:val="24"/>
          <w:szCs w:val="24"/>
        </w:rPr>
        <w:t xml:space="preserve">33% </w:t>
      </w:r>
      <w:r w:rsidR="00672F56">
        <w:rPr>
          <w:rFonts w:ascii="Times New Roman" w:hAnsi="Times New Roman"/>
          <w:sz w:val="24"/>
          <w:szCs w:val="24"/>
        </w:rPr>
        <w:t xml:space="preserve">Dalit children </w:t>
      </w:r>
      <w:r w:rsidR="00F416BF">
        <w:rPr>
          <w:rFonts w:ascii="Times New Roman" w:hAnsi="Times New Roman"/>
          <w:sz w:val="24"/>
          <w:szCs w:val="24"/>
        </w:rPr>
        <w:t>dropout of</w:t>
      </w:r>
      <w:r w:rsidR="00672F56">
        <w:rPr>
          <w:rFonts w:ascii="Times New Roman" w:hAnsi="Times New Roman"/>
          <w:sz w:val="24"/>
          <w:szCs w:val="24"/>
        </w:rPr>
        <w:t xml:space="preserve"> school</w:t>
      </w:r>
      <w:r w:rsidR="001A29B1">
        <w:rPr>
          <w:rFonts w:ascii="Times New Roman" w:hAnsi="Times New Roman"/>
          <w:sz w:val="24"/>
          <w:szCs w:val="24"/>
        </w:rPr>
        <w:t xml:space="preserve"> in Nepal</w:t>
      </w:r>
      <w:r w:rsidR="00C05E43">
        <w:rPr>
          <w:rStyle w:val="FootnoteReference"/>
          <w:rFonts w:ascii="Times New Roman" w:hAnsi="Times New Roman"/>
          <w:sz w:val="24"/>
          <w:szCs w:val="24"/>
        </w:rPr>
        <w:footnoteReference w:id="24"/>
      </w:r>
      <w:r w:rsidR="005C6C5B">
        <w:rPr>
          <w:rFonts w:ascii="Times New Roman" w:hAnsi="Times New Roman"/>
          <w:sz w:val="24"/>
          <w:szCs w:val="24"/>
        </w:rPr>
        <w:t>.</w:t>
      </w:r>
      <w:r w:rsidR="00280CC2">
        <w:rPr>
          <w:rFonts w:ascii="Times New Roman" w:hAnsi="Times New Roman"/>
          <w:sz w:val="24"/>
          <w:szCs w:val="24"/>
        </w:rPr>
        <w:t xml:space="preserve"> </w:t>
      </w:r>
      <w:r w:rsidR="00E67C49">
        <w:rPr>
          <w:rFonts w:ascii="Times New Roman" w:hAnsi="Times New Roman"/>
          <w:sz w:val="24"/>
          <w:szCs w:val="24"/>
        </w:rPr>
        <w:t xml:space="preserve">The </w:t>
      </w:r>
      <w:r w:rsidR="00E45F25" w:rsidRPr="00E45F25">
        <w:rPr>
          <w:rFonts w:ascii="Times New Roman" w:hAnsi="Times New Roman"/>
          <w:sz w:val="24"/>
          <w:szCs w:val="24"/>
        </w:rPr>
        <w:t xml:space="preserve">free and compulsory education </w:t>
      </w:r>
      <w:r w:rsidR="00E67C49">
        <w:rPr>
          <w:rFonts w:ascii="Times New Roman" w:hAnsi="Times New Roman"/>
          <w:sz w:val="24"/>
          <w:szCs w:val="24"/>
        </w:rPr>
        <w:t>provision</w:t>
      </w:r>
      <w:r w:rsidR="008E5C9E">
        <w:rPr>
          <w:rFonts w:ascii="Times New Roman" w:hAnsi="Times New Roman"/>
          <w:sz w:val="24"/>
          <w:szCs w:val="24"/>
        </w:rPr>
        <w:t>s</w:t>
      </w:r>
      <w:r w:rsidR="00E67C49">
        <w:rPr>
          <w:rFonts w:ascii="Times New Roman" w:hAnsi="Times New Roman"/>
          <w:sz w:val="24"/>
          <w:szCs w:val="24"/>
        </w:rPr>
        <w:t xml:space="preserve"> ha</w:t>
      </w:r>
      <w:r w:rsidR="008E5C9E">
        <w:rPr>
          <w:rFonts w:ascii="Times New Roman" w:hAnsi="Times New Roman"/>
          <w:sz w:val="24"/>
          <w:szCs w:val="24"/>
        </w:rPr>
        <w:t>ve</w:t>
      </w:r>
      <w:r w:rsidR="00E67C49">
        <w:rPr>
          <w:rFonts w:ascii="Times New Roman" w:hAnsi="Times New Roman"/>
          <w:sz w:val="24"/>
          <w:szCs w:val="24"/>
        </w:rPr>
        <w:t xml:space="preserve"> not </w:t>
      </w:r>
      <w:r w:rsidR="008E5C9E" w:rsidRPr="00E67C49">
        <w:rPr>
          <w:rFonts w:ascii="Times New Roman" w:hAnsi="Times New Roman"/>
          <w:sz w:val="24"/>
          <w:szCs w:val="24"/>
        </w:rPr>
        <w:t>sufficiently</w:t>
      </w:r>
      <w:r w:rsidR="008E5C9E">
        <w:rPr>
          <w:rFonts w:ascii="Times New Roman" w:hAnsi="Times New Roman"/>
          <w:sz w:val="24"/>
          <w:szCs w:val="24"/>
        </w:rPr>
        <w:t xml:space="preserve"> </w:t>
      </w:r>
      <w:r w:rsidR="00E67C49">
        <w:rPr>
          <w:rFonts w:ascii="Times New Roman" w:hAnsi="Times New Roman"/>
          <w:sz w:val="24"/>
          <w:szCs w:val="24"/>
        </w:rPr>
        <w:t xml:space="preserve">empowered </w:t>
      </w:r>
      <w:r w:rsidR="00E67C49" w:rsidRPr="00E67C49">
        <w:rPr>
          <w:rFonts w:ascii="Times New Roman" w:hAnsi="Times New Roman"/>
          <w:sz w:val="24"/>
          <w:szCs w:val="24"/>
        </w:rPr>
        <w:t>marginalized children</w:t>
      </w:r>
      <w:r w:rsidR="008E5C9E">
        <w:rPr>
          <w:rFonts w:ascii="Times New Roman" w:hAnsi="Times New Roman"/>
          <w:sz w:val="24"/>
          <w:szCs w:val="24"/>
        </w:rPr>
        <w:t xml:space="preserve">, like </w:t>
      </w:r>
      <w:r w:rsidR="0092677E">
        <w:rPr>
          <w:rFonts w:ascii="Times New Roman" w:hAnsi="Times New Roman"/>
          <w:sz w:val="24"/>
          <w:szCs w:val="24"/>
        </w:rPr>
        <w:t>Dalits</w:t>
      </w:r>
      <w:r w:rsidR="00924CE3">
        <w:rPr>
          <w:rStyle w:val="FootnoteReference"/>
          <w:rFonts w:ascii="Times New Roman" w:hAnsi="Times New Roman"/>
          <w:sz w:val="24"/>
          <w:szCs w:val="24"/>
        </w:rPr>
        <w:footnoteReference w:id="25"/>
      </w:r>
      <w:r w:rsidR="009E2F4E">
        <w:rPr>
          <w:rFonts w:ascii="Times New Roman" w:hAnsi="Times New Roman"/>
          <w:sz w:val="24"/>
          <w:szCs w:val="24"/>
        </w:rPr>
        <w:t xml:space="preserve">, </w:t>
      </w:r>
      <w:r w:rsidR="00694FE1">
        <w:rPr>
          <w:rFonts w:ascii="Times New Roman" w:hAnsi="Times New Roman"/>
          <w:sz w:val="24"/>
          <w:szCs w:val="24"/>
        </w:rPr>
        <w:t xml:space="preserve">there </w:t>
      </w:r>
      <w:r w:rsidR="00986B0F">
        <w:rPr>
          <w:rFonts w:ascii="Times New Roman" w:hAnsi="Times New Roman"/>
          <w:sz w:val="24"/>
          <w:szCs w:val="24"/>
        </w:rPr>
        <w:t xml:space="preserve">are </w:t>
      </w:r>
      <w:r w:rsidR="00986B0F" w:rsidRPr="00E67C49">
        <w:rPr>
          <w:rFonts w:ascii="Times New Roman" w:hAnsi="Times New Roman"/>
          <w:sz w:val="24"/>
          <w:szCs w:val="24"/>
        </w:rPr>
        <w:t>entrenched</w:t>
      </w:r>
      <w:r w:rsidR="00694FE1" w:rsidRPr="00694FE1">
        <w:rPr>
          <w:rFonts w:ascii="Times New Roman" w:hAnsi="Times New Roman"/>
          <w:sz w:val="24"/>
          <w:szCs w:val="24"/>
        </w:rPr>
        <w:t xml:space="preserve"> discriminatory</w:t>
      </w:r>
      <w:r w:rsidR="00986B0F">
        <w:rPr>
          <w:rFonts w:ascii="Times New Roman" w:hAnsi="Times New Roman"/>
          <w:sz w:val="24"/>
          <w:szCs w:val="24"/>
        </w:rPr>
        <w:t xml:space="preserve"> </w:t>
      </w:r>
      <w:r w:rsidR="00986B0F" w:rsidRPr="00986B0F">
        <w:rPr>
          <w:rFonts w:ascii="Times New Roman" w:hAnsi="Times New Roman"/>
          <w:sz w:val="24"/>
          <w:szCs w:val="24"/>
        </w:rPr>
        <w:t>practices against gender, disability, and caste/ethnicity</w:t>
      </w:r>
      <w:r w:rsidR="001A1884">
        <w:rPr>
          <w:rStyle w:val="FootnoteReference"/>
          <w:rFonts w:ascii="Times New Roman" w:hAnsi="Times New Roman"/>
          <w:sz w:val="24"/>
          <w:szCs w:val="24"/>
        </w:rPr>
        <w:footnoteReference w:id="26"/>
      </w:r>
      <w:r w:rsidR="000C0EF6">
        <w:rPr>
          <w:rFonts w:ascii="Times New Roman" w:hAnsi="Times New Roman"/>
          <w:sz w:val="24"/>
          <w:szCs w:val="24"/>
        </w:rPr>
        <w:t xml:space="preserve"> and </w:t>
      </w:r>
      <w:r w:rsidR="00EA285F" w:rsidRPr="00107760">
        <w:rPr>
          <w:rFonts w:ascii="Times New Roman" w:hAnsi="Times New Roman"/>
          <w:sz w:val="24"/>
          <w:szCs w:val="24"/>
        </w:rPr>
        <w:t>cases of discrimination ha</w:t>
      </w:r>
      <w:r w:rsidR="00175C3B">
        <w:rPr>
          <w:rFonts w:ascii="Times New Roman" w:hAnsi="Times New Roman"/>
          <w:sz w:val="24"/>
          <w:szCs w:val="24"/>
        </w:rPr>
        <w:t>ve</w:t>
      </w:r>
      <w:r w:rsidR="00EA285F" w:rsidRPr="00107760">
        <w:rPr>
          <w:rFonts w:ascii="Times New Roman" w:hAnsi="Times New Roman"/>
          <w:sz w:val="24"/>
          <w:szCs w:val="24"/>
        </w:rPr>
        <w:t xml:space="preserve"> not reduced</w:t>
      </w:r>
      <w:r w:rsidR="00CA04B3">
        <w:rPr>
          <w:rStyle w:val="FootnoteReference"/>
          <w:rFonts w:ascii="Times New Roman" w:hAnsi="Times New Roman"/>
          <w:sz w:val="24"/>
          <w:szCs w:val="24"/>
        </w:rPr>
        <w:footnoteReference w:id="27"/>
      </w:r>
      <w:r w:rsidR="00D15512">
        <w:rPr>
          <w:rFonts w:ascii="Times New Roman" w:hAnsi="Times New Roman"/>
          <w:sz w:val="24"/>
          <w:szCs w:val="24"/>
        </w:rPr>
        <w:t xml:space="preserve">. </w:t>
      </w:r>
      <w:r w:rsidR="00257CDA">
        <w:rPr>
          <w:rFonts w:ascii="Times New Roman" w:hAnsi="Times New Roman"/>
          <w:sz w:val="24"/>
          <w:szCs w:val="24"/>
        </w:rPr>
        <w:t>Furthermore</w:t>
      </w:r>
      <w:r w:rsidR="00257CDA" w:rsidRPr="00077C51">
        <w:rPr>
          <w:rFonts w:ascii="Times New Roman" w:hAnsi="Times New Roman"/>
          <w:sz w:val="24"/>
          <w:szCs w:val="24"/>
        </w:rPr>
        <w:t xml:space="preserve">, </w:t>
      </w:r>
      <w:r w:rsidR="00FE6A34">
        <w:rPr>
          <w:rFonts w:ascii="Times New Roman" w:hAnsi="Times New Roman"/>
          <w:sz w:val="24"/>
          <w:szCs w:val="24"/>
        </w:rPr>
        <w:t xml:space="preserve">Nepal’s </w:t>
      </w:r>
      <w:r w:rsidR="00257CDA" w:rsidRPr="00077C51">
        <w:rPr>
          <w:rFonts w:ascii="Times New Roman" w:hAnsi="Times New Roman"/>
          <w:sz w:val="24"/>
          <w:szCs w:val="24"/>
        </w:rPr>
        <w:t>education system continues to exclude the diverse indigenous knowledge and lead</w:t>
      </w:r>
      <w:r w:rsidR="005E2B18">
        <w:rPr>
          <w:rFonts w:ascii="Times New Roman" w:hAnsi="Times New Roman"/>
          <w:sz w:val="24"/>
          <w:szCs w:val="24"/>
        </w:rPr>
        <w:t xml:space="preserve">s </w:t>
      </w:r>
      <w:r w:rsidR="00257CDA" w:rsidRPr="00077C51">
        <w:rPr>
          <w:rFonts w:ascii="Times New Roman" w:hAnsi="Times New Roman"/>
          <w:sz w:val="24"/>
          <w:szCs w:val="24"/>
        </w:rPr>
        <w:t xml:space="preserve">to poor educational outcomes for many </w:t>
      </w:r>
      <w:r w:rsidR="00257CDA">
        <w:rPr>
          <w:rFonts w:ascii="Times New Roman" w:hAnsi="Times New Roman"/>
          <w:sz w:val="24"/>
          <w:szCs w:val="24"/>
        </w:rPr>
        <w:t>ch</w:t>
      </w:r>
      <w:r w:rsidR="00257CDA" w:rsidRPr="00077C51">
        <w:rPr>
          <w:rFonts w:ascii="Times New Roman" w:hAnsi="Times New Roman"/>
          <w:sz w:val="24"/>
          <w:szCs w:val="24"/>
        </w:rPr>
        <w:t>ildren</w:t>
      </w:r>
      <w:r w:rsidR="00257CDA" w:rsidRPr="00077C51">
        <w:rPr>
          <w:rStyle w:val="FootnoteReference"/>
          <w:rFonts w:ascii="Times New Roman" w:hAnsi="Times New Roman"/>
          <w:sz w:val="24"/>
          <w:szCs w:val="24"/>
        </w:rPr>
        <w:footnoteReference w:id="28"/>
      </w:r>
      <w:r w:rsidR="00257CDA" w:rsidRPr="00077C51">
        <w:rPr>
          <w:rFonts w:ascii="Times New Roman" w:hAnsi="Times New Roman"/>
          <w:sz w:val="24"/>
          <w:szCs w:val="24"/>
        </w:rPr>
        <w:t>.</w:t>
      </w:r>
      <w:r w:rsidR="003B7D8E">
        <w:rPr>
          <w:rFonts w:ascii="Times New Roman" w:hAnsi="Times New Roman"/>
          <w:sz w:val="24"/>
          <w:szCs w:val="24"/>
        </w:rPr>
        <w:t xml:space="preserve"> </w:t>
      </w:r>
      <w:r w:rsidR="005E0A73">
        <w:rPr>
          <w:rFonts w:ascii="Times New Roman" w:hAnsi="Times New Roman"/>
          <w:sz w:val="24"/>
          <w:szCs w:val="24"/>
        </w:rPr>
        <w:t xml:space="preserve">Dalit and ethnic groups in in-depth interviews and </w:t>
      </w:r>
      <w:r w:rsidR="00FB4759">
        <w:rPr>
          <w:rFonts w:ascii="Times New Roman" w:hAnsi="Times New Roman"/>
          <w:sz w:val="24"/>
          <w:szCs w:val="24"/>
        </w:rPr>
        <w:t xml:space="preserve">FGDs share: </w:t>
      </w:r>
    </w:p>
    <w:p w14:paraId="5AE4926F" w14:textId="77777777" w:rsidR="00F04A0D" w:rsidRDefault="00F04A0D" w:rsidP="00B16EF4">
      <w:pPr>
        <w:spacing w:after="0" w:line="276" w:lineRule="auto"/>
        <w:rPr>
          <w:rFonts w:ascii="Times New Roman" w:hAnsi="Times New Roman"/>
          <w:sz w:val="24"/>
          <w:szCs w:val="24"/>
        </w:rPr>
      </w:pPr>
    </w:p>
    <w:p w14:paraId="5C8D2F1B" w14:textId="23BA141D" w:rsidR="009E696D" w:rsidRDefault="00CB3B99" w:rsidP="009B5D2B">
      <w:pPr>
        <w:spacing w:after="0"/>
        <w:ind w:left="720"/>
        <w:rPr>
          <w:rFonts w:ascii="Times New Roman" w:hAnsi="Times New Roman"/>
          <w:i/>
          <w:iCs/>
          <w:sz w:val="24"/>
          <w:szCs w:val="24"/>
        </w:rPr>
      </w:pPr>
      <w:r>
        <w:rPr>
          <w:rFonts w:ascii="Times New Roman" w:hAnsi="Times New Roman"/>
          <w:i/>
          <w:iCs/>
          <w:sz w:val="24"/>
          <w:szCs w:val="24"/>
        </w:rPr>
        <w:t xml:space="preserve">The government has not </w:t>
      </w:r>
      <w:r w:rsidR="00F70A50">
        <w:rPr>
          <w:rFonts w:ascii="Times New Roman" w:hAnsi="Times New Roman"/>
          <w:i/>
          <w:iCs/>
          <w:sz w:val="24"/>
          <w:szCs w:val="24"/>
        </w:rPr>
        <w:t xml:space="preserve">done </w:t>
      </w:r>
      <w:r w:rsidR="00F04A0D">
        <w:rPr>
          <w:rFonts w:ascii="Times New Roman" w:hAnsi="Times New Roman"/>
          <w:i/>
          <w:iCs/>
          <w:sz w:val="24"/>
          <w:szCs w:val="24"/>
        </w:rPr>
        <w:t xml:space="preserve">anything to </w:t>
      </w:r>
      <w:r w:rsidR="00100447">
        <w:rPr>
          <w:rFonts w:ascii="Times New Roman" w:hAnsi="Times New Roman"/>
          <w:i/>
          <w:iCs/>
          <w:sz w:val="24"/>
          <w:szCs w:val="24"/>
        </w:rPr>
        <w:t xml:space="preserve">end </w:t>
      </w:r>
      <w:r w:rsidR="00921FCF">
        <w:rPr>
          <w:rFonts w:ascii="Times New Roman" w:hAnsi="Times New Roman"/>
          <w:i/>
          <w:iCs/>
          <w:sz w:val="24"/>
          <w:szCs w:val="24"/>
        </w:rPr>
        <w:t>discrimination</w:t>
      </w:r>
      <w:r w:rsidR="002D0D27">
        <w:rPr>
          <w:rFonts w:ascii="Times New Roman" w:hAnsi="Times New Roman"/>
          <w:i/>
          <w:iCs/>
          <w:sz w:val="24"/>
          <w:szCs w:val="24"/>
        </w:rPr>
        <w:t xml:space="preserve"> </w:t>
      </w:r>
      <w:r w:rsidR="00100447">
        <w:rPr>
          <w:rFonts w:ascii="Times New Roman" w:hAnsi="Times New Roman"/>
          <w:i/>
          <w:iCs/>
          <w:sz w:val="24"/>
          <w:szCs w:val="24"/>
        </w:rPr>
        <w:t xml:space="preserve">as </w:t>
      </w:r>
      <w:r w:rsidR="002D0D27">
        <w:rPr>
          <w:rFonts w:ascii="Times New Roman" w:hAnsi="Times New Roman"/>
          <w:i/>
          <w:iCs/>
          <w:sz w:val="24"/>
          <w:szCs w:val="24"/>
        </w:rPr>
        <w:t xml:space="preserve">we still face discrimination in public </w:t>
      </w:r>
      <w:r w:rsidR="00F70A50">
        <w:rPr>
          <w:rFonts w:ascii="Times New Roman" w:hAnsi="Times New Roman"/>
          <w:i/>
          <w:iCs/>
          <w:sz w:val="24"/>
          <w:szCs w:val="24"/>
        </w:rPr>
        <w:t xml:space="preserve">and private </w:t>
      </w:r>
      <w:r w:rsidR="002D0D27">
        <w:rPr>
          <w:rFonts w:ascii="Times New Roman" w:hAnsi="Times New Roman"/>
          <w:i/>
          <w:iCs/>
          <w:sz w:val="24"/>
          <w:szCs w:val="24"/>
        </w:rPr>
        <w:t>places, including in school</w:t>
      </w:r>
      <w:r w:rsidR="00EC2E3B">
        <w:rPr>
          <w:rFonts w:ascii="Times New Roman" w:hAnsi="Times New Roman"/>
          <w:i/>
          <w:iCs/>
          <w:sz w:val="24"/>
          <w:szCs w:val="24"/>
        </w:rPr>
        <w:t xml:space="preserve">, and the provision of </w:t>
      </w:r>
      <w:r w:rsidR="00DC3595">
        <w:rPr>
          <w:rFonts w:ascii="Times New Roman" w:hAnsi="Times New Roman"/>
          <w:i/>
          <w:iCs/>
          <w:sz w:val="24"/>
          <w:szCs w:val="24"/>
        </w:rPr>
        <w:t xml:space="preserve">scholarship of </w:t>
      </w:r>
      <w:r w:rsidR="00EC2E3B">
        <w:rPr>
          <w:rFonts w:ascii="Times New Roman" w:hAnsi="Times New Roman"/>
          <w:i/>
          <w:iCs/>
          <w:sz w:val="24"/>
          <w:szCs w:val="24"/>
        </w:rPr>
        <w:t>Rupees 400 (</w:t>
      </w:r>
      <w:r w:rsidR="0001504B">
        <w:rPr>
          <w:rFonts w:ascii="Times New Roman" w:hAnsi="Times New Roman"/>
          <w:i/>
          <w:iCs/>
          <w:sz w:val="24"/>
          <w:szCs w:val="24"/>
        </w:rPr>
        <w:t>equivalent to 3 USD) does not address ou</w:t>
      </w:r>
      <w:r w:rsidR="00100447">
        <w:rPr>
          <w:rFonts w:ascii="Times New Roman" w:hAnsi="Times New Roman"/>
          <w:i/>
          <w:iCs/>
          <w:sz w:val="24"/>
          <w:szCs w:val="24"/>
        </w:rPr>
        <w:t xml:space="preserve">r </w:t>
      </w:r>
      <w:r w:rsidR="00921FCF">
        <w:rPr>
          <w:rFonts w:ascii="Times New Roman" w:hAnsi="Times New Roman"/>
          <w:i/>
          <w:iCs/>
          <w:sz w:val="24"/>
          <w:szCs w:val="24"/>
        </w:rPr>
        <w:t>education</w:t>
      </w:r>
      <w:r w:rsidR="00DF19BC">
        <w:rPr>
          <w:rFonts w:ascii="Times New Roman" w:hAnsi="Times New Roman"/>
          <w:i/>
          <w:iCs/>
          <w:sz w:val="24"/>
          <w:szCs w:val="24"/>
        </w:rPr>
        <w:t>al need</w:t>
      </w:r>
      <w:r w:rsidR="00210076">
        <w:rPr>
          <w:rFonts w:ascii="Times New Roman" w:hAnsi="Times New Roman"/>
          <w:i/>
          <w:iCs/>
          <w:sz w:val="24"/>
          <w:szCs w:val="24"/>
        </w:rPr>
        <w:t>s</w:t>
      </w:r>
      <w:r w:rsidR="00AE1063">
        <w:rPr>
          <w:rFonts w:ascii="Times New Roman" w:hAnsi="Times New Roman"/>
          <w:i/>
          <w:iCs/>
          <w:sz w:val="24"/>
          <w:szCs w:val="24"/>
        </w:rPr>
        <w:t xml:space="preserve">. </w:t>
      </w:r>
    </w:p>
    <w:p w14:paraId="6DF2BA83" w14:textId="77777777" w:rsidR="009E696D" w:rsidRDefault="009E696D" w:rsidP="00B16EF4">
      <w:pPr>
        <w:spacing w:after="0" w:line="276" w:lineRule="auto"/>
        <w:rPr>
          <w:rFonts w:ascii="Times New Roman" w:hAnsi="Times New Roman"/>
          <w:i/>
          <w:iCs/>
          <w:sz w:val="24"/>
          <w:szCs w:val="24"/>
        </w:rPr>
      </w:pPr>
    </w:p>
    <w:p w14:paraId="2D4F842A" w14:textId="24C7B42B" w:rsidR="00B76743" w:rsidRPr="009E696D" w:rsidRDefault="00A86DA5" w:rsidP="00A86DA5">
      <w:pPr>
        <w:spacing w:after="0" w:line="276" w:lineRule="auto"/>
        <w:jc w:val="both"/>
        <w:rPr>
          <w:rFonts w:ascii="Times New Roman" w:hAnsi="Times New Roman"/>
          <w:sz w:val="24"/>
          <w:szCs w:val="24"/>
        </w:rPr>
      </w:pPr>
      <w:r>
        <w:rPr>
          <w:rFonts w:ascii="Times New Roman" w:hAnsi="Times New Roman"/>
          <w:sz w:val="24"/>
          <w:szCs w:val="24"/>
        </w:rPr>
        <w:t xml:space="preserve">11. </w:t>
      </w:r>
      <w:r w:rsidR="006C2B98">
        <w:rPr>
          <w:rFonts w:ascii="Times New Roman" w:hAnsi="Times New Roman"/>
          <w:sz w:val="24"/>
          <w:szCs w:val="24"/>
        </w:rPr>
        <w:t xml:space="preserve">Additionally, </w:t>
      </w:r>
      <w:r w:rsidR="00F90BAB" w:rsidRPr="009E696D">
        <w:rPr>
          <w:rFonts w:ascii="Times New Roman" w:hAnsi="Times New Roman"/>
          <w:sz w:val="24"/>
          <w:szCs w:val="24"/>
        </w:rPr>
        <w:t xml:space="preserve">Terai </w:t>
      </w:r>
      <w:r w:rsidR="00B76743" w:rsidRPr="009E696D">
        <w:rPr>
          <w:rFonts w:ascii="Times New Roman" w:hAnsi="Times New Roman"/>
          <w:sz w:val="24"/>
          <w:szCs w:val="24"/>
        </w:rPr>
        <w:t xml:space="preserve">Dalits </w:t>
      </w:r>
      <w:r w:rsidR="009E696D">
        <w:rPr>
          <w:rFonts w:ascii="Times New Roman" w:hAnsi="Times New Roman"/>
          <w:sz w:val="24"/>
          <w:szCs w:val="24"/>
        </w:rPr>
        <w:t xml:space="preserve">highlighted that </w:t>
      </w:r>
      <w:r w:rsidR="006C2B98">
        <w:rPr>
          <w:rFonts w:ascii="Times New Roman" w:hAnsi="Times New Roman"/>
          <w:sz w:val="24"/>
          <w:szCs w:val="24"/>
        </w:rPr>
        <w:t xml:space="preserve">they </w:t>
      </w:r>
      <w:r w:rsidR="008E40E0">
        <w:rPr>
          <w:rFonts w:ascii="Times New Roman" w:hAnsi="Times New Roman"/>
          <w:sz w:val="24"/>
          <w:szCs w:val="24"/>
        </w:rPr>
        <w:t xml:space="preserve">were not aware of constitutional </w:t>
      </w:r>
      <w:r w:rsidR="003C4E9F">
        <w:rPr>
          <w:rFonts w:ascii="Times New Roman" w:hAnsi="Times New Roman"/>
          <w:sz w:val="24"/>
          <w:szCs w:val="24"/>
        </w:rPr>
        <w:t xml:space="preserve">provision of </w:t>
      </w:r>
      <w:r w:rsidR="00F04A0D">
        <w:rPr>
          <w:rFonts w:ascii="Times New Roman" w:hAnsi="Times New Roman"/>
          <w:sz w:val="24"/>
          <w:szCs w:val="24"/>
        </w:rPr>
        <w:t xml:space="preserve">the </w:t>
      </w:r>
      <w:r w:rsidR="003C4E9F">
        <w:rPr>
          <w:rFonts w:ascii="Times New Roman" w:hAnsi="Times New Roman"/>
          <w:sz w:val="24"/>
          <w:szCs w:val="24"/>
        </w:rPr>
        <w:t xml:space="preserve">right to </w:t>
      </w:r>
      <w:r w:rsidR="001E640F">
        <w:rPr>
          <w:rFonts w:ascii="Times New Roman" w:hAnsi="Times New Roman"/>
          <w:sz w:val="24"/>
          <w:szCs w:val="24"/>
        </w:rPr>
        <w:t>education,</w:t>
      </w:r>
      <w:r w:rsidR="003C4E9F">
        <w:rPr>
          <w:rFonts w:ascii="Times New Roman" w:hAnsi="Times New Roman"/>
          <w:sz w:val="24"/>
          <w:szCs w:val="24"/>
        </w:rPr>
        <w:t xml:space="preserve"> and </w:t>
      </w:r>
      <w:r w:rsidR="00D94711">
        <w:rPr>
          <w:rFonts w:ascii="Times New Roman" w:hAnsi="Times New Roman"/>
          <w:sz w:val="24"/>
          <w:szCs w:val="24"/>
        </w:rPr>
        <w:t xml:space="preserve">the </w:t>
      </w:r>
      <w:r w:rsidR="00B76743" w:rsidRPr="009E696D">
        <w:rPr>
          <w:rFonts w:ascii="Times New Roman" w:hAnsi="Times New Roman"/>
          <w:sz w:val="24"/>
          <w:szCs w:val="24"/>
        </w:rPr>
        <w:t xml:space="preserve">State </w:t>
      </w:r>
      <w:r w:rsidR="00D94711">
        <w:rPr>
          <w:rFonts w:ascii="Times New Roman" w:hAnsi="Times New Roman"/>
          <w:sz w:val="24"/>
          <w:szCs w:val="24"/>
        </w:rPr>
        <w:t>has not done anything to improve their situation</w:t>
      </w:r>
      <w:r w:rsidR="001E640F">
        <w:rPr>
          <w:rFonts w:ascii="Times New Roman" w:hAnsi="Times New Roman"/>
          <w:sz w:val="24"/>
          <w:szCs w:val="24"/>
        </w:rPr>
        <w:t xml:space="preserve">. </w:t>
      </w:r>
    </w:p>
    <w:p w14:paraId="2069BA3E" w14:textId="77777777" w:rsidR="009E45E9" w:rsidRDefault="009E45E9" w:rsidP="00B16EF4">
      <w:pPr>
        <w:spacing w:after="0" w:line="276" w:lineRule="auto"/>
        <w:rPr>
          <w:rFonts w:ascii="Times New Roman" w:hAnsi="Times New Roman"/>
          <w:sz w:val="24"/>
          <w:szCs w:val="24"/>
        </w:rPr>
      </w:pPr>
    </w:p>
    <w:p w14:paraId="05D39B88" w14:textId="284872D3" w:rsidR="00280CC2" w:rsidRDefault="00A86DA5" w:rsidP="00A86DA5">
      <w:pPr>
        <w:spacing w:after="0" w:line="276" w:lineRule="auto"/>
        <w:jc w:val="both"/>
        <w:rPr>
          <w:rFonts w:ascii="Times New Roman" w:hAnsi="Times New Roman"/>
          <w:sz w:val="24"/>
          <w:szCs w:val="24"/>
        </w:rPr>
      </w:pPr>
      <w:r>
        <w:rPr>
          <w:rFonts w:ascii="Times New Roman" w:hAnsi="Times New Roman"/>
          <w:sz w:val="24"/>
          <w:szCs w:val="24"/>
        </w:rPr>
        <w:t xml:space="preserve">12. </w:t>
      </w:r>
      <w:r w:rsidR="002F13DC" w:rsidRPr="002F13DC">
        <w:rPr>
          <w:rFonts w:ascii="Times New Roman" w:hAnsi="Times New Roman"/>
          <w:sz w:val="24"/>
          <w:szCs w:val="24"/>
        </w:rPr>
        <w:t>Research evidence and the voices of rights holders highlight that caste</w:t>
      </w:r>
      <w:r w:rsidR="00BA672D">
        <w:rPr>
          <w:rFonts w:ascii="Times New Roman" w:hAnsi="Times New Roman"/>
          <w:sz w:val="24"/>
          <w:szCs w:val="24"/>
        </w:rPr>
        <w:t>/ethnicity</w:t>
      </w:r>
      <w:r w:rsidR="002F13DC" w:rsidRPr="002F13DC">
        <w:rPr>
          <w:rFonts w:ascii="Times New Roman" w:hAnsi="Times New Roman"/>
          <w:sz w:val="24"/>
          <w:szCs w:val="24"/>
        </w:rPr>
        <w:t xml:space="preserve">-based discrimination remains prevalent, undermining the law and hindering equitable education for Dalit </w:t>
      </w:r>
      <w:r w:rsidR="00BA672D">
        <w:rPr>
          <w:rFonts w:ascii="Times New Roman" w:hAnsi="Times New Roman"/>
          <w:sz w:val="24"/>
          <w:szCs w:val="24"/>
        </w:rPr>
        <w:t xml:space="preserve">and marginalized </w:t>
      </w:r>
      <w:r w:rsidR="002F13DC" w:rsidRPr="002F13DC">
        <w:rPr>
          <w:rFonts w:ascii="Times New Roman" w:hAnsi="Times New Roman"/>
          <w:sz w:val="24"/>
          <w:szCs w:val="24"/>
        </w:rPr>
        <w:t>children.</w:t>
      </w:r>
      <w:r w:rsidR="002F13DC">
        <w:rPr>
          <w:rFonts w:ascii="Times New Roman" w:hAnsi="Times New Roman"/>
          <w:sz w:val="24"/>
          <w:szCs w:val="24"/>
        </w:rPr>
        <w:t xml:space="preserve"> </w:t>
      </w:r>
      <w:r w:rsidR="00A63A6D">
        <w:rPr>
          <w:rFonts w:ascii="Times New Roman" w:hAnsi="Times New Roman"/>
          <w:sz w:val="24"/>
          <w:szCs w:val="24"/>
        </w:rPr>
        <w:t xml:space="preserve">Furthermore, </w:t>
      </w:r>
      <w:r w:rsidR="00CE2553">
        <w:rPr>
          <w:rFonts w:ascii="Times New Roman" w:hAnsi="Times New Roman"/>
          <w:sz w:val="24"/>
          <w:szCs w:val="24"/>
        </w:rPr>
        <w:t>t</w:t>
      </w:r>
      <w:r w:rsidR="005612E1">
        <w:rPr>
          <w:rFonts w:ascii="Times New Roman" w:hAnsi="Times New Roman"/>
          <w:sz w:val="24"/>
          <w:szCs w:val="24"/>
        </w:rPr>
        <w:t xml:space="preserve">here are </w:t>
      </w:r>
      <w:r w:rsidR="005612E1" w:rsidRPr="00107760">
        <w:rPr>
          <w:rFonts w:ascii="Times New Roman" w:hAnsi="Times New Roman"/>
          <w:sz w:val="24"/>
          <w:szCs w:val="24"/>
        </w:rPr>
        <w:t>widespread inequalities of educational opportunity and attainment</w:t>
      </w:r>
      <w:r w:rsidR="00EE17EF">
        <w:rPr>
          <w:rFonts w:ascii="Times New Roman" w:hAnsi="Times New Roman"/>
          <w:sz w:val="24"/>
          <w:szCs w:val="24"/>
        </w:rPr>
        <w:t xml:space="preserve"> </w:t>
      </w:r>
      <w:r w:rsidR="005612E1">
        <w:rPr>
          <w:rFonts w:ascii="Times New Roman" w:hAnsi="Times New Roman"/>
          <w:sz w:val="24"/>
          <w:szCs w:val="24"/>
        </w:rPr>
        <w:t>due to social</w:t>
      </w:r>
      <w:r w:rsidR="00223B37">
        <w:rPr>
          <w:rFonts w:ascii="Times New Roman" w:hAnsi="Times New Roman"/>
          <w:sz w:val="24"/>
          <w:szCs w:val="24"/>
        </w:rPr>
        <w:t xml:space="preserve"> and </w:t>
      </w:r>
      <w:r w:rsidR="005612E1">
        <w:rPr>
          <w:rFonts w:ascii="Times New Roman" w:hAnsi="Times New Roman"/>
          <w:sz w:val="24"/>
          <w:szCs w:val="24"/>
        </w:rPr>
        <w:t xml:space="preserve">cultural </w:t>
      </w:r>
      <w:r w:rsidR="009B7FB7">
        <w:rPr>
          <w:rFonts w:ascii="Times New Roman" w:hAnsi="Times New Roman"/>
          <w:sz w:val="24"/>
          <w:szCs w:val="24"/>
        </w:rPr>
        <w:t xml:space="preserve">issues </w:t>
      </w:r>
      <w:r w:rsidR="005612E1">
        <w:rPr>
          <w:rFonts w:ascii="Times New Roman" w:hAnsi="Times New Roman"/>
          <w:sz w:val="24"/>
          <w:szCs w:val="24"/>
        </w:rPr>
        <w:t xml:space="preserve">in </w:t>
      </w:r>
      <w:r w:rsidR="00695C62">
        <w:rPr>
          <w:rFonts w:ascii="Times New Roman" w:hAnsi="Times New Roman"/>
          <w:sz w:val="24"/>
          <w:szCs w:val="24"/>
        </w:rPr>
        <w:t>Nepal</w:t>
      </w:r>
      <w:r w:rsidR="005612E1">
        <w:rPr>
          <w:rFonts w:ascii="Times New Roman" w:hAnsi="Times New Roman"/>
          <w:sz w:val="24"/>
          <w:szCs w:val="24"/>
        </w:rPr>
        <w:t xml:space="preserve">. </w:t>
      </w:r>
    </w:p>
    <w:p w14:paraId="5ACC637B" w14:textId="77777777" w:rsidR="005612E1" w:rsidRPr="00107760" w:rsidRDefault="005612E1" w:rsidP="00B16EF4">
      <w:pPr>
        <w:spacing w:after="0" w:line="276" w:lineRule="auto"/>
        <w:rPr>
          <w:rFonts w:ascii="Times New Roman" w:hAnsi="Times New Roman"/>
          <w:sz w:val="24"/>
          <w:szCs w:val="24"/>
        </w:rPr>
      </w:pPr>
    </w:p>
    <w:p w14:paraId="5A572D63" w14:textId="1829AC59" w:rsidR="000F7DDA" w:rsidRPr="00C757B0" w:rsidRDefault="00E32A3A" w:rsidP="00507DB2">
      <w:pPr>
        <w:pStyle w:val="Heading2"/>
      </w:pPr>
      <w:bookmarkStart w:id="6" w:name="_Toc191306288"/>
      <w:r>
        <w:t>3.3</w:t>
      </w:r>
      <w:r w:rsidR="000F7DDA" w:rsidRPr="00C757B0">
        <w:t>. Discrimination in education based on disabilities</w:t>
      </w:r>
      <w:bookmarkEnd w:id="6"/>
      <w:r w:rsidR="000F7DDA" w:rsidRPr="00C757B0">
        <w:t xml:space="preserve"> </w:t>
      </w:r>
    </w:p>
    <w:p w14:paraId="4C5BD1B4" w14:textId="7A243043" w:rsidR="00CC356A" w:rsidRDefault="00A86DA5" w:rsidP="00A86DA5">
      <w:pPr>
        <w:spacing w:after="0" w:line="276" w:lineRule="auto"/>
        <w:contextualSpacing/>
        <w:jc w:val="both"/>
        <w:rPr>
          <w:rFonts w:ascii="Times New Roman" w:hAnsi="Times New Roman"/>
          <w:sz w:val="24"/>
          <w:szCs w:val="24"/>
        </w:rPr>
      </w:pPr>
      <w:r>
        <w:rPr>
          <w:rFonts w:ascii="Times New Roman" w:hAnsi="Times New Roman"/>
          <w:sz w:val="24"/>
          <w:szCs w:val="24"/>
        </w:rPr>
        <w:t xml:space="preserve">13. Around </w:t>
      </w:r>
      <w:r w:rsidR="00CF0CDA" w:rsidRPr="00107760">
        <w:rPr>
          <w:rFonts w:ascii="Times New Roman" w:hAnsi="Times New Roman"/>
          <w:sz w:val="24"/>
          <w:szCs w:val="24"/>
        </w:rPr>
        <w:t>2.2% of the Nepal</w:t>
      </w:r>
      <w:r w:rsidR="00514B27">
        <w:rPr>
          <w:rFonts w:ascii="Times New Roman" w:hAnsi="Times New Roman"/>
          <w:sz w:val="24"/>
          <w:szCs w:val="24"/>
        </w:rPr>
        <w:t>ese</w:t>
      </w:r>
      <w:r w:rsidR="00CF0CDA" w:rsidRPr="00107760">
        <w:rPr>
          <w:rFonts w:ascii="Times New Roman" w:hAnsi="Times New Roman"/>
          <w:sz w:val="24"/>
          <w:szCs w:val="24"/>
        </w:rPr>
        <w:t xml:space="preserve"> population ha</w:t>
      </w:r>
      <w:r w:rsidR="00514B27">
        <w:rPr>
          <w:rFonts w:ascii="Times New Roman" w:hAnsi="Times New Roman"/>
          <w:sz w:val="24"/>
          <w:szCs w:val="24"/>
        </w:rPr>
        <w:t xml:space="preserve">s </w:t>
      </w:r>
      <w:r w:rsidR="00CF0CDA" w:rsidRPr="00107760">
        <w:rPr>
          <w:rFonts w:ascii="Times New Roman" w:hAnsi="Times New Roman"/>
          <w:sz w:val="24"/>
          <w:szCs w:val="24"/>
        </w:rPr>
        <w:t>some form of disability</w:t>
      </w:r>
      <w:r w:rsidR="00CF0CDA" w:rsidRPr="00107760">
        <w:rPr>
          <w:rStyle w:val="FootnoteReference"/>
          <w:rFonts w:ascii="Times New Roman" w:hAnsi="Times New Roman"/>
          <w:sz w:val="24"/>
          <w:szCs w:val="24"/>
        </w:rPr>
        <w:footnoteReference w:id="29"/>
      </w:r>
      <w:r w:rsidR="00EC2C55">
        <w:rPr>
          <w:rFonts w:ascii="Times New Roman" w:hAnsi="Times New Roman"/>
          <w:sz w:val="24"/>
          <w:szCs w:val="24"/>
        </w:rPr>
        <w:t xml:space="preserve">, which </w:t>
      </w:r>
      <w:r w:rsidR="00AD5732">
        <w:rPr>
          <w:rFonts w:ascii="Times New Roman" w:hAnsi="Times New Roman"/>
          <w:sz w:val="24"/>
          <w:szCs w:val="24"/>
        </w:rPr>
        <w:t xml:space="preserve">is </w:t>
      </w:r>
      <w:r w:rsidR="00C64414">
        <w:rPr>
          <w:rFonts w:ascii="Times New Roman" w:hAnsi="Times New Roman"/>
          <w:sz w:val="24"/>
          <w:szCs w:val="24"/>
        </w:rPr>
        <w:t xml:space="preserve">significantly </w:t>
      </w:r>
      <w:r w:rsidR="00AD5732">
        <w:rPr>
          <w:rFonts w:ascii="Times New Roman" w:hAnsi="Times New Roman"/>
          <w:sz w:val="24"/>
          <w:szCs w:val="24"/>
        </w:rPr>
        <w:t>low</w:t>
      </w:r>
      <w:r w:rsidR="00FB0F74">
        <w:rPr>
          <w:rFonts w:ascii="Times New Roman" w:hAnsi="Times New Roman"/>
          <w:sz w:val="24"/>
          <w:szCs w:val="24"/>
        </w:rPr>
        <w:t>er than global figure</w:t>
      </w:r>
      <w:r w:rsidR="00A434DD">
        <w:rPr>
          <w:rFonts w:ascii="Times New Roman" w:hAnsi="Times New Roman"/>
          <w:sz w:val="24"/>
          <w:szCs w:val="24"/>
        </w:rPr>
        <w:t xml:space="preserve"> of </w:t>
      </w:r>
      <w:r w:rsidR="00EC2C55">
        <w:rPr>
          <w:rFonts w:ascii="Times New Roman" w:hAnsi="Times New Roman"/>
          <w:sz w:val="24"/>
          <w:szCs w:val="24"/>
        </w:rPr>
        <w:t>16%</w:t>
      </w:r>
      <w:r w:rsidR="00A434DD">
        <w:rPr>
          <w:rFonts w:ascii="Times New Roman" w:hAnsi="Times New Roman"/>
          <w:sz w:val="24"/>
          <w:szCs w:val="24"/>
        </w:rPr>
        <w:t xml:space="preserve"> </w:t>
      </w:r>
      <w:proofErr w:type="spellStart"/>
      <w:r w:rsidR="00A434DD">
        <w:rPr>
          <w:rFonts w:ascii="Times New Roman" w:hAnsi="Times New Roman"/>
          <w:sz w:val="24"/>
          <w:szCs w:val="24"/>
        </w:rPr>
        <w:t>PwD</w:t>
      </w:r>
      <w:proofErr w:type="spellEnd"/>
      <w:r w:rsidR="00A251E4">
        <w:rPr>
          <w:rStyle w:val="FootnoteReference"/>
          <w:rFonts w:ascii="Times New Roman" w:hAnsi="Times New Roman"/>
          <w:sz w:val="24"/>
          <w:szCs w:val="24"/>
        </w:rPr>
        <w:footnoteReference w:id="30"/>
      </w:r>
      <w:r w:rsidR="00AC47EC">
        <w:rPr>
          <w:rFonts w:ascii="Times New Roman" w:hAnsi="Times New Roman"/>
          <w:sz w:val="24"/>
          <w:szCs w:val="24"/>
        </w:rPr>
        <w:t xml:space="preserve">. This </w:t>
      </w:r>
      <w:r w:rsidR="00C64414">
        <w:rPr>
          <w:rFonts w:ascii="Times New Roman" w:hAnsi="Times New Roman"/>
          <w:sz w:val="24"/>
          <w:szCs w:val="24"/>
        </w:rPr>
        <w:t xml:space="preserve">raises questions on the understanding and capacity </w:t>
      </w:r>
      <w:r w:rsidR="00AC47EC">
        <w:rPr>
          <w:rFonts w:ascii="Times New Roman" w:hAnsi="Times New Roman"/>
          <w:sz w:val="24"/>
          <w:szCs w:val="24"/>
        </w:rPr>
        <w:t xml:space="preserve">of </w:t>
      </w:r>
      <w:r w:rsidR="001B62D6">
        <w:rPr>
          <w:rFonts w:ascii="Times New Roman" w:hAnsi="Times New Roman"/>
          <w:sz w:val="24"/>
          <w:szCs w:val="24"/>
        </w:rPr>
        <w:t xml:space="preserve">the </w:t>
      </w:r>
      <w:proofErr w:type="spellStart"/>
      <w:r w:rsidR="001B62D6">
        <w:rPr>
          <w:rFonts w:ascii="Times New Roman" w:hAnsi="Times New Roman"/>
          <w:sz w:val="24"/>
          <w:szCs w:val="24"/>
        </w:rPr>
        <w:t>GoN</w:t>
      </w:r>
      <w:proofErr w:type="spellEnd"/>
      <w:r w:rsidR="00AC47EC">
        <w:rPr>
          <w:rFonts w:ascii="Times New Roman" w:hAnsi="Times New Roman"/>
          <w:sz w:val="24"/>
          <w:szCs w:val="24"/>
        </w:rPr>
        <w:t xml:space="preserve"> on disability</w:t>
      </w:r>
      <w:r w:rsidR="001B62D6">
        <w:rPr>
          <w:rFonts w:ascii="Times New Roman" w:hAnsi="Times New Roman"/>
          <w:sz w:val="24"/>
          <w:szCs w:val="24"/>
        </w:rPr>
        <w:t xml:space="preserve">. </w:t>
      </w:r>
      <w:r w:rsidR="007D4508" w:rsidRPr="007D4508">
        <w:rPr>
          <w:rFonts w:ascii="Times New Roman" w:hAnsi="Times New Roman"/>
          <w:sz w:val="24"/>
          <w:szCs w:val="24"/>
        </w:rPr>
        <w:t>Access to education is a fundamental human right for all, regardless of abilities or limitations.</w:t>
      </w:r>
      <w:r w:rsidR="00C853D1" w:rsidRPr="00107760">
        <w:rPr>
          <w:rFonts w:ascii="Times New Roman" w:hAnsi="Times New Roman"/>
          <w:sz w:val="24"/>
          <w:szCs w:val="24"/>
        </w:rPr>
        <w:t xml:space="preserve"> </w:t>
      </w:r>
      <w:r w:rsidR="00873B83" w:rsidRPr="00107760">
        <w:rPr>
          <w:rFonts w:ascii="Times New Roman" w:hAnsi="Times New Roman"/>
          <w:sz w:val="24"/>
          <w:szCs w:val="24"/>
        </w:rPr>
        <w:t xml:space="preserve">Unfortunately, </w:t>
      </w:r>
      <w:proofErr w:type="spellStart"/>
      <w:r w:rsidR="003B7293">
        <w:rPr>
          <w:rFonts w:ascii="Times New Roman" w:hAnsi="Times New Roman"/>
          <w:sz w:val="24"/>
          <w:szCs w:val="24"/>
        </w:rPr>
        <w:t>C</w:t>
      </w:r>
      <w:r w:rsidR="006F1BF6">
        <w:rPr>
          <w:rFonts w:ascii="Times New Roman" w:hAnsi="Times New Roman"/>
          <w:sz w:val="24"/>
          <w:szCs w:val="24"/>
        </w:rPr>
        <w:t>wD</w:t>
      </w:r>
      <w:proofErr w:type="spellEnd"/>
      <w:r w:rsidR="00873B83" w:rsidRPr="00107760">
        <w:rPr>
          <w:rFonts w:ascii="Times New Roman" w:hAnsi="Times New Roman"/>
          <w:sz w:val="24"/>
          <w:szCs w:val="24"/>
        </w:rPr>
        <w:t xml:space="preserve"> face various barriers to education in Nepal</w:t>
      </w:r>
      <w:r w:rsidR="00A339E0">
        <w:rPr>
          <w:rFonts w:ascii="Times New Roman" w:hAnsi="Times New Roman"/>
          <w:sz w:val="24"/>
          <w:szCs w:val="24"/>
        </w:rPr>
        <w:t>. O</w:t>
      </w:r>
      <w:r w:rsidR="00611CF8" w:rsidRPr="00107760">
        <w:rPr>
          <w:rFonts w:ascii="Times New Roman" w:hAnsi="Times New Roman"/>
          <w:sz w:val="24"/>
          <w:szCs w:val="24"/>
        </w:rPr>
        <w:t>nly 3% of the disabled children attend school due to inaccessible educational environment</w:t>
      </w:r>
      <w:r w:rsidR="00562928">
        <w:rPr>
          <w:rFonts w:ascii="Times New Roman" w:hAnsi="Times New Roman"/>
          <w:sz w:val="24"/>
          <w:szCs w:val="24"/>
        </w:rPr>
        <w:t xml:space="preserve">, </w:t>
      </w:r>
      <w:r w:rsidR="00611CF8" w:rsidRPr="00107760">
        <w:rPr>
          <w:rFonts w:ascii="Times New Roman" w:hAnsi="Times New Roman"/>
          <w:sz w:val="24"/>
          <w:szCs w:val="24"/>
        </w:rPr>
        <w:t>discrimination</w:t>
      </w:r>
      <w:r w:rsidR="003B7293">
        <w:rPr>
          <w:rFonts w:ascii="Times New Roman" w:hAnsi="Times New Roman"/>
          <w:sz w:val="24"/>
          <w:szCs w:val="24"/>
        </w:rPr>
        <w:t xml:space="preserve">, </w:t>
      </w:r>
      <w:r w:rsidR="00C25026">
        <w:rPr>
          <w:rFonts w:ascii="Times New Roman" w:hAnsi="Times New Roman"/>
          <w:sz w:val="24"/>
          <w:szCs w:val="24"/>
        </w:rPr>
        <w:t xml:space="preserve">lack of </w:t>
      </w:r>
      <w:r w:rsidR="00496840" w:rsidRPr="00496840">
        <w:rPr>
          <w:rFonts w:ascii="Times New Roman" w:hAnsi="Times New Roman"/>
          <w:sz w:val="24"/>
          <w:szCs w:val="24"/>
        </w:rPr>
        <w:t>specialized instructional materials and technology and negative attitude from teachers and peers</w:t>
      </w:r>
      <w:r w:rsidR="008D6142">
        <w:rPr>
          <w:rStyle w:val="FootnoteReference"/>
          <w:rFonts w:ascii="Times New Roman" w:hAnsi="Times New Roman"/>
          <w:sz w:val="24"/>
          <w:szCs w:val="24"/>
        </w:rPr>
        <w:footnoteReference w:id="31"/>
      </w:r>
      <w:r w:rsidR="006F1BF6">
        <w:rPr>
          <w:rFonts w:ascii="Times New Roman" w:hAnsi="Times New Roman"/>
          <w:sz w:val="24"/>
          <w:szCs w:val="24"/>
        </w:rPr>
        <w:t xml:space="preserve">. </w:t>
      </w:r>
      <w:r w:rsidR="00882753" w:rsidRPr="00107760">
        <w:rPr>
          <w:rFonts w:ascii="Times New Roman" w:hAnsi="Times New Roman"/>
          <w:sz w:val="24"/>
          <w:szCs w:val="24"/>
        </w:rPr>
        <w:t>Likewise</w:t>
      </w:r>
      <w:r w:rsidR="006F1BF6">
        <w:rPr>
          <w:rFonts w:ascii="Times New Roman" w:hAnsi="Times New Roman"/>
          <w:sz w:val="24"/>
          <w:szCs w:val="24"/>
        </w:rPr>
        <w:t>,</w:t>
      </w:r>
      <w:r w:rsidR="00882753" w:rsidRPr="00107760">
        <w:rPr>
          <w:rFonts w:ascii="Times New Roman" w:hAnsi="Times New Roman"/>
          <w:sz w:val="24"/>
          <w:szCs w:val="24"/>
        </w:rPr>
        <w:t xml:space="preserve"> limited infrastructure</w:t>
      </w:r>
      <w:r w:rsidR="001A7A33">
        <w:rPr>
          <w:rFonts w:ascii="Times New Roman" w:hAnsi="Times New Roman"/>
          <w:sz w:val="24"/>
          <w:szCs w:val="24"/>
        </w:rPr>
        <w:t>,</w:t>
      </w:r>
      <w:r w:rsidR="00882753" w:rsidRPr="00107760">
        <w:rPr>
          <w:rFonts w:ascii="Times New Roman" w:hAnsi="Times New Roman"/>
          <w:sz w:val="24"/>
          <w:szCs w:val="24"/>
        </w:rPr>
        <w:t xml:space="preserve"> transportation, assistive technology</w:t>
      </w:r>
      <w:r w:rsidR="00BC75DB">
        <w:rPr>
          <w:rFonts w:ascii="Times New Roman" w:hAnsi="Times New Roman"/>
          <w:sz w:val="24"/>
          <w:szCs w:val="24"/>
        </w:rPr>
        <w:t xml:space="preserve">, </w:t>
      </w:r>
      <w:r w:rsidR="008A5374">
        <w:rPr>
          <w:rFonts w:ascii="Times New Roman" w:hAnsi="Times New Roman"/>
          <w:sz w:val="24"/>
          <w:szCs w:val="24"/>
        </w:rPr>
        <w:t xml:space="preserve">and </w:t>
      </w:r>
      <w:r w:rsidR="00BC75DB" w:rsidRPr="004A0992">
        <w:rPr>
          <w:rFonts w:ascii="Times New Roman" w:hAnsi="Times New Roman"/>
          <w:sz w:val="24"/>
          <w:szCs w:val="24"/>
        </w:rPr>
        <w:t>teacher training</w:t>
      </w:r>
      <w:r w:rsidR="009B6C77">
        <w:rPr>
          <w:rStyle w:val="FootnoteReference"/>
          <w:rFonts w:ascii="Times New Roman" w:hAnsi="Times New Roman"/>
          <w:sz w:val="24"/>
          <w:szCs w:val="24"/>
        </w:rPr>
        <w:footnoteReference w:id="32"/>
      </w:r>
      <w:r w:rsidR="008A5374">
        <w:rPr>
          <w:rFonts w:ascii="Times New Roman" w:hAnsi="Times New Roman"/>
          <w:sz w:val="24"/>
          <w:szCs w:val="24"/>
        </w:rPr>
        <w:t xml:space="preserve"> </w:t>
      </w:r>
      <w:r w:rsidR="00B972CF">
        <w:rPr>
          <w:rFonts w:ascii="Times New Roman" w:hAnsi="Times New Roman"/>
          <w:sz w:val="24"/>
          <w:szCs w:val="24"/>
        </w:rPr>
        <w:t>and negative</w:t>
      </w:r>
      <w:r w:rsidR="004A0992" w:rsidRPr="004A0992">
        <w:rPr>
          <w:rFonts w:ascii="Times New Roman" w:hAnsi="Times New Roman"/>
          <w:sz w:val="24"/>
          <w:szCs w:val="24"/>
        </w:rPr>
        <w:t xml:space="preserve"> attitudes and stigma towards disability, limited curriculum adaptations, </w:t>
      </w:r>
      <w:r w:rsidR="0045722B">
        <w:rPr>
          <w:rFonts w:ascii="Times New Roman" w:hAnsi="Times New Roman"/>
          <w:sz w:val="24"/>
          <w:szCs w:val="24"/>
        </w:rPr>
        <w:t xml:space="preserve">and </w:t>
      </w:r>
      <w:r w:rsidR="00791BD7" w:rsidRPr="004A0992">
        <w:rPr>
          <w:rFonts w:ascii="Times New Roman" w:hAnsi="Times New Roman"/>
          <w:sz w:val="24"/>
          <w:szCs w:val="24"/>
        </w:rPr>
        <w:t xml:space="preserve">insufficient support </w:t>
      </w:r>
      <w:r w:rsidR="00791BD7" w:rsidRPr="004A0992">
        <w:rPr>
          <w:rFonts w:ascii="Times New Roman" w:hAnsi="Times New Roman"/>
          <w:sz w:val="24"/>
          <w:szCs w:val="24"/>
        </w:rPr>
        <w:lastRenderedPageBreak/>
        <w:t>systems</w:t>
      </w:r>
      <w:r w:rsidR="00A91123" w:rsidRPr="00107760">
        <w:rPr>
          <w:rStyle w:val="FootnoteReference"/>
          <w:rFonts w:ascii="Times New Roman" w:hAnsi="Times New Roman"/>
          <w:sz w:val="24"/>
          <w:szCs w:val="24"/>
        </w:rPr>
        <w:footnoteReference w:id="33"/>
      </w:r>
      <w:r w:rsidR="008A5374">
        <w:rPr>
          <w:rFonts w:ascii="Times New Roman" w:hAnsi="Times New Roman"/>
          <w:sz w:val="24"/>
          <w:szCs w:val="24"/>
        </w:rPr>
        <w:t xml:space="preserve"> </w:t>
      </w:r>
      <w:r w:rsidR="005408F5">
        <w:rPr>
          <w:rFonts w:ascii="Times New Roman" w:hAnsi="Times New Roman"/>
          <w:sz w:val="24"/>
          <w:szCs w:val="24"/>
        </w:rPr>
        <w:t>hinder</w:t>
      </w:r>
      <w:r w:rsidR="007321E8">
        <w:rPr>
          <w:rFonts w:ascii="Times New Roman" w:hAnsi="Times New Roman"/>
          <w:sz w:val="24"/>
          <w:szCs w:val="24"/>
        </w:rPr>
        <w:t xml:space="preserve"> education of </w:t>
      </w:r>
      <w:proofErr w:type="spellStart"/>
      <w:r w:rsidR="007321E8">
        <w:rPr>
          <w:rFonts w:ascii="Times New Roman" w:hAnsi="Times New Roman"/>
          <w:sz w:val="24"/>
          <w:szCs w:val="24"/>
        </w:rPr>
        <w:t>CwD</w:t>
      </w:r>
      <w:proofErr w:type="spellEnd"/>
      <w:r w:rsidR="007321E8">
        <w:rPr>
          <w:rFonts w:ascii="Times New Roman" w:hAnsi="Times New Roman"/>
          <w:sz w:val="24"/>
          <w:szCs w:val="24"/>
        </w:rPr>
        <w:t>.</w:t>
      </w:r>
      <w:r w:rsidR="00884475">
        <w:rPr>
          <w:rFonts w:ascii="Times New Roman" w:hAnsi="Times New Roman"/>
          <w:sz w:val="24"/>
          <w:szCs w:val="24"/>
        </w:rPr>
        <w:t xml:space="preserve"> Additionally, </w:t>
      </w:r>
      <w:proofErr w:type="spellStart"/>
      <w:r w:rsidR="00884475">
        <w:rPr>
          <w:rFonts w:ascii="Times New Roman" w:hAnsi="Times New Roman"/>
          <w:sz w:val="24"/>
          <w:szCs w:val="24"/>
        </w:rPr>
        <w:t>CwD</w:t>
      </w:r>
      <w:proofErr w:type="spellEnd"/>
      <w:r w:rsidR="00460844">
        <w:rPr>
          <w:rFonts w:ascii="Times New Roman" w:hAnsi="Times New Roman"/>
          <w:sz w:val="24"/>
          <w:szCs w:val="24"/>
        </w:rPr>
        <w:t xml:space="preserve"> i</w:t>
      </w:r>
      <w:r w:rsidR="00CC356A">
        <w:rPr>
          <w:rFonts w:ascii="Times New Roman" w:hAnsi="Times New Roman"/>
          <w:sz w:val="24"/>
          <w:szCs w:val="24"/>
        </w:rPr>
        <w:t>n the in-depth interviews and FGDs</w:t>
      </w:r>
      <w:r w:rsidR="00460844">
        <w:rPr>
          <w:rFonts w:ascii="Times New Roman" w:hAnsi="Times New Roman"/>
          <w:sz w:val="24"/>
          <w:szCs w:val="24"/>
        </w:rPr>
        <w:t xml:space="preserve"> </w:t>
      </w:r>
      <w:r w:rsidR="00CC356A">
        <w:rPr>
          <w:rFonts w:ascii="Times New Roman" w:hAnsi="Times New Roman"/>
          <w:sz w:val="24"/>
          <w:szCs w:val="24"/>
        </w:rPr>
        <w:t xml:space="preserve">share: </w:t>
      </w:r>
    </w:p>
    <w:p w14:paraId="7BC7D726" w14:textId="77777777" w:rsidR="00B06510" w:rsidRDefault="00B06510" w:rsidP="004A0992">
      <w:pPr>
        <w:spacing w:after="0" w:line="276" w:lineRule="auto"/>
        <w:contextualSpacing/>
        <w:rPr>
          <w:rFonts w:ascii="Times New Roman" w:hAnsi="Times New Roman"/>
          <w:sz w:val="24"/>
          <w:szCs w:val="24"/>
        </w:rPr>
      </w:pPr>
    </w:p>
    <w:p w14:paraId="2F1BAE04" w14:textId="4072C874" w:rsidR="00552A88" w:rsidRDefault="001B0BB1" w:rsidP="009B5D2B">
      <w:pPr>
        <w:spacing w:after="0"/>
        <w:ind w:left="720"/>
        <w:rPr>
          <w:rFonts w:ascii="Times New Roman" w:hAnsi="Times New Roman"/>
          <w:i/>
          <w:iCs/>
          <w:sz w:val="24"/>
          <w:szCs w:val="24"/>
        </w:rPr>
      </w:pPr>
      <w:proofErr w:type="spellStart"/>
      <w:r w:rsidRPr="001B0BB1">
        <w:rPr>
          <w:rFonts w:ascii="Times New Roman" w:hAnsi="Times New Roman"/>
          <w:i/>
          <w:iCs/>
          <w:sz w:val="24"/>
          <w:szCs w:val="24"/>
        </w:rPr>
        <w:t>CwDs</w:t>
      </w:r>
      <w:proofErr w:type="spellEnd"/>
      <w:r w:rsidRPr="001B0BB1">
        <w:rPr>
          <w:rFonts w:ascii="Times New Roman" w:hAnsi="Times New Roman"/>
          <w:i/>
          <w:iCs/>
          <w:sz w:val="24"/>
          <w:szCs w:val="24"/>
        </w:rPr>
        <w:t xml:space="preserve"> are placed in separate classrooms with inadequate support</w:t>
      </w:r>
      <w:r w:rsidR="00820719">
        <w:rPr>
          <w:rFonts w:ascii="Times New Roman" w:hAnsi="Times New Roman"/>
          <w:i/>
          <w:iCs/>
          <w:sz w:val="24"/>
          <w:szCs w:val="24"/>
        </w:rPr>
        <w:t xml:space="preserve"> from teachers</w:t>
      </w:r>
      <w:r w:rsidRPr="001B0BB1">
        <w:rPr>
          <w:rFonts w:ascii="Times New Roman" w:hAnsi="Times New Roman"/>
          <w:i/>
          <w:iCs/>
          <w:sz w:val="24"/>
          <w:szCs w:val="24"/>
        </w:rPr>
        <w:t>, and early screening practices are absent. Children with multiple disabilities face even worse conditions,</w:t>
      </w:r>
      <w:r w:rsidR="00454AE8">
        <w:rPr>
          <w:rFonts w:ascii="Times New Roman" w:hAnsi="Times New Roman"/>
          <w:i/>
          <w:iCs/>
          <w:sz w:val="24"/>
          <w:szCs w:val="24"/>
        </w:rPr>
        <w:t xml:space="preserve"> </w:t>
      </w:r>
      <w:r w:rsidRPr="001B0BB1">
        <w:rPr>
          <w:rFonts w:ascii="Times New Roman" w:hAnsi="Times New Roman"/>
          <w:i/>
          <w:iCs/>
          <w:sz w:val="24"/>
          <w:szCs w:val="24"/>
        </w:rPr>
        <w:t>with the government unaware and inactive in addressing their needs.</w:t>
      </w:r>
    </w:p>
    <w:p w14:paraId="27B5282B" w14:textId="77777777" w:rsidR="00552A88" w:rsidRPr="00931074" w:rsidRDefault="00552A88" w:rsidP="00931074">
      <w:pPr>
        <w:spacing w:after="0" w:line="276" w:lineRule="auto"/>
        <w:contextualSpacing/>
        <w:rPr>
          <w:rFonts w:ascii="Times New Roman" w:hAnsi="Times New Roman"/>
          <w:sz w:val="24"/>
          <w:szCs w:val="24"/>
        </w:rPr>
      </w:pPr>
    </w:p>
    <w:p w14:paraId="16B3F1D8" w14:textId="45EB47A9" w:rsidR="00882753" w:rsidRPr="00107760" w:rsidRDefault="00A86DA5" w:rsidP="00A86DA5">
      <w:pPr>
        <w:spacing w:after="0" w:line="276" w:lineRule="auto"/>
        <w:contextualSpacing/>
        <w:jc w:val="both"/>
        <w:rPr>
          <w:rFonts w:ascii="Times New Roman" w:hAnsi="Times New Roman"/>
          <w:sz w:val="24"/>
          <w:szCs w:val="24"/>
        </w:rPr>
      </w:pPr>
      <w:r>
        <w:rPr>
          <w:rFonts w:ascii="Times New Roman" w:hAnsi="Times New Roman"/>
          <w:sz w:val="24"/>
          <w:szCs w:val="24"/>
        </w:rPr>
        <w:t xml:space="preserve">14. </w:t>
      </w:r>
      <w:r w:rsidR="00CC356A">
        <w:rPr>
          <w:rFonts w:ascii="Times New Roman" w:hAnsi="Times New Roman"/>
          <w:sz w:val="24"/>
          <w:szCs w:val="24"/>
        </w:rPr>
        <w:t xml:space="preserve">The above </w:t>
      </w:r>
      <w:r w:rsidR="008E29F6">
        <w:rPr>
          <w:rFonts w:ascii="Times New Roman" w:hAnsi="Times New Roman"/>
          <w:sz w:val="24"/>
          <w:szCs w:val="24"/>
        </w:rPr>
        <w:t xml:space="preserve">context </w:t>
      </w:r>
      <w:r w:rsidR="00531B42">
        <w:rPr>
          <w:rFonts w:ascii="Times New Roman" w:hAnsi="Times New Roman"/>
          <w:sz w:val="24"/>
          <w:szCs w:val="24"/>
        </w:rPr>
        <w:t xml:space="preserve">creates </w:t>
      </w:r>
      <w:r w:rsidR="00531B42" w:rsidRPr="00107760">
        <w:rPr>
          <w:rFonts w:ascii="Times New Roman" w:hAnsi="Times New Roman"/>
          <w:sz w:val="24"/>
          <w:szCs w:val="24"/>
        </w:rPr>
        <w:t xml:space="preserve">significant barriers to education for </w:t>
      </w:r>
      <w:proofErr w:type="spellStart"/>
      <w:r w:rsidR="00531B42">
        <w:rPr>
          <w:rFonts w:ascii="Times New Roman" w:hAnsi="Times New Roman"/>
          <w:sz w:val="24"/>
          <w:szCs w:val="24"/>
        </w:rPr>
        <w:t>CwD</w:t>
      </w:r>
      <w:proofErr w:type="spellEnd"/>
      <w:r w:rsidR="00531B42" w:rsidRPr="00107760">
        <w:rPr>
          <w:rFonts w:ascii="Times New Roman" w:hAnsi="Times New Roman"/>
          <w:sz w:val="24"/>
          <w:szCs w:val="24"/>
        </w:rPr>
        <w:t xml:space="preserve"> in </w:t>
      </w:r>
      <w:r w:rsidR="00A0532C" w:rsidRPr="00107760">
        <w:rPr>
          <w:rFonts w:ascii="Times New Roman" w:hAnsi="Times New Roman"/>
          <w:sz w:val="24"/>
          <w:szCs w:val="24"/>
        </w:rPr>
        <w:t>Nepal</w:t>
      </w:r>
      <w:r w:rsidR="00A0532C">
        <w:rPr>
          <w:rFonts w:ascii="Times New Roman" w:hAnsi="Times New Roman"/>
          <w:sz w:val="24"/>
          <w:szCs w:val="24"/>
        </w:rPr>
        <w:t xml:space="preserve"> and</w:t>
      </w:r>
      <w:r w:rsidR="00531B42">
        <w:rPr>
          <w:rFonts w:ascii="Times New Roman" w:hAnsi="Times New Roman"/>
          <w:sz w:val="24"/>
          <w:szCs w:val="24"/>
        </w:rPr>
        <w:t xml:space="preserve"> </w:t>
      </w:r>
      <w:r w:rsidR="00C733C8" w:rsidRPr="00107760">
        <w:rPr>
          <w:rFonts w:ascii="Times New Roman" w:hAnsi="Times New Roman"/>
          <w:sz w:val="24"/>
          <w:szCs w:val="24"/>
        </w:rPr>
        <w:t>poses</w:t>
      </w:r>
      <w:r w:rsidR="008A5374" w:rsidRPr="00107760">
        <w:rPr>
          <w:rFonts w:ascii="Times New Roman" w:hAnsi="Times New Roman"/>
          <w:sz w:val="24"/>
          <w:szCs w:val="24"/>
        </w:rPr>
        <w:t xml:space="preserve"> </w:t>
      </w:r>
      <w:r w:rsidR="008E29F6">
        <w:rPr>
          <w:rFonts w:ascii="Times New Roman" w:hAnsi="Times New Roman"/>
          <w:sz w:val="24"/>
          <w:szCs w:val="24"/>
        </w:rPr>
        <w:t xml:space="preserve">critical questions to the </w:t>
      </w:r>
      <w:proofErr w:type="spellStart"/>
      <w:r w:rsidR="008E29F6">
        <w:rPr>
          <w:rFonts w:ascii="Times New Roman" w:hAnsi="Times New Roman"/>
          <w:sz w:val="24"/>
          <w:szCs w:val="24"/>
        </w:rPr>
        <w:t>GoN</w:t>
      </w:r>
      <w:proofErr w:type="spellEnd"/>
      <w:r w:rsidR="008E29F6">
        <w:rPr>
          <w:rFonts w:ascii="Times New Roman" w:hAnsi="Times New Roman"/>
          <w:sz w:val="24"/>
          <w:szCs w:val="24"/>
        </w:rPr>
        <w:t xml:space="preserve"> </w:t>
      </w:r>
      <w:r w:rsidR="008A2A2A">
        <w:rPr>
          <w:rFonts w:ascii="Times New Roman" w:hAnsi="Times New Roman"/>
          <w:sz w:val="24"/>
          <w:szCs w:val="24"/>
        </w:rPr>
        <w:t xml:space="preserve">on </w:t>
      </w:r>
      <w:r w:rsidR="00531B42">
        <w:rPr>
          <w:rFonts w:ascii="Times New Roman" w:hAnsi="Times New Roman"/>
          <w:sz w:val="24"/>
          <w:szCs w:val="24"/>
        </w:rPr>
        <w:t xml:space="preserve">its </w:t>
      </w:r>
      <w:r w:rsidR="008A2A2A">
        <w:rPr>
          <w:rFonts w:ascii="Times New Roman" w:hAnsi="Times New Roman"/>
          <w:sz w:val="24"/>
          <w:szCs w:val="24"/>
        </w:rPr>
        <w:t xml:space="preserve">accountability </w:t>
      </w:r>
      <w:r w:rsidR="00931074">
        <w:rPr>
          <w:rFonts w:ascii="Times New Roman" w:hAnsi="Times New Roman"/>
          <w:sz w:val="24"/>
          <w:szCs w:val="24"/>
        </w:rPr>
        <w:t xml:space="preserve">and commitments </w:t>
      </w:r>
      <w:r w:rsidR="008A2A2A">
        <w:rPr>
          <w:rFonts w:ascii="Times New Roman" w:hAnsi="Times New Roman"/>
          <w:sz w:val="24"/>
          <w:szCs w:val="24"/>
        </w:rPr>
        <w:t xml:space="preserve">to the </w:t>
      </w:r>
      <w:r w:rsidR="00B44ACC">
        <w:rPr>
          <w:rFonts w:ascii="Times New Roman" w:hAnsi="Times New Roman"/>
          <w:sz w:val="24"/>
          <w:szCs w:val="24"/>
        </w:rPr>
        <w:t xml:space="preserve">educational right of </w:t>
      </w:r>
      <w:proofErr w:type="spellStart"/>
      <w:r w:rsidR="00B44ACC">
        <w:rPr>
          <w:rFonts w:ascii="Times New Roman" w:hAnsi="Times New Roman"/>
          <w:sz w:val="24"/>
          <w:szCs w:val="24"/>
        </w:rPr>
        <w:t>CwD</w:t>
      </w:r>
      <w:proofErr w:type="spellEnd"/>
      <w:r w:rsidR="00B44ACC">
        <w:rPr>
          <w:rFonts w:ascii="Times New Roman" w:hAnsi="Times New Roman"/>
          <w:sz w:val="24"/>
          <w:szCs w:val="24"/>
        </w:rPr>
        <w:t>.</w:t>
      </w:r>
      <w:r w:rsidR="00531B42">
        <w:rPr>
          <w:rFonts w:ascii="Times New Roman" w:hAnsi="Times New Roman"/>
          <w:sz w:val="24"/>
          <w:szCs w:val="24"/>
        </w:rPr>
        <w:t xml:space="preserve"> </w:t>
      </w:r>
    </w:p>
    <w:p w14:paraId="05AA41BA" w14:textId="77777777" w:rsidR="005050C2" w:rsidRPr="00107760" w:rsidRDefault="005050C2" w:rsidP="009B7EE2">
      <w:pPr>
        <w:spacing w:after="0" w:line="276" w:lineRule="auto"/>
        <w:contextualSpacing/>
        <w:jc w:val="both"/>
        <w:rPr>
          <w:rFonts w:ascii="Times New Roman" w:hAnsi="Times New Roman"/>
          <w:sz w:val="24"/>
          <w:szCs w:val="24"/>
        </w:rPr>
      </w:pPr>
    </w:p>
    <w:p w14:paraId="297AE415" w14:textId="17419716" w:rsidR="000F7DDA" w:rsidRPr="00C757B0" w:rsidRDefault="00E32A3A" w:rsidP="00507DB2">
      <w:pPr>
        <w:pStyle w:val="Heading2"/>
      </w:pPr>
      <w:bookmarkStart w:id="7" w:name="_Toc191306289"/>
      <w:r>
        <w:t>3.</w:t>
      </w:r>
      <w:r w:rsidR="002A5428">
        <w:t>4</w:t>
      </w:r>
      <w:r w:rsidR="000F7DDA" w:rsidRPr="00C757B0">
        <w:t>. Discriminating youth in education</w:t>
      </w:r>
      <w:bookmarkEnd w:id="7"/>
    </w:p>
    <w:p w14:paraId="2C943DB4" w14:textId="428AE03F" w:rsidR="009E06E4" w:rsidRDefault="00A86DA5" w:rsidP="00A86DA5">
      <w:pPr>
        <w:spacing w:after="0"/>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15. </w:t>
      </w:r>
      <w:r w:rsidR="00CF3B42" w:rsidRPr="00A11915">
        <w:rPr>
          <w:rFonts w:ascii="Times New Roman" w:hAnsi="Times New Roman"/>
          <w:sz w:val="24"/>
          <w:szCs w:val="24"/>
          <w:shd w:val="clear" w:color="auto" w:fill="FFFFFF"/>
        </w:rPr>
        <w:t>In Nepal, young people account for approximately 20.8</w:t>
      </w:r>
      <w:r w:rsidR="008178D7" w:rsidRPr="00A11915">
        <w:rPr>
          <w:rFonts w:ascii="Times New Roman" w:hAnsi="Times New Roman"/>
          <w:sz w:val="24"/>
          <w:szCs w:val="24"/>
          <w:shd w:val="clear" w:color="auto" w:fill="FFFFFF"/>
        </w:rPr>
        <w:t>%</w:t>
      </w:r>
      <w:r w:rsidR="00CF3B42" w:rsidRPr="00A11915">
        <w:rPr>
          <w:rFonts w:ascii="Times New Roman" w:hAnsi="Times New Roman"/>
          <w:sz w:val="24"/>
          <w:szCs w:val="24"/>
          <w:shd w:val="clear" w:color="auto" w:fill="FFFFFF"/>
        </w:rPr>
        <w:t xml:space="preserve"> of total population of the country (age group 16-25 years)</w:t>
      </w:r>
      <w:r w:rsidR="008178D7" w:rsidRPr="00A11915">
        <w:rPr>
          <w:rFonts w:ascii="Times New Roman" w:hAnsi="Times New Roman"/>
          <w:sz w:val="24"/>
          <w:szCs w:val="24"/>
          <w:shd w:val="clear" w:color="auto" w:fill="FFFFFF"/>
        </w:rPr>
        <w:t xml:space="preserve"> while 40.68</w:t>
      </w:r>
      <w:r w:rsidR="009216F4" w:rsidRPr="00A11915">
        <w:rPr>
          <w:rFonts w:ascii="Times New Roman" w:hAnsi="Times New Roman"/>
          <w:sz w:val="24"/>
          <w:szCs w:val="24"/>
          <w:shd w:val="clear" w:color="auto" w:fill="FFFFFF"/>
        </w:rPr>
        <w:t>% lies</w:t>
      </w:r>
      <w:r w:rsidR="008178D7" w:rsidRPr="00A11915">
        <w:rPr>
          <w:rFonts w:ascii="Times New Roman" w:hAnsi="Times New Roman"/>
          <w:sz w:val="24"/>
          <w:szCs w:val="24"/>
          <w:shd w:val="clear" w:color="auto" w:fill="FFFFFF"/>
        </w:rPr>
        <w:t xml:space="preserve"> in the age group 16-40</w:t>
      </w:r>
      <w:r w:rsidR="00CF3B42" w:rsidRPr="00A11915">
        <w:rPr>
          <w:rStyle w:val="FootnoteReference"/>
          <w:rFonts w:ascii="Times New Roman" w:hAnsi="Times New Roman"/>
          <w:sz w:val="24"/>
          <w:szCs w:val="24"/>
          <w:shd w:val="clear" w:color="auto" w:fill="FFFFFF"/>
        </w:rPr>
        <w:footnoteReference w:id="34"/>
      </w:r>
      <w:r w:rsidR="00CF3B42" w:rsidRPr="00A11915">
        <w:rPr>
          <w:rFonts w:ascii="Times New Roman" w:hAnsi="Times New Roman"/>
          <w:sz w:val="24"/>
          <w:szCs w:val="24"/>
          <w:shd w:val="clear" w:color="auto" w:fill="FFFFFF"/>
        </w:rPr>
        <w:t>.</w:t>
      </w:r>
      <w:r w:rsidR="00CF3B42" w:rsidRPr="00A11915">
        <w:rPr>
          <w:rFonts w:ascii="Times New Roman" w:hAnsi="Times New Roman"/>
          <w:sz w:val="24"/>
          <w:szCs w:val="24"/>
        </w:rPr>
        <w:t xml:space="preserve"> The y</w:t>
      </w:r>
      <w:r w:rsidR="00CF3B42" w:rsidRPr="00A11915">
        <w:rPr>
          <w:rFonts w:ascii="Times New Roman" w:hAnsi="Times New Roman"/>
          <w:sz w:val="24"/>
          <w:szCs w:val="24"/>
          <w:shd w:val="clear" w:color="auto" w:fill="FFFFFF"/>
        </w:rPr>
        <w:t xml:space="preserve">outh will continue to constitute a dominant demographic cohort until </w:t>
      </w:r>
      <w:r w:rsidR="00933C31" w:rsidRPr="00A11915">
        <w:rPr>
          <w:rFonts w:ascii="Times New Roman" w:hAnsi="Times New Roman"/>
          <w:sz w:val="24"/>
          <w:szCs w:val="24"/>
          <w:shd w:val="clear" w:color="auto" w:fill="FFFFFF"/>
        </w:rPr>
        <w:t>2035;</w:t>
      </w:r>
      <w:r w:rsidR="00460C23">
        <w:rPr>
          <w:rFonts w:ascii="Times New Roman" w:hAnsi="Times New Roman"/>
          <w:sz w:val="24"/>
          <w:szCs w:val="24"/>
          <w:shd w:val="clear" w:color="auto" w:fill="FFFFFF"/>
        </w:rPr>
        <w:t xml:space="preserve"> </w:t>
      </w:r>
      <w:r w:rsidR="000155BD">
        <w:rPr>
          <w:rFonts w:ascii="Times New Roman" w:hAnsi="Times New Roman"/>
          <w:sz w:val="24"/>
          <w:szCs w:val="24"/>
          <w:shd w:val="clear" w:color="auto" w:fill="FFFFFF"/>
        </w:rPr>
        <w:t xml:space="preserve">however, </w:t>
      </w:r>
      <w:r w:rsidR="00460C23">
        <w:rPr>
          <w:rFonts w:ascii="Times New Roman" w:hAnsi="Times New Roman"/>
          <w:sz w:val="24"/>
          <w:szCs w:val="24"/>
          <w:shd w:val="clear" w:color="auto" w:fill="FFFFFF"/>
        </w:rPr>
        <w:t xml:space="preserve">they </w:t>
      </w:r>
      <w:r w:rsidR="00807ED8">
        <w:rPr>
          <w:rFonts w:ascii="Times New Roman" w:hAnsi="Times New Roman"/>
          <w:sz w:val="24"/>
          <w:szCs w:val="24"/>
          <w:shd w:val="clear" w:color="auto" w:fill="FFFFFF"/>
        </w:rPr>
        <w:t xml:space="preserve">have </w:t>
      </w:r>
      <w:r w:rsidR="000155BD">
        <w:rPr>
          <w:rFonts w:ascii="Times New Roman" w:hAnsi="Times New Roman"/>
          <w:sz w:val="24"/>
          <w:szCs w:val="24"/>
          <w:shd w:val="clear" w:color="auto" w:fill="FFFFFF"/>
        </w:rPr>
        <w:t xml:space="preserve">limited </w:t>
      </w:r>
      <w:r w:rsidR="00807ED8" w:rsidRPr="00807ED8">
        <w:rPr>
          <w:rFonts w:ascii="Times New Roman" w:hAnsi="Times New Roman"/>
          <w:sz w:val="24"/>
          <w:szCs w:val="24"/>
          <w:shd w:val="clear" w:color="auto" w:fill="FFFFFF"/>
        </w:rPr>
        <w:t xml:space="preserve">access to basic service, </w:t>
      </w:r>
      <w:r w:rsidR="00807ED8">
        <w:rPr>
          <w:rFonts w:ascii="Times New Roman" w:hAnsi="Times New Roman"/>
          <w:sz w:val="24"/>
          <w:szCs w:val="24"/>
          <w:shd w:val="clear" w:color="auto" w:fill="FFFFFF"/>
        </w:rPr>
        <w:t xml:space="preserve">and </w:t>
      </w:r>
      <w:r w:rsidR="00933C31">
        <w:rPr>
          <w:rFonts w:ascii="Times New Roman" w:hAnsi="Times New Roman"/>
          <w:sz w:val="24"/>
          <w:szCs w:val="24"/>
          <w:shd w:val="clear" w:color="auto" w:fill="FFFFFF"/>
        </w:rPr>
        <w:t xml:space="preserve">participation in </w:t>
      </w:r>
      <w:r w:rsidR="00807ED8" w:rsidRPr="00807ED8">
        <w:rPr>
          <w:rFonts w:ascii="Times New Roman" w:hAnsi="Times New Roman"/>
          <w:sz w:val="24"/>
          <w:szCs w:val="24"/>
          <w:shd w:val="clear" w:color="auto" w:fill="FFFFFF"/>
        </w:rPr>
        <w:t xml:space="preserve">civic and political </w:t>
      </w:r>
      <w:r w:rsidR="00933C31">
        <w:rPr>
          <w:rFonts w:ascii="Times New Roman" w:hAnsi="Times New Roman"/>
          <w:sz w:val="24"/>
          <w:szCs w:val="24"/>
          <w:shd w:val="clear" w:color="auto" w:fill="FFFFFF"/>
        </w:rPr>
        <w:t>spheres</w:t>
      </w:r>
      <w:r w:rsidR="00CF3B42" w:rsidRPr="00A11915">
        <w:rPr>
          <w:rStyle w:val="FootnoteReference"/>
          <w:rFonts w:ascii="Times New Roman" w:hAnsi="Times New Roman"/>
          <w:sz w:val="24"/>
          <w:szCs w:val="24"/>
          <w:shd w:val="clear" w:color="auto" w:fill="FFFFFF"/>
        </w:rPr>
        <w:footnoteReference w:id="35"/>
      </w:r>
      <w:r w:rsidR="00CF3B42" w:rsidRPr="00A11915">
        <w:rPr>
          <w:rFonts w:ascii="Times New Roman" w:hAnsi="Times New Roman"/>
          <w:sz w:val="24"/>
          <w:szCs w:val="24"/>
          <w:shd w:val="clear" w:color="auto" w:fill="FFFFFF"/>
        </w:rPr>
        <w:t xml:space="preserve">. </w:t>
      </w:r>
      <w:r w:rsidR="00F04B35">
        <w:rPr>
          <w:rFonts w:ascii="Times New Roman" w:hAnsi="Times New Roman"/>
          <w:sz w:val="24"/>
          <w:szCs w:val="24"/>
          <w:shd w:val="clear" w:color="auto" w:fill="FFFFFF"/>
        </w:rPr>
        <w:t xml:space="preserve">Likewise, </w:t>
      </w:r>
      <w:r w:rsidR="00F25022">
        <w:rPr>
          <w:rFonts w:ascii="Times New Roman" w:hAnsi="Times New Roman"/>
          <w:sz w:val="24"/>
          <w:szCs w:val="24"/>
          <w:shd w:val="clear" w:color="auto" w:fill="FFFFFF"/>
        </w:rPr>
        <w:t xml:space="preserve">Nepal </w:t>
      </w:r>
      <w:r w:rsidR="000F2046">
        <w:rPr>
          <w:rFonts w:ascii="Times New Roman" w:hAnsi="Times New Roman"/>
          <w:sz w:val="24"/>
          <w:szCs w:val="24"/>
          <w:shd w:val="clear" w:color="auto" w:fill="FFFFFF"/>
        </w:rPr>
        <w:t xml:space="preserve">committed </w:t>
      </w:r>
      <w:r w:rsidR="00066544">
        <w:rPr>
          <w:rFonts w:ascii="Times New Roman" w:hAnsi="Times New Roman"/>
          <w:sz w:val="24"/>
          <w:szCs w:val="24"/>
          <w:shd w:val="clear" w:color="auto" w:fill="FFFFFF"/>
        </w:rPr>
        <w:t xml:space="preserve">to </w:t>
      </w:r>
      <w:r w:rsidR="000F2046">
        <w:rPr>
          <w:rFonts w:ascii="Times New Roman" w:hAnsi="Times New Roman"/>
          <w:sz w:val="24"/>
          <w:szCs w:val="24"/>
          <w:shd w:val="clear" w:color="auto" w:fill="FFFFFF"/>
        </w:rPr>
        <w:t xml:space="preserve">provide </w:t>
      </w:r>
      <w:r w:rsidR="00066544" w:rsidRPr="00066544">
        <w:rPr>
          <w:rFonts w:ascii="Times New Roman" w:hAnsi="Times New Roman"/>
          <w:sz w:val="24"/>
          <w:szCs w:val="24"/>
          <w:shd w:val="clear" w:color="auto" w:fill="FFFFFF"/>
        </w:rPr>
        <w:t xml:space="preserve">relevant </w:t>
      </w:r>
      <w:r w:rsidR="00066544">
        <w:rPr>
          <w:rFonts w:ascii="Times New Roman" w:hAnsi="Times New Roman"/>
          <w:sz w:val="24"/>
          <w:szCs w:val="24"/>
          <w:shd w:val="clear" w:color="auto" w:fill="FFFFFF"/>
        </w:rPr>
        <w:t xml:space="preserve">technical and vocational </w:t>
      </w:r>
      <w:r w:rsidR="00066544" w:rsidRPr="00066544">
        <w:rPr>
          <w:rFonts w:ascii="Times New Roman" w:hAnsi="Times New Roman"/>
          <w:sz w:val="24"/>
          <w:szCs w:val="24"/>
          <w:shd w:val="clear" w:color="auto" w:fill="FFFFFF"/>
        </w:rPr>
        <w:t>skills</w:t>
      </w:r>
      <w:r w:rsidR="00F04B35">
        <w:rPr>
          <w:rFonts w:ascii="Times New Roman" w:hAnsi="Times New Roman"/>
          <w:sz w:val="24"/>
          <w:szCs w:val="24"/>
          <w:shd w:val="clear" w:color="auto" w:fill="FFFFFF"/>
        </w:rPr>
        <w:t xml:space="preserve"> with functional literac</w:t>
      </w:r>
      <w:r w:rsidR="002733F5">
        <w:rPr>
          <w:rFonts w:ascii="Times New Roman" w:hAnsi="Times New Roman"/>
          <w:sz w:val="24"/>
          <w:szCs w:val="24"/>
          <w:shd w:val="clear" w:color="auto" w:fill="FFFFFF"/>
        </w:rPr>
        <w:t>y</w:t>
      </w:r>
      <w:r w:rsidR="00A04567">
        <w:rPr>
          <w:rFonts w:ascii="Times New Roman" w:hAnsi="Times New Roman"/>
          <w:sz w:val="24"/>
          <w:szCs w:val="24"/>
          <w:shd w:val="clear" w:color="auto" w:fill="FFFFFF"/>
        </w:rPr>
        <w:t xml:space="preserve">, </w:t>
      </w:r>
      <w:r w:rsidR="002733F5">
        <w:rPr>
          <w:rFonts w:ascii="Times New Roman" w:hAnsi="Times New Roman"/>
          <w:sz w:val="24"/>
          <w:szCs w:val="24"/>
          <w:shd w:val="clear" w:color="auto" w:fill="FFFFFF"/>
        </w:rPr>
        <w:t>numeracy</w:t>
      </w:r>
      <w:r w:rsidR="00C45369">
        <w:rPr>
          <w:rFonts w:ascii="Times New Roman" w:hAnsi="Times New Roman"/>
          <w:sz w:val="24"/>
          <w:szCs w:val="24"/>
          <w:shd w:val="clear" w:color="auto" w:fill="FFFFFF"/>
        </w:rPr>
        <w:t xml:space="preserve"> and </w:t>
      </w:r>
      <w:r w:rsidR="00B66E04" w:rsidRPr="00B66E04">
        <w:rPr>
          <w:rFonts w:ascii="Times New Roman" w:hAnsi="Times New Roman"/>
          <w:sz w:val="24"/>
          <w:szCs w:val="24"/>
          <w:shd w:val="clear" w:color="auto" w:fill="FFFFFF"/>
        </w:rPr>
        <w:t xml:space="preserve">Information and </w:t>
      </w:r>
      <w:r w:rsidR="00B66E04">
        <w:rPr>
          <w:rFonts w:ascii="Times New Roman" w:hAnsi="Times New Roman"/>
          <w:sz w:val="24"/>
          <w:szCs w:val="24"/>
          <w:shd w:val="clear" w:color="auto" w:fill="FFFFFF"/>
        </w:rPr>
        <w:t>C</w:t>
      </w:r>
      <w:r w:rsidR="00B66E04" w:rsidRPr="00B66E04">
        <w:rPr>
          <w:rFonts w:ascii="Times New Roman" w:hAnsi="Times New Roman"/>
          <w:sz w:val="24"/>
          <w:szCs w:val="24"/>
          <w:shd w:val="clear" w:color="auto" w:fill="FFFFFF"/>
        </w:rPr>
        <w:t xml:space="preserve">ommunication </w:t>
      </w:r>
      <w:r w:rsidR="00B66E04">
        <w:rPr>
          <w:rFonts w:ascii="Times New Roman" w:hAnsi="Times New Roman"/>
          <w:sz w:val="24"/>
          <w:szCs w:val="24"/>
          <w:shd w:val="clear" w:color="auto" w:fill="FFFFFF"/>
        </w:rPr>
        <w:t>T</w:t>
      </w:r>
      <w:r w:rsidR="00B66E04" w:rsidRPr="00B66E04">
        <w:rPr>
          <w:rFonts w:ascii="Times New Roman" w:hAnsi="Times New Roman"/>
          <w:sz w:val="24"/>
          <w:szCs w:val="24"/>
          <w:shd w:val="clear" w:color="auto" w:fill="FFFFFF"/>
        </w:rPr>
        <w:t xml:space="preserve">echnology </w:t>
      </w:r>
      <w:r w:rsidR="00B66E04">
        <w:rPr>
          <w:rFonts w:ascii="Times New Roman" w:hAnsi="Times New Roman"/>
          <w:sz w:val="24"/>
          <w:szCs w:val="24"/>
          <w:shd w:val="clear" w:color="auto" w:fill="FFFFFF"/>
        </w:rPr>
        <w:t>(</w:t>
      </w:r>
      <w:r w:rsidR="00C45369">
        <w:rPr>
          <w:rFonts w:ascii="Times New Roman" w:hAnsi="Times New Roman"/>
          <w:sz w:val="24"/>
          <w:szCs w:val="24"/>
          <w:shd w:val="clear" w:color="auto" w:fill="FFFFFF"/>
        </w:rPr>
        <w:t>ICT</w:t>
      </w:r>
      <w:r w:rsidR="00B66E04">
        <w:rPr>
          <w:rFonts w:ascii="Times New Roman" w:hAnsi="Times New Roman"/>
          <w:sz w:val="24"/>
          <w:szCs w:val="24"/>
          <w:shd w:val="clear" w:color="auto" w:fill="FFFFFF"/>
        </w:rPr>
        <w:t>)</w:t>
      </w:r>
      <w:r w:rsidR="00413152">
        <w:rPr>
          <w:rFonts w:ascii="Times New Roman" w:hAnsi="Times New Roman"/>
          <w:sz w:val="24"/>
          <w:szCs w:val="24"/>
          <w:shd w:val="clear" w:color="auto" w:fill="FFFFFF"/>
        </w:rPr>
        <w:t xml:space="preserve"> skills</w:t>
      </w:r>
      <w:r w:rsidR="00066544">
        <w:rPr>
          <w:rFonts w:ascii="Times New Roman" w:hAnsi="Times New Roman"/>
          <w:sz w:val="24"/>
          <w:szCs w:val="24"/>
          <w:shd w:val="clear" w:color="auto" w:fill="FFFFFF"/>
        </w:rPr>
        <w:t xml:space="preserve"> for </w:t>
      </w:r>
      <w:r w:rsidR="00CF3B42" w:rsidRPr="00A11915">
        <w:rPr>
          <w:rFonts w:ascii="Times New Roman" w:hAnsi="Times New Roman"/>
          <w:sz w:val="24"/>
          <w:szCs w:val="24"/>
          <w:shd w:val="clear" w:color="auto" w:fill="FFFFFF"/>
        </w:rPr>
        <w:t>employment</w:t>
      </w:r>
      <w:r w:rsidR="00066544">
        <w:rPr>
          <w:rFonts w:ascii="Times New Roman" w:hAnsi="Times New Roman"/>
          <w:sz w:val="24"/>
          <w:szCs w:val="24"/>
          <w:shd w:val="clear" w:color="auto" w:fill="FFFFFF"/>
        </w:rPr>
        <w:t>,</w:t>
      </w:r>
      <w:r w:rsidR="00CF3B42" w:rsidRPr="00A11915">
        <w:rPr>
          <w:rFonts w:ascii="Times New Roman" w:hAnsi="Times New Roman"/>
          <w:sz w:val="24"/>
          <w:szCs w:val="24"/>
          <w:shd w:val="clear" w:color="auto" w:fill="FFFFFF"/>
        </w:rPr>
        <w:t xml:space="preserve"> </w:t>
      </w:r>
      <w:r w:rsidR="00066544" w:rsidRPr="00A11915">
        <w:rPr>
          <w:rFonts w:ascii="Times New Roman" w:hAnsi="Times New Roman"/>
          <w:sz w:val="24"/>
          <w:szCs w:val="24"/>
          <w:shd w:val="clear" w:color="auto" w:fill="FFFFFF"/>
        </w:rPr>
        <w:t xml:space="preserve">decent </w:t>
      </w:r>
      <w:r w:rsidR="00EB0578">
        <w:rPr>
          <w:rFonts w:ascii="Times New Roman" w:hAnsi="Times New Roman"/>
          <w:sz w:val="24"/>
          <w:szCs w:val="24"/>
          <w:shd w:val="clear" w:color="auto" w:fill="FFFFFF"/>
        </w:rPr>
        <w:t>job</w:t>
      </w:r>
      <w:r w:rsidR="00A00407">
        <w:rPr>
          <w:rFonts w:ascii="Times New Roman" w:hAnsi="Times New Roman"/>
          <w:sz w:val="24"/>
          <w:szCs w:val="24"/>
          <w:shd w:val="clear" w:color="auto" w:fill="FFFFFF"/>
        </w:rPr>
        <w:t>s</w:t>
      </w:r>
      <w:r w:rsidR="00EB0578">
        <w:rPr>
          <w:rFonts w:ascii="Times New Roman" w:hAnsi="Times New Roman"/>
          <w:sz w:val="24"/>
          <w:szCs w:val="24"/>
          <w:shd w:val="clear" w:color="auto" w:fill="FFFFFF"/>
        </w:rPr>
        <w:t xml:space="preserve"> </w:t>
      </w:r>
      <w:r w:rsidR="00066544">
        <w:rPr>
          <w:rFonts w:ascii="Times New Roman" w:hAnsi="Times New Roman"/>
          <w:sz w:val="24"/>
          <w:szCs w:val="24"/>
          <w:shd w:val="clear" w:color="auto" w:fill="FFFFFF"/>
        </w:rPr>
        <w:t xml:space="preserve">and </w:t>
      </w:r>
      <w:r w:rsidR="00066544" w:rsidRPr="00066544">
        <w:rPr>
          <w:rFonts w:ascii="Times New Roman" w:hAnsi="Times New Roman"/>
          <w:sz w:val="24"/>
          <w:szCs w:val="24"/>
          <w:shd w:val="clear" w:color="auto" w:fill="FFFFFF"/>
        </w:rPr>
        <w:t>entrepreneurship</w:t>
      </w:r>
      <w:r w:rsidR="000F2046">
        <w:rPr>
          <w:rFonts w:ascii="Times New Roman" w:hAnsi="Times New Roman"/>
          <w:sz w:val="24"/>
          <w:szCs w:val="24"/>
          <w:shd w:val="clear" w:color="auto" w:fill="FFFFFF"/>
        </w:rPr>
        <w:t xml:space="preserve"> for youth</w:t>
      </w:r>
      <w:r w:rsidR="005D41D2">
        <w:rPr>
          <w:rStyle w:val="FootnoteReference"/>
          <w:rFonts w:ascii="Times New Roman" w:hAnsi="Times New Roman"/>
          <w:sz w:val="24"/>
          <w:szCs w:val="24"/>
          <w:shd w:val="clear" w:color="auto" w:fill="FFFFFF"/>
        </w:rPr>
        <w:footnoteReference w:id="36"/>
      </w:r>
      <w:r w:rsidR="00CF3B42" w:rsidRPr="00A11915">
        <w:rPr>
          <w:rFonts w:ascii="Times New Roman" w:hAnsi="Times New Roman"/>
          <w:sz w:val="24"/>
          <w:szCs w:val="24"/>
          <w:shd w:val="clear" w:color="auto" w:fill="FFFFFF"/>
        </w:rPr>
        <w:t xml:space="preserve">. </w:t>
      </w:r>
      <w:r w:rsidR="00AC45F2">
        <w:rPr>
          <w:rFonts w:ascii="Times New Roman" w:hAnsi="Times New Roman"/>
          <w:sz w:val="24"/>
          <w:szCs w:val="24"/>
          <w:shd w:val="clear" w:color="auto" w:fill="FFFFFF"/>
        </w:rPr>
        <w:t>Moreover</w:t>
      </w:r>
      <w:r w:rsidR="00CF3B42" w:rsidRPr="00A11915">
        <w:rPr>
          <w:rFonts w:ascii="Times New Roman" w:hAnsi="Times New Roman"/>
          <w:sz w:val="24"/>
          <w:szCs w:val="24"/>
          <w:shd w:val="clear" w:color="auto" w:fill="FFFFFF"/>
        </w:rPr>
        <w:t xml:space="preserve">, the </w:t>
      </w:r>
      <w:r w:rsidR="00532F64">
        <w:rPr>
          <w:rFonts w:ascii="Times New Roman" w:hAnsi="Times New Roman"/>
          <w:sz w:val="24"/>
          <w:szCs w:val="24"/>
          <w:shd w:val="clear" w:color="auto" w:fill="FFFFFF"/>
        </w:rPr>
        <w:t>C</w:t>
      </w:r>
      <w:r w:rsidR="00CF3B42" w:rsidRPr="00A11915">
        <w:rPr>
          <w:rFonts w:ascii="Times New Roman" w:hAnsi="Times New Roman"/>
          <w:sz w:val="24"/>
          <w:szCs w:val="24"/>
          <w:shd w:val="clear" w:color="auto" w:fill="FFFFFF"/>
        </w:rPr>
        <w:t xml:space="preserve">onstitution </w:t>
      </w:r>
      <w:r w:rsidR="00532F64">
        <w:rPr>
          <w:rFonts w:ascii="Times New Roman" w:hAnsi="Times New Roman"/>
          <w:sz w:val="24"/>
          <w:szCs w:val="24"/>
          <w:shd w:val="clear" w:color="auto" w:fill="FFFFFF"/>
        </w:rPr>
        <w:t>provision</w:t>
      </w:r>
      <w:r w:rsidR="00EB0578">
        <w:rPr>
          <w:rFonts w:ascii="Times New Roman" w:hAnsi="Times New Roman"/>
          <w:sz w:val="24"/>
          <w:szCs w:val="24"/>
          <w:shd w:val="clear" w:color="auto" w:fill="FFFFFF"/>
        </w:rPr>
        <w:t>s</w:t>
      </w:r>
      <w:r w:rsidR="00532F64">
        <w:rPr>
          <w:rFonts w:ascii="Times New Roman" w:hAnsi="Times New Roman"/>
          <w:sz w:val="24"/>
          <w:szCs w:val="24"/>
          <w:shd w:val="clear" w:color="auto" w:fill="FFFFFF"/>
        </w:rPr>
        <w:t xml:space="preserve"> to create </w:t>
      </w:r>
      <w:r w:rsidR="00532F64" w:rsidRPr="00A11915">
        <w:rPr>
          <w:rFonts w:ascii="Times New Roman" w:hAnsi="Times New Roman"/>
          <w:sz w:val="24"/>
          <w:szCs w:val="24"/>
          <w:shd w:val="clear" w:color="auto" w:fill="FFFFFF"/>
        </w:rPr>
        <w:t>opportunities for young people in education</w:t>
      </w:r>
      <w:r w:rsidR="00F0459B">
        <w:rPr>
          <w:rFonts w:ascii="Times New Roman" w:hAnsi="Times New Roman"/>
          <w:sz w:val="24"/>
          <w:szCs w:val="24"/>
          <w:shd w:val="clear" w:color="auto" w:fill="FFFFFF"/>
        </w:rPr>
        <w:t xml:space="preserve"> </w:t>
      </w:r>
      <w:r w:rsidR="00532F64" w:rsidRPr="00A11915">
        <w:rPr>
          <w:rFonts w:ascii="Times New Roman" w:hAnsi="Times New Roman"/>
          <w:sz w:val="24"/>
          <w:szCs w:val="24"/>
          <w:shd w:val="clear" w:color="auto" w:fill="FFFFFF"/>
        </w:rPr>
        <w:t xml:space="preserve">and employment aimed at boosting their personal development and empowerment </w:t>
      </w:r>
      <w:r w:rsidR="002C7F70">
        <w:rPr>
          <w:rFonts w:ascii="Times New Roman" w:hAnsi="Times New Roman"/>
          <w:sz w:val="24"/>
          <w:szCs w:val="24"/>
          <w:shd w:val="clear" w:color="auto" w:fill="FFFFFF"/>
        </w:rPr>
        <w:t xml:space="preserve">and </w:t>
      </w:r>
      <w:r w:rsidR="00CF3B42" w:rsidRPr="00A11915">
        <w:rPr>
          <w:rFonts w:ascii="Times New Roman" w:hAnsi="Times New Roman"/>
          <w:sz w:val="24"/>
          <w:szCs w:val="24"/>
          <w:shd w:val="clear" w:color="auto" w:fill="FFFFFF"/>
        </w:rPr>
        <w:t>promotes youth participation in all round development of the country</w:t>
      </w:r>
      <w:r w:rsidR="0006212B">
        <w:rPr>
          <w:rFonts w:ascii="Times New Roman" w:hAnsi="Times New Roman"/>
          <w:sz w:val="24"/>
          <w:szCs w:val="24"/>
          <w:shd w:val="clear" w:color="auto" w:fill="FFFFFF"/>
        </w:rPr>
        <w:t xml:space="preserve">. </w:t>
      </w:r>
      <w:r w:rsidR="00CF3B42" w:rsidRPr="00A11915">
        <w:rPr>
          <w:rFonts w:ascii="Times New Roman" w:hAnsi="Times New Roman"/>
          <w:sz w:val="24"/>
          <w:szCs w:val="24"/>
          <w:shd w:val="clear" w:color="auto" w:fill="FFFFFF"/>
        </w:rPr>
        <w:t xml:space="preserve">However, </w:t>
      </w:r>
      <w:r w:rsidR="002C7F70">
        <w:rPr>
          <w:rFonts w:ascii="Times New Roman" w:hAnsi="Times New Roman"/>
          <w:sz w:val="24"/>
          <w:szCs w:val="24"/>
          <w:shd w:val="clear" w:color="auto" w:fill="FFFFFF"/>
        </w:rPr>
        <w:t>t</w:t>
      </w:r>
      <w:r w:rsidR="00496484">
        <w:rPr>
          <w:rFonts w:ascii="Times New Roman" w:hAnsi="Times New Roman"/>
          <w:sz w:val="24"/>
          <w:szCs w:val="24"/>
          <w:shd w:val="clear" w:color="auto" w:fill="FFFFFF"/>
        </w:rPr>
        <w:t xml:space="preserve">he youth have not been benefited from </w:t>
      </w:r>
      <w:r w:rsidR="002C7F70">
        <w:rPr>
          <w:rFonts w:ascii="Times New Roman" w:hAnsi="Times New Roman"/>
          <w:sz w:val="24"/>
          <w:szCs w:val="24"/>
          <w:shd w:val="clear" w:color="auto" w:fill="FFFFFF"/>
        </w:rPr>
        <w:t>the C</w:t>
      </w:r>
      <w:r w:rsidR="00EB027E">
        <w:rPr>
          <w:rFonts w:ascii="Times New Roman" w:hAnsi="Times New Roman"/>
          <w:sz w:val="24"/>
          <w:szCs w:val="24"/>
          <w:shd w:val="clear" w:color="auto" w:fill="FFFFFF"/>
        </w:rPr>
        <w:t xml:space="preserve">onstitutional </w:t>
      </w:r>
      <w:r w:rsidR="00496484">
        <w:rPr>
          <w:rFonts w:ascii="Times New Roman" w:hAnsi="Times New Roman"/>
          <w:sz w:val="24"/>
          <w:szCs w:val="24"/>
          <w:shd w:val="clear" w:color="auto" w:fill="FFFFFF"/>
        </w:rPr>
        <w:t>provi</w:t>
      </w:r>
      <w:r w:rsidR="00EB027E">
        <w:rPr>
          <w:rFonts w:ascii="Times New Roman" w:hAnsi="Times New Roman"/>
          <w:sz w:val="24"/>
          <w:szCs w:val="24"/>
          <w:shd w:val="clear" w:color="auto" w:fill="FFFFFF"/>
        </w:rPr>
        <w:t>sions</w:t>
      </w:r>
      <w:r w:rsidR="00CF3B42" w:rsidRPr="00A11915">
        <w:rPr>
          <w:rStyle w:val="FootnoteReference"/>
          <w:rFonts w:ascii="Times New Roman" w:hAnsi="Times New Roman"/>
          <w:sz w:val="24"/>
          <w:szCs w:val="24"/>
          <w:shd w:val="clear" w:color="auto" w:fill="FFFFFF"/>
        </w:rPr>
        <w:footnoteReference w:id="37"/>
      </w:r>
      <w:r w:rsidR="007B763F">
        <w:rPr>
          <w:rFonts w:ascii="Times New Roman" w:hAnsi="Times New Roman"/>
          <w:sz w:val="24"/>
          <w:szCs w:val="24"/>
          <w:shd w:val="clear" w:color="auto" w:fill="FFFFFF"/>
        </w:rPr>
        <w:t xml:space="preserve"> </w:t>
      </w:r>
      <w:r w:rsidR="00537855">
        <w:rPr>
          <w:rFonts w:ascii="Times New Roman" w:hAnsi="Times New Roman"/>
          <w:sz w:val="24"/>
          <w:szCs w:val="24"/>
          <w:shd w:val="clear" w:color="auto" w:fill="FFFFFF"/>
        </w:rPr>
        <w:t>that leaves marginalized youth behind. Their</w:t>
      </w:r>
      <w:r w:rsidR="008B17C5">
        <w:rPr>
          <w:rFonts w:ascii="Times New Roman" w:hAnsi="Times New Roman"/>
          <w:sz w:val="24"/>
          <w:szCs w:val="24"/>
          <w:shd w:val="clear" w:color="auto" w:fill="FFFFFF"/>
        </w:rPr>
        <w:t xml:space="preserve"> </w:t>
      </w:r>
      <w:r w:rsidR="00F62EDA">
        <w:rPr>
          <w:rFonts w:ascii="Times New Roman" w:hAnsi="Times New Roman"/>
          <w:sz w:val="24"/>
          <w:szCs w:val="24"/>
          <w:shd w:val="clear" w:color="auto" w:fill="FFFFFF"/>
        </w:rPr>
        <w:t xml:space="preserve">unemployment rate </w:t>
      </w:r>
      <w:r w:rsidR="00404AC6" w:rsidRPr="00404AC6">
        <w:rPr>
          <w:rFonts w:ascii="Times New Roman" w:hAnsi="Times New Roman"/>
          <w:sz w:val="24"/>
          <w:szCs w:val="24"/>
          <w:shd w:val="clear" w:color="auto" w:fill="FFFFFF"/>
        </w:rPr>
        <w:t>for individuals aged 15 to 24 was 20.36% in 2023</w:t>
      </w:r>
      <w:r w:rsidR="00AA60D1">
        <w:rPr>
          <w:rStyle w:val="FootnoteReference"/>
          <w:rFonts w:ascii="Times New Roman" w:hAnsi="Times New Roman"/>
          <w:sz w:val="24"/>
          <w:szCs w:val="24"/>
          <w:shd w:val="clear" w:color="auto" w:fill="FFFFFF"/>
        </w:rPr>
        <w:footnoteReference w:id="38"/>
      </w:r>
      <w:r w:rsidR="008B17C5">
        <w:rPr>
          <w:rFonts w:ascii="Times New Roman" w:hAnsi="Times New Roman"/>
          <w:sz w:val="24"/>
          <w:szCs w:val="24"/>
          <w:shd w:val="clear" w:color="auto" w:fill="FFFFFF"/>
        </w:rPr>
        <w:t>.</w:t>
      </w:r>
      <w:r w:rsidR="00AA60D1">
        <w:rPr>
          <w:rFonts w:ascii="Times New Roman" w:hAnsi="Times New Roman"/>
          <w:sz w:val="24"/>
          <w:szCs w:val="24"/>
          <w:shd w:val="clear" w:color="auto" w:fill="FFFFFF"/>
        </w:rPr>
        <w:t xml:space="preserve"> </w:t>
      </w:r>
      <w:r w:rsidR="00E57716">
        <w:rPr>
          <w:rFonts w:ascii="Times New Roman" w:hAnsi="Times New Roman"/>
          <w:sz w:val="24"/>
          <w:szCs w:val="24"/>
          <w:shd w:val="clear" w:color="auto" w:fill="FFFFFF"/>
        </w:rPr>
        <w:t xml:space="preserve">Youths in FGDs and in-depth interviews express: </w:t>
      </w:r>
    </w:p>
    <w:p w14:paraId="6C6E12A5" w14:textId="77777777" w:rsidR="005E00C8" w:rsidRDefault="005E00C8" w:rsidP="00D65299">
      <w:pPr>
        <w:spacing w:after="0"/>
        <w:rPr>
          <w:rFonts w:ascii="Times New Roman" w:hAnsi="Times New Roman"/>
          <w:sz w:val="24"/>
          <w:szCs w:val="24"/>
          <w:shd w:val="clear" w:color="auto" w:fill="FFFFFF"/>
        </w:rPr>
      </w:pPr>
    </w:p>
    <w:p w14:paraId="3A4910A2" w14:textId="23674E38" w:rsidR="002C7F70" w:rsidRPr="009E4F17" w:rsidRDefault="00BE3C5D" w:rsidP="009B5D2B">
      <w:pPr>
        <w:spacing w:after="0"/>
        <w:ind w:left="720"/>
        <w:rPr>
          <w:rFonts w:ascii="Times New Roman" w:hAnsi="Times New Roman"/>
          <w:i/>
          <w:iCs/>
          <w:sz w:val="24"/>
          <w:szCs w:val="24"/>
        </w:rPr>
      </w:pPr>
      <w:r w:rsidRPr="009E4F17">
        <w:rPr>
          <w:rFonts w:ascii="Times New Roman" w:hAnsi="Times New Roman"/>
          <w:i/>
          <w:iCs/>
          <w:sz w:val="24"/>
          <w:szCs w:val="24"/>
        </w:rPr>
        <w:t xml:space="preserve">We are compelled to leave </w:t>
      </w:r>
      <w:r w:rsidR="00A7099B" w:rsidRPr="009E4F17">
        <w:rPr>
          <w:rFonts w:ascii="Times New Roman" w:hAnsi="Times New Roman"/>
          <w:i/>
          <w:iCs/>
          <w:sz w:val="24"/>
          <w:szCs w:val="24"/>
        </w:rPr>
        <w:t>the country in droves due to the government’s failure to deliver</w:t>
      </w:r>
      <w:r w:rsidR="00563895" w:rsidRPr="009E4F17">
        <w:rPr>
          <w:rFonts w:ascii="Times New Roman" w:hAnsi="Times New Roman"/>
          <w:i/>
          <w:iCs/>
          <w:sz w:val="24"/>
          <w:szCs w:val="24"/>
        </w:rPr>
        <w:t xml:space="preserve"> </w:t>
      </w:r>
      <w:r w:rsidR="00A7099B" w:rsidRPr="009E4F17">
        <w:rPr>
          <w:rFonts w:ascii="Times New Roman" w:hAnsi="Times New Roman"/>
          <w:i/>
          <w:iCs/>
          <w:sz w:val="24"/>
          <w:szCs w:val="24"/>
        </w:rPr>
        <w:t>basic education facilities</w:t>
      </w:r>
      <w:r w:rsidR="001D4731" w:rsidRPr="009E4F17">
        <w:rPr>
          <w:rFonts w:ascii="Times New Roman" w:hAnsi="Times New Roman"/>
          <w:i/>
          <w:iCs/>
          <w:sz w:val="24"/>
          <w:szCs w:val="24"/>
        </w:rPr>
        <w:t xml:space="preserve"> and employment, decent and entrepreneurship with </w:t>
      </w:r>
      <w:r w:rsidR="00697AB2" w:rsidRPr="009E4F17">
        <w:rPr>
          <w:rFonts w:ascii="Times New Roman" w:hAnsi="Times New Roman"/>
          <w:i/>
          <w:iCs/>
          <w:sz w:val="24"/>
          <w:szCs w:val="24"/>
        </w:rPr>
        <w:t>relevant skills</w:t>
      </w:r>
      <w:r w:rsidR="00563895" w:rsidRPr="009E4F17">
        <w:rPr>
          <w:rFonts w:ascii="Times New Roman" w:hAnsi="Times New Roman"/>
          <w:i/>
          <w:iCs/>
          <w:sz w:val="24"/>
          <w:szCs w:val="24"/>
        </w:rPr>
        <w:t xml:space="preserve"> for us</w:t>
      </w:r>
      <w:r w:rsidR="00A7099B" w:rsidRPr="009E4F17">
        <w:rPr>
          <w:rFonts w:ascii="Times New Roman" w:hAnsi="Times New Roman"/>
          <w:i/>
          <w:iCs/>
          <w:sz w:val="24"/>
          <w:szCs w:val="24"/>
        </w:rPr>
        <w:t>.</w:t>
      </w:r>
      <w:r w:rsidR="00563895" w:rsidRPr="009E4F17">
        <w:rPr>
          <w:rFonts w:ascii="Times New Roman" w:hAnsi="Times New Roman"/>
          <w:i/>
          <w:iCs/>
          <w:sz w:val="24"/>
          <w:szCs w:val="24"/>
        </w:rPr>
        <w:t xml:space="preserve"> </w:t>
      </w:r>
    </w:p>
    <w:p w14:paraId="76772CFD" w14:textId="77777777" w:rsidR="00A7099B" w:rsidRPr="00D65299" w:rsidRDefault="00A7099B" w:rsidP="00D65299">
      <w:pPr>
        <w:spacing w:after="0"/>
        <w:rPr>
          <w:rFonts w:ascii="Times New Roman" w:hAnsi="Times New Roman"/>
          <w:sz w:val="24"/>
          <w:szCs w:val="24"/>
        </w:rPr>
      </w:pPr>
    </w:p>
    <w:p w14:paraId="563B2FA1" w14:textId="2F6D52D3" w:rsidR="009F6D30" w:rsidRDefault="00A86DA5" w:rsidP="00A86DA5">
      <w:pPr>
        <w:spacing w:after="0" w:line="276"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16. </w:t>
      </w:r>
      <w:r w:rsidR="00B66E04" w:rsidRPr="00B66E04">
        <w:rPr>
          <w:rFonts w:ascii="Times New Roman" w:hAnsi="Times New Roman"/>
          <w:sz w:val="24"/>
          <w:szCs w:val="24"/>
          <w:shd w:val="clear" w:color="auto" w:fill="FFFFFF"/>
        </w:rPr>
        <w:t xml:space="preserve">To secure better future, it is essential to safeguard the rights of young people through education with ICT skills. </w:t>
      </w:r>
      <w:r w:rsidR="00413152">
        <w:rPr>
          <w:rFonts w:ascii="Times New Roman" w:hAnsi="Times New Roman"/>
          <w:sz w:val="24"/>
          <w:szCs w:val="24"/>
          <w:shd w:val="clear" w:color="auto" w:fill="FFFFFF"/>
        </w:rPr>
        <w:t>However, t</w:t>
      </w:r>
      <w:r w:rsidR="00A27331">
        <w:rPr>
          <w:rFonts w:ascii="Times New Roman" w:hAnsi="Times New Roman"/>
          <w:sz w:val="24"/>
          <w:szCs w:val="24"/>
          <w:shd w:val="clear" w:color="auto" w:fill="FFFFFF"/>
        </w:rPr>
        <w:t xml:space="preserve">he above concerns of youth </w:t>
      </w:r>
      <w:r w:rsidR="00A56190">
        <w:rPr>
          <w:rFonts w:ascii="Times New Roman" w:hAnsi="Times New Roman"/>
          <w:sz w:val="24"/>
          <w:szCs w:val="24"/>
          <w:shd w:val="clear" w:color="auto" w:fill="FFFFFF"/>
        </w:rPr>
        <w:t>clearly exhibit</w:t>
      </w:r>
      <w:r w:rsidR="00C35763">
        <w:rPr>
          <w:rFonts w:ascii="Times New Roman" w:hAnsi="Times New Roman"/>
          <w:sz w:val="24"/>
          <w:szCs w:val="24"/>
          <w:shd w:val="clear" w:color="auto" w:fill="FFFFFF"/>
        </w:rPr>
        <w:t xml:space="preserve"> that they have</w:t>
      </w:r>
      <w:r w:rsidR="000B00FB">
        <w:rPr>
          <w:rFonts w:ascii="Times New Roman" w:hAnsi="Times New Roman"/>
          <w:sz w:val="24"/>
          <w:szCs w:val="24"/>
          <w:shd w:val="clear" w:color="auto" w:fill="FFFFFF"/>
        </w:rPr>
        <w:t xml:space="preserve"> significantly low </w:t>
      </w:r>
      <w:r w:rsidR="000B00FB" w:rsidRPr="00A11915">
        <w:rPr>
          <w:rFonts w:ascii="Times New Roman" w:hAnsi="Times New Roman"/>
          <w:sz w:val="24"/>
          <w:szCs w:val="24"/>
          <w:shd w:val="clear" w:color="auto" w:fill="FFFFFF"/>
        </w:rPr>
        <w:t>access to education,</w:t>
      </w:r>
      <w:r w:rsidR="000B00FB">
        <w:rPr>
          <w:rFonts w:ascii="Times New Roman" w:hAnsi="Times New Roman"/>
          <w:sz w:val="24"/>
          <w:szCs w:val="24"/>
          <w:shd w:val="clear" w:color="auto" w:fill="FFFFFF"/>
        </w:rPr>
        <w:t xml:space="preserve"> skills, </w:t>
      </w:r>
      <w:r w:rsidR="000B00FB" w:rsidRPr="00603A47">
        <w:rPr>
          <w:rFonts w:ascii="Times New Roman" w:hAnsi="Times New Roman"/>
          <w:sz w:val="24"/>
          <w:szCs w:val="24"/>
          <w:shd w:val="clear" w:color="auto" w:fill="FFFFFF"/>
        </w:rPr>
        <w:t xml:space="preserve">employment, decent </w:t>
      </w:r>
      <w:r w:rsidR="00A00407">
        <w:rPr>
          <w:rFonts w:ascii="Times New Roman" w:hAnsi="Times New Roman"/>
          <w:sz w:val="24"/>
          <w:szCs w:val="24"/>
          <w:shd w:val="clear" w:color="auto" w:fill="FFFFFF"/>
        </w:rPr>
        <w:t xml:space="preserve">jobs </w:t>
      </w:r>
      <w:r w:rsidR="000B00FB" w:rsidRPr="00603A47">
        <w:rPr>
          <w:rFonts w:ascii="Times New Roman" w:hAnsi="Times New Roman"/>
          <w:sz w:val="24"/>
          <w:szCs w:val="24"/>
          <w:shd w:val="clear" w:color="auto" w:fill="FFFFFF"/>
        </w:rPr>
        <w:t>and entrepreneurship</w:t>
      </w:r>
      <w:r w:rsidR="008D2C39">
        <w:rPr>
          <w:rFonts w:ascii="Times New Roman" w:hAnsi="Times New Roman"/>
          <w:sz w:val="24"/>
          <w:szCs w:val="24"/>
          <w:shd w:val="clear" w:color="auto" w:fill="FFFFFF"/>
        </w:rPr>
        <w:t xml:space="preserve"> in practice</w:t>
      </w:r>
      <w:r w:rsidR="007E7F57">
        <w:rPr>
          <w:rFonts w:ascii="Times New Roman" w:hAnsi="Times New Roman"/>
          <w:sz w:val="24"/>
          <w:szCs w:val="24"/>
          <w:shd w:val="clear" w:color="auto" w:fill="FFFFFF"/>
        </w:rPr>
        <w:t xml:space="preserve">. </w:t>
      </w:r>
      <w:r w:rsidR="00234E02">
        <w:rPr>
          <w:rFonts w:ascii="Times New Roman" w:hAnsi="Times New Roman"/>
          <w:sz w:val="24"/>
          <w:szCs w:val="24"/>
          <w:shd w:val="clear" w:color="auto" w:fill="FFFFFF"/>
        </w:rPr>
        <w:t xml:space="preserve"> </w:t>
      </w:r>
    </w:p>
    <w:p w14:paraId="2F1FBCA5" w14:textId="77777777" w:rsidR="002C7F70" w:rsidRPr="00A11915" w:rsidRDefault="002C7F70" w:rsidP="009F6D30">
      <w:pPr>
        <w:spacing w:after="0" w:line="276" w:lineRule="auto"/>
        <w:jc w:val="both"/>
        <w:rPr>
          <w:rFonts w:ascii="Times New Roman" w:hAnsi="Times New Roman"/>
          <w:sz w:val="24"/>
          <w:szCs w:val="24"/>
          <w:shd w:val="clear" w:color="auto" w:fill="FFFFFF"/>
        </w:rPr>
      </w:pPr>
    </w:p>
    <w:p w14:paraId="215D17DE" w14:textId="11F72BF6" w:rsidR="002A5428" w:rsidRPr="002A5428" w:rsidRDefault="002A5428" w:rsidP="00507DB2">
      <w:pPr>
        <w:pStyle w:val="Heading1"/>
      </w:pPr>
      <w:bookmarkStart w:id="8" w:name="_Toc191306290"/>
      <w:r>
        <w:t>4</w:t>
      </w:r>
      <w:r w:rsidRPr="002A5428">
        <w:t>. Privatization effect on the right to education</w:t>
      </w:r>
      <w:bookmarkEnd w:id="8"/>
    </w:p>
    <w:p w14:paraId="27CE7EC0" w14:textId="30D0015E" w:rsidR="002A5428" w:rsidRPr="009F6D30" w:rsidRDefault="002A5428" w:rsidP="009F6D30">
      <w:pPr>
        <w:spacing w:after="0" w:line="276" w:lineRule="auto"/>
        <w:jc w:val="both"/>
        <w:rPr>
          <w:rFonts w:ascii="Times New Roman" w:hAnsi="Times New Roman"/>
          <w:sz w:val="24"/>
          <w:szCs w:val="24"/>
          <w:shd w:val="clear" w:color="auto" w:fill="FFFFFF"/>
        </w:rPr>
      </w:pPr>
      <w:r w:rsidRPr="002A5428">
        <w:rPr>
          <w:rFonts w:ascii="Times New Roman" w:hAnsi="Times New Roman"/>
          <w:sz w:val="24"/>
          <w:szCs w:val="24"/>
          <w:shd w:val="clear" w:color="auto" w:fill="FFFFFF"/>
        </w:rPr>
        <w:t xml:space="preserve"> </w:t>
      </w:r>
    </w:p>
    <w:p w14:paraId="182EE0E5" w14:textId="58D82E1E" w:rsidR="002C0041" w:rsidRPr="002C0041" w:rsidRDefault="002A5428" w:rsidP="00507DB2">
      <w:pPr>
        <w:pStyle w:val="Heading2"/>
      </w:pPr>
      <w:bookmarkStart w:id="9" w:name="_Toc191306291"/>
      <w:bookmarkStart w:id="10" w:name="_Hlk190603158"/>
      <w:r>
        <w:lastRenderedPageBreak/>
        <w:t>4</w:t>
      </w:r>
      <w:r w:rsidR="00416EBB">
        <w:t>.</w:t>
      </w:r>
      <w:r>
        <w:t>1.</w:t>
      </w:r>
      <w:r w:rsidR="00416EBB">
        <w:t xml:space="preserve"> Privatization effect on </w:t>
      </w:r>
      <w:r w:rsidR="000F7DDA" w:rsidRPr="00C757B0">
        <w:t>equity</w:t>
      </w:r>
      <w:r w:rsidR="00902CD9">
        <w:t xml:space="preserve"> and non-discrimination</w:t>
      </w:r>
      <w:bookmarkEnd w:id="9"/>
      <w:r w:rsidR="00902CD9">
        <w:t xml:space="preserve"> </w:t>
      </w:r>
      <w:r w:rsidR="000F7DDA" w:rsidRPr="00C757B0">
        <w:t xml:space="preserve"> </w:t>
      </w:r>
    </w:p>
    <w:bookmarkEnd w:id="10"/>
    <w:p w14:paraId="4FC943C8" w14:textId="2B6DE180" w:rsidR="00DA1480" w:rsidRDefault="00A86DA5" w:rsidP="00A86DA5">
      <w:pPr>
        <w:spacing w:after="0" w:line="276" w:lineRule="auto"/>
        <w:jc w:val="both"/>
        <w:rPr>
          <w:rFonts w:ascii="Times New Roman" w:hAnsi="Times New Roman"/>
          <w:sz w:val="24"/>
          <w:szCs w:val="24"/>
        </w:rPr>
      </w:pPr>
      <w:r>
        <w:rPr>
          <w:rFonts w:ascii="Times New Roman" w:hAnsi="Times New Roman"/>
          <w:sz w:val="24"/>
          <w:szCs w:val="24"/>
        </w:rPr>
        <w:t xml:space="preserve">17. </w:t>
      </w:r>
      <w:r w:rsidR="008165AC">
        <w:rPr>
          <w:rFonts w:ascii="Times New Roman" w:hAnsi="Times New Roman"/>
          <w:sz w:val="24"/>
          <w:szCs w:val="24"/>
        </w:rPr>
        <w:t>P</w:t>
      </w:r>
      <w:r w:rsidR="002C0041" w:rsidRPr="0039123D">
        <w:rPr>
          <w:rFonts w:ascii="Times New Roman" w:hAnsi="Times New Roman"/>
          <w:sz w:val="24"/>
          <w:szCs w:val="24"/>
        </w:rPr>
        <w:t xml:space="preserve">rivatisation in education is a growing concern to realize </w:t>
      </w:r>
      <w:r w:rsidR="0055702C" w:rsidRPr="0055702C">
        <w:rPr>
          <w:rFonts w:ascii="Times New Roman" w:hAnsi="Times New Roman"/>
          <w:sz w:val="24"/>
          <w:szCs w:val="24"/>
        </w:rPr>
        <w:t>equity and non-discrimination</w:t>
      </w:r>
      <w:r w:rsidR="0055702C">
        <w:rPr>
          <w:rFonts w:ascii="Times New Roman" w:hAnsi="Times New Roman"/>
          <w:sz w:val="24"/>
          <w:szCs w:val="24"/>
        </w:rPr>
        <w:t xml:space="preserve"> </w:t>
      </w:r>
      <w:r w:rsidR="002C0041" w:rsidRPr="0039123D">
        <w:rPr>
          <w:rFonts w:ascii="Times New Roman" w:hAnsi="Times New Roman"/>
          <w:sz w:val="24"/>
          <w:szCs w:val="24"/>
        </w:rPr>
        <w:t xml:space="preserve">in </w:t>
      </w:r>
      <w:r w:rsidR="008165AC">
        <w:rPr>
          <w:rFonts w:ascii="Times New Roman" w:hAnsi="Times New Roman"/>
          <w:sz w:val="24"/>
          <w:szCs w:val="24"/>
        </w:rPr>
        <w:t>Nepal</w:t>
      </w:r>
      <w:r w:rsidR="002C0041" w:rsidRPr="0039123D">
        <w:rPr>
          <w:rFonts w:ascii="Times New Roman" w:hAnsi="Times New Roman"/>
          <w:sz w:val="24"/>
          <w:szCs w:val="24"/>
        </w:rPr>
        <w:t>. CEDAW voiding private instruments of any kind</w:t>
      </w:r>
      <w:r w:rsidR="00E514F6">
        <w:rPr>
          <w:rFonts w:ascii="Times New Roman" w:hAnsi="Times New Roman"/>
          <w:sz w:val="24"/>
          <w:szCs w:val="24"/>
        </w:rPr>
        <w:t xml:space="preserve">, </w:t>
      </w:r>
      <w:r w:rsidR="002C0041" w:rsidRPr="0039123D">
        <w:rPr>
          <w:rFonts w:ascii="Times New Roman" w:hAnsi="Times New Roman"/>
          <w:sz w:val="24"/>
          <w:szCs w:val="24"/>
        </w:rPr>
        <w:t>which is directed at restricting the legal capacity of women/girls</w:t>
      </w:r>
      <w:r w:rsidR="002C0041" w:rsidRPr="0039123D">
        <w:rPr>
          <w:rStyle w:val="FootnoteReference"/>
          <w:rFonts w:ascii="Times New Roman" w:hAnsi="Times New Roman"/>
          <w:sz w:val="24"/>
          <w:szCs w:val="24"/>
        </w:rPr>
        <w:footnoteReference w:id="39"/>
      </w:r>
      <w:r w:rsidR="002C0041" w:rsidRPr="0039123D">
        <w:rPr>
          <w:rFonts w:ascii="Times New Roman" w:hAnsi="Times New Roman"/>
          <w:sz w:val="24"/>
          <w:szCs w:val="24"/>
        </w:rPr>
        <w:t xml:space="preserve">, and other Conventions </w:t>
      </w:r>
      <w:r w:rsidR="00703617" w:rsidRPr="0039123D">
        <w:rPr>
          <w:rFonts w:ascii="Times New Roman" w:hAnsi="Times New Roman"/>
          <w:sz w:val="24"/>
          <w:szCs w:val="24"/>
        </w:rPr>
        <w:t>induce</w:t>
      </w:r>
      <w:r w:rsidR="002C0041" w:rsidRPr="0039123D">
        <w:rPr>
          <w:rFonts w:ascii="Times New Roman" w:hAnsi="Times New Roman"/>
          <w:sz w:val="24"/>
          <w:szCs w:val="24"/>
        </w:rPr>
        <w:t xml:space="preserve"> </w:t>
      </w:r>
      <w:r w:rsidR="008A6321">
        <w:rPr>
          <w:rFonts w:ascii="Times New Roman" w:hAnsi="Times New Roman"/>
          <w:sz w:val="24"/>
          <w:szCs w:val="24"/>
        </w:rPr>
        <w:t>S</w:t>
      </w:r>
      <w:r w:rsidR="002C0041" w:rsidRPr="0039123D">
        <w:rPr>
          <w:rFonts w:ascii="Times New Roman" w:hAnsi="Times New Roman"/>
          <w:sz w:val="24"/>
          <w:szCs w:val="24"/>
        </w:rPr>
        <w:t xml:space="preserve">tates providing education without discrimination in any forms, as their primary responsibility. </w:t>
      </w:r>
      <w:r w:rsidR="00907B5C">
        <w:rPr>
          <w:rFonts w:ascii="Times New Roman" w:hAnsi="Times New Roman"/>
          <w:sz w:val="24"/>
          <w:szCs w:val="24"/>
        </w:rPr>
        <w:t>However</w:t>
      </w:r>
      <w:r w:rsidR="002C0041" w:rsidRPr="0039123D">
        <w:rPr>
          <w:rFonts w:ascii="Times New Roman" w:hAnsi="Times New Roman"/>
          <w:sz w:val="24"/>
          <w:szCs w:val="24"/>
        </w:rPr>
        <w:t xml:space="preserve">, privatisation process </w:t>
      </w:r>
      <w:r w:rsidR="002622BA">
        <w:rPr>
          <w:rFonts w:ascii="Times New Roman" w:hAnsi="Times New Roman"/>
          <w:sz w:val="24"/>
          <w:szCs w:val="24"/>
        </w:rPr>
        <w:t xml:space="preserve">in </w:t>
      </w:r>
      <w:r w:rsidR="00656907">
        <w:rPr>
          <w:rFonts w:ascii="Times New Roman" w:hAnsi="Times New Roman"/>
          <w:sz w:val="24"/>
          <w:szCs w:val="24"/>
        </w:rPr>
        <w:t xml:space="preserve">education </w:t>
      </w:r>
      <w:r w:rsidR="002C0041" w:rsidRPr="0039123D">
        <w:rPr>
          <w:rFonts w:ascii="Times New Roman" w:hAnsi="Times New Roman"/>
          <w:sz w:val="24"/>
          <w:szCs w:val="24"/>
        </w:rPr>
        <w:t>transfer assets and responsibilities from government to private individuals and agencies</w:t>
      </w:r>
      <w:r w:rsidR="002C0041" w:rsidRPr="0039123D">
        <w:rPr>
          <w:rStyle w:val="FootnoteReference"/>
          <w:rFonts w:ascii="Times New Roman" w:hAnsi="Times New Roman"/>
          <w:sz w:val="24"/>
          <w:szCs w:val="24"/>
        </w:rPr>
        <w:footnoteReference w:id="40"/>
      </w:r>
      <w:r w:rsidR="002C0041" w:rsidRPr="0039123D">
        <w:rPr>
          <w:rFonts w:ascii="Times New Roman" w:hAnsi="Times New Roman"/>
          <w:sz w:val="24"/>
          <w:szCs w:val="24"/>
        </w:rPr>
        <w:t xml:space="preserve">. Through unregulated private education, access to education and </w:t>
      </w:r>
      <w:r w:rsidR="00CA1FB0">
        <w:rPr>
          <w:rFonts w:ascii="Times New Roman" w:hAnsi="Times New Roman"/>
          <w:sz w:val="24"/>
          <w:szCs w:val="24"/>
        </w:rPr>
        <w:t>equitable</w:t>
      </w:r>
      <w:r w:rsidR="002C0041" w:rsidRPr="0039123D">
        <w:rPr>
          <w:rFonts w:ascii="Times New Roman" w:hAnsi="Times New Roman"/>
          <w:sz w:val="24"/>
          <w:szCs w:val="24"/>
        </w:rPr>
        <w:t xml:space="preserve"> educational opportunities </w:t>
      </w:r>
      <w:r w:rsidR="0038268E">
        <w:rPr>
          <w:rFonts w:ascii="Times New Roman" w:hAnsi="Times New Roman"/>
          <w:sz w:val="24"/>
          <w:szCs w:val="24"/>
        </w:rPr>
        <w:t xml:space="preserve">are </w:t>
      </w:r>
      <w:r w:rsidR="002C0041" w:rsidRPr="0039123D">
        <w:rPr>
          <w:rFonts w:ascii="Times New Roman" w:hAnsi="Times New Roman"/>
          <w:sz w:val="24"/>
          <w:szCs w:val="24"/>
        </w:rPr>
        <w:t>denied and overlooked on discriminatory grounds</w:t>
      </w:r>
      <w:r w:rsidR="000A7968">
        <w:rPr>
          <w:rFonts w:ascii="Times New Roman" w:hAnsi="Times New Roman"/>
          <w:sz w:val="24"/>
          <w:szCs w:val="24"/>
        </w:rPr>
        <w:t xml:space="preserve"> for girls and </w:t>
      </w:r>
      <w:r w:rsidR="004046BC">
        <w:rPr>
          <w:rFonts w:ascii="Times New Roman" w:hAnsi="Times New Roman"/>
          <w:sz w:val="24"/>
          <w:szCs w:val="24"/>
        </w:rPr>
        <w:t>marginalized children</w:t>
      </w:r>
      <w:r w:rsidR="002C0041" w:rsidRPr="0039123D">
        <w:rPr>
          <w:rStyle w:val="FootnoteReference"/>
          <w:rFonts w:ascii="Times New Roman" w:hAnsi="Times New Roman"/>
          <w:sz w:val="24"/>
          <w:szCs w:val="24"/>
        </w:rPr>
        <w:footnoteReference w:id="41"/>
      </w:r>
      <w:r w:rsidR="00810D7C">
        <w:rPr>
          <w:rFonts w:ascii="Times New Roman" w:hAnsi="Times New Roman"/>
          <w:sz w:val="24"/>
          <w:szCs w:val="24"/>
        </w:rPr>
        <w:t xml:space="preserve"> and privatization in education creates s</w:t>
      </w:r>
      <w:r w:rsidR="00810D7C" w:rsidRPr="00810D7C">
        <w:rPr>
          <w:rFonts w:ascii="Times New Roman" w:hAnsi="Times New Roman"/>
          <w:sz w:val="24"/>
          <w:szCs w:val="24"/>
        </w:rPr>
        <w:t>egregation</w:t>
      </w:r>
      <w:r w:rsidR="001D3C85">
        <w:rPr>
          <w:rFonts w:ascii="Times New Roman" w:hAnsi="Times New Roman"/>
          <w:sz w:val="24"/>
          <w:szCs w:val="24"/>
        </w:rPr>
        <w:t xml:space="preserve"> and </w:t>
      </w:r>
      <w:r w:rsidR="00810D7C" w:rsidRPr="00810D7C">
        <w:rPr>
          <w:rFonts w:ascii="Times New Roman" w:hAnsi="Times New Roman"/>
          <w:sz w:val="24"/>
          <w:szCs w:val="24"/>
        </w:rPr>
        <w:t xml:space="preserve">discrimination </w:t>
      </w:r>
      <w:r w:rsidR="00A54BC2" w:rsidRPr="00810D7C">
        <w:rPr>
          <w:rFonts w:ascii="Times New Roman" w:hAnsi="Times New Roman"/>
          <w:sz w:val="24"/>
          <w:szCs w:val="24"/>
        </w:rPr>
        <w:t>based on</w:t>
      </w:r>
      <w:r w:rsidR="00810D7C" w:rsidRPr="00810D7C">
        <w:rPr>
          <w:rFonts w:ascii="Times New Roman" w:hAnsi="Times New Roman"/>
          <w:sz w:val="24"/>
          <w:szCs w:val="24"/>
        </w:rPr>
        <w:t xml:space="preserve"> caste</w:t>
      </w:r>
      <w:r w:rsidR="00CA1FB0">
        <w:rPr>
          <w:rFonts w:ascii="Times New Roman" w:hAnsi="Times New Roman"/>
          <w:sz w:val="24"/>
          <w:szCs w:val="24"/>
        </w:rPr>
        <w:t>/ethnicity</w:t>
      </w:r>
      <w:r w:rsidR="001E2D30">
        <w:rPr>
          <w:rFonts w:ascii="Times New Roman" w:hAnsi="Times New Roman"/>
          <w:sz w:val="24"/>
          <w:szCs w:val="24"/>
        </w:rPr>
        <w:t xml:space="preserve"> and gender</w:t>
      </w:r>
      <w:r w:rsidR="001E2D30">
        <w:rPr>
          <w:rStyle w:val="FootnoteReference"/>
          <w:rFonts w:ascii="Times New Roman" w:hAnsi="Times New Roman"/>
          <w:sz w:val="24"/>
          <w:szCs w:val="24"/>
        </w:rPr>
        <w:footnoteReference w:id="42"/>
      </w:r>
      <w:r w:rsidR="002C0041" w:rsidRPr="0039123D">
        <w:rPr>
          <w:rFonts w:ascii="Times New Roman" w:hAnsi="Times New Roman"/>
          <w:sz w:val="24"/>
          <w:szCs w:val="24"/>
        </w:rPr>
        <w:t xml:space="preserve">. </w:t>
      </w:r>
      <w:r w:rsidR="001D3C85">
        <w:rPr>
          <w:rFonts w:ascii="Times New Roman" w:hAnsi="Times New Roman"/>
          <w:sz w:val="24"/>
          <w:szCs w:val="24"/>
        </w:rPr>
        <w:t>Moreover</w:t>
      </w:r>
      <w:r w:rsidR="002C0041" w:rsidRPr="0039123D">
        <w:rPr>
          <w:rFonts w:ascii="Times New Roman" w:hAnsi="Times New Roman"/>
          <w:sz w:val="24"/>
          <w:szCs w:val="24"/>
        </w:rPr>
        <w:t xml:space="preserve">, </w:t>
      </w:r>
      <w:r w:rsidR="00727400">
        <w:rPr>
          <w:rFonts w:ascii="Times New Roman" w:hAnsi="Times New Roman"/>
          <w:sz w:val="24"/>
          <w:szCs w:val="24"/>
        </w:rPr>
        <w:t xml:space="preserve">equity and non-discrimination have </w:t>
      </w:r>
      <w:r w:rsidR="002C0041" w:rsidRPr="0039123D">
        <w:rPr>
          <w:rFonts w:ascii="Times New Roman" w:hAnsi="Times New Roman"/>
          <w:sz w:val="24"/>
          <w:szCs w:val="24"/>
        </w:rPr>
        <w:t>not been the key focus in discussions on privatisation of education</w:t>
      </w:r>
      <w:r w:rsidR="00674D97">
        <w:rPr>
          <w:rFonts w:ascii="Times New Roman" w:hAnsi="Times New Roman"/>
          <w:sz w:val="24"/>
          <w:szCs w:val="24"/>
        </w:rPr>
        <w:t xml:space="preserve"> and </w:t>
      </w:r>
      <w:r w:rsidR="00674D97" w:rsidRPr="00077C51">
        <w:rPr>
          <w:rFonts w:ascii="Times New Roman" w:hAnsi="Times New Roman"/>
          <w:sz w:val="24"/>
          <w:szCs w:val="24"/>
        </w:rPr>
        <w:t xml:space="preserve">re-direction </w:t>
      </w:r>
      <w:r w:rsidR="00FA385A">
        <w:rPr>
          <w:rFonts w:ascii="Times New Roman" w:hAnsi="Times New Roman"/>
          <w:sz w:val="24"/>
          <w:szCs w:val="24"/>
        </w:rPr>
        <w:t xml:space="preserve">of the state responsibility </w:t>
      </w:r>
      <w:r w:rsidR="00674D97" w:rsidRPr="00077C51">
        <w:rPr>
          <w:rFonts w:ascii="Times New Roman" w:hAnsi="Times New Roman"/>
          <w:sz w:val="24"/>
          <w:szCs w:val="24"/>
        </w:rPr>
        <w:t xml:space="preserve">to private sector can have a </w:t>
      </w:r>
      <w:r w:rsidR="00F115AA" w:rsidRPr="00077C51">
        <w:rPr>
          <w:rFonts w:ascii="Times New Roman" w:hAnsi="Times New Roman"/>
          <w:sz w:val="24"/>
          <w:szCs w:val="24"/>
        </w:rPr>
        <w:t>long-term</w:t>
      </w:r>
      <w:r w:rsidR="00674D97" w:rsidRPr="00077C51">
        <w:rPr>
          <w:rFonts w:ascii="Times New Roman" w:hAnsi="Times New Roman"/>
          <w:sz w:val="24"/>
          <w:szCs w:val="24"/>
        </w:rPr>
        <w:t xml:space="preserve"> detrimental effect on </w:t>
      </w:r>
      <w:r w:rsidR="00A24644">
        <w:rPr>
          <w:rFonts w:ascii="Times New Roman" w:hAnsi="Times New Roman"/>
          <w:sz w:val="24"/>
          <w:szCs w:val="24"/>
        </w:rPr>
        <w:t>equity and non-discrimination</w:t>
      </w:r>
      <w:r w:rsidR="002C0041" w:rsidRPr="0039123D">
        <w:rPr>
          <w:rStyle w:val="FootnoteReference"/>
          <w:rFonts w:ascii="Times New Roman" w:hAnsi="Times New Roman"/>
          <w:sz w:val="24"/>
          <w:szCs w:val="24"/>
        </w:rPr>
        <w:footnoteReference w:id="43"/>
      </w:r>
      <w:r w:rsidR="002C0041" w:rsidRPr="0039123D">
        <w:rPr>
          <w:rFonts w:ascii="Times New Roman" w:hAnsi="Times New Roman"/>
          <w:sz w:val="24"/>
          <w:szCs w:val="24"/>
        </w:rPr>
        <w:t xml:space="preserve">. </w:t>
      </w:r>
      <w:r w:rsidR="006142C5">
        <w:rPr>
          <w:rFonts w:ascii="Times New Roman" w:hAnsi="Times New Roman"/>
          <w:sz w:val="24"/>
          <w:szCs w:val="24"/>
        </w:rPr>
        <w:t>T</w:t>
      </w:r>
      <w:r w:rsidR="00884475">
        <w:rPr>
          <w:rFonts w:ascii="Times New Roman" w:hAnsi="Times New Roman"/>
          <w:sz w:val="24"/>
          <w:szCs w:val="24"/>
        </w:rPr>
        <w:t>he m</w:t>
      </w:r>
      <w:r w:rsidR="00B662EC">
        <w:rPr>
          <w:rFonts w:ascii="Times New Roman" w:hAnsi="Times New Roman"/>
          <w:sz w:val="24"/>
          <w:szCs w:val="24"/>
        </w:rPr>
        <w:t xml:space="preserve">arginalized groups </w:t>
      </w:r>
      <w:r w:rsidR="00D03634">
        <w:rPr>
          <w:rFonts w:ascii="Times New Roman" w:hAnsi="Times New Roman"/>
          <w:sz w:val="24"/>
          <w:szCs w:val="24"/>
        </w:rPr>
        <w:t xml:space="preserve">and CSOs </w:t>
      </w:r>
      <w:r w:rsidR="00B662EC">
        <w:rPr>
          <w:rFonts w:ascii="Times New Roman" w:hAnsi="Times New Roman"/>
          <w:sz w:val="24"/>
          <w:szCs w:val="24"/>
        </w:rPr>
        <w:t xml:space="preserve">in different </w:t>
      </w:r>
      <w:r w:rsidR="00C10A5A">
        <w:rPr>
          <w:rFonts w:ascii="Times New Roman" w:hAnsi="Times New Roman"/>
          <w:sz w:val="24"/>
          <w:szCs w:val="24"/>
        </w:rPr>
        <w:t xml:space="preserve">FGDs and in-depth interviews share: </w:t>
      </w:r>
    </w:p>
    <w:p w14:paraId="22CAEC58" w14:textId="77777777" w:rsidR="00D03634" w:rsidRDefault="00D03634" w:rsidP="009F6D30">
      <w:pPr>
        <w:spacing w:after="0" w:line="276" w:lineRule="auto"/>
        <w:rPr>
          <w:rFonts w:ascii="Times New Roman" w:hAnsi="Times New Roman"/>
          <w:sz w:val="24"/>
          <w:szCs w:val="24"/>
        </w:rPr>
      </w:pPr>
    </w:p>
    <w:p w14:paraId="49108B64" w14:textId="064D608F" w:rsidR="00335262" w:rsidRDefault="00CF50FF" w:rsidP="00F6144C">
      <w:pPr>
        <w:spacing w:after="0"/>
        <w:ind w:left="720"/>
        <w:rPr>
          <w:rFonts w:ascii="Times New Roman" w:hAnsi="Times New Roman"/>
          <w:i/>
          <w:iCs/>
          <w:sz w:val="24"/>
          <w:szCs w:val="24"/>
        </w:rPr>
      </w:pPr>
      <w:r w:rsidRPr="00CF50FF">
        <w:rPr>
          <w:rFonts w:ascii="Times New Roman" w:hAnsi="Times New Roman"/>
          <w:i/>
          <w:iCs/>
          <w:sz w:val="24"/>
          <w:szCs w:val="24"/>
        </w:rPr>
        <w:t xml:space="preserve">Private schools enrol fewer girls, Dalit students, </w:t>
      </w:r>
      <w:proofErr w:type="spellStart"/>
      <w:r w:rsidRPr="00CF50FF">
        <w:rPr>
          <w:rFonts w:ascii="Times New Roman" w:hAnsi="Times New Roman"/>
          <w:i/>
          <w:iCs/>
          <w:sz w:val="24"/>
          <w:szCs w:val="24"/>
        </w:rPr>
        <w:t>CwDs</w:t>
      </w:r>
      <w:proofErr w:type="spellEnd"/>
      <w:r w:rsidRPr="00CF50FF">
        <w:rPr>
          <w:rFonts w:ascii="Times New Roman" w:hAnsi="Times New Roman"/>
          <w:i/>
          <w:iCs/>
          <w:sz w:val="24"/>
          <w:szCs w:val="24"/>
        </w:rPr>
        <w:t>, and ethnic minorities compared to public schools, which support marginalized children. Private schools, concentrated in urban areas, mainly serve affluent and privileged students, driving inequality and deepening social divides.</w:t>
      </w:r>
    </w:p>
    <w:p w14:paraId="380C11AF" w14:textId="77777777" w:rsidR="00F6144C" w:rsidRPr="00F6144C" w:rsidRDefault="00F6144C" w:rsidP="00F6144C">
      <w:pPr>
        <w:spacing w:after="0"/>
        <w:ind w:left="720"/>
        <w:rPr>
          <w:rFonts w:ascii="Times New Roman" w:hAnsi="Times New Roman"/>
          <w:sz w:val="24"/>
          <w:szCs w:val="24"/>
        </w:rPr>
      </w:pPr>
    </w:p>
    <w:p w14:paraId="4F353CFB" w14:textId="1D00A828" w:rsidR="00040353" w:rsidRDefault="00A86DA5" w:rsidP="00A86DA5">
      <w:pPr>
        <w:spacing w:after="0"/>
        <w:jc w:val="both"/>
        <w:rPr>
          <w:rFonts w:ascii="Times New Roman" w:hAnsi="Times New Roman"/>
          <w:sz w:val="24"/>
          <w:szCs w:val="24"/>
        </w:rPr>
      </w:pPr>
      <w:r>
        <w:rPr>
          <w:rFonts w:ascii="Times New Roman" w:hAnsi="Times New Roman"/>
          <w:sz w:val="24"/>
          <w:szCs w:val="24"/>
        </w:rPr>
        <w:t xml:space="preserve">18. </w:t>
      </w:r>
      <w:r w:rsidR="00F115AA" w:rsidRPr="00F115AA">
        <w:rPr>
          <w:rFonts w:ascii="Times New Roman" w:hAnsi="Times New Roman"/>
          <w:sz w:val="24"/>
          <w:szCs w:val="24"/>
        </w:rPr>
        <w:t xml:space="preserve">The evidence highlights how privatization has increased </w:t>
      </w:r>
      <w:r w:rsidR="00653F5E" w:rsidRPr="00F115AA">
        <w:rPr>
          <w:rFonts w:ascii="Times New Roman" w:hAnsi="Times New Roman"/>
          <w:sz w:val="24"/>
          <w:szCs w:val="24"/>
        </w:rPr>
        <w:t>inequity and</w:t>
      </w:r>
      <w:r w:rsidR="00567208">
        <w:rPr>
          <w:rFonts w:ascii="Times New Roman" w:hAnsi="Times New Roman"/>
          <w:sz w:val="24"/>
          <w:szCs w:val="24"/>
        </w:rPr>
        <w:t xml:space="preserve"> </w:t>
      </w:r>
      <w:r w:rsidR="00F115AA" w:rsidRPr="00F115AA">
        <w:rPr>
          <w:rFonts w:ascii="Times New Roman" w:hAnsi="Times New Roman"/>
          <w:sz w:val="24"/>
          <w:szCs w:val="24"/>
        </w:rPr>
        <w:t>discriminating against girls and marginalized children. It undermines the right to education, jeopardizing equity and non-discrimination, and perpetuating injustice in Nepal.</w:t>
      </w:r>
    </w:p>
    <w:p w14:paraId="1ADF10A9" w14:textId="77777777" w:rsidR="00F115AA" w:rsidRPr="004A3027" w:rsidRDefault="00F115AA" w:rsidP="00DA1480">
      <w:pPr>
        <w:spacing w:after="0"/>
        <w:rPr>
          <w:rFonts w:ascii="Times New Roman" w:hAnsi="Times New Roman"/>
          <w:color w:val="0070C0"/>
          <w:sz w:val="24"/>
          <w:szCs w:val="24"/>
        </w:rPr>
      </w:pPr>
    </w:p>
    <w:p w14:paraId="5F4F06DC" w14:textId="6C805E49" w:rsidR="00F6144C" w:rsidRPr="00E20048" w:rsidRDefault="002A5428" w:rsidP="00507DB2">
      <w:pPr>
        <w:pStyle w:val="Heading2"/>
      </w:pPr>
      <w:bookmarkStart w:id="11" w:name="_Toc191306292"/>
      <w:r>
        <w:t>4.2</w:t>
      </w:r>
      <w:r w:rsidR="000F7DDA" w:rsidRPr="00C757B0">
        <w:t xml:space="preserve">. Privatization effect on the right to free </w:t>
      </w:r>
      <w:r w:rsidR="003F25BA">
        <w:t xml:space="preserve">and </w:t>
      </w:r>
      <w:r w:rsidR="000F7DDA" w:rsidRPr="00C757B0">
        <w:t>compulsory education</w:t>
      </w:r>
      <w:bookmarkEnd w:id="11"/>
      <w:r w:rsidR="000F7DDA" w:rsidRPr="00C757B0">
        <w:t xml:space="preserve"> </w:t>
      </w:r>
    </w:p>
    <w:p w14:paraId="3DC4D8A8" w14:textId="07BE03E4" w:rsidR="003331A3" w:rsidRDefault="00A86DA5" w:rsidP="00A86DA5">
      <w:pPr>
        <w:spacing w:after="0"/>
        <w:jc w:val="both"/>
        <w:rPr>
          <w:rFonts w:ascii="Times New Roman" w:hAnsi="Times New Roman"/>
          <w:sz w:val="24"/>
          <w:szCs w:val="24"/>
        </w:rPr>
      </w:pPr>
      <w:r>
        <w:rPr>
          <w:rFonts w:ascii="Times New Roman" w:hAnsi="Times New Roman"/>
          <w:sz w:val="24"/>
          <w:szCs w:val="24"/>
        </w:rPr>
        <w:t xml:space="preserve">19. </w:t>
      </w:r>
      <w:r w:rsidR="00FD6526" w:rsidRPr="00107760">
        <w:rPr>
          <w:rFonts w:ascii="Times New Roman" w:hAnsi="Times New Roman"/>
          <w:sz w:val="24"/>
          <w:szCs w:val="24"/>
        </w:rPr>
        <w:t xml:space="preserve">The right to free and </w:t>
      </w:r>
      <w:r w:rsidR="00BF4481">
        <w:rPr>
          <w:rFonts w:ascii="Times New Roman" w:hAnsi="Times New Roman"/>
          <w:sz w:val="24"/>
          <w:szCs w:val="24"/>
        </w:rPr>
        <w:t xml:space="preserve">compulsory </w:t>
      </w:r>
      <w:r w:rsidR="00FD6526" w:rsidRPr="00107760">
        <w:rPr>
          <w:rFonts w:ascii="Times New Roman" w:hAnsi="Times New Roman"/>
          <w:sz w:val="24"/>
          <w:szCs w:val="24"/>
        </w:rPr>
        <w:t xml:space="preserve">education is established by </w:t>
      </w:r>
      <w:r w:rsidR="00CC1020">
        <w:rPr>
          <w:rFonts w:ascii="Times New Roman" w:hAnsi="Times New Roman"/>
          <w:sz w:val="24"/>
          <w:szCs w:val="24"/>
        </w:rPr>
        <w:t>international conventions an</w:t>
      </w:r>
      <w:r w:rsidR="00BF722E">
        <w:rPr>
          <w:rFonts w:ascii="Times New Roman" w:hAnsi="Times New Roman"/>
          <w:sz w:val="24"/>
          <w:szCs w:val="24"/>
        </w:rPr>
        <w:t>d</w:t>
      </w:r>
      <w:r w:rsidR="00CC1020">
        <w:rPr>
          <w:rFonts w:ascii="Times New Roman" w:hAnsi="Times New Roman"/>
          <w:sz w:val="24"/>
          <w:szCs w:val="24"/>
        </w:rPr>
        <w:t xml:space="preserve"> </w:t>
      </w:r>
      <w:r w:rsidR="00957B1C">
        <w:rPr>
          <w:rFonts w:ascii="Times New Roman" w:hAnsi="Times New Roman"/>
          <w:sz w:val="24"/>
          <w:szCs w:val="24"/>
        </w:rPr>
        <w:t xml:space="preserve">policy instruments and the Constitution </w:t>
      </w:r>
      <w:r w:rsidR="009A2B17">
        <w:rPr>
          <w:rFonts w:ascii="Times New Roman" w:hAnsi="Times New Roman"/>
          <w:sz w:val="24"/>
          <w:szCs w:val="24"/>
        </w:rPr>
        <w:t>of Nepal (2015)</w:t>
      </w:r>
      <w:r w:rsidR="00957B1C">
        <w:rPr>
          <w:rFonts w:ascii="Times New Roman" w:hAnsi="Times New Roman"/>
          <w:sz w:val="24"/>
          <w:szCs w:val="24"/>
        </w:rPr>
        <w:t>.</w:t>
      </w:r>
      <w:r w:rsidR="000305D6">
        <w:rPr>
          <w:rFonts w:ascii="Times New Roman" w:hAnsi="Times New Roman"/>
          <w:sz w:val="24"/>
          <w:szCs w:val="24"/>
        </w:rPr>
        <w:t xml:space="preserve"> </w:t>
      </w:r>
      <w:r w:rsidR="00982634">
        <w:rPr>
          <w:rFonts w:ascii="Times New Roman" w:hAnsi="Times New Roman"/>
          <w:sz w:val="24"/>
          <w:szCs w:val="24"/>
        </w:rPr>
        <w:t xml:space="preserve">Likewise, the </w:t>
      </w:r>
      <w:proofErr w:type="spellStart"/>
      <w:r w:rsidR="00982634">
        <w:rPr>
          <w:rFonts w:ascii="Times New Roman" w:hAnsi="Times New Roman"/>
          <w:sz w:val="24"/>
          <w:szCs w:val="24"/>
        </w:rPr>
        <w:t>GoN</w:t>
      </w:r>
      <w:proofErr w:type="spellEnd"/>
      <w:r w:rsidR="00982634">
        <w:rPr>
          <w:rFonts w:ascii="Times New Roman" w:hAnsi="Times New Roman"/>
          <w:sz w:val="24"/>
          <w:szCs w:val="24"/>
        </w:rPr>
        <w:t xml:space="preserve"> claims that </w:t>
      </w:r>
      <w:r w:rsidR="00982634" w:rsidRPr="00107760">
        <w:rPr>
          <w:rFonts w:ascii="Times New Roman" w:hAnsi="Times New Roman"/>
          <w:sz w:val="24"/>
          <w:szCs w:val="24"/>
        </w:rPr>
        <w:t xml:space="preserve">Free and Compulsory Education Act </w:t>
      </w:r>
      <w:r w:rsidR="0031122C">
        <w:rPr>
          <w:rFonts w:ascii="Times New Roman" w:hAnsi="Times New Roman"/>
          <w:sz w:val="24"/>
          <w:szCs w:val="24"/>
        </w:rPr>
        <w:t>(</w:t>
      </w:r>
      <w:r w:rsidR="00982634" w:rsidRPr="00107760">
        <w:rPr>
          <w:rFonts w:ascii="Times New Roman" w:hAnsi="Times New Roman"/>
          <w:sz w:val="24"/>
          <w:szCs w:val="24"/>
        </w:rPr>
        <w:t>2018</w:t>
      </w:r>
      <w:r w:rsidR="0031122C">
        <w:rPr>
          <w:rFonts w:ascii="Times New Roman" w:hAnsi="Times New Roman"/>
          <w:sz w:val="24"/>
          <w:szCs w:val="24"/>
        </w:rPr>
        <w:t>)</w:t>
      </w:r>
      <w:r w:rsidR="00982634" w:rsidRPr="00107760">
        <w:rPr>
          <w:rFonts w:ascii="Times New Roman" w:hAnsi="Times New Roman"/>
          <w:sz w:val="24"/>
          <w:szCs w:val="24"/>
        </w:rPr>
        <w:t xml:space="preserve"> is a no</w:t>
      </w:r>
      <w:r w:rsidR="00982634">
        <w:rPr>
          <w:rFonts w:ascii="Times New Roman" w:hAnsi="Times New Roman"/>
          <w:sz w:val="24"/>
          <w:szCs w:val="24"/>
        </w:rPr>
        <w:t xml:space="preserve">ticeable initiative to ensure the right to education. </w:t>
      </w:r>
      <w:r w:rsidR="000305D6">
        <w:rPr>
          <w:rFonts w:ascii="Times New Roman" w:hAnsi="Times New Roman"/>
          <w:sz w:val="24"/>
          <w:szCs w:val="24"/>
        </w:rPr>
        <w:t xml:space="preserve">However, </w:t>
      </w:r>
      <w:r w:rsidR="00FD6526" w:rsidRPr="00107760">
        <w:rPr>
          <w:rFonts w:ascii="Times New Roman" w:hAnsi="Times New Roman"/>
          <w:sz w:val="24"/>
          <w:szCs w:val="24"/>
        </w:rPr>
        <w:t xml:space="preserve">the government </w:t>
      </w:r>
      <w:r w:rsidR="003E1F3D" w:rsidRPr="00107760">
        <w:rPr>
          <w:rFonts w:ascii="Times New Roman" w:hAnsi="Times New Roman"/>
          <w:sz w:val="24"/>
          <w:szCs w:val="24"/>
        </w:rPr>
        <w:t xml:space="preserve">does not live up to this, </w:t>
      </w:r>
      <w:r w:rsidR="005946FE">
        <w:rPr>
          <w:rFonts w:ascii="Times New Roman" w:hAnsi="Times New Roman"/>
          <w:sz w:val="24"/>
          <w:szCs w:val="24"/>
        </w:rPr>
        <w:t>as it l</w:t>
      </w:r>
      <w:r w:rsidR="003E1F3D" w:rsidRPr="00107760">
        <w:rPr>
          <w:rFonts w:ascii="Times New Roman" w:hAnsi="Times New Roman"/>
          <w:sz w:val="24"/>
          <w:szCs w:val="24"/>
        </w:rPr>
        <w:t xml:space="preserve">eaves a large of its responsibility on private </w:t>
      </w:r>
      <w:r w:rsidR="00C70A9F" w:rsidRPr="00107760">
        <w:rPr>
          <w:rFonts w:ascii="Times New Roman" w:hAnsi="Times New Roman"/>
          <w:sz w:val="24"/>
          <w:szCs w:val="24"/>
        </w:rPr>
        <w:t>sector</w:t>
      </w:r>
      <w:r w:rsidR="00C70A9F" w:rsidRPr="00107760">
        <w:rPr>
          <w:rStyle w:val="FootnoteReference"/>
          <w:rFonts w:ascii="Times New Roman" w:hAnsi="Times New Roman"/>
          <w:sz w:val="24"/>
          <w:szCs w:val="24"/>
        </w:rPr>
        <w:footnoteReference w:id="44"/>
      </w:r>
      <w:r w:rsidR="005946FE">
        <w:rPr>
          <w:rFonts w:ascii="Times New Roman" w:hAnsi="Times New Roman"/>
          <w:sz w:val="24"/>
          <w:szCs w:val="24"/>
        </w:rPr>
        <w:t xml:space="preserve">. </w:t>
      </w:r>
      <w:r w:rsidR="00BC7311">
        <w:rPr>
          <w:rFonts w:ascii="Times New Roman" w:hAnsi="Times New Roman"/>
          <w:sz w:val="24"/>
          <w:szCs w:val="24"/>
        </w:rPr>
        <w:t>Furthermore</w:t>
      </w:r>
      <w:r w:rsidR="00B3481D">
        <w:rPr>
          <w:rFonts w:ascii="Times New Roman" w:hAnsi="Times New Roman"/>
          <w:sz w:val="24"/>
          <w:szCs w:val="24"/>
        </w:rPr>
        <w:t>, the Act d</w:t>
      </w:r>
      <w:r w:rsidR="003331A3" w:rsidRPr="00107760">
        <w:rPr>
          <w:rFonts w:ascii="Times New Roman" w:hAnsi="Times New Roman"/>
          <w:sz w:val="24"/>
          <w:szCs w:val="24"/>
        </w:rPr>
        <w:t>oes not in reality ensure full provision of free and compulsory education</w:t>
      </w:r>
      <w:r w:rsidR="00461449">
        <w:rPr>
          <w:rFonts w:ascii="Times New Roman" w:hAnsi="Times New Roman"/>
          <w:sz w:val="24"/>
          <w:szCs w:val="24"/>
        </w:rPr>
        <w:t xml:space="preserve"> f</w:t>
      </w:r>
      <w:r w:rsidR="00904A9D">
        <w:rPr>
          <w:rFonts w:ascii="Times New Roman" w:hAnsi="Times New Roman"/>
          <w:sz w:val="24"/>
          <w:szCs w:val="24"/>
        </w:rPr>
        <w:t>or marginalized children</w:t>
      </w:r>
      <w:r w:rsidR="003331A3" w:rsidRPr="00107760">
        <w:rPr>
          <w:rFonts w:ascii="Times New Roman" w:hAnsi="Times New Roman"/>
          <w:sz w:val="24"/>
          <w:szCs w:val="24"/>
        </w:rPr>
        <w:t xml:space="preserve">. </w:t>
      </w:r>
      <w:r w:rsidR="002116F3">
        <w:rPr>
          <w:rFonts w:ascii="Times New Roman" w:hAnsi="Times New Roman"/>
          <w:sz w:val="24"/>
          <w:szCs w:val="24"/>
        </w:rPr>
        <w:t>I</w:t>
      </w:r>
      <w:r w:rsidR="003331A3" w:rsidRPr="00107760">
        <w:rPr>
          <w:rFonts w:ascii="Times New Roman" w:hAnsi="Times New Roman"/>
          <w:sz w:val="24"/>
          <w:szCs w:val="24"/>
        </w:rPr>
        <w:t xml:space="preserve">t only </w:t>
      </w:r>
      <w:r w:rsidR="00B67987">
        <w:rPr>
          <w:rFonts w:ascii="Times New Roman" w:hAnsi="Times New Roman"/>
          <w:sz w:val="24"/>
          <w:szCs w:val="24"/>
        </w:rPr>
        <w:t xml:space="preserve">provisions </w:t>
      </w:r>
      <w:r w:rsidR="003331A3" w:rsidRPr="00107760">
        <w:rPr>
          <w:rFonts w:ascii="Times New Roman" w:hAnsi="Times New Roman"/>
          <w:sz w:val="24"/>
          <w:szCs w:val="24"/>
        </w:rPr>
        <w:t>free textbooks,</w:t>
      </w:r>
      <w:r w:rsidR="00D638FF">
        <w:rPr>
          <w:rFonts w:ascii="Times New Roman" w:hAnsi="Times New Roman"/>
          <w:sz w:val="24"/>
          <w:szCs w:val="24"/>
        </w:rPr>
        <w:t xml:space="preserve"> </w:t>
      </w:r>
      <w:r w:rsidR="003331A3" w:rsidRPr="00107760">
        <w:rPr>
          <w:rFonts w:ascii="Times New Roman" w:hAnsi="Times New Roman"/>
          <w:sz w:val="24"/>
          <w:szCs w:val="24"/>
        </w:rPr>
        <w:t>free admission, enrolment</w:t>
      </w:r>
      <w:r w:rsidR="00B67987">
        <w:rPr>
          <w:rFonts w:ascii="Times New Roman" w:hAnsi="Times New Roman"/>
          <w:sz w:val="24"/>
          <w:szCs w:val="24"/>
        </w:rPr>
        <w:t xml:space="preserve">, </w:t>
      </w:r>
      <w:r w:rsidR="00B85487">
        <w:rPr>
          <w:rFonts w:ascii="Times New Roman" w:hAnsi="Times New Roman"/>
          <w:sz w:val="24"/>
          <w:szCs w:val="24"/>
        </w:rPr>
        <w:t xml:space="preserve">tiny </w:t>
      </w:r>
      <w:r w:rsidR="003331A3" w:rsidRPr="00107760">
        <w:rPr>
          <w:rFonts w:ascii="Times New Roman" w:hAnsi="Times New Roman"/>
          <w:sz w:val="24"/>
          <w:szCs w:val="24"/>
        </w:rPr>
        <w:t>scholarship</w:t>
      </w:r>
      <w:r w:rsidR="00B67987">
        <w:rPr>
          <w:rFonts w:ascii="Times New Roman" w:hAnsi="Times New Roman"/>
          <w:sz w:val="24"/>
          <w:szCs w:val="24"/>
        </w:rPr>
        <w:t xml:space="preserve"> and </w:t>
      </w:r>
      <w:r w:rsidR="00B67987" w:rsidRPr="00107760">
        <w:rPr>
          <w:rFonts w:ascii="Times New Roman" w:hAnsi="Times New Roman"/>
          <w:sz w:val="24"/>
          <w:szCs w:val="24"/>
        </w:rPr>
        <w:t>mid-day meal</w:t>
      </w:r>
      <w:r w:rsidR="003331A3" w:rsidRPr="00107760">
        <w:rPr>
          <w:rFonts w:ascii="Times New Roman" w:hAnsi="Times New Roman"/>
          <w:sz w:val="24"/>
          <w:szCs w:val="24"/>
        </w:rPr>
        <w:t xml:space="preserve"> to targeted communities</w:t>
      </w:r>
      <w:r w:rsidR="00D85462">
        <w:rPr>
          <w:rFonts w:ascii="Times New Roman" w:hAnsi="Times New Roman"/>
          <w:sz w:val="24"/>
          <w:szCs w:val="24"/>
        </w:rPr>
        <w:t xml:space="preserve">. </w:t>
      </w:r>
      <w:r w:rsidR="003331A3" w:rsidRPr="00107760">
        <w:rPr>
          <w:rFonts w:ascii="Times New Roman" w:hAnsi="Times New Roman"/>
          <w:sz w:val="24"/>
          <w:szCs w:val="24"/>
        </w:rPr>
        <w:t xml:space="preserve">Additionally, </w:t>
      </w:r>
      <w:r w:rsidR="009B3416">
        <w:rPr>
          <w:rFonts w:ascii="Times New Roman" w:hAnsi="Times New Roman"/>
          <w:sz w:val="24"/>
          <w:szCs w:val="24"/>
        </w:rPr>
        <w:t xml:space="preserve">profit oriented business in education </w:t>
      </w:r>
      <w:r w:rsidR="00C6303A">
        <w:rPr>
          <w:rFonts w:ascii="Times New Roman" w:hAnsi="Times New Roman"/>
          <w:sz w:val="24"/>
          <w:szCs w:val="24"/>
        </w:rPr>
        <w:t>challenges the norms of free and compulsory education</w:t>
      </w:r>
      <w:r w:rsidR="001E7994">
        <w:rPr>
          <w:rFonts w:ascii="Times New Roman" w:hAnsi="Times New Roman"/>
          <w:sz w:val="24"/>
          <w:szCs w:val="24"/>
        </w:rPr>
        <w:t xml:space="preserve"> and threatens </w:t>
      </w:r>
      <w:r w:rsidR="009A2A1E">
        <w:rPr>
          <w:rFonts w:ascii="Times New Roman" w:hAnsi="Times New Roman"/>
          <w:sz w:val="24"/>
          <w:szCs w:val="24"/>
        </w:rPr>
        <w:t xml:space="preserve">the </w:t>
      </w:r>
      <w:proofErr w:type="spellStart"/>
      <w:r w:rsidR="001C6FE4">
        <w:rPr>
          <w:rFonts w:ascii="Times New Roman" w:hAnsi="Times New Roman"/>
          <w:sz w:val="24"/>
          <w:szCs w:val="24"/>
        </w:rPr>
        <w:t>GoN</w:t>
      </w:r>
      <w:proofErr w:type="spellEnd"/>
      <w:r w:rsidR="001C6FE4">
        <w:rPr>
          <w:rFonts w:ascii="Times New Roman" w:hAnsi="Times New Roman"/>
          <w:sz w:val="24"/>
          <w:szCs w:val="24"/>
        </w:rPr>
        <w:t xml:space="preserve"> sovereignty </w:t>
      </w:r>
      <w:r w:rsidR="007C4730">
        <w:rPr>
          <w:rFonts w:ascii="Times New Roman" w:hAnsi="Times New Roman"/>
          <w:sz w:val="24"/>
          <w:szCs w:val="24"/>
        </w:rPr>
        <w:t>to deliver</w:t>
      </w:r>
      <w:r w:rsidR="003331A3" w:rsidRPr="00107760">
        <w:rPr>
          <w:rFonts w:ascii="Times New Roman" w:hAnsi="Times New Roman"/>
          <w:sz w:val="24"/>
          <w:szCs w:val="24"/>
        </w:rPr>
        <w:t xml:space="preserve"> </w:t>
      </w:r>
      <w:r w:rsidR="009A2B17">
        <w:rPr>
          <w:rFonts w:ascii="Times New Roman" w:hAnsi="Times New Roman"/>
          <w:sz w:val="24"/>
          <w:szCs w:val="24"/>
        </w:rPr>
        <w:t>C</w:t>
      </w:r>
      <w:r w:rsidR="003331A3" w:rsidRPr="00107760">
        <w:rPr>
          <w:rFonts w:ascii="Times New Roman" w:hAnsi="Times New Roman"/>
          <w:sz w:val="24"/>
          <w:szCs w:val="24"/>
        </w:rPr>
        <w:t>onstitution</w:t>
      </w:r>
      <w:r w:rsidR="007C4730">
        <w:rPr>
          <w:rFonts w:ascii="Times New Roman" w:hAnsi="Times New Roman"/>
          <w:sz w:val="24"/>
          <w:szCs w:val="24"/>
        </w:rPr>
        <w:t>al mandates</w:t>
      </w:r>
      <w:r w:rsidR="003331A3" w:rsidRPr="00107760">
        <w:rPr>
          <w:rFonts w:ascii="Times New Roman" w:hAnsi="Times New Roman"/>
          <w:sz w:val="24"/>
          <w:szCs w:val="24"/>
        </w:rPr>
        <w:t>.</w:t>
      </w:r>
      <w:r w:rsidR="00A04A8A">
        <w:rPr>
          <w:rFonts w:ascii="Times New Roman" w:hAnsi="Times New Roman"/>
          <w:sz w:val="24"/>
          <w:szCs w:val="24"/>
        </w:rPr>
        <w:t xml:space="preserve"> Education service providers and CSOs claim</w:t>
      </w:r>
      <w:r w:rsidR="00CD510D">
        <w:rPr>
          <w:rFonts w:ascii="Times New Roman" w:hAnsi="Times New Roman"/>
          <w:sz w:val="24"/>
          <w:szCs w:val="24"/>
        </w:rPr>
        <w:t>:</w:t>
      </w:r>
    </w:p>
    <w:p w14:paraId="3532004B" w14:textId="77777777" w:rsidR="001B212E" w:rsidRDefault="001B212E" w:rsidP="00A86DA5">
      <w:pPr>
        <w:spacing w:after="0"/>
        <w:jc w:val="both"/>
        <w:rPr>
          <w:rFonts w:ascii="Times New Roman" w:hAnsi="Times New Roman"/>
          <w:sz w:val="24"/>
          <w:szCs w:val="24"/>
        </w:rPr>
      </w:pPr>
    </w:p>
    <w:p w14:paraId="7ED50F6D" w14:textId="603EB2BA" w:rsidR="00961B0E" w:rsidRPr="00961B0E" w:rsidRDefault="003876A3" w:rsidP="00A86DA5">
      <w:pPr>
        <w:spacing w:after="0"/>
        <w:ind w:left="720"/>
        <w:jc w:val="both"/>
        <w:rPr>
          <w:rFonts w:ascii="Times New Roman" w:hAnsi="Times New Roman"/>
          <w:i/>
          <w:iCs/>
          <w:sz w:val="24"/>
          <w:szCs w:val="24"/>
        </w:rPr>
      </w:pPr>
      <w:r w:rsidRPr="003876A3">
        <w:rPr>
          <w:rFonts w:ascii="Times New Roman" w:hAnsi="Times New Roman"/>
          <w:i/>
          <w:iCs/>
          <w:sz w:val="24"/>
          <w:szCs w:val="24"/>
        </w:rPr>
        <w:lastRenderedPageBreak/>
        <w:t xml:space="preserve">Private school promoters in Parliament manipulate the interpretation of the right to education in the Constitution, influencing the </w:t>
      </w:r>
      <w:r w:rsidR="002E64B8">
        <w:rPr>
          <w:rFonts w:ascii="Times New Roman" w:hAnsi="Times New Roman"/>
          <w:i/>
          <w:iCs/>
          <w:sz w:val="24"/>
          <w:szCs w:val="24"/>
        </w:rPr>
        <w:t xml:space="preserve">upcoming </w:t>
      </w:r>
      <w:r w:rsidRPr="003876A3">
        <w:rPr>
          <w:rFonts w:ascii="Times New Roman" w:hAnsi="Times New Roman"/>
          <w:i/>
          <w:iCs/>
          <w:sz w:val="24"/>
          <w:szCs w:val="24"/>
        </w:rPr>
        <w:t>Federal Education Act to benefit the expansion of private schools for their own gain.</w:t>
      </w:r>
    </w:p>
    <w:p w14:paraId="42026D6A" w14:textId="77777777" w:rsidR="004418B4" w:rsidRPr="00961B0E" w:rsidRDefault="004418B4" w:rsidP="00A86DA5">
      <w:pPr>
        <w:spacing w:after="0"/>
        <w:jc w:val="both"/>
        <w:rPr>
          <w:rFonts w:ascii="Times New Roman" w:hAnsi="Times New Roman"/>
          <w:sz w:val="24"/>
          <w:szCs w:val="24"/>
        </w:rPr>
      </w:pPr>
    </w:p>
    <w:p w14:paraId="734B9910" w14:textId="2492767C" w:rsidR="004418B4" w:rsidRDefault="00A86DA5" w:rsidP="00A86DA5">
      <w:pPr>
        <w:spacing w:after="0"/>
        <w:jc w:val="both"/>
        <w:rPr>
          <w:rFonts w:ascii="Times New Roman" w:hAnsi="Times New Roman"/>
          <w:sz w:val="24"/>
          <w:szCs w:val="24"/>
        </w:rPr>
      </w:pPr>
      <w:r>
        <w:rPr>
          <w:rFonts w:ascii="Times New Roman" w:hAnsi="Times New Roman"/>
          <w:sz w:val="24"/>
          <w:szCs w:val="24"/>
        </w:rPr>
        <w:t xml:space="preserve">20. </w:t>
      </w:r>
      <w:r w:rsidR="009C5A49" w:rsidRPr="009C5A49">
        <w:rPr>
          <w:rFonts w:ascii="Times New Roman" w:hAnsi="Times New Roman"/>
          <w:sz w:val="24"/>
          <w:szCs w:val="24"/>
        </w:rPr>
        <w:t xml:space="preserve">The </w:t>
      </w:r>
      <w:proofErr w:type="spellStart"/>
      <w:r w:rsidR="009C5A49" w:rsidRPr="009C5A49">
        <w:rPr>
          <w:rFonts w:ascii="Times New Roman" w:hAnsi="Times New Roman"/>
          <w:sz w:val="24"/>
          <w:szCs w:val="24"/>
        </w:rPr>
        <w:t>GoN</w:t>
      </w:r>
      <w:proofErr w:type="spellEnd"/>
      <w:r w:rsidR="009C5A49" w:rsidRPr="009C5A49">
        <w:rPr>
          <w:rFonts w:ascii="Times New Roman" w:hAnsi="Times New Roman"/>
          <w:sz w:val="24"/>
          <w:szCs w:val="24"/>
        </w:rPr>
        <w:t xml:space="preserve"> plays a dual role: recognizing education as a public good</w:t>
      </w:r>
      <w:r w:rsidR="00586060">
        <w:rPr>
          <w:rFonts w:ascii="Times New Roman" w:hAnsi="Times New Roman"/>
          <w:sz w:val="24"/>
          <w:szCs w:val="24"/>
        </w:rPr>
        <w:t>, social endeavour</w:t>
      </w:r>
      <w:r w:rsidR="009C5A49" w:rsidRPr="009C5A49">
        <w:rPr>
          <w:rFonts w:ascii="Times New Roman" w:hAnsi="Times New Roman"/>
          <w:sz w:val="24"/>
          <w:szCs w:val="24"/>
        </w:rPr>
        <w:t xml:space="preserve"> and human right, while also permitting businesses to operate schools for private </w:t>
      </w:r>
      <w:r w:rsidR="00586060">
        <w:rPr>
          <w:rFonts w:ascii="Times New Roman" w:hAnsi="Times New Roman"/>
          <w:sz w:val="24"/>
          <w:szCs w:val="24"/>
        </w:rPr>
        <w:t>benefits</w:t>
      </w:r>
      <w:r w:rsidR="009C5A49" w:rsidRPr="009C5A49">
        <w:rPr>
          <w:rFonts w:ascii="Times New Roman" w:hAnsi="Times New Roman"/>
          <w:sz w:val="24"/>
          <w:szCs w:val="24"/>
        </w:rPr>
        <w:t>.</w:t>
      </w:r>
      <w:r w:rsidR="00B55C8C">
        <w:rPr>
          <w:rFonts w:ascii="Times New Roman" w:hAnsi="Times New Roman"/>
          <w:sz w:val="24"/>
          <w:szCs w:val="24"/>
        </w:rPr>
        <w:t xml:space="preserve"> </w:t>
      </w:r>
      <w:r w:rsidR="004418B4">
        <w:rPr>
          <w:rFonts w:ascii="Times New Roman" w:hAnsi="Times New Roman"/>
          <w:sz w:val="24"/>
          <w:szCs w:val="24"/>
        </w:rPr>
        <w:t xml:space="preserve">This is paradoxical with human right principles and illegal to </w:t>
      </w:r>
      <w:r w:rsidR="005707F8">
        <w:rPr>
          <w:rFonts w:ascii="Times New Roman" w:hAnsi="Times New Roman"/>
          <w:sz w:val="24"/>
          <w:szCs w:val="24"/>
        </w:rPr>
        <w:t>the C</w:t>
      </w:r>
      <w:r w:rsidR="004418B4">
        <w:rPr>
          <w:rFonts w:ascii="Times New Roman" w:hAnsi="Times New Roman"/>
          <w:sz w:val="24"/>
          <w:szCs w:val="24"/>
        </w:rPr>
        <w:t>onstitutional mandates.</w:t>
      </w:r>
      <w:r w:rsidR="00003482">
        <w:rPr>
          <w:rFonts w:ascii="Times New Roman" w:hAnsi="Times New Roman"/>
          <w:sz w:val="24"/>
          <w:szCs w:val="24"/>
        </w:rPr>
        <w:t xml:space="preserve"> </w:t>
      </w:r>
      <w:r w:rsidR="002C7184" w:rsidRPr="002C7184">
        <w:rPr>
          <w:rFonts w:ascii="Times New Roman" w:hAnsi="Times New Roman"/>
          <w:sz w:val="24"/>
          <w:szCs w:val="24"/>
        </w:rPr>
        <w:t xml:space="preserve">For instance, the Constitution mandates a service-oriented private education, making profit-driven </w:t>
      </w:r>
      <w:r w:rsidR="00E75255">
        <w:rPr>
          <w:rFonts w:ascii="Times New Roman" w:hAnsi="Times New Roman"/>
          <w:sz w:val="24"/>
          <w:szCs w:val="24"/>
        </w:rPr>
        <w:t xml:space="preserve">education </w:t>
      </w:r>
      <w:r w:rsidR="002C7184" w:rsidRPr="002C7184">
        <w:rPr>
          <w:rFonts w:ascii="Times New Roman" w:hAnsi="Times New Roman"/>
          <w:sz w:val="24"/>
          <w:szCs w:val="24"/>
        </w:rPr>
        <w:t>unlawful.</w:t>
      </w:r>
    </w:p>
    <w:p w14:paraId="4D9C7EB1" w14:textId="77777777" w:rsidR="002C7184" w:rsidRPr="00107760" w:rsidRDefault="002C7184" w:rsidP="002C7184">
      <w:pPr>
        <w:spacing w:after="0"/>
        <w:rPr>
          <w:rFonts w:ascii="Times New Roman" w:hAnsi="Times New Roman"/>
          <w:sz w:val="24"/>
          <w:szCs w:val="24"/>
        </w:rPr>
      </w:pPr>
    </w:p>
    <w:p w14:paraId="658F5775" w14:textId="069B02D6" w:rsidR="000F7DDA" w:rsidRDefault="002A5428" w:rsidP="00507DB2">
      <w:pPr>
        <w:pStyle w:val="Heading2"/>
      </w:pPr>
      <w:bookmarkStart w:id="12" w:name="_Toc191306293"/>
      <w:r>
        <w:t>4.3</w:t>
      </w:r>
      <w:r w:rsidR="000F7DDA" w:rsidRPr="00C757B0">
        <w:t>. Privatization effect on public education system</w:t>
      </w:r>
      <w:bookmarkEnd w:id="12"/>
      <w:r w:rsidR="000F7DDA" w:rsidRPr="00C757B0">
        <w:t xml:space="preserve"> </w:t>
      </w:r>
    </w:p>
    <w:p w14:paraId="501A5198" w14:textId="79FFA113" w:rsidR="0077458E" w:rsidRDefault="00A86DA5" w:rsidP="00A86DA5">
      <w:pPr>
        <w:spacing w:after="0"/>
        <w:jc w:val="both"/>
        <w:rPr>
          <w:rFonts w:ascii="Times New Roman" w:hAnsi="Times New Roman"/>
          <w:sz w:val="24"/>
          <w:szCs w:val="24"/>
        </w:rPr>
      </w:pPr>
      <w:r>
        <w:rPr>
          <w:rFonts w:ascii="Times New Roman" w:hAnsi="Times New Roman"/>
          <w:sz w:val="24"/>
          <w:szCs w:val="24"/>
        </w:rPr>
        <w:t xml:space="preserve">21. </w:t>
      </w:r>
      <w:r w:rsidR="00BB02EE">
        <w:rPr>
          <w:rFonts w:ascii="Times New Roman" w:hAnsi="Times New Roman"/>
          <w:sz w:val="24"/>
          <w:szCs w:val="24"/>
        </w:rPr>
        <w:t xml:space="preserve">Public education </w:t>
      </w:r>
      <w:r w:rsidR="00BB02EE" w:rsidRPr="00107760">
        <w:rPr>
          <w:rFonts w:ascii="Times New Roman" w:hAnsi="Times New Roman"/>
          <w:sz w:val="24"/>
          <w:szCs w:val="24"/>
        </w:rPr>
        <w:t xml:space="preserve">system in Nepal has gone </w:t>
      </w:r>
      <w:r w:rsidR="00783169">
        <w:rPr>
          <w:rFonts w:ascii="Times New Roman" w:hAnsi="Times New Roman"/>
          <w:sz w:val="24"/>
          <w:szCs w:val="24"/>
        </w:rPr>
        <w:t xml:space="preserve">through </w:t>
      </w:r>
      <w:r w:rsidR="00BB02EE" w:rsidRPr="00107760">
        <w:rPr>
          <w:rFonts w:ascii="Times New Roman" w:hAnsi="Times New Roman"/>
          <w:sz w:val="24"/>
          <w:szCs w:val="24"/>
        </w:rPr>
        <w:t xml:space="preserve">significant </w:t>
      </w:r>
      <w:r w:rsidR="00783169">
        <w:rPr>
          <w:rFonts w:ascii="Times New Roman" w:hAnsi="Times New Roman"/>
          <w:sz w:val="24"/>
          <w:szCs w:val="24"/>
        </w:rPr>
        <w:t xml:space="preserve">challenges </w:t>
      </w:r>
      <w:r w:rsidR="00BB02EE" w:rsidRPr="00107760">
        <w:rPr>
          <w:rFonts w:ascii="Times New Roman" w:hAnsi="Times New Roman"/>
          <w:sz w:val="24"/>
          <w:szCs w:val="24"/>
        </w:rPr>
        <w:t>in recent times</w:t>
      </w:r>
      <w:r w:rsidR="00B56546">
        <w:rPr>
          <w:rFonts w:ascii="Times New Roman" w:hAnsi="Times New Roman"/>
          <w:sz w:val="24"/>
          <w:szCs w:val="24"/>
        </w:rPr>
        <w:t xml:space="preserve"> and </w:t>
      </w:r>
      <w:r w:rsidR="00BB02EE" w:rsidRPr="00107760">
        <w:rPr>
          <w:rFonts w:ascii="Times New Roman" w:hAnsi="Times New Roman"/>
          <w:sz w:val="24"/>
          <w:szCs w:val="24"/>
        </w:rPr>
        <w:t>has failed to gain the momentum as envision</w:t>
      </w:r>
      <w:r w:rsidR="008B22EF">
        <w:rPr>
          <w:rFonts w:ascii="Times New Roman" w:hAnsi="Times New Roman"/>
          <w:sz w:val="24"/>
          <w:szCs w:val="24"/>
        </w:rPr>
        <w:t>ed</w:t>
      </w:r>
      <w:r w:rsidR="00BB02EE" w:rsidRPr="00107760">
        <w:rPr>
          <w:rFonts w:ascii="Times New Roman" w:hAnsi="Times New Roman"/>
          <w:sz w:val="24"/>
          <w:szCs w:val="24"/>
        </w:rPr>
        <w:t xml:space="preserve">. The reason being lack of adequate </w:t>
      </w:r>
      <w:r w:rsidR="00B56546">
        <w:rPr>
          <w:rFonts w:ascii="Times New Roman" w:hAnsi="Times New Roman"/>
          <w:sz w:val="24"/>
          <w:szCs w:val="24"/>
        </w:rPr>
        <w:t xml:space="preserve">support system and resources </w:t>
      </w:r>
      <w:r w:rsidR="00BB02EE" w:rsidRPr="00107760">
        <w:rPr>
          <w:rFonts w:ascii="Times New Roman" w:hAnsi="Times New Roman"/>
          <w:sz w:val="24"/>
          <w:szCs w:val="24"/>
        </w:rPr>
        <w:t xml:space="preserve">particularly in rural areas. </w:t>
      </w:r>
      <w:r w:rsidR="00C27941" w:rsidRPr="00107760">
        <w:rPr>
          <w:rFonts w:ascii="Times New Roman" w:hAnsi="Times New Roman"/>
          <w:sz w:val="24"/>
          <w:szCs w:val="24"/>
        </w:rPr>
        <w:t xml:space="preserve">The </w:t>
      </w:r>
      <w:r w:rsidR="00151CD0">
        <w:rPr>
          <w:rFonts w:ascii="Times New Roman" w:hAnsi="Times New Roman"/>
          <w:sz w:val="24"/>
          <w:szCs w:val="24"/>
        </w:rPr>
        <w:t xml:space="preserve">10.95% </w:t>
      </w:r>
      <w:r w:rsidR="00C27941">
        <w:rPr>
          <w:rFonts w:ascii="Times New Roman" w:hAnsi="Times New Roman"/>
          <w:sz w:val="24"/>
          <w:szCs w:val="24"/>
        </w:rPr>
        <w:t>education budget for the current fiscal year is significantly lower</w:t>
      </w:r>
      <w:r w:rsidR="00C27941">
        <w:rPr>
          <w:rStyle w:val="FootnoteReference"/>
          <w:rFonts w:ascii="Times New Roman" w:hAnsi="Times New Roman"/>
          <w:sz w:val="24"/>
          <w:szCs w:val="24"/>
        </w:rPr>
        <w:footnoteReference w:id="45"/>
      </w:r>
      <w:r w:rsidR="00C27941">
        <w:rPr>
          <w:rFonts w:ascii="Times New Roman" w:hAnsi="Times New Roman"/>
          <w:sz w:val="24"/>
          <w:szCs w:val="24"/>
        </w:rPr>
        <w:t xml:space="preserve">, than the government constitutional and global commitments to </w:t>
      </w:r>
      <w:r w:rsidR="00D40F1B" w:rsidRPr="00D40F1B">
        <w:rPr>
          <w:rFonts w:ascii="Times New Roman" w:hAnsi="Times New Roman"/>
          <w:sz w:val="24"/>
          <w:szCs w:val="24"/>
        </w:rPr>
        <w:t>allocate at least 4-6% education budget from GDP and 15-20% from national budget</w:t>
      </w:r>
      <w:r w:rsidR="00C27941">
        <w:rPr>
          <w:rFonts w:ascii="Times New Roman" w:hAnsi="Times New Roman"/>
          <w:sz w:val="24"/>
          <w:szCs w:val="24"/>
        </w:rPr>
        <w:t>.</w:t>
      </w:r>
      <w:r w:rsidR="00AB37BF" w:rsidRPr="00AB37BF">
        <w:rPr>
          <w:rFonts w:ascii="Times New Roman" w:hAnsi="Times New Roman"/>
          <w:sz w:val="24"/>
          <w:szCs w:val="24"/>
        </w:rPr>
        <w:t xml:space="preserve"> </w:t>
      </w:r>
      <w:r w:rsidR="00AB37BF">
        <w:rPr>
          <w:rFonts w:ascii="Times New Roman" w:hAnsi="Times New Roman"/>
          <w:sz w:val="24"/>
          <w:szCs w:val="24"/>
        </w:rPr>
        <w:t>A</w:t>
      </w:r>
      <w:r w:rsidR="00AB37BF" w:rsidRPr="00107760">
        <w:rPr>
          <w:rFonts w:ascii="Times New Roman" w:hAnsi="Times New Roman"/>
          <w:sz w:val="24"/>
          <w:szCs w:val="24"/>
        </w:rPr>
        <w:t xml:space="preserve"> pattern of </w:t>
      </w:r>
      <w:r w:rsidR="00AB37BF">
        <w:rPr>
          <w:rFonts w:ascii="Times New Roman" w:hAnsi="Times New Roman"/>
          <w:sz w:val="24"/>
          <w:szCs w:val="24"/>
        </w:rPr>
        <w:t xml:space="preserve">low funding on public education has effect on </w:t>
      </w:r>
      <w:r w:rsidR="00AB37BF" w:rsidRPr="00107760">
        <w:rPr>
          <w:rFonts w:ascii="Times New Roman" w:hAnsi="Times New Roman"/>
          <w:sz w:val="24"/>
          <w:szCs w:val="24"/>
        </w:rPr>
        <w:t>consequent growth in privatization of education</w:t>
      </w:r>
      <w:r w:rsidR="00B27B46">
        <w:rPr>
          <w:rFonts w:ascii="Times New Roman" w:hAnsi="Times New Roman"/>
          <w:sz w:val="24"/>
          <w:szCs w:val="24"/>
        </w:rPr>
        <w:t xml:space="preserve">. </w:t>
      </w:r>
      <w:r w:rsidR="0072100D">
        <w:rPr>
          <w:rFonts w:ascii="Times New Roman" w:hAnsi="Times New Roman"/>
          <w:sz w:val="24"/>
          <w:szCs w:val="24"/>
        </w:rPr>
        <w:t>H</w:t>
      </w:r>
      <w:r w:rsidR="00AB37BF">
        <w:rPr>
          <w:rFonts w:ascii="Times New Roman" w:hAnsi="Times New Roman"/>
          <w:sz w:val="24"/>
          <w:szCs w:val="24"/>
        </w:rPr>
        <w:t xml:space="preserve">owever, </w:t>
      </w:r>
      <w:r w:rsidR="00AB37BF" w:rsidRPr="00107760">
        <w:rPr>
          <w:rFonts w:ascii="Times New Roman" w:hAnsi="Times New Roman"/>
          <w:sz w:val="24"/>
          <w:szCs w:val="24"/>
        </w:rPr>
        <w:t xml:space="preserve">private schools </w:t>
      </w:r>
      <w:r w:rsidR="00F61D82">
        <w:rPr>
          <w:rFonts w:ascii="Times New Roman" w:hAnsi="Times New Roman"/>
          <w:sz w:val="24"/>
          <w:szCs w:val="24"/>
        </w:rPr>
        <w:t>do not ensure equity and non-discrimination</w:t>
      </w:r>
      <w:r w:rsidR="00F61D82" w:rsidRPr="00107760">
        <w:rPr>
          <w:rFonts w:ascii="Times New Roman" w:hAnsi="Times New Roman"/>
          <w:sz w:val="24"/>
          <w:szCs w:val="24"/>
        </w:rPr>
        <w:t xml:space="preserve"> </w:t>
      </w:r>
      <w:r w:rsidR="00F61D82">
        <w:rPr>
          <w:rFonts w:ascii="Times New Roman" w:hAnsi="Times New Roman"/>
          <w:sz w:val="24"/>
          <w:szCs w:val="24"/>
        </w:rPr>
        <w:t xml:space="preserve">and </w:t>
      </w:r>
      <w:r w:rsidR="00AB37BF" w:rsidRPr="00107760">
        <w:rPr>
          <w:rFonts w:ascii="Times New Roman" w:hAnsi="Times New Roman"/>
          <w:sz w:val="24"/>
          <w:szCs w:val="24"/>
        </w:rPr>
        <w:t xml:space="preserve">fail to follow the </w:t>
      </w:r>
      <w:r w:rsidR="00AB37BF">
        <w:rPr>
          <w:rFonts w:ascii="Times New Roman" w:hAnsi="Times New Roman"/>
          <w:sz w:val="24"/>
          <w:szCs w:val="24"/>
        </w:rPr>
        <w:t>n</w:t>
      </w:r>
      <w:r w:rsidR="00AB37BF" w:rsidRPr="00107760">
        <w:rPr>
          <w:rFonts w:ascii="Times New Roman" w:hAnsi="Times New Roman"/>
          <w:sz w:val="24"/>
          <w:szCs w:val="24"/>
        </w:rPr>
        <w:t>orms and regulation set by the Nepal’s constitution</w:t>
      </w:r>
      <w:r w:rsidR="00AB37BF" w:rsidRPr="00107760">
        <w:rPr>
          <w:rStyle w:val="FootnoteReference"/>
          <w:rFonts w:ascii="Times New Roman" w:hAnsi="Times New Roman"/>
          <w:sz w:val="24"/>
          <w:szCs w:val="24"/>
        </w:rPr>
        <w:footnoteReference w:id="46"/>
      </w:r>
      <w:r w:rsidR="00AB37BF" w:rsidRPr="00107760">
        <w:rPr>
          <w:rFonts w:ascii="Times New Roman" w:hAnsi="Times New Roman"/>
          <w:sz w:val="24"/>
          <w:szCs w:val="24"/>
        </w:rPr>
        <w:t xml:space="preserve">. </w:t>
      </w:r>
      <w:r w:rsidR="003F762A" w:rsidRPr="00107760">
        <w:rPr>
          <w:rFonts w:ascii="Times New Roman" w:hAnsi="Times New Roman"/>
          <w:sz w:val="24"/>
          <w:szCs w:val="24"/>
        </w:rPr>
        <w:t>Privatization of education has profound impact on the entire education system in Nepal. It encourages the private investment in education while reducing government budget and regulatory procedure in educational sectors</w:t>
      </w:r>
      <w:r w:rsidR="003F762A" w:rsidRPr="00107760">
        <w:rPr>
          <w:rStyle w:val="FootnoteReference"/>
          <w:rFonts w:ascii="Times New Roman" w:hAnsi="Times New Roman"/>
          <w:sz w:val="24"/>
          <w:szCs w:val="24"/>
        </w:rPr>
        <w:footnoteReference w:id="47"/>
      </w:r>
      <w:r w:rsidR="003F762A" w:rsidRPr="00107760">
        <w:rPr>
          <w:rFonts w:ascii="Times New Roman" w:hAnsi="Times New Roman"/>
          <w:sz w:val="24"/>
          <w:szCs w:val="24"/>
        </w:rPr>
        <w:t xml:space="preserve">. </w:t>
      </w:r>
      <w:r w:rsidR="0077458E">
        <w:rPr>
          <w:rFonts w:ascii="Times New Roman" w:hAnsi="Times New Roman"/>
          <w:sz w:val="24"/>
          <w:szCs w:val="24"/>
        </w:rPr>
        <w:t>Education service providers and CSOs express:</w:t>
      </w:r>
    </w:p>
    <w:p w14:paraId="56683077" w14:textId="77777777" w:rsidR="009D34CF" w:rsidRDefault="009D34CF" w:rsidP="0077458E">
      <w:pPr>
        <w:spacing w:after="0"/>
        <w:rPr>
          <w:rFonts w:ascii="Times New Roman" w:hAnsi="Times New Roman"/>
          <w:sz w:val="24"/>
          <w:szCs w:val="24"/>
        </w:rPr>
      </w:pPr>
    </w:p>
    <w:p w14:paraId="6794FC95" w14:textId="2C97AD53" w:rsidR="005C3359" w:rsidRPr="006E3AAF" w:rsidRDefault="00C4688D" w:rsidP="009D34CF">
      <w:pPr>
        <w:spacing w:after="0"/>
        <w:ind w:left="720"/>
        <w:rPr>
          <w:rFonts w:ascii="Times New Roman" w:hAnsi="Times New Roman"/>
          <w:i/>
          <w:iCs/>
          <w:sz w:val="24"/>
          <w:szCs w:val="24"/>
        </w:rPr>
      </w:pPr>
      <w:r w:rsidRPr="00C4688D">
        <w:rPr>
          <w:rFonts w:ascii="Times New Roman" w:hAnsi="Times New Roman"/>
          <w:i/>
          <w:iCs/>
          <w:sz w:val="24"/>
          <w:szCs w:val="24"/>
        </w:rPr>
        <w:t xml:space="preserve">Inadequate public education funding leads to the rise of private institutions, compromising citizens' right to education. These unregulated entities entrench themselves in the system, </w:t>
      </w:r>
      <w:r w:rsidR="00C5477D" w:rsidRPr="00C5477D">
        <w:rPr>
          <w:rFonts w:ascii="Times New Roman" w:hAnsi="Times New Roman"/>
          <w:i/>
          <w:iCs/>
          <w:sz w:val="24"/>
          <w:szCs w:val="24"/>
        </w:rPr>
        <w:t>avoiding accountability</w:t>
      </w:r>
      <w:r w:rsidR="00C5477D">
        <w:rPr>
          <w:rFonts w:ascii="Times New Roman" w:hAnsi="Times New Roman"/>
          <w:i/>
          <w:iCs/>
          <w:sz w:val="24"/>
          <w:szCs w:val="24"/>
        </w:rPr>
        <w:t xml:space="preserve"> and </w:t>
      </w:r>
      <w:r w:rsidRPr="00C4688D">
        <w:rPr>
          <w:rFonts w:ascii="Times New Roman" w:hAnsi="Times New Roman"/>
          <w:i/>
          <w:iCs/>
          <w:sz w:val="24"/>
          <w:szCs w:val="24"/>
        </w:rPr>
        <w:t>weakening public education through lobbying and policy influence.</w:t>
      </w:r>
    </w:p>
    <w:p w14:paraId="44A9538D" w14:textId="77777777" w:rsidR="006E3AAF" w:rsidRDefault="006E3AAF" w:rsidP="0077458E">
      <w:pPr>
        <w:spacing w:after="0"/>
        <w:rPr>
          <w:rFonts w:ascii="Times New Roman" w:hAnsi="Times New Roman"/>
          <w:sz w:val="24"/>
          <w:szCs w:val="24"/>
        </w:rPr>
      </w:pPr>
    </w:p>
    <w:p w14:paraId="42E82447" w14:textId="41FE48DF" w:rsidR="0077458E" w:rsidRDefault="00A86DA5" w:rsidP="00A86DA5">
      <w:pPr>
        <w:spacing w:after="0"/>
        <w:jc w:val="both"/>
        <w:rPr>
          <w:rFonts w:ascii="Times New Roman" w:hAnsi="Times New Roman"/>
          <w:sz w:val="24"/>
          <w:szCs w:val="24"/>
        </w:rPr>
      </w:pPr>
      <w:r>
        <w:rPr>
          <w:rFonts w:ascii="Times New Roman" w:hAnsi="Times New Roman"/>
          <w:sz w:val="24"/>
          <w:szCs w:val="24"/>
        </w:rPr>
        <w:t xml:space="preserve">22. </w:t>
      </w:r>
      <w:r w:rsidR="005C3359" w:rsidRPr="00FF7B63">
        <w:rPr>
          <w:rFonts w:ascii="Times New Roman" w:hAnsi="Times New Roman"/>
          <w:sz w:val="24"/>
          <w:szCs w:val="24"/>
        </w:rPr>
        <w:t>Many education policy instruments and current Acts facilitate to promote privatization, which weaken state system and mechanisms. This is further fuelled by the political leaders’ financial investment in private schools in Nepal</w:t>
      </w:r>
      <w:r w:rsidR="005C3359" w:rsidRPr="00FF7B63">
        <w:rPr>
          <w:rStyle w:val="FootnoteReference"/>
          <w:rFonts w:ascii="Times New Roman" w:hAnsi="Times New Roman"/>
          <w:sz w:val="24"/>
          <w:szCs w:val="24"/>
        </w:rPr>
        <w:footnoteReference w:id="48"/>
      </w:r>
      <w:r w:rsidR="00E339A6">
        <w:rPr>
          <w:rFonts w:ascii="Times New Roman" w:hAnsi="Times New Roman"/>
          <w:sz w:val="24"/>
          <w:szCs w:val="24"/>
        </w:rPr>
        <w:t xml:space="preserve">. </w:t>
      </w:r>
      <w:r w:rsidR="00B964D6" w:rsidRPr="00B964D6">
        <w:rPr>
          <w:rFonts w:ascii="Times New Roman" w:hAnsi="Times New Roman"/>
          <w:sz w:val="24"/>
          <w:szCs w:val="24"/>
        </w:rPr>
        <w:t>As a result, the state undermines free and compulsory education, allowing the private sector to dominate education in Nepal.</w:t>
      </w:r>
    </w:p>
    <w:p w14:paraId="21265BEE" w14:textId="77777777" w:rsidR="005C3359" w:rsidRPr="00107760" w:rsidRDefault="005C3359" w:rsidP="00B64D28">
      <w:pPr>
        <w:spacing w:after="0"/>
        <w:jc w:val="both"/>
        <w:rPr>
          <w:rFonts w:ascii="Times New Roman" w:hAnsi="Times New Roman"/>
          <w:sz w:val="24"/>
          <w:szCs w:val="24"/>
        </w:rPr>
      </w:pPr>
    </w:p>
    <w:p w14:paraId="1D011567" w14:textId="6CBA604B" w:rsidR="00763DC1" w:rsidRPr="00C757B0" w:rsidRDefault="002A5428" w:rsidP="00507DB2">
      <w:pPr>
        <w:pStyle w:val="Heading1"/>
      </w:pPr>
      <w:bookmarkStart w:id="13" w:name="_Toc191306294"/>
      <w:r>
        <w:t>5</w:t>
      </w:r>
      <w:r w:rsidR="00C73CDA">
        <w:t xml:space="preserve">. </w:t>
      </w:r>
      <w:r w:rsidR="00644B7C" w:rsidRPr="00C757B0">
        <w:t>Conclusion</w:t>
      </w:r>
      <w:bookmarkEnd w:id="13"/>
    </w:p>
    <w:p w14:paraId="162499D5" w14:textId="77C45117" w:rsidR="00A9248F" w:rsidRDefault="00A86DA5" w:rsidP="00A86DA5">
      <w:pPr>
        <w:spacing w:after="0"/>
        <w:jc w:val="both"/>
        <w:rPr>
          <w:rFonts w:ascii="Times New Roman" w:hAnsi="Times New Roman"/>
          <w:sz w:val="24"/>
          <w:szCs w:val="24"/>
        </w:rPr>
      </w:pPr>
      <w:r>
        <w:rPr>
          <w:rFonts w:ascii="Times New Roman" w:hAnsi="Times New Roman"/>
          <w:sz w:val="24"/>
          <w:szCs w:val="24"/>
        </w:rPr>
        <w:t xml:space="preserve">23. </w:t>
      </w:r>
      <w:r w:rsidR="005C2F04" w:rsidRPr="005C2F04">
        <w:rPr>
          <w:rFonts w:ascii="Times New Roman" w:hAnsi="Times New Roman"/>
          <w:sz w:val="24"/>
          <w:szCs w:val="24"/>
        </w:rPr>
        <w:t xml:space="preserve">Despite constitutional mandates for free and compulsory education and a society free from discrimination, the </w:t>
      </w:r>
      <w:proofErr w:type="spellStart"/>
      <w:r w:rsidR="005C2F04" w:rsidRPr="005C2F04">
        <w:rPr>
          <w:rFonts w:ascii="Times New Roman" w:hAnsi="Times New Roman"/>
          <w:sz w:val="24"/>
          <w:szCs w:val="24"/>
        </w:rPr>
        <w:t>GoN</w:t>
      </w:r>
      <w:proofErr w:type="spellEnd"/>
      <w:r w:rsidR="005C2F04" w:rsidRPr="005C2F04">
        <w:rPr>
          <w:rFonts w:ascii="Times New Roman" w:hAnsi="Times New Roman"/>
          <w:sz w:val="24"/>
          <w:szCs w:val="24"/>
        </w:rPr>
        <w:t xml:space="preserve"> has failed to uphold its education commitments. While Nepal has made international pledges, it has not fully implemented measures for equity and non-discrimination in education. The </w:t>
      </w:r>
      <w:proofErr w:type="spellStart"/>
      <w:r w:rsidR="005C2F04" w:rsidRPr="005C2F04">
        <w:rPr>
          <w:rFonts w:ascii="Times New Roman" w:hAnsi="Times New Roman"/>
          <w:sz w:val="24"/>
          <w:szCs w:val="24"/>
        </w:rPr>
        <w:t>GoN's</w:t>
      </w:r>
      <w:proofErr w:type="spellEnd"/>
      <w:r w:rsidR="005C2F04" w:rsidRPr="005C2F04">
        <w:rPr>
          <w:rFonts w:ascii="Times New Roman" w:hAnsi="Times New Roman"/>
          <w:sz w:val="24"/>
          <w:szCs w:val="24"/>
        </w:rPr>
        <w:t xml:space="preserve"> low priority, weak institutions, and insufficient resources hinder progress in </w:t>
      </w:r>
      <w:r w:rsidR="00980EFA">
        <w:rPr>
          <w:rFonts w:ascii="Times New Roman" w:hAnsi="Times New Roman"/>
          <w:sz w:val="24"/>
          <w:szCs w:val="24"/>
        </w:rPr>
        <w:t>e</w:t>
      </w:r>
      <w:r w:rsidR="00A30F55">
        <w:rPr>
          <w:rFonts w:ascii="Times New Roman" w:hAnsi="Times New Roman"/>
          <w:sz w:val="24"/>
          <w:szCs w:val="24"/>
        </w:rPr>
        <w:t>quity and non-discrimination</w:t>
      </w:r>
      <w:r w:rsidR="005C2F04" w:rsidRPr="005C2F04">
        <w:rPr>
          <w:rFonts w:ascii="Times New Roman" w:hAnsi="Times New Roman"/>
          <w:sz w:val="24"/>
          <w:szCs w:val="24"/>
        </w:rPr>
        <w:t>.</w:t>
      </w:r>
      <w:r w:rsidR="005C2F04">
        <w:rPr>
          <w:rFonts w:ascii="Times New Roman" w:hAnsi="Times New Roman"/>
          <w:sz w:val="24"/>
          <w:szCs w:val="24"/>
        </w:rPr>
        <w:t xml:space="preserve"> </w:t>
      </w:r>
      <w:r w:rsidR="00980EFA">
        <w:rPr>
          <w:rFonts w:ascii="Times New Roman" w:hAnsi="Times New Roman"/>
          <w:sz w:val="24"/>
          <w:szCs w:val="24"/>
        </w:rPr>
        <w:t xml:space="preserve">Additionally, </w:t>
      </w:r>
      <w:r w:rsidR="007E1A9E" w:rsidRPr="007E1A9E">
        <w:rPr>
          <w:rFonts w:ascii="Times New Roman" w:hAnsi="Times New Roman"/>
          <w:sz w:val="24"/>
          <w:szCs w:val="24"/>
        </w:rPr>
        <w:t xml:space="preserve">Nepal's Free and Compulsory Education Act (2018) and other policies have regressed, promoting privatization through various partnerships. Influenced by private school owners and political leaders with financial interests, these policies prioritize profit over public education. This threatens the </w:t>
      </w:r>
      <w:r w:rsidR="007E1A9E" w:rsidRPr="007E1A9E">
        <w:rPr>
          <w:rFonts w:ascii="Times New Roman" w:hAnsi="Times New Roman"/>
          <w:sz w:val="24"/>
          <w:szCs w:val="24"/>
        </w:rPr>
        <w:lastRenderedPageBreak/>
        <w:t>fundamental principle of education as a public good.</w:t>
      </w:r>
      <w:r w:rsidR="005B1D05">
        <w:rPr>
          <w:rFonts w:ascii="Times New Roman" w:hAnsi="Times New Roman"/>
          <w:sz w:val="24"/>
          <w:szCs w:val="24"/>
        </w:rPr>
        <w:t xml:space="preserve"> </w:t>
      </w:r>
      <w:r w:rsidR="003724CC" w:rsidRPr="003724CC">
        <w:rPr>
          <w:rFonts w:ascii="Times New Roman" w:hAnsi="Times New Roman"/>
          <w:sz w:val="24"/>
          <w:szCs w:val="24"/>
        </w:rPr>
        <w:t>Nepal's education budget has been declining annually, lacking financial disaggregation to address marginalized groups' diverse needs. This limits government intervention, weakens systemic reforms, and enables corporate influence in education. Addressing education issues in isolation, without considering broader social and structural factors, hinders meaningful progress. Additionally, the absence of a Federal Education Act and ineffective policy implementation undermine equity and non-discrimination in education.</w:t>
      </w:r>
    </w:p>
    <w:p w14:paraId="2FD2ED19" w14:textId="77777777" w:rsidR="003724CC" w:rsidRPr="007F2876" w:rsidRDefault="003724CC" w:rsidP="00A9248F">
      <w:pPr>
        <w:spacing w:after="0"/>
        <w:rPr>
          <w:rFonts w:ascii="Times New Roman" w:hAnsi="Times New Roman"/>
          <w:sz w:val="24"/>
          <w:szCs w:val="24"/>
        </w:rPr>
      </w:pPr>
    </w:p>
    <w:p w14:paraId="5F21561C" w14:textId="770C4D25" w:rsidR="004143D8" w:rsidRPr="00507DB2" w:rsidRDefault="002A5428" w:rsidP="00507DB2">
      <w:pPr>
        <w:pStyle w:val="Heading1"/>
      </w:pPr>
      <w:bookmarkStart w:id="14" w:name="_Toc191306295"/>
      <w:r w:rsidRPr="00507DB2">
        <w:t>6</w:t>
      </w:r>
      <w:r w:rsidR="00C73CDA" w:rsidRPr="00507DB2">
        <w:t xml:space="preserve">. </w:t>
      </w:r>
      <w:r w:rsidR="004143D8" w:rsidRPr="00507DB2">
        <w:t>Recommendations</w:t>
      </w:r>
      <w:bookmarkEnd w:id="14"/>
    </w:p>
    <w:p w14:paraId="153E5F43" w14:textId="49C749E0" w:rsidR="00573A38" w:rsidRPr="00573A38" w:rsidRDefault="0049664C" w:rsidP="00253B5D">
      <w:pPr>
        <w:spacing w:after="0" w:line="276" w:lineRule="auto"/>
        <w:contextualSpacing/>
        <w:rPr>
          <w:rFonts w:ascii="Times New Roman" w:hAnsi="Times New Roman"/>
          <w:sz w:val="24"/>
          <w:szCs w:val="24"/>
        </w:rPr>
      </w:pPr>
      <w:r>
        <w:rPr>
          <w:rFonts w:ascii="Times New Roman" w:hAnsi="Times New Roman"/>
          <w:sz w:val="24"/>
          <w:szCs w:val="24"/>
        </w:rPr>
        <w:t xml:space="preserve">24. </w:t>
      </w:r>
      <w:r w:rsidR="0056519D" w:rsidRPr="0056519D">
        <w:rPr>
          <w:rFonts w:ascii="Times New Roman" w:hAnsi="Times New Roman"/>
          <w:sz w:val="24"/>
          <w:szCs w:val="24"/>
        </w:rPr>
        <w:t xml:space="preserve">Following are the key recommendations </w:t>
      </w:r>
      <w:r w:rsidR="00573A38" w:rsidRPr="00573A38">
        <w:rPr>
          <w:rFonts w:ascii="Times New Roman" w:hAnsi="Times New Roman"/>
          <w:sz w:val="24"/>
          <w:szCs w:val="24"/>
        </w:rPr>
        <w:t>for action by the Government of Nepal</w:t>
      </w:r>
      <w:r w:rsidR="00253B5D">
        <w:rPr>
          <w:rFonts w:ascii="Times New Roman" w:hAnsi="Times New Roman"/>
          <w:sz w:val="24"/>
          <w:szCs w:val="24"/>
        </w:rPr>
        <w:t xml:space="preserve">: </w:t>
      </w:r>
    </w:p>
    <w:p w14:paraId="3D009C8D" w14:textId="5E66F148" w:rsidR="005400B9" w:rsidRPr="002F35E1" w:rsidRDefault="005400B9" w:rsidP="00A86DA5">
      <w:pPr>
        <w:pStyle w:val="ListParagraph"/>
        <w:numPr>
          <w:ilvl w:val="0"/>
          <w:numId w:val="16"/>
        </w:numPr>
        <w:spacing w:line="276" w:lineRule="auto"/>
        <w:contextualSpacing/>
        <w:jc w:val="both"/>
        <w:rPr>
          <w:rFonts w:ascii="Times New Roman" w:hAnsi="Times New Roman"/>
          <w:sz w:val="24"/>
          <w:szCs w:val="24"/>
        </w:rPr>
      </w:pPr>
      <w:r w:rsidRPr="002F35E1">
        <w:rPr>
          <w:rFonts w:ascii="Times New Roman" w:hAnsi="Times New Roman"/>
          <w:sz w:val="24"/>
          <w:szCs w:val="24"/>
        </w:rPr>
        <w:t xml:space="preserve">Consider all Acts and policies void, </w:t>
      </w:r>
      <w:r w:rsidR="00581415" w:rsidRPr="002F35E1">
        <w:rPr>
          <w:rFonts w:ascii="Times New Roman" w:hAnsi="Times New Roman"/>
          <w:sz w:val="24"/>
          <w:szCs w:val="24"/>
        </w:rPr>
        <w:t xml:space="preserve">including </w:t>
      </w:r>
      <w:r w:rsidR="00926BE9" w:rsidRPr="002F35E1">
        <w:rPr>
          <w:rFonts w:ascii="Times New Roman" w:hAnsi="Times New Roman"/>
          <w:sz w:val="24"/>
          <w:szCs w:val="24"/>
        </w:rPr>
        <w:t xml:space="preserve">Free and Compulsory Education Act </w:t>
      </w:r>
      <w:r w:rsidR="00C32675">
        <w:rPr>
          <w:rFonts w:ascii="Times New Roman" w:hAnsi="Times New Roman"/>
          <w:sz w:val="24"/>
          <w:szCs w:val="24"/>
        </w:rPr>
        <w:t xml:space="preserve">(2018) </w:t>
      </w:r>
      <w:r w:rsidRPr="002F35E1">
        <w:rPr>
          <w:rFonts w:ascii="Times New Roman" w:hAnsi="Times New Roman"/>
          <w:sz w:val="24"/>
          <w:szCs w:val="24"/>
        </w:rPr>
        <w:t xml:space="preserve">that do not enshrine </w:t>
      </w:r>
      <w:r w:rsidR="00C32675">
        <w:rPr>
          <w:rFonts w:ascii="Times New Roman" w:hAnsi="Times New Roman"/>
          <w:sz w:val="24"/>
          <w:szCs w:val="24"/>
        </w:rPr>
        <w:t>C</w:t>
      </w:r>
      <w:r w:rsidRPr="002F35E1">
        <w:rPr>
          <w:rFonts w:ascii="Times New Roman" w:hAnsi="Times New Roman"/>
          <w:sz w:val="24"/>
          <w:szCs w:val="24"/>
        </w:rPr>
        <w:t>onstitution</w:t>
      </w:r>
      <w:r w:rsidR="00C32675">
        <w:rPr>
          <w:rFonts w:ascii="Times New Roman" w:hAnsi="Times New Roman"/>
          <w:sz w:val="24"/>
          <w:szCs w:val="24"/>
        </w:rPr>
        <w:t>al mand</w:t>
      </w:r>
      <w:r w:rsidR="004D2846">
        <w:rPr>
          <w:rFonts w:ascii="Times New Roman" w:hAnsi="Times New Roman"/>
          <w:sz w:val="24"/>
          <w:szCs w:val="24"/>
        </w:rPr>
        <w:t>ates</w:t>
      </w:r>
      <w:r w:rsidRPr="002F35E1">
        <w:rPr>
          <w:rFonts w:ascii="Times New Roman" w:hAnsi="Times New Roman"/>
          <w:sz w:val="24"/>
          <w:szCs w:val="24"/>
        </w:rPr>
        <w:t xml:space="preserve">. </w:t>
      </w:r>
    </w:p>
    <w:p w14:paraId="5B82996C" w14:textId="2E4336EA" w:rsidR="005400B9" w:rsidRPr="002F35E1" w:rsidRDefault="005400B9" w:rsidP="00A86DA5">
      <w:pPr>
        <w:pStyle w:val="ListParagraph"/>
        <w:numPr>
          <w:ilvl w:val="0"/>
          <w:numId w:val="16"/>
        </w:numPr>
        <w:spacing w:line="276" w:lineRule="auto"/>
        <w:contextualSpacing/>
        <w:jc w:val="both"/>
        <w:rPr>
          <w:rFonts w:ascii="Times New Roman" w:hAnsi="Times New Roman"/>
          <w:sz w:val="24"/>
          <w:szCs w:val="24"/>
        </w:rPr>
      </w:pPr>
      <w:r w:rsidRPr="002F35E1">
        <w:rPr>
          <w:rFonts w:ascii="Times New Roman" w:hAnsi="Times New Roman"/>
          <w:sz w:val="24"/>
          <w:szCs w:val="24"/>
        </w:rPr>
        <w:t>Enact Federal Education Act to effectively implement the Constitutional right to equity</w:t>
      </w:r>
      <w:r w:rsidR="00926BE9" w:rsidRPr="002F35E1">
        <w:rPr>
          <w:rFonts w:ascii="Times New Roman" w:hAnsi="Times New Roman"/>
          <w:sz w:val="24"/>
          <w:szCs w:val="24"/>
        </w:rPr>
        <w:t xml:space="preserve">, </w:t>
      </w:r>
      <w:r w:rsidRPr="002F35E1">
        <w:rPr>
          <w:rFonts w:ascii="Times New Roman" w:hAnsi="Times New Roman"/>
          <w:sz w:val="24"/>
          <w:szCs w:val="24"/>
        </w:rPr>
        <w:t xml:space="preserve">non-discrimination and non-promotion of privatization. </w:t>
      </w:r>
    </w:p>
    <w:p w14:paraId="70BC6D64" w14:textId="5A2E2CCD" w:rsidR="00DB44C6" w:rsidRPr="00DB44C6" w:rsidRDefault="00487B9D" w:rsidP="00A86DA5">
      <w:pPr>
        <w:pStyle w:val="ListParagraph"/>
        <w:numPr>
          <w:ilvl w:val="0"/>
          <w:numId w:val="16"/>
        </w:numPr>
        <w:spacing w:line="276" w:lineRule="auto"/>
        <w:contextualSpacing/>
        <w:jc w:val="both"/>
        <w:rPr>
          <w:rFonts w:ascii="Times New Roman" w:hAnsi="Times New Roman"/>
          <w:sz w:val="24"/>
          <w:szCs w:val="24"/>
        </w:rPr>
      </w:pPr>
      <w:r>
        <w:rPr>
          <w:rFonts w:ascii="Cambria Math" w:hAnsi="Cambria Math" w:cs="Cambria Math"/>
          <w:sz w:val="24"/>
          <w:szCs w:val="24"/>
        </w:rPr>
        <w:t>Develop and i</w:t>
      </w:r>
      <w:r w:rsidRPr="00487B9D">
        <w:rPr>
          <w:rFonts w:ascii="Times New Roman" w:hAnsi="Times New Roman"/>
          <w:sz w:val="24"/>
          <w:szCs w:val="24"/>
        </w:rPr>
        <w:t>mplement appropriate financing strategies</w:t>
      </w:r>
      <w:r>
        <w:rPr>
          <w:rFonts w:ascii="Times New Roman" w:hAnsi="Times New Roman"/>
          <w:sz w:val="24"/>
          <w:szCs w:val="24"/>
        </w:rPr>
        <w:t xml:space="preserve"> with </w:t>
      </w:r>
      <w:r w:rsidR="009102FF">
        <w:rPr>
          <w:rFonts w:ascii="Times New Roman" w:hAnsi="Times New Roman"/>
          <w:sz w:val="24"/>
          <w:szCs w:val="24"/>
        </w:rPr>
        <w:t xml:space="preserve">allocation of </w:t>
      </w:r>
      <w:r w:rsidR="00C73FF5" w:rsidRPr="00DB44C6">
        <w:rPr>
          <w:rFonts w:ascii="Times New Roman" w:hAnsi="Times New Roman"/>
          <w:sz w:val="24"/>
          <w:szCs w:val="24"/>
        </w:rPr>
        <w:t xml:space="preserve">at least 4-6% education budget from GDP and 15-20% from national budget to </w:t>
      </w:r>
      <w:r w:rsidR="00DB44C6" w:rsidRPr="00DB44C6">
        <w:rPr>
          <w:rFonts w:ascii="Times New Roman" w:hAnsi="Times New Roman"/>
          <w:sz w:val="24"/>
          <w:szCs w:val="24"/>
        </w:rPr>
        <w:t xml:space="preserve">implement free and compulsory education </w:t>
      </w:r>
      <w:r w:rsidR="00480E25">
        <w:rPr>
          <w:rFonts w:ascii="Times New Roman" w:hAnsi="Times New Roman"/>
          <w:sz w:val="24"/>
          <w:szCs w:val="24"/>
        </w:rPr>
        <w:t xml:space="preserve">from </w:t>
      </w:r>
      <w:r w:rsidR="00480E25" w:rsidRPr="00024A8C">
        <w:rPr>
          <w:rFonts w:ascii="Times New Roman" w:hAnsi="Times New Roman"/>
          <w:sz w:val="24"/>
          <w:szCs w:val="24"/>
        </w:rPr>
        <w:t>early childhood</w:t>
      </w:r>
      <w:r w:rsidR="00432E58" w:rsidRPr="00024A8C">
        <w:rPr>
          <w:rFonts w:ascii="Times New Roman" w:hAnsi="Times New Roman"/>
          <w:sz w:val="24"/>
          <w:szCs w:val="24"/>
        </w:rPr>
        <w:t xml:space="preserve"> </w:t>
      </w:r>
      <w:r w:rsidR="00480E25" w:rsidRPr="00024A8C">
        <w:rPr>
          <w:rFonts w:ascii="Times New Roman" w:hAnsi="Times New Roman"/>
          <w:sz w:val="24"/>
          <w:szCs w:val="24"/>
        </w:rPr>
        <w:t xml:space="preserve">to secondary level </w:t>
      </w:r>
      <w:r w:rsidR="00DB44C6" w:rsidRPr="00DB44C6">
        <w:rPr>
          <w:rFonts w:ascii="Times New Roman" w:hAnsi="Times New Roman"/>
          <w:sz w:val="24"/>
          <w:szCs w:val="24"/>
        </w:rPr>
        <w:t xml:space="preserve">as States responsibility.  </w:t>
      </w:r>
    </w:p>
    <w:p w14:paraId="42447FEC" w14:textId="56527F96" w:rsidR="00C73FF5" w:rsidRDefault="009102FF" w:rsidP="00A86DA5">
      <w:pPr>
        <w:pStyle w:val="ListParagraph"/>
        <w:numPr>
          <w:ilvl w:val="0"/>
          <w:numId w:val="16"/>
        </w:numPr>
        <w:spacing w:line="276" w:lineRule="auto"/>
        <w:contextualSpacing/>
        <w:jc w:val="both"/>
        <w:rPr>
          <w:rFonts w:ascii="Times New Roman" w:hAnsi="Times New Roman"/>
          <w:sz w:val="24"/>
          <w:szCs w:val="24"/>
        </w:rPr>
      </w:pPr>
      <w:r w:rsidRPr="009102FF">
        <w:rPr>
          <w:rFonts w:ascii="Times New Roman" w:hAnsi="Times New Roman"/>
          <w:sz w:val="24"/>
          <w:szCs w:val="24"/>
        </w:rPr>
        <w:t xml:space="preserve">Implement targeted </w:t>
      </w:r>
      <w:r w:rsidR="00FC1C50" w:rsidRPr="009102FF">
        <w:rPr>
          <w:rFonts w:ascii="Times New Roman" w:hAnsi="Times New Roman"/>
          <w:sz w:val="24"/>
          <w:szCs w:val="24"/>
        </w:rPr>
        <w:t>programs</w:t>
      </w:r>
      <w:r w:rsidRPr="009102FF">
        <w:rPr>
          <w:rFonts w:ascii="Times New Roman" w:hAnsi="Times New Roman"/>
          <w:sz w:val="24"/>
          <w:szCs w:val="24"/>
        </w:rPr>
        <w:t xml:space="preserve"> along with ear-marked funding for </w:t>
      </w:r>
      <w:r w:rsidR="00341F90">
        <w:rPr>
          <w:rFonts w:ascii="Times New Roman" w:hAnsi="Times New Roman"/>
          <w:sz w:val="24"/>
          <w:szCs w:val="24"/>
        </w:rPr>
        <w:t xml:space="preserve">reducing dropout, </w:t>
      </w:r>
      <w:r w:rsidRPr="009102FF">
        <w:rPr>
          <w:rFonts w:ascii="Times New Roman" w:hAnsi="Times New Roman"/>
          <w:sz w:val="24"/>
          <w:szCs w:val="24"/>
        </w:rPr>
        <w:t>increasing school enrolment</w:t>
      </w:r>
      <w:r w:rsidR="00FC1C50">
        <w:rPr>
          <w:rFonts w:ascii="Times New Roman" w:hAnsi="Times New Roman"/>
          <w:sz w:val="24"/>
          <w:szCs w:val="24"/>
        </w:rPr>
        <w:t xml:space="preserve">, </w:t>
      </w:r>
      <w:r w:rsidR="00341F90">
        <w:rPr>
          <w:rFonts w:ascii="Times New Roman" w:hAnsi="Times New Roman"/>
          <w:sz w:val="24"/>
          <w:szCs w:val="24"/>
        </w:rPr>
        <w:t xml:space="preserve">improving learning and </w:t>
      </w:r>
      <w:r w:rsidRPr="009102FF">
        <w:rPr>
          <w:rFonts w:ascii="Times New Roman" w:hAnsi="Times New Roman"/>
          <w:sz w:val="24"/>
          <w:szCs w:val="24"/>
        </w:rPr>
        <w:t>secondary school completion</w:t>
      </w:r>
      <w:r w:rsidR="00C64751">
        <w:rPr>
          <w:rFonts w:ascii="Times New Roman" w:hAnsi="Times New Roman"/>
          <w:sz w:val="24"/>
          <w:szCs w:val="24"/>
        </w:rPr>
        <w:t xml:space="preserve">, </w:t>
      </w:r>
      <w:r w:rsidR="00707642">
        <w:rPr>
          <w:rFonts w:ascii="Times New Roman" w:hAnsi="Times New Roman"/>
          <w:sz w:val="24"/>
          <w:szCs w:val="24"/>
        </w:rPr>
        <w:t xml:space="preserve">and promoting non-discrimination </w:t>
      </w:r>
      <w:r w:rsidRPr="009102FF">
        <w:rPr>
          <w:rFonts w:ascii="Times New Roman" w:hAnsi="Times New Roman"/>
          <w:sz w:val="24"/>
          <w:szCs w:val="24"/>
        </w:rPr>
        <w:t xml:space="preserve">for </w:t>
      </w:r>
      <w:r w:rsidR="006F7C46">
        <w:rPr>
          <w:rFonts w:ascii="Times New Roman" w:hAnsi="Times New Roman"/>
          <w:sz w:val="24"/>
          <w:szCs w:val="24"/>
        </w:rPr>
        <w:t xml:space="preserve">marginalized </w:t>
      </w:r>
      <w:r w:rsidRPr="009102FF">
        <w:rPr>
          <w:rFonts w:ascii="Times New Roman" w:hAnsi="Times New Roman"/>
          <w:sz w:val="24"/>
          <w:szCs w:val="24"/>
        </w:rPr>
        <w:t>children</w:t>
      </w:r>
      <w:r w:rsidR="006F7C46">
        <w:rPr>
          <w:rFonts w:ascii="Times New Roman" w:hAnsi="Times New Roman"/>
          <w:sz w:val="24"/>
          <w:szCs w:val="24"/>
        </w:rPr>
        <w:t xml:space="preserve">, especially girls, Dalits, </w:t>
      </w:r>
      <w:proofErr w:type="spellStart"/>
      <w:r w:rsidR="006F7C46">
        <w:rPr>
          <w:rFonts w:ascii="Times New Roman" w:hAnsi="Times New Roman"/>
          <w:sz w:val="24"/>
          <w:szCs w:val="24"/>
        </w:rPr>
        <w:t>CwD</w:t>
      </w:r>
      <w:proofErr w:type="spellEnd"/>
      <w:r w:rsidR="00C95CDC">
        <w:rPr>
          <w:rFonts w:ascii="Times New Roman" w:hAnsi="Times New Roman"/>
          <w:sz w:val="24"/>
          <w:szCs w:val="24"/>
        </w:rPr>
        <w:t>, ethnic groups</w:t>
      </w:r>
      <w:r w:rsidR="00AF1301">
        <w:rPr>
          <w:rFonts w:ascii="Times New Roman" w:hAnsi="Times New Roman"/>
          <w:sz w:val="24"/>
          <w:szCs w:val="24"/>
        </w:rPr>
        <w:t>,</w:t>
      </w:r>
      <w:r w:rsidR="00C95CDC">
        <w:rPr>
          <w:rFonts w:ascii="Times New Roman" w:hAnsi="Times New Roman"/>
          <w:sz w:val="24"/>
          <w:szCs w:val="24"/>
        </w:rPr>
        <w:t xml:space="preserve"> </w:t>
      </w:r>
      <w:r w:rsidR="00AF1301" w:rsidRPr="00AF1301">
        <w:rPr>
          <w:rFonts w:ascii="Times New Roman" w:hAnsi="Times New Roman"/>
          <w:sz w:val="24"/>
          <w:szCs w:val="24"/>
        </w:rPr>
        <w:t>LGBTIQ+</w:t>
      </w:r>
      <w:r w:rsidR="00AF1301">
        <w:rPr>
          <w:rFonts w:ascii="Times New Roman" w:hAnsi="Times New Roman"/>
          <w:sz w:val="24"/>
          <w:szCs w:val="24"/>
        </w:rPr>
        <w:t xml:space="preserve"> </w:t>
      </w:r>
      <w:r w:rsidR="00C95CDC">
        <w:rPr>
          <w:rFonts w:ascii="Times New Roman" w:hAnsi="Times New Roman"/>
          <w:sz w:val="24"/>
          <w:szCs w:val="24"/>
        </w:rPr>
        <w:t xml:space="preserve">and youths. </w:t>
      </w:r>
    </w:p>
    <w:p w14:paraId="53F7079C" w14:textId="7BF8C06C" w:rsidR="0098445F" w:rsidRDefault="0098445F" w:rsidP="00A86DA5">
      <w:pPr>
        <w:pStyle w:val="ListParagraph"/>
        <w:numPr>
          <w:ilvl w:val="0"/>
          <w:numId w:val="16"/>
        </w:numPr>
        <w:spacing w:line="276" w:lineRule="auto"/>
        <w:contextualSpacing/>
        <w:jc w:val="both"/>
        <w:rPr>
          <w:rFonts w:ascii="Times New Roman" w:hAnsi="Times New Roman"/>
          <w:sz w:val="24"/>
          <w:szCs w:val="24"/>
        </w:rPr>
      </w:pPr>
      <w:r w:rsidRPr="0098445F">
        <w:rPr>
          <w:rFonts w:ascii="Times New Roman" w:hAnsi="Times New Roman"/>
          <w:sz w:val="24"/>
          <w:szCs w:val="24"/>
        </w:rPr>
        <w:t xml:space="preserve">Enforce laws and conduct awareness campaigns to eliminate discrimination based on gender, caste, and all other forms </w:t>
      </w:r>
      <w:r>
        <w:rPr>
          <w:rFonts w:ascii="Times New Roman" w:hAnsi="Times New Roman"/>
          <w:sz w:val="24"/>
          <w:szCs w:val="24"/>
        </w:rPr>
        <w:t xml:space="preserve">in and through </w:t>
      </w:r>
      <w:r w:rsidRPr="0098445F">
        <w:rPr>
          <w:rFonts w:ascii="Times New Roman" w:hAnsi="Times New Roman"/>
          <w:sz w:val="24"/>
          <w:szCs w:val="24"/>
        </w:rPr>
        <w:t>education.</w:t>
      </w:r>
    </w:p>
    <w:p w14:paraId="581A124B" w14:textId="0632D83F" w:rsidR="00121360" w:rsidRPr="00121360" w:rsidRDefault="00C27DBE" w:rsidP="00A86DA5">
      <w:pPr>
        <w:pStyle w:val="ListParagraph"/>
        <w:numPr>
          <w:ilvl w:val="0"/>
          <w:numId w:val="16"/>
        </w:numPr>
        <w:spacing w:line="276" w:lineRule="auto"/>
        <w:contextualSpacing/>
        <w:jc w:val="both"/>
        <w:rPr>
          <w:rFonts w:ascii="Times New Roman" w:hAnsi="Times New Roman"/>
          <w:sz w:val="24"/>
          <w:szCs w:val="24"/>
        </w:rPr>
      </w:pPr>
      <w:r>
        <w:rPr>
          <w:rFonts w:ascii="Times New Roman" w:hAnsi="Times New Roman"/>
          <w:sz w:val="24"/>
          <w:szCs w:val="24"/>
        </w:rPr>
        <w:t xml:space="preserve">Reform </w:t>
      </w:r>
      <w:r w:rsidR="001631DF">
        <w:rPr>
          <w:rFonts w:ascii="Times New Roman" w:hAnsi="Times New Roman"/>
          <w:sz w:val="24"/>
          <w:szCs w:val="24"/>
        </w:rPr>
        <w:t xml:space="preserve">Nepal’s </w:t>
      </w:r>
      <w:r w:rsidR="00576590">
        <w:rPr>
          <w:rFonts w:ascii="Times New Roman" w:hAnsi="Times New Roman"/>
          <w:sz w:val="24"/>
          <w:szCs w:val="24"/>
        </w:rPr>
        <w:t>education system</w:t>
      </w:r>
      <w:r w:rsidR="00B85FE9">
        <w:rPr>
          <w:rFonts w:ascii="Times New Roman" w:hAnsi="Times New Roman"/>
          <w:sz w:val="24"/>
          <w:szCs w:val="24"/>
        </w:rPr>
        <w:t xml:space="preserve"> for </w:t>
      </w:r>
      <w:r w:rsidR="00944D5A">
        <w:rPr>
          <w:rFonts w:ascii="Times New Roman" w:hAnsi="Times New Roman"/>
          <w:sz w:val="24"/>
          <w:szCs w:val="24"/>
        </w:rPr>
        <w:t>marginalized groups</w:t>
      </w:r>
      <w:r w:rsidR="00F47680">
        <w:rPr>
          <w:rFonts w:ascii="Times New Roman" w:hAnsi="Times New Roman"/>
          <w:sz w:val="24"/>
          <w:szCs w:val="24"/>
        </w:rPr>
        <w:t xml:space="preserve"> that </w:t>
      </w:r>
      <w:r w:rsidR="004C1D99">
        <w:rPr>
          <w:rFonts w:ascii="Times New Roman" w:hAnsi="Times New Roman"/>
          <w:sz w:val="24"/>
          <w:szCs w:val="24"/>
        </w:rPr>
        <w:t xml:space="preserve">promotes social </w:t>
      </w:r>
      <w:r w:rsidR="001631DF">
        <w:rPr>
          <w:rFonts w:ascii="Times New Roman" w:hAnsi="Times New Roman"/>
          <w:sz w:val="24"/>
          <w:szCs w:val="24"/>
        </w:rPr>
        <w:t>justice</w:t>
      </w:r>
      <w:r w:rsidR="00576590">
        <w:rPr>
          <w:rFonts w:ascii="Times New Roman" w:hAnsi="Times New Roman"/>
          <w:sz w:val="24"/>
          <w:szCs w:val="24"/>
        </w:rPr>
        <w:t>,</w:t>
      </w:r>
      <w:r w:rsidR="0058104A">
        <w:rPr>
          <w:rFonts w:ascii="Times New Roman" w:hAnsi="Times New Roman"/>
          <w:sz w:val="24"/>
          <w:szCs w:val="24"/>
        </w:rPr>
        <w:t xml:space="preserve"> non-discrimin</w:t>
      </w:r>
      <w:r w:rsidR="0030380E">
        <w:rPr>
          <w:rFonts w:ascii="Times New Roman" w:hAnsi="Times New Roman"/>
          <w:sz w:val="24"/>
          <w:szCs w:val="24"/>
        </w:rPr>
        <w:t xml:space="preserve">ation and equity, </w:t>
      </w:r>
      <w:r w:rsidR="00576590">
        <w:rPr>
          <w:rFonts w:ascii="Times New Roman" w:hAnsi="Times New Roman"/>
          <w:sz w:val="24"/>
          <w:szCs w:val="24"/>
        </w:rPr>
        <w:t xml:space="preserve">including </w:t>
      </w:r>
      <w:r w:rsidR="00AC1F38">
        <w:rPr>
          <w:rFonts w:ascii="Times New Roman" w:hAnsi="Times New Roman"/>
          <w:sz w:val="24"/>
          <w:szCs w:val="24"/>
        </w:rPr>
        <w:t xml:space="preserve">deployment of </w:t>
      </w:r>
      <w:r w:rsidR="00277478">
        <w:rPr>
          <w:rFonts w:ascii="Times New Roman" w:hAnsi="Times New Roman"/>
          <w:sz w:val="24"/>
          <w:szCs w:val="24"/>
        </w:rPr>
        <w:t xml:space="preserve">qualified </w:t>
      </w:r>
      <w:r w:rsidR="00AC1F38">
        <w:rPr>
          <w:rFonts w:ascii="Times New Roman" w:hAnsi="Times New Roman"/>
          <w:sz w:val="24"/>
          <w:szCs w:val="24"/>
        </w:rPr>
        <w:t>teaching and non-teaching s</w:t>
      </w:r>
      <w:r w:rsidR="002E5786">
        <w:rPr>
          <w:rFonts w:ascii="Times New Roman" w:hAnsi="Times New Roman"/>
          <w:sz w:val="24"/>
          <w:szCs w:val="24"/>
        </w:rPr>
        <w:t>taff</w:t>
      </w:r>
      <w:r w:rsidR="00AC1F38">
        <w:rPr>
          <w:rFonts w:ascii="Times New Roman" w:hAnsi="Times New Roman"/>
          <w:sz w:val="24"/>
          <w:szCs w:val="24"/>
        </w:rPr>
        <w:t xml:space="preserve">, </w:t>
      </w:r>
      <w:r w:rsidR="00E81F44">
        <w:rPr>
          <w:rFonts w:ascii="Times New Roman" w:hAnsi="Times New Roman"/>
          <w:sz w:val="24"/>
          <w:szCs w:val="24"/>
        </w:rPr>
        <w:t xml:space="preserve">knowledge and </w:t>
      </w:r>
      <w:r w:rsidR="00CF3971">
        <w:rPr>
          <w:rFonts w:ascii="Times New Roman" w:hAnsi="Times New Roman"/>
          <w:sz w:val="24"/>
          <w:szCs w:val="24"/>
        </w:rPr>
        <w:t>mindset</w:t>
      </w:r>
      <w:r w:rsidR="00F650B6">
        <w:rPr>
          <w:rFonts w:ascii="Times New Roman" w:hAnsi="Times New Roman"/>
          <w:sz w:val="24"/>
          <w:szCs w:val="24"/>
        </w:rPr>
        <w:t xml:space="preserve">, </w:t>
      </w:r>
      <w:r w:rsidR="00B967C4" w:rsidRPr="00B967C4">
        <w:rPr>
          <w:rFonts w:ascii="Times New Roman" w:hAnsi="Times New Roman"/>
          <w:sz w:val="24"/>
          <w:szCs w:val="24"/>
          <w:lang w:val="en-GB"/>
        </w:rPr>
        <w:t>resources</w:t>
      </w:r>
      <w:r w:rsidR="00CF3971">
        <w:rPr>
          <w:rFonts w:ascii="Aptos" w:eastAsia="Aptos" w:hAnsi="Aptos" w:cs="Times New Roman"/>
          <w:kern w:val="3"/>
          <w:lang w:val="en-GB"/>
        </w:rPr>
        <w:t xml:space="preserve">, </w:t>
      </w:r>
      <w:r w:rsidR="00CF3971" w:rsidRPr="00CF3971">
        <w:rPr>
          <w:rFonts w:ascii="Times New Roman" w:hAnsi="Times New Roman"/>
          <w:sz w:val="24"/>
          <w:szCs w:val="24"/>
          <w:lang w:val="en-GB"/>
        </w:rPr>
        <w:t>pedagogy, curriculum</w:t>
      </w:r>
      <w:r w:rsidR="00CF3971">
        <w:rPr>
          <w:rFonts w:ascii="Times New Roman" w:hAnsi="Times New Roman"/>
          <w:sz w:val="24"/>
          <w:szCs w:val="24"/>
          <w:lang w:val="en-GB"/>
        </w:rPr>
        <w:t xml:space="preserve">, </w:t>
      </w:r>
      <w:r w:rsidR="00A1296B" w:rsidRPr="00D600A1">
        <w:rPr>
          <w:rFonts w:ascii="Times New Roman" w:hAnsi="Times New Roman"/>
          <w:sz w:val="24"/>
          <w:szCs w:val="24"/>
        </w:rPr>
        <w:t>safe, healthy and green schools</w:t>
      </w:r>
      <w:r w:rsidR="00A1296B">
        <w:rPr>
          <w:rFonts w:ascii="Times New Roman" w:hAnsi="Times New Roman"/>
          <w:sz w:val="24"/>
          <w:szCs w:val="24"/>
          <w:lang w:val="en-GB"/>
        </w:rPr>
        <w:t xml:space="preserve">, </w:t>
      </w:r>
      <w:r w:rsidR="00057D3E" w:rsidRPr="00D600A1">
        <w:rPr>
          <w:rFonts w:ascii="Times New Roman" w:hAnsi="Times New Roman"/>
          <w:sz w:val="24"/>
          <w:szCs w:val="24"/>
        </w:rPr>
        <w:t>l</w:t>
      </w:r>
      <w:r w:rsidR="00057D3E" w:rsidRPr="00090FF5">
        <w:rPr>
          <w:rFonts w:ascii="Times New Roman" w:hAnsi="Times New Roman"/>
          <w:sz w:val="24"/>
          <w:szCs w:val="24"/>
        </w:rPr>
        <w:t xml:space="preserve">earning and skills for </w:t>
      </w:r>
      <w:r w:rsidR="006214F8" w:rsidRPr="00090FF5">
        <w:rPr>
          <w:rFonts w:ascii="Times New Roman" w:hAnsi="Times New Roman"/>
          <w:sz w:val="24"/>
          <w:szCs w:val="24"/>
        </w:rPr>
        <w:t>life</w:t>
      </w:r>
      <w:r w:rsidR="006214F8">
        <w:rPr>
          <w:rFonts w:ascii="Times New Roman" w:hAnsi="Times New Roman"/>
          <w:sz w:val="24"/>
          <w:szCs w:val="24"/>
        </w:rPr>
        <w:t xml:space="preserve">, </w:t>
      </w:r>
      <w:r w:rsidR="00490793">
        <w:rPr>
          <w:rFonts w:ascii="Times New Roman" w:hAnsi="Times New Roman"/>
          <w:sz w:val="24"/>
          <w:szCs w:val="24"/>
        </w:rPr>
        <w:t xml:space="preserve">and </w:t>
      </w:r>
      <w:r w:rsidR="006214F8">
        <w:rPr>
          <w:rFonts w:ascii="Times New Roman" w:hAnsi="Times New Roman"/>
          <w:sz w:val="24"/>
          <w:szCs w:val="24"/>
          <w:lang w:val="en-GB"/>
        </w:rPr>
        <w:t>digital</w:t>
      </w:r>
      <w:r w:rsidR="00277478" w:rsidRPr="00090FF5">
        <w:rPr>
          <w:rFonts w:ascii="Times New Roman" w:hAnsi="Times New Roman"/>
          <w:sz w:val="24"/>
          <w:szCs w:val="24"/>
        </w:rPr>
        <w:t xml:space="preserve"> learning and transformation</w:t>
      </w:r>
      <w:r w:rsidR="00751B2C">
        <w:rPr>
          <w:rFonts w:ascii="Times New Roman" w:hAnsi="Times New Roman"/>
          <w:sz w:val="24"/>
          <w:szCs w:val="24"/>
        </w:rPr>
        <w:t xml:space="preserve">. </w:t>
      </w:r>
      <w:r w:rsidR="00B37D9A">
        <w:rPr>
          <w:rFonts w:ascii="Times New Roman" w:hAnsi="Times New Roman"/>
          <w:sz w:val="24"/>
          <w:szCs w:val="24"/>
          <w:lang w:val="en-GB"/>
        </w:rPr>
        <w:t xml:space="preserve"> </w:t>
      </w:r>
      <w:r w:rsidR="005C416B">
        <w:rPr>
          <w:rFonts w:ascii="Times New Roman" w:hAnsi="Times New Roman"/>
          <w:sz w:val="24"/>
          <w:szCs w:val="24"/>
          <w:lang w:val="en-GB"/>
        </w:rPr>
        <w:t xml:space="preserve"> </w:t>
      </w:r>
    </w:p>
    <w:p w14:paraId="07F80AFE" w14:textId="717408B3" w:rsidR="00BD7236" w:rsidRDefault="00795BEE" w:rsidP="00A86DA5">
      <w:pPr>
        <w:pStyle w:val="ListParagraph"/>
        <w:numPr>
          <w:ilvl w:val="0"/>
          <w:numId w:val="16"/>
        </w:numPr>
        <w:spacing w:before="0" w:line="276" w:lineRule="auto"/>
        <w:contextualSpacing/>
        <w:jc w:val="both"/>
        <w:rPr>
          <w:rFonts w:ascii="Times New Roman" w:hAnsi="Times New Roman"/>
          <w:sz w:val="24"/>
          <w:szCs w:val="24"/>
        </w:rPr>
      </w:pPr>
      <w:r w:rsidRPr="00795BEE">
        <w:rPr>
          <w:rFonts w:ascii="Times New Roman" w:hAnsi="Times New Roman"/>
          <w:sz w:val="24"/>
          <w:szCs w:val="24"/>
        </w:rPr>
        <w:t xml:space="preserve">Disavow </w:t>
      </w:r>
      <w:r w:rsidR="00BD7236" w:rsidRPr="00BD7236">
        <w:rPr>
          <w:rFonts w:ascii="Times New Roman" w:hAnsi="Times New Roman"/>
          <w:sz w:val="24"/>
          <w:szCs w:val="24"/>
        </w:rPr>
        <w:t xml:space="preserve">privatization in education, as it undermines the government system and exacerbates inequity and discrimination. </w:t>
      </w:r>
      <w:r w:rsidR="00FE3EE3">
        <w:rPr>
          <w:rFonts w:ascii="Times New Roman" w:hAnsi="Times New Roman"/>
          <w:sz w:val="24"/>
          <w:szCs w:val="24"/>
        </w:rPr>
        <w:t>Additionally, c</w:t>
      </w:r>
      <w:r w:rsidR="00BD7236" w:rsidRPr="00BD7236">
        <w:rPr>
          <w:rFonts w:ascii="Times New Roman" w:hAnsi="Times New Roman"/>
          <w:sz w:val="24"/>
          <w:szCs w:val="24"/>
        </w:rPr>
        <w:t>hallenge the outdated stereotype that public schools cannot provide quality education and work to reorient this mindset.</w:t>
      </w:r>
    </w:p>
    <w:p w14:paraId="6108C0E0" w14:textId="54F41A4D" w:rsidR="00D435B2" w:rsidRPr="00F83282" w:rsidRDefault="00D435B2" w:rsidP="00F83282">
      <w:pPr>
        <w:spacing w:line="276" w:lineRule="auto"/>
        <w:ind w:left="360"/>
        <w:contextualSpacing/>
        <w:jc w:val="both"/>
        <w:rPr>
          <w:rFonts w:ascii="Times New Roman" w:hAnsi="Times New Roman"/>
          <w:color w:val="FF0000"/>
          <w:sz w:val="24"/>
          <w:szCs w:val="24"/>
        </w:rPr>
      </w:pPr>
    </w:p>
    <w:sectPr w:rsidR="00D435B2" w:rsidRPr="00F83282" w:rsidSect="0049664C">
      <w:footerReference w:type="default" r:id="rId13"/>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5CC28" w14:textId="77777777" w:rsidR="0053003C" w:rsidRDefault="0053003C" w:rsidP="000F7DDA">
      <w:pPr>
        <w:spacing w:after="0" w:line="240" w:lineRule="auto"/>
      </w:pPr>
      <w:r>
        <w:separator/>
      </w:r>
    </w:p>
  </w:endnote>
  <w:endnote w:type="continuationSeparator" w:id="0">
    <w:p w14:paraId="6284A5A7" w14:textId="77777777" w:rsidR="0053003C" w:rsidRDefault="0053003C" w:rsidP="000F7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Roboto">
    <w:altName w:val="Arial"/>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3427758"/>
      <w:docPartObj>
        <w:docPartGallery w:val="Page Numbers (Bottom of Page)"/>
        <w:docPartUnique/>
      </w:docPartObj>
    </w:sdtPr>
    <w:sdtEndPr>
      <w:rPr>
        <w:noProof/>
      </w:rPr>
    </w:sdtEndPr>
    <w:sdtContent>
      <w:p w14:paraId="3725251C" w14:textId="5EFD2C23" w:rsidR="0049664C" w:rsidRDefault="004966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BCE042" w14:textId="77777777" w:rsidR="0049664C" w:rsidRDefault="004966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973E2" w14:textId="77777777" w:rsidR="0053003C" w:rsidRDefault="0053003C" w:rsidP="000F7DDA">
      <w:pPr>
        <w:spacing w:after="0" w:line="240" w:lineRule="auto"/>
      </w:pPr>
      <w:r>
        <w:separator/>
      </w:r>
    </w:p>
  </w:footnote>
  <w:footnote w:type="continuationSeparator" w:id="0">
    <w:p w14:paraId="673E01CC" w14:textId="77777777" w:rsidR="0053003C" w:rsidRDefault="0053003C" w:rsidP="000F7DDA">
      <w:pPr>
        <w:spacing w:after="0" w:line="240" w:lineRule="auto"/>
      </w:pPr>
      <w:r>
        <w:continuationSeparator/>
      </w:r>
    </w:p>
  </w:footnote>
  <w:footnote w:id="1">
    <w:p w14:paraId="4C9699CE" w14:textId="5327FDA6" w:rsidR="00D3375A" w:rsidRPr="00A57937" w:rsidRDefault="00D3375A">
      <w:pPr>
        <w:pStyle w:val="FootnoteText"/>
        <w:rPr>
          <w:rFonts w:ascii="Times New Roman" w:hAnsi="Times New Roman"/>
        </w:rPr>
      </w:pPr>
      <w:r w:rsidRPr="00A57937">
        <w:rPr>
          <w:rStyle w:val="FootnoteReference"/>
          <w:rFonts w:ascii="Times New Roman" w:hAnsi="Times New Roman"/>
        </w:rPr>
        <w:footnoteRef/>
      </w:r>
      <w:r w:rsidRPr="00A57937">
        <w:rPr>
          <w:rFonts w:ascii="Times New Roman" w:hAnsi="Times New Roman"/>
        </w:rPr>
        <w:t xml:space="preserve"> </w:t>
      </w:r>
      <w:hyperlink r:id="rId1" w:history="1">
        <w:r w:rsidRPr="00A57937">
          <w:rPr>
            <w:rStyle w:val="Hyperlink"/>
            <w:rFonts w:ascii="Times New Roman" w:hAnsi="Times New Roman"/>
          </w:rPr>
          <w:t>https://www.ohchr.org/en/instruments-mechanisms/instruments/convention-rights-child</w:t>
        </w:r>
      </w:hyperlink>
    </w:p>
  </w:footnote>
  <w:footnote w:id="2">
    <w:p w14:paraId="19CB74A7" w14:textId="330364F3" w:rsidR="00E04495" w:rsidRPr="00A57937" w:rsidRDefault="00E04495">
      <w:pPr>
        <w:pStyle w:val="FootnoteText"/>
        <w:rPr>
          <w:rFonts w:ascii="Times New Roman" w:hAnsi="Times New Roman"/>
          <w:lang w:val="en-US"/>
        </w:rPr>
      </w:pPr>
      <w:r w:rsidRPr="00A57937">
        <w:rPr>
          <w:rStyle w:val="FootnoteReference"/>
          <w:rFonts w:ascii="Times New Roman" w:hAnsi="Times New Roman"/>
        </w:rPr>
        <w:footnoteRef/>
      </w:r>
      <w:r w:rsidRPr="00A57937">
        <w:rPr>
          <w:rFonts w:ascii="Times New Roman" w:hAnsi="Times New Roman"/>
          <w:lang w:val="en-US"/>
        </w:rPr>
        <w:t xml:space="preserve"> </w:t>
      </w:r>
      <w:hyperlink r:id="rId2" w:history="1">
        <w:r w:rsidRPr="00A57937">
          <w:rPr>
            <w:rStyle w:val="Hyperlink"/>
            <w:rFonts w:ascii="Times New Roman" w:hAnsi="Times New Roman"/>
            <w:lang w:val="en-US"/>
          </w:rPr>
          <w:t>https://humanrightscommitments.ca/wp-content/uploads/2019/04/UNESCO-Convention-against-Discrimination-in-Education.pdf</w:t>
        </w:r>
      </w:hyperlink>
    </w:p>
  </w:footnote>
  <w:footnote w:id="3">
    <w:p w14:paraId="12611B5C" w14:textId="1F48F2D8" w:rsidR="00A5185E" w:rsidRPr="00A57937" w:rsidRDefault="009B0AE1">
      <w:pPr>
        <w:pStyle w:val="FootnoteText"/>
        <w:rPr>
          <w:rFonts w:ascii="Times New Roman" w:hAnsi="Times New Roman"/>
        </w:rPr>
      </w:pPr>
      <w:r w:rsidRPr="00A57937">
        <w:rPr>
          <w:rStyle w:val="FootnoteReference"/>
          <w:rFonts w:ascii="Times New Roman" w:hAnsi="Times New Roman"/>
        </w:rPr>
        <w:footnoteRef/>
      </w:r>
      <w:r w:rsidRPr="00A57937">
        <w:rPr>
          <w:rFonts w:ascii="Times New Roman" w:hAnsi="Times New Roman"/>
        </w:rPr>
        <w:t xml:space="preserve"> </w:t>
      </w:r>
      <w:hyperlink r:id="rId3" w:history="1">
        <w:r w:rsidR="00A5185E" w:rsidRPr="00A57937">
          <w:rPr>
            <w:rStyle w:val="Hyperlink"/>
            <w:rFonts w:ascii="Times New Roman" w:hAnsi="Times New Roman"/>
          </w:rPr>
          <w:t>https://ag.gov.np/files/Constitution-of-Nepal_2072_Eng_www.moljpa.gov_.npDate-72_11_16.pdf</w:t>
        </w:r>
      </w:hyperlink>
    </w:p>
  </w:footnote>
  <w:footnote w:id="4">
    <w:p w14:paraId="01B9B807" w14:textId="1920860C" w:rsidR="0068625A" w:rsidRPr="00E65D9C" w:rsidRDefault="0068625A">
      <w:pPr>
        <w:pStyle w:val="FootnoteText"/>
        <w:rPr>
          <w:rFonts w:ascii="Times New Roman" w:hAnsi="Times New Roman"/>
        </w:rPr>
      </w:pPr>
      <w:r w:rsidRPr="00E65D9C">
        <w:rPr>
          <w:rStyle w:val="FootnoteReference"/>
          <w:rFonts w:ascii="Times New Roman" w:hAnsi="Times New Roman"/>
        </w:rPr>
        <w:footnoteRef/>
      </w:r>
      <w:r w:rsidRPr="00E65D9C">
        <w:rPr>
          <w:rFonts w:ascii="Times New Roman" w:hAnsi="Times New Roman"/>
        </w:rPr>
        <w:t xml:space="preserve"> </w:t>
      </w:r>
      <w:hyperlink r:id="rId4" w:history="1">
        <w:r w:rsidRPr="00E65D9C">
          <w:rPr>
            <w:rStyle w:val="Hyperlink"/>
            <w:rFonts w:ascii="Times New Roman" w:hAnsi="Times New Roman"/>
          </w:rPr>
          <w:t>https://www.right-to-education.org/resource/alternative-report-crc-segregating-education-discriminating-against-girls-privatisation-and</w:t>
        </w:r>
      </w:hyperlink>
    </w:p>
  </w:footnote>
  <w:footnote w:id="5">
    <w:p w14:paraId="60B71E3B" w14:textId="77777777" w:rsidR="00400E25" w:rsidRPr="00E65D9C" w:rsidRDefault="00400E25" w:rsidP="00400E25">
      <w:pPr>
        <w:pStyle w:val="FootnoteText"/>
        <w:rPr>
          <w:rFonts w:ascii="Times New Roman" w:hAnsi="Times New Roman"/>
        </w:rPr>
      </w:pPr>
      <w:r w:rsidRPr="00E65D9C">
        <w:rPr>
          <w:rStyle w:val="FootnoteReference"/>
          <w:rFonts w:ascii="Times New Roman" w:hAnsi="Times New Roman"/>
        </w:rPr>
        <w:footnoteRef/>
      </w:r>
      <w:r w:rsidRPr="00E65D9C">
        <w:rPr>
          <w:rFonts w:ascii="Times New Roman" w:hAnsi="Times New Roman"/>
        </w:rPr>
        <w:t xml:space="preserve"> </w:t>
      </w:r>
      <w:hyperlink r:id="rId5" w:history="1">
        <w:r w:rsidRPr="00E65D9C">
          <w:rPr>
            <w:rStyle w:val="Hyperlink"/>
            <w:rFonts w:ascii="Times New Roman" w:hAnsi="Times New Roman"/>
          </w:rPr>
          <w:t>https://natlex.ilo.org/dyn/natlex2/natlex2/files/download/112157/NPL112157%20Eng.pdf</w:t>
        </w:r>
      </w:hyperlink>
    </w:p>
  </w:footnote>
  <w:footnote w:id="6">
    <w:p w14:paraId="0E1CE271" w14:textId="49700AE3" w:rsidR="00E65D9C" w:rsidRPr="00E65D9C" w:rsidRDefault="00E65D9C">
      <w:pPr>
        <w:pStyle w:val="FootnoteText"/>
        <w:rPr>
          <w:rFonts w:ascii="Times New Roman" w:hAnsi="Times New Roman"/>
        </w:rPr>
      </w:pPr>
      <w:r w:rsidRPr="00E65D9C">
        <w:rPr>
          <w:rStyle w:val="FootnoteReference"/>
          <w:rFonts w:ascii="Times New Roman" w:hAnsi="Times New Roman"/>
        </w:rPr>
        <w:footnoteRef/>
      </w:r>
      <w:hyperlink r:id="rId6" w:history="1">
        <w:r w:rsidRPr="00E65D9C">
          <w:rPr>
            <w:rStyle w:val="Hyperlink"/>
            <w:rFonts w:ascii="Times New Roman" w:hAnsi="Times New Roman"/>
          </w:rPr>
          <w:t>https://static1.squarespace.com/static/5c2d081daf2096648cc801da/t/61484ef2125d785da37eb98d/1632128758265/ABIDJAN+PRINCIPLES_+ENGLISH_August2021.pdf</w:t>
        </w:r>
      </w:hyperlink>
    </w:p>
  </w:footnote>
  <w:footnote w:id="7">
    <w:p w14:paraId="52CB3CC1" w14:textId="77777777" w:rsidR="0067425A" w:rsidRPr="00E65D9C" w:rsidRDefault="0067425A" w:rsidP="0067425A">
      <w:pPr>
        <w:pStyle w:val="FootnoteText"/>
        <w:rPr>
          <w:rFonts w:ascii="Times New Roman" w:hAnsi="Times New Roman"/>
        </w:rPr>
      </w:pPr>
      <w:r w:rsidRPr="00E65D9C">
        <w:rPr>
          <w:rStyle w:val="FootnoteReference"/>
          <w:rFonts w:ascii="Times New Roman" w:hAnsi="Times New Roman"/>
        </w:rPr>
        <w:footnoteRef/>
      </w:r>
      <w:r w:rsidRPr="00E65D9C">
        <w:rPr>
          <w:rFonts w:ascii="Times New Roman" w:hAnsi="Times New Roman"/>
        </w:rPr>
        <w:t xml:space="preserve"> </w:t>
      </w:r>
      <w:hyperlink r:id="rId7" w:history="1">
        <w:r w:rsidRPr="00E65D9C">
          <w:rPr>
            <w:rStyle w:val="Hyperlink"/>
            <w:rFonts w:ascii="Times New Roman" w:hAnsi="Times New Roman"/>
          </w:rPr>
          <w:t>https://faolex.fao.org/docs/pdf/nep209414.pdf</w:t>
        </w:r>
      </w:hyperlink>
    </w:p>
  </w:footnote>
  <w:footnote w:id="8">
    <w:p w14:paraId="40E9BD79" w14:textId="77777777" w:rsidR="00AD62B5" w:rsidRPr="00F43502" w:rsidRDefault="00AD62B5" w:rsidP="00AD62B5">
      <w:pPr>
        <w:pStyle w:val="FootnoteText"/>
        <w:rPr>
          <w:rFonts w:ascii="Times New Roman" w:hAnsi="Times New Roman"/>
        </w:rPr>
      </w:pPr>
      <w:r w:rsidRPr="00E65D9C">
        <w:rPr>
          <w:rStyle w:val="FootnoteReference"/>
          <w:rFonts w:ascii="Times New Roman" w:hAnsi="Times New Roman"/>
        </w:rPr>
        <w:footnoteRef/>
      </w:r>
      <w:r w:rsidRPr="00E65D9C">
        <w:rPr>
          <w:rFonts w:ascii="Times New Roman" w:hAnsi="Times New Roman"/>
        </w:rPr>
        <w:t xml:space="preserve"> </w:t>
      </w:r>
      <w:hyperlink r:id="rId8" w:history="1">
        <w:r w:rsidRPr="00E65D9C">
          <w:rPr>
            <w:rStyle w:val="Hyperlink"/>
            <w:rFonts w:ascii="Times New Roman" w:hAnsi="Times New Roman"/>
          </w:rPr>
          <w:t>https://lpr.adb.org/resource/local-governance-act-2017-nepal</w:t>
        </w:r>
      </w:hyperlink>
    </w:p>
  </w:footnote>
  <w:footnote w:id="9">
    <w:p w14:paraId="2A6AB698" w14:textId="6003C76E" w:rsidR="00160CAE" w:rsidRPr="00822C5D" w:rsidRDefault="00160CAE">
      <w:pPr>
        <w:pStyle w:val="FootnoteText"/>
        <w:rPr>
          <w:rFonts w:ascii="Times New Roman" w:hAnsi="Times New Roman"/>
        </w:rPr>
      </w:pPr>
      <w:r w:rsidRPr="00822C5D">
        <w:rPr>
          <w:rStyle w:val="FootnoteReference"/>
          <w:rFonts w:ascii="Times New Roman" w:hAnsi="Times New Roman"/>
        </w:rPr>
        <w:footnoteRef/>
      </w:r>
      <w:r w:rsidRPr="00822C5D">
        <w:rPr>
          <w:rFonts w:ascii="Times New Roman" w:hAnsi="Times New Roman"/>
        </w:rPr>
        <w:t xml:space="preserve"> </w:t>
      </w:r>
      <w:hyperlink r:id="rId9" w:history="1">
        <w:r w:rsidRPr="00822C5D">
          <w:rPr>
            <w:rStyle w:val="Hyperlink"/>
            <w:rFonts w:ascii="Times New Roman" w:hAnsi="Times New Roman"/>
          </w:rPr>
          <w:t>https://www3.weforum.org/docs/WEF_GGGR_2020.pdf</w:t>
        </w:r>
      </w:hyperlink>
    </w:p>
  </w:footnote>
  <w:footnote w:id="10">
    <w:p w14:paraId="16F8107C" w14:textId="5A1BFD00" w:rsidR="008122B4" w:rsidRPr="00822C5D" w:rsidRDefault="008122B4" w:rsidP="008122B4">
      <w:pPr>
        <w:pStyle w:val="FootnoteText"/>
        <w:rPr>
          <w:rFonts w:ascii="Times New Roman" w:hAnsi="Times New Roman"/>
        </w:rPr>
      </w:pPr>
      <w:r w:rsidRPr="00822C5D">
        <w:rPr>
          <w:rStyle w:val="FootnoteReference"/>
          <w:rFonts w:ascii="Times New Roman" w:hAnsi="Times New Roman"/>
        </w:rPr>
        <w:footnoteRef/>
      </w:r>
      <w:r w:rsidRPr="00822C5D">
        <w:rPr>
          <w:rFonts w:ascii="Times New Roman" w:hAnsi="Times New Roman"/>
        </w:rPr>
        <w:t xml:space="preserve"> </w:t>
      </w:r>
      <w:hyperlink r:id="rId10" w:history="1">
        <w:r w:rsidR="00AB20BD" w:rsidRPr="00822C5D">
          <w:rPr>
            <w:rStyle w:val="Hyperlink"/>
            <w:rFonts w:ascii="Times New Roman" w:hAnsi="Times New Roman"/>
          </w:rPr>
          <w:t>https://mowcsc.gov.np/downloadfiles/Gender-Equality-Report-1715242038.pdf</w:t>
        </w:r>
      </w:hyperlink>
    </w:p>
  </w:footnote>
  <w:footnote w:id="11">
    <w:p w14:paraId="18F873FE" w14:textId="2D8DB3A4" w:rsidR="00A3322E" w:rsidRPr="00822C5D" w:rsidRDefault="00A3322E">
      <w:pPr>
        <w:pStyle w:val="FootnoteText"/>
        <w:rPr>
          <w:rFonts w:ascii="Times New Roman" w:hAnsi="Times New Roman"/>
        </w:rPr>
      </w:pPr>
      <w:r w:rsidRPr="00822C5D">
        <w:rPr>
          <w:rStyle w:val="FootnoteReference"/>
          <w:rFonts w:ascii="Times New Roman" w:hAnsi="Times New Roman"/>
        </w:rPr>
        <w:footnoteRef/>
      </w:r>
      <w:r w:rsidRPr="00822C5D">
        <w:rPr>
          <w:rFonts w:ascii="Times New Roman" w:hAnsi="Times New Roman"/>
        </w:rPr>
        <w:t xml:space="preserve"> </w:t>
      </w:r>
      <w:hyperlink r:id="rId11" w:history="1">
        <w:r w:rsidRPr="00822C5D">
          <w:rPr>
            <w:rStyle w:val="Hyperlink"/>
            <w:rFonts w:ascii="Times New Roman" w:hAnsi="Times New Roman"/>
          </w:rPr>
          <w:t>https://www.unicef.org/nepal/media/21151/file/ECM%20-%20Main%20Report.pdf</w:t>
        </w:r>
      </w:hyperlink>
    </w:p>
  </w:footnote>
  <w:footnote w:id="12">
    <w:p w14:paraId="16B016D1" w14:textId="2C35FE8C" w:rsidR="00D91EDD" w:rsidRPr="00822C5D" w:rsidRDefault="00D91EDD">
      <w:pPr>
        <w:pStyle w:val="FootnoteText"/>
        <w:rPr>
          <w:rFonts w:ascii="Times New Roman" w:hAnsi="Times New Roman"/>
        </w:rPr>
      </w:pPr>
      <w:r w:rsidRPr="00822C5D">
        <w:rPr>
          <w:rStyle w:val="FootnoteReference"/>
          <w:rFonts w:ascii="Times New Roman" w:hAnsi="Times New Roman"/>
        </w:rPr>
        <w:footnoteRef/>
      </w:r>
      <w:r w:rsidRPr="00822C5D">
        <w:rPr>
          <w:rFonts w:ascii="Times New Roman" w:hAnsi="Times New Roman"/>
        </w:rPr>
        <w:t xml:space="preserve"> </w:t>
      </w:r>
      <w:hyperlink r:id="rId12" w:history="1">
        <w:r w:rsidRPr="00822C5D">
          <w:rPr>
            <w:rStyle w:val="Hyperlink"/>
            <w:rFonts w:ascii="Times New Roman" w:hAnsi="Times New Roman"/>
          </w:rPr>
          <w:t>https://iris.who.int/bitstream/handle/10665/344677/GER-Nepal-eng.pdf?sequence=1&amp;isAllowed=y</w:t>
        </w:r>
      </w:hyperlink>
    </w:p>
  </w:footnote>
  <w:footnote w:id="13">
    <w:p w14:paraId="664C8F33" w14:textId="40EB25D2" w:rsidR="003B1D29" w:rsidRPr="00822C5D" w:rsidRDefault="003B1D29" w:rsidP="003B1D29">
      <w:pPr>
        <w:pStyle w:val="FootnoteText"/>
        <w:rPr>
          <w:rFonts w:ascii="Times New Roman" w:hAnsi="Times New Roman"/>
        </w:rPr>
      </w:pPr>
      <w:r w:rsidRPr="00822C5D">
        <w:rPr>
          <w:rStyle w:val="FootnoteReference"/>
          <w:rFonts w:ascii="Times New Roman" w:hAnsi="Times New Roman"/>
        </w:rPr>
        <w:footnoteRef/>
      </w:r>
      <w:r w:rsidR="00B51358" w:rsidRPr="00822C5D">
        <w:rPr>
          <w:rFonts w:ascii="Times New Roman" w:hAnsi="Times New Roman"/>
        </w:rPr>
        <w:t xml:space="preserve"> </w:t>
      </w:r>
      <w:hyperlink r:id="rId13" w:history="1">
        <w:r w:rsidRPr="00822C5D">
          <w:rPr>
            <w:rStyle w:val="Hyperlink"/>
            <w:rFonts w:ascii="Times New Roman" w:hAnsi="Times New Roman"/>
          </w:rPr>
          <w:t>https://www.dandc.eu/en/article/lives-young-women-nepal-are-determined-traditions-and-taboos-even-though-constitution</w:t>
        </w:r>
      </w:hyperlink>
    </w:p>
  </w:footnote>
  <w:footnote w:id="14">
    <w:p w14:paraId="026578AB" w14:textId="2F2A19AE" w:rsidR="00037D94" w:rsidRPr="00822C5D" w:rsidRDefault="00037D94">
      <w:pPr>
        <w:pStyle w:val="FootnoteText"/>
        <w:rPr>
          <w:rFonts w:ascii="Times New Roman" w:hAnsi="Times New Roman"/>
        </w:rPr>
      </w:pPr>
      <w:r w:rsidRPr="00822C5D">
        <w:rPr>
          <w:rStyle w:val="FootnoteReference"/>
          <w:rFonts w:ascii="Times New Roman" w:hAnsi="Times New Roman"/>
        </w:rPr>
        <w:footnoteRef/>
      </w:r>
      <w:r w:rsidRPr="00822C5D">
        <w:rPr>
          <w:rFonts w:ascii="Times New Roman" w:hAnsi="Times New Roman"/>
        </w:rPr>
        <w:t xml:space="preserve"> </w:t>
      </w:r>
      <w:hyperlink r:id="rId14" w:history="1">
        <w:r w:rsidRPr="00822C5D">
          <w:rPr>
            <w:rStyle w:val="Hyperlink"/>
            <w:rFonts w:ascii="Times New Roman" w:hAnsi="Times New Roman"/>
          </w:rPr>
          <w:t>https://jndmeerut.org/wp-content/uploads/2025/01/11.pdf</w:t>
        </w:r>
      </w:hyperlink>
    </w:p>
  </w:footnote>
  <w:footnote w:id="15">
    <w:p w14:paraId="77DCA477" w14:textId="5BC8C651" w:rsidR="00E243D8" w:rsidRPr="00822C5D" w:rsidRDefault="00E243D8">
      <w:pPr>
        <w:pStyle w:val="FootnoteText"/>
        <w:rPr>
          <w:rFonts w:ascii="Times New Roman" w:hAnsi="Times New Roman"/>
        </w:rPr>
      </w:pPr>
      <w:r w:rsidRPr="00822C5D">
        <w:rPr>
          <w:rStyle w:val="FootnoteReference"/>
          <w:rFonts w:ascii="Times New Roman" w:hAnsi="Times New Roman"/>
        </w:rPr>
        <w:footnoteRef/>
      </w:r>
      <w:r w:rsidRPr="00822C5D">
        <w:rPr>
          <w:rFonts w:ascii="Times New Roman" w:hAnsi="Times New Roman"/>
        </w:rPr>
        <w:t xml:space="preserve"> </w:t>
      </w:r>
      <w:hyperlink r:id="rId15" w:history="1">
        <w:r w:rsidRPr="00822C5D">
          <w:rPr>
            <w:rStyle w:val="Hyperlink"/>
            <w:rFonts w:ascii="Times New Roman" w:hAnsi="Times New Roman"/>
          </w:rPr>
          <w:t>https://old.cehrd.gov.np/file_data/mediacenter_files/media_file-17-428622471.pdf</w:t>
        </w:r>
      </w:hyperlink>
    </w:p>
  </w:footnote>
  <w:footnote w:id="16">
    <w:p w14:paraId="51F720F2" w14:textId="457D341F" w:rsidR="00AF7828" w:rsidRPr="00822C5D" w:rsidRDefault="00660E19">
      <w:pPr>
        <w:pStyle w:val="FootnoteText"/>
        <w:rPr>
          <w:rFonts w:ascii="Times New Roman" w:hAnsi="Times New Roman"/>
        </w:rPr>
      </w:pPr>
      <w:r w:rsidRPr="00822C5D">
        <w:rPr>
          <w:rStyle w:val="FootnoteReference"/>
          <w:rFonts w:ascii="Times New Roman" w:hAnsi="Times New Roman"/>
        </w:rPr>
        <w:footnoteRef/>
      </w:r>
      <w:r w:rsidR="00AF7828">
        <w:rPr>
          <w:rFonts w:ascii="Times New Roman" w:hAnsi="Times New Roman"/>
        </w:rPr>
        <w:t xml:space="preserve"> </w:t>
      </w:r>
      <w:hyperlink r:id="rId16" w:history="1">
        <w:r w:rsidR="000217AB" w:rsidRPr="002C21B7">
          <w:rPr>
            <w:rStyle w:val="Hyperlink"/>
            <w:rFonts w:ascii="Times New Roman" w:hAnsi="Times New Roman"/>
          </w:rPr>
          <w:t>https://www.ero.gov.np/category/10</w:t>
        </w:r>
      </w:hyperlink>
    </w:p>
  </w:footnote>
  <w:footnote w:id="17">
    <w:p w14:paraId="2E676933" w14:textId="0F1F338B" w:rsidR="000946F5" w:rsidRPr="00822C5D" w:rsidRDefault="000946F5">
      <w:pPr>
        <w:pStyle w:val="FootnoteText"/>
        <w:rPr>
          <w:rFonts w:ascii="Times New Roman" w:hAnsi="Times New Roman"/>
          <w:lang w:val="en-US"/>
        </w:rPr>
      </w:pPr>
      <w:r w:rsidRPr="00822C5D">
        <w:rPr>
          <w:rStyle w:val="FootnoteReference"/>
          <w:rFonts w:ascii="Times New Roman" w:hAnsi="Times New Roman"/>
        </w:rPr>
        <w:footnoteRef/>
      </w:r>
      <w:r w:rsidR="00E243D8" w:rsidRPr="00822C5D">
        <w:rPr>
          <w:rFonts w:ascii="Times New Roman" w:hAnsi="Times New Roman"/>
        </w:rPr>
        <w:t xml:space="preserve"> </w:t>
      </w:r>
      <w:hyperlink r:id="rId17" w:history="1">
        <w:r w:rsidR="005146E0" w:rsidRPr="00822C5D">
          <w:rPr>
            <w:rStyle w:val="Hyperlink"/>
            <w:rFonts w:ascii="Times New Roman" w:hAnsi="Times New Roman"/>
            <w:lang w:val="en-US"/>
          </w:rPr>
          <w:t>https://www.icimod.org/article/gender-analysis-of-school-dropout-and-out-of-school-rates-in-the-koshi-basin-nepal/</w:t>
        </w:r>
      </w:hyperlink>
    </w:p>
  </w:footnote>
  <w:footnote w:id="18">
    <w:p w14:paraId="01407F5F" w14:textId="77777777" w:rsidR="00764C30" w:rsidRPr="00822C5D" w:rsidRDefault="00764C30" w:rsidP="00764C30">
      <w:pPr>
        <w:pStyle w:val="FootnoteText"/>
        <w:rPr>
          <w:rFonts w:ascii="Times New Roman" w:hAnsi="Times New Roman"/>
          <w:iCs/>
          <w:shd w:val="clear" w:color="auto" w:fill="FFFFFF"/>
        </w:rPr>
      </w:pPr>
      <w:r w:rsidRPr="00822C5D">
        <w:rPr>
          <w:rStyle w:val="FootnoteReference"/>
          <w:rFonts w:ascii="Times New Roman" w:hAnsi="Times New Roman"/>
        </w:rPr>
        <w:footnoteRef/>
      </w:r>
      <w:r w:rsidRPr="00822C5D">
        <w:rPr>
          <w:rFonts w:ascii="Times New Roman" w:hAnsi="Times New Roman"/>
        </w:rPr>
        <w:t xml:space="preserve"> </w:t>
      </w:r>
      <w:hyperlink r:id="rId18" w:history="1">
        <w:r w:rsidRPr="00822C5D">
          <w:rPr>
            <w:rStyle w:val="Hyperlink"/>
            <w:rFonts w:ascii="Times New Roman" w:hAnsi="Times New Roman"/>
            <w:shd w:val="clear" w:color="auto" w:fill="FFFFFF"/>
          </w:rPr>
          <w:t>https://brokenchalk.org/nepal-discrimination-in-the-educational-system/</w:t>
        </w:r>
      </w:hyperlink>
    </w:p>
  </w:footnote>
  <w:footnote w:id="19">
    <w:p w14:paraId="35D198F7" w14:textId="57D7FA05" w:rsidR="00822C5D" w:rsidRPr="00822C5D" w:rsidRDefault="00822C5D">
      <w:pPr>
        <w:pStyle w:val="FootnoteText"/>
      </w:pPr>
      <w:r w:rsidRPr="00822C5D">
        <w:rPr>
          <w:rStyle w:val="FootnoteReference"/>
          <w:rFonts w:ascii="Times New Roman" w:hAnsi="Times New Roman"/>
        </w:rPr>
        <w:footnoteRef/>
      </w:r>
      <w:r w:rsidRPr="00822C5D">
        <w:rPr>
          <w:rFonts w:ascii="Times New Roman" w:hAnsi="Times New Roman"/>
        </w:rPr>
        <w:t xml:space="preserve"> </w:t>
      </w:r>
      <w:hyperlink r:id="rId19" w:history="1">
        <w:r w:rsidRPr="00822C5D">
          <w:rPr>
            <w:rStyle w:val="Hyperlink"/>
            <w:rFonts w:ascii="Times New Roman" w:hAnsi="Times New Roman"/>
          </w:rPr>
          <w:t>https://giwmscdnone.gov.np/media/app/public/275/posts/1721033275_100.pdf</w:t>
        </w:r>
      </w:hyperlink>
    </w:p>
  </w:footnote>
  <w:footnote w:id="20">
    <w:p w14:paraId="6F923761" w14:textId="32F4C68F" w:rsidR="00B97CB0" w:rsidRPr="0048343F" w:rsidRDefault="000946F5">
      <w:pPr>
        <w:pStyle w:val="FootnoteText"/>
        <w:rPr>
          <w:rFonts w:ascii="Times New Roman" w:hAnsi="Times New Roman"/>
          <w:iCs/>
          <w:color w:val="666666"/>
          <w:shd w:val="clear" w:color="auto" w:fill="FFFFFF"/>
        </w:rPr>
      </w:pPr>
      <w:r w:rsidRPr="0048343F">
        <w:rPr>
          <w:rStyle w:val="FootnoteReference"/>
          <w:rFonts w:ascii="Times New Roman" w:hAnsi="Times New Roman"/>
        </w:rPr>
        <w:footnoteRef/>
      </w:r>
      <w:r w:rsidRPr="0048343F">
        <w:rPr>
          <w:rFonts w:ascii="Times New Roman" w:hAnsi="Times New Roman"/>
        </w:rPr>
        <w:t xml:space="preserve"> </w:t>
      </w:r>
      <w:hyperlink r:id="rId20" w:history="1">
        <w:r w:rsidR="00B97CB0" w:rsidRPr="0048343F">
          <w:rPr>
            <w:rStyle w:val="Hyperlink"/>
            <w:rFonts w:ascii="Times New Roman" w:hAnsi="Times New Roman"/>
            <w:shd w:val="clear" w:color="auto" w:fill="FFFFFF"/>
          </w:rPr>
          <w:t>https://brokenchalk.org/nepal-discrimination-in-the-educational-system/</w:t>
        </w:r>
      </w:hyperlink>
    </w:p>
  </w:footnote>
  <w:footnote w:id="21">
    <w:p w14:paraId="7B387F87" w14:textId="6578FCDC" w:rsidR="00BB615A" w:rsidRPr="00C05E43" w:rsidRDefault="00BB615A">
      <w:pPr>
        <w:pStyle w:val="FootnoteText"/>
        <w:rPr>
          <w:rFonts w:ascii="Times New Roman" w:hAnsi="Times New Roman"/>
        </w:rPr>
      </w:pPr>
      <w:r w:rsidRPr="00C05E43">
        <w:rPr>
          <w:rStyle w:val="FootnoteReference"/>
          <w:rFonts w:ascii="Times New Roman" w:hAnsi="Times New Roman"/>
        </w:rPr>
        <w:footnoteRef/>
      </w:r>
      <w:r w:rsidRPr="00C05E43">
        <w:rPr>
          <w:rFonts w:ascii="Times New Roman" w:hAnsi="Times New Roman"/>
        </w:rPr>
        <w:t xml:space="preserve"> </w:t>
      </w:r>
      <w:hyperlink r:id="rId21" w:history="1">
        <w:r w:rsidRPr="00C05E43">
          <w:rPr>
            <w:rStyle w:val="Hyperlink"/>
            <w:rFonts w:ascii="Times New Roman" w:hAnsi="Times New Roman"/>
          </w:rPr>
          <w:t>https://ukeraa.com/news/detail/157275/</w:t>
        </w:r>
      </w:hyperlink>
    </w:p>
  </w:footnote>
  <w:footnote w:id="22">
    <w:p w14:paraId="4B4AF340" w14:textId="46515047" w:rsidR="007E48EB" w:rsidRPr="00C05E43" w:rsidRDefault="00E255B1">
      <w:pPr>
        <w:pStyle w:val="FootnoteText"/>
        <w:rPr>
          <w:rFonts w:ascii="Times New Roman" w:hAnsi="Times New Roman"/>
        </w:rPr>
      </w:pPr>
      <w:r w:rsidRPr="00C05E43">
        <w:rPr>
          <w:rStyle w:val="FootnoteReference"/>
          <w:rFonts w:ascii="Times New Roman" w:hAnsi="Times New Roman"/>
        </w:rPr>
        <w:footnoteRef/>
      </w:r>
      <w:r w:rsidR="007E48EB" w:rsidRPr="00C05E43">
        <w:rPr>
          <w:rFonts w:ascii="Times New Roman" w:hAnsi="Times New Roman"/>
        </w:rPr>
        <w:t xml:space="preserve"> </w:t>
      </w:r>
      <w:hyperlink r:id="rId22" w:history="1">
        <w:r w:rsidR="00AF7828" w:rsidRPr="00C05E43">
          <w:rPr>
            <w:rStyle w:val="Hyperlink"/>
            <w:rFonts w:ascii="Times New Roman" w:hAnsi="Times New Roman"/>
          </w:rPr>
          <w:t>https://www.ero.gov.np/category/10</w:t>
        </w:r>
      </w:hyperlink>
    </w:p>
  </w:footnote>
  <w:footnote w:id="23">
    <w:p w14:paraId="465350CA" w14:textId="567729C5" w:rsidR="00EC3735" w:rsidRPr="00C05E43" w:rsidRDefault="00EC3735">
      <w:pPr>
        <w:pStyle w:val="FootnoteText"/>
        <w:rPr>
          <w:rFonts w:ascii="Times New Roman" w:hAnsi="Times New Roman"/>
        </w:rPr>
      </w:pPr>
      <w:r w:rsidRPr="00C05E43">
        <w:rPr>
          <w:rStyle w:val="FootnoteReference"/>
          <w:rFonts w:ascii="Times New Roman" w:hAnsi="Times New Roman"/>
        </w:rPr>
        <w:footnoteRef/>
      </w:r>
      <w:r w:rsidRPr="00C05E43">
        <w:rPr>
          <w:rFonts w:ascii="Times New Roman" w:hAnsi="Times New Roman"/>
        </w:rPr>
        <w:t xml:space="preserve"> </w:t>
      </w:r>
      <w:hyperlink r:id="rId23" w:history="1">
        <w:r w:rsidRPr="00C05E43">
          <w:rPr>
            <w:rStyle w:val="Hyperlink"/>
            <w:rFonts w:ascii="Times New Roman" w:hAnsi="Times New Roman"/>
          </w:rPr>
          <w:t>https://www.unicef.org/reports/unicef-annual-report-2021</w:t>
        </w:r>
      </w:hyperlink>
    </w:p>
  </w:footnote>
  <w:footnote w:id="24">
    <w:p w14:paraId="28BDFC0F" w14:textId="3081BB70" w:rsidR="00C05E43" w:rsidRPr="00C05E43" w:rsidRDefault="00C05E43">
      <w:pPr>
        <w:pStyle w:val="FootnoteText"/>
        <w:rPr>
          <w:rFonts w:ascii="Times New Roman" w:hAnsi="Times New Roman"/>
        </w:rPr>
      </w:pPr>
      <w:r w:rsidRPr="00C05E43">
        <w:rPr>
          <w:rStyle w:val="FootnoteReference"/>
          <w:rFonts w:ascii="Times New Roman" w:hAnsi="Times New Roman"/>
        </w:rPr>
        <w:footnoteRef/>
      </w:r>
      <w:r w:rsidRPr="00C05E43">
        <w:rPr>
          <w:rFonts w:ascii="Times New Roman" w:hAnsi="Times New Roman"/>
        </w:rPr>
        <w:t xml:space="preserve"> </w:t>
      </w:r>
      <w:hyperlink r:id="rId24" w:history="1">
        <w:r w:rsidRPr="00C05E43">
          <w:rPr>
            <w:rStyle w:val="Hyperlink"/>
            <w:rFonts w:ascii="Times New Roman" w:hAnsi="Times New Roman"/>
          </w:rPr>
          <w:t>https://old.cehrd.gov.np/file_data/mediacenter_files/media_file-17-428622471.pdf</w:t>
        </w:r>
      </w:hyperlink>
    </w:p>
  </w:footnote>
  <w:footnote w:id="25">
    <w:p w14:paraId="7C92A020" w14:textId="2F0C12C7" w:rsidR="00924CE3" w:rsidRPr="00C05E43" w:rsidRDefault="00924CE3" w:rsidP="00924CE3">
      <w:pPr>
        <w:pStyle w:val="FootnoteText"/>
        <w:rPr>
          <w:rFonts w:ascii="Times New Roman" w:hAnsi="Times New Roman"/>
        </w:rPr>
      </w:pPr>
      <w:r w:rsidRPr="00C05E43">
        <w:rPr>
          <w:rStyle w:val="FootnoteReference"/>
          <w:rFonts w:ascii="Times New Roman" w:hAnsi="Times New Roman"/>
        </w:rPr>
        <w:footnoteRef/>
      </w:r>
      <w:r w:rsidRPr="00C05E43">
        <w:rPr>
          <w:rFonts w:ascii="Times New Roman" w:hAnsi="Times New Roman"/>
        </w:rPr>
        <w:t xml:space="preserve"> </w:t>
      </w:r>
      <w:hyperlink r:id="rId25" w:history="1">
        <w:r w:rsidRPr="00C05E43">
          <w:rPr>
            <w:rStyle w:val="Hyperlink"/>
            <w:rFonts w:ascii="Times New Roman" w:hAnsi="Times New Roman"/>
          </w:rPr>
          <w:t>https://doi.org/10.51474/jer.v11i2.558</w:t>
        </w:r>
      </w:hyperlink>
    </w:p>
  </w:footnote>
  <w:footnote w:id="26">
    <w:p w14:paraId="2FD93A3D" w14:textId="429D4EE3" w:rsidR="00AF5FD3" w:rsidRPr="00C05E43" w:rsidRDefault="001A1884" w:rsidP="001A1884">
      <w:pPr>
        <w:pStyle w:val="FootnoteText"/>
        <w:rPr>
          <w:rFonts w:ascii="Times New Roman" w:hAnsi="Times New Roman"/>
        </w:rPr>
      </w:pPr>
      <w:r w:rsidRPr="00C05E43">
        <w:rPr>
          <w:rStyle w:val="FootnoteReference"/>
          <w:rFonts w:ascii="Times New Roman" w:hAnsi="Times New Roman"/>
        </w:rPr>
        <w:footnoteRef/>
      </w:r>
      <w:r w:rsidRPr="00C05E43">
        <w:rPr>
          <w:rFonts w:ascii="Times New Roman" w:hAnsi="Times New Roman"/>
        </w:rPr>
        <w:t xml:space="preserve"> </w:t>
      </w:r>
      <w:hyperlink r:id="rId26" w:history="1">
        <w:r w:rsidR="00AF5FD3" w:rsidRPr="00C05E43">
          <w:rPr>
            <w:rStyle w:val="Hyperlink"/>
            <w:rFonts w:ascii="Times New Roman" w:hAnsi="Times New Roman"/>
          </w:rPr>
          <w:t>https://www.right-to-education.org/resource/alternative-report-crc-segregating-education-discriminating-against-girls-privatisation-and</w:t>
        </w:r>
      </w:hyperlink>
    </w:p>
  </w:footnote>
  <w:footnote w:id="27">
    <w:p w14:paraId="058A1620" w14:textId="27E82445" w:rsidR="00905CC3" w:rsidRPr="00C05E43" w:rsidRDefault="00CA04B3">
      <w:pPr>
        <w:pStyle w:val="FootnoteText"/>
        <w:rPr>
          <w:rFonts w:ascii="Times New Roman" w:hAnsi="Times New Roman"/>
        </w:rPr>
      </w:pPr>
      <w:r w:rsidRPr="00C05E43">
        <w:rPr>
          <w:rStyle w:val="FootnoteReference"/>
          <w:rFonts w:ascii="Times New Roman" w:hAnsi="Times New Roman"/>
        </w:rPr>
        <w:footnoteRef/>
      </w:r>
      <w:r w:rsidRPr="00C05E43">
        <w:rPr>
          <w:rFonts w:ascii="Times New Roman" w:hAnsi="Times New Roman"/>
        </w:rPr>
        <w:t xml:space="preserve"> </w:t>
      </w:r>
      <w:hyperlink r:id="rId27" w:history="1">
        <w:r w:rsidR="00905CC3" w:rsidRPr="00C05E43">
          <w:rPr>
            <w:rStyle w:val="Hyperlink"/>
            <w:rFonts w:ascii="Times New Roman" w:hAnsi="Times New Roman"/>
          </w:rPr>
          <w:t>https://www.amnesty.org/en/documents/asa31/7980/2024/en/</w:t>
        </w:r>
      </w:hyperlink>
    </w:p>
  </w:footnote>
  <w:footnote w:id="28">
    <w:p w14:paraId="3DB0E7BE" w14:textId="77777777" w:rsidR="00257CDA" w:rsidRPr="000A7127" w:rsidRDefault="00257CDA" w:rsidP="00257CDA">
      <w:pPr>
        <w:pStyle w:val="FootnoteText"/>
        <w:rPr>
          <w:rFonts w:ascii="Times New Roman" w:hAnsi="Times New Roman"/>
          <w:lang w:val="en-US"/>
        </w:rPr>
      </w:pPr>
      <w:r w:rsidRPr="000A7127">
        <w:rPr>
          <w:rStyle w:val="FootnoteReference"/>
          <w:rFonts w:ascii="Times New Roman" w:hAnsi="Times New Roman"/>
        </w:rPr>
        <w:footnoteRef/>
      </w:r>
      <w:r w:rsidRPr="000A7127">
        <w:rPr>
          <w:rFonts w:ascii="Times New Roman" w:hAnsi="Times New Roman"/>
        </w:rPr>
        <w:t xml:space="preserve"> </w:t>
      </w:r>
      <w:hyperlink r:id="rId28" w:history="1">
        <w:r w:rsidRPr="000A7127">
          <w:rPr>
            <w:rStyle w:val="Hyperlink"/>
            <w:rFonts w:ascii="Times New Roman" w:hAnsi="Times New Roman"/>
            <w:lang w:val="en-US"/>
          </w:rPr>
          <w:t>https://www.culturalsurvival.org/sites/default/files/Nepal%20CEDAW%20FINAL.pdf</w:t>
        </w:r>
      </w:hyperlink>
    </w:p>
  </w:footnote>
  <w:footnote w:id="29">
    <w:p w14:paraId="6F3361A8" w14:textId="2B4F9D17" w:rsidR="00275C1E" w:rsidRPr="00A251E4" w:rsidRDefault="00CF0CDA" w:rsidP="00CF0CDA">
      <w:pPr>
        <w:pStyle w:val="FootnoteText"/>
        <w:rPr>
          <w:rFonts w:ascii="Times New Roman" w:hAnsi="Times New Roman"/>
          <w:lang w:val="en-US"/>
        </w:rPr>
      </w:pPr>
      <w:r w:rsidRPr="00A251E4">
        <w:rPr>
          <w:rStyle w:val="FootnoteReference"/>
          <w:rFonts w:ascii="Times New Roman" w:hAnsi="Times New Roman"/>
        </w:rPr>
        <w:footnoteRef/>
      </w:r>
      <w:r w:rsidRPr="00A251E4">
        <w:rPr>
          <w:rFonts w:ascii="Times New Roman" w:hAnsi="Times New Roman"/>
        </w:rPr>
        <w:t xml:space="preserve"> </w:t>
      </w:r>
      <w:hyperlink r:id="rId29" w:history="1">
        <w:r w:rsidR="00275C1E" w:rsidRPr="00A251E4">
          <w:rPr>
            <w:rStyle w:val="Hyperlink"/>
            <w:rFonts w:ascii="Times New Roman" w:hAnsi="Times New Roman"/>
            <w:lang w:val="en-US"/>
          </w:rPr>
          <w:t>https://nfdn.org.np/news/disability-data/</w:t>
        </w:r>
      </w:hyperlink>
    </w:p>
  </w:footnote>
  <w:footnote w:id="30">
    <w:p w14:paraId="2A01B43E" w14:textId="5E5F4D5D" w:rsidR="00A251E4" w:rsidRPr="00A251E4" w:rsidRDefault="00A251E4">
      <w:pPr>
        <w:pStyle w:val="FootnoteText"/>
        <w:rPr>
          <w:rFonts w:ascii="Times New Roman" w:hAnsi="Times New Roman"/>
        </w:rPr>
      </w:pPr>
      <w:r w:rsidRPr="00A251E4">
        <w:rPr>
          <w:rStyle w:val="FootnoteReference"/>
          <w:rFonts w:ascii="Times New Roman" w:hAnsi="Times New Roman"/>
        </w:rPr>
        <w:footnoteRef/>
      </w:r>
      <w:r w:rsidRPr="00A251E4">
        <w:rPr>
          <w:rFonts w:ascii="Times New Roman" w:hAnsi="Times New Roman"/>
        </w:rPr>
        <w:t xml:space="preserve"> </w:t>
      </w:r>
      <w:hyperlink r:id="rId30" w:history="1">
        <w:r w:rsidRPr="00A251E4">
          <w:rPr>
            <w:rStyle w:val="Hyperlink"/>
            <w:rFonts w:ascii="Times New Roman" w:hAnsi="Times New Roman"/>
          </w:rPr>
          <w:t>https://www.undrr.org/report/2023-gobal-survey-report-on-persons-with-disabilities-and-disasters</w:t>
        </w:r>
      </w:hyperlink>
    </w:p>
  </w:footnote>
  <w:footnote w:id="31">
    <w:p w14:paraId="701944C8" w14:textId="59AB3575" w:rsidR="009E4432" w:rsidRPr="00C05E43" w:rsidRDefault="008D6142" w:rsidP="009E4432">
      <w:pPr>
        <w:pStyle w:val="FootnoteText"/>
        <w:rPr>
          <w:rFonts w:ascii="Times New Roman" w:hAnsi="Times New Roman"/>
        </w:rPr>
      </w:pPr>
      <w:r w:rsidRPr="00C05E43">
        <w:rPr>
          <w:rStyle w:val="FootnoteReference"/>
          <w:rFonts w:ascii="Times New Roman" w:hAnsi="Times New Roman"/>
        </w:rPr>
        <w:footnoteRef/>
      </w:r>
      <w:r w:rsidRPr="00C05E43">
        <w:rPr>
          <w:rFonts w:ascii="Times New Roman" w:hAnsi="Times New Roman"/>
        </w:rPr>
        <w:t xml:space="preserve"> </w:t>
      </w:r>
      <w:hyperlink r:id="rId31" w:history="1">
        <w:r w:rsidR="009E4432" w:rsidRPr="00C05E43">
          <w:rPr>
            <w:rStyle w:val="Hyperlink"/>
            <w:rFonts w:ascii="Times New Roman" w:hAnsi="Times New Roman"/>
          </w:rPr>
          <w:t>https://ehs.se/en/wp-content/uploads/sites/2/2023/05/barriers-to-education-nepal-report-5mr445-2023.pdf</w:t>
        </w:r>
      </w:hyperlink>
    </w:p>
  </w:footnote>
  <w:footnote w:id="32">
    <w:p w14:paraId="16F12152" w14:textId="66DFA725" w:rsidR="00812812" w:rsidRPr="00C05E43" w:rsidRDefault="009B6C77">
      <w:pPr>
        <w:pStyle w:val="FootnoteText"/>
        <w:rPr>
          <w:rFonts w:ascii="Times New Roman" w:hAnsi="Times New Roman"/>
        </w:rPr>
      </w:pPr>
      <w:r w:rsidRPr="00C05E43">
        <w:rPr>
          <w:rStyle w:val="FootnoteReference"/>
          <w:rFonts w:ascii="Times New Roman" w:hAnsi="Times New Roman"/>
        </w:rPr>
        <w:footnoteRef/>
      </w:r>
      <w:r w:rsidRPr="00C05E43">
        <w:rPr>
          <w:rFonts w:ascii="Times New Roman" w:hAnsi="Times New Roman"/>
        </w:rPr>
        <w:t xml:space="preserve"> </w:t>
      </w:r>
      <w:hyperlink r:id="rId32" w:history="1">
        <w:r w:rsidR="00812812" w:rsidRPr="00C05E43">
          <w:rPr>
            <w:rStyle w:val="Hyperlink"/>
            <w:rFonts w:ascii="Times New Roman" w:hAnsi="Times New Roman"/>
          </w:rPr>
          <w:t>https://www.unicef.org/reports/unicef-annual-report-2021</w:t>
        </w:r>
      </w:hyperlink>
    </w:p>
  </w:footnote>
  <w:footnote w:id="33">
    <w:p w14:paraId="066635D8" w14:textId="66678051" w:rsidR="000946F5" w:rsidRPr="00C05E43" w:rsidRDefault="000946F5">
      <w:pPr>
        <w:pStyle w:val="FootnoteText"/>
        <w:rPr>
          <w:rFonts w:ascii="Times New Roman" w:hAnsi="Times New Roman"/>
          <w:lang w:val="en-US"/>
        </w:rPr>
      </w:pPr>
      <w:r w:rsidRPr="00C05E43">
        <w:rPr>
          <w:rStyle w:val="FootnoteReference"/>
          <w:rFonts w:ascii="Times New Roman" w:hAnsi="Times New Roman"/>
        </w:rPr>
        <w:footnoteRef/>
      </w:r>
      <w:r w:rsidRPr="00C05E43">
        <w:rPr>
          <w:rFonts w:ascii="Times New Roman" w:hAnsi="Times New Roman"/>
        </w:rPr>
        <w:t xml:space="preserve"> </w:t>
      </w:r>
      <w:hyperlink r:id="rId33" w:history="1">
        <w:r w:rsidR="00116FFC" w:rsidRPr="00C05E43">
          <w:rPr>
            <w:rStyle w:val="Hyperlink"/>
            <w:rFonts w:ascii="Times New Roman" w:hAnsi="Times New Roman"/>
            <w:lang w:val="en-US"/>
          </w:rPr>
          <w:t>https://documents1.worldbank.org/curated/pt/590781562905434693/pdf/Equity-and-Inclusion-in-Education-in-World-Bank-Projects-Persons-with-Disabilities-Indigenous-Peoples-and-Sexual-and-Gender-Minorities.pdf</w:t>
        </w:r>
      </w:hyperlink>
    </w:p>
  </w:footnote>
  <w:footnote w:id="34">
    <w:p w14:paraId="1554F73A" w14:textId="7AA493B7" w:rsidR="00923E1A" w:rsidRPr="00217A3B" w:rsidRDefault="00CF3B42" w:rsidP="00CF3B42">
      <w:pPr>
        <w:pStyle w:val="FootnoteText"/>
        <w:rPr>
          <w:rFonts w:ascii="Times New Roman" w:hAnsi="Times New Roman"/>
        </w:rPr>
      </w:pPr>
      <w:r w:rsidRPr="00C05E43">
        <w:rPr>
          <w:rStyle w:val="FootnoteReference"/>
          <w:rFonts w:ascii="Times New Roman" w:hAnsi="Times New Roman"/>
        </w:rPr>
        <w:footnoteRef/>
      </w:r>
      <w:r w:rsidRPr="00C05E43">
        <w:rPr>
          <w:rFonts w:ascii="Times New Roman" w:hAnsi="Times New Roman"/>
        </w:rPr>
        <w:t xml:space="preserve"> </w:t>
      </w:r>
      <w:hyperlink r:id="rId34" w:history="1">
        <w:r w:rsidR="00923E1A" w:rsidRPr="00C05E43">
          <w:rPr>
            <w:rStyle w:val="Hyperlink"/>
            <w:rFonts w:ascii="Times New Roman" w:hAnsi="Times New Roman"/>
          </w:rPr>
          <w:t>https://nepal.unfpa.org/en/news/young-people-young-people</w:t>
        </w:r>
      </w:hyperlink>
    </w:p>
  </w:footnote>
  <w:footnote w:id="35">
    <w:p w14:paraId="717FF39D" w14:textId="697CF842" w:rsidR="008178D7" w:rsidRPr="00217A3B" w:rsidRDefault="00CF3B42" w:rsidP="00CF3B42">
      <w:pPr>
        <w:pStyle w:val="FootnoteText"/>
        <w:rPr>
          <w:rFonts w:ascii="Times New Roman" w:hAnsi="Times New Roman"/>
        </w:rPr>
      </w:pPr>
      <w:r w:rsidRPr="00217A3B">
        <w:rPr>
          <w:rStyle w:val="FootnoteReference"/>
          <w:rFonts w:ascii="Times New Roman" w:hAnsi="Times New Roman"/>
        </w:rPr>
        <w:footnoteRef/>
      </w:r>
      <w:r w:rsidRPr="00217A3B">
        <w:rPr>
          <w:rFonts w:ascii="Times New Roman" w:hAnsi="Times New Roman"/>
        </w:rPr>
        <w:t xml:space="preserve"> </w:t>
      </w:r>
      <w:hyperlink r:id="rId35" w:history="1">
        <w:r w:rsidR="008178D7" w:rsidRPr="00217A3B">
          <w:rPr>
            <w:rStyle w:val="Hyperlink"/>
            <w:rFonts w:ascii="Times New Roman" w:hAnsi="Times New Roman"/>
          </w:rPr>
          <w:t>https://un.org.np/sites/default/files/doc_publication/2018-12/UNDP_NP-Youth-Strategy.pdf</w:t>
        </w:r>
      </w:hyperlink>
    </w:p>
  </w:footnote>
  <w:footnote w:id="36">
    <w:p w14:paraId="4D7390DD" w14:textId="4DFC2F1E" w:rsidR="005D41D2" w:rsidRPr="00217A3B" w:rsidRDefault="005D41D2">
      <w:pPr>
        <w:pStyle w:val="FootnoteText"/>
        <w:rPr>
          <w:rFonts w:ascii="Times New Roman" w:hAnsi="Times New Roman"/>
        </w:rPr>
      </w:pPr>
      <w:r w:rsidRPr="00217A3B">
        <w:rPr>
          <w:rStyle w:val="FootnoteReference"/>
          <w:rFonts w:ascii="Times New Roman" w:hAnsi="Times New Roman"/>
        </w:rPr>
        <w:footnoteRef/>
      </w:r>
      <w:r w:rsidRPr="00217A3B">
        <w:rPr>
          <w:rFonts w:ascii="Times New Roman" w:hAnsi="Times New Roman"/>
        </w:rPr>
        <w:t xml:space="preserve"> </w:t>
      </w:r>
      <w:hyperlink r:id="rId36" w:history="1">
        <w:r w:rsidRPr="00217A3B">
          <w:rPr>
            <w:rStyle w:val="Hyperlink"/>
            <w:rFonts w:ascii="Times New Roman" w:hAnsi="Times New Roman"/>
          </w:rPr>
          <w:t>https://uis.unesco.org/sites/default/files/documents/education-2030-incheon-framework-for-action-implementation-of-sdg4-2016-en_2.pdf</w:t>
        </w:r>
      </w:hyperlink>
    </w:p>
  </w:footnote>
  <w:footnote w:id="37">
    <w:p w14:paraId="007049DC" w14:textId="628EB8FE" w:rsidR="00E32E8B" w:rsidRPr="00AA60D1" w:rsidRDefault="00CF3B42" w:rsidP="00CF3B42">
      <w:pPr>
        <w:pStyle w:val="FootnoteText"/>
        <w:rPr>
          <w:rFonts w:ascii="Times New Roman" w:hAnsi="Times New Roman"/>
        </w:rPr>
      </w:pPr>
      <w:r w:rsidRPr="00AA60D1">
        <w:rPr>
          <w:rStyle w:val="FootnoteReference"/>
          <w:rFonts w:ascii="Times New Roman" w:hAnsi="Times New Roman"/>
        </w:rPr>
        <w:footnoteRef/>
      </w:r>
      <w:r w:rsidRPr="00AA60D1">
        <w:rPr>
          <w:rFonts w:ascii="Times New Roman" w:hAnsi="Times New Roman"/>
        </w:rPr>
        <w:t xml:space="preserve"> </w:t>
      </w:r>
      <w:hyperlink r:id="rId37" w:history="1">
        <w:r w:rsidR="00E32E8B" w:rsidRPr="00AA60D1">
          <w:rPr>
            <w:rStyle w:val="Hyperlink"/>
            <w:rFonts w:ascii="Times New Roman" w:hAnsi="Times New Roman"/>
          </w:rPr>
          <w:t>https://nepjol.info/index.php/jbkc/article/view/60435/45161</w:t>
        </w:r>
      </w:hyperlink>
    </w:p>
  </w:footnote>
  <w:footnote w:id="38">
    <w:p w14:paraId="74FDAB0C" w14:textId="4740FD6E" w:rsidR="00AA60D1" w:rsidRPr="00D5238A" w:rsidRDefault="00AA60D1">
      <w:pPr>
        <w:pStyle w:val="FootnoteText"/>
        <w:rPr>
          <w:rFonts w:ascii="Times New Roman" w:hAnsi="Times New Roman"/>
        </w:rPr>
      </w:pPr>
      <w:r w:rsidRPr="00D5238A">
        <w:rPr>
          <w:rStyle w:val="FootnoteReference"/>
          <w:rFonts w:ascii="Times New Roman" w:hAnsi="Times New Roman"/>
        </w:rPr>
        <w:footnoteRef/>
      </w:r>
      <w:r w:rsidRPr="00D5238A">
        <w:rPr>
          <w:rFonts w:ascii="Times New Roman" w:hAnsi="Times New Roman"/>
        </w:rPr>
        <w:t xml:space="preserve"> </w:t>
      </w:r>
      <w:hyperlink r:id="rId38" w:history="1">
        <w:r w:rsidRPr="00D5238A">
          <w:rPr>
            <w:rStyle w:val="Hyperlink"/>
            <w:rFonts w:ascii="Times New Roman" w:hAnsi="Times New Roman"/>
          </w:rPr>
          <w:t>https://www.macrotrends.net/global-metrics/countries/npl/nepal/youth-unemployment-rate?utm_source=chatgpt.com</w:t>
        </w:r>
      </w:hyperlink>
    </w:p>
  </w:footnote>
  <w:footnote w:id="39">
    <w:p w14:paraId="2E20645F" w14:textId="77777777" w:rsidR="002C0041" w:rsidRPr="00D5238A" w:rsidRDefault="002C0041" w:rsidP="002C0041">
      <w:pPr>
        <w:pStyle w:val="FootnoteText"/>
        <w:rPr>
          <w:rFonts w:ascii="Times New Roman" w:hAnsi="Times New Roman"/>
        </w:rPr>
      </w:pPr>
      <w:r w:rsidRPr="00D5238A">
        <w:rPr>
          <w:rStyle w:val="FootnoteReference"/>
          <w:rFonts w:ascii="Times New Roman" w:hAnsi="Times New Roman"/>
        </w:rPr>
        <w:footnoteRef/>
      </w:r>
      <w:r w:rsidRPr="00D5238A">
        <w:rPr>
          <w:rFonts w:ascii="Times New Roman" w:hAnsi="Times New Roman"/>
        </w:rPr>
        <w:t xml:space="preserve"> </w:t>
      </w:r>
      <w:hyperlink r:id="rId39" w:anchor="article10" w:history="1">
        <w:r w:rsidRPr="00D5238A">
          <w:rPr>
            <w:rStyle w:val="Hyperlink"/>
            <w:rFonts w:ascii="Times New Roman" w:hAnsi="Times New Roman"/>
          </w:rPr>
          <w:t>https://www.un.org/womenwatch/daw/cedaw/text/econvention.htm#article10</w:t>
        </w:r>
      </w:hyperlink>
    </w:p>
  </w:footnote>
  <w:footnote w:id="40">
    <w:p w14:paraId="2BB762EF" w14:textId="25574789" w:rsidR="002C0041" w:rsidRPr="00D5238A" w:rsidRDefault="002C0041" w:rsidP="002C0041">
      <w:pPr>
        <w:pStyle w:val="FootnoteText"/>
        <w:rPr>
          <w:rFonts w:ascii="Times New Roman" w:hAnsi="Times New Roman"/>
        </w:rPr>
      </w:pPr>
      <w:r w:rsidRPr="00D5238A">
        <w:rPr>
          <w:rStyle w:val="FootnoteReference"/>
          <w:rFonts w:ascii="Times New Roman" w:hAnsi="Times New Roman"/>
        </w:rPr>
        <w:footnoteRef/>
      </w:r>
      <w:r w:rsidRPr="00D5238A">
        <w:rPr>
          <w:rFonts w:ascii="Times New Roman" w:hAnsi="Times New Roman"/>
        </w:rPr>
        <w:t xml:space="preserve"> </w:t>
      </w:r>
      <w:hyperlink r:id="rId40" w:history="1">
        <w:r w:rsidR="000305D6" w:rsidRPr="00D5238A">
          <w:rPr>
            <w:rStyle w:val="Hyperlink"/>
            <w:rFonts w:ascii="Times New Roman" w:hAnsi="Times New Roman"/>
          </w:rPr>
          <w:t>https://unesdoc.unesco.org/ark:/48223/pf0000133075</w:t>
        </w:r>
      </w:hyperlink>
    </w:p>
  </w:footnote>
  <w:footnote w:id="41">
    <w:p w14:paraId="355B3D2C" w14:textId="3812087B" w:rsidR="002C0041" w:rsidRPr="00D5238A" w:rsidRDefault="002C0041" w:rsidP="002C0041">
      <w:pPr>
        <w:pStyle w:val="FootnoteText"/>
        <w:rPr>
          <w:rFonts w:ascii="Times New Roman" w:hAnsi="Times New Roman"/>
        </w:rPr>
      </w:pPr>
      <w:r w:rsidRPr="00D5238A">
        <w:rPr>
          <w:rStyle w:val="FootnoteReference"/>
          <w:rFonts w:ascii="Times New Roman" w:hAnsi="Times New Roman"/>
        </w:rPr>
        <w:footnoteRef/>
      </w:r>
      <w:r w:rsidRPr="00D5238A">
        <w:rPr>
          <w:rFonts w:ascii="Times New Roman" w:hAnsi="Times New Roman"/>
        </w:rPr>
        <w:t xml:space="preserve"> </w:t>
      </w:r>
      <w:hyperlink r:id="rId41" w:history="1">
        <w:r w:rsidR="000305D6" w:rsidRPr="00D5238A">
          <w:rPr>
            <w:rStyle w:val="Hyperlink"/>
            <w:rFonts w:ascii="Times New Roman" w:hAnsi="Times New Roman"/>
          </w:rPr>
          <w:t>https://unesdoc.unesco.org/ark:/48223/pf0000243823</w:t>
        </w:r>
      </w:hyperlink>
    </w:p>
  </w:footnote>
  <w:footnote w:id="42">
    <w:p w14:paraId="005A58E2" w14:textId="2E48E114" w:rsidR="00D5238A" w:rsidRPr="00D5238A" w:rsidRDefault="001E2D30">
      <w:pPr>
        <w:pStyle w:val="FootnoteText"/>
        <w:rPr>
          <w:rFonts w:ascii="Times New Roman" w:hAnsi="Times New Roman"/>
        </w:rPr>
      </w:pPr>
      <w:r w:rsidRPr="00D5238A">
        <w:rPr>
          <w:rStyle w:val="FootnoteReference"/>
          <w:rFonts w:ascii="Times New Roman" w:hAnsi="Times New Roman"/>
        </w:rPr>
        <w:footnoteRef/>
      </w:r>
      <w:r w:rsidRPr="00D5238A">
        <w:rPr>
          <w:rFonts w:ascii="Times New Roman" w:hAnsi="Times New Roman"/>
        </w:rPr>
        <w:t xml:space="preserve"> </w:t>
      </w:r>
      <w:hyperlink r:id="rId42" w:history="1">
        <w:r w:rsidR="00D5238A" w:rsidRPr="00D5238A">
          <w:rPr>
            <w:rStyle w:val="Hyperlink"/>
            <w:rFonts w:ascii="Times New Roman" w:hAnsi="Times New Roman"/>
          </w:rPr>
          <w:t>https://www.right-to-education.org/resource/alternative-report-crc-segregating-education-discriminating-against-girls-privatisation-and</w:t>
        </w:r>
      </w:hyperlink>
    </w:p>
  </w:footnote>
  <w:footnote w:id="43">
    <w:p w14:paraId="08468C5E" w14:textId="45139A98" w:rsidR="002C0041" w:rsidRPr="00D5238A" w:rsidRDefault="002C0041" w:rsidP="002C0041">
      <w:pPr>
        <w:pStyle w:val="FootnoteText"/>
        <w:rPr>
          <w:rFonts w:ascii="Times New Roman" w:hAnsi="Times New Roman"/>
        </w:rPr>
      </w:pPr>
      <w:r w:rsidRPr="00D5238A">
        <w:rPr>
          <w:rStyle w:val="FootnoteReference"/>
          <w:rFonts w:ascii="Times New Roman" w:hAnsi="Times New Roman"/>
        </w:rPr>
        <w:footnoteRef/>
      </w:r>
      <w:r w:rsidRPr="00D5238A">
        <w:rPr>
          <w:rFonts w:ascii="Times New Roman" w:hAnsi="Times New Roman"/>
        </w:rPr>
        <w:t xml:space="preserve"> </w:t>
      </w:r>
      <w:hyperlink r:id="rId43" w:history="1">
        <w:r w:rsidR="00624796" w:rsidRPr="00D5238A">
          <w:rPr>
            <w:rStyle w:val="Hyperlink"/>
            <w:rFonts w:ascii="Times New Roman" w:hAnsi="Times New Roman"/>
          </w:rPr>
          <w:t>https://www.right-to-education.org/resource/privatisation-education-global-trends-human-rights-impact</w:t>
        </w:r>
      </w:hyperlink>
    </w:p>
  </w:footnote>
  <w:footnote w:id="44">
    <w:p w14:paraId="774B1F0C" w14:textId="7B0D68BA" w:rsidR="00624796" w:rsidRPr="005A3057" w:rsidRDefault="00C70A9F">
      <w:pPr>
        <w:pStyle w:val="FootnoteText"/>
        <w:rPr>
          <w:rFonts w:ascii="Times New Roman" w:hAnsi="Times New Roman"/>
          <w:lang w:val="en-US"/>
        </w:rPr>
      </w:pPr>
      <w:r w:rsidRPr="005A3057">
        <w:rPr>
          <w:rStyle w:val="FootnoteReference"/>
          <w:rFonts w:ascii="Times New Roman" w:hAnsi="Times New Roman"/>
        </w:rPr>
        <w:footnoteRef/>
      </w:r>
      <w:r w:rsidRPr="005A3057">
        <w:rPr>
          <w:rFonts w:ascii="Times New Roman" w:hAnsi="Times New Roman"/>
        </w:rPr>
        <w:t xml:space="preserve"> </w:t>
      </w:r>
      <w:hyperlink r:id="rId44" w:history="1">
        <w:r w:rsidR="00624796" w:rsidRPr="005A3057">
          <w:rPr>
            <w:rStyle w:val="Hyperlink"/>
            <w:rFonts w:ascii="Times New Roman" w:hAnsi="Times New Roman"/>
            <w:lang w:val="en-US"/>
          </w:rPr>
          <w:t>https://actionaid.org/sites/default/files/publications/nepal_country_report.pdf</w:t>
        </w:r>
      </w:hyperlink>
    </w:p>
  </w:footnote>
  <w:footnote w:id="45">
    <w:p w14:paraId="5DA44CF8" w14:textId="77777777" w:rsidR="00C27941" w:rsidRPr="005A3057" w:rsidRDefault="00C27941" w:rsidP="00C27941">
      <w:pPr>
        <w:pStyle w:val="FootnoteText"/>
        <w:rPr>
          <w:rFonts w:ascii="Times New Roman" w:hAnsi="Times New Roman"/>
        </w:rPr>
      </w:pPr>
      <w:r w:rsidRPr="005A3057">
        <w:rPr>
          <w:rStyle w:val="FootnoteReference"/>
          <w:rFonts w:ascii="Times New Roman" w:hAnsi="Times New Roman"/>
        </w:rPr>
        <w:footnoteRef/>
      </w:r>
      <w:r w:rsidRPr="005A3057">
        <w:rPr>
          <w:rFonts w:ascii="Times New Roman" w:hAnsi="Times New Roman"/>
        </w:rPr>
        <w:t xml:space="preserve"> </w:t>
      </w:r>
      <w:hyperlink r:id="rId45" w:history="1">
        <w:r w:rsidRPr="005A3057">
          <w:rPr>
            <w:rStyle w:val="Hyperlink"/>
            <w:rFonts w:ascii="Times New Roman" w:hAnsi="Times New Roman"/>
          </w:rPr>
          <w:t>https://mof.gov.np/content/277/budget-speech-2081-82/</w:t>
        </w:r>
      </w:hyperlink>
    </w:p>
  </w:footnote>
  <w:footnote w:id="46">
    <w:p w14:paraId="158F9682" w14:textId="77777777" w:rsidR="00AB37BF" w:rsidRPr="005A3057" w:rsidRDefault="00AB37BF" w:rsidP="00AB37BF">
      <w:pPr>
        <w:pStyle w:val="FootnoteText"/>
        <w:rPr>
          <w:rFonts w:ascii="Times New Roman" w:hAnsi="Times New Roman"/>
        </w:rPr>
      </w:pPr>
      <w:r w:rsidRPr="005A3057">
        <w:rPr>
          <w:rStyle w:val="FootnoteReference"/>
          <w:rFonts w:ascii="Times New Roman" w:hAnsi="Times New Roman"/>
        </w:rPr>
        <w:footnoteRef/>
      </w:r>
      <w:r w:rsidRPr="005A3057">
        <w:rPr>
          <w:rFonts w:ascii="Times New Roman" w:hAnsi="Times New Roman"/>
        </w:rPr>
        <w:t xml:space="preserve"> </w:t>
      </w:r>
      <w:hyperlink r:id="rId46" w:history="1">
        <w:r w:rsidRPr="005A3057">
          <w:rPr>
            <w:rStyle w:val="Hyperlink"/>
            <w:rFonts w:ascii="Times New Roman" w:hAnsi="Times New Roman"/>
          </w:rPr>
          <w:t>https://www.right-to-education.org/resource/nepal-patterns-privatisation-education</w:t>
        </w:r>
      </w:hyperlink>
    </w:p>
  </w:footnote>
  <w:footnote w:id="47">
    <w:p w14:paraId="1E733654" w14:textId="5B1A6D49" w:rsidR="003F762A" w:rsidRPr="00FB703A" w:rsidRDefault="003F762A" w:rsidP="003F762A">
      <w:pPr>
        <w:pStyle w:val="FootnoteText"/>
        <w:rPr>
          <w:rFonts w:ascii="Times New Roman" w:hAnsi="Times New Roman"/>
        </w:rPr>
      </w:pPr>
      <w:r w:rsidRPr="00FB703A">
        <w:rPr>
          <w:rStyle w:val="FootnoteReference"/>
          <w:rFonts w:ascii="Times New Roman" w:hAnsi="Times New Roman"/>
        </w:rPr>
        <w:footnoteRef/>
      </w:r>
      <w:r w:rsidRPr="00FB703A">
        <w:rPr>
          <w:rFonts w:ascii="Times New Roman" w:hAnsi="Times New Roman"/>
        </w:rPr>
        <w:t xml:space="preserve"> </w:t>
      </w:r>
      <w:hyperlink r:id="rId47" w:history="1">
        <w:r w:rsidRPr="00FB703A">
          <w:rPr>
            <w:rStyle w:val="Hyperlink"/>
            <w:rFonts w:ascii="Times New Roman" w:hAnsi="Times New Roman"/>
          </w:rPr>
          <w:t>https://english.onlinekhabar.com/privatisation-of-education-nepal.html</w:t>
        </w:r>
      </w:hyperlink>
    </w:p>
  </w:footnote>
  <w:footnote w:id="48">
    <w:p w14:paraId="6039160E" w14:textId="77777777" w:rsidR="005C3359" w:rsidRPr="00FB703A" w:rsidRDefault="005C3359" w:rsidP="005C3359">
      <w:pPr>
        <w:pStyle w:val="FootnoteText"/>
        <w:rPr>
          <w:rFonts w:ascii="Times New Roman" w:hAnsi="Times New Roman"/>
          <w:lang w:val="en-US"/>
        </w:rPr>
      </w:pPr>
      <w:r w:rsidRPr="00FB703A">
        <w:rPr>
          <w:rStyle w:val="FootnoteReference"/>
          <w:rFonts w:ascii="Times New Roman" w:hAnsi="Times New Roman"/>
        </w:rPr>
        <w:footnoteRef/>
      </w:r>
      <w:r w:rsidRPr="00FB703A">
        <w:rPr>
          <w:rFonts w:ascii="Times New Roman" w:hAnsi="Times New Roman"/>
        </w:rPr>
        <w:t xml:space="preserve"> </w:t>
      </w:r>
      <w:hyperlink r:id="rId48" w:history="1">
        <w:r w:rsidRPr="00FB703A">
          <w:rPr>
            <w:rStyle w:val="Hyperlink"/>
            <w:rFonts w:ascii="Times New Roman" w:hAnsi="Times New Roman"/>
            <w:lang w:val="en-US"/>
          </w:rPr>
          <w:t>https://kathmandupost.com/national/2022/08/28/school-education-is-free-but-public-schools-are-forced-to-raise-fee</w:t>
        </w:r>
      </w:hyperlink>
    </w:p>
    <w:p w14:paraId="090FFF17" w14:textId="77777777" w:rsidR="005C3359" w:rsidRPr="00483A57" w:rsidRDefault="005C3359" w:rsidP="005C3359">
      <w:pPr>
        <w:pStyle w:val="FootnoteText"/>
        <w:rPr>
          <w:rFonts w:ascii="Times New Roman" w:hAnsi="Times New Roman"/>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92196"/>
    <w:multiLevelType w:val="hybridMultilevel"/>
    <w:tmpl w:val="6614647E"/>
    <w:lvl w:ilvl="0" w:tplc="B3CC442E">
      <w:start w:val="1"/>
      <w:numFmt w:val="bullet"/>
      <w:lvlText w:val=""/>
      <w:lvlJc w:val="left"/>
      <w:pPr>
        <w:ind w:left="720" w:hanging="360"/>
      </w:pPr>
      <w:rPr>
        <w:rFonts w:ascii="Symbol" w:hAnsi="Symbol"/>
      </w:rPr>
    </w:lvl>
    <w:lvl w:ilvl="1" w:tplc="0F885B72">
      <w:start w:val="1"/>
      <w:numFmt w:val="bullet"/>
      <w:lvlText w:val=""/>
      <w:lvlJc w:val="left"/>
      <w:pPr>
        <w:ind w:left="720" w:hanging="360"/>
      </w:pPr>
      <w:rPr>
        <w:rFonts w:ascii="Symbol" w:hAnsi="Symbol"/>
      </w:rPr>
    </w:lvl>
    <w:lvl w:ilvl="2" w:tplc="95BA9436">
      <w:start w:val="1"/>
      <w:numFmt w:val="bullet"/>
      <w:lvlText w:val=""/>
      <w:lvlJc w:val="left"/>
      <w:pPr>
        <w:ind w:left="720" w:hanging="360"/>
      </w:pPr>
      <w:rPr>
        <w:rFonts w:ascii="Symbol" w:hAnsi="Symbol"/>
      </w:rPr>
    </w:lvl>
    <w:lvl w:ilvl="3" w:tplc="636ECA42">
      <w:start w:val="1"/>
      <w:numFmt w:val="bullet"/>
      <w:lvlText w:val=""/>
      <w:lvlJc w:val="left"/>
      <w:pPr>
        <w:ind w:left="720" w:hanging="360"/>
      </w:pPr>
      <w:rPr>
        <w:rFonts w:ascii="Symbol" w:hAnsi="Symbol"/>
      </w:rPr>
    </w:lvl>
    <w:lvl w:ilvl="4" w:tplc="E0442EC0">
      <w:start w:val="1"/>
      <w:numFmt w:val="bullet"/>
      <w:lvlText w:val=""/>
      <w:lvlJc w:val="left"/>
      <w:pPr>
        <w:ind w:left="720" w:hanging="360"/>
      </w:pPr>
      <w:rPr>
        <w:rFonts w:ascii="Symbol" w:hAnsi="Symbol"/>
      </w:rPr>
    </w:lvl>
    <w:lvl w:ilvl="5" w:tplc="D71A7C2A">
      <w:start w:val="1"/>
      <w:numFmt w:val="bullet"/>
      <w:lvlText w:val=""/>
      <w:lvlJc w:val="left"/>
      <w:pPr>
        <w:ind w:left="720" w:hanging="360"/>
      </w:pPr>
      <w:rPr>
        <w:rFonts w:ascii="Symbol" w:hAnsi="Symbol"/>
      </w:rPr>
    </w:lvl>
    <w:lvl w:ilvl="6" w:tplc="B3CC1E30">
      <w:start w:val="1"/>
      <w:numFmt w:val="bullet"/>
      <w:lvlText w:val=""/>
      <w:lvlJc w:val="left"/>
      <w:pPr>
        <w:ind w:left="720" w:hanging="360"/>
      </w:pPr>
      <w:rPr>
        <w:rFonts w:ascii="Symbol" w:hAnsi="Symbol"/>
      </w:rPr>
    </w:lvl>
    <w:lvl w:ilvl="7" w:tplc="6F3CCB6A">
      <w:start w:val="1"/>
      <w:numFmt w:val="bullet"/>
      <w:lvlText w:val=""/>
      <w:lvlJc w:val="left"/>
      <w:pPr>
        <w:ind w:left="720" w:hanging="360"/>
      </w:pPr>
      <w:rPr>
        <w:rFonts w:ascii="Symbol" w:hAnsi="Symbol"/>
      </w:rPr>
    </w:lvl>
    <w:lvl w:ilvl="8" w:tplc="2C482A9C">
      <w:start w:val="1"/>
      <w:numFmt w:val="bullet"/>
      <w:lvlText w:val=""/>
      <w:lvlJc w:val="left"/>
      <w:pPr>
        <w:ind w:left="720" w:hanging="360"/>
      </w:pPr>
      <w:rPr>
        <w:rFonts w:ascii="Symbol" w:hAnsi="Symbol"/>
      </w:rPr>
    </w:lvl>
  </w:abstractNum>
  <w:abstractNum w:abstractNumId="1" w15:restartNumberingAfterBreak="0">
    <w:nsid w:val="2786010C"/>
    <w:multiLevelType w:val="hybridMultilevel"/>
    <w:tmpl w:val="96549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6E4BEB"/>
    <w:multiLevelType w:val="hybridMultilevel"/>
    <w:tmpl w:val="2AB85D52"/>
    <w:lvl w:ilvl="0" w:tplc="08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FBA3488"/>
    <w:multiLevelType w:val="hybridMultilevel"/>
    <w:tmpl w:val="B8BC883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96440C"/>
    <w:multiLevelType w:val="hybridMultilevel"/>
    <w:tmpl w:val="6A94453E"/>
    <w:lvl w:ilvl="0" w:tplc="DE34322E">
      <w:start w:val="1"/>
      <w:numFmt w:val="bullet"/>
      <w:lvlText w:val=""/>
      <w:lvlJc w:val="left"/>
      <w:pPr>
        <w:ind w:left="720" w:hanging="360"/>
      </w:pPr>
      <w:rPr>
        <w:rFonts w:ascii="Symbol" w:hAnsi="Symbol"/>
      </w:rPr>
    </w:lvl>
    <w:lvl w:ilvl="1" w:tplc="59F68976">
      <w:start w:val="1"/>
      <w:numFmt w:val="bullet"/>
      <w:lvlText w:val=""/>
      <w:lvlJc w:val="left"/>
      <w:pPr>
        <w:ind w:left="720" w:hanging="360"/>
      </w:pPr>
      <w:rPr>
        <w:rFonts w:ascii="Symbol" w:hAnsi="Symbol"/>
      </w:rPr>
    </w:lvl>
    <w:lvl w:ilvl="2" w:tplc="FE7227D2">
      <w:start w:val="1"/>
      <w:numFmt w:val="bullet"/>
      <w:lvlText w:val=""/>
      <w:lvlJc w:val="left"/>
      <w:pPr>
        <w:ind w:left="720" w:hanging="360"/>
      </w:pPr>
      <w:rPr>
        <w:rFonts w:ascii="Symbol" w:hAnsi="Symbol"/>
      </w:rPr>
    </w:lvl>
    <w:lvl w:ilvl="3" w:tplc="EFF65DDA">
      <w:start w:val="1"/>
      <w:numFmt w:val="bullet"/>
      <w:lvlText w:val=""/>
      <w:lvlJc w:val="left"/>
      <w:pPr>
        <w:ind w:left="720" w:hanging="360"/>
      </w:pPr>
      <w:rPr>
        <w:rFonts w:ascii="Symbol" w:hAnsi="Symbol"/>
      </w:rPr>
    </w:lvl>
    <w:lvl w:ilvl="4" w:tplc="D2B4E480">
      <w:start w:val="1"/>
      <w:numFmt w:val="bullet"/>
      <w:lvlText w:val=""/>
      <w:lvlJc w:val="left"/>
      <w:pPr>
        <w:ind w:left="720" w:hanging="360"/>
      </w:pPr>
      <w:rPr>
        <w:rFonts w:ascii="Symbol" w:hAnsi="Symbol"/>
      </w:rPr>
    </w:lvl>
    <w:lvl w:ilvl="5" w:tplc="C71E78C0">
      <w:start w:val="1"/>
      <w:numFmt w:val="bullet"/>
      <w:lvlText w:val=""/>
      <w:lvlJc w:val="left"/>
      <w:pPr>
        <w:ind w:left="720" w:hanging="360"/>
      </w:pPr>
      <w:rPr>
        <w:rFonts w:ascii="Symbol" w:hAnsi="Symbol"/>
      </w:rPr>
    </w:lvl>
    <w:lvl w:ilvl="6" w:tplc="BD4A64FE">
      <w:start w:val="1"/>
      <w:numFmt w:val="bullet"/>
      <w:lvlText w:val=""/>
      <w:lvlJc w:val="left"/>
      <w:pPr>
        <w:ind w:left="720" w:hanging="360"/>
      </w:pPr>
      <w:rPr>
        <w:rFonts w:ascii="Symbol" w:hAnsi="Symbol"/>
      </w:rPr>
    </w:lvl>
    <w:lvl w:ilvl="7" w:tplc="D8A0F864">
      <w:start w:val="1"/>
      <w:numFmt w:val="bullet"/>
      <w:lvlText w:val=""/>
      <w:lvlJc w:val="left"/>
      <w:pPr>
        <w:ind w:left="720" w:hanging="360"/>
      </w:pPr>
      <w:rPr>
        <w:rFonts w:ascii="Symbol" w:hAnsi="Symbol"/>
      </w:rPr>
    </w:lvl>
    <w:lvl w:ilvl="8" w:tplc="A6C6976E">
      <w:start w:val="1"/>
      <w:numFmt w:val="bullet"/>
      <w:lvlText w:val=""/>
      <w:lvlJc w:val="left"/>
      <w:pPr>
        <w:ind w:left="720" w:hanging="360"/>
      </w:pPr>
      <w:rPr>
        <w:rFonts w:ascii="Symbol" w:hAnsi="Symbol"/>
      </w:rPr>
    </w:lvl>
  </w:abstractNum>
  <w:abstractNum w:abstractNumId="5" w15:restartNumberingAfterBreak="0">
    <w:nsid w:val="3AEB132F"/>
    <w:multiLevelType w:val="hybridMultilevel"/>
    <w:tmpl w:val="50A8A300"/>
    <w:lvl w:ilvl="0" w:tplc="B6546A84">
      <w:start w:val="1"/>
      <w:numFmt w:val="bullet"/>
      <w:lvlText w:val=""/>
      <w:lvlJc w:val="left"/>
      <w:pPr>
        <w:ind w:left="720" w:hanging="360"/>
      </w:pPr>
      <w:rPr>
        <w:rFonts w:ascii="Symbol" w:hAnsi="Symbol"/>
      </w:rPr>
    </w:lvl>
    <w:lvl w:ilvl="1" w:tplc="CB5AD394">
      <w:start w:val="1"/>
      <w:numFmt w:val="bullet"/>
      <w:lvlText w:val=""/>
      <w:lvlJc w:val="left"/>
      <w:pPr>
        <w:ind w:left="720" w:hanging="360"/>
      </w:pPr>
      <w:rPr>
        <w:rFonts w:ascii="Symbol" w:hAnsi="Symbol"/>
      </w:rPr>
    </w:lvl>
    <w:lvl w:ilvl="2" w:tplc="5924238E">
      <w:start w:val="1"/>
      <w:numFmt w:val="bullet"/>
      <w:lvlText w:val=""/>
      <w:lvlJc w:val="left"/>
      <w:pPr>
        <w:ind w:left="720" w:hanging="360"/>
      </w:pPr>
      <w:rPr>
        <w:rFonts w:ascii="Symbol" w:hAnsi="Symbol"/>
      </w:rPr>
    </w:lvl>
    <w:lvl w:ilvl="3" w:tplc="44CCDA94">
      <w:start w:val="1"/>
      <w:numFmt w:val="bullet"/>
      <w:lvlText w:val=""/>
      <w:lvlJc w:val="left"/>
      <w:pPr>
        <w:ind w:left="720" w:hanging="360"/>
      </w:pPr>
      <w:rPr>
        <w:rFonts w:ascii="Symbol" w:hAnsi="Symbol"/>
      </w:rPr>
    </w:lvl>
    <w:lvl w:ilvl="4" w:tplc="1B2CABC8">
      <w:start w:val="1"/>
      <w:numFmt w:val="bullet"/>
      <w:lvlText w:val=""/>
      <w:lvlJc w:val="left"/>
      <w:pPr>
        <w:ind w:left="720" w:hanging="360"/>
      </w:pPr>
      <w:rPr>
        <w:rFonts w:ascii="Symbol" w:hAnsi="Symbol"/>
      </w:rPr>
    </w:lvl>
    <w:lvl w:ilvl="5" w:tplc="CA5E319E">
      <w:start w:val="1"/>
      <w:numFmt w:val="bullet"/>
      <w:lvlText w:val=""/>
      <w:lvlJc w:val="left"/>
      <w:pPr>
        <w:ind w:left="720" w:hanging="360"/>
      </w:pPr>
      <w:rPr>
        <w:rFonts w:ascii="Symbol" w:hAnsi="Symbol"/>
      </w:rPr>
    </w:lvl>
    <w:lvl w:ilvl="6" w:tplc="094AA57C">
      <w:start w:val="1"/>
      <w:numFmt w:val="bullet"/>
      <w:lvlText w:val=""/>
      <w:lvlJc w:val="left"/>
      <w:pPr>
        <w:ind w:left="720" w:hanging="360"/>
      </w:pPr>
      <w:rPr>
        <w:rFonts w:ascii="Symbol" w:hAnsi="Symbol"/>
      </w:rPr>
    </w:lvl>
    <w:lvl w:ilvl="7" w:tplc="117C26DA">
      <w:start w:val="1"/>
      <w:numFmt w:val="bullet"/>
      <w:lvlText w:val=""/>
      <w:lvlJc w:val="left"/>
      <w:pPr>
        <w:ind w:left="720" w:hanging="360"/>
      </w:pPr>
      <w:rPr>
        <w:rFonts w:ascii="Symbol" w:hAnsi="Symbol"/>
      </w:rPr>
    </w:lvl>
    <w:lvl w:ilvl="8" w:tplc="06C87B0C">
      <w:start w:val="1"/>
      <w:numFmt w:val="bullet"/>
      <w:lvlText w:val=""/>
      <w:lvlJc w:val="left"/>
      <w:pPr>
        <w:ind w:left="720" w:hanging="360"/>
      </w:pPr>
      <w:rPr>
        <w:rFonts w:ascii="Symbol" w:hAnsi="Symbol"/>
      </w:rPr>
    </w:lvl>
  </w:abstractNum>
  <w:abstractNum w:abstractNumId="6" w15:restartNumberingAfterBreak="0">
    <w:nsid w:val="3B450272"/>
    <w:multiLevelType w:val="hybridMultilevel"/>
    <w:tmpl w:val="12EA1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2E7491"/>
    <w:multiLevelType w:val="hybridMultilevel"/>
    <w:tmpl w:val="3AFAF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4737BA"/>
    <w:multiLevelType w:val="hybridMultilevel"/>
    <w:tmpl w:val="307C4D4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A373DA"/>
    <w:multiLevelType w:val="hybridMultilevel"/>
    <w:tmpl w:val="6CD0D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842DC2"/>
    <w:multiLevelType w:val="hybridMultilevel"/>
    <w:tmpl w:val="665AFEA6"/>
    <w:lvl w:ilvl="0" w:tplc="C394AB04">
      <w:start w:val="1"/>
      <w:numFmt w:val="bullet"/>
      <w:lvlText w:val=""/>
      <w:lvlJc w:val="left"/>
      <w:pPr>
        <w:ind w:left="720" w:hanging="360"/>
      </w:pPr>
      <w:rPr>
        <w:rFonts w:ascii="Symbol" w:hAnsi="Symbol"/>
      </w:rPr>
    </w:lvl>
    <w:lvl w:ilvl="1" w:tplc="69009076">
      <w:start w:val="1"/>
      <w:numFmt w:val="bullet"/>
      <w:lvlText w:val=""/>
      <w:lvlJc w:val="left"/>
      <w:pPr>
        <w:ind w:left="720" w:hanging="360"/>
      </w:pPr>
      <w:rPr>
        <w:rFonts w:ascii="Symbol" w:hAnsi="Symbol"/>
      </w:rPr>
    </w:lvl>
    <w:lvl w:ilvl="2" w:tplc="82AC6212">
      <w:start w:val="1"/>
      <w:numFmt w:val="bullet"/>
      <w:lvlText w:val=""/>
      <w:lvlJc w:val="left"/>
      <w:pPr>
        <w:ind w:left="720" w:hanging="360"/>
      </w:pPr>
      <w:rPr>
        <w:rFonts w:ascii="Symbol" w:hAnsi="Symbol"/>
      </w:rPr>
    </w:lvl>
    <w:lvl w:ilvl="3" w:tplc="BCF47EFE">
      <w:start w:val="1"/>
      <w:numFmt w:val="bullet"/>
      <w:lvlText w:val=""/>
      <w:lvlJc w:val="left"/>
      <w:pPr>
        <w:ind w:left="720" w:hanging="360"/>
      </w:pPr>
      <w:rPr>
        <w:rFonts w:ascii="Symbol" w:hAnsi="Symbol"/>
      </w:rPr>
    </w:lvl>
    <w:lvl w:ilvl="4" w:tplc="571099FE">
      <w:start w:val="1"/>
      <w:numFmt w:val="bullet"/>
      <w:lvlText w:val=""/>
      <w:lvlJc w:val="left"/>
      <w:pPr>
        <w:ind w:left="720" w:hanging="360"/>
      </w:pPr>
      <w:rPr>
        <w:rFonts w:ascii="Symbol" w:hAnsi="Symbol"/>
      </w:rPr>
    </w:lvl>
    <w:lvl w:ilvl="5" w:tplc="3ACAD20C">
      <w:start w:val="1"/>
      <w:numFmt w:val="bullet"/>
      <w:lvlText w:val=""/>
      <w:lvlJc w:val="left"/>
      <w:pPr>
        <w:ind w:left="720" w:hanging="360"/>
      </w:pPr>
      <w:rPr>
        <w:rFonts w:ascii="Symbol" w:hAnsi="Symbol"/>
      </w:rPr>
    </w:lvl>
    <w:lvl w:ilvl="6" w:tplc="C852AD7E">
      <w:start w:val="1"/>
      <w:numFmt w:val="bullet"/>
      <w:lvlText w:val=""/>
      <w:lvlJc w:val="left"/>
      <w:pPr>
        <w:ind w:left="720" w:hanging="360"/>
      </w:pPr>
      <w:rPr>
        <w:rFonts w:ascii="Symbol" w:hAnsi="Symbol"/>
      </w:rPr>
    </w:lvl>
    <w:lvl w:ilvl="7" w:tplc="67FC9962">
      <w:start w:val="1"/>
      <w:numFmt w:val="bullet"/>
      <w:lvlText w:val=""/>
      <w:lvlJc w:val="left"/>
      <w:pPr>
        <w:ind w:left="720" w:hanging="360"/>
      </w:pPr>
      <w:rPr>
        <w:rFonts w:ascii="Symbol" w:hAnsi="Symbol"/>
      </w:rPr>
    </w:lvl>
    <w:lvl w:ilvl="8" w:tplc="EFD67B76">
      <w:start w:val="1"/>
      <w:numFmt w:val="bullet"/>
      <w:lvlText w:val=""/>
      <w:lvlJc w:val="left"/>
      <w:pPr>
        <w:ind w:left="720" w:hanging="360"/>
      </w:pPr>
      <w:rPr>
        <w:rFonts w:ascii="Symbol" w:hAnsi="Symbol"/>
      </w:rPr>
    </w:lvl>
  </w:abstractNum>
  <w:abstractNum w:abstractNumId="11" w15:restartNumberingAfterBreak="0">
    <w:nsid w:val="58336B1C"/>
    <w:multiLevelType w:val="multilevel"/>
    <w:tmpl w:val="5ECC1D96"/>
    <w:lvl w:ilvl="0">
      <w:start w:val="4"/>
      <w:numFmt w:val="decimal"/>
      <w:lvlText w:val="%1"/>
      <w:lvlJc w:val="left"/>
      <w:pPr>
        <w:ind w:left="1440" w:hanging="406"/>
      </w:pPr>
      <w:rPr>
        <w:rFonts w:hint="default"/>
        <w:lang w:val="en-US" w:eastAsia="en-US" w:bidi="ar-SA"/>
      </w:rPr>
    </w:lvl>
    <w:lvl w:ilvl="1">
      <w:start w:val="1"/>
      <w:numFmt w:val="lowerLetter"/>
      <w:lvlText w:val="%1.%2"/>
      <w:lvlJc w:val="left"/>
      <w:pPr>
        <w:ind w:left="1440" w:hanging="406"/>
      </w:pPr>
      <w:rPr>
        <w:rFonts w:hint="default"/>
        <w:lang w:val="en-US" w:eastAsia="en-US" w:bidi="ar-SA"/>
      </w:rPr>
    </w:lvl>
    <w:lvl w:ilvl="2">
      <w:start w:val="1"/>
      <w:numFmt w:val="decimal"/>
      <w:lvlText w:val="%1.%2.%3"/>
      <w:lvlJc w:val="left"/>
      <w:pPr>
        <w:ind w:left="1440" w:hanging="406"/>
      </w:pPr>
      <w:rPr>
        <w:rFonts w:ascii="Tahoma" w:eastAsia="Tahoma" w:hAnsi="Tahoma" w:cs="Tahoma" w:hint="default"/>
        <w:b w:val="0"/>
        <w:bCs w:val="0"/>
        <w:i w:val="0"/>
        <w:iCs w:val="0"/>
        <w:color w:val="231F20"/>
        <w:spacing w:val="-23"/>
        <w:w w:val="79"/>
        <w:sz w:val="19"/>
        <w:szCs w:val="19"/>
        <w:lang w:val="en-US" w:eastAsia="en-US" w:bidi="ar-SA"/>
      </w:rPr>
    </w:lvl>
    <w:lvl w:ilvl="3">
      <w:numFmt w:val="bullet"/>
      <w:lvlText w:val="•"/>
      <w:lvlJc w:val="left"/>
      <w:pPr>
        <w:ind w:left="2220" w:hanging="270"/>
      </w:pPr>
      <w:rPr>
        <w:rFonts w:ascii="Tahoma" w:eastAsia="Tahoma" w:hAnsi="Tahoma" w:cs="Tahoma" w:hint="default"/>
        <w:b w:val="0"/>
        <w:bCs w:val="0"/>
        <w:i w:val="0"/>
        <w:iCs w:val="0"/>
        <w:color w:val="231F20"/>
        <w:spacing w:val="0"/>
        <w:w w:val="71"/>
        <w:sz w:val="18"/>
        <w:szCs w:val="18"/>
        <w:lang w:val="en-US" w:eastAsia="en-US" w:bidi="ar-SA"/>
      </w:rPr>
    </w:lvl>
    <w:lvl w:ilvl="4">
      <w:numFmt w:val="bullet"/>
      <w:lvlText w:val="•"/>
      <w:lvlJc w:val="left"/>
      <w:pPr>
        <w:ind w:left="5560" w:hanging="270"/>
      </w:pPr>
      <w:rPr>
        <w:rFonts w:hint="default"/>
        <w:lang w:val="en-US" w:eastAsia="en-US" w:bidi="ar-SA"/>
      </w:rPr>
    </w:lvl>
    <w:lvl w:ilvl="5">
      <w:numFmt w:val="bullet"/>
      <w:lvlText w:val="•"/>
      <w:lvlJc w:val="left"/>
      <w:pPr>
        <w:ind w:left="6673" w:hanging="270"/>
      </w:pPr>
      <w:rPr>
        <w:rFonts w:hint="default"/>
        <w:lang w:val="en-US" w:eastAsia="en-US" w:bidi="ar-SA"/>
      </w:rPr>
    </w:lvl>
    <w:lvl w:ilvl="6">
      <w:numFmt w:val="bullet"/>
      <w:lvlText w:val="•"/>
      <w:lvlJc w:val="left"/>
      <w:pPr>
        <w:ind w:left="7786" w:hanging="270"/>
      </w:pPr>
      <w:rPr>
        <w:rFonts w:hint="default"/>
        <w:lang w:val="en-US" w:eastAsia="en-US" w:bidi="ar-SA"/>
      </w:rPr>
    </w:lvl>
    <w:lvl w:ilvl="7">
      <w:numFmt w:val="bullet"/>
      <w:lvlText w:val="•"/>
      <w:lvlJc w:val="left"/>
      <w:pPr>
        <w:ind w:left="8900" w:hanging="270"/>
      </w:pPr>
      <w:rPr>
        <w:rFonts w:hint="default"/>
        <w:lang w:val="en-US" w:eastAsia="en-US" w:bidi="ar-SA"/>
      </w:rPr>
    </w:lvl>
    <w:lvl w:ilvl="8">
      <w:numFmt w:val="bullet"/>
      <w:lvlText w:val="•"/>
      <w:lvlJc w:val="left"/>
      <w:pPr>
        <w:ind w:left="10013" w:hanging="270"/>
      </w:pPr>
      <w:rPr>
        <w:rFonts w:hint="default"/>
        <w:lang w:val="en-US" w:eastAsia="en-US" w:bidi="ar-SA"/>
      </w:rPr>
    </w:lvl>
  </w:abstractNum>
  <w:abstractNum w:abstractNumId="12" w15:restartNumberingAfterBreak="0">
    <w:nsid w:val="608D512E"/>
    <w:multiLevelType w:val="hybridMultilevel"/>
    <w:tmpl w:val="20769B9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3725B04"/>
    <w:multiLevelType w:val="hybridMultilevel"/>
    <w:tmpl w:val="D46242D8"/>
    <w:lvl w:ilvl="0" w:tplc="EC88E4B0">
      <w:start w:val="1"/>
      <w:numFmt w:val="bullet"/>
      <w:lvlText w:val=""/>
      <w:lvlJc w:val="left"/>
      <w:pPr>
        <w:ind w:left="720" w:hanging="360"/>
      </w:pPr>
      <w:rPr>
        <w:rFonts w:ascii="Symbol" w:hAnsi="Symbol"/>
      </w:rPr>
    </w:lvl>
    <w:lvl w:ilvl="1" w:tplc="D772EB4E">
      <w:start w:val="1"/>
      <w:numFmt w:val="bullet"/>
      <w:lvlText w:val=""/>
      <w:lvlJc w:val="left"/>
      <w:pPr>
        <w:ind w:left="720" w:hanging="360"/>
      </w:pPr>
      <w:rPr>
        <w:rFonts w:ascii="Symbol" w:hAnsi="Symbol"/>
      </w:rPr>
    </w:lvl>
    <w:lvl w:ilvl="2" w:tplc="9508C9B2">
      <w:start w:val="1"/>
      <w:numFmt w:val="bullet"/>
      <w:lvlText w:val=""/>
      <w:lvlJc w:val="left"/>
      <w:pPr>
        <w:ind w:left="720" w:hanging="360"/>
      </w:pPr>
      <w:rPr>
        <w:rFonts w:ascii="Symbol" w:hAnsi="Symbol"/>
      </w:rPr>
    </w:lvl>
    <w:lvl w:ilvl="3" w:tplc="33BAB6C4">
      <w:start w:val="1"/>
      <w:numFmt w:val="bullet"/>
      <w:lvlText w:val=""/>
      <w:lvlJc w:val="left"/>
      <w:pPr>
        <w:ind w:left="720" w:hanging="360"/>
      </w:pPr>
      <w:rPr>
        <w:rFonts w:ascii="Symbol" w:hAnsi="Symbol"/>
      </w:rPr>
    </w:lvl>
    <w:lvl w:ilvl="4" w:tplc="2A16F360">
      <w:start w:val="1"/>
      <w:numFmt w:val="bullet"/>
      <w:lvlText w:val=""/>
      <w:lvlJc w:val="left"/>
      <w:pPr>
        <w:ind w:left="720" w:hanging="360"/>
      </w:pPr>
      <w:rPr>
        <w:rFonts w:ascii="Symbol" w:hAnsi="Symbol"/>
      </w:rPr>
    </w:lvl>
    <w:lvl w:ilvl="5" w:tplc="5DE48E2A">
      <w:start w:val="1"/>
      <w:numFmt w:val="bullet"/>
      <w:lvlText w:val=""/>
      <w:lvlJc w:val="left"/>
      <w:pPr>
        <w:ind w:left="720" w:hanging="360"/>
      </w:pPr>
      <w:rPr>
        <w:rFonts w:ascii="Symbol" w:hAnsi="Symbol"/>
      </w:rPr>
    </w:lvl>
    <w:lvl w:ilvl="6" w:tplc="80301FE8">
      <w:start w:val="1"/>
      <w:numFmt w:val="bullet"/>
      <w:lvlText w:val=""/>
      <w:lvlJc w:val="left"/>
      <w:pPr>
        <w:ind w:left="720" w:hanging="360"/>
      </w:pPr>
      <w:rPr>
        <w:rFonts w:ascii="Symbol" w:hAnsi="Symbol"/>
      </w:rPr>
    </w:lvl>
    <w:lvl w:ilvl="7" w:tplc="68B210F8">
      <w:start w:val="1"/>
      <w:numFmt w:val="bullet"/>
      <w:lvlText w:val=""/>
      <w:lvlJc w:val="left"/>
      <w:pPr>
        <w:ind w:left="720" w:hanging="360"/>
      </w:pPr>
      <w:rPr>
        <w:rFonts w:ascii="Symbol" w:hAnsi="Symbol"/>
      </w:rPr>
    </w:lvl>
    <w:lvl w:ilvl="8" w:tplc="6B5076D4">
      <w:start w:val="1"/>
      <w:numFmt w:val="bullet"/>
      <w:lvlText w:val=""/>
      <w:lvlJc w:val="left"/>
      <w:pPr>
        <w:ind w:left="720" w:hanging="360"/>
      </w:pPr>
      <w:rPr>
        <w:rFonts w:ascii="Symbol" w:hAnsi="Symbol"/>
      </w:rPr>
    </w:lvl>
  </w:abstractNum>
  <w:abstractNum w:abstractNumId="14" w15:restartNumberingAfterBreak="0">
    <w:nsid w:val="6EF50171"/>
    <w:multiLevelType w:val="hybridMultilevel"/>
    <w:tmpl w:val="EB0CDD8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C70C7A"/>
    <w:multiLevelType w:val="hybridMultilevel"/>
    <w:tmpl w:val="929AA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6552126">
    <w:abstractNumId w:val="11"/>
  </w:num>
  <w:num w:numId="2" w16cid:durableId="1070731468">
    <w:abstractNumId w:val="8"/>
  </w:num>
  <w:num w:numId="3" w16cid:durableId="1792047652">
    <w:abstractNumId w:val="4"/>
  </w:num>
  <w:num w:numId="4" w16cid:durableId="1935278454">
    <w:abstractNumId w:val="0"/>
  </w:num>
  <w:num w:numId="5" w16cid:durableId="1616400370">
    <w:abstractNumId w:val="5"/>
  </w:num>
  <w:num w:numId="6" w16cid:durableId="412777470">
    <w:abstractNumId w:val="3"/>
  </w:num>
  <w:num w:numId="7" w16cid:durableId="921715915">
    <w:abstractNumId w:val="2"/>
  </w:num>
  <w:num w:numId="8" w16cid:durableId="171115454">
    <w:abstractNumId w:val="1"/>
  </w:num>
  <w:num w:numId="9" w16cid:durableId="438063480">
    <w:abstractNumId w:val="14"/>
  </w:num>
  <w:num w:numId="10" w16cid:durableId="655064715">
    <w:abstractNumId w:val="7"/>
  </w:num>
  <w:num w:numId="11" w16cid:durableId="407117944">
    <w:abstractNumId w:val="6"/>
  </w:num>
  <w:num w:numId="12" w16cid:durableId="1331181898">
    <w:abstractNumId w:val="15"/>
  </w:num>
  <w:num w:numId="13" w16cid:durableId="1352487495">
    <w:abstractNumId w:val="9"/>
  </w:num>
  <w:num w:numId="14" w16cid:durableId="2095081664">
    <w:abstractNumId w:val="10"/>
  </w:num>
  <w:num w:numId="15" w16cid:durableId="1530292753">
    <w:abstractNumId w:val="13"/>
  </w:num>
  <w:num w:numId="16" w16cid:durableId="9737592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144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DDA"/>
    <w:rsid w:val="00002166"/>
    <w:rsid w:val="000022ED"/>
    <w:rsid w:val="00003482"/>
    <w:rsid w:val="00005CB0"/>
    <w:rsid w:val="00006972"/>
    <w:rsid w:val="00011DEB"/>
    <w:rsid w:val="00012B11"/>
    <w:rsid w:val="000132A7"/>
    <w:rsid w:val="00014244"/>
    <w:rsid w:val="0001499E"/>
    <w:rsid w:val="0001504B"/>
    <w:rsid w:val="00015584"/>
    <w:rsid w:val="000155BD"/>
    <w:rsid w:val="000156B4"/>
    <w:rsid w:val="000156FA"/>
    <w:rsid w:val="00015AF2"/>
    <w:rsid w:val="00017D01"/>
    <w:rsid w:val="00021296"/>
    <w:rsid w:val="000217AB"/>
    <w:rsid w:val="00024A8C"/>
    <w:rsid w:val="00025333"/>
    <w:rsid w:val="00026C57"/>
    <w:rsid w:val="00027E0C"/>
    <w:rsid w:val="000305D6"/>
    <w:rsid w:val="0003208F"/>
    <w:rsid w:val="000333A5"/>
    <w:rsid w:val="000342CE"/>
    <w:rsid w:val="00034FE2"/>
    <w:rsid w:val="00035B91"/>
    <w:rsid w:val="00036636"/>
    <w:rsid w:val="0003683D"/>
    <w:rsid w:val="00037D94"/>
    <w:rsid w:val="00040353"/>
    <w:rsid w:val="00040ED2"/>
    <w:rsid w:val="0004511F"/>
    <w:rsid w:val="000462CB"/>
    <w:rsid w:val="000465CA"/>
    <w:rsid w:val="00046975"/>
    <w:rsid w:val="00046E55"/>
    <w:rsid w:val="00050E38"/>
    <w:rsid w:val="00051B24"/>
    <w:rsid w:val="000548E0"/>
    <w:rsid w:val="00054B71"/>
    <w:rsid w:val="00057D3E"/>
    <w:rsid w:val="0006212B"/>
    <w:rsid w:val="000627C5"/>
    <w:rsid w:val="000629BC"/>
    <w:rsid w:val="000636E4"/>
    <w:rsid w:val="00064361"/>
    <w:rsid w:val="00066152"/>
    <w:rsid w:val="0006650A"/>
    <w:rsid w:val="00066544"/>
    <w:rsid w:val="00067B39"/>
    <w:rsid w:val="00067F3E"/>
    <w:rsid w:val="00071345"/>
    <w:rsid w:val="000753C7"/>
    <w:rsid w:val="00075B54"/>
    <w:rsid w:val="00077C51"/>
    <w:rsid w:val="000821F2"/>
    <w:rsid w:val="000829E5"/>
    <w:rsid w:val="00083109"/>
    <w:rsid w:val="00083210"/>
    <w:rsid w:val="00084E4F"/>
    <w:rsid w:val="000861B5"/>
    <w:rsid w:val="00086902"/>
    <w:rsid w:val="00086C56"/>
    <w:rsid w:val="0009004B"/>
    <w:rsid w:val="00090347"/>
    <w:rsid w:val="00090FF5"/>
    <w:rsid w:val="00093093"/>
    <w:rsid w:val="00093497"/>
    <w:rsid w:val="00093BE4"/>
    <w:rsid w:val="000946F5"/>
    <w:rsid w:val="00094BEF"/>
    <w:rsid w:val="00094C99"/>
    <w:rsid w:val="00097025"/>
    <w:rsid w:val="000A27F6"/>
    <w:rsid w:val="000A2F0F"/>
    <w:rsid w:val="000A3051"/>
    <w:rsid w:val="000A35BA"/>
    <w:rsid w:val="000A3757"/>
    <w:rsid w:val="000A3D82"/>
    <w:rsid w:val="000A3EEC"/>
    <w:rsid w:val="000A4EFF"/>
    <w:rsid w:val="000A5032"/>
    <w:rsid w:val="000A7127"/>
    <w:rsid w:val="000A7557"/>
    <w:rsid w:val="000A7968"/>
    <w:rsid w:val="000A7C3C"/>
    <w:rsid w:val="000B00FB"/>
    <w:rsid w:val="000B338D"/>
    <w:rsid w:val="000B3ED6"/>
    <w:rsid w:val="000B408B"/>
    <w:rsid w:val="000B424F"/>
    <w:rsid w:val="000B4578"/>
    <w:rsid w:val="000B4BD9"/>
    <w:rsid w:val="000B4C5B"/>
    <w:rsid w:val="000B673D"/>
    <w:rsid w:val="000B7965"/>
    <w:rsid w:val="000B7CCD"/>
    <w:rsid w:val="000C07E3"/>
    <w:rsid w:val="000C0BD0"/>
    <w:rsid w:val="000C0EF6"/>
    <w:rsid w:val="000C1A2E"/>
    <w:rsid w:val="000C2C76"/>
    <w:rsid w:val="000C3382"/>
    <w:rsid w:val="000C3C9A"/>
    <w:rsid w:val="000C694D"/>
    <w:rsid w:val="000C6CA9"/>
    <w:rsid w:val="000C7008"/>
    <w:rsid w:val="000C79D6"/>
    <w:rsid w:val="000C7FDD"/>
    <w:rsid w:val="000D2970"/>
    <w:rsid w:val="000D4BDD"/>
    <w:rsid w:val="000D6B18"/>
    <w:rsid w:val="000D6B8F"/>
    <w:rsid w:val="000D6C18"/>
    <w:rsid w:val="000E0143"/>
    <w:rsid w:val="000E070C"/>
    <w:rsid w:val="000E10E2"/>
    <w:rsid w:val="000E44AA"/>
    <w:rsid w:val="000E7007"/>
    <w:rsid w:val="000F16F1"/>
    <w:rsid w:val="000F1910"/>
    <w:rsid w:val="000F2046"/>
    <w:rsid w:val="000F2803"/>
    <w:rsid w:val="000F37E1"/>
    <w:rsid w:val="000F4635"/>
    <w:rsid w:val="000F50E4"/>
    <w:rsid w:val="000F5568"/>
    <w:rsid w:val="000F7D3D"/>
    <w:rsid w:val="000F7DDA"/>
    <w:rsid w:val="00100447"/>
    <w:rsid w:val="001017EB"/>
    <w:rsid w:val="0010278C"/>
    <w:rsid w:val="00102E42"/>
    <w:rsid w:val="0010454B"/>
    <w:rsid w:val="001047BF"/>
    <w:rsid w:val="0010586B"/>
    <w:rsid w:val="00107760"/>
    <w:rsid w:val="00107FE4"/>
    <w:rsid w:val="00110C72"/>
    <w:rsid w:val="00110E8D"/>
    <w:rsid w:val="0011144F"/>
    <w:rsid w:val="00112014"/>
    <w:rsid w:val="0011216A"/>
    <w:rsid w:val="00112BD2"/>
    <w:rsid w:val="00113FB0"/>
    <w:rsid w:val="00116FFC"/>
    <w:rsid w:val="00117D33"/>
    <w:rsid w:val="00120D6E"/>
    <w:rsid w:val="00121360"/>
    <w:rsid w:val="0012148C"/>
    <w:rsid w:val="00121F76"/>
    <w:rsid w:val="00122D2F"/>
    <w:rsid w:val="00124B42"/>
    <w:rsid w:val="0012501D"/>
    <w:rsid w:val="00125708"/>
    <w:rsid w:val="00125910"/>
    <w:rsid w:val="00126226"/>
    <w:rsid w:val="00126AE7"/>
    <w:rsid w:val="0012703A"/>
    <w:rsid w:val="00127826"/>
    <w:rsid w:val="00130807"/>
    <w:rsid w:val="001317A2"/>
    <w:rsid w:val="0013214A"/>
    <w:rsid w:val="00133CF9"/>
    <w:rsid w:val="0013509D"/>
    <w:rsid w:val="00136609"/>
    <w:rsid w:val="00137137"/>
    <w:rsid w:val="00137D11"/>
    <w:rsid w:val="00141A94"/>
    <w:rsid w:val="0014278A"/>
    <w:rsid w:val="00143560"/>
    <w:rsid w:val="00144245"/>
    <w:rsid w:val="001444C0"/>
    <w:rsid w:val="00144ECB"/>
    <w:rsid w:val="001458BC"/>
    <w:rsid w:val="00145D8E"/>
    <w:rsid w:val="0015058D"/>
    <w:rsid w:val="00151CD0"/>
    <w:rsid w:val="00155138"/>
    <w:rsid w:val="001559D1"/>
    <w:rsid w:val="00160771"/>
    <w:rsid w:val="00160CAE"/>
    <w:rsid w:val="0016175D"/>
    <w:rsid w:val="00161BFB"/>
    <w:rsid w:val="001631DF"/>
    <w:rsid w:val="0016439B"/>
    <w:rsid w:val="00164560"/>
    <w:rsid w:val="001667B4"/>
    <w:rsid w:val="001706DE"/>
    <w:rsid w:val="001711A0"/>
    <w:rsid w:val="00171331"/>
    <w:rsid w:val="0017383E"/>
    <w:rsid w:val="001738BD"/>
    <w:rsid w:val="001741B1"/>
    <w:rsid w:val="0017523E"/>
    <w:rsid w:val="00175BA1"/>
    <w:rsid w:val="00175C3B"/>
    <w:rsid w:val="0017604E"/>
    <w:rsid w:val="001761FB"/>
    <w:rsid w:val="00176BE3"/>
    <w:rsid w:val="00176D4A"/>
    <w:rsid w:val="001776F4"/>
    <w:rsid w:val="00177E42"/>
    <w:rsid w:val="0018275A"/>
    <w:rsid w:val="00182C33"/>
    <w:rsid w:val="00184474"/>
    <w:rsid w:val="00184667"/>
    <w:rsid w:val="00186724"/>
    <w:rsid w:val="001867D1"/>
    <w:rsid w:val="00187216"/>
    <w:rsid w:val="00187339"/>
    <w:rsid w:val="0019237B"/>
    <w:rsid w:val="001923E8"/>
    <w:rsid w:val="00194C48"/>
    <w:rsid w:val="00195465"/>
    <w:rsid w:val="001971A7"/>
    <w:rsid w:val="001974D1"/>
    <w:rsid w:val="001A0353"/>
    <w:rsid w:val="001A0918"/>
    <w:rsid w:val="001A1884"/>
    <w:rsid w:val="001A1C2F"/>
    <w:rsid w:val="001A27B5"/>
    <w:rsid w:val="001A29B1"/>
    <w:rsid w:val="001A6FD3"/>
    <w:rsid w:val="001A7A33"/>
    <w:rsid w:val="001B08BB"/>
    <w:rsid w:val="001B0BB1"/>
    <w:rsid w:val="001B212E"/>
    <w:rsid w:val="001B52ED"/>
    <w:rsid w:val="001B5ED7"/>
    <w:rsid w:val="001B5F4A"/>
    <w:rsid w:val="001B62AA"/>
    <w:rsid w:val="001B62D6"/>
    <w:rsid w:val="001B6A47"/>
    <w:rsid w:val="001B73A1"/>
    <w:rsid w:val="001C056E"/>
    <w:rsid w:val="001C0C8C"/>
    <w:rsid w:val="001C0E3C"/>
    <w:rsid w:val="001C1CC6"/>
    <w:rsid w:val="001C3BCB"/>
    <w:rsid w:val="001C531E"/>
    <w:rsid w:val="001C55B6"/>
    <w:rsid w:val="001C6FE4"/>
    <w:rsid w:val="001D0C09"/>
    <w:rsid w:val="001D3C85"/>
    <w:rsid w:val="001D4731"/>
    <w:rsid w:val="001D54C0"/>
    <w:rsid w:val="001D5FFC"/>
    <w:rsid w:val="001D6B93"/>
    <w:rsid w:val="001D7D51"/>
    <w:rsid w:val="001E268C"/>
    <w:rsid w:val="001E2D30"/>
    <w:rsid w:val="001E586C"/>
    <w:rsid w:val="001E640F"/>
    <w:rsid w:val="001E7994"/>
    <w:rsid w:val="001F05D6"/>
    <w:rsid w:val="001F13FD"/>
    <w:rsid w:val="001F1F47"/>
    <w:rsid w:val="001F3AE7"/>
    <w:rsid w:val="001F698A"/>
    <w:rsid w:val="001F6D4E"/>
    <w:rsid w:val="001F7897"/>
    <w:rsid w:val="002014CF"/>
    <w:rsid w:val="00201E52"/>
    <w:rsid w:val="0020236B"/>
    <w:rsid w:val="00205D04"/>
    <w:rsid w:val="00210076"/>
    <w:rsid w:val="002116F3"/>
    <w:rsid w:val="00214211"/>
    <w:rsid w:val="00215781"/>
    <w:rsid w:val="00215BF8"/>
    <w:rsid w:val="0021602D"/>
    <w:rsid w:val="00216CAF"/>
    <w:rsid w:val="00217A3B"/>
    <w:rsid w:val="00217C15"/>
    <w:rsid w:val="00220985"/>
    <w:rsid w:val="00221CAA"/>
    <w:rsid w:val="00222EC5"/>
    <w:rsid w:val="00223B37"/>
    <w:rsid w:val="002243A5"/>
    <w:rsid w:val="00225460"/>
    <w:rsid w:val="0022576D"/>
    <w:rsid w:val="00226BAB"/>
    <w:rsid w:val="00227255"/>
    <w:rsid w:val="0023033A"/>
    <w:rsid w:val="0023056F"/>
    <w:rsid w:val="0023262E"/>
    <w:rsid w:val="00232B65"/>
    <w:rsid w:val="0023382E"/>
    <w:rsid w:val="00234834"/>
    <w:rsid w:val="00234E02"/>
    <w:rsid w:val="002351B2"/>
    <w:rsid w:val="002364D8"/>
    <w:rsid w:val="00236A97"/>
    <w:rsid w:val="00236F8A"/>
    <w:rsid w:val="00241AAC"/>
    <w:rsid w:val="002438D7"/>
    <w:rsid w:val="00243A6B"/>
    <w:rsid w:val="002452D9"/>
    <w:rsid w:val="00245CD7"/>
    <w:rsid w:val="00245D7A"/>
    <w:rsid w:val="002460DC"/>
    <w:rsid w:val="00246679"/>
    <w:rsid w:val="00246764"/>
    <w:rsid w:val="002479F4"/>
    <w:rsid w:val="00247DA3"/>
    <w:rsid w:val="00251BD5"/>
    <w:rsid w:val="002535FE"/>
    <w:rsid w:val="00253B5D"/>
    <w:rsid w:val="002555BD"/>
    <w:rsid w:val="0025672D"/>
    <w:rsid w:val="00256A05"/>
    <w:rsid w:val="002571F9"/>
    <w:rsid w:val="002579D4"/>
    <w:rsid w:val="00257CDA"/>
    <w:rsid w:val="002605E1"/>
    <w:rsid w:val="002606A8"/>
    <w:rsid w:val="0026111B"/>
    <w:rsid w:val="002621B8"/>
    <w:rsid w:val="002622BA"/>
    <w:rsid w:val="002626C5"/>
    <w:rsid w:val="0026279C"/>
    <w:rsid w:val="00262819"/>
    <w:rsid w:val="0026401D"/>
    <w:rsid w:val="0027076C"/>
    <w:rsid w:val="00271949"/>
    <w:rsid w:val="0027203B"/>
    <w:rsid w:val="00272467"/>
    <w:rsid w:val="00272562"/>
    <w:rsid w:val="00273157"/>
    <w:rsid w:val="002733F5"/>
    <w:rsid w:val="00274295"/>
    <w:rsid w:val="00274B4D"/>
    <w:rsid w:val="00275C1E"/>
    <w:rsid w:val="00277478"/>
    <w:rsid w:val="00277A3B"/>
    <w:rsid w:val="002804DC"/>
    <w:rsid w:val="00280CC2"/>
    <w:rsid w:val="00280CE7"/>
    <w:rsid w:val="00284F07"/>
    <w:rsid w:val="00285FCC"/>
    <w:rsid w:val="00292285"/>
    <w:rsid w:val="00293DCC"/>
    <w:rsid w:val="00294CDF"/>
    <w:rsid w:val="00295F63"/>
    <w:rsid w:val="00296D2A"/>
    <w:rsid w:val="002A2231"/>
    <w:rsid w:val="002A26D9"/>
    <w:rsid w:val="002A2AC4"/>
    <w:rsid w:val="002A3808"/>
    <w:rsid w:val="002A3A26"/>
    <w:rsid w:val="002A45A3"/>
    <w:rsid w:val="002A4652"/>
    <w:rsid w:val="002A5428"/>
    <w:rsid w:val="002A753E"/>
    <w:rsid w:val="002B02F1"/>
    <w:rsid w:val="002B08E1"/>
    <w:rsid w:val="002B1513"/>
    <w:rsid w:val="002B33E7"/>
    <w:rsid w:val="002B4397"/>
    <w:rsid w:val="002B69E9"/>
    <w:rsid w:val="002B6F87"/>
    <w:rsid w:val="002C0041"/>
    <w:rsid w:val="002C06A1"/>
    <w:rsid w:val="002C0F23"/>
    <w:rsid w:val="002C1C3A"/>
    <w:rsid w:val="002C22EA"/>
    <w:rsid w:val="002C29B1"/>
    <w:rsid w:val="002C7184"/>
    <w:rsid w:val="002C770E"/>
    <w:rsid w:val="002C7F70"/>
    <w:rsid w:val="002D0D27"/>
    <w:rsid w:val="002D0DBC"/>
    <w:rsid w:val="002D0EF7"/>
    <w:rsid w:val="002D11CE"/>
    <w:rsid w:val="002D2BFB"/>
    <w:rsid w:val="002D3DDD"/>
    <w:rsid w:val="002D4C9E"/>
    <w:rsid w:val="002D4F6A"/>
    <w:rsid w:val="002D5FB7"/>
    <w:rsid w:val="002D607B"/>
    <w:rsid w:val="002D7C21"/>
    <w:rsid w:val="002E354D"/>
    <w:rsid w:val="002E3A6E"/>
    <w:rsid w:val="002E4A7D"/>
    <w:rsid w:val="002E5786"/>
    <w:rsid w:val="002E64B8"/>
    <w:rsid w:val="002E76DC"/>
    <w:rsid w:val="002E7D61"/>
    <w:rsid w:val="002E7F15"/>
    <w:rsid w:val="002F0892"/>
    <w:rsid w:val="002F0F78"/>
    <w:rsid w:val="002F13DC"/>
    <w:rsid w:val="002F1A56"/>
    <w:rsid w:val="002F26F4"/>
    <w:rsid w:val="002F315B"/>
    <w:rsid w:val="002F35E1"/>
    <w:rsid w:val="002F41FC"/>
    <w:rsid w:val="002F5B65"/>
    <w:rsid w:val="002F5CA1"/>
    <w:rsid w:val="00301767"/>
    <w:rsid w:val="0030380E"/>
    <w:rsid w:val="003038DC"/>
    <w:rsid w:val="003052FE"/>
    <w:rsid w:val="0030597D"/>
    <w:rsid w:val="00305FEC"/>
    <w:rsid w:val="0030676B"/>
    <w:rsid w:val="003101AD"/>
    <w:rsid w:val="00310404"/>
    <w:rsid w:val="00310A83"/>
    <w:rsid w:val="0031122C"/>
    <w:rsid w:val="00311D5B"/>
    <w:rsid w:val="00313714"/>
    <w:rsid w:val="003152E3"/>
    <w:rsid w:val="003166E9"/>
    <w:rsid w:val="003174AC"/>
    <w:rsid w:val="00317926"/>
    <w:rsid w:val="00320A7F"/>
    <w:rsid w:val="00322449"/>
    <w:rsid w:val="003228CB"/>
    <w:rsid w:val="00322C1A"/>
    <w:rsid w:val="003232C9"/>
    <w:rsid w:val="003248EC"/>
    <w:rsid w:val="003259D9"/>
    <w:rsid w:val="0032729A"/>
    <w:rsid w:val="003275BE"/>
    <w:rsid w:val="00331F75"/>
    <w:rsid w:val="003331A3"/>
    <w:rsid w:val="003340B9"/>
    <w:rsid w:val="00335262"/>
    <w:rsid w:val="00336054"/>
    <w:rsid w:val="00336226"/>
    <w:rsid w:val="00336A2A"/>
    <w:rsid w:val="00340B65"/>
    <w:rsid w:val="0034143E"/>
    <w:rsid w:val="003416DC"/>
    <w:rsid w:val="00341990"/>
    <w:rsid w:val="00341F90"/>
    <w:rsid w:val="003551CB"/>
    <w:rsid w:val="0035533B"/>
    <w:rsid w:val="0035582F"/>
    <w:rsid w:val="00355EAC"/>
    <w:rsid w:val="00356EDC"/>
    <w:rsid w:val="00357042"/>
    <w:rsid w:val="0035746C"/>
    <w:rsid w:val="003574FE"/>
    <w:rsid w:val="0035774C"/>
    <w:rsid w:val="003613D2"/>
    <w:rsid w:val="003637B1"/>
    <w:rsid w:val="00363F67"/>
    <w:rsid w:val="0036586C"/>
    <w:rsid w:val="00367B79"/>
    <w:rsid w:val="00370A90"/>
    <w:rsid w:val="00370E4F"/>
    <w:rsid w:val="00371843"/>
    <w:rsid w:val="003724CC"/>
    <w:rsid w:val="003732BE"/>
    <w:rsid w:val="003734F9"/>
    <w:rsid w:val="00374B79"/>
    <w:rsid w:val="00375F4B"/>
    <w:rsid w:val="003773E2"/>
    <w:rsid w:val="00380EFC"/>
    <w:rsid w:val="0038268E"/>
    <w:rsid w:val="003828B9"/>
    <w:rsid w:val="003836E7"/>
    <w:rsid w:val="00383AB3"/>
    <w:rsid w:val="00383D01"/>
    <w:rsid w:val="003860AD"/>
    <w:rsid w:val="003876A3"/>
    <w:rsid w:val="0039032A"/>
    <w:rsid w:val="00390618"/>
    <w:rsid w:val="00390CE4"/>
    <w:rsid w:val="00390D4F"/>
    <w:rsid w:val="0039123D"/>
    <w:rsid w:val="00393930"/>
    <w:rsid w:val="00397408"/>
    <w:rsid w:val="0039793B"/>
    <w:rsid w:val="003A0CA1"/>
    <w:rsid w:val="003A1740"/>
    <w:rsid w:val="003A4310"/>
    <w:rsid w:val="003A4881"/>
    <w:rsid w:val="003A4A44"/>
    <w:rsid w:val="003A58EA"/>
    <w:rsid w:val="003A5C6E"/>
    <w:rsid w:val="003A5C83"/>
    <w:rsid w:val="003A5E13"/>
    <w:rsid w:val="003A7BD1"/>
    <w:rsid w:val="003B0873"/>
    <w:rsid w:val="003B1D29"/>
    <w:rsid w:val="003B265E"/>
    <w:rsid w:val="003B2E6A"/>
    <w:rsid w:val="003B3C42"/>
    <w:rsid w:val="003B43DB"/>
    <w:rsid w:val="003B57B9"/>
    <w:rsid w:val="003B7293"/>
    <w:rsid w:val="003B7606"/>
    <w:rsid w:val="003B7D8E"/>
    <w:rsid w:val="003C1126"/>
    <w:rsid w:val="003C2A6F"/>
    <w:rsid w:val="003C42BB"/>
    <w:rsid w:val="003C4E9F"/>
    <w:rsid w:val="003C75BA"/>
    <w:rsid w:val="003C76E7"/>
    <w:rsid w:val="003D1F24"/>
    <w:rsid w:val="003D25CD"/>
    <w:rsid w:val="003D2818"/>
    <w:rsid w:val="003D411C"/>
    <w:rsid w:val="003D51C1"/>
    <w:rsid w:val="003D7C4D"/>
    <w:rsid w:val="003E18E2"/>
    <w:rsid w:val="003E192A"/>
    <w:rsid w:val="003E1F3D"/>
    <w:rsid w:val="003E269F"/>
    <w:rsid w:val="003E4891"/>
    <w:rsid w:val="003E4F4D"/>
    <w:rsid w:val="003E5026"/>
    <w:rsid w:val="003E581A"/>
    <w:rsid w:val="003E7030"/>
    <w:rsid w:val="003F22E4"/>
    <w:rsid w:val="003F25BA"/>
    <w:rsid w:val="003F29FD"/>
    <w:rsid w:val="003F4503"/>
    <w:rsid w:val="003F4683"/>
    <w:rsid w:val="003F5628"/>
    <w:rsid w:val="003F754E"/>
    <w:rsid w:val="003F762A"/>
    <w:rsid w:val="003F76E1"/>
    <w:rsid w:val="003F79E0"/>
    <w:rsid w:val="003F7CE7"/>
    <w:rsid w:val="00400E25"/>
    <w:rsid w:val="00400F85"/>
    <w:rsid w:val="00401F42"/>
    <w:rsid w:val="0040223E"/>
    <w:rsid w:val="00402AD7"/>
    <w:rsid w:val="00403544"/>
    <w:rsid w:val="004046BC"/>
    <w:rsid w:val="00404755"/>
    <w:rsid w:val="00404AC6"/>
    <w:rsid w:val="00405DD7"/>
    <w:rsid w:val="0040624B"/>
    <w:rsid w:val="00406700"/>
    <w:rsid w:val="00406FEC"/>
    <w:rsid w:val="00411878"/>
    <w:rsid w:val="00411CB0"/>
    <w:rsid w:val="00412D22"/>
    <w:rsid w:val="00412E7F"/>
    <w:rsid w:val="00412EF6"/>
    <w:rsid w:val="00413152"/>
    <w:rsid w:val="00413AA7"/>
    <w:rsid w:val="004143D8"/>
    <w:rsid w:val="00415DFD"/>
    <w:rsid w:val="00416EBB"/>
    <w:rsid w:val="00417964"/>
    <w:rsid w:val="00417F67"/>
    <w:rsid w:val="0042549F"/>
    <w:rsid w:val="00425C09"/>
    <w:rsid w:val="00427494"/>
    <w:rsid w:val="00427B93"/>
    <w:rsid w:val="00427EDB"/>
    <w:rsid w:val="00430A54"/>
    <w:rsid w:val="00430C87"/>
    <w:rsid w:val="004312BB"/>
    <w:rsid w:val="0043153F"/>
    <w:rsid w:val="004315FF"/>
    <w:rsid w:val="00431A83"/>
    <w:rsid w:val="00432E58"/>
    <w:rsid w:val="00432E91"/>
    <w:rsid w:val="0043367A"/>
    <w:rsid w:val="004338CB"/>
    <w:rsid w:val="00433EC7"/>
    <w:rsid w:val="0043430B"/>
    <w:rsid w:val="00435B93"/>
    <w:rsid w:val="004409B4"/>
    <w:rsid w:val="004418B4"/>
    <w:rsid w:val="00441E0A"/>
    <w:rsid w:val="00442B36"/>
    <w:rsid w:val="00444C96"/>
    <w:rsid w:val="00445EF0"/>
    <w:rsid w:val="00445F54"/>
    <w:rsid w:val="00447BA2"/>
    <w:rsid w:val="00450EFF"/>
    <w:rsid w:val="00452292"/>
    <w:rsid w:val="00454461"/>
    <w:rsid w:val="00454AE8"/>
    <w:rsid w:val="0045560B"/>
    <w:rsid w:val="0045702A"/>
    <w:rsid w:val="0045722B"/>
    <w:rsid w:val="00457EA2"/>
    <w:rsid w:val="00460063"/>
    <w:rsid w:val="00460844"/>
    <w:rsid w:val="00460C23"/>
    <w:rsid w:val="00461449"/>
    <w:rsid w:val="00461881"/>
    <w:rsid w:val="00462273"/>
    <w:rsid w:val="00462B8F"/>
    <w:rsid w:val="00464076"/>
    <w:rsid w:val="00464CAA"/>
    <w:rsid w:val="00464FE0"/>
    <w:rsid w:val="00467A5F"/>
    <w:rsid w:val="00470ADF"/>
    <w:rsid w:val="004721AF"/>
    <w:rsid w:val="00472C1A"/>
    <w:rsid w:val="00472CC2"/>
    <w:rsid w:val="00473029"/>
    <w:rsid w:val="004731B3"/>
    <w:rsid w:val="00477936"/>
    <w:rsid w:val="004779AF"/>
    <w:rsid w:val="00480E25"/>
    <w:rsid w:val="004819DE"/>
    <w:rsid w:val="00482561"/>
    <w:rsid w:val="0048279B"/>
    <w:rsid w:val="0048343F"/>
    <w:rsid w:val="00483A57"/>
    <w:rsid w:val="0048638C"/>
    <w:rsid w:val="00487B9D"/>
    <w:rsid w:val="00490431"/>
    <w:rsid w:val="00490793"/>
    <w:rsid w:val="00490D8C"/>
    <w:rsid w:val="004912C3"/>
    <w:rsid w:val="00493097"/>
    <w:rsid w:val="004935F6"/>
    <w:rsid w:val="0049395A"/>
    <w:rsid w:val="004947D5"/>
    <w:rsid w:val="00495B2C"/>
    <w:rsid w:val="00495E36"/>
    <w:rsid w:val="00496484"/>
    <w:rsid w:val="0049664C"/>
    <w:rsid w:val="00496840"/>
    <w:rsid w:val="004978BC"/>
    <w:rsid w:val="004A00EE"/>
    <w:rsid w:val="004A0992"/>
    <w:rsid w:val="004A1E40"/>
    <w:rsid w:val="004A3027"/>
    <w:rsid w:val="004A30E8"/>
    <w:rsid w:val="004A39B9"/>
    <w:rsid w:val="004A3B71"/>
    <w:rsid w:val="004A527B"/>
    <w:rsid w:val="004A56E2"/>
    <w:rsid w:val="004A73B9"/>
    <w:rsid w:val="004B086B"/>
    <w:rsid w:val="004B0D5F"/>
    <w:rsid w:val="004B0DAC"/>
    <w:rsid w:val="004B1408"/>
    <w:rsid w:val="004B2D73"/>
    <w:rsid w:val="004B3822"/>
    <w:rsid w:val="004B43F6"/>
    <w:rsid w:val="004B556C"/>
    <w:rsid w:val="004B723F"/>
    <w:rsid w:val="004B785C"/>
    <w:rsid w:val="004C07C2"/>
    <w:rsid w:val="004C14F0"/>
    <w:rsid w:val="004C1501"/>
    <w:rsid w:val="004C1D99"/>
    <w:rsid w:val="004C2379"/>
    <w:rsid w:val="004C276D"/>
    <w:rsid w:val="004C43AA"/>
    <w:rsid w:val="004C6983"/>
    <w:rsid w:val="004C7D26"/>
    <w:rsid w:val="004D2846"/>
    <w:rsid w:val="004D3B33"/>
    <w:rsid w:val="004D4162"/>
    <w:rsid w:val="004D46F8"/>
    <w:rsid w:val="004D67F9"/>
    <w:rsid w:val="004D6984"/>
    <w:rsid w:val="004E0270"/>
    <w:rsid w:val="004E0A5F"/>
    <w:rsid w:val="004E1485"/>
    <w:rsid w:val="004E2586"/>
    <w:rsid w:val="004E3685"/>
    <w:rsid w:val="004E51AD"/>
    <w:rsid w:val="004E5692"/>
    <w:rsid w:val="004E6CE5"/>
    <w:rsid w:val="004F03E1"/>
    <w:rsid w:val="004F0C83"/>
    <w:rsid w:val="004F3A22"/>
    <w:rsid w:val="004F4340"/>
    <w:rsid w:val="004F4375"/>
    <w:rsid w:val="004F4BF8"/>
    <w:rsid w:val="004F4E35"/>
    <w:rsid w:val="004F548C"/>
    <w:rsid w:val="004F7F68"/>
    <w:rsid w:val="0050043B"/>
    <w:rsid w:val="00501C01"/>
    <w:rsid w:val="00502FDA"/>
    <w:rsid w:val="005047E4"/>
    <w:rsid w:val="005050C2"/>
    <w:rsid w:val="00505720"/>
    <w:rsid w:val="00506CEE"/>
    <w:rsid w:val="005077D3"/>
    <w:rsid w:val="00507DB2"/>
    <w:rsid w:val="0051184D"/>
    <w:rsid w:val="00512629"/>
    <w:rsid w:val="00512BC7"/>
    <w:rsid w:val="005146E0"/>
    <w:rsid w:val="00514B27"/>
    <w:rsid w:val="00515BA7"/>
    <w:rsid w:val="0051616E"/>
    <w:rsid w:val="005162DD"/>
    <w:rsid w:val="0051765E"/>
    <w:rsid w:val="00517F54"/>
    <w:rsid w:val="0052007A"/>
    <w:rsid w:val="00520B4C"/>
    <w:rsid w:val="00520CD3"/>
    <w:rsid w:val="0052273E"/>
    <w:rsid w:val="005245CD"/>
    <w:rsid w:val="00525597"/>
    <w:rsid w:val="0053003C"/>
    <w:rsid w:val="00531B42"/>
    <w:rsid w:val="00532F64"/>
    <w:rsid w:val="0053428E"/>
    <w:rsid w:val="00535108"/>
    <w:rsid w:val="0053534F"/>
    <w:rsid w:val="00537855"/>
    <w:rsid w:val="00537FE5"/>
    <w:rsid w:val="005400B9"/>
    <w:rsid w:val="005408F5"/>
    <w:rsid w:val="00540FF0"/>
    <w:rsid w:val="005422C2"/>
    <w:rsid w:val="005500D2"/>
    <w:rsid w:val="00550C97"/>
    <w:rsid w:val="00552A88"/>
    <w:rsid w:val="00553F88"/>
    <w:rsid w:val="00554690"/>
    <w:rsid w:val="00554E53"/>
    <w:rsid w:val="005566ED"/>
    <w:rsid w:val="0055702C"/>
    <w:rsid w:val="0055703C"/>
    <w:rsid w:val="00557271"/>
    <w:rsid w:val="005612E1"/>
    <w:rsid w:val="00561F9A"/>
    <w:rsid w:val="00562928"/>
    <w:rsid w:val="00563895"/>
    <w:rsid w:val="00564439"/>
    <w:rsid w:val="0056519D"/>
    <w:rsid w:val="005654F8"/>
    <w:rsid w:val="00565E88"/>
    <w:rsid w:val="00566137"/>
    <w:rsid w:val="00566DA4"/>
    <w:rsid w:val="0056700A"/>
    <w:rsid w:val="00567208"/>
    <w:rsid w:val="005703BC"/>
    <w:rsid w:val="005707F8"/>
    <w:rsid w:val="00570910"/>
    <w:rsid w:val="00571CBB"/>
    <w:rsid w:val="00572896"/>
    <w:rsid w:val="00572CBF"/>
    <w:rsid w:val="005739E7"/>
    <w:rsid w:val="00573A38"/>
    <w:rsid w:val="00574312"/>
    <w:rsid w:val="00574914"/>
    <w:rsid w:val="00576590"/>
    <w:rsid w:val="005766FF"/>
    <w:rsid w:val="005769E6"/>
    <w:rsid w:val="00577D53"/>
    <w:rsid w:val="00580267"/>
    <w:rsid w:val="00580A7D"/>
    <w:rsid w:val="0058104A"/>
    <w:rsid w:val="00581415"/>
    <w:rsid w:val="00581C83"/>
    <w:rsid w:val="00583999"/>
    <w:rsid w:val="00586060"/>
    <w:rsid w:val="00586B0F"/>
    <w:rsid w:val="00586B12"/>
    <w:rsid w:val="0058765D"/>
    <w:rsid w:val="005878B4"/>
    <w:rsid w:val="0059039C"/>
    <w:rsid w:val="00592DC9"/>
    <w:rsid w:val="00593AF2"/>
    <w:rsid w:val="00593BF8"/>
    <w:rsid w:val="005946FE"/>
    <w:rsid w:val="005968DA"/>
    <w:rsid w:val="005A1221"/>
    <w:rsid w:val="005A22E6"/>
    <w:rsid w:val="005A3057"/>
    <w:rsid w:val="005A48A7"/>
    <w:rsid w:val="005A4C87"/>
    <w:rsid w:val="005A52CC"/>
    <w:rsid w:val="005A64C3"/>
    <w:rsid w:val="005A6FD1"/>
    <w:rsid w:val="005A7838"/>
    <w:rsid w:val="005B1D05"/>
    <w:rsid w:val="005B223E"/>
    <w:rsid w:val="005B5772"/>
    <w:rsid w:val="005B6D7D"/>
    <w:rsid w:val="005C0368"/>
    <w:rsid w:val="005C0704"/>
    <w:rsid w:val="005C09AC"/>
    <w:rsid w:val="005C0E27"/>
    <w:rsid w:val="005C1174"/>
    <w:rsid w:val="005C2F04"/>
    <w:rsid w:val="005C3359"/>
    <w:rsid w:val="005C416B"/>
    <w:rsid w:val="005C465E"/>
    <w:rsid w:val="005C489D"/>
    <w:rsid w:val="005C598C"/>
    <w:rsid w:val="005C63A5"/>
    <w:rsid w:val="005C6C5B"/>
    <w:rsid w:val="005D41D2"/>
    <w:rsid w:val="005D4D47"/>
    <w:rsid w:val="005D7A20"/>
    <w:rsid w:val="005D7F54"/>
    <w:rsid w:val="005E00C8"/>
    <w:rsid w:val="005E0371"/>
    <w:rsid w:val="005E03D7"/>
    <w:rsid w:val="005E097A"/>
    <w:rsid w:val="005E0A73"/>
    <w:rsid w:val="005E12F8"/>
    <w:rsid w:val="005E2B18"/>
    <w:rsid w:val="005E6261"/>
    <w:rsid w:val="005E6E2C"/>
    <w:rsid w:val="005E747C"/>
    <w:rsid w:val="005F163B"/>
    <w:rsid w:val="005F18BB"/>
    <w:rsid w:val="005F26EF"/>
    <w:rsid w:val="005F34A5"/>
    <w:rsid w:val="005F548D"/>
    <w:rsid w:val="005F6555"/>
    <w:rsid w:val="006011B4"/>
    <w:rsid w:val="00601E4D"/>
    <w:rsid w:val="00603A47"/>
    <w:rsid w:val="00603C6D"/>
    <w:rsid w:val="00607541"/>
    <w:rsid w:val="00611CF8"/>
    <w:rsid w:val="00612F02"/>
    <w:rsid w:val="006142C5"/>
    <w:rsid w:val="00620EB6"/>
    <w:rsid w:val="006214F8"/>
    <w:rsid w:val="00621D74"/>
    <w:rsid w:val="00621DB5"/>
    <w:rsid w:val="0062372E"/>
    <w:rsid w:val="00624796"/>
    <w:rsid w:val="00625870"/>
    <w:rsid w:val="00625A58"/>
    <w:rsid w:val="00626386"/>
    <w:rsid w:val="006266FF"/>
    <w:rsid w:val="006267B5"/>
    <w:rsid w:val="00627118"/>
    <w:rsid w:val="00630A50"/>
    <w:rsid w:val="00631684"/>
    <w:rsid w:val="00631F6A"/>
    <w:rsid w:val="00631FA5"/>
    <w:rsid w:val="00634DD6"/>
    <w:rsid w:val="00635F5A"/>
    <w:rsid w:val="00640E74"/>
    <w:rsid w:val="0064124C"/>
    <w:rsid w:val="0064298A"/>
    <w:rsid w:val="00643F87"/>
    <w:rsid w:val="0064412A"/>
    <w:rsid w:val="00644B7C"/>
    <w:rsid w:val="006451DE"/>
    <w:rsid w:val="00650A2F"/>
    <w:rsid w:val="006510F4"/>
    <w:rsid w:val="0065347A"/>
    <w:rsid w:val="00653665"/>
    <w:rsid w:val="00653AE9"/>
    <w:rsid w:val="00653F5E"/>
    <w:rsid w:val="00654FFD"/>
    <w:rsid w:val="0065503B"/>
    <w:rsid w:val="00655B7A"/>
    <w:rsid w:val="00656907"/>
    <w:rsid w:val="00656B9D"/>
    <w:rsid w:val="006573D5"/>
    <w:rsid w:val="0066006A"/>
    <w:rsid w:val="00660E19"/>
    <w:rsid w:val="00661981"/>
    <w:rsid w:val="00663337"/>
    <w:rsid w:val="00666EB5"/>
    <w:rsid w:val="00670E7B"/>
    <w:rsid w:val="006711CF"/>
    <w:rsid w:val="0067122B"/>
    <w:rsid w:val="0067172A"/>
    <w:rsid w:val="00672F56"/>
    <w:rsid w:val="0067425A"/>
    <w:rsid w:val="00674D97"/>
    <w:rsid w:val="00676CD6"/>
    <w:rsid w:val="006772F6"/>
    <w:rsid w:val="006828F5"/>
    <w:rsid w:val="0068625A"/>
    <w:rsid w:val="0068693F"/>
    <w:rsid w:val="00687467"/>
    <w:rsid w:val="0069086D"/>
    <w:rsid w:val="00691EDF"/>
    <w:rsid w:val="00692F47"/>
    <w:rsid w:val="0069471F"/>
    <w:rsid w:val="00694FE1"/>
    <w:rsid w:val="00695C62"/>
    <w:rsid w:val="006969D3"/>
    <w:rsid w:val="00696E14"/>
    <w:rsid w:val="00696FAC"/>
    <w:rsid w:val="00697AB2"/>
    <w:rsid w:val="006A04DD"/>
    <w:rsid w:val="006A2239"/>
    <w:rsid w:val="006A2418"/>
    <w:rsid w:val="006A5BF2"/>
    <w:rsid w:val="006A61EA"/>
    <w:rsid w:val="006B028A"/>
    <w:rsid w:val="006B1B4F"/>
    <w:rsid w:val="006B2669"/>
    <w:rsid w:val="006B3D53"/>
    <w:rsid w:val="006B3E88"/>
    <w:rsid w:val="006B7EA6"/>
    <w:rsid w:val="006C2825"/>
    <w:rsid w:val="006C2B98"/>
    <w:rsid w:val="006C2E24"/>
    <w:rsid w:val="006C3162"/>
    <w:rsid w:val="006C33CC"/>
    <w:rsid w:val="006C36D2"/>
    <w:rsid w:val="006C396F"/>
    <w:rsid w:val="006C49B9"/>
    <w:rsid w:val="006C4BD4"/>
    <w:rsid w:val="006C5310"/>
    <w:rsid w:val="006C56FB"/>
    <w:rsid w:val="006C724C"/>
    <w:rsid w:val="006C7328"/>
    <w:rsid w:val="006D1CA8"/>
    <w:rsid w:val="006D2644"/>
    <w:rsid w:val="006D6510"/>
    <w:rsid w:val="006D6C41"/>
    <w:rsid w:val="006E1F84"/>
    <w:rsid w:val="006E3863"/>
    <w:rsid w:val="006E3AAF"/>
    <w:rsid w:val="006E3F49"/>
    <w:rsid w:val="006E4546"/>
    <w:rsid w:val="006E4CB0"/>
    <w:rsid w:val="006E5219"/>
    <w:rsid w:val="006F09BB"/>
    <w:rsid w:val="006F1BF6"/>
    <w:rsid w:val="006F1CBB"/>
    <w:rsid w:val="006F28E7"/>
    <w:rsid w:val="006F336E"/>
    <w:rsid w:val="006F3DCB"/>
    <w:rsid w:val="006F5DC6"/>
    <w:rsid w:val="006F7830"/>
    <w:rsid w:val="006F7C46"/>
    <w:rsid w:val="007026BE"/>
    <w:rsid w:val="00703617"/>
    <w:rsid w:val="007045EB"/>
    <w:rsid w:val="0070488D"/>
    <w:rsid w:val="0070535D"/>
    <w:rsid w:val="0070677F"/>
    <w:rsid w:val="00707642"/>
    <w:rsid w:val="0071017C"/>
    <w:rsid w:val="00712D5D"/>
    <w:rsid w:val="00712E46"/>
    <w:rsid w:val="0071330A"/>
    <w:rsid w:val="007154D4"/>
    <w:rsid w:val="00717B29"/>
    <w:rsid w:val="007200FA"/>
    <w:rsid w:val="00720DB9"/>
    <w:rsid w:val="0072100D"/>
    <w:rsid w:val="0072104F"/>
    <w:rsid w:val="00721A88"/>
    <w:rsid w:val="00723DD7"/>
    <w:rsid w:val="00727400"/>
    <w:rsid w:val="0072743F"/>
    <w:rsid w:val="00730E30"/>
    <w:rsid w:val="00730EA4"/>
    <w:rsid w:val="00730FFB"/>
    <w:rsid w:val="0073149E"/>
    <w:rsid w:val="007321E8"/>
    <w:rsid w:val="0073304B"/>
    <w:rsid w:val="00735918"/>
    <w:rsid w:val="00741539"/>
    <w:rsid w:val="00741975"/>
    <w:rsid w:val="007419CD"/>
    <w:rsid w:val="0074298B"/>
    <w:rsid w:val="00742D7D"/>
    <w:rsid w:val="0074422F"/>
    <w:rsid w:val="00745B3A"/>
    <w:rsid w:val="007468B5"/>
    <w:rsid w:val="0074784B"/>
    <w:rsid w:val="00750F77"/>
    <w:rsid w:val="007515B8"/>
    <w:rsid w:val="00751B2C"/>
    <w:rsid w:val="00751DDF"/>
    <w:rsid w:val="00752993"/>
    <w:rsid w:val="00753748"/>
    <w:rsid w:val="0075390F"/>
    <w:rsid w:val="007552B6"/>
    <w:rsid w:val="007570B2"/>
    <w:rsid w:val="007612B6"/>
    <w:rsid w:val="007615F4"/>
    <w:rsid w:val="00763BBB"/>
    <w:rsid w:val="00763DC1"/>
    <w:rsid w:val="00763E12"/>
    <w:rsid w:val="00764C30"/>
    <w:rsid w:val="0077062A"/>
    <w:rsid w:val="00770D1B"/>
    <w:rsid w:val="00773954"/>
    <w:rsid w:val="00774045"/>
    <w:rsid w:val="0077458E"/>
    <w:rsid w:val="0077605B"/>
    <w:rsid w:val="00776734"/>
    <w:rsid w:val="00776B97"/>
    <w:rsid w:val="0077762A"/>
    <w:rsid w:val="00777D62"/>
    <w:rsid w:val="00780E66"/>
    <w:rsid w:val="007830B2"/>
    <w:rsid w:val="00783169"/>
    <w:rsid w:val="007854EE"/>
    <w:rsid w:val="00785FD9"/>
    <w:rsid w:val="00791BD7"/>
    <w:rsid w:val="00791D04"/>
    <w:rsid w:val="00793233"/>
    <w:rsid w:val="007959D6"/>
    <w:rsid w:val="00795BEE"/>
    <w:rsid w:val="007A028F"/>
    <w:rsid w:val="007A08C8"/>
    <w:rsid w:val="007A214D"/>
    <w:rsid w:val="007A30DC"/>
    <w:rsid w:val="007A42C3"/>
    <w:rsid w:val="007A6F93"/>
    <w:rsid w:val="007B1733"/>
    <w:rsid w:val="007B1765"/>
    <w:rsid w:val="007B23B4"/>
    <w:rsid w:val="007B2862"/>
    <w:rsid w:val="007B2F6C"/>
    <w:rsid w:val="007B4372"/>
    <w:rsid w:val="007B4FE4"/>
    <w:rsid w:val="007B6767"/>
    <w:rsid w:val="007B763F"/>
    <w:rsid w:val="007C0EBA"/>
    <w:rsid w:val="007C235A"/>
    <w:rsid w:val="007C3342"/>
    <w:rsid w:val="007C3CF2"/>
    <w:rsid w:val="007C4233"/>
    <w:rsid w:val="007C4730"/>
    <w:rsid w:val="007C59AE"/>
    <w:rsid w:val="007C6E07"/>
    <w:rsid w:val="007D10A4"/>
    <w:rsid w:val="007D1543"/>
    <w:rsid w:val="007D2E7D"/>
    <w:rsid w:val="007D36CE"/>
    <w:rsid w:val="007D44E3"/>
    <w:rsid w:val="007D4508"/>
    <w:rsid w:val="007D4A62"/>
    <w:rsid w:val="007D5388"/>
    <w:rsid w:val="007D551E"/>
    <w:rsid w:val="007D650D"/>
    <w:rsid w:val="007D7EBE"/>
    <w:rsid w:val="007E0200"/>
    <w:rsid w:val="007E0825"/>
    <w:rsid w:val="007E111C"/>
    <w:rsid w:val="007E1A9E"/>
    <w:rsid w:val="007E28E5"/>
    <w:rsid w:val="007E3260"/>
    <w:rsid w:val="007E3815"/>
    <w:rsid w:val="007E48EB"/>
    <w:rsid w:val="007E5D5F"/>
    <w:rsid w:val="007E6073"/>
    <w:rsid w:val="007E65AB"/>
    <w:rsid w:val="007E7720"/>
    <w:rsid w:val="007E7F57"/>
    <w:rsid w:val="007F0B4E"/>
    <w:rsid w:val="007F26E2"/>
    <w:rsid w:val="007F2876"/>
    <w:rsid w:val="007F29E7"/>
    <w:rsid w:val="007F2D94"/>
    <w:rsid w:val="007F3C02"/>
    <w:rsid w:val="007F79F8"/>
    <w:rsid w:val="007F7EE3"/>
    <w:rsid w:val="00800142"/>
    <w:rsid w:val="00802197"/>
    <w:rsid w:val="008023BC"/>
    <w:rsid w:val="00802B88"/>
    <w:rsid w:val="00806068"/>
    <w:rsid w:val="0080621B"/>
    <w:rsid w:val="0080642F"/>
    <w:rsid w:val="00806D03"/>
    <w:rsid w:val="00807ED8"/>
    <w:rsid w:val="008105E4"/>
    <w:rsid w:val="00810D7C"/>
    <w:rsid w:val="00811A81"/>
    <w:rsid w:val="008122B4"/>
    <w:rsid w:val="00812812"/>
    <w:rsid w:val="00812F45"/>
    <w:rsid w:val="00812FC6"/>
    <w:rsid w:val="00812FD5"/>
    <w:rsid w:val="008135B5"/>
    <w:rsid w:val="00813837"/>
    <w:rsid w:val="008139E1"/>
    <w:rsid w:val="00813D3F"/>
    <w:rsid w:val="00814633"/>
    <w:rsid w:val="00816365"/>
    <w:rsid w:val="008165AC"/>
    <w:rsid w:val="008171B6"/>
    <w:rsid w:val="008178D7"/>
    <w:rsid w:val="00820719"/>
    <w:rsid w:val="008207CB"/>
    <w:rsid w:val="008211ED"/>
    <w:rsid w:val="00822316"/>
    <w:rsid w:val="00822C5D"/>
    <w:rsid w:val="0082330F"/>
    <w:rsid w:val="008233AC"/>
    <w:rsid w:val="00823804"/>
    <w:rsid w:val="0082443F"/>
    <w:rsid w:val="00824583"/>
    <w:rsid w:val="008247A8"/>
    <w:rsid w:val="00824F43"/>
    <w:rsid w:val="008250F8"/>
    <w:rsid w:val="00825C93"/>
    <w:rsid w:val="008277D3"/>
    <w:rsid w:val="00830360"/>
    <w:rsid w:val="008310B3"/>
    <w:rsid w:val="00831CCE"/>
    <w:rsid w:val="00833A1E"/>
    <w:rsid w:val="00833BCE"/>
    <w:rsid w:val="00835C4E"/>
    <w:rsid w:val="00835FD8"/>
    <w:rsid w:val="008366D4"/>
    <w:rsid w:val="00837602"/>
    <w:rsid w:val="008378C6"/>
    <w:rsid w:val="00837C86"/>
    <w:rsid w:val="00840DC2"/>
    <w:rsid w:val="0084186C"/>
    <w:rsid w:val="00842003"/>
    <w:rsid w:val="008420B2"/>
    <w:rsid w:val="008438D0"/>
    <w:rsid w:val="00844164"/>
    <w:rsid w:val="0084467D"/>
    <w:rsid w:val="00844843"/>
    <w:rsid w:val="00847E2B"/>
    <w:rsid w:val="00850074"/>
    <w:rsid w:val="008515E9"/>
    <w:rsid w:val="008517E5"/>
    <w:rsid w:val="00851DAB"/>
    <w:rsid w:val="00857584"/>
    <w:rsid w:val="00861C25"/>
    <w:rsid w:val="00862997"/>
    <w:rsid w:val="00862B7B"/>
    <w:rsid w:val="00865DE7"/>
    <w:rsid w:val="00865E3E"/>
    <w:rsid w:val="00866C55"/>
    <w:rsid w:val="0087019F"/>
    <w:rsid w:val="0087027F"/>
    <w:rsid w:val="00870C83"/>
    <w:rsid w:val="00872A3C"/>
    <w:rsid w:val="00873126"/>
    <w:rsid w:val="0087381B"/>
    <w:rsid w:val="00873B02"/>
    <w:rsid w:val="00873B83"/>
    <w:rsid w:val="00874C96"/>
    <w:rsid w:val="008761F5"/>
    <w:rsid w:val="008778EF"/>
    <w:rsid w:val="008801FC"/>
    <w:rsid w:val="00880316"/>
    <w:rsid w:val="00882753"/>
    <w:rsid w:val="00883839"/>
    <w:rsid w:val="008839F8"/>
    <w:rsid w:val="00884475"/>
    <w:rsid w:val="008846FE"/>
    <w:rsid w:val="00885304"/>
    <w:rsid w:val="008866CC"/>
    <w:rsid w:val="008876C2"/>
    <w:rsid w:val="0089040A"/>
    <w:rsid w:val="00890823"/>
    <w:rsid w:val="00890F22"/>
    <w:rsid w:val="00894B22"/>
    <w:rsid w:val="008955EE"/>
    <w:rsid w:val="00896484"/>
    <w:rsid w:val="0089654D"/>
    <w:rsid w:val="00896922"/>
    <w:rsid w:val="00896FB6"/>
    <w:rsid w:val="008971E5"/>
    <w:rsid w:val="008A1575"/>
    <w:rsid w:val="008A29BD"/>
    <w:rsid w:val="008A2A2A"/>
    <w:rsid w:val="008A2CDC"/>
    <w:rsid w:val="008A2F2D"/>
    <w:rsid w:val="008A3530"/>
    <w:rsid w:val="008A4850"/>
    <w:rsid w:val="008A5374"/>
    <w:rsid w:val="008A5682"/>
    <w:rsid w:val="008A5BA3"/>
    <w:rsid w:val="008A5BB4"/>
    <w:rsid w:val="008A6321"/>
    <w:rsid w:val="008A7C52"/>
    <w:rsid w:val="008B17C5"/>
    <w:rsid w:val="008B22EF"/>
    <w:rsid w:val="008B2470"/>
    <w:rsid w:val="008B255E"/>
    <w:rsid w:val="008B30CD"/>
    <w:rsid w:val="008B388B"/>
    <w:rsid w:val="008B3F2F"/>
    <w:rsid w:val="008B6207"/>
    <w:rsid w:val="008B69D9"/>
    <w:rsid w:val="008B79C9"/>
    <w:rsid w:val="008B7D8F"/>
    <w:rsid w:val="008C24BC"/>
    <w:rsid w:val="008C501C"/>
    <w:rsid w:val="008C6063"/>
    <w:rsid w:val="008C6ABE"/>
    <w:rsid w:val="008D0191"/>
    <w:rsid w:val="008D11CA"/>
    <w:rsid w:val="008D1292"/>
    <w:rsid w:val="008D1E76"/>
    <w:rsid w:val="008D23F1"/>
    <w:rsid w:val="008D26B0"/>
    <w:rsid w:val="008D2C39"/>
    <w:rsid w:val="008D2E0F"/>
    <w:rsid w:val="008D3A25"/>
    <w:rsid w:val="008D4460"/>
    <w:rsid w:val="008D5387"/>
    <w:rsid w:val="008D6142"/>
    <w:rsid w:val="008E29F6"/>
    <w:rsid w:val="008E40E0"/>
    <w:rsid w:val="008E5A12"/>
    <w:rsid w:val="008E5C9E"/>
    <w:rsid w:val="008E7B7A"/>
    <w:rsid w:val="008E7CC9"/>
    <w:rsid w:val="008F074D"/>
    <w:rsid w:val="008F1056"/>
    <w:rsid w:val="008F2434"/>
    <w:rsid w:val="008F298A"/>
    <w:rsid w:val="008F455F"/>
    <w:rsid w:val="008F6F5A"/>
    <w:rsid w:val="008F75DD"/>
    <w:rsid w:val="0090010B"/>
    <w:rsid w:val="00900F84"/>
    <w:rsid w:val="00901B53"/>
    <w:rsid w:val="00901B56"/>
    <w:rsid w:val="00902743"/>
    <w:rsid w:val="00902CD9"/>
    <w:rsid w:val="009030E7"/>
    <w:rsid w:val="0090376A"/>
    <w:rsid w:val="00904A9D"/>
    <w:rsid w:val="009058A5"/>
    <w:rsid w:val="00905CC3"/>
    <w:rsid w:val="0090691B"/>
    <w:rsid w:val="00907B5C"/>
    <w:rsid w:val="00907D3B"/>
    <w:rsid w:val="009102FF"/>
    <w:rsid w:val="00911E51"/>
    <w:rsid w:val="0091445A"/>
    <w:rsid w:val="009154A5"/>
    <w:rsid w:val="009169C3"/>
    <w:rsid w:val="00917165"/>
    <w:rsid w:val="00920A22"/>
    <w:rsid w:val="00921166"/>
    <w:rsid w:val="00921293"/>
    <w:rsid w:val="009216F4"/>
    <w:rsid w:val="00921FCF"/>
    <w:rsid w:val="009222AC"/>
    <w:rsid w:val="009239BE"/>
    <w:rsid w:val="00923E1A"/>
    <w:rsid w:val="009241D3"/>
    <w:rsid w:val="00924AE8"/>
    <w:rsid w:val="00924CE3"/>
    <w:rsid w:val="009256A3"/>
    <w:rsid w:val="00925E9B"/>
    <w:rsid w:val="0092677E"/>
    <w:rsid w:val="00926BE9"/>
    <w:rsid w:val="00930E68"/>
    <w:rsid w:val="00930F00"/>
    <w:rsid w:val="00931074"/>
    <w:rsid w:val="0093188A"/>
    <w:rsid w:val="0093255B"/>
    <w:rsid w:val="00932C19"/>
    <w:rsid w:val="00933C31"/>
    <w:rsid w:val="00933EFF"/>
    <w:rsid w:val="009351FD"/>
    <w:rsid w:val="00935DE6"/>
    <w:rsid w:val="00935E9F"/>
    <w:rsid w:val="00936504"/>
    <w:rsid w:val="00944D5A"/>
    <w:rsid w:val="0094544E"/>
    <w:rsid w:val="00946BA0"/>
    <w:rsid w:val="00946F73"/>
    <w:rsid w:val="00947AE4"/>
    <w:rsid w:val="009505E2"/>
    <w:rsid w:val="00952C03"/>
    <w:rsid w:val="009534BC"/>
    <w:rsid w:val="00953AB5"/>
    <w:rsid w:val="00956423"/>
    <w:rsid w:val="00957B1C"/>
    <w:rsid w:val="0096037B"/>
    <w:rsid w:val="009615F2"/>
    <w:rsid w:val="00961B0E"/>
    <w:rsid w:val="00962155"/>
    <w:rsid w:val="00962764"/>
    <w:rsid w:val="00962C5E"/>
    <w:rsid w:val="009631AA"/>
    <w:rsid w:val="00967885"/>
    <w:rsid w:val="009678D5"/>
    <w:rsid w:val="00976CB8"/>
    <w:rsid w:val="00980D83"/>
    <w:rsid w:val="00980EFA"/>
    <w:rsid w:val="00981C84"/>
    <w:rsid w:val="00981FF8"/>
    <w:rsid w:val="00982492"/>
    <w:rsid w:val="00982634"/>
    <w:rsid w:val="00982EB3"/>
    <w:rsid w:val="00982EFA"/>
    <w:rsid w:val="00983115"/>
    <w:rsid w:val="0098445F"/>
    <w:rsid w:val="0098481D"/>
    <w:rsid w:val="00986B0F"/>
    <w:rsid w:val="009902F8"/>
    <w:rsid w:val="00990665"/>
    <w:rsid w:val="009908EC"/>
    <w:rsid w:val="00990DE1"/>
    <w:rsid w:val="00991CA4"/>
    <w:rsid w:val="00991E28"/>
    <w:rsid w:val="00992588"/>
    <w:rsid w:val="00993749"/>
    <w:rsid w:val="00993988"/>
    <w:rsid w:val="00993E59"/>
    <w:rsid w:val="009961DF"/>
    <w:rsid w:val="009967D3"/>
    <w:rsid w:val="00997140"/>
    <w:rsid w:val="0099733C"/>
    <w:rsid w:val="009A002F"/>
    <w:rsid w:val="009A03B7"/>
    <w:rsid w:val="009A2197"/>
    <w:rsid w:val="009A239E"/>
    <w:rsid w:val="009A2A1E"/>
    <w:rsid w:val="009A2B17"/>
    <w:rsid w:val="009A4A72"/>
    <w:rsid w:val="009A6C36"/>
    <w:rsid w:val="009A7373"/>
    <w:rsid w:val="009B0AE1"/>
    <w:rsid w:val="009B0DC4"/>
    <w:rsid w:val="009B1589"/>
    <w:rsid w:val="009B1A32"/>
    <w:rsid w:val="009B2410"/>
    <w:rsid w:val="009B29A1"/>
    <w:rsid w:val="009B2B9E"/>
    <w:rsid w:val="009B3416"/>
    <w:rsid w:val="009B4327"/>
    <w:rsid w:val="009B49CA"/>
    <w:rsid w:val="009B5D2B"/>
    <w:rsid w:val="009B6C77"/>
    <w:rsid w:val="009B7EE2"/>
    <w:rsid w:val="009B7FB7"/>
    <w:rsid w:val="009C1542"/>
    <w:rsid w:val="009C1656"/>
    <w:rsid w:val="009C1B62"/>
    <w:rsid w:val="009C2558"/>
    <w:rsid w:val="009C2A95"/>
    <w:rsid w:val="009C3B95"/>
    <w:rsid w:val="009C4775"/>
    <w:rsid w:val="009C4E44"/>
    <w:rsid w:val="009C5A49"/>
    <w:rsid w:val="009C6E21"/>
    <w:rsid w:val="009C76D2"/>
    <w:rsid w:val="009C7740"/>
    <w:rsid w:val="009D34CF"/>
    <w:rsid w:val="009D5CB7"/>
    <w:rsid w:val="009D5ECB"/>
    <w:rsid w:val="009D653E"/>
    <w:rsid w:val="009D69D7"/>
    <w:rsid w:val="009E06E4"/>
    <w:rsid w:val="009E07C3"/>
    <w:rsid w:val="009E1530"/>
    <w:rsid w:val="009E1947"/>
    <w:rsid w:val="009E2116"/>
    <w:rsid w:val="009E2CD7"/>
    <w:rsid w:val="009E2F4E"/>
    <w:rsid w:val="009E4432"/>
    <w:rsid w:val="009E45E9"/>
    <w:rsid w:val="009E4F17"/>
    <w:rsid w:val="009E6396"/>
    <w:rsid w:val="009E696D"/>
    <w:rsid w:val="009E7D88"/>
    <w:rsid w:val="009F087E"/>
    <w:rsid w:val="009F1B6B"/>
    <w:rsid w:val="009F24B9"/>
    <w:rsid w:val="009F2ECD"/>
    <w:rsid w:val="009F4ADB"/>
    <w:rsid w:val="009F5882"/>
    <w:rsid w:val="009F5AF9"/>
    <w:rsid w:val="009F6B8C"/>
    <w:rsid w:val="009F6D30"/>
    <w:rsid w:val="00A00407"/>
    <w:rsid w:val="00A006B6"/>
    <w:rsid w:val="00A02CEB"/>
    <w:rsid w:val="00A02D16"/>
    <w:rsid w:val="00A03F41"/>
    <w:rsid w:val="00A04220"/>
    <w:rsid w:val="00A042E5"/>
    <w:rsid w:val="00A04567"/>
    <w:rsid w:val="00A0473E"/>
    <w:rsid w:val="00A04A8A"/>
    <w:rsid w:val="00A04D7A"/>
    <w:rsid w:val="00A04F71"/>
    <w:rsid w:val="00A0532C"/>
    <w:rsid w:val="00A11915"/>
    <w:rsid w:val="00A1296B"/>
    <w:rsid w:val="00A130DF"/>
    <w:rsid w:val="00A13F78"/>
    <w:rsid w:val="00A163A2"/>
    <w:rsid w:val="00A211E7"/>
    <w:rsid w:val="00A21FBA"/>
    <w:rsid w:val="00A23E52"/>
    <w:rsid w:val="00A24644"/>
    <w:rsid w:val="00A251E4"/>
    <w:rsid w:val="00A25FD8"/>
    <w:rsid w:val="00A263C6"/>
    <w:rsid w:val="00A26B9A"/>
    <w:rsid w:val="00A27331"/>
    <w:rsid w:val="00A3025D"/>
    <w:rsid w:val="00A30E89"/>
    <w:rsid w:val="00A30F55"/>
    <w:rsid w:val="00A3263B"/>
    <w:rsid w:val="00A328E2"/>
    <w:rsid w:val="00A32E91"/>
    <w:rsid w:val="00A3322E"/>
    <w:rsid w:val="00A33694"/>
    <w:rsid w:val="00A339E0"/>
    <w:rsid w:val="00A3474D"/>
    <w:rsid w:val="00A34B29"/>
    <w:rsid w:val="00A353CB"/>
    <w:rsid w:val="00A35A4F"/>
    <w:rsid w:val="00A3640D"/>
    <w:rsid w:val="00A406A8"/>
    <w:rsid w:val="00A4163B"/>
    <w:rsid w:val="00A4240C"/>
    <w:rsid w:val="00A432F0"/>
    <w:rsid w:val="00A434DD"/>
    <w:rsid w:val="00A45F28"/>
    <w:rsid w:val="00A5185E"/>
    <w:rsid w:val="00A51AED"/>
    <w:rsid w:val="00A51CBD"/>
    <w:rsid w:val="00A52760"/>
    <w:rsid w:val="00A53CE7"/>
    <w:rsid w:val="00A54A99"/>
    <w:rsid w:val="00A54BC2"/>
    <w:rsid w:val="00A56190"/>
    <w:rsid w:val="00A561BF"/>
    <w:rsid w:val="00A56FCF"/>
    <w:rsid w:val="00A56FD1"/>
    <w:rsid w:val="00A57937"/>
    <w:rsid w:val="00A603D9"/>
    <w:rsid w:val="00A606D1"/>
    <w:rsid w:val="00A6093E"/>
    <w:rsid w:val="00A61FF7"/>
    <w:rsid w:val="00A6205D"/>
    <w:rsid w:val="00A6225B"/>
    <w:rsid w:val="00A63A6D"/>
    <w:rsid w:val="00A63F55"/>
    <w:rsid w:val="00A640C9"/>
    <w:rsid w:val="00A643E9"/>
    <w:rsid w:val="00A6726C"/>
    <w:rsid w:val="00A70207"/>
    <w:rsid w:val="00A706DE"/>
    <w:rsid w:val="00A7099B"/>
    <w:rsid w:val="00A70A73"/>
    <w:rsid w:val="00A7167F"/>
    <w:rsid w:val="00A719D3"/>
    <w:rsid w:val="00A72F29"/>
    <w:rsid w:val="00A740D8"/>
    <w:rsid w:val="00A74402"/>
    <w:rsid w:val="00A7643A"/>
    <w:rsid w:val="00A777AF"/>
    <w:rsid w:val="00A8157E"/>
    <w:rsid w:val="00A82723"/>
    <w:rsid w:val="00A82A65"/>
    <w:rsid w:val="00A83038"/>
    <w:rsid w:val="00A861C9"/>
    <w:rsid w:val="00A86DA5"/>
    <w:rsid w:val="00A86DB5"/>
    <w:rsid w:val="00A87758"/>
    <w:rsid w:val="00A906C0"/>
    <w:rsid w:val="00A91123"/>
    <w:rsid w:val="00A91A65"/>
    <w:rsid w:val="00A9248F"/>
    <w:rsid w:val="00A93DDA"/>
    <w:rsid w:val="00A96385"/>
    <w:rsid w:val="00A974D4"/>
    <w:rsid w:val="00A97925"/>
    <w:rsid w:val="00AA2976"/>
    <w:rsid w:val="00AA2C64"/>
    <w:rsid w:val="00AA312A"/>
    <w:rsid w:val="00AA3D53"/>
    <w:rsid w:val="00AA60D1"/>
    <w:rsid w:val="00AA793E"/>
    <w:rsid w:val="00AB090F"/>
    <w:rsid w:val="00AB1216"/>
    <w:rsid w:val="00AB1D19"/>
    <w:rsid w:val="00AB20BD"/>
    <w:rsid w:val="00AB2365"/>
    <w:rsid w:val="00AB37BF"/>
    <w:rsid w:val="00AB3AB6"/>
    <w:rsid w:val="00AB3C22"/>
    <w:rsid w:val="00AB62AD"/>
    <w:rsid w:val="00AB6F14"/>
    <w:rsid w:val="00AB7D0B"/>
    <w:rsid w:val="00AC105C"/>
    <w:rsid w:val="00AC1F38"/>
    <w:rsid w:val="00AC336B"/>
    <w:rsid w:val="00AC45F2"/>
    <w:rsid w:val="00AC47EC"/>
    <w:rsid w:val="00AC4FAE"/>
    <w:rsid w:val="00AC5C3C"/>
    <w:rsid w:val="00AD04AB"/>
    <w:rsid w:val="00AD5732"/>
    <w:rsid w:val="00AD5771"/>
    <w:rsid w:val="00AD5ABB"/>
    <w:rsid w:val="00AD62B5"/>
    <w:rsid w:val="00AD75E7"/>
    <w:rsid w:val="00AE0209"/>
    <w:rsid w:val="00AE1063"/>
    <w:rsid w:val="00AE4C0C"/>
    <w:rsid w:val="00AE4F4C"/>
    <w:rsid w:val="00AF01B5"/>
    <w:rsid w:val="00AF0437"/>
    <w:rsid w:val="00AF0441"/>
    <w:rsid w:val="00AF04B1"/>
    <w:rsid w:val="00AF1301"/>
    <w:rsid w:val="00AF1CCD"/>
    <w:rsid w:val="00AF2386"/>
    <w:rsid w:val="00AF3B26"/>
    <w:rsid w:val="00AF3E87"/>
    <w:rsid w:val="00AF4331"/>
    <w:rsid w:val="00AF5FD3"/>
    <w:rsid w:val="00AF7313"/>
    <w:rsid w:val="00AF7828"/>
    <w:rsid w:val="00B006E6"/>
    <w:rsid w:val="00B00AF4"/>
    <w:rsid w:val="00B01D73"/>
    <w:rsid w:val="00B034A7"/>
    <w:rsid w:val="00B0365F"/>
    <w:rsid w:val="00B03AD4"/>
    <w:rsid w:val="00B06510"/>
    <w:rsid w:val="00B10E37"/>
    <w:rsid w:val="00B117BE"/>
    <w:rsid w:val="00B13865"/>
    <w:rsid w:val="00B14124"/>
    <w:rsid w:val="00B141FA"/>
    <w:rsid w:val="00B1423D"/>
    <w:rsid w:val="00B15C6B"/>
    <w:rsid w:val="00B16139"/>
    <w:rsid w:val="00B162CD"/>
    <w:rsid w:val="00B16EF4"/>
    <w:rsid w:val="00B215EE"/>
    <w:rsid w:val="00B21B1A"/>
    <w:rsid w:val="00B22D36"/>
    <w:rsid w:val="00B23495"/>
    <w:rsid w:val="00B23E20"/>
    <w:rsid w:val="00B240B7"/>
    <w:rsid w:val="00B26B8F"/>
    <w:rsid w:val="00B27B46"/>
    <w:rsid w:val="00B30F86"/>
    <w:rsid w:val="00B32964"/>
    <w:rsid w:val="00B341CF"/>
    <w:rsid w:val="00B3481D"/>
    <w:rsid w:val="00B360C1"/>
    <w:rsid w:val="00B37D9A"/>
    <w:rsid w:val="00B40C13"/>
    <w:rsid w:val="00B449BF"/>
    <w:rsid w:val="00B44ACC"/>
    <w:rsid w:val="00B45338"/>
    <w:rsid w:val="00B45859"/>
    <w:rsid w:val="00B46D41"/>
    <w:rsid w:val="00B47428"/>
    <w:rsid w:val="00B50A52"/>
    <w:rsid w:val="00B51358"/>
    <w:rsid w:val="00B515C0"/>
    <w:rsid w:val="00B52FAC"/>
    <w:rsid w:val="00B5438A"/>
    <w:rsid w:val="00B54A74"/>
    <w:rsid w:val="00B55C8C"/>
    <w:rsid w:val="00B56546"/>
    <w:rsid w:val="00B57104"/>
    <w:rsid w:val="00B57C23"/>
    <w:rsid w:val="00B611E0"/>
    <w:rsid w:val="00B61D69"/>
    <w:rsid w:val="00B6215C"/>
    <w:rsid w:val="00B62366"/>
    <w:rsid w:val="00B63192"/>
    <w:rsid w:val="00B6409B"/>
    <w:rsid w:val="00B641E1"/>
    <w:rsid w:val="00B64D28"/>
    <w:rsid w:val="00B65A5D"/>
    <w:rsid w:val="00B662EC"/>
    <w:rsid w:val="00B666A1"/>
    <w:rsid w:val="00B66E04"/>
    <w:rsid w:val="00B677D1"/>
    <w:rsid w:val="00B67987"/>
    <w:rsid w:val="00B7070D"/>
    <w:rsid w:val="00B707E6"/>
    <w:rsid w:val="00B70E1C"/>
    <w:rsid w:val="00B70F2F"/>
    <w:rsid w:val="00B7113C"/>
    <w:rsid w:val="00B71C23"/>
    <w:rsid w:val="00B71EB2"/>
    <w:rsid w:val="00B71FAD"/>
    <w:rsid w:val="00B72D45"/>
    <w:rsid w:val="00B764A2"/>
    <w:rsid w:val="00B76743"/>
    <w:rsid w:val="00B76A44"/>
    <w:rsid w:val="00B81C63"/>
    <w:rsid w:val="00B81CA6"/>
    <w:rsid w:val="00B82AC0"/>
    <w:rsid w:val="00B85487"/>
    <w:rsid w:val="00B85FE9"/>
    <w:rsid w:val="00B875EB"/>
    <w:rsid w:val="00B903BD"/>
    <w:rsid w:val="00B9098D"/>
    <w:rsid w:val="00B9355D"/>
    <w:rsid w:val="00B95BC4"/>
    <w:rsid w:val="00B964D6"/>
    <w:rsid w:val="00B967C4"/>
    <w:rsid w:val="00B96DE6"/>
    <w:rsid w:val="00B972CF"/>
    <w:rsid w:val="00B976B4"/>
    <w:rsid w:val="00B97CB0"/>
    <w:rsid w:val="00BA1A1C"/>
    <w:rsid w:val="00BA26A2"/>
    <w:rsid w:val="00BA3CBA"/>
    <w:rsid w:val="00BA4387"/>
    <w:rsid w:val="00BA47AA"/>
    <w:rsid w:val="00BA4A08"/>
    <w:rsid w:val="00BA514E"/>
    <w:rsid w:val="00BA672D"/>
    <w:rsid w:val="00BB02EE"/>
    <w:rsid w:val="00BB1BD4"/>
    <w:rsid w:val="00BB1E0A"/>
    <w:rsid w:val="00BB209E"/>
    <w:rsid w:val="00BB2187"/>
    <w:rsid w:val="00BB2B01"/>
    <w:rsid w:val="00BB55EF"/>
    <w:rsid w:val="00BB615A"/>
    <w:rsid w:val="00BB78A0"/>
    <w:rsid w:val="00BC1393"/>
    <w:rsid w:val="00BC182B"/>
    <w:rsid w:val="00BC1F3D"/>
    <w:rsid w:val="00BC45E6"/>
    <w:rsid w:val="00BC5793"/>
    <w:rsid w:val="00BC5F8E"/>
    <w:rsid w:val="00BC685D"/>
    <w:rsid w:val="00BC7311"/>
    <w:rsid w:val="00BC75DB"/>
    <w:rsid w:val="00BC773C"/>
    <w:rsid w:val="00BD0A18"/>
    <w:rsid w:val="00BD0F44"/>
    <w:rsid w:val="00BD1EE3"/>
    <w:rsid w:val="00BD327A"/>
    <w:rsid w:val="00BD3E00"/>
    <w:rsid w:val="00BD4705"/>
    <w:rsid w:val="00BD6496"/>
    <w:rsid w:val="00BD7236"/>
    <w:rsid w:val="00BE1786"/>
    <w:rsid w:val="00BE1E8D"/>
    <w:rsid w:val="00BE2278"/>
    <w:rsid w:val="00BE2B10"/>
    <w:rsid w:val="00BE3C5D"/>
    <w:rsid w:val="00BE4E9F"/>
    <w:rsid w:val="00BE4EB0"/>
    <w:rsid w:val="00BE51C9"/>
    <w:rsid w:val="00BE60A0"/>
    <w:rsid w:val="00BE7251"/>
    <w:rsid w:val="00BF02DF"/>
    <w:rsid w:val="00BF13DB"/>
    <w:rsid w:val="00BF19ED"/>
    <w:rsid w:val="00BF2323"/>
    <w:rsid w:val="00BF4481"/>
    <w:rsid w:val="00BF4E38"/>
    <w:rsid w:val="00BF722E"/>
    <w:rsid w:val="00C0096F"/>
    <w:rsid w:val="00C01BAE"/>
    <w:rsid w:val="00C022E3"/>
    <w:rsid w:val="00C02B3F"/>
    <w:rsid w:val="00C04C15"/>
    <w:rsid w:val="00C04ED8"/>
    <w:rsid w:val="00C05B43"/>
    <w:rsid w:val="00C05E43"/>
    <w:rsid w:val="00C074CA"/>
    <w:rsid w:val="00C10A5A"/>
    <w:rsid w:val="00C13137"/>
    <w:rsid w:val="00C15835"/>
    <w:rsid w:val="00C15970"/>
    <w:rsid w:val="00C15F95"/>
    <w:rsid w:val="00C2059D"/>
    <w:rsid w:val="00C20ED7"/>
    <w:rsid w:val="00C22AED"/>
    <w:rsid w:val="00C24623"/>
    <w:rsid w:val="00C25026"/>
    <w:rsid w:val="00C25681"/>
    <w:rsid w:val="00C2711E"/>
    <w:rsid w:val="00C27941"/>
    <w:rsid w:val="00C27DBE"/>
    <w:rsid w:val="00C3106B"/>
    <w:rsid w:val="00C32675"/>
    <w:rsid w:val="00C350A3"/>
    <w:rsid w:val="00C35763"/>
    <w:rsid w:val="00C368A5"/>
    <w:rsid w:val="00C36933"/>
    <w:rsid w:val="00C36DFE"/>
    <w:rsid w:val="00C37813"/>
    <w:rsid w:val="00C4079B"/>
    <w:rsid w:val="00C42E72"/>
    <w:rsid w:val="00C44306"/>
    <w:rsid w:val="00C446D1"/>
    <w:rsid w:val="00C45369"/>
    <w:rsid w:val="00C4552B"/>
    <w:rsid w:val="00C467E9"/>
    <w:rsid w:val="00C4688D"/>
    <w:rsid w:val="00C46A9E"/>
    <w:rsid w:val="00C50AA3"/>
    <w:rsid w:val="00C50FA3"/>
    <w:rsid w:val="00C51290"/>
    <w:rsid w:val="00C51557"/>
    <w:rsid w:val="00C51EC5"/>
    <w:rsid w:val="00C5477D"/>
    <w:rsid w:val="00C54FB1"/>
    <w:rsid w:val="00C5558E"/>
    <w:rsid w:val="00C556BB"/>
    <w:rsid w:val="00C56796"/>
    <w:rsid w:val="00C57598"/>
    <w:rsid w:val="00C60656"/>
    <w:rsid w:val="00C61D3C"/>
    <w:rsid w:val="00C62890"/>
    <w:rsid w:val="00C62EEA"/>
    <w:rsid w:val="00C6303A"/>
    <w:rsid w:val="00C63443"/>
    <w:rsid w:val="00C637D4"/>
    <w:rsid w:val="00C64414"/>
    <w:rsid w:val="00C64751"/>
    <w:rsid w:val="00C64831"/>
    <w:rsid w:val="00C6495D"/>
    <w:rsid w:val="00C65BD1"/>
    <w:rsid w:val="00C66538"/>
    <w:rsid w:val="00C66774"/>
    <w:rsid w:val="00C70A9F"/>
    <w:rsid w:val="00C72A75"/>
    <w:rsid w:val="00C733C8"/>
    <w:rsid w:val="00C73CDA"/>
    <w:rsid w:val="00C73FF5"/>
    <w:rsid w:val="00C757B0"/>
    <w:rsid w:val="00C75823"/>
    <w:rsid w:val="00C76A31"/>
    <w:rsid w:val="00C77162"/>
    <w:rsid w:val="00C80BFB"/>
    <w:rsid w:val="00C81A66"/>
    <w:rsid w:val="00C81FF9"/>
    <w:rsid w:val="00C829C8"/>
    <w:rsid w:val="00C82FDD"/>
    <w:rsid w:val="00C84827"/>
    <w:rsid w:val="00C8526B"/>
    <w:rsid w:val="00C853D1"/>
    <w:rsid w:val="00C85AFF"/>
    <w:rsid w:val="00C86247"/>
    <w:rsid w:val="00C86B15"/>
    <w:rsid w:val="00C86DC5"/>
    <w:rsid w:val="00C92498"/>
    <w:rsid w:val="00C92CAF"/>
    <w:rsid w:val="00C94D0A"/>
    <w:rsid w:val="00C9580B"/>
    <w:rsid w:val="00C95CDC"/>
    <w:rsid w:val="00C97D37"/>
    <w:rsid w:val="00CA04B3"/>
    <w:rsid w:val="00CA0614"/>
    <w:rsid w:val="00CA0CC5"/>
    <w:rsid w:val="00CA1CEC"/>
    <w:rsid w:val="00CA1F75"/>
    <w:rsid w:val="00CA1FB0"/>
    <w:rsid w:val="00CA2530"/>
    <w:rsid w:val="00CA4E5A"/>
    <w:rsid w:val="00CA6FD7"/>
    <w:rsid w:val="00CA756A"/>
    <w:rsid w:val="00CB0341"/>
    <w:rsid w:val="00CB20C1"/>
    <w:rsid w:val="00CB2D64"/>
    <w:rsid w:val="00CB3638"/>
    <w:rsid w:val="00CB3B99"/>
    <w:rsid w:val="00CB7355"/>
    <w:rsid w:val="00CC1020"/>
    <w:rsid w:val="00CC1B6A"/>
    <w:rsid w:val="00CC356A"/>
    <w:rsid w:val="00CC460C"/>
    <w:rsid w:val="00CC4640"/>
    <w:rsid w:val="00CC46B1"/>
    <w:rsid w:val="00CC6175"/>
    <w:rsid w:val="00CC6254"/>
    <w:rsid w:val="00CD0519"/>
    <w:rsid w:val="00CD0579"/>
    <w:rsid w:val="00CD510D"/>
    <w:rsid w:val="00CD661E"/>
    <w:rsid w:val="00CD66DE"/>
    <w:rsid w:val="00CD6AA2"/>
    <w:rsid w:val="00CD6BD0"/>
    <w:rsid w:val="00CD73CA"/>
    <w:rsid w:val="00CE031C"/>
    <w:rsid w:val="00CE04AD"/>
    <w:rsid w:val="00CE2553"/>
    <w:rsid w:val="00CE2C2E"/>
    <w:rsid w:val="00CE3A4A"/>
    <w:rsid w:val="00CE4811"/>
    <w:rsid w:val="00CE4BF4"/>
    <w:rsid w:val="00CE59E8"/>
    <w:rsid w:val="00CE5C46"/>
    <w:rsid w:val="00CE5DC3"/>
    <w:rsid w:val="00CE6B8D"/>
    <w:rsid w:val="00CE7948"/>
    <w:rsid w:val="00CF0CDA"/>
    <w:rsid w:val="00CF1D4D"/>
    <w:rsid w:val="00CF232E"/>
    <w:rsid w:val="00CF3971"/>
    <w:rsid w:val="00CF3B42"/>
    <w:rsid w:val="00CF49E2"/>
    <w:rsid w:val="00CF50FF"/>
    <w:rsid w:val="00CF6BBD"/>
    <w:rsid w:val="00CF70AD"/>
    <w:rsid w:val="00D000B4"/>
    <w:rsid w:val="00D01C89"/>
    <w:rsid w:val="00D03634"/>
    <w:rsid w:val="00D04107"/>
    <w:rsid w:val="00D0411B"/>
    <w:rsid w:val="00D05380"/>
    <w:rsid w:val="00D0754A"/>
    <w:rsid w:val="00D10929"/>
    <w:rsid w:val="00D12428"/>
    <w:rsid w:val="00D15512"/>
    <w:rsid w:val="00D16C1D"/>
    <w:rsid w:val="00D175AE"/>
    <w:rsid w:val="00D17762"/>
    <w:rsid w:val="00D17783"/>
    <w:rsid w:val="00D17CB0"/>
    <w:rsid w:val="00D17EA3"/>
    <w:rsid w:val="00D21DCC"/>
    <w:rsid w:val="00D22319"/>
    <w:rsid w:val="00D23DA4"/>
    <w:rsid w:val="00D25651"/>
    <w:rsid w:val="00D2660F"/>
    <w:rsid w:val="00D26B19"/>
    <w:rsid w:val="00D3375A"/>
    <w:rsid w:val="00D33D0D"/>
    <w:rsid w:val="00D33E46"/>
    <w:rsid w:val="00D34C48"/>
    <w:rsid w:val="00D34EE9"/>
    <w:rsid w:val="00D35A61"/>
    <w:rsid w:val="00D35BF1"/>
    <w:rsid w:val="00D3770C"/>
    <w:rsid w:val="00D3777E"/>
    <w:rsid w:val="00D40078"/>
    <w:rsid w:val="00D408DD"/>
    <w:rsid w:val="00D40F1B"/>
    <w:rsid w:val="00D435B2"/>
    <w:rsid w:val="00D43997"/>
    <w:rsid w:val="00D43B9A"/>
    <w:rsid w:val="00D43CFE"/>
    <w:rsid w:val="00D4635C"/>
    <w:rsid w:val="00D502C3"/>
    <w:rsid w:val="00D50DEC"/>
    <w:rsid w:val="00D5238A"/>
    <w:rsid w:val="00D529E5"/>
    <w:rsid w:val="00D559C3"/>
    <w:rsid w:val="00D5624C"/>
    <w:rsid w:val="00D600A1"/>
    <w:rsid w:val="00D638FF"/>
    <w:rsid w:val="00D639F4"/>
    <w:rsid w:val="00D65299"/>
    <w:rsid w:val="00D657D8"/>
    <w:rsid w:val="00D66DFA"/>
    <w:rsid w:val="00D6770A"/>
    <w:rsid w:val="00D71AD9"/>
    <w:rsid w:val="00D71D23"/>
    <w:rsid w:val="00D72DF6"/>
    <w:rsid w:val="00D73811"/>
    <w:rsid w:val="00D74062"/>
    <w:rsid w:val="00D75C24"/>
    <w:rsid w:val="00D778C9"/>
    <w:rsid w:val="00D85462"/>
    <w:rsid w:val="00D86809"/>
    <w:rsid w:val="00D91EDD"/>
    <w:rsid w:val="00D934BE"/>
    <w:rsid w:val="00D940CD"/>
    <w:rsid w:val="00D94711"/>
    <w:rsid w:val="00D954A4"/>
    <w:rsid w:val="00D965D7"/>
    <w:rsid w:val="00D96E11"/>
    <w:rsid w:val="00D96F21"/>
    <w:rsid w:val="00D9725B"/>
    <w:rsid w:val="00D975AF"/>
    <w:rsid w:val="00D97AEB"/>
    <w:rsid w:val="00D97CEA"/>
    <w:rsid w:val="00DA0F8C"/>
    <w:rsid w:val="00DA1270"/>
    <w:rsid w:val="00DA1480"/>
    <w:rsid w:val="00DA1722"/>
    <w:rsid w:val="00DA20FE"/>
    <w:rsid w:val="00DA47B3"/>
    <w:rsid w:val="00DA4BB2"/>
    <w:rsid w:val="00DA532B"/>
    <w:rsid w:val="00DA5F74"/>
    <w:rsid w:val="00DA78C5"/>
    <w:rsid w:val="00DA7A2C"/>
    <w:rsid w:val="00DB05E1"/>
    <w:rsid w:val="00DB1342"/>
    <w:rsid w:val="00DB44C6"/>
    <w:rsid w:val="00DB4DCD"/>
    <w:rsid w:val="00DB4DF7"/>
    <w:rsid w:val="00DB579B"/>
    <w:rsid w:val="00DB73B1"/>
    <w:rsid w:val="00DB7A4D"/>
    <w:rsid w:val="00DB7C42"/>
    <w:rsid w:val="00DC03E8"/>
    <w:rsid w:val="00DC06AB"/>
    <w:rsid w:val="00DC1E5A"/>
    <w:rsid w:val="00DC27D7"/>
    <w:rsid w:val="00DC3138"/>
    <w:rsid w:val="00DC3595"/>
    <w:rsid w:val="00DC3CE4"/>
    <w:rsid w:val="00DC4528"/>
    <w:rsid w:val="00DC5EA5"/>
    <w:rsid w:val="00DC6068"/>
    <w:rsid w:val="00DC6CF8"/>
    <w:rsid w:val="00DC7DB2"/>
    <w:rsid w:val="00DC7E2E"/>
    <w:rsid w:val="00DD0EDC"/>
    <w:rsid w:val="00DD1799"/>
    <w:rsid w:val="00DD2A8C"/>
    <w:rsid w:val="00DD3263"/>
    <w:rsid w:val="00DD58D1"/>
    <w:rsid w:val="00DD6F02"/>
    <w:rsid w:val="00DE0AD0"/>
    <w:rsid w:val="00DE1E08"/>
    <w:rsid w:val="00DE20D8"/>
    <w:rsid w:val="00DE579C"/>
    <w:rsid w:val="00DE64C1"/>
    <w:rsid w:val="00DE72E1"/>
    <w:rsid w:val="00DE7CF7"/>
    <w:rsid w:val="00DF19BC"/>
    <w:rsid w:val="00DF1D75"/>
    <w:rsid w:val="00DF2ACB"/>
    <w:rsid w:val="00DF30EC"/>
    <w:rsid w:val="00E00207"/>
    <w:rsid w:val="00E0041A"/>
    <w:rsid w:val="00E009B6"/>
    <w:rsid w:val="00E01888"/>
    <w:rsid w:val="00E036B2"/>
    <w:rsid w:val="00E03BF6"/>
    <w:rsid w:val="00E04495"/>
    <w:rsid w:val="00E059ED"/>
    <w:rsid w:val="00E06B1C"/>
    <w:rsid w:val="00E071EB"/>
    <w:rsid w:val="00E07795"/>
    <w:rsid w:val="00E07B2C"/>
    <w:rsid w:val="00E110EC"/>
    <w:rsid w:val="00E118A1"/>
    <w:rsid w:val="00E11C50"/>
    <w:rsid w:val="00E12072"/>
    <w:rsid w:val="00E12A10"/>
    <w:rsid w:val="00E1300D"/>
    <w:rsid w:val="00E16370"/>
    <w:rsid w:val="00E20048"/>
    <w:rsid w:val="00E21581"/>
    <w:rsid w:val="00E231AE"/>
    <w:rsid w:val="00E243D8"/>
    <w:rsid w:val="00E255B1"/>
    <w:rsid w:val="00E265C5"/>
    <w:rsid w:val="00E26918"/>
    <w:rsid w:val="00E26975"/>
    <w:rsid w:val="00E27C2E"/>
    <w:rsid w:val="00E30E7E"/>
    <w:rsid w:val="00E317B9"/>
    <w:rsid w:val="00E32A3A"/>
    <w:rsid w:val="00E32E8B"/>
    <w:rsid w:val="00E32F66"/>
    <w:rsid w:val="00E33482"/>
    <w:rsid w:val="00E339A6"/>
    <w:rsid w:val="00E36D3B"/>
    <w:rsid w:val="00E36F2E"/>
    <w:rsid w:val="00E3733A"/>
    <w:rsid w:val="00E42154"/>
    <w:rsid w:val="00E4362D"/>
    <w:rsid w:val="00E43C10"/>
    <w:rsid w:val="00E4562B"/>
    <w:rsid w:val="00E45C7F"/>
    <w:rsid w:val="00E45DBB"/>
    <w:rsid w:val="00E45F25"/>
    <w:rsid w:val="00E50E9B"/>
    <w:rsid w:val="00E50F67"/>
    <w:rsid w:val="00E514F6"/>
    <w:rsid w:val="00E51EA8"/>
    <w:rsid w:val="00E52CEC"/>
    <w:rsid w:val="00E53FC1"/>
    <w:rsid w:val="00E5461A"/>
    <w:rsid w:val="00E56099"/>
    <w:rsid w:val="00E57716"/>
    <w:rsid w:val="00E622F5"/>
    <w:rsid w:val="00E62309"/>
    <w:rsid w:val="00E64099"/>
    <w:rsid w:val="00E65AD9"/>
    <w:rsid w:val="00E65D9C"/>
    <w:rsid w:val="00E65ECE"/>
    <w:rsid w:val="00E66337"/>
    <w:rsid w:val="00E67C49"/>
    <w:rsid w:val="00E7024D"/>
    <w:rsid w:val="00E7069B"/>
    <w:rsid w:val="00E709E9"/>
    <w:rsid w:val="00E72E8F"/>
    <w:rsid w:val="00E74CC1"/>
    <w:rsid w:val="00E75255"/>
    <w:rsid w:val="00E7681D"/>
    <w:rsid w:val="00E77017"/>
    <w:rsid w:val="00E774CE"/>
    <w:rsid w:val="00E818A5"/>
    <w:rsid w:val="00E81F44"/>
    <w:rsid w:val="00E830B0"/>
    <w:rsid w:val="00E83B06"/>
    <w:rsid w:val="00E83FFA"/>
    <w:rsid w:val="00E871CA"/>
    <w:rsid w:val="00E91609"/>
    <w:rsid w:val="00E918EF"/>
    <w:rsid w:val="00E94C0B"/>
    <w:rsid w:val="00E9589F"/>
    <w:rsid w:val="00E96517"/>
    <w:rsid w:val="00EA285F"/>
    <w:rsid w:val="00EA35DA"/>
    <w:rsid w:val="00EA461B"/>
    <w:rsid w:val="00EA4B16"/>
    <w:rsid w:val="00EA64A4"/>
    <w:rsid w:val="00EA73AB"/>
    <w:rsid w:val="00EA743C"/>
    <w:rsid w:val="00EB027E"/>
    <w:rsid w:val="00EB0578"/>
    <w:rsid w:val="00EB0DC0"/>
    <w:rsid w:val="00EB12B6"/>
    <w:rsid w:val="00EB31B8"/>
    <w:rsid w:val="00EB3A07"/>
    <w:rsid w:val="00EB4EC9"/>
    <w:rsid w:val="00EB55FA"/>
    <w:rsid w:val="00EB6777"/>
    <w:rsid w:val="00EB76F2"/>
    <w:rsid w:val="00EC18C5"/>
    <w:rsid w:val="00EC23DC"/>
    <w:rsid w:val="00EC2C55"/>
    <w:rsid w:val="00EC2E3B"/>
    <w:rsid w:val="00EC3735"/>
    <w:rsid w:val="00EC3D31"/>
    <w:rsid w:val="00EC6A2E"/>
    <w:rsid w:val="00EC753F"/>
    <w:rsid w:val="00ED2BFE"/>
    <w:rsid w:val="00ED3DF6"/>
    <w:rsid w:val="00ED62D6"/>
    <w:rsid w:val="00ED67C9"/>
    <w:rsid w:val="00ED6BE3"/>
    <w:rsid w:val="00ED6BF0"/>
    <w:rsid w:val="00ED72EA"/>
    <w:rsid w:val="00ED753B"/>
    <w:rsid w:val="00EE04E6"/>
    <w:rsid w:val="00EE0DD5"/>
    <w:rsid w:val="00EE17EF"/>
    <w:rsid w:val="00EE1900"/>
    <w:rsid w:val="00EE192B"/>
    <w:rsid w:val="00EE40B5"/>
    <w:rsid w:val="00EE42F8"/>
    <w:rsid w:val="00EE7EE4"/>
    <w:rsid w:val="00EF4076"/>
    <w:rsid w:val="00EF4885"/>
    <w:rsid w:val="00EF4D6B"/>
    <w:rsid w:val="00EF5396"/>
    <w:rsid w:val="00EF69C2"/>
    <w:rsid w:val="00F04132"/>
    <w:rsid w:val="00F0459B"/>
    <w:rsid w:val="00F04878"/>
    <w:rsid w:val="00F04A0D"/>
    <w:rsid w:val="00F04B35"/>
    <w:rsid w:val="00F05BCB"/>
    <w:rsid w:val="00F05DFC"/>
    <w:rsid w:val="00F06B12"/>
    <w:rsid w:val="00F10EC2"/>
    <w:rsid w:val="00F115AA"/>
    <w:rsid w:val="00F11916"/>
    <w:rsid w:val="00F1249C"/>
    <w:rsid w:val="00F12D13"/>
    <w:rsid w:val="00F1324B"/>
    <w:rsid w:val="00F148D2"/>
    <w:rsid w:val="00F1503F"/>
    <w:rsid w:val="00F1638E"/>
    <w:rsid w:val="00F16DB8"/>
    <w:rsid w:val="00F170C0"/>
    <w:rsid w:val="00F172CE"/>
    <w:rsid w:val="00F178F9"/>
    <w:rsid w:val="00F17D62"/>
    <w:rsid w:val="00F21D7C"/>
    <w:rsid w:val="00F23030"/>
    <w:rsid w:val="00F23254"/>
    <w:rsid w:val="00F2406F"/>
    <w:rsid w:val="00F241DF"/>
    <w:rsid w:val="00F2494E"/>
    <w:rsid w:val="00F24DDE"/>
    <w:rsid w:val="00F25022"/>
    <w:rsid w:val="00F261A8"/>
    <w:rsid w:val="00F26EAA"/>
    <w:rsid w:val="00F2716C"/>
    <w:rsid w:val="00F271A6"/>
    <w:rsid w:val="00F27A71"/>
    <w:rsid w:val="00F31CD3"/>
    <w:rsid w:val="00F33425"/>
    <w:rsid w:val="00F35594"/>
    <w:rsid w:val="00F35E1B"/>
    <w:rsid w:val="00F37D57"/>
    <w:rsid w:val="00F40AF9"/>
    <w:rsid w:val="00F416BF"/>
    <w:rsid w:val="00F43502"/>
    <w:rsid w:val="00F470C7"/>
    <w:rsid w:val="00F471FE"/>
    <w:rsid w:val="00F47680"/>
    <w:rsid w:val="00F47804"/>
    <w:rsid w:val="00F5138D"/>
    <w:rsid w:val="00F52244"/>
    <w:rsid w:val="00F5270D"/>
    <w:rsid w:val="00F52CA5"/>
    <w:rsid w:val="00F55A35"/>
    <w:rsid w:val="00F573CB"/>
    <w:rsid w:val="00F57AD6"/>
    <w:rsid w:val="00F607C7"/>
    <w:rsid w:val="00F60A9D"/>
    <w:rsid w:val="00F6144C"/>
    <w:rsid w:val="00F61D82"/>
    <w:rsid w:val="00F62EDA"/>
    <w:rsid w:val="00F637A5"/>
    <w:rsid w:val="00F638D3"/>
    <w:rsid w:val="00F640E3"/>
    <w:rsid w:val="00F64298"/>
    <w:rsid w:val="00F650B6"/>
    <w:rsid w:val="00F656CF"/>
    <w:rsid w:val="00F660E0"/>
    <w:rsid w:val="00F66664"/>
    <w:rsid w:val="00F6687D"/>
    <w:rsid w:val="00F6762D"/>
    <w:rsid w:val="00F7093C"/>
    <w:rsid w:val="00F70A50"/>
    <w:rsid w:val="00F71508"/>
    <w:rsid w:val="00F71AB1"/>
    <w:rsid w:val="00F71C3E"/>
    <w:rsid w:val="00F72083"/>
    <w:rsid w:val="00F752DA"/>
    <w:rsid w:val="00F75B5C"/>
    <w:rsid w:val="00F7651D"/>
    <w:rsid w:val="00F76BD0"/>
    <w:rsid w:val="00F802FD"/>
    <w:rsid w:val="00F80591"/>
    <w:rsid w:val="00F81068"/>
    <w:rsid w:val="00F81285"/>
    <w:rsid w:val="00F81C01"/>
    <w:rsid w:val="00F82B04"/>
    <w:rsid w:val="00F83282"/>
    <w:rsid w:val="00F83C87"/>
    <w:rsid w:val="00F84049"/>
    <w:rsid w:val="00F84DB7"/>
    <w:rsid w:val="00F85A54"/>
    <w:rsid w:val="00F86EC4"/>
    <w:rsid w:val="00F87B75"/>
    <w:rsid w:val="00F87D86"/>
    <w:rsid w:val="00F90BA9"/>
    <w:rsid w:val="00F90BAB"/>
    <w:rsid w:val="00F910B1"/>
    <w:rsid w:val="00F91C72"/>
    <w:rsid w:val="00F922A2"/>
    <w:rsid w:val="00F9337C"/>
    <w:rsid w:val="00F93825"/>
    <w:rsid w:val="00F96F15"/>
    <w:rsid w:val="00FA06C1"/>
    <w:rsid w:val="00FA385A"/>
    <w:rsid w:val="00FA5268"/>
    <w:rsid w:val="00FA5EED"/>
    <w:rsid w:val="00FA79CB"/>
    <w:rsid w:val="00FB0ACC"/>
    <w:rsid w:val="00FB0F74"/>
    <w:rsid w:val="00FB1BB6"/>
    <w:rsid w:val="00FB2213"/>
    <w:rsid w:val="00FB28FD"/>
    <w:rsid w:val="00FB4759"/>
    <w:rsid w:val="00FB5957"/>
    <w:rsid w:val="00FB703A"/>
    <w:rsid w:val="00FB7BC8"/>
    <w:rsid w:val="00FB7DAB"/>
    <w:rsid w:val="00FC01C4"/>
    <w:rsid w:val="00FC02E0"/>
    <w:rsid w:val="00FC0968"/>
    <w:rsid w:val="00FC1C50"/>
    <w:rsid w:val="00FC3F29"/>
    <w:rsid w:val="00FC57C7"/>
    <w:rsid w:val="00FC7A15"/>
    <w:rsid w:val="00FD00B8"/>
    <w:rsid w:val="00FD2515"/>
    <w:rsid w:val="00FD3F43"/>
    <w:rsid w:val="00FD3F5A"/>
    <w:rsid w:val="00FD550D"/>
    <w:rsid w:val="00FD6526"/>
    <w:rsid w:val="00FD658C"/>
    <w:rsid w:val="00FD7076"/>
    <w:rsid w:val="00FD762C"/>
    <w:rsid w:val="00FD7C16"/>
    <w:rsid w:val="00FE1181"/>
    <w:rsid w:val="00FE2FE8"/>
    <w:rsid w:val="00FE3B12"/>
    <w:rsid w:val="00FE3EE3"/>
    <w:rsid w:val="00FE4726"/>
    <w:rsid w:val="00FE54B1"/>
    <w:rsid w:val="00FE5CEA"/>
    <w:rsid w:val="00FE5DA1"/>
    <w:rsid w:val="00FE5DB3"/>
    <w:rsid w:val="00FE63C8"/>
    <w:rsid w:val="00FE6A34"/>
    <w:rsid w:val="00FF0902"/>
    <w:rsid w:val="00FF1BDA"/>
    <w:rsid w:val="00FF24F9"/>
    <w:rsid w:val="00FF43D5"/>
    <w:rsid w:val="00FF4C98"/>
    <w:rsid w:val="00FF5042"/>
    <w:rsid w:val="00FF6214"/>
    <w:rsid w:val="00FF77BD"/>
    <w:rsid w:val="00FF7B63"/>
  </w:rsids>
  <m:mathPr>
    <m:mathFont m:val="Cambria Math"/>
    <m:brkBin m:val="before"/>
    <m:brkBinSub m:val="--"/>
    <m:smallFrac m:val="0"/>
    <m:dispDef/>
    <m:lMargin m:val="0"/>
    <m:rMargin m:val="0"/>
    <m:defJc m:val="centerGroup"/>
    <m:wrapIndent m:val="1440"/>
    <m:intLim m:val="subSup"/>
    <m:naryLim m:val="undOvr"/>
  </m:mathPr>
  <w:themeFontLang w:val="en-US" w:eastAsia="zh-CN"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8EB86C"/>
  <w15:chartTrackingRefBased/>
  <w15:docId w15:val="{464444EA-5D38-4E26-91B5-ED803F61B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0010B"/>
    <w:pPr>
      <w:suppressAutoHyphens/>
      <w:autoSpaceDN w:val="0"/>
      <w:spacing w:line="247" w:lineRule="auto"/>
      <w:textAlignment w:val="baseline"/>
    </w:pPr>
    <w:rPr>
      <w:rFonts w:ascii="Aptos" w:eastAsia="Aptos" w:hAnsi="Aptos" w:cs="Times New Roman"/>
      <w:kern w:val="3"/>
      <w:lang w:val="en-GB"/>
    </w:rPr>
  </w:style>
  <w:style w:type="paragraph" w:styleId="Heading1">
    <w:name w:val="heading 1"/>
    <w:basedOn w:val="Normal"/>
    <w:next w:val="Normal"/>
    <w:link w:val="Heading1Char"/>
    <w:uiPriority w:val="9"/>
    <w:qFormat/>
    <w:rsid w:val="00507DB2"/>
    <w:pPr>
      <w:spacing w:after="0" w:line="276" w:lineRule="auto"/>
      <w:outlineLvl w:val="0"/>
    </w:pPr>
    <w:rPr>
      <w:rFonts w:ascii="Times New Roman" w:hAnsi="Times New Roman"/>
      <w:b/>
      <w:bCs/>
      <w:sz w:val="32"/>
      <w:szCs w:val="32"/>
    </w:rPr>
  </w:style>
  <w:style w:type="paragraph" w:styleId="Heading2">
    <w:name w:val="heading 2"/>
    <w:basedOn w:val="Normal"/>
    <w:next w:val="Normal"/>
    <w:link w:val="Heading2Char"/>
    <w:uiPriority w:val="9"/>
    <w:unhideWhenUsed/>
    <w:qFormat/>
    <w:rsid w:val="00507DB2"/>
    <w:pPr>
      <w:spacing w:after="0" w:line="276" w:lineRule="auto"/>
      <w:outlineLvl w:val="1"/>
    </w:pPr>
    <w:rPr>
      <w:rFonts w:ascii="Times New Roman" w:hAnsi="Times New Roman"/>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F7DDA"/>
    <w:pPr>
      <w:spacing w:after="0" w:line="240" w:lineRule="auto"/>
    </w:pPr>
    <w:rPr>
      <w:sz w:val="20"/>
      <w:szCs w:val="20"/>
    </w:rPr>
  </w:style>
  <w:style w:type="character" w:customStyle="1" w:styleId="FootnoteTextChar">
    <w:name w:val="Footnote Text Char"/>
    <w:basedOn w:val="DefaultParagraphFont"/>
    <w:link w:val="FootnoteText"/>
    <w:uiPriority w:val="99"/>
    <w:rsid w:val="000F7DDA"/>
    <w:rPr>
      <w:rFonts w:ascii="Aptos" w:eastAsia="Aptos" w:hAnsi="Aptos" w:cs="Times New Roman"/>
      <w:kern w:val="3"/>
      <w:sz w:val="20"/>
      <w:szCs w:val="20"/>
      <w:lang w:val="en-GB"/>
    </w:rPr>
  </w:style>
  <w:style w:type="character" w:styleId="FootnoteReference">
    <w:name w:val="footnote reference"/>
    <w:basedOn w:val="DefaultParagraphFont"/>
    <w:uiPriority w:val="99"/>
    <w:semiHidden/>
    <w:unhideWhenUsed/>
    <w:rsid w:val="000F7DDA"/>
    <w:rPr>
      <w:vertAlign w:val="superscript"/>
    </w:rPr>
  </w:style>
  <w:style w:type="character" w:styleId="Hyperlink">
    <w:name w:val="Hyperlink"/>
    <w:basedOn w:val="DefaultParagraphFont"/>
    <w:uiPriority w:val="99"/>
    <w:unhideWhenUsed/>
    <w:rsid w:val="000F7DDA"/>
    <w:rPr>
      <w:color w:val="0563C1" w:themeColor="hyperlink"/>
      <w:u w:val="single"/>
    </w:rPr>
  </w:style>
  <w:style w:type="paragraph" w:customStyle="1" w:styleId="TableParagraph">
    <w:name w:val="Table Paragraph"/>
    <w:basedOn w:val="Normal"/>
    <w:uiPriority w:val="1"/>
    <w:qFormat/>
    <w:rsid w:val="00CE4BF4"/>
    <w:pPr>
      <w:widowControl w:val="0"/>
      <w:suppressAutoHyphens w:val="0"/>
      <w:autoSpaceDE w:val="0"/>
      <w:spacing w:after="0" w:line="240" w:lineRule="auto"/>
      <w:jc w:val="center"/>
      <w:textAlignment w:val="auto"/>
    </w:pPr>
    <w:rPr>
      <w:rFonts w:ascii="Roboto" w:eastAsia="Roboto" w:hAnsi="Roboto" w:cs="Roboto"/>
      <w:kern w:val="0"/>
      <w:lang w:val="en-US"/>
    </w:rPr>
  </w:style>
  <w:style w:type="character" w:styleId="Emphasis">
    <w:name w:val="Emphasis"/>
    <w:basedOn w:val="DefaultParagraphFont"/>
    <w:uiPriority w:val="20"/>
    <w:qFormat/>
    <w:rsid w:val="00862997"/>
    <w:rPr>
      <w:i/>
      <w:iCs/>
    </w:rPr>
  </w:style>
  <w:style w:type="paragraph" w:styleId="BodyText">
    <w:name w:val="Body Text"/>
    <w:basedOn w:val="Normal"/>
    <w:link w:val="BodyTextChar"/>
    <w:uiPriority w:val="1"/>
    <w:qFormat/>
    <w:rsid w:val="005050C2"/>
    <w:pPr>
      <w:widowControl w:val="0"/>
      <w:suppressAutoHyphens w:val="0"/>
      <w:autoSpaceDE w:val="0"/>
      <w:spacing w:after="0" w:line="240" w:lineRule="auto"/>
      <w:textAlignment w:val="auto"/>
    </w:pPr>
    <w:rPr>
      <w:rFonts w:ascii="Tahoma" w:eastAsia="Tahoma" w:hAnsi="Tahoma" w:cs="Tahoma"/>
      <w:kern w:val="0"/>
      <w:sz w:val="18"/>
      <w:szCs w:val="18"/>
      <w:lang w:val="en-US"/>
    </w:rPr>
  </w:style>
  <w:style w:type="character" w:customStyle="1" w:styleId="BodyTextChar">
    <w:name w:val="Body Text Char"/>
    <w:basedOn w:val="DefaultParagraphFont"/>
    <w:link w:val="BodyText"/>
    <w:uiPriority w:val="1"/>
    <w:rsid w:val="005050C2"/>
    <w:rPr>
      <w:rFonts w:ascii="Tahoma" w:eastAsia="Tahoma" w:hAnsi="Tahoma" w:cs="Tahoma"/>
      <w:sz w:val="18"/>
      <w:szCs w:val="18"/>
    </w:rPr>
  </w:style>
  <w:style w:type="paragraph" w:styleId="ListParagraph">
    <w:name w:val="List Paragraph"/>
    <w:basedOn w:val="Normal"/>
    <w:uiPriority w:val="1"/>
    <w:qFormat/>
    <w:rsid w:val="005050C2"/>
    <w:pPr>
      <w:widowControl w:val="0"/>
      <w:suppressAutoHyphens w:val="0"/>
      <w:autoSpaceDE w:val="0"/>
      <w:spacing w:before="92" w:after="0" w:line="240" w:lineRule="auto"/>
      <w:ind w:left="1680" w:hanging="240"/>
      <w:textAlignment w:val="auto"/>
    </w:pPr>
    <w:rPr>
      <w:rFonts w:ascii="Tahoma" w:eastAsia="Tahoma" w:hAnsi="Tahoma" w:cs="Tahoma"/>
      <w:kern w:val="0"/>
      <w:lang w:val="en-US"/>
    </w:rPr>
  </w:style>
  <w:style w:type="character" w:styleId="UnresolvedMention">
    <w:name w:val="Unresolved Mention"/>
    <w:basedOn w:val="DefaultParagraphFont"/>
    <w:uiPriority w:val="99"/>
    <w:semiHidden/>
    <w:unhideWhenUsed/>
    <w:rsid w:val="00F06B12"/>
    <w:rPr>
      <w:color w:val="605E5C"/>
      <w:shd w:val="clear" w:color="auto" w:fill="E1DFDD"/>
    </w:rPr>
  </w:style>
  <w:style w:type="character" w:styleId="CommentReference">
    <w:name w:val="annotation reference"/>
    <w:basedOn w:val="DefaultParagraphFont"/>
    <w:uiPriority w:val="99"/>
    <w:semiHidden/>
    <w:unhideWhenUsed/>
    <w:rsid w:val="0015058D"/>
    <w:rPr>
      <w:sz w:val="16"/>
      <w:szCs w:val="16"/>
    </w:rPr>
  </w:style>
  <w:style w:type="paragraph" w:styleId="CommentText">
    <w:name w:val="annotation text"/>
    <w:basedOn w:val="Normal"/>
    <w:link w:val="CommentTextChar"/>
    <w:uiPriority w:val="99"/>
    <w:unhideWhenUsed/>
    <w:rsid w:val="0015058D"/>
    <w:pPr>
      <w:spacing w:line="240" w:lineRule="auto"/>
    </w:pPr>
    <w:rPr>
      <w:sz w:val="20"/>
      <w:szCs w:val="20"/>
    </w:rPr>
  </w:style>
  <w:style w:type="character" w:customStyle="1" w:styleId="CommentTextChar">
    <w:name w:val="Comment Text Char"/>
    <w:basedOn w:val="DefaultParagraphFont"/>
    <w:link w:val="CommentText"/>
    <w:uiPriority w:val="99"/>
    <w:rsid w:val="0015058D"/>
    <w:rPr>
      <w:rFonts w:ascii="Aptos" w:eastAsia="Aptos" w:hAnsi="Aptos" w:cs="Times New Roman"/>
      <w:kern w:val="3"/>
      <w:sz w:val="20"/>
      <w:szCs w:val="20"/>
      <w:lang w:val="en-GB"/>
    </w:rPr>
  </w:style>
  <w:style w:type="paragraph" w:styleId="CommentSubject">
    <w:name w:val="annotation subject"/>
    <w:basedOn w:val="CommentText"/>
    <w:next w:val="CommentText"/>
    <w:link w:val="CommentSubjectChar"/>
    <w:uiPriority w:val="99"/>
    <w:semiHidden/>
    <w:unhideWhenUsed/>
    <w:rsid w:val="0015058D"/>
    <w:rPr>
      <w:b/>
      <w:bCs/>
    </w:rPr>
  </w:style>
  <w:style w:type="character" w:customStyle="1" w:styleId="CommentSubjectChar">
    <w:name w:val="Comment Subject Char"/>
    <w:basedOn w:val="CommentTextChar"/>
    <w:link w:val="CommentSubject"/>
    <w:uiPriority w:val="99"/>
    <w:semiHidden/>
    <w:rsid w:val="0015058D"/>
    <w:rPr>
      <w:rFonts w:ascii="Aptos" w:eastAsia="Aptos" w:hAnsi="Aptos" w:cs="Times New Roman"/>
      <w:b/>
      <w:bCs/>
      <w:kern w:val="3"/>
      <w:sz w:val="20"/>
      <w:szCs w:val="20"/>
      <w:lang w:val="en-GB"/>
    </w:rPr>
  </w:style>
  <w:style w:type="character" w:styleId="FollowedHyperlink">
    <w:name w:val="FollowedHyperlink"/>
    <w:basedOn w:val="DefaultParagraphFont"/>
    <w:uiPriority w:val="99"/>
    <w:semiHidden/>
    <w:unhideWhenUsed/>
    <w:rsid w:val="006C3162"/>
    <w:rPr>
      <w:color w:val="954F72" w:themeColor="followedHyperlink"/>
      <w:u w:val="single"/>
    </w:rPr>
  </w:style>
  <w:style w:type="character" w:customStyle="1" w:styleId="Heading1Char">
    <w:name w:val="Heading 1 Char"/>
    <w:basedOn w:val="DefaultParagraphFont"/>
    <w:link w:val="Heading1"/>
    <w:uiPriority w:val="9"/>
    <w:rsid w:val="00507DB2"/>
    <w:rPr>
      <w:rFonts w:ascii="Times New Roman" w:eastAsia="Aptos" w:hAnsi="Times New Roman" w:cs="Times New Roman"/>
      <w:b/>
      <w:bCs/>
      <w:kern w:val="3"/>
      <w:sz w:val="32"/>
      <w:szCs w:val="32"/>
      <w:lang w:val="en-GB"/>
    </w:rPr>
  </w:style>
  <w:style w:type="paragraph" w:styleId="TOCHeading">
    <w:name w:val="TOC Heading"/>
    <w:basedOn w:val="Heading1"/>
    <w:next w:val="Normal"/>
    <w:uiPriority w:val="39"/>
    <w:unhideWhenUsed/>
    <w:qFormat/>
    <w:rsid w:val="0052007A"/>
    <w:pPr>
      <w:suppressAutoHyphens w:val="0"/>
      <w:autoSpaceDN/>
      <w:spacing w:line="259" w:lineRule="auto"/>
      <w:textAlignment w:val="auto"/>
      <w:outlineLvl w:val="9"/>
    </w:pPr>
    <w:rPr>
      <w:kern w:val="0"/>
      <w:lang w:val="en-US"/>
    </w:rPr>
  </w:style>
  <w:style w:type="paragraph" w:styleId="TOC2">
    <w:name w:val="toc 2"/>
    <w:basedOn w:val="Normal"/>
    <w:next w:val="Normal"/>
    <w:autoRedefine/>
    <w:uiPriority w:val="39"/>
    <w:unhideWhenUsed/>
    <w:rsid w:val="0052007A"/>
    <w:pPr>
      <w:suppressAutoHyphens w:val="0"/>
      <w:autoSpaceDN/>
      <w:spacing w:after="100" w:line="259" w:lineRule="auto"/>
      <w:ind w:left="220"/>
      <w:textAlignment w:val="auto"/>
    </w:pPr>
    <w:rPr>
      <w:rFonts w:asciiTheme="minorHAnsi" w:eastAsiaTheme="minorEastAsia" w:hAnsiTheme="minorHAnsi"/>
      <w:kern w:val="0"/>
      <w:lang w:val="en-US"/>
    </w:rPr>
  </w:style>
  <w:style w:type="paragraph" w:styleId="TOC1">
    <w:name w:val="toc 1"/>
    <w:basedOn w:val="Normal"/>
    <w:next w:val="Normal"/>
    <w:autoRedefine/>
    <w:uiPriority w:val="39"/>
    <w:unhideWhenUsed/>
    <w:rsid w:val="0052007A"/>
    <w:pPr>
      <w:suppressAutoHyphens w:val="0"/>
      <w:autoSpaceDN/>
      <w:spacing w:after="100" w:line="259" w:lineRule="auto"/>
      <w:textAlignment w:val="auto"/>
    </w:pPr>
    <w:rPr>
      <w:rFonts w:asciiTheme="minorHAnsi" w:eastAsiaTheme="minorEastAsia" w:hAnsiTheme="minorHAnsi"/>
      <w:kern w:val="0"/>
      <w:lang w:val="en-US"/>
    </w:rPr>
  </w:style>
  <w:style w:type="paragraph" w:styleId="TOC3">
    <w:name w:val="toc 3"/>
    <w:basedOn w:val="Normal"/>
    <w:next w:val="Normal"/>
    <w:autoRedefine/>
    <w:uiPriority w:val="39"/>
    <w:unhideWhenUsed/>
    <w:rsid w:val="0052007A"/>
    <w:pPr>
      <w:suppressAutoHyphens w:val="0"/>
      <w:autoSpaceDN/>
      <w:spacing w:after="100" w:line="259" w:lineRule="auto"/>
      <w:ind w:left="440"/>
      <w:textAlignment w:val="auto"/>
    </w:pPr>
    <w:rPr>
      <w:rFonts w:asciiTheme="minorHAnsi" w:eastAsiaTheme="minorEastAsia" w:hAnsiTheme="minorHAnsi"/>
      <w:kern w:val="0"/>
      <w:lang w:val="en-US"/>
    </w:rPr>
  </w:style>
  <w:style w:type="paragraph" w:styleId="Header">
    <w:name w:val="header"/>
    <w:basedOn w:val="Normal"/>
    <w:link w:val="HeaderChar"/>
    <w:uiPriority w:val="99"/>
    <w:unhideWhenUsed/>
    <w:rsid w:val="00993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3749"/>
    <w:rPr>
      <w:rFonts w:ascii="Aptos" w:eastAsia="Aptos" w:hAnsi="Aptos" w:cs="Times New Roman"/>
      <w:kern w:val="3"/>
      <w:lang w:val="en-GB"/>
    </w:rPr>
  </w:style>
  <w:style w:type="paragraph" w:styleId="Footer">
    <w:name w:val="footer"/>
    <w:basedOn w:val="Normal"/>
    <w:link w:val="FooterChar"/>
    <w:uiPriority w:val="99"/>
    <w:unhideWhenUsed/>
    <w:rsid w:val="0099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3749"/>
    <w:rPr>
      <w:rFonts w:ascii="Aptos" w:eastAsia="Aptos" w:hAnsi="Aptos" w:cs="Times New Roman"/>
      <w:kern w:val="3"/>
      <w:lang w:val="en-GB"/>
    </w:rPr>
  </w:style>
  <w:style w:type="character" w:customStyle="1" w:styleId="Heading2Char">
    <w:name w:val="Heading 2 Char"/>
    <w:basedOn w:val="DefaultParagraphFont"/>
    <w:link w:val="Heading2"/>
    <w:uiPriority w:val="9"/>
    <w:rsid w:val="00507DB2"/>
    <w:rPr>
      <w:rFonts w:ascii="Times New Roman" w:eastAsia="Aptos" w:hAnsi="Times New Roman" w:cs="Times New Roman"/>
      <w:b/>
      <w:bCs/>
      <w:kern w:val="3"/>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am@ncenepal.org.n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aj.gdv@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ram@ncenepal.org.np" TargetMode="External"/><Relationship Id="rId4" Type="http://schemas.openxmlformats.org/officeDocument/2006/relationships/settings" Target="settings.xml"/><Relationship Id="rId9" Type="http://schemas.openxmlformats.org/officeDocument/2006/relationships/hyperlink" Target="http://ncenepal.org.np/"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dandc.eu/en/article/lives-young-women-nepal-are-determined-traditions-and-taboos-even-though-constitution" TargetMode="External"/><Relationship Id="rId18" Type="http://schemas.openxmlformats.org/officeDocument/2006/relationships/hyperlink" Target="https://brokenchalk.org/nepal-discrimination-in-the-educational-system/" TargetMode="External"/><Relationship Id="rId26" Type="http://schemas.openxmlformats.org/officeDocument/2006/relationships/hyperlink" Target="https://www.right-to-education.org/resource/alternative-report-crc-segregating-education-discriminating-against-girls-privatisation-and" TargetMode="External"/><Relationship Id="rId39" Type="http://schemas.openxmlformats.org/officeDocument/2006/relationships/hyperlink" Target="https://www.un.org/womenwatch/daw/cedaw/text/econvention.htm" TargetMode="External"/><Relationship Id="rId21" Type="http://schemas.openxmlformats.org/officeDocument/2006/relationships/hyperlink" Target="https://ukeraa.com/news/detail/157275/" TargetMode="External"/><Relationship Id="rId34" Type="http://schemas.openxmlformats.org/officeDocument/2006/relationships/hyperlink" Target="https://nepal.unfpa.org/en/news/young-people-young-people" TargetMode="External"/><Relationship Id="rId42" Type="http://schemas.openxmlformats.org/officeDocument/2006/relationships/hyperlink" Target="https://www.right-to-education.org/resource/alternative-report-crc-segregating-education-discriminating-against-girls-privatisation-and" TargetMode="External"/><Relationship Id="rId47" Type="http://schemas.openxmlformats.org/officeDocument/2006/relationships/hyperlink" Target="https://english.onlinekhabar.com/privatisation-of-education-nepal.html" TargetMode="External"/><Relationship Id="rId7" Type="http://schemas.openxmlformats.org/officeDocument/2006/relationships/hyperlink" Target="https://faolex.fao.org/docs/pdf/nep209414.pdf" TargetMode="External"/><Relationship Id="rId2" Type="http://schemas.openxmlformats.org/officeDocument/2006/relationships/hyperlink" Target="https://humanrightscommitments.ca/wp-content/uploads/2019/04/UNESCO-Convention-against-Discrimination-in-Education.pdf" TargetMode="External"/><Relationship Id="rId16" Type="http://schemas.openxmlformats.org/officeDocument/2006/relationships/hyperlink" Target="https://www.ero.gov.np/category/10" TargetMode="External"/><Relationship Id="rId29" Type="http://schemas.openxmlformats.org/officeDocument/2006/relationships/hyperlink" Target="https://nfdn.org.np/news/disability-data/" TargetMode="External"/><Relationship Id="rId1" Type="http://schemas.openxmlformats.org/officeDocument/2006/relationships/hyperlink" Target="https://www.ohchr.org/en/instruments-mechanisms/instruments/convention-rights-child" TargetMode="External"/><Relationship Id="rId6" Type="http://schemas.openxmlformats.org/officeDocument/2006/relationships/hyperlink" Target="https://static1.squarespace.com/static/5c2d081daf2096648cc801da/t/61484ef2125d785da37eb98d/1632128758265/ABIDJAN+PRINCIPLES_+ENGLISH_August2021.pdf" TargetMode="External"/><Relationship Id="rId11" Type="http://schemas.openxmlformats.org/officeDocument/2006/relationships/hyperlink" Target="https://www.unicef.org/nepal/media/21151/file/ECM%20-%20Main%20Report.pdf" TargetMode="External"/><Relationship Id="rId24" Type="http://schemas.openxmlformats.org/officeDocument/2006/relationships/hyperlink" Target="https://old.cehrd.gov.np/file_data/mediacenter_files/media_file-17-428622471.pdf" TargetMode="External"/><Relationship Id="rId32" Type="http://schemas.openxmlformats.org/officeDocument/2006/relationships/hyperlink" Target="https://www.unicef.org/reports/unicef-annual-report-2021" TargetMode="External"/><Relationship Id="rId37" Type="http://schemas.openxmlformats.org/officeDocument/2006/relationships/hyperlink" Target="https://nepjol.info/index.php/jbkc/article/view/60435/45161" TargetMode="External"/><Relationship Id="rId40" Type="http://schemas.openxmlformats.org/officeDocument/2006/relationships/hyperlink" Target="https://unesdoc.unesco.org/ark:/48223/pf0000133075" TargetMode="External"/><Relationship Id="rId45" Type="http://schemas.openxmlformats.org/officeDocument/2006/relationships/hyperlink" Target="https://mof.gov.np/content/277/budget-speech-2081-82/" TargetMode="External"/><Relationship Id="rId5" Type="http://schemas.openxmlformats.org/officeDocument/2006/relationships/hyperlink" Target="https://natlex.ilo.org/dyn/natlex2/natlex2/files/download/112157/NPL112157%20Eng.pdf" TargetMode="External"/><Relationship Id="rId15" Type="http://schemas.openxmlformats.org/officeDocument/2006/relationships/hyperlink" Target="https://old.cehrd.gov.np/file_data/mediacenter_files/media_file-17-428622471.pdf" TargetMode="External"/><Relationship Id="rId23" Type="http://schemas.openxmlformats.org/officeDocument/2006/relationships/hyperlink" Target="https://www.unicef.org/reports/unicef-annual-report-2021" TargetMode="External"/><Relationship Id="rId28" Type="http://schemas.openxmlformats.org/officeDocument/2006/relationships/hyperlink" Target="https://www.culturalsurvival.org/sites/default/files/Nepal%20CEDAW%20FINAL.pdf" TargetMode="External"/><Relationship Id="rId36" Type="http://schemas.openxmlformats.org/officeDocument/2006/relationships/hyperlink" Target="https://uis.unesco.org/sites/default/files/documents/education-2030-incheon-framework-for-action-implementation-of-sdg4-2016-en_2.pdf" TargetMode="External"/><Relationship Id="rId10" Type="http://schemas.openxmlformats.org/officeDocument/2006/relationships/hyperlink" Target="https://mowcsc.gov.np/downloadfiles/Gender-Equality-Report-1715242038.pdf" TargetMode="External"/><Relationship Id="rId19" Type="http://schemas.openxmlformats.org/officeDocument/2006/relationships/hyperlink" Target="https://giwmscdnone.gov.np/media/app/public/275/posts/1721033275_100.pdf" TargetMode="External"/><Relationship Id="rId31" Type="http://schemas.openxmlformats.org/officeDocument/2006/relationships/hyperlink" Target="https://ehs.se/en/wp-content/uploads/sites/2/2023/05/barriers-to-education-nepal-report-5mr445-2023.pdf" TargetMode="External"/><Relationship Id="rId44" Type="http://schemas.openxmlformats.org/officeDocument/2006/relationships/hyperlink" Target="https://actionaid.org/sites/default/files/publications/nepal_country_report.pdf" TargetMode="External"/><Relationship Id="rId4" Type="http://schemas.openxmlformats.org/officeDocument/2006/relationships/hyperlink" Target="https://www.right-to-education.org/resource/alternative-report-crc-segregating-education-discriminating-against-girls-privatisation-and" TargetMode="External"/><Relationship Id="rId9" Type="http://schemas.openxmlformats.org/officeDocument/2006/relationships/hyperlink" Target="https://www3.weforum.org/docs/WEF_GGGR_2020.pdf" TargetMode="External"/><Relationship Id="rId14" Type="http://schemas.openxmlformats.org/officeDocument/2006/relationships/hyperlink" Target="https://jndmeerut.org/wp-content/uploads/2025/01/11.pdf" TargetMode="External"/><Relationship Id="rId22" Type="http://schemas.openxmlformats.org/officeDocument/2006/relationships/hyperlink" Target="https://www.ero.gov.np/category/10" TargetMode="External"/><Relationship Id="rId27" Type="http://schemas.openxmlformats.org/officeDocument/2006/relationships/hyperlink" Target="https://www.amnesty.org/en/documents/asa31/7980/2024/en/" TargetMode="External"/><Relationship Id="rId30" Type="http://schemas.openxmlformats.org/officeDocument/2006/relationships/hyperlink" Target="https://www.undrr.org/report/2023-gobal-survey-report-on-persons-with-disabilities-and-disasters" TargetMode="External"/><Relationship Id="rId35" Type="http://schemas.openxmlformats.org/officeDocument/2006/relationships/hyperlink" Target="https://un.org.np/sites/default/files/doc_publication/2018-12/UNDP_NP-Youth-Strategy.pdf" TargetMode="External"/><Relationship Id="rId43" Type="http://schemas.openxmlformats.org/officeDocument/2006/relationships/hyperlink" Target="https://www.right-to-education.org/resource/privatisation-education-global-trends-human-rights-impact" TargetMode="External"/><Relationship Id="rId48" Type="http://schemas.openxmlformats.org/officeDocument/2006/relationships/hyperlink" Target="https://kathmandupost.com/national/2022/08/28/school-education-is-free-but-public-schools-are-forced-to-raise-fee" TargetMode="External"/><Relationship Id="rId8" Type="http://schemas.openxmlformats.org/officeDocument/2006/relationships/hyperlink" Target="https://lpr.adb.org/resource/local-governance-act-2017-nepal" TargetMode="External"/><Relationship Id="rId3" Type="http://schemas.openxmlformats.org/officeDocument/2006/relationships/hyperlink" Target="https://ag.gov.np/files/Constitution-of-Nepal_2072_Eng_www.moljpa.gov_.npDate-72_11_16.pdf" TargetMode="External"/><Relationship Id="rId12" Type="http://schemas.openxmlformats.org/officeDocument/2006/relationships/hyperlink" Target="https://iris.who.int/bitstream/handle/10665/344677/GER-Nepal-eng.pdf?sequence=1&amp;isAllowed=y" TargetMode="External"/><Relationship Id="rId17" Type="http://schemas.openxmlformats.org/officeDocument/2006/relationships/hyperlink" Target="https://www.icimod.org/article/gender-analysis-of-school-dropout-and-out-of-school-rates-in-the-koshi-basin-nepal/" TargetMode="External"/><Relationship Id="rId25" Type="http://schemas.openxmlformats.org/officeDocument/2006/relationships/hyperlink" Target="https://doi.org/10.51474/jer.v11i2.558" TargetMode="External"/><Relationship Id="rId33" Type="http://schemas.openxmlformats.org/officeDocument/2006/relationships/hyperlink" Target="https://documents1.worldbank.org/curated/pt/590781562905434693/pdf/Equity-and-Inclusion-in-Education-in-World-Bank-Projects-Persons-with-Disabilities-Indigenous-Peoples-and-Sexual-and-Gender-Minorities.pdf" TargetMode="External"/><Relationship Id="rId38" Type="http://schemas.openxmlformats.org/officeDocument/2006/relationships/hyperlink" Target="https://www.macrotrends.net/global-metrics/countries/npl/nepal/youth-unemployment-rate?utm_source=chatgpt.com" TargetMode="External"/><Relationship Id="rId46" Type="http://schemas.openxmlformats.org/officeDocument/2006/relationships/hyperlink" Target="https://www.right-to-education.org/resource/nepal-patterns-privatisation-education" TargetMode="External"/><Relationship Id="rId20" Type="http://schemas.openxmlformats.org/officeDocument/2006/relationships/hyperlink" Target="https://brokenchalk.org/nepal-discrimination-in-the-educational-system/" TargetMode="External"/><Relationship Id="rId41" Type="http://schemas.openxmlformats.org/officeDocument/2006/relationships/hyperlink" Target="https://unesdoc.unesco.org/ark:/48223/pf00002438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FD26-5596-4540-BC15-ACA53F8A3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3586</Words>
  <Characters>20442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Pokhrel</dc:creator>
  <cp:keywords/>
  <dc:description/>
  <cp:lastModifiedBy>James Boit</cp:lastModifiedBy>
  <cp:revision>2</cp:revision>
  <dcterms:created xsi:type="dcterms:W3CDTF">2025-06-03T15:12:00Z</dcterms:created>
  <dcterms:modified xsi:type="dcterms:W3CDTF">2025-06-03T15:12:00Z</dcterms:modified>
</cp:coreProperties>
</file>