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A4FD9" w14:textId="7048AF12" w:rsidR="00502122" w:rsidRPr="00B40BCA" w:rsidRDefault="00502122" w:rsidP="00502122">
      <w:pPr>
        <w:spacing w:after="120"/>
        <w:rPr>
          <w:rFonts w:asciiTheme="minorHAnsi" w:hAnsiTheme="minorHAnsi" w:cstheme="minorHAnsi"/>
          <w:sz w:val="32"/>
          <w:szCs w:val="28"/>
        </w:rPr>
      </w:pPr>
      <w:bookmarkStart w:id="0" w:name="_GoBack"/>
      <w:bookmarkEnd w:id="0"/>
      <w:r>
        <w:rPr>
          <w:rFonts w:cstheme="minorHAnsi"/>
          <w:b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1AD00E9E" wp14:editId="3ACD7706">
            <wp:simplePos x="0" y="0"/>
            <wp:positionH relativeFrom="column">
              <wp:posOffset>3812540</wp:posOffset>
            </wp:positionH>
            <wp:positionV relativeFrom="paragraph">
              <wp:posOffset>-95885</wp:posOffset>
            </wp:positionV>
            <wp:extent cx="2647950" cy="7689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_Logo_on_white_CMY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76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0BCA">
        <w:rPr>
          <w:rFonts w:asciiTheme="minorHAnsi" w:hAnsiTheme="minorHAnsi" w:cstheme="minorHAnsi"/>
          <w:b/>
          <w:sz w:val="32"/>
          <w:szCs w:val="28"/>
        </w:rPr>
        <w:t xml:space="preserve">BRIEFING ON </w:t>
      </w:r>
      <w:r>
        <w:rPr>
          <w:rFonts w:asciiTheme="minorHAnsi" w:hAnsiTheme="minorHAnsi" w:cstheme="minorHAnsi"/>
          <w:b/>
          <w:sz w:val="32"/>
          <w:szCs w:val="28"/>
          <w:u w:val="single"/>
        </w:rPr>
        <w:t>JAPAN</w:t>
      </w:r>
      <w:r w:rsidRPr="00B40BCA">
        <w:rPr>
          <w:rFonts w:asciiTheme="minorHAnsi" w:hAnsiTheme="minorHAnsi" w:cstheme="minorHAnsi"/>
          <w:b/>
          <w:sz w:val="32"/>
          <w:szCs w:val="28"/>
        </w:rPr>
        <w:t xml:space="preserve"> FOR THE </w:t>
      </w:r>
      <w:r w:rsidRPr="00B40BCA">
        <w:rPr>
          <w:rFonts w:asciiTheme="minorHAnsi" w:hAnsiTheme="minorHAnsi" w:cstheme="minorHAnsi"/>
          <w:b/>
          <w:sz w:val="32"/>
          <w:szCs w:val="28"/>
        </w:rPr>
        <w:br/>
        <w:t xml:space="preserve">COMMITTEE ON THE RIGHTS OF THE CHILD, </w:t>
      </w:r>
      <w:r w:rsidRPr="00B40BCA">
        <w:rPr>
          <w:rFonts w:asciiTheme="minorHAnsi" w:hAnsiTheme="minorHAnsi" w:cstheme="minorHAnsi"/>
          <w:b/>
          <w:sz w:val="32"/>
          <w:szCs w:val="28"/>
        </w:rPr>
        <w:br/>
      </w:r>
      <w:r>
        <w:rPr>
          <w:rFonts w:asciiTheme="minorHAnsi" w:hAnsiTheme="minorHAnsi" w:cstheme="minorHAnsi"/>
          <w:b/>
          <w:sz w:val="32"/>
          <w:szCs w:val="28"/>
        </w:rPr>
        <w:t>SESSION 80</w:t>
      </w:r>
      <w:r w:rsidRPr="00B40BCA">
        <w:rPr>
          <w:rFonts w:asciiTheme="minorHAnsi" w:hAnsiTheme="minorHAnsi" w:cstheme="minorHAnsi"/>
          <w:b/>
          <w:sz w:val="32"/>
          <w:szCs w:val="28"/>
        </w:rPr>
        <w:t xml:space="preserve"> – </w:t>
      </w:r>
      <w:r>
        <w:rPr>
          <w:rFonts w:asciiTheme="minorHAnsi" w:hAnsiTheme="minorHAnsi" w:cstheme="minorHAnsi"/>
          <w:b/>
          <w:sz w:val="32"/>
          <w:szCs w:val="28"/>
          <w:u w:val="single"/>
        </w:rPr>
        <w:t>January-February</w:t>
      </w:r>
      <w:r w:rsidRPr="00B40BCA">
        <w:rPr>
          <w:rFonts w:asciiTheme="minorHAnsi" w:hAnsiTheme="minorHAnsi" w:cstheme="minorHAnsi"/>
          <w:b/>
          <w:sz w:val="32"/>
          <w:szCs w:val="28"/>
          <w:u w:val="single"/>
        </w:rPr>
        <w:t xml:space="preserve"> 201</w:t>
      </w:r>
      <w:r>
        <w:rPr>
          <w:rFonts w:asciiTheme="minorHAnsi" w:hAnsiTheme="minorHAnsi" w:cstheme="minorHAnsi"/>
          <w:b/>
          <w:sz w:val="32"/>
          <w:szCs w:val="28"/>
          <w:u w:val="single"/>
        </w:rPr>
        <w:t>9</w:t>
      </w:r>
    </w:p>
    <w:p w14:paraId="1D95E71D" w14:textId="77777777" w:rsidR="00502122" w:rsidRPr="00B40BCA" w:rsidRDefault="00502122" w:rsidP="00502122">
      <w:pPr>
        <w:spacing w:after="120"/>
        <w:rPr>
          <w:rStyle w:val="Hyperlink"/>
          <w:rFonts w:asciiTheme="minorHAnsi" w:hAnsiTheme="minorHAnsi" w:cstheme="minorHAnsi"/>
          <w:i/>
          <w:color w:val="auto"/>
          <w:u w:val="none"/>
        </w:rPr>
      </w:pPr>
      <w:r w:rsidRPr="00B40BCA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C00C9" wp14:editId="1F971688">
                <wp:simplePos x="0" y="0"/>
                <wp:positionH relativeFrom="column">
                  <wp:posOffset>93980</wp:posOffset>
                </wp:positionH>
                <wp:positionV relativeFrom="paragraph">
                  <wp:posOffset>524510</wp:posOffset>
                </wp:positionV>
                <wp:extent cx="6100445" cy="3580130"/>
                <wp:effectExtent l="0" t="0" r="20955" b="2667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35801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BECAF" w14:textId="21700F67" w:rsidR="00502122" w:rsidRPr="00502122" w:rsidRDefault="00502122" w:rsidP="00502122">
                            <w:pPr>
                              <w:spacing w:after="120"/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</w:pPr>
                            <w:r w:rsidRP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This</w:t>
                            </w:r>
                            <w:r w:rsidRPr="00502122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br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iefing provides an update on corporal punishment of children in Japan</w:t>
                            </w:r>
                            <w:r w:rsidRPr="00502122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in light of the state party’s reply to the List of issues. In 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Japan</w:t>
                            </w:r>
                            <w:r w:rsidRPr="00502122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, corporal punishment of children is still lawful in the home, in alternative care and day care settings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and in penal institutions</w:t>
                            </w:r>
                            <w:r w:rsidRPr="00502122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3E70AD6F" w14:textId="3A17715F" w:rsidR="00502122" w:rsidRPr="00B70AAD" w:rsidRDefault="00502122" w:rsidP="00502122">
                            <w:pPr>
                              <w:spacing w:after="120"/>
                              <w:rPr>
                                <w:rFonts w:asciiTheme="minorHAnsi" w:hAnsiTheme="minorHAnsi"/>
                                <w:sz w:val="26"/>
                                <w:szCs w:val="26"/>
                              </w:rPr>
                            </w:pPr>
                            <w:r w:rsidRPr="00502122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We hope the Committee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will</w:t>
                            </w:r>
                            <w:r w:rsidRPr="00502122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in its concluding observations on</w:t>
                            </w:r>
                            <w:r w:rsidR="00FE4167" w:rsidRP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the fourth/fifth report of Japan, recommend that legislation </w:t>
                            </w:r>
                            <w:r w:rsidR="0012472F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is</w:t>
                            </w:r>
                            <w:r w:rsidR="00FE4167" w:rsidRP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immediately drafted and enacted to explicitly prohibit 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all </w:t>
                            </w:r>
                            <w:r w:rsidR="00FE4167" w:rsidRP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corporal punishment of children</w:t>
                            </w:r>
                            <w:r w:rsid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>, however light,</w:t>
                            </w:r>
                            <w:r w:rsidR="00FE4167" w:rsidRPr="00FE4167">
                              <w:rPr>
                                <w:rFonts w:asciiTheme="minorHAnsi" w:hAnsiTheme="minorHAnsi"/>
                                <w:b/>
                                <w:sz w:val="26"/>
                                <w:szCs w:val="26"/>
                              </w:rPr>
                              <w:t xml:space="preserve"> in all settings including the home, and repeal all legal defences for its use in childrearing.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5C00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4pt;margin-top:41.3pt;width:480.35pt;height:281.9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" filled="f">
                <v:textbox style="mso-fit-shape-to-text:t">
                  <w:txbxContent>
                    <w:p w14:paraId="4B2BECAF" w14:textId="21700F67" w:rsidR="00502122" w:rsidRPr="00502122" w:rsidRDefault="00502122" w:rsidP="00502122">
                      <w:pPr>
                        <w:spacing w:after="120"/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</w:pPr>
                      <w:r w:rsidRP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This</w:t>
                      </w:r>
                      <w:r w:rsidRPr="00502122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br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iefing provides an update on corporal punishment of children in Japan</w:t>
                      </w:r>
                      <w:r w:rsidRPr="00502122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in light of the state party’s reply to the List of issues. In 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Japan</w:t>
                      </w:r>
                      <w:r w:rsidRPr="00502122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, corporal punishment of children is still lawful in the home, in alternative care and day care settings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and in penal institutions</w:t>
                      </w:r>
                      <w:r w:rsidRPr="00502122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.</w:t>
                      </w:r>
                    </w:p>
                    <w:p w14:paraId="3E70AD6F" w14:textId="3A17715F" w:rsidR="00502122" w:rsidRPr="00B70AAD" w:rsidRDefault="00502122" w:rsidP="00502122">
                      <w:pPr>
                        <w:spacing w:after="120"/>
                        <w:rPr>
                          <w:rFonts w:asciiTheme="minorHAnsi" w:hAnsiTheme="minorHAnsi"/>
                          <w:sz w:val="26"/>
                          <w:szCs w:val="26"/>
                        </w:rPr>
                      </w:pPr>
                      <w:r w:rsidRPr="00502122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We hope the Committee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will</w:t>
                      </w:r>
                      <w:r w:rsidRPr="00502122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, 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in its concluding observations on</w:t>
                      </w:r>
                      <w:r w:rsidR="00FE4167" w:rsidRP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the fourth/fifth report of Japan, recommend that legislation </w:t>
                      </w:r>
                      <w:r w:rsidR="0012472F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is</w:t>
                      </w:r>
                      <w:r w:rsidR="00FE4167" w:rsidRP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immediately drafted and enacted to explicitly prohibit 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all </w:t>
                      </w:r>
                      <w:r w:rsidR="00FE4167" w:rsidRP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corporal punishment of children</w:t>
                      </w:r>
                      <w:r w:rsid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>, however light,</w:t>
                      </w:r>
                      <w:r w:rsidR="00FE4167" w:rsidRPr="00FE4167">
                        <w:rPr>
                          <w:rFonts w:asciiTheme="minorHAnsi" w:hAnsiTheme="minorHAnsi"/>
                          <w:b/>
                          <w:sz w:val="26"/>
                          <w:szCs w:val="26"/>
                        </w:rPr>
                        <w:t xml:space="preserve"> in all settings including the home, and repeal all legal defences for its use in childrearing.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B40BCA">
        <w:rPr>
          <w:rFonts w:asciiTheme="minorHAnsi" w:hAnsiTheme="minorHAnsi" w:cstheme="minorHAnsi"/>
          <w:i/>
        </w:rPr>
        <w:t xml:space="preserve">From the Global Initiative to End All Corporal Punishment of Children, </w:t>
      </w:r>
      <w:r>
        <w:rPr>
          <w:rFonts w:asciiTheme="minorHAnsi" w:hAnsiTheme="minorHAnsi" w:cstheme="minorHAnsi"/>
          <w:i/>
        </w:rPr>
        <w:t>December</w:t>
      </w:r>
      <w:r w:rsidRPr="00B40BCA">
        <w:rPr>
          <w:rFonts w:asciiTheme="minorHAnsi" w:hAnsiTheme="minorHAnsi" w:cstheme="minorHAnsi"/>
          <w:i/>
        </w:rPr>
        <w:t xml:space="preserve"> 2018 </w:t>
      </w:r>
    </w:p>
    <w:p w14:paraId="7DB84107" w14:textId="77777777" w:rsidR="00767639" w:rsidRPr="00351719" w:rsidRDefault="00767639">
      <w:pPr>
        <w:spacing w:after="120"/>
        <w:jc w:val="center"/>
        <w:rPr>
          <w:rFonts w:asciiTheme="minorHAnsi" w:hAnsiTheme="minorHAnsi" w:cstheme="minorHAnsi"/>
        </w:rPr>
      </w:pPr>
    </w:p>
    <w:p w14:paraId="5C271DDD" w14:textId="77777777" w:rsidR="00502122" w:rsidRDefault="00502122" w:rsidP="000F644D">
      <w:pPr>
        <w:spacing w:after="120"/>
        <w:ind w:left="482" w:hanging="482"/>
        <w:rPr>
          <w:rFonts w:asciiTheme="minorHAnsi" w:hAnsiTheme="minorHAnsi" w:cstheme="minorHAnsi"/>
          <w:b/>
          <w:sz w:val="28"/>
          <w:szCs w:val="28"/>
        </w:rPr>
      </w:pPr>
    </w:p>
    <w:p w14:paraId="42BEC196" w14:textId="7DBA91F6" w:rsidR="000F644D" w:rsidRPr="00351719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351719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502122">
        <w:rPr>
          <w:rFonts w:asciiTheme="minorHAnsi" w:hAnsiTheme="minorHAnsi" w:cstheme="minorHAnsi"/>
          <w:b/>
          <w:sz w:val="28"/>
          <w:szCs w:val="28"/>
        </w:rPr>
        <w:t>Japan’s</w:t>
      </w:r>
      <w:r w:rsidR="009C343A" w:rsidRPr="00351719">
        <w:rPr>
          <w:rFonts w:asciiTheme="minorHAnsi" w:hAnsiTheme="minorHAnsi" w:cstheme="minorHAnsi"/>
          <w:b/>
          <w:sz w:val="28"/>
          <w:szCs w:val="28"/>
        </w:rPr>
        <w:t xml:space="preserve"> </w:t>
      </w:r>
      <w:bookmarkStart w:id="1" w:name="_Hlk500341220"/>
      <w:r w:rsidR="009C343A" w:rsidRPr="00351719">
        <w:rPr>
          <w:rFonts w:asciiTheme="minorHAnsi" w:hAnsiTheme="minorHAnsi" w:cstheme="minorHAnsi"/>
          <w:b/>
          <w:sz w:val="28"/>
          <w:szCs w:val="28"/>
        </w:rPr>
        <w:t>reply to the List of issues</w:t>
      </w:r>
      <w:bookmarkEnd w:id="1"/>
      <w:r w:rsidR="000F4188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489BE1D1" w14:textId="1B2DD802" w:rsidR="00351719" w:rsidRDefault="00680B7D" w:rsidP="00CF45AB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 reply to the Committee’s question on the legality of corporal punishment of children, </w:t>
      </w:r>
      <w:r w:rsidR="00CF45AB">
        <w:rPr>
          <w:rFonts w:asciiTheme="minorHAnsi" w:hAnsiTheme="minorHAnsi" w:cstheme="minorHAnsi"/>
        </w:rPr>
        <w:t>t</w:t>
      </w:r>
      <w:r w:rsidR="00502122" w:rsidRPr="00502122">
        <w:rPr>
          <w:rFonts w:asciiTheme="minorHAnsi" w:hAnsiTheme="minorHAnsi" w:cstheme="minorHAnsi"/>
        </w:rPr>
        <w:t>he Government reported that “abusive” corporal punishment was explicitly prohibited</w:t>
      </w:r>
      <w:r w:rsidR="00CF45AB">
        <w:rPr>
          <w:rFonts w:asciiTheme="minorHAnsi" w:hAnsiTheme="minorHAnsi" w:cstheme="minorHAnsi"/>
        </w:rPr>
        <w:t xml:space="preserve"> in the home.</w:t>
      </w:r>
      <w:r w:rsidR="00502122" w:rsidRPr="00502122">
        <w:rPr>
          <w:rFonts w:asciiTheme="minorHAnsi" w:hAnsiTheme="minorHAnsi" w:cstheme="minorHAnsi"/>
          <w:vertAlign w:val="superscript"/>
        </w:rPr>
        <w:footnoteReference w:id="2"/>
      </w:r>
      <w:r w:rsidR="00502122" w:rsidRPr="00502122">
        <w:rPr>
          <w:rFonts w:asciiTheme="minorHAnsi" w:hAnsiTheme="minorHAnsi" w:cstheme="minorHAnsi"/>
        </w:rPr>
        <w:t xml:space="preserve"> </w:t>
      </w:r>
      <w:r w:rsidR="00CF45AB">
        <w:rPr>
          <w:rFonts w:asciiTheme="minorHAnsi" w:hAnsiTheme="minorHAnsi" w:cstheme="minorHAnsi"/>
        </w:rPr>
        <w:t>This is misleading as there is no explicit prohibition of all corporal punishment, however light, in domestic legislation</w:t>
      </w:r>
      <w:r w:rsidR="00845C82">
        <w:rPr>
          <w:rFonts w:asciiTheme="minorHAnsi" w:hAnsiTheme="minorHAnsi" w:cstheme="minorHAnsi"/>
        </w:rPr>
        <w:t>,</w:t>
      </w:r>
      <w:r w:rsidR="00CF45AB">
        <w:rPr>
          <w:rFonts w:asciiTheme="minorHAnsi" w:hAnsiTheme="minorHAnsi" w:cstheme="minorHAnsi"/>
        </w:rPr>
        <w:t xml:space="preserve"> and provisions in the </w:t>
      </w:r>
      <w:r w:rsidR="00CF45AB" w:rsidRPr="00CF45AB">
        <w:rPr>
          <w:rFonts w:asciiTheme="minorHAnsi" w:hAnsiTheme="minorHAnsi" w:cstheme="minorHAnsi"/>
        </w:rPr>
        <w:t xml:space="preserve">Civil Code </w:t>
      </w:r>
      <w:r w:rsidR="00CF45AB">
        <w:rPr>
          <w:rFonts w:asciiTheme="minorHAnsi" w:hAnsiTheme="minorHAnsi" w:cstheme="minorHAnsi"/>
        </w:rPr>
        <w:t xml:space="preserve">and the </w:t>
      </w:r>
      <w:r w:rsidR="00CF45AB" w:rsidRPr="00CF45AB">
        <w:rPr>
          <w:rFonts w:asciiTheme="minorHAnsi" w:hAnsiTheme="minorHAnsi" w:cstheme="minorHAnsi"/>
        </w:rPr>
        <w:t>Child Abuse Prevention Law 2000</w:t>
      </w:r>
      <w:r w:rsidR="00845C82">
        <w:rPr>
          <w:rFonts w:asciiTheme="minorHAnsi" w:hAnsiTheme="minorHAnsi" w:cstheme="minorHAnsi"/>
        </w:rPr>
        <w:t xml:space="preserve"> allow for </w:t>
      </w:r>
      <w:r w:rsidR="00CF45AB">
        <w:rPr>
          <w:rFonts w:asciiTheme="minorHAnsi" w:hAnsiTheme="minorHAnsi" w:cstheme="minorHAnsi"/>
        </w:rPr>
        <w:t>physical discipline</w:t>
      </w:r>
      <w:r w:rsidR="00845C82">
        <w:rPr>
          <w:rFonts w:asciiTheme="minorHAnsi" w:hAnsiTheme="minorHAnsi" w:cstheme="minorHAnsi"/>
        </w:rPr>
        <w:t xml:space="preserve"> which does not exceed social norms</w:t>
      </w:r>
      <w:r w:rsidR="00CF45AB">
        <w:rPr>
          <w:rFonts w:asciiTheme="minorHAnsi" w:hAnsiTheme="minorHAnsi" w:cstheme="minorHAnsi"/>
        </w:rPr>
        <w:t>. All corporal punishment is abusive and breach</w:t>
      </w:r>
      <w:r w:rsidR="00845C82">
        <w:rPr>
          <w:rFonts w:asciiTheme="minorHAnsi" w:hAnsiTheme="minorHAnsi" w:cstheme="minorHAnsi"/>
        </w:rPr>
        <w:t>es</w:t>
      </w:r>
      <w:r w:rsidR="00CF45AB">
        <w:rPr>
          <w:rFonts w:asciiTheme="minorHAnsi" w:hAnsiTheme="minorHAnsi" w:cstheme="minorHAnsi"/>
        </w:rPr>
        <w:t xml:space="preserve"> children’s right to physical integrity</w:t>
      </w:r>
      <w:r w:rsidR="00845C82">
        <w:rPr>
          <w:rFonts w:asciiTheme="minorHAnsi" w:hAnsiTheme="minorHAnsi" w:cstheme="minorHAnsi"/>
        </w:rPr>
        <w:t xml:space="preserve"> and must be explicitly prohibited</w:t>
      </w:r>
      <w:r w:rsidR="00CF45AB">
        <w:rPr>
          <w:rFonts w:asciiTheme="minorHAnsi" w:hAnsiTheme="minorHAnsi" w:cstheme="minorHAnsi"/>
        </w:rPr>
        <w:t xml:space="preserve">. </w:t>
      </w:r>
    </w:p>
    <w:p w14:paraId="3D0B55B0" w14:textId="17AD9BF2" w:rsidR="00CF45AB" w:rsidRDefault="00502122" w:rsidP="000F4188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 w:rsidRPr="00502122">
        <w:rPr>
          <w:rFonts w:asciiTheme="minorHAnsi" w:hAnsiTheme="minorHAnsi" w:cstheme="minorHAnsi"/>
        </w:rPr>
        <w:t xml:space="preserve">The Government </w:t>
      </w:r>
      <w:r w:rsidR="00CF45AB">
        <w:rPr>
          <w:rFonts w:asciiTheme="minorHAnsi" w:hAnsiTheme="minorHAnsi" w:cstheme="minorHAnsi"/>
        </w:rPr>
        <w:t>also reported</w:t>
      </w:r>
      <w:r w:rsidRPr="00502122">
        <w:rPr>
          <w:rFonts w:asciiTheme="minorHAnsi" w:hAnsiTheme="minorHAnsi" w:cstheme="minorHAnsi"/>
        </w:rPr>
        <w:t xml:space="preserve"> that article 33-11 of the Child Welfare Act</w:t>
      </w:r>
      <w:r w:rsidR="00CF45AB">
        <w:rPr>
          <w:rFonts w:asciiTheme="minorHAnsi" w:hAnsiTheme="minorHAnsi" w:cstheme="minorHAnsi"/>
        </w:rPr>
        <w:t xml:space="preserve"> and </w:t>
      </w:r>
      <w:r w:rsidR="00CF45AB" w:rsidRPr="00502122">
        <w:rPr>
          <w:rFonts w:asciiTheme="minorHAnsi" w:hAnsiTheme="minorHAnsi" w:cstheme="minorHAnsi"/>
        </w:rPr>
        <w:t xml:space="preserve">provisions in the Juvenile Training School Act, the Juvenile Classification Home Act (Penal Institutions) and the Act on Penal Detention Facilities and the Treatment of Inmates and Detainees 2005 </w:t>
      </w:r>
      <w:r w:rsidRPr="00502122">
        <w:rPr>
          <w:rFonts w:asciiTheme="minorHAnsi" w:hAnsiTheme="minorHAnsi" w:cstheme="minorHAnsi"/>
        </w:rPr>
        <w:t>prohibited all corporal punishment in custody facilities</w:t>
      </w:r>
      <w:r w:rsidR="00CF45AB">
        <w:rPr>
          <w:rFonts w:asciiTheme="minorHAnsi" w:hAnsiTheme="minorHAnsi" w:cstheme="minorHAnsi"/>
        </w:rPr>
        <w:t xml:space="preserve">, </w:t>
      </w:r>
      <w:r w:rsidR="00CF45AB" w:rsidRPr="00502122">
        <w:rPr>
          <w:rFonts w:asciiTheme="minorHAnsi" w:hAnsiTheme="minorHAnsi" w:cstheme="minorHAnsi"/>
        </w:rPr>
        <w:t>juvenile training schools and other penal institutions</w:t>
      </w:r>
      <w:r w:rsidR="00845C82">
        <w:rPr>
          <w:rFonts w:asciiTheme="minorHAnsi" w:hAnsiTheme="minorHAnsi" w:cstheme="minorHAnsi"/>
        </w:rPr>
        <w:t>.</w:t>
      </w:r>
      <w:r w:rsidR="00CF45AB" w:rsidRPr="00502122">
        <w:rPr>
          <w:rFonts w:asciiTheme="minorHAnsi" w:hAnsiTheme="minorHAnsi" w:cstheme="minorHAnsi"/>
          <w:vertAlign w:val="superscript"/>
        </w:rPr>
        <w:footnoteReference w:id="3"/>
      </w:r>
      <w:r w:rsidR="00CF45AB" w:rsidRPr="00502122">
        <w:rPr>
          <w:rFonts w:asciiTheme="minorHAnsi" w:hAnsiTheme="minorHAnsi" w:cstheme="minorHAnsi"/>
        </w:rPr>
        <w:t xml:space="preserve"> </w:t>
      </w:r>
      <w:r w:rsidRPr="00502122">
        <w:rPr>
          <w:rFonts w:asciiTheme="minorHAnsi" w:hAnsiTheme="minorHAnsi" w:cstheme="minorHAnsi"/>
        </w:rPr>
        <w:t xml:space="preserve"> </w:t>
      </w:r>
      <w:r w:rsidR="00845C82">
        <w:rPr>
          <w:rFonts w:asciiTheme="minorHAnsi" w:hAnsiTheme="minorHAnsi" w:cstheme="minorHAnsi"/>
        </w:rPr>
        <w:t>W</w:t>
      </w:r>
      <w:r w:rsidR="00CF45AB" w:rsidRPr="00502122">
        <w:rPr>
          <w:rFonts w:asciiTheme="minorHAnsi" w:hAnsiTheme="minorHAnsi" w:cstheme="minorHAnsi"/>
        </w:rPr>
        <w:t xml:space="preserve">e have been unable to confirm this in regards to the first </w:t>
      </w:r>
      <w:r w:rsidR="00CF45AB">
        <w:rPr>
          <w:rFonts w:asciiTheme="minorHAnsi" w:hAnsiTheme="minorHAnsi" w:cstheme="minorHAnsi"/>
        </w:rPr>
        <w:t>three</w:t>
      </w:r>
      <w:r w:rsidR="0012472F">
        <w:rPr>
          <w:rFonts w:asciiTheme="minorHAnsi" w:hAnsiTheme="minorHAnsi" w:cstheme="minorHAnsi"/>
        </w:rPr>
        <w:t xml:space="preserve"> Acts mentioned but in regards to the Child Welfare Act, the language reported by the Government </w:t>
      </w:r>
      <w:r w:rsidR="0012472F" w:rsidRPr="00502122">
        <w:rPr>
          <w:rFonts w:asciiTheme="minorHAnsi" w:hAnsiTheme="minorHAnsi" w:cstheme="minorHAnsi"/>
        </w:rPr>
        <w:t>(prohibiting “abuse”) seems to only cover corporal punishment of a certain severity.</w:t>
      </w:r>
      <w:r w:rsidR="0012472F">
        <w:rPr>
          <w:rFonts w:asciiTheme="minorHAnsi" w:hAnsiTheme="minorHAnsi" w:cstheme="minorHAnsi"/>
        </w:rPr>
        <w:t xml:space="preserve"> </w:t>
      </w:r>
      <w:r w:rsidR="00845C82">
        <w:rPr>
          <w:rFonts w:asciiTheme="minorHAnsi" w:hAnsiTheme="minorHAnsi" w:cstheme="minorHAnsi"/>
        </w:rPr>
        <w:t>T</w:t>
      </w:r>
      <w:r w:rsidR="00CF45AB">
        <w:rPr>
          <w:rFonts w:asciiTheme="minorHAnsi" w:hAnsiTheme="minorHAnsi" w:cstheme="minorHAnsi"/>
        </w:rPr>
        <w:t>here</w:t>
      </w:r>
      <w:r w:rsidR="00CF45AB" w:rsidRPr="00502122">
        <w:rPr>
          <w:rFonts w:asciiTheme="minorHAnsi" w:hAnsiTheme="minorHAnsi" w:cstheme="minorHAnsi"/>
        </w:rPr>
        <w:t xml:space="preserve"> is no explicit prohibition of all corporal punishment in the Act on Penal Detention Facilities and Treatment of Inmates and Detainees 2005.</w:t>
      </w:r>
      <w:r w:rsidR="000F4188">
        <w:rPr>
          <w:rFonts w:asciiTheme="minorHAnsi" w:hAnsiTheme="minorHAnsi" w:cstheme="minorHAnsi"/>
        </w:rPr>
        <w:t xml:space="preserve"> </w:t>
      </w:r>
    </w:p>
    <w:p w14:paraId="0C261246" w14:textId="2E2DEECB" w:rsidR="00502122" w:rsidRPr="000F4188" w:rsidRDefault="000F4188" w:rsidP="00845C82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0F4188">
        <w:rPr>
          <w:rFonts w:asciiTheme="minorHAnsi" w:hAnsiTheme="minorHAnsi" w:cstheme="minorHAnsi"/>
        </w:rPr>
        <w:t>Since the last periodic review</w:t>
      </w:r>
      <w:r w:rsidR="0012472F">
        <w:rPr>
          <w:rFonts w:asciiTheme="minorHAnsi" w:hAnsiTheme="minorHAnsi" w:cstheme="minorHAnsi"/>
        </w:rPr>
        <w:t xml:space="preserve"> by the Committee</w:t>
      </w:r>
      <w:r w:rsidRPr="000F4188">
        <w:rPr>
          <w:rFonts w:asciiTheme="minorHAnsi" w:hAnsiTheme="minorHAnsi" w:cstheme="minorHAnsi"/>
        </w:rPr>
        <w:t xml:space="preserve">, the Government </w:t>
      </w:r>
      <w:r w:rsidR="00845C82">
        <w:rPr>
          <w:rFonts w:asciiTheme="minorHAnsi" w:hAnsiTheme="minorHAnsi" w:cstheme="minorHAnsi"/>
        </w:rPr>
        <w:t xml:space="preserve">was examined in the Universal Periodic Review in 2017 and </w:t>
      </w:r>
      <w:r w:rsidRPr="000F4188">
        <w:rPr>
          <w:rFonts w:asciiTheme="minorHAnsi" w:hAnsiTheme="minorHAnsi" w:cstheme="minorHAnsi"/>
        </w:rPr>
        <w:t>supported</w:t>
      </w:r>
      <w:r w:rsidR="00502122" w:rsidRPr="000F4188">
        <w:rPr>
          <w:rFonts w:asciiTheme="minorHAnsi" w:hAnsiTheme="minorHAnsi" w:cstheme="minorHAnsi"/>
        </w:rPr>
        <w:t xml:space="preserve"> recommendations to prohi</w:t>
      </w:r>
      <w:r>
        <w:rPr>
          <w:rFonts w:asciiTheme="minorHAnsi" w:hAnsiTheme="minorHAnsi" w:cstheme="minorHAnsi"/>
        </w:rPr>
        <w:t xml:space="preserve">bit </w:t>
      </w:r>
      <w:r w:rsidR="00845C82">
        <w:rPr>
          <w:rFonts w:asciiTheme="minorHAnsi" w:hAnsiTheme="minorHAnsi" w:cstheme="minorHAnsi"/>
        </w:rPr>
        <w:t>all corporal punishment of children</w:t>
      </w:r>
      <w:r>
        <w:rPr>
          <w:rFonts w:asciiTheme="minorHAnsi" w:hAnsiTheme="minorHAnsi" w:cstheme="minorHAnsi"/>
        </w:rPr>
        <w:t>.</w:t>
      </w:r>
      <w:r w:rsidRPr="0099018A">
        <w:rPr>
          <w:rStyle w:val="FootnoteReference"/>
          <w:rFonts w:asciiTheme="minorHAnsi" w:hAnsiTheme="minorHAnsi" w:cstheme="minorHAnsi"/>
        </w:rPr>
        <w:footnoteReference w:id="4"/>
      </w:r>
      <w:r w:rsidR="00502122" w:rsidRPr="000F4188">
        <w:rPr>
          <w:rFonts w:asciiTheme="minorHAnsi" w:hAnsiTheme="minorHAnsi" w:cstheme="minorHAnsi"/>
        </w:rPr>
        <w:t xml:space="preserve"> Japan </w:t>
      </w:r>
      <w:r>
        <w:rPr>
          <w:rFonts w:asciiTheme="minorHAnsi" w:hAnsiTheme="minorHAnsi" w:cstheme="minorHAnsi"/>
        </w:rPr>
        <w:t xml:space="preserve">also </w:t>
      </w:r>
      <w:r w:rsidR="00502122" w:rsidRPr="000F4188">
        <w:rPr>
          <w:rFonts w:asciiTheme="minorHAnsi" w:hAnsiTheme="minorHAnsi" w:cstheme="minorHAnsi"/>
        </w:rPr>
        <w:t>became a Pathfinder country with the Global Partnership to End Violence Against Children in 2018</w:t>
      </w:r>
      <w:r>
        <w:rPr>
          <w:rFonts w:asciiTheme="minorHAnsi" w:hAnsiTheme="minorHAnsi" w:cstheme="minorHAnsi"/>
        </w:rPr>
        <w:t>, committing t</w:t>
      </w:r>
      <w:r w:rsidR="00502122" w:rsidRPr="000F4188">
        <w:rPr>
          <w:rFonts w:asciiTheme="minorHAnsi" w:hAnsiTheme="minorHAnsi" w:cstheme="minorHAnsi"/>
        </w:rPr>
        <w:t>o three to five years of accelerated action towards the achievement of Target 16.2 of the Sustainable Development Goals.</w:t>
      </w:r>
      <w:r w:rsidR="00845C82" w:rsidRPr="00845C82">
        <w:rPr>
          <w:rFonts w:asciiTheme="minorHAnsi" w:hAnsiTheme="minorHAnsi" w:cstheme="minorHAnsi"/>
        </w:rPr>
        <w:t xml:space="preserve"> </w:t>
      </w:r>
      <w:r w:rsidR="00845C82">
        <w:rPr>
          <w:rFonts w:asciiTheme="minorHAnsi" w:hAnsiTheme="minorHAnsi" w:cstheme="minorHAnsi"/>
        </w:rPr>
        <w:t xml:space="preserve">In the context of the misleading statements highlighted above, we </w:t>
      </w:r>
      <w:r w:rsidR="00845C82" w:rsidRPr="000F4188">
        <w:rPr>
          <w:rFonts w:asciiTheme="minorHAnsi" w:hAnsiTheme="minorHAnsi" w:cstheme="minorHAnsi"/>
        </w:rPr>
        <w:t xml:space="preserve">are </w:t>
      </w:r>
      <w:r w:rsidR="00845C82">
        <w:rPr>
          <w:rFonts w:asciiTheme="minorHAnsi" w:hAnsiTheme="minorHAnsi" w:cstheme="minorHAnsi"/>
        </w:rPr>
        <w:t xml:space="preserve">now </w:t>
      </w:r>
      <w:r w:rsidR="00845C82" w:rsidRPr="000F4188">
        <w:rPr>
          <w:rFonts w:asciiTheme="minorHAnsi" w:hAnsiTheme="minorHAnsi" w:cstheme="minorHAnsi"/>
        </w:rPr>
        <w:t xml:space="preserve">seeking confirmation that </w:t>
      </w:r>
      <w:r w:rsidR="00845C82">
        <w:rPr>
          <w:rFonts w:asciiTheme="minorHAnsi" w:hAnsiTheme="minorHAnsi" w:cstheme="minorHAnsi"/>
        </w:rPr>
        <w:t>Japan</w:t>
      </w:r>
      <w:r w:rsidR="00845C82" w:rsidRPr="000F4188">
        <w:rPr>
          <w:rFonts w:asciiTheme="minorHAnsi" w:hAnsiTheme="minorHAnsi" w:cstheme="minorHAnsi"/>
        </w:rPr>
        <w:t xml:space="preserve"> is indeed committed to enacting legal prohibition of corporal punishment </w:t>
      </w:r>
      <w:r w:rsidR="00845C82">
        <w:rPr>
          <w:rFonts w:asciiTheme="minorHAnsi" w:hAnsiTheme="minorHAnsi" w:cstheme="minorHAnsi"/>
        </w:rPr>
        <w:t xml:space="preserve">of children, however light, </w:t>
      </w:r>
      <w:r w:rsidR="00845C82" w:rsidRPr="000F4188">
        <w:rPr>
          <w:rFonts w:asciiTheme="minorHAnsi" w:hAnsiTheme="minorHAnsi" w:cstheme="minorHAnsi"/>
        </w:rPr>
        <w:t>in all settings.</w:t>
      </w:r>
    </w:p>
    <w:p w14:paraId="6F3E455B" w14:textId="767104A5" w:rsidR="00902175" w:rsidRPr="00845C82" w:rsidRDefault="00902175" w:rsidP="007D1DF2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  <w:b/>
        </w:rPr>
      </w:pPr>
      <w:r w:rsidRPr="00845C82">
        <w:rPr>
          <w:rFonts w:asciiTheme="minorHAnsi" w:hAnsiTheme="minorHAnsi" w:cstheme="minorHAnsi"/>
          <w:b/>
        </w:rPr>
        <w:lastRenderedPageBreak/>
        <w:t xml:space="preserve">We hope the Committee will remind the state party of its obligation to explicitly prohibit all corporal punishment of children in legislation and </w:t>
      </w:r>
      <w:r w:rsidR="002F2B45" w:rsidRPr="00845C82">
        <w:rPr>
          <w:rFonts w:asciiTheme="minorHAnsi" w:hAnsiTheme="minorHAnsi" w:cstheme="minorHAnsi"/>
          <w:b/>
        </w:rPr>
        <w:t xml:space="preserve">recommend </w:t>
      </w:r>
      <w:r w:rsidR="007D1DF2" w:rsidRPr="00845C82">
        <w:rPr>
          <w:rFonts w:asciiTheme="minorHAnsi" w:hAnsiTheme="minorHAnsi" w:cstheme="minorHAnsi"/>
          <w:b/>
        </w:rPr>
        <w:t xml:space="preserve">that legislation </w:t>
      </w:r>
      <w:r w:rsidR="0012472F">
        <w:rPr>
          <w:rFonts w:asciiTheme="minorHAnsi" w:hAnsiTheme="minorHAnsi" w:cstheme="minorHAnsi"/>
          <w:b/>
        </w:rPr>
        <w:t>is</w:t>
      </w:r>
      <w:r w:rsidR="007D1DF2" w:rsidRPr="00845C82">
        <w:rPr>
          <w:rFonts w:asciiTheme="minorHAnsi" w:hAnsiTheme="minorHAnsi" w:cstheme="minorHAnsi"/>
          <w:b/>
        </w:rPr>
        <w:t xml:space="preserve"> immediately drafted and enacted to explicitly prohibit </w:t>
      </w:r>
      <w:r w:rsidR="00845C82" w:rsidRPr="00845C82">
        <w:rPr>
          <w:rFonts w:asciiTheme="minorHAnsi" w:hAnsiTheme="minorHAnsi" w:cstheme="minorHAnsi"/>
          <w:b/>
        </w:rPr>
        <w:t xml:space="preserve">all </w:t>
      </w:r>
      <w:r w:rsidR="007D1DF2" w:rsidRPr="00845C82">
        <w:rPr>
          <w:rFonts w:asciiTheme="minorHAnsi" w:hAnsiTheme="minorHAnsi" w:cstheme="minorHAnsi"/>
          <w:b/>
        </w:rPr>
        <w:t>corporal punishment of children</w:t>
      </w:r>
      <w:r w:rsidR="00845C82" w:rsidRPr="00845C82">
        <w:rPr>
          <w:rFonts w:asciiTheme="minorHAnsi" w:hAnsiTheme="minorHAnsi" w:cstheme="minorHAnsi"/>
          <w:b/>
        </w:rPr>
        <w:t>, however light, in all settings</w:t>
      </w:r>
      <w:r w:rsidR="007D1DF2" w:rsidRPr="00845C82">
        <w:rPr>
          <w:rFonts w:asciiTheme="minorHAnsi" w:hAnsiTheme="minorHAnsi" w:cstheme="minorHAnsi"/>
          <w:b/>
        </w:rPr>
        <w:t xml:space="preserve"> including the home, and repeal all legal defences for its use in childrearing</w:t>
      </w:r>
      <w:r w:rsidRPr="00845C82">
        <w:rPr>
          <w:rFonts w:asciiTheme="minorHAnsi" w:hAnsiTheme="minorHAnsi" w:cstheme="minorHAnsi"/>
          <w:b/>
        </w:rPr>
        <w:t>.</w:t>
      </w:r>
    </w:p>
    <w:p w14:paraId="0E03C838" w14:textId="77777777" w:rsidR="00576B87" w:rsidRPr="00351719" w:rsidRDefault="00576B87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</w:rPr>
      </w:pPr>
    </w:p>
    <w:p w14:paraId="75BEF76F" w14:textId="77777777" w:rsidR="00902175" w:rsidRPr="00351719" w:rsidRDefault="00902175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32387731" w14:textId="25E5A385" w:rsidR="00C901EC" w:rsidRPr="00351719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351719">
        <w:rPr>
          <w:rFonts w:asciiTheme="minorHAnsi" w:hAnsiTheme="minorHAnsi" w:cstheme="minorHAnsi"/>
          <w:i/>
        </w:rPr>
        <w:t>Updated b</w:t>
      </w:r>
      <w:r w:rsidR="00C901EC" w:rsidRPr="00351719">
        <w:rPr>
          <w:rFonts w:asciiTheme="minorHAnsi" w:hAnsiTheme="minorHAnsi" w:cstheme="minorHAnsi"/>
          <w:i/>
        </w:rPr>
        <w:t>riefing prepared</w:t>
      </w:r>
      <w:r w:rsidR="001C0859" w:rsidRPr="00351719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014B4BE1" w14:textId="04BFA493" w:rsidR="009F4B59" w:rsidRPr="00351719" w:rsidRDefault="008C37E5" w:rsidP="003B1663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DB70D6">
          <w:rPr>
            <w:rStyle w:val="Hyperlink"/>
            <w:rFonts w:asciiTheme="minorHAnsi" w:hAnsiTheme="minorHAnsi" w:cstheme="minorHAnsi"/>
            <w:i/>
            <w:color w:val="0096A3"/>
          </w:rPr>
          <w:t>www.endcorporalpunishment.org</w:t>
        </w:r>
      </w:hyperlink>
      <w:r w:rsidR="001C0859" w:rsidRPr="00351719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DB70D6">
          <w:rPr>
            <w:rStyle w:val="Hyperlink"/>
            <w:rFonts w:asciiTheme="minorHAnsi" w:hAnsiTheme="minorHAnsi" w:cstheme="minorHAnsi"/>
            <w:i/>
            <w:color w:val="0096A3"/>
          </w:rPr>
          <w:t>info@endcorporalpunishment.org</w:t>
        </w:r>
      </w:hyperlink>
    </w:p>
    <w:sectPr w:rsidR="009F4B59" w:rsidRPr="00351719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7DD58" w14:textId="77777777" w:rsidR="008C37E5" w:rsidRDefault="008C37E5">
      <w:r>
        <w:separator/>
      </w:r>
    </w:p>
  </w:endnote>
  <w:endnote w:type="continuationSeparator" w:id="0">
    <w:p w14:paraId="35C2FE1A" w14:textId="77777777" w:rsidR="008C37E5" w:rsidRDefault="008C37E5">
      <w:r>
        <w:continuationSeparator/>
      </w:r>
    </w:p>
  </w:endnote>
  <w:endnote w:type="continuationNotice" w:id="1">
    <w:p w14:paraId="15EDC3D2" w14:textId="77777777" w:rsidR="008C37E5" w:rsidRDefault="008C37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charset w:val="00"/>
    <w:family w:val="swiss"/>
    <w:pitch w:val="default"/>
  </w:font>
  <w:font w:name="Gill Sans">
    <w:altName w:val="Times New Roman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DAA7A" w14:textId="77777777" w:rsidR="009C343A" w:rsidRDefault="009C34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9C343A" w:rsidRDefault="009C34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DD0F8" w14:textId="67065A91" w:rsidR="009C343A" w:rsidRPr="00902175" w:rsidRDefault="009C343A">
    <w:pPr>
      <w:pStyle w:val="Footer"/>
      <w:jc w:val="center"/>
      <w:rPr>
        <w:rFonts w:asciiTheme="minorHAnsi" w:hAnsiTheme="minorHAnsi" w:cstheme="minorHAnsi"/>
      </w:rPr>
    </w:pPr>
    <w:r w:rsidRPr="00902175">
      <w:rPr>
        <w:rFonts w:asciiTheme="minorHAnsi" w:hAnsiTheme="minorHAnsi" w:cstheme="minorHAnsi"/>
      </w:rPr>
      <w:fldChar w:fldCharType="begin"/>
    </w:r>
    <w:r w:rsidRPr="00902175">
      <w:rPr>
        <w:rFonts w:asciiTheme="minorHAnsi" w:hAnsiTheme="minorHAnsi" w:cstheme="minorHAnsi"/>
      </w:rPr>
      <w:instrText xml:space="preserve"> PAGE   \* MERGEFORMAT </w:instrText>
    </w:r>
    <w:r w:rsidRPr="00902175">
      <w:rPr>
        <w:rFonts w:asciiTheme="minorHAnsi" w:hAnsiTheme="minorHAnsi" w:cstheme="minorHAnsi"/>
      </w:rPr>
      <w:fldChar w:fldCharType="separate"/>
    </w:r>
    <w:r w:rsidR="00774831">
      <w:rPr>
        <w:rFonts w:asciiTheme="minorHAnsi" w:hAnsiTheme="minorHAnsi" w:cstheme="minorHAnsi"/>
        <w:noProof/>
      </w:rPr>
      <w:t>1</w:t>
    </w:r>
    <w:r w:rsidRPr="00902175">
      <w:rPr>
        <w:rFonts w:asciiTheme="minorHAnsi" w:hAnsiTheme="minorHAnsi" w:cstheme="minorHAnsi"/>
        <w:noProof/>
      </w:rPr>
      <w:fldChar w:fldCharType="end"/>
    </w:r>
  </w:p>
  <w:p w14:paraId="44F681E0" w14:textId="77777777" w:rsidR="009C343A" w:rsidRDefault="009C34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75F64" w14:textId="77777777" w:rsidR="008C37E5" w:rsidRDefault="008C37E5">
      <w:r>
        <w:separator/>
      </w:r>
    </w:p>
  </w:footnote>
  <w:footnote w:type="continuationSeparator" w:id="0">
    <w:p w14:paraId="027819CB" w14:textId="77777777" w:rsidR="008C37E5" w:rsidRDefault="008C37E5">
      <w:r>
        <w:continuationSeparator/>
      </w:r>
    </w:p>
  </w:footnote>
  <w:footnote w:type="continuationNotice" w:id="1">
    <w:p w14:paraId="21036CEE" w14:textId="77777777" w:rsidR="008C37E5" w:rsidRDefault="008C37E5"/>
  </w:footnote>
  <w:footnote w:id="2">
    <w:p w14:paraId="3DC16858" w14:textId="77777777" w:rsidR="00502122" w:rsidRPr="00AE250A" w:rsidRDefault="00502122" w:rsidP="00502122">
      <w:pPr>
        <w:pStyle w:val="FootnoteText"/>
        <w:rPr>
          <w:rFonts w:asciiTheme="minorHAnsi" w:hAnsiTheme="minorHAnsi" w:cstheme="minorHAnsi"/>
        </w:rPr>
      </w:pPr>
      <w:r w:rsidRPr="00AE250A">
        <w:rPr>
          <w:rStyle w:val="FootnoteReference"/>
          <w:rFonts w:asciiTheme="minorHAnsi" w:hAnsiTheme="minorHAnsi" w:cstheme="minorHAnsi"/>
        </w:rPr>
        <w:footnoteRef/>
      </w:r>
      <w:r w:rsidRPr="00AE250A">
        <w:rPr>
          <w:rFonts w:asciiTheme="minorHAnsi" w:hAnsiTheme="minorHAnsi" w:cstheme="minorHAnsi"/>
        </w:rPr>
        <w:t xml:space="preserve"> 4 December 2018, CRC/C/JPN/Q/4-5/Add.1, Reply to list of issues, para. 25 </w:t>
      </w:r>
    </w:p>
  </w:footnote>
  <w:footnote w:id="3">
    <w:p w14:paraId="76D224DC" w14:textId="38CA1B17" w:rsidR="00CF45AB" w:rsidRPr="00AE250A" w:rsidRDefault="00CF45AB" w:rsidP="00CF45AB">
      <w:pPr>
        <w:pStyle w:val="FootnoteText"/>
        <w:rPr>
          <w:rFonts w:asciiTheme="minorHAnsi" w:hAnsiTheme="minorHAnsi" w:cstheme="minorHAnsi"/>
        </w:rPr>
      </w:pPr>
      <w:r w:rsidRPr="00AE250A">
        <w:rPr>
          <w:rStyle w:val="FootnoteReference"/>
          <w:rFonts w:asciiTheme="minorHAnsi" w:hAnsiTheme="minorHAnsi" w:cstheme="minorHAnsi"/>
        </w:rPr>
        <w:footnoteRef/>
      </w:r>
      <w:r w:rsidRPr="00AE250A">
        <w:rPr>
          <w:rFonts w:asciiTheme="minorHAnsi" w:hAnsiTheme="minorHAnsi" w:cstheme="minorHAnsi"/>
        </w:rPr>
        <w:t xml:space="preserve"> 4 December 2018, CRC/C/JPN/Q/4-5/Add.1, Reply to list of issues, paras. 30</w:t>
      </w:r>
      <w:r>
        <w:rPr>
          <w:rFonts w:asciiTheme="minorHAnsi" w:hAnsiTheme="minorHAnsi" w:cstheme="minorHAnsi"/>
        </w:rPr>
        <w:t>,</w:t>
      </w:r>
      <w:r w:rsidRPr="00AE250A">
        <w:rPr>
          <w:rFonts w:asciiTheme="minorHAnsi" w:hAnsiTheme="minorHAnsi" w:cstheme="minorHAnsi"/>
        </w:rPr>
        <w:t xml:space="preserve"> 31</w:t>
      </w:r>
      <w:r>
        <w:rPr>
          <w:rFonts w:asciiTheme="minorHAnsi" w:hAnsiTheme="minorHAnsi" w:cstheme="minorHAnsi"/>
        </w:rPr>
        <w:t>, 32, 33 and 34</w:t>
      </w:r>
    </w:p>
  </w:footnote>
  <w:footnote w:id="4">
    <w:p w14:paraId="3BCE4865" w14:textId="77777777" w:rsidR="000F4188" w:rsidRPr="00AE250A" w:rsidRDefault="000F4188" w:rsidP="000F4188">
      <w:pPr>
        <w:pStyle w:val="FootnoteText"/>
        <w:rPr>
          <w:rFonts w:asciiTheme="minorHAnsi" w:hAnsiTheme="minorHAnsi" w:cstheme="minorHAnsi"/>
          <w:lang w:val="en-US"/>
        </w:rPr>
      </w:pPr>
      <w:r w:rsidRPr="00AE250A">
        <w:rPr>
          <w:rStyle w:val="FootnoteReference"/>
          <w:rFonts w:asciiTheme="minorHAnsi" w:hAnsiTheme="minorHAnsi" w:cstheme="minorHAnsi"/>
        </w:rPr>
        <w:footnoteRef/>
      </w:r>
      <w:r w:rsidRPr="00AE250A">
        <w:rPr>
          <w:rFonts w:asciiTheme="minorHAnsi" w:hAnsiTheme="minorHAnsi" w:cstheme="minorHAnsi"/>
        </w:rPr>
        <w:t xml:space="preserve"> 1 March 2018, A/HRC/37/15/Add.1 Advance unedited version, Report of the working group: Addendum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06889"/>
    <w:multiLevelType w:val="multilevel"/>
    <w:tmpl w:val="4AFADB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24CF2"/>
    <w:rsid w:val="000457B2"/>
    <w:rsid w:val="000622FD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C7A9D"/>
    <w:rsid w:val="000D2264"/>
    <w:rsid w:val="000D3716"/>
    <w:rsid w:val="000F4188"/>
    <w:rsid w:val="000F644D"/>
    <w:rsid w:val="001174EC"/>
    <w:rsid w:val="0012472F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6346"/>
    <w:rsid w:val="00187E2A"/>
    <w:rsid w:val="001A3D87"/>
    <w:rsid w:val="001A5196"/>
    <w:rsid w:val="001C0859"/>
    <w:rsid w:val="001D53F4"/>
    <w:rsid w:val="001D56D4"/>
    <w:rsid w:val="001E140B"/>
    <w:rsid w:val="001F068F"/>
    <w:rsid w:val="001F68F0"/>
    <w:rsid w:val="00204B6C"/>
    <w:rsid w:val="00205A1A"/>
    <w:rsid w:val="00215035"/>
    <w:rsid w:val="00215F50"/>
    <w:rsid w:val="00220BD0"/>
    <w:rsid w:val="002230EE"/>
    <w:rsid w:val="00232740"/>
    <w:rsid w:val="00237875"/>
    <w:rsid w:val="00242520"/>
    <w:rsid w:val="00257756"/>
    <w:rsid w:val="002638C7"/>
    <w:rsid w:val="00264AF9"/>
    <w:rsid w:val="00272F68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2F2B45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1719"/>
    <w:rsid w:val="00353CF1"/>
    <w:rsid w:val="00361051"/>
    <w:rsid w:val="0036194C"/>
    <w:rsid w:val="00362C35"/>
    <w:rsid w:val="00363E33"/>
    <w:rsid w:val="003649B9"/>
    <w:rsid w:val="00373271"/>
    <w:rsid w:val="003803FE"/>
    <w:rsid w:val="00381C45"/>
    <w:rsid w:val="003942F0"/>
    <w:rsid w:val="003A2838"/>
    <w:rsid w:val="003B1663"/>
    <w:rsid w:val="003B3498"/>
    <w:rsid w:val="003C2A68"/>
    <w:rsid w:val="003C3A5C"/>
    <w:rsid w:val="003C4086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63C10"/>
    <w:rsid w:val="004720C4"/>
    <w:rsid w:val="004737EE"/>
    <w:rsid w:val="004817BA"/>
    <w:rsid w:val="00490379"/>
    <w:rsid w:val="00496A97"/>
    <w:rsid w:val="004A23E6"/>
    <w:rsid w:val="004C053B"/>
    <w:rsid w:val="004C3E11"/>
    <w:rsid w:val="004D0FF8"/>
    <w:rsid w:val="004D4BCC"/>
    <w:rsid w:val="004D68EA"/>
    <w:rsid w:val="004E25E5"/>
    <w:rsid w:val="004E431B"/>
    <w:rsid w:val="004E4E1B"/>
    <w:rsid w:val="004E691B"/>
    <w:rsid w:val="004F5801"/>
    <w:rsid w:val="004F70CD"/>
    <w:rsid w:val="00501B6B"/>
    <w:rsid w:val="00502122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C3B"/>
    <w:rsid w:val="00573B93"/>
    <w:rsid w:val="00574FE3"/>
    <w:rsid w:val="00576B87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39FF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5D18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45301"/>
    <w:rsid w:val="00655F1A"/>
    <w:rsid w:val="00664DF4"/>
    <w:rsid w:val="00680B7D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E1FD1"/>
    <w:rsid w:val="006E3A2C"/>
    <w:rsid w:val="006E6660"/>
    <w:rsid w:val="00702C52"/>
    <w:rsid w:val="0070341B"/>
    <w:rsid w:val="00714F5D"/>
    <w:rsid w:val="00716CCE"/>
    <w:rsid w:val="00721E73"/>
    <w:rsid w:val="00723CE2"/>
    <w:rsid w:val="0072545C"/>
    <w:rsid w:val="00725472"/>
    <w:rsid w:val="00737E41"/>
    <w:rsid w:val="00745D1B"/>
    <w:rsid w:val="007604D4"/>
    <w:rsid w:val="0076626D"/>
    <w:rsid w:val="00766D98"/>
    <w:rsid w:val="00767639"/>
    <w:rsid w:val="0077355C"/>
    <w:rsid w:val="00774831"/>
    <w:rsid w:val="0078040E"/>
    <w:rsid w:val="00784AEA"/>
    <w:rsid w:val="00790956"/>
    <w:rsid w:val="007915BB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B6C8B"/>
    <w:rsid w:val="007C1A2A"/>
    <w:rsid w:val="007C22B7"/>
    <w:rsid w:val="007C345C"/>
    <w:rsid w:val="007C7D53"/>
    <w:rsid w:val="007D1DF2"/>
    <w:rsid w:val="007D2F31"/>
    <w:rsid w:val="007F003A"/>
    <w:rsid w:val="007F25EE"/>
    <w:rsid w:val="007F5164"/>
    <w:rsid w:val="007F791E"/>
    <w:rsid w:val="008045CD"/>
    <w:rsid w:val="00806515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5C82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B22A8"/>
    <w:rsid w:val="008B273F"/>
    <w:rsid w:val="008B74E3"/>
    <w:rsid w:val="008C11CA"/>
    <w:rsid w:val="008C37E5"/>
    <w:rsid w:val="008C78D6"/>
    <w:rsid w:val="008D4985"/>
    <w:rsid w:val="008D4A87"/>
    <w:rsid w:val="008D5519"/>
    <w:rsid w:val="008D7D4B"/>
    <w:rsid w:val="008E2F21"/>
    <w:rsid w:val="008E3D1E"/>
    <w:rsid w:val="008E4894"/>
    <w:rsid w:val="00902175"/>
    <w:rsid w:val="00902C77"/>
    <w:rsid w:val="00916713"/>
    <w:rsid w:val="00921E92"/>
    <w:rsid w:val="00923377"/>
    <w:rsid w:val="00924C1F"/>
    <w:rsid w:val="009264F8"/>
    <w:rsid w:val="0093749B"/>
    <w:rsid w:val="009471F4"/>
    <w:rsid w:val="00963DD6"/>
    <w:rsid w:val="0098296F"/>
    <w:rsid w:val="00982E63"/>
    <w:rsid w:val="00994D13"/>
    <w:rsid w:val="009A201E"/>
    <w:rsid w:val="009A2D05"/>
    <w:rsid w:val="009A3D8E"/>
    <w:rsid w:val="009B2828"/>
    <w:rsid w:val="009C24BF"/>
    <w:rsid w:val="009C25E9"/>
    <w:rsid w:val="009C2A38"/>
    <w:rsid w:val="009C343A"/>
    <w:rsid w:val="009C3549"/>
    <w:rsid w:val="009C5E40"/>
    <w:rsid w:val="009D73EC"/>
    <w:rsid w:val="009E0C08"/>
    <w:rsid w:val="009E7D3B"/>
    <w:rsid w:val="009F4B59"/>
    <w:rsid w:val="009F5901"/>
    <w:rsid w:val="00A01C9F"/>
    <w:rsid w:val="00A068C6"/>
    <w:rsid w:val="00A1392E"/>
    <w:rsid w:val="00A33E6A"/>
    <w:rsid w:val="00A407CF"/>
    <w:rsid w:val="00A436C7"/>
    <w:rsid w:val="00A460B6"/>
    <w:rsid w:val="00A50D1D"/>
    <w:rsid w:val="00A52185"/>
    <w:rsid w:val="00A66237"/>
    <w:rsid w:val="00A66F36"/>
    <w:rsid w:val="00A86C73"/>
    <w:rsid w:val="00A8723D"/>
    <w:rsid w:val="00AB131E"/>
    <w:rsid w:val="00AB1753"/>
    <w:rsid w:val="00AB79E6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73008"/>
    <w:rsid w:val="00B803B9"/>
    <w:rsid w:val="00B87C69"/>
    <w:rsid w:val="00B95040"/>
    <w:rsid w:val="00B9545D"/>
    <w:rsid w:val="00B9701A"/>
    <w:rsid w:val="00BA2A8D"/>
    <w:rsid w:val="00BB5726"/>
    <w:rsid w:val="00BB7182"/>
    <w:rsid w:val="00BD0C3F"/>
    <w:rsid w:val="00BD259A"/>
    <w:rsid w:val="00BD3DCD"/>
    <w:rsid w:val="00BD4B13"/>
    <w:rsid w:val="00BE170C"/>
    <w:rsid w:val="00BE6AA8"/>
    <w:rsid w:val="00BE6CAF"/>
    <w:rsid w:val="00BE7238"/>
    <w:rsid w:val="00BF5B20"/>
    <w:rsid w:val="00C02A56"/>
    <w:rsid w:val="00C04D05"/>
    <w:rsid w:val="00C04DD2"/>
    <w:rsid w:val="00C05A6B"/>
    <w:rsid w:val="00C17385"/>
    <w:rsid w:val="00C252DE"/>
    <w:rsid w:val="00C37622"/>
    <w:rsid w:val="00C45951"/>
    <w:rsid w:val="00C518E3"/>
    <w:rsid w:val="00C61474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C27CD"/>
    <w:rsid w:val="00CC306E"/>
    <w:rsid w:val="00CD7398"/>
    <w:rsid w:val="00CE3493"/>
    <w:rsid w:val="00CF3C9D"/>
    <w:rsid w:val="00CF45AB"/>
    <w:rsid w:val="00CF6F86"/>
    <w:rsid w:val="00D04D81"/>
    <w:rsid w:val="00D146FD"/>
    <w:rsid w:val="00D14AE4"/>
    <w:rsid w:val="00D16B7E"/>
    <w:rsid w:val="00D3304F"/>
    <w:rsid w:val="00D35287"/>
    <w:rsid w:val="00D42704"/>
    <w:rsid w:val="00D46AF1"/>
    <w:rsid w:val="00D47ABA"/>
    <w:rsid w:val="00D52131"/>
    <w:rsid w:val="00D5594E"/>
    <w:rsid w:val="00D64999"/>
    <w:rsid w:val="00D65DBB"/>
    <w:rsid w:val="00D67B66"/>
    <w:rsid w:val="00D714F2"/>
    <w:rsid w:val="00D90209"/>
    <w:rsid w:val="00DA50D4"/>
    <w:rsid w:val="00DB01B2"/>
    <w:rsid w:val="00DB4C9E"/>
    <w:rsid w:val="00DB70D6"/>
    <w:rsid w:val="00DD6483"/>
    <w:rsid w:val="00DE45C9"/>
    <w:rsid w:val="00DE4FD8"/>
    <w:rsid w:val="00DF2A6A"/>
    <w:rsid w:val="00DF6F07"/>
    <w:rsid w:val="00DF6FBF"/>
    <w:rsid w:val="00E105D0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33B8"/>
    <w:rsid w:val="00E67865"/>
    <w:rsid w:val="00E745E0"/>
    <w:rsid w:val="00E74E94"/>
    <w:rsid w:val="00E8745C"/>
    <w:rsid w:val="00E90F1D"/>
    <w:rsid w:val="00EA073C"/>
    <w:rsid w:val="00EA0CE0"/>
    <w:rsid w:val="00EB5CC6"/>
    <w:rsid w:val="00ED1E9E"/>
    <w:rsid w:val="00EE7077"/>
    <w:rsid w:val="00EF577B"/>
    <w:rsid w:val="00EF6D99"/>
    <w:rsid w:val="00F03CDA"/>
    <w:rsid w:val="00F04E1C"/>
    <w:rsid w:val="00F053DA"/>
    <w:rsid w:val="00F22B10"/>
    <w:rsid w:val="00F27919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0BF5"/>
    <w:rsid w:val="00FB3818"/>
    <w:rsid w:val="00FC3D6C"/>
    <w:rsid w:val="00FD148E"/>
    <w:rsid w:val="00FD3075"/>
    <w:rsid w:val="00FE17B4"/>
    <w:rsid w:val="00FE3D48"/>
    <w:rsid w:val="00FE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uiPriority w:val="99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  <w:style w:type="paragraph" w:styleId="Revision">
    <w:name w:val="Revision"/>
    <w:hidden/>
    <w:uiPriority w:val="99"/>
    <w:semiHidden/>
    <w:rsid w:val="009D73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EB903D-CBC4-46F9-9CE9-C1378E81EE3C}"/>
</file>

<file path=customXml/itemProps2.xml><?xml version="1.0" encoding="utf-8"?>
<ds:datastoreItem xmlns:ds="http://schemas.openxmlformats.org/officeDocument/2006/customXml" ds:itemID="{7B58FA8E-ECB5-404A-B6B6-F4FF6C44A807}"/>
</file>

<file path=customXml/itemProps3.xml><?xml version="1.0" encoding="utf-8"?>
<ds:datastoreItem xmlns:ds="http://schemas.openxmlformats.org/officeDocument/2006/customXml" ds:itemID="{E65DAD68-3DB6-4E1A-BBBD-09810189A117}"/>
</file>

<file path=customXml/itemProps4.xml><?xml version="1.0" encoding="utf-8"?>
<ds:datastoreItem xmlns:ds="http://schemas.openxmlformats.org/officeDocument/2006/customXml" ds:itemID="{8507EA0A-CDE7-4F42-8373-40148CEEB0F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2888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Global Initiative to End All Corporal Punishment of Children</dc:creator>
  <cp:lastModifiedBy>BOIT James</cp:lastModifiedBy>
  <cp:revision>2</cp:revision>
  <cp:lastPrinted>2005-01-04T09:45:00Z</cp:lastPrinted>
  <dcterms:created xsi:type="dcterms:W3CDTF">2019-01-16T14:42:00Z</dcterms:created>
  <dcterms:modified xsi:type="dcterms:W3CDTF">2019-01-16T14:42:00Z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IsMyDocuments">
    <vt:bool>true</vt:bool>
  </property>
</Properties>
</file>