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010696" w14:textId="5FA1648A" w:rsidR="00FF5F64" w:rsidRDefault="00EA1A5D" w:rsidP="0084063D">
      <w:pPr>
        <w:spacing w:line="264" w:lineRule="auto"/>
        <w:jc w:val="center"/>
        <w:rPr>
          <w:b/>
          <w:sz w:val="24"/>
          <w:szCs w:val="24"/>
        </w:rPr>
      </w:pPr>
      <w:r>
        <w:rPr>
          <w:noProof/>
          <w:lang w:eastAsia="en-GB"/>
        </w:rPr>
        <w:drawing>
          <wp:anchor distT="0" distB="0" distL="114300" distR="114300" simplePos="0" relativeHeight="251658240" behindDoc="0" locked="0" layoutInCell="1" allowOverlap="1" wp14:anchorId="215BBE65" wp14:editId="182D3269">
            <wp:simplePos x="0" y="0"/>
            <wp:positionH relativeFrom="column">
              <wp:posOffset>-185420</wp:posOffset>
            </wp:positionH>
            <wp:positionV relativeFrom="paragraph">
              <wp:posOffset>-671195</wp:posOffset>
            </wp:positionV>
            <wp:extent cx="2657475" cy="1566585"/>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ouvernement_RVB.jpg"/>
                    <pic:cNvPicPr/>
                  </pic:nvPicPr>
                  <pic:blipFill>
                    <a:blip r:embed="rId8">
                      <a:extLst>
                        <a:ext uri="{28A0092B-C50C-407E-A947-70E740481C1C}">
                          <a14:useLocalDpi xmlns:a14="http://schemas.microsoft.com/office/drawing/2010/main" val="0"/>
                        </a:ext>
                      </a:extLst>
                    </a:blip>
                    <a:stretch>
                      <a:fillRect/>
                    </a:stretch>
                  </pic:blipFill>
                  <pic:spPr>
                    <a:xfrm>
                      <a:off x="0" y="0"/>
                      <a:ext cx="2657475" cy="1566585"/>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808"/>
        <w:gridCol w:w="7831"/>
      </w:tblGrid>
      <w:tr w:rsidR="00FF5F64" w:rsidRPr="00DF048F" w14:paraId="6F3FA18E" w14:textId="77777777" w:rsidTr="00654987">
        <w:trPr>
          <w:trHeight w:hRule="exact" w:val="2835"/>
        </w:trPr>
        <w:tc>
          <w:tcPr>
            <w:tcW w:w="1808" w:type="dxa"/>
            <w:tcBorders>
              <w:top w:val="single" w:sz="4" w:space="0" w:color="auto"/>
              <w:bottom w:val="single" w:sz="12" w:space="0" w:color="auto"/>
            </w:tcBorders>
          </w:tcPr>
          <w:p w14:paraId="7D669579" w14:textId="57FB52B9" w:rsidR="00FF5F64" w:rsidRPr="00DF048F" w:rsidRDefault="00FF5F64" w:rsidP="0084063D">
            <w:pPr>
              <w:spacing w:before="120" w:line="264" w:lineRule="auto"/>
              <w:jc w:val="center"/>
            </w:pPr>
          </w:p>
        </w:tc>
        <w:tc>
          <w:tcPr>
            <w:tcW w:w="7831" w:type="dxa"/>
            <w:tcBorders>
              <w:top w:val="single" w:sz="4" w:space="0" w:color="auto"/>
              <w:bottom w:val="single" w:sz="12" w:space="0" w:color="auto"/>
            </w:tcBorders>
          </w:tcPr>
          <w:p w14:paraId="2F870031" w14:textId="77777777" w:rsidR="00EA1A5D" w:rsidRDefault="00EA1A5D" w:rsidP="008C1F2C">
            <w:pPr>
              <w:spacing w:after="0" w:line="264" w:lineRule="auto"/>
              <w:jc w:val="right"/>
              <w:rPr>
                <w:b/>
                <w:sz w:val="34"/>
              </w:rPr>
            </w:pPr>
          </w:p>
          <w:p w14:paraId="144AE4E0" w14:textId="5949F8D5" w:rsidR="00EA1A5D" w:rsidRPr="00EA1A5D" w:rsidRDefault="00542D23" w:rsidP="008C1F2C">
            <w:pPr>
              <w:spacing w:after="0" w:line="264" w:lineRule="auto"/>
              <w:jc w:val="right"/>
              <w:rPr>
                <w:b/>
                <w:sz w:val="34"/>
              </w:rPr>
            </w:pPr>
            <w:r>
              <w:rPr>
                <w:b/>
                <w:sz w:val="34"/>
              </w:rPr>
              <w:t xml:space="preserve">Convention on </w:t>
            </w:r>
          </w:p>
          <w:p w14:paraId="64EAB798" w14:textId="16FD73A9" w:rsidR="00FF5F64" w:rsidRPr="00EA1A5D" w:rsidRDefault="00542D23" w:rsidP="008C1F2C">
            <w:pPr>
              <w:spacing w:after="120" w:line="264" w:lineRule="auto"/>
              <w:jc w:val="right"/>
              <w:rPr>
                <w:b/>
                <w:sz w:val="34"/>
              </w:rPr>
            </w:pPr>
            <w:r>
              <w:rPr>
                <w:b/>
                <w:sz w:val="34"/>
              </w:rPr>
              <w:t>the Rights of Persons with Disabilities</w:t>
            </w:r>
          </w:p>
          <w:p w14:paraId="13D7F53D" w14:textId="3A9F43F4" w:rsidR="008C1F2C" w:rsidRDefault="008C1F2C" w:rsidP="008C1F2C">
            <w:pPr>
              <w:spacing w:after="120" w:line="264" w:lineRule="auto"/>
              <w:jc w:val="right"/>
              <w:rPr>
                <w:b/>
                <w:sz w:val="34"/>
              </w:rPr>
            </w:pPr>
            <w:r>
              <w:rPr>
                <w:b/>
                <w:sz w:val="34"/>
              </w:rPr>
              <w:t xml:space="preserve">Country: FRANCE  </w:t>
            </w:r>
          </w:p>
          <w:p w14:paraId="6381379E" w14:textId="1FD0796C" w:rsidR="006605F6" w:rsidRPr="00DF048F" w:rsidRDefault="000E651B" w:rsidP="00A11A73">
            <w:pPr>
              <w:spacing w:after="0" w:line="264" w:lineRule="auto"/>
              <w:jc w:val="right"/>
              <w:rPr>
                <w:sz w:val="40"/>
                <w:szCs w:val="40"/>
              </w:rPr>
            </w:pPr>
            <w:r>
              <w:rPr>
                <w:b/>
                <w:sz w:val="34"/>
              </w:rPr>
              <w:t>14</w:t>
            </w:r>
            <w:r w:rsidR="00EA1A5D">
              <w:rPr>
                <w:b/>
                <w:sz w:val="34"/>
              </w:rPr>
              <w:t> September 2020</w:t>
            </w:r>
          </w:p>
        </w:tc>
      </w:tr>
    </w:tbl>
    <w:p w14:paraId="458B46F5" w14:textId="77777777" w:rsidR="00654987" w:rsidRPr="00DF048F" w:rsidRDefault="00654987" w:rsidP="00654987">
      <w:pPr>
        <w:pStyle w:val="H23G"/>
        <w:ind w:left="360" w:firstLine="0"/>
        <w:jc w:val="center"/>
        <w:rPr>
          <w:sz w:val="28"/>
          <w:szCs w:val="28"/>
          <w:lang w:val="fr-FR"/>
        </w:rPr>
      </w:pPr>
      <w:r w:rsidRPr="00DF048F">
        <w:rPr>
          <w:sz w:val="28"/>
          <w:szCs w:val="28"/>
          <w:lang w:val="fr-FR"/>
        </w:rPr>
        <w:t>Annexes</w:t>
      </w:r>
    </w:p>
    <w:p w14:paraId="0B2E0DD5" w14:textId="77777777" w:rsidR="00654987" w:rsidRPr="00DF048F" w:rsidRDefault="00654987" w:rsidP="00654987">
      <w:pPr>
        <w:rPr>
          <w:lang w:val="fr-FR"/>
        </w:rPr>
      </w:pPr>
    </w:p>
    <w:p w14:paraId="00D55C48" w14:textId="77777777" w:rsidR="00654987" w:rsidRPr="00654987" w:rsidRDefault="00654987" w:rsidP="00654987">
      <w:pPr>
        <w:pStyle w:val="ListParagraph"/>
        <w:numPr>
          <w:ilvl w:val="0"/>
          <w:numId w:val="13"/>
        </w:numPr>
        <w:spacing w:after="240" w:line="276" w:lineRule="auto"/>
        <w:ind w:left="357" w:hanging="357"/>
        <w:contextualSpacing w:val="0"/>
        <w:rPr>
          <w:rFonts w:ascii="Times New Roman" w:hAnsi="Times New Roman" w:cs="Times New Roman"/>
          <w:lang w:val="fr-FR"/>
        </w:rPr>
      </w:pPr>
      <w:r w:rsidRPr="00654987">
        <w:rPr>
          <w:rFonts w:ascii="Times New Roman" w:hAnsi="Times New Roman" w:cs="Times New Roman"/>
          <w:lang w:val="fr-FR"/>
        </w:rPr>
        <w:t>10 engagements pour un Etat plus inclusif</w:t>
      </w:r>
    </w:p>
    <w:p w14:paraId="1441D69A" w14:textId="77777777" w:rsidR="00654987" w:rsidRPr="00654987" w:rsidRDefault="00654987" w:rsidP="00654987">
      <w:pPr>
        <w:pStyle w:val="ListParagraph"/>
        <w:numPr>
          <w:ilvl w:val="0"/>
          <w:numId w:val="13"/>
        </w:numPr>
        <w:spacing w:after="240" w:line="276" w:lineRule="auto"/>
        <w:ind w:left="357" w:hanging="357"/>
        <w:contextualSpacing w:val="0"/>
        <w:rPr>
          <w:rFonts w:ascii="Times New Roman" w:hAnsi="Times New Roman" w:cs="Times New Roman"/>
          <w:lang w:val="fr-FR"/>
        </w:rPr>
      </w:pPr>
      <w:r w:rsidRPr="00654987">
        <w:rPr>
          <w:rFonts w:ascii="Times New Roman" w:hAnsi="Times New Roman" w:cs="Times New Roman"/>
          <w:lang w:val="fr-FR"/>
        </w:rPr>
        <w:t>Populations protégées au 31/12/2015 par sexe et par âge</w:t>
      </w:r>
    </w:p>
    <w:p w14:paraId="3CD29E60" w14:textId="77777777" w:rsidR="00654987" w:rsidRPr="00654987" w:rsidRDefault="00654987" w:rsidP="00654987">
      <w:pPr>
        <w:pStyle w:val="ListParagraph"/>
        <w:numPr>
          <w:ilvl w:val="0"/>
          <w:numId w:val="13"/>
        </w:numPr>
        <w:spacing w:after="240" w:line="276" w:lineRule="auto"/>
        <w:ind w:left="357" w:hanging="357"/>
        <w:contextualSpacing w:val="0"/>
        <w:rPr>
          <w:rFonts w:ascii="Times New Roman" w:hAnsi="Times New Roman" w:cs="Times New Roman"/>
          <w:lang w:val="fr-FR"/>
        </w:rPr>
      </w:pPr>
      <w:r w:rsidRPr="00654987">
        <w:rPr>
          <w:rFonts w:ascii="Times New Roman" w:hAnsi="Times New Roman" w:cs="Times New Roman"/>
          <w:lang w:val="fr-FR"/>
        </w:rPr>
        <w:t>Répartition des élèves en situation de handicap par niveau et par troubles</w:t>
      </w:r>
    </w:p>
    <w:p w14:paraId="1E850473" w14:textId="77777777" w:rsidR="00654987" w:rsidRPr="00DF048F" w:rsidRDefault="00654987" w:rsidP="00654987">
      <w:pPr>
        <w:spacing w:after="200" w:line="276" w:lineRule="auto"/>
        <w:rPr>
          <w:sz w:val="22"/>
          <w:szCs w:val="22"/>
          <w:lang w:val="fr-FR"/>
        </w:rPr>
      </w:pPr>
      <w:r w:rsidRPr="00654987">
        <w:rPr>
          <w:lang w:val="fr-FR"/>
        </w:rPr>
        <w:br w:type="page"/>
      </w:r>
    </w:p>
    <w:p w14:paraId="70087888" w14:textId="77777777" w:rsidR="00654987" w:rsidRPr="00654987" w:rsidRDefault="00654987" w:rsidP="00654987">
      <w:pPr>
        <w:pStyle w:val="ListParagraph"/>
        <w:ind w:left="360"/>
        <w:jc w:val="center"/>
        <w:rPr>
          <w:rFonts w:ascii="Times New Roman" w:hAnsi="Times New Roman" w:cs="Times New Roman"/>
          <w:b/>
          <w:sz w:val="28"/>
          <w:szCs w:val="28"/>
          <w:lang w:val="fr-FR"/>
        </w:rPr>
      </w:pPr>
      <w:r w:rsidRPr="00654987">
        <w:rPr>
          <w:rFonts w:ascii="Times New Roman" w:hAnsi="Times New Roman" w:cs="Times New Roman"/>
          <w:b/>
          <w:sz w:val="28"/>
          <w:szCs w:val="28"/>
          <w:lang w:val="fr-FR"/>
        </w:rPr>
        <w:t>Annexe 1</w:t>
      </w:r>
    </w:p>
    <w:p w14:paraId="1004E18F" w14:textId="77777777" w:rsidR="00654987" w:rsidRPr="00654987" w:rsidRDefault="00654987" w:rsidP="00654987">
      <w:pPr>
        <w:pStyle w:val="ListParagraph"/>
        <w:ind w:left="360"/>
        <w:jc w:val="center"/>
        <w:rPr>
          <w:rFonts w:ascii="Times New Roman" w:hAnsi="Times New Roman" w:cs="Times New Roman"/>
          <w:b/>
          <w:sz w:val="28"/>
          <w:szCs w:val="28"/>
          <w:lang w:val="fr-FR"/>
        </w:rPr>
      </w:pPr>
    </w:p>
    <w:p w14:paraId="264DF102" w14:textId="77777777" w:rsidR="00654987" w:rsidRPr="00654987" w:rsidRDefault="00654987" w:rsidP="00654987">
      <w:pPr>
        <w:pStyle w:val="ListParagraph"/>
        <w:ind w:left="360"/>
        <w:jc w:val="center"/>
        <w:rPr>
          <w:rFonts w:ascii="Times New Roman" w:hAnsi="Times New Roman" w:cs="Times New Roman"/>
          <w:b/>
          <w:sz w:val="28"/>
          <w:szCs w:val="28"/>
          <w:lang w:val="fr-FR"/>
        </w:rPr>
      </w:pPr>
      <w:r w:rsidRPr="00654987">
        <w:rPr>
          <w:rFonts w:ascii="Times New Roman" w:hAnsi="Times New Roman" w:cs="Times New Roman"/>
          <w:b/>
          <w:sz w:val="28"/>
          <w:szCs w:val="28"/>
          <w:lang w:val="fr-FR"/>
        </w:rPr>
        <w:t>10 engagements pour un Etat plus inclusif</w:t>
      </w:r>
    </w:p>
    <w:p w14:paraId="1723AD33" w14:textId="77777777" w:rsidR="00654987" w:rsidRPr="00654987" w:rsidRDefault="00654987" w:rsidP="00654987">
      <w:pPr>
        <w:pStyle w:val="ListParagraph"/>
        <w:ind w:left="360"/>
        <w:rPr>
          <w:rFonts w:ascii="Times New Roman" w:hAnsi="Times New Roman" w:cs="Times New Roman"/>
          <w:lang w:val="fr-FR"/>
        </w:rPr>
      </w:pPr>
    </w:p>
    <w:p w14:paraId="4EB83E57" w14:textId="77777777" w:rsidR="00654987" w:rsidRPr="00654987" w:rsidRDefault="00654987" w:rsidP="00654987">
      <w:pPr>
        <w:pStyle w:val="ListParagraph"/>
        <w:numPr>
          <w:ilvl w:val="0"/>
          <w:numId w:val="12"/>
        </w:numPr>
        <w:spacing w:after="200" w:line="276" w:lineRule="auto"/>
        <w:jc w:val="both"/>
        <w:rPr>
          <w:rFonts w:ascii="Times New Roman" w:hAnsi="Times New Roman" w:cs="Times New Roman"/>
          <w:lang w:val="fr-FR"/>
        </w:rPr>
      </w:pPr>
      <w:r w:rsidRPr="00654987">
        <w:rPr>
          <w:rFonts w:ascii="Times New Roman" w:hAnsi="Times New Roman" w:cs="Times New Roman"/>
          <w:lang w:val="fr-FR"/>
        </w:rPr>
        <w:t>Donner une information en temps réel aux citoyens sur le niveau d’accessibilité des établissements recevant du public, dans le cadre d’une mise en œuvre résolue des agendas de l’accessibilité programmée.</w:t>
      </w:r>
    </w:p>
    <w:p w14:paraId="0D3C6E05" w14:textId="77777777" w:rsidR="00654987" w:rsidRPr="00654987" w:rsidRDefault="00654987" w:rsidP="00654987">
      <w:pPr>
        <w:pStyle w:val="ListParagraph"/>
        <w:ind w:left="360"/>
        <w:jc w:val="both"/>
        <w:rPr>
          <w:rFonts w:ascii="Times New Roman" w:hAnsi="Times New Roman" w:cs="Times New Roman"/>
          <w:lang w:val="fr-FR"/>
        </w:rPr>
      </w:pPr>
    </w:p>
    <w:p w14:paraId="62556432" w14:textId="77777777" w:rsidR="00654987" w:rsidRPr="00654987" w:rsidRDefault="00654987" w:rsidP="00654987">
      <w:pPr>
        <w:pStyle w:val="ListParagraph"/>
        <w:numPr>
          <w:ilvl w:val="0"/>
          <w:numId w:val="12"/>
        </w:numPr>
        <w:spacing w:after="200" w:line="276" w:lineRule="auto"/>
        <w:jc w:val="both"/>
        <w:rPr>
          <w:rFonts w:ascii="Times New Roman" w:hAnsi="Times New Roman" w:cs="Times New Roman"/>
          <w:lang w:val="fr-FR"/>
        </w:rPr>
      </w:pPr>
      <w:r w:rsidRPr="00654987">
        <w:rPr>
          <w:rFonts w:ascii="Times New Roman" w:hAnsi="Times New Roman" w:cs="Times New Roman"/>
          <w:lang w:val="fr-FR"/>
        </w:rPr>
        <w:t>Promouvoir l’accessibilité numérique des sites gouvernementaux, en étant transparent sur le niveau de cette accessibilité et en harmonisant la position de l’onglet « accessibilité », ainsi qu’intégrer l’accessibilité numérique de manière native dans tous les nouveaux projets de systèmes d’information, en formant massivement les professionnels des ministères.</w:t>
      </w:r>
    </w:p>
    <w:p w14:paraId="00F1BCB7" w14:textId="77777777" w:rsidR="00654987" w:rsidRPr="00654987" w:rsidRDefault="00654987" w:rsidP="00654987">
      <w:pPr>
        <w:pStyle w:val="ListParagraph"/>
        <w:ind w:left="360"/>
        <w:jc w:val="both"/>
        <w:rPr>
          <w:rFonts w:ascii="Times New Roman" w:hAnsi="Times New Roman" w:cs="Times New Roman"/>
          <w:lang w:val="fr-FR"/>
        </w:rPr>
      </w:pPr>
    </w:p>
    <w:p w14:paraId="54E17732" w14:textId="77777777" w:rsidR="00654987" w:rsidRPr="00654987" w:rsidRDefault="00654987" w:rsidP="00654987">
      <w:pPr>
        <w:pStyle w:val="ListParagraph"/>
        <w:numPr>
          <w:ilvl w:val="0"/>
          <w:numId w:val="12"/>
        </w:numPr>
        <w:spacing w:after="200" w:line="276" w:lineRule="auto"/>
        <w:jc w:val="both"/>
        <w:rPr>
          <w:rFonts w:ascii="Times New Roman" w:hAnsi="Times New Roman" w:cs="Times New Roman"/>
          <w:lang w:val="fr-FR"/>
        </w:rPr>
      </w:pPr>
      <w:r w:rsidRPr="00654987">
        <w:rPr>
          <w:rFonts w:ascii="Times New Roman" w:hAnsi="Times New Roman" w:cs="Times New Roman"/>
          <w:lang w:val="fr-FR"/>
        </w:rPr>
        <w:t>Assurer l’accessibilité de la communication tant pour les interventions officielles des membres du Gouvernement, que pour les manifestations publiques, afin de permettre à chaque citoyen de suivre l’actualité du Gouvernement et d’y participer.</w:t>
      </w:r>
    </w:p>
    <w:p w14:paraId="68A69447" w14:textId="77777777" w:rsidR="00654987" w:rsidRPr="00654987" w:rsidRDefault="00654987" w:rsidP="00654987">
      <w:pPr>
        <w:pStyle w:val="ListParagraph"/>
        <w:ind w:left="360"/>
        <w:jc w:val="both"/>
        <w:rPr>
          <w:rFonts w:ascii="Times New Roman" w:hAnsi="Times New Roman" w:cs="Times New Roman"/>
          <w:lang w:val="fr-FR"/>
        </w:rPr>
      </w:pPr>
    </w:p>
    <w:p w14:paraId="5993484D" w14:textId="77777777" w:rsidR="00654987" w:rsidRPr="00654987" w:rsidRDefault="00654987" w:rsidP="00654987">
      <w:pPr>
        <w:pStyle w:val="ListParagraph"/>
        <w:numPr>
          <w:ilvl w:val="0"/>
          <w:numId w:val="12"/>
        </w:numPr>
        <w:spacing w:after="200" w:line="276" w:lineRule="auto"/>
        <w:jc w:val="both"/>
        <w:rPr>
          <w:rFonts w:ascii="Times New Roman" w:hAnsi="Times New Roman" w:cs="Times New Roman"/>
          <w:lang w:val="fr-FR"/>
        </w:rPr>
      </w:pPr>
      <w:r w:rsidRPr="00654987">
        <w:rPr>
          <w:rFonts w:ascii="Times New Roman" w:hAnsi="Times New Roman" w:cs="Times New Roman"/>
          <w:lang w:val="fr-FR"/>
        </w:rPr>
        <w:t>Mobiliser les opérateurs de l’État et les services déconcentrés dans la mise en accessibilité de leur accueil téléphonique.</w:t>
      </w:r>
    </w:p>
    <w:p w14:paraId="02498A04" w14:textId="77777777" w:rsidR="00654987" w:rsidRPr="00654987" w:rsidRDefault="00654987" w:rsidP="00654987">
      <w:pPr>
        <w:pStyle w:val="ListParagraph"/>
        <w:jc w:val="both"/>
        <w:rPr>
          <w:rFonts w:ascii="Times New Roman" w:hAnsi="Times New Roman" w:cs="Times New Roman"/>
          <w:lang w:val="fr-FR"/>
        </w:rPr>
      </w:pPr>
    </w:p>
    <w:p w14:paraId="5A407F56" w14:textId="77777777" w:rsidR="00654987" w:rsidRPr="00654987" w:rsidRDefault="00654987" w:rsidP="00654987">
      <w:pPr>
        <w:pStyle w:val="ListParagraph"/>
        <w:numPr>
          <w:ilvl w:val="0"/>
          <w:numId w:val="12"/>
        </w:numPr>
        <w:spacing w:after="200" w:line="276" w:lineRule="auto"/>
        <w:jc w:val="both"/>
        <w:rPr>
          <w:rFonts w:ascii="Times New Roman" w:hAnsi="Times New Roman" w:cs="Times New Roman"/>
          <w:lang w:val="fr-FR"/>
        </w:rPr>
      </w:pPr>
      <w:r w:rsidRPr="00654987">
        <w:rPr>
          <w:rFonts w:ascii="Times New Roman" w:hAnsi="Times New Roman" w:cs="Times New Roman"/>
          <w:lang w:val="fr-FR"/>
        </w:rPr>
        <w:t>Assurer un accueil accessible et de qualité des personnes en situation de handicap dans les maisons France Service.</w:t>
      </w:r>
    </w:p>
    <w:p w14:paraId="7761F5CF" w14:textId="77777777" w:rsidR="00654987" w:rsidRPr="00654987" w:rsidRDefault="00654987" w:rsidP="00654987">
      <w:pPr>
        <w:pStyle w:val="ListParagraph"/>
        <w:ind w:left="360"/>
        <w:jc w:val="both"/>
        <w:rPr>
          <w:rFonts w:ascii="Times New Roman" w:hAnsi="Times New Roman" w:cs="Times New Roman"/>
          <w:lang w:val="fr-FR"/>
        </w:rPr>
      </w:pPr>
    </w:p>
    <w:p w14:paraId="042008CE" w14:textId="77777777" w:rsidR="00654987" w:rsidRPr="00654987" w:rsidRDefault="00654987" w:rsidP="00654987">
      <w:pPr>
        <w:pStyle w:val="ListParagraph"/>
        <w:numPr>
          <w:ilvl w:val="0"/>
          <w:numId w:val="12"/>
        </w:numPr>
        <w:spacing w:after="200" w:line="276" w:lineRule="auto"/>
        <w:jc w:val="both"/>
        <w:rPr>
          <w:rFonts w:ascii="Times New Roman" w:hAnsi="Times New Roman" w:cs="Times New Roman"/>
          <w:lang w:val="fr-FR"/>
        </w:rPr>
      </w:pPr>
      <w:r w:rsidRPr="00654987">
        <w:rPr>
          <w:rFonts w:ascii="Times New Roman" w:hAnsi="Times New Roman" w:cs="Times New Roman"/>
          <w:lang w:val="fr-FR"/>
        </w:rPr>
        <w:t>Atteindre un taux d’emploi de 6% de personnes en situation de handicap dans les effectifs de l’État, et de 6% de jeunes apprentis.</w:t>
      </w:r>
    </w:p>
    <w:p w14:paraId="5BFE6B06" w14:textId="77777777" w:rsidR="00654987" w:rsidRPr="00654987" w:rsidRDefault="00654987" w:rsidP="00654987">
      <w:pPr>
        <w:pStyle w:val="ListParagraph"/>
        <w:jc w:val="both"/>
        <w:rPr>
          <w:rFonts w:ascii="Times New Roman" w:hAnsi="Times New Roman" w:cs="Times New Roman"/>
          <w:lang w:val="fr-FR"/>
        </w:rPr>
      </w:pPr>
    </w:p>
    <w:p w14:paraId="4A5CBB1E" w14:textId="77777777" w:rsidR="00654987" w:rsidRPr="00654987" w:rsidRDefault="00654987" w:rsidP="00654987">
      <w:pPr>
        <w:pStyle w:val="ListParagraph"/>
        <w:numPr>
          <w:ilvl w:val="0"/>
          <w:numId w:val="12"/>
        </w:numPr>
        <w:spacing w:after="200" w:line="276" w:lineRule="auto"/>
        <w:jc w:val="both"/>
        <w:rPr>
          <w:rFonts w:ascii="Times New Roman" w:hAnsi="Times New Roman" w:cs="Times New Roman"/>
          <w:lang w:val="fr-FR"/>
        </w:rPr>
      </w:pPr>
      <w:r w:rsidRPr="00654987">
        <w:rPr>
          <w:rFonts w:ascii="Times New Roman" w:hAnsi="Times New Roman" w:cs="Times New Roman"/>
          <w:lang w:val="fr-FR"/>
        </w:rPr>
        <w:t>Promouvoir les carrières des personnes en situation de handicap en mettant en œuvre les voies de promotion interne ouvertes par la loi de transformation de la fonction publique, et en facilitant la portabilité des équipements et adaptations nécessaires lors des mobilités professionnelles.</w:t>
      </w:r>
    </w:p>
    <w:p w14:paraId="628343FD" w14:textId="77777777" w:rsidR="00654987" w:rsidRPr="00654987" w:rsidRDefault="00654987" w:rsidP="00654987">
      <w:pPr>
        <w:pStyle w:val="ListParagraph"/>
        <w:jc w:val="both"/>
        <w:rPr>
          <w:rFonts w:ascii="Times New Roman" w:hAnsi="Times New Roman" w:cs="Times New Roman"/>
          <w:lang w:val="fr-FR"/>
        </w:rPr>
      </w:pPr>
    </w:p>
    <w:p w14:paraId="60D435CC" w14:textId="77777777" w:rsidR="00654987" w:rsidRPr="00654987" w:rsidRDefault="00654987" w:rsidP="00654987">
      <w:pPr>
        <w:pStyle w:val="ListParagraph"/>
        <w:numPr>
          <w:ilvl w:val="0"/>
          <w:numId w:val="12"/>
        </w:numPr>
        <w:spacing w:after="200" w:line="276" w:lineRule="auto"/>
        <w:jc w:val="both"/>
        <w:rPr>
          <w:rFonts w:ascii="Times New Roman" w:hAnsi="Times New Roman" w:cs="Times New Roman"/>
          <w:lang w:val="fr-FR"/>
        </w:rPr>
      </w:pPr>
      <w:r w:rsidRPr="00654987">
        <w:rPr>
          <w:rFonts w:ascii="Times New Roman" w:hAnsi="Times New Roman" w:cs="Times New Roman"/>
          <w:lang w:val="fr-FR"/>
        </w:rPr>
        <w:t>Assurer la participation de toutes les administrations centrales, services déconcentrés et opérateurs de l’État à l’opération « Duoday » qui a lieu une fois par an, avec un objectif de doublement du nombre de duos dès l’édition du 14 mai 2020.</w:t>
      </w:r>
    </w:p>
    <w:p w14:paraId="4820BABC" w14:textId="77777777" w:rsidR="00654987" w:rsidRPr="00654987" w:rsidRDefault="00654987" w:rsidP="00654987">
      <w:pPr>
        <w:pStyle w:val="ListParagraph"/>
        <w:ind w:left="360"/>
        <w:jc w:val="both"/>
        <w:rPr>
          <w:rFonts w:ascii="Times New Roman" w:hAnsi="Times New Roman" w:cs="Times New Roman"/>
          <w:lang w:val="fr-FR"/>
        </w:rPr>
      </w:pPr>
    </w:p>
    <w:p w14:paraId="2AA8A028" w14:textId="77777777" w:rsidR="00654987" w:rsidRPr="00654987" w:rsidRDefault="00654987" w:rsidP="00654987">
      <w:pPr>
        <w:pStyle w:val="ListParagraph"/>
        <w:numPr>
          <w:ilvl w:val="0"/>
          <w:numId w:val="12"/>
        </w:numPr>
        <w:spacing w:after="200" w:line="276" w:lineRule="auto"/>
        <w:jc w:val="both"/>
        <w:rPr>
          <w:rFonts w:ascii="Times New Roman" w:hAnsi="Times New Roman" w:cs="Times New Roman"/>
          <w:lang w:val="fr-FR"/>
        </w:rPr>
      </w:pPr>
      <w:r w:rsidRPr="00654987">
        <w:rPr>
          <w:rFonts w:ascii="Times New Roman" w:hAnsi="Times New Roman" w:cs="Times New Roman"/>
          <w:lang w:val="fr-FR"/>
        </w:rPr>
        <w:t>Contribuer à la valorisation des compétences des personnes handicapées, notamment par leur participation aux missions essentielles d’accompagnement du public.</w:t>
      </w:r>
    </w:p>
    <w:p w14:paraId="2214DA8D" w14:textId="77777777" w:rsidR="00654987" w:rsidRPr="00654987" w:rsidRDefault="00654987" w:rsidP="00654987">
      <w:pPr>
        <w:pStyle w:val="ListParagraph"/>
        <w:rPr>
          <w:rFonts w:ascii="Times New Roman" w:hAnsi="Times New Roman" w:cs="Times New Roman"/>
          <w:lang w:val="fr-FR"/>
        </w:rPr>
      </w:pPr>
    </w:p>
    <w:p w14:paraId="151119A8" w14:textId="77777777" w:rsidR="00654987" w:rsidRPr="00654987" w:rsidRDefault="00654987" w:rsidP="00654987">
      <w:pPr>
        <w:pStyle w:val="ListParagraph"/>
        <w:numPr>
          <w:ilvl w:val="0"/>
          <w:numId w:val="12"/>
        </w:numPr>
        <w:spacing w:after="200" w:line="276" w:lineRule="auto"/>
        <w:jc w:val="both"/>
        <w:rPr>
          <w:rFonts w:ascii="Times New Roman" w:hAnsi="Times New Roman" w:cs="Times New Roman"/>
          <w:lang w:val="fr-FR"/>
        </w:rPr>
      </w:pPr>
      <w:r w:rsidRPr="00654987">
        <w:rPr>
          <w:rFonts w:ascii="Times New Roman" w:hAnsi="Times New Roman" w:cs="Times New Roman"/>
          <w:lang w:val="fr-FR"/>
        </w:rPr>
        <w:t xml:space="preserve">Solliciter l’expertise du Conseil national consultatif des personnes handicapées pour la construction de la feuille de route de chaque ministère. </w:t>
      </w:r>
    </w:p>
    <w:p w14:paraId="4C1211FB" w14:textId="77777777" w:rsidR="00654987" w:rsidRPr="00654987" w:rsidRDefault="00654987" w:rsidP="00654987">
      <w:pPr>
        <w:rPr>
          <w:lang w:val="fr-FR"/>
        </w:rPr>
      </w:pPr>
    </w:p>
    <w:p w14:paraId="6C489CC1" w14:textId="77777777" w:rsidR="00654987" w:rsidRPr="00654987" w:rsidRDefault="00654987" w:rsidP="00654987">
      <w:pPr>
        <w:spacing w:after="200" w:line="276" w:lineRule="auto"/>
        <w:rPr>
          <w:lang w:val="fr-FR"/>
        </w:rPr>
      </w:pPr>
      <w:r w:rsidRPr="00654987">
        <w:rPr>
          <w:lang w:val="fr-FR"/>
        </w:rPr>
        <w:br w:type="page"/>
      </w:r>
    </w:p>
    <w:p w14:paraId="38B27866" w14:textId="77777777" w:rsidR="00654987" w:rsidRPr="00654987" w:rsidRDefault="00654987" w:rsidP="00654987">
      <w:pPr>
        <w:jc w:val="center"/>
        <w:rPr>
          <w:b/>
          <w:sz w:val="28"/>
          <w:szCs w:val="28"/>
          <w:lang w:val="fr-FR"/>
        </w:rPr>
      </w:pPr>
      <w:r w:rsidRPr="00654987">
        <w:rPr>
          <w:b/>
          <w:sz w:val="28"/>
          <w:szCs w:val="28"/>
          <w:lang w:val="fr-FR"/>
        </w:rPr>
        <w:t xml:space="preserve">Annexe 2 </w:t>
      </w:r>
    </w:p>
    <w:p w14:paraId="31C1A444" w14:textId="77777777" w:rsidR="00654987" w:rsidRPr="00654987" w:rsidRDefault="00654987" w:rsidP="00654987">
      <w:pPr>
        <w:rPr>
          <w:b/>
          <w:lang w:val="fr-FR"/>
        </w:rPr>
      </w:pPr>
    </w:p>
    <w:p w14:paraId="40B570B2" w14:textId="77777777" w:rsidR="00654987" w:rsidRPr="00654987" w:rsidRDefault="00654987" w:rsidP="00654987">
      <w:pPr>
        <w:jc w:val="center"/>
        <w:rPr>
          <w:b/>
          <w:sz w:val="24"/>
          <w:szCs w:val="24"/>
          <w:lang w:val="fr-FR"/>
        </w:rPr>
      </w:pPr>
      <w:r w:rsidRPr="00654987">
        <w:rPr>
          <w:b/>
          <w:sz w:val="24"/>
          <w:szCs w:val="24"/>
          <w:lang w:val="fr-FR"/>
        </w:rPr>
        <w:t>Populations protégées au 31/12/2015 par sexe et par âge</w:t>
      </w:r>
    </w:p>
    <w:p w14:paraId="0BB12CEA" w14:textId="77777777" w:rsidR="00654987" w:rsidRPr="00654987" w:rsidRDefault="00654987" w:rsidP="00654987">
      <w:pPr>
        <w:rPr>
          <w:lang w:val="fr-FR"/>
        </w:rPr>
      </w:pPr>
    </w:p>
    <w:p w14:paraId="512405C8" w14:textId="77777777" w:rsidR="00654987" w:rsidRPr="00DF048F" w:rsidRDefault="00654987" w:rsidP="00654987">
      <w:r w:rsidRPr="00DF048F">
        <w:rPr>
          <w:noProof/>
          <w:lang w:eastAsia="en-GB"/>
        </w:rPr>
        <w:drawing>
          <wp:inline distT="0" distB="0" distL="0" distR="0" wp14:anchorId="34652B43" wp14:editId="283965E2">
            <wp:extent cx="5663565" cy="309118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63565" cy="3091180"/>
                    </a:xfrm>
                    <a:prstGeom prst="rect">
                      <a:avLst/>
                    </a:prstGeom>
                    <a:noFill/>
                  </pic:spPr>
                </pic:pic>
              </a:graphicData>
            </a:graphic>
          </wp:inline>
        </w:drawing>
      </w:r>
    </w:p>
    <w:p w14:paraId="5C46E829" w14:textId="77777777" w:rsidR="00654987" w:rsidRPr="00DF048F" w:rsidRDefault="00654987" w:rsidP="00654987"/>
    <w:p w14:paraId="274565C1" w14:textId="77777777" w:rsidR="00654987" w:rsidRPr="00DF048F" w:rsidRDefault="00654987" w:rsidP="00654987"/>
    <w:p w14:paraId="2C5D766E" w14:textId="77777777" w:rsidR="00654987" w:rsidRPr="00654987" w:rsidRDefault="00654987" w:rsidP="00654987">
      <w:pPr>
        <w:jc w:val="both"/>
        <w:rPr>
          <w:lang w:val="fr-FR"/>
        </w:rPr>
      </w:pPr>
      <w:r w:rsidRPr="00654987">
        <w:rPr>
          <w:i/>
          <w:lang w:val="fr-FR"/>
        </w:rPr>
        <w:t>Source :</w:t>
      </w:r>
      <w:r w:rsidRPr="00654987">
        <w:rPr>
          <w:lang w:val="fr-FR"/>
        </w:rPr>
        <w:t xml:space="preserve"> Ministère de la Justice/SG /SDSE/exploitation statistique du Répertoire Général civil</w:t>
      </w:r>
    </w:p>
    <w:p w14:paraId="18952138" w14:textId="77777777" w:rsidR="00654987" w:rsidRPr="00654987" w:rsidRDefault="00654987" w:rsidP="00654987">
      <w:pPr>
        <w:jc w:val="both"/>
        <w:rPr>
          <w:lang w:val="fr-FR"/>
        </w:rPr>
      </w:pPr>
      <w:r w:rsidRPr="00654987">
        <w:rPr>
          <w:lang w:val="fr-FR"/>
        </w:rPr>
        <w:t>Les informations relatives à la zone d’habitation (rurale ou urbaine), au lieu de résidence et au statut socioéconomique ne sont pas disponibles.</w:t>
      </w:r>
    </w:p>
    <w:p w14:paraId="2C283138" w14:textId="77777777" w:rsidR="00654987" w:rsidRPr="00654987" w:rsidRDefault="00654987" w:rsidP="00654987">
      <w:pPr>
        <w:spacing w:after="200" w:line="276" w:lineRule="auto"/>
        <w:rPr>
          <w:lang w:val="fr-FR"/>
        </w:rPr>
      </w:pPr>
      <w:r w:rsidRPr="00654987">
        <w:rPr>
          <w:lang w:val="fr-FR"/>
        </w:rPr>
        <w:br w:type="page"/>
      </w:r>
    </w:p>
    <w:p w14:paraId="1CF4FCF3" w14:textId="77777777" w:rsidR="00654987" w:rsidRPr="00654987" w:rsidRDefault="00654987" w:rsidP="00654987">
      <w:pPr>
        <w:jc w:val="center"/>
        <w:rPr>
          <w:b/>
          <w:sz w:val="28"/>
          <w:szCs w:val="28"/>
          <w:lang w:val="fr-FR"/>
        </w:rPr>
      </w:pPr>
      <w:r w:rsidRPr="00654987">
        <w:rPr>
          <w:b/>
          <w:sz w:val="28"/>
          <w:szCs w:val="28"/>
          <w:lang w:val="fr-FR"/>
        </w:rPr>
        <w:t>Annexe 3</w:t>
      </w:r>
    </w:p>
    <w:p w14:paraId="7D98B451" w14:textId="77777777" w:rsidR="00654987" w:rsidRPr="00654987" w:rsidRDefault="00654987" w:rsidP="00654987">
      <w:pPr>
        <w:rPr>
          <w:lang w:val="fr-FR"/>
        </w:rPr>
      </w:pPr>
    </w:p>
    <w:p w14:paraId="664A708C" w14:textId="77777777" w:rsidR="00654987" w:rsidRPr="00654987" w:rsidRDefault="00654987" w:rsidP="00654987">
      <w:pPr>
        <w:rPr>
          <w:b/>
          <w:sz w:val="24"/>
          <w:szCs w:val="24"/>
          <w:lang w:val="fr-FR"/>
        </w:rPr>
      </w:pPr>
      <w:r w:rsidRPr="00654987">
        <w:rPr>
          <w:b/>
          <w:sz w:val="24"/>
          <w:szCs w:val="24"/>
          <w:lang w:val="fr-FR"/>
        </w:rPr>
        <w:t>Répartition des élèves en situation de handicap par niveau (année scolaire 2018-2019)</w:t>
      </w:r>
    </w:p>
    <w:p w14:paraId="5BC0952F" w14:textId="77777777" w:rsidR="00654987" w:rsidRPr="00DF048F" w:rsidRDefault="00654987" w:rsidP="00654987">
      <w:pPr>
        <w:rPr>
          <w:noProof/>
          <w:lang w:val="fr-FR" w:eastAsia="fr-FR"/>
        </w:rPr>
      </w:pPr>
      <w:bookmarkStart w:id="0" w:name="_GoBack"/>
      <w:r w:rsidRPr="00DF048F">
        <w:rPr>
          <w:noProof/>
          <w:lang w:eastAsia="en-GB"/>
        </w:rPr>
        <w:drawing>
          <wp:inline distT="0" distB="0" distL="0" distR="0" wp14:anchorId="3D065FF3" wp14:editId="2E149065">
            <wp:extent cx="5554332" cy="2743200"/>
            <wp:effectExtent l="0" t="0" r="889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62426" cy="2747197"/>
                    </a:xfrm>
                    <a:prstGeom prst="rect">
                      <a:avLst/>
                    </a:prstGeom>
                    <a:noFill/>
                  </pic:spPr>
                </pic:pic>
              </a:graphicData>
            </a:graphic>
          </wp:inline>
        </w:drawing>
      </w:r>
      <w:bookmarkEnd w:id="0"/>
    </w:p>
    <w:p w14:paraId="062802B2" w14:textId="77777777" w:rsidR="00654987" w:rsidRPr="00DF048F" w:rsidRDefault="00654987" w:rsidP="00654987">
      <w:pPr>
        <w:rPr>
          <w:noProof/>
          <w:lang w:val="fr-FR" w:eastAsia="fr-FR"/>
        </w:rPr>
      </w:pPr>
    </w:p>
    <w:p w14:paraId="47FC193E" w14:textId="77777777" w:rsidR="00654987" w:rsidRPr="00654987" w:rsidRDefault="00654987" w:rsidP="00654987">
      <w:pPr>
        <w:rPr>
          <w:i/>
          <w:sz w:val="22"/>
          <w:szCs w:val="22"/>
          <w:lang w:val="fr-FR"/>
        </w:rPr>
      </w:pPr>
      <w:r w:rsidRPr="00654987">
        <w:rPr>
          <w:i/>
          <w:sz w:val="22"/>
          <w:szCs w:val="22"/>
          <w:lang w:val="fr-FR"/>
        </w:rPr>
        <w:t xml:space="preserve">Source : Ministère de l’Education nationale et de la Jeunesse </w:t>
      </w:r>
    </w:p>
    <w:p w14:paraId="03A0B075" w14:textId="77777777" w:rsidR="00654987" w:rsidRPr="00DF048F" w:rsidRDefault="00654987" w:rsidP="00654987">
      <w:pPr>
        <w:jc w:val="both"/>
        <w:rPr>
          <w:noProof/>
          <w:sz w:val="22"/>
          <w:szCs w:val="22"/>
          <w:lang w:val="fr-FR" w:eastAsia="fr-FR"/>
        </w:rPr>
      </w:pPr>
      <w:r w:rsidRPr="00DF048F">
        <w:rPr>
          <w:noProof/>
          <w:sz w:val="22"/>
          <w:szCs w:val="22"/>
          <w:lang w:val="fr-FR" w:eastAsia="fr-FR"/>
        </w:rPr>
        <w:t>Répartition des élèves en situation de handicap dans l’enseignement agricole selon la nature des troubles (2017-2018) :</w:t>
      </w:r>
    </w:p>
    <w:p w14:paraId="3AA009A9" w14:textId="77777777" w:rsidR="00654987" w:rsidRPr="00DF048F" w:rsidRDefault="00654987" w:rsidP="00654987">
      <w:pPr>
        <w:rPr>
          <w:noProof/>
          <w:lang w:val="fr-FR" w:eastAsia="fr-FR"/>
        </w:rPr>
      </w:pPr>
    </w:p>
    <w:tbl>
      <w:tblPr>
        <w:tblStyle w:val="TableGrid"/>
        <w:tblW w:w="0" w:type="auto"/>
        <w:tblLook w:val="04A0" w:firstRow="1" w:lastRow="0" w:firstColumn="1" w:lastColumn="0" w:noHBand="0" w:noVBand="1"/>
      </w:tblPr>
      <w:tblGrid>
        <w:gridCol w:w="4531"/>
        <w:gridCol w:w="1701"/>
      </w:tblGrid>
      <w:tr w:rsidR="00654987" w:rsidRPr="00DF048F" w14:paraId="13FAE28D" w14:textId="77777777" w:rsidTr="000F36B1">
        <w:trPr>
          <w:trHeight w:val="601"/>
        </w:trPr>
        <w:tc>
          <w:tcPr>
            <w:tcW w:w="4531" w:type="dxa"/>
            <w:vAlign w:val="center"/>
          </w:tcPr>
          <w:p w14:paraId="289F7575" w14:textId="77777777" w:rsidR="00654987" w:rsidRPr="00DF048F" w:rsidRDefault="00654987" w:rsidP="000F36B1">
            <w:pPr>
              <w:jc w:val="center"/>
              <w:rPr>
                <w:b/>
              </w:rPr>
            </w:pPr>
          </w:p>
          <w:p w14:paraId="0869D3E9" w14:textId="77777777" w:rsidR="00654987" w:rsidRPr="00DF048F" w:rsidRDefault="00654987" w:rsidP="000F36B1">
            <w:pPr>
              <w:jc w:val="center"/>
              <w:rPr>
                <w:b/>
              </w:rPr>
            </w:pPr>
            <w:r w:rsidRPr="00DF048F">
              <w:rPr>
                <w:b/>
              </w:rPr>
              <w:t>Nature des troubles</w:t>
            </w:r>
          </w:p>
          <w:p w14:paraId="5EF35348" w14:textId="77777777" w:rsidR="00654987" w:rsidRPr="00DF048F" w:rsidRDefault="00654987" w:rsidP="000F36B1">
            <w:pPr>
              <w:jc w:val="center"/>
              <w:rPr>
                <w:b/>
              </w:rPr>
            </w:pPr>
          </w:p>
        </w:tc>
        <w:tc>
          <w:tcPr>
            <w:tcW w:w="1701" w:type="dxa"/>
            <w:vAlign w:val="center"/>
          </w:tcPr>
          <w:p w14:paraId="37CECF7E" w14:textId="77777777" w:rsidR="00654987" w:rsidRPr="00DF048F" w:rsidRDefault="00654987" w:rsidP="000F36B1">
            <w:pPr>
              <w:jc w:val="center"/>
              <w:rPr>
                <w:b/>
              </w:rPr>
            </w:pPr>
            <w:r w:rsidRPr="00DF048F">
              <w:rPr>
                <w:b/>
              </w:rPr>
              <w:t>Nombre d’élèves</w:t>
            </w:r>
          </w:p>
        </w:tc>
      </w:tr>
      <w:tr w:rsidR="00654987" w:rsidRPr="00DF048F" w14:paraId="38E71C06" w14:textId="77777777" w:rsidTr="000F36B1">
        <w:tc>
          <w:tcPr>
            <w:tcW w:w="4531" w:type="dxa"/>
          </w:tcPr>
          <w:p w14:paraId="1AD20388" w14:textId="77777777" w:rsidR="00654987" w:rsidRPr="00DF048F" w:rsidRDefault="00654987" w:rsidP="000F36B1">
            <w:r w:rsidRPr="00DF048F">
              <w:t>Troubles auditifs</w:t>
            </w:r>
          </w:p>
        </w:tc>
        <w:tc>
          <w:tcPr>
            <w:tcW w:w="1701" w:type="dxa"/>
          </w:tcPr>
          <w:p w14:paraId="05DE36C0" w14:textId="77777777" w:rsidR="00654987" w:rsidRPr="00DF048F" w:rsidRDefault="00654987" w:rsidP="000F36B1">
            <w:r w:rsidRPr="00DF048F">
              <w:t>104</w:t>
            </w:r>
          </w:p>
        </w:tc>
      </w:tr>
      <w:tr w:rsidR="00654987" w:rsidRPr="00DF048F" w14:paraId="2CB80CB6" w14:textId="77777777" w:rsidTr="000F36B1">
        <w:tc>
          <w:tcPr>
            <w:tcW w:w="4531" w:type="dxa"/>
          </w:tcPr>
          <w:p w14:paraId="152AD578" w14:textId="77777777" w:rsidR="00654987" w:rsidRPr="00DF048F" w:rsidRDefault="00654987" w:rsidP="000F36B1">
            <w:r w:rsidRPr="00DF048F">
              <w:t>Troubles du langage et de la parole</w:t>
            </w:r>
          </w:p>
        </w:tc>
        <w:tc>
          <w:tcPr>
            <w:tcW w:w="1701" w:type="dxa"/>
          </w:tcPr>
          <w:p w14:paraId="274C146B" w14:textId="77777777" w:rsidR="00654987" w:rsidRPr="00DF048F" w:rsidRDefault="00654987" w:rsidP="000F36B1">
            <w:r w:rsidRPr="00DF048F">
              <w:t>1 204</w:t>
            </w:r>
          </w:p>
        </w:tc>
      </w:tr>
      <w:tr w:rsidR="00654987" w:rsidRPr="00DF048F" w14:paraId="0B9576CC" w14:textId="77777777" w:rsidTr="000F36B1">
        <w:tc>
          <w:tcPr>
            <w:tcW w:w="4531" w:type="dxa"/>
          </w:tcPr>
          <w:p w14:paraId="2BCC72AB" w14:textId="77777777" w:rsidR="00654987" w:rsidRPr="00DF048F" w:rsidRDefault="00654987" w:rsidP="000F36B1">
            <w:r w:rsidRPr="00DF048F">
              <w:t>Troubles du psychisme</w:t>
            </w:r>
          </w:p>
        </w:tc>
        <w:tc>
          <w:tcPr>
            <w:tcW w:w="1701" w:type="dxa"/>
          </w:tcPr>
          <w:p w14:paraId="5D57C7B6" w14:textId="77777777" w:rsidR="00654987" w:rsidRPr="00DF048F" w:rsidRDefault="00654987" w:rsidP="000F36B1">
            <w:r w:rsidRPr="00DF048F">
              <w:t>601</w:t>
            </w:r>
          </w:p>
        </w:tc>
      </w:tr>
      <w:tr w:rsidR="00654987" w:rsidRPr="00DF048F" w14:paraId="78B03A7F" w14:textId="77777777" w:rsidTr="000F36B1">
        <w:tc>
          <w:tcPr>
            <w:tcW w:w="4531" w:type="dxa"/>
          </w:tcPr>
          <w:p w14:paraId="7FFB363D" w14:textId="77777777" w:rsidR="00654987" w:rsidRPr="00DF048F" w:rsidRDefault="00654987" w:rsidP="000F36B1">
            <w:r w:rsidRPr="00DF048F">
              <w:t>Troubles intellectuels ou cognitifs</w:t>
            </w:r>
          </w:p>
        </w:tc>
        <w:tc>
          <w:tcPr>
            <w:tcW w:w="1701" w:type="dxa"/>
          </w:tcPr>
          <w:p w14:paraId="635CC2F6" w14:textId="77777777" w:rsidR="00654987" w:rsidRPr="00DF048F" w:rsidRDefault="00654987" w:rsidP="000F36B1">
            <w:r w:rsidRPr="00DF048F">
              <w:t>744</w:t>
            </w:r>
          </w:p>
        </w:tc>
      </w:tr>
      <w:tr w:rsidR="00654987" w:rsidRPr="00DF048F" w14:paraId="7BBB3284" w14:textId="77777777" w:rsidTr="000F36B1">
        <w:tc>
          <w:tcPr>
            <w:tcW w:w="4531" w:type="dxa"/>
          </w:tcPr>
          <w:p w14:paraId="1BC0FFE4" w14:textId="77777777" w:rsidR="00654987" w:rsidRPr="00DF048F" w:rsidRDefault="00654987" w:rsidP="000F36B1">
            <w:r w:rsidRPr="00DF048F">
              <w:t>Troubles moteurs</w:t>
            </w:r>
          </w:p>
        </w:tc>
        <w:tc>
          <w:tcPr>
            <w:tcW w:w="1701" w:type="dxa"/>
          </w:tcPr>
          <w:p w14:paraId="56259B14" w14:textId="77777777" w:rsidR="00654987" w:rsidRPr="00DF048F" w:rsidRDefault="00654987" w:rsidP="000F36B1">
            <w:r w:rsidRPr="00DF048F">
              <w:t>284</w:t>
            </w:r>
          </w:p>
        </w:tc>
      </w:tr>
      <w:tr w:rsidR="00654987" w:rsidRPr="00DF048F" w14:paraId="14DD8830" w14:textId="77777777" w:rsidTr="000F36B1">
        <w:tc>
          <w:tcPr>
            <w:tcW w:w="4531" w:type="dxa"/>
          </w:tcPr>
          <w:p w14:paraId="578DF381" w14:textId="77777777" w:rsidR="00654987" w:rsidRPr="00DF048F" w:rsidRDefault="00654987" w:rsidP="000F36B1">
            <w:r w:rsidRPr="00DF048F">
              <w:t>Troubles viscéraux</w:t>
            </w:r>
          </w:p>
        </w:tc>
        <w:tc>
          <w:tcPr>
            <w:tcW w:w="1701" w:type="dxa"/>
          </w:tcPr>
          <w:p w14:paraId="7BC377F2" w14:textId="77777777" w:rsidR="00654987" w:rsidRPr="00DF048F" w:rsidRDefault="00654987" w:rsidP="000F36B1">
            <w:r w:rsidRPr="00DF048F">
              <w:t>38</w:t>
            </w:r>
          </w:p>
        </w:tc>
      </w:tr>
      <w:tr w:rsidR="00654987" w:rsidRPr="00DF048F" w14:paraId="069C0FBA" w14:textId="77777777" w:rsidTr="000F36B1">
        <w:tc>
          <w:tcPr>
            <w:tcW w:w="4531" w:type="dxa"/>
          </w:tcPr>
          <w:p w14:paraId="11BE43ED" w14:textId="77777777" w:rsidR="00654987" w:rsidRPr="00DF048F" w:rsidRDefault="00654987" w:rsidP="000F36B1">
            <w:r w:rsidRPr="00DF048F">
              <w:t>Troubles visuels</w:t>
            </w:r>
          </w:p>
        </w:tc>
        <w:tc>
          <w:tcPr>
            <w:tcW w:w="1701" w:type="dxa"/>
          </w:tcPr>
          <w:p w14:paraId="4B408E33" w14:textId="77777777" w:rsidR="00654987" w:rsidRPr="00DF048F" w:rsidRDefault="00654987" w:rsidP="000F36B1">
            <w:r w:rsidRPr="00DF048F">
              <w:t>45</w:t>
            </w:r>
          </w:p>
        </w:tc>
      </w:tr>
      <w:tr w:rsidR="00654987" w:rsidRPr="00DF048F" w14:paraId="4C21A4DD" w14:textId="77777777" w:rsidTr="000F36B1">
        <w:tc>
          <w:tcPr>
            <w:tcW w:w="4531" w:type="dxa"/>
          </w:tcPr>
          <w:p w14:paraId="2C13F3D7" w14:textId="77777777" w:rsidR="00654987" w:rsidRPr="00DF048F" w:rsidRDefault="00654987" w:rsidP="000F36B1">
            <w:r w:rsidRPr="00DF048F">
              <w:t>Plusieurs troubles associés</w:t>
            </w:r>
          </w:p>
        </w:tc>
        <w:tc>
          <w:tcPr>
            <w:tcW w:w="1701" w:type="dxa"/>
          </w:tcPr>
          <w:p w14:paraId="147E4B76" w14:textId="77777777" w:rsidR="00654987" w:rsidRPr="00DF048F" w:rsidRDefault="00654987" w:rsidP="000F36B1">
            <w:r w:rsidRPr="00DF048F">
              <w:t>378</w:t>
            </w:r>
          </w:p>
        </w:tc>
      </w:tr>
      <w:tr w:rsidR="00654987" w:rsidRPr="00DF048F" w14:paraId="4F6CDBD9" w14:textId="77777777" w:rsidTr="000F36B1">
        <w:tc>
          <w:tcPr>
            <w:tcW w:w="4531" w:type="dxa"/>
          </w:tcPr>
          <w:p w14:paraId="41BE9890" w14:textId="77777777" w:rsidR="00654987" w:rsidRPr="00DF048F" w:rsidRDefault="00654987" w:rsidP="000F36B1">
            <w:r w:rsidRPr="00DF048F">
              <w:t>Autres troubles</w:t>
            </w:r>
          </w:p>
        </w:tc>
        <w:tc>
          <w:tcPr>
            <w:tcW w:w="1701" w:type="dxa"/>
          </w:tcPr>
          <w:p w14:paraId="47EFA3D4" w14:textId="77777777" w:rsidR="00654987" w:rsidRPr="00DF048F" w:rsidRDefault="00654987" w:rsidP="000F36B1">
            <w:r w:rsidRPr="00DF048F">
              <w:t>171</w:t>
            </w:r>
          </w:p>
        </w:tc>
      </w:tr>
      <w:tr w:rsidR="00654987" w:rsidRPr="00DF048F" w14:paraId="79BA9118" w14:textId="77777777" w:rsidTr="000F36B1">
        <w:tc>
          <w:tcPr>
            <w:tcW w:w="4531" w:type="dxa"/>
          </w:tcPr>
          <w:p w14:paraId="1E3AF9E3" w14:textId="77777777" w:rsidR="00654987" w:rsidRPr="00DF048F" w:rsidRDefault="00654987" w:rsidP="000F36B1">
            <w:r w:rsidRPr="00DF048F">
              <w:t xml:space="preserve">Total </w:t>
            </w:r>
          </w:p>
        </w:tc>
        <w:tc>
          <w:tcPr>
            <w:tcW w:w="1701" w:type="dxa"/>
          </w:tcPr>
          <w:p w14:paraId="57913C13" w14:textId="77777777" w:rsidR="00654987" w:rsidRPr="00DF048F" w:rsidRDefault="00654987" w:rsidP="000F36B1">
            <w:r w:rsidRPr="00DF048F">
              <w:t xml:space="preserve">3 569 </w:t>
            </w:r>
          </w:p>
        </w:tc>
      </w:tr>
    </w:tbl>
    <w:p w14:paraId="055D5104" w14:textId="77777777" w:rsidR="00654987" w:rsidRPr="00DF048F" w:rsidRDefault="00654987" w:rsidP="00654987"/>
    <w:p w14:paraId="67F9AD57" w14:textId="77777777" w:rsidR="00654987" w:rsidRPr="00654987" w:rsidRDefault="00654987" w:rsidP="00654987">
      <w:pPr>
        <w:rPr>
          <w:i/>
          <w:sz w:val="22"/>
          <w:szCs w:val="22"/>
          <w:lang w:val="fr-FR"/>
        </w:rPr>
      </w:pPr>
      <w:r w:rsidRPr="00654987">
        <w:rPr>
          <w:i/>
          <w:sz w:val="22"/>
          <w:szCs w:val="22"/>
          <w:lang w:val="fr-FR"/>
        </w:rPr>
        <w:t xml:space="preserve">Source : Ministère de l’Agriculture et de l’Alimentation </w:t>
      </w:r>
    </w:p>
    <w:p w14:paraId="2A25A399" w14:textId="0A800440" w:rsidR="0058549E" w:rsidRPr="00654987" w:rsidRDefault="0058549E" w:rsidP="005C04F3">
      <w:pPr>
        <w:pStyle w:val="Textecourant"/>
        <w:spacing w:line="276" w:lineRule="auto"/>
        <w:rPr>
          <w:sz w:val="22"/>
          <w:szCs w:val="22"/>
          <w:lang w:val="fr-FR"/>
        </w:rPr>
      </w:pPr>
    </w:p>
    <w:sectPr w:rsidR="0058549E" w:rsidRPr="00654987" w:rsidSect="006426F5">
      <w:footerReference w:type="default" r:id="rId11"/>
      <w:pgSz w:w="11906" w:h="16838"/>
      <w:pgMar w:top="1417" w:right="1133" w:bottom="1276" w:left="1417" w:header="708" w:footer="2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0C0B2D" w14:textId="77777777" w:rsidR="0047201C" w:rsidRDefault="0047201C" w:rsidP="00FF5F64">
      <w:pPr>
        <w:spacing w:after="0" w:line="240" w:lineRule="auto"/>
      </w:pPr>
      <w:r>
        <w:separator/>
      </w:r>
    </w:p>
  </w:endnote>
  <w:endnote w:type="continuationSeparator" w:id="0">
    <w:p w14:paraId="72706AFC" w14:textId="77777777" w:rsidR="0047201C" w:rsidRDefault="0047201C" w:rsidP="00FF5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Mincho">
    <w:altName w:val="MS Gothic"/>
    <w:panose1 w:val="000000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7174085"/>
      <w:docPartObj>
        <w:docPartGallery w:val="Page Numbers (Bottom of Page)"/>
        <w:docPartUnique/>
      </w:docPartObj>
    </w:sdtPr>
    <w:sdtEndPr/>
    <w:sdtContent>
      <w:p w14:paraId="3274C9F5" w14:textId="3006C68B" w:rsidR="00CC3725" w:rsidRDefault="00CC3725">
        <w:pPr>
          <w:pStyle w:val="Footer"/>
          <w:jc w:val="right"/>
        </w:pPr>
        <w:r>
          <w:fldChar w:fldCharType="begin"/>
        </w:r>
        <w:r>
          <w:instrText>PAGE   \* MERGEFORMAT</w:instrText>
        </w:r>
        <w:r>
          <w:fldChar w:fldCharType="separate"/>
        </w:r>
        <w:r w:rsidR="006B2692">
          <w:rPr>
            <w:noProof/>
          </w:rPr>
          <w:t>4</w:t>
        </w:r>
        <w:r>
          <w:fldChar w:fldCharType="end"/>
        </w:r>
      </w:p>
    </w:sdtContent>
  </w:sdt>
  <w:p w14:paraId="45748F1A" w14:textId="77777777" w:rsidR="00CC3725" w:rsidRDefault="00CC37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E9A0AA" w14:textId="77777777" w:rsidR="0047201C" w:rsidRDefault="0047201C" w:rsidP="00FF5F64">
      <w:pPr>
        <w:spacing w:after="0" w:line="240" w:lineRule="auto"/>
      </w:pPr>
      <w:r>
        <w:separator/>
      </w:r>
    </w:p>
  </w:footnote>
  <w:footnote w:type="continuationSeparator" w:id="0">
    <w:p w14:paraId="5AD195B7" w14:textId="77777777" w:rsidR="0047201C" w:rsidRDefault="0047201C" w:rsidP="00FF5F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13936"/>
    <w:multiLevelType w:val="hybridMultilevel"/>
    <w:tmpl w:val="F8EE6F2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15:restartNumberingAfterBreak="0">
    <w:nsid w:val="07894C3F"/>
    <w:multiLevelType w:val="hybridMultilevel"/>
    <w:tmpl w:val="87AAFA8C"/>
    <w:lvl w:ilvl="0" w:tplc="040C000F">
      <w:start w:val="1"/>
      <w:numFmt w:val="decimal"/>
      <w:lvlText w:val="%1."/>
      <w:lvlJc w:val="left"/>
      <w:pPr>
        <w:ind w:left="360" w:hanging="360"/>
      </w:pPr>
      <w:rPr>
        <w:rFont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15:restartNumberingAfterBreak="0">
    <w:nsid w:val="31ED06FC"/>
    <w:multiLevelType w:val="multilevel"/>
    <w:tmpl w:val="1B120B7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A435D4E"/>
    <w:multiLevelType w:val="hybridMultilevel"/>
    <w:tmpl w:val="A440AA32"/>
    <w:lvl w:ilvl="0" w:tplc="5B3C9B60">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B210EF4"/>
    <w:multiLevelType w:val="hybridMultilevel"/>
    <w:tmpl w:val="390AAEF0"/>
    <w:lvl w:ilvl="0" w:tplc="040C0001">
      <w:start w:val="1"/>
      <w:numFmt w:val="bullet"/>
      <w:lvlText w:val=""/>
      <w:lvlJc w:val="left"/>
      <w:pPr>
        <w:ind w:left="578" w:hanging="360"/>
      </w:pPr>
      <w:rPr>
        <w:rFonts w:ascii="Symbol" w:hAnsi="Symbol" w:hint="default"/>
      </w:rPr>
    </w:lvl>
    <w:lvl w:ilvl="1" w:tplc="040C0003" w:tentative="1">
      <w:start w:val="1"/>
      <w:numFmt w:val="bullet"/>
      <w:lvlText w:val="o"/>
      <w:lvlJc w:val="left"/>
      <w:pPr>
        <w:ind w:left="1298" w:hanging="360"/>
      </w:pPr>
      <w:rPr>
        <w:rFonts w:ascii="Courier New" w:hAnsi="Courier New" w:cs="Courier New" w:hint="default"/>
      </w:rPr>
    </w:lvl>
    <w:lvl w:ilvl="2" w:tplc="040C0005" w:tentative="1">
      <w:start w:val="1"/>
      <w:numFmt w:val="bullet"/>
      <w:lvlText w:val=""/>
      <w:lvlJc w:val="left"/>
      <w:pPr>
        <w:ind w:left="2018" w:hanging="360"/>
      </w:pPr>
      <w:rPr>
        <w:rFonts w:ascii="Wingdings" w:hAnsi="Wingdings" w:hint="default"/>
      </w:rPr>
    </w:lvl>
    <w:lvl w:ilvl="3" w:tplc="040C0001" w:tentative="1">
      <w:start w:val="1"/>
      <w:numFmt w:val="bullet"/>
      <w:lvlText w:val=""/>
      <w:lvlJc w:val="left"/>
      <w:pPr>
        <w:ind w:left="2738" w:hanging="360"/>
      </w:pPr>
      <w:rPr>
        <w:rFonts w:ascii="Symbol" w:hAnsi="Symbol" w:hint="default"/>
      </w:rPr>
    </w:lvl>
    <w:lvl w:ilvl="4" w:tplc="040C0003" w:tentative="1">
      <w:start w:val="1"/>
      <w:numFmt w:val="bullet"/>
      <w:lvlText w:val="o"/>
      <w:lvlJc w:val="left"/>
      <w:pPr>
        <w:ind w:left="3458" w:hanging="360"/>
      </w:pPr>
      <w:rPr>
        <w:rFonts w:ascii="Courier New" w:hAnsi="Courier New" w:cs="Courier New" w:hint="default"/>
      </w:rPr>
    </w:lvl>
    <w:lvl w:ilvl="5" w:tplc="040C0005" w:tentative="1">
      <w:start w:val="1"/>
      <w:numFmt w:val="bullet"/>
      <w:lvlText w:val=""/>
      <w:lvlJc w:val="left"/>
      <w:pPr>
        <w:ind w:left="4178" w:hanging="360"/>
      </w:pPr>
      <w:rPr>
        <w:rFonts w:ascii="Wingdings" w:hAnsi="Wingdings" w:hint="default"/>
      </w:rPr>
    </w:lvl>
    <w:lvl w:ilvl="6" w:tplc="040C0001" w:tentative="1">
      <w:start w:val="1"/>
      <w:numFmt w:val="bullet"/>
      <w:lvlText w:val=""/>
      <w:lvlJc w:val="left"/>
      <w:pPr>
        <w:ind w:left="4898" w:hanging="360"/>
      </w:pPr>
      <w:rPr>
        <w:rFonts w:ascii="Symbol" w:hAnsi="Symbol" w:hint="default"/>
      </w:rPr>
    </w:lvl>
    <w:lvl w:ilvl="7" w:tplc="040C0003" w:tentative="1">
      <w:start w:val="1"/>
      <w:numFmt w:val="bullet"/>
      <w:lvlText w:val="o"/>
      <w:lvlJc w:val="left"/>
      <w:pPr>
        <w:ind w:left="5618" w:hanging="360"/>
      </w:pPr>
      <w:rPr>
        <w:rFonts w:ascii="Courier New" w:hAnsi="Courier New" w:cs="Courier New" w:hint="default"/>
      </w:rPr>
    </w:lvl>
    <w:lvl w:ilvl="8" w:tplc="040C0005" w:tentative="1">
      <w:start w:val="1"/>
      <w:numFmt w:val="bullet"/>
      <w:lvlText w:val=""/>
      <w:lvlJc w:val="left"/>
      <w:pPr>
        <w:ind w:left="6338" w:hanging="360"/>
      </w:pPr>
      <w:rPr>
        <w:rFonts w:ascii="Wingdings" w:hAnsi="Wingdings" w:hint="default"/>
      </w:rPr>
    </w:lvl>
  </w:abstractNum>
  <w:abstractNum w:abstractNumId="5" w15:restartNumberingAfterBreak="0">
    <w:nsid w:val="41F05E61"/>
    <w:multiLevelType w:val="multilevel"/>
    <w:tmpl w:val="D06C52E2"/>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1CF31CF"/>
    <w:multiLevelType w:val="hybridMultilevel"/>
    <w:tmpl w:val="BF00D61E"/>
    <w:lvl w:ilvl="0" w:tplc="5B3C9B60">
      <w:numFmt w:val="bullet"/>
      <w:lvlText w:val="-"/>
      <w:lvlJc w:val="left"/>
      <w:pPr>
        <w:ind w:left="720" w:hanging="360"/>
      </w:pPr>
      <w:rPr>
        <w:rFonts w:ascii="Arial" w:eastAsiaTheme="minorHAns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5A733C8"/>
    <w:multiLevelType w:val="hybridMultilevel"/>
    <w:tmpl w:val="409603FC"/>
    <w:lvl w:ilvl="0" w:tplc="4080C044">
      <w:numFmt w:val="bullet"/>
      <w:lvlText w:val="-"/>
      <w:lvlJc w:val="left"/>
      <w:pPr>
        <w:ind w:left="720" w:hanging="360"/>
      </w:pPr>
      <w:rPr>
        <w:rFonts w:ascii="Times New Roman" w:eastAsia="Times New Roman" w:hAnsi="Times New Roman" w:cs="Times New Roman" w:hint="default"/>
      </w:rPr>
    </w:lvl>
    <w:lvl w:ilvl="1" w:tplc="040C0005">
      <w:start w:val="1"/>
      <w:numFmt w:val="bullet"/>
      <w:lvlText w:val=""/>
      <w:lvlJc w:val="left"/>
      <w:pPr>
        <w:ind w:left="1440" w:hanging="360"/>
      </w:pPr>
      <w:rPr>
        <w:rFonts w:ascii="Wingdings" w:hAnsi="Wingding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3307E7B"/>
    <w:multiLevelType w:val="hybridMultilevel"/>
    <w:tmpl w:val="EC80ACF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6D411BC1"/>
    <w:multiLevelType w:val="hybridMultilevel"/>
    <w:tmpl w:val="F9CA7858"/>
    <w:lvl w:ilvl="0" w:tplc="5B3C9B60">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1CD1EC4"/>
    <w:multiLevelType w:val="hybridMultilevel"/>
    <w:tmpl w:val="227E7D58"/>
    <w:lvl w:ilvl="0" w:tplc="5B3C9B60">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73E862E5"/>
    <w:multiLevelType w:val="hybridMultilevel"/>
    <w:tmpl w:val="72467B4E"/>
    <w:lvl w:ilvl="0" w:tplc="F724B71E">
      <w:numFmt w:val="bullet"/>
      <w:lvlText w:val="-"/>
      <w:lvlJc w:val="left"/>
      <w:pPr>
        <w:ind w:left="720" w:hanging="360"/>
      </w:pPr>
      <w:rPr>
        <w:rFonts w:ascii="Century Gothic" w:eastAsia="Calibri" w:hAnsi="Century Gothic" w:cs="Century Gothic"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7A666CC2"/>
    <w:multiLevelType w:val="multilevel"/>
    <w:tmpl w:val="1B120B7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2"/>
  </w:num>
  <w:num w:numId="3">
    <w:abstractNumId w:val="2"/>
  </w:num>
  <w:num w:numId="4">
    <w:abstractNumId w:val="6"/>
  </w:num>
  <w:num w:numId="5">
    <w:abstractNumId w:val="10"/>
  </w:num>
  <w:num w:numId="6">
    <w:abstractNumId w:val="9"/>
  </w:num>
  <w:num w:numId="7">
    <w:abstractNumId w:val="0"/>
  </w:num>
  <w:num w:numId="8">
    <w:abstractNumId w:val="7"/>
  </w:num>
  <w:num w:numId="9">
    <w:abstractNumId w:val="4"/>
  </w:num>
  <w:num w:numId="10">
    <w:abstractNumId w:val="11"/>
  </w:num>
  <w:num w:numId="11">
    <w:abstractNumId w:val="3"/>
  </w:num>
  <w:num w:numId="12">
    <w:abstractNumId w:val="8"/>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60B"/>
    <w:rsid w:val="00010AAB"/>
    <w:rsid w:val="0003370E"/>
    <w:rsid w:val="000443DD"/>
    <w:rsid w:val="00075615"/>
    <w:rsid w:val="00081003"/>
    <w:rsid w:val="000943A9"/>
    <w:rsid w:val="000C307B"/>
    <w:rsid w:val="000D2845"/>
    <w:rsid w:val="000E376D"/>
    <w:rsid w:val="000E651B"/>
    <w:rsid w:val="00103C27"/>
    <w:rsid w:val="00120E0D"/>
    <w:rsid w:val="0012579D"/>
    <w:rsid w:val="00135D08"/>
    <w:rsid w:val="001475F6"/>
    <w:rsid w:val="001550E8"/>
    <w:rsid w:val="001629EE"/>
    <w:rsid w:val="001735C4"/>
    <w:rsid w:val="00187AA5"/>
    <w:rsid w:val="001C1656"/>
    <w:rsid w:val="001D10AA"/>
    <w:rsid w:val="00221794"/>
    <w:rsid w:val="0024355B"/>
    <w:rsid w:val="00290848"/>
    <w:rsid w:val="00291B9E"/>
    <w:rsid w:val="002B064F"/>
    <w:rsid w:val="002B1E89"/>
    <w:rsid w:val="002D18C4"/>
    <w:rsid w:val="002F0235"/>
    <w:rsid w:val="002F67BC"/>
    <w:rsid w:val="0030784A"/>
    <w:rsid w:val="003145C7"/>
    <w:rsid w:val="003236C7"/>
    <w:rsid w:val="00327B52"/>
    <w:rsid w:val="003421DE"/>
    <w:rsid w:val="0034318E"/>
    <w:rsid w:val="00344AE1"/>
    <w:rsid w:val="00345FEF"/>
    <w:rsid w:val="0034697C"/>
    <w:rsid w:val="00357B27"/>
    <w:rsid w:val="003644DC"/>
    <w:rsid w:val="00366FFA"/>
    <w:rsid w:val="0037543B"/>
    <w:rsid w:val="00375BE6"/>
    <w:rsid w:val="00376937"/>
    <w:rsid w:val="00385846"/>
    <w:rsid w:val="00391FE3"/>
    <w:rsid w:val="003A1E17"/>
    <w:rsid w:val="003B2FBD"/>
    <w:rsid w:val="003C4B93"/>
    <w:rsid w:val="003C7E33"/>
    <w:rsid w:val="003D1063"/>
    <w:rsid w:val="003E2355"/>
    <w:rsid w:val="003F135E"/>
    <w:rsid w:val="003F5A28"/>
    <w:rsid w:val="00444C96"/>
    <w:rsid w:val="00452CDD"/>
    <w:rsid w:val="00462AD6"/>
    <w:rsid w:val="0047201C"/>
    <w:rsid w:val="00480231"/>
    <w:rsid w:val="004964A8"/>
    <w:rsid w:val="004A7B49"/>
    <w:rsid w:val="004E2B2F"/>
    <w:rsid w:val="004E3085"/>
    <w:rsid w:val="00504E92"/>
    <w:rsid w:val="00540A81"/>
    <w:rsid w:val="00542D23"/>
    <w:rsid w:val="005438D7"/>
    <w:rsid w:val="00561943"/>
    <w:rsid w:val="0058549E"/>
    <w:rsid w:val="005A73AB"/>
    <w:rsid w:val="005B0CCE"/>
    <w:rsid w:val="005B2518"/>
    <w:rsid w:val="005C04F3"/>
    <w:rsid w:val="00617DAF"/>
    <w:rsid w:val="0062002C"/>
    <w:rsid w:val="00637A41"/>
    <w:rsid w:val="006426F5"/>
    <w:rsid w:val="00654987"/>
    <w:rsid w:val="006605F6"/>
    <w:rsid w:val="00660CC0"/>
    <w:rsid w:val="006614D6"/>
    <w:rsid w:val="00662B8A"/>
    <w:rsid w:val="00670CD1"/>
    <w:rsid w:val="006B2692"/>
    <w:rsid w:val="006B3D00"/>
    <w:rsid w:val="007441C7"/>
    <w:rsid w:val="0077100A"/>
    <w:rsid w:val="007810C4"/>
    <w:rsid w:val="0078225E"/>
    <w:rsid w:val="00784328"/>
    <w:rsid w:val="0079742C"/>
    <w:rsid w:val="007C2542"/>
    <w:rsid w:val="007C6A4F"/>
    <w:rsid w:val="007F45A1"/>
    <w:rsid w:val="0080131C"/>
    <w:rsid w:val="0081201A"/>
    <w:rsid w:val="00836895"/>
    <w:rsid w:val="008371CC"/>
    <w:rsid w:val="0084063D"/>
    <w:rsid w:val="008416BB"/>
    <w:rsid w:val="00846401"/>
    <w:rsid w:val="00851CB1"/>
    <w:rsid w:val="008574C6"/>
    <w:rsid w:val="00857DF5"/>
    <w:rsid w:val="008A42F8"/>
    <w:rsid w:val="008A48E2"/>
    <w:rsid w:val="008B162C"/>
    <w:rsid w:val="008B6732"/>
    <w:rsid w:val="008C1F2C"/>
    <w:rsid w:val="008C4FA4"/>
    <w:rsid w:val="008C561D"/>
    <w:rsid w:val="008D5545"/>
    <w:rsid w:val="009212C8"/>
    <w:rsid w:val="00934330"/>
    <w:rsid w:val="00934A8D"/>
    <w:rsid w:val="00934F31"/>
    <w:rsid w:val="00942E31"/>
    <w:rsid w:val="0094575E"/>
    <w:rsid w:val="00962E24"/>
    <w:rsid w:val="009640FB"/>
    <w:rsid w:val="009822DB"/>
    <w:rsid w:val="009A7530"/>
    <w:rsid w:val="00A11A73"/>
    <w:rsid w:val="00A137AC"/>
    <w:rsid w:val="00A17417"/>
    <w:rsid w:val="00A40342"/>
    <w:rsid w:val="00A762CD"/>
    <w:rsid w:val="00AA1101"/>
    <w:rsid w:val="00AD1C2D"/>
    <w:rsid w:val="00AE77A3"/>
    <w:rsid w:val="00B04863"/>
    <w:rsid w:val="00B23603"/>
    <w:rsid w:val="00B956A6"/>
    <w:rsid w:val="00B958B4"/>
    <w:rsid w:val="00BC6F49"/>
    <w:rsid w:val="00BC7727"/>
    <w:rsid w:val="00BE7E62"/>
    <w:rsid w:val="00C02884"/>
    <w:rsid w:val="00C04AC6"/>
    <w:rsid w:val="00C06BE9"/>
    <w:rsid w:val="00C21591"/>
    <w:rsid w:val="00C303FD"/>
    <w:rsid w:val="00C402C4"/>
    <w:rsid w:val="00C53208"/>
    <w:rsid w:val="00C73A44"/>
    <w:rsid w:val="00C75A3A"/>
    <w:rsid w:val="00C76D87"/>
    <w:rsid w:val="00C92F79"/>
    <w:rsid w:val="00C97C54"/>
    <w:rsid w:val="00CA3E9A"/>
    <w:rsid w:val="00CB4DC8"/>
    <w:rsid w:val="00CC3725"/>
    <w:rsid w:val="00CD0161"/>
    <w:rsid w:val="00CD16ED"/>
    <w:rsid w:val="00CD37C1"/>
    <w:rsid w:val="00CE0E31"/>
    <w:rsid w:val="00D1033E"/>
    <w:rsid w:val="00D158D5"/>
    <w:rsid w:val="00D22E46"/>
    <w:rsid w:val="00D33F93"/>
    <w:rsid w:val="00D35F39"/>
    <w:rsid w:val="00D37961"/>
    <w:rsid w:val="00D42FED"/>
    <w:rsid w:val="00D722BB"/>
    <w:rsid w:val="00D72D00"/>
    <w:rsid w:val="00DA5810"/>
    <w:rsid w:val="00DB5C52"/>
    <w:rsid w:val="00DB7F50"/>
    <w:rsid w:val="00DC235A"/>
    <w:rsid w:val="00DF5E95"/>
    <w:rsid w:val="00E12BD8"/>
    <w:rsid w:val="00E71F6C"/>
    <w:rsid w:val="00E8116D"/>
    <w:rsid w:val="00E81B31"/>
    <w:rsid w:val="00E85CA3"/>
    <w:rsid w:val="00EA1A5D"/>
    <w:rsid w:val="00EA6338"/>
    <w:rsid w:val="00EB51AA"/>
    <w:rsid w:val="00EB5A99"/>
    <w:rsid w:val="00EB7463"/>
    <w:rsid w:val="00EB7930"/>
    <w:rsid w:val="00EC75E6"/>
    <w:rsid w:val="00ED67D6"/>
    <w:rsid w:val="00F4760B"/>
    <w:rsid w:val="00F62B29"/>
    <w:rsid w:val="00F62EAE"/>
    <w:rsid w:val="00F64C79"/>
    <w:rsid w:val="00F82E95"/>
    <w:rsid w:val="00F856F8"/>
    <w:rsid w:val="00FB5E32"/>
    <w:rsid w:val="00FF5F64"/>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525FB703"/>
  <w15:docId w15:val="{F29E71C6-DB62-4D76-BB48-374685387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2EAE"/>
  </w:style>
  <w:style w:type="paragraph" w:styleId="Heading1">
    <w:name w:val="heading 1"/>
    <w:basedOn w:val="Normal"/>
    <w:next w:val="Normal"/>
    <w:link w:val="Heading1Char"/>
    <w:uiPriority w:val="9"/>
    <w:qFormat/>
    <w:rsid w:val="00F62EAE"/>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F62EAE"/>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F62EAE"/>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F62EAE"/>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F62EAE"/>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F62EAE"/>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F62EAE"/>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F62EAE"/>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F62EAE"/>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e à puce,Bullet Niv 1,Listes,Inter2,Liste puce,Bullet 1,Normal bullet 2,Bullet point 1,Bullet list,EC,Colorful List Accent 1,Paragraphe de liste1,Colorful List - Accent 11,Dot pt,List Paragraph1,No Spacing1,Indicator Text"/>
    <w:basedOn w:val="Normal"/>
    <w:link w:val="ListParagraphChar"/>
    <w:uiPriority w:val="34"/>
    <w:qFormat/>
    <w:rsid w:val="00FF5F64"/>
    <w:pPr>
      <w:ind w:left="720"/>
      <w:contextualSpacing/>
    </w:pPr>
  </w:style>
  <w:style w:type="paragraph" w:customStyle="1" w:styleId="Default">
    <w:name w:val="Default"/>
    <w:rsid w:val="00660CC0"/>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CC3725"/>
    <w:pPr>
      <w:tabs>
        <w:tab w:val="center" w:pos="4536"/>
        <w:tab w:val="right" w:pos="9072"/>
      </w:tabs>
      <w:spacing w:after="0" w:line="240" w:lineRule="auto"/>
    </w:pPr>
  </w:style>
  <w:style w:type="character" w:customStyle="1" w:styleId="HeaderChar">
    <w:name w:val="Header Char"/>
    <w:basedOn w:val="DefaultParagraphFont"/>
    <w:link w:val="Header"/>
    <w:uiPriority w:val="99"/>
    <w:rsid w:val="00CC3725"/>
  </w:style>
  <w:style w:type="paragraph" w:styleId="Footer">
    <w:name w:val="footer"/>
    <w:basedOn w:val="Normal"/>
    <w:link w:val="FooterChar"/>
    <w:uiPriority w:val="99"/>
    <w:unhideWhenUsed/>
    <w:rsid w:val="00CC3725"/>
    <w:pPr>
      <w:tabs>
        <w:tab w:val="center" w:pos="4536"/>
        <w:tab w:val="right" w:pos="9072"/>
      </w:tabs>
      <w:spacing w:after="0" w:line="240" w:lineRule="auto"/>
    </w:pPr>
  </w:style>
  <w:style w:type="character" w:customStyle="1" w:styleId="FooterChar">
    <w:name w:val="Footer Char"/>
    <w:basedOn w:val="DefaultParagraphFont"/>
    <w:link w:val="Footer"/>
    <w:uiPriority w:val="99"/>
    <w:rsid w:val="00CC3725"/>
  </w:style>
  <w:style w:type="paragraph" w:customStyle="1" w:styleId="Textecourant">
    <w:name w:val="_Texte courant"/>
    <w:basedOn w:val="Normal"/>
    <w:uiPriority w:val="99"/>
    <w:rsid w:val="00C75A3A"/>
    <w:pPr>
      <w:spacing w:after="120" w:line="280" w:lineRule="exact"/>
      <w:jc w:val="both"/>
    </w:pPr>
    <w:rPr>
      <w:rFonts w:ascii="Arial" w:hAnsi="Arial" w:cs="Arial"/>
      <w:color w:val="000000"/>
      <w:lang w:eastAsia="fr-FR"/>
    </w:rPr>
  </w:style>
  <w:style w:type="character" w:styleId="CommentReference">
    <w:name w:val="annotation reference"/>
    <w:basedOn w:val="DefaultParagraphFont"/>
    <w:uiPriority w:val="99"/>
    <w:semiHidden/>
    <w:unhideWhenUsed/>
    <w:rsid w:val="00BE7E62"/>
    <w:rPr>
      <w:sz w:val="16"/>
      <w:szCs w:val="16"/>
    </w:rPr>
  </w:style>
  <w:style w:type="paragraph" w:styleId="CommentText">
    <w:name w:val="annotation text"/>
    <w:basedOn w:val="Normal"/>
    <w:link w:val="CommentTextChar"/>
    <w:uiPriority w:val="99"/>
    <w:semiHidden/>
    <w:unhideWhenUsed/>
    <w:rsid w:val="00BE7E62"/>
    <w:pPr>
      <w:spacing w:line="240" w:lineRule="auto"/>
    </w:pPr>
    <w:rPr>
      <w:sz w:val="20"/>
      <w:szCs w:val="20"/>
    </w:rPr>
  </w:style>
  <w:style w:type="character" w:customStyle="1" w:styleId="CommentTextChar">
    <w:name w:val="Comment Text Char"/>
    <w:basedOn w:val="DefaultParagraphFont"/>
    <w:link w:val="CommentText"/>
    <w:uiPriority w:val="99"/>
    <w:semiHidden/>
    <w:rsid w:val="00BE7E62"/>
    <w:rPr>
      <w:sz w:val="20"/>
      <w:szCs w:val="20"/>
    </w:rPr>
  </w:style>
  <w:style w:type="paragraph" w:styleId="CommentSubject">
    <w:name w:val="annotation subject"/>
    <w:basedOn w:val="CommentText"/>
    <w:next w:val="CommentText"/>
    <w:link w:val="CommentSubjectChar"/>
    <w:uiPriority w:val="99"/>
    <w:semiHidden/>
    <w:unhideWhenUsed/>
    <w:rsid w:val="00BE7E62"/>
    <w:rPr>
      <w:b/>
      <w:bCs/>
    </w:rPr>
  </w:style>
  <w:style w:type="character" w:customStyle="1" w:styleId="CommentSubjectChar">
    <w:name w:val="Comment Subject Char"/>
    <w:basedOn w:val="CommentTextChar"/>
    <w:link w:val="CommentSubject"/>
    <w:uiPriority w:val="99"/>
    <w:semiHidden/>
    <w:rsid w:val="00BE7E62"/>
    <w:rPr>
      <w:b/>
      <w:bCs/>
      <w:sz w:val="20"/>
      <w:szCs w:val="20"/>
    </w:rPr>
  </w:style>
  <w:style w:type="paragraph" w:styleId="BalloonText">
    <w:name w:val="Balloon Text"/>
    <w:basedOn w:val="Normal"/>
    <w:link w:val="BalloonTextChar"/>
    <w:uiPriority w:val="99"/>
    <w:semiHidden/>
    <w:unhideWhenUsed/>
    <w:rsid w:val="00BE7E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7E62"/>
    <w:rPr>
      <w:rFonts w:ascii="Segoe UI" w:hAnsi="Segoe UI" w:cs="Segoe UI"/>
      <w:sz w:val="18"/>
      <w:szCs w:val="18"/>
    </w:rPr>
  </w:style>
  <w:style w:type="character" w:customStyle="1" w:styleId="ListParagraphChar">
    <w:name w:val="List Paragraph Char"/>
    <w:aliases w:val="Liste à puce Char,Bullet Niv 1 Char,Listes Char,Inter2 Char,Liste puce Char,Bullet 1 Char,Normal bullet 2 Char,Bullet point 1 Char,Bullet list Char,EC Char,Colorful List Accent 1 Char,Paragraphe de liste1 Char"/>
    <w:basedOn w:val="DefaultParagraphFont"/>
    <w:link w:val="ListParagraph"/>
    <w:uiPriority w:val="34"/>
    <w:qFormat/>
    <w:locked/>
    <w:rsid w:val="008A48E2"/>
  </w:style>
  <w:style w:type="paragraph" w:styleId="FootnoteText">
    <w:name w:val="footnote text"/>
    <w:basedOn w:val="Normal"/>
    <w:link w:val="FootnoteTextChar"/>
    <w:uiPriority w:val="99"/>
    <w:semiHidden/>
    <w:unhideWhenUsed/>
    <w:rsid w:val="00851C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1CB1"/>
    <w:rPr>
      <w:sz w:val="20"/>
      <w:szCs w:val="20"/>
    </w:rPr>
  </w:style>
  <w:style w:type="character" w:styleId="FootnoteReference">
    <w:name w:val="footnote reference"/>
    <w:basedOn w:val="DefaultParagraphFont"/>
    <w:uiPriority w:val="99"/>
    <w:semiHidden/>
    <w:unhideWhenUsed/>
    <w:rsid w:val="00851CB1"/>
    <w:rPr>
      <w:vertAlign w:val="superscript"/>
    </w:rPr>
  </w:style>
  <w:style w:type="character" w:styleId="Hyperlink">
    <w:name w:val="Hyperlink"/>
    <w:basedOn w:val="DefaultParagraphFont"/>
    <w:uiPriority w:val="99"/>
    <w:unhideWhenUsed/>
    <w:rsid w:val="00F62EAE"/>
    <w:rPr>
      <w:color w:val="0563C1" w:themeColor="hyperlink"/>
      <w:u w:val="single"/>
    </w:rPr>
  </w:style>
  <w:style w:type="character" w:customStyle="1" w:styleId="Heading1Char">
    <w:name w:val="Heading 1 Char"/>
    <w:basedOn w:val="DefaultParagraphFont"/>
    <w:link w:val="Heading1"/>
    <w:uiPriority w:val="9"/>
    <w:rsid w:val="00F62EA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F62EAE"/>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F62EAE"/>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F62EAE"/>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F62EAE"/>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F62EAE"/>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F62EAE"/>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F62EAE"/>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F62EAE"/>
    <w:rPr>
      <w:b/>
      <w:bCs/>
      <w:i/>
      <w:iCs/>
    </w:rPr>
  </w:style>
  <w:style w:type="paragraph" w:styleId="Caption">
    <w:name w:val="caption"/>
    <w:basedOn w:val="Normal"/>
    <w:next w:val="Normal"/>
    <w:uiPriority w:val="35"/>
    <w:semiHidden/>
    <w:unhideWhenUsed/>
    <w:qFormat/>
    <w:rsid w:val="00F62EAE"/>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F62EAE"/>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F62EAE"/>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F62EAE"/>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F62EAE"/>
    <w:rPr>
      <w:color w:val="44546A" w:themeColor="text2"/>
      <w:sz w:val="28"/>
      <w:szCs w:val="28"/>
    </w:rPr>
  </w:style>
  <w:style w:type="character" w:styleId="Strong">
    <w:name w:val="Strong"/>
    <w:basedOn w:val="DefaultParagraphFont"/>
    <w:uiPriority w:val="22"/>
    <w:qFormat/>
    <w:rsid w:val="00F62EAE"/>
    <w:rPr>
      <w:b/>
      <w:bCs/>
    </w:rPr>
  </w:style>
  <w:style w:type="character" w:styleId="Emphasis">
    <w:name w:val="Emphasis"/>
    <w:basedOn w:val="DefaultParagraphFont"/>
    <w:uiPriority w:val="20"/>
    <w:qFormat/>
    <w:rsid w:val="00F62EAE"/>
    <w:rPr>
      <w:i/>
      <w:iCs/>
      <w:color w:val="000000" w:themeColor="text1"/>
    </w:rPr>
  </w:style>
  <w:style w:type="paragraph" w:styleId="NoSpacing">
    <w:name w:val="No Spacing"/>
    <w:uiPriority w:val="1"/>
    <w:qFormat/>
    <w:rsid w:val="00F62EAE"/>
    <w:pPr>
      <w:spacing w:after="0" w:line="240" w:lineRule="auto"/>
    </w:pPr>
  </w:style>
  <w:style w:type="paragraph" w:styleId="Quote">
    <w:name w:val="Quote"/>
    <w:basedOn w:val="Normal"/>
    <w:next w:val="Normal"/>
    <w:link w:val="QuoteChar"/>
    <w:uiPriority w:val="29"/>
    <w:qFormat/>
    <w:rsid w:val="00F62EAE"/>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F62EAE"/>
    <w:rPr>
      <w:i/>
      <w:iCs/>
      <w:color w:val="7B7B7B" w:themeColor="accent3" w:themeShade="BF"/>
      <w:sz w:val="24"/>
      <w:szCs w:val="24"/>
    </w:rPr>
  </w:style>
  <w:style w:type="paragraph" w:styleId="IntenseQuote">
    <w:name w:val="Intense Quote"/>
    <w:basedOn w:val="Normal"/>
    <w:next w:val="Normal"/>
    <w:link w:val="IntenseQuoteChar"/>
    <w:uiPriority w:val="30"/>
    <w:qFormat/>
    <w:rsid w:val="00F62EAE"/>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F62EAE"/>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F62EAE"/>
    <w:rPr>
      <w:i/>
      <w:iCs/>
      <w:color w:val="595959" w:themeColor="text1" w:themeTint="A6"/>
    </w:rPr>
  </w:style>
  <w:style w:type="character" w:styleId="IntenseEmphasis">
    <w:name w:val="Intense Emphasis"/>
    <w:basedOn w:val="DefaultParagraphFont"/>
    <w:uiPriority w:val="21"/>
    <w:qFormat/>
    <w:rsid w:val="00F62EAE"/>
    <w:rPr>
      <w:b/>
      <w:bCs/>
      <w:i/>
      <w:iCs/>
      <w:color w:val="auto"/>
    </w:rPr>
  </w:style>
  <w:style w:type="character" w:styleId="SubtleReference">
    <w:name w:val="Subtle Reference"/>
    <w:basedOn w:val="DefaultParagraphFont"/>
    <w:uiPriority w:val="31"/>
    <w:qFormat/>
    <w:rsid w:val="00F62EA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F62EAE"/>
    <w:rPr>
      <w:b/>
      <w:bCs/>
      <w:caps w:val="0"/>
      <w:smallCaps/>
      <w:color w:val="auto"/>
      <w:spacing w:val="0"/>
      <w:u w:val="single"/>
    </w:rPr>
  </w:style>
  <w:style w:type="character" w:styleId="BookTitle">
    <w:name w:val="Book Title"/>
    <w:basedOn w:val="DefaultParagraphFont"/>
    <w:uiPriority w:val="33"/>
    <w:qFormat/>
    <w:rsid w:val="00F62EAE"/>
    <w:rPr>
      <w:b/>
      <w:bCs/>
      <w:caps w:val="0"/>
      <w:smallCaps/>
      <w:spacing w:val="0"/>
    </w:rPr>
  </w:style>
  <w:style w:type="paragraph" w:styleId="TOCHeading">
    <w:name w:val="TOC Heading"/>
    <w:basedOn w:val="Heading1"/>
    <w:next w:val="Normal"/>
    <w:uiPriority w:val="39"/>
    <w:semiHidden/>
    <w:unhideWhenUsed/>
    <w:qFormat/>
    <w:rsid w:val="00F62EAE"/>
    <w:pPr>
      <w:outlineLvl w:val="9"/>
    </w:pPr>
  </w:style>
  <w:style w:type="paragraph" w:customStyle="1" w:styleId="H23G">
    <w:name w:val="_ H_2/3_G"/>
    <w:basedOn w:val="Normal"/>
    <w:next w:val="Normal"/>
    <w:qFormat/>
    <w:rsid w:val="00654987"/>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ascii="Times New Roman" w:eastAsiaTheme="minorHAnsi" w:hAnsi="Times New Roman" w:cs="Times New Roman"/>
      <w:b/>
      <w:sz w:val="20"/>
      <w:szCs w:val="20"/>
      <w:lang w:val="fr-CH"/>
    </w:rPr>
  </w:style>
  <w:style w:type="table" w:styleId="TableGrid">
    <w:name w:val="Table Grid"/>
    <w:basedOn w:val="TableNormal"/>
    <w:uiPriority w:val="59"/>
    <w:rsid w:val="00654987"/>
    <w:pPr>
      <w:suppressAutoHyphens/>
      <w:spacing w:after="0" w:line="240" w:lineRule="atLeast"/>
    </w:pPr>
    <w:rPr>
      <w:rFonts w:ascii="Times New Roman" w:eastAsiaTheme="minorHAnsi" w:hAnsi="Times New Roman" w:cs="Times New Roman"/>
      <w:sz w:val="20"/>
      <w:szCs w:val="20"/>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56721">
      <w:bodyDiv w:val="1"/>
      <w:marLeft w:val="0"/>
      <w:marRight w:val="0"/>
      <w:marTop w:val="0"/>
      <w:marBottom w:val="0"/>
      <w:divBdr>
        <w:top w:val="none" w:sz="0" w:space="0" w:color="auto"/>
        <w:left w:val="none" w:sz="0" w:space="0" w:color="auto"/>
        <w:bottom w:val="none" w:sz="0" w:space="0" w:color="auto"/>
        <w:right w:val="none" w:sz="0" w:space="0" w:color="auto"/>
      </w:divBdr>
    </w:div>
    <w:div w:id="72508504">
      <w:bodyDiv w:val="1"/>
      <w:marLeft w:val="0"/>
      <w:marRight w:val="0"/>
      <w:marTop w:val="0"/>
      <w:marBottom w:val="0"/>
      <w:divBdr>
        <w:top w:val="none" w:sz="0" w:space="0" w:color="auto"/>
        <w:left w:val="none" w:sz="0" w:space="0" w:color="auto"/>
        <w:bottom w:val="none" w:sz="0" w:space="0" w:color="auto"/>
        <w:right w:val="none" w:sz="0" w:space="0" w:color="auto"/>
      </w:divBdr>
    </w:div>
    <w:div w:id="378212764">
      <w:bodyDiv w:val="1"/>
      <w:marLeft w:val="0"/>
      <w:marRight w:val="0"/>
      <w:marTop w:val="0"/>
      <w:marBottom w:val="0"/>
      <w:divBdr>
        <w:top w:val="none" w:sz="0" w:space="0" w:color="auto"/>
        <w:left w:val="none" w:sz="0" w:space="0" w:color="auto"/>
        <w:bottom w:val="none" w:sz="0" w:space="0" w:color="auto"/>
        <w:right w:val="none" w:sz="0" w:space="0" w:color="auto"/>
      </w:divBdr>
    </w:div>
    <w:div w:id="506095368">
      <w:bodyDiv w:val="1"/>
      <w:marLeft w:val="0"/>
      <w:marRight w:val="0"/>
      <w:marTop w:val="0"/>
      <w:marBottom w:val="0"/>
      <w:divBdr>
        <w:top w:val="none" w:sz="0" w:space="0" w:color="auto"/>
        <w:left w:val="none" w:sz="0" w:space="0" w:color="auto"/>
        <w:bottom w:val="none" w:sz="0" w:space="0" w:color="auto"/>
        <w:right w:val="none" w:sz="0" w:space="0" w:color="auto"/>
      </w:divBdr>
    </w:div>
    <w:div w:id="570039335">
      <w:bodyDiv w:val="1"/>
      <w:marLeft w:val="0"/>
      <w:marRight w:val="0"/>
      <w:marTop w:val="0"/>
      <w:marBottom w:val="0"/>
      <w:divBdr>
        <w:top w:val="none" w:sz="0" w:space="0" w:color="auto"/>
        <w:left w:val="none" w:sz="0" w:space="0" w:color="auto"/>
        <w:bottom w:val="none" w:sz="0" w:space="0" w:color="auto"/>
        <w:right w:val="none" w:sz="0" w:space="0" w:color="auto"/>
      </w:divBdr>
    </w:div>
    <w:div w:id="589048110">
      <w:bodyDiv w:val="1"/>
      <w:marLeft w:val="0"/>
      <w:marRight w:val="0"/>
      <w:marTop w:val="0"/>
      <w:marBottom w:val="0"/>
      <w:divBdr>
        <w:top w:val="none" w:sz="0" w:space="0" w:color="auto"/>
        <w:left w:val="none" w:sz="0" w:space="0" w:color="auto"/>
        <w:bottom w:val="none" w:sz="0" w:space="0" w:color="auto"/>
        <w:right w:val="none" w:sz="0" w:space="0" w:color="auto"/>
      </w:divBdr>
    </w:div>
    <w:div w:id="752162458">
      <w:bodyDiv w:val="1"/>
      <w:marLeft w:val="0"/>
      <w:marRight w:val="0"/>
      <w:marTop w:val="0"/>
      <w:marBottom w:val="0"/>
      <w:divBdr>
        <w:top w:val="none" w:sz="0" w:space="0" w:color="auto"/>
        <w:left w:val="none" w:sz="0" w:space="0" w:color="auto"/>
        <w:bottom w:val="none" w:sz="0" w:space="0" w:color="auto"/>
        <w:right w:val="none" w:sz="0" w:space="0" w:color="auto"/>
      </w:divBdr>
    </w:div>
    <w:div w:id="933509786">
      <w:bodyDiv w:val="1"/>
      <w:marLeft w:val="0"/>
      <w:marRight w:val="0"/>
      <w:marTop w:val="0"/>
      <w:marBottom w:val="0"/>
      <w:divBdr>
        <w:top w:val="none" w:sz="0" w:space="0" w:color="auto"/>
        <w:left w:val="none" w:sz="0" w:space="0" w:color="auto"/>
        <w:bottom w:val="none" w:sz="0" w:space="0" w:color="auto"/>
        <w:right w:val="none" w:sz="0" w:space="0" w:color="auto"/>
      </w:divBdr>
    </w:div>
    <w:div w:id="1563296488">
      <w:bodyDiv w:val="1"/>
      <w:marLeft w:val="0"/>
      <w:marRight w:val="0"/>
      <w:marTop w:val="0"/>
      <w:marBottom w:val="0"/>
      <w:divBdr>
        <w:top w:val="none" w:sz="0" w:space="0" w:color="auto"/>
        <w:left w:val="none" w:sz="0" w:space="0" w:color="auto"/>
        <w:bottom w:val="none" w:sz="0" w:space="0" w:color="auto"/>
        <w:right w:val="none" w:sz="0" w:space="0" w:color="auto"/>
      </w:divBdr>
    </w:div>
    <w:div w:id="1578978243">
      <w:bodyDiv w:val="1"/>
      <w:marLeft w:val="0"/>
      <w:marRight w:val="0"/>
      <w:marTop w:val="0"/>
      <w:marBottom w:val="0"/>
      <w:divBdr>
        <w:top w:val="none" w:sz="0" w:space="0" w:color="auto"/>
        <w:left w:val="none" w:sz="0" w:space="0" w:color="auto"/>
        <w:bottom w:val="none" w:sz="0" w:space="0" w:color="auto"/>
        <w:right w:val="none" w:sz="0" w:space="0" w:color="auto"/>
      </w:divBdr>
    </w:div>
    <w:div w:id="1964267613">
      <w:bodyDiv w:val="1"/>
      <w:marLeft w:val="0"/>
      <w:marRight w:val="0"/>
      <w:marTop w:val="0"/>
      <w:marBottom w:val="0"/>
      <w:divBdr>
        <w:top w:val="none" w:sz="0" w:space="0" w:color="auto"/>
        <w:left w:val="none" w:sz="0" w:space="0" w:color="auto"/>
        <w:bottom w:val="none" w:sz="0" w:space="0" w:color="auto"/>
        <w:right w:val="none" w:sz="0" w:space="0" w:color="auto"/>
      </w:divBdr>
    </w:div>
    <w:div w:id="2017682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861C6F-EA7A-4386-9EFD-846D1027ED2B}">
  <ds:schemaRefs>
    <ds:schemaRef ds:uri="http://schemas.openxmlformats.org/officeDocument/2006/bibliography"/>
  </ds:schemaRefs>
</ds:datastoreItem>
</file>

<file path=customXml/itemProps2.xml><?xml version="1.0" encoding="utf-8"?>
<ds:datastoreItem xmlns:ds="http://schemas.openxmlformats.org/officeDocument/2006/customXml" ds:itemID="{3604580E-09A0-47F4-8674-00BB8F7577E8}"/>
</file>

<file path=customXml/itemProps3.xml><?xml version="1.0" encoding="utf-8"?>
<ds:datastoreItem xmlns:ds="http://schemas.openxmlformats.org/officeDocument/2006/customXml" ds:itemID="{E100AFBA-9B93-4200-BAA6-B54944C1DA06}"/>
</file>

<file path=customXml/itemProps4.xml><?xml version="1.0" encoding="utf-8"?>
<ds:datastoreItem xmlns:ds="http://schemas.openxmlformats.org/officeDocument/2006/customXml" ds:itemID="{0A52E16E-D859-43AA-84B4-AF28640D81A9}"/>
</file>

<file path=docProps/app.xml><?xml version="1.0" encoding="utf-8"?>
<Properties xmlns="http://schemas.openxmlformats.org/officeDocument/2006/extended-properties" xmlns:vt="http://schemas.openxmlformats.org/officeDocument/2006/docPropsVTypes">
  <Template>Normal.dotm</Template>
  <TotalTime>4</TotalTime>
  <Pages>4</Pages>
  <Words>507</Words>
  <Characters>2824</Characters>
  <Application>Microsoft Office Word</Application>
  <DocSecurity>0</DocSecurity>
  <Lines>45</Lines>
  <Paragraphs>21</Paragraphs>
  <ScaleCrop>false</ScaleCrop>
  <HeadingPairs>
    <vt:vector size="2" baseType="variant">
      <vt:variant>
        <vt:lpstr>Titre</vt:lpstr>
      </vt:variant>
      <vt:variant>
        <vt:i4>1</vt:i4>
      </vt:variant>
    </vt:vector>
  </HeadingPairs>
  <TitlesOfParts>
    <vt:vector size="1" baseType="lpstr">
      <vt:lpstr/>
    </vt:vector>
  </TitlesOfParts>
  <Company>SPM</Company>
  <LinksUpToDate>false</LinksUpToDate>
  <CharactersWithSpaces>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KACHLER Miroslava</dc:creator>
  <cp:lastModifiedBy>Céline Reynaud</cp:lastModifiedBy>
  <cp:revision>4</cp:revision>
  <cp:lastPrinted>2020-09-24T08:24:00Z</cp:lastPrinted>
  <dcterms:created xsi:type="dcterms:W3CDTF">2020-09-30T08:03:00Z</dcterms:created>
  <dcterms:modified xsi:type="dcterms:W3CDTF">2020-10-02T08:21:00Z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