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36AE" w:rsidRPr="00EA36AE" w:rsidRDefault="00C12396" w:rsidP="00EA36AE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Anexo </w:t>
      </w:r>
      <w:bookmarkStart w:id="0" w:name="_GoBack"/>
      <w:bookmarkEnd w:id="0"/>
      <w:permStart w:id="886584187" w:edGrp="everyone"/>
      <w:permEnd w:id="886584187"/>
    </w:p>
    <w:p w:rsidR="00EA36AE" w:rsidRDefault="00EA36AE" w:rsidP="00EA36AE">
      <w:pPr>
        <w:jc w:val="both"/>
        <w:rPr>
          <w:rFonts w:ascii="Arial" w:hAnsi="Arial" w:cs="Arial"/>
        </w:rPr>
      </w:pPr>
      <w:r w:rsidRPr="00F04393">
        <w:rPr>
          <w:rFonts w:ascii="Arial" w:hAnsi="Arial" w:cs="Arial"/>
        </w:rPr>
        <w:t xml:space="preserve">En cumplimiento con lo indicado por el art. 4, inciso 1, del Convenio 182, la República Argentina mediante el Decreto 1117/16, ha establecido los tipos de trabajo considerados peligrosos para las personas menores de 18 años de edad, </w:t>
      </w:r>
      <w:r>
        <w:rPr>
          <w:rFonts w:ascii="Arial" w:hAnsi="Arial" w:cs="Arial"/>
        </w:rPr>
        <w:t>a saber:</w:t>
      </w:r>
    </w:p>
    <w:p w:rsidR="00EA36AE" w:rsidRPr="00F04393" w:rsidRDefault="00EA36AE" w:rsidP="00EA36AE">
      <w:pPr>
        <w:jc w:val="both"/>
        <w:rPr>
          <w:rFonts w:ascii="Arial" w:hAnsi="Arial" w:cs="Arial"/>
        </w:rPr>
      </w:pPr>
      <w:r w:rsidRPr="00F04393">
        <w:rPr>
          <w:rFonts w:ascii="Arial" w:hAnsi="Arial" w:cs="Arial"/>
        </w:rPr>
        <w:t>1) Aquellos en que los niños, niñas y adolescentes queden expuestos a abusos de orden físico, psicológico o sexual.</w:t>
      </w:r>
    </w:p>
    <w:p w:rsidR="00EA36AE" w:rsidRPr="00F04393" w:rsidRDefault="00EA36AE" w:rsidP="00EA36AE">
      <w:pPr>
        <w:jc w:val="both"/>
        <w:rPr>
          <w:rFonts w:ascii="Arial" w:hAnsi="Arial" w:cs="Arial"/>
        </w:rPr>
      </w:pPr>
      <w:r w:rsidRPr="00F04393">
        <w:rPr>
          <w:rFonts w:ascii="Arial" w:hAnsi="Arial" w:cs="Arial"/>
        </w:rPr>
        <w:t>2) Los que se realicen bajo tierra, bajo el agua, en alturas peligrosas o en espacios confinados.</w:t>
      </w:r>
    </w:p>
    <w:p w:rsidR="00EA36AE" w:rsidRPr="00F04393" w:rsidRDefault="00EA36AE" w:rsidP="00EA36AE">
      <w:pPr>
        <w:jc w:val="both"/>
        <w:rPr>
          <w:rFonts w:ascii="Arial" w:hAnsi="Arial" w:cs="Arial"/>
        </w:rPr>
      </w:pPr>
      <w:r w:rsidRPr="00F04393">
        <w:rPr>
          <w:rFonts w:ascii="Arial" w:hAnsi="Arial" w:cs="Arial"/>
        </w:rPr>
        <w:t xml:space="preserve">3) Los que impliquen la manipulación de elementos cortantes, punzantes, atrapantes, </w:t>
      </w:r>
      <w:proofErr w:type="spellStart"/>
      <w:r w:rsidRPr="00F04393">
        <w:rPr>
          <w:rFonts w:ascii="Arial" w:hAnsi="Arial" w:cs="Arial"/>
        </w:rPr>
        <w:t>triturantes</w:t>
      </w:r>
      <w:proofErr w:type="spellEnd"/>
      <w:r w:rsidRPr="00F04393">
        <w:rPr>
          <w:rFonts w:ascii="Arial" w:hAnsi="Arial" w:cs="Arial"/>
        </w:rPr>
        <w:t xml:space="preserve"> y lacerantes tales como vidrio, acero, madera, cobre, agujas y maquinaria, equipos y herramientas peligrosas; y aquellos trabajos, actividades, ocupaciones y tareas que conlleven la manipulación, el transporte manual de cargas pesadas y cargas ligeras manipuladas en forma continua.</w:t>
      </w:r>
    </w:p>
    <w:p w:rsidR="00EA36AE" w:rsidRPr="00F04393" w:rsidRDefault="00EA36AE" w:rsidP="00EA36AE">
      <w:pPr>
        <w:jc w:val="both"/>
        <w:rPr>
          <w:rFonts w:ascii="Arial" w:hAnsi="Arial" w:cs="Arial"/>
        </w:rPr>
      </w:pPr>
      <w:r w:rsidRPr="00F04393">
        <w:rPr>
          <w:rFonts w:ascii="Arial" w:hAnsi="Arial" w:cs="Arial"/>
        </w:rPr>
        <w:t>4) Los realizados en un medio ambiente en el que los niños, niñas y adolescentes queden expuestos a sustancias, agentes o procesos químicos peligrosos.</w:t>
      </w:r>
    </w:p>
    <w:p w:rsidR="00EA36AE" w:rsidRPr="00F04393" w:rsidRDefault="00EA36AE" w:rsidP="00EA36AE">
      <w:pPr>
        <w:jc w:val="both"/>
        <w:rPr>
          <w:rFonts w:ascii="Arial" w:hAnsi="Arial" w:cs="Arial"/>
        </w:rPr>
      </w:pPr>
      <w:r w:rsidRPr="00F04393">
        <w:rPr>
          <w:rFonts w:ascii="Arial" w:hAnsi="Arial" w:cs="Arial"/>
        </w:rPr>
        <w:t>5) Los realizados en un medio ambiente en el que los niños, niñas y adolescentes queden expuestos a ruidos, vibraciones, temperaturas extremas, radiaciones, altas concentraciones de humedad y otros agentes o contaminantes físicos peligrosos y ambientes con ventilación e higiene inadecuadas. Asimismo se les prohíbe desarrollar tareas en lugares o ambientes laborales que estén tramitando su declaración de insalubridad.</w:t>
      </w:r>
    </w:p>
    <w:p w:rsidR="00EA36AE" w:rsidRPr="00F04393" w:rsidRDefault="00EA36AE" w:rsidP="00EA36AE">
      <w:pPr>
        <w:jc w:val="both"/>
        <w:rPr>
          <w:rFonts w:ascii="Arial" w:hAnsi="Arial" w:cs="Arial"/>
        </w:rPr>
      </w:pPr>
      <w:r w:rsidRPr="00F04393">
        <w:rPr>
          <w:rFonts w:ascii="Arial" w:hAnsi="Arial" w:cs="Arial"/>
        </w:rPr>
        <w:t>6) Los realizados en un medio ambiente en el que los niños, niñas y adolescentes queden expuestos a sustancias o agentes biológicos peligrosos.</w:t>
      </w:r>
    </w:p>
    <w:p w:rsidR="00EA36AE" w:rsidRPr="00F04393" w:rsidRDefault="00EA36AE" w:rsidP="00EA36AE">
      <w:pPr>
        <w:jc w:val="both"/>
        <w:rPr>
          <w:rFonts w:ascii="Arial" w:hAnsi="Arial" w:cs="Arial"/>
        </w:rPr>
      </w:pPr>
      <w:r w:rsidRPr="00F04393">
        <w:rPr>
          <w:rFonts w:ascii="Arial" w:hAnsi="Arial" w:cs="Arial"/>
        </w:rPr>
        <w:t>7) Los organizados en jornadas y horarios que sobrepasen los legalmente establecidos, y los trabajos nocturnos. Teniendo presente para ello, que ninguna extensión horaria, deberá interferir en el desarrollo integral del niño/a o adolescente.</w:t>
      </w:r>
    </w:p>
    <w:p w:rsidR="00EA36AE" w:rsidRPr="00F04393" w:rsidRDefault="00EA36AE" w:rsidP="00EA36AE">
      <w:pPr>
        <w:jc w:val="both"/>
        <w:rPr>
          <w:rFonts w:ascii="Arial" w:hAnsi="Arial" w:cs="Arial"/>
        </w:rPr>
      </w:pPr>
      <w:r w:rsidRPr="00F04393">
        <w:rPr>
          <w:rFonts w:ascii="Arial" w:hAnsi="Arial" w:cs="Arial"/>
        </w:rPr>
        <w:t>8) Los que se lleven a cabo en el mar y en aguas interiores, cualquiera sea la actividad o tarea.</w:t>
      </w:r>
    </w:p>
    <w:p w:rsidR="00EA36AE" w:rsidRPr="00F04393" w:rsidRDefault="00EA36AE" w:rsidP="00EA36AE">
      <w:pPr>
        <w:jc w:val="both"/>
        <w:rPr>
          <w:rFonts w:ascii="Arial" w:hAnsi="Arial" w:cs="Arial"/>
        </w:rPr>
      </w:pPr>
      <w:r w:rsidRPr="00F04393">
        <w:rPr>
          <w:rFonts w:ascii="Arial" w:hAnsi="Arial" w:cs="Arial"/>
        </w:rPr>
        <w:t>9) Los de fabricación, venta, colocación y manejo de sustancias u objetos explosivos o artículos pirotécnicos.</w:t>
      </w:r>
    </w:p>
    <w:p w:rsidR="00EA36AE" w:rsidRPr="00F04393" w:rsidRDefault="00EA36AE" w:rsidP="00EA36AE">
      <w:pPr>
        <w:jc w:val="both"/>
        <w:rPr>
          <w:rFonts w:ascii="Arial" w:hAnsi="Arial" w:cs="Arial"/>
        </w:rPr>
      </w:pPr>
      <w:r w:rsidRPr="00F04393">
        <w:rPr>
          <w:rFonts w:ascii="Arial" w:hAnsi="Arial" w:cs="Arial"/>
        </w:rPr>
        <w:t>10) Los de construcción de obras, mantenimiento de rutas, represas, puentes y muelles y obras similares, que específicamente impliquen movimiento de tierra, manipulación del asfalto, carpeteo de rutas, perfilado y reciclado de carpeta asfáltica y su demarcación.</w:t>
      </w:r>
    </w:p>
    <w:p w:rsidR="00EA36AE" w:rsidRPr="00F04393" w:rsidRDefault="00EA36AE" w:rsidP="00EA36AE">
      <w:pPr>
        <w:jc w:val="both"/>
        <w:rPr>
          <w:rFonts w:ascii="Arial" w:hAnsi="Arial" w:cs="Arial"/>
        </w:rPr>
      </w:pPr>
      <w:r w:rsidRPr="00F04393">
        <w:rPr>
          <w:rFonts w:ascii="Arial" w:hAnsi="Arial" w:cs="Arial"/>
        </w:rPr>
        <w:t>11) Aquellos realizados con electricidad que impliquen el montaje, regulación y reparación de instalaciones eléctricas.</w:t>
      </w:r>
    </w:p>
    <w:p w:rsidR="00EA36AE" w:rsidRPr="00F04393" w:rsidRDefault="00EA36AE" w:rsidP="00EA36AE">
      <w:pPr>
        <w:jc w:val="both"/>
        <w:rPr>
          <w:rFonts w:ascii="Arial" w:hAnsi="Arial" w:cs="Arial"/>
        </w:rPr>
      </w:pPr>
      <w:r w:rsidRPr="00F04393">
        <w:rPr>
          <w:rFonts w:ascii="Arial" w:hAnsi="Arial" w:cs="Arial"/>
        </w:rPr>
        <w:t>12) Los consistentes en producción, repartición o venta exclusiva de bebidas alcohólicas y en establecimientos de consumo inmediato, como también de tabaco, artículos pornográficos y sustancias psicoactivas.</w:t>
      </w:r>
    </w:p>
    <w:p w:rsidR="00EA36AE" w:rsidRPr="00F04393" w:rsidRDefault="00EA36AE" w:rsidP="00EA36AE">
      <w:pPr>
        <w:jc w:val="both"/>
        <w:rPr>
          <w:rFonts w:ascii="Arial" w:hAnsi="Arial" w:cs="Arial"/>
        </w:rPr>
      </w:pPr>
      <w:r w:rsidRPr="00F04393">
        <w:rPr>
          <w:rFonts w:ascii="Arial" w:hAnsi="Arial" w:cs="Arial"/>
        </w:rPr>
        <w:lastRenderedPageBreak/>
        <w:t>13) Aquellos en los cuales tanto la propia seguridad como la de otras personas se encuentren a cargo de niños, niñas o adolescentes, como lo son las labores de vigilancia, cuidado de personas menores de edad, de adultos mayores o de enfermos, y el traslado de dinero o de otros bienes.</w:t>
      </w:r>
    </w:p>
    <w:p w:rsidR="00EA36AE" w:rsidRPr="00F04393" w:rsidRDefault="00EA36AE" w:rsidP="00EA36AE">
      <w:pPr>
        <w:jc w:val="both"/>
        <w:rPr>
          <w:rFonts w:ascii="Arial" w:hAnsi="Arial" w:cs="Arial"/>
        </w:rPr>
      </w:pPr>
      <w:r w:rsidRPr="00F04393">
        <w:rPr>
          <w:rFonts w:ascii="Arial" w:hAnsi="Arial" w:cs="Arial"/>
        </w:rPr>
        <w:t>14) Los de cuidado, vigilancia, alimentación, extracción de productos del ganado y/o animales que puedan ser vectores de enfermedades o puedan atacar al cuidador.</w:t>
      </w:r>
    </w:p>
    <w:p w:rsidR="00EA36AE" w:rsidRPr="00F04393" w:rsidRDefault="00EA36AE" w:rsidP="00EA36AE">
      <w:pPr>
        <w:jc w:val="both"/>
        <w:rPr>
          <w:rFonts w:ascii="Arial" w:hAnsi="Arial" w:cs="Arial"/>
        </w:rPr>
      </w:pPr>
      <w:r w:rsidRPr="00F04393">
        <w:rPr>
          <w:rFonts w:ascii="Arial" w:hAnsi="Arial" w:cs="Arial"/>
        </w:rPr>
        <w:t>15) Los de contacto y manejo de animales muertos y plantas venenosas o cortantes.</w:t>
      </w:r>
    </w:p>
    <w:p w:rsidR="00EA36AE" w:rsidRPr="00F04393" w:rsidRDefault="00EA36AE" w:rsidP="00EA36AE">
      <w:pPr>
        <w:jc w:val="both"/>
        <w:rPr>
          <w:rFonts w:ascii="Arial" w:hAnsi="Arial" w:cs="Arial"/>
        </w:rPr>
      </w:pPr>
      <w:r w:rsidRPr="00F04393">
        <w:rPr>
          <w:rFonts w:ascii="Arial" w:hAnsi="Arial" w:cs="Arial"/>
        </w:rPr>
        <w:t>16) Los que requieran posiciones corporales inadecuadas, que comprometan el crecimiento y desarrollo del sistema osteomuscular.</w:t>
      </w:r>
    </w:p>
    <w:p w:rsidR="00EA36AE" w:rsidRPr="00F04393" w:rsidRDefault="00EA36AE" w:rsidP="00EA36AE">
      <w:pPr>
        <w:jc w:val="both"/>
        <w:rPr>
          <w:rFonts w:ascii="Arial" w:hAnsi="Arial" w:cs="Arial"/>
        </w:rPr>
      </w:pPr>
      <w:r w:rsidRPr="00F04393">
        <w:rPr>
          <w:rFonts w:ascii="Arial" w:hAnsi="Arial" w:cs="Arial"/>
        </w:rPr>
        <w:t>17) Los realizados en la vía pública y en los medios de transporte, con exposición a riesgos de accidentes viales, incluido el manejo de vehículos.</w:t>
      </w:r>
    </w:p>
    <w:p w:rsidR="00EA36AE" w:rsidRPr="00F04393" w:rsidRDefault="00EA36AE" w:rsidP="00EA36AE">
      <w:pPr>
        <w:jc w:val="both"/>
        <w:rPr>
          <w:rFonts w:ascii="Arial" w:hAnsi="Arial" w:cs="Arial"/>
        </w:rPr>
      </w:pPr>
      <w:r w:rsidRPr="00F04393">
        <w:rPr>
          <w:rFonts w:ascii="Arial" w:hAnsi="Arial" w:cs="Arial"/>
        </w:rPr>
        <w:t>18) Los realizados en ambientes con maltrato verbal o violencia psicológica, degradación, aislamiento, abandono y carencia afectiva.</w:t>
      </w:r>
    </w:p>
    <w:p w:rsidR="00EA36AE" w:rsidRPr="00F04393" w:rsidRDefault="00EA36AE" w:rsidP="00EA36AE">
      <w:pPr>
        <w:jc w:val="both"/>
        <w:rPr>
          <w:rFonts w:ascii="Arial" w:hAnsi="Arial" w:cs="Arial"/>
        </w:rPr>
      </w:pPr>
      <w:r w:rsidRPr="00F04393">
        <w:rPr>
          <w:rFonts w:ascii="Arial" w:hAnsi="Arial" w:cs="Arial"/>
        </w:rPr>
        <w:t>19) Los que conlleven cargas de tipo psicológico, exigencias y responsabilidades inadecuadas a la edad, y los trabajos socialmente valorados como negativos.</w:t>
      </w:r>
    </w:p>
    <w:p w:rsidR="00EA36AE" w:rsidRPr="00F04393" w:rsidRDefault="00EA36AE" w:rsidP="00EA36AE">
      <w:pPr>
        <w:jc w:val="both"/>
        <w:rPr>
          <w:rFonts w:ascii="Arial" w:hAnsi="Arial" w:cs="Arial"/>
        </w:rPr>
      </w:pPr>
      <w:r w:rsidRPr="00F04393">
        <w:rPr>
          <w:rFonts w:ascii="Arial" w:hAnsi="Arial" w:cs="Arial"/>
        </w:rPr>
        <w:t>20) Los que impliquen traslado a otras provincias y el tránsito de las fronteras nacionales.</w:t>
      </w:r>
    </w:p>
    <w:p w:rsidR="00EA36AE" w:rsidRPr="00F04393" w:rsidRDefault="00EA36AE" w:rsidP="00EA36AE">
      <w:pPr>
        <w:jc w:val="both"/>
        <w:rPr>
          <w:rFonts w:ascii="Arial" w:hAnsi="Arial" w:cs="Arial"/>
        </w:rPr>
      </w:pPr>
      <w:r w:rsidRPr="00F04393">
        <w:rPr>
          <w:rFonts w:ascii="Arial" w:hAnsi="Arial" w:cs="Arial"/>
        </w:rPr>
        <w:t>21) Los que se desarrollen en terrenos en cuya topografía existan zanjas, hoyos, huecos, canales, cauces de agua naturales o artificiales, terraplenes y precipicios o que sean susceptibles de experimentar derrumbes o deslizamientos de tierra.</w:t>
      </w:r>
    </w:p>
    <w:p w:rsidR="00EA36AE" w:rsidRPr="00F04393" w:rsidRDefault="00EA36AE" w:rsidP="00EA36AE">
      <w:pPr>
        <w:jc w:val="both"/>
        <w:rPr>
          <w:rFonts w:ascii="Arial" w:hAnsi="Arial" w:cs="Arial"/>
        </w:rPr>
      </w:pPr>
      <w:r w:rsidRPr="00F04393">
        <w:rPr>
          <w:rFonts w:ascii="Arial" w:hAnsi="Arial" w:cs="Arial"/>
        </w:rPr>
        <w:t>22) Los de modelaje con erotización de la imagen que acarree peligros de hostigamiento psicológico, estimulación sexual temprana y riesgo de abuso sexual.</w:t>
      </w:r>
    </w:p>
    <w:p w:rsidR="00EA36AE" w:rsidRPr="00F04393" w:rsidRDefault="00EA36AE" w:rsidP="00EA36AE">
      <w:pPr>
        <w:jc w:val="both"/>
        <w:rPr>
          <w:rFonts w:ascii="Arial" w:hAnsi="Arial" w:cs="Arial"/>
        </w:rPr>
      </w:pPr>
      <w:r w:rsidRPr="00F04393">
        <w:rPr>
          <w:rFonts w:ascii="Arial" w:hAnsi="Arial" w:cs="Arial"/>
        </w:rPr>
        <w:t>23) Los que no cuenten con la autorización expedida por la Autoridad Administrativa Laboral de la jurisdicción correspondiente y/o no cuenten con la debida registración laboral de acuerdo a la normativa vigente.</w:t>
      </w:r>
    </w:p>
    <w:p w:rsidR="00586304" w:rsidRPr="00EA36AE" w:rsidRDefault="00586304" w:rsidP="00EA36AE"/>
    <w:sectPr w:rsidR="00586304" w:rsidRPr="00EA36A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dkAwj/8Q8cAiyzHmwLtRDZqHu8Eew7L/tZR97wHXqLfDRaKjKf0NmIZBWcNEpL0H8SAMnsnEhOKJo1ne1ETJ1A==" w:salt="C40xacg6uubJvzoU8jdjLw==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6AE"/>
    <w:rsid w:val="00586304"/>
    <w:rsid w:val="009B2EA6"/>
    <w:rsid w:val="00C12396"/>
    <w:rsid w:val="00D75198"/>
    <w:rsid w:val="00EA3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CB39F9"/>
  <w15:docId w15:val="{0134648B-E88C-410E-A4AA-E73491D79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36AE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4AFB9CBEA0EB4FA41179131B8FD20F" ma:contentTypeVersion="0" ma:contentTypeDescription="Create a new document." ma:contentTypeScope="" ma:versionID="5ed3b2e9abec1844bc5dcecaeaed1f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29F1EAC-2F23-46F6-9107-343AC9949ECF}"/>
</file>

<file path=customXml/itemProps2.xml><?xml version="1.0" encoding="utf-8"?>
<ds:datastoreItem xmlns:ds="http://schemas.openxmlformats.org/officeDocument/2006/customXml" ds:itemID="{BC3F605C-C86F-4689-8DC2-CCA63BB1E14D}"/>
</file>

<file path=customXml/itemProps3.xml><?xml version="1.0" encoding="utf-8"?>
<ds:datastoreItem xmlns:ds="http://schemas.openxmlformats.org/officeDocument/2006/customXml" ds:itemID="{C0C1FC9B-0DC2-4AB4-87B3-D900852D4BF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657</Words>
  <Characters>3745</Characters>
  <Application>Microsoft Office Word</Application>
  <DocSecurity>8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MREC</Company>
  <LinksUpToDate>false</LinksUpToDate>
  <CharactersWithSpaces>4394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Figueroa, María Soledad</dc:creator>
  <cp:lastModifiedBy>Fleche Isabelle</cp:lastModifiedBy>
  <cp:revision>2</cp:revision>
  <dcterms:created xsi:type="dcterms:W3CDTF">2019-07-24T14:24:00Z</dcterms:created>
  <dcterms:modified xsi:type="dcterms:W3CDTF">2019-08-13T10:13:00Z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0x010100584AFB9CBEA0EB4FA41179131B8FD20F</vt:lpwstr>
  </property>
</Properties>
</file>