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58" w:rsidRPr="005B5258" w:rsidRDefault="001C3A2B" w:rsidP="001C3A2B">
      <w:pPr>
        <w:pStyle w:val="H1G"/>
        <w:rPr>
          <w:rFonts w:eastAsia="Cambria"/>
          <w:bCs/>
          <w:iCs/>
          <w:noProof/>
          <w:szCs w:val="24"/>
          <w:lang w:val="fr-FR"/>
        </w:rPr>
      </w:pPr>
      <w:r>
        <w:fldChar w:fldCharType="begin"/>
      </w:r>
      <w:r>
        <w:instrText xml:space="preserve"> HYPERLINK \l "_Toc453091457" </w:instrText>
      </w:r>
      <w:r>
        <w:fldChar w:fldCharType="separate"/>
      </w:r>
      <w:r>
        <w:rPr>
          <w:rFonts w:eastAsia="Cambria"/>
          <w:bCs/>
          <w:iCs/>
          <w:noProof/>
          <w:szCs w:val="24"/>
          <w:lang w:val="fr-FR"/>
        </w:rPr>
        <w:t>Liste des Tableaux</w:t>
      </w:r>
      <w:r>
        <w:rPr>
          <w:rFonts w:eastAsia="Cambria"/>
          <w:bCs/>
          <w:iCs/>
          <w:noProof/>
          <w:szCs w:val="24"/>
          <w:lang w:val="fr-FR"/>
        </w:rPr>
        <w:fldChar w:fldCharType="end"/>
      </w:r>
      <w:r w:rsidRPr="005B5258">
        <w:rPr>
          <w:rFonts w:eastAsia="Cambria"/>
          <w:bCs/>
          <w:iCs/>
          <w:noProof/>
          <w:szCs w:val="24"/>
          <w:lang w:val="fr-FR"/>
        </w:rPr>
        <w:t xml:space="preserve"> </w:t>
      </w:r>
    </w:p>
    <w:p w:rsidR="005B5258" w:rsidRPr="005B5258" w:rsidRDefault="005B5258" w:rsidP="001C3A2B">
      <w:pPr>
        <w:pStyle w:val="SingleTxtG"/>
        <w:rPr>
          <w:rFonts w:eastAsia="Cambria"/>
          <w:noProof/>
          <w:lang w:val="fr-FR"/>
        </w:rPr>
      </w:pPr>
      <w:r w:rsidRPr="005B5258">
        <w:rPr>
          <w:rFonts w:eastAsia="Cambria"/>
          <w:noProof/>
          <w:lang w:val="fr-FR"/>
        </w:rPr>
        <w:t xml:space="preserve">Tableau </w:t>
      </w:r>
      <w:r w:rsidR="001C3A2B">
        <w:rPr>
          <w:rFonts w:eastAsia="Cambria"/>
          <w:noProof/>
          <w:lang w:val="fr-FR"/>
        </w:rPr>
        <w:t>1</w:t>
      </w:r>
      <w:r w:rsidR="00340380">
        <w:rPr>
          <w:rFonts w:eastAsia="Cambria"/>
          <w:noProof/>
          <w:lang w:val="fr-FR"/>
        </w:rPr>
        <w:t> : R</w:t>
      </w:r>
      <w:r w:rsidRPr="005B5258">
        <w:rPr>
          <w:rFonts w:eastAsia="Cambria"/>
          <w:noProof/>
          <w:lang w:val="fr-FR"/>
        </w:rPr>
        <w:t>eprésentation des femmes aux instances de prise de décision</w:t>
      </w:r>
    </w:p>
    <w:p w:rsidR="005B5258" w:rsidRPr="005B5258" w:rsidRDefault="005B5258" w:rsidP="001C3A2B">
      <w:pPr>
        <w:pStyle w:val="SingleTxtG"/>
        <w:rPr>
          <w:rFonts w:eastAsia="Cambria"/>
          <w:noProof/>
          <w:lang w:val="fr-FR"/>
        </w:rPr>
      </w:pPr>
      <w:r w:rsidRPr="005B5258">
        <w:rPr>
          <w:rFonts w:eastAsia="Cambria"/>
          <w:noProof/>
          <w:lang w:val="fr-FR"/>
        </w:rPr>
        <w:t xml:space="preserve">Tableau </w:t>
      </w:r>
      <w:r w:rsidR="001C3A2B">
        <w:rPr>
          <w:rFonts w:eastAsia="Cambria"/>
          <w:noProof/>
          <w:lang w:val="fr-FR"/>
        </w:rPr>
        <w:t>2</w:t>
      </w:r>
      <w:r w:rsidRPr="005B5258">
        <w:rPr>
          <w:rFonts w:eastAsia="Cambria"/>
          <w:noProof/>
          <w:lang w:val="fr-FR"/>
        </w:rPr>
        <w:t> : Répartition des emplois créés par secteurs d’activités</w:t>
      </w:r>
    </w:p>
    <w:p w:rsidR="005B5258" w:rsidRPr="005B5258" w:rsidRDefault="005B5258" w:rsidP="001C3A2B">
      <w:pPr>
        <w:pStyle w:val="SingleTxtG"/>
        <w:rPr>
          <w:rFonts w:eastAsia="Cambria"/>
          <w:noProof/>
          <w:lang w:val="fr-FR"/>
        </w:rPr>
      </w:pPr>
      <w:r w:rsidRPr="005B5258">
        <w:rPr>
          <w:rFonts w:eastAsia="Cambria"/>
          <w:noProof/>
          <w:lang w:val="fr-FR"/>
        </w:rPr>
        <w:t xml:space="preserve">Tableau </w:t>
      </w:r>
      <w:r w:rsidR="001C3A2B">
        <w:rPr>
          <w:rFonts w:eastAsia="Cambria"/>
          <w:noProof/>
          <w:lang w:val="fr-FR"/>
        </w:rPr>
        <w:t>3</w:t>
      </w:r>
      <w:r w:rsidRPr="005B5258">
        <w:rPr>
          <w:rFonts w:eastAsia="Cambria"/>
          <w:noProof/>
          <w:lang w:val="fr-FR"/>
        </w:rPr>
        <w:t> : Répartition des établissements par branche d'activité en 2012</w:t>
      </w:r>
    </w:p>
    <w:p w:rsidR="005B5258" w:rsidRPr="005B5258" w:rsidRDefault="00340380" w:rsidP="001C3A2B">
      <w:pPr>
        <w:pStyle w:val="SingleTxtG"/>
        <w:rPr>
          <w:rFonts w:eastAsia="Cambria"/>
          <w:noProof/>
          <w:lang w:val="fr-FR"/>
        </w:rPr>
      </w:pPr>
      <w:hyperlink w:anchor="_Toc453091465" w:history="1">
        <w:r w:rsidR="005B5258" w:rsidRPr="005B5258">
          <w:rPr>
            <w:rFonts w:eastAsia="Cambria"/>
            <w:noProof/>
            <w:lang w:val="fr-FR"/>
          </w:rPr>
          <w:t xml:space="preserve">Tableau </w:t>
        </w:r>
        <w:r w:rsidR="001C3A2B">
          <w:rPr>
            <w:rFonts w:eastAsia="Cambria"/>
            <w:noProof/>
            <w:lang w:val="fr-FR"/>
          </w:rPr>
          <w:t>4</w:t>
        </w:r>
        <w:r w:rsidR="005B5258" w:rsidRPr="005B5258">
          <w:rPr>
            <w:rFonts w:eastAsia="Cambria"/>
            <w:noProof/>
            <w:lang w:val="fr-FR"/>
          </w:rPr>
          <w:t> : Demandes enregistrées par tranche d’âge et sexes</w:t>
        </w:r>
      </w:hyperlink>
    </w:p>
    <w:p w:rsidR="005B5258" w:rsidRPr="005B5258" w:rsidRDefault="00340380" w:rsidP="001C3A2B">
      <w:pPr>
        <w:pStyle w:val="SingleTxtG"/>
        <w:rPr>
          <w:rFonts w:eastAsia="Cambria"/>
          <w:noProof/>
          <w:lang w:val="fr-FR"/>
        </w:rPr>
      </w:pPr>
      <w:hyperlink w:anchor="_Toc453091466" w:history="1">
        <w:r w:rsidR="005B5258" w:rsidRPr="005B5258">
          <w:rPr>
            <w:rFonts w:eastAsia="Cambria"/>
            <w:noProof/>
            <w:lang w:val="fr-FR"/>
          </w:rPr>
          <w:t xml:space="preserve">Tableau </w:t>
        </w:r>
        <w:r w:rsidR="001C3A2B">
          <w:rPr>
            <w:rFonts w:eastAsia="Cambria"/>
            <w:noProof/>
            <w:lang w:val="fr-FR"/>
          </w:rPr>
          <w:t>5</w:t>
        </w:r>
        <w:r w:rsidR="005B5258" w:rsidRPr="005B5258">
          <w:rPr>
            <w:rFonts w:eastAsia="Cambria"/>
            <w:noProof/>
            <w:lang w:val="fr-FR"/>
          </w:rPr>
          <w:t> : Offres</w:t>
        </w:r>
      </w:hyperlink>
      <w:r w:rsidR="005B5258" w:rsidRPr="005B5258">
        <w:rPr>
          <w:rFonts w:eastAsia="Cambria"/>
          <w:noProof/>
          <w:lang w:val="fr-FR"/>
        </w:rPr>
        <w:t xml:space="preserve"> satisfaites selon les branches d’activités et sexes</w:t>
      </w:r>
    </w:p>
    <w:p w:rsidR="005B5258" w:rsidRPr="005B5258" w:rsidRDefault="005B5258" w:rsidP="001C3A2B">
      <w:pPr>
        <w:pStyle w:val="SingleTxtG"/>
        <w:rPr>
          <w:rFonts w:eastAsia="Cambria"/>
          <w:noProof/>
          <w:lang w:val="fr-FR"/>
        </w:rPr>
      </w:pPr>
      <w:r w:rsidRPr="005B5258">
        <w:rPr>
          <w:rFonts w:eastAsia="Cambria"/>
          <w:noProof/>
          <w:lang w:val="fr-FR"/>
        </w:rPr>
        <w:t xml:space="preserve">Tableau </w:t>
      </w:r>
      <w:r w:rsidR="001C3A2B">
        <w:rPr>
          <w:rFonts w:eastAsia="Cambria"/>
          <w:noProof/>
          <w:lang w:val="fr-FR"/>
        </w:rPr>
        <w:t>6</w:t>
      </w:r>
      <w:r w:rsidRPr="005B5258">
        <w:rPr>
          <w:rFonts w:eastAsia="Cambria"/>
          <w:noProof/>
          <w:lang w:val="fr-FR"/>
        </w:rPr>
        <w:t> : Secteurs privé et parapublic–Effectifs salariés</w:t>
      </w:r>
    </w:p>
    <w:p w:rsidR="005B5258" w:rsidRPr="005B5258" w:rsidRDefault="005B5258" w:rsidP="001C3A2B">
      <w:pPr>
        <w:pStyle w:val="SingleTxtG"/>
        <w:rPr>
          <w:rFonts w:eastAsia="Cambria"/>
          <w:noProof/>
          <w:lang w:val="fr-FR"/>
        </w:rPr>
      </w:pPr>
      <w:r w:rsidRPr="005B5258">
        <w:rPr>
          <w:rFonts w:eastAsia="Cambria"/>
          <w:noProof/>
          <w:lang w:val="fr-FR"/>
        </w:rPr>
        <w:t xml:space="preserve">Tableau </w:t>
      </w:r>
      <w:r w:rsidR="001C3A2B">
        <w:rPr>
          <w:rFonts w:eastAsia="Cambria"/>
          <w:noProof/>
          <w:lang w:val="fr-FR"/>
        </w:rPr>
        <w:t>7</w:t>
      </w:r>
      <w:r w:rsidRPr="005B5258">
        <w:rPr>
          <w:rFonts w:eastAsia="Cambria"/>
          <w:noProof/>
          <w:lang w:val="fr-FR"/>
        </w:rPr>
        <w:t> : Financement du Plan d’Investissement 2012-2015 de l’Initiative 3N</w:t>
      </w:r>
    </w:p>
    <w:p w:rsidR="005B5258" w:rsidRPr="005B5258" w:rsidRDefault="005B5258" w:rsidP="001C3A2B">
      <w:pPr>
        <w:pStyle w:val="SingleTxtG"/>
        <w:rPr>
          <w:rFonts w:eastAsia="Cambria"/>
          <w:noProof/>
          <w:lang w:val="fr-FR"/>
        </w:rPr>
      </w:pPr>
      <w:r w:rsidRPr="005B5258">
        <w:rPr>
          <w:rFonts w:eastAsia="Cambria"/>
          <w:noProof/>
          <w:lang w:val="fr-FR"/>
        </w:rPr>
        <w:t xml:space="preserve">Tableau </w:t>
      </w:r>
      <w:r w:rsidR="001C3A2B">
        <w:rPr>
          <w:rFonts w:eastAsia="Cambria"/>
          <w:noProof/>
          <w:lang w:val="fr-FR"/>
        </w:rPr>
        <w:t>8</w:t>
      </w:r>
      <w:r w:rsidRPr="005B5258">
        <w:rPr>
          <w:rFonts w:eastAsia="Cambria"/>
          <w:noProof/>
          <w:lang w:val="fr-FR"/>
        </w:rPr>
        <w:t> :</w:t>
      </w:r>
      <w:r w:rsidR="006F5DB3" w:rsidRPr="005B5258">
        <w:rPr>
          <w:rFonts w:eastAsia="Cambria"/>
          <w:noProof/>
          <w:lang w:val="fr-FR"/>
        </w:rPr>
        <w:t xml:space="preserve"> E</w:t>
      </w:r>
      <w:r w:rsidRPr="005B5258">
        <w:rPr>
          <w:rFonts w:eastAsia="Cambria"/>
          <w:noProof/>
          <w:lang w:val="fr-FR"/>
        </w:rPr>
        <w:t>volution des prix des denrées alimentaires  de 2011 à 2014</w:t>
      </w:r>
    </w:p>
    <w:p w:rsidR="005B5258" w:rsidRPr="005B5258" w:rsidRDefault="005B5258" w:rsidP="001C3A2B">
      <w:pPr>
        <w:pStyle w:val="SingleTxtG"/>
        <w:rPr>
          <w:rFonts w:eastAsia="Cambria"/>
          <w:noProof/>
          <w:lang w:val="fr-FR"/>
        </w:rPr>
      </w:pPr>
      <w:r w:rsidRPr="005B5258">
        <w:rPr>
          <w:rFonts w:eastAsia="Cambria"/>
          <w:noProof/>
          <w:lang w:val="fr-FR"/>
        </w:rPr>
        <w:t xml:space="preserve">Tableau </w:t>
      </w:r>
      <w:r w:rsidR="001C3A2B">
        <w:rPr>
          <w:rFonts w:eastAsia="Cambria"/>
          <w:noProof/>
          <w:lang w:val="fr-FR"/>
        </w:rPr>
        <w:t>9</w:t>
      </w:r>
      <w:r w:rsidRPr="005B5258">
        <w:rPr>
          <w:rFonts w:eastAsia="Cambria"/>
          <w:noProof/>
          <w:lang w:val="fr-FR"/>
        </w:rPr>
        <w:t xml:space="preserve"> : </w:t>
      </w:r>
      <w:r w:rsidR="006F5DB3">
        <w:rPr>
          <w:rFonts w:eastAsia="Cambria"/>
          <w:noProof/>
          <w:lang w:val="fr-FR"/>
        </w:rPr>
        <w:t>R</w:t>
      </w:r>
      <w:r w:rsidRPr="005B5258">
        <w:rPr>
          <w:rFonts w:eastAsia="Cambria"/>
          <w:noProof/>
          <w:lang w:val="fr-FR"/>
        </w:rPr>
        <w:t>épartition des ventes à prix modérés</w:t>
      </w:r>
    </w:p>
    <w:p w:rsidR="005B5258" w:rsidRPr="005B5258" w:rsidRDefault="005B5258" w:rsidP="001C3A2B">
      <w:pPr>
        <w:pStyle w:val="SingleTxtG"/>
        <w:rPr>
          <w:rFonts w:eastAsia="Cambria"/>
          <w:noProof/>
          <w:lang w:val="en-US"/>
        </w:rPr>
      </w:pPr>
      <w:r w:rsidRPr="005B5258">
        <w:rPr>
          <w:rFonts w:eastAsia="Cambria"/>
          <w:noProof/>
          <w:lang w:val="en-US"/>
        </w:rPr>
        <w:t>Tableau 1</w:t>
      </w:r>
      <w:r w:rsidR="001C3A2B">
        <w:rPr>
          <w:rFonts w:eastAsia="Cambria"/>
          <w:noProof/>
          <w:lang w:val="en-US"/>
        </w:rPr>
        <w:t>0</w:t>
      </w:r>
      <w:r w:rsidRPr="005B5258">
        <w:rPr>
          <w:rFonts w:eastAsia="Cambria"/>
          <w:noProof/>
          <w:lang w:val="en-US"/>
        </w:rPr>
        <w:t xml:space="preserve"> : </w:t>
      </w:r>
      <w:r w:rsidR="006F5DB3" w:rsidRPr="006F5DB3">
        <w:rPr>
          <w:rFonts w:eastAsia="Cambria"/>
          <w:noProof/>
          <w:lang w:val="en-US"/>
        </w:rPr>
        <w:t>R</w:t>
      </w:r>
      <w:r w:rsidRPr="005B5258">
        <w:rPr>
          <w:rFonts w:eastAsia="Cambria"/>
          <w:noProof/>
          <w:lang w:val="en-US"/>
        </w:rPr>
        <w:t>épartition cash for work, cash transfert et blanket feeding</w:t>
      </w:r>
    </w:p>
    <w:p w:rsidR="00954990" w:rsidRDefault="005B5258" w:rsidP="001C3A2B">
      <w:pPr>
        <w:pStyle w:val="SingleTxtG"/>
        <w:rPr>
          <w:rFonts w:eastAsia="Cambria"/>
          <w:noProof/>
          <w:lang w:val="fr-FR"/>
        </w:rPr>
      </w:pPr>
      <w:r w:rsidRPr="005B5258">
        <w:rPr>
          <w:rFonts w:eastAsia="Cambria"/>
          <w:noProof/>
          <w:lang w:val="fr-FR"/>
        </w:rPr>
        <w:t>Tableau 1</w:t>
      </w:r>
      <w:r w:rsidR="001C3A2B">
        <w:rPr>
          <w:rFonts w:eastAsia="Cambria"/>
          <w:noProof/>
          <w:lang w:val="fr-FR"/>
        </w:rPr>
        <w:t>1</w:t>
      </w:r>
      <w:r w:rsidRPr="005B5258">
        <w:rPr>
          <w:rFonts w:eastAsia="Cambria"/>
          <w:noProof/>
          <w:lang w:val="fr-FR"/>
        </w:rPr>
        <w:t> : Répartition des constructions et de réhabilitation des points d’eau</w:t>
      </w:r>
    </w:p>
    <w:p w:rsidR="001C6663" w:rsidRDefault="005B5258" w:rsidP="001C3A2B">
      <w:pPr>
        <w:pStyle w:val="SingleTxtG"/>
        <w:rPr>
          <w:rFonts w:eastAsia="Cambria"/>
          <w:noProof/>
          <w:lang w:val="fr-FR"/>
        </w:rPr>
      </w:pPr>
      <w:r w:rsidRPr="005B5258">
        <w:rPr>
          <w:rFonts w:eastAsia="Cambria"/>
          <w:noProof/>
          <w:lang w:val="fr-FR"/>
        </w:rPr>
        <w:t>Tableau 1</w:t>
      </w:r>
      <w:r w:rsidR="001C3A2B">
        <w:rPr>
          <w:rFonts w:eastAsia="Cambria"/>
          <w:noProof/>
          <w:lang w:val="fr-FR"/>
        </w:rPr>
        <w:t>2</w:t>
      </w:r>
      <w:r w:rsidRPr="005B5258">
        <w:rPr>
          <w:rFonts w:eastAsia="Cambria"/>
          <w:noProof/>
          <w:lang w:val="fr-FR"/>
        </w:rPr>
        <w:t xml:space="preserve"> : </w:t>
      </w:r>
      <w:r w:rsidR="006F5DB3">
        <w:rPr>
          <w:rFonts w:eastAsia="Cambria"/>
          <w:noProof/>
          <w:lang w:val="fr-FR"/>
        </w:rPr>
        <w:t>D</w:t>
      </w:r>
      <w:r w:rsidRPr="005B5258">
        <w:rPr>
          <w:rFonts w:eastAsia="Cambria"/>
          <w:noProof/>
          <w:lang w:val="fr-FR"/>
        </w:rPr>
        <w:t>istribution publique d’eau par région de 2008 à 2013</w:t>
      </w:r>
    </w:p>
    <w:p w:rsidR="00954990" w:rsidRDefault="00954990" w:rsidP="00954990">
      <w:pPr>
        <w:tabs>
          <w:tab w:val="right" w:leader="dot" w:pos="9062"/>
        </w:tabs>
        <w:suppressAutoHyphens w:val="0"/>
        <w:spacing w:before="120" w:line="240" w:lineRule="auto"/>
        <w:ind w:left="220"/>
        <w:jc w:val="both"/>
        <w:rPr>
          <w:rFonts w:eastAsia="Cambria"/>
          <w:noProof/>
          <w:sz w:val="24"/>
          <w:szCs w:val="24"/>
          <w:lang w:val="fr-FR"/>
        </w:rPr>
      </w:pPr>
    </w:p>
    <w:p w:rsidR="00954990" w:rsidRDefault="00954990" w:rsidP="00954990">
      <w:pPr>
        <w:tabs>
          <w:tab w:val="right" w:leader="dot" w:pos="9062"/>
        </w:tabs>
        <w:suppressAutoHyphens w:val="0"/>
        <w:spacing w:before="120" w:line="240" w:lineRule="auto"/>
        <w:ind w:left="220"/>
        <w:jc w:val="both"/>
        <w:rPr>
          <w:rFonts w:eastAsia="Cambria"/>
          <w:noProof/>
          <w:sz w:val="24"/>
          <w:szCs w:val="24"/>
          <w:lang w:val="fr-FR"/>
        </w:rPr>
      </w:pPr>
    </w:p>
    <w:p w:rsidR="00954990" w:rsidRDefault="00954990" w:rsidP="00954990">
      <w:pPr>
        <w:tabs>
          <w:tab w:val="right" w:leader="dot" w:pos="9062"/>
        </w:tabs>
        <w:suppressAutoHyphens w:val="0"/>
        <w:spacing w:before="120" w:line="240" w:lineRule="auto"/>
        <w:ind w:left="220"/>
        <w:jc w:val="both"/>
      </w:pPr>
    </w:p>
    <w:p w:rsidR="00954990" w:rsidRDefault="00954990" w:rsidP="00954990">
      <w:pPr>
        <w:tabs>
          <w:tab w:val="right" w:leader="dot" w:pos="9062"/>
        </w:tabs>
        <w:suppressAutoHyphens w:val="0"/>
        <w:spacing w:before="120" w:line="240" w:lineRule="auto"/>
        <w:ind w:left="220"/>
        <w:jc w:val="both"/>
      </w:pPr>
    </w:p>
    <w:p w:rsidR="00954990" w:rsidRDefault="00954990" w:rsidP="00954990">
      <w:pPr>
        <w:tabs>
          <w:tab w:val="right" w:leader="dot" w:pos="9062"/>
        </w:tabs>
        <w:suppressAutoHyphens w:val="0"/>
        <w:spacing w:before="120" w:line="240" w:lineRule="auto"/>
        <w:ind w:left="220"/>
        <w:jc w:val="both"/>
      </w:pPr>
    </w:p>
    <w:p w:rsidR="00954990" w:rsidRDefault="00954990" w:rsidP="00954990">
      <w:pPr>
        <w:tabs>
          <w:tab w:val="right" w:leader="dot" w:pos="9062"/>
        </w:tabs>
        <w:suppressAutoHyphens w:val="0"/>
        <w:spacing w:before="120" w:line="240" w:lineRule="auto"/>
        <w:ind w:left="220"/>
        <w:jc w:val="both"/>
      </w:pPr>
    </w:p>
    <w:p w:rsidR="00954990" w:rsidRDefault="00954990" w:rsidP="00954990">
      <w:pPr>
        <w:tabs>
          <w:tab w:val="right" w:leader="dot" w:pos="9062"/>
        </w:tabs>
        <w:suppressAutoHyphens w:val="0"/>
        <w:spacing w:before="120" w:line="240" w:lineRule="auto"/>
        <w:ind w:left="220"/>
        <w:jc w:val="both"/>
      </w:pPr>
    </w:p>
    <w:p w:rsidR="00954990" w:rsidRDefault="00954990" w:rsidP="00954990">
      <w:pPr>
        <w:tabs>
          <w:tab w:val="right" w:leader="dot" w:pos="9062"/>
        </w:tabs>
        <w:suppressAutoHyphens w:val="0"/>
        <w:spacing w:before="120" w:line="240" w:lineRule="auto"/>
        <w:ind w:left="220"/>
        <w:jc w:val="both"/>
      </w:pPr>
    </w:p>
    <w:p w:rsidR="00954990" w:rsidRDefault="00954990" w:rsidP="00954990">
      <w:pPr>
        <w:tabs>
          <w:tab w:val="right" w:leader="dot" w:pos="9062"/>
        </w:tabs>
        <w:suppressAutoHyphens w:val="0"/>
        <w:spacing w:before="120" w:line="240" w:lineRule="auto"/>
        <w:ind w:left="220"/>
        <w:jc w:val="both"/>
      </w:pPr>
    </w:p>
    <w:p w:rsidR="00954990" w:rsidRDefault="00954990" w:rsidP="00954990">
      <w:pPr>
        <w:tabs>
          <w:tab w:val="right" w:leader="dot" w:pos="9062"/>
        </w:tabs>
        <w:suppressAutoHyphens w:val="0"/>
        <w:spacing w:before="120" w:line="240" w:lineRule="auto"/>
        <w:ind w:left="220"/>
        <w:jc w:val="both"/>
      </w:pPr>
    </w:p>
    <w:p w:rsidR="00954990" w:rsidRDefault="00954990" w:rsidP="00954990">
      <w:pPr>
        <w:tabs>
          <w:tab w:val="right" w:leader="dot" w:pos="9062"/>
        </w:tabs>
        <w:suppressAutoHyphens w:val="0"/>
        <w:spacing w:before="120" w:line="240" w:lineRule="auto"/>
        <w:ind w:left="220"/>
        <w:jc w:val="both"/>
      </w:pPr>
    </w:p>
    <w:p w:rsidR="00954990" w:rsidRDefault="00954990">
      <w:pPr>
        <w:suppressAutoHyphens w:val="0"/>
        <w:spacing w:line="240" w:lineRule="auto"/>
      </w:pPr>
      <w:r>
        <w:br w:type="page"/>
      </w:r>
    </w:p>
    <w:p w:rsidR="00954990" w:rsidRDefault="00954990" w:rsidP="001C3A2B">
      <w:pPr>
        <w:pStyle w:val="Heading1"/>
        <w:rPr>
          <w:rFonts w:eastAsia="Cambria"/>
        </w:rPr>
      </w:pPr>
      <w:r w:rsidRPr="00571B5E">
        <w:rPr>
          <w:rFonts w:eastAsia="Cambria"/>
        </w:rPr>
        <w:lastRenderedPageBreak/>
        <w:t xml:space="preserve">Tableau </w:t>
      </w:r>
      <w:r w:rsidR="001C3A2B" w:rsidRPr="00571B5E">
        <w:rPr>
          <w:rFonts w:eastAsia="Cambria"/>
        </w:rPr>
        <w:t>1</w:t>
      </w:r>
    </w:p>
    <w:p w:rsidR="00340380" w:rsidRPr="00340380" w:rsidRDefault="00340380" w:rsidP="00340380">
      <w:pPr>
        <w:pStyle w:val="Heading1"/>
        <w:rPr>
          <w:rFonts w:eastAsia="Cambria"/>
          <w:b/>
        </w:rPr>
      </w:pPr>
      <w:proofErr w:type="spellStart"/>
      <w:r w:rsidRPr="00340380">
        <w:rPr>
          <w:rFonts w:eastAsia="Cambria"/>
          <w:b/>
        </w:rPr>
        <w:t>Représentation</w:t>
      </w:r>
      <w:proofErr w:type="spellEnd"/>
      <w:r w:rsidRPr="00340380">
        <w:rPr>
          <w:rFonts w:eastAsia="Cambria"/>
          <w:b/>
        </w:rPr>
        <w:t xml:space="preserve"> des femmes aux instances de prise de </w:t>
      </w:r>
      <w:proofErr w:type="spellStart"/>
      <w:r w:rsidRPr="00340380">
        <w:rPr>
          <w:rFonts w:eastAsia="Cambria"/>
          <w:b/>
        </w:rPr>
        <w:t>décision</w:t>
      </w:r>
      <w:proofErr w:type="spellEnd"/>
    </w:p>
    <w:tbl>
      <w:tblPr>
        <w:tblW w:w="7515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494"/>
        <w:gridCol w:w="1495"/>
        <w:gridCol w:w="1494"/>
        <w:gridCol w:w="1495"/>
      </w:tblGrid>
      <w:tr w:rsidR="001C3A2B" w:rsidRPr="002C4971" w:rsidTr="002C4971">
        <w:trPr>
          <w:trHeight w:val="454"/>
          <w:tblHeader/>
        </w:trPr>
        <w:tc>
          <w:tcPr>
            <w:tcW w:w="1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54990" w:rsidRPr="002C4971" w:rsidRDefault="00954990" w:rsidP="002C4971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/>
                <w:i/>
                <w:sz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54990" w:rsidRPr="002C4971" w:rsidRDefault="00954990" w:rsidP="002C4971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b/>
                <w:i/>
                <w:sz w:val="16"/>
              </w:rPr>
            </w:pPr>
            <w:r w:rsidRPr="002C4971">
              <w:rPr>
                <w:b/>
                <w:i/>
                <w:sz w:val="16"/>
              </w:rPr>
              <w:t xml:space="preserve">1999-2004 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54990" w:rsidRPr="002C4971" w:rsidRDefault="00954990" w:rsidP="002C4971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b/>
                <w:i/>
                <w:sz w:val="16"/>
              </w:rPr>
            </w:pPr>
            <w:r w:rsidRPr="002C4971">
              <w:rPr>
                <w:b/>
                <w:i/>
                <w:sz w:val="16"/>
              </w:rPr>
              <w:t xml:space="preserve">2004-2009 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54990" w:rsidRPr="002C4971" w:rsidRDefault="00954990" w:rsidP="002C4971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b/>
                <w:i/>
                <w:sz w:val="16"/>
              </w:rPr>
            </w:pPr>
            <w:r w:rsidRPr="002C4971">
              <w:rPr>
                <w:b/>
                <w:i/>
                <w:sz w:val="16"/>
              </w:rPr>
              <w:t xml:space="preserve">2009-2010 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54990" w:rsidRPr="002C4971" w:rsidRDefault="00954990" w:rsidP="002C4971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b/>
                <w:i/>
                <w:sz w:val="16"/>
              </w:rPr>
            </w:pPr>
            <w:r w:rsidRPr="002C4971">
              <w:rPr>
                <w:b/>
                <w:i/>
                <w:sz w:val="16"/>
              </w:rPr>
              <w:t xml:space="preserve">2011 </w:t>
            </w:r>
          </w:p>
        </w:tc>
      </w:tr>
      <w:tr w:rsidR="001C3A2B" w:rsidRPr="001C3A2B" w:rsidTr="0031721A">
        <w:trPr>
          <w:trHeight w:val="584"/>
        </w:trPr>
        <w:tc>
          <w:tcPr>
            <w:tcW w:w="1537" w:type="dxa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proofErr w:type="spellStart"/>
            <w:r w:rsidRPr="001C3A2B">
              <w:rPr>
                <w:sz w:val="18"/>
              </w:rPr>
              <w:t>Législatif</w:t>
            </w:r>
            <w:proofErr w:type="spellEnd"/>
            <w:r w:rsidRPr="001C3A2B">
              <w:rPr>
                <w:sz w:val="18"/>
              </w:rPr>
              <w:t xml:space="preserve">: </w:t>
            </w:r>
            <w:proofErr w:type="spellStart"/>
            <w:r w:rsidRPr="001C3A2B">
              <w:rPr>
                <w:sz w:val="18"/>
              </w:rPr>
              <w:t>Députées</w:t>
            </w:r>
            <w:proofErr w:type="spellEnd"/>
          </w:p>
        </w:tc>
        <w:tc>
          <w:tcPr>
            <w:tcW w:w="1494" w:type="dxa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sz w:val="18"/>
              </w:rPr>
            </w:pPr>
            <w:r w:rsidRPr="001C3A2B">
              <w:rPr>
                <w:sz w:val="18"/>
              </w:rPr>
              <w:t xml:space="preserve">femmes: 1/83 hommes :82/83 </w:t>
            </w:r>
          </w:p>
        </w:tc>
        <w:tc>
          <w:tcPr>
            <w:tcW w:w="1495" w:type="dxa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sz w:val="18"/>
              </w:rPr>
            </w:pPr>
            <w:r w:rsidRPr="001C3A2B">
              <w:rPr>
                <w:sz w:val="18"/>
              </w:rPr>
              <w:t xml:space="preserve"> femmes: 14/113 hommes : 89/113 </w:t>
            </w:r>
          </w:p>
        </w:tc>
        <w:tc>
          <w:tcPr>
            <w:tcW w:w="1494" w:type="dxa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sz w:val="18"/>
              </w:rPr>
            </w:pPr>
            <w:r w:rsidRPr="001C3A2B">
              <w:rPr>
                <w:sz w:val="18"/>
              </w:rPr>
              <w:t xml:space="preserve">femmes: 11/113 hommes 102/113 </w:t>
            </w:r>
          </w:p>
        </w:tc>
        <w:tc>
          <w:tcPr>
            <w:tcW w:w="1495" w:type="dxa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sz w:val="18"/>
              </w:rPr>
            </w:pPr>
            <w:r w:rsidRPr="001C3A2B">
              <w:rPr>
                <w:sz w:val="18"/>
              </w:rPr>
              <w:t xml:space="preserve">femmes: 15/113 hommes : 88/113 </w:t>
            </w:r>
          </w:p>
        </w:tc>
      </w:tr>
      <w:tr w:rsidR="001C3A2B" w:rsidRPr="001C3A2B" w:rsidTr="0031721A">
        <w:trPr>
          <w:trHeight w:val="584"/>
        </w:trPr>
        <w:tc>
          <w:tcPr>
            <w:tcW w:w="15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proofErr w:type="spellStart"/>
            <w:r w:rsidRPr="001C3A2B">
              <w:rPr>
                <w:sz w:val="18"/>
              </w:rPr>
              <w:t>Exécutif</w:t>
            </w:r>
            <w:proofErr w:type="spellEnd"/>
            <w:r w:rsidRPr="001C3A2B">
              <w:rPr>
                <w:sz w:val="18"/>
              </w:rPr>
              <w:t xml:space="preserve">: </w:t>
            </w:r>
            <w:proofErr w:type="spellStart"/>
            <w:r w:rsidRPr="001C3A2B">
              <w:rPr>
                <w:sz w:val="18"/>
              </w:rPr>
              <w:t>Gouvernement</w:t>
            </w:r>
            <w:proofErr w:type="spellEnd"/>
          </w:p>
        </w:tc>
        <w:tc>
          <w:tcPr>
            <w:tcW w:w="14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sz w:val="18"/>
              </w:rPr>
            </w:pPr>
            <w:r w:rsidRPr="001C3A2B">
              <w:rPr>
                <w:sz w:val="18"/>
              </w:rPr>
              <w:t xml:space="preserve">femmes: 4 hommes : </w:t>
            </w: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sz w:val="18"/>
              </w:rPr>
            </w:pPr>
            <w:r w:rsidRPr="001C3A2B">
              <w:rPr>
                <w:sz w:val="18"/>
              </w:rPr>
              <w:t xml:space="preserve">femmes:8/32  hommes : 24/32 </w:t>
            </w:r>
          </w:p>
        </w:tc>
        <w:tc>
          <w:tcPr>
            <w:tcW w:w="14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sz w:val="18"/>
              </w:rPr>
            </w:pPr>
            <w:r w:rsidRPr="001C3A2B">
              <w:rPr>
                <w:sz w:val="18"/>
              </w:rPr>
              <w:t xml:space="preserve">femmes: 8/31 hommes : 23/31 </w:t>
            </w:r>
          </w:p>
        </w:tc>
        <w:tc>
          <w:tcPr>
            <w:tcW w:w="1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sz w:val="18"/>
              </w:rPr>
            </w:pPr>
            <w:r w:rsidRPr="001C3A2B">
              <w:rPr>
                <w:sz w:val="18"/>
              </w:rPr>
              <w:t xml:space="preserve">femmes: 6/22 hommes:16/22 </w:t>
            </w:r>
          </w:p>
        </w:tc>
      </w:tr>
      <w:tr w:rsidR="001C3A2B" w:rsidRPr="001C3A2B" w:rsidTr="0031721A">
        <w:trPr>
          <w:trHeight w:val="584"/>
        </w:trPr>
        <w:tc>
          <w:tcPr>
            <w:tcW w:w="1537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1C3A2B">
              <w:rPr>
                <w:sz w:val="18"/>
              </w:rPr>
              <w:t xml:space="preserve">Local: </w:t>
            </w:r>
            <w:proofErr w:type="spellStart"/>
            <w:r w:rsidRPr="001C3A2B">
              <w:rPr>
                <w:sz w:val="18"/>
              </w:rPr>
              <w:t>conseillères</w:t>
            </w:r>
            <w:proofErr w:type="spellEnd"/>
          </w:p>
        </w:tc>
        <w:tc>
          <w:tcPr>
            <w:tcW w:w="1494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sz w:val="18"/>
              </w:rPr>
            </w:pPr>
            <w:r w:rsidRPr="001C3A2B">
              <w:rPr>
                <w:sz w:val="18"/>
              </w:rPr>
              <w:t>femmes:</w:t>
            </w:r>
          </w:p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sz w:val="18"/>
              </w:rPr>
            </w:pPr>
            <w:r w:rsidRPr="001C3A2B">
              <w:rPr>
                <w:sz w:val="18"/>
              </w:rPr>
              <w:t xml:space="preserve">661/3747  hommes : 3086/3747 </w:t>
            </w:r>
          </w:p>
        </w:tc>
        <w:tc>
          <w:tcPr>
            <w:tcW w:w="1495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sz w:val="18"/>
              </w:rPr>
            </w:pPr>
            <w:r w:rsidRPr="001C3A2B">
              <w:rPr>
                <w:sz w:val="18"/>
              </w:rPr>
              <w:t>femmes:</w:t>
            </w:r>
          </w:p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sz w:val="18"/>
              </w:rPr>
            </w:pPr>
            <w:r w:rsidRPr="001C3A2B">
              <w:rPr>
                <w:sz w:val="18"/>
              </w:rPr>
              <w:t xml:space="preserve">661/3747  hommes: 3086/3747 </w:t>
            </w:r>
          </w:p>
        </w:tc>
        <w:tc>
          <w:tcPr>
            <w:tcW w:w="1494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sz w:val="18"/>
              </w:rPr>
            </w:pPr>
            <w:r w:rsidRPr="001C3A2B">
              <w:rPr>
                <w:sz w:val="18"/>
              </w:rPr>
              <w:t xml:space="preserve">femmes: 661/3747   hommes : 3086/3747 </w:t>
            </w:r>
          </w:p>
        </w:tc>
        <w:tc>
          <w:tcPr>
            <w:tcW w:w="1495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sz w:val="18"/>
              </w:rPr>
            </w:pPr>
            <w:r w:rsidRPr="001C3A2B">
              <w:rPr>
                <w:sz w:val="18"/>
              </w:rPr>
              <w:t xml:space="preserve">femmes:639  hommes : </w:t>
            </w:r>
          </w:p>
        </w:tc>
      </w:tr>
    </w:tbl>
    <w:p w:rsidR="00954990" w:rsidRPr="001C3A2B" w:rsidRDefault="00954990" w:rsidP="001C3A2B">
      <w:pPr>
        <w:pStyle w:val="SingleTxtG"/>
        <w:rPr>
          <w:rFonts w:eastAsia="Cambria"/>
          <w:sz w:val="18"/>
        </w:rPr>
      </w:pPr>
      <w:proofErr w:type="gramStart"/>
      <w:r w:rsidRPr="001C3A2B">
        <w:rPr>
          <w:rFonts w:eastAsia="Cambria"/>
          <w:i/>
          <w:sz w:val="18"/>
        </w:rPr>
        <w:t>Source :</w:t>
      </w:r>
      <w:proofErr w:type="gramEnd"/>
      <w:r w:rsidRPr="001C3A2B">
        <w:rPr>
          <w:rFonts w:eastAsia="Cambria"/>
          <w:sz w:val="18"/>
        </w:rPr>
        <w:t xml:space="preserve"> </w:t>
      </w:r>
      <w:proofErr w:type="spellStart"/>
      <w:r w:rsidRPr="001C3A2B">
        <w:rPr>
          <w:rFonts w:eastAsia="Cambria"/>
          <w:sz w:val="18"/>
        </w:rPr>
        <w:t>ministère</w:t>
      </w:r>
      <w:proofErr w:type="spellEnd"/>
      <w:r w:rsidRPr="001C3A2B">
        <w:rPr>
          <w:rFonts w:eastAsia="Cambria"/>
          <w:sz w:val="18"/>
        </w:rPr>
        <w:t xml:space="preserve"> de la promotion de la femme</w:t>
      </w:r>
    </w:p>
    <w:p w:rsidR="0031721A" w:rsidRDefault="0031721A" w:rsidP="001C3A2B">
      <w:pPr>
        <w:pStyle w:val="Heading1"/>
        <w:rPr>
          <w:rFonts w:eastAsia="Cambria"/>
        </w:rPr>
      </w:pPr>
    </w:p>
    <w:p w:rsidR="00571B5E" w:rsidRDefault="00954990" w:rsidP="001C3A2B">
      <w:pPr>
        <w:pStyle w:val="Heading1"/>
        <w:rPr>
          <w:rFonts w:eastAsia="Cambria"/>
        </w:rPr>
      </w:pPr>
      <w:r w:rsidRPr="001C3A2B">
        <w:rPr>
          <w:rFonts w:eastAsia="Cambria"/>
        </w:rPr>
        <w:t xml:space="preserve">Tableau </w:t>
      </w:r>
      <w:r w:rsidR="001C3A2B" w:rsidRPr="001C3A2B">
        <w:rPr>
          <w:rFonts w:eastAsia="Cambria"/>
        </w:rPr>
        <w:t>2</w:t>
      </w:r>
    </w:p>
    <w:p w:rsidR="00954990" w:rsidRPr="00340380" w:rsidRDefault="00954990" w:rsidP="00340380">
      <w:pPr>
        <w:pStyle w:val="Heading1"/>
        <w:rPr>
          <w:rFonts w:eastAsia="Cambria"/>
          <w:b/>
        </w:rPr>
      </w:pPr>
      <w:proofErr w:type="spellStart"/>
      <w:r w:rsidRPr="00340380">
        <w:rPr>
          <w:rFonts w:eastAsia="Cambria"/>
          <w:b/>
        </w:rPr>
        <w:t>Répartition</w:t>
      </w:r>
      <w:proofErr w:type="spellEnd"/>
      <w:r w:rsidRPr="00340380">
        <w:rPr>
          <w:rFonts w:eastAsia="Cambria"/>
          <w:b/>
        </w:rPr>
        <w:t xml:space="preserve"> des </w:t>
      </w:r>
      <w:proofErr w:type="spellStart"/>
      <w:r w:rsidRPr="00340380">
        <w:rPr>
          <w:rFonts w:eastAsia="Cambria"/>
          <w:b/>
        </w:rPr>
        <w:t>emplois</w:t>
      </w:r>
      <w:proofErr w:type="spellEnd"/>
      <w:r w:rsidRPr="00340380">
        <w:rPr>
          <w:rFonts w:eastAsia="Cambria"/>
          <w:b/>
        </w:rPr>
        <w:t xml:space="preserve"> </w:t>
      </w:r>
      <w:proofErr w:type="spellStart"/>
      <w:r w:rsidRPr="00340380">
        <w:rPr>
          <w:rFonts w:eastAsia="Cambria"/>
          <w:b/>
        </w:rPr>
        <w:t>créés</w:t>
      </w:r>
      <w:proofErr w:type="spellEnd"/>
      <w:r w:rsidRPr="00340380">
        <w:rPr>
          <w:rFonts w:eastAsia="Cambria"/>
          <w:b/>
        </w:rPr>
        <w:t xml:space="preserve"> par </w:t>
      </w:r>
      <w:proofErr w:type="spellStart"/>
      <w:r w:rsidRPr="00340380">
        <w:rPr>
          <w:rFonts w:eastAsia="Cambria"/>
          <w:b/>
        </w:rPr>
        <w:t>secteurs</w:t>
      </w:r>
      <w:proofErr w:type="spellEnd"/>
      <w:r w:rsidRPr="00340380">
        <w:rPr>
          <w:rFonts w:eastAsia="Cambria"/>
          <w:b/>
        </w:rPr>
        <w:t xml:space="preserve"> </w:t>
      </w:r>
      <w:proofErr w:type="spellStart"/>
      <w:r w:rsidRPr="00340380">
        <w:rPr>
          <w:rFonts w:eastAsia="Cambria"/>
          <w:b/>
        </w:rPr>
        <w:t>d’activités</w:t>
      </w:r>
      <w:proofErr w:type="spellEnd"/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416"/>
        <w:gridCol w:w="1434"/>
        <w:gridCol w:w="1260"/>
      </w:tblGrid>
      <w:tr w:rsidR="001C3A2B" w:rsidRPr="002C4971" w:rsidTr="001C3A2B">
        <w:trPr>
          <w:trHeight w:val="240"/>
          <w:tblHeader/>
        </w:trPr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rFonts w:eastAsia="Cambria"/>
                <w:b/>
                <w:i/>
                <w:sz w:val="16"/>
              </w:rPr>
            </w:pPr>
            <w:proofErr w:type="spellStart"/>
            <w:r w:rsidRPr="002C4971">
              <w:rPr>
                <w:rFonts w:eastAsia="Cambria"/>
                <w:b/>
                <w:i/>
                <w:sz w:val="16"/>
              </w:rPr>
              <w:t>Secteurs</w:t>
            </w:r>
            <w:proofErr w:type="spellEnd"/>
            <w:r w:rsidRPr="002C4971">
              <w:rPr>
                <w:rFonts w:eastAsia="Cambria"/>
                <w:b/>
                <w:i/>
                <w:sz w:val="16"/>
              </w:rPr>
              <w:t xml:space="preserve">/Branches </w:t>
            </w:r>
            <w:proofErr w:type="spellStart"/>
            <w:r w:rsidRPr="002C4971">
              <w:rPr>
                <w:rFonts w:eastAsia="Cambria"/>
                <w:b/>
                <w:i/>
                <w:sz w:val="16"/>
              </w:rPr>
              <w:t>d’activités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eastAsia="Cambria"/>
                <w:b/>
                <w:i/>
                <w:sz w:val="16"/>
              </w:rPr>
            </w:pPr>
            <w:proofErr w:type="spellStart"/>
            <w:r w:rsidRPr="002C4971">
              <w:rPr>
                <w:rFonts w:eastAsia="Cambria"/>
                <w:b/>
                <w:i/>
                <w:sz w:val="16"/>
              </w:rPr>
              <w:t>Emplois</w:t>
            </w:r>
            <w:proofErr w:type="spellEnd"/>
            <w:r w:rsidRPr="002C4971">
              <w:rPr>
                <w:rFonts w:eastAsia="Cambria"/>
                <w:b/>
                <w:i/>
                <w:sz w:val="16"/>
              </w:rPr>
              <w:t xml:space="preserve"> permanents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eastAsia="Cambria"/>
                <w:b/>
                <w:i/>
                <w:sz w:val="16"/>
              </w:rPr>
            </w:pPr>
            <w:proofErr w:type="spellStart"/>
            <w:r w:rsidRPr="002C4971">
              <w:rPr>
                <w:rFonts w:eastAsia="Cambria"/>
                <w:b/>
                <w:i/>
                <w:sz w:val="16"/>
              </w:rPr>
              <w:t>Emplois</w:t>
            </w:r>
            <w:proofErr w:type="spellEnd"/>
            <w:r w:rsidRPr="002C4971">
              <w:rPr>
                <w:rFonts w:eastAsia="Cambria"/>
                <w:b/>
                <w:i/>
                <w:sz w:val="16"/>
              </w:rPr>
              <w:t xml:space="preserve"> </w:t>
            </w:r>
            <w:proofErr w:type="spellStart"/>
            <w:r w:rsidRPr="002C4971">
              <w:rPr>
                <w:rFonts w:eastAsia="Cambria"/>
                <w:b/>
                <w:i/>
                <w:sz w:val="16"/>
              </w:rPr>
              <w:t>temporaires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eastAsia="Cambria"/>
                <w:b/>
                <w:i/>
                <w:sz w:val="16"/>
              </w:rPr>
            </w:pPr>
            <w:r w:rsidRPr="002C4971">
              <w:rPr>
                <w:rFonts w:eastAsia="Cambria"/>
                <w:b/>
                <w:i/>
                <w:sz w:val="16"/>
              </w:rPr>
              <w:t xml:space="preserve">Total </w:t>
            </w:r>
            <w:proofErr w:type="spellStart"/>
            <w:r w:rsidRPr="002C4971">
              <w:rPr>
                <w:rFonts w:eastAsia="Cambria"/>
                <w:b/>
                <w:i/>
                <w:sz w:val="16"/>
              </w:rPr>
              <w:t>emplois</w:t>
            </w:r>
            <w:proofErr w:type="spellEnd"/>
          </w:p>
        </w:tc>
      </w:tr>
      <w:tr w:rsidR="001C3A2B" w:rsidRPr="001C3A2B" w:rsidTr="001C3A2B">
        <w:trPr>
          <w:trHeight w:val="240"/>
        </w:trPr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 xml:space="preserve">Agriculture/ </w:t>
            </w:r>
            <w:proofErr w:type="spellStart"/>
            <w:r w:rsidRPr="001C3A2B">
              <w:rPr>
                <w:rFonts w:eastAsia="Cambria"/>
                <w:sz w:val="18"/>
              </w:rPr>
              <w:t>Elevage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1.217</w:t>
            </w:r>
          </w:p>
        </w:tc>
        <w:tc>
          <w:tcPr>
            <w:tcW w:w="14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56.220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57.437</w:t>
            </w:r>
          </w:p>
        </w:tc>
      </w:tr>
      <w:tr w:rsidR="001C3A2B" w:rsidRPr="001C3A2B" w:rsidTr="001C3A2B">
        <w:trPr>
          <w:trHeight w:val="240"/>
        </w:trPr>
        <w:tc>
          <w:tcPr>
            <w:tcW w:w="3260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Hydraulique</w:t>
            </w:r>
            <w:proofErr w:type="spellEnd"/>
            <w:r w:rsidRPr="001C3A2B">
              <w:rPr>
                <w:rFonts w:eastAsia="Cambria"/>
                <w:sz w:val="18"/>
              </w:rPr>
              <w:t>/</w:t>
            </w:r>
            <w:proofErr w:type="spellStart"/>
            <w:r w:rsidRPr="001C3A2B">
              <w:rPr>
                <w:rFonts w:eastAsia="Cambria"/>
                <w:sz w:val="18"/>
              </w:rPr>
              <w:t>Environnement</w:t>
            </w:r>
            <w:proofErr w:type="spellEnd"/>
            <w:r w:rsidRPr="001C3A2B">
              <w:rPr>
                <w:rFonts w:eastAsia="Cambria"/>
                <w:sz w:val="18"/>
              </w:rPr>
              <w:t>/</w:t>
            </w:r>
            <w:proofErr w:type="spellStart"/>
            <w:r w:rsidRPr="001C3A2B">
              <w:rPr>
                <w:rFonts w:eastAsia="Cambria"/>
                <w:sz w:val="18"/>
              </w:rPr>
              <w:t>Assainissement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996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230.961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204.957</w:t>
            </w:r>
          </w:p>
        </w:tc>
      </w:tr>
      <w:tr w:rsidR="001C3A2B" w:rsidRPr="001C3A2B" w:rsidTr="001C3A2B">
        <w:trPr>
          <w:trHeight w:val="240"/>
        </w:trPr>
        <w:tc>
          <w:tcPr>
            <w:tcW w:w="3260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 xml:space="preserve">Santé 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3.773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3.776</w:t>
            </w:r>
          </w:p>
        </w:tc>
      </w:tr>
      <w:tr w:rsidR="001C3A2B" w:rsidRPr="001C3A2B" w:rsidTr="001C3A2B">
        <w:trPr>
          <w:trHeight w:val="240"/>
        </w:trPr>
        <w:tc>
          <w:tcPr>
            <w:tcW w:w="3260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Education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25.883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25.883</w:t>
            </w:r>
          </w:p>
        </w:tc>
      </w:tr>
      <w:tr w:rsidR="001C3A2B" w:rsidRPr="001C3A2B" w:rsidTr="001C3A2B">
        <w:trPr>
          <w:trHeight w:val="240"/>
        </w:trPr>
        <w:tc>
          <w:tcPr>
            <w:tcW w:w="3260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Industrie</w:t>
            </w:r>
            <w:proofErr w:type="spellEnd"/>
            <w:r w:rsidRPr="001C3A2B">
              <w:rPr>
                <w:rFonts w:eastAsia="Cambria"/>
                <w:sz w:val="18"/>
              </w:rPr>
              <w:t xml:space="preserve">-Mine et </w:t>
            </w:r>
            <w:proofErr w:type="spellStart"/>
            <w:r w:rsidRPr="001C3A2B">
              <w:rPr>
                <w:rFonts w:eastAsia="Cambria"/>
                <w:sz w:val="18"/>
              </w:rPr>
              <w:t>Pétrole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1.889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90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1.979</w:t>
            </w:r>
          </w:p>
        </w:tc>
      </w:tr>
      <w:tr w:rsidR="001C3A2B" w:rsidRPr="001C3A2B" w:rsidTr="001C3A2B">
        <w:trPr>
          <w:trHeight w:val="240"/>
        </w:trPr>
        <w:tc>
          <w:tcPr>
            <w:tcW w:w="3260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Eau-</w:t>
            </w:r>
            <w:proofErr w:type="spellStart"/>
            <w:r w:rsidRPr="001C3A2B">
              <w:rPr>
                <w:rFonts w:eastAsia="Cambria"/>
                <w:sz w:val="18"/>
              </w:rPr>
              <w:t>Electricité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180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180</w:t>
            </w:r>
          </w:p>
        </w:tc>
      </w:tr>
      <w:tr w:rsidR="001C3A2B" w:rsidRPr="001C3A2B" w:rsidTr="001C3A2B">
        <w:trPr>
          <w:trHeight w:val="240"/>
        </w:trPr>
        <w:tc>
          <w:tcPr>
            <w:tcW w:w="3260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Entrepôt</w:t>
            </w:r>
            <w:proofErr w:type="spellEnd"/>
            <w:r w:rsidRPr="001C3A2B">
              <w:rPr>
                <w:rFonts w:eastAsia="Cambria"/>
                <w:sz w:val="18"/>
              </w:rPr>
              <w:t>-Transport-Communication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807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96.528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97.335</w:t>
            </w:r>
          </w:p>
        </w:tc>
      </w:tr>
      <w:tr w:rsidR="001C3A2B" w:rsidRPr="001C3A2B" w:rsidTr="001C3A2B">
        <w:trPr>
          <w:trHeight w:val="240"/>
        </w:trPr>
        <w:tc>
          <w:tcPr>
            <w:tcW w:w="3260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Bâtiments-Travaux</w:t>
            </w:r>
            <w:proofErr w:type="spellEnd"/>
            <w:r w:rsidRPr="001C3A2B">
              <w:rPr>
                <w:rFonts w:eastAsia="Cambria"/>
                <w:sz w:val="18"/>
              </w:rPr>
              <w:t xml:space="preserve"> publics et </w:t>
            </w:r>
            <w:proofErr w:type="spellStart"/>
            <w:r w:rsidRPr="001C3A2B">
              <w:rPr>
                <w:rFonts w:eastAsia="Cambria"/>
                <w:sz w:val="18"/>
              </w:rPr>
              <w:t>urbanisme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1.430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3.342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4.772</w:t>
            </w:r>
          </w:p>
        </w:tc>
      </w:tr>
      <w:tr w:rsidR="001C3A2B" w:rsidRPr="001C3A2B" w:rsidTr="001C3A2B">
        <w:trPr>
          <w:trHeight w:val="240"/>
        </w:trPr>
        <w:tc>
          <w:tcPr>
            <w:tcW w:w="3260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Banque</w:t>
            </w:r>
            <w:proofErr w:type="spellEnd"/>
            <w:r w:rsidRPr="001C3A2B">
              <w:rPr>
                <w:rFonts w:eastAsia="Cambria"/>
                <w:sz w:val="18"/>
              </w:rPr>
              <w:t>-Assurance-Finance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1.563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1.563</w:t>
            </w:r>
          </w:p>
        </w:tc>
      </w:tr>
      <w:tr w:rsidR="001C3A2B" w:rsidRPr="001C3A2B" w:rsidTr="001C3A2B">
        <w:trPr>
          <w:trHeight w:val="240"/>
        </w:trPr>
        <w:tc>
          <w:tcPr>
            <w:tcW w:w="3260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 xml:space="preserve">Commerce – </w:t>
            </w:r>
            <w:proofErr w:type="spellStart"/>
            <w:r w:rsidRPr="001C3A2B">
              <w:rPr>
                <w:rFonts w:eastAsia="Cambria"/>
                <w:sz w:val="18"/>
              </w:rPr>
              <w:t>Tourisme</w:t>
            </w:r>
            <w:proofErr w:type="spellEnd"/>
            <w:r w:rsidRPr="001C3A2B">
              <w:rPr>
                <w:rFonts w:eastAsia="Cambria"/>
                <w:sz w:val="18"/>
              </w:rPr>
              <w:t xml:space="preserve"> – </w:t>
            </w:r>
            <w:proofErr w:type="spellStart"/>
            <w:r w:rsidRPr="001C3A2B">
              <w:rPr>
                <w:rFonts w:eastAsia="Cambria"/>
                <w:sz w:val="18"/>
              </w:rPr>
              <w:t>Artisanat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2.002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11.021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13.023</w:t>
            </w:r>
          </w:p>
        </w:tc>
      </w:tr>
      <w:tr w:rsidR="001C3A2B" w:rsidRPr="001C3A2B" w:rsidTr="001C3A2B">
        <w:trPr>
          <w:trHeight w:val="240"/>
        </w:trPr>
        <w:tc>
          <w:tcPr>
            <w:tcW w:w="3260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Autres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structures </w:t>
            </w:r>
            <w:proofErr w:type="spellStart"/>
            <w:r w:rsidRPr="001C3A2B">
              <w:rPr>
                <w:rFonts w:eastAsia="Cambria"/>
                <w:sz w:val="18"/>
              </w:rPr>
              <w:t>publiques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7.385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7.385</w:t>
            </w:r>
          </w:p>
        </w:tc>
      </w:tr>
      <w:tr w:rsidR="001C3A2B" w:rsidRPr="001C3A2B" w:rsidTr="001C3A2B">
        <w:trPr>
          <w:trHeight w:val="240"/>
        </w:trPr>
        <w:tc>
          <w:tcPr>
            <w:tcW w:w="3260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 xml:space="preserve">Total </w:t>
            </w:r>
            <w:proofErr w:type="spellStart"/>
            <w:r w:rsidRPr="001C3A2B">
              <w:rPr>
                <w:rFonts w:eastAsia="Cambria"/>
                <w:sz w:val="18"/>
              </w:rPr>
              <w:t>secteur</w:t>
            </w:r>
            <w:proofErr w:type="spellEnd"/>
            <w:r w:rsidRPr="001C3A2B">
              <w:rPr>
                <w:rFonts w:eastAsia="Cambria"/>
                <w:sz w:val="18"/>
              </w:rPr>
              <w:t xml:space="preserve"> public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47.125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371.165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418.290</w:t>
            </w:r>
          </w:p>
        </w:tc>
      </w:tr>
      <w:tr w:rsidR="001C3A2B" w:rsidRPr="001C3A2B" w:rsidTr="00571B5E">
        <w:trPr>
          <w:trHeight w:val="240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 xml:space="preserve">Structures </w:t>
            </w:r>
            <w:proofErr w:type="spellStart"/>
            <w:r w:rsidRPr="001C3A2B">
              <w:rPr>
                <w:rFonts w:eastAsia="Cambria"/>
                <w:sz w:val="18"/>
              </w:rPr>
              <w:t>privées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39.652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12.284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51.936</w:t>
            </w:r>
          </w:p>
        </w:tc>
      </w:tr>
      <w:tr w:rsidR="001C3A2B" w:rsidRPr="00571B5E" w:rsidTr="00571B5E">
        <w:trPr>
          <w:trHeight w:val="240"/>
        </w:trPr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54990" w:rsidRPr="00571B5E" w:rsidRDefault="00954990" w:rsidP="00571B5E">
            <w:pPr>
              <w:pStyle w:val="SingleTxtG"/>
              <w:suppressAutoHyphens w:val="0"/>
              <w:spacing w:before="120" w:after="40" w:line="220" w:lineRule="exact"/>
              <w:ind w:left="0" w:right="0"/>
              <w:jc w:val="left"/>
              <w:rPr>
                <w:rFonts w:eastAsia="Cambria"/>
                <w:b/>
                <w:sz w:val="18"/>
              </w:rPr>
            </w:pPr>
            <w:r w:rsidRPr="00571B5E">
              <w:rPr>
                <w:rFonts w:eastAsia="Cambria"/>
                <w:b/>
                <w:sz w:val="18"/>
              </w:rPr>
              <w:t xml:space="preserve">Total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571B5E" w:rsidRDefault="00954990" w:rsidP="00571B5E">
            <w:pPr>
              <w:pStyle w:val="SingleTxtG"/>
              <w:suppressAutoHyphens w:val="0"/>
              <w:spacing w:before="120" w:after="40" w:line="220" w:lineRule="exact"/>
              <w:ind w:left="113" w:right="0"/>
              <w:jc w:val="right"/>
              <w:rPr>
                <w:rFonts w:eastAsia="Cambria"/>
                <w:b/>
                <w:sz w:val="18"/>
              </w:rPr>
            </w:pPr>
            <w:r w:rsidRPr="00571B5E">
              <w:rPr>
                <w:rFonts w:eastAsia="Cambria"/>
                <w:b/>
                <w:sz w:val="18"/>
              </w:rPr>
              <w:t>86.777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571B5E" w:rsidRDefault="00954990" w:rsidP="00571B5E">
            <w:pPr>
              <w:pStyle w:val="SingleTxtG"/>
              <w:suppressAutoHyphens w:val="0"/>
              <w:spacing w:before="120" w:after="40" w:line="220" w:lineRule="exact"/>
              <w:ind w:left="113" w:right="0"/>
              <w:jc w:val="right"/>
              <w:rPr>
                <w:rFonts w:eastAsia="Cambria"/>
                <w:b/>
                <w:sz w:val="18"/>
              </w:rPr>
            </w:pPr>
            <w:r w:rsidRPr="00571B5E">
              <w:rPr>
                <w:rFonts w:eastAsia="Cambria"/>
                <w:b/>
                <w:sz w:val="18"/>
              </w:rPr>
              <w:t>383.449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571B5E" w:rsidRDefault="00954990" w:rsidP="00571B5E">
            <w:pPr>
              <w:pStyle w:val="SingleTxtG"/>
              <w:suppressAutoHyphens w:val="0"/>
              <w:spacing w:before="120" w:after="40" w:line="220" w:lineRule="exact"/>
              <w:ind w:left="113" w:right="0"/>
              <w:jc w:val="right"/>
              <w:rPr>
                <w:rFonts w:eastAsia="Cambria"/>
                <w:b/>
                <w:sz w:val="18"/>
              </w:rPr>
            </w:pPr>
            <w:r w:rsidRPr="00571B5E">
              <w:rPr>
                <w:rFonts w:eastAsia="Cambria"/>
                <w:b/>
                <w:sz w:val="18"/>
              </w:rPr>
              <w:t>470.226</w:t>
            </w:r>
          </w:p>
        </w:tc>
      </w:tr>
    </w:tbl>
    <w:p w:rsidR="00954990" w:rsidRPr="00571B5E" w:rsidRDefault="00954990" w:rsidP="001C3A2B">
      <w:pPr>
        <w:pStyle w:val="SingleTxtG"/>
        <w:rPr>
          <w:rFonts w:eastAsia="Cambria"/>
          <w:sz w:val="18"/>
        </w:rPr>
      </w:pPr>
      <w:proofErr w:type="gramStart"/>
      <w:r w:rsidRPr="00571B5E">
        <w:rPr>
          <w:rFonts w:eastAsia="Cambria"/>
          <w:i/>
          <w:sz w:val="18"/>
        </w:rPr>
        <w:t>Source :</w:t>
      </w:r>
      <w:proofErr w:type="gramEnd"/>
      <w:r w:rsidRPr="00571B5E">
        <w:rPr>
          <w:rFonts w:eastAsia="Cambria"/>
          <w:sz w:val="18"/>
        </w:rPr>
        <w:t xml:space="preserve"> direction </w:t>
      </w:r>
      <w:proofErr w:type="spellStart"/>
      <w:r w:rsidRPr="00571B5E">
        <w:rPr>
          <w:rFonts w:eastAsia="Cambria"/>
          <w:sz w:val="18"/>
        </w:rPr>
        <w:t>générale</w:t>
      </w:r>
      <w:proofErr w:type="spellEnd"/>
      <w:r w:rsidRPr="00571B5E">
        <w:rPr>
          <w:rFonts w:eastAsia="Cambria"/>
          <w:sz w:val="18"/>
        </w:rPr>
        <w:t xml:space="preserve"> de </w:t>
      </w:r>
      <w:proofErr w:type="spellStart"/>
      <w:r w:rsidRPr="00571B5E">
        <w:rPr>
          <w:rFonts w:eastAsia="Cambria"/>
          <w:sz w:val="18"/>
        </w:rPr>
        <w:t>l’emploi</w:t>
      </w:r>
      <w:proofErr w:type="spellEnd"/>
      <w:r w:rsidRPr="00571B5E">
        <w:rPr>
          <w:rFonts w:eastAsia="Cambria"/>
          <w:sz w:val="18"/>
        </w:rPr>
        <w:t xml:space="preserve"> et de </w:t>
      </w:r>
      <w:proofErr w:type="spellStart"/>
      <w:r w:rsidRPr="00571B5E">
        <w:rPr>
          <w:rFonts w:eastAsia="Cambria"/>
          <w:sz w:val="18"/>
        </w:rPr>
        <w:t>l’insertion</w:t>
      </w:r>
      <w:proofErr w:type="spellEnd"/>
      <w:r w:rsidRPr="00571B5E">
        <w:rPr>
          <w:rFonts w:eastAsia="Cambria"/>
          <w:sz w:val="18"/>
        </w:rPr>
        <w:t xml:space="preserve"> du </w:t>
      </w:r>
      <w:proofErr w:type="spellStart"/>
      <w:r w:rsidRPr="00571B5E">
        <w:rPr>
          <w:rFonts w:eastAsia="Cambria"/>
          <w:sz w:val="18"/>
        </w:rPr>
        <w:t>ministère</w:t>
      </w:r>
      <w:proofErr w:type="spellEnd"/>
      <w:r w:rsidRPr="00571B5E">
        <w:rPr>
          <w:rFonts w:eastAsia="Cambria"/>
          <w:sz w:val="18"/>
        </w:rPr>
        <w:t xml:space="preserve"> de </w:t>
      </w:r>
      <w:proofErr w:type="spellStart"/>
      <w:r w:rsidRPr="00571B5E">
        <w:rPr>
          <w:rFonts w:eastAsia="Cambria"/>
          <w:sz w:val="18"/>
        </w:rPr>
        <w:t>l’emploi</w:t>
      </w:r>
      <w:proofErr w:type="spellEnd"/>
      <w:r w:rsidRPr="00571B5E">
        <w:rPr>
          <w:rFonts w:eastAsia="Cambria"/>
          <w:sz w:val="18"/>
        </w:rPr>
        <w:t xml:space="preserve">, du travail et de la </w:t>
      </w:r>
      <w:proofErr w:type="spellStart"/>
      <w:r w:rsidRPr="00571B5E">
        <w:rPr>
          <w:rFonts w:eastAsia="Cambria"/>
          <w:sz w:val="18"/>
        </w:rPr>
        <w:t>sécurité</w:t>
      </w:r>
      <w:proofErr w:type="spellEnd"/>
      <w:r w:rsidRPr="00571B5E">
        <w:rPr>
          <w:rFonts w:eastAsia="Cambria"/>
          <w:sz w:val="18"/>
        </w:rPr>
        <w:t xml:space="preserve"> </w:t>
      </w:r>
      <w:proofErr w:type="spellStart"/>
      <w:r w:rsidRPr="00571B5E">
        <w:rPr>
          <w:rFonts w:eastAsia="Cambria"/>
          <w:sz w:val="18"/>
        </w:rPr>
        <w:t>sociale</w:t>
      </w:r>
      <w:proofErr w:type="spellEnd"/>
      <w:r w:rsidRPr="00571B5E">
        <w:rPr>
          <w:rFonts w:eastAsia="Cambria"/>
          <w:sz w:val="18"/>
        </w:rPr>
        <w:t>.</w:t>
      </w:r>
    </w:p>
    <w:p w:rsidR="0031721A" w:rsidRDefault="0031721A">
      <w:pPr>
        <w:suppressAutoHyphens w:val="0"/>
        <w:spacing w:line="240" w:lineRule="auto"/>
        <w:rPr>
          <w:rFonts w:eastAsia="Cambria"/>
        </w:rPr>
      </w:pPr>
      <w:r>
        <w:rPr>
          <w:rFonts w:eastAsia="Cambria"/>
        </w:rPr>
        <w:br w:type="page"/>
      </w:r>
    </w:p>
    <w:p w:rsidR="00571B5E" w:rsidRDefault="00954990" w:rsidP="001C3A2B">
      <w:pPr>
        <w:pStyle w:val="Heading1"/>
        <w:rPr>
          <w:rFonts w:eastAsia="Cambria"/>
        </w:rPr>
      </w:pPr>
      <w:r w:rsidRPr="001C3A2B">
        <w:rPr>
          <w:rFonts w:eastAsia="Cambria"/>
        </w:rPr>
        <w:lastRenderedPageBreak/>
        <w:t xml:space="preserve">Tableau </w:t>
      </w:r>
      <w:r w:rsidR="001C3A2B" w:rsidRPr="001C3A2B">
        <w:rPr>
          <w:rFonts w:eastAsia="Cambria"/>
        </w:rPr>
        <w:t>3</w:t>
      </w:r>
    </w:p>
    <w:p w:rsidR="00954990" w:rsidRPr="00340380" w:rsidRDefault="00954990" w:rsidP="00340380">
      <w:pPr>
        <w:pStyle w:val="Heading1"/>
        <w:rPr>
          <w:rFonts w:eastAsia="Cambria"/>
          <w:b/>
        </w:rPr>
      </w:pPr>
      <w:proofErr w:type="spellStart"/>
      <w:r w:rsidRPr="00340380">
        <w:rPr>
          <w:rFonts w:eastAsia="Cambria"/>
          <w:b/>
        </w:rPr>
        <w:t>Répartition</w:t>
      </w:r>
      <w:proofErr w:type="spellEnd"/>
      <w:r w:rsidRPr="00340380">
        <w:rPr>
          <w:rFonts w:eastAsia="Cambria"/>
          <w:b/>
        </w:rPr>
        <w:t xml:space="preserve"> des </w:t>
      </w:r>
      <w:proofErr w:type="spellStart"/>
      <w:r w:rsidRPr="00340380">
        <w:rPr>
          <w:rFonts w:eastAsia="Cambria"/>
          <w:b/>
        </w:rPr>
        <w:t>établissements</w:t>
      </w:r>
      <w:proofErr w:type="spellEnd"/>
      <w:r w:rsidRPr="00340380">
        <w:rPr>
          <w:rFonts w:eastAsia="Cambria"/>
          <w:b/>
        </w:rPr>
        <w:t xml:space="preserve"> par </w:t>
      </w:r>
      <w:proofErr w:type="spellStart"/>
      <w:r w:rsidRPr="00340380">
        <w:rPr>
          <w:rFonts w:eastAsia="Cambria"/>
          <w:b/>
        </w:rPr>
        <w:t>branche</w:t>
      </w:r>
      <w:proofErr w:type="spellEnd"/>
      <w:r w:rsidRPr="00340380">
        <w:rPr>
          <w:rFonts w:eastAsia="Cambria"/>
          <w:b/>
        </w:rPr>
        <w:t xml:space="preserve"> </w:t>
      </w:r>
      <w:proofErr w:type="spellStart"/>
      <w:r w:rsidRPr="00340380">
        <w:rPr>
          <w:rFonts w:eastAsia="Cambria"/>
          <w:b/>
        </w:rPr>
        <w:t>d'activité</w:t>
      </w:r>
      <w:proofErr w:type="spellEnd"/>
      <w:r w:rsidRPr="00340380">
        <w:rPr>
          <w:rFonts w:eastAsia="Cambria"/>
          <w:b/>
        </w:rPr>
        <w:t xml:space="preserve"> </w:t>
      </w:r>
      <w:proofErr w:type="gramStart"/>
      <w:r w:rsidRPr="00340380">
        <w:rPr>
          <w:rFonts w:eastAsia="Cambria"/>
          <w:b/>
        </w:rPr>
        <w:t>et</w:t>
      </w:r>
      <w:proofErr w:type="gramEnd"/>
      <w:r w:rsidRPr="00340380">
        <w:rPr>
          <w:rFonts w:eastAsia="Cambria"/>
          <w:b/>
        </w:rPr>
        <w:t xml:space="preserve"> </w:t>
      </w:r>
      <w:proofErr w:type="spellStart"/>
      <w:r w:rsidRPr="00340380">
        <w:rPr>
          <w:rFonts w:eastAsia="Cambria"/>
          <w:b/>
        </w:rPr>
        <w:t>groupe</w:t>
      </w:r>
      <w:proofErr w:type="spellEnd"/>
      <w:r w:rsidRPr="00340380">
        <w:rPr>
          <w:rFonts w:eastAsia="Cambria"/>
          <w:b/>
        </w:rPr>
        <w:t xml:space="preserve"> </w:t>
      </w:r>
      <w:proofErr w:type="spellStart"/>
      <w:r w:rsidRPr="00340380">
        <w:rPr>
          <w:rFonts w:eastAsia="Cambria"/>
          <w:b/>
        </w:rPr>
        <w:t>d’effectif</w:t>
      </w:r>
      <w:proofErr w:type="spellEnd"/>
      <w:r w:rsidRPr="00340380">
        <w:rPr>
          <w:rFonts w:eastAsia="Cambria"/>
          <w:b/>
        </w:rPr>
        <w:t xml:space="preserve"> </w:t>
      </w:r>
      <w:proofErr w:type="spellStart"/>
      <w:r w:rsidRPr="00340380">
        <w:rPr>
          <w:rFonts w:eastAsia="Cambria"/>
          <w:b/>
        </w:rPr>
        <w:t>en</w:t>
      </w:r>
      <w:proofErr w:type="spellEnd"/>
      <w:r w:rsidRPr="00340380">
        <w:rPr>
          <w:rFonts w:eastAsia="Cambria"/>
          <w:b/>
        </w:rPr>
        <w:t xml:space="preserve"> 2012</w:t>
      </w:r>
    </w:p>
    <w:tbl>
      <w:tblPr>
        <w:tblW w:w="7938" w:type="dxa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679"/>
        <w:gridCol w:w="680"/>
        <w:gridCol w:w="679"/>
        <w:gridCol w:w="680"/>
        <w:gridCol w:w="680"/>
        <w:gridCol w:w="679"/>
        <w:gridCol w:w="680"/>
        <w:gridCol w:w="679"/>
        <w:gridCol w:w="680"/>
        <w:gridCol w:w="680"/>
      </w:tblGrid>
      <w:tr w:rsidR="001C3A2B" w:rsidRPr="002C4971" w:rsidTr="00571B5E">
        <w:trPr>
          <w:trHeight w:val="240"/>
          <w:tblHeader/>
        </w:trPr>
        <w:tc>
          <w:tcPr>
            <w:tcW w:w="11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rFonts w:eastAsia="Cambria"/>
                <w:b/>
                <w:i/>
                <w:sz w:val="16"/>
              </w:rPr>
            </w:pPr>
            <w:proofErr w:type="spellStart"/>
            <w:r w:rsidRPr="002C4971">
              <w:rPr>
                <w:rFonts w:eastAsia="Cambria"/>
                <w:b/>
                <w:i/>
                <w:sz w:val="16"/>
              </w:rPr>
              <w:t>Effectif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eastAsia="Cambria"/>
                <w:b/>
                <w:i/>
                <w:sz w:val="16"/>
              </w:rPr>
            </w:pPr>
            <w:r w:rsidRPr="002C4971">
              <w:rPr>
                <w:rFonts w:eastAsia="Cambria"/>
                <w:b/>
                <w:i/>
                <w:sz w:val="16"/>
              </w:rPr>
              <w:t>0-9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eastAsia="Cambria"/>
                <w:b/>
                <w:i/>
                <w:sz w:val="16"/>
              </w:rPr>
            </w:pPr>
            <w:r w:rsidRPr="002C4971">
              <w:rPr>
                <w:rFonts w:eastAsia="Cambria"/>
                <w:b/>
                <w:i/>
                <w:sz w:val="16"/>
              </w:rPr>
              <w:t>10-14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eastAsia="Cambria"/>
                <w:b/>
                <w:i/>
                <w:sz w:val="16"/>
              </w:rPr>
            </w:pPr>
            <w:r w:rsidRPr="002C4971">
              <w:rPr>
                <w:rFonts w:eastAsia="Cambria"/>
                <w:b/>
                <w:i/>
                <w:sz w:val="16"/>
              </w:rPr>
              <w:t>15-19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eastAsia="Cambria"/>
                <w:b/>
                <w:i/>
                <w:sz w:val="16"/>
              </w:rPr>
            </w:pPr>
            <w:r w:rsidRPr="002C4971">
              <w:rPr>
                <w:rFonts w:eastAsia="Cambria"/>
                <w:b/>
                <w:i/>
                <w:sz w:val="16"/>
              </w:rPr>
              <w:t>20-49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eastAsia="Cambria"/>
                <w:b/>
                <w:i/>
                <w:sz w:val="16"/>
              </w:rPr>
            </w:pPr>
            <w:r w:rsidRPr="002C4971">
              <w:rPr>
                <w:rFonts w:eastAsia="Cambria"/>
                <w:b/>
                <w:i/>
                <w:sz w:val="16"/>
              </w:rPr>
              <w:t>50-99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eastAsia="Cambria"/>
                <w:b/>
                <w:i/>
                <w:sz w:val="16"/>
              </w:rPr>
            </w:pPr>
            <w:r w:rsidRPr="002C4971">
              <w:rPr>
                <w:rFonts w:eastAsia="Cambria"/>
                <w:b/>
                <w:i/>
                <w:sz w:val="16"/>
              </w:rPr>
              <w:t>100-199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eastAsia="Cambria"/>
                <w:b/>
                <w:i/>
                <w:sz w:val="16"/>
              </w:rPr>
            </w:pPr>
            <w:r w:rsidRPr="002C4971">
              <w:rPr>
                <w:rFonts w:eastAsia="Cambria"/>
                <w:b/>
                <w:i/>
                <w:sz w:val="16"/>
              </w:rPr>
              <w:t>200-249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eastAsia="Cambria"/>
                <w:b/>
                <w:i/>
                <w:sz w:val="16"/>
              </w:rPr>
            </w:pPr>
            <w:r w:rsidRPr="002C4971">
              <w:rPr>
                <w:rFonts w:eastAsia="Cambria"/>
                <w:b/>
                <w:i/>
                <w:sz w:val="16"/>
              </w:rPr>
              <w:t>250-499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eastAsia="Cambria"/>
                <w:b/>
                <w:i/>
                <w:sz w:val="16"/>
              </w:rPr>
            </w:pPr>
            <w:r w:rsidRPr="002C4971">
              <w:rPr>
                <w:rFonts w:eastAsia="Cambria"/>
                <w:b/>
                <w:i/>
                <w:sz w:val="16"/>
              </w:rPr>
              <w:t>500 et +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eastAsia="Cambria"/>
                <w:b/>
                <w:i/>
                <w:sz w:val="16"/>
              </w:rPr>
            </w:pPr>
            <w:r w:rsidRPr="002C4971">
              <w:rPr>
                <w:rFonts w:eastAsia="Cambria"/>
                <w:b/>
                <w:i/>
                <w:sz w:val="16"/>
              </w:rPr>
              <w:t>TOTAL</w:t>
            </w:r>
          </w:p>
        </w:tc>
      </w:tr>
      <w:tr w:rsidR="001C3A2B" w:rsidRPr="001C3A2B" w:rsidTr="00571B5E">
        <w:trPr>
          <w:trHeight w:val="240"/>
        </w:trPr>
        <w:tc>
          <w:tcPr>
            <w:tcW w:w="1142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 xml:space="preserve">Agriculture Chasse </w:t>
            </w:r>
            <w:proofErr w:type="spellStart"/>
            <w:r w:rsidRPr="001C3A2B">
              <w:rPr>
                <w:rFonts w:eastAsia="Cambria"/>
                <w:sz w:val="18"/>
              </w:rPr>
              <w:t>Pêche</w:t>
            </w:r>
            <w:proofErr w:type="spellEnd"/>
          </w:p>
        </w:tc>
        <w:tc>
          <w:tcPr>
            <w:tcW w:w="67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105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64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41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28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15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 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254</w:t>
            </w:r>
          </w:p>
        </w:tc>
      </w:tr>
      <w:tr w:rsidR="001C3A2B" w:rsidRPr="001C3A2B" w:rsidTr="00571B5E">
        <w:trPr>
          <w:trHeight w:val="240"/>
        </w:trPr>
        <w:tc>
          <w:tcPr>
            <w:tcW w:w="1142" w:type="dxa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Industries extractives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33</w:t>
            </w:r>
          </w:p>
        </w:tc>
      </w:tr>
      <w:tr w:rsidR="001C3A2B" w:rsidRPr="001C3A2B" w:rsidTr="00571B5E">
        <w:trPr>
          <w:trHeight w:val="240"/>
        </w:trPr>
        <w:tc>
          <w:tcPr>
            <w:tcW w:w="1142" w:type="dxa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 xml:space="preserve">Industries </w:t>
            </w:r>
            <w:proofErr w:type="spellStart"/>
            <w:r w:rsidRPr="001C3A2B">
              <w:rPr>
                <w:rFonts w:eastAsia="Cambria"/>
                <w:sz w:val="18"/>
              </w:rPr>
              <w:t>manufacturières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1013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141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104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74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1397</w:t>
            </w:r>
          </w:p>
        </w:tc>
      </w:tr>
      <w:tr w:rsidR="001C3A2B" w:rsidRPr="001C3A2B" w:rsidTr="00571B5E">
        <w:trPr>
          <w:trHeight w:val="240"/>
        </w:trPr>
        <w:tc>
          <w:tcPr>
            <w:tcW w:w="1142" w:type="dxa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Electricité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  <w:proofErr w:type="spellStart"/>
            <w:r w:rsidRPr="001C3A2B">
              <w:rPr>
                <w:rFonts w:eastAsia="Cambria"/>
                <w:sz w:val="18"/>
              </w:rPr>
              <w:t>Gaz</w:t>
            </w:r>
            <w:proofErr w:type="spellEnd"/>
            <w:r w:rsidRPr="001C3A2B">
              <w:rPr>
                <w:rFonts w:eastAsia="Cambria"/>
                <w:sz w:val="18"/>
              </w:rPr>
              <w:t xml:space="preserve"> et Eau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127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280</w:t>
            </w:r>
          </w:p>
        </w:tc>
      </w:tr>
      <w:tr w:rsidR="001C3A2B" w:rsidRPr="001C3A2B" w:rsidTr="00571B5E">
        <w:trPr>
          <w:trHeight w:val="240"/>
        </w:trPr>
        <w:tc>
          <w:tcPr>
            <w:tcW w:w="1142" w:type="dxa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Travaux</w:t>
            </w:r>
            <w:proofErr w:type="spellEnd"/>
            <w:r w:rsidRPr="001C3A2B">
              <w:rPr>
                <w:rFonts w:eastAsia="Cambria"/>
                <w:sz w:val="18"/>
              </w:rPr>
              <w:t xml:space="preserve"> Publics et </w:t>
            </w:r>
            <w:proofErr w:type="spellStart"/>
            <w:r w:rsidRPr="001C3A2B">
              <w:rPr>
                <w:rFonts w:eastAsia="Cambria"/>
                <w:sz w:val="18"/>
              </w:rPr>
              <w:t>Bâtiments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568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192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76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903</w:t>
            </w:r>
          </w:p>
        </w:tc>
      </w:tr>
      <w:tr w:rsidR="001C3A2B" w:rsidRPr="001C3A2B" w:rsidTr="00571B5E">
        <w:trPr>
          <w:trHeight w:val="240"/>
        </w:trPr>
        <w:tc>
          <w:tcPr>
            <w:tcW w:w="1142" w:type="dxa"/>
            <w:shd w:val="clear" w:color="auto" w:fill="auto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 xml:space="preserve">Transports </w:t>
            </w:r>
            <w:proofErr w:type="spellStart"/>
            <w:r w:rsidRPr="001C3A2B">
              <w:rPr>
                <w:rFonts w:eastAsia="Cambria"/>
                <w:sz w:val="18"/>
              </w:rPr>
              <w:t>Entrepôts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et Communication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796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226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157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132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96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94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1563</w:t>
            </w:r>
          </w:p>
        </w:tc>
      </w:tr>
      <w:tr w:rsidR="001C3A2B" w:rsidRPr="001C3A2B" w:rsidTr="00571B5E">
        <w:trPr>
          <w:trHeight w:val="240"/>
        </w:trPr>
        <w:tc>
          <w:tcPr>
            <w:tcW w:w="1142" w:type="dxa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Commerces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  <w:proofErr w:type="spellStart"/>
            <w:r w:rsidRPr="001C3A2B">
              <w:rPr>
                <w:rFonts w:eastAsia="Cambria"/>
                <w:sz w:val="18"/>
              </w:rPr>
              <w:t>Hôtels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et Bars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615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717</w:t>
            </w:r>
          </w:p>
        </w:tc>
      </w:tr>
      <w:tr w:rsidR="001C3A2B" w:rsidRPr="001C3A2B" w:rsidTr="00571B5E">
        <w:trPr>
          <w:trHeight w:val="240"/>
        </w:trPr>
        <w:tc>
          <w:tcPr>
            <w:tcW w:w="1142" w:type="dxa"/>
            <w:shd w:val="clear" w:color="auto" w:fill="auto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Banques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Assurances et </w:t>
            </w:r>
            <w:proofErr w:type="spellStart"/>
            <w:r w:rsidRPr="001C3A2B">
              <w:rPr>
                <w:rFonts w:eastAsia="Cambria"/>
                <w:sz w:val="18"/>
              </w:rPr>
              <w:t>Crédits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194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93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349</w:t>
            </w:r>
          </w:p>
        </w:tc>
      </w:tr>
      <w:tr w:rsidR="001C3A2B" w:rsidRPr="001C3A2B" w:rsidTr="00571B5E">
        <w:trPr>
          <w:trHeight w:val="240"/>
        </w:trPr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 xml:space="preserve">Services </w:t>
            </w:r>
            <w:proofErr w:type="spellStart"/>
            <w:r w:rsidRPr="001C3A2B">
              <w:rPr>
                <w:rFonts w:eastAsia="Cambria"/>
                <w:sz w:val="18"/>
              </w:rPr>
              <w:t>Sociaux</w:t>
            </w:r>
            <w:proofErr w:type="spellEnd"/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675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318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108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107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41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11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1286</w:t>
            </w:r>
          </w:p>
        </w:tc>
      </w:tr>
      <w:tr w:rsidR="001C3A2B" w:rsidRPr="00571B5E" w:rsidTr="00571B5E">
        <w:trPr>
          <w:trHeight w:val="240"/>
        </w:trPr>
        <w:tc>
          <w:tcPr>
            <w:tcW w:w="11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54990" w:rsidRPr="00571B5E" w:rsidRDefault="00954990" w:rsidP="00571B5E">
            <w:pPr>
              <w:pStyle w:val="SingleTxtG"/>
              <w:suppressAutoHyphens w:val="0"/>
              <w:spacing w:before="120" w:after="40" w:line="220" w:lineRule="exact"/>
              <w:ind w:left="0" w:right="0"/>
              <w:jc w:val="left"/>
              <w:rPr>
                <w:rFonts w:eastAsia="Cambria"/>
                <w:b/>
                <w:sz w:val="18"/>
              </w:rPr>
            </w:pPr>
            <w:r w:rsidRPr="00571B5E">
              <w:rPr>
                <w:rFonts w:eastAsia="Cambria"/>
                <w:b/>
                <w:sz w:val="18"/>
              </w:rPr>
              <w:t xml:space="preserve">Total </w:t>
            </w:r>
            <w:proofErr w:type="spellStart"/>
            <w:r w:rsidRPr="00571B5E">
              <w:rPr>
                <w:rFonts w:eastAsia="Cambria"/>
                <w:b/>
                <w:sz w:val="18"/>
              </w:rPr>
              <w:t>général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571B5E" w:rsidRDefault="00954990" w:rsidP="00571B5E">
            <w:pPr>
              <w:pStyle w:val="SingleTxtG"/>
              <w:suppressAutoHyphens w:val="0"/>
              <w:spacing w:before="120" w:after="40" w:line="220" w:lineRule="exact"/>
              <w:ind w:left="113" w:right="0"/>
              <w:jc w:val="right"/>
              <w:rPr>
                <w:rFonts w:eastAsia="Cambria"/>
                <w:b/>
                <w:sz w:val="18"/>
              </w:rPr>
            </w:pPr>
            <w:r w:rsidRPr="00571B5E">
              <w:rPr>
                <w:rFonts w:eastAsia="Cambria"/>
                <w:b/>
                <w:sz w:val="18"/>
              </w:rPr>
              <w:t>4093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571B5E" w:rsidRDefault="00954990" w:rsidP="00571B5E">
            <w:pPr>
              <w:pStyle w:val="SingleTxtG"/>
              <w:suppressAutoHyphens w:val="0"/>
              <w:spacing w:before="120" w:after="40" w:line="220" w:lineRule="exact"/>
              <w:ind w:left="113" w:right="0"/>
              <w:jc w:val="right"/>
              <w:rPr>
                <w:rFonts w:eastAsia="Cambria"/>
                <w:b/>
                <w:sz w:val="18"/>
              </w:rPr>
            </w:pPr>
            <w:r w:rsidRPr="00571B5E">
              <w:rPr>
                <w:rFonts w:eastAsia="Cambria"/>
                <w:b/>
                <w:sz w:val="18"/>
              </w:rPr>
              <w:t>1092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571B5E" w:rsidRDefault="00954990" w:rsidP="00571B5E">
            <w:pPr>
              <w:pStyle w:val="SingleTxtG"/>
              <w:suppressAutoHyphens w:val="0"/>
              <w:spacing w:before="120" w:after="40" w:line="220" w:lineRule="exact"/>
              <w:ind w:left="113" w:right="0"/>
              <w:jc w:val="right"/>
              <w:rPr>
                <w:rFonts w:eastAsia="Cambria"/>
                <w:b/>
                <w:sz w:val="18"/>
              </w:rPr>
            </w:pPr>
            <w:r w:rsidRPr="00571B5E">
              <w:rPr>
                <w:rFonts w:eastAsia="Cambria"/>
                <w:b/>
                <w:sz w:val="18"/>
              </w:rPr>
              <w:t>524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571B5E" w:rsidRDefault="00954990" w:rsidP="00571B5E">
            <w:pPr>
              <w:pStyle w:val="SingleTxtG"/>
              <w:suppressAutoHyphens w:val="0"/>
              <w:spacing w:before="120" w:after="40" w:line="220" w:lineRule="exact"/>
              <w:ind w:left="113" w:right="0"/>
              <w:jc w:val="right"/>
              <w:rPr>
                <w:rFonts w:eastAsia="Cambria"/>
                <w:b/>
                <w:sz w:val="18"/>
              </w:rPr>
            </w:pPr>
            <w:r w:rsidRPr="00571B5E">
              <w:rPr>
                <w:rFonts w:eastAsia="Cambria"/>
                <w:b/>
                <w:sz w:val="18"/>
              </w:rPr>
              <w:t>401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571B5E" w:rsidRDefault="00954990" w:rsidP="00571B5E">
            <w:pPr>
              <w:pStyle w:val="SingleTxtG"/>
              <w:suppressAutoHyphens w:val="0"/>
              <w:spacing w:before="120" w:after="40" w:line="220" w:lineRule="exact"/>
              <w:ind w:left="113" w:right="0"/>
              <w:jc w:val="right"/>
              <w:rPr>
                <w:rFonts w:eastAsia="Cambria"/>
                <w:b/>
                <w:sz w:val="18"/>
              </w:rPr>
            </w:pPr>
            <w:r w:rsidRPr="00571B5E">
              <w:rPr>
                <w:rFonts w:eastAsia="Cambria"/>
                <w:b/>
                <w:sz w:val="18"/>
              </w:rPr>
              <w:t>233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571B5E" w:rsidRDefault="00954990" w:rsidP="00571B5E">
            <w:pPr>
              <w:pStyle w:val="SingleTxtG"/>
              <w:suppressAutoHyphens w:val="0"/>
              <w:spacing w:before="120" w:after="40" w:line="220" w:lineRule="exact"/>
              <w:ind w:left="113" w:right="0"/>
              <w:jc w:val="right"/>
              <w:rPr>
                <w:rFonts w:eastAsia="Cambria"/>
                <w:b/>
                <w:sz w:val="18"/>
              </w:rPr>
            </w:pPr>
            <w:r w:rsidRPr="00571B5E">
              <w:rPr>
                <w:rFonts w:eastAsia="Cambria"/>
                <w:b/>
                <w:sz w:val="18"/>
              </w:rPr>
              <w:t>233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571B5E" w:rsidRDefault="00954990" w:rsidP="00571B5E">
            <w:pPr>
              <w:pStyle w:val="SingleTxtG"/>
              <w:suppressAutoHyphens w:val="0"/>
              <w:spacing w:before="120" w:after="40" w:line="220" w:lineRule="exact"/>
              <w:ind w:left="113" w:right="0"/>
              <w:jc w:val="right"/>
              <w:rPr>
                <w:rFonts w:eastAsia="Cambria"/>
                <w:b/>
                <w:sz w:val="18"/>
              </w:rPr>
            </w:pPr>
            <w:r w:rsidRPr="00571B5E">
              <w:rPr>
                <w:rFonts w:eastAsia="Cambria"/>
                <w:b/>
                <w:sz w:val="18"/>
              </w:rPr>
              <w:t>120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571B5E" w:rsidRDefault="00954990" w:rsidP="00571B5E">
            <w:pPr>
              <w:pStyle w:val="SingleTxtG"/>
              <w:suppressAutoHyphens w:val="0"/>
              <w:spacing w:before="120" w:after="40" w:line="220" w:lineRule="exact"/>
              <w:ind w:left="113" w:right="0"/>
              <w:jc w:val="right"/>
              <w:rPr>
                <w:rFonts w:eastAsia="Cambria"/>
                <w:b/>
                <w:sz w:val="18"/>
              </w:rPr>
            </w:pPr>
            <w:r w:rsidRPr="00571B5E">
              <w:rPr>
                <w:rFonts w:eastAsia="Cambria"/>
                <w:b/>
                <w:sz w:val="18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571B5E" w:rsidRDefault="00954990" w:rsidP="00571B5E">
            <w:pPr>
              <w:pStyle w:val="SingleTxtG"/>
              <w:suppressAutoHyphens w:val="0"/>
              <w:spacing w:before="120" w:after="40" w:line="220" w:lineRule="exact"/>
              <w:ind w:left="113" w:right="0"/>
              <w:jc w:val="right"/>
              <w:rPr>
                <w:rFonts w:eastAsia="Cambria"/>
                <w:b/>
                <w:sz w:val="18"/>
              </w:rPr>
            </w:pPr>
            <w:r w:rsidRPr="00571B5E">
              <w:rPr>
                <w:rFonts w:eastAsia="Cambria"/>
                <w:b/>
                <w:sz w:val="1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571B5E" w:rsidRDefault="00954990" w:rsidP="00571B5E">
            <w:pPr>
              <w:pStyle w:val="SingleTxtG"/>
              <w:suppressAutoHyphens w:val="0"/>
              <w:spacing w:before="120" w:after="40" w:line="220" w:lineRule="exact"/>
              <w:ind w:left="113" w:right="0"/>
              <w:jc w:val="right"/>
              <w:rPr>
                <w:rFonts w:eastAsia="Cambria"/>
                <w:b/>
                <w:sz w:val="18"/>
              </w:rPr>
            </w:pPr>
            <w:r w:rsidRPr="00571B5E">
              <w:rPr>
                <w:rFonts w:eastAsia="Cambria"/>
                <w:b/>
                <w:sz w:val="18"/>
              </w:rPr>
              <w:t>6782</w:t>
            </w:r>
          </w:p>
        </w:tc>
      </w:tr>
    </w:tbl>
    <w:p w:rsidR="00954990" w:rsidRPr="00571B5E" w:rsidRDefault="00954990" w:rsidP="001C3A2B">
      <w:pPr>
        <w:pStyle w:val="SingleTxtG"/>
        <w:rPr>
          <w:rFonts w:eastAsia="Cambria"/>
          <w:sz w:val="18"/>
        </w:rPr>
      </w:pPr>
      <w:proofErr w:type="gramStart"/>
      <w:r w:rsidRPr="00571B5E">
        <w:rPr>
          <w:rFonts w:eastAsia="Cambria"/>
          <w:i/>
          <w:sz w:val="18"/>
        </w:rPr>
        <w:t>Source :</w:t>
      </w:r>
      <w:proofErr w:type="gramEnd"/>
      <w:r w:rsidRPr="00571B5E">
        <w:rPr>
          <w:rFonts w:eastAsia="Cambria"/>
          <w:sz w:val="18"/>
        </w:rPr>
        <w:t xml:space="preserve"> </w:t>
      </w:r>
      <w:proofErr w:type="spellStart"/>
      <w:r w:rsidRPr="00571B5E">
        <w:rPr>
          <w:rFonts w:eastAsia="Cambria"/>
          <w:sz w:val="18"/>
        </w:rPr>
        <w:t>Agence</w:t>
      </w:r>
      <w:proofErr w:type="spellEnd"/>
      <w:r w:rsidRPr="00571B5E">
        <w:rPr>
          <w:rFonts w:eastAsia="Cambria"/>
          <w:sz w:val="18"/>
        </w:rPr>
        <w:t xml:space="preserve"> </w:t>
      </w:r>
      <w:proofErr w:type="spellStart"/>
      <w:r w:rsidRPr="00571B5E">
        <w:rPr>
          <w:rFonts w:eastAsia="Cambria"/>
          <w:sz w:val="18"/>
        </w:rPr>
        <w:t>Nigérienne</w:t>
      </w:r>
      <w:proofErr w:type="spellEnd"/>
      <w:r w:rsidRPr="00571B5E">
        <w:rPr>
          <w:rFonts w:eastAsia="Cambria"/>
          <w:sz w:val="18"/>
        </w:rPr>
        <w:t xml:space="preserve"> de la Promotion de </w:t>
      </w:r>
      <w:proofErr w:type="spellStart"/>
      <w:r w:rsidRPr="00571B5E">
        <w:rPr>
          <w:rFonts w:eastAsia="Cambria"/>
          <w:sz w:val="18"/>
        </w:rPr>
        <w:t>l’Emploi</w:t>
      </w:r>
      <w:proofErr w:type="spellEnd"/>
    </w:p>
    <w:p w:rsidR="0031721A" w:rsidRDefault="0031721A" w:rsidP="00571B5E">
      <w:pPr>
        <w:pStyle w:val="Heading1"/>
        <w:rPr>
          <w:rFonts w:eastAsia="Cambria"/>
        </w:rPr>
      </w:pPr>
    </w:p>
    <w:p w:rsidR="00571B5E" w:rsidRDefault="00954990" w:rsidP="00340380">
      <w:pPr>
        <w:pStyle w:val="Heading1"/>
        <w:rPr>
          <w:rFonts w:eastAsia="Cambria"/>
        </w:rPr>
      </w:pPr>
      <w:r w:rsidRPr="001C3A2B">
        <w:rPr>
          <w:rFonts w:eastAsia="Cambria"/>
        </w:rPr>
        <w:t xml:space="preserve">Tableau </w:t>
      </w:r>
      <w:r w:rsidR="001C3A2B" w:rsidRPr="001C3A2B">
        <w:rPr>
          <w:rFonts w:eastAsia="Cambria"/>
        </w:rPr>
        <w:t>4</w:t>
      </w:r>
    </w:p>
    <w:p w:rsidR="00954990" w:rsidRPr="00571B5E" w:rsidRDefault="00954990" w:rsidP="00340380">
      <w:pPr>
        <w:pStyle w:val="Heading1"/>
        <w:rPr>
          <w:rFonts w:eastAsia="Cambria"/>
          <w:b/>
        </w:rPr>
      </w:pPr>
      <w:proofErr w:type="spellStart"/>
      <w:r w:rsidRPr="00571B5E">
        <w:rPr>
          <w:rFonts w:eastAsia="Cambria"/>
          <w:b/>
        </w:rPr>
        <w:t>Demandes</w:t>
      </w:r>
      <w:proofErr w:type="spellEnd"/>
      <w:r w:rsidRPr="00571B5E">
        <w:rPr>
          <w:rFonts w:eastAsia="Cambria"/>
          <w:b/>
        </w:rPr>
        <w:t xml:space="preserve"> </w:t>
      </w:r>
      <w:proofErr w:type="spellStart"/>
      <w:r w:rsidRPr="00571B5E">
        <w:rPr>
          <w:rFonts w:eastAsia="Cambria"/>
          <w:b/>
        </w:rPr>
        <w:t>enregistrées</w:t>
      </w:r>
      <w:proofErr w:type="spellEnd"/>
      <w:r w:rsidRPr="00571B5E">
        <w:rPr>
          <w:rFonts w:eastAsia="Cambria"/>
          <w:b/>
        </w:rPr>
        <w:t xml:space="preserve"> par tranche </w:t>
      </w:r>
      <w:proofErr w:type="spellStart"/>
      <w:r w:rsidRPr="00571B5E">
        <w:rPr>
          <w:rFonts w:eastAsia="Cambria"/>
          <w:b/>
        </w:rPr>
        <w:t>d’âge</w:t>
      </w:r>
      <w:proofErr w:type="spellEnd"/>
      <w:r w:rsidRPr="00571B5E">
        <w:rPr>
          <w:rFonts w:eastAsia="Cambria"/>
          <w:b/>
        </w:rPr>
        <w:t xml:space="preserve"> </w:t>
      </w:r>
      <w:proofErr w:type="gramStart"/>
      <w:r w:rsidRPr="00571B5E">
        <w:rPr>
          <w:rFonts w:eastAsia="Cambria"/>
          <w:b/>
        </w:rPr>
        <w:t>et</w:t>
      </w:r>
      <w:proofErr w:type="gramEnd"/>
      <w:r w:rsidRPr="00571B5E">
        <w:rPr>
          <w:rFonts w:eastAsia="Cambria"/>
          <w:b/>
        </w:rPr>
        <w:t xml:space="preserve"> </w:t>
      </w:r>
      <w:proofErr w:type="spellStart"/>
      <w:r w:rsidRPr="00571B5E">
        <w:rPr>
          <w:rFonts w:eastAsia="Cambria"/>
          <w:b/>
        </w:rPr>
        <w:t>sexe</w:t>
      </w:r>
      <w:proofErr w:type="spellEnd"/>
    </w:p>
    <w:tbl>
      <w:tblPr>
        <w:tblW w:w="8473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821"/>
        <w:gridCol w:w="594"/>
        <w:gridCol w:w="759"/>
        <w:gridCol w:w="743"/>
        <w:gridCol w:w="740"/>
        <w:gridCol w:w="740"/>
        <w:gridCol w:w="694"/>
        <w:gridCol w:w="710"/>
        <w:gridCol w:w="835"/>
        <w:gridCol w:w="581"/>
      </w:tblGrid>
      <w:tr w:rsidR="001C3A2B" w:rsidRPr="002C4971" w:rsidTr="002C4971">
        <w:trPr>
          <w:trHeight w:val="240"/>
          <w:tblHeader/>
        </w:trPr>
        <w:tc>
          <w:tcPr>
            <w:tcW w:w="13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2C4971" w:rsidRDefault="001C3A2B" w:rsidP="001C3A2B">
            <w:pPr>
              <w:suppressAutoHyphens w:val="0"/>
              <w:spacing w:before="80" w:after="80" w:line="200" w:lineRule="exact"/>
              <w:rPr>
                <w:rFonts w:eastAsia="Cambria"/>
                <w:b/>
                <w:i/>
                <w:sz w:val="14"/>
                <w:szCs w:val="22"/>
                <w:lang w:val="fr-FR"/>
              </w:rPr>
            </w:pPr>
            <w:r w:rsidRPr="002C4971">
              <w:rPr>
                <w:rFonts w:eastAsia="Cambria"/>
                <w:b/>
                <w:i/>
                <w:sz w:val="14"/>
                <w:szCs w:val="22"/>
                <w:lang w:val="fr-FR"/>
              </w:rPr>
              <w:t>Age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C3A2B" w:rsidRPr="002C4971" w:rsidRDefault="001C3A2B" w:rsidP="001C3A2B">
            <w:pPr>
              <w:suppressAutoHyphens w:val="0"/>
              <w:spacing w:before="80" w:after="80" w:line="200" w:lineRule="exact"/>
              <w:ind w:left="113"/>
              <w:jc w:val="right"/>
              <w:rPr>
                <w:rFonts w:eastAsia="Cambria"/>
                <w:b/>
                <w:bCs/>
                <w:i/>
                <w:sz w:val="14"/>
                <w:szCs w:val="22"/>
                <w:lang w:val="fr-FR"/>
              </w:rPr>
            </w:pPr>
            <w:r w:rsidRPr="002C4971">
              <w:rPr>
                <w:rFonts w:eastAsia="Cambria"/>
                <w:b/>
                <w:bCs/>
                <w:i/>
                <w:sz w:val="14"/>
                <w:szCs w:val="22"/>
                <w:lang w:val="fr-FR"/>
              </w:rPr>
              <w:t>Moins de 18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2C4971" w:rsidRDefault="001C3A2B" w:rsidP="001C3A2B">
            <w:pPr>
              <w:suppressAutoHyphens w:val="0"/>
              <w:spacing w:before="80" w:after="80" w:line="200" w:lineRule="exact"/>
              <w:ind w:left="113"/>
              <w:jc w:val="right"/>
              <w:rPr>
                <w:rFonts w:eastAsia="Cambria"/>
                <w:b/>
                <w:bCs/>
                <w:i/>
                <w:sz w:val="14"/>
                <w:szCs w:val="22"/>
                <w:lang w:val="fr-FR"/>
              </w:rPr>
            </w:pPr>
            <w:r w:rsidRPr="002C4971">
              <w:rPr>
                <w:rFonts w:eastAsia="Cambria"/>
                <w:b/>
                <w:bCs/>
                <w:i/>
                <w:sz w:val="14"/>
                <w:szCs w:val="22"/>
                <w:lang w:val="fr-FR"/>
              </w:rPr>
              <w:t>18 - 21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2C4971" w:rsidRDefault="001C3A2B" w:rsidP="001C3A2B">
            <w:pPr>
              <w:suppressAutoHyphens w:val="0"/>
              <w:spacing w:before="80" w:after="80" w:line="200" w:lineRule="exact"/>
              <w:ind w:left="113"/>
              <w:jc w:val="right"/>
              <w:rPr>
                <w:rFonts w:eastAsia="Cambria"/>
                <w:b/>
                <w:bCs/>
                <w:i/>
                <w:sz w:val="14"/>
                <w:szCs w:val="22"/>
                <w:lang w:val="fr-FR"/>
              </w:rPr>
            </w:pPr>
            <w:r w:rsidRPr="002C4971">
              <w:rPr>
                <w:rFonts w:eastAsia="Cambria"/>
                <w:b/>
                <w:bCs/>
                <w:i/>
                <w:sz w:val="14"/>
                <w:szCs w:val="22"/>
                <w:lang w:val="fr-FR"/>
              </w:rPr>
              <w:t>22- 24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2C4971" w:rsidRDefault="001C3A2B" w:rsidP="001C3A2B">
            <w:pPr>
              <w:suppressAutoHyphens w:val="0"/>
              <w:spacing w:before="80" w:after="80" w:line="200" w:lineRule="exact"/>
              <w:ind w:left="113"/>
              <w:jc w:val="right"/>
              <w:rPr>
                <w:rFonts w:eastAsia="Cambria"/>
                <w:b/>
                <w:bCs/>
                <w:i/>
                <w:sz w:val="14"/>
                <w:szCs w:val="22"/>
                <w:lang w:val="fr-FR"/>
              </w:rPr>
            </w:pPr>
            <w:r w:rsidRPr="002C4971">
              <w:rPr>
                <w:rFonts w:eastAsia="Cambria"/>
                <w:b/>
                <w:bCs/>
                <w:i/>
                <w:sz w:val="14"/>
                <w:szCs w:val="22"/>
                <w:lang w:val="fr-FR"/>
              </w:rPr>
              <w:t>25- 29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2C4971" w:rsidRDefault="001C3A2B" w:rsidP="001C3A2B">
            <w:pPr>
              <w:suppressAutoHyphens w:val="0"/>
              <w:spacing w:before="80" w:after="80" w:line="200" w:lineRule="exact"/>
              <w:ind w:left="113"/>
              <w:jc w:val="right"/>
              <w:rPr>
                <w:rFonts w:eastAsia="Cambria"/>
                <w:b/>
                <w:bCs/>
                <w:i/>
                <w:sz w:val="14"/>
                <w:szCs w:val="22"/>
                <w:lang w:val="fr-FR"/>
              </w:rPr>
            </w:pPr>
            <w:r w:rsidRPr="002C4971">
              <w:rPr>
                <w:rFonts w:eastAsia="Cambria"/>
                <w:b/>
                <w:bCs/>
                <w:i/>
                <w:sz w:val="14"/>
                <w:szCs w:val="22"/>
                <w:lang w:val="fr-FR"/>
              </w:rPr>
              <w:t>30-39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2C4971" w:rsidRDefault="001C3A2B" w:rsidP="001C3A2B">
            <w:pPr>
              <w:suppressAutoHyphens w:val="0"/>
              <w:spacing w:before="80" w:after="80" w:line="200" w:lineRule="exact"/>
              <w:ind w:left="113"/>
              <w:jc w:val="right"/>
              <w:rPr>
                <w:rFonts w:eastAsia="Cambria"/>
                <w:b/>
                <w:bCs/>
                <w:i/>
                <w:sz w:val="14"/>
                <w:szCs w:val="22"/>
                <w:lang w:val="fr-FR"/>
              </w:rPr>
            </w:pPr>
            <w:r w:rsidRPr="002C4971">
              <w:rPr>
                <w:rFonts w:eastAsia="Cambria"/>
                <w:b/>
                <w:bCs/>
                <w:i/>
                <w:sz w:val="14"/>
                <w:szCs w:val="22"/>
                <w:lang w:val="fr-FR"/>
              </w:rPr>
              <w:t>40 - 49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2C4971" w:rsidRDefault="001C3A2B" w:rsidP="001C3A2B">
            <w:pPr>
              <w:suppressAutoHyphens w:val="0"/>
              <w:spacing w:before="80" w:after="80" w:line="200" w:lineRule="exact"/>
              <w:ind w:left="113"/>
              <w:jc w:val="right"/>
              <w:rPr>
                <w:rFonts w:eastAsia="Cambria"/>
                <w:b/>
                <w:bCs/>
                <w:i/>
                <w:sz w:val="14"/>
                <w:szCs w:val="22"/>
                <w:lang w:val="fr-FR"/>
              </w:rPr>
            </w:pPr>
            <w:r w:rsidRPr="002C4971">
              <w:rPr>
                <w:rFonts w:eastAsia="Cambria"/>
                <w:b/>
                <w:bCs/>
                <w:i/>
                <w:sz w:val="14"/>
                <w:szCs w:val="22"/>
                <w:lang w:val="fr-FR"/>
              </w:rPr>
              <w:t>50 - 59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C3A2B" w:rsidRPr="002C4971" w:rsidRDefault="001C3A2B" w:rsidP="001C3A2B">
            <w:pPr>
              <w:suppressAutoHyphens w:val="0"/>
              <w:spacing w:before="80" w:after="80" w:line="200" w:lineRule="exact"/>
              <w:ind w:left="113"/>
              <w:jc w:val="right"/>
              <w:rPr>
                <w:rFonts w:eastAsia="Cambria"/>
                <w:b/>
                <w:bCs/>
                <w:i/>
                <w:sz w:val="14"/>
                <w:szCs w:val="22"/>
                <w:lang w:val="fr-FR"/>
              </w:rPr>
            </w:pPr>
            <w:r w:rsidRPr="002C4971">
              <w:rPr>
                <w:rFonts w:eastAsia="Cambria"/>
                <w:b/>
                <w:bCs/>
                <w:i/>
                <w:sz w:val="14"/>
                <w:szCs w:val="22"/>
                <w:lang w:val="fr-FR"/>
              </w:rPr>
              <w:t>+ 60 ans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C3A2B" w:rsidRPr="002C4971" w:rsidRDefault="001C3A2B" w:rsidP="001C3A2B">
            <w:pPr>
              <w:suppressAutoHyphens w:val="0"/>
              <w:spacing w:before="80" w:after="80" w:line="200" w:lineRule="exact"/>
              <w:ind w:left="113"/>
              <w:jc w:val="right"/>
              <w:rPr>
                <w:rFonts w:eastAsia="Cambria"/>
                <w:b/>
                <w:bCs/>
                <w:i/>
                <w:sz w:val="14"/>
                <w:szCs w:val="22"/>
                <w:lang w:val="fr-FR"/>
              </w:rPr>
            </w:pPr>
            <w:r w:rsidRPr="002C4971">
              <w:rPr>
                <w:rFonts w:eastAsia="Cambria"/>
                <w:b/>
                <w:bCs/>
                <w:i/>
                <w:sz w:val="14"/>
                <w:szCs w:val="22"/>
                <w:lang w:val="fr-FR"/>
              </w:rPr>
              <w:t>Sous total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2C4971" w:rsidRDefault="001C3A2B" w:rsidP="001C3A2B">
            <w:pPr>
              <w:suppressAutoHyphens w:val="0"/>
              <w:spacing w:before="80" w:after="80" w:line="200" w:lineRule="exact"/>
              <w:ind w:left="113"/>
              <w:jc w:val="right"/>
              <w:rPr>
                <w:rFonts w:eastAsia="Cambria"/>
                <w:b/>
                <w:bCs/>
                <w:i/>
                <w:sz w:val="14"/>
                <w:szCs w:val="22"/>
                <w:lang w:val="fr-FR"/>
              </w:rPr>
            </w:pPr>
            <w:r w:rsidRPr="002C4971">
              <w:rPr>
                <w:rFonts w:eastAsia="Cambria"/>
                <w:b/>
                <w:bCs/>
                <w:i/>
                <w:sz w:val="14"/>
                <w:szCs w:val="22"/>
                <w:lang w:val="fr-FR"/>
              </w:rPr>
              <w:t>TOTAL</w:t>
            </w:r>
          </w:p>
        </w:tc>
      </w:tr>
      <w:tr w:rsidR="001C3A2B" w:rsidRPr="001C3A2B" w:rsidTr="002C4971">
        <w:trPr>
          <w:trHeight w:val="240"/>
        </w:trPr>
        <w:tc>
          <w:tcPr>
            <w:tcW w:w="1303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Femmes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15</w:t>
            </w:r>
          </w:p>
        </w:tc>
        <w:tc>
          <w:tcPr>
            <w:tcW w:w="53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420</w:t>
            </w:r>
          </w:p>
        </w:tc>
        <w:tc>
          <w:tcPr>
            <w:tcW w:w="76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939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1379</w:t>
            </w:r>
          </w:p>
        </w:tc>
        <w:tc>
          <w:tcPr>
            <w:tcW w:w="74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1276</w:t>
            </w:r>
          </w:p>
        </w:tc>
        <w:tc>
          <w:tcPr>
            <w:tcW w:w="74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333</w:t>
            </w:r>
          </w:p>
        </w:tc>
        <w:tc>
          <w:tcPr>
            <w:tcW w:w="69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50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11</w:t>
            </w:r>
          </w:p>
        </w:tc>
        <w:tc>
          <w:tcPr>
            <w:tcW w:w="83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4423</w:t>
            </w:r>
          </w:p>
        </w:tc>
        <w:tc>
          <w:tcPr>
            <w:tcW w:w="5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23442</w:t>
            </w:r>
          </w:p>
        </w:tc>
      </w:tr>
      <w:tr w:rsidR="001C3A2B" w:rsidRPr="001C3A2B" w:rsidTr="002C4971">
        <w:trPr>
          <w:trHeight w:val="240"/>
        </w:trPr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Hommes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85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1679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3432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5405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5690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2081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552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95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19019</w:t>
            </w:r>
          </w:p>
        </w:tc>
        <w:tc>
          <w:tcPr>
            <w:tcW w:w="57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</w:p>
        </w:tc>
      </w:tr>
      <w:tr w:rsidR="001C3A2B" w:rsidRPr="00571B5E" w:rsidTr="002C4971">
        <w:trPr>
          <w:trHeight w:val="240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C3A2B" w:rsidRPr="00571B5E" w:rsidRDefault="001C3A2B" w:rsidP="00571B5E">
            <w:pPr>
              <w:suppressAutoHyphens w:val="0"/>
              <w:spacing w:before="120" w:after="40" w:line="220" w:lineRule="exact"/>
              <w:rPr>
                <w:rFonts w:eastAsia="Cambria"/>
                <w:b/>
                <w:sz w:val="18"/>
                <w:szCs w:val="22"/>
                <w:lang w:val="fr-FR"/>
              </w:rPr>
            </w:pPr>
            <w:r w:rsidRPr="00571B5E">
              <w:rPr>
                <w:rFonts w:eastAsia="Cambria"/>
                <w:b/>
                <w:sz w:val="18"/>
                <w:szCs w:val="22"/>
                <w:lang w:val="fr-FR"/>
              </w:rPr>
              <w:t>Total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2B" w:rsidRPr="00571B5E" w:rsidRDefault="001C3A2B" w:rsidP="00571B5E">
            <w:pPr>
              <w:suppressAutoHyphens w:val="0"/>
              <w:spacing w:before="120" w:after="40" w:line="220" w:lineRule="exact"/>
              <w:ind w:left="113"/>
              <w:jc w:val="right"/>
              <w:rPr>
                <w:rFonts w:eastAsia="Cambria"/>
                <w:b/>
                <w:bCs/>
                <w:sz w:val="18"/>
                <w:szCs w:val="22"/>
                <w:lang w:val="fr-FR"/>
              </w:rPr>
            </w:pPr>
            <w:r w:rsidRPr="00571B5E">
              <w:rPr>
                <w:rFonts w:eastAsia="Cambria"/>
                <w:b/>
                <w:bCs/>
                <w:sz w:val="18"/>
                <w:szCs w:val="22"/>
                <w:lang w:val="fr-FR"/>
              </w:rPr>
              <w:t>100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2B" w:rsidRPr="00571B5E" w:rsidRDefault="001C3A2B" w:rsidP="00571B5E">
            <w:pPr>
              <w:suppressAutoHyphens w:val="0"/>
              <w:spacing w:before="120" w:after="40" w:line="220" w:lineRule="exact"/>
              <w:ind w:left="113"/>
              <w:jc w:val="right"/>
              <w:rPr>
                <w:rFonts w:eastAsia="Cambria"/>
                <w:b/>
                <w:bCs/>
                <w:sz w:val="18"/>
                <w:szCs w:val="22"/>
                <w:lang w:val="fr-FR"/>
              </w:rPr>
            </w:pPr>
            <w:r w:rsidRPr="00571B5E">
              <w:rPr>
                <w:rFonts w:eastAsia="Cambria"/>
                <w:b/>
                <w:bCs/>
                <w:sz w:val="18"/>
                <w:szCs w:val="22"/>
                <w:lang w:val="fr-FR"/>
              </w:rPr>
              <w:t>2099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2B" w:rsidRPr="00571B5E" w:rsidRDefault="001C3A2B" w:rsidP="00571B5E">
            <w:pPr>
              <w:suppressAutoHyphens w:val="0"/>
              <w:spacing w:before="120" w:after="40" w:line="220" w:lineRule="exact"/>
              <w:ind w:left="113"/>
              <w:jc w:val="right"/>
              <w:rPr>
                <w:rFonts w:eastAsia="Cambria"/>
                <w:b/>
                <w:bCs/>
                <w:sz w:val="18"/>
                <w:szCs w:val="22"/>
                <w:lang w:val="fr-FR"/>
              </w:rPr>
            </w:pPr>
            <w:r w:rsidRPr="00571B5E">
              <w:rPr>
                <w:rFonts w:eastAsia="Cambria"/>
                <w:b/>
                <w:bCs/>
                <w:sz w:val="18"/>
                <w:szCs w:val="22"/>
                <w:lang w:val="fr-FR"/>
              </w:rPr>
              <w:t>4371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2B" w:rsidRPr="00571B5E" w:rsidRDefault="001C3A2B" w:rsidP="00571B5E">
            <w:pPr>
              <w:suppressAutoHyphens w:val="0"/>
              <w:spacing w:before="120" w:after="40" w:line="220" w:lineRule="exact"/>
              <w:ind w:left="113"/>
              <w:jc w:val="right"/>
              <w:rPr>
                <w:rFonts w:eastAsia="Cambria"/>
                <w:b/>
                <w:bCs/>
                <w:sz w:val="18"/>
                <w:szCs w:val="22"/>
                <w:lang w:val="fr-FR"/>
              </w:rPr>
            </w:pPr>
            <w:r w:rsidRPr="00571B5E">
              <w:rPr>
                <w:rFonts w:eastAsia="Cambria"/>
                <w:b/>
                <w:bCs/>
                <w:sz w:val="18"/>
                <w:szCs w:val="22"/>
                <w:lang w:val="fr-FR"/>
              </w:rPr>
              <w:t>6784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2B" w:rsidRPr="00571B5E" w:rsidRDefault="001C3A2B" w:rsidP="00571B5E">
            <w:pPr>
              <w:suppressAutoHyphens w:val="0"/>
              <w:spacing w:before="120" w:after="40" w:line="220" w:lineRule="exact"/>
              <w:ind w:left="113"/>
              <w:jc w:val="right"/>
              <w:rPr>
                <w:rFonts w:eastAsia="Cambria"/>
                <w:b/>
                <w:bCs/>
                <w:sz w:val="18"/>
                <w:szCs w:val="22"/>
                <w:lang w:val="fr-FR"/>
              </w:rPr>
            </w:pPr>
            <w:r w:rsidRPr="00571B5E">
              <w:rPr>
                <w:rFonts w:eastAsia="Cambria"/>
                <w:b/>
                <w:bCs/>
                <w:sz w:val="18"/>
                <w:szCs w:val="22"/>
                <w:lang w:val="fr-FR"/>
              </w:rPr>
              <w:t>6966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2B" w:rsidRPr="00571B5E" w:rsidRDefault="001C3A2B" w:rsidP="00571B5E">
            <w:pPr>
              <w:suppressAutoHyphens w:val="0"/>
              <w:spacing w:before="120" w:after="40" w:line="220" w:lineRule="exact"/>
              <w:ind w:left="113"/>
              <w:jc w:val="right"/>
              <w:rPr>
                <w:rFonts w:eastAsia="Cambria"/>
                <w:b/>
                <w:bCs/>
                <w:sz w:val="18"/>
                <w:szCs w:val="22"/>
                <w:lang w:val="fr-FR"/>
              </w:rPr>
            </w:pPr>
            <w:r w:rsidRPr="00571B5E">
              <w:rPr>
                <w:rFonts w:eastAsia="Cambria"/>
                <w:b/>
                <w:bCs/>
                <w:sz w:val="18"/>
                <w:szCs w:val="22"/>
                <w:lang w:val="fr-FR"/>
              </w:rPr>
              <w:t>2414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2B" w:rsidRPr="00571B5E" w:rsidRDefault="001C3A2B" w:rsidP="00571B5E">
            <w:pPr>
              <w:suppressAutoHyphens w:val="0"/>
              <w:spacing w:before="120" w:after="40" w:line="220" w:lineRule="exact"/>
              <w:ind w:left="113"/>
              <w:jc w:val="right"/>
              <w:rPr>
                <w:rFonts w:eastAsia="Cambria"/>
                <w:b/>
                <w:bCs/>
                <w:sz w:val="18"/>
                <w:szCs w:val="22"/>
                <w:lang w:val="fr-FR"/>
              </w:rPr>
            </w:pPr>
            <w:r w:rsidRPr="00571B5E">
              <w:rPr>
                <w:rFonts w:eastAsia="Cambria"/>
                <w:b/>
                <w:bCs/>
                <w:sz w:val="18"/>
                <w:szCs w:val="22"/>
                <w:lang w:val="fr-FR"/>
              </w:rPr>
              <w:t>602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2B" w:rsidRPr="00571B5E" w:rsidRDefault="001C3A2B" w:rsidP="00571B5E">
            <w:pPr>
              <w:suppressAutoHyphens w:val="0"/>
              <w:spacing w:before="120" w:after="40" w:line="220" w:lineRule="exact"/>
              <w:ind w:left="113"/>
              <w:jc w:val="right"/>
              <w:rPr>
                <w:rFonts w:eastAsia="Cambria"/>
                <w:b/>
                <w:bCs/>
                <w:sz w:val="18"/>
                <w:szCs w:val="22"/>
                <w:lang w:val="fr-FR"/>
              </w:rPr>
            </w:pPr>
            <w:r w:rsidRPr="00571B5E">
              <w:rPr>
                <w:rFonts w:eastAsia="Cambria"/>
                <w:b/>
                <w:bCs/>
                <w:sz w:val="18"/>
                <w:szCs w:val="22"/>
                <w:lang w:val="fr-FR"/>
              </w:rPr>
              <w:t>106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2B" w:rsidRPr="00571B5E" w:rsidRDefault="001C3A2B" w:rsidP="00571B5E">
            <w:pPr>
              <w:suppressAutoHyphens w:val="0"/>
              <w:spacing w:before="120" w:after="40" w:line="220" w:lineRule="exact"/>
              <w:ind w:left="113"/>
              <w:jc w:val="right"/>
              <w:rPr>
                <w:rFonts w:eastAsia="Cambria"/>
                <w:b/>
                <w:bCs/>
                <w:sz w:val="18"/>
                <w:szCs w:val="22"/>
                <w:lang w:val="fr-FR"/>
              </w:rPr>
            </w:pPr>
            <w:r w:rsidRPr="00571B5E">
              <w:rPr>
                <w:rFonts w:eastAsia="Cambria"/>
                <w:b/>
                <w:bCs/>
                <w:sz w:val="18"/>
                <w:szCs w:val="22"/>
                <w:lang w:val="fr-FR"/>
              </w:rPr>
              <w:t>23442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2B" w:rsidRPr="00571B5E" w:rsidRDefault="001C3A2B" w:rsidP="00571B5E">
            <w:pPr>
              <w:suppressAutoHyphens w:val="0"/>
              <w:spacing w:before="120" w:after="40" w:line="220" w:lineRule="exact"/>
              <w:ind w:left="113"/>
              <w:jc w:val="right"/>
              <w:rPr>
                <w:rFonts w:eastAsia="Cambria"/>
                <w:b/>
                <w:bCs/>
                <w:sz w:val="18"/>
                <w:szCs w:val="22"/>
                <w:lang w:val="fr-FR"/>
              </w:rPr>
            </w:pPr>
            <w:r w:rsidRPr="00571B5E">
              <w:rPr>
                <w:rFonts w:eastAsia="Cambria"/>
                <w:b/>
                <w:bCs/>
                <w:sz w:val="18"/>
                <w:szCs w:val="22"/>
                <w:lang w:val="fr-FR"/>
              </w:rPr>
              <w:t>23442</w:t>
            </w:r>
          </w:p>
        </w:tc>
      </w:tr>
      <w:tr w:rsidR="001C3A2B" w:rsidRPr="00571B5E" w:rsidTr="002C4971">
        <w:trPr>
          <w:trHeight w:val="240"/>
        </w:trPr>
        <w:tc>
          <w:tcPr>
            <w:tcW w:w="13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1C3A2B" w:rsidRPr="00571B5E" w:rsidRDefault="001C3A2B" w:rsidP="00571B5E">
            <w:pPr>
              <w:suppressAutoHyphens w:val="0"/>
              <w:spacing w:before="120" w:after="40" w:line="220" w:lineRule="exact"/>
              <w:rPr>
                <w:rFonts w:eastAsia="Cambria"/>
                <w:b/>
                <w:sz w:val="18"/>
                <w:szCs w:val="22"/>
                <w:lang w:val="fr-FR"/>
              </w:rPr>
            </w:pPr>
            <w:r w:rsidRPr="00571B5E">
              <w:rPr>
                <w:rFonts w:eastAsia="Cambria"/>
                <w:b/>
                <w:sz w:val="18"/>
                <w:szCs w:val="22"/>
                <w:lang w:val="fr-FR"/>
              </w:rPr>
              <w:t>Pourcentage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571B5E" w:rsidRDefault="001C3A2B" w:rsidP="00571B5E">
            <w:pPr>
              <w:suppressAutoHyphens w:val="0"/>
              <w:spacing w:before="120" w:after="40" w:line="220" w:lineRule="exact"/>
              <w:ind w:left="113"/>
              <w:jc w:val="right"/>
              <w:rPr>
                <w:rFonts w:eastAsia="Cambria"/>
                <w:b/>
                <w:bCs/>
                <w:sz w:val="18"/>
                <w:szCs w:val="22"/>
                <w:lang w:val="fr-FR"/>
              </w:rPr>
            </w:pPr>
            <w:r w:rsidRPr="00571B5E">
              <w:rPr>
                <w:rFonts w:eastAsia="Cambria"/>
                <w:b/>
                <w:bCs/>
                <w:sz w:val="18"/>
                <w:szCs w:val="22"/>
                <w:lang w:val="fr-FR"/>
              </w:rPr>
              <w:t>0,43%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571B5E" w:rsidRDefault="001C3A2B" w:rsidP="00571B5E">
            <w:pPr>
              <w:suppressAutoHyphens w:val="0"/>
              <w:spacing w:before="120" w:after="40" w:line="220" w:lineRule="exact"/>
              <w:ind w:left="113"/>
              <w:jc w:val="right"/>
              <w:rPr>
                <w:rFonts w:eastAsia="Cambria"/>
                <w:b/>
                <w:bCs/>
                <w:sz w:val="18"/>
                <w:szCs w:val="22"/>
                <w:lang w:val="fr-FR"/>
              </w:rPr>
            </w:pPr>
            <w:r w:rsidRPr="00571B5E">
              <w:rPr>
                <w:rFonts w:eastAsia="Cambria"/>
                <w:b/>
                <w:bCs/>
                <w:sz w:val="18"/>
                <w:szCs w:val="22"/>
                <w:lang w:val="fr-FR"/>
              </w:rPr>
              <w:t>8,95%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571B5E" w:rsidRDefault="001C3A2B" w:rsidP="00571B5E">
            <w:pPr>
              <w:suppressAutoHyphens w:val="0"/>
              <w:spacing w:before="120" w:after="40" w:line="220" w:lineRule="exact"/>
              <w:ind w:left="113"/>
              <w:jc w:val="right"/>
              <w:rPr>
                <w:rFonts w:eastAsia="Cambria"/>
                <w:b/>
                <w:bCs/>
                <w:sz w:val="18"/>
                <w:szCs w:val="22"/>
                <w:lang w:val="fr-FR"/>
              </w:rPr>
            </w:pPr>
            <w:r w:rsidRPr="00571B5E">
              <w:rPr>
                <w:rFonts w:eastAsia="Cambria"/>
                <w:b/>
                <w:bCs/>
                <w:sz w:val="18"/>
                <w:szCs w:val="22"/>
                <w:lang w:val="fr-FR"/>
              </w:rPr>
              <w:t>18,65%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571B5E" w:rsidRDefault="001C3A2B" w:rsidP="00571B5E">
            <w:pPr>
              <w:suppressAutoHyphens w:val="0"/>
              <w:spacing w:before="120" w:after="40" w:line="220" w:lineRule="exact"/>
              <w:ind w:left="113"/>
              <w:jc w:val="right"/>
              <w:rPr>
                <w:rFonts w:eastAsia="Cambria"/>
                <w:b/>
                <w:bCs/>
                <w:sz w:val="18"/>
                <w:szCs w:val="22"/>
                <w:lang w:val="fr-FR"/>
              </w:rPr>
            </w:pPr>
            <w:r w:rsidRPr="00571B5E">
              <w:rPr>
                <w:rFonts w:eastAsia="Cambria"/>
                <w:b/>
                <w:bCs/>
                <w:sz w:val="18"/>
                <w:szCs w:val="22"/>
                <w:lang w:val="fr-FR"/>
              </w:rPr>
              <w:t>28,94%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571B5E" w:rsidRDefault="001C3A2B" w:rsidP="00571B5E">
            <w:pPr>
              <w:suppressAutoHyphens w:val="0"/>
              <w:spacing w:before="120" w:after="40" w:line="220" w:lineRule="exact"/>
              <w:ind w:left="113"/>
              <w:jc w:val="right"/>
              <w:rPr>
                <w:rFonts w:eastAsia="Cambria"/>
                <w:b/>
                <w:bCs/>
                <w:sz w:val="18"/>
                <w:szCs w:val="22"/>
                <w:lang w:val="fr-FR"/>
              </w:rPr>
            </w:pPr>
            <w:r w:rsidRPr="00571B5E">
              <w:rPr>
                <w:rFonts w:eastAsia="Cambria"/>
                <w:b/>
                <w:bCs/>
                <w:sz w:val="18"/>
                <w:szCs w:val="22"/>
                <w:lang w:val="fr-FR"/>
              </w:rPr>
              <w:t>29,72%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571B5E" w:rsidRDefault="001C3A2B" w:rsidP="00571B5E">
            <w:pPr>
              <w:suppressAutoHyphens w:val="0"/>
              <w:spacing w:before="120" w:after="40" w:line="220" w:lineRule="exact"/>
              <w:ind w:left="113"/>
              <w:jc w:val="right"/>
              <w:rPr>
                <w:rFonts w:eastAsia="Cambria"/>
                <w:b/>
                <w:bCs/>
                <w:sz w:val="18"/>
                <w:szCs w:val="22"/>
                <w:lang w:val="fr-FR"/>
              </w:rPr>
            </w:pPr>
            <w:r w:rsidRPr="00571B5E">
              <w:rPr>
                <w:rFonts w:eastAsia="Cambria"/>
                <w:b/>
                <w:bCs/>
                <w:sz w:val="18"/>
                <w:szCs w:val="22"/>
                <w:lang w:val="fr-FR"/>
              </w:rPr>
              <w:t>10,30%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571B5E" w:rsidRDefault="001C3A2B" w:rsidP="00571B5E">
            <w:pPr>
              <w:suppressAutoHyphens w:val="0"/>
              <w:spacing w:before="120" w:after="40" w:line="220" w:lineRule="exact"/>
              <w:ind w:left="113"/>
              <w:jc w:val="right"/>
              <w:rPr>
                <w:rFonts w:eastAsia="Cambria"/>
                <w:b/>
                <w:bCs/>
                <w:sz w:val="18"/>
                <w:szCs w:val="22"/>
                <w:lang w:val="fr-FR"/>
              </w:rPr>
            </w:pPr>
            <w:r w:rsidRPr="00571B5E">
              <w:rPr>
                <w:rFonts w:eastAsia="Cambria"/>
                <w:b/>
                <w:bCs/>
                <w:sz w:val="18"/>
                <w:szCs w:val="22"/>
                <w:lang w:val="fr-FR"/>
              </w:rPr>
              <w:t>2,57%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571B5E" w:rsidRDefault="001C3A2B" w:rsidP="00571B5E">
            <w:pPr>
              <w:suppressAutoHyphens w:val="0"/>
              <w:spacing w:before="120" w:after="40" w:line="220" w:lineRule="exact"/>
              <w:ind w:left="113"/>
              <w:jc w:val="right"/>
              <w:rPr>
                <w:rFonts w:eastAsia="Cambria"/>
                <w:b/>
                <w:bCs/>
                <w:sz w:val="18"/>
                <w:szCs w:val="22"/>
                <w:lang w:val="fr-FR"/>
              </w:rPr>
            </w:pPr>
            <w:r w:rsidRPr="00571B5E">
              <w:rPr>
                <w:rFonts w:eastAsia="Cambria"/>
                <w:b/>
                <w:bCs/>
                <w:sz w:val="18"/>
                <w:szCs w:val="22"/>
                <w:lang w:val="fr-FR"/>
              </w:rPr>
              <w:t>0,45%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571B5E" w:rsidRDefault="001C3A2B" w:rsidP="00571B5E">
            <w:pPr>
              <w:suppressAutoHyphens w:val="0"/>
              <w:spacing w:before="120" w:after="40" w:line="220" w:lineRule="exact"/>
              <w:ind w:left="113"/>
              <w:jc w:val="right"/>
              <w:rPr>
                <w:rFonts w:eastAsia="Cambria"/>
                <w:b/>
                <w:bCs/>
                <w:sz w:val="18"/>
                <w:szCs w:val="22"/>
                <w:lang w:val="fr-FR"/>
              </w:rPr>
            </w:pPr>
            <w:r w:rsidRPr="00571B5E">
              <w:rPr>
                <w:rFonts w:eastAsia="Cambria"/>
                <w:b/>
                <w:bCs/>
                <w:sz w:val="18"/>
                <w:szCs w:val="22"/>
                <w:lang w:val="fr-FR"/>
              </w:rPr>
              <w:t>100,00%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571B5E" w:rsidRDefault="001C3A2B" w:rsidP="00571B5E">
            <w:pPr>
              <w:suppressAutoHyphens w:val="0"/>
              <w:spacing w:before="120" w:after="40" w:line="220" w:lineRule="exact"/>
              <w:ind w:left="113"/>
              <w:jc w:val="right"/>
              <w:rPr>
                <w:rFonts w:eastAsia="Cambria"/>
                <w:b/>
                <w:bCs/>
                <w:sz w:val="18"/>
                <w:szCs w:val="22"/>
                <w:lang w:val="fr-FR"/>
              </w:rPr>
            </w:pPr>
            <w:r w:rsidRPr="00571B5E">
              <w:rPr>
                <w:rFonts w:eastAsia="Cambria"/>
                <w:b/>
                <w:bCs/>
                <w:sz w:val="18"/>
                <w:szCs w:val="22"/>
                <w:lang w:val="fr-FR"/>
              </w:rPr>
              <w:t> </w:t>
            </w:r>
          </w:p>
        </w:tc>
      </w:tr>
    </w:tbl>
    <w:p w:rsidR="00954990" w:rsidRPr="00571B5E" w:rsidRDefault="00954990" w:rsidP="001C3A2B">
      <w:pPr>
        <w:pStyle w:val="SingleTxtG"/>
        <w:rPr>
          <w:rFonts w:eastAsia="Cambria"/>
          <w:sz w:val="18"/>
        </w:rPr>
      </w:pPr>
      <w:proofErr w:type="gramStart"/>
      <w:r w:rsidRPr="00571B5E">
        <w:rPr>
          <w:rFonts w:eastAsia="Cambria"/>
          <w:i/>
          <w:sz w:val="18"/>
        </w:rPr>
        <w:t>Source :</w:t>
      </w:r>
      <w:proofErr w:type="gramEnd"/>
      <w:r w:rsidRPr="00571B5E">
        <w:rPr>
          <w:rFonts w:eastAsia="Cambria"/>
          <w:sz w:val="18"/>
        </w:rPr>
        <w:t xml:space="preserve"> </w:t>
      </w:r>
      <w:proofErr w:type="spellStart"/>
      <w:r w:rsidRPr="00571B5E">
        <w:rPr>
          <w:rFonts w:eastAsia="Cambria"/>
          <w:sz w:val="18"/>
        </w:rPr>
        <w:t>Agence</w:t>
      </w:r>
      <w:proofErr w:type="spellEnd"/>
      <w:r w:rsidRPr="00571B5E">
        <w:rPr>
          <w:rFonts w:eastAsia="Cambria"/>
          <w:sz w:val="18"/>
        </w:rPr>
        <w:t xml:space="preserve"> </w:t>
      </w:r>
      <w:proofErr w:type="spellStart"/>
      <w:r w:rsidRPr="00571B5E">
        <w:rPr>
          <w:rFonts w:eastAsia="Cambria"/>
          <w:sz w:val="18"/>
        </w:rPr>
        <w:t>Nigérienne</w:t>
      </w:r>
      <w:proofErr w:type="spellEnd"/>
      <w:r w:rsidRPr="00571B5E">
        <w:rPr>
          <w:rFonts w:eastAsia="Cambria"/>
          <w:sz w:val="18"/>
        </w:rPr>
        <w:t xml:space="preserve"> de la Promotion de </w:t>
      </w:r>
      <w:proofErr w:type="spellStart"/>
      <w:r w:rsidRPr="00571B5E">
        <w:rPr>
          <w:rFonts w:eastAsia="Cambria"/>
          <w:sz w:val="18"/>
        </w:rPr>
        <w:t>l’Emploi</w:t>
      </w:r>
      <w:proofErr w:type="spellEnd"/>
    </w:p>
    <w:p w:rsidR="0031721A" w:rsidRDefault="0031721A">
      <w:pPr>
        <w:suppressAutoHyphens w:val="0"/>
        <w:spacing w:line="240" w:lineRule="auto"/>
        <w:rPr>
          <w:rFonts w:eastAsia="Cambria"/>
        </w:rPr>
      </w:pPr>
      <w:r>
        <w:rPr>
          <w:rFonts w:eastAsia="Cambria"/>
        </w:rPr>
        <w:br w:type="page"/>
      </w:r>
    </w:p>
    <w:p w:rsidR="00571B5E" w:rsidRDefault="00954990" w:rsidP="00340380">
      <w:pPr>
        <w:pStyle w:val="Heading1"/>
        <w:rPr>
          <w:rFonts w:eastAsia="Cambria"/>
        </w:rPr>
      </w:pPr>
      <w:r w:rsidRPr="001C3A2B">
        <w:rPr>
          <w:rFonts w:eastAsia="Cambria"/>
        </w:rPr>
        <w:lastRenderedPageBreak/>
        <w:t xml:space="preserve">Tableau </w:t>
      </w:r>
      <w:r w:rsidR="001C3A2B" w:rsidRPr="001C3A2B">
        <w:rPr>
          <w:rFonts w:eastAsia="Cambria"/>
        </w:rPr>
        <w:t>5</w:t>
      </w:r>
    </w:p>
    <w:p w:rsidR="00954990" w:rsidRPr="00571B5E" w:rsidRDefault="00954990" w:rsidP="00340380">
      <w:pPr>
        <w:pStyle w:val="Heading1"/>
        <w:rPr>
          <w:rFonts w:eastAsia="Cambria"/>
          <w:b/>
        </w:rPr>
      </w:pPr>
      <w:proofErr w:type="spellStart"/>
      <w:r w:rsidRPr="00571B5E">
        <w:rPr>
          <w:rFonts w:eastAsia="Cambria"/>
          <w:b/>
        </w:rPr>
        <w:t>Offres</w:t>
      </w:r>
      <w:proofErr w:type="spellEnd"/>
      <w:r w:rsidRPr="00571B5E">
        <w:rPr>
          <w:rFonts w:eastAsia="Cambria"/>
          <w:b/>
        </w:rPr>
        <w:t xml:space="preserve"> </w:t>
      </w:r>
      <w:proofErr w:type="spellStart"/>
      <w:r w:rsidRPr="00571B5E">
        <w:rPr>
          <w:rFonts w:eastAsia="Cambria"/>
          <w:b/>
        </w:rPr>
        <w:t>satisfaites</w:t>
      </w:r>
      <w:proofErr w:type="spellEnd"/>
      <w:r w:rsidRPr="00571B5E">
        <w:rPr>
          <w:rFonts w:eastAsia="Cambria"/>
          <w:b/>
        </w:rPr>
        <w:t xml:space="preserve"> </w:t>
      </w:r>
      <w:proofErr w:type="spellStart"/>
      <w:r w:rsidRPr="00571B5E">
        <w:rPr>
          <w:rFonts w:eastAsia="Cambria"/>
          <w:b/>
        </w:rPr>
        <w:t>selon</w:t>
      </w:r>
      <w:proofErr w:type="spellEnd"/>
      <w:r w:rsidRPr="00571B5E">
        <w:rPr>
          <w:rFonts w:eastAsia="Cambria"/>
          <w:b/>
        </w:rPr>
        <w:t xml:space="preserve"> les branches </w:t>
      </w:r>
      <w:proofErr w:type="spellStart"/>
      <w:r w:rsidRPr="00571B5E">
        <w:rPr>
          <w:rFonts w:eastAsia="Cambria"/>
          <w:b/>
        </w:rPr>
        <w:t>d’activités</w:t>
      </w:r>
      <w:proofErr w:type="spellEnd"/>
      <w:r w:rsidRPr="00571B5E">
        <w:rPr>
          <w:rFonts w:eastAsia="Cambria"/>
          <w:b/>
        </w:rPr>
        <w:t xml:space="preserve"> </w:t>
      </w:r>
      <w:proofErr w:type="gramStart"/>
      <w:r w:rsidRPr="00571B5E">
        <w:rPr>
          <w:rFonts w:eastAsia="Cambria"/>
          <w:b/>
        </w:rPr>
        <w:t>et</w:t>
      </w:r>
      <w:proofErr w:type="gramEnd"/>
      <w:r w:rsidRPr="00571B5E">
        <w:rPr>
          <w:rFonts w:eastAsia="Cambria"/>
          <w:b/>
        </w:rPr>
        <w:t xml:space="preserve"> </w:t>
      </w:r>
      <w:proofErr w:type="spellStart"/>
      <w:r w:rsidRPr="00571B5E">
        <w:rPr>
          <w:rFonts w:eastAsia="Cambria"/>
          <w:b/>
        </w:rPr>
        <w:t>sexe</w:t>
      </w:r>
      <w:proofErr w:type="spellEnd"/>
    </w:p>
    <w:tbl>
      <w:tblPr>
        <w:tblW w:w="8701" w:type="dxa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728"/>
        <w:gridCol w:w="729"/>
        <w:gridCol w:w="728"/>
        <w:gridCol w:w="729"/>
        <w:gridCol w:w="729"/>
        <w:gridCol w:w="728"/>
        <w:gridCol w:w="729"/>
        <w:gridCol w:w="729"/>
        <w:gridCol w:w="728"/>
        <w:gridCol w:w="729"/>
        <w:gridCol w:w="729"/>
      </w:tblGrid>
      <w:tr w:rsidR="001C3A2B" w:rsidRPr="00340380" w:rsidTr="00340380">
        <w:trPr>
          <w:trHeight w:val="240"/>
          <w:tblHeader/>
        </w:trPr>
        <w:tc>
          <w:tcPr>
            <w:tcW w:w="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340380" w:rsidRDefault="001C3A2B" w:rsidP="001C3A2B">
            <w:pPr>
              <w:suppressAutoHyphens w:val="0"/>
              <w:spacing w:before="80" w:after="80" w:line="200" w:lineRule="exact"/>
              <w:rPr>
                <w:rFonts w:eastAsia="Cambria"/>
                <w:b/>
                <w:bCs/>
                <w:i/>
                <w:sz w:val="12"/>
                <w:szCs w:val="22"/>
                <w:lang w:val="fr-FR"/>
              </w:rPr>
            </w:pPr>
            <w:r w:rsidRPr="00340380">
              <w:rPr>
                <w:rFonts w:eastAsia="Cambria"/>
                <w:b/>
                <w:bCs/>
                <w:i/>
                <w:sz w:val="12"/>
                <w:szCs w:val="22"/>
                <w:lang w:val="fr-FR"/>
              </w:rPr>
              <w:t>Sexe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C3A2B" w:rsidRPr="00340380" w:rsidRDefault="001C3A2B" w:rsidP="001C3A2B">
            <w:pPr>
              <w:suppressAutoHyphens w:val="0"/>
              <w:spacing w:before="80" w:after="80" w:line="200" w:lineRule="exact"/>
              <w:ind w:left="113"/>
              <w:jc w:val="right"/>
              <w:rPr>
                <w:rFonts w:eastAsia="Cambria"/>
                <w:b/>
                <w:bCs/>
                <w:i/>
                <w:sz w:val="12"/>
                <w:szCs w:val="22"/>
                <w:lang w:val="fr-FR"/>
              </w:rPr>
            </w:pPr>
            <w:r w:rsidRPr="00340380">
              <w:rPr>
                <w:rFonts w:eastAsia="Cambria"/>
                <w:b/>
                <w:bCs/>
                <w:i/>
                <w:sz w:val="12"/>
                <w:szCs w:val="22"/>
                <w:lang w:val="fr-FR"/>
              </w:rPr>
              <w:t>Agriculture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C3A2B" w:rsidRPr="00340380" w:rsidRDefault="001C3A2B" w:rsidP="001C3A2B">
            <w:pPr>
              <w:suppressAutoHyphens w:val="0"/>
              <w:spacing w:before="80" w:after="80" w:line="200" w:lineRule="exact"/>
              <w:ind w:left="113"/>
              <w:jc w:val="right"/>
              <w:rPr>
                <w:rFonts w:eastAsia="Cambria"/>
                <w:b/>
                <w:bCs/>
                <w:i/>
                <w:sz w:val="12"/>
                <w:szCs w:val="22"/>
                <w:lang w:val="fr-FR"/>
              </w:rPr>
            </w:pPr>
            <w:r w:rsidRPr="00340380">
              <w:rPr>
                <w:rFonts w:eastAsia="Cambria"/>
                <w:b/>
                <w:bCs/>
                <w:i/>
                <w:sz w:val="12"/>
                <w:szCs w:val="22"/>
                <w:lang w:val="fr-FR"/>
              </w:rPr>
              <w:t>Industries extractives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C3A2B" w:rsidRPr="00340380" w:rsidRDefault="001C3A2B" w:rsidP="001C3A2B">
            <w:pPr>
              <w:suppressAutoHyphens w:val="0"/>
              <w:spacing w:before="80" w:after="80" w:line="200" w:lineRule="exact"/>
              <w:ind w:left="113"/>
              <w:jc w:val="right"/>
              <w:rPr>
                <w:rFonts w:eastAsia="Cambria"/>
                <w:b/>
                <w:bCs/>
                <w:i/>
                <w:sz w:val="12"/>
                <w:szCs w:val="22"/>
                <w:lang w:val="fr-FR"/>
              </w:rPr>
            </w:pPr>
            <w:r w:rsidRPr="00340380">
              <w:rPr>
                <w:rFonts w:eastAsia="Cambria"/>
                <w:b/>
                <w:bCs/>
                <w:i/>
                <w:sz w:val="12"/>
                <w:szCs w:val="22"/>
                <w:lang w:val="fr-FR"/>
              </w:rPr>
              <w:t>Industries manufacturières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C3A2B" w:rsidRPr="00340380" w:rsidRDefault="001C3A2B" w:rsidP="001C3A2B">
            <w:pPr>
              <w:suppressAutoHyphens w:val="0"/>
              <w:spacing w:before="80" w:after="80" w:line="200" w:lineRule="exact"/>
              <w:ind w:left="113"/>
              <w:jc w:val="right"/>
              <w:rPr>
                <w:rFonts w:eastAsia="Cambria"/>
                <w:b/>
                <w:bCs/>
                <w:i/>
                <w:sz w:val="12"/>
                <w:szCs w:val="22"/>
                <w:lang w:val="fr-FR"/>
              </w:rPr>
            </w:pPr>
            <w:r w:rsidRPr="00340380">
              <w:rPr>
                <w:rFonts w:eastAsia="Cambria"/>
                <w:b/>
                <w:bCs/>
                <w:i/>
                <w:sz w:val="12"/>
                <w:szCs w:val="22"/>
                <w:lang w:val="fr-FR"/>
              </w:rPr>
              <w:t>Electricité Gaz et Eau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C3A2B" w:rsidRPr="00340380" w:rsidRDefault="001C3A2B" w:rsidP="001C3A2B">
            <w:pPr>
              <w:suppressAutoHyphens w:val="0"/>
              <w:spacing w:before="80" w:after="80" w:line="200" w:lineRule="exact"/>
              <w:ind w:left="113"/>
              <w:jc w:val="right"/>
              <w:rPr>
                <w:rFonts w:eastAsia="Cambria"/>
                <w:b/>
                <w:bCs/>
                <w:i/>
                <w:sz w:val="12"/>
                <w:szCs w:val="22"/>
                <w:lang w:val="fr-FR"/>
              </w:rPr>
            </w:pPr>
            <w:r w:rsidRPr="00340380">
              <w:rPr>
                <w:rFonts w:eastAsia="Cambria"/>
                <w:b/>
                <w:bCs/>
                <w:i/>
                <w:sz w:val="12"/>
                <w:szCs w:val="22"/>
                <w:lang w:val="fr-FR"/>
              </w:rPr>
              <w:t>TP et bâtiments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C3A2B" w:rsidRPr="00340380" w:rsidRDefault="001C3A2B" w:rsidP="001C3A2B">
            <w:pPr>
              <w:suppressAutoHyphens w:val="0"/>
              <w:spacing w:before="80" w:after="80" w:line="200" w:lineRule="exact"/>
              <w:ind w:left="113"/>
              <w:jc w:val="right"/>
              <w:rPr>
                <w:rFonts w:eastAsia="Cambria"/>
                <w:b/>
                <w:bCs/>
                <w:i/>
                <w:sz w:val="12"/>
                <w:szCs w:val="22"/>
                <w:lang w:val="fr-FR"/>
              </w:rPr>
            </w:pPr>
            <w:r w:rsidRPr="00340380">
              <w:rPr>
                <w:rFonts w:eastAsia="Cambria"/>
                <w:b/>
                <w:bCs/>
                <w:i/>
                <w:sz w:val="12"/>
                <w:szCs w:val="22"/>
                <w:lang w:val="fr-FR"/>
              </w:rPr>
              <w:t>Commerces hôtels bars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C3A2B" w:rsidRPr="00340380" w:rsidRDefault="001C3A2B" w:rsidP="001C3A2B">
            <w:pPr>
              <w:suppressAutoHyphens w:val="0"/>
              <w:spacing w:before="80" w:after="80" w:line="200" w:lineRule="exact"/>
              <w:ind w:left="113"/>
              <w:jc w:val="right"/>
              <w:rPr>
                <w:rFonts w:eastAsia="Cambria"/>
                <w:b/>
                <w:bCs/>
                <w:i/>
                <w:sz w:val="12"/>
                <w:szCs w:val="22"/>
                <w:lang w:val="fr-FR"/>
              </w:rPr>
            </w:pPr>
            <w:r w:rsidRPr="00340380">
              <w:rPr>
                <w:rFonts w:eastAsia="Cambria"/>
                <w:b/>
                <w:bCs/>
                <w:i/>
                <w:sz w:val="12"/>
                <w:szCs w:val="22"/>
                <w:lang w:val="fr-FR"/>
              </w:rPr>
              <w:t>Transports Entrepôts Com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C3A2B" w:rsidRPr="00340380" w:rsidRDefault="001C3A2B" w:rsidP="001C3A2B">
            <w:pPr>
              <w:suppressAutoHyphens w:val="0"/>
              <w:spacing w:before="80" w:after="80" w:line="200" w:lineRule="exact"/>
              <w:ind w:left="113"/>
              <w:jc w:val="right"/>
              <w:rPr>
                <w:rFonts w:eastAsia="Cambria"/>
                <w:b/>
                <w:bCs/>
                <w:i/>
                <w:sz w:val="12"/>
                <w:szCs w:val="22"/>
                <w:lang w:val="fr-FR"/>
              </w:rPr>
            </w:pPr>
            <w:r w:rsidRPr="00340380">
              <w:rPr>
                <w:rFonts w:eastAsia="Cambria"/>
                <w:b/>
                <w:bCs/>
                <w:i/>
                <w:sz w:val="12"/>
                <w:szCs w:val="22"/>
                <w:lang w:val="fr-FR"/>
              </w:rPr>
              <w:t>Banques Assurances Crédits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C3A2B" w:rsidRPr="00340380" w:rsidRDefault="001C3A2B" w:rsidP="001C3A2B">
            <w:pPr>
              <w:suppressAutoHyphens w:val="0"/>
              <w:spacing w:before="80" w:after="80" w:line="200" w:lineRule="exact"/>
              <w:ind w:left="113"/>
              <w:jc w:val="right"/>
              <w:rPr>
                <w:rFonts w:eastAsia="Cambria"/>
                <w:b/>
                <w:bCs/>
                <w:i/>
                <w:sz w:val="12"/>
                <w:szCs w:val="22"/>
                <w:lang w:val="fr-FR"/>
              </w:rPr>
            </w:pPr>
            <w:r w:rsidRPr="00340380">
              <w:rPr>
                <w:rFonts w:eastAsia="Cambria"/>
                <w:b/>
                <w:bCs/>
                <w:i/>
                <w:sz w:val="12"/>
                <w:szCs w:val="22"/>
                <w:lang w:val="fr-FR"/>
              </w:rPr>
              <w:t>Services Sociaux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C3A2B" w:rsidRPr="00340380" w:rsidRDefault="001C3A2B" w:rsidP="001C3A2B">
            <w:pPr>
              <w:suppressAutoHyphens w:val="0"/>
              <w:spacing w:before="80" w:after="80" w:line="200" w:lineRule="exact"/>
              <w:ind w:left="113"/>
              <w:jc w:val="right"/>
              <w:rPr>
                <w:rFonts w:eastAsia="Cambria"/>
                <w:b/>
                <w:bCs/>
                <w:i/>
                <w:sz w:val="12"/>
                <w:szCs w:val="22"/>
                <w:lang w:val="fr-FR"/>
              </w:rPr>
            </w:pPr>
            <w:r w:rsidRPr="00340380">
              <w:rPr>
                <w:rFonts w:eastAsia="Cambria"/>
                <w:b/>
                <w:bCs/>
                <w:i/>
                <w:sz w:val="12"/>
                <w:szCs w:val="22"/>
                <w:lang w:val="fr-FR"/>
              </w:rPr>
              <w:t>Sous total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340380" w:rsidRDefault="001C3A2B" w:rsidP="001C3A2B">
            <w:pPr>
              <w:suppressAutoHyphens w:val="0"/>
              <w:spacing w:before="80" w:after="80" w:line="200" w:lineRule="exact"/>
              <w:ind w:left="113"/>
              <w:jc w:val="right"/>
              <w:rPr>
                <w:rFonts w:eastAsia="Cambria"/>
                <w:b/>
                <w:bCs/>
                <w:i/>
                <w:sz w:val="12"/>
                <w:szCs w:val="22"/>
                <w:lang w:val="fr-FR"/>
              </w:rPr>
            </w:pPr>
            <w:r w:rsidRPr="00340380">
              <w:rPr>
                <w:rFonts w:eastAsia="Cambria"/>
                <w:b/>
                <w:bCs/>
                <w:i/>
                <w:sz w:val="12"/>
                <w:szCs w:val="22"/>
                <w:lang w:val="fr-FR"/>
              </w:rPr>
              <w:t>Total</w:t>
            </w:r>
          </w:p>
        </w:tc>
      </w:tr>
      <w:tr w:rsidR="001C3A2B" w:rsidRPr="001C3A2B" w:rsidTr="00340380">
        <w:trPr>
          <w:trHeight w:val="240"/>
        </w:trPr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 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505</w:t>
            </w:r>
          </w:p>
        </w:tc>
        <w:tc>
          <w:tcPr>
            <w:tcW w:w="72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1746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905</w:t>
            </w:r>
          </w:p>
        </w:tc>
        <w:tc>
          <w:tcPr>
            <w:tcW w:w="72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495</w:t>
            </w:r>
          </w:p>
        </w:tc>
        <w:tc>
          <w:tcPr>
            <w:tcW w:w="72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964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1064</w:t>
            </w:r>
          </w:p>
        </w:tc>
        <w:tc>
          <w:tcPr>
            <w:tcW w:w="72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739</w:t>
            </w:r>
          </w:p>
        </w:tc>
        <w:tc>
          <w:tcPr>
            <w:tcW w:w="72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332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5808</w:t>
            </w:r>
          </w:p>
        </w:tc>
        <w:tc>
          <w:tcPr>
            <w:tcW w:w="72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12558</w:t>
            </w:r>
          </w:p>
        </w:tc>
        <w:tc>
          <w:tcPr>
            <w:tcW w:w="72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12558</w:t>
            </w:r>
          </w:p>
        </w:tc>
      </w:tr>
      <w:tr w:rsidR="001C3A2B" w:rsidRPr="001C3A2B" w:rsidTr="00340380">
        <w:trPr>
          <w:trHeight w:val="240"/>
        </w:trPr>
        <w:tc>
          <w:tcPr>
            <w:tcW w:w="686" w:type="dxa"/>
            <w:shd w:val="clear" w:color="auto" w:fill="auto"/>
            <w:noWrap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Masculin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397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1344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824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418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929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630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544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179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3953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9218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12553</w:t>
            </w:r>
          </w:p>
        </w:tc>
      </w:tr>
      <w:tr w:rsidR="001C3A2B" w:rsidRPr="001C3A2B" w:rsidTr="00340380">
        <w:trPr>
          <w:trHeight w:val="240"/>
        </w:trPr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Féminin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108</w:t>
            </w: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397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81</w:t>
            </w: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77</w:t>
            </w: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35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434</w:t>
            </w: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195</w:t>
            </w: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153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1855</w:t>
            </w: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3335</w:t>
            </w: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3A2B" w:rsidRPr="001C3A2B" w:rsidRDefault="001C3A2B" w:rsidP="001C3A2B">
            <w:pPr>
              <w:suppressAutoHyphens w:val="0"/>
              <w:spacing w:before="40" w:after="40" w:line="220" w:lineRule="exact"/>
              <w:ind w:left="113"/>
              <w:jc w:val="right"/>
              <w:rPr>
                <w:rFonts w:eastAsia="Cambria"/>
                <w:sz w:val="18"/>
                <w:szCs w:val="22"/>
                <w:lang w:val="fr-FR"/>
              </w:rPr>
            </w:pPr>
            <w:r w:rsidRPr="001C3A2B">
              <w:rPr>
                <w:rFonts w:eastAsia="Cambria"/>
                <w:sz w:val="18"/>
                <w:szCs w:val="22"/>
                <w:lang w:val="fr-FR"/>
              </w:rPr>
              <w:t> </w:t>
            </w:r>
          </w:p>
        </w:tc>
      </w:tr>
    </w:tbl>
    <w:p w:rsidR="00954990" w:rsidRPr="00571B5E" w:rsidRDefault="00954990" w:rsidP="001C3A2B">
      <w:pPr>
        <w:pStyle w:val="SingleTxtG"/>
        <w:rPr>
          <w:rFonts w:eastAsia="Cambria"/>
          <w:sz w:val="18"/>
        </w:rPr>
      </w:pPr>
      <w:proofErr w:type="gramStart"/>
      <w:r w:rsidRPr="00571B5E">
        <w:rPr>
          <w:rFonts w:eastAsia="Cambria"/>
          <w:i/>
          <w:sz w:val="18"/>
        </w:rPr>
        <w:t>Source :</w:t>
      </w:r>
      <w:proofErr w:type="gramEnd"/>
      <w:r w:rsidRPr="00571B5E">
        <w:rPr>
          <w:rFonts w:eastAsia="Cambria"/>
          <w:sz w:val="18"/>
        </w:rPr>
        <w:t xml:space="preserve"> ANPE</w:t>
      </w:r>
    </w:p>
    <w:p w:rsidR="0031721A" w:rsidRDefault="0031721A" w:rsidP="00571B5E">
      <w:pPr>
        <w:pStyle w:val="Heading1"/>
        <w:rPr>
          <w:rFonts w:eastAsia="Cambria"/>
        </w:rPr>
      </w:pPr>
    </w:p>
    <w:p w:rsidR="00571B5E" w:rsidRDefault="00954990" w:rsidP="00340380">
      <w:pPr>
        <w:pStyle w:val="Heading1"/>
        <w:rPr>
          <w:rFonts w:eastAsia="Cambria"/>
        </w:rPr>
      </w:pPr>
      <w:r w:rsidRPr="001C3A2B">
        <w:rPr>
          <w:rFonts w:eastAsia="Cambria"/>
        </w:rPr>
        <w:t xml:space="preserve">Tableau </w:t>
      </w:r>
      <w:r w:rsidR="001C3A2B" w:rsidRPr="001C3A2B">
        <w:rPr>
          <w:rFonts w:eastAsia="Cambria"/>
        </w:rPr>
        <w:t>6</w:t>
      </w:r>
    </w:p>
    <w:p w:rsidR="00954990" w:rsidRPr="00571B5E" w:rsidRDefault="00954990" w:rsidP="00340380">
      <w:pPr>
        <w:pStyle w:val="Heading1"/>
        <w:rPr>
          <w:rFonts w:eastAsia="Cambria"/>
          <w:b/>
        </w:rPr>
      </w:pPr>
      <w:proofErr w:type="spellStart"/>
      <w:r w:rsidRPr="00571B5E">
        <w:rPr>
          <w:rFonts w:eastAsia="Cambria"/>
          <w:b/>
        </w:rPr>
        <w:t>Secteurs</w:t>
      </w:r>
      <w:proofErr w:type="spellEnd"/>
      <w:r w:rsidRPr="00571B5E">
        <w:rPr>
          <w:rFonts w:eastAsia="Cambria"/>
          <w:b/>
        </w:rPr>
        <w:t xml:space="preserve"> </w:t>
      </w:r>
      <w:proofErr w:type="spellStart"/>
      <w:r w:rsidRPr="00571B5E">
        <w:rPr>
          <w:rFonts w:eastAsia="Cambria"/>
          <w:b/>
        </w:rPr>
        <w:t>privé</w:t>
      </w:r>
      <w:proofErr w:type="spellEnd"/>
      <w:r w:rsidRPr="00571B5E">
        <w:rPr>
          <w:rFonts w:eastAsia="Cambria"/>
          <w:b/>
        </w:rPr>
        <w:t xml:space="preserve"> </w:t>
      </w:r>
      <w:proofErr w:type="gramStart"/>
      <w:r w:rsidRPr="00571B5E">
        <w:rPr>
          <w:rFonts w:eastAsia="Cambria"/>
          <w:b/>
        </w:rPr>
        <w:t>et</w:t>
      </w:r>
      <w:proofErr w:type="gramEnd"/>
      <w:r w:rsidRPr="00571B5E">
        <w:rPr>
          <w:rFonts w:eastAsia="Cambria"/>
          <w:b/>
        </w:rPr>
        <w:t xml:space="preserve"> </w:t>
      </w:r>
      <w:proofErr w:type="spellStart"/>
      <w:r w:rsidRPr="00571B5E">
        <w:rPr>
          <w:rFonts w:eastAsia="Cambria"/>
          <w:b/>
        </w:rPr>
        <w:t>parapublic</w:t>
      </w:r>
      <w:proofErr w:type="spellEnd"/>
      <w:r w:rsidRPr="00571B5E">
        <w:rPr>
          <w:rFonts w:eastAsia="Cambria"/>
          <w:b/>
        </w:rPr>
        <w:t>–</w:t>
      </w:r>
      <w:proofErr w:type="spellStart"/>
      <w:r w:rsidRPr="00571B5E">
        <w:rPr>
          <w:rFonts w:eastAsia="Cambria"/>
          <w:b/>
        </w:rPr>
        <w:t>Effectifs</w:t>
      </w:r>
      <w:proofErr w:type="spellEnd"/>
      <w:r w:rsidRPr="00571B5E">
        <w:rPr>
          <w:rFonts w:eastAsia="Cambria"/>
          <w:b/>
        </w:rPr>
        <w:t xml:space="preserve"> </w:t>
      </w:r>
      <w:proofErr w:type="spellStart"/>
      <w:r w:rsidRPr="00571B5E">
        <w:rPr>
          <w:rFonts w:eastAsia="Cambria"/>
          <w:b/>
        </w:rPr>
        <w:t>salariés</w:t>
      </w:r>
      <w:proofErr w:type="spellEnd"/>
      <w:r w:rsidRPr="00571B5E">
        <w:rPr>
          <w:rFonts w:eastAsia="Cambria"/>
          <w:b/>
        </w:rPr>
        <w:t xml:space="preserve">, </w:t>
      </w:r>
      <w:proofErr w:type="spellStart"/>
      <w:r w:rsidRPr="00571B5E">
        <w:rPr>
          <w:rFonts w:eastAsia="Cambria"/>
          <w:b/>
        </w:rPr>
        <w:t>selon</w:t>
      </w:r>
      <w:proofErr w:type="spellEnd"/>
      <w:r w:rsidRPr="00571B5E">
        <w:rPr>
          <w:rFonts w:eastAsia="Cambria"/>
          <w:b/>
        </w:rPr>
        <w:t xml:space="preserve"> la </w:t>
      </w:r>
      <w:proofErr w:type="spellStart"/>
      <w:r w:rsidRPr="00571B5E">
        <w:rPr>
          <w:rFonts w:eastAsia="Cambria"/>
          <w:b/>
        </w:rPr>
        <w:t>catégorie</w:t>
      </w:r>
      <w:proofErr w:type="spellEnd"/>
      <w:r w:rsidRPr="00571B5E">
        <w:rPr>
          <w:rFonts w:eastAsia="Cambria"/>
          <w:b/>
        </w:rPr>
        <w:t xml:space="preserve"> </w:t>
      </w:r>
      <w:proofErr w:type="spellStart"/>
      <w:r w:rsidRPr="00571B5E">
        <w:rPr>
          <w:rFonts w:eastAsia="Cambria"/>
          <w:b/>
        </w:rPr>
        <w:t>professionelle</w:t>
      </w:r>
      <w:proofErr w:type="spellEnd"/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164"/>
        <w:gridCol w:w="1162"/>
        <w:gridCol w:w="1162"/>
        <w:gridCol w:w="1162"/>
        <w:gridCol w:w="1162"/>
      </w:tblGrid>
      <w:tr w:rsidR="001C3A2B" w:rsidRPr="002C4971" w:rsidTr="001C3A2B">
        <w:trPr>
          <w:trHeight w:val="240"/>
          <w:tblHeader/>
        </w:trPr>
        <w:tc>
          <w:tcPr>
            <w:tcW w:w="17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rFonts w:eastAsia="Cambria"/>
                <w:b/>
                <w:i/>
                <w:sz w:val="16"/>
              </w:rPr>
            </w:pPr>
            <w:proofErr w:type="spellStart"/>
            <w:r w:rsidRPr="002C4971">
              <w:rPr>
                <w:rFonts w:eastAsia="Cambria"/>
                <w:b/>
                <w:i/>
                <w:sz w:val="16"/>
              </w:rPr>
              <w:t>Catégories</w:t>
            </w:r>
            <w:proofErr w:type="spellEnd"/>
            <w:r w:rsidRPr="002C4971">
              <w:rPr>
                <w:rFonts w:eastAsia="Cambria"/>
                <w:b/>
                <w:i/>
                <w:sz w:val="16"/>
              </w:rPr>
              <w:t xml:space="preserve"> </w:t>
            </w:r>
            <w:proofErr w:type="spellStart"/>
            <w:r w:rsidRPr="002C4971">
              <w:rPr>
                <w:rFonts w:eastAsia="Cambria"/>
                <w:b/>
                <w:i/>
                <w:sz w:val="16"/>
              </w:rPr>
              <w:t>Professionnelles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eastAsia="Cambria"/>
                <w:b/>
                <w:i/>
                <w:sz w:val="16"/>
              </w:rPr>
            </w:pPr>
            <w:r w:rsidRPr="002C4971">
              <w:rPr>
                <w:rFonts w:eastAsia="Cambria"/>
                <w:b/>
                <w:i/>
                <w:sz w:val="16"/>
              </w:rPr>
              <w:t>2008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eastAsia="Cambria"/>
                <w:b/>
                <w:i/>
                <w:sz w:val="16"/>
              </w:rPr>
            </w:pPr>
            <w:r w:rsidRPr="002C4971">
              <w:rPr>
                <w:rFonts w:eastAsia="Cambria"/>
                <w:b/>
                <w:i/>
                <w:sz w:val="16"/>
              </w:rPr>
              <w:t>2009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eastAsia="Cambria"/>
                <w:b/>
                <w:i/>
                <w:sz w:val="16"/>
              </w:rPr>
            </w:pPr>
            <w:r w:rsidRPr="002C4971">
              <w:rPr>
                <w:rFonts w:eastAsia="Cambria"/>
                <w:b/>
                <w:i/>
                <w:sz w:val="16"/>
              </w:rPr>
              <w:t>2010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eastAsia="Cambria"/>
                <w:b/>
                <w:i/>
                <w:sz w:val="16"/>
              </w:rPr>
            </w:pPr>
            <w:r w:rsidRPr="002C4971">
              <w:rPr>
                <w:rFonts w:eastAsia="Cambria"/>
                <w:b/>
                <w:i/>
                <w:sz w:val="16"/>
              </w:rPr>
              <w:t>2011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eastAsia="Cambria"/>
                <w:b/>
                <w:i/>
                <w:sz w:val="16"/>
              </w:rPr>
            </w:pPr>
            <w:r w:rsidRPr="002C4971">
              <w:rPr>
                <w:rFonts w:eastAsia="Cambria"/>
                <w:b/>
                <w:i/>
                <w:sz w:val="16"/>
              </w:rPr>
              <w:t>2012</w:t>
            </w:r>
          </w:p>
        </w:tc>
      </w:tr>
      <w:tr w:rsidR="001C3A2B" w:rsidRPr="001C3A2B" w:rsidTr="001C3A2B">
        <w:trPr>
          <w:trHeight w:val="240"/>
        </w:trPr>
        <w:tc>
          <w:tcPr>
            <w:tcW w:w="1724" w:type="dxa"/>
            <w:tcBorders>
              <w:top w:val="single" w:sz="12" w:space="0" w:color="auto"/>
            </w:tcBorders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 xml:space="preserve">Ensemble </w:t>
            </w:r>
          </w:p>
        </w:tc>
        <w:tc>
          <w:tcPr>
            <w:tcW w:w="13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63.214</w:t>
            </w:r>
          </w:p>
        </w:tc>
        <w:tc>
          <w:tcPr>
            <w:tcW w:w="135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61.053</w:t>
            </w:r>
          </w:p>
        </w:tc>
        <w:tc>
          <w:tcPr>
            <w:tcW w:w="135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70.608</w:t>
            </w:r>
          </w:p>
        </w:tc>
        <w:tc>
          <w:tcPr>
            <w:tcW w:w="135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82.321</w:t>
            </w:r>
          </w:p>
        </w:tc>
        <w:tc>
          <w:tcPr>
            <w:tcW w:w="135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94.992</w:t>
            </w:r>
          </w:p>
        </w:tc>
      </w:tr>
      <w:tr w:rsidR="001C3A2B" w:rsidRPr="001C3A2B" w:rsidTr="001C3A2B">
        <w:trPr>
          <w:trHeight w:val="240"/>
        </w:trPr>
        <w:tc>
          <w:tcPr>
            <w:tcW w:w="1724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Apprentis</w:t>
            </w:r>
            <w:proofErr w:type="spellEnd"/>
          </w:p>
        </w:tc>
        <w:tc>
          <w:tcPr>
            <w:tcW w:w="1359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1.412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1.127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1.302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1.372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5.200</w:t>
            </w:r>
          </w:p>
        </w:tc>
      </w:tr>
      <w:tr w:rsidR="001C3A2B" w:rsidRPr="001C3A2B" w:rsidTr="001C3A2B">
        <w:trPr>
          <w:trHeight w:val="240"/>
        </w:trPr>
        <w:tc>
          <w:tcPr>
            <w:tcW w:w="1724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Manœuvres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6.562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6.194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7.539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9.038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14.407</w:t>
            </w:r>
          </w:p>
        </w:tc>
      </w:tr>
      <w:tr w:rsidR="001C3A2B" w:rsidRPr="001C3A2B" w:rsidTr="001C3A2B">
        <w:trPr>
          <w:trHeight w:val="240"/>
        </w:trPr>
        <w:tc>
          <w:tcPr>
            <w:tcW w:w="1724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Ouvriers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  <w:proofErr w:type="spellStart"/>
            <w:r w:rsidRPr="001C3A2B">
              <w:rPr>
                <w:rFonts w:eastAsia="Cambria"/>
                <w:sz w:val="18"/>
              </w:rPr>
              <w:t>spécialisés</w:t>
            </w:r>
            <w:proofErr w:type="spellEnd"/>
          </w:p>
        </w:tc>
        <w:tc>
          <w:tcPr>
            <w:tcW w:w="1359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12.762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9.958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7.498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8.449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16.999</w:t>
            </w:r>
          </w:p>
        </w:tc>
      </w:tr>
      <w:tr w:rsidR="001C3A2B" w:rsidRPr="001C3A2B" w:rsidTr="001C3A2B">
        <w:trPr>
          <w:trHeight w:val="240"/>
        </w:trPr>
        <w:tc>
          <w:tcPr>
            <w:tcW w:w="1724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Ouvriers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  <w:proofErr w:type="spellStart"/>
            <w:r w:rsidRPr="001C3A2B">
              <w:rPr>
                <w:rFonts w:eastAsia="Cambria"/>
                <w:sz w:val="18"/>
              </w:rPr>
              <w:t>qualifiés</w:t>
            </w:r>
            <w:proofErr w:type="spellEnd"/>
          </w:p>
        </w:tc>
        <w:tc>
          <w:tcPr>
            <w:tcW w:w="1359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8.005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10.039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10.981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13.856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17.091</w:t>
            </w:r>
          </w:p>
        </w:tc>
      </w:tr>
      <w:tr w:rsidR="001C3A2B" w:rsidRPr="001C3A2B" w:rsidTr="001C3A2B">
        <w:trPr>
          <w:trHeight w:val="240"/>
        </w:trPr>
        <w:tc>
          <w:tcPr>
            <w:tcW w:w="1724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Employés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de bureau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22.308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21.729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25.737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29.692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15.600</w:t>
            </w:r>
          </w:p>
        </w:tc>
      </w:tr>
      <w:tr w:rsidR="001C3A2B" w:rsidRPr="001C3A2B" w:rsidTr="001C3A2B">
        <w:trPr>
          <w:trHeight w:val="240"/>
        </w:trPr>
        <w:tc>
          <w:tcPr>
            <w:tcW w:w="1724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 xml:space="preserve">Agents de </w:t>
            </w:r>
            <w:proofErr w:type="spellStart"/>
            <w:r w:rsidRPr="001C3A2B">
              <w:rPr>
                <w:rFonts w:eastAsia="Cambria"/>
                <w:sz w:val="18"/>
              </w:rPr>
              <w:t>maîtrise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8.373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8.155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12.957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13.905</w:t>
            </w:r>
          </w:p>
        </w:tc>
        <w:tc>
          <w:tcPr>
            <w:tcW w:w="1358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13.845</w:t>
            </w:r>
          </w:p>
        </w:tc>
      </w:tr>
      <w:tr w:rsidR="001C3A2B" w:rsidRPr="001C3A2B" w:rsidTr="001C3A2B">
        <w:trPr>
          <w:trHeight w:val="240"/>
        </w:trPr>
        <w:tc>
          <w:tcPr>
            <w:tcW w:w="1724" w:type="dxa"/>
            <w:tcBorders>
              <w:bottom w:val="single" w:sz="12" w:space="0" w:color="auto"/>
            </w:tcBorders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Ingénieurs</w:t>
            </w:r>
            <w:proofErr w:type="spellEnd"/>
            <w:r w:rsidRPr="001C3A2B">
              <w:rPr>
                <w:rFonts w:eastAsia="Cambria"/>
                <w:sz w:val="18"/>
              </w:rPr>
              <w:t xml:space="preserve">, cadres </w:t>
            </w:r>
            <w:proofErr w:type="spellStart"/>
            <w:r w:rsidRPr="001C3A2B">
              <w:rPr>
                <w:rFonts w:eastAsia="Cambria"/>
                <w:sz w:val="18"/>
              </w:rPr>
              <w:t>supérieurs</w:t>
            </w:r>
            <w:proofErr w:type="spellEnd"/>
          </w:p>
        </w:tc>
        <w:tc>
          <w:tcPr>
            <w:tcW w:w="135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3.792</w:t>
            </w:r>
          </w:p>
        </w:tc>
        <w:tc>
          <w:tcPr>
            <w:tcW w:w="135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3.851</w:t>
            </w:r>
          </w:p>
        </w:tc>
        <w:tc>
          <w:tcPr>
            <w:tcW w:w="135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4.594</w:t>
            </w:r>
          </w:p>
        </w:tc>
        <w:tc>
          <w:tcPr>
            <w:tcW w:w="135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6.009</w:t>
            </w:r>
          </w:p>
        </w:tc>
        <w:tc>
          <w:tcPr>
            <w:tcW w:w="135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11.850</w:t>
            </w:r>
          </w:p>
        </w:tc>
      </w:tr>
    </w:tbl>
    <w:p w:rsidR="00954990" w:rsidRPr="00571B5E" w:rsidRDefault="00954990" w:rsidP="001C3A2B">
      <w:pPr>
        <w:pStyle w:val="SingleTxtG"/>
        <w:rPr>
          <w:rFonts w:eastAsia="Cambria"/>
          <w:sz w:val="18"/>
        </w:rPr>
      </w:pPr>
      <w:proofErr w:type="gramStart"/>
      <w:r w:rsidRPr="00571B5E">
        <w:rPr>
          <w:rFonts w:eastAsia="Cambria"/>
          <w:i/>
          <w:sz w:val="18"/>
        </w:rPr>
        <w:t>Source :</w:t>
      </w:r>
      <w:proofErr w:type="gramEnd"/>
      <w:r w:rsidRPr="00571B5E">
        <w:rPr>
          <w:rFonts w:eastAsia="Cambria"/>
          <w:sz w:val="18"/>
        </w:rPr>
        <w:t xml:space="preserve"> ANPE/</w:t>
      </w:r>
      <w:proofErr w:type="spellStart"/>
      <w:r w:rsidRPr="00571B5E">
        <w:rPr>
          <w:rFonts w:eastAsia="Cambria"/>
          <w:sz w:val="18"/>
        </w:rPr>
        <w:t>Annuaire</w:t>
      </w:r>
      <w:proofErr w:type="spellEnd"/>
      <w:r w:rsidRPr="00571B5E">
        <w:rPr>
          <w:rFonts w:eastAsia="Cambria"/>
          <w:sz w:val="18"/>
        </w:rPr>
        <w:t xml:space="preserve"> </w:t>
      </w:r>
      <w:proofErr w:type="spellStart"/>
      <w:r w:rsidRPr="00571B5E">
        <w:rPr>
          <w:rFonts w:eastAsia="Cambria"/>
          <w:sz w:val="18"/>
        </w:rPr>
        <w:t>statistique</w:t>
      </w:r>
      <w:proofErr w:type="spellEnd"/>
      <w:r w:rsidRPr="00571B5E">
        <w:rPr>
          <w:rFonts w:eastAsia="Cambria"/>
          <w:sz w:val="18"/>
        </w:rPr>
        <w:t xml:space="preserve"> du Niger 2009-2013</w:t>
      </w:r>
    </w:p>
    <w:p w:rsidR="0031721A" w:rsidRDefault="0031721A" w:rsidP="00571B5E">
      <w:pPr>
        <w:pStyle w:val="Heading1"/>
        <w:rPr>
          <w:rFonts w:eastAsia="Calibri"/>
        </w:rPr>
      </w:pPr>
      <w:bookmarkStart w:id="0" w:name="_Toc436761190"/>
    </w:p>
    <w:p w:rsidR="00571B5E" w:rsidRDefault="00954990" w:rsidP="00340380">
      <w:pPr>
        <w:pStyle w:val="Heading1"/>
        <w:rPr>
          <w:rFonts w:eastAsia="Calibri"/>
        </w:rPr>
      </w:pPr>
      <w:r w:rsidRPr="001C3A2B">
        <w:rPr>
          <w:rFonts w:eastAsia="Calibri"/>
        </w:rPr>
        <w:t xml:space="preserve">Tableau </w:t>
      </w:r>
      <w:r w:rsidR="001C3A2B" w:rsidRPr="001C3A2B">
        <w:rPr>
          <w:rFonts w:eastAsia="Calibri"/>
        </w:rPr>
        <w:t>7</w:t>
      </w:r>
    </w:p>
    <w:p w:rsidR="00954990" w:rsidRPr="00571B5E" w:rsidRDefault="00954990" w:rsidP="00340380">
      <w:pPr>
        <w:pStyle w:val="Heading1"/>
        <w:rPr>
          <w:rFonts w:eastAsia="Calibri"/>
          <w:b/>
        </w:rPr>
      </w:pPr>
      <w:proofErr w:type="spellStart"/>
      <w:r w:rsidRPr="00571B5E">
        <w:rPr>
          <w:rFonts w:eastAsia="Calibri"/>
          <w:b/>
        </w:rPr>
        <w:t>Financement</w:t>
      </w:r>
      <w:proofErr w:type="spellEnd"/>
      <w:r w:rsidRPr="00571B5E">
        <w:rPr>
          <w:rFonts w:eastAsia="Calibri"/>
          <w:b/>
        </w:rPr>
        <w:t xml:space="preserve"> du Plan </w:t>
      </w:r>
      <w:proofErr w:type="spellStart"/>
      <w:r w:rsidRPr="00571B5E">
        <w:rPr>
          <w:rFonts w:eastAsia="Calibri"/>
          <w:b/>
        </w:rPr>
        <w:t>d’Investissement</w:t>
      </w:r>
      <w:proofErr w:type="spellEnd"/>
      <w:r w:rsidRPr="00571B5E">
        <w:rPr>
          <w:rFonts w:eastAsia="Calibri"/>
          <w:b/>
        </w:rPr>
        <w:t xml:space="preserve"> 2012-2015 de </w:t>
      </w:r>
      <w:proofErr w:type="spellStart"/>
      <w:r w:rsidRPr="00571B5E">
        <w:rPr>
          <w:rFonts w:eastAsia="Calibri"/>
          <w:b/>
        </w:rPr>
        <w:t>l’Initiative</w:t>
      </w:r>
      <w:proofErr w:type="spellEnd"/>
      <w:r w:rsidRPr="00571B5E">
        <w:rPr>
          <w:rFonts w:eastAsia="Calibri"/>
          <w:b/>
        </w:rPr>
        <w:t xml:space="preserve"> 3N</w:t>
      </w:r>
      <w:bookmarkEnd w:id="0"/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947"/>
        <w:gridCol w:w="1108"/>
        <w:gridCol w:w="1289"/>
      </w:tblGrid>
      <w:tr w:rsidR="001C3A2B" w:rsidRPr="002C4971" w:rsidTr="001C3A2B">
        <w:trPr>
          <w:trHeight w:val="240"/>
          <w:tblHeader/>
        </w:trPr>
        <w:tc>
          <w:tcPr>
            <w:tcW w:w="59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rFonts w:eastAsia="Cambria"/>
                <w:b/>
                <w:i/>
                <w:sz w:val="16"/>
              </w:rPr>
            </w:pPr>
            <w:r w:rsidRPr="002C4971">
              <w:rPr>
                <w:rFonts w:eastAsia="Cambria"/>
                <w:b/>
                <w:i/>
                <w:sz w:val="16"/>
              </w:rPr>
              <w:t xml:space="preserve">Axe </w:t>
            </w:r>
            <w:proofErr w:type="spellStart"/>
            <w:r w:rsidRPr="002C4971">
              <w:rPr>
                <w:rFonts w:eastAsia="Cambria"/>
                <w:b/>
                <w:i/>
                <w:sz w:val="16"/>
              </w:rPr>
              <w:t>Stratégique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eastAsia="Cambria"/>
                <w:b/>
                <w:i/>
                <w:sz w:val="16"/>
              </w:rPr>
            </w:pPr>
            <w:r w:rsidRPr="002C4971">
              <w:rPr>
                <w:rFonts w:eastAsia="Cambria"/>
                <w:b/>
                <w:i/>
                <w:sz w:val="16"/>
              </w:rPr>
              <w:t xml:space="preserve">Budget </w:t>
            </w:r>
            <w:proofErr w:type="spellStart"/>
            <w:r w:rsidRPr="002C4971">
              <w:rPr>
                <w:rFonts w:eastAsia="Cambria"/>
                <w:b/>
                <w:i/>
                <w:sz w:val="16"/>
              </w:rPr>
              <w:t>prévu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eastAsia="Cambria"/>
                <w:b/>
                <w:i/>
                <w:sz w:val="16"/>
              </w:rPr>
            </w:pPr>
            <w:r w:rsidRPr="002C4971">
              <w:rPr>
                <w:rFonts w:eastAsia="Cambria"/>
                <w:b/>
                <w:i/>
                <w:sz w:val="16"/>
              </w:rPr>
              <w:t>Budget Acquis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eastAsia="Cambria"/>
                <w:b/>
                <w:i/>
                <w:sz w:val="16"/>
              </w:rPr>
            </w:pPr>
            <w:proofErr w:type="spellStart"/>
            <w:r w:rsidRPr="002C4971">
              <w:rPr>
                <w:rFonts w:eastAsia="Cambria"/>
                <w:b/>
                <w:i/>
                <w:sz w:val="16"/>
              </w:rPr>
              <w:t>Taux</w:t>
            </w:r>
            <w:proofErr w:type="spellEnd"/>
            <w:r w:rsidRPr="002C4971">
              <w:rPr>
                <w:rFonts w:eastAsia="Cambria"/>
                <w:b/>
                <w:i/>
                <w:sz w:val="16"/>
              </w:rPr>
              <w:t xml:space="preserve"> de mobilisation</w:t>
            </w:r>
          </w:p>
        </w:tc>
      </w:tr>
      <w:tr w:rsidR="001C3A2B" w:rsidRPr="001C3A2B" w:rsidTr="001C3A2B">
        <w:trPr>
          <w:trHeight w:val="240"/>
        </w:trPr>
        <w:tc>
          <w:tcPr>
            <w:tcW w:w="5984" w:type="dxa"/>
            <w:tcBorders>
              <w:top w:val="single" w:sz="12" w:space="0" w:color="auto"/>
            </w:tcBorders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 xml:space="preserve">Axe 1 : </w:t>
            </w:r>
            <w:proofErr w:type="spellStart"/>
            <w:r w:rsidRPr="001C3A2B">
              <w:rPr>
                <w:rFonts w:eastAsia="Cambria"/>
                <w:sz w:val="18"/>
              </w:rPr>
              <w:t>Accroissement</w:t>
            </w:r>
            <w:proofErr w:type="spellEnd"/>
            <w:r w:rsidRPr="001C3A2B">
              <w:rPr>
                <w:rFonts w:eastAsia="Cambria"/>
                <w:sz w:val="18"/>
              </w:rPr>
              <w:t xml:space="preserve"> et diversification des productions agro-</w:t>
            </w:r>
            <w:proofErr w:type="spellStart"/>
            <w:r w:rsidRPr="001C3A2B">
              <w:rPr>
                <w:rFonts w:eastAsia="Cambria"/>
                <w:sz w:val="18"/>
              </w:rPr>
              <w:t>sylvo</w:t>
            </w:r>
            <w:proofErr w:type="spellEnd"/>
            <w:r w:rsidRPr="001C3A2B">
              <w:rPr>
                <w:rFonts w:eastAsia="Cambria"/>
                <w:sz w:val="18"/>
              </w:rPr>
              <w:t>-</w:t>
            </w:r>
            <w:proofErr w:type="spellStart"/>
            <w:r w:rsidRPr="001C3A2B">
              <w:rPr>
                <w:rFonts w:eastAsia="Cambria"/>
                <w:sz w:val="18"/>
              </w:rPr>
              <w:t>pastorales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et </w:t>
            </w:r>
            <w:proofErr w:type="spellStart"/>
            <w:r w:rsidRPr="001C3A2B">
              <w:rPr>
                <w:rFonts w:eastAsia="Cambria"/>
                <w:sz w:val="18"/>
              </w:rPr>
              <w:t>halieutiques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734,44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307,93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41,93%</w:t>
            </w:r>
          </w:p>
        </w:tc>
      </w:tr>
      <w:tr w:rsidR="001C3A2B" w:rsidRPr="001C3A2B" w:rsidTr="001C3A2B">
        <w:trPr>
          <w:trHeight w:val="240"/>
        </w:trPr>
        <w:tc>
          <w:tcPr>
            <w:tcW w:w="5984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 xml:space="preserve">Axe 2 : </w:t>
            </w:r>
            <w:proofErr w:type="spellStart"/>
            <w:r w:rsidRPr="001C3A2B">
              <w:rPr>
                <w:rFonts w:eastAsia="Cambria"/>
                <w:sz w:val="18"/>
              </w:rPr>
              <w:t>Approvisionnement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  <w:proofErr w:type="spellStart"/>
            <w:r w:rsidRPr="001C3A2B">
              <w:rPr>
                <w:rFonts w:eastAsia="Cambria"/>
                <w:sz w:val="18"/>
              </w:rPr>
              <w:t>régulier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des </w:t>
            </w:r>
            <w:proofErr w:type="spellStart"/>
            <w:r w:rsidRPr="001C3A2B">
              <w:rPr>
                <w:rFonts w:eastAsia="Cambria"/>
                <w:sz w:val="18"/>
              </w:rPr>
              <w:t>marchés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  <w:proofErr w:type="spellStart"/>
            <w:r w:rsidRPr="001C3A2B">
              <w:rPr>
                <w:rFonts w:eastAsia="Cambria"/>
                <w:sz w:val="18"/>
              </w:rPr>
              <w:t>ruraux</w:t>
            </w:r>
            <w:proofErr w:type="spellEnd"/>
            <w:r w:rsidRPr="001C3A2B">
              <w:rPr>
                <w:rFonts w:eastAsia="Cambria"/>
                <w:sz w:val="18"/>
              </w:rPr>
              <w:t xml:space="preserve"> et </w:t>
            </w:r>
            <w:proofErr w:type="spellStart"/>
            <w:r w:rsidRPr="001C3A2B">
              <w:rPr>
                <w:rFonts w:eastAsia="Cambria"/>
                <w:sz w:val="18"/>
              </w:rPr>
              <w:t>urbains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  <w:proofErr w:type="spellStart"/>
            <w:r w:rsidRPr="001C3A2B">
              <w:rPr>
                <w:rFonts w:eastAsia="Cambria"/>
                <w:sz w:val="18"/>
              </w:rPr>
              <w:t>en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  <w:proofErr w:type="spellStart"/>
            <w:r w:rsidRPr="001C3A2B">
              <w:rPr>
                <w:rFonts w:eastAsia="Cambria"/>
                <w:sz w:val="18"/>
              </w:rPr>
              <w:t>produits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  <w:proofErr w:type="spellStart"/>
            <w:r w:rsidRPr="001C3A2B">
              <w:rPr>
                <w:rFonts w:eastAsia="Cambria"/>
                <w:sz w:val="18"/>
              </w:rPr>
              <w:t>agricoles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et </w:t>
            </w:r>
            <w:proofErr w:type="spellStart"/>
            <w:r w:rsidRPr="001C3A2B">
              <w:rPr>
                <w:rFonts w:eastAsia="Cambria"/>
                <w:sz w:val="18"/>
              </w:rPr>
              <w:t>agroalimentaires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141,16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282,32%</w:t>
            </w:r>
          </w:p>
        </w:tc>
      </w:tr>
      <w:tr w:rsidR="001C3A2B" w:rsidRPr="001C3A2B" w:rsidTr="001C3A2B">
        <w:trPr>
          <w:trHeight w:val="240"/>
        </w:trPr>
        <w:tc>
          <w:tcPr>
            <w:tcW w:w="5984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 xml:space="preserve">Axe 3 : </w:t>
            </w:r>
            <w:proofErr w:type="spellStart"/>
            <w:r w:rsidRPr="001C3A2B">
              <w:rPr>
                <w:rFonts w:eastAsia="Cambria"/>
                <w:sz w:val="18"/>
              </w:rPr>
              <w:t>Amélioration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de la </w:t>
            </w:r>
            <w:proofErr w:type="spellStart"/>
            <w:r w:rsidRPr="001C3A2B">
              <w:rPr>
                <w:rFonts w:eastAsia="Cambria"/>
                <w:sz w:val="18"/>
              </w:rPr>
              <w:t>résilience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des populations face aux </w:t>
            </w:r>
            <w:proofErr w:type="spellStart"/>
            <w:r w:rsidRPr="001C3A2B">
              <w:rPr>
                <w:rFonts w:eastAsia="Cambria"/>
                <w:sz w:val="18"/>
              </w:rPr>
              <w:t>changements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  <w:proofErr w:type="spellStart"/>
            <w:r w:rsidRPr="001C3A2B">
              <w:rPr>
                <w:rFonts w:eastAsia="Cambria"/>
                <w:sz w:val="18"/>
              </w:rPr>
              <w:t>climatiques</w:t>
            </w:r>
            <w:proofErr w:type="spellEnd"/>
            <w:r w:rsidRPr="001C3A2B">
              <w:rPr>
                <w:rFonts w:eastAsia="Cambria"/>
                <w:sz w:val="18"/>
              </w:rPr>
              <w:t>, crises et catastrophes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115,00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524,32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455,93%</w:t>
            </w:r>
          </w:p>
        </w:tc>
      </w:tr>
      <w:tr w:rsidR="001C3A2B" w:rsidRPr="001C3A2B" w:rsidTr="001C3A2B">
        <w:trPr>
          <w:trHeight w:val="240"/>
        </w:trPr>
        <w:tc>
          <w:tcPr>
            <w:tcW w:w="5984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 xml:space="preserve">Axe 4 : </w:t>
            </w:r>
            <w:proofErr w:type="spellStart"/>
            <w:r w:rsidRPr="001C3A2B">
              <w:rPr>
                <w:rFonts w:eastAsia="Cambria"/>
                <w:sz w:val="18"/>
              </w:rPr>
              <w:t>Amélioration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de </w:t>
            </w:r>
            <w:proofErr w:type="spellStart"/>
            <w:r w:rsidRPr="001C3A2B">
              <w:rPr>
                <w:rFonts w:eastAsia="Cambria"/>
                <w:sz w:val="18"/>
              </w:rPr>
              <w:t>l’état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  <w:proofErr w:type="spellStart"/>
            <w:r w:rsidRPr="001C3A2B">
              <w:rPr>
                <w:rFonts w:eastAsia="Cambria"/>
                <w:sz w:val="18"/>
              </w:rPr>
              <w:t>nutritionnel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des </w:t>
            </w:r>
            <w:proofErr w:type="spellStart"/>
            <w:r w:rsidRPr="001C3A2B">
              <w:rPr>
                <w:rFonts w:eastAsia="Cambria"/>
                <w:sz w:val="18"/>
              </w:rPr>
              <w:t>nigériennes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et des </w:t>
            </w:r>
            <w:proofErr w:type="spellStart"/>
            <w:r w:rsidRPr="001C3A2B">
              <w:rPr>
                <w:rFonts w:eastAsia="Cambria"/>
                <w:sz w:val="18"/>
              </w:rPr>
              <w:t>nigériens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164,78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329,56%</w:t>
            </w:r>
          </w:p>
        </w:tc>
      </w:tr>
      <w:tr w:rsidR="001C3A2B" w:rsidRPr="001C3A2B" w:rsidTr="00571B5E">
        <w:trPr>
          <w:trHeight w:val="240"/>
        </w:trPr>
        <w:tc>
          <w:tcPr>
            <w:tcW w:w="5984" w:type="dxa"/>
            <w:tcBorders>
              <w:bottom w:val="single" w:sz="4" w:space="0" w:color="auto"/>
            </w:tcBorders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Axe 5 : Animation et Coordination de l’I3N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50,57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56,18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111,10%</w:t>
            </w:r>
          </w:p>
        </w:tc>
      </w:tr>
      <w:tr w:rsidR="001C3A2B" w:rsidRPr="00571B5E" w:rsidTr="00571B5E">
        <w:trPr>
          <w:trHeight w:val="240"/>
        </w:trPr>
        <w:tc>
          <w:tcPr>
            <w:tcW w:w="59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54990" w:rsidRPr="00571B5E" w:rsidRDefault="00954990" w:rsidP="00571B5E">
            <w:pPr>
              <w:pStyle w:val="SingleTxtG"/>
              <w:suppressAutoHyphens w:val="0"/>
              <w:spacing w:before="120" w:after="40" w:line="220" w:lineRule="exact"/>
              <w:ind w:left="0" w:right="0"/>
              <w:jc w:val="left"/>
              <w:rPr>
                <w:rFonts w:eastAsia="Cambria"/>
                <w:b/>
                <w:sz w:val="18"/>
              </w:rPr>
            </w:pPr>
            <w:r w:rsidRPr="00571B5E">
              <w:rPr>
                <w:rFonts w:eastAsia="Cambria"/>
                <w:b/>
                <w:sz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571B5E" w:rsidRDefault="00954990" w:rsidP="00571B5E">
            <w:pPr>
              <w:pStyle w:val="SingleTxtG"/>
              <w:suppressAutoHyphens w:val="0"/>
              <w:spacing w:before="120" w:after="40" w:line="220" w:lineRule="exact"/>
              <w:ind w:left="113" w:right="0"/>
              <w:jc w:val="right"/>
              <w:rPr>
                <w:rFonts w:eastAsia="Cambria"/>
                <w:b/>
                <w:sz w:val="18"/>
              </w:rPr>
            </w:pPr>
            <w:r w:rsidRPr="00571B5E">
              <w:rPr>
                <w:rFonts w:eastAsia="Cambria"/>
                <w:b/>
                <w:sz w:val="18"/>
              </w:rPr>
              <w:t>1000,01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571B5E" w:rsidRDefault="00954990" w:rsidP="00571B5E">
            <w:pPr>
              <w:pStyle w:val="SingleTxtG"/>
              <w:suppressAutoHyphens w:val="0"/>
              <w:spacing w:before="120" w:after="40" w:line="220" w:lineRule="exact"/>
              <w:ind w:left="113" w:right="0"/>
              <w:jc w:val="right"/>
              <w:rPr>
                <w:rFonts w:eastAsia="Cambria"/>
                <w:b/>
                <w:sz w:val="18"/>
              </w:rPr>
            </w:pPr>
            <w:r w:rsidRPr="00571B5E">
              <w:rPr>
                <w:rFonts w:eastAsia="Cambria"/>
                <w:b/>
                <w:sz w:val="18"/>
              </w:rPr>
              <w:t>1194,37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571B5E" w:rsidRDefault="00954990" w:rsidP="00571B5E">
            <w:pPr>
              <w:pStyle w:val="SingleTxtG"/>
              <w:suppressAutoHyphens w:val="0"/>
              <w:spacing w:before="120" w:after="40" w:line="220" w:lineRule="exact"/>
              <w:ind w:left="113" w:right="0"/>
              <w:jc w:val="right"/>
              <w:rPr>
                <w:rFonts w:eastAsia="Cambria"/>
                <w:b/>
                <w:sz w:val="18"/>
              </w:rPr>
            </w:pPr>
            <w:r w:rsidRPr="00571B5E">
              <w:rPr>
                <w:rFonts w:eastAsia="Cambria"/>
                <w:b/>
                <w:sz w:val="18"/>
              </w:rPr>
              <w:t>119,44%</w:t>
            </w:r>
          </w:p>
        </w:tc>
      </w:tr>
    </w:tbl>
    <w:p w:rsidR="00954990" w:rsidRPr="00571B5E" w:rsidRDefault="00954990" w:rsidP="00571B5E">
      <w:pPr>
        <w:pStyle w:val="SingleTxtG"/>
        <w:spacing w:after="0"/>
        <w:rPr>
          <w:rFonts w:eastAsia="Cambria"/>
          <w:sz w:val="18"/>
        </w:rPr>
      </w:pPr>
      <w:proofErr w:type="spellStart"/>
      <w:proofErr w:type="gramStart"/>
      <w:r w:rsidRPr="00571B5E">
        <w:rPr>
          <w:rFonts w:eastAsia="Cambria"/>
          <w:i/>
          <w:sz w:val="18"/>
        </w:rPr>
        <w:t>Unité</w:t>
      </w:r>
      <w:proofErr w:type="spellEnd"/>
      <w:r w:rsidRPr="00571B5E">
        <w:rPr>
          <w:rFonts w:eastAsia="Cambria"/>
          <w:i/>
          <w:sz w:val="18"/>
        </w:rPr>
        <w:t xml:space="preserve"> :</w:t>
      </w:r>
      <w:proofErr w:type="gramEnd"/>
      <w:r w:rsidRPr="00571B5E">
        <w:rPr>
          <w:rFonts w:eastAsia="Cambria"/>
          <w:sz w:val="18"/>
        </w:rPr>
        <w:t xml:space="preserve"> milliards de FCFA</w:t>
      </w:r>
    </w:p>
    <w:p w:rsidR="00954990" w:rsidRPr="00571B5E" w:rsidRDefault="00954990" w:rsidP="00571B5E">
      <w:pPr>
        <w:pStyle w:val="SingleTxtG"/>
        <w:rPr>
          <w:rFonts w:eastAsia="Cambria"/>
          <w:sz w:val="18"/>
        </w:rPr>
      </w:pPr>
      <w:proofErr w:type="gramStart"/>
      <w:r w:rsidRPr="00571B5E">
        <w:rPr>
          <w:rFonts w:eastAsia="Cambria"/>
          <w:i/>
          <w:sz w:val="18"/>
        </w:rPr>
        <w:t>Source :</w:t>
      </w:r>
      <w:proofErr w:type="gramEnd"/>
      <w:r w:rsidRPr="00571B5E">
        <w:rPr>
          <w:rFonts w:eastAsia="Cambria"/>
          <w:sz w:val="18"/>
        </w:rPr>
        <w:t xml:space="preserve"> Rapport </w:t>
      </w:r>
      <w:proofErr w:type="spellStart"/>
      <w:r w:rsidRPr="00571B5E">
        <w:rPr>
          <w:rFonts w:eastAsia="Cambria"/>
          <w:sz w:val="18"/>
        </w:rPr>
        <w:t>Bilan</w:t>
      </w:r>
      <w:proofErr w:type="spellEnd"/>
      <w:r w:rsidRPr="00571B5E">
        <w:rPr>
          <w:rFonts w:eastAsia="Cambria"/>
          <w:sz w:val="18"/>
        </w:rPr>
        <w:t xml:space="preserve"> 2012-2015 de </w:t>
      </w:r>
      <w:proofErr w:type="spellStart"/>
      <w:r w:rsidRPr="00571B5E">
        <w:rPr>
          <w:rFonts w:eastAsia="Cambria"/>
          <w:sz w:val="18"/>
        </w:rPr>
        <w:t>l’Initiative</w:t>
      </w:r>
      <w:proofErr w:type="spellEnd"/>
      <w:r w:rsidRPr="00571B5E">
        <w:rPr>
          <w:rFonts w:eastAsia="Cambria"/>
          <w:sz w:val="18"/>
        </w:rPr>
        <w:t xml:space="preserve"> 3N</w:t>
      </w:r>
    </w:p>
    <w:p w:rsidR="0031721A" w:rsidRDefault="0031721A">
      <w:pPr>
        <w:suppressAutoHyphens w:val="0"/>
        <w:spacing w:line="240" w:lineRule="auto"/>
        <w:rPr>
          <w:rFonts w:eastAsia="Calibri"/>
        </w:rPr>
      </w:pPr>
      <w:r>
        <w:rPr>
          <w:rFonts w:eastAsia="Calibri"/>
        </w:rPr>
        <w:br w:type="page"/>
      </w:r>
    </w:p>
    <w:p w:rsidR="00571B5E" w:rsidRDefault="00954990" w:rsidP="00340380">
      <w:pPr>
        <w:pStyle w:val="Heading1"/>
        <w:rPr>
          <w:rFonts w:eastAsia="Calibri"/>
        </w:rPr>
      </w:pPr>
      <w:r w:rsidRPr="001C3A2B">
        <w:rPr>
          <w:rFonts w:eastAsia="Calibri"/>
        </w:rPr>
        <w:lastRenderedPageBreak/>
        <w:t xml:space="preserve">Tableau </w:t>
      </w:r>
      <w:r w:rsidR="001C3A2B" w:rsidRPr="001C3A2B">
        <w:rPr>
          <w:rFonts w:eastAsia="Calibri"/>
        </w:rPr>
        <w:t>8</w:t>
      </w:r>
    </w:p>
    <w:p w:rsidR="00954990" w:rsidRPr="00571B5E" w:rsidRDefault="006F5DB3" w:rsidP="00340380">
      <w:pPr>
        <w:pStyle w:val="Heading1"/>
        <w:rPr>
          <w:rFonts w:eastAsia="Calibri"/>
          <w:b/>
        </w:rPr>
      </w:pPr>
      <w:proofErr w:type="spellStart"/>
      <w:r w:rsidRPr="00571B5E">
        <w:rPr>
          <w:rFonts w:eastAsia="Calibri"/>
          <w:b/>
        </w:rPr>
        <w:t>É</w:t>
      </w:r>
      <w:r w:rsidR="00954990" w:rsidRPr="00571B5E">
        <w:rPr>
          <w:rFonts w:eastAsia="Calibri"/>
          <w:b/>
        </w:rPr>
        <w:t>volution</w:t>
      </w:r>
      <w:proofErr w:type="spellEnd"/>
      <w:r w:rsidR="00954990" w:rsidRPr="00571B5E">
        <w:rPr>
          <w:rFonts w:eastAsia="Calibri"/>
          <w:b/>
        </w:rPr>
        <w:t xml:space="preserve"> des prix des </w:t>
      </w:r>
      <w:proofErr w:type="spellStart"/>
      <w:r w:rsidR="00954990" w:rsidRPr="00571B5E">
        <w:rPr>
          <w:rFonts w:eastAsia="Calibri"/>
          <w:b/>
        </w:rPr>
        <w:t>denrées</w:t>
      </w:r>
      <w:proofErr w:type="spellEnd"/>
      <w:r w:rsidR="00954990" w:rsidRPr="00571B5E">
        <w:rPr>
          <w:rFonts w:eastAsia="Calibri"/>
          <w:b/>
        </w:rPr>
        <w:t xml:space="preserve"> </w:t>
      </w:r>
      <w:proofErr w:type="spellStart"/>
      <w:proofErr w:type="gramStart"/>
      <w:r w:rsidR="00954990" w:rsidRPr="00571B5E">
        <w:rPr>
          <w:rFonts w:eastAsia="Calibri"/>
          <w:b/>
        </w:rPr>
        <w:t>alimentaires</w:t>
      </w:r>
      <w:proofErr w:type="spellEnd"/>
      <w:r w:rsidR="00954990" w:rsidRPr="00571B5E">
        <w:rPr>
          <w:rFonts w:eastAsia="Calibri"/>
          <w:b/>
        </w:rPr>
        <w:t xml:space="preserve">  de</w:t>
      </w:r>
      <w:proofErr w:type="gramEnd"/>
      <w:r w:rsidR="00954990" w:rsidRPr="00571B5E">
        <w:rPr>
          <w:rFonts w:eastAsia="Calibri"/>
          <w:b/>
        </w:rPr>
        <w:t xml:space="preserve"> 2011 à 2014.</w:t>
      </w:r>
    </w:p>
    <w:tbl>
      <w:tblPr>
        <w:tblW w:w="7877" w:type="dxa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1083"/>
        <w:gridCol w:w="1084"/>
        <w:gridCol w:w="1083"/>
        <w:gridCol w:w="1084"/>
      </w:tblGrid>
      <w:tr w:rsidR="001C3A2B" w:rsidRPr="002C4971" w:rsidTr="002C4971">
        <w:trPr>
          <w:trHeight w:val="258"/>
          <w:tblHeader/>
        </w:trPr>
        <w:tc>
          <w:tcPr>
            <w:tcW w:w="3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rFonts w:eastAsia="Cambria"/>
                <w:b/>
                <w:i/>
                <w:sz w:val="16"/>
              </w:rPr>
            </w:pPr>
            <w:proofErr w:type="spellStart"/>
            <w:r w:rsidRPr="002C4971">
              <w:rPr>
                <w:rFonts w:eastAsia="Cambria"/>
                <w:b/>
                <w:i/>
                <w:sz w:val="16"/>
              </w:rPr>
              <w:t>Indicateurs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eastAsia="Cambria"/>
                <w:b/>
                <w:i/>
                <w:sz w:val="16"/>
              </w:rPr>
            </w:pPr>
            <w:r w:rsidRPr="002C4971">
              <w:rPr>
                <w:rFonts w:eastAsia="Cambria"/>
                <w:b/>
                <w:i/>
                <w:sz w:val="16"/>
              </w:rPr>
              <w:t>2011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eastAsia="Cambria"/>
                <w:b/>
                <w:i/>
                <w:sz w:val="16"/>
              </w:rPr>
            </w:pPr>
            <w:r w:rsidRPr="002C4971">
              <w:rPr>
                <w:rFonts w:eastAsia="Cambria"/>
                <w:b/>
                <w:i/>
                <w:sz w:val="16"/>
              </w:rPr>
              <w:t>2012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eastAsia="Cambria"/>
                <w:b/>
                <w:i/>
                <w:sz w:val="16"/>
              </w:rPr>
            </w:pPr>
            <w:r w:rsidRPr="002C4971">
              <w:rPr>
                <w:rFonts w:eastAsia="Cambria"/>
                <w:b/>
                <w:i/>
                <w:sz w:val="16"/>
              </w:rPr>
              <w:t>2013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eastAsia="Cambria"/>
                <w:b/>
                <w:i/>
                <w:sz w:val="16"/>
              </w:rPr>
            </w:pPr>
            <w:r w:rsidRPr="002C4971">
              <w:rPr>
                <w:rFonts w:eastAsia="Cambria"/>
                <w:b/>
                <w:i/>
                <w:sz w:val="16"/>
              </w:rPr>
              <w:t>2014</w:t>
            </w:r>
          </w:p>
        </w:tc>
      </w:tr>
      <w:tr w:rsidR="001C3A2B" w:rsidRPr="001C3A2B" w:rsidTr="002C4971">
        <w:trPr>
          <w:trHeight w:val="258"/>
        </w:trPr>
        <w:tc>
          <w:tcPr>
            <w:tcW w:w="3543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 xml:space="preserve">Prix au </w:t>
            </w:r>
            <w:proofErr w:type="spellStart"/>
            <w:r w:rsidRPr="001C3A2B">
              <w:rPr>
                <w:rFonts w:eastAsia="Cambria"/>
                <w:sz w:val="18"/>
              </w:rPr>
              <w:t>consommateur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du </w:t>
            </w:r>
            <w:proofErr w:type="spellStart"/>
            <w:r w:rsidRPr="001C3A2B">
              <w:rPr>
                <w:rFonts w:eastAsia="Cambria"/>
                <w:sz w:val="18"/>
              </w:rPr>
              <w:t>riz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  <w:proofErr w:type="spellStart"/>
            <w:r w:rsidRPr="001C3A2B">
              <w:rPr>
                <w:rFonts w:eastAsia="Cambria"/>
                <w:sz w:val="18"/>
              </w:rPr>
              <w:t>importé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486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491</w:t>
            </w:r>
          </w:p>
        </w:tc>
        <w:tc>
          <w:tcPr>
            <w:tcW w:w="108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482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474</w:t>
            </w:r>
          </w:p>
        </w:tc>
      </w:tr>
      <w:tr w:rsidR="001C3A2B" w:rsidRPr="001C3A2B" w:rsidTr="002C4971">
        <w:trPr>
          <w:trHeight w:val="258"/>
        </w:trPr>
        <w:tc>
          <w:tcPr>
            <w:tcW w:w="3543" w:type="dxa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 xml:space="preserve">Prix au </w:t>
            </w:r>
            <w:proofErr w:type="spellStart"/>
            <w:r w:rsidRPr="001C3A2B">
              <w:rPr>
                <w:rFonts w:eastAsia="Cambria"/>
                <w:sz w:val="18"/>
              </w:rPr>
              <w:t>consommateur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du </w:t>
            </w:r>
            <w:proofErr w:type="spellStart"/>
            <w:r w:rsidRPr="001C3A2B">
              <w:rPr>
                <w:rFonts w:eastAsia="Cambria"/>
                <w:sz w:val="18"/>
              </w:rPr>
              <w:t>riz</w:t>
            </w:r>
            <w:proofErr w:type="spellEnd"/>
            <w:r w:rsidRPr="001C3A2B">
              <w:rPr>
                <w:rFonts w:eastAsia="Cambria"/>
                <w:sz w:val="18"/>
              </w:rPr>
              <w:t xml:space="preserve"> local 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388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420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402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392</w:t>
            </w:r>
          </w:p>
        </w:tc>
      </w:tr>
      <w:tr w:rsidR="001C3A2B" w:rsidRPr="001C3A2B" w:rsidTr="002C4971">
        <w:trPr>
          <w:trHeight w:val="258"/>
        </w:trPr>
        <w:tc>
          <w:tcPr>
            <w:tcW w:w="3543" w:type="dxa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 xml:space="preserve">Prix au </w:t>
            </w:r>
            <w:proofErr w:type="spellStart"/>
            <w:r w:rsidRPr="001C3A2B">
              <w:rPr>
                <w:rFonts w:eastAsia="Cambria"/>
                <w:sz w:val="18"/>
              </w:rPr>
              <w:t>consommateur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du </w:t>
            </w:r>
            <w:proofErr w:type="spellStart"/>
            <w:r w:rsidRPr="001C3A2B">
              <w:rPr>
                <w:rFonts w:eastAsia="Cambria"/>
                <w:sz w:val="18"/>
              </w:rPr>
              <w:t>maïs</w:t>
            </w:r>
            <w:proofErr w:type="spellEnd"/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216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244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247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224</w:t>
            </w:r>
          </w:p>
        </w:tc>
      </w:tr>
      <w:tr w:rsidR="001C3A2B" w:rsidRPr="001C3A2B" w:rsidTr="002C4971">
        <w:trPr>
          <w:trHeight w:val="258"/>
        </w:trPr>
        <w:tc>
          <w:tcPr>
            <w:tcW w:w="3543" w:type="dxa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 xml:space="preserve">Prix au </w:t>
            </w:r>
            <w:proofErr w:type="spellStart"/>
            <w:r w:rsidRPr="001C3A2B">
              <w:rPr>
                <w:rFonts w:eastAsia="Cambria"/>
                <w:sz w:val="18"/>
              </w:rPr>
              <w:t>consommateur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du mil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191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259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266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236</w:t>
            </w:r>
          </w:p>
        </w:tc>
      </w:tr>
      <w:tr w:rsidR="001C3A2B" w:rsidRPr="001C3A2B" w:rsidTr="002C4971">
        <w:trPr>
          <w:trHeight w:val="258"/>
        </w:trPr>
        <w:tc>
          <w:tcPr>
            <w:tcW w:w="3543" w:type="dxa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 xml:space="preserve">Prix au </w:t>
            </w:r>
            <w:proofErr w:type="spellStart"/>
            <w:r w:rsidRPr="001C3A2B">
              <w:rPr>
                <w:rFonts w:eastAsia="Cambria"/>
                <w:sz w:val="18"/>
              </w:rPr>
              <w:t>consommateur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du </w:t>
            </w:r>
            <w:proofErr w:type="spellStart"/>
            <w:r w:rsidRPr="001C3A2B">
              <w:rPr>
                <w:rFonts w:eastAsia="Cambria"/>
                <w:sz w:val="18"/>
              </w:rPr>
              <w:t>sorgho</w:t>
            </w:r>
            <w:proofErr w:type="spellEnd"/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179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235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244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223</w:t>
            </w:r>
          </w:p>
        </w:tc>
      </w:tr>
      <w:tr w:rsidR="001C3A2B" w:rsidRPr="001C3A2B" w:rsidTr="002C4971">
        <w:trPr>
          <w:trHeight w:val="258"/>
        </w:trPr>
        <w:tc>
          <w:tcPr>
            <w:tcW w:w="3543" w:type="dxa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 xml:space="preserve">Prix au </w:t>
            </w:r>
            <w:proofErr w:type="spellStart"/>
            <w:r w:rsidRPr="001C3A2B">
              <w:rPr>
                <w:rFonts w:eastAsia="Cambria"/>
                <w:sz w:val="18"/>
              </w:rPr>
              <w:t>consommateur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du </w:t>
            </w:r>
            <w:proofErr w:type="spellStart"/>
            <w:r w:rsidRPr="001C3A2B">
              <w:rPr>
                <w:rFonts w:eastAsia="Cambria"/>
                <w:sz w:val="18"/>
              </w:rPr>
              <w:t>niébé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  <w:proofErr w:type="spellStart"/>
            <w:r w:rsidRPr="001C3A2B">
              <w:rPr>
                <w:rFonts w:eastAsia="Cambria"/>
                <w:sz w:val="18"/>
              </w:rPr>
              <w:t>toute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  <w:proofErr w:type="spellStart"/>
            <w:r w:rsidRPr="001C3A2B">
              <w:rPr>
                <w:rFonts w:eastAsia="Cambria"/>
                <w:sz w:val="18"/>
              </w:rPr>
              <w:t>variété</w:t>
            </w:r>
            <w:proofErr w:type="spellEnd"/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271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463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436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410</w:t>
            </w:r>
          </w:p>
        </w:tc>
      </w:tr>
      <w:tr w:rsidR="001C3A2B" w:rsidRPr="001C3A2B" w:rsidTr="002C4971">
        <w:trPr>
          <w:trHeight w:val="258"/>
        </w:trPr>
        <w:tc>
          <w:tcPr>
            <w:tcW w:w="3543" w:type="dxa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 xml:space="preserve">Prix au </w:t>
            </w:r>
            <w:proofErr w:type="spellStart"/>
            <w:r w:rsidRPr="001C3A2B">
              <w:rPr>
                <w:rFonts w:eastAsia="Cambria"/>
                <w:sz w:val="18"/>
              </w:rPr>
              <w:t>consommateur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de </w:t>
            </w:r>
            <w:proofErr w:type="spellStart"/>
            <w:r w:rsidRPr="001C3A2B">
              <w:rPr>
                <w:rFonts w:eastAsia="Cambria"/>
                <w:sz w:val="18"/>
              </w:rPr>
              <w:t>l’arachide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  <w:proofErr w:type="spellStart"/>
            <w:r w:rsidRPr="001C3A2B">
              <w:rPr>
                <w:rFonts w:eastAsia="Cambria"/>
                <w:sz w:val="18"/>
              </w:rPr>
              <w:t>graines</w:t>
            </w:r>
            <w:proofErr w:type="spellEnd"/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590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649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641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665</w:t>
            </w:r>
          </w:p>
        </w:tc>
      </w:tr>
      <w:tr w:rsidR="001C3A2B" w:rsidRPr="001C3A2B" w:rsidTr="002C4971">
        <w:trPr>
          <w:trHeight w:val="258"/>
        </w:trPr>
        <w:tc>
          <w:tcPr>
            <w:tcW w:w="3543" w:type="dxa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 xml:space="preserve">Prix au </w:t>
            </w:r>
            <w:proofErr w:type="spellStart"/>
            <w:r w:rsidRPr="001C3A2B">
              <w:rPr>
                <w:rFonts w:eastAsia="Cambria"/>
                <w:sz w:val="18"/>
              </w:rPr>
              <w:t>consommateur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de </w:t>
            </w:r>
            <w:proofErr w:type="spellStart"/>
            <w:r w:rsidRPr="001C3A2B">
              <w:rPr>
                <w:rFonts w:eastAsia="Cambria"/>
                <w:sz w:val="18"/>
              </w:rPr>
              <w:t>l’oignon</w:t>
            </w:r>
            <w:proofErr w:type="spellEnd"/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429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358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507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408</w:t>
            </w:r>
          </w:p>
        </w:tc>
      </w:tr>
      <w:tr w:rsidR="001C3A2B" w:rsidRPr="001C3A2B" w:rsidTr="002C4971">
        <w:trPr>
          <w:trHeight w:val="258"/>
        </w:trPr>
        <w:tc>
          <w:tcPr>
            <w:tcW w:w="3543" w:type="dxa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 xml:space="preserve">Prix au </w:t>
            </w:r>
            <w:proofErr w:type="spellStart"/>
            <w:r w:rsidRPr="001C3A2B">
              <w:rPr>
                <w:rFonts w:eastAsia="Cambria"/>
                <w:sz w:val="18"/>
              </w:rPr>
              <w:t>consommateur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du </w:t>
            </w:r>
            <w:proofErr w:type="spellStart"/>
            <w:r w:rsidRPr="001C3A2B">
              <w:rPr>
                <w:rFonts w:eastAsia="Cambria"/>
                <w:sz w:val="18"/>
              </w:rPr>
              <w:t>poivron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  <w:proofErr w:type="spellStart"/>
            <w:r w:rsidRPr="001C3A2B">
              <w:rPr>
                <w:rFonts w:eastAsia="Cambria"/>
                <w:sz w:val="18"/>
              </w:rPr>
              <w:t>séché</w:t>
            </w:r>
            <w:proofErr w:type="spellEnd"/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2 494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2 827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3 461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3 359</w:t>
            </w:r>
          </w:p>
        </w:tc>
      </w:tr>
      <w:tr w:rsidR="001C3A2B" w:rsidRPr="001C3A2B" w:rsidTr="002C4971">
        <w:trPr>
          <w:trHeight w:val="258"/>
        </w:trPr>
        <w:tc>
          <w:tcPr>
            <w:tcW w:w="3543" w:type="dxa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 xml:space="preserve">Prix au </w:t>
            </w:r>
            <w:proofErr w:type="spellStart"/>
            <w:r w:rsidRPr="001C3A2B">
              <w:rPr>
                <w:rFonts w:eastAsia="Cambria"/>
                <w:sz w:val="18"/>
              </w:rPr>
              <w:t>consommateur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du </w:t>
            </w:r>
            <w:proofErr w:type="spellStart"/>
            <w:r w:rsidRPr="001C3A2B">
              <w:rPr>
                <w:rFonts w:eastAsia="Cambria"/>
                <w:sz w:val="18"/>
              </w:rPr>
              <w:t>souchet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  <w:proofErr w:type="spellStart"/>
            <w:r w:rsidRPr="001C3A2B">
              <w:rPr>
                <w:rFonts w:eastAsia="Cambria"/>
                <w:sz w:val="18"/>
              </w:rPr>
              <w:t>gros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rhizome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401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367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359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377</w:t>
            </w:r>
          </w:p>
        </w:tc>
      </w:tr>
      <w:tr w:rsidR="001C3A2B" w:rsidRPr="001C3A2B" w:rsidTr="002C4971">
        <w:trPr>
          <w:trHeight w:val="258"/>
        </w:trPr>
        <w:tc>
          <w:tcPr>
            <w:tcW w:w="3543" w:type="dxa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 xml:space="preserve">Prix au </w:t>
            </w:r>
            <w:proofErr w:type="spellStart"/>
            <w:r w:rsidRPr="001C3A2B">
              <w:rPr>
                <w:rFonts w:eastAsia="Cambria"/>
                <w:sz w:val="18"/>
              </w:rPr>
              <w:t>consommateur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du </w:t>
            </w:r>
            <w:proofErr w:type="spellStart"/>
            <w:r w:rsidRPr="001C3A2B">
              <w:rPr>
                <w:rFonts w:eastAsia="Cambria"/>
                <w:sz w:val="18"/>
              </w:rPr>
              <w:t>sésame</w:t>
            </w:r>
            <w:proofErr w:type="spellEnd"/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448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571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630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858</w:t>
            </w:r>
          </w:p>
        </w:tc>
      </w:tr>
      <w:tr w:rsidR="001C3A2B" w:rsidRPr="001C3A2B" w:rsidTr="002C4971">
        <w:trPr>
          <w:trHeight w:val="258"/>
        </w:trPr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 xml:space="preserve">Prix au </w:t>
            </w:r>
            <w:proofErr w:type="spellStart"/>
            <w:r w:rsidRPr="001C3A2B">
              <w:rPr>
                <w:rFonts w:eastAsia="Cambria"/>
                <w:sz w:val="18"/>
              </w:rPr>
              <w:t>consommateur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de la </w:t>
            </w:r>
            <w:proofErr w:type="spellStart"/>
            <w:r w:rsidRPr="001C3A2B">
              <w:rPr>
                <w:rFonts w:eastAsia="Cambria"/>
                <w:sz w:val="18"/>
              </w:rPr>
              <w:t>gomme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  <w:proofErr w:type="spellStart"/>
            <w:r w:rsidRPr="001C3A2B">
              <w:rPr>
                <w:rFonts w:eastAsia="Cambria"/>
                <w:sz w:val="18"/>
              </w:rPr>
              <w:t>arabique</w:t>
            </w:r>
            <w:proofErr w:type="spellEnd"/>
          </w:p>
        </w:tc>
        <w:tc>
          <w:tcPr>
            <w:tcW w:w="108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487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498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629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534</w:t>
            </w:r>
          </w:p>
        </w:tc>
      </w:tr>
    </w:tbl>
    <w:p w:rsidR="00954990" w:rsidRPr="00571B5E" w:rsidRDefault="00954990" w:rsidP="00571B5E">
      <w:pPr>
        <w:pStyle w:val="SingleTxtG"/>
        <w:spacing w:after="0"/>
        <w:rPr>
          <w:rFonts w:eastAsia="Cambria"/>
          <w:sz w:val="18"/>
        </w:rPr>
      </w:pPr>
      <w:proofErr w:type="spellStart"/>
      <w:proofErr w:type="gramStart"/>
      <w:r w:rsidRPr="00571B5E">
        <w:rPr>
          <w:rFonts w:eastAsia="Cambria"/>
          <w:i/>
          <w:sz w:val="18"/>
        </w:rPr>
        <w:t>Unité</w:t>
      </w:r>
      <w:proofErr w:type="spellEnd"/>
      <w:r w:rsidRPr="00571B5E">
        <w:rPr>
          <w:rFonts w:eastAsia="Cambria"/>
          <w:i/>
          <w:sz w:val="18"/>
        </w:rPr>
        <w:t xml:space="preserve"> :</w:t>
      </w:r>
      <w:proofErr w:type="gramEnd"/>
      <w:r w:rsidRPr="00571B5E">
        <w:rPr>
          <w:rFonts w:eastAsia="Cambria"/>
          <w:sz w:val="18"/>
        </w:rPr>
        <w:t xml:space="preserve"> FCFA/Kg</w:t>
      </w:r>
    </w:p>
    <w:p w:rsidR="00954990" w:rsidRPr="00571B5E" w:rsidRDefault="00954990" w:rsidP="001C3A2B">
      <w:pPr>
        <w:pStyle w:val="SingleTxtG"/>
        <w:rPr>
          <w:rFonts w:eastAsia="Cambria"/>
          <w:sz w:val="18"/>
        </w:rPr>
      </w:pPr>
      <w:proofErr w:type="gramStart"/>
      <w:r w:rsidRPr="00571B5E">
        <w:rPr>
          <w:rFonts w:eastAsia="Cambria"/>
          <w:i/>
          <w:sz w:val="18"/>
        </w:rPr>
        <w:t>Source :</w:t>
      </w:r>
      <w:proofErr w:type="gramEnd"/>
      <w:r w:rsidRPr="00571B5E">
        <w:rPr>
          <w:rFonts w:eastAsia="Cambria"/>
          <w:sz w:val="18"/>
        </w:rPr>
        <w:t xml:space="preserve"> SIMA/MCPSP</w:t>
      </w:r>
    </w:p>
    <w:p w:rsidR="0031721A" w:rsidRDefault="0031721A" w:rsidP="00571B5E">
      <w:pPr>
        <w:pStyle w:val="Heading1"/>
        <w:rPr>
          <w:rFonts w:eastAsia="Cambria"/>
        </w:rPr>
      </w:pPr>
    </w:p>
    <w:p w:rsidR="00571B5E" w:rsidRDefault="00954990" w:rsidP="00340380">
      <w:pPr>
        <w:pStyle w:val="Heading1"/>
        <w:rPr>
          <w:rFonts w:eastAsia="Cambria"/>
        </w:rPr>
      </w:pPr>
      <w:r w:rsidRPr="001C3A2B">
        <w:rPr>
          <w:rFonts w:eastAsia="Cambria"/>
        </w:rPr>
        <w:t xml:space="preserve">Tableau </w:t>
      </w:r>
      <w:r w:rsidR="001C3A2B" w:rsidRPr="001C3A2B">
        <w:rPr>
          <w:rFonts w:eastAsia="Cambria"/>
        </w:rPr>
        <w:t>9</w:t>
      </w:r>
    </w:p>
    <w:p w:rsidR="00954990" w:rsidRPr="00571B5E" w:rsidRDefault="006F5DB3" w:rsidP="00340380">
      <w:pPr>
        <w:pStyle w:val="Heading1"/>
        <w:rPr>
          <w:rFonts w:eastAsia="Cambria"/>
          <w:b/>
        </w:rPr>
      </w:pPr>
      <w:proofErr w:type="spellStart"/>
      <w:r>
        <w:rPr>
          <w:rFonts w:eastAsia="Cambria"/>
          <w:b/>
        </w:rPr>
        <w:t>R</w:t>
      </w:r>
      <w:r w:rsidR="00954990" w:rsidRPr="00571B5E">
        <w:rPr>
          <w:rFonts w:eastAsia="Cambria"/>
          <w:b/>
        </w:rPr>
        <w:t>épartition</w:t>
      </w:r>
      <w:proofErr w:type="spellEnd"/>
      <w:r w:rsidR="00954990" w:rsidRPr="00571B5E">
        <w:rPr>
          <w:rFonts w:eastAsia="Cambria"/>
          <w:b/>
        </w:rPr>
        <w:t xml:space="preserve"> des </w:t>
      </w:r>
      <w:proofErr w:type="spellStart"/>
      <w:r w:rsidR="00954990" w:rsidRPr="00571B5E">
        <w:rPr>
          <w:rFonts w:eastAsia="Cambria"/>
          <w:b/>
        </w:rPr>
        <w:t>ventes</w:t>
      </w:r>
      <w:proofErr w:type="spellEnd"/>
      <w:r w:rsidR="00954990" w:rsidRPr="00571B5E">
        <w:rPr>
          <w:rFonts w:eastAsia="Cambria"/>
          <w:b/>
        </w:rPr>
        <w:t xml:space="preserve"> à prix </w:t>
      </w:r>
      <w:proofErr w:type="spellStart"/>
      <w:r w:rsidR="00954990" w:rsidRPr="00571B5E">
        <w:rPr>
          <w:rFonts w:eastAsia="Cambria"/>
          <w:b/>
        </w:rPr>
        <w:t>modérés</w:t>
      </w:r>
      <w:proofErr w:type="spellEnd"/>
      <w:r w:rsidR="00954990" w:rsidRPr="00571B5E">
        <w:rPr>
          <w:rFonts w:eastAsia="Cambria"/>
          <w:b/>
        </w:rPr>
        <w:t xml:space="preserve">, distributions </w:t>
      </w:r>
      <w:proofErr w:type="spellStart"/>
      <w:r w:rsidR="00954990" w:rsidRPr="00571B5E">
        <w:rPr>
          <w:rFonts w:eastAsia="Cambria"/>
          <w:b/>
        </w:rPr>
        <w:t>gratuite</w:t>
      </w:r>
      <w:r w:rsidR="001C3A2B" w:rsidRPr="00571B5E">
        <w:rPr>
          <w:rFonts w:eastAsia="Cambria"/>
          <w:b/>
        </w:rPr>
        <w:t>s</w:t>
      </w:r>
      <w:proofErr w:type="spellEnd"/>
      <w:r w:rsidR="001C3A2B" w:rsidRPr="00571B5E">
        <w:rPr>
          <w:rFonts w:eastAsia="Cambria"/>
          <w:b/>
        </w:rPr>
        <w:t xml:space="preserve"> </w:t>
      </w:r>
      <w:proofErr w:type="gramStart"/>
      <w:r w:rsidR="001C3A2B" w:rsidRPr="00571B5E">
        <w:rPr>
          <w:rFonts w:eastAsia="Cambria"/>
          <w:b/>
        </w:rPr>
        <w:t>et</w:t>
      </w:r>
      <w:proofErr w:type="gramEnd"/>
      <w:r w:rsidR="001C3A2B" w:rsidRPr="00571B5E">
        <w:rPr>
          <w:rFonts w:eastAsia="Cambria"/>
          <w:b/>
        </w:rPr>
        <w:t xml:space="preserve"> foods for work par </w:t>
      </w:r>
      <w:proofErr w:type="spellStart"/>
      <w:r w:rsidR="001C3A2B" w:rsidRPr="00571B5E">
        <w:rPr>
          <w:rFonts w:eastAsia="Cambria"/>
          <w:b/>
        </w:rPr>
        <w:t>région</w:t>
      </w:r>
      <w:proofErr w:type="spellEnd"/>
      <w:r w:rsidR="001C3A2B" w:rsidRPr="00571B5E">
        <w:rPr>
          <w:rFonts w:eastAsia="Cambria"/>
          <w:b/>
        </w:rPr>
        <w:t>.</w:t>
      </w:r>
    </w:p>
    <w:tbl>
      <w:tblPr>
        <w:tblStyle w:val="TableGrid1"/>
        <w:tblW w:w="8169" w:type="dxa"/>
        <w:tblInd w:w="113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992"/>
        <w:gridCol w:w="1373"/>
        <w:gridCol w:w="1059"/>
        <w:gridCol w:w="1373"/>
        <w:gridCol w:w="1045"/>
        <w:gridCol w:w="1373"/>
      </w:tblGrid>
      <w:tr w:rsidR="001C3A2B" w:rsidRPr="001C3A2B" w:rsidTr="00340380">
        <w:trPr>
          <w:trHeight w:val="240"/>
          <w:tblHeader/>
        </w:trPr>
        <w:tc>
          <w:tcPr>
            <w:tcW w:w="9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rFonts w:ascii="Times New Roman" w:hAnsi="Times New Roman"/>
                <w:b/>
                <w:i/>
                <w:sz w:val="16"/>
              </w:rPr>
            </w:pPr>
            <w:r w:rsidRPr="002C4971">
              <w:rPr>
                <w:rFonts w:ascii="Times New Roman" w:hAnsi="Times New Roman"/>
                <w:b/>
                <w:i/>
                <w:sz w:val="16"/>
              </w:rPr>
              <w:t>Région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ascii="Times New Roman" w:hAnsi="Times New Roman"/>
                <w:b/>
                <w:i/>
                <w:sz w:val="16"/>
              </w:rPr>
            </w:pPr>
            <w:r w:rsidRPr="002C4971">
              <w:rPr>
                <w:rFonts w:ascii="Times New Roman" w:hAnsi="Times New Roman"/>
                <w:b/>
                <w:i/>
                <w:sz w:val="16"/>
              </w:rPr>
              <w:t>ventes de céréales à prix modérés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ascii="Times New Roman" w:hAnsi="Times New Roman"/>
                <w:b/>
                <w:i/>
                <w:sz w:val="16"/>
              </w:rPr>
            </w:pPr>
            <w:r w:rsidRPr="002C4971">
              <w:rPr>
                <w:rFonts w:ascii="Times New Roman" w:hAnsi="Times New Roman"/>
                <w:b/>
                <w:i/>
                <w:sz w:val="16"/>
              </w:rPr>
              <w:t>distributions gratuites ciblées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4990" w:rsidRPr="002C4971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ascii="Times New Roman" w:hAnsi="Times New Roman"/>
                <w:b/>
                <w:i/>
                <w:sz w:val="16"/>
              </w:rPr>
            </w:pPr>
            <w:proofErr w:type="spellStart"/>
            <w:r w:rsidRPr="002C4971">
              <w:rPr>
                <w:rFonts w:ascii="Times New Roman" w:hAnsi="Times New Roman"/>
                <w:b/>
                <w:i/>
                <w:sz w:val="16"/>
              </w:rPr>
              <w:t>Foods</w:t>
            </w:r>
            <w:proofErr w:type="spellEnd"/>
            <w:r w:rsidRPr="002C4971">
              <w:rPr>
                <w:rFonts w:ascii="Times New Roman" w:hAnsi="Times New Roman"/>
                <w:b/>
                <w:i/>
                <w:sz w:val="16"/>
              </w:rPr>
              <w:t xml:space="preserve"> For </w:t>
            </w:r>
            <w:proofErr w:type="spellStart"/>
            <w:r w:rsidRPr="002C4971">
              <w:rPr>
                <w:rFonts w:ascii="Times New Roman" w:hAnsi="Times New Roman"/>
                <w:b/>
                <w:i/>
                <w:sz w:val="16"/>
              </w:rPr>
              <w:t>Work</w:t>
            </w:r>
            <w:proofErr w:type="spellEnd"/>
          </w:p>
        </w:tc>
      </w:tr>
      <w:tr w:rsidR="001C3A2B" w:rsidRPr="001C3A2B" w:rsidTr="00340380">
        <w:trPr>
          <w:trHeight w:val="240"/>
          <w:tblHeader/>
        </w:trPr>
        <w:tc>
          <w:tcPr>
            <w:tcW w:w="95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2C4971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C4971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b/>
                <w:i/>
                <w:sz w:val="16"/>
              </w:rPr>
            </w:pPr>
            <w:r w:rsidRPr="002C4971">
              <w:rPr>
                <w:rFonts w:ascii="Times New Roman" w:hAnsi="Times New Roman"/>
                <w:b/>
                <w:i/>
                <w:sz w:val="16"/>
              </w:rPr>
              <w:t xml:space="preserve">Quantité </w:t>
            </w:r>
          </w:p>
          <w:p w:rsidR="00954990" w:rsidRPr="002C4971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b/>
                <w:i/>
                <w:sz w:val="16"/>
              </w:rPr>
            </w:pPr>
            <w:r w:rsidRPr="002C4971">
              <w:rPr>
                <w:rFonts w:ascii="Times New Roman" w:hAnsi="Times New Roman"/>
                <w:b/>
                <w:i/>
                <w:sz w:val="16"/>
              </w:rPr>
              <w:t>(en tonnes)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C4971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b/>
                <w:i/>
                <w:sz w:val="16"/>
              </w:rPr>
            </w:pPr>
            <w:r w:rsidRPr="002C4971">
              <w:rPr>
                <w:rFonts w:ascii="Times New Roman" w:hAnsi="Times New Roman"/>
                <w:b/>
                <w:i/>
                <w:sz w:val="16"/>
              </w:rPr>
              <w:t xml:space="preserve">Coût </w:t>
            </w:r>
          </w:p>
          <w:p w:rsidR="00954990" w:rsidRPr="002C4971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b/>
                <w:i/>
                <w:sz w:val="16"/>
              </w:rPr>
            </w:pPr>
            <w:r w:rsidRPr="002C4971">
              <w:rPr>
                <w:rFonts w:ascii="Times New Roman" w:hAnsi="Times New Roman"/>
                <w:b/>
                <w:i/>
                <w:sz w:val="16"/>
              </w:rPr>
              <w:t>en FCFA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2C4971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b/>
                <w:i/>
                <w:sz w:val="16"/>
              </w:rPr>
            </w:pPr>
            <w:r w:rsidRPr="002C4971">
              <w:rPr>
                <w:rFonts w:ascii="Times New Roman" w:hAnsi="Times New Roman"/>
                <w:b/>
                <w:i/>
                <w:sz w:val="16"/>
              </w:rPr>
              <w:t>Quantité</w:t>
            </w:r>
          </w:p>
          <w:p w:rsidR="00954990" w:rsidRPr="002C4971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b/>
                <w:i/>
                <w:sz w:val="16"/>
              </w:rPr>
            </w:pPr>
            <w:r w:rsidRPr="002C4971">
              <w:rPr>
                <w:rFonts w:ascii="Times New Roman" w:hAnsi="Times New Roman"/>
                <w:b/>
                <w:i/>
                <w:sz w:val="16"/>
              </w:rPr>
              <w:t>(en tonnes)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C4971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b/>
                <w:i/>
                <w:sz w:val="16"/>
              </w:rPr>
            </w:pPr>
            <w:r w:rsidRPr="002C4971">
              <w:rPr>
                <w:rFonts w:ascii="Times New Roman" w:hAnsi="Times New Roman"/>
                <w:b/>
                <w:i/>
                <w:sz w:val="16"/>
              </w:rPr>
              <w:t xml:space="preserve">Coût </w:t>
            </w:r>
          </w:p>
          <w:p w:rsidR="00954990" w:rsidRPr="002C4971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b/>
                <w:i/>
                <w:sz w:val="16"/>
              </w:rPr>
            </w:pPr>
            <w:r w:rsidRPr="002C4971">
              <w:rPr>
                <w:rFonts w:ascii="Times New Roman" w:hAnsi="Times New Roman"/>
                <w:b/>
                <w:i/>
                <w:sz w:val="16"/>
              </w:rPr>
              <w:t>en FCFA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C4971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b/>
                <w:i/>
                <w:sz w:val="16"/>
              </w:rPr>
            </w:pPr>
            <w:r w:rsidRPr="002C4971">
              <w:rPr>
                <w:rFonts w:ascii="Times New Roman" w:hAnsi="Times New Roman"/>
                <w:b/>
                <w:i/>
                <w:sz w:val="16"/>
              </w:rPr>
              <w:t>Quantité</w:t>
            </w:r>
          </w:p>
          <w:p w:rsidR="00954990" w:rsidRPr="002C4971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b/>
                <w:i/>
                <w:sz w:val="16"/>
              </w:rPr>
            </w:pPr>
            <w:r w:rsidRPr="002C4971">
              <w:rPr>
                <w:rFonts w:ascii="Times New Roman" w:hAnsi="Times New Roman"/>
                <w:b/>
                <w:i/>
                <w:sz w:val="16"/>
              </w:rPr>
              <w:t>(en tonnes)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C4971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b/>
                <w:i/>
                <w:sz w:val="16"/>
              </w:rPr>
            </w:pPr>
            <w:r w:rsidRPr="002C4971">
              <w:rPr>
                <w:rFonts w:ascii="Times New Roman" w:hAnsi="Times New Roman"/>
                <w:b/>
                <w:i/>
                <w:sz w:val="16"/>
              </w:rPr>
              <w:t xml:space="preserve">Coût </w:t>
            </w:r>
          </w:p>
          <w:p w:rsidR="00954990" w:rsidRPr="002C4971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b/>
                <w:i/>
                <w:sz w:val="16"/>
              </w:rPr>
            </w:pPr>
            <w:r w:rsidRPr="002C4971">
              <w:rPr>
                <w:rFonts w:ascii="Times New Roman" w:hAnsi="Times New Roman"/>
                <w:b/>
                <w:i/>
                <w:sz w:val="16"/>
              </w:rPr>
              <w:t>en FCFA</w:t>
            </w:r>
          </w:p>
        </w:tc>
      </w:tr>
      <w:tr w:rsidR="001C3A2B" w:rsidRPr="001C3A2B" w:rsidTr="00340380">
        <w:trPr>
          <w:trHeight w:val="240"/>
        </w:trPr>
        <w:tc>
          <w:tcPr>
            <w:tcW w:w="954" w:type="dxa"/>
            <w:tcBorders>
              <w:top w:val="single" w:sz="12" w:space="0" w:color="auto"/>
            </w:tcBorders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Agadez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12 061 </w:t>
            </w:r>
          </w:p>
        </w:tc>
        <w:tc>
          <w:tcPr>
            <w:tcW w:w="137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3 618 300 000 </w:t>
            </w:r>
          </w:p>
        </w:tc>
        <w:tc>
          <w:tcPr>
            <w:tcW w:w="10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9 695 </w:t>
            </w:r>
          </w:p>
        </w:tc>
        <w:tc>
          <w:tcPr>
            <w:tcW w:w="137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3 013 339 072 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2 668 </w:t>
            </w:r>
          </w:p>
        </w:tc>
        <w:tc>
          <w:tcPr>
            <w:tcW w:w="137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1 945 650 606 </w:t>
            </w:r>
          </w:p>
        </w:tc>
      </w:tr>
      <w:tr w:rsidR="001C3A2B" w:rsidRPr="001C3A2B" w:rsidTr="001C3A2B">
        <w:trPr>
          <w:trHeight w:val="240"/>
        </w:trPr>
        <w:tc>
          <w:tcPr>
            <w:tcW w:w="954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Diffa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14 066 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4 219 800 000 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18 241 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7 148 352 320 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7 545 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5 170 884 552 </w:t>
            </w:r>
          </w:p>
        </w:tc>
      </w:tr>
      <w:tr w:rsidR="001C3A2B" w:rsidRPr="001C3A2B" w:rsidTr="001C3A2B">
        <w:trPr>
          <w:trHeight w:val="240"/>
        </w:trPr>
        <w:tc>
          <w:tcPr>
            <w:tcW w:w="954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Dosso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37 609 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11 282 700 000 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25 238 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7 852 242 953 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3 650 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2 649 072 527 </w:t>
            </w:r>
          </w:p>
        </w:tc>
      </w:tr>
      <w:tr w:rsidR="001C3A2B" w:rsidRPr="001C3A2B" w:rsidTr="001C3A2B">
        <w:trPr>
          <w:trHeight w:val="240"/>
        </w:trPr>
        <w:tc>
          <w:tcPr>
            <w:tcW w:w="954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Maradi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54 701 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16 410 300 000 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32 958 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10 226 495 833 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7 385 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5 025 946 887 </w:t>
            </w:r>
          </w:p>
        </w:tc>
      </w:tr>
      <w:tr w:rsidR="001C3A2B" w:rsidRPr="001C3A2B" w:rsidTr="001C3A2B">
        <w:trPr>
          <w:trHeight w:val="240"/>
        </w:trPr>
        <w:tc>
          <w:tcPr>
            <w:tcW w:w="954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Tahoua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27 189 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8 156 700 000 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71 219 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22 162 395 955 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31 275 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20 983 960 310 </w:t>
            </w:r>
          </w:p>
        </w:tc>
      </w:tr>
      <w:tr w:rsidR="001C3A2B" w:rsidRPr="001C3A2B" w:rsidTr="001C3A2B">
        <w:trPr>
          <w:trHeight w:val="240"/>
        </w:trPr>
        <w:tc>
          <w:tcPr>
            <w:tcW w:w="954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Tillabéry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64 769 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19 430 700 000 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55 969 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18 122 222 397 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19 746 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12 922 891 502 </w:t>
            </w:r>
          </w:p>
        </w:tc>
      </w:tr>
      <w:tr w:rsidR="001C3A2B" w:rsidRPr="001C3A2B" w:rsidTr="001C3A2B">
        <w:trPr>
          <w:trHeight w:val="240"/>
        </w:trPr>
        <w:tc>
          <w:tcPr>
            <w:tcW w:w="954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Zinder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61 532 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18 459 600 000 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44 475 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14 178 249 294 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11 569 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- </w:t>
            </w:r>
          </w:p>
        </w:tc>
      </w:tr>
      <w:tr w:rsidR="001C3A2B" w:rsidRPr="001C3A2B" w:rsidTr="00571B5E">
        <w:trPr>
          <w:trHeight w:val="240"/>
        </w:trPr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Niamey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52 779 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15 833 700 000 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6 934 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2 080 340 100 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74 725 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8 692 549 077 </w:t>
            </w:r>
          </w:p>
        </w:tc>
      </w:tr>
      <w:tr w:rsidR="001C3A2B" w:rsidRPr="001C3A2B" w:rsidTr="00571B5E">
        <w:trPr>
          <w:trHeight w:val="240"/>
        </w:trPr>
        <w:tc>
          <w:tcPr>
            <w:tcW w:w="9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54990" w:rsidRPr="001C3A2B" w:rsidRDefault="00954990" w:rsidP="00571B5E">
            <w:pPr>
              <w:pStyle w:val="SingleTxtG"/>
              <w:suppressAutoHyphens w:val="0"/>
              <w:spacing w:before="120" w:after="40" w:line="220" w:lineRule="exact"/>
              <w:ind w:left="0" w:right="0"/>
              <w:jc w:val="left"/>
              <w:rPr>
                <w:rFonts w:ascii="Times New Roman" w:hAnsi="Times New Roman"/>
                <w:b/>
                <w:sz w:val="18"/>
              </w:rPr>
            </w:pPr>
            <w:r w:rsidRPr="001C3A2B">
              <w:rPr>
                <w:rFonts w:ascii="Times New Roman" w:hAnsi="Times New Roman"/>
                <w:b/>
                <w:sz w:val="18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571B5E">
            <w:pPr>
              <w:pStyle w:val="SingleTxtG"/>
              <w:suppressAutoHyphens w:val="0"/>
              <w:spacing w:before="120" w:after="40" w:line="220" w:lineRule="exact"/>
              <w:ind w:left="113" w:right="0"/>
              <w:jc w:val="right"/>
              <w:rPr>
                <w:rFonts w:ascii="Times New Roman" w:hAnsi="Times New Roman"/>
                <w:b/>
                <w:sz w:val="18"/>
              </w:rPr>
            </w:pPr>
            <w:r w:rsidRPr="001C3A2B">
              <w:rPr>
                <w:rFonts w:ascii="Times New Roman" w:hAnsi="Times New Roman"/>
                <w:b/>
                <w:sz w:val="18"/>
              </w:rPr>
              <w:t xml:space="preserve">324 706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571B5E">
            <w:pPr>
              <w:pStyle w:val="SingleTxtG"/>
              <w:suppressAutoHyphens w:val="0"/>
              <w:spacing w:before="120" w:after="40" w:line="220" w:lineRule="exact"/>
              <w:ind w:left="113" w:right="0"/>
              <w:jc w:val="right"/>
              <w:rPr>
                <w:rFonts w:ascii="Times New Roman" w:hAnsi="Times New Roman"/>
                <w:b/>
                <w:sz w:val="18"/>
              </w:rPr>
            </w:pPr>
            <w:r w:rsidRPr="001C3A2B">
              <w:rPr>
                <w:rFonts w:ascii="Times New Roman" w:hAnsi="Times New Roman"/>
                <w:b/>
                <w:sz w:val="18"/>
              </w:rPr>
              <w:t xml:space="preserve">97 411 800 000 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571B5E">
            <w:pPr>
              <w:pStyle w:val="SingleTxtG"/>
              <w:suppressAutoHyphens w:val="0"/>
              <w:spacing w:before="120" w:after="40" w:line="220" w:lineRule="exact"/>
              <w:ind w:left="113" w:right="0"/>
              <w:jc w:val="right"/>
              <w:rPr>
                <w:rFonts w:ascii="Times New Roman" w:hAnsi="Times New Roman"/>
                <w:b/>
                <w:sz w:val="18"/>
              </w:rPr>
            </w:pPr>
            <w:r w:rsidRPr="001C3A2B">
              <w:rPr>
                <w:rFonts w:ascii="Times New Roman" w:hAnsi="Times New Roman"/>
                <w:b/>
                <w:sz w:val="18"/>
              </w:rPr>
              <w:t xml:space="preserve">264 728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571B5E">
            <w:pPr>
              <w:pStyle w:val="SingleTxtG"/>
              <w:suppressAutoHyphens w:val="0"/>
              <w:spacing w:before="120" w:after="40" w:line="220" w:lineRule="exact"/>
              <w:ind w:left="113" w:right="0"/>
              <w:jc w:val="right"/>
              <w:rPr>
                <w:rFonts w:ascii="Times New Roman" w:hAnsi="Times New Roman"/>
                <w:b/>
                <w:sz w:val="18"/>
              </w:rPr>
            </w:pPr>
            <w:r w:rsidRPr="001C3A2B">
              <w:rPr>
                <w:rFonts w:ascii="Times New Roman" w:hAnsi="Times New Roman"/>
                <w:b/>
                <w:sz w:val="18"/>
              </w:rPr>
              <w:t xml:space="preserve">84 783 637 925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571B5E">
            <w:pPr>
              <w:pStyle w:val="SingleTxtG"/>
              <w:suppressAutoHyphens w:val="0"/>
              <w:spacing w:before="120" w:after="40" w:line="220" w:lineRule="exact"/>
              <w:ind w:left="113" w:right="0"/>
              <w:jc w:val="right"/>
              <w:rPr>
                <w:rFonts w:ascii="Times New Roman" w:hAnsi="Times New Roman"/>
                <w:b/>
                <w:sz w:val="18"/>
              </w:rPr>
            </w:pPr>
            <w:r w:rsidRPr="001C3A2B">
              <w:rPr>
                <w:rFonts w:ascii="Times New Roman" w:hAnsi="Times New Roman"/>
                <w:b/>
                <w:sz w:val="18"/>
              </w:rPr>
              <w:t xml:space="preserve">84 528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571B5E">
            <w:pPr>
              <w:pStyle w:val="SingleTxtG"/>
              <w:suppressAutoHyphens w:val="0"/>
              <w:spacing w:before="120" w:after="40" w:line="220" w:lineRule="exact"/>
              <w:ind w:left="113" w:right="0"/>
              <w:jc w:val="right"/>
              <w:rPr>
                <w:rFonts w:ascii="Times New Roman" w:hAnsi="Times New Roman"/>
                <w:b/>
                <w:sz w:val="18"/>
              </w:rPr>
            </w:pPr>
            <w:r w:rsidRPr="001C3A2B">
              <w:rPr>
                <w:rFonts w:ascii="Times New Roman" w:hAnsi="Times New Roman"/>
                <w:b/>
                <w:sz w:val="18"/>
              </w:rPr>
              <w:t xml:space="preserve">57 390 955 461 </w:t>
            </w:r>
          </w:p>
        </w:tc>
      </w:tr>
    </w:tbl>
    <w:p w:rsidR="00954990" w:rsidRPr="00571B5E" w:rsidRDefault="00954990" w:rsidP="001C3A2B">
      <w:pPr>
        <w:pStyle w:val="SingleTxtG"/>
        <w:rPr>
          <w:rFonts w:eastAsia="Calibri"/>
          <w:sz w:val="18"/>
        </w:rPr>
      </w:pPr>
      <w:proofErr w:type="gramStart"/>
      <w:r w:rsidRPr="00571B5E">
        <w:rPr>
          <w:rFonts w:eastAsia="Calibri"/>
          <w:i/>
          <w:sz w:val="18"/>
        </w:rPr>
        <w:t>Source :</w:t>
      </w:r>
      <w:proofErr w:type="gramEnd"/>
      <w:r w:rsidRPr="00571B5E">
        <w:rPr>
          <w:rFonts w:eastAsia="Cambria"/>
          <w:sz w:val="18"/>
        </w:rPr>
        <w:t xml:space="preserve"> </w:t>
      </w:r>
      <w:proofErr w:type="spellStart"/>
      <w:r w:rsidRPr="00571B5E">
        <w:rPr>
          <w:rFonts w:eastAsia="Cambria"/>
          <w:sz w:val="18"/>
        </w:rPr>
        <w:t>Dispositif</w:t>
      </w:r>
      <w:proofErr w:type="spellEnd"/>
      <w:r w:rsidRPr="00571B5E">
        <w:rPr>
          <w:rFonts w:eastAsia="Cambria"/>
          <w:sz w:val="18"/>
        </w:rPr>
        <w:t xml:space="preserve"> National de </w:t>
      </w:r>
      <w:proofErr w:type="spellStart"/>
      <w:r w:rsidRPr="00571B5E">
        <w:rPr>
          <w:rFonts w:eastAsia="Cambria"/>
          <w:sz w:val="18"/>
        </w:rPr>
        <w:t>Prévention</w:t>
      </w:r>
      <w:proofErr w:type="spellEnd"/>
      <w:r w:rsidRPr="00571B5E">
        <w:rPr>
          <w:rFonts w:eastAsia="Cambria"/>
          <w:sz w:val="18"/>
        </w:rPr>
        <w:t xml:space="preserve"> et de </w:t>
      </w:r>
      <w:proofErr w:type="spellStart"/>
      <w:r w:rsidRPr="00571B5E">
        <w:rPr>
          <w:rFonts w:eastAsia="Cambria"/>
          <w:sz w:val="18"/>
        </w:rPr>
        <w:t>Gestion</w:t>
      </w:r>
      <w:proofErr w:type="spellEnd"/>
      <w:r w:rsidRPr="00571B5E">
        <w:rPr>
          <w:rFonts w:eastAsia="Cambria"/>
          <w:sz w:val="18"/>
        </w:rPr>
        <w:t xml:space="preserve"> des Crises </w:t>
      </w:r>
      <w:proofErr w:type="spellStart"/>
      <w:r w:rsidRPr="00571B5E">
        <w:rPr>
          <w:rFonts w:eastAsia="Cambria"/>
          <w:sz w:val="18"/>
        </w:rPr>
        <w:t>Alimentaires</w:t>
      </w:r>
      <w:proofErr w:type="spellEnd"/>
      <w:r w:rsidRPr="00571B5E">
        <w:rPr>
          <w:rFonts w:eastAsia="Calibri"/>
          <w:sz w:val="18"/>
        </w:rPr>
        <w:t xml:space="preserve"> </w:t>
      </w:r>
    </w:p>
    <w:p w:rsidR="0031721A" w:rsidRDefault="0031721A">
      <w:pPr>
        <w:suppressAutoHyphens w:val="0"/>
        <w:spacing w:line="240" w:lineRule="auto"/>
        <w:rPr>
          <w:rFonts w:eastAsia="Cambria"/>
        </w:rPr>
      </w:pPr>
      <w:r>
        <w:rPr>
          <w:rFonts w:eastAsia="Cambria"/>
        </w:rPr>
        <w:br w:type="page"/>
      </w:r>
    </w:p>
    <w:p w:rsidR="00571B5E" w:rsidRDefault="00954990" w:rsidP="00340380">
      <w:pPr>
        <w:pStyle w:val="Heading1"/>
        <w:rPr>
          <w:rFonts w:eastAsia="Cambria"/>
        </w:rPr>
      </w:pPr>
      <w:r w:rsidRPr="001C3A2B">
        <w:rPr>
          <w:rFonts w:eastAsia="Cambria"/>
        </w:rPr>
        <w:lastRenderedPageBreak/>
        <w:t>Tableau 1</w:t>
      </w:r>
      <w:r w:rsidR="001C3A2B" w:rsidRPr="001C3A2B">
        <w:rPr>
          <w:rFonts w:eastAsia="Cambria"/>
        </w:rPr>
        <w:t>0</w:t>
      </w:r>
    </w:p>
    <w:p w:rsidR="00954990" w:rsidRPr="00571B5E" w:rsidRDefault="006F5DB3" w:rsidP="00340380">
      <w:pPr>
        <w:pStyle w:val="Heading1"/>
        <w:rPr>
          <w:rFonts w:eastAsia="Cambria"/>
          <w:b/>
        </w:rPr>
      </w:pPr>
      <w:proofErr w:type="spellStart"/>
      <w:r>
        <w:rPr>
          <w:rFonts w:eastAsia="Cambria"/>
          <w:b/>
        </w:rPr>
        <w:t>R</w:t>
      </w:r>
      <w:bookmarkStart w:id="1" w:name="_GoBack"/>
      <w:bookmarkEnd w:id="1"/>
      <w:r w:rsidR="00954990" w:rsidRPr="00571B5E">
        <w:rPr>
          <w:rFonts w:eastAsia="Cambria"/>
          <w:b/>
        </w:rPr>
        <w:t>épartition</w:t>
      </w:r>
      <w:proofErr w:type="spellEnd"/>
      <w:r w:rsidR="00954990" w:rsidRPr="00571B5E">
        <w:rPr>
          <w:rFonts w:eastAsia="Cambria"/>
          <w:b/>
        </w:rPr>
        <w:t xml:space="preserve"> </w:t>
      </w:r>
      <w:r w:rsidR="00954990" w:rsidRPr="00571B5E">
        <w:rPr>
          <w:rFonts w:eastAsia="Calibri"/>
          <w:b/>
        </w:rPr>
        <w:t xml:space="preserve">cash for work </w:t>
      </w:r>
      <w:proofErr w:type="gramStart"/>
      <w:r w:rsidR="00954990" w:rsidRPr="00571B5E">
        <w:rPr>
          <w:rFonts w:eastAsia="Calibri"/>
          <w:b/>
        </w:rPr>
        <w:t>et</w:t>
      </w:r>
      <w:proofErr w:type="gramEnd"/>
      <w:r w:rsidR="00954990" w:rsidRPr="00571B5E">
        <w:rPr>
          <w:rFonts w:eastAsia="Calibri"/>
          <w:b/>
        </w:rPr>
        <w:t xml:space="preserve"> cash </w:t>
      </w:r>
      <w:proofErr w:type="spellStart"/>
      <w:r w:rsidR="00954990" w:rsidRPr="00571B5E">
        <w:rPr>
          <w:rFonts w:eastAsia="Calibri"/>
          <w:b/>
        </w:rPr>
        <w:t>transfert</w:t>
      </w:r>
      <w:proofErr w:type="spellEnd"/>
      <w:r w:rsidR="00954990" w:rsidRPr="00571B5E">
        <w:rPr>
          <w:rFonts w:eastAsia="Calibri"/>
          <w:b/>
        </w:rPr>
        <w:t xml:space="preserve">) </w:t>
      </w:r>
      <w:proofErr w:type="spellStart"/>
      <w:r w:rsidR="00954990" w:rsidRPr="00571B5E">
        <w:rPr>
          <w:rFonts w:eastAsia="Cambria"/>
          <w:b/>
        </w:rPr>
        <w:t>et</w:t>
      </w:r>
      <w:proofErr w:type="spellEnd"/>
      <w:r w:rsidR="00954990" w:rsidRPr="00571B5E">
        <w:rPr>
          <w:rFonts w:eastAsia="Cambria"/>
          <w:b/>
        </w:rPr>
        <w:t xml:space="preserve"> blanket feeding par </w:t>
      </w:r>
      <w:proofErr w:type="spellStart"/>
      <w:r w:rsidR="00954990" w:rsidRPr="00571B5E">
        <w:rPr>
          <w:rFonts w:eastAsia="Cambria"/>
          <w:b/>
        </w:rPr>
        <w:t>région</w:t>
      </w:r>
      <w:proofErr w:type="spellEnd"/>
    </w:p>
    <w:tbl>
      <w:tblPr>
        <w:tblStyle w:val="TableGrid2"/>
        <w:tblW w:w="7370" w:type="dxa"/>
        <w:tblInd w:w="113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1868"/>
        <w:gridCol w:w="1865"/>
        <w:gridCol w:w="1774"/>
      </w:tblGrid>
      <w:tr w:rsidR="001C3A2B" w:rsidRPr="001C3A2B" w:rsidTr="00340380">
        <w:trPr>
          <w:trHeight w:val="240"/>
          <w:tblHeader/>
        </w:trPr>
        <w:tc>
          <w:tcPr>
            <w:tcW w:w="333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4990" w:rsidRPr="00340380" w:rsidRDefault="00340380" w:rsidP="001C3A2B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>R</w:t>
            </w:r>
            <w:r w:rsidR="00954990" w:rsidRPr="00340380">
              <w:rPr>
                <w:rFonts w:ascii="Times New Roman" w:hAnsi="Times New Roman"/>
                <w:b/>
                <w:i/>
                <w:sz w:val="16"/>
              </w:rPr>
              <w:t xml:space="preserve">égions 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4990" w:rsidRPr="00340380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ascii="Times New Roman" w:hAnsi="Times New Roman"/>
                <w:b/>
                <w:i/>
                <w:sz w:val="16"/>
              </w:rPr>
            </w:pPr>
            <w:r w:rsidRPr="00340380">
              <w:rPr>
                <w:rFonts w:ascii="Times New Roman" w:hAnsi="Times New Roman"/>
                <w:b/>
                <w:i/>
                <w:sz w:val="16"/>
              </w:rPr>
              <w:t xml:space="preserve">Cash for </w:t>
            </w:r>
            <w:proofErr w:type="spellStart"/>
            <w:r w:rsidRPr="00340380">
              <w:rPr>
                <w:rFonts w:ascii="Times New Roman" w:hAnsi="Times New Roman"/>
                <w:b/>
                <w:i/>
                <w:sz w:val="16"/>
              </w:rPr>
              <w:t>work</w:t>
            </w:r>
            <w:proofErr w:type="spellEnd"/>
            <w:r w:rsidRPr="00340380">
              <w:rPr>
                <w:rFonts w:ascii="Times New Roman" w:hAnsi="Times New Roman"/>
                <w:b/>
                <w:i/>
                <w:sz w:val="16"/>
              </w:rPr>
              <w:t xml:space="preserve"> et cash transfert (FCFA) 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4990" w:rsidRPr="00340380" w:rsidRDefault="00954990" w:rsidP="001C3A2B">
            <w:pPr>
              <w:pStyle w:val="SingleTxtG"/>
              <w:suppressAutoHyphens w:val="0"/>
              <w:spacing w:before="80" w:after="80" w:line="200" w:lineRule="exact"/>
              <w:ind w:left="113" w:right="0"/>
              <w:jc w:val="right"/>
              <w:rPr>
                <w:rFonts w:ascii="Times New Roman" w:hAnsi="Times New Roman"/>
                <w:b/>
                <w:i/>
                <w:sz w:val="16"/>
              </w:rPr>
            </w:pPr>
            <w:proofErr w:type="spellStart"/>
            <w:r w:rsidRPr="00340380">
              <w:rPr>
                <w:rFonts w:ascii="Times New Roman" w:hAnsi="Times New Roman"/>
                <w:b/>
                <w:i/>
                <w:sz w:val="16"/>
              </w:rPr>
              <w:t>Blanket</w:t>
            </w:r>
            <w:proofErr w:type="spellEnd"/>
            <w:r w:rsidRPr="00340380">
              <w:rPr>
                <w:rFonts w:ascii="Times New Roman" w:hAnsi="Times New Roman"/>
                <w:b/>
                <w:i/>
                <w:sz w:val="16"/>
              </w:rPr>
              <w:t xml:space="preserve"> </w:t>
            </w:r>
            <w:proofErr w:type="spellStart"/>
            <w:r w:rsidRPr="00340380">
              <w:rPr>
                <w:rFonts w:ascii="Times New Roman" w:hAnsi="Times New Roman"/>
                <w:b/>
                <w:i/>
                <w:sz w:val="16"/>
              </w:rPr>
              <w:t>feeding</w:t>
            </w:r>
            <w:proofErr w:type="spellEnd"/>
          </w:p>
        </w:tc>
      </w:tr>
      <w:tr w:rsidR="001C3A2B" w:rsidRPr="001C3A2B" w:rsidTr="00340380">
        <w:trPr>
          <w:trHeight w:val="149"/>
          <w:tblHeader/>
        </w:trPr>
        <w:tc>
          <w:tcPr>
            <w:tcW w:w="333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340380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340380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2C4971" w:rsidRDefault="00954990" w:rsidP="00340380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b/>
                <w:i/>
                <w:sz w:val="16"/>
              </w:rPr>
            </w:pPr>
          </w:p>
          <w:p w:rsidR="00954990" w:rsidRPr="002C4971" w:rsidRDefault="00954990" w:rsidP="00340380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b/>
                <w:i/>
                <w:sz w:val="16"/>
              </w:rPr>
            </w:pPr>
            <w:r w:rsidRPr="002C4971">
              <w:rPr>
                <w:rFonts w:ascii="Times New Roman" w:hAnsi="Times New Roman"/>
                <w:b/>
                <w:i/>
                <w:sz w:val="16"/>
              </w:rPr>
              <w:t>Quantité (t)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2C4971" w:rsidRDefault="00954990" w:rsidP="00340380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b/>
                <w:i/>
                <w:sz w:val="16"/>
              </w:rPr>
            </w:pPr>
          </w:p>
          <w:p w:rsidR="00954990" w:rsidRPr="002C4971" w:rsidRDefault="00954990" w:rsidP="00340380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b/>
                <w:i/>
                <w:sz w:val="16"/>
              </w:rPr>
            </w:pPr>
            <w:r w:rsidRPr="002C4971">
              <w:rPr>
                <w:rFonts w:ascii="Times New Roman" w:hAnsi="Times New Roman"/>
                <w:b/>
                <w:i/>
                <w:sz w:val="16"/>
              </w:rPr>
              <w:t>Coût (FCFA)</w:t>
            </w:r>
          </w:p>
        </w:tc>
      </w:tr>
      <w:tr w:rsidR="001C3A2B" w:rsidRPr="001C3A2B" w:rsidTr="00340380">
        <w:trPr>
          <w:trHeight w:val="240"/>
        </w:trPr>
        <w:tc>
          <w:tcPr>
            <w:tcW w:w="3332" w:type="dxa"/>
            <w:tcBorders>
              <w:top w:val="single" w:sz="12" w:space="0" w:color="auto"/>
            </w:tcBorders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ascii="Times New Roman" w:hAnsi="Times New Roman"/>
                <w:sz w:val="18"/>
              </w:rPr>
            </w:pPr>
          </w:p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Agadez </w:t>
            </w:r>
          </w:p>
        </w:tc>
        <w:tc>
          <w:tcPr>
            <w:tcW w:w="33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                                          2 666 241335  </w:t>
            </w:r>
          </w:p>
        </w:tc>
        <w:tc>
          <w:tcPr>
            <w:tcW w:w="329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</w:p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998 </w:t>
            </w:r>
          </w:p>
        </w:tc>
        <w:tc>
          <w:tcPr>
            <w:tcW w:w="314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</w:p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687 090 571 </w:t>
            </w:r>
          </w:p>
        </w:tc>
      </w:tr>
      <w:tr w:rsidR="001C3A2B" w:rsidRPr="001C3A2B" w:rsidTr="001C3A2B">
        <w:trPr>
          <w:trHeight w:val="240"/>
        </w:trPr>
        <w:tc>
          <w:tcPr>
            <w:tcW w:w="3332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Diffa </w:t>
            </w:r>
          </w:p>
        </w:tc>
        <w:tc>
          <w:tcPr>
            <w:tcW w:w="3314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>2 678 850 455</w:t>
            </w:r>
          </w:p>
        </w:tc>
        <w:tc>
          <w:tcPr>
            <w:tcW w:w="3297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1 834 </w:t>
            </w:r>
          </w:p>
        </w:tc>
        <w:tc>
          <w:tcPr>
            <w:tcW w:w="3149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1 188 844 161 </w:t>
            </w:r>
          </w:p>
        </w:tc>
      </w:tr>
      <w:tr w:rsidR="001C3A2B" w:rsidRPr="001C3A2B" w:rsidTr="001C3A2B">
        <w:trPr>
          <w:trHeight w:val="240"/>
        </w:trPr>
        <w:tc>
          <w:tcPr>
            <w:tcW w:w="3332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Dosso </w:t>
            </w:r>
          </w:p>
        </w:tc>
        <w:tc>
          <w:tcPr>
            <w:tcW w:w="3314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>7 603 883 541</w:t>
            </w:r>
          </w:p>
        </w:tc>
        <w:tc>
          <w:tcPr>
            <w:tcW w:w="3297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2 138 </w:t>
            </w:r>
          </w:p>
        </w:tc>
        <w:tc>
          <w:tcPr>
            <w:tcW w:w="3149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1 470 464 126 </w:t>
            </w:r>
          </w:p>
        </w:tc>
      </w:tr>
      <w:tr w:rsidR="001C3A2B" w:rsidRPr="001C3A2B" w:rsidTr="001C3A2B">
        <w:trPr>
          <w:trHeight w:val="240"/>
        </w:trPr>
        <w:tc>
          <w:tcPr>
            <w:tcW w:w="3332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Maradi </w:t>
            </w:r>
          </w:p>
        </w:tc>
        <w:tc>
          <w:tcPr>
            <w:tcW w:w="3314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>17 601 974 665</w:t>
            </w:r>
          </w:p>
        </w:tc>
        <w:tc>
          <w:tcPr>
            <w:tcW w:w="3297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4 445 </w:t>
            </w:r>
          </w:p>
        </w:tc>
        <w:tc>
          <w:tcPr>
            <w:tcW w:w="3149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3 203 177 467 </w:t>
            </w:r>
          </w:p>
        </w:tc>
      </w:tr>
      <w:tr w:rsidR="001C3A2B" w:rsidRPr="001C3A2B" w:rsidTr="001C3A2B">
        <w:trPr>
          <w:trHeight w:val="240"/>
        </w:trPr>
        <w:tc>
          <w:tcPr>
            <w:tcW w:w="3332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Tahoua </w:t>
            </w:r>
          </w:p>
        </w:tc>
        <w:tc>
          <w:tcPr>
            <w:tcW w:w="3314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>20 975 176 982</w:t>
            </w:r>
          </w:p>
        </w:tc>
        <w:tc>
          <w:tcPr>
            <w:tcW w:w="3297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9 596 </w:t>
            </w:r>
          </w:p>
        </w:tc>
        <w:tc>
          <w:tcPr>
            <w:tcW w:w="3149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6 651 801 257 </w:t>
            </w:r>
          </w:p>
        </w:tc>
      </w:tr>
      <w:tr w:rsidR="001C3A2B" w:rsidRPr="001C3A2B" w:rsidTr="001C3A2B">
        <w:trPr>
          <w:trHeight w:val="240"/>
        </w:trPr>
        <w:tc>
          <w:tcPr>
            <w:tcW w:w="3332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Tillabéry </w:t>
            </w:r>
          </w:p>
        </w:tc>
        <w:tc>
          <w:tcPr>
            <w:tcW w:w="3314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>19 888 882 871</w:t>
            </w:r>
          </w:p>
        </w:tc>
        <w:tc>
          <w:tcPr>
            <w:tcW w:w="3297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8 569 </w:t>
            </w:r>
          </w:p>
        </w:tc>
        <w:tc>
          <w:tcPr>
            <w:tcW w:w="3149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5 989 323 916 </w:t>
            </w:r>
          </w:p>
        </w:tc>
      </w:tr>
      <w:tr w:rsidR="001C3A2B" w:rsidRPr="001C3A2B" w:rsidTr="001C3A2B">
        <w:trPr>
          <w:trHeight w:val="240"/>
        </w:trPr>
        <w:tc>
          <w:tcPr>
            <w:tcW w:w="3332" w:type="dxa"/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Zinder </w:t>
            </w:r>
          </w:p>
        </w:tc>
        <w:tc>
          <w:tcPr>
            <w:tcW w:w="3314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>23 985 190 421</w:t>
            </w:r>
          </w:p>
        </w:tc>
        <w:tc>
          <w:tcPr>
            <w:tcW w:w="3297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10 722 </w:t>
            </w:r>
          </w:p>
        </w:tc>
        <w:tc>
          <w:tcPr>
            <w:tcW w:w="3149" w:type="dxa"/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7 529 023 095 </w:t>
            </w:r>
          </w:p>
        </w:tc>
      </w:tr>
      <w:tr w:rsidR="001C3A2B" w:rsidRPr="001C3A2B" w:rsidTr="00571B5E">
        <w:trPr>
          <w:trHeight w:val="240"/>
        </w:trPr>
        <w:tc>
          <w:tcPr>
            <w:tcW w:w="3332" w:type="dxa"/>
            <w:tcBorders>
              <w:bottom w:val="single" w:sz="4" w:space="0" w:color="auto"/>
            </w:tcBorders>
            <w:shd w:val="clear" w:color="auto" w:fill="auto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Niamey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>1 500 571 790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1 216 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113" w:right="0"/>
              <w:jc w:val="right"/>
              <w:rPr>
                <w:rFonts w:ascii="Times New Roman" w:hAnsi="Times New Roman"/>
                <w:sz w:val="18"/>
              </w:rPr>
            </w:pPr>
            <w:r w:rsidRPr="001C3A2B">
              <w:rPr>
                <w:rFonts w:ascii="Times New Roman" w:hAnsi="Times New Roman"/>
                <w:sz w:val="18"/>
              </w:rPr>
              <w:t xml:space="preserve">835 266 554 </w:t>
            </w:r>
          </w:p>
        </w:tc>
      </w:tr>
      <w:tr w:rsidR="001C3A2B" w:rsidRPr="00571B5E" w:rsidTr="00571B5E">
        <w:trPr>
          <w:trHeight w:val="240"/>
        </w:trPr>
        <w:tc>
          <w:tcPr>
            <w:tcW w:w="33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54990" w:rsidRPr="00571B5E" w:rsidRDefault="00954990" w:rsidP="00571B5E">
            <w:pPr>
              <w:pStyle w:val="SingleTxtG"/>
              <w:suppressAutoHyphens w:val="0"/>
              <w:spacing w:before="120" w:after="40" w:line="220" w:lineRule="exact"/>
              <w:ind w:left="0" w:right="0"/>
              <w:jc w:val="left"/>
              <w:rPr>
                <w:rFonts w:ascii="Times New Roman" w:hAnsi="Times New Roman"/>
                <w:b/>
                <w:sz w:val="18"/>
              </w:rPr>
            </w:pPr>
            <w:r w:rsidRPr="00571B5E">
              <w:rPr>
                <w:rFonts w:ascii="Times New Roman" w:hAnsi="Times New Roman"/>
                <w:b/>
                <w:sz w:val="18"/>
              </w:rPr>
              <w:t>Total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571B5E" w:rsidRDefault="00954990" w:rsidP="00571B5E">
            <w:pPr>
              <w:pStyle w:val="SingleTxtG"/>
              <w:suppressAutoHyphens w:val="0"/>
              <w:spacing w:before="120" w:after="40" w:line="220" w:lineRule="exact"/>
              <w:ind w:left="113" w:right="0"/>
              <w:jc w:val="right"/>
              <w:rPr>
                <w:rFonts w:ascii="Times New Roman" w:hAnsi="Times New Roman"/>
                <w:b/>
                <w:sz w:val="18"/>
              </w:rPr>
            </w:pPr>
            <w:r w:rsidRPr="00571B5E">
              <w:rPr>
                <w:rFonts w:ascii="Times New Roman" w:hAnsi="Times New Roman"/>
                <w:b/>
                <w:sz w:val="18"/>
              </w:rPr>
              <w:t>96 065 505 506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571B5E" w:rsidRDefault="00954990" w:rsidP="00571B5E">
            <w:pPr>
              <w:pStyle w:val="SingleTxtG"/>
              <w:suppressAutoHyphens w:val="0"/>
              <w:spacing w:before="120" w:after="40" w:line="220" w:lineRule="exact"/>
              <w:ind w:left="113" w:right="0"/>
              <w:jc w:val="right"/>
              <w:rPr>
                <w:rFonts w:ascii="Times New Roman" w:hAnsi="Times New Roman"/>
                <w:b/>
                <w:sz w:val="18"/>
              </w:rPr>
            </w:pPr>
            <w:r w:rsidRPr="00571B5E">
              <w:rPr>
                <w:rFonts w:ascii="Times New Roman" w:hAnsi="Times New Roman"/>
                <w:b/>
                <w:sz w:val="18"/>
              </w:rPr>
              <w:t xml:space="preserve">38 304 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571B5E" w:rsidRDefault="00954990" w:rsidP="00571B5E">
            <w:pPr>
              <w:pStyle w:val="SingleTxtG"/>
              <w:suppressAutoHyphens w:val="0"/>
              <w:spacing w:before="120" w:after="40" w:line="220" w:lineRule="exact"/>
              <w:ind w:left="113" w:right="0"/>
              <w:jc w:val="right"/>
              <w:rPr>
                <w:rFonts w:ascii="Times New Roman" w:hAnsi="Times New Roman"/>
                <w:b/>
                <w:sz w:val="18"/>
              </w:rPr>
            </w:pPr>
            <w:r w:rsidRPr="00571B5E">
              <w:rPr>
                <w:rFonts w:ascii="Times New Roman" w:hAnsi="Times New Roman"/>
                <w:b/>
                <w:sz w:val="18"/>
              </w:rPr>
              <w:t xml:space="preserve">26 719 724 594 </w:t>
            </w:r>
          </w:p>
        </w:tc>
      </w:tr>
    </w:tbl>
    <w:p w:rsidR="00954990" w:rsidRPr="00571B5E" w:rsidRDefault="00954990" w:rsidP="001C3A2B">
      <w:pPr>
        <w:pStyle w:val="SingleTxtG"/>
        <w:rPr>
          <w:rFonts w:eastAsia="Calibri"/>
          <w:sz w:val="18"/>
        </w:rPr>
      </w:pPr>
      <w:proofErr w:type="gramStart"/>
      <w:r w:rsidRPr="00571B5E">
        <w:rPr>
          <w:rFonts w:eastAsia="Cambria"/>
          <w:i/>
          <w:sz w:val="18"/>
        </w:rPr>
        <w:t>Source :</w:t>
      </w:r>
      <w:proofErr w:type="gramEnd"/>
      <w:r w:rsidRPr="00571B5E">
        <w:rPr>
          <w:rFonts w:eastAsia="Cambria"/>
          <w:sz w:val="18"/>
        </w:rPr>
        <w:t xml:space="preserve"> </w:t>
      </w:r>
      <w:proofErr w:type="spellStart"/>
      <w:r w:rsidRPr="00571B5E">
        <w:rPr>
          <w:rFonts w:eastAsia="Cambria"/>
          <w:sz w:val="18"/>
        </w:rPr>
        <w:t>Dispositif</w:t>
      </w:r>
      <w:proofErr w:type="spellEnd"/>
      <w:r w:rsidRPr="00571B5E">
        <w:rPr>
          <w:rFonts w:eastAsia="Cambria"/>
          <w:sz w:val="18"/>
        </w:rPr>
        <w:t xml:space="preserve"> National de </w:t>
      </w:r>
      <w:proofErr w:type="spellStart"/>
      <w:r w:rsidRPr="00571B5E">
        <w:rPr>
          <w:rFonts w:eastAsia="Cambria"/>
          <w:sz w:val="18"/>
        </w:rPr>
        <w:t>Prévention</w:t>
      </w:r>
      <w:proofErr w:type="spellEnd"/>
      <w:r w:rsidRPr="00571B5E">
        <w:rPr>
          <w:rFonts w:eastAsia="Cambria"/>
          <w:sz w:val="18"/>
        </w:rPr>
        <w:t xml:space="preserve"> et de </w:t>
      </w:r>
      <w:proofErr w:type="spellStart"/>
      <w:r w:rsidRPr="00571B5E">
        <w:rPr>
          <w:rFonts w:eastAsia="Cambria"/>
          <w:sz w:val="18"/>
        </w:rPr>
        <w:t>Gestion</w:t>
      </w:r>
      <w:proofErr w:type="spellEnd"/>
      <w:r w:rsidRPr="00571B5E">
        <w:rPr>
          <w:rFonts w:eastAsia="Cambria"/>
          <w:sz w:val="18"/>
        </w:rPr>
        <w:t xml:space="preserve"> des Crises </w:t>
      </w:r>
      <w:proofErr w:type="spellStart"/>
      <w:r w:rsidRPr="00571B5E">
        <w:rPr>
          <w:rFonts w:eastAsia="Cambria"/>
          <w:sz w:val="18"/>
        </w:rPr>
        <w:t>Alimentaires</w:t>
      </w:r>
      <w:proofErr w:type="spellEnd"/>
      <w:r w:rsidRPr="00571B5E">
        <w:rPr>
          <w:rFonts w:eastAsia="Calibri"/>
          <w:sz w:val="18"/>
        </w:rPr>
        <w:t xml:space="preserve"> </w:t>
      </w:r>
    </w:p>
    <w:p w:rsidR="0031721A" w:rsidRDefault="0031721A" w:rsidP="00571B5E">
      <w:pPr>
        <w:pStyle w:val="Heading1"/>
        <w:rPr>
          <w:rFonts w:eastAsia="Cambria"/>
        </w:rPr>
      </w:pPr>
    </w:p>
    <w:p w:rsidR="00571B5E" w:rsidRDefault="00954990" w:rsidP="00340380">
      <w:pPr>
        <w:pStyle w:val="Heading1"/>
        <w:rPr>
          <w:rFonts w:eastAsia="Cambria"/>
        </w:rPr>
      </w:pPr>
      <w:r w:rsidRPr="001C3A2B">
        <w:rPr>
          <w:rFonts w:eastAsia="Cambria"/>
        </w:rPr>
        <w:t>Tableau 1</w:t>
      </w:r>
      <w:r w:rsidR="001C3A2B" w:rsidRPr="001C3A2B">
        <w:rPr>
          <w:rFonts w:eastAsia="Cambria"/>
        </w:rPr>
        <w:t>1</w:t>
      </w:r>
      <w:r w:rsidRPr="001C3A2B">
        <w:rPr>
          <w:rFonts w:eastAsia="Cambria"/>
        </w:rPr>
        <w:t> </w:t>
      </w:r>
    </w:p>
    <w:p w:rsidR="00954990" w:rsidRPr="00571B5E" w:rsidRDefault="00954990" w:rsidP="00340380">
      <w:pPr>
        <w:pStyle w:val="Heading1"/>
        <w:rPr>
          <w:rFonts w:eastAsia="Cambria"/>
          <w:b/>
        </w:rPr>
      </w:pPr>
      <w:proofErr w:type="spellStart"/>
      <w:r w:rsidRPr="00571B5E">
        <w:rPr>
          <w:rFonts w:eastAsia="Cambria"/>
          <w:b/>
        </w:rPr>
        <w:t>Répartition</w:t>
      </w:r>
      <w:proofErr w:type="spellEnd"/>
      <w:r w:rsidRPr="00571B5E">
        <w:rPr>
          <w:rFonts w:eastAsia="Cambria"/>
          <w:b/>
        </w:rPr>
        <w:t xml:space="preserve"> des constructions </w:t>
      </w:r>
      <w:proofErr w:type="gramStart"/>
      <w:r w:rsidRPr="00571B5E">
        <w:rPr>
          <w:rFonts w:eastAsia="Cambria"/>
          <w:b/>
        </w:rPr>
        <w:t>et</w:t>
      </w:r>
      <w:proofErr w:type="gramEnd"/>
      <w:r w:rsidRPr="00571B5E">
        <w:rPr>
          <w:rFonts w:eastAsia="Cambria"/>
          <w:b/>
        </w:rPr>
        <w:t xml:space="preserve"> de </w:t>
      </w:r>
      <w:proofErr w:type="spellStart"/>
      <w:r w:rsidRPr="00571B5E">
        <w:rPr>
          <w:rFonts w:eastAsia="Cambria"/>
          <w:b/>
        </w:rPr>
        <w:t>réhabilitation</w:t>
      </w:r>
      <w:proofErr w:type="spellEnd"/>
      <w:r w:rsidRPr="00571B5E">
        <w:rPr>
          <w:rFonts w:eastAsia="Cambria"/>
          <w:b/>
        </w:rPr>
        <w:t xml:space="preserve"> des points </w:t>
      </w:r>
      <w:proofErr w:type="spellStart"/>
      <w:r w:rsidRPr="00571B5E">
        <w:rPr>
          <w:rFonts w:eastAsia="Cambria"/>
          <w:b/>
        </w:rPr>
        <w:t>d’eau</w:t>
      </w:r>
      <w:proofErr w:type="spellEnd"/>
      <w:r w:rsidRPr="00571B5E">
        <w:rPr>
          <w:rFonts w:eastAsia="Cambria"/>
          <w:b/>
        </w:rPr>
        <w:t xml:space="preserve"> </w:t>
      </w:r>
      <w:proofErr w:type="spellStart"/>
      <w:r w:rsidRPr="00571B5E">
        <w:rPr>
          <w:rFonts w:eastAsia="Cambria"/>
          <w:b/>
        </w:rPr>
        <w:t>modernes</w:t>
      </w:r>
      <w:proofErr w:type="spellEnd"/>
      <w:r w:rsidRPr="00571B5E">
        <w:rPr>
          <w:rFonts w:eastAsia="Cambria"/>
          <w:b/>
        </w:rPr>
        <w:t xml:space="preserve"> et </w:t>
      </w:r>
      <w:proofErr w:type="spellStart"/>
      <w:r w:rsidRPr="00571B5E">
        <w:rPr>
          <w:rFonts w:eastAsia="Cambria"/>
          <w:b/>
        </w:rPr>
        <w:t>indicateurs</w:t>
      </w:r>
      <w:proofErr w:type="spellEnd"/>
      <w:r w:rsidRPr="00571B5E">
        <w:rPr>
          <w:rFonts w:eastAsia="Cambria"/>
          <w:b/>
        </w:rPr>
        <w:t xml:space="preserve"> de </w:t>
      </w:r>
      <w:proofErr w:type="spellStart"/>
      <w:r w:rsidRPr="00571B5E">
        <w:rPr>
          <w:rFonts w:eastAsia="Cambria"/>
          <w:b/>
        </w:rPr>
        <w:t>l’hydraulique</w:t>
      </w:r>
      <w:proofErr w:type="spellEnd"/>
      <w:r w:rsidRPr="00571B5E">
        <w:rPr>
          <w:rFonts w:eastAsia="Cambria"/>
          <w:b/>
        </w:rPr>
        <w:t xml:space="preserve"> </w:t>
      </w:r>
      <w:proofErr w:type="spellStart"/>
      <w:r w:rsidRPr="00571B5E">
        <w:rPr>
          <w:rFonts w:eastAsia="Cambria"/>
          <w:b/>
        </w:rPr>
        <w:t>rurale</w:t>
      </w:r>
      <w:proofErr w:type="spellEnd"/>
      <w:r w:rsidRPr="00571B5E">
        <w:rPr>
          <w:rFonts w:eastAsia="Cambria"/>
          <w:b/>
        </w:rPr>
        <w:t xml:space="preserve"> par </w:t>
      </w:r>
      <w:proofErr w:type="spellStart"/>
      <w:r w:rsidRPr="00571B5E">
        <w:rPr>
          <w:rFonts w:eastAsia="Cambria"/>
          <w:b/>
        </w:rPr>
        <w:t>région</w:t>
      </w:r>
      <w:proofErr w:type="spellEnd"/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721"/>
        <w:gridCol w:w="721"/>
        <w:gridCol w:w="722"/>
        <w:gridCol w:w="722"/>
        <w:gridCol w:w="722"/>
        <w:gridCol w:w="722"/>
        <w:gridCol w:w="722"/>
        <w:gridCol w:w="722"/>
        <w:gridCol w:w="722"/>
      </w:tblGrid>
      <w:tr w:rsidR="00954990" w:rsidRPr="00340380" w:rsidTr="00340380">
        <w:trPr>
          <w:cantSplit/>
          <w:trHeight w:val="760"/>
          <w:tblHeader/>
        </w:trPr>
        <w:tc>
          <w:tcPr>
            <w:tcW w:w="35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rFonts w:eastAsia="Cambria"/>
                <w:i/>
                <w:sz w:val="16"/>
              </w:rPr>
            </w:pPr>
            <w:proofErr w:type="spellStart"/>
            <w:r w:rsidRPr="00340380">
              <w:rPr>
                <w:rFonts w:eastAsia="Cambria"/>
                <w:i/>
                <w:sz w:val="16"/>
              </w:rPr>
              <w:t>Région</w:t>
            </w:r>
            <w:proofErr w:type="spellEnd"/>
            <w:r w:rsidRPr="00340380">
              <w:rPr>
                <w:rFonts w:eastAsia="Cambria"/>
                <w:i/>
                <w:sz w:val="16"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54990" w:rsidRPr="002C4971" w:rsidRDefault="00954990" w:rsidP="00340380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rFonts w:eastAsia="Cambria"/>
                <w:b/>
                <w:i/>
                <w:sz w:val="16"/>
                <w:szCs w:val="22"/>
                <w:lang w:val="fr-FR"/>
              </w:rPr>
            </w:pPr>
            <w:proofErr w:type="spellStart"/>
            <w:r w:rsidRPr="002C4971">
              <w:rPr>
                <w:rFonts w:eastAsia="Cambria"/>
                <w:b/>
                <w:i/>
                <w:sz w:val="16"/>
                <w:szCs w:val="22"/>
                <w:lang w:val="fr-FR"/>
              </w:rPr>
              <w:t>Agadez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54990" w:rsidRPr="002C4971" w:rsidRDefault="00954990" w:rsidP="00340380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rFonts w:eastAsia="Cambria"/>
                <w:b/>
                <w:i/>
                <w:sz w:val="16"/>
                <w:szCs w:val="22"/>
                <w:lang w:val="fr-FR"/>
              </w:rPr>
            </w:pPr>
            <w:proofErr w:type="spellStart"/>
            <w:r w:rsidRPr="002C4971">
              <w:rPr>
                <w:rFonts w:eastAsia="Cambria"/>
                <w:b/>
                <w:i/>
                <w:sz w:val="16"/>
                <w:szCs w:val="22"/>
                <w:lang w:val="fr-FR"/>
              </w:rPr>
              <w:t>Diffa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54990" w:rsidRPr="002C4971" w:rsidRDefault="00954990" w:rsidP="00340380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rFonts w:eastAsia="Cambria"/>
                <w:b/>
                <w:i/>
                <w:sz w:val="16"/>
                <w:szCs w:val="22"/>
                <w:lang w:val="fr-FR"/>
              </w:rPr>
            </w:pPr>
            <w:proofErr w:type="spellStart"/>
            <w:r w:rsidRPr="002C4971">
              <w:rPr>
                <w:rFonts w:eastAsia="Cambria"/>
                <w:b/>
                <w:i/>
                <w:sz w:val="16"/>
                <w:szCs w:val="22"/>
                <w:lang w:val="fr-FR"/>
              </w:rPr>
              <w:t>Dosso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54990" w:rsidRPr="002C4971" w:rsidRDefault="00954990" w:rsidP="00340380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rFonts w:eastAsia="Cambria"/>
                <w:b/>
                <w:i/>
                <w:sz w:val="16"/>
                <w:szCs w:val="22"/>
                <w:lang w:val="fr-FR"/>
              </w:rPr>
            </w:pPr>
            <w:proofErr w:type="spellStart"/>
            <w:r w:rsidRPr="002C4971">
              <w:rPr>
                <w:rFonts w:eastAsia="Cambria"/>
                <w:b/>
                <w:i/>
                <w:sz w:val="16"/>
                <w:szCs w:val="22"/>
                <w:lang w:val="fr-FR"/>
              </w:rPr>
              <w:t>Maradi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54990" w:rsidRPr="002C4971" w:rsidRDefault="00954990" w:rsidP="00340380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rFonts w:eastAsia="Cambria"/>
                <w:b/>
                <w:i/>
                <w:sz w:val="16"/>
                <w:szCs w:val="22"/>
                <w:lang w:val="fr-FR"/>
              </w:rPr>
            </w:pPr>
            <w:r w:rsidRPr="002C4971">
              <w:rPr>
                <w:rFonts w:eastAsia="Cambria"/>
                <w:b/>
                <w:i/>
                <w:sz w:val="16"/>
                <w:szCs w:val="22"/>
                <w:lang w:val="fr-FR"/>
              </w:rPr>
              <w:t>Niamey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54990" w:rsidRPr="002C4971" w:rsidRDefault="00954990" w:rsidP="00340380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rFonts w:eastAsia="Cambria"/>
                <w:b/>
                <w:i/>
                <w:sz w:val="16"/>
                <w:szCs w:val="22"/>
                <w:lang w:val="fr-FR"/>
              </w:rPr>
            </w:pPr>
            <w:proofErr w:type="spellStart"/>
            <w:r w:rsidRPr="002C4971">
              <w:rPr>
                <w:rFonts w:eastAsia="Cambria"/>
                <w:b/>
                <w:i/>
                <w:sz w:val="16"/>
                <w:szCs w:val="22"/>
                <w:lang w:val="fr-FR"/>
              </w:rPr>
              <w:t>Tahoua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54990" w:rsidRPr="002C4971" w:rsidRDefault="00954990" w:rsidP="00340380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rFonts w:eastAsia="Cambria"/>
                <w:b/>
                <w:i/>
                <w:sz w:val="16"/>
                <w:szCs w:val="22"/>
                <w:lang w:val="fr-FR"/>
              </w:rPr>
            </w:pPr>
            <w:proofErr w:type="spellStart"/>
            <w:r w:rsidRPr="002C4971">
              <w:rPr>
                <w:rFonts w:eastAsia="Cambria"/>
                <w:b/>
                <w:i/>
                <w:sz w:val="16"/>
                <w:szCs w:val="22"/>
                <w:lang w:val="fr-FR"/>
              </w:rPr>
              <w:t>Tillabéry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54990" w:rsidRPr="002C4971" w:rsidRDefault="00954990" w:rsidP="00340380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rFonts w:eastAsia="Cambria"/>
                <w:b/>
                <w:i/>
                <w:sz w:val="16"/>
                <w:szCs w:val="22"/>
                <w:lang w:val="fr-FR"/>
              </w:rPr>
            </w:pPr>
            <w:r w:rsidRPr="002C4971">
              <w:rPr>
                <w:rFonts w:eastAsia="Cambria"/>
                <w:b/>
                <w:i/>
                <w:sz w:val="16"/>
                <w:szCs w:val="22"/>
                <w:lang w:val="fr-FR"/>
              </w:rPr>
              <w:t>Zinder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54990" w:rsidRPr="002C4971" w:rsidRDefault="00954990" w:rsidP="00340380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rFonts w:eastAsia="Cambria"/>
                <w:b/>
                <w:i/>
                <w:sz w:val="16"/>
                <w:szCs w:val="22"/>
                <w:lang w:val="fr-FR"/>
              </w:rPr>
            </w:pPr>
            <w:r w:rsidRPr="002C4971">
              <w:rPr>
                <w:rFonts w:eastAsia="Cambria"/>
                <w:b/>
                <w:i/>
                <w:sz w:val="16"/>
                <w:szCs w:val="22"/>
                <w:lang w:val="fr-FR"/>
              </w:rPr>
              <w:t>TOTAL</w:t>
            </w:r>
          </w:p>
        </w:tc>
      </w:tr>
      <w:tr w:rsidR="00954990" w:rsidRPr="00340380" w:rsidTr="00340380">
        <w:tc>
          <w:tcPr>
            <w:tcW w:w="3573" w:type="dxa"/>
            <w:tcBorders>
              <w:top w:val="single" w:sz="12" w:space="0" w:color="auto"/>
            </w:tcBorders>
            <w:shd w:val="clear" w:color="auto" w:fill="auto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 xml:space="preserve">PEM (1) </w:t>
            </w:r>
            <w:proofErr w:type="spellStart"/>
            <w:r w:rsidRPr="00340380">
              <w:rPr>
                <w:rFonts w:eastAsia="Cambria"/>
                <w:sz w:val="18"/>
              </w:rPr>
              <w:t>construits</w:t>
            </w:r>
            <w:proofErr w:type="spellEnd"/>
          </w:p>
        </w:tc>
        <w:tc>
          <w:tcPr>
            <w:tcW w:w="29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293</w:t>
            </w:r>
          </w:p>
        </w:tc>
        <w:tc>
          <w:tcPr>
            <w:tcW w:w="29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263</w:t>
            </w:r>
          </w:p>
        </w:tc>
        <w:tc>
          <w:tcPr>
            <w:tcW w:w="29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1444</w:t>
            </w:r>
          </w:p>
        </w:tc>
        <w:tc>
          <w:tcPr>
            <w:tcW w:w="29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1496</w:t>
            </w:r>
          </w:p>
        </w:tc>
        <w:tc>
          <w:tcPr>
            <w:tcW w:w="29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55</w:t>
            </w:r>
          </w:p>
        </w:tc>
        <w:tc>
          <w:tcPr>
            <w:tcW w:w="29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1094</w:t>
            </w:r>
          </w:p>
        </w:tc>
        <w:tc>
          <w:tcPr>
            <w:tcW w:w="29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1289</w:t>
            </w:r>
          </w:p>
        </w:tc>
        <w:tc>
          <w:tcPr>
            <w:tcW w:w="29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609</w:t>
            </w:r>
          </w:p>
        </w:tc>
        <w:tc>
          <w:tcPr>
            <w:tcW w:w="29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6542</w:t>
            </w:r>
          </w:p>
        </w:tc>
      </w:tr>
      <w:tr w:rsidR="00954990" w:rsidRPr="00340380" w:rsidTr="00340380">
        <w:tc>
          <w:tcPr>
            <w:tcW w:w="3573" w:type="dxa"/>
            <w:shd w:val="clear" w:color="auto" w:fill="auto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 xml:space="preserve">PEM </w:t>
            </w:r>
            <w:proofErr w:type="spellStart"/>
            <w:r w:rsidRPr="00340380">
              <w:rPr>
                <w:rFonts w:eastAsia="Cambria"/>
                <w:sz w:val="18"/>
              </w:rPr>
              <w:t>réhabilités</w:t>
            </w:r>
            <w:proofErr w:type="spellEnd"/>
          </w:p>
        </w:tc>
        <w:tc>
          <w:tcPr>
            <w:tcW w:w="2934" w:type="dxa"/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180</w:t>
            </w:r>
          </w:p>
        </w:tc>
        <w:tc>
          <w:tcPr>
            <w:tcW w:w="2934" w:type="dxa"/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185</w:t>
            </w:r>
          </w:p>
        </w:tc>
        <w:tc>
          <w:tcPr>
            <w:tcW w:w="2934" w:type="dxa"/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383</w:t>
            </w:r>
          </w:p>
        </w:tc>
        <w:tc>
          <w:tcPr>
            <w:tcW w:w="2934" w:type="dxa"/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252</w:t>
            </w:r>
          </w:p>
        </w:tc>
        <w:tc>
          <w:tcPr>
            <w:tcW w:w="2934" w:type="dxa"/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50</w:t>
            </w:r>
          </w:p>
        </w:tc>
        <w:tc>
          <w:tcPr>
            <w:tcW w:w="2934" w:type="dxa"/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300</w:t>
            </w:r>
          </w:p>
        </w:tc>
        <w:tc>
          <w:tcPr>
            <w:tcW w:w="2934" w:type="dxa"/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605</w:t>
            </w:r>
          </w:p>
        </w:tc>
        <w:tc>
          <w:tcPr>
            <w:tcW w:w="2934" w:type="dxa"/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214</w:t>
            </w:r>
          </w:p>
        </w:tc>
        <w:tc>
          <w:tcPr>
            <w:tcW w:w="2934" w:type="dxa"/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2169</w:t>
            </w:r>
          </w:p>
        </w:tc>
      </w:tr>
      <w:tr w:rsidR="00954990" w:rsidRPr="00340380" w:rsidTr="00340380">
        <w:tc>
          <w:tcPr>
            <w:tcW w:w="3573" w:type="dxa"/>
            <w:shd w:val="clear" w:color="auto" w:fill="auto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340380">
              <w:rPr>
                <w:rFonts w:eastAsia="Cambria"/>
                <w:sz w:val="18"/>
              </w:rPr>
              <w:t>Taux</w:t>
            </w:r>
            <w:proofErr w:type="spellEnd"/>
            <w:r w:rsidRPr="00340380">
              <w:rPr>
                <w:rFonts w:eastAsia="Cambria"/>
                <w:sz w:val="18"/>
              </w:rPr>
              <w:t xml:space="preserve"> …de couverture </w:t>
            </w:r>
            <w:proofErr w:type="spellStart"/>
            <w:r w:rsidRPr="00340380">
              <w:rPr>
                <w:rFonts w:eastAsia="Cambria"/>
                <w:sz w:val="18"/>
              </w:rPr>
              <w:t>géographique</w:t>
            </w:r>
            <w:proofErr w:type="spellEnd"/>
            <w:r w:rsidRPr="00340380">
              <w:rPr>
                <w:rFonts w:eastAsia="Cambria"/>
                <w:sz w:val="18"/>
              </w:rPr>
              <w:t xml:space="preserve"> </w:t>
            </w:r>
            <w:proofErr w:type="spellStart"/>
            <w:r w:rsidRPr="00340380">
              <w:rPr>
                <w:rFonts w:eastAsia="Cambria"/>
                <w:sz w:val="18"/>
              </w:rPr>
              <w:t>en</w:t>
            </w:r>
            <w:proofErr w:type="spellEnd"/>
            <w:r w:rsidRPr="00340380">
              <w:rPr>
                <w:rFonts w:eastAsia="Cambria"/>
                <w:sz w:val="18"/>
              </w:rPr>
              <w:t xml:space="preserve"> PEM </w:t>
            </w:r>
            <w:proofErr w:type="spellStart"/>
            <w:r w:rsidRPr="00340380">
              <w:rPr>
                <w:rFonts w:eastAsia="Cambria"/>
                <w:sz w:val="18"/>
              </w:rPr>
              <w:t>en</w:t>
            </w:r>
            <w:proofErr w:type="spellEnd"/>
            <w:r w:rsidRPr="00340380">
              <w:rPr>
                <w:rFonts w:eastAsia="Cambria"/>
                <w:sz w:val="18"/>
              </w:rPr>
              <w:t xml:space="preserve"> 2013 (%)</w:t>
            </w:r>
          </w:p>
        </w:tc>
        <w:tc>
          <w:tcPr>
            <w:tcW w:w="2934" w:type="dxa"/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68,96</w:t>
            </w:r>
          </w:p>
        </w:tc>
        <w:tc>
          <w:tcPr>
            <w:tcW w:w="2934" w:type="dxa"/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67,86</w:t>
            </w:r>
          </w:p>
        </w:tc>
        <w:tc>
          <w:tcPr>
            <w:tcW w:w="2934" w:type="dxa"/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80,30</w:t>
            </w:r>
          </w:p>
        </w:tc>
        <w:tc>
          <w:tcPr>
            <w:tcW w:w="2934" w:type="dxa"/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82,89</w:t>
            </w:r>
          </w:p>
        </w:tc>
        <w:tc>
          <w:tcPr>
            <w:tcW w:w="2934" w:type="dxa"/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95,14</w:t>
            </w:r>
          </w:p>
        </w:tc>
        <w:tc>
          <w:tcPr>
            <w:tcW w:w="2934" w:type="dxa"/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78,03</w:t>
            </w:r>
          </w:p>
        </w:tc>
        <w:tc>
          <w:tcPr>
            <w:tcW w:w="2934" w:type="dxa"/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77,37</w:t>
            </w:r>
          </w:p>
        </w:tc>
        <w:tc>
          <w:tcPr>
            <w:tcW w:w="2934" w:type="dxa"/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65,14</w:t>
            </w:r>
          </w:p>
        </w:tc>
        <w:tc>
          <w:tcPr>
            <w:tcW w:w="2934" w:type="dxa"/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76,29</w:t>
            </w:r>
          </w:p>
        </w:tc>
      </w:tr>
      <w:tr w:rsidR="00954990" w:rsidRPr="00340380" w:rsidTr="00340380">
        <w:tc>
          <w:tcPr>
            <w:tcW w:w="3573" w:type="dxa"/>
            <w:tcBorders>
              <w:bottom w:val="single" w:sz="12" w:space="0" w:color="auto"/>
            </w:tcBorders>
            <w:shd w:val="clear" w:color="auto" w:fill="auto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340380">
              <w:rPr>
                <w:rFonts w:eastAsia="Cambria"/>
                <w:sz w:val="18"/>
              </w:rPr>
              <w:t>Taux</w:t>
            </w:r>
            <w:proofErr w:type="spellEnd"/>
            <w:r w:rsidRPr="00340380">
              <w:rPr>
                <w:rFonts w:eastAsia="Cambria"/>
                <w:sz w:val="18"/>
              </w:rPr>
              <w:t xml:space="preserve"> </w:t>
            </w:r>
            <w:proofErr w:type="spellStart"/>
            <w:r w:rsidRPr="00340380">
              <w:rPr>
                <w:rFonts w:eastAsia="Cambria"/>
                <w:sz w:val="18"/>
              </w:rPr>
              <w:t>d’accès</w:t>
            </w:r>
            <w:proofErr w:type="spellEnd"/>
            <w:r w:rsidRPr="00340380">
              <w:rPr>
                <w:rFonts w:eastAsia="Cambria"/>
                <w:sz w:val="18"/>
              </w:rPr>
              <w:t xml:space="preserve"> à </w:t>
            </w:r>
            <w:proofErr w:type="spellStart"/>
            <w:r w:rsidRPr="00340380">
              <w:rPr>
                <w:rFonts w:eastAsia="Cambria"/>
                <w:sz w:val="18"/>
              </w:rPr>
              <w:t>l’eau</w:t>
            </w:r>
            <w:proofErr w:type="spellEnd"/>
            <w:r w:rsidRPr="00340380">
              <w:rPr>
                <w:rFonts w:eastAsia="Cambria"/>
                <w:sz w:val="18"/>
              </w:rPr>
              <w:t xml:space="preserve"> potable </w:t>
            </w:r>
            <w:proofErr w:type="spellStart"/>
            <w:r w:rsidRPr="00340380">
              <w:rPr>
                <w:rFonts w:eastAsia="Cambria"/>
                <w:sz w:val="18"/>
              </w:rPr>
              <w:t>en</w:t>
            </w:r>
            <w:proofErr w:type="spellEnd"/>
            <w:r w:rsidRPr="00340380">
              <w:rPr>
                <w:rFonts w:eastAsia="Cambria"/>
                <w:sz w:val="18"/>
              </w:rPr>
              <w:t xml:space="preserve"> 2013 (%)</w:t>
            </w:r>
          </w:p>
        </w:tc>
        <w:tc>
          <w:tcPr>
            <w:tcW w:w="29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54,83</w:t>
            </w:r>
          </w:p>
        </w:tc>
        <w:tc>
          <w:tcPr>
            <w:tcW w:w="29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49,74</w:t>
            </w:r>
          </w:p>
        </w:tc>
        <w:tc>
          <w:tcPr>
            <w:tcW w:w="29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62,45</w:t>
            </w:r>
          </w:p>
        </w:tc>
        <w:tc>
          <w:tcPr>
            <w:tcW w:w="29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49,67</w:t>
            </w:r>
          </w:p>
        </w:tc>
        <w:tc>
          <w:tcPr>
            <w:tcW w:w="29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82,50</w:t>
            </w:r>
          </w:p>
        </w:tc>
        <w:tc>
          <w:tcPr>
            <w:tcW w:w="29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44,36</w:t>
            </w:r>
          </w:p>
        </w:tc>
        <w:tc>
          <w:tcPr>
            <w:tcW w:w="29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51,27</w:t>
            </w:r>
          </w:p>
        </w:tc>
        <w:tc>
          <w:tcPr>
            <w:tcW w:w="29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44,06</w:t>
            </w:r>
          </w:p>
        </w:tc>
        <w:tc>
          <w:tcPr>
            <w:tcW w:w="29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4990" w:rsidRPr="00340380" w:rsidRDefault="00954990" w:rsidP="00340380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rFonts w:eastAsia="Cambria"/>
                <w:sz w:val="18"/>
              </w:rPr>
            </w:pPr>
            <w:r w:rsidRPr="00340380">
              <w:rPr>
                <w:rFonts w:eastAsia="Cambria"/>
                <w:sz w:val="18"/>
              </w:rPr>
              <w:t>49,83</w:t>
            </w:r>
          </w:p>
        </w:tc>
      </w:tr>
    </w:tbl>
    <w:p w:rsidR="00954990" w:rsidRPr="00571B5E" w:rsidRDefault="00954990" w:rsidP="00571B5E">
      <w:pPr>
        <w:pStyle w:val="SingleTxtG"/>
        <w:spacing w:after="0"/>
        <w:rPr>
          <w:rFonts w:eastAsia="Cambria"/>
          <w:sz w:val="18"/>
        </w:rPr>
      </w:pPr>
      <w:r w:rsidRPr="00571B5E">
        <w:rPr>
          <w:rFonts w:eastAsia="Cambria"/>
          <w:sz w:val="18"/>
        </w:rPr>
        <w:t xml:space="preserve">PEM = Point </w:t>
      </w:r>
      <w:proofErr w:type="spellStart"/>
      <w:r w:rsidRPr="00571B5E">
        <w:rPr>
          <w:rFonts w:eastAsia="Cambria"/>
          <w:sz w:val="18"/>
        </w:rPr>
        <w:t>d’Eau</w:t>
      </w:r>
      <w:proofErr w:type="spellEnd"/>
      <w:r w:rsidRPr="00571B5E">
        <w:rPr>
          <w:rFonts w:eastAsia="Cambria"/>
          <w:sz w:val="18"/>
        </w:rPr>
        <w:t xml:space="preserve"> </w:t>
      </w:r>
      <w:proofErr w:type="spellStart"/>
      <w:r w:rsidRPr="00571B5E">
        <w:rPr>
          <w:rFonts w:eastAsia="Cambria"/>
          <w:sz w:val="18"/>
        </w:rPr>
        <w:t>Moderne</w:t>
      </w:r>
      <w:proofErr w:type="spellEnd"/>
    </w:p>
    <w:p w:rsidR="00954990" w:rsidRPr="00571B5E" w:rsidRDefault="00954990" w:rsidP="001C3A2B">
      <w:pPr>
        <w:pStyle w:val="SingleTxtG"/>
        <w:rPr>
          <w:rFonts w:eastAsia="Cambria"/>
          <w:sz w:val="18"/>
        </w:rPr>
      </w:pPr>
      <w:proofErr w:type="gramStart"/>
      <w:r w:rsidRPr="00571B5E">
        <w:rPr>
          <w:rFonts w:eastAsia="Cambria"/>
          <w:i/>
          <w:sz w:val="18"/>
        </w:rPr>
        <w:t>Source :</w:t>
      </w:r>
      <w:proofErr w:type="gramEnd"/>
      <w:r w:rsidRPr="00571B5E">
        <w:rPr>
          <w:rFonts w:eastAsia="Cambria"/>
          <w:sz w:val="18"/>
        </w:rPr>
        <w:t xml:space="preserve"> </w:t>
      </w:r>
      <w:proofErr w:type="spellStart"/>
      <w:r w:rsidRPr="00571B5E">
        <w:rPr>
          <w:rFonts w:eastAsia="Cambria"/>
          <w:sz w:val="18"/>
        </w:rPr>
        <w:t>bilan</w:t>
      </w:r>
      <w:proofErr w:type="spellEnd"/>
      <w:r w:rsidRPr="00571B5E">
        <w:rPr>
          <w:rFonts w:eastAsia="Cambria"/>
          <w:sz w:val="18"/>
        </w:rPr>
        <w:t xml:space="preserve"> des 3 </w:t>
      </w:r>
      <w:proofErr w:type="spellStart"/>
      <w:r w:rsidRPr="00571B5E">
        <w:rPr>
          <w:rFonts w:eastAsia="Cambria"/>
          <w:sz w:val="18"/>
        </w:rPr>
        <w:t>ans</w:t>
      </w:r>
      <w:proofErr w:type="spellEnd"/>
      <w:r w:rsidRPr="00571B5E">
        <w:rPr>
          <w:rFonts w:eastAsia="Cambria"/>
          <w:sz w:val="18"/>
        </w:rPr>
        <w:t xml:space="preserve"> de </w:t>
      </w:r>
      <w:proofErr w:type="spellStart"/>
      <w:r w:rsidRPr="00571B5E">
        <w:rPr>
          <w:rFonts w:eastAsia="Cambria"/>
          <w:sz w:val="18"/>
        </w:rPr>
        <w:t>mise</w:t>
      </w:r>
      <w:proofErr w:type="spellEnd"/>
      <w:r w:rsidRPr="00571B5E">
        <w:rPr>
          <w:rFonts w:eastAsia="Cambria"/>
          <w:sz w:val="18"/>
        </w:rPr>
        <w:t xml:space="preserve"> </w:t>
      </w:r>
      <w:proofErr w:type="spellStart"/>
      <w:r w:rsidRPr="00571B5E">
        <w:rPr>
          <w:rFonts w:eastAsia="Cambria"/>
          <w:sz w:val="18"/>
        </w:rPr>
        <w:t>en</w:t>
      </w:r>
      <w:proofErr w:type="spellEnd"/>
      <w:r w:rsidRPr="00571B5E">
        <w:rPr>
          <w:rFonts w:eastAsia="Cambria"/>
          <w:sz w:val="18"/>
        </w:rPr>
        <w:t xml:space="preserve"> </w:t>
      </w:r>
      <w:proofErr w:type="spellStart"/>
      <w:r w:rsidRPr="00571B5E">
        <w:rPr>
          <w:rFonts w:eastAsia="Cambria"/>
          <w:sz w:val="18"/>
        </w:rPr>
        <w:t>œuvre</w:t>
      </w:r>
      <w:proofErr w:type="spellEnd"/>
      <w:r w:rsidRPr="00571B5E">
        <w:rPr>
          <w:rFonts w:eastAsia="Cambria"/>
          <w:sz w:val="18"/>
        </w:rPr>
        <w:t xml:space="preserve"> du programme de renaissance</w:t>
      </w:r>
    </w:p>
    <w:p w:rsidR="0031721A" w:rsidRDefault="0031721A">
      <w:pPr>
        <w:suppressAutoHyphens w:val="0"/>
        <w:spacing w:line="240" w:lineRule="auto"/>
        <w:rPr>
          <w:rFonts w:eastAsia="Cambria"/>
        </w:rPr>
      </w:pPr>
      <w:r>
        <w:rPr>
          <w:rFonts w:eastAsia="Cambria"/>
        </w:rPr>
        <w:br w:type="page"/>
      </w:r>
    </w:p>
    <w:p w:rsidR="00571B5E" w:rsidRDefault="00954990" w:rsidP="00340380">
      <w:pPr>
        <w:pStyle w:val="Heading1"/>
        <w:rPr>
          <w:rFonts w:eastAsia="Cambria"/>
        </w:rPr>
      </w:pPr>
      <w:r w:rsidRPr="001C3A2B">
        <w:rPr>
          <w:rFonts w:eastAsia="Cambria"/>
        </w:rPr>
        <w:lastRenderedPageBreak/>
        <w:t>Tableau 1</w:t>
      </w:r>
      <w:r w:rsidR="001C3A2B" w:rsidRPr="001C3A2B">
        <w:rPr>
          <w:rFonts w:eastAsia="Cambria"/>
        </w:rPr>
        <w:t>2</w:t>
      </w:r>
    </w:p>
    <w:p w:rsidR="00954990" w:rsidRPr="00571B5E" w:rsidRDefault="00571B5E" w:rsidP="00340380">
      <w:pPr>
        <w:pStyle w:val="Heading1"/>
        <w:rPr>
          <w:rFonts w:eastAsia="Cambria"/>
          <w:b/>
        </w:rPr>
      </w:pPr>
      <w:r>
        <w:rPr>
          <w:rFonts w:eastAsia="Cambria"/>
          <w:b/>
        </w:rPr>
        <w:t>D</w:t>
      </w:r>
      <w:r w:rsidR="00954990" w:rsidRPr="00571B5E">
        <w:rPr>
          <w:rFonts w:eastAsia="Cambria"/>
          <w:b/>
        </w:rPr>
        <w:t xml:space="preserve">istribution </w:t>
      </w:r>
      <w:proofErr w:type="spellStart"/>
      <w:r w:rsidR="00954990" w:rsidRPr="00571B5E">
        <w:rPr>
          <w:rFonts w:eastAsia="Cambria"/>
          <w:b/>
        </w:rPr>
        <w:t>publique</w:t>
      </w:r>
      <w:proofErr w:type="spellEnd"/>
      <w:r w:rsidR="00954990" w:rsidRPr="00571B5E">
        <w:rPr>
          <w:rFonts w:eastAsia="Cambria"/>
          <w:b/>
        </w:rPr>
        <w:t xml:space="preserve"> </w:t>
      </w:r>
      <w:proofErr w:type="spellStart"/>
      <w:r w:rsidR="00954990" w:rsidRPr="00571B5E">
        <w:rPr>
          <w:rFonts w:eastAsia="Cambria"/>
          <w:b/>
        </w:rPr>
        <w:t>d’eau</w:t>
      </w:r>
      <w:proofErr w:type="spellEnd"/>
      <w:r w:rsidR="00954990" w:rsidRPr="00571B5E">
        <w:rPr>
          <w:rFonts w:eastAsia="Cambria"/>
          <w:b/>
        </w:rPr>
        <w:t xml:space="preserve"> par </w:t>
      </w:r>
      <w:proofErr w:type="spellStart"/>
      <w:r w:rsidR="00954990" w:rsidRPr="00571B5E">
        <w:rPr>
          <w:rFonts w:eastAsia="Cambria"/>
          <w:b/>
        </w:rPr>
        <w:t>région</w:t>
      </w:r>
      <w:proofErr w:type="spellEnd"/>
      <w:r w:rsidR="00954990" w:rsidRPr="00571B5E">
        <w:rPr>
          <w:rFonts w:eastAsia="Cambria"/>
          <w:b/>
        </w:rPr>
        <w:t xml:space="preserve"> de 2008 à 2013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065"/>
        <w:gridCol w:w="766"/>
        <w:gridCol w:w="843"/>
        <w:gridCol w:w="843"/>
        <w:gridCol w:w="844"/>
        <w:gridCol w:w="844"/>
      </w:tblGrid>
      <w:tr w:rsidR="001C3A2B" w:rsidRPr="001C3A2B" w:rsidTr="001C3A2B">
        <w:trPr>
          <w:trHeight w:val="240"/>
          <w:tblHeader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rFonts w:eastAsia="Cambria"/>
                <w:i/>
                <w:sz w:val="16"/>
              </w:rPr>
            </w:pPr>
          </w:p>
        </w:tc>
      </w:tr>
      <w:tr w:rsidR="001C3A2B" w:rsidRPr="001C3A2B" w:rsidTr="001C3A2B">
        <w:trPr>
          <w:trHeight w:val="240"/>
        </w:trPr>
        <w:tc>
          <w:tcPr>
            <w:tcW w:w="801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 </w:t>
            </w:r>
          </w:p>
        </w:tc>
        <w:tc>
          <w:tcPr>
            <w:tcW w:w="1024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 </w:t>
            </w:r>
          </w:p>
        </w:tc>
        <w:tc>
          <w:tcPr>
            <w:tcW w:w="635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2008</w:t>
            </w:r>
          </w:p>
        </w:tc>
        <w:tc>
          <w:tcPr>
            <w:tcW w:w="635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2009</w:t>
            </w:r>
          </w:p>
        </w:tc>
        <w:tc>
          <w:tcPr>
            <w:tcW w:w="635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2010</w:t>
            </w:r>
          </w:p>
        </w:tc>
        <w:tc>
          <w:tcPr>
            <w:tcW w:w="635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2011</w:t>
            </w:r>
          </w:p>
        </w:tc>
        <w:tc>
          <w:tcPr>
            <w:tcW w:w="635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2012</w:t>
            </w:r>
          </w:p>
        </w:tc>
      </w:tr>
      <w:tr w:rsidR="001C3A2B" w:rsidRPr="001C3A2B" w:rsidTr="001C3A2B">
        <w:trPr>
          <w:trHeight w:val="240"/>
        </w:trPr>
        <w:tc>
          <w:tcPr>
            <w:tcW w:w="801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Ensemble Niger</w:t>
            </w:r>
          </w:p>
        </w:tc>
        <w:tc>
          <w:tcPr>
            <w:tcW w:w="1024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Capacité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  <w:proofErr w:type="spellStart"/>
            <w:r w:rsidRPr="001C3A2B">
              <w:rPr>
                <w:rFonts w:eastAsia="Cambria"/>
                <w:sz w:val="18"/>
              </w:rPr>
              <w:t>installée</w:t>
            </w:r>
            <w:proofErr w:type="spellEnd"/>
            <w:r w:rsidRPr="001C3A2B">
              <w:rPr>
                <w:rFonts w:eastAsia="Cambria"/>
                <w:sz w:val="18"/>
              </w:rPr>
              <w:t xml:space="preserve"> (m3/h)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10 572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10 572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10 572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10 572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10 801</w:t>
            </w:r>
          </w:p>
        </w:tc>
      </w:tr>
      <w:tr w:rsidR="001C3A2B" w:rsidRPr="001C3A2B" w:rsidTr="001C3A2B">
        <w:trPr>
          <w:trHeight w:val="240"/>
        </w:trPr>
        <w:tc>
          <w:tcPr>
            <w:tcW w:w="801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</w:p>
        </w:tc>
        <w:tc>
          <w:tcPr>
            <w:tcW w:w="1024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Réservoirs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de </w:t>
            </w:r>
            <w:proofErr w:type="spellStart"/>
            <w:r w:rsidRPr="001C3A2B">
              <w:rPr>
                <w:rFonts w:eastAsia="Cambria"/>
                <w:sz w:val="18"/>
              </w:rPr>
              <w:t>stockage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73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73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73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73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75</w:t>
            </w:r>
          </w:p>
        </w:tc>
      </w:tr>
      <w:tr w:rsidR="001C3A2B" w:rsidRPr="001C3A2B" w:rsidTr="001C3A2B">
        <w:trPr>
          <w:trHeight w:val="240"/>
        </w:trPr>
        <w:tc>
          <w:tcPr>
            <w:tcW w:w="801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</w:p>
        </w:tc>
        <w:tc>
          <w:tcPr>
            <w:tcW w:w="1024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Capacité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des </w:t>
            </w:r>
            <w:proofErr w:type="spellStart"/>
            <w:r w:rsidRPr="001C3A2B">
              <w:rPr>
                <w:rFonts w:eastAsia="Cambria"/>
                <w:sz w:val="18"/>
              </w:rPr>
              <w:t>réservoirs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(m3)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51 870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51 870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51 870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51 870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52 370</w:t>
            </w:r>
          </w:p>
        </w:tc>
      </w:tr>
      <w:tr w:rsidR="001C3A2B" w:rsidRPr="001C3A2B" w:rsidTr="001C3A2B">
        <w:trPr>
          <w:trHeight w:val="240"/>
        </w:trPr>
        <w:tc>
          <w:tcPr>
            <w:tcW w:w="801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Agadez</w:t>
            </w:r>
            <w:proofErr w:type="spellEnd"/>
          </w:p>
        </w:tc>
        <w:tc>
          <w:tcPr>
            <w:tcW w:w="1024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Capacité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  <w:proofErr w:type="spellStart"/>
            <w:r w:rsidRPr="001C3A2B">
              <w:rPr>
                <w:rFonts w:eastAsia="Cambria"/>
                <w:sz w:val="18"/>
              </w:rPr>
              <w:t>installée</w:t>
            </w:r>
            <w:proofErr w:type="spellEnd"/>
            <w:r w:rsidRPr="001C3A2B">
              <w:rPr>
                <w:rFonts w:eastAsia="Cambria"/>
                <w:sz w:val="18"/>
              </w:rPr>
              <w:t xml:space="preserve"> (m3/h)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617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617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617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617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617</w:t>
            </w:r>
          </w:p>
        </w:tc>
      </w:tr>
      <w:tr w:rsidR="001C3A2B" w:rsidRPr="001C3A2B" w:rsidTr="001C3A2B">
        <w:trPr>
          <w:trHeight w:val="240"/>
        </w:trPr>
        <w:tc>
          <w:tcPr>
            <w:tcW w:w="801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</w:p>
        </w:tc>
        <w:tc>
          <w:tcPr>
            <w:tcW w:w="1024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Réservoirs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de </w:t>
            </w:r>
            <w:proofErr w:type="spellStart"/>
            <w:r w:rsidRPr="001C3A2B">
              <w:rPr>
                <w:rFonts w:eastAsia="Cambria"/>
                <w:sz w:val="18"/>
              </w:rPr>
              <w:t>stockage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</w:t>
            </w:r>
          </w:p>
        </w:tc>
      </w:tr>
      <w:tr w:rsidR="001C3A2B" w:rsidRPr="001C3A2B" w:rsidTr="001C3A2B">
        <w:trPr>
          <w:trHeight w:val="240"/>
        </w:trPr>
        <w:tc>
          <w:tcPr>
            <w:tcW w:w="801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</w:p>
        </w:tc>
        <w:tc>
          <w:tcPr>
            <w:tcW w:w="1024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Capacité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des </w:t>
            </w:r>
            <w:proofErr w:type="spellStart"/>
            <w:r w:rsidRPr="001C3A2B">
              <w:rPr>
                <w:rFonts w:eastAsia="Cambria"/>
                <w:sz w:val="18"/>
              </w:rPr>
              <w:t>réservoirs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(m3)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2 750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2750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2750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2750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2750</w:t>
            </w:r>
          </w:p>
        </w:tc>
      </w:tr>
      <w:tr w:rsidR="001C3A2B" w:rsidRPr="001C3A2B" w:rsidTr="001C3A2B">
        <w:trPr>
          <w:trHeight w:val="240"/>
        </w:trPr>
        <w:tc>
          <w:tcPr>
            <w:tcW w:w="801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Diffa</w:t>
            </w:r>
            <w:proofErr w:type="spellEnd"/>
          </w:p>
        </w:tc>
        <w:tc>
          <w:tcPr>
            <w:tcW w:w="1024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Capacité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  <w:proofErr w:type="spellStart"/>
            <w:r w:rsidRPr="001C3A2B">
              <w:rPr>
                <w:rFonts w:eastAsia="Cambria"/>
                <w:sz w:val="18"/>
              </w:rPr>
              <w:t>installée</w:t>
            </w:r>
            <w:proofErr w:type="spellEnd"/>
            <w:r w:rsidRPr="001C3A2B">
              <w:rPr>
                <w:rFonts w:eastAsia="Cambria"/>
                <w:sz w:val="18"/>
              </w:rPr>
              <w:t xml:space="preserve"> (m3/h)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288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288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288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288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288</w:t>
            </w:r>
          </w:p>
        </w:tc>
      </w:tr>
      <w:tr w:rsidR="001C3A2B" w:rsidRPr="001C3A2B" w:rsidTr="001C3A2B">
        <w:trPr>
          <w:trHeight w:val="240"/>
        </w:trPr>
        <w:tc>
          <w:tcPr>
            <w:tcW w:w="801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</w:p>
        </w:tc>
        <w:tc>
          <w:tcPr>
            <w:tcW w:w="1024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Réservoirs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de </w:t>
            </w:r>
            <w:proofErr w:type="spellStart"/>
            <w:r w:rsidRPr="001C3A2B">
              <w:rPr>
                <w:rFonts w:eastAsia="Cambria"/>
                <w:sz w:val="18"/>
              </w:rPr>
              <w:t>stockage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</w:t>
            </w:r>
          </w:p>
        </w:tc>
      </w:tr>
      <w:tr w:rsidR="001C3A2B" w:rsidRPr="001C3A2B" w:rsidTr="001C3A2B">
        <w:trPr>
          <w:trHeight w:val="240"/>
        </w:trPr>
        <w:tc>
          <w:tcPr>
            <w:tcW w:w="801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</w:p>
        </w:tc>
        <w:tc>
          <w:tcPr>
            <w:tcW w:w="1024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Capacité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des </w:t>
            </w:r>
            <w:proofErr w:type="spellStart"/>
            <w:r w:rsidRPr="001C3A2B">
              <w:rPr>
                <w:rFonts w:eastAsia="Cambria"/>
                <w:sz w:val="18"/>
              </w:rPr>
              <w:t>réservoirs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(m3)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1 200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1200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1200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1200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1200</w:t>
            </w:r>
          </w:p>
        </w:tc>
      </w:tr>
      <w:tr w:rsidR="001C3A2B" w:rsidRPr="001C3A2B" w:rsidTr="001C3A2B">
        <w:trPr>
          <w:trHeight w:val="240"/>
        </w:trPr>
        <w:tc>
          <w:tcPr>
            <w:tcW w:w="801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Dosso</w:t>
            </w:r>
            <w:proofErr w:type="spellEnd"/>
          </w:p>
        </w:tc>
        <w:tc>
          <w:tcPr>
            <w:tcW w:w="1024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Capacité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  <w:proofErr w:type="spellStart"/>
            <w:r w:rsidRPr="001C3A2B">
              <w:rPr>
                <w:rFonts w:eastAsia="Cambria"/>
                <w:sz w:val="18"/>
              </w:rPr>
              <w:t>installée</w:t>
            </w:r>
            <w:proofErr w:type="spellEnd"/>
            <w:r w:rsidRPr="001C3A2B">
              <w:rPr>
                <w:rFonts w:eastAsia="Cambria"/>
                <w:sz w:val="18"/>
              </w:rPr>
              <w:t xml:space="preserve"> (m3/h)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670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670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670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670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670</w:t>
            </w:r>
          </w:p>
        </w:tc>
      </w:tr>
      <w:tr w:rsidR="001C3A2B" w:rsidRPr="001C3A2B" w:rsidTr="001C3A2B">
        <w:trPr>
          <w:trHeight w:val="240"/>
        </w:trPr>
        <w:tc>
          <w:tcPr>
            <w:tcW w:w="801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</w:p>
        </w:tc>
        <w:tc>
          <w:tcPr>
            <w:tcW w:w="1024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Réservoirs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de </w:t>
            </w:r>
            <w:proofErr w:type="spellStart"/>
            <w:r w:rsidRPr="001C3A2B">
              <w:rPr>
                <w:rFonts w:eastAsia="Cambria"/>
                <w:sz w:val="18"/>
              </w:rPr>
              <w:t>stockage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9</w:t>
            </w:r>
          </w:p>
        </w:tc>
      </w:tr>
      <w:tr w:rsidR="001C3A2B" w:rsidRPr="001C3A2B" w:rsidTr="001C3A2B">
        <w:trPr>
          <w:trHeight w:val="240"/>
        </w:trPr>
        <w:tc>
          <w:tcPr>
            <w:tcW w:w="801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</w:p>
        </w:tc>
        <w:tc>
          <w:tcPr>
            <w:tcW w:w="1024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Capacité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des </w:t>
            </w:r>
            <w:proofErr w:type="spellStart"/>
            <w:r w:rsidRPr="001C3A2B">
              <w:rPr>
                <w:rFonts w:eastAsia="Cambria"/>
                <w:sz w:val="18"/>
              </w:rPr>
              <w:t>réservoirs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(m3)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5 200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5200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5200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5200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5200</w:t>
            </w:r>
          </w:p>
        </w:tc>
      </w:tr>
      <w:tr w:rsidR="001C3A2B" w:rsidRPr="001C3A2B" w:rsidTr="001C3A2B">
        <w:trPr>
          <w:trHeight w:val="240"/>
        </w:trPr>
        <w:tc>
          <w:tcPr>
            <w:tcW w:w="801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Maradi</w:t>
            </w:r>
            <w:proofErr w:type="spellEnd"/>
          </w:p>
        </w:tc>
        <w:tc>
          <w:tcPr>
            <w:tcW w:w="1024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Capacité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  <w:proofErr w:type="spellStart"/>
            <w:r w:rsidRPr="001C3A2B">
              <w:rPr>
                <w:rFonts w:eastAsia="Cambria"/>
                <w:sz w:val="18"/>
              </w:rPr>
              <w:t>installée</w:t>
            </w:r>
            <w:proofErr w:type="spellEnd"/>
            <w:r w:rsidRPr="001C3A2B">
              <w:rPr>
                <w:rFonts w:eastAsia="Cambria"/>
                <w:sz w:val="18"/>
              </w:rPr>
              <w:t xml:space="preserve"> (m3/h)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889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889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889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889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996</w:t>
            </w:r>
          </w:p>
        </w:tc>
      </w:tr>
      <w:tr w:rsidR="001C3A2B" w:rsidRPr="001C3A2B" w:rsidTr="001C3A2B">
        <w:trPr>
          <w:trHeight w:val="240"/>
        </w:trPr>
        <w:tc>
          <w:tcPr>
            <w:tcW w:w="801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</w:p>
        </w:tc>
        <w:tc>
          <w:tcPr>
            <w:tcW w:w="1024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Réservoirs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de </w:t>
            </w:r>
            <w:proofErr w:type="spellStart"/>
            <w:r w:rsidRPr="001C3A2B">
              <w:rPr>
                <w:rFonts w:eastAsia="Cambria"/>
                <w:sz w:val="18"/>
              </w:rPr>
              <w:t>stockage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12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12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12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12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13</w:t>
            </w:r>
          </w:p>
        </w:tc>
      </w:tr>
      <w:tr w:rsidR="001C3A2B" w:rsidRPr="001C3A2B" w:rsidTr="001C3A2B">
        <w:trPr>
          <w:trHeight w:val="240"/>
        </w:trPr>
        <w:tc>
          <w:tcPr>
            <w:tcW w:w="801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</w:p>
        </w:tc>
        <w:tc>
          <w:tcPr>
            <w:tcW w:w="1024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Capacité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des </w:t>
            </w:r>
            <w:proofErr w:type="spellStart"/>
            <w:r w:rsidRPr="001C3A2B">
              <w:rPr>
                <w:rFonts w:eastAsia="Cambria"/>
                <w:sz w:val="18"/>
              </w:rPr>
              <w:t>réservoirs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(m3)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5 630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5630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5630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5630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5880</w:t>
            </w:r>
          </w:p>
        </w:tc>
      </w:tr>
      <w:tr w:rsidR="001C3A2B" w:rsidRPr="001C3A2B" w:rsidTr="001C3A2B">
        <w:trPr>
          <w:trHeight w:val="240"/>
        </w:trPr>
        <w:tc>
          <w:tcPr>
            <w:tcW w:w="801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Niamey</w:t>
            </w:r>
          </w:p>
        </w:tc>
        <w:tc>
          <w:tcPr>
            <w:tcW w:w="1024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Capacité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  <w:proofErr w:type="spellStart"/>
            <w:r w:rsidRPr="001C3A2B">
              <w:rPr>
                <w:rFonts w:eastAsia="Cambria"/>
                <w:sz w:val="18"/>
              </w:rPr>
              <w:t>installée</w:t>
            </w:r>
            <w:proofErr w:type="spellEnd"/>
            <w:r w:rsidRPr="001C3A2B">
              <w:rPr>
                <w:rFonts w:eastAsia="Cambria"/>
                <w:sz w:val="18"/>
              </w:rPr>
              <w:t xml:space="preserve"> (m3/h)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6 000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6000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6000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6000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6000</w:t>
            </w:r>
          </w:p>
        </w:tc>
      </w:tr>
      <w:tr w:rsidR="001C3A2B" w:rsidRPr="001C3A2B" w:rsidTr="001C3A2B">
        <w:trPr>
          <w:trHeight w:val="240"/>
        </w:trPr>
        <w:tc>
          <w:tcPr>
            <w:tcW w:w="801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</w:p>
        </w:tc>
        <w:tc>
          <w:tcPr>
            <w:tcW w:w="1024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Réservoirs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de </w:t>
            </w:r>
            <w:proofErr w:type="spellStart"/>
            <w:r w:rsidRPr="001C3A2B">
              <w:rPr>
                <w:rFonts w:eastAsia="Cambria"/>
                <w:sz w:val="18"/>
              </w:rPr>
              <w:t>stockage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10</w:t>
            </w:r>
          </w:p>
        </w:tc>
      </w:tr>
      <w:tr w:rsidR="001C3A2B" w:rsidRPr="001C3A2B" w:rsidTr="001C3A2B">
        <w:trPr>
          <w:trHeight w:val="240"/>
        </w:trPr>
        <w:tc>
          <w:tcPr>
            <w:tcW w:w="801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</w:p>
        </w:tc>
        <w:tc>
          <w:tcPr>
            <w:tcW w:w="1024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Capacité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des </w:t>
            </w:r>
            <w:proofErr w:type="spellStart"/>
            <w:r w:rsidRPr="001C3A2B">
              <w:rPr>
                <w:rFonts w:eastAsia="Cambria"/>
                <w:sz w:val="18"/>
              </w:rPr>
              <w:t>réservoirs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(m3)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18 300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18300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18300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18300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18300</w:t>
            </w:r>
          </w:p>
        </w:tc>
      </w:tr>
      <w:tr w:rsidR="001C3A2B" w:rsidRPr="001C3A2B" w:rsidTr="001C3A2B">
        <w:trPr>
          <w:trHeight w:val="240"/>
        </w:trPr>
        <w:tc>
          <w:tcPr>
            <w:tcW w:w="801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Tahoua</w:t>
            </w:r>
            <w:proofErr w:type="spellEnd"/>
          </w:p>
        </w:tc>
        <w:tc>
          <w:tcPr>
            <w:tcW w:w="1024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Capacité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  <w:proofErr w:type="spellStart"/>
            <w:r w:rsidRPr="001C3A2B">
              <w:rPr>
                <w:rFonts w:eastAsia="Cambria"/>
                <w:sz w:val="18"/>
              </w:rPr>
              <w:t>installée</w:t>
            </w:r>
            <w:proofErr w:type="spellEnd"/>
            <w:r w:rsidRPr="001C3A2B">
              <w:rPr>
                <w:rFonts w:eastAsia="Cambria"/>
                <w:sz w:val="18"/>
              </w:rPr>
              <w:t xml:space="preserve"> (m3/h)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879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879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879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879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879</w:t>
            </w:r>
          </w:p>
        </w:tc>
      </w:tr>
      <w:tr w:rsidR="001C3A2B" w:rsidRPr="001C3A2B" w:rsidTr="001C3A2B">
        <w:trPr>
          <w:trHeight w:val="240"/>
        </w:trPr>
        <w:tc>
          <w:tcPr>
            <w:tcW w:w="801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</w:p>
        </w:tc>
        <w:tc>
          <w:tcPr>
            <w:tcW w:w="1024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Réservoirs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de </w:t>
            </w:r>
            <w:proofErr w:type="spellStart"/>
            <w:r w:rsidRPr="001C3A2B">
              <w:rPr>
                <w:rFonts w:eastAsia="Cambria"/>
                <w:sz w:val="18"/>
              </w:rPr>
              <w:t>stockage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17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17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17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17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17</w:t>
            </w:r>
          </w:p>
        </w:tc>
      </w:tr>
      <w:tr w:rsidR="001C3A2B" w:rsidRPr="001C3A2B" w:rsidTr="001C3A2B">
        <w:trPr>
          <w:trHeight w:val="240"/>
        </w:trPr>
        <w:tc>
          <w:tcPr>
            <w:tcW w:w="801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</w:p>
        </w:tc>
        <w:tc>
          <w:tcPr>
            <w:tcW w:w="1024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Capacité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des </w:t>
            </w:r>
            <w:proofErr w:type="spellStart"/>
            <w:r w:rsidRPr="001C3A2B">
              <w:rPr>
                <w:rFonts w:eastAsia="Cambria"/>
                <w:sz w:val="18"/>
              </w:rPr>
              <w:t>réservoirs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(m3)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8 550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8550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8550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8550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8550</w:t>
            </w:r>
          </w:p>
        </w:tc>
      </w:tr>
      <w:tr w:rsidR="001C3A2B" w:rsidRPr="001C3A2B" w:rsidTr="001C3A2B">
        <w:trPr>
          <w:trHeight w:val="240"/>
        </w:trPr>
        <w:tc>
          <w:tcPr>
            <w:tcW w:w="801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Tillabéry</w:t>
            </w:r>
            <w:proofErr w:type="spellEnd"/>
          </w:p>
        </w:tc>
        <w:tc>
          <w:tcPr>
            <w:tcW w:w="1024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Capacité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  <w:proofErr w:type="spellStart"/>
            <w:r w:rsidRPr="001C3A2B">
              <w:rPr>
                <w:rFonts w:eastAsia="Cambria"/>
                <w:sz w:val="18"/>
              </w:rPr>
              <w:t>installée</w:t>
            </w:r>
            <w:proofErr w:type="spellEnd"/>
            <w:r w:rsidRPr="001C3A2B">
              <w:rPr>
                <w:rFonts w:eastAsia="Cambria"/>
                <w:sz w:val="18"/>
              </w:rPr>
              <w:t xml:space="preserve"> (m3/h)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471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471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471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471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593</w:t>
            </w:r>
          </w:p>
        </w:tc>
      </w:tr>
      <w:tr w:rsidR="001C3A2B" w:rsidRPr="001C3A2B" w:rsidTr="001C3A2B">
        <w:trPr>
          <w:trHeight w:val="240"/>
        </w:trPr>
        <w:tc>
          <w:tcPr>
            <w:tcW w:w="801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</w:p>
        </w:tc>
        <w:tc>
          <w:tcPr>
            <w:tcW w:w="1024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Réservoirs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de </w:t>
            </w:r>
            <w:proofErr w:type="spellStart"/>
            <w:r w:rsidRPr="001C3A2B">
              <w:rPr>
                <w:rFonts w:eastAsia="Cambria"/>
                <w:sz w:val="18"/>
              </w:rPr>
              <w:t>stockage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9</w:t>
            </w:r>
          </w:p>
        </w:tc>
      </w:tr>
      <w:tr w:rsidR="001C3A2B" w:rsidRPr="001C3A2B" w:rsidTr="001C3A2B">
        <w:trPr>
          <w:trHeight w:val="240"/>
        </w:trPr>
        <w:tc>
          <w:tcPr>
            <w:tcW w:w="801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</w:p>
        </w:tc>
        <w:tc>
          <w:tcPr>
            <w:tcW w:w="1024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Capacité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des </w:t>
            </w:r>
            <w:proofErr w:type="spellStart"/>
            <w:r w:rsidRPr="001C3A2B">
              <w:rPr>
                <w:rFonts w:eastAsia="Cambria"/>
                <w:sz w:val="18"/>
              </w:rPr>
              <w:t>réservoirs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(m3)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3 150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3150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3150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3150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3400</w:t>
            </w:r>
          </w:p>
        </w:tc>
      </w:tr>
      <w:tr w:rsidR="001C3A2B" w:rsidRPr="001C3A2B" w:rsidTr="001C3A2B">
        <w:trPr>
          <w:trHeight w:val="240"/>
        </w:trPr>
        <w:tc>
          <w:tcPr>
            <w:tcW w:w="801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Zinder</w:t>
            </w:r>
          </w:p>
        </w:tc>
        <w:tc>
          <w:tcPr>
            <w:tcW w:w="1024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Capacité</w:t>
            </w:r>
            <w:proofErr w:type="spellEnd"/>
            <w:r w:rsidRPr="001C3A2B">
              <w:rPr>
                <w:rFonts w:eastAsia="Cambria"/>
                <w:sz w:val="18"/>
              </w:rPr>
              <w:t xml:space="preserve"> </w:t>
            </w:r>
            <w:proofErr w:type="spellStart"/>
            <w:r w:rsidRPr="001C3A2B">
              <w:rPr>
                <w:rFonts w:eastAsia="Cambria"/>
                <w:sz w:val="18"/>
              </w:rPr>
              <w:t>installée</w:t>
            </w:r>
            <w:proofErr w:type="spellEnd"/>
            <w:r w:rsidRPr="001C3A2B">
              <w:rPr>
                <w:rFonts w:eastAsia="Cambria"/>
                <w:sz w:val="18"/>
              </w:rPr>
              <w:t xml:space="preserve"> (m3/h)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758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758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758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758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758</w:t>
            </w:r>
          </w:p>
        </w:tc>
      </w:tr>
      <w:tr w:rsidR="001C3A2B" w:rsidRPr="001C3A2B" w:rsidTr="001C3A2B">
        <w:trPr>
          <w:trHeight w:val="240"/>
        </w:trPr>
        <w:tc>
          <w:tcPr>
            <w:tcW w:w="801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</w:p>
        </w:tc>
        <w:tc>
          <w:tcPr>
            <w:tcW w:w="1024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Réservoirs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de </w:t>
            </w:r>
            <w:proofErr w:type="spellStart"/>
            <w:r w:rsidRPr="001C3A2B">
              <w:rPr>
                <w:rFonts w:eastAsia="Cambria"/>
                <w:sz w:val="18"/>
              </w:rPr>
              <w:t>stockage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9</w:t>
            </w:r>
          </w:p>
        </w:tc>
      </w:tr>
      <w:tr w:rsidR="001C3A2B" w:rsidRPr="001C3A2B" w:rsidTr="001C3A2B">
        <w:trPr>
          <w:trHeight w:val="240"/>
        </w:trPr>
        <w:tc>
          <w:tcPr>
            <w:tcW w:w="801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</w:p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</w:p>
        </w:tc>
        <w:tc>
          <w:tcPr>
            <w:tcW w:w="1024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proofErr w:type="spellStart"/>
            <w:r w:rsidRPr="001C3A2B">
              <w:rPr>
                <w:rFonts w:eastAsia="Cambria"/>
                <w:sz w:val="18"/>
              </w:rPr>
              <w:t>Capacité</w:t>
            </w:r>
            <w:proofErr w:type="spellEnd"/>
            <w:r w:rsidRPr="001C3A2B">
              <w:rPr>
                <w:rFonts w:eastAsia="Cambria"/>
                <w:sz w:val="18"/>
              </w:rPr>
              <w:t xml:space="preserve"> des </w:t>
            </w:r>
            <w:proofErr w:type="spellStart"/>
            <w:r w:rsidRPr="001C3A2B">
              <w:rPr>
                <w:rFonts w:eastAsia="Cambria"/>
                <w:sz w:val="18"/>
              </w:rPr>
              <w:t>réservoirs</w:t>
            </w:r>
            <w:proofErr w:type="spellEnd"/>
            <w:r w:rsidRPr="001C3A2B">
              <w:rPr>
                <w:rFonts w:eastAsia="Cambria"/>
                <w:sz w:val="18"/>
              </w:rPr>
              <w:t xml:space="preserve"> (m3)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7 090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7090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7090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7090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954990" w:rsidRPr="001C3A2B" w:rsidRDefault="00954990" w:rsidP="001C3A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rFonts w:eastAsia="Cambria"/>
                <w:sz w:val="18"/>
              </w:rPr>
            </w:pPr>
            <w:r w:rsidRPr="001C3A2B">
              <w:rPr>
                <w:rFonts w:eastAsia="Cambria"/>
                <w:sz w:val="18"/>
              </w:rPr>
              <w:t>7090</w:t>
            </w:r>
          </w:p>
        </w:tc>
      </w:tr>
    </w:tbl>
    <w:p w:rsidR="00954990" w:rsidRPr="00571B5E" w:rsidRDefault="00954990" w:rsidP="001C3A2B">
      <w:pPr>
        <w:pStyle w:val="SingleTxtG"/>
        <w:rPr>
          <w:rFonts w:eastAsia="Cambria"/>
          <w:sz w:val="18"/>
        </w:rPr>
      </w:pPr>
      <w:proofErr w:type="gramStart"/>
      <w:r w:rsidRPr="00571B5E">
        <w:rPr>
          <w:rFonts w:eastAsia="Cambria"/>
          <w:i/>
          <w:sz w:val="18"/>
        </w:rPr>
        <w:t>Source :</w:t>
      </w:r>
      <w:proofErr w:type="gramEnd"/>
      <w:r w:rsidRPr="00571B5E">
        <w:rPr>
          <w:rFonts w:eastAsia="Cambria"/>
          <w:sz w:val="18"/>
        </w:rPr>
        <w:t xml:space="preserve"> </w:t>
      </w:r>
      <w:proofErr w:type="spellStart"/>
      <w:r w:rsidRPr="00571B5E">
        <w:rPr>
          <w:rFonts w:eastAsia="Cambria"/>
          <w:sz w:val="18"/>
        </w:rPr>
        <w:t>Société</w:t>
      </w:r>
      <w:proofErr w:type="spellEnd"/>
      <w:r w:rsidRPr="00571B5E">
        <w:rPr>
          <w:rFonts w:eastAsia="Cambria"/>
          <w:sz w:val="18"/>
        </w:rPr>
        <w:t xml:space="preserve"> </w:t>
      </w:r>
      <w:proofErr w:type="spellStart"/>
      <w:r w:rsidRPr="00571B5E">
        <w:rPr>
          <w:rFonts w:eastAsia="Cambria"/>
          <w:sz w:val="18"/>
        </w:rPr>
        <w:t>d’Exploitation</w:t>
      </w:r>
      <w:proofErr w:type="spellEnd"/>
      <w:r w:rsidRPr="00571B5E">
        <w:rPr>
          <w:rFonts w:eastAsia="Cambria"/>
          <w:sz w:val="18"/>
        </w:rPr>
        <w:t xml:space="preserve"> des </w:t>
      </w:r>
      <w:proofErr w:type="spellStart"/>
      <w:r w:rsidRPr="00571B5E">
        <w:rPr>
          <w:rFonts w:eastAsia="Cambria"/>
          <w:sz w:val="18"/>
        </w:rPr>
        <w:t>Eaux</w:t>
      </w:r>
      <w:proofErr w:type="spellEnd"/>
      <w:r w:rsidRPr="00571B5E">
        <w:rPr>
          <w:rFonts w:eastAsia="Cambria"/>
          <w:sz w:val="18"/>
        </w:rPr>
        <w:t xml:space="preserve"> du Niger (SEEN)/</w:t>
      </w:r>
      <w:proofErr w:type="spellStart"/>
      <w:r w:rsidRPr="00571B5E">
        <w:rPr>
          <w:rFonts w:eastAsia="Cambria"/>
          <w:sz w:val="18"/>
        </w:rPr>
        <w:t>Annuaire</w:t>
      </w:r>
      <w:proofErr w:type="spellEnd"/>
      <w:r w:rsidRPr="00571B5E">
        <w:rPr>
          <w:rFonts w:eastAsia="Cambria"/>
          <w:sz w:val="18"/>
        </w:rPr>
        <w:t xml:space="preserve"> </w:t>
      </w:r>
      <w:proofErr w:type="spellStart"/>
      <w:r w:rsidRPr="00571B5E">
        <w:rPr>
          <w:rFonts w:eastAsia="Cambria"/>
          <w:sz w:val="18"/>
        </w:rPr>
        <w:t>statistique</w:t>
      </w:r>
      <w:proofErr w:type="spellEnd"/>
      <w:r w:rsidRPr="00571B5E">
        <w:rPr>
          <w:rFonts w:eastAsia="Cambria"/>
          <w:sz w:val="18"/>
        </w:rPr>
        <w:t xml:space="preserve"> du Niger 2009-2013</w:t>
      </w:r>
    </w:p>
    <w:p w:rsidR="0031721A" w:rsidRDefault="0031721A">
      <w:pPr>
        <w:suppressAutoHyphens w:val="0"/>
        <w:spacing w:line="240" w:lineRule="auto"/>
      </w:pPr>
      <w:r>
        <w:br w:type="page"/>
      </w:r>
    </w:p>
    <w:p w:rsidR="00571B5E" w:rsidRDefault="00954990" w:rsidP="00340380">
      <w:pPr>
        <w:pStyle w:val="Heading1"/>
      </w:pPr>
      <w:proofErr w:type="spellStart"/>
      <w:r w:rsidRPr="001C3A2B">
        <w:lastRenderedPageBreak/>
        <w:t>Graphique</w:t>
      </w:r>
      <w:proofErr w:type="spellEnd"/>
      <w:r w:rsidRPr="001C3A2B">
        <w:t xml:space="preserve"> N° 1</w:t>
      </w:r>
    </w:p>
    <w:p w:rsidR="00954990" w:rsidRPr="00571B5E" w:rsidRDefault="00954990" w:rsidP="00340380">
      <w:pPr>
        <w:pStyle w:val="Heading1"/>
        <w:rPr>
          <w:b/>
        </w:rPr>
      </w:pPr>
      <w:r w:rsidRPr="00571B5E">
        <w:rPr>
          <w:b/>
        </w:rPr>
        <w:t xml:space="preserve">Evolution du </w:t>
      </w:r>
      <w:proofErr w:type="spellStart"/>
      <w:r w:rsidRPr="00571B5E">
        <w:rPr>
          <w:b/>
        </w:rPr>
        <w:t>taux</w:t>
      </w:r>
      <w:proofErr w:type="spellEnd"/>
      <w:r w:rsidRPr="00571B5E">
        <w:rPr>
          <w:b/>
        </w:rPr>
        <w:t xml:space="preserve"> de </w:t>
      </w:r>
      <w:proofErr w:type="spellStart"/>
      <w:r w:rsidRPr="00571B5E">
        <w:rPr>
          <w:b/>
        </w:rPr>
        <w:t>mortalité</w:t>
      </w:r>
      <w:proofErr w:type="spellEnd"/>
      <w:r w:rsidRPr="00571B5E">
        <w:rPr>
          <w:b/>
        </w:rPr>
        <w:t xml:space="preserve"> </w:t>
      </w:r>
      <w:proofErr w:type="spellStart"/>
      <w:r w:rsidRPr="00571B5E">
        <w:rPr>
          <w:b/>
        </w:rPr>
        <w:t>infanto-juvénile</w:t>
      </w:r>
      <w:proofErr w:type="spellEnd"/>
      <w:r w:rsidRPr="00571B5E">
        <w:rPr>
          <w:b/>
        </w:rPr>
        <w:t xml:space="preserve"> de 1990 à 2012</w:t>
      </w:r>
    </w:p>
    <w:p w:rsidR="00954990" w:rsidRPr="00954990" w:rsidRDefault="00954990" w:rsidP="001C3A2B">
      <w:pPr>
        <w:suppressAutoHyphens w:val="0"/>
        <w:spacing w:line="240" w:lineRule="auto"/>
        <w:jc w:val="center"/>
        <w:rPr>
          <w:bCs/>
          <w:sz w:val="22"/>
          <w:szCs w:val="22"/>
          <w:lang w:val="fr-FR" w:eastAsia="fr-FR"/>
        </w:rPr>
      </w:pPr>
      <w:r w:rsidRPr="00954990">
        <w:rPr>
          <w:noProof/>
          <w:sz w:val="22"/>
          <w:szCs w:val="22"/>
          <w:lang w:eastAsia="en-GB"/>
        </w:rPr>
        <w:drawing>
          <wp:inline distT="0" distB="0" distL="0" distR="0" wp14:anchorId="7C6F7932" wp14:editId="5B8961AF">
            <wp:extent cx="4762500" cy="2872740"/>
            <wp:effectExtent l="0" t="0" r="19050" b="22860"/>
            <wp:docPr id="1" name="Graphiqu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4990" w:rsidRPr="00571B5E" w:rsidRDefault="00954990" w:rsidP="00571B5E">
      <w:pPr>
        <w:pStyle w:val="SingleTxtG"/>
        <w:rPr>
          <w:rFonts w:eastAsia="Cambria"/>
          <w:sz w:val="18"/>
        </w:rPr>
      </w:pPr>
      <w:proofErr w:type="gramStart"/>
      <w:r w:rsidRPr="00571B5E">
        <w:rPr>
          <w:rFonts w:eastAsia="Cambria"/>
          <w:i/>
          <w:sz w:val="18"/>
        </w:rPr>
        <w:t>Source </w:t>
      </w:r>
      <w:r w:rsidRPr="00571B5E">
        <w:rPr>
          <w:rFonts w:eastAsia="Cambria"/>
          <w:sz w:val="18"/>
        </w:rPr>
        <w:t>:</w:t>
      </w:r>
      <w:proofErr w:type="gramEnd"/>
      <w:r w:rsidRPr="00571B5E">
        <w:rPr>
          <w:rFonts w:eastAsia="Cambria"/>
          <w:sz w:val="18"/>
        </w:rPr>
        <w:t xml:space="preserve"> EDSN 1998, 2006 et 2012</w:t>
      </w:r>
    </w:p>
    <w:p w:rsidR="00954990" w:rsidRPr="001C3A2B" w:rsidRDefault="001C3A2B" w:rsidP="001C3A2B">
      <w:pPr>
        <w:spacing w:before="240"/>
        <w:ind w:left="1134" w:right="1134"/>
        <w:jc w:val="center"/>
        <w:rPr>
          <w:u w:val="single"/>
        </w:rPr>
      </w:pPr>
      <w:r w:rsidRPr="001C3A2B">
        <w:rPr>
          <w:bCs/>
          <w:u w:val="single"/>
          <w:lang w:val="fr-FR" w:eastAsia="fr-FR"/>
        </w:rPr>
        <w:tab/>
      </w:r>
      <w:r w:rsidRPr="001C3A2B">
        <w:rPr>
          <w:bCs/>
          <w:u w:val="single"/>
          <w:lang w:val="fr-FR" w:eastAsia="fr-FR"/>
        </w:rPr>
        <w:tab/>
      </w:r>
      <w:r w:rsidRPr="001C3A2B">
        <w:rPr>
          <w:bCs/>
          <w:u w:val="single"/>
          <w:lang w:val="fr-FR" w:eastAsia="fr-FR"/>
        </w:rPr>
        <w:tab/>
      </w:r>
    </w:p>
    <w:sectPr w:rsidR="00954990" w:rsidRPr="001C3A2B" w:rsidSect="00F80C99"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80" w:rsidRDefault="00340380"/>
  </w:endnote>
  <w:endnote w:type="continuationSeparator" w:id="0">
    <w:p w:rsidR="00340380" w:rsidRDefault="00340380"/>
  </w:endnote>
  <w:endnote w:type="continuationNotice" w:id="1">
    <w:p w:rsidR="00340380" w:rsidRDefault="003403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80" w:rsidRPr="000B175B" w:rsidRDefault="0034038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40380" w:rsidRPr="00FC68B7" w:rsidRDefault="0034038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40380" w:rsidRDefault="003403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12F6B"/>
    <w:multiLevelType w:val="hybridMultilevel"/>
    <w:tmpl w:val="D264FF0E"/>
    <w:lvl w:ilvl="0" w:tplc="7FEA90B6">
      <w:start w:val="157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Calibri" w:hAnsi="Times New Roman" w:cs="Times New Roman" w:hint="default"/>
      </w:rPr>
    </w:lvl>
    <w:lvl w:ilvl="1" w:tplc="7F3CB9A4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Verdana" w:eastAsia="Times New Roman" w:hAnsi="Verdana" w:cs="Garamond" w:hint="default"/>
      </w:rPr>
    </w:lvl>
    <w:lvl w:ilvl="2" w:tplc="36DCFB8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D2EAFEE6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54884382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2E6E9AA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ED2F57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399A251A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C152F17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11"/>
  </w:num>
  <w:num w:numId="18">
    <w:abstractNumId w:val="18"/>
  </w:num>
  <w:num w:numId="1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58"/>
    <w:rsid w:val="00002A7D"/>
    <w:rsid w:val="000038A8"/>
    <w:rsid w:val="00006790"/>
    <w:rsid w:val="00027624"/>
    <w:rsid w:val="00034BE1"/>
    <w:rsid w:val="00050F6B"/>
    <w:rsid w:val="000678CD"/>
    <w:rsid w:val="0007091A"/>
    <w:rsid w:val="00072C8C"/>
    <w:rsid w:val="00081CE0"/>
    <w:rsid w:val="00084D30"/>
    <w:rsid w:val="00087744"/>
    <w:rsid w:val="00090320"/>
    <w:rsid w:val="000931C0"/>
    <w:rsid w:val="000A2E09"/>
    <w:rsid w:val="000B175B"/>
    <w:rsid w:val="000B33CE"/>
    <w:rsid w:val="000B3A0F"/>
    <w:rsid w:val="000C16CE"/>
    <w:rsid w:val="000C7963"/>
    <w:rsid w:val="000D5CE6"/>
    <w:rsid w:val="000E0415"/>
    <w:rsid w:val="000E2FF9"/>
    <w:rsid w:val="000E3DCF"/>
    <w:rsid w:val="000F56E2"/>
    <w:rsid w:val="000F7715"/>
    <w:rsid w:val="000F7B6F"/>
    <w:rsid w:val="000F7B76"/>
    <w:rsid w:val="00156B99"/>
    <w:rsid w:val="00166124"/>
    <w:rsid w:val="00166158"/>
    <w:rsid w:val="0018490B"/>
    <w:rsid w:val="00184DDA"/>
    <w:rsid w:val="001900CD"/>
    <w:rsid w:val="001A0452"/>
    <w:rsid w:val="001A3FA6"/>
    <w:rsid w:val="001B4B04"/>
    <w:rsid w:val="001B5875"/>
    <w:rsid w:val="001C3A2B"/>
    <w:rsid w:val="001C4B9C"/>
    <w:rsid w:val="001C6663"/>
    <w:rsid w:val="001C7895"/>
    <w:rsid w:val="001D26DF"/>
    <w:rsid w:val="001F1599"/>
    <w:rsid w:val="001F19C4"/>
    <w:rsid w:val="002043F0"/>
    <w:rsid w:val="00211E0B"/>
    <w:rsid w:val="0023098D"/>
    <w:rsid w:val="00232575"/>
    <w:rsid w:val="002373AF"/>
    <w:rsid w:val="00247258"/>
    <w:rsid w:val="00247D90"/>
    <w:rsid w:val="00257CAC"/>
    <w:rsid w:val="002974E9"/>
    <w:rsid w:val="002A7F94"/>
    <w:rsid w:val="002B109A"/>
    <w:rsid w:val="002C4971"/>
    <w:rsid w:val="002C6D45"/>
    <w:rsid w:val="002D06FB"/>
    <w:rsid w:val="002D6E53"/>
    <w:rsid w:val="002E3E4B"/>
    <w:rsid w:val="002F046D"/>
    <w:rsid w:val="00301764"/>
    <w:rsid w:val="0031721A"/>
    <w:rsid w:val="003225DB"/>
    <w:rsid w:val="003229D8"/>
    <w:rsid w:val="00336C97"/>
    <w:rsid w:val="00340380"/>
    <w:rsid w:val="00342432"/>
    <w:rsid w:val="00352D4B"/>
    <w:rsid w:val="0035638C"/>
    <w:rsid w:val="003709D8"/>
    <w:rsid w:val="00380A9A"/>
    <w:rsid w:val="003812A1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506F7"/>
    <w:rsid w:val="00451982"/>
    <w:rsid w:val="00462880"/>
    <w:rsid w:val="00476F24"/>
    <w:rsid w:val="00494310"/>
    <w:rsid w:val="004951FF"/>
    <w:rsid w:val="004C4252"/>
    <w:rsid w:val="004C55B0"/>
    <w:rsid w:val="004C6B7B"/>
    <w:rsid w:val="004E517A"/>
    <w:rsid w:val="004F6BA0"/>
    <w:rsid w:val="00503BEA"/>
    <w:rsid w:val="00516A1F"/>
    <w:rsid w:val="00526D23"/>
    <w:rsid w:val="00533616"/>
    <w:rsid w:val="00535ABA"/>
    <w:rsid w:val="0053768B"/>
    <w:rsid w:val="005420F2"/>
    <w:rsid w:val="0054285C"/>
    <w:rsid w:val="00546224"/>
    <w:rsid w:val="0056237B"/>
    <w:rsid w:val="00571B5E"/>
    <w:rsid w:val="00584173"/>
    <w:rsid w:val="00595520"/>
    <w:rsid w:val="005A3211"/>
    <w:rsid w:val="005A3A2D"/>
    <w:rsid w:val="005A4018"/>
    <w:rsid w:val="005A44B9"/>
    <w:rsid w:val="005B1BA0"/>
    <w:rsid w:val="005B3DB3"/>
    <w:rsid w:val="005B4DBF"/>
    <w:rsid w:val="005B5258"/>
    <w:rsid w:val="005D15CA"/>
    <w:rsid w:val="005F3066"/>
    <w:rsid w:val="005F3E61"/>
    <w:rsid w:val="00604DDD"/>
    <w:rsid w:val="00605704"/>
    <w:rsid w:val="006115CC"/>
    <w:rsid w:val="00611FC4"/>
    <w:rsid w:val="006176FB"/>
    <w:rsid w:val="00630FCB"/>
    <w:rsid w:val="00636011"/>
    <w:rsid w:val="00640B26"/>
    <w:rsid w:val="00641130"/>
    <w:rsid w:val="00654A28"/>
    <w:rsid w:val="006770B2"/>
    <w:rsid w:val="006940E1"/>
    <w:rsid w:val="006A3C72"/>
    <w:rsid w:val="006A7392"/>
    <w:rsid w:val="006B03A1"/>
    <w:rsid w:val="006B67D9"/>
    <w:rsid w:val="006C5535"/>
    <w:rsid w:val="006D0196"/>
    <w:rsid w:val="006D0589"/>
    <w:rsid w:val="006D34A4"/>
    <w:rsid w:val="006E564B"/>
    <w:rsid w:val="006E7154"/>
    <w:rsid w:val="006F5DB3"/>
    <w:rsid w:val="007003CD"/>
    <w:rsid w:val="0070701E"/>
    <w:rsid w:val="007070A5"/>
    <w:rsid w:val="0071067D"/>
    <w:rsid w:val="0072632A"/>
    <w:rsid w:val="007358E8"/>
    <w:rsid w:val="00736ECE"/>
    <w:rsid w:val="0074533B"/>
    <w:rsid w:val="007643BC"/>
    <w:rsid w:val="0076548B"/>
    <w:rsid w:val="00767EA7"/>
    <w:rsid w:val="00776A28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60685"/>
    <w:rsid w:val="00866893"/>
    <w:rsid w:val="00866F02"/>
    <w:rsid w:val="00867D18"/>
    <w:rsid w:val="008701A6"/>
    <w:rsid w:val="00871F9A"/>
    <w:rsid w:val="00871FD5"/>
    <w:rsid w:val="0088172E"/>
    <w:rsid w:val="00881EFA"/>
    <w:rsid w:val="008979B1"/>
    <w:rsid w:val="008A41D9"/>
    <w:rsid w:val="008A6B25"/>
    <w:rsid w:val="008A6C4F"/>
    <w:rsid w:val="008A7B48"/>
    <w:rsid w:val="008B389E"/>
    <w:rsid w:val="008B7964"/>
    <w:rsid w:val="008D045E"/>
    <w:rsid w:val="008D3F25"/>
    <w:rsid w:val="008D4D82"/>
    <w:rsid w:val="008E0E46"/>
    <w:rsid w:val="008E47FA"/>
    <w:rsid w:val="008E7116"/>
    <w:rsid w:val="008F143B"/>
    <w:rsid w:val="008F3882"/>
    <w:rsid w:val="008F4B7C"/>
    <w:rsid w:val="00913AB7"/>
    <w:rsid w:val="009265B3"/>
    <w:rsid w:val="00926E47"/>
    <w:rsid w:val="00947162"/>
    <w:rsid w:val="00954990"/>
    <w:rsid w:val="0096375C"/>
    <w:rsid w:val="009662E6"/>
    <w:rsid w:val="0097095E"/>
    <w:rsid w:val="00972289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7970"/>
    <w:rsid w:val="009F2EAC"/>
    <w:rsid w:val="009F57E3"/>
    <w:rsid w:val="00A10F4F"/>
    <w:rsid w:val="00A11067"/>
    <w:rsid w:val="00A1704A"/>
    <w:rsid w:val="00A425EB"/>
    <w:rsid w:val="00A65B63"/>
    <w:rsid w:val="00A72F22"/>
    <w:rsid w:val="00A733BC"/>
    <w:rsid w:val="00A748A6"/>
    <w:rsid w:val="00A76A69"/>
    <w:rsid w:val="00A879A4"/>
    <w:rsid w:val="00AB2A4A"/>
    <w:rsid w:val="00AC0F2C"/>
    <w:rsid w:val="00AC502A"/>
    <w:rsid w:val="00AF58C1"/>
    <w:rsid w:val="00B06643"/>
    <w:rsid w:val="00B15055"/>
    <w:rsid w:val="00B30179"/>
    <w:rsid w:val="00B33A88"/>
    <w:rsid w:val="00B37B15"/>
    <w:rsid w:val="00B45C02"/>
    <w:rsid w:val="00B53C63"/>
    <w:rsid w:val="00B567C4"/>
    <w:rsid w:val="00B72A1E"/>
    <w:rsid w:val="00B81E12"/>
    <w:rsid w:val="00BA339B"/>
    <w:rsid w:val="00BA6E3F"/>
    <w:rsid w:val="00BC021A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463DD"/>
    <w:rsid w:val="00C745C3"/>
    <w:rsid w:val="00CA24A4"/>
    <w:rsid w:val="00CB348D"/>
    <w:rsid w:val="00CC4EDE"/>
    <w:rsid w:val="00CD318B"/>
    <w:rsid w:val="00CD46F5"/>
    <w:rsid w:val="00CE4A8F"/>
    <w:rsid w:val="00CF071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7526D"/>
    <w:rsid w:val="00D87200"/>
    <w:rsid w:val="00D973C4"/>
    <w:rsid w:val="00D978C6"/>
    <w:rsid w:val="00DA0956"/>
    <w:rsid w:val="00DA357F"/>
    <w:rsid w:val="00DA3E12"/>
    <w:rsid w:val="00DC18AD"/>
    <w:rsid w:val="00DD469C"/>
    <w:rsid w:val="00DE591A"/>
    <w:rsid w:val="00DF7CAE"/>
    <w:rsid w:val="00E15023"/>
    <w:rsid w:val="00E423C0"/>
    <w:rsid w:val="00E450D1"/>
    <w:rsid w:val="00E6414C"/>
    <w:rsid w:val="00E7260F"/>
    <w:rsid w:val="00E77B38"/>
    <w:rsid w:val="00E8702D"/>
    <w:rsid w:val="00E916A9"/>
    <w:rsid w:val="00E916DE"/>
    <w:rsid w:val="00E96630"/>
    <w:rsid w:val="00EC1B50"/>
    <w:rsid w:val="00ED18DC"/>
    <w:rsid w:val="00ED6201"/>
    <w:rsid w:val="00ED7A2A"/>
    <w:rsid w:val="00EF1D7F"/>
    <w:rsid w:val="00F0137E"/>
    <w:rsid w:val="00F035E5"/>
    <w:rsid w:val="00F17B25"/>
    <w:rsid w:val="00F21786"/>
    <w:rsid w:val="00F3742B"/>
    <w:rsid w:val="00F56D63"/>
    <w:rsid w:val="00F609A9"/>
    <w:rsid w:val="00F75677"/>
    <w:rsid w:val="00F80C99"/>
    <w:rsid w:val="00F867EC"/>
    <w:rsid w:val="00F91B2B"/>
    <w:rsid w:val="00FB205F"/>
    <w:rsid w:val="00FC03CD"/>
    <w:rsid w:val="00FC0646"/>
    <w:rsid w:val="00FC509F"/>
    <w:rsid w:val="00FC68B7"/>
    <w:rsid w:val="00FD3520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basedOn w:val="DefaultParagraphFont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F035E5"/>
    <w:rPr>
      <w:color w:val="auto"/>
      <w:u w:val="none"/>
    </w:rPr>
  </w:style>
  <w:style w:type="table" w:customStyle="1" w:styleId="TableGrid1">
    <w:name w:val="Table Grid1"/>
    <w:basedOn w:val="TableNormal"/>
    <w:next w:val="TableGrid"/>
    <w:uiPriority w:val="59"/>
    <w:rsid w:val="00954990"/>
    <w:pPr>
      <w:jc w:val="both"/>
    </w:pPr>
    <w:rPr>
      <w:rFonts w:ascii="Cambria" w:eastAsia="Cambria" w:hAnsi="Cambria"/>
      <w:sz w:val="22"/>
      <w:szCs w:val="22"/>
      <w:lang w:val="fr-FR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954990"/>
    <w:pPr>
      <w:jc w:val="both"/>
    </w:pPr>
    <w:rPr>
      <w:rFonts w:ascii="Cambria" w:eastAsia="Cambria" w:hAnsi="Cambria"/>
      <w:sz w:val="22"/>
      <w:szCs w:val="22"/>
      <w:lang w:val="fr-FR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549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9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basedOn w:val="DefaultParagraphFont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F035E5"/>
    <w:rPr>
      <w:color w:val="auto"/>
      <w:u w:val="none"/>
    </w:rPr>
  </w:style>
  <w:style w:type="table" w:customStyle="1" w:styleId="TableGrid1">
    <w:name w:val="Table Grid1"/>
    <w:basedOn w:val="TableNormal"/>
    <w:next w:val="TableGrid"/>
    <w:uiPriority w:val="59"/>
    <w:rsid w:val="00954990"/>
    <w:pPr>
      <w:jc w:val="both"/>
    </w:pPr>
    <w:rPr>
      <w:rFonts w:ascii="Cambria" w:eastAsia="Cambria" w:hAnsi="Cambria"/>
      <w:sz w:val="22"/>
      <w:szCs w:val="22"/>
      <w:lang w:val="fr-FR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954990"/>
    <w:pPr>
      <w:jc w:val="both"/>
    </w:pPr>
    <w:rPr>
      <w:rFonts w:ascii="Cambria" w:eastAsia="Cambria" w:hAnsi="Cambria"/>
      <w:sz w:val="22"/>
      <w:szCs w:val="22"/>
      <w:lang w:val="fr-FR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549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9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orporation\Desktop\OMD%20sant&#233;%202013\Tableaux%20OMD%202013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593285214348212"/>
          <c:y val="2.8252405949256338E-2"/>
          <c:w val="0.86351159230096242"/>
          <c:h val="0.78643883056284669"/>
        </c:manualLayout>
      </c:layout>
      <c:lineChart>
        <c:grouping val="stacked"/>
        <c:varyColors val="0"/>
        <c:ser>
          <c:idx val="0"/>
          <c:order val="0"/>
          <c:tx>
            <c:strRef>
              <c:f>Feuil2!$B$5</c:f>
              <c:strCache>
                <c:ptCount val="1"/>
                <c:pt idx="0">
                  <c:v>taux</c:v>
                </c:pt>
              </c:strCache>
            </c:strRef>
          </c:tx>
          <c:dLbls>
            <c:dLbl>
              <c:idx val="6"/>
              <c:layout>
                <c:manualLayout>
                  <c:x val="-5.0000000000000114E-2"/>
                  <c:y val="5.5555555555555455E-2"/>
                </c:manualLayout>
              </c:layout>
              <c:tx>
                <c:rich>
                  <a:bodyPr/>
                  <a:lstStyle/>
                  <a:p>
                    <a:pPr>
                      <a:defRPr lang="fr-FR" b="1"/>
                    </a:pPr>
                    <a:r>
                      <a:rPr lang="en-US" b="1"/>
                      <a:t>Cible: 108,60%</a:t>
                    </a:r>
                  </a:p>
                </c:rich>
              </c:tx>
              <c:spPr>
                <a:noFill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fr-FR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Feuil2!$C$4:$I$4</c:f>
              <c:numCache>
                <c:formatCode>General</c:formatCode>
                <c:ptCount val="7"/>
                <c:pt idx="0">
                  <c:v>1990</c:v>
                </c:pt>
                <c:pt idx="1">
                  <c:v>1992</c:v>
                </c:pt>
                <c:pt idx="2">
                  <c:v>1998</c:v>
                </c:pt>
                <c:pt idx="3">
                  <c:v>2006</c:v>
                </c:pt>
                <c:pt idx="4">
                  <c:v>2010</c:v>
                </c:pt>
                <c:pt idx="5">
                  <c:v>2012</c:v>
                </c:pt>
                <c:pt idx="6">
                  <c:v>2015</c:v>
                </c:pt>
              </c:numCache>
            </c:numRef>
          </c:cat>
          <c:val>
            <c:numRef>
              <c:f>Feuil2!$C$5:$I$5</c:f>
              <c:numCache>
                <c:formatCode>0.0%</c:formatCode>
                <c:ptCount val="7"/>
                <c:pt idx="0" formatCode="0%">
                  <c:v>3.2600000000000002</c:v>
                </c:pt>
                <c:pt idx="1">
                  <c:v>3.1819999999999999</c:v>
                </c:pt>
                <c:pt idx="2" formatCode="0%">
                  <c:v>2.73</c:v>
                </c:pt>
                <c:pt idx="3" formatCode="0.00%">
                  <c:v>1.9800000000000419</c:v>
                </c:pt>
                <c:pt idx="4">
                  <c:v>1.3049999999999558</c:v>
                </c:pt>
                <c:pt idx="5" formatCode="0%">
                  <c:v>1.27</c:v>
                </c:pt>
                <c:pt idx="6" formatCode="0.00%">
                  <c:v>1.0860000000000001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2367872"/>
        <c:axId val="172409600"/>
      </c:lineChart>
      <c:catAx>
        <c:axId val="17236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fr-FR"/>
            </a:pPr>
            <a:endParaRPr lang="en-US"/>
          </a:p>
        </c:txPr>
        <c:crossAx val="172409600"/>
        <c:crosses val="autoZero"/>
        <c:auto val="1"/>
        <c:lblAlgn val="ctr"/>
        <c:lblOffset val="100"/>
        <c:noMultiLvlLbl val="0"/>
      </c:catAx>
      <c:valAx>
        <c:axId val="17240960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lang="fr-FR"/>
            </a:pPr>
            <a:endParaRPr lang="en-US"/>
          </a:p>
        </c:txPr>
        <c:crossAx val="172367872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5DBF0ADA998469064B64F53A76F3C" ma:contentTypeVersion="0" ma:contentTypeDescription="Create a new document." ma:contentTypeScope="" ma:versionID="c7ea3506faa3aa6e312ef00d74b89a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38EA7-6CA6-4EF1-B214-F27B930619BD}"/>
</file>

<file path=customXml/itemProps2.xml><?xml version="1.0" encoding="utf-8"?>
<ds:datastoreItem xmlns:ds="http://schemas.openxmlformats.org/officeDocument/2006/customXml" ds:itemID="{E8661338-E7A1-482A-97CB-CF548B36C228}"/>
</file>

<file path=customXml/itemProps3.xml><?xml version="1.0" encoding="utf-8"?>
<ds:datastoreItem xmlns:ds="http://schemas.openxmlformats.org/officeDocument/2006/customXml" ds:itemID="{CB61623A-3323-47CB-B6AA-13FB538708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8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Reynaud</dc:creator>
  <cp:lastModifiedBy>Céline Reynaud</cp:lastModifiedBy>
  <cp:revision>6</cp:revision>
  <cp:lastPrinted>2009-02-18T08:36:00Z</cp:lastPrinted>
  <dcterms:created xsi:type="dcterms:W3CDTF">2017-04-20T09:40:00Z</dcterms:created>
  <dcterms:modified xsi:type="dcterms:W3CDTF">2017-06-19T11:25:00Z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0x010100FAE5DBF0ADA998469064B64F53A76F3C</vt:lpwstr>
  </property>
</Properties>
</file>