
<file path=[Content_Types].xml><?xml version="1.0" encoding="utf-8"?>
<Types xmlns="http://schemas.openxmlformats.org/package/2006/content-types">
  <Default Extension="jfif"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141D" w:rsidRPr="00C7141D" w:rsidRDefault="00C7141D" w:rsidP="00C7141D">
      <w:pPr>
        <w:rPr>
          <w:rFonts w:asciiTheme="majorBidi" w:hAnsiTheme="majorBidi" w:cstheme="majorBidi"/>
          <w:sz w:val="28"/>
          <w:szCs w:val="28"/>
        </w:rPr>
      </w:pPr>
      <w:r w:rsidRPr="00AB5BF1">
        <w:rPr>
          <w:rFonts w:asciiTheme="majorBidi" w:hAnsiTheme="majorBidi" w:cstheme="majorBidi"/>
          <w:b/>
          <w:bCs/>
          <w:sz w:val="28"/>
          <w:szCs w:val="28"/>
          <w:u w:val="single"/>
        </w:rPr>
        <w:t>A Report Submitted to:</w:t>
      </w:r>
      <w:r>
        <w:rPr>
          <w:rFonts w:asciiTheme="majorBidi" w:hAnsiTheme="majorBidi" w:cstheme="majorBidi"/>
          <w:sz w:val="28"/>
          <w:szCs w:val="28"/>
        </w:rPr>
        <w:tab/>
      </w:r>
      <w:r w:rsidRPr="00C7141D">
        <w:rPr>
          <w:rFonts w:asciiTheme="majorBidi" w:hAnsiTheme="majorBidi" w:cstheme="majorBidi"/>
          <w:sz w:val="28"/>
          <w:szCs w:val="28"/>
        </w:rPr>
        <w:t>The 32</w:t>
      </w:r>
      <w:r w:rsidRPr="00C7141D">
        <w:rPr>
          <w:rFonts w:asciiTheme="majorBidi" w:hAnsiTheme="majorBidi" w:cstheme="majorBidi"/>
          <w:sz w:val="28"/>
          <w:szCs w:val="28"/>
          <w:vertAlign w:val="superscript"/>
        </w:rPr>
        <w:t>nd</w:t>
      </w:r>
      <w:r w:rsidRPr="00C7141D">
        <w:rPr>
          <w:rFonts w:asciiTheme="majorBidi" w:hAnsiTheme="majorBidi" w:cstheme="majorBidi"/>
          <w:sz w:val="28"/>
          <w:szCs w:val="28"/>
        </w:rPr>
        <w:t xml:space="preserve"> Session of the Committee </w:t>
      </w:r>
      <w:r>
        <w:rPr>
          <w:rFonts w:asciiTheme="majorBidi" w:hAnsiTheme="majorBidi" w:cstheme="majorBidi"/>
          <w:sz w:val="28"/>
          <w:szCs w:val="28"/>
        </w:rPr>
        <w:t>on</w:t>
      </w:r>
      <w:r w:rsidRPr="00C7141D">
        <w:rPr>
          <w:rFonts w:asciiTheme="majorBidi" w:hAnsiTheme="majorBidi" w:cstheme="majorBidi"/>
          <w:sz w:val="28"/>
          <w:szCs w:val="28"/>
        </w:rPr>
        <w:t xml:space="preserve"> the Protection of the Rights of All Migrant Workers and Members of Their Families</w:t>
      </w:r>
    </w:p>
    <w:p w:rsidR="00C7141D" w:rsidRPr="00C7141D" w:rsidRDefault="00C7141D" w:rsidP="00C7141D">
      <w:pPr>
        <w:rPr>
          <w:rFonts w:asciiTheme="majorBidi" w:hAnsiTheme="majorBidi" w:cstheme="majorBidi"/>
          <w:sz w:val="28"/>
          <w:szCs w:val="28"/>
        </w:rPr>
      </w:pPr>
      <w:r w:rsidRPr="00AB5BF1">
        <w:rPr>
          <w:rFonts w:asciiTheme="majorBidi" w:hAnsiTheme="majorBidi" w:cstheme="majorBidi"/>
          <w:b/>
          <w:bCs/>
          <w:sz w:val="28"/>
          <w:szCs w:val="28"/>
          <w:u w:val="single"/>
        </w:rPr>
        <w:t>Submitted on:</w:t>
      </w:r>
      <w:r w:rsidR="00AB5BF1">
        <w:rPr>
          <w:rFonts w:asciiTheme="majorBidi" w:hAnsiTheme="majorBidi" w:cstheme="majorBidi"/>
          <w:sz w:val="28"/>
          <w:szCs w:val="28"/>
        </w:rPr>
        <w:t xml:space="preserve"> </w:t>
      </w:r>
      <w:r w:rsidRPr="00C7141D">
        <w:rPr>
          <w:rFonts w:asciiTheme="majorBidi" w:hAnsiTheme="majorBidi" w:cstheme="majorBidi"/>
          <w:sz w:val="28"/>
          <w:szCs w:val="28"/>
        </w:rPr>
        <w:t>The Republic of Rwanda</w:t>
      </w:r>
    </w:p>
    <w:p w:rsidR="00C7141D" w:rsidRDefault="00C7141D" w:rsidP="00C7141D">
      <w:pPr>
        <w:rPr>
          <w:rFonts w:asciiTheme="majorBidi" w:hAnsiTheme="majorBidi" w:cstheme="majorBidi"/>
          <w:sz w:val="28"/>
          <w:szCs w:val="28"/>
        </w:rPr>
      </w:pPr>
      <w:r w:rsidRPr="00AB5BF1">
        <w:rPr>
          <w:rFonts w:asciiTheme="majorBidi" w:hAnsiTheme="majorBidi" w:cstheme="majorBidi"/>
          <w:b/>
          <w:bCs/>
          <w:sz w:val="28"/>
          <w:szCs w:val="28"/>
          <w:u w:val="single"/>
        </w:rPr>
        <w:t>Submitted by:</w:t>
      </w:r>
      <w:r w:rsidR="00AB5BF1">
        <w:rPr>
          <w:rFonts w:asciiTheme="majorBidi" w:hAnsiTheme="majorBidi" w:cstheme="majorBidi"/>
          <w:b/>
          <w:bCs/>
          <w:sz w:val="28"/>
          <w:szCs w:val="28"/>
          <w:u w:val="single"/>
        </w:rPr>
        <w:t xml:space="preserve"> </w:t>
      </w:r>
      <w:proofErr w:type="spellStart"/>
      <w:r w:rsidRPr="00C7141D">
        <w:rPr>
          <w:rFonts w:asciiTheme="majorBidi" w:hAnsiTheme="majorBidi" w:cstheme="majorBidi"/>
          <w:sz w:val="28"/>
          <w:szCs w:val="28"/>
        </w:rPr>
        <w:t>Maat</w:t>
      </w:r>
      <w:proofErr w:type="spellEnd"/>
      <w:r w:rsidRPr="00C7141D">
        <w:rPr>
          <w:rFonts w:asciiTheme="majorBidi" w:hAnsiTheme="majorBidi" w:cstheme="majorBidi"/>
          <w:sz w:val="28"/>
          <w:szCs w:val="28"/>
        </w:rPr>
        <w:t xml:space="preserve"> for Peace, Development and Human Rights</w:t>
      </w:r>
    </w:p>
    <w:p w:rsidR="00CC22DD" w:rsidRPr="00C7141D" w:rsidRDefault="00CC22DD" w:rsidP="00C7141D">
      <w:pPr>
        <w:rPr>
          <w:rFonts w:asciiTheme="majorBidi" w:hAnsiTheme="majorBidi" w:cstheme="majorBidi"/>
          <w:sz w:val="28"/>
          <w:szCs w:val="28"/>
        </w:rPr>
      </w:pPr>
      <w:r w:rsidRPr="00CC22DD">
        <w:rPr>
          <w:rFonts w:asciiTheme="majorBidi" w:hAnsiTheme="majorBidi" w:cstheme="majorBidi"/>
          <w:b/>
          <w:bCs/>
          <w:sz w:val="28"/>
          <w:szCs w:val="28"/>
          <w:u w:val="single"/>
        </w:rPr>
        <w:t xml:space="preserve">Statue of </w:t>
      </w:r>
      <w:bookmarkStart w:id="0" w:name="_GoBack"/>
      <w:bookmarkEnd w:id="0"/>
      <w:r w:rsidRPr="00CC22DD">
        <w:rPr>
          <w:rFonts w:asciiTheme="majorBidi" w:hAnsiTheme="majorBidi" w:cstheme="majorBidi"/>
          <w:b/>
          <w:bCs/>
          <w:sz w:val="28"/>
          <w:szCs w:val="28"/>
          <w:u w:val="single"/>
        </w:rPr>
        <w:t>submission:</w:t>
      </w:r>
      <w:r>
        <w:rPr>
          <w:rFonts w:asciiTheme="majorBidi" w:hAnsiTheme="majorBidi" w:cstheme="majorBidi"/>
          <w:sz w:val="28"/>
          <w:szCs w:val="28"/>
        </w:rPr>
        <w:t xml:space="preserve"> </w:t>
      </w:r>
      <w:r w:rsidRPr="00CC22DD">
        <w:rPr>
          <w:rFonts w:asciiTheme="majorBidi" w:hAnsiTheme="majorBidi" w:cstheme="majorBidi"/>
          <w:sz w:val="28"/>
          <w:szCs w:val="28"/>
        </w:rPr>
        <w:t>the submission may be posted on the webpage of CMW for public information purposes</w:t>
      </w:r>
    </w:p>
    <w:p w:rsidR="00C7141D" w:rsidRDefault="00C7141D" w:rsidP="00C7141D">
      <w:pPr>
        <w:rPr>
          <w:rFonts w:asciiTheme="majorBidi" w:hAnsiTheme="majorBidi" w:cstheme="majorBidi"/>
          <w:sz w:val="28"/>
          <w:szCs w:val="28"/>
        </w:rPr>
      </w:pPr>
    </w:p>
    <w:p w:rsidR="00C7141D" w:rsidRPr="00C7141D" w:rsidRDefault="00C7141D" w:rsidP="00C7141D">
      <w:pPr>
        <w:shd w:val="clear" w:color="auto" w:fill="5B9BD5" w:themeFill="accent1"/>
        <w:rPr>
          <w:rFonts w:asciiTheme="majorBidi" w:hAnsiTheme="majorBidi" w:cstheme="majorBidi"/>
          <w:b/>
          <w:bCs/>
          <w:sz w:val="28"/>
          <w:szCs w:val="28"/>
        </w:rPr>
      </w:pPr>
      <w:r w:rsidRPr="00C7141D">
        <w:rPr>
          <w:rFonts w:asciiTheme="majorBidi" w:hAnsiTheme="majorBidi" w:cstheme="majorBidi"/>
          <w:b/>
          <w:bCs/>
          <w:sz w:val="28"/>
          <w:szCs w:val="28"/>
        </w:rPr>
        <w:t xml:space="preserve">Preamble </w:t>
      </w:r>
    </w:p>
    <w:p w:rsidR="00C7141D" w:rsidRPr="00C7141D" w:rsidRDefault="00C7141D" w:rsidP="009B3A12">
      <w:pPr>
        <w:rPr>
          <w:rFonts w:asciiTheme="majorBidi" w:hAnsiTheme="majorBidi" w:cstheme="majorBidi"/>
          <w:sz w:val="28"/>
          <w:szCs w:val="28"/>
        </w:rPr>
      </w:pPr>
      <w:r w:rsidRPr="00C7141D">
        <w:rPr>
          <w:rFonts w:asciiTheme="majorBidi" w:hAnsiTheme="majorBidi" w:cstheme="majorBidi"/>
          <w:sz w:val="28"/>
          <w:szCs w:val="28"/>
        </w:rPr>
        <w:t xml:space="preserve">Rwanda has been </w:t>
      </w:r>
      <w:r w:rsidR="006A3044">
        <w:rPr>
          <w:rFonts w:asciiTheme="majorBidi" w:hAnsiTheme="majorBidi" w:cstheme="majorBidi"/>
          <w:sz w:val="28"/>
          <w:szCs w:val="28"/>
        </w:rPr>
        <w:t>trying</w:t>
      </w:r>
      <w:r w:rsidRPr="00C7141D">
        <w:rPr>
          <w:rFonts w:asciiTheme="majorBidi" w:hAnsiTheme="majorBidi" w:cstheme="majorBidi"/>
          <w:sz w:val="28"/>
          <w:szCs w:val="28"/>
        </w:rPr>
        <w:t xml:space="preserve"> in recent years to </w:t>
      </w:r>
      <w:r w:rsidR="00AB5BF1">
        <w:rPr>
          <w:rFonts w:asciiTheme="majorBidi" w:hAnsiTheme="majorBidi" w:cstheme="majorBidi"/>
          <w:sz w:val="28"/>
          <w:szCs w:val="28"/>
        </w:rPr>
        <w:t xml:space="preserve">recover </w:t>
      </w:r>
      <w:proofErr w:type="gramStart"/>
      <w:r w:rsidR="00AB5BF1">
        <w:rPr>
          <w:rFonts w:asciiTheme="majorBidi" w:hAnsiTheme="majorBidi" w:cstheme="majorBidi"/>
          <w:sz w:val="28"/>
          <w:szCs w:val="28"/>
        </w:rPr>
        <w:t xml:space="preserve">from </w:t>
      </w:r>
      <w:r w:rsidRPr="00C7141D">
        <w:rPr>
          <w:rFonts w:asciiTheme="majorBidi" w:hAnsiTheme="majorBidi" w:cstheme="majorBidi"/>
          <w:sz w:val="28"/>
          <w:szCs w:val="28"/>
        </w:rPr>
        <w:t xml:space="preserve"> the</w:t>
      </w:r>
      <w:proofErr w:type="gramEnd"/>
      <w:r w:rsidRPr="00C7141D">
        <w:rPr>
          <w:rFonts w:asciiTheme="majorBidi" w:hAnsiTheme="majorBidi" w:cstheme="majorBidi"/>
          <w:sz w:val="28"/>
          <w:szCs w:val="28"/>
        </w:rPr>
        <w:t xml:space="preserve"> negative </w:t>
      </w:r>
      <w:r w:rsidR="00EF3B44">
        <w:rPr>
          <w:rFonts w:asciiTheme="majorBidi" w:hAnsiTheme="majorBidi" w:cstheme="majorBidi"/>
          <w:sz w:val="28"/>
          <w:szCs w:val="28"/>
        </w:rPr>
        <w:t>effects it</w:t>
      </w:r>
      <w:r w:rsidRPr="00C7141D">
        <w:rPr>
          <w:rFonts w:asciiTheme="majorBidi" w:hAnsiTheme="majorBidi" w:cstheme="majorBidi"/>
          <w:sz w:val="28"/>
          <w:szCs w:val="28"/>
        </w:rPr>
        <w:t xml:space="preserve"> suffered</w:t>
      </w:r>
      <w:r w:rsidR="00AB5BF1">
        <w:rPr>
          <w:rFonts w:asciiTheme="majorBidi" w:hAnsiTheme="majorBidi" w:cstheme="majorBidi"/>
          <w:sz w:val="28"/>
          <w:szCs w:val="28"/>
        </w:rPr>
        <w:t xml:space="preserve"> from</w:t>
      </w:r>
      <w:r w:rsidRPr="00C7141D">
        <w:rPr>
          <w:rFonts w:asciiTheme="majorBidi" w:hAnsiTheme="majorBidi" w:cstheme="majorBidi"/>
          <w:sz w:val="28"/>
          <w:szCs w:val="28"/>
        </w:rPr>
        <w:t xml:space="preserve"> </w:t>
      </w:r>
      <w:r w:rsidR="00EF3B44">
        <w:rPr>
          <w:rFonts w:asciiTheme="majorBidi" w:hAnsiTheme="majorBidi" w:cstheme="majorBidi"/>
          <w:sz w:val="28"/>
          <w:szCs w:val="28"/>
        </w:rPr>
        <w:t>as a result of</w:t>
      </w:r>
      <w:r w:rsidRPr="00C7141D">
        <w:rPr>
          <w:rFonts w:asciiTheme="majorBidi" w:hAnsiTheme="majorBidi" w:cstheme="majorBidi"/>
          <w:sz w:val="28"/>
          <w:szCs w:val="28"/>
        </w:rPr>
        <w:t xml:space="preserve"> the</w:t>
      </w:r>
      <w:r w:rsidR="00513359">
        <w:rPr>
          <w:rFonts w:asciiTheme="majorBidi" w:hAnsiTheme="majorBidi" w:cstheme="majorBidi"/>
          <w:sz w:val="28"/>
          <w:szCs w:val="28"/>
        </w:rPr>
        <w:t xml:space="preserve"> </w:t>
      </w:r>
      <w:r w:rsidR="00513359" w:rsidRPr="00513359">
        <w:rPr>
          <w:rFonts w:asciiTheme="majorBidi" w:hAnsiTheme="majorBidi" w:cstheme="majorBidi"/>
          <w:sz w:val="28"/>
          <w:szCs w:val="28"/>
        </w:rPr>
        <w:t>protracted</w:t>
      </w:r>
      <w:r w:rsidRPr="00513359">
        <w:rPr>
          <w:rFonts w:asciiTheme="majorBidi" w:hAnsiTheme="majorBidi" w:cstheme="majorBidi"/>
          <w:sz w:val="28"/>
          <w:szCs w:val="28"/>
        </w:rPr>
        <w:t xml:space="preserve"> </w:t>
      </w:r>
      <w:r w:rsidRPr="00C7141D">
        <w:rPr>
          <w:rFonts w:asciiTheme="majorBidi" w:hAnsiTheme="majorBidi" w:cstheme="majorBidi"/>
          <w:sz w:val="28"/>
          <w:szCs w:val="28"/>
        </w:rPr>
        <w:t>bloody civil war it witnessed during the period between 1990 and 1994, bet</w:t>
      </w:r>
      <w:r w:rsidR="006A3044">
        <w:rPr>
          <w:rFonts w:asciiTheme="majorBidi" w:hAnsiTheme="majorBidi" w:cstheme="majorBidi"/>
          <w:sz w:val="28"/>
          <w:szCs w:val="28"/>
        </w:rPr>
        <w:t>ween the "Hutu" and the "Tutsi", t</w:t>
      </w:r>
      <w:r w:rsidR="006A3044" w:rsidRPr="006A3044">
        <w:rPr>
          <w:rFonts w:asciiTheme="majorBidi" w:hAnsiTheme="majorBidi" w:cstheme="majorBidi"/>
          <w:sz w:val="28"/>
          <w:szCs w:val="28"/>
        </w:rPr>
        <w:t>he largest</w:t>
      </w:r>
      <w:r w:rsidR="006A3044">
        <w:rPr>
          <w:rFonts w:asciiTheme="majorBidi" w:hAnsiTheme="majorBidi" w:cstheme="majorBidi"/>
          <w:sz w:val="28"/>
          <w:szCs w:val="28"/>
        </w:rPr>
        <w:t xml:space="preserve"> two</w:t>
      </w:r>
      <w:r w:rsidR="006A3044" w:rsidRPr="006A3044">
        <w:rPr>
          <w:rFonts w:asciiTheme="majorBidi" w:hAnsiTheme="majorBidi" w:cstheme="majorBidi"/>
          <w:sz w:val="28"/>
          <w:szCs w:val="28"/>
        </w:rPr>
        <w:t xml:space="preserve"> ethnic groups in Rwanda</w:t>
      </w:r>
      <w:r w:rsidR="00513359">
        <w:rPr>
          <w:rFonts w:asciiTheme="majorBidi" w:hAnsiTheme="majorBidi" w:cstheme="majorBidi"/>
          <w:sz w:val="28"/>
          <w:szCs w:val="28"/>
        </w:rPr>
        <w:t>.</w:t>
      </w:r>
      <w:r w:rsidRPr="00C7141D">
        <w:rPr>
          <w:rFonts w:asciiTheme="majorBidi" w:hAnsiTheme="majorBidi" w:cstheme="majorBidi"/>
          <w:sz w:val="28"/>
          <w:szCs w:val="28"/>
        </w:rPr>
        <w:t xml:space="preserve"> </w:t>
      </w:r>
      <w:r w:rsidR="00513359">
        <w:rPr>
          <w:rFonts w:asciiTheme="majorBidi" w:hAnsiTheme="majorBidi" w:cstheme="majorBidi"/>
          <w:sz w:val="28"/>
          <w:szCs w:val="28"/>
        </w:rPr>
        <w:t>Despite</w:t>
      </w:r>
      <w:r w:rsidRPr="00C7141D">
        <w:rPr>
          <w:rFonts w:asciiTheme="majorBidi" w:hAnsiTheme="majorBidi" w:cstheme="majorBidi"/>
          <w:sz w:val="28"/>
          <w:szCs w:val="28"/>
        </w:rPr>
        <w:t xml:space="preserve"> Rwanda's small </w:t>
      </w:r>
      <w:r w:rsidR="00513359">
        <w:rPr>
          <w:rFonts w:asciiTheme="majorBidi" w:hAnsiTheme="majorBidi" w:cstheme="majorBidi"/>
          <w:sz w:val="28"/>
          <w:szCs w:val="28"/>
        </w:rPr>
        <w:t>size</w:t>
      </w:r>
      <w:r w:rsidRPr="00C7141D">
        <w:rPr>
          <w:rFonts w:asciiTheme="majorBidi" w:hAnsiTheme="majorBidi" w:cstheme="majorBidi"/>
          <w:sz w:val="28"/>
          <w:szCs w:val="28"/>
        </w:rPr>
        <w:t xml:space="preserve">, Rwanda, which is located in the Great Lakes region of Africa and which </w:t>
      </w:r>
      <w:r w:rsidR="008D0DCA">
        <w:rPr>
          <w:rFonts w:asciiTheme="majorBidi" w:hAnsiTheme="majorBidi" w:cstheme="majorBidi"/>
          <w:sz w:val="28"/>
          <w:szCs w:val="28"/>
        </w:rPr>
        <w:t>is a landlocked country, has tried, i</w:t>
      </w:r>
      <w:r w:rsidR="008D0DCA" w:rsidRPr="00C7141D">
        <w:rPr>
          <w:rFonts w:asciiTheme="majorBidi" w:hAnsiTheme="majorBidi" w:cstheme="majorBidi"/>
          <w:sz w:val="28"/>
          <w:szCs w:val="28"/>
        </w:rPr>
        <w:t>n recent years</w:t>
      </w:r>
      <w:r w:rsidR="008D0DCA">
        <w:rPr>
          <w:rFonts w:asciiTheme="majorBidi" w:hAnsiTheme="majorBidi" w:cstheme="majorBidi"/>
          <w:sz w:val="28"/>
          <w:szCs w:val="28"/>
        </w:rPr>
        <w:t>,</w:t>
      </w:r>
      <w:r w:rsidR="008D0DCA" w:rsidRPr="00C7141D">
        <w:rPr>
          <w:rFonts w:asciiTheme="majorBidi" w:hAnsiTheme="majorBidi" w:cstheme="majorBidi"/>
          <w:sz w:val="28"/>
          <w:szCs w:val="28"/>
        </w:rPr>
        <w:t xml:space="preserve"> </w:t>
      </w:r>
      <w:r w:rsidRPr="00C7141D">
        <w:rPr>
          <w:rFonts w:asciiTheme="majorBidi" w:hAnsiTheme="majorBidi" w:cstheme="majorBidi"/>
          <w:sz w:val="28"/>
          <w:szCs w:val="28"/>
        </w:rPr>
        <w:t xml:space="preserve">to achieve </w:t>
      </w:r>
      <w:r w:rsidR="008D0DCA">
        <w:rPr>
          <w:rFonts w:asciiTheme="majorBidi" w:hAnsiTheme="majorBidi" w:cstheme="majorBidi"/>
          <w:sz w:val="28"/>
          <w:szCs w:val="28"/>
        </w:rPr>
        <w:t xml:space="preserve">a </w:t>
      </w:r>
      <w:r w:rsidRPr="00C7141D">
        <w:rPr>
          <w:rFonts w:asciiTheme="majorBidi" w:hAnsiTheme="majorBidi" w:cstheme="majorBidi"/>
          <w:sz w:val="28"/>
          <w:szCs w:val="28"/>
        </w:rPr>
        <w:t>comprehensive deve</w:t>
      </w:r>
      <w:r w:rsidR="008D0DCA">
        <w:rPr>
          <w:rFonts w:asciiTheme="majorBidi" w:hAnsiTheme="majorBidi" w:cstheme="majorBidi"/>
          <w:sz w:val="28"/>
          <w:szCs w:val="28"/>
        </w:rPr>
        <w:t>lopment in various fields including its economy</w:t>
      </w:r>
      <w:r w:rsidRPr="00C7141D">
        <w:rPr>
          <w:rFonts w:asciiTheme="majorBidi" w:hAnsiTheme="majorBidi" w:cstheme="majorBidi"/>
          <w:sz w:val="28"/>
          <w:szCs w:val="28"/>
        </w:rPr>
        <w:t xml:space="preserve">, which explains its need for manpower and reception </w:t>
      </w:r>
      <w:r w:rsidR="009B3A12">
        <w:rPr>
          <w:rFonts w:asciiTheme="majorBidi" w:hAnsiTheme="majorBidi" w:cstheme="majorBidi"/>
          <w:sz w:val="28"/>
          <w:szCs w:val="28"/>
        </w:rPr>
        <w:t>of</w:t>
      </w:r>
      <w:r w:rsidRPr="00C7141D">
        <w:rPr>
          <w:rFonts w:asciiTheme="majorBidi" w:hAnsiTheme="majorBidi" w:cstheme="majorBidi"/>
          <w:sz w:val="28"/>
          <w:szCs w:val="28"/>
        </w:rPr>
        <w:t xml:space="preserve"> migrant workers and refugees.</w:t>
      </w:r>
    </w:p>
    <w:p w:rsidR="00C7141D" w:rsidRDefault="009B3A12" w:rsidP="00C83520">
      <w:pPr>
        <w:ind w:firstLine="720"/>
        <w:rPr>
          <w:rFonts w:asciiTheme="majorBidi" w:hAnsiTheme="majorBidi" w:cstheme="majorBidi"/>
          <w:sz w:val="28"/>
          <w:szCs w:val="28"/>
        </w:rPr>
      </w:pPr>
      <w:r>
        <w:rPr>
          <w:rFonts w:asciiTheme="majorBidi" w:hAnsiTheme="majorBidi" w:cstheme="majorBidi"/>
          <w:sz w:val="28"/>
          <w:szCs w:val="28"/>
        </w:rPr>
        <w:t xml:space="preserve">Until </w:t>
      </w:r>
      <w:r w:rsidR="00C7141D" w:rsidRPr="00C7141D">
        <w:rPr>
          <w:rFonts w:asciiTheme="majorBidi" w:hAnsiTheme="majorBidi" w:cstheme="majorBidi"/>
          <w:sz w:val="28"/>
          <w:szCs w:val="28"/>
        </w:rPr>
        <w:t>October 20</w:t>
      </w:r>
      <w:r>
        <w:rPr>
          <w:rFonts w:asciiTheme="majorBidi" w:hAnsiTheme="majorBidi" w:cstheme="majorBidi"/>
          <w:sz w:val="28"/>
          <w:szCs w:val="28"/>
        </w:rPr>
        <w:t>18, Rwanda hosted more than 150.</w:t>
      </w:r>
      <w:r w:rsidR="00C7141D" w:rsidRPr="00C7141D">
        <w:rPr>
          <w:rFonts w:asciiTheme="majorBidi" w:hAnsiTheme="majorBidi" w:cstheme="majorBidi"/>
          <w:sz w:val="28"/>
          <w:szCs w:val="28"/>
        </w:rPr>
        <w:t xml:space="preserve">000 refugees from </w:t>
      </w:r>
      <w:r>
        <w:rPr>
          <w:rFonts w:asciiTheme="majorBidi" w:hAnsiTheme="majorBidi" w:cstheme="majorBidi"/>
          <w:sz w:val="28"/>
          <w:szCs w:val="28"/>
        </w:rPr>
        <w:t>over</w:t>
      </w:r>
      <w:r w:rsidR="00C7141D" w:rsidRPr="00C7141D">
        <w:rPr>
          <w:rFonts w:asciiTheme="majorBidi" w:hAnsiTheme="majorBidi" w:cstheme="majorBidi"/>
          <w:sz w:val="28"/>
          <w:szCs w:val="28"/>
        </w:rPr>
        <w:t xml:space="preserve"> 60 countries, the majority of them from the Democratic Republic of the Congo </w:t>
      </w:r>
      <w:r>
        <w:rPr>
          <w:rFonts w:asciiTheme="majorBidi" w:hAnsiTheme="majorBidi" w:cstheme="majorBidi"/>
          <w:sz w:val="28"/>
          <w:szCs w:val="28"/>
        </w:rPr>
        <w:t>with</w:t>
      </w:r>
      <w:r w:rsidR="00C7141D" w:rsidRPr="00C7141D">
        <w:rPr>
          <w:rFonts w:asciiTheme="majorBidi" w:hAnsiTheme="majorBidi" w:cstheme="majorBidi"/>
          <w:sz w:val="28"/>
          <w:szCs w:val="28"/>
        </w:rPr>
        <w:t xml:space="preserve"> </w:t>
      </w:r>
      <w:r>
        <w:rPr>
          <w:rFonts w:asciiTheme="majorBidi" w:hAnsiTheme="majorBidi" w:cstheme="majorBidi"/>
          <w:sz w:val="28"/>
          <w:szCs w:val="28"/>
        </w:rPr>
        <w:t>approximately 75.</w:t>
      </w:r>
      <w:r w:rsidR="00C7141D" w:rsidRPr="00C7141D">
        <w:rPr>
          <w:rFonts w:asciiTheme="majorBidi" w:hAnsiTheme="majorBidi" w:cstheme="majorBidi"/>
          <w:sz w:val="28"/>
          <w:szCs w:val="28"/>
        </w:rPr>
        <w:t>740 refugees, as Rwanda began receiving refugees from the Democratic Republic of the Cong</w:t>
      </w:r>
      <w:r>
        <w:rPr>
          <w:rFonts w:asciiTheme="majorBidi" w:hAnsiTheme="majorBidi" w:cstheme="majorBidi"/>
          <w:sz w:val="28"/>
          <w:szCs w:val="28"/>
        </w:rPr>
        <w:t>o since 1996. Rwanda received also</w:t>
      </w:r>
      <w:r w:rsidR="00C7141D" w:rsidRPr="00C7141D">
        <w:rPr>
          <w:rFonts w:asciiTheme="majorBidi" w:hAnsiTheme="majorBidi" w:cstheme="majorBidi"/>
          <w:sz w:val="28"/>
          <w:szCs w:val="28"/>
        </w:rPr>
        <w:t xml:space="preserve"> refugees from Burundi</w:t>
      </w:r>
      <w:r>
        <w:rPr>
          <w:rFonts w:asciiTheme="majorBidi" w:hAnsiTheme="majorBidi" w:cstheme="majorBidi"/>
          <w:sz w:val="28"/>
          <w:szCs w:val="28"/>
        </w:rPr>
        <w:t>,</w:t>
      </w:r>
      <w:r w:rsidR="00C7141D" w:rsidRPr="00C7141D">
        <w:rPr>
          <w:rFonts w:asciiTheme="majorBidi" w:hAnsiTheme="majorBidi" w:cstheme="majorBidi"/>
          <w:sz w:val="28"/>
          <w:szCs w:val="28"/>
        </w:rPr>
        <w:t xml:space="preserve"> </w:t>
      </w:r>
      <w:r w:rsidR="00C64E0E">
        <w:rPr>
          <w:rFonts w:asciiTheme="majorBidi" w:hAnsiTheme="majorBidi" w:cstheme="majorBidi"/>
          <w:sz w:val="28"/>
          <w:szCs w:val="28"/>
        </w:rPr>
        <w:t>with around</w:t>
      </w:r>
      <w:r>
        <w:rPr>
          <w:rFonts w:asciiTheme="majorBidi" w:hAnsiTheme="majorBidi" w:cstheme="majorBidi"/>
          <w:sz w:val="28"/>
          <w:szCs w:val="28"/>
        </w:rPr>
        <w:t xml:space="preserve"> </w:t>
      </w:r>
      <w:r w:rsidR="00C64E0E">
        <w:rPr>
          <w:rFonts w:asciiTheme="majorBidi" w:hAnsiTheme="majorBidi" w:cstheme="majorBidi"/>
          <w:sz w:val="28"/>
          <w:szCs w:val="28"/>
        </w:rPr>
        <w:t>69.</w:t>
      </w:r>
      <w:r w:rsidR="00C7141D" w:rsidRPr="00C7141D">
        <w:rPr>
          <w:rFonts w:asciiTheme="majorBidi" w:hAnsiTheme="majorBidi" w:cstheme="majorBidi"/>
          <w:sz w:val="28"/>
          <w:szCs w:val="28"/>
        </w:rPr>
        <w:t>423 refugees have fled</w:t>
      </w:r>
      <w:r w:rsidR="00C64E0E">
        <w:rPr>
          <w:rFonts w:asciiTheme="majorBidi" w:hAnsiTheme="majorBidi" w:cstheme="majorBidi"/>
          <w:sz w:val="28"/>
          <w:szCs w:val="28"/>
        </w:rPr>
        <w:t xml:space="preserve"> their homes in Burundi</w:t>
      </w:r>
      <w:r w:rsidR="00C7141D" w:rsidRPr="00C7141D">
        <w:rPr>
          <w:rFonts w:asciiTheme="majorBidi" w:hAnsiTheme="majorBidi" w:cstheme="majorBidi"/>
          <w:sz w:val="28"/>
          <w:szCs w:val="28"/>
        </w:rPr>
        <w:t xml:space="preserve"> due to insecurity and </w:t>
      </w:r>
      <w:r w:rsidR="00C64E0E">
        <w:rPr>
          <w:rFonts w:asciiTheme="majorBidi" w:hAnsiTheme="majorBidi" w:cstheme="majorBidi"/>
          <w:sz w:val="28"/>
          <w:szCs w:val="28"/>
        </w:rPr>
        <w:t>political instability.</w:t>
      </w:r>
      <w:r w:rsidR="00C7141D" w:rsidRPr="00C7141D">
        <w:rPr>
          <w:rFonts w:asciiTheme="majorBidi" w:hAnsiTheme="majorBidi" w:cstheme="majorBidi"/>
          <w:sz w:val="28"/>
          <w:szCs w:val="28"/>
        </w:rPr>
        <w:t xml:space="preserve"> </w:t>
      </w:r>
      <w:r w:rsidR="00C64E0E">
        <w:rPr>
          <w:rFonts w:asciiTheme="majorBidi" w:hAnsiTheme="majorBidi" w:cstheme="majorBidi"/>
          <w:sz w:val="28"/>
          <w:szCs w:val="28"/>
        </w:rPr>
        <w:t>Around</w:t>
      </w:r>
      <w:r w:rsidR="00C7141D" w:rsidRPr="00C7141D">
        <w:rPr>
          <w:rFonts w:asciiTheme="majorBidi" w:hAnsiTheme="majorBidi" w:cstheme="majorBidi"/>
          <w:sz w:val="28"/>
          <w:szCs w:val="28"/>
        </w:rPr>
        <w:t xml:space="preserve"> 79% </w:t>
      </w:r>
      <w:r w:rsidR="00C64E0E">
        <w:rPr>
          <w:rFonts w:asciiTheme="majorBidi" w:hAnsiTheme="majorBidi" w:cstheme="majorBidi"/>
          <w:sz w:val="28"/>
          <w:szCs w:val="28"/>
        </w:rPr>
        <w:t>of them are reportedly living</w:t>
      </w:r>
      <w:r w:rsidR="00C7141D" w:rsidRPr="00C7141D">
        <w:rPr>
          <w:rFonts w:asciiTheme="majorBidi" w:hAnsiTheme="majorBidi" w:cstheme="majorBidi"/>
          <w:sz w:val="28"/>
          <w:szCs w:val="28"/>
        </w:rPr>
        <w:t xml:space="preserve"> in six camps and the rest live in urban areas, and there are abou</w:t>
      </w:r>
      <w:r w:rsidR="00C83520">
        <w:rPr>
          <w:rFonts w:asciiTheme="majorBidi" w:hAnsiTheme="majorBidi" w:cstheme="majorBidi"/>
          <w:sz w:val="28"/>
          <w:szCs w:val="28"/>
        </w:rPr>
        <w:t>t 13.</w:t>
      </w:r>
      <w:r w:rsidR="00C7141D" w:rsidRPr="00C7141D">
        <w:rPr>
          <w:rFonts w:asciiTheme="majorBidi" w:hAnsiTheme="majorBidi" w:cstheme="majorBidi"/>
          <w:sz w:val="28"/>
          <w:szCs w:val="28"/>
        </w:rPr>
        <w:t>000 refugees registered in major urban centers such as Kigali and Hue.</w:t>
      </w:r>
      <w:r w:rsidR="00C83520">
        <w:rPr>
          <w:rStyle w:val="FootnoteReference"/>
          <w:rFonts w:asciiTheme="majorBidi" w:hAnsiTheme="majorBidi" w:cstheme="majorBidi"/>
          <w:sz w:val="28"/>
          <w:szCs w:val="28"/>
        </w:rPr>
        <w:footnoteReference w:id="1"/>
      </w:r>
      <w:r w:rsidR="00C7141D" w:rsidRPr="00C7141D">
        <w:rPr>
          <w:rFonts w:asciiTheme="majorBidi" w:hAnsiTheme="majorBidi" w:cstheme="majorBidi"/>
          <w:sz w:val="28"/>
          <w:szCs w:val="28"/>
        </w:rPr>
        <w:t xml:space="preserve"> Rwanda also received Rwandan citizens </w:t>
      </w:r>
      <w:r w:rsidR="00C83520">
        <w:rPr>
          <w:rFonts w:asciiTheme="majorBidi" w:hAnsiTheme="majorBidi" w:cstheme="majorBidi"/>
          <w:sz w:val="28"/>
          <w:szCs w:val="28"/>
        </w:rPr>
        <w:t>who returned</w:t>
      </w:r>
      <w:r w:rsidR="00C7141D" w:rsidRPr="00C7141D">
        <w:rPr>
          <w:rFonts w:asciiTheme="majorBidi" w:hAnsiTheme="majorBidi" w:cstheme="majorBidi"/>
          <w:sz w:val="28"/>
          <w:szCs w:val="28"/>
        </w:rPr>
        <w:t xml:space="preserve"> home after spending years living as refugees or asylum seekers abroad, with more than 3.4 million</w:t>
      </w:r>
      <w:r w:rsidR="00C83520">
        <w:rPr>
          <w:rFonts w:asciiTheme="majorBidi" w:hAnsiTheme="majorBidi" w:cstheme="majorBidi"/>
          <w:sz w:val="28"/>
          <w:szCs w:val="28"/>
        </w:rPr>
        <w:t xml:space="preserve"> Rwandans</w:t>
      </w:r>
      <w:r w:rsidR="00C7141D" w:rsidRPr="00C7141D">
        <w:rPr>
          <w:rFonts w:asciiTheme="majorBidi" w:hAnsiTheme="majorBidi" w:cstheme="majorBidi"/>
          <w:sz w:val="28"/>
          <w:szCs w:val="28"/>
        </w:rPr>
        <w:t xml:space="preserve"> refugees returning </w:t>
      </w:r>
      <w:r w:rsidR="00C83520">
        <w:rPr>
          <w:rFonts w:asciiTheme="majorBidi" w:hAnsiTheme="majorBidi" w:cstheme="majorBidi"/>
          <w:sz w:val="28"/>
          <w:szCs w:val="28"/>
        </w:rPr>
        <w:t>home since</w:t>
      </w:r>
      <w:r w:rsidR="00C7141D" w:rsidRPr="00C7141D">
        <w:rPr>
          <w:rFonts w:asciiTheme="majorBidi" w:hAnsiTheme="majorBidi" w:cstheme="majorBidi"/>
          <w:sz w:val="28"/>
          <w:szCs w:val="28"/>
        </w:rPr>
        <w:t xml:space="preserve"> the 1994 genocide against </w:t>
      </w:r>
      <w:r w:rsidR="00C83520">
        <w:rPr>
          <w:rFonts w:asciiTheme="majorBidi" w:hAnsiTheme="majorBidi" w:cstheme="majorBidi"/>
          <w:sz w:val="28"/>
          <w:szCs w:val="28"/>
        </w:rPr>
        <w:t xml:space="preserve">the </w:t>
      </w:r>
      <w:r w:rsidR="00C7141D" w:rsidRPr="00C7141D">
        <w:rPr>
          <w:rFonts w:asciiTheme="majorBidi" w:hAnsiTheme="majorBidi" w:cstheme="majorBidi"/>
          <w:sz w:val="28"/>
          <w:szCs w:val="28"/>
        </w:rPr>
        <w:t>Tutsis.</w:t>
      </w:r>
      <w:r w:rsidR="00C83520">
        <w:rPr>
          <w:rStyle w:val="FootnoteReference"/>
          <w:rFonts w:asciiTheme="majorBidi" w:hAnsiTheme="majorBidi" w:cstheme="majorBidi"/>
          <w:sz w:val="28"/>
          <w:szCs w:val="28"/>
        </w:rPr>
        <w:footnoteReference w:id="2"/>
      </w:r>
    </w:p>
    <w:p w:rsidR="00AB5BF1" w:rsidRDefault="00AB5BF1" w:rsidP="00C83520">
      <w:pPr>
        <w:ind w:firstLine="720"/>
        <w:rPr>
          <w:rFonts w:asciiTheme="majorBidi" w:hAnsiTheme="majorBidi" w:cstheme="majorBidi"/>
          <w:sz w:val="28"/>
          <w:szCs w:val="28"/>
        </w:rPr>
      </w:pPr>
    </w:p>
    <w:p w:rsidR="00AB5BF1" w:rsidRPr="00C7141D" w:rsidRDefault="00AB5BF1" w:rsidP="00C83520">
      <w:pPr>
        <w:ind w:firstLine="720"/>
        <w:rPr>
          <w:rFonts w:asciiTheme="majorBidi" w:hAnsiTheme="majorBidi" w:cstheme="majorBidi"/>
          <w:sz w:val="28"/>
          <w:szCs w:val="28"/>
        </w:rPr>
      </w:pPr>
    </w:p>
    <w:p w:rsidR="00C7141D" w:rsidRPr="00C83520" w:rsidRDefault="00C83520" w:rsidP="00C83520">
      <w:pPr>
        <w:shd w:val="clear" w:color="auto" w:fill="5B9BD5" w:themeFill="accent1"/>
        <w:rPr>
          <w:rFonts w:asciiTheme="majorBidi" w:hAnsiTheme="majorBidi" w:cstheme="majorBidi"/>
          <w:b/>
          <w:bCs/>
          <w:sz w:val="28"/>
          <w:szCs w:val="28"/>
          <w:u w:val="single"/>
        </w:rPr>
      </w:pPr>
      <w:r>
        <w:rPr>
          <w:rFonts w:asciiTheme="majorBidi" w:hAnsiTheme="majorBidi" w:cstheme="majorBidi"/>
          <w:b/>
          <w:bCs/>
          <w:sz w:val="28"/>
          <w:szCs w:val="28"/>
          <w:u w:val="single"/>
        </w:rPr>
        <w:t xml:space="preserve">First: </w:t>
      </w:r>
      <w:r w:rsidR="00C7141D" w:rsidRPr="00C83520">
        <w:rPr>
          <w:rFonts w:asciiTheme="majorBidi" w:hAnsiTheme="majorBidi" w:cstheme="majorBidi"/>
          <w:b/>
          <w:bCs/>
          <w:sz w:val="28"/>
          <w:szCs w:val="28"/>
          <w:u w:val="single"/>
        </w:rPr>
        <w:t xml:space="preserve">Rwanda's obligations </w:t>
      </w:r>
      <w:r>
        <w:rPr>
          <w:rFonts w:asciiTheme="majorBidi" w:hAnsiTheme="majorBidi" w:cstheme="majorBidi"/>
          <w:b/>
          <w:bCs/>
          <w:sz w:val="28"/>
          <w:szCs w:val="28"/>
          <w:u w:val="single"/>
        </w:rPr>
        <w:t>towards</w:t>
      </w:r>
      <w:r w:rsidR="00C7141D" w:rsidRPr="00C83520">
        <w:rPr>
          <w:rFonts w:asciiTheme="majorBidi" w:hAnsiTheme="majorBidi" w:cstheme="majorBidi"/>
          <w:b/>
          <w:bCs/>
          <w:sz w:val="28"/>
          <w:szCs w:val="28"/>
          <w:u w:val="single"/>
        </w:rPr>
        <w:t xml:space="preserve"> migrant and refugee workers at the international, regional and national levels</w:t>
      </w:r>
    </w:p>
    <w:p w:rsidR="00C7141D" w:rsidRPr="00C7141D" w:rsidRDefault="00C7141D" w:rsidP="00C7141D">
      <w:pPr>
        <w:rPr>
          <w:rFonts w:asciiTheme="majorBidi" w:hAnsiTheme="majorBidi" w:cstheme="majorBidi"/>
          <w:sz w:val="28"/>
          <w:szCs w:val="28"/>
        </w:rPr>
      </w:pPr>
      <w:r w:rsidRPr="00C7141D">
        <w:rPr>
          <w:rFonts w:asciiTheme="majorBidi" w:hAnsiTheme="majorBidi" w:cstheme="majorBidi"/>
          <w:sz w:val="28"/>
          <w:szCs w:val="28"/>
        </w:rPr>
        <w:t> </w:t>
      </w:r>
    </w:p>
    <w:p w:rsidR="00C7141D" w:rsidRPr="00C83520" w:rsidRDefault="00756F73" w:rsidP="00C83520">
      <w:pPr>
        <w:ind w:firstLine="720"/>
        <w:rPr>
          <w:rFonts w:asciiTheme="majorBidi" w:hAnsiTheme="majorBidi" w:cstheme="majorBidi"/>
          <w:sz w:val="28"/>
          <w:szCs w:val="28"/>
          <w:u w:val="single"/>
        </w:rPr>
      </w:pPr>
      <w:r>
        <w:rPr>
          <w:rFonts w:asciiTheme="majorBidi" w:hAnsiTheme="majorBidi" w:cstheme="majorBidi"/>
          <w:sz w:val="28"/>
          <w:szCs w:val="28"/>
          <w:u w:val="single"/>
        </w:rPr>
        <w:t>A</w:t>
      </w:r>
      <w:r w:rsidR="00C83520">
        <w:rPr>
          <w:rFonts w:asciiTheme="majorBidi" w:hAnsiTheme="majorBidi" w:cstheme="majorBidi"/>
          <w:sz w:val="28"/>
          <w:szCs w:val="28"/>
          <w:u w:val="single"/>
        </w:rPr>
        <w:t>. Rwanda's O</w:t>
      </w:r>
      <w:r w:rsidR="00C7141D" w:rsidRPr="00C83520">
        <w:rPr>
          <w:rFonts w:asciiTheme="majorBidi" w:hAnsiTheme="majorBidi" w:cstheme="majorBidi"/>
          <w:sz w:val="28"/>
          <w:szCs w:val="28"/>
          <w:u w:val="single"/>
        </w:rPr>
        <w:t xml:space="preserve">bligations </w:t>
      </w:r>
      <w:r w:rsidR="00C83520">
        <w:rPr>
          <w:rFonts w:asciiTheme="majorBidi" w:hAnsiTheme="majorBidi" w:cstheme="majorBidi"/>
          <w:sz w:val="28"/>
          <w:szCs w:val="28"/>
          <w:u w:val="single"/>
        </w:rPr>
        <w:t>towards M</w:t>
      </w:r>
      <w:r w:rsidR="00C7141D" w:rsidRPr="00C83520">
        <w:rPr>
          <w:rFonts w:asciiTheme="majorBidi" w:hAnsiTheme="majorBidi" w:cstheme="majorBidi"/>
          <w:sz w:val="28"/>
          <w:szCs w:val="28"/>
          <w:u w:val="single"/>
        </w:rPr>
        <w:t>igr</w:t>
      </w:r>
      <w:r w:rsidR="00C83520">
        <w:rPr>
          <w:rFonts w:asciiTheme="majorBidi" w:hAnsiTheme="majorBidi" w:cstheme="majorBidi"/>
          <w:sz w:val="28"/>
          <w:szCs w:val="28"/>
          <w:u w:val="single"/>
        </w:rPr>
        <w:t>ant Workers and Refugees under International L</w:t>
      </w:r>
      <w:r w:rsidR="00C7141D" w:rsidRPr="00C83520">
        <w:rPr>
          <w:rFonts w:asciiTheme="majorBidi" w:hAnsiTheme="majorBidi" w:cstheme="majorBidi"/>
          <w:sz w:val="28"/>
          <w:szCs w:val="28"/>
          <w:u w:val="single"/>
        </w:rPr>
        <w:t>aw</w:t>
      </w:r>
    </w:p>
    <w:p w:rsidR="00C7141D" w:rsidRPr="00C7141D" w:rsidRDefault="00C7141D" w:rsidP="00205765">
      <w:pPr>
        <w:rPr>
          <w:rFonts w:asciiTheme="majorBidi" w:hAnsiTheme="majorBidi" w:cstheme="majorBidi"/>
          <w:sz w:val="28"/>
          <w:szCs w:val="28"/>
        </w:rPr>
      </w:pPr>
      <w:r w:rsidRPr="00C7141D">
        <w:rPr>
          <w:rFonts w:asciiTheme="majorBidi" w:hAnsiTheme="majorBidi" w:cstheme="majorBidi"/>
          <w:sz w:val="28"/>
          <w:szCs w:val="28"/>
        </w:rPr>
        <w:t xml:space="preserve">Rwanda is a party to both of the following conventions, some of </w:t>
      </w:r>
      <w:r w:rsidR="00C83520">
        <w:rPr>
          <w:rFonts w:asciiTheme="majorBidi" w:hAnsiTheme="majorBidi" w:cstheme="majorBidi"/>
          <w:sz w:val="28"/>
          <w:szCs w:val="28"/>
        </w:rPr>
        <w:t>which</w:t>
      </w:r>
      <w:r w:rsidRPr="00C7141D">
        <w:rPr>
          <w:rFonts w:asciiTheme="majorBidi" w:hAnsiTheme="majorBidi" w:cstheme="majorBidi"/>
          <w:sz w:val="28"/>
          <w:szCs w:val="28"/>
        </w:rPr>
        <w:t xml:space="preserve"> </w:t>
      </w:r>
      <w:r w:rsidR="00205765">
        <w:rPr>
          <w:rFonts w:asciiTheme="majorBidi" w:hAnsiTheme="majorBidi" w:cstheme="majorBidi"/>
          <w:sz w:val="28"/>
          <w:szCs w:val="28"/>
        </w:rPr>
        <w:t>clauses</w:t>
      </w:r>
      <w:r w:rsidRPr="00C7141D">
        <w:rPr>
          <w:rFonts w:asciiTheme="majorBidi" w:hAnsiTheme="majorBidi" w:cstheme="majorBidi"/>
          <w:sz w:val="28"/>
          <w:szCs w:val="28"/>
        </w:rPr>
        <w:t xml:space="preserve"> include articles relating to the protection of workers' rights:</w:t>
      </w:r>
      <w:r w:rsidR="00205765">
        <w:rPr>
          <w:rStyle w:val="FootnoteReference"/>
          <w:rFonts w:asciiTheme="majorBidi" w:hAnsiTheme="majorBidi" w:cstheme="majorBidi"/>
          <w:sz w:val="28"/>
          <w:szCs w:val="28"/>
        </w:rPr>
        <w:footnoteReference w:id="3"/>
      </w:r>
    </w:p>
    <w:p w:rsidR="00C7141D" w:rsidRPr="00205765" w:rsidRDefault="00C7141D" w:rsidP="00205765">
      <w:pPr>
        <w:pStyle w:val="ListParagraph"/>
        <w:numPr>
          <w:ilvl w:val="0"/>
          <w:numId w:val="1"/>
        </w:numPr>
        <w:rPr>
          <w:rFonts w:asciiTheme="majorBidi" w:hAnsiTheme="majorBidi" w:cstheme="majorBidi"/>
          <w:sz w:val="28"/>
          <w:szCs w:val="28"/>
        </w:rPr>
      </w:pPr>
      <w:r w:rsidRPr="00205765">
        <w:rPr>
          <w:rFonts w:asciiTheme="majorBidi" w:hAnsiTheme="majorBidi" w:cstheme="majorBidi"/>
          <w:sz w:val="28"/>
          <w:szCs w:val="28"/>
        </w:rPr>
        <w:t>Convention No. 182 of 1999</w:t>
      </w:r>
      <w:r w:rsidR="00205765">
        <w:rPr>
          <w:rFonts w:asciiTheme="majorBidi" w:hAnsiTheme="majorBidi" w:cstheme="majorBidi"/>
          <w:sz w:val="28"/>
          <w:szCs w:val="28"/>
        </w:rPr>
        <w:t xml:space="preserve"> on </w:t>
      </w:r>
      <w:r w:rsidRPr="00205765">
        <w:rPr>
          <w:rFonts w:asciiTheme="majorBidi" w:hAnsiTheme="majorBidi" w:cstheme="majorBidi"/>
          <w:sz w:val="28"/>
          <w:szCs w:val="28"/>
        </w:rPr>
        <w:t>prohibiting and eliminating the worst forms of child labor.</w:t>
      </w:r>
    </w:p>
    <w:p w:rsidR="00C7141D" w:rsidRPr="00205765" w:rsidRDefault="00C7141D" w:rsidP="00205765">
      <w:pPr>
        <w:pStyle w:val="ListParagraph"/>
        <w:numPr>
          <w:ilvl w:val="0"/>
          <w:numId w:val="1"/>
        </w:numPr>
        <w:rPr>
          <w:rFonts w:asciiTheme="majorBidi" w:hAnsiTheme="majorBidi" w:cstheme="majorBidi"/>
          <w:sz w:val="28"/>
          <w:szCs w:val="28"/>
        </w:rPr>
      </w:pPr>
      <w:r w:rsidRPr="00205765">
        <w:rPr>
          <w:rFonts w:asciiTheme="majorBidi" w:hAnsiTheme="majorBidi" w:cstheme="majorBidi"/>
          <w:sz w:val="28"/>
          <w:szCs w:val="28"/>
        </w:rPr>
        <w:t xml:space="preserve">Convention No. 29 of 1930 </w:t>
      </w:r>
      <w:r w:rsidR="00205765">
        <w:rPr>
          <w:rFonts w:asciiTheme="majorBidi" w:hAnsiTheme="majorBidi" w:cstheme="majorBidi"/>
          <w:sz w:val="28"/>
          <w:szCs w:val="28"/>
        </w:rPr>
        <w:t xml:space="preserve">on </w:t>
      </w:r>
      <w:r w:rsidRPr="00205765">
        <w:rPr>
          <w:rFonts w:asciiTheme="majorBidi" w:hAnsiTheme="majorBidi" w:cstheme="majorBidi"/>
          <w:sz w:val="28"/>
          <w:szCs w:val="28"/>
        </w:rPr>
        <w:t>forced or compulsory labor.</w:t>
      </w:r>
    </w:p>
    <w:p w:rsidR="00C7141D" w:rsidRPr="00205765" w:rsidRDefault="00C7141D" w:rsidP="00205765">
      <w:pPr>
        <w:pStyle w:val="ListParagraph"/>
        <w:numPr>
          <w:ilvl w:val="0"/>
          <w:numId w:val="1"/>
        </w:numPr>
        <w:rPr>
          <w:rFonts w:asciiTheme="majorBidi" w:hAnsiTheme="majorBidi" w:cstheme="majorBidi"/>
          <w:sz w:val="28"/>
          <w:szCs w:val="28"/>
        </w:rPr>
      </w:pPr>
      <w:r w:rsidRPr="00205765">
        <w:rPr>
          <w:rFonts w:asciiTheme="majorBidi" w:hAnsiTheme="majorBidi" w:cstheme="majorBidi"/>
          <w:sz w:val="28"/>
          <w:szCs w:val="28"/>
        </w:rPr>
        <w:t xml:space="preserve">Convention No. 105 of 1957 </w:t>
      </w:r>
      <w:r w:rsidR="00205765">
        <w:rPr>
          <w:rFonts w:asciiTheme="majorBidi" w:hAnsiTheme="majorBidi" w:cstheme="majorBidi"/>
          <w:sz w:val="28"/>
          <w:szCs w:val="28"/>
        </w:rPr>
        <w:t>on</w:t>
      </w:r>
      <w:r w:rsidRPr="00205765">
        <w:rPr>
          <w:rFonts w:asciiTheme="majorBidi" w:hAnsiTheme="majorBidi" w:cstheme="majorBidi"/>
          <w:sz w:val="28"/>
          <w:szCs w:val="28"/>
        </w:rPr>
        <w:t xml:space="preserve"> the Abolition of Forced Labor.</w:t>
      </w:r>
    </w:p>
    <w:p w:rsidR="00C7141D" w:rsidRPr="00205765" w:rsidRDefault="00C7141D" w:rsidP="00205765">
      <w:pPr>
        <w:pStyle w:val="ListParagraph"/>
        <w:numPr>
          <w:ilvl w:val="0"/>
          <w:numId w:val="1"/>
        </w:numPr>
        <w:rPr>
          <w:rFonts w:asciiTheme="majorBidi" w:hAnsiTheme="majorBidi" w:cstheme="majorBidi"/>
          <w:sz w:val="28"/>
          <w:szCs w:val="28"/>
        </w:rPr>
      </w:pPr>
      <w:r w:rsidRPr="00205765">
        <w:rPr>
          <w:rFonts w:asciiTheme="majorBidi" w:hAnsiTheme="majorBidi" w:cstheme="majorBidi"/>
          <w:sz w:val="28"/>
          <w:szCs w:val="28"/>
        </w:rPr>
        <w:t>Convention against Torture and Other Cruel, Inhuman or Degrading Treatment or Punishment.</w:t>
      </w:r>
    </w:p>
    <w:p w:rsidR="00C7141D" w:rsidRPr="00205765" w:rsidRDefault="00C7141D" w:rsidP="00205765">
      <w:pPr>
        <w:pStyle w:val="ListParagraph"/>
        <w:numPr>
          <w:ilvl w:val="0"/>
          <w:numId w:val="1"/>
        </w:numPr>
        <w:rPr>
          <w:rFonts w:asciiTheme="majorBidi" w:hAnsiTheme="majorBidi" w:cstheme="majorBidi"/>
          <w:sz w:val="28"/>
          <w:szCs w:val="28"/>
        </w:rPr>
      </w:pPr>
      <w:r w:rsidRPr="00205765">
        <w:rPr>
          <w:rFonts w:asciiTheme="majorBidi" w:hAnsiTheme="majorBidi" w:cstheme="majorBidi"/>
          <w:sz w:val="28"/>
          <w:szCs w:val="28"/>
        </w:rPr>
        <w:t xml:space="preserve">Convention No. 87 of 1948 </w:t>
      </w:r>
      <w:r w:rsidR="00205765">
        <w:rPr>
          <w:rFonts w:asciiTheme="majorBidi" w:hAnsiTheme="majorBidi" w:cstheme="majorBidi"/>
          <w:sz w:val="28"/>
          <w:szCs w:val="28"/>
        </w:rPr>
        <w:t>on</w:t>
      </w:r>
      <w:r w:rsidRPr="00205765">
        <w:rPr>
          <w:rFonts w:asciiTheme="majorBidi" w:hAnsiTheme="majorBidi" w:cstheme="majorBidi"/>
          <w:sz w:val="28"/>
          <w:szCs w:val="28"/>
        </w:rPr>
        <w:t xml:space="preserve"> freedom of association and peaceful assembly.</w:t>
      </w:r>
    </w:p>
    <w:p w:rsidR="00C7141D" w:rsidRPr="00205765" w:rsidRDefault="00C7141D" w:rsidP="00205765">
      <w:pPr>
        <w:pStyle w:val="ListParagraph"/>
        <w:numPr>
          <w:ilvl w:val="0"/>
          <w:numId w:val="1"/>
        </w:numPr>
        <w:rPr>
          <w:rFonts w:asciiTheme="majorBidi" w:hAnsiTheme="majorBidi" w:cstheme="majorBidi"/>
          <w:sz w:val="28"/>
          <w:szCs w:val="28"/>
        </w:rPr>
      </w:pPr>
      <w:r w:rsidRPr="00205765">
        <w:rPr>
          <w:rFonts w:asciiTheme="majorBidi" w:hAnsiTheme="majorBidi" w:cstheme="majorBidi"/>
          <w:sz w:val="28"/>
          <w:szCs w:val="28"/>
        </w:rPr>
        <w:t xml:space="preserve">Convention No. 100 of 1951 </w:t>
      </w:r>
      <w:r w:rsidR="00205765">
        <w:rPr>
          <w:rFonts w:asciiTheme="majorBidi" w:hAnsiTheme="majorBidi" w:cstheme="majorBidi"/>
          <w:sz w:val="28"/>
          <w:szCs w:val="28"/>
        </w:rPr>
        <w:t>on</w:t>
      </w:r>
      <w:r w:rsidRPr="00205765">
        <w:rPr>
          <w:rFonts w:asciiTheme="majorBidi" w:hAnsiTheme="majorBidi" w:cstheme="majorBidi"/>
          <w:sz w:val="28"/>
          <w:szCs w:val="28"/>
        </w:rPr>
        <w:t xml:space="preserve"> Equal Remuneration for Women and Men Workers.</w:t>
      </w:r>
    </w:p>
    <w:p w:rsidR="00C7141D" w:rsidRPr="00205765" w:rsidRDefault="00C7141D" w:rsidP="00205765">
      <w:pPr>
        <w:pStyle w:val="ListParagraph"/>
        <w:numPr>
          <w:ilvl w:val="0"/>
          <w:numId w:val="1"/>
        </w:numPr>
        <w:rPr>
          <w:rFonts w:asciiTheme="majorBidi" w:hAnsiTheme="majorBidi" w:cstheme="majorBidi"/>
          <w:sz w:val="28"/>
          <w:szCs w:val="28"/>
        </w:rPr>
      </w:pPr>
      <w:r w:rsidRPr="00205765">
        <w:rPr>
          <w:rFonts w:asciiTheme="majorBidi" w:hAnsiTheme="majorBidi" w:cstheme="majorBidi"/>
          <w:sz w:val="28"/>
          <w:szCs w:val="28"/>
        </w:rPr>
        <w:t>Convention No. 111 of 1958 on Discrimination with regard to Employment and Occupation.</w:t>
      </w:r>
    </w:p>
    <w:p w:rsidR="00C7141D" w:rsidRPr="00205765" w:rsidRDefault="00C7141D" w:rsidP="00205765">
      <w:pPr>
        <w:pStyle w:val="ListParagraph"/>
        <w:numPr>
          <w:ilvl w:val="0"/>
          <w:numId w:val="1"/>
        </w:numPr>
        <w:rPr>
          <w:rFonts w:asciiTheme="majorBidi" w:hAnsiTheme="majorBidi" w:cstheme="majorBidi"/>
          <w:sz w:val="28"/>
          <w:szCs w:val="28"/>
        </w:rPr>
      </w:pPr>
      <w:r w:rsidRPr="00205765">
        <w:rPr>
          <w:rFonts w:asciiTheme="majorBidi" w:hAnsiTheme="majorBidi" w:cstheme="majorBidi"/>
          <w:sz w:val="28"/>
          <w:szCs w:val="28"/>
        </w:rPr>
        <w:t>Convention No. 19 of 1925 on Equal Treatment for National and Foreign Workers in Relation to Worker Compensation for Accidents.</w:t>
      </w:r>
    </w:p>
    <w:p w:rsidR="00756F73" w:rsidRDefault="00C7141D" w:rsidP="00756F73">
      <w:pPr>
        <w:pStyle w:val="ListParagraph"/>
        <w:numPr>
          <w:ilvl w:val="0"/>
          <w:numId w:val="1"/>
        </w:numPr>
        <w:rPr>
          <w:rFonts w:asciiTheme="majorBidi" w:hAnsiTheme="majorBidi" w:cstheme="majorBidi"/>
          <w:sz w:val="28"/>
          <w:szCs w:val="28"/>
        </w:rPr>
      </w:pPr>
      <w:r w:rsidRPr="00756F73">
        <w:rPr>
          <w:rFonts w:asciiTheme="majorBidi" w:hAnsiTheme="majorBidi" w:cstheme="majorBidi"/>
          <w:sz w:val="28"/>
          <w:szCs w:val="28"/>
        </w:rPr>
        <w:t xml:space="preserve">Convention No. 118 of 1962 </w:t>
      </w:r>
      <w:r w:rsidR="00205765" w:rsidRPr="00756F73">
        <w:rPr>
          <w:rFonts w:asciiTheme="majorBidi" w:hAnsiTheme="majorBidi" w:cstheme="majorBidi"/>
          <w:sz w:val="28"/>
          <w:szCs w:val="28"/>
        </w:rPr>
        <w:t>on</w:t>
      </w:r>
      <w:r w:rsidRPr="00756F73">
        <w:rPr>
          <w:rFonts w:asciiTheme="majorBidi" w:hAnsiTheme="majorBidi" w:cstheme="majorBidi"/>
          <w:sz w:val="28"/>
          <w:szCs w:val="28"/>
        </w:rPr>
        <w:t xml:space="preserve"> </w:t>
      </w:r>
      <w:r w:rsidR="00756F73" w:rsidRPr="00756F73">
        <w:rPr>
          <w:rFonts w:asciiTheme="majorBidi" w:hAnsiTheme="majorBidi" w:cstheme="majorBidi"/>
          <w:sz w:val="28"/>
          <w:szCs w:val="28"/>
        </w:rPr>
        <w:t>Equality of Treatment of Nationals and Non-Nationals in Social Security</w:t>
      </w:r>
      <w:r w:rsidR="00756F73">
        <w:rPr>
          <w:rFonts w:asciiTheme="majorBidi" w:hAnsiTheme="majorBidi" w:cstheme="majorBidi"/>
          <w:sz w:val="28"/>
          <w:szCs w:val="28"/>
        </w:rPr>
        <w:t>.</w:t>
      </w:r>
    </w:p>
    <w:p w:rsidR="00C7141D" w:rsidRPr="00756F73" w:rsidRDefault="00C7141D" w:rsidP="00756F73">
      <w:pPr>
        <w:ind w:left="360"/>
        <w:rPr>
          <w:rFonts w:asciiTheme="majorBidi" w:hAnsiTheme="majorBidi" w:cstheme="majorBidi"/>
          <w:sz w:val="28"/>
          <w:szCs w:val="28"/>
        </w:rPr>
      </w:pPr>
      <w:r w:rsidRPr="00756F73">
        <w:rPr>
          <w:rFonts w:asciiTheme="majorBidi" w:hAnsiTheme="majorBidi" w:cstheme="majorBidi"/>
          <w:sz w:val="28"/>
          <w:szCs w:val="28"/>
        </w:rPr>
        <w:t xml:space="preserve">Rwanda ratified the International Convention </w:t>
      </w:r>
      <w:r w:rsidR="00205765" w:rsidRPr="00756F73">
        <w:rPr>
          <w:rFonts w:asciiTheme="majorBidi" w:hAnsiTheme="majorBidi" w:cstheme="majorBidi"/>
          <w:sz w:val="28"/>
          <w:szCs w:val="28"/>
        </w:rPr>
        <w:t>on</w:t>
      </w:r>
      <w:r w:rsidRPr="00756F73">
        <w:rPr>
          <w:rFonts w:asciiTheme="majorBidi" w:hAnsiTheme="majorBidi" w:cstheme="majorBidi"/>
          <w:sz w:val="28"/>
          <w:szCs w:val="28"/>
        </w:rPr>
        <w:t xml:space="preserve"> the Protection of Migrant Workers and All Members of Their Families in December 2008, and has ratified a number of International Labor Organization conventions, but it has not ratified the International Labor Organization Convention on Migrant Workers, the Convention on Migration in Abusive Conditions and the </w:t>
      </w:r>
      <w:r w:rsidRPr="00756F73">
        <w:rPr>
          <w:rFonts w:asciiTheme="majorBidi" w:hAnsiTheme="majorBidi" w:cstheme="majorBidi"/>
          <w:sz w:val="28"/>
          <w:szCs w:val="28"/>
        </w:rPr>
        <w:lastRenderedPageBreak/>
        <w:t xml:space="preserve">Promotion of Equal Opportunities Treatment of Migrant Workers, the ILO Convention on Private Employment Agencies, and </w:t>
      </w:r>
      <w:r w:rsidR="00205765" w:rsidRPr="00756F73">
        <w:rPr>
          <w:rFonts w:asciiTheme="majorBidi" w:hAnsiTheme="majorBidi" w:cstheme="majorBidi"/>
          <w:sz w:val="28"/>
          <w:szCs w:val="28"/>
        </w:rPr>
        <w:t xml:space="preserve">the </w:t>
      </w:r>
      <w:r w:rsidRPr="00756F73">
        <w:rPr>
          <w:rFonts w:asciiTheme="majorBidi" w:hAnsiTheme="majorBidi" w:cstheme="majorBidi"/>
          <w:sz w:val="28"/>
          <w:szCs w:val="28"/>
        </w:rPr>
        <w:t>ILO Convention No. 189 on Decent Work for Domestic Workers.</w:t>
      </w:r>
      <w:r w:rsidR="00756F73">
        <w:rPr>
          <w:rStyle w:val="FootnoteReference"/>
          <w:rFonts w:asciiTheme="majorBidi" w:hAnsiTheme="majorBidi" w:cstheme="majorBidi"/>
          <w:sz w:val="28"/>
          <w:szCs w:val="28"/>
        </w:rPr>
        <w:footnoteReference w:id="4"/>
      </w:r>
      <w:r w:rsidRPr="00756F73">
        <w:rPr>
          <w:rFonts w:asciiTheme="majorBidi" w:hAnsiTheme="majorBidi" w:cstheme="majorBidi"/>
          <w:sz w:val="28"/>
          <w:szCs w:val="28"/>
        </w:rPr>
        <w:t xml:space="preserve"> This makes the framework of its international legal obligations insufficient at the international level and requires more inclusiveness.</w:t>
      </w:r>
      <w:r w:rsidR="00756F73">
        <w:rPr>
          <w:rStyle w:val="FootnoteReference"/>
          <w:rFonts w:asciiTheme="majorBidi" w:hAnsiTheme="majorBidi" w:cstheme="majorBidi"/>
          <w:sz w:val="28"/>
          <w:szCs w:val="28"/>
        </w:rPr>
        <w:footnoteReference w:id="5"/>
      </w:r>
    </w:p>
    <w:p w:rsidR="00C7141D" w:rsidRPr="00756F73" w:rsidRDefault="00756F73" w:rsidP="00756F73">
      <w:pPr>
        <w:ind w:firstLine="360"/>
        <w:rPr>
          <w:rFonts w:asciiTheme="majorBidi" w:hAnsiTheme="majorBidi" w:cstheme="majorBidi"/>
          <w:sz w:val="28"/>
          <w:szCs w:val="28"/>
          <w:u w:val="single"/>
        </w:rPr>
      </w:pPr>
      <w:r>
        <w:rPr>
          <w:rFonts w:asciiTheme="majorBidi" w:hAnsiTheme="majorBidi" w:cstheme="majorBidi"/>
          <w:sz w:val="28"/>
          <w:szCs w:val="28"/>
          <w:u w:val="single"/>
        </w:rPr>
        <w:t>B. Rwanda's O</w:t>
      </w:r>
      <w:r w:rsidR="00C7141D" w:rsidRPr="00756F73">
        <w:rPr>
          <w:rFonts w:asciiTheme="majorBidi" w:hAnsiTheme="majorBidi" w:cstheme="majorBidi"/>
          <w:sz w:val="28"/>
          <w:szCs w:val="28"/>
          <w:u w:val="single"/>
        </w:rPr>
        <w:t xml:space="preserve">bligations </w:t>
      </w:r>
      <w:r>
        <w:rPr>
          <w:rFonts w:asciiTheme="majorBidi" w:hAnsiTheme="majorBidi" w:cstheme="majorBidi"/>
          <w:sz w:val="28"/>
          <w:szCs w:val="28"/>
          <w:u w:val="single"/>
        </w:rPr>
        <w:t>towards M</w:t>
      </w:r>
      <w:r w:rsidR="00C7141D" w:rsidRPr="00756F73">
        <w:rPr>
          <w:rFonts w:asciiTheme="majorBidi" w:hAnsiTheme="majorBidi" w:cstheme="majorBidi"/>
          <w:sz w:val="28"/>
          <w:szCs w:val="28"/>
          <w:u w:val="single"/>
        </w:rPr>
        <w:t>igra</w:t>
      </w:r>
      <w:r>
        <w:rPr>
          <w:rFonts w:asciiTheme="majorBidi" w:hAnsiTheme="majorBidi" w:cstheme="majorBidi"/>
          <w:sz w:val="28"/>
          <w:szCs w:val="28"/>
          <w:u w:val="single"/>
        </w:rPr>
        <w:t>nt Workers and Refugees at the Regional L</w:t>
      </w:r>
      <w:r w:rsidR="00C7141D" w:rsidRPr="00756F73">
        <w:rPr>
          <w:rFonts w:asciiTheme="majorBidi" w:hAnsiTheme="majorBidi" w:cstheme="majorBidi"/>
          <w:sz w:val="28"/>
          <w:szCs w:val="28"/>
          <w:u w:val="single"/>
        </w:rPr>
        <w:t>evel</w:t>
      </w:r>
    </w:p>
    <w:p w:rsidR="00C7141D" w:rsidRPr="00C7141D" w:rsidRDefault="00C7141D" w:rsidP="005C7422">
      <w:pPr>
        <w:rPr>
          <w:rFonts w:asciiTheme="majorBidi" w:hAnsiTheme="majorBidi" w:cstheme="majorBidi"/>
          <w:sz w:val="28"/>
          <w:szCs w:val="28"/>
        </w:rPr>
      </w:pPr>
      <w:r w:rsidRPr="00C7141D">
        <w:rPr>
          <w:rFonts w:asciiTheme="majorBidi" w:hAnsiTheme="majorBidi" w:cstheme="majorBidi"/>
          <w:sz w:val="28"/>
          <w:szCs w:val="28"/>
        </w:rPr>
        <w:t xml:space="preserve">In order to attract skilled workers, Rwanda </w:t>
      </w:r>
      <w:r w:rsidR="00756F73">
        <w:rPr>
          <w:rFonts w:asciiTheme="majorBidi" w:hAnsiTheme="majorBidi" w:cstheme="majorBidi"/>
          <w:sz w:val="28"/>
          <w:szCs w:val="28"/>
        </w:rPr>
        <w:t xml:space="preserve">has </w:t>
      </w:r>
      <w:r w:rsidRPr="00C7141D">
        <w:rPr>
          <w:rFonts w:asciiTheme="majorBidi" w:hAnsiTheme="majorBidi" w:cstheme="majorBidi"/>
          <w:sz w:val="28"/>
          <w:szCs w:val="28"/>
        </w:rPr>
        <w:t xml:space="preserve">abolished </w:t>
      </w:r>
      <w:r w:rsidR="005C7422">
        <w:rPr>
          <w:rFonts w:asciiTheme="majorBidi" w:hAnsiTheme="majorBidi" w:cstheme="majorBidi"/>
          <w:sz w:val="28"/>
          <w:szCs w:val="28"/>
        </w:rPr>
        <w:t>work permit fees</w:t>
      </w:r>
      <w:r w:rsidRPr="00C7141D">
        <w:rPr>
          <w:rFonts w:asciiTheme="majorBidi" w:hAnsiTheme="majorBidi" w:cstheme="majorBidi"/>
          <w:sz w:val="28"/>
          <w:szCs w:val="28"/>
        </w:rPr>
        <w:t xml:space="preserve"> for all East African </w:t>
      </w:r>
      <w:r w:rsidR="005C7422">
        <w:rPr>
          <w:rFonts w:asciiTheme="majorBidi" w:hAnsiTheme="majorBidi" w:cstheme="majorBidi"/>
          <w:sz w:val="28"/>
          <w:szCs w:val="28"/>
        </w:rPr>
        <w:t xml:space="preserve">nationals working in the country </w:t>
      </w:r>
      <w:r w:rsidRPr="00C7141D">
        <w:rPr>
          <w:rFonts w:asciiTheme="majorBidi" w:hAnsiTheme="majorBidi" w:cstheme="majorBidi"/>
          <w:sz w:val="28"/>
          <w:szCs w:val="28"/>
        </w:rPr>
        <w:t xml:space="preserve">and </w:t>
      </w:r>
      <w:r w:rsidR="005C7422">
        <w:rPr>
          <w:rFonts w:asciiTheme="majorBidi" w:hAnsiTheme="majorBidi" w:cstheme="majorBidi"/>
          <w:sz w:val="28"/>
          <w:szCs w:val="28"/>
        </w:rPr>
        <w:t>has facilitated</w:t>
      </w:r>
      <w:r w:rsidRPr="00C7141D">
        <w:rPr>
          <w:rFonts w:asciiTheme="majorBidi" w:hAnsiTheme="majorBidi" w:cstheme="majorBidi"/>
          <w:sz w:val="28"/>
          <w:szCs w:val="28"/>
        </w:rPr>
        <w:t xml:space="preserve"> the conditions for obtaining work permits for other foreigners, </w:t>
      </w:r>
      <w:r w:rsidR="005C7422">
        <w:rPr>
          <w:rFonts w:asciiTheme="majorBidi" w:hAnsiTheme="majorBidi" w:cstheme="majorBidi"/>
          <w:sz w:val="28"/>
          <w:szCs w:val="28"/>
        </w:rPr>
        <w:t>in</w:t>
      </w:r>
      <w:r w:rsidRPr="00C7141D">
        <w:rPr>
          <w:rFonts w:asciiTheme="majorBidi" w:hAnsiTheme="majorBidi" w:cstheme="majorBidi"/>
          <w:sz w:val="28"/>
          <w:szCs w:val="28"/>
        </w:rPr>
        <w:t xml:space="preserve"> the framework of Rwanda's ratification </w:t>
      </w:r>
      <w:r w:rsidR="005C7422">
        <w:rPr>
          <w:rFonts w:asciiTheme="majorBidi" w:hAnsiTheme="majorBidi" w:cstheme="majorBidi"/>
          <w:sz w:val="28"/>
          <w:szCs w:val="28"/>
        </w:rPr>
        <w:t>of the protocol for th</w:t>
      </w:r>
      <w:r w:rsidR="005C7422" w:rsidRPr="005C7422">
        <w:rPr>
          <w:rFonts w:asciiTheme="majorBidi" w:hAnsiTheme="majorBidi" w:cstheme="majorBidi"/>
          <w:sz w:val="28"/>
          <w:szCs w:val="28"/>
        </w:rPr>
        <w:t>e establishment of East African Community Common Market</w:t>
      </w:r>
      <w:r w:rsidR="005C7422">
        <w:rPr>
          <w:rFonts w:asciiTheme="majorBidi" w:hAnsiTheme="majorBidi" w:cstheme="majorBidi"/>
          <w:sz w:val="28"/>
          <w:szCs w:val="28"/>
        </w:rPr>
        <w:t xml:space="preserve"> in</w:t>
      </w:r>
      <w:r w:rsidR="005C7422" w:rsidRPr="005C7422">
        <w:rPr>
          <w:rFonts w:asciiTheme="majorBidi" w:hAnsiTheme="majorBidi" w:cstheme="majorBidi"/>
          <w:sz w:val="28"/>
          <w:szCs w:val="28"/>
        </w:rPr>
        <w:t xml:space="preserve"> </w:t>
      </w:r>
      <w:r w:rsidRPr="00C7141D">
        <w:rPr>
          <w:rFonts w:asciiTheme="majorBidi" w:hAnsiTheme="majorBidi" w:cstheme="majorBidi"/>
          <w:sz w:val="28"/>
          <w:szCs w:val="28"/>
        </w:rPr>
        <w:t>2009.</w:t>
      </w:r>
      <w:r w:rsidR="005C7422">
        <w:rPr>
          <w:rStyle w:val="FootnoteReference"/>
          <w:rFonts w:asciiTheme="majorBidi" w:hAnsiTheme="majorBidi" w:cstheme="majorBidi"/>
          <w:sz w:val="28"/>
          <w:szCs w:val="28"/>
        </w:rPr>
        <w:footnoteReference w:id="6"/>
      </w:r>
    </w:p>
    <w:p w:rsidR="00C7141D" w:rsidRPr="005C7422" w:rsidRDefault="005C7422" w:rsidP="005C7422">
      <w:pPr>
        <w:ind w:firstLine="720"/>
        <w:rPr>
          <w:rFonts w:asciiTheme="majorBidi" w:hAnsiTheme="majorBidi" w:cstheme="majorBidi"/>
          <w:sz w:val="28"/>
          <w:szCs w:val="28"/>
          <w:u w:val="single"/>
        </w:rPr>
      </w:pPr>
      <w:r>
        <w:rPr>
          <w:rFonts w:asciiTheme="majorBidi" w:hAnsiTheme="majorBidi" w:cstheme="majorBidi"/>
          <w:sz w:val="28"/>
          <w:szCs w:val="28"/>
          <w:u w:val="single"/>
        </w:rPr>
        <w:t>C. Rwanda's Obligations towards M</w:t>
      </w:r>
      <w:r w:rsidR="00C7141D" w:rsidRPr="005C7422">
        <w:rPr>
          <w:rFonts w:asciiTheme="majorBidi" w:hAnsiTheme="majorBidi" w:cstheme="majorBidi"/>
          <w:sz w:val="28"/>
          <w:szCs w:val="28"/>
          <w:u w:val="single"/>
        </w:rPr>
        <w:t>ig</w:t>
      </w:r>
      <w:r>
        <w:rPr>
          <w:rFonts w:asciiTheme="majorBidi" w:hAnsiTheme="majorBidi" w:cstheme="majorBidi"/>
          <w:sz w:val="28"/>
          <w:szCs w:val="28"/>
          <w:u w:val="single"/>
        </w:rPr>
        <w:t>rant Workers and Refugees under National L</w:t>
      </w:r>
      <w:r w:rsidR="00C7141D" w:rsidRPr="005C7422">
        <w:rPr>
          <w:rFonts w:asciiTheme="majorBidi" w:hAnsiTheme="majorBidi" w:cstheme="majorBidi"/>
          <w:sz w:val="28"/>
          <w:szCs w:val="28"/>
          <w:u w:val="single"/>
        </w:rPr>
        <w:t>aw</w:t>
      </w:r>
    </w:p>
    <w:p w:rsidR="00C7141D" w:rsidRPr="00C7141D" w:rsidRDefault="00C7141D" w:rsidP="0044736D">
      <w:pPr>
        <w:rPr>
          <w:rFonts w:asciiTheme="majorBidi" w:hAnsiTheme="majorBidi" w:cstheme="majorBidi"/>
          <w:sz w:val="28"/>
          <w:szCs w:val="28"/>
        </w:rPr>
      </w:pPr>
      <w:r w:rsidRPr="00C7141D">
        <w:rPr>
          <w:rFonts w:asciiTheme="majorBidi" w:hAnsiTheme="majorBidi" w:cstheme="majorBidi"/>
          <w:sz w:val="28"/>
          <w:szCs w:val="28"/>
        </w:rPr>
        <w:t xml:space="preserve"> In an attempt to improve the situation of migrant workers in Rwanda, Rwanda has made it possible to </w:t>
      </w:r>
      <w:r w:rsidR="0044736D">
        <w:rPr>
          <w:rFonts w:asciiTheme="majorBidi" w:hAnsiTheme="majorBidi" w:cstheme="majorBidi"/>
          <w:sz w:val="28"/>
          <w:szCs w:val="28"/>
        </w:rPr>
        <w:t>apply for</w:t>
      </w:r>
      <w:r w:rsidRPr="00C7141D">
        <w:rPr>
          <w:rFonts w:asciiTheme="majorBidi" w:hAnsiTheme="majorBidi" w:cstheme="majorBidi"/>
          <w:sz w:val="28"/>
          <w:szCs w:val="28"/>
        </w:rPr>
        <w:t xml:space="preserve"> a </w:t>
      </w:r>
      <w:r w:rsidR="0044736D">
        <w:rPr>
          <w:rFonts w:asciiTheme="majorBidi" w:hAnsiTheme="majorBidi" w:cstheme="majorBidi"/>
          <w:sz w:val="28"/>
          <w:szCs w:val="28"/>
        </w:rPr>
        <w:t>short-stay visitor visa for family members wishing to visit relative migrant</w:t>
      </w:r>
      <w:r w:rsidRPr="00C7141D">
        <w:rPr>
          <w:rFonts w:asciiTheme="majorBidi" w:hAnsiTheme="majorBidi" w:cstheme="majorBidi"/>
          <w:sz w:val="28"/>
          <w:szCs w:val="28"/>
        </w:rPr>
        <w:t xml:space="preserve"> workers, as non-Rwandan citizens can obtain residence permits in Rwanda just to join their families, and allow their participation</w:t>
      </w:r>
      <w:r w:rsidR="0044736D">
        <w:rPr>
          <w:rFonts w:asciiTheme="majorBidi" w:hAnsiTheme="majorBidi" w:cstheme="majorBidi"/>
          <w:sz w:val="28"/>
          <w:szCs w:val="28"/>
        </w:rPr>
        <w:t xml:space="preserve"> and engagement</w:t>
      </w:r>
      <w:r w:rsidRPr="00C7141D">
        <w:rPr>
          <w:rFonts w:asciiTheme="majorBidi" w:hAnsiTheme="majorBidi" w:cstheme="majorBidi"/>
          <w:sz w:val="28"/>
          <w:szCs w:val="28"/>
        </w:rPr>
        <w:t xml:space="preserve"> in various economic, social and cultural </w:t>
      </w:r>
      <w:r w:rsidR="0044736D">
        <w:rPr>
          <w:rFonts w:asciiTheme="majorBidi" w:hAnsiTheme="majorBidi" w:cstheme="majorBidi"/>
          <w:sz w:val="28"/>
          <w:szCs w:val="28"/>
        </w:rPr>
        <w:t>incompliance with</w:t>
      </w:r>
      <w:r w:rsidRPr="00C7141D">
        <w:rPr>
          <w:rFonts w:asciiTheme="majorBidi" w:hAnsiTheme="majorBidi" w:cstheme="majorBidi"/>
          <w:sz w:val="28"/>
          <w:szCs w:val="28"/>
        </w:rPr>
        <w:t xml:space="preserve"> immigration laws.</w:t>
      </w:r>
      <w:r w:rsidR="0044736D">
        <w:rPr>
          <w:rStyle w:val="FootnoteReference"/>
          <w:rFonts w:asciiTheme="majorBidi" w:hAnsiTheme="majorBidi" w:cstheme="majorBidi"/>
          <w:sz w:val="28"/>
          <w:szCs w:val="28"/>
        </w:rPr>
        <w:footnoteReference w:id="7"/>
      </w:r>
    </w:p>
    <w:p w:rsidR="00C7141D" w:rsidRPr="00C7141D" w:rsidRDefault="00C7141D" w:rsidP="00FC6C88">
      <w:pPr>
        <w:rPr>
          <w:rFonts w:asciiTheme="majorBidi" w:hAnsiTheme="majorBidi" w:cstheme="majorBidi"/>
          <w:sz w:val="28"/>
          <w:szCs w:val="28"/>
        </w:rPr>
      </w:pPr>
      <w:r w:rsidRPr="00C7141D">
        <w:rPr>
          <w:rFonts w:asciiTheme="majorBidi" w:hAnsiTheme="majorBidi" w:cstheme="majorBidi"/>
          <w:sz w:val="28"/>
          <w:szCs w:val="28"/>
        </w:rPr>
        <w:t xml:space="preserve">The Rwandan Labor Law also stipulates in Article 12 of Law No. 13 of 2009 </w:t>
      </w:r>
      <w:r w:rsidR="0096301C">
        <w:rPr>
          <w:rFonts w:asciiTheme="majorBidi" w:hAnsiTheme="majorBidi" w:cstheme="majorBidi"/>
          <w:sz w:val="28"/>
          <w:szCs w:val="28"/>
        </w:rPr>
        <w:t>that no worker</w:t>
      </w:r>
      <w:r w:rsidR="00FC6C88">
        <w:rPr>
          <w:rFonts w:asciiTheme="majorBidi" w:hAnsiTheme="majorBidi" w:cstheme="majorBidi"/>
          <w:sz w:val="28"/>
          <w:szCs w:val="28"/>
        </w:rPr>
        <w:t>, even migrant workers,</w:t>
      </w:r>
      <w:r w:rsidR="0096301C">
        <w:rPr>
          <w:rFonts w:asciiTheme="majorBidi" w:hAnsiTheme="majorBidi" w:cstheme="majorBidi"/>
          <w:sz w:val="28"/>
          <w:szCs w:val="28"/>
        </w:rPr>
        <w:t xml:space="preserve"> shall be</w:t>
      </w:r>
      <w:r w:rsidRPr="00C7141D">
        <w:rPr>
          <w:rFonts w:asciiTheme="majorBidi" w:hAnsiTheme="majorBidi" w:cstheme="majorBidi"/>
          <w:sz w:val="28"/>
          <w:szCs w:val="28"/>
        </w:rPr>
        <w:t xml:space="preserve"> </w:t>
      </w:r>
      <w:r w:rsidR="0096301C">
        <w:rPr>
          <w:rFonts w:asciiTheme="majorBidi" w:hAnsiTheme="majorBidi" w:cstheme="majorBidi"/>
          <w:sz w:val="28"/>
          <w:szCs w:val="28"/>
        </w:rPr>
        <w:t xml:space="preserve">discriminated against or denied </w:t>
      </w:r>
      <w:r w:rsidRPr="00C7141D">
        <w:rPr>
          <w:rFonts w:asciiTheme="majorBidi" w:hAnsiTheme="majorBidi" w:cstheme="majorBidi"/>
          <w:sz w:val="28"/>
          <w:szCs w:val="28"/>
        </w:rPr>
        <w:t>the right to equal opportunities or wages.</w:t>
      </w:r>
      <w:r w:rsidR="00FC6C88">
        <w:rPr>
          <w:rStyle w:val="FootnoteReference"/>
          <w:rFonts w:asciiTheme="majorBidi" w:hAnsiTheme="majorBidi" w:cstheme="majorBidi"/>
          <w:sz w:val="28"/>
          <w:szCs w:val="28"/>
        </w:rPr>
        <w:footnoteReference w:id="8"/>
      </w:r>
    </w:p>
    <w:p w:rsidR="009C42E8" w:rsidRPr="00C7141D" w:rsidRDefault="00C7141D" w:rsidP="008B4153">
      <w:pPr>
        <w:rPr>
          <w:rFonts w:asciiTheme="majorBidi" w:hAnsiTheme="majorBidi" w:cstheme="majorBidi"/>
          <w:sz w:val="28"/>
          <w:szCs w:val="28"/>
        </w:rPr>
      </w:pPr>
      <w:r w:rsidRPr="00C7141D">
        <w:rPr>
          <w:rFonts w:asciiTheme="majorBidi" w:hAnsiTheme="majorBidi" w:cstheme="majorBidi"/>
          <w:sz w:val="28"/>
          <w:szCs w:val="28"/>
        </w:rPr>
        <w:lastRenderedPageBreak/>
        <w:t>Rwanda has issued a new law No. 66</w:t>
      </w:r>
      <w:r w:rsidR="00FC6C88">
        <w:rPr>
          <w:rFonts w:asciiTheme="majorBidi" w:hAnsiTheme="majorBidi" w:cstheme="majorBidi"/>
          <w:sz w:val="28"/>
          <w:szCs w:val="28"/>
        </w:rPr>
        <w:t xml:space="preserve"> of 2018 that regulates work within the state</w:t>
      </w:r>
      <w:r w:rsidRPr="00C7141D">
        <w:rPr>
          <w:rFonts w:asciiTheme="majorBidi" w:hAnsiTheme="majorBidi" w:cstheme="majorBidi"/>
          <w:sz w:val="28"/>
          <w:szCs w:val="28"/>
        </w:rPr>
        <w:t xml:space="preserve">, especially with regard to the issue of migrant workers. This law also indicates that the employment of foreigners and migrants is subject to the Rwandan Labor Law, </w:t>
      </w:r>
      <w:r w:rsidR="008B4153">
        <w:rPr>
          <w:rFonts w:asciiTheme="majorBidi" w:hAnsiTheme="majorBidi" w:cstheme="majorBidi"/>
          <w:sz w:val="28"/>
          <w:szCs w:val="28"/>
        </w:rPr>
        <w:t>binding</w:t>
      </w:r>
      <w:r w:rsidRPr="00C7141D">
        <w:rPr>
          <w:rFonts w:asciiTheme="majorBidi" w:hAnsiTheme="majorBidi" w:cstheme="majorBidi"/>
          <w:sz w:val="28"/>
          <w:szCs w:val="28"/>
        </w:rPr>
        <w:t xml:space="preserve"> the government of Rwanda to</w:t>
      </w:r>
      <w:r w:rsidR="008B4153">
        <w:rPr>
          <w:rFonts w:asciiTheme="majorBidi" w:hAnsiTheme="majorBidi" w:cstheme="majorBidi"/>
          <w:sz w:val="28"/>
          <w:szCs w:val="28"/>
        </w:rPr>
        <w:t xml:space="preserve"> ensure</w:t>
      </w:r>
      <w:r w:rsidRPr="00C7141D">
        <w:rPr>
          <w:rFonts w:asciiTheme="majorBidi" w:hAnsiTheme="majorBidi" w:cstheme="majorBidi"/>
          <w:sz w:val="28"/>
          <w:szCs w:val="28"/>
        </w:rPr>
        <w:t xml:space="preserve"> </w:t>
      </w:r>
      <w:r w:rsidR="008B4153">
        <w:rPr>
          <w:rFonts w:asciiTheme="majorBidi" w:hAnsiTheme="majorBidi" w:cstheme="majorBidi"/>
          <w:sz w:val="28"/>
          <w:szCs w:val="28"/>
        </w:rPr>
        <w:t xml:space="preserve">that </w:t>
      </w:r>
      <w:r w:rsidRPr="00C7141D">
        <w:rPr>
          <w:rFonts w:asciiTheme="majorBidi" w:hAnsiTheme="majorBidi" w:cstheme="majorBidi"/>
          <w:sz w:val="28"/>
          <w:szCs w:val="28"/>
        </w:rPr>
        <w:t xml:space="preserve">migrant workers </w:t>
      </w:r>
      <w:r w:rsidR="008B4153">
        <w:rPr>
          <w:rFonts w:asciiTheme="majorBidi" w:hAnsiTheme="majorBidi" w:cstheme="majorBidi"/>
          <w:sz w:val="28"/>
          <w:szCs w:val="28"/>
        </w:rPr>
        <w:t xml:space="preserve">are being treated </w:t>
      </w:r>
      <w:r w:rsidR="00FC6C88">
        <w:rPr>
          <w:rFonts w:asciiTheme="majorBidi" w:hAnsiTheme="majorBidi" w:cstheme="majorBidi"/>
          <w:sz w:val="28"/>
          <w:szCs w:val="28"/>
        </w:rPr>
        <w:t xml:space="preserve">on an equal footing with </w:t>
      </w:r>
      <w:r w:rsidR="008B4153">
        <w:rPr>
          <w:rFonts w:asciiTheme="majorBidi" w:hAnsiTheme="majorBidi" w:cstheme="majorBidi"/>
          <w:sz w:val="28"/>
          <w:szCs w:val="28"/>
        </w:rPr>
        <w:t>nationals. That’s in addition to ensuring that</w:t>
      </w:r>
      <w:r w:rsidRPr="00C7141D">
        <w:rPr>
          <w:rFonts w:asciiTheme="majorBidi" w:hAnsiTheme="majorBidi" w:cstheme="majorBidi"/>
          <w:sz w:val="28"/>
          <w:szCs w:val="28"/>
        </w:rPr>
        <w:t xml:space="preserve"> employees and workers in Rwanda </w:t>
      </w:r>
      <w:r w:rsidR="008B4153">
        <w:rPr>
          <w:rFonts w:asciiTheme="majorBidi" w:hAnsiTheme="majorBidi" w:cstheme="majorBidi"/>
          <w:sz w:val="28"/>
          <w:szCs w:val="28"/>
        </w:rPr>
        <w:t>enjoy</w:t>
      </w:r>
      <w:r w:rsidRPr="00C7141D">
        <w:rPr>
          <w:rFonts w:asciiTheme="majorBidi" w:hAnsiTheme="majorBidi" w:cstheme="majorBidi"/>
          <w:sz w:val="28"/>
          <w:szCs w:val="28"/>
        </w:rPr>
        <w:t xml:space="preserve"> access to health insurance services, whether </w:t>
      </w:r>
      <w:r w:rsidR="008B4153">
        <w:rPr>
          <w:rFonts w:asciiTheme="majorBidi" w:hAnsiTheme="majorBidi" w:cstheme="majorBidi"/>
          <w:sz w:val="28"/>
          <w:szCs w:val="28"/>
        </w:rPr>
        <w:t>they are citizens or immigrants.</w:t>
      </w:r>
      <w:r w:rsidRPr="00C7141D">
        <w:rPr>
          <w:rFonts w:asciiTheme="majorBidi" w:hAnsiTheme="majorBidi" w:cstheme="majorBidi"/>
          <w:sz w:val="28"/>
          <w:szCs w:val="28"/>
        </w:rPr>
        <w:t xml:space="preserve"> </w:t>
      </w:r>
      <w:r w:rsidR="008B4153" w:rsidRPr="00C7141D">
        <w:rPr>
          <w:rFonts w:asciiTheme="majorBidi" w:hAnsiTheme="majorBidi" w:cstheme="majorBidi"/>
          <w:sz w:val="28"/>
          <w:szCs w:val="28"/>
        </w:rPr>
        <w:t>M</w:t>
      </w:r>
      <w:r w:rsidRPr="00C7141D">
        <w:rPr>
          <w:rFonts w:asciiTheme="majorBidi" w:hAnsiTheme="majorBidi" w:cstheme="majorBidi"/>
          <w:sz w:val="28"/>
          <w:szCs w:val="28"/>
        </w:rPr>
        <w:t>igrant workers also have the right to form trade unions, according to Article 83 of Law No. 66 of 201</w:t>
      </w:r>
      <w:r w:rsidR="008B4153">
        <w:rPr>
          <w:rFonts w:asciiTheme="majorBidi" w:hAnsiTheme="majorBidi" w:cstheme="majorBidi"/>
          <w:sz w:val="28"/>
          <w:szCs w:val="28"/>
        </w:rPr>
        <w:t>8. The</w:t>
      </w:r>
      <w:r w:rsidRPr="00C7141D">
        <w:rPr>
          <w:rFonts w:asciiTheme="majorBidi" w:hAnsiTheme="majorBidi" w:cstheme="majorBidi"/>
          <w:sz w:val="28"/>
          <w:szCs w:val="28"/>
        </w:rPr>
        <w:t xml:space="preserve"> Rwandan education policy also prohibits </w:t>
      </w:r>
      <w:r w:rsidR="008B4153">
        <w:rPr>
          <w:rFonts w:asciiTheme="majorBidi" w:hAnsiTheme="majorBidi" w:cstheme="majorBidi"/>
          <w:sz w:val="28"/>
          <w:szCs w:val="28"/>
        </w:rPr>
        <w:t>discrimination in</w:t>
      </w:r>
      <w:r w:rsidRPr="00C7141D">
        <w:rPr>
          <w:rFonts w:asciiTheme="majorBidi" w:hAnsiTheme="majorBidi" w:cstheme="majorBidi"/>
          <w:sz w:val="28"/>
          <w:szCs w:val="28"/>
        </w:rPr>
        <w:t xml:space="preserve"> all its forms, it is not permissible for families of migrant workers to be subjected to any form of discrimination, and the children of migrant workers receive primary, secondary and university education, in accordance with the Convention on the Rights of the Child ratified by Rwanda.</w:t>
      </w:r>
      <w:r w:rsidR="008B4153">
        <w:rPr>
          <w:rStyle w:val="FootnoteReference"/>
          <w:rFonts w:asciiTheme="majorBidi" w:hAnsiTheme="majorBidi" w:cstheme="majorBidi"/>
          <w:sz w:val="28"/>
          <w:szCs w:val="28"/>
        </w:rPr>
        <w:footnoteReference w:id="9"/>
      </w:r>
    </w:p>
    <w:p w:rsidR="00C7141D" w:rsidRPr="00CC29C7" w:rsidRDefault="00E442FA" w:rsidP="00CC29C7">
      <w:pPr>
        <w:rPr>
          <w:rFonts w:asciiTheme="majorBidi" w:hAnsiTheme="majorBidi" w:cstheme="majorBidi"/>
          <w:sz w:val="28"/>
          <w:szCs w:val="28"/>
          <w:lang w:bidi="ar-EG"/>
        </w:rPr>
      </w:pPr>
      <w:r>
        <w:rPr>
          <w:rFonts w:asciiTheme="majorBidi" w:hAnsiTheme="majorBidi" w:cstheme="majorBidi"/>
          <w:sz w:val="28"/>
          <w:szCs w:val="28"/>
        </w:rPr>
        <w:t>In the light of the above,</w:t>
      </w:r>
      <w:r w:rsidR="00C7141D" w:rsidRPr="00C7141D">
        <w:rPr>
          <w:rFonts w:asciiTheme="majorBidi" w:hAnsiTheme="majorBidi" w:cstheme="majorBidi"/>
          <w:sz w:val="28"/>
          <w:szCs w:val="28"/>
        </w:rPr>
        <w:t xml:space="preserve"> it is clear that </w:t>
      </w:r>
      <w:r w:rsidR="00081156" w:rsidRPr="00C7141D">
        <w:rPr>
          <w:rFonts w:asciiTheme="majorBidi" w:hAnsiTheme="majorBidi" w:cstheme="majorBidi"/>
          <w:sz w:val="28"/>
          <w:szCs w:val="28"/>
        </w:rPr>
        <w:t>Rwanda</w:t>
      </w:r>
      <w:r w:rsidR="00081156">
        <w:rPr>
          <w:rFonts w:asciiTheme="majorBidi" w:hAnsiTheme="majorBidi" w:cstheme="majorBidi"/>
          <w:sz w:val="28"/>
          <w:szCs w:val="28"/>
        </w:rPr>
        <w:t xml:space="preserve"> has</w:t>
      </w:r>
      <w:r w:rsidR="00081156" w:rsidRPr="00C7141D">
        <w:rPr>
          <w:rFonts w:asciiTheme="majorBidi" w:hAnsiTheme="majorBidi" w:cstheme="majorBidi"/>
          <w:sz w:val="28"/>
          <w:szCs w:val="28"/>
        </w:rPr>
        <w:t xml:space="preserve"> issued a</w:t>
      </w:r>
      <w:r w:rsidR="00081156">
        <w:rPr>
          <w:rFonts w:asciiTheme="majorBidi" w:hAnsiTheme="majorBidi" w:cstheme="majorBidi"/>
          <w:sz w:val="28"/>
          <w:szCs w:val="28"/>
        </w:rPr>
        <w:t xml:space="preserve"> package of laws and provisions reflecting its positive attitude towards</w:t>
      </w:r>
      <w:r w:rsidR="00081156" w:rsidRPr="00C7141D">
        <w:rPr>
          <w:rFonts w:asciiTheme="majorBidi" w:hAnsiTheme="majorBidi" w:cstheme="majorBidi"/>
          <w:sz w:val="28"/>
          <w:szCs w:val="28"/>
        </w:rPr>
        <w:t xml:space="preserve"> migrant </w:t>
      </w:r>
      <w:proofErr w:type="gramStart"/>
      <w:r w:rsidR="00081156" w:rsidRPr="00C7141D">
        <w:rPr>
          <w:rFonts w:asciiTheme="majorBidi" w:hAnsiTheme="majorBidi" w:cstheme="majorBidi"/>
          <w:sz w:val="28"/>
          <w:szCs w:val="28"/>
        </w:rPr>
        <w:t xml:space="preserve">workers, </w:t>
      </w:r>
      <w:r w:rsidR="00081156">
        <w:rPr>
          <w:rFonts w:asciiTheme="majorBidi" w:hAnsiTheme="majorBidi" w:cstheme="majorBidi"/>
          <w:sz w:val="28"/>
          <w:szCs w:val="28"/>
        </w:rPr>
        <w:t>that</w:t>
      </w:r>
      <w:proofErr w:type="gramEnd"/>
      <w:r w:rsidR="00081156">
        <w:rPr>
          <w:rFonts w:asciiTheme="majorBidi" w:hAnsiTheme="majorBidi" w:cstheme="majorBidi"/>
          <w:sz w:val="28"/>
          <w:szCs w:val="28"/>
        </w:rPr>
        <w:t xml:space="preserve"> is at the level of issuing laws. However,</w:t>
      </w:r>
      <w:r w:rsidR="00C7141D" w:rsidRPr="00C7141D">
        <w:rPr>
          <w:rFonts w:asciiTheme="majorBidi" w:hAnsiTheme="majorBidi" w:cstheme="majorBidi"/>
          <w:sz w:val="28"/>
          <w:szCs w:val="28"/>
        </w:rPr>
        <w:t xml:space="preserve"> </w:t>
      </w:r>
      <w:r w:rsidR="00081156">
        <w:rPr>
          <w:rFonts w:asciiTheme="majorBidi" w:hAnsiTheme="majorBidi" w:cstheme="majorBidi"/>
          <w:sz w:val="28"/>
          <w:szCs w:val="28"/>
        </w:rPr>
        <w:t>in reality,</w:t>
      </w:r>
      <w:r w:rsidR="00C7141D" w:rsidRPr="00C7141D">
        <w:rPr>
          <w:rFonts w:asciiTheme="majorBidi" w:hAnsiTheme="majorBidi" w:cstheme="majorBidi"/>
          <w:sz w:val="28"/>
          <w:szCs w:val="28"/>
        </w:rPr>
        <w:t xml:space="preserve"> these laws are </w:t>
      </w:r>
      <w:r w:rsidR="00081156">
        <w:rPr>
          <w:rFonts w:asciiTheme="majorBidi" w:hAnsiTheme="majorBidi" w:cstheme="majorBidi"/>
          <w:sz w:val="28"/>
          <w:szCs w:val="28"/>
        </w:rPr>
        <w:t>ineffective and</w:t>
      </w:r>
      <w:r w:rsidR="00C7141D" w:rsidRPr="00C7141D">
        <w:rPr>
          <w:rFonts w:asciiTheme="majorBidi" w:hAnsiTheme="majorBidi" w:cstheme="majorBidi"/>
          <w:sz w:val="28"/>
          <w:szCs w:val="28"/>
        </w:rPr>
        <w:t xml:space="preserve"> migrant workers and refugees </w:t>
      </w:r>
      <w:r w:rsidR="00081156">
        <w:rPr>
          <w:rFonts w:asciiTheme="majorBidi" w:hAnsiTheme="majorBidi" w:cstheme="majorBidi"/>
          <w:sz w:val="28"/>
          <w:szCs w:val="28"/>
        </w:rPr>
        <w:t xml:space="preserve">suffer from serious violations and prejudices. </w:t>
      </w:r>
      <w:r w:rsidR="00081156" w:rsidRPr="00C7141D">
        <w:rPr>
          <w:rFonts w:asciiTheme="majorBidi" w:hAnsiTheme="majorBidi" w:cstheme="majorBidi"/>
          <w:sz w:val="28"/>
          <w:szCs w:val="28"/>
        </w:rPr>
        <w:t>I</w:t>
      </w:r>
      <w:r w:rsidR="00081156">
        <w:rPr>
          <w:rFonts w:asciiTheme="majorBidi" w:hAnsiTheme="majorBidi" w:cstheme="majorBidi"/>
          <w:sz w:val="28"/>
          <w:szCs w:val="28"/>
        </w:rPr>
        <w:t>t has also been</w:t>
      </w:r>
      <w:r w:rsidR="00C7141D" w:rsidRPr="00C7141D">
        <w:rPr>
          <w:rFonts w:asciiTheme="majorBidi" w:hAnsiTheme="majorBidi" w:cstheme="majorBidi"/>
          <w:sz w:val="28"/>
          <w:szCs w:val="28"/>
        </w:rPr>
        <w:t xml:space="preserve"> difficult to </w:t>
      </w:r>
      <w:r w:rsidR="00081156">
        <w:rPr>
          <w:rFonts w:asciiTheme="majorBidi" w:hAnsiTheme="majorBidi" w:cstheme="majorBidi"/>
          <w:sz w:val="28"/>
          <w:szCs w:val="28"/>
        </w:rPr>
        <w:t>get s</w:t>
      </w:r>
      <w:r w:rsidR="00C7141D" w:rsidRPr="00C7141D">
        <w:rPr>
          <w:rFonts w:asciiTheme="majorBidi" w:hAnsiTheme="majorBidi" w:cstheme="majorBidi"/>
          <w:sz w:val="28"/>
          <w:szCs w:val="28"/>
        </w:rPr>
        <w:t xml:space="preserve">tatistics and direct data on the number of migrant workers </w:t>
      </w:r>
      <w:r w:rsidR="00081156">
        <w:rPr>
          <w:rFonts w:asciiTheme="majorBidi" w:hAnsiTheme="majorBidi" w:cstheme="majorBidi"/>
          <w:sz w:val="28"/>
          <w:szCs w:val="28"/>
        </w:rPr>
        <w:t>within it,</w:t>
      </w:r>
      <w:r w:rsidR="00C7141D" w:rsidRPr="00C7141D">
        <w:rPr>
          <w:rFonts w:asciiTheme="majorBidi" w:hAnsiTheme="majorBidi" w:cstheme="majorBidi"/>
          <w:sz w:val="28"/>
          <w:szCs w:val="28"/>
        </w:rPr>
        <w:t xml:space="preserve"> their </w:t>
      </w:r>
      <w:r w:rsidR="00CC29C7">
        <w:rPr>
          <w:rFonts w:asciiTheme="majorBidi" w:hAnsiTheme="majorBidi" w:cstheme="majorBidi"/>
          <w:sz w:val="28"/>
          <w:szCs w:val="28"/>
        </w:rPr>
        <w:t>work fields</w:t>
      </w:r>
      <w:r w:rsidR="00C7141D" w:rsidRPr="00C7141D">
        <w:rPr>
          <w:rFonts w:asciiTheme="majorBidi" w:hAnsiTheme="majorBidi" w:cstheme="majorBidi"/>
          <w:sz w:val="28"/>
          <w:szCs w:val="28"/>
        </w:rPr>
        <w:t xml:space="preserve">, and their areas of concentration in Rwanda, </w:t>
      </w:r>
      <w:r w:rsidR="00CC29C7">
        <w:rPr>
          <w:rFonts w:asciiTheme="majorBidi" w:hAnsiTheme="majorBidi" w:cstheme="majorBidi"/>
          <w:sz w:val="28"/>
          <w:szCs w:val="28"/>
        </w:rPr>
        <w:t xml:space="preserve">making it difficult to </w:t>
      </w:r>
      <w:r w:rsidR="00CC29C7">
        <w:rPr>
          <w:rFonts w:asciiTheme="majorBidi" w:hAnsiTheme="majorBidi" w:cstheme="majorBidi"/>
          <w:sz w:val="28"/>
          <w:szCs w:val="28"/>
          <w:lang w:bidi="ar-EG"/>
        </w:rPr>
        <w:t xml:space="preserve">reach a </w:t>
      </w:r>
      <w:r w:rsidR="00CC29C7" w:rsidRPr="00CC29C7">
        <w:rPr>
          <w:rFonts w:asciiTheme="majorBidi" w:hAnsiTheme="majorBidi" w:cstheme="majorBidi"/>
          <w:sz w:val="28"/>
          <w:szCs w:val="28"/>
          <w:lang w:bidi="ar-EG"/>
        </w:rPr>
        <w:t>definitive account of violations</w:t>
      </w:r>
      <w:r w:rsidR="00CC29C7">
        <w:rPr>
          <w:rFonts w:asciiTheme="majorBidi" w:hAnsiTheme="majorBidi" w:cstheme="majorBidi"/>
          <w:sz w:val="28"/>
          <w:szCs w:val="28"/>
          <w:lang w:bidi="ar-EG"/>
        </w:rPr>
        <w:t xml:space="preserve"> committed against them.</w:t>
      </w:r>
    </w:p>
    <w:p w:rsidR="00C7141D" w:rsidRPr="00CC29C7" w:rsidRDefault="00CC29C7" w:rsidP="00CC29C7">
      <w:pPr>
        <w:shd w:val="clear" w:color="auto" w:fill="5B9BD5" w:themeFill="accent1"/>
        <w:rPr>
          <w:rFonts w:asciiTheme="majorBidi" w:hAnsiTheme="majorBidi" w:cstheme="majorBidi"/>
          <w:b/>
          <w:bCs/>
          <w:sz w:val="28"/>
          <w:szCs w:val="28"/>
        </w:rPr>
      </w:pPr>
      <w:r>
        <w:rPr>
          <w:rFonts w:asciiTheme="majorBidi" w:hAnsiTheme="majorBidi" w:cstheme="majorBidi"/>
          <w:b/>
          <w:bCs/>
          <w:sz w:val="28"/>
          <w:szCs w:val="28"/>
        </w:rPr>
        <w:t>Second: The Violations against Migrant Workers and R</w:t>
      </w:r>
      <w:r w:rsidR="00C7141D" w:rsidRPr="00CC29C7">
        <w:rPr>
          <w:rFonts w:asciiTheme="majorBidi" w:hAnsiTheme="majorBidi" w:cstheme="majorBidi"/>
          <w:b/>
          <w:bCs/>
          <w:sz w:val="28"/>
          <w:szCs w:val="28"/>
        </w:rPr>
        <w:t>efugees in Rwanda</w:t>
      </w:r>
    </w:p>
    <w:p w:rsidR="00C7141D" w:rsidRPr="00C7141D" w:rsidRDefault="00C7141D" w:rsidP="00C7141D">
      <w:pPr>
        <w:rPr>
          <w:rFonts w:asciiTheme="majorBidi" w:hAnsiTheme="majorBidi" w:cstheme="majorBidi"/>
          <w:sz w:val="28"/>
          <w:szCs w:val="28"/>
        </w:rPr>
      </w:pPr>
    </w:p>
    <w:p w:rsidR="00C7141D" w:rsidRPr="00CC29C7" w:rsidRDefault="00C7141D" w:rsidP="00CC29C7">
      <w:pPr>
        <w:ind w:firstLine="720"/>
        <w:rPr>
          <w:rFonts w:asciiTheme="majorBidi" w:hAnsiTheme="majorBidi" w:cstheme="majorBidi"/>
          <w:b/>
          <w:bCs/>
          <w:sz w:val="28"/>
          <w:szCs w:val="28"/>
          <w:u w:val="single"/>
        </w:rPr>
      </w:pPr>
      <w:r w:rsidRPr="00CC29C7">
        <w:rPr>
          <w:rFonts w:asciiTheme="majorBidi" w:hAnsiTheme="majorBidi" w:cstheme="majorBidi"/>
          <w:b/>
          <w:bCs/>
          <w:sz w:val="28"/>
          <w:szCs w:val="28"/>
          <w:u w:val="single"/>
        </w:rPr>
        <w:t xml:space="preserve">A. Violations </w:t>
      </w:r>
      <w:r w:rsidR="00CC29C7">
        <w:rPr>
          <w:rFonts w:asciiTheme="majorBidi" w:hAnsiTheme="majorBidi" w:cstheme="majorBidi"/>
          <w:b/>
          <w:bCs/>
          <w:sz w:val="28"/>
          <w:szCs w:val="28"/>
          <w:u w:val="single"/>
        </w:rPr>
        <w:t>against</w:t>
      </w:r>
      <w:r w:rsidRPr="00CC29C7">
        <w:rPr>
          <w:rFonts w:asciiTheme="majorBidi" w:hAnsiTheme="majorBidi" w:cstheme="majorBidi"/>
          <w:b/>
          <w:bCs/>
          <w:sz w:val="28"/>
          <w:szCs w:val="28"/>
          <w:u w:val="single"/>
        </w:rPr>
        <w:t xml:space="preserve"> refugee workers in Rwanda</w:t>
      </w:r>
    </w:p>
    <w:p w:rsidR="00C7141D" w:rsidRPr="00C7141D" w:rsidRDefault="00F5592C" w:rsidP="00F5592C">
      <w:pPr>
        <w:rPr>
          <w:rFonts w:asciiTheme="majorBidi" w:hAnsiTheme="majorBidi" w:cstheme="majorBidi"/>
          <w:sz w:val="28"/>
          <w:szCs w:val="28"/>
        </w:rPr>
      </w:pPr>
      <w:r w:rsidRPr="00C7141D">
        <w:rPr>
          <w:rFonts w:asciiTheme="majorBidi" w:hAnsiTheme="majorBidi" w:cstheme="majorBidi"/>
          <w:sz w:val="28"/>
          <w:szCs w:val="28"/>
        </w:rPr>
        <w:t>H</w:t>
      </w:r>
      <w:r w:rsidR="00C7141D" w:rsidRPr="00C7141D">
        <w:rPr>
          <w:rFonts w:asciiTheme="majorBidi" w:hAnsiTheme="majorBidi" w:cstheme="majorBidi"/>
          <w:sz w:val="28"/>
          <w:szCs w:val="28"/>
        </w:rPr>
        <w:t xml:space="preserve">ealth care situation </w:t>
      </w:r>
      <w:r>
        <w:rPr>
          <w:rFonts w:asciiTheme="majorBidi" w:hAnsiTheme="majorBidi" w:cstheme="majorBidi"/>
          <w:sz w:val="28"/>
          <w:szCs w:val="28"/>
        </w:rPr>
        <w:t xml:space="preserve">of </w:t>
      </w:r>
      <w:r w:rsidRPr="00C7141D">
        <w:rPr>
          <w:rFonts w:asciiTheme="majorBidi" w:hAnsiTheme="majorBidi" w:cstheme="majorBidi"/>
          <w:sz w:val="28"/>
          <w:szCs w:val="28"/>
        </w:rPr>
        <w:t xml:space="preserve">refugee workers </w:t>
      </w:r>
      <w:r>
        <w:rPr>
          <w:rFonts w:asciiTheme="majorBidi" w:hAnsiTheme="majorBidi" w:cstheme="majorBidi"/>
          <w:sz w:val="28"/>
          <w:szCs w:val="28"/>
        </w:rPr>
        <w:t>in Rwanda</w:t>
      </w:r>
      <w:r w:rsidR="00C7141D" w:rsidRPr="00C7141D">
        <w:rPr>
          <w:rFonts w:asciiTheme="majorBidi" w:hAnsiTheme="majorBidi" w:cstheme="majorBidi"/>
          <w:sz w:val="28"/>
          <w:szCs w:val="28"/>
        </w:rPr>
        <w:t xml:space="preserve"> is clear</w:t>
      </w:r>
      <w:r>
        <w:rPr>
          <w:rFonts w:asciiTheme="majorBidi" w:hAnsiTheme="majorBidi" w:cstheme="majorBidi"/>
          <w:sz w:val="28"/>
          <w:szCs w:val="28"/>
        </w:rPr>
        <w:t>ly</w:t>
      </w:r>
      <w:r w:rsidR="00C7141D" w:rsidRPr="00C7141D">
        <w:rPr>
          <w:rFonts w:asciiTheme="majorBidi" w:hAnsiTheme="majorBidi" w:cstheme="majorBidi"/>
          <w:sz w:val="28"/>
          <w:szCs w:val="28"/>
        </w:rPr>
        <w:t xml:space="preserve"> </w:t>
      </w:r>
      <w:r>
        <w:rPr>
          <w:rFonts w:asciiTheme="majorBidi" w:hAnsiTheme="majorBidi" w:cstheme="majorBidi"/>
          <w:sz w:val="28"/>
          <w:szCs w:val="28"/>
        </w:rPr>
        <w:t>very poor</w:t>
      </w:r>
      <w:r w:rsidR="00C7141D" w:rsidRPr="00C7141D">
        <w:rPr>
          <w:rFonts w:asciiTheme="majorBidi" w:hAnsiTheme="majorBidi" w:cstheme="majorBidi"/>
          <w:sz w:val="28"/>
          <w:szCs w:val="28"/>
        </w:rPr>
        <w:t>, as health services in the camps are provided by humanitarian actors, without adequate government support.</w:t>
      </w:r>
      <w:r>
        <w:rPr>
          <w:rStyle w:val="FootnoteReference"/>
          <w:rFonts w:asciiTheme="majorBidi" w:hAnsiTheme="majorBidi" w:cstheme="majorBidi"/>
          <w:sz w:val="28"/>
          <w:szCs w:val="28"/>
        </w:rPr>
        <w:footnoteReference w:id="10"/>
      </w:r>
    </w:p>
    <w:p w:rsidR="00C7141D" w:rsidRPr="00C7141D" w:rsidRDefault="00C7141D" w:rsidP="00596FA1">
      <w:pPr>
        <w:rPr>
          <w:rFonts w:asciiTheme="majorBidi" w:hAnsiTheme="majorBidi" w:cstheme="majorBidi"/>
          <w:sz w:val="28"/>
          <w:szCs w:val="28"/>
        </w:rPr>
      </w:pPr>
      <w:r w:rsidRPr="00C7141D">
        <w:rPr>
          <w:rFonts w:asciiTheme="majorBidi" w:hAnsiTheme="majorBidi" w:cstheme="majorBidi"/>
          <w:sz w:val="28"/>
          <w:szCs w:val="28"/>
        </w:rPr>
        <w:t xml:space="preserve">In addition to the use of violence and excessive force by the Rwandan authorities, in February 2018, the Rwandan police used excessive force and shooting </w:t>
      </w:r>
      <w:r w:rsidR="00F5592C">
        <w:rPr>
          <w:rFonts w:asciiTheme="majorBidi" w:hAnsiTheme="majorBidi" w:cstheme="majorBidi"/>
          <w:sz w:val="28"/>
          <w:szCs w:val="28"/>
        </w:rPr>
        <w:t>against</w:t>
      </w:r>
      <w:r w:rsidRPr="00C7141D">
        <w:rPr>
          <w:rFonts w:asciiTheme="majorBidi" w:hAnsiTheme="majorBidi" w:cstheme="majorBidi"/>
          <w:sz w:val="28"/>
          <w:szCs w:val="28"/>
        </w:rPr>
        <w:t xml:space="preserve"> </w:t>
      </w:r>
      <w:r w:rsidRPr="00C7141D">
        <w:rPr>
          <w:rFonts w:asciiTheme="majorBidi" w:hAnsiTheme="majorBidi" w:cstheme="majorBidi"/>
          <w:sz w:val="28"/>
          <w:szCs w:val="28"/>
        </w:rPr>
        <w:lastRenderedPageBreak/>
        <w:t>demonstration in which thousands of Congolese refugees, including workers, participated to protest camp conditions and reduce</w:t>
      </w:r>
      <w:r w:rsidR="00596FA1">
        <w:rPr>
          <w:rFonts w:asciiTheme="majorBidi" w:hAnsiTheme="majorBidi" w:cstheme="majorBidi"/>
          <w:sz w:val="28"/>
          <w:szCs w:val="28"/>
        </w:rPr>
        <w:t>d</w:t>
      </w:r>
      <w:r w:rsidRPr="00C7141D">
        <w:rPr>
          <w:rFonts w:asciiTheme="majorBidi" w:hAnsiTheme="majorBidi" w:cstheme="majorBidi"/>
          <w:sz w:val="28"/>
          <w:szCs w:val="28"/>
        </w:rPr>
        <w:t xml:space="preserve"> food rations, and according to the Office of the United Nations High</w:t>
      </w:r>
      <w:r w:rsidR="00AB5BF1">
        <w:rPr>
          <w:rFonts w:asciiTheme="majorBidi" w:hAnsiTheme="majorBidi" w:cstheme="majorBidi"/>
          <w:sz w:val="28"/>
          <w:szCs w:val="28"/>
        </w:rPr>
        <w:t xml:space="preserve"> Commissioner for Refugees</w:t>
      </w:r>
      <w:r w:rsidRPr="00C7141D">
        <w:rPr>
          <w:rFonts w:asciiTheme="majorBidi" w:hAnsiTheme="majorBidi" w:cstheme="majorBidi"/>
          <w:sz w:val="28"/>
          <w:szCs w:val="28"/>
        </w:rPr>
        <w:t xml:space="preserve"> 11 </w:t>
      </w:r>
      <w:r w:rsidR="00596FA1">
        <w:rPr>
          <w:rFonts w:asciiTheme="majorBidi" w:hAnsiTheme="majorBidi" w:cstheme="majorBidi"/>
          <w:sz w:val="28"/>
          <w:szCs w:val="28"/>
        </w:rPr>
        <w:t>refugees</w:t>
      </w:r>
      <w:r w:rsidRPr="00C7141D">
        <w:rPr>
          <w:rFonts w:asciiTheme="majorBidi" w:hAnsiTheme="majorBidi" w:cstheme="majorBidi"/>
          <w:sz w:val="28"/>
          <w:szCs w:val="28"/>
        </w:rPr>
        <w:t xml:space="preserve"> were killed</w:t>
      </w:r>
      <w:r w:rsidR="00596FA1">
        <w:rPr>
          <w:rFonts w:asciiTheme="majorBidi" w:hAnsiTheme="majorBidi" w:cstheme="majorBidi"/>
          <w:sz w:val="28"/>
          <w:szCs w:val="28"/>
        </w:rPr>
        <w:t>, and</w:t>
      </w:r>
      <w:r w:rsidRPr="00C7141D">
        <w:rPr>
          <w:rFonts w:asciiTheme="majorBidi" w:hAnsiTheme="majorBidi" w:cstheme="majorBidi"/>
          <w:sz w:val="28"/>
          <w:szCs w:val="28"/>
        </w:rPr>
        <w:t xml:space="preserve"> 15 </w:t>
      </w:r>
      <w:r w:rsidR="00596FA1">
        <w:rPr>
          <w:rFonts w:asciiTheme="majorBidi" w:hAnsiTheme="majorBidi" w:cstheme="majorBidi"/>
          <w:sz w:val="28"/>
          <w:szCs w:val="28"/>
        </w:rPr>
        <w:t>others</w:t>
      </w:r>
      <w:r w:rsidRPr="00C7141D">
        <w:rPr>
          <w:rFonts w:asciiTheme="majorBidi" w:hAnsiTheme="majorBidi" w:cstheme="majorBidi"/>
          <w:sz w:val="28"/>
          <w:szCs w:val="28"/>
        </w:rPr>
        <w:t xml:space="preserve"> were arrested by the Rwandan police.</w:t>
      </w:r>
      <w:r w:rsidR="00596FA1">
        <w:rPr>
          <w:rStyle w:val="FootnoteReference"/>
          <w:rFonts w:asciiTheme="majorBidi" w:hAnsiTheme="majorBidi" w:cstheme="majorBidi"/>
          <w:sz w:val="28"/>
          <w:szCs w:val="28"/>
        </w:rPr>
        <w:footnoteReference w:id="11"/>
      </w:r>
    </w:p>
    <w:p w:rsidR="00C7141D" w:rsidRPr="00F5592C" w:rsidRDefault="00C7141D" w:rsidP="00F5592C">
      <w:pPr>
        <w:ind w:firstLine="720"/>
        <w:rPr>
          <w:rFonts w:asciiTheme="majorBidi" w:hAnsiTheme="majorBidi" w:cstheme="majorBidi"/>
          <w:b/>
          <w:bCs/>
          <w:sz w:val="28"/>
          <w:szCs w:val="28"/>
          <w:u w:val="single"/>
        </w:rPr>
      </w:pPr>
      <w:r w:rsidRPr="00F5592C">
        <w:rPr>
          <w:rFonts w:asciiTheme="majorBidi" w:hAnsiTheme="majorBidi" w:cstheme="majorBidi"/>
          <w:b/>
          <w:bCs/>
          <w:sz w:val="28"/>
          <w:szCs w:val="28"/>
          <w:u w:val="single"/>
        </w:rPr>
        <w:t>B. Child labor violations</w:t>
      </w:r>
    </w:p>
    <w:p w:rsidR="00C7141D" w:rsidRPr="00C7141D" w:rsidRDefault="00C7141D" w:rsidP="005B2A95">
      <w:pPr>
        <w:rPr>
          <w:rFonts w:asciiTheme="majorBidi" w:hAnsiTheme="majorBidi" w:cstheme="majorBidi"/>
          <w:sz w:val="28"/>
          <w:szCs w:val="28"/>
        </w:rPr>
      </w:pPr>
      <w:r w:rsidRPr="00C7141D">
        <w:rPr>
          <w:rFonts w:asciiTheme="majorBidi" w:hAnsiTheme="majorBidi" w:cstheme="majorBidi"/>
          <w:sz w:val="28"/>
          <w:szCs w:val="28"/>
        </w:rPr>
        <w:t> </w:t>
      </w:r>
      <w:r w:rsidR="00596FA1">
        <w:rPr>
          <w:rFonts w:asciiTheme="majorBidi" w:hAnsiTheme="majorBidi" w:cstheme="majorBidi"/>
          <w:sz w:val="28"/>
          <w:szCs w:val="28"/>
        </w:rPr>
        <w:t>Given the</w:t>
      </w:r>
      <w:r w:rsidRPr="00C7141D">
        <w:rPr>
          <w:rFonts w:asciiTheme="majorBidi" w:hAnsiTheme="majorBidi" w:cstheme="majorBidi"/>
          <w:sz w:val="28"/>
          <w:szCs w:val="28"/>
        </w:rPr>
        <w:t xml:space="preserve"> difficulty </w:t>
      </w:r>
      <w:r w:rsidR="00596FA1">
        <w:rPr>
          <w:rFonts w:asciiTheme="majorBidi" w:hAnsiTheme="majorBidi" w:cstheme="majorBidi"/>
          <w:sz w:val="28"/>
          <w:szCs w:val="28"/>
        </w:rPr>
        <w:t>of</w:t>
      </w:r>
      <w:r w:rsidRPr="00C7141D">
        <w:rPr>
          <w:rFonts w:asciiTheme="majorBidi" w:hAnsiTheme="majorBidi" w:cstheme="majorBidi"/>
          <w:sz w:val="28"/>
          <w:szCs w:val="28"/>
        </w:rPr>
        <w:t xml:space="preserve"> </w:t>
      </w:r>
      <w:r w:rsidR="00596FA1">
        <w:rPr>
          <w:rFonts w:asciiTheme="majorBidi" w:hAnsiTheme="majorBidi" w:cstheme="majorBidi"/>
          <w:sz w:val="28"/>
          <w:szCs w:val="28"/>
        </w:rPr>
        <w:t xml:space="preserve">clearly </w:t>
      </w:r>
      <w:r w:rsidRPr="00C7141D">
        <w:rPr>
          <w:rFonts w:asciiTheme="majorBidi" w:hAnsiTheme="majorBidi" w:cstheme="majorBidi"/>
          <w:sz w:val="28"/>
          <w:szCs w:val="28"/>
        </w:rPr>
        <w:t>monitoring</w:t>
      </w:r>
      <w:r w:rsidR="00596FA1">
        <w:rPr>
          <w:rFonts w:asciiTheme="majorBidi" w:hAnsiTheme="majorBidi" w:cstheme="majorBidi"/>
          <w:sz w:val="28"/>
          <w:szCs w:val="28"/>
        </w:rPr>
        <w:t xml:space="preserve"> the</w:t>
      </w:r>
      <w:r w:rsidRPr="00C7141D">
        <w:rPr>
          <w:rFonts w:asciiTheme="majorBidi" w:hAnsiTheme="majorBidi" w:cstheme="majorBidi"/>
          <w:sz w:val="28"/>
          <w:szCs w:val="28"/>
        </w:rPr>
        <w:t xml:space="preserve"> violations of </w:t>
      </w:r>
      <w:r w:rsidR="00596FA1">
        <w:rPr>
          <w:rFonts w:asciiTheme="majorBidi" w:hAnsiTheme="majorBidi" w:cstheme="majorBidi"/>
          <w:sz w:val="28"/>
          <w:szCs w:val="28"/>
        </w:rPr>
        <w:t>workers’ rights</w:t>
      </w:r>
      <w:r w:rsidRPr="00C7141D">
        <w:rPr>
          <w:rFonts w:asciiTheme="majorBidi" w:hAnsiTheme="majorBidi" w:cstheme="majorBidi"/>
          <w:sz w:val="28"/>
          <w:szCs w:val="28"/>
        </w:rPr>
        <w:t xml:space="preserve"> in Rwanda, whether it is national migrant labor or foreign labor, it is clear that children in Rwanda are exposed to the worst forms of child labor, especially in agricultural and construction sectors, where they are forced to perform domestic </w:t>
      </w:r>
      <w:r w:rsidR="00777C92">
        <w:rPr>
          <w:rFonts w:asciiTheme="majorBidi" w:hAnsiTheme="majorBidi" w:cstheme="majorBidi"/>
          <w:sz w:val="28"/>
          <w:szCs w:val="28"/>
        </w:rPr>
        <w:t>services</w:t>
      </w:r>
      <w:r w:rsidRPr="00C7141D">
        <w:rPr>
          <w:rFonts w:asciiTheme="majorBidi" w:hAnsiTheme="majorBidi" w:cstheme="majorBidi"/>
          <w:sz w:val="28"/>
          <w:szCs w:val="28"/>
        </w:rPr>
        <w:t xml:space="preserve"> and </w:t>
      </w:r>
      <w:r w:rsidR="00596FA1">
        <w:rPr>
          <w:rFonts w:asciiTheme="majorBidi" w:hAnsiTheme="majorBidi" w:cstheme="majorBidi"/>
          <w:sz w:val="28"/>
          <w:szCs w:val="28"/>
        </w:rPr>
        <w:t>perform</w:t>
      </w:r>
      <w:r w:rsidRPr="00C7141D">
        <w:rPr>
          <w:rFonts w:asciiTheme="majorBidi" w:hAnsiTheme="majorBidi" w:cstheme="majorBidi"/>
          <w:sz w:val="28"/>
          <w:szCs w:val="28"/>
        </w:rPr>
        <w:t xml:space="preserve"> dangerous </w:t>
      </w:r>
      <w:r w:rsidR="00777C92">
        <w:rPr>
          <w:rFonts w:asciiTheme="majorBidi" w:hAnsiTheme="majorBidi" w:cstheme="majorBidi"/>
          <w:sz w:val="28"/>
          <w:szCs w:val="28"/>
        </w:rPr>
        <w:t>tasks in agriculture. As</w:t>
      </w:r>
      <w:r w:rsidRPr="00C7141D">
        <w:rPr>
          <w:rFonts w:asciiTheme="majorBidi" w:hAnsiTheme="majorBidi" w:cstheme="majorBidi"/>
          <w:sz w:val="28"/>
          <w:szCs w:val="28"/>
        </w:rPr>
        <w:t xml:space="preserve"> according to general statistics </w:t>
      </w:r>
      <w:r w:rsidR="00777C92">
        <w:rPr>
          <w:rFonts w:asciiTheme="majorBidi" w:hAnsiTheme="majorBidi" w:cstheme="majorBidi"/>
          <w:sz w:val="28"/>
          <w:szCs w:val="28"/>
        </w:rPr>
        <w:t>of 2016-2017, a</w:t>
      </w:r>
      <w:r w:rsidRPr="00C7141D">
        <w:rPr>
          <w:rFonts w:asciiTheme="majorBidi" w:hAnsiTheme="majorBidi" w:cstheme="majorBidi"/>
          <w:sz w:val="28"/>
          <w:szCs w:val="28"/>
        </w:rPr>
        <w:t xml:space="preserve">bout 3.6% </w:t>
      </w:r>
      <w:r w:rsidR="00777C92">
        <w:rPr>
          <w:rFonts w:asciiTheme="majorBidi" w:hAnsiTheme="majorBidi" w:cstheme="majorBidi"/>
          <w:sz w:val="28"/>
          <w:szCs w:val="28"/>
        </w:rPr>
        <w:t>are</w:t>
      </w:r>
      <w:r w:rsidRPr="00C7141D">
        <w:rPr>
          <w:rFonts w:asciiTheme="majorBidi" w:hAnsiTheme="majorBidi" w:cstheme="majorBidi"/>
          <w:sz w:val="28"/>
          <w:szCs w:val="28"/>
        </w:rPr>
        <w:t xml:space="preserve"> children </w:t>
      </w:r>
      <w:r w:rsidR="00777C92">
        <w:rPr>
          <w:rFonts w:asciiTheme="majorBidi" w:hAnsiTheme="majorBidi" w:cstheme="majorBidi"/>
          <w:sz w:val="28"/>
          <w:szCs w:val="28"/>
        </w:rPr>
        <w:t xml:space="preserve">who </w:t>
      </w:r>
      <w:r w:rsidRPr="00C7141D">
        <w:rPr>
          <w:rFonts w:asciiTheme="majorBidi" w:hAnsiTheme="majorBidi" w:cstheme="majorBidi"/>
          <w:sz w:val="28"/>
          <w:szCs w:val="28"/>
        </w:rPr>
        <w:t>may include immigrant children or children of migrant workers, and we find t</w:t>
      </w:r>
      <w:r w:rsidR="00777C92">
        <w:rPr>
          <w:rFonts w:asciiTheme="majorBidi" w:hAnsiTheme="majorBidi" w:cstheme="majorBidi"/>
          <w:sz w:val="28"/>
          <w:szCs w:val="28"/>
        </w:rPr>
        <w:t xml:space="preserve">hat from the age of 10-14 years, </w:t>
      </w:r>
      <w:r w:rsidRPr="00C7141D">
        <w:rPr>
          <w:rFonts w:asciiTheme="majorBidi" w:hAnsiTheme="majorBidi" w:cstheme="majorBidi"/>
          <w:sz w:val="28"/>
          <w:szCs w:val="28"/>
        </w:rPr>
        <w:t xml:space="preserve">about 78.9% of children work in the agricultural sector, 17.9% in the services sector, and the percentage of children </w:t>
      </w:r>
      <w:r w:rsidR="00777C92">
        <w:rPr>
          <w:rFonts w:asciiTheme="majorBidi" w:hAnsiTheme="majorBidi" w:cstheme="majorBidi"/>
          <w:sz w:val="28"/>
          <w:szCs w:val="28"/>
        </w:rPr>
        <w:t>labor between the</w:t>
      </w:r>
      <w:r w:rsidRPr="00C7141D">
        <w:rPr>
          <w:rFonts w:asciiTheme="majorBidi" w:hAnsiTheme="majorBidi" w:cstheme="majorBidi"/>
          <w:sz w:val="28"/>
          <w:szCs w:val="28"/>
        </w:rPr>
        <w:t xml:space="preserve"> age of 6</w:t>
      </w:r>
      <w:r w:rsidR="00777C92">
        <w:rPr>
          <w:rFonts w:asciiTheme="majorBidi" w:hAnsiTheme="majorBidi" w:cstheme="majorBidi"/>
          <w:sz w:val="28"/>
          <w:szCs w:val="28"/>
        </w:rPr>
        <w:t>-14 years is about 5.4%, or 156.</w:t>
      </w:r>
      <w:r w:rsidRPr="00C7141D">
        <w:rPr>
          <w:rFonts w:asciiTheme="majorBidi" w:hAnsiTheme="majorBidi" w:cstheme="majorBidi"/>
          <w:sz w:val="28"/>
          <w:szCs w:val="28"/>
        </w:rPr>
        <w:t xml:space="preserve">522 children. Rwanda is still unable to eradicate </w:t>
      </w:r>
      <w:r w:rsidR="00777C92">
        <w:rPr>
          <w:rFonts w:asciiTheme="majorBidi" w:hAnsiTheme="majorBidi" w:cstheme="majorBidi"/>
          <w:sz w:val="28"/>
          <w:szCs w:val="28"/>
        </w:rPr>
        <w:t xml:space="preserve">Child labor, although </w:t>
      </w:r>
      <w:r w:rsidRPr="00C7141D">
        <w:rPr>
          <w:rFonts w:asciiTheme="majorBidi" w:hAnsiTheme="majorBidi" w:cstheme="majorBidi"/>
          <w:sz w:val="28"/>
          <w:szCs w:val="28"/>
        </w:rPr>
        <w:t xml:space="preserve">it has </w:t>
      </w:r>
      <w:r w:rsidR="00777C92">
        <w:rPr>
          <w:rFonts w:asciiTheme="majorBidi" w:hAnsiTheme="majorBidi" w:cstheme="majorBidi"/>
          <w:sz w:val="28"/>
          <w:szCs w:val="28"/>
        </w:rPr>
        <w:t xml:space="preserve">the </w:t>
      </w:r>
      <w:r w:rsidRPr="00C7141D">
        <w:rPr>
          <w:rFonts w:asciiTheme="majorBidi" w:hAnsiTheme="majorBidi" w:cstheme="majorBidi"/>
          <w:sz w:val="28"/>
          <w:szCs w:val="28"/>
        </w:rPr>
        <w:t xml:space="preserve">laws and programs designed </w:t>
      </w:r>
      <w:r w:rsidR="005B2A95">
        <w:rPr>
          <w:rFonts w:asciiTheme="majorBidi" w:hAnsiTheme="majorBidi" w:cstheme="majorBidi"/>
          <w:sz w:val="28"/>
          <w:szCs w:val="28"/>
        </w:rPr>
        <w:t>for this purpose</w:t>
      </w:r>
      <w:r w:rsidRPr="00C7141D">
        <w:rPr>
          <w:rFonts w:asciiTheme="majorBidi" w:hAnsiTheme="majorBidi" w:cstheme="majorBidi"/>
          <w:sz w:val="28"/>
          <w:szCs w:val="28"/>
        </w:rPr>
        <w:t>.</w:t>
      </w:r>
      <w:r w:rsidR="005B2A95">
        <w:rPr>
          <w:rStyle w:val="FootnoteReference"/>
          <w:rFonts w:asciiTheme="majorBidi" w:hAnsiTheme="majorBidi" w:cstheme="majorBidi"/>
          <w:sz w:val="28"/>
          <w:szCs w:val="28"/>
        </w:rPr>
        <w:footnoteReference w:id="12"/>
      </w:r>
    </w:p>
    <w:p w:rsidR="00C7141D" w:rsidRPr="005B2A95" w:rsidRDefault="00C7141D" w:rsidP="005B2A95">
      <w:pPr>
        <w:shd w:val="clear" w:color="auto" w:fill="5B9BD5" w:themeFill="accent1"/>
        <w:rPr>
          <w:rFonts w:asciiTheme="majorBidi" w:hAnsiTheme="majorBidi" w:cstheme="majorBidi"/>
          <w:b/>
          <w:bCs/>
          <w:sz w:val="28"/>
          <w:szCs w:val="28"/>
          <w:u w:val="single"/>
        </w:rPr>
      </w:pPr>
      <w:r w:rsidRPr="005B2A95">
        <w:rPr>
          <w:rFonts w:asciiTheme="majorBidi" w:hAnsiTheme="majorBidi" w:cstheme="majorBidi"/>
          <w:b/>
          <w:bCs/>
          <w:sz w:val="28"/>
          <w:szCs w:val="28"/>
          <w:u w:val="single"/>
        </w:rPr>
        <w:t>Recommendations</w:t>
      </w:r>
    </w:p>
    <w:p w:rsidR="00C7141D" w:rsidRPr="005B2A95" w:rsidRDefault="00C7141D" w:rsidP="005B2A95">
      <w:pPr>
        <w:rPr>
          <w:rFonts w:asciiTheme="majorBidi" w:hAnsiTheme="majorBidi" w:cstheme="majorBidi"/>
          <w:b/>
          <w:bCs/>
          <w:sz w:val="28"/>
          <w:szCs w:val="28"/>
        </w:rPr>
      </w:pPr>
      <w:r w:rsidRPr="005B2A95">
        <w:rPr>
          <w:rFonts w:asciiTheme="majorBidi" w:hAnsiTheme="majorBidi" w:cstheme="majorBidi"/>
          <w:b/>
          <w:bCs/>
          <w:sz w:val="28"/>
          <w:szCs w:val="28"/>
        </w:rPr>
        <w:t xml:space="preserve">After studying the current situation of migrant and refugee workers in the Republic of Rwanda, Maat for Peace, Development and Human Rights </w:t>
      </w:r>
      <w:r w:rsidR="000C7F63" w:rsidRPr="005B2A95">
        <w:rPr>
          <w:rFonts w:asciiTheme="majorBidi" w:hAnsiTheme="majorBidi" w:cstheme="majorBidi"/>
          <w:b/>
          <w:bCs/>
          <w:sz w:val="28"/>
          <w:szCs w:val="28"/>
        </w:rPr>
        <w:t>desires</w:t>
      </w:r>
      <w:r w:rsidRPr="005B2A95">
        <w:rPr>
          <w:rFonts w:asciiTheme="majorBidi" w:hAnsiTheme="majorBidi" w:cstheme="majorBidi"/>
          <w:b/>
          <w:bCs/>
          <w:sz w:val="28"/>
          <w:szCs w:val="28"/>
        </w:rPr>
        <w:t xml:space="preserve"> to make the following recommendations for the Republic of Rwanda:</w:t>
      </w:r>
    </w:p>
    <w:p w:rsidR="00C7141D" w:rsidRPr="005B2A95" w:rsidRDefault="00C7141D" w:rsidP="005B2A95">
      <w:pPr>
        <w:pStyle w:val="ListParagraph"/>
        <w:numPr>
          <w:ilvl w:val="0"/>
          <w:numId w:val="3"/>
        </w:numPr>
        <w:jc w:val="both"/>
        <w:rPr>
          <w:rFonts w:asciiTheme="majorBidi" w:hAnsiTheme="majorBidi" w:cstheme="majorBidi"/>
          <w:sz w:val="28"/>
          <w:szCs w:val="28"/>
        </w:rPr>
      </w:pPr>
      <w:r w:rsidRPr="005B2A95">
        <w:rPr>
          <w:rFonts w:asciiTheme="majorBidi" w:hAnsiTheme="majorBidi" w:cstheme="majorBidi"/>
          <w:sz w:val="28"/>
          <w:szCs w:val="28"/>
        </w:rPr>
        <w:t>The need to provide accurate data and statistics on the numbers of migrant workers, whether they are regular or irregular, and</w:t>
      </w:r>
      <w:r w:rsidR="005B2A95">
        <w:rPr>
          <w:rFonts w:asciiTheme="majorBidi" w:hAnsiTheme="majorBidi" w:cstheme="majorBidi"/>
          <w:sz w:val="28"/>
          <w:szCs w:val="28"/>
        </w:rPr>
        <w:t xml:space="preserve"> to provide</w:t>
      </w:r>
      <w:r w:rsidRPr="005B2A95">
        <w:rPr>
          <w:rFonts w:asciiTheme="majorBidi" w:hAnsiTheme="majorBidi" w:cstheme="majorBidi"/>
          <w:sz w:val="28"/>
          <w:szCs w:val="28"/>
        </w:rPr>
        <w:t xml:space="preserve"> information about their </w:t>
      </w:r>
      <w:r w:rsidR="005B2A95" w:rsidRPr="005B2A95">
        <w:rPr>
          <w:rFonts w:asciiTheme="majorBidi" w:hAnsiTheme="majorBidi" w:cstheme="majorBidi"/>
          <w:sz w:val="28"/>
          <w:szCs w:val="28"/>
        </w:rPr>
        <w:t xml:space="preserve">work </w:t>
      </w:r>
      <w:r w:rsidRPr="005B2A95">
        <w:rPr>
          <w:rFonts w:asciiTheme="majorBidi" w:hAnsiTheme="majorBidi" w:cstheme="majorBidi"/>
          <w:sz w:val="28"/>
          <w:szCs w:val="28"/>
        </w:rPr>
        <w:t>areas and conditions in Rwanda.</w:t>
      </w:r>
    </w:p>
    <w:p w:rsidR="00C7141D" w:rsidRPr="005B2A95" w:rsidRDefault="00C7141D" w:rsidP="005B2A95">
      <w:pPr>
        <w:pStyle w:val="ListParagraph"/>
        <w:numPr>
          <w:ilvl w:val="0"/>
          <w:numId w:val="3"/>
        </w:numPr>
        <w:rPr>
          <w:rFonts w:asciiTheme="majorBidi" w:hAnsiTheme="majorBidi" w:cstheme="majorBidi"/>
          <w:sz w:val="28"/>
          <w:szCs w:val="28"/>
        </w:rPr>
      </w:pPr>
      <w:r w:rsidRPr="005B2A95">
        <w:rPr>
          <w:rFonts w:asciiTheme="majorBidi" w:hAnsiTheme="majorBidi" w:cstheme="majorBidi"/>
          <w:sz w:val="28"/>
          <w:szCs w:val="28"/>
        </w:rPr>
        <w:t>The need to ratify International Labor Organization conventions No. 97, No. 143, No. 181 and No. 189.</w:t>
      </w:r>
    </w:p>
    <w:p w:rsidR="00C7141D" w:rsidRPr="005B2A95" w:rsidRDefault="00C7141D" w:rsidP="005B2A95">
      <w:pPr>
        <w:pStyle w:val="ListParagraph"/>
        <w:numPr>
          <w:ilvl w:val="0"/>
          <w:numId w:val="3"/>
        </w:numPr>
        <w:rPr>
          <w:rFonts w:asciiTheme="majorBidi" w:hAnsiTheme="majorBidi" w:cstheme="majorBidi"/>
          <w:sz w:val="28"/>
          <w:szCs w:val="28"/>
        </w:rPr>
      </w:pPr>
      <w:r w:rsidRPr="005B2A95">
        <w:rPr>
          <w:rFonts w:asciiTheme="majorBidi" w:hAnsiTheme="majorBidi" w:cstheme="majorBidi"/>
          <w:sz w:val="28"/>
          <w:szCs w:val="28"/>
        </w:rPr>
        <w:t xml:space="preserve">The necessity of adopting a law prohibiting child labor, in addition to imposing penalties on </w:t>
      </w:r>
      <w:r w:rsidR="005B2A95">
        <w:rPr>
          <w:rFonts w:asciiTheme="majorBidi" w:hAnsiTheme="majorBidi" w:cstheme="majorBidi"/>
          <w:sz w:val="28"/>
          <w:szCs w:val="28"/>
        </w:rPr>
        <w:t>employees allowing</w:t>
      </w:r>
      <w:r w:rsidRPr="005B2A95">
        <w:rPr>
          <w:rFonts w:asciiTheme="majorBidi" w:hAnsiTheme="majorBidi" w:cstheme="majorBidi"/>
          <w:sz w:val="28"/>
          <w:szCs w:val="28"/>
        </w:rPr>
        <w:t xml:space="preserve"> child labor.</w:t>
      </w:r>
    </w:p>
    <w:p w:rsidR="00C7141D" w:rsidRPr="005B2A95" w:rsidRDefault="00C7141D" w:rsidP="005B2A95">
      <w:pPr>
        <w:pStyle w:val="ListParagraph"/>
        <w:numPr>
          <w:ilvl w:val="0"/>
          <w:numId w:val="3"/>
        </w:numPr>
        <w:rPr>
          <w:rFonts w:asciiTheme="majorBidi" w:hAnsiTheme="majorBidi" w:cstheme="majorBidi"/>
          <w:sz w:val="28"/>
          <w:szCs w:val="28"/>
        </w:rPr>
      </w:pPr>
      <w:r w:rsidRPr="005B2A95">
        <w:rPr>
          <w:rFonts w:asciiTheme="majorBidi" w:hAnsiTheme="majorBidi" w:cstheme="majorBidi"/>
          <w:sz w:val="28"/>
          <w:szCs w:val="28"/>
        </w:rPr>
        <w:t xml:space="preserve">The necessity of activating the anti-trafficking law, especially in light of the large numbers of refugees </w:t>
      </w:r>
      <w:r w:rsidR="005B2A95">
        <w:rPr>
          <w:rFonts w:asciiTheme="majorBidi" w:hAnsiTheme="majorBidi" w:cstheme="majorBidi"/>
          <w:sz w:val="28"/>
          <w:szCs w:val="28"/>
        </w:rPr>
        <w:t>moving to live</w:t>
      </w:r>
      <w:r w:rsidRPr="005B2A95">
        <w:rPr>
          <w:rFonts w:asciiTheme="majorBidi" w:hAnsiTheme="majorBidi" w:cstheme="majorBidi"/>
          <w:sz w:val="28"/>
          <w:szCs w:val="28"/>
        </w:rPr>
        <w:t xml:space="preserve"> in Rwanda.</w:t>
      </w:r>
    </w:p>
    <w:p w:rsidR="00C7141D" w:rsidRPr="005B2A95" w:rsidRDefault="00C7141D" w:rsidP="005B2A95">
      <w:pPr>
        <w:pStyle w:val="ListParagraph"/>
        <w:numPr>
          <w:ilvl w:val="0"/>
          <w:numId w:val="3"/>
        </w:numPr>
        <w:rPr>
          <w:rFonts w:asciiTheme="majorBidi" w:hAnsiTheme="majorBidi" w:cstheme="majorBidi"/>
          <w:sz w:val="28"/>
          <w:szCs w:val="28"/>
        </w:rPr>
      </w:pPr>
      <w:r w:rsidRPr="005B2A95">
        <w:rPr>
          <w:rFonts w:asciiTheme="majorBidi" w:hAnsiTheme="majorBidi" w:cstheme="majorBidi"/>
          <w:sz w:val="28"/>
          <w:szCs w:val="28"/>
        </w:rPr>
        <w:lastRenderedPageBreak/>
        <w:t>The necessity of taking measures to protect children from unaccompanied refugees and work to reunite them with their families or relatives.</w:t>
      </w:r>
    </w:p>
    <w:sectPr w:rsidR="00C7141D" w:rsidRPr="005B2A95">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0EFB" w:rsidRDefault="00690EFB" w:rsidP="00C83520">
      <w:pPr>
        <w:spacing w:after="0" w:line="240" w:lineRule="auto"/>
      </w:pPr>
      <w:r>
        <w:separator/>
      </w:r>
    </w:p>
  </w:endnote>
  <w:endnote w:type="continuationSeparator" w:id="0">
    <w:p w:rsidR="00690EFB" w:rsidRDefault="00690EFB" w:rsidP="00C835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0EFB" w:rsidRDefault="00690EFB" w:rsidP="00C83520">
      <w:pPr>
        <w:spacing w:after="0" w:line="240" w:lineRule="auto"/>
      </w:pPr>
      <w:r>
        <w:separator/>
      </w:r>
    </w:p>
  </w:footnote>
  <w:footnote w:type="continuationSeparator" w:id="0">
    <w:p w:rsidR="00690EFB" w:rsidRDefault="00690EFB" w:rsidP="00C83520">
      <w:pPr>
        <w:spacing w:after="0" w:line="240" w:lineRule="auto"/>
      </w:pPr>
      <w:r>
        <w:continuationSeparator/>
      </w:r>
    </w:p>
  </w:footnote>
  <w:footnote w:id="1">
    <w:p w:rsidR="00C83520" w:rsidRDefault="00C83520">
      <w:pPr>
        <w:pStyle w:val="FootnoteText"/>
      </w:pPr>
      <w:r>
        <w:rPr>
          <w:rStyle w:val="FootnoteReference"/>
        </w:rPr>
        <w:footnoteRef/>
      </w:r>
      <w:r>
        <w:t xml:space="preserve"> </w:t>
      </w:r>
      <w:r w:rsidR="005B2A95" w:rsidRPr="0054116B">
        <w:rPr>
          <w:rFonts w:cs="Arial" w:hint="cs"/>
          <w:rtl/>
        </w:rPr>
        <w:t>كيغالي</w:t>
      </w:r>
      <w:r w:rsidR="005B2A95" w:rsidRPr="0054116B">
        <w:rPr>
          <w:rFonts w:cs="Arial"/>
          <w:rtl/>
        </w:rPr>
        <w:t xml:space="preserve"> </w:t>
      </w:r>
      <w:r w:rsidR="005B2A95" w:rsidRPr="0054116B">
        <w:rPr>
          <w:rFonts w:cs="Arial" w:hint="cs"/>
          <w:rtl/>
        </w:rPr>
        <w:t>تدعم</w:t>
      </w:r>
      <w:r w:rsidR="005B2A95" w:rsidRPr="0054116B">
        <w:rPr>
          <w:rFonts w:cs="Arial"/>
          <w:rtl/>
        </w:rPr>
        <w:t xml:space="preserve"> </w:t>
      </w:r>
      <w:r w:rsidR="005B2A95" w:rsidRPr="0054116B">
        <w:rPr>
          <w:rFonts w:cs="Arial" w:hint="cs"/>
          <w:rtl/>
        </w:rPr>
        <w:t>رواد</w:t>
      </w:r>
      <w:r w:rsidR="005B2A95" w:rsidRPr="0054116B">
        <w:rPr>
          <w:rFonts w:cs="Arial"/>
          <w:rtl/>
        </w:rPr>
        <w:t xml:space="preserve"> </w:t>
      </w:r>
      <w:r w:rsidR="005B2A95" w:rsidRPr="0054116B">
        <w:rPr>
          <w:rFonts w:cs="Arial" w:hint="cs"/>
          <w:rtl/>
        </w:rPr>
        <w:t>الأعمال</w:t>
      </w:r>
      <w:r w:rsidR="005B2A95" w:rsidRPr="0054116B">
        <w:rPr>
          <w:rFonts w:cs="Arial"/>
          <w:rtl/>
        </w:rPr>
        <w:t xml:space="preserve"> </w:t>
      </w:r>
      <w:r w:rsidR="005B2A95" w:rsidRPr="0054116B">
        <w:rPr>
          <w:rFonts w:cs="Arial" w:hint="cs"/>
          <w:rtl/>
        </w:rPr>
        <w:t>من</w:t>
      </w:r>
      <w:r w:rsidR="005B2A95" w:rsidRPr="0054116B">
        <w:rPr>
          <w:rFonts w:cs="Arial"/>
          <w:rtl/>
        </w:rPr>
        <w:t xml:space="preserve"> </w:t>
      </w:r>
      <w:r w:rsidR="005B2A95" w:rsidRPr="0054116B">
        <w:rPr>
          <w:rFonts w:cs="Arial" w:hint="cs"/>
          <w:rtl/>
        </w:rPr>
        <w:t>اللاجئين</w:t>
      </w:r>
      <w:r w:rsidR="005B2A95" w:rsidRPr="0054116B">
        <w:rPr>
          <w:rFonts w:cs="Arial"/>
          <w:rtl/>
        </w:rPr>
        <w:t xml:space="preserve"> </w:t>
      </w:r>
      <w:r w:rsidR="005B2A95" w:rsidRPr="0054116B">
        <w:rPr>
          <w:rFonts w:cs="Arial" w:hint="cs"/>
          <w:rtl/>
        </w:rPr>
        <w:t>على</w:t>
      </w:r>
      <w:r w:rsidR="005B2A95" w:rsidRPr="0054116B">
        <w:rPr>
          <w:rFonts w:cs="Arial"/>
          <w:rtl/>
        </w:rPr>
        <w:t xml:space="preserve"> </w:t>
      </w:r>
      <w:r w:rsidR="005B2A95" w:rsidRPr="0054116B">
        <w:rPr>
          <w:rFonts w:cs="Arial" w:hint="cs"/>
          <w:rtl/>
        </w:rPr>
        <w:t>أراضيها</w:t>
      </w:r>
      <w:r w:rsidR="005B2A95">
        <w:rPr>
          <w:rFonts w:hint="cs"/>
          <w:rtl/>
        </w:rPr>
        <w:t xml:space="preserve"> ، المفوضية السامية للأمم المتحدة لشئون اللاجئين ، 27 ديسمبر 2018 ، لمزيد من التفاصيل : </w:t>
      </w:r>
      <w:hyperlink r:id="rId1" w:history="1">
        <w:r w:rsidR="005B2A95" w:rsidRPr="00790AB5">
          <w:rPr>
            <w:rStyle w:val="Hyperlink"/>
          </w:rPr>
          <w:t>https://www.unhcr.org/ar/news/stories/2018/12/5c289b174.html</w:t>
        </w:r>
      </w:hyperlink>
    </w:p>
  </w:footnote>
  <w:footnote w:id="2">
    <w:p w:rsidR="00C83520" w:rsidRDefault="00C83520" w:rsidP="005B2A95">
      <w:pPr>
        <w:pStyle w:val="FootnoteText"/>
      </w:pPr>
      <w:r>
        <w:rPr>
          <w:rStyle w:val="FootnoteReference"/>
        </w:rPr>
        <w:footnoteRef/>
      </w:r>
      <w:r>
        <w:t xml:space="preserve"> </w:t>
      </w:r>
      <w:r w:rsidR="005B2A95">
        <w:t xml:space="preserve">IOM  UN MIGRATION – Rwanda , link : </w:t>
      </w:r>
      <w:hyperlink r:id="rId2" w:history="1">
        <w:r w:rsidR="005B2A95" w:rsidRPr="00037A8F">
          <w:rPr>
            <w:rStyle w:val="Hyperlink"/>
          </w:rPr>
          <w:t>https://www.iom.int/countries/rwanda</w:t>
        </w:r>
      </w:hyperlink>
      <w:r w:rsidR="005B2A95">
        <w:t xml:space="preserve"> </w:t>
      </w:r>
    </w:p>
  </w:footnote>
  <w:footnote w:id="3">
    <w:p w:rsidR="00205765" w:rsidRDefault="00205765">
      <w:pPr>
        <w:pStyle w:val="FootnoteText"/>
      </w:pPr>
      <w:r>
        <w:rPr>
          <w:rStyle w:val="FootnoteReference"/>
        </w:rPr>
        <w:footnoteRef/>
      </w:r>
      <w:r>
        <w:t xml:space="preserve"> </w:t>
      </w:r>
      <w:r>
        <w:rPr>
          <w:lang w:bidi="ar-EG"/>
        </w:rPr>
        <w:t xml:space="preserve">Consideration of reports submitted by States parties under article 73 of the Convention , Committee on the Protection of the Rights of All Migrant Workers and Members of Their Families- United Nations , link :  </w:t>
      </w:r>
      <w:hyperlink r:id="rId3" w:history="1">
        <w:r w:rsidRPr="007F495A">
          <w:rPr>
            <w:rStyle w:val="Hyperlink"/>
            <w:lang w:bidi="ar-EG"/>
          </w:rPr>
          <w:t>https://www2.ohchr.org/english/bodies/cmw/docs/AdvanceVersions/CMW_C_RWA_1_en.pdf</w:t>
        </w:r>
      </w:hyperlink>
    </w:p>
  </w:footnote>
  <w:footnote w:id="4">
    <w:p w:rsidR="00756F73" w:rsidRDefault="00756F73" w:rsidP="00756F73">
      <w:pPr>
        <w:pStyle w:val="ListParagraph"/>
        <w:bidi/>
      </w:pPr>
      <w:r>
        <w:rPr>
          <w:rStyle w:val="FootnoteReference"/>
        </w:rPr>
        <w:footnoteRef/>
      </w:r>
      <w:r>
        <w:t xml:space="preserve"> </w:t>
      </w:r>
      <w:r>
        <w:rPr>
          <w:rFonts w:cs="Arial" w:hint="cs"/>
          <w:rtl/>
          <w:lang w:bidi="ar-EG"/>
        </w:rPr>
        <w:t>اللجنة</w:t>
      </w:r>
      <w:r>
        <w:rPr>
          <w:rFonts w:cs="Arial"/>
          <w:rtl/>
          <w:lang w:bidi="ar-EG"/>
        </w:rPr>
        <w:t xml:space="preserve"> </w:t>
      </w:r>
      <w:r>
        <w:rPr>
          <w:rFonts w:cs="Arial" w:hint="cs"/>
          <w:rtl/>
          <w:lang w:bidi="ar-EG"/>
        </w:rPr>
        <w:t>المعنية</w:t>
      </w:r>
      <w:r>
        <w:rPr>
          <w:rFonts w:cs="Arial"/>
          <w:rtl/>
          <w:lang w:bidi="ar-EG"/>
        </w:rPr>
        <w:t xml:space="preserve"> </w:t>
      </w:r>
      <w:r>
        <w:rPr>
          <w:rFonts w:cs="Arial" w:hint="cs"/>
          <w:rtl/>
          <w:lang w:bidi="ar-EG"/>
        </w:rPr>
        <w:t>بحماية</w:t>
      </w:r>
      <w:r>
        <w:rPr>
          <w:rFonts w:cs="Arial"/>
          <w:rtl/>
          <w:lang w:bidi="ar-EG"/>
        </w:rPr>
        <w:t xml:space="preserve"> </w:t>
      </w:r>
      <w:r>
        <w:rPr>
          <w:rFonts w:cs="Arial" w:hint="cs"/>
          <w:rtl/>
          <w:lang w:bidi="ar-EG"/>
        </w:rPr>
        <w:t>حقوق</w:t>
      </w:r>
      <w:r>
        <w:rPr>
          <w:rFonts w:cs="Arial"/>
          <w:rtl/>
          <w:lang w:bidi="ar-EG"/>
        </w:rPr>
        <w:t xml:space="preserve"> </w:t>
      </w:r>
      <w:r>
        <w:rPr>
          <w:rFonts w:cs="Arial" w:hint="cs"/>
          <w:rtl/>
          <w:lang w:bidi="ar-EG"/>
        </w:rPr>
        <w:t>جميع</w:t>
      </w:r>
      <w:r>
        <w:rPr>
          <w:rFonts w:cs="Arial"/>
          <w:rtl/>
          <w:lang w:bidi="ar-EG"/>
        </w:rPr>
        <w:t xml:space="preserve"> </w:t>
      </w:r>
      <w:r>
        <w:rPr>
          <w:rFonts w:cs="Arial" w:hint="cs"/>
          <w:rtl/>
          <w:lang w:bidi="ar-EG"/>
        </w:rPr>
        <w:t>العمال</w:t>
      </w:r>
      <w:r>
        <w:rPr>
          <w:rFonts w:hint="cs"/>
          <w:rtl/>
          <w:lang w:bidi="ar-EG"/>
        </w:rPr>
        <w:t xml:space="preserve"> </w:t>
      </w:r>
      <w:r>
        <w:rPr>
          <w:rFonts w:cs="Arial" w:hint="cs"/>
          <w:rtl/>
          <w:lang w:bidi="ar-EG"/>
        </w:rPr>
        <w:t>المهاجرين</w:t>
      </w:r>
      <w:r>
        <w:rPr>
          <w:rFonts w:cs="Arial"/>
          <w:rtl/>
          <w:lang w:bidi="ar-EG"/>
        </w:rPr>
        <w:t xml:space="preserve"> </w:t>
      </w:r>
      <w:r>
        <w:rPr>
          <w:rFonts w:cs="Arial" w:hint="cs"/>
          <w:rtl/>
          <w:lang w:bidi="ar-EG"/>
        </w:rPr>
        <w:t>وأفراد</w:t>
      </w:r>
      <w:r>
        <w:rPr>
          <w:rFonts w:cs="Arial"/>
          <w:rtl/>
          <w:lang w:bidi="ar-EG"/>
        </w:rPr>
        <w:t xml:space="preserve"> </w:t>
      </w:r>
      <w:r>
        <w:rPr>
          <w:rFonts w:cs="Arial" w:hint="cs"/>
          <w:rtl/>
          <w:lang w:bidi="ar-EG"/>
        </w:rPr>
        <w:t>أسرهم</w:t>
      </w:r>
      <w:r>
        <w:rPr>
          <w:rFonts w:hint="cs"/>
          <w:rtl/>
          <w:lang w:bidi="ar-EG"/>
        </w:rPr>
        <w:t xml:space="preserve"> ، الأمم المتحدة ، 10 أكتوبر2012 ، لمزيد من التفاصيل : </w:t>
      </w:r>
      <w:hyperlink r:id="rId4" w:history="1">
        <w:r w:rsidRPr="007F495A">
          <w:rPr>
            <w:rStyle w:val="Hyperlink"/>
            <w:lang w:bidi="ar-EG"/>
          </w:rPr>
          <w:t>file:///C:/Users/damg1/Downloads/G1246456%20(1).pdf</w:t>
        </w:r>
      </w:hyperlink>
    </w:p>
  </w:footnote>
  <w:footnote w:id="5">
    <w:p w:rsidR="00756F73" w:rsidRDefault="00756F73" w:rsidP="00756F73">
      <w:pPr>
        <w:pStyle w:val="FootnoteText"/>
      </w:pPr>
      <w:r>
        <w:rPr>
          <w:rStyle w:val="FootnoteReference"/>
        </w:rPr>
        <w:footnoteRef/>
      </w:r>
      <w:r>
        <w:t xml:space="preserve"> </w:t>
      </w:r>
      <w:r w:rsidRPr="00171FC9">
        <w:t>Second periodic report submitted by Rwanda</w:t>
      </w:r>
      <w:r>
        <w:t xml:space="preserve"> , Committee on the Protection of the Rights of All</w:t>
      </w:r>
    </w:p>
    <w:p w:rsidR="00756F73" w:rsidRDefault="00756F73" w:rsidP="00756F73">
      <w:pPr>
        <w:pStyle w:val="FootnoteText"/>
      </w:pPr>
      <w:r>
        <w:t xml:space="preserve">Migrant Workers and Members of Their Families , link : </w:t>
      </w:r>
      <w:hyperlink r:id="rId5" w:history="1">
        <w:r w:rsidRPr="00037A8F">
          <w:rPr>
            <w:rStyle w:val="Hyperlink"/>
          </w:rPr>
          <w:t>https://www.ecoi.net/en/file/local/2024479/G2002275.pdf</w:t>
        </w:r>
      </w:hyperlink>
      <w:r>
        <w:t xml:space="preserve"> </w:t>
      </w:r>
    </w:p>
  </w:footnote>
  <w:footnote w:id="6">
    <w:p w:rsidR="005C7422" w:rsidRDefault="005C7422">
      <w:pPr>
        <w:pStyle w:val="FootnoteText"/>
      </w:pPr>
      <w:r>
        <w:rPr>
          <w:rStyle w:val="FootnoteReference"/>
        </w:rPr>
        <w:footnoteRef/>
      </w:r>
      <w:r>
        <w:t xml:space="preserve"> </w:t>
      </w:r>
      <w:r>
        <w:rPr>
          <w:rFonts w:hint="cs"/>
          <w:rtl/>
          <w:lang w:bidi="ar-EG"/>
        </w:rPr>
        <w:t xml:space="preserve">الوثيقة الأساسية المتعلقة بتنفيذ المعاهدات الدولية التى صدقت عليها رواندا ، الأمم المتحدة ، لمزيد من التفاصيل : </w:t>
      </w:r>
      <w:hyperlink r:id="rId6" w:history="1">
        <w:r w:rsidRPr="00845F63">
          <w:rPr>
            <w:rStyle w:val="Hyperlink"/>
            <w:lang w:bidi="ar-EG"/>
          </w:rPr>
          <w:t>http://docstore.ohchr.org/SelfServices/FilesHandler.ashx?enc=FhOD6sgqgzAhFXD9F%2FeKaFMm83LbFY75RhkIFGrig%2B566z2CZBvgiXEleDePefE6DkHTNLubFYgDkXruZlLe5iym4WHKgiFwQoCv4KFFBE81fzuHB0wLenMWhqHa3UTI</w:t>
        </w:r>
      </w:hyperlink>
      <w:r>
        <w:rPr>
          <w:rFonts w:hint="cs"/>
          <w:rtl/>
          <w:lang w:bidi="ar-EG"/>
        </w:rPr>
        <w:t xml:space="preserve">  </w:t>
      </w:r>
    </w:p>
  </w:footnote>
  <w:footnote w:id="7">
    <w:p w:rsidR="0044736D" w:rsidRDefault="0044736D" w:rsidP="0044736D">
      <w:pPr>
        <w:pStyle w:val="ListParagraph"/>
        <w:bidi/>
        <w:rPr>
          <w:rtl/>
          <w:lang w:bidi="ar-EG"/>
        </w:rPr>
      </w:pPr>
      <w:r>
        <w:rPr>
          <w:rStyle w:val="FootnoteReference"/>
        </w:rPr>
        <w:footnoteRef/>
      </w:r>
      <w:r>
        <w:t xml:space="preserve"> </w:t>
      </w:r>
      <w:r>
        <w:rPr>
          <w:rFonts w:hint="cs"/>
          <w:rtl/>
          <w:lang w:bidi="ar-EG"/>
        </w:rPr>
        <w:t>المرجع السابق</w:t>
      </w:r>
    </w:p>
  </w:footnote>
  <w:footnote w:id="8">
    <w:p w:rsidR="00FC6C88" w:rsidRDefault="00FC6C88" w:rsidP="005B2A95">
      <w:pPr>
        <w:pStyle w:val="ListParagraph"/>
        <w:bidi/>
      </w:pPr>
      <w:r>
        <w:rPr>
          <w:rStyle w:val="FootnoteReference"/>
        </w:rPr>
        <w:footnoteRef/>
      </w:r>
      <w:r>
        <w:t xml:space="preserve"> </w:t>
      </w:r>
      <w:r w:rsidR="005B2A95">
        <w:rPr>
          <w:rFonts w:hint="cs"/>
          <w:rtl/>
          <w:lang w:bidi="ar-EG"/>
        </w:rPr>
        <w:t>المرجع السابق</w:t>
      </w:r>
    </w:p>
  </w:footnote>
  <w:footnote w:id="9">
    <w:p w:rsidR="008B4153" w:rsidRDefault="008B4153" w:rsidP="008B4153">
      <w:pPr>
        <w:pStyle w:val="FootnoteText"/>
        <w:rPr>
          <w:lang w:bidi="ar-EG"/>
        </w:rPr>
      </w:pPr>
      <w:r>
        <w:rPr>
          <w:rStyle w:val="FootnoteReference"/>
        </w:rPr>
        <w:footnoteRef/>
      </w:r>
      <w:r>
        <w:t xml:space="preserve"> </w:t>
      </w:r>
      <w:r>
        <w:rPr>
          <w:lang w:bidi="ar-EG"/>
        </w:rPr>
        <w:t xml:space="preserve">Committee on the Protection of the Rights of All Migrant Workers and Members of Their Families , United Nations , link : </w:t>
      </w:r>
      <w:hyperlink r:id="rId7" w:history="1">
        <w:r w:rsidRPr="00037A8F">
          <w:rPr>
            <w:rStyle w:val="Hyperlink"/>
            <w:lang w:bidi="ar-EG"/>
          </w:rPr>
          <w:t>https://www.refworld.org/publisher,CMW,,RWA,5060357d2,0.html</w:t>
        </w:r>
      </w:hyperlink>
      <w:r>
        <w:rPr>
          <w:lang w:bidi="ar-EG"/>
        </w:rPr>
        <w:t xml:space="preserve"> </w:t>
      </w:r>
    </w:p>
  </w:footnote>
  <w:footnote w:id="10">
    <w:p w:rsidR="00F5592C" w:rsidRDefault="00F5592C" w:rsidP="00F5592C">
      <w:pPr>
        <w:pStyle w:val="FootnoteText"/>
      </w:pPr>
      <w:r>
        <w:rPr>
          <w:rStyle w:val="FootnoteReference"/>
        </w:rPr>
        <w:footnoteRef/>
      </w:r>
      <w:r>
        <w:t xml:space="preserve"> </w:t>
      </w:r>
      <w:r w:rsidRPr="009C08CF">
        <w:t>Rwanda Country Refugee Response Plan 2019-2020</w:t>
      </w:r>
      <w:r>
        <w:t xml:space="preserve"> , link : </w:t>
      </w:r>
      <w:hyperlink r:id="rId8" w:history="1">
        <w:r w:rsidRPr="00037A8F">
          <w:rPr>
            <w:rStyle w:val="Hyperlink"/>
          </w:rPr>
          <w:t>https://reliefweb.int/sites/reliefweb.int/files/resources/69632.pdf</w:t>
        </w:r>
      </w:hyperlink>
      <w:r>
        <w:t xml:space="preserve"> </w:t>
      </w:r>
    </w:p>
  </w:footnote>
  <w:footnote w:id="11">
    <w:p w:rsidR="00596FA1" w:rsidRDefault="00596FA1" w:rsidP="00596FA1">
      <w:pPr>
        <w:pStyle w:val="FootnoteText"/>
        <w:rPr>
          <w:lang w:bidi="ar-EG"/>
        </w:rPr>
      </w:pPr>
      <w:r>
        <w:rPr>
          <w:rStyle w:val="FootnoteReference"/>
        </w:rPr>
        <w:footnoteRef/>
      </w:r>
      <w:r>
        <w:t xml:space="preserve"> </w:t>
      </w:r>
      <w:r>
        <w:rPr>
          <w:lang w:bidi="ar-EG"/>
        </w:rPr>
        <w:t xml:space="preserve">World Report 2019 – Rwanda , </w:t>
      </w:r>
      <w:r>
        <w:rPr>
          <w:rtl/>
        </w:rPr>
        <w:t xml:space="preserve"> </w:t>
      </w:r>
      <w:r>
        <w:rPr>
          <w:lang w:bidi="ar-EG"/>
        </w:rPr>
        <w:t xml:space="preserve"> Human Rights Watch , link : </w:t>
      </w:r>
      <w:hyperlink r:id="rId9" w:history="1">
        <w:r w:rsidRPr="00037A8F">
          <w:rPr>
            <w:rStyle w:val="Hyperlink"/>
            <w:lang w:bidi="ar-EG"/>
          </w:rPr>
          <w:t>https://www.hrw.org/world-report/2019/country-chapters/rwanda</w:t>
        </w:r>
      </w:hyperlink>
      <w:r>
        <w:rPr>
          <w:lang w:bidi="ar-EG"/>
        </w:rPr>
        <w:t xml:space="preserve"> </w:t>
      </w:r>
    </w:p>
  </w:footnote>
  <w:footnote w:id="12">
    <w:p w:rsidR="005B2A95" w:rsidRDefault="005B2A95" w:rsidP="005B2A95">
      <w:pPr>
        <w:pStyle w:val="FootnoteText"/>
      </w:pPr>
      <w:r>
        <w:rPr>
          <w:rStyle w:val="FootnoteReference"/>
        </w:rPr>
        <w:footnoteRef/>
      </w:r>
      <w:r>
        <w:t xml:space="preserve"> </w:t>
      </w:r>
      <w:r w:rsidRPr="00EF4CB7">
        <w:t>Findings on the Worst Forms of Child Labor: Rwand</w:t>
      </w:r>
      <w:r>
        <w:t xml:space="preserve">a, link : </w:t>
      </w:r>
      <w:r>
        <w:rPr>
          <w:rFonts w:hint="cs"/>
          <w:rtl/>
        </w:rPr>
        <w:t xml:space="preserve"> </w:t>
      </w:r>
      <w:r>
        <w:rPr>
          <w:rtl/>
        </w:rPr>
        <w:t xml:space="preserve"> </w:t>
      </w:r>
      <w:r>
        <w:t xml:space="preserve"> </w:t>
      </w:r>
      <w:hyperlink r:id="rId10" w:history="1">
        <w:r w:rsidRPr="00D61AA5">
          <w:rPr>
            <w:rStyle w:val="Hyperlink"/>
          </w:rPr>
          <w:t>https://www.dol.gov/sites/dolgov/files/ILAB/child_labor_reports/tda2018/Rwanda.pdf</w:t>
        </w:r>
      </w:hyperlink>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5BF1" w:rsidRDefault="00AB5BF1">
    <w:pPr>
      <w:pStyle w:val="Header"/>
    </w:pPr>
    <w:r>
      <w:rPr>
        <w:noProof/>
      </w:rPr>
      <w:drawing>
        <wp:inline distT="0" distB="0" distL="0" distR="0">
          <wp:extent cx="1371600" cy="912737"/>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wnload.jfif"/>
                  <pic:cNvPicPr/>
                </pic:nvPicPr>
                <pic:blipFill>
                  <a:blip r:embed="rId1">
                    <a:extLst>
                      <a:ext uri="{28A0092B-C50C-407E-A947-70E740481C1C}">
                        <a14:useLocalDpi xmlns:a14="http://schemas.microsoft.com/office/drawing/2010/main" val="0"/>
                      </a:ext>
                    </a:extLst>
                  </a:blip>
                  <a:stretch>
                    <a:fillRect/>
                  </a:stretch>
                </pic:blipFill>
                <pic:spPr>
                  <a:xfrm>
                    <a:off x="0" y="0"/>
                    <a:ext cx="1389919" cy="924927"/>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7304FF"/>
    <w:multiLevelType w:val="hybridMultilevel"/>
    <w:tmpl w:val="BA1C7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877569"/>
    <w:multiLevelType w:val="hybridMultilevel"/>
    <w:tmpl w:val="C250F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06744DE"/>
    <w:multiLevelType w:val="hybridMultilevel"/>
    <w:tmpl w:val="DA3E2B6E"/>
    <w:lvl w:ilvl="0" w:tplc="73CCF97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141D"/>
    <w:rsid w:val="00081156"/>
    <w:rsid w:val="000C7F63"/>
    <w:rsid w:val="001D38CF"/>
    <w:rsid w:val="00205765"/>
    <w:rsid w:val="0044736D"/>
    <w:rsid w:val="004F3DAF"/>
    <w:rsid w:val="00513359"/>
    <w:rsid w:val="00596FA1"/>
    <w:rsid w:val="005B2A95"/>
    <w:rsid w:val="005C7422"/>
    <w:rsid w:val="0062513A"/>
    <w:rsid w:val="0066740A"/>
    <w:rsid w:val="00690EFB"/>
    <w:rsid w:val="006A3044"/>
    <w:rsid w:val="006D3384"/>
    <w:rsid w:val="00756F73"/>
    <w:rsid w:val="00777C92"/>
    <w:rsid w:val="008B4153"/>
    <w:rsid w:val="008D0DCA"/>
    <w:rsid w:val="0096301C"/>
    <w:rsid w:val="009B3A12"/>
    <w:rsid w:val="009C42E8"/>
    <w:rsid w:val="00AB5BF1"/>
    <w:rsid w:val="00AE55A7"/>
    <w:rsid w:val="00B365FD"/>
    <w:rsid w:val="00B8429F"/>
    <w:rsid w:val="00C64E0E"/>
    <w:rsid w:val="00C7141D"/>
    <w:rsid w:val="00C83520"/>
    <w:rsid w:val="00CC22DD"/>
    <w:rsid w:val="00CC29C7"/>
    <w:rsid w:val="00CE7278"/>
    <w:rsid w:val="00E442FA"/>
    <w:rsid w:val="00EF3B44"/>
    <w:rsid w:val="00F54DEE"/>
    <w:rsid w:val="00F5592C"/>
    <w:rsid w:val="00F774DA"/>
    <w:rsid w:val="00F86149"/>
    <w:rsid w:val="00FC6C88"/>
    <w:rsid w:val="00FF1F06"/>
    <w:rsid w:val="00FF60F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129D6EB-1C08-4AB1-BF9C-EFA4B47F2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C8352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83520"/>
    <w:rPr>
      <w:sz w:val="20"/>
      <w:szCs w:val="20"/>
    </w:rPr>
  </w:style>
  <w:style w:type="character" w:styleId="FootnoteReference">
    <w:name w:val="footnote reference"/>
    <w:basedOn w:val="DefaultParagraphFont"/>
    <w:uiPriority w:val="99"/>
    <w:semiHidden/>
    <w:unhideWhenUsed/>
    <w:rsid w:val="00C83520"/>
    <w:rPr>
      <w:vertAlign w:val="superscript"/>
    </w:rPr>
  </w:style>
  <w:style w:type="character" w:styleId="Hyperlink">
    <w:name w:val="Hyperlink"/>
    <w:basedOn w:val="DefaultParagraphFont"/>
    <w:uiPriority w:val="99"/>
    <w:unhideWhenUsed/>
    <w:rsid w:val="00205765"/>
    <w:rPr>
      <w:color w:val="0563C1" w:themeColor="hyperlink"/>
      <w:u w:val="single"/>
    </w:rPr>
  </w:style>
  <w:style w:type="paragraph" w:styleId="ListParagraph">
    <w:name w:val="List Paragraph"/>
    <w:basedOn w:val="Normal"/>
    <w:uiPriority w:val="34"/>
    <w:qFormat/>
    <w:rsid w:val="00205765"/>
    <w:pPr>
      <w:ind w:left="720"/>
      <w:contextualSpacing/>
    </w:pPr>
  </w:style>
  <w:style w:type="paragraph" w:styleId="Header">
    <w:name w:val="header"/>
    <w:basedOn w:val="Normal"/>
    <w:link w:val="HeaderChar"/>
    <w:uiPriority w:val="99"/>
    <w:unhideWhenUsed/>
    <w:rsid w:val="00AB5BF1"/>
    <w:pPr>
      <w:tabs>
        <w:tab w:val="center" w:pos="4153"/>
        <w:tab w:val="right" w:pos="8306"/>
      </w:tabs>
      <w:spacing w:after="0" w:line="240" w:lineRule="auto"/>
    </w:pPr>
  </w:style>
  <w:style w:type="character" w:customStyle="1" w:styleId="HeaderChar">
    <w:name w:val="Header Char"/>
    <w:basedOn w:val="DefaultParagraphFont"/>
    <w:link w:val="Header"/>
    <w:uiPriority w:val="99"/>
    <w:rsid w:val="00AB5BF1"/>
  </w:style>
  <w:style w:type="paragraph" w:styleId="Footer">
    <w:name w:val="footer"/>
    <w:basedOn w:val="Normal"/>
    <w:link w:val="FooterChar"/>
    <w:uiPriority w:val="99"/>
    <w:unhideWhenUsed/>
    <w:rsid w:val="00AB5BF1"/>
    <w:pPr>
      <w:tabs>
        <w:tab w:val="center" w:pos="4153"/>
        <w:tab w:val="right" w:pos="8306"/>
      </w:tabs>
      <w:spacing w:after="0" w:line="240" w:lineRule="auto"/>
    </w:pPr>
  </w:style>
  <w:style w:type="character" w:customStyle="1" w:styleId="FooterChar">
    <w:name w:val="Footer Char"/>
    <w:basedOn w:val="DefaultParagraphFont"/>
    <w:link w:val="Footer"/>
    <w:uiPriority w:val="99"/>
    <w:rsid w:val="00AB5B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reliefweb.int/sites/reliefweb.int/files/resources/69632.pdf" TargetMode="External"/><Relationship Id="rId3" Type="http://schemas.openxmlformats.org/officeDocument/2006/relationships/hyperlink" Target="https://www2.ohchr.org/english/bodies/cmw/docs/AdvanceVersions/CMW_C_RWA_1_en.pdf" TargetMode="External"/><Relationship Id="rId7" Type="http://schemas.openxmlformats.org/officeDocument/2006/relationships/hyperlink" Target="https://www.refworld.org/publisher,CMW,,RWA,5060357d2,0.html" TargetMode="External"/><Relationship Id="rId2" Type="http://schemas.openxmlformats.org/officeDocument/2006/relationships/hyperlink" Target="https://www.iom.int/countries/rwanda" TargetMode="External"/><Relationship Id="rId1" Type="http://schemas.openxmlformats.org/officeDocument/2006/relationships/hyperlink" Target="https://www.unhcr.org/ar/news/stories/2018/12/5c289b174.html" TargetMode="External"/><Relationship Id="rId6" Type="http://schemas.openxmlformats.org/officeDocument/2006/relationships/hyperlink" Target="http://docstore.ohchr.org/SelfServices/FilesHandler.ashx?enc=FhOD6sgqgzAhFXD9F%2FeKaFMm83LbFY75RhkIFGrig%2B566z2CZBvgiXEleDePefE6DkHTNLubFYgDkXruZlLe5iym4WHKgiFwQoCv4KFFBE81fzuHB0wLenMWhqHa3UTI" TargetMode="External"/><Relationship Id="rId5" Type="http://schemas.openxmlformats.org/officeDocument/2006/relationships/hyperlink" Target="https://www.ecoi.net/en/file/local/2024479/G2002275.pdf" TargetMode="External"/><Relationship Id="rId10" Type="http://schemas.openxmlformats.org/officeDocument/2006/relationships/hyperlink" Target="https://www.dol.gov/sites/dolgov/files/ILAB/child_labor_reports/tda2018/Rwanda.pdf" TargetMode="External"/><Relationship Id="rId4" Type="http://schemas.openxmlformats.org/officeDocument/2006/relationships/hyperlink" Target="file:///C:/Users/damg1/Downloads/G1246456%20(1).pdf" TargetMode="External"/><Relationship Id="rId9" Type="http://schemas.openxmlformats.org/officeDocument/2006/relationships/hyperlink" Target="https://www.hrw.org/world-report/2019/country-chapters/rwan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f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5ed3b2e9abec1844bc5dcecaeaed1f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8337025-E1A0-4C90-86A5-4E841A721E9F}"/>
</file>

<file path=customXml/itemProps2.xml><?xml version="1.0" encoding="utf-8"?>
<ds:datastoreItem xmlns:ds="http://schemas.openxmlformats.org/officeDocument/2006/customXml" ds:itemID="{3A457C52-7280-4562-8BDC-35F783FFE025}"/>
</file>

<file path=customXml/itemProps3.xml><?xml version="1.0" encoding="utf-8"?>
<ds:datastoreItem xmlns:ds="http://schemas.openxmlformats.org/officeDocument/2006/customXml" ds:itemID="{987C7BE5-1127-4EB2-8892-679D4015D8FC}"/>
</file>

<file path=docProps/app.xml><?xml version="1.0" encoding="utf-8"?>
<Properties xmlns="http://schemas.openxmlformats.org/officeDocument/2006/extended-properties" xmlns:vt="http://schemas.openxmlformats.org/officeDocument/2006/docPropsVTypes">
  <Template>Normal.dotm</Template>
  <TotalTime>110</TotalTime>
  <Pages>6</Pages>
  <Words>1315</Words>
  <Characters>7498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Manar Ibrahim</dc:creator>
  <cp:keywords/>
  <dc:description/>
  <cp:lastModifiedBy>european</cp:lastModifiedBy>
  <cp:revision>4</cp:revision>
  <dcterms:created xsi:type="dcterms:W3CDTF">2020-03-09T16:55:00Z</dcterms:created>
  <dcterms:modified xsi:type="dcterms:W3CDTF">2020-03-10T07:08:00Z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