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718" w:rsidRPr="00640718" w:rsidRDefault="00640718" w:rsidP="00640718">
      <w:pPr>
        <w:spacing w:after="0" w:line="240" w:lineRule="auto"/>
        <w:jc w:val="center"/>
        <w:rPr>
          <w:rFonts w:ascii="Tahoma" w:eastAsia="Times New Roman" w:hAnsi="Tahoma" w:cs="Tahoma"/>
          <w:b/>
          <w:sz w:val="48"/>
          <w:szCs w:val="48"/>
          <w:lang w:val="fr-FR" w:eastAsia="fr-FR"/>
        </w:rPr>
      </w:pPr>
      <w:r w:rsidRPr="00640718">
        <w:rPr>
          <w:rFonts w:ascii="Tahoma" w:eastAsia="Times New Roman" w:hAnsi="Tahoma" w:cs="Tahoma"/>
          <w:b/>
          <w:sz w:val="48"/>
          <w:szCs w:val="48"/>
          <w:lang w:val="fr-FR" w:eastAsia="fr-FR"/>
        </w:rPr>
        <w:t>ANNEXE</w:t>
      </w: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640718" w:rsidRPr="00640718" w:rsidRDefault="00640718" w:rsidP="00640718">
      <w:pPr>
        <w:tabs>
          <w:tab w:val="left" w:pos="5430"/>
        </w:tabs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u w:val="single"/>
          <w:lang w:val="fr-FR" w:eastAsia="fr-FR"/>
        </w:rPr>
      </w:pPr>
      <w:r w:rsidRPr="00640718">
        <w:rPr>
          <w:rFonts w:ascii="Tahoma" w:eastAsia="Times New Roman" w:hAnsi="Tahoma" w:cs="Tahoma"/>
          <w:b/>
          <w:sz w:val="24"/>
          <w:szCs w:val="24"/>
          <w:u w:val="single"/>
          <w:lang w:val="fr-FR" w:eastAsia="fr-FR"/>
        </w:rPr>
        <w:t>Liste de membres de la Commission interministérielle de rédaction des rapports initiaux et périodiques ayant participé à l’élaboration du présent rapport</w:t>
      </w:r>
    </w:p>
    <w:p w:rsidR="00640718" w:rsidRPr="00640718" w:rsidRDefault="00640718" w:rsidP="00640718">
      <w:pPr>
        <w:tabs>
          <w:tab w:val="left" w:pos="5430"/>
        </w:tabs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3652"/>
        <w:gridCol w:w="5387"/>
      </w:tblGrid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Numéro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Noms et prénoms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Structure de provenance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Mme MENSAH-PIERUCCI Marcelline</w:t>
            </w:r>
            <w:r w:rsidRPr="00640718">
              <w:rPr>
                <w:rFonts w:ascii="Times New Roman" w:eastAsia="Times New Roman" w:hAnsi="Times New Roman"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Secrétariat d’Etat auprès du Ministre de la justice et des relations avec les institutions de la République, chargé des  droits de l’Homme </w:t>
            </w:r>
            <w:r w:rsidRPr="00640718"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  <w:t>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 DJERI 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Adjawè</w:t>
            </w:r>
            <w:proofErr w:type="spellEnd"/>
            <w:r w:rsidRPr="00640718">
              <w:rPr>
                <w:rFonts w:ascii="Times New Roman" w:eastAsia="Times New Roman" w:hAnsi="Times New Roman"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Secrétariat d’Etat auprès du Ministre de la justice et des relations avec les institutions de la République, chargé des  droits de l’Homme </w:t>
            </w:r>
            <w:r w:rsidRPr="00640718"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  <w:t>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MINEKPOR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Kokou</w:t>
            </w:r>
            <w:proofErr w:type="spellEnd"/>
            <w:r w:rsidRPr="00640718">
              <w:rPr>
                <w:rFonts w:ascii="Times New Roman" w:eastAsia="Times New Roman" w:hAnsi="Times New Roman"/>
                <w:lang w:val="fr-FR" w:eastAsia="fr-FR"/>
              </w:rPr>
              <w:t> 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Secrétariat d’Etat auprès du Ministre de la justice et des relations avec les institutions de la République, chargé des  droits de l’Homme </w:t>
            </w:r>
            <w:r w:rsidRPr="00640718"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  <w:t>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Mme HODO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Ama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Loewu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Secrétariat d’Etat auprès du Ministre de la justice et des relations avec les institutions de la République, chargé des  droits de l’Homme </w:t>
            </w:r>
            <w:r w:rsidRPr="00640718"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  <w:t>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5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ODIE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Kossi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N’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Kpako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Secrétariat d’Etat auprès du Ministre de la justice et des relations avec les institutions de la République, chargé des  droits de l’Homme </w:t>
            </w:r>
            <w:r w:rsidRPr="00640718"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  <w:t>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6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Mme ALE GONH-GOH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Gbana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Manwolodjouya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Secrétariat d’Etat auprès du Ministre de la justice et des relations avec les institutions de la République, chargé des  droits de l’Homme </w:t>
            </w:r>
            <w:r w:rsidRPr="00640718"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  <w:t>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7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 AKPAOU Abdou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Gafaou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Secrétariat d’Etat auprès du Ministre de la justice et des relations avec les institutions de la République, chargé des  droits de l’Homme </w:t>
            </w:r>
            <w:r w:rsidRPr="00640718"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  <w:t>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8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AKITEM AZAMBO-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Badabossi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l’action sociale, de la promotion de la femme et de l’alphabétisation ;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9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GLOKPO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koffi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Ameyo</w:t>
            </w:r>
            <w:proofErr w:type="spellEnd"/>
            <w:r w:rsidRPr="00640718">
              <w:rPr>
                <w:rFonts w:ascii="Times New Roman" w:eastAsia="Times New Roman" w:hAnsi="Times New Roman"/>
                <w:lang w:val="fr-FR" w:eastAsia="fr-FR"/>
              </w:rPr>
              <w:t xml:space="preserve">             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l’action sociale, de la promotion de la femme et de l’alphabétisation ;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10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rPr>
                <w:rFonts w:ascii="Times New Roman" w:eastAsia="Times New Roman" w:hAnsi="Times New Roman"/>
                <w:b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DZAPOLOGUE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Pouyinkpo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l’action sociale, de la promotion de la femme et de l’alphabétisation ;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KODJO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Gnambi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Garba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  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 xml:space="preserve">Ministère justice et des relations avec les institutions de la République ;   </w:t>
            </w:r>
          </w:p>
        </w:tc>
      </w:tr>
      <w:tr w:rsidR="00640718" w:rsidRPr="00640718" w:rsidTr="00640718">
        <w:trPr>
          <w:trHeight w:val="7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12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OURO-SAMA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Dermane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la planification et du développement ;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rPr>
          <w:trHeight w:val="71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13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Mme ADZONYO Colette 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l’enseignement technique et de la formation professionnelle.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14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DOGBO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Yawotsè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l’enseignement supérieur et de la recherche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15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FARE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Gbandi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des  affaires étrangères de la coopération et de l’intégration africaine.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16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EKON M. Koffi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Vignalé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la fonction publique, du travail et de la réforme administrative 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17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Mme YAKPO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Essenam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l’environnement et des ressources Forestières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18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ADI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Tabala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           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l’administration territoriale de la décentralisation et des collectivités locales </w:t>
            </w:r>
          </w:p>
        </w:tc>
      </w:tr>
      <w:tr w:rsidR="00640718" w:rsidRPr="00640718" w:rsidTr="00640718">
        <w:trPr>
          <w:trHeight w:val="6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19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Mme AKONTOM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Yawa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la santé et de la protection sociale.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20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BALALIMA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Dissimana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du commerce, de l’industrie, de la promotion du secteur  privé et du tourisme.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MELEOU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Kpatcha</w:t>
            </w:r>
            <w:proofErr w:type="spellEnd"/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 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la sécurité et de la protection civile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22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GAKO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Raouf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.  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des mines et de l’énergie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23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LOGOSSOU Koffi   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l’économie et des finances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24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MENSAH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Komlan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Viglo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 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l’urbanisme, de l’habitat et du Cadre de Vie 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25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BELEI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Essowaza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des enseignements primaires et secondaires.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26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AWANYA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Kossi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          </w:t>
            </w:r>
          </w:p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la communication, de la culture, des sports et de la formation civique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27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KOROZAN Komi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Essozolam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Ministère de l’agriculture, de l’élevage et de l’hydraulique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28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ADJIBOGOU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Akomotê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lastRenderedPageBreak/>
              <w:t xml:space="preserve">Ministère du développement à la base, de l’artisanat de la </w:t>
            </w:r>
            <w:r w:rsidRPr="00640718">
              <w:rPr>
                <w:rFonts w:ascii="Times New Roman" w:eastAsia="Times New Roman" w:hAnsi="Times New Roman"/>
                <w:lang w:val="fr-FR" w:eastAsia="fr-FR"/>
              </w:rPr>
              <w:lastRenderedPageBreak/>
              <w:t>jeunesse et de l’emploi des jeunes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29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BOTRE Lare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Arzouma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 xml:space="preserve">Ministère de l’industrie 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30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Mme KOLANI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Kiyiebe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     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 xml:space="preserve">Ministère des infrastructures et des transports </w:t>
            </w:r>
          </w:p>
        </w:tc>
      </w:tr>
    </w:tbl>
    <w:p w:rsidR="00640718" w:rsidRPr="00640718" w:rsidRDefault="00640718" w:rsidP="00640718">
      <w:pPr>
        <w:tabs>
          <w:tab w:val="left" w:pos="5430"/>
        </w:tabs>
        <w:spacing w:after="0" w:line="240" w:lineRule="auto"/>
        <w:rPr>
          <w:rFonts w:ascii="Times New Roman" w:eastAsia="Times New Roman" w:hAnsi="Times New Roman"/>
          <w:b/>
          <w:u w:val="single"/>
          <w:lang w:val="fr-FR" w:eastAsia="fr-FR"/>
        </w:rPr>
      </w:pPr>
    </w:p>
    <w:p w:rsidR="00640718" w:rsidRPr="00640718" w:rsidRDefault="00640718" w:rsidP="00640718">
      <w:pPr>
        <w:tabs>
          <w:tab w:val="left" w:pos="5430"/>
        </w:tabs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fr-FR" w:eastAsia="fr-FR"/>
        </w:rPr>
      </w:pPr>
      <w:r w:rsidRPr="00640718">
        <w:rPr>
          <w:rFonts w:ascii="Times New Roman" w:eastAsia="Times New Roman" w:hAnsi="Times New Roman"/>
          <w:b/>
          <w:u w:val="single"/>
          <w:lang w:val="fr-FR" w:eastAsia="fr-FR"/>
        </w:rPr>
        <w:t xml:space="preserve">Liste des représentants des institutions de la République ayant participé à l’élaboration du présent </w:t>
      </w:r>
    </w:p>
    <w:p w:rsidR="00640718" w:rsidRPr="00640718" w:rsidRDefault="00640718" w:rsidP="00640718">
      <w:pPr>
        <w:tabs>
          <w:tab w:val="left" w:pos="5430"/>
        </w:tabs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fr-FR" w:eastAsia="fr-FR"/>
        </w:rPr>
      </w:pPr>
      <w:r w:rsidRPr="00640718">
        <w:rPr>
          <w:rFonts w:ascii="Times New Roman" w:eastAsia="Times New Roman" w:hAnsi="Times New Roman"/>
          <w:b/>
          <w:u w:val="single"/>
          <w:lang w:val="fr-FR" w:eastAsia="fr-FR"/>
        </w:rPr>
        <w:t>Rapport</w:t>
      </w:r>
    </w:p>
    <w:p w:rsidR="00640718" w:rsidRPr="00640718" w:rsidRDefault="00640718" w:rsidP="00640718">
      <w:pPr>
        <w:tabs>
          <w:tab w:val="left" w:pos="5430"/>
        </w:tabs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fr-FR" w:eastAsia="fr-FR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111"/>
        <w:gridCol w:w="5387"/>
      </w:tblGrid>
      <w:tr w:rsidR="00640718" w:rsidRPr="00640718" w:rsidTr="006407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Noms et prénoms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Structure de provenance</w:t>
            </w:r>
          </w:p>
        </w:tc>
      </w:tr>
      <w:tr w:rsidR="00640718" w:rsidRPr="00640718" w:rsidTr="006407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AGAMA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Yawo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Lawoe</w:t>
            </w:r>
            <w:proofErr w:type="spellEnd"/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Commission nationale des droits de l’homme (CNDH) ;</w:t>
            </w:r>
          </w:p>
        </w:tc>
      </w:tr>
      <w:tr w:rsidR="00640718" w:rsidRPr="00640718" w:rsidTr="006407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Mme TASSOU  MARINA</w:t>
            </w:r>
            <w:r w:rsidRPr="00640718">
              <w:rPr>
                <w:rFonts w:ascii="Times New Roman" w:eastAsia="Times New Roman" w:hAnsi="Times New Roman"/>
                <w:lang w:val="fr-FR" w:eastAsia="fr-FR"/>
              </w:rPr>
              <w:t> </w:t>
            </w: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Haute autorité de l’</w:t>
            </w:r>
            <w:proofErr w:type="spellStart"/>
            <w:r w:rsidRPr="00640718">
              <w:rPr>
                <w:rFonts w:ascii="Times New Roman" w:eastAsia="Times New Roman" w:hAnsi="Times New Roman"/>
                <w:lang w:val="fr-FR" w:eastAsia="fr-FR"/>
              </w:rPr>
              <w:t>audiovisuelet</w:t>
            </w:r>
            <w:proofErr w:type="spellEnd"/>
            <w:r w:rsidRPr="00640718">
              <w:rPr>
                <w:rFonts w:ascii="Times New Roman" w:eastAsia="Times New Roman" w:hAnsi="Times New Roman"/>
                <w:lang w:val="fr-FR" w:eastAsia="fr-FR"/>
              </w:rPr>
              <w:t xml:space="preserve"> de la communication (HAAC) ;</w:t>
            </w:r>
          </w:p>
        </w:tc>
      </w:tr>
      <w:tr w:rsidR="00640718" w:rsidRPr="00640718" w:rsidTr="006407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Mme Antoinette  MBROU</w:t>
            </w:r>
            <w:r w:rsidRPr="00640718">
              <w:rPr>
                <w:rFonts w:ascii="Times New Roman" w:eastAsia="Times New Roman" w:hAnsi="Times New Roman"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u w:val="single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Haut-commissariat réconciliation  et au renforcement de et à l’unité nationale (HCRRUN</w:t>
            </w:r>
          </w:p>
        </w:tc>
      </w:tr>
    </w:tbl>
    <w:p w:rsidR="00640718" w:rsidRPr="00640718" w:rsidRDefault="00640718" w:rsidP="00640718">
      <w:pPr>
        <w:tabs>
          <w:tab w:val="left" w:pos="5430"/>
        </w:tabs>
        <w:spacing w:after="0" w:line="240" w:lineRule="auto"/>
        <w:jc w:val="both"/>
        <w:rPr>
          <w:rFonts w:ascii="Times New Roman" w:eastAsia="Times New Roman" w:hAnsi="Times New Roman"/>
          <w:b/>
          <w:lang w:val="fr-FR" w:eastAsia="fr-FR"/>
        </w:rPr>
      </w:pPr>
    </w:p>
    <w:p w:rsidR="00640718" w:rsidRPr="00640718" w:rsidRDefault="00640718" w:rsidP="00640718">
      <w:pPr>
        <w:tabs>
          <w:tab w:val="left" w:pos="5430"/>
        </w:tabs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fr-FR" w:eastAsia="fr-FR"/>
        </w:rPr>
      </w:pPr>
      <w:r w:rsidRPr="00640718">
        <w:rPr>
          <w:rFonts w:ascii="Times New Roman" w:eastAsia="Times New Roman" w:hAnsi="Times New Roman"/>
          <w:b/>
          <w:u w:val="single"/>
          <w:lang w:val="fr-FR" w:eastAsia="fr-FR"/>
        </w:rPr>
        <w:t xml:space="preserve">Liste des représentants des </w:t>
      </w:r>
      <w:r w:rsidRPr="00640718">
        <w:rPr>
          <w:rFonts w:ascii="Times New Roman" w:hAnsi="Times New Roman"/>
          <w:b/>
          <w:u w:val="single"/>
          <w:lang w:val="fr-FR" w:eastAsia="fr-FR"/>
        </w:rPr>
        <w:t xml:space="preserve">organisations de la société civile ayant </w:t>
      </w:r>
      <w:r w:rsidRPr="00640718">
        <w:rPr>
          <w:rFonts w:ascii="Times New Roman" w:eastAsia="Times New Roman" w:hAnsi="Times New Roman"/>
          <w:b/>
          <w:u w:val="single"/>
          <w:lang w:val="fr-FR" w:eastAsia="fr-FR"/>
        </w:rPr>
        <w:t xml:space="preserve">participé à l’élaboration du présent rapport. </w:t>
      </w:r>
    </w:p>
    <w:p w:rsidR="00640718" w:rsidRPr="00640718" w:rsidRDefault="00640718" w:rsidP="00640718">
      <w:pPr>
        <w:tabs>
          <w:tab w:val="left" w:pos="5430"/>
        </w:tabs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fr-FR" w:eastAsia="fr-FR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3652"/>
        <w:gridCol w:w="5387"/>
      </w:tblGrid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545"/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Numéro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Noms et prénoms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Structure de provenance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35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OURO  - YONDOU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Salifou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B050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Association nationale des albinos du Togo(</w:t>
            </w: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ANAT)</w:t>
            </w:r>
            <w:r w:rsidRPr="00640718">
              <w:rPr>
                <w:rFonts w:ascii="Times New Roman" w:eastAsia="Times New Roman" w:hAnsi="Times New Roman"/>
                <w:color w:val="00B050"/>
                <w:lang w:val="fr-FR" w:eastAsia="fr-FR"/>
              </w:rPr>
              <w:t>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36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Mme KAMASSE   Esther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rPr>
                <w:rFonts w:ascii="Times New Roman" w:eastAsia="Times New Roman" w:hAnsi="Times New Roman"/>
                <w:lang w:val="fr-FR" w:eastAsia="fr-FR"/>
              </w:rPr>
            </w:pPr>
            <w:hyperlink r:id="rId4" w:history="1">
              <w:r w:rsidRPr="00640718">
                <w:rPr>
                  <w:rFonts w:ascii="Times New Roman" w:eastAsia="Times New Roman" w:hAnsi="Times New Roman"/>
                  <w:color w:val="0000FF"/>
                  <w:u w:val="single"/>
                  <w:lang w:val="fr-FR" w:eastAsia="fr-FR"/>
                </w:rPr>
                <w:t>Groupe de réflexion et d'action femme, démocratie et développement</w:t>
              </w:r>
            </w:hyperlink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  <w:r w:rsidRPr="00640718">
              <w:rPr>
                <w:rFonts w:ascii="Times New Roman" w:eastAsia="Times New Roman" w:hAnsi="Times New Roman"/>
                <w:lang w:val="fr-FR" w:eastAsia="fr-FR"/>
              </w:rPr>
              <w:t>(GF2D)</w:t>
            </w:r>
          </w:p>
        </w:tc>
      </w:tr>
      <w:tr w:rsidR="00640718" w:rsidRPr="00640718" w:rsidTr="00640718">
        <w:trPr>
          <w:trHeight w:val="55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37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 ETIM 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Koessan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Mawussé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Ligue togolaise des droits de l’homme  (LTDH);</w:t>
            </w:r>
          </w:p>
        </w:tc>
      </w:tr>
      <w:tr w:rsidR="00640718" w:rsidRPr="00640718" w:rsidTr="00640718">
        <w:trPr>
          <w:trHeight w:val="69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38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DEKPOH 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Abolly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Collectif des associations de lutte contre l’impunité et la torture (CACIT)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39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Mme DONTEMA  Fabienne 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Centre pour les droits civils et politiques (CPDCP)</w:t>
            </w: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40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en-US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 xml:space="preserve">M. DJOBO   Hani 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en-US" w:eastAsia="fr-FR"/>
              </w:rPr>
            </w:pPr>
            <w:r w:rsidRPr="00640718">
              <w:rPr>
                <w:rFonts w:ascii="Times New Roman" w:eastAsia="Times New Roman" w:hAnsi="Times New Roman"/>
                <w:lang w:val="en-US" w:eastAsia="fr-FR"/>
              </w:rPr>
              <w:t>West  African Network for Peace Building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en-US" w:eastAsia="fr-FR"/>
              </w:rPr>
            </w:pPr>
            <w:r w:rsidRPr="00640718">
              <w:rPr>
                <w:rFonts w:ascii="Times New Roman" w:eastAsia="Times New Roman" w:hAnsi="Times New Roman"/>
                <w:lang w:val="en-US" w:eastAsia="fr-FR"/>
              </w:rPr>
              <w:t>(WANEP-Togo)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AGBENENE   Koffi : 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Union chrétienne Mouvement Martin Lutter King. (MMLK) </w:t>
            </w:r>
          </w:p>
        </w:tc>
      </w:tr>
      <w:tr w:rsidR="00640718" w:rsidRPr="00640718" w:rsidTr="00640718">
        <w:trPr>
          <w:trHeight w:val="64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42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Monsieur HADEN Bruno :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Action des chrétiens pour l’abolition de la torture- Togo (ACAT-Togo) </w:t>
            </w:r>
          </w:p>
        </w:tc>
      </w:tr>
      <w:tr w:rsidR="00640718" w:rsidRPr="00640718" w:rsidTr="00640718">
        <w:trPr>
          <w:trHeight w:val="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43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Mme MENSAH-ATOEMNE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Réseau des femmes Ministres et parlementaires /Togo (REFAMP-Togo),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</w:p>
        </w:tc>
      </w:tr>
      <w:tr w:rsidR="00640718" w:rsidRPr="00640718" w:rsidTr="00640718">
        <w:trPr>
          <w:trHeight w:val="54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44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54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GAFAN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Ablam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Union Chrétienne des Jeunes Gens-Togo (UCJG)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45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spacing w:after="0" w:line="240" w:lineRule="auto"/>
              <w:rPr>
                <w:rFonts w:ascii="Times New Roman" w:eastAsia="Times New Roman" w:hAnsi="Times New Roman"/>
                <w:b/>
                <w:lang w:val="fr-FR" w:eastAsia="fr-FR"/>
              </w:rPr>
            </w:pPr>
            <w:proofErr w:type="spellStart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>Mme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 xml:space="preserve"> ADOSSI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>Kossiwa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 xml:space="preserve">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>Sewonou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718" w:rsidRPr="00640718" w:rsidRDefault="00640718" w:rsidP="006407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en-US" w:eastAsia="fr-FR"/>
              </w:rPr>
            </w:pPr>
            <w:r w:rsidRPr="00640718">
              <w:rPr>
                <w:rFonts w:ascii="Times New Roman" w:eastAsia="Times New Roman" w:hAnsi="Times New Roman"/>
                <w:lang w:val="en-US" w:eastAsia="fr-FR"/>
              </w:rPr>
              <w:t>West Africa Network for peace building (WANEP-Togo)</w:t>
            </w:r>
          </w:p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en-US" w:eastAsia="fr-FR"/>
              </w:rPr>
            </w:pP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49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 xml:space="preserve">LASSEY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>Adjevi-Zan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en-US" w:eastAsia="fr-FR"/>
              </w:rPr>
              <w:t xml:space="preserve">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en-US" w:eastAsia="fr-FR"/>
              </w:rPr>
              <w:t>Amnesty-International-Togo (AI-Togo);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50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en-US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M. MAGNI   </w:t>
            </w:r>
            <w:proofErr w:type="spellStart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Tchilabalo</w:t>
            </w:r>
            <w:proofErr w:type="spellEnd"/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Action des Chrétiens pour l’Abolition de la Torture - Togo </w:t>
            </w:r>
          </w:p>
        </w:tc>
      </w:tr>
      <w:tr w:rsidR="00640718" w:rsidRPr="00640718" w:rsidTr="0064071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>51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b/>
                <w:lang w:val="fr-FR" w:eastAsia="fr-FR"/>
              </w:rPr>
              <w:t xml:space="preserve">Mme TOKPO Elie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18" w:rsidRPr="00640718" w:rsidRDefault="00640718" w:rsidP="00640718">
            <w:pPr>
              <w:tabs>
                <w:tab w:val="left" w:pos="793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fr-FR" w:eastAsia="fr-FR"/>
              </w:rPr>
            </w:pPr>
            <w:r w:rsidRPr="00640718">
              <w:rPr>
                <w:rFonts w:ascii="Times New Roman" w:eastAsia="Times New Roman" w:hAnsi="Times New Roman"/>
                <w:lang w:val="fr-FR" w:eastAsia="fr-FR"/>
              </w:rPr>
              <w:t xml:space="preserve">Association mondiale pour les orphelins et enfants </w:t>
            </w:r>
            <w:r w:rsidRPr="00640718">
              <w:rPr>
                <w:rFonts w:ascii="Times New Roman" w:eastAsia="Times New Roman" w:hAnsi="Times New Roman"/>
                <w:lang w:val="fr-FR" w:eastAsia="fr-FR"/>
              </w:rPr>
              <w:lastRenderedPageBreak/>
              <w:t>abandonnés (WAO-Afrique </w:t>
            </w:r>
          </w:p>
        </w:tc>
      </w:tr>
    </w:tbl>
    <w:p w:rsidR="00640718" w:rsidRPr="00640718" w:rsidRDefault="00640718" w:rsidP="00640718">
      <w:pPr>
        <w:spacing w:after="0" w:line="240" w:lineRule="auto"/>
        <w:rPr>
          <w:rFonts w:ascii="Times New Roman" w:eastAsia="Times New Roman" w:hAnsi="Times New Roman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imes New Roman" w:eastAsia="Times New Roman" w:hAnsi="Times New Roman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imes New Roman" w:eastAsia="Times New Roman" w:hAnsi="Times New Roman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imes New Roman" w:eastAsia="Times New Roman" w:hAnsi="Times New Roman"/>
          <w:lang w:val="fr-FR" w:eastAsia="fr-FR"/>
        </w:rPr>
      </w:pPr>
    </w:p>
    <w:p w:rsidR="00640718" w:rsidRPr="00640718" w:rsidRDefault="00640718" w:rsidP="00640718">
      <w:pPr>
        <w:spacing w:after="0" w:line="240" w:lineRule="auto"/>
        <w:rPr>
          <w:rFonts w:ascii="Times New Roman" w:eastAsia="Times New Roman" w:hAnsi="Times New Roman"/>
          <w:lang w:val="fr-FR" w:eastAsia="fr-FR"/>
        </w:rPr>
      </w:pPr>
    </w:p>
    <w:p w:rsidR="00640718" w:rsidRPr="00640718" w:rsidRDefault="00640718" w:rsidP="00640718">
      <w:pPr>
        <w:tabs>
          <w:tab w:val="left" w:pos="1479"/>
        </w:tabs>
        <w:spacing w:after="0" w:line="240" w:lineRule="auto"/>
        <w:rPr>
          <w:rFonts w:ascii="Times New Roman" w:eastAsia="Times New Roman" w:hAnsi="Times New Roman"/>
          <w:lang w:val="fr-FR" w:eastAsia="fr-FR"/>
        </w:rPr>
      </w:pPr>
      <w:r w:rsidRPr="00640718">
        <w:rPr>
          <w:rFonts w:ascii="Times New Roman" w:eastAsia="Times New Roman" w:hAnsi="Times New Roman"/>
          <w:lang w:val="fr-FR" w:eastAsia="fr-FR"/>
        </w:rPr>
        <w:tab/>
      </w:r>
    </w:p>
    <w:p w:rsidR="00640718" w:rsidRPr="00640718" w:rsidRDefault="00640718" w:rsidP="00640718">
      <w:pPr>
        <w:tabs>
          <w:tab w:val="left" w:pos="7935"/>
        </w:tabs>
        <w:spacing w:after="0" w:line="240" w:lineRule="auto"/>
        <w:jc w:val="both"/>
        <w:rPr>
          <w:rFonts w:ascii="Times New Roman" w:eastAsia="Times New Roman" w:hAnsi="Times New Roman"/>
          <w:b/>
          <w:lang w:val="fr-FR" w:eastAsia="fr-FR"/>
        </w:rPr>
      </w:pPr>
    </w:p>
    <w:p w:rsidR="00640718" w:rsidRPr="00640718" w:rsidRDefault="00640718" w:rsidP="00640718">
      <w:pPr>
        <w:tabs>
          <w:tab w:val="left" w:pos="7935"/>
        </w:tabs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val="fr-FR" w:eastAsia="fr-FR"/>
        </w:rPr>
      </w:pPr>
    </w:p>
    <w:p w:rsidR="009E2B3E" w:rsidRPr="00640718" w:rsidRDefault="009E2B3E">
      <w:pPr>
        <w:rPr>
          <w:lang w:val="fr-FR"/>
        </w:rPr>
      </w:pPr>
      <w:bookmarkStart w:id="0" w:name="_GoBack"/>
      <w:bookmarkEnd w:id="0"/>
    </w:p>
    <w:sectPr w:rsidR="009E2B3E" w:rsidRPr="00640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718"/>
    <w:rsid w:val="00640718"/>
    <w:rsid w:val="009E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FC5FE9-1EE2-4B34-BF32-E87E18D63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40718"/>
    <w:rPr>
      <w:sz w:val="22"/>
      <w:szCs w:val="22"/>
      <w:lang w:val="fr-FR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407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GF2D-Groupe-de-r&#233;flexion-et-daction-Femme-D&#233;mocratie-et-D&#233;veloppement-137956436397506/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B23030-C779-467B-B555-0B5D998172BD}"/>
</file>

<file path=customXml/itemProps2.xml><?xml version="1.0" encoding="utf-8"?>
<ds:datastoreItem xmlns:ds="http://schemas.openxmlformats.org/officeDocument/2006/customXml" ds:itemID="{EA665581-776C-4261-9F89-D59AA858131B}"/>
</file>

<file path=customXml/itemProps3.xml><?xml version="1.0" encoding="utf-8"?>
<ds:datastoreItem xmlns:ds="http://schemas.openxmlformats.org/officeDocument/2006/customXml" ds:itemID="{7110FAEB-CC9C-4787-8F84-16547D0E4C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GILLIBERT</dc:creator>
  <cp:keywords/>
  <dc:description/>
  <cp:lastModifiedBy>Patrice GILLIBERT</cp:lastModifiedBy>
  <cp:revision>1</cp:revision>
  <dcterms:created xsi:type="dcterms:W3CDTF">2018-04-11T12:59:00Z</dcterms:created>
  <dcterms:modified xsi:type="dcterms:W3CDTF">2018-04-11T13:00:00Z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