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95B" w:rsidRPr="00B13F04" w:rsidRDefault="000E5424" w:rsidP="0011395B">
      <w:pPr>
        <w:jc w:val="center"/>
        <w:rPr>
          <w:rFonts w:ascii="Times New Roman" w:hAnsi="Times New Roman" w:cs="Times New Roman"/>
          <w:b/>
          <w:bCs/>
          <w:color w:val="0070C0"/>
          <w:sz w:val="28"/>
          <w:lang w:val="en-GB"/>
        </w:rPr>
      </w:pPr>
      <w:r w:rsidRPr="00B13F04">
        <w:rPr>
          <w:rFonts w:ascii="Times New Roman" w:hAnsi="Times New Roman" w:cs="Times New Roman"/>
          <w:b/>
          <w:bCs/>
          <w:color w:val="0070C0"/>
          <w:sz w:val="28"/>
          <w:lang w:val="en-GB"/>
        </w:rPr>
        <w:t xml:space="preserve">Joint Submission to the United Nations Committee on Economic, Social and Cultural Rights for the </w:t>
      </w:r>
      <w:r w:rsidR="0011395B" w:rsidRPr="00B13F04">
        <w:rPr>
          <w:rFonts w:ascii="Times New Roman" w:hAnsi="Times New Roman" w:cs="Times New Roman"/>
          <w:b/>
          <w:bCs/>
          <w:color w:val="0070C0"/>
          <w:sz w:val="28"/>
          <w:lang w:val="en-GB"/>
        </w:rPr>
        <w:t>77</w:t>
      </w:r>
      <w:r w:rsidR="0011395B" w:rsidRPr="00B13F04">
        <w:rPr>
          <w:rFonts w:ascii="Times New Roman" w:hAnsi="Times New Roman" w:cs="Times New Roman"/>
          <w:b/>
          <w:bCs/>
          <w:color w:val="0070C0"/>
          <w:sz w:val="28"/>
          <w:vertAlign w:val="superscript"/>
          <w:lang w:val="en-GB"/>
        </w:rPr>
        <w:t>th</w:t>
      </w:r>
      <w:r w:rsidR="0011395B" w:rsidRPr="00B13F04">
        <w:rPr>
          <w:rFonts w:ascii="Times New Roman" w:hAnsi="Times New Roman" w:cs="Times New Roman"/>
          <w:b/>
          <w:bCs/>
          <w:color w:val="0070C0"/>
          <w:sz w:val="28"/>
          <w:lang w:val="en-GB"/>
        </w:rPr>
        <w:t xml:space="preserve"> Session for the Consideration of the </w:t>
      </w:r>
      <w:r w:rsidRPr="00B13F04">
        <w:rPr>
          <w:rFonts w:ascii="Times New Roman" w:hAnsi="Times New Roman" w:cs="Times New Roman"/>
          <w:b/>
          <w:bCs/>
          <w:color w:val="0070C0"/>
          <w:sz w:val="28"/>
          <w:lang w:val="en-GB"/>
        </w:rPr>
        <w:t xml:space="preserve">Second Periodic Report of the Republic of Croatia </w:t>
      </w:r>
      <w:r w:rsidR="0011395B" w:rsidRPr="00B13F04">
        <w:rPr>
          <w:rFonts w:ascii="Times New Roman" w:hAnsi="Times New Roman" w:cs="Times New Roman"/>
          <w:b/>
          <w:bCs/>
          <w:color w:val="0070C0"/>
          <w:sz w:val="28"/>
          <w:lang w:val="en-GB"/>
        </w:rPr>
        <w:t>under Articles 16 and 17 of the Covenant Pursuant to the Optional</w:t>
      </w:r>
    </w:p>
    <w:p w:rsidR="000E5424" w:rsidRPr="00B13F04" w:rsidRDefault="0011395B" w:rsidP="0011395B">
      <w:pPr>
        <w:jc w:val="center"/>
        <w:rPr>
          <w:rFonts w:ascii="Times New Roman" w:hAnsi="Times New Roman" w:cs="Times New Roman"/>
          <w:b/>
          <w:bCs/>
          <w:color w:val="0070C0"/>
          <w:sz w:val="28"/>
          <w:lang w:val="en-GB"/>
        </w:rPr>
      </w:pPr>
      <w:r w:rsidRPr="00B13F04">
        <w:rPr>
          <w:rFonts w:ascii="Times New Roman" w:hAnsi="Times New Roman" w:cs="Times New Roman"/>
          <w:b/>
          <w:bCs/>
          <w:color w:val="0070C0"/>
          <w:sz w:val="28"/>
          <w:lang w:val="en-GB"/>
        </w:rPr>
        <w:t>Reporting Procedure</w:t>
      </w:r>
    </w:p>
    <w:p w:rsidR="000E5424" w:rsidRPr="00B13F04" w:rsidRDefault="000E5424" w:rsidP="0006666C">
      <w:pPr>
        <w:rPr>
          <w:rFonts w:ascii="Times New Roman" w:hAnsi="Times New Roman" w:cs="Times New Roman"/>
          <w:b/>
          <w:bCs/>
          <w:lang w:val="en-GB"/>
        </w:rPr>
      </w:pPr>
    </w:p>
    <w:p w:rsidR="000E5424" w:rsidRPr="00B13F04" w:rsidRDefault="000E5424" w:rsidP="0006666C">
      <w:pPr>
        <w:rPr>
          <w:rFonts w:ascii="Times New Roman" w:hAnsi="Times New Roman" w:cs="Times New Roman"/>
          <w:b/>
          <w:bCs/>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0E5424" w:rsidRPr="00B13F04" w:rsidRDefault="000E5424" w:rsidP="0006666C">
      <w:pPr>
        <w:rPr>
          <w:rFonts w:ascii="Times New Roman" w:hAnsi="Times New Roman" w:cs="Times New Roman"/>
          <w:lang w:val="en-GB"/>
        </w:rPr>
      </w:pPr>
    </w:p>
    <w:p w:rsidR="0011395B" w:rsidRPr="00B13F04" w:rsidRDefault="0011395B" w:rsidP="0006666C">
      <w:pPr>
        <w:rPr>
          <w:rFonts w:ascii="Times New Roman" w:hAnsi="Times New Roman" w:cs="Times New Roman"/>
          <w:lang w:val="en-GB"/>
        </w:rPr>
      </w:pPr>
    </w:p>
    <w:p w:rsidR="0011395B" w:rsidRPr="00B13F04" w:rsidRDefault="0011395B" w:rsidP="0006666C">
      <w:pPr>
        <w:rPr>
          <w:rFonts w:ascii="Times New Roman" w:hAnsi="Times New Roman" w:cs="Times New Roman"/>
          <w:lang w:val="en-GB"/>
        </w:rPr>
      </w:pPr>
    </w:p>
    <w:p w:rsidR="0011395B" w:rsidRPr="00B13F04" w:rsidRDefault="0011395B" w:rsidP="0006666C">
      <w:pPr>
        <w:jc w:val="center"/>
        <w:rPr>
          <w:rFonts w:ascii="Times New Roman" w:hAnsi="Times New Roman" w:cs="Times New Roman"/>
          <w:b/>
          <w:color w:val="0070C0"/>
          <w:sz w:val="24"/>
          <w:lang w:val="en-GB"/>
        </w:rPr>
      </w:pPr>
    </w:p>
    <w:p w:rsidR="003F3015" w:rsidRPr="00B13F04" w:rsidRDefault="003F3015" w:rsidP="0006666C">
      <w:pPr>
        <w:jc w:val="center"/>
        <w:rPr>
          <w:rFonts w:ascii="Times New Roman" w:hAnsi="Times New Roman" w:cs="Times New Roman"/>
          <w:b/>
          <w:color w:val="0070C0"/>
          <w:sz w:val="24"/>
          <w:lang w:val="en-GB"/>
        </w:rPr>
      </w:pPr>
    </w:p>
    <w:p w:rsidR="003F3015" w:rsidRPr="00B13F04" w:rsidRDefault="003F3015" w:rsidP="0006666C">
      <w:pPr>
        <w:jc w:val="center"/>
        <w:rPr>
          <w:rFonts w:ascii="Times New Roman" w:hAnsi="Times New Roman" w:cs="Times New Roman"/>
          <w:b/>
          <w:color w:val="0070C0"/>
          <w:sz w:val="24"/>
          <w:lang w:val="en-GB"/>
        </w:rPr>
      </w:pPr>
    </w:p>
    <w:p w:rsidR="003F3015" w:rsidRPr="00B13F04" w:rsidRDefault="003F3015" w:rsidP="0006666C">
      <w:pPr>
        <w:jc w:val="center"/>
        <w:rPr>
          <w:rFonts w:ascii="Times New Roman" w:hAnsi="Times New Roman" w:cs="Times New Roman"/>
          <w:b/>
          <w:color w:val="0070C0"/>
          <w:sz w:val="24"/>
          <w:lang w:val="en-GB"/>
        </w:rPr>
      </w:pPr>
    </w:p>
    <w:p w:rsidR="000E5424" w:rsidRPr="00B13F04" w:rsidRDefault="000E5424" w:rsidP="0006666C">
      <w:pPr>
        <w:jc w:val="center"/>
        <w:rPr>
          <w:rFonts w:ascii="Times New Roman" w:hAnsi="Times New Roman" w:cs="Times New Roman"/>
          <w:b/>
          <w:color w:val="0070C0"/>
          <w:sz w:val="24"/>
          <w:lang w:val="en-GB"/>
        </w:rPr>
      </w:pPr>
      <w:r w:rsidRPr="00B13F04">
        <w:rPr>
          <w:rFonts w:ascii="Times New Roman" w:hAnsi="Times New Roman" w:cs="Times New Roman"/>
          <w:b/>
          <w:color w:val="0070C0"/>
          <w:sz w:val="24"/>
          <w:lang w:val="en-GB"/>
        </w:rPr>
        <w:t xml:space="preserve">Joint submission by the Ombudswoman </w:t>
      </w:r>
      <w:r w:rsidR="007B2368">
        <w:rPr>
          <w:rFonts w:ascii="Times New Roman" w:hAnsi="Times New Roman" w:cs="Times New Roman"/>
          <w:b/>
          <w:color w:val="0070C0"/>
          <w:sz w:val="24"/>
          <w:lang w:val="en-GB"/>
        </w:rPr>
        <w:t xml:space="preserve">of the Republic of Croatia </w:t>
      </w:r>
      <w:r w:rsidRPr="00B13F04">
        <w:rPr>
          <w:rFonts w:ascii="Times New Roman" w:hAnsi="Times New Roman" w:cs="Times New Roman"/>
          <w:b/>
          <w:color w:val="0070C0"/>
          <w:sz w:val="24"/>
          <w:lang w:val="en-GB"/>
        </w:rPr>
        <w:t>in cooperation with the</w:t>
      </w:r>
      <w:r w:rsidR="007A7626" w:rsidRPr="00B13F04">
        <w:rPr>
          <w:rFonts w:ascii="Times New Roman" w:hAnsi="Times New Roman" w:cs="Times New Roman"/>
          <w:b/>
          <w:color w:val="0070C0"/>
          <w:sz w:val="24"/>
          <w:lang w:val="en-GB"/>
        </w:rPr>
        <w:t xml:space="preserve"> </w:t>
      </w:r>
      <w:r w:rsidRPr="00B13F04">
        <w:rPr>
          <w:rFonts w:ascii="Times New Roman" w:hAnsi="Times New Roman" w:cs="Times New Roman"/>
          <w:b/>
          <w:color w:val="0070C0"/>
          <w:sz w:val="24"/>
          <w:lang w:val="en-GB"/>
        </w:rPr>
        <w:t>Ombuds</w:t>
      </w:r>
      <w:r w:rsidR="00A07DEA" w:rsidRPr="00B13F04">
        <w:rPr>
          <w:rFonts w:ascii="Times New Roman" w:hAnsi="Times New Roman" w:cs="Times New Roman"/>
          <w:b/>
          <w:color w:val="0070C0"/>
          <w:sz w:val="24"/>
          <w:lang w:val="en-GB"/>
        </w:rPr>
        <w:t>wo</w:t>
      </w:r>
      <w:r w:rsidRPr="00B13F04">
        <w:rPr>
          <w:rFonts w:ascii="Times New Roman" w:hAnsi="Times New Roman" w:cs="Times New Roman"/>
          <w:b/>
          <w:color w:val="0070C0"/>
          <w:sz w:val="24"/>
          <w:lang w:val="en-GB"/>
        </w:rPr>
        <w:t>man for Children</w:t>
      </w:r>
      <w:r w:rsidR="00A97708" w:rsidRPr="00B13F04">
        <w:rPr>
          <w:rFonts w:ascii="Times New Roman" w:hAnsi="Times New Roman" w:cs="Times New Roman"/>
          <w:b/>
          <w:color w:val="0070C0"/>
          <w:sz w:val="24"/>
          <w:lang w:val="en-GB"/>
        </w:rPr>
        <w:t>, Ombudswoman for Gender Equality</w:t>
      </w:r>
      <w:r w:rsidRPr="00B13F04">
        <w:rPr>
          <w:rFonts w:ascii="Times New Roman" w:hAnsi="Times New Roman" w:cs="Times New Roman"/>
          <w:b/>
          <w:color w:val="0070C0"/>
          <w:sz w:val="24"/>
          <w:lang w:val="en-GB"/>
        </w:rPr>
        <w:t xml:space="preserve"> and the Ombudsman for Persons with Disabilities</w:t>
      </w:r>
    </w:p>
    <w:p w:rsidR="000E5424" w:rsidRPr="00B13F04" w:rsidRDefault="000E5424" w:rsidP="0006666C">
      <w:pPr>
        <w:jc w:val="center"/>
        <w:rPr>
          <w:rFonts w:ascii="Times New Roman" w:hAnsi="Times New Roman" w:cs="Times New Roman"/>
          <w:b/>
          <w:color w:val="0070C0"/>
          <w:sz w:val="24"/>
          <w:lang w:val="en-GB"/>
        </w:rPr>
      </w:pPr>
      <w:r w:rsidRPr="00B13F04">
        <w:rPr>
          <w:rFonts w:ascii="Times New Roman" w:hAnsi="Times New Roman" w:cs="Times New Roman"/>
          <w:b/>
          <w:color w:val="0070C0"/>
          <w:sz w:val="24"/>
          <w:lang w:val="en-GB"/>
        </w:rPr>
        <w:t>January 202</w:t>
      </w:r>
      <w:r w:rsidR="00A07DEA" w:rsidRPr="00B13F04">
        <w:rPr>
          <w:rFonts w:ascii="Times New Roman" w:hAnsi="Times New Roman" w:cs="Times New Roman"/>
          <w:b/>
          <w:color w:val="0070C0"/>
          <w:sz w:val="24"/>
          <w:lang w:val="en-GB"/>
        </w:rPr>
        <w:t>5</w:t>
      </w:r>
    </w:p>
    <w:p w:rsidR="003F3015" w:rsidRPr="00B13F04" w:rsidRDefault="003F3015" w:rsidP="0006666C">
      <w:pPr>
        <w:jc w:val="both"/>
        <w:rPr>
          <w:rFonts w:ascii="Times New Roman" w:hAnsi="Times New Roman" w:cs="Times New Roman"/>
          <w:b/>
          <w:sz w:val="20"/>
          <w:szCs w:val="20"/>
          <w:lang w:val="en-GB"/>
        </w:rPr>
      </w:pPr>
    </w:p>
    <w:p w:rsidR="003F3015" w:rsidRPr="00B13F04" w:rsidRDefault="003F3015" w:rsidP="0006666C">
      <w:pPr>
        <w:jc w:val="both"/>
        <w:rPr>
          <w:rFonts w:ascii="Times New Roman" w:hAnsi="Times New Roman" w:cs="Times New Roman"/>
          <w:b/>
          <w:sz w:val="20"/>
          <w:szCs w:val="20"/>
          <w:lang w:val="en-GB"/>
        </w:rPr>
      </w:pPr>
    </w:p>
    <w:p w:rsidR="003F3015" w:rsidRPr="00B13F04" w:rsidRDefault="003F3015" w:rsidP="0006666C">
      <w:pPr>
        <w:jc w:val="both"/>
        <w:rPr>
          <w:rFonts w:ascii="Times New Roman" w:hAnsi="Times New Roman" w:cs="Times New Roman"/>
          <w:b/>
          <w:sz w:val="20"/>
          <w:szCs w:val="20"/>
          <w:lang w:val="en-GB"/>
        </w:rPr>
      </w:pPr>
    </w:p>
    <w:p w:rsidR="003F3015" w:rsidRPr="00B13F04" w:rsidRDefault="003F3015" w:rsidP="0006666C">
      <w:pPr>
        <w:jc w:val="both"/>
        <w:rPr>
          <w:rFonts w:ascii="Times New Roman" w:hAnsi="Times New Roman" w:cs="Times New Roman"/>
          <w:b/>
          <w:sz w:val="20"/>
          <w:szCs w:val="20"/>
          <w:lang w:val="en-GB"/>
        </w:rPr>
      </w:pPr>
    </w:p>
    <w:p w:rsidR="003F3015" w:rsidRPr="00B13F04" w:rsidRDefault="003F3015" w:rsidP="0006666C">
      <w:pPr>
        <w:jc w:val="both"/>
        <w:rPr>
          <w:rFonts w:ascii="Times New Roman" w:hAnsi="Times New Roman" w:cs="Times New Roman"/>
          <w:b/>
          <w:sz w:val="20"/>
          <w:szCs w:val="20"/>
          <w:lang w:val="en-GB"/>
        </w:rPr>
      </w:pPr>
    </w:p>
    <w:p w:rsidR="003F3015" w:rsidRPr="00B13F04" w:rsidRDefault="003F3015" w:rsidP="0006666C">
      <w:pPr>
        <w:jc w:val="both"/>
        <w:rPr>
          <w:rFonts w:ascii="Times New Roman" w:hAnsi="Times New Roman" w:cs="Times New Roman"/>
          <w:b/>
          <w:sz w:val="20"/>
          <w:szCs w:val="20"/>
          <w:lang w:val="en-GB"/>
        </w:rPr>
      </w:pPr>
    </w:p>
    <w:p w:rsidR="000E5424" w:rsidRPr="00B13F04" w:rsidRDefault="000E5424" w:rsidP="0006666C">
      <w:pPr>
        <w:jc w:val="both"/>
        <w:rPr>
          <w:rFonts w:ascii="Times New Roman" w:hAnsi="Times New Roman" w:cs="Times New Roman"/>
          <w:b/>
          <w:sz w:val="20"/>
          <w:szCs w:val="20"/>
          <w:lang w:val="en-GB"/>
        </w:rPr>
      </w:pPr>
      <w:r w:rsidRPr="00B13F04">
        <w:rPr>
          <w:rFonts w:ascii="Times New Roman" w:hAnsi="Times New Roman" w:cs="Times New Roman"/>
          <w:b/>
          <w:sz w:val="20"/>
          <w:szCs w:val="20"/>
          <w:lang w:val="en-GB"/>
        </w:rPr>
        <w:lastRenderedPageBreak/>
        <w:t>The Ombuds</w:t>
      </w:r>
      <w:r w:rsidR="0011395B" w:rsidRPr="00B13F04">
        <w:rPr>
          <w:rFonts w:ascii="Times New Roman" w:hAnsi="Times New Roman" w:cs="Times New Roman"/>
          <w:b/>
          <w:sz w:val="20"/>
          <w:szCs w:val="20"/>
          <w:lang w:val="en-GB"/>
        </w:rPr>
        <w:t>wo</w:t>
      </w:r>
      <w:r w:rsidRPr="00B13F04">
        <w:rPr>
          <w:rFonts w:ascii="Times New Roman" w:hAnsi="Times New Roman" w:cs="Times New Roman"/>
          <w:b/>
          <w:sz w:val="20"/>
          <w:szCs w:val="20"/>
          <w:lang w:val="en-GB"/>
        </w:rPr>
        <w:t>man</w:t>
      </w:r>
      <w:r w:rsidRPr="00B13F04">
        <w:rPr>
          <w:rStyle w:val="FootnoteReference"/>
          <w:rFonts w:ascii="Times New Roman" w:hAnsi="Times New Roman" w:cs="Times New Roman"/>
          <w:b/>
          <w:sz w:val="20"/>
          <w:szCs w:val="20"/>
          <w:lang w:val="en-GB"/>
        </w:rPr>
        <w:footnoteReference w:id="1"/>
      </w:r>
      <w:r w:rsidR="007B2368">
        <w:rPr>
          <w:rFonts w:ascii="Times New Roman" w:hAnsi="Times New Roman" w:cs="Times New Roman"/>
          <w:b/>
          <w:sz w:val="20"/>
          <w:szCs w:val="20"/>
          <w:lang w:val="en-GB"/>
        </w:rPr>
        <w:t xml:space="preserve"> of the Republic of Croatia,</w:t>
      </w:r>
      <w:r w:rsidRPr="00B13F04">
        <w:rPr>
          <w:rFonts w:ascii="Times New Roman" w:hAnsi="Times New Roman" w:cs="Times New Roman"/>
          <w:b/>
          <w:sz w:val="20"/>
          <w:szCs w:val="20"/>
          <w:lang w:val="en-GB"/>
        </w:rPr>
        <w:t xml:space="preserve"> as the NHRI </w:t>
      </w:r>
      <w:r w:rsidR="007A7626" w:rsidRPr="00B13F04">
        <w:rPr>
          <w:rFonts w:ascii="Times New Roman" w:hAnsi="Times New Roman" w:cs="Times New Roman"/>
          <w:b/>
          <w:sz w:val="20"/>
          <w:szCs w:val="20"/>
          <w:lang w:val="en-GB"/>
        </w:rPr>
        <w:t>with</w:t>
      </w:r>
      <w:r w:rsidR="007B2368">
        <w:rPr>
          <w:rFonts w:ascii="Times New Roman" w:hAnsi="Times New Roman" w:cs="Times New Roman"/>
          <w:b/>
          <w:sz w:val="20"/>
          <w:szCs w:val="20"/>
          <w:lang w:val="en-GB"/>
        </w:rPr>
        <w:t xml:space="preserve"> </w:t>
      </w:r>
      <w:r w:rsidRPr="00B13F04">
        <w:rPr>
          <w:rFonts w:ascii="Times New Roman" w:hAnsi="Times New Roman" w:cs="Times New Roman"/>
          <w:b/>
          <w:sz w:val="20"/>
          <w:szCs w:val="20"/>
          <w:lang w:val="en-GB"/>
        </w:rPr>
        <w:t>A</w:t>
      </w:r>
      <w:r w:rsidR="007A7626" w:rsidRPr="00B13F04">
        <w:rPr>
          <w:rFonts w:ascii="Times New Roman" w:hAnsi="Times New Roman" w:cs="Times New Roman"/>
          <w:b/>
          <w:sz w:val="20"/>
          <w:szCs w:val="20"/>
          <w:lang w:val="en-GB"/>
        </w:rPr>
        <w:t xml:space="preserve"> status</w:t>
      </w:r>
      <w:r w:rsidR="007B2368">
        <w:rPr>
          <w:rFonts w:ascii="Times New Roman" w:hAnsi="Times New Roman" w:cs="Times New Roman"/>
          <w:b/>
          <w:sz w:val="20"/>
          <w:szCs w:val="20"/>
          <w:lang w:val="en-GB"/>
        </w:rPr>
        <w:t>,</w:t>
      </w:r>
      <w:r w:rsidRPr="00B13F04">
        <w:rPr>
          <w:rFonts w:ascii="Times New Roman" w:hAnsi="Times New Roman" w:cs="Times New Roman"/>
          <w:b/>
          <w:sz w:val="20"/>
          <w:szCs w:val="20"/>
          <w:lang w:val="en-GB"/>
        </w:rPr>
        <w:t xml:space="preserve"> prepared this report in cooperation with the</w:t>
      </w:r>
      <w:r w:rsidR="007B2368">
        <w:rPr>
          <w:rFonts w:ascii="Times New Roman" w:hAnsi="Times New Roman" w:cs="Times New Roman"/>
          <w:b/>
          <w:sz w:val="20"/>
          <w:szCs w:val="20"/>
          <w:lang w:val="en-GB"/>
        </w:rPr>
        <w:t xml:space="preserve"> </w:t>
      </w:r>
      <w:r w:rsidRPr="00B13F04">
        <w:rPr>
          <w:rFonts w:ascii="Times New Roman" w:hAnsi="Times New Roman" w:cs="Times New Roman"/>
          <w:b/>
          <w:sz w:val="20"/>
          <w:szCs w:val="20"/>
          <w:lang w:val="en-GB"/>
        </w:rPr>
        <w:t>Ombuds</w:t>
      </w:r>
      <w:r w:rsidR="0011395B" w:rsidRPr="00B13F04">
        <w:rPr>
          <w:rFonts w:ascii="Times New Roman" w:hAnsi="Times New Roman" w:cs="Times New Roman"/>
          <w:b/>
          <w:sz w:val="20"/>
          <w:szCs w:val="20"/>
          <w:lang w:val="en-GB"/>
        </w:rPr>
        <w:t>wo</w:t>
      </w:r>
      <w:r w:rsidRPr="00B13F04">
        <w:rPr>
          <w:rFonts w:ascii="Times New Roman" w:hAnsi="Times New Roman" w:cs="Times New Roman"/>
          <w:b/>
          <w:sz w:val="20"/>
          <w:szCs w:val="20"/>
          <w:lang w:val="en-GB"/>
        </w:rPr>
        <w:t>man for Children</w:t>
      </w:r>
      <w:r w:rsidRPr="00B13F04">
        <w:rPr>
          <w:rStyle w:val="FootnoteReference"/>
          <w:rFonts w:ascii="Times New Roman" w:hAnsi="Times New Roman" w:cs="Times New Roman"/>
          <w:b/>
          <w:sz w:val="20"/>
          <w:szCs w:val="20"/>
          <w:lang w:val="en-GB"/>
        </w:rPr>
        <w:footnoteReference w:id="2"/>
      </w:r>
      <w:r w:rsidRPr="00B13F04">
        <w:rPr>
          <w:rFonts w:ascii="Times New Roman" w:hAnsi="Times New Roman" w:cs="Times New Roman"/>
          <w:b/>
          <w:sz w:val="20"/>
          <w:szCs w:val="20"/>
          <w:lang w:val="en-GB"/>
        </w:rPr>
        <w:t xml:space="preserve"> </w:t>
      </w:r>
      <w:r w:rsidR="007A7626" w:rsidRPr="00B13F04">
        <w:rPr>
          <w:rFonts w:ascii="Times New Roman" w:hAnsi="Times New Roman" w:cs="Times New Roman"/>
          <w:b/>
          <w:sz w:val="20"/>
          <w:szCs w:val="20"/>
          <w:lang w:val="en-GB"/>
        </w:rPr>
        <w:t>(OC)</w:t>
      </w:r>
      <w:r w:rsidR="00A97708" w:rsidRPr="00B13F04">
        <w:rPr>
          <w:rFonts w:ascii="Times New Roman" w:hAnsi="Times New Roman" w:cs="Times New Roman"/>
          <w:b/>
          <w:sz w:val="20"/>
          <w:szCs w:val="20"/>
          <w:lang w:val="en-GB"/>
        </w:rPr>
        <w:t>, Ombudswoman for Gender Equality</w:t>
      </w:r>
      <w:r w:rsidR="00A97708" w:rsidRPr="00B13F04">
        <w:rPr>
          <w:rStyle w:val="FootnoteReference"/>
          <w:rFonts w:ascii="Times New Roman" w:hAnsi="Times New Roman" w:cs="Times New Roman"/>
          <w:b/>
          <w:sz w:val="20"/>
          <w:szCs w:val="20"/>
          <w:lang w:val="en-GB"/>
        </w:rPr>
        <w:footnoteReference w:id="3"/>
      </w:r>
      <w:r w:rsidR="00A97708" w:rsidRPr="00B13F04">
        <w:rPr>
          <w:rFonts w:ascii="Times New Roman" w:hAnsi="Times New Roman" w:cs="Times New Roman"/>
          <w:b/>
          <w:sz w:val="20"/>
          <w:szCs w:val="20"/>
          <w:lang w:val="en-GB"/>
        </w:rPr>
        <w:t xml:space="preserve"> (OGE)</w:t>
      </w:r>
      <w:r w:rsidR="007A7626" w:rsidRPr="00B13F04">
        <w:rPr>
          <w:rFonts w:ascii="Times New Roman" w:hAnsi="Times New Roman" w:cs="Times New Roman"/>
          <w:b/>
          <w:sz w:val="20"/>
          <w:szCs w:val="20"/>
          <w:lang w:val="en-GB"/>
        </w:rPr>
        <w:t xml:space="preserve"> </w:t>
      </w:r>
      <w:r w:rsidRPr="00B13F04">
        <w:rPr>
          <w:rFonts w:ascii="Times New Roman" w:hAnsi="Times New Roman" w:cs="Times New Roman"/>
          <w:b/>
          <w:sz w:val="20"/>
          <w:szCs w:val="20"/>
          <w:lang w:val="en-GB"/>
        </w:rPr>
        <w:t>and the Ombudsman for Persons with Disabilities</w:t>
      </w:r>
      <w:r w:rsidRPr="00B13F04">
        <w:rPr>
          <w:rStyle w:val="FootnoteReference"/>
          <w:rFonts w:ascii="Times New Roman" w:hAnsi="Times New Roman" w:cs="Times New Roman"/>
          <w:b/>
          <w:sz w:val="20"/>
          <w:szCs w:val="20"/>
          <w:lang w:val="en-GB"/>
        </w:rPr>
        <w:footnoteReference w:id="4"/>
      </w:r>
      <w:r w:rsidR="00AE50AD" w:rsidRPr="00B13F04">
        <w:rPr>
          <w:rFonts w:ascii="Times New Roman" w:hAnsi="Times New Roman" w:cs="Times New Roman"/>
          <w:b/>
          <w:sz w:val="20"/>
          <w:szCs w:val="20"/>
          <w:lang w:val="en-GB"/>
        </w:rPr>
        <w:t xml:space="preserve"> </w:t>
      </w:r>
      <w:r w:rsidR="007A7626" w:rsidRPr="00B13F04">
        <w:rPr>
          <w:rFonts w:ascii="Times New Roman" w:hAnsi="Times New Roman" w:cs="Times New Roman"/>
          <w:b/>
          <w:sz w:val="20"/>
          <w:szCs w:val="20"/>
          <w:lang w:val="en-GB"/>
        </w:rPr>
        <w:t xml:space="preserve">(OPWD) </w:t>
      </w:r>
      <w:r w:rsidR="00E33B4F" w:rsidRPr="00B13F04">
        <w:rPr>
          <w:rFonts w:ascii="Times New Roman" w:hAnsi="Times New Roman" w:cs="Times New Roman"/>
          <w:b/>
          <w:sz w:val="20"/>
          <w:szCs w:val="20"/>
          <w:lang w:val="en-GB"/>
        </w:rPr>
        <w:t>based on the list of issues prepared by the Committee</w:t>
      </w:r>
      <w:r w:rsidRPr="00B13F04">
        <w:rPr>
          <w:rFonts w:ascii="Times New Roman" w:hAnsi="Times New Roman" w:cs="Times New Roman"/>
          <w:b/>
          <w:sz w:val="20"/>
          <w:szCs w:val="20"/>
          <w:lang w:val="en-GB"/>
        </w:rPr>
        <w:t>. It is b</w:t>
      </w:r>
      <w:r w:rsidR="0011395B" w:rsidRPr="00B13F04">
        <w:rPr>
          <w:rFonts w:ascii="Times New Roman" w:hAnsi="Times New Roman" w:cs="Times New Roman"/>
          <w:b/>
          <w:sz w:val="20"/>
          <w:szCs w:val="20"/>
          <w:lang w:val="en-GB"/>
        </w:rPr>
        <w:t xml:space="preserve">ased on </w:t>
      </w:r>
      <w:r w:rsidR="007B2368">
        <w:rPr>
          <w:rFonts w:ascii="Times New Roman" w:hAnsi="Times New Roman" w:cs="Times New Roman"/>
          <w:b/>
          <w:sz w:val="20"/>
          <w:szCs w:val="20"/>
          <w:lang w:val="en-GB"/>
        </w:rPr>
        <w:t xml:space="preserve">the </w:t>
      </w:r>
      <w:r w:rsidR="0011395B" w:rsidRPr="00B13F04">
        <w:rPr>
          <w:rFonts w:ascii="Times New Roman" w:hAnsi="Times New Roman" w:cs="Times New Roman"/>
          <w:b/>
          <w:sz w:val="20"/>
          <w:szCs w:val="20"/>
          <w:lang w:val="en-GB"/>
        </w:rPr>
        <w:t>complaints the Ombudspersons</w:t>
      </w:r>
      <w:r w:rsidRPr="00B13F04">
        <w:rPr>
          <w:rFonts w:ascii="Times New Roman" w:hAnsi="Times New Roman" w:cs="Times New Roman"/>
          <w:b/>
          <w:sz w:val="20"/>
          <w:szCs w:val="20"/>
          <w:lang w:val="en-GB"/>
        </w:rPr>
        <w:t xml:space="preserve"> worked on, </w:t>
      </w:r>
      <w:proofErr w:type="gramStart"/>
      <w:r w:rsidRPr="00B13F04">
        <w:rPr>
          <w:rFonts w:ascii="Times New Roman" w:hAnsi="Times New Roman" w:cs="Times New Roman"/>
          <w:b/>
          <w:sz w:val="20"/>
          <w:szCs w:val="20"/>
          <w:lang w:val="en-GB"/>
        </w:rPr>
        <w:t>field work</w:t>
      </w:r>
      <w:proofErr w:type="gramEnd"/>
      <w:r w:rsidRPr="00B13F04">
        <w:rPr>
          <w:rFonts w:ascii="Times New Roman" w:hAnsi="Times New Roman" w:cs="Times New Roman"/>
          <w:b/>
          <w:sz w:val="20"/>
          <w:szCs w:val="20"/>
          <w:lang w:val="en-GB"/>
        </w:rPr>
        <w:t>, research and data gathered from different stakeholders: public authorities, CSOs, trade unions, employers, universities and many others.</w:t>
      </w:r>
    </w:p>
    <w:p w:rsidR="00ED1549" w:rsidRPr="00B13F04" w:rsidRDefault="00ED1549" w:rsidP="0006666C">
      <w:pPr>
        <w:jc w:val="both"/>
        <w:rPr>
          <w:rFonts w:ascii="Times New Roman" w:hAnsi="Times New Roman" w:cs="Times New Roman"/>
          <w:b/>
          <w:sz w:val="20"/>
          <w:szCs w:val="20"/>
          <w:lang w:val="en-GB"/>
        </w:rPr>
      </w:pPr>
    </w:p>
    <w:p w:rsidR="007B2368" w:rsidRDefault="007B2368" w:rsidP="0006666C">
      <w:pPr>
        <w:jc w:val="both"/>
        <w:rPr>
          <w:rFonts w:ascii="Times New Roman" w:hAnsi="Times New Roman" w:cs="Times New Roman"/>
          <w:b/>
          <w:bCs/>
          <w:color w:val="0070C0"/>
          <w:lang w:val="en-GB"/>
        </w:rPr>
      </w:pPr>
    </w:p>
    <w:p w:rsidR="007B2368" w:rsidRDefault="007B2368" w:rsidP="0006666C">
      <w:pPr>
        <w:jc w:val="both"/>
        <w:rPr>
          <w:rFonts w:ascii="Times New Roman" w:hAnsi="Times New Roman" w:cs="Times New Roman"/>
          <w:b/>
          <w:bCs/>
          <w:color w:val="0070C0"/>
          <w:lang w:val="en-GB"/>
        </w:rPr>
      </w:pPr>
    </w:p>
    <w:p w:rsidR="00ED1549" w:rsidRPr="00B13F04" w:rsidRDefault="00ED1549"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A. GENERAL INFORMATION</w:t>
      </w:r>
    </w:p>
    <w:p w:rsidR="00ED1549" w:rsidRPr="00B13F04" w:rsidRDefault="00ED1549" w:rsidP="0006666C">
      <w:pPr>
        <w:jc w:val="both"/>
        <w:rPr>
          <w:rFonts w:ascii="Times New Roman" w:hAnsi="Times New Roman" w:cs="Times New Roman"/>
          <w:b/>
          <w:bCs/>
          <w:color w:val="0070C0"/>
          <w:lang w:val="en-GB"/>
        </w:rPr>
      </w:pPr>
    </w:p>
    <w:p w:rsidR="003F3015" w:rsidRPr="00B13F04" w:rsidRDefault="003F3015" w:rsidP="00A97708">
      <w:pPr>
        <w:rPr>
          <w:lang w:val="en-GB"/>
        </w:rPr>
      </w:pPr>
    </w:p>
    <w:p w:rsidR="00A076E0" w:rsidRPr="00F36CB8" w:rsidRDefault="00A076E0" w:rsidP="00F36CB8">
      <w:pPr>
        <w:pStyle w:val="ListParagraph"/>
        <w:numPr>
          <w:ilvl w:val="0"/>
          <w:numId w:val="10"/>
        </w:numPr>
        <w:ind w:left="360"/>
        <w:jc w:val="both"/>
        <w:rPr>
          <w:rFonts w:ascii="Times New Roman" w:hAnsi="Times New Roman" w:cs="Times New Roman"/>
          <w:lang w:val="en-GB"/>
        </w:rPr>
      </w:pPr>
      <w:r w:rsidRPr="00F36CB8">
        <w:rPr>
          <w:rFonts w:ascii="Times New Roman" w:hAnsi="Times New Roman" w:cs="Times New Roman"/>
          <w:lang w:val="en-GB"/>
        </w:rPr>
        <w:t xml:space="preserve">ORC wants to highlight that for years we have been repeating </w:t>
      </w:r>
      <w:r w:rsidR="00AE50AD" w:rsidRPr="00F36CB8">
        <w:rPr>
          <w:rFonts w:ascii="Times New Roman" w:hAnsi="Times New Roman" w:cs="Times New Roman"/>
          <w:lang w:val="en-GB"/>
        </w:rPr>
        <w:t xml:space="preserve">the </w:t>
      </w:r>
      <w:r w:rsidRPr="00F36CB8">
        <w:rPr>
          <w:rFonts w:ascii="Times New Roman" w:hAnsi="Times New Roman" w:cs="Times New Roman"/>
          <w:lang w:val="en-GB"/>
        </w:rPr>
        <w:t xml:space="preserve">recommendation </w:t>
      </w:r>
      <w:r w:rsidR="00AE50AD" w:rsidRPr="00F36CB8">
        <w:rPr>
          <w:rFonts w:ascii="Times New Roman" w:hAnsi="Times New Roman" w:cs="Times New Roman"/>
          <w:lang w:val="en-GB"/>
        </w:rPr>
        <w:t xml:space="preserve">in our Annual Report submitted </w:t>
      </w:r>
      <w:proofErr w:type="gramStart"/>
      <w:r w:rsidR="00AE50AD" w:rsidRPr="00F36CB8">
        <w:rPr>
          <w:rFonts w:ascii="Times New Roman" w:hAnsi="Times New Roman" w:cs="Times New Roman"/>
          <w:lang w:val="en-GB"/>
        </w:rPr>
        <w:t xml:space="preserve">to the Parliament to </w:t>
      </w:r>
      <w:r w:rsidRPr="00F36CB8">
        <w:rPr>
          <w:rFonts w:ascii="Times New Roman" w:hAnsi="Times New Roman" w:cs="Times New Roman"/>
          <w:lang w:val="en-GB"/>
        </w:rPr>
        <w:t>the State to report under ICESCR</w:t>
      </w:r>
      <w:proofErr w:type="gramEnd"/>
      <w:r w:rsidRPr="00F36CB8">
        <w:rPr>
          <w:rFonts w:ascii="Times New Roman" w:hAnsi="Times New Roman" w:cs="Times New Roman"/>
          <w:lang w:val="en-GB"/>
        </w:rPr>
        <w:t xml:space="preserve">. For this reason, in 2016 the ORC suggested a thematic session of the Committee on Human Rights and Rights of National Minorities of the Croatian Parliament to </w:t>
      </w:r>
      <w:proofErr w:type="gramStart"/>
      <w:r w:rsidRPr="00F36CB8">
        <w:rPr>
          <w:rFonts w:ascii="Times New Roman" w:hAnsi="Times New Roman" w:cs="Times New Roman"/>
          <w:lang w:val="en-GB"/>
        </w:rPr>
        <w:t>be organized</w:t>
      </w:r>
      <w:proofErr w:type="gramEnd"/>
      <w:r w:rsidRPr="00F36CB8">
        <w:rPr>
          <w:rFonts w:ascii="Times New Roman" w:hAnsi="Times New Roman" w:cs="Times New Roman"/>
          <w:lang w:val="en-GB"/>
        </w:rPr>
        <w:t xml:space="preserve">, which resulted with the Conclusion of the Committee asking the Government to prepare such Report. </w:t>
      </w:r>
    </w:p>
    <w:p w:rsidR="00ED1549" w:rsidRPr="00B13F04" w:rsidRDefault="000F7A61" w:rsidP="00F36CB8">
      <w:pPr>
        <w:pStyle w:val="ListParagraph"/>
        <w:numPr>
          <w:ilvl w:val="0"/>
          <w:numId w:val="10"/>
        </w:numPr>
        <w:ind w:left="360"/>
        <w:jc w:val="both"/>
        <w:rPr>
          <w:rFonts w:ascii="Times New Roman" w:hAnsi="Times New Roman" w:cs="Times New Roman"/>
          <w:bCs/>
          <w:lang w:val="en-GB"/>
        </w:rPr>
      </w:pPr>
      <w:proofErr w:type="gramStart"/>
      <w:r w:rsidRPr="00B13F04">
        <w:rPr>
          <w:rFonts w:ascii="Times New Roman" w:hAnsi="Times New Roman" w:cs="Times New Roman"/>
          <w:bCs/>
          <w:lang w:val="en-GB"/>
        </w:rPr>
        <w:t xml:space="preserve">In reference to the visibility of the ICESCR, it is important to highlight that even though  </w:t>
      </w:r>
      <w:r w:rsidR="005D1BA9" w:rsidRPr="00B13F04">
        <w:rPr>
          <w:rFonts w:ascii="Times New Roman" w:hAnsi="Times New Roman" w:cs="Times New Roman"/>
          <w:bCs/>
          <w:lang w:val="en-GB"/>
        </w:rPr>
        <w:t xml:space="preserve">the Judicial Academy has over the years organized and provided training sessions for judicial officials and advisers on various human rights topics falling under the subject-matter of ICESCR, </w:t>
      </w:r>
      <w:r w:rsidRPr="00B13F04">
        <w:rPr>
          <w:rFonts w:ascii="Times New Roman" w:hAnsi="Times New Roman" w:cs="Times New Roman"/>
          <w:bCs/>
          <w:lang w:val="en-GB"/>
        </w:rPr>
        <w:t>such as right to housing, anti-discrimination, family violence, environment and human rights, the trainings are primary focused on EU law and practice of the European Court of Human Rights.</w:t>
      </w:r>
      <w:proofErr w:type="gramEnd"/>
      <w:r w:rsidRPr="00B13F04">
        <w:rPr>
          <w:rFonts w:ascii="Times New Roman" w:hAnsi="Times New Roman" w:cs="Times New Roman"/>
          <w:bCs/>
          <w:lang w:val="en-GB"/>
        </w:rPr>
        <w:t xml:space="preserve">  </w:t>
      </w:r>
      <w:proofErr w:type="gramStart"/>
      <w:r w:rsidR="00361282" w:rsidRPr="00B13F04">
        <w:rPr>
          <w:rFonts w:ascii="Times New Roman" w:hAnsi="Times New Roman" w:cs="Times New Roman"/>
          <w:bCs/>
          <w:lang w:val="en-GB"/>
        </w:rPr>
        <w:t>Generally speaking, there</w:t>
      </w:r>
      <w:proofErr w:type="gramEnd"/>
      <w:r w:rsidR="00361282" w:rsidRPr="00B13F04">
        <w:rPr>
          <w:rFonts w:ascii="Times New Roman" w:hAnsi="Times New Roman" w:cs="Times New Roman"/>
          <w:bCs/>
          <w:lang w:val="en-GB"/>
        </w:rPr>
        <w:t xml:space="preserve"> is</w:t>
      </w:r>
      <w:r w:rsidR="007B2368">
        <w:rPr>
          <w:rFonts w:ascii="Times New Roman" w:hAnsi="Times New Roman" w:cs="Times New Roman"/>
          <w:bCs/>
          <w:lang w:val="en-GB"/>
        </w:rPr>
        <w:t xml:space="preserve"> a</w:t>
      </w:r>
      <w:r w:rsidR="00361282" w:rsidRPr="00B13F04">
        <w:rPr>
          <w:rFonts w:ascii="Times New Roman" w:hAnsi="Times New Roman" w:cs="Times New Roman"/>
          <w:bCs/>
          <w:lang w:val="en-GB"/>
        </w:rPr>
        <w:t xml:space="preserve"> lack of education on human rights and international instruments for various stakeholders (students, professionals such as civil servants, lawyers and s</w:t>
      </w:r>
      <w:r w:rsidR="007B2368">
        <w:rPr>
          <w:rFonts w:ascii="Times New Roman" w:hAnsi="Times New Roman" w:cs="Times New Roman"/>
          <w:bCs/>
          <w:lang w:val="en-GB"/>
        </w:rPr>
        <w:t>i</w:t>
      </w:r>
      <w:r w:rsidR="00361282" w:rsidRPr="00B13F04">
        <w:rPr>
          <w:rFonts w:ascii="Times New Roman" w:hAnsi="Times New Roman" w:cs="Times New Roman"/>
          <w:bCs/>
          <w:lang w:val="en-GB"/>
        </w:rPr>
        <w:t xml:space="preserve">milar), including on ICECSR. </w:t>
      </w:r>
      <w:r w:rsidR="005D1BA9" w:rsidRPr="00B13F04">
        <w:rPr>
          <w:rFonts w:ascii="Times New Roman" w:hAnsi="Times New Roman" w:cs="Times New Roman"/>
          <w:bCs/>
          <w:lang w:val="en-GB"/>
        </w:rPr>
        <w:t xml:space="preserve">ORC has been able to identify educational gaps and needs in several areas. </w:t>
      </w:r>
      <w:r w:rsidRPr="00B13F04">
        <w:rPr>
          <w:rFonts w:ascii="Times New Roman" w:hAnsi="Times New Roman" w:cs="Times New Roman"/>
          <w:bCs/>
          <w:lang w:val="en-GB"/>
        </w:rPr>
        <w:t xml:space="preserve">For example in anti-discrimination cases, </w:t>
      </w:r>
      <w:r w:rsidR="005D1BA9" w:rsidRPr="00B13F04">
        <w:rPr>
          <w:rFonts w:ascii="Times New Roman" w:hAnsi="Times New Roman" w:cs="Times New Roman"/>
          <w:bCs/>
          <w:lang w:val="en-GB"/>
        </w:rPr>
        <w:t xml:space="preserve">the courts </w:t>
      </w:r>
      <w:r w:rsidR="00AE50AD" w:rsidRPr="00B13F04">
        <w:rPr>
          <w:rFonts w:ascii="Times New Roman" w:hAnsi="Times New Roman" w:cs="Times New Roman"/>
          <w:bCs/>
          <w:lang w:val="en-GB"/>
        </w:rPr>
        <w:t xml:space="preserve">sometimes </w:t>
      </w:r>
      <w:r w:rsidR="005D1BA9" w:rsidRPr="00B13F04">
        <w:rPr>
          <w:rFonts w:ascii="Times New Roman" w:hAnsi="Times New Roman" w:cs="Times New Roman"/>
          <w:bCs/>
          <w:lang w:val="en-GB"/>
        </w:rPr>
        <w:t xml:space="preserve">still fail to transfer the burden of proof correctly, additional trainings on antidiscrimination law are necessary. </w:t>
      </w:r>
      <w:r w:rsidR="00DA61CA" w:rsidRPr="00B13F04">
        <w:rPr>
          <w:rFonts w:ascii="Times New Roman" w:hAnsi="Times New Roman" w:cs="Times New Roman"/>
          <w:bCs/>
          <w:lang w:val="en-GB"/>
        </w:rPr>
        <w:t>As ORC has been receiving complaints pointing to the difficulties encountered by citizens and NGOs, ORC has been continually pointing to the need to step up the education of judges in the matters of environmental law</w:t>
      </w:r>
      <w:r w:rsidR="00F252A0" w:rsidRPr="00B13F04">
        <w:rPr>
          <w:rFonts w:ascii="Times New Roman" w:hAnsi="Times New Roman" w:cs="Times New Roman"/>
          <w:bCs/>
          <w:lang w:val="en-GB"/>
        </w:rPr>
        <w:t xml:space="preserve"> as well</w:t>
      </w:r>
      <w:r w:rsidR="00DA61CA" w:rsidRPr="00B13F04">
        <w:rPr>
          <w:rFonts w:ascii="Times New Roman" w:hAnsi="Times New Roman" w:cs="Times New Roman"/>
          <w:bCs/>
          <w:lang w:val="en-GB"/>
        </w:rPr>
        <w:t>.</w:t>
      </w:r>
    </w:p>
    <w:p w:rsidR="00225DF4" w:rsidRPr="00B13F04" w:rsidRDefault="008438AD" w:rsidP="00F36CB8">
      <w:pPr>
        <w:pStyle w:val="ListParagraph"/>
        <w:numPr>
          <w:ilvl w:val="0"/>
          <w:numId w:val="10"/>
        </w:numPr>
        <w:ind w:left="360"/>
        <w:jc w:val="both"/>
        <w:rPr>
          <w:rFonts w:ascii="Times New Roman" w:hAnsi="Times New Roman" w:cs="Times New Roman"/>
          <w:bCs/>
          <w:lang w:val="en-GB"/>
        </w:rPr>
      </w:pPr>
      <w:r w:rsidRPr="00B13F04">
        <w:rPr>
          <w:rFonts w:ascii="Times New Roman" w:hAnsi="Times New Roman" w:cs="Times New Roman"/>
          <w:bCs/>
          <w:lang w:val="en-GB"/>
        </w:rPr>
        <w:t xml:space="preserve">The introduction of the three-year financing cycles for the providers of </w:t>
      </w:r>
      <w:r w:rsidR="00225DF4" w:rsidRPr="00B13F04">
        <w:rPr>
          <w:rFonts w:ascii="Times New Roman" w:hAnsi="Times New Roman" w:cs="Times New Roman"/>
          <w:bCs/>
          <w:lang w:val="en-GB"/>
        </w:rPr>
        <w:t>free legal aid (</w:t>
      </w:r>
      <w:r w:rsidRPr="00B13F04">
        <w:rPr>
          <w:rFonts w:ascii="Times New Roman" w:hAnsi="Times New Roman" w:cs="Times New Roman"/>
          <w:bCs/>
          <w:lang w:val="en-GB"/>
        </w:rPr>
        <w:t>FLA</w:t>
      </w:r>
      <w:r w:rsidR="00225DF4" w:rsidRPr="00B13F04">
        <w:rPr>
          <w:rFonts w:ascii="Times New Roman" w:hAnsi="Times New Roman" w:cs="Times New Roman"/>
          <w:bCs/>
          <w:lang w:val="en-GB"/>
        </w:rPr>
        <w:t>)</w:t>
      </w:r>
      <w:r w:rsidRPr="00B13F04">
        <w:rPr>
          <w:rFonts w:ascii="Times New Roman" w:hAnsi="Times New Roman" w:cs="Times New Roman"/>
          <w:bCs/>
          <w:lang w:val="en-GB"/>
        </w:rPr>
        <w:t xml:space="preserve"> and the increase in the budget available to them are very welcome and have been continuously advocated for by ORC. </w:t>
      </w:r>
      <w:r w:rsidR="00BB2A60" w:rsidRPr="00B13F04">
        <w:rPr>
          <w:rFonts w:ascii="Times New Roman" w:hAnsi="Times New Roman" w:cs="Times New Roman"/>
          <w:bCs/>
          <w:lang w:val="en-GB"/>
        </w:rPr>
        <w:t xml:space="preserve">It remains to </w:t>
      </w:r>
      <w:proofErr w:type="gramStart"/>
      <w:r w:rsidR="00BB2A60" w:rsidRPr="00B13F04">
        <w:rPr>
          <w:rFonts w:ascii="Times New Roman" w:hAnsi="Times New Roman" w:cs="Times New Roman"/>
          <w:bCs/>
          <w:lang w:val="en-GB"/>
        </w:rPr>
        <w:t>be seen</w:t>
      </w:r>
      <w:proofErr w:type="gramEnd"/>
      <w:r w:rsidR="00BB2A60" w:rsidRPr="00B13F04">
        <w:rPr>
          <w:rFonts w:ascii="Times New Roman" w:hAnsi="Times New Roman" w:cs="Times New Roman"/>
          <w:bCs/>
          <w:lang w:val="en-GB"/>
        </w:rPr>
        <w:t xml:space="preserve"> how </w:t>
      </w:r>
      <w:r w:rsidR="00F252A0" w:rsidRPr="00B13F04">
        <w:rPr>
          <w:rFonts w:ascii="Times New Roman" w:hAnsi="Times New Roman" w:cs="Times New Roman"/>
          <w:bCs/>
          <w:lang w:val="en-GB"/>
        </w:rPr>
        <w:t>these changes</w:t>
      </w:r>
      <w:r w:rsidR="00BB2A60" w:rsidRPr="00B13F04">
        <w:rPr>
          <w:rFonts w:ascii="Times New Roman" w:hAnsi="Times New Roman" w:cs="Times New Roman"/>
          <w:bCs/>
          <w:lang w:val="en-GB"/>
        </w:rPr>
        <w:t xml:space="preserve"> will be implemented in the future period, as the funding for the initial one was late, negatively affecting the work of some of the FLA providers. Additionally, there are still c</w:t>
      </w:r>
      <w:r w:rsidRPr="00B13F04">
        <w:rPr>
          <w:rFonts w:ascii="Times New Roman" w:hAnsi="Times New Roman" w:cs="Times New Roman"/>
          <w:bCs/>
          <w:lang w:val="en-GB"/>
        </w:rPr>
        <w:t xml:space="preserve">ertain challenges </w:t>
      </w:r>
      <w:r w:rsidR="00BB2A60" w:rsidRPr="00B13F04">
        <w:rPr>
          <w:rFonts w:ascii="Times New Roman" w:hAnsi="Times New Roman" w:cs="Times New Roman"/>
          <w:bCs/>
          <w:lang w:val="en-GB"/>
        </w:rPr>
        <w:t>present in the FLA system</w:t>
      </w:r>
      <w:r w:rsidRPr="00B13F04">
        <w:rPr>
          <w:rFonts w:ascii="Times New Roman" w:hAnsi="Times New Roman" w:cs="Times New Roman"/>
          <w:bCs/>
          <w:lang w:val="en-GB"/>
        </w:rPr>
        <w:t xml:space="preserve">. </w:t>
      </w:r>
      <w:r w:rsidR="00225DF4" w:rsidRPr="00B13F04">
        <w:rPr>
          <w:rFonts w:ascii="Times New Roman" w:hAnsi="Times New Roman" w:cs="Times New Roman"/>
          <w:bCs/>
          <w:lang w:val="en-GB"/>
        </w:rPr>
        <w:t xml:space="preserve">Territorial accessibility of FLA is still unequal. Furthermore, clerks working in the administrative departments in the counties providing primary FLA are insufficiently educated in various legal areas and consequently cannot always provide adequate legal assistance. Although in 2022 ORC recommended that the State School for Public Administration organize training sessions for them, it was not done; </w:t>
      </w:r>
      <w:proofErr w:type="gramStart"/>
      <w:r w:rsidR="00225DF4" w:rsidRPr="00B13F04">
        <w:rPr>
          <w:rFonts w:ascii="Times New Roman" w:hAnsi="Times New Roman" w:cs="Times New Roman"/>
          <w:bCs/>
          <w:lang w:val="en-GB"/>
        </w:rPr>
        <w:t>thus</w:t>
      </w:r>
      <w:proofErr w:type="gramEnd"/>
      <w:r w:rsidR="00225DF4" w:rsidRPr="00B13F04">
        <w:rPr>
          <w:rFonts w:ascii="Times New Roman" w:hAnsi="Times New Roman" w:cs="Times New Roman"/>
          <w:bCs/>
          <w:lang w:val="en-GB"/>
        </w:rPr>
        <w:t xml:space="preserve"> the recommendation was repeated in 2023. Additionally, t</w:t>
      </w:r>
      <w:r w:rsidR="00691B24" w:rsidRPr="00B13F04">
        <w:rPr>
          <w:rFonts w:ascii="Times New Roman" w:hAnsi="Times New Roman" w:cs="Times New Roman"/>
          <w:bCs/>
          <w:lang w:val="en-GB"/>
        </w:rPr>
        <w:t xml:space="preserve">he proceedings following appeals on the decisions on FLA </w:t>
      </w:r>
      <w:proofErr w:type="gramStart"/>
      <w:r w:rsidR="00691B24" w:rsidRPr="00B13F04">
        <w:rPr>
          <w:rFonts w:ascii="Times New Roman" w:hAnsi="Times New Roman" w:cs="Times New Roman"/>
          <w:bCs/>
          <w:lang w:val="en-GB"/>
        </w:rPr>
        <w:t>are meant</w:t>
      </w:r>
      <w:proofErr w:type="gramEnd"/>
      <w:r w:rsidR="00691B24" w:rsidRPr="00B13F04">
        <w:rPr>
          <w:rFonts w:ascii="Times New Roman" w:hAnsi="Times New Roman" w:cs="Times New Roman"/>
          <w:bCs/>
          <w:lang w:val="en-GB"/>
        </w:rPr>
        <w:t xml:space="preserve"> to be decided on within a period of 8 days; however, they can </w:t>
      </w:r>
      <w:r w:rsidR="00AE50AD" w:rsidRPr="00B13F04">
        <w:rPr>
          <w:rFonts w:ascii="Times New Roman" w:hAnsi="Times New Roman" w:cs="Times New Roman"/>
          <w:bCs/>
          <w:lang w:val="en-GB"/>
        </w:rPr>
        <w:t xml:space="preserve">sometimes even </w:t>
      </w:r>
      <w:r w:rsidR="00691B24" w:rsidRPr="00B13F04">
        <w:rPr>
          <w:rFonts w:ascii="Times New Roman" w:hAnsi="Times New Roman" w:cs="Times New Roman"/>
          <w:bCs/>
          <w:lang w:val="en-GB"/>
        </w:rPr>
        <w:t xml:space="preserve">take </w:t>
      </w:r>
      <w:r w:rsidR="00AE50AD" w:rsidRPr="00B13F04">
        <w:rPr>
          <w:rFonts w:ascii="Times New Roman" w:hAnsi="Times New Roman" w:cs="Times New Roman"/>
          <w:bCs/>
          <w:lang w:val="en-GB"/>
        </w:rPr>
        <w:t xml:space="preserve">a </w:t>
      </w:r>
      <w:r w:rsidR="00691B24" w:rsidRPr="00B13F04">
        <w:rPr>
          <w:rFonts w:ascii="Times New Roman" w:hAnsi="Times New Roman" w:cs="Times New Roman"/>
          <w:bCs/>
          <w:lang w:val="en-GB"/>
        </w:rPr>
        <w:t xml:space="preserve">few years to resolve. </w:t>
      </w:r>
      <w:r w:rsidR="00225DF4" w:rsidRPr="00B13F04">
        <w:rPr>
          <w:rFonts w:ascii="Times New Roman" w:hAnsi="Times New Roman" w:cs="Times New Roman"/>
          <w:bCs/>
          <w:lang w:val="en-GB"/>
        </w:rPr>
        <w:t>All of this has</w:t>
      </w:r>
      <w:r w:rsidR="00AE50AD" w:rsidRPr="00B13F04">
        <w:rPr>
          <w:rFonts w:ascii="Times New Roman" w:hAnsi="Times New Roman" w:cs="Times New Roman"/>
          <w:bCs/>
          <w:lang w:val="en-GB"/>
        </w:rPr>
        <w:t xml:space="preserve"> an</w:t>
      </w:r>
      <w:r w:rsidR="00225DF4" w:rsidRPr="00B13F04">
        <w:rPr>
          <w:rFonts w:ascii="Times New Roman" w:hAnsi="Times New Roman" w:cs="Times New Roman"/>
          <w:bCs/>
          <w:lang w:val="en-GB"/>
        </w:rPr>
        <w:t xml:space="preserve"> impact on the access to justice for the marginalized groups, including Roma and the poor.</w:t>
      </w:r>
    </w:p>
    <w:p w:rsidR="00DA61CA" w:rsidRPr="00B13F04" w:rsidRDefault="00225DF4" w:rsidP="00F36CB8">
      <w:pPr>
        <w:ind w:left="340"/>
        <w:jc w:val="both"/>
        <w:rPr>
          <w:rFonts w:ascii="Times New Roman" w:hAnsi="Times New Roman" w:cs="Times New Roman"/>
          <w:bCs/>
          <w:lang w:val="en-GB"/>
        </w:rPr>
      </w:pPr>
      <w:r w:rsidRPr="00B13F04">
        <w:rPr>
          <w:rFonts w:ascii="Times New Roman" w:hAnsi="Times New Roman" w:cs="Times New Roman"/>
          <w:bCs/>
          <w:lang w:val="en-GB"/>
        </w:rPr>
        <w:t xml:space="preserve">Finally, </w:t>
      </w:r>
      <w:r w:rsidR="00AE50AD" w:rsidRPr="00B13F04">
        <w:rPr>
          <w:rFonts w:ascii="Times New Roman" w:hAnsi="Times New Roman" w:cs="Times New Roman"/>
          <w:bCs/>
          <w:lang w:val="en-GB"/>
        </w:rPr>
        <w:t>f</w:t>
      </w:r>
      <w:r w:rsidR="00BB2A60" w:rsidRPr="00B13F04">
        <w:rPr>
          <w:rFonts w:ascii="Times New Roman" w:hAnsi="Times New Roman" w:cs="Times New Roman"/>
          <w:bCs/>
          <w:lang w:val="en-GB"/>
        </w:rPr>
        <w:t xml:space="preserve">ollowing the pandemic, the access of NGOs working with asylum seekers </w:t>
      </w:r>
      <w:r w:rsidR="00F252A0" w:rsidRPr="00B13F04">
        <w:rPr>
          <w:rFonts w:ascii="Times New Roman" w:hAnsi="Times New Roman" w:cs="Times New Roman"/>
          <w:bCs/>
          <w:lang w:val="en-GB"/>
        </w:rPr>
        <w:t>in the</w:t>
      </w:r>
      <w:r w:rsidR="00BB2A60" w:rsidRPr="00B13F04">
        <w:rPr>
          <w:rFonts w:ascii="Times New Roman" w:hAnsi="Times New Roman" w:cs="Times New Roman"/>
          <w:bCs/>
          <w:lang w:val="en-GB"/>
        </w:rPr>
        <w:t xml:space="preserve"> </w:t>
      </w:r>
      <w:r w:rsidR="00F252A0" w:rsidRPr="00B13F04">
        <w:rPr>
          <w:rFonts w:ascii="Times New Roman" w:hAnsi="Times New Roman" w:cs="Times New Roman"/>
          <w:bCs/>
          <w:lang w:val="en-GB"/>
        </w:rPr>
        <w:t xml:space="preserve">reception </w:t>
      </w:r>
      <w:r w:rsidR="00AE50AD" w:rsidRPr="00B13F04">
        <w:rPr>
          <w:rFonts w:ascii="Times New Roman" w:hAnsi="Times New Roman" w:cs="Times New Roman"/>
          <w:bCs/>
          <w:lang w:val="en-GB"/>
        </w:rPr>
        <w:t>centres</w:t>
      </w:r>
      <w:r w:rsidR="00BB2A60" w:rsidRPr="00B13F04">
        <w:rPr>
          <w:rFonts w:ascii="Times New Roman" w:hAnsi="Times New Roman" w:cs="Times New Roman"/>
          <w:bCs/>
          <w:lang w:val="en-GB"/>
        </w:rPr>
        <w:t xml:space="preserve"> for </w:t>
      </w:r>
      <w:r w:rsidR="00F252A0" w:rsidRPr="00B13F04">
        <w:rPr>
          <w:rFonts w:ascii="Times New Roman" w:hAnsi="Times New Roman" w:cs="Times New Roman"/>
          <w:bCs/>
          <w:lang w:val="en-GB"/>
        </w:rPr>
        <w:t>asylum seekers</w:t>
      </w:r>
      <w:r w:rsidR="00BB2A60" w:rsidRPr="00B13F04">
        <w:rPr>
          <w:rFonts w:ascii="Times New Roman" w:hAnsi="Times New Roman" w:cs="Times New Roman"/>
          <w:bCs/>
          <w:lang w:val="en-GB"/>
        </w:rPr>
        <w:t xml:space="preserve"> has mostly still not been restored (with only a handful of exceptions</w:t>
      </w:r>
      <w:r w:rsidR="003E1BE4" w:rsidRPr="00B13F04">
        <w:rPr>
          <w:rFonts w:ascii="Times New Roman" w:hAnsi="Times New Roman" w:cs="Times New Roman"/>
          <w:bCs/>
          <w:lang w:val="en-GB"/>
        </w:rPr>
        <w:t xml:space="preserve">), although they are FLA providers and there is </w:t>
      </w:r>
      <w:r w:rsidR="00AE50AD" w:rsidRPr="00B13F04">
        <w:rPr>
          <w:rFonts w:ascii="Times New Roman" w:hAnsi="Times New Roman" w:cs="Times New Roman"/>
          <w:bCs/>
          <w:lang w:val="en-GB"/>
        </w:rPr>
        <w:t xml:space="preserve">a </w:t>
      </w:r>
      <w:r w:rsidR="003E1BE4" w:rsidRPr="00B13F04">
        <w:rPr>
          <w:rFonts w:ascii="Times New Roman" w:hAnsi="Times New Roman" w:cs="Times New Roman"/>
          <w:bCs/>
          <w:lang w:val="en-GB"/>
        </w:rPr>
        <w:t xml:space="preserve">documented need for these types of services among the asylum seekers. </w:t>
      </w:r>
    </w:p>
    <w:p w:rsidR="00B13F04" w:rsidRDefault="00671FC3" w:rsidP="00F36CB8">
      <w:pPr>
        <w:pStyle w:val="ListParagraph"/>
        <w:numPr>
          <w:ilvl w:val="0"/>
          <w:numId w:val="10"/>
        </w:numPr>
        <w:ind w:left="360"/>
        <w:jc w:val="both"/>
        <w:rPr>
          <w:rFonts w:ascii="Times New Roman" w:hAnsi="Times New Roman" w:cs="Times New Roman"/>
          <w:bCs/>
          <w:lang w:val="en-GB"/>
        </w:rPr>
      </w:pPr>
      <w:proofErr w:type="gramStart"/>
      <w:r w:rsidRPr="00B13F04">
        <w:rPr>
          <w:rFonts w:ascii="Times New Roman" w:hAnsi="Times New Roman" w:cs="Times New Roman"/>
          <w:bCs/>
          <w:lang w:val="en-GB"/>
        </w:rPr>
        <w:t>ORC’s human and budgetary resources</w:t>
      </w:r>
      <w:r w:rsidR="00225DF4" w:rsidRPr="00B13F04">
        <w:rPr>
          <w:rFonts w:ascii="Times New Roman" w:hAnsi="Times New Roman" w:cs="Times New Roman"/>
          <w:bCs/>
          <w:lang w:val="en-GB"/>
        </w:rPr>
        <w:t xml:space="preserve"> have been </w:t>
      </w:r>
      <w:r w:rsidR="00AF61D0" w:rsidRPr="00B13F04">
        <w:rPr>
          <w:rFonts w:ascii="Times New Roman" w:hAnsi="Times New Roman" w:cs="Times New Roman"/>
          <w:bCs/>
          <w:lang w:val="en-GB"/>
        </w:rPr>
        <w:t>growing</w:t>
      </w:r>
      <w:r w:rsidR="00AE50AD" w:rsidRPr="00B13F04">
        <w:rPr>
          <w:rFonts w:ascii="Times New Roman" w:hAnsi="Times New Roman" w:cs="Times New Roman"/>
          <w:bCs/>
          <w:lang w:val="en-GB"/>
        </w:rPr>
        <w:t xml:space="preserve">, but so has the workload and obligations, both regarding additional mandates and tasks given to the institutions, as well </w:t>
      </w:r>
      <w:r w:rsidR="007B2368">
        <w:rPr>
          <w:rFonts w:ascii="Times New Roman" w:hAnsi="Times New Roman" w:cs="Times New Roman"/>
          <w:bCs/>
          <w:lang w:val="en-GB"/>
        </w:rPr>
        <w:t xml:space="preserve">as </w:t>
      </w:r>
      <w:r w:rsidR="00AE50AD" w:rsidRPr="00B13F04">
        <w:rPr>
          <w:rFonts w:ascii="Times New Roman" w:hAnsi="Times New Roman" w:cs="Times New Roman"/>
          <w:bCs/>
          <w:lang w:val="en-GB"/>
        </w:rPr>
        <w:t xml:space="preserve">having in mind the </w:t>
      </w:r>
      <w:r w:rsidR="00AE50AD" w:rsidRPr="00B13F04">
        <w:rPr>
          <w:rFonts w:ascii="Times New Roman" w:hAnsi="Times New Roman" w:cs="Times New Roman"/>
          <w:bCs/>
          <w:lang w:val="en-GB"/>
        </w:rPr>
        <w:lastRenderedPageBreak/>
        <w:t>rise in the number of complaints and</w:t>
      </w:r>
      <w:r w:rsidR="007B2368">
        <w:rPr>
          <w:rFonts w:ascii="Times New Roman" w:hAnsi="Times New Roman" w:cs="Times New Roman"/>
          <w:bCs/>
          <w:lang w:val="en-GB"/>
        </w:rPr>
        <w:t>,</w:t>
      </w:r>
      <w:r w:rsidR="00AE50AD" w:rsidRPr="00B13F04">
        <w:rPr>
          <w:rFonts w:ascii="Times New Roman" w:hAnsi="Times New Roman" w:cs="Times New Roman"/>
          <w:bCs/>
          <w:lang w:val="en-GB"/>
        </w:rPr>
        <w:t xml:space="preserve"> more generally</w:t>
      </w:r>
      <w:r w:rsidR="007B2368">
        <w:rPr>
          <w:rFonts w:ascii="Times New Roman" w:hAnsi="Times New Roman" w:cs="Times New Roman"/>
          <w:bCs/>
          <w:lang w:val="en-GB"/>
        </w:rPr>
        <w:t>,</w:t>
      </w:r>
      <w:r w:rsidR="00AE50AD" w:rsidRPr="00B13F04">
        <w:rPr>
          <w:rFonts w:ascii="Times New Roman" w:hAnsi="Times New Roman" w:cs="Times New Roman"/>
          <w:bCs/>
          <w:lang w:val="en-GB"/>
        </w:rPr>
        <w:t xml:space="preserve"> demand</w:t>
      </w:r>
      <w:r w:rsidR="007B2368">
        <w:rPr>
          <w:rFonts w:ascii="Times New Roman" w:hAnsi="Times New Roman" w:cs="Times New Roman"/>
          <w:bCs/>
          <w:lang w:val="en-GB"/>
        </w:rPr>
        <w:t>s</w:t>
      </w:r>
      <w:r w:rsidR="00AE50AD" w:rsidRPr="00B13F04">
        <w:rPr>
          <w:rFonts w:ascii="Times New Roman" w:hAnsi="Times New Roman" w:cs="Times New Roman"/>
          <w:bCs/>
          <w:lang w:val="en-GB"/>
        </w:rPr>
        <w:t xml:space="preserve"> and expectations from the </w:t>
      </w:r>
      <w:r w:rsidR="00B13F04">
        <w:rPr>
          <w:rFonts w:ascii="Times New Roman" w:hAnsi="Times New Roman" w:cs="Times New Roman"/>
          <w:bCs/>
          <w:lang w:val="en-GB"/>
        </w:rPr>
        <w:t xml:space="preserve">public, </w:t>
      </w:r>
      <w:r w:rsidR="00AE50AD" w:rsidRPr="00B13F04">
        <w:rPr>
          <w:rFonts w:ascii="Times New Roman" w:hAnsi="Times New Roman" w:cs="Times New Roman"/>
          <w:bCs/>
          <w:lang w:val="en-GB"/>
        </w:rPr>
        <w:t>CSOs and the media who have come to rely on it as an expert independent institution in relation to many human rights issues</w:t>
      </w:r>
      <w:r w:rsidR="00225DF4" w:rsidRPr="00B13F04">
        <w:rPr>
          <w:rFonts w:ascii="Times New Roman" w:hAnsi="Times New Roman" w:cs="Times New Roman"/>
          <w:bCs/>
          <w:lang w:val="en-GB"/>
        </w:rPr>
        <w:t>.</w:t>
      </w:r>
      <w:proofErr w:type="gramEnd"/>
      <w:r w:rsidR="00225DF4" w:rsidRPr="00B13F04">
        <w:rPr>
          <w:rFonts w:ascii="Times New Roman" w:hAnsi="Times New Roman" w:cs="Times New Roman"/>
          <w:bCs/>
          <w:lang w:val="en-GB"/>
        </w:rPr>
        <w:t xml:space="preserve"> </w:t>
      </w:r>
      <w:r w:rsidR="00AF61D0" w:rsidRPr="00B13F04">
        <w:rPr>
          <w:rFonts w:ascii="Times New Roman" w:hAnsi="Times New Roman" w:cs="Times New Roman"/>
          <w:bCs/>
          <w:lang w:val="en-GB"/>
        </w:rPr>
        <w:t>On 31</w:t>
      </w:r>
      <w:r w:rsidR="00AF61D0" w:rsidRPr="00B13F04">
        <w:rPr>
          <w:rFonts w:ascii="Times New Roman" w:hAnsi="Times New Roman" w:cs="Times New Roman"/>
          <w:bCs/>
          <w:vertAlign w:val="superscript"/>
          <w:lang w:val="en-GB"/>
        </w:rPr>
        <w:t>st</w:t>
      </w:r>
      <w:r w:rsidR="00AF61D0" w:rsidRPr="00B13F04">
        <w:rPr>
          <w:rFonts w:ascii="Times New Roman" w:hAnsi="Times New Roman" w:cs="Times New Roman"/>
          <w:bCs/>
          <w:lang w:val="en-GB"/>
        </w:rPr>
        <w:t xml:space="preserve"> of Dec </w:t>
      </w:r>
      <w:proofErr w:type="gramStart"/>
      <w:r w:rsidR="00AF61D0" w:rsidRPr="00B13F04">
        <w:rPr>
          <w:rFonts w:ascii="Times New Roman" w:hAnsi="Times New Roman" w:cs="Times New Roman"/>
          <w:bCs/>
          <w:lang w:val="en-GB"/>
        </w:rPr>
        <w:t>2024</w:t>
      </w:r>
      <w:proofErr w:type="gramEnd"/>
      <w:r w:rsidR="00AF61D0" w:rsidRPr="00B13F04">
        <w:rPr>
          <w:rFonts w:ascii="Times New Roman" w:hAnsi="Times New Roman" w:cs="Times New Roman"/>
          <w:bCs/>
          <w:lang w:val="en-GB"/>
        </w:rPr>
        <w:t xml:space="preserve"> the ORC employed 62 persons (57 civil servants and 5 state officials)</w:t>
      </w:r>
      <w:r w:rsidR="007B2368">
        <w:rPr>
          <w:rFonts w:ascii="Times New Roman" w:hAnsi="Times New Roman" w:cs="Times New Roman"/>
          <w:bCs/>
          <w:lang w:val="en-GB"/>
        </w:rPr>
        <w:t>.</w:t>
      </w:r>
      <w:r w:rsidR="00AF61D0" w:rsidRPr="00B13F04">
        <w:rPr>
          <w:rFonts w:ascii="Times New Roman" w:hAnsi="Times New Roman" w:cs="Times New Roman"/>
          <w:bCs/>
          <w:lang w:val="en-GB"/>
        </w:rPr>
        <w:t xml:space="preserve"> To increase its regional presence, apart from the main office in Zagreb, ORC </w:t>
      </w:r>
      <w:r w:rsidR="00AF61D0" w:rsidRPr="00B13F04">
        <w:rPr>
          <w:rFonts w:ascii="Times New Roman" w:hAnsi="Times New Roman" w:cs="Times New Roman"/>
          <w:bCs/>
          <w:lang w:val="en-US"/>
        </w:rPr>
        <w:t xml:space="preserve">established </w:t>
      </w:r>
      <w:proofErr w:type="gramStart"/>
      <w:r w:rsidR="00AF61D0" w:rsidRPr="00B13F04">
        <w:rPr>
          <w:rFonts w:ascii="Times New Roman" w:hAnsi="Times New Roman" w:cs="Times New Roman"/>
          <w:bCs/>
          <w:lang w:val="en-US"/>
        </w:rPr>
        <w:t>3</w:t>
      </w:r>
      <w:proofErr w:type="gramEnd"/>
      <w:r w:rsidR="00AF61D0" w:rsidRPr="00B13F04">
        <w:rPr>
          <w:rFonts w:ascii="Times New Roman" w:hAnsi="Times New Roman" w:cs="Times New Roman"/>
          <w:bCs/>
          <w:lang w:val="en-US"/>
        </w:rPr>
        <w:t xml:space="preserve"> regional offices (in Osijek, Rijeka and Split). </w:t>
      </w:r>
      <w:r w:rsidR="00AF61D0" w:rsidRPr="00B13F04">
        <w:rPr>
          <w:rFonts w:ascii="Times New Roman" w:hAnsi="Times New Roman" w:cs="Times New Roman"/>
          <w:bCs/>
          <w:lang w:val="en-GB"/>
        </w:rPr>
        <w:t xml:space="preserve">All offices </w:t>
      </w:r>
      <w:proofErr w:type="gramStart"/>
      <w:r w:rsidR="00225DF4" w:rsidRPr="00B13F04">
        <w:rPr>
          <w:rFonts w:ascii="Times New Roman" w:hAnsi="Times New Roman" w:cs="Times New Roman"/>
          <w:bCs/>
          <w:lang w:val="en-GB"/>
        </w:rPr>
        <w:t>can easily be reached</w:t>
      </w:r>
      <w:proofErr w:type="gramEnd"/>
      <w:r w:rsidR="00225DF4" w:rsidRPr="00B13F04">
        <w:rPr>
          <w:rFonts w:ascii="Times New Roman" w:hAnsi="Times New Roman" w:cs="Times New Roman"/>
          <w:bCs/>
          <w:lang w:val="en-GB"/>
        </w:rPr>
        <w:t xml:space="preserve"> by public transport, as well as on foot from the main city square</w:t>
      </w:r>
      <w:r w:rsidR="00AF61D0" w:rsidRPr="00B13F04">
        <w:rPr>
          <w:rFonts w:ascii="Times New Roman" w:hAnsi="Times New Roman" w:cs="Times New Roman"/>
          <w:bCs/>
          <w:lang w:val="en-GB"/>
        </w:rPr>
        <w:t>s</w:t>
      </w:r>
      <w:r w:rsidR="00225DF4" w:rsidRPr="00B13F04">
        <w:rPr>
          <w:rFonts w:ascii="Times New Roman" w:hAnsi="Times New Roman" w:cs="Times New Roman"/>
          <w:bCs/>
          <w:lang w:val="en-GB"/>
        </w:rPr>
        <w:t xml:space="preserve">. </w:t>
      </w:r>
      <w:r w:rsidRPr="00B13F04">
        <w:rPr>
          <w:rFonts w:ascii="Times New Roman" w:hAnsi="Times New Roman" w:cs="Times New Roman"/>
          <w:bCs/>
          <w:lang w:val="en-GB"/>
        </w:rPr>
        <w:t xml:space="preserve"> </w:t>
      </w:r>
    </w:p>
    <w:p w:rsidR="00E45075" w:rsidRPr="00B13F04" w:rsidRDefault="00671FC3" w:rsidP="00F36CB8">
      <w:pPr>
        <w:pStyle w:val="ListParagraph"/>
        <w:ind w:left="340"/>
        <w:jc w:val="both"/>
        <w:rPr>
          <w:rFonts w:ascii="Times New Roman" w:hAnsi="Times New Roman" w:cs="Times New Roman"/>
          <w:bCs/>
          <w:lang w:val="en-GB"/>
        </w:rPr>
      </w:pPr>
      <w:proofErr w:type="gramStart"/>
      <w:r w:rsidRPr="00B13F04">
        <w:rPr>
          <w:rFonts w:ascii="Times New Roman" w:hAnsi="Times New Roman" w:cs="Times New Roman"/>
          <w:bCs/>
          <w:lang w:val="en-GB"/>
        </w:rPr>
        <w:t xml:space="preserve">However, </w:t>
      </w:r>
      <w:r w:rsidR="00AF61D0" w:rsidRPr="00B13F04">
        <w:rPr>
          <w:rFonts w:ascii="Times New Roman" w:hAnsi="Times New Roman" w:cs="Times New Roman"/>
          <w:bCs/>
          <w:lang w:val="en-GB"/>
        </w:rPr>
        <w:t xml:space="preserve">as ORC has </w:t>
      </w:r>
      <w:r w:rsidR="00AE50AD" w:rsidRPr="00B13F04">
        <w:rPr>
          <w:rFonts w:ascii="Times New Roman" w:hAnsi="Times New Roman" w:cs="Times New Roman"/>
          <w:bCs/>
          <w:lang w:val="en-GB"/>
        </w:rPr>
        <w:t>received new mandates (</w:t>
      </w:r>
      <w:r w:rsidR="00B13F04" w:rsidRPr="00B13F04">
        <w:rPr>
          <w:rFonts w:ascii="Times New Roman" w:hAnsi="Times New Roman" w:cs="Times New Roman"/>
          <w:bCs/>
          <w:lang w:val="en-GB"/>
        </w:rPr>
        <w:t>whistle-blower</w:t>
      </w:r>
      <w:r w:rsidR="00AE50AD" w:rsidRPr="00B13F04">
        <w:rPr>
          <w:rFonts w:ascii="Times New Roman" w:hAnsi="Times New Roman" w:cs="Times New Roman"/>
          <w:bCs/>
          <w:lang w:val="en-GB"/>
        </w:rPr>
        <w:t xml:space="preserve"> protection mandate /external reporting channel for </w:t>
      </w:r>
      <w:r w:rsidR="00B13F04" w:rsidRPr="00B13F04">
        <w:rPr>
          <w:rFonts w:ascii="Times New Roman" w:hAnsi="Times New Roman" w:cs="Times New Roman"/>
          <w:bCs/>
          <w:lang w:val="en-GB"/>
        </w:rPr>
        <w:t>whistle blowers</w:t>
      </w:r>
      <w:r w:rsidR="00AE50AD" w:rsidRPr="00B13F04">
        <w:rPr>
          <w:rFonts w:ascii="Times New Roman" w:hAnsi="Times New Roman" w:cs="Times New Roman"/>
          <w:bCs/>
          <w:lang w:val="en-GB"/>
        </w:rPr>
        <w:t xml:space="preserve">) and </w:t>
      </w:r>
      <w:r w:rsidR="00AF61D0" w:rsidRPr="00B13F04">
        <w:rPr>
          <w:rFonts w:ascii="Times New Roman" w:hAnsi="Times New Roman" w:cs="Times New Roman"/>
          <w:bCs/>
          <w:lang w:val="en-GB"/>
        </w:rPr>
        <w:t>new tasks (</w:t>
      </w:r>
      <w:r w:rsidR="00AE50AD" w:rsidRPr="00B13F04">
        <w:rPr>
          <w:rFonts w:ascii="Times New Roman" w:hAnsi="Times New Roman" w:cs="Times New Roman"/>
          <w:bCs/>
          <w:lang w:val="en-GB"/>
        </w:rPr>
        <w:t xml:space="preserve">most recently – as </w:t>
      </w:r>
      <w:r w:rsidR="00AF61D0" w:rsidRPr="00B13F04">
        <w:rPr>
          <w:rFonts w:ascii="Times New Roman" w:hAnsi="Times New Roman" w:cs="Times New Roman"/>
          <w:bCs/>
          <w:lang w:val="en-GB"/>
        </w:rPr>
        <w:t xml:space="preserve">one of the national public authorities authorized to supervise or enforce the respect of obligations under EU law protecting fundamental rights, including the right to non-discrimination, in relation to certain high-risk uses of AI systems) </w:t>
      </w:r>
      <w:r w:rsidRPr="00B13F04">
        <w:rPr>
          <w:rFonts w:ascii="Times New Roman" w:hAnsi="Times New Roman" w:cs="Times New Roman"/>
          <w:bCs/>
          <w:lang w:val="en-GB"/>
        </w:rPr>
        <w:t>the strengthening of its capacities</w:t>
      </w:r>
      <w:r w:rsidR="00AE50AD" w:rsidRPr="00B13F04">
        <w:rPr>
          <w:rFonts w:ascii="Times New Roman" w:hAnsi="Times New Roman" w:cs="Times New Roman"/>
          <w:bCs/>
          <w:lang w:val="en-GB"/>
        </w:rPr>
        <w:t>, in particular regarding additional staff and resources</w:t>
      </w:r>
      <w:r w:rsidRPr="00B13F04">
        <w:rPr>
          <w:rFonts w:ascii="Times New Roman" w:hAnsi="Times New Roman" w:cs="Times New Roman"/>
          <w:bCs/>
          <w:lang w:val="en-GB"/>
        </w:rPr>
        <w:t xml:space="preserve"> will be necessary to reflect </w:t>
      </w:r>
      <w:r w:rsidR="00AF61D0" w:rsidRPr="00B13F04">
        <w:rPr>
          <w:rFonts w:ascii="Times New Roman" w:hAnsi="Times New Roman" w:cs="Times New Roman"/>
          <w:bCs/>
          <w:lang w:val="en-GB"/>
        </w:rPr>
        <w:t xml:space="preserve"> these tasks.</w:t>
      </w:r>
      <w:proofErr w:type="gramEnd"/>
      <w:r w:rsidR="00AF61D0" w:rsidRPr="00B13F04">
        <w:rPr>
          <w:rFonts w:ascii="Times New Roman" w:hAnsi="Times New Roman" w:cs="Times New Roman"/>
          <w:bCs/>
          <w:lang w:val="en-GB"/>
        </w:rPr>
        <w:t xml:space="preserve"> </w:t>
      </w:r>
      <w:r w:rsidR="00AE50AD" w:rsidRPr="00B13F04">
        <w:rPr>
          <w:rFonts w:ascii="Times New Roman" w:hAnsi="Times New Roman" w:cs="Times New Roman"/>
          <w:bCs/>
          <w:lang w:val="en-GB"/>
        </w:rPr>
        <w:t>To reflect that</w:t>
      </w:r>
      <w:r w:rsidR="00AF61D0" w:rsidRPr="00B13F04">
        <w:rPr>
          <w:rFonts w:ascii="Times New Roman" w:hAnsi="Times New Roman" w:cs="Times New Roman"/>
          <w:bCs/>
          <w:lang w:val="en-GB"/>
        </w:rPr>
        <w:t xml:space="preserve">, RC was </w:t>
      </w:r>
      <w:r w:rsidR="00AE50AD" w:rsidRPr="00B13F04">
        <w:rPr>
          <w:rFonts w:ascii="Times New Roman" w:hAnsi="Times New Roman" w:cs="Times New Roman"/>
          <w:bCs/>
          <w:lang w:val="en-GB"/>
        </w:rPr>
        <w:t xml:space="preserve">for instance recently </w:t>
      </w:r>
      <w:r w:rsidR="00AF61D0" w:rsidRPr="00B13F04">
        <w:rPr>
          <w:rFonts w:ascii="Times New Roman" w:hAnsi="Times New Roman" w:cs="Times New Roman"/>
          <w:bCs/>
          <w:lang w:val="en-GB"/>
        </w:rPr>
        <w:t>given recommendation</w:t>
      </w:r>
      <w:r w:rsidR="00AE50AD" w:rsidRPr="00B13F04">
        <w:rPr>
          <w:rFonts w:ascii="Times New Roman" w:hAnsi="Times New Roman" w:cs="Times New Roman"/>
          <w:bCs/>
          <w:lang w:val="en-GB"/>
        </w:rPr>
        <w:t xml:space="preserve">s </w:t>
      </w:r>
      <w:r w:rsidRPr="00B13F04">
        <w:rPr>
          <w:rFonts w:ascii="Times New Roman" w:hAnsi="Times New Roman" w:cs="Times New Roman"/>
          <w:bCs/>
          <w:lang w:val="en-GB"/>
        </w:rPr>
        <w:t xml:space="preserve">by </w:t>
      </w:r>
      <w:r w:rsidR="00AE50AD" w:rsidRPr="00B13F04">
        <w:rPr>
          <w:rFonts w:ascii="Times New Roman" w:hAnsi="Times New Roman" w:cs="Times New Roman"/>
          <w:bCs/>
          <w:lang w:val="en-GB"/>
        </w:rPr>
        <w:t xml:space="preserve">other </w:t>
      </w:r>
      <w:r w:rsidR="00AF61D0" w:rsidRPr="00B13F04">
        <w:rPr>
          <w:rFonts w:ascii="Times New Roman" w:hAnsi="Times New Roman" w:cs="Times New Roman"/>
          <w:bCs/>
          <w:lang w:val="en-GB"/>
        </w:rPr>
        <w:t xml:space="preserve">treaty body mechanisms regarding </w:t>
      </w:r>
      <w:r w:rsidR="00AE50AD" w:rsidRPr="00B13F04">
        <w:rPr>
          <w:rFonts w:ascii="Times New Roman" w:hAnsi="Times New Roman" w:cs="Times New Roman"/>
          <w:bCs/>
          <w:lang w:val="en-GB"/>
        </w:rPr>
        <w:t>strengthening</w:t>
      </w:r>
      <w:r w:rsidR="00AF61D0" w:rsidRPr="00B13F04">
        <w:rPr>
          <w:rFonts w:ascii="Times New Roman" w:hAnsi="Times New Roman" w:cs="Times New Roman"/>
          <w:bCs/>
          <w:lang w:val="en-GB"/>
        </w:rPr>
        <w:t xml:space="preserve"> of the institution</w:t>
      </w:r>
      <w:r w:rsidRPr="00B13F04">
        <w:rPr>
          <w:rFonts w:ascii="Times New Roman" w:hAnsi="Times New Roman" w:cs="Times New Roman"/>
          <w:bCs/>
          <w:lang w:val="en-GB"/>
        </w:rPr>
        <w:t xml:space="preserve"> (</w:t>
      </w:r>
      <w:r w:rsidR="00AF61D0" w:rsidRPr="00B13F04">
        <w:rPr>
          <w:rFonts w:ascii="Times New Roman" w:hAnsi="Times New Roman" w:cs="Times New Roman"/>
          <w:bCs/>
          <w:lang w:val="en-GB"/>
        </w:rPr>
        <w:t>e</w:t>
      </w:r>
      <w:r w:rsidR="00BD2A85">
        <w:rPr>
          <w:rFonts w:ascii="Times New Roman" w:hAnsi="Times New Roman" w:cs="Times New Roman"/>
          <w:bCs/>
          <w:lang w:val="en-GB"/>
        </w:rPr>
        <w:t>.</w:t>
      </w:r>
      <w:r w:rsidR="00AF61D0" w:rsidRPr="00B13F04">
        <w:rPr>
          <w:rFonts w:ascii="Times New Roman" w:hAnsi="Times New Roman" w:cs="Times New Roman"/>
          <w:bCs/>
          <w:lang w:val="en-GB"/>
        </w:rPr>
        <w:t>g</w:t>
      </w:r>
      <w:r w:rsidR="00BD2A85">
        <w:rPr>
          <w:rFonts w:ascii="Times New Roman" w:hAnsi="Times New Roman" w:cs="Times New Roman"/>
          <w:bCs/>
          <w:lang w:val="en-GB"/>
        </w:rPr>
        <w:t>.</w:t>
      </w:r>
      <w:r w:rsidR="00AF61D0" w:rsidRPr="00B13F04">
        <w:rPr>
          <w:rFonts w:ascii="Times New Roman" w:hAnsi="Times New Roman" w:cs="Times New Roman"/>
          <w:bCs/>
          <w:lang w:val="en-GB"/>
        </w:rPr>
        <w:t xml:space="preserve"> </w:t>
      </w:r>
      <w:r w:rsidRPr="00B13F04">
        <w:rPr>
          <w:rFonts w:ascii="Times New Roman" w:hAnsi="Times New Roman" w:cs="Times New Roman"/>
          <w:bCs/>
          <w:lang w:val="en-GB"/>
        </w:rPr>
        <w:t>SPT</w:t>
      </w:r>
      <w:r w:rsidR="00AE50AD" w:rsidRPr="00B13F04">
        <w:rPr>
          <w:rFonts w:ascii="Times New Roman" w:hAnsi="Times New Roman" w:cs="Times New Roman"/>
          <w:bCs/>
          <w:lang w:val="en-GB"/>
        </w:rPr>
        <w:t xml:space="preserve"> </w:t>
      </w:r>
      <w:r w:rsidRPr="00B13F04">
        <w:rPr>
          <w:rFonts w:ascii="Times New Roman" w:hAnsi="Times New Roman" w:cs="Times New Roman"/>
          <w:bCs/>
          <w:lang w:val="en-GB"/>
        </w:rPr>
        <w:t>re</w:t>
      </w:r>
      <w:r w:rsidR="00AE50AD" w:rsidRPr="00B13F04">
        <w:rPr>
          <w:rFonts w:ascii="Times New Roman" w:hAnsi="Times New Roman" w:cs="Times New Roman"/>
          <w:bCs/>
          <w:lang w:val="en-GB"/>
        </w:rPr>
        <w:t>garding</w:t>
      </w:r>
      <w:r w:rsidRPr="00B13F04">
        <w:rPr>
          <w:rFonts w:ascii="Times New Roman" w:hAnsi="Times New Roman" w:cs="Times New Roman"/>
          <w:bCs/>
          <w:lang w:val="en-GB"/>
        </w:rPr>
        <w:t xml:space="preserve"> the strengthening </w:t>
      </w:r>
      <w:r w:rsidR="0050116C" w:rsidRPr="00B13F04">
        <w:rPr>
          <w:rFonts w:ascii="Times New Roman" w:hAnsi="Times New Roman" w:cs="Times New Roman"/>
          <w:bCs/>
          <w:lang w:val="en-GB"/>
        </w:rPr>
        <w:t>o</w:t>
      </w:r>
      <w:r w:rsidRPr="00B13F04">
        <w:rPr>
          <w:rFonts w:ascii="Times New Roman" w:hAnsi="Times New Roman" w:cs="Times New Roman"/>
          <w:bCs/>
          <w:lang w:val="en-GB"/>
        </w:rPr>
        <w:t xml:space="preserve">f </w:t>
      </w:r>
      <w:r w:rsidR="0050116C" w:rsidRPr="00B13F04">
        <w:rPr>
          <w:rFonts w:ascii="Times New Roman" w:hAnsi="Times New Roman" w:cs="Times New Roman"/>
          <w:bCs/>
          <w:lang w:val="en-GB"/>
        </w:rPr>
        <w:t>ORC’s</w:t>
      </w:r>
      <w:r w:rsidRPr="00B13F04">
        <w:rPr>
          <w:rFonts w:ascii="Times New Roman" w:hAnsi="Times New Roman" w:cs="Times New Roman"/>
          <w:bCs/>
          <w:lang w:val="en-GB"/>
        </w:rPr>
        <w:t xml:space="preserve"> NPM mandate</w:t>
      </w:r>
      <w:r w:rsidR="00AE50AD" w:rsidRPr="00B13F04">
        <w:rPr>
          <w:rFonts w:ascii="Times New Roman" w:hAnsi="Times New Roman" w:cs="Times New Roman"/>
          <w:bCs/>
          <w:lang w:val="en-GB"/>
        </w:rPr>
        <w:t xml:space="preserve"> and additional staff needed</w:t>
      </w:r>
      <w:r w:rsidRPr="00B13F04">
        <w:rPr>
          <w:rFonts w:ascii="Times New Roman" w:hAnsi="Times New Roman" w:cs="Times New Roman"/>
          <w:bCs/>
          <w:lang w:val="en-GB"/>
        </w:rPr>
        <w:t>) and international organizations (OECD, re</w:t>
      </w:r>
      <w:r w:rsidR="00BD2A85">
        <w:rPr>
          <w:rFonts w:ascii="Times New Roman" w:hAnsi="Times New Roman" w:cs="Times New Roman"/>
          <w:bCs/>
          <w:lang w:val="en-GB"/>
        </w:rPr>
        <w:t>garding</w:t>
      </w:r>
      <w:r w:rsidRPr="00B13F04">
        <w:rPr>
          <w:rFonts w:ascii="Times New Roman" w:hAnsi="Times New Roman" w:cs="Times New Roman"/>
          <w:bCs/>
          <w:lang w:val="en-GB"/>
        </w:rPr>
        <w:t xml:space="preserve"> the strengthening of </w:t>
      </w:r>
      <w:r w:rsidR="0050116C" w:rsidRPr="00B13F04">
        <w:rPr>
          <w:rFonts w:ascii="Times New Roman" w:hAnsi="Times New Roman" w:cs="Times New Roman"/>
          <w:bCs/>
          <w:lang w:val="en-GB"/>
        </w:rPr>
        <w:t>ORC’s</w:t>
      </w:r>
      <w:r w:rsidRPr="00B13F04">
        <w:rPr>
          <w:rFonts w:ascii="Times New Roman" w:hAnsi="Times New Roman" w:cs="Times New Roman"/>
          <w:bCs/>
          <w:lang w:val="en-GB"/>
        </w:rPr>
        <w:t xml:space="preserve"> </w:t>
      </w:r>
      <w:r w:rsidR="00AF61D0" w:rsidRPr="00B13F04">
        <w:rPr>
          <w:rFonts w:ascii="Times New Roman" w:hAnsi="Times New Roman" w:cs="Times New Roman"/>
          <w:bCs/>
          <w:lang w:val="en-GB"/>
        </w:rPr>
        <w:t>whistle-blowers</w:t>
      </w:r>
      <w:r w:rsidRPr="00B13F04">
        <w:rPr>
          <w:rFonts w:ascii="Times New Roman" w:hAnsi="Times New Roman" w:cs="Times New Roman"/>
          <w:bCs/>
          <w:lang w:val="en-GB"/>
        </w:rPr>
        <w:t xml:space="preserve"> protection mandate</w:t>
      </w:r>
      <w:r w:rsidR="00BD2A85">
        <w:rPr>
          <w:rFonts w:ascii="Times New Roman" w:hAnsi="Times New Roman" w:cs="Times New Roman"/>
          <w:bCs/>
          <w:lang w:val="en-GB"/>
        </w:rPr>
        <w:t>,</w:t>
      </w:r>
      <w:r w:rsidR="00AE50AD" w:rsidRPr="00B13F04">
        <w:rPr>
          <w:rFonts w:ascii="Times New Roman" w:hAnsi="Times New Roman" w:cs="Times New Roman"/>
          <w:bCs/>
          <w:lang w:val="en-GB"/>
        </w:rPr>
        <w:t xml:space="preserve"> including additional staff needed</w:t>
      </w:r>
      <w:r w:rsidRPr="00B13F04">
        <w:rPr>
          <w:rFonts w:ascii="Times New Roman" w:hAnsi="Times New Roman" w:cs="Times New Roman"/>
          <w:bCs/>
          <w:lang w:val="en-GB"/>
        </w:rPr>
        <w:t xml:space="preserve">). </w:t>
      </w:r>
    </w:p>
    <w:p w:rsidR="00E45075" w:rsidRPr="00B13F04" w:rsidRDefault="00BE10B7" w:rsidP="00F36CB8">
      <w:pPr>
        <w:pStyle w:val="ListParagraph"/>
        <w:numPr>
          <w:ilvl w:val="0"/>
          <w:numId w:val="10"/>
        </w:numPr>
        <w:ind w:left="360"/>
        <w:jc w:val="both"/>
        <w:rPr>
          <w:rFonts w:ascii="Times New Roman" w:hAnsi="Times New Roman" w:cs="Times New Roman"/>
          <w:bCs/>
          <w:lang w:val="en-GB"/>
        </w:rPr>
      </w:pPr>
      <w:r w:rsidRPr="00B13F04">
        <w:rPr>
          <w:rFonts w:ascii="Times New Roman" w:hAnsi="Times New Roman" w:cs="Times New Roman"/>
          <w:bCs/>
          <w:lang w:val="en-US"/>
        </w:rPr>
        <w:t xml:space="preserve">Croatia has not adopted a national action plan on business and human rights. However, on 24 April 2024, the European Parliament adopted the long-awaited Corporate Sustainability Due Diligence Directive (CSDDD), which </w:t>
      </w:r>
      <w:r w:rsidRPr="00B13F04">
        <w:rPr>
          <w:rFonts w:ascii="Times New Roman" w:hAnsi="Times New Roman" w:cs="Times New Roman"/>
          <w:bCs/>
          <w:lang w:val="en-AU"/>
        </w:rPr>
        <w:t xml:space="preserve">creates an obligation for large companies to undertake risk-based due diligence to identify, assess, address and remedy potential and actual adverse impacts on human rights and the environment in connection with a company’s activities and broader business operations. Member states, including Croatia, have two years </w:t>
      </w:r>
      <w:r w:rsidRPr="00B13F04">
        <w:rPr>
          <w:rFonts w:ascii="Times New Roman" w:hAnsi="Times New Roman" w:cs="Times New Roman"/>
          <w:bCs/>
        </w:rPr>
        <w:t xml:space="preserve">to </w:t>
      </w:r>
      <w:proofErr w:type="spellStart"/>
      <w:r w:rsidRPr="00B13F04">
        <w:rPr>
          <w:rFonts w:ascii="Times New Roman" w:hAnsi="Times New Roman" w:cs="Times New Roman"/>
          <w:bCs/>
        </w:rPr>
        <w:t>transpose</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the</w:t>
      </w:r>
      <w:proofErr w:type="spellEnd"/>
      <w:r w:rsidRPr="00B13F04">
        <w:rPr>
          <w:rFonts w:ascii="Times New Roman" w:hAnsi="Times New Roman" w:cs="Times New Roman"/>
          <w:bCs/>
        </w:rPr>
        <w:t xml:space="preserve"> CSDDD </w:t>
      </w:r>
      <w:proofErr w:type="spellStart"/>
      <w:r w:rsidRPr="00B13F04">
        <w:rPr>
          <w:rFonts w:ascii="Times New Roman" w:hAnsi="Times New Roman" w:cs="Times New Roman"/>
          <w:bCs/>
        </w:rPr>
        <w:t>into</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national</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law</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from</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the</w:t>
      </w:r>
      <w:proofErr w:type="spellEnd"/>
      <w:r w:rsidRPr="00B13F04">
        <w:rPr>
          <w:rFonts w:ascii="Times New Roman" w:hAnsi="Times New Roman" w:cs="Times New Roman"/>
          <w:bCs/>
        </w:rPr>
        <w:t xml:space="preserve"> date </w:t>
      </w:r>
      <w:proofErr w:type="spellStart"/>
      <w:r w:rsidRPr="00B13F04">
        <w:rPr>
          <w:rFonts w:ascii="Times New Roman" w:hAnsi="Times New Roman" w:cs="Times New Roman"/>
          <w:bCs/>
        </w:rPr>
        <w:t>of</w:t>
      </w:r>
      <w:proofErr w:type="spellEnd"/>
      <w:r w:rsidRPr="00B13F04">
        <w:rPr>
          <w:rFonts w:ascii="Times New Roman" w:hAnsi="Times New Roman" w:cs="Times New Roman"/>
          <w:bCs/>
        </w:rPr>
        <w:t xml:space="preserve"> </w:t>
      </w:r>
      <w:proofErr w:type="spellStart"/>
      <w:r w:rsidR="00BD2A85">
        <w:rPr>
          <w:rFonts w:ascii="Times New Roman" w:hAnsi="Times New Roman" w:cs="Times New Roman"/>
          <w:bCs/>
        </w:rPr>
        <w:t>its</w:t>
      </w:r>
      <w:proofErr w:type="spellEnd"/>
      <w:r w:rsidR="00BD2A85">
        <w:rPr>
          <w:rFonts w:ascii="Times New Roman" w:hAnsi="Times New Roman" w:cs="Times New Roman"/>
          <w:bCs/>
        </w:rPr>
        <w:t xml:space="preserve"> </w:t>
      </w:r>
      <w:proofErr w:type="spellStart"/>
      <w:r w:rsidRPr="00B13F04">
        <w:rPr>
          <w:rFonts w:ascii="Times New Roman" w:hAnsi="Times New Roman" w:cs="Times New Roman"/>
          <w:bCs/>
        </w:rPr>
        <w:t>entry</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into</w:t>
      </w:r>
      <w:proofErr w:type="spellEnd"/>
      <w:r w:rsidRPr="00B13F04">
        <w:rPr>
          <w:rFonts w:ascii="Times New Roman" w:hAnsi="Times New Roman" w:cs="Times New Roman"/>
          <w:bCs/>
        </w:rPr>
        <w:t xml:space="preserve"> </w:t>
      </w:r>
      <w:proofErr w:type="spellStart"/>
      <w:r w:rsidRPr="00B13F04">
        <w:rPr>
          <w:rFonts w:ascii="Times New Roman" w:hAnsi="Times New Roman" w:cs="Times New Roman"/>
          <w:bCs/>
        </w:rPr>
        <w:t>force</w:t>
      </w:r>
      <w:proofErr w:type="spellEnd"/>
      <w:r w:rsidRPr="00B13F04">
        <w:rPr>
          <w:rFonts w:ascii="Times New Roman" w:hAnsi="Times New Roman" w:cs="Times New Roman"/>
          <w:bCs/>
        </w:rPr>
        <w:t xml:space="preserve">. </w:t>
      </w:r>
      <w:r w:rsidRPr="00B13F04">
        <w:rPr>
          <w:rFonts w:ascii="Times New Roman" w:hAnsi="Times New Roman" w:cs="Times New Roman"/>
          <w:bCs/>
          <w:lang w:val="en-US"/>
        </w:rPr>
        <w:t xml:space="preserve">ORC </w:t>
      </w:r>
      <w:r w:rsidR="00CE698B" w:rsidRPr="00B13F04">
        <w:rPr>
          <w:rFonts w:ascii="Times New Roman" w:hAnsi="Times New Roman" w:cs="Times New Roman"/>
          <w:bCs/>
          <w:lang w:val="en-US"/>
        </w:rPr>
        <w:t>has been implementing a project funded by the Danish institute for Human Rights focused on supporting</w:t>
      </w:r>
      <w:r w:rsidRPr="00B13F04">
        <w:rPr>
          <w:rFonts w:ascii="Times New Roman" w:hAnsi="Times New Roman" w:cs="Times New Roman"/>
          <w:bCs/>
          <w:lang w:val="en-US"/>
        </w:rPr>
        <w:t xml:space="preserve"> the adoption, transposition and implementation of the Corporate Sustainability Due Diligence Directive (CSDD). </w:t>
      </w:r>
      <w:r w:rsidR="00CE698B" w:rsidRPr="00B13F04">
        <w:rPr>
          <w:rFonts w:ascii="Times New Roman" w:hAnsi="Times New Roman" w:cs="Times New Roman"/>
          <w:bCs/>
          <w:lang w:val="en-GB"/>
        </w:rPr>
        <w:t xml:space="preserve">The project </w:t>
      </w:r>
      <w:proofErr w:type="gramStart"/>
      <w:r w:rsidR="00CE698B" w:rsidRPr="00B13F04">
        <w:rPr>
          <w:rFonts w:ascii="Times New Roman" w:hAnsi="Times New Roman" w:cs="Times New Roman"/>
          <w:bCs/>
          <w:lang w:val="en-GB"/>
        </w:rPr>
        <w:t>was focused</w:t>
      </w:r>
      <w:proofErr w:type="gramEnd"/>
      <w:r w:rsidR="00CE698B" w:rsidRPr="00B13F04">
        <w:rPr>
          <w:rFonts w:ascii="Times New Roman" w:hAnsi="Times New Roman" w:cs="Times New Roman"/>
          <w:bCs/>
          <w:lang w:val="en-GB"/>
        </w:rPr>
        <w:t xml:space="preserve"> on enhancement of the capacities of ORC and raising awareness among relevant stakeholders at the national level of the CSDD, promoting a collaborative approach to ensure the protection of human rights and the environment in the context of corporate activities.</w:t>
      </w:r>
    </w:p>
    <w:p w:rsidR="00295E6E" w:rsidRPr="00B13F04" w:rsidRDefault="00CE698B" w:rsidP="00F36CB8">
      <w:pPr>
        <w:pStyle w:val="ListParagraph"/>
        <w:numPr>
          <w:ilvl w:val="0"/>
          <w:numId w:val="10"/>
        </w:numPr>
        <w:ind w:left="360"/>
        <w:jc w:val="both"/>
        <w:rPr>
          <w:rFonts w:ascii="Times New Roman" w:hAnsi="Times New Roman" w:cs="Times New Roman"/>
          <w:bCs/>
          <w:lang w:val="en-GB"/>
        </w:rPr>
      </w:pPr>
      <w:proofErr w:type="gramStart"/>
      <w:r w:rsidRPr="00B13F04">
        <w:rPr>
          <w:rFonts w:ascii="Times New Roman" w:hAnsi="Times New Roman" w:cs="Times New Roman"/>
          <w:bCs/>
          <w:lang w:val="en-GB"/>
        </w:rPr>
        <w:t>In reference to</w:t>
      </w:r>
      <w:r w:rsidR="00BD2A85">
        <w:rPr>
          <w:rFonts w:ascii="Times New Roman" w:hAnsi="Times New Roman" w:cs="Times New Roman"/>
          <w:bCs/>
          <w:lang w:val="en-GB"/>
        </w:rPr>
        <w:t xml:space="preserve"> the</w:t>
      </w:r>
      <w:r w:rsidRPr="00B13F04">
        <w:rPr>
          <w:rFonts w:ascii="Times New Roman" w:hAnsi="Times New Roman" w:cs="Times New Roman"/>
          <w:bCs/>
          <w:lang w:val="en-GB"/>
        </w:rPr>
        <w:t xml:space="preserve"> mitigation of </w:t>
      </w:r>
      <w:r w:rsidR="00BD2A85">
        <w:rPr>
          <w:rFonts w:ascii="Times New Roman" w:hAnsi="Times New Roman" w:cs="Times New Roman"/>
          <w:bCs/>
          <w:lang w:val="en-GB"/>
        </w:rPr>
        <w:t xml:space="preserve">the </w:t>
      </w:r>
      <w:r w:rsidRPr="00B13F04">
        <w:rPr>
          <w:rFonts w:ascii="Times New Roman" w:hAnsi="Times New Roman" w:cs="Times New Roman"/>
          <w:bCs/>
          <w:lang w:val="en-GB"/>
        </w:rPr>
        <w:t xml:space="preserve">climate crisis, ORC </w:t>
      </w:r>
      <w:r w:rsidR="00192BDC" w:rsidRPr="00B13F04">
        <w:rPr>
          <w:rFonts w:ascii="Times New Roman" w:hAnsi="Times New Roman" w:cs="Times New Roman"/>
          <w:bCs/>
          <w:lang w:val="en-GB"/>
        </w:rPr>
        <w:t xml:space="preserve">prepared in 2014 a </w:t>
      </w:r>
      <w:proofErr w:type="spellStart"/>
      <w:r w:rsidR="00192BDC" w:rsidRPr="00B13F04">
        <w:rPr>
          <w:rFonts w:ascii="Times New Roman" w:hAnsi="Times New Roman" w:cs="Times New Roman"/>
          <w:bCs/>
        </w:rPr>
        <w:t>Special</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Report</w:t>
      </w:r>
      <w:proofErr w:type="spellEnd"/>
      <w:r w:rsidR="00192BDC" w:rsidRPr="00B13F04">
        <w:rPr>
          <w:rFonts w:ascii="Times New Roman" w:hAnsi="Times New Roman" w:cs="Times New Roman"/>
          <w:bCs/>
        </w:rPr>
        <w:t xml:space="preserve"> on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Human Rights </w:t>
      </w:r>
      <w:proofErr w:type="spellStart"/>
      <w:r w:rsidR="00192BDC" w:rsidRPr="00B13F04">
        <w:rPr>
          <w:rFonts w:ascii="Times New Roman" w:hAnsi="Times New Roman" w:cs="Times New Roman"/>
          <w:bCs/>
        </w:rPr>
        <w:t>in</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Context</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of</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Floods</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in</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Vukovar-Srijem </w:t>
      </w:r>
      <w:proofErr w:type="spellStart"/>
      <w:r w:rsidR="00192BDC" w:rsidRPr="00B13F04">
        <w:rPr>
          <w:rFonts w:ascii="Times New Roman" w:hAnsi="Times New Roman" w:cs="Times New Roman"/>
          <w:bCs/>
        </w:rPr>
        <w:t>County</w:t>
      </w:r>
      <w:proofErr w:type="spellEnd"/>
      <w:r w:rsidR="00192BDC" w:rsidRPr="00B13F04">
        <w:rPr>
          <w:rFonts w:ascii="Times New Roman" w:hAnsi="Times New Roman" w:cs="Times New Roman"/>
          <w:bCs/>
        </w:rPr>
        <w:t xml:space="preserve"> </w:t>
      </w:r>
      <w:r w:rsidR="00192BDC" w:rsidRPr="00B13F04">
        <w:rPr>
          <w:rFonts w:ascii="Times New Roman" w:hAnsi="Times New Roman" w:cs="Times New Roman"/>
          <w:bCs/>
          <w:lang w:val="en-GB"/>
        </w:rPr>
        <w:t xml:space="preserve">and in 2021 a </w:t>
      </w:r>
      <w:proofErr w:type="spellStart"/>
      <w:r w:rsidR="00192BDC" w:rsidRPr="00B13F04">
        <w:rPr>
          <w:rFonts w:ascii="Times New Roman" w:hAnsi="Times New Roman" w:cs="Times New Roman"/>
          <w:bCs/>
        </w:rPr>
        <w:t>Special</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Report</w:t>
      </w:r>
      <w:proofErr w:type="spellEnd"/>
      <w:r w:rsidR="00192BDC" w:rsidRPr="00B13F04">
        <w:rPr>
          <w:rFonts w:ascii="Times New Roman" w:hAnsi="Times New Roman" w:cs="Times New Roman"/>
          <w:bCs/>
        </w:rPr>
        <w:t xml:space="preserve"> on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Right</w:t>
      </w:r>
      <w:proofErr w:type="spellEnd"/>
      <w:r w:rsidR="00192BDC" w:rsidRPr="00B13F04">
        <w:rPr>
          <w:rFonts w:ascii="Times New Roman" w:hAnsi="Times New Roman" w:cs="Times New Roman"/>
          <w:bCs/>
        </w:rPr>
        <w:t xml:space="preserve"> to a </w:t>
      </w:r>
      <w:proofErr w:type="spellStart"/>
      <w:r w:rsidR="00192BDC" w:rsidRPr="00B13F04">
        <w:rPr>
          <w:rFonts w:ascii="Times New Roman" w:hAnsi="Times New Roman" w:cs="Times New Roman"/>
          <w:bCs/>
        </w:rPr>
        <w:t>Healthy</w:t>
      </w:r>
      <w:proofErr w:type="spellEnd"/>
      <w:r w:rsidR="00192BDC" w:rsidRPr="00B13F04">
        <w:rPr>
          <w:rFonts w:ascii="Times New Roman" w:hAnsi="Times New Roman" w:cs="Times New Roman"/>
          <w:bCs/>
        </w:rPr>
        <w:t xml:space="preserve"> Life </w:t>
      </w:r>
      <w:proofErr w:type="spellStart"/>
      <w:r w:rsidR="00192BDC" w:rsidRPr="00B13F04">
        <w:rPr>
          <w:rFonts w:ascii="Times New Roman" w:hAnsi="Times New Roman" w:cs="Times New Roman"/>
          <w:bCs/>
        </w:rPr>
        <w:t>and</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Climate</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Change</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in</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Republic </w:t>
      </w:r>
      <w:proofErr w:type="spellStart"/>
      <w:r w:rsidR="00192BDC" w:rsidRPr="00B13F04">
        <w:rPr>
          <w:rFonts w:ascii="Times New Roman" w:hAnsi="Times New Roman" w:cs="Times New Roman"/>
          <w:bCs/>
        </w:rPr>
        <w:t>of</w:t>
      </w:r>
      <w:proofErr w:type="spellEnd"/>
      <w:r w:rsidR="00192BDC" w:rsidRPr="00B13F04">
        <w:rPr>
          <w:rFonts w:ascii="Times New Roman" w:hAnsi="Times New Roman" w:cs="Times New Roman"/>
          <w:bCs/>
        </w:rPr>
        <w:t xml:space="preserve"> Croatia </w:t>
      </w:r>
      <w:proofErr w:type="spellStart"/>
      <w:r w:rsidR="00192BDC" w:rsidRPr="00B13F04">
        <w:rPr>
          <w:rFonts w:ascii="Times New Roman" w:hAnsi="Times New Roman" w:cs="Times New Roman"/>
          <w:bCs/>
        </w:rPr>
        <w:t>in</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Period 2013-2020 </w:t>
      </w:r>
      <w:proofErr w:type="spellStart"/>
      <w:r w:rsidR="00192BDC" w:rsidRPr="00B13F04">
        <w:rPr>
          <w:rFonts w:ascii="Times New Roman" w:hAnsi="Times New Roman" w:cs="Times New Roman"/>
          <w:bCs/>
        </w:rPr>
        <w:t>in</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Context</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of</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Global </w:t>
      </w:r>
      <w:proofErr w:type="spellStart"/>
      <w:r w:rsidR="00192BDC" w:rsidRPr="00B13F04">
        <w:rPr>
          <w:rFonts w:ascii="Times New Roman" w:hAnsi="Times New Roman" w:cs="Times New Roman"/>
          <w:bCs/>
        </w:rPr>
        <w:t>Climate</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Movement</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and</w:t>
      </w:r>
      <w:proofErr w:type="spellEnd"/>
      <w:r w:rsidR="00192BDC" w:rsidRPr="00B13F04">
        <w:rPr>
          <w:rFonts w:ascii="Times New Roman" w:hAnsi="Times New Roman" w:cs="Times New Roman"/>
          <w:bCs/>
        </w:rPr>
        <w:t xml:space="preserve"> </w:t>
      </w:r>
      <w:proofErr w:type="spellStart"/>
      <w:r w:rsidR="00192BDC" w:rsidRPr="00B13F04">
        <w:rPr>
          <w:rFonts w:ascii="Times New Roman" w:hAnsi="Times New Roman" w:cs="Times New Roman"/>
          <w:bCs/>
        </w:rPr>
        <w:t>the</w:t>
      </w:r>
      <w:proofErr w:type="spellEnd"/>
      <w:r w:rsidR="00192BDC" w:rsidRPr="00B13F04">
        <w:rPr>
          <w:rFonts w:ascii="Times New Roman" w:hAnsi="Times New Roman" w:cs="Times New Roman"/>
          <w:bCs/>
        </w:rPr>
        <w:t xml:space="preserve"> COVID-19 </w:t>
      </w:r>
      <w:proofErr w:type="spellStart"/>
      <w:r w:rsidR="00192BDC" w:rsidRPr="00B13F04">
        <w:rPr>
          <w:rFonts w:ascii="Times New Roman" w:hAnsi="Times New Roman" w:cs="Times New Roman"/>
          <w:bCs/>
        </w:rPr>
        <w:t>Pandem</w:t>
      </w:r>
      <w:r w:rsidR="00AE50AD" w:rsidRPr="00B13F04">
        <w:rPr>
          <w:rFonts w:ascii="Times New Roman" w:hAnsi="Times New Roman" w:cs="Times New Roman"/>
          <w:bCs/>
        </w:rPr>
        <w:t>ic</w:t>
      </w:r>
      <w:proofErr w:type="spellEnd"/>
      <w:r w:rsidR="00192BDC" w:rsidRPr="00B13F04">
        <w:rPr>
          <w:rFonts w:ascii="Times New Roman" w:hAnsi="Times New Roman" w:cs="Times New Roman"/>
          <w:bCs/>
        </w:rPr>
        <w:t>.</w:t>
      </w:r>
      <w:proofErr w:type="gramEnd"/>
      <w:r w:rsidR="00192BDC" w:rsidRPr="00B13F04">
        <w:rPr>
          <w:rFonts w:ascii="Times New Roman" w:hAnsi="Times New Roman" w:cs="Times New Roman"/>
          <w:bCs/>
        </w:rPr>
        <w:t xml:space="preserve"> ORC</w:t>
      </w:r>
      <w:r w:rsidR="00192BDC" w:rsidRPr="00B13F04">
        <w:rPr>
          <w:rFonts w:ascii="Times New Roman" w:hAnsi="Times New Roman" w:cs="Times New Roman"/>
          <w:bCs/>
          <w:lang w:val="en-GB"/>
        </w:rPr>
        <w:t xml:space="preserve"> </w:t>
      </w:r>
      <w:r w:rsidR="00C02045" w:rsidRPr="00B13F04">
        <w:rPr>
          <w:rFonts w:ascii="Times New Roman" w:hAnsi="Times New Roman" w:cs="Times New Roman"/>
          <w:bCs/>
          <w:lang w:val="en-GB"/>
        </w:rPr>
        <w:t>issued a recommendation to the Croatian parliament to proclaim the state of environmental and climate crisis and to thereby strengthen its commitment to the implementation of the constitutional values of environmental and nature protection, the right to a healthy l</w:t>
      </w:r>
      <w:r w:rsidR="00192BDC" w:rsidRPr="00B13F04">
        <w:rPr>
          <w:rFonts w:ascii="Times New Roman" w:hAnsi="Times New Roman" w:cs="Times New Roman"/>
          <w:bCs/>
          <w:lang w:val="en-GB"/>
        </w:rPr>
        <w:t>ife and sustainable development.</w:t>
      </w:r>
      <w:r w:rsidR="00526F14" w:rsidRPr="00B13F04">
        <w:rPr>
          <w:rFonts w:ascii="Times New Roman" w:hAnsi="Times New Roman" w:cs="Times New Roman"/>
          <w:bCs/>
          <w:lang w:val="en-GB"/>
        </w:rPr>
        <w:t xml:space="preserve"> Equally so, ORC recognized vulnerability of some groups, and different impact this natural catastrophes have on such groups e</w:t>
      </w:r>
      <w:r w:rsidR="00BD2A85">
        <w:rPr>
          <w:rFonts w:ascii="Times New Roman" w:hAnsi="Times New Roman" w:cs="Times New Roman"/>
          <w:bCs/>
          <w:lang w:val="en-GB"/>
        </w:rPr>
        <w:t>.</w:t>
      </w:r>
      <w:r w:rsidR="00526F14" w:rsidRPr="00B13F04">
        <w:rPr>
          <w:rFonts w:ascii="Times New Roman" w:hAnsi="Times New Roman" w:cs="Times New Roman"/>
          <w:bCs/>
          <w:lang w:val="en-GB"/>
        </w:rPr>
        <w:t>g</w:t>
      </w:r>
      <w:r w:rsidR="00BD2A85">
        <w:rPr>
          <w:rFonts w:ascii="Times New Roman" w:hAnsi="Times New Roman" w:cs="Times New Roman"/>
          <w:bCs/>
          <w:lang w:val="en-GB"/>
        </w:rPr>
        <w:t>.</w:t>
      </w:r>
      <w:r w:rsidR="00526F14" w:rsidRPr="00B13F04">
        <w:rPr>
          <w:rFonts w:ascii="Times New Roman" w:hAnsi="Times New Roman" w:cs="Times New Roman"/>
          <w:bCs/>
          <w:lang w:val="en-GB"/>
        </w:rPr>
        <w:t xml:space="preserve"> those of low income, older persons, persons with disability, national minorities, children.  </w:t>
      </w:r>
      <w:r w:rsidR="00192BDC" w:rsidRPr="00B13F04">
        <w:rPr>
          <w:rFonts w:ascii="Times New Roman" w:hAnsi="Times New Roman" w:cs="Times New Roman"/>
          <w:bCs/>
        </w:rPr>
        <w:t>In</w:t>
      </w:r>
      <w:r w:rsidR="00B13F04">
        <w:rPr>
          <w:rFonts w:ascii="Times New Roman" w:hAnsi="Times New Roman" w:cs="Times New Roman"/>
          <w:bCs/>
        </w:rPr>
        <w:t xml:space="preserve"> </w:t>
      </w:r>
      <w:r w:rsidR="00B13F04" w:rsidRPr="00B13F04">
        <w:rPr>
          <w:rFonts w:ascii="Times New Roman" w:hAnsi="Times New Roman" w:cs="Times New Roman"/>
          <w:bCs/>
          <w:lang w:val="en-GB"/>
        </w:rPr>
        <w:t>December</w:t>
      </w:r>
      <w:r w:rsidR="00192BDC" w:rsidRPr="00B13F04">
        <w:rPr>
          <w:rFonts w:ascii="Times New Roman" w:hAnsi="Times New Roman" w:cs="Times New Roman"/>
          <w:bCs/>
          <w:lang w:val="en-GB"/>
        </w:rPr>
        <w:t xml:space="preserve"> 2</w:t>
      </w:r>
      <w:r w:rsidR="00192BDC" w:rsidRPr="00B13F04">
        <w:rPr>
          <w:rFonts w:ascii="Times New Roman" w:hAnsi="Times New Roman" w:cs="Times New Roman"/>
          <w:bCs/>
        </w:rPr>
        <w:t xml:space="preserve">024 </w:t>
      </w:r>
      <w:r w:rsidR="00192BDC" w:rsidRPr="00B13F04">
        <w:rPr>
          <w:rFonts w:ascii="Times New Roman" w:hAnsi="Times New Roman" w:cs="Times New Roman"/>
          <w:bCs/>
          <w:lang w:val="en-GB"/>
        </w:rPr>
        <w:t xml:space="preserve">the Draft Integrated National Energy and Climate Plan for the period 2021 mentions  the negative social and economic effects of climate change in the Plan, as well as in the Draft Climate Change Act (submitted to public consultations in November 2024), </w:t>
      </w:r>
      <w:r w:rsidR="00526F14" w:rsidRPr="00B13F04">
        <w:rPr>
          <w:rFonts w:ascii="Times New Roman" w:hAnsi="Times New Roman" w:cs="Times New Roman"/>
          <w:bCs/>
          <w:lang w:val="en-GB"/>
        </w:rPr>
        <w:t>which ORC welcome</w:t>
      </w:r>
      <w:r w:rsidR="00AE50AD" w:rsidRPr="00B13F04">
        <w:rPr>
          <w:rFonts w:ascii="Times New Roman" w:hAnsi="Times New Roman" w:cs="Times New Roman"/>
          <w:bCs/>
          <w:lang w:val="en-GB"/>
        </w:rPr>
        <w:t>d</w:t>
      </w:r>
      <w:r w:rsidR="00526F14" w:rsidRPr="00B13F04">
        <w:rPr>
          <w:rFonts w:ascii="Times New Roman" w:hAnsi="Times New Roman" w:cs="Times New Roman"/>
          <w:bCs/>
          <w:lang w:val="en-GB"/>
        </w:rPr>
        <w:t xml:space="preserve">, </w:t>
      </w:r>
      <w:r w:rsidR="00192BDC" w:rsidRPr="00B13F04">
        <w:rPr>
          <w:rFonts w:ascii="Times New Roman" w:hAnsi="Times New Roman" w:cs="Times New Roman"/>
          <w:bCs/>
          <w:lang w:val="en-GB"/>
        </w:rPr>
        <w:t xml:space="preserve">recommending at the same time that both documents </w:t>
      </w:r>
      <w:r w:rsidR="00526F14" w:rsidRPr="00B13F04">
        <w:rPr>
          <w:rFonts w:ascii="Times New Roman" w:hAnsi="Times New Roman" w:cs="Times New Roman"/>
          <w:bCs/>
          <w:lang w:val="en-GB"/>
        </w:rPr>
        <w:t xml:space="preserve">should </w:t>
      </w:r>
      <w:r w:rsidR="00192BDC" w:rsidRPr="00B13F04">
        <w:rPr>
          <w:rFonts w:ascii="Times New Roman" w:hAnsi="Times New Roman" w:cs="Times New Roman"/>
          <w:bCs/>
          <w:lang w:val="en-GB"/>
        </w:rPr>
        <w:t xml:space="preserve">explicitly include the antidiscrimination clause and that energy poverty indicators be clearly defined in the implementing regulations to be subsequently adopted. </w:t>
      </w:r>
    </w:p>
    <w:p w:rsidR="00ED1549" w:rsidRPr="00B13F04" w:rsidRDefault="00ED1549" w:rsidP="0006666C">
      <w:pPr>
        <w:jc w:val="both"/>
        <w:rPr>
          <w:rFonts w:ascii="Times New Roman" w:hAnsi="Times New Roman" w:cs="Times New Roman"/>
          <w:b/>
          <w:sz w:val="20"/>
          <w:szCs w:val="20"/>
          <w:lang w:val="en-GB"/>
        </w:rPr>
      </w:pPr>
    </w:p>
    <w:p w:rsidR="007527CE" w:rsidRPr="00B13F04" w:rsidRDefault="007527CE"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B. ISSUES RELATING TO THE GENERAL PROVISIONS OF THE COVENANT (ARTS. 1–5)</w:t>
      </w:r>
    </w:p>
    <w:p w:rsidR="003E77EB" w:rsidRDefault="003E77EB" w:rsidP="0006666C">
      <w:pPr>
        <w:jc w:val="both"/>
        <w:rPr>
          <w:rFonts w:ascii="Times New Roman" w:hAnsi="Times New Roman" w:cs="Times New Roman"/>
          <w:b/>
          <w:bCs/>
          <w:color w:val="0070C0"/>
          <w:lang w:val="en-GB"/>
        </w:rPr>
      </w:pPr>
    </w:p>
    <w:p w:rsidR="007527CE" w:rsidRPr="00B13F04" w:rsidRDefault="007527CE"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M</w:t>
      </w:r>
      <w:r w:rsidR="0006666C" w:rsidRPr="00B13F04">
        <w:rPr>
          <w:rFonts w:ascii="Times New Roman" w:hAnsi="Times New Roman" w:cs="Times New Roman"/>
          <w:b/>
          <w:bCs/>
          <w:color w:val="0070C0"/>
          <w:lang w:val="en-GB"/>
        </w:rPr>
        <w:t xml:space="preserve">aximum available resources </w:t>
      </w:r>
      <w:r w:rsidRPr="00B13F04">
        <w:rPr>
          <w:rFonts w:ascii="Times New Roman" w:hAnsi="Times New Roman" w:cs="Times New Roman"/>
          <w:b/>
          <w:bCs/>
          <w:color w:val="0070C0"/>
          <w:lang w:val="en-GB"/>
        </w:rPr>
        <w:t xml:space="preserve"> </w:t>
      </w:r>
    </w:p>
    <w:p w:rsidR="007527CE" w:rsidRPr="00B13F04" w:rsidRDefault="007527CE" w:rsidP="0006666C">
      <w:pPr>
        <w:jc w:val="both"/>
        <w:rPr>
          <w:rFonts w:ascii="Times New Roman" w:hAnsi="Times New Roman" w:cs="Times New Roman"/>
          <w:b/>
          <w:sz w:val="20"/>
          <w:szCs w:val="20"/>
          <w:lang w:val="en-GB"/>
        </w:rPr>
      </w:pPr>
    </w:p>
    <w:p w:rsidR="00182DCD" w:rsidRPr="003E77EB" w:rsidRDefault="00526F14"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In terms of poverty, data from the Croatian </w:t>
      </w:r>
      <w:r w:rsidR="00A076E0" w:rsidRPr="003E77EB">
        <w:rPr>
          <w:rFonts w:ascii="Times New Roman" w:hAnsi="Times New Roman" w:cs="Times New Roman"/>
          <w:lang w:val="en-GB"/>
        </w:rPr>
        <w:t xml:space="preserve">Bureau of </w:t>
      </w:r>
      <w:r w:rsidRPr="003E77EB">
        <w:rPr>
          <w:rFonts w:ascii="Times New Roman" w:hAnsi="Times New Roman" w:cs="Times New Roman"/>
          <w:lang w:val="en-GB"/>
        </w:rPr>
        <w:t>S</w:t>
      </w:r>
      <w:r w:rsidR="00A076E0" w:rsidRPr="003E77EB">
        <w:rPr>
          <w:rFonts w:ascii="Times New Roman" w:hAnsi="Times New Roman" w:cs="Times New Roman"/>
          <w:lang w:val="en-GB"/>
        </w:rPr>
        <w:t>tatistics (CBS)</w:t>
      </w:r>
      <w:r w:rsidRPr="003E77EB">
        <w:rPr>
          <w:rFonts w:ascii="Times New Roman" w:hAnsi="Times New Roman" w:cs="Times New Roman"/>
          <w:lang w:val="en-GB"/>
        </w:rPr>
        <w:t xml:space="preserve"> indicate that the risk of poverty rate increased again in 2023 and amounted to 19.3%, the inflation rate in 2023 was 8%, with the highest annual price increase in the categories Food and non-alcoholic beverages (6 .7%), Clothing and footwear (5.7%), Health (5.6%) and Education (5.4%).</w:t>
      </w:r>
      <w:r w:rsidR="00A076E0" w:rsidRPr="003E77EB">
        <w:rPr>
          <w:rFonts w:ascii="Times New Roman" w:hAnsi="Times New Roman" w:cs="Times New Roman"/>
          <w:lang w:val="en-GB"/>
        </w:rPr>
        <w:t xml:space="preserve"> </w:t>
      </w:r>
      <w:r w:rsidR="00182DCD" w:rsidRPr="003E77EB">
        <w:rPr>
          <w:rFonts w:ascii="Times New Roman" w:hAnsi="Times New Roman" w:cs="Times New Roman"/>
          <w:lang w:val="en-GB"/>
        </w:rPr>
        <w:t xml:space="preserve">Particularly vulnerable are older persons - the </w:t>
      </w:r>
      <w:r w:rsidR="00182DCD" w:rsidRPr="003E77EB">
        <w:rPr>
          <w:rFonts w:ascii="Times New Roman" w:hAnsi="Times New Roman" w:cs="Times New Roman"/>
          <w:lang w:val="en-GB"/>
        </w:rPr>
        <w:lastRenderedPageBreak/>
        <w:t xml:space="preserve">risk of poverty for the elderly continued to grow, so in 2023 it amounted to 34.8% (for women 38.8%), but for elderly people in single-member households, of which, according to the 2021 population census, there are slightly more than 201,000 , the poverty risk rate was as high as 59.9%. </w:t>
      </w:r>
    </w:p>
    <w:p w:rsidR="003E77EB" w:rsidRDefault="00A076E0"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The increase in prices </w:t>
      </w:r>
      <w:proofErr w:type="gramStart"/>
      <w:r w:rsidRPr="003E77EB">
        <w:rPr>
          <w:rFonts w:ascii="Times New Roman" w:hAnsi="Times New Roman" w:cs="Times New Roman"/>
          <w:lang w:val="en-GB"/>
        </w:rPr>
        <w:t>was not accompanied</w:t>
      </w:r>
      <w:proofErr w:type="gramEnd"/>
      <w:r w:rsidRPr="003E77EB">
        <w:rPr>
          <w:rFonts w:ascii="Times New Roman" w:hAnsi="Times New Roman" w:cs="Times New Roman"/>
          <w:lang w:val="en-GB"/>
        </w:rPr>
        <w:t xml:space="preserve"> by an increase in benefits in the social welfare system, resulting in the fact that beneficiaries of social benefits were most affected by inflation and increase of prices. On </w:t>
      </w:r>
      <w:r w:rsidR="00BD2A85">
        <w:rPr>
          <w:rFonts w:ascii="Times New Roman" w:hAnsi="Times New Roman" w:cs="Times New Roman"/>
          <w:lang w:val="en-GB"/>
        </w:rPr>
        <w:t xml:space="preserve">a </w:t>
      </w:r>
      <w:r w:rsidRPr="003E77EB">
        <w:rPr>
          <w:rFonts w:ascii="Times New Roman" w:hAnsi="Times New Roman" w:cs="Times New Roman"/>
          <w:lang w:val="en-GB"/>
        </w:rPr>
        <w:t xml:space="preserve">number of </w:t>
      </w:r>
      <w:r w:rsidR="003E77EB" w:rsidRPr="003E77EB">
        <w:rPr>
          <w:rFonts w:ascii="Times New Roman" w:hAnsi="Times New Roman" w:cs="Times New Roman"/>
          <w:lang w:val="en-GB"/>
        </w:rPr>
        <w:t>occasions,</w:t>
      </w:r>
      <w:r w:rsidRPr="003E77EB">
        <w:rPr>
          <w:rFonts w:ascii="Times New Roman" w:hAnsi="Times New Roman" w:cs="Times New Roman"/>
          <w:lang w:val="en-GB"/>
        </w:rPr>
        <w:t xml:space="preserve"> </w:t>
      </w:r>
      <w:r w:rsidR="003E77EB" w:rsidRPr="003E77EB">
        <w:rPr>
          <w:rFonts w:ascii="Times New Roman" w:hAnsi="Times New Roman" w:cs="Times New Roman"/>
          <w:lang w:val="en-GB"/>
        </w:rPr>
        <w:t>ORC recommended</w:t>
      </w:r>
      <w:r w:rsidRPr="003E77EB">
        <w:rPr>
          <w:rFonts w:ascii="Times New Roman" w:hAnsi="Times New Roman" w:cs="Times New Roman"/>
          <w:lang w:val="en-GB"/>
        </w:rPr>
        <w:t xml:space="preserve"> to the relevant ministry to increase the basis for calculating of guaranteed minimum benefit (GMB), but in 2023, no increase occurred and in </w:t>
      </w:r>
      <w:proofErr w:type="gramStart"/>
      <w:r w:rsidRPr="003E77EB">
        <w:rPr>
          <w:rFonts w:ascii="Times New Roman" w:hAnsi="Times New Roman" w:cs="Times New Roman"/>
          <w:lang w:val="en-GB"/>
        </w:rPr>
        <w:t>2024</w:t>
      </w:r>
      <w:proofErr w:type="gramEnd"/>
      <w:r w:rsidRPr="003E77EB">
        <w:rPr>
          <w:rFonts w:ascii="Times New Roman" w:hAnsi="Times New Roman" w:cs="Times New Roman"/>
          <w:lang w:val="en-GB"/>
        </w:rPr>
        <w:t xml:space="preserve"> it was increased by only 17.28 euros.</w:t>
      </w:r>
    </w:p>
    <w:p w:rsidR="00ED1549" w:rsidRPr="003E77EB" w:rsidRDefault="003E77EB" w:rsidP="00F36CB8">
      <w:pPr>
        <w:pStyle w:val="ListParagraph"/>
        <w:numPr>
          <w:ilvl w:val="0"/>
          <w:numId w:val="10"/>
        </w:numPr>
        <w:ind w:left="360"/>
        <w:jc w:val="both"/>
        <w:rPr>
          <w:rFonts w:ascii="Times New Roman" w:hAnsi="Times New Roman" w:cs="Times New Roman"/>
          <w:lang w:val="en-GB"/>
        </w:rPr>
      </w:pPr>
      <w:r>
        <w:rPr>
          <w:rFonts w:ascii="Times New Roman" w:hAnsi="Times New Roman" w:cs="Times New Roman"/>
          <w:lang w:val="en-GB"/>
        </w:rPr>
        <w:t>However, i</w:t>
      </w:r>
      <w:r w:rsidR="00A076E0" w:rsidRPr="003E77EB">
        <w:rPr>
          <w:rFonts w:ascii="Times New Roman" w:hAnsi="Times New Roman" w:cs="Times New Roman"/>
          <w:lang w:val="en-GB"/>
        </w:rPr>
        <w:t xml:space="preserve">n view of the rise in prices, the </w:t>
      </w:r>
      <w:r w:rsidR="00126E09" w:rsidRPr="003E77EB">
        <w:rPr>
          <w:rFonts w:ascii="Times New Roman" w:hAnsi="Times New Roman" w:cs="Times New Roman"/>
          <w:lang w:val="en-GB"/>
        </w:rPr>
        <w:t>GRC</w:t>
      </w:r>
      <w:r w:rsidR="00A076E0" w:rsidRPr="003E77EB">
        <w:rPr>
          <w:rFonts w:ascii="Times New Roman" w:hAnsi="Times New Roman" w:cs="Times New Roman"/>
          <w:lang w:val="en-GB"/>
        </w:rPr>
        <w:t xml:space="preserve"> adopted packages of measures for the protection of households and the economy in 2023, which also included financial assistance for pensioners, beneficiaries of child benefits, beneficiaries of rights in the social welfare system, victims of the earthquake and unemployed. </w:t>
      </w:r>
    </w:p>
    <w:p w:rsidR="00B606D5" w:rsidRDefault="00B606D5" w:rsidP="0006666C">
      <w:pPr>
        <w:jc w:val="both"/>
        <w:rPr>
          <w:rFonts w:ascii="Times New Roman" w:hAnsi="Times New Roman" w:cs="Times New Roman"/>
          <w:b/>
          <w:sz w:val="20"/>
          <w:szCs w:val="20"/>
          <w:lang w:val="en-GB"/>
        </w:rPr>
      </w:pPr>
    </w:p>
    <w:p w:rsidR="000E5424" w:rsidRDefault="0006666C"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N</w:t>
      </w:r>
      <w:r w:rsidR="00B606D5" w:rsidRPr="00B13F04">
        <w:rPr>
          <w:rFonts w:ascii="Times New Roman" w:hAnsi="Times New Roman" w:cs="Times New Roman"/>
          <w:b/>
          <w:bCs/>
          <w:color w:val="0070C0"/>
          <w:lang w:val="en-GB"/>
        </w:rPr>
        <w:t>on-discrimination</w:t>
      </w:r>
    </w:p>
    <w:p w:rsidR="003E77EB" w:rsidRPr="00B13F04" w:rsidRDefault="003E77EB" w:rsidP="0006666C">
      <w:pPr>
        <w:jc w:val="both"/>
        <w:rPr>
          <w:rFonts w:ascii="Times New Roman" w:hAnsi="Times New Roman" w:cs="Times New Roman"/>
          <w:b/>
          <w:bCs/>
          <w:color w:val="0070C0"/>
          <w:lang w:val="en-GB"/>
        </w:rPr>
      </w:pPr>
    </w:p>
    <w:p w:rsidR="003E77EB" w:rsidRDefault="000D1DA9"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In March </w:t>
      </w:r>
      <w:proofErr w:type="gramStart"/>
      <w:r w:rsidRPr="003E77EB">
        <w:rPr>
          <w:rFonts w:ascii="Times New Roman" w:hAnsi="Times New Roman" w:cs="Times New Roman"/>
          <w:lang w:val="en-GB"/>
        </w:rPr>
        <w:t>2023</w:t>
      </w:r>
      <w:proofErr w:type="gramEnd"/>
      <w:r w:rsidRPr="003E77EB">
        <w:rPr>
          <w:rFonts w:ascii="Times New Roman" w:hAnsi="Times New Roman" w:cs="Times New Roman"/>
          <w:lang w:val="en-GB"/>
        </w:rPr>
        <w:t xml:space="preserve"> National Plan for the Promotion and Protection of Human Rights and Combatting Discrimination for the period until 2027 and the related action plans for the year 2023 were adopted. The information on the implementation of the action plans is not publicly available</w:t>
      </w:r>
      <w:r w:rsidR="00B025FD" w:rsidRPr="003E77EB">
        <w:rPr>
          <w:rFonts w:ascii="Times New Roman" w:hAnsi="Times New Roman" w:cs="Times New Roman"/>
          <w:lang w:val="en-GB"/>
        </w:rPr>
        <w:t xml:space="preserve">, so it is difficult to evaluate the level of </w:t>
      </w:r>
      <w:r w:rsidR="00BD2A85">
        <w:rPr>
          <w:rFonts w:ascii="Times New Roman" w:hAnsi="Times New Roman" w:cs="Times New Roman"/>
          <w:lang w:val="en-GB"/>
        </w:rPr>
        <w:t>their</w:t>
      </w:r>
      <w:r w:rsidR="00B025FD" w:rsidRPr="003E77EB">
        <w:rPr>
          <w:rFonts w:ascii="Times New Roman" w:hAnsi="Times New Roman" w:cs="Times New Roman"/>
          <w:lang w:val="en-GB"/>
        </w:rPr>
        <w:t xml:space="preserve"> implementation. </w:t>
      </w:r>
      <w:r w:rsidRPr="003E77EB">
        <w:rPr>
          <w:rFonts w:ascii="Times New Roman" w:hAnsi="Times New Roman" w:cs="Times New Roman"/>
          <w:lang w:val="en-GB"/>
        </w:rPr>
        <w:t xml:space="preserve"> ORC </w:t>
      </w:r>
      <w:r w:rsidR="00B025FD" w:rsidRPr="003E77EB">
        <w:rPr>
          <w:rFonts w:ascii="Times New Roman" w:hAnsi="Times New Roman" w:cs="Times New Roman"/>
          <w:lang w:val="en-GB"/>
        </w:rPr>
        <w:t>highlights that</w:t>
      </w:r>
      <w:r w:rsidRPr="003E77EB">
        <w:rPr>
          <w:rFonts w:ascii="Times New Roman" w:hAnsi="Times New Roman" w:cs="Times New Roman"/>
          <w:lang w:val="en-GB"/>
        </w:rPr>
        <w:t xml:space="preserve"> the action plans for the period 2024-2025 </w:t>
      </w:r>
      <w:proofErr w:type="gramStart"/>
      <w:r w:rsidRPr="003E77EB">
        <w:rPr>
          <w:rFonts w:ascii="Times New Roman" w:hAnsi="Times New Roman" w:cs="Times New Roman"/>
          <w:lang w:val="en-GB"/>
        </w:rPr>
        <w:t>have not been adopted</w:t>
      </w:r>
      <w:proofErr w:type="gramEnd"/>
      <w:r w:rsidRPr="003E77EB">
        <w:rPr>
          <w:rFonts w:ascii="Times New Roman" w:hAnsi="Times New Roman" w:cs="Times New Roman"/>
          <w:lang w:val="en-GB"/>
        </w:rPr>
        <w:t xml:space="preserve"> yet, despite the fact that the working group for their drafting had finished its work at the end of 2023</w:t>
      </w:r>
      <w:r w:rsidR="00F55FED" w:rsidRPr="003E77EB">
        <w:rPr>
          <w:rFonts w:ascii="Times New Roman" w:hAnsi="Times New Roman" w:cs="Times New Roman"/>
          <w:lang w:val="en-GB"/>
        </w:rPr>
        <w:t xml:space="preserve">, they </w:t>
      </w:r>
      <w:r w:rsidR="00B025FD" w:rsidRPr="003E77EB">
        <w:rPr>
          <w:rFonts w:ascii="Times New Roman" w:hAnsi="Times New Roman" w:cs="Times New Roman"/>
          <w:lang w:val="en-GB"/>
        </w:rPr>
        <w:t xml:space="preserve">were in </w:t>
      </w:r>
      <w:r w:rsidR="00F55FED" w:rsidRPr="003E77EB">
        <w:rPr>
          <w:rFonts w:ascii="Times New Roman" w:hAnsi="Times New Roman" w:cs="Times New Roman"/>
          <w:lang w:val="en-GB"/>
        </w:rPr>
        <w:t xml:space="preserve">the public consultations stage in November 2024 </w:t>
      </w:r>
      <w:r w:rsidR="00361282" w:rsidRPr="003E77EB">
        <w:rPr>
          <w:rFonts w:ascii="Times New Roman" w:hAnsi="Times New Roman" w:cs="Times New Roman"/>
          <w:lang w:val="en-GB"/>
        </w:rPr>
        <w:t>and</w:t>
      </w:r>
      <w:r w:rsidRPr="003E77EB">
        <w:rPr>
          <w:rFonts w:ascii="Times New Roman" w:hAnsi="Times New Roman" w:cs="Times New Roman"/>
          <w:lang w:val="en-GB"/>
        </w:rPr>
        <w:t xml:space="preserve"> half of their </w:t>
      </w:r>
      <w:r w:rsidR="00F55FED" w:rsidRPr="003E77EB">
        <w:rPr>
          <w:rFonts w:ascii="Times New Roman" w:hAnsi="Times New Roman" w:cs="Times New Roman"/>
          <w:lang w:val="en-GB"/>
        </w:rPr>
        <w:t xml:space="preserve">planned </w:t>
      </w:r>
      <w:r w:rsidRPr="003E77EB">
        <w:rPr>
          <w:rFonts w:ascii="Times New Roman" w:hAnsi="Times New Roman" w:cs="Times New Roman"/>
          <w:lang w:val="en-GB"/>
        </w:rPr>
        <w:t xml:space="preserve">implementation period has already passed. </w:t>
      </w:r>
    </w:p>
    <w:p w:rsidR="003E77EB" w:rsidRDefault="00B025FD"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In terms of Anti-discrimination Act (ADA) and the need for the inclusion of “migration status“</w:t>
      </w:r>
      <w:r w:rsidR="00525F2C" w:rsidRPr="003E77EB">
        <w:rPr>
          <w:rFonts w:ascii="Times New Roman" w:hAnsi="Times New Roman" w:cs="Times New Roman"/>
          <w:lang w:val="en-GB"/>
        </w:rPr>
        <w:t xml:space="preserve"> </w:t>
      </w:r>
      <w:r w:rsidRPr="003E77EB">
        <w:rPr>
          <w:rFonts w:ascii="Times New Roman" w:hAnsi="Times New Roman" w:cs="Times New Roman"/>
          <w:lang w:val="en-GB"/>
        </w:rPr>
        <w:t>among the list of prohibited grounds of discrimination, ORC as a central equality body highlights that in reality majority of migrant cases are dealt within the “race, ethnicity or skin colour” grounds</w:t>
      </w:r>
      <w:r w:rsidR="00525F2C" w:rsidRPr="003E77EB">
        <w:rPr>
          <w:rFonts w:ascii="Times New Roman" w:hAnsi="Times New Roman" w:cs="Times New Roman"/>
          <w:lang w:val="en-GB"/>
        </w:rPr>
        <w:t>, as cases of potential racial/ethnic discrimination</w:t>
      </w:r>
      <w:r w:rsidRPr="003E77EB">
        <w:rPr>
          <w:rFonts w:ascii="Times New Roman" w:hAnsi="Times New Roman" w:cs="Times New Roman"/>
          <w:lang w:val="en-GB"/>
        </w:rPr>
        <w:t xml:space="preserve">. </w:t>
      </w:r>
      <w:r w:rsidR="00DF6E36" w:rsidRPr="003E77EB">
        <w:rPr>
          <w:rFonts w:ascii="Times New Roman" w:hAnsi="Times New Roman" w:cs="Times New Roman"/>
          <w:lang w:val="en-GB"/>
        </w:rPr>
        <w:t>Furthermore</w:t>
      </w:r>
      <w:r w:rsidRPr="003E77EB">
        <w:rPr>
          <w:rFonts w:ascii="Times New Roman" w:hAnsi="Times New Roman" w:cs="Times New Roman"/>
          <w:lang w:val="en-GB"/>
        </w:rPr>
        <w:t xml:space="preserve">, </w:t>
      </w:r>
      <w:r w:rsidR="005325C0" w:rsidRPr="003E77EB">
        <w:rPr>
          <w:rFonts w:ascii="Times New Roman" w:hAnsi="Times New Roman" w:cs="Times New Roman"/>
          <w:lang w:val="en-GB"/>
        </w:rPr>
        <w:t>while the ADA sets out an exhaustive list of discrimination grounds, the Croatian Constitution has an open list</w:t>
      </w:r>
      <w:r w:rsidR="00525F2C" w:rsidRPr="003E77EB">
        <w:rPr>
          <w:rFonts w:ascii="Times New Roman" w:hAnsi="Times New Roman" w:cs="Times New Roman"/>
          <w:lang w:val="en-GB"/>
        </w:rPr>
        <w:t xml:space="preserve"> of grounds in its anti-discrimination provision,</w:t>
      </w:r>
      <w:r w:rsidR="005325C0" w:rsidRPr="003E77EB">
        <w:rPr>
          <w:rFonts w:ascii="Times New Roman" w:hAnsi="Times New Roman" w:cs="Times New Roman"/>
          <w:lang w:val="en-GB"/>
        </w:rPr>
        <w:t xml:space="preserve"> as well as </w:t>
      </w:r>
      <w:r w:rsidR="00525F2C" w:rsidRPr="003E77EB">
        <w:rPr>
          <w:rFonts w:ascii="Times New Roman" w:hAnsi="Times New Roman" w:cs="Times New Roman"/>
          <w:lang w:val="en-GB"/>
        </w:rPr>
        <w:t xml:space="preserve">a </w:t>
      </w:r>
      <w:r w:rsidR="005325C0" w:rsidRPr="003E77EB">
        <w:rPr>
          <w:rFonts w:ascii="Times New Roman" w:hAnsi="Times New Roman" w:cs="Times New Roman"/>
          <w:lang w:val="en-GB"/>
        </w:rPr>
        <w:t>number of international documents Croatia ratified</w:t>
      </w:r>
      <w:r w:rsidR="00A97708" w:rsidRPr="003E77EB">
        <w:rPr>
          <w:rFonts w:ascii="Times New Roman" w:hAnsi="Times New Roman" w:cs="Times New Roman"/>
          <w:lang w:val="en-GB"/>
        </w:rPr>
        <w:t>.</w:t>
      </w:r>
    </w:p>
    <w:p w:rsidR="003E77EB" w:rsidRDefault="000D1DA9"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When it comes to hate crimes, from the data available to ORC, </w:t>
      </w:r>
      <w:r w:rsidR="00EC0E9B" w:rsidRPr="003E77EB">
        <w:rPr>
          <w:rFonts w:ascii="Times New Roman" w:hAnsi="Times New Roman" w:cs="Times New Roman"/>
          <w:lang w:val="en-GB"/>
        </w:rPr>
        <w:t xml:space="preserve">it is visible that the largest proportion of those crimes processed by the </w:t>
      </w:r>
      <w:r w:rsidR="00923A11">
        <w:rPr>
          <w:rFonts w:ascii="Times New Roman" w:hAnsi="Times New Roman" w:cs="Times New Roman"/>
          <w:lang w:val="en-GB"/>
        </w:rPr>
        <w:t>Ministry of the Interior (</w:t>
      </w:r>
      <w:proofErr w:type="spellStart"/>
      <w:r w:rsidR="00EC0E9B" w:rsidRPr="003E77EB">
        <w:rPr>
          <w:rFonts w:ascii="Times New Roman" w:hAnsi="Times New Roman" w:cs="Times New Roman"/>
          <w:lang w:val="en-GB"/>
        </w:rPr>
        <w:t>MoI</w:t>
      </w:r>
      <w:proofErr w:type="spellEnd"/>
      <w:r w:rsidR="00923A11">
        <w:rPr>
          <w:rFonts w:ascii="Times New Roman" w:hAnsi="Times New Roman" w:cs="Times New Roman"/>
          <w:lang w:val="en-GB"/>
        </w:rPr>
        <w:t>)</w:t>
      </w:r>
      <w:r w:rsidR="00EC0E9B" w:rsidRPr="003E77EB">
        <w:rPr>
          <w:rFonts w:ascii="Times New Roman" w:hAnsi="Times New Roman" w:cs="Times New Roman"/>
          <w:lang w:val="en-GB"/>
        </w:rPr>
        <w:t xml:space="preserve"> and by the State Attorney’s Office in the past two years were motivated by the victim’s national origin, sexual orientation, race and skin </w:t>
      </w:r>
      <w:proofErr w:type="spellStart"/>
      <w:r w:rsidR="00EC0E9B" w:rsidRPr="003E77EB">
        <w:rPr>
          <w:rFonts w:ascii="Times New Roman" w:hAnsi="Times New Roman" w:cs="Times New Roman"/>
          <w:lang w:val="en-GB"/>
        </w:rPr>
        <w:t>color</w:t>
      </w:r>
      <w:proofErr w:type="spellEnd"/>
      <w:r w:rsidR="00EC0E9B" w:rsidRPr="003E77EB">
        <w:rPr>
          <w:rFonts w:ascii="Times New Roman" w:hAnsi="Times New Roman" w:cs="Times New Roman"/>
          <w:lang w:val="en-GB"/>
        </w:rPr>
        <w:t xml:space="preserve">. </w:t>
      </w:r>
      <w:r w:rsidR="00525F2C" w:rsidRPr="003E77EB">
        <w:rPr>
          <w:rFonts w:ascii="Times New Roman" w:hAnsi="Times New Roman" w:cs="Times New Roman"/>
          <w:lang w:val="en-GB"/>
        </w:rPr>
        <w:t xml:space="preserve">There are some questions whether </w:t>
      </w:r>
      <w:r w:rsidR="00EC0E9B" w:rsidRPr="003E77EB">
        <w:rPr>
          <w:rFonts w:ascii="Times New Roman" w:hAnsi="Times New Roman" w:cs="Times New Roman"/>
          <w:lang w:val="en-GB"/>
        </w:rPr>
        <w:t xml:space="preserve">law enforcement bodies still fail sometimes to qualify a criminal act as a hate crime. Thus, ORC recommended that the OHRRNM continue conducting trainings on the topics of hate </w:t>
      </w:r>
      <w:proofErr w:type="gramStart"/>
      <w:r w:rsidR="00EC0E9B" w:rsidRPr="003E77EB">
        <w:rPr>
          <w:rFonts w:ascii="Times New Roman" w:hAnsi="Times New Roman" w:cs="Times New Roman"/>
          <w:lang w:val="en-GB"/>
        </w:rPr>
        <w:t>crime and hate speech</w:t>
      </w:r>
      <w:proofErr w:type="gramEnd"/>
      <w:r w:rsidR="00EC0E9B" w:rsidRPr="003E77EB">
        <w:rPr>
          <w:rFonts w:ascii="Times New Roman" w:hAnsi="Times New Roman" w:cs="Times New Roman"/>
          <w:lang w:val="en-GB"/>
        </w:rPr>
        <w:t xml:space="preserve"> and encompass as many officers from the bodies processing these crimes as possible. </w:t>
      </w:r>
      <w:r w:rsidR="00DF6E36" w:rsidRPr="003E77EB">
        <w:rPr>
          <w:rFonts w:ascii="Times New Roman" w:hAnsi="Times New Roman" w:cs="Times New Roman"/>
          <w:lang w:val="en-GB"/>
        </w:rPr>
        <w:t>Furthermore, w</w:t>
      </w:r>
      <w:r w:rsidR="00EC0E9B" w:rsidRPr="003E77EB">
        <w:rPr>
          <w:rFonts w:ascii="Times New Roman" w:hAnsi="Times New Roman" w:cs="Times New Roman"/>
          <w:lang w:val="en-GB"/>
        </w:rPr>
        <w:t>ith the large increase in the number of foreign workers</w:t>
      </w:r>
      <w:r w:rsidR="00DF6E36" w:rsidRPr="003E77EB">
        <w:rPr>
          <w:rFonts w:ascii="Times New Roman" w:hAnsi="Times New Roman" w:cs="Times New Roman"/>
          <w:lang w:val="en-GB"/>
        </w:rPr>
        <w:t>/</w:t>
      </w:r>
      <w:r w:rsidR="00EC0E9B" w:rsidRPr="003E77EB">
        <w:rPr>
          <w:rFonts w:ascii="Times New Roman" w:hAnsi="Times New Roman" w:cs="Times New Roman"/>
          <w:lang w:val="en-GB"/>
        </w:rPr>
        <w:t>third country nationals, attack on these workers are becoming more and more common</w:t>
      </w:r>
      <w:r w:rsidR="00DF6E36" w:rsidRPr="003E77EB">
        <w:rPr>
          <w:rFonts w:ascii="Times New Roman" w:hAnsi="Times New Roman" w:cs="Times New Roman"/>
          <w:lang w:val="en-GB"/>
        </w:rPr>
        <w:t xml:space="preserve">, so ORC is monitoring whether such cases are registered as hate crimes. </w:t>
      </w:r>
    </w:p>
    <w:p w:rsidR="003E77EB" w:rsidRDefault="000B448E"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In the context of ORC</w:t>
      </w:r>
      <w:r w:rsidR="00790519" w:rsidRPr="003E77EB">
        <w:rPr>
          <w:rFonts w:ascii="Times New Roman" w:hAnsi="Times New Roman" w:cs="Times New Roman"/>
          <w:lang w:val="en-GB"/>
        </w:rPr>
        <w:t>’s</w:t>
      </w:r>
      <w:r w:rsidRPr="003E77EB">
        <w:rPr>
          <w:rFonts w:ascii="Times New Roman" w:hAnsi="Times New Roman" w:cs="Times New Roman"/>
          <w:lang w:val="en-GB"/>
        </w:rPr>
        <w:t xml:space="preserve"> </w:t>
      </w:r>
      <w:r w:rsidR="00790519" w:rsidRPr="003E77EB">
        <w:rPr>
          <w:rFonts w:ascii="Times New Roman" w:hAnsi="Times New Roman" w:cs="Times New Roman"/>
          <w:lang w:val="en-GB"/>
        </w:rPr>
        <w:t>mandates</w:t>
      </w:r>
      <w:r w:rsidR="00DF6E36" w:rsidRPr="003E77EB">
        <w:rPr>
          <w:rFonts w:ascii="Times New Roman" w:hAnsi="Times New Roman" w:cs="Times New Roman"/>
          <w:lang w:val="en-GB"/>
        </w:rPr>
        <w:t xml:space="preserve"> and ADA</w:t>
      </w:r>
      <w:r w:rsidRPr="003E77EB">
        <w:rPr>
          <w:rFonts w:ascii="Times New Roman" w:hAnsi="Times New Roman" w:cs="Times New Roman"/>
          <w:lang w:val="en-GB"/>
        </w:rPr>
        <w:t>, the largest number of complaints has traditionally pertained</w:t>
      </w:r>
      <w:r w:rsidR="00790519" w:rsidRPr="003E77EB">
        <w:rPr>
          <w:rFonts w:ascii="Times New Roman" w:hAnsi="Times New Roman" w:cs="Times New Roman"/>
          <w:lang w:val="en-GB"/>
        </w:rPr>
        <w:t xml:space="preserve"> and still pertains</w:t>
      </w:r>
      <w:r w:rsidRPr="003E77EB">
        <w:rPr>
          <w:rFonts w:ascii="Times New Roman" w:hAnsi="Times New Roman" w:cs="Times New Roman"/>
          <w:lang w:val="en-GB"/>
        </w:rPr>
        <w:t xml:space="preserve"> to discrimination on the grounds of national or ethnic origin, race and skin </w:t>
      </w:r>
      <w:proofErr w:type="spellStart"/>
      <w:r w:rsidRPr="003E77EB">
        <w:rPr>
          <w:rFonts w:ascii="Times New Roman" w:hAnsi="Times New Roman" w:cs="Times New Roman"/>
          <w:lang w:val="en-GB"/>
        </w:rPr>
        <w:t>color</w:t>
      </w:r>
      <w:proofErr w:type="spellEnd"/>
      <w:r w:rsidR="00525F2C" w:rsidRPr="003E77EB">
        <w:rPr>
          <w:rFonts w:ascii="Times New Roman" w:hAnsi="Times New Roman" w:cs="Times New Roman"/>
          <w:lang w:val="en-GB"/>
        </w:rPr>
        <w:t xml:space="preserve"> (racial or ethnic discrimination)</w:t>
      </w:r>
      <w:r w:rsidRPr="003E77EB">
        <w:rPr>
          <w:rFonts w:ascii="Times New Roman" w:hAnsi="Times New Roman" w:cs="Times New Roman"/>
          <w:lang w:val="en-GB"/>
        </w:rPr>
        <w:t xml:space="preserve"> whereas within these grounds the most vulnerable have been representatives of Roma and Serbian national minority and migrants. </w:t>
      </w:r>
    </w:p>
    <w:p w:rsidR="0016283A" w:rsidRPr="003E77EB" w:rsidRDefault="00DF6E36"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In the context of Roma, </w:t>
      </w:r>
      <w:r w:rsidR="00AB3F9B" w:rsidRPr="003E77EB">
        <w:rPr>
          <w:rFonts w:ascii="Times New Roman" w:hAnsi="Times New Roman" w:cs="Times New Roman"/>
          <w:lang w:val="en-GB"/>
        </w:rPr>
        <w:t xml:space="preserve">problems </w:t>
      </w:r>
      <w:proofErr w:type="gramStart"/>
      <w:r w:rsidR="00AB3F9B" w:rsidRPr="003E77EB">
        <w:rPr>
          <w:rFonts w:ascii="Times New Roman" w:hAnsi="Times New Roman" w:cs="Times New Roman"/>
          <w:lang w:val="en-GB"/>
        </w:rPr>
        <w:t>are well recognised</w:t>
      </w:r>
      <w:proofErr w:type="gramEnd"/>
      <w:r w:rsidR="00AB3F9B" w:rsidRPr="003E77EB">
        <w:rPr>
          <w:rFonts w:ascii="Times New Roman" w:hAnsi="Times New Roman" w:cs="Times New Roman"/>
          <w:lang w:val="en-GB"/>
        </w:rPr>
        <w:t xml:space="preserve"> in the National Plan for Roma Inclusion from 2021 to 2027 (NPRI)</w:t>
      </w:r>
      <w:r w:rsidRPr="003E77EB">
        <w:rPr>
          <w:rFonts w:ascii="Times New Roman" w:hAnsi="Times New Roman" w:cs="Times New Roman"/>
          <w:lang w:val="en-GB"/>
        </w:rPr>
        <w:t>. However</w:t>
      </w:r>
      <w:r w:rsidR="00AB3F9B" w:rsidRPr="003E77EB">
        <w:rPr>
          <w:rFonts w:ascii="Times New Roman" w:hAnsi="Times New Roman" w:cs="Times New Roman"/>
          <w:lang w:val="en-GB"/>
        </w:rPr>
        <w:t xml:space="preserve">, the accompanying Action Plans are not </w:t>
      </w:r>
      <w:r w:rsidR="00525F2C" w:rsidRPr="003E77EB">
        <w:rPr>
          <w:rFonts w:ascii="Times New Roman" w:hAnsi="Times New Roman" w:cs="Times New Roman"/>
          <w:lang w:val="en-GB"/>
        </w:rPr>
        <w:t>ambitious</w:t>
      </w:r>
      <w:r w:rsidR="00AB3F9B" w:rsidRPr="003E77EB">
        <w:rPr>
          <w:rFonts w:ascii="Times New Roman" w:hAnsi="Times New Roman" w:cs="Times New Roman"/>
          <w:lang w:val="en-GB"/>
        </w:rPr>
        <w:t xml:space="preserve"> enough; they do not contain enough measures for the realisation of the achieved goals, and the activities listed in them are often the already existing activities of the competent authorities.  </w:t>
      </w:r>
      <w:r w:rsidR="000B448E" w:rsidRPr="003E77EB">
        <w:rPr>
          <w:rFonts w:ascii="Times New Roman" w:hAnsi="Times New Roman" w:cs="Times New Roman"/>
          <w:lang w:val="en-GB"/>
        </w:rPr>
        <w:t>According to the relative poverty rate, 92.3% of Roma in the Republic of Croatia are poor</w:t>
      </w:r>
      <w:r w:rsidR="000B448E" w:rsidRPr="00B13F04">
        <w:rPr>
          <w:vertAlign w:val="superscript"/>
          <w:lang w:val="en-GB"/>
        </w:rPr>
        <w:footnoteReference w:id="5"/>
      </w:r>
      <w:r w:rsidR="000B448E" w:rsidRPr="003E77EB">
        <w:rPr>
          <w:rFonts w:ascii="Times New Roman" w:hAnsi="Times New Roman" w:cs="Times New Roman"/>
          <w:lang w:val="en-GB"/>
        </w:rPr>
        <w:t xml:space="preserve">, while about 70% of Roma minority families live </w:t>
      </w:r>
      <w:r w:rsidR="000B448E" w:rsidRPr="003E77EB">
        <w:rPr>
          <w:rFonts w:ascii="Times New Roman" w:hAnsi="Times New Roman" w:cs="Times New Roman"/>
          <w:lang w:val="en-GB"/>
        </w:rPr>
        <w:lastRenderedPageBreak/>
        <w:t>in extreme poverty</w:t>
      </w:r>
      <w:r w:rsidR="000B448E" w:rsidRPr="00B13F04">
        <w:rPr>
          <w:vertAlign w:val="superscript"/>
          <w:lang w:val="en-GB"/>
        </w:rPr>
        <w:footnoteReference w:id="6"/>
      </w:r>
      <w:r w:rsidR="000B448E" w:rsidRPr="003E77EB">
        <w:rPr>
          <w:rFonts w:ascii="Times New Roman" w:hAnsi="Times New Roman" w:cs="Times New Roman"/>
          <w:lang w:val="en-GB"/>
        </w:rPr>
        <w:t>. Roma still face significant social exclusion, prejudices and obstacles to their education, employment, housing and health protection. As many as 46% of Roma still live in spatially isolated and segregated Roma settlements, with much poorer housing conditions and no availability of utility and infrastructural services, and content suitable for children and young people unfortunately mostly don't exist. Segregation in housing with segregated Roma settlements leads to segregation in education</w:t>
      </w:r>
      <w:r w:rsidR="0016283A" w:rsidRPr="003E77EB">
        <w:rPr>
          <w:rFonts w:ascii="Times New Roman" w:hAnsi="Times New Roman" w:cs="Times New Roman"/>
          <w:lang w:val="en-GB"/>
        </w:rPr>
        <w:t xml:space="preserve">. </w:t>
      </w:r>
    </w:p>
    <w:p w:rsidR="003E77EB" w:rsidRDefault="0016283A" w:rsidP="00F36CB8">
      <w:pPr>
        <w:ind w:left="340"/>
        <w:jc w:val="both"/>
        <w:rPr>
          <w:rFonts w:ascii="Times New Roman" w:hAnsi="Times New Roman" w:cs="Times New Roman"/>
          <w:lang w:val="en-GB"/>
        </w:rPr>
      </w:pPr>
      <w:r w:rsidRPr="00B13F04">
        <w:rPr>
          <w:rFonts w:ascii="Times New Roman" w:hAnsi="Times New Roman" w:cs="Times New Roman"/>
          <w:lang w:val="en-GB"/>
        </w:rPr>
        <w:t>In the context of implementation of measures, even though</w:t>
      </w:r>
      <w:r w:rsidR="00525F2C" w:rsidRPr="00B13F04">
        <w:rPr>
          <w:rFonts w:ascii="Times New Roman" w:hAnsi="Times New Roman" w:cs="Times New Roman"/>
          <w:lang w:val="en-GB"/>
        </w:rPr>
        <w:t xml:space="preserve"> the</w:t>
      </w:r>
      <w:r w:rsidRPr="00B13F04">
        <w:rPr>
          <w:rFonts w:ascii="Times New Roman" w:hAnsi="Times New Roman" w:cs="Times New Roman"/>
          <w:lang w:val="en-GB"/>
        </w:rPr>
        <w:t xml:space="preserve"> area of education included the largest number of activities in Action plan, according to the research results, the achieved indicators do not lead to the desired outcomes. In the area of ​​employment, a significant shift towards the target values ​​is noticeable in relation to the total share of employed members of the Roma national minority (from 18.3% to 41%), as well as in relation to the decrease in the share of young people who do not take part in education, work or training (from 63.30% to 49%). However, the gap between Roma man and Roma women, which in the meantime has almost doubled (from 21.40% to 40%), is still a concern and points to the need for stronger action in the direction of employment of Roma women in order to reach the target value of the gap of 10.7%. The difference in the life expectancy of Roma men and women and the general population is increasing, and particularly worrying is the difference in the life expectancy of Roma women, who live an average of 15.7 years less than the general population and five years less than the Roma.</w:t>
      </w:r>
    </w:p>
    <w:p w:rsidR="003E77EB" w:rsidRPr="003E77EB" w:rsidRDefault="00D7396D"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US"/>
        </w:rPr>
        <w:t xml:space="preserve">The OGE emphasized the deficiency of measures regarding healthcare, specifically focused on the improvement of reproductive health of Roma women and tackling the problem of teenage pregnancies. </w:t>
      </w:r>
      <w:proofErr w:type="gramStart"/>
      <w:r w:rsidRPr="003E77EB">
        <w:rPr>
          <w:rFonts w:ascii="Times New Roman" w:hAnsi="Times New Roman" w:cs="Times New Roman"/>
          <w:lang w:val="en-US"/>
        </w:rPr>
        <w:t>Therefore, the OGE recommended implementation of such measures in the National Strategy 2013-2020 action plans, but the Office for Human Rights and Rights of National Minorities rejected it, stating that before the implementation of specific measures related to women's reproductive health, it is necessary to first establish accurate statistical data on the health needs of members of the Roma national minority.</w:t>
      </w:r>
      <w:proofErr w:type="gramEnd"/>
      <w:r w:rsidRPr="003E77EB">
        <w:rPr>
          <w:rFonts w:ascii="Times New Roman" w:hAnsi="Times New Roman" w:cs="Times New Roman"/>
          <w:lang w:val="en-US"/>
        </w:rPr>
        <w:t xml:space="preserve"> The OGE considers that the need for improvement of reproductive health for Roma women hasn't been addressed accordingly thought the implementation of the National Strategy 2013-2020, but the corresponding measures were introduced in the following National Strategy for the period of 2021-2027.</w:t>
      </w:r>
    </w:p>
    <w:p w:rsidR="003E77EB" w:rsidRDefault="0016283A"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In order to increase awareness on anti-discrimination, the ORC regularly visits Roma settlements and collects complaints from Roma on sites. Additionally, the ORC works closely with civil society organizations and </w:t>
      </w:r>
      <w:proofErr w:type="gramStart"/>
      <w:r w:rsidRPr="003E77EB">
        <w:rPr>
          <w:rFonts w:ascii="Times New Roman" w:hAnsi="Times New Roman" w:cs="Times New Roman"/>
          <w:lang w:val="en-GB"/>
        </w:rPr>
        <w:t>a Roma representatives</w:t>
      </w:r>
      <w:proofErr w:type="gramEnd"/>
      <w:r w:rsidRPr="003E77EB">
        <w:rPr>
          <w:rFonts w:ascii="Times New Roman" w:hAnsi="Times New Roman" w:cs="Times New Roman"/>
          <w:lang w:val="en-GB"/>
        </w:rPr>
        <w:t xml:space="preserve"> on various challenges faced by Roma.  </w:t>
      </w:r>
    </w:p>
    <w:p w:rsidR="005E79DB" w:rsidRPr="003E77EB" w:rsidRDefault="000B448E"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Migrants remain exposed to prejudice and discrimination, linked to their racial or ethnic origin. Croatia still does not have a migration or integration public policy in place, as the last valid one, related to the integration of persons granted international protection in Croatia, expired in 2019. There is a lack of systematic integration measures, including in providing classes of Croatian language, housing issues, access to employment and health care system. The same has largely been true when it comes to foreign workers-third country nationals, whose numbers have increased significantly in the past several years. </w:t>
      </w:r>
    </w:p>
    <w:p w:rsidR="005E79DB" w:rsidRDefault="005E79DB"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GB"/>
        </w:rPr>
        <w:t xml:space="preserve">OC notes that children seekers and children granted international protection face difficulties within the educational system due to differences in the educational system and the loss of years of schooling while on the move. The school is obliged to ensure the inclusion of children in preparatory classes in the Croatian language, approval for this takes several months, and 140 hours of Croatian language classes are not enough for a child to participate in education independently. </w:t>
      </w:r>
      <w:proofErr w:type="gramStart"/>
      <w:r w:rsidRPr="003E77EB">
        <w:rPr>
          <w:rFonts w:ascii="Times New Roman" w:hAnsi="Times New Roman" w:cs="Times New Roman"/>
          <w:lang w:val="en-GB"/>
        </w:rPr>
        <w:t>There are no textbooks that are adapted to children to whom Croatian is not a mother tongue.</w:t>
      </w:r>
      <w:proofErr w:type="gramEnd"/>
      <w:r w:rsidRPr="003E77EB">
        <w:rPr>
          <w:rFonts w:ascii="Times New Roman" w:hAnsi="Times New Roman" w:cs="Times New Roman"/>
          <w:lang w:val="en-GB"/>
        </w:rPr>
        <w:t xml:space="preserve"> </w:t>
      </w:r>
      <w:proofErr w:type="gramStart"/>
      <w:r w:rsidR="003E77EB" w:rsidRPr="003E77EB">
        <w:rPr>
          <w:rFonts w:ascii="Times New Roman" w:hAnsi="Times New Roman" w:cs="Times New Roman"/>
          <w:lang w:val="en-GB"/>
        </w:rPr>
        <w:t>Also</w:t>
      </w:r>
      <w:proofErr w:type="gramEnd"/>
      <w:r w:rsidR="003E77EB" w:rsidRPr="003E77EB">
        <w:rPr>
          <w:rFonts w:ascii="Times New Roman" w:hAnsi="Times New Roman" w:cs="Times New Roman"/>
          <w:lang w:val="en-GB"/>
        </w:rPr>
        <w:t>, there</w:t>
      </w:r>
      <w:r w:rsidRPr="003E77EB">
        <w:rPr>
          <w:rFonts w:ascii="Times New Roman" w:hAnsi="Times New Roman" w:cs="Times New Roman"/>
          <w:lang w:val="en-GB"/>
        </w:rPr>
        <w:t xml:space="preserve"> is a lack of support in language learning and writing assignments. There are differences in the educational system in the treatment of children seekers and children under international protection, and children under temporary protection. A child with approved temporary protection </w:t>
      </w:r>
      <w:proofErr w:type="gramStart"/>
      <w:r w:rsidRPr="003E77EB">
        <w:rPr>
          <w:rFonts w:ascii="Times New Roman" w:hAnsi="Times New Roman" w:cs="Times New Roman"/>
          <w:lang w:val="en-GB"/>
        </w:rPr>
        <w:t>is enrolled</w:t>
      </w:r>
      <w:proofErr w:type="gramEnd"/>
      <w:r w:rsidRPr="003E77EB">
        <w:rPr>
          <w:rFonts w:ascii="Times New Roman" w:hAnsi="Times New Roman" w:cs="Times New Roman"/>
          <w:lang w:val="en-GB"/>
        </w:rPr>
        <w:t xml:space="preserve"> in preparatory Croatian language classes immediately upon enrolment in school, while a child with international protection status has to wait for </w:t>
      </w:r>
      <w:r w:rsidRPr="003E77EB">
        <w:rPr>
          <w:rFonts w:ascii="Times New Roman" w:hAnsi="Times New Roman" w:cs="Times New Roman"/>
          <w:lang w:val="en-GB"/>
        </w:rPr>
        <w:lastRenderedPageBreak/>
        <w:t>approval, which puts him or her in a less favourable position. Migrant families as well as families under temporary protection face a lack of access to kindergartens.</w:t>
      </w:r>
    </w:p>
    <w:p w:rsidR="005E79DB" w:rsidRDefault="003E77EB" w:rsidP="00F36CB8">
      <w:pPr>
        <w:pStyle w:val="ListParagraph"/>
        <w:numPr>
          <w:ilvl w:val="0"/>
          <w:numId w:val="10"/>
        </w:numPr>
        <w:ind w:left="360"/>
        <w:jc w:val="both"/>
        <w:rPr>
          <w:rFonts w:ascii="Times New Roman" w:hAnsi="Times New Roman" w:cs="Times New Roman"/>
          <w:lang w:val="en-GB"/>
        </w:rPr>
      </w:pPr>
      <w:r>
        <w:rPr>
          <w:rFonts w:ascii="Times New Roman" w:hAnsi="Times New Roman" w:cs="Times New Roman"/>
          <w:lang w:val="en-GB"/>
        </w:rPr>
        <w:t>M</w:t>
      </w:r>
      <w:r w:rsidR="00E33B4F" w:rsidRPr="003E77EB">
        <w:rPr>
          <w:rFonts w:ascii="Times New Roman" w:hAnsi="Times New Roman" w:cs="Times New Roman"/>
          <w:lang w:val="en-GB"/>
        </w:rPr>
        <w:t xml:space="preserve">embers of the Serbian national minority </w:t>
      </w:r>
      <w:proofErr w:type="gramStart"/>
      <w:r w:rsidR="00E33B4F" w:rsidRPr="003E77EB">
        <w:rPr>
          <w:rFonts w:ascii="Times New Roman" w:hAnsi="Times New Roman" w:cs="Times New Roman"/>
          <w:lang w:val="en-GB"/>
        </w:rPr>
        <w:t>are still exposed</w:t>
      </w:r>
      <w:proofErr w:type="gramEnd"/>
      <w:r w:rsidR="00E33B4F" w:rsidRPr="003E77EB">
        <w:rPr>
          <w:rFonts w:ascii="Times New Roman" w:hAnsi="Times New Roman" w:cs="Times New Roman"/>
          <w:lang w:val="en-GB"/>
        </w:rPr>
        <w:t xml:space="preserve"> to prejudices and negative sentiments in the public. Serbs who returned to their pre-war residences are vulnerable to discrimination, often on the grounds of their national origin, age and socio-economic status as they are often older, with low income and live in underdeveloped rural areas (even basic services such as water and electricity remain a challenge in these areas). </w:t>
      </w:r>
    </w:p>
    <w:p w:rsidR="005E79DB" w:rsidRDefault="003E77EB" w:rsidP="00F36CB8">
      <w:pPr>
        <w:pStyle w:val="ListParagraph"/>
        <w:numPr>
          <w:ilvl w:val="0"/>
          <w:numId w:val="10"/>
        </w:numPr>
        <w:ind w:left="360"/>
        <w:jc w:val="both"/>
        <w:rPr>
          <w:rFonts w:ascii="Times New Roman" w:hAnsi="Times New Roman" w:cs="Times New Roman"/>
          <w:lang w:val="en-GB"/>
        </w:rPr>
      </w:pPr>
      <w:r>
        <w:rPr>
          <w:rFonts w:ascii="Times New Roman" w:hAnsi="Times New Roman" w:cs="Times New Roman"/>
          <w:lang w:val="en-GB"/>
        </w:rPr>
        <w:t>OC</w:t>
      </w:r>
      <w:r w:rsidR="005E79DB" w:rsidRPr="003E77EB">
        <w:rPr>
          <w:rFonts w:ascii="Times New Roman" w:hAnsi="Times New Roman" w:cs="Times New Roman"/>
          <w:lang w:val="en-GB"/>
        </w:rPr>
        <w:t xml:space="preserve"> notes that the service of social mentoring </w:t>
      </w:r>
      <w:proofErr w:type="gramStart"/>
      <w:r w:rsidR="005E79DB" w:rsidRPr="003E77EB">
        <w:rPr>
          <w:rFonts w:ascii="Times New Roman" w:hAnsi="Times New Roman" w:cs="Times New Roman"/>
          <w:lang w:val="en-GB"/>
        </w:rPr>
        <w:t>should also be provided</w:t>
      </w:r>
      <w:proofErr w:type="gramEnd"/>
      <w:r w:rsidR="005E79DB" w:rsidRPr="003E77EB">
        <w:rPr>
          <w:rFonts w:ascii="Times New Roman" w:hAnsi="Times New Roman" w:cs="Times New Roman"/>
          <w:lang w:val="en-GB"/>
        </w:rPr>
        <w:t xml:space="preserve"> to children living in poverty. In order to get out of family poverty and those children need to </w:t>
      </w:r>
      <w:proofErr w:type="gramStart"/>
      <w:r w:rsidR="005E79DB" w:rsidRPr="003E77EB">
        <w:rPr>
          <w:rFonts w:ascii="Times New Roman" w:hAnsi="Times New Roman" w:cs="Times New Roman"/>
          <w:lang w:val="en-GB"/>
        </w:rPr>
        <w:t>be provided</w:t>
      </w:r>
      <w:proofErr w:type="gramEnd"/>
      <w:r w:rsidR="005E79DB" w:rsidRPr="003E77EB">
        <w:rPr>
          <w:rFonts w:ascii="Times New Roman" w:hAnsi="Times New Roman" w:cs="Times New Roman"/>
          <w:lang w:val="en-GB"/>
        </w:rPr>
        <w:t xml:space="preserve"> with other types of support (social services), in addition to financial benefits. Hence the OCR has advocated  the introduction of mentoring for children in </w:t>
      </w:r>
      <w:proofErr w:type="spellStart"/>
      <w:r w:rsidR="005E79DB" w:rsidRPr="003E77EB">
        <w:rPr>
          <w:rFonts w:ascii="Times New Roman" w:hAnsi="Times New Roman" w:cs="Times New Roman"/>
          <w:lang w:val="en-GB"/>
        </w:rPr>
        <w:t>oreder</w:t>
      </w:r>
      <w:proofErr w:type="spellEnd"/>
      <w:r w:rsidR="005E79DB" w:rsidRPr="003E77EB">
        <w:rPr>
          <w:rFonts w:ascii="Times New Roman" w:hAnsi="Times New Roman" w:cs="Times New Roman"/>
          <w:lang w:val="en-GB"/>
        </w:rPr>
        <w:t xml:space="preserve"> to prevent, identify or solve children's problems caused by living in poverty, such as empowering children, supporting education, helping them learn, improving children's skills, preventing school dropouts, and the like.</w:t>
      </w:r>
    </w:p>
    <w:p w:rsidR="00D7396D" w:rsidRPr="003E77EB" w:rsidRDefault="00D7396D" w:rsidP="00F36CB8">
      <w:pPr>
        <w:pStyle w:val="ListParagraph"/>
        <w:numPr>
          <w:ilvl w:val="0"/>
          <w:numId w:val="10"/>
        </w:numPr>
        <w:ind w:left="360"/>
        <w:jc w:val="both"/>
        <w:rPr>
          <w:rFonts w:ascii="Times New Roman" w:hAnsi="Times New Roman" w:cs="Times New Roman"/>
          <w:lang w:val="en-GB"/>
        </w:rPr>
      </w:pPr>
      <w:r w:rsidRPr="003E77EB">
        <w:rPr>
          <w:rFonts w:ascii="Times New Roman" w:hAnsi="Times New Roman" w:cs="Times New Roman"/>
          <w:lang w:val="en-US"/>
        </w:rPr>
        <w:t>The OGE has received 21 complaints on discrimination based on sexual orientation and 22 complaints based on gender identity and expression</w:t>
      </w:r>
      <w:r w:rsidRPr="00B13F04">
        <w:rPr>
          <w:vertAlign w:val="superscript"/>
          <w:lang w:val="en-US"/>
        </w:rPr>
        <w:footnoteReference w:id="7"/>
      </w:r>
      <w:r w:rsidRPr="003E77EB">
        <w:rPr>
          <w:rFonts w:ascii="Times New Roman" w:hAnsi="Times New Roman" w:cs="Times New Roman"/>
          <w:lang w:val="en-US"/>
        </w:rPr>
        <w:t xml:space="preserve">. The majority of the complaints </w:t>
      </w:r>
      <w:proofErr w:type="gramStart"/>
      <w:r w:rsidRPr="003E77EB">
        <w:rPr>
          <w:rFonts w:ascii="Times New Roman" w:hAnsi="Times New Roman" w:cs="Times New Roman"/>
          <w:lang w:val="en-US"/>
        </w:rPr>
        <w:t>were related</w:t>
      </w:r>
      <w:proofErr w:type="gramEnd"/>
      <w:r w:rsidRPr="003E77EB">
        <w:rPr>
          <w:rFonts w:ascii="Times New Roman" w:hAnsi="Times New Roman" w:cs="Times New Roman"/>
          <w:lang w:val="en-US"/>
        </w:rPr>
        <w:t xml:space="preserve"> to humiliating portrayal of LGBTIQ people and community in the media, while a slightly smaller number of complaints related to obtaining and procuring goods, providing and access to services, status issues related to life partnership persons of the same sex, legal status and protection of transgender persons and hate crimes. The only reliable and timely updated resource on hate crimes is the one by the police authorities. In 2023. </w:t>
      </w:r>
      <w:proofErr w:type="gramStart"/>
      <w:r w:rsidRPr="003E77EB">
        <w:rPr>
          <w:rFonts w:ascii="Times New Roman" w:hAnsi="Times New Roman" w:cs="Times New Roman"/>
          <w:lang w:val="en-US"/>
        </w:rPr>
        <w:t>the</w:t>
      </w:r>
      <w:proofErr w:type="gramEnd"/>
      <w:r w:rsidRPr="003E77EB">
        <w:rPr>
          <w:rFonts w:ascii="Times New Roman" w:hAnsi="Times New Roman" w:cs="Times New Roman"/>
          <w:lang w:val="en-US"/>
        </w:rPr>
        <w:t xml:space="preserve"> police has reported 19 cases of hate crimes (including 6 cases of public incitement to hatred and violence based on sexual orientation), which is a significant increase in relation to 2022.</w:t>
      </w:r>
      <w:r w:rsidRPr="00B13F04">
        <w:rPr>
          <w:vertAlign w:val="superscript"/>
          <w:lang w:val="en-US"/>
        </w:rPr>
        <w:footnoteReference w:id="8"/>
      </w:r>
      <w:r w:rsidRPr="003E77EB">
        <w:rPr>
          <w:rFonts w:ascii="Times New Roman" w:hAnsi="Times New Roman" w:cs="Times New Roman"/>
          <w:lang w:val="en-US"/>
        </w:rPr>
        <w:t xml:space="preserve"> The negative public portrayal of the LGBTIQ population contributes to the spread of intolerance, especially when large amount of discrimination discourse present in certain electronic media </w:t>
      </w:r>
      <w:proofErr w:type="gramStart"/>
      <w:r w:rsidRPr="003E77EB">
        <w:rPr>
          <w:rFonts w:ascii="Times New Roman" w:hAnsi="Times New Roman" w:cs="Times New Roman"/>
          <w:lang w:val="en-US"/>
        </w:rPr>
        <w:t>has not been properly recognized and addressed by the Electronic Media Council</w:t>
      </w:r>
      <w:proofErr w:type="gramEnd"/>
      <w:r w:rsidRPr="00B13F04">
        <w:rPr>
          <w:vertAlign w:val="superscript"/>
          <w:lang w:val="en-US"/>
        </w:rPr>
        <w:footnoteReference w:id="9"/>
      </w:r>
      <w:r w:rsidRPr="003E77EB">
        <w:rPr>
          <w:rFonts w:ascii="Times New Roman" w:hAnsi="Times New Roman" w:cs="Times New Roman"/>
          <w:lang w:val="en-US"/>
        </w:rPr>
        <w:t xml:space="preserve"> and condemnation of such practices is not visible at the political level. In addition, the OGE constantly points to the fact that national strategies do not contain concrete activities related to protection of LGBTIQ people from discrimination. </w:t>
      </w:r>
    </w:p>
    <w:p w:rsidR="00D7396D" w:rsidRDefault="00D7396D">
      <w:pPr>
        <w:jc w:val="both"/>
        <w:rPr>
          <w:rFonts w:ascii="Times New Roman" w:hAnsi="Times New Roman" w:cs="Times New Roman"/>
          <w:lang w:val="en-US"/>
        </w:rPr>
      </w:pPr>
    </w:p>
    <w:p w:rsidR="00D7396D" w:rsidRPr="003E77EB" w:rsidRDefault="00D7396D" w:rsidP="00D7396D">
      <w:pPr>
        <w:jc w:val="both"/>
        <w:rPr>
          <w:rFonts w:ascii="Times New Roman" w:hAnsi="Times New Roman" w:cs="Times New Roman"/>
          <w:b/>
          <w:color w:val="0070C0"/>
          <w:lang w:val="en-US"/>
        </w:rPr>
      </w:pPr>
      <w:r w:rsidRPr="003E77EB">
        <w:rPr>
          <w:rFonts w:ascii="Times New Roman" w:hAnsi="Times New Roman" w:cs="Times New Roman"/>
          <w:b/>
          <w:color w:val="0070C0"/>
          <w:lang w:val="en-US"/>
        </w:rPr>
        <w:t>Equal rights of men and women</w:t>
      </w:r>
    </w:p>
    <w:p w:rsidR="003E77EB" w:rsidRPr="00B13F04" w:rsidRDefault="003E77EB" w:rsidP="00D7396D">
      <w:pPr>
        <w:jc w:val="both"/>
        <w:rPr>
          <w:rFonts w:ascii="Times New Roman" w:hAnsi="Times New Roman" w:cs="Times New Roman"/>
          <w:b/>
          <w:lang w:val="en-US"/>
        </w:rPr>
      </w:pPr>
    </w:p>
    <w:p w:rsidR="00D7396D" w:rsidRPr="003E77EB" w:rsidRDefault="00D7396D" w:rsidP="00F36CB8">
      <w:pPr>
        <w:pStyle w:val="ListParagraph"/>
        <w:numPr>
          <w:ilvl w:val="0"/>
          <w:numId w:val="10"/>
        </w:numPr>
        <w:ind w:left="360"/>
        <w:jc w:val="both"/>
        <w:rPr>
          <w:rFonts w:ascii="Times New Roman" w:hAnsi="Times New Roman" w:cs="Times New Roman"/>
          <w:lang w:val="en-US"/>
        </w:rPr>
      </w:pPr>
      <w:r w:rsidRPr="003E77EB">
        <w:rPr>
          <w:rFonts w:ascii="Times New Roman" w:hAnsi="Times New Roman" w:cs="Times New Roman"/>
          <w:lang w:val="en-US"/>
        </w:rPr>
        <w:t xml:space="preserve">According to the Croatian Bureau of </w:t>
      </w:r>
      <w:proofErr w:type="gramStart"/>
      <w:r w:rsidRPr="003E77EB">
        <w:rPr>
          <w:rFonts w:ascii="Times New Roman" w:hAnsi="Times New Roman" w:cs="Times New Roman"/>
          <w:lang w:val="en-US"/>
        </w:rPr>
        <w:t>Statistics</w:t>
      </w:r>
      <w:proofErr w:type="gramEnd"/>
      <w:r w:rsidRPr="003E77EB">
        <w:rPr>
          <w:rFonts w:ascii="Times New Roman" w:hAnsi="Times New Roman" w:cs="Times New Roman"/>
          <w:lang w:val="en-US"/>
        </w:rPr>
        <w:t xml:space="preserve"> data on the average monthly gross salary of men employed in legal entities in Croatia in 2023 was 1,635 euros, while the average gross salary of women was 1,524 euros, indicating a gender pay gap of 6.8%. According to the Eurostat data based on gross hourly earnings from 2022 gender pay gap is 12.5%. </w:t>
      </w:r>
    </w:p>
    <w:p w:rsidR="00D7396D" w:rsidRDefault="00D7396D" w:rsidP="00F36CB8">
      <w:pPr>
        <w:ind w:left="340"/>
        <w:jc w:val="both"/>
        <w:rPr>
          <w:rFonts w:ascii="Times New Roman" w:hAnsi="Times New Roman" w:cs="Times New Roman"/>
          <w:lang w:val="en-US"/>
        </w:rPr>
      </w:pPr>
      <w:r w:rsidRPr="00B13F04">
        <w:rPr>
          <w:rFonts w:ascii="Times New Roman" w:hAnsi="Times New Roman" w:cs="Times New Roman"/>
          <w:lang w:val="en-US"/>
        </w:rPr>
        <w:t>In addition to the data in the State's reply also provided by OGE, having in mind the importance of the issue, the OGE has implemented EU project „Equal rights-equal pay-equal pensions“ which resulted with a set of guidelines and recommendations on developing national legislative framework for equal pay and pensions . In 2023 the OGE also participated in the policy study „Bridging the gender pay gap in the Western Balkans</w:t>
      </w:r>
      <w:proofErr w:type="gramStart"/>
      <w:r w:rsidRPr="00B13F04">
        <w:rPr>
          <w:rFonts w:ascii="Times New Roman" w:hAnsi="Times New Roman" w:cs="Times New Roman"/>
          <w:lang w:val="en-US"/>
        </w:rPr>
        <w:t>?“</w:t>
      </w:r>
      <w:proofErr w:type="gramEnd"/>
      <w:r w:rsidRPr="00B13F04">
        <w:rPr>
          <w:rFonts w:ascii="Times New Roman" w:hAnsi="Times New Roman" w:cs="Times New Roman"/>
          <w:lang w:val="en-US"/>
        </w:rPr>
        <w:t xml:space="preserve"> with aim to uncover the causes and circumstances behind recent dynamics related to the gender pay gap in the Western Balkans . Having in mind the complexity of the process the OGE recommended to state authorities to initiate the transposition of EU Directive 2022/2381 on pay transparency as soon as possible.</w:t>
      </w:r>
    </w:p>
    <w:p w:rsidR="00BD2A85" w:rsidRDefault="00BD2A85" w:rsidP="00F36CB8">
      <w:pPr>
        <w:ind w:left="340"/>
        <w:jc w:val="both"/>
        <w:rPr>
          <w:rFonts w:ascii="Times New Roman" w:hAnsi="Times New Roman" w:cs="Times New Roman"/>
          <w:lang w:val="en-US"/>
        </w:rPr>
      </w:pPr>
    </w:p>
    <w:p w:rsidR="00BD2A85" w:rsidRPr="00B13F04" w:rsidRDefault="00BD2A85" w:rsidP="00F36CB8">
      <w:pPr>
        <w:ind w:left="340"/>
        <w:jc w:val="both"/>
        <w:rPr>
          <w:rFonts w:ascii="Times New Roman" w:hAnsi="Times New Roman" w:cs="Times New Roman"/>
          <w:lang w:val="en-US"/>
        </w:rPr>
      </w:pPr>
    </w:p>
    <w:p w:rsidR="004C07D9" w:rsidRPr="00B13F04" w:rsidRDefault="004C07D9" w:rsidP="0006666C">
      <w:pPr>
        <w:jc w:val="both"/>
        <w:rPr>
          <w:rFonts w:ascii="Times New Roman" w:hAnsi="Times New Roman" w:cs="Times New Roman"/>
          <w:lang w:val="en-GB"/>
        </w:rPr>
      </w:pPr>
    </w:p>
    <w:p w:rsidR="003E6871" w:rsidRPr="00B13F04" w:rsidRDefault="003E6871"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lastRenderedPageBreak/>
        <w:t>C. ISSUES RELATING TO THE SPECIFIC PROVISIONS OF THE COVENANT (ARTS. 6–15)</w:t>
      </w:r>
    </w:p>
    <w:p w:rsidR="000E5424" w:rsidRPr="00B13F04" w:rsidRDefault="000E5424" w:rsidP="0006666C">
      <w:pPr>
        <w:jc w:val="both"/>
        <w:rPr>
          <w:rFonts w:ascii="Times New Roman" w:hAnsi="Times New Roman" w:cs="Times New Roman"/>
          <w:b/>
          <w:sz w:val="20"/>
          <w:szCs w:val="20"/>
          <w:lang w:val="en-GB"/>
        </w:rPr>
      </w:pPr>
    </w:p>
    <w:p w:rsidR="000E5424" w:rsidRPr="00B13F04" w:rsidRDefault="0006666C"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R</w:t>
      </w:r>
      <w:r w:rsidR="00B606D5" w:rsidRPr="00B13F04">
        <w:rPr>
          <w:rFonts w:ascii="Times New Roman" w:hAnsi="Times New Roman" w:cs="Times New Roman"/>
          <w:b/>
          <w:bCs/>
          <w:color w:val="0070C0"/>
          <w:lang w:val="en-GB"/>
        </w:rPr>
        <w:t>ight to work</w:t>
      </w:r>
      <w:r w:rsidR="00E33B4F" w:rsidRPr="00B13F04">
        <w:rPr>
          <w:rFonts w:ascii="Times New Roman" w:hAnsi="Times New Roman" w:cs="Times New Roman"/>
          <w:b/>
          <w:bCs/>
          <w:color w:val="0070C0"/>
          <w:lang w:val="en-GB"/>
        </w:rPr>
        <w:t xml:space="preserve"> and right to just and favourable conditions of work</w:t>
      </w:r>
    </w:p>
    <w:p w:rsidR="000E5424" w:rsidRPr="003E77EB" w:rsidRDefault="009A4865" w:rsidP="00F36CB8">
      <w:pPr>
        <w:pStyle w:val="ListParagraph"/>
        <w:numPr>
          <w:ilvl w:val="0"/>
          <w:numId w:val="10"/>
        </w:numPr>
        <w:spacing w:before="240"/>
        <w:ind w:left="360"/>
        <w:jc w:val="both"/>
        <w:rPr>
          <w:rFonts w:ascii="Times New Roman" w:hAnsi="Times New Roman" w:cs="Times New Roman"/>
          <w:lang w:val="en-US"/>
        </w:rPr>
      </w:pPr>
      <w:r w:rsidRPr="003E77EB">
        <w:rPr>
          <w:rFonts w:ascii="Times New Roman" w:hAnsi="Times New Roman" w:cs="Times New Roman"/>
          <w:lang w:val="en-US"/>
        </w:rPr>
        <w:t>Throughout the years, the right to work</w:t>
      </w:r>
      <w:r w:rsidR="00525F2C" w:rsidRPr="003E77EB">
        <w:rPr>
          <w:rFonts w:ascii="Times New Roman" w:hAnsi="Times New Roman" w:cs="Times New Roman"/>
          <w:lang w:val="en-US"/>
        </w:rPr>
        <w:t xml:space="preserve"> and related work and employment issues</w:t>
      </w:r>
      <w:r w:rsidRPr="003E77EB">
        <w:rPr>
          <w:rFonts w:ascii="Times New Roman" w:hAnsi="Times New Roman" w:cs="Times New Roman"/>
          <w:lang w:val="en-US"/>
        </w:rPr>
        <w:t xml:space="preserve"> has been one of the three top area for complaints received by </w:t>
      </w:r>
      <w:r w:rsidR="008C431F" w:rsidRPr="003E77EB">
        <w:rPr>
          <w:rFonts w:ascii="Times New Roman" w:hAnsi="Times New Roman" w:cs="Times New Roman"/>
          <w:lang w:val="en-US"/>
        </w:rPr>
        <w:t>ORC</w:t>
      </w:r>
      <w:r w:rsidRPr="003E77EB">
        <w:rPr>
          <w:rFonts w:ascii="Times New Roman" w:hAnsi="Times New Roman" w:cs="Times New Roman"/>
          <w:lang w:val="en-US"/>
        </w:rPr>
        <w:t xml:space="preserve">, </w:t>
      </w:r>
      <w:r w:rsidR="008C431F" w:rsidRPr="003E77EB">
        <w:rPr>
          <w:rFonts w:ascii="Times New Roman" w:hAnsi="Times New Roman" w:cs="Times New Roman"/>
          <w:lang w:val="en-US"/>
        </w:rPr>
        <w:t>and the trend remains the same</w:t>
      </w:r>
      <w:r w:rsidRPr="003E77EB">
        <w:rPr>
          <w:rFonts w:ascii="Times New Roman" w:hAnsi="Times New Roman" w:cs="Times New Roman"/>
          <w:lang w:val="en-US"/>
        </w:rPr>
        <w:t>. The complaints submitted to us tend to refer to both the public law bodies as well as to employers in the private sector.</w:t>
      </w:r>
    </w:p>
    <w:p w:rsidR="000E5424" w:rsidRPr="00B13F04" w:rsidRDefault="00C95F64" w:rsidP="00F36CB8">
      <w:pPr>
        <w:ind w:left="340"/>
        <w:jc w:val="both"/>
        <w:rPr>
          <w:rFonts w:ascii="Times New Roman" w:hAnsi="Times New Roman" w:cs="Times New Roman"/>
          <w:lang w:val="en-US"/>
        </w:rPr>
      </w:pPr>
      <w:r w:rsidRPr="00B13F04">
        <w:rPr>
          <w:rFonts w:ascii="Times New Roman" w:hAnsi="Times New Roman" w:cs="Times New Roman"/>
          <w:lang w:val="en-US"/>
        </w:rPr>
        <w:t xml:space="preserve">Unlawful lay-offs and other irregularities related to termination of employment, failure to pay salaries, non-delivery of the calculation of owed and unpaid salaries, unregistered work, mobbing as well as unlawful and unpaid overtime work, remain the main reasons why employees working in the private sector contacted the ORC. Although, following ORC’s recommendation, </w:t>
      </w:r>
      <w:proofErr w:type="gramStart"/>
      <w:r w:rsidRPr="00B13F04">
        <w:rPr>
          <w:rFonts w:ascii="Times New Roman" w:hAnsi="Times New Roman" w:cs="Times New Roman"/>
          <w:lang w:val="en-US"/>
        </w:rPr>
        <w:t>the State Inspectorate stepped up inspections of the implementation of the rules pertaining to fixed term employment</w:t>
      </w:r>
      <w:proofErr w:type="gramEnd"/>
      <w:r w:rsidRPr="00B13F04">
        <w:rPr>
          <w:rFonts w:ascii="Times New Roman" w:hAnsi="Times New Roman" w:cs="Times New Roman"/>
          <w:lang w:val="en-US"/>
        </w:rPr>
        <w:t xml:space="preserve">, </w:t>
      </w:r>
      <w:proofErr w:type="gramStart"/>
      <w:r w:rsidRPr="00B13F04">
        <w:rPr>
          <w:rFonts w:ascii="Times New Roman" w:hAnsi="Times New Roman" w:cs="Times New Roman"/>
          <w:lang w:val="en-US"/>
        </w:rPr>
        <w:t>their violations remain an issue</w:t>
      </w:r>
      <w:proofErr w:type="gramEnd"/>
      <w:r w:rsidRPr="00B13F04">
        <w:rPr>
          <w:rFonts w:ascii="Times New Roman" w:hAnsi="Times New Roman" w:cs="Times New Roman"/>
          <w:lang w:val="en-US"/>
        </w:rPr>
        <w:t>.</w:t>
      </w:r>
    </w:p>
    <w:p w:rsidR="0037477D" w:rsidRPr="00B13F04" w:rsidRDefault="003E77EB" w:rsidP="00F36CB8">
      <w:pPr>
        <w:ind w:left="340"/>
        <w:jc w:val="both"/>
        <w:rPr>
          <w:rFonts w:ascii="Times New Roman" w:hAnsi="Times New Roman" w:cs="Times New Roman"/>
          <w:lang w:val="en-US"/>
        </w:rPr>
      </w:pPr>
      <w:r>
        <w:rPr>
          <w:rFonts w:ascii="Times New Roman" w:hAnsi="Times New Roman" w:cs="Times New Roman"/>
          <w:lang w:val="en-US"/>
        </w:rPr>
        <w:t>OGE notes that d</w:t>
      </w:r>
      <w:r w:rsidR="0037477D" w:rsidRPr="00B13F04">
        <w:rPr>
          <w:rFonts w:ascii="Times New Roman" w:hAnsi="Times New Roman" w:cs="Times New Roman"/>
          <w:lang w:val="en-US"/>
        </w:rPr>
        <w:t xml:space="preserve">espite to their higher presence in the working-age population, a comparison of the share of each gender indicates a lower presence of women in the active population (approx. 47.3% in the first three quarters of 2023), which also results in a lower average rate of their activity of around 47% in the same period. The difference in average employment rate is more that 10% in </w:t>
      </w:r>
      <w:proofErr w:type="spellStart"/>
      <w:r w:rsidR="0037477D" w:rsidRPr="00B13F04">
        <w:rPr>
          <w:rFonts w:ascii="Times New Roman" w:hAnsi="Times New Roman" w:cs="Times New Roman"/>
          <w:lang w:val="en-US"/>
        </w:rPr>
        <w:t>favour</w:t>
      </w:r>
      <w:proofErr w:type="spellEnd"/>
      <w:r w:rsidR="0037477D" w:rsidRPr="00B13F04">
        <w:rPr>
          <w:rFonts w:ascii="Times New Roman" w:hAnsi="Times New Roman" w:cs="Times New Roman"/>
          <w:lang w:val="en-US"/>
        </w:rPr>
        <w:t xml:space="preserve"> of men (approx. 54.3% in the first three quarters of 2023).Croatian Employment Institute's data from the Registered Unemployment Records in 2023 show the average share of women of 57.1% on national level, while in some counties the share of women in registered unemployment is over 60%. The OGE also continuously points at high presence of fixed term contracts and precarious work.</w:t>
      </w:r>
    </w:p>
    <w:p w:rsidR="00C95F64" w:rsidRPr="00B13F04" w:rsidRDefault="00C95F64" w:rsidP="00F36CB8">
      <w:pPr>
        <w:ind w:left="340"/>
        <w:jc w:val="both"/>
        <w:rPr>
          <w:rFonts w:ascii="Times New Roman" w:hAnsi="Times New Roman" w:cs="Times New Roman"/>
          <w:lang w:val="en-US"/>
        </w:rPr>
      </w:pPr>
      <w:r w:rsidRPr="00B13F04">
        <w:rPr>
          <w:rFonts w:ascii="Times New Roman" w:hAnsi="Times New Roman" w:cs="Times New Roman"/>
          <w:lang w:val="en-US"/>
        </w:rPr>
        <w:t xml:space="preserve">When it comes to civil service employees, the complaints we have been receiving </w:t>
      </w:r>
      <w:proofErr w:type="gramStart"/>
      <w:r w:rsidRPr="00B13F04">
        <w:rPr>
          <w:rFonts w:ascii="Times New Roman" w:hAnsi="Times New Roman" w:cs="Times New Roman"/>
          <w:lang w:val="en-US"/>
        </w:rPr>
        <w:t>were related</w:t>
      </w:r>
      <w:proofErr w:type="gramEnd"/>
      <w:r w:rsidRPr="00B13F04">
        <w:rPr>
          <w:rFonts w:ascii="Times New Roman" w:hAnsi="Times New Roman" w:cs="Times New Roman"/>
          <w:lang w:val="en-US"/>
        </w:rPr>
        <w:t xml:space="preserve"> to the admission into civil service, assignments to posts, salaries, transfers, mobility, assessment, and termination of civil service. In </w:t>
      </w:r>
      <w:proofErr w:type="gramStart"/>
      <w:r w:rsidRPr="00B13F04">
        <w:rPr>
          <w:rFonts w:ascii="Times New Roman" w:hAnsi="Times New Roman" w:cs="Times New Roman"/>
          <w:lang w:val="en-US"/>
        </w:rPr>
        <w:t>2023</w:t>
      </w:r>
      <w:proofErr w:type="gramEnd"/>
      <w:r w:rsidRPr="00B13F04">
        <w:rPr>
          <w:rFonts w:ascii="Times New Roman" w:hAnsi="Times New Roman" w:cs="Times New Roman"/>
          <w:lang w:val="en-US"/>
        </w:rPr>
        <w:t xml:space="preserve"> new Act on Civil Service and Act on the Salaries in Civil and Public Services were adopted and have been in implementation since 1 Jan 2024. Although this reform </w:t>
      </w:r>
      <w:proofErr w:type="gramStart"/>
      <w:r w:rsidRPr="00B13F04">
        <w:rPr>
          <w:rFonts w:ascii="Times New Roman" w:hAnsi="Times New Roman" w:cs="Times New Roman"/>
          <w:lang w:val="en-US"/>
        </w:rPr>
        <w:t>had been announced</w:t>
      </w:r>
      <w:proofErr w:type="gramEnd"/>
      <w:r w:rsidRPr="00B13F04">
        <w:rPr>
          <w:rFonts w:ascii="Times New Roman" w:hAnsi="Times New Roman" w:cs="Times New Roman"/>
          <w:lang w:val="en-US"/>
        </w:rPr>
        <w:t xml:space="preserve"> for years, both the public consultations and the adoption procedure were short, </w:t>
      </w:r>
      <w:r w:rsidR="00E22E98" w:rsidRPr="00B13F04">
        <w:rPr>
          <w:rFonts w:ascii="Times New Roman" w:hAnsi="Times New Roman" w:cs="Times New Roman"/>
          <w:lang w:val="en-US"/>
        </w:rPr>
        <w:t>not leaving enough time for a</w:t>
      </w:r>
      <w:r w:rsidR="00525F2C" w:rsidRPr="00B13F04">
        <w:rPr>
          <w:rFonts w:ascii="Times New Roman" w:hAnsi="Times New Roman" w:cs="Times New Roman"/>
          <w:lang w:val="en-US"/>
        </w:rPr>
        <w:t>n</w:t>
      </w:r>
      <w:r w:rsidR="00E22E98" w:rsidRPr="00B13F04">
        <w:rPr>
          <w:rFonts w:ascii="Times New Roman" w:hAnsi="Times New Roman" w:cs="Times New Roman"/>
          <w:lang w:val="en-US"/>
        </w:rPr>
        <w:t xml:space="preserve"> </w:t>
      </w:r>
      <w:r w:rsidR="002D6DE5" w:rsidRPr="00B13F04">
        <w:rPr>
          <w:rFonts w:ascii="Times New Roman" w:hAnsi="Times New Roman" w:cs="Times New Roman"/>
          <w:lang w:val="en-US"/>
        </w:rPr>
        <w:t xml:space="preserve">extensive </w:t>
      </w:r>
      <w:r w:rsidR="00E22E98" w:rsidRPr="00B13F04">
        <w:rPr>
          <w:rFonts w:ascii="Times New Roman" w:hAnsi="Times New Roman" w:cs="Times New Roman"/>
          <w:lang w:val="en-US"/>
        </w:rPr>
        <w:t xml:space="preserve">discussion. Furthermore, the adoption of these pieces of legislation </w:t>
      </w:r>
      <w:proofErr w:type="gramStart"/>
      <w:r w:rsidR="00E22E98" w:rsidRPr="00B13F04">
        <w:rPr>
          <w:rFonts w:ascii="Times New Roman" w:hAnsi="Times New Roman" w:cs="Times New Roman"/>
          <w:lang w:val="en-US"/>
        </w:rPr>
        <w:t>was not preceded</w:t>
      </w:r>
      <w:proofErr w:type="gramEnd"/>
      <w:r w:rsidR="00E22E98" w:rsidRPr="00B13F04">
        <w:rPr>
          <w:rFonts w:ascii="Times New Roman" w:hAnsi="Times New Roman" w:cs="Times New Roman"/>
          <w:lang w:val="en-US"/>
        </w:rPr>
        <w:t xml:space="preserve"> by the GR</w:t>
      </w:r>
      <w:r w:rsidR="006D707B">
        <w:rPr>
          <w:rFonts w:ascii="Times New Roman" w:hAnsi="Times New Roman" w:cs="Times New Roman"/>
          <w:lang w:val="en-US"/>
        </w:rPr>
        <w:t>C</w:t>
      </w:r>
      <w:r w:rsidR="00E22E98" w:rsidRPr="00B13F04">
        <w:rPr>
          <w:rFonts w:ascii="Times New Roman" w:hAnsi="Times New Roman" w:cs="Times New Roman"/>
          <w:lang w:val="en-US"/>
        </w:rPr>
        <w:t xml:space="preserve"> publishing the detailed data that had served as the basis for the new salary regulation nor </w:t>
      </w:r>
      <w:r w:rsidR="00984488" w:rsidRPr="00B13F04">
        <w:rPr>
          <w:rFonts w:ascii="Times New Roman" w:hAnsi="Times New Roman" w:cs="Times New Roman"/>
          <w:lang w:val="en-US"/>
        </w:rPr>
        <w:t xml:space="preserve">have </w:t>
      </w:r>
      <w:r w:rsidR="00E22E98" w:rsidRPr="00B13F04">
        <w:rPr>
          <w:rFonts w:ascii="Times New Roman" w:hAnsi="Times New Roman" w:cs="Times New Roman"/>
          <w:lang w:val="en-US"/>
        </w:rPr>
        <w:t>the results of the process of the evaluation of the individual work positions</w:t>
      </w:r>
      <w:r w:rsidR="00984488" w:rsidRPr="00B13F04">
        <w:rPr>
          <w:rFonts w:ascii="Times New Roman" w:hAnsi="Times New Roman" w:cs="Times New Roman"/>
          <w:lang w:val="en-US"/>
        </w:rPr>
        <w:t xml:space="preserve"> been published</w:t>
      </w:r>
      <w:r w:rsidR="00E22E98" w:rsidRPr="00B13F04">
        <w:rPr>
          <w:rFonts w:ascii="Times New Roman" w:hAnsi="Times New Roman" w:cs="Times New Roman"/>
          <w:lang w:val="en-US"/>
        </w:rPr>
        <w:t xml:space="preserve">. Finally, most of the important elements (the </w:t>
      </w:r>
      <w:proofErr w:type="spellStart"/>
      <w:r w:rsidR="00E22E98" w:rsidRPr="00B13F04">
        <w:rPr>
          <w:rFonts w:ascii="Times New Roman" w:hAnsi="Times New Roman" w:cs="Times New Roman"/>
          <w:lang w:val="en-US"/>
        </w:rPr>
        <w:t>coeficients</w:t>
      </w:r>
      <w:proofErr w:type="spellEnd"/>
      <w:r w:rsidR="00E22E98" w:rsidRPr="00B13F04">
        <w:rPr>
          <w:rFonts w:ascii="Times New Roman" w:hAnsi="Times New Roman" w:cs="Times New Roman"/>
          <w:lang w:val="en-US"/>
        </w:rPr>
        <w:t xml:space="preserve">, salary brackets, </w:t>
      </w:r>
      <w:proofErr w:type="gramStart"/>
      <w:r w:rsidR="00E22E98" w:rsidRPr="00B13F04">
        <w:rPr>
          <w:rFonts w:ascii="Times New Roman" w:hAnsi="Times New Roman" w:cs="Times New Roman"/>
          <w:lang w:val="en-US"/>
        </w:rPr>
        <w:t>employee</w:t>
      </w:r>
      <w:proofErr w:type="gramEnd"/>
      <w:r w:rsidR="00E22E98" w:rsidRPr="00B13F04">
        <w:rPr>
          <w:rFonts w:ascii="Times New Roman" w:hAnsi="Times New Roman" w:cs="Times New Roman"/>
          <w:lang w:val="en-US"/>
        </w:rPr>
        <w:t xml:space="preserve"> evaluation criteria) </w:t>
      </w:r>
      <w:r w:rsidR="002D6DE5" w:rsidRPr="00B13F04">
        <w:rPr>
          <w:rFonts w:ascii="Times New Roman" w:hAnsi="Times New Roman" w:cs="Times New Roman"/>
          <w:lang w:val="en-US"/>
        </w:rPr>
        <w:t xml:space="preserve">were </w:t>
      </w:r>
      <w:r w:rsidR="00E22E98" w:rsidRPr="00B13F04">
        <w:rPr>
          <w:rFonts w:ascii="Times New Roman" w:hAnsi="Times New Roman" w:cs="Times New Roman"/>
          <w:lang w:val="en-US"/>
        </w:rPr>
        <w:t>regulated by subordinate legislation</w:t>
      </w:r>
      <w:r w:rsidR="002D6DE5" w:rsidRPr="00B13F04">
        <w:rPr>
          <w:rFonts w:ascii="Times New Roman" w:hAnsi="Times New Roman" w:cs="Times New Roman"/>
          <w:lang w:val="en-US"/>
        </w:rPr>
        <w:t xml:space="preserve"> at a later stage</w:t>
      </w:r>
      <w:r w:rsidR="00E22E98" w:rsidRPr="00B13F04">
        <w:rPr>
          <w:rFonts w:ascii="Times New Roman" w:hAnsi="Times New Roman" w:cs="Times New Roman"/>
          <w:lang w:val="en-US"/>
        </w:rPr>
        <w:t xml:space="preserve"> </w:t>
      </w:r>
      <w:r w:rsidR="002D6DE5" w:rsidRPr="00B13F04">
        <w:rPr>
          <w:rFonts w:ascii="Times New Roman" w:hAnsi="Times New Roman" w:cs="Times New Roman"/>
          <w:lang w:val="en-US"/>
        </w:rPr>
        <w:t>and so</w:t>
      </w:r>
      <w:r w:rsidR="00E22E98" w:rsidRPr="00B13F04">
        <w:rPr>
          <w:rFonts w:ascii="Times New Roman" w:hAnsi="Times New Roman" w:cs="Times New Roman"/>
          <w:lang w:val="en-US"/>
        </w:rPr>
        <w:t xml:space="preserve"> </w:t>
      </w:r>
      <w:r w:rsidR="00984488" w:rsidRPr="00B13F04">
        <w:rPr>
          <w:rFonts w:ascii="Times New Roman" w:hAnsi="Times New Roman" w:cs="Times New Roman"/>
          <w:lang w:val="en-US"/>
        </w:rPr>
        <w:t xml:space="preserve">the regulation of </w:t>
      </w:r>
      <w:r w:rsidR="00E22E98" w:rsidRPr="00B13F04">
        <w:rPr>
          <w:rFonts w:ascii="Times New Roman" w:hAnsi="Times New Roman" w:cs="Times New Roman"/>
          <w:lang w:val="en-US"/>
        </w:rPr>
        <w:t xml:space="preserve">these important </w:t>
      </w:r>
      <w:r w:rsidR="00984488" w:rsidRPr="00B13F04">
        <w:rPr>
          <w:rFonts w:ascii="Times New Roman" w:hAnsi="Times New Roman" w:cs="Times New Roman"/>
          <w:lang w:val="en-US"/>
        </w:rPr>
        <w:t>elements</w:t>
      </w:r>
      <w:r w:rsidR="00E22E98" w:rsidRPr="00B13F04">
        <w:rPr>
          <w:rFonts w:ascii="Times New Roman" w:hAnsi="Times New Roman" w:cs="Times New Roman"/>
          <w:lang w:val="en-US"/>
        </w:rPr>
        <w:t xml:space="preserve"> </w:t>
      </w:r>
      <w:r w:rsidR="002D6DE5" w:rsidRPr="00B13F04">
        <w:rPr>
          <w:rFonts w:ascii="Times New Roman" w:hAnsi="Times New Roman" w:cs="Times New Roman"/>
          <w:lang w:val="en-US"/>
        </w:rPr>
        <w:t xml:space="preserve">was </w:t>
      </w:r>
      <w:r w:rsidR="00984488" w:rsidRPr="00B13F04">
        <w:rPr>
          <w:rFonts w:ascii="Times New Roman" w:hAnsi="Times New Roman" w:cs="Times New Roman"/>
          <w:lang w:val="en-US"/>
        </w:rPr>
        <w:t>not subject to</w:t>
      </w:r>
      <w:r w:rsidR="00E22E98" w:rsidRPr="00B13F04">
        <w:rPr>
          <w:rFonts w:ascii="Times New Roman" w:hAnsi="Times New Roman" w:cs="Times New Roman"/>
          <w:lang w:val="en-US"/>
        </w:rPr>
        <w:t xml:space="preserve"> public consultations</w:t>
      </w:r>
      <w:r w:rsidR="00984488" w:rsidRPr="00B13F04">
        <w:rPr>
          <w:rFonts w:ascii="Times New Roman" w:hAnsi="Times New Roman" w:cs="Times New Roman"/>
          <w:lang w:val="en-US"/>
        </w:rPr>
        <w:t>.</w:t>
      </w:r>
      <w:r w:rsidR="00E22E98" w:rsidRPr="00B13F04">
        <w:rPr>
          <w:rFonts w:ascii="Times New Roman" w:hAnsi="Times New Roman" w:cs="Times New Roman"/>
          <w:lang w:val="en-US"/>
        </w:rPr>
        <w:t xml:space="preserve"> </w:t>
      </w:r>
    </w:p>
    <w:p w:rsidR="00C95F64" w:rsidRPr="00B13F04" w:rsidRDefault="00C95F64" w:rsidP="00F36CB8">
      <w:pPr>
        <w:ind w:left="340"/>
        <w:jc w:val="both"/>
        <w:rPr>
          <w:rFonts w:ascii="Times New Roman" w:hAnsi="Times New Roman" w:cs="Times New Roman"/>
          <w:iCs/>
          <w:lang w:val="en-US"/>
        </w:rPr>
      </w:pPr>
      <w:r w:rsidRPr="00B13F04">
        <w:rPr>
          <w:rFonts w:ascii="Times New Roman" w:hAnsi="Times New Roman" w:cs="Times New Roman"/>
          <w:iCs/>
          <w:lang w:val="en-US"/>
        </w:rPr>
        <w:t>Additional challenge</w:t>
      </w:r>
      <w:r w:rsidR="00E22E98" w:rsidRPr="00B13F04">
        <w:rPr>
          <w:rFonts w:ascii="Times New Roman" w:hAnsi="Times New Roman" w:cs="Times New Roman"/>
          <w:iCs/>
          <w:lang w:val="en-US"/>
        </w:rPr>
        <w:t xml:space="preserve"> in the area of work and employment </w:t>
      </w:r>
      <w:r w:rsidRPr="00B13F04">
        <w:rPr>
          <w:rFonts w:ascii="Times New Roman" w:hAnsi="Times New Roman" w:cs="Times New Roman"/>
          <w:iCs/>
          <w:lang w:val="en-US"/>
        </w:rPr>
        <w:t xml:space="preserve">relates to the balance between private and professional life. Among other things, Croatia </w:t>
      </w:r>
      <w:proofErr w:type="gramStart"/>
      <w:r w:rsidRPr="00B13F04">
        <w:rPr>
          <w:rFonts w:ascii="Times New Roman" w:hAnsi="Times New Roman" w:cs="Times New Roman"/>
          <w:iCs/>
          <w:lang w:val="en-US"/>
        </w:rPr>
        <w:t>is faced</w:t>
      </w:r>
      <w:proofErr w:type="gramEnd"/>
      <w:r w:rsidRPr="00B13F04">
        <w:rPr>
          <w:rFonts w:ascii="Times New Roman" w:hAnsi="Times New Roman" w:cs="Times New Roman"/>
          <w:iCs/>
          <w:lang w:val="en-US"/>
        </w:rPr>
        <w:t xml:space="preserve"> with aging </w:t>
      </w:r>
      <w:r w:rsidR="00525F2C" w:rsidRPr="00B13F04">
        <w:rPr>
          <w:rFonts w:ascii="Times New Roman" w:hAnsi="Times New Roman" w:cs="Times New Roman"/>
          <w:iCs/>
          <w:lang w:val="en-US"/>
        </w:rPr>
        <w:t xml:space="preserve">of </w:t>
      </w:r>
      <w:r w:rsidRPr="00B13F04">
        <w:rPr>
          <w:rFonts w:ascii="Times New Roman" w:hAnsi="Times New Roman" w:cs="Times New Roman"/>
          <w:iCs/>
          <w:lang w:val="en-US"/>
        </w:rPr>
        <w:t xml:space="preserve">population and lack of services in </w:t>
      </w:r>
      <w:r w:rsidR="002D6DE5" w:rsidRPr="00B13F04">
        <w:rPr>
          <w:rFonts w:ascii="Times New Roman" w:hAnsi="Times New Roman" w:cs="Times New Roman"/>
          <w:iCs/>
          <w:lang w:val="en-US"/>
        </w:rPr>
        <w:t xml:space="preserve">local </w:t>
      </w:r>
      <w:r w:rsidRPr="00B13F04">
        <w:rPr>
          <w:rFonts w:ascii="Times New Roman" w:hAnsi="Times New Roman" w:cs="Times New Roman"/>
          <w:iCs/>
          <w:lang w:val="en-US"/>
        </w:rPr>
        <w:t>communities. Offspring, spouse or extramarital spouse of an elderly person who is dependent on support and specific care due to being immobile </w:t>
      </w:r>
      <w:proofErr w:type="gramStart"/>
      <w:r w:rsidRPr="00B13F04">
        <w:rPr>
          <w:rFonts w:ascii="Times New Roman" w:hAnsi="Times New Roman" w:cs="Times New Roman"/>
          <w:iCs/>
          <w:lang w:val="en-US"/>
        </w:rPr>
        <w:t xml:space="preserve">are not recognized as caregivers </w:t>
      </w:r>
      <w:r w:rsidR="00984488" w:rsidRPr="00B13F04">
        <w:rPr>
          <w:rFonts w:ascii="Times New Roman" w:hAnsi="Times New Roman" w:cs="Times New Roman"/>
          <w:iCs/>
          <w:lang w:val="en-US"/>
        </w:rPr>
        <w:t>and given the related rights and benefits</w:t>
      </w:r>
      <w:proofErr w:type="gramEnd"/>
      <w:r w:rsidR="00984488" w:rsidRPr="00B13F04">
        <w:rPr>
          <w:rFonts w:ascii="Times New Roman" w:hAnsi="Times New Roman" w:cs="Times New Roman"/>
          <w:iCs/>
          <w:lang w:val="en-US"/>
        </w:rPr>
        <w:t xml:space="preserve"> n</w:t>
      </w:r>
      <w:r w:rsidRPr="00B13F04">
        <w:rPr>
          <w:rFonts w:ascii="Times New Roman" w:hAnsi="Times New Roman" w:cs="Times New Roman"/>
          <w:iCs/>
          <w:lang w:val="en-US"/>
        </w:rPr>
        <w:t xml:space="preserve">or are </w:t>
      </w:r>
      <w:r w:rsidR="00984488" w:rsidRPr="00B13F04">
        <w:rPr>
          <w:rFonts w:ascii="Times New Roman" w:hAnsi="Times New Roman" w:cs="Times New Roman"/>
          <w:iCs/>
          <w:lang w:val="en-US"/>
        </w:rPr>
        <w:t xml:space="preserve">they able </w:t>
      </w:r>
      <w:r w:rsidRPr="00B13F04">
        <w:rPr>
          <w:rFonts w:ascii="Times New Roman" w:hAnsi="Times New Roman" w:cs="Times New Roman"/>
          <w:iCs/>
          <w:lang w:val="en-US"/>
        </w:rPr>
        <w:t xml:space="preserve">to take a paid leave from work. </w:t>
      </w:r>
    </w:p>
    <w:p w:rsidR="002D6DE5" w:rsidRPr="003E77EB" w:rsidRDefault="002D6DE5" w:rsidP="00F36CB8">
      <w:pPr>
        <w:pStyle w:val="ListParagraph"/>
        <w:numPr>
          <w:ilvl w:val="0"/>
          <w:numId w:val="10"/>
        </w:numPr>
        <w:ind w:left="360"/>
        <w:jc w:val="both"/>
        <w:rPr>
          <w:rFonts w:ascii="Times New Roman" w:hAnsi="Times New Roman" w:cs="Times New Roman"/>
          <w:lang w:val="en-US"/>
        </w:rPr>
      </w:pPr>
      <w:r w:rsidRPr="003E77EB">
        <w:rPr>
          <w:rFonts w:ascii="Times New Roman" w:hAnsi="Times New Roman" w:cs="Times New Roman"/>
          <w:lang w:val="en-US"/>
        </w:rPr>
        <w:t>D</w:t>
      </w:r>
      <w:r w:rsidR="00E33B4F" w:rsidRPr="003E77EB">
        <w:rPr>
          <w:rFonts w:ascii="Times New Roman" w:hAnsi="Times New Roman" w:cs="Times New Roman"/>
          <w:lang w:val="en-US"/>
        </w:rPr>
        <w:t xml:space="preserve">iscrimination complaints received by ORC in the areas of employment and labor </w:t>
      </w:r>
      <w:r w:rsidRPr="003E77EB">
        <w:rPr>
          <w:rFonts w:ascii="Times New Roman" w:hAnsi="Times New Roman" w:cs="Times New Roman"/>
          <w:lang w:val="en-US"/>
        </w:rPr>
        <w:t xml:space="preserve">are number one area in which </w:t>
      </w:r>
      <w:r w:rsidR="006D707B">
        <w:rPr>
          <w:rFonts w:ascii="Times New Roman" w:hAnsi="Times New Roman" w:cs="Times New Roman"/>
          <w:lang w:val="en-US"/>
        </w:rPr>
        <w:t>O</w:t>
      </w:r>
      <w:r w:rsidRPr="003E77EB">
        <w:rPr>
          <w:rFonts w:ascii="Times New Roman" w:hAnsi="Times New Roman" w:cs="Times New Roman"/>
          <w:lang w:val="en-US"/>
        </w:rPr>
        <w:t>RC has been receiving complaints since 2009. When it comes to most common</w:t>
      </w:r>
      <w:r w:rsidR="00E33B4F" w:rsidRPr="003E77EB">
        <w:rPr>
          <w:rFonts w:ascii="Times New Roman" w:hAnsi="Times New Roman" w:cs="Times New Roman"/>
          <w:lang w:val="en-US"/>
        </w:rPr>
        <w:t xml:space="preserve"> grounds</w:t>
      </w:r>
      <w:r w:rsidRPr="003E77EB">
        <w:rPr>
          <w:rFonts w:ascii="Times New Roman" w:hAnsi="Times New Roman" w:cs="Times New Roman"/>
          <w:lang w:val="en-US"/>
        </w:rPr>
        <w:t>, these are</w:t>
      </w:r>
      <w:r w:rsidR="00525F2C" w:rsidRPr="003E77EB">
        <w:rPr>
          <w:rFonts w:ascii="Times New Roman" w:hAnsi="Times New Roman" w:cs="Times New Roman"/>
          <w:lang w:val="en-US"/>
        </w:rPr>
        <w:t xml:space="preserve"> </w:t>
      </w:r>
      <w:r w:rsidR="00E33B4F" w:rsidRPr="003E77EB">
        <w:rPr>
          <w:rFonts w:ascii="Times New Roman" w:hAnsi="Times New Roman" w:cs="Times New Roman"/>
          <w:lang w:val="en-US"/>
        </w:rPr>
        <w:t xml:space="preserve">of age, health condition, education status, union membership, national origin, and political and other belief. </w:t>
      </w:r>
    </w:p>
    <w:p w:rsidR="002D6DE5" w:rsidRPr="003E77EB" w:rsidRDefault="00E33B4F" w:rsidP="00F36CB8">
      <w:pPr>
        <w:ind w:left="340"/>
        <w:jc w:val="both"/>
        <w:rPr>
          <w:rFonts w:ascii="Times New Roman" w:hAnsi="Times New Roman" w:cs="Times New Roman"/>
          <w:lang w:val="en-US"/>
        </w:rPr>
      </w:pPr>
      <w:r w:rsidRPr="003E77EB">
        <w:rPr>
          <w:rFonts w:ascii="Times New Roman" w:hAnsi="Times New Roman" w:cs="Times New Roman"/>
          <w:lang w:val="en-US"/>
        </w:rPr>
        <w:t xml:space="preserve">ORC has </w:t>
      </w:r>
      <w:r w:rsidR="002D6DE5" w:rsidRPr="003E77EB">
        <w:rPr>
          <w:rFonts w:ascii="Times New Roman" w:hAnsi="Times New Roman" w:cs="Times New Roman"/>
          <w:lang w:val="en-US"/>
        </w:rPr>
        <w:t xml:space="preserve">had a number of discrimination cases in which </w:t>
      </w:r>
      <w:r w:rsidR="00525F2C" w:rsidRPr="003E77EB">
        <w:rPr>
          <w:rFonts w:ascii="Times New Roman" w:hAnsi="Times New Roman" w:cs="Times New Roman"/>
          <w:lang w:val="en-US"/>
        </w:rPr>
        <w:t>it was</w:t>
      </w:r>
      <w:r w:rsidR="002D6DE5" w:rsidRPr="003E77EB">
        <w:rPr>
          <w:rFonts w:ascii="Times New Roman" w:hAnsi="Times New Roman" w:cs="Times New Roman"/>
          <w:lang w:val="en-US"/>
        </w:rPr>
        <w:t xml:space="preserve"> </w:t>
      </w:r>
      <w:r w:rsidRPr="003E77EB">
        <w:rPr>
          <w:rFonts w:ascii="Times New Roman" w:hAnsi="Times New Roman" w:cs="Times New Roman"/>
          <w:lang w:val="en-US"/>
        </w:rPr>
        <w:t xml:space="preserve">determined that, when reorganizing their business and planning for layoffs, some of the employers base those decisions on the age and health of the employees, placing the older ones and those with health problems in a less favorable position. </w:t>
      </w:r>
    </w:p>
    <w:p w:rsidR="00362DCE" w:rsidRPr="003E77EB" w:rsidRDefault="00362DCE" w:rsidP="00F36CB8">
      <w:pPr>
        <w:ind w:left="340"/>
        <w:jc w:val="both"/>
        <w:rPr>
          <w:rFonts w:ascii="Times New Roman" w:hAnsi="Times New Roman" w:cs="Times New Roman"/>
          <w:lang w:val="en-US"/>
        </w:rPr>
      </w:pPr>
      <w:r w:rsidRPr="003E77EB">
        <w:rPr>
          <w:rFonts w:ascii="Times New Roman" w:hAnsi="Times New Roman" w:cs="Times New Roman"/>
          <w:lang w:val="en-GB"/>
        </w:rPr>
        <w:t xml:space="preserve">The Roma national minority </w:t>
      </w:r>
      <w:proofErr w:type="gramStart"/>
      <w:r w:rsidRPr="003E77EB">
        <w:rPr>
          <w:rFonts w:ascii="Times New Roman" w:hAnsi="Times New Roman" w:cs="Times New Roman"/>
          <w:lang w:val="en-GB"/>
        </w:rPr>
        <w:t>is faced</w:t>
      </w:r>
      <w:proofErr w:type="gramEnd"/>
      <w:r w:rsidRPr="003E77EB">
        <w:rPr>
          <w:rFonts w:ascii="Times New Roman" w:hAnsi="Times New Roman" w:cs="Times New Roman"/>
          <w:lang w:val="en-GB"/>
        </w:rPr>
        <w:t xml:space="preserve"> with discrimination in employment and the workplace. For example, according to the FRA Roma survey, 29% of respondents felt discriminated against because of being Roma when looking for a job in the past 12 months.</w:t>
      </w:r>
      <w:r w:rsidRPr="003E77EB">
        <w:rPr>
          <w:rFonts w:ascii="Times New Roman" w:hAnsi="Times New Roman" w:cs="Times New Roman"/>
          <w:vertAlign w:val="superscript"/>
          <w:lang w:val="en-GB"/>
        </w:rPr>
        <w:footnoteReference w:id="10"/>
      </w:r>
      <w:r w:rsidRPr="003E77EB">
        <w:rPr>
          <w:rFonts w:ascii="Times New Roman" w:hAnsi="Times New Roman" w:cs="Times New Roman"/>
          <w:lang w:val="en-GB"/>
        </w:rPr>
        <w:t xml:space="preserve"> The baseline data survey from 2018 has shown that as much as 29% of Roma felt discriminated against at least once in the past 12 months, and </w:t>
      </w:r>
      <w:r w:rsidRPr="003E77EB">
        <w:rPr>
          <w:rFonts w:ascii="Times New Roman" w:hAnsi="Times New Roman" w:cs="Times New Roman"/>
          <w:lang w:val="en-GB"/>
        </w:rPr>
        <w:lastRenderedPageBreak/>
        <w:t xml:space="preserve">49% of those respondents claimed they </w:t>
      </w:r>
      <w:proofErr w:type="gramStart"/>
      <w:r w:rsidRPr="003E77EB">
        <w:rPr>
          <w:rFonts w:ascii="Times New Roman" w:hAnsi="Times New Roman" w:cs="Times New Roman"/>
          <w:lang w:val="en-GB"/>
        </w:rPr>
        <w:t>were discriminated against</w:t>
      </w:r>
      <w:proofErr w:type="gramEnd"/>
      <w:r w:rsidRPr="003E77EB">
        <w:rPr>
          <w:rFonts w:ascii="Times New Roman" w:hAnsi="Times New Roman" w:cs="Times New Roman"/>
          <w:lang w:val="en-GB"/>
        </w:rPr>
        <w:t xml:space="preserve"> in work and employment. The same survey has shown that 45% of respondents who sought work 12 months before the survey felt discriminated against. </w:t>
      </w:r>
    </w:p>
    <w:p w:rsidR="0027741D" w:rsidRPr="00B13F04" w:rsidRDefault="006A4943" w:rsidP="00F36CB8">
      <w:pPr>
        <w:ind w:left="340"/>
        <w:jc w:val="both"/>
        <w:rPr>
          <w:rFonts w:ascii="Times New Roman" w:hAnsi="Times New Roman" w:cs="Times New Roman"/>
          <w:iCs/>
          <w:lang w:val="en-US"/>
        </w:rPr>
      </w:pPr>
      <w:proofErr w:type="gramStart"/>
      <w:r w:rsidRPr="00B13F04">
        <w:rPr>
          <w:rFonts w:ascii="Times New Roman" w:hAnsi="Times New Roman" w:cs="Times New Roman"/>
          <w:iCs/>
          <w:lang w:val="en-US"/>
        </w:rPr>
        <w:t xml:space="preserve">As the number of </w:t>
      </w:r>
      <w:r w:rsidR="003E77EB">
        <w:rPr>
          <w:rFonts w:ascii="Times New Roman" w:hAnsi="Times New Roman" w:cs="Times New Roman"/>
          <w:iCs/>
          <w:lang w:val="en-US"/>
        </w:rPr>
        <w:t>workers of migrant</w:t>
      </w:r>
      <w:r w:rsidR="0027741D" w:rsidRPr="00B13F04">
        <w:rPr>
          <w:rFonts w:ascii="Times New Roman" w:hAnsi="Times New Roman" w:cs="Times New Roman"/>
          <w:iCs/>
          <w:lang w:val="en-US"/>
        </w:rPr>
        <w:t xml:space="preserve"> background</w:t>
      </w:r>
      <w:r w:rsidRPr="00B13F04">
        <w:rPr>
          <w:rFonts w:ascii="Times New Roman" w:hAnsi="Times New Roman" w:cs="Times New Roman"/>
          <w:iCs/>
          <w:lang w:val="en-US"/>
        </w:rPr>
        <w:t xml:space="preserve"> is growing, so is the number of their complaints submitted to ORC, citing not receiving the agreed or promised salary, receiving part of the salary "in cash", illegal overtime work, denial of the right to vacation, non-payment of salary compensation for unused vacation, failure to report an injury at work, failure to report to the competent insurance bodies, failure to conclude an employment contract, as well as the lengthy procedure for extending the residence and work permit by the </w:t>
      </w:r>
      <w:proofErr w:type="spellStart"/>
      <w:r w:rsidRPr="00B13F04">
        <w:rPr>
          <w:rFonts w:ascii="Times New Roman" w:hAnsi="Times New Roman" w:cs="Times New Roman"/>
          <w:iCs/>
          <w:lang w:val="en-US"/>
        </w:rPr>
        <w:t>MoI</w:t>
      </w:r>
      <w:proofErr w:type="spellEnd"/>
      <w:r w:rsidRPr="00B13F04">
        <w:rPr>
          <w:rFonts w:ascii="Times New Roman" w:hAnsi="Times New Roman" w:cs="Times New Roman"/>
          <w:iCs/>
          <w:lang w:val="en-US"/>
        </w:rPr>
        <w:t>.</w:t>
      </w:r>
      <w:proofErr w:type="gramEnd"/>
      <w:r w:rsidR="0027741D" w:rsidRPr="00B13F04">
        <w:rPr>
          <w:rFonts w:ascii="Times New Roman" w:hAnsi="Times New Roman" w:cs="Times New Roman"/>
          <w:iCs/>
          <w:lang w:val="en-US"/>
        </w:rPr>
        <w:t xml:space="preserve"> </w:t>
      </w:r>
      <w:proofErr w:type="gramStart"/>
      <w:r w:rsidR="0027741D" w:rsidRPr="00B13F04">
        <w:rPr>
          <w:rFonts w:ascii="Times New Roman" w:hAnsi="Times New Roman" w:cs="Times New Roman"/>
          <w:iCs/>
          <w:lang w:val="en-US"/>
        </w:rPr>
        <w:t>Also</w:t>
      </w:r>
      <w:proofErr w:type="gramEnd"/>
      <w:r w:rsidR="0027741D" w:rsidRPr="00B13F04">
        <w:rPr>
          <w:rFonts w:ascii="Times New Roman" w:hAnsi="Times New Roman" w:cs="Times New Roman"/>
          <w:iCs/>
          <w:lang w:val="en-US"/>
        </w:rPr>
        <w:t>, some cite work witho</w:t>
      </w:r>
      <w:r w:rsidR="00117718">
        <w:rPr>
          <w:rFonts w:ascii="Times New Roman" w:hAnsi="Times New Roman" w:cs="Times New Roman"/>
          <w:iCs/>
          <w:lang w:val="en-US"/>
        </w:rPr>
        <w:t xml:space="preserve">ut a residence and work permit. </w:t>
      </w:r>
      <w:r w:rsidR="0027741D" w:rsidRPr="00B13F04">
        <w:rPr>
          <w:rFonts w:ascii="Times New Roman" w:hAnsi="Times New Roman" w:cs="Times New Roman"/>
          <w:iCs/>
          <w:lang w:val="en-US"/>
        </w:rPr>
        <w:t>Additional problem for them has been housing, which is often not suitable for a dignified life.</w:t>
      </w:r>
      <w:r w:rsidR="00525F2C" w:rsidRPr="00B13F04">
        <w:rPr>
          <w:rFonts w:ascii="Times New Roman" w:hAnsi="Times New Roman" w:cs="Times New Roman"/>
          <w:iCs/>
          <w:lang w:val="en-US"/>
        </w:rPr>
        <w:t xml:space="preserve"> </w:t>
      </w:r>
      <w:r w:rsidRPr="00B13F04">
        <w:rPr>
          <w:rFonts w:ascii="Times New Roman" w:hAnsi="Times New Roman" w:cs="Times New Roman"/>
          <w:iCs/>
          <w:lang w:val="en-US"/>
        </w:rPr>
        <w:t xml:space="preserve">Some also indicated threats and insults by the employer and/or members of his/her family, especially when they requested payment of the salary owed, as well as the seizure and retention of personal documents (passport and/or foreigner’s card) by the employer, with threats of canceling the accommodation provided. </w:t>
      </w:r>
    </w:p>
    <w:p w:rsidR="00015F6F" w:rsidRPr="00B13F04" w:rsidRDefault="006A4943" w:rsidP="00F36CB8">
      <w:pPr>
        <w:ind w:left="340"/>
        <w:jc w:val="both"/>
        <w:rPr>
          <w:rFonts w:ascii="Times New Roman" w:hAnsi="Times New Roman" w:cs="Times New Roman"/>
          <w:iCs/>
          <w:lang w:val="en-US"/>
        </w:rPr>
      </w:pPr>
      <w:r w:rsidRPr="00B13F04">
        <w:rPr>
          <w:rFonts w:ascii="Times New Roman" w:hAnsi="Times New Roman" w:cs="Times New Roman"/>
          <w:iCs/>
          <w:lang w:val="en-US"/>
        </w:rPr>
        <w:t xml:space="preserve">From the complaints received, it is clear that these workers </w:t>
      </w:r>
      <w:proofErr w:type="gramStart"/>
      <w:r w:rsidRPr="00B13F04">
        <w:rPr>
          <w:rFonts w:ascii="Times New Roman" w:hAnsi="Times New Roman" w:cs="Times New Roman"/>
          <w:iCs/>
          <w:lang w:val="en-US"/>
        </w:rPr>
        <w:t>are not sufficiently informed</w:t>
      </w:r>
      <w:proofErr w:type="gramEnd"/>
      <w:r w:rsidRPr="00B13F04">
        <w:rPr>
          <w:rFonts w:ascii="Times New Roman" w:hAnsi="Times New Roman" w:cs="Times New Roman"/>
          <w:iCs/>
          <w:lang w:val="en-US"/>
        </w:rPr>
        <w:t xml:space="preserve"> on the labor legislation and the procedures they can utilize to protect their rights and the language barrier is a significant obstacle as well. Thus, providing them with Croatian language courses and FLA</w:t>
      </w:r>
      <w:r w:rsidR="00F312FA" w:rsidRPr="00B13F04">
        <w:rPr>
          <w:rFonts w:ascii="Times New Roman" w:hAnsi="Times New Roman" w:cs="Times New Roman"/>
          <w:iCs/>
          <w:lang w:val="en-US"/>
        </w:rPr>
        <w:t xml:space="preserve"> is crucial. </w:t>
      </w:r>
    </w:p>
    <w:p w:rsidR="0027741D" w:rsidRDefault="0027741D" w:rsidP="00F36CB8">
      <w:pPr>
        <w:ind w:left="340"/>
        <w:jc w:val="both"/>
        <w:rPr>
          <w:rFonts w:ascii="Times New Roman" w:hAnsi="Times New Roman" w:cs="Times New Roman"/>
          <w:iCs/>
          <w:lang w:val="en-US"/>
        </w:rPr>
      </w:pPr>
      <w:r w:rsidRPr="00B13F04">
        <w:rPr>
          <w:rFonts w:ascii="Times New Roman" w:hAnsi="Times New Roman" w:cs="Times New Roman"/>
          <w:iCs/>
          <w:lang w:val="en-US"/>
        </w:rPr>
        <w:t xml:space="preserve">Finally, there is urgent the need for the adoption of amendments of the Alien Act, which </w:t>
      </w:r>
      <w:r w:rsidR="00C879BF" w:rsidRPr="00B13F04">
        <w:rPr>
          <w:rFonts w:ascii="Times New Roman" w:hAnsi="Times New Roman" w:cs="Times New Roman"/>
          <w:iCs/>
          <w:lang w:val="en-US"/>
        </w:rPr>
        <w:t>would</w:t>
      </w:r>
      <w:r w:rsidRPr="00B13F04">
        <w:rPr>
          <w:rFonts w:ascii="Times New Roman" w:hAnsi="Times New Roman" w:cs="Times New Roman"/>
          <w:iCs/>
          <w:lang w:val="en-US"/>
        </w:rPr>
        <w:t xml:space="preserve"> ensure higher level of protection of workers of migrant background. </w:t>
      </w:r>
    </w:p>
    <w:p w:rsidR="00C879BF" w:rsidRPr="00117718" w:rsidRDefault="00C879BF" w:rsidP="00F36CB8">
      <w:pPr>
        <w:pStyle w:val="ListParagraph"/>
        <w:numPr>
          <w:ilvl w:val="0"/>
          <w:numId w:val="10"/>
        </w:numPr>
        <w:ind w:left="360"/>
        <w:jc w:val="both"/>
        <w:rPr>
          <w:rFonts w:ascii="Times New Roman" w:hAnsi="Times New Roman" w:cs="Times New Roman"/>
          <w:iCs/>
          <w:lang w:val="en-US"/>
        </w:rPr>
      </w:pPr>
      <w:r w:rsidRPr="00117718">
        <w:rPr>
          <w:rFonts w:ascii="Times New Roman" w:hAnsi="Times New Roman" w:cs="Times New Roman"/>
          <w:iCs/>
          <w:lang w:val="en-US"/>
        </w:rPr>
        <w:t xml:space="preserve">OPWD highlights that although the number of employed persons with disabilities within the total number of employed persons in Croatia has increased over the last few years, the disability employment gap in Croatia in 2023 continues to be high at 39.2% while the average for the 27 member states of the EU is 21.5%. Persons with disabilities lack accessible transport to work, awareness of the duty of reasonable accommodation in the workplace is low, support of a work assistant </w:t>
      </w:r>
      <w:proofErr w:type="gramStart"/>
      <w:r w:rsidRPr="00117718">
        <w:rPr>
          <w:rFonts w:ascii="Times New Roman" w:hAnsi="Times New Roman" w:cs="Times New Roman"/>
          <w:iCs/>
          <w:lang w:val="en-US"/>
        </w:rPr>
        <w:t>hasn’t</w:t>
      </w:r>
      <w:proofErr w:type="gramEnd"/>
      <w:r w:rsidRPr="00117718">
        <w:rPr>
          <w:rFonts w:ascii="Times New Roman" w:hAnsi="Times New Roman" w:cs="Times New Roman"/>
          <w:iCs/>
          <w:lang w:val="en-US"/>
        </w:rPr>
        <w:t xml:space="preserve"> been secured and there are no alternative working arrangements for people who cannot work for full 8 hours. The Government should implement reasonable accommodation at work in practice as well as introduce alternative working arrangements to eliminate discrimination of persons with disabilities in employment.</w:t>
      </w:r>
    </w:p>
    <w:p w:rsidR="00015F6F" w:rsidRPr="00B13F04" w:rsidRDefault="00015F6F">
      <w:pPr>
        <w:jc w:val="both"/>
        <w:rPr>
          <w:rFonts w:ascii="Times New Roman" w:hAnsi="Times New Roman" w:cs="Times New Roman"/>
          <w:iCs/>
          <w:lang w:val="en-US"/>
        </w:rPr>
      </w:pPr>
    </w:p>
    <w:p w:rsidR="00015F6F" w:rsidRPr="00B13F04" w:rsidRDefault="00015F6F"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 xml:space="preserve">Trade union rights </w:t>
      </w:r>
    </w:p>
    <w:p w:rsidR="00C95F64" w:rsidRPr="00117718" w:rsidRDefault="00525F2C" w:rsidP="00F36CB8">
      <w:pPr>
        <w:pStyle w:val="ListParagraph"/>
        <w:numPr>
          <w:ilvl w:val="0"/>
          <w:numId w:val="10"/>
        </w:numPr>
        <w:spacing w:before="240"/>
        <w:ind w:left="360"/>
        <w:jc w:val="both"/>
        <w:rPr>
          <w:rFonts w:ascii="Times New Roman" w:hAnsi="Times New Roman" w:cs="Times New Roman"/>
          <w:lang w:val="en-US"/>
        </w:rPr>
      </w:pPr>
      <w:r w:rsidRPr="00117718">
        <w:rPr>
          <w:rFonts w:ascii="Times New Roman" w:hAnsi="Times New Roman" w:cs="Times New Roman"/>
          <w:lang w:val="en-US"/>
        </w:rPr>
        <w:t xml:space="preserve">While the number of these complaints is not big, </w:t>
      </w:r>
      <w:r w:rsidR="00C95F64" w:rsidRPr="00117718">
        <w:rPr>
          <w:rFonts w:ascii="Times New Roman" w:hAnsi="Times New Roman" w:cs="Times New Roman"/>
          <w:lang w:val="en-US"/>
        </w:rPr>
        <w:t xml:space="preserve">ORC has </w:t>
      </w:r>
      <w:r w:rsidR="00084953" w:rsidRPr="00117718">
        <w:rPr>
          <w:rFonts w:ascii="Times New Roman" w:hAnsi="Times New Roman" w:cs="Times New Roman"/>
          <w:lang w:val="en-US"/>
        </w:rPr>
        <w:t xml:space="preserve">occasionally </w:t>
      </w:r>
      <w:r w:rsidR="00C95F64" w:rsidRPr="00117718">
        <w:rPr>
          <w:rFonts w:ascii="Times New Roman" w:hAnsi="Times New Roman" w:cs="Times New Roman"/>
          <w:lang w:val="en-US"/>
        </w:rPr>
        <w:t>receiv</w:t>
      </w:r>
      <w:r w:rsidR="00084953" w:rsidRPr="00117718">
        <w:rPr>
          <w:rFonts w:ascii="Times New Roman" w:hAnsi="Times New Roman" w:cs="Times New Roman"/>
          <w:lang w:val="en-US"/>
        </w:rPr>
        <w:t>ed</w:t>
      </w:r>
      <w:r w:rsidR="00C95F64" w:rsidRPr="00117718">
        <w:rPr>
          <w:rFonts w:ascii="Times New Roman" w:hAnsi="Times New Roman" w:cs="Times New Roman"/>
          <w:lang w:val="en-US"/>
        </w:rPr>
        <w:t xml:space="preserve"> complaints of workers </w:t>
      </w:r>
      <w:proofErr w:type="gramStart"/>
      <w:r w:rsidR="00C95F64" w:rsidRPr="00117718">
        <w:rPr>
          <w:rFonts w:ascii="Times New Roman" w:hAnsi="Times New Roman" w:cs="Times New Roman"/>
          <w:lang w:val="en-US"/>
        </w:rPr>
        <w:t>being pressured</w:t>
      </w:r>
      <w:proofErr w:type="gramEnd"/>
      <w:r w:rsidR="00C95F64" w:rsidRPr="00117718">
        <w:rPr>
          <w:rFonts w:ascii="Times New Roman" w:hAnsi="Times New Roman" w:cs="Times New Roman"/>
          <w:lang w:val="en-US"/>
        </w:rPr>
        <w:t xml:space="preserve"> not to join trade unions and trade union representatives being blocked from performing their union tasks</w:t>
      </w:r>
      <w:r w:rsidR="00084953" w:rsidRPr="00117718">
        <w:rPr>
          <w:rFonts w:ascii="Times New Roman" w:hAnsi="Times New Roman" w:cs="Times New Roman"/>
          <w:lang w:val="en-US"/>
        </w:rPr>
        <w:t xml:space="preserve">. </w:t>
      </w:r>
      <w:r w:rsidR="0027741D" w:rsidRPr="00117718">
        <w:rPr>
          <w:rFonts w:ascii="Times New Roman" w:hAnsi="Times New Roman" w:cs="Times New Roman"/>
          <w:lang w:val="en-US"/>
        </w:rPr>
        <w:t xml:space="preserve">Additionally, </w:t>
      </w:r>
      <w:r w:rsidR="0027741D" w:rsidRPr="00117718">
        <w:rPr>
          <w:rFonts w:ascii="Times New Roman" w:hAnsi="Times New Roman" w:cs="Times New Roman"/>
          <w:lang w:val="en-GB"/>
        </w:rPr>
        <w:t>survey series on attitudes and perception of inequality and discrimination</w:t>
      </w:r>
      <w:r w:rsidR="0027741D" w:rsidRPr="00117718">
        <w:rPr>
          <w:rFonts w:ascii="Times New Roman" w:hAnsi="Times New Roman" w:cs="Times New Roman"/>
          <w:lang w:val="en-US"/>
        </w:rPr>
        <w:t xml:space="preserve"> conducted by the ORC show </w:t>
      </w:r>
      <w:r w:rsidR="00B10294" w:rsidRPr="00117718">
        <w:rPr>
          <w:rFonts w:ascii="Times New Roman" w:hAnsi="Times New Roman" w:cs="Times New Roman"/>
          <w:lang w:val="en-US"/>
        </w:rPr>
        <w:t>that there is a significant social distance towards trade unions – in 2022 35% of respondents believed that trade unions only cause troubled compared to 385 in 2016.</w:t>
      </w:r>
    </w:p>
    <w:p w:rsidR="00C95F64" w:rsidRPr="00B13F04" w:rsidRDefault="00C95F64" w:rsidP="0006666C">
      <w:pPr>
        <w:jc w:val="both"/>
        <w:rPr>
          <w:rFonts w:ascii="Times New Roman" w:hAnsi="Times New Roman" w:cs="Times New Roman"/>
          <w:lang w:val="en-GB"/>
        </w:rPr>
      </w:pPr>
    </w:p>
    <w:p w:rsidR="000E5424" w:rsidRPr="00B13F04" w:rsidRDefault="0006666C"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R</w:t>
      </w:r>
      <w:r w:rsidR="00A813A7" w:rsidRPr="00B13F04">
        <w:rPr>
          <w:rFonts w:ascii="Times New Roman" w:hAnsi="Times New Roman" w:cs="Times New Roman"/>
          <w:b/>
          <w:bCs/>
          <w:color w:val="0070C0"/>
          <w:lang w:val="en-GB"/>
        </w:rPr>
        <w:t>ight to social security</w:t>
      </w:r>
    </w:p>
    <w:p w:rsidR="000E5424" w:rsidRPr="00117718" w:rsidRDefault="00AD65F5" w:rsidP="00F36CB8">
      <w:pPr>
        <w:pStyle w:val="ListParagraph"/>
        <w:numPr>
          <w:ilvl w:val="0"/>
          <w:numId w:val="10"/>
        </w:numPr>
        <w:spacing w:before="240"/>
        <w:ind w:left="360"/>
        <w:jc w:val="both"/>
        <w:rPr>
          <w:rFonts w:ascii="Times New Roman" w:hAnsi="Times New Roman" w:cs="Times New Roman"/>
          <w:lang w:val="en-GB"/>
        </w:rPr>
      </w:pPr>
      <w:r w:rsidRPr="00117718">
        <w:rPr>
          <w:rFonts w:ascii="Times New Roman" w:hAnsi="Times New Roman" w:cs="Times New Roman"/>
          <w:lang w:val="en-GB"/>
        </w:rPr>
        <w:t xml:space="preserve"> </w:t>
      </w:r>
      <w:proofErr w:type="gramStart"/>
      <w:r w:rsidR="00EE1073" w:rsidRPr="00117718">
        <w:rPr>
          <w:rFonts w:ascii="Times New Roman" w:hAnsi="Times New Roman" w:cs="Times New Roman"/>
          <w:lang w:val="en-GB"/>
        </w:rPr>
        <w:t xml:space="preserve">Although both the National Development Strategy for the period until 2030 and the National Plan to Combat Poverty and Social Exclusion for the period 2021-2027 posit the reduction of the risk of poverty and social exclusion as one of their goals, its achievement has been stalling, with the risk-of-poverty rates </w:t>
      </w:r>
      <w:r w:rsidR="00126E09" w:rsidRPr="00117718">
        <w:rPr>
          <w:rFonts w:ascii="Times New Roman" w:hAnsi="Times New Roman" w:cs="Times New Roman"/>
          <w:lang w:val="en-GB"/>
        </w:rPr>
        <w:t>increasing in 2023</w:t>
      </w:r>
      <w:r w:rsidR="00EE1073" w:rsidRPr="00117718">
        <w:rPr>
          <w:rFonts w:ascii="Times New Roman" w:hAnsi="Times New Roman" w:cs="Times New Roman"/>
          <w:lang w:val="en-GB"/>
        </w:rPr>
        <w:t>, influenced by the inflation rates and the price jumps</w:t>
      </w:r>
      <w:r w:rsidR="00295FE2" w:rsidRPr="00117718">
        <w:rPr>
          <w:rFonts w:ascii="Times New Roman" w:hAnsi="Times New Roman" w:cs="Times New Roman"/>
          <w:lang w:val="en-GB"/>
        </w:rPr>
        <w:t>, the highest of which</w:t>
      </w:r>
      <w:r w:rsidR="00EE1073" w:rsidRPr="00117718">
        <w:rPr>
          <w:rFonts w:ascii="Times New Roman" w:hAnsi="Times New Roman" w:cs="Times New Roman"/>
          <w:lang w:val="en-GB"/>
        </w:rPr>
        <w:t xml:space="preserve"> in the categories related to food, housing and energy.</w:t>
      </w:r>
      <w:proofErr w:type="gramEnd"/>
      <w:r w:rsidR="00295FE2" w:rsidRPr="00117718">
        <w:rPr>
          <w:rFonts w:ascii="Times New Roman" w:hAnsi="Times New Roman" w:cs="Times New Roman"/>
          <w:lang w:val="en-GB"/>
        </w:rPr>
        <w:t xml:space="preserve"> E</w:t>
      </w:r>
      <w:r w:rsidR="00EE1073" w:rsidRPr="00117718">
        <w:rPr>
          <w:rFonts w:ascii="Times New Roman" w:hAnsi="Times New Roman" w:cs="Times New Roman"/>
          <w:lang w:val="en-GB"/>
        </w:rPr>
        <w:t xml:space="preserve">xpectedly, </w:t>
      </w:r>
      <w:r w:rsidR="00295FE2" w:rsidRPr="00117718">
        <w:rPr>
          <w:rFonts w:ascii="Times New Roman" w:hAnsi="Times New Roman" w:cs="Times New Roman"/>
          <w:lang w:val="en-GB"/>
        </w:rPr>
        <w:t>the rising costs have</w:t>
      </w:r>
      <w:r w:rsidR="00EE1073" w:rsidRPr="00117718">
        <w:rPr>
          <w:rFonts w:ascii="Times New Roman" w:hAnsi="Times New Roman" w:cs="Times New Roman"/>
          <w:lang w:val="en-GB"/>
        </w:rPr>
        <w:t xml:space="preserve"> hit those least </w:t>
      </w:r>
      <w:proofErr w:type="gramStart"/>
      <w:r w:rsidR="00EE1073" w:rsidRPr="00117718">
        <w:rPr>
          <w:rFonts w:ascii="Times New Roman" w:hAnsi="Times New Roman" w:cs="Times New Roman"/>
          <w:lang w:val="en-GB"/>
        </w:rPr>
        <w:t>well-off</w:t>
      </w:r>
      <w:proofErr w:type="gramEnd"/>
      <w:r w:rsidR="00EE1073" w:rsidRPr="00117718">
        <w:rPr>
          <w:rFonts w:ascii="Times New Roman" w:hAnsi="Times New Roman" w:cs="Times New Roman"/>
          <w:lang w:val="en-GB"/>
        </w:rPr>
        <w:t xml:space="preserve"> the most.</w:t>
      </w:r>
      <w:r w:rsidR="006D7882" w:rsidRPr="00117718">
        <w:rPr>
          <w:rFonts w:ascii="Times New Roman" w:hAnsi="Times New Roman" w:cs="Times New Roman"/>
          <w:lang w:val="en-GB"/>
        </w:rPr>
        <w:t xml:space="preserve"> This despite of the one-off benefits the GRC approved in 2022</w:t>
      </w:r>
      <w:r w:rsidR="00126E09" w:rsidRPr="00117718">
        <w:rPr>
          <w:rFonts w:ascii="Times New Roman" w:hAnsi="Times New Roman" w:cs="Times New Roman"/>
          <w:lang w:val="en-GB"/>
        </w:rPr>
        <w:t>,</w:t>
      </w:r>
      <w:r w:rsidR="006D7882" w:rsidRPr="00117718">
        <w:rPr>
          <w:rFonts w:ascii="Times New Roman" w:hAnsi="Times New Roman" w:cs="Times New Roman"/>
          <w:lang w:val="en-GB"/>
        </w:rPr>
        <w:t xml:space="preserve"> 2023 </w:t>
      </w:r>
      <w:r w:rsidR="00126E09" w:rsidRPr="00117718">
        <w:rPr>
          <w:rFonts w:ascii="Times New Roman" w:hAnsi="Times New Roman" w:cs="Times New Roman"/>
          <w:lang w:val="en-GB"/>
        </w:rPr>
        <w:t xml:space="preserve">and 2024 </w:t>
      </w:r>
      <w:r w:rsidR="006D7882" w:rsidRPr="00117718">
        <w:rPr>
          <w:rFonts w:ascii="Times New Roman" w:hAnsi="Times New Roman" w:cs="Times New Roman"/>
          <w:lang w:val="en-GB"/>
        </w:rPr>
        <w:t>to mitigate the effects of the rising costs of living and energy prices on certain vulnerable groups.</w:t>
      </w:r>
    </w:p>
    <w:p w:rsidR="00CF3A67" w:rsidRPr="00B13F04" w:rsidRDefault="00C3307E" w:rsidP="00F36CB8">
      <w:pPr>
        <w:ind w:left="340"/>
        <w:jc w:val="both"/>
        <w:rPr>
          <w:rFonts w:ascii="Times New Roman" w:hAnsi="Times New Roman" w:cs="Times New Roman"/>
          <w:lang w:val="en-GB"/>
        </w:rPr>
      </w:pPr>
      <w:r w:rsidRPr="00B13F04">
        <w:rPr>
          <w:rFonts w:ascii="Times New Roman" w:hAnsi="Times New Roman" w:cs="Times New Roman"/>
          <w:lang w:val="en-GB"/>
        </w:rPr>
        <w:t>T</w:t>
      </w:r>
      <w:r w:rsidR="00EE1073" w:rsidRPr="00B13F04">
        <w:rPr>
          <w:rFonts w:ascii="Times New Roman" w:hAnsi="Times New Roman" w:cs="Times New Roman"/>
          <w:lang w:val="en-GB"/>
        </w:rPr>
        <w:t xml:space="preserve">he </w:t>
      </w:r>
      <w:r w:rsidRPr="00B13F04">
        <w:rPr>
          <w:rFonts w:ascii="Times New Roman" w:hAnsi="Times New Roman" w:cs="Times New Roman"/>
          <w:lang w:val="en-GB"/>
        </w:rPr>
        <w:t>base for the calculation of the GMB has increased twice in the period 2022-2024; however, the increases have been slight (</w:t>
      </w:r>
      <w:proofErr w:type="gramStart"/>
      <w:r w:rsidRPr="00B13F04">
        <w:rPr>
          <w:rFonts w:ascii="Times New Roman" w:hAnsi="Times New Roman" w:cs="Times New Roman"/>
          <w:lang w:val="en-GB"/>
        </w:rPr>
        <w:t>in the amount of</w:t>
      </w:r>
      <w:proofErr w:type="gramEnd"/>
      <w:r w:rsidRPr="00B13F04">
        <w:rPr>
          <w:rFonts w:ascii="Times New Roman" w:hAnsi="Times New Roman" w:cs="Times New Roman"/>
          <w:lang w:val="en-GB"/>
        </w:rPr>
        <w:t xml:space="preserve"> 10 € for 2025)</w:t>
      </w:r>
      <w:r w:rsidR="00CF3A67" w:rsidRPr="00B13F04">
        <w:rPr>
          <w:rFonts w:ascii="Times New Roman" w:hAnsi="Times New Roman" w:cs="Times New Roman"/>
          <w:lang w:val="en-GB"/>
        </w:rPr>
        <w:t xml:space="preserve"> and the rationale for </w:t>
      </w:r>
      <w:r w:rsidR="000F6764" w:rsidRPr="00B13F04">
        <w:rPr>
          <w:rFonts w:ascii="Times New Roman" w:hAnsi="Times New Roman" w:cs="Times New Roman"/>
          <w:lang w:val="en-GB"/>
        </w:rPr>
        <w:t>this particular</w:t>
      </w:r>
      <w:r w:rsidR="00CF3A67" w:rsidRPr="00B13F04">
        <w:rPr>
          <w:rFonts w:ascii="Times New Roman" w:hAnsi="Times New Roman" w:cs="Times New Roman"/>
          <w:lang w:val="en-GB"/>
        </w:rPr>
        <w:t xml:space="preserve"> calculation in this amount has not been provided by the GRC. The amount of the GMB is insufficient to guarantee a decent living, nor does it make it possible for its users to rise out of poverty. </w:t>
      </w:r>
      <w:r w:rsidR="00A31841" w:rsidRPr="00B13F04">
        <w:rPr>
          <w:rFonts w:ascii="Times New Roman" w:hAnsi="Times New Roman" w:cs="Times New Roman"/>
          <w:lang w:val="en-GB"/>
        </w:rPr>
        <w:t xml:space="preserve">Thus, for example, according to the data by the State Office for Statistics, </w:t>
      </w:r>
      <w:r w:rsidR="00D518B9" w:rsidRPr="00B13F04">
        <w:rPr>
          <w:rFonts w:ascii="Times New Roman" w:hAnsi="Times New Roman" w:cs="Times New Roman"/>
          <w:lang w:val="en-GB"/>
        </w:rPr>
        <w:t xml:space="preserve">in 2021 </w:t>
      </w:r>
      <w:r w:rsidR="00A31841" w:rsidRPr="00B13F04">
        <w:rPr>
          <w:rFonts w:ascii="Times New Roman" w:hAnsi="Times New Roman" w:cs="Times New Roman"/>
          <w:lang w:val="en-GB"/>
        </w:rPr>
        <w:t>the risk-of-poverty</w:t>
      </w:r>
      <w:r w:rsidR="000F6764" w:rsidRPr="00B13F04">
        <w:rPr>
          <w:rFonts w:ascii="Times New Roman" w:hAnsi="Times New Roman" w:cs="Times New Roman"/>
          <w:lang w:val="en-GB"/>
        </w:rPr>
        <w:t xml:space="preserve"> </w:t>
      </w:r>
      <w:proofErr w:type="gramStart"/>
      <w:r w:rsidR="000F6764" w:rsidRPr="00B13F04">
        <w:rPr>
          <w:rFonts w:ascii="Times New Roman" w:hAnsi="Times New Roman" w:cs="Times New Roman"/>
          <w:lang w:val="en-GB"/>
        </w:rPr>
        <w:t xml:space="preserve">threshold </w:t>
      </w:r>
      <w:r w:rsidR="00A31841" w:rsidRPr="00B13F04">
        <w:rPr>
          <w:rFonts w:ascii="Times New Roman" w:hAnsi="Times New Roman" w:cs="Times New Roman"/>
          <w:lang w:val="en-GB"/>
        </w:rPr>
        <w:t xml:space="preserve"> </w:t>
      </w:r>
      <w:r w:rsidR="00A31841" w:rsidRPr="00B13F04">
        <w:rPr>
          <w:rFonts w:ascii="Times New Roman" w:hAnsi="Times New Roman" w:cs="Times New Roman"/>
          <w:lang w:val="en-GB"/>
        </w:rPr>
        <w:lastRenderedPageBreak/>
        <w:t>for</w:t>
      </w:r>
      <w:proofErr w:type="gramEnd"/>
      <w:r w:rsidR="00A31841" w:rsidRPr="00B13F04">
        <w:rPr>
          <w:rFonts w:ascii="Times New Roman" w:hAnsi="Times New Roman" w:cs="Times New Roman"/>
          <w:lang w:val="en-GB"/>
        </w:rPr>
        <w:t xml:space="preserve"> a single member household amounted to 36 461 HRK </w:t>
      </w:r>
      <w:r w:rsidR="000F6764" w:rsidRPr="00B13F04">
        <w:rPr>
          <w:rFonts w:ascii="Times New Roman" w:hAnsi="Times New Roman" w:cs="Times New Roman"/>
          <w:lang w:val="en-GB"/>
        </w:rPr>
        <w:t xml:space="preserve">annually </w:t>
      </w:r>
      <w:r w:rsidR="00A31841" w:rsidRPr="00B13F04">
        <w:rPr>
          <w:rFonts w:ascii="Times New Roman" w:hAnsi="Times New Roman" w:cs="Times New Roman"/>
          <w:lang w:val="en-GB"/>
        </w:rPr>
        <w:t>(approx. 4 839€), whereas the amount of the GMB received annually by the same household stood at 12 000 HRK (approx. 1 592</w:t>
      </w:r>
      <w:r w:rsidR="00D70FEC" w:rsidRPr="00B13F04">
        <w:rPr>
          <w:rFonts w:ascii="Times New Roman" w:hAnsi="Times New Roman" w:cs="Times New Roman"/>
          <w:lang w:val="en-GB"/>
        </w:rPr>
        <w:t>€)</w:t>
      </w:r>
      <w:r w:rsidR="000F6764" w:rsidRPr="00B13F04">
        <w:rPr>
          <w:rFonts w:ascii="Times New Roman" w:hAnsi="Times New Roman" w:cs="Times New Roman"/>
          <w:lang w:val="en-GB"/>
        </w:rPr>
        <w:t>.</w:t>
      </w:r>
      <w:r w:rsidR="00A31841" w:rsidRPr="00B13F04">
        <w:rPr>
          <w:rFonts w:ascii="Times New Roman" w:hAnsi="Times New Roman" w:cs="Times New Roman"/>
          <w:lang w:val="en-GB"/>
        </w:rPr>
        <w:t xml:space="preserve">  </w:t>
      </w:r>
      <w:r w:rsidR="00CF3A67" w:rsidRPr="00B13F04">
        <w:rPr>
          <w:rFonts w:ascii="Times New Roman" w:hAnsi="Times New Roman" w:cs="Times New Roman"/>
          <w:lang w:val="en-GB"/>
        </w:rPr>
        <w:t xml:space="preserve">In order </w:t>
      </w:r>
      <w:r w:rsidR="00295FE2" w:rsidRPr="00B13F04">
        <w:rPr>
          <w:rFonts w:ascii="Times New Roman" w:hAnsi="Times New Roman" w:cs="Times New Roman"/>
          <w:lang w:val="en-GB"/>
        </w:rPr>
        <w:t xml:space="preserve">for it </w:t>
      </w:r>
      <w:r w:rsidR="00CF3A67" w:rsidRPr="00B13F04">
        <w:rPr>
          <w:rFonts w:ascii="Times New Roman" w:hAnsi="Times New Roman" w:cs="Times New Roman"/>
          <w:lang w:val="en-GB"/>
        </w:rPr>
        <w:t xml:space="preserve">to </w:t>
      </w:r>
      <w:r w:rsidR="00295FE2" w:rsidRPr="00B13F04">
        <w:rPr>
          <w:rFonts w:ascii="Times New Roman" w:hAnsi="Times New Roman" w:cs="Times New Roman"/>
          <w:lang w:val="en-GB"/>
        </w:rPr>
        <w:t>be more</w:t>
      </w:r>
      <w:r w:rsidR="00CF3A67" w:rsidRPr="00B13F04">
        <w:rPr>
          <w:rFonts w:ascii="Times New Roman" w:hAnsi="Times New Roman" w:cs="Times New Roman"/>
          <w:lang w:val="en-GB"/>
        </w:rPr>
        <w:t xml:space="preserve"> effect</w:t>
      </w:r>
      <w:r w:rsidR="00295FE2" w:rsidRPr="00B13F04">
        <w:rPr>
          <w:rFonts w:ascii="Times New Roman" w:hAnsi="Times New Roman" w:cs="Times New Roman"/>
          <w:lang w:val="en-GB"/>
        </w:rPr>
        <w:t>ive</w:t>
      </w:r>
      <w:r w:rsidR="00CF3A67" w:rsidRPr="00B13F04">
        <w:rPr>
          <w:rFonts w:ascii="Times New Roman" w:hAnsi="Times New Roman" w:cs="Times New Roman"/>
          <w:lang w:val="en-GB"/>
        </w:rPr>
        <w:t xml:space="preserve">, the amount of GMB ought to be tied to the risk-of-poverty threshold and/or the minimum income as well as </w:t>
      </w:r>
      <w:r w:rsidR="00D518B9" w:rsidRPr="00B13F04">
        <w:rPr>
          <w:rFonts w:ascii="Times New Roman" w:hAnsi="Times New Roman" w:cs="Times New Roman"/>
          <w:lang w:val="en-GB"/>
        </w:rPr>
        <w:t xml:space="preserve">to </w:t>
      </w:r>
      <w:r w:rsidR="00CF3A67" w:rsidRPr="00B13F04">
        <w:rPr>
          <w:rFonts w:ascii="Times New Roman" w:hAnsi="Times New Roman" w:cs="Times New Roman"/>
          <w:lang w:val="en-GB"/>
        </w:rPr>
        <w:t>take into account the rate of inflation as it affects the poorest households.</w:t>
      </w:r>
    </w:p>
    <w:p w:rsidR="000F6764" w:rsidRDefault="00B97E81" w:rsidP="00F36CB8">
      <w:pPr>
        <w:ind w:left="340"/>
        <w:jc w:val="both"/>
        <w:rPr>
          <w:rFonts w:ascii="Times New Roman" w:hAnsi="Times New Roman" w:cs="Times New Roman"/>
          <w:lang w:val="en-GB"/>
        </w:rPr>
      </w:pPr>
      <w:r w:rsidRPr="00B13F04">
        <w:rPr>
          <w:rFonts w:ascii="Times New Roman" w:hAnsi="Times New Roman" w:cs="Times New Roman"/>
          <w:lang w:val="en-GB"/>
        </w:rPr>
        <w:t>Despite the rise in the number of the persons at risk of poverty, the number of GMB</w:t>
      </w:r>
      <w:r w:rsidR="00D518B9" w:rsidRPr="00B13F04">
        <w:rPr>
          <w:rFonts w:ascii="Times New Roman" w:hAnsi="Times New Roman" w:cs="Times New Roman"/>
          <w:lang w:val="en-GB"/>
        </w:rPr>
        <w:t xml:space="preserve"> recipients</w:t>
      </w:r>
      <w:r w:rsidRPr="00B13F04">
        <w:rPr>
          <w:rFonts w:ascii="Times New Roman" w:hAnsi="Times New Roman" w:cs="Times New Roman"/>
          <w:lang w:val="en-GB"/>
        </w:rPr>
        <w:t xml:space="preserve"> has been decreasing</w:t>
      </w:r>
      <w:r w:rsidR="00A45AE8" w:rsidRPr="00B13F04">
        <w:rPr>
          <w:rFonts w:ascii="Times New Roman" w:hAnsi="Times New Roman" w:cs="Times New Roman"/>
          <w:lang w:val="en-GB"/>
        </w:rPr>
        <w:t xml:space="preserve"> and the coverage is relatively low</w:t>
      </w:r>
      <w:r w:rsidRPr="00B13F04">
        <w:rPr>
          <w:rFonts w:ascii="Times New Roman" w:hAnsi="Times New Roman" w:cs="Times New Roman"/>
          <w:lang w:val="en-GB"/>
        </w:rPr>
        <w:t xml:space="preserve">. In 2021, 2022 and 2023 ORC repeatedly recommended that the </w:t>
      </w:r>
      <w:proofErr w:type="spellStart"/>
      <w:r w:rsidRPr="00B13F04">
        <w:rPr>
          <w:rFonts w:ascii="Times New Roman" w:hAnsi="Times New Roman" w:cs="Times New Roman"/>
          <w:lang w:val="en-GB"/>
        </w:rPr>
        <w:t>MoLPSFSP</w:t>
      </w:r>
      <w:proofErr w:type="spellEnd"/>
      <w:r w:rsidR="00084953" w:rsidRPr="00B13F04">
        <w:rPr>
          <w:rStyle w:val="FootnoteReference"/>
          <w:rFonts w:ascii="Times New Roman" w:hAnsi="Times New Roman" w:cs="Times New Roman"/>
          <w:lang w:val="en-GB"/>
        </w:rPr>
        <w:footnoteReference w:id="11"/>
      </w:r>
      <w:r w:rsidRPr="00B13F04">
        <w:rPr>
          <w:rFonts w:ascii="Times New Roman" w:hAnsi="Times New Roman" w:cs="Times New Roman"/>
          <w:lang w:val="en-GB"/>
        </w:rPr>
        <w:t xml:space="preserve"> undertake an analysis of this trend in order </w:t>
      </w:r>
      <w:r w:rsidR="00D34D68" w:rsidRPr="00B13F04">
        <w:rPr>
          <w:rFonts w:ascii="Times New Roman" w:hAnsi="Times New Roman" w:cs="Times New Roman"/>
          <w:lang w:val="en-GB"/>
        </w:rPr>
        <w:t>to</w:t>
      </w:r>
      <w:r w:rsidRPr="00B13F04">
        <w:rPr>
          <w:rFonts w:ascii="Times New Roman" w:hAnsi="Times New Roman" w:cs="Times New Roman"/>
          <w:lang w:val="en-GB"/>
        </w:rPr>
        <w:t xml:space="preserve"> </w:t>
      </w:r>
      <w:proofErr w:type="gramStart"/>
      <w:r w:rsidRPr="00B13F04">
        <w:rPr>
          <w:rFonts w:ascii="Times New Roman" w:hAnsi="Times New Roman" w:cs="Times New Roman"/>
          <w:lang w:val="en-GB"/>
        </w:rPr>
        <w:t>the uncover</w:t>
      </w:r>
      <w:proofErr w:type="gramEnd"/>
      <w:r w:rsidRPr="00B13F04">
        <w:rPr>
          <w:rFonts w:ascii="Times New Roman" w:hAnsi="Times New Roman" w:cs="Times New Roman"/>
          <w:lang w:val="en-GB"/>
        </w:rPr>
        <w:t xml:space="preserve"> the reasons behind it. The recommendation </w:t>
      </w:r>
      <w:proofErr w:type="gramStart"/>
      <w:r w:rsidRPr="00B13F04">
        <w:rPr>
          <w:rFonts w:ascii="Times New Roman" w:hAnsi="Times New Roman" w:cs="Times New Roman"/>
          <w:lang w:val="en-GB"/>
        </w:rPr>
        <w:t>has not been implemented</w:t>
      </w:r>
      <w:proofErr w:type="gramEnd"/>
      <w:r w:rsidR="00E80693" w:rsidRPr="00B13F04">
        <w:rPr>
          <w:rFonts w:ascii="Times New Roman" w:hAnsi="Times New Roman" w:cs="Times New Roman"/>
          <w:lang w:val="en-GB"/>
        </w:rPr>
        <w:t xml:space="preserve">. At the same time, in </w:t>
      </w:r>
      <w:r w:rsidR="00D518B9" w:rsidRPr="00B13F04">
        <w:rPr>
          <w:rFonts w:ascii="Times New Roman" w:hAnsi="Times New Roman" w:cs="Times New Roman"/>
          <w:lang w:val="en-GB"/>
        </w:rPr>
        <w:t>her</w:t>
      </w:r>
      <w:r w:rsidR="00D34D68" w:rsidRPr="00B13F04">
        <w:rPr>
          <w:rFonts w:ascii="Times New Roman" w:hAnsi="Times New Roman" w:cs="Times New Roman"/>
          <w:lang w:val="en-GB"/>
        </w:rPr>
        <w:t xml:space="preserve"> 2022 Annual Report ORC noted</w:t>
      </w:r>
      <w:r w:rsidR="00E80693" w:rsidRPr="00B13F04">
        <w:rPr>
          <w:rFonts w:ascii="Times New Roman" w:hAnsi="Times New Roman" w:cs="Times New Roman"/>
          <w:lang w:val="en-GB"/>
        </w:rPr>
        <w:t xml:space="preserve"> the discrepancies between the data provided by the </w:t>
      </w:r>
      <w:proofErr w:type="spellStart"/>
      <w:r w:rsidR="00E80693" w:rsidRPr="00B13F04">
        <w:rPr>
          <w:rFonts w:ascii="Times New Roman" w:hAnsi="Times New Roman" w:cs="Times New Roman"/>
          <w:lang w:val="en-GB"/>
        </w:rPr>
        <w:t>MoLPSFSP</w:t>
      </w:r>
      <w:proofErr w:type="spellEnd"/>
      <w:r w:rsidR="00E80693" w:rsidRPr="00B13F04">
        <w:rPr>
          <w:rFonts w:ascii="Times New Roman" w:hAnsi="Times New Roman" w:cs="Times New Roman"/>
          <w:lang w:val="en-GB"/>
        </w:rPr>
        <w:t xml:space="preserve"> and those provided by the CES</w:t>
      </w:r>
      <w:r w:rsidR="00084953" w:rsidRPr="00B13F04">
        <w:rPr>
          <w:rStyle w:val="FootnoteReference"/>
          <w:rFonts w:ascii="Times New Roman" w:hAnsi="Times New Roman" w:cs="Times New Roman"/>
          <w:lang w:val="en-GB"/>
        </w:rPr>
        <w:footnoteReference w:id="12"/>
      </w:r>
      <w:r w:rsidR="00E80693" w:rsidRPr="00B13F04">
        <w:rPr>
          <w:rFonts w:ascii="Times New Roman" w:hAnsi="Times New Roman" w:cs="Times New Roman"/>
          <w:lang w:val="en-GB"/>
        </w:rPr>
        <w:t xml:space="preserve">, such as a significantly lower number of GMB beneficiaries who </w:t>
      </w:r>
      <w:proofErr w:type="gramStart"/>
      <w:r w:rsidR="00E80693" w:rsidRPr="00B13F04">
        <w:rPr>
          <w:rFonts w:ascii="Times New Roman" w:hAnsi="Times New Roman" w:cs="Times New Roman"/>
          <w:lang w:val="en-GB"/>
        </w:rPr>
        <w:t>got</w:t>
      </w:r>
      <w:proofErr w:type="gramEnd"/>
      <w:r w:rsidR="00E80693" w:rsidRPr="00B13F04">
        <w:rPr>
          <w:rFonts w:ascii="Times New Roman" w:hAnsi="Times New Roman" w:cs="Times New Roman"/>
          <w:lang w:val="en-GB"/>
        </w:rPr>
        <w:t xml:space="preserve"> employed during that calendar year</w:t>
      </w:r>
      <w:r w:rsidR="00D518B9" w:rsidRPr="00B13F04">
        <w:rPr>
          <w:rFonts w:ascii="Times New Roman" w:hAnsi="Times New Roman" w:cs="Times New Roman"/>
          <w:lang w:val="en-GB"/>
        </w:rPr>
        <w:t xml:space="preserve"> recorded by the CES as opposed to the data provided by the </w:t>
      </w:r>
      <w:proofErr w:type="spellStart"/>
      <w:r w:rsidR="00D518B9" w:rsidRPr="00B13F04">
        <w:rPr>
          <w:rFonts w:ascii="Times New Roman" w:hAnsi="Times New Roman" w:cs="Times New Roman"/>
          <w:lang w:val="en-GB"/>
        </w:rPr>
        <w:t>MoLPSFSP</w:t>
      </w:r>
      <w:proofErr w:type="spellEnd"/>
      <w:r w:rsidR="00E80693" w:rsidRPr="00B13F04">
        <w:rPr>
          <w:rFonts w:ascii="Times New Roman" w:hAnsi="Times New Roman" w:cs="Times New Roman"/>
          <w:lang w:val="en-GB"/>
        </w:rPr>
        <w:t>.</w:t>
      </w:r>
    </w:p>
    <w:p w:rsidR="005325C0" w:rsidRPr="00117718" w:rsidRDefault="005325C0"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 xml:space="preserve">Additional challenge for the GMB beneficiaries relates to the </w:t>
      </w:r>
      <w:r w:rsidR="00D8141B" w:rsidRPr="00117718">
        <w:rPr>
          <w:rFonts w:ascii="Times New Roman" w:hAnsi="Times New Roman" w:cs="Times New Roman"/>
          <w:lang w:val="en-GB"/>
        </w:rPr>
        <w:t xml:space="preserve">fact that GMB beneficiaries </w:t>
      </w:r>
      <w:r w:rsidR="00D8141B" w:rsidRPr="00117718">
        <w:rPr>
          <w:rFonts w:ascii="Times New Roman" w:hAnsi="Times New Roman" w:cs="Times New Roman"/>
          <w:lang w:val="en"/>
        </w:rPr>
        <w:t xml:space="preserve">who are able or partially able to work must perform 60 to 90 hours of community service per month without compensation, organized by local and regional self-government units. </w:t>
      </w:r>
      <w:r w:rsidRPr="00117718">
        <w:rPr>
          <w:rFonts w:ascii="Times New Roman" w:hAnsi="Times New Roman" w:cs="Times New Roman"/>
          <w:lang w:val="en-GB"/>
        </w:rPr>
        <w:t>In the case of non-response</w:t>
      </w:r>
      <w:r w:rsidR="00362DCE" w:rsidRPr="00117718">
        <w:rPr>
          <w:rFonts w:ascii="Times New Roman" w:hAnsi="Times New Roman" w:cs="Times New Roman"/>
          <w:lang w:val="en-GB"/>
        </w:rPr>
        <w:t xml:space="preserve"> of GMB beneficiaries, the GMB </w:t>
      </w:r>
      <w:proofErr w:type="gramStart"/>
      <w:r w:rsidRPr="00117718">
        <w:rPr>
          <w:rFonts w:ascii="Times New Roman" w:hAnsi="Times New Roman" w:cs="Times New Roman"/>
          <w:lang w:val="en-GB"/>
        </w:rPr>
        <w:t xml:space="preserve">is </w:t>
      </w:r>
      <w:r w:rsidR="00362DCE" w:rsidRPr="00117718">
        <w:rPr>
          <w:rFonts w:ascii="Times New Roman" w:hAnsi="Times New Roman" w:cs="Times New Roman"/>
          <w:lang w:val="en-GB"/>
        </w:rPr>
        <w:t>cancelled</w:t>
      </w:r>
      <w:r w:rsidRPr="00117718">
        <w:rPr>
          <w:rFonts w:ascii="Times New Roman" w:hAnsi="Times New Roman" w:cs="Times New Roman"/>
          <w:lang w:val="en-GB"/>
        </w:rPr>
        <w:t xml:space="preserve"> for singles, or reduced for households</w:t>
      </w:r>
      <w:proofErr w:type="gramEnd"/>
      <w:r w:rsidRPr="00117718">
        <w:rPr>
          <w:rFonts w:ascii="Times New Roman" w:hAnsi="Times New Roman" w:cs="Times New Roman"/>
          <w:lang w:val="en-GB"/>
        </w:rPr>
        <w:t>.</w:t>
      </w:r>
      <w:r w:rsidR="00362DCE" w:rsidRPr="00117718">
        <w:rPr>
          <w:rFonts w:ascii="Times New Roman" w:hAnsi="Times New Roman" w:cs="Times New Roman"/>
          <w:lang w:val="en-GB"/>
        </w:rPr>
        <w:t xml:space="preserve"> ORC </w:t>
      </w:r>
      <w:r w:rsidRPr="00117718">
        <w:rPr>
          <w:rFonts w:ascii="Times New Roman" w:hAnsi="Times New Roman" w:cs="Times New Roman"/>
          <w:lang w:val="en-GB"/>
        </w:rPr>
        <w:t>complainant</w:t>
      </w:r>
      <w:r w:rsidR="00362DCE" w:rsidRPr="00117718">
        <w:rPr>
          <w:rFonts w:ascii="Times New Roman" w:hAnsi="Times New Roman" w:cs="Times New Roman"/>
          <w:lang w:val="en-GB"/>
        </w:rPr>
        <w:t>s</w:t>
      </w:r>
      <w:r w:rsidRPr="00117718">
        <w:rPr>
          <w:rFonts w:ascii="Times New Roman" w:hAnsi="Times New Roman" w:cs="Times New Roman"/>
          <w:lang w:val="en-GB"/>
        </w:rPr>
        <w:t xml:space="preserve"> pointed </w:t>
      </w:r>
      <w:r w:rsidR="00362DCE" w:rsidRPr="00117718">
        <w:rPr>
          <w:rFonts w:ascii="Times New Roman" w:hAnsi="Times New Roman" w:cs="Times New Roman"/>
          <w:lang w:val="en-GB"/>
        </w:rPr>
        <w:t>to</w:t>
      </w:r>
      <w:r w:rsidRPr="00117718">
        <w:rPr>
          <w:rFonts w:ascii="Times New Roman" w:hAnsi="Times New Roman" w:cs="Times New Roman"/>
          <w:lang w:val="en-GB"/>
        </w:rPr>
        <w:t xml:space="preserve"> the insufficient organization of this obligation </w:t>
      </w:r>
      <w:r w:rsidR="00362DCE" w:rsidRPr="00117718">
        <w:rPr>
          <w:rFonts w:ascii="Times New Roman" w:hAnsi="Times New Roman" w:cs="Times New Roman"/>
          <w:lang w:val="en-GB"/>
        </w:rPr>
        <w:t xml:space="preserve">resulting in the fact that this obligation </w:t>
      </w:r>
      <w:proofErr w:type="gramStart"/>
      <w:r w:rsidR="00362DCE" w:rsidRPr="00117718">
        <w:rPr>
          <w:rFonts w:ascii="Times New Roman" w:hAnsi="Times New Roman" w:cs="Times New Roman"/>
          <w:lang w:val="en-GB"/>
        </w:rPr>
        <w:t>is implemented</w:t>
      </w:r>
      <w:proofErr w:type="gramEnd"/>
      <w:r w:rsidR="00362DCE" w:rsidRPr="00117718">
        <w:rPr>
          <w:rFonts w:ascii="Times New Roman" w:hAnsi="Times New Roman" w:cs="Times New Roman"/>
          <w:lang w:val="en-GB"/>
        </w:rPr>
        <w:t xml:space="preserve"> in diverse manner, depending on the capacities of local authorities. Additionally, temporary</w:t>
      </w:r>
      <w:r w:rsidRPr="00117718">
        <w:rPr>
          <w:rFonts w:ascii="Times New Roman" w:hAnsi="Times New Roman" w:cs="Times New Roman"/>
          <w:lang w:val="en-GB"/>
        </w:rPr>
        <w:t xml:space="preserve"> incapacity for work due to illness is not a reason for exemption, </w:t>
      </w:r>
      <w:r w:rsidR="00362DCE" w:rsidRPr="00117718">
        <w:rPr>
          <w:rFonts w:ascii="Times New Roman" w:hAnsi="Times New Roman" w:cs="Times New Roman"/>
          <w:lang w:val="en-GB"/>
        </w:rPr>
        <w:t>so GMB beneficiaries</w:t>
      </w:r>
      <w:r w:rsidRPr="00117718">
        <w:rPr>
          <w:rFonts w:ascii="Times New Roman" w:hAnsi="Times New Roman" w:cs="Times New Roman"/>
          <w:lang w:val="en-GB"/>
        </w:rPr>
        <w:t xml:space="preserve"> cannot justify their absence by illness. </w:t>
      </w:r>
      <w:r w:rsidR="00362DCE" w:rsidRPr="00117718">
        <w:rPr>
          <w:rFonts w:ascii="Times New Roman" w:hAnsi="Times New Roman" w:cs="Times New Roman"/>
          <w:lang w:val="en-GB"/>
        </w:rPr>
        <w:t>Hence, the ORC found that such provisions lead</w:t>
      </w:r>
      <w:r w:rsidRPr="00117718">
        <w:rPr>
          <w:rFonts w:ascii="Times New Roman" w:hAnsi="Times New Roman" w:cs="Times New Roman"/>
          <w:lang w:val="en-GB"/>
        </w:rPr>
        <w:t xml:space="preserve"> to discrimination </w:t>
      </w:r>
      <w:proofErr w:type="gramStart"/>
      <w:r w:rsidRPr="00117718">
        <w:rPr>
          <w:rFonts w:ascii="Times New Roman" w:hAnsi="Times New Roman" w:cs="Times New Roman"/>
          <w:lang w:val="en-GB"/>
        </w:rPr>
        <w:t>on the basis of</w:t>
      </w:r>
      <w:proofErr w:type="gramEnd"/>
      <w:r w:rsidRPr="00117718">
        <w:rPr>
          <w:rFonts w:ascii="Times New Roman" w:hAnsi="Times New Roman" w:cs="Times New Roman"/>
          <w:lang w:val="en-GB"/>
        </w:rPr>
        <w:t xml:space="preserve"> health status, because temporary incapacity for work is not prescribed as a circumstance for exemption from the obligati</w:t>
      </w:r>
      <w:r w:rsidR="00362DCE" w:rsidRPr="00117718">
        <w:rPr>
          <w:rFonts w:ascii="Times New Roman" w:hAnsi="Times New Roman" w:cs="Times New Roman"/>
          <w:lang w:val="en-GB"/>
        </w:rPr>
        <w:t xml:space="preserve">on to work for the common good, and the consequence is the loss of the GMB. </w:t>
      </w:r>
    </w:p>
    <w:p w:rsidR="00D8141B" w:rsidRPr="00117718" w:rsidRDefault="00641E37"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 xml:space="preserve">ORC has noted a decrease in the number of the granted one-off benefits, despite </w:t>
      </w:r>
      <w:r w:rsidR="00D518B9" w:rsidRPr="00117718">
        <w:rPr>
          <w:rFonts w:ascii="Times New Roman" w:hAnsi="Times New Roman" w:cs="Times New Roman"/>
          <w:lang w:val="en-GB"/>
        </w:rPr>
        <w:t xml:space="preserve">her </w:t>
      </w:r>
      <w:r w:rsidRPr="00117718">
        <w:rPr>
          <w:rFonts w:ascii="Times New Roman" w:hAnsi="Times New Roman" w:cs="Times New Roman"/>
          <w:lang w:val="en-GB"/>
        </w:rPr>
        <w:t xml:space="preserve">recommendation that </w:t>
      </w:r>
      <w:r w:rsidR="00D518B9" w:rsidRPr="00117718">
        <w:rPr>
          <w:rFonts w:ascii="Times New Roman" w:hAnsi="Times New Roman" w:cs="Times New Roman"/>
          <w:lang w:val="en-GB"/>
        </w:rPr>
        <w:t xml:space="preserve">access to it  be provided to </w:t>
      </w:r>
      <w:r w:rsidRPr="00117718">
        <w:rPr>
          <w:rFonts w:ascii="Times New Roman" w:hAnsi="Times New Roman" w:cs="Times New Roman"/>
          <w:lang w:val="en-GB"/>
        </w:rPr>
        <w:t>as wide a number of beneficiaries</w:t>
      </w:r>
      <w:r w:rsidR="00D518B9" w:rsidRPr="00117718">
        <w:rPr>
          <w:rFonts w:ascii="Times New Roman" w:hAnsi="Times New Roman" w:cs="Times New Roman"/>
          <w:lang w:val="en-GB"/>
        </w:rPr>
        <w:t xml:space="preserve"> as possible</w:t>
      </w:r>
      <w:r w:rsidRPr="00117718">
        <w:rPr>
          <w:rFonts w:ascii="Times New Roman" w:hAnsi="Times New Roman" w:cs="Times New Roman"/>
          <w:lang w:val="en-GB"/>
        </w:rPr>
        <w:t xml:space="preserve">, especially having in mind the rising costs of living. </w:t>
      </w:r>
      <w:r w:rsidR="006B7BB8" w:rsidRPr="00117718">
        <w:rPr>
          <w:rFonts w:ascii="Times New Roman" w:hAnsi="Times New Roman" w:cs="Times New Roman"/>
          <w:lang w:val="en-GB"/>
        </w:rPr>
        <w:t>Furthermore, citizens have been complaining about the excessive length of the proceedings for the granting of the social benefits. The information on the appeals procedures is not easily available and the procedure itself, because of the manner in which the submission of appeals by e-mail is regulated, can be deterring for the citizens lacking in digital skills.</w:t>
      </w:r>
    </w:p>
    <w:p w:rsidR="00C879BF" w:rsidRPr="00117718" w:rsidRDefault="00C879BF"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OEWD states that despite</w:t>
      </w:r>
      <w:r w:rsidRPr="00117718">
        <w:rPr>
          <w:rFonts w:ascii="Times New Roman" w:hAnsi="Times New Roman" w:cs="Times New Roman"/>
          <w:lang w:val="en-US"/>
        </w:rPr>
        <w:t xml:space="preserve"> expansion of the personal assistance scheme persons with disabilities still </w:t>
      </w:r>
      <w:proofErr w:type="gramStart"/>
      <w:r w:rsidRPr="00117718">
        <w:rPr>
          <w:rFonts w:ascii="Times New Roman" w:hAnsi="Times New Roman" w:cs="Times New Roman"/>
          <w:lang w:val="en-US"/>
        </w:rPr>
        <w:t>don’t</w:t>
      </w:r>
      <w:proofErr w:type="gramEnd"/>
      <w:r w:rsidRPr="00117718">
        <w:rPr>
          <w:rFonts w:ascii="Times New Roman" w:hAnsi="Times New Roman" w:cs="Times New Roman"/>
          <w:lang w:val="en-US"/>
        </w:rPr>
        <w:t xml:space="preserve"> have enough community-based support services to enable them to live independently in the community. There is a particular lack of flexible community-based health services according to the individual needs of a person. The 2016 survey conducted by the Ombudsman for persons with disabilities showed that out of 2,643 children with developmental disabilities in the treatment of centers for social welfare, only 1,075 children received early intervention services, which is slightly more than 40% on average. Despite strategic </w:t>
      </w:r>
      <w:r w:rsidR="00117718" w:rsidRPr="00117718">
        <w:rPr>
          <w:rFonts w:ascii="Times New Roman" w:hAnsi="Times New Roman" w:cs="Times New Roman"/>
          <w:lang w:val="en-US"/>
        </w:rPr>
        <w:t>documents, which</w:t>
      </w:r>
      <w:r w:rsidRPr="00117718">
        <w:rPr>
          <w:rFonts w:ascii="Times New Roman" w:hAnsi="Times New Roman" w:cs="Times New Roman"/>
          <w:lang w:val="en-US"/>
        </w:rPr>
        <w:t xml:space="preserve"> present deinstitutionalization as an ongoing strategic goal, no further institutions for persons with disabilities </w:t>
      </w:r>
      <w:proofErr w:type="gramStart"/>
      <w:r w:rsidRPr="00117718">
        <w:rPr>
          <w:rFonts w:ascii="Times New Roman" w:hAnsi="Times New Roman" w:cs="Times New Roman"/>
          <w:lang w:val="en-US"/>
        </w:rPr>
        <w:t>have been transformed</w:t>
      </w:r>
      <w:proofErr w:type="gramEnd"/>
      <w:r w:rsidRPr="00117718">
        <w:rPr>
          <w:rFonts w:ascii="Times New Roman" w:hAnsi="Times New Roman" w:cs="Times New Roman"/>
          <w:lang w:val="en-US"/>
        </w:rPr>
        <w:t xml:space="preserve"> since 2015 despite the availability of the EU funds. Community-based support services </w:t>
      </w:r>
      <w:proofErr w:type="gramStart"/>
      <w:r w:rsidRPr="00117718">
        <w:rPr>
          <w:rFonts w:ascii="Times New Roman" w:hAnsi="Times New Roman" w:cs="Times New Roman"/>
          <w:lang w:val="en-US"/>
        </w:rPr>
        <w:t>have not been developed</w:t>
      </w:r>
      <w:proofErr w:type="gramEnd"/>
      <w:r w:rsidRPr="00117718">
        <w:rPr>
          <w:rFonts w:ascii="Times New Roman" w:hAnsi="Times New Roman" w:cs="Times New Roman"/>
          <w:lang w:val="en-US"/>
        </w:rPr>
        <w:t xml:space="preserve"> in place of institutionalization. The Government should take </w:t>
      </w:r>
      <w:proofErr w:type="gramStart"/>
      <w:r w:rsidRPr="00117718">
        <w:rPr>
          <w:rFonts w:ascii="Times New Roman" w:hAnsi="Times New Roman" w:cs="Times New Roman"/>
          <w:lang w:val="en-US"/>
        </w:rPr>
        <w:t>measures which</w:t>
      </w:r>
      <w:proofErr w:type="gramEnd"/>
      <w:r w:rsidRPr="00117718">
        <w:rPr>
          <w:rFonts w:ascii="Times New Roman" w:hAnsi="Times New Roman" w:cs="Times New Roman"/>
          <w:lang w:val="en-US"/>
        </w:rPr>
        <w:t xml:space="preserve"> would ensure that all services for persons with disabilities are organized in a way that supports independent living and inclusion in the community.</w:t>
      </w:r>
    </w:p>
    <w:p w:rsidR="00117718" w:rsidRDefault="00985068"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 xml:space="preserve">In the past five </w:t>
      </w:r>
      <w:proofErr w:type="gramStart"/>
      <w:r w:rsidRPr="00117718">
        <w:rPr>
          <w:rFonts w:ascii="Times New Roman" w:hAnsi="Times New Roman" w:cs="Times New Roman"/>
          <w:lang w:val="en-GB"/>
        </w:rPr>
        <w:t>years</w:t>
      </w:r>
      <w:proofErr w:type="gramEnd"/>
      <w:r w:rsidRPr="00117718">
        <w:rPr>
          <w:rFonts w:ascii="Times New Roman" w:hAnsi="Times New Roman" w:cs="Times New Roman"/>
          <w:lang w:val="en-GB"/>
        </w:rPr>
        <w:t xml:space="preserve"> no significant changes have been introduced in</w:t>
      </w:r>
      <w:r w:rsidR="006C1976" w:rsidRPr="00117718">
        <w:rPr>
          <w:rFonts w:ascii="Times New Roman" w:hAnsi="Times New Roman" w:cs="Times New Roman"/>
          <w:lang w:val="en-GB"/>
        </w:rPr>
        <w:t xml:space="preserve"> the area of social housing, which is still marked by legislative fragmentation and the lack of a systemic approach and solutions.</w:t>
      </w:r>
      <w:r w:rsidR="0034052C" w:rsidRPr="00117718">
        <w:rPr>
          <w:rFonts w:ascii="Times New Roman" w:hAnsi="Times New Roman" w:cs="Times New Roman"/>
          <w:lang w:val="en-GB"/>
        </w:rPr>
        <w:t xml:space="preserve"> Additional issues are the lack of publicly owned apartments with affordable rents and the length of the proceedings related to the provision of social housing. </w:t>
      </w:r>
      <w:r w:rsidR="006C1976" w:rsidRPr="00117718">
        <w:rPr>
          <w:rFonts w:ascii="Times New Roman" w:hAnsi="Times New Roman" w:cs="Times New Roman"/>
          <w:lang w:val="en-GB"/>
        </w:rPr>
        <w:t xml:space="preserve"> </w:t>
      </w:r>
      <w:r w:rsidR="00182DCD" w:rsidRPr="00117718">
        <w:rPr>
          <w:rFonts w:ascii="Times New Roman" w:hAnsi="Times New Roman" w:cs="Times New Roman"/>
          <w:lang w:val="en-GB"/>
        </w:rPr>
        <w:t xml:space="preserve">However, </w:t>
      </w:r>
      <w:r w:rsidR="00C879BF" w:rsidRPr="00117718">
        <w:rPr>
          <w:rFonts w:ascii="Times New Roman" w:hAnsi="Times New Roman" w:cs="Times New Roman"/>
          <w:lang w:val="en-GB"/>
        </w:rPr>
        <w:t>currently the</w:t>
      </w:r>
      <w:r w:rsidR="006C1976" w:rsidRPr="00117718">
        <w:rPr>
          <w:rFonts w:ascii="Times New Roman" w:hAnsi="Times New Roman" w:cs="Times New Roman"/>
          <w:lang w:val="en-GB"/>
        </w:rPr>
        <w:t xml:space="preserve"> National Plan </w:t>
      </w:r>
      <w:proofErr w:type="gramStart"/>
      <w:r w:rsidR="006C1976" w:rsidRPr="00117718">
        <w:rPr>
          <w:rFonts w:ascii="Times New Roman" w:hAnsi="Times New Roman" w:cs="Times New Roman"/>
          <w:lang w:val="en-GB"/>
        </w:rPr>
        <w:t>for Housing Policy in the RC for the period until 2030</w:t>
      </w:r>
      <w:proofErr w:type="gramEnd"/>
      <w:r w:rsidR="006C1976" w:rsidRPr="00117718">
        <w:rPr>
          <w:rFonts w:ascii="Times New Roman" w:hAnsi="Times New Roman" w:cs="Times New Roman"/>
          <w:lang w:val="en-GB"/>
        </w:rPr>
        <w:t xml:space="preserve"> </w:t>
      </w:r>
      <w:r w:rsidR="00182DCD" w:rsidRPr="00117718">
        <w:rPr>
          <w:rFonts w:ascii="Times New Roman" w:hAnsi="Times New Roman" w:cs="Times New Roman"/>
          <w:lang w:val="en-GB"/>
        </w:rPr>
        <w:t xml:space="preserve">and accompanying action plan are in public consultation, which is a positive step forward. However, it remains to </w:t>
      </w:r>
      <w:proofErr w:type="gramStart"/>
      <w:r w:rsidR="00182DCD" w:rsidRPr="00117718">
        <w:rPr>
          <w:rFonts w:ascii="Times New Roman" w:hAnsi="Times New Roman" w:cs="Times New Roman"/>
          <w:lang w:val="en-GB"/>
        </w:rPr>
        <w:t>be seen</w:t>
      </w:r>
      <w:proofErr w:type="gramEnd"/>
      <w:r w:rsidR="00182DCD" w:rsidRPr="00117718">
        <w:rPr>
          <w:rFonts w:ascii="Times New Roman" w:hAnsi="Times New Roman" w:cs="Times New Roman"/>
          <w:lang w:val="en-GB"/>
        </w:rPr>
        <w:t xml:space="preserve"> what w</w:t>
      </w:r>
      <w:r w:rsidR="00117718">
        <w:rPr>
          <w:rFonts w:ascii="Times New Roman" w:hAnsi="Times New Roman" w:cs="Times New Roman"/>
          <w:lang w:val="en-GB"/>
        </w:rPr>
        <w:t>ill be its effect.</w:t>
      </w:r>
    </w:p>
    <w:p w:rsidR="008C5A55" w:rsidRPr="00117718" w:rsidRDefault="008C5A55" w:rsidP="00F36CB8">
      <w:pPr>
        <w:pStyle w:val="ListParagraph"/>
        <w:ind w:left="340"/>
        <w:jc w:val="both"/>
        <w:rPr>
          <w:rFonts w:ascii="Times New Roman" w:hAnsi="Times New Roman" w:cs="Times New Roman"/>
          <w:lang w:val="en-GB"/>
        </w:rPr>
      </w:pPr>
      <w:r w:rsidRPr="00117718">
        <w:rPr>
          <w:rFonts w:ascii="Times New Roman" w:hAnsi="Times New Roman" w:cs="Times New Roman"/>
          <w:lang w:val="en-GB"/>
        </w:rPr>
        <w:lastRenderedPageBreak/>
        <w:t xml:space="preserve">OC notes </w:t>
      </w:r>
      <w:r w:rsidR="0002356C" w:rsidRPr="00117718">
        <w:rPr>
          <w:rFonts w:ascii="Times New Roman" w:hAnsi="Times New Roman" w:cs="Times New Roman"/>
          <w:lang w:val="en-GB"/>
        </w:rPr>
        <w:t xml:space="preserve">that </w:t>
      </w:r>
      <w:r w:rsidRPr="00117718">
        <w:rPr>
          <w:rFonts w:ascii="Times New Roman" w:hAnsi="Times New Roman" w:cs="Times New Roman"/>
          <w:lang w:val="en-GB"/>
        </w:rPr>
        <w:t>it is worrying that the Republic of Croatia still does not have a state social policy that would provide social housing for children in families living below the poverty line (this category is outside the scope of the affordable housing policy).</w:t>
      </w:r>
    </w:p>
    <w:p w:rsidR="00117718" w:rsidRDefault="00117718"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Social and health s</w:t>
      </w:r>
      <w:r w:rsidR="00182DCD" w:rsidRPr="00117718">
        <w:rPr>
          <w:rFonts w:ascii="Times New Roman" w:hAnsi="Times New Roman" w:cs="Times New Roman"/>
          <w:lang w:val="en-GB"/>
        </w:rPr>
        <w:t xml:space="preserve">ervices are not equally accessible in all the regions – for people living in rural areas and on the </w:t>
      </w:r>
      <w:proofErr w:type="gramStart"/>
      <w:r w:rsidR="00182DCD" w:rsidRPr="00117718">
        <w:rPr>
          <w:rFonts w:ascii="Times New Roman" w:hAnsi="Times New Roman" w:cs="Times New Roman"/>
          <w:lang w:val="en-GB"/>
        </w:rPr>
        <w:t>islands</w:t>
      </w:r>
      <w:proofErr w:type="gramEnd"/>
      <w:r w:rsidR="00182DCD" w:rsidRPr="00117718">
        <w:rPr>
          <w:rFonts w:ascii="Times New Roman" w:hAnsi="Times New Roman" w:cs="Times New Roman"/>
          <w:lang w:val="en-GB"/>
        </w:rPr>
        <w:t xml:space="preserve"> access to social and health services is hindered by the lack of public transport. </w:t>
      </w:r>
    </w:p>
    <w:p w:rsidR="00EE49FD" w:rsidRPr="00117718" w:rsidRDefault="00661C05"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 xml:space="preserve">In </w:t>
      </w:r>
      <w:proofErr w:type="gramStart"/>
      <w:r w:rsidRPr="00117718">
        <w:rPr>
          <w:rFonts w:ascii="Times New Roman" w:hAnsi="Times New Roman" w:cs="Times New Roman"/>
          <w:lang w:val="en-GB"/>
        </w:rPr>
        <w:t>RC</w:t>
      </w:r>
      <w:proofErr w:type="gramEnd"/>
      <w:r w:rsidRPr="00117718">
        <w:rPr>
          <w:rFonts w:ascii="Times New Roman" w:hAnsi="Times New Roman" w:cs="Times New Roman"/>
          <w:lang w:val="en-GB"/>
        </w:rPr>
        <w:t xml:space="preserve"> there are several types of </w:t>
      </w:r>
      <w:r w:rsidR="00182DCD" w:rsidRPr="00117718">
        <w:rPr>
          <w:rFonts w:ascii="Times New Roman" w:hAnsi="Times New Roman" w:cs="Times New Roman"/>
          <w:lang w:val="en-GB"/>
        </w:rPr>
        <w:t xml:space="preserve">long care </w:t>
      </w:r>
      <w:r w:rsidRPr="00117718">
        <w:rPr>
          <w:rFonts w:ascii="Times New Roman" w:hAnsi="Times New Roman" w:cs="Times New Roman"/>
          <w:lang w:val="en-GB"/>
        </w:rPr>
        <w:t>institutions for older persons – state-owned, county-run and private</w:t>
      </w:r>
      <w:r w:rsidR="00D8141B" w:rsidRPr="00117718">
        <w:rPr>
          <w:rFonts w:ascii="Times New Roman" w:hAnsi="Times New Roman" w:cs="Times New Roman"/>
          <w:lang w:val="en-GB"/>
        </w:rPr>
        <w:t xml:space="preserve"> (which include family owned homes)</w:t>
      </w:r>
      <w:r w:rsidRPr="00117718">
        <w:rPr>
          <w:rFonts w:ascii="Times New Roman" w:hAnsi="Times New Roman" w:cs="Times New Roman"/>
          <w:lang w:val="en-GB"/>
        </w:rPr>
        <w:t xml:space="preserve">. </w:t>
      </w:r>
      <w:r w:rsidR="002F5F58" w:rsidRPr="00117718">
        <w:rPr>
          <w:rFonts w:ascii="Times New Roman" w:hAnsi="Times New Roman" w:cs="Times New Roman"/>
          <w:lang w:val="en-GB"/>
        </w:rPr>
        <w:t>Waiting periods for state owned and county run homes are extremely long</w:t>
      </w:r>
      <w:r w:rsidR="00182DCD" w:rsidRPr="00117718">
        <w:rPr>
          <w:rFonts w:ascii="Times New Roman" w:hAnsi="Times New Roman" w:cs="Times New Roman"/>
          <w:lang w:val="en-GB"/>
        </w:rPr>
        <w:t xml:space="preserve"> and the lists are not transparent. Additionally, there is a</w:t>
      </w:r>
      <w:r w:rsidR="002F5F58" w:rsidRPr="00117718">
        <w:rPr>
          <w:rFonts w:ascii="Times New Roman" w:hAnsi="Times New Roman" w:cs="Times New Roman"/>
          <w:lang w:val="en-GB"/>
        </w:rPr>
        <w:t xml:space="preserve"> </w:t>
      </w:r>
      <w:r w:rsidR="00182DCD" w:rsidRPr="00117718">
        <w:rPr>
          <w:rFonts w:ascii="Times New Roman" w:hAnsi="Times New Roman" w:cs="Times New Roman"/>
          <w:lang w:val="en-GB"/>
        </w:rPr>
        <w:t>lack of</w:t>
      </w:r>
      <w:r w:rsidR="002F5F58" w:rsidRPr="00117718">
        <w:rPr>
          <w:rFonts w:ascii="Times New Roman" w:hAnsi="Times New Roman" w:cs="Times New Roman"/>
          <w:lang w:val="en-GB"/>
        </w:rPr>
        <w:t xml:space="preserve"> medical</w:t>
      </w:r>
      <w:r w:rsidR="00182DCD" w:rsidRPr="00117718">
        <w:rPr>
          <w:rFonts w:ascii="Times New Roman" w:hAnsi="Times New Roman" w:cs="Times New Roman"/>
          <w:lang w:val="en-GB"/>
        </w:rPr>
        <w:t xml:space="preserve"> staff,</w:t>
      </w:r>
      <w:r w:rsidR="002F5F58" w:rsidRPr="00117718">
        <w:rPr>
          <w:rFonts w:ascii="Times New Roman" w:hAnsi="Times New Roman" w:cs="Times New Roman"/>
          <w:lang w:val="en-GB"/>
        </w:rPr>
        <w:t xml:space="preserve"> </w:t>
      </w:r>
      <w:r w:rsidR="00182DCD" w:rsidRPr="00117718">
        <w:rPr>
          <w:rFonts w:ascii="Times New Roman" w:hAnsi="Times New Roman" w:cs="Times New Roman"/>
          <w:lang w:val="en-US"/>
        </w:rPr>
        <w:t xml:space="preserve">social workers, physical therapists and other staff, with premises that are often overcrowded and </w:t>
      </w:r>
      <w:proofErr w:type="gramStart"/>
      <w:r w:rsidR="00182DCD" w:rsidRPr="00117718">
        <w:rPr>
          <w:rFonts w:ascii="Times New Roman" w:hAnsi="Times New Roman" w:cs="Times New Roman"/>
          <w:lang w:val="en-US"/>
        </w:rPr>
        <w:t>ill-suited</w:t>
      </w:r>
      <w:proofErr w:type="gramEnd"/>
      <w:r w:rsidR="00182DCD" w:rsidRPr="00117718">
        <w:rPr>
          <w:rFonts w:ascii="Times New Roman" w:hAnsi="Times New Roman" w:cs="Times New Roman"/>
          <w:lang w:val="en-US"/>
        </w:rPr>
        <w:t xml:space="preserve"> in terms of equipment, elevators and other amenities.</w:t>
      </w:r>
      <w:r w:rsidR="006D707B">
        <w:rPr>
          <w:rFonts w:ascii="Times New Roman" w:hAnsi="Times New Roman" w:cs="Times New Roman"/>
          <w:lang w:val="en-GB"/>
        </w:rPr>
        <w:t xml:space="preserve"> I</w:t>
      </w:r>
      <w:r w:rsidR="00EE49FD" w:rsidRPr="00117718">
        <w:rPr>
          <w:rFonts w:ascii="Times New Roman" w:hAnsi="Times New Roman" w:cs="Times New Roman"/>
          <w:lang w:val="en-GB"/>
        </w:rPr>
        <w:t>n the past couple of years, the accommodation fees have been rising, ostensibly due to the rising food and energy costs. In certain cases, the rise in fees was sudden and unannounced, leaving the residents wondering how to cover the extra costs.</w:t>
      </w:r>
    </w:p>
    <w:p w:rsidR="00182DCD" w:rsidRPr="00B13F04" w:rsidRDefault="001E1FFE" w:rsidP="00F36CB8">
      <w:pPr>
        <w:ind w:left="340"/>
        <w:jc w:val="both"/>
        <w:rPr>
          <w:rFonts w:ascii="Times New Roman" w:hAnsi="Times New Roman" w:cs="Times New Roman"/>
          <w:lang w:val="en-GB"/>
        </w:rPr>
      </w:pPr>
      <w:r w:rsidRPr="00B13F04">
        <w:rPr>
          <w:rFonts w:ascii="Times New Roman" w:hAnsi="Times New Roman" w:cs="Times New Roman"/>
          <w:lang w:val="en-GB"/>
        </w:rPr>
        <w:t xml:space="preserve">Accommodation capacities for residents with </w:t>
      </w:r>
      <w:r w:rsidR="00E268C1" w:rsidRPr="00B13F04">
        <w:rPr>
          <w:rFonts w:ascii="Times New Roman" w:hAnsi="Times New Roman" w:cs="Times New Roman"/>
          <w:lang w:val="en-GB"/>
        </w:rPr>
        <w:t xml:space="preserve">health difficulties such as </w:t>
      </w:r>
      <w:r w:rsidRPr="00B13F04">
        <w:rPr>
          <w:rFonts w:ascii="Times New Roman" w:hAnsi="Times New Roman" w:cs="Times New Roman"/>
          <w:lang w:val="en-GB"/>
        </w:rPr>
        <w:t xml:space="preserve">dementia </w:t>
      </w:r>
      <w:r w:rsidR="00182DCD" w:rsidRPr="00B13F04">
        <w:rPr>
          <w:rFonts w:ascii="Times New Roman" w:hAnsi="Times New Roman" w:cs="Times New Roman"/>
          <w:lang w:val="en-GB"/>
        </w:rPr>
        <w:t xml:space="preserve">and Alzheimer </w:t>
      </w:r>
      <w:r w:rsidRPr="00B13F04">
        <w:rPr>
          <w:rFonts w:ascii="Times New Roman" w:hAnsi="Times New Roman" w:cs="Times New Roman"/>
          <w:lang w:val="en-GB"/>
        </w:rPr>
        <w:t xml:space="preserve">are significantly lacking; thus, at times, such residents </w:t>
      </w:r>
      <w:proofErr w:type="gramStart"/>
      <w:r w:rsidRPr="00B13F04">
        <w:rPr>
          <w:rFonts w:ascii="Times New Roman" w:hAnsi="Times New Roman" w:cs="Times New Roman"/>
          <w:lang w:val="en-GB"/>
        </w:rPr>
        <w:t>are being accommodated</w:t>
      </w:r>
      <w:proofErr w:type="gramEnd"/>
      <w:r w:rsidRPr="00B13F04">
        <w:rPr>
          <w:rFonts w:ascii="Times New Roman" w:hAnsi="Times New Roman" w:cs="Times New Roman"/>
          <w:lang w:val="en-GB"/>
        </w:rPr>
        <w:t xml:space="preserve"> in facilities unfit for their needs. </w:t>
      </w:r>
    </w:p>
    <w:p w:rsidR="00EE49FD" w:rsidRPr="00B13F04" w:rsidRDefault="002F5F58" w:rsidP="00F36CB8">
      <w:pPr>
        <w:ind w:left="340"/>
        <w:jc w:val="both"/>
        <w:rPr>
          <w:rFonts w:ascii="Times New Roman" w:hAnsi="Times New Roman" w:cs="Times New Roman"/>
          <w:lang w:val="en-GB"/>
        </w:rPr>
      </w:pPr>
      <w:r w:rsidRPr="00B13F04">
        <w:rPr>
          <w:rFonts w:ascii="Times New Roman" w:hAnsi="Times New Roman" w:cs="Times New Roman"/>
          <w:lang w:val="en-GB"/>
        </w:rPr>
        <w:t xml:space="preserve">The accommodation conditions in the privately owned homes </w:t>
      </w:r>
      <w:r w:rsidR="00182DCD" w:rsidRPr="00B13F04">
        <w:rPr>
          <w:rFonts w:ascii="Times New Roman" w:hAnsi="Times New Roman" w:cs="Times New Roman"/>
          <w:lang w:val="en-GB"/>
        </w:rPr>
        <w:t xml:space="preserve">are often more expensive and </w:t>
      </w:r>
      <w:r w:rsidR="00EE49FD" w:rsidRPr="00B13F04">
        <w:rPr>
          <w:rFonts w:ascii="Times New Roman" w:hAnsi="Times New Roman" w:cs="Times New Roman"/>
          <w:lang w:val="en-GB"/>
        </w:rPr>
        <w:t xml:space="preserve">hence less </w:t>
      </w:r>
      <w:r w:rsidR="00182DCD" w:rsidRPr="00B13F04">
        <w:rPr>
          <w:rFonts w:ascii="Times New Roman" w:hAnsi="Times New Roman" w:cs="Times New Roman"/>
          <w:lang w:val="en-GB"/>
        </w:rPr>
        <w:t>accessible</w:t>
      </w:r>
      <w:r w:rsidR="00EE49FD" w:rsidRPr="00B13F04">
        <w:rPr>
          <w:rFonts w:ascii="Times New Roman" w:hAnsi="Times New Roman" w:cs="Times New Roman"/>
          <w:lang w:val="en-GB"/>
        </w:rPr>
        <w:t xml:space="preserve">. </w:t>
      </w:r>
    </w:p>
    <w:p w:rsidR="00EE49FD" w:rsidRPr="00B13F04" w:rsidRDefault="00EE49FD" w:rsidP="00F36CB8">
      <w:pPr>
        <w:ind w:left="340"/>
        <w:jc w:val="both"/>
        <w:rPr>
          <w:rFonts w:ascii="Times New Roman" w:hAnsi="Times New Roman" w:cs="Times New Roman"/>
          <w:lang w:val="en-GB"/>
        </w:rPr>
      </w:pPr>
      <w:r w:rsidRPr="00B13F04">
        <w:rPr>
          <w:rFonts w:ascii="Times New Roman" w:hAnsi="Times New Roman" w:cs="Times New Roman"/>
          <w:lang w:val="en-GB"/>
        </w:rPr>
        <w:t xml:space="preserve">Additionally, </w:t>
      </w:r>
      <w:r w:rsidRPr="00B13F04">
        <w:rPr>
          <w:rFonts w:ascii="Times New Roman" w:hAnsi="Times New Roman" w:cs="Times New Roman"/>
          <w:lang w:val="en-US"/>
        </w:rPr>
        <w:t xml:space="preserve">family </w:t>
      </w:r>
      <w:r w:rsidR="00D8141B" w:rsidRPr="00B13F04">
        <w:rPr>
          <w:rFonts w:ascii="Times New Roman" w:hAnsi="Times New Roman" w:cs="Times New Roman"/>
          <w:lang w:val="en-US"/>
        </w:rPr>
        <w:t xml:space="preserve">owned </w:t>
      </w:r>
      <w:r w:rsidRPr="00B13F04">
        <w:rPr>
          <w:rFonts w:ascii="Times New Roman" w:hAnsi="Times New Roman" w:cs="Times New Roman"/>
          <w:lang w:val="en-US"/>
        </w:rPr>
        <w:t xml:space="preserve">homes for older persons, </w:t>
      </w:r>
      <w:r w:rsidRPr="00B13F04">
        <w:rPr>
          <w:rFonts w:ascii="Times New Roman" w:hAnsi="Times New Roman" w:cs="Times New Roman"/>
          <w:lang w:val="en-GB"/>
        </w:rPr>
        <w:t xml:space="preserve">due to number of challenges (including </w:t>
      </w:r>
      <w:r w:rsidR="002F5F58" w:rsidRPr="00B13F04">
        <w:rPr>
          <w:rFonts w:ascii="Times New Roman" w:hAnsi="Times New Roman" w:cs="Times New Roman"/>
          <w:lang w:val="en-GB"/>
        </w:rPr>
        <w:t>endangering the lives and the well-being of the residents</w:t>
      </w:r>
      <w:r w:rsidRPr="00B13F04">
        <w:rPr>
          <w:rFonts w:ascii="Times New Roman" w:hAnsi="Times New Roman" w:cs="Times New Roman"/>
          <w:lang w:val="en-GB"/>
        </w:rPr>
        <w:t xml:space="preserve">), </w:t>
      </w:r>
      <w:r w:rsidR="00525F2C" w:rsidRPr="00B13F04">
        <w:rPr>
          <w:rFonts w:ascii="Times New Roman" w:hAnsi="Times New Roman" w:cs="Times New Roman"/>
          <w:lang w:val="en-GB"/>
        </w:rPr>
        <w:t xml:space="preserve">are no longer to exist, but according to the Social Services Act have to </w:t>
      </w:r>
      <w:r w:rsidR="002F5F58" w:rsidRPr="00B13F04">
        <w:rPr>
          <w:rFonts w:ascii="Times New Roman" w:hAnsi="Times New Roman" w:cs="Times New Roman"/>
          <w:lang w:val="en-GB"/>
        </w:rPr>
        <w:t xml:space="preserve">undergo </w:t>
      </w:r>
      <w:r w:rsidR="00525F2C" w:rsidRPr="00B13F04">
        <w:rPr>
          <w:rFonts w:ascii="Times New Roman" w:hAnsi="Times New Roman" w:cs="Times New Roman"/>
          <w:lang w:val="en-GB"/>
        </w:rPr>
        <w:t xml:space="preserve">a </w:t>
      </w:r>
      <w:r w:rsidR="002F5F58" w:rsidRPr="00B13F04">
        <w:rPr>
          <w:rFonts w:ascii="Times New Roman" w:hAnsi="Times New Roman" w:cs="Times New Roman"/>
          <w:lang w:val="en-GB"/>
        </w:rPr>
        <w:t xml:space="preserve">transformation until 31 Dec 2026. However, most have not even started the process due to high costs and the lack of personnel. </w:t>
      </w:r>
    </w:p>
    <w:p w:rsidR="003E6871" w:rsidRPr="00B13F04" w:rsidRDefault="008F3E3E" w:rsidP="00F36CB8">
      <w:pPr>
        <w:ind w:left="340"/>
        <w:jc w:val="both"/>
        <w:rPr>
          <w:rFonts w:ascii="Times New Roman" w:hAnsi="Times New Roman" w:cs="Times New Roman"/>
          <w:lang w:val="en-GB"/>
        </w:rPr>
      </w:pPr>
      <w:r w:rsidRPr="00B13F04">
        <w:rPr>
          <w:rFonts w:ascii="Times New Roman" w:hAnsi="Times New Roman" w:cs="Times New Roman"/>
          <w:lang w:val="en-GB"/>
        </w:rPr>
        <w:t xml:space="preserve">It is also extremely concerning </w:t>
      </w:r>
      <w:proofErr w:type="gramStart"/>
      <w:r w:rsidRPr="00B13F04">
        <w:rPr>
          <w:rFonts w:ascii="Times New Roman" w:hAnsi="Times New Roman" w:cs="Times New Roman"/>
          <w:lang w:val="en-GB"/>
        </w:rPr>
        <w:t>that</w:t>
      </w:r>
      <w:proofErr w:type="gramEnd"/>
      <w:r w:rsidRPr="00B13F04">
        <w:rPr>
          <w:rFonts w:ascii="Times New Roman" w:hAnsi="Times New Roman" w:cs="Times New Roman"/>
          <w:lang w:val="en-GB"/>
        </w:rPr>
        <w:t xml:space="preserve"> illegal homes continue to exist and operate, undeterred by inspectors’ orders to close down and the prescribed fines.</w:t>
      </w:r>
      <w:r w:rsidR="001E1FFE" w:rsidRPr="00B13F04">
        <w:rPr>
          <w:rFonts w:ascii="Times New Roman" w:hAnsi="Times New Roman" w:cs="Times New Roman"/>
          <w:lang w:val="en-GB"/>
        </w:rPr>
        <w:t xml:space="preserve"> Additionally, potential residents and their family members often do not know how to check whether the facility operates legally or not. To address some of the mentioned issues, ORC recommended that </w:t>
      </w:r>
      <w:proofErr w:type="spellStart"/>
      <w:r w:rsidR="001E1FFE" w:rsidRPr="00B13F04">
        <w:rPr>
          <w:rFonts w:ascii="Times New Roman" w:hAnsi="Times New Roman" w:cs="Times New Roman"/>
          <w:lang w:val="en-GB"/>
        </w:rPr>
        <w:t>MoLPSFSP</w:t>
      </w:r>
      <w:proofErr w:type="spellEnd"/>
      <w:r w:rsidR="001E1FFE" w:rsidRPr="00B13F04">
        <w:rPr>
          <w:rFonts w:ascii="Times New Roman" w:hAnsi="Times New Roman" w:cs="Times New Roman"/>
          <w:lang w:val="en-GB"/>
        </w:rPr>
        <w:t xml:space="preserve"> devise a long-term recruitment strategy for the homes for older persons as well as to publish and regularly update a list of facilities that have a license to operate that would be easily accessible to the citizens. It remains to </w:t>
      </w:r>
      <w:proofErr w:type="gramStart"/>
      <w:r w:rsidR="001E1FFE" w:rsidRPr="00B13F04">
        <w:rPr>
          <w:rFonts w:ascii="Times New Roman" w:hAnsi="Times New Roman" w:cs="Times New Roman"/>
          <w:lang w:val="en-GB"/>
        </w:rPr>
        <w:t>be seen</w:t>
      </w:r>
      <w:proofErr w:type="gramEnd"/>
      <w:r w:rsidR="001E1FFE" w:rsidRPr="00B13F04">
        <w:rPr>
          <w:rFonts w:ascii="Times New Roman" w:hAnsi="Times New Roman" w:cs="Times New Roman"/>
          <w:lang w:val="en-GB"/>
        </w:rPr>
        <w:t xml:space="preserve"> whether and to what extent the existing situation will change following the construction of the announ</w:t>
      </w:r>
      <w:r w:rsidR="003E6871" w:rsidRPr="00B13F04">
        <w:rPr>
          <w:rFonts w:ascii="Times New Roman" w:hAnsi="Times New Roman" w:cs="Times New Roman"/>
          <w:lang w:val="en-GB"/>
        </w:rPr>
        <w:t xml:space="preserve">ced 18 </w:t>
      </w:r>
      <w:r w:rsidR="00525F2C" w:rsidRPr="00B13F04">
        <w:rPr>
          <w:rFonts w:ascii="Times New Roman" w:hAnsi="Times New Roman" w:cs="Times New Roman"/>
          <w:lang w:val="en-GB"/>
        </w:rPr>
        <w:t>centres</w:t>
      </w:r>
      <w:r w:rsidR="003E6871" w:rsidRPr="00B13F04">
        <w:rPr>
          <w:rFonts w:ascii="Times New Roman" w:hAnsi="Times New Roman" w:cs="Times New Roman"/>
          <w:lang w:val="en-GB"/>
        </w:rPr>
        <w:t xml:space="preserve"> for older persons</w:t>
      </w:r>
      <w:r w:rsidR="001E1FFE" w:rsidRPr="00B13F04">
        <w:rPr>
          <w:rFonts w:ascii="Times New Roman" w:hAnsi="Times New Roman" w:cs="Times New Roman"/>
          <w:lang w:val="en-GB"/>
        </w:rPr>
        <w:t>.</w:t>
      </w:r>
    </w:p>
    <w:p w:rsidR="003E6871" w:rsidRPr="00B13F04" w:rsidRDefault="003E6871" w:rsidP="0006666C">
      <w:pPr>
        <w:jc w:val="both"/>
        <w:rPr>
          <w:rFonts w:ascii="Times New Roman" w:hAnsi="Times New Roman" w:cs="Times New Roman"/>
          <w:lang w:val="en-GB"/>
        </w:rPr>
      </w:pPr>
    </w:p>
    <w:p w:rsidR="006B7BB8" w:rsidRPr="00B13F04" w:rsidRDefault="0006666C"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 xml:space="preserve"> </w:t>
      </w:r>
      <w:r w:rsidR="00A813A7" w:rsidRPr="00B13F04">
        <w:rPr>
          <w:rFonts w:ascii="Times New Roman" w:hAnsi="Times New Roman" w:cs="Times New Roman"/>
          <w:b/>
          <w:bCs/>
          <w:color w:val="0070C0"/>
          <w:lang w:val="en-GB"/>
        </w:rPr>
        <w:t>Protection of t</w:t>
      </w:r>
      <w:r w:rsidRPr="00B13F04">
        <w:rPr>
          <w:rFonts w:ascii="Times New Roman" w:hAnsi="Times New Roman" w:cs="Times New Roman"/>
          <w:b/>
          <w:bCs/>
          <w:color w:val="0070C0"/>
          <w:lang w:val="en-GB"/>
        </w:rPr>
        <w:t xml:space="preserve">he family and children </w:t>
      </w:r>
    </w:p>
    <w:p w:rsidR="00853E6A" w:rsidRPr="00117718" w:rsidRDefault="00CD108B" w:rsidP="00F36CB8">
      <w:pPr>
        <w:pStyle w:val="ListParagraph"/>
        <w:numPr>
          <w:ilvl w:val="0"/>
          <w:numId w:val="10"/>
        </w:numPr>
        <w:spacing w:before="240"/>
        <w:ind w:left="360"/>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According to the data available to ORC, the incidence of violence against older persons rose sharply between 2020 and 2021 </w:t>
      </w:r>
      <w:r w:rsidR="00853E6A" w:rsidRPr="00117718">
        <w:rPr>
          <w:rFonts w:ascii="Times New Roman" w:hAnsi="Times New Roman" w:cs="Times New Roman"/>
          <w:bCs/>
          <w:color w:val="000000" w:themeColor="text1"/>
          <w:lang w:val="en-GB"/>
        </w:rPr>
        <w:t>(more than doubling</w:t>
      </w:r>
      <w:r w:rsidRPr="00117718">
        <w:rPr>
          <w:rFonts w:ascii="Times New Roman" w:hAnsi="Times New Roman" w:cs="Times New Roman"/>
          <w:bCs/>
          <w:color w:val="000000" w:themeColor="text1"/>
          <w:lang w:val="en-GB"/>
        </w:rPr>
        <w:t xml:space="preserve">) and the trend continued in 2022. Older persons experience violence in their homes, but also in social welfare and healthcare institutions. </w:t>
      </w:r>
    </w:p>
    <w:p w:rsidR="00853E6A" w:rsidRPr="00B13F04" w:rsidRDefault="00EE49FD" w:rsidP="00F36CB8">
      <w:pPr>
        <w:ind w:left="340"/>
        <w:jc w:val="both"/>
        <w:rPr>
          <w:rFonts w:ascii="Times New Roman" w:hAnsi="Times New Roman" w:cs="Times New Roman"/>
          <w:bCs/>
          <w:color w:val="000000" w:themeColor="text1"/>
          <w:lang w:val="en-GB"/>
        </w:rPr>
      </w:pPr>
      <w:r w:rsidRPr="00B13F04">
        <w:rPr>
          <w:rFonts w:ascii="Times New Roman" w:hAnsi="Times New Roman" w:cs="Times New Roman"/>
          <w:bCs/>
          <w:color w:val="000000" w:themeColor="text1"/>
          <w:lang w:val="en-GB"/>
        </w:rPr>
        <w:t>T</w:t>
      </w:r>
      <w:r w:rsidR="00CD108B" w:rsidRPr="00B13F04">
        <w:rPr>
          <w:rFonts w:ascii="Times New Roman" w:hAnsi="Times New Roman" w:cs="Times New Roman"/>
          <w:bCs/>
          <w:color w:val="000000" w:themeColor="text1"/>
          <w:lang w:val="en-GB"/>
        </w:rPr>
        <w:t xml:space="preserve">he complaints received by ORC </w:t>
      </w:r>
      <w:r w:rsidRPr="00B13F04">
        <w:rPr>
          <w:rFonts w:ascii="Times New Roman" w:hAnsi="Times New Roman" w:cs="Times New Roman"/>
          <w:bCs/>
          <w:color w:val="000000" w:themeColor="text1"/>
          <w:lang w:val="en-GB"/>
        </w:rPr>
        <w:t>show</w:t>
      </w:r>
      <w:r w:rsidR="00CD108B" w:rsidRPr="00B13F04">
        <w:rPr>
          <w:rFonts w:ascii="Times New Roman" w:hAnsi="Times New Roman" w:cs="Times New Roman"/>
          <w:bCs/>
          <w:color w:val="000000" w:themeColor="text1"/>
          <w:lang w:val="en-GB"/>
        </w:rPr>
        <w:t xml:space="preserve"> that the competent law enforcement and social welfare institutions fail to recognize </w:t>
      </w:r>
      <w:r w:rsidR="00525F2C" w:rsidRPr="00B13F04">
        <w:rPr>
          <w:rFonts w:ascii="Times New Roman" w:hAnsi="Times New Roman" w:cs="Times New Roman"/>
          <w:bCs/>
          <w:color w:val="000000" w:themeColor="text1"/>
          <w:lang w:val="en-GB"/>
        </w:rPr>
        <w:t xml:space="preserve">particularly </w:t>
      </w:r>
      <w:r w:rsidR="00CD108B" w:rsidRPr="00B13F04">
        <w:rPr>
          <w:rFonts w:ascii="Times New Roman" w:hAnsi="Times New Roman" w:cs="Times New Roman"/>
          <w:bCs/>
          <w:color w:val="000000" w:themeColor="text1"/>
          <w:lang w:val="en-GB"/>
        </w:rPr>
        <w:t xml:space="preserve">the non-physical forms of violence, such as psychological violence and harassment. Moreover, law enforcement officers </w:t>
      </w:r>
      <w:r w:rsidRPr="00B13F04">
        <w:rPr>
          <w:rFonts w:ascii="Times New Roman" w:hAnsi="Times New Roman" w:cs="Times New Roman"/>
          <w:bCs/>
          <w:color w:val="000000" w:themeColor="text1"/>
          <w:lang w:val="en-GB"/>
        </w:rPr>
        <w:t xml:space="preserve">in some instances </w:t>
      </w:r>
      <w:r w:rsidR="00CD108B" w:rsidRPr="00B13F04">
        <w:rPr>
          <w:rFonts w:ascii="Times New Roman" w:hAnsi="Times New Roman" w:cs="Times New Roman"/>
          <w:bCs/>
          <w:color w:val="000000" w:themeColor="text1"/>
          <w:lang w:val="en-GB"/>
        </w:rPr>
        <w:t xml:space="preserve">press charges against the victim as well as against the perpetrator, especially in the cases in which the </w:t>
      </w:r>
      <w:proofErr w:type="gramStart"/>
      <w:r w:rsidR="00CD108B" w:rsidRPr="00B13F04">
        <w:rPr>
          <w:rFonts w:ascii="Times New Roman" w:hAnsi="Times New Roman" w:cs="Times New Roman"/>
          <w:bCs/>
          <w:color w:val="000000" w:themeColor="text1"/>
          <w:lang w:val="en-GB"/>
        </w:rPr>
        <w:t>victim defended themselves</w:t>
      </w:r>
      <w:proofErr w:type="gramEnd"/>
      <w:r w:rsidR="00CD108B" w:rsidRPr="00B13F04">
        <w:rPr>
          <w:rFonts w:ascii="Times New Roman" w:hAnsi="Times New Roman" w:cs="Times New Roman"/>
          <w:bCs/>
          <w:color w:val="000000" w:themeColor="text1"/>
          <w:lang w:val="en-GB"/>
        </w:rPr>
        <w:t xml:space="preserve">. Thus, ORC recommended that both </w:t>
      </w:r>
      <w:proofErr w:type="spellStart"/>
      <w:r w:rsidR="00CD108B" w:rsidRPr="00B13F04">
        <w:rPr>
          <w:rFonts w:ascii="Times New Roman" w:hAnsi="Times New Roman" w:cs="Times New Roman"/>
          <w:bCs/>
          <w:color w:val="000000" w:themeColor="text1"/>
          <w:lang w:val="en-GB"/>
        </w:rPr>
        <w:t>MoLPSFSP</w:t>
      </w:r>
      <w:proofErr w:type="spellEnd"/>
      <w:r w:rsidR="00CD108B" w:rsidRPr="00B13F04">
        <w:rPr>
          <w:rFonts w:ascii="Times New Roman" w:hAnsi="Times New Roman" w:cs="Times New Roman"/>
          <w:bCs/>
          <w:color w:val="000000" w:themeColor="text1"/>
          <w:lang w:val="en-GB"/>
        </w:rPr>
        <w:t xml:space="preserve"> as well as </w:t>
      </w:r>
      <w:proofErr w:type="spellStart"/>
      <w:r w:rsidR="00CD108B" w:rsidRPr="00B13F04">
        <w:rPr>
          <w:rFonts w:ascii="Times New Roman" w:hAnsi="Times New Roman" w:cs="Times New Roman"/>
          <w:bCs/>
          <w:color w:val="000000" w:themeColor="text1"/>
          <w:lang w:val="en-GB"/>
        </w:rPr>
        <w:t>MoI</w:t>
      </w:r>
      <w:proofErr w:type="spellEnd"/>
      <w:r w:rsidR="00CD108B" w:rsidRPr="00B13F04">
        <w:rPr>
          <w:rFonts w:ascii="Times New Roman" w:hAnsi="Times New Roman" w:cs="Times New Roman"/>
          <w:bCs/>
          <w:color w:val="000000" w:themeColor="text1"/>
          <w:lang w:val="en-GB"/>
        </w:rPr>
        <w:t xml:space="preserve"> educate their employees on the various possible types of violence against older persons and that </w:t>
      </w:r>
      <w:proofErr w:type="spellStart"/>
      <w:r w:rsidR="00CD108B" w:rsidRPr="00B13F04">
        <w:rPr>
          <w:rFonts w:ascii="Times New Roman" w:hAnsi="Times New Roman" w:cs="Times New Roman"/>
          <w:bCs/>
          <w:color w:val="000000" w:themeColor="text1"/>
          <w:lang w:val="en-GB"/>
        </w:rPr>
        <w:t>MoLPSFSP</w:t>
      </w:r>
      <w:proofErr w:type="spellEnd"/>
      <w:r w:rsidR="00CD108B" w:rsidRPr="00B13F04">
        <w:rPr>
          <w:rFonts w:ascii="Times New Roman" w:hAnsi="Times New Roman" w:cs="Times New Roman"/>
          <w:bCs/>
          <w:color w:val="000000" w:themeColor="text1"/>
          <w:lang w:val="en-GB"/>
        </w:rPr>
        <w:t xml:space="preserve"> create guidelines to </w:t>
      </w:r>
      <w:proofErr w:type="gramStart"/>
      <w:r w:rsidR="00CD108B" w:rsidRPr="00B13F04">
        <w:rPr>
          <w:rFonts w:ascii="Times New Roman" w:hAnsi="Times New Roman" w:cs="Times New Roman"/>
          <w:bCs/>
          <w:color w:val="000000" w:themeColor="text1"/>
          <w:lang w:val="en-GB"/>
        </w:rPr>
        <w:t>be implemented</w:t>
      </w:r>
      <w:proofErr w:type="gramEnd"/>
      <w:r w:rsidR="00CD108B" w:rsidRPr="00B13F04">
        <w:rPr>
          <w:rFonts w:ascii="Times New Roman" w:hAnsi="Times New Roman" w:cs="Times New Roman"/>
          <w:bCs/>
          <w:color w:val="000000" w:themeColor="text1"/>
          <w:lang w:val="en-GB"/>
        </w:rPr>
        <w:t xml:space="preserve"> in cases of psychological, emotional and economic violence while taking into account the specificities of the various demographic groups, including older persons. The body in charge of collecting the information on the violence against older persons has </w:t>
      </w:r>
      <w:r w:rsidR="004735A5" w:rsidRPr="00B13F04">
        <w:rPr>
          <w:rFonts w:ascii="Times New Roman" w:hAnsi="Times New Roman" w:cs="Times New Roman"/>
          <w:bCs/>
          <w:color w:val="000000" w:themeColor="text1"/>
          <w:lang w:val="en-GB"/>
        </w:rPr>
        <w:t>improved its methods of data collection taking into account ORC’s recommendations</w:t>
      </w:r>
      <w:r w:rsidR="00853E6A" w:rsidRPr="00B13F04">
        <w:rPr>
          <w:rFonts w:ascii="Times New Roman" w:hAnsi="Times New Roman" w:cs="Times New Roman"/>
          <w:bCs/>
          <w:color w:val="000000" w:themeColor="text1"/>
          <w:lang w:val="en-GB"/>
        </w:rPr>
        <w:t>, which ORC welcomes</w:t>
      </w:r>
      <w:r w:rsidR="004735A5" w:rsidRPr="00B13F04">
        <w:rPr>
          <w:rFonts w:ascii="Times New Roman" w:hAnsi="Times New Roman" w:cs="Times New Roman"/>
          <w:bCs/>
          <w:color w:val="000000" w:themeColor="text1"/>
          <w:lang w:val="en-GB"/>
        </w:rPr>
        <w:t xml:space="preserve">. However, there is still room for improvement, as currently the data does not make it possible to </w:t>
      </w:r>
      <w:r w:rsidR="00525F2C" w:rsidRPr="00B13F04">
        <w:rPr>
          <w:rFonts w:ascii="Times New Roman" w:hAnsi="Times New Roman" w:cs="Times New Roman"/>
          <w:bCs/>
          <w:color w:val="000000" w:themeColor="text1"/>
          <w:lang w:val="en-GB"/>
        </w:rPr>
        <w:t>differentiate</w:t>
      </w:r>
      <w:r w:rsidR="004735A5" w:rsidRPr="00B13F04">
        <w:rPr>
          <w:rFonts w:ascii="Times New Roman" w:hAnsi="Times New Roman" w:cs="Times New Roman"/>
          <w:bCs/>
          <w:color w:val="000000" w:themeColor="text1"/>
          <w:lang w:val="en-GB"/>
        </w:rPr>
        <w:t xml:space="preserve"> between </w:t>
      </w:r>
      <w:r w:rsidRPr="00B13F04">
        <w:rPr>
          <w:rFonts w:ascii="Times New Roman" w:hAnsi="Times New Roman" w:cs="Times New Roman"/>
          <w:bCs/>
          <w:color w:val="000000" w:themeColor="text1"/>
          <w:lang w:val="en-GB"/>
        </w:rPr>
        <w:t xml:space="preserve">gender based </w:t>
      </w:r>
      <w:r w:rsidR="004735A5" w:rsidRPr="00B13F04">
        <w:rPr>
          <w:rFonts w:ascii="Times New Roman" w:hAnsi="Times New Roman" w:cs="Times New Roman"/>
          <w:bCs/>
          <w:color w:val="000000" w:themeColor="text1"/>
          <w:lang w:val="en-GB"/>
        </w:rPr>
        <w:t>violence cases and those of violence against older persons and do not show the outcomes of the cases that made it to the courts (how many a</w:t>
      </w:r>
      <w:r w:rsidR="00895041" w:rsidRPr="00B13F04">
        <w:rPr>
          <w:rFonts w:ascii="Times New Roman" w:hAnsi="Times New Roman" w:cs="Times New Roman"/>
          <w:bCs/>
          <w:color w:val="000000" w:themeColor="text1"/>
          <w:lang w:val="en-GB"/>
        </w:rPr>
        <w:t>c</w:t>
      </w:r>
      <w:r w:rsidR="004735A5" w:rsidRPr="00B13F04">
        <w:rPr>
          <w:rFonts w:ascii="Times New Roman" w:hAnsi="Times New Roman" w:cs="Times New Roman"/>
          <w:bCs/>
          <w:color w:val="000000" w:themeColor="text1"/>
          <w:lang w:val="en-GB"/>
        </w:rPr>
        <w:t>qui</w:t>
      </w:r>
      <w:r w:rsidR="00895041" w:rsidRPr="00B13F04">
        <w:rPr>
          <w:rFonts w:ascii="Times New Roman" w:hAnsi="Times New Roman" w:cs="Times New Roman"/>
          <w:bCs/>
          <w:color w:val="000000" w:themeColor="text1"/>
          <w:lang w:val="en-GB"/>
        </w:rPr>
        <w:t>t</w:t>
      </w:r>
      <w:r w:rsidR="004735A5" w:rsidRPr="00B13F04">
        <w:rPr>
          <w:rFonts w:ascii="Times New Roman" w:hAnsi="Times New Roman" w:cs="Times New Roman"/>
          <w:bCs/>
          <w:color w:val="000000" w:themeColor="text1"/>
          <w:lang w:val="en-GB"/>
        </w:rPr>
        <w:t xml:space="preserve">tals vs. convictions, the amount of the penalties, etc.). </w:t>
      </w:r>
    </w:p>
    <w:p w:rsidR="0037477D" w:rsidRPr="00117718" w:rsidRDefault="0037477D" w:rsidP="00F36CB8">
      <w:pPr>
        <w:pStyle w:val="ListParagraph"/>
        <w:numPr>
          <w:ilvl w:val="0"/>
          <w:numId w:val="10"/>
        </w:numPr>
        <w:ind w:left="360"/>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The OGE has been pointing out for years that the major weakness of the national system of protection against violence against women and domestic violence is that it is almost exclusively based on </w:t>
      </w:r>
      <w:r w:rsidRPr="00117718">
        <w:rPr>
          <w:rFonts w:ascii="Times New Roman" w:hAnsi="Times New Roman" w:cs="Times New Roman"/>
          <w:bCs/>
          <w:color w:val="000000" w:themeColor="text1"/>
          <w:lang w:val="en-GB"/>
        </w:rPr>
        <w:lastRenderedPageBreak/>
        <w:t xml:space="preserve">sanctioning the consequences of violence through lenient penal policy, while efforts to eliminate the causes of violence through prevention, education and training are secondary. The long-term trend of brutalization of violence is also very indicative, primarily considering that in 2023, for the first time in the Republic of </w:t>
      </w:r>
      <w:proofErr w:type="gramStart"/>
      <w:r w:rsidRPr="00117718">
        <w:rPr>
          <w:rFonts w:ascii="Times New Roman" w:hAnsi="Times New Roman" w:cs="Times New Roman"/>
          <w:bCs/>
          <w:color w:val="000000" w:themeColor="text1"/>
          <w:lang w:val="en-GB"/>
        </w:rPr>
        <w:t>Croatia,</w:t>
      </w:r>
      <w:proofErr w:type="gramEnd"/>
      <w:r w:rsidRPr="00117718">
        <w:rPr>
          <w:rFonts w:ascii="Times New Roman" w:hAnsi="Times New Roman" w:cs="Times New Roman"/>
          <w:bCs/>
          <w:color w:val="000000" w:themeColor="text1"/>
          <w:lang w:val="en-GB"/>
        </w:rPr>
        <w:t xml:space="preserve"> more criminal offenses than </w:t>
      </w:r>
      <w:proofErr w:type="spellStart"/>
      <w:r w:rsidRPr="00117718">
        <w:rPr>
          <w:rFonts w:ascii="Times New Roman" w:hAnsi="Times New Roman" w:cs="Times New Roman"/>
          <w:bCs/>
          <w:color w:val="000000" w:themeColor="text1"/>
          <w:lang w:val="en-GB"/>
        </w:rPr>
        <w:t>misdemeanor</w:t>
      </w:r>
      <w:proofErr w:type="spellEnd"/>
      <w:r w:rsidRPr="00117718">
        <w:rPr>
          <w:rFonts w:ascii="Times New Roman" w:hAnsi="Times New Roman" w:cs="Times New Roman"/>
          <w:bCs/>
          <w:color w:val="000000" w:themeColor="text1"/>
          <w:lang w:val="en-GB"/>
        </w:rPr>
        <w:t xml:space="preserve"> related to gender-based violence were recorded. The number of recorded criminal offenses has increased by four times in the period of last 8 years, while the number of </w:t>
      </w:r>
      <w:proofErr w:type="spellStart"/>
      <w:r w:rsidRPr="00117718">
        <w:rPr>
          <w:rFonts w:ascii="Times New Roman" w:hAnsi="Times New Roman" w:cs="Times New Roman"/>
          <w:bCs/>
          <w:color w:val="000000" w:themeColor="text1"/>
          <w:lang w:val="en-GB"/>
        </w:rPr>
        <w:t>misdemeanors</w:t>
      </w:r>
      <w:proofErr w:type="spellEnd"/>
      <w:r w:rsidRPr="00117718">
        <w:rPr>
          <w:rFonts w:ascii="Times New Roman" w:hAnsi="Times New Roman" w:cs="Times New Roman"/>
          <w:bCs/>
          <w:color w:val="000000" w:themeColor="text1"/>
          <w:lang w:val="en-GB"/>
        </w:rPr>
        <w:t xml:space="preserve"> almost halved in the same period. </w:t>
      </w:r>
    </w:p>
    <w:p w:rsidR="0037477D" w:rsidRPr="00B13F04" w:rsidRDefault="0037477D" w:rsidP="00F36CB8">
      <w:pPr>
        <w:ind w:left="340"/>
        <w:jc w:val="both"/>
        <w:rPr>
          <w:rFonts w:ascii="Times New Roman" w:hAnsi="Times New Roman" w:cs="Times New Roman"/>
          <w:bCs/>
          <w:color w:val="000000" w:themeColor="text1"/>
          <w:lang w:val="en-GB"/>
        </w:rPr>
      </w:pPr>
      <w:r w:rsidRPr="00B13F04">
        <w:rPr>
          <w:rFonts w:ascii="Times New Roman" w:hAnsi="Times New Roman" w:cs="Times New Roman"/>
          <w:bCs/>
          <w:color w:val="000000" w:themeColor="text1"/>
          <w:lang w:val="en-GB"/>
        </w:rPr>
        <w:t xml:space="preserve">The OGE has repeatedly expressed serious concern in 2023 about the continued escalation of </w:t>
      </w:r>
      <w:proofErr w:type="spellStart"/>
      <w:r w:rsidRPr="00B13F04">
        <w:rPr>
          <w:rFonts w:ascii="Times New Roman" w:hAnsi="Times New Roman" w:cs="Times New Roman"/>
          <w:bCs/>
          <w:color w:val="000000" w:themeColor="text1"/>
          <w:lang w:val="en-GB"/>
        </w:rPr>
        <w:t>femicide</w:t>
      </w:r>
      <w:proofErr w:type="spellEnd"/>
      <w:r w:rsidRPr="00B13F04">
        <w:rPr>
          <w:rFonts w:ascii="Times New Roman" w:hAnsi="Times New Roman" w:cs="Times New Roman"/>
          <w:bCs/>
          <w:color w:val="000000" w:themeColor="text1"/>
          <w:lang w:val="en-GB"/>
        </w:rPr>
        <w:t xml:space="preserve"> and the fact that most violence against women </w:t>
      </w:r>
      <w:proofErr w:type="gramStart"/>
      <w:r w:rsidRPr="00B13F04">
        <w:rPr>
          <w:rFonts w:ascii="Times New Roman" w:hAnsi="Times New Roman" w:cs="Times New Roman"/>
          <w:bCs/>
          <w:color w:val="000000" w:themeColor="text1"/>
          <w:lang w:val="en-GB"/>
        </w:rPr>
        <w:t>is actually committed</w:t>
      </w:r>
      <w:proofErr w:type="gramEnd"/>
      <w:r w:rsidRPr="00B13F04">
        <w:rPr>
          <w:rFonts w:ascii="Times New Roman" w:hAnsi="Times New Roman" w:cs="Times New Roman"/>
          <w:bCs/>
          <w:color w:val="000000" w:themeColor="text1"/>
          <w:lang w:val="en-GB"/>
        </w:rPr>
        <w:t xml:space="preserve"> by their closest relatives, spouses, partners, ex-partners or other family members/close friends, which is deeply concerning and a warning that systemic changes must be undertaken immediately.</w:t>
      </w:r>
    </w:p>
    <w:p w:rsidR="00C879BF" w:rsidRPr="00117718" w:rsidRDefault="00C879BF" w:rsidP="00F36CB8">
      <w:pPr>
        <w:pStyle w:val="ListParagraph"/>
        <w:numPr>
          <w:ilvl w:val="0"/>
          <w:numId w:val="10"/>
        </w:numPr>
        <w:ind w:left="360"/>
        <w:jc w:val="both"/>
        <w:rPr>
          <w:rFonts w:ascii="Times New Roman" w:hAnsi="Times New Roman" w:cs="Times New Roman"/>
          <w:bCs/>
          <w:color w:val="000000" w:themeColor="text1"/>
          <w:lang w:val="en-US"/>
        </w:rPr>
      </w:pPr>
      <w:r w:rsidRPr="00117718">
        <w:rPr>
          <w:rFonts w:ascii="Times New Roman" w:hAnsi="Times New Roman" w:cs="Times New Roman"/>
          <w:bCs/>
          <w:color w:val="000000" w:themeColor="text1"/>
          <w:lang w:val="en-GB"/>
        </w:rPr>
        <w:t xml:space="preserve">OEWD states that a </w:t>
      </w:r>
      <w:r w:rsidRPr="00117718">
        <w:rPr>
          <w:rFonts w:ascii="Times New Roman" w:hAnsi="Times New Roman" w:cs="Times New Roman"/>
          <w:bCs/>
          <w:color w:val="000000" w:themeColor="text1"/>
          <w:lang w:val="en-US"/>
        </w:rPr>
        <w:t xml:space="preserve">very small number of women with disabilities decide to report violence, including sexual violence due to the lack of a comprehensive system of victim’s assistance, lack of information, lack of accessible shelters and lack of disability specific supports which often makes them dependent on the perpetrator. Although shelters have been established in all counties and are accessible for women with physical disabilities, the requirement is that women should be independent in self-care and in looking after </w:t>
      </w:r>
      <w:proofErr w:type="gramStart"/>
      <w:r w:rsidRPr="00117718">
        <w:rPr>
          <w:rFonts w:ascii="Times New Roman" w:hAnsi="Times New Roman" w:cs="Times New Roman"/>
          <w:bCs/>
          <w:color w:val="000000" w:themeColor="text1"/>
          <w:lang w:val="en-US"/>
        </w:rPr>
        <w:t>children which</w:t>
      </w:r>
      <w:proofErr w:type="gramEnd"/>
      <w:r w:rsidRPr="00117718">
        <w:rPr>
          <w:rFonts w:ascii="Times New Roman" w:hAnsi="Times New Roman" w:cs="Times New Roman"/>
          <w:bCs/>
          <w:color w:val="000000" w:themeColor="text1"/>
          <w:lang w:val="en-US"/>
        </w:rPr>
        <w:t xml:space="preserve"> discriminates women with disabilities who need assistance. Women with mental health issues also have difficulties in </w:t>
      </w:r>
      <w:proofErr w:type="gramStart"/>
      <w:r w:rsidRPr="00117718">
        <w:rPr>
          <w:rFonts w:ascii="Times New Roman" w:hAnsi="Times New Roman" w:cs="Times New Roman"/>
          <w:bCs/>
          <w:color w:val="000000" w:themeColor="text1"/>
          <w:lang w:val="en-US"/>
        </w:rPr>
        <w:t>being admitted</w:t>
      </w:r>
      <w:proofErr w:type="gramEnd"/>
      <w:r w:rsidRPr="00117718">
        <w:rPr>
          <w:rFonts w:ascii="Times New Roman" w:hAnsi="Times New Roman" w:cs="Times New Roman"/>
          <w:bCs/>
          <w:color w:val="000000" w:themeColor="text1"/>
          <w:lang w:val="en-US"/>
        </w:rPr>
        <w:t xml:space="preserve"> to shelters since the staff is not trained on supporting them. The government should ensure accessibility and availability of all kinds of services for violence victims with disabilities, from adaptation in communication and treatment in all aspects and procedures, the accessibility of shelters, provide housing for women victims of violence after leaving the shelter and support in finding employment. </w:t>
      </w:r>
    </w:p>
    <w:p w:rsidR="00C879BF" w:rsidRPr="00B13F04" w:rsidRDefault="00C879BF" w:rsidP="00853E6A">
      <w:pPr>
        <w:jc w:val="both"/>
        <w:rPr>
          <w:rFonts w:ascii="Times New Roman" w:hAnsi="Times New Roman" w:cs="Times New Roman"/>
          <w:bCs/>
          <w:color w:val="000000" w:themeColor="text1"/>
          <w:lang w:val="en-GB"/>
        </w:rPr>
      </w:pPr>
    </w:p>
    <w:p w:rsidR="000E5424" w:rsidRDefault="000E5424"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 xml:space="preserve"> </w:t>
      </w:r>
      <w:r w:rsidR="0006666C" w:rsidRPr="00B13F04">
        <w:rPr>
          <w:rFonts w:ascii="Times New Roman" w:hAnsi="Times New Roman" w:cs="Times New Roman"/>
          <w:b/>
          <w:bCs/>
          <w:color w:val="0070C0"/>
          <w:lang w:val="en-GB"/>
        </w:rPr>
        <w:t>R</w:t>
      </w:r>
      <w:r w:rsidR="00A813A7" w:rsidRPr="00B13F04">
        <w:rPr>
          <w:rFonts w:ascii="Times New Roman" w:hAnsi="Times New Roman" w:cs="Times New Roman"/>
          <w:b/>
          <w:bCs/>
          <w:color w:val="0070C0"/>
          <w:lang w:val="en-GB"/>
        </w:rPr>
        <w:t>ight to adequate standard of living, including adequate housing</w:t>
      </w:r>
    </w:p>
    <w:p w:rsidR="00117718" w:rsidRPr="00B13F04" w:rsidRDefault="00117718" w:rsidP="0006666C">
      <w:pPr>
        <w:jc w:val="both"/>
        <w:rPr>
          <w:rFonts w:ascii="Times New Roman" w:hAnsi="Times New Roman" w:cs="Times New Roman"/>
          <w:b/>
          <w:bCs/>
          <w:color w:val="0070C0"/>
          <w:lang w:val="en-GB"/>
        </w:rPr>
      </w:pPr>
    </w:p>
    <w:p w:rsidR="00B83834" w:rsidRPr="00117718" w:rsidRDefault="00B83834" w:rsidP="00F36CB8">
      <w:pPr>
        <w:pStyle w:val="ListParagraph"/>
        <w:numPr>
          <w:ilvl w:val="0"/>
          <w:numId w:val="10"/>
        </w:numPr>
        <w:ind w:left="360"/>
        <w:jc w:val="both"/>
        <w:rPr>
          <w:rFonts w:ascii="Times New Roman" w:hAnsi="Times New Roman" w:cs="Times New Roman"/>
          <w:bCs/>
          <w:color w:val="000000" w:themeColor="text1"/>
          <w:lang w:val="en-GB"/>
        </w:rPr>
      </w:pPr>
      <w:r w:rsidRPr="00117718">
        <w:rPr>
          <w:rFonts w:ascii="Times New Roman" w:hAnsi="Times New Roman" w:cs="Times New Roman"/>
          <w:lang w:val="en-GB"/>
        </w:rPr>
        <w:t xml:space="preserve">As already stated, </w:t>
      </w:r>
      <w:r w:rsidR="006D707B">
        <w:rPr>
          <w:rFonts w:ascii="Times New Roman" w:hAnsi="Times New Roman" w:cs="Times New Roman"/>
          <w:lang w:val="en-GB"/>
        </w:rPr>
        <w:t xml:space="preserve">the </w:t>
      </w:r>
      <w:r w:rsidRPr="00117718">
        <w:rPr>
          <w:rFonts w:ascii="Times New Roman" w:hAnsi="Times New Roman" w:cs="Times New Roman"/>
          <w:lang w:val="en-GB"/>
        </w:rPr>
        <w:t xml:space="preserve">risk of poverty rate continued to grow in 2023, particularly for older persons in </w:t>
      </w:r>
      <w:r w:rsidR="005B23DF" w:rsidRPr="00117718">
        <w:rPr>
          <w:rFonts w:ascii="Times New Roman" w:hAnsi="Times New Roman" w:cs="Times New Roman"/>
          <w:lang w:val="en-GB"/>
        </w:rPr>
        <w:t xml:space="preserve">single-member households, </w:t>
      </w:r>
      <w:proofErr w:type="gramStart"/>
      <w:r w:rsidR="005B23DF" w:rsidRPr="00117718">
        <w:rPr>
          <w:rFonts w:ascii="Times New Roman" w:hAnsi="Times New Roman" w:cs="Times New Roman"/>
          <w:lang w:val="en-GB"/>
        </w:rPr>
        <w:t>This</w:t>
      </w:r>
      <w:proofErr w:type="gramEnd"/>
      <w:r w:rsidR="005B23DF" w:rsidRPr="00117718">
        <w:rPr>
          <w:rFonts w:ascii="Times New Roman" w:hAnsi="Times New Roman" w:cs="Times New Roman"/>
          <w:lang w:val="en-GB"/>
        </w:rPr>
        <w:t xml:space="preserve"> despite the measures undertaken by the GRC so far, such as one-off payments to pension beneficiaries to offset the rising living costs and some increases in the amounts of the </w:t>
      </w:r>
      <w:r w:rsidR="00D5316E" w:rsidRPr="00117718">
        <w:rPr>
          <w:rFonts w:ascii="Times New Roman" w:hAnsi="Times New Roman" w:cs="Times New Roman"/>
          <w:lang w:val="en-GB"/>
        </w:rPr>
        <w:t>minimum pensions</w:t>
      </w:r>
      <w:r w:rsidR="005B23DF" w:rsidRPr="00117718">
        <w:rPr>
          <w:rFonts w:ascii="Times New Roman" w:hAnsi="Times New Roman" w:cs="Times New Roman"/>
          <w:lang w:val="en-GB"/>
        </w:rPr>
        <w:t xml:space="preserve"> and of the family pensions. The compounding factor is the fact that the growth rate for pensions does not follow the rise in living costs. Thus, ORC recommended that </w:t>
      </w:r>
      <w:proofErr w:type="spellStart"/>
      <w:r w:rsidR="005B23DF" w:rsidRPr="00117718">
        <w:rPr>
          <w:rFonts w:ascii="Times New Roman" w:hAnsi="Times New Roman" w:cs="Times New Roman"/>
          <w:bCs/>
          <w:color w:val="000000" w:themeColor="text1"/>
          <w:lang w:val="en-GB"/>
        </w:rPr>
        <w:t>MoLPSFSP</w:t>
      </w:r>
      <w:proofErr w:type="spellEnd"/>
      <w:r w:rsidR="001D3829" w:rsidRPr="00117718">
        <w:rPr>
          <w:rFonts w:ascii="Times New Roman" w:hAnsi="Times New Roman" w:cs="Times New Roman"/>
          <w:bCs/>
          <w:color w:val="000000" w:themeColor="text1"/>
          <w:lang w:val="en-GB"/>
        </w:rPr>
        <w:t xml:space="preserve"> undertake a detailed</w:t>
      </w:r>
      <w:r w:rsidR="005B23DF" w:rsidRPr="00117718">
        <w:rPr>
          <w:rFonts w:ascii="Times New Roman" w:hAnsi="Times New Roman" w:cs="Times New Roman"/>
          <w:bCs/>
          <w:color w:val="000000" w:themeColor="text1"/>
          <w:lang w:val="en-GB"/>
        </w:rPr>
        <w:t xml:space="preserve"> analysis </w:t>
      </w:r>
      <w:r w:rsidR="001D3829" w:rsidRPr="00117718">
        <w:rPr>
          <w:rFonts w:ascii="Times New Roman" w:hAnsi="Times New Roman" w:cs="Times New Roman"/>
          <w:bCs/>
          <w:color w:val="000000" w:themeColor="text1"/>
          <w:lang w:val="en-GB"/>
        </w:rPr>
        <w:t xml:space="preserve">of the current state of affairs and to develop measures aimed at curtailing the increase in the poverty rates for older persons as well as to adapt the pension adjustment formula in order to ensure that the pensions follow more closely the costs of living. </w:t>
      </w:r>
    </w:p>
    <w:p w:rsidR="00C879BF" w:rsidRPr="00117718" w:rsidRDefault="00C879BF" w:rsidP="00F36CB8">
      <w:pPr>
        <w:pStyle w:val="ListParagraph"/>
        <w:numPr>
          <w:ilvl w:val="0"/>
          <w:numId w:val="10"/>
        </w:numPr>
        <w:ind w:left="360"/>
        <w:jc w:val="both"/>
        <w:rPr>
          <w:rFonts w:ascii="Times New Roman" w:hAnsi="Times New Roman" w:cs="Times New Roman"/>
          <w:bCs/>
          <w:color w:val="000000" w:themeColor="text1"/>
          <w:lang w:val="en-US"/>
        </w:rPr>
      </w:pPr>
      <w:r w:rsidRPr="00117718">
        <w:rPr>
          <w:rFonts w:ascii="Times New Roman" w:hAnsi="Times New Roman" w:cs="Times New Roman"/>
          <w:bCs/>
          <w:color w:val="000000" w:themeColor="text1"/>
          <w:lang w:val="en-GB"/>
        </w:rPr>
        <w:t xml:space="preserve">Additionally, </w:t>
      </w:r>
      <w:r w:rsidR="00117718" w:rsidRPr="00117718">
        <w:rPr>
          <w:rFonts w:ascii="Times New Roman" w:hAnsi="Times New Roman" w:cs="Times New Roman"/>
          <w:bCs/>
          <w:color w:val="000000" w:themeColor="text1"/>
          <w:lang w:val="en-GB"/>
        </w:rPr>
        <w:t xml:space="preserve">OEWD notes that </w:t>
      </w:r>
      <w:r w:rsidRPr="00117718">
        <w:rPr>
          <w:rFonts w:ascii="Times New Roman" w:hAnsi="Times New Roman" w:cs="Times New Roman"/>
          <w:bCs/>
          <w:color w:val="000000" w:themeColor="text1"/>
          <w:lang w:val="en-US"/>
        </w:rPr>
        <w:t xml:space="preserve">despite a significant increase in disability </w:t>
      </w:r>
      <w:proofErr w:type="gramStart"/>
      <w:r w:rsidRPr="00117718">
        <w:rPr>
          <w:rFonts w:ascii="Times New Roman" w:hAnsi="Times New Roman" w:cs="Times New Roman"/>
          <w:bCs/>
          <w:color w:val="000000" w:themeColor="text1"/>
          <w:lang w:val="en-US"/>
        </w:rPr>
        <w:t>benefits which were introduced in 2024 persons with disabilities</w:t>
      </w:r>
      <w:proofErr w:type="gramEnd"/>
      <w:r w:rsidRPr="00117718">
        <w:rPr>
          <w:rFonts w:ascii="Times New Roman" w:hAnsi="Times New Roman" w:cs="Times New Roman"/>
          <w:bCs/>
          <w:color w:val="000000" w:themeColor="text1"/>
          <w:lang w:val="en-US"/>
        </w:rPr>
        <w:t xml:space="preserve"> continue to be at a higher risk of poverty and social exclusion due to higher costs of living arising from disability, lack of employment opportunities and lack of comprehensive support system. </w:t>
      </w:r>
    </w:p>
    <w:p w:rsidR="005B23DF" w:rsidRPr="00117718" w:rsidRDefault="001D3829"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bCs/>
          <w:color w:val="000000" w:themeColor="text1"/>
          <w:lang w:val="en-GB"/>
        </w:rPr>
        <w:t xml:space="preserve">The GRC has </w:t>
      </w:r>
      <w:r w:rsidR="00D5316E" w:rsidRPr="00117718">
        <w:rPr>
          <w:rFonts w:ascii="Times New Roman" w:hAnsi="Times New Roman" w:cs="Times New Roman"/>
          <w:bCs/>
          <w:color w:val="000000" w:themeColor="text1"/>
          <w:lang w:val="en-GB"/>
        </w:rPr>
        <w:t xml:space="preserve">also </w:t>
      </w:r>
      <w:r w:rsidRPr="00117718">
        <w:rPr>
          <w:rFonts w:ascii="Times New Roman" w:hAnsi="Times New Roman" w:cs="Times New Roman"/>
          <w:bCs/>
          <w:color w:val="000000" w:themeColor="text1"/>
          <w:lang w:val="en-GB"/>
        </w:rPr>
        <w:t xml:space="preserve">introduced certain changes into the national benefits for older persons, which is in line with ORC’s previous recommendations and which </w:t>
      </w:r>
      <w:r w:rsidR="00B83834" w:rsidRPr="00117718">
        <w:rPr>
          <w:rFonts w:ascii="Times New Roman" w:hAnsi="Times New Roman" w:cs="Times New Roman"/>
          <w:bCs/>
          <w:color w:val="000000" w:themeColor="text1"/>
          <w:lang w:val="en-GB"/>
        </w:rPr>
        <w:t>O</w:t>
      </w:r>
      <w:r w:rsidRPr="00117718">
        <w:rPr>
          <w:rFonts w:ascii="Times New Roman" w:hAnsi="Times New Roman" w:cs="Times New Roman"/>
          <w:bCs/>
          <w:color w:val="000000" w:themeColor="text1"/>
          <w:lang w:val="en-GB"/>
        </w:rPr>
        <w:t xml:space="preserve">RC welcomes. However, national benefits for older persons </w:t>
      </w:r>
      <w:r w:rsidR="00D5316E" w:rsidRPr="00117718">
        <w:rPr>
          <w:rFonts w:ascii="Times New Roman" w:hAnsi="Times New Roman" w:cs="Times New Roman"/>
          <w:bCs/>
          <w:color w:val="000000" w:themeColor="text1"/>
          <w:lang w:val="en-GB"/>
        </w:rPr>
        <w:t>are still not automatically tied</w:t>
      </w:r>
      <w:r w:rsidRPr="00117718">
        <w:rPr>
          <w:rFonts w:ascii="Times New Roman" w:hAnsi="Times New Roman" w:cs="Times New Roman"/>
          <w:bCs/>
          <w:color w:val="000000" w:themeColor="text1"/>
          <w:lang w:val="en-GB"/>
        </w:rPr>
        <w:t xml:space="preserve"> to other social benefits </w:t>
      </w:r>
      <w:r w:rsidR="00B83834" w:rsidRPr="00117718">
        <w:rPr>
          <w:rFonts w:ascii="Times New Roman" w:hAnsi="Times New Roman" w:cs="Times New Roman"/>
          <w:bCs/>
          <w:color w:val="000000" w:themeColor="text1"/>
          <w:lang w:val="en-GB"/>
        </w:rPr>
        <w:t xml:space="preserve">available at the local level as </w:t>
      </w:r>
      <w:r w:rsidRPr="00117718">
        <w:rPr>
          <w:rFonts w:ascii="Times New Roman" w:hAnsi="Times New Roman" w:cs="Times New Roman"/>
          <w:bCs/>
          <w:color w:val="000000" w:themeColor="text1"/>
          <w:lang w:val="en-GB"/>
        </w:rPr>
        <w:t xml:space="preserve">the </w:t>
      </w:r>
      <w:proofErr w:type="spellStart"/>
      <w:r w:rsidRPr="00117718">
        <w:rPr>
          <w:rFonts w:ascii="Times New Roman" w:hAnsi="Times New Roman" w:cs="Times New Roman"/>
          <w:bCs/>
          <w:color w:val="000000" w:themeColor="text1"/>
          <w:lang w:val="en-GB"/>
        </w:rPr>
        <w:t>the</w:t>
      </w:r>
      <w:proofErr w:type="spellEnd"/>
      <w:r w:rsidRPr="00117718">
        <w:rPr>
          <w:rFonts w:ascii="Times New Roman" w:hAnsi="Times New Roman" w:cs="Times New Roman"/>
          <w:bCs/>
          <w:color w:val="000000" w:themeColor="text1"/>
          <w:lang w:val="en-GB"/>
        </w:rPr>
        <w:t xml:space="preserve"> GMB is (such as the right to the coverage of the housing and energy costs), which ORC recommends to be done. </w:t>
      </w:r>
    </w:p>
    <w:p w:rsidR="00CC3C4B" w:rsidRPr="00117718" w:rsidRDefault="00D83A4E"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t xml:space="preserve">The comprehensive housing policy document announced by the GRC </w:t>
      </w:r>
      <w:proofErr w:type="gramStart"/>
      <w:r w:rsidRPr="00117718">
        <w:rPr>
          <w:rFonts w:ascii="Times New Roman" w:hAnsi="Times New Roman" w:cs="Times New Roman"/>
          <w:lang w:val="en-GB"/>
        </w:rPr>
        <w:t>has not been adopted</w:t>
      </w:r>
      <w:proofErr w:type="gramEnd"/>
      <w:r w:rsidRPr="00117718">
        <w:rPr>
          <w:rFonts w:ascii="Times New Roman" w:hAnsi="Times New Roman" w:cs="Times New Roman"/>
          <w:lang w:val="en-GB"/>
        </w:rPr>
        <w:t xml:space="preserve"> yet</w:t>
      </w:r>
      <w:r w:rsidR="00B83834" w:rsidRPr="00117718">
        <w:rPr>
          <w:rFonts w:ascii="Times New Roman" w:hAnsi="Times New Roman" w:cs="Times New Roman"/>
          <w:lang w:val="en-GB"/>
        </w:rPr>
        <w:t>, but is currently in the public consultation</w:t>
      </w:r>
      <w:r w:rsidRPr="00117718">
        <w:rPr>
          <w:rFonts w:ascii="Times New Roman" w:hAnsi="Times New Roman" w:cs="Times New Roman"/>
          <w:lang w:val="en-GB"/>
        </w:rPr>
        <w:t xml:space="preserve">. </w:t>
      </w:r>
      <w:r w:rsidR="00CC3C4B" w:rsidRPr="00117718">
        <w:rPr>
          <w:rFonts w:ascii="Times New Roman" w:hAnsi="Times New Roman" w:cs="Times New Roman"/>
          <w:lang w:val="en-GB"/>
        </w:rPr>
        <w:t>The right to housing of different groups in need, for example, victims of domestic violence, war veterans, returnees (in relation to the war), persons under international protection or for the poorest (the so-called social housing), is regulated by special regulations, and falls within the competence of different levels of the government</w:t>
      </w:r>
      <w:r w:rsidR="00B83834" w:rsidRPr="00117718">
        <w:rPr>
          <w:rFonts w:ascii="Times New Roman" w:hAnsi="Times New Roman" w:cs="Times New Roman"/>
          <w:lang w:val="en-GB"/>
        </w:rPr>
        <w:t>, which makes its implementation more difficult</w:t>
      </w:r>
      <w:r w:rsidR="00CC3C4B" w:rsidRPr="00117718">
        <w:rPr>
          <w:rFonts w:ascii="Times New Roman" w:hAnsi="Times New Roman" w:cs="Times New Roman"/>
          <w:lang w:val="en-GB"/>
        </w:rPr>
        <w:t>.</w:t>
      </w:r>
    </w:p>
    <w:p w:rsidR="00C879BF" w:rsidRPr="00117718" w:rsidRDefault="00C879BF" w:rsidP="00F36CB8">
      <w:pPr>
        <w:pStyle w:val="ListParagraph"/>
        <w:numPr>
          <w:ilvl w:val="0"/>
          <w:numId w:val="10"/>
        </w:numPr>
        <w:ind w:left="360"/>
        <w:jc w:val="both"/>
        <w:rPr>
          <w:rFonts w:ascii="Times New Roman" w:hAnsi="Times New Roman" w:cs="Times New Roman"/>
          <w:lang w:val="en-US"/>
        </w:rPr>
      </w:pPr>
      <w:r w:rsidRPr="00117718">
        <w:rPr>
          <w:rFonts w:ascii="Times New Roman" w:hAnsi="Times New Roman" w:cs="Times New Roman"/>
          <w:lang w:val="en-US"/>
        </w:rPr>
        <w:t xml:space="preserve">Lack of social housing schemes particularly affects persons with disabilities due to the unavailability of accessible housing units on the market as well as high costs required to make housing units accessible in case of acquired disability. This leads to institutionalization of persons with disabilities and hinders </w:t>
      </w:r>
      <w:proofErr w:type="spellStart"/>
      <w:r w:rsidRPr="00117718">
        <w:rPr>
          <w:rFonts w:ascii="Times New Roman" w:hAnsi="Times New Roman" w:cs="Times New Roman"/>
          <w:lang w:val="en-US"/>
        </w:rPr>
        <w:t>deinstitutionalisation</w:t>
      </w:r>
      <w:proofErr w:type="spellEnd"/>
      <w:r w:rsidRPr="00117718">
        <w:rPr>
          <w:rFonts w:ascii="Times New Roman" w:hAnsi="Times New Roman" w:cs="Times New Roman"/>
          <w:lang w:val="en-US"/>
        </w:rPr>
        <w:t xml:space="preserve"> efforts. </w:t>
      </w:r>
    </w:p>
    <w:p w:rsidR="00D83A4E" w:rsidRDefault="00D83A4E" w:rsidP="00F36CB8">
      <w:pPr>
        <w:pStyle w:val="ListParagraph"/>
        <w:numPr>
          <w:ilvl w:val="0"/>
          <w:numId w:val="10"/>
        </w:numPr>
        <w:ind w:left="360"/>
        <w:jc w:val="both"/>
        <w:rPr>
          <w:rFonts w:ascii="Times New Roman" w:hAnsi="Times New Roman" w:cs="Times New Roman"/>
          <w:lang w:val="en-GB"/>
        </w:rPr>
      </w:pPr>
      <w:r w:rsidRPr="00117718">
        <w:rPr>
          <w:rFonts w:ascii="Times New Roman" w:hAnsi="Times New Roman" w:cs="Times New Roman"/>
          <w:lang w:val="en-GB"/>
        </w:rPr>
        <w:lastRenderedPageBreak/>
        <w:t xml:space="preserve">The reconstruction following the earthquakes </w:t>
      </w:r>
      <w:r w:rsidR="00525F2C" w:rsidRPr="00117718">
        <w:rPr>
          <w:rFonts w:ascii="Times New Roman" w:hAnsi="Times New Roman" w:cs="Times New Roman"/>
          <w:lang w:val="en-GB"/>
        </w:rPr>
        <w:t xml:space="preserve">that hit the </w:t>
      </w:r>
      <w:proofErr w:type="spellStart"/>
      <w:r w:rsidR="00525F2C" w:rsidRPr="00117718">
        <w:rPr>
          <w:rFonts w:ascii="Times New Roman" w:hAnsi="Times New Roman" w:cs="Times New Roman"/>
          <w:lang w:val="en-GB"/>
        </w:rPr>
        <w:t>Sisak-Moslavina</w:t>
      </w:r>
      <w:proofErr w:type="spellEnd"/>
      <w:r w:rsidR="00525F2C" w:rsidRPr="00117718">
        <w:rPr>
          <w:rFonts w:ascii="Times New Roman" w:hAnsi="Times New Roman" w:cs="Times New Roman"/>
          <w:lang w:val="en-GB"/>
        </w:rPr>
        <w:t xml:space="preserve"> county and the city of Zagreb </w:t>
      </w:r>
      <w:proofErr w:type="spellStart"/>
      <w:r w:rsidR="00525F2C" w:rsidRPr="00117718">
        <w:rPr>
          <w:rFonts w:ascii="Times New Roman" w:hAnsi="Times New Roman" w:cs="Times New Roman"/>
          <w:lang w:val="en-GB"/>
        </w:rPr>
        <w:t>Zagreb</w:t>
      </w:r>
      <w:proofErr w:type="spellEnd"/>
      <w:r w:rsidR="00525F2C" w:rsidRPr="00117718">
        <w:rPr>
          <w:rFonts w:ascii="Times New Roman" w:hAnsi="Times New Roman" w:cs="Times New Roman"/>
          <w:lang w:val="en-GB"/>
        </w:rPr>
        <w:t xml:space="preserve"> </w:t>
      </w:r>
      <w:r w:rsidRPr="00117718">
        <w:rPr>
          <w:rFonts w:ascii="Times New Roman" w:hAnsi="Times New Roman" w:cs="Times New Roman"/>
          <w:lang w:val="en-GB"/>
        </w:rPr>
        <w:t xml:space="preserve">in 2020 is still underway. The situation is better when it comes to the publicly owned buildings, whereas </w:t>
      </w:r>
      <w:r w:rsidR="00B83834" w:rsidRPr="00117718">
        <w:rPr>
          <w:rFonts w:ascii="Times New Roman" w:hAnsi="Times New Roman" w:cs="Times New Roman"/>
          <w:lang w:val="en-GB"/>
        </w:rPr>
        <w:t xml:space="preserve">in terms of reconstruction of private homes it has been slower - </w:t>
      </w:r>
      <w:r w:rsidRPr="00117718">
        <w:rPr>
          <w:rFonts w:ascii="Times New Roman" w:hAnsi="Times New Roman" w:cs="Times New Roman"/>
          <w:lang w:val="en-GB"/>
        </w:rPr>
        <w:t xml:space="preserve">the citizens have been complaining about the long duration of the proceedings to decide on their right to a reconstruction and of the reconstruction works themselves. </w:t>
      </w:r>
    </w:p>
    <w:p w:rsidR="00117718" w:rsidRPr="00117718" w:rsidRDefault="00117718" w:rsidP="00F36CB8">
      <w:pPr>
        <w:pStyle w:val="ListParagraph"/>
        <w:numPr>
          <w:ilvl w:val="0"/>
          <w:numId w:val="10"/>
        </w:numPr>
        <w:ind w:left="360"/>
        <w:jc w:val="both"/>
        <w:rPr>
          <w:rFonts w:ascii="Times New Roman" w:hAnsi="Times New Roman" w:cs="Times New Roman"/>
          <w:lang w:val="en-US"/>
        </w:rPr>
      </w:pPr>
      <w:r w:rsidRPr="00117718">
        <w:rPr>
          <w:rFonts w:ascii="Times New Roman" w:hAnsi="Times New Roman" w:cs="Times New Roman"/>
          <w:lang w:val="en-US"/>
        </w:rPr>
        <w:t xml:space="preserve">The areas most intensely damaged by the 1991-1995 war, especially those inhabited mainly by the returnees, </w:t>
      </w:r>
      <w:proofErr w:type="gramStart"/>
      <w:r w:rsidRPr="00117718">
        <w:rPr>
          <w:rFonts w:ascii="Times New Roman" w:hAnsi="Times New Roman" w:cs="Times New Roman"/>
          <w:lang w:val="en-US"/>
        </w:rPr>
        <w:t>are faced</w:t>
      </w:r>
      <w:proofErr w:type="gramEnd"/>
      <w:r w:rsidRPr="00117718">
        <w:rPr>
          <w:rFonts w:ascii="Times New Roman" w:hAnsi="Times New Roman" w:cs="Times New Roman"/>
          <w:lang w:val="en-US"/>
        </w:rPr>
        <w:t xml:space="preserve"> by the slower economic development and the lack of infrastructure. The earthquakes that have hit the </w:t>
      </w:r>
      <w:proofErr w:type="spellStart"/>
      <w:r w:rsidRPr="00117718">
        <w:rPr>
          <w:rFonts w:ascii="Times New Roman" w:hAnsi="Times New Roman" w:cs="Times New Roman"/>
          <w:lang w:val="en-US"/>
        </w:rPr>
        <w:t>Sisak-Moslavina</w:t>
      </w:r>
      <w:proofErr w:type="spellEnd"/>
      <w:r w:rsidRPr="00117718">
        <w:rPr>
          <w:rFonts w:ascii="Times New Roman" w:hAnsi="Times New Roman" w:cs="Times New Roman"/>
          <w:lang w:val="en-US"/>
        </w:rPr>
        <w:t xml:space="preserve"> County in 2020 have brought this situation to the fore and have made more visible the deep material deprivation of its population. The efforts to reverse the situation have so far not resulted in significant improvements, even though a new piece of legislation </w:t>
      </w:r>
      <w:proofErr w:type="gramStart"/>
      <w:r w:rsidRPr="00117718">
        <w:rPr>
          <w:rFonts w:ascii="Times New Roman" w:hAnsi="Times New Roman" w:cs="Times New Roman"/>
          <w:lang w:val="en-US"/>
        </w:rPr>
        <w:t>was recently adopted</w:t>
      </w:r>
      <w:proofErr w:type="gramEnd"/>
      <w:r w:rsidRPr="00117718">
        <w:rPr>
          <w:rFonts w:ascii="Times New Roman" w:hAnsi="Times New Roman" w:cs="Times New Roman"/>
          <w:lang w:val="en-US"/>
        </w:rPr>
        <w:t xml:space="preserve"> with the intention to make the reconstruction easier. </w:t>
      </w:r>
    </w:p>
    <w:p w:rsidR="00117718" w:rsidRDefault="00EB2883" w:rsidP="00F36CB8">
      <w:pPr>
        <w:pStyle w:val="ListParagraph"/>
        <w:numPr>
          <w:ilvl w:val="0"/>
          <w:numId w:val="10"/>
        </w:numPr>
        <w:ind w:left="360"/>
        <w:jc w:val="both"/>
        <w:rPr>
          <w:rFonts w:ascii="Times New Roman" w:hAnsi="Times New Roman" w:cs="Times New Roman"/>
          <w:lang w:val="en-US"/>
        </w:rPr>
      </w:pPr>
      <w:r w:rsidRPr="00117718">
        <w:rPr>
          <w:rFonts w:ascii="Times New Roman" w:hAnsi="Times New Roman" w:cs="Times New Roman"/>
          <w:lang w:val="en-GB"/>
        </w:rPr>
        <w:t xml:space="preserve">Roma population still largely lives in </w:t>
      </w:r>
      <w:r w:rsidR="00B83834" w:rsidRPr="00117718">
        <w:rPr>
          <w:rFonts w:ascii="Times New Roman" w:hAnsi="Times New Roman" w:cs="Times New Roman"/>
          <w:lang w:val="en-GB"/>
        </w:rPr>
        <w:t xml:space="preserve">segregated </w:t>
      </w:r>
      <w:r w:rsidRPr="00117718">
        <w:rPr>
          <w:rFonts w:ascii="Times New Roman" w:hAnsi="Times New Roman" w:cs="Times New Roman"/>
          <w:lang w:val="en-GB"/>
        </w:rPr>
        <w:t>settlements</w:t>
      </w:r>
      <w:r w:rsidR="00B83834" w:rsidRPr="00117718">
        <w:rPr>
          <w:rFonts w:ascii="Times New Roman" w:hAnsi="Times New Roman" w:cs="Times New Roman"/>
          <w:lang w:val="en-GB"/>
        </w:rPr>
        <w:t>,</w:t>
      </w:r>
      <w:r w:rsidR="00525F2C" w:rsidRPr="00117718">
        <w:rPr>
          <w:rFonts w:ascii="Times New Roman" w:hAnsi="Times New Roman" w:cs="Times New Roman"/>
          <w:lang w:val="en-GB"/>
        </w:rPr>
        <w:t xml:space="preserve"> </w:t>
      </w:r>
      <w:r w:rsidRPr="00117718">
        <w:rPr>
          <w:rFonts w:ascii="Times New Roman" w:hAnsi="Times New Roman" w:cs="Times New Roman"/>
          <w:lang w:val="en-GB"/>
        </w:rPr>
        <w:t xml:space="preserve">without adequate housing conditions and access to all of the necessary utility services. </w:t>
      </w:r>
      <w:r w:rsidR="00B83834" w:rsidRPr="00117718">
        <w:rPr>
          <w:rFonts w:ascii="Times New Roman" w:hAnsi="Times New Roman" w:cs="Times New Roman"/>
          <w:lang w:val="en-GB"/>
        </w:rPr>
        <w:t xml:space="preserve">In previous </w:t>
      </w:r>
      <w:proofErr w:type="gramStart"/>
      <w:r w:rsidR="00B83834" w:rsidRPr="00117718">
        <w:rPr>
          <w:rFonts w:ascii="Times New Roman" w:hAnsi="Times New Roman" w:cs="Times New Roman"/>
          <w:lang w:val="en-GB"/>
        </w:rPr>
        <w:t>years</w:t>
      </w:r>
      <w:proofErr w:type="gramEnd"/>
      <w:r w:rsidR="00B83834" w:rsidRPr="00117718">
        <w:rPr>
          <w:rFonts w:ascii="Times New Roman" w:hAnsi="Times New Roman" w:cs="Times New Roman"/>
          <w:lang w:val="en-GB"/>
        </w:rPr>
        <w:t xml:space="preserve"> the ORC worked on several cases of forced eviction of Roma (</w:t>
      </w:r>
      <w:r w:rsidR="00361EFB" w:rsidRPr="00117718">
        <w:rPr>
          <w:rFonts w:ascii="Times New Roman" w:hAnsi="Times New Roman" w:cs="Times New Roman"/>
          <w:lang w:val="en-US"/>
        </w:rPr>
        <w:t xml:space="preserve">In the context of the returnees and the former tenancy rights holders, the last collective </w:t>
      </w:r>
      <w:r w:rsidR="00525F2C" w:rsidRPr="00117718">
        <w:rPr>
          <w:rFonts w:ascii="Times New Roman" w:hAnsi="Times New Roman" w:cs="Times New Roman"/>
          <w:lang w:val="en-US"/>
        </w:rPr>
        <w:t>center</w:t>
      </w:r>
      <w:r w:rsidR="00361EFB" w:rsidRPr="00117718">
        <w:rPr>
          <w:rFonts w:ascii="Times New Roman" w:hAnsi="Times New Roman" w:cs="Times New Roman"/>
          <w:lang w:val="en-US"/>
        </w:rPr>
        <w:t xml:space="preserve"> closed down in 2018. </w:t>
      </w:r>
      <w:proofErr w:type="gramStart"/>
      <w:r w:rsidR="00361EFB" w:rsidRPr="00117718">
        <w:rPr>
          <w:rFonts w:ascii="Times New Roman" w:hAnsi="Times New Roman" w:cs="Times New Roman"/>
          <w:lang w:val="en-US"/>
        </w:rPr>
        <w:t>Also, even though the benchmarks from the Action Plan for the Accelerated Implementation of the Housing Solutions for the Returnees and the Former Holders of Tenancy Rights in and Outside of the Areas of Special State Concern have been achieved, additional funds and housing units for beneficiaries are not available, resulting in the fact that some are still waiting for housing, sometimes for more than a decade.</w:t>
      </w:r>
      <w:proofErr w:type="gramEnd"/>
      <w:r w:rsidR="00361EFB" w:rsidRPr="00117718">
        <w:rPr>
          <w:rFonts w:ascii="Times New Roman" w:hAnsi="Times New Roman" w:cs="Times New Roman"/>
          <w:lang w:val="en-US"/>
        </w:rPr>
        <w:t xml:space="preserve"> </w:t>
      </w:r>
    </w:p>
    <w:p w:rsidR="000C50EE" w:rsidRPr="00117718" w:rsidRDefault="0087797A" w:rsidP="00F36CB8">
      <w:pPr>
        <w:pStyle w:val="ListParagraph"/>
        <w:numPr>
          <w:ilvl w:val="0"/>
          <w:numId w:val="10"/>
        </w:numPr>
        <w:ind w:left="360"/>
        <w:jc w:val="both"/>
        <w:rPr>
          <w:rFonts w:ascii="Times New Roman" w:hAnsi="Times New Roman" w:cs="Times New Roman"/>
          <w:lang w:val="en-US"/>
        </w:rPr>
      </w:pPr>
      <w:r w:rsidRPr="00117718">
        <w:rPr>
          <w:rFonts w:ascii="Times New Roman" w:hAnsi="Times New Roman" w:cs="Times New Roman"/>
          <w:lang w:val="en-GB"/>
        </w:rPr>
        <w:t>The RC still lacks a strategic document aimed specifically at fighting homelessness, despite ORC’s repeated recommendations. The exact number of homeless persons is still not</w:t>
      </w:r>
      <w:r w:rsidR="00E536C6" w:rsidRPr="00117718">
        <w:rPr>
          <w:rFonts w:ascii="Times New Roman" w:hAnsi="Times New Roman" w:cs="Times New Roman"/>
          <w:lang w:val="en-GB"/>
        </w:rPr>
        <w:t xml:space="preserve"> </w:t>
      </w:r>
      <w:proofErr w:type="gramStart"/>
      <w:r w:rsidR="00E536C6" w:rsidRPr="00117718">
        <w:rPr>
          <w:rFonts w:ascii="Times New Roman" w:hAnsi="Times New Roman" w:cs="Times New Roman"/>
          <w:lang w:val="en-GB"/>
        </w:rPr>
        <w:t xml:space="preserve">precisely </w:t>
      </w:r>
      <w:r w:rsidRPr="00117718">
        <w:rPr>
          <w:rFonts w:ascii="Times New Roman" w:hAnsi="Times New Roman" w:cs="Times New Roman"/>
          <w:lang w:val="en-GB"/>
        </w:rPr>
        <w:t xml:space="preserve"> known</w:t>
      </w:r>
      <w:proofErr w:type="gramEnd"/>
      <w:r w:rsidRPr="00117718">
        <w:rPr>
          <w:rFonts w:ascii="Times New Roman" w:hAnsi="Times New Roman" w:cs="Times New Roman"/>
          <w:lang w:val="en-GB"/>
        </w:rPr>
        <w:t xml:space="preserve">. </w:t>
      </w:r>
      <w:r w:rsidR="003F7BE1" w:rsidRPr="00117718">
        <w:rPr>
          <w:rFonts w:ascii="Times New Roman" w:hAnsi="Times New Roman" w:cs="Times New Roman"/>
          <w:bCs/>
          <w:color w:val="000000" w:themeColor="text1"/>
          <w:lang w:val="en-GB"/>
        </w:rPr>
        <w:t xml:space="preserve">Not being able to cover the costs of living is one of the most prominent causes of homelessness; </w:t>
      </w:r>
      <w:proofErr w:type="gramStart"/>
      <w:r w:rsidR="003F7BE1" w:rsidRPr="00117718">
        <w:rPr>
          <w:rFonts w:ascii="Times New Roman" w:hAnsi="Times New Roman" w:cs="Times New Roman"/>
          <w:bCs/>
          <w:color w:val="000000" w:themeColor="text1"/>
          <w:lang w:val="en-GB"/>
        </w:rPr>
        <w:t>thus, the ORC considers it necessary for the housing benefits to be increased and has recommended that the RLSGUs consider the introduction of the Housing first model</w:t>
      </w:r>
      <w:r w:rsidR="000C50EE" w:rsidRPr="00117718">
        <w:rPr>
          <w:rFonts w:ascii="Times New Roman" w:hAnsi="Times New Roman" w:cs="Times New Roman"/>
          <w:bCs/>
          <w:color w:val="000000" w:themeColor="text1"/>
          <w:lang w:val="en-GB"/>
        </w:rPr>
        <w:t xml:space="preserve"> in tackling homeles</w:t>
      </w:r>
      <w:r w:rsidR="006D707B">
        <w:rPr>
          <w:rFonts w:ascii="Times New Roman" w:hAnsi="Times New Roman" w:cs="Times New Roman"/>
          <w:bCs/>
          <w:color w:val="000000" w:themeColor="text1"/>
          <w:lang w:val="en-GB"/>
        </w:rPr>
        <w:t>s</w:t>
      </w:r>
      <w:r w:rsidR="000C50EE" w:rsidRPr="00117718">
        <w:rPr>
          <w:rFonts w:ascii="Times New Roman" w:hAnsi="Times New Roman" w:cs="Times New Roman"/>
          <w:bCs/>
          <w:color w:val="000000" w:themeColor="text1"/>
          <w:lang w:val="en-GB"/>
        </w:rPr>
        <w:t>ness</w:t>
      </w:r>
      <w:proofErr w:type="gramEnd"/>
      <w:r w:rsidR="003F7BE1" w:rsidRPr="00117718">
        <w:rPr>
          <w:rFonts w:ascii="Times New Roman" w:hAnsi="Times New Roman" w:cs="Times New Roman"/>
          <w:bCs/>
          <w:color w:val="000000" w:themeColor="text1"/>
          <w:lang w:val="en-GB"/>
        </w:rPr>
        <w:t xml:space="preserve">. Large cities and seats of counties are legally obliged to set up and finance homeless shelters, yet </w:t>
      </w:r>
      <w:r w:rsidR="000C50EE" w:rsidRPr="00117718">
        <w:rPr>
          <w:rFonts w:ascii="Times New Roman" w:hAnsi="Times New Roman" w:cs="Times New Roman"/>
          <w:bCs/>
          <w:color w:val="000000" w:themeColor="text1"/>
          <w:lang w:val="en-GB"/>
        </w:rPr>
        <w:t xml:space="preserve">not all </w:t>
      </w:r>
      <w:r w:rsidR="003F7BE1" w:rsidRPr="00117718">
        <w:rPr>
          <w:rFonts w:ascii="Times New Roman" w:hAnsi="Times New Roman" w:cs="Times New Roman"/>
          <w:bCs/>
          <w:color w:val="000000" w:themeColor="text1"/>
          <w:lang w:val="en-GB"/>
        </w:rPr>
        <w:t xml:space="preserve">of them do </w:t>
      </w:r>
      <w:r w:rsidR="000C50EE" w:rsidRPr="00117718">
        <w:rPr>
          <w:rFonts w:ascii="Times New Roman" w:hAnsi="Times New Roman" w:cs="Times New Roman"/>
          <w:bCs/>
          <w:color w:val="000000" w:themeColor="text1"/>
          <w:lang w:val="en-GB"/>
        </w:rPr>
        <w:t>that</w:t>
      </w:r>
      <w:r w:rsidR="003F7BE1" w:rsidRPr="00117718">
        <w:rPr>
          <w:rFonts w:ascii="Times New Roman" w:hAnsi="Times New Roman" w:cs="Times New Roman"/>
          <w:bCs/>
          <w:color w:val="000000" w:themeColor="text1"/>
          <w:lang w:val="en-GB"/>
        </w:rPr>
        <w:t xml:space="preserve">. At the same time, loitering and begging </w:t>
      </w:r>
      <w:proofErr w:type="gramStart"/>
      <w:r w:rsidR="003F7BE1" w:rsidRPr="00117718">
        <w:rPr>
          <w:rFonts w:ascii="Times New Roman" w:hAnsi="Times New Roman" w:cs="Times New Roman"/>
          <w:bCs/>
          <w:color w:val="000000" w:themeColor="text1"/>
          <w:lang w:val="en-GB"/>
        </w:rPr>
        <w:t>are criminalized</w:t>
      </w:r>
      <w:proofErr w:type="gramEnd"/>
      <w:r w:rsidR="003F7BE1" w:rsidRPr="00117718">
        <w:rPr>
          <w:rFonts w:ascii="Times New Roman" w:hAnsi="Times New Roman" w:cs="Times New Roman"/>
          <w:bCs/>
          <w:color w:val="000000" w:themeColor="text1"/>
          <w:lang w:val="en-GB"/>
        </w:rPr>
        <w:t xml:space="preserve">, leading to the de facto criminalization of poverty. </w:t>
      </w:r>
    </w:p>
    <w:p w:rsidR="00117718" w:rsidRDefault="003F7BE1" w:rsidP="00F36CB8">
      <w:pPr>
        <w:ind w:left="340"/>
        <w:jc w:val="both"/>
        <w:rPr>
          <w:rFonts w:ascii="Times New Roman" w:hAnsi="Times New Roman" w:cs="Times New Roman"/>
          <w:bCs/>
          <w:color w:val="000000" w:themeColor="text1"/>
          <w:lang w:val="en-GB"/>
        </w:rPr>
      </w:pPr>
      <w:r w:rsidRPr="00B13F04">
        <w:rPr>
          <w:rFonts w:ascii="Times New Roman" w:hAnsi="Times New Roman" w:cs="Times New Roman"/>
          <w:bCs/>
          <w:color w:val="000000" w:themeColor="text1"/>
          <w:lang w:val="en-GB"/>
        </w:rPr>
        <w:t xml:space="preserve">Many homeless persons spend a long time in temporary accommodation. Thus, ORC recommended that those chronically ill and unable to take care of themselves be accommodated into social care institutions and young homeless persons be provided with organized group living. The homeless still often face issues when attempting to register their long-term stay, causing them to face problems in the realization of other rights, such as healthcare. </w:t>
      </w:r>
      <w:r w:rsidR="00EC6DCF" w:rsidRPr="00B13F04">
        <w:rPr>
          <w:rFonts w:ascii="Times New Roman" w:hAnsi="Times New Roman" w:cs="Times New Roman"/>
          <w:bCs/>
          <w:color w:val="000000" w:themeColor="text1"/>
          <w:lang w:val="en-GB"/>
        </w:rPr>
        <w:t xml:space="preserve">From their </w:t>
      </w:r>
      <w:proofErr w:type="gramStart"/>
      <w:r w:rsidR="00EC6DCF" w:rsidRPr="00B13F04">
        <w:rPr>
          <w:rFonts w:ascii="Times New Roman" w:hAnsi="Times New Roman" w:cs="Times New Roman"/>
          <w:bCs/>
          <w:color w:val="000000" w:themeColor="text1"/>
          <w:lang w:val="en-GB"/>
        </w:rPr>
        <w:t>complaints</w:t>
      </w:r>
      <w:proofErr w:type="gramEnd"/>
      <w:r w:rsidR="00EC6DCF" w:rsidRPr="00B13F04">
        <w:rPr>
          <w:rFonts w:ascii="Times New Roman" w:hAnsi="Times New Roman" w:cs="Times New Roman"/>
          <w:bCs/>
          <w:color w:val="000000" w:themeColor="text1"/>
          <w:lang w:val="en-GB"/>
        </w:rPr>
        <w:t xml:space="preserve"> it transpires that the procedures to grant them with social benefits are long and they seldom make use of social services such as counselling. </w:t>
      </w:r>
      <w:proofErr w:type="spellStart"/>
      <w:r w:rsidR="00EC6DCF" w:rsidRPr="00B13F04">
        <w:rPr>
          <w:rFonts w:ascii="Times New Roman" w:hAnsi="Times New Roman" w:cs="Times New Roman"/>
          <w:bCs/>
          <w:color w:val="000000" w:themeColor="text1"/>
          <w:lang w:val="en-GB"/>
        </w:rPr>
        <w:t>Intersectoral</w:t>
      </w:r>
      <w:proofErr w:type="spellEnd"/>
      <w:r w:rsidR="00EC6DCF" w:rsidRPr="00B13F04">
        <w:rPr>
          <w:rFonts w:ascii="Times New Roman" w:hAnsi="Times New Roman" w:cs="Times New Roman"/>
          <w:bCs/>
          <w:color w:val="000000" w:themeColor="text1"/>
          <w:lang w:val="en-GB"/>
        </w:rPr>
        <w:t xml:space="preserve"> coordination in the area of the care for the homeless is insufficient; </w:t>
      </w:r>
      <w:proofErr w:type="gramStart"/>
      <w:r w:rsidR="00EC6DCF" w:rsidRPr="00B13F04">
        <w:rPr>
          <w:rFonts w:ascii="Times New Roman" w:hAnsi="Times New Roman" w:cs="Times New Roman"/>
          <w:bCs/>
          <w:color w:val="000000" w:themeColor="text1"/>
          <w:lang w:val="en-GB"/>
        </w:rPr>
        <w:t>thus</w:t>
      </w:r>
      <w:proofErr w:type="gramEnd"/>
      <w:r w:rsidR="00EC6DCF" w:rsidRPr="00B13F04">
        <w:rPr>
          <w:rFonts w:ascii="Times New Roman" w:hAnsi="Times New Roman" w:cs="Times New Roman"/>
          <w:bCs/>
          <w:color w:val="000000" w:themeColor="text1"/>
          <w:lang w:val="en-GB"/>
        </w:rPr>
        <w:t xml:space="preserve"> ORC recommends drafting of a protocol defining the obligation</w:t>
      </w:r>
      <w:r w:rsidR="00117718">
        <w:rPr>
          <w:rFonts w:ascii="Times New Roman" w:hAnsi="Times New Roman" w:cs="Times New Roman"/>
          <w:bCs/>
          <w:color w:val="000000" w:themeColor="text1"/>
          <w:lang w:val="en-GB"/>
        </w:rPr>
        <w:t>s of all included stakeholders.</w:t>
      </w:r>
    </w:p>
    <w:p w:rsidR="00117718" w:rsidRPr="00117718" w:rsidRDefault="008B12BB" w:rsidP="00F36CB8">
      <w:pPr>
        <w:pStyle w:val="ListParagraph"/>
        <w:numPr>
          <w:ilvl w:val="0"/>
          <w:numId w:val="10"/>
        </w:numPr>
        <w:ind w:left="360"/>
        <w:jc w:val="both"/>
        <w:rPr>
          <w:rFonts w:ascii="Times New Roman" w:hAnsi="Times New Roman" w:cs="Times New Roman"/>
          <w:bCs/>
          <w:color w:val="000000" w:themeColor="text1"/>
          <w:lang w:val="en-GB"/>
        </w:rPr>
      </w:pPr>
      <w:proofErr w:type="gramStart"/>
      <w:r w:rsidRPr="00117718">
        <w:rPr>
          <w:rFonts w:ascii="Times New Roman" w:hAnsi="Times New Roman" w:cs="Times New Roman"/>
          <w:lang w:val="en-GB"/>
        </w:rPr>
        <w:t>Housing of applicants for international protection is regulated under the Act on International and Temporary Protection, under which a foreign national who is considered to be an applicant for international protection from the moment he or she expresses the intention to apply for international protection until a decision concerning his or her application becomes enforceable, may be accommodated at the Asylum Seeker's Reception Centre.</w:t>
      </w:r>
      <w:proofErr w:type="gramEnd"/>
      <w:r w:rsidRPr="00117718">
        <w:rPr>
          <w:rFonts w:ascii="Times New Roman" w:hAnsi="Times New Roman" w:cs="Times New Roman"/>
          <w:lang w:val="en-GB"/>
        </w:rPr>
        <w:t xml:space="preserve"> </w:t>
      </w:r>
      <w:r w:rsidR="000C50EE" w:rsidRPr="00117718">
        <w:rPr>
          <w:rFonts w:ascii="Times New Roman" w:hAnsi="Times New Roman" w:cs="Times New Roman"/>
          <w:lang w:val="en-GB"/>
        </w:rPr>
        <w:t>An</w:t>
      </w:r>
      <w:r w:rsidR="00460151" w:rsidRPr="00117718">
        <w:rPr>
          <w:rFonts w:ascii="Times New Roman" w:hAnsi="Times New Roman" w:cs="Times New Roman"/>
          <w:lang w:val="en-GB"/>
        </w:rPr>
        <w:t xml:space="preserve"> </w:t>
      </w:r>
      <w:r w:rsidRPr="00117718">
        <w:rPr>
          <w:rFonts w:ascii="Times New Roman" w:hAnsi="Times New Roman" w:cs="Times New Roman"/>
          <w:lang w:val="en-GB"/>
        </w:rPr>
        <w:t xml:space="preserve">increased </w:t>
      </w:r>
      <w:r w:rsidR="00460151" w:rsidRPr="00117718">
        <w:rPr>
          <w:rFonts w:ascii="Times New Roman" w:hAnsi="Times New Roman" w:cs="Times New Roman"/>
          <w:lang w:val="en-GB"/>
        </w:rPr>
        <w:t>turnover</w:t>
      </w:r>
      <w:r w:rsidRPr="00117718">
        <w:rPr>
          <w:rFonts w:ascii="Times New Roman" w:hAnsi="Times New Roman" w:cs="Times New Roman"/>
          <w:lang w:val="en-GB"/>
        </w:rPr>
        <w:t xml:space="preserve"> of the persons with a right to be accommodated there</w:t>
      </w:r>
      <w:r w:rsidR="00460151" w:rsidRPr="00117718">
        <w:rPr>
          <w:rFonts w:ascii="Times New Roman" w:hAnsi="Times New Roman" w:cs="Times New Roman"/>
          <w:lang w:val="en-GB"/>
        </w:rPr>
        <w:t xml:space="preserve"> negatively impacts</w:t>
      </w:r>
      <w:r w:rsidRPr="00117718">
        <w:rPr>
          <w:rFonts w:ascii="Times New Roman" w:hAnsi="Times New Roman" w:cs="Times New Roman"/>
          <w:lang w:val="en-GB"/>
        </w:rPr>
        <w:t xml:space="preserve"> the living conditions in the </w:t>
      </w:r>
      <w:proofErr w:type="spellStart"/>
      <w:r w:rsidRPr="00117718">
        <w:rPr>
          <w:rFonts w:ascii="Times New Roman" w:hAnsi="Times New Roman" w:cs="Times New Roman"/>
          <w:lang w:val="en-GB"/>
        </w:rPr>
        <w:t>Porin</w:t>
      </w:r>
      <w:proofErr w:type="spellEnd"/>
      <w:r w:rsidRPr="00117718">
        <w:rPr>
          <w:rFonts w:ascii="Times New Roman" w:hAnsi="Times New Roman" w:cs="Times New Roman"/>
          <w:lang w:val="en-GB"/>
        </w:rPr>
        <w:t xml:space="preserve"> </w:t>
      </w:r>
      <w:proofErr w:type="spellStart"/>
      <w:r w:rsidRPr="00117718">
        <w:rPr>
          <w:rFonts w:ascii="Times New Roman" w:hAnsi="Times New Roman" w:cs="Times New Roman"/>
          <w:lang w:val="en-GB"/>
        </w:rPr>
        <w:t>center</w:t>
      </w:r>
      <w:proofErr w:type="spellEnd"/>
      <w:r w:rsidRPr="00117718">
        <w:rPr>
          <w:rFonts w:ascii="Times New Roman" w:hAnsi="Times New Roman" w:cs="Times New Roman"/>
          <w:lang w:val="en-GB"/>
        </w:rPr>
        <w:t xml:space="preserve"> in Zagreb </w:t>
      </w:r>
      <w:r w:rsidR="00117718">
        <w:rPr>
          <w:rFonts w:ascii="Times New Roman" w:hAnsi="Times New Roman" w:cs="Times New Roman"/>
          <w:lang w:val="en-GB"/>
        </w:rPr>
        <w:t xml:space="preserve">and the </w:t>
      </w:r>
      <w:proofErr w:type="spellStart"/>
      <w:r w:rsidR="00117718">
        <w:rPr>
          <w:rFonts w:ascii="Times New Roman" w:hAnsi="Times New Roman" w:cs="Times New Roman"/>
          <w:lang w:val="en-GB"/>
        </w:rPr>
        <w:t>C</w:t>
      </w:r>
      <w:r w:rsidR="00460151" w:rsidRPr="00117718">
        <w:rPr>
          <w:rFonts w:ascii="Times New Roman" w:hAnsi="Times New Roman" w:cs="Times New Roman"/>
          <w:lang w:val="en-GB"/>
        </w:rPr>
        <w:t>enter</w:t>
      </w:r>
      <w:proofErr w:type="spellEnd"/>
      <w:r w:rsidR="00460151" w:rsidRPr="00117718">
        <w:rPr>
          <w:rFonts w:ascii="Times New Roman" w:hAnsi="Times New Roman" w:cs="Times New Roman"/>
          <w:lang w:val="en-GB"/>
        </w:rPr>
        <w:t xml:space="preserve"> in </w:t>
      </w:r>
      <w:proofErr w:type="spellStart"/>
      <w:r w:rsidR="00460151" w:rsidRPr="00117718">
        <w:rPr>
          <w:rFonts w:ascii="Times New Roman" w:hAnsi="Times New Roman" w:cs="Times New Roman"/>
          <w:lang w:val="en-GB"/>
        </w:rPr>
        <w:t>Kutina</w:t>
      </w:r>
      <w:proofErr w:type="spellEnd"/>
      <w:r w:rsidR="000C50EE" w:rsidRPr="00117718">
        <w:rPr>
          <w:rFonts w:ascii="Times New Roman" w:hAnsi="Times New Roman" w:cs="Times New Roman"/>
          <w:lang w:val="en-GB"/>
        </w:rPr>
        <w:t xml:space="preserve">, </w:t>
      </w:r>
    </w:p>
    <w:p w:rsidR="00AD65F5" w:rsidRPr="00117718" w:rsidRDefault="008B12BB" w:rsidP="00F36CB8">
      <w:pPr>
        <w:pStyle w:val="ListParagraph"/>
        <w:numPr>
          <w:ilvl w:val="0"/>
          <w:numId w:val="10"/>
        </w:numPr>
        <w:ind w:left="360"/>
        <w:jc w:val="both"/>
        <w:rPr>
          <w:rFonts w:ascii="Times New Roman" w:hAnsi="Times New Roman" w:cs="Times New Roman"/>
          <w:bCs/>
          <w:color w:val="000000" w:themeColor="text1"/>
          <w:lang w:val="en-GB"/>
        </w:rPr>
      </w:pPr>
      <w:r w:rsidRPr="00117718">
        <w:rPr>
          <w:rFonts w:ascii="Times New Roman" w:hAnsi="Times New Roman" w:cs="Times New Roman"/>
          <w:lang w:val="en-GB"/>
        </w:rPr>
        <w:t xml:space="preserve">On the other hand, persons who are subject to proceedings conducted by the </w:t>
      </w:r>
      <w:proofErr w:type="spellStart"/>
      <w:r w:rsidRPr="00117718">
        <w:rPr>
          <w:rFonts w:ascii="Times New Roman" w:hAnsi="Times New Roman" w:cs="Times New Roman"/>
          <w:lang w:val="en-GB"/>
        </w:rPr>
        <w:t>MoI</w:t>
      </w:r>
      <w:proofErr w:type="spellEnd"/>
      <w:r w:rsidRPr="00117718">
        <w:rPr>
          <w:rFonts w:ascii="Times New Roman" w:hAnsi="Times New Roman" w:cs="Times New Roman"/>
          <w:lang w:val="en-GB"/>
        </w:rPr>
        <w:t>, which is issuing decisions on return with an obligation to leave E</w:t>
      </w:r>
      <w:r w:rsidR="00E536C6" w:rsidRPr="00117718">
        <w:rPr>
          <w:rFonts w:ascii="Times New Roman" w:hAnsi="Times New Roman" w:cs="Times New Roman"/>
          <w:lang w:val="en-GB"/>
        </w:rPr>
        <w:t xml:space="preserve">uropean </w:t>
      </w:r>
      <w:r w:rsidRPr="00117718">
        <w:rPr>
          <w:rFonts w:ascii="Times New Roman" w:hAnsi="Times New Roman" w:cs="Times New Roman"/>
          <w:lang w:val="en-GB"/>
        </w:rPr>
        <w:t>E</w:t>
      </w:r>
      <w:r w:rsidR="00E536C6" w:rsidRPr="00117718">
        <w:rPr>
          <w:rFonts w:ascii="Times New Roman" w:hAnsi="Times New Roman" w:cs="Times New Roman"/>
          <w:lang w:val="en-GB"/>
        </w:rPr>
        <w:t>conomic Area</w:t>
      </w:r>
      <w:r w:rsidRPr="00117718">
        <w:rPr>
          <w:rFonts w:ascii="Times New Roman" w:hAnsi="Times New Roman" w:cs="Times New Roman"/>
          <w:lang w:val="en-GB"/>
        </w:rPr>
        <w:t xml:space="preserve"> within a </w:t>
      </w:r>
      <w:r w:rsidR="00E536C6" w:rsidRPr="00117718">
        <w:rPr>
          <w:rFonts w:ascii="Times New Roman" w:hAnsi="Times New Roman" w:cs="Times New Roman"/>
          <w:lang w:val="en-GB"/>
        </w:rPr>
        <w:t xml:space="preserve">specific time </w:t>
      </w:r>
      <w:r w:rsidRPr="00117718">
        <w:rPr>
          <w:rFonts w:ascii="Times New Roman" w:hAnsi="Times New Roman" w:cs="Times New Roman"/>
          <w:lang w:val="en-GB"/>
        </w:rPr>
        <w:t xml:space="preserve">period, usually within 7 days, are not provided with accommodation during this </w:t>
      </w:r>
      <w:r w:rsidR="00E536C6" w:rsidRPr="00117718">
        <w:rPr>
          <w:rFonts w:ascii="Times New Roman" w:hAnsi="Times New Roman" w:cs="Times New Roman"/>
          <w:lang w:val="en-GB"/>
        </w:rPr>
        <w:t>time</w:t>
      </w:r>
      <w:r w:rsidRPr="00117718">
        <w:rPr>
          <w:rFonts w:ascii="Times New Roman" w:hAnsi="Times New Roman" w:cs="Times New Roman"/>
          <w:lang w:val="en-GB"/>
        </w:rPr>
        <w:t xml:space="preserve">. We have recommended to the </w:t>
      </w:r>
      <w:proofErr w:type="spellStart"/>
      <w:r w:rsidRPr="00117718">
        <w:rPr>
          <w:rFonts w:ascii="Times New Roman" w:hAnsi="Times New Roman" w:cs="Times New Roman"/>
          <w:lang w:val="en-GB"/>
        </w:rPr>
        <w:t>MoI</w:t>
      </w:r>
      <w:proofErr w:type="spellEnd"/>
      <w:r w:rsidRPr="00117718">
        <w:rPr>
          <w:rFonts w:ascii="Times New Roman" w:hAnsi="Times New Roman" w:cs="Times New Roman"/>
          <w:lang w:val="en-GB"/>
        </w:rPr>
        <w:t xml:space="preserve"> in several annual reports to </w:t>
      </w:r>
      <w:proofErr w:type="gramStart"/>
      <w:r w:rsidRPr="00117718">
        <w:rPr>
          <w:rFonts w:ascii="Times New Roman" w:hAnsi="Times New Roman" w:cs="Times New Roman"/>
          <w:lang w:val="en-GB"/>
        </w:rPr>
        <w:t>provide assistance to</w:t>
      </w:r>
      <w:proofErr w:type="gramEnd"/>
      <w:r w:rsidRPr="00117718">
        <w:rPr>
          <w:rFonts w:ascii="Times New Roman" w:hAnsi="Times New Roman" w:cs="Times New Roman"/>
          <w:lang w:val="en-GB"/>
        </w:rPr>
        <w:t xml:space="preserve"> these persons, in line with the Law on Foreigners, first of all by entering into agreement with other state administration bodies, CSOs and international organizations. </w:t>
      </w:r>
      <w:proofErr w:type="spellStart"/>
      <w:r w:rsidRPr="00117718">
        <w:rPr>
          <w:rFonts w:ascii="Times New Roman" w:hAnsi="Times New Roman" w:cs="Times New Roman"/>
          <w:lang w:val="en-GB"/>
        </w:rPr>
        <w:t>MoI</w:t>
      </w:r>
      <w:proofErr w:type="spellEnd"/>
      <w:r w:rsidRPr="00117718">
        <w:rPr>
          <w:rFonts w:ascii="Times New Roman" w:hAnsi="Times New Roman" w:cs="Times New Roman"/>
          <w:lang w:val="en-GB"/>
        </w:rPr>
        <w:t xml:space="preserve"> signed a cooperation agreement with IOM, in order to implement a project of supported voluntary return and re-integration in the countries of origin. </w:t>
      </w:r>
    </w:p>
    <w:p w:rsidR="00117718" w:rsidRPr="00117718" w:rsidRDefault="00BF1990" w:rsidP="00F36CB8">
      <w:pPr>
        <w:pStyle w:val="ListParagraph"/>
        <w:numPr>
          <w:ilvl w:val="0"/>
          <w:numId w:val="10"/>
        </w:numPr>
        <w:ind w:left="360"/>
        <w:jc w:val="both"/>
        <w:rPr>
          <w:rFonts w:ascii="Times New Roman" w:hAnsi="Times New Roman" w:cs="Times New Roman"/>
          <w:bCs/>
          <w:color w:val="000000" w:themeColor="text1"/>
          <w:lang w:val="en-GB"/>
        </w:rPr>
      </w:pPr>
      <w:r w:rsidRPr="00117718">
        <w:rPr>
          <w:rFonts w:ascii="Times New Roman" w:hAnsi="Times New Roman" w:cs="Times New Roman"/>
          <w:lang w:val="en-GB"/>
        </w:rPr>
        <w:t xml:space="preserve">The emerging issue in the context of the recent significant increase of the number of workers </w:t>
      </w:r>
      <w:r w:rsidR="000C50EE" w:rsidRPr="00117718">
        <w:rPr>
          <w:rFonts w:ascii="Times New Roman" w:hAnsi="Times New Roman" w:cs="Times New Roman"/>
          <w:lang w:val="en-GB"/>
        </w:rPr>
        <w:t xml:space="preserve">of migrants’ </w:t>
      </w:r>
      <w:r w:rsidR="00D8141B" w:rsidRPr="00117718">
        <w:rPr>
          <w:rFonts w:ascii="Times New Roman" w:hAnsi="Times New Roman" w:cs="Times New Roman"/>
          <w:lang w:val="en-GB"/>
        </w:rPr>
        <w:t>background</w:t>
      </w:r>
      <w:r w:rsidRPr="00117718">
        <w:rPr>
          <w:rFonts w:ascii="Times New Roman" w:hAnsi="Times New Roman" w:cs="Times New Roman"/>
          <w:lang w:val="en-GB"/>
        </w:rPr>
        <w:t xml:space="preserve"> </w:t>
      </w:r>
      <w:proofErr w:type="gramStart"/>
      <w:r w:rsidRPr="00117718">
        <w:rPr>
          <w:rFonts w:ascii="Times New Roman" w:hAnsi="Times New Roman" w:cs="Times New Roman"/>
          <w:lang w:val="en-GB"/>
        </w:rPr>
        <w:t>is related</w:t>
      </w:r>
      <w:proofErr w:type="gramEnd"/>
      <w:r w:rsidRPr="00117718">
        <w:rPr>
          <w:rFonts w:ascii="Times New Roman" w:hAnsi="Times New Roman" w:cs="Times New Roman"/>
          <w:lang w:val="en-GB"/>
        </w:rPr>
        <w:t xml:space="preserve"> to the fact that their stay/residence permit is connected to their work </w:t>
      </w:r>
      <w:r w:rsidRPr="00117718">
        <w:rPr>
          <w:rFonts w:ascii="Times New Roman" w:hAnsi="Times New Roman" w:cs="Times New Roman"/>
          <w:lang w:val="en-GB"/>
        </w:rPr>
        <w:lastRenderedPageBreak/>
        <w:t xml:space="preserve">permit and they are not able to transfer work permits between different </w:t>
      </w:r>
      <w:r w:rsidR="00117718" w:rsidRPr="00117718">
        <w:rPr>
          <w:rFonts w:ascii="Times New Roman" w:hAnsi="Times New Roman" w:cs="Times New Roman"/>
          <w:lang w:val="en-GB"/>
        </w:rPr>
        <w:t>employers. Thus</w:t>
      </w:r>
      <w:r w:rsidRPr="00117718">
        <w:rPr>
          <w:rFonts w:ascii="Times New Roman" w:hAnsi="Times New Roman" w:cs="Times New Roman"/>
          <w:lang w:val="en-GB"/>
        </w:rPr>
        <w:t xml:space="preserve">, </w:t>
      </w:r>
      <w:r w:rsidR="00525F2C" w:rsidRPr="00117718">
        <w:rPr>
          <w:rFonts w:ascii="Times New Roman" w:hAnsi="Times New Roman" w:cs="Times New Roman"/>
          <w:lang w:val="en-GB"/>
        </w:rPr>
        <w:t xml:space="preserve">they are less likely to complain regarding their employer for fear of losing both work and residence permit, as well as </w:t>
      </w:r>
      <w:r w:rsidR="00D8141B" w:rsidRPr="00117718">
        <w:rPr>
          <w:rFonts w:ascii="Times New Roman" w:hAnsi="Times New Roman" w:cs="Times New Roman"/>
          <w:lang w:val="en-GB"/>
        </w:rPr>
        <w:t>technically</w:t>
      </w:r>
      <w:r w:rsidR="00525F2C" w:rsidRPr="00117718">
        <w:rPr>
          <w:rFonts w:ascii="Times New Roman" w:hAnsi="Times New Roman" w:cs="Times New Roman"/>
          <w:lang w:val="en-GB"/>
        </w:rPr>
        <w:t xml:space="preserve"> </w:t>
      </w:r>
      <w:r w:rsidRPr="00117718">
        <w:rPr>
          <w:rFonts w:ascii="Times New Roman" w:hAnsi="Times New Roman" w:cs="Times New Roman"/>
          <w:lang w:val="en-GB"/>
        </w:rPr>
        <w:t xml:space="preserve">some of them may find themselves in the position of </w:t>
      </w:r>
      <w:r w:rsidR="00525F2C" w:rsidRPr="00117718">
        <w:rPr>
          <w:rFonts w:ascii="Times New Roman" w:hAnsi="Times New Roman" w:cs="Times New Roman"/>
          <w:lang w:val="en-GB"/>
        </w:rPr>
        <w:t xml:space="preserve">becoming </w:t>
      </w:r>
      <w:r w:rsidRPr="00117718">
        <w:rPr>
          <w:rFonts w:ascii="Times New Roman" w:hAnsi="Times New Roman" w:cs="Times New Roman"/>
          <w:lang w:val="en-GB"/>
        </w:rPr>
        <w:t>undocumented migrants</w:t>
      </w:r>
      <w:r w:rsidR="00525F2C" w:rsidRPr="00117718">
        <w:rPr>
          <w:rFonts w:ascii="Times New Roman" w:hAnsi="Times New Roman" w:cs="Times New Roman"/>
          <w:lang w:val="en-GB"/>
        </w:rPr>
        <w:t>.</w:t>
      </w:r>
      <w:r w:rsidRPr="00117718">
        <w:rPr>
          <w:rFonts w:ascii="Times New Roman" w:hAnsi="Times New Roman" w:cs="Times New Roman"/>
          <w:lang w:val="en-GB"/>
        </w:rPr>
        <w:t xml:space="preserve"> </w:t>
      </w:r>
      <w:r w:rsidR="00525F2C" w:rsidRPr="00117718">
        <w:rPr>
          <w:rFonts w:ascii="Times New Roman" w:hAnsi="Times New Roman" w:cs="Times New Roman"/>
          <w:lang w:val="en-GB"/>
        </w:rPr>
        <w:t xml:space="preserve">Namely, </w:t>
      </w:r>
      <w:r w:rsidRPr="00117718">
        <w:rPr>
          <w:rFonts w:ascii="Times New Roman" w:hAnsi="Times New Roman" w:cs="Times New Roman"/>
          <w:lang w:val="en-GB"/>
        </w:rPr>
        <w:t xml:space="preserve">after they </w:t>
      </w:r>
      <w:r w:rsidR="00117718" w:rsidRPr="00117718">
        <w:rPr>
          <w:rFonts w:ascii="Times New Roman" w:hAnsi="Times New Roman" w:cs="Times New Roman"/>
          <w:lang w:val="en-GB"/>
        </w:rPr>
        <w:t>lose</w:t>
      </w:r>
      <w:r w:rsidR="00525F2C" w:rsidRPr="00117718">
        <w:rPr>
          <w:rFonts w:ascii="Times New Roman" w:hAnsi="Times New Roman" w:cs="Times New Roman"/>
          <w:lang w:val="en-GB"/>
        </w:rPr>
        <w:t xml:space="preserve"> </w:t>
      </w:r>
      <w:r w:rsidRPr="00117718">
        <w:rPr>
          <w:rFonts w:ascii="Times New Roman" w:hAnsi="Times New Roman" w:cs="Times New Roman"/>
          <w:lang w:val="en-GB"/>
        </w:rPr>
        <w:t xml:space="preserve">their job based on which their work permit was issued, without which they are unable to get a new job or a new residence permit, and without sufficient financial means to return to their countries of origin. </w:t>
      </w:r>
      <w:r w:rsidR="00D8141B" w:rsidRPr="00117718">
        <w:rPr>
          <w:rFonts w:ascii="Times New Roman" w:hAnsi="Times New Roman" w:cs="Times New Roman"/>
          <w:lang w:val="en-GB"/>
        </w:rPr>
        <w:t xml:space="preserve">Hence, currently there are amendments to the Aliens Act </w:t>
      </w:r>
      <w:proofErr w:type="gramStart"/>
      <w:r w:rsidR="00D8141B" w:rsidRPr="00117718">
        <w:rPr>
          <w:rFonts w:ascii="Times New Roman" w:hAnsi="Times New Roman" w:cs="Times New Roman"/>
          <w:lang w:val="en-GB"/>
        </w:rPr>
        <w:t>being discussed</w:t>
      </w:r>
      <w:proofErr w:type="gramEnd"/>
      <w:r w:rsidR="00D8141B" w:rsidRPr="00117718">
        <w:rPr>
          <w:rFonts w:ascii="Times New Roman" w:hAnsi="Times New Roman" w:cs="Times New Roman"/>
          <w:lang w:val="en-GB"/>
        </w:rPr>
        <w:t xml:space="preserve">, which should address </w:t>
      </w:r>
      <w:r w:rsidR="00117718" w:rsidRPr="00117718">
        <w:rPr>
          <w:rFonts w:ascii="Times New Roman" w:hAnsi="Times New Roman" w:cs="Times New Roman"/>
          <w:lang w:val="en-GB"/>
        </w:rPr>
        <w:t>these issues. Additionally</w:t>
      </w:r>
      <w:r w:rsidR="00E536C6" w:rsidRPr="00117718">
        <w:rPr>
          <w:rFonts w:ascii="Times New Roman" w:hAnsi="Times New Roman" w:cs="Times New Roman"/>
          <w:lang w:val="en-GB"/>
        </w:rPr>
        <w:t>,</w:t>
      </w:r>
      <w:r w:rsidR="00F90071" w:rsidRPr="00117718">
        <w:rPr>
          <w:rFonts w:ascii="Times New Roman" w:hAnsi="Times New Roman" w:cs="Times New Roman"/>
          <w:lang w:val="en-GB"/>
        </w:rPr>
        <w:t xml:space="preserve"> the quality of housing offered to them is </w:t>
      </w:r>
      <w:r w:rsidR="000C50EE" w:rsidRPr="00117718">
        <w:rPr>
          <w:rFonts w:ascii="Times New Roman" w:hAnsi="Times New Roman" w:cs="Times New Roman"/>
          <w:lang w:val="en-GB"/>
        </w:rPr>
        <w:t>very challenging,</w:t>
      </w:r>
      <w:r w:rsidR="00F90071" w:rsidRPr="00117718">
        <w:rPr>
          <w:rFonts w:ascii="Times New Roman" w:hAnsi="Times New Roman" w:cs="Times New Roman"/>
          <w:lang w:val="en-GB"/>
        </w:rPr>
        <w:t xml:space="preserve"> as it often is not fit for a dignified living. At the same time, the current Rulebook on the Stay of Third-Country Nationals in the RC only regulates accommodation conditions when it comes to seasonal workers. Thus, it is necessary to </w:t>
      </w:r>
      <w:r w:rsidR="00D8141B" w:rsidRPr="00117718">
        <w:rPr>
          <w:rFonts w:ascii="Times New Roman" w:hAnsi="Times New Roman" w:cs="Times New Roman"/>
          <w:lang w:val="en-GB"/>
        </w:rPr>
        <w:t>address the</w:t>
      </w:r>
      <w:r w:rsidR="00E536C6" w:rsidRPr="00117718">
        <w:rPr>
          <w:rFonts w:ascii="Times New Roman" w:hAnsi="Times New Roman" w:cs="Times New Roman"/>
          <w:lang w:val="en-GB"/>
        </w:rPr>
        <w:t xml:space="preserve"> quality</w:t>
      </w:r>
      <w:r w:rsidR="00F90071" w:rsidRPr="00117718">
        <w:rPr>
          <w:rFonts w:ascii="Times New Roman" w:hAnsi="Times New Roman" w:cs="Times New Roman"/>
          <w:lang w:val="en-GB"/>
        </w:rPr>
        <w:t xml:space="preserve"> of accommodation conditions </w:t>
      </w:r>
      <w:proofErr w:type="gramStart"/>
      <w:r w:rsidR="00F90071" w:rsidRPr="00117718">
        <w:rPr>
          <w:rFonts w:ascii="Times New Roman" w:hAnsi="Times New Roman" w:cs="Times New Roman"/>
          <w:lang w:val="en-GB"/>
        </w:rPr>
        <w:t>for  workers</w:t>
      </w:r>
      <w:proofErr w:type="gramEnd"/>
      <w:r w:rsidR="000C50EE" w:rsidRPr="00117718">
        <w:rPr>
          <w:rFonts w:ascii="Times New Roman" w:hAnsi="Times New Roman" w:cs="Times New Roman"/>
          <w:lang w:val="en-GB"/>
        </w:rPr>
        <w:t xml:space="preserve"> of migrant background through the Aliens Act</w:t>
      </w:r>
      <w:r w:rsidR="00F90071" w:rsidRPr="00117718">
        <w:rPr>
          <w:rFonts w:ascii="Times New Roman" w:hAnsi="Times New Roman" w:cs="Times New Roman"/>
          <w:lang w:val="en-GB"/>
        </w:rPr>
        <w:t xml:space="preserve">. </w:t>
      </w:r>
    </w:p>
    <w:p w:rsidR="002E0E4A" w:rsidRPr="00117718" w:rsidRDefault="00AD65F5" w:rsidP="00F36CB8">
      <w:pPr>
        <w:pStyle w:val="ListParagraph"/>
        <w:numPr>
          <w:ilvl w:val="0"/>
          <w:numId w:val="10"/>
        </w:numPr>
        <w:ind w:left="360"/>
        <w:jc w:val="both"/>
        <w:rPr>
          <w:rFonts w:ascii="Times New Roman" w:hAnsi="Times New Roman" w:cs="Times New Roman"/>
          <w:bCs/>
          <w:color w:val="000000" w:themeColor="text1"/>
          <w:lang w:val="en-GB"/>
        </w:rPr>
      </w:pPr>
      <w:r w:rsidRPr="00117718">
        <w:rPr>
          <w:rFonts w:ascii="Times New Roman" w:hAnsi="Times New Roman" w:cs="Times New Roman"/>
          <w:lang w:val="en-US"/>
        </w:rPr>
        <w:t xml:space="preserve"> </w:t>
      </w:r>
      <w:r w:rsidR="002E0E4A" w:rsidRPr="00117718">
        <w:rPr>
          <w:rFonts w:ascii="Times New Roman" w:hAnsi="Times New Roman" w:cs="Times New Roman"/>
          <w:lang w:val="en-US"/>
        </w:rPr>
        <w:t xml:space="preserve">According to the estimates, in the RC approximately 6.5% of the population does not have access to the water supply network. As mentioned above, many Roma live in settlements without the basic infrastructural conditions. Furthermore, the areas most intensely damaged by the 1991-1995 war, especially those inhabited mainly by the returnees, </w:t>
      </w:r>
      <w:proofErr w:type="gramStart"/>
      <w:r w:rsidR="002E0E4A" w:rsidRPr="00117718">
        <w:rPr>
          <w:rFonts w:ascii="Times New Roman" w:hAnsi="Times New Roman" w:cs="Times New Roman"/>
          <w:lang w:val="en-US"/>
        </w:rPr>
        <w:t>are faced</w:t>
      </w:r>
      <w:proofErr w:type="gramEnd"/>
      <w:r w:rsidR="002E0E4A" w:rsidRPr="00117718">
        <w:rPr>
          <w:rFonts w:ascii="Times New Roman" w:hAnsi="Times New Roman" w:cs="Times New Roman"/>
          <w:lang w:val="en-US"/>
        </w:rPr>
        <w:t xml:space="preserve"> by the slower economic development and the lack of infrastructure. In relation to the latter, ORC has acted in cases related to the access to water, i.e. to the water supply infrastructure, </w:t>
      </w:r>
      <w:r w:rsidR="000C50EE" w:rsidRPr="00117718">
        <w:rPr>
          <w:rFonts w:ascii="Times New Roman" w:hAnsi="Times New Roman" w:cs="Times New Roman"/>
          <w:lang w:val="en-US"/>
        </w:rPr>
        <w:t>including in relation to</w:t>
      </w:r>
      <w:r w:rsidR="002E0E4A" w:rsidRPr="00117718">
        <w:rPr>
          <w:rFonts w:ascii="Times New Roman" w:hAnsi="Times New Roman" w:cs="Times New Roman"/>
          <w:lang w:val="en-US"/>
        </w:rPr>
        <w:t xml:space="preserve"> the Serb population. For many of these places the plans for the construction of water supply systems are either in place or in the pipelines, but the moment of their realization is uncertain.</w:t>
      </w:r>
    </w:p>
    <w:p w:rsidR="007B2368" w:rsidRDefault="007B2368" w:rsidP="0006666C">
      <w:pPr>
        <w:jc w:val="both"/>
        <w:rPr>
          <w:rFonts w:ascii="Times New Roman" w:hAnsi="Times New Roman" w:cs="Times New Roman"/>
          <w:b/>
          <w:bCs/>
          <w:color w:val="0070C0"/>
          <w:lang w:val="en-GB"/>
        </w:rPr>
      </w:pPr>
    </w:p>
    <w:p w:rsidR="000E5424" w:rsidRDefault="0006666C" w:rsidP="0006666C">
      <w:pPr>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R</w:t>
      </w:r>
      <w:r w:rsidR="00A813A7" w:rsidRPr="00B13F04">
        <w:rPr>
          <w:rFonts w:ascii="Times New Roman" w:hAnsi="Times New Roman" w:cs="Times New Roman"/>
          <w:b/>
          <w:bCs/>
          <w:color w:val="0070C0"/>
          <w:lang w:val="en-GB"/>
        </w:rPr>
        <w:t>ight to highest attainable standard of physical and mental health</w:t>
      </w:r>
    </w:p>
    <w:p w:rsidR="007B2368" w:rsidRPr="00B13F04" w:rsidRDefault="007B2368" w:rsidP="0006666C">
      <w:pPr>
        <w:jc w:val="both"/>
        <w:rPr>
          <w:rFonts w:ascii="Times New Roman" w:hAnsi="Times New Roman" w:cs="Times New Roman"/>
          <w:b/>
          <w:bCs/>
          <w:color w:val="0070C0"/>
          <w:lang w:val="en-GB"/>
        </w:rPr>
      </w:pPr>
    </w:p>
    <w:p w:rsidR="00117718" w:rsidRDefault="00206BCC"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In the past five </w:t>
      </w:r>
      <w:r w:rsidR="00117718" w:rsidRPr="00117718">
        <w:rPr>
          <w:rFonts w:ascii="Times New Roman" w:hAnsi="Times New Roman" w:cs="Times New Roman"/>
          <w:bCs/>
          <w:color w:val="000000" w:themeColor="text1"/>
          <w:lang w:val="en-GB"/>
        </w:rPr>
        <w:t>years,</w:t>
      </w:r>
      <w:r w:rsidRPr="00117718">
        <w:rPr>
          <w:rFonts w:ascii="Times New Roman" w:hAnsi="Times New Roman" w:cs="Times New Roman"/>
          <w:bCs/>
          <w:color w:val="000000" w:themeColor="text1"/>
          <w:lang w:val="en-GB"/>
        </w:rPr>
        <w:t xml:space="preserve"> </w:t>
      </w:r>
      <w:r w:rsidR="000C50EE" w:rsidRPr="00117718">
        <w:rPr>
          <w:rFonts w:ascii="Times New Roman" w:hAnsi="Times New Roman" w:cs="Times New Roman"/>
          <w:bCs/>
          <w:color w:val="000000" w:themeColor="text1"/>
          <w:lang w:val="en-GB"/>
        </w:rPr>
        <w:t>right to health</w:t>
      </w:r>
      <w:r w:rsidRPr="00117718">
        <w:rPr>
          <w:rFonts w:ascii="Times New Roman" w:hAnsi="Times New Roman" w:cs="Times New Roman"/>
          <w:bCs/>
          <w:color w:val="000000" w:themeColor="text1"/>
          <w:lang w:val="en-GB"/>
        </w:rPr>
        <w:t xml:space="preserve"> has been the leading </w:t>
      </w:r>
      <w:r w:rsidR="000C50EE" w:rsidRPr="00117718">
        <w:rPr>
          <w:rFonts w:ascii="Times New Roman" w:hAnsi="Times New Roman" w:cs="Times New Roman"/>
          <w:bCs/>
          <w:color w:val="000000" w:themeColor="text1"/>
          <w:lang w:val="en-GB"/>
        </w:rPr>
        <w:t>right</w:t>
      </w:r>
      <w:r w:rsidRPr="00117718">
        <w:rPr>
          <w:rFonts w:ascii="Times New Roman" w:hAnsi="Times New Roman" w:cs="Times New Roman"/>
          <w:bCs/>
          <w:color w:val="000000" w:themeColor="text1"/>
          <w:lang w:val="en-GB"/>
        </w:rPr>
        <w:t xml:space="preserve"> in the number of complaints ORC has received. Issues such as the lack of medical staff, especially in certain fields (family medicine, paediatrics, gynaecology, dental health) </w:t>
      </w:r>
      <w:r w:rsidR="000C50EE" w:rsidRPr="00117718">
        <w:rPr>
          <w:rFonts w:ascii="Times New Roman" w:hAnsi="Times New Roman" w:cs="Times New Roman"/>
          <w:bCs/>
          <w:color w:val="000000" w:themeColor="text1"/>
          <w:lang w:val="en-GB"/>
        </w:rPr>
        <w:t>persist,</w:t>
      </w:r>
      <w:r w:rsidRPr="00117718">
        <w:rPr>
          <w:rFonts w:ascii="Times New Roman" w:hAnsi="Times New Roman" w:cs="Times New Roman"/>
          <w:bCs/>
          <w:color w:val="000000" w:themeColor="text1"/>
          <w:lang w:val="en-GB"/>
        </w:rPr>
        <w:t xml:space="preserve"> as does the lack of capacities and resources, especially in oncology, palliative care and mental health care. The same goes for unequal geographical distribution of healthcare facilities and services. </w:t>
      </w:r>
      <w:r w:rsidR="00634106" w:rsidRPr="00117718">
        <w:rPr>
          <w:rFonts w:ascii="Times New Roman" w:hAnsi="Times New Roman" w:cs="Times New Roman"/>
          <w:bCs/>
          <w:color w:val="000000" w:themeColor="text1"/>
          <w:lang w:val="en-GB"/>
        </w:rPr>
        <w:t xml:space="preserve">Roma, the homeless and those living in poverty, and the persons living in rural areas and the island are particularly affected. </w:t>
      </w:r>
    </w:p>
    <w:p w:rsidR="00117718" w:rsidRDefault="0037477D"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Regarding the shortage of medical staff in the hospital system, the OGE is continuously emphasizing the difficulties in access to gynaecological healthcare for women. The cause of the problem is the shortage of gynaecological teams in public healthcare system. Analysis of the OGE showed that there is a shortage in the amount of 18</w:t>
      </w:r>
      <w:proofErr w:type="gramStart"/>
      <w:r w:rsidRPr="00117718">
        <w:rPr>
          <w:rFonts w:ascii="Times New Roman" w:hAnsi="Times New Roman" w:cs="Times New Roman"/>
          <w:bCs/>
          <w:color w:val="000000" w:themeColor="text1"/>
          <w:lang w:val="en-GB"/>
        </w:rPr>
        <w:t>,2</w:t>
      </w:r>
      <w:proofErr w:type="gramEnd"/>
      <w:r w:rsidRPr="00117718">
        <w:rPr>
          <w:rFonts w:ascii="Times New Roman" w:hAnsi="Times New Roman" w:cs="Times New Roman"/>
          <w:bCs/>
          <w:color w:val="000000" w:themeColor="text1"/>
          <w:lang w:val="en-GB"/>
        </w:rPr>
        <w:t>% (61/335) of the total gynaecological teams needed (data for November of 2024), which is the amount identical as the data from the December of 2019. Currently there are no obvious and evident solutions or indicators for positive change in this aspect.</w:t>
      </w:r>
    </w:p>
    <w:p w:rsidR="00117718" w:rsidRPr="00117718" w:rsidRDefault="00117718" w:rsidP="00F36CB8">
      <w:pPr>
        <w:pStyle w:val="ListParagraph"/>
        <w:numPr>
          <w:ilvl w:val="0"/>
          <w:numId w:val="10"/>
        </w:numPr>
        <w:ind w:left="357" w:hanging="357"/>
        <w:jc w:val="both"/>
        <w:rPr>
          <w:rFonts w:ascii="Times New Roman" w:hAnsi="Times New Roman" w:cs="Times New Roman"/>
          <w:bCs/>
          <w:color w:val="000000" w:themeColor="text1"/>
          <w:lang w:val="en-GB"/>
        </w:rPr>
      </w:pPr>
      <w:r>
        <w:rPr>
          <w:rFonts w:ascii="Times New Roman" w:hAnsi="Times New Roman" w:cs="Times New Roman"/>
          <w:bCs/>
          <w:color w:val="000000" w:themeColor="text1"/>
        </w:rPr>
        <w:t>OC</w:t>
      </w:r>
      <w:r w:rsidR="00E52EF4" w:rsidRPr="00117718">
        <w:rPr>
          <w:rFonts w:ascii="Times New Roman" w:hAnsi="Times New Roman" w:cs="Times New Roman"/>
          <w:bCs/>
          <w:color w:val="000000" w:themeColor="text1"/>
        </w:rPr>
        <w:t xml:space="preserve"> notes </w:t>
      </w:r>
      <w:proofErr w:type="spellStart"/>
      <w:r w:rsidR="00E52EF4" w:rsidRPr="00117718">
        <w:rPr>
          <w:rFonts w:ascii="Times New Roman" w:hAnsi="Times New Roman" w:cs="Times New Roman"/>
          <w:bCs/>
          <w:color w:val="000000" w:themeColor="text1"/>
        </w:rPr>
        <w:t>that</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the</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availability</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of</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health</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services</w:t>
      </w:r>
      <w:proofErr w:type="spellEnd"/>
      <w:r w:rsidR="00E52EF4" w:rsidRPr="00117718">
        <w:rPr>
          <w:rFonts w:ascii="Times New Roman" w:hAnsi="Times New Roman" w:cs="Times New Roman"/>
          <w:bCs/>
          <w:color w:val="000000" w:themeColor="text1"/>
        </w:rPr>
        <w:t xml:space="preserve"> for </w:t>
      </w:r>
      <w:proofErr w:type="spellStart"/>
      <w:r w:rsidR="00E52EF4" w:rsidRPr="00117718">
        <w:rPr>
          <w:rFonts w:ascii="Times New Roman" w:hAnsi="Times New Roman" w:cs="Times New Roman"/>
          <w:bCs/>
          <w:color w:val="000000" w:themeColor="text1"/>
        </w:rPr>
        <w:t>children</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is</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difficult</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due</w:t>
      </w:r>
      <w:proofErr w:type="spellEnd"/>
      <w:r w:rsidR="00E52EF4" w:rsidRPr="00117718">
        <w:rPr>
          <w:rFonts w:ascii="Times New Roman" w:hAnsi="Times New Roman" w:cs="Times New Roman"/>
          <w:bCs/>
          <w:color w:val="000000" w:themeColor="text1"/>
        </w:rPr>
        <w:t xml:space="preserve"> to </w:t>
      </w:r>
      <w:proofErr w:type="spellStart"/>
      <w:r w:rsidR="00E52EF4" w:rsidRPr="00117718">
        <w:rPr>
          <w:rFonts w:ascii="Times New Roman" w:hAnsi="Times New Roman" w:cs="Times New Roman"/>
          <w:bCs/>
          <w:color w:val="000000" w:themeColor="text1"/>
        </w:rPr>
        <w:t>the</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lack</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of</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experts</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in</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certain</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specializations</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so</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children</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have</w:t>
      </w:r>
      <w:proofErr w:type="spellEnd"/>
      <w:r w:rsidR="00E52EF4" w:rsidRPr="00117718">
        <w:rPr>
          <w:rFonts w:ascii="Times New Roman" w:hAnsi="Times New Roman" w:cs="Times New Roman"/>
          <w:bCs/>
          <w:color w:val="000000" w:themeColor="text1"/>
        </w:rPr>
        <w:t xml:space="preserve"> to </w:t>
      </w:r>
      <w:proofErr w:type="spellStart"/>
      <w:r w:rsidR="00E52EF4" w:rsidRPr="00117718">
        <w:rPr>
          <w:rFonts w:ascii="Times New Roman" w:hAnsi="Times New Roman" w:cs="Times New Roman"/>
          <w:bCs/>
          <w:color w:val="000000" w:themeColor="text1"/>
        </w:rPr>
        <w:t>wait</w:t>
      </w:r>
      <w:proofErr w:type="spellEnd"/>
      <w:r w:rsidR="00E52EF4" w:rsidRPr="00117718">
        <w:rPr>
          <w:rFonts w:ascii="Times New Roman" w:hAnsi="Times New Roman" w:cs="Times New Roman"/>
          <w:bCs/>
          <w:color w:val="000000" w:themeColor="text1"/>
        </w:rPr>
        <w:t xml:space="preserve"> a </w:t>
      </w:r>
      <w:proofErr w:type="spellStart"/>
      <w:r w:rsidR="00E52EF4" w:rsidRPr="00117718">
        <w:rPr>
          <w:rFonts w:ascii="Times New Roman" w:hAnsi="Times New Roman" w:cs="Times New Roman"/>
          <w:bCs/>
          <w:color w:val="000000" w:themeColor="text1"/>
        </w:rPr>
        <w:t>long</w:t>
      </w:r>
      <w:proofErr w:type="spellEnd"/>
      <w:r w:rsidR="00E52EF4" w:rsidRPr="00117718">
        <w:rPr>
          <w:rFonts w:ascii="Times New Roman" w:hAnsi="Times New Roman" w:cs="Times New Roman"/>
          <w:bCs/>
          <w:color w:val="000000" w:themeColor="text1"/>
        </w:rPr>
        <w:t xml:space="preserve"> time to </w:t>
      </w:r>
      <w:proofErr w:type="spellStart"/>
      <w:r w:rsidR="00E52EF4" w:rsidRPr="00117718">
        <w:rPr>
          <w:rFonts w:ascii="Times New Roman" w:hAnsi="Times New Roman" w:cs="Times New Roman"/>
          <w:bCs/>
          <w:color w:val="000000" w:themeColor="text1"/>
        </w:rPr>
        <w:t>receive</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specialist</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health</w:t>
      </w:r>
      <w:proofErr w:type="spellEnd"/>
      <w:r w:rsidR="00E52EF4" w:rsidRPr="00117718">
        <w:rPr>
          <w:rFonts w:ascii="Times New Roman" w:hAnsi="Times New Roman" w:cs="Times New Roman"/>
          <w:bCs/>
          <w:color w:val="000000" w:themeColor="text1"/>
        </w:rPr>
        <w:t xml:space="preserve"> </w:t>
      </w:r>
      <w:proofErr w:type="spellStart"/>
      <w:r w:rsidR="00E52EF4" w:rsidRPr="00117718">
        <w:rPr>
          <w:rFonts w:ascii="Times New Roman" w:hAnsi="Times New Roman" w:cs="Times New Roman"/>
          <w:bCs/>
          <w:color w:val="000000" w:themeColor="text1"/>
        </w:rPr>
        <w:t>services</w:t>
      </w:r>
      <w:proofErr w:type="spellEnd"/>
      <w:r w:rsidR="00E52EF4" w:rsidRPr="00117718">
        <w:rPr>
          <w:rFonts w:ascii="Times New Roman" w:hAnsi="Times New Roman" w:cs="Times New Roman"/>
          <w:bCs/>
          <w:color w:val="000000" w:themeColor="text1"/>
        </w:rPr>
        <w:t>.</w:t>
      </w:r>
    </w:p>
    <w:p w:rsidR="00117718" w:rsidRDefault="00187614"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Although the GRC has announced and undertaken certain </w:t>
      </w:r>
      <w:r w:rsidR="00B62CB6" w:rsidRPr="00117718">
        <w:rPr>
          <w:rFonts w:ascii="Times New Roman" w:hAnsi="Times New Roman" w:cs="Times New Roman"/>
          <w:bCs/>
          <w:color w:val="000000" w:themeColor="text1"/>
          <w:lang w:val="en-GB"/>
        </w:rPr>
        <w:t xml:space="preserve">activities </w:t>
      </w:r>
      <w:r w:rsidRPr="00117718">
        <w:rPr>
          <w:rFonts w:ascii="Times New Roman" w:hAnsi="Times New Roman" w:cs="Times New Roman"/>
          <w:bCs/>
          <w:color w:val="000000" w:themeColor="text1"/>
          <w:lang w:val="en-GB"/>
        </w:rPr>
        <w:t>with the aim of the reduction of the waiting times for various medical procedures, from the complaints received as well as from her own analysis of the waiting times, ORC concludes this has still not been sufficiently achieved</w:t>
      </w:r>
      <w:r w:rsidR="0023002F" w:rsidRPr="00117718">
        <w:rPr>
          <w:rFonts w:ascii="Times New Roman" w:hAnsi="Times New Roman" w:cs="Times New Roman"/>
          <w:bCs/>
          <w:color w:val="000000" w:themeColor="text1"/>
          <w:lang w:val="en-GB"/>
        </w:rPr>
        <w:t>, including for oncological patients</w:t>
      </w:r>
      <w:r w:rsidRPr="00117718">
        <w:rPr>
          <w:rFonts w:ascii="Times New Roman" w:hAnsi="Times New Roman" w:cs="Times New Roman"/>
          <w:bCs/>
          <w:color w:val="000000" w:themeColor="text1"/>
          <w:lang w:val="en-GB"/>
        </w:rPr>
        <w:t xml:space="preserve">. </w:t>
      </w:r>
    </w:p>
    <w:p w:rsidR="00117718" w:rsidRDefault="0023002F"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According to the latest available data, RC</w:t>
      </w:r>
      <w:r w:rsidR="00525F2C" w:rsidRPr="00117718">
        <w:rPr>
          <w:rFonts w:ascii="Times New Roman" w:hAnsi="Times New Roman" w:cs="Times New Roman"/>
          <w:bCs/>
          <w:color w:val="000000" w:themeColor="text1"/>
          <w:lang w:val="en-GB"/>
        </w:rPr>
        <w:t xml:space="preserve"> </w:t>
      </w:r>
      <w:r w:rsidRPr="00117718">
        <w:rPr>
          <w:rFonts w:ascii="Times New Roman" w:hAnsi="Times New Roman" w:cs="Times New Roman"/>
          <w:bCs/>
          <w:color w:val="000000" w:themeColor="text1"/>
          <w:lang w:val="en-GB"/>
        </w:rPr>
        <w:t xml:space="preserve">has a higher mortality rate than the EU average and the third highest cancer mortality rate in the EU (the first highest for men and the eighth for women). At the same time, according to the incidence of cancer, it is closer to the EU average, which indicates that higher mortality </w:t>
      </w:r>
      <w:proofErr w:type="gramStart"/>
      <w:r w:rsidRPr="00117718">
        <w:rPr>
          <w:rFonts w:ascii="Times New Roman" w:hAnsi="Times New Roman" w:cs="Times New Roman"/>
          <w:bCs/>
          <w:color w:val="000000" w:themeColor="text1"/>
          <w:lang w:val="en-GB"/>
        </w:rPr>
        <w:t>is related</w:t>
      </w:r>
      <w:proofErr w:type="gramEnd"/>
      <w:r w:rsidRPr="00117718">
        <w:rPr>
          <w:rFonts w:ascii="Times New Roman" w:hAnsi="Times New Roman" w:cs="Times New Roman"/>
          <w:bCs/>
          <w:color w:val="000000" w:themeColor="text1"/>
          <w:lang w:val="en-GB"/>
        </w:rPr>
        <w:t xml:space="preserve"> to the quality of health care for cancer patients. According to the current EC and OECD estimates, the below-average number of health professionals and radiotherapy </w:t>
      </w:r>
      <w:proofErr w:type="spellStart"/>
      <w:r w:rsidRPr="00117718">
        <w:rPr>
          <w:rFonts w:ascii="Times New Roman" w:hAnsi="Times New Roman" w:cs="Times New Roman"/>
          <w:bCs/>
          <w:color w:val="000000" w:themeColor="text1"/>
          <w:lang w:val="en-GB"/>
        </w:rPr>
        <w:t>centers</w:t>
      </w:r>
      <w:proofErr w:type="spellEnd"/>
      <w:r w:rsidRPr="00117718">
        <w:rPr>
          <w:rFonts w:ascii="Times New Roman" w:hAnsi="Times New Roman" w:cs="Times New Roman"/>
          <w:bCs/>
          <w:color w:val="000000" w:themeColor="text1"/>
          <w:lang w:val="en-GB"/>
        </w:rPr>
        <w:t xml:space="preserve"> and treatment capacity continue to hinder quick access to treatment, and there is a lack of coordination in the provision of care. ORC has worked on complaints from oncological patients, which showed lack of adequate information to patience, different procedures by different medical teams in different </w:t>
      </w:r>
      <w:r w:rsidR="00525F2C" w:rsidRPr="00117718">
        <w:rPr>
          <w:rFonts w:ascii="Times New Roman" w:hAnsi="Times New Roman" w:cs="Times New Roman"/>
          <w:bCs/>
          <w:color w:val="000000" w:themeColor="text1"/>
          <w:lang w:val="en-GB"/>
        </w:rPr>
        <w:t>hospitals</w:t>
      </w:r>
      <w:r w:rsidRPr="00117718">
        <w:rPr>
          <w:rFonts w:ascii="Times New Roman" w:hAnsi="Times New Roman" w:cs="Times New Roman"/>
          <w:bCs/>
          <w:color w:val="000000" w:themeColor="text1"/>
          <w:lang w:val="en-GB"/>
        </w:rPr>
        <w:t xml:space="preserve"> in relation to oncological patients or discriminatory guidelines for MR tests in cases of breast cancer for example.</w:t>
      </w:r>
    </w:p>
    <w:p w:rsidR="00117718" w:rsidRPr="00117718" w:rsidRDefault="008F7A1F" w:rsidP="00F36CB8">
      <w:pPr>
        <w:pStyle w:val="ListParagraph"/>
        <w:numPr>
          <w:ilvl w:val="0"/>
          <w:numId w:val="10"/>
        </w:numPr>
        <w:ind w:left="357" w:hanging="357"/>
        <w:jc w:val="both"/>
        <w:rPr>
          <w:rFonts w:ascii="Times New Roman" w:hAnsi="Times New Roman" w:cs="Times New Roman"/>
          <w:bCs/>
          <w:color w:val="000000" w:themeColor="text1"/>
          <w:lang w:val="en-GB"/>
        </w:rPr>
      </w:pPr>
      <w:proofErr w:type="gramStart"/>
      <w:r w:rsidRPr="00117718">
        <w:rPr>
          <w:rFonts w:ascii="Times New Roman" w:hAnsi="Times New Roman" w:cs="Times New Roman"/>
          <w:bCs/>
          <w:color w:val="000000" w:themeColor="text1"/>
          <w:lang w:val="en-GB"/>
        </w:rPr>
        <w:lastRenderedPageBreak/>
        <w:t>In 2023 the Law on Mandatory Health Insurance was amended, introducing the obligation a certain category of insured citizens (the ones that are unemployed but are not officially registered as such at the Croatian Employment Service) to personally approach the Croatian Health Insurance Fund (CHIF) every three months or otherwise they will lose their health insurance covered by the State Budget.</w:t>
      </w:r>
      <w:proofErr w:type="gramEnd"/>
      <w:r w:rsidRPr="00117718">
        <w:rPr>
          <w:rFonts w:ascii="Times New Roman" w:hAnsi="Times New Roman" w:cs="Times New Roman"/>
          <w:bCs/>
          <w:color w:val="000000" w:themeColor="text1"/>
          <w:lang w:val="en-GB"/>
        </w:rPr>
        <w:t xml:space="preserve"> ORC finds this obligation discriminatory on the grounds of disability</w:t>
      </w:r>
      <w:r w:rsidR="00634106" w:rsidRPr="00117718">
        <w:rPr>
          <w:rFonts w:ascii="Times New Roman" w:hAnsi="Times New Roman" w:cs="Times New Roman"/>
          <w:bCs/>
          <w:color w:val="000000" w:themeColor="text1"/>
          <w:lang w:val="en-GB"/>
        </w:rPr>
        <w:t xml:space="preserve">, </w:t>
      </w:r>
      <w:r w:rsidRPr="00117718">
        <w:rPr>
          <w:rFonts w:ascii="Times New Roman" w:hAnsi="Times New Roman" w:cs="Times New Roman"/>
          <w:bCs/>
          <w:color w:val="000000" w:themeColor="text1"/>
          <w:lang w:val="en-GB"/>
        </w:rPr>
        <w:t xml:space="preserve">health status and </w:t>
      </w:r>
      <w:r w:rsidR="00634106" w:rsidRPr="00117718">
        <w:rPr>
          <w:rFonts w:ascii="Times New Roman" w:hAnsi="Times New Roman" w:cs="Times New Roman"/>
          <w:bCs/>
          <w:color w:val="000000" w:themeColor="text1"/>
          <w:lang w:val="en-GB"/>
        </w:rPr>
        <w:t>property status,</w:t>
      </w:r>
      <w:r w:rsidRPr="00117718">
        <w:rPr>
          <w:rFonts w:ascii="Times New Roman" w:hAnsi="Times New Roman" w:cs="Times New Roman"/>
          <w:bCs/>
          <w:color w:val="000000" w:themeColor="text1"/>
          <w:lang w:val="en-GB"/>
        </w:rPr>
        <w:t xml:space="preserve"> since not all persons </w:t>
      </w:r>
      <w:r w:rsidR="00525F2C" w:rsidRPr="00117718">
        <w:rPr>
          <w:rFonts w:ascii="Times New Roman" w:hAnsi="Times New Roman" w:cs="Times New Roman"/>
          <w:bCs/>
          <w:color w:val="000000" w:themeColor="text1"/>
          <w:lang w:val="en-GB"/>
        </w:rPr>
        <w:t>are equally</w:t>
      </w:r>
      <w:r w:rsidRPr="00117718">
        <w:rPr>
          <w:rFonts w:ascii="Times New Roman" w:hAnsi="Times New Roman" w:cs="Times New Roman"/>
          <w:bCs/>
          <w:color w:val="000000" w:themeColor="text1"/>
          <w:lang w:val="en-GB"/>
        </w:rPr>
        <w:t xml:space="preserve"> able </w:t>
      </w:r>
      <w:proofErr w:type="gramStart"/>
      <w:r w:rsidRPr="00117718">
        <w:rPr>
          <w:rFonts w:ascii="Times New Roman" w:hAnsi="Times New Roman" w:cs="Times New Roman"/>
          <w:bCs/>
          <w:color w:val="000000" w:themeColor="text1"/>
          <w:lang w:val="en-GB"/>
        </w:rPr>
        <w:t>to personally approach</w:t>
      </w:r>
      <w:proofErr w:type="gramEnd"/>
      <w:r w:rsidRPr="00117718">
        <w:rPr>
          <w:rFonts w:ascii="Times New Roman" w:hAnsi="Times New Roman" w:cs="Times New Roman"/>
          <w:bCs/>
          <w:color w:val="000000" w:themeColor="text1"/>
          <w:lang w:val="en-GB"/>
        </w:rPr>
        <w:t xml:space="preserve"> CHIF, for health, economic or other reasons</w:t>
      </w:r>
      <w:r w:rsidR="00A52DA3" w:rsidRPr="00117718">
        <w:rPr>
          <w:rFonts w:ascii="Times New Roman" w:hAnsi="Times New Roman" w:cs="Times New Roman"/>
          <w:bCs/>
          <w:color w:val="000000" w:themeColor="text1"/>
          <w:lang w:val="en-GB"/>
        </w:rPr>
        <w:t xml:space="preserve">. Moreover,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current</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amendments</w:t>
      </w:r>
      <w:proofErr w:type="spellEnd"/>
      <w:r w:rsidR="00A52DA3" w:rsidRPr="00117718">
        <w:rPr>
          <w:rFonts w:ascii="Times New Roman" w:hAnsi="Times New Roman" w:cs="Times New Roman"/>
          <w:bCs/>
          <w:color w:val="000000" w:themeColor="text1"/>
        </w:rPr>
        <w:t xml:space="preserve"> do </w:t>
      </w:r>
      <w:proofErr w:type="spellStart"/>
      <w:r w:rsidR="00A52DA3" w:rsidRPr="00117718">
        <w:rPr>
          <w:rFonts w:ascii="Times New Roman" w:hAnsi="Times New Roman" w:cs="Times New Roman"/>
          <w:bCs/>
          <w:color w:val="000000" w:themeColor="text1"/>
        </w:rPr>
        <w:t>not</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require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Croatian Institute for Health Insurance to </w:t>
      </w:r>
      <w:proofErr w:type="spellStart"/>
      <w:r w:rsidR="00A52DA3" w:rsidRPr="00117718">
        <w:rPr>
          <w:rFonts w:ascii="Times New Roman" w:hAnsi="Times New Roman" w:cs="Times New Roman"/>
          <w:bCs/>
          <w:color w:val="000000" w:themeColor="text1"/>
        </w:rPr>
        <w:t>issue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decisions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cases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which</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citizen</w:t>
      </w:r>
      <w:r w:rsidR="00634106" w:rsidRPr="00117718">
        <w:rPr>
          <w:rFonts w:ascii="Times New Roman" w:hAnsi="Times New Roman" w:cs="Times New Roman"/>
          <w:bCs/>
          <w:color w:val="000000" w:themeColor="text1"/>
        </w:rPr>
        <w:t>'</w:t>
      </w:r>
      <w:r w:rsidR="00A52DA3" w:rsidRPr="00117718">
        <w:rPr>
          <w:rFonts w:ascii="Times New Roman" w:hAnsi="Times New Roman" w:cs="Times New Roman"/>
          <w:bCs/>
          <w:color w:val="000000" w:themeColor="text1"/>
        </w:rPr>
        <w:t>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health</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insurance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terminated</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due</w:t>
      </w:r>
      <w:proofErr w:type="spellEnd"/>
      <w:r w:rsidR="00A52DA3" w:rsidRPr="00117718">
        <w:rPr>
          <w:rFonts w:ascii="Times New Roman" w:hAnsi="Times New Roman" w:cs="Times New Roman"/>
          <w:bCs/>
          <w:color w:val="000000" w:themeColor="text1"/>
        </w:rPr>
        <w:t xml:space="preserve"> to </w:t>
      </w:r>
      <w:proofErr w:type="spellStart"/>
      <w:r w:rsidR="00A52DA3" w:rsidRPr="00117718">
        <w:rPr>
          <w:rFonts w:ascii="Times New Roman" w:hAnsi="Times New Roman" w:cs="Times New Roman"/>
          <w:bCs/>
          <w:color w:val="000000" w:themeColor="text1"/>
        </w:rPr>
        <w:t>failure</w:t>
      </w:r>
      <w:proofErr w:type="spellEnd"/>
      <w:r w:rsidR="00A52DA3" w:rsidRPr="00117718">
        <w:rPr>
          <w:rFonts w:ascii="Times New Roman" w:hAnsi="Times New Roman" w:cs="Times New Roman"/>
          <w:bCs/>
          <w:color w:val="000000" w:themeColor="text1"/>
        </w:rPr>
        <w:t xml:space="preserve"> to </w:t>
      </w:r>
      <w:proofErr w:type="spellStart"/>
      <w:r w:rsidR="00A52DA3" w:rsidRPr="00117718">
        <w:rPr>
          <w:rFonts w:ascii="Times New Roman" w:hAnsi="Times New Roman" w:cs="Times New Roman"/>
          <w:bCs/>
          <w:color w:val="000000" w:themeColor="text1"/>
        </w:rPr>
        <w:t>personally</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visit</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its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offices</w:t>
      </w:r>
      <w:proofErr w:type="spellEnd"/>
      <w:r w:rsidR="00A52DA3" w:rsidRPr="00117718">
        <w:rPr>
          <w:rFonts w:ascii="Times New Roman" w:hAnsi="Times New Roman" w:cs="Times New Roman"/>
          <w:bCs/>
          <w:color w:val="000000" w:themeColor="text1"/>
        </w:rPr>
        <w:t xml:space="preserve"> on a </w:t>
      </w:r>
      <w:proofErr w:type="spellStart"/>
      <w:r w:rsidR="00A52DA3" w:rsidRPr="00117718">
        <w:rPr>
          <w:rFonts w:ascii="Times New Roman" w:hAnsi="Times New Roman" w:cs="Times New Roman"/>
          <w:bCs/>
          <w:color w:val="000000" w:themeColor="text1"/>
        </w:rPr>
        <w:t>quarterly</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basis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which</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is</w:t>
      </w:r>
      <w:proofErr w:type="spellEnd"/>
      <w:r w:rsidR="00A52DA3" w:rsidRPr="00117718">
        <w:rPr>
          <w:rFonts w:ascii="Times New Roman" w:hAnsi="Times New Roman" w:cs="Times New Roman"/>
          <w:bCs/>
          <w:color w:val="000000" w:themeColor="text1"/>
        </w:rPr>
        <w:t xml:space="preserve"> a </w:t>
      </w:r>
      <w:proofErr w:type="spellStart"/>
      <w:r w:rsidR="00A52DA3" w:rsidRPr="00117718">
        <w:rPr>
          <w:rFonts w:ascii="Times New Roman" w:hAnsi="Times New Roman" w:cs="Times New Roman"/>
          <w:bCs/>
          <w:color w:val="000000" w:themeColor="text1"/>
        </w:rPr>
        <w:t>precondition</w:t>
      </w:r>
      <w:proofErr w:type="spellEnd"/>
      <w:r w:rsidR="00A52DA3" w:rsidRPr="00117718">
        <w:rPr>
          <w:rFonts w:ascii="Times New Roman" w:hAnsi="Times New Roman" w:cs="Times New Roman"/>
          <w:bCs/>
          <w:color w:val="000000" w:themeColor="text1"/>
        </w:rPr>
        <w:t xml:space="preserve"> for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filing</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of</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an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appeal</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thus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ORC's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opinion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limiting</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citizens</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constitutional</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right</w:t>
      </w:r>
      <w:proofErr w:type="spellEnd"/>
      <w:r w:rsidR="00A52DA3" w:rsidRPr="00117718">
        <w:rPr>
          <w:rFonts w:ascii="Times New Roman" w:hAnsi="Times New Roman" w:cs="Times New Roman"/>
          <w:bCs/>
          <w:color w:val="000000" w:themeColor="text1"/>
        </w:rPr>
        <w:t xml:space="preserve"> to </w:t>
      </w:r>
      <w:proofErr w:type="spellStart"/>
      <w:r w:rsidR="00A52DA3" w:rsidRPr="00117718">
        <w:rPr>
          <w:rFonts w:ascii="Times New Roman" w:hAnsi="Times New Roman" w:cs="Times New Roman"/>
          <w:bCs/>
          <w:color w:val="000000" w:themeColor="text1"/>
        </w:rPr>
        <w:t>an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appeal</w:t>
      </w:r>
      <w:proofErr w:type="spellEnd"/>
      <w:r w:rsidR="00A52DA3" w:rsidRPr="00117718">
        <w:rPr>
          <w:rFonts w:ascii="Times New Roman" w:hAnsi="Times New Roman" w:cs="Times New Roman"/>
          <w:bCs/>
          <w:color w:val="000000" w:themeColor="text1"/>
        </w:rPr>
        <w:t>.</w:t>
      </w:r>
      <w:r w:rsidRPr="00117718">
        <w:rPr>
          <w:rFonts w:ascii="Times New Roman" w:hAnsi="Times New Roman" w:cs="Times New Roman"/>
          <w:bCs/>
          <w:color w:val="000000" w:themeColor="text1"/>
          <w:lang w:val="en-GB"/>
        </w:rPr>
        <w:t xml:space="preserve"> </w:t>
      </w:r>
      <w:r w:rsidR="00A52DA3" w:rsidRPr="00117718">
        <w:rPr>
          <w:rFonts w:ascii="Times New Roman" w:hAnsi="Times New Roman" w:cs="Times New Roman"/>
          <w:bCs/>
          <w:color w:val="000000" w:themeColor="text1"/>
          <w:lang w:val="en-GB"/>
        </w:rPr>
        <w:t xml:space="preserve">ORC had </w:t>
      </w:r>
      <w:r w:rsidRPr="00117718">
        <w:rPr>
          <w:rFonts w:ascii="Times New Roman" w:hAnsi="Times New Roman" w:cs="Times New Roman"/>
          <w:bCs/>
          <w:color w:val="000000" w:themeColor="text1"/>
          <w:lang w:val="en-GB"/>
        </w:rPr>
        <w:t>raised these concerns prior to the amendment’s adoption</w:t>
      </w:r>
      <w:r w:rsidR="00A52DA3" w:rsidRPr="00117718">
        <w:rPr>
          <w:rFonts w:ascii="Times New Roman" w:hAnsi="Times New Roman" w:cs="Times New Roman"/>
          <w:bCs/>
          <w:color w:val="000000" w:themeColor="text1"/>
          <w:lang w:val="en-GB"/>
        </w:rPr>
        <w:t>, both in the phase of the public consultations as well as in the phase of the draft amendments’ discussion in the parliamentary committees</w:t>
      </w:r>
      <w:r w:rsidRPr="00117718">
        <w:rPr>
          <w:rFonts w:ascii="Times New Roman" w:hAnsi="Times New Roman" w:cs="Times New Roman"/>
          <w:bCs/>
          <w:color w:val="000000" w:themeColor="text1"/>
          <w:lang w:val="en-GB"/>
        </w:rPr>
        <w:t>. They were, however, not taken into account and as a result a number of citizens, many of which belonging to various vulnerable groups, lost their health insurance and thus unfettered access to healthcare. Consequently, ORC</w:t>
      </w:r>
      <w:r w:rsidRPr="00117718">
        <w:rPr>
          <w:rFonts w:ascii="Times New Roman" w:hAnsi="Times New Roman" w:cs="Times New Roman"/>
          <w:bCs/>
          <w:color w:val="000000" w:themeColor="text1"/>
        </w:rPr>
        <w:t> </w:t>
      </w:r>
      <w:proofErr w:type="spellStart"/>
      <w:r w:rsidRPr="00117718">
        <w:rPr>
          <w:rFonts w:ascii="Times New Roman" w:hAnsi="Times New Roman" w:cs="Times New Roman"/>
          <w:bCs/>
          <w:color w:val="000000" w:themeColor="text1"/>
        </w:rPr>
        <w:t>submitted</w:t>
      </w:r>
      <w:proofErr w:type="spellEnd"/>
      <w:r w:rsidRPr="00117718">
        <w:rPr>
          <w:rFonts w:ascii="Times New Roman" w:hAnsi="Times New Roman" w:cs="Times New Roman"/>
          <w:bCs/>
          <w:color w:val="000000" w:themeColor="text1"/>
        </w:rPr>
        <w:t xml:space="preserve"> a </w:t>
      </w:r>
      <w:proofErr w:type="spellStart"/>
      <w:r w:rsidRPr="00117718">
        <w:rPr>
          <w:rFonts w:ascii="Times New Roman" w:hAnsi="Times New Roman" w:cs="Times New Roman"/>
          <w:bCs/>
          <w:color w:val="000000" w:themeColor="text1"/>
        </w:rPr>
        <w:t>request</w:t>
      </w:r>
      <w:proofErr w:type="spellEnd"/>
      <w:r w:rsidRPr="00117718">
        <w:rPr>
          <w:rFonts w:ascii="Times New Roman" w:hAnsi="Times New Roman" w:cs="Times New Roman"/>
          <w:bCs/>
          <w:color w:val="000000" w:themeColor="text1"/>
        </w:rPr>
        <w:t xml:space="preserve"> for a </w:t>
      </w:r>
      <w:proofErr w:type="spellStart"/>
      <w:r w:rsidRPr="00117718">
        <w:rPr>
          <w:rFonts w:ascii="Times New Roman" w:hAnsi="Times New Roman" w:cs="Times New Roman"/>
          <w:bCs/>
          <w:color w:val="000000" w:themeColor="text1"/>
        </w:rPr>
        <w:t>constitutional</w:t>
      </w:r>
      <w:proofErr w:type="spellEnd"/>
      <w:r w:rsidRPr="00117718">
        <w:rPr>
          <w:rFonts w:ascii="Times New Roman" w:hAnsi="Times New Roman" w:cs="Times New Roman"/>
          <w:bCs/>
          <w:color w:val="000000" w:themeColor="text1"/>
        </w:rPr>
        <w:t xml:space="preserve"> </w:t>
      </w:r>
      <w:proofErr w:type="spellStart"/>
      <w:r w:rsidRPr="00117718">
        <w:rPr>
          <w:rFonts w:ascii="Times New Roman" w:hAnsi="Times New Roman" w:cs="Times New Roman"/>
          <w:bCs/>
          <w:color w:val="000000" w:themeColor="text1"/>
        </w:rPr>
        <w:t>review</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of</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amendment</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in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question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and</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proposed</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that</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the</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Constitutional</w:t>
      </w:r>
      <w:proofErr w:type="spellEnd"/>
      <w:r w:rsidR="00A52DA3" w:rsidRPr="00117718">
        <w:rPr>
          <w:rFonts w:ascii="Times New Roman" w:hAnsi="Times New Roman" w:cs="Times New Roman"/>
          <w:bCs/>
          <w:color w:val="000000" w:themeColor="text1"/>
        </w:rPr>
        <w:t xml:space="preserve"> Court </w:t>
      </w:r>
      <w:proofErr w:type="spellStart"/>
      <w:r w:rsidR="00A52DA3" w:rsidRPr="00117718">
        <w:rPr>
          <w:rFonts w:ascii="Times New Roman" w:hAnsi="Times New Roman" w:cs="Times New Roman"/>
          <w:bCs/>
          <w:color w:val="000000" w:themeColor="text1"/>
        </w:rPr>
        <w:t>issue</w:t>
      </w:r>
      <w:proofErr w:type="spellEnd"/>
      <w:r w:rsidR="00A52DA3" w:rsidRPr="00117718">
        <w:rPr>
          <w:rFonts w:ascii="Times New Roman" w:hAnsi="Times New Roman" w:cs="Times New Roman"/>
          <w:bCs/>
          <w:color w:val="000000" w:themeColor="text1"/>
        </w:rPr>
        <w:t xml:space="preserve"> a </w:t>
      </w:r>
      <w:proofErr w:type="spellStart"/>
      <w:r w:rsidR="00A52DA3" w:rsidRPr="00117718">
        <w:rPr>
          <w:rFonts w:ascii="Times New Roman" w:hAnsi="Times New Roman" w:cs="Times New Roman"/>
          <w:bCs/>
          <w:color w:val="000000" w:themeColor="text1"/>
        </w:rPr>
        <w:t>temporary</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suspension</w:t>
      </w:r>
      <w:proofErr w:type="spellEnd"/>
      <w:r w:rsidR="00A52DA3" w:rsidRPr="00117718">
        <w:rPr>
          <w:rFonts w:ascii="Times New Roman" w:hAnsi="Times New Roman" w:cs="Times New Roman"/>
          <w:bCs/>
          <w:color w:val="000000" w:themeColor="text1"/>
        </w:rPr>
        <w:t xml:space="preserve"> </w:t>
      </w:r>
      <w:proofErr w:type="spellStart"/>
      <w:r w:rsidR="00A52DA3" w:rsidRPr="00117718">
        <w:rPr>
          <w:rFonts w:ascii="Times New Roman" w:hAnsi="Times New Roman" w:cs="Times New Roman"/>
          <w:bCs/>
          <w:color w:val="000000" w:themeColor="text1"/>
        </w:rPr>
        <w:t>of</w:t>
      </w:r>
      <w:proofErr w:type="spellEnd"/>
      <w:r w:rsidR="00A52DA3" w:rsidRPr="00117718">
        <w:rPr>
          <w:rFonts w:ascii="Times New Roman" w:hAnsi="Times New Roman" w:cs="Times New Roman"/>
          <w:bCs/>
          <w:color w:val="000000" w:themeColor="text1"/>
        </w:rPr>
        <w:t xml:space="preserve"> </w:t>
      </w:r>
      <w:r w:rsidR="00A52DA3" w:rsidRPr="00117718">
        <w:rPr>
          <w:rFonts w:ascii="Times New Roman" w:hAnsi="Times New Roman" w:cs="Times New Roman"/>
          <w:bCs/>
          <w:color w:val="000000" w:themeColor="text1"/>
          <w:lang w:val="en-GB"/>
        </w:rPr>
        <w:t xml:space="preserve">the implementation of these provisions until a final decision </w:t>
      </w:r>
      <w:proofErr w:type="gramStart"/>
      <w:r w:rsidR="00A52DA3" w:rsidRPr="00117718">
        <w:rPr>
          <w:rFonts w:ascii="Times New Roman" w:hAnsi="Times New Roman" w:cs="Times New Roman"/>
          <w:bCs/>
          <w:color w:val="000000" w:themeColor="text1"/>
          <w:lang w:val="en-GB"/>
        </w:rPr>
        <w:t>is reached</w:t>
      </w:r>
      <w:proofErr w:type="gramEnd"/>
      <w:r w:rsidR="00A52DA3" w:rsidRPr="00117718">
        <w:rPr>
          <w:rFonts w:ascii="Times New Roman" w:hAnsi="Times New Roman" w:cs="Times New Roman"/>
          <w:bCs/>
          <w:color w:val="000000" w:themeColor="text1"/>
          <w:lang w:val="en-GB"/>
        </w:rPr>
        <w:t xml:space="preserve">, and the decision </w:t>
      </w:r>
      <w:r w:rsidR="00525F2C" w:rsidRPr="00117718">
        <w:rPr>
          <w:rFonts w:ascii="Times New Roman" w:hAnsi="Times New Roman" w:cs="Times New Roman"/>
          <w:bCs/>
          <w:color w:val="000000" w:themeColor="text1"/>
          <w:lang w:val="en-GB"/>
        </w:rPr>
        <w:t xml:space="preserve">of the Constitutional Court </w:t>
      </w:r>
      <w:r w:rsidR="00A52DA3" w:rsidRPr="00117718">
        <w:rPr>
          <w:rFonts w:ascii="Times New Roman" w:hAnsi="Times New Roman" w:cs="Times New Roman"/>
          <w:bCs/>
          <w:color w:val="000000" w:themeColor="text1"/>
          <w:lang w:val="en-GB"/>
        </w:rPr>
        <w:t>in the case</w:t>
      </w:r>
      <w:r w:rsidRPr="00117718">
        <w:rPr>
          <w:rFonts w:ascii="Times New Roman" w:hAnsi="Times New Roman" w:cs="Times New Roman"/>
          <w:bCs/>
          <w:color w:val="000000" w:themeColor="text1"/>
          <w:lang w:val="en-GB"/>
        </w:rPr>
        <w:t xml:space="preserve"> is pending.</w:t>
      </w:r>
    </w:p>
    <w:p w:rsidR="00117718" w:rsidRPr="00117718" w:rsidRDefault="00956946"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When it comes to mental health, as pointed out by the GRC, mental health strategy for the period until 2030 </w:t>
      </w:r>
      <w:proofErr w:type="gramStart"/>
      <w:r w:rsidRPr="00117718">
        <w:rPr>
          <w:rFonts w:ascii="Times New Roman" w:hAnsi="Times New Roman" w:cs="Times New Roman"/>
          <w:bCs/>
          <w:color w:val="000000" w:themeColor="text1"/>
          <w:lang w:val="en-GB"/>
        </w:rPr>
        <w:t>was adopted</w:t>
      </w:r>
      <w:proofErr w:type="gramEnd"/>
      <w:r w:rsidRPr="00117718">
        <w:rPr>
          <w:rFonts w:ascii="Times New Roman" w:hAnsi="Times New Roman" w:cs="Times New Roman"/>
          <w:bCs/>
          <w:color w:val="000000" w:themeColor="text1"/>
          <w:lang w:val="en-GB"/>
        </w:rPr>
        <w:t xml:space="preserve"> in 2022. However, none of the action plans foreseen by it </w:t>
      </w:r>
      <w:proofErr w:type="gramStart"/>
      <w:r w:rsidRPr="00117718">
        <w:rPr>
          <w:rFonts w:ascii="Times New Roman" w:hAnsi="Times New Roman" w:cs="Times New Roman"/>
          <w:bCs/>
          <w:color w:val="000000" w:themeColor="text1"/>
          <w:lang w:val="en-GB"/>
        </w:rPr>
        <w:t>have</w:t>
      </w:r>
      <w:proofErr w:type="gramEnd"/>
      <w:r w:rsidRPr="00117718">
        <w:rPr>
          <w:rFonts w:ascii="Times New Roman" w:hAnsi="Times New Roman" w:cs="Times New Roman"/>
          <w:bCs/>
          <w:color w:val="000000" w:themeColor="text1"/>
          <w:lang w:val="en-GB"/>
        </w:rPr>
        <w:t xml:space="preserve"> been adopted as yet. Furthermore, </w:t>
      </w:r>
      <w:r w:rsidR="004D3E94" w:rsidRPr="00117718">
        <w:rPr>
          <w:rFonts w:ascii="Times New Roman" w:hAnsi="Times New Roman" w:cs="Times New Roman"/>
          <w:bCs/>
          <w:color w:val="000000" w:themeColor="text1"/>
          <w:lang w:val="en-GB"/>
        </w:rPr>
        <w:t xml:space="preserve">hospital and day hospital capacities are lacking and their regional distribution is unequal. </w:t>
      </w:r>
      <w:proofErr w:type="gramStart"/>
      <w:r w:rsidR="004D3E94" w:rsidRPr="00117718">
        <w:rPr>
          <w:rFonts w:ascii="Times New Roman" w:hAnsi="Times New Roman" w:cs="Times New Roman"/>
          <w:bCs/>
          <w:color w:val="000000" w:themeColor="text1"/>
          <w:lang w:val="en-GB"/>
        </w:rPr>
        <w:t>Same</w:t>
      </w:r>
      <w:proofErr w:type="gramEnd"/>
      <w:r w:rsidR="004D3E94" w:rsidRPr="00117718">
        <w:rPr>
          <w:rFonts w:ascii="Times New Roman" w:hAnsi="Times New Roman" w:cs="Times New Roman"/>
          <w:bCs/>
          <w:color w:val="000000" w:themeColor="text1"/>
          <w:lang w:val="en-GB"/>
        </w:rPr>
        <w:t xml:space="preserve"> goes for the medical staff in the field, especially when it comes to specialists in child and adolescence psychiatry. Community mental health services are insufficiently developed. Suicide rate in the RC surpass</w:t>
      </w:r>
      <w:r w:rsidR="00EE6F80" w:rsidRPr="00117718">
        <w:rPr>
          <w:rFonts w:ascii="Times New Roman" w:hAnsi="Times New Roman" w:cs="Times New Roman"/>
          <w:bCs/>
          <w:color w:val="000000" w:themeColor="text1"/>
          <w:lang w:val="en-GB"/>
        </w:rPr>
        <w:t>es</w:t>
      </w:r>
      <w:r w:rsidR="004D3E94" w:rsidRPr="00117718">
        <w:rPr>
          <w:rFonts w:ascii="Times New Roman" w:hAnsi="Times New Roman" w:cs="Times New Roman"/>
          <w:bCs/>
          <w:color w:val="000000" w:themeColor="text1"/>
          <w:lang w:val="en-GB"/>
        </w:rPr>
        <w:t xml:space="preserve"> the EU average and, as the action plans for the implementation of the mental health strategy are missing, currently there is clearly no strategic approach for curtailing this issue.  </w:t>
      </w:r>
    </w:p>
    <w:p w:rsidR="00117718" w:rsidRPr="00117718" w:rsidRDefault="00C879BF"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OEWD states that while persons with mental disabilities make up the most persons placed in </w:t>
      </w:r>
      <w:proofErr w:type="gramStart"/>
      <w:r w:rsidRPr="00117718">
        <w:rPr>
          <w:rFonts w:ascii="Times New Roman" w:hAnsi="Times New Roman" w:cs="Times New Roman"/>
          <w:bCs/>
          <w:color w:val="000000" w:themeColor="text1"/>
          <w:lang w:val="en-GB"/>
        </w:rPr>
        <w:t>institutions which</w:t>
      </w:r>
      <w:proofErr w:type="gramEnd"/>
      <w:r w:rsidRPr="00117718">
        <w:rPr>
          <w:rFonts w:ascii="Times New Roman" w:hAnsi="Times New Roman" w:cs="Times New Roman"/>
          <w:bCs/>
          <w:color w:val="000000" w:themeColor="text1"/>
          <w:lang w:val="en-GB"/>
        </w:rPr>
        <w:t xml:space="preserve"> shows a complete failure of their treatment and rehabilitation, the outdated mental healthcare system hasn’t been changed or complemented with recovery and human rights-based approaches. Although the Strategic framework for mental health development </w:t>
      </w:r>
      <w:r w:rsidR="00923A11">
        <w:rPr>
          <w:rFonts w:ascii="Times New Roman" w:hAnsi="Times New Roman" w:cs="Times New Roman"/>
          <w:bCs/>
          <w:color w:val="000000" w:themeColor="text1"/>
          <w:lang w:val="en-GB"/>
        </w:rPr>
        <w:t>unt</w:t>
      </w:r>
      <w:r w:rsidRPr="00117718">
        <w:rPr>
          <w:rFonts w:ascii="Times New Roman" w:hAnsi="Times New Roman" w:cs="Times New Roman"/>
          <w:bCs/>
          <w:color w:val="000000" w:themeColor="text1"/>
          <w:lang w:val="en-GB"/>
        </w:rPr>
        <w:t xml:space="preserve">il 2030 envisages measures of setting up mobile mental health teams and other community based mental health services there is no additional funding planned. </w:t>
      </w:r>
    </w:p>
    <w:p w:rsidR="00117718" w:rsidRPr="00117718" w:rsidRDefault="00E52EF4"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O</w:t>
      </w:r>
      <w:r w:rsidR="00117718" w:rsidRPr="00117718">
        <w:rPr>
          <w:rFonts w:ascii="Times New Roman" w:hAnsi="Times New Roman" w:cs="Times New Roman"/>
          <w:bCs/>
          <w:color w:val="000000" w:themeColor="text1"/>
          <w:lang w:val="en-GB"/>
        </w:rPr>
        <w:t xml:space="preserve">C </w:t>
      </w:r>
      <w:r w:rsidRPr="00117718">
        <w:rPr>
          <w:rFonts w:ascii="Times New Roman" w:hAnsi="Times New Roman" w:cs="Times New Roman"/>
          <w:bCs/>
          <w:color w:val="000000" w:themeColor="text1"/>
          <w:lang w:val="en-GB"/>
        </w:rPr>
        <w:t xml:space="preserve">notes that the basic, long-standing problem in the field of mental health protection for children is the insufficient number of mental health professionals and the unequal availability of services to children and their parents throughout the entire territory. Protection of the mental health of children and adolescents must be systematic and continuous throughout the country, in order to prevent </w:t>
      </w:r>
      <w:proofErr w:type="gramStart"/>
      <w:r w:rsidRPr="00117718">
        <w:rPr>
          <w:rFonts w:ascii="Times New Roman" w:hAnsi="Times New Roman" w:cs="Times New Roman"/>
          <w:bCs/>
          <w:color w:val="000000" w:themeColor="text1"/>
          <w:lang w:val="en-GB"/>
        </w:rPr>
        <w:t>more serious problems</w:t>
      </w:r>
      <w:proofErr w:type="gramEnd"/>
      <w:r w:rsidRPr="00117718">
        <w:rPr>
          <w:rFonts w:ascii="Times New Roman" w:hAnsi="Times New Roman" w:cs="Times New Roman"/>
          <w:bCs/>
          <w:color w:val="000000" w:themeColor="text1"/>
          <w:lang w:val="en-GB"/>
        </w:rPr>
        <w:t xml:space="preserve"> and the need for hospitalization. Special attention </w:t>
      </w:r>
      <w:proofErr w:type="gramStart"/>
      <w:r w:rsidRPr="00117718">
        <w:rPr>
          <w:rFonts w:ascii="Times New Roman" w:hAnsi="Times New Roman" w:cs="Times New Roman"/>
          <w:bCs/>
          <w:color w:val="000000" w:themeColor="text1"/>
          <w:lang w:val="en-GB"/>
        </w:rPr>
        <w:t>should be given</w:t>
      </w:r>
      <w:proofErr w:type="gramEnd"/>
      <w:r w:rsidRPr="00117718">
        <w:rPr>
          <w:rFonts w:ascii="Times New Roman" w:hAnsi="Times New Roman" w:cs="Times New Roman"/>
          <w:bCs/>
          <w:color w:val="000000" w:themeColor="text1"/>
          <w:lang w:val="en-GB"/>
        </w:rPr>
        <w:t xml:space="preserve"> to finding the causes of mental health difficulties, and work on their elimination, as well as changing </w:t>
      </w:r>
      <w:proofErr w:type="spellStart"/>
      <w:r w:rsidRPr="00117718">
        <w:rPr>
          <w:rFonts w:ascii="Times New Roman" w:hAnsi="Times New Roman" w:cs="Times New Roman"/>
          <w:bCs/>
          <w:color w:val="000000" w:themeColor="text1"/>
          <w:lang w:val="en-GB"/>
        </w:rPr>
        <w:t>behaviors</w:t>
      </w:r>
      <w:proofErr w:type="spellEnd"/>
      <w:r w:rsidRPr="00117718">
        <w:rPr>
          <w:rFonts w:ascii="Times New Roman" w:hAnsi="Times New Roman" w:cs="Times New Roman"/>
          <w:bCs/>
          <w:color w:val="000000" w:themeColor="text1"/>
          <w:lang w:val="en-GB"/>
        </w:rPr>
        <w:t xml:space="preserve"> that endanger children's mental health.</w:t>
      </w:r>
    </w:p>
    <w:p w:rsidR="00117718" w:rsidRPr="00117718" w:rsidRDefault="00C879BF"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OEWD states that a significant number of healthcare institutions remain inaccessible for persons with disabilities. Hospitals and social welfare institutions are insufficiently equipped with basic aids for persons with disabilities such as transfer lifts and mattresses for prevention of pressure </w:t>
      </w:r>
      <w:proofErr w:type="gramStart"/>
      <w:r w:rsidRPr="00117718">
        <w:rPr>
          <w:rFonts w:ascii="Times New Roman" w:hAnsi="Times New Roman" w:cs="Times New Roman"/>
          <w:bCs/>
          <w:color w:val="000000" w:themeColor="text1"/>
          <w:lang w:val="en-GB"/>
        </w:rPr>
        <w:t>sores,</w:t>
      </w:r>
      <w:proofErr w:type="gramEnd"/>
      <w:r w:rsidRPr="00117718">
        <w:rPr>
          <w:rFonts w:ascii="Times New Roman" w:hAnsi="Times New Roman" w:cs="Times New Roman"/>
          <w:bCs/>
          <w:color w:val="000000" w:themeColor="text1"/>
          <w:lang w:val="en-GB"/>
        </w:rPr>
        <w:t xml:space="preserve"> there is shortage of staff so persons with limited mobility often stay in bed throughout their hospital stay. There is no adequate care for prevention and treatment of pressure sores nor </w:t>
      </w:r>
      <w:proofErr w:type="gramStart"/>
      <w:r w:rsidRPr="00117718">
        <w:rPr>
          <w:rFonts w:ascii="Times New Roman" w:hAnsi="Times New Roman" w:cs="Times New Roman"/>
          <w:bCs/>
          <w:color w:val="000000" w:themeColor="text1"/>
          <w:lang w:val="en-GB"/>
        </w:rPr>
        <w:t>specialists trained</w:t>
      </w:r>
      <w:proofErr w:type="gramEnd"/>
      <w:r w:rsidRPr="00117718">
        <w:rPr>
          <w:rFonts w:ascii="Times New Roman" w:hAnsi="Times New Roman" w:cs="Times New Roman"/>
          <w:bCs/>
          <w:color w:val="000000" w:themeColor="text1"/>
          <w:lang w:val="en-GB"/>
        </w:rPr>
        <w:t xml:space="preserve"> in particular conditions of persons with disabilities. Orthopaedic aids are inadequate and outdated and there is excessive red tape in accessing rehabilitation and treatment. The number of gynaecological tables fully accessible to women with physical disabilities is insufficient. National disease prevention programs are not accessible to women with disabilities. There are frequent complaints that medical staff do not know how to treat persons with different disabilities and communicate with them which can result in inadequate healthcare provision. </w:t>
      </w:r>
    </w:p>
    <w:p w:rsidR="00117718" w:rsidRPr="00117718" w:rsidRDefault="00C879BF"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 xml:space="preserve">Access to abortion in the RC, although formally granted, is de facto insufficient, with a significant number of OBGYNs refusing to perform the service due to „conscientious objection“ and some of the medical institutions employing none that perform it. There are also difficulties in the access to late stage </w:t>
      </w:r>
      <w:r w:rsidRPr="00117718">
        <w:rPr>
          <w:rFonts w:ascii="Times New Roman" w:hAnsi="Times New Roman" w:cs="Times New Roman"/>
          <w:bCs/>
          <w:color w:val="000000" w:themeColor="text1"/>
          <w:lang w:val="en-GB"/>
        </w:rPr>
        <w:lastRenderedPageBreak/>
        <w:t xml:space="preserve">abortion (due to malformations of the </w:t>
      </w:r>
      <w:proofErr w:type="spellStart"/>
      <w:r w:rsidRPr="00117718">
        <w:rPr>
          <w:rFonts w:ascii="Times New Roman" w:hAnsi="Times New Roman" w:cs="Times New Roman"/>
          <w:bCs/>
          <w:color w:val="000000" w:themeColor="text1"/>
          <w:lang w:val="en-GB"/>
        </w:rPr>
        <w:t>fetus</w:t>
      </w:r>
      <w:proofErr w:type="spellEnd"/>
      <w:r w:rsidRPr="00117718">
        <w:rPr>
          <w:rFonts w:ascii="Times New Roman" w:hAnsi="Times New Roman" w:cs="Times New Roman"/>
          <w:bCs/>
          <w:color w:val="000000" w:themeColor="text1"/>
          <w:lang w:val="en-GB"/>
        </w:rPr>
        <w:t xml:space="preserve"> or the health of the pregnant person), as shown by the case of Ms. Mirela </w:t>
      </w:r>
      <w:proofErr w:type="spellStart"/>
      <w:r w:rsidRPr="00117718">
        <w:rPr>
          <w:rFonts w:ascii="Times New Roman" w:hAnsi="Times New Roman" w:cs="Times New Roman"/>
          <w:bCs/>
          <w:color w:val="000000" w:themeColor="text1"/>
          <w:lang w:val="en-GB"/>
        </w:rPr>
        <w:t>Čavajda</w:t>
      </w:r>
      <w:proofErr w:type="spellEnd"/>
      <w:r w:rsidRPr="00117718">
        <w:rPr>
          <w:rFonts w:ascii="Times New Roman" w:hAnsi="Times New Roman" w:cs="Times New Roman"/>
          <w:bCs/>
          <w:color w:val="000000" w:themeColor="text1"/>
          <w:lang w:val="en-GB"/>
        </w:rPr>
        <w:t>, a woman with a terminally ill foetus, who received no adequate and timely information nor the service, which, finally, she was forced to access abroad.</w:t>
      </w:r>
    </w:p>
    <w:p w:rsidR="00EE519A" w:rsidRDefault="00117718"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117718">
        <w:rPr>
          <w:rFonts w:ascii="Times New Roman" w:hAnsi="Times New Roman" w:cs="Times New Roman"/>
          <w:bCs/>
          <w:color w:val="000000" w:themeColor="text1"/>
          <w:lang w:val="en-GB"/>
        </w:rPr>
        <w:t>O</w:t>
      </w:r>
      <w:r w:rsidR="00E52EF4" w:rsidRPr="00117718">
        <w:rPr>
          <w:rFonts w:ascii="Times New Roman" w:hAnsi="Times New Roman" w:cs="Times New Roman"/>
          <w:bCs/>
          <w:color w:val="000000" w:themeColor="text1"/>
          <w:lang w:val="en-GB"/>
        </w:rPr>
        <w:t>C notes</w:t>
      </w:r>
      <w:r w:rsidR="0002356C" w:rsidRPr="00117718">
        <w:rPr>
          <w:rFonts w:ascii="Times New Roman" w:hAnsi="Times New Roman" w:cs="Times New Roman"/>
          <w:bCs/>
          <w:color w:val="000000" w:themeColor="text1"/>
          <w:lang w:val="en-GB"/>
        </w:rPr>
        <w:t xml:space="preserve"> the need for greater availability of therapeutic, rehabilitation and health services for children with developmental disabilities, regardless </w:t>
      </w:r>
      <w:r w:rsidR="00E52EF4" w:rsidRPr="00117718">
        <w:rPr>
          <w:rFonts w:ascii="Times New Roman" w:hAnsi="Times New Roman" w:cs="Times New Roman"/>
          <w:bCs/>
          <w:color w:val="000000" w:themeColor="text1"/>
          <w:lang w:val="en-GB"/>
        </w:rPr>
        <w:t>where in Croatia</w:t>
      </w:r>
      <w:r w:rsidR="0002356C" w:rsidRPr="00117718">
        <w:rPr>
          <w:rFonts w:ascii="Times New Roman" w:hAnsi="Times New Roman" w:cs="Times New Roman"/>
          <w:bCs/>
          <w:color w:val="000000" w:themeColor="text1"/>
          <w:lang w:val="en-GB"/>
        </w:rPr>
        <w:t xml:space="preserve"> they live in, </w:t>
      </w:r>
      <w:r w:rsidR="00E52EF4" w:rsidRPr="00117718">
        <w:rPr>
          <w:rFonts w:ascii="Times New Roman" w:hAnsi="Times New Roman" w:cs="Times New Roman"/>
          <w:bCs/>
          <w:color w:val="000000" w:themeColor="text1"/>
          <w:lang w:val="en-GB"/>
        </w:rPr>
        <w:t xml:space="preserve">particularly in </w:t>
      </w:r>
      <w:r w:rsidR="0002356C" w:rsidRPr="00117718">
        <w:rPr>
          <w:rFonts w:ascii="Times New Roman" w:hAnsi="Times New Roman" w:cs="Times New Roman"/>
          <w:bCs/>
          <w:color w:val="000000" w:themeColor="text1"/>
          <w:lang w:val="en-GB"/>
        </w:rPr>
        <w:t xml:space="preserve">the development of early childhood intervention systems, </w:t>
      </w:r>
      <w:r w:rsidR="00E52EF4" w:rsidRPr="00117718">
        <w:rPr>
          <w:rFonts w:ascii="Times New Roman" w:hAnsi="Times New Roman" w:cs="Times New Roman"/>
          <w:bCs/>
          <w:color w:val="000000" w:themeColor="text1"/>
          <w:lang w:val="en-GB"/>
        </w:rPr>
        <w:t xml:space="preserve">need for </w:t>
      </w:r>
      <w:r w:rsidR="0002356C" w:rsidRPr="00117718">
        <w:rPr>
          <w:rFonts w:ascii="Times New Roman" w:hAnsi="Times New Roman" w:cs="Times New Roman"/>
          <w:bCs/>
          <w:color w:val="000000" w:themeColor="text1"/>
          <w:lang w:val="en-GB"/>
        </w:rPr>
        <w:t>faster</w:t>
      </w:r>
      <w:r w:rsidR="00E52EF4" w:rsidRPr="00117718">
        <w:rPr>
          <w:rFonts w:ascii="Times New Roman" w:hAnsi="Times New Roman" w:cs="Times New Roman"/>
          <w:bCs/>
          <w:color w:val="000000" w:themeColor="text1"/>
          <w:lang w:val="en-GB"/>
        </w:rPr>
        <w:t xml:space="preserve"> apprai</w:t>
      </w:r>
      <w:r w:rsidR="00923A11">
        <w:rPr>
          <w:rFonts w:ascii="Times New Roman" w:hAnsi="Times New Roman" w:cs="Times New Roman"/>
          <w:bCs/>
          <w:color w:val="000000" w:themeColor="text1"/>
          <w:lang w:val="en-GB"/>
        </w:rPr>
        <w:t>sals</w:t>
      </w:r>
      <w:r w:rsidR="0002356C" w:rsidRPr="00117718">
        <w:rPr>
          <w:rFonts w:ascii="Times New Roman" w:hAnsi="Times New Roman" w:cs="Times New Roman"/>
          <w:bCs/>
          <w:color w:val="000000" w:themeColor="text1"/>
          <w:lang w:val="en-GB"/>
        </w:rPr>
        <w:t xml:space="preserve"> and better </w:t>
      </w:r>
      <w:r w:rsidR="00E52EF4" w:rsidRPr="00117718">
        <w:rPr>
          <w:rFonts w:ascii="Times New Roman" w:hAnsi="Times New Roman" w:cs="Times New Roman"/>
          <w:bCs/>
          <w:color w:val="000000" w:themeColor="text1"/>
          <w:lang w:val="en-GB"/>
        </w:rPr>
        <w:t>coordination</w:t>
      </w:r>
      <w:r w:rsidR="0002356C" w:rsidRPr="00117718">
        <w:rPr>
          <w:rFonts w:ascii="Times New Roman" w:hAnsi="Times New Roman" w:cs="Times New Roman"/>
          <w:bCs/>
          <w:color w:val="000000" w:themeColor="text1"/>
          <w:lang w:val="en-GB"/>
        </w:rPr>
        <w:t xml:space="preserve"> between different systems</w:t>
      </w:r>
      <w:r w:rsidR="00E52EF4" w:rsidRPr="00117718">
        <w:rPr>
          <w:rFonts w:ascii="Times New Roman" w:hAnsi="Times New Roman" w:cs="Times New Roman"/>
          <w:bCs/>
          <w:color w:val="000000" w:themeColor="text1"/>
          <w:lang w:val="en-GB"/>
        </w:rPr>
        <w:t>. ORC</w:t>
      </w:r>
      <w:r w:rsidR="0002356C" w:rsidRPr="00117718">
        <w:rPr>
          <w:rFonts w:ascii="Times New Roman" w:hAnsi="Times New Roman" w:cs="Times New Roman"/>
          <w:bCs/>
          <w:color w:val="000000" w:themeColor="text1"/>
          <w:lang w:val="en-GB"/>
        </w:rPr>
        <w:t xml:space="preserve"> emphasize</w:t>
      </w:r>
      <w:r w:rsidR="00E52EF4" w:rsidRPr="00117718">
        <w:rPr>
          <w:rFonts w:ascii="Times New Roman" w:hAnsi="Times New Roman" w:cs="Times New Roman"/>
          <w:bCs/>
          <w:color w:val="000000" w:themeColor="text1"/>
          <w:lang w:val="en-GB"/>
        </w:rPr>
        <w:t>s</w:t>
      </w:r>
      <w:r w:rsidR="0002356C" w:rsidRPr="00117718">
        <w:rPr>
          <w:rFonts w:ascii="Times New Roman" w:hAnsi="Times New Roman" w:cs="Times New Roman"/>
          <w:bCs/>
          <w:color w:val="000000" w:themeColor="text1"/>
          <w:lang w:val="en-GB"/>
        </w:rPr>
        <w:t xml:space="preserve"> the problem of</w:t>
      </w:r>
      <w:r w:rsidR="00E52EF4" w:rsidRPr="00117718">
        <w:rPr>
          <w:rFonts w:ascii="Times New Roman" w:hAnsi="Times New Roman" w:cs="Times New Roman"/>
          <w:bCs/>
          <w:color w:val="000000" w:themeColor="text1"/>
          <w:lang w:val="en-GB"/>
        </w:rPr>
        <w:t xml:space="preserve"> the</w:t>
      </w:r>
      <w:r w:rsidR="0002356C" w:rsidRPr="00117718">
        <w:rPr>
          <w:rFonts w:ascii="Times New Roman" w:hAnsi="Times New Roman" w:cs="Times New Roman"/>
          <w:bCs/>
          <w:color w:val="000000" w:themeColor="text1"/>
          <w:lang w:val="en-GB"/>
        </w:rPr>
        <w:t xml:space="preserve"> lack of speech therapists. </w:t>
      </w:r>
      <w:proofErr w:type="gramStart"/>
      <w:r w:rsidR="0002356C" w:rsidRPr="00117718">
        <w:rPr>
          <w:rFonts w:ascii="Times New Roman" w:hAnsi="Times New Roman" w:cs="Times New Roman"/>
          <w:bCs/>
          <w:color w:val="000000" w:themeColor="text1"/>
          <w:lang w:val="en-GB"/>
        </w:rPr>
        <w:t>Currently, there is no legal framework that would allow the Croatian Health Insurance Institute to contract speech therapy with private speech therapists as an independent activity.</w:t>
      </w:r>
      <w:proofErr w:type="gramEnd"/>
      <w:r w:rsidR="0002356C" w:rsidRPr="00117718">
        <w:rPr>
          <w:rFonts w:ascii="Times New Roman" w:hAnsi="Times New Roman" w:cs="Times New Roman"/>
          <w:bCs/>
          <w:color w:val="000000" w:themeColor="text1"/>
          <w:lang w:val="en-GB"/>
        </w:rPr>
        <w:t xml:space="preserve"> Parents cannot exercise the right to compensation for transportation costs to distant private speech therapy offices. There is a problem of inadequate care for the mental health of children with multiple difficulties who </w:t>
      </w:r>
      <w:proofErr w:type="gramStart"/>
      <w:r w:rsidR="0002356C" w:rsidRPr="00117718">
        <w:rPr>
          <w:rFonts w:ascii="Times New Roman" w:hAnsi="Times New Roman" w:cs="Times New Roman"/>
          <w:bCs/>
          <w:color w:val="000000" w:themeColor="text1"/>
          <w:lang w:val="en-GB"/>
        </w:rPr>
        <w:t xml:space="preserve">are </w:t>
      </w:r>
      <w:r w:rsidR="00E52EF4" w:rsidRPr="00117718">
        <w:rPr>
          <w:rFonts w:ascii="Times New Roman" w:hAnsi="Times New Roman" w:cs="Times New Roman"/>
          <w:bCs/>
          <w:color w:val="000000" w:themeColor="text1"/>
          <w:lang w:val="en-GB"/>
        </w:rPr>
        <w:t>placed</w:t>
      </w:r>
      <w:proofErr w:type="gramEnd"/>
      <w:r w:rsidR="00E52EF4" w:rsidRPr="00117718">
        <w:rPr>
          <w:rFonts w:ascii="Times New Roman" w:hAnsi="Times New Roman" w:cs="Times New Roman"/>
          <w:bCs/>
          <w:color w:val="000000" w:themeColor="text1"/>
          <w:lang w:val="en-GB"/>
        </w:rPr>
        <w:t xml:space="preserve"> </w:t>
      </w:r>
      <w:r w:rsidR="0002356C" w:rsidRPr="00117718">
        <w:rPr>
          <w:rFonts w:ascii="Times New Roman" w:hAnsi="Times New Roman" w:cs="Times New Roman"/>
          <w:bCs/>
          <w:color w:val="000000" w:themeColor="text1"/>
          <w:lang w:val="en-GB"/>
        </w:rPr>
        <w:t>i</w:t>
      </w:r>
      <w:r w:rsidR="00E52EF4" w:rsidRPr="00117718">
        <w:rPr>
          <w:rFonts w:ascii="Times New Roman" w:hAnsi="Times New Roman" w:cs="Times New Roman"/>
          <w:bCs/>
          <w:color w:val="000000" w:themeColor="text1"/>
          <w:lang w:val="en-GB"/>
        </w:rPr>
        <w:t>n social care institutions, part</w:t>
      </w:r>
      <w:r w:rsidR="00923A11">
        <w:rPr>
          <w:rFonts w:ascii="Times New Roman" w:hAnsi="Times New Roman" w:cs="Times New Roman"/>
          <w:bCs/>
          <w:color w:val="000000" w:themeColor="text1"/>
          <w:lang w:val="en-GB"/>
        </w:rPr>
        <w:t>i</w:t>
      </w:r>
      <w:r w:rsidR="00E52EF4" w:rsidRPr="00117718">
        <w:rPr>
          <w:rFonts w:ascii="Times New Roman" w:hAnsi="Times New Roman" w:cs="Times New Roman"/>
          <w:bCs/>
          <w:color w:val="000000" w:themeColor="text1"/>
          <w:lang w:val="en-GB"/>
        </w:rPr>
        <w:t>cularly as</w:t>
      </w:r>
      <w:r w:rsidR="0002356C" w:rsidRPr="00117718">
        <w:rPr>
          <w:rFonts w:ascii="Times New Roman" w:hAnsi="Times New Roman" w:cs="Times New Roman"/>
          <w:bCs/>
          <w:color w:val="000000" w:themeColor="text1"/>
          <w:lang w:val="en-GB"/>
        </w:rPr>
        <w:t xml:space="preserve"> a child psychiatrist services are often insufficient for the needs of these children. At the same time, </w:t>
      </w:r>
      <w:r w:rsidR="00E52EF4" w:rsidRPr="00117718">
        <w:rPr>
          <w:rFonts w:ascii="Times New Roman" w:hAnsi="Times New Roman" w:cs="Times New Roman"/>
          <w:bCs/>
          <w:color w:val="000000" w:themeColor="text1"/>
          <w:lang w:val="en-GB"/>
        </w:rPr>
        <w:t xml:space="preserve">ORC </w:t>
      </w:r>
      <w:r w:rsidR="0002356C" w:rsidRPr="00117718">
        <w:rPr>
          <w:rFonts w:ascii="Times New Roman" w:hAnsi="Times New Roman" w:cs="Times New Roman"/>
          <w:bCs/>
          <w:color w:val="000000" w:themeColor="text1"/>
          <w:lang w:val="en-GB"/>
        </w:rPr>
        <w:t>warn</w:t>
      </w:r>
      <w:r w:rsidR="00E52EF4" w:rsidRPr="00117718">
        <w:rPr>
          <w:rFonts w:ascii="Times New Roman" w:hAnsi="Times New Roman" w:cs="Times New Roman"/>
          <w:bCs/>
          <w:color w:val="000000" w:themeColor="text1"/>
          <w:lang w:val="en-GB"/>
        </w:rPr>
        <w:t>s</w:t>
      </w:r>
      <w:r w:rsidR="0002356C" w:rsidRPr="00117718">
        <w:rPr>
          <w:rFonts w:ascii="Times New Roman" w:hAnsi="Times New Roman" w:cs="Times New Roman"/>
          <w:bCs/>
          <w:color w:val="000000" w:themeColor="text1"/>
          <w:lang w:val="en-GB"/>
        </w:rPr>
        <w:t xml:space="preserve"> of insufficient accommodation capacity of hospitals for the treatment and/or medical rehabilitation of children </w:t>
      </w:r>
      <w:r w:rsidR="00E52EF4" w:rsidRPr="00117718">
        <w:rPr>
          <w:rFonts w:ascii="Times New Roman" w:hAnsi="Times New Roman" w:cs="Times New Roman"/>
          <w:bCs/>
          <w:color w:val="000000" w:themeColor="text1"/>
          <w:lang w:val="en-GB"/>
        </w:rPr>
        <w:t xml:space="preserve">with developmental disabilities. </w:t>
      </w:r>
    </w:p>
    <w:p w:rsidR="00EE519A" w:rsidRPr="00EE519A" w:rsidRDefault="0023002F"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bCs/>
          <w:color w:val="000000" w:themeColor="text1"/>
          <w:lang w:val="en-GB"/>
        </w:rPr>
        <w:t xml:space="preserve">Under the Act on the Mandatory Health Insurance and Health Protection of Foreigners, persons under international, subsidiary and temporary protection and their family members have the right to health protection in the same scope granted to the beneficiaries of the mandatory health insurance in the RC. However, they </w:t>
      </w:r>
      <w:proofErr w:type="gramStart"/>
      <w:r w:rsidRPr="00EE519A">
        <w:rPr>
          <w:rFonts w:ascii="Times New Roman" w:hAnsi="Times New Roman" w:cs="Times New Roman"/>
          <w:bCs/>
          <w:color w:val="000000" w:themeColor="text1"/>
          <w:lang w:val="en-GB"/>
        </w:rPr>
        <w:t>are faced</w:t>
      </w:r>
      <w:proofErr w:type="gramEnd"/>
      <w:r w:rsidRPr="00EE519A">
        <w:rPr>
          <w:rFonts w:ascii="Times New Roman" w:hAnsi="Times New Roman" w:cs="Times New Roman"/>
          <w:bCs/>
          <w:color w:val="000000" w:themeColor="text1"/>
          <w:lang w:val="en-GB"/>
        </w:rPr>
        <w:t xml:space="preserve"> with various difficulties in the realization of this right. Namely, they </w:t>
      </w:r>
      <w:proofErr w:type="gramStart"/>
      <w:r w:rsidRPr="00EE519A">
        <w:rPr>
          <w:rFonts w:ascii="Times New Roman" w:hAnsi="Times New Roman" w:cs="Times New Roman"/>
          <w:bCs/>
          <w:color w:val="000000" w:themeColor="text1"/>
          <w:lang w:val="en-GB"/>
        </w:rPr>
        <w:t>are not issued</w:t>
      </w:r>
      <w:proofErr w:type="gramEnd"/>
      <w:r w:rsidRPr="00EE519A">
        <w:rPr>
          <w:rFonts w:ascii="Times New Roman" w:hAnsi="Times New Roman" w:cs="Times New Roman"/>
          <w:bCs/>
          <w:color w:val="000000" w:themeColor="text1"/>
          <w:lang w:val="en-GB"/>
        </w:rPr>
        <w:t xml:space="preserve"> with a health card, a health insurance beneficiary number, nor are they entered in the digital database of the insured persons (CEZIH), which presents an obstacle when accessing services in the health care system. At the same time, health care institutions and medical personnel lack information on the procedures of issuing prescriptions and referrals and recovering the costs of their treatment from the Croatian Health Insurance Institute. Some do not speak Croatian nor English well enough and translation services are not available to a sufficient degree. CSOs reported of cases of discriminatory treatment and denial of treatment to refugees in the health care system. Thus, in her annual report ORC recommended that the MH issue a rulebook clearly regulating the provision of health care services and the recovery of their costs for the persons under international protection. </w:t>
      </w:r>
      <w:r w:rsidR="00D8141B" w:rsidRPr="00EE519A">
        <w:rPr>
          <w:rFonts w:ascii="Times New Roman" w:hAnsi="Times New Roman" w:cs="Times New Roman"/>
          <w:bCs/>
          <w:color w:val="000000" w:themeColor="text1"/>
          <w:lang w:val="en-GB"/>
        </w:rPr>
        <w:t xml:space="preserve">Additionally, in relation to workers of migrant background, in October 2024 the association of family physicians warned about the issued faced when treating this group of people, including the language barrier and the fact that they have no information on the health history of these patients, which makes treatment more difficult and increases the dangers for medical errors. In ORC’s knowledge, the GRC has not addresses these issues </w:t>
      </w:r>
      <w:r w:rsidR="00EE519A" w:rsidRPr="00EE519A">
        <w:rPr>
          <w:rFonts w:ascii="Times New Roman" w:hAnsi="Times New Roman" w:cs="Times New Roman"/>
          <w:bCs/>
          <w:color w:val="000000" w:themeColor="text1"/>
          <w:lang w:val="en-GB"/>
        </w:rPr>
        <w:t>yet</w:t>
      </w:r>
      <w:r w:rsidR="00D8141B" w:rsidRPr="00EE519A">
        <w:rPr>
          <w:rFonts w:ascii="Times New Roman" w:hAnsi="Times New Roman" w:cs="Times New Roman"/>
          <w:bCs/>
          <w:color w:val="000000" w:themeColor="text1"/>
          <w:lang w:val="en-GB"/>
        </w:rPr>
        <w:t>.</w:t>
      </w:r>
      <w:r w:rsidR="00EE519A">
        <w:rPr>
          <w:rFonts w:ascii="Times New Roman" w:hAnsi="Times New Roman" w:cs="Times New Roman"/>
          <w:bCs/>
          <w:color w:val="000000" w:themeColor="text1"/>
          <w:lang w:val="en-GB"/>
        </w:rPr>
        <w:t xml:space="preserve"> </w:t>
      </w:r>
      <w:r w:rsidR="00EE519A" w:rsidRPr="00EE519A">
        <w:rPr>
          <w:rFonts w:ascii="Times New Roman" w:hAnsi="Times New Roman" w:cs="Times New Roman"/>
          <w:bCs/>
          <w:color w:val="000000" w:themeColor="text1"/>
          <w:lang w:val="en-GB"/>
        </w:rPr>
        <w:t xml:space="preserve">Data on undocumented migrants   is scarce and data collection needs to </w:t>
      </w:r>
      <w:proofErr w:type="gramStart"/>
      <w:r w:rsidR="00EE519A" w:rsidRPr="00EE519A">
        <w:rPr>
          <w:rFonts w:ascii="Times New Roman" w:hAnsi="Times New Roman" w:cs="Times New Roman"/>
          <w:bCs/>
          <w:color w:val="000000" w:themeColor="text1"/>
          <w:lang w:val="en-GB"/>
        </w:rPr>
        <w:t>be stepped up</w:t>
      </w:r>
      <w:proofErr w:type="gramEnd"/>
      <w:r w:rsidR="00EE519A" w:rsidRPr="00EE519A">
        <w:rPr>
          <w:rFonts w:ascii="Times New Roman" w:hAnsi="Times New Roman" w:cs="Times New Roman"/>
          <w:bCs/>
          <w:color w:val="000000" w:themeColor="text1"/>
          <w:lang w:val="en-GB"/>
        </w:rPr>
        <w:t>.</w:t>
      </w:r>
    </w:p>
    <w:p w:rsidR="005216D7" w:rsidRDefault="00EE519A"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bCs/>
          <w:color w:val="000000" w:themeColor="text1"/>
          <w:lang w:val="en-GB"/>
        </w:rPr>
        <w:t>OC</w:t>
      </w:r>
      <w:r w:rsidR="005216D7" w:rsidRPr="00EE519A">
        <w:rPr>
          <w:rFonts w:ascii="Times New Roman" w:hAnsi="Times New Roman" w:cs="Times New Roman"/>
          <w:bCs/>
          <w:color w:val="000000" w:themeColor="text1"/>
          <w:lang w:val="en-GB"/>
        </w:rPr>
        <w:t xml:space="preserve"> notes that unaccompanied children often face difficulties when being admitted to hospitals and health </w:t>
      </w:r>
      <w:r w:rsidRPr="00EE519A">
        <w:rPr>
          <w:rFonts w:ascii="Times New Roman" w:hAnsi="Times New Roman" w:cs="Times New Roman"/>
          <w:bCs/>
          <w:color w:val="000000" w:themeColor="text1"/>
          <w:lang w:val="en-GB"/>
        </w:rPr>
        <w:t>centres</w:t>
      </w:r>
      <w:r w:rsidR="005216D7" w:rsidRPr="00EE519A">
        <w:rPr>
          <w:rFonts w:ascii="Times New Roman" w:hAnsi="Times New Roman" w:cs="Times New Roman"/>
          <w:bCs/>
          <w:color w:val="000000" w:themeColor="text1"/>
          <w:lang w:val="en-GB"/>
        </w:rPr>
        <w:t xml:space="preserve"> and when prescribed medicines. The biggest obstacle for children with approved international protection is the lack of knowledge of the procedures related to applying to the health care system or the refusal to provide health care due to the language barrier and long-term reimbursement of costs. That is why CSOs are often involved in advising doctors on specific procedures, but the competent authorities should play a key role in providing precise information.</w:t>
      </w:r>
    </w:p>
    <w:p w:rsidR="0016690C" w:rsidRDefault="0016690C" w:rsidP="0006666C">
      <w:pPr>
        <w:spacing w:before="240"/>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Right to education</w:t>
      </w:r>
    </w:p>
    <w:p w:rsidR="00923A11" w:rsidRDefault="00923A11" w:rsidP="00F36CB8">
      <w:pPr>
        <w:jc w:val="both"/>
        <w:rPr>
          <w:rFonts w:ascii="Times New Roman" w:hAnsi="Times New Roman" w:cs="Times New Roman"/>
          <w:b/>
          <w:bCs/>
          <w:color w:val="0070C0"/>
          <w:lang w:val="en-GB"/>
        </w:rPr>
      </w:pPr>
    </w:p>
    <w:p w:rsidR="00EE519A" w:rsidRDefault="00B77E11" w:rsidP="00F36CB8">
      <w:pPr>
        <w:pStyle w:val="ListParagraph"/>
        <w:numPr>
          <w:ilvl w:val="0"/>
          <w:numId w:val="10"/>
        </w:numPr>
        <w:ind w:left="360"/>
        <w:jc w:val="both"/>
        <w:rPr>
          <w:rFonts w:ascii="Times New Roman" w:hAnsi="Times New Roman" w:cs="Times New Roman"/>
          <w:bCs/>
          <w:color w:val="000000" w:themeColor="text1"/>
          <w:lang w:val="en-US"/>
        </w:rPr>
      </w:pPr>
      <w:r w:rsidRPr="00EE519A">
        <w:rPr>
          <w:rFonts w:ascii="Times New Roman" w:hAnsi="Times New Roman" w:cs="Times New Roman"/>
          <w:bCs/>
          <w:color w:val="000000" w:themeColor="text1"/>
          <w:lang w:val="en-US"/>
        </w:rPr>
        <w:t xml:space="preserve">Only 23.4% of Roma children attend some kind of pre-school institution. Participation in elementary education is rather high (95.2% of children attend elementary school), but it varies among counties and there are counties </w:t>
      </w:r>
      <w:r w:rsidR="00E476AF" w:rsidRPr="00EE519A">
        <w:rPr>
          <w:rFonts w:ascii="Times New Roman" w:hAnsi="Times New Roman" w:cs="Times New Roman"/>
          <w:bCs/>
          <w:color w:val="000000" w:themeColor="text1"/>
          <w:lang w:val="en-US"/>
        </w:rPr>
        <w:t>with</w:t>
      </w:r>
      <w:r w:rsidRPr="00EE519A">
        <w:rPr>
          <w:rFonts w:ascii="Times New Roman" w:hAnsi="Times New Roman" w:cs="Times New Roman"/>
          <w:bCs/>
          <w:color w:val="000000" w:themeColor="text1"/>
          <w:lang w:val="en-US"/>
        </w:rPr>
        <w:t xml:space="preserve"> less than 70% of </w:t>
      </w:r>
      <w:r w:rsidR="00E476AF" w:rsidRPr="00EE519A">
        <w:rPr>
          <w:rFonts w:ascii="Times New Roman" w:hAnsi="Times New Roman" w:cs="Times New Roman"/>
          <w:bCs/>
          <w:color w:val="000000" w:themeColor="text1"/>
          <w:lang w:val="en-US"/>
        </w:rPr>
        <w:t xml:space="preserve">Roma </w:t>
      </w:r>
      <w:r w:rsidRPr="00EE519A">
        <w:rPr>
          <w:rFonts w:ascii="Times New Roman" w:hAnsi="Times New Roman" w:cs="Times New Roman"/>
          <w:bCs/>
          <w:color w:val="000000" w:themeColor="text1"/>
          <w:lang w:val="en-US"/>
        </w:rPr>
        <w:t>children attend</w:t>
      </w:r>
      <w:r w:rsidR="00E476AF" w:rsidRPr="00EE519A">
        <w:rPr>
          <w:rFonts w:ascii="Times New Roman" w:hAnsi="Times New Roman" w:cs="Times New Roman"/>
          <w:bCs/>
          <w:color w:val="000000" w:themeColor="text1"/>
          <w:lang w:val="en-US"/>
        </w:rPr>
        <w:t>ance and according to the information available to ORC, 9 out of 10 early elementary school leavers are Roma students</w:t>
      </w:r>
      <w:r w:rsidRPr="00EE519A">
        <w:rPr>
          <w:rFonts w:ascii="Times New Roman" w:hAnsi="Times New Roman" w:cs="Times New Roman"/>
          <w:bCs/>
          <w:color w:val="000000" w:themeColor="text1"/>
          <w:lang w:val="en-US"/>
        </w:rPr>
        <w:t xml:space="preserve">. When it comes to secondary </w:t>
      </w:r>
      <w:r w:rsidR="00B5526D" w:rsidRPr="00EE519A">
        <w:rPr>
          <w:rFonts w:ascii="Times New Roman" w:hAnsi="Times New Roman" w:cs="Times New Roman"/>
          <w:bCs/>
          <w:color w:val="000000" w:themeColor="text1"/>
          <w:lang w:val="en-US"/>
        </w:rPr>
        <w:t>education,</w:t>
      </w:r>
      <w:r w:rsidRPr="00EE519A">
        <w:rPr>
          <w:rFonts w:ascii="Times New Roman" w:hAnsi="Times New Roman" w:cs="Times New Roman"/>
          <w:bCs/>
          <w:color w:val="000000" w:themeColor="text1"/>
          <w:lang w:val="en-US"/>
        </w:rPr>
        <w:t xml:space="preserve"> the attendance</w:t>
      </w:r>
      <w:r w:rsidR="00E476AF" w:rsidRPr="00EE519A">
        <w:rPr>
          <w:rFonts w:ascii="Times New Roman" w:hAnsi="Times New Roman" w:cs="Times New Roman"/>
          <w:bCs/>
          <w:color w:val="000000" w:themeColor="text1"/>
          <w:lang w:val="en-US"/>
        </w:rPr>
        <w:t xml:space="preserve"> of Roma students</w:t>
      </w:r>
      <w:r w:rsidRPr="00EE519A">
        <w:rPr>
          <w:rFonts w:ascii="Times New Roman" w:hAnsi="Times New Roman" w:cs="Times New Roman"/>
          <w:bCs/>
          <w:color w:val="000000" w:themeColor="text1"/>
          <w:lang w:val="en-US"/>
        </w:rPr>
        <w:t xml:space="preserve"> is very low and </w:t>
      </w:r>
      <w:r w:rsidR="00E476AF" w:rsidRPr="00EE519A">
        <w:rPr>
          <w:rFonts w:ascii="Times New Roman" w:hAnsi="Times New Roman" w:cs="Times New Roman"/>
          <w:bCs/>
          <w:color w:val="000000" w:themeColor="text1"/>
          <w:lang w:val="en-US"/>
        </w:rPr>
        <w:t xml:space="preserve">stands at </w:t>
      </w:r>
      <w:r w:rsidRPr="00EE519A">
        <w:rPr>
          <w:rFonts w:ascii="Times New Roman" w:hAnsi="Times New Roman" w:cs="Times New Roman"/>
          <w:bCs/>
          <w:color w:val="000000" w:themeColor="text1"/>
          <w:lang w:val="en-US"/>
        </w:rPr>
        <w:t>only 31.1%</w:t>
      </w:r>
      <w:r w:rsidR="00E476AF" w:rsidRPr="00EE519A">
        <w:rPr>
          <w:rFonts w:ascii="Times New Roman" w:hAnsi="Times New Roman" w:cs="Times New Roman"/>
          <w:bCs/>
          <w:color w:val="000000" w:themeColor="text1"/>
          <w:lang w:val="en-US"/>
        </w:rPr>
        <w:t>.</w:t>
      </w:r>
      <w:r w:rsidRPr="00EE519A">
        <w:rPr>
          <w:rFonts w:ascii="Times New Roman" w:hAnsi="Times New Roman" w:cs="Times New Roman"/>
          <w:bCs/>
          <w:color w:val="000000" w:themeColor="text1"/>
          <w:lang w:val="en-US"/>
        </w:rPr>
        <w:t xml:space="preserve"> </w:t>
      </w:r>
      <w:proofErr w:type="gramStart"/>
      <w:r w:rsidRPr="00EE519A">
        <w:rPr>
          <w:rFonts w:ascii="Times New Roman" w:hAnsi="Times New Roman" w:cs="Times New Roman"/>
          <w:bCs/>
          <w:color w:val="000000" w:themeColor="text1"/>
          <w:lang w:val="en-US"/>
        </w:rPr>
        <w:t xml:space="preserve">There is a significant gender gap in this regard </w:t>
      </w:r>
      <w:r w:rsidR="00E476AF" w:rsidRPr="00EE519A">
        <w:rPr>
          <w:rFonts w:ascii="Times New Roman" w:hAnsi="Times New Roman" w:cs="Times New Roman"/>
          <w:bCs/>
          <w:color w:val="000000" w:themeColor="text1"/>
          <w:lang w:val="en-US"/>
        </w:rPr>
        <w:t>as o</w:t>
      </w:r>
      <w:r w:rsidRPr="00EE519A">
        <w:rPr>
          <w:rFonts w:ascii="Times New Roman" w:hAnsi="Times New Roman" w:cs="Times New Roman"/>
          <w:bCs/>
          <w:color w:val="000000" w:themeColor="text1"/>
          <w:lang w:val="en-US"/>
        </w:rPr>
        <w:t xml:space="preserve">nly 26.3% of </w:t>
      </w:r>
      <w:r w:rsidR="00E476AF" w:rsidRPr="00EE519A">
        <w:rPr>
          <w:rFonts w:ascii="Times New Roman" w:hAnsi="Times New Roman" w:cs="Times New Roman"/>
          <w:bCs/>
          <w:color w:val="000000" w:themeColor="text1"/>
          <w:lang w:val="en-US"/>
        </w:rPr>
        <w:t xml:space="preserve">Roma </w:t>
      </w:r>
      <w:r w:rsidRPr="00EE519A">
        <w:rPr>
          <w:rFonts w:ascii="Times New Roman" w:hAnsi="Times New Roman" w:cs="Times New Roman"/>
          <w:bCs/>
          <w:color w:val="000000" w:themeColor="text1"/>
          <w:lang w:val="en-US"/>
        </w:rPr>
        <w:t xml:space="preserve">girls attend secondary school compared to </w:t>
      </w:r>
      <w:r w:rsidRPr="00EE519A">
        <w:rPr>
          <w:rFonts w:ascii="Times New Roman" w:hAnsi="Times New Roman" w:cs="Times New Roman"/>
          <w:bCs/>
          <w:color w:val="000000" w:themeColor="text1"/>
          <w:lang w:val="en-US"/>
        </w:rPr>
        <w:lastRenderedPageBreak/>
        <w:t xml:space="preserve">35.9% of </w:t>
      </w:r>
      <w:r w:rsidR="00E476AF" w:rsidRPr="00EE519A">
        <w:rPr>
          <w:rFonts w:ascii="Times New Roman" w:hAnsi="Times New Roman" w:cs="Times New Roman"/>
          <w:bCs/>
          <w:color w:val="000000" w:themeColor="text1"/>
          <w:lang w:val="en-US"/>
        </w:rPr>
        <w:t xml:space="preserve">Roma </w:t>
      </w:r>
      <w:r w:rsidRPr="00EE519A">
        <w:rPr>
          <w:rFonts w:ascii="Times New Roman" w:hAnsi="Times New Roman" w:cs="Times New Roman"/>
          <w:bCs/>
          <w:color w:val="000000" w:themeColor="text1"/>
          <w:lang w:val="en-US"/>
        </w:rPr>
        <w:t>boys.</w:t>
      </w:r>
      <w:proofErr w:type="gramEnd"/>
      <w:r w:rsidRPr="00EE519A">
        <w:rPr>
          <w:rFonts w:ascii="Times New Roman" w:hAnsi="Times New Roman" w:cs="Times New Roman"/>
          <w:bCs/>
          <w:color w:val="000000" w:themeColor="text1"/>
          <w:lang w:val="en-US"/>
        </w:rPr>
        <w:t xml:space="preserve"> Participation in higher education is even lower and </w:t>
      </w:r>
      <w:r w:rsidR="00E476AF" w:rsidRPr="00EE519A">
        <w:rPr>
          <w:rFonts w:ascii="Times New Roman" w:hAnsi="Times New Roman" w:cs="Times New Roman"/>
          <w:bCs/>
          <w:color w:val="000000" w:themeColor="text1"/>
          <w:lang w:val="en-US"/>
        </w:rPr>
        <w:t xml:space="preserve">stands at </w:t>
      </w:r>
      <w:r w:rsidRPr="00EE519A">
        <w:rPr>
          <w:rFonts w:ascii="Times New Roman" w:hAnsi="Times New Roman" w:cs="Times New Roman"/>
          <w:bCs/>
          <w:color w:val="000000" w:themeColor="text1"/>
          <w:lang w:val="en-US"/>
        </w:rPr>
        <w:t>only 0.7% of young Roma.</w:t>
      </w:r>
      <w:r w:rsidRPr="00B13F04">
        <w:rPr>
          <w:rStyle w:val="FootnoteReference"/>
          <w:rFonts w:ascii="Times New Roman" w:hAnsi="Times New Roman" w:cs="Times New Roman"/>
          <w:bCs/>
          <w:color w:val="000000" w:themeColor="text1"/>
          <w:lang w:val="en-US"/>
        </w:rPr>
        <w:footnoteReference w:id="13"/>
      </w:r>
      <w:r w:rsidR="00FB7AB1" w:rsidRPr="00EE519A">
        <w:rPr>
          <w:rFonts w:ascii="Times New Roman" w:hAnsi="Times New Roman" w:cs="Times New Roman"/>
          <w:bCs/>
          <w:color w:val="000000" w:themeColor="text1"/>
          <w:lang w:val="en-US"/>
        </w:rPr>
        <w:t xml:space="preserve"> </w:t>
      </w:r>
    </w:p>
    <w:p w:rsidR="00EE519A" w:rsidRDefault="00FB7AB1" w:rsidP="00F36CB8">
      <w:pPr>
        <w:pStyle w:val="ListParagraph"/>
        <w:ind w:left="340"/>
        <w:jc w:val="both"/>
        <w:rPr>
          <w:rFonts w:ascii="Times New Roman" w:hAnsi="Times New Roman" w:cs="Times New Roman"/>
          <w:bCs/>
          <w:color w:val="000000" w:themeColor="text1"/>
          <w:lang w:val="en-US"/>
        </w:rPr>
      </w:pPr>
      <w:r w:rsidRPr="00EE519A">
        <w:rPr>
          <w:rFonts w:ascii="Times New Roman" w:hAnsi="Times New Roman" w:cs="Times New Roman"/>
          <w:bCs/>
          <w:color w:val="000000" w:themeColor="text1"/>
          <w:lang w:val="en-US"/>
        </w:rPr>
        <w:t xml:space="preserve">Segregation of Roma </w:t>
      </w:r>
      <w:r w:rsidR="00B5526D" w:rsidRPr="00EE519A">
        <w:rPr>
          <w:rFonts w:ascii="Times New Roman" w:hAnsi="Times New Roman" w:cs="Times New Roman"/>
          <w:bCs/>
          <w:color w:val="000000" w:themeColor="text1"/>
          <w:lang w:val="en-US"/>
        </w:rPr>
        <w:t xml:space="preserve">pupils </w:t>
      </w:r>
      <w:r w:rsidRPr="00EE519A">
        <w:rPr>
          <w:rFonts w:ascii="Times New Roman" w:hAnsi="Times New Roman" w:cs="Times New Roman"/>
          <w:bCs/>
          <w:color w:val="000000" w:themeColor="text1"/>
          <w:lang w:val="en-US"/>
        </w:rPr>
        <w:t xml:space="preserve">is </w:t>
      </w:r>
      <w:r w:rsidR="00525F2C" w:rsidRPr="00EE519A">
        <w:rPr>
          <w:rFonts w:ascii="Times New Roman" w:hAnsi="Times New Roman" w:cs="Times New Roman"/>
          <w:bCs/>
          <w:color w:val="000000" w:themeColor="text1"/>
          <w:lang w:val="en-US"/>
        </w:rPr>
        <w:t xml:space="preserve">unfortunately </w:t>
      </w:r>
      <w:r w:rsidRPr="00EE519A">
        <w:rPr>
          <w:rFonts w:ascii="Times New Roman" w:hAnsi="Times New Roman" w:cs="Times New Roman"/>
          <w:bCs/>
          <w:color w:val="000000" w:themeColor="text1"/>
          <w:lang w:val="en-US"/>
        </w:rPr>
        <w:t>still an issue in the RC</w:t>
      </w:r>
      <w:r w:rsidR="00B13F04" w:rsidRPr="00EE519A">
        <w:rPr>
          <w:rFonts w:ascii="Times New Roman" w:hAnsi="Times New Roman" w:cs="Times New Roman"/>
          <w:bCs/>
          <w:color w:val="000000" w:themeColor="text1"/>
          <w:lang w:val="en-US"/>
        </w:rPr>
        <w:t xml:space="preserve">, recognized as a challenge in </w:t>
      </w:r>
      <w:proofErr w:type="gramStart"/>
      <w:r w:rsidR="00B13F04" w:rsidRPr="00EE519A">
        <w:rPr>
          <w:rFonts w:ascii="Times New Roman" w:hAnsi="Times New Roman" w:cs="Times New Roman"/>
          <w:bCs/>
          <w:color w:val="000000" w:themeColor="text1"/>
          <w:lang w:val="en-US"/>
        </w:rPr>
        <w:t>Concluding</w:t>
      </w:r>
      <w:proofErr w:type="gramEnd"/>
      <w:r w:rsidR="00B13F04" w:rsidRPr="00EE519A">
        <w:rPr>
          <w:rFonts w:ascii="Times New Roman" w:hAnsi="Times New Roman" w:cs="Times New Roman"/>
          <w:bCs/>
          <w:color w:val="000000" w:themeColor="text1"/>
          <w:lang w:val="en-US"/>
        </w:rPr>
        <w:t xml:space="preserve"> observations under ICCPR, CERD and CRC. </w:t>
      </w:r>
      <w:r w:rsidRPr="00EE519A">
        <w:rPr>
          <w:rFonts w:ascii="Times New Roman" w:hAnsi="Times New Roman" w:cs="Times New Roman"/>
          <w:bCs/>
          <w:color w:val="000000" w:themeColor="text1"/>
          <w:lang w:val="en-US"/>
        </w:rPr>
        <w:t xml:space="preserve">. ORC has been monitoring the situation, collecting data from schools and issuing recommendations to the competent authorities. </w:t>
      </w:r>
      <w:r w:rsidRPr="00EE519A">
        <w:rPr>
          <w:rFonts w:ascii="Times New Roman" w:hAnsi="Times New Roman" w:cs="Times New Roman"/>
          <w:bCs/>
          <w:color w:val="000000" w:themeColor="text1"/>
          <w:lang w:val="en-GB"/>
        </w:rPr>
        <w:t xml:space="preserve">According to the most recent data available to us, out of the 24 elementary schools in the RC attended by Roma students, along with integrated classes, </w:t>
      </w:r>
      <w:r w:rsidR="005E7BCC" w:rsidRPr="00EE519A">
        <w:rPr>
          <w:rFonts w:ascii="Times New Roman" w:hAnsi="Times New Roman" w:cs="Times New Roman"/>
          <w:bCs/>
          <w:color w:val="000000" w:themeColor="text1"/>
          <w:lang w:val="en-GB"/>
        </w:rPr>
        <w:t>11</w:t>
      </w:r>
      <w:r w:rsidRPr="00EE519A">
        <w:rPr>
          <w:rFonts w:ascii="Times New Roman" w:hAnsi="Times New Roman" w:cs="Times New Roman"/>
          <w:bCs/>
          <w:color w:val="000000" w:themeColor="text1"/>
          <w:lang w:val="en-GB"/>
        </w:rPr>
        <w:t xml:space="preserve"> also have “Roma-only” classes. In total, in these </w:t>
      </w:r>
      <w:proofErr w:type="gramStart"/>
      <w:r w:rsidRPr="00EE519A">
        <w:rPr>
          <w:rFonts w:ascii="Times New Roman" w:hAnsi="Times New Roman" w:cs="Times New Roman"/>
          <w:bCs/>
          <w:color w:val="000000" w:themeColor="text1"/>
          <w:lang w:val="en-GB"/>
        </w:rPr>
        <w:t>schools</w:t>
      </w:r>
      <w:proofErr w:type="gramEnd"/>
      <w:r w:rsidRPr="00EE519A">
        <w:rPr>
          <w:rFonts w:ascii="Times New Roman" w:hAnsi="Times New Roman" w:cs="Times New Roman"/>
          <w:bCs/>
          <w:color w:val="000000" w:themeColor="text1"/>
          <w:lang w:val="en-GB"/>
        </w:rPr>
        <w:t xml:space="preserve"> there are 80 classes that are attended only by Roma pupils and these are attended by altogether 950 Roma children. </w:t>
      </w:r>
      <w:r w:rsidR="00923A11">
        <w:rPr>
          <w:rFonts w:ascii="Times New Roman" w:hAnsi="Times New Roman" w:cs="Times New Roman"/>
          <w:bCs/>
          <w:color w:val="000000" w:themeColor="text1"/>
          <w:lang w:val="en-GB"/>
        </w:rPr>
        <w:t>The s</w:t>
      </w:r>
      <w:proofErr w:type="spellStart"/>
      <w:r w:rsidRPr="00EE519A">
        <w:rPr>
          <w:rFonts w:ascii="Times New Roman" w:hAnsi="Times New Roman" w:cs="Times New Roman"/>
          <w:bCs/>
          <w:color w:val="000000" w:themeColor="text1"/>
          <w:lang w:val="en-US"/>
        </w:rPr>
        <w:t>ituation</w:t>
      </w:r>
      <w:proofErr w:type="spellEnd"/>
      <w:r w:rsidRPr="00EE519A">
        <w:rPr>
          <w:rFonts w:ascii="Times New Roman" w:hAnsi="Times New Roman" w:cs="Times New Roman"/>
          <w:bCs/>
          <w:color w:val="000000" w:themeColor="text1"/>
          <w:lang w:val="en-US"/>
        </w:rPr>
        <w:t xml:space="preserve"> is</w:t>
      </w:r>
      <w:r w:rsidR="00E476AF" w:rsidRPr="00EE519A">
        <w:rPr>
          <w:rFonts w:ascii="Times New Roman" w:hAnsi="Times New Roman" w:cs="Times New Roman"/>
          <w:bCs/>
          <w:color w:val="000000" w:themeColor="text1"/>
          <w:lang w:val="en-US"/>
        </w:rPr>
        <w:t xml:space="preserve"> even worse</w:t>
      </w:r>
      <w:r w:rsidRPr="00EE519A">
        <w:rPr>
          <w:rFonts w:ascii="Times New Roman" w:hAnsi="Times New Roman" w:cs="Times New Roman"/>
          <w:bCs/>
          <w:color w:val="000000" w:themeColor="text1"/>
          <w:lang w:val="en-US"/>
        </w:rPr>
        <w:t xml:space="preserve"> in </w:t>
      </w:r>
      <w:r w:rsidR="00E476AF" w:rsidRPr="00EE519A">
        <w:rPr>
          <w:rFonts w:ascii="Times New Roman" w:hAnsi="Times New Roman" w:cs="Times New Roman"/>
          <w:bCs/>
          <w:color w:val="000000" w:themeColor="text1"/>
          <w:lang w:val="en-US"/>
        </w:rPr>
        <w:t xml:space="preserve">the </w:t>
      </w:r>
      <w:proofErr w:type="spellStart"/>
      <w:r w:rsidRPr="00EE519A">
        <w:rPr>
          <w:rFonts w:ascii="Times New Roman" w:hAnsi="Times New Roman" w:cs="Times New Roman"/>
          <w:bCs/>
          <w:color w:val="000000" w:themeColor="text1"/>
          <w:lang w:val="en-US"/>
        </w:rPr>
        <w:t>Međimurje</w:t>
      </w:r>
      <w:proofErr w:type="spellEnd"/>
      <w:r w:rsidRPr="00EE519A">
        <w:rPr>
          <w:rFonts w:ascii="Times New Roman" w:hAnsi="Times New Roman" w:cs="Times New Roman"/>
          <w:bCs/>
          <w:color w:val="000000" w:themeColor="text1"/>
          <w:lang w:val="en-US"/>
        </w:rPr>
        <w:t xml:space="preserve"> </w:t>
      </w:r>
      <w:proofErr w:type="gramStart"/>
      <w:r w:rsidRPr="00EE519A">
        <w:rPr>
          <w:rFonts w:ascii="Times New Roman" w:hAnsi="Times New Roman" w:cs="Times New Roman"/>
          <w:bCs/>
          <w:color w:val="000000" w:themeColor="text1"/>
          <w:lang w:val="en-US"/>
        </w:rPr>
        <w:t>county</w:t>
      </w:r>
      <w:proofErr w:type="gramEnd"/>
      <w:r w:rsidR="00E476AF" w:rsidRPr="00EE519A">
        <w:rPr>
          <w:rFonts w:ascii="Times New Roman" w:hAnsi="Times New Roman" w:cs="Times New Roman"/>
          <w:bCs/>
          <w:color w:val="000000" w:themeColor="text1"/>
          <w:lang w:val="en-US"/>
        </w:rPr>
        <w:t>,</w:t>
      </w:r>
      <w:r w:rsidRPr="00EE519A">
        <w:rPr>
          <w:rFonts w:ascii="Times New Roman" w:hAnsi="Times New Roman" w:cs="Times New Roman"/>
          <w:bCs/>
          <w:color w:val="000000" w:themeColor="text1"/>
          <w:lang w:val="en-US"/>
        </w:rPr>
        <w:t xml:space="preserve"> where 56% of Roma pupils attend Roma-only classes.</w:t>
      </w:r>
      <w:r w:rsidRPr="00EE519A">
        <w:rPr>
          <w:rFonts w:ascii="Times New Roman" w:hAnsi="Times New Roman" w:cs="Times New Roman"/>
          <w:bCs/>
          <w:color w:val="000000" w:themeColor="text1"/>
          <w:lang w:val="en-GB"/>
        </w:rPr>
        <w:t xml:space="preserve"> Among these 11 elementary schools, there are three </w:t>
      </w:r>
      <w:proofErr w:type="gramStart"/>
      <w:r w:rsidRPr="00EE519A">
        <w:rPr>
          <w:rFonts w:ascii="Times New Roman" w:hAnsi="Times New Roman" w:cs="Times New Roman"/>
          <w:bCs/>
          <w:color w:val="000000" w:themeColor="text1"/>
          <w:lang w:val="en-GB"/>
        </w:rPr>
        <w:t>schools which</w:t>
      </w:r>
      <w:proofErr w:type="gramEnd"/>
      <w:r w:rsidRPr="00EE519A">
        <w:rPr>
          <w:rFonts w:ascii="Times New Roman" w:hAnsi="Times New Roman" w:cs="Times New Roman"/>
          <w:bCs/>
          <w:color w:val="000000" w:themeColor="text1"/>
          <w:lang w:val="en-GB"/>
        </w:rPr>
        <w:t xml:space="preserve"> have</w:t>
      </w:r>
      <w:r w:rsidR="00B5526D" w:rsidRPr="00EE519A">
        <w:rPr>
          <w:rFonts w:ascii="Times New Roman" w:hAnsi="Times New Roman" w:cs="Times New Roman"/>
          <w:bCs/>
          <w:color w:val="000000" w:themeColor="text1"/>
          <w:lang w:val="en-GB"/>
        </w:rPr>
        <w:t xml:space="preserve"> </w:t>
      </w:r>
      <w:r w:rsidR="00E476AF" w:rsidRPr="00EE519A">
        <w:rPr>
          <w:rFonts w:ascii="Times New Roman" w:hAnsi="Times New Roman" w:cs="Times New Roman"/>
          <w:bCs/>
          <w:color w:val="000000" w:themeColor="text1"/>
          <w:lang w:val="en-GB"/>
        </w:rPr>
        <w:t xml:space="preserve">“Roma-only” </w:t>
      </w:r>
      <w:r w:rsidRPr="00EE519A">
        <w:rPr>
          <w:rFonts w:ascii="Times New Roman" w:hAnsi="Times New Roman" w:cs="Times New Roman"/>
          <w:bCs/>
          <w:color w:val="000000" w:themeColor="text1"/>
          <w:lang w:val="en-GB"/>
        </w:rPr>
        <w:t xml:space="preserve">district schools. </w:t>
      </w:r>
      <w:r w:rsidR="00E476AF" w:rsidRPr="00EE519A">
        <w:rPr>
          <w:rFonts w:ascii="Times New Roman" w:hAnsi="Times New Roman" w:cs="Times New Roman"/>
          <w:bCs/>
          <w:color w:val="000000" w:themeColor="text1"/>
          <w:lang w:val="en-US"/>
        </w:rPr>
        <w:t>Thus, ORC</w:t>
      </w:r>
      <w:r w:rsidRPr="00EE519A">
        <w:rPr>
          <w:rFonts w:ascii="Times New Roman" w:hAnsi="Times New Roman" w:cs="Times New Roman"/>
          <w:bCs/>
          <w:color w:val="000000" w:themeColor="text1"/>
          <w:lang w:val="en-US"/>
        </w:rPr>
        <w:t xml:space="preserve"> </w:t>
      </w:r>
      <w:r w:rsidR="00E476AF" w:rsidRPr="00EE519A">
        <w:rPr>
          <w:rFonts w:ascii="Times New Roman" w:hAnsi="Times New Roman" w:cs="Times New Roman"/>
          <w:bCs/>
          <w:color w:val="000000" w:themeColor="text1"/>
          <w:lang w:val="en-US"/>
        </w:rPr>
        <w:t>issued</w:t>
      </w:r>
      <w:r w:rsidRPr="00EE519A">
        <w:rPr>
          <w:rFonts w:ascii="Times New Roman" w:hAnsi="Times New Roman" w:cs="Times New Roman"/>
          <w:bCs/>
          <w:color w:val="000000" w:themeColor="text1"/>
          <w:lang w:val="en-US"/>
        </w:rPr>
        <w:t xml:space="preserve"> recommendations to the competent Ministry in her Annual reports for the years 2021</w:t>
      </w:r>
      <w:r w:rsidR="005E7BCC" w:rsidRPr="00EE519A">
        <w:rPr>
          <w:rFonts w:ascii="Times New Roman" w:hAnsi="Times New Roman" w:cs="Times New Roman"/>
          <w:bCs/>
          <w:color w:val="000000" w:themeColor="text1"/>
          <w:lang w:val="en-US"/>
        </w:rPr>
        <w:t>,</w:t>
      </w:r>
      <w:r w:rsidRPr="00EE519A">
        <w:rPr>
          <w:rFonts w:ascii="Times New Roman" w:hAnsi="Times New Roman" w:cs="Times New Roman"/>
          <w:bCs/>
          <w:color w:val="000000" w:themeColor="text1"/>
          <w:lang w:val="en-US"/>
        </w:rPr>
        <w:t xml:space="preserve"> 2022</w:t>
      </w:r>
      <w:r w:rsidR="005E7BCC" w:rsidRPr="00EE519A">
        <w:rPr>
          <w:rFonts w:ascii="Times New Roman" w:hAnsi="Times New Roman" w:cs="Times New Roman"/>
          <w:bCs/>
          <w:color w:val="000000" w:themeColor="text1"/>
          <w:lang w:val="en-US"/>
        </w:rPr>
        <w:t xml:space="preserve"> and 2023 to take urgent action </w:t>
      </w:r>
      <w:proofErr w:type="spellStart"/>
      <w:r w:rsidR="005E7BCC" w:rsidRPr="00EE519A">
        <w:rPr>
          <w:rFonts w:ascii="Times New Roman" w:hAnsi="Times New Roman" w:cs="Times New Roman"/>
          <w:bCs/>
          <w:color w:val="000000" w:themeColor="text1"/>
          <w:lang w:val="en-US"/>
        </w:rPr>
        <w:t>action</w:t>
      </w:r>
      <w:proofErr w:type="spellEnd"/>
      <w:r w:rsidRPr="00EE519A">
        <w:rPr>
          <w:rFonts w:ascii="Times New Roman" w:hAnsi="Times New Roman" w:cs="Times New Roman"/>
          <w:bCs/>
          <w:color w:val="000000" w:themeColor="text1"/>
          <w:lang w:val="en-US"/>
        </w:rPr>
        <w:t xml:space="preserve"> to end ethnically segregated education</w:t>
      </w:r>
      <w:r w:rsidR="005E7BCC" w:rsidRPr="00EE519A">
        <w:rPr>
          <w:rFonts w:ascii="Times New Roman" w:hAnsi="Times New Roman" w:cs="Times New Roman"/>
          <w:bCs/>
          <w:color w:val="000000" w:themeColor="text1"/>
          <w:lang w:val="en-US"/>
        </w:rPr>
        <w:t>, undertake an analysis of the current situation and draft a desegregation strategy</w:t>
      </w:r>
      <w:r w:rsidRPr="00EE519A">
        <w:rPr>
          <w:rFonts w:ascii="Times New Roman" w:hAnsi="Times New Roman" w:cs="Times New Roman"/>
          <w:bCs/>
          <w:color w:val="000000" w:themeColor="text1"/>
          <w:lang w:val="en-US"/>
        </w:rPr>
        <w:t xml:space="preserve">. Unfortunately, no concrete steps have been undertaken so far, </w:t>
      </w:r>
      <w:r w:rsidR="00E476AF" w:rsidRPr="00EE519A">
        <w:rPr>
          <w:rFonts w:ascii="Times New Roman" w:hAnsi="Times New Roman" w:cs="Times New Roman"/>
          <w:bCs/>
          <w:color w:val="000000" w:themeColor="text1"/>
          <w:lang w:val="en-US"/>
        </w:rPr>
        <w:t xml:space="preserve">as </w:t>
      </w:r>
      <w:r w:rsidRPr="00EE519A">
        <w:rPr>
          <w:rFonts w:ascii="Times New Roman" w:hAnsi="Times New Roman" w:cs="Times New Roman"/>
          <w:bCs/>
          <w:color w:val="000000" w:themeColor="text1"/>
          <w:lang w:val="en-US"/>
        </w:rPr>
        <w:t xml:space="preserve">there is only a plan foreseen by the Action Plan for the </w:t>
      </w:r>
      <w:r w:rsidR="005E7BCC" w:rsidRPr="00EE519A">
        <w:rPr>
          <w:rFonts w:ascii="Times New Roman" w:hAnsi="Times New Roman" w:cs="Times New Roman"/>
          <w:bCs/>
          <w:color w:val="000000" w:themeColor="text1"/>
          <w:lang w:val="en-US"/>
        </w:rPr>
        <w:t>NPRI</w:t>
      </w:r>
      <w:r w:rsidRPr="00EE519A">
        <w:rPr>
          <w:rFonts w:ascii="Times New Roman" w:hAnsi="Times New Roman" w:cs="Times New Roman"/>
          <w:bCs/>
          <w:color w:val="000000" w:themeColor="text1"/>
          <w:lang w:val="en-US"/>
        </w:rPr>
        <w:t xml:space="preserve"> to prepare an analysis for reducing the share of Roma pupils t</w:t>
      </w:r>
      <w:r w:rsidR="005E7BCC" w:rsidRPr="00EE519A">
        <w:rPr>
          <w:rFonts w:ascii="Times New Roman" w:hAnsi="Times New Roman" w:cs="Times New Roman"/>
          <w:bCs/>
          <w:color w:val="000000" w:themeColor="text1"/>
          <w:lang w:val="en-US"/>
        </w:rPr>
        <w:t xml:space="preserve">hat attend segregated education and to reduce the number of schools with segregated classes to eight. </w:t>
      </w:r>
      <w:r w:rsidRPr="00EE519A">
        <w:rPr>
          <w:rFonts w:ascii="Times New Roman" w:hAnsi="Times New Roman" w:cs="Times New Roman"/>
          <w:bCs/>
          <w:color w:val="000000" w:themeColor="text1"/>
          <w:lang w:val="en-US"/>
        </w:rPr>
        <w:t xml:space="preserve"> </w:t>
      </w:r>
      <w:r w:rsidR="005E7BCC" w:rsidRPr="00EE519A">
        <w:rPr>
          <w:rFonts w:ascii="Times New Roman" w:hAnsi="Times New Roman" w:cs="Times New Roman"/>
          <w:bCs/>
          <w:color w:val="000000" w:themeColor="text1"/>
          <w:lang w:val="en-US"/>
        </w:rPr>
        <w:t xml:space="preserve">The later means that even if the measure is to </w:t>
      </w:r>
      <w:proofErr w:type="gramStart"/>
      <w:r w:rsidR="005E7BCC" w:rsidRPr="00EE519A">
        <w:rPr>
          <w:rFonts w:ascii="Times New Roman" w:hAnsi="Times New Roman" w:cs="Times New Roman"/>
          <w:bCs/>
          <w:color w:val="000000" w:themeColor="text1"/>
          <w:lang w:val="en-US"/>
        </w:rPr>
        <w:t>be implemented</w:t>
      </w:r>
      <w:proofErr w:type="gramEnd"/>
      <w:r w:rsidR="005E7BCC" w:rsidRPr="00EE519A">
        <w:rPr>
          <w:rFonts w:ascii="Times New Roman" w:hAnsi="Times New Roman" w:cs="Times New Roman"/>
          <w:bCs/>
          <w:color w:val="000000" w:themeColor="text1"/>
          <w:lang w:val="en-US"/>
        </w:rPr>
        <w:t xml:space="preserve">, inequality and segregation of Roma students is set to continue. </w:t>
      </w:r>
    </w:p>
    <w:p w:rsidR="00EE519A" w:rsidRDefault="00E52EF4" w:rsidP="00F36CB8">
      <w:pPr>
        <w:pStyle w:val="ListParagraph"/>
        <w:ind w:left="340"/>
        <w:jc w:val="both"/>
        <w:rPr>
          <w:rFonts w:ascii="Times New Roman" w:hAnsi="Times New Roman" w:cs="Times New Roman"/>
          <w:bCs/>
          <w:color w:val="000000" w:themeColor="text1"/>
          <w:lang w:val="en-US"/>
        </w:rPr>
      </w:pPr>
      <w:r w:rsidRPr="00B13F04">
        <w:rPr>
          <w:rFonts w:ascii="Times New Roman" w:hAnsi="Times New Roman" w:cs="Times New Roman"/>
          <w:bCs/>
          <w:color w:val="000000" w:themeColor="text1"/>
          <w:lang w:val="en-US"/>
        </w:rPr>
        <w:t>OC notes that</w:t>
      </w:r>
      <w:r w:rsidRPr="00B13F04">
        <w:rPr>
          <w:rFonts w:ascii="Times New Roman" w:hAnsi="Times New Roman" w:cs="Times New Roman"/>
        </w:rPr>
        <w:t xml:space="preserve"> </w:t>
      </w:r>
      <w:r w:rsidRPr="00B13F04">
        <w:rPr>
          <w:rFonts w:ascii="Times New Roman" w:hAnsi="Times New Roman" w:cs="Times New Roman"/>
          <w:bCs/>
          <w:color w:val="000000" w:themeColor="text1"/>
          <w:lang w:val="en-US"/>
        </w:rPr>
        <w:t xml:space="preserve">it is necessary to introduce a mandatory two-year preschool program for all Roma children. </w:t>
      </w:r>
      <w:proofErr w:type="gramStart"/>
      <w:r w:rsidRPr="00B13F04">
        <w:rPr>
          <w:rFonts w:ascii="Times New Roman" w:hAnsi="Times New Roman" w:cs="Times New Roman"/>
          <w:bCs/>
          <w:color w:val="000000" w:themeColor="text1"/>
          <w:lang w:val="en-US"/>
        </w:rPr>
        <w:t>Educational policy measures should be more focused on the realization of short-term plans that will bring direct changes to the lives of Roma children, such as: providing financial resources for projects focused on preschool education, providing Roma helpers/mediators in kindergartens and schools, providing transportation to schools and kindergartens, introduction of a Croatian language learning program for Roma children, provision of extended stays in schools, provision of textbooks in the Romani language, provision of support for Roma students to find employers for attending the practical part of classes in secondary schools and others.</w:t>
      </w:r>
      <w:proofErr w:type="gramEnd"/>
      <w:r w:rsidRPr="00B13F04">
        <w:rPr>
          <w:rFonts w:ascii="Times New Roman" w:hAnsi="Times New Roman" w:cs="Times New Roman"/>
          <w:bCs/>
          <w:color w:val="000000" w:themeColor="text1"/>
          <w:lang w:val="en-US"/>
        </w:rPr>
        <w:t xml:space="preserve"> </w:t>
      </w:r>
    </w:p>
    <w:p w:rsidR="00EE519A" w:rsidRDefault="00E52EF4" w:rsidP="00F36CB8">
      <w:pPr>
        <w:pStyle w:val="ListParagraph"/>
        <w:numPr>
          <w:ilvl w:val="0"/>
          <w:numId w:val="10"/>
        </w:numPr>
        <w:ind w:left="360"/>
        <w:jc w:val="both"/>
        <w:rPr>
          <w:rFonts w:ascii="Times New Roman" w:hAnsi="Times New Roman" w:cs="Times New Roman"/>
          <w:bCs/>
          <w:color w:val="000000" w:themeColor="text1"/>
          <w:lang w:val="en-US"/>
        </w:rPr>
      </w:pPr>
      <w:r w:rsidRPr="00B13F04">
        <w:rPr>
          <w:rFonts w:ascii="Times New Roman" w:hAnsi="Times New Roman" w:cs="Times New Roman"/>
          <w:bCs/>
          <w:color w:val="000000" w:themeColor="text1"/>
          <w:lang w:val="en-US"/>
        </w:rPr>
        <w:t>OC notes that joint engagement of local self-government units, educational staff and Roma parents is needed, as well as additional efforts to stre</w:t>
      </w:r>
      <w:r w:rsidR="00923A11">
        <w:rPr>
          <w:rFonts w:ascii="Times New Roman" w:hAnsi="Times New Roman" w:cs="Times New Roman"/>
          <w:bCs/>
          <w:color w:val="000000" w:themeColor="text1"/>
          <w:lang w:val="en-US"/>
        </w:rPr>
        <w:t>n</w:t>
      </w:r>
      <w:r w:rsidRPr="00B13F04">
        <w:rPr>
          <w:rFonts w:ascii="Times New Roman" w:hAnsi="Times New Roman" w:cs="Times New Roman"/>
          <w:bCs/>
          <w:color w:val="000000" w:themeColor="text1"/>
          <w:lang w:val="en-US"/>
        </w:rPr>
        <w:t>gt</w:t>
      </w:r>
      <w:r w:rsidR="00923A11">
        <w:rPr>
          <w:rFonts w:ascii="Times New Roman" w:hAnsi="Times New Roman" w:cs="Times New Roman"/>
          <w:bCs/>
          <w:color w:val="000000" w:themeColor="text1"/>
          <w:lang w:val="en-US"/>
        </w:rPr>
        <w:t>h</w:t>
      </w:r>
      <w:r w:rsidRPr="00B13F04">
        <w:rPr>
          <w:rFonts w:ascii="Times New Roman" w:hAnsi="Times New Roman" w:cs="Times New Roman"/>
          <w:bCs/>
          <w:color w:val="000000" w:themeColor="text1"/>
          <w:lang w:val="en-US"/>
        </w:rPr>
        <w:t xml:space="preserve">en </w:t>
      </w:r>
      <w:proofErr w:type="gramStart"/>
      <w:r w:rsidRPr="00B13F04">
        <w:rPr>
          <w:rFonts w:ascii="Times New Roman" w:hAnsi="Times New Roman" w:cs="Times New Roman"/>
          <w:bCs/>
          <w:color w:val="000000" w:themeColor="text1"/>
          <w:lang w:val="en-US"/>
        </w:rPr>
        <w:t>parents</w:t>
      </w:r>
      <w:proofErr w:type="gramEnd"/>
      <w:r w:rsidRPr="00B13F04">
        <w:rPr>
          <w:rFonts w:ascii="Times New Roman" w:hAnsi="Times New Roman" w:cs="Times New Roman"/>
          <w:bCs/>
          <w:color w:val="000000" w:themeColor="text1"/>
          <w:lang w:val="en-US"/>
        </w:rPr>
        <w:t xml:space="preserve"> competences for child care. </w:t>
      </w:r>
      <w:proofErr w:type="gramStart"/>
      <w:r w:rsidRPr="00B13F04">
        <w:rPr>
          <w:rFonts w:ascii="Times New Roman" w:hAnsi="Times New Roman" w:cs="Times New Roman"/>
          <w:bCs/>
          <w:color w:val="000000" w:themeColor="text1"/>
          <w:lang w:val="en-US"/>
        </w:rPr>
        <w:t>With the aim of protecting Roma girls, it is necessary to undertake various activities such as the implementation of preventive programs in schools and Roma settlements, the development of social service programs in the community (e.g. social mentoring services), the empowerment of girls and boys in order to encourage them to critically review traditional gender roles and strengthening the capacity of girls through inclusion in various extracurricular activities and programs on the topic of education on reproductive health, family planning, contraception, health risks of early pregnancy and the like.</w:t>
      </w:r>
      <w:proofErr w:type="gramEnd"/>
    </w:p>
    <w:p w:rsidR="00EE519A" w:rsidRDefault="00C879BF" w:rsidP="00F36CB8">
      <w:pPr>
        <w:pStyle w:val="ListParagraph"/>
        <w:numPr>
          <w:ilvl w:val="0"/>
          <w:numId w:val="10"/>
        </w:numPr>
        <w:ind w:left="360"/>
        <w:jc w:val="both"/>
        <w:rPr>
          <w:rFonts w:ascii="Times New Roman" w:hAnsi="Times New Roman" w:cs="Times New Roman"/>
          <w:bCs/>
          <w:color w:val="000000" w:themeColor="text1"/>
          <w:lang w:val="en-US"/>
        </w:rPr>
      </w:pPr>
      <w:r w:rsidRPr="00EE519A">
        <w:rPr>
          <w:rFonts w:ascii="Times New Roman" w:hAnsi="Times New Roman" w:cs="Times New Roman"/>
          <w:bCs/>
          <w:color w:val="000000" w:themeColor="text1"/>
          <w:lang w:val="en-US"/>
        </w:rPr>
        <w:t xml:space="preserve">OEWD states that there is still resistance to inclusion of children with disabilities especially those with autism spectrum disorders into kindergartens and regular schools. Children with higher support needs are still educated in segregated settings due to the lack of disability experts in regular schools. Although setting up support centers and mobile teams for support to inclusive education was envisaged for </w:t>
      </w:r>
      <w:proofErr w:type="gramStart"/>
      <w:r w:rsidRPr="00EE519A">
        <w:rPr>
          <w:rFonts w:ascii="Times New Roman" w:hAnsi="Times New Roman" w:cs="Times New Roman"/>
          <w:bCs/>
          <w:color w:val="000000" w:themeColor="text1"/>
          <w:lang w:val="en-US"/>
        </w:rPr>
        <w:t>2018</w:t>
      </w:r>
      <w:proofErr w:type="gramEnd"/>
      <w:r w:rsidRPr="00EE519A">
        <w:rPr>
          <w:rFonts w:ascii="Times New Roman" w:hAnsi="Times New Roman" w:cs="Times New Roman"/>
          <w:bCs/>
          <w:color w:val="000000" w:themeColor="text1"/>
          <w:lang w:val="en-US"/>
        </w:rPr>
        <w:t xml:space="preserve"> those activities haven’t been carried out yet. Act on education of adults </w:t>
      </w:r>
      <w:proofErr w:type="gramStart"/>
      <w:r w:rsidRPr="00EE519A">
        <w:rPr>
          <w:rFonts w:ascii="Times New Roman" w:hAnsi="Times New Roman" w:cs="Times New Roman"/>
          <w:bCs/>
          <w:color w:val="000000" w:themeColor="text1"/>
          <w:lang w:val="en-US"/>
        </w:rPr>
        <w:t>doesn’t</w:t>
      </w:r>
      <w:proofErr w:type="gramEnd"/>
      <w:r w:rsidRPr="00EE519A">
        <w:rPr>
          <w:rFonts w:ascii="Times New Roman" w:hAnsi="Times New Roman" w:cs="Times New Roman"/>
          <w:bCs/>
          <w:color w:val="000000" w:themeColor="text1"/>
          <w:lang w:val="en-US"/>
        </w:rPr>
        <w:t xml:space="preserve"> envisage ensuring support for persons with disabilities.  </w:t>
      </w:r>
      <w:proofErr w:type="gramStart"/>
      <w:r w:rsidRPr="00EE519A">
        <w:rPr>
          <w:rFonts w:ascii="Times New Roman" w:hAnsi="Times New Roman" w:cs="Times New Roman"/>
          <w:bCs/>
          <w:color w:val="000000" w:themeColor="text1"/>
          <w:lang w:val="en-US"/>
        </w:rPr>
        <w:t>There is no system in place that would ensure provision of teaching assistants, specialized transport and assistance in student dormitories.</w:t>
      </w:r>
      <w:proofErr w:type="gramEnd"/>
      <w:r w:rsidRPr="00EE519A">
        <w:rPr>
          <w:rFonts w:ascii="Times New Roman" w:hAnsi="Times New Roman" w:cs="Times New Roman"/>
          <w:bCs/>
          <w:color w:val="000000" w:themeColor="text1"/>
          <w:lang w:val="en-US"/>
        </w:rPr>
        <w:t xml:space="preserve"> The Ministry of Education failed to include the definition of students with disabilities in the Act on higher education and science adopted in 2022. </w:t>
      </w:r>
    </w:p>
    <w:p w:rsidR="00EE519A" w:rsidRDefault="00E52EF4" w:rsidP="00F36CB8">
      <w:pPr>
        <w:pStyle w:val="ListParagraph"/>
        <w:numPr>
          <w:ilvl w:val="0"/>
          <w:numId w:val="10"/>
        </w:numPr>
        <w:ind w:left="360"/>
        <w:jc w:val="both"/>
        <w:rPr>
          <w:rFonts w:ascii="Times New Roman" w:hAnsi="Times New Roman" w:cs="Times New Roman"/>
          <w:bCs/>
          <w:color w:val="000000" w:themeColor="text1"/>
          <w:lang w:val="en-US"/>
        </w:rPr>
      </w:pPr>
      <w:r w:rsidRPr="00EE519A">
        <w:rPr>
          <w:rFonts w:ascii="Times New Roman" w:hAnsi="Times New Roman" w:cs="Times New Roman"/>
          <w:bCs/>
          <w:color w:val="000000" w:themeColor="text1"/>
          <w:lang w:val="en-US"/>
        </w:rPr>
        <w:lastRenderedPageBreak/>
        <w:t xml:space="preserve">OC highlights that additional investments in the professional development of educational staff are necessary so that they know how to respond to the most diverse needs of children, and greater investment in the procurement of didactic tools and assistive technology for children with developmental disabilities in order to increase their participation in kindergarten and school life. It is necessary to legally regulate and ensure continuity of support for children with developmental disabilities in the form of teaching assistants/communication mediators. At the same time, it is necessary </w:t>
      </w:r>
      <w:proofErr w:type="gramStart"/>
      <w:r w:rsidRPr="00EE519A">
        <w:rPr>
          <w:rFonts w:ascii="Times New Roman" w:hAnsi="Times New Roman" w:cs="Times New Roman"/>
          <w:bCs/>
          <w:color w:val="000000" w:themeColor="text1"/>
          <w:lang w:val="en-US"/>
        </w:rPr>
        <w:t>to further develop</w:t>
      </w:r>
      <w:proofErr w:type="gramEnd"/>
      <w:r w:rsidRPr="00EE519A">
        <w:rPr>
          <w:rFonts w:ascii="Times New Roman" w:hAnsi="Times New Roman" w:cs="Times New Roman"/>
          <w:bCs/>
          <w:color w:val="000000" w:themeColor="text1"/>
          <w:lang w:val="en-US"/>
        </w:rPr>
        <w:t xml:space="preserve"> the model of education of helpers in kindergartens and teaching assistants and their supervision during the inclusion process.</w:t>
      </w:r>
    </w:p>
    <w:p w:rsidR="005E7BCC" w:rsidRPr="00EE519A" w:rsidRDefault="0016546E" w:rsidP="00F36CB8">
      <w:pPr>
        <w:pStyle w:val="ListParagraph"/>
        <w:numPr>
          <w:ilvl w:val="0"/>
          <w:numId w:val="10"/>
        </w:numPr>
        <w:ind w:left="360"/>
        <w:jc w:val="both"/>
        <w:rPr>
          <w:rFonts w:ascii="Times New Roman" w:hAnsi="Times New Roman" w:cs="Times New Roman"/>
          <w:bCs/>
          <w:color w:val="000000" w:themeColor="text1"/>
          <w:lang w:val="en-US"/>
        </w:rPr>
      </w:pPr>
      <w:r w:rsidRPr="00EE519A">
        <w:rPr>
          <w:rFonts w:ascii="Times New Roman" w:hAnsi="Times New Roman" w:cs="Times New Roman"/>
          <w:bCs/>
          <w:color w:val="000000" w:themeColor="text1"/>
          <w:lang w:val="en-US"/>
        </w:rPr>
        <w:t xml:space="preserve">Under the Act on Asylum and Temporary Protection, asylum recipients have the right to access primary, secondary and higher education under the same </w:t>
      </w:r>
      <w:proofErr w:type="gramStart"/>
      <w:r w:rsidRPr="00EE519A">
        <w:rPr>
          <w:rFonts w:ascii="Times New Roman" w:hAnsi="Times New Roman" w:cs="Times New Roman"/>
          <w:bCs/>
          <w:color w:val="000000" w:themeColor="text1"/>
          <w:lang w:val="en-US"/>
        </w:rPr>
        <w:t>conditions</w:t>
      </w:r>
      <w:proofErr w:type="gramEnd"/>
      <w:r w:rsidRPr="00EE519A">
        <w:rPr>
          <w:rFonts w:ascii="Times New Roman" w:hAnsi="Times New Roman" w:cs="Times New Roman"/>
          <w:bCs/>
          <w:color w:val="000000" w:themeColor="text1"/>
          <w:lang w:val="en-US"/>
        </w:rPr>
        <w:t xml:space="preserve"> as do RC nationals. However, this creates obstacles when it comes to higher education, as asylum recipients are intended to enroll into study programs following the same procedures as other foreigners, which does not take into account their specific circumstances and makes enrolling especially difficult when it comes to programs that do not set aside a separate quota for foreigners.</w:t>
      </w:r>
    </w:p>
    <w:p w:rsidR="0016546E" w:rsidRPr="00B13F04" w:rsidRDefault="00525F2C" w:rsidP="00F36CB8">
      <w:pPr>
        <w:ind w:left="340"/>
        <w:jc w:val="both"/>
        <w:rPr>
          <w:rFonts w:ascii="Times New Roman" w:hAnsi="Times New Roman" w:cs="Times New Roman"/>
          <w:bCs/>
          <w:color w:val="000000" w:themeColor="text1"/>
          <w:lang w:val="en-US"/>
        </w:rPr>
      </w:pPr>
      <w:r w:rsidRPr="00B13F04">
        <w:rPr>
          <w:rFonts w:ascii="Times New Roman" w:hAnsi="Times New Roman" w:cs="Times New Roman"/>
          <w:bCs/>
          <w:color w:val="000000" w:themeColor="text1"/>
          <w:lang w:val="en-US"/>
        </w:rPr>
        <w:t>Regarding the possibility to learn the Croatian language - i</w:t>
      </w:r>
      <w:r w:rsidR="0016546E" w:rsidRPr="00B13F04">
        <w:rPr>
          <w:rFonts w:ascii="Times New Roman" w:hAnsi="Times New Roman" w:cs="Times New Roman"/>
          <w:bCs/>
          <w:color w:val="000000" w:themeColor="text1"/>
          <w:lang w:val="en-US"/>
        </w:rPr>
        <w:t xml:space="preserve">n 2022 the </w:t>
      </w:r>
      <w:proofErr w:type="spellStart"/>
      <w:r w:rsidR="0016546E" w:rsidRPr="00B13F04">
        <w:rPr>
          <w:rFonts w:ascii="Times New Roman" w:hAnsi="Times New Roman" w:cs="Times New Roman"/>
          <w:bCs/>
          <w:color w:val="000000" w:themeColor="text1"/>
          <w:lang w:val="en-US"/>
        </w:rPr>
        <w:t>MoI</w:t>
      </w:r>
      <w:proofErr w:type="spellEnd"/>
      <w:r w:rsidR="0016546E" w:rsidRPr="00B13F04">
        <w:rPr>
          <w:rFonts w:ascii="Times New Roman" w:hAnsi="Times New Roman" w:cs="Times New Roman"/>
          <w:bCs/>
          <w:color w:val="000000" w:themeColor="text1"/>
          <w:lang w:val="en-US"/>
        </w:rPr>
        <w:t xml:space="preserve"> terminated the agreement with the Ministry of Science, Education and Youth under which the latter ran Croatian language courses for persons under international protection, so in 2023 no such courses took place. Thus, in her 2023 annual report ORC recommended that the two ministries urgently organize such courses and to do so at the B1 and B2 levels, as these are the levels necessary for the entry into the education system, employment, etc. </w:t>
      </w:r>
    </w:p>
    <w:p w:rsidR="0016690C" w:rsidRDefault="0006666C" w:rsidP="0006666C">
      <w:pPr>
        <w:spacing w:before="240"/>
        <w:jc w:val="both"/>
        <w:rPr>
          <w:rFonts w:ascii="Times New Roman" w:hAnsi="Times New Roman" w:cs="Times New Roman"/>
          <w:b/>
          <w:bCs/>
          <w:color w:val="0070C0"/>
          <w:lang w:val="en-GB"/>
        </w:rPr>
      </w:pPr>
      <w:r w:rsidRPr="00B13F04">
        <w:rPr>
          <w:rFonts w:ascii="Times New Roman" w:hAnsi="Times New Roman" w:cs="Times New Roman"/>
          <w:b/>
          <w:bCs/>
          <w:color w:val="0070C0"/>
          <w:lang w:val="en-GB"/>
        </w:rPr>
        <w:t xml:space="preserve"> </w:t>
      </w:r>
      <w:r w:rsidR="0016690C" w:rsidRPr="00B13F04">
        <w:rPr>
          <w:rFonts w:ascii="Times New Roman" w:hAnsi="Times New Roman" w:cs="Times New Roman"/>
          <w:b/>
          <w:bCs/>
          <w:color w:val="0070C0"/>
          <w:lang w:val="en-GB"/>
        </w:rPr>
        <w:t>Cultural rights</w:t>
      </w:r>
    </w:p>
    <w:p w:rsidR="00EE519A" w:rsidRPr="00B13F04" w:rsidRDefault="00EE519A" w:rsidP="00F36CB8">
      <w:pPr>
        <w:jc w:val="both"/>
        <w:rPr>
          <w:rFonts w:ascii="Times New Roman" w:hAnsi="Times New Roman" w:cs="Times New Roman"/>
          <w:b/>
          <w:bCs/>
          <w:color w:val="0070C0"/>
          <w:lang w:val="en-GB"/>
        </w:rPr>
      </w:pPr>
    </w:p>
    <w:p w:rsidR="0016546E" w:rsidRDefault="00063B22"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bCs/>
          <w:color w:val="000000" w:themeColor="text1"/>
          <w:lang w:val="en-GB"/>
        </w:rPr>
        <w:t>When it comes to the rights of national and ethnic minorities, the right to cultural autonomy has the highest level of implementation, while the implementation of the rights of the</w:t>
      </w:r>
      <w:r w:rsidR="00251054" w:rsidRPr="00EE519A">
        <w:rPr>
          <w:rFonts w:ascii="Times New Roman" w:hAnsi="Times New Roman" w:cs="Times New Roman"/>
          <w:bCs/>
          <w:color w:val="000000" w:themeColor="text1"/>
          <w:lang w:val="en-GB"/>
        </w:rPr>
        <w:t xml:space="preserve"> use of the</w:t>
      </w:r>
      <w:r w:rsidRPr="00EE519A">
        <w:rPr>
          <w:rFonts w:ascii="Times New Roman" w:hAnsi="Times New Roman" w:cs="Times New Roman"/>
          <w:bCs/>
          <w:color w:val="000000" w:themeColor="text1"/>
          <w:lang w:val="en-GB"/>
        </w:rPr>
        <w:t xml:space="preserve"> minority languages and scripts, education in minority languages and the right to representation in the media is more problematic.</w:t>
      </w:r>
    </w:p>
    <w:p w:rsidR="00EE519A" w:rsidRDefault="00063B22"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bCs/>
          <w:color w:val="000000" w:themeColor="text1"/>
          <w:lang w:val="en-GB"/>
        </w:rPr>
        <w:t xml:space="preserve">The 2021 Census has shown a significant drop </w:t>
      </w:r>
      <w:r w:rsidR="00251054" w:rsidRPr="00EE519A">
        <w:rPr>
          <w:rFonts w:ascii="Times New Roman" w:hAnsi="Times New Roman" w:cs="Times New Roman"/>
          <w:bCs/>
          <w:color w:val="000000" w:themeColor="text1"/>
          <w:lang w:val="en-GB"/>
        </w:rPr>
        <w:t>both of</w:t>
      </w:r>
      <w:r w:rsidRPr="00EE519A">
        <w:rPr>
          <w:rFonts w:ascii="Times New Roman" w:hAnsi="Times New Roman" w:cs="Times New Roman"/>
          <w:bCs/>
          <w:color w:val="000000" w:themeColor="text1"/>
          <w:lang w:val="en-GB"/>
        </w:rPr>
        <w:t xml:space="preserve"> the general population</w:t>
      </w:r>
      <w:r w:rsidR="00251054" w:rsidRPr="00EE519A">
        <w:rPr>
          <w:rFonts w:ascii="Times New Roman" w:hAnsi="Times New Roman" w:cs="Times New Roman"/>
          <w:bCs/>
          <w:color w:val="000000" w:themeColor="text1"/>
          <w:lang w:val="en-GB"/>
        </w:rPr>
        <w:t xml:space="preserve"> but also of the number of persons identifying as belonging to a national minority</w:t>
      </w:r>
      <w:r w:rsidRPr="00EE519A">
        <w:rPr>
          <w:rFonts w:ascii="Times New Roman" w:hAnsi="Times New Roman" w:cs="Times New Roman"/>
          <w:bCs/>
          <w:color w:val="000000" w:themeColor="text1"/>
          <w:lang w:val="en-GB"/>
        </w:rPr>
        <w:t xml:space="preserve">, which has led and might lead in the future to reductions in minority rights at the regional/local levels. Thus, for example, following the drop in the number of </w:t>
      </w:r>
      <w:r w:rsidR="00251054" w:rsidRPr="00EE519A">
        <w:rPr>
          <w:rFonts w:ascii="Times New Roman" w:hAnsi="Times New Roman" w:cs="Times New Roman"/>
          <w:bCs/>
          <w:color w:val="000000" w:themeColor="text1"/>
          <w:lang w:val="en-GB"/>
        </w:rPr>
        <w:t xml:space="preserve">the </w:t>
      </w:r>
      <w:r w:rsidRPr="00EE519A">
        <w:rPr>
          <w:rFonts w:ascii="Times New Roman" w:hAnsi="Times New Roman" w:cs="Times New Roman"/>
          <w:bCs/>
          <w:color w:val="000000" w:themeColor="text1"/>
          <w:lang w:val="en-GB"/>
        </w:rPr>
        <w:t xml:space="preserve">members of the Serbian minority in the city of </w:t>
      </w:r>
      <w:proofErr w:type="spellStart"/>
      <w:r w:rsidRPr="00EE519A">
        <w:rPr>
          <w:rFonts w:ascii="Times New Roman" w:hAnsi="Times New Roman" w:cs="Times New Roman"/>
          <w:bCs/>
          <w:color w:val="000000" w:themeColor="text1"/>
          <w:lang w:val="en-GB"/>
        </w:rPr>
        <w:t>Vukovar</w:t>
      </w:r>
      <w:proofErr w:type="spellEnd"/>
      <w:r w:rsidRPr="00EE519A">
        <w:rPr>
          <w:rFonts w:ascii="Times New Roman" w:hAnsi="Times New Roman" w:cs="Times New Roman"/>
          <w:bCs/>
          <w:color w:val="000000" w:themeColor="text1"/>
          <w:lang w:val="en-GB"/>
        </w:rPr>
        <w:t>, its city council cancelled the right to the use of the</w:t>
      </w:r>
      <w:r w:rsidR="00251054" w:rsidRPr="00EE519A">
        <w:rPr>
          <w:rFonts w:ascii="Times New Roman" w:hAnsi="Times New Roman" w:cs="Times New Roman"/>
          <w:bCs/>
          <w:color w:val="000000" w:themeColor="text1"/>
          <w:lang w:val="en-GB"/>
        </w:rPr>
        <w:t xml:space="preserve"> Serbian</w:t>
      </w:r>
      <w:r w:rsidRPr="00EE519A">
        <w:rPr>
          <w:rFonts w:ascii="Times New Roman" w:hAnsi="Times New Roman" w:cs="Times New Roman"/>
          <w:bCs/>
          <w:color w:val="000000" w:themeColor="text1"/>
          <w:lang w:val="en-GB"/>
        </w:rPr>
        <w:t xml:space="preserve"> language and </w:t>
      </w:r>
      <w:r w:rsidR="00251054" w:rsidRPr="00EE519A">
        <w:rPr>
          <w:rFonts w:ascii="Times New Roman" w:hAnsi="Times New Roman" w:cs="Times New Roman"/>
          <w:bCs/>
          <w:color w:val="000000" w:themeColor="text1"/>
          <w:lang w:val="en-GB"/>
        </w:rPr>
        <w:t xml:space="preserve">the Cyrillic </w:t>
      </w:r>
      <w:r w:rsidRPr="00EE519A">
        <w:rPr>
          <w:rFonts w:ascii="Times New Roman" w:hAnsi="Times New Roman" w:cs="Times New Roman"/>
          <w:bCs/>
          <w:color w:val="000000" w:themeColor="text1"/>
          <w:lang w:val="en-GB"/>
        </w:rPr>
        <w:t xml:space="preserve">script (which </w:t>
      </w:r>
      <w:proofErr w:type="gramStart"/>
      <w:r w:rsidRPr="00EE519A">
        <w:rPr>
          <w:rFonts w:ascii="Times New Roman" w:hAnsi="Times New Roman" w:cs="Times New Roman"/>
          <w:bCs/>
          <w:color w:val="000000" w:themeColor="text1"/>
          <w:lang w:val="en-GB"/>
        </w:rPr>
        <w:t>had earlier been implemented</w:t>
      </w:r>
      <w:proofErr w:type="gramEnd"/>
      <w:r w:rsidRPr="00EE519A">
        <w:rPr>
          <w:rFonts w:ascii="Times New Roman" w:hAnsi="Times New Roman" w:cs="Times New Roman"/>
          <w:bCs/>
          <w:color w:val="000000" w:themeColor="text1"/>
          <w:lang w:val="en-GB"/>
        </w:rPr>
        <w:t xml:space="preserve"> to a minimal extent</w:t>
      </w:r>
      <w:r w:rsidR="00251054" w:rsidRPr="00EE519A">
        <w:rPr>
          <w:rFonts w:ascii="Times New Roman" w:hAnsi="Times New Roman" w:cs="Times New Roman"/>
          <w:bCs/>
          <w:color w:val="000000" w:themeColor="text1"/>
          <w:lang w:val="en-GB"/>
        </w:rPr>
        <w:t xml:space="preserve"> anyway</w:t>
      </w:r>
      <w:r w:rsidRPr="00EE519A">
        <w:rPr>
          <w:rFonts w:ascii="Times New Roman" w:hAnsi="Times New Roman" w:cs="Times New Roman"/>
          <w:bCs/>
          <w:color w:val="000000" w:themeColor="text1"/>
          <w:lang w:val="en-GB"/>
        </w:rPr>
        <w:t xml:space="preserve">). </w:t>
      </w:r>
      <w:r w:rsidR="00B5526D" w:rsidRPr="00EE519A">
        <w:rPr>
          <w:rFonts w:ascii="Times New Roman" w:hAnsi="Times New Roman" w:cs="Times New Roman"/>
          <w:bCs/>
          <w:color w:val="000000" w:themeColor="text1"/>
          <w:lang w:val="en-GB"/>
        </w:rPr>
        <w:t>Bilingualism</w:t>
      </w:r>
      <w:r w:rsidRPr="00EE519A">
        <w:rPr>
          <w:rFonts w:ascii="Times New Roman" w:hAnsi="Times New Roman" w:cs="Times New Roman"/>
          <w:bCs/>
          <w:color w:val="000000" w:themeColor="text1"/>
          <w:lang w:val="en-GB"/>
        </w:rPr>
        <w:t xml:space="preserve"> </w:t>
      </w:r>
      <w:proofErr w:type="gramStart"/>
      <w:r w:rsidRPr="00EE519A">
        <w:rPr>
          <w:rFonts w:ascii="Times New Roman" w:hAnsi="Times New Roman" w:cs="Times New Roman"/>
          <w:bCs/>
          <w:color w:val="000000" w:themeColor="text1"/>
          <w:lang w:val="en-GB"/>
        </w:rPr>
        <w:t>is being implemented</w:t>
      </w:r>
      <w:proofErr w:type="gramEnd"/>
      <w:r w:rsidRPr="00EE519A">
        <w:rPr>
          <w:rFonts w:ascii="Times New Roman" w:hAnsi="Times New Roman" w:cs="Times New Roman"/>
          <w:bCs/>
          <w:color w:val="000000" w:themeColor="text1"/>
          <w:lang w:val="en-GB"/>
        </w:rPr>
        <w:t xml:space="preserve"> well when it comes to RLSGUs inhabited by members of the Italian minority, whereas Serbian language and Cyrillic script are still stigmatized in Croatian society. Thus, ORC recommended that the GRC undertake a </w:t>
      </w:r>
      <w:r w:rsidR="00A8622B" w:rsidRPr="00EE519A">
        <w:rPr>
          <w:rFonts w:ascii="Times New Roman" w:hAnsi="Times New Roman" w:cs="Times New Roman"/>
          <w:bCs/>
          <w:color w:val="000000" w:themeColor="text1"/>
          <w:lang w:val="en-GB"/>
        </w:rPr>
        <w:t>campaign promoting the value of minority languages and scripts and their use in the public sphere. Moreover, there a</w:t>
      </w:r>
      <w:r w:rsidR="00525F2C" w:rsidRPr="00EE519A">
        <w:rPr>
          <w:rFonts w:ascii="Times New Roman" w:hAnsi="Times New Roman" w:cs="Times New Roman"/>
          <w:bCs/>
          <w:color w:val="000000" w:themeColor="text1"/>
          <w:lang w:val="en-GB"/>
        </w:rPr>
        <w:t>r</w:t>
      </w:r>
      <w:r w:rsidR="00A8622B" w:rsidRPr="00EE519A">
        <w:rPr>
          <w:rFonts w:ascii="Times New Roman" w:hAnsi="Times New Roman" w:cs="Times New Roman"/>
          <w:bCs/>
          <w:color w:val="000000" w:themeColor="text1"/>
          <w:lang w:val="en-GB"/>
        </w:rPr>
        <w:t xml:space="preserve">e no mechanisms in place to force RLSGUs that refuse to implement minority rights to do so, although the GRC </w:t>
      </w:r>
      <w:proofErr w:type="gramStart"/>
      <w:r w:rsidR="00A8622B" w:rsidRPr="00EE519A">
        <w:rPr>
          <w:rFonts w:ascii="Times New Roman" w:hAnsi="Times New Roman" w:cs="Times New Roman"/>
          <w:bCs/>
          <w:color w:val="000000" w:themeColor="text1"/>
          <w:lang w:val="en-GB"/>
        </w:rPr>
        <w:t>was ordered</w:t>
      </w:r>
      <w:proofErr w:type="gramEnd"/>
      <w:r w:rsidR="00A8622B" w:rsidRPr="00EE519A">
        <w:rPr>
          <w:rFonts w:ascii="Times New Roman" w:hAnsi="Times New Roman" w:cs="Times New Roman"/>
          <w:bCs/>
          <w:color w:val="000000" w:themeColor="text1"/>
          <w:lang w:val="en-GB"/>
        </w:rPr>
        <w:t xml:space="preserve"> to devise them by the Constitutional Court in its 2014 and 2019 decisions.</w:t>
      </w:r>
    </w:p>
    <w:p w:rsidR="00EE519A" w:rsidRDefault="00A8622B"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bCs/>
          <w:color w:val="000000" w:themeColor="text1"/>
          <w:lang w:val="en-GB"/>
        </w:rPr>
        <w:t>Over the years, the number of schools and classes in minority languages has increased, as well as the number of students attending them. However, challenges are present when it comes to schools with classes in Serbian language and schools with segregated Roma classes</w:t>
      </w:r>
      <w:r w:rsidR="00525F2C" w:rsidRPr="00EE519A">
        <w:rPr>
          <w:rFonts w:ascii="Times New Roman" w:hAnsi="Times New Roman" w:cs="Times New Roman"/>
          <w:bCs/>
          <w:color w:val="000000" w:themeColor="text1"/>
          <w:lang w:val="en-GB"/>
        </w:rPr>
        <w:t>.</w:t>
      </w:r>
    </w:p>
    <w:p w:rsidR="00EE519A" w:rsidRPr="00EE519A" w:rsidRDefault="00BC2745"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lang w:val="en-GB"/>
        </w:rPr>
        <w:t>The quantity and quality of the media programs</w:t>
      </w:r>
      <w:r w:rsidR="00525F2C" w:rsidRPr="00EE519A">
        <w:rPr>
          <w:rFonts w:ascii="Times New Roman" w:hAnsi="Times New Roman" w:cs="Times New Roman"/>
          <w:lang w:val="en-GB"/>
        </w:rPr>
        <w:t xml:space="preserve"> in relation to</w:t>
      </w:r>
      <w:r w:rsidRPr="00EE519A">
        <w:rPr>
          <w:rFonts w:ascii="Times New Roman" w:hAnsi="Times New Roman" w:cs="Times New Roman"/>
          <w:lang w:val="en-GB"/>
        </w:rPr>
        <w:t xml:space="preserve"> national minorities has been insufficient. The new agreement between the GRC and the Croatian National Television for the period 2023-2027 introduces certain changes, such as the long awaited establishment of the national minority newsroom as well as the production of educational content on the national minorities’ cultural achievements. It remains to </w:t>
      </w:r>
      <w:proofErr w:type="gramStart"/>
      <w:r w:rsidRPr="00EE519A">
        <w:rPr>
          <w:rFonts w:ascii="Times New Roman" w:hAnsi="Times New Roman" w:cs="Times New Roman"/>
          <w:lang w:val="en-GB"/>
        </w:rPr>
        <w:t>be seen</w:t>
      </w:r>
      <w:proofErr w:type="gramEnd"/>
      <w:r w:rsidRPr="00EE519A">
        <w:rPr>
          <w:rFonts w:ascii="Times New Roman" w:hAnsi="Times New Roman" w:cs="Times New Roman"/>
          <w:lang w:val="en-GB"/>
        </w:rPr>
        <w:t xml:space="preserve"> whether and to what extend it will be implemented to the benefit of the national minorities.</w:t>
      </w:r>
      <w:r w:rsidR="00B5526D" w:rsidRPr="00EE519A">
        <w:rPr>
          <w:rFonts w:ascii="Times New Roman" w:hAnsi="Times New Roman" w:cs="Times New Roman"/>
        </w:rPr>
        <w:t xml:space="preserve"> </w:t>
      </w:r>
      <w:proofErr w:type="gramStart"/>
      <w:r w:rsidR="00B5526D" w:rsidRPr="00EE519A">
        <w:rPr>
          <w:rFonts w:ascii="Times New Roman" w:hAnsi="Times New Roman" w:cs="Times New Roman"/>
          <w:lang w:val="en-GB"/>
        </w:rPr>
        <w:t>In addition to more adequate representation of national minorities in the public media,</w:t>
      </w:r>
      <w:proofErr w:type="gramEnd"/>
      <w:r w:rsidR="00B5526D" w:rsidRPr="00EE519A">
        <w:rPr>
          <w:rFonts w:ascii="Times New Roman" w:hAnsi="Times New Roman" w:cs="Times New Roman"/>
          <w:lang w:val="en-GB"/>
        </w:rPr>
        <w:t xml:space="preserve"> it is necessary to use minority languages ​​more regularly in broadcasts, which would contribute to their promotion, as well as to recognition of minorities.</w:t>
      </w:r>
    </w:p>
    <w:p w:rsidR="00EE519A" w:rsidRPr="00EE519A" w:rsidRDefault="00F603DD"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lang w:val="en-GB"/>
        </w:rPr>
        <w:lastRenderedPageBreak/>
        <w:t xml:space="preserve">Human rights and equality are part of civic education (CE) in the RC. In 2019 </w:t>
      </w:r>
      <w:proofErr w:type="gramStart"/>
      <w:r w:rsidRPr="00EE519A">
        <w:rPr>
          <w:rFonts w:ascii="Times New Roman" w:hAnsi="Times New Roman" w:cs="Times New Roman"/>
          <w:lang w:val="en-GB"/>
        </w:rPr>
        <w:t>state-level</w:t>
      </w:r>
      <w:proofErr w:type="gramEnd"/>
      <w:r w:rsidRPr="00EE519A">
        <w:rPr>
          <w:rFonts w:ascii="Times New Roman" w:hAnsi="Times New Roman" w:cs="Times New Roman"/>
          <w:lang w:val="en-GB"/>
        </w:rPr>
        <w:t xml:space="preserve"> CE education was introduced as a cross-curricular topic. In addition, a number of the local self-government units have introduced their own CE programs as electives. However, this means the quality of teaching varies from one school to another, depending largely on the effort of teachers and school principals. Additionally, independent evaluations have shown the need for better initial education as well as for better continuing professional training in the area of CE. Additionally, several waves of research into the political literacy and political participation of Croatian students continuously shows </w:t>
      </w:r>
      <w:r w:rsidR="00B5526D" w:rsidRPr="00EE519A">
        <w:rPr>
          <w:rFonts w:ascii="Times New Roman" w:hAnsi="Times New Roman" w:cs="Times New Roman"/>
          <w:lang w:val="en-GB"/>
        </w:rPr>
        <w:t>unfavourable</w:t>
      </w:r>
      <w:r w:rsidRPr="00EE519A">
        <w:rPr>
          <w:rFonts w:ascii="Times New Roman" w:hAnsi="Times New Roman" w:cs="Times New Roman"/>
          <w:lang w:val="en-GB"/>
        </w:rPr>
        <w:t xml:space="preserve"> results. Thus, ORC has recommended that CE, including human rights education and education on and for equality, </w:t>
      </w:r>
      <w:proofErr w:type="gramStart"/>
      <w:r w:rsidRPr="00EE519A">
        <w:rPr>
          <w:rFonts w:ascii="Times New Roman" w:hAnsi="Times New Roman" w:cs="Times New Roman"/>
          <w:lang w:val="en-GB"/>
        </w:rPr>
        <w:t>be introduced</w:t>
      </w:r>
      <w:proofErr w:type="gramEnd"/>
      <w:r w:rsidRPr="00EE519A">
        <w:rPr>
          <w:rFonts w:ascii="Times New Roman" w:hAnsi="Times New Roman" w:cs="Times New Roman"/>
          <w:lang w:val="en-GB"/>
        </w:rPr>
        <w:t xml:space="preserve"> as a separate and obligatory school subject at primary and secondary school levels.</w:t>
      </w:r>
      <w:r w:rsidR="00251054" w:rsidRPr="00EE519A">
        <w:rPr>
          <w:rFonts w:ascii="Times New Roman" w:hAnsi="Times New Roman" w:cs="Times New Roman"/>
          <w:lang w:val="en-GB"/>
        </w:rPr>
        <w:t xml:space="preserve"> </w:t>
      </w:r>
    </w:p>
    <w:p w:rsidR="00EE519A" w:rsidRPr="00EE519A" w:rsidRDefault="00D7396D"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lang w:val="en-US"/>
        </w:rPr>
        <w:t xml:space="preserve">OEWD states that there has been no significant progress in ensuring accessibility to sports facilities and providing reasonable accommodation to enable children and youth with disabilities to access sports, sports facilities and competition. Access to culture </w:t>
      </w:r>
      <w:proofErr w:type="gramStart"/>
      <w:r w:rsidRPr="00EE519A">
        <w:rPr>
          <w:rFonts w:ascii="Times New Roman" w:hAnsi="Times New Roman" w:cs="Times New Roman"/>
          <w:lang w:val="en-US"/>
        </w:rPr>
        <w:t>is hindered</w:t>
      </w:r>
      <w:proofErr w:type="gramEnd"/>
      <w:r w:rsidRPr="00EE519A">
        <w:rPr>
          <w:rFonts w:ascii="Times New Roman" w:hAnsi="Times New Roman" w:cs="Times New Roman"/>
          <w:lang w:val="en-US"/>
        </w:rPr>
        <w:t xml:space="preserve"> by cultural facilities often being exempt from accessibility requirements as protected cultural heritage. When it comes to protected cultural objects in general and the institutions that are often located within them, they are mostly inaccessible to persons with disabilities.</w:t>
      </w:r>
    </w:p>
    <w:p w:rsidR="000E5424" w:rsidRPr="00F36CB8" w:rsidRDefault="00251054" w:rsidP="00F36CB8">
      <w:pPr>
        <w:pStyle w:val="ListParagraph"/>
        <w:numPr>
          <w:ilvl w:val="0"/>
          <w:numId w:val="10"/>
        </w:numPr>
        <w:ind w:left="357" w:hanging="357"/>
        <w:jc w:val="both"/>
        <w:rPr>
          <w:rFonts w:ascii="Times New Roman" w:hAnsi="Times New Roman" w:cs="Times New Roman"/>
          <w:bCs/>
          <w:color w:val="000000" w:themeColor="text1"/>
          <w:lang w:val="en-GB"/>
        </w:rPr>
      </w:pPr>
      <w:r w:rsidRPr="00EE519A">
        <w:rPr>
          <w:rFonts w:ascii="Times New Roman" w:hAnsi="Times New Roman" w:cs="Times New Roman"/>
          <w:lang w:val="en-GB"/>
        </w:rPr>
        <w:t>Although the d</w:t>
      </w:r>
      <w:r w:rsidR="0027194A" w:rsidRPr="00EE519A">
        <w:rPr>
          <w:rFonts w:ascii="Times New Roman" w:hAnsi="Times New Roman" w:cs="Times New Roman"/>
          <w:lang w:val="en-GB"/>
        </w:rPr>
        <w:t xml:space="preserve">igitalization of </w:t>
      </w:r>
      <w:r w:rsidRPr="00EE519A">
        <w:rPr>
          <w:rFonts w:ascii="Times New Roman" w:hAnsi="Times New Roman" w:cs="Times New Roman"/>
          <w:lang w:val="en-GB"/>
        </w:rPr>
        <w:t xml:space="preserve">the </w:t>
      </w:r>
      <w:r w:rsidR="0027194A" w:rsidRPr="00EE519A">
        <w:rPr>
          <w:rFonts w:ascii="Times New Roman" w:hAnsi="Times New Roman" w:cs="Times New Roman"/>
          <w:lang w:val="en-GB"/>
        </w:rPr>
        <w:t xml:space="preserve">public administration and of public services </w:t>
      </w:r>
      <w:r w:rsidRPr="00EE519A">
        <w:rPr>
          <w:rFonts w:ascii="Times New Roman" w:hAnsi="Times New Roman" w:cs="Times New Roman"/>
          <w:lang w:val="en-GB"/>
        </w:rPr>
        <w:t>can generate</w:t>
      </w:r>
      <w:r w:rsidR="0027194A" w:rsidRPr="00EE519A">
        <w:rPr>
          <w:rFonts w:ascii="Times New Roman" w:hAnsi="Times New Roman" w:cs="Times New Roman"/>
          <w:lang w:val="en-GB"/>
        </w:rPr>
        <w:t xml:space="preserve"> positive </w:t>
      </w:r>
      <w:r w:rsidRPr="00EE519A">
        <w:rPr>
          <w:rFonts w:ascii="Times New Roman" w:hAnsi="Times New Roman" w:cs="Times New Roman"/>
          <w:lang w:val="en-GB"/>
        </w:rPr>
        <w:t>outcomes, a</w:t>
      </w:r>
      <w:r w:rsidR="0027194A" w:rsidRPr="00EE519A">
        <w:rPr>
          <w:rFonts w:ascii="Times New Roman" w:hAnsi="Times New Roman" w:cs="Times New Roman"/>
          <w:lang w:val="en-GB"/>
        </w:rPr>
        <w:t>s indicated by the complaints submitted by older citizens to ORC, it can</w:t>
      </w:r>
      <w:r w:rsidRPr="00EE519A">
        <w:rPr>
          <w:rFonts w:ascii="Times New Roman" w:hAnsi="Times New Roman" w:cs="Times New Roman"/>
          <w:lang w:val="en-GB"/>
        </w:rPr>
        <w:t xml:space="preserve"> also</w:t>
      </w:r>
      <w:r w:rsidR="0027194A" w:rsidRPr="00EE519A">
        <w:rPr>
          <w:rFonts w:ascii="Times New Roman" w:hAnsi="Times New Roman" w:cs="Times New Roman"/>
          <w:lang w:val="en-GB"/>
        </w:rPr>
        <w:t xml:space="preserve"> lead to their exclusion. ORC is una</w:t>
      </w:r>
      <w:r w:rsidRPr="00EE519A">
        <w:rPr>
          <w:rFonts w:ascii="Times New Roman" w:hAnsi="Times New Roman" w:cs="Times New Roman"/>
          <w:lang w:val="en-GB"/>
        </w:rPr>
        <w:t>w</w:t>
      </w:r>
      <w:r w:rsidR="0027194A" w:rsidRPr="00EE519A">
        <w:rPr>
          <w:rFonts w:ascii="Times New Roman" w:hAnsi="Times New Roman" w:cs="Times New Roman"/>
          <w:lang w:val="en-GB"/>
        </w:rPr>
        <w:t xml:space="preserve">are of any measures undertaken by the GRC to increase </w:t>
      </w:r>
      <w:r w:rsidRPr="00EE519A">
        <w:rPr>
          <w:rFonts w:ascii="Times New Roman" w:hAnsi="Times New Roman" w:cs="Times New Roman"/>
          <w:lang w:val="en-GB"/>
        </w:rPr>
        <w:t>this group’s</w:t>
      </w:r>
      <w:r w:rsidR="0027194A" w:rsidRPr="00EE519A">
        <w:rPr>
          <w:rFonts w:ascii="Times New Roman" w:hAnsi="Times New Roman" w:cs="Times New Roman"/>
          <w:lang w:val="en-GB"/>
        </w:rPr>
        <w:t xml:space="preserve"> access to information technologies and to raise their digital literacy. In order to prevent their exclusion, ORC continually warns that  rights and services must be accessible to everyone, inclusive and age-sensitive practices and procedures must be developed and information on various rights and services needs to be clear and understandable and to be accessible in various other forms, not only digital. </w:t>
      </w:r>
      <w:r w:rsidR="00B13F04" w:rsidRPr="00EE519A">
        <w:rPr>
          <w:rFonts w:ascii="Times New Roman" w:hAnsi="Times New Roman" w:cs="Times New Roman"/>
          <w:lang w:val="en-GB"/>
        </w:rPr>
        <w:t xml:space="preserve">Finally, digitalization of services does not </w:t>
      </w:r>
      <w:r w:rsidR="00EE519A" w:rsidRPr="00EE519A">
        <w:rPr>
          <w:rFonts w:ascii="Times New Roman" w:hAnsi="Times New Roman" w:cs="Times New Roman"/>
          <w:lang w:val="en-GB"/>
        </w:rPr>
        <w:t>affect</w:t>
      </w:r>
      <w:r w:rsidR="00B13F04" w:rsidRPr="00EE519A">
        <w:rPr>
          <w:rFonts w:ascii="Times New Roman" w:hAnsi="Times New Roman" w:cs="Times New Roman"/>
          <w:lang w:val="en-GB"/>
        </w:rPr>
        <w:t xml:space="preserve"> only older persons but also people of low socio-economic status. </w:t>
      </w: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Default="00923A11" w:rsidP="00F36CB8">
      <w:pPr>
        <w:jc w:val="both"/>
        <w:rPr>
          <w:rFonts w:ascii="Times New Roman" w:hAnsi="Times New Roman" w:cs="Times New Roman"/>
          <w:bCs/>
          <w:color w:val="000000" w:themeColor="text1"/>
          <w:lang w:val="en-GB"/>
        </w:rPr>
      </w:pPr>
    </w:p>
    <w:p w:rsidR="00923A11" w:rsidRPr="00F36CB8" w:rsidRDefault="00923A11" w:rsidP="00F36CB8">
      <w:pPr>
        <w:jc w:val="both"/>
        <w:rPr>
          <w:rFonts w:ascii="Times New Roman" w:hAnsi="Times New Roman" w:cs="Times New Roman"/>
          <w:bCs/>
          <w:color w:val="000000" w:themeColor="text1"/>
          <w:lang w:val="en-GB"/>
        </w:rPr>
      </w:pPr>
    </w:p>
    <w:p w:rsidR="000E5424" w:rsidRPr="00B13F04" w:rsidRDefault="000E5424" w:rsidP="0006666C">
      <w:pPr>
        <w:rPr>
          <w:rFonts w:ascii="Times New Roman" w:hAnsi="Times New Roman" w:cs="Times New Roman"/>
          <w:color w:val="0070C0"/>
          <w:sz w:val="24"/>
          <w:lang w:val="en-GB"/>
        </w:rPr>
      </w:pPr>
      <w:r w:rsidRPr="00B13F04">
        <w:rPr>
          <w:rFonts w:ascii="Times New Roman" w:hAnsi="Times New Roman" w:cs="Times New Roman"/>
          <w:b/>
          <w:color w:val="0070C0"/>
          <w:sz w:val="24"/>
          <w:u w:val="single"/>
          <w:lang w:val="en-GB"/>
        </w:rPr>
        <w:lastRenderedPageBreak/>
        <w:t>List of Abbreviations</w:t>
      </w:r>
      <w:r w:rsidRPr="00B13F04">
        <w:rPr>
          <w:rFonts w:ascii="Times New Roman" w:hAnsi="Times New Roman" w:cs="Times New Roman"/>
          <w:color w:val="0070C0"/>
          <w:sz w:val="24"/>
          <w:lang w:val="en-GB"/>
        </w:rPr>
        <w:t>:</w:t>
      </w:r>
      <w:bookmarkStart w:id="0" w:name="_GoBack"/>
      <w:bookmarkEnd w:id="0"/>
    </w:p>
    <w:p w:rsidR="000E5424" w:rsidRPr="00B13F04" w:rsidRDefault="000E5424" w:rsidP="0006666C">
      <w:pPr>
        <w:ind w:left="993" w:hanging="426"/>
        <w:rPr>
          <w:rFonts w:ascii="Times New Roman" w:hAnsi="Times New Roman" w:cs="Times New Roman"/>
          <w:sz w:val="6"/>
          <w:lang w:val="en-GB"/>
        </w:rPr>
      </w:pPr>
    </w:p>
    <w:p w:rsidR="00A5018A" w:rsidRPr="00B13F04" w:rsidRDefault="00A5018A" w:rsidP="0006666C">
      <w:pPr>
        <w:jc w:val="both"/>
        <w:rPr>
          <w:rFonts w:ascii="Times New Roman" w:hAnsi="Times New Roman" w:cs="Times New Roman"/>
          <w:b/>
          <w:sz w:val="20"/>
          <w:szCs w:val="20"/>
          <w:lang w:val="en-GB"/>
        </w:rPr>
      </w:pP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CES - Croatian Employment Service</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CSOs - Civil society organizations</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FLA - Free Legal Aid</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GMB – guaranteed minimum benefit</w:t>
      </w:r>
    </w:p>
    <w:p w:rsidR="00A5018A" w:rsidRPr="00B13F04" w:rsidRDefault="00EE519A" w:rsidP="0006666C">
      <w:pPr>
        <w:ind w:left="993" w:hanging="426"/>
        <w:jc w:val="both"/>
        <w:rPr>
          <w:rFonts w:ascii="Times New Roman" w:hAnsi="Times New Roman" w:cs="Times New Roman"/>
          <w:lang w:val="en-GB"/>
        </w:rPr>
      </w:pPr>
      <w:r>
        <w:rPr>
          <w:rFonts w:ascii="Times New Roman" w:hAnsi="Times New Roman" w:cs="Times New Roman"/>
          <w:lang w:val="en-GB"/>
        </w:rPr>
        <w:t>GRC – the g</w:t>
      </w:r>
      <w:r w:rsidR="00A5018A" w:rsidRPr="00B13F04">
        <w:rPr>
          <w:rFonts w:ascii="Times New Roman" w:hAnsi="Times New Roman" w:cs="Times New Roman"/>
          <w:lang w:val="en-GB"/>
        </w:rPr>
        <w:t>overnment of the Republic of Croatia</w:t>
      </w:r>
    </w:p>
    <w:p w:rsidR="00A5018A" w:rsidRPr="00B13F04" w:rsidRDefault="00A5018A" w:rsidP="0006666C">
      <w:pPr>
        <w:ind w:left="993" w:hanging="426"/>
        <w:jc w:val="both"/>
        <w:rPr>
          <w:rFonts w:ascii="Times New Roman" w:hAnsi="Times New Roman" w:cs="Times New Roman"/>
          <w:lang w:val="en-GB"/>
        </w:rPr>
      </w:pPr>
      <w:proofErr w:type="spellStart"/>
      <w:r w:rsidRPr="00B13F04">
        <w:rPr>
          <w:rFonts w:ascii="Times New Roman" w:hAnsi="Times New Roman" w:cs="Times New Roman"/>
          <w:lang w:val="en-GB"/>
        </w:rPr>
        <w:t>MoI</w:t>
      </w:r>
      <w:proofErr w:type="spellEnd"/>
      <w:r w:rsidRPr="00B13F04">
        <w:rPr>
          <w:rFonts w:ascii="Times New Roman" w:hAnsi="Times New Roman" w:cs="Times New Roman"/>
          <w:lang w:val="en-GB"/>
        </w:rPr>
        <w:t xml:space="preserve"> – Ministry of the Interior</w:t>
      </w:r>
    </w:p>
    <w:p w:rsidR="00A5018A" w:rsidRPr="00B13F04" w:rsidRDefault="00A5018A" w:rsidP="0006666C">
      <w:pPr>
        <w:ind w:left="993" w:hanging="426"/>
        <w:jc w:val="both"/>
        <w:rPr>
          <w:rFonts w:ascii="Times New Roman" w:hAnsi="Times New Roman" w:cs="Times New Roman"/>
          <w:lang w:val="en-GB"/>
        </w:rPr>
      </w:pPr>
      <w:proofErr w:type="spellStart"/>
      <w:r w:rsidRPr="00B13F04">
        <w:rPr>
          <w:rFonts w:ascii="Times New Roman" w:hAnsi="Times New Roman" w:cs="Times New Roman"/>
          <w:lang w:val="en-GB"/>
        </w:rPr>
        <w:t>MoLPSFSP</w:t>
      </w:r>
      <w:proofErr w:type="spellEnd"/>
      <w:r w:rsidRPr="00B13F04">
        <w:rPr>
          <w:rFonts w:ascii="Times New Roman" w:hAnsi="Times New Roman" w:cs="Times New Roman"/>
          <w:lang w:val="en-GB"/>
        </w:rPr>
        <w:t xml:space="preserve"> - Ministry of Labour, Pension System, Family and Social Policy</w:t>
      </w:r>
    </w:p>
    <w:p w:rsidR="005E7BCC" w:rsidRPr="00B13F04" w:rsidRDefault="005E7BCC" w:rsidP="0006666C">
      <w:pPr>
        <w:ind w:left="993" w:hanging="426"/>
        <w:jc w:val="both"/>
        <w:rPr>
          <w:rFonts w:ascii="Times New Roman" w:hAnsi="Times New Roman" w:cs="Times New Roman"/>
          <w:lang w:val="en-GB"/>
        </w:rPr>
      </w:pPr>
      <w:r w:rsidRPr="00B13F04">
        <w:rPr>
          <w:rFonts w:ascii="Times New Roman" w:hAnsi="Times New Roman" w:cs="Times New Roman"/>
          <w:bCs/>
          <w:color w:val="000000" w:themeColor="text1"/>
          <w:lang w:val="en-US"/>
        </w:rPr>
        <w:t>NPRI – National Plan for Roma Inclusion</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OC - Ombudswoman for Children</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 xml:space="preserve">OGE - Ombudswoman for Gender Equality </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OHRRNM - Office for Human Rights and Rights of National Minorities</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OPWD - Ombudswoman for Persons with Disabilities</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ORC - Ombudswoman of the Republic of Croatia</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bCs/>
          <w:color w:val="000000" w:themeColor="text1"/>
          <w:lang w:val="en-GB"/>
        </w:rPr>
        <w:t>RLSGUs – regional and local self-government units</w:t>
      </w:r>
    </w:p>
    <w:p w:rsidR="00A5018A" w:rsidRPr="00B13F04" w:rsidRDefault="00A5018A" w:rsidP="0006666C">
      <w:pPr>
        <w:ind w:left="993" w:hanging="426"/>
        <w:jc w:val="both"/>
        <w:rPr>
          <w:rFonts w:ascii="Times New Roman" w:hAnsi="Times New Roman" w:cs="Times New Roman"/>
          <w:lang w:val="en-GB"/>
        </w:rPr>
      </w:pPr>
      <w:r w:rsidRPr="00B13F04">
        <w:rPr>
          <w:rFonts w:ascii="Times New Roman" w:hAnsi="Times New Roman" w:cs="Times New Roman"/>
          <w:lang w:val="en-GB"/>
        </w:rPr>
        <w:t>SWA – Social Services Act</w:t>
      </w:r>
    </w:p>
    <w:sectPr w:rsidR="00A5018A" w:rsidRPr="00B13F0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940" w:rsidRDefault="00986940" w:rsidP="000E5424">
      <w:r>
        <w:separator/>
      </w:r>
    </w:p>
  </w:endnote>
  <w:endnote w:type="continuationSeparator" w:id="0">
    <w:p w:rsidR="00986940" w:rsidRDefault="00986940" w:rsidP="000E5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940" w:rsidRDefault="00986940" w:rsidP="000E5424">
      <w:r>
        <w:separator/>
      </w:r>
    </w:p>
  </w:footnote>
  <w:footnote w:type="continuationSeparator" w:id="0">
    <w:p w:rsidR="00986940" w:rsidRDefault="00986940" w:rsidP="000E5424">
      <w:r>
        <w:continuationSeparator/>
      </w:r>
    </w:p>
  </w:footnote>
  <w:footnote w:id="1">
    <w:p w:rsidR="007A7626" w:rsidRPr="00B13F04" w:rsidRDefault="007A7626" w:rsidP="000E5424">
      <w:pPr>
        <w:pStyle w:val="FootnoteText"/>
        <w:jc w:val="both"/>
        <w:rPr>
          <w:rFonts w:ascii="Times New Roman" w:hAnsi="Times New Roman" w:cs="Times New Roman"/>
        </w:rPr>
      </w:pPr>
      <w:r w:rsidRPr="00B13F04">
        <w:rPr>
          <w:rStyle w:val="FootnoteReference"/>
          <w:rFonts w:ascii="Times New Roman" w:hAnsi="Times New Roman" w:cs="Times New Roman"/>
        </w:rPr>
        <w:footnoteRef/>
      </w:r>
      <w:r w:rsidRPr="00B13F04">
        <w:rPr>
          <w:rFonts w:ascii="Times New Roman" w:hAnsi="Times New Roman" w:cs="Times New Roman"/>
        </w:rPr>
        <w:t xml:space="preserve"> ORC</w:t>
      </w:r>
    </w:p>
  </w:footnote>
  <w:footnote w:id="2">
    <w:p w:rsidR="007A7626" w:rsidRPr="00B13F04" w:rsidRDefault="007A7626" w:rsidP="000E5424">
      <w:pPr>
        <w:pStyle w:val="FootnoteText"/>
        <w:jc w:val="both"/>
        <w:rPr>
          <w:rFonts w:ascii="Times New Roman" w:hAnsi="Times New Roman" w:cs="Times New Roman"/>
        </w:rPr>
      </w:pPr>
      <w:r w:rsidRPr="00B13F04">
        <w:rPr>
          <w:rStyle w:val="FootnoteReference"/>
          <w:rFonts w:ascii="Times New Roman" w:hAnsi="Times New Roman" w:cs="Times New Roman"/>
        </w:rPr>
        <w:footnoteRef/>
      </w:r>
      <w:r w:rsidRPr="00B13F04">
        <w:rPr>
          <w:rFonts w:ascii="Times New Roman" w:hAnsi="Times New Roman" w:cs="Times New Roman"/>
        </w:rPr>
        <w:t xml:space="preserve"> OC</w:t>
      </w:r>
    </w:p>
  </w:footnote>
  <w:footnote w:id="3">
    <w:p w:rsidR="00A97708" w:rsidRPr="00B13F04" w:rsidRDefault="00A97708" w:rsidP="00A97708">
      <w:pPr>
        <w:pStyle w:val="FootnoteText"/>
        <w:rPr>
          <w:rFonts w:ascii="Times New Roman" w:hAnsi="Times New Roman" w:cs="Times New Roman"/>
        </w:rPr>
      </w:pPr>
      <w:r w:rsidRPr="00B13F04">
        <w:rPr>
          <w:rStyle w:val="FootnoteReference"/>
          <w:rFonts w:ascii="Times New Roman" w:hAnsi="Times New Roman" w:cs="Times New Roman"/>
        </w:rPr>
        <w:footnoteRef/>
      </w:r>
      <w:r w:rsidRPr="00B13F04">
        <w:rPr>
          <w:rFonts w:ascii="Times New Roman" w:hAnsi="Times New Roman" w:cs="Times New Roman"/>
        </w:rPr>
        <w:t xml:space="preserve"> OGE</w:t>
      </w:r>
    </w:p>
  </w:footnote>
  <w:footnote w:id="4">
    <w:p w:rsidR="007A7626" w:rsidRPr="00B13F04" w:rsidRDefault="007A7626" w:rsidP="000E5424">
      <w:pPr>
        <w:pStyle w:val="FootnoteText"/>
        <w:jc w:val="both"/>
        <w:rPr>
          <w:rFonts w:ascii="Times New Roman" w:hAnsi="Times New Roman" w:cs="Times New Roman"/>
        </w:rPr>
      </w:pPr>
      <w:r w:rsidRPr="00B13F04">
        <w:rPr>
          <w:rStyle w:val="FootnoteReference"/>
          <w:rFonts w:ascii="Times New Roman" w:hAnsi="Times New Roman" w:cs="Times New Roman"/>
        </w:rPr>
        <w:footnoteRef/>
      </w:r>
      <w:r w:rsidRPr="00B13F04">
        <w:rPr>
          <w:rFonts w:ascii="Times New Roman" w:hAnsi="Times New Roman" w:cs="Times New Roman"/>
        </w:rPr>
        <w:t xml:space="preserve"> OPWD</w:t>
      </w:r>
    </w:p>
  </w:footnote>
  <w:footnote w:id="5">
    <w:p w:rsidR="007A7626" w:rsidRPr="00EE519A" w:rsidRDefault="007A7626" w:rsidP="000B448E">
      <w:pPr>
        <w:pStyle w:val="FootnoteText"/>
        <w:rPr>
          <w:rFonts w:ascii="Times New Roman" w:hAnsi="Times New Roman" w:cs="Times New Roman"/>
        </w:rPr>
      </w:pPr>
      <w:r w:rsidRPr="00EE519A">
        <w:rPr>
          <w:rStyle w:val="FootnoteReference"/>
          <w:rFonts w:ascii="Times New Roman" w:hAnsi="Times New Roman" w:cs="Times New Roman"/>
        </w:rPr>
        <w:footnoteRef/>
      </w:r>
      <w:r w:rsidRPr="00EE519A">
        <w:rPr>
          <w:rFonts w:ascii="Times New Roman" w:hAnsi="Times New Roman" w:cs="Times New Roman"/>
        </w:rPr>
        <w:t xml:space="preserve"> Bagić, D., I.; </w:t>
      </w:r>
      <w:proofErr w:type="spellStart"/>
      <w:r w:rsidRPr="00EE519A">
        <w:rPr>
          <w:rFonts w:ascii="Times New Roman" w:hAnsi="Times New Roman" w:cs="Times New Roman"/>
        </w:rPr>
        <w:t>Dobrotić</w:t>
      </w:r>
      <w:proofErr w:type="spellEnd"/>
      <w:r w:rsidRPr="00EE519A">
        <w:rPr>
          <w:rFonts w:ascii="Times New Roman" w:hAnsi="Times New Roman" w:cs="Times New Roman"/>
        </w:rPr>
        <w:t xml:space="preserve">, I., </w:t>
      </w:r>
      <w:proofErr w:type="spellStart"/>
      <w:r w:rsidRPr="00EE519A">
        <w:rPr>
          <w:rFonts w:ascii="Times New Roman" w:hAnsi="Times New Roman" w:cs="Times New Roman"/>
        </w:rPr>
        <w:t>Potočnik</w:t>
      </w:r>
      <w:proofErr w:type="spellEnd"/>
      <w:r w:rsidRPr="00EE519A">
        <w:rPr>
          <w:rFonts w:ascii="Times New Roman" w:hAnsi="Times New Roman" w:cs="Times New Roman"/>
        </w:rPr>
        <w:t xml:space="preserve">, D., </w:t>
      </w:r>
      <w:proofErr w:type="spellStart"/>
      <w:r w:rsidRPr="00EE519A">
        <w:rPr>
          <w:rFonts w:ascii="Times New Roman" w:hAnsi="Times New Roman" w:cs="Times New Roman"/>
        </w:rPr>
        <w:t>Zrinšćak</w:t>
      </w:r>
      <w:proofErr w:type="spellEnd"/>
      <w:r w:rsidRPr="00EE519A">
        <w:rPr>
          <w:rFonts w:ascii="Times New Roman" w:hAnsi="Times New Roman" w:cs="Times New Roman"/>
        </w:rPr>
        <w:t xml:space="preserve">, S. (2014) </w:t>
      </w:r>
      <w:proofErr w:type="spellStart"/>
      <w:r w:rsidRPr="00EE519A">
        <w:rPr>
          <w:rFonts w:ascii="Times New Roman" w:hAnsi="Times New Roman" w:cs="Times New Roman"/>
        </w:rPr>
        <w:t>Everday</w:t>
      </w:r>
      <w:proofErr w:type="spellEnd"/>
      <w:r w:rsidRPr="00EE519A">
        <w:rPr>
          <w:rFonts w:ascii="Times New Roman" w:hAnsi="Times New Roman" w:cs="Times New Roman"/>
        </w:rPr>
        <w:t xml:space="preserve"> Life </w:t>
      </w:r>
      <w:proofErr w:type="spellStart"/>
      <w:r w:rsidRPr="00EE519A">
        <w:rPr>
          <w:rFonts w:ascii="Times New Roman" w:hAnsi="Times New Roman" w:cs="Times New Roman"/>
        </w:rPr>
        <w:t>of</w:t>
      </w:r>
      <w:proofErr w:type="spellEnd"/>
      <w:r w:rsidRPr="00EE519A">
        <w:rPr>
          <w:rFonts w:ascii="Times New Roman" w:hAnsi="Times New Roman" w:cs="Times New Roman"/>
        </w:rPr>
        <w:t xml:space="preserve"> Roma </w:t>
      </w:r>
      <w:proofErr w:type="spellStart"/>
      <w:r w:rsidRPr="00EE519A">
        <w:rPr>
          <w:rFonts w:ascii="Times New Roman" w:hAnsi="Times New Roman" w:cs="Times New Roman"/>
        </w:rPr>
        <w:t>in</w:t>
      </w:r>
      <w:proofErr w:type="spellEnd"/>
      <w:r w:rsidRPr="00EE519A">
        <w:rPr>
          <w:rFonts w:ascii="Times New Roman" w:hAnsi="Times New Roman" w:cs="Times New Roman"/>
        </w:rPr>
        <w:t xml:space="preserve"> Croatia: </w:t>
      </w:r>
      <w:proofErr w:type="spellStart"/>
      <w:r w:rsidRPr="00EE519A">
        <w:rPr>
          <w:rFonts w:ascii="Times New Roman" w:hAnsi="Times New Roman" w:cs="Times New Roman"/>
        </w:rPr>
        <w:t>Obstacles</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and</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Opportunities</w:t>
      </w:r>
      <w:proofErr w:type="spellEnd"/>
      <w:r w:rsidRPr="00EE519A">
        <w:rPr>
          <w:rFonts w:ascii="Times New Roman" w:hAnsi="Times New Roman" w:cs="Times New Roman"/>
        </w:rPr>
        <w:t xml:space="preserve"> for </w:t>
      </w:r>
      <w:proofErr w:type="spellStart"/>
      <w:r w:rsidRPr="00EE519A">
        <w:rPr>
          <w:rFonts w:ascii="Times New Roman" w:hAnsi="Times New Roman" w:cs="Times New Roman"/>
        </w:rPr>
        <w:t>Change</w:t>
      </w:r>
      <w:proofErr w:type="spellEnd"/>
      <w:r w:rsidRPr="00EE519A">
        <w:rPr>
          <w:rFonts w:ascii="Times New Roman" w:hAnsi="Times New Roman" w:cs="Times New Roman"/>
        </w:rPr>
        <w:t>. UNDP, UNHCR, UNICEF – Zagreb</w:t>
      </w:r>
    </w:p>
  </w:footnote>
  <w:footnote w:id="6">
    <w:p w:rsidR="007A7626" w:rsidRPr="00EE519A" w:rsidRDefault="007A7626" w:rsidP="000B448E">
      <w:pPr>
        <w:pStyle w:val="FootnoteText"/>
        <w:rPr>
          <w:rFonts w:ascii="Segoe UI Light" w:hAnsi="Segoe UI Light" w:cs="Segoe UI Light"/>
        </w:rPr>
      </w:pPr>
      <w:r w:rsidRPr="00EE519A">
        <w:rPr>
          <w:rStyle w:val="FootnoteReference"/>
          <w:rFonts w:ascii="Times New Roman" w:hAnsi="Times New Roman" w:cs="Times New Roman"/>
        </w:rPr>
        <w:footnoteRef/>
      </w:r>
      <w:r w:rsidRPr="00EE519A">
        <w:rPr>
          <w:rFonts w:ascii="Times New Roman" w:hAnsi="Times New Roman" w:cs="Times New Roman"/>
        </w:rPr>
        <w:t xml:space="preserve"> </w:t>
      </w:r>
      <w:proofErr w:type="spellStart"/>
      <w:r w:rsidRPr="00EE519A">
        <w:rPr>
          <w:rFonts w:ascii="Times New Roman" w:hAnsi="Times New Roman" w:cs="Times New Roman"/>
        </w:rPr>
        <w:t>Ajduković</w:t>
      </w:r>
      <w:proofErr w:type="spellEnd"/>
      <w:r w:rsidRPr="00EE519A">
        <w:rPr>
          <w:rFonts w:ascii="Times New Roman" w:hAnsi="Times New Roman" w:cs="Times New Roman"/>
        </w:rPr>
        <w:t>, M., Petak Z. (</w:t>
      </w:r>
      <w:proofErr w:type="spellStart"/>
      <w:r w:rsidRPr="00EE519A">
        <w:rPr>
          <w:rFonts w:ascii="Times New Roman" w:hAnsi="Times New Roman" w:cs="Times New Roman"/>
        </w:rPr>
        <w:t>Ed</w:t>
      </w:r>
      <w:proofErr w:type="spellEnd"/>
      <w:r w:rsidRPr="00EE519A">
        <w:rPr>
          <w:rFonts w:ascii="Times New Roman" w:hAnsi="Times New Roman" w:cs="Times New Roman"/>
        </w:rPr>
        <w:t xml:space="preserve">.) (2015): </w:t>
      </w:r>
      <w:proofErr w:type="spellStart"/>
      <w:r w:rsidRPr="00EE519A">
        <w:rPr>
          <w:rFonts w:ascii="Times New Roman" w:hAnsi="Times New Roman" w:cs="Times New Roman"/>
        </w:rPr>
        <w:t>Analysis</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of</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the</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state</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of</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children's</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rights</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in</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the</w:t>
      </w:r>
      <w:proofErr w:type="spellEnd"/>
      <w:r w:rsidRPr="00EE519A">
        <w:rPr>
          <w:rFonts w:ascii="Times New Roman" w:hAnsi="Times New Roman" w:cs="Times New Roman"/>
        </w:rPr>
        <w:t xml:space="preserve"> Republic </w:t>
      </w:r>
      <w:proofErr w:type="spellStart"/>
      <w:r w:rsidRPr="00EE519A">
        <w:rPr>
          <w:rFonts w:ascii="Times New Roman" w:hAnsi="Times New Roman" w:cs="Times New Roman"/>
        </w:rPr>
        <w:t>of</w:t>
      </w:r>
      <w:proofErr w:type="spellEnd"/>
      <w:r w:rsidRPr="00EE519A">
        <w:rPr>
          <w:rFonts w:ascii="Times New Roman" w:hAnsi="Times New Roman" w:cs="Times New Roman"/>
        </w:rPr>
        <w:t xml:space="preserve"> Croatia, Zagreb. UNICEF </w:t>
      </w:r>
      <w:proofErr w:type="spellStart"/>
      <w:r w:rsidRPr="00EE519A">
        <w:rPr>
          <w:rFonts w:ascii="Times New Roman" w:hAnsi="Times New Roman" w:cs="Times New Roman"/>
        </w:rPr>
        <w:t>office</w:t>
      </w:r>
      <w:proofErr w:type="spellEnd"/>
      <w:r w:rsidRPr="00EE519A">
        <w:rPr>
          <w:rFonts w:ascii="Times New Roman" w:hAnsi="Times New Roman" w:cs="Times New Roman"/>
        </w:rPr>
        <w:t xml:space="preserve"> </w:t>
      </w:r>
      <w:proofErr w:type="spellStart"/>
      <w:r w:rsidRPr="00EE519A">
        <w:rPr>
          <w:rFonts w:ascii="Times New Roman" w:hAnsi="Times New Roman" w:cs="Times New Roman"/>
        </w:rPr>
        <w:t>in</w:t>
      </w:r>
      <w:proofErr w:type="spellEnd"/>
      <w:r w:rsidRPr="00EE519A">
        <w:rPr>
          <w:rFonts w:ascii="Times New Roman" w:hAnsi="Times New Roman" w:cs="Times New Roman"/>
        </w:rPr>
        <w:t xml:space="preserve"> Croatia; </w:t>
      </w:r>
      <w:proofErr w:type="spellStart"/>
      <w:r w:rsidRPr="00EE519A">
        <w:rPr>
          <w:rFonts w:ascii="Times New Roman" w:hAnsi="Times New Roman" w:cs="Times New Roman"/>
        </w:rPr>
        <w:t>Šućur,Z</w:t>
      </w:r>
      <w:proofErr w:type="spellEnd"/>
      <w:r w:rsidRPr="00EE519A">
        <w:rPr>
          <w:rFonts w:ascii="Times New Roman" w:hAnsi="Times New Roman" w:cs="Times New Roman"/>
        </w:rPr>
        <w:t xml:space="preserve">., Družić Ljubotina, O., </w:t>
      </w:r>
      <w:proofErr w:type="spellStart"/>
      <w:r w:rsidRPr="00EE519A">
        <w:rPr>
          <w:rFonts w:ascii="Times New Roman" w:hAnsi="Times New Roman" w:cs="Times New Roman"/>
        </w:rPr>
        <w:t>Kletečki</w:t>
      </w:r>
      <w:proofErr w:type="spellEnd"/>
      <w:r w:rsidRPr="00EE519A">
        <w:rPr>
          <w:rFonts w:ascii="Times New Roman" w:hAnsi="Times New Roman" w:cs="Times New Roman"/>
        </w:rPr>
        <w:t xml:space="preserve"> Radović, M. i Z. Babić (2014), Siromaštvo i materijalna dobrobit djece predškolske dobi u Republici Hrvatskoj, Zagreb: UNICEF Office </w:t>
      </w:r>
      <w:proofErr w:type="spellStart"/>
      <w:r w:rsidRPr="00EE519A">
        <w:rPr>
          <w:rFonts w:ascii="Times New Roman" w:hAnsi="Times New Roman" w:cs="Times New Roman"/>
        </w:rPr>
        <w:t>in</w:t>
      </w:r>
      <w:proofErr w:type="spellEnd"/>
      <w:r w:rsidRPr="00EE519A">
        <w:rPr>
          <w:rFonts w:ascii="Times New Roman" w:hAnsi="Times New Roman" w:cs="Times New Roman"/>
        </w:rPr>
        <w:t xml:space="preserve"> Croatia</w:t>
      </w:r>
    </w:p>
  </w:footnote>
  <w:footnote w:id="7">
    <w:p w:rsidR="007A7626" w:rsidRPr="00EE519A" w:rsidRDefault="007A7626" w:rsidP="00D7396D">
      <w:pPr>
        <w:pStyle w:val="FootnoteText"/>
        <w:rPr>
          <w:rFonts w:ascii="Times New Roman" w:hAnsi="Times New Roman" w:cs="Times New Roman"/>
          <w:lang w:val="en-GB"/>
        </w:rPr>
      </w:pPr>
      <w:r w:rsidRPr="00EE519A">
        <w:rPr>
          <w:rStyle w:val="FootnoteReference"/>
          <w:rFonts w:ascii="Times New Roman" w:hAnsi="Times New Roman" w:cs="Times New Roman"/>
          <w:lang w:val="en-GB"/>
        </w:rPr>
        <w:footnoteRef/>
      </w:r>
      <w:r w:rsidRPr="00EE519A">
        <w:rPr>
          <w:rFonts w:ascii="Times New Roman" w:hAnsi="Times New Roman" w:cs="Times New Roman"/>
          <w:lang w:val="en-GB"/>
        </w:rPr>
        <w:t xml:space="preserve"> In 2022. the Ombudsperson </w:t>
      </w:r>
      <w:proofErr w:type="spellStart"/>
      <w:r w:rsidRPr="00EE519A">
        <w:rPr>
          <w:rFonts w:ascii="Times New Roman" w:hAnsi="Times New Roman" w:cs="Times New Roman"/>
          <w:lang w:val="en-GB"/>
        </w:rPr>
        <w:t>dealed</w:t>
      </w:r>
      <w:proofErr w:type="spellEnd"/>
      <w:r w:rsidRPr="00EE519A">
        <w:rPr>
          <w:rFonts w:ascii="Times New Roman" w:hAnsi="Times New Roman" w:cs="Times New Roman"/>
          <w:lang w:val="en-GB"/>
        </w:rPr>
        <w:t xml:space="preserve"> with 32 cases of discrimination based on sexual orientation and  10 cases of discrimination based on gender identity and expression</w:t>
      </w:r>
    </w:p>
  </w:footnote>
  <w:footnote w:id="8">
    <w:p w:rsidR="007A7626" w:rsidRPr="00EE519A" w:rsidRDefault="007A7626" w:rsidP="00D7396D">
      <w:pPr>
        <w:pStyle w:val="FootnoteText"/>
        <w:rPr>
          <w:rFonts w:ascii="Times New Roman" w:hAnsi="Times New Roman" w:cs="Times New Roman"/>
          <w:lang w:val="en-GB"/>
        </w:rPr>
      </w:pPr>
      <w:r w:rsidRPr="00EE519A">
        <w:rPr>
          <w:rStyle w:val="FootnoteReference"/>
          <w:rFonts w:ascii="Times New Roman" w:hAnsi="Times New Roman" w:cs="Times New Roman"/>
          <w:lang w:val="en-GB"/>
        </w:rPr>
        <w:footnoteRef/>
      </w:r>
      <w:r w:rsidRPr="00EE519A">
        <w:rPr>
          <w:rFonts w:ascii="Times New Roman" w:hAnsi="Times New Roman" w:cs="Times New Roman"/>
          <w:lang w:val="en-GB"/>
        </w:rPr>
        <w:t xml:space="preserve"> In </w:t>
      </w:r>
      <w:proofErr w:type="gramStart"/>
      <w:r w:rsidRPr="00EE519A">
        <w:rPr>
          <w:rFonts w:ascii="Times New Roman" w:hAnsi="Times New Roman" w:cs="Times New Roman"/>
          <w:lang w:val="en-GB"/>
        </w:rPr>
        <w:t>2022</w:t>
      </w:r>
      <w:proofErr w:type="gramEnd"/>
      <w:r w:rsidRPr="00EE519A">
        <w:rPr>
          <w:rFonts w:ascii="Times New Roman" w:hAnsi="Times New Roman" w:cs="Times New Roman"/>
          <w:lang w:val="en-GB"/>
        </w:rPr>
        <w:t xml:space="preserve"> the Police reported 5 cases of hate crimes based on sexual orientation and 3 cases based on gender identity. </w:t>
      </w:r>
    </w:p>
  </w:footnote>
  <w:footnote w:id="9">
    <w:p w:rsidR="007A7626" w:rsidRDefault="007A7626" w:rsidP="00D7396D">
      <w:pPr>
        <w:pStyle w:val="FootnoteText"/>
      </w:pPr>
      <w:r w:rsidRPr="00EE519A">
        <w:rPr>
          <w:rStyle w:val="FootnoteReference"/>
          <w:rFonts w:ascii="Times New Roman" w:hAnsi="Times New Roman" w:cs="Times New Roman"/>
          <w:lang w:val="en-GB"/>
        </w:rPr>
        <w:footnoteRef/>
      </w:r>
      <w:r w:rsidRPr="00EE519A">
        <w:rPr>
          <w:rFonts w:ascii="Times New Roman" w:hAnsi="Times New Roman" w:cs="Times New Roman"/>
          <w:lang w:val="en-GB"/>
        </w:rPr>
        <w:t xml:space="preserve"> At the same </w:t>
      </w:r>
      <w:proofErr w:type="gramStart"/>
      <w:r w:rsidRPr="00EE519A">
        <w:rPr>
          <w:rFonts w:ascii="Times New Roman" w:hAnsi="Times New Roman" w:cs="Times New Roman"/>
          <w:lang w:val="en-GB"/>
        </w:rPr>
        <w:t>time</w:t>
      </w:r>
      <w:proofErr w:type="gramEnd"/>
      <w:r w:rsidRPr="00EE519A">
        <w:rPr>
          <w:rFonts w:ascii="Times New Roman" w:hAnsi="Times New Roman" w:cs="Times New Roman"/>
          <w:lang w:val="en-GB"/>
        </w:rPr>
        <w:t xml:space="preserve"> the Croatian Journalists' Association's Ethical Council has determined discriminatory reporting in number of cases.</w:t>
      </w:r>
    </w:p>
  </w:footnote>
  <w:footnote w:id="10">
    <w:p w:rsidR="007A7626" w:rsidRPr="00367A69" w:rsidRDefault="007A7626" w:rsidP="00362DCE">
      <w:pPr>
        <w:rPr>
          <w:rFonts w:ascii="Calibri" w:hAnsi="Calibri" w:cs="Calibri"/>
          <w:sz w:val="20"/>
          <w:szCs w:val="20"/>
          <w:lang w:val="en-GB"/>
        </w:rPr>
      </w:pPr>
      <w:r w:rsidRPr="00367A69">
        <w:rPr>
          <w:vertAlign w:val="superscript"/>
          <w:lang w:val="en-GB"/>
        </w:rPr>
        <w:footnoteRef/>
      </w:r>
      <w:r w:rsidRPr="00367A69">
        <w:rPr>
          <w:rFonts w:ascii="Calibri" w:hAnsi="Calibri" w:cs="Calibri"/>
          <w:sz w:val="20"/>
          <w:szCs w:val="20"/>
          <w:lang w:val="en-GB"/>
        </w:rPr>
        <w:t xml:space="preserve"> European Union Agency for Fundamental Rights (2022),</w:t>
      </w:r>
      <w:hyperlink r:id="rId1">
        <w:r w:rsidRPr="00367A69">
          <w:rPr>
            <w:rFonts w:ascii="Calibri" w:hAnsi="Calibri" w:cs="Calibri"/>
            <w:sz w:val="20"/>
            <w:szCs w:val="20"/>
            <w:lang w:val="en-GB"/>
          </w:rPr>
          <w:t xml:space="preserve"> </w:t>
        </w:r>
      </w:hyperlink>
      <w:hyperlink r:id="rId2">
        <w:r w:rsidRPr="00367A69">
          <w:rPr>
            <w:rFonts w:ascii="Calibri" w:hAnsi="Calibri" w:cs="Calibri"/>
            <w:color w:val="1155CC"/>
            <w:sz w:val="20"/>
            <w:szCs w:val="20"/>
            <w:u w:val="single"/>
            <w:lang w:val="en-GB"/>
          </w:rPr>
          <w:t>Roma in 10 European countries. Main results – Roma Survey 2021</w:t>
        </w:r>
      </w:hyperlink>
      <w:r w:rsidRPr="00367A69">
        <w:rPr>
          <w:rFonts w:ascii="Calibri" w:hAnsi="Calibri" w:cs="Calibri"/>
          <w:sz w:val="20"/>
          <w:szCs w:val="20"/>
          <w:lang w:val="en-GB"/>
        </w:rPr>
        <w:t xml:space="preserve">, Luxembourg: Publications Office of the European Union. </w:t>
      </w:r>
    </w:p>
  </w:footnote>
  <w:footnote w:id="11">
    <w:p w:rsidR="00084953" w:rsidRPr="00EE519A" w:rsidRDefault="00084953">
      <w:pPr>
        <w:pStyle w:val="FootnoteText"/>
        <w:rPr>
          <w:rFonts w:ascii="Times New Roman" w:hAnsi="Times New Roman" w:cs="Times New Roman"/>
          <w:lang w:val="en-GB"/>
        </w:rPr>
      </w:pPr>
      <w:r w:rsidRPr="00EE519A">
        <w:rPr>
          <w:rStyle w:val="FootnoteReference"/>
          <w:rFonts w:ascii="Times New Roman" w:hAnsi="Times New Roman" w:cs="Times New Roman"/>
          <w:lang w:val="en-GB"/>
        </w:rPr>
        <w:footnoteRef/>
      </w:r>
      <w:r w:rsidRPr="00EE519A">
        <w:rPr>
          <w:rFonts w:ascii="Times New Roman" w:hAnsi="Times New Roman" w:cs="Times New Roman"/>
          <w:lang w:val="en-GB"/>
        </w:rPr>
        <w:t xml:space="preserve"> </w:t>
      </w:r>
      <w:proofErr w:type="spellStart"/>
      <w:r w:rsidR="00EE519A" w:rsidRPr="00EE519A">
        <w:rPr>
          <w:rFonts w:ascii="Times New Roman" w:hAnsi="Times New Roman" w:cs="Times New Roman"/>
          <w:lang w:val="en-GB"/>
        </w:rPr>
        <w:t>MoLPSFSP</w:t>
      </w:r>
      <w:proofErr w:type="spellEnd"/>
      <w:r w:rsidR="00EE519A" w:rsidRPr="00EE519A">
        <w:rPr>
          <w:rFonts w:ascii="Times New Roman" w:hAnsi="Times New Roman" w:cs="Times New Roman"/>
          <w:lang w:val="en-GB"/>
        </w:rPr>
        <w:t xml:space="preserve"> - Ministry of Labour, Pension System, Family and Social Policy</w:t>
      </w:r>
    </w:p>
  </w:footnote>
  <w:footnote w:id="12">
    <w:p w:rsidR="00084953" w:rsidRDefault="00084953">
      <w:pPr>
        <w:pStyle w:val="FootnoteText"/>
      </w:pPr>
      <w:r w:rsidRPr="00EE519A">
        <w:rPr>
          <w:rStyle w:val="FootnoteReference"/>
          <w:rFonts w:ascii="Times New Roman" w:hAnsi="Times New Roman" w:cs="Times New Roman"/>
          <w:lang w:val="en-GB"/>
        </w:rPr>
        <w:footnoteRef/>
      </w:r>
      <w:r w:rsidRPr="00EE519A">
        <w:rPr>
          <w:rFonts w:ascii="Times New Roman" w:hAnsi="Times New Roman" w:cs="Times New Roman"/>
          <w:lang w:val="en-GB"/>
        </w:rPr>
        <w:t xml:space="preserve"> </w:t>
      </w:r>
      <w:r w:rsidR="00EE519A" w:rsidRPr="00EE519A">
        <w:rPr>
          <w:rFonts w:ascii="Times New Roman" w:hAnsi="Times New Roman" w:cs="Times New Roman"/>
          <w:lang w:val="en-GB"/>
        </w:rPr>
        <w:t>C</w:t>
      </w:r>
      <w:r w:rsidR="00EE519A">
        <w:rPr>
          <w:rFonts w:ascii="Times New Roman" w:hAnsi="Times New Roman" w:cs="Times New Roman"/>
          <w:lang w:val="en-GB"/>
        </w:rPr>
        <w:t>ES</w:t>
      </w:r>
      <w:r w:rsidR="00EE519A" w:rsidRPr="00EE519A">
        <w:rPr>
          <w:rFonts w:ascii="Times New Roman" w:hAnsi="Times New Roman" w:cs="Times New Roman"/>
          <w:lang w:val="en-GB"/>
        </w:rPr>
        <w:t xml:space="preserve"> – Croatian Employment Service</w:t>
      </w:r>
    </w:p>
  </w:footnote>
  <w:footnote w:id="13">
    <w:p w:rsidR="007A7626" w:rsidRPr="00EE519A" w:rsidRDefault="007A7626" w:rsidP="00B77E11">
      <w:pPr>
        <w:pStyle w:val="FootnoteText"/>
        <w:jc w:val="both"/>
        <w:rPr>
          <w:rFonts w:ascii="Times New Roman" w:hAnsi="Times New Roman" w:cs="Times New Roman"/>
        </w:rPr>
      </w:pPr>
      <w:r w:rsidRPr="00EE519A">
        <w:rPr>
          <w:rStyle w:val="FootnoteReference"/>
          <w:rFonts w:ascii="Times New Roman" w:hAnsi="Times New Roman" w:cs="Times New Roman"/>
        </w:rPr>
        <w:footnoteRef/>
      </w:r>
      <w:r w:rsidRPr="00EE519A">
        <w:rPr>
          <w:rFonts w:ascii="Times New Roman" w:hAnsi="Times New Roman" w:cs="Times New Roman"/>
        </w:rPr>
        <w:t xml:space="preserve"> </w:t>
      </w:r>
      <w:proofErr w:type="spellStart"/>
      <w:r w:rsidRPr="00EE519A">
        <w:rPr>
          <w:rFonts w:ascii="Times New Roman" w:hAnsi="Times New Roman" w:cs="Times New Roman"/>
        </w:rPr>
        <w:t>Sources</w:t>
      </w:r>
      <w:proofErr w:type="spellEnd"/>
      <w:r w:rsidRPr="00EE519A">
        <w:rPr>
          <w:rFonts w:ascii="Times New Roman" w:hAnsi="Times New Roman" w:cs="Times New Roman"/>
        </w:rPr>
        <w:t xml:space="preserve">: </w:t>
      </w:r>
      <w:r w:rsidRPr="00EE519A">
        <w:rPr>
          <w:rFonts w:ascii="Times New Roman" w:hAnsi="Times New Roman" w:cs="Times New Roman"/>
          <w:lang w:val="en-US"/>
        </w:rPr>
        <w:t xml:space="preserve">Roma Inclusion in the Croatian Society: a Baseline Data Study: </w:t>
      </w:r>
      <w:hyperlink r:id="rId3" w:history="1">
        <w:r w:rsidRPr="00EE519A">
          <w:rPr>
            <w:rStyle w:val="Hyperlink"/>
            <w:rFonts w:ascii="Times New Roman" w:hAnsi="Times New Roman" w:cs="Times New Roman"/>
            <w:lang w:val="en-US"/>
          </w:rPr>
          <w:t>https://pravamanjina.gov.hr/UserDocsImages/dokumenti/Roma%20Inclusion%20in%20the%20Croatian%20Society%20-%20a%20Baseline%20Data%20Study.pdf</w:t>
        </w:r>
      </w:hyperlink>
      <w:r w:rsidRPr="00EE519A">
        <w:rPr>
          <w:rFonts w:ascii="Times New Roman" w:hAnsi="Times New Roman" w:cs="Times New Roman"/>
          <w:lang w:val="en-US"/>
        </w:rPr>
        <w:t xml:space="preserve">, Roma Inclusion in the Croatian society: Education and Employment: </w:t>
      </w:r>
      <w:hyperlink r:id="rId4" w:history="1">
        <w:r w:rsidRPr="00EE519A">
          <w:rPr>
            <w:rStyle w:val="Hyperlink"/>
            <w:rFonts w:ascii="Times New Roman" w:hAnsi="Times New Roman" w:cs="Times New Roman"/>
            <w:lang w:val="en-US"/>
          </w:rPr>
          <w:t>https://repozitorij.ffzg.unizg.hr/islandora/object/ffzg%3A5517/datastream/FILE0/view</w:t>
        </w:r>
      </w:hyperlink>
      <w:r w:rsidRPr="00EE519A">
        <w:rPr>
          <w:rFonts w:ascii="Times New Roman" w:hAnsi="Times New Roman" w:cs="Times New Roman"/>
          <w:lang w:val="en-US"/>
        </w:rPr>
        <w:t xml:space="preserve">, Roma inclusion in the Croatian Society: Women, Youth and Children: </w:t>
      </w:r>
      <w:hyperlink r:id="rId5" w:history="1">
        <w:r w:rsidRPr="00EE519A">
          <w:rPr>
            <w:rStyle w:val="Hyperlink"/>
            <w:rFonts w:ascii="Times New Roman" w:hAnsi="Times New Roman" w:cs="Times New Roman"/>
            <w:lang w:val="en-US"/>
          </w:rPr>
          <w:t>https://ukljucivanje-roma.com/assets/other/FINAL_ZMD_ENG_web.pdf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6459F"/>
    <w:multiLevelType w:val="hybridMultilevel"/>
    <w:tmpl w:val="D4CAF34A"/>
    <w:lvl w:ilvl="0" w:tplc="8378190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4131ECC"/>
    <w:multiLevelType w:val="multilevel"/>
    <w:tmpl w:val="7E2A6E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011628"/>
    <w:multiLevelType w:val="hybridMultilevel"/>
    <w:tmpl w:val="2774E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C009C0"/>
    <w:multiLevelType w:val="multilevel"/>
    <w:tmpl w:val="9E2A2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484EAC"/>
    <w:multiLevelType w:val="hybridMultilevel"/>
    <w:tmpl w:val="BEAEC6CE"/>
    <w:lvl w:ilvl="0" w:tplc="4502D6F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B878C8"/>
    <w:multiLevelType w:val="multilevel"/>
    <w:tmpl w:val="E08CF2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FA8209"/>
    <w:multiLevelType w:val="hybridMultilevel"/>
    <w:tmpl w:val="00000000"/>
    <w:lvl w:ilvl="0" w:tplc="B0DEA084">
      <w:start w:val="1"/>
      <w:numFmt w:val="decimal"/>
      <w:lvlText w:val="%1."/>
      <w:lvlJc w:val="left"/>
      <w:pPr>
        <w:ind w:left="0" w:hanging="360"/>
      </w:pPr>
      <w:rPr>
        <w:rFonts w:ascii="Calibri" w:eastAsia="Calibri" w:hAnsi="Calibri" w:cs="Calibri"/>
        <w:b w:val="0"/>
        <w:u w:val="none"/>
      </w:rPr>
    </w:lvl>
    <w:lvl w:ilvl="1" w:tplc="6B4EE7FA">
      <w:start w:val="1"/>
      <w:numFmt w:val="lowerLetter"/>
      <w:lvlText w:val="%2."/>
      <w:lvlJc w:val="left"/>
      <w:pPr>
        <w:ind w:left="1440" w:hanging="360"/>
      </w:pPr>
      <w:rPr>
        <w:u w:val="none"/>
      </w:rPr>
    </w:lvl>
    <w:lvl w:ilvl="2" w:tplc="F38608D6">
      <w:start w:val="1"/>
      <w:numFmt w:val="lowerRoman"/>
      <w:lvlText w:val="%3."/>
      <w:lvlJc w:val="right"/>
      <w:pPr>
        <w:ind w:left="2160" w:hanging="360"/>
      </w:pPr>
      <w:rPr>
        <w:u w:val="none"/>
      </w:rPr>
    </w:lvl>
    <w:lvl w:ilvl="3" w:tplc="4DC02E36">
      <w:start w:val="1"/>
      <w:numFmt w:val="decimal"/>
      <w:lvlText w:val="%4."/>
      <w:lvlJc w:val="left"/>
      <w:pPr>
        <w:ind w:left="2880" w:hanging="360"/>
      </w:pPr>
      <w:rPr>
        <w:u w:val="none"/>
      </w:rPr>
    </w:lvl>
    <w:lvl w:ilvl="4" w:tplc="4D8C7C00">
      <w:start w:val="1"/>
      <w:numFmt w:val="lowerLetter"/>
      <w:lvlText w:val="%5."/>
      <w:lvlJc w:val="left"/>
      <w:pPr>
        <w:ind w:left="3600" w:hanging="360"/>
      </w:pPr>
      <w:rPr>
        <w:u w:val="none"/>
      </w:rPr>
    </w:lvl>
    <w:lvl w:ilvl="5" w:tplc="710429B4">
      <w:start w:val="1"/>
      <w:numFmt w:val="lowerRoman"/>
      <w:lvlText w:val="%6."/>
      <w:lvlJc w:val="right"/>
      <w:pPr>
        <w:ind w:left="4320" w:hanging="360"/>
      </w:pPr>
      <w:rPr>
        <w:u w:val="none"/>
      </w:rPr>
    </w:lvl>
    <w:lvl w:ilvl="6" w:tplc="3CCEFDDE">
      <w:start w:val="1"/>
      <w:numFmt w:val="decimal"/>
      <w:lvlText w:val="%7."/>
      <w:lvlJc w:val="left"/>
      <w:pPr>
        <w:ind w:left="5040" w:hanging="360"/>
      </w:pPr>
      <w:rPr>
        <w:u w:val="none"/>
      </w:rPr>
    </w:lvl>
    <w:lvl w:ilvl="7" w:tplc="EFD69F3C">
      <w:start w:val="1"/>
      <w:numFmt w:val="lowerLetter"/>
      <w:lvlText w:val="%8."/>
      <w:lvlJc w:val="left"/>
      <w:pPr>
        <w:ind w:left="5760" w:hanging="360"/>
      </w:pPr>
      <w:rPr>
        <w:u w:val="none"/>
      </w:rPr>
    </w:lvl>
    <w:lvl w:ilvl="8" w:tplc="6ECCE0AC">
      <w:start w:val="1"/>
      <w:numFmt w:val="lowerRoman"/>
      <w:lvlText w:val="%9."/>
      <w:lvlJc w:val="right"/>
      <w:pPr>
        <w:ind w:left="6480" w:hanging="360"/>
      </w:pPr>
      <w:rPr>
        <w:u w:val="none"/>
      </w:rPr>
    </w:lvl>
  </w:abstractNum>
  <w:abstractNum w:abstractNumId="7" w15:restartNumberingAfterBreak="0">
    <w:nsid w:val="61984DE6"/>
    <w:multiLevelType w:val="multilevel"/>
    <w:tmpl w:val="5EA093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E0483E"/>
    <w:multiLevelType w:val="hybridMultilevel"/>
    <w:tmpl w:val="47142FD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B553510"/>
    <w:multiLevelType w:val="hybridMultilevel"/>
    <w:tmpl w:val="E7DE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8"/>
  </w:num>
  <w:num w:numId="5">
    <w:abstractNumId w:val="5"/>
  </w:num>
  <w:num w:numId="6">
    <w:abstractNumId w:val="3"/>
  </w:num>
  <w:num w:numId="7">
    <w:abstractNumId w:val="1"/>
  </w:num>
  <w:num w:numId="8">
    <w:abstractNumId w:val="7"/>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424"/>
    <w:rsid w:val="00013E6A"/>
    <w:rsid w:val="00015F6F"/>
    <w:rsid w:val="0002356C"/>
    <w:rsid w:val="00032980"/>
    <w:rsid w:val="00063B22"/>
    <w:rsid w:val="0006666C"/>
    <w:rsid w:val="00084953"/>
    <w:rsid w:val="000B2212"/>
    <w:rsid w:val="000B448E"/>
    <w:rsid w:val="000C50EE"/>
    <w:rsid w:val="000D1DA9"/>
    <w:rsid w:val="000D525A"/>
    <w:rsid w:val="000E5424"/>
    <w:rsid w:val="000F6764"/>
    <w:rsid w:val="000F7A61"/>
    <w:rsid w:val="00107286"/>
    <w:rsid w:val="0011395B"/>
    <w:rsid w:val="00117718"/>
    <w:rsid w:val="00126E09"/>
    <w:rsid w:val="0016283A"/>
    <w:rsid w:val="0016546E"/>
    <w:rsid w:val="0016690C"/>
    <w:rsid w:val="00182DCD"/>
    <w:rsid w:val="00187614"/>
    <w:rsid w:val="00187C5A"/>
    <w:rsid w:val="00192BDC"/>
    <w:rsid w:val="001A1EAD"/>
    <w:rsid w:val="001D3829"/>
    <w:rsid w:val="001E1FFE"/>
    <w:rsid w:val="00206BCC"/>
    <w:rsid w:val="00225DF4"/>
    <w:rsid w:val="0023002F"/>
    <w:rsid w:val="00232EE9"/>
    <w:rsid w:val="00251054"/>
    <w:rsid w:val="0027194A"/>
    <w:rsid w:val="0027741D"/>
    <w:rsid w:val="00281854"/>
    <w:rsid w:val="00292BF3"/>
    <w:rsid w:val="00295E6E"/>
    <w:rsid w:val="00295FE2"/>
    <w:rsid w:val="002D6DE5"/>
    <w:rsid w:val="002E0E4A"/>
    <w:rsid w:val="002F5F58"/>
    <w:rsid w:val="00320096"/>
    <w:rsid w:val="00321FC7"/>
    <w:rsid w:val="0034052C"/>
    <w:rsid w:val="00352F7B"/>
    <w:rsid w:val="00361282"/>
    <w:rsid w:val="00361EFB"/>
    <w:rsid w:val="00362DCE"/>
    <w:rsid w:val="003643A6"/>
    <w:rsid w:val="0037477D"/>
    <w:rsid w:val="00380869"/>
    <w:rsid w:val="003E1BE4"/>
    <w:rsid w:val="003E6871"/>
    <w:rsid w:val="003E764D"/>
    <w:rsid w:val="003E77EB"/>
    <w:rsid w:val="003F3015"/>
    <w:rsid w:val="003F7BE1"/>
    <w:rsid w:val="00460151"/>
    <w:rsid w:val="004707CE"/>
    <w:rsid w:val="004735A5"/>
    <w:rsid w:val="00473DD1"/>
    <w:rsid w:val="00476FF3"/>
    <w:rsid w:val="004A42EE"/>
    <w:rsid w:val="004A6218"/>
    <w:rsid w:val="004C07D9"/>
    <w:rsid w:val="004D3E94"/>
    <w:rsid w:val="0050116C"/>
    <w:rsid w:val="00520F59"/>
    <w:rsid w:val="005216D7"/>
    <w:rsid w:val="00524948"/>
    <w:rsid w:val="00525F2C"/>
    <w:rsid w:val="00526F14"/>
    <w:rsid w:val="005325C0"/>
    <w:rsid w:val="005416C7"/>
    <w:rsid w:val="00553878"/>
    <w:rsid w:val="005B19C5"/>
    <w:rsid w:val="005B23DF"/>
    <w:rsid w:val="005C60BA"/>
    <w:rsid w:val="005D1BA9"/>
    <w:rsid w:val="005E79DB"/>
    <w:rsid w:val="005E7BCC"/>
    <w:rsid w:val="00634106"/>
    <w:rsid w:val="00641E37"/>
    <w:rsid w:val="00650A78"/>
    <w:rsid w:val="00661C05"/>
    <w:rsid w:val="00666928"/>
    <w:rsid w:val="00670918"/>
    <w:rsid w:val="00671FC3"/>
    <w:rsid w:val="00691B24"/>
    <w:rsid w:val="006A4943"/>
    <w:rsid w:val="006B7BB8"/>
    <w:rsid w:val="006C1976"/>
    <w:rsid w:val="006D4DB1"/>
    <w:rsid w:val="006D707B"/>
    <w:rsid w:val="006D7882"/>
    <w:rsid w:val="006F640C"/>
    <w:rsid w:val="00723E7E"/>
    <w:rsid w:val="007527CE"/>
    <w:rsid w:val="00790519"/>
    <w:rsid w:val="007A7626"/>
    <w:rsid w:val="007B2368"/>
    <w:rsid w:val="007F71B7"/>
    <w:rsid w:val="0081150D"/>
    <w:rsid w:val="008438AD"/>
    <w:rsid w:val="00853E6A"/>
    <w:rsid w:val="0087797A"/>
    <w:rsid w:val="00882EA3"/>
    <w:rsid w:val="00895041"/>
    <w:rsid w:val="008B12BB"/>
    <w:rsid w:val="008B4BB4"/>
    <w:rsid w:val="008C431F"/>
    <w:rsid w:val="008C5A55"/>
    <w:rsid w:val="008D4363"/>
    <w:rsid w:val="008F3E3E"/>
    <w:rsid w:val="008F7A1F"/>
    <w:rsid w:val="00923A11"/>
    <w:rsid w:val="00956946"/>
    <w:rsid w:val="00983AEF"/>
    <w:rsid w:val="00984488"/>
    <w:rsid w:val="00985068"/>
    <w:rsid w:val="00986940"/>
    <w:rsid w:val="009A4865"/>
    <w:rsid w:val="00A076E0"/>
    <w:rsid w:val="00A07DEA"/>
    <w:rsid w:val="00A31841"/>
    <w:rsid w:val="00A45AE8"/>
    <w:rsid w:val="00A5018A"/>
    <w:rsid w:val="00A52DA3"/>
    <w:rsid w:val="00A813A7"/>
    <w:rsid w:val="00A8622B"/>
    <w:rsid w:val="00A877B2"/>
    <w:rsid w:val="00A97708"/>
    <w:rsid w:val="00AA0571"/>
    <w:rsid w:val="00AA646F"/>
    <w:rsid w:val="00AB3F9B"/>
    <w:rsid w:val="00AD65F5"/>
    <w:rsid w:val="00AE50AD"/>
    <w:rsid w:val="00AF61D0"/>
    <w:rsid w:val="00B025FD"/>
    <w:rsid w:val="00B10294"/>
    <w:rsid w:val="00B13F04"/>
    <w:rsid w:val="00B5526D"/>
    <w:rsid w:val="00B606D5"/>
    <w:rsid w:val="00B62CB6"/>
    <w:rsid w:val="00B63F74"/>
    <w:rsid w:val="00B77E11"/>
    <w:rsid w:val="00B83834"/>
    <w:rsid w:val="00B97E81"/>
    <w:rsid w:val="00BB2A60"/>
    <w:rsid w:val="00BC2745"/>
    <w:rsid w:val="00BD2A85"/>
    <w:rsid w:val="00BE10B7"/>
    <w:rsid w:val="00BF1990"/>
    <w:rsid w:val="00C02045"/>
    <w:rsid w:val="00C0593A"/>
    <w:rsid w:val="00C15C21"/>
    <w:rsid w:val="00C3307E"/>
    <w:rsid w:val="00C879BF"/>
    <w:rsid w:val="00C9025B"/>
    <w:rsid w:val="00C95F64"/>
    <w:rsid w:val="00CB6F6E"/>
    <w:rsid w:val="00CC3C4B"/>
    <w:rsid w:val="00CD108B"/>
    <w:rsid w:val="00CE698B"/>
    <w:rsid w:val="00CF3A67"/>
    <w:rsid w:val="00D0089B"/>
    <w:rsid w:val="00D00913"/>
    <w:rsid w:val="00D34477"/>
    <w:rsid w:val="00D34D68"/>
    <w:rsid w:val="00D36E96"/>
    <w:rsid w:val="00D518B9"/>
    <w:rsid w:val="00D5316E"/>
    <w:rsid w:val="00D70FEC"/>
    <w:rsid w:val="00D7396D"/>
    <w:rsid w:val="00D8141B"/>
    <w:rsid w:val="00D83A4E"/>
    <w:rsid w:val="00DA61CA"/>
    <w:rsid w:val="00DB4F29"/>
    <w:rsid w:val="00DD443B"/>
    <w:rsid w:val="00DF6E36"/>
    <w:rsid w:val="00E10545"/>
    <w:rsid w:val="00E22E98"/>
    <w:rsid w:val="00E268C1"/>
    <w:rsid w:val="00E33B4F"/>
    <w:rsid w:val="00E45075"/>
    <w:rsid w:val="00E476AF"/>
    <w:rsid w:val="00E512E6"/>
    <w:rsid w:val="00E52EF4"/>
    <w:rsid w:val="00E536C6"/>
    <w:rsid w:val="00E80693"/>
    <w:rsid w:val="00EB2883"/>
    <w:rsid w:val="00EC0E9B"/>
    <w:rsid w:val="00EC6DCF"/>
    <w:rsid w:val="00ED1549"/>
    <w:rsid w:val="00ED206A"/>
    <w:rsid w:val="00ED3AA7"/>
    <w:rsid w:val="00EE1073"/>
    <w:rsid w:val="00EE49FD"/>
    <w:rsid w:val="00EE519A"/>
    <w:rsid w:val="00EE6F80"/>
    <w:rsid w:val="00EF5C75"/>
    <w:rsid w:val="00F16D33"/>
    <w:rsid w:val="00F252A0"/>
    <w:rsid w:val="00F312FA"/>
    <w:rsid w:val="00F36CB8"/>
    <w:rsid w:val="00F55FED"/>
    <w:rsid w:val="00F603DD"/>
    <w:rsid w:val="00F90071"/>
    <w:rsid w:val="00FB6700"/>
    <w:rsid w:val="00FB7AB1"/>
    <w:rsid w:val="00FE4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913E8A-5C08-4FA4-9728-D3306CBE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424"/>
    <w:pPr>
      <w:spacing w:after="0" w:line="240" w:lineRule="auto"/>
    </w:pPr>
    <w:rPr>
      <w:rFonts w:ascii="Cambria" w:eastAsia="Calibri" w:hAnsi="Cambria" w:cs="Cambria"/>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E5424"/>
    <w:rPr>
      <w:sz w:val="20"/>
      <w:szCs w:val="20"/>
    </w:rPr>
  </w:style>
  <w:style w:type="character" w:customStyle="1" w:styleId="FootnoteTextChar">
    <w:name w:val="Footnote Text Char"/>
    <w:basedOn w:val="DefaultParagraphFont"/>
    <w:link w:val="FootnoteText"/>
    <w:uiPriority w:val="99"/>
    <w:semiHidden/>
    <w:rsid w:val="000E5424"/>
    <w:rPr>
      <w:rFonts w:ascii="Cambria" w:eastAsia="Calibri" w:hAnsi="Cambria" w:cs="Cambria"/>
      <w:sz w:val="20"/>
      <w:szCs w:val="20"/>
      <w:lang w:val="hr-HR"/>
    </w:rPr>
  </w:style>
  <w:style w:type="character" w:styleId="FootnoteReference">
    <w:name w:val="footnote reference"/>
    <w:basedOn w:val="DefaultParagraphFont"/>
    <w:uiPriority w:val="99"/>
    <w:semiHidden/>
    <w:unhideWhenUsed/>
    <w:rsid w:val="000E5424"/>
    <w:rPr>
      <w:vertAlign w:val="superscript"/>
    </w:rPr>
  </w:style>
  <w:style w:type="character" w:styleId="CommentReference">
    <w:name w:val="annotation reference"/>
    <w:basedOn w:val="DefaultParagraphFont"/>
    <w:uiPriority w:val="99"/>
    <w:semiHidden/>
    <w:unhideWhenUsed/>
    <w:rsid w:val="000E5424"/>
    <w:rPr>
      <w:sz w:val="16"/>
      <w:szCs w:val="16"/>
    </w:rPr>
  </w:style>
  <w:style w:type="paragraph" w:styleId="CommentText">
    <w:name w:val="annotation text"/>
    <w:basedOn w:val="Normal"/>
    <w:link w:val="CommentTextChar"/>
    <w:uiPriority w:val="99"/>
    <w:semiHidden/>
    <w:unhideWhenUsed/>
    <w:rsid w:val="000E5424"/>
    <w:rPr>
      <w:sz w:val="20"/>
      <w:szCs w:val="20"/>
    </w:rPr>
  </w:style>
  <w:style w:type="character" w:customStyle="1" w:styleId="CommentTextChar">
    <w:name w:val="Comment Text Char"/>
    <w:basedOn w:val="DefaultParagraphFont"/>
    <w:link w:val="CommentText"/>
    <w:uiPriority w:val="99"/>
    <w:semiHidden/>
    <w:rsid w:val="000E5424"/>
    <w:rPr>
      <w:rFonts w:ascii="Cambria" w:eastAsia="Calibri" w:hAnsi="Cambria" w:cs="Cambria"/>
      <w:sz w:val="20"/>
      <w:szCs w:val="20"/>
      <w:lang w:val="hr-HR"/>
    </w:rPr>
  </w:style>
  <w:style w:type="paragraph" w:styleId="CommentSubject">
    <w:name w:val="annotation subject"/>
    <w:basedOn w:val="CommentText"/>
    <w:next w:val="CommentText"/>
    <w:link w:val="CommentSubjectChar"/>
    <w:uiPriority w:val="99"/>
    <w:semiHidden/>
    <w:unhideWhenUsed/>
    <w:rsid w:val="000E5424"/>
    <w:rPr>
      <w:b/>
      <w:bCs/>
    </w:rPr>
  </w:style>
  <w:style w:type="character" w:customStyle="1" w:styleId="CommentSubjectChar">
    <w:name w:val="Comment Subject Char"/>
    <w:basedOn w:val="CommentTextChar"/>
    <w:link w:val="CommentSubject"/>
    <w:uiPriority w:val="99"/>
    <w:semiHidden/>
    <w:rsid w:val="000E5424"/>
    <w:rPr>
      <w:rFonts w:ascii="Cambria" w:eastAsia="Calibri" w:hAnsi="Cambria" w:cs="Cambria"/>
      <w:b/>
      <w:bCs/>
      <w:sz w:val="20"/>
      <w:szCs w:val="20"/>
      <w:lang w:val="hr-HR"/>
    </w:rPr>
  </w:style>
  <w:style w:type="paragraph" w:styleId="BalloonText">
    <w:name w:val="Balloon Text"/>
    <w:basedOn w:val="Normal"/>
    <w:link w:val="BalloonTextChar"/>
    <w:uiPriority w:val="99"/>
    <w:semiHidden/>
    <w:unhideWhenUsed/>
    <w:rsid w:val="000E5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424"/>
    <w:rPr>
      <w:rFonts w:ascii="Segoe UI" w:eastAsia="Calibri" w:hAnsi="Segoe UI" w:cs="Segoe UI"/>
      <w:sz w:val="18"/>
      <w:szCs w:val="18"/>
      <w:lang w:val="hr-HR"/>
    </w:rPr>
  </w:style>
  <w:style w:type="paragraph" w:styleId="ListParagraph">
    <w:name w:val="List Paragraph"/>
    <w:basedOn w:val="Normal"/>
    <w:uiPriority w:val="34"/>
    <w:qFormat/>
    <w:rsid w:val="000E5424"/>
    <w:pPr>
      <w:ind w:left="720"/>
    </w:pPr>
  </w:style>
  <w:style w:type="character" w:styleId="Hyperlink">
    <w:name w:val="Hyperlink"/>
    <w:basedOn w:val="DefaultParagraphFont"/>
    <w:uiPriority w:val="99"/>
    <w:unhideWhenUsed/>
    <w:rsid w:val="00524948"/>
    <w:rPr>
      <w:color w:val="0563C1" w:themeColor="hyperlink"/>
      <w:u w:val="single"/>
    </w:rPr>
  </w:style>
  <w:style w:type="paragraph" w:styleId="NormalWeb">
    <w:name w:val="Normal (Web)"/>
    <w:basedOn w:val="Normal"/>
    <w:uiPriority w:val="99"/>
    <w:semiHidden/>
    <w:unhideWhenUsed/>
    <w:rsid w:val="00BE10B7"/>
    <w:rPr>
      <w:rFonts w:ascii="Times New Roman" w:hAnsi="Times New Roman" w:cs="Times New Roman"/>
      <w:sz w:val="24"/>
      <w:szCs w:val="24"/>
    </w:rPr>
  </w:style>
  <w:style w:type="paragraph" w:styleId="Revision">
    <w:name w:val="Revision"/>
    <w:hidden/>
    <w:uiPriority w:val="99"/>
    <w:semiHidden/>
    <w:rsid w:val="00AE50AD"/>
    <w:pPr>
      <w:spacing w:after="0" w:line="240" w:lineRule="auto"/>
    </w:pPr>
    <w:rPr>
      <w:rFonts w:ascii="Cambria" w:eastAsia="Calibri" w:hAnsi="Cambria" w:cs="Cambria"/>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38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pravamanjina.gov.hr/UserDocsImages/dokumenti/Roma%20Inclusion%20in%20the%20Croatian%20Society%20-%20a%20Baseline%20Data%20Study.pdf" TargetMode="External"/><Relationship Id="rId2" Type="http://schemas.openxmlformats.org/officeDocument/2006/relationships/hyperlink" Target="https://fra.europa.eu/sites/default/files/fra_uploads/fra-2022-roma-survey-2021-main-results_en.pdf" TargetMode="External"/><Relationship Id="rId1" Type="http://schemas.openxmlformats.org/officeDocument/2006/relationships/hyperlink" Target="https://fra.europa.eu/sites/default/files/fra_uploads/fra-2022-roma-survey-2021-main-results_en.pdf" TargetMode="External"/><Relationship Id="rId5" Type="http://schemas.openxmlformats.org/officeDocument/2006/relationships/hyperlink" Target="https://ukljucivanje-roma.com/assets/other/FINAL_ZMD_ENG_web.pdf" TargetMode="External"/><Relationship Id="rId4" Type="http://schemas.openxmlformats.org/officeDocument/2006/relationships/hyperlink" Target="https://repozitorij.ffzg.unizg.hr/islandora/object/ffzg%3A5517/datastream/FILE0/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F315E-D578-426E-BA12-F4C2F7C75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10885</Words>
  <Characters>62049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Salkic</dc:creator>
  <cp:keywords/>
  <dc:description/>
  <cp:lastModifiedBy>Tatjana Vlasic</cp:lastModifiedBy>
  <cp:revision>2</cp:revision>
  <dcterms:created xsi:type="dcterms:W3CDTF">2025-01-13T16:05:00Z</dcterms:created>
  <dcterms:modified xsi:type="dcterms:W3CDTF">2025-01-13T16:05:00Z</dcterms:modified>
</cp:coreProperties>
</file>