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2E78" w14:textId="1F8E6F9B" w:rsidR="00327AB3" w:rsidRPr="00AB70B5" w:rsidRDefault="00327AB3" w:rsidP="00CD13A6">
      <w:pPr>
        <w:rPr>
          <w:u w:val="single"/>
        </w:rPr>
      </w:pPr>
    </w:p>
    <w:p w14:paraId="58F8684A" w14:textId="554AC6A4" w:rsidR="00CD13A6" w:rsidRDefault="006C4E90" w:rsidP="006C4E90">
      <w:pPr>
        <w:tabs>
          <w:tab w:val="left" w:pos="6105"/>
        </w:tabs>
      </w:pPr>
      <w:r>
        <w:tab/>
      </w:r>
    </w:p>
    <w:p w14:paraId="4CC5CFA6" w14:textId="1D21F9BA" w:rsidR="00CD13A6" w:rsidRDefault="00CD13A6" w:rsidP="00CD13A6"/>
    <w:p w14:paraId="5BBBFB4E" w14:textId="2F7D48A0" w:rsidR="006F63D6" w:rsidRDefault="006F63D6" w:rsidP="00CD13A6"/>
    <w:p w14:paraId="55A4BDAB" w14:textId="715D8278" w:rsidR="006F63D6" w:rsidRDefault="006F63D6" w:rsidP="00CD13A6"/>
    <w:p w14:paraId="73AB3233" w14:textId="77777777" w:rsidR="00527EE5" w:rsidRPr="00010C63" w:rsidRDefault="00527EE5" w:rsidP="00CD13A6">
      <w:pPr>
        <w:rPr>
          <w:u w:val="single"/>
        </w:rPr>
      </w:pPr>
    </w:p>
    <w:p w14:paraId="74997CC3" w14:textId="1638D186" w:rsidR="00C95DC5" w:rsidRDefault="004603EA" w:rsidP="00CD13A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2B44E594" wp14:editId="6A5DBEF9">
                <wp:simplePos x="0" y="0"/>
                <wp:positionH relativeFrom="column">
                  <wp:posOffset>-78691</wp:posOffset>
                </wp:positionH>
                <wp:positionV relativeFrom="paragraph">
                  <wp:posOffset>134767</wp:posOffset>
                </wp:positionV>
                <wp:extent cx="1477010" cy="1468315"/>
                <wp:effectExtent l="0" t="0" r="8890" b="0"/>
                <wp:wrapNone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010" cy="146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A4104" w14:textId="471D70F8" w:rsidR="00C64CB5" w:rsidRPr="009D2612" w:rsidRDefault="00C64CB5" w:rsidP="006672D0">
                            <w:pPr>
                              <w:rPr>
                                <w:color w:val="4472C4" w:themeColor="accent1"/>
                                <w:u w:val="single"/>
                                <w:lang w:val="pt-B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83B821" wp14:editId="30678704">
                                  <wp:extent cx="1127381" cy="1127381"/>
                                  <wp:effectExtent l="0" t="0" r="0" b="0"/>
                                  <wp:docPr id="1776531553" name="Image 177653155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Imagem 21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7381" cy="1127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4E594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-6.2pt;margin-top:10.6pt;width:116.3pt;height:115.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" stroked="f">
                <v:textbox>
                  <w:txbxContent>
                    <w:p w14:paraId="2CCA4104" w14:textId="471D70F8" w:rsidR="00C64CB5" w:rsidRPr="009D2612" w:rsidRDefault="00C64CB5" w:rsidP="006672D0">
                      <w:pPr>
                        <w:rPr>
                          <w:color w:val="4472C4" w:themeColor="accent1"/>
                          <w:u w:val="single"/>
                          <w:lang w:val="pt-B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83B821" wp14:editId="30678704">
                            <wp:extent cx="1127381" cy="1127381"/>
                            <wp:effectExtent l="0" t="0" r="0" b="0"/>
                            <wp:docPr id="1776531553" name="Image 177653155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Imagem 21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7381" cy="1127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2F3FBA6" w14:textId="1CCAAC51" w:rsidR="006F63D6" w:rsidRDefault="00ED1266" w:rsidP="00CD13A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167E6B8" wp14:editId="1F02BF4F">
                <wp:simplePos x="0" y="0"/>
                <wp:positionH relativeFrom="column">
                  <wp:posOffset>3211830</wp:posOffset>
                </wp:positionH>
                <wp:positionV relativeFrom="paragraph">
                  <wp:posOffset>5080</wp:posOffset>
                </wp:positionV>
                <wp:extent cx="3178175" cy="1343025"/>
                <wp:effectExtent l="57150" t="57150" r="41275" b="47625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175" cy="1343025"/>
                        </a:xfrm>
                        <a:prstGeom prst="roundRect">
                          <a:avLst>
                            <a:gd name="adj" fmla="val 7431"/>
                          </a:avLst>
                        </a:prstGeom>
                        <a:solidFill>
                          <a:srgbClr val="E1E0FF"/>
                        </a:solidFill>
                        <a:ln>
                          <a:noFill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0"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CA9B5" w14:textId="2BC85825" w:rsidR="00C64CB5" w:rsidRPr="003503FC" w:rsidRDefault="000668CE" w:rsidP="007E7DD5">
                            <w:pPr>
                              <w:rPr>
                                <w:rFonts w:ascii="Verdana" w:eastAsia="Calibri" w:hAnsi="Verdana" w:cs="Calibri"/>
                                <w:sz w:val="40"/>
                                <w:szCs w:val="40"/>
                                <w:u w:val="single"/>
                                <w:lang w:val="fr-FR"/>
                              </w:rPr>
                            </w:pPr>
                            <w:r w:rsidRPr="003503FC">
                              <w:rPr>
                                <w:rFonts w:ascii="Verdana" w:eastAsia="Calibri" w:hAnsi="Verdana" w:cs="Calibri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OHCHR</w:t>
                            </w:r>
                            <w:r w:rsidR="003503FC">
                              <w:rPr>
                                <w:rFonts w:ascii="Verdana" w:eastAsia="Calibri" w:hAnsi="Verdana" w:cs="Calibri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br/>
                            </w:r>
                            <w:r w:rsidRPr="003503FC">
                              <w:rPr>
                                <w:rFonts w:ascii="Verdana" w:eastAsia="Calibri" w:hAnsi="Verdana" w:cs="Calibri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br/>
                            </w:r>
                            <w:r w:rsidRPr="003503FC">
                              <w:rPr>
                                <w:rFonts w:ascii="Verdana" w:eastAsia="Calibri" w:hAnsi="Verdana" w:cs="Calibri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Comité d’Action Contre la Torture</w:t>
                            </w:r>
                          </w:p>
                          <w:p w14:paraId="0E4D5E34" w14:textId="77777777" w:rsidR="00C64CB5" w:rsidRDefault="00C64CB5" w:rsidP="00134D48">
                            <w:pPr>
                              <w:spacing w:line="276" w:lineRule="auto"/>
                              <w:rPr>
                                <w:rFonts w:ascii="Verdana" w:eastAsia="Calibri" w:hAnsi="Verdana" w:cs="Calibri"/>
                                <w:lang w:val="fr-FR"/>
                              </w:rPr>
                            </w:pPr>
                          </w:p>
                          <w:p w14:paraId="657BBA3E" w14:textId="77777777" w:rsidR="00C64CB5" w:rsidRPr="00303EA3" w:rsidRDefault="00C64CB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67E6B8" id="Zone de texte 2" o:spid="_x0000_s1027" style="position:absolute;margin-left:252.9pt;margin-top:.4pt;width:250.25pt;height:105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48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" fillcolor="#e1e0ff" stroked="f" strokeweight="1pt">
                <v:stroke joinstyle="miter"/>
                <v:textbox>
                  <w:txbxContent>
                    <w:p w14:paraId="020CA9B5" w14:textId="2BC85825" w:rsidR="00C64CB5" w:rsidRPr="003503FC" w:rsidRDefault="000668CE" w:rsidP="007E7DD5">
                      <w:pPr>
                        <w:rPr>
                          <w:rFonts w:ascii="Verdana" w:eastAsia="Calibri" w:hAnsi="Verdana" w:cs="Calibri"/>
                          <w:sz w:val="40"/>
                          <w:szCs w:val="40"/>
                          <w:u w:val="single"/>
                          <w:lang w:val="fr-FR"/>
                        </w:rPr>
                      </w:pPr>
                      <w:r w:rsidRPr="003503FC">
                        <w:rPr>
                          <w:rFonts w:ascii="Verdana" w:eastAsia="Calibri" w:hAnsi="Verdana" w:cs="Calibri"/>
                          <w:b/>
                          <w:bCs/>
                          <w:sz w:val="40"/>
                          <w:szCs w:val="40"/>
                          <w:lang w:val="fr-FR"/>
                        </w:rPr>
                        <w:t>OHCHR</w:t>
                      </w:r>
                      <w:r w:rsidR="003503FC">
                        <w:rPr>
                          <w:rFonts w:ascii="Verdana" w:eastAsia="Calibri" w:hAnsi="Verdana" w:cs="Calibri"/>
                          <w:b/>
                          <w:bCs/>
                          <w:sz w:val="40"/>
                          <w:szCs w:val="40"/>
                          <w:lang w:val="fr-FR"/>
                        </w:rPr>
                        <w:br/>
                      </w:r>
                      <w:r w:rsidRPr="003503FC">
                        <w:rPr>
                          <w:rFonts w:ascii="Verdana" w:eastAsia="Calibri" w:hAnsi="Verdana" w:cs="Calibri"/>
                          <w:b/>
                          <w:bCs/>
                          <w:sz w:val="28"/>
                          <w:szCs w:val="28"/>
                          <w:lang w:val="fr-FR"/>
                        </w:rPr>
                        <w:br/>
                      </w:r>
                      <w:r w:rsidRPr="003503FC">
                        <w:rPr>
                          <w:rFonts w:ascii="Verdana" w:eastAsia="Calibri" w:hAnsi="Verdana" w:cs="Calibri"/>
                          <w:b/>
                          <w:bCs/>
                          <w:sz w:val="40"/>
                          <w:szCs w:val="40"/>
                          <w:lang w:val="fr-FR"/>
                        </w:rPr>
                        <w:t>Comité d’Action Contre la Torture</w:t>
                      </w:r>
                    </w:p>
                    <w:p w14:paraId="0E4D5E34" w14:textId="77777777" w:rsidR="00C64CB5" w:rsidRDefault="00C64CB5" w:rsidP="00134D48">
                      <w:pPr>
                        <w:spacing w:line="276" w:lineRule="auto"/>
                        <w:rPr>
                          <w:rFonts w:ascii="Verdana" w:eastAsia="Calibri" w:hAnsi="Verdana" w:cs="Calibri"/>
                          <w:lang w:val="fr-FR"/>
                        </w:rPr>
                      </w:pPr>
                    </w:p>
                    <w:p w14:paraId="657BBA3E" w14:textId="77777777" w:rsidR="00C64CB5" w:rsidRPr="00303EA3" w:rsidRDefault="00C64CB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 w:rsidR="003045E3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58AC4A04" wp14:editId="1FBC0079">
                <wp:simplePos x="0" y="0"/>
                <wp:positionH relativeFrom="column">
                  <wp:posOffset>1354455</wp:posOffset>
                </wp:positionH>
                <wp:positionV relativeFrom="paragraph">
                  <wp:posOffset>48895</wp:posOffset>
                </wp:positionV>
                <wp:extent cx="1810385" cy="885825"/>
                <wp:effectExtent l="0" t="0" r="0" b="9525"/>
                <wp:wrapTight wrapText="bothSides">
                  <wp:wrapPolygon edited="0">
                    <wp:start x="0" y="0"/>
                    <wp:lineTo x="0" y="21368"/>
                    <wp:lineTo x="21365" y="21368"/>
                    <wp:lineTo x="21365" y="0"/>
                    <wp:lineTo x="0" y="0"/>
                  </wp:wrapPolygon>
                </wp:wrapTight>
                <wp:docPr id="8" name="Zone de text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89CCC" w14:textId="218C97F4" w:rsidR="00C64CB5" w:rsidRPr="001A4EA5" w:rsidRDefault="00C64CB5" w:rsidP="00A3246A">
                            <w:pPr>
                              <w:rPr>
                                <w:i/>
                                <w:iCs/>
                                <w:color w:val="4472C4" w:themeColor="accent1"/>
                                <w:lang w:val="fr-FR"/>
                              </w:rPr>
                            </w:pPr>
                            <w:r>
                              <w:rPr>
                                <w:rFonts w:ascii="Verdana" w:eastAsia="Calibri" w:hAnsi="Verdana" w:cs="Calibri"/>
                                <w:sz w:val="18"/>
                                <w:szCs w:val="18"/>
                                <w:lang w:val="fr-FR"/>
                              </w:rPr>
                              <w:t>Modes d’envoi :</w:t>
                            </w:r>
                            <w:r w:rsidRPr="0001584E">
                              <w:rPr>
                                <w:rFonts w:ascii="Verdana" w:eastAsia="Calibri" w:hAnsi="Verdana" w:cs="Calibri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Calibri" w:hAnsi="Verdana" w:cs="Calibri"/>
                                <w:i/>
                                <w:iCs/>
                                <w:sz w:val="18"/>
                                <w:szCs w:val="18"/>
                                <w:lang w:val="fr-FR"/>
                              </w:rPr>
                              <w:br/>
                            </w:r>
                            <w:r w:rsidRPr="007C4942">
                              <w:rPr>
                                <w:rFonts w:ascii="Verdana" w:eastAsia="Calibri" w:hAnsi="Verdana" w:cs="Calibri"/>
                                <w:sz w:val="18"/>
                                <w:szCs w:val="18"/>
                                <w:lang w:val="fr-FR"/>
                              </w:rPr>
                              <w:t xml:space="preserve">- </w:t>
                            </w:r>
                            <w:hyperlink r:id="rId12" w:tgtFrame="_blank" w:tooltip="mailto:ohchr-registry@un.org" w:history="1">
                              <w:r w:rsidR="00A3246A" w:rsidRPr="00A3246A">
                                <w:rPr>
                                  <w:rStyle w:val="Hyperlink"/>
                                  <w:rFonts w:ascii="Verdana" w:eastAsia="Calibri" w:hAnsi="Verdana" w:cs="Calibri"/>
                                  <w:b/>
                                  <w:bCs/>
                                  <w:sz w:val="18"/>
                                  <w:szCs w:val="18"/>
                                </w:rPr>
                                <w:t>ohchr-registry@un.org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C4A04" id="Zone de texte 8" o:spid="_x0000_s1028" type="#_x0000_t202" style="position:absolute;margin-left:106.65pt;margin-top:3.85pt;width:142.55pt;height:69.75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" stroked="f">
                <v:textbox>
                  <w:txbxContent>
                    <w:p w14:paraId="20189CCC" w14:textId="218C97F4" w:rsidR="00C64CB5" w:rsidRPr="001A4EA5" w:rsidRDefault="00C64CB5" w:rsidP="00A3246A">
                      <w:pPr>
                        <w:rPr>
                          <w:i/>
                          <w:iCs/>
                          <w:color w:val="4472C4" w:themeColor="accent1"/>
                          <w:lang w:val="fr-FR"/>
                        </w:rPr>
                      </w:pPr>
                      <w:r>
                        <w:rPr>
                          <w:rFonts w:ascii="Verdana" w:eastAsia="Calibri" w:hAnsi="Verdana" w:cs="Calibri"/>
                          <w:sz w:val="18"/>
                          <w:szCs w:val="18"/>
                          <w:lang w:val="fr-FR"/>
                        </w:rPr>
                        <w:t>Modes d’envoi :</w:t>
                      </w:r>
                      <w:r w:rsidRPr="0001584E">
                        <w:rPr>
                          <w:rFonts w:ascii="Verdana" w:eastAsia="Calibri" w:hAnsi="Verdana" w:cs="Calibri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r>
                        <w:rPr>
                          <w:rFonts w:ascii="Verdana" w:eastAsia="Calibri" w:hAnsi="Verdana" w:cs="Calibri"/>
                          <w:i/>
                          <w:iCs/>
                          <w:sz w:val="18"/>
                          <w:szCs w:val="18"/>
                          <w:lang w:val="fr-FR"/>
                        </w:rPr>
                        <w:br/>
                      </w:r>
                      <w:r w:rsidRPr="007C4942">
                        <w:rPr>
                          <w:rFonts w:ascii="Verdana" w:eastAsia="Calibri" w:hAnsi="Verdana" w:cs="Calibri"/>
                          <w:sz w:val="18"/>
                          <w:szCs w:val="18"/>
                          <w:lang w:val="fr-FR"/>
                        </w:rPr>
                        <w:t xml:space="preserve">- </w:t>
                      </w:r>
                      <w:hyperlink r:id="rId13" w:tgtFrame="_blank" w:tooltip="mailto:ohchr-registry@un.org" w:history="1">
                        <w:r w:rsidR="00A3246A" w:rsidRPr="00A3246A">
                          <w:rPr>
                            <w:rStyle w:val="Hyperlink"/>
                            <w:rFonts w:ascii="Verdana" w:eastAsia="Calibri" w:hAnsi="Verdana" w:cs="Calibri"/>
                            <w:b/>
                            <w:bCs/>
                            <w:sz w:val="18"/>
                            <w:szCs w:val="18"/>
                          </w:rPr>
                          <w:t>ohchr-registry@un.org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509CDA5" w14:textId="27F49BF1" w:rsidR="006F63D6" w:rsidRDefault="006F63D6" w:rsidP="00CD13A6"/>
    <w:p w14:paraId="54231193" w14:textId="7A8E4EDF" w:rsidR="00CD13A6" w:rsidRDefault="00CD13A6" w:rsidP="00CD13A6"/>
    <w:p w14:paraId="60661E0D" w14:textId="08423BF8" w:rsidR="006F63D6" w:rsidRDefault="006F63D6" w:rsidP="00CD13A6"/>
    <w:p w14:paraId="489BB6E8" w14:textId="77F12464" w:rsidR="006F63D6" w:rsidRDefault="006F63D6" w:rsidP="00A32F48">
      <w:pPr>
        <w:jc w:val="center"/>
      </w:pPr>
    </w:p>
    <w:p w14:paraId="655A32F7" w14:textId="09B1B3E9" w:rsidR="0084237C" w:rsidRDefault="0084237C" w:rsidP="00CD13A6"/>
    <w:p w14:paraId="014F9BFC" w14:textId="32DD94ED" w:rsidR="00527EE5" w:rsidRDefault="00527EE5" w:rsidP="00CD13A6"/>
    <w:p w14:paraId="74F3867F" w14:textId="480F2834" w:rsidR="005579AE" w:rsidRDefault="00EE0657" w:rsidP="00026643">
      <w:pPr>
        <w:rPr>
          <w:rFonts w:ascii="Sitka Display" w:hAnsi="Sitka Display" w:cstheme="minorHAnsi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476E4F29" wp14:editId="30BFEB43">
                <wp:simplePos x="0" y="0"/>
                <wp:positionH relativeFrom="column">
                  <wp:posOffset>-84455</wp:posOffset>
                </wp:positionH>
                <wp:positionV relativeFrom="paragraph">
                  <wp:posOffset>368935</wp:posOffset>
                </wp:positionV>
                <wp:extent cx="6772275" cy="476250"/>
                <wp:effectExtent l="0" t="0" r="9525" b="0"/>
                <wp:wrapTight wrapText="bothSides">
                  <wp:wrapPolygon edited="0">
                    <wp:start x="0" y="0"/>
                    <wp:lineTo x="0" y="20736"/>
                    <wp:lineTo x="21570" y="20736"/>
                    <wp:lineTo x="21570" y="0"/>
                    <wp:lineTo x="0" y="0"/>
                  </wp:wrapPolygon>
                </wp:wrapTight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56896" w14:textId="4FF55AA6" w:rsidR="006C0AE9" w:rsidRPr="00481AD6" w:rsidRDefault="006C0AE9" w:rsidP="00C913F5">
                            <w:pPr>
                              <w:rPr>
                                <w:rFonts w:ascii="Verdana" w:hAnsi="Verdana"/>
                                <w:color w:val="808080" w:themeColor="background1" w:themeShade="8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E4F29" id="Zone de texte 3" o:spid="_x0000_s1029" type="#_x0000_t202" style="position:absolute;margin-left:-6.65pt;margin-top:29.05pt;width:533.25pt;height:37.5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" stroked="f">
                <v:textbox>
                  <w:txbxContent>
                    <w:p w14:paraId="03656896" w14:textId="4FF55AA6" w:rsidR="006C0AE9" w:rsidRPr="00481AD6" w:rsidRDefault="006C0AE9" w:rsidP="00C913F5">
                      <w:pPr>
                        <w:rPr>
                          <w:rFonts w:ascii="Verdana" w:hAnsi="Verdana"/>
                          <w:color w:val="808080" w:themeColor="background1" w:themeShade="80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5579AE">
        <w:br/>
      </w:r>
    </w:p>
    <w:p w14:paraId="032CC8B0" w14:textId="77777777" w:rsidR="005579AE" w:rsidRDefault="005579AE" w:rsidP="00247293"/>
    <w:p w14:paraId="10838FAF" w14:textId="77777777" w:rsidR="0048029E" w:rsidRDefault="004802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 w:type="page"/>
      </w:r>
    </w:p>
    <w:p w14:paraId="6A78B509" w14:textId="12CAFE1E" w:rsidR="007A700D" w:rsidRDefault="007A700D" w:rsidP="008A3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420"/>
        <w:jc w:val="center"/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lastRenderedPageBreak/>
        <w:drawing>
          <wp:inline distT="0" distB="0" distL="0" distR="0" wp14:anchorId="14490216" wp14:editId="2BB46DE5">
            <wp:extent cx="1954530" cy="1171575"/>
            <wp:effectExtent l="0" t="0" r="7620" b="9525"/>
            <wp:docPr id="2125657202" name="Image 2125657202" descr="Une image contenant Bleu électrique, Polic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657202" name="Image 2125657202" descr="Une image contenant Bleu électrique, Police, conception&#10;&#10;Description générée automatiquement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BA35E" w14:textId="155A4C46" w:rsidR="00597126" w:rsidRPr="00B328DD" w:rsidRDefault="005579AE" w:rsidP="003A02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420" w:line="1080" w:lineRule="exact"/>
        <w:jc w:val="center"/>
        <w:rPr>
          <w:rFonts w:asciiTheme="minorHAnsi" w:hAnsiTheme="minorHAnsi" w:cstheme="minorHAnsi"/>
          <w:b/>
          <w:color w:val="000000" w:themeColor="text1"/>
          <w:sz w:val="52"/>
          <w:szCs w:val="52"/>
          <w:lang w:val="fr-FR"/>
        </w:rPr>
      </w:pPr>
      <w:r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La m</w:t>
      </w:r>
      <w:r w:rsidR="00120FE2" w:rsidRPr="0024729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altraitance </w:t>
      </w:r>
      <w:r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</w:r>
      <w:r w:rsidR="00120FE2" w:rsidRPr="0024729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des autistes en France </w:t>
      </w:r>
      <w:r w:rsidR="003958C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: </w:t>
      </w:r>
      <w:r w:rsidR="00120FE2" w:rsidRPr="0024729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</w:r>
      <w:r w:rsidR="003958C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aperçu </w:t>
      </w:r>
      <w:r w:rsidR="00120FE2" w:rsidRPr="00247293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et solutions</w:t>
      </w:r>
      <w:r w:rsidR="00007A30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-</w:t>
      </w:r>
      <w:r w:rsidR="00864C9C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  <w:t>SYNTHESE</w:t>
      </w:r>
      <w:r w:rsidR="009C14FE">
        <w:rPr>
          <w:rFonts w:asciiTheme="minorHAnsi" w:hAnsiTheme="minorHAnsi" w:cstheme="minorHAnsi"/>
          <w:b/>
          <w:color w:val="2F5496" w:themeColor="accent1" w:themeShade="BF"/>
          <w:sz w:val="96"/>
          <w:szCs w:val="96"/>
          <w:lang w:val="fr-F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PLUS COURTE</w:t>
      </w:r>
    </w:p>
    <w:p w14:paraId="0339AE72" w14:textId="253944B7" w:rsidR="00565BD3" w:rsidRDefault="00050252" w:rsidP="00DE38AA">
      <w:pPr>
        <w:jc w:val="center"/>
        <w:rPr>
          <w:rFonts w:asciiTheme="minorHAnsi" w:eastAsia="Georgia" w:hAnsiTheme="minorHAnsi" w:cstheme="minorHAnsi"/>
          <w:bCs/>
          <w:sz w:val="28"/>
          <w:szCs w:val="28"/>
        </w:rPr>
      </w:pPr>
      <w:r>
        <w:rPr>
          <w:rFonts w:asciiTheme="minorHAnsi" w:eastAsia="Georgia" w:hAnsiTheme="minorHAnsi" w:cstheme="minorHAnsi"/>
          <w:bCs/>
          <w:sz w:val="28"/>
          <w:szCs w:val="28"/>
        </w:rPr>
        <w:t>V</w:t>
      </w:r>
      <w:r w:rsidR="001B2D67" w:rsidRPr="00B328DD">
        <w:rPr>
          <w:rFonts w:asciiTheme="minorHAnsi" w:eastAsia="Georgia" w:hAnsiTheme="minorHAnsi" w:cstheme="minorHAnsi"/>
          <w:bCs/>
          <w:sz w:val="28"/>
          <w:szCs w:val="28"/>
        </w:rPr>
        <w:t>ue d'ensemble pour mieux faire comprendre (et réduire) ce grave problème,</w:t>
      </w:r>
      <w:r w:rsidR="00120FE2" w:rsidRPr="00B328DD">
        <w:rPr>
          <w:rFonts w:asciiTheme="minorHAnsi" w:eastAsia="Georgia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eastAsia="Georgia" w:hAnsiTheme="minorHAnsi" w:cstheme="minorHAnsi"/>
          <w:bCs/>
          <w:sz w:val="28"/>
          <w:szCs w:val="28"/>
        </w:rPr>
        <w:br/>
      </w:r>
      <w:r w:rsidR="00120FE2" w:rsidRPr="00B328DD">
        <w:rPr>
          <w:rFonts w:asciiTheme="minorHAnsi" w:eastAsia="Georgia" w:hAnsiTheme="minorHAnsi" w:cstheme="minorHAnsi"/>
          <w:bCs/>
          <w:sz w:val="28"/>
          <w:szCs w:val="28"/>
        </w:rPr>
        <w:t xml:space="preserve">proposée en tant que contribution </w:t>
      </w:r>
      <w:r w:rsidR="005579AE" w:rsidRPr="00B328DD">
        <w:rPr>
          <w:rFonts w:asciiTheme="minorHAnsi" w:eastAsia="Georgia" w:hAnsiTheme="minorHAnsi" w:cstheme="minorHAnsi"/>
          <w:bCs/>
          <w:sz w:val="28"/>
          <w:szCs w:val="28"/>
        </w:rPr>
        <w:t>aux "</w:t>
      </w:r>
      <w:hyperlink r:id="rId15" w:history="1">
        <w:r w:rsidR="005579AE" w:rsidRPr="007F14A7">
          <w:rPr>
            <w:rStyle w:val="Hyperlink"/>
            <w:rFonts w:asciiTheme="minorHAnsi" w:eastAsia="Georgia" w:hAnsiTheme="minorHAnsi" w:cstheme="minorHAnsi"/>
            <w:b/>
            <w:sz w:val="28"/>
            <w:szCs w:val="28"/>
          </w:rPr>
          <w:t>Etats Généraux de</w:t>
        </w:r>
        <w:r w:rsidR="007F14A7" w:rsidRPr="007F14A7">
          <w:rPr>
            <w:rStyle w:val="Hyperlink"/>
            <w:rFonts w:asciiTheme="minorHAnsi" w:eastAsia="Georgia" w:hAnsiTheme="minorHAnsi" w:cstheme="minorHAnsi"/>
            <w:b/>
            <w:sz w:val="28"/>
            <w:szCs w:val="28"/>
          </w:rPr>
          <w:t xml:space="preserve">s </w:t>
        </w:r>
        <w:r w:rsidR="005579AE" w:rsidRPr="007F14A7">
          <w:rPr>
            <w:rStyle w:val="Hyperlink"/>
            <w:rFonts w:asciiTheme="minorHAnsi" w:eastAsia="Georgia" w:hAnsiTheme="minorHAnsi" w:cstheme="minorHAnsi"/>
            <w:b/>
            <w:sz w:val="28"/>
            <w:szCs w:val="28"/>
          </w:rPr>
          <w:t>maltraitance</w:t>
        </w:r>
        <w:r w:rsidR="007F14A7" w:rsidRPr="007F14A7">
          <w:rPr>
            <w:rStyle w:val="Hyperlink"/>
            <w:rFonts w:asciiTheme="minorHAnsi" w:eastAsia="Georgia" w:hAnsiTheme="minorHAnsi" w:cstheme="minorHAnsi"/>
            <w:b/>
            <w:sz w:val="28"/>
            <w:szCs w:val="28"/>
          </w:rPr>
          <w:t>s</w:t>
        </w:r>
        <w:r w:rsidR="005579AE" w:rsidRPr="007F14A7">
          <w:rPr>
            <w:rStyle w:val="Hyperlink"/>
            <w:rFonts w:asciiTheme="minorHAnsi" w:eastAsia="Georgia" w:hAnsiTheme="minorHAnsi" w:cstheme="minorHAnsi"/>
            <w:b/>
            <w:sz w:val="28"/>
            <w:szCs w:val="28"/>
          </w:rPr>
          <w:t xml:space="preserve"> 2023</w:t>
        </w:r>
      </w:hyperlink>
      <w:r w:rsidR="005579AE" w:rsidRPr="00B328DD">
        <w:rPr>
          <w:rFonts w:asciiTheme="minorHAnsi" w:eastAsia="Georgia" w:hAnsiTheme="minorHAnsi" w:cstheme="minorHAnsi"/>
          <w:bCs/>
          <w:sz w:val="28"/>
          <w:szCs w:val="28"/>
        </w:rPr>
        <w:t>"</w:t>
      </w:r>
      <w:r w:rsidR="005579AE">
        <w:rPr>
          <w:rFonts w:asciiTheme="minorHAnsi" w:eastAsia="Georgia" w:hAnsiTheme="minorHAnsi" w:cstheme="minorHAnsi"/>
          <w:bCs/>
          <w:sz w:val="28"/>
          <w:szCs w:val="28"/>
        </w:rPr>
        <w:t>,</w:t>
      </w:r>
      <w:r w:rsidR="005579AE" w:rsidRPr="005579AE">
        <w:rPr>
          <w:rFonts w:asciiTheme="minorHAnsi" w:eastAsia="Georgia" w:hAnsiTheme="minorHAnsi" w:cstheme="minorHAnsi"/>
          <w:bCs/>
          <w:sz w:val="28"/>
          <w:szCs w:val="28"/>
        </w:rPr>
        <w:br/>
      </w:r>
      <w:r w:rsidR="00120FE2" w:rsidRPr="005579AE">
        <w:rPr>
          <w:rFonts w:asciiTheme="minorHAnsi" w:eastAsia="Georgia" w:hAnsiTheme="minorHAnsi" w:cstheme="minorHAnsi"/>
          <w:bCs/>
          <w:sz w:val="28"/>
          <w:szCs w:val="28"/>
        </w:rPr>
        <w:t xml:space="preserve">"hors </w:t>
      </w:r>
      <w:r w:rsidR="00CF7E76" w:rsidRPr="005579AE">
        <w:rPr>
          <w:rFonts w:asciiTheme="minorHAnsi" w:eastAsia="Georgia" w:hAnsiTheme="minorHAnsi" w:cstheme="minorHAnsi"/>
          <w:bCs/>
          <w:sz w:val="28"/>
          <w:szCs w:val="28"/>
        </w:rPr>
        <w:t xml:space="preserve">du </w:t>
      </w:r>
      <w:r w:rsidR="00120FE2" w:rsidRPr="005579AE">
        <w:rPr>
          <w:rFonts w:asciiTheme="minorHAnsi" w:eastAsia="Georgia" w:hAnsiTheme="minorHAnsi" w:cstheme="minorHAnsi"/>
          <w:bCs/>
          <w:sz w:val="28"/>
          <w:szCs w:val="28"/>
        </w:rPr>
        <w:t>cadre prévu</w:t>
      </w:r>
      <w:r w:rsidR="001626E4">
        <w:rPr>
          <w:rFonts w:asciiTheme="minorHAnsi" w:eastAsia="Georgia" w:hAnsiTheme="minorHAnsi" w:cstheme="minorHAnsi"/>
          <w:bCs/>
          <w:sz w:val="28"/>
          <w:szCs w:val="28"/>
        </w:rPr>
        <w:t>"</w:t>
      </w:r>
      <w:r w:rsidR="0068428D">
        <w:rPr>
          <w:rFonts w:asciiTheme="minorHAnsi" w:eastAsia="Georgia" w:hAnsiTheme="minorHAnsi" w:cstheme="minorHAnsi"/>
          <w:bCs/>
          <w:sz w:val="28"/>
          <w:szCs w:val="28"/>
        </w:rPr>
        <w:t>, faute</w:t>
      </w:r>
      <w:r w:rsidR="005579AE" w:rsidRPr="005579AE">
        <w:rPr>
          <w:rFonts w:asciiTheme="minorHAnsi" w:eastAsia="Georgia" w:hAnsiTheme="minorHAnsi" w:cstheme="minorHAnsi"/>
          <w:bCs/>
          <w:sz w:val="28"/>
          <w:szCs w:val="28"/>
        </w:rPr>
        <w:t xml:space="preserve"> de Prise En Compte Correcte de l'Autisme Partout</w:t>
      </w:r>
    </w:p>
    <w:p w14:paraId="2C61AD02" w14:textId="77777777" w:rsidR="007A700D" w:rsidRDefault="007A700D" w:rsidP="001B2D67">
      <w:pPr>
        <w:jc w:val="center"/>
        <w:rPr>
          <w:rFonts w:asciiTheme="minorHAnsi" w:eastAsia="Georgia" w:hAnsiTheme="minorHAnsi" w:cstheme="minorHAnsi"/>
          <w:bCs/>
          <w:sz w:val="28"/>
          <w:szCs w:val="28"/>
        </w:rPr>
      </w:pPr>
    </w:p>
    <w:p w14:paraId="5D42FEC6" w14:textId="04A069E1" w:rsidR="007A700D" w:rsidRDefault="00DE38AA" w:rsidP="00DE38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CC0C0"/>
        <w:ind w:left="426" w:right="566"/>
        <w:jc w:val="center"/>
        <w:rPr>
          <w:rFonts w:asciiTheme="minorHAnsi" w:eastAsia="Georgia" w:hAnsiTheme="minorHAnsi" w:cstheme="minorHAnsi"/>
          <w:bCs/>
          <w:sz w:val="32"/>
          <w:szCs w:val="32"/>
        </w:rPr>
      </w:pPr>
      <w:r>
        <w:rPr>
          <w:rFonts w:asciiTheme="minorHAnsi" w:eastAsia="Georgia" w:hAnsiTheme="minorHAnsi" w:cstheme="minorHAnsi"/>
          <w:bCs/>
          <w:sz w:val="32"/>
          <w:szCs w:val="32"/>
        </w:rPr>
        <w:br/>
      </w:r>
      <w:r w:rsidR="009D64CD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La </w:t>
      </w:r>
      <w:r w:rsidR="009D64CD" w:rsidRPr="007D2EE0">
        <w:rPr>
          <w:rFonts w:asciiTheme="minorHAnsi" w:eastAsia="Georgia" w:hAnsiTheme="minorHAnsi" w:cstheme="minorHAnsi"/>
          <w:b/>
          <w:sz w:val="32"/>
          <w:szCs w:val="32"/>
        </w:rPr>
        <w:t>maltraitance</w:t>
      </w:r>
      <w:r w:rsidR="009D64CD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 des aut</w:t>
      </w:r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t>istes et l'</w:t>
      </w:r>
      <w:hyperlink r:id="rId16" w:anchor="accessibilite" w:history="1">
        <w:r w:rsidR="00E3473E" w:rsidRPr="00DC641B">
          <w:rPr>
            <w:rStyle w:val="Hyperlink"/>
            <w:rFonts w:asciiTheme="minorHAnsi" w:eastAsia="Georgia" w:hAnsiTheme="minorHAnsi" w:cstheme="minorHAnsi"/>
            <w:b/>
            <w:sz w:val="32"/>
            <w:szCs w:val="32"/>
          </w:rPr>
          <w:t>accessibilité</w:t>
        </w:r>
      </w:hyperlink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 pour les autistes </w:t>
      </w:r>
      <w:r w:rsidR="00EB5D9A" w:rsidRPr="007D2EE0">
        <w:rPr>
          <w:rFonts w:asciiTheme="minorHAnsi" w:eastAsia="Georgia" w:hAnsiTheme="minorHAnsi" w:cstheme="minorHAnsi"/>
          <w:bCs/>
          <w:sz w:val="32"/>
          <w:szCs w:val="32"/>
        </w:rPr>
        <w:br/>
      </w:r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t>sont</w:t>
      </w:r>
      <w:r w:rsidR="00E3473E" w:rsidRPr="007D2EE0">
        <w:rPr>
          <w:rFonts w:asciiTheme="minorHAnsi" w:eastAsia="Georgia" w:hAnsiTheme="minorHAnsi" w:cstheme="minorHAnsi"/>
          <w:b/>
          <w:sz w:val="32"/>
          <w:szCs w:val="32"/>
        </w:rPr>
        <w:t xml:space="preserve"> les deux faces d'une même pièce</w:t>
      </w:r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 : </w:t>
      </w:r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br/>
      </w:r>
      <w:r w:rsidR="00E3473E" w:rsidRPr="007D2EE0">
        <w:rPr>
          <w:rFonts w:asciiTheme="minorHAnsi" w:eastAsia="Georgia" w:hAnsiTheme="minorHAnsi" w:cstheme="minorHAnsi"/>
          <w:b/>
          <w:sz w:val="32"/>
          <w:szCs w:val="32"/>
        </w:rPr>
        <w:t>cette maltraitance</w:t>
      </w:r>
      <w:r w:rsidR="00E3473E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 quasi générale (</w:t>
      </w:r>
      <w:r w:rsidR="0079708B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constante et omniprésente) </w:t>
      </w:r>
      <w:r w:rsidR="00EB5D9A" w:rsidRPr="007D2EE0">
        <w:rPr>
          <w:rFonts w:asciiTheme="minorHAnsi" w:eastAsia="Georgia" w:hAnsiTheme="minorHAnsi" w:cstheme="minorHAnsi"/>
          <w:bCs/>
          <w:sz w:val="32"/>
          <w:szCs w:val="32"/>
        </w:rPr>
        <w:br/>
      </w:r>
      <w:r w:rsidR="0079708B" w:rsidRPr="007D2EE0">
        <w:rPr>
          <w:rFonts w:asciiTheme="minorHAnsi" w:eastAsia="Georgia" w:hAnsiTheme="minorHAnsi" w:cstheme="minorHAnsi"/>
          <w:b/>
          <w:sz w:val="32"/>
          <w:szCs w:val="32"/>
        </w:rPr>
        <w:t>est le résultat de l'absence de toute politique d'</w:t>
      </w:r>
      <w:hyperlink r:id="rId17" w:anchor="accessibilite" w:history="1">
        <w:r w:rsidR="0079708B" w:rsidRPr="00DC641B">
          <w:rPr>
            <w:rStyle w:val="Hyperlink"/>
            <w:rFonts w:asciiTheme="minorHAnsi" w:eastAsia="Georgia" w:hAnsiTheme="minorHAnsi" w:cstheme="minorHAnsi"/>
            <w:b/>
            <w:i/>
            <w:iCs/>
            <w:sz w:val="44"/>
            <w:szCs w:val="44"/>
          </w:rPr>
          <w:t>accessibilité</w:t>
        </w:r>
      </w:hyperlink>
      <w:r w:rsidR="0079708B" w:rsidRPr="007D2EE0">
        <w:rPr>
          <w:rFonts w:asciiTheme="minorHAnsi" w:eastAsia="Georgia" w:hAnsiTheme="minorHAnsi" w:cstheme="minorHAnsi"/>
          <w:bCs/>
          <w:sz w:val="32"/>
          <w:szCs w:val="32"/>
        </w:rPr>
        <w:t xml:space="preserve"> </w:t>
      </w:r>
      <w:r w:rsidR="00EB5D9A" w:rsidRPr="007D2EE0">
        <w:rPr>
          <w:rFonts w:asciiTheme="minorHAnsi" w:eastAsia="Georgia" w:hAnsiTheme="minorHAnsi" w:cstheme="minorHAnsi"/>
          <w:bCs/>
          <w:sz w:val="32"/>
          <w:szCs w:val="32"/>
        </w:rPr>
        <w:br/>
      </w:r>
      <w:r w:rsidR="0079708B" w:rsidRPr="007D2EE0">
        <w:rPr>
          <w:rFonts w:asciiTheme="minorHAnsi" w:eastAsia="Georgia" w:hAnsiTheme="minorHAnsi" w:cstheme="minorHAnsi"/>
          <w:bCs/>
          <w:sz w:val="32"/>
          <w:szCs w:val="32"/>
        </w:rPr>
        <w:t>pour les personnes autistes handicapées</w:t>
      </w:r>
      <w:r w:rsidR="00BF1682" w:rsidRPr="007D2EE0">
        <w:rPr>
          <w:rFonts w:asciiTheme="minorHAnsi" w:eastAsia="Georgia" w:hAnsiTheme="minorHAnsi" w:cstheme="minorHAnsi"/>
          <w:bCs/>
          <w:sz w:val="32"/>
          <w:szCs w:val="32"/>
        </w:rPr>
        <w:t>,</w:t>
      </w:r>
      <w:r w:rsidR="00BF1682" w:rsidRPr="007D2EE0">
        <w:rPr>
          <w:rFonts w:asciiTheme="minorHAnsi" w:eastAsia="Georgia" w:hAnsiTheme="minorHAnsi" w:cstheme="minorHAnsi"/>
          <w:bCs/>
          <w:sz w:val="32"/>
          <w:szCs w:val="32"/>
        </w:rPr>
        <w:br/>
        <w:t>assortie des mesures concrètes (et appliquées) correspondantes.</w:t>
      </w:r>
      <w:r w:rsidR="00BF1682" w:rsidRPr="007D2EE0">
        <w:rPr>
          <w:rFonts w:asciiTheme="minorHAnsi" w:eastAsia="Georgia" w:hAnsiTheme="minorHAnsi" w:cstheme="minorHAnsi"/>
          <w:bCs/>
          <w:sz w:val="32"/>
          <w:szCs w:val="32"/>
        </w:rPr>
        <w:br/>
      </w:r>
    </w:p>
    <w:p w14:paraId="4965286B" w14:textId="1742BDBB" w:rsidR="007D2EE0" w:rsidRDefault="00864C9C" w:rsidP="007D2E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420"/>
        <w:jc w:val="center"/>
        <w:rPr>
          <w:rFonts w:asciiTheme="minorHAnsi" w:eastAsia="Georgia" w:hAnsiTheme="minorHAnsi" w:cstheme="minorHAnsi"/>
          <w:bCs/>
          <w:i/>
          <w:iCs/>
          <w:sz w:val="28"/>
          <w:szCs w:val="28"/>
        </w:rPr>
      </w:pPr>
      <w:r w:rsidRPr="00007A30">
        <w:rPr>
          <w:rFonts w:asciiTheme="majorHAnsi" w:hAnsiTheme="majorHAnsi" w:cstheme="majorHAnsi"/>
          <w:b/>
          <w:bCs/>
          <w:color w:val="000000" w:themeColor="text1"/>
          <w:sz w:val="48"/>
          <w:szCs w:val="48"/>
        </w:rPr>
        <w:t xml:space="preserve">SYNTHESE </w:t>
      </w:r>
      <w:r w:rsidR="0005080E" w:rsidRPr="00007A30">
        <w:rPr>
          <w:rFonts w:asciiTheme="majorHAnsi" w:hAnsiTheme="majorHAnsi" w:cstheme="majorHAnsi"/>
          <w:b/>
          <w:bCs/>
          <w:color w:val="000000" w:themeColor="text1"/>
          <w:sz w:val="48"/>
          <w:szCs w:val="48"/>
        </w:rPr>
        <w:t xml:space="preserve">PLUS COURTE </w:t>
      </w:r>
      <w:r w:rsidR="00007A30" w:rsidRPr="00007A30">
        <w:rPr>
          <w:rFonts w:asciiTheme="majorHAnsi" w:hAnsiTheme="majorHAnsi" w:cstheme="majorHAnsi"/>
          <w:b/>
          <w:bCs/>
          <w:color w:val="000000" w:themeColor="text1"/>
          <w:sz w:val="48"/>
          <w:szCs w:val="48"/>
        </w:rPr>
        <w:br/>
      </w:r>
      <w:r>
        <w:rPr>
          <w:rFonts w:asciiTheme="majorHAnsi" w:hAnsiTheme="majorHAnsi" w:cstheme="majorHAnsi"/>
          <w:color w:val="000000" w:themeColor="text1"/>
          <w:sz w:val="48"/>
          <w:szCs w:val="48"/>
        </w:rPr>
        <w:t xml:space="preserve">de la </w:t>
      </w:r>
      <w:r w:rsidR="006217A9">
        <w:rPr>
          <w:rFonts w:asciiTheme="majorHAnsi" w:hAnsiTheme="majorHAnsi" w:cstheme="majorHAnsi"/>
          <w:color w:val="000000" w:themeColor="text1"/>
          <w:sz w:val="48"/>
          <w:szCs w:val="48"/>
        </w:rPr>
        <w:t>Version 1</w:t>
      </w:r>
      <w:r w:rsidR="00BB3117">
        <w:rPr>
          <w:rFonts w:asciiTheme="majorHAnsi" w:hAnsiTheme="majorHAnsi" w:cstheme="majorHAnsi"/>
          <w:color w:val="000000" w:themeColor="text1"/>
          <w:sz w:val="48"/>
          <w:szCs w:val="48"/>
          <w:lang w:val="fr-FR"/>
        </w:rPr>
        <w:t>.</w:t>
      </w:r>
      <w:r w:rsidR="00365A53">
        <w:rPr>
          <w:rFonts w:asciiTheme="majorHAnsi" w:hAnsiTheme="majorHAnsi" w:cstheme="majorHAnsi"/>
          <w:color w:val="000000" w:themeColor="text1"/>
          <w:sz w:val="48"/>
          <w:szCs w:val="48"/>
          <w:lang w:val="fr-FR"/>
        </w:rPr>
        <w:t>2</w:t>
      </w:r>
      <w:r w:rsidR="006217A9">
        <w:rPr>
          <w:rFonts w:asciiTheme="majorHAnsi" w:hAnsiTheme="majorHAnsi" w:cstheme="majorHAnsi"/>
          <w:color w:val="000000" w:themeColor="text1"/>
          <w:sz w:val="48"/>
          <w:szCs w:val="48"/>
        </w:rPr>
        <w:t xml:space="preserve"> </w:t>
      </w:r>
      <w:r>
        <w:rPr>
          <w:rFonts w:asciiTheme="majorHAnsi" w:hAnsiTheme="majorHAnsi" w:cstheme="majorHAnsi"/>
          <w:color w:val="000000" w:themeColor="text1"/>
          <w:sz w:val="48"/>
          <w:szCs w:val="48"/>
        </w:rPr>
        <w:t>du</w:t>
      </w:r>
      <w:r w:rsidR="00737BC2">
        <w:rPr>
          <w:rFonts w:asciiTheme="majorHAnsi" w:hAnsiTheme="majorHAnsi" w:cstheme="majorHAnsi"/>
          <w:color w:val="000000" w:themeColor="text1"/>
          <w:sz w:val="48"/>
          <w:szCs w:val="48"/>
        </w:rPr>
        <w:t xml:space="preserve"> </w:t>
      </w:r>
      <w:r w:rsidR="006217A9">
        <w:rPr>
          <w:rFonts w:asciiTheme="majorHAnsi" w:hAnsiTheme="majorHAnsi" w:cstheme="majorHAnsi"/>
          <w:color w:val="000000" w:themeColor="text1"/>
          <w:sz w:val="48"/>
          <w:szCs w:val="48"/>
        </w:rPr>
        <w:t>2</w:t>
      </w:r>
      <w:r w:rsidR="00BB3117">
        <w:rPr>
          <w:rFonts w:asciiTheme="majorHAnsi" w:hAnsiTheme="majorHAnsi" w:cstheme="majorHAnsi"/>
          <w:color w:val="000000" w:themeColor="text1"/>
          <w:sz w:val="48"/>
          <w:szCs w:val="48"/>
          <w:lang w:val="fr-FR"/>
        </w:rPr>
        <w:t>6</w:t>
      </w:r>
      <w:r w:rsidR="006217A9">
        <w:rPr>
          <w:rFonts w:asciiTheme="majorHAnsi" w:hAnsiTheme="majorHAnsi" w:cstheme="majorHAnsi"/>
          <w:color w:val="000000" w:themeColor="text1"/>
          <w:sz w:val="48"/>
          <w:szCs w:val="48"/>
        </w:rPr>
        <w:t>/0</w:t>
      </w:r>
      <w:r w:rsidR="0048029E">
        <w:rPr>
          <w:rFonts w:asciiTheme="majorHAnsi" w:hAnsiTheme="majorHAnsi" w:cstheme="majorHAnsi"/>
          <w:color w:val="000000" w:themeColor="text1"/>
          <w:sz w:val="48"/>
          <w:szCs w:val="48"/>
          <w:lang w:val="fr-FR"/>
        </w:rPr>
        <w:t>7</w:t>
      </w:r>
      <w:r w:rsidR="006217A9">
        <w:rPr>
          <w:rFonts w:asciiTheme="majorHAnsi" w:hAnsiTheme="majorHAnsi" w:cstheme="majorHAnsi"/>
          <w:color w:val="000000" w:themeColor="text1"/>
          <w:sz w:val="48"/>
          <w:szCs w:val="48"/>
        </w:rPr>
        <w:t>/</w:t>
      </w:r>
      <w:r w:rsidR="007D2EE0" w:rsidRPr="00247293">
        <w:rPr>
          <w:rFonts w:asciiTheme="majorHAnsi" w:hAnsiTheme="majorHAnsi" w:cstheme="majorHAnsi"/>
          <w:color w:val="000000" w:themeColor="text1"/>
          <w:sz w:val="48"/>
          <w:szCs w:val="48"/>
          <w:lang w:val="fr-FR"/>
        </w:rPr>
        <w:t>2023</w:t>
      </w:r>
    </w:p>
    <w:sdt>
      <w:sdtPr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val="fr"/>
        </w:rPr>
        <w:id w:val="1983885080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b/>
        </w:rPr>
      </w:sdtEndPr>
      <w:sdtContent>
        <w:p w14:paraId="0B9771EC" w14:textId="591422E8" w:rsidR="00D9365A" w:rsidRPr="00864C9C" w:rsidRDefault="0094374C" w:rsidP="005170F5">
          <w:pPr>
            <w:pStyle w:val="TOCHeading"/>
            <w:rPr>
              <w:b/>
              <w:bCs w:val="0"/>
              <w:lang w:val="fr-FR"/>
            </w:rPr>
          </w:pPr>
          <w:r w:rsidRPr="00864C9C">
            <w:rPr>
              <w:b/>
              <w:bCs w:val="0"/>
              <w:lang w:val="fr-FR"/>
            </w:rPr>
            <w:t>Sommaire</w:t>
          </w:r>
        </w:p>
        <w:p w14:paraId="44CB3AA9" w14:textId="43BB64EB" w:rsidR="00BD407A" w:rsidRDefault="00D9365A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r w:rsidRPr="005E4AAF">
            <w:rPr>
              <w:rFonts w:asciiTheme="minorHAnsi" w:hAnsiTheme="minorHAnsi" w:cstheme="minorHAnsi"/>
            </w:rPr>
            <w:fldChar w:fldCharType="begin"/>
          </w:r>
          <w:r w:rsidRPr="005E4AAF">
            <w:rPr>
              <w:rFonts w:asciiTheme="minorHAnsi" w:hAnsiTheme="minorHAnsi" w:cstheme="minorHAnsi"/>
            </w:rPr>
            <w:instrText xml:space="preserve"> TOC \o "1-3" \h \z \u </w:instrText>
          </w:r>
          <w:r w:rsidRPr="005E4AAF">
            <w:rPr>
              <w:rFonts w:asciiTheme="minorHAnsi" w:hAnsiTheme="minorHAnsi" w:cstheme="minorHAnsi"/>
            </w:rPr>
            <w:fldChar w:fldCharType="separate"/>
          </w:r>
          <w:hyperlink w:anchor="_Toc192550192" w:history="1">
            <w:r w:rsidR="00BD407A" w:rsidRPr="006A51D4">
              <w:rPr>
                <w:rStyle w:val="Hyperlink"/>
                <w:rFonts w:eastAsia="Georgia"/>
                <w:noProof/>
              </w:rPr>
              <w:t>00. Résumé de ce document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_Toc192550192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4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43962DA0" w14:textId="312EC2D3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3" w:history="1">
            <w:r w:rsidR="00BD407A" w:rsidRPr="006A51D4">
              <w:rPr>
                <w:rStyle w:val="Hyperlink"/>
                <w:rFonts w:eastAsia="Georgia"/>
                <w:noProof/>
              </w:rPr>
              <w:t>0. Aperçu des mécanismes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_Toc192550193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9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736130DC" w14:textId="59E2757D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4" w:history="1">
            <w:r w:rsidR="00BD407A" w:rsidRPr="006A51D4">
              <w:rPr>
                <w:rStyle w:val="Hyperlink"/>
                <w:noProof/>
              </w:rPr>
              <w:t>1. La maltraitance FAMILIALE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_Toc192550194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11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729C4AAD" w14:textId="6059CE68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5" w:history="1">
            <w:r w:rsidR="00BD407A" w:rsidRPr="006A51D4">
              <w:rPr>
                <w:rStyle w:val="Hyperlink"/>
                <w:noProof/>
              </w:rPr>
              <w:t>2. La maltraitance SCOLAIRE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_Toc192550195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14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70E9B845" w14:textId="23072B2A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6" w:history="1">
            <w:r w:rsidR="00BD407A" w:rsidRPr="006A51D4">
              <w:rPr>
                <w:rStyle w:val="Hyperlink"/>
                <w:noProof/>
              </w:rPr>
              <w:t>3. La maltraitance SOCIALE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_Toc192550196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16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514F1EC9" w14:textId="3CFD0B11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7" w:history="1">
            <w:r w:rsidR="00BD407A" w:rsidRPr="006A51D4">
              <w:rPr>
                <w:rStyle w:val="Hyperlink"/>
                <w:noProof/>
              </w:rPr>
              <w:t>4. La maltraitance MEDICALE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_Toc192550197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19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635CD843" w14:textId="1D312BDA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8" w:history="1">
            <w:r w:rsidR="00BD407A" w:rsidRPr="006A51D4">
              <w:rPr>
                <w:rStyle w:val="Hyperlink"/>
                <w:noProof/>
              </w:rPr>
              <w:t>5. La maltraitance MEDICO-SOCIALE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_Toc192550198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21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7BE17AF9" w14:textId="1840B619" w:rsidR="00BD407A" w:rsidRDefault="005C1061">
          <w:pPr>
            <w:pStyle w:val="TOC1"/>
            <w:tabs>
              <w:tab w:val="right" w:leader="dot" w:pos="107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val="pt-BR"/>
              <w14:ligatures w14:val="standardContextual"/>
            </w:rPr>
          </w:pPr>
          <w:hyperlink w:anchor="_Toc192550199" w:history="1">
            <w:r w:rsidR="00BD407A" w:rsidRPr="006A51D4">
              <w:rPr>
                <w:rStyle w:val="Hyperlink"/>
                <w:noProof/>
              </w:rPr>
              <w:t>6. La maltraitance ADMINISTRATIVE</w:t>
            </w:r>
            <w:r w:rsidR="00BD407A">
              <w:rPr>
                <w:noProof/>
                <w:webHidden/>
              </w:rPr>
              <w:tab/>
            </w:r>
            <w:r w:rsidR="00BD407A">
              <w:rPr>
                <w:noProof/>
                <w:webHidden/>
              </w:rPr>
              <w:fldChar w:fldCharType="begin"/>
            </w:r>
            <w:r w:rsidR="00BD407A">
              <w:rPr>
                <w:noProof/>
                <w:webHidden/>
              </w:rPr>
              <w:instrText xml:space="preserve"> PAGEREF _Toc192550199 \h </w:instrText>
            </w:r>
            <w:r w:rsidR="00BD407A">
              <w:rPr>
                <w:noProof/>
                <w:webHidden/>
              </w:rPr>
            </w:r>
            <w:r w:rsidR="00BD407A">
              <w:rPr>
                <w:noProof/>
                <w:webHidden/>
              </w:rPr>
              <w:fldChar w:fldCharType="separate"/>
            </w:r>
            <w:r w:rsidR="00BD407A">
              <w:rPr>
                <w:noProof/>
                <w:webHidden/>
              </w:rPr>
              <w:t>23</w:t>
            </w:r>
            <w:r w:rsidR="00BD407A">
              <w:rPr>
                <w:noProof/>
                <w:webHidden/>
              </w:rPr>
              <w:fldChar w:fldCharType="end"/>
            </w:r>
          </w:hyperlink>
        </w:p>
        <w:p w14:paraId="4BFA2926" w14:textId="14378D3C" w:rsidR="00D9365A" w:rsidRPr="005E4AAF" w:rsidRDefault="00D9365A">
          <w:pPr>
            <w:rPr>
              <w:rFonts w:asciiTheme="minorHAnsi" w:hAnsiTheme="minorHAnsi" w:cstheme="minorHAnsi"/>
            </w:rPr>
          </w:pPr>
          <w:r w:rsidRPr="005E4AAF">
            <w:rPr>
              <w:rFonts w:asciiTheme="minorHAnsi" w:hAnsiTheme="minorHAnsi" w:cstheme="minorHAnsi"/>
              <w:b/>
              <w:bCs/>
            </w:rPr>
            <w:fldChar w:fldCharType="end"/>
          </w:r>
        </w:p>
      </w:sdtContent>
    </w:sdt>
    <w:p w14:paraId="359FEA92" w14:textId="337ED505" w:rsidR="00864568" w:rsidRPr="00457842" w:rsidRDefault="00AC74D6" w:rsidP="004578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Sitka Display" w:eastAsia="Georgia" w:hAnsi="Sitka Display"/>
          <w:i/>
          <w:iCs/>
          <w:color w:val="FF3399"/>
        </w:rPr>
      </w:pPr>
      <w:r>
        <w:rPr>
          <w:rFonts w:ascii="Sitka Display" w:eastAsia="Georgia" w:hAnsi="Sitka Display" w:cs="Georgia"/>
          <w:sz w:val="28"/>
          <w:szCs w:val="28"/>
        </w:rPr>
        <w:br w:type="page"/>
      </w:r>
    </w:p>
    <w:p w14:paraId="7D17EA49" w14:textId="3A0A8C14" w:rsidR="00BD0148" w:rsidRDefault="00BD0148" w:rsidP="00BD0148">
      <w:pPr>
        <w:pStyle w:val="Heading1"/>
        <w:rPr>
          <w:rFonts w:eastAsia="Georgia"/>
        </w:rPr>
      </w:pPr>
      <w:bookmarkStart w:id="0" w:name="_Toc192550192"/>
      <w:r>
        <w:rPr>
          <w:rFonts w:eastAsia="Georgia"/>
        </w:rPr>
        <w:lastRenderedPageBreak/>
        <w:t>00. Résumé de ce document</w:t>
      </w:r>
      <w:bookmarkEnd w:id="0"/>
    </w:p>
    <w:p w14:paraId="1AE8D042" w14:textId="77777777" w:rsidR="00BD0148" w:rsidRPr="00BD0148" w:rsidRDefault="00BD0148" w:rsidP="00BD0148">
      <w:pPr>
        <w:rPr>
          <w:rFonts w:eastAsia="Georgia"/>
          <w:lang w:val="fr-FR"/>
        </w:rPr>
      </w:pPr>
    </w:p>
    <w:p w14:paraId="366845F5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Synthèse Générale : Maltraitance Systémique des Autistes en France</w:t>
      </w:r>
    </w:p>
    <w:p w14:paraId="5950A42A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1. Aperçu des Mécanismes de Maltraitance</w:t>
      </w:r>
    </w:p>
    <w:p w14:paraId="05B6C923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1.1 Une Maltraitance Omniprésente et Systémique</w:t>
      </w:r>
    </w:p>
    <w:p w14:paraId="504EEA14" w14:textId="77777777" w:rsidR="008756DD" w:rsidRPr="008756DD" w:rsidRDefault="008756DD" w:rsidP="00BD407A">
      <w:pPr>
        <w:numPr>
          <w:ilvl w:val="0"/>
          <w:numId w:val="2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Les autistes subissent une maltraitance diffuse résultant d’un Système Obligatoirement Social (SOS) inadapté et inaccessible.</w:t>
      </w:r>
    </w:p>
    <w:p w14:paraId="7E76DB1A" w14:textId="77777777" w:rsidR="008756DD" w:rsidRPr="008756DD" w:rsidRDefault="008756DD" w:rsidP="00BD407A">
      <w:pPr>
        <w:numPr>
          <w:ilvl w:val="0"/>
          <w:numId w:val="2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Cette maltraitance est rarement intentionnelle, mais ses conséquences (souffrances, exclusion, perte de chances) sont réelles et inacceptables.</w:t>
      </w:r>
    </w:p>
    <w:p w14:paraId="30C06C7B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1.2 Accessibilité et Maltraitance : Une Corrélation Directe</w:t>
      </w:r>
    </w:p>
    <w:p w14:paraId="610E8439" w14:textId="77777777" w:rsidR="008756DD" w:rsidRPr="008756DD" w:rsidRDefault="008756DD" w:rsidP="00BD407A">
      <w:pPr>
        <w:numPr>
          <w:ilvl w:val="0"/>
          <w:numId w:val="2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L'absence de politiques d’accessibilité spécifiques pour les autistes constitue une maltraitance en soi.</w:t>
      </w:r>
    </w:p>
    <w:p w14:paraId="04F35ADF" w14:textId="77777777" w:rsidR="008756DD" w:rsidRPr="008756DD" w:rsidRDefault="008756DD" w:rsidP="00BD407A">
      <w:pPr>
        <w:numPr>
          <w:ilvl w:val="0"/>
          <w:numId w:val="2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Le refus des autorités d'écouter les autistes (notamment la Délégation Interministérielle Autisme et TND et le Défenseur des Droits) aggrave cette situation.</w:t>
      </w:r>
    </w:p>
    <w:p w14:paraId="06F1E087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1.3 Un Cercle Vicieux Administratif</w:t>
      </w:r>
    </w:p>
    <w:p w14:paraId="083F4169" w14:textId="77777777" w:rsidR="008756DD" w:rsidRPr="008756DD" w:rsidRDefault="008756DD" w:rsidP="00BD407A">
      <w:pPr>
        <w:numPr>
          <w:ilvl w:val="0"/>
          <w:numId w:val="2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L’administration française rejette les critiques et prétend être infaillible.</w:t>
      </w:r>
    </w:p>
    <w:p w14:paraId="7DBD0C9E" w14:textId="77777777" w:rsidR="008756DD" w:rsidRPr="008756DD" w:rsidRDefault="008756DD" w:rsidP="00BD407A">
      <w:pPr>
        <w:numPr>
          <w:ilvl w:val="0"/>
          <w:numId w:val="2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Une confusion systématique entre l’autisme et les troubles associés empêche toute reconnaissance de l’autisme comme une variation naturelle.</w:t>
      </w:r>
    </w:p>
    <w:p w14:paraId="589A016F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1.4 Maltraitance Reconnue vs Maltraitance Réelle</w:t>
      </w:r>
    </w:p>
    <w:p w14:paraId="2735D8DE" w14:textId="77777777" w:rsidR="008756DD" w:rsidRPr="008756DD" w:rsidRDefault="008756DD" w:rsidP="00BD407A">
      <w:pPr>
        <w:numPr>
          <w:ilvl w:val="0"/>
          <w:numId w:val="2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L'État ne reconnaît que la maltraitance familiale ou médico-sociale, ignorant la maltraitance systémique.</w:t>
      </w:r>
    </w:p>
    <w:p w14:paraId="57CD7272" w14:textId="77777777" w:rsidR="008756DD" w:rsidRPr="008756DD" w:rsidRDefault="008756DD" w:rsidP="00BD407A">
      <w:pPr>
        <w:numPr>
          <w:ilvl w:val="0"/>
          <w:numId w:val="2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Cette stratégie permet de masquer la responsabilité de l'État dans l’exclusion et la souffrance des autistes.</w:t>
      </w:r>
    </w:p>
    <w:p w14:paraId="7FAC6949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1.5 Conditions Nécessaires aux Solutions</w:t>
      </w:r>
    </w:p>
    <w:p w14:paraId="1450089D" w14:textId="77777777" w:rsidR="008756DD" w:rsidRPr="008756DD" w:rsidRDefault="008756DD" w:rsidP="00BD407A">
      <w:pPr>
        <w:numPr>
          <w:ilvl w:val="0"/>
          <w:numId w:val="2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lastRenderedPageBreak/>
        <w:t>Adopter une vraie politique d’accessibilité : des ajustements simples suffiraient à améliorer la situation sans coût excessif.</w:t>
      </w:r>
    </w:p>
    <w:p w14:paraId="5D672282" w14:textId="77777777" w:rsidR="008756DD" w:rsidRPr="008756DD" w:rsidRDefault="008756DD" w:rsidP="00BD407A">
      <w:pPr>
        <w:numPr>
          <w:ilvl w:val="0"/>
          <w:numId w:val="2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Clarifier la nature de l’autisme : cesser de le confondre avec ses troubles spécifiques.</w:t>
      </w:r>
    </w:p>
    <w:p w14:paraId="58A3CD43" w14:textId="77777777" w:rsidR="008756DD" w:rsidRPr="008756DD" w:rsidRDefault="008756DD" w:rsidP="00BD407A">
      <w:pPr>
        <w:numPr>
          <w:ilvl w:val="0"/>
          <w:numId w:val="2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Impliquer réellement les autistes dans la décision publique.</w:t>
      </w:r>
    </w:p>
    <w:p w14:paraId="1F065CBB" w14:textId="77777777" w:rsidR="008756DD" w:rsidRPr="008756DD" w:rsidRDefault="008756DD" w:rsidP="00BD407A">
      <w:pPr>
        <w:numPr>
          <w:ilvl w:val="0"/>
          <w:numId w:val="2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Réduire les troubles administratifs qui aggravent la maltraitance.</w:t>
      </w:r>
    </w:p>
    <w:p w14:paraId="52204028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2. Formes de Maltraitance Spécifiques</w:t>
      </w:r>
    </w:p>
    <w:p w14:paraId="3A4A30A6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2.1 Maltraitance Familiale</w:t>
      </w:r>
    </w:p>
    <w:p w14:paraId="4B391C48" w14:textId="77777777" w:rsidR="008756DD" w:rsidRPr="008756DD" w:rsidRDefault="008756DD" w:rsidP="00BD407A">
      <w:pPr>
        <w:numPr>
          <w:ilvl w:val="0"/>
          <w:numId w:val="2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L’incompréhension de l’autisme au sein des familles engendre souvent une maltraitance involontaire.</w:t>
      </w:r>
    </w:p>
    <w:p w14:paraId="68FED709" w14:textId="77777777" w:rsidR="008756DD" w:rsidRPr="008756DD" w:rsidRDefault="008756DD" w:rsidP="00BD407A">
      <w:pPr>
        <w:numPr>
          <w:ilvl w:val="0"/>
          <w:numId w:val="2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Exemples : surprotection excessive, injonction de normalisation, rejet des intérêts spécifiques.</w:t>
      </w:r>
    </w:p>
    <w:p w14:paraId="138C6F28" w14:textId="77777777" w:rsidR="008756DD" w:rsidRPr="008756DD" w:rsidRDefault="008756DD" w:rsidP="00BD407A">
      <w:pPr>
        <w:numPr>
          <w:ilvl w:val="0"/>
          <w:numId w:val="2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Solutions : programme d’éducation parentale à l’autisme.</w:t>
      </w:r>
    </w:p>
    <w:p w14:paraId="0D9100D0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2.2 Maltraitance Scolaire</w:t>
      </w:r>
    </w:p>
    <w:p w14:paraId="0ED8F6A5" w14:textId="77777777" w:rsidR="008756DD" w:rsidRPr="008756DD" w:rsidRDefault="008756DD" w:rsidP="00BD407A">
      <w:pPr>
        <w:numPr>
          <w:ilvl w:val="0"/>
          <w:numId w:val="2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Un système éducatif inadapté empêche toute inclusion réelle.</w:t>
      </w:r>
    </w:p>
    <w:p w14:paraId="347ACB91" w14:textId="77777777" w:rsidR="008756DD" w:rsidRPr="008756DD" w:rsidRDefault="008756DD" w:rsidP="00BD407A">
      <w:pPr>
        <w:numPr>
          <w:ilvl w:val="0"/>
          <w:numId w:val="2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Absence de formation des enseignants, manque d’AESH, discriminations et exclusions déguisées.</w:t>
      </w:r>
    </w:p>
    <w:p w14:paraId="65E05948" w14:textId="77777777" w:rsidR="008756DD" w:rsidRPr="008756DD" w:rsidRDefault="008756DD" w:rsidP="00BD407A">
      <w:pPr>
        <w:numPr>
          <w:ilvl w:val="0"/>
          <w:numId w:val="2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Harcèlement non traité, impactant directement la santé mentale des autistes.</w:t>
      </w:r>
    </w:p>
    <w:p w14:paraId="6ACE16AA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2.3 Maltraitance Sociale</w:t>
      </w:r>
    </w:p>
    <w:p w14:paraId="7F486D18" w14:textId="77777777" w:rsidR="008756DD" w:rsidRPr="008756DD" w:rsidRDefault="008756DD" w:rsidP="00BD407A">
      <w:pPr>
        <w:numPr>
          <w:ilvl w:val="0"/>
          <w:numId w:val="2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Exclusion systémique des services publics et privés.</w:t>
      </w:r>
    </w:p>
    <w:p w14:paraId="188E1CF2" w14:textId="77777777" w:rsidR="008756DD" w:rsidRPr="008756DD" w:rsidRDefault="008756DD" w:rsidP="00BD407A">
      <w:pPr>
        <w:numPr>
          <w:ilvl w:val="0"/>
          <w:numId w:val="2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Atteintes sensorielles et mentales socio-générées : proximité physique forcée, bruit excessif, températures absurdes.</w:t>
      </w:r>
    </w:p>
    <w:p w14:paraId="1EF920B2" w14:textId="77777777" w:rsidR="008756DD" w:rsidRPr="008756DD" w:rsidRDefault="008756DD" w:rsidP="00BD407A">
      <w:pPr>
        <w:numPr>
          <w:ilvl w:val="0"/>
          <w:numId w:val="2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Solutions : mise en place d’une politique d’accessibilité spécifique aux autistes.</w:t>
      </w:r>
    </w:p>
    <w:p w14:paraId="566809A8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2.4 Maltraitance Médicale</w:t>
      </w:r>
    </w:p>
    <w:p w14:paraId="70474653" w14:textId="77777777" w:rsidR="008756DD" w:rsidRPr="008756DD" w:rsidRDefault="008756DD" w:rsidP="00BD407A">
      <w:pPr>
        <w:numPr>
          <w:ilvl w:val="0"/>
          <w:numId w:val="2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lastRenderedPageBreak/>
        <w:t>Mépris et attitudes hautaines des soignants.</w:t>
      </w:r>
    </w:p>
    <w:p w14:paraId="7961C540" w14:textId="77777777" w:rsidR="008756DD" w:rsidRPr="008756DD" w:rsidRDefault="008756DD" w:rsidP="00BD407A">
      <w:pPr>
        <w:numPr>
          <w:ilvl w:val="0"/>
          <w:numId w:val="2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Hospitalisations forcées et traitements abusifs.</w:t>
      </w:r>
    </w:p>
    <w:p w14:paraId="36D9260E" w14:textId="77777777" w:rsidR="008756DD" w:rsidRPr="008756DD" w:rsidRDefault="008756DD" w:rsidP="00BD407A">
      <w:pPr>
        <w:numPr>
          <w:ilvl w:val="0"/>
          <w:numId w:val="2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Influence désastreuse de la psychanalyse retardant les diagnostics.</w:t>
      </w:r>
    </w:p>
    <w:p w14:paraId="4395C007" w14:textId="77777777" w:rsidR="008756DD" w:rsidRPr="008756DD" w:rsidRDefault="008756DD" w:rsidP="00BD407A">
      <w:pPr>
        <w:numPr>
          <w:ilvl w:val="0"/>
          <w:numId w:val="2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Solutions : correction des erreurs médicales et réduction du pouvoir des psychiatres sur les autistes.</w:t>
      </w:r>
    </w:p>
    <w:p w14:paraId="62F49752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2.5 Maltraitance Médico-Sociale</w:t>
      </w:r>
    </w:p>
    <w:p w14:paraId="5C5E0944" w14:textId="77777777" w:rsidR="008756DD" w:rsidRPr="008756DD" w:rsidRDefault="008756DD" w:rsidP="00BD407A">
      <w:pPr>
        <w:numPr>
          <w:ilvl w:val="0"/>
          <w:numId w:val="2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Institutions séparant les autistes de la société, les maintenant dans la dépendance.</w:t>
      </w:r>
    </w:p>
    <w:p w14:paraId="1E9665CC" w14:textId="77777777" w:rsidR="008756DD" w:rsidRPr="008756DD" w:rsidRDefault="008756DD" w:rsidP="00BD407A">
      <w:pPr>
        <w:numPr>
          <w:ilvl w:val="0"/>
          <w:numId w:val="2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Pratiques maltraitantes dans les ESAT et IME.</w:t>
      </w:r>
    </w:p>
    <w:p w14:paraId="0ACC12C3" w14:textId="77777777" w:rsidR="008756DD" w:rsidRPr="008756DD" w:rsidRDefault="008756DD" w:rsidP="00BD407A">
      <w:pPr>
        <w:numPr>
          <w:ilvl w:val="0"/>
          <w:numId w:val="2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Solutions : remplacer ces structures par un accompagnement à domicile.</w:t>
      </w:r>
    </w:p>
    <w:p w14:paraId="51F87989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2.6 Maltraitance Administrative</w:t>
      </w:r>
    </w:p>
    <w:p w14:paraId="445B6D89" w14:textId="77777777" w:rsidR="008756DD" w:rsidRPr="008756DD" w:rsidRDefault="008756DD" w:rsidP="00BD407A">
      <w:pPr>
        <w:numPr>
          <w:ilvl w:val="0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L’administration française est un système kafkaïen rejetant toute correction d’erreurs.</w:t>
      </w:r>
    </w:p>
    <w:p w14:paraId="028608C6" w14:textId="77777777" w:rsidR="008756DD" w:rsidRPr="008756DD" w:rsidRDefault="008756DD" w:rsidP="00BD407A">
      <w:pPr>
        <w:numPr>
          <w:ilvl w:val="0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pt-BR"/>
        </w:rPr>
        <w:t>Exemples :</w:t>
      </w:r>
    </w:p>
    <w:p w14:paraId="6B0B4BE6" w14:textId="77777777" w:rsidR="008756DD" w:rsidRPr="008756DD" w:rsidRDefault="008756DD" w:rsidP="00BD407A">
      <w:pPr>
        <w:numPr>
          <w:ilvl w:val="1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Non-reconnaissance des erreurs administratives.</w:t>
      </w:r>
    </w:p>
    <w:p w14:paraId="2B6BAAB3" w14:textId="77777777" w:rsidR="008756DD" w:rsidRPr="008756DD" w:rsidRDefault="008756DD" w:rsidP="00BD407A">
      <w:pPr>
        <w:numPr>
          <w:ilvl w:val="1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Confusion entretenue entre “autisme” et “troubles de l’autisme”.</w:t>
      </w:r>
    </w:p>
    <w:p w14:paraId="5C804E0C" w14:textId="77777777" w:rsidR="008756DD" w:rsidRPr="008756DD" w:rsidRDefault="008756DD" w:rsidP="00BD407A">
      <w:pPr>
        <w:numPr>
          <w:ilvl w:val="1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Exclusion des autistes des aides juridiques et sociales.</w:t>
      </w:r>
    </w:p>
    <w:p w14:paraId="413F04F7" w14:textId="77777777" w:rsidR="008756DD" w:rsidRPr="008756DD" w:rsidRDefault="008756DD" w:rsidP="00BD407A">
      <w:pPr>
        <w:numPr>
          <w:ilvl w:val="1"/>
          <w:numId w:val="2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Refus des aménagements nécessaires à une accessibilité minimale.</w:t>
      </w:r>
    </w:p>
    <w:p w14:paraId="29AE5312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3. Violations des Normes Internationales</w:t>
      </w:r>
    </w:p>
    <w:p w14:paraId="1FB59D20" w14:textId="77777777" w:rsidR="008756DD" w:rsidRPr="008756DD" w:rsidRDefault="008756DD" w:rsidP="00BD407A">
      <w:pPr>
        <w:numPr>
          <w:ilvl w:val="0"/>
          <w:numId w:val="2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Violation de l’article 16 de la CDPH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: Manque de protection contre les violences et abus.</w:t>
      </w:r>
    </w:p>
    <w:p w14:paraId="1559A853" w14:textId="77777777" w:rsidR="008756DD" w:rsidRPr="008756DD" w:rsidRDefault="008756DD" w:rsidP="00BD407A">
      <w:pPr>
        <w:numPr>
          <w:ilvl w:val="0"/>
          <w:numId w:val="2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Violation de l’article 19 de la CDPH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: Droit à l’autonomie entravé par l’institutionnalisation forcée.</w:t>
      </w:r>
    </w:p>
    <w:p w14:paraId="2B9B2782" w14:textId="77777777" w:rsidR="008756DD" w:rsidRPr="008756DD" w:rsidRDefault="008756DD" w:rsidP="00BD407A">
      <w:pPr>
        <w:numPr>
          <w:ilvl w:val="0"/>
          <w:numId w:val="2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Violation des articles 2 et 16 de la Convention contre la Torture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:</w:t>
      </w:r>
    </w:p>
    <w:p w14:paraId="7A477845" w14:textId="77777777" w:rsidR="008756DD" w:rsidRPr="008756DD" w:rsidRDefault="008756DD" w:rsidP="00BD407A">
      <w:pPr>
        <w:numPr>
          <w:ilvl w:val="1"/>
          <w:numId w:val="2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lastRenderedPageBreak/>
        <w:t>Les abus systémiques subis par les autistes constituent une forme de traitement cruel, inhumain et dégradant.</w:t>
      </w:r>
    </w:p>
    <w:p w14:paraId="22DDEB4D" w14:textId="77777777" w:rsidR="008756DD" w:rsidRPr="008756DD" w:rsidRDefault="008756DD" w:rsidP="00BD407A">
      <w:pPr>
        <w:numPr>
          <w:ilvl w:val="1"/>
          <w:numId w:val="2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L’inaction de l’État face à ces pratiques constitue une complicité passive.</w:t>
      </w:r>
    </w:p>
    <w:p w14:paraId="3698A2BE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4. Recommandations Urgentes au CAT de l’ONU</w:t>
      </w:r>
    </w:p>
    <w:p w14:paraId="18A82E97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Reconnaissance officielle de la maltraitance systémique des autistes en France.</w:t>
      </w:r>
    </w:p>
    <w:p w14:paraId="071008FC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Demande d’enquête internationale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sur les conditions de vie des autistes dans les institutions et services publics français.</w:t>
      </w:r>
    </w:p>
    <w:p w14:paraId="0D3572E2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Recommandation d’adoption d’une politique d’accessibilité globale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pour garantir le respect des droits des autistes.</w:t>
      </w:r>
    </w:p>
    <w:p w14:paraId="5684F894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Condamnation de la psychiatrisation abusive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et des hospitalisations forcées des autistes en France.</w:t>
      </w:r>
    </w:p>
    <w:p w14:paraId="4641339C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Exigence d’un programme d’éducation familiale à l’autisme</w:t>
      </w: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 xml:space="preserve"> pour limiter la maltraitance parentale involontaire.</w:t>
      </w:r>
    </w:p>
    <w:p w14:paraId="4E65CC73" w14:textId="77777777" w:rsidR="008756DD" w:rsidRPr="008756DD" w:rsidRDefault="008756DD" w:rsidP="00BD407A">
      <w:pPr>
        <w:numPr>
          <w:ilvl w:val="0"/>
          <w:numId w:val="2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fr-FR"/>
        </w:rPr>
        <w:t>Mise en demeure de la France pour aligner ses pratiques avec les obligations de la Convention contre la Torture.</w:t>
      </w:r>
    </w:p>
    <w:p w14:paraId="32613D62" w14:textId="77777777" w:rsidR="008756DD" w:rsidRPr="008756DD" w:rsidRDefault="008756DD" w:rsidP="00BD40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</w:pPr>
      <w:r w:rsidRPr="008756DD">
        <w:rPr>
          <w:rFonts w:asciiTheme="minorHAnsi" w:eastAsia="Georgia" w:hAnsiTheme="minorHAnsi" w:cstheme="minorHAnsi"/>
          <w:b/>
          <w:bCs/>
          <w:sz w:val="32"/>
          <w:szCs w:val="32"/>
          <w:lang w:val="pt-BR"/>
        </w:rPr>
        <w:t>Conclusion</w:t>
      </w:r>
    </w:p>
    <w:p w14:paraId="577C97C4" w14:textId="77777777" w:rsidR="008756DD" w:rsidRPr="008756DD" w:rsidRDefault="008756DD" w:rsidP="00BD407A">
      <w:pPr>
        <w:numPr>
          <w:ilvl w:val="0"/>
          <w:numId w:val="2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La maltraitance des autistes en France est une conséquence directe d’un système rigide, inaccessible et autoritaire.</w:t>
      </w:r>
    </w:p>
    <w:p w14:paraId="61D718C3" w14:textId="77777777" w:rsidR="008756DD" w:rsidRPr="008756DD" w:rsidRDefault="008756DD" w:rsidP="00BD407A">
      <w:pPr>
        <w:numPr>
          <w:ilvl w:val="0"/>
          <w:numId w:val="2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Tant que l’administration persiste à nier ses erreurs et refuse d’écouter les autistes, aucune amélioration ne sera possible.</w:t>
      </w:r>
    </w:p>
    <w:p w14:paraId="13DDD386" w14:textId="77777777" w:rsidR="008756DD" w:rsidRPr="008756DD" w:rsidRDefault="008756DD" w:rsidP="00BD407A">
      <w:pPr>
        <w:numPr>
          <w:ilvl w:val="0"/>
          <w:numId w:val="2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L’accessibilité et la reconnaissance des droits des autistes ne sont pas des faveurs, mais des obligations internationales.</w:t>
      </w:r>
    </w:p>
    <w:p w14:paraId="4008779F" w14:textId="77777777" w:rsidR="008756DD" w:rsidRPr="008756DD" w:rsidRDefault="008756DD" w:rsidP="00BD407A">
      <w:pPr>
        <w:numPr>
          <w:ilvl w:val="0"/>
          <w:numId w:val="2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/>
        <w:rPr>
          <w:rFonts w:asciiTheme="minorHAnsi" w:eastAsia="Georgia" w:hAnsiTheme="minorHAnsi" w:cstheme="minorHAnsi"/>
          <w:sz w:val="32"/>
          <w:szCs w:val="32"/>
          <w:lang w:val="fr-FR"/>
        </w:rPr>
      </w:pPr>
      <w:r w:rsidRPr="008756DD">
        <w:rPr>
          <w:rFonts w:asciiTheme="minorHAnsi" w:eastAsia="Georgia" w:hAnsiTheme="minorHAnsi" w:cstheme="minorHAnsi"/>
          <w:sz w:val="32"/>
          <w:szCs w:val="32"/>
          <w:lang w:val="fr-FR"/>
        </w:rPr>
        <w:t>Le CAT de l’ONU doit interpeller la France sur ces violations et exiger des réformes immédiates.</w:t>
      </w:r>
    </w:p>
    <w:p w14:paraId="323153C9" w14:textId="07290233" w:rsidR="00BD0148" w:rsidRDefault="00BD01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ajorBidi"/>
          <w:b/>
          <w:bCs/>
          <w:color w:val="2F5496" w:themeColor="accent1" w:themeShade="BF"/>
          <w:sz w:val="80"/>
          <w:szCs w:val="80"/>
          <w:lang w:val="fr-FR"/>
        </w:rPr>
      </w:pPr>
      <w:r>
        <w:rPr>
          <w:rFonts w:eastAsia="Georgia"/>
        </w:rPr>
        <w:lastRenderedPageBreak/>
        <w:br w:type="page"/>
      </w:r>
    </w:p>
    <w:p w14:paraId="6F3E75D0" w14:textId="6B4E3417" w:rsidR="00886E9F" w:rsidRPr="00361585" w:rsidRDefault="00723987" w:rsidP="005170F5">
      <w:pPr>
        <w:pStyle w:val="Heading1"/>
        <w:rPr>
          <w:rFonts w:eastAsia="Georgia"/>
        </w:rPr>
      </w:pPr>
      <w:bookmarkStart w:id="1" w:name="_Toc192550193"/>
      <w:r>
        <w:rPr>
          <w:rFonts w:eastAsia="Georgia"/>
        </w:rPr>
        <w:lastRenderedPageBreak/>
        <w:t xml:space="preserve">0. </w:t>
      </w:r>
      <w:r w:rsidR="00946259">
        <w:rPr>
          <w:rFonts w:eastAsia="Georgia"/>
        </w:rPr>
        <w:t>Aperçu des mécanismes</w:t>
      </w:r>
      <w:bookmarkEnd w:id="1"/>
    </w:p>
    <w:p w14:paraId="72033E93" w14:textId="77777777" w:rsidR="00700E1B" w:rsidRPr="00FD2281" w:rsidRDefault="00700E1B" w:rsidP="0070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</w:p>
    <w:p w14:paraId="1B99CB95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1. Une maltraitance omniprésente et systémique</w:t>
      </w:r>
    </w:p>
    <w:p w14:paraId="7623D6F0" w14:textId="77777777" w:rsidR="00182762" w:rsidRPr="00182762" w:rsidRDefault="00182762" w:rsidP="00182762">
      <w:pPr>
        <w:numPr>
          <w:ilvl w:val="0"/>
          <w:numId w:val="16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Les autistes subissent une maltraitance diffuse, résultant d’un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Système Obligatoirement Social (SOS)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inadapté et inaccessible.</w:t>
      </w:r>
    </w:p>
    <w:p w14:paraId="57F99DC9" w14:textId="77777777" w:rsidR="00182762" w:rsidRPr="00182762" w:rsidRDefault="00182762" w:rsidP="00182762">
      <w:pPr>
        <w:numPr>
          <w:ilvl w:val="0"/>
          <w:numId w:val="16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Elle est rarement intentionnelle, mais ses effets (souffrances, exclusion, perte de chances) sont bien réels et inacceptables.</w:t>
      </w:r>
    </w:p>
    <w:p w14:paraId="1E2717BD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2. Accessibilité et maltraitance : une corrélation directe</w:t>
      </w:r>
    </w:p>
    <w:p w14:paraId="5CC680D4" w14:textId="77777777" w:rsidR="00182762" w:rsidRPr="00182762" w:rsidRDefault="00182762" w:rsidP="00182762">
      <w:pPr>
        <w:numPr>
          <w:ilvl w:val="0"/>
          <w:numId w:val="16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L'absence de politiques d’accessibilité spécifiques pour les autistes est une maltraitance en soi.</w:t>
      </w:r>
    </w:p>
    <w:p w14:paraId="464936AF" w14:textId="77777777" w:rsidR="00182762" w:rsidRPr="00182762" w:rsidRDefault="00182762" w:rsidP="00182762">
      <w:pPr>
        <w:numPr>
          <w:ilvl w:val="0"/>
          <w:numId w:val="16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Le refus des autorités d’écouter les autistes (notamment la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Délégation Interministérielle Autisme et TND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et le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Défenseur des Droits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) aggrave cette situation.</w:t>
      </w:r>
    </w:p>
    <w:p w14:paraId="01C3A01C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3. Un cercle vicieux entretenu par l’administration</w:t>
      </w:r>
    </w:p>
    <w:p w14:paraId="48E1FF0E" w14:textId="77777777" w:rsidR="00182762" w:rsidRPr="00182762" w:rsidRDefault="00182762" w:rsidP="00182762">
      <w:pPr>
        <w:numPr>
          <w:ilvl w:val="0"/>
          <w:numId w:val="16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L’administration française rejette les critiques et maintient une façade d’infaillibilité.</w:t>
      </w:r>
    </w:p>
    <w:p w14:paraId="21028E5D" w14:textId="77777777" w:rsidR="00182762" w:rsidRPr="00182762" w:rsidRDefault="00182762" w:rsidP="00182762">
      <w:pPr>
        <w:numPr>
          <w:ilvl w:val="0"/>
          <w:numId w:val="16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Une confusion systématique entre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l’autisme et les troubles associés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empêche toute reconnaissance de l’autisme comme une variation naturelle.</w:t>
      </w:r>
    </w:p>
    <w:p w14:paraId="7A1C3AD5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  <w:t>4. Maltraitance reconnue vs maltraitance réelle</w:t>
      </w:r>
    </w:p>
    <w:p w14:paraId="2809EE4C" w14:textId="77777777" w:rsidR="00182762" w:rsidRPr="00182762" w:rsidRDefault="00182762" w:rsidP="00182762">
      <w:pPr>
        <w:numPr>
          <w:ilvl w:val="0"/>
          <w:numId w:val="16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L’État ne reconnaît que la maltraitance familiale ou médico-sociale, ignorant la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maltraitance systémique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.</w:t>
      </w:r>
    </w:p>
    <w:p w14:paraId="2007A943" w14:textId="77777777" w:rsidR="00182762" w:rsidRPr="00182762" w:rsidRDefault="00182762" w:rsidP="00182762">
      <w:pPr>
        <w:numPr>
          <w:ilvl w:val="0"/>
          <w:numId w:val="16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Cette stratégie permet de masquer la responsabilité de l’État dans l’exclusion et la souffrance des autistes.</w:t>
      </w:r>
    </w:p>
    <w:p w14:paraId="60F52609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  <w:t>5. Les niveaux de maltraitance</w:t>
      </w:r>
    </w:p>
    <w:p w14:paraId="37C1180A" w14:textId="77777777" w:rsidR="00182762" w:rsidRPr="00182762" w:rsidRDefault="00182762" w:rsidP="00182762">
      <w:pPr>
        <w:numPr>
          <w:ilvl w:val="0"/>
          <w:numId w:val="16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Niveau 1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Atteintes socio-générées (bruits, incohérences, absurdités sociales, injustices).</w:t>
      </w:r>
    </w:p>
    <w:p w14:paraId="05C3F946" w14:textId="77777777" w:rsidR="00182762" w:rsidRPr="00182762" w:rsidRDefault="00182762" w:rsidP="00182762">
      <w:pPr>
        <w:numPr>
          <w:ilvl w:val="0"/>
          <w:numId w:val="16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Niveau 2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Incompréhension et confusion (erreurs d’interprétation, ignorance des besoins autistiques).</w:t>
      </w:r>
    </w:p>
    <w:p w14:paraId="4A3EAA67" w14:textId="77777777" w:rsidR="00182762" w:rsidRPr="00182762" w:rsidRDefault="00182762" w:rsidP="00182762">
      <w:pPr>
        <w:numPr>
          <w:ilvl w:val="0"/>
          <w:numId w:val="16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lastRenderedPageBreak/>
        <w:t>Niveau 3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Refus d’adaptation et manipulations administratives (contournement, incurie, tromperie).</w:t>
      </w:r>
    </w:p>
    <w:p w14:paraId="611BFF31" w14:textId="77777777" w:rsidR="00182762" w:rsidRPr="00182762" w:rsidRDefault="00182762" w:rsidP="00182762">
      <w:pPr>
        <w:numPr>
          <w:ilvl w:val="0"/>
          <w:numId w:val="16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Niveau 4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Obligation de normalisation (pression sociale à masquer son autisme).</w:t>
      </w:r>
    </w:p>
    <w:p w14:paraId="0A19E979" w14:textId="77777777" w:rsidR="00182762" w:rsidRPr="00182762" w:rsidRDefault="00182762" w:rsidP="00182762">
      <w:pPr>
        <w:numPr>
          <w:ilvl w:val="0"/>
          <w:numId w:val="16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Niveau 5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Exclusion et auto-exclusion (isolement, marginalisation, jusqu’au suicide).</w:t>
      </w:r>
    </w:p>
    <w:p w14:paraId="1F1E854D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  <w:t>6. Conditions nécessaires aux solutions</w:t>
      </w:r>
    </w:p>
    <w:p w14:paraId="70EC933E" w14:textId="77777777" w:rsidR="00182762" w:rsidRPr="00182762" w:rsidRDefault="00182762" w:rsidP="00182762">
      <w:pPr>
        <w:numPr>
          <w:ilvl w:val="0"/>
          <w:numId w:val="16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Adopter une vraie politique d’accessibilité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des ajustements simples suffiraient à améliorer la situation sans coût excessif.</w:t>
      </w:r>
    </w:p>
    <w:p w14:paraId="3ED99B2C" w14:textId="77777777" w:rsidR="00182762" w:rsidRPr="00182762" w:rsidRDefault="00182762" w:rsidP="00182762">
      <w:pPr>
        <w:numPr>
          <w:ilvl w:val="0"/>
          <w:numId w:val="16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Clarifier la nature de l’autisme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cesser de le confondre avec ses troubles spécifiques.</w:t>
      </w:r>
    </w:p>
    <w:p w14:paraId="3D22C552" w14:textId="77777777" w:rsidR="00182762" w:rsidRPr="00182762" w:rsidRDefault="00182762" w:rsidP="00182762">
      <w:pPr>
        <w:numPr>
          <w:ilvl w:val="0"/>
          <w:numId w:val="16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Impliquer réellement les autistes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écouter ceux capables d’expliquer clairement, sans être influencés par des figures conformes au système.</w:t>
      </w:r>
    </w:p>
    <w:p w14:paraId="79F8A890" w14:textId="77777777" w:rsidR="00182762" w:rsidRPr="00182762" w:rsidRDefault="00182762" w:rsidP="00182762">
      <w:pPr>
        <w:numPr>
          <w:ilvl w:val="0"/>
          <w:numId w:val="16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Réduire les troubles administratifs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 : l’opacité et la rigidité bureaucratique aggravent la maltraitance.</w:t>
      </w:r>
    </w:p>
    <w:p w14:paraId="53678AFB" w14:textId="77777777" w:rsidR="00182762" w:rsidRPr="00182762" w:rsidRDefault="00182762" w:rsidP="001827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pt-BR"/>
        </w:rPr>
        <w:t>Conclusion</w:t>
      </w:r>
    </w:p>
    <w:p w14:paraId="464BA3F6" w14:textId="77777777" w:rsidR="00182762" w:rsidRPr="00182762" w:rsidRDefault="00182762" w:rsidP="00182762">
      <w:pPr>
        <w:numPr>
          <w:ilvl w:val="0"/>
          <w:numId w:val="16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La maltraitance des autistes est une conséquence directe d’un système rigide, inaccessible et autoritaire.</w:t>
      </w:r>
    </w:p>
    <w:p w14:paraId="5EDDF9F8" w14:textId="77777777" w:rsidR="00182762" w:rsidRPr="00182762" w:rsidRDefault="00182762" w:rsidP="00182762">
      <w:pPr>
        <w:numPr>
          <w:ilvl w:val="0"/>
          <w:numId w:val="16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 xml:space="preserve">Tant que </w:t>
      </w: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l’administration persiste à nier ses erreurs et refuse d’écouter les autistes</w:t>
      </w:r>
      <w:r w:rsidRPr="00182762">
        <w:rPr>
          <w:rFonts w:asciiTheme="minorHAnsi" w:eastAsia="Georgia" w:hAnsiTheme="minorHAnsi" w:cstheme="minorHAnsi"/>
          <w:sz w:val="28"/>
          <w:szCs w:val="28"/>
          <w:lang w:val="fr-FR"/>
        </w:rPr>
        <w:t>, aucune amélioration ne sera possible.</w:t>
      </w:r>
    </w:p>
    <w:p w14:paraId="04CB84A0" w14:textId="77777777" w:rsidR="00182762" w:rsidRPr="00182762" w:rsidRDefault="00182762" w:rsidP="00182762">
      <w:pPr>
        <w:numPr>
          <w:ilvl w:val="0"/>
          <w:numId w:val="16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Georgia" w:hAnsiTheme="minorHAnsi" w:cstheme="minorHAnsi"/>
          <w:sz w:val="28"/>
          <w:szCs w:val="28"/>
          <w:lang w:val="fr-FR"/>
        </w:rPr>
      </w:pPr>
      <w:r w:rsidRPr="00182762">
        <w:rPr>
          <w:rFonts w:asciiTheme="minorHAnsi" w:eastAsia="Georgia" w:hAnsiTheme="minorHAnsi" w:cstheme="minorHAnsi"/>
          <w:b/>
          <w:bCs/>
          <w:sz w:val="28"/>
          <w:szCs w:val="28"/>
          <w:lang w:val="fr-FR"/>
        </w:rPr>
        <w:t>L’accessibilité n’est pas une faveur, c’est un droit.</w:t>
      </w:r>
    </w:p>
    <w:p w14:paraId="7BED5ACB" w14:textId="33522932" w:rsidR="005E40BA" w:rsidRPr="00FD2281" w:rsidRDefault="005E40BA" w:rsidP="0070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FD2281">
        <w:rPr>
          <w:rFonts w:asciiTheme="minorHAnsi" w:eastAsia="Georgia" w:hAnsiTheme="minorHAnsi" w:cstheme="minorHAnsi"/>
          <w:sz w:val="28"/>
          <w:szCs w:val="28"/>
          <w:lang w:val="fr-FR"/>
        </w:rPr>
        <w:br w:type="page"/>
      </w:r>
    </w:p>
    <w:p w14:paraId="391B0B33" w14:textId="21C29A88" w:rsidR="00597126" w:rsidRDefault="00CF72C9" w:rsidP="00911612">
      <w:pPr>
        <w:pStyle w:val="Heading1"/>
      </w:pPr>
      <w:bookmarkStart w:id="2" w:name="_Toc192550194"/>
      <w:r>
        <w:lastRenderedPageBreak/>
        <w:t xml:space="preserve">1. </w:t>
      </w:r>
      <w:r w:rsidR="00120FE2" w:rsidRPr="00597126">
        <w:t xml:space="preserve">La maltraitance </w:t>
      </w:r>
      <w:r w:rsidR="004573DF">
        <w:t>FAMILIALE</w:t>
      </w:r>
      <w:bookmarkEnd w:id="2"/>
    </w:p>
    <w:p w14:paraId="79A03644" w14:textId="77777777" w:rsidR="007015D4" w:rsidRDefault="007015D4" w:rsidP="00911612">
      <w:pPr>
        <w:rPr>
          <w:lang w:val="fr-FR"/>
        </w:rPr>
      </w:pPr>
    </w:p>
    <w:p w14:paraId="05DC1D6D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1. Une incompréhension généralisée de l’autisme</w:t>
      </w:r>
    </w:p>
    <w:p w14:paraId="686193B8" w14:textId="77777777" w:rsidR="00D837DB" w:rsidRPr="00D837DB" w:rsidRDefault="00D837DB" w:rsidP="00D837DB">
      <w:pPr>
        <w:numPr>
          <w:ilvl w:val="0"/>
          <w:numId w:val="17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La prise en compte correcte de l’autisme en famille est rare et relève du hasard.</w:t>
      </w:r>
    </w:p>
    <w:p w14:paraId="026CF1BC" w14:textId="77777777" w:rsidR="00D837DB" w:rsidRPr="00D837DB" w:rsidRDefault="00D837DB" w:rsidP="00D837DB">
      <w:pPr>
        <w:numPr>
          <w:ilvl w:val="0"/>
          <w:numId w:val="17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Un environnement familial inadapté entraîne des souffrances et des difficultés supplémentaires pour l’enfant autiste.</w:t>
      </w:r>
    </w:p>
    <w:p w14:paraId="28825E63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2. L’autisme n’est pas causé par la famille, mais peut être aggravé</w:t>
      </w:r>
    </w:p>
    <w:p w14:paraId="2C6BD270" w14:textId="77777777" w:rsidR="00D837DB" w:rsidRPr="00D837DB" w:rsidRDefault="00D837DB" w:rsidP="00D837DB">
      <w:pPr>
        <w:numPr>
          <w:ilvl w:val="0"/>
          <w:numId w:val="17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L’autisme est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inné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>, contrairement aux anciennes théories erronées.</w:t>
      </w:r>
    </w:p>
    <w:p w14:paraId="3F74CE55" w14:textId="77777777" w:rsidR="00D837DB" w:rsidRPr="00D837DB" w:rsidRDefault="00D837DB" w:rsidP="00D837DB">
      <w:pPr>
        <w:numPr>
          <w:ilvl w:val="0"/>
          <w:numId w:val="17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Un manque de compréhension familiale peut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aggraver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les troubles et rendre la vie quotidienne plus difficile.</w:t>
      </w:r>
    </w:p>
    <w:p w14:paraId="7F1C5CD4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pt-BR"/>
        </w:rPr>
        <w:t>3. Une maltraitance involontaire mais réelle</w:t>
      </w:r>
    </w:p>
    <w:p w14:paraId="7E223BEE" w14:textId="77777777" w:rsidR="00D837DB" w:rsidRPr="00D837DB" w:rsidRDefault="00D837DB" w:rsidP="00D837DB">
      <w:pPr>
        <w:numPr>
          <w:ilvl w:val="0"/>
          <w:numId w:val="17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Les parents ne cherchent pas à nuire, mais leur méconnaissance de l’autisme crée un cadre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maltraitant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d’un point de vue technique et légal.</w:t>
      </w:r>
    </w:p>
    <w:p w14:paraId="026210AD" w14:textId="77777777" w:rsidR="00D837DB" w:rsidRPr="00D837DB" w:rsidRDefault="00D837DB" w:rsidP="00D837DB">
      <w:pPr>
        <w:numPr>
          <w:ilvl w:val="0"/>
          <w:numId w:val="17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Ces erreurs nuisent au développement et au bien-être de l’enfant autiste.</w:t>
      </w:r>
    </w:p>
    <w:p w14:paraId="07267007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4. Un tabou qui empêche toute amélioration</w:t>
      </w:r>
    </w:p>
    <w:p w14:paraId="68A47257" w14:textId="77777777" w:rsidR="00D837DB" w:rsidRPr="00D837DB" w:rsidRDefault="00D837DB" w:rsidP="00D837DB">
      <w:pPr>
        <w:numPr>
          <w:ilvl w:val="0"/>
          <w:numId w:val="17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Il est difficile d’aborder ce sujet sans heurter les familles, ce qui bloque toute réflexion et correction des erreurs.</w:t>
      </w:r>
    </w:p>
    <w:p w14:paraId="07C3747A" w14:textId="77777777" w:rsidR="00D837DB" w:rsidRPr="00D837DB" w:rsidRDefault="00D837DB" w:rsidP="00D837DB">
      <w:pPr>
        <w:numPr>
          <w:ilvl w:val="0"/>
          <w:numId w:val="17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Sans une analyse objective des pratiques familiales inadaptées, aucune solution efficace ne peut être mise en place.</w:t>
      </w:r>
    </w:p>
    <w:p w14:paraId="705820B1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pt-BR"/>
        </w:rPr>
        <w:t>1.1. Exemples de maltraitance familiale</w:t>
      </w:r>
    </w:p>
    <w:p w14:paraId="7FEB253A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Alimentation inadaptée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Sensibilité aux aliments transformés et cuits, favorisant la fatigue et les troubles.</w:t>
      </w:r>
    </w:p>
    <w:p w14:paraId="7B0016E1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Télévision et bruit de fond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Source majeure de nuisance sensorielle et cognitive.</w:t>
      </w:r>
    </w:p>
    <w:p w14:paraId="4D7ABCD5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Injonction de normalité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Pression implicite à se conformer aux attentes non-autistiques.</w:t>
      </w:r>
    </w:p>
    <w:p w14:paraId="78AB2465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Rejet des intérêts spécifiques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Découragement des passions naturelles de l’enfant.</w:t>
      </w:r>
    </w:p>
    <w:p w14:paraId="58A041E8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lastRenderedPageBreak/>
        <w:t>Imposition arbitraire de décisions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Absence de consultation de l’enfant sur des choix le concernant.</w:t>
      </w:r>
    </w:p>
    <w:p w14:paraId="170D4E01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Manque de justification des règles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Génère anxiété et incompréhension.</w:t>
      </w:r>
    </w:p>
    <w:p w14:paraId="74764557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Honte ou rejet en public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Détruit l’estime de soi.</w:t>
      </w:r>
    </w:p>
    <w:p w14:paraId="784F17A8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Surprotection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Empêche le développement de l’autonomie.</w:t>
      </w:r>
    </w:p>
    <w:p w14:paraId="0D4B8E62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Institutionnalisation forcée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Fuite des responsabilités parentales sous prétexte d’incapacité à gérer l’enfant.</w:t>
      </w:r>
    </w:p>
    <w:p w14:paraId="26A1ECF1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Traitements médicamenteux abusifs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Médicalisation de l’autisme sans prise en compte des véritables causes des difficultés.</w:t>
      </w:r>
    </w:p>
    <w:p w14:paraId="2D0B9AE4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Expressions de regret sur la naissance de l’enfant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Impact psychologique dévastateur.</w:t>
      </w:r>
    </w:p>
    <w:p w14:paraId="3141DF4A" w14:textId="77777777" w:rsidR="00D837DB" w:rsidRPr="00D837DB" w:rsidRDefault="00D837DB" w:rsidP="00D837DB">
      <w:pPr>
        <w:numPr>
          <w:ilvl w:val="0"/>
          <w:numId w:val="17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Cas extrêmes : tentatives d’assassinat parental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Tragédies menant souvent à des suicides ultérieurs.</w:t>
      </w:r>
    </w:p>
    <w:p w14:paraId="471FF824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1.2. Solutions : Un programme d’éducation familiale à l’autisme</w:t>
      </w:r>
    </w:p>
    <w:p w14:paraId="307F6A40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1. Objectif : Éviter les erreurs et maltraitances involontaires</w:t>
      </w:r>
    </w:p>
    <w:p w14:paraId="231BE5AE" w14:textId="77777777" w:rsidR="00D837DB" w:rsidRPr="00D837DB" w:rsidRDefault="00D837DB" w:rsidP="00D837DB">
      <w:pPr>
        <w:numPr>
          <w:ilvl w:val="0"/>
          <w:numId w:val="17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Contrairement à l’Éducation Thérapeutique du Patient, il doit être basé sur une compréhension correcte de l’autisme et non sur une approche médicalisée erronée.</w:t>
      </w:r>
    </w:p>
    <w:p w14:paraId="0047022E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pt-BR"/>
        </w:rPr>
        <w:t>2. Contenu du programme</w:t>
      </w:r>
    </w:p>
    <w:p w14:paraId="3F2B5A81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Différencier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autisme, troubles associés et handicaps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pour éviter les préjugés et erreurs d’interprétation.</w:t>
      </w:r>
    </w:p>
    <w:p w14:paraId="7D3BDEC1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Expliquer les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particularités sensorielles et mentales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pour éviter les atteintes involontaires.</w:t>
      </w:r>
    </w:p>
    <w:p w14:paraId="7CDD7CCF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Former les familles à analyser les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déclencheurs de crises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et à adapter l’environnement.</w:t>
      </w:r>
    </w:p>
    <w:p w14:paraId="580A0437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Réduire la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surprotection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>, qui limite les opportunités de développement.</w:t>
      </w:r>
    </w:p>
    <w:p w14:paraId="135084EE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Enseigner une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approche éducative respectueuse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>, sans imposer des normes non-autistiques.</w:t>
      </w:r>
    </w:p>
    <w:p w14:paraId="130854DD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Expliquer les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codes sociaux non-autistiques comme une deuxième langue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>, sans obligation de s’y conformer.</w:t>
      </w:r>
    </w:p>
    <w:p w14:paraId="41AC50D1" w14:textId="77777777" w:rsidR="00D837DB" w:rsidRPr="00D837DB" w:rsidRDefault="00D837DB" w:rsidP="00D837DB">
      <w:pPr>
        <w:numPr>
          <w:ilvl w:val="0"/>
          <w:numId w:val="1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lastRenderedPageBreak/>
        <w:t xml:space="preserve">Promouvoir une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culture de l’expérimentation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: le "toujours essayer" pour comprendre l’enfant.</w:t>
      </w:r>
    </w:p>
    <w:p w14:paraId="0AA5340D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3. Qui doit développer ce programme ?</w:t>
      </w:r>
    </w:p>
    <w:p w14:paraId="7ECA8D31" w14:textId="77777777" w:rsidR="00D837DB" w:rsidRPr="00D837DB" w:rsidRDefault="00D837DB" w:rsidP="00D837DB">
      <w:pPr>
        <w:numPr>
          <w:ilvl w:val="0"/>
          <w:numId w:val="1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Pas les acteurs traditionnels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(médecins, institutions, associations conformistes), qui perpétuent une vision erronée et dévalorisante de l’autisme.</w:t>
      </w:r>
    </w:p>
    <w:p w14:paraId="3B979307" w14:textId="77777777" w:rsidR="00D837DB" w:rsidRPr="00D837DB" w:rsidRDefault="00D837DB" w:rsidP="00D837DB">
      <w:pPr>
        <w:numPr>
          <w:ilvl w:val="0"/>
          <w:numId w:val="1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Ce programme doit être conçu par ceux qui comprennent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réellement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l’autisme et qui refusent l’amalgame avec les troubles.</w:t>
      </w:r>
    </w:p>
    <w:p w14:paraId="40F041B2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pt-BR"/>
        </w:rPr>
        <w:t>4. Un refus d’écoute inacceptable</w:t>
      </w:r>
    </w:p>
    <w:p w14:paraId="5C150E72" w14:textId="77777777" w:rsidR="00D837DB" w:rsidRPr="00D837DB" w:rsidRDefault="00D837DB" w:rsidP="00D837DB">
      <w:pPr>
        <w:numPr>
          <w:ilvl w:val="0"/>
          <w:numId w:val="17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Les experts compétents sont systématiquement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ignorés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sous prétexte que d’autres associations sont déjà consultées.</w:t>
      </w:r>
    </w:p>
    <w:p w14:paraId="2ED821E1" w14:textId="77777777" w:rsidR="00D837DB" w:rsidRPr="00D837DB" w:rsidRDefault="00D837DB" w:rsidP="00D837DB">
      <w:pPr>
        <w:numPr>
          <w:ilvl w:val="0"/>
          <w:numId w:val="17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>L’absence des bases essentielles dans les politiques actuelles prouve que ces consultations sont inefficaces.</w:t>
      </w:r>
    </w:p>
    <w:p w14:paraId="34986EE2" w14:textId="77777777" w:rsidR="00D837DB" w:rsidRPr="00D837DB" w:rsidRDefault="00D837DB" w:rsidP="00D837DB">
      <w:pPr>
        <w:numPr>
          <w:ilvl w:val="0"/>
          <w:numId w:val="17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Ce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refus de dialogue relève de la mauvaise volonté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>, ce qui est inacceptable moralement et politiquement.</w:t>
      </w:r>
    </w:p>
    <w:p w14:paraId="56E2AC24" w14:textId="77777777" w:rsidR="00D837DB" w:rsidRPr="00D837DB" w:rsidRDefault="00D837DB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pt-BR"/>
        </w:rPr>
        <w:t>Conclusion</w:t>
      </w:r>
    </w:p>
    <w:p w14:paraId="50F2CB53" w14:textId="77777777" w:rsidR="00D837DB" w:rsidRPr="00D837DB" w:rsidRDefault="00D837DB" w:rsidP="00D837DB">
      <w:pPr>
        <w:numPr>
          <w:ilvl w:val="0"/>
          <w:numId w:val="17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Un programme éducatif familial est indispensable et urgent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pour prévenir les maltraitances involontaires.</w:t>
      </w:r>
    </w:p>
    <w:p w14:paraId="0D6F1EB9" w14:textId="77777777" w:rsidR="00D837DB" w:rsidRPr="00D837DB" w:rsidRDefault="00D837DB" w:rsidP="00D837DB">
      <w:pPr>
        <w:numPr>
          <w:ilvl w:val="0"/>
          <w:numId w:val="17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Tant que les bons interlocuteurs ne seront pas écoutés, </w:t>
      </w: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les erreurs continueront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et auront des conséquences graves.</w:t>
      </w:r>
    </w:p>
    <w:p w14:paraId="7AFA6470" w14:textId="77777777" w:rsidR="00D837DB" w:rsidRPr="00D837DB" w:rsidRDefault="00D837DB" w:rsidP="00D837DB">
      <w:pPr>
        <w:numPr>
          <w:ilvl w:val="0"/>
          <w:numId w:val="17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D837DB">
        <w:rPr>
          <w:rFonts w:asciiTheme="minorHAnsi" w:hAnsiTheme="minorHAnsi" w:cstheme="minorHAnsi"/>
          <w:b/>
          <w:bCs/>
          <w:sz w:val="28"/>
          <w:szCs w:val="28"/>
          <w:lang w:val="fr-FR"/>
        </w:rPr>
        <w:t>Si l’exclusion des véritables experts persiste, des actions internationales seront envisagées</w:t>
      </w:r>
      <w:r w:rsidRPr="00D837DB">
        <w:rPr>
          <w:rFonts w:asciiTheme="minorHAnsi" w:hAnsiTheme="minorHAnsi" w:cstheme="minorHAnsi"/>
          <w:sz w:val="28"/>
          <w:szCs w:val="28"/>
          <w:lang w:val="fr-FR"/>
        </w:rPr>
        <w:t xml:space="preserve"> pour dénoncer ces manquements.</w:t>
      </w:r>
    </w:p>
    <w:p w14:paraId="79E0D1D8" w14:textId="7BE7FFDD" w:rsidR="00381363" w:rsidRPr="00381363" w:rsidRDefault="00381363" w:rsidP="00D83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</w:p>
    <w:p w14:paraId="2C9D9AA6" w14:textId="5AB343A5" w:rsidR="005E40BA" w:rsidRDefault="005E40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</w:pPr>
      <w:r>
        <w:br w:type="page"/>
      </w:r>
    </w:p>
    <w:p w14:paraId="4216D66C" w14:textId="3195FF69" w:rsidR="00AF3DEF" w:rsidRDefault="00CF72C9" w:rsidP="005170F5">
      <w:pPr>
        <w:pStyle w:val="Heading1"/>
      </w:pPr>
      <w:bookmarkStart w:id="3" w:name="_Toc192550195"/>
      <w:r>
        <w:lastRenderedPageBreak/>
        <w:t xml:space="preserve">2. </w:t>
      </w:r>
      <w:r w:rsidR="00120FE2" w:rsidRPr="00120FE2">
        <w:t xml:space="preserve">La maltraitance </w:t>
      </w:r>
      <w:r w:rsidR="004573DF">
        <w:t>SCOLAIRE</w:t>
      </w:r>
      <w:bookmarkEnd w:id="3"/>
    </w:p>
    <w:p w14:paraId="7EEEEFE2" w14:textId="77777777" w:rsidR="00AF3DEF" w:rsidRDefault="00AF3DEF" w:rsidP="00AF3DEF">
      <w:pPr>
        <w:rPr>
          <w:lang w:val="fr-FR"/>
        </w:rPr>
      </w:pPr>
    </w:p>
    <w:p w14:paraId="779C50C0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1. Un système scolaire fondamentalement inadapté</w:t>
      </w:r>
    </w:p>
    <w:p w14:paraId="42D2D667" w14:textId="77777777" w:rsidR="00361318" w:rsidRPr="00361318" w:rsidRDefault="00361318" w:rsidP="00361318">
      <w:pPr>
        <w:numPr>
          <w:ilvl w:val="0"/>
          <w:numId w:val="18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L’école française est pervertie par des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priorités absurdes et inadaptées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, empêchant une prise en compte correcte de l’autisme.</w:t>
      </w:r>
    </w:p>
    <w:p w14:paraId="2D78029D" w14:textId="77777777" w:rsidR="00361318" w:rsidRPr="00361318" w:rsidRDefault="00361318" w:rsidP="00361318">
      <w:pPr>
        <w:numPr>
          <w:ilvl w:val="0"/>
          <w:numId w:val="18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L’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incohérence des programmes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et des méthodes pédagogiques montre un décalage entre les besoins réels des élèves et les objectifs fixés par l’Éducation nationale.</w:t>
      </w:r>
    </w:p>
    <w:p w14:paraId="700908AA" w14:textId="77777777" w:rsidR="00361318" w:rsidRPr="00361318" w:rsidRDefault="00361318" w:rsidP="00361318">
      <w:pPr>
        <w:numPr>
          <w:ilvl w:val="0"/>
          <w:numId w:val="18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Avant même de parler d’inclusion, il faut remettre en question les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dysfonctionnements généraux du système éducatif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259E547A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2. L’échec de l’inclusion scolaire</w:t>
      </w:r>
    </w:p>
    <w:p w14:paraId="461B8364" w14:textId="77777777" w:rsidR="00361318" w:rsidRPr="00361318" w:rsidRDefault="00361318" w:rsidP="00361318">
      <w:pPr>
        <w:numPr>
          <w:ilvl w:val="0"/>
          <w:numId w:val="18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Manque d’AESH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, précarisation du métier, gestion chaotique par les PIAL.</w:t>
      </w:r>
    </w:p>
    <w:p w14:paraId="288C8093" w14:textId="77777777" w:rsidR="00361318" w:rsidRPr="00361318" w:rsidRDefault="00361318" w:rsidP="00361318">
      <w:pPr>
        <w:numPr>
          <w:ilvl w:val="0"/>
          <w:numId w:val="18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Statistiques biaisées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le gouvernement met en avant le nombre d’élèves handicapés scolarisés, sans préciser les conditions réelles (temps effectif, accessibilité, qualité des apprentissages).</w:t>
      </w:r>
    </w:p>
    <w:p w14:paraId="312D5ACC" w14:textId="77777777" w:rsidR="00361318" w:rsidRPr="00361318" w:rsidRDefault="00361318" w:rsidP="00361318">
      <w:pPr>
        <w:numPr>
          <w:ilvl w:val="0"/>
          <w:numId w:val="18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Discriminations systémiques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de nombreux enfants autistes sont exclus, harcelés ou maltraités, sans réaction adaptée des autorités.</w:t>
      </w:r>
    </w:p>
    <w:p w14:paraId="34012451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3. Absence de volonté politique</w:t>
      </w:r>
    </w:p>
    <w:p w14:paraId="2ADB19F5" w14:textId="77777777" w:rsidR="00361318" w:rsidRPr="00361318" w:rsidRDefault="00361318" w:rsidP="00361318">
      <w:pPr>
        <w:numPr>
          <w:ilvl w:val="0"/>
          <w:numId w:val="18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amélioration concrète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malgré les engagements répétés.</w:t>
      </w:r>
    </w:p>
    <w:p w14:paraId="327FA060" w14:textId="77777777" w:rsidR="00361318" w:rsidRPr="00361318" w:rsidRDefault="00361318" w:rsidP="00361318">
      <w:pPr>
        <w:numPr>
          <w:ilvl w:val="0"/>
          <w:numId w:val="18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Investissements inutiles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dans des projets inefficaces (Maison de l’Autisme, plateformes d’information…) au lieu de financer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l’accessibilité réelle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et le soutien aux élèves autistes.</w:t>
      </w:r>
    </w:p>
    <w:p w14:paraId="65384A94" w14:textId="77777777" w:rsidR="00361318" w:rsidRPr="00361318" w:rsidRDefault="00361318" w:rsidP="00361318">
      <w:pPr>
        <w:numPr>
          <w:ilvl w:val="0"/>
          <w:numId w:val="18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La France a été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plusieurs fois condamnée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par des instances européennes, mais continue d’ignorer ces mises en garde.</w:t>
      </w:r>
    </w:p>
    <w:p w14:paraId="3B920973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4. Un parcours du combattant pour les familles</w:t>
      </w:r>
    </w:p>
    <w:p w14:paraId="6C815A04" w14:textId="77777777" w:rsidR="00361318" w:rsidRPr="00361318" w:rsidRDefault="00361318" w:rsidP="00361318">
      <w:pPr>
        <w:numPr>
          <w:ilvl w:val="0"/>
          <w:numId w:val="183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Obtenir des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diagnostics, aménagements scolaires, accompagnement, logement et emploi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relève de l’acharnement.</w:t>
      </w:r>
    </w:p>
    <w:p w14:paraId="3967321B" w14:textId="77777777" w:rsidR="00361318" w:rsidRPr="00361318" w:rsidRDefault="00361318" w:rsidP="00361318">
      <w:pPr>
        <w:numPr>
          <w:ilvl w:val="0"/>
          <w:numId w:val="183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Charge financière énorme pour compenser les carences de l’État.</w:t>
      </w:r>
    </w:p>
    <w:p w14:paraId="46FA09F4" w14:textId="77777777" w:rsidR="00361318" w:rsidRPr="00361318" w:rsidRDefault="00361318" w:rsidP="00361318">
      <w:pPr>
        <w:numPr>
          <w:ilvl w:val="0"/>
          <w:numId w:val="183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L’article d’Olivia Cattan encourage les familles à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porter plainte contre l’État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pour exiger réparation.</w:t>
      </w:r>
    </w:p>
    <w:p w14:paraId="015CAECF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2.1. Exemples de maltraitance scolaire</w:t>
      </w:r>
    </w:p>
    <w:p w14:paraId="5BAAF485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1. Exclusion systématique des enfants autistes</w:t>
      </w:r>
    </w:p>
    <w:p w14:paraId="48736A6F" w14:textId="77777777" w:rsidR="00361318" w:rsidRPr="00361318" w:rsidRDefault="00361318" w:rsidP="00361318">
      <w:pPr>
        <w:numPr>
          <w:ilvl w:val="0"/>
          <w:numId w:val="184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Omission des enfants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dans les États Généraux de la Maltraitance : preuve du refus de prendre en compte leurs souffrances.</w:t>
      </w:r>
    </w:p>
    <w:p w14:paraId="0EC6FAA5" w14:textId="77777777" w:rsidR="00361318" w:rsidRPr="00361318" w:rsidRDefault="00361318" w:rsidP="00361318">
      <w:pPr>
        <w:numPr>
          <w:ilvl w:val="0"/>
          <w:numId w:val="184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L’État privilégie le médico-social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plutôt que l’inclusion scolaire, contrairement à l’Italie qui a fermé ses institutions dès 1977.</w:t>
      </w:r>
    </w:p>
    <w:p w14:paraId="028A4903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2. Dysfonctionnements courants</w:t>
      </w:r>
    </w:p>
    <w:p w14:paraId="0E1FACFE" w14:textId="77777777" w:rsidR="00361318" w:rsidRPr="00361318" w:rsidRDefault="00361318" w:rsidP="00361318">
      <w:pPr>
        <w:numPr>
          <w:ilvl w:val="0"/>
          <w:numId w:val="18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lastRenderedPageBreak/>
        <w:t>Blocage du Projet Personnalisé de Scolarisation (PPS)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tout est fait pour décourager son utilisation, empêchant l’accès aux aménagements nécessaires.</w:t>
      </w:r>
    </w:p>
    <w:p w14:paraId="703C48E4" w14:textId="77777777" w:rsidR="00361318" w:rsidRPr="00361318" w:rsidRDefault="00361318" w:rsidP="00361318">
      <w:pPr>
        <w:numPr>
          <w:ilvl w:val="0"/>
          <w:numId w:val="18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Refus verbaux en réunion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refus non formalisés empêchant tout recours légal.</w:t>
      </w:r>
    </w:p>
    <w:p w14:paraId="53C541A5" w14:textId="77777777" w:rsidR="00361318" w:rsidRPr="00361318" w:rsidRDefault="00361318" w:rsidP="00361318">
      <w:pPr>
        <w:numPr>
          <w:ilvl w:val="0"/>
          <w:numId w:val="18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Environnements scolaires sensoriellement inadaptés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bruit, éclairage agressif, manque d’espaces adaptés.</w:t>
      </w:r>
    </w:p>
    <w:p w14:paraId="517449A8" w14:textId="77777777" w:rsidR="00361318" w:rsidRPr="00361318" w:rsidRDefault="00361318" w:rsidP="00361318">
      <w:pPr>
        <w:numPr>
          <w:ilvl w:val="0"/>
          <w:numId w:val="18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Manque de formation du personnel et attitudes inadaptées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rejet, infantilisation, incompréhension.</w:t>
      </w:r>
    </w:p>
    <w:p w14:paraId="753A8F64" w14:textId="77777777" w:rsidR="00361318" w:rsidRPr="00361318" w:rsidRDefault="00361318" w:rsidP="00361318">
      <w:pPr>
        <w:numPr>
          <w:ilvl w:val="0"/>
          <w:numId w:val="18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AESH insuffisants et mal formés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compensations minimales au lieu d’une accessibilité globale.</w:t>
      </w:r>
    </w:p>
    <w:p w14:paraId="629BD59A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3. Maltraitance et discriminations déguisées</w:t>
      </w:r>
    </w:p>
    <w:p w14:paraId="0F5E72E7" w14:textId="77777777" w:rsidR="00361318" w:rsidRPr="00361318" w:rsidRDefault="00361318" w:rsidP="00361318">
      <w:pPr>
        <w:numPr>
          <w:ilvl w:val="0"/>
          <w:numId w:val="186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Maltraitances physiques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exemple en Guyane (2016), une assistante s’est assise de tout son poids sur un enfant autiste pour "le calmer", sans être condamnée.</w:t>
      </w:r>
    </w:p>
    <w:p w14:paraId="356AC85B" w14:textId="77777777" w:rsidR="00361318" w:rsidRPr="00361318" w:rsidRDefault="00361318" w:rsidP="00361318">
      <w:pPr>
        <w:numPr>
          <w:ilvl w:val="0"/>
          <w:numId w:val="186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Exclusion déguisée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sous prétexte de "dangerosité", comme l’affaire Timothée D., interné à vie en MAS pour s’être mordu la main.</w:t>
      </w:r>
    </w:p>
    <w:p w14:paraId="5C952CFD" w14:textId="77777777" w:rsidR="00361318" w:rsidRPr="00361318" w:rsidRDefault="00361318" w:rsidP="00361318">
      <w:pPr>
        <w:numPr>
          <w:ilvl w:val="0"/>
          <w:numId w:val="186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Harcèlement scolaire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aucun programme efficace pour protéger les élèves autistes du harcèlement.</w:t>
      </w:r>
    </w:p>
    <w:p w14:paraId="61EBCF42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2.2. Solutions à développer</w:t>
      </w:r>
    </w:p>
    <w:p w14:paraId="2E7AFFA7" w14:textId="77777777" w:rsidR="00361318" w:rsidRPr="00361318" w:rsidRDefault="00361318" w:rsidP="00361318">
      <w:pPr>
        <w:numPr>
          <w:ilvl w:val="0"/>
          <w:numId w:val="18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Cette section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n’a pas pu être rédigée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en raison du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poids émotionnel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et du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manque de temps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3FAE79FE" w14:textId="77777777" w:rsidR="00361318" w:rsidRPr="00361318" w:rsidRDefault="00361318" w:rsidP="00361318">
      <w:pPr>
        <w:numPr>
          <w:ilvl w:val="0"/>
          <w:numId w:val="18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Une réforme profonde est indispensable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pour garantir l’accessibilité et la sécurité des élèves autistes.</w:t>
      </w:r>
    </w:p>
    <w:p w14:paraId="238AD453" w14:textId="77777777" w:rsidR="00361318" w:rsidRPr="00361318" w:rsidRDefault="00361318" w:rsidP="00361318">
      <w:pPr>
        <w:numPr>
          <w:ilvl w:val="0"/>
          <w:numId w:val="18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L’urgence est d’établir des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mesures concrètes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et non des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promesses politiques creuses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20003FD5" w14:textId="77777777" w:rsidR="00361318" w:rsidRPr="00361318" w:rsidRDefault="00361318" w:rsidP="00361318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Conclusion</w:t>
      </w:r>
    </w:p>
    <w:p w14:paraId="449D9363" w14:textId="77777777" w:rsidR="00361318" w:rsidRPr="00361318" w:rsidRDefault="00361318" w:rsidP="00361318">
      <w:pPr>
        <w:numPr>
          <w:ilvl w:val="0"/>
          <w:numId w:val="18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L’inclusion scolaire en France est un leurre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: le système maintient volontairement une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exclusion déguisée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des élèves autistes.</w:t>
      </w:r>
    </w:p>
    <w:p w14:paraId="6C2C21F7" w14:textId="77777777" w:rsidR="00361318" w:rsidRPr="00361318" w:rsidRDefault="00361318" w:rsidP="00361318">
      <w:pPr>
        <w:numPr>
          <w:ilvl w:val="0"/>
          <w:numId w:val="18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L’État </w:t>
      </w: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couvre les discriminations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et maintient un modèle archaïque, malgré les condamnations internationales.</w:t>
      </w:r>
    </w:p>
    <w:p w14:paraId="741FFB3C" w14:textId="77777777" w:rsidR="00361318" w:rsidRPr="00361318" w:rsidRDefault="00361318" w:rsidP="00361318">
      <w:pPr>
        <w:numPr>
          <w:ilvl w:val="0"/>
          <w:numId w:val="18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361318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Des actions juridiques sont nécessaires</w:t>
      </w:r>
      <w:r w:rsidRPr="00361318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pour contraindre l’État à respecter ses obligations et garantir une éducation réellement accessible aux autistes.</w:t>
      </w:r>
    </w:p>
    <w:p w14:paraId="4C125593" w14:textId="77777777" w:rsidR="00DE2341" w:rsidRPr="00361318" w:rsidRDefault="00DE2341" w:rsidP="003007F6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</w:p>
    <w:p w14:paraId="4DB2864F" w14:textId="77777777" w:rsidR="006B74E9" w:rsidRDefault="006B74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Theme="majorEastAsia" w:hAnsiTheme="minorHAnsi" w:cstheme="majorBidi"/>
          <w:b/>
          <w:bCs/>
          <w:color w:val="2F5496" w:themeColor="accent1" w:themeShade="BF"/>
          <w:sz w:val="80"/>
          <w:szCs w:val="80"/>
          <w:lang w:val="fr-FR"/>
        </w:rPr>
      </w:pPr>
      <w:r>
        <w:br w:type="page"/>
      </w:r>
    </w:p>
    <w:p w14:paraId="3C8F2D1A" w14:textId="548000FB" w:rsidR="00AF3DEF" w:rsidRDefault="00CF72C9" w:rsidP="005170F5">
      <w:pPr>
        <w:pStyle w:val="Heading1"/>
      </w:pPr>
      <w:bookmarkStart w:id="4" w:name="_Toc192550196"/>
      <w:r>
        <w:lastRenderedPageBreak/>
        <w:t xml:space="preserve">3. </w:t>
      </w:r>
      <w:r w:rsidR="00120FE2" w:rsidRPr="00120FE2">
        <w:t xml:space="preserve">La maltraitance </w:t>
      </w:r>
      <w:r w:rsidR="005F6B63">
        <w:t>SOCIALE</w:t>
      </w:r>
      <w:bookmarkEnd w:id="4"/>
    </w:p>
    <w:p w14:paraId="4D83BCD0" w14:textId="77777777" w:rsidR="005579AE" w:rsidRPr="005579AE" w:rsidRDefault="005579AE" w:rsidP="005579AE">
      <w:pPr>
        <w:rPr>
          <w:lang w:val="fr-FR"/>
        </w:rPr>
      </w:pPr>
    </w:p>
    <w:p w14:paraId="3666094E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1. Une maltraitance omniprésente et ignorée</w:t>
      </w:r>
    </w:p>
    <w:p w14:paraId="037FC4FD" w14:textId="77777777" w:rsidR="002C7B1C" w:rsidRPr="002C7B1C" w:rsidRDefault="002C7B1C" w:rsidP="002C7B1C">
      <w:pPr>
        <w:numPr>
          <w:ilvl w:val="0"/>
          <w:numId w:val="18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Les autistes subissent des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atteintes sensorielles et mentales constantes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>, dues à un environnement inadapté et au refus d’adaptation des non-autistes.</w:t>
      </w:r>
    </w:p>
    <w:p w14:paraId="57B4D49B" w14:textId="77777777" w:rsidR="002C7B1C" w:rsidRPr="002C7B1C" w:rsidRDefault="002C7B1C" w:rsidP="002C7B1C">
      <w:pPr>
        <w:numPr>
          <w:ilvl w:val="0"/>
          <w:numId w:val="18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Aucune politique d’accessibilité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n’existe pour corriger ces problèmes, malgré leur faible coût et leur bénéfice pour l’ensemble de la société.</w:t>
      </w:r>
    </w:p>
    <w:p w14:paraId="4F4D2F13" w14:textId="77777777" w:rsidR="002C7B1C" w:rsidRPr="002C7B1C" w:rsidRDefault="002C7B1C" w:rsidP="002C7B1C">
      <w:pPr>
        <w:numPr>
          <w:ilvl w:val="0"/>
          <w:numId w:val="18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L’État et la société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persistent dans le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déni et l’inaction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>, aggravant l’exclusion des autistes.</w:t>
      </w:r>
    </w:p>
    <w:p w14:paraId="5F13D3E7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3.1. Exemples concrets de maltraitance sociale</w:t>
      </w:r>
    </w:p>
    <w:p w14:paraId="16B52341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1. Atteintes sensorielles socio-générées</w:t>
      </w:r>
    </w:p>
    <w:p w14:paraId="3E164264" w14:textId="77777777" w:rsidR="002C7B1C" w:rsidRPr="002C7B1C" w:rsidRDefault="002C7B1C" w:rsidP="002C7B1C">
      <w:pPr>
        <w:numPr>
          <w:ilvl w:val="0"/>
          <w:numId w:val="19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Températures absurdes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dans les lieux publics : chauffage excessif, climatisation glaciale, refus d’adaptation (ex : famille expulsée d’un avion à cause de la détresse d’un enfant autiste).</w:t>
      </w:r>
    </w:p>
    <w:p w14:paraId="76FDBEA2" w14:textId="77777777" w:rsidR="002C7B1C" w:rsidRPr="002C7B1C" w:rsidRDefault="002C7B1C" w:rsidP="002C7B1C">
      <w:pPr>
        <w:numPr>
          <w:ilvl w:val="0"/>
          <w:numId w:val="19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Contacts physiques imposés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coups involontaires dans les transports, refus des employés d’intervenir.</w:t>
      </w:r>
    </w:p>
    <w:p w14:paraId="7F87318D" w14:textId="77777777" w:rsidR="002C7B1C" w:rsidRPr="002C7B1C" w:rsidRDefault="002C7B1C" w:rsidP="002C7B1C">
      <w:pPr>
        <w:numPr>
          <w:ilvl w:val="0"/>
          <w:numId w:val="19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Proximité forcée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non-respect de l’espace personnel, difficulté d’éviter ces situations sans être perçu comme "asocial".</w:t>
      </w:r>
    </w:p>
    <w:p w14:paraId="0084F339" w14:textId="77777777" w:rsidR="002C7B1C" w:rsidRPr="002C7B1C" w:rsidRDefault="002C7B1C" w:rsidP="002C7B1C">
      <w:pPr>
        <w:numPr>
          <w:ilvl w:val="0"/>
          <w:numId w:val="19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Pollution sonore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musiques inutiles, publicités agressives, bavardages imposés, sans possibilité d’adaptation.</w:t>
      </w:r>
    </w:p>
    <w:p w14:paraId="07739512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pt-BR"/>
        </w:rPr>
        <w:t>2. Atteintes mentales socio-générées</w:t>
      </w:r>
    </w:p>
    <w:p w14:paraId="782A9254" w14:textId="77777777" w:rsidR="002C7B1C" w:rsidRPr="002C7B1C" w:rsidRDefault="002C7B1C" w:rsidP="002C7B1C">
      <w:pPr>
        <w:numPr>
          <w:ilvl w:val="0"/>
          <w:numId w:val="19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Incompréhension et mépris des besoins autistiques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refus d’écoute active, croyance erronée de mieux savoir que les autistes ce qui est bon pour eux.</w:t>
      </w:r>
    </w:p>
    <w:p w14:paraId="143C8E1A" w14:textId="77777777" w:rsidR="002C7B1C" w:rsidRPr="002C7B1C" w:rsidRDefault="002C7B1C" w:rsidP="002C7B1C">
      <w:pPr>
        <w:numPr>
          <w:ilvl w:val="0"/>
          <w:numId w:val="19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Erreurs de langage insupportables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tics de langage généralisés (ex : "deux euro" au lieu de "deux-z-euros"), rigidité des non-autistes à les corriger.</w:t>
      </w:r>
    </w:p>
    <w:p w14:paraId="722434C3" w14:textId="77777777" w:rsidR="002C7B1C" w:rsidRPr="002C7B1C" w:rsidRDefault="002C7B1C" w:rsidP="002C7B1C">
      <w:pPr>
        <w:numPr>
          <w:ilvl w:val="0"/>
          <w:numId w:val="19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Hypocrisie et manipulations sociales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rejet des autistes qui ne respectent pas les codes absurdes de la "normalité" (ex : obligation tacite d’aimer le football, de boire du vin, etc.).</w:t>
      </w:r>
    </w:p>
    <w:p w14:paraId="72091B51" w14:textId="77777777" w:rsidR="002C7B1C" w:rsidRPr="002C7B1C" w:rsidRDefault="002C7B1C" w:rsidP="002C7B1C">
      <w:pPr>
        <w:numPr>
          <w:ilvl w:val="0"/>
          <w:numId w:val="19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lastRenderedPageBreak/>
        <w:t>Exclusion systémique des services publics et privés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accès difficile aux services sociaux, transports, logements, loisirs, travail.</w:t>
      </w:r>
    </w:p>
    <w:p w14:paraId="6269E3A4" w14:textId="77777777" w:rsidR="002C7B1C" w:rsidRPr="002C7B1C" w:rsidRDefault="002C7B1C" w:rsidP="002C7B1C">
      <w:pPr>
        <w:numPr>
          <w:ilvl w:val="0"/>
          <w:numId w:val="19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Suicides et exil forcé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l’accumulation de maltraitances pousse certains autistes à fuir la France ou à mettre fin à leurs jours.</w:t>
      </w:r>
    </w:p>
    <w:p w14:paraId="134EF61A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3.2. Solutions : Une politique d’accessibilité spécifique aux autistes</w:t>
      </w:r>
    </w:p>
    <w:p w14:paraId="57441005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pt-BR"/>
        </w:rPr>
        <w:t>1. Pourquoi est-elle nécessaire ?</w:t>
      </w:r>
    </w:p>
    <w:p w14:paraId="69278214" w14:textId="77777777" w:rsidR="002C7B1C" w:rsidRPr="002C7B1C" w:rsidRDefault="002C7B1C" w:rsidP="002C7B1C">
      <w:pPr>
        <w:numPr>
          <w:ilvl w:val="0"/>
          <w:numId w:val="19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Réduction des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souffrances sensorielles et mentales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inutiles.</w:t>
      </w:r>
    </w:p>
    <w:p w14:paraId="2BB6398B" w14:textId="77777777" w:rsidR="002C7B1C" w:rsidRPr="002C7B1C" w:rsidRDefault="002C7B1C" w:rsidP="002C7B1C">
      <w:pPr>
        <w:numPr>
          <w:ilvl w:val="0"/>
          <w:numId w:val="19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Amélioration de la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qualité de vie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des autistes et des autres populations vulnérables (personnes âgées, enfants, autres handicaps).</w:t>
      </w:r>
    </w:p>
    <w:p w14:paraId="08CA6224" w14:textId="77777777" w:rsidR="002C7B1C" w:rsidRPr="002C7B1C" w:rsidRDefault="002C7B1C" w:rsidP="002C7B1C">
      <w:pPr>
        <w:numPr>
          <w:ilvl w:val="0"/>
          <w:numId w:val="19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>Économies substantielles sur les coûts énergétiques, médicaux et judiciaires.</w:t>
      </w:r>
    </w:p>
    <w:p w14:paraId="5723ADFB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2. Pourquoi cette politique n’existe-t-elle pas encore ?</w:t>
      </w:r>
    </w:p>
    <w:p w14:paraId="0ED66B26" w14:textId="77777777" w:rsidR="002C7B1C" w:rsidRPr="002C7B1C" w:rsidRDefault="002C7B1C" w:rsidP="002C7B1C">
      <w:pPr>
        <w:numPr>
          <w:ilvl w:val="0"/>
          <w:numId w:val="19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Ignorance et refus de dialogue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les autorités consultent uniquement des organismes généralistes (CNCPH) qui ne comprennent pas l’autisme.</w:t>
      </w:r>
    </w:p>
    <w:p w14:paraId="52D95909" w14:textId="77777777" w:rsidR="002C7B1C" w:rsidRPr="002C7B1C" w:rsidRDefault="002C7B1C" w:rsidP="002C7B1C">
      <w:pPr>
        <w:numPr>
          <w:ilvl w:val="0"/>
          <w:numId w:val="19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Illusion de connaissance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l’État croit savoir sans écouter les autistes eux-mêmes.</w:t>
      </w:r>
    </w:p>
    <w:p w14:paraId="77398C00" w14:textId="77777777" w:rsidR="002C7B1C" w:rsidRPr="002C7B1C" w:rsidRDefault="002C7B1C" w:rsidP="002C7B1C">
      <w:pPr>
        <w:numPr>
          <w:ilvl w:val="0"/>
          <w:numId w:val="19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Refus d’adaptation systémique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 l’autisme est vu comme un problème à corriger et non comme une différence à prendre en compte.</w:t>
      </w:r>
    </w:p>
    <w:p w14:paraId="75BCE51E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2C7B1C">
        <w:rPr>
          <w:rFonts w:asciiTheme="minorHAnsi" w:hAnsiTheme="minorHAnsi" w:cstheme="minorHAnsi"/>
          <w:b/>
          <w:bCs/>
          <w:sz w:val="28"/>
          <w:szCs w:val="28"/>
          <w:lang w:val="pt-BR"/>
        </w:rPr>
        <w:t>Conclusion</w:t>
      </w:r>
    </w:p>
    <w:p w14:paraId="6AAE9952" w14:textId="77777777" w:rsidR="002C7B1C" w:rsidRPr="002C7B1C" w:rsidRDefault="002C7B1C" w:rsidP="002C7B1C">
      <w:pPr>
        <w:numPr>
          <w:ilvl w:val="0"/>
          <w:numId w:val="19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>L’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inaction des autorités françaises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face aux demandes légitimes des autistes est une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forme de maltraitance systémique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>.</w:t>
      </w:r>
    </w:p>
    <w:p w14:paraId="473CCE82" w14:textId="77777777" w:rsidR="002C7B1C" w:rsidRPr="002C7B1C" w:rsidRDefault="002C7B1C" w:rsidP="002C7B1C">
      <w:pPr>
        <w:numPr>
          <w:ilvl w:val="0"/>
          <w:numId w:val="19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Une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politique d’accessibilité adaptée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est urgente, mais reste bloquée par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l’arrogance et l’inertie administrative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>.</w:t>
      </w:r>
    </w:p>
    <w:p w14:paraId="02CB2467" w14:textId="77777777" w:rsidR="002C7B1C" w:rsidRPr="002C7B1C" w:rsidRDefault="002C7B1C" w:rsidP="002C7B1C">
      <w:pPr>
        <w:numPr>
          <w:ilvl w:val="0"/>
          <w:numId w:val="19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Il est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impératif d’agir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>, en dénonçant publiquement ces manquements et en exigeant des mesures concrètes.</w:t>
      </w:r>
    </w:p>
    <w:p w14:paraId="4640285C" w14:textId="77777777" w:rsidR="002C7B1C" w:rsidRPr="002C7B1C" w:rsidRDefault="002C7B1C" w:rsidP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sz w:val="28"/>
          <w:szCs w:val="28"/>
          <w:lang w:val="fr-FR"/>
        </w:rPr>
      </w:pPr>
      <w:r w:rsidRPr="002C7B1C">
        <w:rPr>
          <w:rFonts w:ascii="Segoe UI Emoji" w:hAnsi="Segoe UI Emoji" w:cs="Segoe UI Emoji"/>
          <w:sz w:val="28"/>
          <w:szCs w:val="28"/>
          <w:lang w:val="pt-BR"/>
        </w:rPr>
        <w:t>📌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r w:rsidRPr="002C7B1C">
        <w:rPr>
          <w:rFonts w:asciiTheme="minorHAnsi" w:hAnsiTheme="minorHAnsi" w:cstheme="minorHAnsi"/>
          <w:b/>
          <w:bCs/>
          <w:sz w:val="28"/>
          <w:szCs w:val="28"/>
          <w:lang w:val="fr-FR"/>
        </w:rPr>
        <w:t>Lien vers des ressources sur le mutisme administratif des autorités françaises face aux demandes des autistes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: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br/>
      </w:r>
      <w:r w:rsidRPr="002C7B1C">
        <w:rPr>
          <w:rFonts w:ascii="Segoe UI Emoji" w:hAnsi="Segoe UI Emoji" w:cs="Segoe UI Emoji"/>
          <w:sz w:val="28"/>
          <w:szCs w:val="28"/>
          <w:lang w:val="pt-BR"/>
        </w:rPr>
        <w:t>🔗</w:t>
      </w:r>
      <w:r w:rsidRPr="002C7B1C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hyperlink r:id="rId18" w:tgtFrame="_new" w:history="1">
        <w:r w:rsidRPr="002C7B1C">
          <w:rPr>
            <w:rStyle w:val="Hyperlink"/>
            <w:rFonts w:asciiTheme="minorHAnsi" w:hAnsiTheme="minorHAnsi" w:cstheme="minorHAnsi"/>
            <w:sz w:val="28"/>
            <w:szCs w:val="28"/>
            <w:lang w:val="fr-FR"/>
          </w:rPr>
          <w:t>Alliance Autiste - Admutisme</w:t>
        </w:r>
      </w:hyperlink>
    </w:p>
    <w:p w14:paraId="22CC1607" w14:textId="77777777" w:rsidR="002C7B1C" w:rsidRDefault="002C7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Theme="majorEastAsia" w:hAnsiTheme="minorHAnsi" w:cstheme="majorBidi"/>
          <w:b/>
          <w:bCs/>
          <w:color w:val="2F5496" w:themeColor="accent1" w:themeShade="BF"/>
          <w:sz w:val="80"/>
          <w:szCs w:val="80"/>
          <w:lang w:val="fr-FR"/>
        </w:rPr>
      </w:pPr>
      <w:r>
        <w:lastRenderedPageBreak/>
        <w:br w:type="page"/>
      </w:r>
    </w:p>
    <w:p w14:paraId="6CDA41D0" w14:textId="19105651" w:rsidR="00AF3DEF" w:rsidRDefault="00AF3DEF" w:rsidP="005170F5">
      <w:pPr>
        <w:pStyle w:val="Heading1"/>
      </w:pPr>
      <w:bookmarkStart w:id="5" w:name="_Toc192550197"/>
      <w:r>
        <w:lastRenderedPageBreak/>
        <w:t xml:space="preserve">4. </w:t>
      </w:r>
      <w:r w:rsidR="00120FE2" w:rsidRPr="00120FE2">
        <w:t xml:space="preserve">La maltraitance </w:t>
      </w:r>
      <w:r w:rsidR="003964A1">
        <w:t>MEDICALE</w:t>
      </w:r>
      <w:bookmarkEnd w:id="5"/>
    </w:p>
    <w:p w14:paraId="79CD0570" w14:textId="1ACE870E" w:rsidR="00AF3DEF" w:rsidRDefault="00AF3DEF" w:rsidP="00AF3DEF"/>
    <w:p w14:paraId="11AB6155" w14:textId="77777777" w:rsidR="00E3323A" w:rsidRPr="00E3323A" w:rsidRDefault="00E3323A" w:rsidP="00E3323A">
      <w:pPr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pt-BR"/>
        </w:rPr>
        <w:t>1. Une maltraitance médicale systémique</w:t>
      </w:r>
    </w:p>
    <w:p w14:paraId="76C1A243" w14:textId="77777777" w:rsidR="00E3323A" w:rsidRPr="00E3323A" w:rsidRDefault="00E3323A" w:rsidP="00E3323A">
      <w:pPr>
        <w:numPr>
          <w:ilvl w:val="0"/>
          <w:numId w:val="195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Mépris et attitudes hautaines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refus d’écoute des patients, jugements péjoratifs dans les dossiers médicaux.</w:t>
      </w:r>
    </w:p>
    <w:p w14:paraId="7D7AE0DE" w14:textId="77777777" w:rsidR="00E3323A" w:rsidRPr="00E3323A" w:rsidRDefault="00E3323A" w:rsidP="00E3323A">
      <w:pPr>
        <w:numPr>
          <w:ilvl w:val="0"/>
          <w:numId w:val="195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Déni des douleurs et symptômes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traitements imposés sans prise en compte des ressentis des autistes.</w:t>
      </w:r>
    </w:p>
    <w:p w14:paraId="6E11A0A7" w14:textId="77777777" w:rsidR="00E3323A" w:rsidRPr="00E3323A" w:rsidRDefault="00E3323A" w:rsidP="00E3323A">
      <w:pPr>
        <w:numPr>
          <w:ilvl w:val="0"/>
          <w:numId w:val="195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Comportements robotiques du personnel médical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phrases toutes faites, absence d’adaptation aux sensibilités sensorielles.</w:t>
      </w:r>
    </w:p>
    <w:p w14:paraId="354D182F" w14:textId="77777777" w:rsidR="00E3323A" w:rsidRPr="00E3323A" w:rsidRDefault="00E3323A" w:rsidP="00E3323A">
      <w:pPr>
        <w:numPr>
          <w:ilvl w:val="0"/>
          <w:numId w:val="195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Refus de soins et traitements forcés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hospitalisations abusives, psychiatrisation coercitive, absence de recours légaux.</w:t>
      </w:r>
    </w:p>
    <w:p w14:paraId="69A5A41B" w14:textId="77777777" w:rsidR="00E3323A" w:rsidRPr="00E3323A" w:rsidRDefault="00E3323A" w:rsidP="00E3323A">
      <w:pPr>
        <w:numPr>
          <w:ilvl w:val="0"/>
          <w:numId w:val="195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Influence néfaste de la psychanalyse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errance diagnostique, médications inutiles et approche dépassée de l’autisme.</w:t>
      </w:r>
    </w:p>
    <w:p w14:paraId="0CB3381C" w14:textId="4C1E2E38" w:rsidR="00E3323A" w:rsidRPr="00E3323A" w:rsidRDefault="009831AE" w:rsidP="009831AE">
      <w:pPr>
        <w:rPr>
          <w:rFonts w:asciiTheme="minorHAnsi" w:hAnsiTheme="minorHAnsi" w:cstheme="minorHAnsi"/>
          <w:sz w:val="28"/>
          <w:szCs w:val="28"/>
          <w:lang w:val="fr-FR"/>
        </w:rPr>
      </w:pPr>
      <w:r w:rsidRPr="009831AE">
        <w:rPr>
          <w:rFonts w:ascii="Segoe UI Emoji" w:hAnsi="Segoe UI Emoji" w:cs="Segoe UI Emoji"/>
          <w:sz w:val="28"/>
          <w:szCs w:val="28"/>
        </w:rPr>
        <w:t xml:space="preserve">📌 </w:t>
      </w:r>
      <w:r w:rsidRPr="009831AE">
        <w:rPr>
          <w:rFonts w:ascii="Segoe UI Emoji" w:hAnsi="Segoe UI Emoji" w:cs="Segoe UI Emoji"/>
          <w:b/>
          <w:bCs/>
          <w:sz w:val="28"/>
          <w:szCs w:val="28"/>
        </w:rPr>
        <w:t>Ressources sur les abus psychiatriques :</w:t>
      </w:r>
      <w:r w:rsidRPr="009831AE">
        <w:rPr>
          <w:rFonts w:ascii="Segoe UI Emoji" w:hAnsi="Segoe UI Emoji" w:cs="Segoe UI Emoji"/>
          <w:sz w:val="28"/>
          <w:szCs w:val="28"/>
        </w:rPr>
        <w:br/>
        <w:t xml:space="preserve">🔗 </w:t>
      </w:r>
      <w:hyperlink r:id="rId19" w:tgtFrame="_new" w:history="1">
        <w:r w:rsidRPr="009831AE">
          <w:rPr>
            <w:rStyle w:val="Hyperlink"/>
            <w:rFonts w:ascii="Segoe UI Emoji" w:hAnsi="Segoe UI Emoji" w:cs="Segoe UI Emoji"/>
            <w:sz w:val="28"/>
            <w:szCs w:val="28"/>
          </w:rPr>
          <w:t>Depsychiatriser</w:t>
        </w:r>
      </w:hyperlink>
      <w:r w:rsidRPr="009831AE">
        <w:rPr>
          <w:rFonts w:ascii="Segoe UI Emoji" w:hAnsi="Segoe UI Emoji" w:cs="Segoe UI Emoji"/>
          <w:sz w:val="28"/>
          <w:szCs w:val="28"/>
        </w:rPr>
        <w:br/>
        <w:t xml:space="preserve">🔗 </w:t>
      </w:r>
      <w:hyperlink r:id="rId20" w:tgtFrame="_new" w:history="1">
        <w:r w:rsidRPr="009831AE">
          <w:rPr>
            <w:rStyle w:val="Hyperlink"/>
            <w:rFonts w:ascii="Segoe UI Emoji" w:hAnsi="Segoe UI Emoji" w:cs="Segoe UI Emoji"/>
            <w:sz w:val="28"/>
            <w:szCs w:val="28"/>
          </w:rPr>
          <w:t>Psychiatrie et droits humains</w:t>
        </w:r>
      </w:hyperlink>
      <w:r w:rsidR="007903F9" w:rsidRPr="007903F9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r w:rsidR="005C1061">
        <w:rPr>
          <w:rFonts w:asciiTheme="minorHAnsi" w:hAnsiTheme="minorHAnsi" w:cstheme="minorHAnsi"/>
          <w:sz w:val="28"/>
          <w:szCs w:val="28"/>
          <w:lang w:val="pt-BR"/>
        </w:rPr>
        <w:pict w14:anchorId="46053F2F">
          <v:rect id="_x0000_i1025" style="width:0;height:1.5pt" o:hralign="center" o:hrstd="t" o:hr="t" fillcolor="#a0a0a0" stroked="f"/>
        </w:pict>
      </w:r>
    </w:p>
    <w:p w14:paraId="527C2FA3" w14:textId="77777777" w:rsidR="00E3323A" w:rsidRPr="00E3323A" w:rsidRDefault="00E3323A" w:rsidP="00E3323A">
      <w:pPr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2. Solutions proposées par l’Alliance Autiste</w:t>
      </w:r>
    </w:p>
    <w:p w14:paraId="013C532A" w14:textId="77777777" w:rsidR="00E3323A" w:rsidRPr="00E3323A" w:rsidRDefault="00E3323A" w:rsidP="00E3323A">
      <w:pPr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1. Programmes de correction et de lutte contre les abus médicaux</w:t>
      </w:r>
    </w:p>
    <w:p w14:paraId="024F28A9" w14:textId="77777777" w:rsidR="00E3323A" w:rsidRPr="00E3323A" w:rsidRDefault="00E3323A" w:rsidP="00E3323A">
      <w:pPr>
        <w:numPr>
          <w:ilvl w:val="0"/>
          <w:numId w:val="196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PCEGMA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Correction des erreurs médicales sur l’autisme.</w:t>
      </w:r>
    </w:p>
    <w:p w14:paraId="31D789ED" w14:textId="77777777" w:rsidR="00E3323A" w:rsidRPr="00E3323A" w:rsidRDefault="00E3323A" w:rsidP="00E3323A">
      <w:pPr>
        <w:numPr>
          <w:ilvl w:val="0"/>
          <w:numId w:val="196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PLIPMEDA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Lutte contre l’ignorance médicale et l’errance diagnostique.</w:t>
      </w:r>
    </w:p>
    <w:p w14:paraId="34D326B8" w14:textId="77777777" w:rsidR="00E3323A" w:rsidRPr="00E3323A" w:rsidRDefault="00E3323A" w:rsidP="00E3323A">
      <w:pPr>
        <w:numPr>
          <w:ilvl w:val="0"/>
          <w:numId w:val="196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PERSAVCA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Éradication des refus de soins et d’aménagements.</w:t>
      </w:r>
    </w:p>
    <w:p w14:paraId="23813554" w14:textId="77777777" w:rsidR="00E3323A" w:rsidRPr="00E3323A" w:rsidRDefault="00E3323A" w:rsidP="00E3323A">
      <w:pPr>
        <w:numPr>
          <w:ilvl w:val="0"/>
          <w:numId w:val="196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PPTINDDA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Prévention des traitements inadaptés et dégradants.</w:t>
      </w:r>
    </w:p>
    <w:p w14:paraId="2EE7967F" w14:textId="77777777" w:rsidR="00E3323A" w:rsidRPr="00E3323A" w:rsidRDefault="00E3323A" w:rsidP="00E3323A">
      <w:pPr>
        <w:numPr>
          <w:ilvl w:val="0"/>
          <w:numId w:val="196"/>
        </w:numPr>
        <w:rPr>
          <w:rFonts w:asciiTheme="minorHAnsi" w:hAnsiTheme="minorHAnsi" w:cstheme="minorHAnsi"/>
          <w:sz w:val="28"/>
          <w:szCs w:val="28"/>
          <w:lang w:val="pt-B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PRTMP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Réduction des abus médico-professionnels (ex : syndrome de l’omnipotence des praticiens hospitaliers).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br/>
      </w:r>
      <w:r w:rsidRPr="00E3323A">
        <w:rPr>
          <w:rFonts w:ascii="Segoe UI Symbol" w:hAnsi="Segoe UI Symbol" w:cs="Segoe UI Symbol"/>
          <w:sz w:val="28"/>
          <w:szCs w:val="28"/>
          <w:lang w:val="pt-BR"/>
        </w:rPr>
        <w:t>⚠</w:t>
      </w:r>
      <w:r w:rsidRPr="00E3323A">
        <w:rPr>
          <w:rFonts w:asciiTheme="minorHAnsi" w:hAnsiTheme="minorHAnsi" w:cstheme="minorHAnsi"/>
          <w:sz w:val="28"/>
          <w:szCs w:val="28"/>
          <w:lang w:val="pt-BR"/>
        </w:rPr>
        <w:t xml:space="preserve"> </w:t>
      </w:r>
      <w:r w:rsidRPr="00E3323A">
        <w:rPr>
          <w:rFonts w:asciiTheme="minorHAnsi" w:hAnsiTheme="minorHAnsi" w:cstheme="minorHAnsi"/>
          <w:b/>
          <w:bCs/>
          <w:sz w:val="28"/>
          <w:szCs w:val="28"/>
          <w:lang w:val="pt-BR"/>
        </w:rPr>
        <w:t>Problème : Aucun soutien ni financement, malgré leur nécessité.</w:t>
      </w:r>
    </w:p>
    <w:p w14:paraId="05854019" w14:textId="77777777" w:rsidR="00E3323A" w:rsidRPr="00E3323A" w:rsidRDefault="00E3323A" w:rsidP="00E3323A">
      <w:pPr>
        <w:rPr>
          <w:rFonts w:asciiTheme="minorHAnsi" w:hAnsiTheme="minorHAnsi" w:cstheme="minorHAnsi"/>
          <w:b/>
          <w:bCs/>
          <w:sz w:val="28"/>
          <w:szCs w:val="28"/>
          <w:lang w:val="pt-B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pt-BR"/>
        </w:rPr>
        <w:t>2. Mesures concrètes et urgentes</w:t>
      </w:r>
    </w:p>
    <w:p w14:paraId="63F8B285" w14:textId="77777777" w:rsidR="00E3323A" w:rsidRPr="00E3323A" w:rsidRDefault="00E3323A" w:rsidP="00E3323A">
      <w:pPr>
        <w:numPr>
          <w:ilvl w:val="0"/>
          <w:numId w:val="197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Réduction du forfait hospitalier psychiatrique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(actuellement ≈1000€/jour) pour limiter les hospitalisations abusives.</w:t>
      </w:r>
    </w:p>
    <w:p w14:paraId="56E579AF" w14:textId="77777777" w:rsidR="00E3323A" w:rsidRPr="00E3323A" w:rsidRDefault="00E3323A" w:rsidP="00E3323A">
      <w:pPr>
        <w:numPr>
          <w:ilvl w:val="0"/>
          <w:numId w:val="197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Formation correcte des médecins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inclure des autistes qualifiés pour garantir une compréhension réelle.</w:t>
      </w:r>
    </w:p>
    <w:p w14:paraId="3C7A1D2B" w14:textId="77777777" w:rsidR="00E3323A" w:rsidRPr="00E3323A" w:rsidRDefault="00E3323A" w:rsidP="00E3323A">
      <w:pPr>
        <w:numPr>
          <w:ilvl w:val="0"/>
          <w:numId w:val="197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Humanisation du système médical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inculquer le respect des patients et mettre fin à l’arrogance médicale.</w:t>
      </w:r>
    </w:p>
    <w:p w14:paraId="33BDD85C" w14:textId="77777777" w:rsidR="00E3323A" w:rsidRPr="00E3323A" w:rsidRDefault="00E3323A" w:rsidP="00E3323A">
      <w:pPr>
        <w:numPr>
          <w:ilvl w:val="0"/>
          <w:numId w:val="197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Réduction du pouvoir des médecins dans les décisions judiciaires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: créer un organe indépendant pour contrôler les abus d’internement et de soins forcés.</w:t>
      </w:r>
    </w:p>
    <w:p w14:paraId="1521FDD1" w14:textId="77777777" w:rsidR="00E3323A" w:rsidRPr="00E3323A" w:rsidRDefault="005C1061" w:rsidP="00E3323A">
      <w:pPr>
        <w:rPr>
          <w:rFonts w:asciiTheme="minorHAnsi" w:hAnsiTheme="minorHAnsi" w:cstheme="minorHAnsi"/>
          <w:sz w:val="28"/>
          <w:szCs w:val="28"/>
          <w:lang w:val="pt-BR"/>
        </w:rPr>
      </w:pPr>
      <w:r>
        <w:rPr>
          <w:rFonts w:asciiTheme="minorHAnsi" w:hAnsiTheme="minorHAnsi" w:cstheme="minorHAnsi"/>
          <w:sz w:val="28"/>
          <w:szCs w:val="28"/>
          <w:lang w:val="pt-BR"/>
        </w:rPr>
        <w:pict w14:anchorId="5255C152">
          <v:rect id="_x0000_i1026" style="width:0;height:1.5pt" o:hralign="center" o:hrstd="t" o:hr="t" fillcolor="#a0a0a0" stroked="f"/>
        </w:pict>
      </w:r>
    </w:p>
    <w:p w14:paraId="5412FDD6" w14:textId="77777777" w:rsidR="00E3323A" w:rsidRPr="00E3323A" w:rsidRDefault="00E3323A" w:rsidP="00E3323A">
      <w:pPr>
        <w:rPr>
          <w:rFonts w:asciiTheme="minorHAnsi" w:hAnsiTheme="minorHAnsi" w:cstheme="minorHAnsi"/>
          <w:b/>
          <w:bCs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lastRenderedPageBreak/>
        <w:t>3. Solution ultime : Quitter la France</w:t>
      </w:r>
    </w:p>
    <w:p w14:paraId="77A0DC72" w14:textId="77777777" w:rsidR="00E3323A" w:rsidRPr="00E3323A" w:rsidRDefault="00E3323A" w:rsidP="00E3323A">
      <w:p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="Cambria Math" w:hAnsi="Cambria Math" w:cs="Cambria Math"/>
          <w:sz w:val="28"/>
          <w:szCs w:val="28"/>
          <w:lang w:val="fr-FR"/>
        </w:rPr>
        <w:t>▶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Constat : Un système médical toxique et dangereux pour les autistes.</w:t>
      </w:r>
    </w:p>
    <w:p w14:paraId="7135FC38" w14:textId="77777777" w:rsidR="00E3323A" w:rsidRPr="00E3323A" w:rsidRDefault="00E3323A" w:rsidP="00E3323A">
      <w:pPr>
        <w:numPr>
          <w:ilvl w:val="0"/>
          <w:numId w:val="198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L’omnipotence médicale et judiciaire ne laisse aucun échappatoire.</w:t>
      </w:r>
    </w:p>
    <w:p w14:paraId="3F19E575" w14:textId="77777777" w:rsidR="00E3323A" w:rsidRPr="00E3323A" w:rsidRDefault="00E3323A" w:rsidP="00E3323A">
      <w:pPr>
        <w:numPr>
          <w:ilvl w:val="0"/>
          <w:numId w:val="198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Une hospitalisation abusive peut détruire une vie entière.</w:t>
      </w:r>
    </w:p>
    <w:p w14:paraId="5F848FBF" w14:textId="77777777" w:rsidR="00E3323A" w:rsidRPr="00E3323A" w:rsidRDefault="00E3323A" w:rsidP="00E3323A">
      <w:pPr>
        <w:numPr>
          <w:ilvl w:val="0"/>
          <w:numId w:val="198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Aucune réforme réelle à espérer dans un pays qui refuse d’écouter les autistes.</w:t>
      </w:r>
    </w:p>
    <w:p w14:paraId="7B8B6ED8" w14:textId="77777777" w:rsidR="00E3323A" w:rsidRPr="00E3323A" w:rsidRDefault="00E3323A" w:rsidP="00E3323A">
      <w:p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="Segoe UI Emoji" w:hAnsi="Segoe UI Emoji" w:cs="Segoe UI Emoji"/>
          <w:sz w:val="28"/>
          <w:szCs w:val="28"/>
          <w:lang w:val="pt-BR"/>
        </w:rPr>
        <w:t>👉</w:t>
      </w:r>
      <w:r w:rsidRPr="00E3323A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Conclusion : La seule véritable protection contre la maltraitance médicale est de fuir la France.</w:t>
      </w:r>
    </w:p>
    <w:p w14:paraId="2F285A38" w14:textId="77777777" w:rsidR="00E3323A" w:rsidRPr="00E3323A" w:rsidRDefault="00E3323A" w:rsidP="00E3323A">
      <w:pPr>
        <w:numPr>
          <w:ilvl w:val="0"/>
          <w:numId w:val="199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Recommencer à zéro ailleurs est un sacrifice, mais c’est le seul moyen d’avoir une vie libre et digne.</w:t>
      </w:r>
    </w:p>
    <w:p w14:paraId="3A19D2A9" w14:textId="77777777" w:rsidR="00E3323A" w:rsidRPr="00E3323A" w:rsidRDefault="00E3323A" w:rsidP="00E3323A">
      <w:pPr>
        <w:numPr>
          <w:ilvl w:val="0"/>
          <w:numId w:val="199"/>
        </w:numPr>
        <w:rPr>
          <w:rFonts w:asciiTheme="minorHAnsi" w:hAnsiTheme="minorHAnsi" w:cstheme="minorHAnsi"/>
          <w:sz w:val="28"/>
          <w:szCs w:val="28"/>
          <w:lang w:val="fr-FR"/>
        </w:rPr>
      </w:pPr>
      <w:r w:rsidRPr="00E3323A">
        <w:rPr>
          <w:rFonts w:asciiTheme="minorHAnsi" w:hAnsiTheme="minorHAnsi" w:cstheme="minorHAnsi"/>
          <w:b/>
          <w:bCs/>
          <w:sz w:val="28"/>
          <w:szCs w:val="28"/>
          <w:lang w:val="fr-FR"/>
        </w:rPr>
        <w:t>Car en France, pour un autiste, vivre librement est IMPOSSIBLE.</w:t>
      </w:r>
    </w:p>
    <w:p w14:paraId="0BB37FB4" w14:textId="77777777" w:rsidR="00E3323A" w:rsidRPr="00E3323A" w:rsidRDefault="00E3323A" w:rsidP="00E3323A">
      <w:pPr>
        <w:rPr>
          <w:rFonts w:asciiTheme="minorHAnsi" w:hAnsiTheme="minorHAnsi" w:cstheme="minorHAnsi"/>
          <w:vanish/>
          <w:sz w:val="28"/>
          <w:szCs w:val="28"/>
          <w:lang w:val="pt-BR"/>
        </w:rPr>
      </w:pPr>
      <w:r w:rsidRPr="00E3323A">
        <w:rPr>
          <w:rFonts w:asciiTheme="minorHAnsi" w:hAnsiTheme="minorHAnsi" w:cstheme="minorHAnsi"/>
          <w:vanish/>
          <w:sz w:val="28"/>
          <w:szCs w:val="28"/>
          <w:lang w:val="pt-BR"/>
        </w:rPr>
        <w:t>Haut du formulaire</w:t>
      </w:r>
    </w:p>
    <w:p w14:paraId="4FDEF53E" w14:textId="77777777" w:rsidR="00E3323A" w:rsidRPr="00E3323A" w:rsidRDefault="00E3323A" w:rsidP="00AF3DEF">
      <w:pPr>
        <w:rPr>
          <w:rFonts w:asciiTheme="minorHAnsi" w:hAnsiTheme="minorHAnsi" w:cstheme="minorHAnsi"/>
          <w:sz w:val="28"/>
          <w:szCs w:val="28"/>
        </w:rPr>
      </w:pPr>
    </w:p>
    <w:p w14:paraId="1FC646A3" w14:textId="1B07C882" w:rsidR="003B43B1" w:rsidRPr="006B74A6" w:rsidRDefault="003B43B1" w:rsidP="00E332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720"/>
        <w:rPr>
          <w:rFonts w:asciiTheme="minorHAnsi" w:hAnsiTheme="minorHAnsi" w:cstheme="minorHAnsi"/>
          <w:sz w:val="28"/>
          <w:szCs w:val="28"/>
          <w:lang w:val="fr-FR"/>
        </w:rPr>
      </w:pPr>
      <w:r>
        <w:br w:type="page"/>
      </w:r>
    </w:p>
    <w:p w14:paraId="7796C2A5" w14:textId="161E3504" w:rsidR="002974BB" w:rsidRDefault="00723987" w:rsidP="002974BB">
      <w:pPr>
        <w:pStyle w:val="Heading1"/>
      </w:pPr>
      <w:bookmarkStart w:id="6" w:name="_Toc192550198"/>
      <w:r>
        <w:lastRenderedPageBreak/>
        <w:t>5</w:t>
      </w:r>
      <w:r w:rsidR="002974BB">
        <w:t xml:space="preserve">. </w:t>
      </w:r>
      <w:r w:rsidR="002974BB" w:rsidRPr="00120FE2">
        <w:t xml:space="preserve">La maltraitance </w:t>
      </w:r>
      <w:r w:rsidR="002974BB">
        <w:t>MEDICO-SOCIALE</w:t>
      </w:r>
      <w:bookmarkEnd w:id="6"/>
    </w:p>
    <w:p w14:paraId="6DB625FB" w14:textId="77777777" w:rsidR="002974BB" w:rsidRPr="005579AE" w:rsidRDefault="002974BB" w:rsidP="002974BB">
      <w:pPr>
        <w:rPr>
          <w:lang w:val="fr-FR"/>
        </w:rPr>
      </w:pPr>
    </w:p>
    <w:p w14:paraId="0AA66647" w14:textId="77777777" w:rsidR="002678DA" w:rsidRPr="002678DA" w:rsidRDefault="002678DA" w:rsidP="002678DA">
      <w:pPr>
        <w:pStyle w:val="Estilo1"/>
        <w:rPr>
          <w:b/>
          <w:bCs/>
        </w:rPr>
      </w:pPr>
      <w:r w:rsidRPr="002678DA">
        <w:rPr>
          <w:b/>
          <w:bCs/>
        </w:rPr>
        <w:t>1. Un Système Institutionnalisé de Maltraitance</w:t>
      </w:r>
    </w:p>
    <w:p w14:paraId="2CAE6233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b/>
          <w:bCs/>
        </w:rPr>
        <w:t>Les établissements médico-sociaux eux-mêmes sont une forme de maltraitance</w:t>
      </w:r>
    </w:p>
    <w:p w14:paraId="38F9FF0B" w14:textId="77777777" w:rsidR="002678DA" w:rsidRPr="002678DA" w:rsidRDefault="002678DA" w:rsidP="002678DA">
      <w:pPr>
        <w:pStyle w:val="Estilo1"/>
        <w:numPr>
          <w:ilvl w:val="0"/>
          <w:numId w:val="200"/>
        </w:numPr>
      </w:pPr>
      <w:r w:rsidRPr="002678DA">
        <w:rPr>
          <w:b/>
          <w:bCs/>
        </w:rPr>
        <w:t>Séparation forcée</w:t>
      </w:r>
      <w:r w:rsidRPr="002678DA">
        <w:t xml:space="preserve"> des autistes de la société, empêchant leur autonomie.</w:t>
      </w:r>
    </w:p>
    <w:p w14:paraId="69BA0B88" w14:textId="77777777" w:rsidR="002678DA" w:rsidRPr="002678DA" w:rsidRDefault="002678DA" w:rsidP="002678DA">
      <w:pPr>
        <w:pStyle w:val="Estilo1"/>
        <w:numPr>
          <w:ilvl w:val="0"/>
          <w:numId w:val="200"/>
        </w:numPr>
      </w:pPr>
      <w:r w:rsidRPr="002678DA">
        <w:rPr>
          <w:b/>
          <w:bCs/>
        </w:rPr>
        <w:t>Perte de liberté et infantilisation</w:t>
      </w:r>
      <w:r w:rsidRPr="002678DA">
        <w:t>, renforçant l’idée qu’ils sont « défectueux ».</w:t>
      </w:r>
    </w:p>
    <w:p w14:paraId="215945A3" w14:textId="77777777" w:rsidR="002678DA" w:rsidRPr="002678DA" w:rsidRDefault="002678DA" w:rsidP="002678DA">
      <w:pPr>
        <w:pStyle w:val="Estilo1"/>
        <w:numPr>
          <w:ilvl w:val="0"/>
          <w:numId w:val="200"/>
        </w:numPr>
      </w:pPr>
      <w:r w:rsidRPr="002678DA">
        <w:rPr>
          <w:b/>
          <w:bCs/>
        </w:rPr>
        <w:t>Vie collective imposée</w:t>
      </w:r>
      <w:r w:rsidRPr="002678DA">
        <w:t>, incompatible avec les besoins autistiques.</w:t>
      </w:r>
    </w:p>
    <w:p w14:paraId="78D140E6" w14:textId="77777777" w:rsidR="002678DA" w:rsidRPr="002678DA" w:rsidRDefault="002678DA" w:rsidP="002678DA">
      <w:pPr>
        <w:pStyle w:val="Estilo1"/>
        <w:numPr>
          <w:ilvl w:val="0"/>
          <w:numId w:val="200"/>
        </w:numPr>
      </w:pPr>
      <w:r w:rsidRPr="002678DA">
        <w:rPr>
          <w:b/>
          <w:bCs/>
        </w:rPr>
        <w:t>Exploitation du handicap</w:t>
      </w:r>
      <w:r w:rsidRPr="002678DA">
        <w:t xml:space="preserve"> : financements publics massifs sans réel respect des droits des autistes.</w:t>
      </w:r>
    </w:p>
    <w:p w14:paraId="0EB3AAB9" w14:textId="447C1B43" w:rsidR="002678DA" w:rsidRPr="002678DA" w:rsidRDefault="002678DA" w:rsidP="002678DA">
      <w:pPr>
        <w:pStyle w:val="Estilo1"/>
      </w:pPr>
      <w:r w:rsidRPr="002678DA">
        <w:rPr>
          <w:rFonts w:ascii="Segoe UI Emoji" w:hAnsi="Segoe UI Emoji" w:cs="Segoe UI Emoji"/>
          <w:lang w:val="pt-BR"/>
        </w:rPr>
        <w:t>📌</w:t>
      </w:r>
      <w:r w:rsidRPr="002678DA">
        <w:t xml:space="preserve"> </w:t>
      </w:r>
      <w:r w:rsidRPr="002678DA">
        <w:rPr>
          <w:b/>
          <w:bCs/>
        </w:rPr>
        <w:t>Exemple de maltraitance dans les institutions</w:t>
      </w:r>
      <w:r w:rsidRPr="002678DA">
        <w:t xml:space="preserve"> :</w:t>
      </w:r>
      <w:r w:rsidRPr="002678DA">
        <w:br/>
      </w:r>
      <w:r w:rsidRPr="002678DA">
        <w:rPr>
          <w:rFonts w:ascii="Segoe UI Emoji" w:hAnsi="Segoe UI Emoji" w:cs="Segoe UI Emoji"/>
          <w:lang w:val="pt-BR"/>
        </w:rPr>
        <w:t>🔗</w:t>
      </w:r>
      <w:r w:rsidRPr="002678DA">
        <w:t xml:space="preserve"> </w:t>
      </w:r>
      <w:hyperlink r:id="rId21" w:history="1">
        <w:r w:rsidRPr="002678DA">
          <w:rPr>
            <w:rStyle w:val="Hyperlink"/>
          </w:rPr>
          <w:t>Zone Interdite sur l’IME Moussaron (2013/2014)</w:t>
        </w:r>
      </w:hyperlink>
    </w:p>
    <w:p w14:paraId="1DA935BA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b/>
          <w:bCs/>
        </w:rPr>
        <w:t>Un personnel mal formé et incompétent</w:t>
      </w:r>
    </w:p>
    <w:p w14:paraId="7F7EF516" w14:textId="77777777" w:rsidR="002678DA" w:rsidRPr="002678DA" w:rsidRDefault="002678DA" w:rsidP="002678DA">
      <w:pPr>
        <w:pStyle w:val="Estilo1"/>
        <w:numPr>
          <w:ilvl w:val="0"/>
          <w:numId w:val="201"/>
        </w:numPr>
      </w:pPr>
      <w:r w:rsidRPr="002678DA">
        <w:rPr>
          <w:b/>
          <w:bCs/>
        </w:rPr>
        <w:t>Absence de formation spécifique sur l’autisme</w:t>
      </w:r>
      <w:r w:rsidRPr="002678DA">
        <w:t xml:space="preserve"> (ex. : éducateurs de SAMSAH incapables d’adapter leur approche).</w:t>
      </w:r>
    </w:p>
    <w:p w14:paraId="448D4900" w14:textId="77777777" w:rsidR="002678DA" w:rsidRPr="002678DA" w:rsidRDefault="002678DA" w:rsidP="002678DA">
      <w:pPr>
        <w:pStyle w:val="Estilo1"/>
        <w:numPr>
          <w:ilvl w:val="0"/>
          <w:numId w:val="201"/>
        </w:numPr>
      </w:pPr>
      <w:r w:rsidRPr="002678DA">
        <w:rPr>
          <w:b/>
          <w:bCs/>
        </w:rPr>
        <w:t>GEM inadaptés aux autistes</w:t>
      </w:r>
      <w:r w:rsidRPr="002678DA">
        <w:t xml:space="preserve"> : locaux et encadrement non adaptés aux hypersensibilités.</w:t>
      </w:r>
    </w:p>
    <w:p w14:paraId="7B365026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b/>
          <w:bCs/>
        </w:rPr>
        <w:t>Un système qui protège les établissements maltraitants</w:t>
      </w:r>
    </w:p>
    <w:p w14:paraId="6DADC91F" w14:textId="77777777" w:rsidR="002678DA" w:rsidRPr="002678DA" w:rsidRDefault="002678DA" w:rsidP="002678DA">
      <w:pPr>
        <w:pStyle w:val="Estilo1"/>
        <w:numPr>
          <w:ilvl w:val="0"/>
          <w:numId w:val="202"/>
        </w:numPr>
      </w:pPr>
      <w:r w:rsidRPr="002678DA">
        <w:rPr>
          <w:b/>
          <w:bCs/>
        </w:rPr>
        <w:t>Refus de reconnaître les preuves de maltraitance</w:t>
      </w:r>
      <w:r w:rsidRPr="002678DA">
        <w:t>, recours juridiques quasi impossibles.</w:t>
      </w:r>
    </w:p>
    <w:p w14:paraId="3F09AC43" w14:textId="77777777" w:rsidR="002678DA" w:rsidRPr="002678DA" w:rsidRDefault="002678DA" w:rsidP="002678DA">
      <w:pPr>
        <w:pStyle w:val="Estilo1"/>
        <w:numPr>
          <w:ilvl w:val="0"/>
          <w:numId w:val="202"/>
        </w:numPr>
      </w:pPr>
      <w:r w:rsidRPr="002678DA">
        <w:rPr>
          <w:b/>
          <w:bCs/>
        </w:rPr>
        <w:t>L’État finance la défense des établissements au lieu d’aider les victimes.</w:t>
      </w:r>
    </w:p>
    <w:p w14:paraId="712265DF" w14:textId="77777777" w:rsidR="002678DA" w:rsidRPr="002678DA" w:rsidRDefault="002678DA" w:rsidP="002678DA">
      <w:pPr>
        <w:pStyle w:val="Estilo1"/>
        <w:numPr>
          <w:ilvl w:val="0"/>
          <w:numId w:val="202"/>
        </w:numPr>
      </w:pPr>
      <w:r w:rsidRPr="002678DA">
        <w:rPr>
          <w:b/>
          <w:bCs/>
        </w:rPr>
        <w:t>4 ou 5 avocats spécialisés en autisme pour tout le pays</w:t>
      </w:r>
      <w:r w:rsidRPr="002678DA">
        <w:t xml:space="preserve"> : accès à la justice quasi nul.</w:t>
      </w:r>
    </w:p>
    <w:p w14:paraId="4FAB0C8E" w14:textId="77777777" w:rsidR="002678DA" w:rsidRPr="002678DA" w:rsidRDefault="002678DA" w:rsidP="002678DA">
      <w:pPr>
        <w:pStyle w:val="Estilo1"/>
        <w:rPr>
          <w:lang w:val="pt-BR"/>
        </w:rPr>
      </w:pPr>
      <w:r w:rsidRPr="002678DA">
        <w:rPr>
          <w:rFonts w:ascii="Cambria Math" w:hAnsi="Cambria Math" w:cs="Cambria Math"/>
          <w:lang w:val="pt-BR"/>
        </w:rPr>
        <w:t>▶</w:t>
      </w:r>
      <w:r w:rsidRPr="002678DA">
        <w:rPr>
          <w:lang w:val="pt-BR"/>
        </w:rPr>
        <w:t xml:space="preserve"> </w:t>
      </w:r>
      <w:r w:rsidRPr="002678DA">
        <w:rPr>
          <w:b/>
          <w:bCs/>
          <w:lang w:val="pt-BR"/>
        </w:rPr>
        <w:t>Conséquence dramatique pour les autistes</w:t>
      </w:r>
    </w:p>
    <w:p w14:paraId="700D76D4" w14:textId="77777777" w:rsidR="002678DA" w:rsidRPr="002678DA" w:rsidRDefault="002678DA" w:rsidP="002678DA">
      <w:pPr>
        <w:pStyle w:val="Estilo1"/>
        <w:numPr>
          <w:ilvl w:val="0"/>
          <w:numId w:val="203"/>
        </w:numPr>
      </w:pPr>
      <w:r w:rsidRPr="002678DA">
        <w:rPr>
          <w:b/>
          <w:bCs/>
        </w:rPr>
        <w:t>Suicides fréquents</w:t>
      </w:r>
      <w:r w:rsidRPr="002678DA">
        <w:t>, faute d’alternatives viables.</w:t>
      </w:r>
    </w:p>
    <w:p w14:paraId="4F949BA6" w14:textId="77777777" w:rsidR="002678DA" w:rsidRPr="002678DA" w:rsidRDefault="002678DA" w:rsidP="002678DA">
      <w:pPr>
        <w:pStyle w:val="Estilo1"/>
        <w:numPr>
          <w:ilvl w:val="0"/>
          <w:numId w:val="203"/>
        </w:numPr>
      </w:pPr>
      <w:r w:rsidRPr="002678DA">
        <w:rPr>
          <w:b/>
          <w:bCs/>
        </w:rPr>
        <w:t>Exil forcé</w:t>
      </w:r>
      <w:r w:rsidRPr="002678DA">
        <w:t xml:space="preserve"> pour échapper à la maltraitance institutionnelle en France.</w:t>
      </w:r>
    </w:p>
    <w:p w14:paraId="13241A3B" w14:textId="77777777" w:rsidR="002678DA" w:rsidRPr="002678DA" w:rsidRDefault="005C1061" w:rsidP="002678DA">
      <w:pPr>
        <w:pStyle w:val="Estilo1"/>
        <w:rPr>
          <w:lang w:val="pt-BR"/>
        </w:rPr>
      </w:pPr>
      <w:r>
        <w:rPr>
          <w:lang w:val="pt-BR"/>
        </w:rPr>
        <w:pict w14:anchorId="352DF4F9">
          <v:rect id="_x0000_i1027" style="width:0;height:1.5pt" o:hralign="center" o:hrstd="t" o:hr="t" fillcolor="#a0a0a0" stroked="f"/>
        </w:pict>
      </w:r>
    </w:p>
    <w:p w14:paraId="6B0F04A0" w14:textId="77777777" w:rsidR="002678DA" w:rsidRPr="002678DA" w:rsidRDefault="002678DA" w:rsidP="002678DA">
      <w:pPr>
        <w:pStyle w:val="Estilo1"/>
        <w:rPr>
          <w:b/>
          <w:bCs/>
        </w:rPr>
      </w:pPr>
      <w:r w:rsidRPr="002678DA">
        <w:rPr>
          <w:b/>
          <w:bCs/>
        </w:rPr>
        <w:t>2. Exemples spécifiques de maltraitance médico-sociale</w:t>
      </w:r>
    </w:p>
    <w:p w14:paraId="3A315AFF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b/>
          <w:bCs/>
        </w:rPr>
        <w:t>Prostitutionnalisation des autistes sous prétexte « d’assistance sexuelle »</w:t>
      </w:r>
    </w:p>
    <w:p w14:paraId="127CBFA2" w14:textId="77777777" w:rsidR="002678DA" w:rsidRPr="002678DA" w:rsidRDefault="002678DA" w:rsidP="002678DA">
      <w:pPr>
        <w:pStyle w:val="Estilo1"/>
        <w:numPr>
          <w:ilvl w:val="0"/>
          <w:numId w:val="204"/>
        </w:numPr>
      </w:pPr>
      <w:r w:rsidRPr="002678DA">
        <w:rPr>
          <w:b/>
          <w:bCs/>
        </w:rPr>
        <w:t>Certains dispositifs abusifs déguisent une forme de prostitution.</w:t>
      </w:r>
    </w:p>
    <w:p w14:paraId="56D058E8" w14:textId="77777777" w:rsidR="002678DA" w:rsidRPr="002678DA" w:rsidRDefault="002678DA" w:rsidP="002678DA">
      <w:pPr>
        <w:pStyle w:val="Estilo1"/>
        <w:numPr>
          <w:ilvl w:val="0"/>
          <w:numId w:val="204"/>
        </w:numPr>
      </w:pPr>
      <w:r w:rsidRPr="002678DA">
        <w:rPr>
          <w:b/>
          <w:bCs/>
        </w:rPr>
        <w:t>Les autistes ne sont pas consultés sur leurs besoins et leurs limites.</w:t>
      </w:r>
    </w:p>
    <w:p w14:paraId="11EF98D2" w14:textId="77777777" w:rsidR="002678DA" w:rsidRPr="002678DA" w:rsidRDefault="002678DA" w:rsidP="002678DA">
      <w:pPr>
        <w:pStyle w:val="Estilo1"/>
        <w:numPr>
          <w:ilvl w:val="0"/>
          <w:numId w:val="204"/>
        </w:numPr>
      </w:pPr>
      <w:r w:rsidRPr="002678DA">
        <w:rPr>
          <w:b/>
          <w:bCs/>
        </w:rPr>
        <w:t>Un cadre éthique flou ouvre la porte à des dérives.</w:t>
      </w:r>
    </w:p>
    <w:p w14:paraId="2FC67047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b/>
          <w:bCs/>
        </w:rPr>
        <w:t>Absence de respect de l’intégrité physique</w:t>
      </w:r>
    </w:p>
    <w:p w14:paraId="6ACE3246" w14:textId="77777777" w:rsidR="002678DA" w:rsidRPr="002678DA" w:rsidRDefault="002678DA" w:rsidP="002678DA">
      <w:pPr>
        <w:pStyle w:val="Estilo1"/>
        <w:numPr>
          <w:ilvl w:val="0"/>
          <w:numId w:val="205"/>
        </w:numPr>
      </w:pPr>
      <w:r w:rsidRPr="002678DA">
        <w:rPr>
          <w:b/>
          <w:bCs/>
        </w:rPr>
        <w:t>Atteintes physiques et touchisme en ESAT et institutions</w:t>
      </w:r>
    </w:p>
    <w:p w14:paraId="036BA982" w14:textId="77777777" w:rsidR="002678DA" w:rsidRPr="002678DA" w:rsidRDefault="002678DA" w:rsidP="002678DA">
      <w:pPr>
        <w:pStyle w:val="Estilo1"/>
        <w:numPr>
          <w:ilvl w:val="1"/>
          <w:numId w:val="205"/>
        </w:numPr>
      </w:pPr>
      <w:r w:rsidRPr="002678DA">
        <w:rPr>
          <w:b/>
          <w:bCs/>
        </w:rPr>
        <w:t>Exemple : Une femme autiste harcelée en ESAT, mais sommée de "s’adapter".</w:t>
      </w:r>
    </w:p>
    <w:p w14:paraId="5452A04A" w14:textId="77777777" w:rsidR="002678DA" w:rsidRPr="002678DA" w:rsidRDefault="002678DA" w:rsidP="002678DA">
      <w:pPr>
        <w:pStyle w:val="Estilo1"/>
        <w:numPr>
          <w:ilvl w:val="1"/>
          <w:numId w:val="205"/>
        </w:numPr>
      </w:pPr>
      <w:r w:rsidRPr="002678DA">
        <w:rPr>
          <w:b/>
          <w:bCs/>
        </w:rPr>
        <w:t>Dans une entreprise classique, ce serait reconnu comme du harcèlement.</w:t>
      </w:r>
    </w:p>
    <w:p w14:paraId="00DC1C57" w14:textId="77777777" w:rsidR="002678DA" w:rsidRPr="002678DA" w:rsidRDefault="002678DA" w:rsidP="002678DA">
      <w:pPr>
        <w:pStyle w:val="Estilo1"/>
        <w:numPr>
          <w:ilvl w:val="0"/>
          <w:numId w:val="205"/>
        </w:numPr>
      </w:pPr>
      <w:r w:rsidRPr="002678DA">
        <w:rPr>
          <w:b/>
          <w:bCs/>
        </w:rPr>
        <w:t>Un problème généralisé dans les institutions</w:t>
      </w:r>
    </w:p>
    <w:p w14:paraId="1737E6D6" w14:textId="77777777" w:rsidR="002678DA" w:rsidRPr="002678DA" w:rsidRDefault="002678DA" w:rsidP="002678DA">
      <w:pPr>
        <w:pStyle w:val="Estilo1"/>
        <w:numPr>
          <w:ilvl w:val="1"/>
          <w:numId w:val="205"/>
        </w:numPr>
      </w:pPr>
      <w:r w:rsidRPr="002678DA">
        <w:rPr>
          <w:b/>
          <w:bCs/>
        </w:rPr>
        <w:lastRenderedPageBreak/>
        <w:t>Aucune mesure pour prévenir ces atteintes.</w:t>
      </w:r>
    </w:p>
    <w:p w14:paraId="569F602E" w14:textId="77777777" w:rsidR="002678DA" w:rsidRPr="002678DA" w:rsidRDefault="002678DA" w:rsidP="002678DA">
      <w:pPr>
        <w:pStyle w:val="Estilo1"/>
        <w:numPr>
          <w:ilvl w:val="1"/>
          <w:numId w:val="205"/>
        </w:numPr>
      </w:pPr>
      <w:r w:rsidRPr="002678DA">
        <w:rPr>
          <w:b/>
          <w:bCs/>
        </w:rPr>
        <w:t>Les autistes sont traités comme des sous-citoyens sans droits.</w:t>
      </w:r>
    </w:p>
    <w:p w14:paraId="3B39B225" w14:textId="77777777" w:rsidR="002678DA" w:rsidRPr="002678DA" w:rsidRDefault="005C1061" w:rsidP="002678DA">
      <w:pPr>
        <w:pStyle w:val="Estilo1"/>
        <w:rPr>
          <w:lang w:val="pt-BR"/>
        </w:rPr>
      </w:pPr>
      <w:r>
        <w:rPr>
          <w:lang w:val="pt-BR"/>
        </w:rPr>
        <w:pict w14:anchorId="3F1BBDBD">
          <v:rect id="_x0000_i1028" style="width:0;height:1.5pt" o:hralign="center" o:hrstd="t" o:hr="t" fillcolor="#a0a0a0" stroked="f"/>
        </w:pict>
      </w:r>
    </w:p>
    <w:p w14:paraId="2F74071D" w14:textId="77777777" w:rsidR="002678DA" w:rsidRPr="002678DA" w:rsidRDefault="002678DA" w:rsidP="002678DA">
      <w:pPr>
        <w:pStyle w:val="Estilo1"/>
        <w:rPr>
          <w:b/>
          <w:bCs/>
        </w:rPr>
      </w:pPr>
      <w:r w:rsidRPr="002678DA">
        <w:rPr>
          <w:b/>
          <w:bCs/>
        </w:rPr>
        <w:t>3. Solutions : Transformer l’Accompagnement Médico-Social</w:t>
      </w:r>
    </w:p>
    <w:p w14:paraId="1141BCEE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rFonts w:ascii="Segoe UI Emoji" w:hAnsi="Segoe UI Emoji" w:cs="Segoe UI Emoji"/>
          <w:b/>
          <w:bCs/>
          <w:lang w:val="pt-BR"/>
        </w:rPr>
        <w:t>🔹</w:t>
      </w:r>
      <w:r w:rsidRPr="002678DA">
        <w:rPr>
          <w:b/>
          <w:bCs/>
        </w:rPr>
        <w:t xml:space="preserve"> SUPPRIMER LES CENTRES AVEC HÉBERGEMENT</w:t>
      </w:r>
    </w:p>
    <w:p w14:paraId="21F99E53" w14:textId="77777777" w:rsidR="002678DA" w:rsidRPr="002678DA" w:rsidRDefault="002678DA" w:rsidP="002678DA">
      <w:pPr>
        <w:pStyle w:val="Estilo1"/>
        <w:numPr>
          <w:ilvl w:val="0"/>
          <w:numId w:val="206"/>
        </w:numPr>
      </w:pPr>
      <w:r w:rsidRPr="002678DA">
        <w:rPr>
          <w:b/>
          <w:bCs/>
        </w:rPr>
        <w:t>Ces établissements sont des lieux de maltraitance systémique.</w:t>
      </w:r>
    </w:p>
    <w:p w14:paraId="003BA1E9" w14:textId="77777777" w:rsidR="002678DA" w:rsidRPr="002678DA" w:rsidRDefault="002678DA" w:rsidP="002678DA">
      <w:pPr>
        <w:pStyle w:val="Estilo1"/>
        <w:numPr>
          <w:ilvl w:val="0"/>
          <w:numId w:val="206"/>
        </w:numPr>
      </w:pPr>
      <w:r w:rsidRPr="002678DA">
        <w:rPr>
          <w:b/>
          <w:bCs/>
        </w:rPr>
        <w:t>Ils maintiennent la dépendance et empêchent l’autonomie.</w:t>
      </w:r>
    </w:p>
    <w:p w14:paraId="0ABF0D43" w14:textId="77777777" w:rsidR="002678DA" w:rsidRPr="002678DA" w:rsidRDefault="002678DA" w:rsidP="002678DA">
      <w:pPr>
        <w:pStyle w:val="Estilo1"/>
        <w:numPr>
          <w:ilvl w:val="0"/>
          <w:numId w:val="206"/>
        </w:numPr>
      </w:pPr>
      <w:r w:rsidRPr="002678DA">
        <w:rPr>
          <w:b/>
          <w:bCs/>
        </w:rPr>
        <w:t>Ils doivent être remplacés par un accompagnement à domicile.</w:t>
      </w:r>
    </w:p>
    <w:p w14:paraId="5E6C7DDC" w14:textId="77777777" w:rsidR="002678DA" w:rsidRPr="002678DA" w:rsidRDefault="002678DA" w:rsidP="002678DA">
      <w:pPr>
        <w:pStyle w:val="Estilo1"/>
        <w:rPr>
          <w:lang w:val="pt-BR"/>
        </w:rPr>
      </w:pPr>
      <w:r w:rsidRPr="002678DA">
        <w:rPr>
          <w:rFonts w:ascii="Cambria Math" w:hAnsi="Cambria Math" w:cs="Cambria Math"/>
          <w:lang w:val="pt-BR"/>
        </w:rPr>
        <w:t>▶</w:t>
      </w:r>
      <w:r w:rsidRPr="002678DA">
        <w:rPr>
          <w:lang w:val="pt-BR"/>
        </w:rPr>
        <w:t xml:space="preserve"> </w:t>
      </w:r>
      <w:r w:rsidRPr="002678DA">
        <w:rPr>
          <w:rFonts w:ascii="Segoe UI Emoji" w:hAnsi="Segoe UI Emoji" w:cs="Segoe UI Emoji"/>
          <w:b/>
          <w:bCs/>
          <w:lang w:val="pt-BR"/>
        </w:rPr>
        <w:t>🔹</w:t>
      </w:r>
      <w:r w:rsidRPr="002678DA">
        <w:rPr>
          <w:b/>
          <w:bCs/>
          <w:lang w:val="pt-BR"/>
        </w:rPr>
        <w:t xml:space="preserve"> DÉVELOPPER L’ACCOMPAGNEMENT À DOMICILE</w:t>
      </w:r>
    </w:p>
    <w:p w14:paraId="032543D2" w14:textId="77777777" w:rsidR="002678DA" w:rsidRPr="002678DA" w:rsidRDefault="002678DA" w:rsidP="002678DA">
      <w:pPr>
        <w:pStyle w:val="Estilo1"/>
        <w:numPr>
          <w:ilvl w:val="0"/>
          <w:numId w:val="207"/>
        </w:numPr>
      </w:pPr>
      <w:r w:rsidRPr="002678DA">
        <w:rPr>
          <w:b/>
          <w:bCs/>
        </w:rPr>
        <w:t>Les autistes doivent vivre chez eux, comme tout le monde.</w:t>
      </w:r>
    </w:p>
    <w:p w14:paraId="47A790DA" w14:textId="77777777" w:rsidR="002678DA" w:rsidRPr="002678DA" w:rsidRDefault="002678DA" w:rsidP="002678DA">
      <w:pPr>
        <w:pStyle w:val="Estilo1"/>
        <w:numPr>
          <w:ilvl w:val="0"/>
          <w:numId w:val="207"/>
        </w:numPr>
      </w:pPr>
      <w:r w:rsidRPr="002678DA">
        <w:rPr>
          <w:b/>
          <w:bCs/>
        </w:rPr>
        <w:t>L’accompagnement sur place renforce l’autonomie et l’inclusion.</w:t>
      </w:r>
    </w:p>
    <w:p w14:paraId="026CD291" w14:textId="77777777" w:rsidR="002678DA" w:rsidRPr="002678DA" w:rsidRDefault="002678DA" w:rsidP="002678DA">
      <w:pPr>
        <w:pStyle w:val="Estilo1"/>
        <w:numPr>
          <w:ilvl w:val="0"/>
          <w:numId w:val="207"/>
        </w:numPr>
      </w:pPr>
      <w:r w:rsidRPr="002678DA">
        <w:rPr>
          <w:b/>
          <w:bCs/>
        </w:rPr>
        <w:t>L’assistance 24h/24 est possible et même plus économique que l’institutionnalisation.</w:t>
      </w:r>
    </w:p>
    <w:p w14:paraId="23D6C737" w14:textId="77777777" w:rsidR="002678DA" w:rsidRPr="002678DA" w:rsidRDefault="002678DA" w:rsidP="002678DA">
      <w:pPr>
        <w:pStyle w:val="Estilo1"/>
      </w:pPr>
      <w:r w:rsidRPr="002678DA">
        <w:rPr>
          <w:rFonts w:ascii="Cambria Math" w:hAnsi="Cambria Math" w:cs="Cambria Math"/>
        </w:rPr>
        <w:t>▶</w:t>
      </w:r>
      <w:r w:rsidRPr="002678DA">
        <w:t xml:space="preserve"> </w:t>
      </w:r>
      <w:r w:rsidRPr="002678DA">
        <w:rPr>
          <w:rFonts w:ascii="Segoe UI Emoji" w:hAnsi="Segoe UI Emoji" w:cs="Segoe UI Emoji"/>
          <w:b/>
          <w:bCs/>
          <w:lang w:val="pt-BR"/>
        </w:rPr>
        <w:t>🔹</w:t>
      </w:r>
      <w:r w:rsidRPr="002678DA">
        <w:rPr>
          <w:b/>
          <w:bCs/>
        </w:rPr>
        <w:t xml:space="preserve"> BRISER L’INTÉRÊT FINANCIER DU LOBBY MÉDICO-SOCIAL</w:t>
      </w:r>
    </w:p>
    <w:p w14:paraId="01A547DA" w14:textId="77777777" w:rsidR="002678DA" w:rsidRPr="002678DA" w:rsidRDefault="002678DA" w:rsidP="002678DA">
      <w:pPr>
        <w:pStyle w:val="Estilo1"/>
        <w:numPr>
          <w:ilvl w:val="0"/>
          <w:numId w:val="208"/>
        </w:numPr>
      </w:pPr>
      <w:r w:rsidRPr="002678DA">
        <w:rPr>
          <w:b/>
          <w:bCs/>
        </w:rPr>
        <w:t>Le système actuel maintient les autistes dans la dépendance pour justifier des financements.</w:t>
      </w:r>
    </w:p>
    <w:p w14:paraId="3CC22986" w14:textId="77777777" w:rsidR="002678DA" w:rsidRPr="002678DA" w:rsidRDefault="002678DA" w:rsidP="002678DA">
      <w:pPr>
        <w:pStyle w:val="Estilo1"/>
        <w:numPr>
          <w:ilvl w:val="0"/>
          <w:numId w:val="208"/>
        </w:numPr>
      </w:pPr>
      <w:r w:rsidRPr="002678DA">
        <w:rPr>
          <w:b/>
          <w:bCs/>
        </w:rPr>
        <w:t>Des milliards d’euros sont gaspillés dans un modèle inefficace et maltraitant.</w:t>
      </w:r>
    </w:p>
    <w:p w14:paraId="7FBFBD6A" w14:textId="77777777" w:rsidR="002678DA" w:rsidRPr="002678DA" w:rsidRDefault="002678DA" w:rsidP="002678DA">
      <w:pPr>
        <w:pStyle w:val="Estilo1"/>
        <w:numPr>
          <w:ilvl w:val="0"/>
          <w:numId w:val="208"/>
        </w:numPr>
      </w:pPr>
      <w:r w:rsidRPr="002678DA">
        <w:rPr>
          <w:b/>
          <w:bCs/>
        </w:rPr>
        <w:t>L’accompagnement à domicile coûte moins cher et offre une meilleure qualité de vie.</w:t>
      </w:r>
    </w:p>
    <w:p w14:paraId="79D2789A" w14:textId="77777777" w:rsidR="002678DA" w:rsidRPr="002678DA" w:rsidRDefault="002678DA" w:rsidP="002678DA">
      <w:pPr>
        <w:pStyle w:val="Estilo1"/>
        <w:rPr>
          <w:lang w:val="pt-BR"/>
        </w:rPr>
      </w:pPr>
      <w:r w:rsidRPr="002678DA">
        <w:rPr>
          <w:rFonts w:ascii="Cambria Math" w:hAnsi="Cambria Math" w:cs="Cambria Math"/>
          <w:lang w:val="pt-BR"/>
        </w:rPr>
        <w:t>▶</w:t>
      </w:r>
      <w:r w:rsidRPr="002678DA">
        <w:rPr>
          <w:lang w:val="pt-BR"/>
        </w:rPr>
        <w:t xml:space="preserve"> </w:t>
      </w:r>
      <w:r w:rsidRPr="002678DA">
        <w:rPr>
          <w:rFonts w:ascii="Segoe UI Emoji" w:hAnsi="Segoe UI Emoji" w:cs="Segoe UI Emoji"/>
          <w:b/>
          <w:bCs/>
          <w:lang w:val="pt-BR"/>
        </w:rPr>
        <w:t>🔹</w:t>
      </w:r>
      <w:r w:rsidRPr="002678DA">
        <w:rPr>
          <w:b/>
          <w:bCs/>
          <w:lang w:val="pt-BR"/>
        </w:rPr>
        <w:t xml:space="preserve"> REVENDIQUER UN CHANGEMENT RADICAL</w:t>
      </w:r>
    </w:p>
    <w:p w14:paraId="1A6997C5" w14:textId="77777777" w:rsidR="002678DA" w:rsidRPr="002678DA" w:rsidRDefault="002678DA" w:rsidP="002678DA">
      <w:pPr>
        <w:pStyle w:val="Estilo1"/>
        <w:numPr>
          <w:ilvl w:val="0"/>
          <w:numId w:val="209"/>
        </w:numPr>
      </w:pPr>
      <w:r w:rsidRPr="002678DA">
        <w:rPr>
          <w:b/>
          <w:bCs/>
        </w:rPr>
        <w:t>Remplacer la ségrégation institutionnelle par une véritable autonomie.</w:t>
      </w:r>
    </w:p>
    <w:p w14:paraId="5FF022BA" w14:textId="77777777" w:rsidR="002678DA" w:rsidRPr="002678DA" w:rsidRDefault="002678DA" w:rsidP="002678DA">
      <w:pPr>
        <w:pStyle w:val="Estilo1"/>
        <w:numPr>
          <w:ilvl w:val="0"/>
          <w:numId w:val="209"/>
        </w:numPr>
      </w:pPr>
      <w:r w:rsidRPr="002678DA">
        <w:rPr>
          <w:b/>
          <w:bCs/>
        </w:rPr>
        <w:t>Garantir un accompagnement flexible, adapté aux besoins individuels.</w:t>
      </w:r>
    </w:p>
    <w:p w14:paraId="1A712253" w14:textId="77777777" w:rsidR="002678DA" w:rsidRPr="002678DA" w:rsidRDefault="002678DA" w:rsidP="002678DA">
      <w:pPr>
        <w:pStyle w:val="Estilo1"/>
        <w:numPr>
          <w:ilvl w:val="0"/>
          <w:numId w:val="209"/>
        </w:numPr>
      </w:pPr>
      <w:r w:rsidRPr="002678DA">
        <w:rPr>
          <w:b/>
          <w:bCs/>
        </w:rPr>
        <w:t>Dénoncer la résistance des lobbies médico-sociaux qui bloquent ces réformes.</w:t>
      </w:r>
    </w:p>
    <w:p w14:paraId="013E7B16" w14:textId="77777777" w:rsidR="002678DA" w:rsidRPr="002678DA" w:rsidRDefault="002678DA" w:rsidP="002678DA">
      <w:pPr>
        <w:pStyle w:val="Estilo1"/>
      </w:pPr>
      <w:r w:rsidRPr="002678DA">
        <w:rPr>
          <w:rFonts w:ascii="Segoe UI Emoji" w:hAnsi="Segoe UI Emoji" w:cs="Segoe UI Emoji"/>
          <w:lang w:val="pt-BR"/>
        </w:rPr>
        <w:t>👉</w:t>
      </w:r>
      <w:r w:rsidRPr="002678DA">
        <w:t xml:space="preserve"> </w:t>
      </w:r>
      <w:r w:rsidRPr="002678DA">
        <w:rPr>
          <w:b/>
          <w:bCs/>
        </w:rPr>
        <w:t>Conclusion : Tant que ces changements ne seront pas mis en place, les autistes continueront d’être maltraités sous couvert d’"accompagnement".</w:t>
      </w:r>
    </w:p>
    <w:p w14:paraId="1021D200" w14:textId="77777777" w:rsidR="00A51361" w:rsidRPr="00C7703F" w:rsidRDefault="00A51361" w:rsidP="00A51361">
      <w:pPr>
        <w:pStyle w:val="Estilo1"/>
      </w:pPr>
    </w:p>
    <w:p w14:paraId="751CA92D" w14:textId="77777777" w:rsidR="00A82658" w:rsidRDefault="00A826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hAnsiTheme="minorHAnsi" w:cstheme="minorHAnsi"/>
          <w:i/>
          <w:iCs/>
          <w:color w:val="auto"/>
          <w:sz w:val="28"/>
          <w:szCs w:val="28"/>
          <w:lang w:val="fr-FR"/>
        </w:rPr>
      </w:pPr>
      <w:r>
        <w:rPr>
          <w:i/>
          <w:iCs/>
        </w:rPr>
        <w:br w:type="page"/>
      </w:r>
    </w:p>
    <w:p w14:paraId="1A1A6391" w14:textId="3E28A8BF" w:rsidR="005579AE" w:rsidRPr="005579AE" w:rsidRDefault="00723987" w:rsidP="000D1931">
      <w:pPr>
        <w:pStyle w:val="Heading1"/>
      </w:pPr>
      <w:bookmarkStart w:id="7" w:name="_Toc192550199"/>
      <w:r>
        <w:lastRenderedPageBreak/>
        <w:t>6.</w:t>
      </w:r>
      <w:r w:rsidR="00660742">
        <w:t xml:space="preserve"> </w:t>
      </w:r>
      <w:r w:rsidR="00120FE2" w:rsidRPr="00AF3DEF">
        <w:t>La maltraitance</w:t>
      </w:r>
      <w:r w:rsidR="00A82658">
        <w:t xml:space="preserve"> </w:t>
      </w:r>
      <w:r w:rsidR="004573DF">
        <w:t>ADMINISTRATIVE</w:t>
      </w:r>
      <w:bookmarkEnd w:id="7"/>
    </w:p>
    <w:p w14:paraId="76B502B6" w14:textId="77777777" w:rsidR="00AF3DEF" w:rsidRDefault="00AF3DEF" w:rsidP="00AF3DEF"/>
    <w:p w14:paraId="5A3ACF8C" w14:textId="77777777" w:rsidR="006F4A31" w:rsidRPr="006F4A31" w:rsidRDefault="006F4A31" w:rsidP="006F4A31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b/>
          <w:bCs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 xml:space="preserve"> PRÉAMBULE : L’ABSURDITÉ ADMINISTRATIVE FRANÇAISE</w:t>
      </w:r>
    </w:p>
    <w:p w14:paraId="1D3913B0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L’administration publique française est un véritable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labyrinthe kafkaïen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, où les erreurs flagrantes ne sont jamais reconnues ni corrigées.</w:t>
      </w:r>
    </w:p>
    <w:p w14:paraId="31B51B02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Exemple édifiant :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🔗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hyperlink r:id="rId22" w:tgtFrame="_new" w:history="1">
        <w:r w:rsidRPr="006F4A31">
          <w:rPr>
            <w:rStyle w:val="Hyperlink"/>
            <w:rFonts w:asciiTheme="minorHAnsi" w:hAnsiTheme="minorHAnsi" w:cstheme="minorHAnsi"/>
            <w:sz w:val="28"/>
            <w:szCs w:val="28"/>
            <w:lang w:val="fr-FR"/>
          </w:rPr>
          <w:t>Jeanne Pouchain, une femme déclarée morte par erreur</w:t>
        </w:r>
      </w:hyperlink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–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5 ans plus tard, elle est toujours “morte administrativement” et personne ne sait comment la “ressusciter” dans les bases de données !</w:t>
      </w:r>
    </w:p>
    <w:p w14:paraId="0BD9EDED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👉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Si cela arrive à une personne non autiste, imaginez pour les autistes, qui doivent en plus lutter contre des barrières attitudinales et un système excluant !</w:t>
      </w:r>
    </w:p>
    <w:p w14:paraId="42895A8A" w14:textId="77777777" w:rsidR="006F4A31" w:rsidRPr="006F4A31" w:rsidRDefault="005C1061" w:rsidP="006F4A31">
      <w:pPr>
        <w:rPr>
          <w:rFonts w:asciiTheme="minorHAnsi" w:hAnsiTheme="minorHAnsi" w:cstheme="minorHAnsi"/>
          <w:color w:val="auto"/>
          <w:sz w:val="28"/>
          <w:szCs w:val="28"/>
          <w:lang w:val="pt-BR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t-BR"/>
        </w:rPr>
        <w:pict w14:anchorId="4BFAE491">
          <v:rect id="_x0000_i1029" style="width:0;height:1.5pt" o:hralign="center" o:hrstd="t" o:hr="t" fillcolor="#a0a0a0" stroked="f"/>
        </w:pict>
      </w:r>
    </w:p>
    <w:p w14:paraId="2A6337E0" w14:textId="77777777" w:rsidR="006F4A31" w:rsidRPr="006F4A31" w:rsidRDefault="006F4A31" w:rsidP="006F4A31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b/>
          <w:bCs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 xml:space="preserve"> 6.0. Ce qu'il faut comprendre</w:t>
      </w:r>
    </w:p>
    <w:p w14:paraId="3B635AC0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6.0.1. Un impact mental bien plus fort pour les autistes</w:t>
      </w:r>
    </w:p>
    <w:p w14:paraId="6D9D5170" w14:textId="77777777" w:rsidR="006F4A31" w:rsidRPr="006F4A31" w:rsidRDefault="006F4A31" w:rsidP="006F4A31">
      <w:pPr>
        <w:numPr>
          <w:ilvl w:val="0"/>
          <w:numId w:val="21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non-autistes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s’accommodent plus facilement des absurdités administratives.</w:t>
      </w:r>
    </w:p>
    <w:p w14:paraId="474A1FC9" w14:textId="77777777" w:rsidR="006F4A31" w:rsidRPr="006F4A31" w:rsidRDefault="006F4A31" w:rsidP="006F4A31">
      <w:pPr>
        <w:numPr>
          <w:ilvl w:val="0"/>
          <w:numId w:val="21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autistes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, au contraire, perçoivent immédiatement les incohérences et ne peuvent pas simplement “laisser passer”.</w:t>
      </w:r>
    </w:p>
    <w:p w14:paraId="01B243A8" w14:textId="77777777" w:rsidR="006F4A31" w:rsidRPr="006F4A31" w:rsidRDefault="006F4A31" w:rsidP="006F4A31">
      <w:pPr>
        <w:numPr>
          <w:ilvl w:val="0"/>
          <w:numId w:val="21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Résultat :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L’injustice administrative devient une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souffrance quotidienne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, une source de stress permanent et un obstacle majeur à une vie décente.</w:t>
      </w:r>
    </w:p>
    <w:p w14:paraId="2EDA2B25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6.0.2. L’Administration : un système kafkaïen générateur d’atteintes mentales</w:t>
      </w:r>
    </w:p>
    <w:p w14:paraId="02B5FD3E" w14:textId="77777777" w:rsidR="006F4A31" w:rsidRPr="006F4A31" w:rsidRDefault="006F4A31" w:rsidP="006F4A31">
      <w:pPr>
        <w:numPr>
          <w:ilvl w:val="0"/>
          <w:numId w:val="21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Décisions illogiques et rigides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appliquées sans réflexion, même si elles sont manifestement erronées.</w:t>
      </w:r>
    </w:p>
    <w:p w14:paraId="1AC0F2FE" w14:textId="77777777" w:rsidR="006F4A31" w:rsidRPr="006F4A31" w:rsidRDefault="006F4A31" w:rsidP="006F4A31">
      <w:pPr>
        <w:numPr>
          <w:ilvl w:val="0"/>
          <w:numId w:val="21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Système aveugle et insensible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aucune prise en compte des besoins individuels.</w:t>
      </w:r>
    </w:p>
    <w:p w14:paraId="7736A7FB" w14:textId="77777777" w:rsidR="006F4A31" w:rsidRPr="006F4A31" w:rsidRDefault="006F4A31" w:rsidP="006F4A31">
      <w:pPr>
        <w:numPr>
          <w:ilvl w:val="0"/>
          <w:numId w:val="21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Refus de toute correction d’erreur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il est souvent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impossible de rectifier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une erreur administrative, même si elle est flagrante.</w:t>
      </w:r>
    </w:p>
    <w:p w14:paraId="06D73163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Exemple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Un autiste victime d’une erreur administrative grave devra lutter seul contre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une machine inhumaine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souvent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sans possibilité de recours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088E5758" w14:textId="77777777" w:rsidR="006F4A31" w:rsidRPr="006F4A31" w:rsidRDefault="005C1061" w:rsidP="006F4A31">
      <w:pPr>
        <w:rPr>
          <w:rFonts w:asciiTheme="minorHAnsi" w:hAnsiTheme="minorHAnsi" w:cstheme="minorHAnsi"/>
          <w:color w:val="auto"/>
          <w:sz w:val="28"/>
          <w:szCs w:val="28"/>
          <w:lang w:val="pt-BR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t-BR"/>
        </w:rPr>
        <w:pict w14:anchorId="731F7374">
          <v:rect id="_x0000_i1030" style="width:0;height:1.5pt" o:hralign="center" o:hrstd="t" o:hr="t" fillcolor="#a0a0a0" stroked="f"/>
        </w:pict>
      </w:r>
    </w:p>
    <w:p w14:paraId="57B97D2B" w14:textId="77777777" w:rsidR="006F4A31" w:rsidRPr="006F4A31" w:rsidRDefault="006F4A31" w:rsidP="006F4A31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b/>
          <w:bCs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 xml:space="preserve"> 6.1. Exemples de Maltraitance Administrative</w:t>
      </w:r>
    </w:p>
    <w:p w14:paraId="0203CF4A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6.1.1. Le très grave problème du "vice central" de l'article premier de la Loi 2005-102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  <w:t xml:space="preserve">L’article premier de la Loi 2005-102 est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fondamentalement maltraitant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car :</w:t>
      </w:r>
    </w:p>
    <w:p w14:paraId="6733F63D" w14:textId="77777777" w:rsidR="006F4A31" w:rsidRPr="006F4A31" w:rsidRDefault="006F4A31" w:rsidP="006F4A31">
      <w:pPr>
        <w:numPr>
          <w:ilvl w:val="0"/>
          <w:numId w:val="21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lastRenderedPageBreak/>
        <w:t xml:space="preserve">Il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présente les associations gestionnaires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comme étant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représentatives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des personnes qu’elles hébergent et/ou qu’elles « servent », alors que c'est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une imposture totale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4F7A7062" w14:textId="77777777" w:rsidR="006F4A31" w:rsidRPr="006F4A31" w:rsidRDefault="006F4A31" w:rsidP="006F4A31">
      <w:pPr>
        <w:numPr>
          <w:ilvl w:val="0"/>
          <w:numId w:val="21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Il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permet à un système d’exploitation indirecte du handicap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d’agir en toute impunité.</w:t>
      </w:r>
    </w:p>
    <w:p w14:paraId="27363180" w14:textId="77777777" w:rsidR="006F4A31" w:rsidRPr="006F4A31" w:rsidRDefault="006F4A31" w:rsidP="006F4A31">
      <w:pPr>
        <w:numPr>
          <w:ilvl w:val="0"/>
          <w:numId w:val="212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Il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favorise les maltraitances institutionnelles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6515C36E" w14:textId="1BF39389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6.1.2. Le maintien obstiné de la confusion entre "l'autisme" et "les troubles de l'autisme"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🔗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hyperlink r:id="rId23" w:tgtFrame="_new" w:history="1">
        <w:r w:rsidRPr="006F4A31">
          <w:rPr>
            <w:rStyle w:val="Hyperlink"/>
            <w:rFonts w:asciiTheme="minorHAnsi" w:hAnsiTheme="minorHAnsi" w:cstheme="minorHAnsi"/>
            <w:sz w:val="28"/>
            <w:szCs w:val="28"/>
            <w:lang w:val="fr-FR"/>
          </w:rPr>
          <w:t>Explication détaillé</w:t>
        </w:r>
        <w:r w:rsidR="00004E94">
          <w:rPr>
            <w:rStyle w:val="Hyperlink"/>
            <w:rFonts w:asciiTheme="minorHAnsi" w:hAnsiTheme="minorHAnsi" w:cstheme="minorHAnsi"/>
            <w:sz w:val="28"/>
            <w:szCs w:val="28"/>
            <w:lang w:val="fr-FR"/>
          </w:rPr>
          <w:t>e de la différence entre ‘autisme’ et ‘troubles de l’autisme’</w:t>
        </w:r>
      </w:hyperlink>
    </w:p>
    <w:p w14:paraId="0EF73B31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6.1.3. La collusion entre l’État et le lobby médico-social</w:t>
      </w:r>
    </w:p>
    <w:p w14:paraId="3DA66D50" w14:textId="77777777" w:rsidR="006F4A31" w:rsidRPr="006F4A31" w:rsidRDefault="006F4A31" w:rsidP="006F4A31">
      <w:pPr>
        <w:numPr>
          <w:ilvl w:val="0"/>
          <w:numId w:val="213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L’État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favorise des intérêts privés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au détriment des autistes.</w:t>
      </w:r>
    </w:p>
    <w:p w14:paraId="34BC7DD7" w14:textId="77777777" w:rsidR="006F4A31" w:rsidRPr="006F4A31" w:rsidRDefault="006F4A31" w:rsidP="006F4A31">
      <w:pPr>
        <w:numPr>
          <w:ilvl w:val="0"/>
          <w:numId w:val="213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Des milliards d’euros sont injectés dans un système ségrégationniste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au lieu d’être investis dans des solutions adaptées.</w:t>
      </w:r>
    </w:p>
    <w:p w14:paraId="3E346A89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6.1.10. Les limites de la loi sur la maltraitance</w:t>
      </w:r>
    </w:p>
    <w:p w14:paraId="7BE7E3E8" w14:textId="77777777" w:rsidR="006F4A31" w:rsidRPr="006F4A31" w:rsidRDefault="006F4A31" w:rsidP="006F4A31">
      <w:pPr>
        <w:numPr>
          <w:ilvl w:val="0"/>
          <w:numId w:val="214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La loi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ignore les maltraitances administratives et institutionnelles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0A1F28D4" w14:textId="77777777" w:rsidR="006F4A31" w:rsidRPr="006F4A31" w:rsidRDefault="006F4A31" w:rsidP="006F4A31">
      <w:pPr>
        <w:numPr>
          <w:ilvl w:val="0"/>
          <w:numId w:val="214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Elle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n'inclut pas toutes les formes de préjudices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laissant place à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des injustices massives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62518E33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6.1.13. États Généraux des Maltraitances : une consultation biaisée</w:t>
      </w:r>
    </w:p>
    <w:p w14:paraId="6DC91650" w14:textId="77777777" w:rsidR="006F4A31" w:rsidRPr="006F4A31" w:rsidRDefault="006F4A31" w:rsidP="006F4A31">
      <w:pPr>
        <w:numPr>
          <w:ilvl w:val="0"/>
          <w:numId w:val="21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Les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victimes et associations indépendantes ne sont PAS consultées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5669E875" w14:textId="77777777" w:rsidR="006F4A31" w:rsidRPr="006F4A31" w:rsidRDefault="006F4A31" w:rsidP="006F4A31">
      <w:pPr>
        <w:numPr>
          <w:ilvl w:val="0"/>
          <w:numId w:val="215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Seules les institutions maltraitantes sont écoutées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ce qui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fausse totalement les résultats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1A3E36B6" w14:textId="5D871144" w:rsidR="006F4A31" w:rsidRPr="006F4A31" w:rsidRDefault="006F4A31" w:rsidP="00452626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6.1.14. Le CNCPH : une imposture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6.1.16. La complaisance des autorités avec des imposteurs de l'autisme</w:t>
      </w:r>
    </w:p>
    <w:p w14:paraId="5FC5A108" w14:textId="77777777" w:rsidR="006F4A31" w:rsidRPr="006F4A31" w:rsidRDefault="006F4A31" w:rsidP="006F4A31">
      <w:pPr>
        <w:numPr>
          <w:ilvl w:val="0"/>
          <w:numId w:val="216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faux autistes sont mis en avant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détournant ainsi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ressources et la reconnaissance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des vrais autistes.</w:t>
      </w:r>
    </w:p>
    <w:p w14:paraId="3BBFA399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6.1.18. Les erreurs et injustices administratives kafkaïennes</w:t>
      </w:r>
    </w:p>
    <w:p w14:paraId="41F3E971" w14:textId="77777777" w:rsidR="006F4A31" w:rsidRPr="006F4A31" w:rsidRDefault="006F4A31" w:rsidP="006F4A31">
      <w:pPr>
        <w:numPr>
          <w:ilvl w:val="0"/>
          <w:numId w:val="21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Erreurs jamais reconnues ni corrigées.</w:t>
      </w:r>
    </w:p>
    <w:p w14:paraId="454F6B1E" w14:textId="77777777" w:rsidR="006F4A31" w:rsidRPr="006F4A31" w:rsidRDefault="006F4A31" w:rsidP="006F4A31">
      <w:pPr>
        <w:numPr>
          <w:ilvl w:val="0"/>
          <w:numId w:val="21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Décisions absurdes appliquées de manière rigide.</w:t>
      </w:r>
    </w:p>
    <w:p w14:paraId="12CD3A4A" w14:textId="77777777" w:rsidR="006F4A31" w:rsidRPr="006F4A31" w:rsidRDefault="006F4A31" w:rsidP="006F4A31">
      <w:pPr>
        <w:numPr>
          <w:ilvl w:val="0"/>
          <w:numId w:val="217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Si vous osez protester, vous êtes perçu comme "un problème".</w:t>
      </w:r>
    </w:p>
    <w:p w14:paraId="6641DAEF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6.1.23. L'exclusion systématique des autistes par l’administration</w:t>
      </w:r>
    </w:p>
    <w:p w14:paraId="0778E98E" w14:textId="77777777" w:rsidR="006F4A31" w:rsidRPr="006F4A31" w:rsidRDefault="006F4A31" w:rsidP="006F4A31">
      <w:pPr>
        <w:numPr>
          <w:ilvl w:val="0"/>
          <w:numId w:val="21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services publics sont inadaptés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aux modes de communication des autistes.</w:t>
      </w:r>
    </w:p>
    <w:p w14:paraId="44A4A130" w14:textId="77777777" w:rsidR="006F4A31" w:rsidRPr="006F4A31" w:rsidRDefault="006F4A31" w:rsidP="006F4A31">
      <w:pPr>
        <w:numPr>
          <w:ilvl w:val="0"/>
          <w:numId w:val="21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alternative n’est proposée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aux autistes qui ne peuvent pas utiliser le téléphone.</w:t>
      </w:r>
    </w:p>
    <w:p w14:paraId="7AC8758B" w14:textId="77777777" w:rsidR="006F4A31" w:rsidRPr="006F4A31" w:rsidRDefault="006F4A31" w:rsidP="006F4A31">
      <w:pPr>
        <w:numPr>
          <w:ilvl w:val="0"/>
          <w:numId w:val="218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Impossibilité d’accéder à l’information et aux services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77523DCB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6.1.26. La communication administrative : un jeu cruel où l’autiste perd toujours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Si vous expliquez calmement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une injustice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on ne vous répond pas.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Si vous insistez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avec des preuves irréfutables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on vous ignore encore.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Si vous insistez un peu plus → on vous accuse d’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agressivité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🔹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Si vous êtes perçu comme un "dérangeur"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vous êtes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exclu définitivement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29198EF5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lastRenderedPageBreak/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6.1.33. L'absence totale d’adaptation aux besoins des autistes dans les démarches administratives</w:t>
      </w:r>
    </w:p>
    <w:p w14:paraId="548E0A5F" w14:textId="77777777" w:rsidR="006F4A31" w:rsidRPr="006F4A31" w:rsidRDefault="006F4A31" w:rsidP="006F4A31">
      <w:pPr>
        <w:numPr>
          <w:ilvl w:val="0"/>
          <w:numId w:val="219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Obligation de se conformer à des procédures absurdes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6830AF48" w14:textId="77777777" w:rsidR="006F4A31" w:rsidRPr="006F4A31" w:rsidRDefault="006F4A31" w:rsidP="006F4A31">
      <w:pPr>
        <w:numPr>
          <w:ilvl w:val="0"/>
          <w:numId w:val="219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besoins spécifiques des autistes sont niés.</w:t>
      </w:r>
    </w:p>
    <w:p w14:paraId="2EC15604" w14:textId="77777777" w:rsidR="006F4A31" w:rsidRPr="006F4A31" w:rsidRDefault="006F4A31" w:rsidP="006F4A31">
      <w:pPr>
        <w:numPr>
          <w:ilvl w:val="0"/>
          <w:numId w:val="219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prise en compte des modes de communication adaptés.</w:t>
      </w:r>
    </w:p>
    <w:p w14:paraId="4A0DB0C4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6.1.40. Le chaos et l’incurie des MDPH</w:t>
      </w:r>
    </w:p>
    <w:p w14:paraId="0A433CD4" w14:textId="77777777" w:rsidR="006F4A31" w:rsidRPr="006F4A31" w:rsidRDefault="006F4A31" w:rsidP="006F4A31">
      <w:pPr>
        <w:numPr>
          <w:ilvl w:val="0"/>
          <w:numId w:val="22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Manque de formation du personnel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50813A86" w14:textId="77777777" w:rsidR="006F4A31" w:rsidRPr="006F4A31" w:rsidRDefault="006F4A31" w:rsidP="006F4A31">
      <w:pPr>
        <w:numPr>
          <w:ilvl w:val="0"/>
          <w:numId w:val="220"/>
        </w:numPr>
        <w:rPr>
          <w:rFonts w:asciiTheme="minorHAnsi" w:hAnsiTheme="minorHAnsi" w:cstheme="minorHAnsi"/>
          <w:color w:val="auto"/>
          <w:sz w:val="28"/>
          <w:szCs w:val="28"/>
          <w:lang w:val="pt-B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pt-BR"/>
        </w:rPr>
        <w:t>Décisions incohérentes et inadaptées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pt-BR"/>
        </w:rPr>
        <w:t>.</w:t>
      </w:r>
    </w:p>
    <w:p w14:paraId="08AF18A6" w14:textId="77777777" w:rsidR="006F4A31" w:rsidRPr="006F4A31" w:rsidRDefault="006F4A31" w:rsidP="006F4A31">
      <w:pPr>
        <w:numPr>
          <w:ilvl w:val="0"/>
          <w:numId w:val="220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homogénéité entre les départements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→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un droit reconnu dans une MDPH peut être refusé dans une autre !</w:t>
      </w:r>
    </w:p>
    <w:p w14:paraId="40515658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6.1.42. L’exclusion des autistes de l’aide juridique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🔗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Rapport du Défenseur des Droits sur les injustices administratives</w:t>
      </w:r>
    </w:p>
    <w:p w14:paraId="0B6A5719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6.1.44. Les "orientations vers ailleurs", une technique d'exclusion</w:t>
      </w:r>
    </w:p>
    <w:p w14:paraId="099C077E" w14:textId="77777777" w:rsidR="006F4A31" w:rsidRPr="006F4A31" w:rsidRDefault="006F4A31" w:rsidP="006F4A31">
      <w:pPr>
        <w:numPr>
          <w:ilvl w:val="0"/>
          <w:numId w:val="22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Chaque service administratif renvoie à un autre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, jusqu’à ce que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la personne abandonne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41D82319" w14:textId="77777777" w:rsidR="006F4A31" w:rsidRPr="006F4A31" w:rsidRDefault="006F4A31" w:rsidP="006F4A31">
      <w:pPr>
        <w:numPr>
          <w:ilvl w:val="0"/>
          <w:numId w:val="221"/>
        </w:num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prise en charge sérieuse des demandes légitimes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1BC74403" w14:textId="47332C10" w:rsidR="006F4A31" w:rsidRPr="006F4A31" w:rsidRDefault="006F4A31" w:rsidP="00075D58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6.1.46. Les hospitalisations abusives sous prétexte médical</w:t>
      </w:r>
      <w:r w:rsidR="00075D58"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</w:p>
    <w:p w14:paraId="4688D6F8" w14:textId="338E400B" w:rsidR="006F4A31" w:rsidRPr="006F4A31" w:rsidRDefault="006F4A31" w:rsidP="00075D58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6.1.48. L’exclusion systémique des associations d’autistes par les pouvoirs publics</w:t>
      </w:r>
    </w:p>
    <w:p w14:paraId="0AABC48F" w14:textId="77777777" w:rsidR="006F4A31" w:rsidRPr="006F4A31" w:rsidRDefault="005C1061" w:rsidP="006F4A31">
      <w:pPr>
        <w:rPr>
          <w:rFonts w:asciiTheme="minorHAnsi" w:hAnsiTheme="minorHAnsi" w:cstheme="minorHAnsi"/>
          <w:color w:val="auto"/>
          <w:sz w:val="28"/>
          <w:szCs w:val="28"/>
          <w:lang w:val="pt-BR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t-BR"/>
        </w:rPr>
        <w:pict w14:anchorId="189D0EBF">
          <v:rect id="_x0000_i1031" style="width:0;height:1.5pt" o:hralign="center" o:hrstd="t" o:hr="t" fillcolor="#a0a0a0" stroked="f"/>
        </w:pict>
      </w:r>
    </w:p>
    <w:p w14:paraId="7AA05AF7" w14:textId="77777777" w:rsidR="006F4A31" w:rsidRPr="006F4A31" w:rsidRDefault="006F4A31" w:rsidP="006F4A31">
      <w:pPr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b/>
          <w:bCs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 xml:space="preserve"> Conclusion Générale : Une Maltraitance Administrative Systémique</w:t>
      </w:r>
    </w:p>
    <w:p w14:paraId="74CEBEB2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Erreurs jamais reconnues ni corrigées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L’administration exclut systématiquement les autistes et bloque leurs démarches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décisions sont absurdes et appliquées de manière rigide sans considération pour les besoins réels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 CNCPH et les États Généraux des Maltraitances sont des impostures servant à protéger le système existant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Les MDPH, censées aider, sont en réalité un obstacle administratif supplémentaire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br/>
      </w:r>
      <w:r w:rsidRPr="006F4A31">
        <w:rPr>
          <w:rFonts w:ascii="Segoe UI Emoji" w:hAnsi="Segoe UI Emoji" w:cs="Segoe UI Emoji"/>
          <w:color w:val="auto"/>
          <w:sz w:val="28"/>
          <w:szCs w:val="28"/>
          <w:lang w:val="fr-FR"/>
        </w:rPr>
        <w:t>✅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>Aucune adaptation des services publics pour les autistes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>.</w:t>
      </w:r>
    </w:p>
    <w:p w14:paraId="76F23DCE" w14:textId="77777777" w:rsidR="006F4A31" w:rsidRPr="006F4A31" w:rsidRDefault="005C1061" w:rsidP="006F4A31">
      <w:pPr>
        <w:rPr>
          <w:rFonts w:asciiTheme="minorHAnsi" w:hAnsiTheme="minorHAnsi" w:cstheme="minorHAnsi"/>
          <w:color w:val="auto"/>
          <w:sz w:val="28"/>
          <w:szCs w:val="28"/>
          <w:lang w:val="pt-BR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t-BR"/>
        </w:rPr>
        <w:pict w14:anchorId="5C4B748D">
          <v:rect id="_x0000_i1032" style="width:0;height:1.5pt" o:hralign="center" o:hrstd="t" o:hr="t" fillcolor="#a0a0a0" stroked="f"/>
        </w:pict>
      </w:r>
    </w:p>
    <w:p w14:paraId="463A08DD" w14:textId="77777777" w:rsidR="006F4A31" w:rsidRPr="006F4A31" w:rsidRDefault="006F4A31" w:rsidP="006F4A31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  <w:r w:rsidRPr="006F4A31">
        <w:rPr>
          <w:rFonts w:ascii="Segoe UI Emoji" w:hAnsi="Segoe UI Emoji" w:cs="Segoe UI Emoji"/>
          <w:color w:val="auto"/>
          <w:sz w:val="28"/>
          <w:szCs w:val="28"/>
          <w:lang w:val="pt-BR"/>
        </w:rPr>
        <w:t>📌</w:t>
      </w:r>
      <w:r w:rsidRPr="006F4A31">
        <w:rPr>
          <w:rFonts w:asciiTheme="minorHAnsi" w:hAnsiTheme="minorHAnsi" w:cstheme="minorHAnsi"/>
          <w:color w:val="auto"/>
          <w:sz w:val="28"/>
          <w:szCs w:val="28"/>
          <w:lang w:val="fr-FR"/>
        </w:rPr>
        <w:t xml:space="preserve"> </w:t>
      </w:r>
      <w:r w:rsidRPr="006F4A31">
        <w:rPr>
          <w:rFonts w:ascii="Segoe UI Emoji" w:hAnsi="Segoe UI Emoji" w:cs="Segoe UI Emoji"/>
          <w:b/>
          <w:bCs/>
          <w:color w:val="auto"/>
          <w:sz w:val="28"/>
          <w:szCs w:val="28"/>
          <w:lang w:val="pt-BR"/>
        </w:rPr>
        <w:t>👉</w:t>
      </w:r>
      <w:r w:rsidRPr="006F4A31">
        <w:rPr>
          <w:rFonts w:asciiTheme="minorHAnsi" w:hAnsiTheme="minorHAnsi" w:cstheme="minorHAnsi"/>
          <w:b/>
          <w:bCs/>
          <w:color w:val="auto"/>
          <w:sz w:val="28"/>
          <w:szCs w:val="28"/>
          <w:lang w:val="fr-FR"/>
        </w:rPr>
        <w:t xml:space="preserve"> Tant que ces problèmes ne seront pas corrigés, la France restera un pays profondément maltraitant pour les autistes.</w:t>
      </w:r>
    </w:p>
    <w:p w14:paraId="29E1B767" w14:textId="77777777" w:rsidR="006F4A31" w:rsidRPr="006F4A31" w:rsidRDefault="006F4A31" w:rsidP="00AF3DEF">
      <w:pPr>
        <w:rPr>
          <w:rFonts w:asciiTheme="minorHAnsi" w:hAnsiTheme="minorHAnsi" w:cstheme="minorHAnsi"/>
          <w:color w:val="auto"/>
          <w:sz w:val="28"/>
          <w:szCs w:val="28"/>
          <w:lang w:val="fr-FR"/>
        </w:rPr>
      </w:pPr>
    </w:p>
    <w:sectPr w:rsidR="006F4A31" w:rsidRPr="006F4A31" w:rsidSect="00D64C38">
      <w:headerReference w:type="default" r:id="rId24"/>
      <w:footerReference w:type="default" r:id="rId25"/>
      <w:headerReference w:type="first" r:id="rId26"/>
      <w:footerReference w:type="first" r:id="rId27"/>
      <w:pgSz w:w="11906" w:h="16838"/>
      <w:pgMar w:top="284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B7B4F" w14:textId="77777777" w:rsidR="00264208" w:rsidRDefault="00264208" w:rsidP="00CD13A6">
      <w:r>
        <w:separator/>
      </w:r>
    </w:p>
  </w:endnote>
  <w:endnote w:type="continuationSeparator" w:id="0">
    <w:p w14:paraId="661B6FB8" w14:textId="77777777" w:rsidR="00264208" w:rsidRDefault="00264208" w:rsidP="00CD13A6">
      <w:r>
        <w:continuationSeparator/>
      </w:r>
    </w:p>
  </w:endnote>
  <w:endnote w:type="continuationNotice" w:id="1">
    <w:p w14:paraId="398EA964" w14:textId="77777777" w:rsidR="00264208" w:rsidRDefault="002642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8A8FB" w14:textId="1D4589CA" w:rsidR="00C64CB5" w:rsidRDefault="00C64CB5" w:rsidP="00A823DC">
    <w:pPr>
      <w:tabs>
        <w:tab w:val="center" w:pos="4536"/>
        <w:tab w:val="right" w:pos="9072"/>
      </w:tabs>
      <w:spacing w:before="300"/>
      <w:rPr>
        <w:rFonts w:ascii="Calibri" w:eastAsia="Calibri" w:hAnsi="Calibri" w:cs="Calibri"/>
        <w:color w:val="999999"/>
        <w:sz w:val="18"/>
        <w:szCs w:val="18"/>
      </w:rPr>
    </w:pPr>
    <w:r w:rsidRPr="00B679D5">
      <w:rPr>
        <w:rFonts w:ascii="Verdana" w:eastAsia="Verdana" w:hAnsi="Verdana" w:cs="Verdana"/>
        <w:b/>
        <w:color w:val="9999FF"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>Alliance</w:t>
    </w:r>
    <w:r w:rsidRPr="00B679D5">
      <w:rPr>
        <w:rFonts w:ascii="Verdana" w:eastAsia="Verdana" w:hAnsi="Verdana" w:cs="Verdana"/>
        <w:b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 xml:space="preserve"> </w:t>
    </w:r>
    <w:r w:rsidRPr="00B679D5">
      <w:rPr>
        <w:rFonts w:ascii="Verdana" w:eastAsia="Verdana" w:hAnsi="Verdana" w:cs="Verdana"/>
        <w:b/>
        <w:color w:val="3333CC"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>Autiste</w:t>
    </w:r>
    <w:r>
      <w:rPr>
        <w:rFonts w:ascii="Verdana" w:eastAsia="Verdana" w:hAnsi="Verdana" w:cs="Verdana"/>
        <w:color w:val="999999"/>
        <w:sz w:val="16"/>
        <w:szCs w:val="16"/>
      </w:rPr>
      <w:t xml:space="preserve">         </w:t>
    </w:r>
    <w:r>
      <w:rPr>
        <w:rFonts w:ascii="Verdana" w:eastAsia="Verdana" w:hAnsi="Verdana" w:cs="Verdana"/>
        <w:color w:val="999999"/>
        <w:sz w:val="18"/>
        <w:szCs w:val="18"/>
      </w:rPr>
      <w:t xml:space="preserve">                                                        </w:t>
    </w:r>
    <w:r>
      <w:rPr>
        <w:rFonts w:ascii="Calibri" w:eastAsia="Calibri" w:hAnsi="Calibri" w:cs="Calibri"/>
        <w:color w:val="999999"/>
        <w:sz w:val="18"/>
        <w:szCs w:val="18"/>
        <w:highlight w:val="white"/>
      </w:rPr>
      <w:t>ONG française enregistrée sous la référence W691085867</w:t>
    </w:r>
  </w:p>
  <w:p w14:paraId="71A838CB" w14:textId="77777777" w:rsidR="00C64CB5" w:rsidRPr="007A5089" w:rsidRDefault="00C64CB5" w:rsidP="007A5089">
    <w:pPr>
      <w:jc w:val="center"/>
      <w:rPr>
        <w:rFonts w:asciiTheme="minorHAnsi" w:hAnsiTheme="minorHAnsi" w:cstheme="minorHAnsi"/>
        <w:b/>
        <w:color w:val="0000FF"/>
        <w:u w:val="single"/>
      </w:rPr>
    </w:pPr>
    <w:r w:rsidRPr="007A5089">
      <w:rPr>
        <w:rFonts w:asciiTheme="minorHAnsi" w:hAnsiTheme="minorHAnsi" w:cstheme="minorHAnsi"/>
        <w:color w:val="000000" w:themeColor="text1"/>
      </w:rPr>
      <w:t xml:space="preserve">Adresse préférentielle : </w:t>
    </w:r>
    <w:hyperlink r:id="rId1">
      <w:r w:rsidRPr="007A5089">
        <w:rPr>
          <w:rFonts w:asciiTheme="minorHAnsi" w:hAnsiTheme="minorHAnsi" w:cstheme="minorHAnsi"/>
          <w:color w:val="0000FF"/>
          <w:u w:val="single"/>
        </w:rPr>
        <w:t>contact@AllianceAutiste.org</w:t>
      </w:r>
    </w:hyperlink>
  </w:p>
  <w:p w14:paraId="5D97BCC1" w14:textId="77777777" w:rsidR="00C64CB5" w:rsidRPr="00CE114B" w:rsidRDefault="00C64CB5" w:rsidP="00AD6993">
    <w:pPr>
      <w:jc w:val="center"/>
      <w:rPr>
        <w:rFonts w:ascii="Calibri" w:eastAsia="Verdana" w:hAnsi="Calibri" w:cs="Calibri"/>
        <w:color w:val="808080" w:themeColor="background1" w:themeShade="80"/>
        <w:sz w:val="20"/>
        <w:szCs w:val="20"/>
      </w:rPr>
    </w:pPr>
    <w:r w:rsidRPr="00CE114B">
      <w:rPr>
        <w:rFonts w:ascii="Calibri" w:hAnsi="Calibri" w:cs="Calibri"/>
        <w:color w:val="808080" w:themeColor="background1" w:themeShade="80"/>
        <w:sz w:val="20"/>
        <w:szCs w:val="20"/>
        <w:highlight w:val="white"/>
      </w:rPr>
      <w:t xml:space="preserve">Adresse à utiliser uniquement si votre réponse devait être transmise par la voie postale :  </w:t>
    </w:r>
    <w:r w:rsidRPr="00CE114B">
      <w:rPr>
        <w:rFonts w:ascii="Calibri" w:hAnsi="Calibri" w:cs="Calibri"/>
        <w:color w:val="808080" w:themeColor="background1" w:themeShade="80"/>
        <w:sz w:val="20"/>
        <w:szCs w:val="20"/>
        <w:highlight w:val="white"/>
      </w:rPr>
      <w:br/>
      <w:t>Délégation en Exil de l’Alliance Autiste, Avenida Nossa Senhora de Copacabana 542, 22020-001 RIO DE JANEIRO, RJ, Brésil</w:t>
    </w:r>
  </w:p>
  <w:sdt>
    <w:sdtPr>
      <w:id w:val="-2035260499"/>
      <w:docPartObj>
        <w:docPartGallery w:val="Page Numbers (Bottom of Page)"/>
        <w:docPartUnique/>
      </w:docPartObj>
    </w:sdtPr>
    <w:sdtEndPr/>
    <w:sdtContent>
      <w:p w14:paraId="5A012D1D" w14:textId="3A09F6E7" w:rsidR="00C64CB5" w:rsidRPr="008C4761" w:rsidRDefault="00C64CB5" w:rsidP="008C476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03A9F129" w14:textId="77777777" w:rsidR="000840FE" w:rsidRDefault="000840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53D21" w14:textId="77777777" w:rsidR="00C64CB5" w:rsidRDefault="00C64CB5" w:rsidP="00CE114B">
    <w:pPr>
      <w:tabs>
        <w:tab w:val="center" w:pos="4536"/>
        <w:tab w:val="right" w:pos="9072"/>
      </w:tabs>
      <w:spacing w:before="300"/>
      <w:rPr>
        <w:rFonts w:ascii="Calibri" w:eastAsia="Calibri" w:hAnsi="Calibri" w:cs="Calibri"/>
        <w:color w:val="999999"/>
        <w:sz w:val="18"/>
        <w:szCs w:val="18"/>
      </w:rPr>
    </w:pPr>
    <w:r w:rsidRPr="00B679D5">
      <w:rPr>
        <w:rFonts w:ascii="Verdana" w:eastAsia="Verdana" w:hAnsi="Verdana" w:cs="Verdana"/>
        <w:b/>
        <w:color w:val="9999FF"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>Alliance</w:t>
    </w:r>
    <w:r w:rsidRPr="00B679D5">
      <w:rPr>
        <w:rFonts w:ascii="Verdana" w:eastAsia="Verdana" w:hAnsi="Verdana" w:cs="Verdana"/>
        <w:b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 xml:space="preserve"> </w:t>
    </w:r>
    <w:r w:rsidRPr="00B679D5">
      <w:rPr>
        <w:rFonts w:ascii="Verdana" w:eastAsia="Verdana" w:hAnsi="Verdana" w:cs="Verdana"/>
        <w:b/>
        <w:color w:val="3333CC"/>
        <w:sz w:val="28"/>
        <w:szCs w:val="28"/>
        <w14:shadow w14:blurRad="12700" w14:dist="12700" w14:dir="2700000" w14:sx="100000" w14:sy="100000" w14:kx="0" w14:ky="0" w14:algn="tl">
          <w14:srgbClr w14:val="000000"/>
        </w14:shadow>
      </w:rPr>
      <w:t>Autiste</w:t>
    </w:r>
    <w:r>
      <w:rPr>
        <w:rFonts w:ascii="Verdana" w:eastAsia="Verdana" w:hAnsi="Verdana" w:cs="Verdana"/>
        <w:color w:val="999999"/>
        <w:sz w:val="16"/>
        <w:szCs w:val="16"/>
      </w:rPr>
      <w:t xml:space="preserve">         </w:t>
    </w:r>
    <w:r>
      <w:rPr>
        <w:rFonts w:ascii="Verdana" w:eastAsia="Verdana" w:hAnsi="Verdana" w:cs="Verdana"/>
        <w:color w:val="999999"/>
        <w:sz w:val="18"/>
        <w:szCs w:val="18"/>
      </w:rPr>
      <w:t xml:space="preserve">                                                        </w:t>
    </w:r>
    <w:r>
      <w:rPr>
        <w:rFonts w:ascii="Calibri" w:eastAsia="Calibri" w:hAnsi="Calibri" w:cs="Calibri"/>
        <w:color w:val="999999"/>
        <w:sz w:val="18"/>
        <w:szCs w:val="18"/>
        <w:highlight w:val="white"/>
      </w:rPr>
      <w:t>ONG française enregistrée sous la référence W691085867</w:t>
    </w:r>
  </w:p>
  <w:p w14:paraId="61F6E7CA" w14:textId="77777777" w:rsidR="00C64CB5" w:rsidRPr="007A5089" w:rsidRDefault="00C64CB5" w:rsidP="00CE114B">
    <w:pPr>
      <w:jc w:val="center"/>
      <w:rPr>
        <w:rFonts w:asciiTheme="minorHAnsi" w:hAnsiTheme="minorHAnsi" w:cstheme="minorHAnsi"/>
        <w:b/>
        <w:color w:val="0000FF"/>
        <w:u w:val="single"/>
      </w:rPr>
    </w:pPr>
    <w:r w:rsidRPr="007A5089">
      <w:rPr>
        <w:rFonts w:asciiTheme="minorHAnsi" w:hAnsiTheme="minorHAnsi" w:cstheme="minorHAnsi"/>
        <w:color w:val="000000" w:themeColor="text1"/>
      </w:rPr>
      <w:t xml:space="preserve">Adresse préférentielle : </w:t>
    </w:r>
    <w:hyperlink r:id="rId1">
      <w:r w:rsidRPr="007A5089">
        <w:rPr>
          <w:rFonts w:asciiTheme="minorHAnsi" w:hAnsiTheme="minorHAnsi" w:cstheme="minorHAnsi"/>
          <w:color w:val="0000FF"/>
          <w:u w:val="single"/>
        </w:rPr>
        <w:t>contact@AllianceAutiste.org</w:t>
      </w:r>
    </w:hyperlink>
  </w:p>
  <w:p w14:paraId="58271130" w14:textId="77777777" w:rsidR="00C64CB5" w:rsidRPr="00CE114B" w:rsidRDefault="00C64CB5" w:rsidP="00CE114B">
    <w:pPr>
      <w:jc w:val="center"/>
      <w:rPr>
        <w:rFonts w:ascii="Calibri" w:eastAsia="Verdana" w:hAnsi="Calibri" w:cs="Calibri"/>
        <w:color w:val="808080" w:themeColor="background1" w:themeShade="80"/>
        <w:sz w:val="20"/>
        <w:szCs w:val="20"/>
      </w:rPr>
    </w:pPr>
    <w:r w:rsidRPr="00CE114B">
      <w:rPr>
        <w:rFonts w:ascii="Calibri" w:hAnsi="Calibri" w:cs="Calibri"/>
        <w:color w:val="808080" w:themeColor="background1" w:themeShade="80"/>
        <w:sz w:val="20"/>
        <w:szCs w:val="20"/>
        <w:highlight w:val="white"/>
      </w:rPr>
      <w:t xml:space="preserve">Adresse à utiliser uniquement si votre réponse devait être transmise par la voie postale :  </w:t>
    </w:r>
    <w:r w:rsidRPr="00CE114B">
      <w:rPr>
        <w:rFonts w:ascii="Calibri" w:hAnsi="Calibri" w:cs="Calibri"/>
        <w:color w:val="808080" w:themeColor="background1" w:themeShade="80"/>
        <w:sz w:val="20"/>
        <w:szCs w:val="20"/>
        <w:highlight w:val="white"/>
      </w:rPr>
      <w:br/>
      <w:t>Délégation en Exil de l’Alliance Autiste, Avenida Nossa Senhora de Copacabana 542, 22020-001 RIO DE JANEIRO, RJ, Brésil</w:t>
    </w:r>
  </w:p>
  <w:p w14:paraId="75023FD7" w14:textId="4F642431" w:rsidR="00C64CB5" w:rsidRPr="00AD37D7" w:rsidRDefault="00C64CB5" w:rsidP="00AD37D7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t-BR"/>
      </w:rPr>
      <w:t>2</w:t>
    </w:r>
    <w:r>
      <w:fldChar w:fldCharType="end"/>
    </w:r>
  </w:p>
  <w:p w14:paraId="78624BA0" w14:textId="77777777" w:rsidR="000840FE" w:rsidRDefault="000840F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9B120" w14:textId="77777777" w:rsidR="00264208" w:rsidRDefault="00264208" w:rsidP="00CD13A6">
      <w:r>
        <w:separator/>
      </w:r>
    </w:p>
  </w:footnote>
  <w:footnote w:type="continuationSeparator" w:id="0">
    <w:p w14:paraId="31C6A7D6" w14:textId="77777777" w:rsidR="00264208" w:rsidRDefault="00264208" w:rsidP="00CD13A6">
      <w:r>
        <w:continuationSeparator/>
      </w:r>
    </w:p>
  </w:footnote>
  <w:footnote w:type="continuationNotice" w:id="1">
    <w:p w14:paraId="788CF27C" w14:textId="77777777" w:rsidR="00264208" w:rsidRDefault="002642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F17EF" w14:textId="2D7BE9C6" w:rsidR="00C64CB5" w:rsidRPr="007542F4" w:rsidRDefault="00C64CB5">
    <w:pPr>
      <w:pStyle w:val="Header"/>
      <w:rPr>
        <w:lang w:val="fr-FR"/>
      </w:rPr>
    </w:pPr>
    <w:r>
      <w:rPr>
        <w:lang w:val="fr-FR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EAF8" w14:textId="50B2FAD2" w:rsidR="00C64CB5" w:rsidRDefault="00C64CB5" w:rsidP="00F82085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2ACE289F" wp14:editId="0BC44BFA">
              <wp:simplePos x="0" y="0"/>
              <wp:positionH relativeFrom="column">
                <wp:posOffset>2459355</wp:posOffset>
              </wp:positionH>
              <wp:positionV relativeFrom="paragraph">
                <wp:posOffset>-193040</wp:posOffset>
              </wp:positionV>
              <wp:extent cx="4434205" cy="1376680"/>
              <wp:effectExtent l="0" t="0" r="4445" b="0"/>
              <wp:wrapNone/>
              <wp:docPr id="14" name="Zone de text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4205" cy="1376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E92163" w14:textId="77777777" w:rsidR="007A6E58" w:rsidRPr="00EB4731" w:rsidRDefault="007A6E58" w:rsidP="007A6E58">
                          <w:pPr>
                            <w:widowControl w:val="0"/>
                            <w:jc w:val="right"/>
                            <w:rPr>
                              <w:rFonts w:ascii="Verdana" w:eastAsia="Verdana" w:hAnsi="Verdana" w:cs="Verdana"/>
                              <w:b/>
                              <w:color w:val="3333CC"/>
                              <w:sz w:val="30"/>
                              <w:szCs w:val="30"/>
                              <w14:shadow w14:blurRad="12700" w14:dist="12700" w14:dir="2700000" w14:sx="100000" w14:sy="100000" w14:kx="0" w14:ky="0" w14:algn="tl">
                                <w14:srgbClr w14:val="000000"/>
                              </w14:shadow>
                            </w:rPr>
                          </w:pPr>
                          <w:r w:rsidRPr="00EB4731">
                            <w:rPr>
                              <w:rFonts w:ascii="Verdana" w:eastAsia="Verdana" w:hAnsi="Verdana" w:cs="Verdana"/>
                              <w:b/>
                              <w:color w:val="9999FF"/>
                              <w:sz w:val="30"/>
                              <w:szCs w:val="30"/>
                              <w14:shadow w14:blurRad="12700" w14:dist="12700" w14:dir="2700000" w14:sx="100000" w14:sy="100000" w14:kx="0" w14:ky="0" w14:algn="tl">
                                <w14:srgbClr w14:val="000000"/>
                              </w14:shadow>
                            </w:rPr>
                            <w:t>Alliance</w:t>
                          </w:r>
                          <w:r w:rsidRPr="00EB4731">
                            <w:rPr>
                              <w:rFonts w:ascii="Verdana" w:eastAsia="Verdana" w:hAnsi="Verdana" w:cs="Verdana"/>
                              <w:b/>
                              <w:sz w:val="30"/>
                              <w:szCs w:val="30"/>
                              <w14:shadow w14:blurRad="12700" w14:dist="12700" w14:dir="2700000" w14:sx="100000" w14:sy="100000" w14:kx="0" w14:ky="0" w14:algn="tl">
                                <w14:srgbClr w14:val="000000"/>
                              </w14:shadow>
                            </w:rPr>
                            <w:t xml:space="preserve"> </w:t>
                          </w:r>
                          <w:r w:rsidRPr="00EB4731">
                            <w:rPr>
                              <w:rFonts w:ascii="Verdana" w:eastAsia="Verdana" w:hAnsi="Verdana" w:cs="Verdana"/>
                              <w:b/>
                              <w:color w:val="3333CC"/>
                              <w:sz w:val="30"/>
                              <w:szCs w:val="30"/>
                              <w14:shadow w14:blurRad="12700" w14:dist="12700" w14:dir="2700000" w14:sx="100000" w14:sy="100000" w14:kx="0" w14:ky="0" w14:algn="tl">
                                <w14:srgbClr w14:val="000000"/>
                              </w14:shadow>
                            </w:rPr>
                            <w:t>Autiste</w:t>
                          </w:r>
                        </w:p>
                        <w:p w14:paraId="7FB2D0EA" w14:textId="541524D6" w:rsidR="007A6E58" w:rsidRPr="009A5BF3" w:rsidRDefault="007A6E58" w:rsidP="007A6E58">
                          <w:pPr>
                            <w:widowControl w:val="0"/>
                            <w:jc w:val="right"/>
                            <w:rPr>
                              <w:rFonts w:ascii="Verdana" w:eastAsia="Verdana" w:hAnsi="Verdana" w:cs="Verdana"/>
                              <w:sz w:val="14"/>
                              <w:szCs w:val="14"/>
                            </w:rPr>
                          </w:pPr>
                          <w:r w:rsidRPr="00FA2F6F"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t xml:space="preserve">ONG </w:t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d'autistes pour la liberté et la défense des autistes,</w:t>
                          </w:r>
                          <w:r w:rsidR="00B21D93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l'accessibilité et la Prise En Compte Correcte de l'Autisme Partout,</w:t>
                          </w:r>
                          <w:r w:rsidR="00B21D93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la lutte contre l</w:t>
                          </w:r>
                          <w:r w:rsidR="00F225C7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a</w:t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maltraitance </w:t>
                          </w:r>
                          <w:r w:rsidR="00B21D93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et l'</w:t>
                          </w:r>
                          <w:r w:rsidR="00752B7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exclusion</w:t>
                          </w:r>
                          <w:r w:rsidR="00B21D93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socio-</w:t>
                          </w:r>
                          <w:r w:rsidR="005A3F86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administrat</w:t>
                          </w:r>
                          <w:r w:rsidR="00450EAB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ive</w:t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s,</w:t>
                          </w:r>
                          <w:r w:rsidR="00E33432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</w:r>
                          <w:r w:rsidR="00903B70" w:rsidRPr="00DE4DE0">
                            <w:rPr>
                              <w:rFonts w:ascii="Verdana" w:hAnsi="Verdana" w:cs="Open Sans"/>
                              <w:color w:val="404040"/>
                              <w:sz w:val="18"/>
                              <w:szCs w:val="18"/>
                              <w:shd w:val="clear" w:color="auto" w:fill="FFFFFF"/>
                            </w:rPr>
                            <w:t>et</w:t>
                          </w:r>
                          <w:r w:rsidRPr="00FA2F6F"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t xml:space="preserve"> l'application de la </w:t>
                          </w:r>
                          <w:hyperlink r:id="rId1" w:history="1">
                            <w:r w:rsidRPr="00A33C52">
                              <w:rPr>
                                <w:rStyle w:val="Hyperlink"/>
                                <w:rFonts w:ascii="Verdana" w:eastAsia="Verdana" w:hAnsi="Verdana" w:cs="Verdana"/>
                                <w:sz w:val="18"/>
                                <w:szCs w:val="18"/>
                              </w:rPr>
                              <w:t>CDPH</w:t>
                            </w:r>
                          </w:hyperlink>
                          <w:r w:rsidRPr="00FA2F6F"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t xml:space="preserve"> en France</w:t>
                          </w:r>
                          <w:r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br/>
                          </w:r>
                        </w:p>
                        <w:p w14:paraId="0A05AE40" w14:textId="77777777" w:rsidR="007A6E58" w:rsidRDefault="007A6E58" w:rsidP="007A6E58">
                          <w:pPr>
                            <w:widowControl w:val="0"/>
                            <w:spacing w:line="276" w:lineRule="auto"/>
                            <w:jc w:val="right"/>
                            <w:rPr>
                              <w:rFonts w:ascii="Verdana" w:eastAsia="Verdana" w:hAnsi="Verdana" w:cs="Verdana"/>
                              <w:b/>
                              <w:color w:val="1155CC"/>
                              <w:sz w:val="20"/>
                              <w:szCs w:val="20"/>
                              <w:u w:val="single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"http://allianceautiste.org/"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color w:val="1155CC"/>
                              <w:sz w:val="20"/>
                              <w:szCs w:val="20"/>
                              <w:u w:val="single"/>
                            </w:rPr>
                            <w:t>AllianceAutiste.org</w:t>
                          </w:r>
                        </w:p>
                        <w:p w14:paraId="16FA8FDD" w14:textId="77777777" w:rsidR="007A6E58" w:rsidRDefault="007A6E58" w:rsidP="007A6E58">
                          <w:pPr>
                            <w:spacing w:line="276" w:lineRule="auto"/>
                            <w:jc w:val="right"/>
                          </w:pPr>
                          <w:r>
                            <w:fldChar w:fldCharType="end"/>
                          </w:r>
                          <w:r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  <w:t>contact@AllianceAutiste.org</w:t>
                          </w:r>
                        </w:p>
                        <w:p w14:paraId="27589E8C" w14:textId="66738CB0" w:rsidR="00C64CB5" w:rsidRDefault="00C64CB5" w:rsidP="00F82085">
                          <w:pPr>
                            <w:spacing w:line="276" w:lineRule="auto"/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CE289F" id="_x0000_t202" coordsize="21600,21600" o:spt="202" path="m,l,21600r21600,l21600,xe">
              <v:stroke joinstyle="miter"/>
              <v:path gradientshapeok="t" o:connecttype="rect"/>
            </v:shapetype>
            <v:shape id="Zone de texte 14" o:spid="_x0000_s1030" type="#_x0000_t202" style="position:absolute;margin-left:193.65pt;margin-top:-15.2pt;width:349.15pt;height:108.4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" stroked="f">
              <v:textbox>
                <w:txbxContent>
                  <w:p w14:paraId="79E92163" w14:textId="77777777" w:rsidR="007A6E58" w:rsidRPr="00EB4731" w:rsidRDefault="007A6E58" w:rsidP="007A6E58">
                    <w:pPr>
                      <w:widowControl w:val="0"/>
                      <w:jc w:val="right"/>
                      <w:rPr>
                        <w:rFonts w:ascii="Verdana" w:eastAsia="Verdana" w:hAnsi="Verdana" w:cs="Verdana"/>
                        <w:b/>
                        <w:color w:val="3333CC"/>
                        <w:sz w:val="30"/>
                        <w:szCs w:val="30"/>
                        <w14:shadow w14:blurRad="12700" w14:dist="12700" w14:dir="2700000" w14:sx="100000" w14:sy="100000" w14:kx="0" w14:ky="0" w14:algn="tl">
                          <w14:srgbClr w14:val="000000"/>
                        </w14:shadow>
                      </w:rPr>
                    </w:pPr>
                    <w:r w:rsidRPr="00EB4731">
                      <w:rPr>
                        <w:rFonts w:ascii="Verdana" w:eastAsia="Verdana" w:hAnsi="Verdana" w:cs="Verdana"/>
                        <w:b/>
                        <w:color w:val="9999FF"/>
                        <w:sz w:val="30"/>
                        <w:szCs w:val="30"/>
                        <w14:shadow w14:blurRad="12700" w14:dist="12700" w14:dir="2700000" w14:sx="100000" w14:sy="100000" w14:kx="0" w14:ky="0" w14:algn="tl">
                          <w14:srgbClr w14:val="000000"/>
                        </w14:shadow>
                      </w:rPr>
                      <w:t>Alliance</w:t>
                    </w:r>
                    <w:r w:rsidRPr="00EB4731">
                      <w:rPr>
                        <w:rFonts w:ascii="Verdana" w:eastAsia="Verdana" w:hAnsi="Verdana" w:cs="Verdana"/>
                        <w:b/>
                        <w:sz w:val="30"/>
                        <w:szCs w:val="30"/>
                        <w14:shadow w14:blurRad="12700" w14:dist="12700" w14:dir="2700000" w14:sx="100000" w14:sy="100000" w14:kx="0" w14:ky="0" w14:algn="tl">
                          <w14:srgbClr w14:val="000000"/>
                        </w14:shadow>
                      </w:rPr>
                      <w:t xml:space="preserve"> </w:t>
                    </w:r>
                    <w:r w:rsidRPr="00EB4731">
                      <w:rPr>
                        <w:rFonts w:ascii="Verdana" w:eastAsia="Verdana" w:hAnsi="Verdana" w:cs="Verdana"/>
                        <w:b/>
                        <w:color w:val="3333CC"/>
                        <w:sz w:val="30"/>
                        <w:szCs w:val="30"/>
                        <w14:shadow w14:blurRad="12700" w14:dist="12700" w14:dir="2700000" w14:sx="100000" w14:sy="100000" w14:kx="0" w14:ky="0" w14:algn="tl">
                          <w14:srgbClr w14:val="000000"/>
                        </w14:shadow>
                      </w:rPr>
                      <w:t>Autiste</w:t>
                    </w:r>
                  </w:p>
                  <w:p w14:paraId="7FB2D0EA" w14:textId="541524D6" w:rsidR="007A6E58" w:rsidRPr="009A5BF3" w:rsidRDefault="007A6E58" w:rsidP="007A6E58">
                    <w:pPr>
                      <w:widowControl w:val="0"/>
                      <w:jc w:val="right"/>
                      <w:rPr>
                        <w:rFonts w:ascii="Verdana" w:eastAsia="Verdana" w:hAnsi="Verdana" w:cs="Verdana"/>
                        <w:sz w:val="14"/>
                        <w:szCs w:val="14"/>
                      </w:rPr>
                    </w:pPr>
                    <w:r w:rsidRPr="00FA2F6F"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t xml:space="preserve">ONG </w:t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d'autistes pour la liberté et la défense des autistes,</w:t>
                    </w:r>
                    <w:r w:rsidR="00B21D93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br/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l'accessibilité et la Prise En Compte Correcte de l'Autisme Partout,</w:t>
                    </w:r>
                    <w:r w:rsidR="00B21D93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br/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la lutte contre l</w:t>
                    </w:r>
                    <w:r w:rsidR="00F225C7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a</w:t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 xml:space="preserve"> maltraitance </w:t>
                    </w:r>
                    <w:r w:rsidR="00B21D93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et l'</w:t>
                    </w:r>
                    <w:r w:rsidR="00752B7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exclusion</w:t>
                    </w:r>
                    <w:r w:rsidR="00B21D93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socio-</w:t>
                    </w:r>
                    <w:r w:rsidR="005A3F86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administrat</w:t>
                    </w:r>
                    <w:r w:rsidR="00450EAB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ive</w:t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s,</w:t>
                    </w:r>
                    <w:r w:rsidR="00E33432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br/>
                    </w:r>
                    <w:r w:rsidR="00903B70" w:rsidRPr="00DE4DE0">
                      <w:rPr>
                        <w:rFonts w:ascii="Verdana" w:hAnsi="Verdana" w:cs="Open Sans"/>
                        <w:color w:val="404040"/>
                        <w:sz w:val="18"/>
                        <w:szCs w:val="18"/>
                        <w:shd w:val="clear" w:color="auto" w:fill="FFFFFF"/>
                      </w:rPr>
                      <w:t>et</w:t>
                    </w:r>
                    <w:r w:rsidRPr="00FA2F6F"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t xml:space="preserve"> l'application de la </w:t>
                    </w:r>
                    <w:hyperlink r:id="rId2" w:history="1">
                      <w:r w:rsidRPr="00A33C52">
                        <w:rPr>
                          <w:rStyle w:val="Hyperlink"/>
                          <w:rFonts w:ascii="Verdana" w:eastAsia="Verdana" w:hAnsi="Verdana" w:cs="Verdana"/>
                          <w:sz w:val="18"/>
                          <w:szCs w:val="18"/>
                        </w:rPr>
                        <w:t>CDPH</w:t>
                      </w:r>
                    </w:hyperlink>
                    <w:r w:rsidRPr="00FA2F6F"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t xml:space="preserve"> en France</w:t>
                    </w:r>
                    <w:r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br/>
                    </w:r>
                  </w:p>
                  <w:p w14:paraId="0A05AE40" w14:textId="77777777" w:rsidR="007A6E58" w:rsidRDefault="007A6E58" w:rsidP="007A6E58">
                    <w:pPr>
                      <w:widowControl w:val="0"/>
                      <w:spacing w:line="276" w:lineRule="auto"/>
                      <w:jc w:val="right"/>
                      <w:rPr>
                        <w:rFonts w:ascii="Verdana" w:eastAsia="Verdana" w:hAnsi="Verdana" w:cs="Verdana"/>
                        <w:b/>
                        <w:color w:val="1155CC"/>
                        <w:sz w:val="20"/>
                        <w:szCs w:val="20"/>
                        <w:u w:val="single"/>
                      </w:rPr>
                    </w:pPr>
                    <w:r>
                      <w:fldChar w:fldCharType="begin"/>
                    </w:r>
                    <w:r>
                      <w:instrText xml:space="preserve"> HYPERLINK "http://allianceautiste.org/" </w:instrText>
                    </w:r>
                    <w:r>
                      <w:fldChar w:fldCharType="separate"/>
                    </w:r>
                    <w:r>
                      <w:rPr>
                        <w:rFonts w:ascii="Verdana" w:eastAsia="Verdana" w:hAnsi="Verdana" w:cs="Verdana"/>
                        <w:b/>
                        <w:color w:val="1155CC"/>
                        <w:sz w:val="20"/>
                        <w:szCs w:val="20"/>
                        <w:u w:val="single"/>
                      </w:rPr>
                      <w:t>AllianceAutiste.org</w:t>
                    </w:r>
                  </w:p>
                  <w:p w14:paraId="16FA8FDD" w14:textId="77777777" w:rsidR="007A6E58" w:rsidRDefault="007A6E58" w:rsidP="007A6E58">
                    <w:pPr>
                      <w:spacing w:line="276" w:lineRule="auto"/>
                      <w:jc w:val="right"/>
                    </w:pPr>
                    <w:r>
                      <w:fldChar w:fldCharType="end"/>
                    </w:r>
                    <w:r>
                      <w:rPr>
                        <w:rFonts w:ascii="Verdana" w:eastAsia="Verdana" w:hAnsi="Verdana" w:cs="Verdana"/>
                        <w:sz w:val="18"/>
                        <w:szCs w:val="18"/>
                      </w:rPr>
                      <w:t>contact@AllianceAutiste.org</w:t>
                    </w:r>
                  </w:p>
                  <w:p w14:paraId="27589E8C" w14:textId="66738CB0" w:rsidR="00C64CB5" w:rsidRDefault="00C64CB5" w:rsidP="00F82085">
                    <w:pPr>
                      <w:spacing w:line="276" w:lineRule="auto"/>
                      <w:jc w:val="right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1" locked="0" layoutInCell="1" allowOverlap="1" wp14:anchorId="0D654AD5" wp14:editId="7D4D1FC7">
          <wp:simplePos x="0" y="0"/>
          <wp:positionH relativeFrom="column">
            <wp:posOffset>-51435</wp:posOffset>
          </wp:positionH>
          <wp:positionV relativeFrom="paragraph">
            <wp:posOffset>-183989</wp:posOffset>
          </wp:positionV>
          <wp:extent cx="1954530" cy="1171575"/>
          <wp:effectExtent l="0" t="0" r="7620" b="9525"/>
          <wp:wrapTight wrapText="bothSides">
            <wp:wrapPolygon edited="0">
              <wp:start x="0" y="0"/>
              <wp:lineTo x="0" y="21424"/>
              <wp:lineTo x="21474" y="21424"/>
              <wp:lineTo x="21474" y="0"/>
              <wp:lineTo x="0" y="0"/>
            </wp:wrapPolygon>
          </wp:wrapTight>
          <wp:docPr id="15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A_logo_2019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4530" cy="1171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2499"/>
    <w:multiLevelType w:val="multilevel"/>
    <w:tmpl w:val="7DDE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E2DFC"/>
    <w:multiLevelType w:val="multilevel"/>
    <w:tmpl w:val="A224B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D50485"/>
    <w:multiLevelType w:val="multilevel"/>
    <w:tmpl w:val="0D4E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F958D7"/>
    <w:multiLevelType w:val="multilevel"/>
    <w:tmpl w:val="F2FEB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22C0433"/>
    <w:multiLevelType w:val="multilevel"/>
    <w:tmpl w:val="788C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0847CF"/>
    <w:multiLevelType w:val="multilevel"/>
    <w:tmpl w:val="1BA6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680BD0"/>
    <w:multiLevelType w:val="multilevel"/>
    <w:tmpl w:val="B44EC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B64E07"/>
    <w:multiLevelType w:val="multilevel"/>
    <w:tmpl w:val="65B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6406E18"/>
    <w:multiLevelType w:val="multilevel"/>
    <w:tmpl w:val="C85E6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64835B5"/>
    <w:multiLevelType w:val="multilevel"/>
    <w:tmpl w:val="48EE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CD1645"/>
    <w:multiLevelType w:val="multilevel"/>
    <w:tmpl w:val="F7285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858595A"/>
    <w:multiLevelType w:val="multilevel"/>
    <w:tmpl w:val="4A92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5E290D"/>
    <w:multiLevelType w:val="multilevel"/>
    <w:tmpl w:val="49D85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8670352"/>
    <w:multiLevelType w:val="multilevel"/>
    <w:tmpl w:val="33A6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8F1335D"/>
    <w:multiLevelType w:val="multilevel"/>
    <w:tmpl w:val="4CB2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908330C"/>
    <w:multiLevelType w:val="multilevel"/>
    <w:tmpl w:val="4024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A825AC6"/>
    <w:multiLevelType w:val="multilevel"/>
    <w:tmpl w:val="4D3E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884312"/>
    <w:multiLevelType w:val="multilevel"/>
    <w:tmpl w:val="B220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AB906A5"/>
    <w:multiLevelType w:val="multilevel"/>
    <w:tmpl w:val="0E12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421911"/>
    <w:multiLevelType w:val="multilevel"/>
    <w:tmpl w:val="B41C4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B6C5E7F"/>
    <w:multiLevelType w:val="multilevel"/>
    <w:tmpl w:val="E2380402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93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lowerRoman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0B9502FE"/>
    <w:multiLevelType w:val="multilevel"/>
    <w:tmpl w:val="118A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BF4325A"/>
    <w:multiLevelType w:val="multilevel"/>
    <w:tmpl w:val="C5B2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C88635F"/>
    <w:multiLevelType w:val="multilevel"/>
    <w:tmpl w:val="1BC2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785DD4"/>
    <w:multiLevelType w:val="multilevel"/>
    <w:tmpl w:val="B1CED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E5171FC"/>
    <w:multiLevelType w:val="multilevel"/>
    <w:tmpl w:val="2A9C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FDF1EBB"/>
    <w:multiLevelType w:val="multilevel"/>
    <w:tmpl w:val="63F0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03E604E"/>
    <w:multiLevelType w:val="multilevel"/>
    <w:tmpl w:val="C29C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0634F2F"/>
    <w:multiLevelType w:val="multilevel"/>
    <w:tmpl w:val="FE826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09420E2"/>
    <w:multiLevelType w:val="multilevel"/>
    <w:tmpl w:val="61E2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0EB41E2"/>
    <w:multiLevelType w:val="multilevel"/>
    <w:tmpl w:val="86A2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1162DD7"/>
    <w:multiLevelType w:val="multilevel"/>
    <w:tmpl w:val="B288B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19B098D"/>
    <w:multiLevelType w:val="multilevel"/>
    <w:tmpl w:val="5496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1E543DA"/>
    <w:multiLevelType w:val="multilevel"/>
    <w:tmpl w:val="8E86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2021932"/>
    <w:multiLevelType w:val="multilevel"/>
    <w:tmpl w:val="AC3E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2475C3B"/>
    <w:multiLevelType w:val="multilevel"/>
    <w:tmpl w:val="2348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24D3DE3"/>
    <w:multiLevelType w:val="multilevel"/>
    <w:tmpl w:val="E4D0B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2F27064"/>
    <w:multiLevelType w:val="multilevel"/>
    <w:tmpl w:val="F272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324046C"/>
    <w:multiLevelType w:val="multilevel"/>
    <w:tmpl w:val="C4301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3280B97"/>
    <w:multiLevelType w:val="multilevel"/>
    <w:tmpl w:val="97F62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343288C"/>
    <w:multiLevelType w:val="multilevel"/>
    <w:tmpl w:val="652A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391582B"/>
    <w:multiLevelType w:val="multilevel"/>
    <w:tmpl w:val="53A6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3ED11D6"/>
    <w:multiLevelType w:val="multilevel"/>
    <w:tmpl w:val="D848C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44F449B"/>
    <w:multiLevelType w:val="multilevel"/>
    <w:tmpl w:val="73D4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5131C23"/>
    <w:multiLevelType w:val="multilevel"/>
    <w:tmpl w:val="28DE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AA2F0B"/>
    <w:multiLevelType w:val="multilevel"/>
    <w:tmpl w:val="E1A6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70974A2"/>
    <w:multiLevelType w:val="multilevel"/>
    <w:tmpl w:val="56D4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7DB51B0"/>
    <w:multiLevelType w:val="multilevel"/>
    <w:tmpl w:val="341A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7DC1A78"/>
    <w:multiLevelType w:val="multilevel"/>
    <w:tmpl w:val="58D6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8077A7F"/>
    <w:multiLevelType w:val="multilevel"/>
    <w:tmpl w:val="4040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8356DD8"/>
    <w:multiLevelType w:val="multilevel"/>
    <w:tmpl w:val="76DA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94B05DB"/>
    <w:multiLevelType w:val="multilevel"/>
    <w:tmpl w:val="B646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8E7C06"/>
    <w:multiLevelType w:val="multilevel"/>
    <w:tmpl w:val="7DCA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ADE6F12"/>
    <w:multiLevelType w:val="multilevel"/>
    <w:tmpl w:val="CD84E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264057"/>
    <w:multiLevelType w:val="multilevel"/>
    <w:tmpl w:val="1F6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B4F6B37"/>
    <w:multiLevelType w:val="multilevel"/>
    <w:tmpl w:val="C57CC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BBC2FE9"/>
    <w:multiLevelType w:val="multilevel"/>
    <w:tmpl w:val="6A6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C470A41"/>
    <w:multiLevelType w:val="multilevel"/>
    <w:tmpl w:val="0AFA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CA2273F"/>
    <w:multiLevelType w:val="multilevel"/>
    <w:tmpl w:val="87C05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DBE465D"/>
    <w:multiLevelType w:val="multilevel"/>
    <w:tmpl w:val="52C4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E6C57ED"/>
    <w:multiLevelType w:val="multilevel"/>
    <w:tmpl w:val="B6D0D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1F2E713E"/>
    <w:multiLevelType w:val="multilevel"/>
    <w:tmpl w:val="6BDE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2269C5"/>
    <w:multiLevelType w:val="multilevel"/>
    <w:tmpl w:val="0A4C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0616B29"/>
    <w:multiLevelType w:val="multilevel"/>
    <w:tmpl w:val="8A125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0AF09E5"/>
    <w:multiLevelType w:val="multilevel"/>
    <w:tmpl w:val="884AF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20F57F66"/>
    <w:multiLevelType w:val="multilevel"/>
    <w:tmpl w:val="66A2F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10C105A"/>
    <w:multiLevelType w:val="multilevel"/>
    <w:tmpl w:val="1F44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31F0679"/>
    <w:multiLevelType w:val="multilevel"/>
    <w:tmpl w:val="E9BC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3E37D1F"/>
    <w:multiLevelType w:val="multilevel"/>
    <w:tmpl w:val="D514E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440747B"/>
    <w:multiLevelType w:val="multilevel"/>
    <w:tmpl w:val="A754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47C73A4"/>
    <w:multiLevelType w:val="multilevel"/>
    <w:tmpl w:val="7846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48F3A02"/>
    <w:multiLevelType w:val="multilevel"/>
    <w:tmpl w:val="452C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5197081"/>
    <w:multiLevelType w:val="multilevel"/>
    <w:tmpl w:val="C1EA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5270751"/>
    <w:multiLevelType w:val="multilevel"/>
    <w:tmpl w:val="A296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6484A23"/>
    <w:multiLevelType w:val="multilevel"/>
    <w:tmpl w:val="DD50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7E068E9"/>
    <w:multiLevelType w:val="multilevel"/>
    <w:tmpl w:val="2594E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8190878"/>
    <w:multiLevelType w:val="multilevel"/>
    <w:tmpl w:val="3588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281E4865"/>
    <w:multiLevelType w:val="multilevel"/>
    <w:tmpl w:val="1CAA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7C3A63"/>
    <w:multiLevelType w:val="multilevel"/>
    <w:tmpl w:val="5D5AD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9991AD7"/>
    <w:multiLevelType w:val="multilevel"/>
    <w:tmpl w:val="BA947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9AF51F3"/>
    <w:multiLevelType w:val="multilevel"/>
    <w:tmpl w:val="3DB84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AAA71E2"/>
    <w:multiLevelType w:val="multilevel"/>
    <w:tmpl w:val="930E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ACA3F80"/>
    <w:multiLevelType w:val="multilevel"/>
    <w:tmpl w:val="C198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2BF062F8"/>
    <w:multiLevelType w:val="multilevel"/>
    <w:tmpl w:val="0760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CB31929"/>
    <w:multiLevelType w:val="multilevel"/>
    <w:tmpl w:val="F3A49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2E3035F8"/>
    <w:multiLevelType w:val="multilevel"/>
    <w:tmpl w:val="4E3C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2EE66351"/>
    <w:multiLevelType w:val="multilevel"/>
    <w:tmpl w:val="BD607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2F3662EB"/>
    <w:multiLevelType w:val="multilevel"/>
    <w:tmpl w:val="58C2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2F7963BC"/>
    <w:multiLevelType w:val="multilevel"/>
    <w:tmpl w:val="F42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0847321"/>
    <w:multiLevelType w:val="multilevel"/>
    <w:tmpl w:val="19A0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1331D53"/>
    <w:multiLevelType w:val="multilevel"/>
    <w:tmpl w:val="4DA2B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18504D7"/>
    <w:multiLevelType w:val="multilevel"/>
    <w:tmpl w:val="C868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1901554"/>
    <w:multiLevelType w:val="multilevel"/>
    <w:tmpl w:val="D47C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1CB75C1"/>
    <w:multiLevelType w:val="multilevel"/>
    <w:tmpl w:val="6912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2860562"/>
    <w:multiLevelType w:val="multilevel"/>
    <w:tmpl w:val="5D1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289753E"/>
    <w:multiLevelType w:val="multilevel"/>
    <w:tmpl w:val="473A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332378E2"/>
    <w:multiLevelType w:val="multilevel"/>
    <w:tmpl w:val="842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35E63D8"/>
    <w:multiLevelType w:val="multilevel"/>
    <w:tmpl w:val="3260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34670E52"/>
    <w:multiLevelType w:val="multilevel"/>
    <w:tmpl w:val="011E2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502595E"/>
    <w:multiLevelType w:val="multilevel"/>
    <w:tmpl w:val="5CF21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56B7ECD"/>
    <w:multiLevelType w:val="multilevel"/>
    <w:tmpl w:val="C942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36441AD9"/>
    <w:multiLevelType w:val="multilevel"/>
    <w:tmpl w:val="6056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69937F5"/>
    <w:multiLevelType w:val="multilevel"/>
    <w:tmpl w:val="DA14E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6E77D9E"/>
    <w:multiLevelType w:val="multilevel"/>
    <w:tmpl w:val="B974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96753DD"/>
    <w:multiLevelType w:val="multilevel"/>
    <w:tmpl w:val="F418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399E15EF"/>
    <w:multiLevelType w:val="multilevel"/>
    <w:tmpl w:val="6F24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A1C0454"/>
    <w:multiLevelType w:val="multilevel"/>
    <w:tmpl w:val="7682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C6C31A9"/>
    <w:multiLevelType w:val="multilevel"/>
    <w:tmpl w:val="B0EC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3C8213BB"/>
    <w:multiLevelType w:val="multilevel"/>
    <w:tmpl w:val="1FDE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3CA5365E"/>
    <w:multiLevelType w:val="multilevel"/>
    <w:tmpl w:val="F646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CD44C27"/>
    <w:multiLevelType w:val="multilevel"/>
    <w:tmpl w:val="884C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3CF2615F"/>
    <w:multiLevelType w:val="multilevel"/>
    <w:tmpl w:val="6998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3D0F1712"/>
    <w:multiLevelType w:val="multilevel"/>
    <w:tmpl w:val="7DB4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9E289B"/>
    <w:multiLevelType w:val="multilevel"/>
    <w:tmpl w:val="DC92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8D6258"/>
    <w:multiLevelType w:val="multilevel"/>
    <w:tmpl w:val="37E47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3E9D4D1C"/>
    <w:multiLevelType w:val="multilevel"/>
    <w:tmpl w:val="DD06A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F2E7D90"/>
    <w:multiLevelType w:val="multilevel"/>
    <w:tmpl w:val="B6C8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4751DD"/>
    <w:multiLevelType w:val="multilevel"/>
    <w:tmpl w:val="AF38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0A70E03"/>
    <w:multiLevelType w:val="multilevel"/>
    <w:tmpl w:val="7FA8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0B77728"/>
    <w:multiLevelType w:val="multilevel"/>
    <w:tmpl w:val="27A4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1DF438A"/>
    <w:multiLevelType w:val="multilevel"/>
    <w:tmpl w:val="6B8E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2336F15"/>
    <w:multiLevelType w:val="multilevel"/>
    <w:tmpl w:val="7D887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25B5249"/>
    <w:multiLevelType w:val="multilevel"/>
    <w:tmpl w:val="16900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42F1570A"/>
    <w:multiLevelType w:val="multilevel"/>
    <w:tmpl w:val="B61CD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42F4574C"/>
    <w:multiLevelType w:val="multilevel"/>
    <w:tmpl w:val="B1D4B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439E3FA8"/>
    <w:multiLevelType w:val="multilevel"/>
    <w:tmpl w:val="B120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3C34DBD"/>
    <w:multiLevelType w:val="multilevel"/>
    <w:tmpl w:val="20D8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93C11"/>
    <w:multiLevelType w:val="multilevel"/>
    <w:tmpl w:val="18F6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450F0B0D"/>
    <w:multiLevelType w:val="multilevel"/>
    <w:tmpl w:val="24F6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57D06A2"/>
    <w:multiLevelType w:val="multilevel"/>
    <w:tmpl w:val="4FA24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6031E0A"/>
    <w:multiLevelType w:val="multilevel"/>
    <w:tmpl w:val="563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62E0D62"/>
    <w:multiLevelType w:val="multilevel"/>
    <w:tmpl w:val="379A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751325D"/>
    <w:multiLevelType w:val="multilevel"/>
    <w:tmpl w:val="99BE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478B6582"/>
    <w:multiLevelType w:val="multilevel"/>
    <w:tmpl w:val="F236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475BCE"/>
    <w:multiLevelType w:val="multilevel"/>
    <w:tmpl w:val="650AB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49982167"/>
    <w:multiLevelType w:val="multilevel"/>
    <w:tmpl w:val="4A90D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49FB7832"/>
    <w:multiLevelType w:val="multilevel"/>
    <w:tmpl w:val="F550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4A875F97"/>
    <w:multiLevelType w:val="multilevel"/>
    <w:tmpl w:val="C40A3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4B9D17AD"/>
    <w:multiLevelType w:val="multilevel"/>
    <w:tmpl w:val="E6EE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C752E7"/>
    <w:multiLevelType w:val="multilevel"/>
    <w:tmpl w:val="67521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C4C57B6"/>
    <w:multiLevelType w:val="multilevel"/>
    <w:tmpl w:val="5558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C650932"/>
    <w:multiLevelType w:val="multilevel"/>
    <w:tmpl w:val="0BDAE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CC85814"/>
    <w:multiLevelType w:val="multilevel"/>
    <w:tmpl w:val="8D743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4E41680C"/>
    <w:multiLevelType w:val="multilevel"/>
    <w:tmpl w:val="B8CE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4EF0066B"/>
    <w:multiLevelType w:val="multilevel"/>
    <w:tmpl w:val="ABC05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0A344A0"/>
    <w:multiLevelType w:val="multilevel"/>
    <w:tmpl w:val="EF5C4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50A7547C"/>
    <w:multiLevelType w:val="multilevel"/>
    <w:tmpl w:val="DF8E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0F47A37"/>
    <w:multiLevelType w:val="multilevel"/>
    <w:tmpl w:val="AB8E1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253D3C"/>
    <w:multiLevelType w:val="multilevel"/>
    <w:tmpl w:val="DB08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5165461C"/>
    <w:multiLevelType w:val="multilevel"/>
    <w:tmpl w:val="D72C4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1991848"/>
    <w:multiLevelType w:val="multilevel"/>
    <w:tmpl w:val="73FAB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51F43550"/>
    <w:multiLevelType w:val="multilevel"/>
    <w:tmpl w:val="1E9E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21540B4"/>
    <w:multiLevelType w:val="multilevel"/>
    <w:tmpl w:val="09F0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523A3BB2"/>
    <w:multiLevelType w:val="multilevel"/>
    <w:tmpl w:val="D132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52461476"/>
    <w:multiLevelType w:val="multilevel"/>
    <w:tmpl w:val="360AA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262405E"/>
    <w:multiLevelType w:val="multilevel"/>
    <w:tmpl w:val="2222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52C75BAC"/>
    <w:multiLevelType w:val="multilevel"/>
    <w:tmpl w:val="21E8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53F76BFF"/>
    <w:multiLevelType w:val="multilevel"/>
    <w:tmpl w:val="B5A8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4DD677C"/>
    <w:multiLevelType w:val="multilevel"/>
    <w:tmpl w:val="83D2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5461C00"/>
    <w:multiLevelType w:val="multilevel"/>
    <w:tmpl w:val="AE36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57E7964"/>
    <w:multiLevelType w:val="multilevel"/>
    <w:tmpl w:val="8CBE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611067D"/>
    <w:multiLevelType w:val="multilevel"/>
    <w:tmpl w:val="509E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58657532"/>
    <w:multiLevelType w:val="multilevel"/>
    <w:tmpl w:val="B664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5875572F"/>
    <w:multiLevelType w:val="multilevel"/>
    <w:tmpl w:val="E1A0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589B09BE"/>
    <w:multiLevelType w:val="multilevel"/>
    <w:tmpl w:val="C218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58F31DEB"/>
    <w:multiLevelType w:val="multilevel"/>
    <w:tmpl w:val="E8EEB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59170C87"/>
    <w:multiLevelType w:val="multilevel"/>
    <w:tmpl w:val="A6B8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5965444F"/>
    <w:multiLevelType w:val="multilevel"/>
    <w:tmpl w:val="A95C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59822BF9"/>
    <w:multiLevelType w:val="multilevel"/>
    <w:tmpl w:val="49A4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5A7C7F1D"/>
    <w:multiLevelType w:val="multilevel"/>
    <w:tmpl w:val="8204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5A9A0818"/>
    <w:multiLevelType w:val="multilevel"/>
    <w:tmpl w:val="7194B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5ABE7C2F"/>
    <w:multiLevelType w:val="multilevel"/>
    <w:tmpl w:val="DE2E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5AD611C1"/>
    <w:multiLevelType w:val="multilevel"/>
    <w:tmpl w:val="8D1E3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5BCF4C8B"/>
    <w:multiLevelType w:val="multilevel"/>
    <w:tmpl w:val="77AA4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5BDE0F4F"/>
    <w:multiLevelType w:val="multilevel"/>
    <w:tmpl w:val="E698E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5CA26FDC"/>
    <w:multiLevelType w:val="multilevel"/>
    <w:tmpl w:val="31B0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5CE16D1F"/>
    <w:multiLevelType w:val="multilevel"/>
    <w:tmpl w:val="2208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5D0300D8"/>
    <w:multiLevelType w:val="multilevel"/>
    <w:tmpl w:val="0ED2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5D281AE5"/>
    <w:multiLevelType w:val="multilevel"/>
    <w:tmpl w:val="0020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5E2E431D"/>
    <w:multiLevelType w:val="multilevel"/>
    <w:tmpl w:val="BE4C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5ED013DF"/>
    <w:multiLevelType w:val="multilevel"/>
    <w:tmpl w:val="11F41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5F202595"/>
    <w:multiLevelType w:val="multilevel"/>
    <w:tmpl w:val="D9343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5F923264"/>
    <w:multiLevelType w:val="multilevel"/>
    <w:tmpl w:val="BF70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60E62957"/>
    <w:multiLevelType w:val="multilevel"/>
    <w:tmpl w:val="48E6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60F72942"/>
    <w:multiLevelType w:val="multilevel"/>
    <w:tmpl w:val="F10A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60F739FA"/>
    <w:multiLevelType w:val="multilevel"/>
    <w:tmpl w:val="BEC2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62907F53"/>
    <w:multiLevelType w:val="multilevel"/>
    <w:tmpl w:val="D1FE8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62C6174D"/>
    <w:multiLevelType w:val="multilevel"/>
    <w:tmpl w:val="1152B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630C7F56"/>
    <w:multiLevelType w:val="multilevel"/>
    <w:tmpl w:val="A6C4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647F39EF"/>
    <w:multiLevelType w:val="multilevel"/>
    <w:tmpl w:val="8166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64B660B9"/>
    <w:multiLevelType w:val="multilevel"/>
    <w:tmpl w:val="BF86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6681319F"/>
    <w:multiLevelType w:val="multilevel"/>
    <w:tmpl w:val="B114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677E078F"/>
    <w:multiLevelType w:val="multilevel"/>
    <w:tmpl w:val="5F0C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678C3C50"/>
    <w:multiLevelType w:val="multilevel"/>
    <w:tmpl w:val="26249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67E92236"/>
    <w:multiLevelType w:val="multilevel"/>
    <w:tmpl w:val="4E986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694B21C5"/>
    <w:multiLevelType w:val="multilevel"/>
    <w:tmpl w:val="5576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69A657B2"/>
    <w:multiLevelType w:val="multilevel"/>
    <w:tmpl w:val="0514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69C8680E"/>
    <w:multiLevelType w:val="multilevel"/>
    <w:tmpl w:val="642C4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69DE39DA"/>
    <w:multiLevelType w:val="multilevel"/>
    <w:tmpl w:val="46405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6ABD22BC"/>
    <w:multiLevelType w:val="multilevel"/>
    <w:tmpl w:val="8972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6AF620DC"/>
    <w:multiLevelType w:val="multilevel"/>
    <w:tmpl w:val="A71ED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6B637474"/>
    <w:multiLevelType w:val="multilevel"/>
    <w:tmpl w:val="A1A02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6BF60850"/>
    <w:multiLevelType w:val="multilevel"/>
    <w:tmpl w:val="4D12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6C233C60"/>
    <w:multiLevelType w:val="multilevel"/>
    <w:tmpl w:val="F33C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6C4677BE"/>
    <w:multiLevelType w:val="multilevel"/>
    <w:tmpl w:val="2C26F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6C750CD0"/>
    <w:multiLevelType w:val="multilevel"/>
    <w:tmpl w:val="8B54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6C887EB3"/>
    <w:multiLevelType w:val="multilevel"/>
    <w:tmpl w:val="B5A6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6D2E5F8D"/>
    <w:multiLevelType w:val="multilevel"/>
    <w:tmpl w:val="FA86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6D650C80"/>
    <w:multiLevelType w:val="multilevel"/>
    <w:tmpl w:val="6B6C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6E866A4D"/>
    <w:multiLevelType w:val="multilevel"/>
    <w:tmpl w:val="C42A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704E2283"/>
    <w:multiLevelType w:val="multilevel"/>
    <w:tmpl w:val="7C9A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705301D9"/>
    <w:multiLevelType w:val="multilevel"/>
    <w:tmpl w:val="0686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71C616EB"/>
    <w:multiLevelType w:val="multilevel"/>
    <w:tmpl w:val="F620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71D83D69"/>
    <w:multiLevelType w:val="multilevel"/>
    <w:tmpl w:val="58A2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724E7604"/>
    <w:multiLevelType w:val="multilevel"/>
    <w:tmpl w:val="75D8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72777E9D"/>
    <w:multiLevelType w:val="multilevel"/>
    <w:tmpl w:val="4488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72B27864"/>
    <w:multiLevelType w:val="multilevel"/>
    <w:tmpl w:val="ADB2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73457639"/>
    <w:multiLevelType w:val="multilevel"/>
    <w:tmpl w:val="868E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741A4923"/>
    <w:multiLevelType w:val="multilevel"/>
    <w:tmpl w:val="EA9AA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74D02E05"/>
    <w:multiLevelType w:val="multilevel"/>
    <w:tmpl w:val="65DE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75AC1D8D"/>
    <w:multiLevelType w:val="multilevel"/>
    <w:tmpl w:val="CAA4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7719496A"/>
    <w:multiLevelType w:val="multilevel"/>
    <w:tmpl w:val="6D9E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775F50BD"/>
    <w:multiLevelType w:val="multilevel"/>
    <w:tmpl w:val="47B4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77E86079"/>
    <w:multiLevelType w:val="multilevel"/>
    <w:tmpl w:val="BBB6E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77F845E3"/>
    <w:multiLevelType w:val="multilevel"/>
    <w:tmpl w:val="A8427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78B17F18"/>
    <w:multiLevelType w:val="multilevel"/>
    <w:tmpl w:val="FD18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7C645550"/>
    <w:multiLevelType w:val="multilevel"/>
    <w:tmpl w:val="6946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 w15:restartNumberingAfterBreak="0">
    <w:nsid w:val="7C8A0AC1"/>
    <w:multiLevelType w:val="multilevel"/>
    <w:tmpl w:val="8BD8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7D0D2DB4"/>
    <w:multiLevelType w:val="multilevel"/>
    <w:tmpl w:val="27DA3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7DB608D9"/>
    <w:multiLevelType w:val="multilevel"/>
    <w:tmpl w:val="4782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7E17116A"/>
    <w:multiLevelType w:val="multilevel"/>
    <w:tmpl w:val="9AB2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7E2A71AF"/>
    <w:multiLevelType w:val="multilevel"/>
    <w:tmpl w:val="25AA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 w15:restartNumberingAfterBreak="0">
    <w:nsid w:val="7F095E54"/>
    <w:multiLevelType w:val="multilevel"/>
    <w:tmpl w:val="075A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7F356CDF"/>
    <w:multiLevelType w:val="multilevel"/>
    <w:tmpl w:val="FFB6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7F9422D6"/>
    <w:multiLevelType w:val="multilevel"/>
    <w:tmpl w:val="5052A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1905836">
    <w:abstractNumId w:val="20"/>
  </w:num>
  <w:num w:numId="2" w16cid:durableId="1351949864">
    <w:abstractNumId w:val="82"/>
  </w:num>
  <w:num w:numId="3" w16cid:durableId="1540896153">
    <w:abstractNumId w:val="42"/>
  </w:num>
  <w:num w:numId="4" w16cid:durableId="1557549737">
    <w:abstractNumId w:val="188"/>
  </w:num>
  <w:num w:numId="5" w16cid:durableId="698045639">
    <w:abstractNumId w:val="207"/>
  </w:num>
  <w:num w:numId="6" w16cid:durableId="583146404">
    <w:abstractNumId w:val="50"/>
  </w:num>
  <w:num w:numId="7" w16cid:durableId="1675455166">
    <w:abstractNumId w:val="121"/>
  </w:num>
  <w:num w:numId="8" w16cid:durableId="631520341">
    <w:abstractNumId w:val="157"/>
  </w:num>
  <w:num w:numId="9" w16cid:durableId="1825465966">
    <w:abstractNumId w:val="136"/>
  </w:num>
  <w:num w:numId="10" w16cid:durableId="1014647823">
    <w:abstractNumId w:val="191"/>
  </w:num>
  <w:num w:numId="11" w16cid:durableId="198204610">
    <w:abstractNumId w:val="24"/>
  </w:num>
  <w:num w:numId="12" w16cid:durableId="941884248">
    <w:abstractNumId w:val="148"/>
  </w:num>
  <w:num w:numId="13" w16cid:durableId="914126092">
    <w:abstractNumId w:val="119"/>
  </w:num>
  <w:num w:numId="14" w16cid:durableId="1830897452">
    <w:abstractNumId w:val="60"/>
  </w:num>
  <w:num w:numId="15" w16cid:durableId="2047171583">
    <w:abstractNumId w:val="66"/>
  </w:num>
  <w:num w:numId="16" w16cid:durableId="93520457">
    <w:abstractNumId w:val="26"/>
  </w:num>
  <w:num w:numId="17" w16cid:durableId="1553033983">
    <w:abstractNumId w:val="21"/>
  </w:num>
  <w:num w:numId="18" w16cid:durableId="646588016">
    <w:abstractNumId w:val="33"/>
  </w:num>
  <w:num w:numId="19" w16cid:durableId="908151980">
    <w:abstractNumId w:val="133"/>
  </w:num>
  <w:num w:numId="20" w16cid:durableId="1053234305">
    <w:abstractNumId w:val="77"/>
  </w:num>
  <w:num w:numId="21" w16cid:durableId="1279339422">
    <w:abstractNumId w:val="1"/>
  </w:num>
  <w:num w:numId="22" w16cid:durableId="176702348">
    <w:abstractNumId w:val="29"/>
  </w:num>
  <w:num w:numId="23" w16cid:durableId="111829726">
    <w:abstractNumId w:val="17"/>
  </w:num>
  <w:num w:numId="24" w16cid:durableId="716708069">
    <w:abstractNumId w:val="55"/>
  </w:num>
  <w:num w:numId="25" w16cid:durableId="1439133650">
    <w:abstractNumId w:val="22"/>
  </w:num>
  <w:num w:numId="26" w16cid:durableId="1915697016">
    <w:abstractNumId w:val="76"/>
  </w:num>
  <w:num w:numId="27" w16cid:durableId="2085251081">
    <w:abstractNumId w:val="107"/>
  </w:num>
  <w:num w:numId="28" w16cid:durableId="1376807883">
    <w:abstractNumId w:val="0"/>
  </w:num>
  <w:num w:numId="29" w16cid:durableId="1905800165">
    <w:abstractNumId w:val="116"/>
  </w:num>
  <w:num w:numId="30" w16cid:durableId="835346340">
    <w:abstractNumId w:val="6"/>
  </w:num>
  <w:num w:numId="31" w16cid:durableId="1639874554">
    <w:abstractNumId w:val="216"/>
  </w:num>
  <w:num w:numId="32" w16cid:durableId="2120947775">
    <w:abstractNumId w:val="224"/>
  </w:num>
  <w:num w:numId="33" w16cid:durableId="1825314659">
    <w:abstractNumId w:val="194"/>
  </w:num>
  <w:num w:numId="34" w16cid:durableId="1597791406">
    <w:abstractNumId w:val="28"/>
  </w:num>
  <w:num w:numId="35" w16cid:durableId="1929457559">
    <w:abstractNumId w:val="138"/>
  </w:num>
  <w:num w:numId="36" w16cid:durableId="1097949167">
    <w:abstractNumId w:val="201"/>
  </w:num>
  <w:num w:numId="37" w16cid:durableId="2146577237">
    <w:abstractNumId w:val="73"/>
  </w:num>
  <w:num w:numId="38" w16cid:durableId="2020309528">
    <w:abstractNumId w:val="59"/>
  </w:num>
  <w:num w:numId="39" w16cid:durableId="2001696223">
    <w:abstractNumId w:val="23"/>
  </w:num>
  <w:num w:numId="40" w16cid:durableId="884757867">
    <w:abstractNumId w:val="132"/>
  </w:num>
  <w:num w:numId="41" w16cid:durableId="152334670">
    <w:abstractNumId w:val="61"/>
  </w:num>
  <w:num w:numId="42" w16cid:durableId="767848462">
    <w:abstractNumId w:val="16"/>
  </w:num>
  <w:num w:numId="43" w16cid:durableId="600530668">
    <w:abstractNumId w:val="41"/>
  </w:num>
  <w:num w:numId="44" w16cid:durableId="783233715">
    <w:abstractNumId w:val="25"/>
  </w:num>
  <w:num w:numId="45" w16cid:durableId="1133985292">
    <w:abstractNumId w:val="113"/>
  </w:num>
  <w:num w:numId="46" w16cid:durableId="2004895578">
    <w:abstractNumId w:val="46"/>
  </w:num>
  <w:num w:numId="47" w16cid:durableId="1437214613">
    <w:abstractNumId w:val="43"/>
  </w:num>
  <w:num w:numId="48" w16cid:durableId="1453358272">
    <w:abstractNumId w:val="100"/>
  </w:num>
  <w:num w:numId="49" w16cid:durableId="1783572621">
    <w:abstractNumId w:val="176"/>
  </w:num>
  <w:num w:numId="50" w16cid:durableId="1886797637">
    <w:abstractNumId w:val="185"/>
  </w:num>
  <w:num w:numId="51" w16cid:durableId="1694187862">
    <w:abstractNumId w:val="177"/>
  </w:num>
  <w:num w:numId="52" w16cid:durableId="1552577415">
    <w:abstractNumId w:val="111"/>
  </w:num>
  <w:num w:numId="53" w16cid:durableId="218639033">
    <w:abstractNumId w:val="183"/>
  </w:num>
  <w:num w:numId="54" w16cid:durableId="476264004">
    <w:abstractNumId w:val="71"/>
  </w:num>
  <w:num w:numId="55" w16cid:durableId="213544055">
    <w:abstractNumId w:val="51"/>
  </w:num>
  <w:num w:numId="56" w16cid:durableId="1534073655">
    <w:abstractNumId w:val="174"/>
  </w:num>
  <w:num w:numId="57" w16cid:durableId="1499422002">
    <w:abstractNumId w:val="114"/>
  </w:num>
  <w:num w:numId="58" w16cid:durableId="1798602475">
    <w:abstractNumId w:val="70"/>
  </w:num>
  <w:num w:numId="59" w16cid:durableId="1600481489">
    <w:abstractNumId w:val="161"/>
  </w:num>
  <w:num w:numId="60" w16cid:durableId="1266232501">
    <w:abstractNumId w:val="209"/>
  </w:num>
  <w:num w:numId="61" w16cid:durableId="795754350">
    <w:abstractNumId w:val="184"/>
  </w:num>
  <w:num w:numId="62" w16cid:durableId="1350370546">
    <w:abstractNumId w:val="47"/>
  </w:num>
  <w:num w:numId="63" w16cid:durableId="696124651">
    <w:abstractNumId w:val="213"/>
  </w:num>
  <w:num w:numId="64" w16cid:durableId="2052655383">
    <w:abstractNumId w:val="167"/>
  </w:num>
  <w:num w:numId="65" w16cid:durableId="1061635502">
    <w:abstractNumId w:val="205"/>
  </w:num>
  <w:num w:numId="66" w16cid:durableId="1256865130">
    <w:abstractNumId w:val="175"/>
  </w:num>
  <w:num w:numId="67" w16cid:durableId="1134060782">
    <w:abstractNumId w:val="166"/>
  </w:num>
  <w:num w:numId="68" w16cid:durableId="1476332816">
    <w:abstractNumId w:val="63"/>
  </w:num>
  <w:num w:numId="69" w16cid:durableId="1960142772">
    <w:abstractNumId w:val="158"/>
  </w:num>
  <w:num w:numId="70" w16cid:durableId="670913444">
    <w:abstractNumId w:val="81"/>
  </w:num>
  <w:num w:numId="71" w16cid:durableId="184753345">
    <w:abstractNumId w:val="79"/>
  </w:num>
  <w:num w:numId="72" w16cid:durableId="1011951064">
    <w:abstractNumId w:val="159"/>
  </w:num>
  <w:num w:numId="73" w16cid:durableId="795299691">
    <w:abstractNumId w:val="15"/>
  </w:num>
  <w:num w:numId="74" w16cid:durableId="1367369940">
    <w:abstractNumId w:val="221"/>
  </w:num>
  <w:num w:numId="75" w16cid:durableId="409736449">
    <w:abstractNumId w:val="187"/>
  </w:num>
  <w:num w:numId="76" w16cid:durableId="1332178787">
    <w:abstractNumId w:val="196"/>
  </w:num>
  <w:num w:numId="77" w16cid:durableId="666635632">
    <w:abstractNumId w:val="218"/>
  </w:num>
  <w:num w:numId="78" w16cid:durableId="1282807774">
    <w:abstractNumId w:val="115"/>
  </w:num>
  <w:num w:numId="79" w16cid:durableId="720206595">
    <w:abstractNumId w:val="135"/>
  </w:num>
  <w:num w:numId="80" w16cid:durableId="935331947">
    <w:abstractNumId w:val="12"/>
  </w:num>
  <w:num w:numId="81" w16cid:durableId="2104496366">
    <w:abstractNumId w:val="65"/>
  </w:num>
  <w:num w:numId="82" w16cid:durableId="637539701">
    <w:abstractNumId w:val="92"/>
  </w:num>
  <w:num w:numId="83" w16cid:durableId="1740472123">
    <w:abstractNumId w:val="193"/>
  </w:num>
  <w:num w:numId="84" w16cid:durableId="585647824">
    <w:abstractNumId w:val="139"/>
  </w:num>
  <w:num w:numId="85" w16cid:durableId="1442148252">
    <w:abstractNumId w:val="228"/>
  </w:num>
  <w:num w:numId="86" w16cid:durableId="1290546585">
    <w:abstractNumId w:val="14"/>
  </w:num>
  <w:num w:numId="87" w16cid:durableId="1382291477">
    <w:abstractNumId w:val="153"/>
  </w:num>
  <w:num w:numId="88" w16cid:durableId="1130200352">
    <w:abstractNumId w:val="2"/>
  </w:num>
  <w:num w:numId="89" w16cid:durableId="261377652">
    <w:abstractNumId w:val="44"/>
  </w:num>
  <w:num w:numId="90" w16cid:durableId="1137454801">
    <w:abstractNumId w:val="202"/>
  </w:num>
  <w:num w:numId="91" w16cid:durableId="578757391">
    <w:abstractNumId w:val="127"/>
  </w:num>
  <w:num w:numId="92" w16cid:durableId="1523392735">
    <w:abstractNumId w:val="93"/>
  </w:num>
  <w:num w:numId="93" w16cid:durableId="1604805316">
    <w:abstractNumId w:val="230"/>
  </w:num>
  <w:num w:numId="94" w16cid:durableId="524752112">
    <w:abstractNumId w:val="156"/>
  </w:num>
  <w:num w:numId="95" w16cid:durableId="302586243">
    <w:abstractNumId w:val="214"/>
  </w:num>
  <w:num w:numId="96" w16cid:durableId="137186828">
    <w:abstractNumId w:val="199"/>
  </w:num>
  <w:num w:numId="97" w16cid:durableId="1952006010">
    <w:abstractNumId w:val="180"/>
  </w:num>
  <w:num w:numId="98" w16cid:durableId="1620212711">
    <w:abstractNumId w:val="233"/>
  </w:num>
  <w:num w:numId="99" w16cid:durableId="659889797">
    <w:abstractNumId w:val="154"/>
  </w:num>
  <w:num w:numId="100" w16cid:durableId="626621282">
    <w:abstractNumId w:val="18"/>
  </w:num>
  <w:num w:numId="101" w16cid:durableId="303508375">
    <w:abstractNumId w:val="126"/>
  </w:num>
  <w:num w:numId="102" w16cid:durableId="814377630">
    <w:abstractNumId w:val="231"/>
  </w:num>
  <w:num w:numId="103" w16cid:durableId="1797791156">
    <w:abstractNumId w:val="222"/>
  </w:num>
  <w:num w:numId="104" w16cid:durableId="1165391222">
    <w:abstractNumId w:val="128"/>
  </w:num>
  <w:num w:numId="105" w16cid:durableId="1912420332">
    <w:abstractNumId w:val="19"/>
  </w:num>
  <w:num w:numId="106" w16cid:durableId="1183711450">
    <w:abstractNumId w:val="57"/>
  </w:num>
  <w:num w:numId="107" w16cid:durableId="2106419175">
    <w:abstractNumId w:val="195"/>
  </w:num>
  <w:num w:numId="108" w16cid:durableId="1954555170">
    <w:abstractNumId w:val="11"/>
  </w:num>
  <w:num w:numId="109" w16cid:durableId="678191726">
    <w:abstractNumId w:val="118"/>
  </w:num>
  <w:num w:numId="110" w16cid:durableId="621619943">
    <w:abstractNumId w:val="217"/>
  </w:num>
  <w:num w:numId="111" w16cid:durableId="81028705">
    <w:abstractNumId w:val="13"/>
  </w:num>
  <w:num w:numId="112" w16cid:durableId="1595238512">
    <w:abstractNumId w:val="178"/>
  </w:num>
  <w:num w:numId="113" w16cid:durableId="56169026">
    <w:abstractNumId w:val="151"/>
  </w:num>
  <w:num w:numId="114" w16cid:durableId="1545798469">
    <w:abstractNumId w:val="35"/>
  </w:num>
  <w:num w:numId="115" w16cid:durableId="2116552719">
    <w:abstractNumId w:val="94"/>
  </w:num>
  <w:num w:numId="116" w16cid:durableId="491213513">
    <w:abstractNumId w:val="181"/>
  </w:num>
  <w:num w:numId="117" w16cid:durableId="745495623">
    <w:abstractNumId w:val="102"/>
  </w:num>
  <w:num w:numId="118" w16cid:durableId="1510485754">
    <w:abstractNumId w:val="147"/>
  </w:num>
  <w:num w:numId="119" w16cid:durableId="691686698">
    <w:abstractNumId w:val="204"/>
  </w:num>
  <w:num w:numId="120" w16cid:durableId="787315555">
    <w:abstractNumId w:val="52"/>
  </w:num>
  <w:num w:numId="121" w16cid:durableId="422726055">
    <w:abstractNumId w:val="146"/>
  </w:num>
  <w:num w:numId="122" w16cid:durableId="1794520595">
    <w:abstractNumId w:val="168"/>
  </w:num>
  <w:num w:numId="123" w16cid:durableId="534932223">
    <w:abstractNumId w:val="89"/>
  </w:num>
  <w:num w:numId="124" w16cid:durableId="14044103">
    <w:abstractNumId w:val="7"/>
  </w:num>
  <w:num w:numId="125" w16cid:durableId="1403865487">
    <w:abstractNumId w:val="223"/>
  </w:num>
  <w:num w:numId="126" w16cid:durableId="1905022870">
    <w:abstractNumId w:val="37"/>
  </w:num>
  <w:num w:numId="127" w16cid:durableId="1967808516">
    <w:abstractNumId w:val="149"/>
  </w:num>
  <w:num w:numId="128" w16cid:durableId="216547282">
    <w:abstractNumId w:val="97"/>
  </w:num>
  <w:num w:numId="129" w16cid:durableId="1603300419">
    <w:abstractNumId w:val="80"/>
  </w:num>
  <w:num w:numId="130" w16cid:durableId="122579345">
    <w:abstractNumId w:val="64"/>
  </w:num>
  <w:num w:numId="131" w16cid:durableId="823203922">
    <w:abstractNumId w:val="84"/>
  </w:num>
  <w:num w:numId="132" w16cid:durableId="1085688313">
    <w:abstractNumId w:val="78"/>
  </w:num>
  <w:num w:numId="133" w16cid:durableId="400493295">
    <w:abstractNumId w:val="39"/>
  </w:num>
  <w:num w:numId="134" w16cid:durableId="759831249">
    <w:abstractNumId w:val="86"/>
  </w:num>
  <w:num w:numId="135" w16cid:durableId="1269388697">
    <w:abstractNumId w:val="212"/>
  </w:num>
  <w:num w:numId="136" w16cid:durableId="691227863">
    <w:abstractNumId w:val="40"/>
  </w:num>
  <w:num w:numId="137" w16cid:durableId="1051074023">
    <w:abstractNumId w:val="123"/>
  </w:num>
  <w:num w:numId="138" w16cid:durableId="1699693776">
    <w:abstractNumId w:val="142"/>
  </w:num>
  <w:num w:numId="139" w16cid:durableId="900871282">
    <w:abstractNumId w:val="31"/>
  </w:num>
  <w:num w:numId="140" w16cid:durableId="1039629795">
    <w:abstractNumId w:val="215"/>
  </w:num>
  <w:num w:numId="141" w16cid:durableId="1654604315">
    <w:abstractNumId w:val="198"/>
  </w:num>
  <w:num w:numId="142" w16cid:durableId="793451250">
    <w:abstractNumId w:val="122"/>
  </w:num>
  <w:num w:numId="143" w16cid:durableId="290600104">
    <w:abstractNumId w:val="3"/>
  </w:num>
  <w:num w:numId="144" w16cid:durableId="925378567">
    <w:abstractNumId w:val="32"/>
  </w:num>
  <w:num w:numId="145" w16cid:durableId="1600603864">
    <w:abstractNumId w:val="179"/>
  </w:num>
  <w:num w:numId="146" w16cid:durableId="1248078306">
    <w:abstractNumId w:val="110"/>
  </w:num>
  <w:num w:numId="147" w16cid:durableId="198131767">
    <w:abstractNumId w:val="229"/>
  </w:num>
  <w:num w:numId="148" w16cid:durableId="101658754">
    <w:abstractNumId w:val="91"/>
  </w:num>
  <w:num w:numId="149" w16cid:durableId="1228296028">
    <w:abstractNumId w:val="54"/>
  </w:num>
  <w:num w:numId="150" w16cid:durableId="1679692302">
    <w:abstractNumId w:val="112"/>
  </w:num>
  <w:num w:numId="151" w16cid:durableId="1772696685">
    <w:abstractNumId w:val="130"/>
  </w:num>
  <w:num w:numId="152" w16cid:durableId="1507288419">
    <w:abstractNumId w:val="5"/>
  </w:num>
  <w:num w:numId="153" w16cid:durableId="486046529">
    <w:abstractNumId w:val="190"/>
  </w:num>
  <w:num w:numId="154" w16cid:durableId="876695637">
    <w:abstractNumId w:val="106"/>
  </w:num>
  <w:num w:numId="155" w16cid:durableId="969017214">
    <w:abstractNumId w:val="72"/>
  </w:num>
  <w:num w:numId="156" w16cid:durableId="44331484">
    <w:abstractNumId w:val="68"/>
  </w:num>
  <w:num w:numId="157" w16cid:durableId="1944458275">
    <w:abstractNumId w:val="140"/>
  </w:num>
  <w:num w:numId="158" w16cid:durableId="515776178">
    <w:abstractNumId w:val="211"/>
  </w:num>
  <w:num w:numId="159" w16cid:durableId="1205749389">
    <w:abstractNumId w:val="150"/>
  </w:num>
  <w:num w:numId="160" w16cid:durableId="1972056467">
    <w:abstractNumId w:val="200"/>
  </w:num>
  <w:num w:numId="161" w16cid:durableId="998659799">
    <w:abstractNumId w:val="53"/>
  </w:num>
  <w:num w:numId="162" w16cid:durableId="1624653019">
    <w:abstractNumId w:val="98"/>
  </w:num>
  <w:num w:numId="163" w16cid:durableId="1575236989">
    <w:abstractNumId w:val="234"/>
  </w:num>
  <w:num w:numId="164" w16cid:durableId="392235529">
    <w:abstractNumId w:val="124"/>
  </w:num>
  <w:num w:numId="165" w16cid:durableId="1091436928">
    <w:abstractNumId w:val="62"/>
  </w:num>
  <w:num w:numId="166" w16cid:durableId="1838810191">
    <w:abstractNumId w:val="141"/>
  </w:num>
  <w:num w:numId="167" w16cid:durableId="1407259440">
    <w:abstractNumId w:val="208"/>
  </w:num>
  <w:num w:numId="168" w16cid:durableId="1316954536">
    <w:abstractNumId w:val="137"/>
  </w:num>
  <w:num w:numId="169" w16cid:durableId="612178661">
    <w:abstractNumId w:val="163"/>
  </w:num>
  <w:num w:numId="170" w16cid:durableId="792554221">
    <w:abstractNumId w:val="155"/>
  </w:num>
  <w:num w:numId="171" w16cid:durableId="503781322">
    <w:abstractNumId w:val="131"/>
  </w:num>
  <w:num w:numId="172" w16cid:durableId="613438310">
    <w:abstractNumId w:val="129"/>
  </w:num>
  <w:num w:numId="173" w16cid:durableId="497769509">
    <w:abstractNumId w:val="99"/>
  </w:num>
  <w:num w:numId="174" w16cid:durableId="1511673931">
    <w:abstractNumId w:val="108"/>
  </w:num>
  <w:num w:numId="175" w16cid:durableId="463697109">
    <w:abstractNumId w:val="58"/>
  </w:num>
  <w:num w:numId="176" w16cid:durableId="2038773989">
    <w:abstractNumId w:val="144"/>
  </w:num>
  <w:num w:numId="177" w16cid:durableId="1607225528">
    <w:abstractNumId w:val="170"/>
  </w:num>
  <w:num w:numId="178" w16cid:durableId="1658993175">
    <w:abstractNumId w:val="165"/>
  </w:num>
  <w:num w:numId="179" w16cid:durableId="1763405955">
    <w:abstractNumId w:val="96"/>
  </w:num>
  <w:num w:numId="180" w16cid:durableId="1167479063">
    <w:abstractNumId w:val="173"/>
  </w:num>
  <w:num w:numId="181" w16cid:durableId="2035840110">
    <w:abstractNumId w:val="74"/>
  </w:num>
  <w:num w:numId="182" w16cid:durableId="1429734508">
    <w:abstractNumId w:val="206"/>
  </w:num>
  <w:num w:numId="183" w16cid:durableId="215044558">
    <w:abstractNumId w:val="120"/>
  </w:num>
  <w:num w:numId="184" w16cid:durableId="1383215127">
    <w:abstractNumId w:val="48"/>
  </w:num>
  <w:num w:numId="185" w16cid:durableId="348528886">
    <w:abstractNumId w:val="49"/>
  </w:num>
  <w:num w:numId="186" w16cid:durableId="48965517">
    <w:abstractNumId w:val="109"/>
  </w:num>
  <w:num w:numId="187" w16cid:durableId="1367635135">
    <w:abstractNumId w:val="34"/>
  </w:num>
  <w:num w:numId="188" w16cid:durableId="360522247">
    <w:abstractNumId w:val="8"/>
  </w:num>
  <w:num w:numId="189" w16cid:durableId="896817280">
    <w:abstractNumId w:val="186"/>
  </w:num>
  <w:num w:numId="190" w16cid:durableId="1543396146">
    <w:abstractNumId w:val="192"/>
  </w:num>
  <w:num w:numId="191" w16cid:durableId="1889872817">
    <w:abstractNumId w:val="134"/>
  </w:num>
  <w:num w:numId="192" w16cid:durableId="876242090">
    <w:abstractNumId w:val="210"/>
  </w:num>
  <w:num w:numId="193" w16cid:durableId="442768369">
    <w:abstractNumId w:val="30"/>
  </w:num>
  <w:num w:numId="194" w16cid:durableId="1734428463">
    <w:abstractNumId w:val="90"/>
  </w:num>
  <w:num w:numId="195" w16cid:durableId="283192696">
    <w:abstractNumId w:val="85"/>
  </w:num>
  <w:num w:numId="196" w16cid:durableId="70583523">
    <w:abstractNumId w:val="45"/>
  </w:num>
  <w:num w:numId="197" w16cid:durableId="325089229">
    <w:abstractNumId w:val="83"/>
  </w:num>
  <w:num w:numId="198" w16cid:durableId="327249062">
    <w:abstractNumId w:val="125"/>
  </w:num>
  <w:num w:numId="199" w16cid:durableId="1526555987">
    <w:abstractNumId w:val="172"/>
  </w:num>
  <w:num w:numId="200" w16cid:durableId="934096968">
    <w:abstractNumId w:val="164"/>
  </w:num>
  <w:num w:numId="201" w16cid:durableId="2070806620">
    <w:abstractNumId w:val="220"/>
  </w:num>
  <w:num w:numId="202" w16cid:durableId="206456221">
    <w:abstractNumId w:val="232"/>
  </w:num>
  <w:num w:numId="203" w16cid:durableId="2029091810">
    <w:abstractNumId w:val="145"/>
  </w:num>
  <w:num w:numId="204" w16cid:durableId="754860874">
    <w:abstractNumId w:val="143"/>
  </w:num>
  <w:num w:numId="205" w16cid:durableId="1305162207">
    <w:abstractNumId w:val="104"/>
  </w:num>
  <w:num w:numId="206" w16cid:durableId="833185857">
    <w:abstractNumId w:val="9"/>
  </w:num>
  <w:num w:numId="207" w16cid:durableId="1124152544">
    <w:abstractNumId w:val="160"/>
  </w:num>
  <w:num w:numId="208" w16cid:durableId="2051759056">
    <w:abstractNumId w:val="75"/>
  </w:num>
  <w:num w:numId="209" w16cid:durableId="978725938">
    <w:abstractNumId w:val="225"/>
  </w:num>
  <w:num w:numId="210" w16cid:durableId="1563755434">
    <w:abstractNumId w:val="69"/>
  </w:num>
  <w:num w:numId="211" w16cid:durableId="1709573944">
    <w:abstractNumId w:val="101"/>
  </w:num>
  <w:num w:numId="212" w16cid:durableId="1009522938">
    <w:abstractNumId w:val="95"/>
  </w:num>
  <w:num w:numId="213" w16cid:durableId="1075972447">
    <w:abstractNumId w:val="152"/>
  </w:num>
  <w:num w:numId="214" w16cid:durableId="410857030">
    <w:abstractNumId w:val="88"/>
  </w:num>
  <w:num w:numId="215" w16cid:durableId="1999773227">
    <w:abstractNumId w:val="219"/>
  </w:num>
  <w:num w:numId="216" w16cid:durableId="1246838721">
    <w:abstractNumId w:val="27"/>
  </w:num>
  <w:num w:numId="217" w16cid:durableId="1210803266">
    <w:abstractNumId w:val="36"/>
  </w:num>
  <w:num w:numId="218" w16cid:durableId="728310917">
    <w:abstractNumId w:val="226"/>
  </w:num>
  <w:num w:numId="219" w16cid:durableId="516383348">
    <w:abstractNumId w:val="105"/>
  </w:num>
  <w:num w:numId="220" w16cid:durableId="1658726011">
    <w:abstractNumId w:val="162"/>
  </w:num>
  <w:num w:numId="221" w16cid:durableId="1274553092">
    <w:abstractNumId w:val="227"/>
  </w:num>
  <w:num w:numId="222" w16cid:durableId="811562049">
    <w:abstractNumId w:val="10"/>
  </w:num>
  <w:num w:numId="223" w16cid:durableId="118647354">
    <w:abstractNumId w:val="67"/>
  </w:num>
  <w:num w:numId="224" w16cid:durableId="1422602946">
    <w:abstractNumId w:val="38"/>
  </w:num>
  <w:num w:numId="225" w16cid:durableId="995185373">
    <w:abstractNumId w:val="197"/>
  </w:num>
  <w:num w:numId="226" w16cid:durableId="425736615">
    <w:abstractNumId w:val="87"/>
  </w:num>
  <w:num w:numId="227" w16cid:durableId="23332519">
    <w:abstractNumId w:val="203"/>
  </w:num>
  <w:num w:numId="228" w16cid:durableId="1894463897">
    <w:abstractNumId w:val="171"/>
  </w:num>
  <w:num w:numId="229" w16cid:durableId="1622688385">
    <w:abstractNumId w:val="169"/>
  </w:num>
  <w:num w:numId="230" w16cid:durableId="630357848">
    <w:abstractNumId w:val="56"/>
  </w:num>
  <w:num w:numId="231" w16cid:durableId="630289701">
    <w:abstractNumId w:val="103"/>
  </w:num>
  <w:num w:numId="232" w16cid:durableId="96144946">
    <w:abstractNumId w:val="182"/>
  </w:num>
  <w:num w:numId="233" w16cid:durableId="624779683">
    <w:abstractNumId w:val="117"/>
  </w:num>
  <w:num w:numId="234" w16cid:durableId="1421676089">
    <w:abstractNumId w:val="4"/>
  </w:num>
  <w:num w:numId="235" w16cid:durableId="1261063499">
    <w:abstractNumId w:val="189"/>
  </w:num>
  <w:numIdMacAtCleanup w:val="1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ocumentProtection w:edit="comments" w:enforcement="0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A6"/>
    <w:rsid w:val="00001A20"/>
    <w:rsid w:val="00001E93"/>
    <w:rsid w:val="0000212C"/>
    <w:rsid w:val="00002185"/>
    <w:rsid w:val="000027AF"/>
    <w:rsid w:val="00002A2F"/>
    <w:rsid w:val="00002AE5"/>
    <w:rsid w:val="00002DF1"/>
    <w:rsid w:val="00002EAA"/>
    <w:rsid w:val="0000354A"/>
    <w:rsid w:val="000037D9"/>
    <w:rsid w:val="00003C58"/>
    <w:rsid w:val="00003F03"/>
    <w:rsid w:val="000040F6"/>
    <w:rsid w:val="0000437A"/>
    <w:rsid w:val="00004836"/>
    <w:rsid w:val="00004E94"/>
    <w:rsid w:val="0000569A"/>
    <w:rsid w:val="0000611B"/>
    <w:rsid w:val="00006233"/>
    <w:rsid w:val="0000683F"/>
    <w:rsid w:val="00006F6D"/>
    <w:rsid w:val="00007A30"/>
    <w:rsid w:val="000100E5"/>
    <w:rsid w:val="000101CC"/>
    <w:rsid w:val="000102B8"/>
    <w:rsid w:val="00010346"/>
    <w:rsid w:val="0001046C"/>
    <w:rsid w:val="00010C63"/>
    <w:rsid w:val="00010F69"/>
    <w:rsid w:val="000111F4"/>
    <w:rsid w:val="0001126D"/>
    <w:rsid w:val="0001133A"/>
    <w:rsid w:val="0001162E"/>
    <w:rsid w:val="00011AFB"/>
    <w:rsid w:val="000120AA"/>
    <w:rsid w:val="00012358"/>
    <w:rsid w:val="0001268E"/>
    <w:rsid w:val="000129CF"/>
    <w:rsid w:val="00013A7D"/>
    <w:rsid w:val="000140C7"/>
    <w:rsid w:val="000146F9"/>
    <w:rsid w:val="00014A69"/>
    <w:rsid w:val="00015308"/>
    <w:rsid w:val="000154DE"/>
    <w:rsid w:val="00015601"/>
    <w:rsid w:val="00015A1A"/>
    <w:rsid w:val="00016218"/>
    <w:rsid w:val="000166E8"/>
    <w:rsid w:val="000168C3"/>
    <w:rsid w:val="00017064"/>
    <w:rsid w:val="0001768B"/>
    <w:rsid w:val="00017D46"/>
    <w:rsid w:val="00017FDE"/>
    <w:rsid w:val="0002069F"/>
    <w:rsid w:val="00020E12"/>
    <w:rsid w:val="00021548"/>
    <w:rsid w:val="000215EB"/>
    <w:rsid w:val="00021BB8"/>
    <w:rsid w:val="0002204C"/>
    <w:rsid w:val="00022279"/>
    <w:rsid w:val="00022615"/>
    <w:rsid w:val="0002272B"/>
    <w:rsid w:val="0002291E"/>
    <w:rsid w:val="00022B0B"/>
    <w:rsid w:val="00022B4D"/>
    <w:rsid w:val="00022F4F"/>
    <w:rsid w:val="00022F9B"/>
    <w:rsid w:val="00023905"/>
    <w:rsid w:val="00023AC1"/>
    <w:rsid w:val="000240EC"/>
    <w:rsid w:val="000243CC"/>
    <w:rsid w:val="0002447B"/>
    <w:rsid w:val="00024709"/>
    <w:rsid w:val="00024B0E"/>
    <w:rsid w:val="00024B6C"/>
    <w:rsid w:val="00024C37"/>
    <w:rsid w:val="00025079"/>
    <w:rsid w:val="0002528A"/>
    <w:rsid w:val="0002538D"/>
    <w:rsid w:val="00026418"/>
    <w:rsid w:val="00026643"/>
    <w:rsid w:val="00026A8F"/>
    <w:rsid w:val="00026DB7"/>
    <w:rsid w:val="00030346"/>
    <w:rsid w:val="000304F2"/>
    <w:rsid w:val="00030C7A"/>
    <w:rsid w:val="00030DDB"/>
    <w:rsid w:val="000321D7"/>
    <w:rsid w:val="00032C54"/>
    <w:rsid w:val="00033329"/>
    <w:rsid w:val="0003434C"/>
    <w:rsid w:val="000354BC"/>
    <w:rsid w:val="00035809"/>
    <w:rsid w:val="00036C70"/>
    <w:rsid w:val="00036E2A"/>
    <w:rsid w:val="000373AA"/>
    <w:rsid w:val="00037624"/>
    <w:rsid w:val="000376C2"/>
    <w:rsid w:val="00037736"/>
    <w:rsid w:val="00037A1F"/>
    <w:rsid w:val="00037AD0"/>
    <w:rsid w:val="00037B03"/>
    <w:rsid w:val="00040258"/>
    <w:rsid w:val="00040387"/>
    <w:rsid w:val="000403F4"/>
    <w:rsid w:val="000407B1"/>
    <w:rsid w:val="00040A74"/>
    <w:rsid w:val="00040AFE"/>
    <w:rsid w:val="000411C4"/>
    <w:rsid w:val="0004126A"/>
    <w:rsid w:val="000412FC"/>
    <w:rsid w:val="0004147A"/>
    <w:rsid w:val="00041DCB"/>
    <w:rsid w:val="0004206E"/>
    <w:rsid w:val="0004232E"/>
    <w:rsid w:val="00042373"/>
    <w:rsid w:val="000426DD"/>
    <w:rsid w:val="00042FD4"/>
    <w:rsid w:val="000432FE"/>
    <w:rsid w:val="00044235"/>
    <w:rsid w:val="00044512"/>
    <w:rsid w:val="00044A32"/>
    <w:rsid w:val="000450D7"/>
    <w:rsid w:val="00045F08"/>
    <w:rsid w:val="00046213"/>
    <w:rsid w:val="00046A2E"/>
    <w:rsid w:val="00046DB5"/>
    <w:rsid w:val="00046DE7"/>
    <w:rsid w:val="00046DF9"/>
    <w:rsid w:val="0004732B"/>
    <w:rsid w:val="00047352"/>
    <w:rsid w:val="00047589"/>
    <w:rsid w:val="00047CB8"/>
    <w:rsid w:val="00050252"/>
    <w:rsid w:val="00050453"/>
    <w:rsid w:val="0005073B"/>
    <w:rsid w:val="0005080E"/>
    <w:rsid w:val="00050D0A"/>
    <w:rsid w:val="00050E95"/>
    <w:rsid w:val="000510FE"/>
    <w:rsid w:val="00051210"/>
    <w:rsid w:val="000513AE"/>
    <w:rsid w:val="00051B41"/>
    <w:rsid w:val="00051F5D"/>
    <w:rsid w:val="00052924"/>
    <w:rsid w:val="00052CA7"/>
    <w:rsid w:val="00052E7F"/>
    <w:rsid w:val="00052FF9"/>
    <w:rsid w:val="0005308C"/>
    <w:rsid w:val="0005346F"/>
    <w:rsid w:val="00053997"/>
    <w:rsid w:val="00053E6C"/>
    <w:rsid w:val="000548EC"/>
    <w:rsid w:val="00054BEB"/>
    <w:rsid w:val="0005502B"/>
    <w:rsid w:val="000551D7"/>
    <w:rsid w:val="00055A50"/>
    <w:rsid w:val="000561AC"/>
    <w:rsid w:val="0005681B"/>
    <w:rsid w:val="00056C02"/>
    <w:rsid w:val="00057A8D"/>
    <w:rsid w:val="00057C44"/>
    <w:rsid w:val="00057CD1"/>
    <w:rsid w:val="00057E39"/>
    <w:rsid w:val="00057ECB"/>
    <w:rsid w:val="00057FF7"/>
    <w:rsid w:val="0006008B"/>
    <w:rsid w:val="000601CA"/>
    <w:rsid w:val="00060362"/>
    <w:rsid w:val="000606C3"/>
    <w:rsid w:val="00060996"/>
    <w:rsid w:val="00060B60"/>
    <w:rsid w:val="00060DC9"/>
    <w:rsid w:val="000610EC"/>
    <w:rsid w:val="000611DF"/>
    <w:rsid w:val="000615DA"/>
    <w:rsid w:val="00061CC3"/>
    <w:rsid w:val="00061FE7"/>
    <w:rsid w:val="00062401"/>
    <w:rsid w:val="00062662"/>
    <w:rsid w:val="00062BCE"/>
    <w:rsid w:val="00062C37"/>
    <w:rsid w:val="000636CB"/>
    <w:rsid w:val="00063A6B"/>
    <w:rsid w:val="00063D4E"/>
    <w:rsid w:val="00064265"/>
    <w:rsid w:val="000644B5"/>
    <w:rsid w:val="000647D9"/>
    <w:rsid w:val="00064EFD"/>
    <w:rsid w:val="000668CE"/>
    <w:rsid w:val="00066A12"/>
    <w:rsid w:val="0006743C"/>
    <w:rsid w:val="000679C3"/>
    <w:rsid w:val="00067F4F"/>
    <w:rsid w:val="00070706"/>
    <w:rsid w:val="000707C2"/>
    <w:rsid w:val="00070E6C"/>
    <w:rsid w:val="00070ECC"/>
    <w:rsid w:val="00071024"/>
    <w:rsid w:val="0007149B"/>
    <w:rsid w:val="00071F52"/>
    <w:rsid w:val="00071F9D"/>
    <w:rsid w:val="0007239E"/>
    <w:rsid w:val="00072783"/>
    <w:rsid w:val="0007410D"/>
    <w:rsid w:val="00074C73"/>
    <w:rsid w:val="00075443"/>
    <w:rsid w:val="00075491"/>
    <w:rsid w:val="00075607"/>
    <w:rsid w:val="000759BE"/>
    <w:rsid w:val="00075D58"/>
    <w:rsid w:val="00075FD0"/>
    <w:rsid w:val="000764BD"/>
    <w:rsid w:val="000767B9"/>
    <w:rsid w:val="000768E5"/>
    <w:rsid w:val="00076D66"/>
    <w:rsid w:val="0007766A"/>
    <w:rsid w:val="0007795E"/>
    <w:rsid w:val="000779E5"/>
    <w:rsid w:val="00080204"/>
    <w:rsid w:val="00081179"/>
    <w:rsid w:val="0008128E"/>
    <w:rsid w:val="000813C7"/>
    <w:rsid w:val="00081C4B"/>
    <w:rsid w:val="00081F65"/>
    <w:rsid w:val="00082033"/>
    <w:rsid w:val="000822F0"/>
    <w:rsid w:val="0008276F"/>
    <w:rsid w:val="00082A36"/>
    <w:rsid w:val="0008325A"/>
    <w:rsid w:val="0008325B"/>
    <w:rsid w:val="0008386A"/>
    <w:rsid w:val="000840FE"/>
    <w:rsid w:val="00084612"/>
    <w:rsid w:val="000849D9"/>
    <w:rsid w:val="0008579A"/>
    <w:rsid w:val="000859BA"/>
    <w:rsid w:val="00086090"/>
    <w:rsid w:val="00086A78"/>
    <w:rsid w:val="00086CC3"/>
    <w:rsid w:val="00086E6D"/>
    <w:rsid w:val="00087506"/>
    <w:rsid w:val="0008755D"/>
    <w:rsid w:val="0008764D"/>
    <w:rsid w:val="00087B89"/>
    <w:rsid w:val="00087DB2"/>
    <w:rsid w:val="000902DD"/>
    <w:rsid w:val="00090472"/>
    <w:rsid w:val="0009048E"/>
    <w:rsid w:val="00090DA3"/>
    <w:rsid w:val="0009102A"/>
    <w:rsid w:val="000916A7"/>
    <w:rsid w:val="00091991"/>
    <w:rsid w:val="000919CD"/>
    <w:rsid w:val="00091E70"/>
    <w:rsid w:val="00092071"/>
    <w:rsid w:val="0009216B"/>
    <w:rsid w:val="00092AFF"/>
    <w:rsid w:val="00092F29"/>
    <w:rsid w:val="0009341B"/>
    <w:rsid w:val="000934F4"/>
    <w:rsid w:val="00093C69"/>
    <w:rsid w:val="00093E5E"/>
    <w:rsid w:val="00093E6C"/>
    <w:rsid w:val="000941BC"/>
    <w:rsid w:val="000946A4"/>
    <w:rsid w:val="00094DD9"/>
    <w:rsid w:val="00094E93"/>
    <w:rsid w:val="0009571A"/>
    <w:rsid w:val="00095ACD"/>
    <w:rsid w:val="00095F0E"/>
    <w:rsid w:val="000960F3"/>
    <w:rsid w:val="00096470"/>
    <w:rsid w:val="00096915"/>
    <w:rsid w:val="000971DF"/>
    <w:rsid w:val="00097575"/>
    <w:rsid w:val="00097E1B"/>
    <w:rsid w:val="000A0175"/>
    <w:rsid w:val="000A0972"/>
    <w:rsid w:val="000A1E39"/>
    <w:rsid w:val="000A20DB"/>
    <w:rsid w:val="000A2490"/>
    <w:rsid w:val="000A2877"/>
    <w:rsid w:val="000A2D22"/>
    <w:rsid w:val="000A2DD7"/>
    <w:rsid w:val="000A33D6"/>
    <w:rsid w:val="000A3783"/>
    <w:rsid w:val="000A3A0B"/>
    <w:rsid w:val="000A3D77"/>
    <w:rsid w:val="000A40A8"/>
    <w:rsid w:val="000A4513"/>
    <w:rsid w:val="000A5258"/>
    <w:rsid w:val="000A528B"/>
    <w:rsid w:val="000A5EE7"/>
    <w:rsid w:val="000A6023"/>
    <w:rsid w:val="000A728C"/>
    <w:rsid w:val="000A782B"/>
    <w:rsid w:val="000B098F"/>
    <w:rsid w:val="000B0A12"/>
    <w:rsid w:val="000B141C"/>
    <w:rsid w:val="000B153C"/>
    <w:rsid w:val="000B15B8"/>
    <w:rsid w:val="000B1BC5"/>
    <w:rsid w:val="000B2A90"/>
    <w:rsid w:val="000B2D0A"/>
    <w:rsid w:val="000B36D9"/>
    <w:rsid w:val="000B3BC8"/>
    <w:rsid w:val="000B40A7"/>
    <w:rsid w:val="000B4231"/>
    <w:rsid w:val="000B4306"/>
    <w:rsid w:val="000B4343"/>
    <w:rsid w:val="000B4862"/>
    <w:rsid w:val="000B4D20"/>
    <w:rsid w:val="000B5D44"/>
    <w:rsid w:val="000B6262"/>
    <w:rsid w:val="000B6853"/>
    <w:rsid w:val="000B6DD6"/>
    <w:rsid w:val="000B7818"/>
    <w:rsid w:val="000B7863"/>
    <w:rsid w:val="000C0284"/>
    <w:rsid w:val="000C0EBD"/>
    <w:rsid w:val="000C0F7C"/>
    <w:rsid w:val="000C1067"/>
    <w:rsid w:val="000C121D"/>
    <w:rsid w:val="000C13DD"/>
    <w:rsid w:val="000C1931"/>
    <w:rsid w:val="000C1CF7"/>
    <w:rsid w:val="000C3106"/>
    <w:rsid w:val="000C3E70"/>
    <w:rsid w:val="000C403E"/>
    <w:rsid w:val="000C46A8"/>
    <w:rsid w:val="000C48D9"/>
    <w:rsid w:val="000C5117"/>
    <w:rsid w:val="000C5BFE"/>
    <w:rsid w:val="000C6081"/>
    <w:rsid w:val="000C62D7"/>
    <w:rsid w:val="000C68DF"/>
    <w:rsid w:val="000C6BB9"/>
    <w:rsid w:val="000C6C36"/>
    <w:rsid w:val="000C75ED"/>
    <w:rsid w:val="000D001D"/>
    <w:rsid w:val="000D008D"/>
    <w:rsid w:val="000D0168"/>
    <w:rsid w:val="000D016F"/>
    <w:rsid w:val="000D01FE"/>
    <w:rsid w:val="000D0202"/>
    <w:rsid w:val="000D02AF"/>
    <w:rsid w:val="000D07EA"/>
    <w:rsid w:val="000D1161"/>
    <w:rsid w:val="000D17BA"/>
    <w:rsid w:val="000D1931"/>
    <w:rsid w:val="000D1C09"/>
    <w:rsid w:val="000D1DF2"/>
    <w:rsid w:val="000D1EDE"/>
    <w:rsid w:val="000D2230"/>
    <w:rsid w:val="000D2502"/>
    <w:rsid w:val="000D25F7"/>
    <w:rsid w:val="000D260F"/>
    <w:rsid w:val="000D3A8E"/>
    <w:rsid w:val="000D3D1E"/>
    <w:rsid w:val="000D4327"/>
    <w:rsid w:val="000D43ED"/>
    <w:rsid w:val="000D4450"/>
    <w:rsid w:val="000D476E"/>
    <w:rsid w:val="000D47DA"/>
    <w:rsid w:val="000D49EC"/>
    <w:rsid w:val="000D5694"/>
    <w:rsid w:val="000D5CC7"/>
    <w:rsid w:val="000D6007"/>
    <w:rsid w:val="000D65F1"/>
    <w:rsid w:val="000D6663"/>
    <w:rsid w:val="000D6D4A"/>
    <w:rsid w:val="000D6FF6"/>
    <w:rsid w:val="000D71E7"/>
    <w:rsid w:val="000D7481"/>
    <w:rsid w:val="000D796F"/>
    <w:rsid w:val="000D7B04"/>
    <w:rsid w:val="000D7BF7"/>
    <w:rsid w:val="000D7D68"/>
    <w:rsid w:val="000E043A"/>
    <w:rsid w:val="000E0A61"/>
    <w:rsid w:val="000E0B64"/>
    <w:rsid w:val="000E121D"/>
    <w:rsid w:val="000E136B"/>
    <w:rsid w:val="000E15A3"/>
    <w:rsid w:val="000E18F3"/>
    <w:rsid w:val="000E1B0E"/>
    <w:rsid w:val="000E1D5D"/>
    <w:rsid w:val="000E26F4"/>
    <w:rsid w:val="000E27D4"/>
    <w:rsid w:val="000E2BDD"/>
    <w:rsid w:val="000E32B0"/>
    <w:rsid w:val="000E391D"/>
    <w:rsid w:val="000E3F0E"/>
    <w:rsid w:val="000E418C"/>
    <w:rsid w:val="000E488A"/>
    <w:rsid w:val="000E4B12"/>
    <w:rsid w:val="000E54AE"/>
    <w:rsid w:val="000E58B8"/>
    <w:rsid w:val="000E5DCB"/>
    <w:rsid w:val="000E625B"/>
    <w:rsid w:val="000E6D1B"/>
    <w:rsid w:val="000E7299"/>
    <w:rsid w:val="000E74C6"/>
    <w:rsid w:val="000E7805"/>
    <w:rsid w:val="000E7A4E"/>
    <w:rsid w:val="000F0A5D"/>
    <w:rsid w:val="000F0DEF"/>
    <w:rsid w:val="000F155F"/>
    <w:rsid w:val="000F1A54"/>
    <w:rsid w:val="000F1E21"/>
    <w:rsid w:val="000F3901"/>
    <w:rsid w:val="000F418D"/>
    <w:rsid w:val="000F41A3"/>
    <w:rsid w:val="000F487C"/>
    <w:rsid w:val="000F4B70"/>
    <w:rsid w:val="000F608D"/>
    <w:rsid w:val="000F641C"/>
    <w:rsid w:val="000F747F"/>
    <w:rsid w:val="000F782F"/>
    <w:rsid w:val="000F7CCB"/>
    <w:rsid w:val="001004A6"/>
    <w:rsid w:val="001008EB"/>
    <w:rsid w:val="00100DFA"/>
    <w:rsid w:val="00100E80"/>
    <w:rsid w:val="00103202"/>
    <w:rsid w:val="00103A69"/>
    <w:rsid w:val="00104568"/>
    <w:rsid w:val="001048B9"/>
    <w:rsid w:val="00104BF8"/>
    <w:rsid w:val="00104C7B"/>
    <w:rsid w:val="001050FC"/>
    <w:rsid w:val="00105840"/>
    <w:rsid w:val="00106235"/>
    <w:rsid w:val="00106499"/>
    <w:rsid w:val="0010696C"/>
    <w:rsid w:val="00106E66"/>
    <w:rsid w:val="00107830"/>
    <w:rsid w:val="001079A7"/>
    <w:rsid w:val="00107C29"/>
    <w:rsid w:val="00110266"/>
    <w:rsid w:val="00110375"/>
    <w:rsid w:val="0011071D"/>
    <w:rsid w:val="00110A9C"/>
    <w:rsid w:val="00110EF5"/>
    <w:rsid w:val="0011108A"/>
    <w:rsid w:val="00111A60"/>
    <w:rsid w:val="00111BCF"/>
    <w:rsid w:val="00111BEA"/>
    <w:rsid w:val="00111DD2"/>
    <w:rsid w:val="0011206C"/>
    <w:rsid w:val="00112A2D"/>
    <w:rsid w:val="00112DEC"/>
    <w:rsid w:val="00112F6C"/>
    <w:rsid w:val="001130C8"/>
    <w:rsid w:val="001137E1"/>
    <w:rsid w:val="001138B0"/>
    <w:rsid w:val="00113CB1"/>
    <w:rsid w:val="00114A41"/>
    <w:rsid w:val="001158F4"/>
    <w:rsid w:val="00116195"/>
    <w:rsid w:val="001166F7"/>
    <w:rsid w:val="00116988"/>
    <w:rsid w:val="00116993"/>
    <w:rsid w:val="00117290"/>
    <w:rsid w:val="001173EB"/>
    <w:rsid w:val="00117A5F"/>
    <w:rsid w:val="00120206"/>
    <w:rsid w:val="001203B0"/>
    <w:rsid w:val="00120DFB"/>
    <w:rsid w:val="00120FE2"/>
    <w:rsid w:val="00121031"/>
    <w:rsid w:val="001216B5"/>
    <w:rsid w:val="00121A2B"/>
    <w:rsid w:val="001220C4"/>
    <w:rsid w:val="00122502"/>
    <w:rsid w:val="00122AB4"/>
    <w:rsid w:val="001231AB"/>
    <w:rsid w:val="001231F2"/>
    <w:rsid w:val="00123257"/>
    <w:rsid w:val="00123370"/>
    <w:rsid w:val="001238E5"/>
    <w:rsid w:val="00123C1E"/>
    <w:rsid w:val="00123FC3"/>
    <w:rsid w:val="00124188"/>
    <w:rsid w:val="00124CD9"/>
    <w:rsid w:val="001251ED"/>
    <w:rsid w:val="0012540E"/>
    <w:rsid w:val="00125BB6"/>
    <w:rsid w:val="00125D04"/>
    <w:rsid w:val="00125E4F"/>
    <w:rsid w:val="00126556"/>
    <w:rsid w:val="00126AAB"/>
    <w:rsid w:val="00126DD6"/>
    <w:rsid w:val="00127B5F"/>
    <w:rsid w:val="001300E4"/>
    <w:rsid w:val="0013066C"/>
    <w:rsid w:val="001314DF"/>
    <w:rsid w:val="001319EA"/>
    <w:rsid w:val="00131AE8"/>
    <w:rsid w:val="00131DE5"/>
    <w:rsid w:val="0013208B"/>
    <w:rsid w:val="0013242E"/>
    <w:rsid w:val="00132C6F"/>
    <w:rsid w:val="00133B8A"/>
    <w:rsid w:val="00133F1F"/>
    <w:rsid w:val="00133F3D"/>
    <w:rsid w:val="00134D48"/>
    <w:rsid w:val="00134E06"/>
    <w:rsid w:val="00134E48"/>
    <w:rsid w:val="0013526D"/>
    <w:rsid w:val="001352D4"/>
    <w:rsid w:val="00135FDC"/>
    <w:rsid w:val="001361A9"/>
    <w:rsid w:val="001361AB"/>
    <w:rsid w:val="00136746"/>
    <w:rsid w:val="00137788"/>
    <w:rsid w:val="001402D2"/>
    <w:rsid w:val="001404C0"/>
    <w:rsid w:val="00140528"/>
    <w:rsid w:val="00140B19"/>
    <w:rsid w:val="0014105F"/>
    <w:rsid w:val="00141182"/>
    <w:rsid w:val="001414BC"/>
    <w:rsid w:val="0014259E"/>
    <w:rsid w:val="001427A4"/>
    <w:rsid w:val="00142BE5"/>
    <w:rsid w:val="00142CE3"/>
    <w:rsid w:val="00143B23"/>
    <w:rsid w:val="00143F5E"/>
    <w:rsid w:val="001443F6"/>
    <w:rsid w:val="0014441F"/>
    <w:rsid w:val="00144939"/>
    <w:rsid w:val="00144B8A"/>
    <w:rsid w:val="00144C56"/>
    <w:rsid w:val="00144F85"/>
    <w:rsid w:val="0014520B"/>
    <w:rsid w:val="001454E6"/>
    <w:rsid w:val="001459AE"/>
    <w:rsid w:val="00145FEC"/>
    <w:rsid w:val="00146A59"/>
    <w:rsid w:val="00146A92"/>
    <w:rsid w:val="00146C4A"/>
    <w:rsid w:val="00146E8D"/>
    <w:rsid w:val="00146FED"/>
    <w:rsid w:val="00147031"/>
    <w:rsid w:val="0014756D"/>
    <w:rsid w:val="00150032"/>
    <w:rsid w:val="00150931"/>
    <w:rsid w:val="00150969"/>
    <w:rsid w:val="0015098F"/>
    <w:rsid w:val="00150B6A"/>
    <w:rsid w:val="001517D4"/>
    <w:rsid w:val="00152533"/>
    <w:rsid w:val="00152908"/>
    <w:rsid w:val="00153473"/>
    <w:rsid w:val="001534E6"/>
    <w:rsid w:val="00153C0A"/>
    <w:rsid w:val="00153EA1"/>
    <w:rsid w:val="00154535"/>
    <w:rsid w:val="001549D5"/>
    <w:rsid w:val="0015538D"/>
    <w:rsid w:val="001558A4"/>
    <w:rsid w:val="001558A5"/>
    <w:rsid w:val="00155919"/>
    <w:rsid w:val="00155B6F"/>
    <w:rsid w:val="0015698B"/>
    <w:rsid w:val="001573F6"/>
    <w:rsid w:val="00157532"/>
    <w:rsid w:val="001575A2"/>
    <w:rsid w:val="001579ED"/>
    <w:rsid w:val="00157A3F"/>
    <w:rsid w:val="00157A61"/>
    <w:rsid w:val="00160A62"/>
    <w:rsid w:val="00161286"/>
    <w:rsid w:val="0016153E"/>
    <w:rsid w:val="001615F5"/>
    <w:rsid w:val="001626E4"/>
    <w:rsid w:val="00162A3F"/>
    <w:rsid w:val="00162B8F"/>
    <w:rsid w:val="00162E48"/>
    <w:rsid w:val="0016387A"/>
    <w:rsid w:val="00163EC5"/>
    <w:rsid w:val="00164295"/>
    <w:rsid w:val="00164311"/>
    <w:rsid w:val="0016482D"/>
    <w:rsid w:val="0016484C"/>
    <w:rsid w:val="001648FF"/>
    <w:rsid w:val="00165688"/>
    <w:rsid w:val="00165A4F"/>
    <w:rsid w:val="00165B8F"/>
    <w:rsid w:val="00166D99"/>
    <w:rsid w:val="00167448"/>
    <w:rsid w:val="001678D1"/>
    <w:rsid w:val="00167951"/>
    <w:rsid w:val="00167B9D"/>
    <w:rsid w:val="00167E85"/>
    <w:rsid w:val="001701C4"/>
    <w:rsid w:val="00170655"/>
    <w:rsid w:val="0017175F"/>
    <w:rsid w:val="00171D02"/>
    <w:rsid w:val="00171EA1"/>
    <w:rsid w:val="00172474"/>
    <w:rsid w:val="00172AB6"/>
    <w:rsid w:val="00172C3E"/>
    <w:rsid w:val="00172ECF"/>
    <w:rsid w:val="00172F00"/>
    <w:rsid w:val="001733EB"/>
    <w:rsid w:val="00173602"/>
    <w:rsid w:val="00173CCC"/>
    <w:rsid w:val="00173DC5"/>
    <w:rsid w:val="00174214"/>
    <w:rsid w:val="0017446B"/>
    <w:rsid w:val="0017453E"/>
    <w:rsid w:val="00174646"/>
    <w:rsid w:val="001749D3"/>
    <w:rsid w:val="00174C45"/>
    <w:rsid w:val="0017512E"/>
    <w:rsid w:val="001751DE"/>
    <w:rsid w:val="0017522C"/>
    <w:rsid w:val="00175264"/>
    <w:rsid w:val="0017558B"/>
    <w:rsid w:val="00175785"/>
    <w:rsid w:val="00175CE1"/>
    <w:rsid w:val="00176482"/>
    <w:rsid w:val="00176CC4"/>
    <w:rsid w:val="00177678"/>
    <w:rsid w:val="00177877"/>
    <w:rsid w:val="00180101"/>
    <w:rsid w:val="00180202"/>
    <w:rsid w:val="00180690"/>
    <w:rsid w:val="0018075D"/>
    <w:rsid w:val="0018093D"/>
    <w:rsid w:val="00180B27"/>
    <w:rsid w:val="00180C90"/>
    <w:rsid w:val="00180F0F"/>
    <w:rsid w:val="00182762"/>
    <w:rsid w:val="00182787"/>
    <w:rsid w:val="0018344B"/>
    <w:rsid w:val="0018398D"/>
    <w:rsid w:val="00184585"/>
    <w:rsid w:val="0018482B"/>
    <w:rsid w:val="00184CA6"/>
    <w:rsid w:val="00185633"/>
    <w:rsid w:val="00185804"/>
    <w:rsid w:val="00185FBD"/>
    <w:rsid w:val="00186016"/>
    <w:rsid w:val="00186459"/>
    <w:rsid w:val="0018681A"/>
    <w:rsid w:val="00186C13"/>
    <w:rsid w:val="0018771B"/>
    <w:rsid w:val="00187CE2"/>
    <w:rsid w:val="0019049F"/>
    <w:rsid w:val="00190D56"/>
    <w:rsid w:val="00191675"/>
    <w:rsid w:val="00191751"/>
    <w:rsid w:val="001918A7"/>
    <w:rsid w:val="00191DB4"/>
    <w:rsid w:val="00192D78"/>
    <w:rsid w:val="0019338D"/>
    <w:rsid w:val="001939C6"/>
    <w:rsid w:val="00193C1B"/>
    <w:rsid w:val="00193C4C"/>
    <w:rsid w:val="00193E3F"/>
    <w:rsid w:val="00193F05"/>
    <w:rsid w:val="00193F59"/>
    <w:rsid w:val="001941C6"/>
    <w:rsid w:val="00194564"/>
    <w:rsid w:val="001948DD"/>
    <w:rsid w:val="00194C20"/>
    <w:rsid w:val="00194F68"/>
    <w:rsid w:val="001950AA"/>
    <w:rsid w:val="001955AE"/>
    <w:rsid w:val="001956EE"/>
    <w:rsid w:val="00195926"/>
    <w:rsid w:val="00195A7A"/>
    <w:rsid w:val="0019644A"/>
    <w:rsid w:val="00196F19"/>
    <w:rsid w:val="0019726F"/>
    <w:rsid w:val="001973CE"/>
    <w:rsid w:val="001976A7"/>
    <w:rsid w:val="001978FE"/>
    <w:rsid w:val="00197984"/>
    <w:rsid w:val="00197AFF"/>
    <w:rsid w:val="00197DA8"/>
    <w:rsid w:val="00197EA4"/>
    <w:rsid w:val="001A0227"/>
    <w:rsid w:val="001A0A43"/>
    <w:rsid w:val="001A0F16"/>
    <w:rsid w:val="001A1190"/>
    <w:rsid w:val="001A140E"/>
    <w:rsid w:val="001A1483"/>
    <w:rsid w:val="001A1859"/>
    <w:rsid w:val="001A1B1E"/>
    <w:rsid w:val="001A1DFE"/>
    <w:rsid w:val="001A200A"/>
    <w:rsid w:val="001A2649"/>
    <w:rsid w:val="001A2821"/>
    <w:rsid w:val="001A3304"/>
    <w:rsid w:val="001A35F9"/>
    <w:rsid w:val="001A3C2A"/>
    <w:rsid w:val="001A416F"/>
    <w:rsid w:val="001A42A5"/>
    <w:rsid w:val="001A48AC"/>
    <w:rsid w:val="001A4A5F"/>
    <w:rsid w:val="001A4BCA"/>
    <w:rsid w:val="001A56AB"/>
    <w:rsid w:val="001A6045"/>
    <w:rsid w:val="001A6074"/>
    <w:rsid w:val="001A66CA"/>
    <w:rsid w:val="001A684C"/>
    <w:rsid w:val="001A6B3C"/>
    <w:rsid w:val="001A7756"/>
    <w:rsid w:val="001B024F"/>
    <w:rsid w:val="001B0E81"/>
    <w:rsid w:val="001B11C2"/>
    <w:rsid w:val="001B13F0"/>
    <w:rsid w:val="001B14E9"/>
    <w:rsid w:val="001B19B2"/>
    <w:rsid w:val="001B2058"/>
    <w:rsid w:val="001B2071"/>
    <w:rsid w:val="001B2B42"/>
    <w:rsid w:val="001B2D67"/>
    <w:rsid w:val="001B31A7"/>
    <w:rsid w:val="001B3232"/>
    <w:rsid w:val="001B32C0"/>
    <w:rsid w:val="001B35A6"/>
    <w:rsid w:val="001B3C55"/>
    <w:rsid w:val="001B4572"/>
    <w:rsid w:val="001B46F4"/>
    <w:rsid w:val="001B48F5"/>
    <w:rsid w:val="001B4EA3"/>
    <w:rsid w:val="001B5103"/>
    <w:rsid w:val="001B52ED"/>
    <w:rsid w:val="001B571F"/>
    <w:rsid w:val="001B58BF"/>
    <w:rsid w:val="001B59CC"/>
    <w:rsid w:val="001B59FA"/>
    <w:rsid w:val="001B652E"/>
    <w:rsid w:val="001B6666"/>
    <w:rsid w:val="001B698F"/>
    <w:rsid w:val="001B6EA0"/>
    <w:rsid w:val="001B7E02"/>
    <w:rsid w:val="001B7F6E"/>
    <w:rsid w:val="001C1E51"/>
    <w:rsid w:val="001C231E"/>
    <w:rsid w:val="001C26EA"/>
    <w:rsid w:val="001C2E1C"/>
    <w:rsid w:val="001C3053"/>
    <w:rsid w:val="001C307C"/>
    <w:rsid w:val="001C35A7"/>
    <w:rsid w:val="001C3A5A"/>
    <w:rsid w:val="001C3C30"/>
    <w:rsid w:val="001C3E31"/>
    <w:rsid w:val="001C47E5"/>
    <w:rsid w:val="001C48D8"/>
    <w:rsid w:val="001C4CDF"/>
    <w:rsid w:val="001C50FF"/>
    <w:rsid w:val="001C546E"/>
    <w:rsid w:val="001C5566"/>
    <w:rsid w:val="001C5BA9"/>
    <w:rsid w:val="001C63E0"/>
    <w:rsid w:val="001C6BA8"/>
    <w:rsid w:val="001C6E38"/>
    <w:rsid w:val="001C7DE8"/>
    <w:rsid w:val="001C7E01"/>
    <w:rsid w:val="001C7EB6"/>
    <w:rsid w:val="001D0EAB"/>
    <w:rsid w:val="001D1D87"/>
    <w:rsid w:val="001D22F0"/>
    <w:rsid w:val="001D2840"/>
    <w:rsid w:val="001D2910"/>
    <w:rsid w:val="001D2C24"/>
    <w:rsid w:val="001D3399"/>
    <w:rsid w:val="001D3F34"/>
    <w:rsid w:val="001D52A2"/>
    <w:rsid w:val="001D5D61"/>
    <w:rsid w:val="001D6056"/>
    <w:rsid w:val="001D62F3"/>
    <w:rsid w:val="001D6BF4"/>
    <w:rsid w:val="001D7B35"/>
    <w:rsid w:val="001E06CA"/>
    <w:rsid w:val="001E0858"/>
    <w:rsid w:val="001E09AF"/>
    <w:rsid w:val="001E17E4"/>
    <w:rsid w:val="001E198A"/>
    <w:rsid w:val="001E1FE4"/>
    <w:rsid w:val="001E21DA"/>
    <w:rsid w:val="001E2516"/>
    <w:rsid w:val="001E298D"/>
    <w:rsid w:val="001E3147"/>
    <w:rsid w:val="001E3A78"/>
    <w:rsid w:val="001E434F"/>
    <w:rsid w:val="001E4548"/>
    <w:rsid w:val="001E4BAD"/>
    <w:rsid w:val="001E4C69"/>
    <w:rsid w:val="001E4DF2"/>
    <w:rsid w:val="001E5776"/>
    <w:rsid w:val="001E5D83"/>
    <w:rsid w:val="001E5F30"/>
    <w:rsid w:val="001E5F8D"/>
    <w:rsid w:val="001E63A9"/>
    <w:rsid w:val="001E65F4"/>
    <w:rsid w:val="001E66C1"/>
    <w:rsid w:val="001E6845"/>
    <w:rsid w:val="001E684B"/>
    <w:rsid w:val="001E68D9"/>
    <w:rsid w:val="001E6B24"/>
    <w:rsid w:val="001E722A"/>
    <w:rsid w:val="001E7337"/>
    <w:rsid w:val="001E73C1"/>
    <w:rsid w:val="001E7A7C"/>
    <w:rsid w:val="001F01B9"/>
    <w:rsid w:val="001F026D"/>
    <w:rsid w:val="001F0A32"/>
    <w:rsid w:val="001F101A"/>
    <w:rsid w:val="001F18DF"/>
    <w:rsid w:val="001F1AB1"/>
    <w:rsid w:val="001F1B09"/>
    <w:rsid w:val="001F1B2D"/>
    <w:rsid w:val="001F1C31"/>
    <w:rsid w:val="001F1EEA"/>
    <w:rsid w:val="001F1FCE"/>
    <w:rsid w:val="001F2518"/>
    <w:rsid w:val="001F2566"/>
    <w:rsid w:val="001F29B7"/>
    <w:rsid w:val="001F3CAB"/>
    <w:rsid w:val="001F442E"/>
    <w:rsid w:val="001F4668"/>
    <w:rsid w:val="001F4A03"/>
    <w:rsid w:val="001F4DDE"/>
    <w:rsid w:val="001F4E3A"/>
    <w:rsid w:val="001F4F7E"/>
    <w:rsid w:val="001F5039"/>
    <w:rsid w:val="001F515A"/>
    <w:rsid w:val="001F51FE"/>
    <w:rsid w:val="001F5D8C"/>
    <w:rsid w:val="001F627E"/>
    <w:rsid w:val="001F6411"/>
    <w:rsid w:val="001F65BF"/>
    <w:rsid w:val="001F71CB"/>
    <w:rsid w:val="001F7674"/>
    <w:rsid w:val="001F7830"/>
    <w:rsid w:val="001F797D"/>
    <w:rsid w:val="001F7CC5"/>
    <w:rsid w:val="001F7E27"/>
    <w:rsid w:val="00200A3E"/>
    <w:rsid w:val="00200CF6"/>
    <w:rsid w:val="00200DCC"/>
    <w:rsid w:val="002011A7"/>
    <w:rsid w:val="0020130D"/>
    <w:rsid w:val="002019D9"/>
    <w:rsid w:val="002020F8"/>
    <w:rsid w:val="0020250A"/>
    <w:rsid w:val="00202695"/>
    <w:rsid w:val="00202740"/>
    <w:rsid w:val="002027B3"/>
    <w:rsid w:val="00202817"/>
    <w:rsid w:val="00202CCC"/>
    <w:rsid w:val="00202D8F"/>
    <w:rsid w:val="00203846"/>
    <w:rsid w:val="00203AE5"/>
    <w:rsid w:val="00203C7F"/>
    <w:rsid w:val="002040B7"/>
    <w:rsid w:val="00205216"/>
    <w:rsid w:val="00205710"/>
    <w:rsid w:val="00205A67"/>
    <w:rsid w:val="00205C65"/>
    <w:rsid w:val="00205C79"/>
    <w:rsid w:val="00205D49"/>
    <w:rsid w:val="00205F31"/>
    <w:rsid w:val="002064D6"/>
    <w:rsid w:val="00206E45"/>
    <w:rsid w:val="00206EBB"/>
    <w:rsid w:val="002074E8"/>
    <w:rsid w:val="00207695"/>
    <w:rsid w:val="00207CD0"/>
    <w:rsid w:val="00207F0F"/>
    <w:rsid w:val="00210054"/>
    <w:rsid w:val="00210B81"/>
    <w:rsid w:val="002111BB"/>
    <w:rsid w:val="00211795"/>
    <w:rsid w:val="00211860"/>
    <w:rsid w:val="00211BBD"/>
    <w:rsid w:val="00211F37"/>
    <w:rsid w:val="00212020"/>
    <w:rsid w:val="002125B6"/>
    <w:rsid w:val="00212D65"/>
    <w:rsid w:val="0021373E"/>
    <w:rsid w:val="00213811"/>
    <w:rsid w:val="00213A08"/>
    <w:rsid w:val="0021405C"/>
    <w:rsid w:val="00214A01"/>
    <w:rsid w:val="00214BB1"/>
    <w:rsid w:val="0021572F"/>
    <w:rsid w:val="0021573E"/>
    <w:rsid w:val="002157ED"/>
    <w:rsid w:val="00215B3E"/>
    <w:rsid w:val="00215D97"/>
    <w:rsid w:val="00215E60"/>
    <w:rsid w:val="00216613"/>
    <w:rsid w:val="00216B44"/>
    <w:rsid w:val="00216CC6"/>
    <w:rsid w:val="00217831"/>
    <w:rsid w:val="002178DE"/>
    <w:rsid w:val="00217D33"/>
    <w:rsid w:val="00217FB4"/>
    <w:rsid w:val="00220380"/>
    <w:rsid w:val="00220BE2"/>
    <w:rsid w:val="00221D4A"/>
    <w:rsid w:val="002220E3"/>
    <w:rsid w:val="00222129"/>
    <w:rsid w:val="0022218F"/>
    <w:rsid w:val="00222AB8"/>
    <w:rsid w:val="00222D13"/>
    <w:rsid w:val="00222E13"/>
    <w:rsid w:val="00222EB5"/>
    <w:rsid w:val="002230AB"/>
    <w:rsid w:val="00223E76"/>
    <w:rsid w:val="00224362"/>
    <w:rsid w:val="002244F2"/>
    <w:rsid w:val="00224714"/>
    <w:rsid w:val="00224759"/>
    <w:rsid w:val="0022520B"/>
    <w:rsid w:val="00225C77"/>
    <w:rsid w:val="00225D72"/>
    <w:rsid w:val="00226197"/>
    <w:rsid w:val="002261C3"/>
    <w:rsid w:val="002263B8"/>
    <w:rsid w:val="00226F3D"/>
    <w:rsid w:val="00226F97"/>
    <w:rsid w:val="0022709C"/>
    <w:rsid w:val="002272BF"/>
    <w:rsid w:val="00227B77"/>
    <w:rsid w:val="00227D5C"/>
    <w:rsid w:val="002308E7"/>
    <w:rsid w:val="002309B8"/>
    <w:rsid w:val="00230A63"/>
    <w:rsid w:val="00230C30"/>
    <w:rsid w:val="00231C93"/>
    <w:rsid w:val="00232522"/>
    <w:rsid w:val="00232F5A"/>
    <w:rsid w:val="00232FB8"/>
    <w:rsid w:val="0023319A"/>
    <w:rsid w:val="00233475"/>
    <w:rsid w:val="0023400E"/>
    <w:rsid w:val="0023442A"/>
    <w:rsid w:val="00234834"/>
    <w:rsid w:val="00234957"/>
    <w:rsid w:val="00235A3B"/>
    <w:rsid w:val="00235CF0"/>
    <w:rsid w:val="0023685F"/>
    <w:rsid w:val="00236968"/>
    <w:rsid w:val="00236C34"/>
    <w:rsid w:val="0023718E"/>
    <w:rsid w:val="00237304"/>
    <w:rsid w:val="00237EC4"/>
    <w:rsid w:val="002405ED"/>
    <w:rsid w:val="0024066B"/>
    <w:rsid w:val="00240C05"/>
    <w:rsid w:val="0024105E"/>
    <w:rsid w:val="00241374"/>
    <w:rsid w:val="00241AFF"/>
    <w:rsid w:val="00241CD8"/>
    <w:rsid w:val="00242115"/>
    <w:rsid w:val="00243126"/>
    <w:rsid w:val="00243CEF"/>
    <w:rsid w:val="0024417F"/>
    <w:rsid w:val="00245574"/>
    <w:rsid w:val="002465CC"/>
    <w:rsid w:val="00246C2B"/>
    <w:rsid w:val="00247074"/>
    <w:rsid w:val="00247293"/>
    <w:rsid w:val="00247629"/>
    <w:rsid w:val="0024794C"/>
    <w:rsid w:val="00247B01"/>
    <w:rsid w:val="00247B21"/>
    <w:rsid w:val="00247E06"/>
    <w:rsid w:val="0025045B"/>
    <w:rsid w:val="002504DC"/>
    <w:rsid w:val="002508F0"/>
    <w:rsid w:val="002511A7"/>
    <w:rsid w:val="002513C0"/>
    <w:rsid w:val="002513F0"/>
    <w:rsid w:val="00252372"/>
    <w:rsid w:val="00252790"/>
    <w:rsid w:val="00252B29"/>
    <w:rsid w:val="002531A6"/>
    <w:rsid w:val="002541B8"/>
    <w:rsid w:val="00254321"/>
    <w:rsid w:val="00254AD5"/>
    <w:rsid w:val="00254EEC"/>
    <w:rsid w:val="0025575A"/>
    <w:rsid w:val="00255A9D"/>
    <w:rsid w:val="00257299"/>
    <w:rsid w:val="0025747D"/>
    <w:rsid w:val="002575E2"/>
    <w:rsid w:val="0025762D"/>
    <w:rsid w:val="00257C2F"/>
    <w:rsid w:val="002602B1"/>
    <w:rsid w:val="0026036A"/>
    <w:rsid w:val="00260D36"/>
    <w:rsid w:val="002612F8"/>
    <w:rsid w:val="00261522"/>
    <w:rsid w:val="00261F8D"/>
    <w:rsid w:val="00262327"/>
    <w:rsid w:val="00262975"/>
    <w:rsid w:val="00262A31"/>
    <w:rsid w:val="0026303C"/>
    <w:rsid w:val="002635AD"/>
    <w:rsid w:val="00264208"/>
    <w:rsid w:val="0026434D"/>
    <w:rsid w:val="00264853"/>
    <w:rsid w:val="00264D4B"/>
    <w:rsid w:val="00265173"/>
    <w:rsid w:val="0026573B"/>
    <w:rsid w:val="00265CC7"/>
    <w:rsid w:val="002661DD"/>
    <w:rsid w:val="002668F8"/>
    <w:rsid w:val="00266EC0"/>
    <w:rsid w:val="00266ECD"/>
    <w:rsid w:val="002678DA"/>
    <w:rsid w:val="002679DE"/>
    <w:rsid w:val="00270E5E"/>
    <w:rsid w:val="00271844"/>
    <w:rsid w:val="00271846"/>
    <w:rsid w:val="00271E49"/>
    <w:rsid w:val="00272289"/>
    <w:rsid w:val="002729BF"/>
    <w:rsid w:val="0027339F"/>
    <w:rsid w:val="002737C5"/>
    <w:rsid w:val="0027436A"/>
    <w:rsid w:val="0027444F"/>
    <w:rsid w:val="00274859"/>
    <w:rsid w:val="00274B3E"/>
    <w:rsid w:val="00274D9E"/>
    <w:rsid w:val="002751AA"/>
    <w:rsid w:val="002753D5"/>
    <w:rsid w:val="00275411"/>
    <w:rsid w:val="0027564D"/>
    <w:rsid w:val="00275932"/>
    <w:rsid w:val="00275BB0"/>
    <w:rsid w:val="0027654B"/>
    <w:rsid w:val="00276F49"/>
    <w:rsid w:val="002770D6"/>
    <w:rsid w:val="002808A4"/>
    <w:rsid w:val="00280A63"/>
    <w:rsid w:val="00280AA8"/>
    <w:rsid w:val="00281328"/>
    <w:rsid w:val="002814E0"/>
    <w:rsid w:val="00281C76"/>
    <w:rsid w:val="00281D9A"/>
    <w:rsid w:val="00282FC7"/>
    <w:rsid w:val="002831A1"/>
    <w:rsid w:val="00283493"/>
    <w:rsid w:val="002834EB"/>
    <w:rsid w:val="002838EE"/>
    <w:rsid w:val="0028490B"/>
    <w:rsid w:val="00284D6A"/>
    <w:rsid w:val="00284FB1"/>
    <w:rsid w:val="00285967"/>
    <w:rsid w:val="00285CD7"/>
    <w:rsid w:val="0028625E"/>
    <w:rsid w:val="0028668E"/>
    <w:rsid w:val="002871E2"/>
    <w:rsid w:val="002872FD"/>
    <w:rsid w:val="00287342"/>
    <w:rsid w:val="00287647"/>
    <w:rsid w:val="00290275"/>
    <w:rsid w:val="002903B4"/>
    <w:rsid w:val="002908FF"/>
    <w:rsid w:val="00290976"/>
    <w:rsid w:val="00292252"/>
    <w:rsid w:val="00292BDC"/>
    <w:rsid w:val="00292E2B"/>
    <w:rsid w:val="00294334"/>
    <w:rsid w:val="0029493E"/>
    <w:rsid w:val="0029570D"/>
    <w:rsid w:val="002958D3"/>
    <w:rsid w:val="002960A6"/>
    <w:rsid w:val="002974BB"/>
    <w:rsid w:val="00297568"/>
    <w:rsid w:val="00297A5C"/>
    <w:rsid w:val="00297C73"/>
    <w:rsid w:val="002A0A21"/>
    <w:rsid w:val="002A0B66"/>
    <w:rsid w:val="002A1C7E"/>
    <w:rsid w:val="002A1DC0"/>
    <w:rsid w:val="002A1EAF"/>
    <w:rsid w:val="002A1EC5"/>
    <w:rsid w:val="002A1FEC"/>
    <w:rsid w:val="002A20D5"/>
    <w:rsid w:val="002A2149"/>
    <w:rsid w:val="002A24F8"/>
    <w:rsid w:val="002A2812"/>
    <w:rsid w:val="002A2B5F"/>
    <w:rsid w:val="002A3656"/>
    <w:rsid w:val="002A38F1"/>
    <w:rsid w:val="002A46C7"/>
    <w:rsid w:val="002A4E23"/>
    <w:rsid w:val="002A5612"/>
    <w:rsid w:val="002A5689"/>
    <w:rsid w:val="002A5BEA"/>
    <w:rsid w:val="002A5BFD"/>
    <w:rsid w:val="002A65B9"/>
    <w:rsid w:val="002A6A4A"/>
    <w:rsid w:val="002A6B46"/>
    <w:rsid w:val="002A6F0D"/>
    <w:rsid w:val="002B002D"/>
    <w:rsid w:val="002B08E0"/>
    <w:rsid w:val="002B1B56"/>
    <w:rsid w:val="002B1DE0"/>
    <w:rsid w:val="002B1EF9"/>
    <w:rsid w:val="002B1F3C"/>
    <w:rsid w:val="002B2585"/>
    <w:rsid w:val="002B46C2"/>
    <w:rsid w:val="002B4776"/>
    <w:rsid w:val="002B488E"/>
    <w:rsid w:val="002B4D9B"/>
    <w:rsid w:val="002B54DE"/>
    <w:rsid w:val="002B5E84"/>
    <w:rsid w:val="002B63E4"/>
    <w:rsid w:val="002B643F"/>
    <w:rsid w:val="002B6E4C"/>
    <w:rsid w:val="002B7195"/>
    <w:rsid w:val="002B7468"/>
    <w:rsid w:val="002C015C"/>
    <w:rsid w:val="002C0270"/>
    <w:rsid w:val="002C02FD"/>
    <w:rsid w:val="002C0C23"/>
    <w:rsid w:val="002C16D9"/>
    <w:rsid w:val="002C1A1E"/>
    <w:rsid w:val="002C1ADB"/>
    <w:rsid w:val="002C1FDF"/>
    <w:rsid w:val="002C2257"/>
    <w:rsid w:val="002C239E"/>
    <w:rsid w:val="002C2A50"/>
    <w:rsid w:val="002C2F6C"/>
    <w:rsid w:val="002C2FBF"/>
    <w:rsid w:val="002C33A4"/>
    <w:rsid w:val="002C3A98"/>
    <w:rsid w:val="002C3C12"/>
    <w:rsid w:val="002C3EA4"/>
    <w:rsid w:val="002C3F53"/>
    <w:rsid w:val="002C4784"/>
    <w:rsid w:val="002C4C57"/>
    <w:rsid w:val="002C546E"/>
    <w:rsid w:val="002C5473"/>
    <w:rsid w:val="002C55A8"/>
    <w:rsid w:val="002C5B4A"/>
    <w:rsid w:val="002C64EA"/>
    <w:rsid w:val="002C67F7"/>
    <w:rsid w:val="002C68FE"/>
    <w:rsid w:val="002C6AC6"/>
    <w:rsid w:val="002C6BFE"/>
    <w:rsid w:val="002C6E73"/>
    <w:rsid w:val="002C7ABE"/>
    <w:rsid w:val="002C7B1C"/>
    <w:rsid w:val="002C7CA5"/>
    <w:rsid w:val="002D0DF0"/>
    <w:rsid w:val="002D11A4"/>
    <w:rsid w:val="002D14F8"/>
    <w:rsid w:val="002D15EC"/>
    <w:rsid w:val="002D17FD"/>
    <w:rsid w:val="002D196F"/>
    <w:rsid w:val="002D1D2E"/>
    <w:rsid w:val="002D1F10"/>
    <w:rsid w:val="002D2064"/>
    <w:rsid w:val="002D2414"/>
    <w:rsid w:val="002D2998"/>
    <w:rsid w:val="002D2A6B"/>
    <w:rsid w:val="002D2DBF"/>
    <w:rsid w:val="002D3162"/>
    <w:rsid w:val="002D4244"/>
    <w:rsid w:val="002D458B"/>
    <w:rsid w:val="002D4714"/>
    <w:rsid w:val="002D4EA9"/>
    <w:rsid w:val="002D6206"/>
    <w:rsid w:val="002D651C"/>
    <w:rsid w:val="002D67E2"/>
    <w:rsid w:val="002D6AB1"/>
    <w:rsid w:val="002D7424"/>
    <w:rsid w:val="002D765E"/>
    <w:rsid w:val="002E127A"/>
    <w:rsid w:val="002E1455"/>
    <w:rsid w:val="002E1F91"/>
    <w:rsid w:val="002E2918"/>
    <w:rsid w:val="002E32F6"/>
    <w:rsid w:val="002E348F"/>
    <w:rsid w:val="002E3CF1"/>
    <w:rsid w:val="002E3D2D"/>
    <w:rsid w:val="002E4A92"/>
    <w:rsid w:val="002E4D13"/>
    <w:rsid w:val="002E4FC8"/>
    <w:rsid w:val="002E518F"/>
    <w:rsid w:val="002E57A6"/>
    <w:rsid w:val="002E58E1"/>
    <w:rsid w:val="002E5C6D"/>
    <w:rsid w:val="002E5FF6"/>
    <w:rsid w:val="002E6382"/>
    <w:rsid w:val="002E6A41"/>
    <w:rsid w:val="002E78B4"/>
    <w:rsid w:val="002E7C5A"/>
    <w:rsid w:val="002E7D76"/>
    <w:rsid w:val="002E7DBA"/>
    <w:rsid w:val="002F0D85"/>
    <w:rsid w:val="002F0DDE"/>
    <w:rsid w:val="002F0E84"/>
    <w:rsid w:val="002F0EBC"/>
    <w:rsid w:val="002F1DB4"/>
    <w:rsid w:val="002F201A"/>
    <w:rsid w:val="002F2A15"/>
    <w:rsid w:val="002F3A5B"/>
    <w:rsid w:val="002F3BB7"/>
    <w:rsid w:val="002F3D9C"/>
    <w:rsid w:val="002F49E2"/>
    <w:rsid w:val="002F54CC"/>
    <w:rsid w:val="002F55B9"/>
    <w:rsid w:val="002F5A40"/>
    <w:rsid w:val="002F5CEA"/>
    <w:rsid w:val="002F616D"/>
    <w:rsid w:val="002F6BD8"/>
    <w:rsid w:val="002F6D0F"/>
    <w:rsid w:val="002F74D2"/>
    <w:rsid w:val="002F78BB"/>
    <w:rsid w:val="002F7AD5"/>
    <w:rsid w:val="002F7DEE"/>
    <w:rsid w:val="002F7FB4"/>
    <w:rsid w:val="003007F6"/>
    <w:rsid w:val="003007F8"/>
    <w:rsid w:val="0030144A"/>
    <w:rsid w:val="00301AB9"/>
    <w:rsid w:val="00302409"/>
    <w:rsid w:val="003025E4"/>
    <w:rsid w:val="00302A8D"/>
    <w:rsid w:val="0030386D"/>
    <w:rsid w:val="00303EA3"/>
    <w:rsid w:val="003045E3"/>
    <w:rsid w:val="00305064"/>
    <w:rsid w:val="00305931"/>
    <w:rsid w:val="00305B0A"/>
    <w:rsid w:val="00305D64"/>
    <w:rsid w:val="00305EE8"/>
    <w:rsid w:val="00306723"/>
    <w:rsid w:val="00306F05"/>
    <w:rsid w:val="00307E71"/>
    <w:rsid w:val="00307F21"/>
    <w:rsid w:val="00310359"/>
    <w:rsid w:val="00310565"/>
    <w:rsid w:val="00310ADB"/>
    <w:rsid w:val="00310C60"/>
    <w:rsid w:val="00311229"/>
    <w:rsid w:val="00311349"/>
    <w:rsid w:val="003114A8"/>
    <w:rsid w:val="003115D5"/>
    <w:rsid w:val="0031190F"/>
    <w:rsid w:val="003119A4"/>
    <w:rsid w:val="003119B7"/>
    <w:rsid w:val="00311BFF"/>
    <w:rsid w:val="00311CB9"/>
    <w:rsid w:val="003125B5"/>
    <w:rsid w:val="00312694"/>
    <w:rsid w:val="0031289E"/>
    <w:rsid w:val="003129F8"/>
    <w:rsid w:val="00312BC9"/>
    <w:rsid w:val="00312C59"/>
    <w:rsid w:val="00312EDC"/>
    <w:rsid w:val="003136A9"/>
    <w:rsid w:val="00313AF6"/>
    <w:rsid w:val="003140C5"/>
    <w:rsid w:val="00314FF6"/>
    <w:rsid w:val="0031534F"/>
    <w:rsid w:val="0031606F"/>
    <w:rsid w:val="00316A1E"/>
    <w:rsid w:val="003173A4"/>
    <w:rsid w:val="00317939"/>
    <w:rsid w:val="00317C75"/>
    <w:rsid w:val="00317D41"/>
    <w:rsid w:val="0032038C"/>
    <w:rsid w:val="00320C81"/>
    <w:rsid w:val="00320CD1"/>
    <w:rsid w:val="00321195"/>
    <w:rsid w:val="003215EC"/>
    <w:rsid w:val="00321C41"/>
    <w:rsid w:val="00321FDF"/>
    <w:rsid w:val="00322228"/>
    <w:rsid w:val="00322579"/>
    <w:rsid w:val="00323001"/>
    <w:rsid w:val="00323388"/>
    <w:rsid w:val="00323489"/>
    <w:rsid w:val="003234EF"/>
    <w:rsid w:val="00323B4F"/>
    <w:rsid w:val="00324439"/>
    <w:rsid w:val="003244E5"/>
    <w:rsid w:val="00324DE2"/>
    <w:rsid w:val="0032507F"/>
    <w:rsid w:val="003253D6"/>
    <w:rsid w:val="0032543F"/>
    <w:rsid w:val="00326304"/>
    <w:rsid w:val="003269ED"/>
    <w:rsid w:val="00326DA4"/>
    <w:rsid w:val="00326EA9"/>
    <w:rsid w:val="00326F8C"/>
    <w:rsid w:val="00327104"/>
    <w:rsid w:val="003275A8"/>
    <w:rsid w:val="003276AF"/>
    <w:rsid w:val="00327830"/>
    <w:rsid w:val="003278DC"/>
    <w:rsid w:val="00327A23"/>
    <w:rsid w:val="00327AB3"/>
    <w:rsid w:val="00327F1C"/>
    <w:rsid w:val="0033045F"/>
    <w:rsid w:val="003305F0"/>
    <w:rsid w:val="00330723"/>
    <w:rsid w:val="00330B4B"/>
    <w:rsid w:val="00330E7B"/>
    <w:rsid w:val="00331362"/>
    <w:rsid w:val="003317E2"/>
    <w:rsid w:val="003321A6"/>
    <w:rsid w:val="003322AD"/>
    <w:rsid w:val="0033282B"/>
    <w:rsid w:val="0033292B"/>
    <w:rsid w:val="003329B0"/>
    <w:rsid w:val="00332A11"/>
    <w:rsid w:val="00332AF0"/>
    <w:rsid w:val="003333D0"/>
    <w:rsid w:val="00334F47"/>
    <w:rsid w:val="003350AA"/>
    <w:rsid w:val="003353C9"/>
    <w:rsid w:val="00335503"/>
    <w:rsid w:val="00335C68"/>
    <w:rsid w:val="0033667F"/>
    <w:rsid w:val="00336853"/>
    <w:rsid w:val="00336BE4"/>
    <w:rsid w:val="003405EC"/>
    <w:rsid w:val="0034064D"/>
    <w:rsid w:val="00340D43"/>
    <w:rsid w:val="00341452"/>
    <w:rsid w:val="0034182D"/>
    <w:rsid w:val="00341CE8"/>
    <w:rsid w:val="0034216C"/>
    <w:rsid w:val="00342673"/>
    <w:rsid w:val="0034277E"/>
    <w:rsid w:val="00342F49"/>
    <w:rsid w:val="0034334E"/>
    <w:rsid w:val="0034398D"/>
    <w:rsid w:val="0034411E"/>
    <w:rsid w:val="00344160"/>
    <w:rsid w:val="00344296"/>
    <w:rsid w:val="00344940"/>
    <w:rsid w:val="00344957"/>
    <w:rsid w:val="003449AE"/>
    <w:rsid w:val="00344CEF"/>
    <w:rsid w:val="00345D0C"/>
    <w:rsid w:val="003460DF"/>
    <w:rsid w:val="0034623F"/>
    <w:rsid w:val="00346DBE"/>
    <w:rsid w:val="00346FF6"/>
    <w:rsid w:val="00347097"/>
    <w:rsid w:val="00347252"/>
    <w:rsid w:val="0035022E"/>
    <w:rsid w:val="00350241"/>
    <w:rsid w:val="003503FC"/>
    <w:rsid w:val="00350926"/>
    <w:rsid w:val="00350BC0"/>
    <w:rsid w:val="00350F4D"/>
    <w:rsid w:val="00350F73"/>
    <w:rsid w:val="00351203"/>
    <w:rsid w:val="00351453"/>
    <w:rsid w:val="00351ADC"/>
    <w:rsid w:val="00351B89"/>
    <w:rsid w:val="00351DD4"/>
    <w:rsid w:val="00351E07"/>
    <w:rsid w:val="00352602"/>
    <w:rsid w:val="00352ABE"/>
    <w:rsid w:val="00353012"/>
    <w:rsid w:val="00353F9E"/>
    <w:rsid w:val="003543B0"/>
    <w:rsid w:val="00354484"/>
    <w:rsid w:val="0035497B"/>
    <w:rsid w:val="00354C34"/>
    <w:rsid w:val="00354C69"/>
    <w:rsid w:val="00354DC7"/>
    <w:rsid w:val="00355773"/>
    <w:rsid w:val="00355910"/>
    <w:rsid w:val="00355C46"/>
    <w:rsid w:val="00355F2C"/>
    <w:rsid w:val="00355F83"/>
    <w:rsid w:val="00356128"/>
    <w:rsid w:val="003561B9"/>
    <w:rsid w:val="00356C52"/>
    <w:rsid w:val="003571BB"/>
    <w:rsid w:val="003577DC"/>
    <w:rsid w:val="00357B5F"/>
    <w:rsid w:val="0036003F"/>
    <w:rsid w:val="0036080D"/>
    <w:rsid w:val="0036084B"/>
    <w:rsid w:val="00360D27"/>
    <w:rsid w:val="00361318"/>
    <w:rsid w:val="00361569"/>
    <w:rsid w:val="00361585"/>
    <w:rsid w:val="00361DEA"/>
    <w:rsid w:val="00362625"/>
    <w:rsid w:val="0036279B"/>
    <w:rsid w:val="00362B1D"/>
    <w:rsid w:val="00362C2B"/>
    <w:rsid w:val="00362C6A"/>
    <w:rsid w:val="0036316A"/>
    <w:rsid w:val="00363493"/>
    <w:rsid w:val="0036406B"/>
    <w:rsid w:val="003655C2"/>
    <w:rsid w:val="003657A0"/>
    <w:rsid w:val="00365A53"/>
    <w:rsid w:val="00365C3F"/>
    <w:rsid w:val="00366148"/>
    <w:rsid w:val="0036704C"/>
    <w:rsid w:val="00367C18"/>
    <w:rsid w:val="003701E1"/>
    <w:rsid w:val="003703D0"/>
    <w:rsid w:val="003704C0"/>
    <w:rsid w:val="00370A6D"/>
    <w:rsid w:val="00370B7B"/>
    <w:rsid w:val="00370F70"/>
    <w:rsid w:val="00371180"/>
    <w:rsid w:val="00371274"/>
    <w:rsid w:val="003712AA"/>
    <w:rsid w:val="00371766"/>
    <w:rsid w:val="00371994"/>
    <w:rsid w:val="00371D33"/>
    <w:rsid w:val="00371FAF"/>
    <w:rsid w:val="003720BE"/>
    <w:rsid w:val="00372152"/>
    <w:rsid w:val="0037263F"/>
    <w:rsid w:val="00372E29"/>
    <w:rsid w:val="00372EF4"/>
    <w:rsid w:val="003730AB"/>
    <w:rsid w:val="00373655"/>
    <w:rsid w:val="00374061"/>
    <w:rsid w:val="003741C2"/>
    <w:rsid w:val="00374A18"/>
    <w:rsid w:val="00374C56"/>
    <w:rsid w:val="00374FDA"/>
    <w:rsid w:val="003752B7"/>
    <w:rsid w:val="003756E6"/>
    <w:rsid w:val="00375AFC"/>
    <w:rsid w:val="00375E80"/>
    <w:rsid w:val="0037663C"/>
    <w:rsid w:val="0037677C"/>
    <w:rsid w:val="00376BD3"/>
    <w:rsid w:val="003772E1"/>
    <w:rsid w:val="00377AA1"/>
    <w:rsid w:val="00377C97"/>
    <w:rsid w:val="00377D47"/>
    <w:rsid w:val="00380453"/>
    <w:rsid w:val="00381363"/>
    <w:rsid w:val="00381861"/>
    <w:rsid w:val="003829D8"/>
    <w:rsid w:val="00382D3C"/>
    <w:rsid w:val="003832C4"/>
    <w:rsid w:val="0038399B"/>
    <w:rsid w:val="00383F65"/>
    <w:rsid w:val="003840DA"/>
    <w:rsid w:val="00384682"/>
    <w:rsid w:val="00385112"/>
    <w:rsid w:val="003852D0"/>
    <w:rsid w:val="00385348"/>
    <w:rsid w:val="00385873"/>
    <w:rsid w:val="00385CB8"/>
    <w:rsid w:val="00385F4D"/>
    <w:rsid w:val="003860F7"/>
    <w:rsid w:val="003863E4"/>
    <w:rsid w:val="00386666"/>
    <w:rsid w:val="00386BB0"/>
    <w:rsid w:val="00386BD3"/>
    <w:rsid w:val="00386F16"/>
    <w:rsid w:val="0038739C"/>
    <w:rsid w:val="00387724"/>
    <w:rsid w:val="00387AD7"/>
    <w:rsid w:val="00391327"/>
    <w:rsid w:val="00391809"/>
    <w:rsid w:val="00391A98"/>
    <w:rsid w:val="00391AFB"/>
    <w:rsid w:val="00392547"/>
    <w:rsid w:val="003928E1"/>
    <w:rsid w:val="00392C7B"/>
    <w:rsid w:val="00392FC0"/>
    <w:rsid w:val="00393131"/>
    <w:rsid w:val="00393D58"/>
    <w:rsid w:val="003940DC"/>
    <w:rsid w:val="003945B6"/>
    <w:rsid w:val="003946B6"/>
    <w:rsid w:val="00394DF5"/>
    <w:rsid w:val="003952C3"/>
    <w:rsid w:val="003958C3"/>
    <w:rsid w:val="00396132"/>
    <w:rsid w:val="003964A1"/>
    <w:rsid w:val="00396A01"/>
    <w:rsid w:val="00396C11"/>
    <w:rsid w:val="00396E8C"/>
    <w:rsid w:val="0039717D"/>
    <w:rsid w:val="0039757F"/>
    <w:rsid w:val="00397A39"/>
    <w:rsid w:val="003A017C"/>
    <w:rsid w:val="003A021C"/>
    <w:rsid w:val="003A02BB"/>
    <w:rsid w:val="003A09A0"/>
    <w:rsid w:val="003A2134"/>
    <w:rsid w:val="003A29A6"/>
    <w:rsid w:val="003A2EC9"/>
    <w:rsid w:val="003A33C2"/>
    <w:rsid w:val="003A372B"/>
    <w:rsid w:val="003A3DDE"/>
    <w:rsid w:val="003A44D5"/>
    <w:rsid w:val="003A4CE9"/>
    <w:rsid w:val="003A5827"/>
    <w:rsid w:val="003A59FF"/>
    <w:rsid w:val="003A619A"/>
    <w:rsid w:val="003A62F3"/>
    <w:rsid w:val="003A6724"/>
    <w:rsid w:val="003A69A9"/>
    <w:rsid w:val="003A7605"/>
    <w:rsid w:val="003A7BD3"/>
    <w:rsid w:val="003B0279"/>
    <w:rsid w:val="003B02CD"/>
    <w:rsid w:val="003B0474"/>
    <w:rsid w:val="003B0A50"/>
    <w:rsid w:val="003B0A8D"/>
    <w:rsid w:val="003B1D10"/>
    <w:rsid w:val="003B24A3"/>
    <w:rsid w:val="003B32E2"/>
    <w:rsid w:val="003B33F4"/>
    <w:rsid w:val="003B429F"/>
    <w:rsid w:val="003B43B1"/>
    <w:rsid w:val="003B4500"/>
    <w:rsid w:val="003B4CA4"/>
    <w:rsid w:val="003B4DEF"/>
    <w:rsid w:val="003B558E"/>
    <w:rsid w:val="003B59FA"/>
    <w:rsid w:val="003B5A9C"/>
    <w:rsid w:val="003B5F3E"/>
    <w:rsid w:val="003B66C0"/>
    <w:rsid w:val="003B6755"/>
    <w:rsid w:val="003B687D"/>
    <w:rsid w:val="003B68AD"/>
    <w:rsid w:val="003B6A99"/>
    <w:rsid w:val="003B6C41"/>
    <w:rsid w:val="003B71FF"/>
    <w:rsid w:val="003B7226"/>
    <w:rsid w:val="003B750A"/>
    <w:rsid w:val="003B795F"/>
    <w:rsid w:val="003C00C6"/>
    <w:rsid w:val="003C05BB"/>
    <w:rsid w:val="003C1753"/>
    <w:rsid w:val="003C1808"/>
    <w:rsid w:val="003C288D"/>
    <w:rsid w:val="003C2C40"/>
    <w:rsid w:val="003C3245"/>
    <w:rsid w:val="003C35B2"/>
    <w:rsid w:val="003C3CFC"/>
    <w:rsid w:val="003C4150"/>
    <w:rsid w:val="003C4686"/>
    <w:rsid w:val="003C4813"/>
    <w:rsid w:val="003C5781"/>
    <w:rsid w:val="003C5C9E"/>
    <w:rsid w:val="003C5D70"/>
    <w:rsid w:val="003C5EBF"/>
    <w:rsid w:val="003C5F07"/>
    <w:rsid w:val="003C6823"/>
    <w:rsid w:val="003C690F"/>
    <w:rsid w:val="003C6C26"/>
    <w:rsid w:val="003C73CE"/>
    <w:rsid w:val="003C7402"/>
    <w:rsid w:val="003C762C"/>
    <w:rsid w:val="003D0A84"/>
    <w:rsid w:val="003D19C2"/>
    <w:rsid w:val="003D29FB"/>
    <w:rsid w:val="003D2EC8"/>
    <w:rsid w:val="003D366C"/>
    <w:rsid w:val="003D3791"/>
    <w:rsid w:val="003D3EA6"/>
    <w:rsid w:val="003D4008"/>
    <w:rsid w:val="003D42CB"/>
    <w:rsid w:val="003D4BA4"/>
    <w:rsid w:val="003D5328"/>
    <w:rsid w:val="003D54D1"/>
    <w:rsid w:val="003D64E4"/>
    <w:rsid w:val="003D6A00"/>
    <w:rsid w:val="003D7233"/>
    <w:rsid w:val="003D79F5"/>
    <w:rsid w:val="003E0231"/>
    <w:rsid w:val="003E028D"/>
    <w:rsid w:val="003E04F0"/>
    <w:rsid w:val="003E05D3"/>
    <w:rsid w:val="003E099A"/>
    <w:rsid w:val="003E0CEF"/>
    <w:rsid w:val="003E1050"/>
    <w:rsid w:val="003E10E0"/>
    <w:rsid w:val="003E18CE"/>
    <w:rsid w:val="003E1FA4"/>
    <w:rsid w:val="003E1FFA"/>
    <w:rsid w:val="003E2754"/>
    <w:rsid w:val="003E3B26"/>
    <w:rsid w:val="003E3B2A"/>
    <w:rsid w:val="003E3BB8"/>
    <w:rsid w:val="003E4110"/>
    <w:rsid w:val="003E4532"/>
    <w:rsid w:val="003E4828"/>
    <w:rsid w:val="003E4D2D"/>
    <w:rsid w:val="003E52BE"/>
    <w:rsid w:val="003E600E"/>
    <w:rsid w:val="003E652C"/>
    <w:rsid w:val="003E68A5"/>
    <w:rsid w:val="003E6912"/>
    <w:rsid w:val="003E6D34"/>
    <w:rsid w:val="003E6DC1"/>
    <w:rsid w:val="003E7549"/>
    <w:rsid w:val="003E7A73"/>
    <w:rsid w:val="003E7C05"/>
    <w:rsid w:val="003F008A"/>
    <w:rsid w:val="003F02E6"/>
    <w:rsid w:val="003F0BD3"/>
    <w:rsid w:val="003F0CA7"/>
    <w:rsid w:val="003F0E1B"/>
    <w:rsid w:val="003F0FB5"/>
    <w:rsid w:val="003F14F6"/>
    <w:rsid w:val="003F23D0"/>
    <w:rsid w:val="003F280D"/>
    <w:rsid w:val="003F2971"/>
    <w:rsid w:val="003F2C05"/>
    <w:rsid w:val="003F35BB"/>
    <w:rsid w:val="003F3968"/>
    <w:rsid w:val="003F3CB6"/>
    <w:rsid w:val="003F4106"/>
    <w:rsid w:val="003F46C1"/>
    <w:rsid w:val="003F5784"/>
    <w:rsid w:val="003F5A6A"/>
    <w:rsid w:val="003F5EDF"/>
    <w:rsid w:val="003F5F15"/>
    <w:rsid w:val="003F655C"/>
    <w:rsid w:val="003F66F7"/>
    <w:rsid w:val="003F6A1A"/>
    <w:rsid w:val="003F6CD7"/>
    <w:rsid w:val="003F7084"/>
    <w:rsid w:val="003F75BF"/>
    <w:rsid w:val="003F7797"/>
    <w:rsid w:val="003F7B2A"/>
    <w:rsid w:val="003F7D2D"/>
    <w:rsid w:val="0040057A"/>
    <w:rsid w:val="0040137E"/>
    <w:rsid w:val="00401433"/>
    <w:rsid w:val="00401A22"/>
    <w:rsid w:val="00401D75"/>
    <w:rsid w:val="004022FC"/>
    <w:rsid w:val="00402885"/>
    <w:rsid w:val="004030A7"/>
    <w:rsid w:val="00403ADB"/>
    <w:rsid w:val="0040407A"/>
    <w:rsid w:val="00404461"/>
    <w:rsid w:val="004052F4"/>
    <w:rsid w:val="00406624"/>
    <w:rsid w:val="00406CDD"/>
    <w:rsid w:val="00407E2A"/>
    <w:rsid w:val="0041035A"/>
    <w:rsid w:val="00410C8E"/>
    <w:rsid w:val="00410CD5"/>
    <w:rsid w:val="00410D3D"/>
    <w:rsid w:val="00410E16"/>
    <w:rsid w:val="00411F6D"/>
    <w:rsid w:val="004122D6"/>
    <w:rsid w:val="004126CA"/>
    <w:rsid w:val="00412A14"/>
    <w:rsid w:val="00412A69"/>
    <w:rsid w:val="0041314D"/>
    <w:rsid w:val="004132D7"/>
    <w:rsid w:val="004139A1"/>
    <w:rsid w:val="004143A4"/>
    <w:rsid w:val="00414620"/>
    <w:rsid w:val="004147E2"/>
    <w:rsid w:val="0041533D"/>
    <w:rsid w:val="00415E40"/>
    <w:rsid w:val="004161C4"/>
    <w:rsid w:val="004165DE"/>
    <w:rsid w:val="004168CB"/>
    <w:rsid w:val="00416CE2"/>
    <w:rsid w:val="00416E74"/>
    <w:rsid w:val="00416EC1"/>
    <w:rsid w:val="00417078"/>
    <w:rsid w:val="00417709"/>
    <w:rsid w:val="00417F2A"/>
    <w:rsid w:val="004205B0"/>
    <w:rsid w:val="004208C6"/>
    <w:rsid w:val="00420BC2"/>
    <w:rsid w:val="00420F30"/>
    <w:rsid w:val="004214C5"/>
    <w:rsid w:val="0042172E"/>
    <w:rsid w:val="004218E1"/>
    <w:rsid w:val="00421BBD"/>
    <w:rsid w:val="00421FE9"/>
    <w:rsid w:val="00422250"/>
    <w:rsid w:val="00422393"/>
    <w:rsid w:val="00422869"/>
    <w:rsid w:val="00422A18"/>
    <w:rsid w:val="00422D15"/>
    <w:rsid w:val="0042336C"/>
    <w:rsid w:val="00423F81"/>
    <w:rsid w:val="004246FE"/>
    <w:rsid w:val="00425297"/>
    <w:rsid w:val="00425AF4"/>
    <w:rsid w:val="00425C79"/>
    <w:rsid w:val="0042606B"/>
    <w:rsid w:val="0042625A"/>
    <w:rsid w:val="004263D7"/>
    <w:rsid w:val="00426F8C"/>
    <w:rsid w:val="00427E52"/>
    <w:rsid w:val="0043000C"/>
    <w:rsid w:val="00430CFB"/>
    <w:rsid w:val="00430D38"/>
    <w:rsid w:val="0043124F"/>
    <w:rsid w:val="004318B3"/>
    <w:rsid w:val="00431A71"/>
    <w:rsid w:val="00432829"/>
    <w:rsid w:val="0043284F"/>
    <w:rsid w:val="00432D00"/>
    <w:rsid w:val="00433869"/>
    <w:rsid w:val="004339F9"/>
    <w:rsid w:val="00433A71"/>
    <w:rsid w:val="00434197"/>
    <w:rsid w:val="00434F7B"/>
    <w:rsid w:val="004353BE"/>
    <w:rsid w:val="00435829"/>
    <w:rsid w:val="00436027"/>
    <w:rsid w:val="0043681A"/>
    <w:rsid w:val="0043683A"/>
    <w:rsid w:val="004368B9"/>
    <w:rsid w:val="00437209"/>
    <w:rsid w:val="00437355"/>
    <w:rsid w:val="004378A8"/>
    <w:rsid w:val="00437A5A"/>
    <w:rsid w:val="00437F14"/>
    <w:rsid w:val="004407B8"/>
    <w:rsid w:val="00440C4D"/>
    <w:rsid w:val="004413B4"/>
    <w:rsid w:val="004413C6"/>
    <w:rsid w:val="00441583"/>
    <w:rsid w:val="004421AA"/>
    <w:rsid w:val="0044223F"/>
    <w:rsid w:val="00442845"/>
    <w:rsid w:val="004428A3"/>
    <w:rsid w:val="00442B02"/>
    <w:rsid w:val="00442BB0"/>
    <w:rsid w:val="00443049"/>
    <w:rsid w:val="0044374A"/>
    <w:rsid w:val="0044379A"/>
    <w:rsid w:val="004442F3"/>
    <w:rsid w:val="004446FF"/>
    <w:rsid w:val="00444FB7"/>
    <w:rsid w:val="00445505"/>
    <w:rsid w:val="0044561E"/>
    <w:rsid w:val="004457B5"/>
    <w:rsid w:val="00446054"/>
    <w:rsid w:val="00446326"/>
    <w:rsid w:val="004469D9"/>
    <w:rsid w:val="00446D78"/>
    <w:rsid w:val="00447435"/>
    <w:rsid w:val="004474AC"/>
    <w:rsid w:val="00447949"/>
    <w:rsid w:val="00447FED"/>
    <w:rsid w:val="00450304"/>
    <w:rsid w:val="00450703"/>
    <w:rsid w:val="00450EAB"/>
    <w:rsid w:val="0045110D"/>
    <w:rsid w:val="004511C9"/>
    <w:rsid w:val="004511CA"/>
    <w:rsid w:val="004514F7"/>
    <w:rsid w:val="00451D6A"/>
    <w:rsid w:val="00452626"/>
    <w:rsid w:val="004526E2"/>
    <w:rsid w:val="00452FFF"/>
    <w:rsid w:val="00453984"/>
    <w:rsid w:val="00453AE1"/>
    <w:rsid w:val="00453F8F"/>
    <w:rsid w:val="00454195"/>
    <w:rsid w:val="00454492"/>
    <w:rsid w:val="0045470D"/>
    <w:rsid w:val="0045499D"/>
    <w:rsid w:val="00454A29"/>
    <w:rsid w:val="00454B3C"/>
    <w:rsid w:val="00454CDD"/>
    <w:rsid w:val="00455178"/>
    <w:rsid w:val="004551B9"/>
    <w:rsid w:val="00455413"/>
    <w:rsid w:val="004559D4"/>
    <w:rsid w:val="00455F07"/>
    <w:rsid w:val="004567AD"/>
    <w:rsid w:val="00456995"/>
    <w:rsid w:val="00456C9D"/>
    <w:rsid w:val="00456FC2"/>
    <w:rsid w:val="004570F5"/>
    <w:rsid w:val="004573DF"/>
    <w:rsid w:val="004575CA"/>
    <w:rsid w:val="00457842"/>
    <w:rsid w:val="00457D59"/>
    <w:rsid w:val="00460353"/>
    <w:rsid w:val="004603EA"/>
    <w:rsid w:val="00460606"/>
    <w:rsid w:val="004607DB"/>
    <w:rsid w:val="00460BA6"/>
    <w:rsid w:val="00461209"/>
    <w:rsid w:val="004617C1"/>
    <w:rsid w:val="00462243"/>
    <w:rsid w:val="00462262"/>
    <w:rsid w:val="0046229F"/>
    <w:rsid w:val="004622BC"/>
    <w:rsid w:val="00462547"/>
    <w:rsid w:val="004625A2"/>
    <w:rsid w:val="00462B30"/>
    <w:rsid w:val="004641AC"/>
    <w:rsid w:val="004641D0"/>
    <w:rsid w:val="00464631"/>
    <w:rsid w:val="00464AD4"/>
    <w:rsid w:val="00464FA4"/>
    <w:rsid w:val="0046539E"/>
    <w:rsid w:val="00465CC3"/>
    <w:rsid w:val="004661ED"/>
    <w:rsid w:val="00466301"/>
    <w:rsid w:val="0046742B"/>
    <w:rsid w:val="004675DE"/>
    <w:rsid w:val="00467D6A"/>
    <w:rsid w:val="00470053"/>
    <w:rsid w:val="00470474"/>
    <w:rsid w:val="004708F1"/>
    <w:rsid w:val="00471C58"/>
    <w:rsid w:val="00472AF1"/>
    <w:rsid w:val="00473B0F"/>
    <w:rsid w:val="00473D82"/>
    <w:rsid w:val="00473F28"/>
    <w:rsid w:val="00473F55"/>
    <w:rsid w:val="0047425C"/>
    <w:rsid w:val="0047452C"/>
    <w:rsid w:val="00474538"/>
    <w:rsid w:val="0047460F"/>
    <w:rsid w:val="00474664"/>
    <w:rsid w:val="004747B1"/>
    <w:rsid w:val="00474972"/>
    <w:rsid w:val="00474B3D"/>
    <w:rsid w:val="00474C68"/>
    <w:rsid w:val="00474EAD"/>
    <w:rsid w:val="00475842"/>
    <w:rsid w:val="0047598A"/>
    <w:rsid w:val="004766A7"/>
    <w:rsid w:val="00476702"/>
    <w:rsid w:val="00476715"/>
    <w:rsid w:val="00476BE0"/>
    <w:rsid w:val="00476D44"/>
    <w:rsid w:val="0047722F"/>
    <w:rsid w:val="00477434"/>
    <w:rsid w:val="00477972"/>
    <w:rsid w:val="0048016F"/>
    <w:rsid w:val="0048029E"/>
    <w:rsid w:val="004802A9"/>
    <w:rsid w:val="00480B40"/>
    <w:rsid w:val="0048140E"/>
    <w:rsid w:val="00481AD6"/>
    <w:rsid w:val="00481EE9"/>
    <w:rsid w:val="00481F88"/>
    <w:rsid w:val="0048210E"/>
    <w:rsid w:val="0048211C"/>
    <w:rsid w:val="00482EA2"/>
    <w:rsid w:val="00483CAD"/>
    <w:rsid w:val="00483E41"/>
    <w:rsid w:val="00484265"/>
    <w:rsid w:val="0048447D"/>
    <w:rsid w:val="0048508D"/>
    <w:rsid w:val="004862B4"/>
    <w:rsid w:val="004867AD"/>
    <w:rsid w:val="004871D6"/>
    <w:rsid w:val="004878B0"/>
    <w:rsid w:val="004879A5"/>
    <w:rsid w:val="004905CF"/>
    <w:rsid w:val="00490ACB"/>
    <w:rsid w:val="00490CCA"/>
    <w:rsid w:val="00490E36"/>
    <w:rsid w:val="004912C4"/>
    <w:rsid w:val="00491E1D"/>
    <w:rsid w:val="00491FEA"/>
    <w:rsid w:val="00492EB7"/>
    <w:rsid w:val="00492F22"/>
    <w:rsid w:val="0049338A"/>
    <w:rsid w:val="00493577"/>
    <w:rsid w:val="00493E6B"/>
    <w:rsid w:val="00494942"/>
    <w:rsid w:val="00494B7F"/>
    <w:rsid w:val="00494D8D"/>
    <w:rsid w:val="00495CE6"/>
    <w:rsid w:val="004963ED"/>
    <w:rsid w:val="00496652"/>
    <w:rsid w:val="00496FCF"/>
    <w:rsid w:val="004977B5"/>
    <w:rsid w:val="00497C8B"/>
    <w:rsid w:val="004A0302"/>
    <w:rsid w:val="004A041D"/>
    <w:rsid w:val="004A0539"/>
    <w:rsid w:val="004A0A15"/>
    <w:rsid w:val="004A10C2"/>
    <w:rsid w:val="004A11D8"/>
    <w:rsid w:val="004A1485"/>
    <w:rsid w:val="004A1738"/>
    <w:rsid w:val="004A1A0B"/>
    <w:rsid w:val="004A21E2"/>
    <w:rsid w:val="004A2428"/>
    <w:rsid w:val="004A2945"/>
    <w:rsid w:val="004A2D4C"/>
    <w:rsid w:val="004A3290"/>
    <w:rsid w:val="004A3A58"/>
    <w:rsid w:val="004A42EE"/>
    <w:rsid w:val="004A44CF"/>
    <w:rsid w:val="004A450A"/>
    <w:rsid w:val="004A4640"/>
    <w:rsid w:val="004A4FEC"/>
    <w:rsid w:val="004A5694"/>
    <w:rsid w:val="004A5AA8"/>
    <w:rsid w:val="004A648D"/>
    <w:rsid w:val="004A6529"/>
    <w:rsid w:val="004A6546"/>
    <w:rsid w:val="004A6943"/>
    <w:rsid w:val="004A69A5"/>
    <w:rsid w:val="004A6C74"/>
    <w:rsid w:val="004A763E"/>
    <w:rsid w:val="004A7BA8"/>
    <w:rsid w:val="004A7CEB"/>
    <w:rsid w:val="004B018B"/>
    <w:rsid w:val="004B0353"/>
    <w:rsid w:val="004B0469"/>
    <w:rsid w:val="004B08F1"/>
    <w:rsid w:val="004B0D3B"/>
    <w:rsid w:val="004B10A7"/>
    <w:rsid w:val="004B18EF"/>
    <w:rsid w:val="004B1930"/>
    <w:rsid w:val="004B1A1F"/>
    <w:rsid w:val="004B1E17"/>
    <w:rsid w:val="004B2489"/>
    <w:rsid w:val="004B2CB4"/>
    <w:rsid w:val="004B31E2"/>
    <w:rsid w:val="004B3A79"/>
    <w:rsid w:val="004B410E"/>
    <w:rsid w:val="004B4C91"/>
    <w:rsid w:val="004B508C"/>
    <w:rsid w:val="004B51DF"/>
    <w:rsid w:val="004B55C0"/>
    <w:rsid w:val="004B58AF"/>
    <w:rsid w:val="004B5BC8"/>
    <w:rsid w:val="004B6009"/>
    <w:rsid w:val="004B6698"/>
    <w:rsid w:val="004C08B4"/>
    <w:rsid w:val="004C1BB5"/>
    <w:rsid w:val="004C2258"/>
    <w:rsid w:val="004C2F5B"/>
    <w:rsid w:val="004C3107"/>
    <w:rsid w:val="004C3319"/>
    <w:rsid w:val="004C3543"/>
    <w:rsid w:val="004C36FD"/>
    <w:rsid w:val="004C4092"/>
    <w:rsid w:val="004C4959"/>
    <w:rsid w:val="004C4B40"/>
    <w:rsid w:val="004C4BD4"/>
    <w:rsid w:val="004C546C"/>
    <w:rsid w:val="004C54C9"/>
    <w:rsid w:val="004C556E"/>
    <w:rsid w:val="004C571D"/>
    <w:rsid w:val="004C59AC"/>
    <w:rsid w:val="004C64CC"/>
    <w:rsid w:val="004C6A13"/>
    <w:rsid w:val="004C6F2A"/>
    <w:rsid w:val="004C7EE1"/>
    <w:rsid w:val="004D0114"/>
    <w:rsid w:val="004D0227"/>
    <w:rsid w:val="004D0ED9"/>
    <w:rsid w:val="004D107B"/>
    <w:rsid w:val="004D12AB"/>
    <w:rsid w:val="004D176C"/>
    <w:rsid w:val="004D196D"/>
    <w:rsid w:val="004D2144"/>
    <w:rsid w:val="004D40C5"/>
    <w:rsid w:val="004D4402"/>
    <w:rsid w:val="004D45FD"/>
    <w:rsid w:val="004D51B9"/>
    <w:rsid w:val="004D577F"/>
    <w:rsid w:val="004D5E18"/>
    <w:rsid w:val="004D61EA"/>
    <w:rsid w:val="004D6B63"/>
    <w:rsid w:val="004D6E0A"/>
    <w:rsid w:val="004D7361"/>
    <w:rsid w:val="004D7813"/>
    <w:rsid w:val="004D7F64"/>
    <w:rsid w:val="004E02B1"/>
    <w:rsid w:val="004E089F"/>
    <w:rsid w:val="004E08A1"/>
    <w:rsid w:val="004E1381"/>
    <w:rsid w:val="004E1F92"/>
    <w:rsid w:val="004E2544"/>
    <w:rsid w:val="004E28FC"/>
    <w:rsid w:val="004E2BCB"/>
    <w:rsid w:val="004E2C2E"/>
    <w:rsid w:val="004E2DFE"/>
    <w:rsid w:val="004E3190"/>
    <w:rsid w:val="004E32DA"/>
    <w:rsid w:val="004E3350"/>
    <w:rsid w:val="004E3441"/>
    <w:rsid w:val="004E349B"/>
    <w:rsid w:val="004E3F11"/>
    <w:rsid w:val="004E4422"/>
    <w:rsid w:val="004E4F38"/>
    <w:rsid w:val="004E509F"/>
    <w:rsid w:val="004E55C9"/>
    <w:rsid w:val="004E5D36"/>
    <w:rsid w:val="004E6193"/>
    <w:rsid w:val="004E685D"/>
    <w:rsid w:val="004E764D"/>
    <w:rsid w:val="004F00F3"/>
    <w:rsid w:val="004F0823"/>
    <w:rsid w:val="004F11E3"/>
    <w:rsid w:val="004F11FD"/>
    <w:rsid w:val="004F143F"/>
    <w:rsid w:val="004F16AB"/>
    <w:rsid w:val="004F25F0"/>
    <w:rsid w:val="004F3B61"/>
    <w:rsid w:val="004F3CD4"/>
    <w:rsid w:val="004F420C"/>
    <w:rsid w:val="004F4281"/>
    <w:rsid w:val="004F4B13"/>
    <w:rsid w:val="004F4BA9"/>
    <w:rsid w:val="004F502C"/>
    <w:rsid w:val="004F52BE"/>
    <w:rsid w:val="004F531C"/>
    <w:rsid w:val="004F5515"/>
    <w:rsid w:val="004F5F87"/>
    <w:rsid w:val="004F6105"/>
    <w:rsid w:val="004F612F"/>
    <w:rsid w:val="004F639F"/>
    <w:rsid w:val="004F6493"/>
    <w:rsid w:val="004F673D"/>
    <w:rsid w:val="004F6CE8"/>
    <w:rsid w:val="004F74B7"/>
    <w:rsid w:val="004F7847"/>
    <w:rsid w:val="0050013B"/>
    <w:rsid w:val="00501108"/>
    <w:rsid w:val="0050159B"/>
    <w:rsid w:val="00501707"/>
    <w:rsid w:val="00501B34"/>
    <w:rsid w:val="00502143"/>
    <w:rsid w:val="005025CB"/>
    <w:rsid w:val="005026F4"/>
    <w:rsid w:val="00502757"/>
    <w:rsid w:val="005029A1"/>
    <w:rsid w:val="00502A90"/>
    <w:rsid w:val="00502D1B"/>
    <w:rsid w:val="00503444"/>
    <w:rsid w:val="00503560"/>
    <w:rsid w:val="00503A99"/>
    <w:rsid w:val="00503E3F"/>
    <w:rsid w:val="00503FF6"/>
    <w:rsid w:val="0050416A"/>
    <w:rsid w:val="005042A7"/>
    <w:rsid w:val="0050492E"/>
    <w:rsid w:val="00504B4A"/>
    <w:rsid w:val="00505138"/>
    <w:rsid w:val="005053DE"/>
    <w:rsid w:val="005055FE"/>
    <w:rsid w:val="00506FE7"/>
    <w:rsid w:val="0050768B"/>
    <w:rsid w:val="00507776"/>
    <w:rsid w:val="00507FEB"/>
    <w:rsid w:val="00510FF1"/>
    <w:rsid w:val="0051110E"/>
    <w:rsid w:val="0051119B"/>
    <w:rsid w:val="00511D9B"/>
    <w:rsid w:val="00512100"/>
    <w:rsid w:val="00512533"/>
    <w:rsid w:val="00512766"/>
    <w:rsid w:val="005128DE"/>
    <w:rsid w:val="00512BEE"/>
    <w:rsid w:val="00512FFE"/>
    <w:rsid w:val="005130C8"/>
    <w:rsid w:val="005133DF"/>
    <w:rsid w:val="00513816"/>
    <w:rsid w:val="00514083"/>
    <w:rsid w:val="00514E90"/>
    <w:rsid w:val="0051532C"/>
    <w:rsid w:val="005153E5"/>
    <w:rsid w:val="005154F6"/>
    <w:rsid w:val="0051578B"/>
    <w:rsid w:val="005162F1"/>
    <w:rsid w:val="0051647F"/>
    <w:rsid w:val="005164D5"/>
    <w:rsid w:val="00516AB1"/>
    <w:rsid w:val="005170F5"/>
    <w:rsid w:val="00517660"/>
    <w:rsid w:val="005178B7"/>
    <w:rsid w:val="005179E5"/>
    <w:rsid w:val="00517A4A"/>
    <w:rsid w:val="00517D81"/>
    <w:rsid w:val="00520338"/>
    <w:rsid w:val="00521559"/>
    <w:rsid w:val="00521591"/>
    <w:rsid w:val="00521D48"/>
    <w:rsid w:val="00521EFE"/>
    <w:rsid w:val="005229F6"/>
    <w:rsid w:val="005238AC"/>
    <w:rsid w:val="00523ECF"/>
    <w:rsid w:val="00523F9C"/>
    <w:rsid w:val="005247F4"/>
    <w:rsid w:val="00524A9F"/>
    <w:rsid w:val="00524B5E"/>
    <w:rsid w:val="00524DF5"/>
    <w:rsid w:val="00524F96"/>
    <w:rsid w:val="0052510A"/>
    <w:rsid w:val="00525262"/>
    <w:rsid w:val="00526776"/>
    <w:rsid w:val="005269D3"/>
    <w:rsid w:val="00526B91"/>
    <w:rsid w:val="005273B7"/>
    <w:rsid w:val="0052747C"/>
    <w:rsid w:val="0052778A"/>
    <w:rsid w:val="0052785E"/>
    <w:rsid w:val="005278DD"/>
    <w:rsid w:val="00527A6D"/>
    <w:rsid w:val="00527EE5"/>
    <w:rsid w:val="005307CC"/>
    <w:rsid w:val="00530895"/>
    <w:rsid w:val="00530B63"/>
    <w:rsid w:val="00530BCC"/>
    <w:rsid w:val="00530CD4"/>
    <w:rsid w:val="0053153C"/>
    <w:rsid w:val="0053181D"/>
    <w:rsid w:val="00531956"/>
    <w:rsid w:val="005321DA"/>
    <w:rsid w:val="0053223E"/>
    <w:rsid w:val="00534316"/>
    <w:rsid w:val="00534326"/>
    <w:rsid w:val="00535AC0"/>
    <w:rsid w:val="00535C8A"/>
    <w:rsid w:val="00535E57"/>
    <w:rsid w:val="00536200"/>
    <w:rsid w:val="005363AC"/>
    <w:rsid w:val="0053642D"/>
    <w:rsid w:val="00536A03"/>
    <w:rsid w:val="00536DC9"/>
    <w:rsid w:val="00536E83"/>
    <w:rsid w:val="00536EEE"/>
    <w:rsid w:val="00537599"/>
    <w:rsid w:val="00537651"/>
    <w:rsid w:val="005403B2"/>
    <w:rsid w:val="005406E4"/>
    <w:rsid w:val="005410F9"/>
    <w:rsid w:val="0054131E"/>
    <w:rsid w:val="00541AA9"/>
    <w:rsid w:val="00541DD2"/>
    <w:rsid w:val="0054270F"/>
    <w:rsid w:val="00542717"/>
    <w:rsid w:val="00542905"/>
    <w:rsid w:val="00542FBE"/>
    <w:rsid w:val="00543166"/>
    <w:rsid w:val="005436ED"/>
    <w:rsid w:val="00543872"/>
    <w:rsid w:val="00543A4D"/>
    <w:rsid w:val="0054472D"/>
    <w:rsid w:val="0054499D"/>
    <w:rsid w:val="00544DDE"/>
    <w:rsid w:val="00544FF5"/>
    <w:rsid w:val="005450AA"/>
    <w:rsid w:val="0054566D"/>
    <w:rsid w:val="005457F8"/>
    <w:rsid w:val="00545CFE"/>
    <w:rsid w:val="00545F00"/>
    <w:rsid w:val="00546555"/>
    <w:rsid w:val="00546DA3"/>
    <w:rsid w:val="005471F2"/>
    <w:rsid w:val="0054724B"/>
    <w:rsid w:val="005475D5"/>
    <w:rsid w:val="00547809"/>
    <w:rsid w:val="00547883"/>
    <w:rsid w:val="00547F3F"/>
    <w:rsid w:val="0055012E"/>
    <w:rsid w:val="00550432"/>
    <w:rsid w:val="00550902"/>
    <w:rsid w:val="00550DE4"/>
    <w:rsid w:val="00551FC8"/>
    <w:rsid w:val="00552870"/>
    <w:rsid w:val="00552DC7"/>
    <w:rsid w:val="00552F51"/>
    <w:rsid w:val="005532ED"/>
    <w:rsid w:val="0055359B"/>
    <w:rsid w:val="005536DC"/>
    <w:rsid w:val="005542E6"/>
    <w:rsid w:val="00554397"/>
    <w:rsid w:val="00554471"/>
    <w:rsid w:val="00554F32"/>
    <w:rsid w:val="00555265"/>
    <w:rsid w:val="005552DB"/>
    <w:rsid w:val="00555400"/>
    <w:rsid w:val="005559B8"/>
    <w:rsid w:val="00555C95"/>
    <w:rsid w:val="005561DB"/>
    <w:rsid w:val="005562F9"/>
    <w:rsid w:val="00556A20"/>
    <w:rsid w:val="00557020"/>
    <w:rsid w:val="0055749A"/>
    <w:rsid w:val="005579AE"/>
    <w:rsid w:val="00557D4A"/>
    <w:rsid w:val="00560020"/>
    <w:rsid w:val="005605AB"/>
    <w:rsid w:val="00560921"/>
    <w:rsid w:val="00560A5C"/>
    <w:rsid w:val="00561779"/>
    <w:rsid w:val="00561A49"/>
    <w:rsid w:val="00562226"/>
    <w:rsid w:val="005624D8"/>
    <w:rsid w:val="00562588"/>
    <w:rsid w:val="0056273D"/>
    <w:rsid w:val="00562908"/>
    <w:rsid w:val="005630E4"/>
    <w:rsid w:val="0056372B"/>
    <w:rsid w:val="00563AC9"/>
    <w:rsid w:val="00564348"/>
    <w:rsid w:val="0056461C"/>
    <w:rsid w:val="00565AF5"/>
    <w:rsid w:val="00565BD3"/>
    <w:rsid w:val="00566331"/>
    <w:rsid w:val="00566581"/>
    <w:rsid w:val="00566B67"/>
    <w:rsid w:val="00566FB0"/>
    <w:rsid w:val="005671A1"/>
    <w:rsid w:val="00567261"/>
    <w:rsid w:val="00567EA2"/>
    <w:rsid w:val="00567F0E"/>
    <w:rsid w:val="00567FB2"/>
    <w:rsid w:val="005701B9"/>
    <w:rsid w:val="0057044B"/>
    <w:rsid w:val="0057048B"/>
    <w:rsid w:val="0057050A"/>
    <w:rsid w:val="005706E8"/>
    <w:rsid w:val="00571130"/>
    <w:rsid w:val="0057124F"/>
    <w:rsid w:val="005719B0"/>
    <w:rsid w:val="005719B8"/>
    <w:rsid w:val="0057233C"/>
    <w:rsid w:val="00572A27"/>
    <w:rsid w:val="00572C37"/>
    <w:rsid w:val="005734B5"/>
    <w:rsid w:val="005734D1"/>
    <w:rsid w:val="0057472F"/>
    <w:rsid w:val="005747EC"/>
    <w:rsid w:val="005757A4"/>
    <w:rsid w:val="0057599D"/>
    <w:rsid w:val="005761B5"/>
    <w:rsid w:val="00576BF3"/>
    <w:rsid w:val="00576DD0"/>
    <w:rsid w:val="00576F52"/>
    <w:rsid w:val="00577043"/>
    <w:rsid w:val="005804DB"/>
    <w:rsid w:val="005805D0"/>
    <w:rsid w:val="00580818"/>
    <w:rsid w:val="0058087A"/>
    <w:rsid w:val="00581286"/>
    <w:rsid w:val="00581352"/>
    <w:rsid w:val="00581AAE"/>
    <w:rsid w:val="00581AFB"/>
    <w:rsid w:val="00581F75"/>
    <w:rsid w:val="005821BC"/>
    <w:rsid w:val="00582BE8"/>
    <w:rsid w:val="00582F1F"/>
    <w:rsid w:val="0058323A"/>
    <w:rsid w:val="005834D8"/>
    <w:rsid w:val="005839E9"/>
    <w:rsid w:val="00583B7F"/>
    <w:rsid w:val="0058415F"/>
    <w:rsid w:val="00584541"/>
    <w:rsid w:val="005846D9"/>
    <w:rsid w:val="00584C87"/>
    <w:rsid w:val="00584CF3"/>
    <w:rsid w:val="00584ECF"/>
    <w:rsid w:val="00584F49"/>
    <w:rsid w:val="00585029"/>
    <w:rsid w:val="0058527D"/>
    <w:rsid w:val="005855DB"/>
    <w:rsid w:val="005856B0"/>
    <w:rsid w:val="00587230"/>
    <w:rsid w:val="00587437"/>
    <w:rsid w:val="0058762A"/>
    <w:rsid w:val="0059053D"/>
    <w:rsid w:val="00590A9C"/>
    <w:rsid w:val="00591514"/>
    <w:rsid w:val="005919AD"/>
    <w:rsid w:val="00591C37"/>
    <w:rsid w:val="00592685"/>
    <w:rsid w:val="005926B2"/>
    <w:rsid w:val="0059421B"/>
    <w:rsid w:val="00594519"/>
    <w:rsid w:val="005945FE"/>
    <w:rsid w:val="00594702"/>
    <w:rsid w:val="00594B96"/>
    <w:rsid w:val="00594C83"/>
    <w:rsid w:val="00594C8D"/>
    <w:rsid w:val="00594CB9"/>
    <w:rsid w:val="00594FAC"/>
    <w:rsid w:val="005958A2"/>
    <w:rsid w:val="0059594B"/>
    <w:rsid w:val="00595E65"/>
    <w:rsid w:val="00596371"/>
    <w:rsid w:val="005967D8"/>
    <w:rsid w:val="00596CE3"/>
    <w:rsid w:val="00596F53"/>
    <w:rsid w:val="00596F82"/>
    <w:rsid w:val="00597126"/>
    <w:rsid w:val="0059739A"/>
    <w:rsid w:val="005979D5"/>
    <w:rsid w:val="00597DEA"/>
    <w:rsid w:val="00597E3D"/>
    <w:rsid w:val="005A02DD"/>
    <w:rsid w:val="005A03BC"/>
    <w:rsid w:val="005A04FE"/>
    <w:rsid w:val="005A0EEC"/>
    <w:rsid w:val="005A0F8F"/>
    <w:rsid w:val="005A0FCE"/>
    <w:rsid w:val="005A1664"/>
    <w:rsid w:val="005A21C6"/>
    <w:rsid w:val="005A231D"/>
    <w:rsid w:val="005A232C"/>
    <w:rsid w:val="005A26B2"/>
    <w:rsid w:val="005A271C"/>
    <w:rsid w:val="005A29F3"/>
    <w:rsid w:val="005A2CE8"/>
    <w:rsid w:val="005A2D7B"/>
    <w:rsid w:val="005A2F5D"/>
    <w:rsid w:val="005A3F86"/>
    <w:rsid w:val="005A3FED"/>
    <w:rsid w:val="005A4108"/>
    <w:rsid w:val="005A5532"/>
    <w:rsid w:val="005A558A"/>
    <w:rsid w:val="005A5A5D"/>
    <w:rsid w:val="005A65CA"/>
    <w:rsid w:val="005A6809"/>
    <w:rsid w:val="005A6A83"/>
    <w:rsid w:val="005A6F99"/>
    <w:rsid w:val="005A72BD"/>
    <w:rsid w:val="005A7CD8"/>
    <w:rsid w:val="005A7E7B"/>
    <w:rsid w:val="005B050C"/>
    <w:rsid w:val="005B067E"/>
    <w:rsid w:val="005B08C5"/>
    <w:rsid w:val="005B0917"/>
    <w:rsid w:val="005B0B1F"/>
    <w:rsid w:val="005B12AC"/>
    <w:rsid w:val="005B1819"/>
    <w:rsid w:val="005B1CDE"/>
    <w:rsid w:val="005B2E22"/>
    <w:rsid w:val="005B3459"/>
    <w:rsid w:val="005B40D8"/>
    <w:rsid w:val="005B40E3"/>
    <w:rsid w:val="005B4380"/>
    <w:rsid w:val="005B47D5"/>
    <w:rsid w:val="005B4E6D"/>
    <w:rsid w:val="005B5318"/>
    <w:rsid w:val="005B5409"/>
    <w:rsid w:val="005B5555"/>
    <w:rsid w:val="005B6677"/>
    <w:rsid w:val="005B66BC"/>
    <w:rsid w:val="005B6DF5"/>
    <w:rsid w:val="005B75D0"/>
    <w:rsid w:val="005B78BB"/>
    <w:rsid w:val="005B7D08"/>
    <w:rsid w:val="005B7F1B"/>
    <w:rsid w:val="005C1061"/>
    <w:rsid w:val="005C158E"/>
    <w:rsid w:val="005C222A"/>
    <w:rsid w:val="005C2260"/>
    <w:rsid w:val="005C260C"/>
    <w:rsid w:val="005C3CD9"/>
    <w:rsid w:val="005C4A4E"/>
    <w:rsid w:val="005C4CCA"/>
    <w:rsid w:val="005C4D7B"/>
    <w:rsid w:val="005C4ED0"/>
    <w:rsid w:val="005C58D7"/>
    <w:rsid w:val="005C63BD"/>
    <w:rsid w:val="005C63CC"/>
    <w:rsid w:val="005C644C"/>
    <w:rsid w:val="005C6456"/>
    <w:rsid w:val="005C6823"/>
    <w:rsid w:val="005C6A0A"/>
    <w:rsid w:val="005C70E7"/>
    <w:rsid w:val="005C73B6"/>
    <w:rsid w:val="005C7768"/>
    <w:rsid w:val="005C794E"/>
    <w:rsid w:val="005C7D4D"/>
    <w:rsid w:val="005C7D74"/>
    <w:rsid w:val="005D0235"/>
    <w:rsid w:val="005D0329"/>
    <w:rsid w:val="005D044A"/>
    <w:rsid w:val="005D06F9"/>
    <w:rsid w:val="005D099D"/>
    <w:rsid w:val="005D0D49"/>
    <w:rsid w:val="005D0F14"/>
    <w:rsid w:val="005D1902"/>
    <w:rsid w:val="005D20C8"/>
    <w:rsid w:val="005D27F4"/>
    <w:rsid w:val="005D2EE8"/>
    <w:rsid w:val="005D35A2"/>
    <w:rsid w:val="005D388D"/>
    <w:rsid w:val="005D3AC3"/>
    <w:rsid w:val="005D436D"/>
    <w:rsid w:val="005D4439"/>
    <w:rsid w:val="005D4917"/>
    <w:rsid w:val="005D5392"/>
    <w:rsid w:val="005D580D"/>
    <w:rsid w:val="005D5EFA"/>
    <w:rsid w:val="005D6240"/>
    <w:rsid w:val="005D66FC"/>
    <w:rsid w:val="005D6A3C"/>
    <w:rsid w:val="005D77F4"/>
    <w:rsid w:val="005D78E7"/>
    <w:rsid w:val="005D7DD4"/>
    <w:rsid w:val="005E0495"/>
    <w:rsid w:val="005E0673"/>
    <w:rsid w:val="005E1229"/>
    <w:rsid w:val="005E123C"/>
    <w:rsid w:val="005E1717"/>
    <w:rsid w:val="005E1B15"/>
    <w:rsid w:val="005E2649"/>
    <w:rsid w:val="005E2875"/>
    <w:rsid w:val="005E3553"/>
    <w:rsid w:val="005E40BA"/>
    <w:rsid w:val="005E4AAF"/>
    <w:rsid w:val="005E4FC2"/>
    <w:rsid w:val="005E53F2"/>
    <w:rsid w:val="005E59AF"/>
    <w:rsid w:val="005E5C0E"/>
    <w:rsid w:val="005E5CB9"/>
    <w:rsid w:val="005E63D0"/>
    <w:rsid w:val="005E69A7"/>
    <w:rsid w:val="005E7C62"/>
    <w:rsid w:val="005F0064"/>
    <w:rsid w:val="005F00EC"/>
    <w:rsid w:val="005F0717"/>
    <w:rsid w:val="005F0F09"/>
    <w:rsid w:val="005F123F"/>
    <w:rsid w:val="005F15C5"/>
    <w:rsid w:val="005F1DD9"/>
    <w:rsid w:val="005F2090"/>
    <w:rsid w:val="005F23B3"/>
    <w:rsid w:val="005F307A"/>
    <w:rsid w:val="005F35D5"/>
    <w:rsid w:val="005F3696"/>
    <w:rsid w:val="005F4340"/>
    <w:rsid w:val="005F4382"/>
    <w:rsid w:val="005F4442"/>
    <w:rsid w:val="005F538B"/>
    <w:rsid w:val="005F5402"/>
    <w:rsid w:val="005F5A59"/>
    <w:rsid w:val="005F5CB8"/>
    <w:rsid w:val="005F5F91"/>
    <w:rsid w:val="005F6610"/>
    <w:rsid w:val="005F6B63"/>
    <w:rsid w:val="005F6B64"/>
    <w:rsid w:val="005F6C1B"/>
    <w:rsid w:val="005F768B"/>
    <w:rsid w:val="005F797D"/>
    <w:rsid w:val="005F7C2A"/>
    <w:rsid w:val="005F7D21"/>
    <w:rsid w:val="00600373"/>
    <w:rsid w:val="0060076D"/>
    <w:rsid w:val="0060083C"/>
    <w:rsid w:val="00600A34"/>
    <w:rsid w:val="00600AB4"/>
    <w:rsid w:val="00600B72"/>
    <w:rsid w:val="00601349"/>
    <w:rsid w:val="00601739"/>
    <w:rsid w:val="006019BF"/>
    <w:rsid w:val="00601F10"/>
    <w:rsid w:val="00602048"/>
    <w:rsid w:val="006024C5"/>
    <w:rsid w:val="00602C66"/>
    <w:rsid w:val="00602FE8"/>
    <w:rsid w:val="006032CD"/>
    <w:rsid w:val="00603330"/>
    <w:rsid w:val="006034B5"/>
    <w:rsid w:val="00603D34"/>
    <w:rsid w:val="00604255"/>
    <w:rsid w:val="0060428C"/>
    <w:rsid w:val="0060461A"/>
    <w:rsid w:val="006058EE"/>
    <w:rsid w:val="00605C44"/>
    <w:rsid w:val="00605E27"/>
    <w:rsid w:val="00605FB7"/>
    <w:rsid w:val="00606521"/>
    <w:rsid w:val="0060680B"/>
    <w:rsid w:val="00606922"/>
    <w:rsid w:val="00606B9D"/>
    <w:rsid w:val="00606CF7"/>
    <w:rsid w:val="00607628"/>
    <w:rsid w:val="0060784F"/>
    <w:rsid w:val="006078E5"/>
    <w:rsid w:val="006104B4"/>
    <w:rsid w:val="0061099A"/>
    <w:rsid w:val="00610AFA"/>
    <w:rsid w:val="00610D27"/>
    <w:rsid w:val="00610DAB"/>
    <w:rsid w:val="00610DE4"/>
    <w:rsid w:val="006111BF"/>
    <w:rsid w:val="00611EF3"/>
    <w:rsid w:val="006124D2"/>
    <w:rsid w:val="006136F9"/>
    <w:rsid w:val="0061390A"/>
    <w:rsid w:val="00613FB7"/>
    <w:rsid w:val="006142A5"/>
    <w:rsid w:val="00614985"/>
    <w:rsid w:val="00614CE2"/>
    <w:rsid w:val="0061530D"/>
    <w:rsid w:val="00615CE2"/>
    <w:rsid w:val="00615F1D"/>
    <w:rsid w:val="0061663F"/>
    <w:rsid w:val="006166B4"/>
    <w:rsid w:val="00616B30"/>
    <w:rsid w:val="00616E7A"/>
    <w:rsid w:val="00617310"/>
    <w:rsid w:val="00617FEB"/>
    <w:rsid w:val="006200BE"/>
    <w:rsid w:val="006205FE"/>
    <w:rsid w:val="006208E9"/>
    <w:rsid w:val="0062099F"/>
    <w:rsid w:val="00620DC6"/>
    <w:rsid w:val="00620F56"/>
    <w:rsid w:val="0062116E"/>
    <w:rsid w:val="0062156C"/>
    <w:rsid w:val="006217A9"/>
    <w:rsid w:val="00621985"/>
    <w:rsid w:val="00621C01"/>
    <w:rsid w:val="00622539"/>
    <w:rsid w:val="00623661"/>
    <w:rsid w:val="0062375D"/>
    <w:rsid w:val="0062398A"/>
    <w:rsid w:val="00623B6C"/>
    <w:rsid w:val="00623C53"/>
    <w:rsid w:val="00624587"/>
    <w:rsid w:val="0062468B"/>
    <w:rsid w:val="006249F6"/>
    <w:rsid w:val="00625067"/>
    <w:rsid w:val="006258AA"/>
    <w:rsid w:val="006262E1"/>
    <w:rsid w:val="00626EFF"/>
    <w:rsid w:val="00630197"/>
    <w:rsid w:val="006305F5"/>
    <w:rsid w:val="00630726"/>
    <w:rsid w:val="006308F7"/>
    <w:rsid w:val="00630B5B"/>
    <w:rsid w:val="00630F1A"/>
    <w:rsid w:val="00631608"/>
    <w:rsid w:val="006317C5"/>
    <w:rsid w:val="00631CF4"/>
    <w:rsid w:val="006328F8"/>
    <w:rsid w:val="00632D0A"/>
    <w:rsid w:val="00632D53"/>
    <w:rsid w:val="00632D58"/>
    <w:rsid w:val="00633203"/>
    <w:rsid w:val="00633275"/>
    <w:rsid w:val="006334AF"/>
    <w:rsid w:val="00633825"/>
    <w:rsid w:val="0063383F"/>
    <w:rsid w:val="006338C2"/>
    <w:rsid w:val="00633AB9"/>
    <w:rsid w:val="006341D2"/>
    <w:rsid w:val="00634231"/>
    <w:rsid w:val="006342BD"/>
    <w:rsid w:val="0063497B"/>
    <w:rsid w:val="00634AFD"/>
    <w:rsid w:val="006355B2"/>
    <w:rsid w:val="00635626"/>
    <w:rsid w:val="006365EE"/>
    <w:rsid w:val="00637A14"/>
    <w:rsid w:val="00637D8C"/>
    <w:rsid w:val="00640720"/>
    <w:rsid w:val="00640C90"/>
    <w:rsid w:val="00641754"/>
    <w:rsid w:val="006417E4"/>
    <w:rsid w:val="00641EBB"/>
    <w:rsid w:val="00641F04"/>
    <w:rsid w:val="006422D1"/>
    <w:rsid w:val="0064266F"/>
    <w:rsid w:val="00642936"/>
    <w:rsid w:val="00642A2A"/>
    <w:rsid w:val="00642F77"/>
    <w:rsid w:val="006447D0"/>
    <w:rsid w:val="00644A9A"/>
    <w:rsid w:val="00645327"/>
    <w:rsid w:val="00645352"/>
    <w:rsid w:val="00645488"/>
    <w:rsid w:val="00645555"/>
    <w:rsid w:val="00645591"/>
    <w:rsid w:val="0064628E"/>
    <w:rsid w:val="006463DE"/>
    <w:rsid w:val="006466ED"/>
    <w:rsid w:val="006474E5"/>
    <w:rsid w:val="00647F56"/>
    <w:rsid w:val="006504D1"/>
    <w:rsid w:val="00650D18"/>
    <w:rsid w:val="00650E01"/>
    <w:rsid w:val="006510D8"/>
    <w:rsid w:val="00651286"/>
    <w:rsid w:val="0065144C"/>
    <w:rsid w:val="0065261F"/>
    <w:rsid w:val="00652B18"/>
    <w:rsid w:val="00653454"/>
    <w:rsid w:val="0065425D"/>
    <w:rsid w:val="006545DC"/>
    <w:rsid w:val="0065475C"/>
    <w:rsid w:val="006548D5"/>
    <w:rsid w:val="00654981"/>
    <w:rsid w:val="0065504B"/>
    <w:rsid w:val="0065527C"/>
    <w:rsid w:val="0065545E"/>
    <w:rsid w:val="00655733"/>
    <w:rsid w:val="00655AF2"/>
    <w:rsid w:val="00655DCB"/>
    <w:rsid w:val="00656D78"/>
    <w:rsid w:val="0065735D"/>
    <w:rsid w:val="00657A81"/>
    <w:rsid w:val="00657FD7"/>
    <w:rsid w:val="00660742"/>
    <w:rsid w:val="0066086A"/>
    <w:rsid w:val="006609D7"/>
    <w:rsid w:val="0066221C"/>
    <w:rsid w:val="00662C5F"/>
    <w:rsid w:val="00663422"/>
    <w:rsid w:val="00663F05"/>
    <w:rsid w:val="0066475E"/>
    <w:rsid w:val="00665291"/>
    <w:rsid w:val="00665328"/>
    <w:rsid w:val="0066548F"/>
    <w:rsid w:val="00665493"/>
    <w:rsid w:val="0066569B"/>
    <w:rsid w:val="0066586C"/>
    <w:rsid w:val="00665BEF"/>
    <w:rsid w:val="00665D39"/>
    <w:rsid w:val="00665E81"/>
    <w:rsid w:val="006660A5"/>
    <w:rsid w:val="00666B1B"/>
    <w:rsid w:val="00666BE8"/>
    <w:rsid w:val="00666E58"/>
    <w:rsid w:val="006672BE"/>
    <w:rsid w:val="006672D0"/>
    <w:rsid w:val="00667CEB"/>
    <w:rsid w:val="00667FBB"/>
    <w:rsid w:val="00667FC5"/>
    <w:rsid w:val="006700E1"/>
    <w:rsid w:val="00670547"/>
    <w:rsid w:val="00670C0A"/>
    <w:rsid w:val="00671164"/>
    <w:rsid w:val="00671744"/>
    <w:rsid w:val="006718DB"/>
    <w:rsid w:val="00671995"/>
    <w:rsid w:val="006719CD"/>
    <w:rsid w:val="00671AA6"/>
    <w:rsid w:val="0067203D"/>
    <w:rsid w:val="00673A34"/>
    <w:rsid w:val="00673F4E"/>
    <w:rsid w:val="00674013"/>
    <w:rsid w:val="00674077"/>
    <w:rsid w:val="0067410C"/>
    <w:rsid w:val="006743AF"/>
    <w:rsid w:val="00674685"/>
    <w:rsid w:val="0067470B"/>
    <w:rsid w:val="00674B97"/>
    <w:rsid w:val="00674BB1"/>
    <w:rsid w:val="00676509"/>
    <w:rsid w:val="00676B42"/>
    <w:rsid w:val="00676E6C"/>
    <w:rsid w:val="00676EF2"/>
    <w:rsid w:val="0067766B"/>
    <w:rsid w:val="006777D3"/>
    <w:rsid w:val="00677DFB"/>
    <w:rsid w:val="0068083C"/>
    <w:rsid w:val="00680894"/>
    <w:rsid w:val="00680DE2"/>
    <w:rsid w:val="00680F60"/>
    <w:rsid w:val="00681257"/>
    <w:rsid w:val="00681361"/>
    <w:rsid w:val="00681A14"/>
    <w:rsid w:val="00681CEC"/>
    <w:rsid w:val="00682333"/>
    <w:rsid w:val="00682708"/>
    <w:rsid w:val="00682B5E"/>
    <w:rsid w:val="00682FAD"/>
    <w:rsid w:val="0068320E"/>
    <w:rsid w:val="00683362"/>
    <w:rsid w:val="006833CA"/>
    <w:rsid w:val="006838E1"/>
    <w:rsid w:val="00683958"/>
    <w:rsid w:val="00683DAA"/>
    <w:rsid w:val="0068428D"/>
    <w:rsid w:val="00684BC7"/>
    <w:rsid w:val="00687158"/>
    <w:rsid w:val="006873EF"/>
    <w:rsid w:val="006879CA"/>
    <w:rsid w:val="00687BDE"/>
    <w:rsid w:val="0069055D"/>
    <w:rsid w:val="0069057B"/>
    <w:rsid w:val="0069090C"/>
    <w:rsid w:val="0069106C"/>
    <w:rsid w:val="00691486"/>
    <w:rsid w:val="006914D1"/>
    <w:rsid w:val="0069172C"/>
    <w:rsid w:val="0069193F"/>
    <w:rsid w:val="00691F27"/>
    <w:rsid w:val="006923FB"/>
    <w:rsid w:val="0069321D"/>
    <w:rsid w:val="006940F7"/>
    <w:rsid w:val="006943BE"/>
    <w:rsid w:val="0069454D"/>
    <w:rsid w:val="0069483C"/>
    <w:rsid w:val="0069494F"/>
    <w:rsid w:val="00694A05"/>
    <w:rsid w:val="00694FA3"/>
    <w:rsid w:val="006953CA"/>
    <w:rsid w:val="0069567E"/>
    <w:rsid w:val="006956C9"/>
    <w:rsid w:val="00695937"/>
    <w:rsid w:val="00695FAD"/>
    <w:rsid w:val="00696146"/>
    <w:rsid w:val="00696FF3"/>
    <w:rsid w:val="00697574"/>
    <w:rsid w:val="00697864"/>
    <w:rsid w:val="00697866"/>
    <w:rsid w:val="00697CE0"/>
    <w:rsid w:val="006A07D8"/>
    <w:rsid w:val="006A07EE"/>
    <w:rsid w:val="006A0D4A"/>
    <w:rsid w:val="006A0FDA"/>
    <w:rsid w:val="006A172A"/>
    <w:rsid w:val="006A2140"/>
    <w:rsid w:val="006A2E24"/>
    <w:rsid w:val="006A2EE0"/>
    <w:rsid w:val="006A3E35"/>
    <w:rsid w:val="006A460E"/>
    <w:rsid w:val="006A4B95"/>
    <w:rsid w:val="006A5352"/>
    <w:rsid w:val="006A5FD4"/>
    <w:rsid w:val="006A66A9"/>
    <w:rsid w:val="006A69C0"/>
    <w:rsid w:val="006A7298"/>
    <w:rsid w:val="006A7B30"/>
    <w:rsid w:val="006A7F4F"/>
    <w:rsid w:val="006B0225"/>
    <w:rsid w:val="006B12F8"/>
    <w:rsid w:val="006B217B"/>
    <w:rsid w:val="006B29AD"/>
    <w:rsid w:val="006B2F9C"/>
    <w:rsid w:val="006B372A"/>
    <w:rsid w:val="006B4437"/>
    <w:rsid w:val="006B48AC"/>
    <w:rsid w:val="006B4BFD"/>
    <w:rsid w:val="006B537D"/>
    <w:rsid w:val="006B637D"/>
    <w:rsid w:val="006B6ACB"/>
    <w:rsid w:val="006B7146"/>
    <w:rsid w:val="006B73BB"/>
    <w:rsid w:val="006B74A6"/>
    <w:rsid w:val="006B74E9"/>
    <w:rsid w:val="006B7E4B"/>
    <w:rsid w:val="006C0AE9"/>
    <w:rsid w:val="006C0C62"/>
    <w:rsid w:val="006C1096"/>
    <w:rsid w:val="006C132F"/>
    <w:rsid w:val="006C29DB"/>
    <w:rsid w:val="006C303D"/>
    <w:rsid w:val="006C3247"/>
    <w:rsid w:val="006C3510"/>
    <w:rsid w:val="006C38E9"/>
    <w:rsid w:val="006C3DBF"/>
    <w:rsid w:val="006C4626"/>
    <w:rsid w:val="006C483B"/>
    <w:rsid w:val="006C4C83"/>
    <w:rsid w:val="006C4E90"/>
    <w:rsid w:val="006C565B"/>
    <w:rsid w:val="006C58E7"/>
    <w:rsid w:val="006C5D02"/>
    <w:rsid w:val="006C68BD"/>
    <w:rsid w:val="006C7045"/>
    <w:rsid w:val="006C714B"/>
    <w:rsid w:val="006C7EC2"/>
    <w:rsid w:val="006C7F96"/>
    <w:rsid w:val="006D059A"/>
    <w:rsid w:val="006D0BC4"/>
    <w:rsid w:val="006D0E52"/>
    <w:rsid w:val="006D0E55"/>
    <w:rsid w:val="006D12B9"/>
    <w:rsid w:val="006D184B"/>
    <w:rsid w:val="006D188F"/>
    <w:rsid w:val="006D196E"/>
    <w:rsid w:val="006D2528"/>
    <w:rsid w:val="006D257C"/>
    <w:rsid w:val="006D2F43"/>
    <w:rsid w:val="006D2FE0"/>
    <w:rsid w:val="006D436B"/>
    <w:rsid w:val="006D4E8E"/>
    <w:rsid w:val="006D53B8"/>
    <w:rsid w:val="006D5B74"/>
    <w:rsid w:val="006D60FF"/>
    <w:rsid w:val="006D7227"/>
    <w:rsid w:val="006D727D"/>
    <w:rsid w:val="006D78D9"/>
    <w:rsid w:val="006E081C"/>
    <w:rsid w:val="006E0933"/>
    <w:rsid w:val="006E0A18"/>
    <w:rsid w:val="006E125F"/>
    <w:rsid w:val="006E18C8"/>
    <w:rsid w:val="006E1D9F"/>
    <w:rsid w:val="006E2302"/>
    <w:rsid w:val="006E26E8"/>
    <w:rsid w:val="006E30B4"/>
    <w:rsid w:val="006E368B"/>
    <w:rsid w:val="006E4B03"/>
    <w:rsid w:val="006E5092"/>
    <w:rsid w:val="006E550F"/>
    <w:rsid w:val="006E646C"/>
    <w:rsid w:val="006E6879"/>
    <w:rsid w:val="006E6F7D"/>
    <w:rsid w:val="006E7667"/>
    <w:rsid w:val="006F036E"/>
    <w:rsid w:val="006F0B21"/>
    <w:rsid w:val="006F0CC7"/>
    <w:rsid w:val="006F0F26"/>
    <w:rsid w:val="006F10FA"/>
    <w:rsid w:val="006F19B9"/>
    <w:rsid w:val="006F1E44"/>
    <w:rsid w:val="006F20A1"/>
    <w:rsid w:val="006F212C"/>
    <w:rsid w:val="006F282E"/>
    <w:rsid w:val="006F3468"/>
    <w:rsid w:val="006F36BC"/>
    <w:rsid w:val="006F4A31"/>
    <w:rsid w:val="006F4EC4"/>
    <w:rsid w:val="006F500C"/>
    <w:rsid w:val="006F505F"/>
    <w:rsid w:val="006F63D6"/>
    <w:rsid w:val="006F66CA"/>
    <w:rsid w:val="006F6DE8"/>
    <w:rsid w:val="006F6E4F"/>
    <w:rsid w:val="0070020E"/>
    <w:rsid w:val="00700E1B"/>
    <w:rsid w:val="0070146B"/>
    <w:rsid w:val="0070157C"/>
    <w:rsid w:val="007015D4"/>
    <w:rsid w:val="00701BFB"/>
    <w:rsid w:val="00703E8D"/>
    <w:rsid w:val="007041B2"/>
    <w:rsid w:val="00704344"/>
    <w:rsid w:val="007048E2"/>
    <w:rsid w:val="00704CE1"/>
    <w:rsid w:val="0070522D"/>
    <w:rsid w:val="00705A44"/>
    <w:rsid w:val="00705AD0"/>
    <w:rsid w:val="00705B26"/>
    <w:rsid w:val="0070624D"/>
    <w:rsid w:val="00706E97"/>
    <w:rsid w:val="00707543"/>
    <w:rsid w:val="0070772B"/>
    <w:rsid w:val="0070786B"/>
    <w:rsid w:val="00707AC9"/>
    <w:rsid w:val="00707C85"/>
    <w:rsid w:val="00707DDB"/>
    <w:rsid w:val="00707E4D"/>
    <w:rsid w:val="00710371"/>
    <w:rsid w:val="00710385"/>
    <w:rsid w:val="007107F1"/>
    <w:rsid w:val="00711678"/>
    <w:rsid w:val="00711AC1"/>
    <w:rsid w:val="007132E3"/>
    <w:rsid w:val="00714256"/>
    <w:rsid w:val="007146C3"/>
    <w:rsid w:val="00714EEA"/>
    <w:rsid w:val="00715431"/>
    <w:rsid w:val="0071544F"/>
    <w:rsid w:val="007157CC"/>
    <w:rsid w:val="00715ED8"/>
    <w:rsid w:val="00716ECB"/>
    <w:rsid w:val="00717566"/>
    <w:rsid w:val="007179F0"/>
    <w:rsid w:val="00717A8E"/>
    <w:rsid w:val="00720659"/>
    <w:rsid w:val="00720670"/>
    <w:rsid w:val="0072130E"/>
    <w:rsid w:val="00721E2D"/>
    <w:rsid w:val="00721FFF"/>
    <w:rsid w:val="0072217E"/>
    <w:rsid w:val="007221EE"/>
    <w:rsid w:val="00722211"/>
    <w:rsid w:val="00722305"/>
    <w:rsid w:val="007225F1"/>
    <w:rsid w:val="00722913"/>
    <w:rsid w:val="00722CD7"/>
    <w:rsid w:val="00723128"/>
    <w:rsid w:val="0072371C"/>
    <w:rsid w:val="00723987"/>
    <w:rsid w:val="00723B46"/>
    <w:rsid w:val="00723C44"/>
    <w:rsid w:val="00723DDF"/>
    <w:rsid w:val="00724588"/>
    <w:rsid w:val="00724930"/>
    <w:rsid w:val="00724B90"/>
    <w:rsid w:val="0072577B"/>
    <w:rsid w:val="00725863"/>
    <w:rsid w:val="00725A59"/>
    <w:rsid w:val="00725AF8"/>
    <w:rsid w:val="00725C59"/>
    <w:rsid w:val="00725FBE"/>
    <w:rsid w:val="0072636C"/>
    <w:rsid w:val="00726A90"/>
    <w:rsid w:val="00726ACE"/>
    <w:rsid w:val="00726CA6"/>
    <w:rsid w:val="00727700"/>
    <w:rsid w:val="00727DEF"/>
    <w:rsid w:val="007300DF"/>
    <w:rsid w:val="00730762"/>
    <w:rsid w:val="00730ACE"/>
    <w:rsid w:val="00730D67"/>
    <w:rsid w:val="0073110E"/>
    <w:rsid w:val="007315B5"/>
    <w:rsid w:val="00731720"/>
    <w:rsid w:val="00731BCE"/>
    <w:rsid w:val="00732605"/>
    <w:rsid w:val="00732B16"/>
    <w:rsid w:val="00732D98"/>
    <w:rsid w:val="0073355F"/>
    <w:rsid w:val="007339E2"/>
    <w:rsid w:val="00734EDA"/>
    <w:rsid w:val="00735642"/>
    <w:rsid w:val="00735775"/>
    <w:rsid w:val="00735C8C"/>
    <w:rsid w:val="0073623C"/>
    <w:rsid w:val="00736539"/>
    <w:rsid w:val="00736552"/>
    <w:rsid w:val="00736D54"/>
    <w:rsid w:val="00736FF4"/>
    <w:rsid w:val="00737254"/>
    <w:rsid w:val="00737BC2"/>
    <w:rsid w:val="00737C03"/>
    <w:rsid w:val="00740275"/>
    <w:rsid w:val="007409B5"/>
    <w:rsid w:val="00740AA0"/>
    <w:rsid w:val="00740D28"/>
    <w:rsid w:val="00740E43"/>
    <w:rsid w:val="00740F16"/>
    <w:rsid w:val="007417CD"/>
    <w:rsid w:val="00741A19"/>
    <w:rsid w:val="00742191"/>
    <w:rsid w:val="007425B7"/>
    <w:rsid w:val="00742778"/>
    <w:rsid w:val="00742CB2"/>
    <w:rsid w:val="00743258"/>
    <w:rsid w:val="00743B2F"/>
    <w:rsid w:val="00743E45"/>
    <w:rsid w:val="007441E1"/>
    <w:rsid w:val="007444DB"/>
    <w:rsid w:val="007450AC"/>
    <w:rsid w:val="0074576F"/>
    <w:rsid w:val="007459E3"/>
    <w:rsid w:val="00746C4C"/>
    <w:rsid w:val="0074757E"/>
    <w:rsid w:val="00747CD4"/>
    <w:rsid w:val="00750028"/>
    <w:rsid w:val="00750ED2"/>
    <w:rsid w:val="00750FDC"/>
    <w:rsid w:val="00751AC9"/>
    <w:rsid w:val="00751BF4"/>
    <w:rsid w:val="00751BFE"/>
    <w:rsid w:val="00751EB4"/>
    <w:rsid w:val="0075205D"/>
    <w:rsid w:val="00752B70"/>
    <w:rsid w:val="00752CDC"/>
    <w:rsid w:val="00752EFF"/>
    <w:rsid w:val="007532CD"/>
    <w:rsid w:val="007535D4"/>
    <w:rsid w:val="00753CF9"/>
    <w:rsid w:val="007542F4"/>
    <w:rsid w:val="0075433A"/>
    <w:rsid w:val="0075440C"/>
    <w:rsid w:val="0075456A"/>
    <w:rsid w:val="00754C77"/>
    <w:rsid w:val="007550A0"/>
    <w:rsid w:val="007554EA"/>
    <w:rsid w:val="00755BC3"/>
    <w:rsid w:val="00755FD1"/>
    <w:rsid w:val="00756754"/>
    <w:rsid w:val="00756DFE"/>
    <w:rsid w:val="0075744E"/>
    <w:rsid w:val="007575F4"/>
    <w:rsid w:val="00757C33"/>
    <w:rsid w:val="00757C9D"/>
    <w:rsid w:val="007600F4"/>
    <w:rsid w:val="007612C4"/>
    <w:rsid w:val="007615EF"/>
    <w:rsid w:val="00761C23"/>
    <w:rsid w:val="00762285"/>
    <w:rsid w:val="007625C8"/>
    <w:rsid w:val="00763089"/>
    <w:rsid w:val="0076313E"/>
    <w:rsid w:val="00763430"/>
    <w:rsid w:val="00763D19"/>
    <w:rsid w:val="00763E9C"/>
    <w:rsid w:val="007640C6"/>
    <w:rsid w:val="0076472C"/>
    <w:rsid w:val="00764DC8"/>
    <w:rsid w:val="00765102"/>
    <w:rsid w:val="0076531C"/>
    <w:rsid w:val="00765AC0"/>
    <w:rsid w:val="00765CF6"/>
    <w:rsid w:val="0076664C"/>
    <w:rsid w:val="00766EC9"/>
    <w:rsid w:val="007678B8"/>
    <w:rsid w:val="00770720"/>
    <w:rsid w:val="007709B8"/>
    <w:rsid w:val="00770F91"/>
    <w:rsid w:val="0077155F"/>
    <w:rsid w:val="00771DD2"/>
    <w:rsid w:val="00771EC9"/>
    <w:rsid w:val="0077202C"/>
    <w:rsid w:val="0077251E"/>
    <w:rsid w:val="00772D88"/>
    <w:rsid w:val="007736B2"/>
    <w:rsid w:val="00773993"/>
    <w:rsid w:val="0077435C"/>
    <w:rsid w:val="00774434"/>
    <w:rsid w:val="00774554"/>
    <w:rsid w:val="007750C4"/>
    <w:rsid w:val="007757DE"/>
    <w:rsid w:val="00775A6D"/>
    <w:rsid w:val="00776418"/>
    <w:rsid w:val="00776432"/>
    <w:rsid w:val="00776658"/>
    <w:rsid w:val="0077674C"/>
    <w:rsid w:val="00776F04"/>
    <w:rsid w:val="00776FBD"/>
    <w:rsid w:val="007777D9"/>
    <w:rsid w:val="00777B71"/>
    <w:rsid w:val="00780589"/>
    <w:rsid w:val="00780AB9"/>
    <w:rsid w:val="00780AF2"/>
    <w:rsid w:val="007815E3"/>
    <w:rsid w:val="00781682"/>
    <w:rsid w:val="007827B1"/>
    <w:rsid w:val="0078315B"/>
    <w:rsid w:val="007834B0"/>
    <w:rsid w:val="00783783"/>
    <w:rsid w:val="00783A73"/>
    <w:rsid w:val="00783D02"/>
    <w:rsid w:val="0078444A"/>
    <w:rsid w:val="00784AA6"/>
    <w:rsid w:val="00784EC4"/>
    <w:rsid w:val="007855D7"/>
    <w:rsid w:val="00785C2D"/>
    <w:rsid w:val="00786F7B"/>
    <w:rsid w:val="00787099"/>
    <w:rsid w:val="00787132"/>
    <w:rsid w:val="00787D1E"/>
    <w:rsid w:val="00787EB8"/>
    <w:rsid w:val="00790037"/>
    <w:rsid w:val="007903F9"/>
    <w:rsid w:val="00790A14"/>
    <w:rsid w:val="00790DC1"/>
    <w:rsid w:val="00791348"/>
    <w:rsid w:val="007915E7"/>
    <w:rsid w:val="00791A0A"/>
    <w:rsid w:val="00791AF2"/>
    <w:rsid w:val="00791BA7"/>
    <w:rsid w:val="00791F94"/>
    <w:rsid w:val="007926DA"/>
    <w:rsid w:val="00792728"/>
    <w:rsid w:val="007927AB"/>
    <w:rsid w:val="00792DC2"/>
    <w:rsid w:val="00792EDA"/>
    <w:rsid w:val="0079383A"/>
    <w:rsid w:val="00794079"/>
    <w:rsid w:val="00794395"/>
    <w:rsid w:val="007946BC"/>
    <w:rsid w:val="00794DB8"/>
    <w:rsid w:val="007953C5"/>
    <w:rsid w:val="0079580A"/>
    <w:rsid w:val="00795B65"/>
    <w:rsid w:val="00795D21"/>
    <w:rsid w:val="00795E68"/>
    <w:rsid w:val="00796881"/>
    <w:rsid w:val="007969BF"/>
    <w:rsid w:val="00796CE1"/>
    <w:rsid w:val="0079708B"/>
    <w:rsid w:val="0079718D"/>
    <w:rsid w:val="00797492"/>
    <w:rsid w:val="00797528"/>
    <w:rsid w:val="00797BAF"/>
    <w:rsid w:val="00797BB8"/>
    <w:rsid w:val="00797BC1"/>
    <w:rsid w:val="00797EF1"/>
    <w:rsid w:val="007A036C"/>
    <w:rsid w:val="007A0541"/>
    <w:rsid w:val="007A0576"/>
    <w:rsid w:val="007A0839"/>
    <w:rsid w:val="007A0EFA"/>
    <w:rsid w:val="007A1986"/>
    <w:rsid w:val="007A251A"/>
    <w:rsid w:val="007A2F1F"/>
    <w:rsid w:val="007A3380"/>
    <w:rsid w:val="007A34FA"/>
    <w:rsid w:val="007A3B31"/>
    <w:rsid w:val="007A42E1"/>
    <w:rsid w:val="007A49D8"/>
    <w:rsid w:val="007A5089"/>
    <w:rsid w:val="007A54B1"/>
    <w:rsid w:val="007A6330"/>
    <w:rsid w:val="007A6452"/>
    <w:rsid w:val="007A6544"/>
    <w:rsid w:val="007A6C30"/>
    <w:rsid w:val="007A6D60"/>
    <w:rsid w:val="007A6D87"/>
    <w:rsid w:val="007A6E10"/>
    <w:rsid w:val="007A6E58"/>
    <w:rsid w:val="007A700D"/>
    <w:rsid w:val="007A7A46"/>
    <w:rsid w:val="007B084C"/>
    <w:rsid w:val="007B166C"/>
    <w:rsid w:val="007B1B5C"/>
    <w:rsid w:val="007B1F8C"/>
    <w:rsid w:val="007B2561"/>
    <w:rsid w:val="007B25FB"/>
    <w:rsid w:val="007B2E00"/>
    <w:rsid w:val="007B2ED5"/>
    <w:rsid w:val="007B3462"/>
    <w:rsid w:val="007B39E5"/>
    <w:rsid w:val="007B5609"/>
    <w:rsid w:val="007B6169"/>
    <w:rsid w:val="007B6385"/>
    <w:rsid w:val="007B68FB"/>
    <w:rsid w:val="007B69D3"/>
    <w:rsid w:val="007B6AE1"/>
    <w:rsid w:val="007B6F90"/>
    <w:rsid w:val="007B7302"/>
    <w:rsid w:val="007B7391"/>
    <w:rsid w:val="007B76AF"/>
    <w:rsid w:val="007B7FFD"/>
    <w:rsid w:val="007C05CA"/>
    <w:rsid w:val="007C0B5B"/>
    <w:rsid w:val="007C1517"/>
    <w:rsid w:val="007C1BA9"/>
    <w:rsid w:val="007C1C38"/>
    <w:rsid w:val="007C2047"/>
    <w:rsid w:val="007C2A4A"/>
    <w:rsid w:val="007C2A69"/>
    <w:rsid w:val="007C350F"/>
    <w:rsid w:val="007C3DD4"/>
    <w:rsid w:val="007C409E"/>
    <w:rsid w:val="007C4353"/>
    <w:rsid w:val="007C4666"/>
    <w:rsid w:val="007C4888"/>
    <w:rsid w:val="007C4B74"/>
    <w:rsid w:val="007C5079"/>
    <w:rsid w:val="007C5765"/>
    <w:rsid w:val="007C6564"/>
    <w:rsid w:val="007C69E0"/>
    <w:rsid w:val="007C6BBF"/>
    <w:rsid w:val="007C6C5B"/>
    <w:rsid w:val="007C7925"/>
    <w:rsid w:val="007C79EB"/>
    <w:rsid w:val="007C7D17"/>
    <w:rsid w:val="007D104A"/>
    <w:rsid w:val="007D1117"/>
    <w:rsid w:val="007D1118"/>
    <w:rsid w:val="007D1503"/>
    <w:rsid w:val="007D1B8A"/>
    <w:rsid w:val="007D1F67"/>
    <w:rsid w:val="007D1FD9"/>
    <w:rsid w:val="007D274B"/>
    <w:rsid w:val="007D2E92"/>
    <w:rsid w:val="007D2EE0"/>
    <w:rsid w:val="007D3802"/>
    <w:rsid w:val="007D44AC"/>
    <w:rsid w:val="007D45BD"/>
    <w:rsid w:val="007D46C3"/>
    <w:rsid w:val="007D4ADB"/>
    <w:rsid w:val="007D4D14"/>
    <w:rsid w:val="007D5016"/>
    <w:rsid w:val="007D539C"/>
    <w:rsid w:val="007D54EB"/>
    <w:rsid w:val="007D7404"/>
    <w:rsid w:val="007E0BCF"/>
    <w:rsid w:val="007E12E9"/>
    <w:rsid w:val="007E161A"/>
    <w:rsid w:val="007E1E25"/>
    <w:rsid w:val="007E262C"/>
    <w:rsid w:val="007E2F85"/>
    <w:rsid w:val="007E30B9"/>
    <w:rsid w:val="007E31F5"/>
    <w:rsid w:val="007E45B0"/>
    <w:rsid w:val="007E5CA2"/>
    <w:rsid w:val="007E609E"/>
    <w:rsid w:val="007E611C"/>
    <w:rsid w:val="007E66F6"/>
    <w:rsid w:val="007E6AFB"/>
    <w:rsid w:val="007E6D97"/>
    <w:rsid w:val="007E7513"/>
    <w:rsid w:val="007E75ED"/>
    <w:rsid w:val="007E7DD5"/>
    <w:rsid w:val="007F0B17"/>
    <w:rsid w:val="007F0C92"/>
    <w:rsid w:val="007F112F"/>
    <w:rsid w:val="007F14A7"/>
    <w:rsid w:val="007F1C1F"/>
    <w:rsid w:val="007F224E"/>
    <w:rsid w:val="007F244C"/>
    <w:rsid w:val="007F2AAD"/>
    <w:rsid w:val="007F2C41"/>
    <w:rsid w:val="007F3DF5"/>
    <w:rsid w:val="007F3F80"/>
    <w:rsid w:val="007F4BF8"/>
    <w:rsid w:val="007F5777"/>
    <w:rsid w:val="007F5D7D"/>
    <w:rsid w:val="007F604C"/>
    <w:rsid w:val="007F62FE"/>
    <w:rsid w:val="007F6441"/>
    <w:rsid w:val="007F6478"/>
    <w:rsid w:val="007F6968"/>
    <w:rsid w:val="007F6AA7"/>
    <w:rsid w:val="007F7674"/>
    <w:rsid w:val="007F7A6B"/>
    <w:rsid w:val="007F7FF6"/>
    <w:rsid w:val="0080020F"/>
    <w:rsid w:val="008005BF"/>
    <w:rsid w:val="00800B3D"/>
    <w:rsid w:val="0080117F"/>
    <w:rsid w:val="00801222"/>
    <w:rsid w:val="008018EA"/>
    <w:rsid w:val="00802339"/>
    <w:rsid w:val="008023A1"/>
    <w:rsid w:val="008026C0"/>
    <w:rsid w:val="00802CB7"/>
    <w:rsid w:val="0080317D"/>
    <w:rsid w:val="0080369E"/>
    <w:rsid w:val="00804841"/>
    <w:rsid w:val="00804972"/>
    <w:rsid w:val="00804F37"/>
    <w:rsid w:val="00805185"/>
    <w:rsid w:val="0080567B"/>
    <w:rsid w:val="00805BD2"/>
    <w:rsid w:val="0080616F"/>
    <w:rsid w:val="0080621A"/>
    <w:rsid w:val="00806C0B"/>
    <w:rsid w:val="00807278"/>
    <w:rsid w:val="00807475"/>
    <w:rsid w:val="00807681"/>
    <w:rsid w:val="008100A9"/>
    <w:rsid w:val="008102BD"/>
    <w:rsid w:val="00810BCF"/>
    <w:rsid w:val="008111C3"/>
    <w:rsid w:val="008118F0"/>
    <w:rsid w:val="00811B2B"/>
    <w:rsid w:val="00811CC9"/>
    <w:rsid w:val="00811F74"/>
    <w:rsid w:val="00812CEC"/>
    <w:rsid w:val="00812DF6"/>
    <w:rsid w:val="00813A91"/>
    <w:rsid w:val="00813C79"/>
    <w:rsid w:val="00813F53"/>
    <w:rsid w:val="00814471"/>
    <w:rsid w:val="00814487"/>
    <w:rsid w:val="00814AB1"/>
    <w:rsid w:val="00814D53"/>
    <w:rsid w:val="0081523D"/>
    <w:rsid w:val="008155E5"/>
    <w:rsid w:val="00815CB1"/>
    <w:rsid w:val="00815E05"/>
    <w:rsid w:val="00815F2C"/>
    <w:rsid w:val="00815F46"/>
    <w:rsid w:val="008160CE"/>
    <w:rsid w:val="00816C15"/>
    <w:rsid w:val="008173E0"/>
    <w:rsid w:val="00817447"/>
    <w:rsid w:val="00820037"/>
    <w:rsid w:val="00820420"/>
    <w:rsid w:val="00820493"/>
    <w:rsid w:val="008204C5"/>
    <w:rsid w:val="00820636"/>
    <w:rsid w:val="00820D03"/>
    <w:rsid w:val="008213C9"/>
    <w:rsid w:val="0082187C"/>
    <w:rsid w:val="008219C4"/>
    <w:rsid w:val="00821D50"/>
    <w:rsid w:val="00821FCC"/>
    <w:rsid w:val="00822370"/>
    <w:rsid w:val="00822508"/>
    <w:rsid w:val="008226D9"/>
    <w:rsid w:val="008234DB"/>
    <w:rsid w:val="008236B9"/>
    <w:rsid w:val="00823E30"/>
    <w:rsid w:val="00824177"/>
    <w:rsid w:val="00824499"/>
    <w:rsid w:val="00824E73"/>
    <w:rsid w:val="00825393"/>
    <w:rsid w:val="008262F0"/>
    <w:rsid w:val="00826662"/>
    <w:rsid w:val="00826818"/>
    <w:rsid w:val="00826FB0"/>
    <w:rsid w:val="008273A0"/>
    <w:rsid w:val="008274B5"/>
    <w:rsid w:val="00827D68"/>
    <w:rsid w:val="00827F5F"/>
    <w:rsid w:val="00830163"/>
    <w:rsid w:val="00830B87"/>
    <w:rsid w:val="0083135E"/>
    <w:rsid w:val="008318E5"/>
    <w:rsid w:val="00831C94"/>
    <w:rsid w:val="00832768"/>
    <w:rsid w:val="00832771"/>
    <w:rsid w:val="00832E31"/>
    <w:rsid w:val="00832EA7"/>
    <w:rsid w:val="00832F5D"/>
    <w:rsid w:val="00834272"/>
    <w:rsid w:val="00834F99"/>
    <w:rsid w:val="008350A3"/>
    <w:rsid w:val="0083529B"/>
    <w:rsid w:val="00835691"/>
    <w:rsid w:val="00835947"/>
    <w:rsid w:val="00836375"/>
    <w:rsid w:val="0083684D"/>
    <w:rsid w:val="00836E9B"/>
    <w:rsid w:val="00836F34"/>
    <w:rsid w:val="00836F9F"/>
    <w:rsid w:val="00837D59"/>
    <w:rsid w:val="00840540"/>
    <w:rsid w:val="00842165"/>
    <w:rsid w:val="0084237C"/>
    <w:rsid w:val="008431FB"/>
    <w:rsid w:val="008433E2"/>
    <w:rsid w:val="0084383E"/>
    <w:rsid w:val="00843AEF"/>
    <w:rsid w:val="00843BDE"/>
    <w:rsid w:val="00843BFB"/>
    <w:rsid w:val="0084435B"/>
    <w:rsid w:val="00844F5B"/>
    <w:rsid w:val="00845214"/>
    <w:rsid w:val="00845746"/>
    <w:rsid w:val="0084593E"/>
    <w:rsid w:val="00845DA6"/>
    <w:rsid w:val="008466F7"/>
    <w:rsid w:val="008468B8"/>
    <w:rsid w:val="008477D1"/>
    <w:rsid w:val="0084783C"/>
    <w:rsid w:val="00847CCD"/>
    <w:rsid w:val="00850D4A"/>
    <w:rsid w:val="00850E77"/>
    <w:rsid w:val="0085282A"/>
    <w:rsid w:val="00852D11"/>
    <w:rsid w:val="00853048"/>
    <w:rsid w:val="00855124"/>
    <w:rsid w:val="0085532A"/>
    <w:rsid w:val="008553EC"/>
    <w:rsid w:val="00855E02"/>
    <w:rsid w:val="00855EAF"/>
    <w:rsid w:val="00856451"/>
    <w:rsid w:val="0085660B"/>
    <w:rsid w:val="008579E0"/>
    <w:rsid w:val="00860095"/>
    <w:rsid w:val="00861187"/>
    <w:rsid w:val="008614FE"/>
    <w:rsid w:val="00861BC1"/>
    <w:rsid w:val="00861E8F"/>
    <w:rsid w:val="0086229A"/>
    <w:rsid w:val="00862D5D"/>
    <w:rsid w:val="00862E6C"/>
    <w:rsid w:val="008632B3"/>
    <w:rsid w:val="0086352B"/>
    <w:rsid w:val="008636B5"/>
    <w:rsid w:val="0086379C"/>
    <w:rsid w:val="00864464"/>
    <w:rsid w:val="00864568"/>
    <w:rsid w:val="008645C9"/>
    <w:rsid w:val="0086478B"/>
    <w:rsid w:val="00864A44"/>
    <w:rsid w:val="00864C9C"/>
    <w:rsid w:val="00864D50"/>
    <w:rsid w:val="00865F19"/>
    <w:rsid w:val="00866515"/>
    <w:rsid w:val="008666C6"/>
    <w:rsid w:val="008666FA"/>
    <w:rsid w:val="00867327"/>
    <w:rsid w:val="00867672"/>
    <w:rsid w:val="008678C6"/>
    <w:rsid w:val="008701BC"/>
    <w:rsid w:val="00870365"/>
    <w:rsid w:val="00870AE0"/>
    <w:rsid w:val="00870D22"/>
    <w:rsid w:val="00870F34"/>
    <w:rsid w:val="00870FD0"/>
    <w:rsid w:val="00871046"/>
    <w:rsid w:val="008716C3"/>
    <w:rsid w:val="00871945"/>
    <w:rsid w:val="00871E89"/>
    <w:rsid w:val="0087283D"/>
    <w:rsid w:val="00872907"/>
    <w:rsid w:val="00872AE4"/>
    <w:rsid w:val="008731E2"/>
    <w:rsid w:val="00873860"/>
    <w:rsid w:val="00874265"/>
    <w:rsid w:val="00874923"/>
    <w:rsid w:val="00874C6D"/>
    <w:rsid w:val="00875016"/>
    <w:rsid w:val="008754D6"/>
    <w:rsid w:val="0087551B"/>
    <w:rsid w:val="008756DD"/>
    <w:rsid w:val="00875AD1"/>
    <w:rsid w:val="00875E14"/>
    <w:rsid w:val="0087625C"/>
    <w:rsid w:val="00876A58"/>
    <w:rsid w:val="00876AFB"/>
    <w:rsid w:val="00877437"/>
    <w:rsid w:val="00877D81"/>
    <w:rsid w:val="0088054D"/>
    <w:rsid w:val="00880A0F"/>
    <w:rsid w:val="00880A44"/>
    <w:rsid w:val="0088202E"/>
    <w:rsid w:val="008824B0"/>
    <w:rsid w:val="008824CD"/>
    <w:rsid w:val="00883213"/>
    <w:rsid w:val="008838B5"/>
    <w:rsid w:val="008846EE"/>
    <w:rsid w:val="00884B32"/>
    <w:rsid w:val="00884FC8"/>
    <w:rsid w:val="0088554B"/>
    <w:rsid w:val="00885954"/>
    <w:rsid w:val="008862D7"/>
    <w:rsid w:val="00886C9E"/>
    <w:rsid w:val="00886E9F"/>
    <w:rsid w:val="008870F3"/>
    <w:rsid w:val="00887BDB"/>
    <w:rsid w:val="00890659"/>
    <w:rsid w:val="00890902"/>
    <w:rsid w:val="008909AC"/>
    <w:rsid w:val="00890B83"/>
    <w:rsid w:val="00890D11"/>
    <w:rsid w:val="00890EA6"/>
    <w:rsid w:val="008916D1"/>
    <w:rsid w:val="00891D47"/>
    <w:rsid w:val="00891EED"/>
    <w:rsid w:val="008929DE"/>
    <w:rsid w:val="00892D8C"/>
    <w:rsid w:val="00894031"/>
    <w:rsid w:val="008946F2"/>
    <w:rsid w:val="0089477E"/>
    <w:rsid w:val="00894805"/>
    <w:rsid w:val="0089483B"/>
    <w:rsid w:val="0089499B"/>
    <w:rsid w:val="00894C83"/>
    <w:rsid w:val="00894CCF"/>
    <w:rsid w:val="00894DB2"/>
    <w:rsid w:val="00894E21"/>
    <w:rsid w:val="008950F6"/>
    <w:rsid w:val="008960E1"/>
    <w:rsid w:val="00896317"/>
    <w:rsid w:val="008964EB"/>
    <w:rsid w:val="00896873"/>
    <w:rsid w:val="00896943"/>
    <w:rsid w:val="00896D12"/>
    <w:rsid w:val="00897061"/>
    <w:rsid w:val="0089722C"/>
    <w:rsid w:val="008972D9"/>
    <w:rsid w:val="008979AE"/>
    <w:rsid w:val="00897AB3"/>
    <w:rsid w:val="008A0258"/>
    <w:rsid w:val="008A09A1"/>
    <w:rsid w:val="008A0A30"/>
    <w:rsid w:val="008A18B6"/>
    <w:rsid w:val="008A1C92"/>
    <w:rsid w:val="008A1E68"/>
    <w:rsid w:val="008A1F76"/>
    <w:rsid w:val="008A23F4"/>
    <w:rsid w:val="008A26D2"/>
    <w:rsid w:val="008A26FA"/>
    <w:rsid w:val="008A2BF6"/>
    <w:rsid w:val="008A3762"/>
    <w:rsid w:val="008A38EB"/>
    <w:rsid w:val="008A3F15"/>
    <w:rsid w:val="008A4150"/>
    <w:rsid w:val="008A4619"/>
    <w:rsid w:val="008A5834"/>
    <w:rsid w:val="008A5A89"/>
    <w:rsid w:val="008A5D75"/>
    <w:rsid w:val="008A6888"/>
    <w:rsid w:val="008A6ADB"/>
    <w:rsid w:val="008A70D9"/>
    <w:rsid w:val="008A72E5"/>
    <w:rsid w:val="008A75CC"/>
    <w:rsid w:val="008A7E1D"/>
    <w:rsid w:val="008B0296"/>
    <w:rsid w:val="008B0604"/>
    <w:rsid w:val="008B0657"/>
    <w:rsid w:val="008B06F2"/>
    <w:rsid w:val="008B0B9D"/>
    <w:rsid w:val="008B13FF"/>
    <w:rsid w:val="008B1808"/>
    <w:rsid w:val="008B1BEA"/>
    <w:rsid w:val="008B247C"/>
    <w:rsid w:val="008B29C5"/>
    <w:rsid w:val="008B2D85"/>
    <w:rsid w:val="008B2E5E"/>
    <w:rsid w:val="008B2E89"/>
    <w:rsid w:val="008B3741"/>
    <w:rsid w:val="008B3A12"/>
    <w:rsid w:val="008B3F6F"/>
    <w:rsid w:val="008B44BE"/>
    <w:rsid w:val="008B4D46"/>
    <w:rsid w:val="008B50A5"/>
    <w:rsid w:val="008B5ABC"/>
    <w:rsid w:val="008B672B"/>
    <w:rsid w:val="008B68A2"/>
    <w:rsid w:val="008B69C0"/>
    <w:rsid w:val="008B7AF3"/>
    <w:rsid w:val="008B7F0F"/>
    <w:rsid w:val="008C0390"/>
    <w:rsid w:val="008C041E"/>
    <w:rsid w:val="008C0ACC"/>
    <w:rsid w:val="008C261F"/>
    <w:rsid w:val="008C2E14"/>
    <w:rsid w:val="008C33EC"/>
    <w:rsid w:val="008C3504"/>
    <w:rsid w:val="008C3953"/>
    <w:rsid w:val="008C40F7"/>
    <w:rsid w:val="008C460F"/>
    <w:rsid w:val="008C46D0"/>
    <w:rsid w:val="008C46E2"/>
    <w:rsid w:val="008C4761"/>
    <w:rsid w:val="008C49BF"/>
    <w:rsid w:val="008C5480"/>
    <w:rsid w:val="008C5D3B"/>
    <w:rsid w:val="008C5DFE"/>
    <w:rsid w:val="008C60DE"/>
    <w:rsid w:val="008C6571"/>
    <w:rsid w:val="008C661A"/>
    <w:rsid w:val="008C66B0"/>
    <w:rsid w:val="008C67AE"/>
    <w:rsid w:val="008C69AC"/>
    <w:rsid w:val="008C6DD1"/>
    <w:rsid w:val="008C6FA6"/>
    <w:rsid w:val="008C71A9"/>
    <w:rsid w:val="008C7590"/>
    <w:rsid w:val="008C7614"/>
    <w:rsid w:val="008C766C"/>
    <w:rsid w:val="008C7D41"/>
    <w:rsid w:val="008C7F11"/>
    <w:rsid w:val="008D00F5"/>
    <w:rsid w:val="008D0162"/>
    <w:rsid w:val="008D0561"/>
    <w:rsid w:val="008D0675"/>
    <w:rsid w:val="008D0767"/>
    <w:rsid w:val="008D0A09"/>
    <w:rsid w:val="008D0C9D"/>
    <w:rsid w:val="008D104B"/>
    <w:rsid w:val="008D10B3"/>
    <w:rsid w:val="008D1B9A"/>
    <w:rsid w:val="008D2344"/>
    <w:rsid w:val="008D3458"/>
    <w:rsid w:val="008D4199"/>
    <w:rsid w:val="008D43A7"/>
    <w:rsid w:val="008D44F2"/>
    <w:rsid w:val="008D4755"/>
    <w:rsid w:val="008D4992"/>
    <w:rsid w:val="008D4DC3"/>
    <w:rsid w:val="008D4FB7"/>
    <w:rsid w:val="008D5145"/>
    <w:rsid w:val="008D55E9"/>
    <w:rsid w:val="008D5637"/>
    <w:rsid w:val="008D5C37"/>
    <w:rsid w:val="008D612D"/>
    <w:rsid w:val="008D6203"/>
    <w:rsid w:val="008D6A2E"/>
    <w:rsid w:val="008D6EB9"/>
    <w:rsid w:val="008D712B"/>
    <w:rsid w:val="008D724C"/>
    <w:rsid w:val="008D7551"/>
    <w:rsid w:val="008D77C6"/>
    <w:rsid w:val="008D7A5E"/>
    <w:rsid w:val="008E02F3"/>
    <w:rsid w:val="008E0731"/>
    <w:rsid w:val="008E07E3"/>
    <w:rsid w:val="008E0D3C"/>
    <w:rsid w:val="008E1184"/>
    <w:rsid w:val="008E14F5"/>
    <w:rsid w:val="008E155D"/>
    <w:rsid w:val="008E1AE5"/>
    <w:rsid w:val="008E1B7A"/>
    <w:rsid w:val="008E1D58"/>
    <w:rsid w:val="008E2E05"/>
    <w:rsid w:val="008E3E07"/>
    <w:rsid w:val="008E3F91"/>
    <w:rsid w:val="008E4011"/>
    <w:rsid w:val="008E40D4"/>
    <w:rsid w:val="008E46F1"/>
    <w:rsid w:val="008E4C33"/>
    <w:rsid w:val="008E54E6"/>
    <w:rsid w:val="008E568E"/>
    <w:rsid w:val="008E61DC"/>
    <w:rsid w:val="008E63B1"/>
    <w:rsid w:val="008E6678"/>
    <w:rsid w:val="008E6713"/>
    <w:rsid w:val="008E6849"/>
    <w:rsid w:val="008E6A4D"/>
    <w:rsid w:val="008E6BF6"/>
    <w:rsid w:val="008E6E4A"/>
    <w:rsid w:val="008E76A2"/>
    <w:rsid w:val="008E78F0"/>
    <w:rsid w:val="008F00C5"/>
    <w:rsid w:val="008F0427"/>
    <w:rsid w:val="008F0C3B"/>
    <w:rsid w:val="008F0F73"/>
    <w:rsid w:val="008F1F87"/>
    <w:rsid w:val="008F21FA"/>
    <w:rsid w:val="008F221F"/>
    <w:rsid w:val="008F284A"/>
    <w:rsid w:val="008F2971"/>
    <w:rsid w:val="008F2AC4"/>
    <w:rsid w:val="008F2C3E"/>
    <w:rsid w:val="008F3063"/>
    <w:rsid w:val="008F345D"/>
    <w:rsid w:val="008F3A59"/>
    <w:rsid w:val="008F3BDC"/>
    <w:rsid w:val="008F3E05"/>
    <w:rsid w:val="008F3F30"/>
    <w:rsid w:val="008F498E"/>
    <w:rsid w:val="008F4A0F"/>
    <w:rsid w:val="008F4F0E"/>
    <w:rsid w:val="008F511B"/>
    <w:rsid w:val="008F54C7"/>
    <w:rsid w:val="008F55AF"/>
    <w:rsid w:val="008F5987"/>
    <w:rsid w:val="008F5C8C"/>
    <w:rsid w:val="008F6B10"/>
    <w:rsid w:val="009004FF"/>
    <w:rsid w:val="00900A84"/>
    <w:rsid w:val="00900DAE"/>
    <w:rsid w:val="00901746"/>
    <w:rsid w:val="00902B36"/>
    <w:rsid w:val="00903081"/>
    <w:rsid w:val="00903500"/>
    <w:rsid w:val="00903B70"/>
    <w:rsid w:val="00903B7D"/>
    <w:rsid w:val="009040C0"/>
    <w:rsid w:val="009041AD"/>
    <w:rsid w:val="00904591"/>
    <w:rsid w:val="009048BA"/>
    <w:rsid w:val="00904DCB"/>
    <w:rsid w:val="00905404"/>
    <w:rsid w:val="00905807"/>
    <w:rsid w:val="00905B74"/>
    <w:rsid w:val="00906366"/>
    <w:rsid w:val="00906721"/>
    <w:rsid w:val="009069FB"/>
    <w:rsid w:val="0090734F"/>
    <w:rsid w:val="00907700"/>
    <w:rsid w:val="0090774B"/>
    <w:rsid w:val="00907844"/>
    <w:rsid w:val="009100A9"/>
    <w:rsid w:val="00910197"/>
    <w:rsid w:val="0091071F"/>
    <w:rsid w:val="00910C33"/>
    <w:rsid w:val="00911612"/>
    <w:rsid w:val="00911689"/>
    <w:rsid w:val="009117AC"/>
    <w:rsid w:val="009119B1"/>
    <w:rsid w:val="009123A1"/>
    <w:rsid w:val="00912A85"/>
    <w:rsid w:val="00914091"/>
    <w:rsid w:val="00915491"/>
    <w:rsid w:val="00915E7C"/>
    <w:rsid w:val="00915EB8"/>
    <w:rsid w:val="009169F7"/>
    <w:rsid w:val="00916B39"/>
    <w:rsid w:val="00916DF9"/>
    <w:rsid w:val="00916F3E"/>
    <w:rsid w:val="009170F2"/>
    <w:rsid w:val="00917A7F"/>
    <w:rsid w:val="00917AE8"/>
    <w:rsid w:val="00917AEF"/>
    <w:rsid w:val="00917BCD"/>
    <w:rsid w:val="009200E7"/>
    <w:rsid w:val="00920779"/>
    <w:rsid w:val="00920781"/>
    <w:rsid w:val="00920FBB"/>
    <w:rsid w:val="00921CA5"/>
    <w:rsid w:val="00922449"/>
    <w:rsid w:val="0092270A"/>
    <w:rsid w:val="009229E8"/>
    <w:rsid w:val="009234E1"/>
    <w:rsid w:val="00923636"/>
    <w:rsid w:val="00923D3D"/>
    <w:rsid w:val="0092479A"/>
    <w:rsid w:val="00924C7F"/>
    <w:rsid w:val="00925315"/>
    <w:rsid w:val="009257D7"/>
    <w:rsid w:val="00925B14"/>
    <w:rsid w:val="00925D59"/>
    <w:rsid w:val="00925FA4"/>
    <w:rsid w:val="00926035"/>
    <w:rsid w:val="009266DF"/>
    <w:rsid w:val="009268C0"/>
    <w:rsid w:val="00926CAF"/>
    <w:rsid w:val="009270E6"/>
    <w:rsid w:val="009277B5"/>
    <w:rsid w:val="00927A5E"/>
    <w:rsid w:val="00927A8C"/>
    <w:rsid w:val="00930590"/>
    <w:rsid w:val="00930AC4"/>
    <w:rsid w:val="0093132E"/>
    <w:rsid w:val="009313C6"/>
    <w:rsid w:val="00931568"/>
    <w:rsid w:val="009316BB"/>
    <w:rsid w:val="00931798"/>
    <w:rsid w:val="00931850"/>
    <w:rsid w:val="0093198F"/>
    <w:rsid w:val="00931DC9"/>
    <w:rsid w:val="0093212E"/>
    <w:rsid w:val="009321E0"/>
    <w:rsid w:val="0093350C"/>
    <w:rsid w:val="0093352B"/>
    <w:rsid w:val="00933D73"/>
    <w:rsid w:val="00933E8A"/>
    <w:rsid w:val="009342D8"/>
    <w:rsid w:val="00934347"/>
    <w:rsid w:val="00934CF2"/>
    <w:rsid w:val="00936028"/>
    <w:rsid w:val="00936088"/>
    <w:rsid w:val="009364B4"/>
    <w:rsid w:val="00936837"/>
    <w:rsid w:val="00937186"/>
    <w:rsid w:val="009379E3"/>
    <w:rsid w:val="00937AAF"/>
    <w:rsid w:val="00940162"/>
    <w:rsid w:val="00940DB6"/>
    <w:rsid w:val="00941197"/>
    <w:rsid w:val="009415AB"/>
    <w:rsid w:val="009418F5"/>
    <w:rsid w:val="00941D43"/>
    <w:rsid w:val="009422E9"/>
    <w:rsid w:val="0094295B"/>
    <w:rsid w:val="00942F37"/>
    <w:rsid w:val="0094374C"/>
    <w:rsid w:val="00943876"/>
    <w:rsid w:val="00943E72"/>
    <w:rsid w:val="0094461A"/>
    <w:rsid w:val="00944797"/>
    <w:rsid w:val="00944A11"/>
    <w:rsid w:val="00944BD3"/>
    <w:rsid w:val="009453D8"/>
    <w:rsid w:val="00945843"/>
    <w:rsid w:val="00945C25"/>
    <w:rsid w:val="009461D5"/>
    <w:rsid w:val="00946259"/>
    <w:rsid w:val="00946F6D"/>
    <w:rsid w:val="00947479"/>
    <w:rsid w:val="0094782D"/>
    <w:rsid w:val="00947BE2"/>
    <w:rsid w:val="00947CBA"/>
    <w:rsid w:val="0095013D"/>
    <w:rsid w:val="009503BF"/>
    <w:rsid w:val="00950AD0"/>
    <w:rsid w:val="00951274"/>
    <w:rsid w:val="0095143C"/>
    <w:rsid w:val="0095145D"/>
    <w:rsid w:val="00951536"/>
    <w:rsid w:val="00951642"/>
    <w:rsid w:val="009518AB"/>
    <w:rsid w:val="00952105"/>
    <w:rsid w:val="009528E3"/>
    <w:rsid w:val="00952ADD"/>
    <w:rsid w:val="00952B47"/>
    <w:rsid w:val="0095333E"/>
    <w:rsid w:val="009535A0"/>
    <w:rsid w:val="009535AE"/>
    <w:rsid w:val="00953696"/>
    <w:rsid w:val="0095383C"/>
    <w:rsid w:val="0095460A"/>
    <w:rsid w:val="00954AE7"/>
    <w:rsid w:val="009550B3"/>
    <w:rsid w:val="009554B8"/>
    <w:rsid w:val="00955968"/>
    <w:rsid w:val="00956144"/>
    <w:rsid w:val="00956198"/>
    <w:rsid w:val="0095655B"/>
    <w:rsid w:val="00956B98"/>
    <w:rsid w:val="00956C68"/>
    <w:rsid w:val="00957DD1"/>
    <w:rsid w:val="00957FCD"/>
    <w:rsid w:val="009600C8"/>
    <w:rsid w:val="009603C6"/>
    <w:rsid w:val="009604FB"/>
    <w:rsid w:val="00960538"/>
    <w:rsid w:val="0096081B"/>
    <w:rsid w:val="00961295"/>
    <w:rsid w:val="009615FC"/>
    <w:rsid w:val="00961716"/>
    <w:rsid w:val="00961C02"/>
    <w:rsid w:val="00962A85"/>
    <w:rsid w:val="00962C61"/>
    <w:rsid w:val="00962E8C"/>
    <w:rsid w:val="009632DF"/>
    <w:rsid w:val="009634ED"/>
    <w:rsid w:val="00963590"/>
    <w:rsid w:val="009637EB"/>
    <w:rsid w:val="0096380A"/>
    <w:rsid w:val="00963C12"/>
    <w:rsid w:val="00963DC7"/>
    <w:rsid w:val="00964057"/>
    <w:rsid w:val="009652F0"/>
    <w:rsid w:val="00965333"/>
    <w:rsid w:val="00965517"/>
    <w:rsid w:val="00966C9D"/>
    <w:rsid w:val="00966CDB"/>
    <w:rsid w:val="00967451"/>
    <w:rsid w:val="00967C1A"/>
    <w:rsid w:val="00967D94"/>
    <w:rsid w:val="00967FF5"/>
    <w:rsid w:val="00970096"/>
    <w:rsid w:val="009704F9"/>
    <w:rsid w:val="00970818"/>
    <w:rsid w:val="00970E00"/>
    <w:rsid w:val="0097144A"/>
    <w:rsid w:val="009716C1"/>
    <w:rsid w:val="00971A9E"/>
    <w:rsid w:val="00971ADC"/>
    <w:rsid w:val="00971DA2"/>
    <w:rsid w:val="00971DA9"/>
    <w:rsid w:val="0097216B"/>
    <w:rsid w:val="009739C0"/>
    <w:rsid w:val="009747FF"/>
    <w:rsid w:val="00974A59"/>
    <w:rsid w:val="00974F40"/>
    <w:rsid w:val="00975242"/>
    <w:rsid w:val="0097555E"/>
    <w:rsid w:val="0097573B"/>
    <w:rsid w:val="00976C97"/>
    <w:rsid w:val="00976EA4"/>
    <w:rsid w:val="00977873"/>
    <w:rsid w:val="00977D0A"/>
    <w:rsid w:val="00977F2D"/>
    <w:rsid w:val="00977F4D"/>
    <w:rsid w:val="009803C3"/>
    <w:rsid w:val="0098051A"/>
    <w:rsid w:val="00980E95"/>
    <w:rsid w:val="00981067"/>
    <w:rsid w:val="00981DE5"/>
    <w:rsid w:val="009825E4"/>
    <w:rsid w:val="009831AE"/>
    <w:rsid w:val="009834F9"/>
    <w:rsid w:val="00983747"/>
    <w:rsid w:val="00984506"/>
    <w:rsid w:val="0098497B"/>
    <w:rsid w:val="00984E3F"/>
    <w:rsid w:val="00984EB9"/>
    <w:rsid w:val="009856EC"/>
    <w:rsid w:val="0098628D"/>
    <w:rsid w:val="00986BED"/>
    <w:rsid w:val="00986D08"/>
    <w:rsid w:val="0098731E"/>
    <w:rsid w:val="00987484"/>
    <w:rsid w:val="00987BED"/>
    <w:rsid w:val="00987D45"/>
    <w:rsid w:val="00987E01"/>
    <w:rsid w:val="0099037F"/>
    <w:rsid w:val="009904C6"/>
    <w:rsid w:val="009906D6"/>
    <w:rsid w:val="00991124"/>
    <w:rsid w:val="009913F2"/>
    <w:rsid w:val="009914A1"/>
    <w:rsid w:val="00992366"/>
    <w:rsid w:val="0099256F"/>
    <w:rsid w:val="00992FB3"/>
    <w:rsid w:val="0099331D"/>
    <w:rsid w:val="009933F5"/>
    <w:rsid w:val="00993507"/>
    <w:rsid w:val="0099353F"/>
    <w:rsid w:val="009939B7"/>
    <w:rsid w:val="00993AFA"/>
    <w:rsid w:val="00993B24"/>
    <w:rsid w:val="00993E3A"/>
    <w:rsid w:val="00993ED7"/>
    <w:rsid w:val="009940F7"/>
    <w:rsid w:val="009942F8"/>
    <w:rsid w:val="009945F7"/>
    <w:rsid w:val="00994BB3"/>
    <w:rsid w:val="00994C1D"/>
    <w:rsid w:val="00994C36"/>
    <w:rsid w:val="00994CE9"/>
    <w:rsid w:val="009955B5"/>
    <w:rsid w:val="00995672"/>
    <w:rsid w:val="009959DC"/>
    <w:rsid w:val="00995E6F"/>
    <w:rsid w:val="009961E9"/>
    <w:rsid w:val="00996367"/>
    <w:rsid w:val="00996869"/>
    <w:rsid w:val="00996BEA"/>
    <w:rsid w:val="009977BA"/>
    <w:rsid w:val="009A004B"/>
    <w:rsid w:val="009A0506"/>
    <w:rsid w:val="009A0FD3"/>
    <w:rsid w:val="009A14DD"/>
    <w:rsid w:val="009A1B83"/>
    <w:rsid w:val="009A1CD7"/>
    <w:rsid w:val="009A26EE"/>
    <w:rsid w:val="009A27B9"/>
    <w:rsid w:val="009A2F4E"/>
    <w:rsid w:val="009A2F90"/>
    <w:rsid w:val="009A3321"/>
    <w:rsid w:val="009A392C"/>
    <w:rsid w:val="009A41D2"/>
    <w:rsid w:val="009A4438"/>
    <w:rsid w:val="009A524F"/>
    <w:rsid w:val="009A551D"/>
    <w:rsid w:val="009A5975"/>
    <w:rsid w:val="009A5BF3"/>
    <w:rsid w:val="009A619A"/>
    <w:rsid w:val="009A643B"/>
    <w:rsid w:val="009A66CB"/>
    <w:rsid w:val="009A7478"/>
    <w:rsid w:val="009B03F8"/>
    <w:rsid w:val="009B0C4F"/>
    <w:rsid w:val="009B0E12"/>
    <w:rsid w:val="009B100C"/>
    <w:rsid w:val="009B1495"/>
    <w:rsid w:val="009B1661"/>
    <w:rsid w:val="009B167C"/>
    <w:rsid w:val="009B1922"/>
    <w:rsid w:val="009B22D8"/>
    <w:rsid w:val="009B2775"/>
    <w:rsid w:val="009B29D3"/>
    <w:rsid w:val="009B2D76"/>
    <w:rsid w:val="009B2D82"/>
    <w:rsid w:val="009B3059"/>
    <w:rsid w:val="009B370C"/>
    <w:rsid w:val="009B3B6D"/>
    <w:rsid w:val="009B3DB9"/>
    <w:rsid w:val="009B3FB3"/>
    <w:rsid w:val="009B4006"/>
    <w:rsid w:val="009B46E6"/>
    <w:rsid w:val="009B492D"/>
    <w:rsid w:val="009B4CB0"/>
    <w:rsid w:val="009B5632"/>
    <w:rsid w:val="009B571A"/>
    <w:rsid w:val="009B61EA"/>
    <w:rsid w:val="009B62BE"/>
    <w:rsid w:val="009B66AE"/>
    <w:rsid w:val="009B6DC4"/>
    <w:rsid w:val="009B7011"/>
    <w:rsid w:val="009B710C"/>
    <w:rsid w:val="009B74CE"/>
    <w:rsid w:val="009B7873"/>
    <w:rsid w:val="009B7B44"/>
    <w:rsid w:val="009B7D8F"/>
    <w:rsid w:val="009C0626"/>
    <w:rsid w:val="009C14FE"/>
    <w:rsid w:val="009C2230"/>
    <w:rsid w:val="009C26A3"/>
    <w:rsid w:val="009C2EF9"/>
    <w:rsid w:val="009C31B8"/>
    <w:rsid w:val="009C3634"/>
    <w:rsid w:val="009C3BFD"/>
    <w:rsid w:val="009C3C5C"/>
    <w:rsid w:val="009C3DF0"/>
    <w:rsid w:val="009C3E47"/>
    <w:rsid w:val="009C445B"/>
    <w:rsid w:val="009C57BE"/>
    <w:rsid w:val="009C6661"/>
    <w:rsid w:val="009C66EA"/>
    <w:rsid w:val="009C73F2"/>
    <w:rsid w:val="009C7571"/>
    <w:rsid w:val="009C7629"/>
    <w:rsid w:val="009C77D3"/>
    <w:rsid w:val="009C781C"/>
    <w:rsid w:val="009C7979"/>
    <w:rsid w:val="009C7ADD"/>
    <w:rsid w:val="009C7E4D"/>
    <w:rsid w:val="009C7E7F"/>
    <w:rsid w:val="009D1136"/>
    <w:rsid w:val="009D1375"/>
    <w:rsid w:val="009D165B"/>
    <w:rsid w:val="009D17A1"/>
    <w:rsid w:val="009D1978"/>
    <w:rsid w:val="009D1C5E"/>
    <w:rsid w:val="009D25BF"/>
    <w:rsid w:val="009D2612"/>
    <w:rsid w:val="009D2B8A"/>
    <w:rsid w:val="009D2C24"/>
    <w:rsid w:val="009D2F68"/>
    <w:rsid w:val="009D34F0"/>
    <w:rsid w:val="009D3575"/>
    <w:rsid w:val="009D3631"/>
    <w:rsid w:val="009D40B4"/>
    <w:rsid w:val="009D444A"/>
    <w:rsid w:val="009D447A"/>
    <w:rsid w:val="009D44D6"/>
    <w:rsid w:val="009D45C4"/>
    <w:rsid w:val="009D53D6"/>
    <w:rsid w:val="009D5730"/>
    <w:rsid w:val="009D57D4"/>
    <w:rsid w:val="009D5A43"/>
    <w:rsid w:val="009D5DEC"/>
    <w:rsid w:val="009D64CD"/>
    <w:rsid w:val="009D73D4"/>
    <w:rsid w:val="009E025D"/>
    <w:rsid w:val="009E0FFA"/>
    <w:rsid w:val="009E1361"/>
    <w:rsid w:val="009E1674"/>
    <w:rsid w:val="009E1CF5"/>
    <w:rsid w:val="009E1DAE"/>
    <w:rsid w:val="009E2331"/>
    <w:rsid w:val="009E2FD2"/>
    <w:rsid w:val="009E3034"/>
    <w:rsid w:val="009E30C1"/>
    <w:rsid w:val="009E30DC"/>
    <w:rsid w:val="009E35DB"/>
    <w:rsid w:val="009E3920"/>
    <w:rsid w:val="009E3E0C"/>
    <w:rsid w:val="009E438F"/>
    <w:rsid w:val="009E45BB"/>
    <w:rsid w:val="009E4715"/>
    <w:rsid w:val="009E5759"/>
    <w:rsid w:val="009E6708"/>
    <w:rsid w:val="009E6C6A"/>
    <w:rsid w:val="009E6D9B"/>
    <w:rsid w:val="009E7068"/>
    <w:rsid w:val="009E772C"/>
    <w:rsid w:val="009F0058"/>
    <w:rsid w:val="009F07C9"/>
    <w:rsid w:val="009F1D45"/>
    <w:rsid w:val="009F2B15"/>
    <w:rsid w:val="009F2D02"/>
    <w:rsid w:val="009F2F63"/>
    <w:rsid w:val="009F3329"/>
    <w:rsid w:val="009F3654"/>
    <w:rsid w:val="009F3BB4"/>
    <w:rsid w:val="009F405C"/>
    <w:rsid w:val="009F42BA"/>
    <w:rsid w:val="009F4377"/>
    <w:rsid w:val="009F45DD"/>
    <w:rsid w:val="009F470C"/>
    <w:rsid w:val="009F525F"/>
    <w:rsid w:val="009F57B8"/>
    <w:rsid w:val="009F6D63"/>
    <w:rsid w:val="009F6F6F"/>
    <w:rsid w:val="009F705D"/>
    <w:rsid w:val="009F7196"/>
    <w:rsid w:val="009F72E1"/>
    <w:rsid w:val="009F741C"/>
    <w:rsid w:val="009F7B46"/>
    <w:rsid w:val="00A00135"/>
    <w:rsid w:val="00A00F67"/>
    <w:rsid w:val="00A018FA"/>
    <w:rsid w:val="00A01E3E"/>
    <w:rsid w:val="00A02CE2"/>
    <w:rsid w:val="00A0309A"/>
    <w:rsid w:val="00A03B38"/>
    <w:rsid w:val="00A043CF"/>
    <w:rsid w:val="00A0468C"/>
    <w:rsid w:val="00A04764"/>
    <w:rsid w:val="00A0533D"/>
    <w:rsid w:val="00A05576"/>
    <w:rsid w:val="00A056FF"/>
    <w:rsid w:val="00A05721"/>
    <w:rsid w:val="00A05764"/>
    <w:rsid w:val="00A06348"/>
    <w:rsid w:val="00A06549"/>
    <w:rsid w:val="00A06AE0"/>
    <w:rsid w:val="00A06B28"/>
    <w:rsid w:val="00A1047F"/>
    <w:rsid w:val="00A10B55"/>
    <w:rsid w:val="00A118CB"/>
    <w:rsid w:val="00A135ED"/>
    <w:rsid w:val="00A136C5"/>
    <w:rsid w:val="00A13B51"/>
    <w:rsid w:val="00A13E2D"/>
    <w:rsid w:val="00A14498"/>
    <w:rsid w:val="00A1455A"/>
    <w:rsid w:val="00A14566"/>
    <w:rsid w:val="00A14666"/>
    <w:rsid w:val="00A14A45"/>
    <w:rsid w:val="00A14BA0"/>
    <w:rsid w:val="00A1512C"/>
    <w:rsid w:val="00A15BBF"/>
    <w:rsid w:val="00A165E5"/>
    <w:rsid w:val="00A171DC"/>
    <w:rsid w:val="00A1725B"/>
    <w:rsid w:val="00A177CD"/>
    <w:rsid w:val="00A17C9F"/>
    <w:rsid w:val="00A2041A"/>
    <w:rsid w:val="00A207A8"/>
    <w:rsid w:val="00A20A85"/>
    <w:rsid w:val="00A20DE1"/>
    <w:rsid w:val="00A20EB1"/>
    <w:rsid w:val="00A214A7"/>
    <w:rsid w:val="00A21691"/>
    <w:rsid w:val="00A21B94"/>
    <w:rsid w:val="00A2222B"/>
    <w:rsid w:val="00A226C9"/>
    <w:rsid w:val="00A22A01"/>
    <w:rsid w:val="00A22E58"/>
    <w:rsid w:val="00A2388E"/>
    <w:rsid w:val="00A240D6"/>
    <w:rsid w:val="00A24FCF"/>
    <w:rsid w:val="00A256CD"/>
    <w:rsid w:val="00A26502"/>
    <w:rsid w:val="00A26942"/>
    <w:rsid w:val="00A26A14"/>
    <w:rsid w:val="00A272C0"/>
    <w:rsid w:val="00A2770D"/>
    <w:rsid w:val="00A3028E"/>
    <w:rsid w:val="00A30319"/>
    <w:rsid w:val="00A303A2"/>
    <w:rsid w:val="00A30527"/>
    <w:rsid w:val="00A30A34"/>
    <w:rsid w:val="00A30A3B"/>
    <w:rsid w:val="00A30A4A"/>
    <w:rsid w:val="00A3100A"/>
    <w:rsid w:val="00A316A0"/>
    <w:rsid w:val="00A318CE"/>
    <w:rsid w:val="00A31C41"/>
    <w:rsid w:val="00A3246A"/>
    <w:rsid w:val="00A3288F"/>
    <w:rsid w:val="00A32D1A"/>
    <w:rsid w:val="00A32F48"/>
    <w:rsid w:val="00A332F5"/>
    <w:rsid w:val="00A3388D"/>
    <w:rsid w:val="00A33A53"/>
    <w:rsid w:val="00A33A6A"/>
    <w:rsid w:val="00A33C52"/>
    <w:rsid w:val="00A33E73"/>
    <w:rsid w:val="00A33F22"/>
    <w:rsid w:val="00A3413A"/>
    <w:rsid w:val="00A34C46"/>
    <w:rsid w:val="00A350F0"/>
    <w:rsid w:val="00A35847"/>
    <w:rsid w:val="00A35E9B"/>
    <w:rsid w:val="00A35EEC"/>
    <w:rsid w:val="00A36441"/>
    <w:rsid w:val="00A36AD6"/>
    <w:rsid w:val="00A36D0E"/>
    <w:rsid w:val="00A36D1C"/>
    <w:rsid w:val="00A37216"/>
    <w:rsid w:val="00A37220"/>
    <w:rsid w:val="00A37225"/>
    <w:rsid w:val="00A376A5"/>
    <w:rsid w:val="00A378B2"/>
    <w:rsid w:val="00A37C64"/>
    <w:rsid w:val="00A4078C"/>
    <w:rsid w:val="00A40AB6"/>
    <w:rsid w:val="00A40D76"/>
    <w:rsid w:val="00A412E5"/>
    <w:rsid w:val="00A41324"/>
    <w:rsid w:val="00A41BEC"/>
    <w:rsid w:val="00A42123"/>
    <w:rsid w:val="00A42741"/>
    <w:rsid w:val="00A42A68"/>
    <w:rsid w:val="00A42AA3"/>
    <w:rsid w:val="00A42EB8"/>
    <w:rsid w:val="00A4320E"/>
    <w:rsid w:val="00A43A81"/>
    <w:rsid w:val="00A43BDA"/>
    <w:rsid w:val="00A442AF"/>
    <w:rsid w:val="00A4438B"/>
    <w:rsid w:val="00A4465A"/>
    <w:rsid w:val="00A44D03"/>
    <w:rsid w:val="00A453D5"/>
    <w:rsid w:val="00A455C5"/>
    <w:rsid w:val="00A45A6C"/>
    <w:rsid w:val="00A45D4F"/>
    <w:rsid w:val="00A45FB6"/>
    <w:rsid w:val="00A46859"/>
    <w:rsid w:val="00A46CC1"/>
    <w:rsid w:val="00A470FA"/>
    <w:rsid w:val="00A470FE"/>
    <w:rsid w:val="00A4726B"/>
    <w:rsid w:val="00A473A0"/>
    <w:rsid w:val="00A47925"/>
    <w:rsid w:val="00A50650"/>
    <w:rsid w:val="00A50BAF"/>
    <w:rsid w:val="00A510F3"/>
    <w:rsid w:val="00A51361"/>
    <w:rsid w:val="00A51CD0"/>
    <w:rsid w:val="00A51E56"/>
    <w:rsid w:val="00A521D2"/>
    <w:rsid w:val="00A52948"/>
    <w:rsid w:val="00A532C1"/>
    <w:rsid w:val="00A542C1"/>
    <w:rsid w:val="00A548CC"/>
    <w:rsid w:val="00A54B7A"/>
    <w:rsid w:val="00A554DF"/>
    <w:rsid w:val="00A557A7"/>
    <w:rsid w:val="00A55AC8"/>
    <w:rsid w:val="00A5652D"/>
    <w:rsid w:val="00A566EB"/>
    <w:rsid w:val="00A56EE0"/>
    <w:rsid w:val="00A56F40"/>
    <w:rsid w:val="00A571D8"/>
    <w:rsid w:val="00A57A33"/>
    <w:rsid w:val="00A57C06"/>
    <w:rsid w:val="00A57CDC"/>
    <w:rsid w:val="00A6075C"/>
    <w:rsid w:val="00A60A9F"/>
    <w:rsid w:val="00A60DE6"/>
    <w:rsid w:val="00A60E41"/>
    <w:rsid w:val="00A61091"/>
    <w:rsid w:val="00A61A24"/>
    <w:rsid w:val="00A61E17"/>
    <w:rsid w:val="00A61FA6"/>
    <w:rsid w:val="00A62475"/>
    <w:rsid w:val="00A62824"/>
    <w:rsid w:val="00A629F3"/>
    <w:rsid w:val="00A62AD9"/>
    <w:rsid w:val="00A62C3B"/>
    <w:rsid w:val="00A62C91"/>
    <w:rsid w:val="00A6336B"/>
    <w:rsid w:val="00A635E6"/>
    <w:rsid w:val="00A636BD"/>
    <w:rsid w:val="00A63806"/>
    <w:rsid w:val="00A63B3A"/>
    <w:rsid w:val="00A64763"/>
    <w:rsid w:val="00A64EC9"/>
    <w:rsid w:val="00A65E3D"/>
    <w:rsid w:val="00A661A9"/>
    <w:rsid w:val="00A6638D"/>
    <w:rsid w:val="00A66B94"/>
    <w:rsid w:val="00A67569"/>
    <w:rsid w:val="00A67786"/>
    <w:rsid w:val="00A679E0"/>
    <w:rsid w:val="00A70379"/>
    <w:rsid w:val="00A70621"/>
    <w:rsid w:val="00A70808"/>
    <w:rsid w:val="00A70974"/>
    <w:rsid w:val="00A70C21"/>
    <w:rsid w:val="00A71336"/>
    <w:rsid w:val="00A71EC3"/>
    <w:rsid w:val="00A722CA"/>
    <w:rsid w:val="00A72B59"/>
    <w:rsid w:val="00A72EEE"/>
    <w:rsid w:val="00A73198"/>
    <w:rsid w:val="00A74045"/>
    <w:rsid w:val="00A74276"/>
    <w:rsid w:val="00A74940"/>
    <w:rsid w:val="00A74EA5"/>
    <w:rsid w:val="00A74F6B"/>
    <w:rsid w:val="00A75589"/>
    <w:rsid w:val="00A75831"/>
    <w:rsid w:val="00A75928"/>
    <w:rsid w:val="00A76C84"/>
    <w:rsid w:val="00A76D68"/>
    <w:rsid w:val="00A77317"/>
    <w:rsid w:val="00A77F6F"/>
    <w:rsid w:val="00A77FBD"/>
    <w:rsid w:val="00A80200"/>
    <w:rsid w:val="00A80B64"/>
    <w:rsid w:val="00A815F3"/>
    <w:rsid w:val="00A81632"/>
    <w:rsid w:val="00A81A5C"/>
    <w:rsid w:val="00A81CA8"/>
    <w:rsid w:val="00A81EA5"/>
    <w:rsid w:val="00A823DC"/>
    <w:rsid w:val="00A82658"/>
    <w:rsid w:val="00A83272"/>
    <w:rsid w:val="00A83501"/>
    <w:rsid w:val="00A837B1"/>
    <w:rsid w:val="00A842AE"/>
    <w:rsid w:val="00A843AB"/>
    <w:rsid w:val="00A84493"/>
    <w:rsid w:val="00A84AD2"/>
    <w:rsid w:val="00A84CE8"/>
    <w:rsid w:val="00A84E5E"/>
    <w:rsid w:val="00A852C5"/>
    <w:rsid w:val="00A8560A"/>
    <w:rsid w:val="00A85C34"/>
    <w:rsid w:val="00A8610B"/>
    <w:rsid w:val="00A86458"/>
    <w:rsid w:val="00A8650A"/>
    <w:rsid w:val="00A86564"/>
    <w:rsid w:val="00A866E3"/>
    <w:rsid w:val="00A86AFE"/>
    <w:rsid w:val="00A86CF5"/>
    <w:rsid w:val="00A87C4E"/>
    <w:rsid w:val="00A90D9D"/>
    <w:rsid w:val="00A91000"/>
    <w:rsid w:val="00A9146A"/>
    <w:rsid w:val="00A914A3"/>
    <w:rsid w:val="00A91509"/>
    <w:rsid w:val="00A931A7"/>
    <w:rsid w:val="00A9381E"/>
    <w:rsid w:val="00A940D3"/>
    <w:rsid w:val="00A9439A"/>
    <w:rsid w:val="00A95829"/>
    <w:rsid w:val="00A95925"/>
    <w:rsid w:val="00A95B2B"/>
    <w:rsid w:val="00A95C40"/>
    <w:rsid w:val="00A95DF8"/>
    <w:rsid w:val="00A96443"/>
    <w:rsid w:val="00A9762E"/>
    <w:rsid w:val="00A97EB7"/>
    <w:rsid w:val="00AA0B73"/>
    <w:rsid w:val="00AA0D5C"/>
    <w:rsid w:val="00AA121A"/>
    <w:rsid w:val="00AA2D7D"/>
    <w:rsid w:val="00AA33E5"/>
    <w:rsid w:val="00AA369F"/>
    <w:rsid w:val="00AA3992"/>
    <w:rsid w:val="00AA3A97"/>
    <w:rsid w:val="00AA3C2C"/>
    <w:rsid w:val="00AA414A"/>
    <w:rsid w:val="00AA4D82"/>
    <w:rsid w:val="00AA4F4C"/>
    <w:rsid w:val="00AA4FDD"/>
    <w:rsid w:val="00AA57F5"/>
    <w:rsid w:val="00AA61E4"/>
    <w:rsid w:val="00AA6BCA"/>
    <w:rsid w:val="00AA6D94"/>
    <w:rsid w:val="00AA739D"/>
    <w:rsid w:val="00AA7A43"/>
    <w:rsid w:val="00AA7B3C"/>
    <w:rsid w:val="00AA7CA2"/>
    <w:rsid w:val="00AA7E50"/>
    <w:rsid w:val="00AB051A"/>
    <w:rsid w:val="00AB07FB"/>
    <w:rsid w:val="00AB0AFB"/>
    <w:rsid w:val="00AB16FE"/>
    <w:rsid w:val="00AB17DF"/>
    <w:rsid w:val="00AB1A59"/>
    <w:rsid w:val="00AB1D05"/>
    <w:rsid w:val="00AB2472"/>
    <w:rsid w:val="00AB24EC"/>
    <w:rsid w:val="00AB2B44"/>
    <w:rsid w:val="00AB3863"/>
    <w:rsid w:val="00AB3B40"/>
    <w:rsid w:val="00AB4038"/>
    <w:rsid w:val="00AB418E"/>
    <w:rsid w:val="00AB42F9"/>
    <w:rsid w:val="00AB4831"/>
    <w:rsid w:val="00AB49D1"/>
    <w:rsid w:val="00AB5BB5"/>
    <w:rsid w:val="00AB684F"/>
    <w:rsid w:val="00AB6B60"/>
    <w:rsid w:val="00AB70B5"/>
    <w:rsid w:val="00AB77AB"/>
    <w:rsid w:val="00AB79FC"/>
    <w:rsid w:val="00AC0AB4"/>
    <w:rsid w:val="00AC0D10"/>
    <w:rsid w:val="00AC0DBC"/>
    <w:rsid w:val="00AC0E20"/>
    <w:rsid w:val="00AC1A6C"/>
    <w:rsid w:val="00AC203D"/>
    <w:rsid w:val="00AC32E6"/>
    <w:rsid w:val="00AC365D"/>
    <w:rsid w:val="00AC36A9"/>
    <w:rsid w:val="00AC3B80"/>
    <w:rsid w:val="00AC3E6B"/>
    <w:rsid w:val="00AC480B"/>
    <w:rsid w:val="00AC4971"/>
    <w:rsid w:val="00AC560C"/>
    <w:rsid w:val="00AC5FB8"/>
    <w:rsid w:val="00AC6644"/>
    <w:rsid w:val="00AC6F61"/>
    <w:rsid w:val="00AC73E1"/>
    <w:rsid w:val="00AC740E"/>
    <w:rsid w:val="00AC74D6"/>
    <w:rsid w:val="00AC75D0"/>
    <w:rsid w:val="00AD10DA"/>
    <w:rsid w:val="00AD111E"/>
    <w:rsid w:val="00AD1259"/>
    <w:rsid w:val="00AD17C1"/>
    <w:rsid w:val="00AD198D"/>
    <w:rsid w:val="00AD1B4E"/>
    <w:rsid w:val="00AD2B11"/>
    <w:rsid w:val="00AD2BE5"/>
    <w:rsid w:val="00AD2F7E"/>
    <w:rsid w:val="00AD2F88"/>
    <w:rsid w:val="00AD3360"/>
    <w:rsid w:val="00AD3791"/>
    <w:rsid w:val="00AD37D7"/>
    <w:rsid w:val="00AD3C68"/>
    <w:rsid w:val="00AD3CA3"/>
    <w:rsid w:val="00AD43DC"/>
    <w:rsid w:val="00AD49E0"/>
    <w:rsid w:val="00AD4AD3"/>
    <w:rsid w:val="00AD4EB7"/>
    <w:rsid w:val="00AD4F96"/>
    <w:rsid w:val="00AD5030"/>
    <w:rsid w:val="00AD54A5"/>
    <w:rsid w:val="00AD5862"/>
    <w:rsid w:val="00AD5BC7"/>
    <w:rsid w:val="00AD5E0B"/>
    <w:rsid w:val="00AD62C0"/>
    <w:rsid w:val="00AD6993"/>
    <w:rsid w:val="00AD69C9"/>
    <w:rsid w:val="00AD725D"/>
    <w:rsid w:val="00AD73A0"/>
    <w:rsid w:val="00AD73FA"/>
    <w:rsid w:val="00AD75AB"/>
    <w:rsid w:val="00AD7C69"/>
    <w:rsid w:val="00AD7C96"/>
    <w:rsid w:val="00AE0D64"/>
    <w:rsid w:val="00AE10B2"/>
    <w:rsid w:val="00AE30B7"/>
    <w:rsid w:val="00AE3BA4"/>
    <w:rsid w:val="00AE3F12"/>
    <w:rsid w:val="00AE4596"/>
    <w:rsid w:val="00AE47EF"/>
    <w:rsid w:val="00AE48A5"/>
    <w:rsid w:val="00AE5511"/>
    <w:rsid w:val="00AE5AA8"/>
    <w:rsid w:val="00AE5E37"/>
    <w:rsid w:val="00AE61DF"/>
    <w:rsid w:val="00AE68F7"/>
    <w:rsid w:val="00AE6A4A"/>
    <w:rsid w:val="00AE6DA2"/>
    <w:rsid w:val="00AE773A"/>
    <w:rsid w:val="00AE7BC0"/>
    <w:rsid w:val="00AF001F"/>
    <w:rsid w:val="00AF03B1"/>
    <w:rsid w:val="00AF04C3"/>
    <w:rsid w:val="00AF0B6F"/>
    <w:rsid w:val="00AF0CDD"/>
    <w:rsid w:val="00AF0D31"/>
    <w:rsid w:val="00AF11F1"/>
    <w:rsid w:val="00AF1350"/>
    <w:rsid w:val="00AF1DED"/>
    <w:rsid w:val="00AF291B"/>
    <w:rsid w:val="00AF32E0"/>
    <w:rsid w:val="00AF352D"/>
    <w:rsid w:val="00AF3CF2"/>
    <w:rsid w:val="00AF3DEF"/>
    <w:rsid w:val="00AF4339"/>
    <w:rsid w:val="00AF4368"/>
    <w:rsid w:val="00AF43EC"/>
    <w:rsid w:val="00AF547E"/>
    <w:rsid w:val="00AF5878"/>
    <w:rsid w:val="00AF5FDB"/>
    <w:rsid w:val="00AF6AD0"/>
    <w:rsid w:val="00AF7210"/>
    <w:rsid w:val="00AF7299"/>
    <w:rsid w:val="00B0005B"/>
    <w:rsid w:val="00B00098"/>
    <w:rsid w:val="00B0048A"/>
    <w:rsid w:val="00B00551"/>
    <w:rsid w:val="00B005B3"/>
    <w:rsid w:val="00B0163F"/>
    <w:rsid w:val="00B01F4B"/>
    <w:rsid w:val="00B02942"/>
    <w:rsid w:val="00B02B75"/>
    <w:rsid w:val="00B02D81"/>
    <w:rsid w:val="00B02DB6"/>
    <w:rsid w:val="00B02E27"/>
    <w:rsid w:val="00B037DA"/>
    <w:rsid w:val="00B0383E"/>
    <w:rsid w:val="00B038DA"/>
    <w:rsid w:val="00B04000"/>
    <w:rsid w:val="00B0414E"/>
    <w:rsid w:val="00B042D4"/>
    <w:rsid w:val="00B04A42"/>
    <w:rsid w:val="00B05AB2"/>
    <w:rsid w:val="00B05C38"/>
    <w:rsid w:val="00B05FC5"/>
    <w:rsid w:val="00B06281"/>
    <w:rsid w:val="00B069CA"/>
    <w:rsid w:val="00B070C4"/>
    <w:rsid w:val="00B073CF"/>
    <w:rsid w:val="00B07BD1"/>
    <w:rsid w:val="00B07CDA"/>
    <w:rsid w:val="00B10A69"/>
    <w:rsid w:val="00B11E4B"/>
    <w:rsid w:val="00B12BD6"/>
    <w:rsid w:val="00B137F1"/>
    <w:rsid w:val="00B14013"/>
    <w:rsid w:val="00B14D03"/>
    <w:rsid w:val="00B15851"/>
    <w:rsid w:val="00B15C69"/>
    <w:rsid w:val="00B15F12"/>
    <w:rsid w:val="00B161E5"/>
    <w:rsid w:val="00B165B1"/>
    <w:rsid w:val="00B1667F"/>
    <w:rsid w:val="00B167FE"/>
    <w:rsid w:val="00B16E0C"/>
    <w:rsid w:val="00B16ED3"/>
    <w:rsid w:val="00B20435"/>
    <w:rsid w:val="00B211E0"/>
    <w:rsid w:val="00B21B16"/>
    <w:rsid w:val="00B21D93"/>
    <w:rsid w:val="00B22149"/>
    <w:rsid w:val="00B2236F"/>
    <w:rsid w:val="00B228DD"/>
    <w:rsid w:val="00B22D44"/>
    <w:rsid w:val="00B22E70"/>
    <w:rsid w:val="00B23193"/>
    <w:rsid w:val="00B23220"/>
    <w:rsid w:val="00B234C9"/>
    <w:rsid w:val="00B23894"/>
    <w:rsid w:val="00B2389D"/>
    <w:rsid w:val="00B23B23"/>
    <w:rsid w:val="00B23E4C"/>
    <w:rsid w:val="00B24219"/>
    <w:rsid w:val="00B24747"/>
    <w:rsid w:val="00B24898"/>
    <w:rsid w:val="00B24E68"/>
    <w:rsid w:val="00B252F4"/>
    <w:rsid w:val="00B25368"/>
    <w:rsid w:val="00B254F0"/>
    <w:rsid w:val="00B25D72"/>
    <w:rsid w:val="00B2653F"/>
    <w:rsid w:val="00B26D9E"/>
    <w:rsid w:val="00B26DFD"/>
    <w:rsid w:val="00B27A13"/>
    <w:rsid w:val="00B27AC6"/>
    <w:rsid w:val="00B27B09"/>
    <w:rsid w:val="00B30612"/>
    <w:rsid w:val="00B30ABF"/>
    <w:rsid w:val="00B30D4B"/>
    <w:rsid w:val="00B3234B"/>
    <w:rsid w:val="00B328DD"/>
    <w:rsid w:val="00B32B04"/>
    <w:rsid w:val="00B32B0A"/>
    <w:rsid w:val="00B33045"/>
    <w:rsid w:val="00B3328D"/>
    <w:rsid w:val="00B332D4"/>
    <w:rsid w:val="00B34437"/>
    <w:rsid w:val="00B35025"/>
    <w:rsid w:val="00B358D0"/>
    <w:rsid w:val="00B35CB3"/>
    <w:rsid w:val="00B35CC6"/>
    <w:rsid w:val="00B35E2A"/>
    <w:rsid w:val="00B366A2"/>
    <w:rsid w:val="00B3671A"/>
    <w:rsid w:val="00B36C79"/>
    <w:rsid w:val="00B36DFC"/>
    <w:rsid w:val="00B36E81"/>
    <w:rsid w:val="00B3702C"/>
    <w:rsid w:val="00B37B63"/>
    <w:rsid w:val="00B37F88"/>
    <w:rsid w:val="00B4005A"/>
    <w:rsid w:val="00B404E2"/>
    <w:rsid w:val="00B40A7A"/>
    <w:rsid w:val="00B40C57"/>
    <w:rsid w:val="00B41A1E"/>
    <w:rsid w:val="00B42F66"/>
    <w:rsid w:val="00B430C4"/>
    <w:rsid w:val="00B4324D"/>
    <w:rsid w:val="00B43306"/>
    <w:rsid w:val="00B43422"/>
    <w:rsid w:val="00B439EC"/>
    <w:rsid w:val="00B4401A"/>
    <w:rsid w:val="00B44042"/>
    <w:rsid w:val="00B44885"/>
    <w:rsid w:val="00B44FCB"/>
    <w:rsid w:val="00B450EA"/>
    <w:rsid w:val="00B453AA"/>
    <w:rsid w:val="00B45BAB"/>
    <w:rsid w:val="00B46225"/>
    <w:rsid w:val="00B46816"/>
    <w:rsid w:val="00B4698F"/>
    <w:rsid w:val="00B46E0C"/>
    <w:rsid w:val="00B4727B"/>
    <w:rsid w:val="00B476BC"/>
    <w:rsid w:val="00B479CA"/>
    <w:rsid w:val="00B5004E"/>
    <w:rsid w:val="00B50498"/>
    <w:rsid w:val="00B50531"/>
    <w:rsid w:val="00B50A25"/>
    <w:rsid w:val="00B50C88"/>
    <w:rsid w:val="00B51496"/>
    <w:rsid w:val="00B51B05"/>
    <w:rsid w:val="00B51B27"/>
    <w:rsid w:val="00B5237B"/>
    <w:rsid w:val="00B52ED4"/>
    <w:rsid w:val="00B5388C"/>
    <w:rsid w:val="00B538CA"/>
    <w:rsid w:val="00B53B55"/>
    <w:rsid w:val="00B53B99"/>
    <w:rsid w:val="00B53BFA"/>
    <w:rsid w:val="00B53E9A"/>
    <w:rsid w:val="00B54226"/>
    <w:rsid w:val="00B54350"/>
    <w:rsid w:val="00B54981"/>
    <w:rsid w:val="00B54C2E"/>
    <w:rsid w:val="00B54C76"/>
    <w:rsid w:val="00B55CFA"/>
    <w:rsid w:val="00B55FDE"/>
    <w:rsid w:val="00B561F8"/>
    <w:rsid w:val="00B568EC"/>
    <w:rsid w:val="00B57D0F"/>
    <w:rsid w:val="00B60470"/>
    <w:rsid w:val="00B60A2C"/>
    <w:rsid w:val="00B613ED"/>
    <w:rsid w:val="00B6174F"/>
    <w:rsid w:val="00B629BF"/>
    <w:rsid w:val="00B63523"/>
    <w:rsid w:val="00B6420A"/>
    <w:rsid w:val="00B65A5C"/>
    <w:rsid w:val="00B65CAE"/>
    <w:rsid w:val="00B65FD0"/>
    <w:rsid w:val="00B66C48"/>
    <w:rsid w:val="00B66F79"/>
    <w:rsid w:val="00B671FD"/>
    <w:rsid w:val="00B67760"/>
    <w:rsid w:val="00B67786"/>
    <w:rsid w:val="00B679D5"/>
    <w:rsid w:val="00B7023C"/>
    <w:rsid w:val="00B707F3"/>
    <w:rsid w:val="00B708E2"/>
    <w:rsid w:val="00B70B77"/>
    <w:rsid w:val="00B71021"/>
    <w:rsid w:val="00B715F6"/>
    <w:rsid w:val="00B71616"/>
    <w:rsid w:val="00B71A44"/>
    <w:rsid w:val="00B72D01"/>
    <w:rsid w:val="00B72D2F"/>
    <w:rsid w:val="00B72E3B"/>
    <w:rsid w:val="00B7326E"/>
    <w:rsid w:val="00B738B4"/>
    <w:rsid w:val="00B73B4A"/>
    <w:rsid w:val="00B73D03"/>
    <w:rsid w:val="00B73EBF"/>
    <w:rsid w:val="00B741A5"/>
    <w:rsid w:val="00B745D1"/>
    <w:rsid w:val="00B7485C"/>
    <w:rsid w:val="00B74D58"/>
    <w:rsid w:val="00B75839"/>
    <w:rsid w:val="00B75A6D"/>
    <w:rsid w:val="00B75EA5"/>
    <w:rsid w:val="00B7619F"/>
    <w:rsid w:val="00B764DD"/>
    <w:rsid w:val="00B7664E"/>
    <w:rsid w:val="00B766DE"/>
    <w:rsid w:val="00B76964"/>
    <w:rsid w:val="00B76C0A"/>
    <w:rsid w:val="00B76CE6"/>
    <w:rsid w:val="00B7757F"/>
    <w:rsid w:val="00B77981"/>
    <w:rsid w:val="00B77A4F"/>
    <w:rsid w:val="00B803DC"/>
    <w:rsid w:val="00B80AFA"/>
    <w:rsid w:val="00B824A4"/>
    <w:rsid w:val="00B825B3"/>
    <w:rsid w:val="00B827A7"/>
    <w:rsid w:val="00B836BD"/>
    <w:rsid w:val="00B8392F"/>
    <w:rsid w:val="00B839B1"/>
    <w:rsid w:val="00B83A9B"/>
    <w:rsid w:val="00B83DB3"/>
    <w:rsid w:val="00B8408D"/>
    <w:rsid w:val="00B847B8"/>
    <w:rsid w:val="00B84988"/>
    <w:rsid w:val="00B84CAB"/>
    <w:rsid w:val="00B84E56"/>
    <w:rsid w:val="00B85146"/>
    <w:rsid w:val="00B85C71"/>
    <w:rsid w:val="00B85D15"/>
    <w:rsid w:val="00B86794"/>
    <w:rsid w:val="00B86823"/>
    <w:rsid w:val="00B870F3"/>
    <w:rsid w:val="00B87310"/>
    <w:rsid w:val="00B87638"/>
    <w:rsid w:val="00B87C90"/>
    <w:rsid w:val="00B87F3F"/>
    <w:rsid w:val="00B87F96"/>
    <w:rsid w:val="00B925BC"/>
    <w:rsid w:val="00B929D9"/>
    <w:rsid w:val="00B92AC0"/>
    <w:rsid w:val="00B93490"/>
    <w:rsid w:val="00B940FE"/>
    <w:rsid w:val="00B94250"/>
    <w:rsid w:val="00B942C8"/>
    <w:rsid w:val="00B948D4"/>
    <w:rsid w:val="00B95B49"/>
    <w:rsid w:val="00B95EE6"/>
    <w:rsid w:val="00B95FDD"/>
    <w:rsid w:val="00B96094"/>
    <w:rsid w:val="00B96678"/>
    <w:rsid w:val="00B96DCD"/>
    <w:rsid w:val="00B97325"/>
    <w:rsid w:val="00B97895"/>
    <w:rsid w:val="00BA0039"/>
    <w:rsid w:val="00BA0202"/>
    <w:rsid w:val="00BA055C"/>
    <w:rsid w:val="00BA0FE2"/>
    <w:rsid w:val="00BA1774"/>
    <w:rsid w:val="00BA1990"/>
    <w:rsid w:val="00BA1AC0"/>
    <w:rsid w:val="00BA2C98"/>
    <w:rsid w:val="00BA2DAE"/>
    <w:rsid w:val="00BA3056"/>
    <w:rsid w:val="00BA317D"/>
    <w:rsid w:val="00BA3352"/>
    <w:rsid w:val="00BA348E"/>
    <w:rsid w:val="00BA4F61"/>
    <w:rsid w:val="00BA5B02"/>
    <w:rsid w:val="00BA6064"/>
    <w:rsid w:val="00BA6A16"/>
    <w:rsid w:val="00BA6D6F"/>
    <w:rsid w:val="00BA6F94"/>
    <w:rsid w:val="00BA7C79"/>
    <w:rsid w:val="00BB030B"/>
    <w:rsid w:val="00BB127F"/>
    <w:rsid w:val="00BB308B"/>
    <w:rsid w:val="00BB3117"/>
    <w:rsid w:val="00BB315E"/>
    <w:rsid w:val="00BB3303"/>
    <w:rsid w:val="00BB384D"/>
    <w:rsid w:val="00BB3B8F"/>
    <w:rsid w:val="00BB3BE0"/>
    <w:rsid w:val="00BB3C89"/>
    <w:rsid w:val="00BB3E46"/>
    <w:rsid w:val="00BB52E3"/>
    <w:rsid w:val="00BB581D"/>
    <w:rsid w:val="00BB5C6B"/>
    <w:rsid w:val="00BB5DD9"/>
    <w:rsid w:val="00BB6A10"/>
    <w:rsid w:val="00BB6FA7"/>
    <w:rsid w:val="00BB713B"/>
    <w:rsid w:val="00BB7C94"/>
    <w:rsid w:val="00BB7CBA"/>
    <w:rsid w:val="00BB7E0A"/>
    <w:rsid w:val="00BC0079"/>
    <w:rsid w:val="00BC00EB"/>
    <w:rsid w:val="00BC0110"/>
    <w:rsid w:val="00BC04DA"/>
    <w:rsid w:val="00BC0593"/>
    <w:rsid w:val="00BC132E"/>
    <w:rsid w:val="00BC16A9"/>
    <w:rsid w:val="00BC1776"/>
    <w:rsid w:val="00BC1CB0"/>
    <w:rsid w:val="00BC1E51"/>
    <w:rsid w:val="00BC2579"/>
    <w:rsid w:val="00BC2A30"/>
    <w:rsid w:val="00BC2C32"/>
    <w:rsid w:val="00BC39B5"/>
    <w:rsid w:val="00BC4111"/>
    <w:rsid w:val="00BC4749"/>
    <w:rsid w:val="00BC47AB"/>
    <w:rsid w:val="00BC4ABF"/>
    <w:rsid w:val="00BC4BD5"/>
    <w:rsid w:val="00BC4E4E"/>
    <w:rsid w:val="00BC57F3"/>
    <w:rsid w:val="00BC5FDF"/>
    <w:rsid w:val="00BC660C"/>
    <w:rsid w:val="00BC66D6"/>
    <w:rsid w:val="00BC6896"/>
    <w:rsid w:val="00BC6CBE"/>
    <w:rsid w:val="00BC6DBB"/>
    <w:rsid w:val="00BD00BB"/>
    <w:rsid w:val="00BD0148"/>
    <w:rsid w:val="00BD06FA"/>
    <w:rsid w:val="00BD0ABD"/>
    <w:rsid w:val="00BD0C53"/>
    <w:rsid w:val="00BD10B6"/>
    <w:rsid w:val="00BD20C2"/>
    <w:rsid w:val="00BD2B5F"/>
    <w:rsid w:val="00BD3389"/>
    <w:rsid w:val="00BD33C8"/>
    <w:rsid w:val="00BD3D01"/>
    <w:rsid w:val="00BD3E67"/>
    <w:rsid w:val="00BD407A"/>
    <w:rsid w:val="00BD44AE"/>
    <w:rsid w:val="00BD4629"/>
    <w:rsid w:val="00BD472D"/>
    <w:rsid w:val="00BD4888"/>
    <w:rsid w:val="00BD4A2F"/>
    <w:rsid w:val="00BD53E9"/>
    <w:rsid w:val="00BD621A"/>
    <w:rsid w:val="00BD715C"/>
    <w:rsid w:val="00BD7BB8"/>
    <w:rsid w:val="00BE0319"/>
    <w:rsid w:val="00BE1066"/>
    <w:rsid w:val="00BE1A59"/>
    <w:rsid w:val="00BE1D26"/>
    <w:rsid w:val="00BE1EC3"/>
    <w:rsid w:val="00BE214B"/>
    <w:rsid w:val="00BE246B"/>
    <w:rsid w:val="00BE2B8B"/>
    <w:rsid w:val="00BE2B9F"/>
    <w:rsid w:val="00BE2E9C"/>
    <w:rsid w:val="00BE2EE9"/>
    <w:rsid w:val="00BE2F84"/>
    <w:rsid w:val="00BE2FC6"/>
    <w:rsid w:val="00BE300D"/>
    <w:rsid w:val="00BE3279"/>
    <w:rsid w:val="00BE3288"/>
    <w:rsid w:val="00BE3363"/>
    <w:rsid w:val="00BE435A"/>
    <w:rsid w:val="00BE4362"/>
    <w:rsid w:val="00BE4A79"/>
    <w:rsid w:val="00BE4AE7"/>
    <w:rsid w:val="00BE4EE2"/>
    <w:rsid w:val="00BE5F8B"/>
    <w:rsid w:val="00BE6011"/>
    <w:rsid w:val="00BE6031"/>
    <w:rsid w:val="00BE6EC6"/>
    <w:rsid w:val="00BE7782"/>
    <w:rsid w:val="00BE785D"/>
    <w:rsid w:val="00BE7B87"/>
    <w:rsid w:val="00BF005E"/>
    <w:rsid w:val="00BF0101"/>
    <w:rsid w:val="00BF077D"/>
    <w:rsid w:val="00BF0D76"/>
    <w:rsid w:val="00BF0D9F"/>
    <w:rsid w:val="00BF1068"/>
    <w:rsid w:val="00BF1682"/>
    <w:rsid w:val="00BF16A3"/>
    <w:rsid w:val="00BF188F"/>
    <w:rsid w:val="00BF1C40"/>
    <w:rsid w:val="00BF1DB4"/>
    <w:rsid w:val="00BF2054"/>
    <w:rsid w:val="00BF208F"/>
    <w:rsid w:val="00BF23B4"/>
    <w:rsid w:val="00BF2A3D"/>
    <w:rsid w:val="00BF31F2"/>
    <w:rsid w:val="00BF33ED"/>
    <w:rsid w:val="00BF3831"/>
    <w:rsid w:val="00BF3CA2"/>
    <w:rsid w:val="00BF447A"/>
    <w:rsid w:val="00BF4582"/>
    <w:rsid w:val="00BF472C"/>
    <w:rsid w:val="00BF47DD"/>
    <w:rsid w:val="00BF4877"/>
    <w:rsid w:val="00BF4B11"/>
    <w:rsid w:val="00BF4E14"/>
    <w:rsid w:val="00BF511D"/>
    <w:rsid w:val="00BF515C"/>
    <w:rsid w:val="00BF529F"/>
    <w:rsid w:val="00BF534A"/>
    <w:rsid w:val="00BF562E"/>
    <w:rsid w:val="00BF6185"/>
    <w:rsid w:val="00BF61F8"/>
    <w:rsid w:val="00BF655D"/>
    <w:rsid w:val="00BF6CD9"/>
    <w:rsid w:val="00BF6F17"/>
    <w:rsid w:val="00BF7375"/>
    <w:rsid w:val="00BF7428"/>
    <w:rsid w:val="00BF7CA4"/>
    <w:rsid w:val="00BF7E70"/>
    <w:rsid w:val="00C00224"/>
    <w:rsid w:val="00C00D6D"/>
    <w:rsid w:val="00C0105B"/>
    <w:rsid w:val="00C02159"/>
    <w:rsid w:val="00C02534"/>
    <w:rsid w:val="00C0259D"/>
    <w:rsid w:val="00C036AA"/>
    <w:rsid w:val="00C037A9"/>
    <w:rsid w:val="00C03D3F"/>
    <w:rsid w:val="00C03FF5"/>
    <w:rsid w:val="00C043EB"/>
    <w:rsid w:val="00C04712"/>
    <w:rsid w:val="00C04844"/>
    <w:rsid w:val="00C048F4"/>
    <w:rsid w:val="00C04A9A"/>
    <w:rsid w:val="00C04C49"/>
    <w:rsid w:val="00C05230"/>
    <w:rsid w:val="00C056FF"/>
    <w:rsid w:val="00C05DE5"/>
    <w:rsid w:val="00C05E4D"/>
    <w:rsid w:val="00C065B9"/>
    <w:rsid w:val="00C067F3"/>
    <w:rsid w:val="00C06B92"/>
    <w:rsid w:val="00C06E87"/>
    <w:rsid w:val="00C07D06"/>
    <w:rsid w:val="00C10353"/>
    <w:rsid w:val="00C10540"/>
    <w:rsid w:val="00C10692"/>
    <w:rsid w:val="00C10758"/>
    <w:rsid w:val="00C10EB1"/>
    <w:rsid w:val="00C11575"/>
    <w:rsid w:val="00C11F9C"/>
    <w:rsid w:val="00C12907"/>
    <w:rsid w:val="00C12AD6"/>
    <w:rsid w:val="00C141C2"/>
    <w:rsid w:val="00C144A1"/>
    <w:rsid w:val="00C144FD"/>
    <w:rsid w:val="00C146D6"/>
    <w:rsid w:val="00C14796"/>
    <w:rsid w:val="00C15670"/>
    <w:rsid w:val="00C1583A"/>
    <w:rsid w:val="00C15995"/>
    <w:rsid w:val="00C15D55"/>
    <w:rsid w:val="00C15E95"/>
    <w:rsid w:val="00C164BA"/>
    <w:rsid w:val="00C166F8"/>
    <w:rsid w:val="00C1691D"/>
    <w:rsid w:val="00C16AA0"/>
    <w:rsid w:val="00C16BA8"/>
    <w:rsid w:val="00C17437"/>
    <w:rsid w:val="00C17454"/>
    <w:rsid w:val="00C1749B"/>
    <w:rsid w:val="00C1778C"/>
    <w:rsid w:val="00C201E4"/>
    <w:rsid w:val="00C20A16"/>
    <w:rsid w:val="00C20B32"/>
    <w:rsid w:val="00C20F34"/>
    <w:rsid w:val="00C213F4"/>
    <w:rsid w:val="00C22856"/>
    <w:rsid w:val="00C22B87"/>
    <w:rsid w:val="00C2307D"/>
    <w:rsid w:val="00C234C9"/>
    <w:rsid w:val="00C23737"/>
    <w:rsid w:val="00C237BD"/>
    <w:rsid w:val="00C23966"/>
    <w:rsid w:val="00C239E9"/>
    <w:rsid w:val="00C239FE"/>
    <w:rsid w:val="00C23C58"/>
    <w:rsid w:val="00C24439"/>
    <w:rsid w:val="00C247E5"/>
    <w:rsid w:val="00C25081"/>
    <w:rsid w:val="00C2588B"/>
    <w:rsid w:val="00C2616A"/>
    <w:rsid w:val="00C267F4"/>
    <w:rsid w:val="00C27930"/>
    <w:rsid w:val="00C27C51"/>
    <w:rsid w:val="00C27E77"/>
    <w:rsid w:val="00C27FA0"/>
    <w:rsid w:val="00C3041E"/>
    <w:rsid w:val="00C3045A"/>
    <w:rsid w:val="00C3047E"/>
    <w:rsid w:val="00C30493"/>
    <w:rsid w:val="00C304E3"/>
    <w:rsid w:val="00C3090D"/>
    <w:rsid w:val="00C30D57"/>
    <w:rsid w:val="00C31659"/>
    <w:rsid w:val="00C319E9"/>
    <w:rsid w:val="00C326B3"/>
    <w:rsid w:val="00C3294C"/>
    <w:rsid w:val="00C32E1A"/>
    <w:rsid w:val="00C32EA6"/>
    <w:rsid w:val="00C33015"/>
    <w:rsid w:val="00C3325F"/>
    <w:rsid w:val="00C33308"/>
    <w:rsid w:val="00C33A8E"/>
    <w:rsid w:val="00C33C9E"/>
    <w:rsid w:val="00C340B4"/>
    <w:rsid w:val="00C34428"/>
    <w:rsid w:val="00C34624"/>
    <w:rsid w:val="00C349AE"/>
    <w:rsid w:val="00C34E7C"/>
    <w:rsid w:val="00C3534B"/>
    <w:rsid w:val="00C355A6"/>
    <w:rsid w:val="00C35FE5"/>
    <w:rsid w:val="00C370E1"/>
    <w:rsid w:val="00C3731C"/>
    <w:rsid w:val="00C376D1"/>
    <w:rsid w:val="00C377DD"/>
    <w:rsid w:val="00C37E4B"/>
    <w:rsid w:val="00C4018C"/>
    <w:rsid w:val="00C406BC"/>
    <w:rsid w:val="00C40C7E"/>
    <w:rsid w:val="00C40CA4"/>
    <w:rsid w:val="00C40EE3"/>
    <w:rsid w:val="00C417FC"/>
    <w:rsid w:val="00C41C91"/>
    <w:rsid w:val="00C41D3D"/>
    <w:rsid w:val="00C41FDD"/>
    <w:rsid w:val="00C4279F"/>
    <w:rsid w:val="00C427EF"/>
    <w:rsid w:val="00C42E92"/>
    <w:rsid w:val="00C43035"/>
    <w:rsid w:val="00C4361A"/>
    <w:rsid w:val="00C43D4F"/>
    <w:rsid w:val="00C44211"/>
    <w:rsid w:val="00C4453D"/>
    <w:rsid w:val="00C454FF"/>
    <w:rsid w:val="00C45A28"/>
    <w:rsid w:val="00C45CB9"/>
    <w:rsid w:val="00C46189"/>
    <w:rsid w:val="00C461CC"/>
    <w:rsid w:val="00C462ED"/>
    <w:rsid w:val="00C46654"/>
    <w:rsid w:val="00C46BC8"/>
    <w:rsid w:val="00C46C11"/>
    <w:rsid w:val="00C46E62"/>
    <w:rsid w:val="00C471FB"/>
    <w:rsid w:val="00C475E5"/>
    <w:rsid w:val="00C4762B"/>
    <w:rsid w:val="00C478A1"/>
    <w:rsid w:val="00C47BA4"/>
    <w:rsid w:val="00C47DF3"/>
    <w:rsid w:val="00C50E9D"/>
    <w:rsid w:val="00C50F6C"/>
    <w:rsid w:val="00C51228"/>
    <w:rsid w:val="00C51571"/>
    <w:rsid w:val="00C516BF"/>
    <w:rsid w:val="00C51721"/>
    <w:rsid w:val="00C51943"/>
    <w:rsid w:val="00C519ED"/>
    <w:rsid w:val="00C51B52"/>
    <w:rsid w:val="00C51D84"/>
    <w:rsid w:val="00C52EC9"/>
    <w:rsid w:val="00C52F75"/>
    <w:rsid w:val="00C53109"/>
    <w:rsid w:val="00C53A5A"/>
    <w:rsid w:val="00C54033"/>
    <w:rsid w:val="00C542E1"/>
    <w:rsid w:val="00C548EF"/>
    <w:rsid w:val="00C54D9F"/>
    <w:rsid w:val="00C55122"/>
    <w:rsid w:val="00C553D1"/>
    <w:rsid w:val="00C55860"/>
    <w:rsid w:val="00C55CCE"/>
    <w:rsid w:val="00C55E32"/>
    <w:rsid w:val="00C55EE0"/>
    <w:rsid w:val="00C55F33"/>
    <w:rsid w:val="00C55F39"/>
    <w:rsid w:val="00C569EF"/>
    <w:rsid w:val="00C5707D"/>
    <w:rsid w:val="00C57355"/>
    <w:rsid w:val="00C577C5"/>
    <w:rsid w:val="00C600B5"/>
    <w:rsid w:val="00C600FF"/>
    <w:rsid w:val="00C6048D"/>
    <w:rsid w:val="00C6123D"/>
    <w:rsid w:val="00C61254"/>
    <w:rsid w:val="00C617A3"/>
    <w:rsid w:val="00C617BA"/>
    <w:rsid w:val="00C617D3"/>
    <w:rsid w:val="00C61947"/>
    <w:rsid w:val="00C61B5B"/>
    <w:rsid w:val="00C61D9A"/>
    <w:rsid w:val="00C62187"/>
    <w:rsid w:val="00C63A32"/>
    <w:rsid w:val="00C63BBF"/>
    <w:rsid w:val="00C63DFE"/>
    <w:rsid w:val="00C64161"/>
    <w:rsid w:val="00C64C4C"/>
    <w:rsid w:val="00C64CB5"/>
    <w:rsid w:val="00C64E40"/>
    <w:rsid w:val="00C650DF"/>
    <w:rsid w:val="00C65FFF"/>
    <w:rsid w:val="00C66479"/>
    <w:rsid w:val="00C664C7"/>
    <w:rsid w:val="00C66ECA"/>
    <w:rsid w:val="00C671D1"/>
    <w:rsid w:val="00C67D9E"/>
    <w:rsid w:val="00C701E7"/>
    <w:rsid w:val="00C707A0"/>
    <w:rsid w:val="00C70D1B"/>
    <w:rsid w:val="00C711FA"/>
    <w:rsid w:val="00C720AD"/>
    <w:rsid w:val="00C7285B"/>
    <w:rsid w:val="00C732A7"/>
    <w:rsid w:val="00C735B4"/>
    <w:rsid w:val="00C73650"/>
    <w:rsid w:val="00C743D5"/>
    <w:rsid w:val="00C74B30"/>
    <w:rsid w:val="00C753AA"/>
    <w:rsid w:val="00C75B4D"/>
    <w:rsid w:val="00C76468"/>
    <w:rsid w:val="00C76AA1"/>
    <w:rsid w:val="00C76CC4"/>
    <w:rsid w:val="00C76DC8"/>
    <w:rsid w:val="00C76DFC"/>
    <w:rsid w:val="00C7703F"/>
    <w:rsid w:val="00C774AD"/>
    <w:rsid w:val="00C775E2"/>
    <w:rsid w:val="00C777F5"/>
    <w:rsid w:val="00C77C29"/>
    <w:rsid w:val="00C80400"/>
    <w:rsid w:val="00C80785"/>
    <w:rsid w:val="00C80EEF"/>
    <w:rsid w:val="00C815C5"/>
    <w:rsid w:val="00C81B35"/>
    <w:rsid w:val="00C82624"/>
    <w:rsid w:val="00C82B2E"/>
    <w:rsid w:val="00C8531F"/>
    <w:rsid w:val="00C858FF"/>
    <w:rsid w:val="00C85F15"/>
    <w:rsid w:val="00C8607F"/>
    <w:rsid w:val="00C87020"/>
    <w:rsid w:val="00C872D6"/>
    <w:rsid w:val="00C87491"/>
    <w:rsid w:val="00C90421"/>
    <w:rsid w:val="00C9042C"/>
    <w:rsid w:val="00C9133B"/>
    <w:rsid w:val="00C913F5"/>
    <w:rsid w:val="00C91548"/>
    <w:rsid w:val="00C9170B"/>
    <w:rsid w:val="00C921AF"/>
    <w:rsid w:val="00C93819"/>
    <w:rsid w:val="00C938EA"/>
    <w:rsid w:val="00C93E16"/>
    <w:rsid w:val="00C942C4"/>
    <w:rsid w:val="00C94445"/>
    <w:rsid w:val="00C94E07"/>
    <w:rsid w:val="00C94F77"/>
    <w:rsid w:val="00C950F0"/>
    <w:rsid w:val="00C95C4D"/>
    <w:rsid w:val="00C95C71"/>
    <w:rsid w:val="00C95DC5"/>
    <w:rsid w:val="00C96568"/>
    <w:rsid w:val="00C9710A"/>
    <w:rsid w:val="00CA0917"/>
    <w:rsid w:val="00CA0E0A"/>
    <w:rsid w:val="00CA1494"/>
    <w:rsid w:val="00CA1E21"/>
    <w:rsid w:val="00CA2026"/>
    <w:rsid w:val="00CA23B4"/>
    <w:rsid w:val="00CA23C5"/>
    <w:rsid w:val="00CA2BD6"/>
    <w:rsid w:val="00CA2DE8"/>
    <w:rsid w:val="00CA2F55"/>
    <w:rsid w:val="00CA2F8C"/>
    <w:rsid w:val="00CA348E"/>
    <w:rsid w:val="00CA368E"/>
    <w:rsid w:val="00CA3736"/>
    <w:rsid w:val="00CA3DA0"/>
    <w:rsid w:val="00CA3E4E"/>
    <w:rsid w:val="00CA4490"/>
    <w:rsid w:val="00CA4D2F"/>
    <w:rsid w:val="00CA4E2B"/>
    <w:rsid w:val="00CA5078"/>
    <w:rsid w:val="00CA5297"/>
    <w:rsid w:val="00CA5895"/>
    <w:rsid w:val="00CA6310"/>
    <w:rsid w:val="00CA751C"/>
    <w:rsid w:val="00CA7B34"/>
    <w:rsid w:val="00CA7F12"/>
    <w:rsid w:val="00CB07F8"/>
    <w:rsid w:val="00CB0F33"/>
    <w:rsid w:val="00CB1D59"/>
    <w:rsid w:val="00CB1D91"/>
    <w:rsid w:val="00CB24D9"/>
    <w:rsid w:val="00CB2771"/>
    <w:rsid w:val="00CB27B1"/>
    <w:rsid w:val="00CB2E96"/>
    <w:rsid w:val="00CB3128"/>
    <w:rsid w:val="00CB326F"/>
    <w:rsid w:val="00CB44B9"/>
    <w:rsid w:val="00CB4512"/>
    <w:rsid w:val="00CB4610"/>
    <w:rsid w:val="00CB4686"/>
    <w:rsid w:val="00CB49C9"/>
    <w:rsid w:val="00CB4E56"/>
    <w:rsid w:val="00CB55D4"/>
    <w:rsid w:val="00CB5DF0"/>
    <w:rsid w:val="00CB5F9A"/>
    <w:rsid w:val="00CB676A"/>
    <w:rsid w:val="00CB698D"/>
    <w:rsid w:val="00CB6B3C"/>
    <w:rsid w:val="00CB6BCA"/>
    <w:rsid w:val="00CB7108"/>
    <w:rsid w:val="00CC0239"/>
    <w:rsid w:val="00CC03C8"/>
    <w:rsid w:val="00CC0D64"/>
    <w:rsid w:val="00CC1BE5"/>
    <w:rsid w:val="00CC2039"/>
    <w:rsid w:val="00CC2EF4"/>
    <w:rsid w:val="00CC3172"/>
    <w:rsid w:val="00CC3CAB"/>
    <w:rsid w:val="00CC5300"/>
    <w:rsid w:val="00CC54A2"/>
    <w:rsid w:val="00CC55B1"/>
    <w:rsid w:val="00CC565E"/>
    <w:rsid w:val="00CC59DA"/>
    <w:rsid w:val="00CC6260"/>
    <w:rsid w:val="00CC6265"/>
    <w:rsid w:val="00CC6542"/>
    <w:rsid w:val="00CC67EC"/>
    <w:rsid w:val="00CC684B"/>
    <w:rsid w:val="00CC70A2"/>
    <w:rsid w:val="00CC7C88"/>
    <w:rsid w:val="00CD0120"/>
    <w:rsid w:val="00CD07C6"/>
    <w:rsid w:val="00CD0C9E"/>
    <w:rsid w:val="00CD0DBC"/>
    <w:rsid w:val="00CD0E82"/>
    <w:rsid w:val="00CD0F78"/>
    <w:rsid w:val="00CD13A6"/>
    <w:rsid w:val="00CD16B1"/>
    <w:rsid w:val="00CD18D4"/>
    <w:rsid w:val="00CD1D69"/>
    <w:rsid w:val="00CD1E2B"/>
    <w:rsid w:val="00CD2992"/>
    <w:rsid w:val="00CD2BD3"/>
    <w:rsid w:val="00CD2DF1"/>
    <w:rsid w:val="00CD2ECF"/>
    <w:rsid w:val="00CD387F"/>
    <w:rsid w:val="00CD48E3"/>
    <w:rsid w:val="00CD4A57"/>
    <w:rsid w:val="00CD53C4"/>
    <w:rsid w:val="00CD5681"/>
    <w:rsid w:val="00CD5E5D"/>
    <w:rsid w:val="00CD5EEC"/>
    <w:rsid w:val="00CD61AB"/>
    <w:rsid w:val="00CD61DC"/>
    <w:rsid w:val="00CD627F"/>
    <w:rsid w:val="00CD6D6B"/>
    <w:rsid w:val="00CD709A"/>
    <w:rsid w:val="00CE019A"/>
    <w:rsid w:val="00CE0C5B"/>
    <w:rsid w:val="00CE0C93"/>
    <w:rsid w:val="00CE1031"/>
    <w:rsid w:val="00CE114B"/>
    <w:rsid w:val="00CE1302"/>
    <w:rsid w:val="00CE1BF3"/>
    <w:rsid w:val="00CE286D"/>
    <w:rsid w:val="00CE3193"/>
    <w:rsid w:val="00CE34E7"/>
    <w:rsid w:val="00CE3630"/>
    <w:rsid w:val="00CE3A04"/>
    <w:rsid w:val="00CE4418"/>
    <w:rsid w:val="00CE4479"/>
    <w:rsid w:val="00CE44AD"/>
    <w:rsid w:val="00CE4A51"/>
    <w:rsid w:val="00CE4F62"/>
    <w:rsid w:val="00CE5BF6"/>
    <w:rsid w:val="00CE6454"/>
    <w:rsid w:val="00CE66FB"/>
    <w:rsid w:val="00CE68EE"/>
    <w:rsid w:val="00CE6FAC"/>
    <w:rsid w:val="00CE7787"/>
    <w:rsid w:val="00CF0364"/>
    <w:rsid w:val="00CF07CA"/>
    <w:rsid w:val="00CF0A79"/>
    <w:rsid w:val="00CF0C47"/>
    <w:rsid w:val="00CF1432"/>
    <w:rsid w:val="00CF1752"/>
    <w:rsid w:val="00CF1BF8"/>
    <w:rsid w:val="00CF2375"/>
    <w:rsid w:val="00CF2784"/>
    <w:rsid w:val="00CF2CEB"/>
    <w:rsid w:val="00CF3642"/>
    <w:rsid w:val="00CF41B8"/>
    <w:rsid w:val="00CF42DA"/>
    <w:rsid w:val="00CF4A6A"/>
    <w:rsid w:val="00CF4B3B"/>
    <w:rsid w:val="00CF51F4"/>
    <w:rsid w:val="00CF5FB2"/>
    <w:rsid w:val="00CF697D"/>
    <w:rsid w:val="00CF6A11"/>
    <w:rsid w:val="00CF6B8B"/>
    <w:rsid w:val="00CF72C9"/>
    <w:rsid w:val="00CF7676"/>
    <w:rsid w:val="00CF7758"/>
    <w:rsid w:val="00CF7E76"/>
    <w:rsid w:val="00D0006E"/>
    <w:rsid w:val="00D00718"/>
    <w:rsid w:val="00D00B65"/>
    <w:rsid w:val="00D0122C"/>
    <w:rsid w:val="00D01346"/>
    <w:rsid w:val="00D01F41"/>
    <w:rsid w:val="00D02042"/>
    <w:rsid w:val="00D02472"/>
    <w:rsid w:val="00D03FC1"/>
    <w:rsid w:val="00D03FE1"/>
    <w:rsid w:val="00D040B8"/>
    <w:rsid w:val="00D04424"/>
    <w:rsid w:val="00D04EB5"/>
    <w:rsid w:val="00D04EE4"/>
    <w:rsid w:val="00D05224"/>
    <w:rsid w:val="00D05267"/>
    <w:rsid w:val="00D05381"/>
    <w:rsid w:val="00D054D2"/>
    <w:rsid w:val="00D0590A"/>
    <w:rsid w:val="00D05AB7"/>
    <w:rsid w:val="00D05D25"/>
    <w:rsid w:val="00D06E67"/>
    <w:rsid w:val="00D06EC0"/>
    <w:rsid w:val="00D07180"/>
    <w:rsid w:val="00D077B7"/>
    <w:rsid w:val="00D07B8C"/>
    <w:rsid w:val="00D10246"/>
    <w:rsid w:val="00D1079F"/>
    <w:rsid w:val="00D10D6F"/>
    <w:rsid w:val="00D121A3"/>
    <w:rsid w:val="00D12555"/>
    <w:rsid w:val="00D12DE0"/>
    <w:rsid w:val="00D1316D"/>
    <w:rsid w:val="00D133EB"/>
    <w:rsid w:val="00D1396E"/>
    <w:rsid w:val="00D13A84"/>
    <w:rsid w:val="00D13D7E"/>
    <w:rsid w:val="00D14925"/>
    <w:rsid w:val="00D151B2"/>
    <w:rsid w:val="00D15215"/>
    <w:rsid w:val="00D1693C"/>
    <w:rsid w:val="00D16FDE"/>
    <w:rsid w:val="00D1725B"/>
    <w:rsid w:val="00D17952"/>
    <w:rsid w:val="00D201B0"/>
    <w:rsid w:val="00D202E3"/>
    <w:rsid w:val="00D20D63"/>
    <w:rsid w:val="00D2106A"/>
    <w:rsid w:val="00D210EB"/>
    <w:rsid w:val="00D21E01"/>
    <w:rsid w:val="00D21EE9"/>
    <w:rsid w:val="00D22CC2"/>
    <w:rsid w:val="00D23298"/>
    <w:rsid w:val="00D238E6"/>
    <w:rsid w:val="00D23A7D"/>
    <w:rsid w:val="00D23B7E"/>
    <w:rsid w:val="00D24259"/>
    <w:rsid w:val="00D24A04"/>
    <w:rsid w:val="00D24BB1"/>
    <w:rsid w:val="00D25D9C"/>
    <w:rsid w:val="00D25FB0"/>
    <w:rsid w:val="00D26263"/>
    <w:rsid w:val="00D2664F"/>
    <w:rsid w:val="00D26BE3"/>
    <w:rsid w:val="00D26D6B"/>
    <w:rsid w:val="00D26F17"/>
    <w:rsid w:val="00D27381"/>
    <w:rsid w:val="00D27396"/>
    <w:rsid w:val="00D27C4A"/>
    <w:rsid w:val="00D30358"/>
    <w:rsid w:val="00D304E5"/>
    <w:rsid w:val="00D314F9"/>
    <w:rsid w:val="00D315C6"/>
    <w:rsid w:val="00D320E9"/>
    <w:rsid w:val="00D32183"/>
    <w:rsid w:val="00D321BA"/>
    <w:rsid w:val="00D32F2B"/>
    <w:rsid w:val="00D331E8"/>
    <w:rsid w:val="00D33504"/>
    <w:rsid w:val="00D33514"/>
    <w:rsid w:val="00D34390"/>
    <w:rsid w:val="00D34586"/>
    <w:rsid w:val="00D34FE0"/>
    <w:rsid w:val="00D35C95"/>
    <w:rsid w:val="00D3619C"/>
    <w:rsid w:val="00D3630C"/>
    <w:rsid w:val="00D36935"/>
    <w:rsid w:val="00D377FC"/>
    <w:rsid w:val="00D37E80"/>
    <w:rsid w:val="00D37F07"/>
    <w:rsid w:val="00D404C8"/>
    <w:rsid w:val="00D40944"/>
    <w:rsid w:val="00D41143"/>
    <w:rsid w:val="00D412F0"/>
    <w:rsid w:val="00D4186C"/>
    <w:rsid w:val="00D41EFA"/>
    <w:rsid w:val="00D42EE6"/>
    <w:rsid w:val="00D43306"/>
    <w:rsid w:val="00D434A6"/>
    <w:rsid w:val="00D43BDE"/>
    <w:rsid w:val="00D442D3"/>
    <w:rsid w:val="00D445EA"/>
    <w:rsid w:val="00D4466E"/>
    <w:rsid w:val="00D44794"/>
    <w:rsid w:val="00D447F2"/>
    <w:rsid w:val="00D44C69"/>
    <w:rsid w:val="00D44F72"/>
    <w:rsid w:val="00D45974"/>
    <w:rsid w:val="00D46558"/>
    <w:rsid w:val="00D47067"/>
    <w:rsid w:val="00D47307"/>
    <w:rsid w:val="00D476B4"/>
    <w:rsid w:val="00D47F07"/>
    <w:rsid w:val="00D50690"/>
    <w:rsid w:val="00D50AA2"/>
    <w:rsid w:val="00D50E2B"/>
    <w:rsid w:val="00D5133C"/>
    <w:rsid w:val="00D51410"/>
    <w:rsid w:val="00D51834"/>
    <w:rsid w:val="00D525FF"/>
    <w:rsid w:val="00D52BF4"/>
    <w:rsid w:val="00D52ED6"/>
    <w:rsid w:val="00D5362A"/>
    <w:rsid w:val="00D54537"/>
    <w:rsid w:val="00D546F6"/>
    <w:rsid w:val="00D55ACD"/>
    <w:rsid w:val="00D55F7F"/>
    <w:rsid w:val="00D5604F"/>
    <w:rsid w:val="00D568E4"/>
    <w:rsid w:val="00D5697F"/>
    <w:rsid w:val="00D56F6B"/>
    <w:rsid w:val="00D57F1D"/>
    <w:rsid w:val="00D602D2"/>
    <w:rsid w:val="00D60880"/>
    <w:rsid w:val="00D61D43"/>
    <w:rsid w:val="00D6219A"/>
    <w:rsid w:val="00D622CA"/>
    <w:rsid w:val="00D627BB"/>
    <w:rsid w:val="00D63E7C"/>
    <w:rsid w:val="00D640B5"/>
    <w:rsid w:val="00D643EA"/>
    <w:rsid w:val="00D6459A"/>
    <w:rsid w:val="00D64C38"/>
    <w:rsid w:val="00D64EC0"/>
    <w:rsid w:val="00D6550F"/>
    <w:rsid w:val="00D655F3"/>
    <w:rsid w:val="00D657DE"/>
    <w:rsid w:val="00D663B3"/>
    <w:rsid w:val="00D66A7B"/>
    <w:rsid w:val="00D66D5E"/>
    <w:rsid w:val="00D67710"/>
    <w:rsid w:val="00D6780E"/>
    <w:rsid w:val="00D67824"/>
    <w:rsid w:val="00D704F8"/>
    <w:rsid w:val="00D708D9"/>
    <w:rsid w:val="00D70C61"/>
    <w:rsid w:val="00D712C4"/>
    <w:rsid w:val="00D715D2"/>
    <w:rsid w:val="00D719ED"/>
    <w:rsid w:val="00D71F87"/>
    <w:rsid w:val="00D72387"/>
    <w:rsid w:val="00D72717"/>
    <w:rsid w:val="00D727C5"/>
    <w:rsid w:val="00D73147"/>
    <w:rsid w:val="00D735AB"/>
    <w:rsid w:val="00D736C6"/>
    <w:rsid w:val="00D73AAC"/>
    <w:rsid w:val="00D73BF5"/>
    <w:rsid w:val="00D74008"/>
    <w:rsid w:val="00D744AA"/>
    <w:rsid w:val="00D746AE"/>
    <w:rsid w:val="00D74C2C"/>
    <w:rsid w:val="00D75BFA"/>
    <w:rsid w:val="00D75F49"/>
    <w:rsid w:val="00D803F2"/>
    <w:rsid w:val="00D807EF"/>
    <w:rsid w:val="00D80BBC"/>
    <w:rsid w:val="00D81822"/>
    <w:rsid w:val="00D819FC"/>
    <w:rsid w:val="00D827F9"/>
    <w:rsid w:val="00D82BAE"/>
    <w:rsid w:val="00D82CAC"/>
    <w:rsid w:val="00D836D1"/>
    <w:rsid w:val="00D837DB"/>
    <w:rsid w:val="00D8395C"/>
    <w:rsid w:val="00D843E0"/>
    <w:rsid w:val="00D84553"/>
    <w:rsid w:val="00D84669"/>
    <w:rsid w:val="00D84E47"/>
    <w:rsid w:val="00D84EC6"/>
    <w:rsid w:val="00D853B7"/>
    <w:rsid w:val="00D85540"/>
    <w:rsid w:val="00D865E9"/>
    <w:rsid w:val="00D8711F"/>
    <w:rsid w:val="00D87152"/>
    <w:rsid w:val="00D875B0"/>
    <w:rsid w:val="00D87760"/>
    <w:rsid w:val="00D87832"/>
    <w:rsid w:val="00D878A3"/>
    <w:rsid w:val="00D87B52"/>
    <w:rsid w:val="00D87C09"/>
    <w:rsid w:val="00D87D50"/>
    <w:rsid w:val="00D90158"/>
    <w:rsid w:val="00D902BC"/>
    <w:rsid w:val="00D904FE"/>
    <w:rsid w:val="00D90581"/>
    <w:rsid w:val="00D91136"/>
    <w:rsid w:val="00D91557"/>
    <w:rsid w:val="00D917A5"/>
    <w:rsid w:val="00D91848"/>
    <w:rsid w:val="00D91942"/>
    <w:rsid w:val="00D919F6"/>
    <w:rsid w:val="00D92393"/>
    <w:rsid w:val="00D928F4"/>
    <w:rsid w:val="00D92FDE"/>
    <w:rsid w:val="00D9305B"/>
    <w:rsid w:val="00D9307F"/>
    <w:rsid w:val="00D9313C"/>
    <w:rsid w:val="00D9352A"/>
    <w:rsid w:val="00D9365A"/>
    <w:rsid w:val="00D936D2"/>
    <w:rsid w:val="00D937F2"/>
    <w:rsid w:val="00D9386B"/>
    <w:rsid w:val="00D93B09"/>
    <w:rsid w:val="00D9442C"/>
    <w:rsid w:val="00D94869"/>
    <w:rsid w:val="00D953C0"/>
    <w:rsid w:val="00D954FC"/>
    <w:rsid w:val="00D9579A"/>
    <w:rsid w:val="00D95D94"/>
    <w:rsid w:val="00D96532"/>
    <w:rsid w:val="00D977F0"/>
    <w:rsid w:val="00D97826"/>
    <w:rsid w:val="00DA1341"/>
    <w:rsid w:val="00DA1695"/>
    <w:rsid w:val="00DA1FD8"/>
    <w:rsid w:val="00DA2A4E"/>
    <w:rsid w:val="00DA2D6E"/>
    <w:rsid w:val="00DA362E"/>
    <w:rsid w:val="00DA469A"/>
    <w:rsid w:val="00DA46E3"/>
    <w:rsid w:val="00DA5112"/>
    <w:rsid w:val="00DA57BF"/>
    <w:rsid w:val="00DA621C"/>
    <w:rsid w:val="00DA6430"/>
    <w:rsid w:val="00DA6651"/>
    <w:rsid w:val="00DA67CD"/>
    <w:rsid w:val="00DA6981"/>
    <w:rsid w:val="00DA6B00"/>
    <w:rsid w:val="00DA6C59"/>
    <w:rsid w:val="00DA6DB4"/>
    <w:rsid w:val="00DA7140"/>
    <w:rsid w:val="00DA726E"/>
    <w:rsid w:val="00DA7A74"/>
    <w:rsid w:val="00DA7B12"/>
    <w:rsid w:val="00DA7EBB"/>
    <w:rsid w:val="00DA7F11"/>
    <w:rsid w:val="00DA7FE1"/>
    <w:rsid w:val="00DB01A8"/>
    <w:rsid w:val="00DB08C1"/>
    <w:rsid w:val="00DB0EDE"/>
    <w:rsid w:val="00DB115E"/>
    <w:rsid w:val="00DB11BD"/>
    <w:rsid w:val="00DB2AF5"/>
    <w:rsid w:val="00DB2CF6"/>
    <w:rsid w:val="00DB322E"/>
    <w:rsid w:val="00DB35AB"/>
    <w:rsid w:val="00DB4080"/>
    <w:rsid w:val="00DB43E6"/>
    <w:rsid w:val="00DB469F"/>
    <w:rsid w:val="00DB48C2"/>
    <w:rsid w:val="00DB4A40"/>
    <w:rsid w:val="00DB4E58"/>
    <w:rsid w:val="00DB5373"/>
    <w:rsid w:val="00DB67B9"/>
    <w:rsid w:val="00DB6C24"/>
    <w:rsid w:val="00DB7362"/>
    <w:rsid w:val="00DB7663"/>
    <w:rsid w:val="00DC044A"/>
    <w:rsid w:val="00DC099F"/>
    <w:rsid w:val="00DC0B04"/>
    <w:rsid w:val="00DC11C4"/>
    <w:rsid w:val="00DC152B"/>
    <w:rsid w:val="00DC1C61"/>
    <w:rsid w:val="00DC2880"/>
    <w:rsid w:val="00DC2C27"/>
    <w:rsid w:val="00DC3315"/>
    <w:rsid w:val="00DC3469"/>
    <w:rsid w:val="00DC3540"/>
    <w:rsid w:val="00DC36B2"/>
    <w:rsid w:val="00DC375D"/>
    <w:rsid w:val="00DC4746"/>
    <w:rsid w:val="00DC4DE0"/>
    <w:rsid w:val="00DC641B"/>
    <w:rsid w:val="00DC6A7D"/>
    <w:rsid w:val="00DC6BDE"/>
    <w:rsid w:val="00DC6D7C"/>
    <w:rsid w:val="00DC7270"/>
    <w:rsid w:val="00DC75EF"/>
    <w:rsid w:val="00DD06B2"/>
    <w:rsid w:val="00DD1039"/>
    <w:rsid w:val="00DD1071"/>
    <w:rsid w:val="00DD1163"/>
    <w:rsid w:val="00DD1A79"/>
    <w:rsid w:val="00DD2916"/>
    <w:rsid w:val="00DD2AEF"/>
    <w:rsid w:val="00DD3625"/>
    <w:rsid w:val="00DD3833"/>
    <w:rsid w:val="00DD3BCF"/>
    <w:rsid w:val="00DD3BF6"/>
    <w:rsid w:val="00DD3BFD"/>
    <w:rsid w:val="00DD40FF"/>
    <w:rsid w:val="00DD5C9E"/>
    <w:rsid w:val="00DD5CDA"/>
    <w:rsid w:val="00DD5E1E"/>
    <w:rsid w:val="00DD6143"/>
    <w:rsid w:val="00DD6927"/>
    <w:rsid w:val="00DD6E19"/>
    <w:rsid w:val="00DD6FB5"/>
    <w:rsid w:val="00DD7B27"/>
    <w:rsid w:val="00DE00A2"/>
    <w:rsid w:val="00DE01B1"/>
    <w:rsid w:val="00DE028E"/>
    <w:rsid w:val="00DE04B9"/>
    <w:rsid w:val="00DE0DA0"/>
    <w:rsid w:val="00DE0E8F"/>
    <w:rsid w:val="00DE1115"/>
    <w:rsid w:val="00DE15EE"/>
    <w:rsid w:val="00DE2152"/>
    <w:rsid w:val="00DE2341"/>
    <w:rsid w:val="00DE235D"/>
    <w:rsid w:val="00DE2674"/>
    <w:rsid w:val="00DE2684"/>
    <w:rsid w:val="00DE2D28"/>
    <w:rsid w:val="00DE38AA"/>
    <w:rsid w:val="00DE3FE3"/>
    <w:rsid w:val="00DE40C6"/>
    <w:rsid w:val="00DE4439"/>
    <w:rsid w:val="00DE46C2"/>
    <w:rsid w:val="00DE4DE0"/>
    <w:rsid w:val="00DE5009"/>
    <w:rsid w:val="00DE5066"/>
    <w:rsid w:val="00DE546C"/>
    <w:rsid w:val="00DE57FB"/>
    <w:rsid w:val="00DE5DB1"/>
    <w:rsid w:val="00DE5E32"/>
    <w:rsid w:val="00DE636A"/>
    <w:rsid w:val="00DE6467"/>
    <w:rsid w:val="00DE6A2F"/>
    <w:rsid w:val="00DE6F81"/>
    <w:rsid w:val="00DE7418"/>
    <w:rsid w:val="00DF08DA"/>
    <w:rsid w:val="00DF0F40"/>
    <w:rsid w:val="00DF1741"/>
    <w:rsid w:val="00DF19E7"/>
    <w:rsid w:val="00DF1C3D"/>
    <w:rsid w:val="00DF1D98"/>
    <w:rsid w:val="00DF2548"/>
    <w:rsid w:val="00DF2952"/>
    <w:rsid w:val="00DF2B15"/>
    <w:rsid w:val="00DF2D73"/>
    <w:rsid w:val="00DF2E27"/>
    <w:rsid w:val="00DF313C"/>
    <w:rsid w:val="00DF433A"/>
    <w:rsid w:val="00DF4A9D"/>
    <w:rsid w:val="00DF4FC5"/>
    <w:rsid w:val="00DF5231"/>
    <w:rsid w:val="00DF54DC"/>
    <w:rsid w:val="00DF59C8"/>
    <w:rsid w:val="00DF5E1D"/>
    <w:rsid w:val="00DF5F07"/>
    <w:rsid w:val="00DF6A41"/>
    <w:rsid w:val="00DF6BF3"/>
    <w:rsid w:val="00DF70C6"/>
    <w:rsid w:val="00DF7192"/>
    <w:rsid w:val="00DF7946"/>
    <w:rsid w:val="00DF7D03"/>
    <w:rsid w:val="00DF7E17"/>
    <w:rsid w:val="00E0001D"/>
    <w:rsid w:val="00E007EB"/>
    <w:rsid w:val="00E01221"/>
    <w:rsid w:val="00E017B8"/>
    <w:rsid w:val="00E025FB"/>
    <w:rsid w:val="00E02BC5"/>
    <w:rsid w:val="00E02DDC"/>
    <w:rsid w:val="00E03D6C"/>
    <w:rsid w:val="00E0428D"/>
    <w:rsid w:val="00E046EB"/>
    <w:rsid w:val="00E05357"/>
    <w:rsid w:val="00E05B05"/>
    <w:rsid w:val="00E05F05"/>
    <w:rsid w:val="00E071AA"/>
    <w:rsid w:val="00E07419"/>
    <w:rsid w:val="00E077A8"/>
    <w:rsid w:val="00E07D6E"/>
    <w:rsid w:val="00E07EB9"/>
    <w:rsid w:val="00E07F61"/>
    <w:rsid w:val="00E07FC5"/>
    <w:rsid w:val="00E10110"/>
    <w:rsid w:val="00E10213"/>
    <w:rsid w:val="00E10391"/>
    <w:rsid w:val="00E10ED1"/>
    <w:rsid w:val="00E11618"/>
    <w:rsid w:val="00E12233"/>
    <w:rsid w:val="00E12F6B"/>
    <w:rsid w:val="00E13E57"/>
    <w:rsid w:val="00E14067"/>
    <w:rsid w:val="00E1417A"/>
    <w:rsid w:val="00E148C2"/>
    <w:rsid w:val="00E14B79"/>
    <w:rsid w:val="00E14C7B"/>
    <w:rsid w:val="00E15D14"/>
    <w:rsid w:val="00E162E2"/>
    <w:rsid w:val="00E1749F"/>
    <w:rsid w:val="00E2067D"/>
    <w:rsid w:val="00E20860"/>
    <w:rsid w:val="00E20B8D"/>
    <w:rsid w:val="00E219CD"/>
    <w:rsid w:val="00E21D15"/>
    <w:rsid w:val="00E2206F"/>
    <w:rsid w:val="00E22584"/>
    <w:rsid w:val="00E22854"/>
    <w:rsid w:val="00E22D60"/>
    <w:rsid w:val="00E23479"/>
    <w:rsid w:val="00E23BB2"/>
    <w:rsid w:val="00E25496"/>
    <w:rsid w:val="00E25C8C"/>
    <w:rsid w:val="00E25E5F"/>
    <w:rsid w:val="00E26127"/>
    <w:rsid w:val="00E26419"/>
    <w:rsid w:val="00E2663F"/>
    <w:rsid w:val="00E266F6"/>
    <w:rsid w:val="00E26866"/>
    <w:rsid w:val="00E268D9"/>
    <w:rsid w:val="00E26B27"/>
    <w:rsid w:val="00E26C04"/>
    <w:rsid w:val="00E26E8B"/>
    <w:rsid w:val="00E27479"/>
    <w:rsid w:val="00E27D58"/>
    <w:rsid w:val="00E27E11"/>
    <w:rsid w:val="00E3027B"/>
    <w:rsid w:val="00E30904"/>
    <w:rsid w:val="00E30A57"/>
    <w:rsid w:val="00E30E30"/>
    <w:rsid w:val="00E3323A"/>
    <w:rsid w:val="00E33432"/>
    <w:rsid w:val="00E33B0A"/>
    <w:rsid w:val="00E33E3C"/>
    <w:rsid w:val="00E33E8E"/>
    <w:rsid w:val="00E34728"/>
    <w:rsid w:val="00E3473E"/>
    <w:rsid w:val="00E35092"/>
    <w:rsid w:val="00E350B0"/>
    <w:rsid w:val="00E354B7"/>
    <w:rsid w:val="00E354F6"/>
    <w:rsid w:val="00E3649D"/>
    <w:rsid w:val="00E371E8"/>
    <w:rsid w:val="00E37AEB"/>
    <w:rsid w:val="00E40871"/>
    <w:rsid w:val="00E409CD"/>
    <w:rsid w:val="00E40C76"/>
    <w:rsid w:val="00E41975"/>
    <w:rsid w:val="00E41B88"/>
    <w:rsid w:val="00E422B4"/>
    <w:rsid w:val="00E426BD"/>
    <w:rsid w:val="00E42C8E"/>
    <w:rsid w:val="00E42DD2"/>
    <w:rsid w:val="00E431FD"/>
    <w:rsid w:val="00E43AB2"/>
    <w:rsid w:val="00E44B7D"/>
    <w:rsid w:val="00E44E54"/>
    <w:rsid w:val="00E45227"/>
    <w:rsid w:val="00E4564D"/>
    <w:rsid w:val="00E45910"/>
    <w:rsid w:val="00E4604F"/>
    <w:rsid w:val="00E4607B"/>
    <w:rsid w:val="00E464DA"/>
    <w:rsid w:val="00E465CC"/>
    <w:rsid w:val="00E46607"/>
    <w:rsid w:val="00E46B26"/>
    <w:rsid w:val="00E46B58"/>
    <w:rsid w:val="00E4782E"/>
    <w:rsid w:val="00E47EF6"/>
    <w:rsid w:val="00E50274"/>
    <w:rsid w:val="00E51790"/>
    <w:rsid w:val="00E52061"/>
    <w:rsid w:val="00E521C4"/>
    <w:rsid w:val="00E5269A"/>
    <w:rsid w:val="00E52A6C"/>
    <w:rsid w:val="00E52E62"/>
    <w:rsid w:val="00E5316B"/>
    <w:rsid w:val="00E538DA"/>
    <w:rsid w:val="00E53C82"/>
    <w:rsid w:val="00E542CE"/>
    <w:rsid w:val="00E5432A"/>
    <w:rsid w:val="00E546B5"/>
    <w:rsid w:val="00E54C31"/>
    <w:rsid w:val="00E5523E"/>
    <w:rsid w:val="00E55390"/>
    <w:rsid w:val="00E56307"/>
    <w:rsid w:val="00E56EE2"/>
    <w:rsid w:val="00E57354"/>
    <w:rsid w:val="00E575C6"/>
    <w:rsid w:val="00E57B87"/>
    <w:rsid w:val="00E57D5E"/>
    <w:rsid w:val="00E57D72"/>
    <w:rsid w:val="00E57FB6"/>
    <w:rsid w:val="00E6041F"/>
    <w:rsid w:val="00E60E9D"/>
    <w:rsid w:val="00E60F2A"/>
    <w:rsid w:val="00E614A8"/>
    <w:rsid w:val="00E61929"/>
    <w:rsid w:val="00E61EF8"/>
    <w:rsid w:val="00E6229F"/>
    <w:rsid w:val="00E623E6"/>
    <w:rsid w:val="00E62E89"/>
    <w:rsid w:val="00E63122"/>
    <w:rsid w:val="00E6367E"/>
    <w:rsid w:val="00E6369A"/>
    <w:rsid w:val="00E63CB6"/>
    <w:rsid w:val="00E63D48"/>
    <w:rsid w:val="00E64ABC"/>
    <w:rsid w:val="00E653D3"/>
    <w:rsid w:val="00E65AD8"/>
    <w:rsid w:val="00E65FEF"/>
    <w:rsid w:val="00E664D2"/>
    <w:rsid w:val="00E669DA"/>
    <w:rsid w:val="00E676AE"/>
    <w:rsid w:val="00E7001A"/>
    <w:rsid w:val="00E70B70"/>
    <w:rsid w:val="00E71388"/>
    <w:rsid w:val="00E719AB"/>
    <w:rsid w:val="00E71EE0"/>
    <w:rsid w:val="00E71F32"/>
    <w:rsid w:val="00E72136"/>
    <w:rsid w:val="00E72836"/>
    <w:rsid w:val="00E72F81"/>
    <w:rsid w:val="00E73416"/>
    <w:rsid w:val="00E73430"/>
    <w:rsid w:val="00E74192"/>
    <w:rsid w:val="00E746E6"/>
    <w:rsid w:val="00E7478F"/>
    <w:rsid w:val="00E755CA"/>
    <w:rsid w:val="00E758BC"/>
    <w:rsid w:val="00E75B6E"/>
    <w:rsid w:val="00E75C64"/>
    <w:rsid w:val="00E75CAC"/>
    <w:rsid w:val="00E75E17"/>
    <w:rsid w:val="00E75E84"/>
    <w:rsid w:val="00E76146"/>
    <w:rsid w:val="00E76527"/>
    <w:rsid w:val="00E7663D"/>
    <w:rsid w:val="00E777C7"/>
    <w:rsid w:val="00E779FF"/>
    <w:rsid w:val="00E800B4"/>
    <w:rsid w:val="00E800DC"/>
    <w:rsid w:val="00E802E8"/>
    <w:rsid w:val="00E81B89"/>
    <w:rsid w:val="00E82B10"/>
    <w:rsid w:val="00E83370"/>
    <w:rsid w:val="00E83CA4"/>
    <w:rsid w:val="00E83CC9"/>
    <w:rsid w:val="00E83DD1"/>
    <w:rsid w:val="00E84945"/>
    <w:rsid w:val="00E84A60"/>
    <w:rsid w:val="00E850C2"/>
    <w:rsid w:val="00E851BA"/>
    <w:rsid w:val="00E85239"/>
    <w:rsid w:val="00E85254"/>
    <w:rsid w:val="00E85700"/>
    <w:rsid w:val="00E85AA0"/>
    <w:rsid w:val="00E860D7"/>
    <w:rsid w:val="00E8613F"/>
    <w:rsid w:val="00E86B71"/>
    <w:rsid w:val="00E87508"/>
    <w:rsid w:val="00E87FC9"/>
    <w:rsid w:val="00E9007F"/>
    <w:rsid w:val="00E90685"/>
    <w:rsid w:val="00E91A2A"/>
    <w:rsid w:val="00E92071"/>
    <w:rsid w:val="00E92186"/>
    <w:rsid w:val="00E922C6"/>
    <w:rsid w:val="00E923C8"/>
    <w:rsid w:val="00E923DB"/>
    <w:rsid w:val="00E92406"/>
    <w:rsid w:val="00E92FEC"/>
    <w:rsid w:val="00E93106"/>
    <w:rsid w:val="00E94426"/>
    <w:rsid w:val="00E947E2"/>
    <w:rsid w:val="00E94C31"/>
    <w:rsid w:val="00E94E3D"/>
    <w:rsid w:val="00E9554E"/>
    <w:rsid w:val="00E959E7"/>
    <w:rsid w:val="00E95C79"/>
    <w:rsid w:val="00E95FE5"/>
    <w:rsid w:val="00E96354"/>
    <w:rsid w:val="00E96461"/>
    <w:rsid w:val="00E967EB"/>
    <w:rsid w:val="00E971E7"/>
    <w:rsid w:val="00E97E0D"/>
    <w:rsid w:val="00EA06BB"/>
    <w:rsid w:val="00EA090C"/>
    <w:rsid w:val="00EA0D42"/>
    <w:rsid w:val="00EA0D76"/>
    <w:rsid w:val="00EA0ED9"/>
    <w:rsid w:val="00EA13AF"/>
    <w:rsid w:val="00EA1638"/>
    <w:rsid w:val="00EA1653"/>
    <w:rsid w:val="00EA20B4"/>
    <w:rsid w:val="00EA24BE"/>
    <w:rsid w:val="00EA2F68"/>
    <w:rsid w:val="00EA3977"/>
    <w:rsid w:val="00EA3A95"/>
    <w:rsid w:val="00EA45E8"/>
    <w:rsid w:val="00EA4C35"/>
    <w:rsid w:val="00EA521B"/>
    <w:rsid w:val="00EA54AD"/>
    <w:rsid w:val="00EA5D51"/>
    <w:rsid w:val="00EA6193"/>
    <w:rsid w:val="00EA68C6"/>
    <w:rsid w:val="00EA6D14"/>
    <w:rsid w:val="00EA73B9"/>
    <w:rsid w:val="00EA751A"/>
    <w:rsid w:val="00EA76B6"/>
    <w:rsid w:val="00EA7F2E"/>
    <w:rsid w:val="00EB00C6"/>
    <w:rsid w:val="00EB040C"/>
    <w:rsid w:val="00EB06E4"/>
    <w:rsid w:val="00EB086D"/>
    <w:rsid w:val="00EB0B1E"/>
    <w:rsid w:val="00EB0F72"/>
    <w:rsid w:val="00EB13B2"/>
    <w:rsid w:val="00EB1488"/>
    <w:rsid w:val="00EB1A7C"/>
    <w:rsid w:val="00EB2506"/>
    <w:rsid w:val="00EB2AA2"/>
    <w:rsid w:val="00EB2CC1"/>
    <w:rsid w:val="00EB3096"/>
    <w:rsid w:val="00EB348B"/>
    <w:rsid w:val="00EB3760"/>
    <w:rsid w:val="00EB3DF0"/>
    <w:rsid w:val="00EB40B5"/>
    <w:rsid w:val="00EB41BA"/>
    <w:rsid w:val="00EB4731"/>
    <w:rsid w:val="00EB5496"/>
    <w:rsid w:val="00EB5567"/>
    <w:rsid w:val="00EB5D9A"/>
    <w:rsid w:val="00EB6096"/>
    <w:rsid w:val="00EB63BC"/>
    <w:rsid w:val="00EB6889"/>
    <w:rsid w:val="00EB7D77"/>
    <w:rsid w:val="00EB7FDB"/>
    <w:rsid w:val="00EC0710"/>
    <w:rsid w:val="00EC0718"/>
    <w:rsid w:val="00EC0961"/>
    <w:rsid w:val="00EC0A2E"/>
    <w:rsid w:val="00EC0B03"/>
    <w:rsid w:val="00EC0C4F"/>
    <w:rsid w:val="00EC171A"/>
    <w:rsid w:val="00EC1CBD"/>
    <w:rsid w:val="00EC1EB5"/>
    <w:rsid w:val="00EC2702"/>
    <w:rsid w:val="00EC2A36"/>
    <w:rsid w:val="00EC4043"/>
    <w:rsid w:val="00EC43A5"/>
    <w:rsid w:val="00EC44B1"/>
    <w:rsid w:val="00EC4751"/>
    <w:rsid w:val="00EC49FD"/>
    <w:rsid w:val="00EC4DD8"/>
    <w:rsid w:val="00EC56C0"/>
    <w:rsid w:val="00EC5841"/>
    <w:rsid w:val="00EC662A"/>
    <w:rsid w:val="00EC6E5C"/>
    <w:rsid w:val="00EC72B8"/>
    <w:rsid w:val="00EC7326"/>
    <w:rsid w:val="00EC7AF6"/>
    <w:rsid w:val="00EC7CAB"/>
    <w:rsid w:val="00ED0D46"/>
    <w:rsid w:val="00ED1266"/>
    <w:rsid w:val="00ED1A67"/>
    <w:rsid w:val="00ED2409"/>
    <w:rsid w:val="00ED29BC"/>
    <w:rsid w:val="00ED3A2A"/>
    <w:rsid w:val="00ED3F8C"/>
    <w:rsid w:val="00ED413D"/>
    <w:rsid w:val="00ED4171"/>
    <w:rsid w:val="00ED4B7E"/>
    <w:rsid w:val="00ED4D1E"/>
    <w:rsid w:val="00ED548B"/>
    <w:rsid w:val="00ED5AE7"/>
    <w:rsid w:val="00ED6264"/>
    <w:rsid w:val="00ED6FAF"/>
    <w:rsid w:val="00EE00FE"/>
    <w:rsid w:val="00EE0657"/>
    <w:rsid w:val="00EE0A27"/>
    <w:rsid w:val="00EE0EFC"/>
    <w:rsid w:val="00EE1018"/>
    <w:rsid w:val="00EE10A2"/>
    <w:rsid w:val="00EE11C2"/>
    <w:rsid w:val="00EE14E3"/>
    <w:rsid w:val="00EE1589"/>
    <w:rsid w:val="00EE244F"/>
    <w:rsid w:val="00EE27F2"/>
    <w:rsid w:val="00EE2D4E"/>
    <w:rsid w:val="00EE316F"/>
    <w:rsid w:val="00EE32A9"/>
    <w:rsid w:val="00EE35C8"/>
    <w:rsid w:val="00EE36EE"/>
    <w:rsid w:val="00EE37D0"/>
    <w:rsid w:val="00EE400C"/>
    <w:rsid w:val="00EE40F2"/>
    <w:rsid w:val="00EE416A"/>
    <w:rsid w:val="00EE42C3"/>
    <w:rsid w:val="00EE49E8"/>
    <w:rsid w:val="00EE4CBC"/>
    <w:rsid w:val="00EE4DBF"/>
    <w:rsid w:val="00EE4E44"/>
    <w:rsid w:val="00EE4F48"/>
    <w:rsid w:val="00EE554B"/>
    <w:rsid w:val="00EE570C"/>
    <w:rsid w:val="00EE5A3A"/>
    <w:rsid w:val="00EE5FF8"/>
    <w:rsid w:val="00EE600A"/>
    <w:rsid w:val="00EE68C0"/>
    <w:rsid w:val="00EE68D6"/>
    <w:rsid w:val="00EE6971"/>
    <w:rsid w:val="00EE6E86"/>
    <w:rsid w:val="00EE7439"/>
    <w:rsid w:val="00EE7574"/>
    <w:rsid w:val="00EE7D53"/>
    <w:rsid w:val="00EF0309"/>
    <w:rsid w:val="00EF076E"/>
    <w:rsid w:val="00EF0B7C"/>
    <w:rsid w:val="00EF12DC"/>
    <w:rsid w:val="00EF1430"/>
    <w:rsid w:val="00EF1990"/>
    <w:rsid w:val="00EF1C05"/>
    <w:rsid w:val="00EF1C3B"/>
    <w:rsid w:val="00EF1CAF"/>
    <w:rsid w:val="00EF1FA7"/>
    <w:rsid w:val="00EF2079"/>
    <w:rsid w:val="00EF231F"/>
    <w:rsid w:val="00EF25A8"/>
    <w:rsid w:val="00EF2630"/>
    <w:rsid w:val="00EF2A1E"/>
    <w:rsid w:val="00EF2C82"/>
    <w:rsid w:val="00EF2F28"/>
    <w:rsid w:val="00EF3703"/>
    <w:rsid w:val="00EF4289"/>
    <w:rsid w:val="00EF447E"/>
    <w:rsid w:val="00EF489D"/>
    <w:rsid w:val="00EF567D"/>
    <w:rsid w:val="00EF5CF3"/>
    <w:rsid w:val="00EF5DF9"/>
    <w:rsid w:val="00EF5E75"/>
    <w:rsid w:val="00EF61B8"/>
    <w:rsid w:val="00EF6584"/>
    <w:rsid w:val="00EF6A72"/>
    <w:rsid w:val="00EF6F33"/>
    <w:rsid w:val="00EF7F95"/>
    <w:rsid w:val="00F007AA"/>
    <w:rsid w:val="00F0081E"/>
    <w:rsid w:val="00F008CA"/>
    <w:rsid w:val="00F00986"/>
    <w:rsid w:val="00F01F4B"/>
    <w:rsid w:val="00F02724"/>
    <w:rsid w:val="00F02D2A"/>
    <w:rsid w:val="00F02D60"/>
    <w:rsid w:val="00F03674"/>
    <w:rsid w:val="00F03912"/>
    <w:rsid w:val="00F03BBA"/>
    <w:rsid w:val="00F0424A"/>
    <w:rsid w:val="00F04282"/>
    <w:rsid w:val="00F043E7"/>
    <w:rsid w:val="00F0482A"/>
    <w:rsid w:val="00F04886"/>
    <w:rsid w:val="00F048C8"/>
    <w:rsid w:val="00F04E47"/>
    <w:rsid w:val="00F0575E"/>
    <w:rsid w:val="00F05863"/>
    <w:rsid w:val="00F060FF"/>
    <w:rsid w:val="00F06F18"/>
    <w:rsid w:val="00F07187"/>
    <w:rsid w:val="00F07211"/>
    <w:rsid w:val="00F07322"/>
    <w:rsid w:val="00F07A89"/>
    <w:rsid w:val="00F10A82"/>
    <w:rsid w:val="00F10AFD"/>
    <w:rsid w:val="00F10BF8"/>
    <w:rsid w:val="00F11704"/>
    <w:rsid w:val="00F1183A"/>
    <w:rsid w:val="00F11D13"/>
    <w:rsid w:val="00F12565"/>
    <w:rsid w:val="00F126D2"/>
    <w:rsid w:val="00F12786"/>
    <w:rsid w:val="00F12B2C"/>
    <w:rsid w:val="00F12BE6"/>
    <w:rsid w:val="00F12E35"/>
    <w:rsid w:val="00F13A09"/>
    <w:rsid w:val="00F14469"/>
    <w:rsid w:val="00F1455D"/>
    <w:rsid w:val="00F14DAE"/>
    <w:rsid w:val="00F15A2A"/>
    <w:rsid w:val="00F15C34"/>
    <w:rsid w:val="00F16224"/>
    <w:rsid w:val="00F1689D"/>
    <w:rsid w:val="00F16F06"/>
    <w:rsid w:val="00F16F6E"/>
    <w:rsid w:val="00F1709D"/>
    <w:rsid w:val="00F1745E"/>
    <w:rsid w:val="00F17759"/>
    <w:rsid w:val="00F17C43"/>
    <w:rsid w:val="00F17D40"/>
    <w:rsid w:val="00F17FEB"/>
    <w:rsid w:val="00F20D04"/>
    <w:rsid w:val="00F21262"/>
    <w:rsid w:val="00F21589"/>
    <w:rsid w:val="00F21620"/>
    <w:rsid w:val="00F216BA"/>
    <w:rsid w:val="00F21F82"/>
    <w:rsid w:val="00F225C7"/>
    <w:rsid w:val="00F22767"/>
    <w:rsid w:val="00F22ECA"/>
    <w:rsid w:val="00F23070"/>
    <w:rsid w:val="00F2341D"/>
    <w:rsid w:val="00F234CC"/>
    <w:rsid w:val="00F23733"/>
    <w:rsid w:val="00F2382D"/>
    <w:rsid w:val="00F2406C"/>
    <w:rsid w:val="00F242C3"/>
    <w:rsid w:val="00F2474A"/>
    <w:rsid w:val="00F25850"/>
    <w:rsid w:val="00F25C78"/>
    <w:rsid w:val="00F26DA9"/>
    <w:rsid w:val="00F26FCC"/>
    <w:rsid w:val="00F2721B"/>
    <w:rsid w:val="00F27CEC"/>
    <w:rsid w:val="00F30081"/>
    <w:rsid w:val="00F3012B"/>
    <w:rsid w:val="00F31170"/>
    <w:rsid w:val="00F31226"/>
    <w:rsid w:val="00F314A0"/>
    <w:rsid w:val="00F315AC"/>
    <w:rsid w:val="00F31C39"/>
    <w:rsid w:val="00F32240"/>
    <w:rsid w:val="00F32E67"/>
    <w:rsid w:val="00F33293"/>
    <w:rsid w:val="00F3336B"/>
    <w:rsid w:val="00F3398D"/>
    <w:rsid w:val="00F33A1D"/>
    <w:rsid w:val="00F3431F"/>
    <w:rsid w:val="00F3543F"/>
    <w:rsid w:val="00F3585B"/>
    <w:rsid w:val="00F35DAC"/>
    <w:rsid w:val="00F35E33"/>
    <w:rsid w:val="00F36674"/>
    <w:rsid w:val="00F36DBA"/>
    <w:rsid w:val="00F3729F"/>
    <w:rsid w:val="00F37E47"/>
    <w:rsid w:val="00F40301"/>
    <w:rsid w:val="00F403E3"/>
    <w:rsid w:val="00F4067A"/>
    <w:rsid w:val="00F409AD"/>
    <w:rsid w:val="00F41053"/>
    <w:rsid w:val="00F41223"/>
    <w:rsid w:val="00F431B3"/>
    <w:rsid w:val="00F431E9"/>
    <w:rsid w:val="00F4384B"/>
    <w:rsid w:val="00F43A90"/>
    <w:rsid w:val="00F43B8D"/>
    <w:rsid w:val="00F43F41"/>
    <w:rsid w:val="00F44C0B"/>
    <w:rsid w:val="00F4513A"/>
    <w:rsid w:val="00F4524C"/>
    <w:rsid w:val="00F4534C"/>
    <w:rsid w:val="00F453D4"/>
    <w:rsid w:val="00F45514"/>
    <w:rsid w:val="00F45998"/>
    <w:rsid w:val="00F45F2F"/>
    <w:rsid w:val="00F45F39"/>
    <w:rsid w:val="00F4630E"/>
    <w:rsid w:val="00F463D5"/>
    <w:rsid w:val="00F467BE"/>
    <w:rsid w:val="00F46A2A"/>
    <w:rsid w:val="00F46F2E"/>
    <w:rsid w:val="00F47254"/>
    <w:rsid w:val="00F4742B"/>
    <w:rsid w:val="00F47558"/>
    <w:rsid w:val="00F47DE6"/>
    <w:rsid w:val="00F5059B"/>
    <w:rsid w:val="00F50617"/>
    <w:rsid w:val="00F50D42"/>
    <w:rsid w:val="00F511B1"/>
    <w:rsid w:val="00F51CAA"/>
    <w:rsid w:val="00F521AA"/>
    <w:rsid w:val="00F52630"/>
    <w:rsid w:val="00F52742"/>
    <w:rsid w:val="00F52CCD"/>
    <w:rsid w:val="00F52E96"/>
    <w:rsid w:val="00F53242"/>
    <w:rsid w:val="00F533D6"/>
    <w:rsid w:val="00F5417A"/>
    <w:rsid w:val="00F54278"/>
    <w:rsid w:val="00F542EF"/>
    <w:rsid w:val="00F5490E"/>
    <w:rsid w:val="00F549C8"/>
    <w:rsid w:val="00F551CC"/>
    <w:rsid w:val="00F55570"/>
    <w:rsid w:val="00F55A1A"/>
    <w:rsid w:val="00F55A93"/>
    <w:rsid w:val="00F5601A"/>
    <w:rsid w:val="00F561CC"/>
    <w:rsid w:val="00F56373"/>
    <w:rsid w:val="00F571B2"/>
    <w:rsid w:val="00F57752"/>
    <w:rsid w:val="00F57A86"/>
    <w:rsid w:val="00F57D60"/>
    <w:rsid w:val="00F60257"/>
    <w:rsid w:val="00F60414"/>
    <w:rsid w:val="00F60B99"/>
    <w:rsid w:val="00F619CB"/>
    <w:rsid w:val="00F61FBA"/>
    <w:rsid w:val="00F6227E"/>
    <w:rsid w:val="00F629D8"/>
    <w:rsid w:val="00F63238"/>
    <w:rsid w:val="00F63673"/>
    <w:rsid w:val="00F637BE"/>
    <w:rsid w:val="00F63EB3"/>
    <w:rsid w:val="00F63F33"/>
    <w:rsid w:val="00F6446B"/>
    <w:rsid w:val="00F64EB8"/>
    <w:rsid w:val="00F64FCF"/>
    <w:rsid w:val="00F658F6"/>
    <w:rsid w:val="00F65E02"/>
    <w:rsid w:val="00F66159"/>
    <w:rsid w:val="00F66339"/>
    <w:rsid w:val="00F666C3"/>
    <w:rsid w:val="00F66769"/>
    <w:rsid w:val="00F673B8"/>
    <w:rsid w:val="00F67D50"/>
    <w:rsid w:val="00F67F74"/>
    <w:rsid w:val="00F70288"/>
    <w:rsid w:val="00F70486"/>
    <w:rsid w:val="00F708B1"/>
    <w:rsid w:val="00F7142A"/>
    <w:rsid w:val="00F71C17"/>
    <w:rsid w:val="00F71E8A"/>
    <w:rsid w:val="00F721F2"/>
    <w:rsid w:val="00F72345"/>
    <w:rsid w:val="00F726AD"/>
    <w:rsid w:val="00F72E58"/>
    <w:rsid w:val="00F730C0"/>
    <w:rsid w:val="00F732D3"/>
    <w:rsid w:val="00F73777"/>
    <w:rsid w:val="00F7480E"/>
    <w:rsid w:val="00F74C17"/>
    <w:rsid w:val="00F74D25"/>
    <w:rsid w:val="00F75549"/>
    <w:rsid w:val="00F75815"/>
    <w:rsid w:val="00F75B4C"/>
    <w:rsid w:val="00F75CD9"/>
    <w:rsid w:val="00F75E34"/>
    <w:rsid w:val="00F76FC8"/>
    <w:rsid w:val="00F77441"/>
    <w:rsid w:val="00F80074"/>
    <w:rsid w:val="00F80D9E"/>
    <w:rsid w:val="00F8145C"/>
    <w:rsid w:val="00F81703"/>
    <w:rsid w:val="00F81B05"/>
    <w:rsid w:val="00F82085"/>
    <w:rsid w:val="00F82229"/>
    <w:rsid w:val="00F824E3"/>
    <w:rsid w:val="00F82538"/>
    <w:rsid w:val="00F82E44"/>
    <w:rsid w:val="00F830E1"/>
    <w:rsid w:val="00F832E9"/>
    <w:rsid w:val="00F83584"/>
    <w:rsid w:val="00F83588"/>
    <w:rsid w:val="00F83621"/>
    <w:rsid w:val="00F83950"/>
    <w:rsid w:val="00F83E28"/>
    <w:rsid w:val="00F84634"/>
    <w:rsid w:val="00F84D13"/>
    <w:rsid w:val="00F86070"/>
    <w:rsid w:val="00F86A11"/>
    <w:rsid w:val="00F872E5"/>
    <w:rsid w:val="00F874C8"/>
    <w:rsid w:val="00F8778C"/>
    <w:rsid w:val="00F8780B"/>
    <w:rsid w:val="00F87AC6"/>
    <w:rsid w:val="00F87B04"/>
    <w:rsid w:val="00F9016E"/>
    <w:rsid w:val="00F90C94"/>
    <w:rsid w:val="00F91D54"/>
    <w:rsid w:val="00F921BF"/>
    <w:rsid w:val="00F92911"/>
    <w:rsid w:val="00F92D06"/>
    <w:rsid w:val="00F92EB3"/>
    <w:rsid w:val="00F93301"/>
    <w:rsid w:val="00F936F3"/>
    <w:rsid w:val="00F93E07"/>
    <w:rsid w:val="00F93FB3"/>
    <w:rsid w:val="00F93FDE"/>
    <w:rsid w:val="00F946FA"/>
    <w:rsid w:val="00F9489A"/>
    <w:rsid w:val="00F95220"/>
    <w:rsid w:val="00F965CF"/>
    <w:rsid w:val="00F965FD"/>
    <w:rsid w:val="00F966A2"/>
    <w:rsid w:val="00F96C3C"/>
    <w:rsid w:val="00F97590"/>
    <w:rsid w:val="00F97658"/>
    <w:rsid w:val="00FA0680"/>
    <w:rsid w:val="00FA0C15"/>
    <w:rsid w:val="00FA1118"/>
    <w:rsid w:val="00FA150E"/>
    <w:rsid w:val="00FA1609"/>
    <w:rsid w:val="00FA1DC3"/>
    <w:rsid w:val="00FA2022"/>
    <w:rsid w:val="00FA242F"/>
    <w:rsid w:val="00FA2494"/>
    <w:rsid w:val="00FA280D"/>
    <w:rsid w:val="00FA2860"/>
    <w:rsid w:val="00FA384E"/>
    <w:rsid w:val="00FA3B34"/>
    <w:rsid w:val="00FA4715"/>
    <w:rsid w:val="00FA4A35"/>
    <w:rsid w:val="00FA4A7F"/>
    <w:rsid w:val="00FA4AB0"/>
    <w:rsid w:val="00FA4B34"/>
    <w:rsid w:val="00FA4EDA"/>
    <w:rsid w:val="00FA5766"/>
    <w:rsid w:val="00FA59A4"/>
    <w:rsid w:val="00FA5D19"/>
    <w:rsid w:val="00FA75F9"/>
    <w:rsid w:val="00FA767C"/>
    <w:rsid w:val="00FB017C"/>
    <w:rsid w:val="00FB08D4"/>
    <w:rsid w:val="00FB0C69"/>
    <w:rsid w:val="00FB1C34"/>
    <w:rsid w:val="00FB20EE"/>
    <w:rsid w:val="00FB2264"/>
    <w:rsid w:val="00FB2B30"/>
    <w:rsid w:val="00FB2BC3"/>
    <w:rsid w:val="00FB2DDE"/>
    <w:rsid w:val="00FB2E06"/>
    <w:rsid w:val="00FB2F9C"/>
    <w:rsid w:val="00FB3253"/>
    <w:rsid w:val="00FB3619"/>
    <w:rsid w:val="00FB3BFB"/>
    <w:rsid w:val="00FB4063"/>
    <w:rsid w:val="00FB41FA"/>
    <w:rsid w:val="00FB4236"/>
    <w:rsid w:val="00FB4740"/>
    <w:rsid w:val="00FB4F49"/>
    <w:rsid w:val="00FB4F51"/>
    <w:rsid w:val="00FB57C6"/>
    <w:rsid w:val="00FB6678"/>
    <w:rsid w:val="00FB7747"/>
    <w:rsid w:val="00FB78A5"/>
    <w:rsid w:val="00FB7C00"/>
    <w:rsid w:val="00FC04F6"/>
    <w:rsid w:val="00FC0AB0"/>
    <w:rsid w:val="00FC0AD0"/>
    <w:rsid w:val="00FC112C"/>
    <w:rsid w:val="00FC12A5"/>
    <w:rsid w:val="00FC17C7"/>
    <w:rsid w:val="00FC1817"/>
    <w:rsid w:val="00FC2153"/>
    <w:rsid w:val="00FC2701"/>
    <w:rsid w:val="00FC29C3"/>
    <w:rsid w:val="00FC2C59"/>
    <w:rsid w:val="00FC331E"/>
    <w:rsid w:val="00FC355A"/>
    <w:rsid w:val="00FC3BDE"/>
    <w:rsid w:val="00FC3CD8"/>
    <w:rsid w:val="00FC43A5"/>
    <w:rsid w:val="00FC4BA1"/>
    <w:rsid w:val="00FC4BD4"/>
    <w:rsid w:val="00FC4C42"/>
    <w:rsid w:val="00FC4C84"/>
    <w:rsid w:val="00FC4D5D"/>
    <w:rsid w:val="00FC5453"/>
    <w:rsid w:val="00FC58B9"/>
    <w:rsid w:val="00FC5CBA"/>
    <w:rsid w:val="00FC6739"/>
    <w:rsid w:val="00FD01E7"/>
    <w:rsid w:val="00FD021D"/>
    <w:rsid w:val="00FD095F"/>
    <w:rsid w:val="00FD0E80"/>
    <w:rsid w:val="00FD1382"/>
    <w:rsid w:val="00FD1820"/>
    <w:rsid w:val="00FD1ACF"/>
    <w:rsid w:val="00FD1ECA"/>
    <w:rsid w:val="00FD2281"/>
    <w:rsid w:val="00FD2468"/>
    <w:rsid w:val="00FD2DA4"/>
    <w:rsid w:val="00FD2E65"/>
    <w:rsid w:val="00FD32D6"/>
    <w:rsid w:val="00FD3AFD"/>
    <w:rsid w:val="00FD3CC7"/>
    <w:rsid w:val="00FD4E3E"/>
    <w:rsid w:val="00FD53D3"/>
    <w:rsid w:val="00FD655F"/>
    <w:rsid w:val="00FD6C25"/>
    <w:rsid w:val="00FD745C"/>
    <w:rsid w:val="00FD75CE"/>
    <w:rsid w:val="00FD7CFC"/>
    <w:rsid w:val="00FD7F33"/>
    <w:rsid w:val="00FE00EF"/>
    <w:rsid w:val="00FE0618"/>
    <w:rsid w:val="00FE0662"/>
    <w:rsid w:val="00FE0A4E"/>
    <w:rsid w:val="00FE0A56"/>
    <w:rsid w:val="00FE0D08"/>
    <w:rsid w:val="00FE15F1"/>
    <w:rsid w:val="00FE1638"/>
    <w:rsid w:val="00FE172B"/>
    <w:rsid w:val="00FE1BD2"/>
    <w:rsid w:val="00FE1E33"/>
    <w:rsid w:val="00FE2B00"/>
    <w:rsid w:val="00FE2C10"/>
    <w:rsid w:val="00FE3640"/>
    <w:rsid w:val="00FE3836"/>
    <w:rsid w:val="00FE38F7"/>
    <w:rsid w:val="00FE3DA9"/>
    <w:rsid w:val="00FE4649"/>
    <w:rsid w:val="00FE47EE"/>
    <w:rsid w:val="00FE48A0"/>
    <w:rsid w:val="00FE554A"/>
    <w:rsid w:val="00FE600E"/>
    <w:rsid w:val="00FE643F"/>
    <w:rsid w:val="00FE653F"/>
    <w:rsid w:val="00FE6E72"/>
    <w:rsid w:val="00FE76F2"/>
    <w:rsid w:val="00FE7B94"/>
    <w:rsid w:val="00FE7CCD"/>
    <w:rsid w:val="00FE7FDF"/>
    <w:rsid w:val="00FF0281"/>
    <w:rsid w:val="00FF04BB"/>
    <w:rsid w:val="00FF0905"/>
    <w:rsid w:val="00FF11B7"/>
    <w:rsid w:val="00FF204B"/>
    <w:rsid w:val="00FF259B"/>
    <w:rsid w:val="00FF29A4"/>
    <w:rsid w:val="00FF2B36"/>
    <w:rsid w:val="00FF2CF5"/>
    <w:rsid w:val="00FF2D0D"/>
    <w:rsid w:val="00FF2E87"/>
    <w:rsid w:val="00FF2FD6"/>
    <w:rsid w:val="00FF3F55"/>
    <w:rsid w:val="00FF4EAB"/>
    <w:rsid w:val="00FF4F81"/>
    <w:rsid w:val="00FF4F83"/>
    <w:rsid w:val="00FF50A3"/>
    <w:rsid w:val="00FF548A"/>
    <w:rsid w:val="00FF5F21"/>
    <w:rsid w:val="00FF616D"/>
    <w:rsid w:val="00FF6239"/>
    <w:rsid w:val="00FF6F99"/>
    <w:rsid w:val="00FF736D"/>
    <w:rsid w:val="00FF7604"/>
    <w:rsid w:val="00FF76A0"/>
    <w:rsid w:val="00FF785D"/>
    <w:rsid w:val="00FF7A6B"/>
    <w:rsid w:val="1471B963"/>
    <w:rsid w:val="421A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0B5BD14B"/>
  <w15:chartTrackingRefBased/>
  <w15:docId w15:val="{642EB48E-DF41-45A9-9102-8DFC3BF6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4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fr" w:eastAsia="pt-B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170F5"/>
    <w:pPr>
      <w:keepNext/>
      <w:keepLines/>
      <w:spacing w:before="240"/>
      <w:outlineLvl w:val="0"/>
    </w:pPr>
    <w:rPr>
      <w:rFonts w:asciiTheme="minorHAnsi" w:eastAsiaTheme="majorEastAsia" w:hAnsiTheme="minorHAnsi" w:cstheme="majorBidi"/>
      <w:b/>
      <w:bCs/>
      <w:color w:val="2F5496" w:themeColor="accent1" w:themeShade="BF"/>
      <w:sz w:val="80"/>
      <w:szCs w:val="80"/>
      <w:lang w:val="fr-FR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C4C57"/>
    <w:pPr>
      <w:keepNext/>
      <w:keepLines/>
      <w:shd w:val="clear" w:color="auto" w:fill="FFFFFF"/>
      <w:tabs>
        <w:tab w:val="center" w:pos="4536"/>
        <w:tab w:val="right" w:pos="9072"/>
        <w:tab w:val="left" w:pos="10065"/>
      </w:tabs>
      <w:spacing w:before="300" w:after="150"/>
      <w:outlineLvl w:val="1"/>
    </w:pPr>
    <w:rPr>
      <w:rFonts w:asciiTheme="minorHAnsi" w:eastAsia="Georgia" w:hAnsiTheme="minorHAnsi" w:cstheme="minorHAnsi"/>
      <w:b/>
      <w:bCs/>
      <w:iCs/>
      <w:color w:val="2F5496"/>
      <w:sz w:val="52"/>
      <w:szCs w:val="52"/>
      <w:lang w:val="fr-F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71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outlineLvl w:val="2"/>
    </w:pPr>
    <w:rPr>
      <w:rFonts w:asciiTheme="minorHAnsi" w:hAnsiTheme="minorHAnsi" w:cstheme="minorHAnsi"/>
      <w:b/>
      <w:bCs/>
      <w:color w:val="2F5496" w:themeColor="accent1" w:themeShade="BF"/>
      <w:sz w:val="44"/>
      <w:szCs w:val="44"/>
      <w:lang w:val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2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84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AF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13A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3A6"/>
    <w:rPr>
      <w:rFonts w:ascii="Times New Roman" w:eastAsia="Times New Roman" w:hAnsi="Times New Roman" w:cs="Times New Roman"/>
      <w:color w:val="000000"/>
      <w:sz w:val="24"/>
      <w:szCs w:val="24"/>
      <w:lang w:val="fr" w:eastAsia="pt-BR"/>
    </w:rPr>
  </w:style>
  <w:style w:type="paragraph" w:styleId="Footer">
    <w:name w:val="footer"/>
    <w:basedOn w:val="Normal"/>
    <w:link w:val="FooterChar"/>
    <w:uiPriority w:val="99"/>
    <w:unhideWhenUsed/>
    <w:rsid w:val="00CD13A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13A6"/>
    <w:rPr>
      <w:rFonts w:ascii="Times New Roman" w:eastAsia="Times New Roman" w:hAnsi="Times New Roman" w:cs="Times New Roman"/>
      <w:color w:val="000000"/>
      <w:sz w:val="24"/>
      <w:szCs w:val="24"/>
      <w:lang w:val="fr" w:eastAsia="pt-BR"/>
    </w:rPr>
  </w:style>
  <w:style w:type="character" w:styleId="Hyperlink">
    <w:name w:val="Hyperlink"/>
    <w:basedOn w:val="DefaultParagraphFont"/>
    <w:uiPriority w:val="99"/>
    <w:unhideWhenUsed/>
    <w:rsid w:val="00CD13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3A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C4C57"/>
    <w:rPr>
      <w:rFonts w:eastAsia="Georgia" w:cstheme="minorHAnsi"/>
      <w:b/>
      <w:bCs/>
      <w:iCs/>
      <w:color w:val="2F5496"/>
      <w:sz w:val="52"/>
      <w:szCs w:val="52"/>
      <w:shd w:val="clear" w:color="auto" w:fill="FFFFFF"/>
      <w:lang w:val="fr-FR" w:eastAsia="pt-B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11B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11B7"/>
    <w:rPr>
      <w:rFonts w:ascii="Times New Roman" w:eastAsia="Times New Roman" w:hAnsi="Times New Roman" w:cs="Times New Roman"/>
      <w:color w:val="000000"/>
      <w:sz w:val="20"/>
      <w:szCs w:val="20"/>
      <w:lang w:val="fr" w:eastAsia="pt-BR"/>
    </w:rPr>
  </w:style>
  <w:style w:type="character" w:styleId="FootnoteReference">
    <w:name w:val="footnote reference"/>
    <w:basedOn w:val="DefaultParagraphFont"/>
    <w:uiPriority w:val="99"/>
    <w:semiHidden/>
    <w:unhideWhenUsed/>
    <w:rsid w:val="00FF11B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F11B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11B7"/>
    <w:rPr>
      <w:rFonts w:ascii="Times New Roman" w:eastAsia="Times New Roman" w:hAnsi="Times New Roman" w:cs="Times New Roman"/>
      <w:color w:val="000000"/>
      <w:sz w:val="20"/>
      <w:szCs w:val="20"/>
      <w:lang w:val="fr" w:eastAsia="pt-BR"/>
    </w:rPr>
  </w:style>
  <w:style w:type="character" w:styleId="EndnoteReference">
    <w:name w:val="endnote reference"/>
    <w:basedOn w:val="DefaultParagraphFont"/>
    <w:uiPriority w:val="99"/>
    <w:semiHidden/>
    <w:unhideWhenUsed/>
    <w:rsid w:val="00FF11B7"/>
    <w:rPr>
      <w:vertAlign w:val="superscript"/>
    </w:rPr>
  </w:style>
  <w:style w:type="paragraph" w:styleId="ListParagraph">
    <w:name w:val="List Paragraph"/>
    <w:basedOn w:val="Normal"/>
    <w:uiPriority w:val="34"/>
    <w:qFormat/>
    <w:rsid w:val="00FF11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C794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pt-BR"/>
    </w:rPr>
  </w:style>
  <w:style w:type="character" w:customStyle="1" w:styleId="Heading1Char">
    <w:name w:val="Heading 1 Char"/>
    <w:basedOn w:val="DefaultParagraphFont"/>
    <w:link w:val="Heading1"/>
    <w:uiPriority w:val="9"/>
    <w:rsid w:val="005170F5"/>
    <w:rPr>
      <w:rFonts w:eastAsiaTheme="majorEastAsia" w:cstheme="majorBidi"/>
      <w:b/>
      <w:bCs/>
      <w:color w:val="2F5496" w:themeColor="accent1" w:themeShade="BF"/>
      <w:sz w:val="80"/>
      <w:szCs w:val="80"/>
      <w:lang w:val="fr-FR"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597126"/>
    <w:rPr>
      <w:rFonts w:eastAsia="Times New Roman" w:cstheme="minorHAnsi"/>
      <w:b/>
      <w:bCs/>
      <w:color w:val="2F5496" w:themeColor="accent1" w:themeShade="BF"/>
      <w:sz w:val="44"/>
      <w:szCs w:val="44"/>
      <w:lang w:val="fr-FR"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5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51C"/>
    <w:rPr>
      <w:rFonts w:ascii="Segoe UI" w:eastAsia="Times New Roman" w:hAnsi="Segoe UI" w:cs="Segoe UI"/>
      <w:color w:val="000000"/>
      <w:sz w:val="18"/>
      <w:szCs w:val="18"/>
      <w:lang w:val="fr" w:eastAsia="pt-BR"/>
    </w:rPr>
  </w:style>
  <w:style w:type="character" w:styleId="PageNumber">
    <w:name w:val="page number"/>
    <w:basedOn w:val="DefaultParagraphFont"/>
    <w:uiPriority w:val="99"/>
    <w:unhideWhenUsed/>
    <w:rsid w:val="00C76DC8"/>
  </w:style>
  <w:style w:type="character" w:styleId="Strong">
    <w:name w:val="Strong"/>
    <w:basedOn w:val="DefaultParagraphFont"/>
    <w:uiPriority w:val="22"/>
    <w:qFormat/>
    <w:rsid w:val="008B672B"/>
    <w:rPr>
      <w:b/>
      <w:bCs/>
    </w:rPr>
  </w:style>
  <w:style w:type="character" w:styleId="Emphasis">
    <w:name w:val="Emphasis"/>
    <w:basedOn w:val="DefaultParagraphFont"/>
    <w:uiPriority w:val="20"/>
    <w:qFormat/>
    <w:rsid w:val="008B672B"/>
    <w:rPr>
      <w:i/>
      <w:iCs/>
    </w:rPr>
  </w:style>
  <w:style w:type="paragraph" w:customStyle="1" w:styleId="msonormal0">
    <w:name w:val="msonormal"/>
    <w:basedOn w:val="Normal"/>
    <w:rsid w:val="00BA7C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pt-BR"/>
    </w:rPr>
  </w:style>
  <w:style w:type="paragraph" w:styleId="TOCHeading">
    <w:name w:val="TOC Heading"/>
    <w:basedOn w:val="Heading1"/>
    <w:next w:val="Normal"/>
    <w:uiPriority w:val="39"/>
    <w:unhideWhenUsed/>
    <w:qFormat/>
    <w:rsid w:val="008F00C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59" w:lineRule="auto"/>
      <w:outlineLvl w:val="9"/>
    </w:pPr>
    <w:rPr>
      <w:rFonts w:asciiTheme="majorHAnsi" w:hAnsiTheme="majorHAnsi"/>
      <w:b w:val="0"/>
      <w:sz w:val="32"/>
      <w:lang w:val="pt-BR"/>
    </w:rPr>
  </w:style>
  <w:style w:type="paragraph" w:styleId="TOC1">
    <w:name w:val="toc 1"/>
    <w:basedOn w:val="Normal"/>
    <w:next w:val="Normal"/>
    <w:autoRedefine/>
    <w:uiPriority w:val="39"/>
    <w:unhideWhenUsed/>
    <w:rsid w:val="008F00C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F00C5"/>
    <w:pPr>
      <w:spacing w:after="100"/>
      <w:ind w:left="240"/>
    </w:pPr>
  </w:style>
  <w:style w:type="character" w:customStyle="1" w:styleId="gmaildefault">
    <w:name w:val="gmail_default"/>
    <w:basedOn w:val="DefaultParagraphFont"/>
    <w:rsid w:val="00120FE2"/>
  </w:style>
  <w:style w:type="paragraph" w:styleId="TOC3">
    <w:name w:val="toc 3"/>
    <w:basedOn w:val="Normal"/>
    <w:next w:val="Normal"/>
    <w:autoRedefine/>
    <w:uiPriority w:val="39"/>
    <w:unhideWhenUsed/>
    <w:rsid w:val="00D9365A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D936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kern w:val="2"/>
      <w:sz w:val="22"/>
      <w:szCs w:val="22"/>
      <w:lang w:val="pt-BR"/>
      <w14:ligatures w14:val="standardContextual"/>
    </w:rPr>
  </w:style>
  <w:style w:type="paragraph" w:customStyle="1" w:styleId="Estilo1">
    <w:name w:val="Estilo1"/>
    <w:basedOn w:val="Normal"/>
    <w:link w:val="Estilo1Char"/>
    <w:qFormat/>
    <w:rsid w:val="00FC0A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hAnsiTheme="minorHAnsi" w:cstheme="minorHAnsi"/>
      <w:color w:val="auto"/>
      <w:sz w:val="28"/>
      <w:szCs w:val="28"/>
      <w:lang w:val="fr-FR"/>
    </w:rPr>
  </w:style>
  <w:style w:type="character" w:customStyle="1" w:styleId="Estilo1Char">
    <w:name w:val="Estilo1 Char"/>
    <w:basedOn w:val="DefaultParagraphFont"/>
    <w:link w:val="Estilo1"/>
    <w:rsid w:val="00FC0AB0"/>
    <w:rPr>
      <w:rFonts w:eastAsia="Times New Roman" w:cstheme="minorHAnsi"/>
      <w:sz w:val="28"/>
      <w:szCs w:val="28"/>
      <w:lang w:val="fr-FR" w:eastAsia="pt-B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01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0197"/>
    <w:rPr>
      <w:rFonts w:ascii="Times New Roman" w:eastAsia="Times New Roman" w:hAnsi="Times New Roman" w:cs="Times New Roman"/>
      <w:color w:val="000000"/>
      <w:sz w:val="20"/>
      <w:szCs w:val="20"/>
      <w:lang w:val="fr" w:eastAsia="pt-BR"/>
    </w:rPr>
  </w:style>
  <w:style w:type="character" w:styleId="CommentReference">
    <w:name w:val="annotation reference"/>
    <w:basedOn w:val="DefaultParagraphFont"/>
    <w:uiPriority w:val="99"/>
    <w:semiHidden/>
    <w:unhideWhenUsed/>
    <w:rsid w:val="00630197"/>
    <w:rPr>
      <w:sz w:val="16"/>
      <w:szCs w:val="16"/>
    </w:rPr>
  </w:style>
  <w:style w:type="paragraph" w:styleId="Revision">
    <w:name w:val="Revision"/>
    <w:hidden/>
    <w:uiPriority w:val="99"/>
    <w:semiHidden/>
    <w:rsid w:val="00334F4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fr" w:eastAsia="pt-BR"/>
    </w:rPr>
  </w:style>
  <w:style w:type="character" w:customStyle="1" w:styleId="gmailsignatureprefix">
    <w:name w:val="gmail_signature_prefix"/>
    <w:basedOn w:val="DefaultParagraphFont"/>
    <w:rsid w:val="004526E2"/>
  </w:style>
  <w:style w:type="paragraph" w:customStyle="1" w:styleId="m2803853568428645336msolistparagraph">
    <w:name w:val="m_2803853568428645336msolistparagraph"/>
    <w:basedOn w:val="Normal"/>
    <w:rsid w:val="00CE3A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pt-BR"/>
    </w:rPr>
  </w:style>
  <w:style w:type="character" w:customStyle="1" w:styleId="field">
    <w:name w:val="field"/>
    <w:basedOn w:val="DefaultParagraphFont"/>
    <w:rsid w:val="00BF472C"/>
  </w:style>
  <w:style w:type="character" w:customStyle="1" w:styleId="definition-link">
    <w:name w:val="definition-link"/>
    <w:basedOn w:val="DefaultParagraphFont"/>
    <w:rsid w:val="006328F8"/>
  </w:style>
  <w:style w:type="character" w:customStyle="1" w:styleId="typologyarticleblocklabel-sc-1vro4tp-14">
    <w:name w:val="typologyarticle__blocklabel-sc-1vro4tp-14"/>
    <w:basedOn w:val="DefaultParagraphFont"/>
    <w:rsid w:val="00125E4F"/>
  </w:style>
  <w:style w:type="character" w:customStyle="1" w:styleId="fonttertiary">
    <w:name w:val="font_tertiary"/>
    <w:basedOn w:val="DefaultParagraphFont"/>
    <w:rsid w:val="00125E4F"/>
  </w:style>
  <w:style w:type="character" w:customStyle="1" w:styleId="typologyarticleblocksubheadline-sc-1vro4tp-4">
    <w:name w:val="typologyarticle__blocksubheadline-sc-1vro4tp-4"/>
    <w:basedOn w:val="DefaultParagraphFont"/>
    <w:rsid w:val="00125E4F"/>
  </w:style>
  <w:style w:type="paragraph" w:customStyle="1" w:styleId="imagemetadatametadataparagraph-sc-1gn0vty-0">
    <w:name w:val="imagemetadata__metadataparagraph-sc-1gn0vty-0"/>
    <w:basedOn w:val="Normal"/>
    <w:rsid w:val="00125E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EastAsia"/>
      <w:color w:val="auto"/>
      <w:lang w:val="fr-FR" w:eastAsia="fr-FR"/>
    </w:rPr>
  </w:style>
  <w:style w:type="character" w:customStyle="1" w:styleId="fontxs">
    <w:name w:val="font_xs"/>
    <w:basedOn w:val="DefaultParagraphFont"/>
    <w:rsid w:val="00125E4F"/>
  </w:style>
  <w:style w:type="paragraph" w:customStyle="1" w:styleId="articlelink">
    <w:name w:val="article_link"/>
    <w:basedOn w:val="Normal"/>
    <w:rsid w:val="00125E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EastAsia"/>
      <w:color w:val="auto"/>
      <w:lang w:val="fr-FR"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28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fr" w:eastAsia="pt-B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849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fr" w:eastAsia="pt-B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AF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f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92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8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79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16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4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0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41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76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2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60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31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5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1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55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90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70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9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01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8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6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02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8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1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82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87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64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2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0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7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539078">
                  <w:marLeft w:val="0"/>
                  <w:marRight w:val="0"/>
                  <w:marTop w:val="0"/>
                  <w:marBottom w:val="0"/>
                  <w:divBdr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divBdr>
                </w:div>
                <w:div w:id="3029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32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4128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653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70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841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16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9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62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3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2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2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5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2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40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70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03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80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9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231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736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9659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48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960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96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05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668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451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94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425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77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424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438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15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946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58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3725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660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3513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858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279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043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778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726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607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061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6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7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96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391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1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0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58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0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23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12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14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37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38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4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36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5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2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11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9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0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8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28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6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18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4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5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30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63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9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239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95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5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0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9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2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1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8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1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5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9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5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05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2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5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4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3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9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12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56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35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68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655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2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3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42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40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8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2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3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3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0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1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68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5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8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4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2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0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7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8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7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7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9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6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0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5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6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9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214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09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686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358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765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67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183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303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845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100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63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9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4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3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0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1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78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57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6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426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7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6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1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40446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7169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2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5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9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7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735687">
                  <w:marLeft w:val="0"/>
                  <w:marRight w:val="0"/>
                  <w:marTop w:val="0"/>
                  <w:marBottom w:val="0"/>
                  <w:divBdr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divBdr>
                </w:div>
                <w:div w:id="11680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76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53196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66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109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56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57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95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10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89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1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4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1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11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89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14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96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4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7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7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4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63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34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02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760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221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62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680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48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71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7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72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12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0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3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7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6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17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77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36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1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95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18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93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010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54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466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313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0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626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080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94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719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87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153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314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353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38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087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806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947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925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941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1879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232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95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70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206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284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607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00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624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3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0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3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42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2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6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3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11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25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1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667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4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0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80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24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082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2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23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29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190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197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60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6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243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049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59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924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911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033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251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383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58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91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64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457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171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355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289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15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689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381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674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212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4401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839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8092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491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8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120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44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508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0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9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8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5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7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90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1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9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33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55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4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2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10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4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21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59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4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7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2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16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5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99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11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0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5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8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50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2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2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9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3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1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48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35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907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177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46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074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909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548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4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89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2663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07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02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987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493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6890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31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124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41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5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2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1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65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368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1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93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179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814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3668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125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106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887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0387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954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40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707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2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4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9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57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3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5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12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97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91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146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016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416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821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956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121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39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5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5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2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8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44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73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22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05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10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011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751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382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567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656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19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390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4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7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84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24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97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06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513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614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341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167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67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08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3969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698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160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489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766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67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03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449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860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191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92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4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668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72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9965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3493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418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215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672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227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141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63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73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9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2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5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4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1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82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1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3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32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90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49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517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1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hchr-registry@un.org" TargetMode="External"/><Relationship Id="rId18" Type="http://schemas.openxmlformats.org/officeDocument/2006/relationships/hyperlink" Target="https://allianceautiste.org/?s=admutism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autileaks.org/reportage-censure-zone-interdite-ime-moussaron-ames-sensibles-s-abstenir/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ohchr-registry@un.org" TargetMode="External"/><Relationship Id="rId17" Type="http://schemas.openxmlformats.org/officeDocument/2006/relationships/hyperlink" Target="https://allianceautiste.org/presentation-rapide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allianceautiste.org/presentation-rapide/" TargetMode="External"/><Relationship Id="rId20" Type="http://schemas.openxmlformats.org/officeDocument/2006/relationships/hyperlink" Target="https://www.psychiatrie-droits-humains.org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solidarites.gouv.fr/lancement-des-etats-generaux-des-maltraitances" TargetMode="External"/><Relationship Id="rId23" Type="http://schemas.openxmlformats.org/officeDocument/2006/relationships/hyperlink" Target="https://allianceautiste.org/distinction-fondamentale-de-l-autisme/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epsychiatriser.or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www.youtube.com/watch?v=rhh3A2o0miw" TargetMode="External"/><Relationship Id="rId27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AllianceAutiste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AllianceAutiste.or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www.ohchr.org/fr/professionalinterest/pages/conventionrightspersonswithdisabilities.aspx" TargetMode="External"/><Relationship Id="rId1" Type="http://schemas.openxmlformats.org/officeDocument/2006/relationships/hyperlink" Target="https://www.ohchr.org/fr/professionalinterest/pages/conventionrightspersonswithdisabilities.asp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C684C3-6C63-4E98-A100-2A07ED20D6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8D5385-2936-42C2-8744-66328004A5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B92473-6F7C-4A52-B6EE-87FD2C33FA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24A1A7-5174-4568-A0DD-40202F0D4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4808</Words>
  <Characters>27412</Characters>
  <Application>Microsoft Office Word</Application>
  <DocSecurity>0</DocSecurity>
  <Lines>228</Lines>
  <Paragraphs>64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32156</CharactersWithSpaces>
  <SharedDoc>false</SharedDoc>
  <HLinks>
    <vt:vector size="66" baseType="variant">
      <vt:variant>
        <vt:i4>8192057</vt:i4>
      </vt:variant>
      <vt:variant>
        <vt:i4>21</vt:i4>
      </vt:variant>
      <vt:variant>
        <vt:i4>0</vt:i4>
      </vt:variant>
      <vt:variant>
        <vt:i4>5</vt:i4>
      </vt:variant>
      <vt:variant>
        <vt:lpwstr>https://innocenceendanger.org/2019/11/12/ime-de-voiron-la-fragilite-violee/</vt:lpwstr>
      </vt:variant>
      <vt:variant>
        <vt:lpwstr/>
      </vt:variant>
      <vt:variant>
        <vt:i4>7077918</vt:i4>
      </vt:variant>
      <vt:variant>
        <vt:i4>18</vt:i4>
      </vt:variant>
      <vt:variant>
        <vt:i4>0</vt:i4>
      </vt:variant>
      <vt:variant>
        <vt:i4>5</vt:i4>
      </vt:variant>
      <vt:variant>
        <vt:lpwstr>https://www.francetvinfo.fr/replay-magazine/france-2/13h15/13h15-du-samedi-25-novembre-2017_2474352.html</vt:lpwstr>
      </vt:variant>
      <vt:variant>
        <vt:lpwstr/>
      </vt:variant>
      <vt:variant>
        <vt:i4>6291507</vt:i4>
      </vt:variant>
      <vt:variant>
        <vt:i4>15</vt:i4>
      </vt:variant>
      <vt:variant>
        <vt:i4>0</vt:i4>
      </vt:variant>
      <vt:variant>
        <vt:i4>5</vt:i4>
      </vt:variant>
      <vt:variant>
        <vt:lpwstr>https://www.faire-face.fr/2015/04/20/charges-ime-moussaron-abandonnees/</vt:lpwstr>
      </vt:variant>
      <vt:variant>
        <vt:lpwstr/>
      </vt:variant>
      <vt:variant>
        <vt:i4>7798906</vt:i4>
      </vt:variant>
      <vt:variant>
        <vt:i4>12</vt:i4>
      </vt:variant>
      <vt:variant>
        <vt:i4>0</vt:i4>
      </vt:variant>
      <vt:variant>
        <vt:i4>5</vt:i4>
      </vt:variant>
      <vt:variant>
        <vt:lpwstr>https://defenseurdesdroits.fr/sites/default/files/atoms/files/03._synthese_du_rapport_de_michel_blatman.pdf</vt:lpwstr>
      </vt:variant>
      <vt:variant>
        <vt:lpwstr/>
      </vt:variant>
      <vt:variant>
        <vt:i4>4194390</vt:i4>
      </vt:variant>
      <vt:variant>
        <vt:i4>9</vt:i4>
      </vt:variant>
      <vt:variant>
        <vt:i4>0</vt:i4>
      </vt:variant>
      <vt:variant>
        <vt:i4>5</vt:i4>
      </vt:variant>
      <vt:variant>
        <vt:lpwstr>https://defenseurdesdroits.fr/sites/default/files/atoms/files/02._rapport_de_michel_blatman.pdf</vt:lpwstr>
      </vt:variant>
      <vt:variant>
        <vt:lpwstr/>
      </vt:variant>
      <vt:variant>
        <vt:i4>5177346</vt:i4>
      </vt:variant>
      <vt:variant>
        <vt:i4>6</vt:i4>
      </vt:variant>
      <vt:variant>
        <vt:i4>0</vt:i4>
      </vt:variant>
      <vt:variant>
        <vt:i4>5</vt:i4>
      </vt:variant>
      <vt:variant>
        <vt:lpwstr>https://halshs.archives-ouvertes.fr/halshs-01889465/document</vt:lpwstr>
      </vt:variant>
      <vt:variant>
        <vt:lpwstr/>
      </vt:variant>
      <vt:variant>
        <vt:i4>1245295</vt:i4>
      </vt:variant>
      <vt:variant>
        <vt:i4>3</vt:i4>
      </vt:variant>
      <vt:variant>
        <vt:i4>0</vt:i4>
      </vt:variant>
      <vt:variant>
        <vt:i4>5</vt:i4>
      </vt:variant>
      <vt:variant>
        <vt:lpwstr>https://tbinternet.ohchr.org/_layouts/15/treatybodyexternal/SessionDetails1.aspx?SessionID=1343&amp;Lang=fr</vt:lpwstr>
      </vt:variant>
      <vt:variant>
        <vt:lpwstr/>
      </vt:variant>
      <vt:variant>
        <vt:i4>6684685</vt:i4>
      </vt:variant>
      <vt:variant>
        <vt:i4>0</vt:i4>
      </vt:variant>
      <vt:variant>
        <vt:i4>0</vt:i4>
      </vt:variant>
      <vt:variant>
        <vt:i4>5</vt:i4>
      </vt:variant>
      <vt:variant>
        <vt:lpwstr>https://autistance.org/kb/doc/allianceautiste-org/aa_orgintl/aa_orgintl_onu-cdph/20200702_rapport-mise-en-oeuvre-cdph_ddd/</vt:lpwstr>
      </vt:variant>
      <vt:variant>
        <vt:lpwstr/>
      </vt:variant>
      <vt:variant>
        <vt:i4>8257608</vt:i4>
      </vt:variant>
      <vt:variant>
        <vt:i4>6</vt:i4>
      </vt:variant>
      <vt:variant>
        <vt:i4>0</vt:i4>
      </vt:variant>
      <vt:variant>
        <vt:i4>5</vt:i4>
      </vt:variant>
      <vt:variant>
        <vt:lpwstr>mailto:contact@AllianceAutiste.org</vt:lpwstr>
      </vt:variant>
      <vt:variant>
        <vt:lpwstr/>
      </vt:variant>
      <vt:variant>
        <vt:i4>8257608</vt:i4>
      </vt:variant>
      <vt:variant>
        <vt:i4>0</vt:i4>
      </vt:variant>
      <vt:variant>
        <vt:i4>0</vt:i4>
      </vt:variant>
      <vt:variant>
        <vt:i4>5</vt:i4>
      </vt:variant>
      <vt:variant>
        <vt:lpwstr>mailto:contact@AllianceAutiste.org</vt:lpwstr>
      </vt:variant>
      <vt:variant>
        <vt:lpwstr/>
      </vt:variant>
      <vt:variant>
        <vt:i4>3080243</vt:i4>
      </vt:variant>
      <vt:variant>
        <vt:i4>0</vt:i4>
      </vt:variant>
      <vt:variant>
        <vt:i4>0</vt:i4>
      </vt:variant>
      <vt:variant>
        <vt:i4>5</vt:i4>
      </vt:variant>
      <vt:variant>
        <vt:lpwstr>http://allianceautiste.org/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LUCAS</dc:creator>
  <cp:keywords/>
  <dc:description/>
  <cp:lastModifiedBy>Youssef Hamdan</cp:lastModifiedBy>
  <cp:revision>2</cp:revision>
  <cp:lastPrinted>2023-07-26T22:50:00Z</cp:lastPrinted>
  <dcterms:created xsi:type="dcterms:W3CDTF">2025-03-12T10:23:00Z</dcterms:created>
  <dcterms:modified xsi:type="dcterms:W3CDTF">2025-03-12T10:23:00Z</dcterms:modified>
</cp:coreProperties>
</file>