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BC080" w14:textId="498A9C72" w:rsidR="005C5F24" w:rsidRPr="00E329CD" w:rsidRDefault="00DF4ECD" w:rsidP="009A47EF">
      <w:pPr>
        <w:spacing w:before="120" w:after="120" w:line="240" w:lineRule="auto"/>
        <w:jc w:val="center"/>
        <w:rPr>
          <w:rFonts w:cstheme="minorHAnsi"/>
          <w:b/>
          <w:bCs/>
          <w:color w:val="000000" w:themeColor="text1"/>
          <w:sz w:val="32"/>
          <w:szCs w:val="32"/>
          <w:lang w:bidi="ar-EG"/>
        </w:rPr>
      </w:pPr>
      <w:r w:rsidRPr="00E329CD">
        <w:rPr>
          <w:rFonts w:cstheme="minorHAnsi"/>
          <w:b/>
          <w:bCs/>
          <w:color w:val="000000" w:themeColor="text1"/>
          <w:sz w:val="32"/>
          <w:szCs w:val="32"/>
          <w:lang w:bidi="ar-EG"/>
        </w:rPr>
        <w:t xml:space="preserve">Shadow </w:t>
      </w:r>
      <w:r w:rsidR="005C5F24" w:rsidRPr="00E329CD">
        <w:rPr>
          <w:rFonts w:cstheme="minorHAnsi"/>
          <w:b/>
          <w:bCs/>
          <w:color w:val="000000" w:themeColor="text1"/>
          <w:sz w:val="32"/>
          <w:szCs w:val="32"/>
          <w:lang w:bidi="ar-EG"/>
        </w:rPr>
        <w:t>R</w:t>
      </w:r>
      <w:r w:rsidRPr="00E329CD">
        <w:rPr>
          <w:rFonts w:cstheme="minorHAnsi"/>
          <w:b/>
          <w:bCs/>
          <w:color w:val="000000" w:themeColor="text1"/>
          <w:sz w:val="32"/>
          <w:szCs w:val="32"/>
          <w:lang w:bidi="ar-EG"/>
        </w:rPr>
        <w:t>eport</w:t>
      </w:r>
      <w:r w:rsidR="005C5F24" w:rsidRPr="00E329CD">
        <w:rPr>
          <w:rFonts w:cstheme="minorHAnsi"/>
          <w:b/>
          <w:bCs/>
          <w:color w:val="000000" w:themeColor="text1"/>
          <w:sz w:val="32"/>
          <w:szCs w:val="32"/>
          <w:lang w:bidi="ar-EG"/>
        </w:rPr>
        <w:t xml:space="preserve"> for CCPR</w:t>
      </w:r>
      <w:r w:rsidRPr="00E329CD">
        <w:rPr>
          <w:rFonts w:cstheme="minorHAnsi"/>
          <w:b/>
          <w:bCs/>
          <w:color w:val="000000" w:themeColor="text1"/>
          <w:sz w:val="32"/>
          <w:szCs w:val="32"/>
          <w:lang w:bidi="ar-EG"/>
        </w:rPr>
        <w:t xml:space="preserve"> on </w:t>
      </w:r>
      <w:r w:rsidR="005C5F24" w:rsidRPr="00E329CD">
        <w:rPr>
          <w:rFonts w:cstheme="minorHAnsi"/>
          <w:b/>
          <w:bCs/>
          <w:color w:val="000000" w:themeColor="text1"/>
          <w:sz w:val="32"/>
          <w:szCs w:val="32"/>
          <w:lang w:bidi="ar-EG"/>
        </w:rPr>
        <w:t>Somalia, 140</w:t>
      </w:r>
      <w:r w:rsidR="005C5F24" w:rsidRPr="00E329CD">
        <w:rPr>
          <w:rFonts w:cstheme="minorHAnsi"/>
          <w:b/>
          <w:bCs/>
          <w:color w:val="000000" w:themeColor="text1"/>
          <w:sz w:val="32"/>
          <w:szCs w:val="32"/>
          <w:vertAlign w:val="superscript"/>
          <w:lang w:bidi="ar-EG"/>
        </w:rPr>
        <w:t>th</w:t>
      </w:r>
      <w:r w:rsidR="005C5F24" w:rsidRPr="00E329CD">
        <w:rPr>
          <w:rFonts w:cstheme="minorHAnsi"/>
          <w:b/>
          <w:bCs/>
          <w:color w:val="000000" w:themeColor="text1"/>
          <w:sz w:val="32"/>
          <w:szCs w:val="32"/>
          <w:lang w:bidi="ar-EG"/>
        </w:rPr>
        <w:t xml:space="preserve"> </w:t>
      </w:r>
      <w:r w:rsidR="001374D3" w:rsidRPr="00E329CD">
        <w:rPr>
          <w:rFonts w:cstheme="minorHAnsi"/>
          <w:b/>
          <w:bCs/>
          <w:color w:val="000000" w:themeColor="text1"/>
          <w:sz w:val="32"/>
          <w:szCs w:val="32"/>
          <w:lang w:bidi="ar-EG"/>
        </w:rPr>
        <w:t>Session</w:t>
      </w:r>
    </w:p>
    <w:p w14:paraId="2A3D16A8" w14:textId="3B2CD083" w:rsidR="00DF4ECD" w:rsidRPr="00E329CD" w:rsidRDefault="00DF4ECD" w:rsidP="009A47EF">
      <w:pPr>
        <w:spacing w:before="120" w:after="120" w:line="240" w:lineRule="auto"/>
        <w:jc w:val="both"/>
        <w:rPr>
          <w:rFonts w:cstheme="minorHAnsi"/>
          <w:sz w:val="24"/>
          <w:szCs w:val="24"/>
          <w:lang w:bidi="ar-EG"/>
        </w:rPr>
      </w:pPr>
      <w:r w:rsidRPr="00E329CD">
        <w:rPr>
          <w:rFonts w:cstheme="minorHAnsi"/>
          <w:sz w:val="24"/>
          <w:szCs w:val="24"/>
          <w:lang w:bidi="ar-EG"/>
        </w:rPr>
        <w:t>Submitted by:</w:t>
      </w:r>
      <w:r w:rsidR="001374D3" w:rsidRPr="00E329CD">
        <w:rPr>
          <w:rFonts w:cstheme="minorHAnsi"/>
          <w:sz w:val="24"/>
          <w:szCs w:val="24"/>
          <w:lang w:bidi="ar-EG"/>
        </w:rPr>
        <w:t xml:space="preserve"> </w:t>
      </w:r>
      <w:r w:rsidRPr="00E329CD">
        <w:rPr>
          <w:rFonts w:cstheme="minorHAnsi"/>
          <w:b/>
          <w:bCs/>
          <w:sz w:val="24"/>
          <w:szCs w:val="24"/>
          <w:lang w:bidi="ar-EG"/>
        </w:rPr>
        <w:t xml:space="preserve">International Alliance for </w:t>
      </w:r>
      <w:r w:rsidR="001374D3" w:rsidRPr="00E329CD">
        <w:rPr>
          <w:rFonts w:cstheme="minorHAnsi"/>
          <w:b/>
          <w:bCs/>
          <w:sz w:val="24"/>
          <w:szCs w:val="24"/>
          <w:lang w:bidi="ar-EG"/>
        </w:rPr>
        <w:t xml:space="preserve">Peace </w:t>
      </w:r>
      <w:r w:rsidRPr="00E329CD">
        <w:rPr>
          <w:rFonts w:cstheme="minorHAnsi"/>
          <w:b/>
          <w:bCs/>
          <w:sz w:val="24"/>
          <w:szCs w:val="24"/>
          <w:lang w:bidi="ar-EG"/>
        </w:rPr>
        <w:t xml:space="preserve">and </w:t>
      </w:r>
      <w:r w:rsidR="001374D3" w:rsidRPr="00E329CD">
        <w:rPr>
          <w:rFonts w:cstheme="minorHAnsi"/>
          <w:b/>
          <w:bCs/>
          <w:sz w:val="24"/>
          <w:szCs w:val="24"/>
          <w:lang w:bidi="ar-EG"/>
        </w:rPr>
        <w:t>Development</w:t>
      </w:r>
    </w:p>
    <w:bookmarkStart w:id="0" w:name="_Hlk157595547"/>
    <w:p w14:paraId="00C0F4C8" w14:textId="6E4EBDAC" w:rsidR="00D112B2" w:rsidRDefault="00D112B2" w:rsidP="009A47EF">
      <w:pPr>
        <w:spacing w:before="120" w:after="120" w:line="240" w:lineRule="auto"/>
        <w:ind w:firstLine="720"/>
        <w:jc w:val="both"/>
      </w:pPr>
      <w:r>
        <w:fldChar w:fldCharType="begin"/>
      </w:r>
      <w:r>
        <w:instrText>HYPERLINK "</w:instrText>
      </w:r>
      <w:r w:rsidRPr="00D112B2">
        <w:instrText>https://iapd.international/</w:instrText>
      </w:r>
      <w:r>
        <w:instrText>"</w:instrText>
      </w:r>
      <w:r>
        <w:fldChar w:fldCharType="separate"/>
      </w:r>
      <w:r w:rsidRPr="00BF40A4">
        <w:rPr>
          <w:rStyle w:val="Hyperlink"/>
        </w:rPr>
        <w:t>https://iapd.international/</w:t>
      </w:r>
      <w:r>
        <w:fldChar w:fldCharType="end"/>
      </w:r>
    </w:p>
    <w:p w14:paraId="2550AF7B" w14:textId="290A0726" w:rsidR="00DF4ECD" w:rsidRPr="00E329CD" w:rsidRDefault="005C5F24" w:rsidP="009A47EF">
      <w:pPr>
        <w:spacing w:before="120" w:after="120" w:line="240" w:lineRule="auto"/>
        <w:ind w:firstLine="720"/>
        <w:jc w:val="both"/>
        <w:rPr>
          <w:rFonts w:cstheme="minorHAnsi"/>
          <w:sz w:val="24"/>
          <w:szCs w:val="24"/>
          <w:lang w:bidi="ar-EG"/>
        </w:rPr>
      </w:pPr>
      <w:r w:rsidRPr="00E329CD">
        <w:rPr>
          <w:rFonts w:cstheme="minorHAnsi"/>
          <w:sz w:val="24"/>
          <w:szCs w:val="24"/>
          <w:lang w:bidi="ar-EG"/>
        </w:rPr>
        <w:t>IAPD</w:t>
      </w:r>
      <w:bookmarkEnd w:id="0"/>
      <w:r w:rsidRPr="00E329CD">
        <w:rPr>
          <w:rFonts w:cstheme="minorHAnsi"/>
          <w:sz w:val="24"/>
          <w:szCs w:val="24"/>
          <w:lang w:bidi="ar-EG"/>
        </w:rPr>
        <w:t xml:space="preserve"> seeks to promote peace and sustainable development all over the world</w:t>
      </w:r>
      <w:r w:rsidR="00E329CD" w:rsidRPr="00E329CD">
        <w:rPr>
          <w:rFonts w:cstheme="minorHAnsi"/>
          <w:sz w:val="24"/>
          <w:szCs w:val="24"/>
          <w:lang w:bidi="ar-EG"/>
        </w:rPr>
        <w:t>, s</w:t>
      </w:r>
      <w:r w:rsidR="001374D3" w:rsidRPr="00E329CD">
        <w:rPr>
          <w:rFonts w:cstheme="minorHAnsi"/>
          <w:sz w:val="24"/>
          <w:szCs w:val="24"/>
          <w:lang w:bidi="ar-EG"/>
        </w:rPr>
        <w:t xml:space="preserve">ide by side with the </w:t>
      </w:r>
      <w:r w:rsidR="00E329CD" w:rsidRPr="00E329CD">
        <w:rPr>
          <w:rFonts w:cstheme="minorHAnsi"/>
          <w:sz w:val="24"/>
          <w:szCs w:val="24"/>
          <w:lang w:bidi="ar-EG"/>
        </w:rPr>
        <w:t>United Nations’</w:t>
      </w:r>
      <w:r w:rsidR="001374D3" w:rsidRPr="00E329CD">
        <w:rPr>
          <w:rFonts w:cstheme="minorHAnsi"/>
          <w:sz w:val="24"/>
          <w:szCs w:val="24"/>
          <w:lang w:bidi="ar-EG"/>
        </w:rPr>
        <w:t xml:space="preserve"> mechanism</w:t>
      </w:r>
      <w:r w:rsidR="00E329CD" w:rsidRPr="00E329CD">
        <w:rPr>
          <w:rFonts w:cstheme="minorHAnsi"/>
          <w:sz w:val="24"/>
          <w:szCs w:val="24"/>
          <w:lang w:bidi="ar-EG"/>
        </w:rPr>
        <w:t>s</w:t>
      </w:r>
      <w:r w:rsidR="001374D3" w:rsidRPr="00E329CD">
        <w:rPr>
          <w:rFonts w:cstheme="minorHAnsi"/>
          <w:sz w:val="24"/>
          <w:szCs w:val="24"/>
          <w:lang w:bidi="ar-EG"/>
        </w:rPr>
        <w:t xml:space="preserve"> and other effective institutions all over the world, it </w:t>
      </w:r>
      <w:r w:rsidRPr="00E329CD">
        <w:rPr>
          <w:rFonts w:cstheme="minorHAnsi"/>
          <w:sz w:val="24"/>
          <w:szCs w:val="24"/>
          <w:lang w:bidi="ar-EG"/>
        </w:rPr>
        <w:t>works to counter hatred, violence</w:t>
      </w:r>
      <w:r w:rsidR="001374D3" w:rsidRPr="00E329CD">
        <w:rPr>
          <w:rFonts w:cstheme="minorHAnsi"/>
          <w:sz w:val="24"/>
          <w:szCs w:val="24"/>
          <w:lang w:bidi="ar-EG"/>
        </w:rPr>
        <w:t>,</w:t>
      </w:r>
      <w:r w:rsidRPr="00E329CD">
        <w:rPr>
          <w:rFonts w:cstheme="minorHAnsi"/>
          <w:sz w:val="24"/>
          <w:szCs w:val="24"/>
          <w:lang w:bidi="ar-EG"/>
        </w:rPr>
        <w:t xml:space="preserve"> and extremism. IAPD follows its </w:t>
      </w:r>
      <w:r w:rsidR="009A47EF" w:rsidRPr="00E329CD">
        <w:rPr>
          <w:rFonts w:cstheme="minorHAnsi"/>
          <w:sz w:val="24"/>
          <w:szCs w:val="24"/>
          <w:lang w:bidi="ar-EG"/>
        </w:rPr>
        <w:t>networking vision</w:t>
      </w:r>
      <w:r w:rsidRPr="00E329CD">
        <w:rPr>
          <w:rFonts w:cstheme="minorHAnsi"/>
          <w:sz w:val="24"/>
          <w:szCs w:val="24"/>
          <w:lang w:bidi="ar-EG"/>
        </w:rPr>
        <w:t xml:space="preserve"> to mobilize efforts, cooperation</w:t>
      </w:r>
      <w:r w:rsidR="00E4081E" w:rsidRPr="00E329CD">
        <w:rPr>
          <w:rFonts w:cstheme="minorHAnsi"/>
          <w:sz w:val="24"/>
          <w:szCs w:val="24"/>
          <w:lang w:bidi="ar-EG"/>
        </w:rPr>
        <w:t>,</w:t>
      </w:r>
      <w:r w:rsidRPr="00E329CD">
        <w:rPr>
          <w:rFonts w:cstheme="minorHAnsi"/>
          <w:sz w:val="24"/>
          <w:szCs w:val="24"/>
          <w:lang w:bidi="ar-EG"/>
        </w:rPr>
        <w:t xml:space="preserve"> and integration</w:t>
      </w:r>
      <w:r w:rsidR="009A47EF" w:rsidRPr="00E329CD">
        <w:rPr>
          <w:rFonts w:cstheme="minorHAnsi"/>
          <w:sz w:val="24"/>
          <w:szCs w:val="24"/>
          <w:lang w:bidi="ar-EG"/>
        </w:rPr>
        <w:t xml:space="preserve">, and its </w:t>
      </w:r>
      <w:r w:rsidRPr="00E329CD">
        <w:rPr>
          <w:rFonts w:cstheme="minorHAnsi"/>
          <w:sz w:val="24"/>
          <w:szCs w:val="24"/>
          <w:lang w:bidi="ar-EG"/>
        </w:rPr>
        <w:t xml:space="preserve">goals are </w:t>
      </w:r>
      <w:r w:rsidR="009A47EF" w:rsidRPr="00E329CD">
        <w:rPr>
          <w:rFonts w:cstheme="minorHAnsi"/>
          <w:sz w:val="24"/>
          <w:szCs w:val="24"/>
          <w:lang w:bidi="ar-EG"/>
        </w:rPr>
        <w:t xml:space="preserve">to promote </w:t>
      </w:r>
      <w:r w:rsidRPr="00E329CD">
        <w:rPr>
          <w:rFonts w:cstheme="minorHAnsi"/>
          <w:sz w:val="24"/>
          <w:szCs w:val="24"/>
          <w:lang w:bidi="ar-EG"/>
        </w:rPr>
        <w:t>respecting human rights and strengthen communication with international mechanisms to protect human rights and Support UN, international</w:t>
      </w:r>
      <w:r w:rsidR="009A47EF" w:rsidRPr="00E329CD">
        <w:rPr>
          <w:rFonts w:cstheme="minorHAnsi"/>
          <w:sz w:val="24"/>
          <w:szCs w:val="24"/>
          <w:lang w:bidi="ar-EG"/>
        </w:rPr>
        <w:t>,</w:t>
      </w:r>
      <w:r w:rsidRPr="00E329CD">
        <w:rPr>
          <w:rFonts w:cstheme="minorHAnsi"/>
          <w:sz w:val="24"/>
          <w:szCs w:val="24"/>
          <w:lang w:bidi="ar-EG"/>
        </w:rPr>
        <w:t xml:space="preserve"> and regional bodies in achieving </w:t>
      </w:r>
      <w:r w:rsidR="009A47EF" w:rsidRPr="00E329CD">
        <w:rPr>
          <w:rFonts w:cstheme="minorHAnsi"/>
          <w:sz w:val="24"/>
          <w:szCs w:val="24"/>
          <w:lang w:bidi="ar-EG"/>
        </w:rPr>
        <w:t xml:space="preserve">Sustainable Development Goals </w:t>
      </w:r>
      <w:r w:rsidRPr="00E329CD">
        <w:rPr>
          <w:rFonts w:cstheme="minorHAnsi"/>
          <w:sz w:val="24"/>
          <w:szCs w:val="24"/>
          <w:lang w:bidi="ar-EG"/>
        </w:rPr>
        <w:t>2030.</w:t>
      </w:r>
    </w:p>
    <w:p w14:paraId="0DEB9715" w14:textId="3956C42C" w:rsidR="00DC2019" w:rsidRPr="00E329CD" w:rsidRDefault="005C5F24" w:rsidP="009A47EF">
      <w:pPr>
        <w:shd w:val="clear" w:color="auto" w:fill="E2EFD9" w:themeFill="accent6" w:themeFillTint="33"/>
        <w:spacing w:before="120" w:after="120" w:line="240" w:lineRule="auto"/>
        <w:jc w:val="both"/>
        <w:rPr>
          <w:rFonts w:cstheme="minorHAnsi"/>
          <w:b/>
          <w:bCs/>
          <w:color w:val="000000" w:themeColor="text1"/>
          <w:sz w:val="24"/>
          <w:szCs w:val="24"/>
          <w:rtl/>
          <w:lang w:bidi="ar-EG"/>
        </w:rPr>
      </w:pPr>
      <w:r w:rsidRPr="00E329CD">
        <w:rPr>
          <w:rFonts w:cstheme="minorHAnsi"/>
          <w:b/>
          <w:bCs/>
          <w:color w:val="000000" w:themeColor="text1"/>
          <w:sz w:val="24"/>
          <w:szCs w:val="24"/>
          <w:lang w:bidi="ar-EG"/>
        </w:rPr>
        <w:t xml:space="preserve">Summary </w:t>
      </w:r>
    </w:p>
    <w:p w14:paraId="1DFB5C32" w14:textId="5FD62235" w:rsidR="002A6B29" w:rsidRPr="00E329CD" w:rsidRDefault="002A6B29" w:rsidP="009A47EF">
      <w:pPr>
        <w:spacing w:before="120" w:after="120" w:line="240" w:lineRule="auto"/>
        <w:ind w:firstLine="720"/>
        <w:jc w:val="both"/>
        <w:rPr>
          <w:rFonts w:eastAsia="Times New Roman" w:cstheme="minorHAnsi"/>
          <w:kern w:val="0"/>
          <w:sz w:val="24"/>
          <w:szCs w:val="24"/>
          <w:lang w:val="en"/>
          <w14:ligatures w14:val="none"/>
        </w:rPr>
      </w:pPr>
      <w:r w:rsidRPr="00E329CD">
        <w:rPr>
          <w:rFonts w:eastAsia="Times New Roman" w:cstheme="minorHAnsi"/>
          <w:kern w:val="0"/>
          <w:sz w:val="24"/>
          <w:szCs w:val="24"/>
          <w:lang w:val="en"/>
          <w14:ligatures w14:val="none"/>
        </w:rPr>
        <w:t xml:space="preserve">Over the years, </w:t>
      </w:r>
      <w:r w:rsidR="009A47EF" w:rsidRPr="00E329CD">
        <w:rPr>
          <w:rFonts w:eastAsia="Times New Roman" w:cstheme="minorHAnsi"/>
          <w:kern w:val="0"/>
          <w:sz w:val="24"/>
          <w:szCs w:val="24"/>
          <w:lang w:val="en"/>
          <w14:ligatures w14:val="none"/>
        </w:rPr>
        <w:t>Somali society has grappled with a multitude of concerning realities</w:t>
      </w:r>
      <w:r w:rsidR="009A47EF" w:rsidRPr="00E329CD">
        <w:rPr>
          <w:rFonts w:eastAsia="Times New Roman" w:cstheme="minorHAnsi"/>
          <w:kern w:val="0"/>
          <w:sz w:val="24"/>
          <w:szCs w:val="24"/>
          <w14:ligatures w14:val="none"/>
        </w:rPr>
        <w:t xml:space="preserve">. </w:t>
      </w:r>
      <w:r w:rsidR="009A47EF" w:rsidRPr="00E329CD">
        <w:rPr>
          <w:rFonts w:eastAsia="Times New Roman" w:cstheme="minorHAnsi"/>
          <w:kern w:val="0"/>
          <w:sz w:val="24"/>
          <w:szCs w:val="24"/>
          <w:lang w:val="en"/>
          <w14:ligatures w14:val="none"/>
        </w:rPr>
        <w:t>The confluence of security concerns, political instability, and the persistent presence of terrorist groups perpetrating violence has created a complex web of challenges for the Somali government to navigate</w:t>
      </w:r>
      <w:r w:rsidRPr="00E329CD">
        <w:rPr>
          <w:rFonts w:eastAsia="Times New Roman" w:cstheme="minorHAnsi"/>
          <w:kern w:val="0"/>
          <w:sz w:val="24"/>
          <w:szCs w:val="24"/>
          <w:lang w:val="en"/>
          <w14:ligatures w14:val="none"/>
        </w:rPr>
        <w:t>. The reality of freedom of opinion and expression, freedom of movement</w:t>
      </w:r>
      <w:r w:rsidR="009A47EF" w:rsidRPr="00E329CD">
        <w:rPr>
          <w:rFonts w:eastAsia="Times New Roman" w:cstheme="minorHAnsi"/>
          <w:kern w:val="0"/>
          <w:sz w:val="24"/>
          <w:szCs w:val="24"/>
          <w:lang w:val="en"/>
          <w14:ligatures w14:val="none"/>
        </w:rPr>
        <w:t>,</w:t>
      </w:r>
      <w:r w:rsidRPr="00E329CD">
        <w:rPr>
          <w:rFonts w:eastAsia="Times New Roman" w:cstheme="minorHAnsi"/>
          <w:kern w:val="0"/>
          <w:sz w:val="24"/>
          <w:szCs w:val="24"/>
          <w:lang w:val="en"/>
          <w14:ligatures w14:val="none"/>
        </w:rPr>
        <w:t xml:space="preserve"> and the right to </w:t>
      </w:r>
      <w:r w:rsidR="009A47EF" w:rsidRPr="00E329CD">
        <w:rPr>
          <w:rFonts w:eastAsia="Times New Roman" w:cstheme="minorHAnsi"/>
          <w:kern w:val="0"/>
          <w:sz w:val="24"/>
          <w:szCs w:val="24"/>
          <w:lang w:val="en"/>
          <w14:ligatures w14:val="none"/>
        </w:rPr>
        <w:t xml:space="preserve">peaceful </w:t>
      </w:r>
      <w:r w:rsidRPr="00E329CD">
        <w:rPr>
          <w:rFonts w:eastAsia="Times New Roman" w:cstheme="minorHAnsi"/>
          <w:kern w:val="0"/>
          <w:sz w:val="24"/>
          <w:szCs w:val="24"/>
          <w:lang w:val="en"/>
          <w14:ligatures w14:val="none"/>
        </w:rPr>
        <w:t>assembly and demonstration are among the most prominent civil and political rights that have been affected by the reality the country is witnessing.</w:t>
      </w:r>
    </w:p>
    <w:p w14:paraId="1D9E3F9B" w14:textId="5007CB7E" w:rsidR="002A6B29" w:rsidRPr="00E329CD" w:rsidRDefault="000E7525" w:rsidP="000E7525">
      <w:pPr>
        <w:spacing w:before="120" w:after="120" w:line="240" w:lineRule="auto"/>
        <w:ind w:firstLine="720"/>
        <w:jc w:val="both"/>
        <w:rPr>
          <w:rFonts w:eastAsia="Times New Roman" w:cstheme="minorHAnsi"/>
          <w:kern w:val="0"/>
          <w:sz w:val="24"/>
          <w:szCs w:val="24"/>
          <w:lang w:val="en"/>
          <w14:ligatures w14:val="none"/>
        </w:rPr>
      </w:pPr>
      <w:bookmarkStart w:id="1" w:name="OLE_LINK3"/>
      <w:r w:rsidRPr="00E329CD">
        <w:rPr>
          <w:rFonts w:cstheme="minorHAnsi"/>
          <w:sz w:val="24"/>
          <w:szCs w:val="24"/>
        </w:rPr>
        <w:t>Despite the Somali Constitution outlining the legal framework for upholding these rights,</w:t>
      </w:r>
      <w:r w:rsidRPr="00E329CD">
        <w:rPr>
          <w:rFonts w:cstheme="minorHAnsi"/>
          <w:sz w:val="28"/>
          <w:szCs w:val="28"/>
        </w:rPr>
        <w:t xml:space="preserve"> </w:t>
      </w:r>
      <w:r w:rsidRPr="00E329CD">
        <w:rPr>
          <w:rFonts w:cstheme="minorHAnsi"/>
          <w:sz w:val="24"/>
          <w:szCs w:val="24"/>
        </w:rPr>
        <w:t>significant challenges persist</w:t>
      </w:r>
      <w:bookmarkEnd w:id="1"/>
      <w:r w:rsidRPr="00E329CD">
        <w:rPr>
          <w:rFonts w:cstheme="minorHAnsi"/>
        </w:rPr>
        <w:t>.</w:t>
      </w:r>
      <w:r w:rsidRPr="00E329CD">
        <w:rPr>
          <w:rFonts w:cstheme="minorHAnsi"/>
          <w:sz w:val="24"/>
          <w:szCs w:val="24"/>
        </w:rPr>
        <w:t xml:space="preserve"> This necessitates </w:t>
      </w:r>
      <w:r w:rsidRPr="00E329CD">
        <w:rPr>
          <w:rFonts w:eastAsia="Times New Roman" w:cstheme="minorHAnsi"/>
          <w:kern w:val="0"/>
          <w:sz w:val="24"/>
          <w:szCs w:val="24"/>
          <w:lang w:val="en"/>
          <w14:ligatures w14:val="none"/>
        </w:rPr>
        <w:t>increased monitoring and evaluation of the government's adherence to both constitutional principles and international obligations regarding these essential civil and political rights.</w:t>
      </w:r>
    </w:p>
    <w:p w14:paraId="68B850FB" w14:textId="1049F751" w:rsidR="00340D06" w:rsidRPr="00E329CD" w:rsidRDefault="00EE156B" w:rsidP="009A47EF">
      <w:pPr>
        <w:shd w:val="clear" w:color="auto" w:fill="E2EFD9" w:themeFill="accent6" w:themeFillTint="33"/>
        <w:spacing w:before="120" w:after="120" w:line="240" w:lineRule="auto"/>
        <w:jc w:val="both"/>
        <w:rPr>
          <w:rFonts w:cstheme="minorHAnsi"/>
          <w:b/>
          <w:bCs/>
          <w:color w:val="000000" w:themeColor="text1"/>
          <w:sz w:val="24"/>
          <w:szCs w:val="24"/>
          <w:lang w:bidi="ar-EG"/>
        </w:rPr>
      </w:pPr>
      <w:r w:rsidRPr="00E329CD">
        <w:rPr>
          <w:rFonts w:cstheme="minorHAnsi"/>
          <w:b/>
          <w:bCs/>
          <w:color w:val="000000" w:themeColor="text1"/>
          <w:sz w:val="24"/>
          <w:szCs w:val="24"/>
          <w:lang w:bidi="ar-EG"/>
        </w:rPr>
        <w:t>Freedom of</w:t>
      </w:r>
      <w:r w:rsidR="000F092A" w:rsidRPr="00E329CD">
        <w:rPr>
          <w:rFonts w:cstheme="minorHAnsi"/>
          <w:b/>
          <w:bCs/>
          <w:color w:val="000000" w:themeColor="text1"/>
          <w:sz w:val="24"/>
          <w:szCs w:val="24"/>
          <w:lang w:bidi="ar-EG"/>
        </w:rPr>
        <w:t xml:space="preserve"> </w:t>
      </w:r>
      <w:r w:rsidR="000E7525" w:rsidRPr="00E329CD">
        <w:rPr>
          <w:rFonts w:cstheme="minorHAnsi"/>
          <w:b/>
          <w:bCs/>
          <w:color w:val="000000" w:themeColor="text1"/>
          <w:sz w:val="24"/>
          <w:szCs w:val="24"/>
          <w:lang w:bidi="ar-EG"/>
        </w:rPr>
        <w:t xml:space="preserve">Association </w:t>
      </w:r>
      <w:r w:rsidR="0096779B" w:rsidRPr="00E329CD">
        <w:rPr>
          <w:rFonts w:cstheme="minorHAnsi"/>
          <w:b/>
          <w:bCs/>
          <w:color w:val="000000" w:themeColor="text1"/>
          <w:sz w:val="24"/>
          <w:szCs w:val="24"/>
          <w:lang w:bidi="ar-EG"/>
        </w:rPr>
        <w:t xml:space="preserve">and </w:t>
      </w:r>
      <w:r w:rsidR="000E7525" w:rsidRPr="00E329CD">
        <w:rPr>
          <w:rFonts w:cstheme="minorHAnsi"/>
          <w:b/>
          <w:bCs/>
          <w:color w:val="000000" w:themeColor="text1"/>
          <w:sz w:val="24"/>
          <w:szCs w:val="24"/>
          <w:lang w:bidi="ar-EG"/>
        </w:rPr>
        <w:t xml:space="preserve">Peaceful Assembly  </w:t>
      </w:r>
    </w:p>
    <w:p w14:paraId="63EA902B" w14:textId="2BDBA67E" w:rsidR="005C5F24" w:rsidRPr="00CC1B51" w:rsidRDefault="0021413B" w:rsidP="009A47EF">
      <w:pPr>
        <w:spacing w:before="120" w:after="120" w:line="240" w:lineRule="auto"/>
        <w:jc w:val="both"/>
        <w:rPr>
          <w:rFonts w:eastAsia="Times New Roman" w:cstheme="minorHAnsi"/>
          <w:kern w:val="0"/>
          <w:sz w:val="24"/>
          <w:szCs w:val="24"/>
          <w:lang w:val="en"/>
          <w14:ligatures w14:val="none"/>
        </w:rPr>
      </w:pPr>
      <w:r w:rsidRPr="00CC1B51">
        <w:rPr>
          <w:rFonts w:eastAsia="Times New Roman" w:cstheme="minorHAnsi"/>
          <w:kern w:val="0"/>
          <w:sz w:val="24"/>
          <w:szCs w:val="24"/>
          <w:lang w:val="en"/>
          <w14:ligatures w14:val="none"/>
        </w:rPr>
        <w:t>Although Article 20 of the Somali Constitution states “</w:t>
      </w:r>
      <w:r w:rsidRPr="00CC1B51">
        <w:rPr>
          <w:rFonts w:cstheme="minorHAnsi"/>
          <w:i/>
          <w:iCs/>
          <w:sz w:val="24"/>
          <w:szCs w:val="24"/>
        </w:rPr>
        <w:t>every person has the right to organize and participate in meetings and to demonstrate and protest peacefully, without requiring prior authorization</w:t>
      </w:r>
      <w:r w:rsidRPr="00CC1B51">
        <w:rPr>
          <w:rFonts w:eastAsia="Times New Roman" w:cstheme="minorHAnsi"/>
          <w:kern w:val="0"/>
          <w:sz w:val="24"/>
          <w:szCs w:val="24"/>
          <w:lang w:val="en"/>
          <w14:ligatures w14:val="none"/>
        </w:rPr>
        <w:t>”</w:t>
      </w:r>
      <w:r w:rsidR="000E7525" w:rsidRPr="00CC1B51">
        <w:rPr>
          <w:rFonts w:eastAsia="Times New Roman" w:cstheme="minorHAnsi"/>
          <w:kern w:val="0"/>
          <w:sz w:val="24"/>
          <w:szCs w:val="24"/>
          <w:lang w:val="en"/>
          <w14:ligatures w14:val="none"/>
        </w:rPr>
        <w:t>,</w:t>
      </w:r>
      <w:r w:rsidRPr="00CC1B51">
        <w:rPr>
          <w:rFonts w:eastAsia="Times New Roman" w:cstheme="minorHAnsi"/>
          <w:kern w:val="0"/>
          <w:sz w:val="24"/>
          <w:szCs w:val="24"/>
          <w:lang w:val="en"/>
          <w14:ligatures w14:val="none"/>
        </w:rPr>
        <w:t xml:space="preserve"> the reality shows that harassment of demonstrators is a frequent behavior carried out by Somali security forces</w:t>
      </w:r>
      <w:r w:rsidR="000E7525" w:rsidRPr="00CC1B51">
        <w:rPr>
          <w:rFonts w:eastAsia="Times New Roman" w:cstheme="minorHAnsi"/>
          <w:kern w:val="0"/>
          <w:sz w:val="24"/>
          <w:szCs w:val="24"/>
          <w:lang w:val="en"/>
          <w14:ligatures w14:val="none"/>
        </w:rPr>
        <w:t xml:space="preserve">. Such forms of harassment include severe </w:t>
      </w:r>
      <w:r w:rsidRPr="00CC1B51">
        <w:rPr>
          <w:rFonts w:eastAsia="Times New Roman" w:cstheme="minorHAnsi"/>
          <w:kern w:val="0"/>
          <w:sz w:val="24"/>
          <w:szCs w:val="24"/>
          <w:lang w:val="en"/>
          <w14:ligatures w14:val="none"/>
        </w:rPr>
        <w:t xml:space="preserve">beatings and </w:t>
      </w:r>
      <w:r w:rsidR="00E4081E" w:rsidRPr="00CC1B51">
        <w:rPr>
          <w:rFonts w:eastAsia="Times New Roman" w:cstheme="minorHAnsi"/>
          <w:kern w:val="0"/>
          <w:sz w:val="24"/>
          <w:szCs w:val="24"/>
          <w:lang w:val="en"/>
          <w14:ligatures w14:val="none"/>
        </w:rPr>
        <w:t>arrests</w:t>
      </w:r>
      <w:r w:rsidR="000E7525" w:rsidRPr="00CC1B51">
        <w:rPr>
          <w:rFonts w:eastAsia="Times New Roman" w:cstheme="minorHAnsi"/>
          <w:kern w:val="0"/>
          <w:sz w:val="24"/>
          <w:szCs w:val="24"/>
          <w:lang w:val="en"/>
          <w14:ligatures w14:val="none"/>
        </w:rPr>
        <w:t>.</w:t>
      </w:r>
      <w:r w:rsidRPr="00CC1B51">
        <w:rPr>
          <w:rFonts w:eastAsia="Times New Roman" w:cstheme="minorHAnsi"/>
          <w:kern w:val="0"/>
          <w:sz w:val="24"/>
          <w:szCs w:val="24"/>
          <w:lang w:val="en"/>
          <w14:ligatures w14:val="none"/>
        </w:rPr>
        <w:t xml:space="preserve"> </w:t>
      </w:r>
    </w:p>
    <w:p w14:paraId="3DA338A6" w14:textId="248F0651" w:rsidR="001F17D0" w:rsidRPr="00CC1B51" w:rsidRDefault="00E4081E" w:rsidP="009A47EF">
      <w:pPr>
        <w:pStyle w:val="ListParagraph"/>
        <w:numPr>
          <w:ilvl w:val="0"/>
          <w:numId w:val="23"/>
        </w:numPr>
        <w:spacing w:before="120" w:after="120" w:line="240" w:lineRule="auto"/>
        <w:contextualSpacing w:val="0"/>
        <w:jc w:val="both"/>
        <w:rPr>
          <w:rFonts w:cstheme="minorHAnsi"/>
          <w:sz w:val="24"/>
          <w:szCs w:val="24"/>
          <w:lang w:bidi="ar-EG"/>
        </w:rPr>
      </w:pPr>
      <w:r w:rsidRPr="00CC1B51">
        <w:rPr>
          <w:rFonts w:cstheme="minorHAnsi"/>
          <w:sz w:val="24"/>
          <w:szCs w:val="24"/>
          <w:lang w:bidi="ar-EG"/>
        </w:rPr>
        <w:t xml:space="preserve">On </w:t>
      </w:r>
      <w:r w:rsidR="000E7525" w:rsidRPr="00CC1B51">
        <w:rPr>
          <w:rFonts w:cstheme="minorHAnsi"/>
          <w:sz w:val="24"/>
          <w:szCs w:val="24"/>
          <w:lang w:bidi="ar-EG"/>
        </w:rPr>
        <w:t>February 19, 2021</w:t>
      </w:r>
      <w:r w:rsidR="001F17D0" w:rsidRPr="00CC1B51">
        <w:rPr>
          <w:rFonts w:cstheme="minorHAnsi"/>
          <w:sz w:val="24"/>
          <w:szCs w:val="24"/>
          <w:lang w:bidi="ar-EG"/>
        </w:rPr>
        <w:t xml:space="preserve">, </w:t>
      </w:r>
      <w:r w:rsidR="000E7525" w:rsidRPr="00CC1B51">
        <w:rPr>
          <w:rFonts w:cstheme="minorHAnsi"/>
          <w:sz w:val="24"/>
          <w:szCs w:val="24"/>
        </w:rPr>
        <w:t>Security forces opened fire on hundreds peacefully protesting electoral delays in Mogadishu</w:t>
      </w:r>
      <w:r w:rsidR="001F17D0" w:rsidRPr="00CC1B51">
        <w:rPr>
          <w:rFonts w:cstheme="minorHAnsi"/>
          <w:sz w:val="24"/>
          <w:szCs w:val="24"/>
        </w:rPr>
        <w:t>.</w:t>
      </w:r>
      <w:r w:rsidR="001F17D0" w:rsidRPr="00CC1B51">
        <w:rPr>
          <w:rStyle w:val="FootnoteReference"/>
          <w:rFonts w:cstheme="minorHAnsi"/>
          <w:sz w:val="24"/>
          <w:szCs w:val="24"/>
        </w:rPr>
        <w:footnoteReference w:id="1"/>
      </w:r>
    </w:p>
    <w:p w14:paraId="5F0875F4" w14:textId="2A77113B" w:rsidR="003946B5" w:rsidRPr="00CC1B51" w:rsidRDefault="000E7525" w:rsidP="009A47EF">
      <w:pPr>
        <w:pStyle w:val="ListParagraph"/>
        <w:numPr>
          <w:ilvl w:val="0"/>
          <w:numId w:val="23"/>
        </w:numPr>
        <w:spacing w:before="120" w:after="120" w:line="240" w:lineRule="auto"/>
        <w:contextualSpacing w:val="0"/>
        <w:jc w:val="both"/>
        <w:rPr>
          <w:rFonts w:cstheme="minorHAnsi"/>
          <w:sz w:val="24"/>
          <w:szCs w:val="24"/>
          <w:lang w:bidi="ar-EG"/>
        </w:rPr>
      </w:pPr>
      <w:r w:rsidRPr="00CC1B51">
        <w:rPr>
          <w:rFonts w:cstheme="minorHAnsi"/>
          <w:sz w:val="24"/>
          <w:szCs w:val="24"/>
        </w:rPr>
        <w:t>August 2022: Clashes between security forces and opposition protesters in Somaliland resulted in five deaths and 100 injuries</w:t>
      </w:r>
      <w:r w:rsidR="003946B5" w:rsidRPr="00CC1B51">
        <w:rPr>
          <w:rFonts w:cstheme="minorHAnsi"/>
          <w:sz w:val="24"/>
          <w:szCs w:val="24"/>
        </w:rPr>
        <w:t>.</w:t>
      </w:r>
      <w:r w:rsidR="003946B5" w:rsidRPr="00CC1B51">
        <w:rPr>
          <w:rStyle w:val="FootnoteReference"/>
          <w:rFonts w:cstheme="minorHAnsi"/>
          <w:sz w:val="24"/>
          <w:szCs w:val="24"/>
        </w:rPr>
        <w:footnoteReference w:id="2"/>
      </w:r>
    </w:p>
    <w:p w14:paraId="086BE2DD" w14:textId="53A730E2" w:rsidR="0006411F" w:rsidRPr="00CC1B51" w:rsidRDefault="000E7525" w:rsidP="009A47EF">
      <w:pPr>
        <w:pStyle w:val="ListParagraph"/>
        <w:numPr>
          <w:ilvl w:val="0"/>
          <w:numId w:val="23"/>
        </w:numPr>
        <w:spacing w:before="120" w:after="120" w:line="240" w:lineRule="auto"/>
        <w:contextualSpacing w:val="0"/>
        <w:jc w:val="both"/>
        <w:rPr>
          <w:rFonts w:cstheme="minorHAnsi"/>
          <w:sz w:val="24"/>
          <w:szCs w:val="24"/>
          <w:lang w:bidi="ar-EG"/>
        </w:rPr>
      </w:pPr>
      <w:r w:rsidRPr="00CC1B51">
        <w:rPr>
          <w:rFonts w:cstheme="minorHAnsi"/>
          <w:sz w:val="24"/>
          <w:szCs w:val="24"/>
          <w:lang w:bidi="ar-EG"/>
        </w:rPr>
        <w:t xml:space="preserve">December 30, 2022: Security forces shot and killed 21 pro-Somalia protesters including women and young men in </w:t>
      </w:r>
      <w:proofErr w:type="spellStart"/>
      <w:r w:rsidRPr="00CC1B51">
        <w:rPr>
          <w:rFonts w:cstheme="minorHAnsi"/>
          <w:sz w:val="24"/>
          <w:szCs w:val="24"/>
          <w:lang w:bidi="ar-EG"/>
        </w:rPr>
        <w:t>Lasanod</w:t>
      </w:r>
      <w:proofErr w:type="spellEnd"/>
      <w:r w:rsidRPr="00CC1B51">
        <w:rPr>
          <w:rFonts w:cstheme="minorHAnsi"/>
          <w:sz w:val="24"/>
          <w:szCs w:val="24"/>
          <w:lang w:bidi="ar-EG"/>
        </w:rPr>
        <w:t xml:space="preserve">, </w:t>
      </w:r>
      <w:proofErr w:type="spellStart"/>
      <w:r w:rsidR="00B567EF" w:rsidRPr="00CC1B51">
        <w:rPr>
          <w:rFonts w:cstheme="minorHAnsi"/>
          <w:sz w:val="24"/>
          <w:szCs w:val="24"/>
        </w:rPr>
        <w:t>Sool</w:t>
      </w:r>
      <w:proofErr w:type="spellEnd"/>
      <w:r w:rsidR="00B567EF" w:rsidRPr="00CC1B51">
        <w:rPr>
          <w:rFonts w:cstheme="minorHAnsi"/>
          <w:sz w:val="24"/>
          <w:szCs w:val="24"/>
        </w:rPr>
        <w:t xml:space="preserve"> region.</w:t>
      </w:r>
      <w:r w:rsidR="00B567EF" w:rsidRPr="00CC1B51">
        <w:rPr>
          <w:rStyle w:val="FootnoteReference"/>
          <w:rFonts w:cstheme="minorHAnsi"/>
          <w:sz w:val="24"/>
          <w:szCs w:val="24"/>
        </w:rPr>
        <w:footnoteReference w:id="3"/>
      </w:r>
    </w:p>
    <w:p w14:paraId="25E82618" w14:textId="6D44CEF4" w:rsidR="0006411F" w:rsidRPr="00CC1B51" w:rsidRDefault="000E7525" w:rsidP="009A47EF">
      <w:pPr>
        <w:pStyle w:val="ListParagraph"/>
        <w:numPr>
          <w:ilvl w:val="0"/>
          <w:numId w:val="23"/>
        </w:numPr>
        <w:spacing w:before="120" w:after="120" w:line="240" w:lineRule="auto"/>
        <w:contextualSpacing w:val="0"/>
        <w:jc w:val="both"/>
        <w:rPr>
          <w:rFonts w:cstheme="minorHAnsi"/>
          <w:sz w:val="24"/>
          <w:szCs w:val="24"/>
          <w:lang w:bidi="ar-EG"/>
        </w:rPr>
      </w:pPr>
      <w:r w:rsidRPr="00CC1B51">
        <w:rPr>
          <w:rFonts w:cstheme="minorHAnsi"/>
          <w:sz w:val="24"/>
          <w:szCs w:val="24"/>
        </w:rPr>
        <w:t xml:space="preserve">January 2, 2023: Another deadly clash erupted between security forces and protesters in </w:t>
      </w:r>
      <w:proofErr w:type="spellStart"/>
      <w:r w:rsidRPr="00CC1B51">
        <w:rPr>
          <w:rFonts w:cstheme="minorHAnsi"/>
          <w:sz w:val="24"/>
          <w:szCs w:val="24"/>
        </w:rPr>
        <w:t>Laascaanood</w:t>
      </w:r>
      <w:proofErr w:type="spellEnd"/>
      <w:r w:rsidRPr="00CC1B51">
        <w:rPr>
          <w:rFonts w:cstheme="minorHAnsi"/>
          <w:sz w:val="24"/>
          <w:szCs w:val="24"/>
        </w:rPr>
        <w:t>,</w:t>
      </w:r>
      <w:r w:rsidR="00F86F47" w:rsidRPr="00CC1B51">
        <w:rPr>
          <w:rFonts w:cstheme="minorHAnsi"/>
          <w:sz w:val="24"/>
          <w:szCs w:val="24"/>
        </w:rPr>
        <w:t xml:space="preserve"> </w:t>
      </w:r>
      <w:r w:rsidR="00E4081E" w:rsidRPr="00CC1B51">
        <w:rPr>
          <w:rFonts w:cstheme="minorHAnsi"/>
          <w:sz w:val="24"/>
          <w:szCs w:val="24"/>
        </w:rPr>
        <w:t xml:space="preserve">the </w:t>
      </w:r>
      <w:r w:rsidR="00F86F47" w:rsidRPr="00CC1B51">
        <w:rPr>
          <w:rFonts w:cstheme="minorHAnsi"/>
          <w:sz w:val="24"/>
          <w:szCs w:val="24"/>
        </w:rPr>
        <w:t xml:space="preserve">capital </w:t>
      </w:r>
      <w:r w:rsidRPr="00CC1B51">
        <w:rPr>
          <w:rFonts w:cstheme="minorHAnsi"/>
          <w:sz w:val="24"/>
          <w:szCs w:val="24"/>
        </w:rPr>
        <w:t xml:space="preserve">city </w:t>
      </w:r>
      <w:r w:rsidR="00F86F47" w:rsidRPr="00CC1B51">
        <w:rPr>
          <w:rFonts w:cstheme="minorHAnsi"/>
          <w:sz w:val="24"/>
          <w:szCs w:val="24"/>
        </w:rPr>
        <w:t xml:space="preserve">of </w:t>
      </w:r>
      <w:r w:rsidR="00E4081E" w:rsidRPr="00CC1B51">
        <w:rPr>
          <w:rFonts w:cstheme="minorHAnsi"/>
          <w:sz w:val="24"/>
          <w:szCs w:val="24"/>
        </w:rPr>
        <w:t xml:space="preserve">the </w:t>
      </w:r>
      <w:proofErr w:type="spellStart"/>
      <w:r w:rsidRPr="00CC1B51">
        <w:rPr>
          <w:rFonts w:cstheme="minorHAnsi"/>
          <w:sz w:val="24"/>
          <w:szCs w:val="24"/>
        </w:rPr>
        <w:t>Sool</w:t>
      </w:r>
      <w:proofErr w:type="spellEnd"/>
      <w:r w:rsidR="00F86F47" w:rsidRPr="00CC1B51">
        <w:rPr>
          <w:rFonts w:cstheme="minorHAnsi"/>
          <w:sz w:val="24"/>
          <w:szCs w:val="24"/>
        </w:rPr>
        <w:t xml:space="preserve"> region in </w:t>
      </w:r>
      <w:r w:rsidR="00DC2019" w:rsidRPr="00CC1B51">
        <w:rPr>
          <w:rFonts w:cstheme="minorHAnsi"/>
          <w:sz w:val="24"/>
          <w:szCs w:val="24"/>
        </w:rPr>
        <w:t>Somaliland</w:t>
      </w:r>
      <w:r w:rsidR="00F86F47" w:rsidRPr="00CC1B51">
        <w:rPr>
          <w:rFonts w:cstheme="minorHAnsi"/>
          <w:sz w:val="24"/>
          <w:szCs w:val="24"/>
        </w:rPr>
        <w:t>.</w:t>
      </w:r>
      <w:r w:rsidR="00F86F47" w:rsidRPr="00CC1B51">
        <w:rPr>
          <w:rStyle w:val="FootnoteReference"/>
          <w:rFonts w:cstheme="minorHAnsi"/>
          <w:sz w:val="24"/>
          <w:szCs w:val="24"/>
        </w:rPr>
        <w:footnoteReference w:id="4"/>
      </w:r>
    </w:p>
    <w:p w14:paraId="37840A35" w14:textId="5337F395" w:rsidR="000B6672" w:rsidRPr="00E329CD" w:rsidRDefault="005C5F24" w:rsidP="009A47EF">
      <w:pPr>
        <w:pStyle w:val="ListParagraph"/>
        <w:numPr>
          <w:ilvl w:val="0"/>
          <w:numId w:val="23"/>
        </w:numPr>
        <w:spacing w:before="120" w:after="120" w:line="240" w:lineRule="auto"/>
        <w:contextualSpacing w:val="0"/>
        <w:jc w:val="both"/>
        <w:rPr>
          <w:rFonts w:cstheme="minorHAnsi"/>
          <w:sz w:val="24"/>
          <w:szCs w:val="24"/>
          <w:lang w:bidi="ar-EG"/>
        </w:rPr>
      </w:pPr>
      <w:r w:rsidRPr="00E329CD">
        <w:rPr>
          <w:rFonts w:cstheme="minorHAnsi"/>
          <w:sz w:val="24"/>
          <w:szCs w:val="24"/>
          <w:lang w:bidi="ar-EG"/>
        </w:rPr>
        <w:lastRenderedPageBreak/>
        <w:t xml:space="preserve">August </w:t>
      </w:r>
      <w:r w:rsidR="000B6672" w:rsidRPr="00E329CD">
        <w:rPr>
          <w:rFonts w:cstheme="minorHAnsi"/>
          <w:sz w:val="24"/>
          <w:szCs w:val="24"/>
          <w:lang w:bidi="ar-EG"/>
        </w:rPr>
        <w:t xml:space="preserve">2023, </w:t>
      </w:r>
      <w:r w:rsidRPr="00E329CD">
        <w:rPr>
          <w:rFonts w:cstheme="minorHAnsi"/>
          <w:sz w:val="24"/>
          <w:szCs w:val="24"/>
          <w:lang w:bidi="ar-EG"/>
        </w:rPr>
        <w:t xml:space="preserve">the security forces </w:t>
      </w:r>
      <w:r w:rsidR="000B6672" w:rsidRPr="00E329CD">
        <w:rPr>
          <w:rFonts w:cstheme="minorHAnsi"/>
          <w:sz w:val="24"/>
          <w:szCs w:val="24"/>
          <w:lang w:bidi="ar-EG"/>
        </w:rPr>
        <w:t>in the capital used live ammunition</w:t>
      </w:r>
      <w:r w:rsidR="00304121" w:rsidRPr="00E329CD">
        <w:rPr>
          <w:rFonts w:cstheme="minorHAnsi"/>
          <w:sz w:val="24"/>
          <w:szCs w:val="24"/>
          <w:lang w:bidi="ar-EG"/>
        </w:rPr>
        <w:t xml:space="preserve"> </w:t>
      </w:r>
      <w:r w:rsidR="000E7525" w:rsidRPr="00E329CD">
        <w:rPr>
          <w:rFonts w:cstheme="minorHAnsi"/>
          <w:sz w:val="24"/>
          <w:szCs w:val="24"/>
          <w:lang w:bidi="ar-EG"/>
        </w:rPr>
        <w:t>to</w:t>
      </w:r>
      <w:r w:rsidR="000B6672" w:rsidRPr="00E329CD">
        <w:rPr>
          <w:rFonts w:cstheme="minorHAnsi"/>
          <w:sz w:val="24"/>
          <w:szCs w:val="24"/>
          <w:lang w:bidi="ar-EG"/>
        </w:rPr>
        <w:t xml:space="preserve"> disperse a protest held over the arrest of an ex-army officer</w:t>
      </w:r>
      <w:r w:rsidR="00304121" w:rsidRPr="00E329CD">
        <w:rPr>
          <w:rFonts w:cstheme="minorHAnsi"/>
          <w:sz w:val="24"/>
          <w:szCs w:val="24"/>
          <w:lang w:bidi="ar-EG"/>
        </w:rPr>
        <w:t xml:space="preserve">, </w:t>
      </w:r>
      <w:r w:rsidR="000E7525" w:rsidRPr="00E329CD">
        <w:rPr>
          <w:rFonts w:cstheme="minorHAnsi"/>
          <w:sz w:val="24"/>
          <w:szCs w:val="24"/>
          <w:lang w:bidi="ar-EG"/>
        </w:rPr>
        <w:t>leading to</w:t>
      </w:r>
      <w:r w:rsidR="00304121" w:rsidRPr="00E329CD">
        <w:rPr>
          <w:rFonts w:cstheme="minorHAnsi"/>
          <w:sz w:val="24"/>
          <w:szCs w:val="24"/>
          <w:lang w:bidi="ar-EG"/>
        </w:rPr>
        <w:t xml:space="preserve"> </w:t>
      </w:r>
      <w:r w:rsidR="000E7525" w:rsidRPr="00E329CD">
        <w:rPr>
          <w:rFonts w:cstheme="minorHAnsi"/>
          <w:sz w:val="24"/>
          <w:szCs w:val="24"/>
          <w:lang w:bidi="ar-EG"/>
        </w:rPr>
        <w:t>the</w:t>
      </w:r>
      <w:r w:rsidR="00304121" w:rsidRPr="00E329CD">
        <w:rPr>
          <w:rFonts w:cstheme="minorHAnsi"/>
          <w:sz w:val="24"/>
          <w:szCs w:val="24"/>
          <w:lang w:bidi="ar-EG"/>
        </w:rPr>
        <w:t xml:space="preserve"> killing</w:t>
      </w:r>
      <w:r w:rsidR="000E7525" w:rsidRPr="00E329CD">
        <w:rPr>
          <w:rFonts w:cstheme="minorHAnsi"/>
          <w:sz w:val="24"/>
          <w:szCs w:val="24"/>
          <w:lang w:bidi="ar-EG"/>
        </w:rPr>
        <w:t xml:space="preserve"> of</w:t>
      </w:r>
      <w:r w:rsidR="00304121" w:rsidRPr="00E329CD">
        <w:rPr>
          <w:rFonts w:cstheme="minorHAnsi"/>
          <w:sz w:val="24"/>
          <w:szCs w:val="24"/>
          <w:lang w:bidi="ar-EG"/>
        </w:rPr>
        <w:t xml:space="preserve"> 3 protesters and </w:t>
      </w:r>
      <w:r w:rsidR="000E7525" w:rsidRPr="00E329CD">
        <w:rPr>
          <w:rFonts w:cstheme="minorHAnsi"/>
          <w:sz w:val="24"/>
          <w:szCs w:val="24"/>
          <w:lang w:bidi="ar-EG"/>
        </w:rPr>
        <w:t>the injury of</w:t>
      </w:r>
      <w:r w:rsidR="00304121" w:rsidRPr="00E329CD">
        <w:rPr>
          <w:rFonts w:cstheme="minorHAnsi"/>
          <w:sz w:val="24"/>
          <w:szCs w:val="24"/>
          <w:lang w:bidi="ar-EG"/>
        </w:rPr>
        <w:t xml:space="preserve"> 9 others.</w:t>
      </w:r>
      <w:r w:rsidR="00304121" w:rsidRPr="00E329CD">
        <w:rPr>
          <w:rStyle w:val="FootnoteReference"/>
          <w:rFonts w:cstheme="minorHAnsi"/>
          <w:sz w:val="24"/>
          <w:szCs w:val="24"/>
          <w:lang w:bidi="ar-EG"/>
        </w:rPr>
        <w:footnoteReference w:id="5"/>
      </w:r>
    </w:p>
    <w:p w14:paraId="391F1347" w14:textId="3FC510F9" w:rsidR="0021413B" w:rsidRPr="00E329CD" w:rsidRDefault="000E7525" w:rsidP="009A47EF">
      <w:pPr>
        <w:pStyle w:val="ListParagraph"/>
        <w:numPr>
          <w:ilvl w:val="0"/>
          <w:numId w:val="23"/>
        </w:numPr>
        <w:spacing w:before="120" w:after="120" w:line="240" w:lineRule="auto"/>
        <w:contextualSpacing w:val="0"/>
        <w:jc w:val="both"/>
        <w:rPr>
          <w:rFonts w:cstheme="minorHAnsi"/>
          <w:sz w:val="24"/>
          <w:szCs w:val="24"/>
          <w:lang w:bidi="ar-EG"/>
        </w:rPr>
      </w:pPr>
      <w:r w:rsidRPr="00E329CD">
        <w:rPr>
          <w:rFonts w:cstheme="minorHAnsi"/>
          <w:sz w:val="24"/>
          <w:szCs w:val="24"/>
          <w:lang w:bidi="ar-EG"/>
        </w:rPr>
        <w:t xml:space="preserve">December 6, 2023: Security forces arrested several individuals, including a religious leader and activist, </w:t>
      </w:r>
      <w:r w:rsidR="003946B5" w:rsidRPr="00E329CD">
        <w:rPr>
          <w:rFonts w:cstheme="minorHAnsi"/>
          <w:sz w:val="24"/>
          <w:szCs w:val="24"/>
          <w:lang w:bidi="ar-EG"/>
        </w:rPr>
        <w:t>along with youth and women</w:t>
      </w:r>
      <w:r w:rsidRPr="00E329CD">
        <w:rPr>
          <w:rFonts w:cstheme="minorHAnsi"/>
          <w:sz w:val="24"/>
          <w:szCs w:val="24"/>
          <w:lang w:bidi="ar-EG"/>
        </w:rPr>
        <w:t>,</w:t>
      </w:r>
      <w:r w:rsidR="003946B5" w:rsidRPr="00E329CD">
        <w:rPr>
          <w:rFonts w:cstheme="minorHAnsi"/>
          <w:sz w:val="24"/>
          <w:szCs w:val="24"/>
          <w:lang w:bidi="ar-EG"/>
        </w:rPr>
        <w:t xml:space="preserve"> during a protest against the ruling party in </w:t>
      </w:r>
      <w:proofErr w:type="spellStart"/>
      <w:r w:rsidR="00CC1B51" w:rsidRPr="00CC1B51">
        <w:rPr>
          <w:rFonts w:cstheme="minorHAnsi"/>
          <w:sz w:val="24"/>
          <w:szCs w:val="24"/>
          <w:lang w:bidi="ar-EG"/>
        </w:rPr>
        <w:t>Kebri</w:t>
      </w:r>
      <w:proofErr w:type="spellEnd"/>
      <w:r w:rsidR="00CC1B51" w:rsidRPr="00CC1B51">
        <w:rPr>
          <w:rFonts w:cstheme="minorHAnsi"/>
          <w:sz w:val="24"/>
          <w:szCs w:val="24"/>
          <w:lang w:bidi="ar-EG"/>
        </w:rPr>
        <w:t xml:space="preserve"> </w:t>
      </w:r>
      <w:proofErr w:type="spellStart"/>
      <w:r w:rsidR="00CC1B51" w:rsidRPr="00CC1B51">
        <w:rPr>
          <w:rFonts w:cstheme="minorHAnsi"/>
          <w:sz w:val="24"/>
          <w:szCs w:val="24"/>
          <w:lang w:bidi="ar-EG"/>
        </w:rPr>
        <w:t>Dehar</w:t>
      </w:r>
      <w:proofErr w:type="spellEnd"/>
      <w:r w:rsidR="003946B5" w:rsidRPr="00E329CD">
        <w:rPr>
          <w:rFonts w:cstheme="minorHAnsi"/>
          <w:sz w:val="24"/>
          <w:szCs w:val="24"/>
          <w:lang w:bidi="ar-EG"/>
        </w:rPr>
        <w:t>.</w:t>
      </w:r>
      <w:r w:rsidR="003946B5" w:rsidRPr="00E329CD">
        <w:rPr>
          <w:rStyle w:val="FootnoteReference"/>
          <w:rFonts w:cstheme="minorHAnsi"/>
          <w:sz w:val="24"/>
          <w:szCs w:val="24"/>
          <w:lang w:bidi="ar-EG"/>
        </w:rPr>
        <w:footnoteReference w:id="6"/>
      </w:r>
    </w:p>
    <w:p w14:paraId="4EA54156" w14:textId="58BCD7B9" w:rsidR="000F092A" w:rsidRPr="00E329CD" w:rsidRDefault="000F092A" w:rsidP="009A47EF">
      <w:pPr>
        <w:shd w:val="clear" w:color="auto" w:fill="E2EFD9" w:themeFill="accent6" w:themeFillTint="33"/>
        <w:spacing w:before="120" w:after="120" w:line="240" w:lineRule="auto"/>
        <w:jc w:val="both"/>
        <w:rPr>
          <w:rFonts w:cstheme="minorHAnsi"/>
          <w:b/>
          <w:bCs/>
          <w:color w:val="000000" w:themeColor="text1"/>
          <w:sz w:val="24"/>
          <w:szCs w:val="24"/>
          <w:lang w:bidi="ar-EG"/>
        </w:rPr>
      </w:pPr>
      <w:bookmarkStart w:id="2" w:name="OLE_LINK1"/>
      <w:r w:rsidRPr="00E329CD">
        <w:rPr>
          <w:rFonts w:cstheme="minorHAnsi"/>
          <w:b/>
          <w:bCs/>
          <w:color w:val="000000" w:themeColor="text1"/>
          <w:sz w:val="24"/>
          <w:szCs w:val="24"/>
          <w:lang w:bidi="ar-EG"/>
        </w:rPr>
        <w:t xml:space="preserve">Freedom of </w:t>
      </w:r>
      <w:r w:rsidR="004D7A9C" w:rsidRPr="00E329CD">
        <w:rPr>
          <w:rFonts w:cstheme="minorHAnsi"/>
          <w:b/>
          <w:bCs/>
          <w:color w:val="000000" w:themeColor="text1"/>
          <w:sz w:val="24"/>
          <w:szCs w:val="24"/>
          <w:lang w:bidi="ar-EG"/>
        </w:rPr>
        <w:t xml:space="preserve">Expression </w:t>
      </w:r>
    </w:p>
    <w:p w14:paraId="44F85D27" w14:textId="603F3511" w:rsidR="005171C1" w:rsidRPr="00E329CD" w:rsidRDefault="00A52770" w:rsidP="004D7A9C">
      <w:pPr>
        <w:spacing w:before="120" w:after="120" w:line="240" w:lineRule="auto"/>
        <w:ind w:firstLine="720"/>
        <w:jc w:val="both"/>
        <w:rPr>
          <w:rFonts w:eastAsia="Simplified Arabic" w:cstheme="minorHAnsi"/>
          <w:sz w:val="24"/>
          <w:szCs w:val="24"/>
        </w:rPr>
      </w:pPr>
      <w:r w:rsidRPr="00E329CD">
        <w:rPr>
          <w:rFonts w:cstheme="minorHAnsi"/>
          <w:sz w:val="24"/>
          <w:szCs w:val="24"/>
        </w:rPr>
        <w:t>According to the</w:t>
      </w:r>
      <w:r w:rsidRPr="00E329CD">
        <w:rPr>
          <w:rFonts w:cstheme="minorHAnsi"/>
          <w:sz w:val="24"/>
          <w:szCs w:val="24"/>
          <w:lang w:bidi="ar-EG"/>
        </w:rPr>
        <w:t xml:space="preserve"> Provisional Constitution (2012) of Somalia in article 18, the country should guarantee the right of freedom of expression, including freedom of all forms of media, </w:t>
      </w:r>
      <w:r w:rsidR="004D7A9C" w:rsidRPr="00E329CD">
        <w:rPr>
          <w:rFonts w:cstheme="minorHAnsi"/>
          <w:sz w:val="24"/>
          <w:szCs w:val="24"/>
          <w:lang w:bidi="ar-EG"/>
        </w:rPr>
        <w:t xml:space="preserve">and </w:t>
      </w:r>
      <w:r w:rsidRPr="00E329CD">
        <w:rPr>
          <w:rFonts w:cstheme="minorHAnsi"/>
          <w:sz w:val="24"/>
          <w:szCs w:val="24"/>
          <w:lang w:bidi="ar-EG"/>
        </w:rPr>
        <w:t>freedom of receiving and imparting information.</w:t>
      </w:r>
      <w:r w:rsidR="00145C8B" w:rsidRPr="00E329CD">
        <w:rPr>
          <w:rFonts w:cstheme="minorHAnsi"/>
          <w:sz w:val="24"/>
          <w:szCs w:val="24"/>
          <w:lang w:bidi="ar-EG"/>
        </w:rPr>
        <w:t xml:space="preserve"> </w:t>
      </w:r>
      <w:r w:rsidR="00CC1B51">
        <w:rPr>
          <w:rFonts w:eastAsia="Times New Roman" w:cstheme="minorHAnsi"/>
          <w:kern w:val="0"/>
          <w:sz w:val="24"/>
          <w:szCs w:val="24"/>
          <w:lang w:val="en"/>
          <w14:ligatures w14:val="none"/>
        </w:rPr>
        <w:t>D</w:t>
      </w:r>
      <w:r w:rsidR="00CC1B51" w:rsidRPr="00E329CD">
        <w:rPr>
          <w:rFonts w:eastAsia="Times New Roman" w:cstheme="minorHAnsi"/>
          <w:kern w:val="0"/>
          <w:sz w:val="24"/>
          <w:szCs w:val="24"/>
          <w:lang w:val="en"/>
          <w14:ligatures w14:val="none"/>
        </w:rPr>
        <w:t>espite</w:t>
      </w:r>
      <w:r w:rsidR="005171C1" w:rsidRPr="00E329CD">
        <w:rPr>
          <w:rFonts w:eastAsia="Times New Roman" w:cstheme="minorHAnsi"/>
          <w:kern w:val="0"/>
          <w:sz w:val="24"/>
          <w:szCs w:val="24"/>
          <w:lang w:val="en"/>
          <w14:ligatures w14:val="none"/>
        </w:rPr>
        <w:t xml:space="preserve"> this, the reality reveals a disregard for constitutional articles through the transformation of harassment and targeting of journalists into a reality that dominates their work inside Somalia.</w:t>
      </w:r>
    </w:p>
    <w:p w14:paraId="5563C611" w14:textId="3D09391C" w:rsidR="00BE0F32" w:rsidRPr="00E329CD" w:rsidRDefault="00BE0F32" w:rsidP="004D7A9C">
      <w:pPr>
        <w:tabs>
          <w:tab w:val="right" w:pos="0"/>
        </w:tabs>
        <w:spacing w:before="120" w:after="120" w:line="240" w:lineRule="auto"/>
        <w:ind w:firstLine="360"/>
        <w:jc w:val="both"/>
        <w:rPr>
          <w:rFonts w:eastAsia="Simplified Arabic" w:cstheme="minorHAnsi"/>
          <w:sz w:val="24"/>
          <w:szCs w:val="24"/>
        </w:rPr>
      </w:pPr>
      <w:r w:rsidRPr="00E329CD">
        <w:rPr>
          <w:rFonts w:eastAsia="Simplified Arabic" w:cstheme="minorHAnsi"/>
          <w:sz w:val="24"/>
          <w:szCs w:val="24"/>
        </w:rPr>
        <w:t xml:space="preserve">A report issued by the National Union of Somali Journalists revealed information about the violations that Somali media professionals were subjected to during 2021, as 4 different media facilities were attacked in 2021, </w:t>
      </w:r>
      <w:r w:rsidR="004D7A9C" w:rsidRPr="00E329CD">
        <w:rPr>
          <w:rFonts w:eastAsia="Simplified Arabic" w:cstheme="minorHAnsi"/>
          <w:sz w:val="24"/>
          <w:szCs w:val="24"/>
        </w:rPr>
        <w:t>revealing</w:t>
      </w:r>
      <w:r w:rsidRPr="00E329CD">
        <w:rPr>
          <w:rFonts w:eastAsia="Simplified Arabic" w:cstheme="minorHAnsi"/>
          <w:sz w:val="24"/>
          <w:szCs w:val="24"/>
        </w:rPr>
        <w:t xml:space="preserve"> concerted public and governmental efforts to intimidate journalists</w:t>
      </w:r>
      <w:r w:rsidRPr="00E329CD">
        <w:rPr>
          <w:rFonts w:eastAsia="Simplified Arabic" w:cstheme="minorHAnsi"/>
          <w:sz w:val="24"/>
          <w:szCs w:val="24"/>
          <w:rtl/>
        </w:rPr>
        <w:t>.</w:t>
      </w:r>
      <w:r w:rsidRPr="00E329CD">
        <w:rPr>
          <w:rFonts w:cstheme="minorHAnsi"/>
          <w:sz w:val="24"/>
          <w:szCs w:val="24"/>
          <w:vertAlign w:val="superscript"/>
        </w:rPr>
        <w:t xml:space="preserve"> </w:t>
      </w:r>
      <w:r w:rsidRPr="00E329CD">
        <w:rPr>
          <w:rFonts w:cstheme="minorHAnsi"/>
          <w:sz w:val="24"/>
          <w:szCs w:val="24"/>
          <w:vertAlign w:val="superscript"/>
        </w:rPr>
        <w:footnoteReference w:id="7"/>
      </w:r>
    </w:p>
    <w:p w14:paraId="1AAD29FE" w14:textId="0F17A7F5" w:rsidR="00F4689D" w:rsidRPr="00E329CD" w:rsidRDefault="00BE0F32" w:rsidP="009A47EF">
      <w:pPr>
        <w:pStyle w:val="ListParagraph"/>
        <w:numPr>
          <w:ilvl w:val="0"/>
          <w:numId w:val="18"/>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February 2022, a report issued by the National Union of Somali Journalists revealed that media freedom was subjected to a systematic attack in 2021</w:t>
      </w:r>
      <w:r w:rsidR="004D7A9C" w:rsidRPr="00E329CD">
        <w:rPr>
          <w:rFonts w:eastAsia="Simplified Arabic" w:cstheme="minorHAnsi"/>
          <w:sz w:val="24"/>
          <w:szCs w:val="24"/>
        </w:rPr>
        <w:t xml:space="preserve"> led to the arrest of </w:t>
      </w:r>
      <w:r w:rsidRPr="00E329CD">
        <w:rPr>
          <w:rFonts w:eastAsia="Simplified Arabic" w:cstheme="minorHAnsi"/>
          <w:sz w:val="24"/>
          <w:szCs w:val="24"/>
        </w:rPr>
        <w:t>34 media professionals within a short period, which prompted the International Federation of Journalists to call on the authorities to stop undermining Somali media freedom</w:t>
      </w:r>
      <w:r w:rsidRPr="00E329CD">
        <w:rPr>
          <w:rFonts w:eastAsia="Simplified Arabic" w:cstheme="minorHAnsi"/>
          <w:sz w:val="24"/>
          <w:szCs w:val="24"/>
          <w:rtl/>
        </w:rPr>
        <w:t>.</w:t>
      </w:r>
      <w:r w:rsidRPr="00E329CD">
        <w:rPr>
          <w:rFonts w:cstheme="minorHAnsi"/>
          <w:sz w:val="24"/>
          <w:szCs w:val="24"/>
          <w:vertAlign w:val="superscript"/>
        </w:rPr>
        <w:t xml:space="preserve"> </w:t>
      </w:r>
      <w:r w:rsidRPr="00E329CD">
        <w:rPr>
          <w:rFonts w:cstheme="minorHAnsi"/>
          <w:sz w:val="24"/>
          <w:szCs w:val="24"/>
          <w:vertAlign w:val="superscript"/>
        </w:rPr>
        <w:footnoteReference w:id="8"/>
      </w:r>
    </w:p>
    <w:p w14:paraId="2A280E47" w14:textId="7C12E81A" w:rsidR="00BE0F32" w:rsidRPr="00E329CD" w:rsidRDefault="004D7A9C" w:rsidP="009A47EF">
      <w:pPr>
        <w:pStyle w:val="ListParagraph"/>
        <w:numPr>
          <w:ilvl w:val="0"/>
          <w:numId w:val="18"/>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In</w:t>
      </w:r>
      <w:r w:rsidR="00BE0F32" w:rsidRPr="00E329CD">
        <w:rPr>
          <w:rFonts w:eastAsia="Simplified Arabic" w:cstheme="minorHAnsi"/>
          <w:sz w:val="24"/>
          <w:szCs w:val="24"/>
        </w:rPr>
        <w:t xml:space="preserve"> 2022, </w:t>
      </w:r>
      <w:r w:rsidR="00E4081E" w:rsidRPr="00E329CD">
        <w:rPr>
          <w:rFonts w:eastAsia="Simplified Arabic" w:cstheme="minorHAnsi"/>
          <w:sz w:val="24"/>
          <w:szCs w:val="24"/>
        </w:rPr>
        <w:t xml:space="preserve">the </w:t>
      </w:r>
      <w:r w:rsidR="00BE0F32" w:rsidRPr="00E329CD">
        <w:rPr>
          <w:rFonts w:eastAsia="Simplified Arabic" w:cstheme="minorHAnsi"/>
          <w:sz w:val="24"/>
          <w:szCs w:val="24"/>
        </w:rPr>
        <w:t xml:space="preserve">International Federation of </w:t>
      </w:r>
      <w:r w:rsidR="00E4081E" w:rsidRPr="00E329CD">
        <w:rPr>
          <w:rFonts w:eastAsia="Simplified Arabic" w:cstheme="minorHAnsi"/>
          <w:sz w:val="24"/>
          <w:szCs w:val="24"/>
        </w:rPr>
        <w:t>Journalists</w:t>
      </w:r>
      <w:r w:rsidR="00BE0F32" w:rsidRPr="00E329CD">
        <w:rPr>
          <w:rFonts w:eastAsia="Simplified Arabic" w:cstheme="minorHAnsi"/>
          <w:sz w:val="24"/>
          <w:szCs w:val="24"/>
        </w:rPr>
        <w:t xml:space="preserve"> report revealed 63 recorded cases of violence against journalists, including harassment, illegal arrest, detention, torture, electronic stalking, and threats</w:t>
      </w:r>
      <w:r w:rsidR="00BE0F32" w:rsidRPr="00E329CD">
        <w:rPr>
          <w:rFonts w:eastAsia="Simplified Arabic" w:cstheme="minorHAnsi"/>
          <w:sz w:val="24"/>
          <w:szCs w:val="24"/>
          <w:rtl/>
        </w:rPr>
        <w:t>.</w:t>
      </w:r>
      <w:r w:rsidR="00BE0F32" w:rsidRPr="00E329CD">
        <w:rPr>
          <w:rFonts w:cstheme="minorHAnsi"/>
          <w:sz w:val="24"/>
          <w:szCs w:val="24"/>
          <w:vertAlign w:val="superscript"/>
        </w:rPr>
        <w:t xml:space="preserve"> </w:t>
      </w:r>
      <w:r w:rsidR="00BE0F32" w:rsidRPr="00E329CD">
        <w:rPr>
          <w:rFonts w:cstheme="minorHAnsi"/>
          <w:sz w:val="24"/>
          <w:szCs w:val="24"/>
          <w:vertAlign w:val="superscript"/>
        </w:rPr>
        <w:footnoteReference w:id="9"/>
      </w:r>
      <w:r w:rsidR="00145C8B" w:rsidRPr="00E329CD">
        <w:rPr>
          <w:rFonts w:cstheme="minorHAnsi"/>
          <w:sz w:val="24"/>
          <w:szCs w:val="24"/>
          <w:vertAlign w:val="superscript"/>
        </w:rPr>
        <w:t xml:space="preserve"> </w:t>
      </w:r>
    </w:p>
    <w:p w14:paraId="74B5C600" w14:textId="45B60046" w:rsidR="00145C8B" w:rsidRPr="00E329CD" w:rsidRDefault="00145C8B" w:rsidP="009A47EF">
      <w:pPr>
        <w:pStyle w:val="ListParagraph"/>
        <w:numPr>
          <w:ilvl w:val="0"/>
          <w:numId w:val="18"/>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 xml:space="preserve">December 2022, security forces raided the </w:t>
      </w:r>
      <w:r w:rsidR="00CC1B51">
        <w:rPr>
          <w:rFonts w:eastAsia="Simplified Arabic" w:cstheme="minorHAnsi"/>
          <w:sz w:val="24"/>
          <w:szCs w:val="24"/>
        </w:rPr>
        <w:t>place</w:t>
      </w:r>
      <w:r w:rsidRPr="00E329CD">
        <w:rPr>
          <w:rFonts w:eastAsia="Simplified Arabic" w:cstheme="minorHAnsi"/>
          <w:sz w:val="24"/>
          <w:szCs w:val="24"/>
        </w:rPr>
        <w:t xml:space="preserve"> of </w:t>
      </w:r>
      <w:r w:rsidR="004D7A9C" w:rsidRPr="00E329CD">
        <w:rPr>
          <w:rFonts w:eastAsia="Simplified Arabic" w:cstheme="minorHAnsi"/>
          <w:sz w:val="24"/>
          <w:szCs w:val="24"/>
        </w:rPr>
        <w:t xml:space="preserve">a </w:t>
      </w:r>
      <w:r w:rsidRPr="00E329CD">
        <w:rPr>
          <w:rFonts w:eastAsia="Simplified Arabic" w:cstheme="minorHAnsi"/>
          <w:sz w:val="24"/>
          <w:szCs w:val="24"/>
        </w:rPr>
        <w:t xml:space="preserve">Somali journalist and arrested him for publishing </w:t>
      </w:r>
      <w:r w:rsidR="004D7A9C" w:rsidRPr="00E329CD">
        <w:rPr>
          <w:rFonts w:eastAsia="Simplified Arabic" w:cstheme="minorHAnsi"/>
          <w:sz w:val="24"/>
          <w:szCs w:val="24"/>
        </w:rPr>
        <w:t>a</w:t>
      </w:r>
      <w:r w:rsidRPr="00E329CD">
        <w:rPr>
          <w:rFonts w:eastAsia="Simplified Arabic" w:cstheme="minorHAnsi"/>
          <w:sz w:val="24"/>
          <w:szCs w:val="24"/>
        </w:rPr>
        <w:t xml:space="preserve"> post on social media </w:t>
      </w:r>
      <w:r w:rsidR="00CC1B51">
        <w:rPr>
          <w:rFonts w:eastAsia="Simplified Arabic" w:cstheme="minorHAnsi"/>
          <w:sz w:val="24"/>
          <w:szCs w:val="24"/>
        </w:rPr>
        <w:t>“</w:t>
      </w:r>
      <w:r w:rsidRPr="00E329CD">
        <w:rPr>
          <w:rFonts w:eastAsia="Simplified Arabic" w:cstheme="minorHAnsi"/>
          <w:sz w:val="24"/>
          <w:szCs w:val="24"/>
        </w:rPr>
        <w:t>Facebook</w:t>
      </w:r>
      <w:r w:rsidR="00CC1B51">
        <w:rPr>
          <w:rFonts w:eastAsia="Simplified Arabic" w:cstheme="minorHAnsi"/>
          <w:sz w:val="24"/>
          <w:szCs w:val="24"/>
        </w:rPr>
        <w:t>”</w:t>
      </w:r>
      <w:r w:rsidRPr="00E329CD">
        <w:rPr>
          <w:rFonts w:eastAsia="Simplified Arabic" w:cstheme="minorHAnsi"/>
          <w:sz w:val="24"/>
          <w:szCs w:val="24"/>
          <w:rtl/>
        </w:rPr>
        <w:t>.</w:t>
      </w:r>
      <w:r w:rsidRPr="00E329CD">
        <w:rPr>
          <w:rFonts w:cstheme="minorHAnsi"/>
          <w:sz w:val="24"/>
          <w:szCs w:val="24"/>
          <w:vertAlign w:val="superscript"/>
        </w:rPr>
        <w:t xml:space="preserve"> </w:t>
      </w:r>
      <w:r w:rsidRPr="00E329CD">
        <w:rPr>
          <w:rFonts w:cstheme="minorHAnsi"/>
          <w:sz w:val="24"/>
          <w:szCs w:val="24"/>
          <w:vertAlign w:val="superscript"/>
        </w:rPr>
        <w:footnoteReference w:id="10"/>
      </w:r>
    </w:p>
    <w:p w14:paraId="7C79D5C6" w14:textId="43F1586F" w:rsidR="00145C8B" w:rsidRPr="00E329CD" w:rsidRDefault="004D7A9C" w:rsidP="009A47EF">
      <w:pPr>
        <w:pStyle w:val="ListParagraph"/>
        <w:numPr>
          <w:ilvl w:val="0"/>
          <w:numId w:val="18"/>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In</w:t>
      </w:r>
      <w:r w:rsidR="00145C8B" w:rsidRPr="00E329CD">
        <w:rPr>
          <w:rFonts w:eastAsia="Simplified Arabic" w:cstheme="minorHAnsi"/>
          <w:sz w:val="24"/>
          <w:szCs w:val="24"/>
        </w:rPr>
        <w:t xml:space="preserve"> December 2022, officials from the Presidential Communications Office contacted local media managers and instructed them to submit their news stories in a written document (Word) before broadcasting them through any media outlet</w:t>
      </w:r>
      <w:r w:rsidR="00145C8B" w:rsidRPr="00E329CD">
        <w:rPr>
          <w:rFonts w:eastAsia="Simplified Arabic" w:cstheme="minorHAnsi"/>
          <w:sz w:val="24"/>
          <w:szCs w:val="24"/>
          <w:rtl/>
        </w:rPr>
        <w:t>.</w:t>
      </w:r>
      <w:r w:rsidR="00145C8B" w:rsidRPr="00E329CD">
        <w:rPr>
          <w:rFonts w:cstheme="minorHAnsi"/>
          <w:sz w:val="24"/>
          <w:szCs w:val="24"/>
          <w:vertAlign w:val="superscript"/>
        </w:rPr>
        <w:t xml:space="preserve"> </w:t>
      </w:r>
      <w:r w:rsidR="00145C8B" w:rsidRPr="00E329CD">
        <w:rPr>
          <w:rFonts w:cstheme="minorHAnsi"/>
          <w:sz w:val="24"/>
          <w:szCs w:val="24"/>
          <w:vertAlign w:val="superscript"/>
        </w:rPr>
        <w:footnoteReference w:id="11"/>
      </w:r>
    </w:p>
    <w:p w14:paraId="06CE31B1" w14:textId="2D6E1C1E" w:rsidR="00BE0F32" w:rsidRPr="00E329CD" w:rsidRDefault="004D7A9C" w:rsidP="009A47EF">
      <w:pPr>
        <w:tabs>
          <w:tab w:val="right" w:pos="0"/>
        </w:tabs>
        <w:spacing w:before="120" w:after="120" w:line="240" w:lineRule="auto"/>
        <w:jc w:val="both"/>
        <w:rPr>
          <w:rFonts w:eastAsia="Simplified Arabic" w:cstheme="minorHAnsi"/>
          <w:sz w:val="24"/>
          <w:szCs w:val="24"/>
        </w:rPr>
      </w:pPr>
      <w:r w:rsidRPr="00E329CD">
        <w:rPr>
          <w:rFonts w:eastAsia="Simplified Arabic" w:cstheme="minorHAnsi"/>
          <w:sz w:val="24"/>
          <w:szCs w:val="24"/>
        </w:rPr>
        <w:t xml:space="preserve">Notably, attacks on female journalists are alarmingly high, </w:t>
      </w:r>
      <w:r w:rsidR="00BD419F">
        <w:rPr>
          <w:rFonts w:eastAsia="Simplified Arabic" w:cstheme="minorHAnsi"/>
          <w:sz w:val="24"/>
          <w:szCs w:val="24"/>
        </w:rPr>
        <w:t>showing</w:t>
      </w:r>
      <w:r w:rsidRPr="00E329CD">
        <w:rPr>
          <w:rFonts w:eastAsia="Simplified Arabic" w:cstheme="minorHAnsi"/>
          <w:sz w:val="24"/>
          <w:szCs w:val="24"/>
        </w:rPr>
        <w:t xml:space="preserve"> a rise in gender-based violence within the Somali media sector</w:t>
      </w:r>
      <w:r w:rsidR="00BE0F32" w:rsidRPr="00E329CD">
        <w:rPr>
          <w:rFonts w:eastAsia="Simplified Arabic" w:cstheme="minorHAnsi"/>
          <w:sz w:val="24"/>
          <w:szCs w:val="24"/>
          <w:rtl/>
        </w:rPr>
        <w:t>.</w:t>
      </w:r>
      <w:r w:rsidR="00BE0F32" w:rsidRPr="00E329CD">
        <w:rPr>
          <w:rFonts w:cstheme="minorHAnsi"/>
          <w:vertAlign w:val="superscript"/>
        </w:rPr>
        <w:footnoteReference w:id="12"/>
      </w:r>
    </w:p>
    <w:p w14:paraId="5EABA9E7" w14:textId="1C744EA4" w:rsidR="00726C7D" w:rsidRPr="00E329CD" w:rsidRDefault="004D7A9C" w:rsidP="009A47EF">
      <w:pPr>
        <w:tabs>
          <w:tab w:val="right" w:pos="0"/>
        </w:tabs>
        <w:spacing w:before="120" w:after="120" w:line="240" w:lineRule="auto"/>
        <w:jc w:val="both"/>
        <w:rPr>
          <w:rFonts w:eastAsia="Simplified Arabic" w:cstheme="minorHAnsi"/>
          <w:b/>
          <w:bCs/>
          <w:sz w:val="24"/>
          <w:szCs w:val="24"/>
        </w:rPr>
      </w:pPr>
      <w:r w:rsidRPr="00E329CD">
        <w:rPr>
          <w:rFonts w:eastAsia="Simplified Arabic" w:cstheme="minorHAnsi"/>
          <w:sz w:val="24"/>
          <w:szCs w:val="24"/>
        </w:rPr>
        <w:tab/>
      </w:r>
      <w:r w:rsidR="00F4689D" w:rsidRPr="00E329CD">
        <w:rPr>
          <w:rFonts w:eastAsia="Simplified Arabic" w:cstheme="minorHAnsi"/>
          <w:sz w:val="24"/>
          <w:szCs w:val="24"/>
        </w:rPr>
        <w:t xml:space="preserve">The previous cases </w:t>
      </w:r>
      <w:r w:rsidRPr="00E329CD">
        <w:rPr>
          <w:rFonts w:eastAsia="Simplified Arabic" w:cstheme="minorHAnsi"/>
          <w:sz w:val="24"/>
          <w:szCs w:val="24"/>
        </w:rPr>
        <w:t>show</w:t>
      </w:r>
      <w:r w:rsidR="00F4689D" w:rsidRPr="00E329CD">
        <w:rPr>
          <w:rFonts w:eastAsia="Simplified Arabic" w:cstheme="minorHAnsi"/>
          <w:sz w:val="24"/>
          <w:szCs w:val="24"/>
        </w:rPr>
        <w:t xml:space="preserve"> the reality of the media sector in Somalia</w:t>
      </w:r>
      <w:r w:rsidRPr="00E329CD">
        <w:rPr>
          <w:rFonts w:eastAsia="Simplified Arabic" w:cstheme="minorHAnsi"/>
          <w:sz w:val="24"/>
          <w:szCs w:val="24"/>
        </w:rPr>
        <w:t>. A</w:t>
      </w:r>
      <w:r w:rsidR="00F4689D" w:rsidRPr="00E329CD">
        <w:rPr>
          <w:rFonts w:eastAsia="Simplified Arabic" w:cstheme="minorHAnsi"/>
          <w:sz w:val="24"/>
          <w:szCs w:val="24"/>
        </w:rPr>
        <w:t xml:space="preserve">lthough the </w:t>
      </w:r>
      <w:r w:rsidRPr="00E329CD">
        <w:rPr>
          <w:rFonts w:eastAsia="Simplified Arabic" w:cstheme="minorHAnsi"/>
          <w:sz w:val="24"/>
          <w:szCs w:val="24"/>
        </w:rPr>
        <w:t>Somalin</w:t>
      </w:r>
      <w:r w:rsidR="00F4689D" w:rsidRPr="00E329CD">
        <w:rPr>
          <w:rFonts w:eastAsia="Simplified Arabic" w:cstheme="minorHAnsi"/>
          <w:sz w:val="24"/>
          <w:szCs w:val="24"/>
        </w:rPr>
        <w:t xml:space="preserve"> government made some </w:t>
      </w:r>
      <w:r w:rsidRPr="00E329CD">
        <w:rPr>
          <w:rFonts w:eastAsia="Simplified Arabic" w:cstheme="minorHAnsi"/>
          <w:sz w:val="24"/>
          <w:szCs w:val="24"/>
        </w:rPr>
        <w:t>amendments to</w:t>
      </w:r>
      <w:r w:rsidR="00F4689D" w:rsidRPr="00E329CD">
        <w:rPr>
          <w:rFonts w:eastAsia="Simplified Arabic" w:cstheme="minorHAnsi"/>
          <w:sz w:val="24"/>
          <w:szCs w:val="24"/>
        </w:rPr>
        <w:t xml:space="preserve"> the </w:t>
      </w:r>
      <w:r w:rsidRPr="00E329CD">
        <w:rPr>
          <w:rFonts w:eastAsia="Simplified Arabic" w:cstheme="minorHAnsi"/>
          <w:sz w:val="24"/>
          <w:szCs w:val="24"/>
        </w:rPr>
        <w:t>Federal Media Law</w:t>
      </w:r>
      <w:r w:rsidR="00F4689D" w:rsidRPr="00E329CD">
        <w:rPr>
          <w:rFonts w:eastAsia="Simplified Arabic" w:cstheme="minorHAnsi"/>
          <w:sz w:val="24"/>
          <w:szCs w:val="24"/>
        </w:rPr>
        <w:t xml:space="preserve">, </w:t>
      </w:r>
      <w:r w:rsidR="00F4689D" w:rsidRPr="00E329CD">
        <w:rPr>
          <w:rFonts w:cstheme="minorHAnsi"/>
          <w:sz w:val="24"/>
          <w:szCs w:val="24"/>
        </w:rPr>
        <w:t xml:space="preserve">No. 11 of January </w:t>
      </w:r>
      <w:r w:rsidRPr="00E329CD">
        <w:rPr>
          <w:rFonts w:cstheme="minorHAnsi"/>
          <w:sz w:val="24"/>
          <w:szCs w:val="24"/>
        </w:rPr>
        <w:t xml:space="preserve">9, </w:t>
      </w:r>
      <w:r w:rsidR="00F4689D" w:rsidRPr="00E329CD">
        <w:rPr>
          <w:rFonts w:cstheme="minorHAnsi"/>
          <w:sz w:val="24"/>
          <w:szCs w:val="24"/>
        </w:rPr>
        <w:t>2016</w:t>
      </w:r>
      <w:r w:rsidRPr="00E329CD">
        <w:rPr>
          <w:rFonts w:cstheme="minorHAnsi"/>
          <w:sz w:val="24"/>
          <w:szCs w:val="24"/>
        </w:rPr>
        <w:t>,</w:t>
      </w:r>
      <w:r w:rsidR="00145C8B" w:rsidRPr="00E329CD">
        <w:rPr>
          <w:rFonts w:cstheme="minorHAnsi"/>
          <w:sz w:val="24"/>
          <w:szCs w:val="24"/>
        </w:rPr>
        <w:t xml:space="preserve"> </w:t>
      </w:r>
      <w:r w:rsidR="00F4689D" w:rsidRPr="00E329CD">
        <w:rPr>
          <w:rFonts w:cstheme="minorHAnsi"/>
          <w:sz w:val="24"/>
          <w:szCs w:val="24"/>
        </w:rPr>
        <w:t>establishing a Press Council tasked with developing ethical standards, processing</w:t>
      </w:r>
      <w:r w:rsidR="00E4081E" w:rsidRPr="00E329CD">
        <w:rPr>
          <w:rFonts w:cstheme="minorHAnsi"/>
          <w:sz w:val="24"/>
          <w:szCs w:val="24"/>
        </w:rPr>
        <w:t>,</w:t>
      </w:r>
      <w:r w:rsidR="00F4689D" w:rsidRPr="00E329CD">
        <w:rPr>
          <w:rFonts w:cstheme="minorHAnsi"/>
          <w:sz w:val="24"/>
          <w:szCs w:val="24"/>
        </w:rPr>
        <w:t xml:space="preserve"> and conducting disciplinary action, the </w:t>
      </w:r>
      <w:r w:rsidRPr="00E329CD">
        <w:rPr>
          <w:rFonts w:cstheme="minorHAnsi"/>
          <w:sz w:val="24"/>
          <w:szCs w:val="24"/>
        </w:rPr>
        <w:t xml:space="preserve">Law lacks provisions protecting journalists' rights, leaving them vulnerable to harassment by security forces. </w:t>
      </w:r>
      <w:r w:rsidRPr="00E329CD">
        <w:rPr>
          <w:rFonts w:cstheme="minorHAnsi"/>
          <w:b/>
          <w:bCs/>
          <w:sz w:val="24"/>
          <w:szCs w:val="24"/>
        </w:rPr>
        <w:t>T</w:t>
      </w:r>
      <w:r w:rsidR="00F4689D" w:rsidRPr="00E329CD">
        <w:rPr>
          <w:rFonts w:cstheme="minorHAnsi"/>
          <w:b/>
          <w:bCs/>
          <w:sz w:val="24"/>
          <w:szCs w:val="24"/>
        </w:rPr>
        <w:t xml:space="preserve">he pattern of harassing media workers continues in the following cases: </w:t>
      </w:r>
    </w:p>
    <w:bookmarkEnd w:id="2"/>
    <w:p w14:paraId="00991D5C" w14:textId="7123446C" w:rsidR="00340D06" w:rsidRPr="00E329CD" w:rsidRDefault="004D7A9C" w:rsidP="009A47EF">
      <w:pPr>
        <w:pStyle w:val="ListParagraph"/>
        <w:numPr>
          <w:ilvl w:val="0"/>
          <w:numId w:val="17"/>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 xml:space="preserve">On January </w:t>
      </w:r>
      <w:r w:rsidR="00090770" w:rsidRPr="00E329CD">
        <w:rPr>
          <w:rFonts w:eastAsia="Simplified Arabic" w:cstheme="minorHAnsi"/>
          <w:sz w:val="24"/>
          <w:szCs w:val="24"/>
        </w:rPr>
        <w:t>17</w:t>
      </w:r>
      <w:r w:rsidRPr="00E329CD">
        <w:rPr>
          <w:rFonts w:eastAsia="Simplified Arabic" w:cstheme="minorHAnsi"/>
          <w:sz w:val="24"/>
          <w:szCs w:val="24"/>
        </w:rPr>
        <w:t>,</w:t>
      </w:r>
      <w:r w:rsidR="00090770" w:rsidRPr="00E329CD">
        <w:rPr>
          <w:rFonts w:eastAsia="Simplified Arabic" w:cstheme="minorHAnsi"/>
          <w:sz w:val="24"/>
          <w:szCs w:val="24"/>
        </w:rPr>
        <w:t xml:space="preserve"> </w:t>
      </w:r>
      <w:r w:rsidR="00F4689D" w:rsidRPr="00E329CD">
        <w:rPr>
          <w:rFonts w:eastAsia="Simplified Arabic" w:cstheme="minorHAnsi"/>
          <w:sz w:val="24"/>
          <w:szCs w:val="24"/>
        </w:rPr>
        <w:t>January</w:t>
      </w:r>
      <w:r w:rsidR="00090770" w:rsidRPr="00E329CD">
        <w:rPr>
          <w:rFonts w:eastAsia="Simplified Arabic" w:cstheme="minorHAnsi"/>
          <w:sz w:val="24"/>
          <w:szCs w:val="24"/>
        </w:rPr>
        <w:t xml:space="preserve"> 2023, the police of </w:t>
      </w:r>
      <w:r w:rsidRPr="00E329CD">
        <w:rPr>
          <w:rFonts w:eastAsia="Simplified Arabic" w:cstheme="minorHAnsi"/>
          <w:sz w:val="24"/>
          <w:szCs w:val="24"/>
        </w:rPr>
        <w:t>Kahda</w:t>
      </w:r>
      <w:r w:rsidR="00090770" w:rsidRPr="00E329CD">
        <w:rPr>
          <w:rFonts w:eastAsia="Simplified Arabic" w:cstheme="minorHAnsi"/>
          <w:sz w:val="24"/>
          <w:szCs w:val="24"/>
        </w:rPr>
        <w:t xml:space="preserve"> district arbitrarily detained</w:t>
      </w:r>
      <w:r w:rsidR="005E1A66" w:rsidRPr="00E329CD">
        <w:rPr>
          <w:rFonts w:eastAsia="Simplified Arabic" w:cstheme="minorHAnsi"/>
          <w:sz w:val="24"/>
          <w:szCs w:val="24"/>
        </w:rPr>
        <w:t xml:space="preserve"> a TV journalist as a result of covering a public protest against the district commissioner by citizens of Kahda. </w:t>
      </w:r>
      <w:r w:rsidR="00F86E04" w:rsidRPr="00E329CD">
        <w:rPr>
          <w:rStyle w:val="FootnoteReference"/>
          <w:rFonts w:eastAsia="Simplified Arabic" w:cstheme="minorHAnsi"/>
          <w:sz w:val="24"/>
          <w:szCs w:val="24"/>
        </w:rPr>
        <w:footnoteReference w:id="13"/>
      </w:r>
    </w:p>
    <w:p w14:paraId="0BC7D9F7" w14:textId="65D8F611" w:rsidR="00832E45" w:rsidRPr="00E329CD" w:rsidRDefault="004D7A9C" w:rsidP="004D7A9C">
      <w:pPr>
        <w:pStyle w:val="ListParagraph"/>
        <w:numPr>
          <w:ilvl w:val="0"/>
          <w:numId w:val="17"/>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lastRenderedPageBreak/>
        <w:t xml:space="preserve">On January </w:t>
      </w:r>
      <w:r w:rsidR="005E1A66" w:rsidRPr="00E329CD">
        <w:rPr>
          <w:rFonts w:eastAsia="Simplified Arabic" w:cstheme="minorHAnsi"/>
          <w:sz w:val="24"/>
          <w:szCs w:val="24"/>
        </w:rPr>
        <w:t>22</w:t>
      </w:r>
      <w:r w:rsidRPr="00E329CD">
        <w:rPr>
          <w:rFonts w:eastAsia="Simplified Arabic" w:cstheme="minorHAnsi"/>
          <w:sz w:val="24"/>
          <w:szCs w:val="24"/>
        </w:rPr>
        <w:t xml:space="preserve">, </w:t>
      </w:r>
      <w:r w:rsidR="005E1A66" w:rsidRPr="00E329CD">
        <w:rPr>
          <w:rFonts w:eastAsia="Simplified Arabic" w:cstheme="minorHAnsi"/>
          <w:sz w:val="24"/>
          <w:szCs w:val="24"/>
        </w:rPr>
        <w:t xml:space="preserve">2023, Somali police officers shot live bullets targeting 2 journalists covering a terror attack at the office of Mogadishu </w:t>
      </w:r>
      <w:r w:rsidRPr="00E329CD">
        <w:rPr>
          <w:rFonts w:eastAsia="Simplified Arabic" w:cstheme="minorHAnsi"/>
          <w:sz w:val="24"/>
          <w:szCs w:val="24"/>
        </w:rPr>
        <w:t>mayor</w:t>
      </w:r>
      <w:r w:rsidR="00832E45" w:rsidRPr="00E329CD">
        <w:rPr>
          <w:rFonts w:eastAsia="Simplified Arabic" w:cstheme="minorHAnsi"/>
          <w:sz w:val="24"/>
          <w:szCs w:val="24"/>
        </w:rPr>
        <w:t>.</w:t>
      </w:r>
      <w:r w:rsidR="00C6564D" w:rsidRPr="00E329CD">
        <w:rPr>
          <w:rStyle w:val="FootnoteReference"/>
          <w:rFonts w:eastAsia="Simplified Arabic" w:cstheme="minorHAnsi"/>
          <w:sz w:val="24"/>
          <w:szCs w:val="24"/>
        </w:rPr>
        <w:footnoteReference w:id="14"/>
      </w:r>
    </w:p>
    <w:p w14:paraId="59AE38DA" w14:textId="5AF4375E" w:rsidR="00832E45" w:rsidRPr="00E329CD" w:rsidRDefault="004D7A9C" w:rsidP="009A47EF">
      <w:pPr>
        <w:pStyle w:val="ListParagraph"/>
        <w:numPr>
          <w:ilvl w:val="0"/>
          <w:numId w:val="17"/>
        </w:numPr>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 xml:space="preserve">On January </w:t>
      </w:r>
      <w:r w:rsidR="00832E45" w:rsidRPr="00E329CD">
        <w:rPr>
          <w:rFonts w:eastAsia="Simplified Arabic" w:cstheme="minorHAnsi"/>
          <w:sz w:val="24"/>
          <w:szCs w:val="24"/>
        </w:rPr>
        <w:t>2</w:t>
      </w:r>
      <w:r w:rsidR="00F86E04" w:rsidRPr="00E329CD">
        <w:rPr>
          <w:rFonts w:eastAsia="Simplified Arabic" w:cstheme="minorHAnsi"/>
          <w:sz w:val="24"/>
          <w:szCs w:val="24"/>
        </w:rPr>
        <w:t>5</w:t>
      </w:r>
      <w:r w:rsidRPr="00E329CD">
        <w:rPr>
          <w:rFonts w:eastAsia="Simplified Arabic" w:cstheme="minorHAnsi"/>
          <w:sz w:val="24"/>
          <w:szCs w:val="24"/>
        </w:rPr>
        <w:t xml:space="preserve">, </w:t>
      </w:r>
      <w:r w:rsidR="00832E45" w:rsidRPr="00E329CD">
        <w:rPr>
          <w:rFonts w:eastAsia="Simplified Arabic" w:cstheme="minorHAnsi"/>
          <w:sz w:val="24"/>
          <w:szCs w:val="24"/>
        </w:rPr>
        <w:t>2023</w:t>
      </w:r>
      <w:r w:rsidR="00F86E04" w:rsidRPr="00E329CD">
        <w:rPr>
          <w:rFonts w:eastAsia="Simplified Arabic" w:cstheme="minorHAnsi"/>
          <w:sz w:val="24"/>
          <w:szCs w:val="24"/>
        </w:rPr>
        <w:t xml:space="preserve">, </w:t>
      </w:r>
      <w:r w:rsidR="00F4689D" w:rsidRPr="00E329CD">
        <w:rPr>
          <w:rFonts w:eastAsia="Simplified Arabic" w:cstheme="minorHAnsi"/>
          <w:sz w:val="24"/>
          <w:szCs w:val="24"/>
        </w:rPr>
        <w:t>somalin</w:t>
      </w:r>
      <w:r w:rsidR="00F86E04" w:rsidRPr="00E329CD">
        <w:rPr>
          <w:rFonts w:eastAsia="Simplified Arabic" w:cstheme="minorHAnsi"/>
          <w:sz w:val="24"/>
          <w:szCs w:val="24"/>
        </w:rPr>
        <w:t xml:space="preserve"> land police arrested 2 Tv Reporters from </w:t>
      </w:r>
      <w:proofErr w:type="spellStart"/>
      <w:r w:rsidR="00F86E04" w:rsidRPr="00E329CD">
        <w:rPr>
          <w:rFonts w:eastAsia="Simplified Arabic" w:cstheme="minorHAnsi"/>
          <w:sz w:val="24"/>
          <w:szCs w:val="24"/>
        </w:rPr>
        <w:t>SomNews</w:t>
      </w:r>
      <w:proofErr w:type="spellEnd"/>
      <w:r w:rsidR="00F86E04" w:rsidRPr="00E329CD">
        <w:rPr>
          <w:rFonts w:eastAsia="Simplified Arabic" w:cstheme="minorHAnsi"/>
          <w:sz w:val="24"/>
          <w:szCs w:val="24"/>
        </w:rPr>
        <w:t xml:space="preserve"> TV </w:t>
      </w:r>
      <w:r w:rsidR="00F4689D" w:rsidRPr="00E329CD">
        <w:rPr>
          <w:rFonts w:eastAsia="Simplified Arabic" w:cstheme="minorHAnsi"/>
          <w:sz w:val="24"/>
          <w:szCs w:val="24"/>
        </w:rPr>
        <w:t>channel</w:t>
      </w:r>
      <w:r w:rsidR="00F86E04" w:rsidRPr="00E329CD">
        <w:rPr>
          <w:rFonts w:eastAsia="Simplified Arabic" w:cstheme="minorHAnsi"/>
          <w:sz w:val="24"/>
          <w:szCs w:val="24"/>
        </w:rPr>
        <w:t>.</w:t>
      </w:r>
      <w:r w:rsidR="00C6564D" w:rsidRPr="00E329CD">
        <w:rPr>
          <w:rStyle w:val="FootnoteReference"/>
          <w:rFonts w:eastAsia="Simplified Arabic" w:cstheme="minorHAnsi"/>
          <w:sz w:val="24"/>
          <w:szCs w:val="24"/>
        </w:rPr>
        <w:footnoteReference w:id="15"/>
      </w:r>
    </w:p>
    <w:p w14:paraId="2210D430" w14:textId="7B5D710F" w:rsidR="0027781D" w:rsidRPr="00E329CD" w:rsidRDefault="004D7A9C" w:rsidP="004D7A9C">
      <w:pPr>
        <w:pStyle w:val="ListParagraph"/>
        <w:numPr>
          <w:ilvl w:val="0"/>
          <w:numId w:val="17"/>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 xml:space="preserve">On February </w:t>
      </w:r>
      <w:r w:rsidR="00B02619" w:rsidRPr="00E329CD">
        <w:rPr>
          <w:rFonts w:eastAsia="Simplified Arabic" w:cstheme="minorHAnsi"/>
          <w:sz w:val="24"/>
          <w:szCs w:val="24"/>
        </w:rPr>
        <w:t>12</w:t>
      </w:r>
      <w:r w:rsidRPr="00E329CD">
        <w:rPr>
          <w:rFonts w:eastAsia="Simplified Arabic" w:cstheme="minorHAnsi"/>
          <w:sz w:val="24"/>
          <w:szCs w:val="24"/>
        </w:rPr>
        <w:t>,</w:t>
      </w:r>
      <w:r w:rsidR="00B02619" w:rsidRPr="00E329CD">
        <w:rPr>
          <w:rFonts w:eastAsia="Simplified Arabic" w:cstheme="minorHAnsi"/>
          <w:sz w:val="24"/>
          <w:szCs w:val="24"/>
        </w:rPr>
        <w:t xml:space="preserve"> 2023</w:t>
      </w:r>
      <w:r w:rsidR="0027781D" w:rsidRPr="00E329CD">
        <w:rPr>
          <w:rFonts w:eastAsia="Simplified Arabic" w:cstheme="minorHAnsi"/>
          <w:sz w:val="24"/>
          <w:szCs w:val="24"/>
        </w:rPr>
        <w:t>,</w:t>
      </w:r>
      <w:r w:rsidR="00B02619" w:rsidRPr="00E329CD">
        <w:rPr>
          <w:rFonts w:eastAsia="Simplified Arabic" w:cstheme="minorHAnsi"/>
          <w:sz w:val="24"/>
          <w:szCs w:val="24"/>
        </w:rPr>
        <w:t xml:space="preserve"> Somali police in </w:t>
      </w:r>
      <w:proofErr w:type="spellStart"/>
      <w:r w:rsidR="00B02619" w:rsidRPr="00E329CD">
        <w:rPr>
          <w:rFonts w:eastAsia="Simplified Arabic" w:cstheme="minorHAnsi"/>
          <w:sz w:val="24"/>
          <w:szCs w:val="24"/>
        </w:rPr>
        <w:t>Kaaraan</w:t>
      </w:r>
      <w:proofErr w:type="spellEnd"/>
      <w:r w:rsidR="00B02619" w:rsidRPr="00E329CD">
        <w:rPr>
          <w:rFonts w:eastAsia="Simplified Arabic" w:cstheme="minorHAnsi"/>
          <w:sz w:val="24"/>
          <w:szCs w:val="24"/>
        </w:rPr>
        <w:t xml:space="preserve"> district detained 2 journalists from the media team of </w:t>
      </w:r>
      <w:proofErr w:type="spellStart"/>
      <w:r w:rsidR="00B02619" w:rsidRPr="00E329CD">
        <w:rPr>
          <w:rFonts w:eastAsia="Simplified Arabic" w:cstheme="minorHAnsi"/>
          <w:sz w:val="24"/>
          <w:szCs w:val="24"/>
        </w:rPr>
        <w:t>Risaala</w:t>
      </w:r>
      <w:proofErr w:type="spellEnd"/>
      <w:r w:rsidR="00B02619" w:rsidRPr="00E329CD">
        <w:rPr>
          <w:rFonts w:eastAsia="Simplified Arabic" w:cstheme="minorHAnsi"/>
          <w:sz w:val="24"/>
          <w:szCs w:val="24"/>
        </w:rPr>
        <w:t xml:space="preserve"> Media Corporation</w:t>
      </w:r>
      <w:r w:rsidR="00FB3D68" w:rsidRPr="00E329CD">
        <w:rPr>
          <w:rFonts w:eastAsia="Simplified Arabic" w:cstheme="minorHAnsi"/>
          <w:sz w:val="24"/>
          <w:szCs w:val="24"/>
        </w:rPr>
        <w:t xml:space="preserve"> </w:t>
      </w:r>
      <w:r w:rsidR="0027781D" w:rsidRPr="00E329CD">
        <w:rPr>
          <w:rFonts w:eastAsia="Simplified Arabic" w:cstheme="minorHAnsi"/>
          <w:sz w:val="24"/>
          <w:szCs w:val="24"/>
        </w:rPr>
        <w:t xml:space="preserve">who were covering a protest held against the closure of one road at Sana’a intersection, and the officers </w:t>
      </w:r>
      <w:r w:rsidR="0021413B" w:rsidRPr="00E329CD">
        <w:rPr>
          <w:rFonts w:eastAsia="Simplified Arabic" w:cstheme="minorHAnsi"/>
          <w:sz w:val="24"/>
          <w:szCs w:val="24"/>
        </w:rPr>
        <w:t>forced</w:t>
      </w:r>
      <w:r w:rsidR="0027781D" w:rsidRPr="00E329CD">
        <w:rPr>
          <w:rFonts w:eastAsia="Simplified Arabic" w:cstheme="minorHAnsi"/>
          <w:sz w:val="24"/>
          <w:szCs w:val="24"/>
        </w:rPr>
        <w:t xml:space="preserve"> the journalists to delete the footage they covered.</w:t>
      </w:r>
      <w:r w:rsidR="00C6564D" w:rsidRPr="00E329CD">
        <w:rPr>
          <w:rStyle w:val="FootnoteReference"/>
          <w:rFonts w:eastAsia="Simplified Arabic" w:cstheme="minorHAnsi"/>
          <w:sz w:val="24"/>
          <w:szCs w:val="24"/>
        </w:rPr>
        <w:footnoteReference w:id="16"/>
      </w:r>
    </w:p>
    <w:p w14:paraId="7E90DBBF" w14:textId="5AED50CF" w:rsidR="0027781D" w:rsidRPr="00E329CD" w:rsidRDefault="00FB2237" w:rsidP="009A47EF">
      <w:pPr>
        <w:pStyle w:val="ListParagraph"/>
        <w:numPr>
          <w:ilvl w:val="0"/>
          <w:numId w:val="17"/>
        </w:numPr>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 xml:space="preserve">On February </w:t>
      </w:r>
      <w:r w:rsidR="0027781D" w:rsidRPr="00E329CD">
        <w:rPr>
          <w:rFonts w:eastAsia="Simplified Arabic" w:cstheme="minorHAnsi"/>
          <w:sz w:val="24"/>
          <w:szCs w:val="24"/>
        </w:rPr>
        <w:t>19</w:t>
      </w:r>
      <w:r w:rsidRPr="00E329CD">
        <w:rPr>
          <w:rFonts w:eastAsia="Simplified Arabic" w:cstheme="minorHAnsi"/>
          <w:sz w:val="24"/>
          <w:szCs w:val="24"/>
        </w:rPr>
        <w:t>,</w:t>
      </w:r>
      <w:r w:rsidR="0027781D" w:rsidRPr="00E329CD">
        <w:rPr>
          <w:rFonts w:eastAsia="Simplified Arabic" w:cstheme="minorHAnsi"/>
          <w:sz w:val="24"/>
          <w:szCs w:val="24"/>
        </w:rPr>
        <w:t xml:space="preserve"> 2023, </w:t>
      </w:r>
      <w:r w:rsidR="0021413B" w:rsidRPr="00E329CD">
        <w:rPr>
          <w:rFonts w:eastAsia="Simplified Arabic" w:cstheme="minorHAnsi"/>
          <w:sz w:val="24"/>
          <w:szCs w:val="24"/>
        </w:rPr>
        <w:t>Somaliland</w:t>
      </w:r>
      <w:r w:rsidR="0027781D" w:rsidRPr="00E329CD">
        <w:rPr>
          <w:rFonts w:eastAsia="Simplified Arabic" w:cstheme="minorHAnsi"/>
          <w:sz w:val="24"/>
          <w:szCs w:val="24"/>
        </w:rPr>
        <w:t xml:space="preserve"> police officers detained a TV reporter </w:t>
      </w:r>
      <w:r w:rsidR="0021413B" w:rsidRPr="00E329CD">
        <w:rPr>
          <w:rFonts w:eastAsia="Simplified Arabic" w:cstheme="minorHAnsi"/>
          <w:sz w:val="24"/>
          <w:szCs w:val="24"/>
        </w:rPr>
        <w:t>after</w:t>
      </w:r>
      <w:r w:rsidR="0027781D" w:rsidRPr="00E329CD">
        <w:rPr>
          <w:rFonts w:eastAsia="Simplified Arabic" w:cstheme="minorHAnsi"/>
          <w:sz w:val="24"/>
          <w:szCs w:val="24"/>
        </w:rPr>
        <w:t xml:space="preserve"> he covered and exposed an activity of illegal tax collection by the mayor </w:t>
      </w:r>
      <w:r w:rsidR="0021413B" w:rsidRPr="00E329CD">
        <w:rPr>
          <w:rFonts w:eastAsia="Simplified Arabic" w:cstheme="minorHAnsi"/>
          <w:sz w:val="24"/>
          <w:szCs w:val="24"/>
        </w:rPr>
        <w:t>of</w:t>
      </w:r>
      <w:r w:rsidR="0027781D" w:rsidRPr="00E329CD">
        <w:rPr>
          <w:rFonts w:eastAsia="Simplified Arabic" w:cstheme="minorHAnsi"/>
          <w:sz w:val="24"/>
          <w:szCs w:val="24"/>
        </w:rPr>
        <w:t xml:space="preserve"> the town </w:t>
      </w:r>
      <w:r w:rsidRPr="00E329CD">
        <w:rPr>
          <w:rFonts w:eastAsia="Simplified Arabic" w:cstheme="minorHAnsi"/>
          <w:sz w:val="24"/>
          <w:szCs w:val="24"/>
        </w:rPr>
        <w:t xml:space="preserve">of </w:t>
      </w:r>
      <w:proofErr w:type="spellStart"/>
      <w:r w:rsidR="00090770" w:rsidRPr="00E329CD">
        <w:rPr>
          <w:rFonts w:eastAsia="Simplified Arabic" w:cstheme="minorHAnsi"/>
          <w:sz w:val="24"/>
          <w:szCs w:val="24"/>
        </w:rPr>
        <w:t>Wajale</w:t>
      </w:r>
      <w:proofErr w:type="spellEnd"/>
      <w:r w:rsidRPr="00E329CD">
        <w:rPr>
          <w:rFonts w:eastAsia="Simplified Arabic" w:cstheme="minorHAnsi"/>
          <w:sz w:val="24"/>
          <w:szCs w:val="24"/>
        </w:rPr>
        <w:t>,</w:t>
      </w:r>
      <w:r w:rsidR="00090770" w:rsidRPr="00E329CD">
        <w:rPr>
          <w:rFonts w:eastAsia="Simplified Arabic" w:cstheme="minorHAnsi"/>
          <w:sz w:val="24"/>
          <w:szCs w:val="24"/>
        </w:rPr>
        <w:t xml:space="preserve"> and on </w:t>
      </w:r>
      <w:r w:rsidRPr="00E329CD">
        <w:rPr>
          <w:rFonts w:eastAsia="Simplified Arabic" w:cstheme="minorHAnsi"/>
          <w:sz w:val="24"/>
          <w:szCs w:val="24"/>
        </w:rPr>
        <w:t>February 21</w:t>
      </w:r>
      <w:r w:rsidR="0021413B" w:rsidRPr="00E329CD">
        <w:rPr>
          <w:rFonts w:eastAsia="Simplified Arabic" w:cstheme="minorHAnsi"/>
          <w:sz w:val="24"/>
          <w:szCs w:val="24"/>
        </w:rPr>
        <w:t>,</w:t>
      </w:r>
      <w:r w:rsidR="00090770" w:rsidRPr="00E329CD">
        <w:rPr>
          <w:rFonts w:eastAsia="Simplified Arabic" w:cstheme="minorHAnsi"/>
          <w:sz w:val="24"/>
          <w:szCs w:val="24"/>
        </w:rPr>
        <w:t xml:space="preserve"> he was released after being forced to restrict his media posts on social media about the incident.</w:t>
      </w:r>
      <w:r w:rsidR="00C6564D" w:rsidRPr="00E329CD">
        <w:rPr>
          <w:rStyle w:val="FootnoteReference"/>
          <w:rFonts w:eastAsia="Simplified Arabic" w:cstheme="minorHAnsi"/>
          <w:sz w:val="24"/>
          <w:szCs w:val="24"/>
        </w:rPr>
        <w:footnoteReference w:id="17"/>
      </w:r>
    </w:p>
    <w:p w14:paraId="56BF1A34" w14:textId="341472F8" w:rsidR="00726C7D" w:rsidRPr="00E329CD" w:rsidRDefault="00FB2237" w:rsidP="009A47EF">
      <w:pPr>
        <w:pStyle w:val="ListParagraph"/>
        <w:numPr>
          <w:ilvl w:val="0"/>
          <w:numId w:val="17"/>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 xml:space="preserve">On March </w:t>
      </w:r>
      <w:r w:rsidR="00726C7D" w:rsidRPr="00E329CD">
        <w:rPr>
          <w:rFonts w:eastAsia="Simplified Arabic" w:cstheme="minorHAnsi"/>
          <w:sz w:val="24"/>
          <w:szCs w:val="24"/>
        </w:rPr>
        <w:t>2</w:t>
      </w:r>
      <w:r w:rsidRPr="00E329CD">
        <w:rPr>
          <w:rFonts w:eastAsia="Simplified Arabic" w:cstheme="minorHAnsi"/>
          <w:sz w:val="24"/>
          <w:szCs w:val="24"/>
        </w:rPr>
        <w:t>,</w:t>
      </w:r>
      <w:r w:rsidR="00726C7D" w:rsidRPr="00E329CD">
        <w:rPr>
          <w:rFonts w:eastAsia="Simplified Arabic" w:cstheme="minorHAnsi"/>
          <w:sz w:val="24"/>
          <w:szCs w:val="24"/>
        </w:rPr>
        <w:t xml:space="preserve"> 2023, </w:t>
      </w:r>
      <w:r w:rsidRPr="00E329CD">
        <w:rPr>
          <w:rFonts w:eastAsia="Simplified Arabic" w:cstheme="minorHAnsi"/>
          <w:sz w:val="24"/>
          <w:szCs w:val="24"/>
        </w:rPr>
        <w:t>Somalin</w:t>
      </w:r>
      <w:r w:rsidR="00726C7D" w:rsidRPr="00E329CD">
        <w:rPr>
          <w:rFonts w:eastAsia="Simplified Arabic" w:cstheme="minorHAnsi"/>
          <w:sz w:val="24"/>
          <w:szCs w:val="24"/>
        </w:rPr>
        <w:t xml:space="preserve"> police officers at Aden Adde International </w:t>
      </w:r>
      <w:r w:rsidRPr="00E329CD">
        <w:rPr>
          <w:rFonts w:eastAsia="Simplified Arabic" w:cstheme="minorHAnsi"/>
          <w:sz w:val="24"/>
          <w:szCs w:val="24"/>
        </w:rPr>
        <w:t>Airport</w:t>
      </w:r>
      <w:r w:rsidR="0021413B" w:rsidRPr="00E329CD">
        <w:rPr>
          <w:rFonts w:eastAsia="Simplified Arabic" w:cstheme="minorHAnsi"/>
          <w:sz w:val="24"/>
          <w:szCs w:val="24"/>
        </w:rPr>
        <w:t xml:space="preserve"> arrested</w:t>
      </w:r>
      <w:r w:rsidR="00726C7D" w:rsidRPr="00E329CD">
        <w:rPr>
          <w:rFonts w:eastAsia="Simplified Arabic" w:cstheme="minorHAnsi"/>
          <w:sz w:val="24"/>
          <w:szCs w:val="24"/>
        </w:rPr>
        <w:t xml:space="preserve"> </w:t>
      </w:r>
      <w:r w:rsidRPr="00E329CD">
        <w:rPr>
          <w:rFonts w:eastAsia="Simplified Arabic" w:cstheme="minorHAnsi"/>
          <w:sz w:val="24"/>
          <w:szCs w:val="24"/>
        </w:rPr>
        <w:t xml:space="preserve">and </w:t>
      </w:r>
      <w:r w:rsidR="00B02619" w:rsidRPr="00E329CD">
        <w:rPr>
          <w:rFonts w:eastAsia="Simplified Arabic" w:cstheme="minorHAnsi"/>
          <w:sz w:val="24"/>
          <w:szCs w:val="24"/>
        </w:rPr>
        <w:t>detained a freelance photojournalist while covering an event inside the airport.</w:t>
      </w:r>
      <w:r w:rsidR="00C6564D" w:rsidRPr="00E329CD">
        <w:rPr>
          <w:rStyle w:val="FootnoteReference"/>
          <w:rFonts w:eastAsia="Simplified Arabic" w:cstheme="minorHAnsi"/>
          <w:sz w:val="24"/>
          <w:szCs w:val="24"/>
        </w:rPr>
        <w:footnoteReference w:id="18"/>
      </w:r>
    </w:p>
    <w:p w14:paraId="36F2AFBA" w14:textId="5C1F2546" w:rsidR="0096340C" w:rsidRPr="00E329CD" w:rsidRDefault="0096340C" w:rsidP="009A47EF">
      <w:pPr>
        <w:pStyle w:val="ListParagraph"/>
        <w:numPr>
          <w:ilvl w:val="0"/>
          <w:numId w:val="17"/>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 xml:space="preserve">On </w:t>
      </w:r>
      <w:r w:rsidR="00FB2237" w:rsidRPr="00E329CD">
        <w:rPr>
          <w:rFonts w:eastAsia="Simplified Arabic" w:cstheme="minorHAnsi"/>
          <w:sz w:val="24"/>
          <w:szCs w:val="24"/>
        </w:rPr>
        <w:t xml:space="preserve">April </w:t>
      </w:r>
      <w:r w:rsidRPr="00E329CD">
        <w:rPr>
          <w:rFonts w:eastAsia="Simplified Arabic" w:cstheme="minorHAnsi"/>
          <w:sz w:val="24"/>
          <w:szCs w:val="24"/>
        </w:rPr>
        <w:t>7</w:t>
      </w:r>
      <w:r w:rsidR="00FB2237" w:rsidRPr="00E329CD">
        <w:rPr>
          <w:rFonts w:eastAsia="Simplified Arabic" w:cstheme="minorHAnsi"/>
          <w:sz w:val="24"/>
          <w:szCs w:val="24"/>
        </w:rPr>
        <w:t>,</w:t>
      </w:r>
      <w:r w:rsidRPr="00E329CD">
        <w:rPr>
          <w:rFonts w:eastAsia="Simplified Arabic" w:cstheme="minorHAnsi"/>
          <w:sz w:val="24"/>
          <w:szCs w:val="24"/>
        </w:rPr>
        <w:t xml:space="preserve"> 2023</w:t>
      </w:r>
      <w:r w:rsidR="0021413B" w:rsidRPr="00E329CD">
        <w:rPr>
          <w:rFonts w:eastAsia="Simplified Arabic" w:cstheme="minorHAnsi"/>
          <w:sz w:val="24"/>
          <w:szCs w:val="24"/>
        </w:rPr>
        <w:t>,</w:t>
      </w:r>
      <w:r w:rsidRPr="00E329CD">
        <w:rPr>
          <w:rFonts w:eastAsia="Simplified Arabic" w:cstheme="minorHAnsi"/>
          <w:sz w:val="24"/>
          <w:szCs w:val="24"/>
        </w:rPr>
        <w:t xml:space="preserve"> a national intelligence officer </w:t>
      </w:r>
      <w:r w:rsidR="0021413B" w:rsidRPr="00E329CD">
        <w:rPr>
          <w:rFonts w:eastAsia="Simplified Arabic" w:cstheme="minorHAnsi"/>
          <w:sz w:val="24"/>
          <w:szCs w:val="24"/>
        </w:rPr>
        <w:t>operating</w:t>
      </w:r>
      <w:r w:rsidRPr="00E329CD">
        <w:rPr>
          <w:rFonts w:eastAsia="Simplified Arabic" w:cstheme="minorHAnsi"/>
          <w:sz w:val="24"/>
          <w:szCs w:val="24"/>
        </w:rPr>
        <w:t xml:space="preserve"> at Mogadishu Airport targeted </w:t>
      </w:r>
      <w:r w:rsidR="00FB2237" w:rsidRPr="00E329CD">
        <w:rPr>
          <w:rFonts w:eastAsia="Simplified Arabic" w:cstheme="minorHAnsi"/>
          <w:sz w:val="24"/>
          <w:szCs w:val="24"/>
        </w:rPr>
        <w:t xml:space="preserve">the </w:t>
      </w:r>
      <w:r w:rsidRPr="00E329CD">
        <w:rPr>
          <w:rFonts w:eastAsia="Simplified Arabic" w:cstheme="minorHAnsi"/>
          <w:sz w:val="24"/>
          <w:szCs w:val="24"/>
        </w:rPr>
        <w:t xml:space="preserve">Somali Journalists Syndicate Secretary-General with threats of physical harm while being in </w:t>
      </w:r>
      <w:r w:rsidR="00A66799" w:rsidRPr="00E329CD">
        <w:rPr>
          <w:rFonts w:eastAsia="Simplified Arabic" w:cstheme="minorHAnsi"/>
          <w:sz w:val="24"/>
          <w:szCs w:val="24"/>
        </w:rPr>
        <w:t>Nairobi</w:t>
      </w:r>
      <w:r w:rsidRPr="00E329CD">
        <w:rPr>
          <w:rFonts w:eastAsia="Simplified Arabic" w:cstheme="minorHAnsi"/>
          <w:sz w:val="24"/>
          <w:szCs w:val="24"/>
        </w:rPr>
        <w:t xml:space="preserve">, the same </w:t>
      </w:r>
      <w:r w:rsidR="00A66799" w:rsidRPr="00E329CD">
        <w:rPr>
          <w:rFonts w:eastAsia="Simplified Arabic" w:cstheme="minorHAnsi"/>
          <w:sz w:val="24"/>
          <w:szCs w:val="24"/>
        </w:rPr>
        <w:t>officer</w:t>
      </w:r>
      <w:r w:rsidRPr="00E329CD">
        <w:rPr>
          <w:rFonts w:eastAsia="Simplified Arabic" w:cstheme="minorHAnsi"/>
          <w:sz w:val="24"/>
          <w:szCs w:val="24"/>
        </w:rPr>
        <w:t xml:space="preserve"> also threatened some journalists at </w:t>
      </w:r>
      <w:proofErr w:type="spellStart"/>
      <w:r w:rsidRPr="00E329CD">
        <w:rPr>
          <w:rFonts w:eastAsia="Simplified Arabic" w:cstheme="minorHAnsi"/>
          <w:sz w:val="24"/>
          <w:szCs w:val="24"/>
        </w:rPr>
        <w:t>Risaala</w:t>
      </w:r>
      <w:proofErr w:type="spellEnd"/>
      <w:r w:rsidRPr="00E329CD">
        <w:rPr>
          <w:rFonts w:eastAsia="Simplified Arabic" w:cstheme="minorHAnsi"/>
          <w:sz w:val="24"/>
          <w:szCs w:val="24"/>
        </w:rPr>
        <w:t xml:space="preserve"> media corporation after the</w:t>
      </w:r>
      <w:r w:rsidR="00726C7D" w:rsidRPr="00E329CD">
        <w:rPr>
          <w:rFonts w:eastAsia="Simplified Arabic" w:cstheme="minorHAnsi"/>
          <w:sz w:val="24"/>
          <w:szCs w:val="24"/>
        </w:rPr>
        <w:t>y</w:t>
      </w:r>
      <w:r w:rsidRPr="00E329CD">
        <w:rPr>
          <w:rFonts w:eastAsia="Simplified Arabic" w:cstheme="minorHAnsi"/>
          <w:sz w:val="24"/>
          <w:szCs w:val="24"/>
        </w:rPr>
        <w:t xml:space="preserve"> </w:t>
      </w:r>
      <w:r w:rsidR="00FB2237" w:rsidRPr="00E329CD">
        <w:rPr>
          <w:rFonts w:eastAsia="Simplified Arabic" w:cstheme="minorHAnsi"/>
          <w:sz w:val="24"/>
          <w:szCs w:val="24"/>
        </w:rPr>
        <w:t>interviewed</w:t>
      </w:r>
      <w:r w:rsidRPr="00E329CD">
        <w:rPr>
          <w:rFonts w:eastAsia="Simplified Arabic" w:cstheme="minorHAnsi"/>
          <w:sz w:val="24"/>
          <w:szCs w:val="24"/>
        </w:rPr>
        <w:t xml:space="preserve"> the </w:t>
      </w:r>
      <w:r w:rsidR="00FB2237" w:rsidRPr="00E329CD">
        <w:rPr>
          <w:rFonts w:eastAsia="Simplified Arabic" w:cstheme="minorHAnsi"/>
          <w:sz w:val="24"/>
          <w:szCs w:val="24"/>
        </w:rPr>
        <w:t>Somalin</w:t>
      </w:r>
      <w:r w:rsidRPr="00E329CD">
        <w:rPr>
          <w:rFonts w:eastAsia="Simplified Arabic" w:cstheme="minorHAnsi"/>
          <w:sz w:val="24"/>
          <w:szCs w:val="24"/>
        </w:rPr>
        <w:t xml:space="preserve"> human rights activist Abdalle Ahmed Mumin</w:t>
      </w:r>
      <w:r w:rsidR="00C6564D" w:rsidRPr="00E329CD">
        <w:rPr>
          <w:rFonts w:eastAsia="Simplified Arabic" w:cstheme="minorHAnsi"/>
          <w:sz w:val="24"/>
          <w:szCs w:val="24"/>
        </w:rPr>
        <w:t>.</w:t>
      </w:r>
      <w:r w:rsidR="00C6564D" w:rsidRPr="00E329CD">
        <w:rPr>
          <w:rStyle w:val="FootnoteReference"/>
          <w:rFonts w:eastAsia="Simplified Arabic" w:cstheme="minorHAnsi"/>
          <w:sz w:val="24"/>
          <w:szCs w:val="24"/>
        </w:rPr>
        <w:footnoteReference w:id="19"/>
      </w:r>
    </w:p>
    <w:p w14:paraId="2362BC0E" w14:textId="0E79516A" w:rsidR="0096340C" w:rsidRPr="00E329CD" w:rsidRDefault="0096340C" w:rsidP="009A47EF">
      <w:pPr>
        <w:pStyle w:val="ListParagraph"/>
        <w:numPr>
          <w:ilvl w:val="0"/>
          <w:numId w:val="17"/>
        </w:numPr>
        <w:tabs>
          <w:tab w:val="right" w:pos="0"/>
        </w:tabs>
        <w:spacing w:before="120" w:after="120" w:line="240" w:lineRule="auto"/>
        <w:contextualSpacing w:val="0"/>
        <w:jc w:val="both"/>
        <w:rPr>
          <w:rFonts w:eastAsia="Simplified Arabic" w:cstheme="minorHAnsi"/>
          <w:sz w:val="24"/>
          <w:szCs w:val="24"/>
        </w:rPr>
      </w:pPr>
      <w:r w:rsidRPr="00E329CD">
        <w:rPr>
          <w:rFonts w:cstheme="minorHAnsi"/>
          <w:sz w:val="24"/>
          <w:szCs w:val="24"/>
        </w:rPr>
        <w:t xml:space="preserve">On </w:t>
      </w:r>
      <w:r w:rsidR="00FB2237" w:rsidRPr="00E329CD">
        <w:rPr>
          <w:rFonts w:cstheme="minorHAnsi"/>
          <w:sz w:val="24"/>
          <w:szCs w:val="24"/>
        </w:rPr>
        <w:t xml:space="preserve">April </w:t>
      </w:r>
      <w:r w:rsidRPr="00E329CD">
        <w:rPr>
          <w:rFonts w:cstheme="minorHAnsi"/>
          <w:sz w:val="24"/>
          <w:szCs w:val="24"/>
        </w:rPr>
        <w:t>16</w:t>
      </w:r>
      <w:r w:rsidR="00FB2237" w:rsidRPr="00E329CD">
        <w:rPr>
          <w:rFonts w:cstheme="minorHAnsi"/>
          <w:sz w:val="24"/>
          <w:szCs w:val="24"/>
        </w:rPr>
        <w:t>,</w:t>
      </w:r>
      <w:r w:rsidRPr="00E329CD">
        <w:rPr>
          <w:rFonts w:cstheme="minorHAnsi"/>
          <w:sz w:val="24"/>
          <w:szCs w:val="24"/>
        </w:rPr>
        <w:t xml:space="preserve"> 2023, Mogadishu police detained and arrested 4 local journalists who were covering news from a bomb blast area </w:t>
      </w:r>
      <w:r w:rsidR="00BD419F" w:rsidRPr="00BD419F">
        <w:rPr>
          <w:rFonts w:cstheme="minorHAnsi"/>
          <w:sz w:val="24"/>
          <w:szCs w:val="24"/>
        </w:rPr>
        <w:t xml:space="preserve">for Risala Media Corporation </w:t>
      </w:r>
      <w:r w:rsidRPr="00E329CD">
        <w:rPr>
          <w:rFonts w:cstheme="minorHAnsi"/>
          <w:sz w:val="24"/>
          <w:szCs w:val="24"/>
        </w:rPr>
        <w:t xml:space="preserve">in </w:t>
      </w:r>
      <w:r w:rsidR="00FB2237" w:rsidRPr="00E329CD">
        <w:rPr>
          <w:rFonts w:cstheme="minorHAnsi"/>
          <w:sz w:val="24"/>
          <w:szCs w:val="24"/>
        </w:rPr>
        <w:t xml:space="preserve">the </w:t>
      </w:r>
      <w:r w:rsidRPr="00E329CD">
        <w:rPr>
          <w:rFonts w:cstheme="minorHAnsi"/>
          <w:sz w:val="24"/>
          <w:szCs w:val="24"/>
        </w:rPr>
        <w:t xml:space="preserve">Hamar </w:t>
      </w:r>
      <w:proofErr w:type="spellStart"/>
      <w:r w:rsidRPr="00E329CD">
        <w:rPr>
          <w:rFonts w:cstheme="minorHAnsi"/>
          <w:sz w:val="24"/>
          <w:szCs w:val="24"/>
        </w:rPr>
        <w:t>Jajab</w:t>
      </w:r>
      <w:proofErr w:type="spellEnd"/>
      <w:r w:rsidRPr="00E329CD">
        <w:rPr>
          <w:rFonts w:cstheme="minorHAnsi"/>
          <w:sz w:val="24"/>
          <w:szCs w:val="24"/>
        </w:rPr>
        <w:t xml:space="preserve"> </w:t>
      </w:r>
      <w:r w:rsidR="00A66799" w:rsidRPr="00E329CD">
        <w:rPr>
          <w:rFonts w:cstheme="minorHAnsi"/>
          <w:sz w:val="24"/>
          <w:szCs w:val="24"/>
        </w:rPr>
        <w:t>neighborhood</w:t>
      </w:r>
      <w:r w:rsidR="00C6564D" w:rsidRPr="00E329CD">
        <w:rPr>
          <w:rFonts w:cstheme="minorHAnsi"/>
          <w:sz w:val="24"/>
          <w:szCs w:val="24"/>
        </w:rPr>
        <w:t xml:space="preserve">. </w:t>
      </w:r>
      <w:r w:rsidR="00C6564D" w:rsidRPr="00E329CD">
        <w:rPr>
          <w:rStyle w:val="FootnoteReference"/>
          <w:rFonts w:cstheme="minorHAnsi"/>
          <w:sz w:val="24"/>
          <w:szCs w:val="24"/>
        </w:rPr>
        <w:footnoteReference w:id="20"/>
      </w:r>
    </w:p>
    <w:p w14:paraId="06E141B8" w14:textId="16D451B3" w:rsidR="00340D06" w:rsidRPr="00E329CD" w:rsidRDefault="00FC312B" w:rsidP="009A47EF">
      <w:pPr>
        <w:pStyle w:val="ListParagraph"/>
        <w:numPr>
          <w:ilvl w:val="0"/>
          <w:numId w:val="17"/>
        </w:numPr>
        <w:tabs>
          <w:tab w:val="right" w:pos="0"/>
        </w:tabs>
        <w:spacing w:before="120" w:after="120" w:line="240" w:lineRule="auto"/>
        <w:contextualSpacing w:val="0"/>
        <w:jc w:val="both"/>
        <w:rPr>
          <w:rFonts w:cstheme="minorHAnsi"/>
          <w:sz w:val="24"/>
          <w:szCs w:val="24"/>
        </w:rPr>
      </w:pPr>
      <w:r w:rsidRPr="00E329CD">
        <w:rPr>
          <w:rFonts w:eastAsia="Simplified Arabic" w:cstheme="minorHAnsi"/>
          <w:sz w:val="24"/>
          <w:szCs w:val="24"/>
        </w:rPr>
        <w:t xml:space="preserve">On </w:t>
      </w:r>
      <w:r w:rsidR="00FB2237" w:rsidRPr="00E329CD">
        <w:rPr>
          <w:rFonts w:eastAsia="Simplified Arabic" w:cstheme="minorHAnsi"/>
          <w:sz w:val="24"/>
          <w:szCs w:val="24"/>
        </w:rPr>
        <w:t xml:space="preserve">August </w:t>
      </w:r>
      <w:r w:rsidRPr="00E329CD">
        <w:rPr>
          <w:rFonts w:eastAsia="Simplified Arabic" w:cstheme="minorHAnsi"/>
          <w:sz w:val="24"/>
          <w:szCs w:val="24"/>
        </w:rPr>
        <w:t>17</w:t>
      </w:r>
      <w:r w:rsidR="00FB2237" w:rsidRPr="00E329CD">
        <w:rPr>
          <w:rFonts w:eastAsia="Simplified Arabic" w:cstheme="minorHAnsi"/>
          <w:sz w:val="24"/>
          <w:szCs w:val="24"/>
        </w:rPr>
        <w:t>,</w:t>
      </w:r>
      <w:r w:rsidRPr="00E329CD">
        <w:rPr>
          <w:rFonts w:eastAsia="Simplified Arabic" w:cstheme="minorHAnsi"/>
          <w:sz w:val="24"/>
          <w:szCs w:val="24"/>
        </w:rPr>
        <w:t xml:space="preserve"> 2023, </w:t>
      </w:r>
      <w:r w:rsidRPr="00E329CD">
        <w:rPr>
          <w:rFonts w:cstheme="minorHAnsi"/>
          <w:sz w:val="24"/>
          <w:szCs w:val="24"/>
        </w:rPr>
        <w:t xml:space="preserve">four plain-clothed security persons arrested the </w:t>
      </w:r>
      <w:r w:rsidR="00FB2237" w:rsidRPr="00E329CD">
        <w:rPr>
          <w:rFonts w:cstheme="minorHAnsi"/>
          <w:sz w:val="24"/>
          <w:szCs w:val="24"/>
        </w:rPr>
        <w:t>Somalin</w:t>
      </w:r>
      <w:r w:rsidRPr="00E329CD">
        <w:rPr>
          <w:rFonts w:cstheme="minorHAnsi"/>
          <w:sz w:val="24"/>
          <w:szCs w:val="24"/>
        </w:rPr>
        <w:t xml:space="preserve"> journalist Mohamed Ibrahim Osman to stop him immediately </w:t>
      </w:r>
      <w:r w:rsidR="00A66799" w:rsidRPr="00E329CD">
        <w:rPr>
          <w:rFonts w:cstheme="minorHAnsi"/>
          <w:sz w:val="24"/>
          <w:szCs w:val="24"/>
        </w:rPr>
        <w:t>from</w:t>
      </w:r>
      <w:r w:rsidRPr="00E329CD">
        <w:rPr>
          <w:rFonts w:cstheme="minorHAnsi"/>
          <w:sz w:val="24"/>
          <w:szCs w:val="24"/>
        </w:rPr>
        <w:t xml:space="preserve"> covering the news of the security sector.</w:t>
      </w:r>
      <w:r w:rsidRPr="00E329CD">
        <w:rPr>
          <w:rStyle w:val="FootnoteReference"/>
          <w:rFonts w:cstheme="minorHAnsi"/>
          <w:sz w:val="24"/>
          <w:szCs w:val="24"/>
        </w:rPr>
        <w:footnoteReference w:id="21"/>
      </w:r>
    </w:p>
    <w:p w14:paraId="4B382491" w14:textId="77777777" w:rsidR="00FB2237" w:rsidRPr="00E329CD" w:rsidRDefault="00C508A5" w:rsidP="009A47EF">
      <w:pPr>
        <w:tabs>
          <w:tab w:val="right" w:pos="0"/>
        </w:tabs>
        <w:spacing w:before="120" w:after="120" w:line="240" w:lineRule="auto"/>
        <w:jc w:val="both"/>
        <w:rPr>
          <w:rFonts w:eastAsia="Times New Roman" w:cstheme="minorHAnsi"/>
          <w:b/>
          <w:bCs/>
          <w:kern w:val="0"/>
          <w:sz w:val="24"/>
          <w:szCs w:val="24"/>
          <w:lang w:val="en"/>
          <w14:ligatures w14:val="none"/>
        </w:rPr>
      </w:pPr>
      <w:r w:rsidRPr="00E329CD">
        <w:rPr>
          <w:rFonts w:eastAsia="Simplified Arabic" w:cstheme="minorHAnsi"/>
          <w:sz w:val="24"/>
          <w:szCs w:val="24"/>
        </w:rPr>
        <w:t xml:space="preserve">Although most of the killings of the </w:t>
      </w:r>
      <w:r w:rsidR="00FB2237" w:rsidRPr="00E329CD">
        <w:rPr>
          <w:rFonts w:eastAsia="Simplified Arabic" w:cstheme="minorHAnsi"/>
          <w:sz w:val="24"/>
          <w:szCs w:val="24"/>
        </w:rPr>
        <w:t>Somalin</w:t>
      </w:r>
      <w:r w:rsidRPr="00E329CD">
        <w:rPr>
          <w:rFonts w:eastAsia="Simplified Arabic" w:cstheme="minorHAnsi"/>
          <w:sz w:val="24"/>
          <w:szCs w:val="24"/>
        </w:rPr>
        <w:t xml:space="preserve"> journalists were not </w:t>
      </w:r>
      <w:r w:rsidR="00127B97" w:rsidRPr="00E329CD">
        <w:rPr>
          <w:rFonts w:eastAsia="Simplified Arabic" w:cstheme="minorHAnsi"/>
          <w:sz w:val="24"/>
          <w:szCs w:val="24"/>
        </w:rPr>
        <w:t>committed</w:t>
      </w:r>
      <w:r w:rsidRPr="00E329CD">
        <w:rPr>
          <w:rFonts w:eastAsia="Simplified Arabic" w:cstheme="minorHAnsi"/>
          <w:sz w:val="24"/>
          <w:szCs w:val="24"/>
        </w:rPr>
        <w:t xml:space="preserve"> by the </w:t>
      </w:r>
      <w:r w:rsidR="00FB2237" w:rsidRPr="00E329CD">
        <w:rPr>
          <w:rFonts w:eastAsia="Simplified Arabic" w:cstheme="minorHAnsi"/>
          <w:sz w:val="24"/>
          <w:szCs w:val="24"/>
        </w:rPr>
        <w:t>Somalin</w:t>
      </w:r>
      <w:r w:rsidRPr="00E329CD">
        <w:rPr>
          <w:rFonts w:eastAsia="Simplified Arabic" w:cstheme="minorHAnsi"/>
          <w:sz w:val="24"/>
          <w:szCs w:val="24"/>
        </w:rPr>
        <w:t xml:space="preserve"> forces,</w:t>
      </w:r>
      <w:r w:rsidR="00145C8B" w:rsidRPr="00E329CD">
        <w:rPr>
          <w:rFonts w:eastAsia="Simplified Arabic" w:cstheme="minorHAnsi"/>
          <w:sz w:val="24"/>
          <w:szCs w:val="24"/>
        </w:rPr>
        <w:t xml:space="preserve"> </w:t>
      </w:r>
      <w:r w:rsidRPr="00E329CD">
        <w:rPr>
          <w:rFonts w:eastAsia="Simplified Arabic" w:cstheme="minorHAnsi"/>
          <w:sz w:val="24"/>
          <w:szCs w:val="24"/>
        </w:rPr>
        <w:t xml:space="preserve">the responsibility </w:t>
      </w:r>
      <w:r w:rsidR="00FB2237" w:rsidRPr="00E329CD">
        <w:rPr>
          <w:rFonts w:eastAsia="Simplified Arabic" w:cstheme="minorHAnsi"/>
          <w:sz w:val="24"/>
          <w:szCs w:val="24"/>
        </w:rPr>
        <w:t>remains the government’s</w:t>
      </w:r>
      <w:r w:rsidRPr="00E329CD">
        <w:rPr>
          <w:rFonts w:eastAsia="Simplified Arabic" w:cstheme="minorHAnsi"/>
          <w:sz w:val="24"/>
          <w:szCs w:val="24"/>
        </w:rPr>
        <w:t xml:space="preserve"> </w:t>
      </w:r>
      <w:r w:rsidR="00FB2237" w:rsidRPr="00E329CD">
        <w:rPr>
          <w:rFonts w:eastAsia="Simplified Arabic" w:cstheme="minorHAnsi"/>
          <w:sz w:val="24"/>
          <w:szCs w:val="24"/>
        </w:rPr>
        <w:t>poor</w:t>
      </w:r>
      <w:r w:rsidR="00127B97" w:rsidRPr="00E329CD">
        <w:rPr>
          <w:rFonts w:eastAsia="Simplified Arabic" w:cstheme="minorHAnsi"/>
          <w:sz w:val="24"/>
          <w:szCs w:val="24"/>
        </w:rPr>
        <w:t xml:space="preserve"> </w:t>
      </w:r>
      <w:r w:rsidR="00FB2237" w:rsidRPr="00E329CD">
        <w:rPr>
          <w:rFonts w:eastAsia="Simplified Arabic" w:cstheme="minorHAnsi"/>
          <w:sz w:val="24"/>
          <w:szCs w:val="24"/>
        </w:rPr>
        <w:t>ability</w:t>
      </w:r>
      <w:r w:rsidR="00127B97" w:rsidRPr="00E329CD">
        <w:rPr>
          <w:rFonts w:eastAsia="Times New Roman" w:cstheme="minorHAnsi"/>
          <w:kern w:val="0"/>
          <w:sz w:val="24"/>
          <w:szCs w:val="24"/>
          <w:lang w:val="en"/>
          <w14:ligatures w14:val="none"/>
        </w:rPr>
        <w:t xml:space="preserve"> to secure journalists and media workers within the country. </w:t>
      </w:r>
    </w:p>
    <w:p w14:paraId="6272DBB6" w14:textId="689A81C8" w:rsidR="00C508A5" w:rsidRPr="00E329CD" w:rsidRDefault="00127B97" w:rsidP="009A47EF">
      <w:pPr>
        <w:tabs>
          <w:tab w:val="right" w:pos="0"/>
        </w:tabs>
        <w:spacing w:before="120" w:after="120" w:line="240" w:lineRule="auto"/>
        <w:jc w:val="both"/>
        <w:rPr>
          <w:rFonts w:cstheme="minorHAnsi"/>
          <w:sz w:val="24"/>
          <w:szCs w:val="24"/>
          <w:rtl/>
        </w:rPr>
      </w:pPr>
      <w:r w:rsidRPr="00E329CD">
        <w:rPr>
          <w:rFonts w:eastAsia="Times New Roman" w:cstheme="minorHAnsi"/>
          <w:b/>
          <w:bCs/>
          <w:kern w:val="0"/>
          <w:sz w:val="24"/>
          <w:szCs w:val="24"/>
          <w:lang w:val="en"/>
          <w14:ligatures w14:val="none"/>
        </w:rPr>
        <w:t xml:space="preserve">2023 has witnessed </w:t>
      </w:r>
      <w:r w:rsidR="00E4081E" w:rsidRPr="00E329CD">
        <w:rPr>
          <w:rFonts w:eastAsia="Times New Roman" w:cstheme="minorHAnsi"/>
          <w:b/>
          <w:bCs/>
          <w:kern w:val="0"/>
          <w:sz w:val="24"/>
          <w:szCs w:val="24"/>
          <w:lang w:val="en"/>
          <w14:ligatures w14:val="none"/>
        </w:rPr>
        <w:t>several</w:t>
      </w:r>
      <w:r w:rsidRPr="00E329CD">
        <w:rPr>
          <w:rFonts w:eastAsia="Times New Roman" w:cstheme="minorHAnsi"/>
          <w:b/>
          <w:bCs/>
          <w:kern w:val="0"/>
          <w:sz w:val="24"/>
          <w:szCs w:val="24"/>
          <w:lang w:val="en"/>
          <w14:ligatures w14:val="none"/>
        </w:rPr>
        <w:t xml:space="preserve"> journalists </w:t>
      </w:r>
      <w:r w:rsidR="00FB2237" w:rsidRPr="00E329CD">
        <w:rPr>
          <w:rFonts w:eastAsia="Times New Roman" w:cstheme="minorHAnsi"/>
          <w:b/>
          <w:bCs/>
          <w:kern w:val="0"/>
          <w:sz w:val="24"/>
          <w:szCs w:val="24"/>
          <w:lang w:val="en"/>
          <w14:ligatures w14:val="none"/>
        </w:rPr>
        <w:t>killed as shown below</w:t>
      </w:r>
      <w:r w:rsidRPr="00E329CD">
        <w:rPr>
          <w:rFonts w:eastAsia="Times New Roman" w:cstheme="minorHAnsi"/>
          <w:b/>
          <w:bCs/>
          <w:kern w:val="0"/>
          <w:sz w:val="24"/>
          <w:szCs w:val="24"/>
          <w:lang w:val="en"/>
          <w14:ligatures w14:val="none"/>
        </w:rPr>
        <w:t>:</w:t>
      </w:r>
      <w:r w:rsidRPr="00E329CD">
        <w:rPr>
          <w:rFonts w:eastAsia="Times New Roman" w:cstheme="minorHAnsi"/>
          <w:kern w:val="0"/>
          <w:sz w:val="24"/>
          <w:szCs w:val="24"/>
          <w:lang w:val="en"/>
          <w14:ligatures w14:val="none"/>
        </w:rPr>
        <w:t xml:space="preserve"> </w:t>
      </w:r>
    </w:p>
    <w:p w14:paraId="7266AFD1" w14:textId="11F919A4" w:rsidR="00BE0F32" w:rsidRPr="00E329CD" w:rsidRDefault="00FB2237" w:rsidP="009A47EF">
      <w:pPr>
        <w:pStyle w:val="ListParagraph"/>
        <w:numPr>
          <w:ilvl w:val="0"/>
          <w:numId w:val="20"/>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In 2021</w:t>
      </w:r>
      <w:r w:rsidR="00BE0F32" w:rsidRPr="00E329CD">
        <w:rPr>
          <w:rFonts w:eastAsia="Simplified Arabic" w:cstheme="minorHAnsi"/>
          <w:sz w:val="24"/>
          <w:szCs w:val="24"/>
        </w:rPr>
        <w:t xml:space="preserve">, </w:t>
      </w:r>
      <w:r w:rsidR="00A66799" w:rsidRPr="00E329CD">
        <w:rPr>
          <w:rFonts w:eastAsia="Simplified Arabic" w:cstheme="minorHAnsi"/>
          <w:sz w:val="24"/>
          <w:szCs w:val="24"/>
        </w:rPr>
        <w:t>2</w:t>
      </w:r>
      <w:r w:rsidR="00BE0F32" w:rsidRPr="00E329CD">
        <w:rPr>
          <w:rFonts w:eastAsia="Simplified Arabic" w:cstheme="minorHAnsi"/>
          <w:sz w:val="24"/>
          <w:szCs w:val="24"/>
        </w:rPr>
        <w:t xml:space="preserve"> Somali journalists were killed, while 3 others were seriously injured, two </w:t>
      </w:r>
      <w:r w:rsidRPr="00E329CD">
        <w:rPr>
          <w:rFonts w:eastAsia="Simplified Arabic" w:cstheme="minorHAnsi"/>
          <w:sz w:val="24"/>
          <w:szCs w:val="24"/>
        </w:rPr>
        <w:t>by</w:t>
      </w:r>
      <w:r w:rsidR="00BE0F32" w:rsidRPr="00E329CD">
        <w:rPr>
          <w:rFonts w:eastAsia="Simplified Arabic" w:cstheme="minorHAnsi"/>
          <w:sz w:val="24"/>
          <w:szCs w:val="24"/>
        </w:rPr>
        <w:t xml:space="preserve"> gunshots, and the destination of the attack has not been determined yet</w:t>
      </w:r>
      <w:r w:rsidR="00BE0F32" w:rsidRPr="00E329CD">
        <w:rPr>
          <w:rFonts w:eastAsia="Simplified Arabic" w:cstheme="minorHAnsi"/>
          <w:sz w:val="24"/>
          <w:szCs w:val="24"/>
          <w:rtl/>
        </w:rPr>
        <w:t>.</w:t>
      </w:r>
      <w:r w:rsidR="00BE0F32" w:rsidRPr="00E329CD">
        <w:rPr>
          <w:rFonts w:cstheme="minorHAnsi"/>
          <w:sz w:val="24"/>
          <w:szCs w:val="24"/>
          <w:vertAlign w:val="superscript"/>
        </w:rPr>
        <w:t xml:space="preserve"> </w:t>
      </w:r>
      <w:r w:rsidR="00BE0F32" w:rsidRPr="00E329CD">
        <w:rPr>
          <w:rFonts w:cstheme="minorHAnsi"/>
          <w:sz w:val="24"/>
          <w:szCs w:val="24"/>
          <w:vertAlign w:val="superscript"/>
        </w:rPr>
        <w:footnoteReference w:id="22"/>
      </w:r>
    </w:p>
    <w:p w14:paraId="4028B046" w14:textId="0186CA22" w:rsidR="00BE0F32" w:rsidRPr="00E329CD" w:rsidRDefault="00BE0F32" w:rsidP="009A47EF">
      <w:pPr>
        <w:pStyle w:val="ListParagraph"/>
        <w:numPr>
          <w:ilvl w:val="0"/>
          <w:numId w:val="20"/>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 xml:space="preserve"> March 2022, </w:t>
      </w:r>
      <w:r w:rsidR="00FB2237" w:rsidRPr="00E329CD">
        <w:rPr>
          <w:rFonts w:eastAsia="Simplified Arabic" w:cstheme="minorHAnsi"/>
          <w:sz w:val="24"/>
          <w:szCs w:val="24"/>
        </w:rPr>
        <w:t xml:space="preserve">an </w:t>
      </w:r>
      <w:r w:rsidRPr="00E329CD">
        <w:rPr>
          <w:rFonts w:eastAsia="Simplified Arabic" w:cstheme="minorHAnsi"/>
          <w:sz w:val="24"/>
          <w:szCs w:val="24"/>
        </w:rPr>
        <w:t xml:space="preserve">independent journalist </w:t>
      </w:r>
      <w:r w:rsidR="00FB2237" w:rsidRPr="00E329CD">
        <w:rPr>
          <w:rFonts w:eastAsia="Simplified Arabic" w:cstheme="minorHAnsi"/>
          <w:sz w:val="24"/>
          <w:szCs w:val="24"/>
        </w:rPr>
        <w:t xml:space="preserve">was </w:t>
      </w:r>
      <w:r w:rsidRPr="00E329CD">
        <w:rPr>
          <w:rFonts w:eastAsia="Simplified Arabic" w:cstheme="minorHAnsi"/>
          <w:sz w:val="24"/>
          <w:szCs w:val="24"/>
        </w:rPr>
        <w:t xml:space="preserve">killed in the Somali city of </w:t>
      </w:r>
      <w:proofErr w:type="spellStart"/>
      <w:r w:rsidRPr="00E329CD">
        <w:rPr>
          <w:rFonts w:eastAsia="Simplified Arabic" w:cstheme="minorHAnsi"/>
          <w:sz w:val="24"/>
          <w:szCs w:val="24"/>
        </w:rPr>
        <w:t>Galico</w:t>
      </w:r>
      <w:proofErr w:type="spellEnd"/>
      <w:r w:rsidRPr="00E329CD">
        <w:rPr>
          <w:rFonts w:eastAsia="Simplified Arabic" w:cstheme="minorHAnsi"/>
          <w:sz w:val="24"/>
          <w:szCs w:val="24"/>
        </w:rPr>
        <w:t xml:space="preserve"> by armed men</w:t>
      </w:r>
      <w:r w:rsidR="00145C8B" w:rsidRPr="00E329CD">
        <w:rPr>
          <w:rFonts w:eastAsia="Simplified Arabic" w:cstheme="minorHAnsi"/>
          <w:sz w:val="24"/>
          <w:szCs w:val="24"/>
        </w:rPr>
        <w:t>,</w:t>
      </w:r>
      <w:r w:rsidRPr="00E329CD">
        <w:rPr>
          <w:rFonts w:eastAsia="Simplified Arabic" w:cstheme="minorHAnsi"/>
          <w:sz w:val="24"/>
          <w:szCs w:val="24"/>
        </w:rPr>
        <w:t xml:space="preserve"> </w:t>
      </w:r>
      <w:r w:rsidR="00145C8B" w:rsidRPr="00E329CD">
        <w:rPr>
          <w:rFonts w:eastAsia="Simplified Arabic" w:cstheme="minorHAnsi"/>
          <w:sz w:val="24"/>
          <w:szCs w:val="24"/>
        </w:rPr>
        <w:t>four</w:t>
      </w:r>
      <w:r w:rsidRPr="00E329CD">
        <w:rPr>
          <w:rFonts w:eastAsia="Simplified Arabic" w:cstheme="minorHAnsi"/>
          <w:sz w:val="24"/>
          <w:szCs w:val="24"/>
        </w:rPr>
        <w:t xml:space="preserve"> </w:t>
      </w:r>
      <w:r w:rsidR="00FB2237" w:rsidRPr="00E329CD">
        <w:rPr>
          <w:rFonts w:eastAsia="Simplified Arabic" w:cstheme="minorHAnsi"/>
          <w:sz w:val="24"/>
          <w:szCs w:val="24"/>
        </w:rPr>
        <w:t>members</w:t>
      </w:r>
      <w:r w:rsidRPr="00E329CD">
        <w:rPr>
          <w:rFonts w:eastAsia="Simplified Arabic" w:cstheme="minorHAnsi"/>
          <w:sz w:val="24"/>
          <w:szCs w:val="24"/>
        </w:rPr>
        <w:t xml:space="preserve"> </w:t>
      </w:r>
      <w:r w:rsidR="00FB2237" w:rsidRPr="00E329CD">
        <w:rPr>
          <w:rFonts w:eastAsia="Simplified Arabic" w:cstheme="minorHAnsi"/>
          <w:sz w:val="24"/>
          <w:szCs w:val="24"/>
        </w:rPr>
        <w:t>of</w:t>
      </w:r>
      <w:r w:rsidRPr="00E329CD">
        <w:rPr>
          <w:rFonts w:eastAsia="Simplified Arabic" w:cstheme="minorHAnsi"/>
          <w:sz w:val="24"/>
          <w:szCs w:val="24"/>
        </w:rPr>
        <w:t xml:space="preserve"> </w:t>
      </w:r>
      <w:r w:rsidR="00FB2237" w:rsidRPr="00E329CD">
        <w:rPr>
          <w:rFonts w:eastAsia="Simplified Arabic" w:cstheme="minorHAnsi"/>
          <w:sz w:val="24"/>
          <w:szCs w:val="24"/>
        </w:rPr>
        <w:t xml:space="preserve">the </w:t>
      </w:r>
      <w:r w:rsidRPr="00E329CD">
        <w:rPr>
          <w:rFonts w:eastAsia="Simplified Arabic" w:cstheme="minorHAnsi"/>
          <w:sz w:val="24"/>
          <w:szCs w:val="24"/>
        </w:rPr>
        <w:t>Al-Shabaab armed group were convicted and sentenced to death</w:t>
      </w:r>
      <w:r w:rsidRPr="00E329CD">
        <w:rPr>
          <w:rFonts w:eastAsia="Simplified Arabic" w:cstheme="minorHAnsi"/>
          <w:sz w:val="24"/>
          <w:szCs w:val="24"/>
          <w:rtl/>
        </w:rPr>
        <w:t>.</w:t>
      </w:r>
      <w:r w:rsidRPr="00E329CD">
        <w:rPr>
          <w:rFonts w:cstheme="minorHAnsi"/>
          <w:sz w:val="24"/>
          <w:szCs w:val="24"/>
          <w:vertAlign w:val="superscript"/>
        </w:rPr>
        <w:t xml:space="preserve"> </w:t>
      </w:r>
      <w:r w:rsidRPr="00E329CD">
        <w:rPr>
          <w:rFonts w:cstheme="minorHAnsi"/>
          <w:sz w:val="24"/>
          <w:szCs w:val="24"/>
          <w:vertAlign w:val="superscript"/>
        </w:rPr>
        <w:footnoteReference w:id="23"/>
      </w:r>
    </w:p>
    <w:p w14:paraId="137C5382" w14:textId="67347A6E" w:rsidR="00483CDB" w:rsidRPr="00E329CD" w:rsidRDefault="00BE0F32" w:rsidP="009A47EF">
      <w:pPr>
        <w:pStyle w:val="ListParagraph"/>
        <w:numPr>
          <w:ilvl w:val="0"/>
          <w:numId w:val="20"/>
        </w:numPr>
        <w:tabs>
          <w:tab w:val="right" w:pos="0"/>
        </w:tabs>
        <w:spacing w:before="120" w:after="120" w:line="240" w:lineRule="auto"/>
        <w:contextualSpacing w:val="0"/>
        <w:jc w:val="both"/>
        <w:rPr>
          <w:rFonts w:eastAsia="Simplified Arabic" w:cstheme="minorHAnsi"/>
          <w:sz w:val="24"/>
          <w:szCs w:val="24"/>
        </w:rPr>
      </w:pPr>
      <w:r w:rsidRPr="00E329CD">
        <w:rPr>
          <w:rFonts w:eastAsia="Simplified Arabic" w:cstheme="minorHAnsi"/>
          <w:sz w:val="24"/>
          <w:szCs w:val="24"/>
        </w:rPr>
        <w:t>September</w:t>
      </w:r>
      <w:r w:rsidR="00145C8B" w:rsidRPr="00E329CD">
        <w:rPr>
          <w:rFonts w:eastAsia="Simplified Arabic" w:cstheme="minorHAnsi"/>
          <w:sz w:val="24"/>
          <w:szCs w:val="24"/>
        </w:rPr>
        <w:t xml:space="preserve"> </w:t>
      </w:r>
      <w:r w:rsidR="00340D06" w:rsidRPr="00E329CD">
        <w:rPr>
          <w:rFonts w:eastAsia="Simplified Arabic" w:cstheme="minorHAnsi"/>
          <w:sz w:val="24"/>
          <w:szCs w:val="24"/>
        </w:rPr>
        <w:t>2022</w:t>
      </w:r>
      <w:r w:rsidR="00BD419F">
        <w:rPr>
          <w:rFonts w:eastAsia="Simplified Arabic" w:cstheme="minorHAnsi"/>
          <w:sz w:val="24"/>
          <w:szCs w:val="24"/>
        </w:rPr>
        <w:t>,</w:t>
      </w:r>
      <w:r w:rsidR="00340D06" w:rsidRPr="00E329CD">
        <w:rPr>
          <w:rFonts w:eastAsia="Simplified Arabic" w:cstheme="minorHAnsi"/>
          <w:sz w:val="24"/>
          <w:szCs w:val="24"/>
        </w:rPr>
        <w:t xml:space="preserve"> </w:t>
      </w:r>
      <w:r w:rsidR="00145C8B" w:rsidRPr="00E329CD">
        <w:rPr>
          <w:rFonts w:eastAsia="Simplified Arabic" w:cstheme="minorHAnsi"/>
          <w:sz w:val="24"/>
          <w:szCs w:val="24"/>
        </w:rPr>
        <w:t xml:space="preserve">A </w:t>
      </w:r>
      <w:r w:rsidRPr="00E329CD">
        <w:rPr>
          <w:rFonts w:eastAsia="Simplified Arabic" w:cstheme="minorHAnsi"/>
          <w:sz w:val="24"/>
          <w:szCs w:val="24"/>
        </w:rPr>
        <w:t xml:space="preserve">journalist working </w:t>
      </w:r>
      <w:r w:rsidR="00145C8B" w:rsidRPr="00E329CD">
        <w:rPr>
          <w:rFonts w:eastAsia="Simplified Arabic" w:cstheme="minorHAnsi"/>
          <w:sz w:val="24"/>
          <w:szCs w:val="24"/>
        </w:rPr>
        <w:t xml:space="preserve">in </w:t>
      </w:r>
      <w:r w:rsidRPr="00E329CD">
        <w:rPr>
          <w:rFonts w:eastAsia="Simplified Arabic" w:cstheme="minorHAnsi"/>
          <w:sz w:val="24"/>
          <w:szCs w:val="24"/>
        </w:rPr>
        <w:t>the Somali National Television</w:t>
      </w:r>
      <w:r w:rsidR="00C71B16" w:rsidRPr="00E329CD">
        <w:rPr>
          <w:rFonts w:eastAsia="Simplified Arabic" w:cstheme="minorHAnsi"/>
          <w:sz w:val="24"/>
          <w:szCs w:val="24"/>
        </w:rPr>
        <w:t xml:space="preserve"> </w:t>
      </w:r>
      <w:r w:rsidRPr="00E329CD">
        <w:rPr>
          <w:rFonts w:eastAsia="Simplified Arabic" w:cstheme="minorHAnsi"/>
          <w:sz w:val="24"/>
          <w:szCs w:val="24"/>
        </w:rPr>
        <w:t>was killed by an explosive device that was confirmed to have been planted by the Al-Shabaab armed movement near the city of Mogadishu.</w:t>
      </w:r>
      <w:r w:rsidRPr="00E329CD">
        <w:rPr>
          <w:rFonts w:cstheme="minorHAnsi"/>
          <w:sz w:val="24"/>
          <w:szCs w:val="24"/>
          <w:vertAlign w:val="superscript"/>
        </w:rPr>
        <w:footnoteReference w:id="24"/>
      </w:r>
      <w:r w:rsidR="00BD419F">
        <w:rPr>
          <w:rFonts w:eastAsia="Simplified Arabic" w:cstheme="minorHAnsi"/>
          <w:sz w:val="24"/>
          <w:szCs w:val="24"/>
        </w:rPr>
        <w:t xml:space="preserve"> </w:t>
      </w:r>
    </w:p>
    <w:p w14:paraId="123F3662" w14:textId="07957A4E" w:rsidR="00ED1E5C" w:rsidRPr="00E329CD" w:rsidRDefault="00BE0F32" w:rsidP="009A47EF">
      <w:pPr>
        <w:pStyle w:val="ListParagraph"/>
        <w:numPr>
          <w:ilvl w:val="0"/>
          <w:numId w:val="20"/>
        </w:numPr>
        <w:tabs>
          <w:tab w:val="right" w:pos="0"/>
        </w:tabs>
        <w:spacing w:before="120" w:after="120" w:line="240" w:lineRule="auto"/>
        <w:contextualSpacing w:val="0"/>
        <w:jc w:val="both"/>
        <w:rPr>
          <w:rStyle w:val="rynqvb"/>
          <w:rFonts w:eastAsia="Simplified Arabic" w:cstheme="minorHAnsi"/>
          <w:sz w:val="24"/>
          <w:szCs w:val="24"/>
        </w:rPr>
      </w:pPr>
      <w:r w:rsidRPr="00E329CD">
        <w:rPr>
          <w:rFonts w:eastAsia="Simplified Arabic" w:cstheme="minorHAnsi"/>
          <w:sz w:val="24"/>
          <w:szCs w:val="24"/>
        </w:rPr>
        <w:lastRenderedPageBreak/>
        <w:t xml:space="preserve">November 2022, </w:t>
      </w:r>
      <w:r w:rsidR="00C71B16" w:rsidRPr="00E329CD">
        <w:rPr>
          <w:rFonts w:eastAsia="Simplified Arabic" w:cstheme="minorHAnsi"/>
          <w:sz w:val="24"/>
          <w:szCs w:val="24"/>
        </w:rPr>
        <w:t xml:space="preserve">A </w:t>
      </w:r>
      <w:r w:rsidRPr="00E329CD">
        <w:rPr>
          <w:rFonts w:eastAsia="Simplified Arabic" w:cstheme="minorHAnsi"/>
          <w:sz w:val="24"/>
          <w:szCs w:val="24"/>
        </w:rPr>
        <w:t>Somali journalist was killed as part of a planned suicide attack by the Al-Shabaab armed group in the Somali capital</w:t>
      </w:r>
      <w:r w:rsidR="00C71B16" w:rsidRPr="00E329CD">
        <w:rPr>
          <w:rFonts w:eastAsia="Simplified Arabic" w:cstheme="minorHAnsi"/>
          <w:sz w:val="24"/>
          <w:szCs w:val="24"/>
        </w:rPr>
        <w:t xml:space="preserve"> </w:t>
      </w:r>
      <w:r w:rsidRPr="00E329CD">
        <w:rPr>
          <w:rFonts w:eastAsia="Simplified Arabic" w:cstheme="minorHAnsi"/>
          <w:sz w:val="24"/>
          <w:szCs w:val="24"/>
        </w:rPr>
        <w:t>Mogadishu</w:t>
      </w:r>
      <w:r w:rsidRPr="00E329CD">
        <w:rPr>
          <w:rFonts w:eastAsia="Simplified Arabic" w:cstheme="minorHAnsi"/>
          <w:sz w:val="24"/>
          <w:szCs w:val="24"/>
          <w:rtl/>
        </w:rPr>
        <w:t>.</w:t>
      </w:r>
      <w:r w:rsidRPr="00E329CD">
        <w:rPr>
          <w:rFonts w:cstheme="minorHAnsi"/>
          <w:sz w:val="24"/>
          <w:szCs w:val="24"/>
          <w:vertAlign w:val="superscript"/>
        </w:rPr>
        <w:t xml:space="preserve"> </w:t>
      </w:r>
      <w:r w:rsidRPr="00E329CD">
        <w:rPr>
          <w:rFonts w:cstheme="minorHAnsi"/>
          <w:sz w:val="24"/>
          <w:szCs w:val="24"/>
          <w:vertAlign w:val="superscript"/>
        </w:rPr>
        <w:footnoteReference w:id="25"/>
      </w:r>
      <w:r w:rsidR="00ED1E5C" w:rsidRPr="00E329CD">
        <w:rPr>
          <w:rStyle w:val="rynqvb"/>
          <w:rFonts w:cstheme="minorHAnsi"/>
          <w:sz w:val="24"/>
          <w:szCs w:val="24"/>
          <w:rtl/>
          <w:lang w:bidi="ar-EG"/>
        </w:rPr>
        <w:t xml:space="preserve"> </w:t>
      </w:r>
    </w:p>
    <w:p w14:paraId="56D02F70" w14:textId="2D555624" w:rsidR="00176BE1" w:rsidRPr="00E329CD" w:rsidRDefault="00340D06" w:rsidP="009A47EF">
      <w:pPr>
        <w:pStyle w:val="ListParagraph"/>
        <w:numPr>
          <w:ilvl w:val="0"/>
          <w:numId w:val="20"/>
        </w:numPr>
        <w:tabs>
          <w:tab w:val="right" w:pos="0"/>
        </w:tabs>
        <w:spacing w:before="120" w:after="120" w:line="240" w:lineRule="auto"/>
        <w:contextualSpacing w:val="0"/>
        <w:jc w:val="both"/>
        <w:rPr>
          <w:rStyle w:val="rynqvb"/>
          <w:rFonts w:eastAsia="Simplified Arabic" w:cstheme="minorHAnsi"/>
          <w:sz w:val="24"/>
          <w:szCs w:val="24"/>
          <w:rtl/>
        </w:rPr>
      </w:pPr>
      <w:r w:rsidRPr="00E329CD">
        <w:rPr>
          <w:rFonts w:eastAsia="Simplified Arabic" w:cstheme="minorHAnsi"/>
          <w:sz w:val="24"/>
          <w:szCs w:val="24"/>
        </w:rPr>
        <w:t>January 2023,</w:t>
      </w:r>
      <w:r w:rsidR="00C71B16" w:rsidRPr="00E329CD">
        <w:rPr>
          <w:rFonts w:eastAsia="Simplified Arabic" w:cstheme="minorHAnsi"/>
          <w:sz w:val="24"/>
          <w:szCs w:val="24"/>
        </w:rPr>
        <w:t xml:space="preserve"> A</w:t>
      </w:r>
      <w:r w:rsidRPr="00E329CD">
        <w:rPr>
          <w:rFonts w:eastAsia="Simplified Arabic" w:cstheme="minorHAnsi"/>
          <w:sz w:val="24"/>
          <w:szCs w:val="24"/>
        </w:rPr>
        <w:t xml:space="preserve"> journalist working for SNTV News, was seriously injured as he was the victim of a double car bombing</w:t>
      </w:r>
      <w:r w:rsidR="00C71B16" w:rsidRPr="00E329CD">
        <w:rPr>
          <w:rFonts w:eastAsia="Simplified Arabic" w:cstheme="minorHAnsi"/>
          <w:sz w:val="24"/>
          <w:szCs w:val="24"/>
        </w:rPr>
        <w:t xml:space="preserve">, </w:t>
      </w:r>
      <w:r w:rsidRPr="00E329CD">
        <w:rPr>
          <w:rFonts w:eastAsia="Simplified Arabic" w:cstheme="minorHAnsi"/>
          <w:sz w:val="24"/>
          <w:szCs w:val="24"/>
        </w:rPr>
        <w:t>Al-Shabaab claimed responsibility for the bombing that took place in the Mahas region in central Somalia</w:t>
      </w:r>
      <w:r w:rsidRPr="00E329CD">
        <w:rPr>
          <w:rFonts w:eastAsia="Simplified Arabic" w:cstheme="minorHAnsi"/>
          <w:sz w:val="24"/>
          <w:szCs w:val="24"/>
          <w:rtl/>
        </w:rPr>
        <w:t>.</w:t>
      </w:r>
      <w:r w:rsidRPr="00E329CD">
        <w:rPr>
          <w:rFonts w:cstheme="minorHAnsi"/>
          <w:sz w:val="24"/>
          <w:szCs w:val="24"/>
          <w:vertAlign w:val="superscript"/>
        </w:rPr>
        <w:t xml:space="preserve"> </w:t>
      </w:r>
      <w:r w:rsidRPr="00E329CD">
        <w:rPr>
          <w:rFonts w:cstheme="minorHAnsi"/>
          <w:sz w:val="24"/>
          <w:szCs w:val="24"/>
          <w:vertAlign w:val="superscript"/>
        </w:rPr>
        <w:footnoteReference w:id="26"/>
      </w:r>
    </w:p>
    <w:p w14:paraId="13AA8B70" w14:textId="7FA23C5C" w:rsidR="00176BE1" w:rsidRPr="00E329CD" w:rsidRDefault="00176BE1" w:rsidP="009A47EF">
      <w:pPr>
        <w:shd w:val="clear" w:color="auto" w:fill="E2EFD9" w:themeFill="accent6" w:themeFillTint="33"/>
        <w:spacing w:before="120" w:after="120" w:line="240" w:lineRule="auto"/>
        <w:jc w:val="both"/>
        <w:rPr>
          <w:rFonts w:cstheme="minorHAnsi"/>
          <w:b/>
          <w:bCs/>
          <w:color w:val="000000" w:themeColor="text1"/>
          <w:sz w:val="24"/>
          <w:szCs w:val="24"/>
        </w:rPr>
      </w:pPr>
      <w:r w:rsidRPr="00E329CD">
        <w:rPr>
          <w:rFonts w:cstheme="minorHAnsi"/>
          <w:b/>
          <w:bCs/>
          <w:color w:val="000000" w:themeColor="text1"/>
          <w:sz w:val="24"/>
          <w:szCs w:val="24"/>
          <w:lang w:bidi="ar-EG"/>
        </w:rPr>
        <w:t xml:space="preserve">Freedom of </w:t>
      </w:r>
      <w:r w:rsidR="00FB2237" w:rsidRPr="00E329CD">
        <w:rPr>
          <w:rFonts w:cstheme="minorHAnsi"/>
          <w:b/>
          <w:bCs/>
          <w:color w:val="000000" w:themeColor="text1"/>
          <w:sz w:val="24"/>
          <w:szCs w:val="24"/>
          <w:lang w:bidi="ar-EG"/>
        </w:rPr>
        <w:t>Movement</w:t>
      </w:r>
    </w:p>
    <w:p w14:paraId="644CC534" w14:textId="62538A34" w:rsidR="00176BE1" w:rsidRPr="00E329CD" w:rsidRDefault="00FB2237" w:rsidP="00B86C51">
      <w:pPr>
        <w:spacing w:before="120" w:after="120" w:line="240" w:lineRule="auto"/>
        <w:ind w:firstLine="720"/>
        <w:jc w:val="both"/>
        <w:rPr>
          <w:rStyle w:val="rynqvb"/>
          <w:rFonts w:cstheme="minorHAnsi"/>
          <w:sz w:val="24"/>
          <w:szCs w:val="24"/>
          <w:rtl/>
          <w:lang w:val="en"/>
        </w:rPr>
      </w:pPr>
      <w:r w:rsidRPr="00E329CD">
        <w:rPr>
          <w:rStyle w:val="rynqvb"/>
          <w:rFonts w:cstheme="minorHAnsi"/>
          <w:sz w:val="24"/>
          <w:szCs w:val="24"/>
          <w:lang w:val="en"/>
        </w:rPr>
        <w:t>Between 2020 and 2022, political and security instability significantly hindered freedom of movement in Somalia</w:t>
      </w:r>
      <w:r w:rsidRPr="00E329CD">
        <w:rPr>
          <w:rStyle w:val="rynqvb"/>
          <w:rFonts w:cstheme="minorHAnsi"/>
          <w:sz w:val="24"/>
          <w:szCs w:val="24"/>
        </w:rPr>
        <w:t>.</w:t>
      </w:r>
      <w:r w:rsidR="00176BE1" w:rsidRPr="00E329CD">
        <w:rPr>
          <w:rStyle w:val="rynqvb"/>
          <w:rFonts w:cstheme="minorHAnsi"/>
          <w:sz w:val="24"/>
          <w:szCs w:val="24"/>
        </w:rPr>
        <w:t xml:space="preserve"> </w:t>
      </w:r>
      <w:r w:rsidR="00B86C51" w:rsidRPr="00E329CD">
        <w:rPr>
          <w:rStyle w:val="rynqvb"/>
          <w:rFonts w:cstheme="minorHAnsi"/>
          <w:sz w:val="24"/>
          <w:szCs w:val="24"/>
          <w:lang w:val="en"/>
        </w:rPr>
        <w:t>T</w:t>
      </w:r>
      <w:r w:rsidR="00176BE1" w:rsidRPr="00E329CD">
        <w:rPr>
          <w:rStyle w:val="rynqvb"/>
          <w:rFonts w:cstheme="minorHAnsi"/>
          <w:sz w:val="24"/>
          <w:szCs w:val="24"/>
          <w:lang w:val="en"/>
        </w:rPr>
        <w:t xml:space="preserve">he difficulty of movement was very clear in the capital, Mogadishu, because during the period citizens were subject to careful inspection when they </w:t>
      </w:r>
      <w:r w:rsidR="00B86C51" w:rsidRPr="00E329CD">
        <w:rPr>
          <w:rStyle w:val="rynqvb"/>
          <w:rFonts w:cstheme="minorHAnsi"/>
          <w:sz w:val="24"/>
          <w:szCs w:val="24"/>
          <w:lang w:val="en"/>
        </w:rPr>
        <w:t>walked</w:t>
      </w:r>
      <w:r w:rsidR="00176BE1" w:rsidRPr="00E329CD">
        <w:rPr>
          <w:rStyle w:val="rynqvb"/>
          <w:rFonts w:cstheme="minorHAnsi"/>
          <w:sz w:val="24"/>
          <w:szCs w:val="24"/>
          <w:lang w:val="en"/>
        </w:rPr>
        <w:t xml:space="preserve"> on the city’s roads</w:t>
      </w:r>
      <w:r w:rsidR="00B86C51" w:rsidRPr="00E329CD">
        <w:rPr>
          <w:rStyle w:val="rynqvb"/>
          <w:rFonts w:cstheme="minorHAnsi"/>
          <w:sz w:val="24"/>
          <w:szCs w:val="24"/>
          <w:lang w:val="en"/>
        </w:rPr>
        <w:t>.</w:t>
      </w:r>
      <w:r w:rsidR="00176BE1" w:rsidRPr="00E329CD">
        <w:rPr>
          <w:rStyle w:val="rynqvb"/>
          <w:rFonts w:cstheme="minorHAnsi"/>
          <w:sz w:val="24"/>
          <w:szCs w:val="24"/>
          <w:lang w:val="en"/>
        </w:rPr>
        <w:t xml:space="preserve"> </w:t>
      </w:r>
      <w:r w:rsidR="00B86C51" w:rsidRPr="00E329CD">
        <w:rPr>
          <w:rStyle w:val="rynqvb"/>
          <w:rFonts w:cstheme="minorHAnsi"/>
          <w:sz w:val="24"/>
          <w:szCs w:val="24"/>
          <w:lang w:val="en"/>
        </w:rPr>
        <w:t>C</w:t>
      </w:r>
      <w:r w:rsidR="00176BE1" w:rsidRPr="00E329CD">
        <w:rPr>
          <w:rStyle w:val="rynqvb"/>
          <w:rFonts w:cstheme="minorHAnsi"/>
          <w:sz w:val="24"/>
          <w:szCs w:val="24"/>
          <w:lang w:val="en"/>
        </w:rPr>
        <w:t>itizens have also been prevented from taking some roads and paths under the pretext of protecting them.</w:t>
      </w:r>
    </w:p>
    <w:p w14:paraId="7036452A" w14:textId="6063196B" w:rsidR="00176BE1" w:rsidRPr="00E329CD" w:rsidRDefault="00176BE1" w:rsidP="00B86C51">
      <w:pPr>
        <w:spacing w:before="120" w:after="120" w:line="240" w:lineRule="auto"/>
        <w:ind w:firstLine="720"/>
        <w:jc w:val="both"/>
        <w:rPr>
          <w:rStyle w:val="rynqvb"/>
          <w:rFonts w:cstheme="minorHAnsi"/>
          <w:sz w:val="24"/>
          <w:szCs w:val="24"/>
          <w:rtl/>
          <w:lang w:val="en"/>
        </w:rPr>
      </w:pPr>
      <w:r w:rsidRPr="00E329CD">
        <w:rPr>
          <w:rStyle w:val="rynqvb"/>
          <w:rFonts w:cstheme="minorHAnsi"/>
          <w:sz w:val="24"/>
          <w:szCs w:val="24"/>
          <w:lang w:val="en"/>
        </w:rPr>
        <w:t xml:space="preserve">Also, roadblocks operated by armed forces led to it being used as a center for attacks on humanitarian workers, which severely restricted movement and the possibility of delivering aid to the southern and central regions of Somalia. In addition to this, </w:t>
      </w:r>
      <w:r w:rsidR="00B86C51" w:rsidRPr="00E329CD">
        <w:rPr>
          <w:rStyle w:val="rynqvb"/>
          <w:rFonts w:cstheme="minorHAnsi"/>
          <w:sz w:val="24"/>
          <w:szCs w:val="24"/>
          <w:lang w:val="en"/>
        </w:rPr>
        <w:t>in</w:t>
      </w:r>
      <w:r w:rsidRPr="00E329CD">
        <w:rPr>
          <w:rStyle w:val="rynqvb"/>
          <w:rFonts w:cstheme="minorHAnsi"/>
          <w:sz w:val="24"/>
          <w:szCs w:val="24"/>
          <w:lang w:val="en"/>
        </w:rPr>
        <w:t xml:space="preserve"> </w:t>
      </w:r>
      <w:r w:rsidR="00E4081E" w:rsidRPr="00E329CD">
        <w:rPr>
          <w:rStyle w:val="rynqvb"/>
          <w:rFonts w:cstheme="minorHAnsi"/>
          <w:sz w:val="24"/>
          <w:szCs w:val="24"/>
          <w:lang w:val="en"/>
        </w:rPr>
        <w:t xml:space="preserve">the </w:t>
      </w:r>
      <w:r w:rsidRPr="00E329CD">
        <w:rPr>
          <w:rStyle w:val="rynqvb"/>
          <w:rFonts w:cstheme="minorHAnsi"/>
          <w:sz w:val="24"/>
          <w:szCs w:val="24"/>
          <w:lang w:val="en"/>
        </w:rPr>
        <w:t>2022 election campaign period, political candidates reported incidents in which government authorities obstructed their travel between states</w:t>
      </w:r>
      <w:r w:rsidRPr="00E329CD">
        <w:rPr>
          <w:rStyle w:val="hwtze"/>
          <w:rFonts w:cstheme="minorHAnsi"/>
          <w:sz w:val="24"/>
          <w:szCs w:val="24"/>
          <w:lang w:val="en"/>
        </w:rPr>
        <w:t xml:space="preserve"> </w:t>
      </w:r>
      <w:r w:rsidRPr="00E329CD">
        <w:rPr>
          <w:rStyle w:val="rynqvb"/>
          <w:rFonts w:cstheme="minorHAnsi"/>
          <w:sz w:val="24"/>
          <w:szCs w:val="24"/>
          <w:lang w:val="en"/>
        </w:rPr>
        <w:t>and Somali regions</w:t>
      </w:r>
      <w:r w:rsidRPr="00E329CD">
        <w:rPr>
          <w:rStyle w:val="FootnoteReference"/>
          <w:rFonts w:cstheme="minorHAnsi"/>
          <w:sz w:val="24"/>
          <w:szCs w:val="24"/>
          <w:lang w:val="en"/>
        </w:rPr>
        <w:footnoteReference w:id="27"/>
      </w:r>
      <w:r w:rsidRPr="00E329CD">
        <w:rPr>
          <w:rStyle w:val="rynqvb"/>
          <w:rFonts w:cstheme="minorHAnsi"/>
          <w:sz w:val="24"/>
          <w:szCs w:val="24"/>
          <w:rtl/>
          <w:lang w:val="en"/>
        </w:rPr>
        <w:t>.</w:t>
      </w:r>
    </w:p>
    <w:p w14:paraId="56AE2408" w14:textId="3C591415" w:rsidR="00690CA6" w:rsidRPr="00E329CD" w:rsidRDefault="00E4081E" w:rsidP="00B86C51">
      <w:pPr>
        <w:spacing w:before="120" w:after="120" w:line="240" w:lineRule="auto"/>
        <w:ind w:firstLine="720"/>
        <w:jc w:val="both"/>
        <w:rPr>
          <w:rFonts w:cstheme="minorHAnsi"/>
          <w:sz w:val="24"/>
          <w:szCs w:val="24"/>
        </w:rPr>
      </w:pPr>
      <w:r w:rsidRPr="00E329CD">
        <w:rPr>
          <w:rStyle w:val="rynqvb"/>
          <w:rFonts w:cstheme="minorHAnsi"/>
          <w:sz w:val="24"/>
          <w:szCs w:val="24"/>
          <w:lang w:val="en"/>
        </w:rPr>
        <w:t>Al-Shabaab's</w:t>
      </w:r>
      <w:r w:rsidR="00176BE1" w:rsidRPr="00E329CD">
        <w:rPr>
          <w:rStyle w:val="rynqvb"/>
          <w:rFonts w:cstheme="minorHAnsi"/>
          <w:sz w:val="24"/>
          <w:szCs w:val="24"/>
          <w:lang w:val="en"/>
        </w:rPr>
        <w:t xml:space="preserve"> terroristic movement managed to </w:t>
      </w:r>
      <w:r w:rsidR="00B86C51" w:rsidRPr="00E329CD">
        <w:rPr>
          <w:rStyle w:val="rynqvb"/>
          <w:rFonts w:cstheme="minorHAnsi"/>
          <w:sz w:val="24"/>
          <w:szCs w:val="24"/>
          <w:lang w:val="en"/>
        </w:rPr>
        <w:t>prevent</w:t>
      </w:r>
      <w:r w:rsidR="00176BE1" w:rsidRPr="00E329CD">
        <w:rPr>
          <w:rStyle w:val="rynqvb"/>
          <w:rFonts w:cstheme="minorHAnsi"/>
          <w:sz w:val="24"/>
          <w:szCs w:val="24"/>
          <w:lang w:val="en"/>
        </w:rPr>
        <w:t xml:space="preserve"> and </w:t>
      </w:r>
      <w:r w:rsidR="00B86C51" w:rsidRPr="00E329CD">
        <w:rPr>
          <w:rStyle w:val="rynqvb"/>
          <w:rFonts w:cstheme="minorHAnsi"/>
          <w:sz w:val="24"/>
          <w:szCs w:val="24"/>
          <w:lang w:val="en"/>
        </w:rPr>
        <w:t>obstruct</w:t>
      </w:r>
      <w:r w:rsidR="00176BE1" w:rsidRPr="00E329CD">
        <w:rPr>
          <w:rStyle w:val="rynqvb"/>
          <w:rFonts w:cstheme="minorHAnsi"/>
          <w:sz w:val="24"/>
          <w:szCs w:val="24"/>
          <w:lang w:val="en"/>
        </w:rPr>
        <w:t xml:space="preserve"> </w:t>
      </w:r>
      <w:r w:rsidRPr="00E329CD">
        <w:rPr>
          <w:rStyle w:val="rynqvb"/>
          <w:rFonts w:cstheme="minorHAnsi"/>
          <w:sz w:val="24"/>
          <w:szCs w:val="24"/>
          <w:lang w:val="en"/>
        </w:rPr>
        <w:t>several</w:t>
      </w:r>
      <w:r w:rsidR="00176BE1" w:rsidRPr="00E329CD">
        <w:rPr>
          <w:rStyle w:val="rynqvb"/>
          <w:rFonts w:cstheme="minorHAnsi"/>
          <w:sz w:val="24"/>
          <w:szCs w:val="24"/>
          <w:lang w:val="en"/>
        </w:rPr>
        <w:t xml:space="preserve"> trading activities in the areas under its control and also obstructed the delivery of humanitarian aid to some areas on </w:t>
      </w:r>
      <w:r w:rsidR="00B86C51" w:rsidRPr="00E329CD">
        <w:rPr>
          <w:rStyle w:val="rynqvb"/>
          <w:rFonts w:cstheme="minorHAnsi"/>
          <w:sz w:val="24"/>
          <w:szCs w:val="24"/>
          <w:lang w:val="en"/>
        </w:rPr>
        <w:t xml:space="preserve">the </w:t>
      </w:r>
      <w:r w:rsidR="00176BE1" w:rsidRPr="00E329CD">
        <w:rPr>
          <w:rStyle w:val="rynqvb"/>
          <w:rFonts w:cstheme="minorHAnsi"/>
          <w:sz w:val="24"/>
          <w:szCs w:val="24"/>
          <w:lang w:val="en"/>
        </w:rPr>
        <w:t>ground</w:t>
      </w:r>
      <w:r w:rsidR="00176BE1" w:rsidRPr="00E329CD">
        <w:rPr>
          <w:rStyle w:val="rynqvb"/>
          <w:rFonts w:cstheme="minorHAnsi"/>
          <w:sz w:val="24"/>
          <w:szCs w:val="24"/>
        </w:rPr>
        <w:t>.</w:t>
      </w:r>
      <w:r w:rsidR="00B86C51" w:rsidRPr="00E329CD">
        <w:rPr>
          <w:rStyle w:val="rynqvb"/>
          <w:rFonts w:cstheme="minorHAnsi"/>
          <w:sz w:val="24"/>
          <w:szCs w:val="24"/>
        </w:rPr>
        <w:t xml:space="preserve"> Authorities in Somaliland barred entry to government officials deemed aligned with Mogadishu's interests and prevented their citizens from participating in cultural events or federal government activities in Mogadishu.</w:t>
      </w:r>
      <w:r w:rsidR="00176BE1" w:rsidRPr="00E329CD">
        <w:rPr>
          <w:rStyle w:val="rynqvb"/>
          <w:rFonts w:cstheme="minorHAnsi"/>
          <w:sz w:val="24"/>
          <w:szCs w:val="24"/>
        </w:rPr>
        <w:t xml:space="preserve"> </w:t>
      </w:r>
      <w:r w:rsidR="00176BE1" w:rsidRPr="00E329CD">
        <w:rPr>
          <w:rStyle w:val="FootnoteReference"/>
          <w:rFonts w:cstheme="minorHAnsi"/>
          <w:sz w:val="24"/>
          <w:szCs w:val="24"/>
        </w:rPr>
        <w:footnoteReference w:id="28"/>
      </w:r>
    </w:p>
    <w:p w14:paraId="430ED9BA" w14:textId="73B6BC1B" w:rsidR="003F36C0" w:rsidRPr="00D270C3" w:rsidRDefault="00690CA6" w:rsidP="009A47EF">
      <w:pPr>
        <w:shd w:val="clear" w:color="auto" w:fill="E2EFD9" w:themeFill="accent6" w:themeFillTint="33"/>
        <w:spacing w:before="120" w:after="120" w:line="240" w:lineRule="auto"/>
        <w:jc w:val="both"/>
        <w:rPr>
          <w:rFonts w:cstheme="minorHAnsi"/>
          <w:b/>
          <w:bCs/>
          <w:color w:val="000000" w:themeColor="text1"/>
          <w:sz w:val="24"/>
          <w:szCs w:val="24"/>
          <w:lang w:bidi="ar-EG"/>
        </w:rPr>
      </w:pPr>
      <w:r w:rsidRPr="00D270C3">
        <w:rPr>
          <w:rFonts w:cstheme="minorHAnsi"/>
          <w:b/>
          <w:bCs/>
          <w:color w:val="000000" w:themeColor="text1"/>
          <w:sz w:val="24"/>
          <w:szCs w:val="24"/>
          <w:lang w:bidi="ar-EG"/>
        </w:rPr>
        <w:t>Recommendations</w:t>
      </w:r>
    </w:p>
    <w:p w14:paraId="04502425" w14:textId="445B42BB" w:rsidR="008C49F7" w:rsidRPr="00E329CD" w:rsidRDefault="00C71B16" w:rsidP="009A47EF">
      <w:pPr>
        <w:pStyle w:val="ListParagraph"/>
        <w:numPr>
          <w:ilvl w:val="0"/>
          <w:numId w:val="25"/>
        </w:numPr>
        <w:spacing w:before="120" w:after="120" w:line="240" w:lineRule="auto"/>
        <w:contextualSpacing w:val="0"/>
        <w:jc w:val="both"/>
        <w:rPr>
          <w:rFonts w:eastAsia="Times New Roman" w:cstheme="minorHAnsi"/>
          <w:kern w:val="0"/>
          <w:sz w:val="24"/>
          <w:szCs w:val="24"/>
          <w14:ligatures w14:val="none"/>
        </w:rPr>
      </w:pPr>
      <w:bookmarkStart w:id="3" w:name="_Hlk157595664"/>
      <w:bookmarkStart w:id="4" w:name="_Hlk157595580"/>
      <w:r w:rsidRPr="00E329CD">
        <w:rPr>
          <w:rFonts w:eastAsia="Times New Roman" w:cstheme="minorHAnsi"/>
          <w:kern w:val="0"/>
          <w:sz w:val="24"/>
          <w:szCs w:val="24"/>
          <w:lang w:val="en"/>
          <w14:ligatures w14:val="none"/>
        </w:rPr>
        <w:t xml:space="preserve">IAPD </w:t>
      </w:r>
      <w:bookmarkEnd w:id="3"/>
      <w:r w:rsidRPr="00E329CD">
        <w:rPr>
          <w:rFonts w:eastAsia="Times New Roman" w:cstheme="minorHAnsi"/>
          <w:kern w:val="0"/>
          <w:sz w:val="24"/>
          <w:szCs w:val="24"/>
          <w:lang w:val="en"/>
          <w14:ligatures w14:val="none"/>
        </w:rPr>
        <w:t xml:space="preserve">recommends </w:t>
      </w:r>
      <w:bookmarkEnd w:id="4"/>
      <w:r w:rsidR="007001BC" w:rsidRPr="00E329CD">
        <w:rPr>
          <w:rFonts w:eastAsia="Times New Roman" w:cstheme="minorHAnsi"/>
          <w:kern w:val="0"/>
          <w:sz w:val="24"/>
          <w:szCs w:val="24"/>
          <w:lang w:val="en"/>
          <w14:ligatures w14:val="none"/>
        </w:rPr>
        <w:t>the Somali government adhere to the constitutional principles that guarantee the security and safety of media workers inside the country.</w:t>
      </w:r>
    </w:p>
    <w:p w14:paraId="37D16768" w14:textId="7C1BE190" w:rsidR="00526952" w:rsidRPr="00E329CD" w:rsidRDefault="00FD7EF0" w:rsidP="009A47EF">
      <w:pPr>
        <w:pStyle w:val="ListParagraph"/>
        <w:numPr>
          <w:ilvl w:val="0"/>
          <w:numId w:val="25"/>
        </w:numPr>
        <w:spacing w:before="120" w:after="120" w:line="240" w:lineRule="auto"/>
        <w:contextualSpacing w:val="0"/>
        <w:jc w:val="both"/>
        <w:rPr>
          <w:rFonts w:eastAsia="Times New Roman" w:cstheme="minorHAnsi"/>
          <w:kern w:val="0"/>
          <w:sz w:val="24"/>
          <w:szCs w:val="24"/>
          <w14:ligatures w14:val="none"/>
        </w:rPr>
      </w:pPr>
      <w:r w:rsidRPr="00E329CD">
        <w:rPr>
          <w:rFonts w:eastAsia="Times New Roman" w:cstheme="minorHAnsi"/>
          <w:kern w:val="0"/>
          <w:sz w:val="24"/>
          <w:szCs w:val="24"/>
          <w:lang w:val="en"/>
          <w14:ligatures w14:val="none"/>
        </w:rPr>
        <w:t xml:space="preserve">In </w:t>
      </w:r>
      <w:r w:rsidR="00B86C51" w:rsidRPr="00E329CD">
        <w:rPr>
          <w:rFonts w:eastAsia="Times New Roman" w:cstheme="minorHAnsi"/>
          <w:kern w:val="0"/>
          <w:sz w:val="24"/>
          <w:szCs w:val="24"/>
          <w:lang w:val="en"/>
          <w14:ligatures w14:val="none"/>
        </w:rPr>
        <w:t xml:space="preserve">the </w:t>
      </w:r>
      <w:r w:rsidRPr="00E329CD">
        <w:rPr>
          <w:rFonts w:eastAsia="Times New Roman" w:cstheme="minorHAnsi"/>
          <w:kern w:val="0"/>
          <w:sz w:val="24"/>
          <w:szCs w:val="24"/>
          <w:lang w:val="en"/>
          <w14:ligatures w14:val="none"/>
        </w:rPr>
        <w:t xml:space="preserve">context of </w:t>
      </w:r>
      <w:r w:rsidR="00E4081E" w:rsidRPr="00E329CD">
        <w:rPr>
          <w:rFonts w:eastAsia="Times New Roman" w:cstheme="minorHAnsi"/>
          <w:kern w:val="0"/>
          <w:sz w:val="24"/>
          <w:szCs w:val="24"/>
          <w:lang w:val="en"/>
          <w14:ligatures w14:val="none"/>
        </w:rPr>
        <w:t xml:space="preserve">the </w:t>
      </w:r>
      <w:r w:rsidRPr="00E329CD">
        <w:rPr>
          <w:rFonts w:eastAsia="Times New Roman" w:cstheme="minorHAnsi"/>
          <w:kern w:val="0"/>
          <w:sz w:val="24"/>
          <w:szCs w:val="24"/>
          <w:lang w:val="en"/>
          <w14:ligatures w14:val="none"/>
        </w:rPr>
        <w:t>illegal arrest of journalists and media workers</w:t>
      </w:r>
      <w:r w:rsidR="008C49F7" w:rsidRPr="00E329CD">
        <w:rPr>
          <w:rFonts w:eastAsia="Times New Roman" w:cstheme="minorHAnsi"/>
          <w:kern w:val="0"/>
          <w:sz w:val="24"/>
          <w:szCs w:val="24"/>
          <w14:ligatures w14:val="none"/>
        </w:rPr>
        <w:t>,</w:t>
      </w:r>
      <w:r w:rsidRPr="00E329CD">
        <w:rPr>
          <w:rFonts w:eastAsia="Times New Roman" w:cstheme="minorHAnsi"/>
          <w:kern w:val="0"/>
          <w:sz w:val="24"/>
          <w:szCs w:val="24"/>
          <w:lang w:val="en"/>
          <w14:ligatures w14:val="none"/>
        </w:rPr>
        <w:t xml:space="preserve"> </w:t>
      </w:r>
      <w:r w:rsidR="00C71B16" w:rsidRPr="00E329CD">
        <w:rPr>
          <w:rFonts w:eastAsia="Times New Roman" w:cstheme="minorHAnsi"/>
          <w:kern w:val="0"/>
          <w:sz w:val="24"/>
          <w:szCs w:val="24"/>
          <w:lang w:val="en"/>
          <w14:ligatures w14:val="none"/>
        </w:rPr>
        <w:t xml:space="preserve">IAPD </w:t>
      </w:r>
      <w:r w:rsidR="00B86C51" w:rsidRPr="00E329CD">
        <w:rPr>
          <w:rFonts w:eastAsia="Times New Roman" w:cstheme="minorHAnsi"/>
          <w:kern w:val="0"/>
          <w:sz w:val="24"/>
          <w:szCs w:val="24"/>
          <w:lang w:val="en"/>
          <w14:ligatures w14:val="none"/>
        </w:rPr>
        <w:t>calls</w:t>
      </w:r>
      <w:r w:rsidR="00C71B16" w:rsidRPr="00E329CD">
        <w:rPr>
          <w:rFonts w:eastAsia="Times New Roman" w:cstheme="minorHAnsi"/>
          <w:kern w:val="0"/>
          <w:sz w:val="24"/>
          <w:szCs w:val="24"/>
          <w:lang w:val="en"/>
          <w14:ligatures w14:val="none"/>
        </w:rPr>
        <w:t xml:space="preserve"> on </w:t>
      </w:r>
      <w:r w:rsidR="00E4081E" w:rsidRPr="00E329CD">
        <w:rPr>
          <w:rFonts w:eastAsia="Times New Roman" w:cstheme="minorHAnsi"/>
          <w:kern w:val="0"/>
          <w:sz w:val="24"/>
          <w:szCs w:val="24"/>
          <w:lang w:val="en"/>
          <w14:ligatures w14:val="none"/>
        </w:rPr>
        <w:t xml:space="preserve">the </w:t>
      </w:r>
      <w:r w:rsidRPr="00E329CD">
        <w:rPr>
          <w:rFonts w:eastAsia="Times New Roman" w:cstheme="minorHAnsi"/>
          <w:kern w:val="0"/>
          <w:sz w:val="24"/>
          <w:szCs w:val="24"/>
          <w:lang w:val="en"/>
          <w14:ligatures w14:val="none"/>
        </w:rPr>
        <w:t xml:space="preserve">Somali judicial system </w:t>
      </w:r>
      <w:r w:rsidR="00C71B16" w:rsidRPr="00E329CD">
        <w:rPr>
          <w:rFonts w:eastAsia="Times New Roman" w:cstheme="minorHAnsi"/>
          <w:kern w:val="0"/>
          <w:sz w:val="24"/>
          <w:szCs w:val="24"/>
          <w14:ligatures w14:val="none"/>
        </w:rPr>
        <w:t xml:space="preserve">to </w:t>
      </w:r>
      <w:r w:rsidR="005C5F24" w:rsidRPr="00E329CD">
        <w:rPr>
          <w:rFonts w:eastAsia="Times New Roman" w:cstheme="minorHAnsi"/>
          <w:kern w:val="0"/>
          <w:sz w:val="24"/>
          <w:szCs w:val="24"/>
          <w:lang w:val="en"/>
          <w14:ligatures w14:val="none"/>
        </w:rPr>
        <w:t>combat</w:t>
      </w:r>
      <w:r w:rsidRPr="00E329CD">
        <w:rPr>
          <w:rFonts w:eastAsia="Times New Roman" w:cstheme="minorHAnsi"/>
          <w:kern w:val="0"/>
          <w:sz w:val="24"/>
          <w:szCs w:val="24"/>
          <w:lang w:val="en"/>
          <w14:ligatures w14:val="none"/>
        </w:rPr>
        <w:t xml:space="preserve"> the legal loopholes that allow the unjustified arrest of media professionals by the Somali authorities.</w:t>
      </w:r>
    </w:p>
    <w:p w14:paraId="0B0590F6" w14:textId="2213814C" w:rsidR="00FD7EF0" w:rsidRPr="00E329CD" w:rsidRDefault="00C71B16" w:rsidP="009A47EF">
      <w:pPr>
        <w:pStyle w:val="ListParagraph"/>
        <w:numPr>
          <w:ilvl w:val="0"/>
          <w:numId w:val="25"/>
        </w:numPr>
        <w:spacing w:before="120" w:after="120" w:line="240" w:lineRule="auto"/>
        <w:contextualSpacing w:val="0"/>
        <w:jc w:val="both"/>
        <w:rPr>
          <w:rFonts w:eastAsia="Times New Roman" w:cstheme="minorHAnsi"/>
          <w:kern w:val="0"/>
          <w:sz w:val="24"/>
          <w:szCs w:val="24"/>
          <w14:ligatures w14:val="none"/>
        </w:rPr>
      </w:pPr>
      <w:r w:rsidRPr="00E329CD">
        <w:rPr>
          <w:rFonts w:eastAsia="Times New Roman" w:cstheme="minorHAnsi"/>
          <w:kern w:val="0"/>
          <w:sz w:val="24"/>
          <w:szCs w:val="24"/>
          <w:lang w:val="en"/>
          <w14:ligatures w14:val="none"/>
        </w:rPr>
        <w:t xml:space="preserve">IAPD </w:t>
      </w:r>
      <w:r w:rsidR="00B86C51" w:rsidRPr="00E329CD">
        <w:rPr>
          <w:rFonts w:eastAsia="Times New Roman" w:cstheme="minorHAnsi"/>
          <w:kern w:val="0"/>
          <w:sz w:val="24"/>
          <w:szCs w:val="24"/>
          <w:lang w:val="en"/>
          <w14:ligatures w14:val="none"/>
        </w:rPr>
        <w:t>calls</w:t>
      </w:r>
      <w:r w:rsidRPr="00E329CD">
        <w:rPr>
          <w:rFonts w:eastAsia="Times New Roman" w:cstheme="minorHAnsi"/>
          <w:kern w:val="0"/>
          <w:sz w:val="24"/>
          <w:szCs w:val="24"/>
          <w:lang w:val="en"/>
          <w14:ligatures w14:val="none"/>
        </w:rPr>
        <w:t xml:space="preserve"> on </w:t>
      </w:r>
      <w:r w:rsidR="00FD7EF0" w:rsidRPr="00E329CD">
        <w:rPr>
          <w:rFonts w:eastAsia="Times New Roman" w:cstheme="minorHAnsi"/>
          <w:kern w:val="0"/>
          <w:sz w:val="24"/>
          <w:szCs w:val="24"/>
          <w:lang w:val="en"/>
          <w14:ligatures w14:val="none"/>
        </w:rPr>
        <w:t xml:space="preserve">the Somali government </w:t>
      </w:r>
      <w:r w:rsidRPr="00E329CD">
        <w:rPr>
          <w:rFonts w:eastAsia="Times New Roman" w:cstheme="minorHAnsi"/>
          <w:kern w:val="0"/>
          <w:sz w:val="24"/>
          <w:szCs w:val="24"/>
          <w:lang w:val="en"/>
          <w14:ligatures w14:val="none"/>
        </w:rPr>
        <w:t xml:space="preserve">to </w:t>
      </w:r>
      <w:r w:rsidR="00FD7EF0" w:rsidRPr="00E329CD">
        <w:rPr>
          <w:rFonts w:eastAsia="Times New Roman" w:cstheme="minorHAnsi"/>
          <w:kern w:val="0"/>
          <w:sz w:val="24"/>
          <w:szCs w:val="24"/>
          <w:lang w:val="en"/>
          <w14:ligatures w14:val="none"/>
        </w:rPr>
        <w:t xml:space="preserve">launch training programs aimed </w:t>
      </w:r>
      <w:r w:rsidR="00B86C51" w:rsidRPr="00E329CD">
        <w:rPr>
          <w:rFonts w:eastAsia="Times New Roman" w:cstheme="minorHAnsi"/>
          <w:kern w:val="0"/>
          <w:sz w:val="24"/>
          <w:szCs w:val="24"/>
          <w:lang w:val="en"/>
          <w14:ligatures w14:val="none"/>
        </w:rPr>
        <w:t>at building</w:t>
      </w:r>
      <w:r w:rsidRPr="00E329CD">
        <w:rPr>
          <w:rFonts w:eastAsia="Times New Roman" w:cstheme="minorHAnsi"/>
          <w:kern w:val="0"/>
          <w:sz w:val="24"/>
          <w:szCs w:val="24"/>
          <w:lang w:val="en"/>
          <w14:ligatures w14:val="none"/>
        </w:rPr>
        <w:t xml:space="preserve"> the capacity of military</w:t>
      </w:r>
      <w:r w:rsidR="00FD7EF0" w:rsidRPr="00E329CD">
        <w:rPr>
          <w:rFonts w:eastAsia="Times New Roman" w:cstheme="minorHAnsi"/>
          <w:kern w:val="0"/>
          <w:sz w:val="24"/>
          <w:szCs w:val="24"/>
          <w:lang w:val="en"/>
          <w14:ligatures w14:val="none"/>
        </w:rPr>
        <w:t xml:space="preserve"> forces to deal peacefully with Somali demonstrators</w:t>
      </w:r>
      <w:r w:rsidR="00D270C3">
        <w:rPr>
          <w:rFonts w:eastAsia="Times New Roman" w:cstheme="minorHAnsi"/>
          <w:kern w:val="0"/>
          <w:sz w:val="24"/>
          <w:szCs w:val="24"/>
          <w:lang w:val="en"/>
          <w14:ligatures w14:val="none"/>
        </w:rPr>
        <w:t>,</w:t>
      </w:r>
      <w:r w:rsidRPr="00E329CD">
        <w:rPr>
          <w:rFonts w:eastAsia="Times New Roman" w:cstheme="minorHAnsi"/>
          <w:kern w:val="0"/>
          <w:sz w:val="24"/>
          <w:szCs w:val="24"/>
          <w:lang w:val="en"/>
          <w14:ligatures w14:val="none"/>
        </w:rPr>
        <w:t xml:space="preserve"> to put an end to</w:t>
      </w:r>
      <w:r w:rsidRPr="00E329CD">
        <w:rPr>
          <w:rFonts w:cstheme="minorHAnsi"/>
        </w:rPr>
        <w:t xml:space="preserve"> </w:t>
      </w:r>
      <w:r w:rsidRPr="00E329CD">
        <w:rPr>
          <w:rFonts w:eastAsia="Times New Roman" w:cstheme="minorHAnsi"/>
          <w:kern w:val="0"/>
          <w:sz w:val="24"/>
          <w:szCs w:val="24"/>
          <w:lang w:val="en"/>
          <w14:ligatures w14:val="none"/>
        </w:rPr>
        <w:t xml:space="preserve">harassment that dominates peaceful </w:t>
      </w:r>
      <w:r w:rsidR="00B86C51" w:rsidRPr="00E329CD">
        <w:rPr>
          <w:rFonts w:eastAsia="Times New Roman" w:cstheme="minorHAnsi"/>
          <w:kern w:val="0"/>
          <w:sz w:val="24"/>
          <w:szCs w:val="24"/>
          <w:lang w:val="en"/>
          <w14:ligatures w14:val="none"/>
        </w:rPr>
        <w:t>assemblies</w:t>
      </w:r>
      <w:r w:rsidRPr="00E329CD">
        <w:rPr>
          <w:rFonts w:eastAsia="Times New Roman" w:cstheme="minorHAnsi"/>
          <w:kern w:val="0"/>
          <w:sz w:val="24"/>
          <w:szCs w:val="24"/>
          <w:lang w:val="en"/>
          <w14:ligatures w14:val="none"/>
        </w:rPr>
        <w:t xml:space="preserve"> and </w:t>
      </w:r>
      <w:r w:rsidR="00B86C51" w:rsidRPr="00E329CD">
        <w:rPr>
          <w:rFonts w:eastAsia="Times New Roman" w:cstheme="minorHAnsi"/>
          <w:kern w:val="0"/>
          <w:sz w:val="24"/>
          <w:szCs w:val="24"/>
          <w:lang w:val="en"/>
          <w14:ligatures w14:val="none"/>
        </w:rPr>
        <w:t>demonstrations</w:t>
      </w:r>
      <w:r w:rsidR="00605C13" w:rsidRPr="00E329CD">
        <w:rPr>
          <w:rFonts w:eastAsia="Times New Roman" w:cstheme="minorHAnsi"/>
          <w:kern w:val="0"/>
          <w:sz w:val="24"/>
          <w:szCs w:val="24"/>
          <w:rtl/>
          <w:lang w:val="en"/>
          <w14:ligatures w14:val="none"/>
        </w:rPr>
        <w:t>.</w:t>
      </w:r>
    </w:p>
    <w:p w14:paraId="3AC353B1" w14:textId="7CCEBC1C" w:rsidR="00605C13" w:rsidRPr="00E329CD" w:rsidRDefault="00605C13" w:rsidP="009A47EF">
      <w:pPr>
        <w:pStyle w:val="ListParagraph"/>
        <w:numPr>
          <w:ilvl w:val="0"/>
          <w:numId w:val="25"/>
        </w:numPr>
        <w:spacing w:before="120" w:after="120" w:line="240" w:lineRule="auto"/>
        <w:contextualSpacing w:val="0"/>
        <w:rPr>
          <w:rFonts w:eastAsia="Times New Roman" w:cstheme="minorHAnsi"/>
          <w:kern w:val="0"/>
          <w:sz w:val="24"/>
          <w:szCs w:val="24"/>
          <w14:ligatures w14:val="none"/>
        </w:rPr>
      </w:pPr>
      <w:r w:rsidRPr="00E329CD">
        <w:rPr>
          <w:rFonts w:eastAsia="Times New Roman" w:cstheme="minorHAnsi"/>
          <w:kern w:val="0"/>
          <w:sz w:val="24"/>
          <w:szCs w:val="24"/>
          <w14:ligatures w14:val="none"/>
        </w:rPr>
        <w:t xml:space="preserve">IAPD </w:t>
      </w:r>
      <w:r w:rsidR="00E4081E" w:rsidRPr="00E329CD">
        <w:rPr>
          <w:rFonts w:eastAsia="Times New Roman" w:cstheme="minorHAnsi"/>
          <w:kern w:val="0"/>
          <w:sz w:val="24"/>
          <w:szCs w:val="24"/>
          <w14:ligatures w14:val="none"/>
        </w:rPr>
        <w:t>calls</w:t>
      </w:r>
      <w:r w:rsidRPr="00E329CD">
        <w:rPr>
          <w:rFonts w:eastAsia="Times New Roman" w:cstheme="minorHAnsi"/>
          <w:kern w:val="0"/>
          <w:sz w:val="24"/>
          <w:szCs w:val="24"/>
          <w14:ligatures w14:val="none"/>
        </w:rPr>
        <w:t xml:space="preserve"> on the Somali government to lift the restrictions imposed on the work of political activists and human rights defenders.</w:t>
      </w:r>
    </w:p>
    <w:p w14:paraId="23C8B374" w14:textId="3D849559" w:rsidR="00605C13" w:rsidRPr="00E329CD" w:rsidRDefault="00605C13" w:rsidP="009A47EF">
      <w:pPr>
        <w:pStyle w:val="ListParagraph"/>
        <w:numPr>
          <w:ilvl w:val="0"/>
          <w:numId w:val="25"/>
        </w:numPr>
        <w:spacing w:before="120" w:after="120" w:line="240" w:lineRule="auto"/>
        <w:contextualSpacing w:val="0"/>
        <w:rPr>
          <w:rFonts w:eastAsia="Times New Roman" w:cstheme="minorHAnsi"/>
          <w:kern w:val="0"/>
          <w:sz w:val="24"/>
          <w:szCs w:val="24"/>
          <w14:ligatures w14:val="none"/>
        </w:rPr>
      </w:pPr>
      <w:r w:rsidRPr="00E329CD">
        <w:rPr>
          <w:rFonts w:eastAsia="Times New Roman" w:cstheme="minorHAnsi"/>
          <w:kern w:val="0"/>
          <w:sz w:val="24"/>
          <w:szCs w:val="24"/>
          <w14:ligatures w14:val="none"/>
        </w:rPr>
        <w:t>The necessity to comply with article 40 of the International Covenant on Civil and Political Rights, relating to The State</w:t>
      </w:r>
      <w:r w:rsidR="00D270C3">
        <w:rPr>
          <w:rFonts w:eastAsia="Times New Roman" w:cstheme="minorHAnsi"/>
          <w:kern w:val="0"/>
          <w:sz w:val="24"/>
          <w:szCs w:val="24"/>
          <w14:ligatures w14:val="none"/>
        </w:rPr>
        <w:t>s</w:t>
      </w:r>
      <w:r w:rsidRPr="00E329CD">
        <w:rPr>
          <w:rFonts w:eastAsia="Times New Roman" w:cstheme="minorHAnsi"/>
          <w:kern w:val="0"/>
          <w:sz w:val="24"/>
          <w:szCs w:val="24"/>
          <w14:ligatures w14:val="none"/>
        </w:rPr>
        <w:t xml:space="preserve"> </w:t>
      </w:r>
      <w:r w:rsidR="00D270C3">
        <w:rPr>
          <w:rFonts w:eastAsia="Times New Roman" w:cstheme="minorHAnsi"/>
          <w:kern w:val="0"/>
          <w:sz w:val="24"/>
          <w:szCs w:val="24"/>
          <w14:ligatures w14:val="none"/>
        </w:rPr>
        <w:t>p</w:t>
      </w:r>
      <w:r w:rsidRPr="00E329CD">
        <w:rPr>
          <w:rFonts w:eastAsia="Times New Roman" w:cstheme="minorHAnsi"/>
          <w:kern w:val="0"/>
          <w:sz w:val="24"/>
          <w:szCs w:val="24"/>
          <w14:ligatures w14:val="none"/>
        </w:rPr>
        <w:t>arties to the present Covenant undertake to submit reports on the measures they have adopted which give effect to the rights recognized herein and, on the progress, made in the enjoyment of these rights</w:t>
      </w:r>
      <w:r w:rsidR="00D270C3">
        <w:rPr>
          <w:rFonts w:eastAsia="Times New Roman" w:cstheme="minorHAnsi"/>
          <w:kern w:val="0"/>
          <w:sz w:val="24"/>
          <w:szCs w:val="24"/>
          <w14:ligatures w14:val="none"/>
        </w:rPr>
        <w:t>.</w:t>
      </w:r>
    </w:p>
    <w:p w14:paraId="14AC98D0" w14:textId="1810DB98" w:rsidR="00340D06" w:rsidRPr="00E329CD" w:rsidRDefault="00340D06" w:rsidP="009A47EF">
      <w:pPr>
        <w:spacing w:before="120" w:after="120" w:line="240" w:lineRule="auto"/>
        <w:jc w:val="both"/>
        <w:rPr>
          <w:rFonts w:eastAsia="Times New Roman" w:cstheme="minorHAnsi"/>
          <w:kern w:val="0"/>
          <w:sz w:val="24"/>
          <w:szCs w:val="24"/>
          <w14:ligatures w14:val="none"/>
        </w:rPr>
      </w:pPr>
    </w:p>
    <w:sectPr w:rsidR="00340D06" w:rsidRPr="00E329CD">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9AA54" w14:textId="77777777" w:rsidR="00D16564" w:rsidRDefault="00D16564" w:rsidP="003D1884">
      <w:pPr>
        <w:spacing w:after="0" w:line="240" w:lineRule="auto"/>
      </w:pPr>
      <w:r>
        <w:separator/>
      </w:r>
    </w:p>
  </w:endnote>
  <w:endnote w:type="continuationSeparator" w:id="0">
    <w:p w14:paraId="05021A06" w14:textId="77777777" w:rsidR="00D16564" w:rsidRDefault="00D16564"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A4FB2" w14:textId="77777777" w:rsidR="00D16564" w:rsidRDefault="00D16564" w:rsidP="003D1884">
      <w:pPr>
        <w:spacing w:after="0" w:line="240" w:lineRule="auto"/>
      </w:pPr>
      <w:r>
        <w:separator/>
      </w:r>
    </w:p>
  </w:footnote>
  <w:footnote w:type="continuationSeparator" w:id="0">
    <w:p w14:paraId="5A92E9F6" w14:textId="77777777" w:rsidR="00D16564" w:rsidRDefault="00D16564" w:rsidP="003D1884">
      <w:pPr>
        <w:spacing w:after="0" w:line="240" w:lineRule="auto"/>
      </w:pPr>
      <w:r>
        <w:continuationSeparator/>
      </w:r>
    </w:p>
  </w:footnote>
  <w:footnote w:id="1">
    <w:p w14:paraId="51C64BB3" w14:textId="279390BD" w:rsidR="001F17D0" w:rsidRPr="005171C1" w:rsidRDefault="001F17D0" w:rsidP="001F17D0">
      <w:pPr>
        <w:pStyle w:val="Heading1"/>
        <w:spacing w:before="0" w:beforeAutospacing="0" w:after="0" w:afterAutospacing="0"/>
        <w:rPr>
          <w:b w:val="0"/>
          <w:bCs w:val="0"/>
          <w:sz w:val="20"/>
          <w:szCs w:val="20"/>
        </w:rPr>
      </w:pPr>
      <w:r w:rsidRPr="005171C1">
        <w:rPr>
          <w:rStyle w:val="FootnoteReference"/>
          <w:b w:val="0"/>
          <w:bCs w:val="0"/>
          <w:sz w:val="20"/>
          <w:szCs w:val="20"/>
        </w:rPr>
        <w:footnoteRef/>
      </w:r>
      <w:r w:rsidRPr="005171C1">
        <w:rPr>
          <w:b w:val="0"/>
          <w:bCs w:val="0"/>
          <w:sz w:val="20"/>
          <w:szCs w:val="20"/>
        </w:rPr>
        <w:t xml:space="preserve"> Somalia: Heavy gunfire erupts at opposition march in Mogadishu, Al Jazeera, </w:t>
      </w:r>
      <w:hyperlink r:id="rId1" w:history="1">
        <w:r w:rsidRPr="005171C1">
          <w:rPr>
            <w:rStyle w:val="Hyperlink"/>
            <w:b w:val="0"/>
            <w:bCs w:val="0"/>
            <w:sz w:val="20"/>
            <w:szCs w:val="20"/>
          </w:rPr>
          <w:t>https://bitly.ws/3ak3K</w:t>
        </w:r>
      </w:hyperlink>
    </w:p>
  </w:footnote>
  <w:footnote w:id="2">
    <w:p w14:paraId="498A1BC6" w14:textId="548E9525" w:rsidR="00623B00" w:rsidRPr="005171C1" w:rsidRDefault="003946B5" w:rsidP="00DC2019">
      <w:pPr>
        <w:pStyle w:val="Heading1"/>
        <w:spacing w:before="0" w:beforeAutospacing="0" w:after="0" w:afterAutospacing="0"/>
        <w:rPr>
          <w:rFonts w:asciiTheme="majorBidi" w:hAnsiTheme="majorBidi" w:cstheme="majorBidi"/>
          <w:b w:val="0"/>
          <w:bCs w:val="0"/>
          <w:sz w:val="20"/>
          <w:szCs w:val="20"/>
        </w:rPr>
      </w:pPr>
      <w:r w:rsidRPr="005171C1">
        <w:rPr>
          <w:rStyle w:val="FootnoteReference"/>
          <w:rFonts w:asciiTheme="majorBidi" w:hAnsiTheme="majorBidi" w:cstheme="majorBidi"/>
          <w:b w:val="0"/>
          <w:bCs w:val="0"/>
          <w:sz w:val="20"/>
          <w:szCs w:val="20"/>
        </w:rPr>
        <w:footnoteRef/>
      </w:r>
      <w:r w:rsidRPr="005171C1">
        <w:rPr>
          <w:rFonts w:asciiTheme="majorBidi" w:hAnsiTheme="majorBidi" w:cstheme="majorBidi"/>
          <w:b w:val="0"/>
          <w:bCs w:val="0"/>
          <w:sz w:val="20"/>
          <w:szCs w:val="20"/>
        </w:rPr>
        <w:t xml:space="preserve"> </w:t>
      </w:r>
      <w:r w:rsidR="0006411F" w:rsidRPr="005171C1">
        <w:rPr>
          <w:rFonts w:asciiTheme="majorBidi" w:hAnsiTheme="majorBidi" w:cstheme="majorBidi"/>
          <w:b w:val="0"/>
          <w:bCs w:val="0"/>
          <w:sz w:val="20"/>
          <w:szCs w:val="20"/>
        </w:rPr>
        <w:t>At least five people killed, 100 hurt in Somaliland protests</w:t>
      </w:r>
      <w:r w:rsidRPr="005171C1">
        <w:rPr>
          <w:rFonts w:asciiTheme="majorBidi" w:hAnsiTheme="majorBidi" w:cstheme="majorBidi"/>
          <w:b w:val="0"/>
          <w:bCs w:val="0"/>
          <w:sz w:val="20"/>
          <w:szCs w:val="20"/>
        </w:rPr>
        <w:t xml:space="preserve">, </w:t>
      </w:r>
      <w:r w:rsidR="0006411F" w:rsidRPr="005171C1">
        <w:rPr>
          <w:rFonts w:asciiTheme="majorBidi" w:hAnsiTheme="majorBidi" w:cstheme="majorBidi"/>
          <w:b w:val="0"/>
          <w:bCs w:val="0"/>
          <w:sz w:val="20"/>
          <w:szCs w:val="20"/>
        </w:rPr>
        <w:t>Reuters</w:t>
      </w:r>
      <w:r w:rsidRPr="005171C1">
        <w:rPr>
          <w:rFonts w:asciiTheme="majorBidi" w:hAnsiTheme="majorBidi" w:cstheme="majorBidi"/>
          <w:b w:val="0"/>
          <w:bCs w:val="0"/>
          <w:sz w:val="20"/>
          <w:szCs w:val="20"/>
        </w:rPr>
        <w:t xml:space="preserve">, </w:t>
      </w:r>
      <w:hyperlink r:id="rId2" w:history="1">
        <w:r w:rsidR="0006411F" w:rsidRPr="005171C1">
          <w:rPr>
            <w:rStyle w:val="Hyperlink"/>
            <w:rFonts w:asciiTheme="majorBidi" w:hAnsiTheme="majorBidi" w:cstheme="majorBidi"/>
            <w:b w:val="0"/>
            <w:bCs w:val="0"/>
            <w:sz w:val="20"/>
            <w:szCs w:val="20"/>
          </w:rPr>
          <w:t>https://bitly.ws/3aao2</w:t>
        </w:r>
      </w:hyperlink>
    </w:p>
  </w:footnote>
  <w:footnote w:id="3">
    <w:p w14:paraId="378A3FC6" w14:textId="3B2826C4" w:rsidR="00B567EF" w:rsidRPr="005171C1" w:rsidRDefault="00B567EF" w:rsidP="00DC2019">
      <w:pPr>
        <w:pStyle w:val="Heading1"/>
        <w:spacing w:before="0" w:beforeAutospacing="0" w:after="0" w:afterAutospacing="0"/>
        <w:rPr>
          <w:rFonts w:asciiTheme="majorBidi" w:hAnsiTheme="majorBidi" w:cstheme="majorBidi"/>
          <w:b w:val="0"/>
          <w:bCs w:val="0"/>
          <w:sz w:val="20"/>
          <w:szCs w:val="20"/>
        </w:rPr>
      </w:pPr>
      <w:r w:rsidRPr="005171C1">
        <w:rPr>
          <w:rStyle w:val="FootnoteReference"/>
          <w:rFonts w:asciiTheme="majorBidi" w:hAnsiTheme="majorBidi" w:cstheme="majorBidi"/>
          <w:b w:val="0"/>
          <w:bCs w:val="0"/>
          <w:sz w:val="20"/>
          <w:szCs w:val="20"/>
        </w:rPr>
        <w:footnoteRef/>
      </w:r>
      <w:r w:rsidRPr="005171C1">
        <w:rPr>
          <w:rFonts w:asciiTheme="majorBidi" w:hAnsiTheme="majorBidi" w:cstheme="majorBidi"/>
          <w:b w:val="0"/>
          <w:bCs w:val="0"/>
          <w:sz w:val="20"/>
          <w:szCs w:val="20"/>
        </w:rPr>
        <w:t xml:space="preserve"> </w:t>
      </w:r>
      <w:r w:rsidRPr="005171C1">
        <w:rPr>
          <w:rFonts w:asciiTheme="majorBidi" w:hAnsiTheme="majorBidi" w:cstheme="majorBidi"/>
          <w:b w:val="0"/>
          <w:bCs w:val="0"/>
          <w:sz w:val="20"/>
          <w:szCs w:val="20"/>
        </w:rPr>
        <w:t xml:space="preserve">Somaliland forces shoot and kill outraged 'pro-Somalia' civilian protesters in </w:t>
      </w:r>
      <w:proofErr w:type="spellStart"/>
      <w:r w:rsidRPr="005171C1">
        <w:rPr>
          <w:rFonts w:asciiTheme="majorBidi" w:hAnsiTheme="majorBidi" w:cstheme="majorBidi"/>
          <w:b w:val="0"/>
          <w:bCs w:val="0"/>
          <w:sz w:val="20"/>
          <w:szCs w:val="20"/>
        </w:rPr>
        <w:t>Lasanod</w:t>
      </w:r>
      <w:proofErr w:type="spellEnd"/>
      <w:r w:rsidRPr="005171C1">
        <w:rPr>
          <w:rFonts w:asciiTheme="majorBidi" w:hAnsiTheme="majorBidi" w:cstheme="majorBidi"/>
          <w:b w:val="0"/>
          <w:bCs w:val="0"/>
          <w:sz w:val="20"/>
          <w:szCs w:val="20"/>
        </w:rPr>
        <w:t xml:space="preserve">, </w:t>
      </w:r>
      <w:proofErr w:type="spellStart"/>
      <w:r w:rsidRPr="005171C1">
        <w:rPr>
          <w:rFonts w:asciiTheme="majorBidi" w:hAnsiTheme="majorBidi" w:cstheme="majorBidi"/>
          <w:b w:val="0"/>
          <w:bCs w:val="0"/>
          <w:sz w:val="20"/>
          <w:szCs w:val="20"/>
        </w:rPr>
        <w:t>Hornobserver</w:t>
      </w:r>
      <w:proofErr w:type="spellEnd"/>
      <w:r w:rsidRPr="005171C1">
        <w:rPr>
          <w:rFonts w:asciiTheme="majorBidi" w:hAnsiTheme="majorBidi" w:cstheme="majorBidi"/>
          <w:b w:val="0"/>
          <w:bCs w:val="0"/>
          <w:sz w:val="20"/>
          <w:szCs w:val="20"/>
        </w:rPr>
        <w:t xml:space="preserve">, </w:t>
      </w:r>
      <w:hyperlink r:id="rId3" w:history="1">
        <w:r w:rsidRPr="005171C1">
          <w:rPr>
            <w:rStyle w:val="Hyperlink"/>
            <w:rFonts w:asciiTheme="majorBidi" w:hAnsiTheme="majorBidi" w:cstheme="majorBidi"/>
            <w:b w:val="0"/>
            <w:bCs w:val="0"/>
            <w:sz w:val="20"/>
            <w:szCs w:val="20"/>
          </w:rPr>
          <w:t>https://bitly.ws/3aayS</w:t>
        </w:r>
      </w:hyperlink>
    </w:p>
  </w:footnote>
  <w:footnote w:id="4">
    <w:p w14:paraId="3793E873" w14:textId="0E63F4C3" w:rsidR="00F86F47" w:rsidRPr="005171C1" w:rsidRDefault="00F86F47" w:rsidP="00DC2019">
      <w:pPr>
        <w:pStyle w:val="Heading1"/>
        <w:spacing w:before="0" w:beforeAutospacing="0" w:after="0" w:afterAutospacing="0"/>
        <w:rPr>
          <w:rFonts w:asciiTheme="majorBidi" w:hAnsiTheme="majorBidi" w:cstheme="majorBidi"/>
          <w:b w:val="0"/>
          <w:bCs w:val="0"/>
          <w:sz w:val="20"/>
          <w:szCs w:val="20"/>
        </w:rPr>
      </w:pPr>
      <w:r w:rsidRPr="005171C1">
        <w:rPr>
          <w:rStyle w:val="FootnoteReference"/>
          <w:rFonts w:asciiTheme="majorBidi" w:hAnsiTheme="majorBidi" w:cstheme="majorBidi"/>
          <w:b w:val="0"/>
          <w:bCs w:val="0"/>
          <w:sz w:val="20"/>
          <w:szCs w:val="20"/>
        </w:rPr>
        <w:footnoteRef/>
      </w:r>
      <w:r w:rsidRPr="005171C1">
        <w:rPr>
          <w:rFonts w:asciiTheme="majorBidi" w:hAnsiTheme="majorBidi" w:cstheme="majorBidi"/>
          <w:b w:val="0"/>
          <w:bCs w:val="0"/>
          <w:sz w:val="20"/>
          <w:szCs w:val="20"/>
        </w:rPr>
        <w:t xml:space="preserve"> </w:t>
      </w:r>
      <w:r w:rsidRPr="005171C1">
        <w:rPr>
          <w:rFonts w:asciiTheme="majorBidi" w:hAnsiTheme="majorBidi" w:cstheme="majorBidi"/>
          <w:b w:val="0"/>
          <w:bCs w:val="0"/>
          <w:sz w:val="20"/>
          <w:szCs w:val="20"/>
        </w:rPr>
        <w:t xml:space="preserve">Deadly clashes between protesters and security forces in Somaliland, African news, </w:t>
      </w:r>
      <w:hyperlink r:id="rId4" w:history="1">
        <w:r w:rsidRPr="005171C1">
          <w:rPr>
            <w:rStyle w:val="Hyperlink"/>
            <w:rFonts w:asciiTheme="majorBidi" w:hAnsiTheme="majorBidi" w:cstheme="majorBidi"/>
            <w:b w:val="0"/>
            <w:bCs w:val="0"/>
            <w:sz w:val="20"/>
            <w:szCs w:val="20"/>
          </w:rPr>
          <w:t>https://bit.ly/3vDNcI5</w:t>
        </w:r>
      </w:hyperlink>
    </w:p>
  </w:footnote>
  <w:footnote w:id="5">
    <w:p w14:paraId="7B175EC5" w14:textId="4AB4B702" w:rsidR="00304121" w:rsidRPr="005171C1" w:rsidRDefault="00304121" w:rsidP="005171C1">
      <w:pPr>
        <w:pStyle w:val="Heading1"/>
        <w:spacing w:before="0" w:beforeAutospacing="0" w:after="0" w:afterAutospacing="0"/>
        <w:rPr>
          <w:rFonts w:asciiTheme="majorBidi" w:hAnsiTheme="majorBidi" w:cstheme="majorBidi"/>
          <w:b w:val="0"/>
          <w:bCs w:val="0"/>
          <w:sz w:val="20"/>
          <w:szCs w:val="20"/>
        </w:rPr>
      </w:pPr>
      <w:r w:rsidRPr="005171C1">
        <w:rPr>
          <w:rStyle w:val="FootnoteReference"/>
          <w:rFonts w:asciiTheme="majorBidi" w:hAnsiTheme="majorBidi" w:cstheme="majorBidi"/>
          <w:b w:val="0"/>
          <w:bCs w:val="0"/>
          <w:sz w:val="20"/>
          <w:szCs w:val="20"/>
        </w:rPr>
        <w:footnoteRef/>
      </w:r>
      <w:r w:rsidRPr="005171C1">
        <w:rPr>
          <w:rFonts w:asciiTheme="majorBidi" w:hAnsiTheme="majorBidi" w:cstheme="majorBidi"/>
          <w:b w:val="0"/>
          <w:bCs w:val="0"/>
          <w:sz w:val="20"/>
          <w:szCs w:val="20"/>
        </w:rPr>
        <w:t xml:space="preserve"> </w:t>
      </w:r>
      <w:r w:rsidRPr="005171C1">
        <w:rPr>
          <w:rFonts w:asciiTheme="majorBidi" w:hAnsiTheme="majorBidi" w:cstheme="majorBidi"/>
          <w:b w:val="0"/>
          <w:bCs w:val="0"/>
          <w:sz w:val="20"/>
          <w:szCs w:val="20"/>
        </w:rPr>
        <w:t xml:space="preserve">Police in Somalia’s capital use live ammunition to disperse protest over arrest of ex-army officer, Somali Guardian, </w:t>
      </w:r>
      <w:hyperlink r:id="rId5" w:history="1">
        <w:r w:rsidRPr="005171C1">
          <w:rPr>
            <w:rStyle w:val="Hyperlink"/>
            <w:rFonts w:asciiTheme="majorBidi" w:hAnsiTheme="majorBidi" w:cstheme="majorBidi"/>
            <w:b w:val="0"/>
            <w:bCs w:val="0"/>
            <w:sz w:val="20"/>
            <w:szCs w:val="20"/>
          </w:rPr>
          <w:t>https://bitly.ws/3aa55</w:t>
        </w:r>
      </w:hyperlink>
    </w:p>
  </w:footnote>
  <w:footnote w:id="6">
    <w:p w14:paraId="09450CED" w14:textId="35507D68" w:rsidR="003946B5" w:rsidRPr="005171C1" w:rsidRDefault="003946B5" w:rsidP="005171C1">
      <w:pPr>
        <w:pStyle w:val="Heading1"/>
        <w:spacing w:before="0" w:beforeAutospacing="0" w:after="0" w:afterAutospacing="0"/>
        <w:rPr>
          <w:rFonts w:asciiTheme="majorBidi" w:hAnsiTheme="majorBidi" w:cstheme="majorBidi"/>
          <w:b w:val="0"/>
          <w:bCs w:val="0"/>
          <w:sz w:val="20"/>
          <w:szCs w:val="20"/>
        </w:rPr>
      </w:pPr>
      <w:r w:rsidRPr="005171C1">
        <w:rPr>
          <w:rStyle w:val="FootnoteReference"/>
          <w:rFonts w:asciiTheme="majorBidi" w:hAnsiTheme="majorBidi" w:cstheme="majorBidi"/>
          <w:b w:val="0"/>
          <w:bCs w:val="0"/>
          <w:sz w:val="20"/>
          <w:szCs w:val="20"/>
        </w:rPr>
        <w:footnoteRef/>
      </w:r>
      <w:r w:rsidRPr="005171C1">
        <w:rPr>
          <w:rFonts w:asciiTheme="majorBidi" w:hAnsiTheme="majorBidi" w:cstheme="majorBidi"/>
          <w:b w:val="0"/>
          <w:bCs w:val="0"/>
          <w:sz w:val="20"/>
          <w:szCs w:val="20"/>
        </w:rPr>
        <w:t xml:space="preserve"> </w:t>
      </w:r>
      <w:r w:rsidRPr="005171C1">
        <w:rPr>
          <w:rFonts w:asciiTheme="majorBidi" w:hAnsiTheme="majorBidi" w:cstheme="majorBidi"/>
          <w:b w:val="0"/>
          <w:bCs w:val="0"/>
          <w:sz w:val="20"/>
          <w:szCs w:val="20"/>
        </w:rPr>
        <w:t xml:space="preserve">Police detain many in Somali region after protests against corruption, Addis standard, </w:t>
      </w:r>
      <w:hyperlink r:id="rId6" w:history="1">
        <w:r w:rsidRPr="005171C1">
          <w:rPr>
            <w:rStyle w:val="Hyperlink"/>
            <w:rFonts w:asciiTheme="majorBidi" w:hAnsiTheme="majorBidi" w:cstheme="majorBidi"/>
            <w:b w:val="0"/>
            <w:bCs w:val="0"/>
            <w:sz w:val="20"/>
            <w:szCs w:val="20"/>
          </w:rPr>
          <w:t>https://bitly.ws/3aa9G</w:t>
        </w:r>
      </w:hyperlink>
    </w:p>
  </w:footnote>
  <w:footnote w:id="7">
    <w:p w14:paraId="0582CC2C" w14:textId="623F3810" w:rsidR="00BE0F32" w:rsidRPr="005171C1" w:rsidRDefault="00BE0F32" w:rsidP="00DC2019">
      <w:pPr>
        <w:pStyle w:val="Heading1"/>
        <w:spacing w:before="0" w:beforeAutospacing="0" w:after="0" w:afterAutospacing="0"/>
        <w:rPr>
          <w:rFonts w:asciiTheme="majorBidi" w:hAnsiTheme="majorBidi" w:cstheme="majorBidi"/>
          <w:b w:val="0"/>
          <w:bCs w:val="0"/>
          <w:sz w:val="20"/>
          <w:szCs w:val="20"/>
        </w:rPr>
      </w:pPr>
      <w:r w:rsidRPr="005171C1">
        <w:rPr>
          <w:rStyle w:val="FootnoteReference"/>
          <w:rFonts w:asciiTheme="majorBidi" w:hAnsiTheme="majorBidi" w:cstheme="majorBidi"/>
          <w:b w:val="0"/>
          <w:bCs w:val="0"/>
          <w:sz w:val="20"/>
          <w:szCs w:val="20"/>
        </w:rPr>
        <w:footnoteRef/>
      </w:r>
      <w:r w:rsidRPr="005171C1">
        <w:rPr>
          <w:rFonts w:asciiTheme="majorBidi" w:hAnsiTheme="majorBidi" w:cstheme="majorBidi"/>
          <w:b w:val="0"/>
          <w:bCs w:val="0"/>
          <w:sz w:val="20"/>
          <w:szCs w:val="20"/>
        </w:rPr>
        <w:t xml:space="preserve"> </w:t>
      </w:r>
      <w:r w:rsidRPr="005171C1">
        <w:rPr>
          <w:rFonts w:asciiTheme="majorBidi" w:hAnsiTheme="majorBidi" w:cstheme="majorBidi"/>
          <w:b w:val="0"/>
          <w:bCs w:val="0"/>
          <w:sz w:val="20"/>
          <w:szCs w:val="20"/>
        </w:rPr>
        <w:t xml:space="preserve">Somalia: 2021 saw growing threat to media freedom, </w:t>
      </w:r>
      <w:proofErr w:type="spellStart"/>
      <w:r w:rsidRPr="005171C1">
        <w:rPr>
          <w:rFonts w:asciiTheme="majorBidi" w:hAnsiTheme="majorBidi" w:cstheme="majorBidi"/>
          <w:b w:val="0"/>
          <w:bCs w:val="0"/>
          <w:sz w:val="20"/>
          <w:szCs w:val="20"/>
        </w:rPr>
        <w:t>Ifj</w:t>
      </w:r>
      <w:proofErr w:type="spellEnd"/>
      <w:r w:rsidRPr="005171C1">
        <w:rPr>
          <w:rFonts w:asciiTheme="majorBidi" w:hAnsiTheme="majorBidi" w:cstheme="majorBidi"/>
          <w:b w:val="0"/>
          <w:bCs w:val="0"/>
          <w:sz w:val="20"/>
          <w:szCs w:val="20"/>
        </w:rPr>
        <w:t xml:space="preserve">, </w:t>
      </w:r>
      <w:hyperlink r:id="rId7">
        <w:r w:rsidRPr="005171C1">
          <w:rPr>
            <w:rFonts w:asciiTheme="majorBidi" w:hAnsiTheme="majorBidi" w:cstheme="majorBidi"/>
            <w:b w:val="0"/>
            <w:bCs w:val="0"/>
            <w:color w:val="0563C1"/>
            <w:sz w:val="20"/>
            <w:szCs w:val="20"/>
            <w:u w:val="single"/>
          </w:rPr>
          <w:t>http://bitly.ws/Jqpz</w:t>
        </w:r>
      </w:hyperlink>
    </w:p>
  </w:footnote>
  <w:footnote w:id="8">
    <w:p w14:paraId="689286D3" w14:textId="77777777" w:rsidR="00BE0F32" w:rsidRPr="005171C1" w:rsidRDefault="00BE0F32" w:rsidP="00DC2019">
      <w:pPr>
        <w:pBdr>
          <w:top w:val="nil"/>
          <w:left w:val="nil"/>
          <w:bottom w:val="nil"/>
          <w:right w:val="nil"/>
          <w:between w:val="nil"/>
        </w:pBdr>
        <w:spacing w:after="0" w:line="240" w:lineRule="auto"/>
        <w:rPr>
          <w:rFonts w:asciiTheme="majorBidi" w:hAnsiTheme="majorBidi" w:cstheme="majorBidi"/>
          <w:color w:val="000000"/>
          <w:sz w:val="20"/>
          <w:szCs w:val="20"/>
        </w:rPr>
      </w:pPr>
      <w:r w:rsidRPr="005171C1">
        <w:rPr>
          <w:rStyle w:val="FootnoteReference"/>
          <w:rFonts w:asciiTheme="majorBidi" w:hAnsiTheme="majorBidi" w:cstheme="majorBidi"/>
          <w:sz w:val="20"/>
          <w:szCs w:val="20"/>
        </w:rPr>
        <w:footnoteRef/>
      </w:r>
      <w:r w:rsidRPr="005171C1">
        <w:rPr>
          <w:rFonts w:asciiTheme="majorBidi" w:hAnsiTheme="majorBidi" w:cstheme="majorBidi"/>
          <w:color w:val="000000"/>
          <w:sz w:val="20"/>
          <w:szCs w:val="20"/>
        </w:rPr>
        <w:t xml:space="preserve"> </w:t>
      </w:r>
      <w:r w:rsidRPr="005171C1">
        <w:rPr>
          <w:rFonts w:asciiTheme="majorBidi" w:hAnsiTheme="majorBidi" w:cstheme="majorBidi"/>
          <w:color w:val="000000"/>
          <w:sz w:val="20"/>
          <w:szCs w:val="20"/>
        </w:rPr>
        <w:t>Ibid</w:t>
      </w:r>
    </w:p>
  </w:footnote>
  <w:footnote w:id="9">
    <w:p w14:paraId="52AE74D4" w14:textId="77777777" w:rsidR="00BE0F32" w:rsidRPr="005171C1" w:rsidRDefault="00BE0F32" w:rsidP="00DC2019">
      <w:pPr>
        <w:pBdr>
          <w:top w:val="nil"/>
          <w:left w:val="nil"/>
          <w:bottom w:val="nil"/>
          <w:right w:val="nil"/>
          <w:between w:val="nil"/>
        </w:pBdr>
        <w:spacing w:after="0" w:line="240" w:lineRule="auto"/>
        <w:rPr>
          <w:rFonts w:asciiTheme="majorBidi" w:hAnsiTheme="majorBidi" w:cstheme="majorBidi"/>
          <w:color w:val="000000"/>
          <w:sz w:val="20"/>
          <w:szCs w:val="20"/>
        </w:rPr>
      </w:pPr>
      <w:r w:rsidRPr="005171C1">
        <w:rPr>
          <w:rStyle w:val="FootnoteReference"/>
          <w:rFonts w:asciiTheme="majorBidi" w:hAnsiTheme="majorBidi" w:cstheme="majorBidi"/>
          <w:sz w:val="20"/>
          <w:szCs w:val="20"/>
        </w:rPr>
        <w:footnoteRef/>
      </w:r>
      <w:r w:rsidRPr="005171C1">
        <w:rPr>
          <w:rFonts w:asciiTheme="majorBidi" w:hAnsiTheme="majorBidi" w:cstheme="majorBidi"/>
          <w:color w:val="000000"/>
          <w:sz w:val="20"/>
          <w:szCs w:val="20"/>
        </w:rPr>
        <w:t xml:space="preserve"> </w:t>
      </w:r>
      <w:r w:rsidRPr="005171C1">
        <w:rPr>
          <w:rFonts w:asciiTheme="majorBidi" w:hAnsiTheme="majorBidi" w:cstheme="majorBidi"/>
          <w:color w:val="000000"/>
          <w:sz w:val="20"/>
          <w:szCs w:val="20"/>
        </w:rPr>
        <w:t>Ibid</w:t>
      </w:r>
    </w:p>
  </w:footnote>
  <w:footnote w:id="10">
    <w:p w14:paraId="690B13B9" w14:textId="77777777" w:rsidR="00145C8B" w:rsidRPr="005171C1" w:rsidRDefault="00145C8B" w:rsidP="00145C8B">
      <w:pPr>
        <w:pBdr>
          <w:top w:val="nil"/>
          <w:left w:val="nil"/>
          <w:bottom w:val="nil"/>
          <w:right w:val="nil"/>
          <w:between w:val="nil"/>
        </w:pBdr>
        <w:spacing w:after="0" w:line="240" w:lineRule="auto"/>
        <w:rPr>
          <w:rFonts w:asciiTheme="majorBidi" w:hAnsiTheme="majorBidi" w:cstheme="majorBidi"/>
          <w:color w:val="000000"/>
          <w:sz w:val="20"/>
          <w:szCs w:val="20"/>
        </w:rPr>
      </w:pPr>
      <w:r w:rsidRPr="005171C1">
        <w:rPr>
          <w:rStyle w:val="FootnoteReference"/>
          <w:rFonts w:asciiTheme="majorBidi" w:hAnsiTheme="majorBidi" w:cstheme="majorBidi"/>
          <w:sz w:val="20"/>
          <w:szCs w:val="20"/>
        </w:rPr>
        <w:footnoteRef/>
      </w:r>
      <w:r w:rsidRPr="005171C1">
        <w:rPr>
          <w:rFonts w:asciiTheme="majorBidi" w:hAnsiTheme="majorBidi" w:cstheme="majorBidi"/>
          <w:color w:val="000000"/>
          <w:sz w:val="20"/>
          <w:szCs w:val="20"/>
        </w:rPr>
        <w:t xml:space="preserve"> </w:t>
      </w:r>
      <w:r w:rsidRPr="005171C1">
        <w:rPr>
          <w:rFonts w:asciiTheme="majorBidi" w:hAnsiTheme="majorBidi" w:cstheme="majorBidi"/>
          <w:color w:val="000000"/>
          <w:sz w:val="20"/>
          <w:szCs w:val="20"/>
        </w:rPr>
        <w:t>Ibid</w:t>
      </w:r>
    </w:p>
  </w:footnote>
  <w:footnote w:id="11">
    <w:p w14:paraId="690097B7" w14:textId="77777777" w:rsidR="00145C8B" w:rsidRPr="005171C1" w:rsidRDefault="00145C8B" w:rsidP="00145C8B">
      <w:pPr>
        <w:pBdr>
          <w:top w:val="nil"/>
          <w:left w:val="nil"/>
          <w:bottom w:val="nil"/>
          <w:right w:val="nil"/>
          <w:between w:val="nil"/>
        </w:pBdr>
        <w:spacing w:after="0" w:line="240" w:lineRule="auto"/>
        <w:rPr>
          <w:rFonts w:asciiTheme="majorBidi" w:hAnsiTheme="majorBidi" w:cstheme="majorBidi"/>
          <w:color w:val="000000"/>
          <w:sz w:val="20"/>
          <w:szCs w:val="20"/>
        </w:rPr>
      </w:pPr>
      <w:r w:rsidRPr="005171C1">
        <w:rPr>
          <w:rStyle w:val="FootnoteReference"/>
          <w:rFonts w:asciiTheme="majorBidi" w:hAnsiTheme="majorBidi" w:cstheme="majorBidi"/>
          <w:sz w:val="20"/>
          <w:szCs w:val="20"/>
        </w:rPr>
        <w:footnoteRef/>
      </w:r>
      <w:r w:rsidRPr="005171C1">
        <w:rPr>
          <w:rFonts w:asciiTheme="majorBidi" w:hAnsiTheme="majorBidi" w:cstheme="majorBidi"/>
          <w:color w:val="000000"/>
          <w:sz w:val="20"/>
          <w:szCs w:val="20"/>
        </w:rPr>
        <w:t xml:space="preserve"> </w:t>
      </w:r>
      <w:r w:rsidRPr="005171C1">
        <w:rPr>
          <w:rFonts w:asciiTheme="majorBidi" w:hAnsiTheme="majorBidi" w:cstheme="majorBidi"/>
          <w:color w:val="000000"/>
          <w:sz w:val="20"/>
          <w:szCs w:val="20"/>
        </w:rPr>
        <w:t>Ibid</w:t>
      </w:r>
    </w:p>
  </w:footnote>
  <w:footnote w:id="12">
    <w:p w14:paraId="1270BB7D" w14:textId="77777777" w:rsidR="00BE0F32" w:rsidRPr="005171C1" w:rsidRDefault="00BE0F32" w:rsidP="00DC2019">
      <w:pPr>
        <w:pBdr>
          <w:top w:val="nil"/>
          <w:left w:val="nil"/>
          <w:bottom w:val="nil"/>
          <w:right w:val="nil"/>
          <w:between w:val="nil"/>
        </w:pBdr>
        <w:spacing w:after="0" w:line="240" w:lineRule="auto"/>
        <w:rPr>
          <w:rFonts w:asciiTheme="majorBidi" w:hAnsiTheme="majorBidi" w:cstheme="majorBidi"/>
          <w:color w:val="000000"/>
          <w:sz w:val="20"/>
          <w:szCs w:val="20"/>
        </w:rPr>
      </w:pPr>
      <w:r w:rsidRPr="005171C1">
        <w:rPr>
          <w:rStyle w:val="FootnoteReference"/>
          <w:rFonts w:asciiTheme="majorBidi" w:hAnsiTheme="majorBidi" w:cstheme="majorBidi"/>
          <w:sz w:val="20"/>
          <w:szCs w:val="20"/>
        </w:rPr>
        <w:footnoteRef/>
      </w:r>
      <w:r w:rsidRPr="005171C1">
        <w:rPr>
          <w:rFonts w:asciiTheme="majorBidi" w:hAnsiTheme="majorBidi" w:cstheme="majorBidi"/>
          <w:color w:val="000000"/>
          <w:sz w:val="20"/>
          <w:szCs w:val="20"/>
        </w:rPr>
        <w:t xml:space="preserve"> </w:t>
      </w:r>
      <w:r w:rsidRPr="005171C1">
        <w:rPr>
          <w:rFonts w:asciiTheme="majorBidi" w:hAnsiTheme="majorBidi" w:cstheme="majorBidi"/>
          <w:color w:val="000000"/>
          <w:sz w:val="20"/>
          <w:szCs w:val="20"/>
        </w:rPr>
        <w:t>Ibid</w:t>
      </w:r>
    </w:p>
  </w:footnote>
  <w:footnote w:id="13">
    <w:p w14:paraId="7ACE133F" w14:textId="1A7E3FC2" w:rsidR="00C6564D" w:rsidRPr="005171C1" w:rsidRDefault="00F86E04" w:rsidP="003F36C0">
      <w:pPr>
        <w:pStyle w:val="FootnoteText"/>
        <w:rPr>
          <w:rFonts w:asciiTheme="majorBidi" w:hAnsiTheme="majorBidi" w:cstheme="majorBidi"/>
        </w:rPr>
      </w:pPr>
      <w:r w:rsidRPr="005171C1">
        <w:rPr>
          <w:rStyle w:val="FootnoteReference"/>
          <w:rFonts w:asciiTheme="majorBidi" w:hAnsiTheme="majorBidi" w:cstheme="majorBidi"/>
        </w:rPr>
        <w:footnoteRef/>
      </w:r>
      <w:r w:rsidRPr="005171C1">
        <w:rPr>
          <w:rFonts w:asciiTheme="majorBidi" w:hAnsiTheme="majorBidi" w:cstheme="majorBidi"/>
        </w:rPr>
        <w:t xml:space="preserve"> </w:t>
      </w:r>
      <w:r w:rsidRPr="005171C1">
        <w:rPr>
          <w:rFonts w:asciiTheme="majorBidi" w:hAnsiTheme="majorBidi" w:cstheme="majorBidi"/>
        </w:rPr>
        <w:t xml:space="preserve">Submission to the call for contributions on the situation of human rights in Somalia -2022, SJS, </w:t>
      </w:r>
      <w:hyperlink r:id="rId8" w:history="1">
        <w:r w:rsidR="00C6564D" w:rsidRPr="005171C1">
          <w:rPr>
            <w:rStyle w:val="Hyperlink"/>
            <w:rFonts w:asciiTheme="majorBidi" w:hAnsiTheme="majorBidi" w:cstheme="majorBidi"/>
          </w:rPr>
          <w:t>https://bitly.ws/3a9FK</w:t>
        </w:r>
      </w:hyperlink>
    </w:p>
  </w:footnote>
  <w:footnote w:id="14">
    <w:p w14:paraId="5AE09C7B" w14:textId="52F51E54" w:rsidR="00C6564D" w:rsidRPr="005171C1" w:rsidRDefault="00C6564D" w:rsidP="00DC2019">
      <w:pPr>
        <w:pStyle w:val="FootnoteText"/>
        <w:rPr>
          <w:rFonts w:asciiTheme="majorBidi" w:hAnsiTheme="majorBidi" w:cstheme="majorBidi"/>
        </w:rPr>
      </w:pPr>
      <w:r w:rsidRPr="005171C1">
        <w:rPr>
          <w:rStyle w:val="FootnoteReference"/>
          <w:rFonts w:asciiTheme="majorBidi" w:hAnsiTheme="majorBidi" w:cstheme="majorBidi"/>
        </w:rPr>
        <w:footnoteRef/>
      </w:r>
      <w:r w:rsidRPr="005171C1">
        <w:rPr>
          <w:rFonts w:asciiTheme="majorBidi" w:hAnsiTheme="majorBidi" w:cstheme="majorBidi"/>
        </w:rPr>
        <w:t xml:space="preserve"> </w:t>
      </w:r>
      <w:r w:rsidRPr="005171C1">
        <w:rPr>
          <w:rFonts w:asciiTheme="majorBidi" w:hAnsiTheme="majorBidi" w:cstheme="majorBidi"/>
        </w:rPr>
        <w:t xml:space="preserve">Ibid </w:t>
      </w:r>
    </w:p>
  </w:footnote>
  <w:footnote w:id="15">
    <w:p w14:paraId="36A98630" w14:textId="03735817" w:rsidR="00C6564D" w:rsidRPr="005171C1" w:rsidRDefault="00C6564D" w:rsidP="00DC2019">
      <w:pPr>
        <w:pStyle w:val="FootnoteText"/>
        <w:rPr>
          <w:rFonts w:asciiTheme="majorBidi" w:hAnsiTheme="majorBidi" w:cstheme="majorBidi"/>
        </w:rPr>
      </w:pPr>
      <w:r w:rsidRPr="005171C1">
        <w:rPr>
          <w:rStyle w:val="FootnoteReference"/>
          <w:rFonts w:asciiTheme="majorBidi" w:hAnsiTheme="majorBidi" w:cstheme="majorBidi"/>
        </w:rPr>
        <w:footnoteRef/>
      </w:r>
      <w:r w:rsidRPr="005171C1">
        <w:rPr>
          <w:rFonts w:asciiTheme="majorBidi" w:hAnsiTheme="majorBidi" w:cstheme="majorBidi"/>
        </w:rPr>
        <w:t xml:space="preserve"> </w:t>
      </w:r>
      <w:r w:rsidRPr="005171C1">
        <w:rPr>
          <w:rFonts w:asciiTheme="majorBidi" w:hAnsiTheme="majorBidi" w:cstheme="majorBidi"/>
        </w:rPr>
        <w:t xml:space="preserve">Ibid </w:t>
      </w:r>
    </w:p>
  </w:footnote>
  <w:footnote w:id="16">
    <w:p w14:paraId="4DE052AA" w14:textId="2E2B0E43" w:rsidR="00C6564D" w:rsidRPr="005171C1" w:rsidRDefault="00C6564D" w:rsidP="00DC2019">
      <w:pPr>
        <w:pStyle w:val="FootnoteText"/>
        <w:rPr>
          <w:rFonts w:asciiTheme="majorBidi" w:hAnsiTheme="majorBidi" w:cstheme="majorBidi"/>
        </w:rPr>
      </w:pPr>
      <w:r w:rsidRPr="005171C1">
        <w:rPr>
          <w:rStyle w:val="FootnoteReference"/>
          <w:rFonts w:asciiTheme="majorBidi" w:hAnsiTheme="majorBidi" w:cstheme="majorBidi"/>
        </w:rPr>
        <w:footnoteRef/>
      </w:r>
      <w:r w:rsidRPr="005171C1">
        <w:rPr>
          <w:rFonts w:asciiTheme="majorBidi" w:hAnsiTheme="majorBidi" w:cstheme="majorBidi"/>
        </w:rPr>
        <w:t xml:space="preserve"> </w:t>
      </w:r>
      <w:r w:rsidRPr="005171C1">
        <w:rPr>
          <w:rFonts w:asciiTheme="majorBidi" w:hAnsiTheme="majorBidi" w:cstheme="majorBidi"/>
        </w:rPr>
        <w:t xml:space="preserve">Ibid </w:t>
      </w:r>
    </w:p>
  </w:footnote>
  <w:footnote w:id="17">
    <w:p w14:paraId="4E8C7FFE" w14:textId="04829D08" w:rsidR="00C6564D" w:rsidRPr="005171C1" w:rsidRDefault="00C6564D" w:rsidP="00DC2019">
      <w:pPr>
        <w:pStyle w:val="FootnoteText"/>
        <w:rPr>
          <w:rFonts w:asciiTheme="majorBidi" w:hAnsiTheme="majorBidi" w:cstheme="majorBidi"/>
        </w:rPr>
      </w:pPr>
      <w:r w:rsidRPr="005171C1">
        <w:rPr>
          <w:rStyle w:val="FootnoteReference"/>
          <w:rFonts w:asciiTheme="majorBidi" w:hAnsiTheme="majorBidi" w:cstheme="majorBidi"/>
        </w:rPr>
        <w:footnoteRef/>
      </w:r>
      <w:r w:rsidRPr="005171C1">
        <w:rPr>
          <w:rFonts w:asciiTheme="majorBidi" w:hAnsiTheme="majorBidi" w:cstheme="majorBidi"/>
        </w:rPr>
        <w:t xml:space="preserve"> </w:t>
      </w:r>
      <w:r w:rsidRPr="005171C1">
        <w:rPr>
          <w:rFonts w:asciiTheme="majorBidi" w:hAnsiTheme="majorBidi" w:cstheme="majorBidi"/>
        </w:rPr>
        <w:t xml:space="preserve">Ibid </w:t>
      </w:r>
    </w:p>
  </w:footnote>
  <w:footnote w:id="18">
    <w:p w14:paraId="4044C96C" w14:textId="321F00C4" w:rsidR="00C6564D" w:rsidRPr="005171C1" w:rsidRDefault="00C6564D" w:rsidP="00DC2019">
      <w:pPr>
        <w:pStyle w:val="FootnoteText"/>
        <w:rPr>
          <w:rFonts w:asciiTheme="majorBidi" w:hAnsiTheme="majorBidi" w:cstheme="majorBidi"/>
        </w:rPr>
      </w:pPr>
      <w:r w:rsidRPr="005171C1">
        <w:rPr>
          <w:rStyle w:val="FootnoteReference"/>
          <w:rFonts w:asciiTheme="majorBidi" w:hAnsiTheme="majorBidi" w:cstheme="majorBidi"/>
        </w:rPr>
        <w:footnoteRef/>
      </w:r>
      <w:r w:rsidRPr="005171C1">
        <w:rPr>
          <w:rFonts w:asciiTheme="majorBidi" w:hAnsiTheme="majorBidi" w:cstheme="majorBidi"/>
        </w:rPr>
        <w:t xml:space="preserve"> </w:t>
      </w:r>
      <w:r w:rsidRPr="005171C1">
        <w:rPr>
          <w:rFonts w:asciiTheme="majorBidi" w:hAnsiTheme="majorBidi" w:cstheme="majorBidi"/>
        </w:rPr>
        <w:t xml:space="preserve">Ibid </w:t>
      </w:r>
    </w:p>
  </w:footnote>
  <w:footnote w:id="19">
    <w:p w14:paraId="3409C267" w14:textId="6A829838" w:rsidR="00C6564D" w:rsidRPr="005171C1" w:rsidRDefault="00C6564D" w:rsidP="00DC2019">
      <w:pPr>
        <w:pStyle w:val="FootnoteText"/>
        <w:rPr>
          <w:rFonts w:asciiTheme="majorBidi" w:hAnsiTheme="majorBidi" w:cstheme="majorBidi"/>
        </w:rPr>
      </w:pPr>
      <w:r w:rsidRPr="005171C1">
        <w:rPr>
          <w:rStyle w:val="FootnoteReference"/>
          <w:rFonts w:asciiTheme="majorBidi" w:hAnsiTheme="majorBidi" w:cstheme="majorBidi"/>
        </w:rPr>
        <w:footnoteRef/>
      </w:r>
      <w:r w:rsidRPr="005171C1">
        <w:rPr>
          <w:rFonts w:asciiTheme="majorBidi" w:hAnsiTheme="majorBidi" w:cstheme="majorBidi"/>
        </w:rPr>
        <w:t xml:space="preserve"> </w:t>
      </w:r>
      <w:r w:rsidRPr="005171C1">
        <w:rPr>
          <w:rFonts w:asciiTheme="majorBidi" w:hAnsiTheme="majorBidi" w:cstheme="majorBidi"/>
        </w:rPr>
        <w:t xml:space="preserve">Ibid </w:t>
      </w:r>
    </w:p>
  </w:footnote>
  <w:footnote w:id="20">
    <w:p w14:paraId="1BA599A1" w14:textId="07132A32" w:rsidR="00C6564D" w:rsidRPr="005171C1" w:rsidRDefault="00C6564D" w:rsidP="00DC2019">
      <w:pPr>
        <w:pStyle w:val="FootnoteText"/>
        <w:rPr>
          <w:rFonts w:asciiTheme="majorBidi" w:hAnsiTheme="majorBidi" w:cstheme="majorBidi"/>
        </w:rPr>
      </w:pPr>
      <w:r w:rsidRPr="005171C1">
        <w:rPr>
          <w:rStyle w:val="FootnoteReference"/>
          <w:rFonts w:asciiTheme="majorBidi" w:hAnsiTheme="majorBidi" w:cstheme="majorBidi"/>
        </w:rPr>
        <w:footnoteRef/>
      </w:r>
      <w:r w:rsidRPr="005171C1">
        <w:rPr>
          <w:rFonts w:asciiTheme="majorBidi" w:hAnsiTheme="majorBidi" w:cstheme="majorBidi"/>
        </w:rPr>
        <w:t xml:space="preserve"> </w:t>
      </w:r>
      <w:r w:rsidRPr="005171C1">
        <w:rPr>
          <w:rFonts w:asciiTheme="majorBidi" w:hAnsiTheme="majorBidi" w:cstheme="majorBidi"/>
        </w:rPr>
        <w:t xml:space="preserve">Ibid </w:t>
      </w:r>
    </w:p>
  </w:footnote>
  <w:footnote w:id="21">
    <w:p w14:paraId="636A1E4E" w14:textId="5ABECD41" w:rsidR="00FC312B" w:rsidRPr="005171C1" w:rsidRDefault="00FC312B" w:rsidP="00DC2019">
      <w:pPr>
        <w:pStyle w:val="Heading1"/>
        <w:spacing w:before="0" w:beforeAutospacing="0" w:after="0" w:afterAutospacing="0"/>
        <w:rPr>
          <w:rFonts w:asciiTheme="majorBidi" w:hAnsiTheme="majorBidi" w:cstheme="majorBidi"/>
          <w:b w:val="0"/>
          <w:bCs w:val="0"/>
          <w:sz w:val="20"/>
          <w:szCs w:val="20"/>
        </w:rPr>
      </w:pPr>
      <w:r w:rsidRPr="005171C1">
        <w:rPr>
          <w:rStyle w:val="FootnoteReference"/>
          <w:rFonts w:asciiTheme="majorBidi" w:hAnsiTheme="majorBidi" w:cstheme="majorBidi"/>
          <w:b w:val="0"/>
          <w:bCs w:val="0"/>
          <w:sz w:val="20"/>
          <w:szCs w:val="20"/>
        </w:rPr>
        <w:footnoteRef/>
      </w:r>
      <w:r w:rsidRPr="005171C1">
        <w:rPr>
          <w:rFonts w:asciiTheme="majorBidi" w:hAnsiTheme="majorBidi" w:cstheme="majorBidi"/>
          <w:b w:val="0"/>
          <w:bCs w:val="0"/>
          <w:sz w:val="20"/>
          <w:szCs w:val="20"/>
        </w:rPr>
        <w:t xml:space="preserve"> </w:t>
      </w:r>
      <w:r w:rsidRPr="005171C1">
        <w:rPr>
          <w:rFonts w:asciiTheme="majorBidi" w:hAnsiTheme="majorBidi" w:cstheme="majorBidi"/>
          <w:b w:val="0"/>
          <w:bCs w:val="0"/>
          <w:sz w:val="20"/>
          <w:szCs w:val="20"/>
        </w:rPr>
        <w:t xml:space="preserve">Two Somali journalists arrested for reporting on police, 1 remains in custody, CPI.org, </w:t>
      </w:r>
      <w:hyperlink r:id="rId9" w:history="1">
        <w:r w:rsidRPr="005171C1">
          <w:rPr>
            <w:rStyle w:val="Hyperlink"/>
            <w:rFonts w:asciiTheme="majorBidi" w:hAnsiTheme="majorBidi" w:cstheme="majorBidi"/>
            <w:b w:val="0"/>
            <w:bCs w:val="0"/>
            <w:sz w:val="20"/>
            <w:szCs w:val="20"/>
          </w:rPr>
          <w:t>https://bitly.ws/3a8Mj</w:t>
        </w:r>
      </w:hyperlink>
    </w:p>
  </w:footnote>
  <w:footnote w:id="22">
    <w:p w14:paraId="68A0C64D" w14:textId="77777777" w:rsidR="00BE0F32" w:rsidRPr="005171C1" w:rsidRDefault="00BE0F32" w:rsidP="00DC2019">
      <w:pPr>
        <w:pStyle w:val="Heading1"/>
        <w:spacing w:before="0" w:beforeAutospacing="0" w:after="0" w:afterAutospacing="0"/>
        <w:rPr>
          <w:rFonts w:asciiTheme="majorBidi" w:hAnsiTheme="majorBidi" w:cstheme="majorBidi"/>
          <w:b w:val="0"/>
          <w:bCs w:val="0"/>
          <w:sz w:val="20"/>
          <w:szCs w:val="20"/>
        </w:rPr>
      </w:pPr>
      <w:r w:rsidRPr="005171C1">
        <w:rPr>
          <w:rStyle w:val="FootnoteReference"/>
          <w:rFonts w:asciiTheme="majorBidi" w:hAnsiTheme="majorBidi" w:cstheme="majorBidi"/>
          <w:b w:val="0"/>
          <w:bCs w:val="0"/>
          <w:sz w:val="20"/>
          <w:szCs w:val="20"/>
        </w:rPr>
        <w:footnoteRef/>
      </w:r>
      <w:r w:rsidRPr="005171C1">
        <w:rPr>
          <w:rFonts w:asciiTheme="majorBidi" w:hAnsiTheme="majorBidi" w:cstheme="majorBidi"/>
          <w:b w:val="0"/>
          <w:bCs w:val="0"/>
          <w:sz w:val="20"/>
          <w:szCs w:val="20"/>
        </w:rPr>
        <w:t xml:space="preserve"> </w:t>
      </w:r>
      <w:r w:rsidRPr="005171C1">
        <w:rPr>
          <w:rFonts w:asciiTheme="majorBidi" w:hAnsiTheme="majorBidi" w:cstheme="majorBidi"/>
          <w:b w:val="0"/>
          <w:bCs w:val="0"/>
          <w:sz w:val="20"/>
          <w:szCs w:val="20"/>
        </w:rPr>
        <w:t xml:space="preserve">State of Press Freedom in Somalia 2021, Horn observer, </w:t>
      </w:r>
      <w:hyperlink r:id="rId10">
        <w:r w:rsidRPr="005171C1">
          <w:rPr>
            <w:rFonts w:asciiTheme="majorBidi" w:hAnsiTheme="majorBidi" w:cstheme="majorBidi"/>
            <w:b w:val="0"/>
            <w:bCs w:val="0"/>
            <w:color w:val="0563C1"/>
            <w:sz w:val="20"/>
            <w:szCs w:val="20"/>
            <w:u w:val="single"/>
          </w:rPr>
          <w:t>http://bitly.ws/Jqwq</w:t>
        </w:r>
      </w:hyperlink>
    </w:p>
  </w:footnote>
  <w:footnote w:id="23">
    <w:p w14:paraId="646D06F2" w14:textId="77777777" w:rsidR="00BE0F32" w:rsidRPr="005171C1" w:rsidRDefault="00BE0F32" w:rsidP="00DC2019">
      <w:pPr>
        <w:pBdr>
          <w:top w:val="nil"/>
          <w:left w:val="nil"/>
          <w:bottom w:val="nil"/>
          <w:right w:val="nil"/>
          <w:between w:val="nil"/>
        </w:pBdr>
        <w:spacing w:after="0" w:line="240" w:lineRule="auto"/>
        <w:rPr>
          <w:rFonts w:asciiTheme="majorBidi" w:hAnsiTheme="majorBidi" w:cstheme="majorBidi"/>
          <w:color w:val="000000"/>
          <w:sz w:val="20"/>
          <w:szCs w:val="20"/>
        </w:rPr>
      </w:pPr>
      <w:r w:rsidRPr="005171C1">
        <w:rPr>
          <w:rStyle w:val="FootnoteReference"/>
          <w:rFonts w:asciiTheme="majorBidi" w:hAnsiTheme="majorBidi" w:cstheme="majorBidi"/>
          <w:sz w:val="20"/>
          <w:szCs w:val="20"/>
        </w:rPr>
        <w:footnoteRef/>
      </w:r>
      <w:r w:rsidRPr="005171C1">
        <w:rPr>
          <w:rFonts w:asciiTheme="majorBidi" w:hAnsiTheme="majorBidi" w:cstheme="majorBidi"/>
          <w:color w:val="000000"/>
          <w:sz w:val="20"/>
          <w:szCs w:val="20"/>
        </w:rPr>
        <w:t xml:space="preserve"> </w:t>
      </w:r>
      <w:r w:rsidRPr="005171C1">
        <w:rPr>
          <w:rFonts w:asciiTheme="majorBidi" w:hAnsiTheme="majorBidi" w:cstheme="majorBidi"/>
          <w:color w:val="000000"/>
          <w:sz w:val="20"/>
          <w:szCs w:val="20"/>
        </w:rPr>
        <w:t xml:space="preserve">OP, Cite, Somalia: 2021 saw growing threat to media freedom, </w:t>
      </w:r>
      <w:proofErr w:type="spellStart"/>
      <w:r w:rsidRPr="005171C1">
        <w:rPr>
          <w:rFonts w:asciiTheme="majorBidi" w:hAnsiTheme="majorBidi" w:cstheme="majorBidi"/>
          <w:color w:val="000000"/>
          <w:sz w:val="20"/>
          <w:szCs w:val="20"/>
        </w:rPr>
        <w:t>Ifj</w:t>
      </w:r>
      <w:proofErr w:type="spellEnd"/>
    </w:p>
  </w:footnote>
  <w:footnote w:id="24">
    <w:p w14:paraId="1C524A04" w14:textId="77777777" w:rsidR="00BE0F32" w:rsidRPr="005171C1" w:rsidRDefault="00BE0F32" w:rsidP="00DC2019">
      <w:pPr>
        <w:pStyle w:val="Heading1"/>
        <w:spacing w:before="0" w:beforeAutospacing="0" w:after="0" w:afterAutospacing="0"/>
        <w:rPr>
          <w:rFonts w:asciiTheme="majorBidi" w:hAnsiTheme="majorBidi" w:cstheme="majorBidi"/>
          <w:b w:val="0"/>
          <w:bCs w:val="0"/>
          <w:sz w:val="20"/>
          <w:szCs w:val="20"/>
        </w:rPr>
      </w:pPr>
      <w:r w:rsidRPr="005171C1">
        <w:rPr>
          <w:rStyle w:val="FootnoteReference"/>
          <w:rFonts w:asciiTheme="majorBidi" w:hAnsiTheme="majorBidi" w:cstheme="majorBidi"/>
          <w:b w:val="0"/>
          <w:bCs w:val="0"/>
          <w:sz w:val="20"/>
          <w:szCs w:val="20"/>
        </w:rPr>
        <w:footnoteRef/>
      </w:r>
      <w:r w:rsidRPr="005171C1">
        <w:rPr>
          <w:rFonts w:asciiTheme="majorBidi" w:hAnsiTheme="majorBidi" w:cstheme="majorBidi"/>
          <w:b w:val="0"/>
          <w:bCs w:val="0"/>
          <w:sz w:val="20"/>
          <w:szCs w:val="20"/>
        </w:rPr>
        <w:t xml:space="preserve"> </w:t>
      </w:r>
      <w:r w:rsidRPr="005171C1">
        <w:rPr>
          <w:rFonts w:asciiTheme="majorBidi" w:hAnsiTheme="majorBidi" w:cstheme="majorBidi"/>
          <w:b w:val="0"/>
          <w:bCs w:val="0"/>
          <w:sz w:val="20"/>
          <w:szCs w:val="20"/>
        </w:rPr>
        <w:t xml:space="preserve">2022 Country Reports on Human Rights Practices: Somalia, Us department of state, </w:t>
      </w:r>
      <w:hyperlink r:id="rId11">
        <w:r w:rsidRPr="005171C1">
          <w:rPr>
            <w:rFonts w:asciiTheme="majorBidi" w:hAnsiTheme="majorBidi" w:cstheme="majorBidi"/>
            <w:b w:val="0"/>
            <w:bCs w:val="0"/>
            <w:color w:val="0563C1"/>
            <w:sz w:val="20"/>
            <w:szCs w:val="20"/>
            <w:u w:val="single"/>
          </w:rPr>
          <w:t>http://bitly.ws/Jqxj</w:t>
        </w:r>
      </w:hyperlink>
    </w:p>
  </w:footnote>
  <w:footnote w:id="25">
    <w:p w14:paraId="202FF657" w14:textId="77777777" w:rsidR="00BE0F32" w:rsidRPr="005171C1" w:rsidRDefault="00BE0F32" w:rsidP="00DC2019">
      <w:pPr>
        <w:pBdr>
          <w:top w:val="nil"/>
          <w:left w:val="nil"/>
          <w:bottom w:val="nil"/>
          <w:right w:val="nil"/>
          <w:between w:val="nil"/>
        </w:pBdr>
        <w:spacing w:after="0" w:line="240" w:lineRule="auto"/>
        <w:rPr>
          <w:rFonts w:asciiTheme="majorBidi" w:hAnsiTheme="majorBidi" w:cstheme="majorBidi"/>
          <w:color w:val="000000"/>
          <w:sz w:val="20"/>
          <w:szCs w:val="20"/>
        </w:rPr>
      </w:pPr>
      <w:r w:rsidRPr="005171C1">
        <w:rPr>
          <w:rStyle w:val="FootnoteReference"/>
          <w:rFonts w:asciiTheme="majorBidi" w:hAnsiTheme="majorBidi" w:cstheme="majorBidi"/>
          <w:sz w:val="20"/>
          <w:szCs w:val="20"/>
        </w:rPr>
        <w:footnoteRef/>
      </w:r>
      <w:r w:rsidRPr="005171C1">
        <w:rPr>
          <w:rFonts w:asciiTheme="majorBidi" w:hAnsiTheme="majorBidi" w:cstheme="majorBidi"/>
          <w:color w:val="000000"/>
          <w:sz w:val="20"/>
          <w:szCs w:val="20"/>
        </w:rPr>
        <w:t xml:space="preserve"> </w:t>
      </w:r>
      <w:r w:rsidRPr="005171C1">
        <w:rPr>
          <w:rFonts w:asciiTheme="majorBidi" w:hAnsiTheme="majorBidi" w:cstheme="majorBidi"/>
          <w:color w:val="000000"/>
          <w:sz w:val="20"/>
          <w:szCs w:val="20"/>
        </w:rPr>
        <w:t>Ibid</w:t>
      </w:r>
    </w:p>
  </w:footnote>
  <w:footnote w:id="26">
    <w:p w14:paraId="7C23FA89" w14:textId="77777777" w:rsidR="00340D06" w:rsidRPr="005171C1" w:rsidRDefault="00340D06" w:rsidP="00340D06">
      <w:pPr>
        <w:pBdr>
          <w:top w:val="nil"/>
          <w:left w:val="nil"/>
          <w:bottom w:val="nil"/>
          <w:right w:val="nil"/>
          <w:between w:val="nil"/>
        </w:pBdr>
        <w:spacing w:after="0" w:line="240" w:lineRule="auto"/>
        <w:rPr>
          <w:rFonts w:asciiTheme="majorBidi" w:hAnsiTheme="majorBidi" w:cstheme="majorBidi"/>
          <w:color w:val="000000"/>
          <w:sz w:val="20"/>
          <w:szCs w:val="20"/>
        </w:rPr>
      </w:pPr>
      <w:r w:rsidRPr="005171C1">
        <w:rPr>
          <w:rStyle w:val="FootnoteReference"/>
          <w:rFonts w:asciiTheme="majorBidi" w:hAnsiTheme="majorBidi" w:cstheme="majorBidi"/>
          <w:sz w:val="20"/>
          <w:szCs w:val="20"/>
        </w:rPr>
        <w:footnoteRef/>
      </w:r>
      <w:r w:rsidRPr="005171C1">
        <w:rPr>
          <w:rFonts w:asciiTheme="majorBidi" w:hAnsiTheme="majorBidi" w:cstheme="majorBidi"/>
          <w:color w:val="000000"/>
          <w:sz w:val="20"/>
          <w:szCs w:val="20"/>
        </w:rPr>
        <w:t xml:space="preserve"> </w:t>
      </w:r>
      <w:r w:rsidRPr="005171C1">
        <w:rPr>
          <w:rFonts w:asciiTheme="majorBidi" w:hAnsiTheme="majorBidi" w:cstheme="majorBidi"/>
          <w:color w:val="000000"/>
          <w:sz w:val="20"/>
          <w:szCs w:val="20"/>
        </w:rPr>
        <w:t>Op, Cite, Somalia: Harassment of journalists continues amid deteriorating press freedom situation</w:t>
      </w:r>
    </w:p>
  </w:footnote>
  <w:footnote w:id="27">
    <w:p w14:paraId="3FAE279D" w14:textId="77777777" w:rsidR="00176BE1" w:rsidRPr="005171C1" w:rsidRDefault="00176BE1" w:rsidP="00176BE1">
      <w:pPr>
        <w:pStyle w:val="FootnoteText"/>
        <w:rPr>
          <w:rtl/>
          <w:lang w:bidi="ar-EG"/>
        </w:rPr>
      </w:pPr>
      <w:r w:rsidRPr="005171C1">
        <w:rPr>
          <w:rStyle w:val="FootnoteReference"/>
        </w:rPr>
        <w:footnoteRef/>
      </w:r>
      <w:r w:rsidRPr="005171C1">
        <w:t xml:space="preserve"> </w:t>
      </w:r>
      <w:r w:rsidRPr="005171C1">
        <w:t xml:space="preserve">2022 Country Reports on Human Rights Practices: Somalia, Us department of state, </w:t>
      </w:r>
      <w:hyperlink r:id="rId12">
        <w:r w:rsidRPr="005171C1">
          <w:rPr>
            <w:color w:val="0563C1"/>
            <w:u w:val="single"/>
          </w:rPr>
          <w:t>http://bitly.ws/Jqxj</w:t>
        </w:r>
      </w:hyperlink>
    </w:p>
  </w:footnote>
  <w:footnote w:id="28">
    <w:p w14:paraId="17329192" w14:textId="77777777" w:rsidR="00176BE1" w:rsidRPr="005171C1" w:rsidRDefault="00176BE1" w:rsidP="00176BE1">
      <w:pPr>
        <w:pStyle w:val="FootnoteText"/>
      </w:pPr>
      <w:r w:rsidRPr="005171C1">
        <w:rPr>
          <w:rStyle w:val="FootnoteReference"/>
        </w:rPr>
        <w:footnoteRef/>
      </w:r>
      <w:r w:rsidRPr="005171C1">
        <w:t xml:space="preserve"> </w:t>
      </w:r>
      <w:r w:rsidRPr="005171C1">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7280680">
    <w:abstractNumId w:val="3"/>
  </w:num>
  <w:num w:numId="2" w16cid:durableId="1454666420">
    <w:abstractNumId w:val="12"/>
  </w:num>
  <w:num w:numId="3" w16cid:durableId="1666401470">
    <w:abstractNumId w:val="21"/>
  </w:num>
  <w:num w:numId="4" w16cid:durableId="381952980">
    <w:abstractNumId w:val="11"/>
  </w:num>
  <w:num w:numId="5" w16cid:durableId="1503467733">
    <w:abstractNumId w:val="24"/>
  </w:num>
  <w:num w:numId="6" w16cid:durableId="174928382">
    <w:abstractNumId w:val="2"/>
  </w:num>
  <w:num w:numId="7" w16cid:durableId="1019508251">
    <w:abstractNumId w:val="7"/>
  </w:num>
  <w:num w:numId="8" w16cid:durableId="59208646">
    <w:abstractNumId w:val="13"/>
  </w:num>
  <w:num w:numId="9" w16cid:durableId="1361668610">
    <w:abstractNumId w:val="14"/>
  </w:num>
  <w:num w:numId="10" w16cid:durableId="313339197">
    <w:abstractNumId w:val="16"/>
  </w:num>
  <w:num w:numId="11" w16cid:durableId="1340235040">
    <w:abstractNumId w:val="1"/>
  </w:num>
  <w:num w:numId="12" w16cid:durableId="1880314350">
    <w:abstractNumId w:val="0"/>
  </w:num>
  <w:num w:numId="13" w16cid:durableId="2137292704">
    <w:abstractNumId w:val="17"/>
  </w:num>
  <w:num w:numId="14" w16cid:durableId="1444961055">
    <w:abstractNumId w:val="19"/>
  </w:num>
  <w:num w:numId="15" w16cid:durableId="1893149253">
    <w:abstractNumId w:val="22"/>
  </w:num>
  <w:num w:numId="16" w16cid:durableId="1175877940">
    <w:abstractNumId w:val="20"/>
  </w:num>
  <w:num w:numId="17" w16cid:durableId="39980300">
    <w:abstractNumId w:val="5"/>
  </w:num>
  <w:num w:numId="18" w16cid:durableId="381292453">
    <w:abstractNumId w:val="15"/>
  </w:num>
  <w:num w:numId="19" w16cid:durableId="744955187">
    <w:abstractNumId w:val="6"/>
  </w:num>
  <w:num w:numId="20" w16cid:durableId="1361124668">
    <w:abstractNumId w:val="10"/>
  </w:num>
  <w:num w:numId="21" w16cid:durableId="709839821">
    <w:abstractNumId w:val="8"/>
  </w:num>
  <w:num w:numId="22" w16cid:durableId="749546461">
    <w:abstractNumId w:val="23"/>
  </w:num>
  <w:num w:numId="23" w16cid:durableId="733629080">
    <w:abstractNumId w:val="9"/>
  </w:num>
  <w:num w:numId="24" w16cid:durableId="309940482">
    <w:abstractNumId w:val="18"/>
  </w:num>
  <w:num w:numId="25" w16cid:durableId="18029217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7B97"/>
    <w:rsid w:val="001374D3"/>
    <w:rsid w:val="00137D94"/>
    <w:rsid w:val="00137FA4"/>
    <w:rsid w:val="00145C8B"/>
    <w:rsid w:val="00155A14"/>
    <w:rsid w:val="00176BE1"/>
    <w:rsid w:val="001A5CB1"/>
    <w:rsid w:val="001B3856"/>
    <w:rsid w:val="001D2801"/>
    <w:rsid w:val="001E0F28"/>
    <w:rsid w:val="001E5853"/>
    <w:rsid w:val="001F17D0"/>
    <w:rsid w:val="00204088"/>
    <w:rsid w:val="0021413B"/>
    <w:rsid w:val="00220D6B"/>
    <w:rsid w:val="00273EAA"/>
    <w:rsid w:val="0027781D"/>
    <w:rsid w:val="00287FC0"/>
    <w:rsid w:val="00292DF1"/>
    <w:rsid w:val="002A6B29"/>
    <w:rsid w:val="002F1224"/>
    <w:rsid w:val="00304121"/>
    <w:rsid w:val="003174DA"/>
    <w:rsid w:val="00340D06"/>
    <w:rsid w:val="00391176"/>
    <w:rsid w:val="003946B5"/>
    <w:rsid w:val="003A181E"/>
    <w:rsid w:val="003D1884"/>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53347"/>
    <w:rsid w:val="00563368"/>
    <w:rsid w:val="005C5F24"/>
    <w:rsid w:val="005D2424"/>
    <w:rsid w:val="005D7270"/>
    <w:rsid w:val="005E07AC"/>
    <w:rsid w:val="005E1A66"/>
    <w:rsid w:val="00605C13"/>
    <w:rsid w:val="00605E6A"/>
    <w:rsid w:val="00623B00"/>
    <w:rsid w:val="0063407D"/>
    <w:rsid w:val="00661876"/>
    <w:rsid w:val="00672538"/>
    <w:rsid w:val="006857E8"/>
    <w:rsid w:val="00690CA6"/>
    <w:rsid w:val="006A5B98"/>
    <w:rsid w:val="006C5592"/>
    <w:rsid w:val="006D29FD"/>
    <w:rsid w:val="006D5294"/>
    <w:rsid w:val="006D7846"/>
    <w:rsid w:val="007001BC"/>
    <w:rsid w:val="00716EF6"/>
    <w:rsid w:val="007203A5"/>
    <w:rsid w:val="007253A8"/>
    <w:rsid w:val="00726C7D"/>
    <w:rsid w:val="00756631"/>
    <w:rsid w:val="007719B0"/>
    <w:rsid w:val="007809DA"/>
    <w:rsid w:val="007A3308"/>
    <w:rsid w:val="007D795E"/>
    <w:rsid w:val="007E687B"/>
    <w:rsid w:val="0080014F"/>
    <w:rsid w:val="00832E45"/>
    <w:rsid w:val="008738FB"/>
    <w:rsid w:val="00877E2D"/>
    <w:rsid w:val="008A1847"/>
    <w:rsid w:val="008C49F7"/>
    <w:rsid w:val="008D520A"/>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B02619"/>
    <w:rsid w:val="00B30326"/>
    <w:rsid w:val="00B544FE"/>
    <w:rsid w:val="00B567EF"/>
    <w:rsid w:val="00B86C51"/>
    <w:rsid w:val="00BC412F"/>
    <w:rsid w:val="00BD419F"/>
    <w:rsid w:val="00BD5A19"/>
    <w:rsid w:val="00BE0F32"/>
    <w:rsid w:val="00C26EB5"/>
    <w:rsid w:val="00C508A5"/>
    <w:rsid w:val="00C6564D"/>
    <w:rsid w:val="00C71B16"/>
    <w:rsid w:val="00C76041"/>
    <w:rsid w:val="00C82B72"/>
    <w:rsid w:val="00CA624A"/>
    <w:rsid w:val="00CA7CEB"/>
    <w:rsid w:val="00CC1B51"/>
    <w:rsid w:val="00CF53E4"/>
    <w:rsid w:val="00D112B2"/>
    <w:rsid w:val="00D16564"/>
    <w:rsid w:val="00D270C3"/>
    <w:rsid w:val="00D51762"/>
    <w:rsid w:val="00D65F66"/>
    <w:rsid w:val="00DB790F"/>
    <w:rsid w:val="00DC2019"/>
    <w:rsid w:val="00DC4F4D"/>
    <w:rsid w:val="00DF4ECD"/>
    <w:rsid w:val="00E0326C"/>
    <w:rsid w:val="00E23A40"/>
    <w:rsid w:val="00E23EEE"/>
    <w:rsid w:val="00E329CD"/>
    <w:rsid w:val="00E4081E"/>
    <w:rsid w:val="00E53BB1"/>
    <w:rsid w:val="00E55D80"/>
    <w:rsid w:val="00E56E43"/>
    <w:rsid w:val="00EC41C9"/>
    <w:rsid w:val="00ED1E5C"/>
    <w:rsid w:val="00EE156B"/>
    <w:rsid w:val="00F154A1"/>
    <w:rsid w:val="00F44F63"/>
    <w:rsid w:val="00F4689D"/>
    <w:rsid w:val="00F854B3"/>
    <w:rsid w:val="00F86E04"/>
    <w:rsid w:val="00F86F47"/>
    <w:rsid w:val="00FB1391"/>
    <w:rsid w:val="00FB2237"/>
    <w:rsid w:val="00FB3D68"/>
    <w:rsid w:val="00FC11B4"/>
    <w:rsid w:val="00FC312B"/>
    <w:rsid w:val="00FD7EF0"/>
    <w:rsid w:val="00FE6E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bitly.ws/3a9FK" TargetMode="External"/><Relationship Id="rId3" Type="http://schemas.openxmlformats.org/officeDocument/2006/relationships/hyperlink" Target="https://bitly.ws/3aayS" TargetMode="External"/><Relationship Id="rId7" Type="http://schemas.openxmlformats.org/officeDocument/2006/relationships/hyperlink" Target="http://bitly.ws/Jqpz" TargetMode="External"/><Relationship Id="rId12" Type="http://schemas.openxmlformats.org/officeDocument/2006/relationships/hyperlink" Target="http://bitly.ws/Jqxj" TargetMode="External"/><Relationship Id="rId2" Type="http://schemas.openxmlformats.org/officeDocument/2006/relationships/hyperlink" Target="https://bitly.ws/3aao2" TargetMode="External"/><Relationship Id="rId1" Type="http://schemas.openxmlformats.org/officeDocument/2006/relationships/hyperlink" Target="https://bitly.ws/3ak3K" TargetMode="External"/><Relationship Id="rId6" Type="http://schemas.openxmlformats.org/officeDocument/2006/relationships/hyperlink" Target="https://bitly.ws/3aa9G" TargetMode="External"/><Relationship Id="rId11" Type="http://schemas.openxmlformats.org/officeDocument/2006/relationships/hyperlink" Target="http://bitly.ws/Jqxj" TargetMode="External"/><Relationship Id="rId5" Type="http://schemas.openxmlformats.org/officeDocument/2006/relationships/hyperlink" Target="https://bitly.ws/3aa55" TargetMode="External"/><Relationship Id="rId10" Type="http://schemas.openxmlformats.org/officeDocument/2006/relationships/hyperlink" Target="http://bitly.ws/Jqwq" TargetMode="External"/><Relationship Id="rId4" Type="http://schemas.openxmlformats.org/officeDocument/2006/relationships/hyperlink" Target="https://bit.ly/3vDNcI5" TargetMode="External"/><Relationship Id="rId9" Type="http://schemas.openxmlformats.org/officeDocument/2006/relationships/hyperlink" Target="https://bitly.ws/3a8M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Pages>
  <Words>1605</Words>
  <Characters>9152</Characters>
  <Application>Microsoft Office Word</Application>
  <DocSecurity>0</DocSecurity>
  <Lines>76</Lines>
  <Paragraphs>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8</cp:revision>
  <dcterms:created xsi:type="dcterms:W3CDTF">2024-01-22T19:26:00Z</dcterms:created>
  <dcterms:modified xsi:type="dcterms:W3CDTF">2024-02-05T10:27:00Z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