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81DA5" w14:textId="55F5F26B" w:rsidR="00790E56" w:rsidRDefault="00790E56" w:rsidP="006B4C27">
      <w:pPr>
        <w:spacing w:after="0" w:line="276" w:lineRule="auto"/>
        <w:jc w:val="center"/>
        <w:rPr>
          <w:rFonts w:ascii="Arial" w:hAnsi="Arial" w:cs="Arial"/>
          <w:b/>
        </w:rPr>
      </w:pPr>
      <w:r w:rsidRPr="000716F3">
        <w:rPr>
          <w:rFonts w:ascii="Arial" w:hAnsi="Arial" w:cs="Arial"/>
          <w:noProof/>
          <w:lang w:eastAsia="en-GB"/>
        </w:rPr>
        <mc:AlternateContent>
          <mc:Choice Requires="wps">
            <w:drawing>
              <wp:anchor distT="0" distB="0" distL="114300" distR="114300" simplePos="0" relativeHeight="251659264" behindDoc="0" locked="0" layoutInCell="1" allowOverlap="1" wp14:anchorId="5D22D60C" wp14:editId="7E7EC890">
                <wp:simplePos x="0" y="0"/>
                <wp:positionH relativeFrom="margin">
                  <wp:posOffset>3954806</wp:posOffset>
                </wp:positionH>
                <wp:positionV relativeFrom="paragraph">
                  <wp:posOffset>-322414</wp:posOffset>
                </wp:positionV>
                <wp:extent cx="2093078" cy="850974"/>
                <wp:effectExtent l="0" t="0" r="254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078" cy="8509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69BEA6" w14:textId="77777777" w:rsidR="00790E56" w:rsidRPr="006B4C27" w:rsidRDefault="00790E56" w:rsidP="00790E56">
                            <w:pPr>
                              <w:spacing w:after="60"/>
                              <w:jc w:val="center"/>
                              <w:rPr>
                                <w:b/>
                                <w:noProof/>
                                <w:sz w:val="20"/>
                                <w:szCs w:val="20"/>
                              </w:rPr>
                            </w:pPr>
                            <w:r w:rsidRPr="006B4C27">
                              <w:rPr>
                                <w:b/>
                                <w:color w:val="404040" w:themeColor="text1" w:themeTint="BF"/>
                                <w:sz w:val="20"/>
                                <w:szCs w:val="20"/>
                              </w:rPr>
                              <w:t>Wales UNCRC Monitoring Group</w:t>
                            </w:r>
                          </w:p>
                          <w:p w14:paraId="3BC3D19A" w14:textId="77777777" w:rsidR="00790E56" w:rsidRPr="006B4C27" w:rsidRDefault="00790E56" w:rsidP="00790E56">
                            <w:pPr>
                              <w:jc w:val="center"/>
                              <w:rPr>
                                <w:b/>
                                <w:noProof/>
                                <w:sz w:val="20"/>
                                <w:szCs w:val="20"/>
                              </w:rPr>
                            </w:pPr>
                            <w:r w:rsidRPr="006B4C27">
                              <w:rPr>
                                <w:noProof/>
                                <w:sz w:val="20"/>
                                <w:szCs w:val="20"/>
                                <w:lang w:eastAsia="en-GB"/>
                              </w:rPr>
                              <w:drawing>
                                <wp:inline distT="0" distB="0" distL="0" distR="0" wp14:anchorId="34B7C725" wp14:editId="770696D4">
                                  <wp:extent cx="311109" cy="28541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67186" cy="336865"/>
                                          </a:xfrm>
                                          <a:prstGeom prst="rect">
                                            <a:avLst/>
                                          </a:prstGeom>
                                          <a:noFill/>
                                          <a:ln w="9525">
                                            <a:noFill/>
                                            <a:miter lim="800000"/>
                                            <a:headEnd/>
                                            <a:tailEnd/>
                                          </a:ln>
                                        </pic:spPr>
                                      </pic:pic>
                                    </a:graphicData>
                                  </a:graphic>
                                </wp:inline>
                              </w:drawing>
                            </w:r>
                          </w:p>
                          <w:p w14:paraId="624CDEFB" w14:textId="77777777" w:rsidR="00790E56" w:rsidRPr="006B4C27" w:rsidRDefault="00790E56" w:rsidP="00790E56">
                            <w:pPr>
                              <w:keepNext/>
                              <w:keepLines/>
                              <w:spacing w:before="60"/>
                              <w:jc w:val="center"/>
                              <w:outlineLvl w:val="0"/>
                              <w:rPr>
                                <w:rFonts w:cstheme="minorHAnsi"/>
                                <w:b/>
                                <w:bCs/>
                                <w:sz w:val="20"/>
                                <w:szCs w:val="20"/>
                              </w:rPr>
                            </w:pPr>
                            <w:r w:rsidRPr="006B4C27">
                              <w:rPr>
                                <w:rFonts w:eastAsia="Cambria" w:cstheme="minorHAnsi"/>
                                <w:b/>
                                <w:bCs/>
                                <w:sz w:val="20"/>
                                <w:szCs w:val="20"/>
                                <w:bdr w:val="nil"/>
                                <w:lang w:val="cy-GB" w:bidi="cy-GB"/>
                              </w:rPr>
                              <w:t>Grŵp Monitro CCUHP Cymru</w:t>
                            </w:r>
                          </w:p>
                          <w:p w14:paraId="3A131B73" w14:textId="77777777" w:rsidR="00790E56" w:rsidRDefault="00790E56" w:rsidP="00790E5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22D60C" id="_x0000_t202" coordsize="21600,21600" o:spt="202" path="m,l,21600r21600,l21600,xe">
                <v:stroke joinstyle="miter"/>
                <v:path gradientshapeok="t" o:connecttype="rect"/>
              </v:shapetype>
              <v:shape id="Text Box 3" o:spid="_x0000_s1026" type="#_x0000_t202" style="position:absolute;left:0;text-align:left;margin-left:311.4pt;margin-top:-25.4pt;width:164.8pt;height:6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" stroked="f">
                <v:textbox>
                  <w:txbxContent>
                    <w:p w14:paraId="6869BEA6" w14:textId="77777777" w:rsidR="00790E56" w:rsidRPr="006B4C27" w:rsidRDefault="00790E56" w:rsidP="00790E56">
                      <w:pPr>
                        <w:spacing w:after="60"/>
                        <w:jc w:val="center"/>
                        <w:rPr>
                          <w:b/>
                          <w:noProof/>
                          <w:sz w:val="20"/>
                          <w:szCs w:val="20"/>
                        </w:rPr>
                      </w:pPr>
                      <w:r w:rsidRPr="006B4C27">
                        <w:rPr>
                          <w:b/>
                          <w:color w:val="404040" w:themeColor="text1" w:themeTint="BF"/>
                          <w:sz w:val="20"/>
                          <w:szCs w:val="20"/>
                        </w:rPr>
                        <w:t>Wales UNCRC Monitoring Group</w:t>
                      </w:r>
                    </w:p>
                    <w:p w14:paraId="3BC3D19A" w14:textId="77777777" w:rsidR="00790E56" w:rsidRPr="006B4C27" w:rsidRDefault="00790E56" w:rsidP="00790E56">
                      <w:pPr>
                        <w:jc w:val="center"/>
                        <w:rPr>
                          <w:b/>
                          <w:noProof/>
                          <w:sz w:val="20"/>
                          <w:szCs w:val="20"/>
                        </w:rPr>
                      </w:pPr>
                      <w:r w:rsidRPr="006B4C27">
                        <w:rPr>
                          <w:noProof/>
                          <w:sz w:val="20"/>
                          <w:szCs w:val="20"/>
                          <w:lang w:eastAsia="en-GB"/>
                        </w:rPr>
                        <w:drawing>
                          <wp:inline distT="0" distB="0" distL="0" distR="0" wp14:anchorId="34B7C725" wp14:editId="770696D4">
                            <wp:extent cx="311109" cy="28541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67186" cy="336865"/>
                                    </a:xfrm>
                                    <a:prstGeom prst="rect">
                                      <a:avLst/>
                                    </a:prstGeom>
                                    <a:noFill/>
                                    <a:ln w="9525">
                                      <a:noFill/>
                                      <a:miter lim="800000"/>
                                      <a:headEnd/>
                                      <a:tailEnd/>
                                    </a:ln>
                                  </pic:spPr>
                                </pic:pic>
                              </a:graphicData>
                            </a:graphic>
                          </wp:inline>
                        </w:drawing>
                      </w:r>
                    </w:p>
                    <w:p w14:paraId="624CDEFB" w14:textId="77777777" w:rsidR="00790E56" w:rsidRPr="006B4C27" w:rsidRDefault="00790E56" w:rsidP="00790E56">
                      <w:pPr>
                        <w:keepNext/>
                        <w:keepLines/>
                        <w:spacing w:before="60"/>
                        <w:jc w:val="center"/>
                        <w:outlineLvl w:val="0"/>
                        <w:rPr>
                          <w:rFonts w:cstheme="minorHAnsi"/>
                          <w:b/>
                          <w:bCs/>
                          <w:sz w:val="20"/>
                          <w:szCs w:val="20"/>
                        </w:rPr>
                      </w:pPr>
                      <w:r w:rsidRPr="006B4C27">
                        <w:rPr>
                          <w:rFonts w:eastAsia="Cambria" w:cstheme="minorHAnsi"/>
                          <w:b/>
                          <w:bCs/>
                          <w:sz w:val="20"/>
                          <w:szCs w:val="20"/>
                          <w:bdr w:val="nil"/>
                          <w:lang w:val="cy-GB" w:bidi="cy-GB"/>
                        </w:rPr>
                        <w:t>Grŵp Monitro CCUHP Cymru</w:t>
                      </w:r>
                    </w:p>
                    <w:p w14:paraId="3A131B73" w14:textId="77777777" w:rsidR="00790E56" w:rsidRDefault="00790E56" w:rsidP="00790E56">
                      <w:pPr>
                        <w:jc w:val="center"/>
                      </w:pPr>
                    </w:p>
                  </w:txbxContent>
                </v:textbox>
                <w10:wrap anchorx="margin"/>
              </v:shape>
            </w:pict>
          </mc:Fallback>
        </mc:AlternateContent>
      </w:r>
    </w:p>
    <w:p w14:paraId="34C5FA17" w14:textId="77777777" w:rsidR="00790E56" w:rsidRDefault="00790E56" w:rsidP="006B4C27">
      <w:pPr>
        <w:spacing w:after="0" w:line="276" w:lineRule="auto"/>
        <w:jc w:val="center"/>
        <w:rPr>
          <w:rFonts w:ascii="Arial" w:hAnsi="Arial" w:cs="Arial"/>
          <w:b/>
        </w:rPr>
      </w:pPr>
    </w:p>
    <w:p w14:paraId="787F4A86" w14:textId="4875A6AD" w:rsidR="00790E56" w:rsidRDefault="00790E56" w:rsidP="006B4C27">
      <w:pPr>
        <w:spacing w:after="0" w:line="276" w:lineRule="auto"/>
        <w:rPr>
          <w:rFonts w:ascii="Arial" w:hAnsi="Arial" w:cs="Arial"/>
          <w:b/>
        </w:rPr>
      </w:pPr>
    </w:p>
    <w:p w14:paraId="085C66E7" w14:textId="379E0147" w:rsidR="006B4C27" w:rsidRDefault="006B4C27" w:rsidP="006B4C27">
      <w:pPr>
        <w:spacing w:after="0" w:line="276" w:lineRule="auto"/>
        <w:jc w:val="center"/>
        <w:rPr>
          <w:rFonts w:ascii="Arial" w:hAnsi="Arial" w:cs="Arial"/>
          <w:b/>
          <w:sz w:val="24"/>
          <w:szCs w:val="24"/>
        </w:rPr>
      </w:pPr>
    </w:p>
    <w:p w14:paraId="465AFDA0" w14:textId="4429883D" w:rsidR="00DA651B" w:rsidRPr="00586AC1" w:rsidRDefault="00DA651B" w:rsidP="006B4C27">
      <w:pPr>
        <w:spacing w:after="0" w:line="276" w:lineRule="auto"/>
        <w:jc w:val="center"/>
        <w:rPr>
          <w:rFonts w:ascii="Arial" w:hAnsi="Arial" w:cs="Arial"/>
          <w:b/>
          <w:sz w:val="24"/>
          <w:szCs w:val="24"/>
        </w:rPr>
      </w:pPr>
      <w:r w:rsidRPr="00586AC1">
        <w:rPr>
          <w:rFonts w:ascii="Arial" w:hAnsi="Arial" w:cs="Arial"/>
          <w:b/>
          <w:sz w:val="24"/>
          <w:szCs w:val="24"/>
        </w:rPr>
        <w:t>State of Children’s Rights in Wales: Alternative County Specific Report</w:t>
      </w:r>
    </w:p>
    <w:p w14:paraId="62AD039D" w14:textId="5C1987DD" w:rsidR="00B5691B" w:rsidRDefault="00B5691B" w:rsidP="006B4C27">
      <w:pPr>
        <w:spacing w:after="0" w:line="276" w:lineRule="auto"/>
        <w:jc w:val="center"/>
        <w:rPr>
          <w:rFonts w:ascii="Arial" w:hAnsi="Arial" w:cs="Arial"/>
          <w:b/>
          <w:sz w:val="24"/>
          <w:szCs w:val="24"/>
        </w:rPr>
      </w:pPr>
      <w:r>
        <w:rPr>
          <w:rFonts w:ascii="Arial" w:hAnsi="Arial" w:cs="Arial"/>
          <w:b/>
          <w:sz w:val="24"/>
          <w:szCs w:val="24"/>
        </w:rPr>
        <w:t xml:space="preserve">Second </w:t>
      </w:r>
      <w:r w:rsidR="00DA651B" w:rsidRPr="00586AC1">
        <w:rPr>
          <w:rFonts w:ascii="Arial" w:hAnsi="Arial" w:cs="Arial"/>
          <w:b/>
          <w:sz w:val="24"/>
          <w:szCs w:val="24"/>
        </w:rPr>
        <w:t xml:space="preserve">Written Statement: Recent developments to </w:t>
      </w:r>
      <w:r>
        <w:rPr>
          <w:rFonts w:ascii="Arial" w:hAnsi="Arial" w:cs="Arial"/>
          <w:b/>
          <w:sz w:val="24"/>
          <w:szCs w:val="24"/>
        </w:rPr>
        <w:t>inform the 93</w:t>
      </w:r>
      <w:r w:rsidRPr="00B5691B">
        <w:rPr>
          <w:rFonts w:ascii="Arial" w:hAnsi="Arial" w:cs="Arial"/>
          <w:b/>
          <w:sz w:val="24"/>
          <w:szCs w:val="24"/>
          <w:vertAlign w:val="superscript"/>
        </w:rPr>
        <w:t>rd</w:t>
      </w:r>
      <w:r>
        <w:rPr>
          <w:rFonts w:ascii="Arial" w:hAnsi="Arial" w:cs="Arial"/>
          <w:b/>
          <w:sz w:val="24"/>
          <w:szCs w:val="24"/>
        </w:rPr>
        <w:t xml:space="preserve"> Session of </w:t>
      </w:r>
      <w:r w:rsidR="00DA651B" w:rsidRPr="00586AC1">
        <w:rPr>
          <w:rFonts w:ascii="Arial" w:hAnsi="Arial" w:cs="Arial"/>
          <w:b/>
          <w:sz w:val="24"/>
          <w:szCs w:val="24"/>
        </w:rPr>
        <w:t xml:space="preserve">the UN Committee on the Rights of the Child </w:t>
      </w:r>
      <w:r>
        <w:rPr>
          <w:rFonts w:ascii="Arial" w:hAnsi="Arial" w:cs="Arial"/>
          <w:b/>
          <w:sz w:val="24"/>
          <w:szCs w:val="24"/>
        </w:rPr>
        <w:t>UK State Party Hearing on 18</w:t>
      </w:r>
      <w:proofErr w:type="gramStart"/>
      <w:r w:rsidRPr="00B5691B">
        <w:rPr>
          <w:rFonts w:ascii="Arial" w:hAnsi="Arial" w:cs="Arial"/>
          <w:b/>
          <w:sz w:val="24"/>
          <w:szCs w:val="24"/>
          <w:vertAlign w:val="superscript"/>
        </w:rPr>
        <w:t>th</w:t>
      </w:r>
      <w:r w:rsidR="006B4C27">
        <w:rPr>
          <w:rFonts w:ascii="Arial" w:hAnsi="Arial" w:cs="Arial"/>
          <w:b/>
          <w:sz w:val="24"/>
          <w:szCs w:val="24"/>
        </w:rPr>
        <w:t xml:space="preserve"> </w:t>
      </w:r>
      <w:r>
        <w:rPr>
          <w:rFonts w:ascii="Arial" w:hAnsi="Arial" w:cs="Arial"/>
          <w:b/>
          <w:sz w:val="24"/>
          <w:szCs w:val="24"/>
        </w:rPr>
        <w:t xml:space="preserve"> 19</w:t>
      </w:r>
      <w:proofErr w:type="gramEnd"/>
      <w:r w:rsidRPr="00B5691B">
        <w:rPr>
          <w:rFonts w:ascii="Arial" w:hAnsi="Arial" w:cs="Arial"/>
          <w:b/>
          <w:sz w:val="24"/>
          <w:szCs w:val="24"/>
          <w:vertAlign w:val="superscript"/>
        </w:rPr>
        <w:t>th</w:t>
      </w:r>
      <w:r>
        <w:rPr>
          <w:rFonts w:ascii="Arial" w:hAnsi="Arial" w:cs="Arial"/>
          <w:b/>
          <w:sz w:val="24"/>
          <w:szCs w:val="24"/>
        </w:rPr>
        <w:t xml:space="preserve"> May 2023</w:t>
      </w:r>
    </w:p>
    <w:p w14:paraId="1CE7585A" w14:textId="77777777" w:rsidR="00DA651B" w:rsidRDefault="00DA651B" w:rsidP="006B4C27">
      <w:pPr>
        <w:spacing w:after="0" w:line="276" w:lineRule="auto"/>
      </w:pPr>
    </w:p>
    <w:p w14:paraId="673B8273" w14:textId="77777777" w:rsidR="006B4C27" w:rsidRDefault="00DA651B" w:rsidP="006B4C27">
      <w:pPr>
        <w:spacing w:after="0" w:line="276" w:lineRule="auto"/>
        <w:rPr>
          <w:rFonts w:ascii="Arial" w:hAnsi="Arial" w:cs="Arial"/>
        </w:rPr>
      </w:pPr>
      <w:r w:rsidRPr="00DA651B">
        <w:rPr>
          <w:rFonts w:ascii="Arial" w:hAnsi="Arial" w:cs="Arial"/>
        </w:rPr>
        <w:t xml:space="preserve">This </w:t>
      </w:r>
      <w:r w:rsidR="00B5691B">
        <w:rPr>
          <w:rFonts w:ascii="Arial" w:hAnsi="Arial" w:cs="Arial"/>
        </w:rPr>
        <w:t xml:space="preserve">Second </w:t>
      </w:r>
      <w:r w:rsidRPr="00DA651B">
        <w:rPr>
          <w:rFonts w:ascii="Arial" w:hAnsi="Arial" w:cs="Arial"/>
        </w:rPr>
        <w:t>Written Statement</w:t>
      </w:r>
      <w:r w:rsidR="00B5691B">
        <w:rPr>
          <w:rFonts w:ascii="Arial" w:hAnsi="Arial" w:cs="Arial"/>
        </w:rPr>
        <w:t xml:space="preserve"> has been prepared to provide further</w:t>
      </w:r>
      <w:r w:rsidRPr="00DA651B">
        <w:rPr>
          <w:rFonts w:ascii="Arial" w:hAnsi="Arial" w:cs="Arial"/>
        </w:rPr>
        <w:t xml:space="preserve"> update</w:t>
      </w:r>
      <w:r w:rsidR="00B5691B">
        <w:rPr>
          <w:rFonts w:ascii="Arial" w:hAnsi="Arial" w:cs="Arial"/>
        </w:rPr>
        <w:t>s</w:t>
      </w:r>
      <w:r w:rsidRPr="00DA651B">
        <w:rPr>
          <w:rFonts w:ascii="Arial" w:hAnsi="Arial" w:cs="Arial"/>
        </w:rPr>
        <w:t xml:space="preserve"> on recent developments since the submission of our </w:t>
      </w:r>
      <w:r w:rsidR="006B4C27" w:rsidRPr="006B4C27">
        <w:rPr>
          <w:rFonts w:ascii="Arial" w:hAnsi="Arial" w:cs="Arial"/>
        </w:rPr>
        <w:t>Alternative County Specific report</w:t>
      </w:r>
      <w:r w:rsidR="006B4C27">
        <w:rPr>
          <w:rFonts w:ascii="Arial" w:hAnsi="Arial" w:cs="Arial"/>
        </w:rPr>
        <w:t xml:space="preserve"> - </w:t>
      </w:r>
      <w:hyperlink r:id="rId12" w:history="1">
        <w:r w:rsidRPr="0084337F">
          <w:rPr>
            <w:rStyle w:val="Hyperlink"/>
            <w:rFonts w:ascii="Arial" w:hAnsi="Arial" w:cs="Arial"/>
          </w:rPr>
          <w:t>State of Children’s Rights in Wales report</w:t>
        </w:r>
      </w:hyperlink>
      <w:r w:rsidR="00B5691B">
        <w:rPr>
          <w:rStyle w:val="Hyperlink"/>
          <w:rFonts w:ascii="Arial" w:hAnsi="Arial" w:cs="Arial"/>
        </w:rPr>
        <w:t xml:space="preserve"> </w:t>
      </w:r>
      <w:r w:rsidR="00B5691B" w:rsidRPr="00B5691B">
        <w:rPr>
          <w:rFonts w:ascii="Arial" w:hAnsi="Arial" w:cs="Arial"/>
        </w:rPr>
        <w:t>(</w:t>
      </w:r>
      <w:r w:rsidRPr="00B5691B">
        <w:rPr>
          <w:rFonts w:ascii="Arial" w:hAnsi="Arial" w:cs="Arial"/>
        </w:rPr>
        <w:t>December 2022</w:t>
      </w:r>
      <w:r w:rsidR="00B5691B" w:rsidRPr="00B5691B">
        <w:rPr>
          <w:rFonts w:ascii="Arial" w:hAnsi="Arial" w:cs="Arial"/>
        </w:rPr>
        <w:t xml:space="preserve">) </w:t>
      </w:r>
      <w:r w:rsidR="006B4C27">
        <w:rPr>
          <w:rFonts w:ascii="Arial" w:hAnsi="Arial" w:cs="Arial"/>
        </w:rPr>
        <w:t xml:space="preserve"> - </w:t>
      </w:r>
      <w:r w:rsidR="00B5691B" w:rsidRPr="00B5691B">
        <w:rPr>
          <w:rFonts w:ascii="Arial" w:hAnsi="Arial" w:cs="Arial"/>
        </w:rPr>
        <w:t xml:space="preserve">and </w:t>
      </w:r>
      <w:r w:rsidR="00B5691B">
        <w:rPr>
          <w:rFonts w:ascii="Arial" w:hAnsi="Arial" w:cs="Arial"/>
        </w:rPr>
        <w:t xml:space="preserve">our </w:t>
      </w:r>
      <w:r w:rsidR="00B5691B" w:rsidRPr="00344F71">
        <w:rPr>
          <w:rFonts w:ascii="Arial" w:hAnsi="Arial" w:cs="Arial"/>
          <w:b/>
        </w:rPr>
        <w:t>First Written Statement</w:t>
      </w:r>
      <w:r w:rsidR="00B5691B" w:rsidRPr="00B5691B">
        <w:rPr>
          <w:rFonts w:ascii="Arial" w:hAnsi="Arial" w:cs="Arial"/>
        </w:rPr>
        <w:t xml:space="preserve"> </w:t>
      </w:r>
      <w:r w:rsidR="00B5691B">
        <w:rPr>
          <w:rFonts w:ascii="Arial" w:hAnsi="Arial" w:cs="Arial"/>
        </w:rPr>
        <w:t xml:space="preserve">submitted </w:t>
      </w:r>
      <w:r w:rsidR="00B5691B" w:rsidRPr="00B5691B">
        <w:rPr>
          <w:rFonts w:ascii="Arial" w:hAnsi="Arial" w:cs="Arial"/>
        </w:rPr>
        <w:t>ahead of the Pre-session on 7</w:t>
      </w:r>
      <w:r w:rsidR="00B5691B" w:rsidRPr="00B5691B">
        <w:rPr>
          <w:rFonts w:ascii="Arial" w:hAnsi="Arial" w:cs="Arial"/>
          <w:vertAlign w:val="superscript"/>
        </w:rPr>
        <w:t>th</w:t>
      </w:r>
      <w:r w:rsidR="00B5691B" w:rsidRPr="00B5691B">
        <w:rPr>
          <w:rFonts w:ascii="Arial" w:hAnsi="Arial" w:cs="Arial"/>
        </w:rPr>
        <w:t xml:space="preserve"> February 2023</w:t>
      </w:r>
      <w:r w:rsidR="00B5691B">
        <w:rPr>
          <w:rFonts w:ascii="Arial" w:hAnsi="Arial" w:cs="Arial"/>
        </w:rPr>
        <w:t xml:space="preserve">. </w:t>
      </w:r>
      <w:r w:rsidRPr="00DA651B">
        <w:rPr>
          <w:rFonts w:ascii="Arial" w:hAnsi="Arial" w:cs="Arial"/>
        </w:rPr>
        <w:t xml:space="preserve"> This statement </w:t>
      </w:r>
      <w:r w:rsidR="00B5691B">
        <w:rPr>
          <w:rFonts w:ascii="Arial" w:hAnsi="Arial" w:cs="Arial"/>
        </w:rPr>
        <w:t xml:space="preserve">also </w:t>
      </w:r>
      <w:r w:rsidR="006B4C27">
        <w:rPr>
          <w:rFonts w:ascii="Arial" w:hAnsi="Arial" w:cs="Arial"/>
        </w:rPr>
        <w:t>compliments our</w:t>
      </w:r>
      <w:r w:rsidRPr="00DA651B">
        <w:rPr>
          <w:rFonts w:ascii="Arial" w:hAnsi="Arial" w:cs="Arial"/>
        </w:rPr>
        <w:t xml:space="preserve"> joint </w:t>
      </w:r>
      <w:hyperlink r:id="rId13" w:history="1">
        <w:r w:rsidR="00B5691B" w:rsidRPr="00751E39">
          <w:rPr>
            <w:rStyle w:val="Hyperlink"/>
            <w:rFonts w:ascii="Arial" w:hAnsi="Arial" w:cs="Arial"/>
          </w:rPr>
          <w:t>summary report</w:t>
        </w:r>
      </w:hyperlink>
      <w:r w:rsidRPr="00DA651B">
        <w:rPr>
          <w:rFonts w:ascii="Arial" w:hAnsi="Arial" w:cs="Arial"/>
        </w:rPr>
        <w:t xml:space="preserve"> </w:t>
      </w:r>
      <w:r w:rsidR="006B4C27">
        <w:rPr>
          <w:rFonts w:ascii="Arial" w:hAnsi="Arial" w:cs="Arial"/>
        </w:rPr>
        <w:t>submitted</w:t>
      </w:r>
      <w:r w:rsidR="00751E39">
        <w:rPr>
          <w:rFonts w:ascii="Arial" w:hAnsi="Arial" w:cs="Arial"/>
        </w:rPr>
        <w:t xml:space="preserve"> </w:t>
      </w:r>
      <w:r w:rsidRPr="00DA651B">
        <w:rPr>
          <w:rFonts w:ascii="Arial" w:hAnsi="Arial" w:cs="Arial"/>
        </w:rPr>
        <w:t>with child rights alliances in England, Scotland and Northern Ireland</w:t>
      </w:r>
      <w:r>
        <w:rPr>
          <w:rFonts w:ascii="Arial" w:hAnsi="Arial" w:cs="Arial"/>
        </w:rPr>
        <w:t>.</w:t>
      </w:r>
    </w:p>
    <w:p w14:paraId="1379D693" w14:textId="77777777" w:rsidR="006B4C27" w:rsidRDefault="006B4C27" w:rsidP="006B4C27">
      <w:pPr>
        <w:spacing w:after="0" w:line="276" w:lineRule="auto"/>
        <w:rPr>
          <w:rFonts w:ascii="Arial" w:hAnsi="Arial" w:cs="Arial"/>
        </w:rPr>
      </w:pPr>
    </w:p>
    <w:p w14:paraId="7F04D29D" w14:textId="3947D316" w:rsidR="00DA651B" w:rsidRPr="006B4C27" w:rsidRDefault="00DA651B" w:rsidP="006B4C27">
      <w:pPr>
        <w:spacing w:after="0" w:line="276" w:lineRule="auto"/>
        <w:rPr>
          <w:rFonts w:ascii="Arial" w:hAnsi="Arial" w:cs="Arial"/>
        </w:rPr>
      </w:pPr>
      <w:r>
        <w:rPr>
          <w:rFonts w:ascii="Arial" w:hAnsi="Arial" w:cs="Arial"/>
        </w:rPr>
        <w:t xml:space="preserve">The Headings for each of the sections </w:t>
      </w:r>
      <w:r w:rsidR="006B4C27">
        <w:rPr>
          <w:rFonts w:ascii="Arial" w:hAnsi="Arial" w:cs="Arial"/>
        </w:rPr>
        <w:t>below correspond</w:t>
      </w:r>
      <w:r>
        <w:rPr>
          <w:rFonts w:ascii="Arial" w:hAnsi="Arial" w:cs="Arial"/>
        </w:rPr>
        <w:t xml:space="preserve"> with those in our </w:t>
      </w:r>
      <w:r w:rsidR="006B4C27" w:rsidRPr="006B4C27">
        <w:rPr>
          <w:rFonts w:ascii="Arial" w:hAnsi="Arial" w:cs="Arial"/>
        </w:rPr>
        <w:t xml:space="preserve">Alternative County Specific </w:t>
      </w:r>
      <w:r w:rsidRPr="006B4C27">
        <w:rPr>
          <w:rFonts w:ascii="Arial" w:hAnsi="Arial" w:cs="Arial"/>
        </w:rPr>
        <w:t>report</w:t>
      </w:r>
      <w:r w:rsidR="006B4C27" w:rsidRPr="006B4C27">
        <w:rPr>
          <w:rFonts w:ascii="Arial" w:hAnsi="Arial" w:cs="Arial"/>
        </w:rPr>
        <w:t>.</w:t>
      </w:r>
    </w:p>
    <w:p w14:paraId="3ED3E4C6" w14:textId="77777777" w:rsidR="00751E39" w:rsidRDefault="00751E39" w:rsidP="006B4C27">
      <w:pPr>
        <w:spacing w:after="0" w:line="276" w:lineRule="auto"/>
        <w:rPr>
          <w:rFonts w:ascii="Arial" w:hAnsi="Arial" w:cs="Arial"/>
          <w:b/>
        </w:rPr>
      </w:pPr>
    </w:p>
    <w:p w14:paraId="29CD4393" w14:textId="761E0667" w:rsidR="00751E39" w:rsidRPr="006B4C27" w:rsidRDefault="00751E39"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New Developments</w:t>
      </w:r>
    </w:p>
    <w:p w14:paraId="3057AD21" w14:textId="77777777" w:rsidR="006B4C27" w:rsidRDefault="006B4C27" w:rsidP="006B4C27">
      <w:pPr>
        <w:spacing w:after="0" w:line="276" w:lineRule="auto"/>
        <w:rPr>
          <w:rFonts w:ascii="Arial" w:hAnsi="Arial" w:cs="Arial"/>
          <w:b/>
        </w:rPr>
      </w:pPr>
    </w:p>
    <w:p w14:paraId="1404F655" w14:textId="693EFC08" w:rsidR="00A55933" w:rsidRDefault="00A55933" w:rsidP="006B4C27">
      <w:pPr>
        <w:spacing w:after="0" w:line="276" w:lineRule="auto"/>
        <w:rPr>
          <w:rFonts w:ascii="Arial" w:hAnsi="Arial" w:cs="Arial"/>
          <w:b/>
        </w:rPr>
      </w:pPr>
      <w:r>
        <w:rPr>
          <w:rFonts w:ascii="Arial" w:hAnsi="Arial" w:cs="Arial"/>
          <w:b/>
        </w:rPr>
        <w:t>Impact of Leaving the EU</w:t>
      </w:r>
    </w:p>
    <w:p w14:paraId="3679D648" w14:textId="299D5650" w:rsidR="00721361" w:rsidRPr="00B24EB9" w:rsidRDefault="00721361" w:rsidP="006B4C27">
      <w:pPr>
        <w:spacing w:after="0" w:line="276" w:lineRule="auto"/>
        <w:rPr>
          <w:rFonts w:ascii="Arial" w:hAnsi="Arial" w:cs="Arial"/>
          <w:u w:val="single"/>
        </w:rPr>
      </w:pPr>
      <w:r w:rsidRPr="00B24EB9">
        <w:rPr>
          <w:rFonts w:ascii="Arial" w:hAnsi="Arial" w:cs="Arial"/>
        </w:rPr>
        <w:t xml:space="preserve">Our civil society State of Children’s Rights Report raised concerns that existing </w:t>
      </w:r>
      <w:r w:rsidR="00B24EB9" w:rsidRPr="00721361">
        <w:rPr>
          <w:rFonts w:ascii="Arial" w:hAnsi="Arial" w:cs="Arial"/>
        </w:rPr>
        <w:t>social, cultural and environmental rights presently enjoyed by children in Wales</w:t>
      </w:r>
      <w:r w:rsidR="00B24EB9" w:rsidRPr="00B24EB9">
        <w:rPr>
          <w:rFonts w:ascii="Arial" w:hAnsi="Arial" w:cs="Arial"/>
        </w:rPr>
        <w:t xml:space="preserve"> through </w:t>
      </w:r>
      <w:r w:rsidR="00B24EB9">
        <w:rPr>
          <w:rFonts w:ascii="Arial" w:hAnsi="Arial" w:cs="Arial"/>
        </w:rPr>
        <w:t xml:space="preserve">former </w:t>
      </w:r>
      <w:r w:rsidR="00B24EB9" w:rsidRPr="00B24EB9">
        <w:rPr>
          <w:rFonts w:ascii="Arial" w:hAnsi="Arial" w:cs="Arial"/>
        </w:rPr>
        <w:t xml:space="preserve">EU legislation </w:t>
      </w:r>
      <w:r w:rsidRPr="00721361">
        <w:rPr>
          <w:rFonts w:ascii="Arial" w:hAnsi="Arial" w:cs="Arial"/>
        </w:rPr>
        <w:t>could be diluted or deprioritised</w:t>
      </w:r>
      <w:r w:rsidR="00B24EB9" w:rsidRPr="00B24EB9">
        <w:rPr>
          <w:rFonts w:ascii="Arial" w:hAnsi="Arial" w:cs="Arial"/>
          <w:vertAlign w:val="superscript"/>
        </w:rPr>
        <w:t xml:space="preserve"> </w:t>
      </w:r>
      <w:r w:rsidRPr="00721361">
        <w:rPr>
          <w:rFonts w:ascii="Arial" w:hAnsi="Arial" w:cs="Arial"/>
        </w:rPr>
        <w:t xml:space="preserve">with the introduction of </w:t>
      </w:r>
      <w:hyperlink r:id="rId14" w:history="1">
        <w:r w:rsidR="00B24EB9" w:rsidRPr="00B24EB9">
          <w:rPr>
            <w:rStyle w:val="Hyperlink"/>
            <w:rFonts w:ascii="Arial" w:hAnsi="Arial" w:cs="Arial"/>
          </w:rPr>
          <w:t>the Retained EU Law (Revocation and Reform) Bill 2022</w:t>
        </w:r>
      </w:hyperlink>
      <w:r w:rsidRPr="00721361">
        <w:rPr>
          <w:rFonts w:ascii="Arial" w:hAnsi="Arial" w:cs="Arial"/>
        </w:rPr>
        <w:t xml:space="preserve"> </w:t>
      </w:r>
      <w:r w:rsidR="000D0A40">
        <w:rPr>
          <w:rFonts w:ascii="Arial" w:hAnsi="Arial" w:cs="Arial"/>
        </w:rPr>
        <w:t xml:space="preserve">providing </w:t>
      </w:r>
      <w:r w:rsidR="00B24EB9" w:rsidRPr="00B24EB9">
        <w:rPr>
          <w:rFonts w:ascii="Arial" w:hAnsi="Arial" w:cs="Arial"/>
        </w:rPr>
        <w:t xml:space="preserve">UK </w:t>
      </w:r>
      <w:r w:rsidRPr="00721361">
        <w:rPr>
          <w:rFonts w:ascii="Arial" w:hAnsi="Arial" w:cs="Arial"/>
        </w:rPr>
        <w:t xml:space="preserve">ministers with power to </w:t>
      </w:r>
      <w:r w:rsidR="00B24EB9" w:rsidRPr="00B24EB9">
        <w:rPr>
          <w:rFonts w:ascii="Arial" w:hAnsi="Arial" w:cs="Arial"/>
        </w:rPr>
        <w:t>r</w:t>
      </w:r>
      <w:r w:rsidR="00B24EB9" w:rsidRPr="00B24EB9">
        <w:rPr>
          <w:rFonts w:ascii="Arial" w:hAnsi="Arial" w:cs="Arial"/>
          <w:shd w:val="clear" w:color="auto" w:fill="FFFFFF"/>
        </w:rPr>
        <w:t xml:space="preserve">eview, retain, reform or revoke </w:t>
      </w:r>
      <w:r w:rsidR="00B24EB9">
        <w:rPr>
          <w:rFonts w:ascii="Arial" w:hAnsi="Arial" w:cs="Arial"/>
          <w:shd w:val="clear" w:color="auto" w:fill="FFFFFF"/>
        </w:rPr>
        <w:t>over 2,400</w:t>
      </w:r>
      <w:r w:rsidR="00B24EB9" w:rsidRPr="00B24EB9">
        <w:rPr>
          <w:rFonts w:ascii="Arial" w:hAnsi="Arial" w:cs="Arial"/>
          <w:shd w:val="clear" w:color="auto" w:fill="FFFFFF"/>
        </w:rPr>
        <w:t xml:space="preserve"> piece</w:t>
      </w:r>
      <w:r w:rsidR="00B24EB9">
        <w:rPr>
          <w:rFonts w:ascii="Arial" w:hAnsi="Arial" w:cs="Arial"/>
          <w:shd w:val="clear" w:color="auto" w:fill="FFFFFF"/>
        </w:rPr>
        <w:t>s</w:t>
      </w:r>
      <w:r w:rsidR="00B24EB9" w:rsidRPr="00B24EB9">
        <w:rPr>
          <w:rFonts w:ascii="Arial" w:hAnsi="Arial" w:cs="Arial"/>
          <w:shd w:val="clear" w:color="auto" w:fill="FFFFFF"/>
        </w:rPr>
        <w:t xml:space="preserve"> of retained EU law by December 2023.</w:t>
      </w:r>
    </w:p>
    <w:p w14:paraId="52B20019" w14:textId="77777777" w:rsidR="006B4C27" w:rsidRDefault="006B4C27" w:rsidP="006B4C27">
      <w:pPr>
        <w:spacing w:after="0" w:line="276" w:lineRule="auto"/>
        <w:rPr>
          <w:rFonts w:ascii="Arial" w:hAnsi="Arial" w:cs="Arial"/>
        </w:rPr>
      </w:pPr>
    </w:p>
    <w:p w14:paraId="299F4CD8" w14:textId="2E9985E2" w:rsidR="00721361" w:rsidRDefault="00B24EB9" w:rsidP="006B4C27">
      <w:pPr>
        <w:spacing w:after="0" w:line="276" w:lineRule="auto"/>
        <w:rPr>
          <w:rFonts w:ascii="Arial" w:hAnsi="Arial" w:cs="Arial"/>
          <w:u w:val="single"/>
        </w:rPr>
      </w:pPr>
      <w:r>
        <w:rPr>
          <w:rFonts w:ascii="Arial" w:hAnsi="Arial" w:cs="Arial"/>
        </w:rPr>
        <w:t>The Welsh P</w:t>
      </w:r>
      <w:r w:rsidRPr="00B24EB9">
        <w:rPr>
          <w:rFonts w:ascii="Arial" w:hAnsi="Arial" w:cs="Arial"/>
        </w:rPr>
        <w:t xml:space="preserve">arliament has </w:t>
      </w:r>
      <w:r w:rsidR="000D0A40">
        <w:rPr>
          <w:rFonts w:ascii="Arial" w:hAnsi="Arial" w:cs="Arial"/>
        </w:rPr>
        <w:t xml:space="preserve">recently </w:t>
      </w:r>
      <w:r w:rsidRPr="00B24EB9">
        <w:rPr>
          <w:rFonts w:ascii="Arial" w:hAnsi="Arial" w:cs="Arial"/>
        </w:rPr>
        <w:t xml:space="preserve">voted to </w:t>
      </w:r>
      <w:hyperlink r:id="rId15" w:history="1">
        <w:r w:rsidRPr="000D0A40">
          <w:rPr>
            <w:rStyle w:val="Hyperlink"/>
            <w:rFonts w:ascii="Arial" w:hAnsi="Arial" w:cs="Arial"/>
          </w:rPr>
          <w:t>refuse consent</w:t>
        </w:r>
      </w:hyperlink>
      <w:r w:rsidR="000D0A40">
        <w:rPr>
          <w:rStyle w:val="FootnoteReference"/>
          <w:rFonts w:ascii="Arial" w:hAnsi="Arial" w:cs="Arial"/>
        </w:rPr>
        <w:footnoteReference w:id="1"/>
      </w:r>
      <w:r w:rsidRPr="00B24EB9">
        <w:rPr>
          <w:rFonts w:ascii="Arial" w:hAnsi="Arial" w:cs="Arial"/>
        </w:rPr>
        <w:t xml:space="preserve"> for the UK Government Bill, describing it as ‘reckless and irresponsible’</w:t>
      </w:r>
      <w:r>
        <w:rPr>
          <w:rFonts w:ascii="Arial" w:hAnsi="Arial" w:cs="Arial"/>
        </w:rPr>
        <w:t xml:space="preserve">.  The Welsh Government has refused to support the Bill identifying threats to environmental protections and </w:t>
      </w:r>
      <w:r w:rsidR="000D0A40">
        <w:rPr>
          <w:rFonts w:ascii="Arial" w:hAnsi="Arial" w:cs="Arial"/>
        </w:rPr>
        <w:t>workers’</w:t>
      </w:r>
      <w:r>
        <w:rPr>
          <w:rFonts w:ascii="Arial" w:hAnsi="Arial" w:cs="Arial"/>
        </w:rPr>
        <w:t xml:space="preserve"> </w:t>
      </w:r>
      <w:proofErr w:type="gramStart"/>
      <w:r>
        <w:rPr>
          <w:rFonts w:ascii="Arial" w:hAnsi="Arial" w:cs="Arial"/>
        </w:rPr>
        <w:t xml:space="preserve">rights, </w:t>
      </w:r>
      <w:r w:rsidR="00344F71">
        <w:rPr>
          <w:rFonts w:ascii="Arial" w:hAnsi="Arial" w:cs="Arial"/>
        </w:rPr>
        <w:t>and</w:t>
      </w:r>
      <w:proofErr w:type="gramEnd"/>
      <w:r w:rsidR="00344F71">
        <w:rPr>
          <w:rFonts w:ascii="Arial" w:hAnsi="Arial" w:cs="Arial"/>
        </w:rPr>
        <w:t xml:space="preserve"> </w:t>
      </w:r>
      <w:r>
        <w:rPr>
          <w:rFonts w:ascii="Arial" w:hAnsi="Arial" w:cs="Arial"/>
        </w:rPr>
        <w:t>calling for its withdrawal.</w:t>
      </w:r>
      <w:r w:rsidRPr="00B24EB9">
        <w:rPr>
          <w:rFonts w:ascii="Arial" w:hAnsi="Arial" w:cs="Arial"/>
        </w:rPr>
        <w:t xml:space="preserve"> </w:t>
      </w:r>
    </w:p>
    <w:p w14:paraId="393FBC79" w14:textId="77777777" w:rsidR="00835685" w:rsidRDefault="00835685" w:rsidP="006B4C27">
      <w:pPr>
        <w:spacing w:after="0" w:line="276" w:lineRule="auto"/>
        <w:rPr>
          <w:rFonts w:ascii="Arial" w:hAnsi="Arial" w:cs="Arial"/>
          <w:b/>
        </w:rPr>
      </w:pPr>
    </w:p>
    <w:p w14:paraId="084163A9" w14:textId="66071865" w:rsidR="00A55933" w:rsidRDefault="00A55933" w:rsidP="006B4C27">
      <w:pPr>
        <w:spacing w:after="0" w:line="276" w:lineRule="auto"/>
        <w:rPr>
          <w:rFonts w:ascii="Arial" w:hAnsi="Arial" w:cs="Arial"/>
          <w:b/>
        </w:rPr>
      </w:pPr>
      <w:r>
        <w:rPr>
          <w:rFonts w:ascii="Arial" w:hAnsi="Arial" w:cs="Arial"/>
          <w:b/>
        </w:rPr>
        <w:t>Human Rights legislation</w:t>
      </w:r>
    </w:p>
    <w:p w14:paraId="3ECEB639" w14:textId="1A71511C" w:rsidR="00751E39" w:rsidRPr="00751E39" w:rsidRDefault="00751E39" w:rsidP="006B4C27">
      <w:pPr>
        <w:spacing w:after="0" w:line="276" w:lineRule="auto"/>
        <w:rPr>
          <w:rFonts w:ascii="Arial" w:hAnsi="Arial" w:cs="Arial"/>
        </w:rPr>
      </w:pPr>
      <w:r>
        <w:rPr>
          <w:rFonts w:ascii="Arial" w:hAnsi="Arial" w:cs="Arial"/>
        </w:rPr>
        <w:t xml:space="preserve">We are presently awaiting the UK Government’s response following publication of the </w:t>
      </w:r>
      <w:r w:rsidRPr="00751E39">
        <w:rPr>
          <w:rFonts w:ascii="Arial" w:hAnsi="Arial" w:cs="Arial"/>
        </w:rPr>
        <w:t xml:space="preserve">UK Parliament’s Joint Committee on Human Rights </w:t>
      </w:r>
      <w:hyperlink r:id="rId16" w:history="1">
        <w:r w:rsidRPr="00751E39">
          <w:rPr>
            <w:rStyle w:val="Hyperlink"/>
            <w:rFonts w:ascii="Arial" w:hAnsi="Arial" w:cs="Arial"/>
          </w:rPr>
          <w:t>report</w:t>
        </w:r>
      </w:hyperlink>
      <w:r w:rsidRPr="00751E39">
        <w:rPr>
          <w:rFonts w:ascii="Arial" w:hAnsi="Arial" w:cs="Arial"/>
        </w:rPr>
        <w:t xml:space="preserve"> </w:t>
      </w:r>
      <w:r>
        <w:rPr>
          <w:rFonts w:ascii="Arial" w:hAnsi="Arial" w:cs="Arial"/>
        </w:rPr>
        <w:t xml:space="preserve">of its </w:t>
      </w:r>
      <w:r w:rsidRPr="00751E39">
        <w:rPr>
          <w:rFonts w:ascii="Arial" w:hAnsi="Arial" w:cs="Arial"/>
        </w:rPr>
        <w:t xml:space="preserve"> inquiry into the proposed repeal of the Human Rights Act 1998.  The report reinforced points made in our </w:t>
      </w:r>
      <w:r w:rsidR="00721361">
        <w:rPr>
          <w:rFonts w:ascii="Arial" w:hAnsi="Arial" w:cs="Arial"/>
        </w:rPr>
        <w:t xml:space="preserve">civil society </w:t>
      </w:r>
      <w:r w:rsidR="00F46396">
        <w:rPr>
          <w:rFonts w:ascii="Arial" w:hAnsi="Arial" w:cs="Arial"/>
        </w:rPr>
        <w:t xml:space="preserve">State of Children’s Rights </w:t>
      </w:r>
      <w:r w:rsidRPr="00751E39">
        <w:rPr>
          <w:rFonts w:ascii="Arial" w:hAnsi="Arial" w:cs="Arial"/>
        </w:rPr>
        <w:t xml:space="preserve">Report that </w:t>
      </w:r>
      <w:r w:rsidR="00F46396">
        <w:rPr>
          <w:rFonts w:ascii="Arial" w:hAnsi="Arial" w:cs="Arial"/>
        </w:rPr>
        <w:t xml:space="preserve">the </w:t>
      </w:r>
      <w:r w:rsidRPr="00751E39">
        <w:rPr>
          <w:rFonts w:ascii="Arial" w:hAnsi="Arial" w:cs="Arial"/>
        </w:rPr>
        <w:t>UK Government proposals will undermine the universality of rights; shift the balance of power in favour of the state and weakens people’s ability to enforce their rights</w:t>
      </w:r>
      <w:r w:rsidR="00721361">
        <w:rPr>
          <w:rFonts w:ascii="Arial" w:hAnsi="Arial" w:cs="Arial"/>
        </w:rPr>
        <w:t>.</w:t>
      </w:r>
    </w:p>
    <w:p w14:paraId="0E9140A6" w14:textId="6AE70430" w:rsidR="006B4C27" w:rsidRPr="000D0A40" w:rsidRDefault="006B4C27" w:rsidP="006B4C27">
      <w:pPr>
        <w:spacing w:after="0" w:line="276" w:lineRule="auto"/>
        <w:rPr>
          <w:rFonts w:ascii="Arial" w:hAnsi="Arial" w:cs="Arial"/>
          <w:b/>
        </w:rPr>
      </w:pPr>
    </w:p>
    <w:p w14:paraId="54CC4271" w14:textId="5C3D2EA8" w:rsidR="005A1E3D" w:rsidRPr="006B4C27" w:rsidRDefault="005A1E3D" w:rsidP="006B4C27">
      <w:pPr>
        <w:pStyle w:val="ListParagraph"/>
        <w:numPr>
          <w:ilvl w:val="0"/>
          <w:numId w:val="2"/>
        </w:numPr>
        <w:spacing w:after="0" w:line="276" w:lineRule="auto"/>
        <w:rPr>
          <w:rFonts w:ascii="Arial" w:hAnsi="Arial" w:cs="Arial"/>
          <w:b/>
          <w:sz w:val="28"/>
          <w:szCs w:val="28"/>
          <w:u w:val="single"/>
        </w:rPr>
      </w:pPr>
      <w:r w:rsidRPr="006B4C27">
        <w:rPr>
          <w:rFonts w:ascii="Arial" w:hAnsi="Arial" w:cs="Arial"/>
          <w:b/>
          <w:sz w:val="28"/>
          <w:szCs w:val="28"/>
        </w:rPr>
        <w:t xml:space="preserve">General Measures of Implementation </w:t>
      </w:r>
    </w:p>
    <w:p w14:paraId="5498193B" w14:textId="77777777" w:rsidR="006B4C27" w:rsidRDefault="006B4C27" w:rsidP="006B4C27">
      <w:pPr>
        <w:spacing w:after="0" w:line="276" w:lineRule="auto"/>
        <w:rPr>
          <w:rFonts w:ascii="Arial" w:hAnsi="Arial" w:cs="Arial"/>
          <w:b/>
        </w:rPr>
      </w:pPr>
    </w:p>
    <w:p w14:paraId="65931366" w14:textId="6AE0FEB3" w:rsidR="006B4C27" w:rsidRDefault="005A1E3D" w:rsidP="006B4C27">
      <w:pPr>
        <w:spacing w:after="0" w:line="276" w:lineRule="auto"/>
        <w:rPr>
          <w:rFonts w:ascii="Arial" w:hAnsi="Arial" w:cs="Arial"/>
          <w:b/>
        </w:rPr>
      </w:pPr>
      <w:r w:rsidRPr="00CC6C0F">
        <w:rPr>
          <w:rFonts w:ascii="Arial" w:hAnsi="Arial" w:cs="Arial"/>
          <w:b/>
        </w:rPr>
        <w:t>Legislation</w:t>
      </w:r>
      <w:r w:rsidR="006B4C27">
        <w:rPr>
          <w:rFonts w:ascii="Arial" w:hAnsi="Arial" w:cs="Arial"/>
          <w:b/>
        </w:rPr>
        <w:t>- Incorporation</w:t>
      </w:r>
    </w:p>
    <w:p w14:paraId="3B1DD805" w14:textId="53A7C08F" w:rsidR="00DA651B" w:rsidRPr="004B18E0" w:rsidRDefault="005A1E3D" w:rsidP="006B4C27">
      <w:pPr>
        <w:spacing w:after="0" w:line="276" w:lineRule="auto"/>
        <w:rPr>
          <w:rFonts w:ascii="Arial" w:hAnsi="Arial" w:cs="Arial"/>
        </w:rPr>
      </w:pPr>
      <w:r>
        <w:rPr>
          <w:rFonts w:ascii="Arial" w:hAnsi="Arial" w:cs="Arial"/>
        </w:rPr>
        <w:t>Preparatory work</w:t>
      </w:r>
      <w:r w:rsidR="000D0A40">
        <w:rPr>
          <w:rFonts w:ascii="Arial" w:hAnsi="Arial" w:cs="Arial"/>
        </w:rPr>
        <w:t xml:space="preserve"> is continuing</w:t>
      </w:r>
      <w:r w:rsidR="00BF2E88">
        <w:rPr>
          <w:rFonts w:ascii="Arial" w:hAnsi="Arial" w:cs="Arial"/>
        </w:rPr>
        <w:t>,</w:t>
      </w:r>
      <w:r>
        <w:rPr>
          <w:rFonts w:ascii="Arial" w:hAnsi="Arial" w:cs="Arial"/>
        </w:rPr>
        <w:t xml:space="preserve"> </w:t>
      </w:r>
      <w:r w:rsidR="005B7E0B">
        <w:rPr>
          <w:rFonts w:ascii="Arial" w:hAnsi="Arial" w:cs="Arial"/>
        </w:rPr>
        <w:t xml:space="preserve">led by the </w:t>
      </w:r>
      <w:r w:rsidR="005B7E0B" w:rsidRPr="00BF2E88">
        <w:rPr>
          <w:rFonts w:ascii="Arial" w:hAnsi="Arial" w:cs="Arial"/>
          <w:color w:val="000000" w:themeColor="text1"/>
        </w:rPr>
        <w:t xml:space="preserve">Legislative Options </w:t>
      </w:r>
      <w:r w:rsidR="00BF2E88">
        <w:rPr>
          <w:rFonts w:ascii="Arial" w:hAnsi="Arial" w:cs="Arial"/>
          <w:color w:val="000000" w:themeColor="text1"/>
        </w:rPr>
        <w:t xml:space="preserve">Working </w:t>
      </w:r>
      <w:r w:rsidR="005B7E0B" w:rsidRPr="00BF2E88">
        <w:rPr>
          <w:rFonts w:ascii="Arial" w:hAnsi="Arial" w:cs="Arial"/>
          <w:color w:val="000000" w:themeColor="text1"/>
        </w:rPr>
        <w:t xml:space="preserve">Group, </w:t>
      </w:r>
      <w:r>
        <w:rPr>
          <w:rFonts w:ascii="Arial" w:hAnsi="Arial" w:cs="Arial"/>
        </w:rPr>
        <w:t>towards strengthening human rights legislation in Wales with the potential for further incorporation of the UNCRC</w:t>
      </w:r>
      <w:r w:rsidR="000D0A40">
        <w:rPr>
          <w:rFonts w:ascii="Arial" w:hAnsi="Arial" w:cs="Arial"/>
        </w:rPr>
        <w:t xml:space="preserve"> into Welsh law</w:t>
      </w:r>
      <w:r w:rsidR="005B7E0B">
        <w:rPr>
          <w:rFonts w:ascii="Arial" w:hAnsi="Arial" w:cs="Arial"/>
        </w:rPr>
        <w:t xml:space="preserve">. </w:t>
      </w:r>
      <w:r w:rsidR="000D0A40">
        <w:rPr>
          <w:rFonts w:ascii="Arial" w:hAnsi="Arial" w:cs="Arial"/>
        </w:rPr>
        <w:t xml:space="preserve">A draft options report is being prepared for </w:t>
      </w:r>
      <w:r w:rsidR="000D0A40" w:rsidRPr="004B18E0">
        <w:rPr>
          <w:rFonts w:ascii="Arial" w:hAnsi="Arial" w:cs="Arial"/>
        </w:rPr>
        <w:t>Welsh Ministers consideration.</w:t>
      </w:r>
    </w:p>
    <w:p w14:paraId="05E8CB13" w14:textId="77777777" w:rsidR="006B4C27" w:rsidRDefault="006B4C27" w:rsidP="006B4C27">
      <w:pPr>
        <w:spacing w:after="0" w:line="276" w:lineRule="auto"/>
        <w:rPr>
          <w:rFonts w:ascii="Arial" w:hAnsi="Arial" w:cs="Arial"/>
          <w:b/>
        </w:rPr>
      </w:pPr>
    </w:p>
    <w:p w14:paraId="0FF2A642" w14:textId="6A0CBE2E" w:rsidR="006B4C27" w:rsidRDefault="00CC6C0F" w:rsidP="006B4C27">
      <w:pPr>
        <w:spacing w:after="0" w:line="276" w:lineRule="auto"/>
        <w:rPr>
          <w:rFonts w:ascii="Arial" w:hAnsi="Arial" w:cs="Arial"/>
        </w:rPr>
      </w:pPr>
      <w:r w:rsidRPr="004B18E0">
        <w:rPr>
          <w:rFonts w:ascii="Arial" w:hAnsi="Arial" w:cs="Arial"/>
          <w:b/>
        </w:rPr>
        <w:t>Allocation of Resources</w:t>
      </w:r>
    </w:p>
    <w:p w14:paraId="0BA7B8BC" w14:textId="0B9FE3CB" w:rsidR="00CA62AB" w:rsidRDefault="00CC6C0F" w:rsidP="006B4C27">
      <w:pPr>
        <w:spacing w:after="0" w:line="276" w:lineRule="auto"/>
        <w:rPr>
          <w:rFonts w:ascii="Arial" w:hAnsi="Arial" w:cs="Arial"/>
        </w:rPr>
      </w:pPr>
      <w:r w:rsidRPr="004B18E0">
        <w:rPr>
          <w:rFonts w:ascii="Arial" w:hAnsi="Arial" w:cs="Arial"/>
        </w:rPr>
        <w:t xml:space="preserve">The Welsh Government has again failed to publish a Child Rights Impact Assessment </w:t>
      </w:r>
      <w:r w:rsidR="00640E44" w:rsidRPr="004B18E0">
        <w:rPr>
          <w:rFonts w:ascii="Arial" w:hAnsi="Arial" w:cs="Arial"/>
        </w:rPr>
        <w:t xml:space="preserve">(CRIA) </w:t>
      </w:r>
      <w:r w:rsidRPr="004B18E0">
        <w:rPr>
          <w:rFonts w:ascii="Arial" w:hAnsi="Arial" w:cs="Arial"/>
        </w:rPr>
        <w:t xml:space="preserve">to inform </w:t>
      </w:r>
      <w:r w:rsidR="000D0A40" w:rsidRPr="004B18E0">
        <w:rPr>
          <w:rFonts w:ascii="Arial" w:hAnsi="Arial" w:cs="Arial"/>
        </w:rPr>
        <w:t xml:space="preserve">its Budget for 2023/24 </w:t>
      </w:r>
      <w:r w:rsidRPr="004B18E0">
        <w:rPr>
          <w:rFonts w:ascii="Arial" w:hAnsi="Arial" w:cs="Arial"/>
        </w:rPr>
        <w:t xml:space="preserve">despite calls from Wales UNCRC Monitoring group </w:t>
      </w:r>
      <w:hyperlink r:id="rId17" w:history="1">
        <w:r w:rsidRPr="004B18E0">
          <w:rPr>
            <w:rStyle w:val="Hyperlink"/>
            <w:rFonts w:ascii="Arial" w:hAnsi="Arial" w:cs="Arial"/>
          </w:rPr>
          <w:t>member</w:t>
        </w:r>
      </w:hyperlink>
      <w:r w:rsidRPr="004B18E0">
        <w:rPr>
          <w:rFonts w:ascii="Arial" w:hAnsi="Arial" w:cs="Arial"/>
        </w:rPr>
        <w:t xml:space="preserve"> to the Welsh Parliament Children’s Committee scrutiny of the draft budget</w:t>
      </w:r>
      <w:r w:rsidR="00640E44" w:rsidRPr="004B18E0">
        <w:rPr>
          <w:rFonts w:ascii="Arial" w:hAnsi="Arial" w:cs="Arial"/>
        </w:rPr>
        <w:t>, and duties prescribed upon Ministers set out in the Children’s Rights Scheme.</w:t>
      </w:r>
      <w:r w:rsidR="00640E44" w:rsidRPr="004B18E0">
        <w:rPr>
          <w:rStyle w:val="FootnoteReference"/>
          <w:rFonts w:ascii="Arial" w:hAnsi="Arial" w:cs="Arial"/>
        </w:rPr>
        <w:footnoteReference w:id="2"/>
      </w:r>
      <w:r w:rsidR="00640E44" w:rsidRPr="004B18E0">
        <w:rPr>
          <w:rFonts w:ascii="Arial" w:hAnsi="Arial" w:cs="Arial"/>
        </w:rPr>
        <w:t xml:space="preserve"> </w:t>
      </w:r>
    </w:p>
    <w:p w14:paraId="3A7135FF" w14:textId="77777777" w:rsidR="006B4C27" w:rsidRDefault="006B4C27" w:rsidP="006B4C27">
      <w:pPr>
        <w:spacing w:after="0" w:line="276" w:lineRule="auto"/>
        <w:rPr>
          <w:rFonts w:ascii="Arial" w:hAnsi="Arial" w:cs="Arial"/>
        </w:rPr>
      </w:pPr>
    </w:p>
    <w:p w14:paraId="0A4A0C28" w14:textId="60E13312" w:rsidR="00344F71" w:rsidRDefault="00640E44" w:rsidP="006B4C27">
      <w:pPr>
        <w:spacing w:after="0" w:line="276" w:lineRule="auto"/>
        <w:rPr>
          <w:rFonts w:ascii="Arial" w:hAnsi="Arial" w:cs="Arial"/>
        </w:rPr>
      </w:pPr>
      <w:r w:rsidRPr="004B18E0">
        <w:rPr>
          <w:rFonts w:ascii="Arial" w:hAnsi="Arial" w:cs="Arial"/>
        </w:rPr>
        <w:t>The Welsh Government has a specific legal duty to have due regard to UNCRC when producing a Draft Budget but has yet again</w:t>
      </w:r>
      <w:r w:rsidR="00CE58ED">
        <w:rPr>
          <w:rFonts w:ascii="Arial" w:hAnsi="Arial" w:cs="Arial"/>
        </w:rPr>
        <w:t xml:space="preserve">, refused to </w:t>
      </w:r>
      <w:r w:rsidR="00344F71" w:rsidRPr="004B18E0">
        <w:rPr>
          <w:rFonts w:ascii="Arial" w:hAnsi="Arial" w:cs="Arial"/>
        </w:rPr>
        <w:t>publish a CRIA</w:t>
      </w:r>
      <w:r w:rsidR="00344F71">
        <w:rPr>
          <w:rFonts w:ascii="Arial" w:hAnsi="Arial" w:cs="Arial"/>
        </w:rPr>
        <w:t xml:space="preserve">. </w:t>
      </w:r>
      <w:r w:rsidRPr="004B18E0">
        <w:rPr>
          <w:rFonts w:ascii="Arial" w:hAnsi="Arial" w:cs="Arial"/>
        </w:rPr>
        <w:t xml:space="preserve">The Welsh Parliament Children’s Committee </w:t>
      </w:r>
      <w:hyperlink r:id="rId18" w:history="1">
        <w:r w:rsidRPr="004B18E0">
          <w:rPr>
            <w:rStyle w:val="Hyperlink"/>
            <w:rFonts w:ascii="Arial" w:hAnsi="Arial" w:cs="Arial"/>
          </w:rPr>
          <w:t>recommendation</w:t>
        </w:r>
      </w:hyperlink>
      <w:r w:rsidR="004B18E0" w:rsidRPr="004B18E0">
        <w:rPr>
          <w:rStyle w:val="FootnoteReference"/>
          <w:rFonts w:ascii="Arial" w:hAnsi="Arial" w:cs="Arial"/>
        </w:rPr>
        <w:footnoteReference w:id="3"/>
      </w:r>
      <w:r w:rsidRPr="004B18E0">
        <w:rPr>
          <w:rFonts w:ascii="Arial" w:hAnsi="Arial" w:cs="Arial"/>
        </w:rPr>
        <w:t xml:space="preserve"> that the </w:t>
      </w:r>
      <w:r w:rsidR="00CE58ED">
        <w:rPr>
          <w:rFonts w:ascii="Arial" w:hAnsi="Arial" w:cs="Arial"/>
        </w:rPr>
        <w:t>W</w:t>
      </w:r>
      <w:r w:rsidRPr="004B18E0">
        <w:rPr>
          <w:rFonts w:ascii="Arial" w:hAnsi="Arial" w:cs="Arial"/>
        </w:rPr>
        <w:t>elsh Government produce a C</w:t>
      </w:r>
      <w:r w:rsidR="00CE58ED">
        <w:rPr>
          <w:rFonts w:ascii="Arial" w:hAnsi="Arial" w:cs="Arial"/>
        </w:rPr>
        <w:t>RI</w:t>
      </w:r>
      <w:r w:rsidRPr="004B18E0">
        <w:rPr>
          <w:rFonts w:ascii="Arial" w:hAnsi="Arial" w:cs="Arial"/>
        </w:rPr>
        <w:t xml:space="preserve">A to demonstrate compliance with its legislation </w:t>
      </w:r>
      <w:r w:rsidR="004B18E0" w:rsidRPr="004B18E0">
        <w:rPr>
          <w:rFonts w:ascii="Arial" w:hAnsi="Arial" w:cs="Arial"/>
        </w:rPr>
        <w:t xml:space="preserve">was </w:t>
      </w:r>
      <w:r w:rsidR="00344F71">
        <w:rPr>
          <w:rFonts w:ascii="Arial" w:hAnsi="Arial" w:cs="Arial"/>
        </w:rPr>
        <w:t>recently</w:t>
      </w:r>
      <w:r w:rsidR="004B18E0" w:rsidRPr="004B18E0">
        <w:rPr>
          <w:rFonts w:ascii="Arial" w:hAnsi="Arial" w:cs="Arial"/>
        </w:rPr>
        <w:t xml:space="preserve"> </w:t>
      </w:r>
      <w:hyperlink r:id="rId19" w:history="1">
        <w:r w:rsidR="004B18E0" w:rsidRPr="004B18E0">
          <w:rPr>
            <w:rStyle w:val="Hyperlink"/>
            <w:rFonts w:ascii="Arial" w:hAnsi="Arial" w:cs="Arial"/>
          </w:rPr>
          <w:t>rejected</w:t>
        </w:r>
      </w:hyperlink>
      <w:r w:rsidR="004B18E0" w:rsidRPr="004B18E0">
        <w:rPr>
          <w:rFonts w:ascii="Arial" w:hAnsi="Arial" w:cs="Arial"/>
        </w:rPr>
        <w:t>.</w:t>
      </w:r>
      <w:r w:rsidR="004B18E0" w:rsidRPr="004B18E0">
        <w:rPr>
          <w:rStyle w:val="FootnoteReference"/>
          <w:rFonts w:ascii="Arial" w:hAnsi="Arial" w:cs="Arial"/>
        </w:rPr>
        <w:footnoteReference w:id="4"/>
      </w:r>
      <w:r w:rsidR="00344F71">
        <w:rPr>
          <w:rFonts w:ascii="Arial" w:hAnsi="Arial" w:cs="Arial"/>
        </w:rPr>
        <w:t xml:space="preserve"> </w:t>
      </w:r>
    </w:p>
    <w:p w14:paraId="0055D45F" w14:textId="77777777" w:rsidR="006B4C27" w:rsidRDefault="006B4C27" w:rsidP="006B4C27">
      <w:pPr>
        <w:pStyle w:val="NormalWeb"/>
        <w:spacing w:before="0" w:beforeAutospacing="0" w:after="0" w:afterAutospacing="0" w:line="276" w:lineRule="auto"/>
        <w:rPr>
          <w:rFonts w:ascii="Arial" w:hAnsi="Arial" w:cs="Arial"/>
          <w:sz w:val="22"/>
          <w:szCs w:val="22"/>
        </w:rPr>
      </w:pPr>
    </w:p>
    <w:p w14:paraId="55C1108E" w14:textId="4A32222C" w:rsidR="00344F71" w:rsidRPr="00344F71" w:rsidRDefault="00344F71" w:rsidP="006B4C27">
      <w:pPr>
        <w:pStyle w:val="NormalWeb"/>
        <w:spacing w:before="0" w:beforeAutospacing="0" w:after="0" w:afterAutospacing="0" w:line="276" w:lineRule="auto"/>
        <w:rPr>
          <w:rFonts w:ascii="Arial" w:hAnsi="Arial" w:cs="Arial"/>
          <w:sz w:val="22"/>
          <w:szCs w:val="22"/>
        </w:rPr>
      </w:pPr>
      <w:r w:rsidRPr="00344F71">
        <w:rPr>
          <w:rFonts w:ascii="Arial" w:hAnsi="Arial" w:cs="Arial"/>
          <w:sz w:val="22"/>
          <w:szCs w:val="22"/>
        </w:rPr>
        <w:t xml:space="preserve">The Wales UNCRC Monitoring Group recommend, that the Welsh Government, systematically complete and publish CRIA on all policy, legislative and budgetary proposals which are likely to </w:t>
      </w:r>
      <w:proofErr w:type="gramStart"/>
      <w:r w:rsidRPr="00344F71">
        <w:rPr>
          <w:rFonts w:ascii="Arial" w:hAnsi="Arial" w:cs="Arial"/>
          <w:sz w:val="22"/>
          <w:szCs w:val="22"/>
        </w:rPr>
        <w:t>directly or indirectly affect children</w:t>
      </w:r>
      <w:proofErr w:type="gramEnd"/>
      <w:r w:rsidRPr="00344F71">
        <w:rPr>
          <w:rFonts w:ascii="Arial" w:hAnsi="Arial" w:cs="Arial"/>
          <w:sz w:val="22"/>
          <w:szCs w:val="22"/>
        </w:rPr>
        <w:t>. The Wales UNCRC Monitoring Group recommends legislation is introduced to make CRIA a statutory requirement.</w:t>
      </w:r>
    </w:p>
    <w:p w14:paraId="200E2890" w14:textId="7DAB1345" w:rsidR="006B4C27" w:rsidRDefault="006B4C27" w:rsidP="006B4C27">
      <w:pPr>
        <w:spacing w:after="0" w:line="276" w:lineRule="auto"/>
        <w:rPr>
          <w:rFonts w:ascii="Arial" w:hAnsi="Arial" w:cs="Arial"/>
        </w:rPr>
      </w:pPr>
    </w:p>
    <w:p w14:paraId="16D9556E" w14:textId="3CE44632" w:rsidR="00A55933" w:rsidRPr="006B4C27" w:rsidRDefault="00A55933"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General Principles</w:t>
      </w:r>
    </w:p>
    <w:p w14:paraId="0D0C4A12" w14:textId="77777777" w:rsidR="006B4C27" w:rsidRDefault="006B4C27" w:rsidP="006B4C27">
      <w:pPr>
        <w:spacing w:after="0" w:line="276" w:lineRule="auto"/>
        <w:rPr>
          <w:rFonts w:ascii="Arial" w:hAnsi="Arial" w:cs="Arial"/>
          <w:b/>
          <w:sz w:val="24"/>
          <w:szCs w:val="24"/>
        </w:rPr>
      </w:pPr>
    </w:p>
    <w:p w14:paraId="1C65AF61" w14:textId="39FBD44C" w:rsidR="00A55933" w:rsidRPr="006B4C27" w:rsidRDefault="00A55933" w:rsidP="006B4C27">
      <w:pPr>
        <w:spacing w:after="0" w:line="276" w:lineRule="auto"/>
        <w:rPr>
          <w:rFonts w:ascii="Arial" w:hAnsi="Arial" w:cs="Arial"/>
          <w:b/>
        </w:rPr>
      </w:pPr>
      <w:r w:rsidRPr="006B4C27">
        <w:rPr>
          <w:rFonts w:ascii="Arial" w:hAnsi="Arial" w:cs="Arial"/>
          <w:b/>
        </w:rPr>
        <w:t>Non-Discrimination</w:t>
      </w:r>
    </w:p>
    <w:p w14:paraId="405FAF78" w14:textId="40B6B049" w:rsidR="00A55933" w:rsidRDefault="00A55933" w:rsidP="006B4C27">
      <w:pPr>
        <w:spacing w:after="0" w:line="276" w:lineRule="auto"/>
        <w:rPr>
          <w:rFonts w:ascii="Arial" w:hAnsi="Arial" w:cs="Arial"/>
        </w:rPr>
      </w:pPr>
      <w:r w:rsidRPr="00E274BA">
        <w:rPr>
          <w:rFonts w:ascii="Arial" w:hAnsi="Arial" w:cs="Arial"/>
        </w:rPr>
        <w:t>Our report identified significant barriers faced by LGBTQ+ children and young people in realising their rights, and the need to take urgent steps to challenge</w:t>
      </w:r>
      <w:r w:rsidR="00E274BA" w:rsidRPr="00E274BA">
        <w:rPr>
          <w:rFonts w:ascii="Arial" w:hAnsi="Arial" w:cs="Arial"/>
        </w:rPr>
        <w:t xml:space="preserve"> </w:t>
      </w:r>
      <w:r w:rsidRPr="00E274BA">
        <w:rPr>
          <w:rFonts w:ascii="Arial" w:hAnsi="Arial" w:cs="Arial"/>
        </w:rPr>
        <w:t xml:space="preserve">discrimination, </w:t>
      </w:r>
      <w:proofErr w:type="gramStart"/>
      <w:r w:rsidRPr="00E274BA">
        <w:rPr>
          <w:rFonts w:ascii="Arial" w:hAnsi="Arial" w:cs="Arial"/>
        </w:rPr>
        <w:t>exclusion</w:t>
      </w:r>
      <w:proofErr w:type="gramEnd"/>
      <w:r w:rsidRPr="00E274BA">
        <w:rPr>
          <w:rFonts w:ascii="Arial" w:hAnsi="Arial" w:cs="Arial"/>
        </w:rPr>
        <w:t xml:space="preserve"> and </w:t>
      </w:r>
      <w:r w:rsidR="00E274BA" w:rsidRPr="00E274BA">
        <w:rPr>
          <w:rFonts w:ascii="Arial" w:hAnsi="Arial" w:cs="Arial"/>
        </w:rPr>
        <w:t>structural</w:t>
      </w:r>
      <w:r w:rsidRPr="00E274BA">
        <w:rPr>
          <w:rFonts w:ascii="Arial" w:hAnsi="Arial" w:cs="Arial"/>
        </w:rPr>
        <w:t xml:space="preserve"> inequalities</w:t>
      </w:r>
      <w:r w:rsidR="00E274BA" w:rsidRPr="00E274BA">
        <w:rPr>
          <w:rFonts w:ascii="Arial" w:hAnsi="Arial" w:cs="Arial"/>
        </w:rPr>
        <w:t xml:space="preserve">. We are pleased to update the UN Committee that an </w:t>
      </w:r>
      <w:hyperlink r:id="rId20" w:history="1">
        <w:r w:rsidR="00E274BA" w:rsidRPr="00E274BA">
          <w:rPr>
            <w:rStyle w:val="Hyperlink"/>
            <w:rFonts w:ascii="Arial" w:hAnsi="Arial" w:cs="Arial"/>
          </w:rPr>
          <w:t>LGBTQ+ Action Plan for Wales</w:t>
        </w:r>
      </w:hyperlink>
      <w:r w:rsidR="00E274BA" w:rsidRPr="00E274BA">
        <w:rPr>
          <w:rFonts w:ascii="Arial" w:hAnsi="Arial" w:cs="Arial"/>
        </w:rPr>
        <w:t xml:space="preserve"> has recently been published. Monitoring Group members will be seeking to ensure full implementation of the range of commitments within, and t</w:t>
      </w:r>
      <w:r w:rsidR="006B4C27">
        <w:rPr>
          <w:rFonts w:ascii="Arial" w:hAnsi="Arial" w:cs="Arial"/>
        </w:rPr>
        <w:t>o</w:t>
      </w:r>
      <w:r w:rsidR="00E274BA" w:rsidRPr="00E274BA">
        <w:rPr>
          <w:rFonts w:ascii="Arial" w:hAnsi="Arial" w:cs="Arial"/>
        </w:rPr>
        <w:t xml:space="preserve"> ensure that LGBTQ</w:t>
      </w:r>
      <w:r w:rsidR="006B4C27">
        <w:rPr>
          <w:rFonts w:ascii="Arial" w:hAnsi="Arial" w:cs="Arial"/>
        </w:rPr>
        <w:t>+ children and young people gro</w:t>
      </w:r>
      <w:r w:rsidR="00BB62BC">
        <w:rPr>
          <w:rFonts w:ascii="Arial" w:hAnsi="Arial" w:cs="Arial"/>
        </w:rPr>
        <w:t>w up</w:t>
      </w:r>
      <w:r w:rsidR="00E274BA" w:rsidRPr="00E274BA">
        <w:rPr>
          <w:rFonts w:ascii="Arial" w:hAnsi="Arial" w:cs="Arial"/>
        </w:rPr>
        <w:t xml:space="preserve"> in </w:t>
      </w:r>
      <w:r w:rsidR="00BB62BC">
        <w:rPr>
          <w:rFonts w:ascii="Arial" w:hAnsi="Arial" w:cs="Arial"/>
        </w:rPr>
        <w:t>Wales</w:t>
      </w:r>
      <w:r w:rsidR="00E274BA" w:rsidRPr="00E274BA">
        <w:rPr>
          <w:rFonts w:ascii="Arial" w:hAnsi="Arial" w:cs="Arial"/>
        </w:rPr>
        <w:t xml:space="preserve"> free from fear, </w:t>
      </w:r>
      <w:proofErr w:type="gramStart"/>
      <w:r w:rsidR="00E274BA" w:rsidRPr="00E274BA">
        <w:rPr>
          <w:rFonts w:ascii="Arial" w:hAnsi="Arial" w:cs="Arial"/>
        </w:rPr>
        <w:t>intolerance</w:t>
      </w:r>
      <w:proofErr w:type="gramEnd"/>
      <w:r w:rsidR="00E274BA" w:rsidRPr="00E274BA">
        <w:rPr>
          <w:rFonts w:ascii="Arial" w:hAnsi="Arial" w:cs="Arial"/>
        </w:rPr>
        <w:t xml:space="preserve"> and hate.</w:t>
      </w:r>
    </w:p>
    <w:p w14:paraId="5649EDFB" w14:textId="29E4D95A" w:rsidR="006B4C27" w:rsidRPr="00E274BA" w:rsidRDefault="006B4C27" w:rsidP="006B4C27">
      <w:pPr>
        <w:spacing w:after="0" w:line="276" w:lineRule="auto"/>
        <w:rPr>
          <w:rFonts w:ascii="Arial" w:hAnsi="Arial" w:cs="Arial"/>
        </w:rPr>
      </w:pPr>
    </w:p>
    <w:p w14:paraId="7D3BD0A0" w14:textId="70B70E95" w:rsidR="00A55933" w:rsidRPr="006B4C27" w:rsidRDefault="00D845C0"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Violence against Children</w:t>
      </w:r>
    </w:p>
    <w:p w14:paraId="5D04FE60" w14:textId="77777777" w:rsidR="00835685" w:rsidRDefault="00835685" w:rsidP="006B4C27">
      <w:pPr>
        <w:spacing w:after="0" w:line="276" w:lineRule="auto"/>
        <w:rPr>
          <w:rFonts w:ascii="Arial" w:hAnsi="Arial" w:cs="Arial"/>
          <w:b/>
          <w:color w:val="000000" w:themeColor="text1"/>
          <w:sz w:val="24"/>
          <w:szCs w:val="24"/>
        </w:rPr>
      </w:pPr>
    </w:p>
    <w:p w14:paraId="02A32C9C" w14:textId="2764B1C8" w:rsidR="00344F71" w:rsidRPr="006B4C27" w:rsidRDefault="00BE6C2E" w:rsidP="006B4C27">
      <w:pPr>
        <w:spacing w:after="0" w:line="276" w:lineRule="auto"/>
        <w:rPr>
          <w:rFonts w:ascii="Arial" w:hAnsi="Arial" w:cs="Arial"/>
          <w:b/>
        </w:rPr>
      </w:pPr>
      <w:r w:rsidRPr="006B4C27">
        <w:rPr>
          <w:rFonts w:ascii="Arial" w:hAnsi="Arial" w:cs="Arial"/>
          <w:b/>
          <w:color w:val="000000" w:themeColor="text1"/>
        </w:rPr>
        <w:t xml:space="preserve">Cruel or Degrading Treatment of Punishment </w:t>
      </w:r>
    </w:p>
    <w:p w14:paraId="1240B786" w14:textId="2E665858" w:rsidR="00344F71" w:rsidRPr="00BE6C2E" w:rsidRDefault="00344F71" w:rsidP="006B4C27">
      <w:pPr>
        <w:spacing w:after="0" w:line="276" w:lineRule="auto"/>
        <w:rPr>
          <w:rFonts w:ascii="Arial" w:hAnsi="Arial" w:cs="Arial"/>
          <w:b/>
          <w:bCs/>
          <w:iCs/>
          <w:color w:val="000000" w:themeColor="text1"/>
        </w:rPr>
      </w:pPr>
      <w:r w:rsidRPr="006B4C27">
        <w:rPr>
          <w:rFonts w:ascii="Arial" w:hAnsi="Arial" w:cs="Arial"/>
          <w:b/>
          <w:bCs/>
          <w:i/>
          <w:iCs/>
          <w:color w:val="000000" w:themeColor="text1"/>
        </w:rPr>
        <w:t>Strip search of children in custody</w:t>
      </w:r>
      <w:r w:rsidRPr="00344F71">
        <w:rPr>
          <w:rFonts w:ascii="Arial" w:hAnsi="Arial" w:cs="Arial"/>
          <w:b/>
          <w:bCs/>
          <w:iCs/>
          <w:color w:val="000000" w:themeColor="text1"/>
        </w:rPr>
        <w:t xml:space="preserve"> </w:t>
      </w:r>
      <w:r w:rsidR="00BE6C2E">
        <w:rPr>
          <w:rFonts w:ascii="Arial" w:hAnsi="Arial" w:cs="Arial"/>
          <w:b/>
          <w:bCs/>
          <w:iCs/>
          <w:color w:val="000000" w:themeColor="text1"/>
        </w:rPr>
        <w:t xml:space="preserve"> - </w:t>
      </w:r>
      <w:r w:rsidRPr="00344F71">
        <w:rPr>
          <w:rFonts w:ascii="Arial" w:hAnsi="Arial" w:cs="Arial"/>
          <w:color w:val="000000" w:themeColor="text1"/>
          <w:shd w:val="clear" w:color="auto" w:fill="FFFFFF"/>
        </w:rPr>
        <w:t>In evidence collected by the</w:t>
      </w:r>
      <w:r w:rsidRPr="00344F71">
        <w:rPr>
          <w:rStyle w:val="apple-converted-space"/>
          <w:rFonts w:ascii="Arial" w:hAnsi="Arial" w:cs="Arial"/>
          <w:color w:val="000000" w:themeColor="text1"/>
          <w:shd w:val="clear" w:color="auto" w:fill="FFFFFF"/>
        </w:rPr>
        <w:t> </w:t>
      </w:r>
      <w:hyperlink r:id="rId21" w:history="1">
        <w:r w:rsidRPr="00344F71">
          <w:rPr>
            <w:rStyle w:val="Hyperlink"/>
            <w:rFonts w:ascii="Arial" w:hAnsi="Arial" w:cs="Arial"/>
          </w:rPr>
          <w:t>Home Office</w:t>
        </w:r>
        <w:r w:rsidRPr="00344F71">
          <w:rPr>
            <w:rStyle w:val="Hyperlink"/>
            <w:rFonts w:ascii="Arial" w:hAnsi="Arial" w:cs="Arial"/>
            <w:shd w:val="clear" w:color="auto" w:fill="FFFFFF"/>
          </w:rPr>
          <w:t> </w:t>
        </w:r>
      </w:hyperlink>
      <w:r w:rsidRPr="00344F71">
        <w:rPr>
          <w:rFonts w:ascii="Arial" w:hAnsi="Arial" w:cs="Arial"/>
          <w:color w:val="000000" w:themeColor="text1"/>
          <w:shd w:val="clear" w:color="auto" w:fill="FFFFFF"/>
        </w:rPr>
        <w:t xml:space="preserve">as part of experimental statistics for the Annual Data Requirement, across 3 of the 4 police forces in Wales (North Wales Police force did not share data), 183 children were strip searched in custody during 2021/2022. </w:t>
      </w:r>
      <w:r w:rsidRPr="00344F71">
        <w:rPr>
          <w:rFonts w:ascii="Arial" w:eastAsia="Times New Roman" w:hAnsi="Arial" w:cs="Arial"/>
          <w:color w:val="000000" w:themeColor="text1"/>
          <w:lang w:eastAsia="en-GB"/>
        </w:rPr>
        <w:t xml:space="preserve">This is the first-time data has been made available on the numbers of children strip searched in custody in Wales.  For further information please see an </w:t>
      </w:r>
      <w:hyperlink r:id="rId22" w:history="1">
        <w:r w:rsidRPr="00344F71">
          <w:rPr>
            <w:rStyle w:val="Hyperlink"/>
            <w:rFonts w:ascii="Arial" w:eastAsia="Times New Roman" w:hAnsi="Arial" w:cs="Arial"/>
            <w:lang w:eastAsia="en-GB"/>
          </w:rPr>
          <w:t>article</w:t>
        </w:r>
      </w:hyperlink>
      <w:r w:rsidRPr="00344F71">
        <w:rPr>
          <w:rFonts w:ascii="Arial" w:eastAsia="Times New Roman" w:hAnsi="Arial" w:cs="Arial"/>
          <w:color w:val="000000" w:themeColor="text1"/>
          <w:lang w:eastAsia="en-GB"/>
        </w:rPr>
        <w:t xml:space="preserve"> written by one our Wales UNCRC Monitoring Group agencies. </w:t>
      </w:r>
    </w:p>
    <w:p w14:paraId="3F76392D" w14:textId="77777777" w:rsidR="006B4C27" w:rsidRDefault="006B4C27" w:rsidP="006B4C27">
      <w:pPr>
        <w:spacing w:after="0" w:line="276" w:lineRule="auto"/>
        <w:rPr>
          <w:rFonts w:ascii="Arial" w:eastAsia="Times New Roman" w:hAnsi="Arial" w:cs="Arial"/>
          <w:b/>
          <w:bCs/>
          <w:i/>
          <w:iCs/>
          <w:color w:val="000000" w:themeColor="text1"/>
          <w:lang w:eastAsia="en-GB"/>
        </w:rPr>
      </w:pPr>
    </w:p>
    <w:p w14:paraId="7A0336C7" w14:textId="76B467D4" w:rsidR="00344F71" w:rsidRDefault="00344F71" w:rsidP="006B4C27">
      <w:pPr>
        <w:spacing w:after="0" w:line="276" w:lineRule="auto"/>
        <w:rPr>
          <w:rFonts w:ascii="Arial" w:hAnsi="Arial" w:cs="Arial"/>
        </w:rPr>
      </w:pPr>
      <w:r w:rsidRPr="00344F71">
        <w:rPr>
          <w:rFonts w:ascii="Arial" w:eastAsia="Times New Roman" w:hAnsi="Arial" w:cs="Arial"/>
          <w:b/>
          <w:bCs/>
          <w:i/>
          <w:iCs/>
          <w:color w:val="000000" w:themeColor="text1"/>
          <w:lang w:eastAsia="en-GB"/>
        </w:rPr>
        <w:t xml:space="preserve">Strip search of children under stop and search powers </w:t>
      </w:r>
      <w:r w:rsidR="00BE6C2E">
        <w:rPr>
          <w:rFonts w:ascii="Arial" w:eastAsia="Times New Roman" w:hAnsi="Arial" w:cs="Arial"/>
          <w:b/>
          <w:bCs/>
          <w:i/>
          <w:iCs/>
          <w:color w:val="000000" w:themeColor="text1"/>
          <w:lang w:eastAsia="en-GB"/>
        </w:rPr>
        <w:t xml:space="preserve"> - </w:t>
      </w:r>
      <w:r>
        <w:rPr>
          <w:rFonts w:ascii="Arial" w:hAnsi="Arial" w:cs="Arial"/>
        </w:rPr>
        <w:t>We are deeply concerned by the findings of t</w:t>
      </w:r>
      <w:r w:rsidRPr="00344F71">
        <w:rPr>
          <w:rFonts w:ascii="Arial" w:hAnsi="Arial" w:cs="Arial"/>
        </w:rPr>
        <w:t xml:space="preserve">he Children’s Commissioner for England </w:t>
      </w:r>
      <w:hyperlink r:id="rId23" w:history="1">
        <w:r w:rsidRPr="00344F71">
          <w:rPr>
            <w:rStyle w:val="Hyperlink"/>
            <w:rFonts w:ascii="Arial" w:hAnsi="Arial" w:cs="Arial"/>
          </w:rPr>
          <w:t>report</w:t>
        </w:r>
      </w:hyperlink>
      <w:r w:rsidRPr="00344F71">
        <w:rPr>
          <w:rFonts w:ascii="Arial" w:hAnsi="Arial" w:cs="Arial"/>
        </w:rPr>
        <w:t xml:space="preserve"> published March 27</w:t>
      </w:r>
      <w:r w:rsidRPr="00344F71">
        <w:rPr>
          <w:rFonts w:ascii="Arial" w:hAnsi="Arial" w:cs="Arial"/>
          <w:vertAlign w:val="superscript"/>
        </w:rPr>
        <w:t>th</w:t>
      </w:r>
      <w:r>
        <w:rPr>
          <w:rFonts w:ascii="Arial" w:hAnsi="Arial" w:cs="Arial"/>
        </w:rPr>
        <w:t xml:space="preserve"> 2023</w:t>
      </w:r>
      <w:r w:rsidRPr="00344F71">
        <w:rPr>
          <w:rFonts w:ascii="Arial" w:hAnsi="Arial" w:cs="Arial"/>
        </w:rPr>
        <w:t xml:space="preserve">. The report confirms that children across England and Wales have been searched by police officers who failed to adhere to the requirements of statutory guidance on the exercise of </w:t>
      </w:r>
      <w:hyperlink r:id="rId24" w:history="1">
        <w:r w:rsidRPr="00344F71">
          <w:rPr>
            <w:rStyle w:val="Hyperlink"/>
            <w:rFonts w:ascii="Arial" w:hAnsi="Arial" w:cs="Arial"/>
          </w:rPr>
          <w:t>Stop and Search</w:t>
        </w:r>
      </w:hyperlink>
      <w:r w:rsidRPr="00344F71">
        <w:rPr>
          <w:rFonts w:ascii="Arial" w:hAnsi="Arial" w:cs="Arial"/>
        </w:rPr>
        <w:t xml:space="preserve"> powers. The report states that 2, 847 children (aged 8-17 years) were strip searched between 2018 and 2022 in England and Wales. 25% of these searches were on children under the age of 16, and </w:t>
      </w:r>
      <w:r w:rsidRPr="00344F71">
        <w:rPr>
          <w:rFonts w:ascii="Arial" w:hAnsi="Arial" w:cs="Arial"/>
        </w:rPr>
        <w:lastRenderedPageBreak/>
        <w:t xml:space="preserve">some children as young as 8 years. The report also states that in 51% of these cases no further action was taken against the child. </w:t>
      </w:r>
    </w:p>
    <w:p w14:paraId="02001FBD" w14:textId="77777777" w:rsidR="006B4C27" w:rsidRPr="00BE6C2E" w:rsidRDefault="006B4C27" w:rsidP="006B4C27">
      <w:pPr>
        <w:spacing w:after="0" w:line="276" w:lineRule="auto"/>
        <w:rPr>
          <w:rFonts w:ascii="Arial" w:eastAsia="Times New Roman" w:hAnsi="Arial" w:cs="Arial"/>
          <w:b/>
          <w:bCs/>
          <w:i/>
          <w:iCs/>
          <w:color w:val="000000" w:themeColor="text1"/>
          <w:lang w:eastAsia="en-GB"/>
        </w:rPr>
      </w:pPr>
    </w:p>
    <w:p w14:paraId="68595764" w14:textId="04EA0DEF" w:rsidR="00344F71" w:rsidRPr="00344F71" w:rsidRDefault="00344F71" w:rsidP="006B4C27">
      <w:pPr>
        <w:spacing w:after="0" w:line="276" w:lineRule="auto"/>
        <w:rPr>
          <w:rFonts w:ascii="Arial" w:hAnsi="Arial" w:cs="Arial"/>
        </w:rPr>
      </w:pPr>
      <w:r w:rsidRPr="00344F71">
        <w:rPr>
          <w:rFonts w:ascii="Arial" w:hAnsi="Arial" w:cs="Arial"/>
        </w:rPr>
        <w:t xml:space="preserve">Data from police forces in Wales shows that in 2018-2022, there were 134 strip searches of children. North Wales Police Force recorded 12 searches, and Gwent Police Force 14 searches. These figures are concerning. Alarmingly, the South Wales Police Force reported strip searching 108 children, a figure above the national average for England and Wales, with 108 strip searches. Dyfed-Powys Police Force did not provide data. Please see </w:t>
      </w:r>
      <w:hyperlink r:id="rId25" w:history="1">
        <w:r w:rsidRPr="00FE06B0">
          <w:rPr>
            <w:rStyle w:val="Hyperlink"/>
            <w:rFonts w:ascii="Arial" w:hAnsi="Arial" w:cs="Arial"/>
          </w:rPr>
          <w:t>statement</w:t>
        </w:r>
      </w:hyperlink>
      <w:r w:rsidRPr="00344F71">
        <w:rPr>
          <w:rFonts w:ascii="Arial" w:hAnsi="Arial" w:cs="Arial"/>
        </w:rPr>
        <w:t xml:space="preserve"> in response to the Children’s Commissioner England from our Wales UNCRC Monitoring Group member agency.</w:t>
      </w:r>
    </w:p>
    <w:p w14:paraId="0D67E7BE" w14:textId="77777777" w:rsidR="006B4C27" w:rsidRDefault="006B4C27" w:rsidP="006B4C27">
      <w:pPr>
        <w:spacing w:after="0" w:line="276" w:lineRule="auto"/>
        <w:rPr>
          <w:rFonts w:ascii="Arial" w:hAnsi="Arial" w:cs="Arial"/>
        </w:rPr>
      </w:pPr>
    </w:p>
    <w:p w14:paraId="467A9522" w14:textId="7CB380FA" w:rsidR="00344F71" w:rsidRPr="00344F71" w:rsidRDefault="00344F71" w:rsidP="006B4C27">
      <w:pPr>
        <w:spacing w:after="0" w:line="276" w:lineRule="auto"/>
        <w:rPr>
          <w:rFonts w:ascii="Arial" w:hAnsi="Arial" w:cs="Arial"/>
        </w:rPr>
      </w:pPr>
      <w:r w:rsidRPr="00344F71">
        <w:rPr>
          <w:rFonts w:ascii="Arial" w:hAnsi="Arial" w:cs="Arial"/>
        </w:rPr>
        <w:t xml:space="preserve">The Wales UNCRC Monitoring Group believes strip search is a violation of children’s rights and recommends that the practice of strip-searching children is </w:t>
      </w:r>
      <w:r>
        <w:rPr>
          <w:rFonts w:ascii="Arial" w:hAnsi="Arial" w:cs="Arial"/>
        </w:rPr>
        <w:t>stopped immediately</w:t>
      </w:r>
      <w:r>
        <w:rPr>
          <w:rStyle w:val="FootnoteReference"/>
          <w:rFonts w:ascii="Arial" w:hAnsi="Arial" w:cs="Arial"/>
        </w:rPr>
        <w:footnoteReference w:id="5"/>
      </w:r>
      <w:r>
        <w:rPr>
          <w:rFonts w:ascii="Arial" w:hAnsi="Arial" w:cs="Arial"/>
        </w:rPr>
        <w:t xml:space="preserve"> </w:t>
      </w:r>
    </w:p>
    <w:p w14:paraId="13598F18" w14:textId="77777777" w:rsidR="00344F71" w:rsidRPr="00344F71" w:rsidRDefault="00344F71" w:rsidP="006B4C27">
      <w:pPr>
        <w:spacing w:after="0" w:line="276" w:lineRule="auto"/>
        <w:rPr>
          <w:rFonts w:ascii="Arial" w:hAnsi="Arial" w:cs="Arial"/>
          <w:b/>
        </w:rPr>
      </w:pPr>
    </w:p>
    <w:p w14:paraId="2CF1A091" w14:textId="70B53F87" w:rsidR="00A55933" w:rsidRDefault="00CF1E95" w:rsidP="006B4C27">
      <w:pPr>
        <w:spacing w:after="0" w:line="276" w:lineRule="auto"/>
        <w:rPr>
          <w:rFonts w:ascii="Arial" w:hAnsi="Arial" w:cs="Arial"/>
          <w:b/>
        </w:rPr>
      </w:pPr>
      <w:r>
        <w:rPr>
          <w:rFonts w:ascii="Arial" w:hAnsi="Arial" w:cs="Arial"/>
          <w:b/>
        </w:rPr>
        <w:t>Corporal Punishment</w:t>
      </w:r>
    </w:p>
    <w:p w14:paraId="3EFF7AB6" w14:textId="27B38492" w:rsidR="00CF1E95" w:rsidRPr="00CF1E95" w:rsidRDefault="00CF1E95" w:rsidP="006B4C27">
      <w:pPr>
        <w:spacing w:after="0" w:line="276" w:lineRule="auto"/>
        <w:rPr>
          <w:rFonts w:ascii="Arial" w:hAnsi="Arial" w:cs="Arial"/>
        </w:rPr>
      </w:pPr>
      <w:r w:rsidRPr="00CF1E95">
        <w:rPr>
          <w:rFonts w:ascii="Arial" w:hAnsi="Arial" w:cs="Arial"/>
        </w:rPr>
        <w:t xml:space="preserve">The first anniversary of the legislation banning the physical punishment of children in Wales has recently been marked. </w:t>
      </w:r>
      <w:hyperlink r:id="rId26" w:history="1">
        <w:r w:rsidRPr="00CF1E95">
          <w:rPr>
            <w:rStyle w:val="Hyperlink"/>
            <w:rFonts w:ascii="Arial" w:hAnsi="Arial" w:cs="Arial"/>
          </w:rPr>
          <w:t>Data</w:t>
        </w:r>
      </w:hyperlink>
      <w:r w:rsidRPr="00CF1E95">
        <w:rPr>
          <w:rFonts w:ascii="Arial" w:hAnsi="Arial" w:cs="Arial"/>
        </w:rPr>
        <w:t xml:space="preserve"> shows that 55 referrals for out-of-court parenting support by police were made in the first 6 months of the law coming into force.  </w:t>
      </w:r>
      <w:r w:rsidRPr="00CF1E95">
        <w:rPr>
          <w:rFonts w:ascii="Arial" w:hAnsi="Arial" w:cs="Arial"/>
          <w:shd w:val="clear" w:color="auto" w:fill="FFFFFF"/>
        </w:rPr>
        <w:t xml:space="preserve">Eligible parents &amp; carers who are found to have broken the law are being given help by parenting professionals as part of an out of court parenting support scheme designed to help parents avoid </w:t>
      </w:r>
      <w:proofErr w:type="gramStart"/>
      <w:r w:rsidRPr="00CF1E95">
        <w:rPr>
          <w:rFonts w:ascii="Arial" w:hAnsi="Arial" w:cs="Arial"/>
          <w:shd w:val="clear" w:color="auto" w:fill="FFFFFF"/>
        </w:rPr>
        <w:t>reoffending</w:t>
      </w:r>
      <w:proofErr w:type="gramEnd"/>
    </w:p>
    <w:p w14:paraId="46DB4549" w14:textId="77777777" w:rsidR="00835685" w:rsidRDefault="00835685" w:rsidP="006B4C27">
      <w:pPr>
        <w:spacing w:after="0" w:line="276" w:lineRule="auto"/>
        <w:rPr>
          <w:rFonts w:ascii="Arial" w:hAnsi="Arial" w:cs="Arial"/>
          <w:b/>
        </w:rPr>
      </w:pPr>
    </w:p>
    <w:p w14:paraId="3FED8EB8" w14:textId="5FCC9775" w:rsidR="00A55933" w:rsidRDefault="00A55933" w:rsidP="006B4C27">
      <w:pPr>
        <w:spacing w:after="0" w:line="276" w:lineRule="auto"/>
        <w:rPr>
          <w:rFonts w:ascii="Arial" w:hAnsi="Arial" w:cs="Arial"/>
          <w:b/>
        </w:rPr>
      </w:pPr>
      <w:r>
        <w:rPr>
          <w:rFonts w:ascii="Arial" w:hAnsi="Arial" w:cs="Arial"/>
          <w:b/>
        </w:rPr>
        <w:t>Online Safety</w:t>
      </w:r>
    </w:p>
    <w:p w14:paraId="58B77BE6" w14:textId="6F2A2C2C" w:rsidR="00D845C0" w:rsidRPr="00AF7414" w:rsidRDefault="00D845C0" w:rsidP="006B4C27">
      <w:pPr>
        <w:spacing w:after="0" w:line="276" w:lineRule="auto"/>
        <w:rPr>
          <w:rFonts w:ascii="Arial" w:hAnsi="Arial" w:cs="Arial"/>
        </w:rPr>
      </w:pPr>
      <w:r w:rsidRPr="00AF7414">
        <w:rPr>
          <w:rFonts w:ascii="Arial" w:hAnsi="Arial" w:cs="Arial"/>
        </w:rPr>
        <w:t>The much del</w:t>
      </w:r>
      <w:r w:rsidR="00AF7414" w:rsidRPr="00AF7414">
        <w:rPr>
          <w:rFonts w:ascii="Arial" w:hAnsi="Arial" w:cs="Arial"/>
        </w:rPr>
        <w:t xml:space="preserve">ayed </w:t>
      </w:r>
      <w:hyperlink r:id="rId27" w:history="1">
        <w:r w:rsidR="00AF7414" w:rsidRPr="00AF7414">
          <w:rPr>
            <w:rStyle w:val="Hyperlink"/>
            <w:rFonts w:ascii="Arial" w:hAnsi="Arial" w:cs="Arial"/>
          </w:rPr>
          <w:t>UK Online Safety Bill</w:t>
        </w:r>
      </w:hyperlink>
      <w:r w:rsidR="00AF7414" w:rsidRPr="00AF7414">
        <w:rPr>
          <w:rFonts w:ascii="Arial" w:hAnsi="Arial" w:cs="Arial"/>
        </w:rPr>
        <w:t xml:space="preserve"> is anticipated to become law later this year </w:t>
      </w:r>
      <w:r w:rsidR="00AF7414" w:rsidRPr="00AF7414">
        <w:rPr>
          <w:rFonts w:ascii="Arial" w:hAnsi="Arial" w:cs="Arial"/>
          <w:shd w:val="clear" w:color="auto" w:fill="FFFFFF"/>
        </w:rPr>
        <w:t xml:space="preserve">and will impose a duty of care on tech companies to protect children from harmful content. </w:t>
      </w:r>
      <w:proofErr w:type="gramStart"/>
      <w:r w:rsidR="00AF7414" w:rsidRPr="00AF7414">
        <w:rPr>
          <w:rFonts w:ascii="Arial" w:hAnsi="Arial" w:cs="Arial"/>
          <w:shd w:val="clear" w:color="auto" w:fill="FFFFFF"/>
        </w:rPr>
        <w:t>However</w:t>
      </w:r>
      <w:proofErr w:type="gramEnd"/>
      <w:r w:rsidR="00AF7414" w:rsidRPr="00AF7414">
        <w:rPr>
          <w:rFonts w:ascii="Arial" w:hAnsi="Arial" w:cs="Arial"/>
          <w:shd w:val="clear" w:color="auto" w:fill="FFFFFF"/>
        </w:rPr>
        <w:t xml:space="preserve"> the Bill does not mandate use of specific age-checking technology.  There are calls from </w:t>
      </w:r>
      <w:hyperlink r:id="rId28" w:history="1">
        <w:r w:rsidR="00AF7414" w:rsidRPr="00AF7414">
          <w:rPr>
            <w:rStyle w:val="Hyperlink"/>
            <w:rFonts w:ascii="Arial" w:hAnsi="Arial" w:cs="Arial"/>
            <w:shd w:val="clear" w:color="auto" w:fill="FFFFFF"/>
          </w:rPr>
          <w:t>NGOs</w:t>
        </w:r>
      </w:hyperlink>
      <w:r w:rsidR="00AF7414" w:rsidRPr="00AF7414">
        <w:rPr>
          <w:rFonts w:ascii="Arial" w:hAnsi="Arial" w:cs="Arial"/>
          <w:shd w:val="clear" w:color="auto" w:fill="FFFFFF"/>
        </w:rPr>
        <w:t xml:space="preserve"> for </w:t>
      </w:r>
      <w:r w:rsidR="00AF7414" w:rsidRPr="00AF7414">
        <w:rPr>
          <w:rFonts w:ascii="Arial" w:hAnsi="Arial" w:cs="Arial"/>
        </w:rPr>
        <w:t>c</w:t>
      </w:r>
      <w:r w:rsidR="00AF7414" w:rsidRPr="00AF7414">
        <w:rPr>
          <w:rFonts w:ascii="Arial" w:hAnsi="Arial" w:cs="Arial"/>
          <w:spacing w:val="-2"/>
        </w:rPr>
        <w:t>hanges to the law to be made</w:t>
      </w:r>
      <w:r w:rsidR="00AD7787">
        <w:rPr>
          <w:rFonts w:ascii="Arial" w:hAnsi="Arial" w:cs="Arial"/>
          <w:spacing w:val="-2"/>
        </w:rPr>
        <w:t>, including</w:t>
      </w:r>
      <w:r w:rsidR="00AF7414" w:rsidRPr="00AF7414">
        <w:rPr>
          <w:rFonts w:ascii="Arial" w:hAnsi="Arial" w:cs="Arial"/>
          <w:spacing w:val="-2"/>
        </w:rPr>
        <w:t xml:space="preserve"> for senior managers of social media sites to be held criminally liable if children are exposed to preventable abuse.</w:t>
      </w:r>
    </w:p>
    <w:p w14:paraId="45AA36BB" w14:textId="71CE0288" w:rsidR="006B4C27" w:rsidRPr="00837209" w:rsidRDefault="006B4C27" w:rsidP="006B4C27">
      <w:pPr>
        <w:spacing w:after="0" w:line="276" w:lineRule="auto"/>
        <w:rPr>
          <w:rFonts w:ascii="Arial" w:eastAsia="Times New Roman" w:hAnsi="Arial" w:cs="Arial"/>
          <w:color w:val="000000" w:themeColor="text1"/>
          <w:lang w:eastAsia="en-GB"/>
        </w:rPr>
      </w:pPr>
    </w:p>
    <w:p w14:paraId="5EAE1F15" w14:textId="77777777" w:rsidR="00D845C0" w:rsidRPr="006B4C27" w:rsidRDefault="00D845C0"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 xml:space="preserve">Family </w:t>
      </w:r>
      <w:r w:rsidR="00182DDB" w:rsidRPr="006B4C27">
        <w:rPr>
          <w:rFonts w:ascii="Arial" w:hAnsi="Arial" w:cs="Arial"/>
          <w:b/>
          <w:sz w:val="28"/>
          <w:szCs w:val="28"/>
        </w:rPr>
        <w:t>Environment</w:t>
      </w:r>
      <w:r w:rsidRPr="006B4C27">
        <w:rPr>
          <w:rFonts w:ascii="Arial" w:hAnsi="Arial" w:cs="Arial"/>
          <w:b/>
          <w:sz w:val="28"/>
          <w:szCs w:val="28"/>
        </w:rPr>
        <w:t xml:space="preserve"> and Alternative care</w:t>
      </w:r>
    </w:p>
    <w:p w14:paraId="1B2EC3BC" w14:textId="77777777" w:rsidR="009E06AD" w:rsidRDefault="009E06AD" w:rsidP="006B4C27">
      <w:pPr>
        <w:spacing w:after="0" w:line="276" w:lineRule="auto"/>
        <w:rPr>
          <w:rFonts w:ascii="Arial" w:hAnsi="Arial" w:cs="Arial"/>
          <w:b/>
        </w:rPr>
      </w:pPr>
    </w:p>
    <w:p w14:paraId="331D0185" w14:textId="7AD01125" w:rsidR="009E06AD" w:rsidRPr="006B4C27" w:rsidRDefault="00D845C0" w:rsidP="006B4C27">
      <w:pPr>
        <w:spacing w:after="0" w:line="276" w:lineRule="auto"/>
        <w:rPr>
          <w:rFonts w:ascii="Arial" w:hAnsi="Arial" w:cs="Arial"/>
        </w:rPr>
      </w:pPr>
      <w:r w:rsidRPr="006B4C27">
        <w:rPr>
          <w:rFonts w:ascii="Arial" w:hAnsi="Arial" w:cs="Arial"/>
          <w:b/>
        </w:rPr>
        <w:t>Care-</w:t>
      </w:r>
      <w:r w:rsidR="00182DDB" w:rsidRPr="006B4C27">
        <w:rPr>
          <w:rFonts w:ascii="Arial" w:hAnsi="Arial" w:cs="Arial"/>
          <w:b/>
        </w:rPr>
        <w:t>Experienced</w:t>
      </w:r>
      <w:r w:rsidRPr="006B4C27">
        <w:rPr>
          <w:rFonts w:ascii="Arial" w:hAnsi="Arial" w:cs="Arial"/>
          <w:b/>
        </w:rPr>
        <w:t xml:space="preserve"> Children</w:t>
      </w:r>
      <w:r w:rsidR="009E06AD" w:rsidRPr="006B4C27">
        <w:rPr>
          <w:rFonts w:ascii="Arial" w:hAnsi="Arial" w:cs="Arial"/>
        </w:rPr>
        <w:t xml:space="preserve"> </w:t>
      </w:r>
    </w:p>
    <w:p w14:paraId="14F05922" w14:textId="0FC27C08" w:rsidR="003C37F0" w:rsidRDefault="00D845C0" w:rsidP="006B4C27">
      <w:pPr>
        <w:spacing w:after="0" w:line="276" w:lineRule="auto"/>
        <w:rPr>
          <w:rFonts w:ascii="Arial" w:hAnsi="Arial" w:cs="Arial"/>
        </w:rPr>
      </w:pPr>
      <w:r w:rsidRPr="00106A99">
        <w:rPr>
          <w:rFonts w:ascii="Arial" w:hAnsi="Arial" w:cs="Arial"/>
        </w:rPr>
        <w:t xml:space="preserve">The Welsh </w:t>
      </w:r>
      <w:r w:rsidR="00182DDB" w:rsidRPr="00106A99">
        <w:rPr>
          <w:rFonts w:ascii="Arial" w:hAnsi="Arial" w:cs="Arial"/>
        </w:rPr>
        <w:t>Parliament</w:t>
      </w:r>
      <w:r w:rsidRPr="00106A99">
        <w:rPr>
          <w:rFonts w:ascii="Arial" w:hAnsi="Arial" w:cs="Arial"/>
        </w:rPr>
        <w:t xml:space="preserve"> </w:t>
      </w:r>
      <w:r w:rsidR="00182DDB" w:rsidRPr="00106A99">
        <w:rPr>
          <w:rFonts w:ascii="Arial" w:hAnsi="Arial" w:cs="Arial"/>
        </w:rPr>
        <w:t xml:space="preserve">Children and Young People’s Committee have </w:t>
      </w:r>
      <w:r w:rsidR="00106A99" w:rsidRPr="00106A99">
        <w:rPr>
          <w:rFonts w:ascii="Arial" w:hAnsi="Arial" w:cs="Arial"/>
        </w:rPr>
        <w:t xml:space="preserve">undertaken </w:t>
      </w:r>
      <w:r w:rsidRPr="00106A99">
        <w:rPr>
          <w:rFonts w:ascii="Arial" w:hAnsi="Arial" w:cs="Arial"/>
        </w:rPr>
        <w:t>a</w:t>
      </w:r>
      <w:r w:rsidR="00182DDB" w:rsidRPr="00106A99">
        <w:rPr>
          <w:rFonts w:ascii="Arial" w:hAnsi="Arial" w:cs="Arial"/>
        </w:rPr>
        <w:t>n inquiry</w:t>
      </w:r>
      <w:r w:rsidRPr="00106A99">
        <w:rPr>
          <w:rFonts w:ascii="Arial" w:hAnsi="Arial" w:cs="Arial"/>
        </w:rPr>
        <w:t xml:space="preserve"> </w:t>
      </w:r>
      <w:r w:rsidR="00182DDB" w:rsidRPr="00106A99">
        <w:rPr>
          <w:rFonts w:ascii="Arial" w:hAnsi="Arial" w:cs="Arial"/>
        </w:rPr>
        <w:t>into</w:t>
      </w:r>
      <w:r w:rsidRPr="00106A99">
        <w:rPr>
          <w:rFonts w:ascii="Arial" w:hAnsi="Arial" w:cs="Arial"/>
        </w:rPr>
        <w:t xml:space="preserve"> services for care experienced children </w:t>
      </w:r>
      <w:r w:rsidR="00182DDB" w:rsidRPr="00106A99">
        <w:rPr>
          <w:rFonts w:ascii="Arial" w:hAnsi="Arial" w:cs="Arial"/>
        </w:rPr>
        <w:t xml:space="preserve">and the extent to which the Welsh Government is delivering on its commitment to ‘explore radical reform of current services’. </w:t>
      </w:r>
      <w:r w:rsidR="00106A99">
        <w:rPr>
          <w:rFonts w:ascii="Arial" w:hAnsi="Arial" w:cs="Arial"/>
        </w:rPr>
        <w:t xml:space="preserve"> The </w:t>
      </w:r>
      <w:hyperlink r:id="rId29" w:history="1">
        <w:r w:rsidR="00106A99" w:rsidRPr="00106A99">
          <w:rPr>
            <w:rStyle w:val="Hyperlink"/>
            <w:rFonts w:ascii="Arial" w:hAnsi="Arial" w:cs="Arial"/>
          </w:rPr>
          <w:t>written,</w:t>
        </w:r>
      </w:hyperlink>
      <w:r w:rsidR="00106A99">
        <w:rPr>
          <w:rFonts w:ascii="Arial" w:hAnsi="Arial" w:cs="Arial"/>
        </w:rPr>
        <w:t xml:space="preserve"> oral and </w:t>
      </w:r>
      <w:hyperlink r:id="rId30" w:history="1">
        <w:r w:rsidR="00106A99" w:rsidRPr="00106A99">
          <w:rPr>
            <w:rStyle w:val="Hyperlink"/>
            <w:rFonts w:ascii="Arial" w:hAnsi="Arial" w:cs="Arial"/>
          </w:rPr>
          <w:t>stakeholder</w:t>
        </w:r>
      </w:hyperlink>
      <w:r w:rsidR="00106A99">
        <w:rPr>
          <w:rFonts w:ascii="Arial" w:hAnsi="Arial" w:cs="Arial"/>
        </w:rPr>
        <w:t xml:space="preserve"> evidence sessions, including from members of the Wales UNCRC Monitoring Group, have reinforced many of our recommendations from our State of Children’s Rights in Wales report</w:t>
      </w:r>
      <w:r w:rsidR="00106A99">
        <w:rPr>
          <w:rStyle w:val="FootnoteReference"/>
          <w:rFonts w:ascii="Arial" w:hAnsi="Arial" w:cs="Arial"/>
        </w:rPr>
        <w:footnoteReference w:id="6"/>
      </w:r>
      <w:r w:rsidR="009E06AD">
        <w:rPr>
          <w:rFonts w:ascii="Arial" w:hAnsi="Arial" w:cs="Arial"/>
        </w:rPr>
        <w:t xml:space="preserve"> including the need to</w:t>
      </w:r>
    </w:p>
    <w:p w14:paraId="41F89111" w14:textId="1570587B" w:rsidR="009E06AD" w:rsidRDefault="009E06AD" w:rsidP="006B4C27">
      <w:pPr>
        <w:pStyle w:val="ListParagraph"/>
        <w:numPr>
          <w:ilvl w:val="0"/>
          <w:numId w:val="3"/>
        </w:numPr>
        <w:spacing w:after="0" w:line="276" w:lineRule="auto"/>
        <w:rPr>
          <w:rFonts w:ascii="Arial" w:hAnsi="Arial" w:cs="Arial"/>
        </w:rPr>
      </w:pPr>
      <w:r>
        <w:rPr>
          <w:rFonts w:ascii="Arial" w:hAnsi="Arial" w:cs="Arial"/>
        </w:rPr>
        <w:t xml:space="preserve">Improve long-term placement stability, enhance choice and children’s voice, and increase capacity of local </w:t>
      </w:r>
      <w:proofErr w:type="gramStart"/>
      <w:r>
        <w:rPr>
          <w:rFonts w:ascii="Arial" w:hAnsi="Arial" w:cs="Arial"/>
        </w:rPr>
        <w:t>placements</w:t>
      </w:r>
      <w:proofErr w:type="gramEnd"/>
    </w:p>
    <w:p w14:paraId="0A82C404" w14:textId="53B131F7" w:rsidR="009E06AD" w:rsidRDefault="009E06AD" w:rsidP="006B4C27">
      <w:pPr>
        <w:pStyle w:val="ListParagraph"/>
        <w:numPr>
          <w:ilvl w:val="0"/>
          <w:numId w:val="3"/>
        </w:numPr>
        <w:spacing w:after="0" w:line="276" w:lineRule="auto"/>
        <w:rPr>
          <w:rFonts w:ascii="Arial" w:hAnsi="Arial" w:cs="Arial"/>
        </w:rPr>
      </w:pPr>
      <w:r>
        <w:rPr>
          <w:rFonts w:ascii="Arial" w:hAnsi="Arial" w:cs="Arial"/>
        </w:rPr>
        <w:t xml:space="preserve">Undertake mental health assessments on children entering care, and enable them </w:t>
      </w:r>
      <w:proofErr w:type="spellStart"/>
      <w:r>
        <w:rPr>
          <w:rFonts w:ascii="Arial" w:hAnsi="Arial" w:cs="Arial"/>
        </w:rPr>
        <w:t>t</w:t>
      </w:r>
      <w:proofErr w:type="spellEnd"/>
      <w:r>
        <w:rPr>
          <w:rFonts w:ascii="Arial" w:hAnsi="Arial" w:cs="Arial"/>
        </w:rPr>
        <w:t xml:space="preserve"> receive timely access to advocacy support and appropriate therapeutic services, including CAHMS when needed, and to also meet their mental health needs upon leaving </w:t>
      </w:r>
      <w:proofErr w:type="gramStart"/>
      <w:r>
        <w:rPr>
          <w:rFonts w:ascii="Arial" w:hAnsi="Arial" w:cs="Arial"/>
        </w:rPr>
        <w:t>care</w:t>
      </w:r>
      <w:proofErr w:type="gramEnd"/>
    </w:p>
    <w:p w14:paraId="32D3F569" w14:textId="6873EFA4" w:rsidR="009E06AD" w:rsidRDefault="009E06AD" w:rsidP="006B4C27">
      <w:pPr>
        <w:pStyle w:val="ListParagraph"/>
        <w:numPr>
          <w:ilvl w:val="0"/>
          <w:numId w:val="3"/>
        </w:numPr>
        <w:spacing w:after="0" w:line="276" w:lineRule="auto"/>
        <w:rPr>
          <w:rFonts w:ascii="Arial" w:hAnsi="Arial" w:cs="Arial"/>
        </w:rPr>
      </w:pPr>
      <w:r>
        <w:rPr>
          <w:rFonts w:ascii="Arial" w:hAnsi="Arial" w:cs="Arial"/>
        </w:rPr>
        <w:t xml:space="preserve">Ensure all care-experienced children have access to statutory independent advocacy </w:t>
      </w:r>
      <w:proofErr w:type="gramStart"/>
      <w:r>
        <w:rPr>
          <w:rFonts w:ascii="Arial" w:hAnsi="Arial" w:cs="Arial"/>
        </w:rPr>
        <w:t>support</w:t>
      </w:r>
      <w:proofErr w:type="gramEnd"/>
    </w:p>
    <w:p w14:paraId="33EA6390" w14:textId="1EE33960" w:rsidR="009E06AD" w:rsidRPr="009E06AD" w:rsidRDefault="009E06AD" w:rsidP="006B4C27">
      <w:pPr>
        <w:pStyle w:val="ListParagraph"/>
        <w:numPr>
          <w:ilvl w:val="0"/>
          <w:numId w:val="3"/>
        </w:numPr>
        <w:spacing w:after="0" w:line="276" w:lineRule="auto"/>
        <w:rPr>
          <w:rFonts w:ascii="Arial" w:hAnsi="Arial" w:cs="Arial"/>
        </w:rPr>
      </w:pPr>
      <w:r>
        <w:rPr>
          <w:rFonts w:ascii="Arial" w:hAnsi="Arial" w:cs="Arial"/>
        </w:rPr>
        <w:t xml:space="preserve">Eliminate the use of B&amp;Bs and unregulated accommodation for children leaving </w:t>
      </w:r>
      <w:proofErr w:type="gramStart"/>
      <w:r>
        <w:rPr>
          <w:rFonts w:ascii="Arial" w:hAnsi="Arial" w:cs="Arial"/>
        </w:rPr>
        <w:t>care</w:t>
      </w:r>
      <w:proofErr w:type="gramEnd"/>
    </w:p>
    <w:p w14:paraId="44B3F3FB" w14:textId="7B71C045" w:rsidR="00586AC1" w:rsidRDefault="00106A99" w:rsidP="006B4C27">
      <w:pPr>
        <w:spacing w:after="0" w:line="276" w:lineRule="auto"/>
        <w:rPr>
          <w:rFonts w:ascii="Arial" w:hAnsi="Arial" w:cs="Arial"/>
          <w:shd w:val="clear" w:color="auto" w:fill="FFFFFF"/>
        </w:rPr>
      </w:pPr>
      <w:r w:rsidRPr="00106A99">
        <w:rPr>
          <w:rFonts w:ascii="Arial" w:hAnsi="Arial" w:cs="Arial"/>
          <w:shd w:val="clear" w:color="auto" w:fill="FFFFFF"/>
        </w:rPr>
        <w:lastRenderedPageBreak/>
        <w:t>A short report by the Children’s committee will be published in May 2023 containing top line policy areas for reform</w:t>
      </w:r>
      <w:r w:rsidR="009E06AD">
        <w:rPr>
          <w:rFonts w:ascii="Arial" w:hAnsi="Arial" w:cs="Arial"/>
          <w:shd w:val="clear" w:color="auto" w:fill="FFFFFF"/>
        </w:rPr>
        <w:t>.</w:t>
      </w:r>
    </w:p>
    <w:p w14:paraId="39040616" w14:textId="77777777" w:rsidR="009E06AD" w:rsidRDefault="009E06AD" w:rsidP="006B4C27">
      <w:pPr>
        <w:spacing w:after="0" w:line="276" w:lineRule="auto"/>
        <w:rPr>
          <w:rFonts w:ascii="Arial" w:hAnsi="Arial" w:cs="Arial"/>
          <w:b/>
          <w:bCs/>
          <w:sz w:val="24"/>
          <w:szCs w:val="24"/>
        </w:rPr>
      </w:pPr>
    </w:p>
    <w:p w14:paraId="276673F9" w14:textId="14B9DA9A" w:rsidR="009E06AD" w:rsidRPr="006B4C27" w:rsidRDefault="009E06AD" w:rsidP="006B4C27">
      <w:pPr>
        <w:spacing w:after="0" w:line="276" w:lineRule="auto"/>
        <w:rPr>
          <w:rFonts w:ascii="Arial" w:hAnsi="Arial" w:cs="Arial"/>
          <w:b/>
          <w:bCs/>
        </w:rPr>
      </w:pPr>
      <w:r w:rsidRPr="006B4C27">
        <w:rPr>
          <w:rFonts w:ascii="Arial" w:hAnsi="Arial" w:cs="Arial"/>
          <w:b/>
          <w:bCs/>
        </w:rPr>
        <w:t>Independent Visitors</w:t>
      </w:r>
      <w:r w:rsidRPr="006B4C27">
        <w:rPr>
          <w:rStyle w:val="FootnoteReference"/>
          <w:rFonts w:ascii="Arial" w:hAnsi="Arial" w:cs="Arial"/>
          <w:b/>
          <w:bCs/>
        </w:rPr>
        <w:footnoteReference w:id="7"/>
      </w:r>
      <w:r w:rsidRPr="006B4C27">
        <w:rPr>
          <w:rFonts w:ascii="Arial" w:hAnsi="Arial" w:cs="Arial"/>
          <w:b/>
          <w:bCs/>
        </w:rPr>
        <w:t xml:space="preserve"> </w:t>
      </w:r>
    </w:p>
    <w:p w14:paraId="207BD952" w14:textId="005E2F28" w:rsidR="009E06AD" w:rsidRPr="009E06AD" w:rsidRDefault="009E06AD" w:rsidP="006B4C27">
      <w:pPr>
        <w:spacing w:after="0" w:line="276" w:lineRule="auto"/>
        <w:rPr>
          <w:rFonts w:ascii="Arial" w:hAnsi="Arial" w:cs="Arial"/>
        </w:rPr>
      </w:pPr>
      <w:r w:rsidRPr="009E06AD">
        <w:rPr>
          <w:rFonts w:ascii="Arial" w:hAnsi="Arial" w:cs="Arial"/>
        </w:rPr>
        <w:t xml:space="preserve">Although, it is a statutory requirement that every care experienced child is entitled to an Independent Visitor (IV) and there are recognised benefits and clear practice standards for the delivery of IV services across Wales, awareness of this service is still very low, and a very limited number of care-experienced children have access to the service. </w:t>
      </w:r>
    </w:p>
    <w:p w14:paraId="4A4CEBAA" w14:textId="77777777" w:rsidR="009E06AD" w:rsidRPr="009E06AD" w:rsidRDefault="009E06AD" w:rsidP="006B4C27">
      <w:pPr>
        <w:spacing w:after="0" w:line="276" w:lineRule="auto"/>
        <w:rPr>
          <w:rFonts w:ascii="Arial" w:hAnsi="Arial" w:cs="Arial"/>
        </w:rPr>
      </w:pPr>
      <w:r w:rsidRPr="009E06AD">
        <w:rPr>
          <w:rFonts w:ascii="Arial" w:hAnsi="Arial" w:cs="Arial"/>
        </w:rPr>
        <w:t xml:space="preserve">This has been revealed by Freedom of Information request undertaken by the </w:t>
      </w:r>
      <w:hyperlink r:id="rId31" w:history="1">
        <w:r w:rsidRPr="009E06AD">
          <w:rPr>
            <w:rStyle w:val="Hyperlink"/>
            <w:rFonts w:ascii="Arial" w:hAnsi="Arial" w:cs="Arial"/>
          </w:rPr>
          <w:t>National Independent Visitor Network</w:t>
        </w:r>
      </w:hyperlink>
      <w:r w:rsidRPr="009E06AD">
        <w:rPr>
          <w:rFonts w:ascii="Arial" w:hAnsi="Arial" w:cs="Arial"/>
        </w:rPr>
        <w:t xml:space="preserve"> in conjunction with The Tudor Trust and Barnardo’s. We have summarised their key findings below, in relation to Wales: </w:t>
      </w:r>
    </w:p>
    <w:p w14:paraId="03F9C08A" w14:textId="77777777" w:rsidR="009E06AD" w:rsidRPr="009E06AD" w:rsidRDefault="009E06AD" w:rsidP="006B4C27">
      <w:pPr>
        <w:pStyle w:val="ListParagraph"/>
        <w:numPr>
          <w:ilvl w:val="0"/>
          <w:numId w:val="4"/>
        </w:numPr>
        <w:spacing w:after="0" w:line="276" w:lineRule="auto"/>
        <w:rPr>
          <w:rFonts w:ascii="Arial" w:hAnsi="Arial" w:cs="Arial"/>
        </w:rPr>
      </w:pPr>
      <w:r w:rsidRPr="009E06AD">
        <w:rPr>
          <w:rFonts w:ascii="Arial" w:hAnsi="Arial" w:cs="Arial"/>
        </w:rPr>
        <w:t xml:space="preserve">Only 79 children are matched with an IV, representing just 1% of the care experienced population. </w:t>
      </w:r>
    </w:p>
    <w:p w14:paraId="1F5C1134" w14:textId="77777777" w:rsidR="009E06AD" w:rsidRPr="009E06AD" w:rsidRDefault="009E06AD" w:rsidP="006B4C27">
      <w:pPr>
        <w:pStyle w:val="ListParagraph"/>
        <w:numPr>
          <w:ilvl w:val="0"/>
          <w:numId w:val="4"/>
        </w:numPr>
        <w:spacing w:after="0" w:line="276" w:lineRule="auto"/>
        <w:rPr>
          <w:rFonts w:ascii="Arial" w:hAnsi="Arial" w:cs="Arial"/>
        </w:rPr>
      </w:pPr>
      <w:r w:rsidRPr="009E06AD">
        <w:rPr>
          <w:rFonts w:ascii="Arial" w:hAnsi="Arial" w:cs="Arial"/>
        </w:rPr>
        <w:t xml:space="preserve">43 children are waiting to be matched with an IV with just over half of local authorities placing children on a waiting list. </w:t>
      </w:r>
    </w:p>
    <w:p w14:paraId="2A0CABAB" w14:textId="0E23D0D3" w:rsidR="009E06AD" w:rsidRPr="00FE06B0" w:rsidRDefault="009E06AD" w:rsidP="006B4C27">
      <w:pPr>
        <w:pStyle w:val="ListParagraph"/>
        <w:numPr>
          <w:ilvl w:val="0"/>
          <w:numId w:val="4"/>
        </w:numPr>
        <w:spacing w:after="0" w:line="276" w:lineRule="auto"/>
        <w:rPr>
          <w:rFonts w:ascii="Arial" w:hAnsi="Arial" w:cs="Arial"/>
        </w:rPr>
      </w:pPr>
      <w:r w:rsidRPr="00FE06B0">
        <w:rPr>
          <w:rFonts w:ascii="Arial" w:hAnsi="Arial" w:cs="Arial"/>
        </w:rPr>
        <w:t xml:space="preserve">18 out of the 22 unitary authorities in Wales responded that they have an IV service. </w:t>
      </w:r>
      <w:r w:rsidR="00FE06B0" w:rsidRPr="00FE06B0">
        <w:rPr>
          <w:rFonts w:ascii="Arial" w:hAnsi="Arial" w:cs="Arial"/>
          <w:bdr w:val="none" w:sz="0" w:space="0" w:color="auto" w:frame="1"/>
          <w:shd w:val="clear" w:color="auto" w:fill="FFFFFF"/>
        </w:rPr>
        <w:t>6 had no appointed IVs in place at the time of the FOI request. 3 authorities stated they do not offer IVs and 1 did not respond to the FOI</w:t>
      </w:r>
      <w:r w:rsidR="00FE06B0" w:rsidRPr="00FE06B0">
        <w:rPr>
          <w:rFonts w:ascii="Arial" w:hAnsi="Arial" w:cs="Arial"/>
          <w:shd w:val="clear" w:color="auto" w:fill="FFFFFF"/>
        </w:rPr>
        <w:t>.</w:t>
      </w:r>
    </w:p>
    <w:p w14:paraId="2F392864" w14:textId="77777777" w:rsidR="009E06AD" w:rsidRDefault="009E06AD" w:rsidP="006B4C27">
      <w:pPr>
        <w:spacing w:after="0" w:line="276" w:lineRule="auto"/>
        <w:rPr>
          <w:rFonts w:ascii="Arial" w:hAnsi="Arial" w:cs="Arial"/>
        </w:rPr>
      </w:pPr>
    </w:p>
    <w:p w14:paraId="1E87273E" w14:textId="23A94141" w:rsidR="009E06AD" w:rsidRPr="009E06AD" w:rsidRDefault="009E06AD" w:rsidP="006B4C27">
      <w:pPr>
        <w:spacing w:after="0" w:line="276" w:lineRule="auto"/>
        <w:rPr>
          <w:rFonts w:ascii="Arial" w:hAnsi="Arial" w:cs="Arial"/>
          <w:b/>
          <w:bCs/>
        </w:rPr>
      </w:pPr>
      <w:r w:rsidRPr="009E06AD">
        <w:rPr>
          <w:rFonts w:ascii="Arial" w:eastAsia="Times New Roman" w:hAnsi="Arial" w:cs="Arial"/>
          <w:color w:val="222222"/>
          <w:lang w:eastAsia="en-GB"/>
        </w:rPr>
        <w:t xml:space="preserve">There needs to be clear commitment from the Welsh Government to proactively create and implement a plan to support local authorities to reprioritise and effectively resource IV services. There needs to be an active offer for care </w:t>
      </w:r>
      <w:proofErr w:type="gramStart"/>
      <w:r w:rsidRPr="009E06AD">
        <w:rPr>
          <w:rFonts w:ascii="Arial" w:eastAsia="Times New Roman" w:hAnsi="Arial" w:cs="Arial"/>
          <w:color w:val="222222"/>
          <w:lang w:eastAsia="en-GB"/>
        </w:rPr>
        <w:t>experienced-children</w:t>
      </w:r>
      <w:proofErr w:type="gramEnd"/>
      <w:r w:rsidRPr="009E06AD">
        <w:rPr>
          <w:rFonts w:ascii="Arial" w:eastAsia="Times New Roman" w:hAnsi="Arial" w:cs="Arial"/>
          <w:color w:val="222222"/>
          <w:lang w:eastAsia="en-GB"/>
        </w:rPr>
        <w:t xml:space="preserve"> to be given access to an IV (if in their best interests) that should take place at the beginning and end of their care journey. </w:t>
      </w:r>
    </w:p>
    <w:p w14:paraId="12E265EB" w14:textId="61E5B97F" w:rsidR="009E06AD" w:rsidRPr="006B4C27" w:rsidRDefault="009E06AD" w:rsidP="006B4C27">
      <w:pPr>
        <w:spacing w:after="0" w:line="276" w:lineRule="auto"/>
        <w:rPr>
          <w:rFonts w:ascii="Arial" w:eastAsia="Times New Roman" w:hAnsi="Arial" w:cs="Arial"/>
          <w:color w:val="222222"/>
          <w:lang w:eastAsia="en-GB"/>
        </w:rPr>
      </w:pPr>
      <w:r w:rsidRPr="009E06AD">
        <w:rPr>
          <w:rFonts w:ascii="Arial" w:eastAsia="Times New Roman" w:hAnsi="Arial" w:cs="Arial"/>
          <w:color w:val="222222"/>
          <w:lang w:eastAsia="en-GB"/>
        </w:rPr>
        <w:t>All local authorities in Wales that currently have no IV service must take action to meet their legal obligations under the Social Services and Well-Being Act 201</w:t>
      </w:r>
      <w:r w:rsidR="00FE06B0">
        <w:rPr>
          <w:rFonts w:ascii="Arial" w:eastAsia="Times New Roman" w:hAnsi="Arial" w:cs="Arial"/>
          <w:color w:val="222222"/>
          <w:lang w:eastAsia="en-GB"/>
        </w:rPr>
        <w:t>4 (</w:t>
      </w:r>
      <w:hyperlink r:id="rId32" w:history="1">
        <w:r w:rsidRPr="009E06AD">
          <w:rPr>
            <w:rStyle w:val="Hyperlink"/>
            <w:rFonts w:ascii="Arial" w:hAnsi="Arial" w:cs="Arial"/>
          </w:rPr>
          <w:t>Section 98</w:t>
        </w:r>
      </w:hyperlink>
      <w:r w:rsidRPr="009E06AD">
        <w:rPr>
          <w:rFonts w:ascii="Arial" w:hAnsi="Arial" w:cs="Arial"/>
        </w:rPr>
        <w:t>).</w:t>
      </w:r>
      <w:r w:rsidR="006B4C27">
        <w:rPr>
          <w:rFonts w:ascii="Arial" w:eastAsia="Times New Roman" w:hAnsi="Arial" w:cs="Arial"/>
          <w:color w:val="222222"/>
          <w:lang w:eastAsia="en-GB"/>
        </w:rPr>
        <w:t xml:space="preserve"> </w:t>
      </w:r>
      <w:r w:rsidRPr="009E06AD">
        <w:rPr>
          <w:rFonts w:ascii="Arial" w:eastAsia="Times New Roman" w:hAnsi="Arial" w:cs="Arial"/>
          <w:color w:val="222222"/>
          <w:lang w:eastAsia="en-GB"/>
        </w:rPr>
        <w:t xml:space="preserve">For further information on this issue please see an </w:t>
      </w:r>
      <w:hyperlink r:id="rId33" w:history="1">
        <w:r w:rsidRPr="00FE06B0">
          <w:rPr>
            <w:rStyle w:val="Hyperlink"/>
            <w:rFonts w:ascii="Arial" w:eastAsia="Times New Roman" w:hAnsi="Arial" w:cs="Arial"/>
            <w:lang w:eastAsia="en-GB"/>
          </w:rPr>
          <w:t>article</w:t>
        </w:r>
      </w:hyperlink>
      <w:r w:rsidRPr="009E06AD">
        <w:rPr>
          <w:rFonts w:ascii="Arial" w:eastAsia="Times New Roman" w:hAnsi="Arial" w:cs="Arial"/>
          <w:color w:val="222222"/>
          <w:lang w:eastAsia="en-GB"/>
        </w:rPr>
        <w:t xml:space="preserve"> by one of our Wales UNCRC Monitoring Group member agencies. </w:t>
      </w:r>
    </w:p>
    <w:p w14:paraId="24C6F7F9" w14:textId="77777777" w:rsidR="009E06AD" w:rsidRPr="009E06AD" w:rsidRDefault="009E06AD" w:rsidP="006B4C27">
      <w:pPr>
        <w:spacing w:after="0" w:line="276" w:lineRule="auto"/>
        <w:rPr>
          <w:rFonts w:ascii="Arial" w:hAnsi="Arial" w:cs="Arial"/>
          <w:shd w:val="clear" w:color="auto" w:fill="FFFFFF"/>
        </w:rPr>
      </w:pPr>
    </w:p>
    <w:p w14:paraId="0E771D2B" w14:textId="65E85511" w:rsidR="00182DDB" w:rsidRPr="006B4C27" w:rsidRDefault="00182DDB"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 xml:space="preserve">Disability, Basic </w:t>
      </w:r>
      <w:proofErr w:type="gramStart"/>
      <w:r w:rsidRPr="006B4C27">
        <w:rPr>
          <w:rFonts w:ascii="Arial" w:hAnsi="Arial" w:cs="Arial"/>
          <w:b/>
          <w:sz w:val="28"/>
          <w:szCs w:val="28"/>
        </w:rPr>
        <w:t>Health</w:t>
      </w:r>
      <w:proofErr w:type="gramEnd"/>
      <w:r w:rsidRPr="006B4C27">
        <w:rPr>
          <w:rFonts w:ascii="Arial" w:hAnsi="Arial" w:cs="Arial"/>
          <w:b/>
          <w:sz w:val="28"/>
          <w:szCs w:val="28"/>
        </w:rPr>
        <w:t xml:space="preserve"> and Welfare</w:t>
      </w:r>
    </w:p>
    <w:p w14:paraId="2501C0C3" w14:textId="77777777" w:rsidR="006B4C27" w:rsidRDefault="006B4C27" w:rsidP="006B4C27">
      <w:pPr>
        <w:spacing w:after="0" w:line="276" w:lineRule="auto"/>
        <w:rPr>
          <w:rFonts w:ascii="Arial" w:hAnsi="Arial" w:cs="Arial"/>
          <w:b/>
          <w:sz w:val="24"/>
          <w:szCs w:val="24"/>
        </w:rPr>
      </w:pPr>
    </w:p>
    <w:p w14:paraId="1D144DD6" w14:textId="06D142F1" w:rsidR="0036322B" w:rsidRPr="00106A99" w:rsidRDefault="00106A99" w:rsidP="006B4C27">
      <w:pPr>
        <w:spacing w:after="0" w:line="276" w:lineRule="auto"/>
        <w:rPr>
          <w:rFonts w:ascii="Arial" w:hAnsi="Arial" w:cs="Arial"/>
          <w:b/>
          <w:sz w:val="24"/>
          <w:szCs w:val="24"/>
        </w:rPr>
      </w:pPr>
      <w:r>
        <w:rPr>
          <w:rFonts w:ascii="Arial" w:hAnsi="Arial" w:cs="Arial"/>
          <w:b/>
          <w:sz w:val="24"/>
          <w:szCs w:val="24"/>
        </w:rPr>
        <w:t>Standard of Living</w:t>
      </w:r>
    </w:p>
    <w:p w14:paraId="69A658DE" w14:textId="551FE84E" w:rsidR="00CA62AB" w:rsidRPr="00CA62AB" w:rsidRDefault="00182DDB" w:rsidP="006B4C27">
      <w:pPr>
        <w:pStyle w:val="ListParagraph"/>
        <w:spacing w:after="0" w:line="276" w:lineRule="auto"/>
        <w:ind w:left="0"/>
        <w:rPr>
          <w:rFonts w:ascii="Arial" w:hAnsi="Arial" w:cs="Arial"/>
        </w:rPr>
      </w:pPr>
      <w:r w:rsidRPr="006B4C27">
        <w:rPr>
          <w:rFonts w:ascii="Arial" w:hAnsi="Arial" w:cs="Arial"/>
          <w:b/>
          <w:i/>
        </w:rPr>
        <w:t>Child Poverty</w:t>
      </w:r>
      <w:r w:rsidR="006B4C27">
        <w:rPr>
          <w:rFonts w:ascii="Arial" w:hAnsi="Arial" w:cs="Arial"/>
        </w:rPr>
        <w:t xml:space="preserve"> - </w:t>
      </w:r>
      <w:r w:rsidRPr="00CA62AB">
        <w:rPr>
          <w:rFonts w:ascii="Arial" w:hAnsi="Arial" w:cs="Arial"/>
        </w:rPr>
        <w:t xml:space="preserve">The Welsh Government has </w:t>
      </w:r>
      <w:r w:rsidR="00CA62AB" w:rsidRPr="00CA62AB">
        <w:rPr>
          <w:rFonts w:ascii="Arial" w:hAnsi="Arial" w:cs="Arial"/>
          <w:shd w:val="clear" w:color="auto" w:fill="FFFFFF"/>
        </w:rPr>
        <w:t xml:space="preserve">published </w:t>
      </w:r>
      <w:hyperlink r:id="rId34" w:history="1">
        <w:r w:rsidR="00CA62AB" w:rsidRPr="00CA62AB">
          <w:rPr>
            <w:rStyle w:val="Hyperlink"/>
            <w:rFonts w:ascii="Arial" w:hAnsi="Arial" w:cs="Arial"/>
            <w:shd w:val="clear" w:color="auto" w:fill="FFFFFF"/>
          </w:rPr>
          <w:t>data</w:t>
        </w:r>
      </w:hyperlink>
      <w:r w:rsidR="00CA62AB" w:rsidRPr="00CA62AB">
        <w:rPr>
          <w:rFonts w:ascii="Arial" w:hAnsi="Arial" w:cs="Arial"/>
          <w:shd w:val="clear" w:color="auto" w:fill="FFFFFF"/>
        </w:rPr>
        <w:t xml:space="preserve"> for relative </w:t>
      </w:r>
      <w:r w:rsidR="00CA62AB" w:rsidRPr="00CF1E95">
        <w:rPr>
          <w:rFonts w:ascii="Arial" w:hAnsi="Arial" w:cs="Arial"/>
          <w:b/>
          <w:shd w:val="clear" w:color="auto" w:fill="FFFFFF"/>
        </w:rPr>
        <w:t>income poverty rates</w:t>
      </w:r>
      <w:r w:rsidR="00CA62AB" w:rsidRPr="00CA62AB">
        <w:rPr>
          <w:rFonts w:ascii="Arial" w:hAnsi="Arial" w:cs="Arial"/>
          <w:shd w:val="clear" w:color="auto" w:fill="FFFFFF"/>
        </w:rPr>
        <w:t xml:space="preserve"> drawn from the </w:t>
      </w:r>
      <w:hyperlink r:id="rId35" w:history="1">
        <w:r w:rsidR="00CA62AB" w:rsidRPr="00CA62AB">
          <w:rPr>
            <w:rStyle w:val="Hyperlink"/>
            <w:rFonts w:ascii="Arial" w:hAnsi="Arial" w:cs="Arial"/>
            <w:shd w:val="clear" w:color="auto" w:fill="FFFFFF"/>
          </w:rPr>
          <w:t>Households Below Average Income</w:t>
        </w:r>
      </w:hyperlink>
      <w:r w:rsidR="00CA62AB" w:rsidRPr="00CA62AB">
        <w:rPr>
          <w:rStyle w:val="Strong"/>
          <w:rFonts w:ascii="Arial" w:hAnsi="Arial" w:cs="Arial"/>
          <w:b w:val="0"/>
          <w:shd w:val="clear" w:color="auto" w:fill="FFFFFF"/>
        </w:rPr>
        <w:t xml:space="preserve"> (HBAI) report</w:t>
      </w:r>
      <w:r w:rsidR="00CA62AB" w:rsidRPr="00CA62AB">
        <w:rPr>
          <w:rFonts w:ascii="Arial" w:hAnsi="Arial" w:cs="Arial"/>
          <w:shd w:val="clear" w:color="auto" w:fill="FFFFFF"/>
        </w:rPr>
        <w:t> published by the Department of Work and Pensions (DWP).</w:t>
      </w:r>
      <w:r w:rsidR="00CA62AB">
        <w:rPr>
          <w:rFonts w:ascii="Arial" w:hAnsi="Arial" w:cs="Arial"/>
          <w:shd w:val="clear" w:color="auto" w:fill="FFFFFF"/>
        </w:rPr>
        <w:t xml:space="preserve"> Whilst care should be taken when interpreting the data given its volatility, the percentage of children in poverty in Wales remains significantly greater of </w:t>
      </w:r>
      <w:r w:rsidR="00D9637B">
        <w:rPr>
          <w:rFonts w:ascii="Arial" w:hAnsi="Arial" w:cs="Arial"/>
          <w:shd w:val="clear" w:color="auto" w:fill="FFFFFF"/>
        </w:rPr>
        <w:t xml:space="preserve">all </w:t>
      </w:r>
      <w:r w:rsidR="00CA62AB">
        <w:rPr>
          <w:rFonts w:ascii="Arial" w:hAnsi="Arial" w:cs="Arial"/>
          <w:shd w:val="clear" w:color="auto" w:fill="FFFFFF"/>
        </w:rPr>
        <w:t xml:space="preserve">the devolved nations. Children remain at greater risk if they live in a lone parent or large family household. </w:t>
      </w:r>
    </w:p>
    <w:p w14:paraId="127029CD" w14:textId="77777777" w:rsidR="006B4C27" w:rsidRDefault="006B4C27" w:rsidP="006B4C27">
      <w:pPr>
        <w:spacing w:after="0" w:line="276" w:lineRule="auto"/>
        <w:rPr>
          <w:rFonts w:ascii="Arial" w:hAnsi="Arial" w:cs="Arial"/>
        </w:rPr>
      </w:pPr>
    </w:p>
    <w:p w14:paraId="58BD461B" w14:textId="21343A73" w:rsidR="00D9637B" w:rsidRDefault="00CA62AB" w:rsidP="006B4C27">
      <w:pPr>
        <w:spacing w:after="0" w:line="276" w:lineRule="auto"/>
        <w:rPr>
          <w:rFonts w:ascii="Arial" w:hAnsi="Arial" w:cs="Arial"/>
        </w:rPr>
      </w:pPr>
      <w:r>
        <w:rPr>
          <w:rFonts w:ascii="Arial" w:hAnsi="Arial" w:cs="Arial"/>
        </w:rPr>
        <w:t xml:space="preserve">Progress has been made </w:t>
      </w:r>
      <w:r w:rsidR="00D9637B">
        <w:rPr>
          <w:rFonts w:ascii="Arial" w:hAnsi="Arial" w:cs="Arial"/>
        </w:rPr>
        <w:t xml:space="preserve">by the Welsh Government </w:t>
      </w:r>
      <w:r w:rsidR="00182DDB" w:rsidRPr="00CA62AB">
        <w:rPr>
          <w:rFonts w:ascii="Arial" w:hAnsi="Arial" w:cs="Arial"/>
        </w:rPr>
        <w:t xml:space="preserve">to publish a new </w:t>
      </w:r>
      <w:r w:rsidR="00182DDB" w:rsidRPr="00AE79FA">
        <w:rPr>
          <w:rFonts w:ascii="Arial" w:hAnsi="Arial" w:cs="Arial"/>
          <w:b/>
        </w:rPr>
        <w:t>Child Poverty Strategy</w:t>
      </w:r>
      <w:r w:rsidR="00182DDB" w:rsidRPr="00AE79FA">
        <w:rPr>
          <w:rFonts w:ascii="Arial" w:hAnsi="Arial" w:cs="Arial"/>
        </w:rPr>
        <w:t xml:space="preserve"> </w:t>
      </w:r>
      <w:r w:rsidR="00182DDB" w:rsidRPr="00CA62AB">
        <w:rPr>
          <w:rFonts w:ascii="Arial" w:hAnsi="Arial" w:cs="Arial"/>
        </w:rPr>
        <w:t xml:space="preserve">by the end of 2023 following </w:t>
      </w:r>
      <w:r>
        <w:rPr>
          <w:rFonts w:ascii="Arial" w:hAnsi="Arial" w:cs="Arial"/>
        </w:rPr>
        <w:t xml:space="preserve">extensive </w:t>
      </w:r>
      <w:r w:rsidR="00182DDB" w:rsidRPr="00CA62AB">
        <w:rPr>
          <w:rFonts w:ascii="Arial" w:hAnsi="Arial" w:cs="Arial"/>
        </w:rPr>
        <w:t xml:space="preserve">campaigning by </w:t>
      </w:r>
      <w:hyperlink r:id="rId36" w:history="1">
        <w:r w:rsidR="00182DDB" w:rsidRPr="00FE06B0">
          <w:rPr>
            <w:rStyle w:val="Hyperlink"/>
            <w:rFonts w:ascii="Arial" w:hAnsi="Arial" w:cs="Arial"/>
          </w:rPr>
          <w:t>NGOs</w:t>
        </w:r>
      </w:hyperlink>
      <w:r>
        <w:rPr>
          <w:rFonts w:ascii="Arial" w:hAnsi="Arial" w:cs="Arial"/>
        </w:rPr>
        <w:t xml:space="preserve"> and </w:t>
      </w:r>
      <w:r w:rsidRPr="00CA62AB">
        <w:rPr>
          <w:rFonts w:ascii="Arial" w:eastAsia="Times New Roman" w:hAnsi="Arial" w:cs="Arial"/>
          <w:color w:val="000000" w:themeColor="text1"/>
          <w:lang w:eastAsia="en-GB"/>
        </w:rPr>
        <w:t>Wales UNCRC Monitoring Group</w:t>
      </w:r>
      <w:r>
        <w:rPr>
          <w:rFonts w:ascii="Arial" w:hAnsi="Arial" w:cs="Arial"/>
        </w:rPr>
        <w:t xml:space="preserve"> members</w:t>
      </w:r>
      <w:r w:rsidR="0036322B">
        <w:rPr>
          <w:rFonts w:ascii="Arial" w:hAnsi="Arial" w:cs="Arial"/>
        </w:rPr>
        <w:t xml:space="preserve">. </w:t>
      </w:r>
    </w:p>
    <w:p w14:paraId="140A71D3" w14:textId="77777777" w:rsidR="006B4C27" w:rsidRDefault="006B4C27" w:rsidP="006B4C27">
      <w:pPr>
        <w:spacing w:after="0" w:line="276" w:lineRule="auto"/>
        <w:rPr>
          <w:rFonts w:ascii="Arial" w:hAnsi="Arial" w:cs="Arial"/>
        </w:rPr>
      </w:pPr>
    </w:p>
    <w:p w14:paraId="3A99826A" w14:textId="64C1E25A" w:rsidR="00790E56" w:rsidRDefault="0036322B" w:rsidP="006B4C27">
      <w:pPr>
        <w:spacing w:after="0" w:line="276" w:lineRule="auto"/>
        <w:rPr>
          <w:rFonts w:ascii="Arial" w:hAnsi="Arial" w:cs="Arial"/>
        </w:rPr>
      </w:pPr>
      <w:r>
        <w:rPr>
          <w:rFonts w:ascii="Arial" w:hAnsi="Arial" w:cs="Arial"/>
        </w:rPr>
        <w:t xml:space="preserve">Steps are also being taken </w:t>
      </w:r>
      <w:r w:rsidR="00D9637B">
        <w:rPr>
          <w:rFonts w:ascii="Arial" w:hAnsi="Arial" w:cs="Arial"/>
        </w:rPr>
        <w:t xml:space="preserve">by the Welsh Government </w:t>
      </w:r>
      <w:r>
        <w:rPr>
          <w:rFonts w:ascii="Arial" w:hAnsi="Arial" w:cs="Arial"/>
        </w:rPr>
        <w:t xml:space="preserve">for an </w:t>
      </w:r>
      <w:hyperlink r:id="rId37" w:history="1">
        <w:r w:rsidRPr="0036322B">
          <w:rPr>
            <w:rStyle w:val="Hyperlink"/>
            <w:rFonts w:ascii="Arial" w:hAnsi="Arial" w:cs="Arial"/>
          </w:rPr>
          <w:t>independent review</w:t>
        </w:r>
      </w:hyperlink>
      <w:r>
        <w:rPr>
          <w:rFonts w:ascii="Arial" w:hAnsi="Arial" w:cs="Arial"/>
        </w:rPr>
        <w:t xml:space="preserve"> of the </w:t>
      </w:r>
      <w:r w:rsidRPr="00AE79FA">
        <w:rPr>
          <w:rFonts w:ascii="Arial" w:hAnsi="Arial" w:cs="Arial"/>
          <w:b/>
        </w:rPr>
        <w:t>Educa</w:t>
      </w:r>
      <w:r w:rsidR="00D9637B" w:rsidRPr="00AE79FA">
        <w:rPr>
          <w:rFonts w:ascii="Arial" w:hAnsi="Arial" w:cs="Arial"/>
          <w:b/>
        </w:rPr>
        <w:t>tion Maintenance Allowance</w:t>
      </w:r>
      <w:r w:rsidR="00512E80">
        <w:rPr>
          <w:rFonts w:ascii="Arial" w:hAnsi="Arial" w:cs="Arial"/>
        </w:rPr>
        <w:t xml:space="preserve"> r</w:t>
      </w:r>
      <w:r w:rsidR="00D9637B" w:rsidRPr="00A26053">
        <w:rPr>
          <w:rFonts w:ascii="Arial" w:hAnsi="Arial" w:cs="Arial"/>
        </w:rPr>
        <w:t>ate</w:t>
      </w:r>
      <w:r w:rsidRPr="00A26053">
        <w:rPr>
          <w:rFonts w:ascii="Arial" w:hAnsi="Arial" w:cs="Arial"/>
        </w:rPr>
        <w:t xml:space="preserve"> which is paid to the poorest 16-18 year old learners in Wales, following </w:t>
      </w:r>
      <w:hyperlink r:id="rId38" w:history="1">
        <w:r w:rsidRPr="00A26053">
          <w:rPr>
            <w:rStyle w:val="Hyperlink"/>
            <w:rFonts w:ascii="Arial" w:hAnsi="Arial" w:cs="Arial"/>
          </w:rPr>
          <w:t>NGO</w:t>
        </w:r>
      </w:hyperlink>
      <w:r w:rsidRPr="00A26053">
        <w:rPr>
          <w:rFonts w:ascii="Arial" w:hAnsi="Arial" w:cs="Arial"/>
        </w:rPr>
        <w:t xml:space="preserve"> campaigning.</w:t>
      </w:r>
      <w:r w:rsidR="00CA62AB" w:rsidRPr="00A26053">
        <w:rPr>
          <w:rFonts w:ascii="Arial" w:hAnsi="Arial" w:cs="Arial"/>
        </w:rPr>
        <w:t xml:space="preserve"> </w:t>
      </w:r>
      <w:r w:rsidR="00D9637B" w:rsidRPr="00A26053">
        <w:rPr>
          <w:rFonts w:ascii="Arial" w:hAnsi="Arial" w:cs="Arial"/>
        </w:rPr>
        <w:t xml:space="preserve">Given that the income eligibility threshold has not been revised since </w:t>
      </w:r>
      <w:r w:rsidR="00D9637B" w:rsidRPr="00A26053">
        <w:rPr>
          <w:rFonts w:ascii="Arial" w:hAnsi="Arial" w:cs="Arial"/>
        </w:rPr>
        <w:lastRenderedPageBreak/>
        <w:t xml:space="preserve">2011-12, </w:t>
      </w:r>
      <w:r w:rsidR="00A26053" w:rsidRPr="00A26053">
        <w:rPr>
          <w:rFonts w:ascii="Arial" w:hAnsi="Arial" w:cs="Arial"/>
        </w:rPr>
        <w:t xml:space="preserve">this has resulted in </w:t>
      </w:r>
      <w:r w:rsidR="00D9637B" w:rsidRPr="00A26053">
        <w:rPr>
          <w:rFonts w:ascii="Arial" w:hAnsi="Arial" w:cs="Arial"/>
        </w:rPr>
        <w:t xml:space="preserve">relatively fewer learners </w:t>
      </w:r>
      <w:r w:rsidR="00A26053" w:rsidRPr="00A26053">
        <w:rPr>
          <w:rFonts w:ascii="Arial" w:hAnsi="Arial" w:cs="Arial"/>
        </w:rPr>
        <w:t>being</w:t>
      </w:r>
      <w:r w:rsidR="00D9637B" w:rsidRPr="00A26053">
        <w:rPr>
          <w:rFonts w:ascii="Arial" w:hAnsi="Arial" w:cs="Arial"/>
        </w:rPr>
        <w:t xml:space="preserve"> eligible each year,</w:t>
      </w:r>
      <w:r w:rsidR="00A26053" w:rsidRPr="00A26053">
        <w:rPr>
          <w:rFonts w:ascii="Arial" w:hAnsi="Arial" w:cs="Arial"/>
        </w:rPr>
        <w:t xml:space="preserve"> with the amount</w:t>
      </w:r>
      <w:r w:rsidR="00D9637B" w:rsidRPr="00A26053">
        <w:rPr>
          <w:rFonts w:ascii="Arial" w:hAnsi="Arial" w:cs="Arial"/>
        </w:rPr>
        <w:t xml:space="preserve"> </w:t>
      </w:r>
      <w:r w:rsidR="00A26053" w:rsidRPr="00A26053">
        <w:rPr>
          <w:rFonts w:ascii="Arial" w:hAnsi="Arial" w:cs="Arial"/>
        </w:rPr>
        <w:t>being</w:t>
      </w:r>
      <w:r w:rsidR="00D9637B" w:rsidRPr="00A26053">
        <w:rPr>
          <w:rFonts w:ascii="Arial" w:hAnsi="Arial" w:cs="Arial"/>
        </w:rPr>
        <w:t xml:space="preserve"> effectively </w:t>
      </w:r>
      <w:r w:rsidR="00A26053">
        <w:rPr>
          <w:rFonts w:ascii="Arial" w:hAnsi="Arial" w:cs="Arial"/>
        </w:rPr>
        <w:t xml:space="preserve">subject to </w:t>
      </w:r>
      <w:proofErr w:type="gramStart"/>
      <w:r w:rsidR="00A26053">
        <w:rPr>
          <w:rFonts w:ascii="Arial" w:hAnsi="Arial" w:cs="Arial"/>
        </w:rPr>
        <w:t>a real t</w:t>
      </w:r>
      <w:r w:rsidR="00D9637B" w:rsidRPr="00A26053">
        <w:rPr>
          <w:rFonts w:ascii="Arial" w:hAnsi="Arial" w:cs="Arial"/>
        </w:rPr>
        <w:t>erms</w:t>
      </w:r>
      <w:proofErr w:type="gramEnd"/>
      <w:r w:rsidR="00D9637B" w:rsidRPr="00A26053">
        <w:rPr>
          <w:rFonts w:ascii="Arial" w:hAnsi="Arial" w:cs="Arial"/>
        </w:rPr>
        <w:t xml:space="preserve"> cut every year since it was introduced</w:t>
      </w:r>
      <w:r w:rsidR="00A26053" w:rsidRPr="00A26053">
        <w:rPr>
          <w:rFonts w:ascii="Arial" w:hAnsi="Arial" w:cs="Arial"/>
        </w:rPr>
        <w:t>.</w:t>
      </w:r>
    </w:p>
    <w:p w14:paraId="7D158D4E" w14:textId="77777777" w:rsidR="00512E80" w:rsidRDefault="00512E80" w:rsidP="006B4C27">
      <w:pPr>
        <w:spacing w:after="0" w:line="276" w:lineRule="auto"/>
        <w:rPr>
          <w:rFonts w:ascii="Arial" w:hAnsi="Arial" w:cs="Arial"/>
        </w:rPr>
      </w:pPr>
    </w:p>
    <w:p w14:paraId="7D6A4FE5" w14:textId="0C7E852D" w:rsidR="00AE79FA" w:rsidRPr="00AE79FA" w:rsidRDefault="00AE79FA" w:rsidP="006B4C27">
      <w:pPr>
        <w:spacing w:after="0" w:line="276" w:lineRule="auto"/>
        <w:rPr>
          <w:rFonts w:ascii="Arial" w:hAnsi="Arial" w:cs="Arial"/>
        </w:rPr>
      </w:pPr>
      <w:r w:rsidRPr="00AE79FA">
        <w:rPr>
          <w:rFonts w:ascii="Arial" w:hAnsi="Arial" w:cs="Arial"/>
        </w:rPr>
        <w:t xml:space="preserve">We welcome the recently published </w:t>
      </w:r>
      <w:hyperlink r:id="rId39" w:history="1">
        <w:r w:rsidRPr="00AE79FA">
          <w:rPr>
            <w:rStyle w:val="Hyperlink"/>
            <w:rFonts w:ascii="Arial" w:hAnsi="Arial" w:cs="Arial"/>
          </w:rPr>
          <w:t>Period Proud Wales Action Plan</w:t>
        </w:r>
      </w:hyperlink>
      <w:r w:rsidRPr="00AE79FA">
        <w:rPr>
          <w:rFonts w:ascii="Arial" w:hAnsi="Arial" w:cs="Arial"/>
        </w:rPr>
        <w:t xml:space="preserve"> which sets out commitments to ensure children have access to free period products</w:t>
      </w:r>
      <w:r w:rsidRPr="00AE79FA">
        <w:rPr>
          <w:rFonts w:ascii="Arial" w:hAnsi="Arial" w:cs="Arial"/>
          <w:shd w:val="clear" w:color="auto" w:fill="FFFFFF"/>
        </w:rPr>
        <w:t xml:space="preserve"> in a wider variety of settings,</w:t>
      </w:r>
      <w:r w:rsidR="00A55933">
        <w:rPr>
          <w:rFonts w:ascii="Arial" w:hAnsi="Arial" w:cs="Arial"/>
          <w:shd w:val="clear" w:color="auto" w:fill="FFFFFF"/>
        </w:rPr>
        <w:t xml:space="preserve"> including schools across Wales,</w:t>
      </w:r>
      <w:r w:rsidRPr="00AE79FA">
        <w:rPr>
          <w:rFonts w:ascii="Arial" w:hAnsi="Arial" w:cs="Arial"/>
          <w:shd w:val="clear" w:color="auto" w:fill="FFFFFF"/>
        </w:rPr>
        <w:t xml:space="preserve"> providing education to all about periods and eliminating stigma related to periods.</w:t>
      </w:r>
      <w:r>
        <w:rPr>
          <w:rFonts w:ascii="Arial" w:hAnsi="Arial" w:cs="Arial"/>
          <w:shd w:val="clear" w:color="auto" w:fill="FFFFFF"/>
        </w:rPr>
        <w:t xml:space="preserve"> This follows extensive campaigning by </w:t>
      </w:r>
      <w:hyperlink r:id="rId40" w:history="1">
        <w:r w:rsidRPr="00AE79FA">
          <w:rPr>
            <w:rStyle w:val="Hyperlink"/>
            <w:rFonts w:ascii="Arial" w:hAnsi="Arial" w:cs="Arial"/>
            <w:shd w:val="clear" w:color="auto" w:fill="FFFFFF"/>
          </w:rPr>
          <w:t>young people</w:t>
        </w:r>
      </w:hyperlink>
      <w:r>
        <w:rPr>
          <w:rFonts w:ascii="Arial" w:hAnsi="Arial" w:cs="Arial"/>
          <w:shd w:val="clear" w:color="auto" w:fill="FFFFFF"/>
        </w:rPr>
        <w:t xml:space="preserve"> and NGOs to raise awareness of the barriers many faced, particularly those in low income families</w:t>
      </w:r>
      <w:r w:rsidR="00A55933">
        <w:rPr>
          <w:rFonts w:ascii="Arial" w:hAnsi="Arial" w:cs="Arial"/>
          <w:shd w:val="clear" w:color="auto" w:fill="FFFFFF"/>
        </w:rPr>
        <w:t xml:space="preserve"> </w:t>
      </w:r>
      <w:r w:rsidR="00BB62BC">
        <w:rPr>
          <w:rFonts w:ascii="Arial" w:hAnsi="Arial" w:cs="Arial"/>
          <w:shd w:val="clear" w:color="auto" w:fill="FFFFFF"/>
        </w:rPr>
        <w:t>a</w:t>
      </w:r>
      <w:r w:rsidR="00A55933">
        <w:rPr>
          <w:rFonts w:ascii="Arial" w:hAnsi="Arial" w:cs="Arial"/>
          <w:shd w:val="clear" w:color="auto" w:fill="FFFFFF"/>
        </w:rPr>
        <w:t>nd struggling with the cost of living emergency</w:t>
      </w:r>
    </w:p>
    <w:p w14:paraId="5ACD7FFA" w14:textId="77777777" w:rsidR="00A55933" w:rsidRDefault="00A55933" w:rsidP="006B4C27">
      <w:pPr>
        <w:spacing w:after="0" w:line="276" w:lineRule="auto"/>
        <w:rPr>
          <w:rFonts w:ascii="Arial" w:hAnsi="Arial" w:cs="Arial"/>
          <w:b/>
        </w:rPr>
      </w:pPr>
    </w:p>
    <w:p w14:paraId="0A4407E8" w14:textId="65B1B653" w:rsidR="00A26053" w:rsidRPr="006B4C27" w:rsidRDefault="00A55933" w:rsidP="006B4C27">
      <w:pPr>
        <w:spacing w:after="0" w:line="276" w:lineRule="auto"/>
        <w:rPr>
          <w:rFonts w:ascii="Arial" w:hAnsi="Arial" w:cs="Arial"/>
          <w:b/>
        </w:rPr>
      </w:pPr>
      <w:r w:rsidRPr="006B4C27">
        <w:rPr>
          <w:rFonts w:ascii="Arial" w:hAnsi="Arial" w:cs="Arial"/>
          <w:b/>
          <w:i/>
        </w:rPr>
        <w:t>Food Insecurity</w:t>
      </w:r>
      <w:r w:rsidR="006B4C27">
        <w:rPr>
          <w:rFonts w:ascii="Arial" w:hAnsi="Arial" w:cs="Arial"/>
          <w:b/>
        </w:rPr>
        <w:t xml:space="preserve"> - </w:t>
      </w:r>
      <w:r w:rsidR="00A26053">
        <w:rPr>
          <w:rFonts w:ascii="Arial" w:hAnsi="Arial" w:cs="Arial"/>
        </w:rPr>
        <w:t xml:space="preserve">Whilst we welcome the recent </w:t>
      </w:r>
      <w:hyperlink r:id="rId41" w:history="1">
        <w:r w:rsidR="00A26053" w:rsidRPr="00A26053">
          <w:rPr>
            <w:rStyle w:val="Hyperlink"/>
            <w:rFonts w:ascii="Arial" w:hAnsi="Arial" w:cs="Arial"/>
          </w:rPr>
          <w:t>announcement</w:t>
        </w:r>
      </w:hyperlink>
      <w:r w:rsidR="00A26053">
        <w:rPr>
          <w:rFonts w:ascii="Arial" w:hAnsi="Arial" w:cs="Arial"/>
        </w:rPr>
        <w:t xml:space="preserve"> that provision of </w:t>
      </w:r>
      <w:r w:rsidR="00A26053" w:rsidRPr="00AE79FA">
        <w:rPr>
          <w:rFonts w:ascii="Arial" w:hAnsi="Arial" w:cs="Arial"/>
          <w:b/>
        </w:rPr>
        <w:t>Free School Meals</w:t>
      </w:r>
      <w:r w:rsidR="00A26053">
        <w:rPr>
          <w:rFonts w:ascii="Arial" w:hAnsi="Arial" w:cs="Arial"/>
        </w:rPr>
        <w:t xml:space="preserve"> will be extended during the Easter and May half-term school holidays</w:t>
      </w:r>
      <w:r w:rsidR="00A26053" w:rsidRPr="00A26053">
        <w:rPr>
          <w:rFonts w:ascii="Arial" w:hAnsi="Arial" w:cs="Arial"/>
        </w:rPr>
        <w:t xml:space="preserve"> </w:t>
      </w:r>
      <w:r w:rsidR="00A26053">
        <w:rPr>
          <w:rFonts w:ascii="Arial" w:hAnsi="Arial" w:cs="Arial"/>
        </w:rPr>
        <w:t xml:space="preserve">to eligible children in Wales, this falls short of our Calls for this arrangement to be made permanent.  As the </w:t>
      </w:r>
      <w:proofErr w:type="gramStart"/>
      <w:r w:rsidR="00A26053">
        <w:rPr>
          <w:rFonts w:ascii="Arial" w:hAnsi="Arial" w:cs="Arial"/>
        </w:rPr>
        <w:t>cost of living</w:t>
      </w:r>
      <w:proofErr w:type="gramEnd"/>
      <w:r w:rsidR="00A26053">
        <w:rPr>
          <w:rFonts w:ascii="Arial" w:hAnsi="Arial" w:cs="Arial"/>
        </w:rPr>
        <w:t xml:space="preserve"> emergency continues to hit more vulnerable children and families, the need to receive</w:t>
      </w:r>
      <w:r w:rsidR="006D1792">
        <w:rPr>
          <w:rFonts w:ascii="Arial" w:hAnsi="Arial" w:cs="Arial"/>
        </w:rPr>
        <w:t xml:space="preserve"> vital assistance through</w:t>
      </w:r>
      <w:r w:rsidR="00A26053">
        <w:rPr>
          <w:rFonts w:ascii="Arial" w:hAnsi="Arial" w:cs="Arial"/>
        </w:rPr>
        <w:t xml:space="preserve"> a nutritious and free lunch</w:t>
      </w:r>
      <w:r w:rsidR="006D1792">
        <w:rPr>
          <w:rFonts w:ascii="Arial" w:hAnsi="Arial" w:cs="Arial"/>
        </w:rPr>
        <w:t xml:space="preserve"> via</w:t>
      </w:r>
      <w:r w:rsidR="00A26053">
        <w:rPr>
          <w:rFonts w:ascii="Arial" w:hAnsi="Arial" w:cs="Arial"/>
        </w:rPr>
        <w:t xml:space="preserve"> direct payments of vouchers administered by local authorities becomes all the more necessary.  </w:t>
      </w:r>
      <w:r w:rsidR="00A26053" w:rsidRPr="006D1792">
        <w:rPr>
          <w:rFonts w:ascii="Arial" w:hAnsi="Arial" w:cs="Arial"/>
        </w:rPr>
        <w:t xml:space="preserve">The Welsh Government have again refused </w:t>
      </w:r>
      <w:r w:rsidR="006D1792" w:rsidRPr="006D1792">
        <w:rPr>
          <w:rFonts w:ascii="Arial" w:hAnsi="Arial" w:cs="Arial"/>
        </w:rPr>
        <w:t xml:space="preserve">to commit to long-term funding to support the continuation of holiday food provision for those traditionally eligible for free school meals, citing the </w:t>
      </w:r>
      <w:hyperlink r:id="rId42" w:history="1">
        <w:r w:rsidR="006D1792" w:rsidRPr="006D1792">
          <w:rPr>
            <w:rStyle w:val="Hyperlink"/>
            <w:rFonts w:ascii="Arial" w:hAnsi="Arial" w:cs="Arial"/>
          </w:rPr>
          <w:t>challenging financial settlement</w:t>
        </w:r>
      </w:hyperlink>
      <w:r w:rsidR="006D1792" w:rsidRPr="006D1792">
        <w:rPr>
          <w:rFonts w:ascii="Arial" w:hAnsi="Arial" w:cs="Arial"/>
        </w:rPr>
        <w:t xml:space="preserve"> from the </w:t>
      </w:r>
      <w:r w:rsidR="006D1792">
        <w:rPr>
          <w:rFonts w:ascii="Arial" w:hAnsi="Arial" w:cs="Arial"/>
        </w:rPr>
        <w:t>UK</w:t>
      </w:r>
      <w:r w:rsidR="006D1792" w:rsidRPr="006D1792">
        <w:rPr>
          <w:rFonts w:ascii="Arial" w:hAnsi="Arial" w:cs="Arial"/>
        </w:rPr>
        <w:t xml:space="preserve"> Government. </w:t>
      </w:r>
    </w:p>
    <w:p w14:paraId="71982CCA" w14:textId="77777777" w:rsidR="006D1792" w:rsidRPr="006D1792" w:rsidRDefault="006D1792" w:rsidP="006B4C27">
      <w:pPr>
        <w:spacing w:after="0" w:line="276" w:lineRule="auto"/>
        <w:rPr>
          <w:rFonts w:ascii="Arial" w:hAnsi="Arial" w:cs="Arial"/>
        </w:rPr>
      </w:pPr>
    </w:p>
    <w:p w14:paraId="2E2CEEC8" w14:textId="77777777" w:rsidR="00182DDB" w:rsidRPr="006B4C27" w:rsidRDefault="00182DDB" w:rsidP="006B4C27">
      <w:pPr>
        <w:pStyle w:val="ListParagraph"/>
        <w:numPr>
          <w:ilvl w:val="0"/>
          <w:numId w:val="2"/>
        </w:numPr>
        <w:spacing w:after="0" w:line="276" w:lineRule="auto"/>
        <w:rPr>
          <w:rFonts w:ascii="Arial" w:hAnsi="Arial" w:cs="Arial"/>
          <w:b/>
          <w:sz w:val="28"/>
          <w:szCs w:val="28"/>
        </w:rPr>
      </w:pPr>
      <w:r w:rsidRPr="006B4C27">
        <w:rPr>
          <w:rFonts w:ascii="Arial" w:hAnsi="Arial" w:cs="Arial"/>
          <w:b/>
          <w:sz w:val="28"/>
          <w:szCs w:val="28"/>
        </w:rPr>
        <w:t xml:space="preserve">Education, </w:t>
      </w:r>
      <w:proofErr w:type="gramStart"/>
      <w:r w:rsidRPr="006B4C27">
        <w:rPr>
          <w:rFonts w:ascii="Arial" w:hAnsi="Arial" w:cs="Arial"/>
          <w:b/>
          <w:sz w:val="28"/>
          <w:szCs w:val="28"/>
        </w:rPr>
        <w:t>Leisure</w:t>
      </w:r>
      <w:proofErr w:type="gramEnd"/>
      <w:r w:rsidRPr="006B4C27">
        <w:rPr>
          <w:rFonts w:ascii="Arial" w:hAnsi="Arial" w:cs="Arial"/>
          <w:b/>
          <w:sz w:val="28"/>
          <w:szCs w:val="28"/>
        </w:rPr>
        <w:t xml:space="preserve"> and Cultural Activities</w:t>
      </w:r>
    </w:p>
    <w:p w14:paraId="60DCADEF" w14:textId="77777777" w:rsidR="00835685" w:rsidRDefault="00835685" w:rsidP="006B4C27">
      <w:pPr>
        <w:pStyle w:val="NormalWeb"/>
        <w:spacing w:before="0" w:beforeAutospacing="0" w:after="0" w:afterAutospacing="0" w:line="276" w:lineRule="auto"/>
        <w:rPr>
          <w:rFonts w:ascii="Arial" w:hAnsi="Arial" w:cs="Arial"/>
          <w:b/>
          <w:sz w:val="22"/>
          <w:szCs w:val="22"/>
        </w:rPr>
      </w:pPr>
    </w:p>
    <w:p w14:paraId="7D2044D2" w14:textId="2CFC29CF" w:rsidR="00A55933" w:rsidRDefault="00473425" w:rsidP="006B4C27">
      <w:pPr>
        <w:pStyle w:val="NormalWeb"/>
        <w:spacing w:before="0" w:beforeAutospacing="0" w:after="0" w:afterAutospacing="0" w:line="276" w:lineRule="auto"/>
        <w:rPr>
          <w:rFonts w:ascii="Arial" w:hAnsi="Arial" w:cs="Arial"/>
          <w:sz w:val="22"/>
          <w:szCs w:val="22"/>
        </w:rPr>
      </w:pPr>
      <w:r w:rsidRPr="002664E7">
        <w:rPr>
          <w:rFonts w:ascii="Arial" w:hAnsi="Arial" w:cs="Arial"/>
          <w:b/>
          <w:sz w:val="22"/>
          <w:szCs w:val="22"/>
        </w:rPr>
        <w:t>Play and Leisure</w:t>
      </w:r>
      <w:r w:rsidR="00A55933">
        <w:rPr>
          <w:rFonts w:ascii="Arial" w:hAnsi="Arial" w:cs="Arial"/>
          <w:sz w:val="22"/>
          <w:szCs w:val="22"/>
        </w:rPr>
        <w:t xml:space="preserve"> </w:t>
      </w:r>
    </w:p>
    <w:p w14:paraId="749308B3" w14:textId="4BC91B11" w:rsidR="00473425" w:rsidRPr="002664E7" w:rsidRDefault="00473425" w:rsidP="006B4C27">
      <w:pPr>
        <w:pStyle w:val="NormalWeb"/>
        <w:spacing w:before="0" w:beforeAutospacing="0" w:after="0" w:afterAutospacing="0" w:line="276" w:lineRule="auto"/>
        <w:rPr>
          <w:rFonts w:ascii="Arial" w:hAnsi="Arial" w:cs="Arial"/>
          <w:sz w:val="22"/>
          <w:szCs w:val="22"/>
        </w:rPr>
      </w:pPr>
      <w:r w:rsidRPr="002664E7">
        <w:rPr>
          <w:rFonts w:ascii="Arial" w:hAnsi="Arial" w:cs="Arial"/>
          <w:sz w:val="22"/>
          <w:szCs w:val="22"/>
        </w:rPr>
        <w:t>The Welsh Government published the</w:t>
      </w:r>
      <w:r w:rsidRPr="002664E7">
        <w:rPr>
          <w:rStyle w:val="apple-converted-space"/>
          <w:rFonts w:ascii="Arial" w:hAnsi="Arial" w:cs="Arial"/>
          <w:sz w:val="22"/>
          <w:szCs w:val="22"/>
        </w:rPr>
        <w:t> </w:t>
      </w:r>
      <w:hyperlink r:id="rId43" w:history="1">
        <w:r w:rsidRPr="002664E7">
          <w:rPr>
            <w:rStyle w:val="Hyperlink"/>
            <w:rFonts w:ascii="Arial" w:hAnsi="Arial" w:cs="Arial"/>
            <w:iCs/>
            <w:sz w:val="22"/>
            <w:szCs w:val="22"/>
          </w:rPr>
          <w:t>Ministerial Review of Play steering group report</w:t>
        </w:r>
      </w:hyperlink>
      <w:r w:rsidRPr="002664E7">
        <w:rPr>
          <w:rStyle w:val="FootnoteReference"/>
          <w:rFonts w:ascii="Arial" w:hAnsi="Arial" w:cs="Arial"/>
          <w:iCs/>
          <w:color w:val="414141"/>
          <w:sz w:val="22"/>
          <w:szCs w:val="22"/>
        </w:rPr>
        <w:footnoteReference w:id="8"/>
      </w:r>
      <w:r w:rsidRPr="002664E7">
        <w:rPr>
          <w:rFonts w:ascii="Arial" w:hAnsi="Arial" w:cs="Arial"/>
          <w:iCs/>
          <w:color w:val="414141"/>
          <w:sz w:val="22"/>
          <w:szCs w:val="22"/>
        </w:rPr>
        <w:t xml:space="preserve"> </w:t>
      </w:r>
      <w:r w:rsidRPr="002664E7">
        <w:rPr>
          <w:rFonts w:ascii="Arial" w:hAnsi="Arial" w:cs="Arial"/>
          <w:sz w:val="22"/>
          <w:szCs w:val="22"/>
        </w:rPr>
        <w:t>in February 2023</w:t>
      </w:r>
      <w:r w:rsidRPr="002664E7">
        <w:rPr>
          <w:rFonts w:ascii="Arial" w:hAnsi="Arial" w:cs="Arial"/>
          <w:i/>
          <w:iCs/>
          <w:sz w:val="22"/>
          <w:szCs w:val="22"/>
        </w:rPr>
        <w:t>.</w:t>
      </w:r>
      <w:r w:rsidRPr="002664E7">
        <w:rPr>
          <w:rStyle w:val="apple-converted-space"/>
          <w:rFonts w:ascii="Arial" w:hAnsi="Arial" w:cs="Arial"/>
          <w:i/>
          <w:iCs/>
          <w:sz w:val="22"/>
          <w:szCs w:val="22"/>
        </w:rPr>
        <w:t> </w:t>
      </w:r>
      <w:r w:rsidRPr="002664E7">
        <w:rPr>
          <w:rFonts w:ascii="Arial" w:hAnsi="Arial" w:cs="Arial"/>
          <w:sz w:val="22"/>
          <w:szCs w:val="22"/>
        </w:rPr>
        <w:t>The publication follows an in-depth and collaborative review of the Welsh Government’s work with respect to play policy. The review took place between 2019 and 2022.</w:t>
      </w:r>
    </w:p>
    <w:p w14:paraId="4CDE2003" w14:textId="77777777" w:rsidR="00CA00AA" w:rsidRDefault="00CA00AA" w:rsidP="006B4C27">
      <w:pPr>
        <w:pStyle w:val="NormalWeb"/>
        <w:spacing w:before="0" w:beforeAutospacing="0" w:after="0" w:afterAutospacing="0" w:line="276" w:lineRule="auto"/>
        <w:rPr>
          <w:rFonts w:ascii="Arial" w:hAnsi="Arial" w:cs="Arial"/>
          <w:sz w:val="22"/>
          <w:szCs w:val="22"/>
        </w:rPr>
      </w:pPr>
    </w:p>
    <w:p w14:paraId="47C1BC47" w14:textId="2CDD9D09" w:rsidR="00473425" w:rsidRPr="002664E7" w:rsidRDefault="00473425" w:rsidP="006B4C27">
      <w:pPr>
        <w:pStyle w:val="NormalWeb"/>
        <w:spacing w:before="0" w:beforeAutospacing="0" w:after="0" w:afterAutospacing="0" w:line="276" w:lineRule="auto"/>
        <w:rPr>
          <w:rFonts w:ascii="Arial" w:hAnsi="Arial" w:cs="Arial"/>
          <w:sz w:val="22"/>
          <w:szCs w:val="22"/>
        </w:rPr>
      </w:pPr>
      <w:r w:rsidRPr="002664E7">
        <w:rPr>
          <w:rFonts w:ascii="Arial" w:hAnsi="Arial" w:cs="Arial"/>
          <w:sz w:val="22"/>
          <w:szCs w:val="22"/>
        </w:rPr>
        <w:t>The steering group report presents 15 key recommendations in relation to six themes identified in the review. It emphasises that there is an urgent need to implement these recommendations to improve opportunities for children’s play in Wales.</w:t>
      </w:r>
    </w:p>
    <w:p w14:paraId="393C81C2" w14:textId="77777777" w:rsidR="00CA00AA" w:rsidRDefault="00CA00AA" w:rsidP="006B4C27">
      <w:pPr>
        <w:pStyle w:val="NormalWeb"/>
        <w:spacing w:before="0" w:beforeAutospacing="0" w:after="0" w:afterAutospacing="0" w:line="276" w:lineRule="auto"/>
        <w:rPr>
          <w:rFonts w:ascii="Arial" w:hAnsi="Arial" w:cs="Arial"/>
          <w:sz w:val="22"/>
          <w:szCs w:val="22"/>
        </w:rPr>
      </w:pPr>
    </w:p>
    <w:p w14:paraId="140CC78A" w14:textId="0D659DDE" w:rsidR="00473425" w:rsidRPr="002664E7" w:rsidRDefault="00473425" w:rsidP="00357692">
      <w:pPr>
        <w:pStyle w:val="NormalWeb"/>
        <w:spacing w:before="0" w:beforeAutospacing="0" w:after="0" w:afterAutospacing="0" w:line="276" w:lineRule="auto"/>
        <w:rPr>
          <w:rFonts w:ascii="Arial" w:hAnsi="Arial" w:cs="Arial"/>
          <w:sz w:val="22"/>
          <w:szCs w:val="22"/>
        </w:rPr>
      </w:pPr>
      <w:r w:rsidRPr="002664E7">
        <w:rPr>
          <w:rFonts w:ascii="Arial" w:hAnsi="Arial" w:cs="Arial"/>
          <w:sz w:val="22"/>
          <w:szCs w:val="22"/>
        </w:rPr>
        <w:t>The report is informed by a</w:t>
      </w:r>
      <w:r w:rsidRPr="002664E7">
        <w:rPr>
          <w:rStyle w:val="apple-converted-space"/>
          <w:rFonts w:ascii="Arial" w:hAnsi="Arial" w:cs="Arial"/>
          <w:sz w:val="22"/>
          <w:szCs w:val="22"/>
        </w:rPr>
        <w:t> </w:t>
      </w:r>
      <w:hyperlink r:id="rId44" w:history="1">
        <w:r w:rsidRPr="002664E7">
          <w:rPr>
            <w:rStyle w:val="Hyperlink"/>
            <w:rFonts w:ascii="Arial" w:hAnsi="Arial" w:cs="Arial"/>
            <w:sz w:val="22"/>
            <w:szCs w:val="22"/>
          </w:rPr>
          <w:t>background paper </w:t>
        </w:r>
      </w:hyperlink>
      <w:r w:rsidRPr="002664E7">
        <w:rPr>
          <w:rFonts w:ascii="Arial" w:hAnsi="Arial" w:cs="Arial"/>
          <w:sz w:val="22"/>
          <w:szCs w:val="22"/>
        </w:rPr>
        <w:t>which provides key literature, reports on the impact of COVID-19 and the rationale for the recommendations.</w:t>
      </w:r>
      <w:r w:rsidR="00CA00AA">
        <w:rPr>
          <w:rFonts w:ascii="Arial" w:hAnsi="Arial" w:cs="Arial"/>
          <w:sz w:val="22"/>
          <w:szCs w:val="22"/>
        </w:rPr>
        <w:t xml:space="preserve">  </w:t>
      </w:r>
      <w:r w:rsidRPr="002664E7">
        <w:rPr>
          <w:rFonts w:ascii="Arial" w:hAnsi="Arial" w:cs="Arial"/>
          <w:sz w:val="22"/>
          <w:szCs w:val="22"/>
        </w:rPr>
        <w:t xml:space="preserve">Led by the Welsh Government’s Play Policy Team, the cross-professional steering group was made up of play and </w:t>
      </w:r>
      <w:proofErr w:type="spellStart"/>
      <w:r w:rsidRPr="002664E7">
        <w:rPr>
          <w:rFonts w:ascii="Arial" w:hAnsi="Arial" w:cs="Arial"/>
          <w:sz w:val="22"/>
          <w:szCs w:val="22"/>
        </w:rPr>
        <w:t>playwork</w:t>
      </w:r>
      <w:proofErr w:type="spellEnd"/>
      <w:r w:rsidRPr="002664E7">
        <w:rPr>
          <w:rFonts w:ascii="Arial" w:hAnsi="Arial" w:cs="Arial"/>
          <w:sz w:val="22"/>
          <w:szCs w:val="22"/>
        </w:rPr>
        <w:t xml:space="preserve"> specialists, with policy officials from across the Welsh Government and independent academic advisors to support the review.</w:t>
      </w:r>
    </w:p>
    <w:p w14:paraId="7BE9A769" w14:textId="77777777" w:rsidR="00CA00AA" w:rsidRDefault="00CA00AA" w:rsidP="00357692">
      <w:pPr>
        <w:pStyle w:val="NormalWeb"/>
        <w:spacing w:before="0" w:beforeAutospacing="0" w:after="0" w:afterAutospacing="0" w:line="276" w:lineRule="auto"/>
        <w:rPr>
          <w:rFonts w:ascii="Arial" w:hAnsi="Arial" w:cs="Arial"/>
          <w:sz w:val="22"/>
          <w:szCs w:val="22"/>
        </w:rPr>
      </w:pPr>
    </w:p>
    <w:p w14:paraId="494FC87B" w14:textId="3F591CA4" w:rsidR="00473425" w:rsidRPr="002664E7" w:rsidRDefault="00473425" w:rsidP="00357692">
      <w:pPr>
        <w:pStyle w:val="NormalWeb"/>
        <w:spacing w:before="0" w:beforeAutospacing="0" w:after="0" w:afterAutospacing="0" w:line="276" w:lineRule="auto"/>
        <w:rPr>
          <w:rFonts w:ascii="Arial" w:hAnsi="Arial" w:cs="Arial"/>
          <w:sz w:val="22"/>
          <w:szCs w:val="22"/>
        </w:rPr>
      </w:pPr>
      <w:r w:rsidRPr="002664E7">
        <w:rPr>
          <w:rFonts w:ascii="Arial" w:hAnsi="Arial" w:cs="Arial"/>
          <w:sz w:val="22"/>
          <w:szCs w:val="22"/>
        </w:rPr>
        <w:t xml:space="preserve">A </w:t>
      </w:r>
      <w:r w:rsidRPr="002664E7">
        <w:rPr>
          <w:rFonts w:ascii="Arial" w:hAnsi="Arial" w:cs="Arial"/>
          <w:sz w:val="22"/>
          <w:szCs w:val="22"/>
          <w:shd w:val="clear" w:color="auto" w:fill="FFFFFF"/>
        </w:rPr>
        <w:t xml:space="preserve">formal response from Deputy Minister for Social Services to the Steering Group’s report with a detailed action </w:t>
      </w:r>
      <w:r w:rsidR="00CA03FD">
        <w:rPr>
          <w:rFonts w:ascii="Arial" w:hAnsi="Arial" w:cs="Arial"/>
          <w:sz w:val="22"/>
          <w:szCs w:val="22"/>
          <w:shd w:val="clear" w:color="auto" w:fill="FFFFFF"/>
        </w:rPr>
        <w:t xml:space="preserve">plan </w:t>
      </w:r>
      <w:r w:rsidR="002664E7" w:rsidRPr="002664E7">
        <w:rPr>
          <w:rFonts w:ascii="Arial" w:hAnsi="Arial" w:cs="Arial"/>
          <w:sz w:val="22"/>
          <w:szCs w:val="22"/>
          <w:shd w:val="clear" w:color="auto" w:fill="FFFFFF"/>
        </w:rPr>
        <w:t>is expected</w:t>
      </w:r>
      <w:r w:rsidRPr="002664E7">
        <w:rPr>
          <w:rFonts w:ascii="Arial" w:hAnsi="Arial" w:cs="Arial"/>
          <w:sz w:val="22"/>
          <w:szCs w:val="22"/>
          <w:shd w:val="clear" w:color="auto" w:fill="FFFFFF"/>
        </w:rPr>
        <w:t xml:space="preserve"> later in 2023.</w:t>
      </w:r>
    </w:p>
    <w:p w14:paraId="36F711DD" w14:textId="77777777" w:rsidR="00CA00AA" w:rsidRDefault="00CA00AA" w:rsidP="006B4C27">
      <w:pPr>
        <w:spacing w:after="0" w:line="276" w:lineRule="auto"/>
        <w:rPr>
          <w:rFonts w:ascii="Arial" w:hAnsi="Arial" w:cs="Arial"/>
        </w:rPr>
      </w:pPr>
    </w:p>
    <w:p w14:paraId="47C2EEDC" w14:textId="67CCCD91" w:rsidR="00790E56" w:rsidRDefault="00835685" w:rsidP="006B4C27">
      <w:pPr>
        <w:spacing w:after="0" w:line="276" w:lineRule="auto"/>
        <w:rPr>
          <w:rFonts w:ascii="Arial" w:hAnsi="Arial" w:cs="Arial"/>
        </w:rPr>
      </w:pPr>
      <w:r w:rsidRPr="00344F71">
        <w:rPr>
          <w:rFonts w:ascii="Arial" w:hAnsi="Arial" w:cs="Arial"/>
        </w:rPr>
        <w:t>The Wales UNCRC Monitoring Group</w:t>
      </w:r>
      <w:r>
        <w:rPr>
          <w:rFonts w:ascii="Arial" w:hAnsi="Arial" w:cs="Arial"/>
        </w:rPr>
        <w:t xml:space="preserve"> would wish to see the recommendations implemented in full</w:t>
      </w:r>
      <w:r w:rsidR="00106A99">
        <w:rPr>
          <w:rFonts w:ascii="Arial" w:hAnsi="Arial" w:cs="Arial"/>
        </w:rPr>
        <w:t>.</w:t>
      </w:r>
    </w:p>
    <w:p w14:paraId="71C2C168" w14:textId="77777777" w:rsidR="00106A99" w:rsidRPr="00AF7414" w:rsidRDefault="00106A99" w:rsidP="006B4C27">
      <w:pPr>
        <w:spacing w:after="0" w:line="276" w:lineRule="auto"/>
        <w:rPr>
          <w:rFonts w:ascii="Arial" w:hAnsi="Arial" w:cs="Arial"/>
          <w:highlight w:val="yellow"/>
        </w:rPr>
      </w:pPr>
    </w:p>
    <w:p w14:paraId="1C524418" w14:textId="77777777" w:rsidR="0084503A" w:rsidRPr="00C2111E" w:rsidRDefault="0084337F" w:rsidP="006B4C27">
      <w:pPr>
        <w:pStyle w:val="ListParagraph"/>
        <w:numPr>
          <w:ilvl w:val="0"/>
          <w:numId w:val="2"/>
        </w:numPr>
        <w:spacing w:after="0" w:line="276" w:lineRule="auto"/>
        <w:rPr>
          <w:rFonts w:ascii="Arial" w:hAnsi="Arial" w:cs="Arial"/>
          <w:b/>
          <w:sz w:val="28"/>
          <w:szCs w:val="28"/>
        </w:rPr>
      </w:pPr>
      <w:r w:rsidRPr="00C2111E">
        <w:rPr>
          <w:rFonts w:ascii="Arial" w:hAnsi="Arial" w:cs="Arial"/>
          <w:b/>
          <w:sz w:val="28"/>
          <w:szCs w:val="28"/>
        </w:rPr>
        <w:t>Special</w:t>
      </w:r>
      <w:r w:rsidR="0084503A" w:rsidRPr="00C2111E">
        <w:rPr>
          <w:rFonts w:ascii="Arial" w:hAnsi="Arial" w:cs="Arial"/>
          <w:b/>
          <w:sz w:val="28"/>
          <w:szCs w:val="28"/>
        </w:rPr>
        <w:t xml:space="preserve"> Protection Measures</w:t>
      </w:r>
    </w:p>
    <w:p w14:paraId="2A0ED43D" w14:textId="77777777" w:rsidR="00C2111E" w:rsidRDefault="00C2111E" w:rsidP="006B4C27">
      <w:pPr>
        <w:spacing w:after="0" w:line="276" w:lineRule="auto"/>
        <w:rPr>
          <w:rFonts w:ascii="Arial" w:hAnsi="Arial" w:cs="Arial"/>
          <w:b/>
        </w:rPr>
      </w:pPr>
    </w:p>
    <w:p w14:paraId="18DD02EE" w14:textId="46302720" w:rsidR="00C2111E" w:rsidRPr="00C2111E" w:rsidRDefault="00C2111E" w:rsidP="006B4C27">
      <w:pPr>
        <w:spacing w:after="0" w:line="276" w:lineRule="auto"/>
        <w:rPr>
          <w:rFonts w:ascii="Arial" w:hAnsi="Arial" w:cs="Arial"/>
        </w:rPr>
      </w:pPr>
      <w:r>
        <w:rPr>
          <w:rFonts w:ascii="Arial" w:hAnsi="Arial" w:cs="Arial"/>
          <w:b/>
        </w:rPr>
        <w:t>Asylum Seekers, R</w:t>
      </w:r>
      <w:r w:rsidR="0084503A" w:rsidRPr="00C2111E">
        <w:rPr>
          <w:rFonts w:ascii="Arial" w:hAnsi="Arial" w:cs="Arial"/>
          <w:b/>
        </w:rPr>
        <w:t>efugees and Migrant Children</w:t>
      </w:r>
      <w:r w:rsidR="0084503A" w:rsidRPr="00C2111E">
        <w:rPr>
          <w:rFonts w:ascii="Arial" w:hAnsi="Arial" w:cs="Arial"/>
        </w:rPr>
        <w:t xml:space="preserve"> </w:t>
      </w:r>
    </w:p>
    <w:p w14:paraId="6E8D82EA" w14:textId="0E0D749E" w:rsidR="00C2111E" w:rsidRDefault="00C2111E" w:rsidP="00357692">
      <w:pPr>
        <w:spacing w:after="0" w:line="276" w:lineRule="auto"/>
        <w:rPr>
          <w:rFonts w:ascii="Arial" w:hAnsi="Arial" w:cs="Arial"/>
        </w:rPr>
      </w:pPr>
      <w:r w:rsidRPr="00357692">
        <w:rPr>
          <w:rFonts w:ascii="Arial" w:hAnsi="Arial" w:cs="Arial"/>
          <w:color w:val="222222"/>
        </w:rPr>
        <w:lastRenderedPageBreak/>
        <w:t>There is alarm both domestically and internationally at the recent announcement of the</w:t>
      </w:r>
      <w:r w:rsidRPr="00357692">
        <w:rPr>
          <w:rStyle w:val="apple-converted-space"/>
          <w:rFonts w:ascii="Arial" w:hAnsi="Arial" w:cs="Arial"/>
          <w:color w:val="222222"/>
        </w:rPr>
        <w:t> </w:t>
      </w:r>
      <w:r w:rsidRPr="00357692">
        <w:rPr>
          <w:rFonts w:ascii="Arial" w:hAnsi="Arial" w:cs="Arial"/>
        </w:rPr>
        <w:t xml:space="preserve">UK </w:t>
      </w:r>
      <w:hyperlink r:id="rId45" w:history="1">
        <w:r w:rsidRPr="00357692">
          <w:rPr>
            <w:rStyle w:val="Hyperlink"/>
            <w:rFonts w:ascii="Arial" w:hAnsi="Arial" w:cs="Arial"/>
          </w:rPr>
          <w:t xml:space="preserve">Illegal </w:t>
        </w:r>
        <w:r w:rsidR="003A2281" w:rsidRPr="00357692">
          <w:rPr>
            <w:rStyle w:val="Hyperlink"/>
            <w:rFonts w:ascii="Arial" w:hAnsi="Arial" w:cs="Arial"/>
          </w:rPr>
          <w:t>Migration</w:t>
        </w:r>
        <w:r w:rsidRPr="00357692">
          <w:rPr>
            <w:rStyle w:val="Hyperlink"/>
            <w:rFonts w:ascii="Arial" w:hAnsi="Arial" w:cs="Arial"/>
          </w:rPr>
          <w:t xml:space="preserve"> Bill </w:t>
        </w:r>
      </w:hyperlink>
      <w:r w:rsidRPr="00357692">
        <w:rPr>
          <w:rFonts w:ascii="Arial" w:hAnsi="Arial" w:cs="Arial"/>
          <w:color w:val="222222"/>
        </w:rPr>
        <w:t xml:space="preserve">which even the UK Government Home Secretary acknowledges, on the face of the Bill, </w:t>
      </w:r>
      <w:r w:rsidR="003A2281" w:rsidRPr="00357692">
        <w:rPr>
          <w:rFonts w:ascii="Arial" w:hAnsi="Arial" w:cs="Arial"/>
          <w:color w:val="222222"/>
        </w:rPr>
        <w:t>is</w:t>
      </w:r>
      <w:r w:rsidRPr="00357692">
        <w:rPr>
          <w:rFonts w:ascii="Arial" w:hAnsi="Arial" w:cs="Arial"/>
          <w:color w:val="222222"/>
        </w:rPr>
        <w:t xml:space="preserve"> incompatible with the European Convention on Human Rights.</w:t>
      </w:r>
      <w:r w:rsidR="00357692">
        <w:rPr>
          <w:rStyle w:val="FootnoteReference"/>
          <w:rFonts w:ascii="Arial" w:hAnsi="Arial" w:cs="Arial"/>
          <w:color w:val="222222"/>
        </w:rPr>
        <w:footnoteReference w:id="9"/>
      </w:r>
      <w:r w:rsidR="00357692" w:rsidRPr="00357692">
        <w:rPr>
          <w:rFonts w:ascii="Arial" w:hAnsi="Arial" w:cs="Arial"/>
        </w:rPr>
        <w:t xml:space="preserve"> </w:t>
      </w:r>
      <w:r w:rsidRPr="00357692">
        <w:rPr>
          <w:rFonts w:ascii="Arial" w:hAnsi="Arial" w:cs="Arial"/>
        </w:rPr>
        <w:t xml:space="preserve">The Council of Europe Commissioner for Human Rights has communicated her concerns, in a letter to the </w:t>
      </w:r>
      <w:hyperlink r:id="rId46" w:history="1">
        <w:r w:rsidRPr="00357692">
          <w:rPr>
            <w:rStyle w:val="Hyperlink"/>
            <w:rFonts w:ascii="Arial" w:hAnsi="Arial" w:cs="Arial"/>
          </w:rPr>
          <w:t>House of Commons and the House of Lords,</w:t>
        </w:r>
      </w:hyperlink>
      <w:r w:rsidR="003A2281" w:rsidRPr="00357692">
        <w:rPr>
          <w:rStyle w:val="Hyperlink"/>
          <w:rFonts w:ascii="Arial" w:hAnsi="Arial" w:cs="Arial"/>
        </w:rPr>
        <w:t xml:space="preserve"> </w:t>
      </w:r>
      <w:r w:rsidRPr="00357692">
        <w:rPr>
          <w:rFonts w:ascii="Arial" w:hAnsi="Arial" w:cs="Arial"/>
        </w:rPr>
        <w:t xml:space="preserve">that the Bill would add to the significant regression of the protection of the human rights of asylum seekers in the UK and would incentivise other states to follow the UK’s lead in evading and abdicating its responsibilities. </w:t>
      </w:r>
    </w:p>
    <w:p w14:paraId="67994B80" w14:textId="77777777" w:rsidR="00357692" w:rsidRPr="00357692" w:rsidRDefault="00357692" w:rsidP="00357692">
      <w:pPr>
        <w:spacing w:after="0" w:line="276" w:lineRule="auto"/>
        <w:rPr>
          <w:rFonts w:ascii="Arial" w:hAnsi="Arial" w:cs="Arial"/>
        </w:rPr>
      </w:pPr>
    </w:p>
    <w:p w14:paraId="3100874E" w14:textId="77777777" w:rsidR="00BB62BC" w:rsidRDefault="00B47843" w:rsidP="00357692">
      <w:pPr>
        <w:pStyle w:val="NormalWeb"/>
        <w:shd w:val="clear" w:color="auto" w:fill="FFFFFF"/>
        <w:spacing w:before="0" w:beforeAutospacing="0" w:after="0" w:afterAutospacing="0" w:line="276" w:lineRule="auto"/>
        <w:rPr>
          <w:rFonts w:ascii="Arial" w:hAnsi="Arial" w:cs="Arial"/>
          <w:sz w:val="22"/>
          <w:szCs w:val="22"/>
        </w:rPr>
      </w:pPr>
      <w:r w:rsidRPr="00357692">
        <w:rPr>
          <w:rFonts w:ascii="Arial" w:hAnsi="Arial" w:cs="Arial"/>
          <w:sz w:val="22"/>
          <w:szCs w:val="22"/>
        </w:rPr>
        <w:t xml:space="preserve">There is widespread concern </w:t>
      </w:r>
      <w:r w:rsidR="00B939DF" w:rsidRPr="00357692">
        <w:rPr>
          <w:rFonts w:ascii="Arial" w:hAnsi="Arial" w:cs="Arial"/>
          <w:sz w:val="22"/>
          <w:szCs w:val="22"/>
        </w:rPr>
        <w:t xml:space="preserve">and profound uncertainty </w:t>
      </w:r>
      <w:r w:rsidRPr="00357692">
        <w:rPr>
          <w:rFonts w:ascii="Arial" w:hAnsi="Arial" w:cs="Arial"/>
          <w:sz w:val="22"/>
          <w:szCs w:val="22"/>
        </w:rPr>
        <w:t xml:space="preserve">regarding the impact of the Bill on the lives of vulnerable children seeking safety, </w:t>
      </w:r>
      <w:proofErr w:type="gramStart"/>
      <w:r w:rsidRPr="00357692">
        <w:rPr>
          <w:rFonts w:ascii="Arial" w:hAnsi="Arial" w:cs="Arial"/>
          <w:sz w:val="22"/>
          <w:szCs w:val="22"/>
        </w:rPr>
        <w:t>sanctuary</w:t>
      </w:r>
      <w:proofErr w:type="gramEnd"/>
      <w:r w:rsidRPr="00357692">
        <w:rPr>
          <w:rFonts w:ascii="Arial" w:hAnsi="Arial" w:cs="Arial"/>
          <w:sz w:val="22"/>
          <w:szCs w:val="22"/>
        </w:rPr>
        <w:t xml:space="preserve"> and refuge in the UK. The Bill will deny both accompanied and unaccompanied children who arrive irregularly the right to seek asylum (clause 4</w:t>
      </w:r>
      <w:proofErr w:type="gramStart"/>
      <w:r w:rsidRPr="00357692">
        <w:rPr>
          <w:rFonts w:ascii="Arial" w:hAnsi="Arial" w:cs="Arial"/>
          <w:sz w:val="22"/>
          <w:szCs w:val="22"/>
        </w:rPr>
        <w:t>), and</w:t>
      </w:r>
      <w:proofErr w:type="gramEnd"/>
      <w:r w:rsidRPr="00357692">
        <w:rPr>
          <w:rFonts w:ascii="Arial" w:hAnsi="Arial" w:cs="Arial"/>
          <w:sz w:val="22"/>
          <w:szCs w:val="22"/>
        </w:rPr>
        <w:t xml:space="preserve"> provide UK ministers with the power to remove children when they reach the age of 18 (clauses 2 &amp; 3).  </w:t>
      </w:r>
    </w:p>
    <w:p w14:paraId="0AA2D207" w14:textId="77777777" w:rsidR="00BB62BC" w:rsidRDefault="00BB62BC" w:rsidP="00357692">
      <w:pPr>
        <w:pStyle w:val="NormalWeb"/>
        <w:shd w:val="clear" w:color="auto" w:fill="FFFFFF"/>
        <w:spacing w:before="0" w:beforeAutospacing="0" w:after="0" w:afterAutospacing="0" w:line="276" w:lineRule="auto"/>
        <w:rPr>
          <w:rFonts w:ascii="Arial" w:hAnsi="Arial" w:cs="Arial"/>
          <w:sz w:val="22"/>
          <w:szCs w:val="22"/>
        </w:rPr>
      </w:pPr>
    </w:p>
    <w:p w14:paraId="1DBA11FD" w14:textId="3942AEA1" w:rsidR="00B47843" w:rsidRDefault="00B47843" w:rsidP="00357692">
      <w:pPr>
        <w:pStyle w:val="NormalWeb"/>
        <w:shd w:val="clear" w:color="auto" w:fill="FFFFFF"/>
        <w:spacing w:before="0" w:beforeAutospacing="0" w:after="0" w:afterAutospacing="0" w:line="276" w:lineRule="auto"/>
        <w:rPr>
          <w:rFonts w:ascii="Arial" w:hAnsi="Arial" w:cs="Arial"/>
          <w:color w:val="1F1F1F"/>
          <w:sz w:val="22"/>
          <w:szCs w:val="22"/>
          <w:shd w:val="clear" w:color="auto" w:fill="FFFFFF"/>
        </w:rPr>
      </w:pPr>
      <w:r w:rsidRPr="00357692">
        <w:rPr>
          <w:rFonts w:ascii="Arial" w:hAnsi="Arial" w:cs="Arial"/>
          <w:sz w:val="22"/>
          <w:szCs w:val="22"/>
        </w:rPr>
        <w:t xml:space="preserve">There is an alarming lack of clarity as to where children will be accommodated </w:t>
      </w:r>
      <w:r w:rsidR="00FE06B0">
        <w:rPr>
          <w:rFonts w:ascii="Arial" w:hAnsi="Arial" w:cs="Arial"/>
          <w:sz w:val="22"/>
          <w:szCs w:val="22"/>
        </w:rPr>
        <w:t xml:space="preserve">and </w:t>
      </w:r>
      <w:r w:rsidR="002A7F4F" w:rsidRPr="00357692">
        <w:rPr>
          <w:rFonts w:ascii="Arial" w:hAnsi="Arial" w:cs="Arial"/>
          <w:sz w:val="22"/>
          <w:szCs w:val="22"/>
        </w:rPr>
        <w:t>what level of ‘care’ will be provided whilst in this accommodation</w:t>
      </w:r>
      <w:r w:rsidR="00FE06B0">
        <w:rPr>
          <w:rFonts w:ascii="Arial" w:hAnsi="Arial" w:cs="Arial"/>
          <w:sz w:val="22"/>
          <w:szCs w:val="22"/>
        </w:rPr>
        <w:t>,</w:t>
      </w:r>
      <w:r w:rsidR="002A7F4F" w:rsidRPr="00357692">
        <w:rPr>
          <w:rFonts w:ascii="Arial" w:hAnsi="Arial" w:cs="Arial"/>
          <w:sz w:val="22"/>
          <w:szCs w:val="22"/>
        </w:rPr>
        <w:t xml:space="preserve"> as they await</w:t>
      </w:r>
      <w:r w:rsidRPr="00357692">
        <w:rPr>
          <w:rFonts w:ascii="Arial" w:hAnsi="Arial" w:cs="Arial"/>
          <w:sz w:val="22"/>
          <w:szCs w:val="22"/>
        </w:rPr>
        <w:t xml:space="preserve"> transfer to a local authority setting or </w:t>
      </w:r>
      <w:r w:rsidR="00FE06B0">
        <w:rPr>
          <w:rFonts w:ascii="Arial" w:hAnsi="Arial" w:cs="Arial"/>
          <w:sz w:val="22"/>
          <w:szCs w:val="22"/>
        </w:rPr>
        <w:t xml:space="preserve">are </w:t>
      </w:r>
      <w:r w:rsidRPr="00357692">
        <w:rPr>
          <w:rFonts w:ascii="Arial" w:hAnsi="Arial" w:cs="Arial"/>
          <w:sz w:val="22"/>
          <w:szCs w:val="22"/>
        </w:rPr>
        <w:t>removed from the UK</w:t>
      </w:r>
      <w:r w:rsidR="002A7F4F" w:rsidRPr="00357692">
        <w:rPr>
          <w:rFonts w:ascii="Arial" w:hAnsi="Arial" w:cs="Arial"/>
          <w:sz w:val="22"/>
          <w:szCs w:val="22"/>
        </w:rPr>
        <w:t xml:space="preserve">. </w:t>
      </w:r>
      <w:r w:rsidRPr="00357692">
        <w:rPr>
          <w:rFonts w:ascii="Arial" w:hAnsi="Arial" w:cs="Arial"/>
          <w:sz w:val="22"/>
          <w:szCs w:val="22"/>
        </w:rPr>
        <w:t xml:space="preserve"> </w:t>
      </w:r>
      <w:r w:rsidR="002A7F4F" w:rsidRPr="00357692">
        <w:rPr>
          <w:rFonts w:ascii="Arial" w:hAnsi="Arial" w:cs="Arial"/>
          <w:sz w:val="22"/>
          <w:szCs w:val="22"/>
        </w:rPr>
        <w:t xml:space="preserve">In line with existing legislation, including </w:t>
      </w:r>
      <w:hyperlink r:id="rId47" w:history="1">
        <w:r w:rsidR="002A7F4F" w:rsidRPr="00357692">
          <w:rPr>
            <w:rStyle w:val="Hyperlink"/>
            <w:rFonts w:ascii="Arial" w:hAnsi="Arial" w:cs="Arial"/>
            <w:sz w:val="22"/>
            <w:szCs w:val="22"/>
            <w:shd w:val="clear" w:color="auto" w:fill="FFFFFF"/>
          </w:rPr>
          <w:t>Part 6 of the Social Services and Well-being (Wales) Act 2014</w:t>
        </w:r>
      </w:hyperlink>
      <w:r w:rsidR="00FE06B0">
        <w:rPr>
          <w:rStyle w:val="Hyperlink"/>
          <w:rFonts w:ascii="Arial" w:hAnsi="Arial" w:cs="Arial"/>
          <w:sz w:val="22"/>
          <w:szCs w:val="22"/>
          <w:shd w:val="clear" w:color="auto" w:fill="FFFFFF"/>
        </w:rPr>
        <w:t>,</w:t>
      </w:r>
      <w:r w:rsidR="002A7F4F" w:rsidRPr="00357692">
        <w:rPr>
          <w:rStyle w:val="FootnoteReference"/>
          <w:rFonts w:ascii="Arial" w:hAnsi="Arial" w:cs="Arial"/>
          <w:color w:val="1F1F1F"/>
          <w:sz w:val="22"/>
          <w:szCs w:val="22"/>
          <w:shd w:val="clear" w:color="auto" w:fill="FFFFFF"/>
        </w:rPr>
        <w:footnoteReference w:id="10"/>
      </w:r>
      <w:r w:rsidR="002A7F4F" w:rsidRPr="00357692">
        <w:rPr>
          <w:rFonts w:ascii="Arial" w:hAnsi="Arial" w:cs="Arial"/>
          <w:color w:val="1F1F1F"/>
          <w:sz w:val="22"/>
          <w:szCs w:val="22"/>
          <w:shd w:val="clear" w:color="auto" w:fill="FFFFFF"/>
        </w:rPr>
        <w:t xml:space="preserve"> children have a right to be safeguarded and protected, and should receive ‘looked-after’ status upon arrival in the UK and receive care and support from local authorities. </w:t>
      </w:r>
      <w:r w:rsidR="00B939DF" w:rsidRPr="00357692">
        <w:rPr>
          <w:rFonts w:ascii="Arial" w:hAnsi="Arial" w:cs="Arial"/>
          <w:color w:val="1F1F1F"/>
          <w:sz w:val="22"/>
          <w:szCs w:val="22"/>
          <w:shd w:val="clear" w:color="auto" w:fill="FFFFFF"/>
        </w:rPr>
        <w:t xml:space="preserve"> No child should be at further risk of being exploited, </w:t>
      </w:r>
      <w:proofErr w:type="gramStart"/>
      <w:r w:rsidR="00B939DF" w:rsidRPr="00357692">
        <w:rPr>
          <w:rFonts w:ascii="Arial" w:hAnsi="Arial" w:cs="Arial"/>
          <w:color w:val="1F1F1F"/>
          <w:sz w:val="22"/>
          <w:szCs w:val="22"/>
          <w:shd w:val="clear" w:color="auto" w:fill="FFFFFF"/>
        </w:rPr>
        <w:t>abducted</w:t>
      </w:r>
      <w:proofErr w:type="gramEnd"/>
      <w:r w:rsidR="00B939DF" w:rsidRPr="00357692">
        <w:rPr>
          <w:rFonts w:ascii="Arial" w:hAnsi="Arial" w:cs="Arial"/>
          <w:color w:val="1F1F1F"/>
          <w:sz w:val="22"/>
          <w:szCs w:val="22"/>
          <w:shd w:val="clear" w:color="auto" w:fill="FFFFFF"/>
        </w:rPr>
        <w:t xml:space="preserve"> or going missing.</w:t>
      </w:r>
    </w:p>
    <w:p w14:paraId="456974E2" w14:textId="77777777" w:rsidR="00357692" w:rsidRPr="00357692" w:rsidRDefault="00357692" w:rsidP="00357692">
      <w:pPr>
        <w:pStyle w:val="NormalWeb"/>
        <w:shd w:val="clear" w:color="auto" w:fill="FFFFFF"/>
        <w:spacing w:before="0" w:beforeAutospacing="0" w:after="0" w:afterAutospacing="0" w:line="276" w:lineRule="auto"/>
        <w:rPr>
          <w:rFonts w:ascii="Arial" w:hAnsi="Arial" w:cs="Arial"/>
          <w:sz w:val="22"/>
          <w:szCs w:val="22"/>
        </w:rPr>
      </w:pPr>
    </w:p>
    <w:p w14:paraId="7F54AF85" w14:textId="6E3B4A7F" w:rsidR="00C4362F" w:rsidRPr="00357692" w:rsidRDefault="00C4362F" w:rsidP="00357692">
      <w:pPr>
        <w:pStyle w:val="ListParagraph"/>
        <w:numPr>
          <w:ilvl w:val="0"/>
          <w:numId w:val="5"/>
        </w:numPr>
        <w:spacing w:after="0" w:line="276" w:lineRule="auto"/>
        <w:ind w:left="0" w:firstLine="0"/>
        <w:rPr>
          <w:rFonts w:ascii="Arial" w:hAnsi="Arial" w:cs="Arial"/>
        </w:rPr>
      </w:pPr>
      <w:r w:rsidRPr="00357692">
        <w:rPr>
          <w:rFonts w:ascii="Arial" w:hAnsi="Arial" w:cs="Arial"/>
        </w:rPr>
        <w:t xml:space="preserve">No </w:t>
      </w:r>
      <w:hyperlink r:id="rId48" w:history="1">
        <w:r w:rsidRPr="00357692">
          <w:rPr>
            <w:rStyle w:val="Hyperlink"/>
            <w:rFonts w:ascii="Arial" w:hAnsi="Arial" w:cs="Arial"/>
          </w:rPr>
          <w:t>Child Rights Impact Assessment</w:t>
        </w:r>
      </w:hyperlink>
      <w:r w:rsidRPr="00357692">
        <w:rPr>
          <w:rFonts w:ascii="Arial" w:hAnsi="Arial" w:cs="Arial"/>
        </w:rPr>
        <w:t xml:space="preserve"> (CRIA) has been published alongside the Bill</w:t>
      </w:r>
    </w:p>
    <w:p w14:paraId="6EDE7B13" w14:textId="2D777F79" w:rsidR="00C4362F" w:rsidRPr="00357692" w:rsidRDefault="00C4362F" w:rsidP="00357692">
      <w:pPr>
        <w:pStyle w:val="ListParagraph"/>
        <w:numPr>
          <w:ilvl w:val="0"/>
          <w:numId w:val="5"/>
        </w:numPr>
        <w:spacing w:after="0" w:line="276" w:lineRule="auto"/>
        <w:ind w:left="0" w:firstLine="0"/>
        <w:rPr>
          <w:rFonts w:ascii="Arial" w:hAnsi="Arial" w:cs="Arial"/>
        </w:rPr>
      </w:pPr>
      <w:r w:rsidRPr="00357692">
        <w:rPr>
          <w:rFonts w:ascii="Arial" w:hAnsi="Arial" w:cs="Arial"/>
        </w:rPr>
        <w:t xml:space="preserve">The rights of children have not been </w:t>
      </w:r>
      <w:hyperlink r:id="rId49" w:history="1">
        <w:r w:rsidRPr="00357692">
          <w:rPr>
            <w:rStyle w:val="Hyperlink"/>
            <w:rFonts w:ascii="Arial" w:hAnsi="Arial" w:cs="Arial"/>
          </w:rPr>
          <w:t>considered</w:t>
        </w:r>
      </w:hyperlink>
      <w:r w:rsidRPr="00357692">
        <w:rPr>
          <w:rFonts w:ascii="Arial" w:hAnsi="Arial" w:cs="Arial"/>
        </w:rPr>
        <w:t xml:space="preserve"> </w:t>
      </w:r>
    </w:p>
    <w:p w14:paraId="6824682F" w14:textId="2128FF6C" w:rsidR="00C4362F" w:rsidRPr="00357692" w:rsidRDefault="00C4362F" w:rsidP="00357692">
      <w:pPr>
        <w:pStyle w:val="ListParagraph"/>
        <w:numPr>
          <w:ilvl w:val="0"/>
          <w:numId w:val="5"/>
        </w:numPr>
        <w:spacing w:after="0" w:line="276" w:lineRule="auto"/>
        <w:ind w:left="0" w:firstLine="0"/>
        <w:rPr>
          <w:rFonts w:ascii="Arial" w:hAnsi="Arial" w:cs="Arial"/>
        </w:rPr>
      </w:pPr>
      <w:r w:rsidRPr="00357692">
        <w:rPr>
          <w:rFonts w:ascii="Arial" w:hAnsi="Arial" w:cs="Arial"/>
        </w:rPr>
        <w:t xml:space="preserve">No </w:t>
      </w:r>
      <w:hyperlink r:id="rId50" w:history="1">
        <w:r w:rsidRPr="00357692">
          <w:rPr>
            <w:rStyle w:val="Hyperlink"/>
            <w:rFonts w:ascii="Arial" w:hAnsi="Arial" w:cs="Arial"/>
          </w:rPr>
          <w:t>pre-legislative scrutiny</w:t>
        </w:r>
      </w:hyperlink>
      <w:r w:rsidRPr="00357692">
        <w:rPr>
          <w:rFonts w:ascii="Arial" w:hAnsi="Arial" w:cs="Arial"/>
        </w:rPr>
        <w:t xml:space="preserve"> has taken place</w:t>
      </w:r>
    </w:p>
    <w:p w14:paraId="15416DAB" w14:textId="77777777" w:rsidR="00357692" w:rsidRPr="00357692" w:rsidRDefault="00357692" w:rsidP="00357692">
      <w:pPr>
        <w:pStyle w:val="NormalWeb"/>
        <w:shd w:val="clear" w:color="auto" w:fill="FFFFFF"/>
        <w:spacing w:before="0" w:beforeAutospacing="0" w:after="0" w:afterAutospacing="0" w:line="276" w:lineRule="auto"/>
        <w:rPr>
          <w:rFonts w:ascii="Arial" w:hAnsi="Arial" w:cs="Arial"/>
          <w:sz w:val="22"/>
          <w:szCs w:val="22"/>
        </w:rPr>
      </w:pPr>
    </w:p>
    <w:p w14:paraId="7D357AE8" w14:textId="6D77461E" w:rsidR="003A2281" w:rsidRPr="00357692" w:rsidRDefault="006A4CE6" w:rsidP="00357692">
      <w:pPr>
        <w:pStyle w:val="NormalWeb"/>
        <w:shd w:val="clear" w:color="auto" w:fill="FFFFFF"/>
        <w:spacing w:before="0" w:beforeAutospacing="0" w:after="0" w:afterAutospacing="0" w:line="276" w:lineRule="auto"/>
        <w:rPr>
          <w:rFonts w:ascii="Arial" w:hAnsi="Arial" w:cs="Arial"/>
          <w:sz w:val="22"/>
          <w:szCs w:val="22"/>
        </w:rPr>
      </w:pPr>
      <w:r w:rsidRPr="00357692">
        <w:rPr>
          <w:rFonts w:ascii="Arial" w:hAnsi="Arial" w:cs="Arial"/>
          <w:sz w:val="22"/>
          <w:szCs w:val="22"/>
        </w:rPr>
        <w:t xml:space="preserve">The Children’s Commissioner for Wales recognises the Bill as unacceptable and a clear breach of human rights obligations, </w:t>
      </w:r>
      <w:hyperlink r:id="rId51" w:history="1">
        <w:r w:rsidRPr="00357692">
          <w:rPr>
            <w:rStyle w:val="Hyperlink"/>
            <w:rFonts w:ascii="Arial" w:hAnsi="Arial" w:cs="Arial"/>
            <w:sz w:val="22"/>
            <w:szCs w:val="22"/>
          </w:rPr>
          <w:t>calling upon</w:t>
        </w:r>
      </w:hyperlink>
      <w:r w:rsidRPr="00357692">
        <w:rPr>
          <w:rFonts w:ascii="Arial" w:hAnsi="Arial" w:cs="Arial"/>
          <w:sz w:val="22"/>
          <w:szCs w:val="22"/>
        </w:rPr>
        <w:t xml:space="preserve"> the Welsh Government to provide robust challenge</w:t>
      </w:r>
      <w:r w:rsidR="00FE06B0">
        <w:rPr>
          <w:rFonts w:ascii="Arial" w:hAnsi="Arial" w:cs="Arial"/>
          <w:sz w:val="22"/>
          <w:szCs w:val="22"/>
        </w:rPr>
        <w:t>.</w:t>
      </w:r>
      <w:r w:rsidRPr="00357692">
        <w:rPr>
          <w:rFonts w:ascii="Arial" w:hAnsi="Arial" w:cs="Arial"/>
          <w:sz w:val="22"/>
          <w:szCs w:val="22"/>
        </w:rPr>
        <w:t xml:space="preserve">  </w:t>
      </w:r>
      <w:r w:rsidR="00C2111E" w:rsidRPr="00357692">
        <w:rPr>
          <w:rFonts w:ascii="Arial" w:hAnsi="Arial" w:cs="Arial"/>
          <w:sz w:val="22"/>
          <w:szCs w:val="22"/>
        </w:rPr>
        <w:t xml:space="preserve">The </w:t>
      </w:r>
      <w:r w:rsidR="003A2281" w:rsidRPr="00357692">
        <w:rPr>
          <w:rFonts w:ascii="Arial" w:hAnsi="Arial" w:cs="Arial"/>
          <w:sz w:val="22"/>
          <w:szCs w:val="22"/>
        </w:rPr>
        <w:t xml:space="preserve">Welsh Government has </w:t>
      </w:r>
      <w:r w:rsidRPr="00357692">
        <w:rPr>
          <w:rFonts w:ascii="Arial" w:hAnsi="Arial" w:cs="Arial"/>
          <w:sz w:val="22"/>
          <w:szCs w:val="22"/>
        </w:rPr>
        <w:t xml:space="preserve">issued a highly critical </w:t>
      </w:r>
      <w:hyperlink r:id="rId52" w:history="1">
        <w:r w:rsidRPr="00357692">
          <w:rPr>
            <w:rStyle w:val="Hyperlink"/>
            <w:rFonts w:ascii="Arial" w:hAnsi="Arial" w:cs="Arial"/>
            <w:sz w:val="22"/>
            <w:szCs w:val="22"/>
          </w:rPr>
          <w:t>statement</w:t>
        </w:r>
      </w:hyperlink>
      <w:r w:rsidRPr="00357692">
        <w:rPr>
          <w:rFonts w:ascii="Arial" w:hAnsi="Arial" w:cs="Arial"/>
          <w:sz w:val="22"/>
          <w:szCs w:val="22"/>
        </w:rPr>
        <w:t xml:space="preserve"> alongside </w:t>
      </w:r>
      <w:r w:rsidR="003A2281" w:rsidRPr="00357692">
        <w:rPr>
          <w:rFonts w:ascii="Arial" w:hAnsi="Arial" w:cs="Arial"/>
          <w:sz w:val="22"/>
          <w:szCs w:val="22"/>
        </w:rPr>
        <w:t xml:space="preserve">a Legislative Consent Motion recommending that the Welsh Parliament withholds its consent to the Bill, which is </w:t>
      </w:r>
      <w:r w:rsidR="00C2111E" w:rsidRPr="00357692">
        <w:rPr>
          <w:rFonts w:ascii="Arial" w:hAnsi="Arial" w:cs="Arial"/>
          <w:sz w:val="22"/>
          <w:szCs w:val="22"/>
        </w:rPr>
        <w:t>counter to</w:t>
      </w:r>
      <w:r w:rsidRPr="00357692">
        <w:rPr>
          <w:rFonts w:ascii="Arial" w:hAnsi="Arial" w:cs="Arial"/>
          <w:sz w:val="22"/>
          <w:szCs w:val="22"/>
        </w:rPr>
        <w:t xml:space="preserve"> the</w:t>
      </w:r>
      <w:r w:rsidR="00C2111E" w:rsidRPr="00357692">
        <w:rPr>
          <w:rFonts w:ascii="Arial" w:hAnsi="Arial" w:cs="Arial"/>
          <w:sz w:val="22"/>
          <w:szCs w:val="22"/>
        </w:rPr>
        <w:t xml:space="preserve"> </w:t>
      </w:r>
      <w:hyperlink r:id="rId53" w:history="1">
        <w:r w:rsidR="00C2111E" w:rsidRPr="00357692">
          <w:rPr>
            <w:rStyle w:val="Hyperlink"/>
            <w:rFonts w:ascii="Arial" w:hAnsi="Arial" w:cs="Arial"/>
            <w:sz w:val="22"/>
            <w:szCs w:val="22"/>
          </w:rPr>
          <w:t>Nation of Sanctuary</w:t>
        </w:r>
      </w:hyperlink>
      <w:r w:rsidR="00C2111E" w:rsidRPr="00357692">
        <w:rPr>
          <w:rFonts w:ascii="Arial" w:hAnsi="Arial" w:cs="Arial"/>
          <w:sz w:val="22"/>
          <w:szCs w:val="22"/>
        </w:rPr>
        <w:t xml:space="preserve"> approach</w:t>
      </w:r>
      <w:r w:rsidRPr="00357692">
        <w:rPr>
          <w:rFonts w:ascii="Arial" w:hAnsi="Arial" w:cs="Arial"/>
          <w:sz w:val="22"/>
          <w:szCs w:val="22"/>
        </w:rPr>
        <w:t xml:space="preserve"> taken in Wales, which commits to </w:t>
      </w:r>
      <w:r w:rsidRPr="00357692">
        <w:rPr>
          <w:rFonts w:ascii="Arial" w:hAnsi="Arial" w:cs="Arial"/>
          <w:color w:val="1F1F1F"/>
          <w:sz w:val="22"/>
          <w:szCs w:val="22"/>
          <w:shd w:val="clear" w:color="auto" w:fill="FFFFFF"/>
        </w:rPr>
        <w:t>upholding the rights of unaccompanied asylum-seeking children by taking a ‘child first, migrant second’ perspective.</w:t>
      </w:r>
    </w:p>
    <w:p w14:paraId="5B854C3D" w14:textId="77777777" w:rsidR="00BB62BC" w:rsidRDefault="00BB62BC" w:rsidP="00357692">
      <w:pPr>
        <w:spacing w:after="0" w:line="276" w:lineRule="auto"/>
        <w:rPr>
          <w:rFonts w:ascii="Arial" w:hAnsi="Arial" w:cs="Arial"/>
        </w:rPr>
      </w:pPr>
    </w:p>
    <w:p w14:paraId="61E12B77" w14:textId="79C6D278" w:rsidR="00C2111E" w:rsidRPr="00357692" w:rsidRDefault="00203CA5" w:rsidP="00357692">
      <w:pPr>
        <w:spacing w:after="0" w:line="276" w:lineRule="auto"/>
        <w:rPr>
          <w:rFonts w:ascii="Arial" w:hAnsi="Arial" w:cs="Arial"/>
        </w:rPr>
      </w:pPr>
      <w:hyperlink r:id="rId54" w:history="1">
        <w:r w:rsidR="00C2111E" w:rsidRPr="00357692">
          <w:rPr>
            <w:rStyle w:val="Hyperlink"/>
            <w:rFonts w:ascii="Arial" w:hAnsi="Arial" w:cs="Arial"/>
          </w:rPr>
          <w:t xml:space="preserve">Children’s </w:t>
        </w:r>
        <w:r w:rsidR="00C4362F" w:rsidRPr="00357692">
          <w:rPr>
            <w:rStyle w:val="Hyperlink"/>
            <w:rFonts w:ascii="Arial" w:hAnsi="Arial" w:cs="Arial"/>
          </w:rPr>
          <w:t>NGOs</w:t>
        </w:r>
      </w:hyperlink>
      <w:r w:rsidR="00C2111E" w:rsidRPr="00357692">
        <w:rPr>
          <w:rFonts w:ascii="Arial" w:hAnsi="Arial" w:cs="Arial"/>
        </w:rPr>
        <w:t xml:space="preserve"> have also </w:t>
      </w:r>
      <w:r w:rsidR="00C4362F" w:rsidRPr="00357692">
        <w:rPr>
          <w:rFonts w:ascii="Arial" w:hAnsi="Arial" w:cs="Arial"/>
        </w:rPr>
        <w:t>written in opposition to the B</w:t>
      </w:r>
      <w:r w:rsidR="00C2111E" w:rsidRPr="00357692">
        <w:rPr>
          <w:rFonts w:ascii="Arial" w:hAnsi="Arial" w:cs="Arial"/>
        </w:rPr>
        <w:t>ill, communicating that it will reintroduce child deten</w:t>
      </w:r>
      <w:r w:rsidR="00B47843" w:rsidRPr="00357692">
        <w:rPr>
          <w:rFonts w:ascii="Arial" w:hAnsi="Arial" w:cs="Arial"/>
        </w:rPr>
        <w:t>tion and could see around 8,</w:t>
      </w:r>
      <w:r w:rsidR="00C2111E" w:rsidRPr="00357692">
        <w:rPr>
          <w:rFonts w:ascii="Arial" w:hAnsi="Arial" w:cs="Arial"/>
        </w:rPr>
        <w:t>000 vulnerable children detained each year</w:t>
      </w:r>
      <w:r w:rsidR="00C4362F" w:rsidRPr="00357692">
        <w:rPr>
          <w:rFonts w:ascii="Arial" w:hAnsi="Arial" w:cs="Arial"/>
        </w:rPr>
        <w:t>.</w:t>
      </w:r>
      <w:r w:rsidR="00C2111E" w:rsidRPr="00357692">
        <w:rPr>
          <w:rFonts w:ascii="Arial" w:hAnsi="Arial" w:cs="Arial"/>
        </w:rPr>
        <w:t xml:space="preserve"> </w:t>
      </w:r>
      <w:r w:rsidR="00C4362F" w:rsidRPr="00357692">
        <w:rPr>
          <w:rFonts w:ascii="Arial" w:hAnsi="Arial" w:cs="Arial"/>
        </w:rPr>
        <w:t xml:space="preserve"> Further, </w:t>
      </w:r>
      <w:r w:rsidR="00C4362F" w:rsidRPr="00357692">
        <w:rPr>
          <w:rFonts w:ascii="Arial" w:hAnsi="Arial" w:cs="Arial"/>
          <w:color w:val="000000"/>
        </w:rPr>
        <w:t>t</w:t>
      </w:r>
      <w:r w:rsidR="00B939DF" w:rsidRPr="00357692">
        <w:rPr>
          <w:rFonts w:ascii="Arial" w:hAnsi="Arial" w:cs="Arial"/>
          <w:color w:val="000000"/>
        </w:rPr>
        <w:t xml:space="preserve">he Bill would </w:t>
      </w:r>
      <w:hyperlink r:id="rId55" w:history="1">
        <w:r w:rsidR="00B939DF" w:rsidRPr="00357692">
          <w:rPr>
            <w:rStyle w:val="Hyperlink"/>
            <w:rFonts w:ascii="Arial" w:hAnsi="Arial" w:cs="Arial"/>
          </w:rPr>
          <w:t>disqualify victims of trafficking and modern slavery</w:t>
        </w:r>
      </w:hyperlink>
      <w:r w:rsidR="00B939DF" w:rsidRPr="00357692">
        <w:rPr>
          <w:rFonts w:ascii="Arial" w:hAnsi="Arial" w:cs="Arial"/>
          <w:color w:val="000000"/>
        </w:rPr>
        <w:t xml:space="preserve"> from protections under the National Referral Mechanism who arrived in the UK</w:t>
      </w:r>
      <w:r w:rsidR="00C4362F" w:rsidRPr="00357692">
        <w:rPr>
          <w:rFonts w:ascii="Arial" w:hAnsi="Arial" w:cs="Arial"/>
          <w:color w:val="000000"/>
        </w:rPr>
        <w:t xml:space="preserve"> through irregular means, including</w:t>
      </w:r>
      <w:r w:rsidR="00B939DF" w:rsidRPr="00357692">
        <w:rPr>
          <w:rFonts w:ascii="Arial" w:hAnsi="Arial" w:cs="Arial"/>
          <w:color w:val="000000"/>
        </w:rPr>
        <w:t xml:space="preserve"> child victims of trafficking whose family members meet these conditions</w:t>
      </w:r>
      <w:r w:rsidR="00C4362F" w:rsidRPr="00357692">
        <w:rPr>
          <w:rFonts w:ascii="Arial" w:hAnsi="Arial" w:cs="Arial"/>
          <w:color w:val="000000"/>
        </w:rPr>
        <w:t>.</w:t>
      </w:r>
    </w:p>
    <w:p w14:paraId="7FA4EB60" w14:textId="77777777" w:rsidR="00357692" w:rsidRDefault="00357692" w:rsidP="00357692">
      <w:pPr>
        <w:spacing w:after="0" w:line="276" w:lineRule="auto"/>
        <w:rPr>
          <w:rFonts w:ascii="Arial" w:hAnsi="Arial" w:cs="Arial"/>
        </w:rPr>
      </w:pPr>
    </w:p>
    <w:p w14:paraId="7FF08F21" w14:textId="31E37FA7" w:rsidR="00C2111E" w:rsidRPr="00357692" w:rsidRDefault="00C2111E" w:rsidP="00357692">
      <w:pPr>
        <w:spacing w:after="0" w:line="276" w:lineRule="auto"/>
        <w:rPr>
          <w:rFonts w:ascii="Arial" w:hAnsi="Arial" w:cs="Arial"/>
        </w:rPr>
      </w:pPr>
      <w:r w:rsidRPr="00357692">
        <w:rPr>
          <w:rFonts w:ascii="Arial" w:hAnsi="Arial" w:cs="Arial"/>
        </w:rPr>
        <w:t>The Wales UNCRC Monitoring Group are strongly opposed to this Bill, that will</w:t>
      </w:r>
      <w:r w:rsidRPr="00357692">
        <w:rPr>
          <w:rFonts w:ascii="Arial" w:hAnsi="Arial" w:cs="Arial"/>
          <w:b/>
          <w:bCs/>
        </w:rPr>
        <w:t xml:space="preserve"> </w:t>
      </w:r>
      <w:r w:rsidRPr="00357692">
        <w:rPr>
          <w:rFonts w:ascii="Arial" w:hAnsi="Arial" w:cs="Arial"/>
        </w:rPr>
        <w:t xml:space="preserve">breach international human rights, (including the UNCRC) the rights of vulnerable unaccompanied children, children in families, trafficking </w:t>
      </w:r>
      <w:proofErr w:type="gramStart"/>
      <w:r w:rsidRPr="00357692">
        <w:rPr>
          <w:rFonts w:ascii="Arial" w:hAnsi="Arial" w:cs="Arial"/>
        </w:rPr>
        <w:t>victims</w:t>
      </w:r>
      <w:proofErr w:type="gramEnd"/>
      <w:r w:rsidRPr="00357692">
        <w:rPr>
          <w:rFonts w:ascii="Arial" w:hAnsi="Arial" w:cs="Arial"/>
        </w:rPr>
        <w:t xml:space="preserve"> and victims of modern slavery. </w:t>
      </w:r>
    </w:p>
    <w:p w14:paraId="3525706A" w14:textId="77777777" w:rsidR="00C2111E" w:rsidRPr="00357692" w:rsidRDefault="00C2111E" w:rsidP="00357692">
      <w:pPr>
        <w:spacing w:after="0" w:line="276" w:lineRule="auto"/>
        <w:rPr>
          <w:rFonts w:ascii="Arial" w:hAnsi="Arial" w:cs="Arial"/>
          <w:highlight w:val="yellow"/>
        </w:rPr>
      </w:pPr>
    </w:p>
    <w:p w14:paraId="62D0F86E" w14:textId="3F880DD2" w:rsidR="00106A99" w:rsidRPr="00CA00AA" w:rsidRDefault="00106A99" w:rsidP="006B4C27">
      <w:pPr>
        <w:spacing w:after="0" w:line="276" w:lineRule="auto"/>
        <w:rPr>
          <w:rFonts w:ascii="Arial" w:hAnsi="Arial" w:cs="Arial"/>
          <w:b/>
          <w:bCs/>
          <w:color w:val="111111"/>
          <w:shd w:val="clear" w:color="auto" w:fill="FFFFFF"/>
        </w:rPr>
      </w:pPr>
      <w:r w:rsidRPr="00CA00AA">
        <w:rPr>
          <w:rFonts w:ascii="Arial" w:hAnsi="Arial" w:cs="Arial"/>
          <w:b/>
          <w:bCs/>
        </w:rPr>
        <w:t xml:space="preserve">Children deprived of their liberty outside the statutory </w:t>
      </w:r>
      <w:proofErr w:type="gramStart"/>
      <w:r w:rsidRPr="00CA00AA">
        <w:rPr>
          <w:rFonts w:ascii="Arial" w:hAnsi="Arial" w:cs="Arial"/>
          <w:b/>
          <w:bCs/>
        </w:rPr>
        <w:t>framework</w:t>
      </w:r>
      <w:proofErr w:type="gramEnd"/>
      <w:r w:rsidRPr="00CA00AA">
        <w:rPr>
          <w:rFonts w:ascii="Arial" w:hAnsi="Arial" w:cs="Arial"/>
          <w:b/>
          <w:bCs/>
        </w:rPr>
        <w:t xml:space="preserve"> </w:t>
      </w:r>
    </w:p>
    <w:p w14:paraId="05D78B67" w14:textId="6F339CA9" w:rsidR="00106A99" w:rsidRDefault="00106A99" w:rsidP="006B4C27">
      <w:pPr>
        <w:pStyle w:val="NormalWeb"/>
        <w:spacing w:before="0" w:beforeAutospacing="0" w:after="0" w:afterAutospacing="0" w:line="276" w:lineRule="auto"/>
        <w:rPr>
          <w:rFonts w:ascii="Arial" w:hAnsi="Arial" w:cs="Arial"/>
          <w:color w:val="111111"/>
          <w:sz w:val="22"/>
          <w:szCs w:val="22"/>
          <w:shd w:val="clear" w:color="auto" w:fill="FFFFFF"/>
        </w:rPr>
      </w:pPr>
      <w:r w:rsidRPr="00106A99">
        <w:rPr>
          <w:rFonts w:ascii="Arial" w:hAnsi="Arial" w:cs="Arial"/>
          <w:color w:val="111111"/>
          <w:sz w:val="22"/>
          <w:szCs w:val="22"/>
          <w:shd w:val="clear" w:color="auto" w:fill="FFFFFF"/>
        </w:rPr>
        <w:lastRenderedPageBreak/>
        <w:t xml:space="preserve">As part of the Welsh Parliament Children in Care Inquiry, Wales UNCRC Monitoring Group Member organisations have </w:t>
      </w:r>
      <w:hyperlink r:id="rId56" w:history="1">
        <w:r w:rsidRPr="00106A99">
          <w:rPr>
            <w:rStyle w:val="Hyperlink"/>
            <w:rFonts w:ascii="Arial" w:hAnsi="Arial" w:cs="Arial"/>
            <w:sz w:val="22"/>
            <w:szCs w:val="22"/>
            <w:shd w:val="clear" w:color="auto" w:fill="FFFFFF"/>
          </w:rPr>
          <w:t>submitted evidence</w:t>
        </w:r>
      </w:hyperlink>
      <w:r w:rsidRPr="00106A99">
        <w:rPr>
          <w:rFonts w:ascii="Arial" w:hAnsi="Arial" w:cs="Arial"/>
          <w:color w:val="111111"/>
          <w:sz w:val="22"/>
          <w:szCs w:val="22"/>
          <w:shd w:val="clear" w:color="auto" w:fill="FFFFFF"/>
        </w:rPr>
        <w:t xml:space="preserve"> regarding their concerns in relation to increasing numbers of children with complex needs being deprived of their liberty, through the Family Courts of England and Wales, using their inherent jurisdiction and bypassing protections contained within the statutory framework. This is due to the lack of secure accommodation currently offered to these vulnerable children.  </w:t>
      </w:r>
    </w:p>
    <w:p w14:paraId="2A0E04EB" w14:textId="77777777" w:rsidR="00CA00AA" w:rsidRPr="00106A99" w:rsidRDefault="00CA00AA" w:rsidP="006B4C27">
      <w:pPr>
        <w:pStyle w:val="NormalWeb"/>
        <w:spacing w:before="0" w:beforeAutospacing="0" w:after="0" w:afterAutospacing="0" w:line="276" w:lineRule="auto"/>
        <w:rPr>
          <w:rFonts w:ascii="Arial" w:hAnsi="Arial" w:cs="Arial"/>
          <w:color w:val="111111"/>
          <w:sz w:val="22"/>
          <w:szCs w:val="22"/>
          <w:shd w:val="clear" w:color="auto" w:fill="FFFFFF"/>
        </w:rPr>
      </w:pPr>
    </w:p>
    <w:p w14:paraId="390B9010" w14:textId="35F4D3EB" w:rsidR="00106A99" w:rsidRDefault="00106A99" w:rsidP="006B4C27">
      <w:pPr>
        <w:pStyle w:val="NormalWeb"/>
        <w:spacing w:before="0" w:beforeAutospacing="0" w:after="0" w:afterAutospacing="0" w:line="276" w:lineRule="auto"/>
        <w:rPr>
          <w:rFonts w:ascii="Arial" w:hAnsi="Arial" w:cs="Arial"/>
          <w:sz w:val="22"/>
          <w:szCs w:val="22"/>
        </w:rPr>
      </w:pPr>
      <w:r w:rsidRPr="00106A99">
        <w:rPr>
          <w:rFonts w:ascii="Arial" w:hAnsi="Arial" w:cs="Arial"/>
          <w:color w:val="111111"/>
          <w:sz w:val="22"/>
          <w:szCs w:val="22"/>
          <w:shd w:val="clear" w:color="auto" w:fill="FFFFFF"/>
        </w:rPr>
        <w:t xml:space="preserve">Also giving evidence as part of the Children in Care Inquiry, </w:t>
      </w:r>
      <w:r w:rsidRPr="00106A99">
        <w:rPr>
          <w:rFonts w:ascii="Arial" w:hAnsi="Arial" w:cs="Arial"/>
          <w:sz w:val="22"/>
          <w:szCs w:val="22"/>
        </w:rPr>
        <w:t xml:space="preserve">The </w:t>
      </w:r>
      <w:r w:rsidRPr="00106A99">
        <w:rPr>
          <w:rFonts w:ascii="Arial" w:hAnsi="Arial" w:cs="Arial"/>
          <w:sz w:val="22"/>
          <w:szCs w:val="22"/>
          <w:shd w:val="clear" w:color="auto" w:fill="FFFFFF"/>
        </w:rPr>
        <w:t xml:space="preserve">Honourable Mr Justice Francis, Family Division Liaison Judge for Wales </w:t>
      </w:r>
      <w:hyperlink r:id="rId57" w:history="1">
        <w:r w:rsidRPr="00106A99">
          <w:rPr>
            <w:rStyle w:val="Hyperlink"/>
            <w:rFonts w:ascii="Arial" w:hAnsi="Arial" w:cs="Arial"/>
            <w:sz w:val="22"/>
            <w:szCs w:val="22"/>
          </w:rPr>
          <w:t>commented</w:t>
        </w:r>
      </w:hyperlink>
      <w:r w:rsidRPr="00106A99">
        <w:rPr>
          <w:rFonts w:ascii="Arial" w:hAnsi="Arial" w:cs="Arial"/>
          <w:sz w:val="22"/>
          <w:szCs w:val="22"/>
        </w:rPr>
        <w:t xml:space="preserve">: </w:t>
      </w:r>
    </w:p>
    <w:p w14:paraId="0C72A508" w14:textId="77777777" w:rsidR="00CA00AA" w:rsidRPr="00106A99" w:rsidRDefault="00CA00AA" w:rsidP="006B4C27">
      <w:pPr>
        <w:pStyle w:val="NormalWeb"/>
        <w:spacing w:before="0" w:beforeAutospacing="0" w:after="0" w:afterAutospacing="0" w:line="276" w:lineRule="auto"/>
        <w:rPr>
          <w:rFonts w:ascii="Arial" w:hAnsi="Arial" w:cs="Arial"/>
          <w:sz w:val="22"/>
          <w:szCs w:val="22"/>
        </w:rPr>
      </w:pPr>
    </w:p>
    <w:p w14:paraId="0BA27EA5" w14:textId="77777777" w:rsidR="00106A99" w:rsidRPr="00CA00AA" w:rsidRDefault="00106A99" w:rsidP="006B4C27">
      <w:pPr>
        <w:pStyle w:val="NormalWeb"/>
        <w:spacing w:before="0" w:beforeAutospacing="0" w:after="0" w:afterAutospacing="0" w:line="276" w:lineRule="auto"/>
        <w:rPr>
          <w:rFonts w:ascii="Arial" w:hAnsi="Arial" w:cs="Arial"/>
          <w:i/>
          <w:color w:val="000000" w:themeColor="text1"/>
          <w:sz w:val="22"/>
          <w:szCs w:val="22"/>
        </w:rPr>
      </w:pPr>
      <w:r w:rsidRPr="00CA00AA">
        <w:rPr>
          <w:rFonts w:ascii="Arial" w:hAnsi="Arial" w:cs="Arial"/>
          <w:i/>
          <w:color w:val="000000" w:themeColor="text1"/>
          <w:sz w:val="22"/>
          <w:szCs w:val="22"/>
        </w:rPr>
        <w:t xml:space="preserve">“And I think, for me, doing the job that I've been doing in Wales in recent years, this is the single biggest crisis point. It is </w:t>
      </w:r>
      <w:proofErr w:type="gramStart"/>
      <w:r w:rsidRPr="00CA00AA">
        <w:rPr>
          <w:rFonts w:ascii="Arial" w:hAnsi="Arial" w:cs="Arial"/>
          <w:i/>
          <w:color w:val="000000" w:themeColor="text1"/>
          <w:sz w:val="22"/>
          <w:szCs w:val="22"/>
        </w:rPr>
        <w:t>absolutely desperate</w:t>
      </w:r>
      <w:proofErr w:type="gramEnd"/>
      <w:r w:rsidRPr="00CA00AA">
        <w:rPr>
          <w:rFonts w:ascii="Arial" w:hAnsi="Arial" w:cs="Arial"/>
          <w:i/>
          <w:color w:val="000000" w:themeColor="text1"/>
          <w:sz w:val="22"/>
          <w:szCs w:val="22"/>
        </w:rPr>
        <w:t xml:space="preserve">. You don't put somebody under a deprivation of liberty order unless you are absolutely at the extreme end of trouble, and I think it's a terrible problem.’ </w:t>
      </w:r>
    </w:p>
    <w:p w14:paraId="03030E53" w14:textId="77777777" w:rsidR="00CA00AA" w:rsidRDefault="00CA00AA" w:rsidP="006B4C27">
      <w:pPr>
        <w:spacing w:after="0" w:line="276" w:lineRule="auto"/>
        <w:rPr>
          <w:rFonts w:ascii="Arial" w:hAnsi="Arial" w:cs="Arial"/>
          <w:color w:val="111111"/>
          <w:shd w:val="clear" w:color="auto" w:fill="FFFFFF"/>
        </w:rPr>
      </w:pPr>
    </w:p>
    <w:p w14:paraId="73E148B2" w14:textId="4486D0BF" w:rsidR="00106A99" w:rsidRPr="00106A99" w:rsidRDefault="00106A99" w:rsidP="006B4C27">
      <w:pPr>
        <w:spacing w:after="0" w:line="276" w:lineRule="auto"/>
        <w:rPr>
          <w:rFonts w:ascii="Arial" w:hAnsi="Arial" w:cs="Arial"/>
          <w:color w:val="111111"/>
          <w:shd w:val="clear" w:color="auto" w:fill="FFFFFF"/>
        </w:rPr>
      </w:pPr>
      <w:r w:rsidRPr="00106A99">
        <w:rPr>
          <w:rFonts w:ascii="Arial" w:hAnsi="Arial" w:cs="Arial"/>
          <w:color w:val="111111"/>
          <w:shd w:val="clear" w:color="auto" w:fill="FFFFFF"/>
        </w:rPr>
        <w:t xml:space="preserve">Our member organisations have made a number of recommendations (for further detail </w:t>
      </w:r>
      <w:hyperlink r:id="rId58" w:history="1">
        <w:r w:rsidRPr="00106A99">
          <w:rPr>
            <w:rStyle w:val="Hyperlink"/>
            <w:rFonts w:ascii="Arial" w:hAnsi="Arial" w:cs="Arial"/>
            <w:shd w:val="clear" w:color="auto" w:fill="FFFFFF"/>
          </w:rPr>
          <w:t>see evidence</w:t>
        </w:r>
      </w:hyperlink>
      <w:r w:rsidRPr="00106A99">
        <w:rPr>
          <w:rFonts w:ascii="Arial" w:hAnsi="Arial" w:cs="Arial"/>
          <w:color w:val="111111"/>
          <w:shd w:val="clear" w:color="auto" w:fill="FFFFFF"/>
        </w:rPr>
        <w:t xml:space="preserve">) including, that the </w:t>
      </w:r>
      <w:r w:rsidRPr="00106A99">
        <w:rPr>
          <w:rFonts w:ascii="Arial" w:hAnsi="Arial" w:cs="Arial"/>
        </w:rPr>
        <w:t xml:space="preserve">Welsh Government must demonstrate that they have given due regard to the UNCRC, when making policy and budgetary decisions regarding spending on secure accommodation (to the maximum extent of available resources, UNCRC Article 4), in guaranteeing the best interests of the children (UNCRC Article 3), the survival and development of children (UNCRC Article 6) and children’s right to attain the highest attainable standard of physical and mental health (UNCRC Article 24) and to ensure that every child deprived of liberty shall be treated with humanity and respect for their inherent dignity (UNCRC Article 37.C). </w:t>
      </w:r>
    </w:p>
    <w:p w14:paraId="63510987" w14:textId="77777777" w:rsidR="00106A99" w:rsidRPr="003C37F0" w:rsidRDefault="00106A99" w:rsidP="006B4C27">
      <w:pPr>
        <w:spacing w:after="0" w:line="276" w:lineRule="auto"/>
        <w:rPr>
          <w:rFonts w:ascii="Arial" w:hAnsi="Arial" w:cs="Arial"/>
          <w:b/>
          <w:bCs/>
        </w:rPr>
      </w:pPr>
    </w:p>
    <w:p w14:paraId="45D7CF07" w14:textId="71D10B96" w:rsidR="00E71CA5" w:rsidRDefault="00E71CA5" w:rsidP="006B4C27">
      <w:pPr>
        <w:spacing w:after="0" w:line="276" w:lineRule="auto"/>
        <w:jc w:val="right"/>
        <w:rPr>
          <w:rFonts w:ascii="Arial" w:hAnsi="Arial" w:cs="Arial"/>
        </w:rPr>
      </w:pPr>
      <w:r w:rsidRPr="00E71CA5">
        <w:rPr>
          <w:rFonts w:ascii="Arial" w:hAnsi="Arial" w:cs="Arial"/>
          <w:b/>
        </w:rPr>
        <w:t>Wales UNCRC Monitoring Group</w:t>
      </w:r>
    </w:p>
    <w:p w14:paraId="04DCE7F1" w14:textId="7E0B0A35" w:rsidR="00E71CA5" w:rsidRDefault="002664E7" w:rsidP="006B4C27">
      <w:pPr>
        <w:spacing w:after="0" w:line="276" w:lineRule="auto"/>
        <w:jc w:val="right"/>
        <w:rPr>
          <w:rFonts w:ascii="Arial" w:hAnsi="Arial" w:cs="Arial"/>
        </w:rPr>
      </w:pPr>
      <w:r>
        <w:rPr>
          <w:rFonts w:ascii="Arial" w:hAnsi="Arial" w:cs="Arial"/>
        </w:rPr>
        <w:t>April</w:t>
      </w:r>
      <w:r w:rsidR="00E71CA5">
        <w:rPr>
          <w:rFonts w:ascii="Arial" w:hAnsi="Arial" w:cs="Arial"/>
        </w:rPr>
        <w:t xml:space="preserve"> 2023</w:t>
      </w:r>
    </w:p>
    <w:p w14:paraId="179F543F" w14:textId="77777777" w:rsidR="00BB62BC" w:rsidRDefault="00BB62BC" w:rsidP="006B4C27">
      <w:pPr>
        <w:spacing w:after="0" w:line="276" w:lineRule="auto"/>
        <w:jc w:val="right"/>
        <w:rPr>
          <w:rFonts w:ascii="Arial" w:hAnsi="Arial" w:cs="Arial"/>
          <w:sz w:val="18"/>
          <w:szCs w:val="18"/>
        </w:rPr>
      </w:pPr>
    </w:p>
    <w:p w14:paraId="08937D0E" w14:textId="251AFE6D" w:rsidR="00BB62BC" w:rsidRPr="00BB62BC" w:rsidRDefault="00BB62BC" w:rsidP="006B4C27">
      <w:pPr>
        <w:spacing w:after="0" w:line="276" w:lineRule="auto"/>
        <w:jc w:val="right"/>
        <w:rPr>
          <w:rFonts w:ascii="Arial" w:hAnsi="Arial" w:cs="Arial"/>
          <w:sz w:val="18"/>
          <w:szCs w:val="18"/>
        </w:rPr>
      </w:pPr>
      <w:r w:rsidRPr="00BB62BC">
        <w:rPr>
          <w:rFonts w:ascii="Arial" w:hAnsi="Arial" w:cs="Arial"/>
          <w:sz w:val="18"/>
          <w:szCs w:val="18"/>
        </w:rPr>
        <w:t>Any questions, Sean O’Neill, Children in Wales</w:t>
      </w:r>
    </w:p>
    <w:p w14:paraId="2B6678E9" w14:textId="168B59E5" w:rsidR="00BB62BC" w:rsidRPr="00BB62BC" w:rsidRDefault="00203CA5" w:rsidP="006B4C27">
      <w:pPr>
        <w:spacing w:after="0" w:line="276" w:lineRule="auto"/>
        <w:jc w:val="right"/>
        <w:rPr>
          <w:rFonts w:ascii="Arial" w:hAnsi="Arial" w:cs="Arial"/>
          <w:sz w:val="18"/>
          <w:szCs w:val="18"/>
        </w:rPr>
      </w:pPr>
      <w:hyperlink r:id="rId59" w:history="1">
        <w:r w:rsidR="00BB62BC" w:rsidRPr="00BB62BC">
          <w:rPr>
            <w:rStyle w:val="Hyperlink"/>
            <w:rFonts w:ascii="Arial" w:hAnsi="Arial" w:cs="Arial"/>
            <w:sz w:val="18"/>
            <w:szCs w:val="18"/>
          </w:rPr>
          <w:t>Sean.oneill@childreninwales.org.uk</w:t>
        </w:r>
      </w:hyperlink>
      <w:r w:rsidR="00BB62BC" w:rsidRPr="00BB62BC">
        <w:rPr>
          <w:rFonts w:ascii="Arial" w:hAnsi="Arial" w:cs="Arial"/>
          <w:sz w:val="18"/>
          <w:szCs w:val="18"/>
        </w:rPr>
        <w:t xml:space="preserve"> </w:t>
      </w:r>
    </w:p>
    <w:sectPr w:rsidR="00BB62BC" w:rsidRPr="00BB62BC" w:rsidSect="00BE6C2E">
      <w:headerReference w:type="even" r:id="rId60"/>
      <w:headerReference w:type="default" r:id="rId61"/>
      <w:footerReference w:type="even" r:id="rId62"/>
      <w:footerReference w:type="default" r:id="rId63"/>
      <w:headerReference w:type="first" r:id="rId64"/>
      <w:footerReference w:type="first" r:id="rId6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D57D" w14:textId="77777777" w:rsidR="004D650D" w:rsidRDefault="004D650D" w:rsidP="00DA651B">
      <w:pPr>
        <w:spacing w:after="0" w:line="240" w:lineRule="auto"/>
      </w:pPr>
      <w:r>
        <w:separator/>
      </w:r>
    </w:p>
  </w:endnote>
  <w:endnote w:type="continuationSeparator" w:id="0">
    <w:p w14:paraId="3702984F" w14:textId="77777777" w:rsidR="004D650D" w:rsidRDefault="004D650D" w:rsidP="00DA6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0094" w14:textId="77777777" w:rsidR="00A65905" w:rsidRDefault="00A65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237164"/>
      <w:docPartObj>
        <w:docPartGallery w:val="Page Numbers (Bottom of Page)"/>
        <w:docPartUnique/>
      </w:docPartObj>
    </w:sdtPr>
    <w:sdtEndPr>
      <w:rPr>
        <w:noProof/>
      </w:rPr>
    </w:sdtEndPr>
    <w:sdtContent>
      <w:p w14:paraId="2E8CAA58" w14:textId="3E517F2F" w:rsidR="00BB62BC" w:rsidRDefault="00BB62BC">
        <w:pPr>
          <w:pStyle w:val="Footer"/>
          <w:jc w:val="right"/>
        </w:pPr>
        <w:r>
          <w:fldChar w:fldCharType="begin"/>
        </w:r>
        <w:r>
          <w:instrText xml:space="preserve"> PAGE   \* MERGEFORMAT </w:instrText>
        </w:r>
        <w:r>
          <w:fldChar w:fldCharType="separate"/>
        </w:r>
        <w:r w:rsidR="000F5FBC">
          <w:rPr>
            <w:noProof/>
          </w:rPr>
          <w:t>7</w:t>
        </w:r>
        <w:r>
          <w:rPr>
            <w:noProof/>
          </w:rPr>
          <w:fldChar w:fldCharType="end"/>
        </w:r>
      </w:p>
    </w:sdtContent>
  </w:sdt>
  <w:p w14:paraId="7BF059E7" w14:textId="77777777" w:rsidR="00BB62BC" w:rsidRDefault="00BB62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2B517" w14:textId="77777777" w:rsidR="00A65905" w:rsidRDefault="00A65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B3FC" w14:textId="77777777" w:rsidR="004D650D" w:rsidRDefault="004D650D" w:rsidP="00DA651B">
      <w:pPr>
        <w:spacing w:after="0" w:line="240" w:lineRule="auto"/>
      </w:pPr>
      <w:r>
        <w:separator/>
      </w:r>
    </w:p>
  </w:footnote>
  <w:footnote w:type="continuationSeparator" w:id="0">
    <w:p w14:paraId="3BB125FC" w14:textId="77777777" w:rsidR="004D650D" w:rsidRDefault="004D650D" w:rsidP="00DA651B">
      <w:pPr>
        <w:spacing w:after="0" w:line="240" w:lineRule="auto"/>
      </w:pPr>
      <w:r>
        <w:continuationSeparator/>
      </w:r>
    </w:p>
  </w:footnote>
  <w:footnote w:id="1">
    <w:p w14:paraId="64DB0B7B" w14:textId="2C99BA4C" w:rsidR="000D0A40" w:rsidRPr="000D0A40" w:rsidRDefault="000D0A40">
      <w:pPr>
        <w:pStyle w:val="FootnoteText"/>
        <w:rPr>
          <w:rFonts w:ascii="Segoe UI" w:hAnsi="Segoe UI" w:cs="Segoe UI"/>
          <w:sz w:val="16"/>
          <w:szCs w:val="16"/>
        </w:rPr>
      </w:pPr>
      <w:r w:rsidRPr="000D0A40">
        <w:rPr>
          <w:rStyle w:val="FootnoteReference"/>
          <w:rFonts w:ascii="Segoe UI" w:hAnsi="Segoe UI" w:cs="Segoe UI"/>
          <w:sz w:val="16"/>
          <w:szCs w:val="16"/>
        </w:rPr>
        <w:footnoteRef/>
      </w:r>
      <w:r w:rsidRPr="000D0A40">
        <w:rPr>
          <w:rFonts w:ascii="Segoe UI" w:hAnsi="Segoe UI" w:cs="Segoe UI"/>
          <w:sz w:val="16"/>
          <w:szCs w:val="16"/>
        </w:rPr>
        <w:t xml:space="preserve"> </w:t>
      </w:r>
      <w:r w:rsidRPr="000D0A40">
        <w:rPr>
          <w:rFonts w:ascii="Segoe UI" w:hAnsi="Segoe UI" w:cs="Segoe UI"/>
          <w:color w:val="1F1F1F"/>
          <w:sz w:val="16"/>
          <w:szCs w:val="16"/>
          <w:shd w:val="clear" w:color="auto" w:fill="FFFFFF"/>
        </w:rPr>
        <w:t xml:space="preserve">Legislative Consent Motion votes are held when the UK government wishes to legislate on a subject matter which is devolved. Constitutional convention requires the </w:t>
      </w:r>
      <w:r>
        <w:rPr>
          <w:rFonts w:ascii="Segoe UI" w:hAnsi="Segoe UI" w:cs="Segoe UI"/>
          <w:color w:val="1F1F1F"/>
          <w:sz w:val="16"/>
          <w:szCs w:val="16"/>
          <w:shd w:val="clear" w:color="auto" w:fill="FFFFFF"/>
        </w:rPr>
        <w:t>Welsh Parliament</w:t>
      </w:r>
      <w:r w:rsidRPr="000D0A40">
        <w:rPr>
          <w:rFonts w:ascii="Segoe UI" w:hAnsi="Segoe UI" w:cs="Segoe UI"/>
          <w:color w:val="1F1F1F"/>
          <w:sz w:val="16"/>
          <w:szCs w:val="16"/>
          <w:shd w:val="clear" w:color="auto" w:fill="FFFFFF"/>
        </w:rPr>
        <w:t xml:space="preserve"> to give consent to the legislation before it can be passed in Westminster. </w:t>
      </w:r>
    </w:p>
  </w:footnote>
  <w:footnote w:id="2">
    <w:p w14:paraId="3DD02FF7" w14:textId="7F31C062" w:rsidR="00640E44" w:rsidRPr="00640E44" w:rsidRDefault="00640E44">
      <w:pPr>
        <w:pStyle w:val="FootnoteText"/>
        <w:rPr>
          <w:rFonts w:ascii="Segoe UI" w:hAnsi="Segoe UI" w:cs="Segoe UI"/>
          <w:sz w:val="16"/>
          <w:szCs w:val="16"/>
        </w:rPr>
      </w:pPr>
      <w:r w:rsidRPr="00640E44">
        <w:rPr>
          <w:rStyle w:val="FootnoteReference"/>
          <w:rFonts w:ascii="Segoe UI" w:hAnsi="Segoe UI" w:cs="Segoe UI"/>
          <w:sz w:val="16"/>
          <w:szCs w:val="16"/>
        </w:rPr>
        <w:footnoteRef/>
      </w:r>
      <w:r w:rsidRPr="00640E44">
        <w:rPr>
          <w:rFonts w:ascii="Segoe UI" w:hAnsi="Segoe UI" w:cs="Segoe UI"/>
          <w:sz w:val="16"/>
          <w:szCs w:val="16"/>
        </w:rPr>
        <w:t xml:space="preserve"> The Welsh Government sets out in its Children’s Rights Scheme 2021 that it will demonstrate that it is meeting its duties set out in the 2011 Measure by producing a Children’s Rights Impact Assessment (CRIA) of any decisions that directly or indirectly impact on </w:t>
      </w:r>
      <w:proofErr w:type="gramStart"/>
      <w:r w:rsidRPr="00640E44">
        <w:rPr>
          <w:rFonts w:ascii="Segoe UI" w:hAnsi="Segoe UI" w:cs="Segoe UI"/>
          <w:sz w:val="16"/>
          <w:szCs w:val="16"/>
        </w:rPr>
        <w:t>children</w:t>
      </w:r>
      <w:proofErr w:type="gramEnd"/>
    </w:p>
  </w:footnote>
  <w:footnote w:id="3">
    <w:p w14:paraId="13E0213A" w14:textId="53EE4D16" w:rsidR="004B18E0" w:rsidRPr="004B18E0" w:rsidRDefault="004B18E0">
      <w:pPr>
        <w:pStyle w:val="FootnoteText"/>
        <w:rPr>
          <w:rFonts w:ascii="Segoe UI" w:hAnsi="Segoe UI" w:cs="Segoe UI"/>
          <w:sz w:val="16"/>
          <w:szCs w:val="16"/>
        </w:rPr>
      </w:pPr>
      <w:r w:rsidRPr="004B18E0">
        <w:rPr>
          <w:rStyle w:val="FootnoteReference"/>
          <w:rFonts w:ascii="Segoe UI" w:hAnsi="Segoe UI" w:cs="Segoe UI"/>
          <w:sz w:val="16"/>
          <w:szCs w:val="16"/>
        </w:rPr>
        <w:footnoteRef/>
      </w:r>
      <w:r w:rsidRPr="004B18E0">
        <w:rPr>
          <w:rFonts w:ascii="Segoe UI" w:hAnsi="Segoe UI" w:cs="Segoe UI"/>
          <w:sz w:val="16"/>
          <w:szCs w:val="16"/>
        </w:rPr>
        <w:t xml:space="preserve"> See pp 11-15</w:t>
      </w:r>
    </w:p>
  </w:footnote>
  <w:footnote w:id="4">
    <w:p w14:paraId="158E8932" w14:textId="6841CC8C" w:rsidR="004B18E0" w:rsidRDefault="004B18E0">
      <w:pPr>
        <w:pStyle w:val="FootnoteText"/>
      </w:pPr>
      <w:r w:rsidRPr="004B18E0">
        <w:rPr>
          <w:rStyle w:val="FootnoteReference"/>
          <w:rFonts w:ascii="Segoe UI" w:hAnsi="Segoe UI" w:cs="Segoe UI"/>
          <w:sz w:val="16"/>
          <w:szCs w:val="16"/>
        </w:rPr>
        <w:footnoteRef/>
      </w:r>
      <w:r w:rsidRPr="004B18E0">
        <w:rPr>
          <w:rFonts w:ascii="Segoe UI" w:hAnsi="Segoe UI" w:cs="Segoe UI"/>
          <w:sz w:val="16"/>
          <w:szCs w:val="16"/>
        </w:rPr>
        <w:t xml:space="preserve"> See pp 1-2</w:t>
      </w:r>
    </w:p>
  </w:footnote>
  <w:footnote w:id="5">
    <w:p w14:paraId="132C84CD" w14:textId="02930B76" w:rsidR="00344F71" w:rsidRDefault="00344F71">
      <w:pPr>
        <w:pStyle w:val="FootnoteText"/>
      </w:pPr>
      <w:r>
        <w:rPr>
          <w:rStyle w:val="FootnoteReference"/>
        </w:rPr>
        <w:footnoteRef/>
      </w:r>
      <w:r>
        <w:t xml:space="preserve"> State of Children’s Rights in Wales report pp29</w:t>
      </w:r>
    </w:p>
  </w:footnote>
  <w:footnote w:id="6">
    <w:p w14:paraId="0F281ECC" w14:textId="123260EF" w:rsidR="00106A99" w:rsidRDefault="00106A99">
      <w:pPr>
        <w:pStyle w:val="FootnoteText"/>
      </w:pPr>
      <w:r>
        <w:rPr>
          <w:rStyle w:val="FootnoteReference"/>
        </w:rPr>
        <w:footnoteRef/>
      </w:r>
      <w:r>
        <w:t xml:space="preserve"> PP 40-46</w:t>
      </w:r>
    </w:p>
  </w:footnote>
  <w:footnote w:id="7">
    <w:p w14:paraId="0BE37139" w14:textId="243933D2" w:rsidR="009E06AD" w:rsidRPr="009E06AD" w:rsidRDefault="009E06AD">
      <w:pPr>
        <w:pStyle w:val="FootnoteText"/>
        <w:rPr>
          <w:rFonts w:ascii="Segoe UI" w:hAnsi="Segoe UI" w:cs="Segoe UI"/>
          <w:sz w:val="16"/>
          <w:szCs w:val="16"/>
        </w:rPr>
      </w:pPr>
      <w:r w:rsidRPr="009E06AD">
        <w:rPr>
          <w:rStyle w:val="FootnoteReference"/>
          <w:rFonts w:ascii="Segoe UI" w:hAnsi="Segoe UI" w:cs="Segoe UI"/>
          <w:sz w:val="16"/>
          <w:szCs w:val="16"/>
        </w:rPr>
        <w:footnoteRef/>
      </w:r>
      <w:r w:rsidRPr="009E06AD">
        <w:rPr>
          <w:rFonts w:ascii="Segoe UI" w:hAnsi="Segoe UI" w:cs="Segoe UI"/>
          <w:sz w:val="16"/>
          <w:szCs w:val="16"/>
        </w:rPr>
        <w:t xml:space="preserve"> </w:t>
      </w:r>
      <w:r w:rsidRPr="009E06AD">
        <w:rPr>
          <w:rFonts w:ascii="Segoe UI" w:hAnsi="Segoe UI" w:cs="Segoe UI"/>
          <w:color w:val="202124"/>
          <w:sz w:val="16"/>
          <w:szCs w:val="16"/>
          <w:shd w:val="clear" w:color="auto" w:fill="FFFFFF"/>
        </w:rPr>
        <w:t>An Independent Visitor (IV) is </w:t>
      </w:r>
      <w:r w:rsidRPr="009E06AD">
        <w:rPr>
          <w:rFonts w:ascii="Segoe UI" w:hAnsi="Segoe UI" w:cs="Segoe UI"/>
          <w:bCs/>
          <w:color w:val="202124"/>
          <w:sz w:val="16"/>
          <w:szCs w:val="16"/>
          <w:shd w:val="clear" w:color="auto" w:fill="FFFFFF"/>
        </w:rPr>
        <w:t xml:space="preserve">an adult who has decided to volunteer to spend time with a child or young person in care, to befriend him or her, and to take part in the kinds of activities that the young person </w:t>
      </w:r>
      <w:proofErr w:type="gramStart"/>
      <w:r w:rsidRPr="009E06AD">
        <w:rPr>
          <w:rFonts w:ascii="Segoe UI" w:hAnsi="Segoe UI" w:cs="Segoe UI"/>
          <w:bCs/>
          <w:color w:val="202124"/>
          <w:sz w:val="16"/>
          <w:szCs w:val="16"/>
          <w:shd w:val="clear" w:color="auto" w:fill="FFFFFF"/>
        </w:rPr>
        <w:t>enjoys</w:t>
      </w:r>
      <w:proofErr w:type="gramEnd"/>
    </w:p>
  </w:footnote>
  <w:footnote w:id="8">
    <w:p w14:paraId="4A881EAF" w14:textId="75AF12C2" w:rsidR="00473425" w:rsidRDefault="00473425" w:rsidP="00473425">
      <w:pPr>
        <w:pStyle w:val="FootnoteText"/>
      </w:pPr>
    </w:p>
  </w:footnote>
  <w:footnote w:id="9">
    <w:p w14:paraId="353F9B47" w14:textId="44997061" w:rsidR="00357692" w:rsidRPr="00357692" w:rsidRDefault="00357692">
      <w:pPr>
        <w:pStyle w:val="FootnoteText"/>
        <w:rPr>
          <w:rFonts w:ascii="Segoe UI" w:hAnsi="Segoe UI" w:cs="Segoe UI"/>
          <w:sz w:val="16"/>
          <w:szCs w:val="16"/>
          <w:lang w:val="en-US"/>
        </w:rPr>
      </w:pPr>
      <w:r w:rsidRPr="00357692">
        <w:rPr>
          <w:rStyle w:val="FootnoteReference"/>
          <w:rFonts w:ascii="Segoe UI" w:hAnsi="Segoe UI" w:cs="Segoe UI"/>
          <w:sz w:val="16"/>
          <w:szCs w:val="16"/>
        </w:rPr>
        <w:footnoteRef/>
      </w:r>
      <w:r w:rsidRPr="00357692">
        <w:rPr>
          <w:rFonts w:ascii="Segoe UI" w:hAnsi="Segoe UI" w:cs="Segoe UI"/>
          <w:sz w:val="16"/>
          <w:szCs w:val="16"/>
        </w:rPr>
        <w:t xml:space="preserve"> For a detailed analysis on the second reading of the Bill that communicates that it ‘represents an assault on the rights of migrants and the rule of law’, please see the </w:t>
      </w:r>
      <w:hyperlink r:id="rId1" w:history="1">
        <w:r w:rsidRPr="00357692">
          <w:rPr>
            <w:rStyle w:val="Hyperlink"/>
            <w:rFonts w:ascii="Segoe UI" w:hAnsi="Segoe UI" w:cs="Segoe UI"/>
            <w:sz w:val="16"/>
            <w:szCs w:val="16"/>
          </w:rPr>
          <w:t>Immigration Law Practitioner’s Association Briefing.</w:t>
        </w:r>
      </w:hyperlink>
    </w:p>
  </w:footnote>
  <w:footnote w:id="10">
    <w:p w14:paraId="6695A544" w14:textId="1B6BEC97" w:rsidR="002A7F4F" w:rsidRPr="002A7F4F" w:rsidRDefault="002A7F4F">
      <w:pPr>
        <w:pStyle w:val="FootnoteText"/>
        <w:rPr>
          <w:lang w:val="en-US"/>
        </w:rPr>
      </w:pPr>
      <w:r w:rsidRPr="00357692">
        <w:rPr>
          <w:rStyle w:val="FootnoteReference"/>
          <w:rFonts w:ascii="Segoe UI" w:hAnsi="Segoe UI" w:cs="Segoe UI"/>
          <w:sz w:val="16"/>
          <w:szCs w:val="16"/>
        </w:rPr>
        <w:footnoteRef/>
      </w:r>
      <w:r w:rsidRPr="00357692">
        <w:rPr>
          <w:rFonts w:ascii="Segoe UI" w:hAnsi="Segoe UI" w:cs="Segoe UI"/>
          <w:sz w:val="16"/>
          <w:szCs w:val="16"/>
        </w:rPr>
        <w:t xml:space="preserve"> </w:t>
      </w:r>
      <w:r w:rsidRPr="00357692">
        <w:rPr>
          <w:rFonts w:ascii="Segoe UI" w:hAnsi="Segoe UI" w:cs="Segoe UI"/>
          <w:sz w:val="16"/>
          <w:szCs w:val="16"/>
          <w:lang w:val="en-US"/>
        </w:rPr>
        <w:t xml:space="preserve">Equivalent legislation through the Children Act 1989 applies in </w:t>
      </w:r>
      <w:proofErr w:type="gramStart"/>
      <w:r w:rsidRPr="00357692">
        <w:rPr>
          <w:rFonts w:ascii="Segoe UI" w:hAnsi="Segoe UI" w:cs="Segoe UI"/>
          <w:sz w:val="16"/>
          <w:szCs w:val="16"/>
          <w:lang w:val="en-US"/>
        </w:rPr>
        <w:t>England</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E38F" w14:textId="77777777" w:rsidR="00A65905" w:rsidRDefault="00A659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14F7" w14:textId="02B37231" w:rsidR="00A65905" w:rsidRDefault="00A659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B9B2C" w14:textId="77777777" w:rsidR="00A65905" w:rsidRDefault="00A65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06A47"/>
    <w:multiLevelType w:val="hybridMultilevel"/>
    <w:tmpl w:val="02EC59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BD24FA"/>
    <w:multiLevelType w:val="hybridMultilevel"/>
    <w:tmpl w:val="9984D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85AED"/>
    <w:multiLevelType w:val="multilevel"/>
    <w:tmpl w:val="8656FB9C"/>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66964D11"/>
    <w:multiLevelType w:val="hybridMultilevel"/>
    <w:tmpl w:val="1206E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775153"/>
    <w:multiLevelType w:val="hybridMultilevel"/>
    <w:tmpl w:val="5BA0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536591">
    <w:abstractNumId w:val="3"/>
  </w:num>
  <w:num w:numId="2" w16cid:durableId="394813401">
    <w:abstractNumId w:val="2"/>
  </w:num>
  <w:num w:numId="3" w16cid:durableId="1884710421">
    <w:abstractNumId w:val="4"/>
  </w:num>
  <w:num w:numId="4" w16cid:durableId="1990549705">
    <w:abstractNumId w:val="0"/>
  </w:num>
  <w:num w:numId="5" w16cid:durableId="1762220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51B"/>
    <w:rsid w:val="00017570"/>
    <w:rsid w:val="00096F98"/>
    <w:rsid w:val="000D0A40"/>
    <w:rsid w:val="000F5FBC"/>
    <w:rsid w:val="00106A99"/>
    <w:rsid w:val="00182DDB"/>
    <w:rsid w:val="001D2772"/>
    <w:rsid w:val="00203CA5"/>
    <w:rsid w:val="002664E7"/>
    <w:rsid w:val="002A7F4F"/>
    <w:rsid w:val="00344F71"/>
    <w:rsid w:val="00357692"/>
    <w:rsid w:val="0036322B"/>
    <w:rsid w:val="00385BD9"/>
    <w:rsid w:val="003A2281"/>
    <w:rsid w:val="003C37F0"/>
    <w:rsid w:val="00473425"/>
    <w:rsid w:val="004B18E0"/>
    <w:rsid w:val="004D650D"/>
    <w:rsid w:val="00512E80"/>
    <w:rsid w:val="00586AC1"/>
    <w:rsid w:val="005A1E3D"/>
    <w:rsid w:val="005B7E0B"/>
    <w:rsid w:val="005D5A65"/>
    <w:rsid w:val="00640E44"/>
    <w:rsid w:val="006A4CE6"/>
    <w:rsid w:val="006B4C27"/>
    <w:rsid w:val="006D1792"/>
    <w:rsid w:val="00721361"/>
    <w:rsid w:val="00725EF6"/>
    <w:rsid w:val="00751E39"/>
    <w:rsid w:val="00790E56"/>
    <w:rsid w:val="00835685"/>
    <w:rsid w:val="00837209"/>
    <w:rsid w:val="0084337F"/>
    <w:rsid w:val="0084503A"/>
    <w:rsid w:val="009E06AD"/>
    <w:rsid w:val="00A26053"/>
    <w:rsid w:val="00A55933"/>
    <w:rsid w:val="00A65905"/>
    <w:rsid w:val="00AD7787"/>
    <w:rsid w:val="00AE79FA"/>
    <w:rsid w:val="00AF7414"/>
    <w:rsid w:val="00B13433"/>
    <w:rsid w:val="00B24EB9"/>
    <w:rsid w:val="00B47843"/>
    <w:rsid w:val="00B5691B"/>
    <w:rsid w:val="00B939DF"/>
    <w:rsid w:val="00BB62BC"/>
    <w:rsid w:val="00BE6C2E"/>
    <w:rsid w:val="00BF2E88"/>
    <w:rsid w:val="00C2111E"/>
    <w:rsid w:val="00C4362F"/>
    <w:rsid w:val="00CA00AA"/>
    <w:rsid w:val="00CA03FD"/>
    <w:rsid w:val="00CA62AB"/>
    <w:rsid w:val="00CC6C0F"/>
    <w:rsid w:val="00CE58ED"/>
    <w:rsid w:val="00CF1E95"/>
    <w:rsid w:val="00D845C0"/>
    <w:rsid w:val="00D9637B"/>
    <w:rsid w:val="00DA651B"/>
    <w:rsid w:val="00E274BA"/>
    <w:rsid w:val="00E71CA5"/>
    <w:rsid w:val="00EE0EE3"/>
    <w:rsid w:val="00F46396"/>
    <w:rsid w:val="00FE0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B35D1A"/>
  <w15:chartTrackingRefBased/>
  <w15:docId w15:val="{D62CF564-3738-4223-9081-B1FD02EB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3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Текст сноски Знак,Footnote Text Char Char Char,FOOTNOTES,fn,ft,Footnote Text Char Char Char Char Char Char Char Char Char Char,Footnote Text Char Char Char Char Char Char Char Char Char Char Char Char,ft2,f Char"/>
    <w:basedOn w:val="Normal"/>
    <w:link w:val="FootnoteTextChar"/>
    <w:uiPriority w:val="99"/>
    <w:unhideWhenUsed/>
    <w:rsid w:val="00DA651B"/>
    <w:pPr>
      <w:spacing w:after="0" w:line="240" w:lineRule="auto"/>
    </w:pPr>
    <w:rPr>
      <w:sz w:val="20"/>
      <w:szCs w:val="20"/>
    </w:rPr>
  </w:style>
  <w:style w:type="character" w:customStyle="1" w:styleId="FootnoteTextChar">
    <w:name w:val="Footnote Text Char"/>
    <w:aliases w:val="single space Char,Текст сноски Знак Char,Footnote Text Char Char Char Char,FOOTNOTES Char,fn Char,ft Char,Footnote Text Char Char Char Char Char Char Char Char Char Char Char,ft2 Char,f Char Char"/>
    <w:basedOn w:val="DefaultParagraphFont"/>
    <w:link w:val="FootnoteText"/>
    <w:uiPriority w:val="99"/>
    <w:rsid w:val="00DA651B"/>
    <w:rPr>
      <w:sz w:val="20"/>
      <w:szCs w:val="20"/>
    </w:rPr>
  </w:style>
  <w:style w:type="character" w:styleId="FootnoteReference">
    <w:name w:val="footnote reference"/>
    <w:aliases w:val="4_G Char Char,Footnotes refss Char Char,ftref Char Char,BVI fnr Char Char,BVI fnr Car Car Char Char,BVI fnr Car Char Char,BVI fnr Car Car Car Car Char Char1,BVI fnr Char Car Car Car Char Char,BVI fnr Char Car Car Car Char Char Char"/>
    <w:basedOn w:val="DefaultParagraphFont"/>
    <w:link w:val="4GChar"/>
    <w:uiPriority w:val="99"/>
    <w:unhideWhenUsed/>
    <w:rsid w:val="00DA651B"/>
    <w:rPr>
      <w:vertAlign w:val="superscript"/>
    </w:rPr>
  </w:style>
  <w:style w:type="character" w:styleId="Hyperlink">
    <w:name w:val="Hyperlink"/>
    <w:basedOn w:val="DefaultParagraphFont"/>
    <w:uiPriority w:val="99"/>
    <w:unhideWhenUsed/>
    <w:rsid w:val="00DA651B"/>
    <w:rPr>
      <w:color w:val="0563C1" w:themeColor="hyperlink"/>
      <w:u w:val="single"/>
    </w:rPr>
  </w:style>
  <w:style w:type="paragraph" w:styleId="ListParagraph">
    <w:name w:val="List Paragraph"/>
    <w:basedOn w:val="Normal"/>
    <w:uiPriority w:val="34"/>
    <w:qFormat/>
    <w:rsid w:val="005A1E3D"/>
    <w:pPr>
      <w:ind w:left="720"/>
      <w:contextualSpacing/>
    </w:pPr>
  </w:style>
  <w:style w:type="character" w:styleId="FollowedHyperlink">
    <w:name w:val="FollowedHyperlink"/>
    <w:basedOn w:val="DefaultParagraphFont"/>
    <w:uiPriority w:val="99"/>
    <w:semiHidden/>
    <w:unhideWhenUsed/>
    <w:rsid w:val="005A1E3D"/>
    <w:rPr>
      <w:color w:val="954F72" w:themeColor="followedHyperlink"/>
      <w:u w:val="single"/>
    </w:rPr>
  </w:style>
  <w:style w:type="paragraph" w:styleId="EndnoteText">
    <w:name w:val="endnote text"/>
    <w:basedOn w:val="Normal"/>
    <w:link w:val="EndnoteTextChar"/>
    <w:uiPriority w:val="99"/>
    <w:semiHidden/>
    <w:unhideWhenUsed/>
    <w:rsid w:val="00D845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845C0"/>
    <w:rPr>
      <w:sz w:val="20"/>
      <w:szCs w:val="20"/>
    </w:rPr>
  </w:style>
  <w:style w:type="character" w:styleId="EndnoteReference">
    <w:name w:val="endnote reference"/>
    <w:basedOn w:val="DefaultParagraphFont"/>
    <w:uiPriority w:val="99"/>
    <w:semiHidden/>
    <w:unhideWhenUsed/>
    <w:rsid w:val="00D845C0"/>
    <w:rPr>
      <w:vertAlign w:val="superscript"/>
    </w:rPr>
  </w:style>
  <w:style w:type="character" w:customStyle="1" w:styleId="apple-converted-space">
    <w:name w:val="apple-converted-space"/>
    <w:basedOn w:val="DefaultParagraphFont"/>
    <w:rsid w:val="003C37F0"/>
  </w:style>
  <w:style w:type="character" w:customStyle="1" w:styleId="UnresolvedMention1">
    <w:name w:val="Unresolved Mention1"/>
    <w:basedOn w:val="DefaultParagraphFont"/>
    <w:uiPriority w:val="99"/>
    <w:semiHidden/>
    <w:unhideWhenUsed/>
    <w:rsid w:val="003C37F0"/>
    <w:rPr>
      <w:color w:val="605E5C"/>
      <w:shd w:val="clear" w:color="auto" w:fill="E1DFDD"/>
    </w:rPr>
  </w:style>
  <w:style w:type="character" w:styleId="Strong">
    <w:name w:val="Strong"/>
    <w:basedOn w:val="DefaultParagraphFont"/>
    <w:uiPriority w:val="22"/>
    <w:qFormat/>
    <w:rsid w:val="003C37F0"/>
    <w:rPr>
      <w:b/>
      <w:bCs/>
    </w:rPr>
  </w:style>
  <w:style w:type="character" w:customStyle="1" w:styleId="Heading1Char">
    <w:name w:val="Heading 1 Char"/>
    <w:basedOn w:val="DefaultParagraphFont"/>
    <w:link w:val="Heading1"/>
    <w:uiPriority w:val="9"/>
    <w:rsid w:val="00721361"/>
    <w:rPr>
      <w:rFonts w:asciiTheme="majorHAnsi" w:eastAsiaTheme="majorEastAsia" w:hAnsiTheme="majorHAnsi" w:cstheme="majorBidi"/>
      <w:color w:val="2E74B5" w:themeColor="accent1" w:themeShade="BF"/>
      <w:sz w:val="32"/>
      <w:szCs w:val="32"/>
    </w:rPr>
  </w:style>
  <w:style w:type="paragraph" w:customStyle="1" w:styleId="4GChar">
    <w:name w:val="4_G Char"/>
    <w:aliases w:val="Footnotes refss Char,ftref Char,BVI fnr Char,BVI fnr Car Car Char,BVI fnr Car Char,BVI fnr Car Car Car Car Char,BVI fnr Char Car Car Car Char,BVI fnr Car Car Car Car Char Char Char"/>
    <w:basedOn w:val="Normal"/>
    <w:link w:val="FootnoteReference"/>
    <w:uiPriority w:val="99"/>
    <w:rsid w:val="00721361"/>
    <w:pPr>
      <w:spacing w:line="240" w:lineRule="exact"/>
      <w:jc w:val="both"/>
    </w:pPr>
    <w:rPr>
      <w:vertAlign w:val="superscript"/>
    </w:rPr>
  </w:style>
  <w:style w:type="paragraph" w:styleId="NormalWeb">
    <w:name w:val="Normal (Web)"/>
    <w:basedOn w:val="Normal"/>
    <w:uiPriority w:val="99"/>
    <w:unhideWhenUsed/>
    <w:rsid w:val="004734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B62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2BC"/>
    <w:rPr>
      <w:rFonts w:ascii="Segoe UI" w:hAnsi="Segoe UI" w:cs="Segoe UI"/>
      <w:sz w:val="18"/>
      <w:szCs w:val="18"/>
    </w:rPr>
  </w:style>
  <w:style w:type="paragraph" w:styleId="Header">
    <w:name w:val="header"/>
    <w:basedOn w:val="Normal"/>
    <w:link w:val="HeaderChar"/>
    <w:uiPriority w:val="99"/>
    <w:unhideWhenUsed/>
    <w:rsid w:val="00BB6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2BC"/>
  </w:style>
  <w:style w:type="paragraph" w:styleId="Footer">
    <w:name w:val="footer"/>
    <w:basedOn w:val="Normal"/>
    <w:link w:val="FooterChar"/>
    <w:uiPriority w:val="99"/>
    <w:unhideWhenUsed/>
    <w:rsid w:val="00BB6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808334">
      <w:bodyDiv w:val="1"/>
      <w:marLeft w:val="0"/>
      <w:marRight w:val="0"/>
      <w:marTop w:val="0"/>
      <w:marBottom w:val="0"/>
      <w:divBdr>
        <w:top w:val="none" w:sz="0" w:space="0" w:color="auto"/>
        <w:left w:val="none" w:sz="0" w:space="0" w:color="auto"/>
        <w:bottom w:val="none" w:sz="0" w:space="0" w:color="auto"/>
        <w:right w:val="none" w:sz="0" w:space="0" w:color="auto"/>
      </w:divBdr>
    </w:div>
    <w:div w:id="2015108303">
      <w:bodyDiv w:val="1"/>
      <w:marLeft w:val="0"/>
      <w:marRight w:val="0"/>
      <w:marTop w:val="0"/>
      <w:marBottom w:val="0"/>
      <w:divBdr>
        <w:top w:val="none" w:sz="0" w:space="0" w:color="auto"/>
        <w:left w:val="none" w:sz="0" w:space="0" w:color="auto"/>
        <w:bottom w:val="none" w:sz="0" w:space="0" w:color="auto"/>
        <w:right w:val="none" w:sz="0" w:space="0" w:color="auto"/>
      </w:divBdr>
      <w:divsChild>
        <w:div w:id="759134926">
          <w:marLeft w:val="0"/>
          <w:marRight w:val="0"/>
          <w:marTop w:val="0"/>
          <w:marBottom w:val="0"/>
          <w:divBdr>
            <w:top w:val="none" w:sz="0" w:space="0" w:color="auto"/>
            <w:left w:val="none" w:sz="0" w:space="0" w:color="auto"/>
            <w:bottom w:val="none" w:sz="0" w:space="0" w:color="auto"/>
            <w:right w:val="none" w:sz="0" w:space="0" w:color="auto"/>
          </w:divBdr>
        </w:div>
        <w:div w:id="1491216153">
          <w:marLeft w:val="0"/>
          <w:marRight w:val="0"/>
          <w:marTop w:val="0"/>
          <w:marBottom w:val="0"/>
          <w:divBdr>
            <w:top w:val="none" w:sz="0" w:space="0" w:color="auto"/>
            <w:left w:val="none" w:sz="0" w:space="0" w:color="auto"/>
            <w:bottom w:val="none" w:sz="0" w:space="0" w:color="auto"/>
            <w:right w:val="none" w:sz="0" w:space="0" w:color="auto"/>
          </w:divBdr>
        </w:div>
        <w:div w:id="37826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monitoring-data-children-abolition-defence-reasonable-punishment-wales-act-2020" TargetMode="External"/><Relationship Id="rId21" Type="http://schemas.openxmlformats.org/officeDocument/2006/relationships/hyperlink" Target="https://www.gov.uk/government/statistics/police-powers-and-procedures-other-pace-powers-england-and-wales-year-ending-31-march-2022/police-powers-and-procedures-other-pace-powers-england-and-wales-year-ending-31-march-2022" TargetMode="External"/><Relationship Id="rId34" Type="http://schemas.openxmlformats.org/officeDocument/2006/relationships/hyperlink" Target="https://www.gov.wales/relative-income-poverty-april-2021-march-2022-html" TargetMode="External"/><Relationship Id="rId42" Type="http://schemas.openxmlformats.org/officeDocument/2006/relationships/hyperlink" Target="https://business.senedd.wales/documents/s134606/Written%20response%20by%20the%20Welsh%20Government%20to%20the%20report%20of%20the%20Children%20Young%20People%20and%20Education%20C.pdf" TargetMode="External"/><Relationship Id="rId47" Type="http://schemas.openxmlformats.org/officeDocument/2006/relationships/hyperlink" Target="https://www.legislation.gov.uk/anaw/2014/4/part/6" TargetMode="External"/><Relationship Id="rId50" Type="http://schemas.openxmlformats.org/officeDocument/2006/relationships/hyperlink" Target="https://assets.childrenscommissioner.gov.uk/wpuploads/2023/03/CC-Briefing-to-MPs-on-Illegal-Migration-Bill-1-1.pdf" TargetMode="External"/><Relationship Id="rId55" Type="http://schemas.openxmlformats.org/officeDocument/2006/relationships/hyperlink" Target="https://cms.barnardos.org.uk/sites/default/files/2023-03/Barnardo%27s%20briefing%20for%20Illegal%20Migration%20Bill%20Second%20Reading%208.3.2023.pdf"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mmittees.parliament.uk/publications/33649/documents/183913/default/" TargetMode="External"/><Relationship Id="rId29" Type="http://schemas.openxmlformats.org/officeDocument/2006/relationships/hyperlink" Target="https://business.senedd.wales/mgConsultationDisplay.aspx?id=490&amp;RPID=1033593559&amp;cp=yes" TargetMode="External"/><Relationship Id="rId11" Type="http://schemas.openxmlformats.org/officeDocument/2006/relationships/image" Target="media/image1.emf"/><Relationship Id="rId24" Type="http://schemas.openxmlformats.org/officeDocument/2006/relationships/hyperlink" Target="https://www.gov.uk/guidance/police-and-criminal-evidence-act-1984-pace-codes-of-practice" TargetMode="External"/><Relationship Id="rId32" Type="http://schemas.openxmlformats.org/officeDocument/2006/relationships/hyperlink" Target="https://www.legislation.gov.uk/anaw/2014/4/section/98" TargetMode="External"/><Relationship Id="rId37" Type="http://schemas.openxmlformats.org/officeDocument/2006/relationships/hyperlink" Target="https://business.senedd.wales/documents/s134606/Written%20response%20by%20the%20Welsh%20Government%20to%20the%20report%20of%20the%20Children%20Young%20People%20and%20Education%20C.pdf" TargetMode="External"/><Relationship Id="rId40" Type="http://schemas.openxmlformats.org/officeDocument/2006/relationships/hyperlink" Target="https://www.instagram.com/loveyourperiod/?hl=en-gb" TargetMode="External"/><Relationship Id="rId45" Type="http://schemas.openxmlformats.org/officeDocument/2006/relationships/hyperlink" Target="https://commonslibrary.parliament.uk/research-briefings/cbp-9747/" TargetMode="External"/><Relationship Id="rId53" Type="http://schemas.openxmlformats.org/officeDocument/2006/relationships/hyperlink" Target="https://www.gov.wales/sites/default/files/publications/2019-03/nation-of-sanctuary-refugee-and-asylum-seeker-plan_0.pdf" TargetMode="External"/><Relationship Id="rId58" Type="http://schemas.openxmlformats.org/officeDocument/2006/relationships/hyperlink" Target="https://business.senedd.wales/documents/s134449/CEC%2014%20Childrens%20Legal%20Centre%20Wales%20and%20Observatory%20on%20Human%20Rights%20of%20Children.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s://business.senedd.wales/documents/s134606/Written%20response%20by%20the%20Welsh%20Government%20to%20the%20report%20of%20the%20Children%20Young%20People%20and%20Education%20C.pdf" TargetMode="External"/><Relationship Id="rId14" Type="http://schemas.openxmlformats.org/officeDocument/2006/relationships/hyperlink" Target="https://www.gov.uk/government/news/the-retained-eu-law-revocation-and-reform-bill-2022" TargetMode="External"/><Relationship Id="rId22" Type="http://schemas.openxmlformats.org/officeDocument/2006/relationships/hyperlink" Target="https://childrenslegalcentre.wales/strip-search-of-children-a-violation-of-childrens-rights/" TargetMode="External"/><Relationship Id="rId27" Type="http://schemas.openxmlformats.org/officeDocument/2006/relationships/hyperlink" Target="https://www.gov.uk/guidance/a-guide-to-the-online-safety-bill" TargetMode="External"/><Relationship Id="rId30" Type="http://schemas.openxmlformats.org/officeDocument/2006/relationships/hyperlink" Target="https://business.senedd.wales/documents/s135077/Findings%20of%20stakeholder%20events%20-%20March%202023.pdf" TargetMode="External"/><Relationship Id="rId35" Type="http://schemas.openxmlformats.org/officeDocument/2006/relationships/hyperlink" Target="https://www.gov.uk/government/statistics/households-below-average-income-for-financial-years-ending-1995-to-2022" TargetMode="External"/><Relationship Id="rId43" Type="http://schemas.openxmlformats.org/officeDocument/2006/relationships/hyperlink" Target="https://www.gov.wales/sites/default/files/inline-documents/2023-02/Ministerial%20Review%20of%20Play%20FINAL%20REPORT.pdf" TargetMode="External"/><Relationship Id="rId48" Type="http://schemas.openxmlformats.org/officeDocument/2006/relationships/hyperlink" Target="https://www.parallelparliament.co.uk/question/167060/illegal-migration-bill-impact-assessments" TargetMode="External"/><Relationship Id="rId56" Type="http://schemas.openxmlformats.org/officeDocument/2006/relationships/hyperlink" Target="https://business.senedd.wales/documents/s134449/CEC%2014%20Childrens%20Legal%20Centre%20Wales%20and%20Observatory%20on%20Human%20Rights%20of%20Children.pdf" TargetMode="External"/><Relationship Id="rId64"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childcomwales.org.uk/2023/03/commissioners-statement-in-response-to-unacceptable-uk-government-illegal-migration-bill/" TargetMode="External"/><Relationship Id="rId3" Type="http://schemas.openxmlformats.org/officeDocument/2006/relationships/customXml" Target="../customXml/item3.xml"/><Relationship Id="rId12" Type="http://schemas.openxmlformats.org/officeDocument/2006/relationships/hyperlink" Target="https://www.childreninwales.org.uk/news/second-report-prepared-wales-uncrc-monitoring-group-has-launched/" TargetMode="External"/><Relationship Id="rId17" Type="http://schemas.openxmlformats.org/officeDocument/2006/relationships/hyperlink" Target="https://business.senedd.wales/documents/s131558/WGDB_23-24%2016%20Observatory%20on%20Human%20Rights%20of%20Children%20and%20Childrens%20Legal%20Centre%20Wales.pdf" TargetMode="External"/><Relationship Id="rId25" Type="http://schemas.openxmlformats.org/officeDocument/2006/relationships/hyperlink" Target="https://childrenslegalcentre.wales/childrens-legal-centre-wales-response-report-by-childrens-commissioner-for-england-on-strip-search-of-children/" TargetMode="External"/><Relationship Id="rId33" Type="http://schemas.openxmlformats.org/officeDocument/2006/relationships/hyperlink" Target="https://childrenslegalcentre.wales/blog-news/" TargetMode="External"/><Relationship Id="rId38" Type="http://schemas.openxmlformats.org/officeDocument/2006/relationships/hyperlink" Target="https://www.bevanfoundation.org/views/time-to-increase-ema/" TargetMode="External"/><Relationship Id="rId46" Type="http://schemas.openxmlformats.org/officeDocument/2006/relationships/hyperlink" Target="https://www.coe.int/en/web/commissioner/-/parliamentarians-should-uphold-the-united-kingdom-s-international-obligations-when-scrutinising-the-illegal-migration-bill-" TargetMode="External"/><Relationship Id="rId59" Type="http://schemas.openxmlformats.org/officeDocument/2006/relationships/hyperlink" Target="mailto:Sean.oneill@childreninwales.org.uk" TargetMode="External"/><Relationship Id="rId67" Type="http://schemas.openxmlformats.org/officeDocument/2006/relationships/theme" Target="theme/theme1.xml"/><Relationship Id="rId20" Type="http://schemas.openxmlformats.org/officeDocument/2006/relationships/hyperlink" Target="https://www.gov.wales/wales-sets-out-ambitious-plan-hope-its-heart-reach-goal-becoming-most-lgbtq-friendly-nation-europe" TargetMode="External"/><Relationship Id="rId41" Type="http://schemas.openxmlformats.org/officeDocument/2006/relationships/hyperlink" Target="https://www.gov.wales/free-school-meals-be-served-during-easter-holidays" TargetMode="External"/><Relationship Id="rId54" Type="http://schemas.openxmlformats.org/officeDocument/2006/relationships/hyperlink" Target="https://www.childrenslegalcentre.com/child-detention-letter/"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wales/senedd-votes-to-refuse-consent-for-retained-eu-law-bill" TargetMode="External"/><Relationship Id="rId23" Type="http://schemas.openxmlformats.org/officeDocument/2006/relationships/hyperlink" Target="https://www.childrenscommissioner.gov.uk/resource/strip-search-of-children-in-england-and-wales/" TargetMode="External"/><Relationship Id="rId28" Type="http://schemas.openxmlformats.org/officeDocument/2006/relationships/hyperlink" Target="https://www.nspcc.org.uk/about-us/news-opinion/2023/2023-02-22-were-calling-for-effective-action-in-the-online-safety-bill-as-child-abuse-image-crimes-reach-record-levels/" TargetMode="External"/><Relationship Id="rId36" Type="http://schemas.openxmlformats.org/officeDocument/2006/relationships/hyperlink" Target="https://www.childreninwales.org.uk/news/end_child_poverty_network_cymru_a_manifesto_for_senedd_elections_2021/" TargetMode="External"/><Relationship Id="rId49" Type="http://schemas.openxmlformats.org/officeDocument/2006/relationships/hyperlink" Target="https://www.refugeecouncil.org.uk/wp-content/uploads/2023/03/RMCC-Briefing-Illegal-Migration-Bill-2023-2nd-Reading.pdf" TargetMode="External"/><Relationship Id="rId57" Type="http://schemas.openxmlformats.org/officeDocument/2006/relationships/hyperlink" Target="https://record.assembly.wales/Committee/13200" TargetMode="External"/><Relationship Id="rId10" Type="http://schemas.openxmlformats.org/officeDocument/2006/relationships/endnotes" Target="endnotes.xml"/><Relationship Id="rId31" Type="http://schemas.openxmlformats.org/officeDocument/2006/relationships/hyperlink" Target="https://ivnetwork.org.uk/nivn_data_report_2022/" TargetMode="External"/><Relationship Id="rId44" Type="http://schemas.openxmlformats.org/officeDocument/2006/relationships/hyperlink" Target="https://www.gov.wales/sites/default/files/inline-documents/2023-02/Ministerial%20Review%20of%20Play%20BACKGROUND%20PAPER.pdf" TargetMode="External"/><Relationship Id="rId52" Type="http://schemas.openxmlformats.org/officeDocument/2006/relationships/hyperlink" Target="https://www.gov.wales/written-statement-safe-and-legal-routes-asylum-seekers"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tbinternet.ohchr.org/_layouts/15/treatybodyexternal/Download.aspx?symbolno=INT%2FCRC%2FNGO%2FGBR%2F44021&amp;Lang=en" TargetMode="External"/><Relationship Id="rId18" Type="http://schemas.openxmlformats.org/officeDocument/2006/relationships/hyperlink" Target="https://senedd.wales/media/5rppwa3s/cr-ld15644-e.pdf" TargetMode="External"/><Relationship Id="rId39" Type="http://schemas.openxmlformats.org/officeDocument/2006/relationships/hyperlink" Target="https://www.gov.wales/period-proud-wales-action-pla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lpa.org.uk/wp-content/uploads/2023/03/ILPA-HC-Second-Reading-Briefing-Illegal-Migration-Bi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01a1630-4317-43bc-875f-ad3ac577b0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C5F23EC75C2E64FAFCF531B31080CD6" ma:contentTypeVersion="14" ma:contentTypeDescription="Create a new document." ma:contentTypeScope="" ma:versionID="9278eb6bea9eb19f7a06be5ac3f618a4">
  <xsd:schema xmlns:xsd="http://www.w3.org/2001/XMLSchema" xmlns:xs="http://www.w3.org/2001/XMLSchema" xmlns:p="http://schemas.microsoft.com/office/2006/metadata/properties" xmlns:ns3="e01a1630-4317-43bc-875f-ad3ac577b077" xmlns:ns4="1af406c9-02ac-4468-b74b-45103f4837ef" targetNamespace="http://schemas.microsoft.com/office/2006/metadata/properties" ma:root="true" ma:fieldsID="25439b4d50abc0b16889af71a16c502e" ns3:_="" ns4:_="">
    <xsd:import namespace="e01a1630-4317-43bc-875f-ad3ac577b077"/>
    <xsd:import namespace="1af406c9-02ac-4468-b74b-45103f4837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1a1630-4317-43bc-875f-ad3ac577b0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f406c9-02ac-4468-b74b-45103f4837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0FDCD2-2D5F-4A35-9251-A54E3623180D}">
  <ds:schemaRefs>
    <ds:schemaRef ds:uri="http://schemas.microsoft.com/office/infopath/2007/PartnerControls"/>
    <ds:schemaRef ds:uri="http://schemas.microsoft.com/office/2006/documentManagement/types"/>
    <ds:schemaRef ds:uri="e01a1630-4317-43bc-875f-ad3ac577b077"/>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1af406c9-02ac-4468-b74b-45103f4837ef"/>
    <ds:schemaRef ds:uri="http://www.w3.org/XML/1998/namespace"/>
  </ds:schemaRefs>
</ds:datastoreItem>
</file>

<file path=customXml/itemProps2.xml><?xml version="1.0" encoding="utf-8"?>
<ds:datastoreItem xmlns:ds="http://schemas.openxmlformats.org/officeDocument/2006/customXml" ds:itemID="{71F526BA-50B3-419B-A8C1-2F25800C8267}">
  <ds:schemaRefs>
    <ds:schemaRef ds:uri="http://schemas.microsoft.com/sharepoint/v3/contenttype/forms"/>
  </ds:schemaRefs>
</ds:datastoreItem>
</file>

<file path=customXml/itemProps3.xml><?xml version="1.0" encoding="utf-8"?>
<ds:datastoreItem xmlns:ds="http://schemas.openxmlformats.org/officeDocument/2006/customXml" ds:itemID="{BAE3451A-AFA9-4452-9CEA-07279A405BA3}">
  <ds:schemaRefs>
    <ds:schemaRef ds:uri="http://schemas.openxmlformats.org/officeDocument/2006/bibliography"/>
  </ds:schemaRefs>
</ds:datastoreItem>
</file>

<file path=customXml/itemProps4.xml><?xml version="1.0" encoding="utf-8"?>
<ds:datastoreItem xmlns:ds="http://schemas.openxmlformats.org/officeDocument/2006/customXml" ds:itemID="{49239989-C9B2-4B25-A426-0F80735C0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1a1630-4317-43bc-875f-ad3ac577b077"/>
    <ds:schemaRef ds:uri="1af406c9-02ac-4468-b74b-45103f483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3640</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Oneill</dc:creator>
  <cp:keywords/>
  <dc:description/>
  <cp:lastModifiedBy>Erigence YAMTOIDE NDADE NOUBA(OHCHR Intern)</cp:lastModifiedBy>
  <cp:revision>2</cp:revision>
  <cp:lastPrinted>2023-04-05T11:24:00Z</cp:lastPrinted>
  <dcterms:created xsi:type="dcterms:W3CDTF">2023-04-19T16:32:00Z</dcterms:created>
  <dcterms:modified xsi:type="dcterms:W3CDTF">2023-04-19T16:32:00Z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0x0101003C5F23EC75C2E64FAFCF531B31080CD6</vt:lpwstr>
  </property>
</Properties>
</file>