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45B" w:rsidRDefault="007D545B" w:rsidP="00C45C98">
      <w:pPr>
        <w:jc w:val="center"/>
        <w:rPr>
          <w:b/>
          <w:sz w:val="72"/>
          <w:szCs w:val="72"/>
          <w:lang w:val="en-US"/>
        </w:rPr>
      </w:pPr>
    </w:p>
    <w:p w:rsidR="00D95587" w:rsidRPr="00C45C98" w:rsidRDefault="00D95587" w:rsidP="007C4CBB">
      <w:pPr>
        <w:jc w:val="center"/>
        <w:rPr>
          <w:b/>
          <w:sz w:val="72"/>
          <w:szCs w:val="72"/>
          <w:lang w:val="en-US"/>
        </w:rPr>
      </w:pPr>
      <w:r w:rsidRPr="00C45C98">
        <w:rPr>
          <w:b/>
          <w:sz w:val="72"/>
          <w:szCs w:val="72"/>
          <w:lang w:val="en-US"/>
        </w:rPr>
        <w:t>ALTERNATIVE REPORT</w:t>
      </w:r>
    </w:p>
    <w:p w:rsidR="00D95587" w:rsidRPr="00C45C98" w:rsidRDefault="00D95587" w:rsidP="00C45C98">
      <w:pPr>
        <w:jc w:val="center"/>
        <w:rPr>
          <w:b/>
          <w:sz w:val="28"/>
          <w:lang w:val="en-US"/>
        </w:rPr>
      </w:pPr>
      <w:r w:rsidRPr="00C45C98">
        <w:rPr>
          <w:b/>
          <w:sz w:val="28"/>
          <w:lang w:val="en-US"/>
        </w:rPr>
        <w:t>Submitted by</w:t>
      </w:r>
    </w:p>
    <w:p w:rsidR="00D95587" w:rsidRPr="00C45C98" w:rsidRDefault="00C45C98" w:rsidP="00C45C98">
      <w:pPr>
        <w:jc w:val="center"/>
        <w:rPr>
          <w:b/>
          <w:sz w:val="36"/>
          <w:lang w:val="en-US"/>
        </w:rPr>
      </w:pPr>
      <w:r w:rsidRPr="00C45C98">
        <w:rPr>
          <w:b/>
          <w:noProof/>
          <w:sz w:val="36"/>
          <w:lang w:eastAsia="ru-RU"/>
        </w:rPr>
        <w:drawing>
          <wp:anchor distT="0" distB="0" distL="114300" distR="114300" simplePos="0" relativeHeight="251658240" behindDoc="1" locked="0" layoutInCell="1" allowOverlap="1" wp14:anchorId="47E556FD" wp14:editId="444715E8">
            <wp:simplePos x="0" y="0"/>
            <wp:positionH relativeFrom="column">
              <wp:posOffset>920115</wp:posOffset>
            </wp:positionH>
            <wp:positionV relativeFrom="paragraph">
              <wp:posOffset>319405</wp:posOffset>
            </wp:positionV>
            <wp:extent cx="4314825" cy="1956435"/>
            <wp:effectExtent l="0" t="0" r="9525" b="5715"/>
            <wp:wrapThrough wrapText="bothSides">
              <wp:wrapPolygon edited="0">
                <wp:start x="0" y="0"/>
                <wp:lineTo x="0" y="21453"/>
                <wp:lineTo x="21552" y="21453"/>
                <wp:lineTo x="21552" y="0"/>
                <wp:lineTo x="0" y="0"/>
              </wp:wrapPolygon>
            </wp:wrapThrough>
            <wp:docPr id="1" name="Рисунок 1" descr="C:\Users\a\Desktop\hər şey\AGP1\AG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esktop\hər şey\AGP1\AG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4825" cy="1956435"/>
                    </a:xfrm>
                    <a:prstGeom prst="rect">
                      <a:avLst/>
                    </a:prstGeom>
                    <a:noFill/>
                    <a:ln>
                      <a:noFill/>
                    </a:ln>
                  </pic:spPr>
                </pic:pic>
              </a:graphicData>
            </a:graphic>
            <wp14:sizeRelH relativeFrom="page">
              <wp14:pctWidth>0</wp14:pctWidth>
            </wp14:sizeRelH>
            <wp14:sizeRelV relativeFrom="page">
              <wp14:pctHeight>0</wp14:pctHeight>
            </wp14:sizeRelV>
          </wp:anchor>
        </w:drawing>
      </w:r>
      <w:r w:rsidR="00D95587" w:rsidRPr="00C45C98">
        <w:rPr>
          <w:b/>
          <w:sz w:val="36"/>
          <w:lang w:val="en-US"/>
        </w:rPr>
        <w:t>AZERBAIJAN YOUTH PARLIAMENT</w:t>
      </w:r>
    </w:p>
    <w:p w:rsidR="00C45C98" w:rsidRDefault="00C45C98">
      <w:pPr>
        <w:rPr>
          <w:b/>
          <w:lang w:val="en-US"/>
        </w:rPr>
      </w:pPr>
    </w:p>
    <w:p w:rsidR="00D95587" w:rsidRDefault="00D95587">
      <w:pPr>
        <w:rPr>
          <w:b/>
          <w:lang w:val="en-US"/>
        </w:rPr>
      </w:pPr>
    </w:p>
    <w:p w:rsidR="00C45C98" w:rsidRDefault="00C45C98">
      <w:pPr>
        <w:rPr>
          <w:b/>
          <w:lang w:val="en-US"/>
        </w:rPr>
      </w:pPr>
    </w:p>
    <w:p w:rsidR="00C45C98" w:rsidRDefault="00C45C98">
      <w:pPr>
        <w:rPr>
          <w:b/>
          <w:lang w:val="en-US"/>
        </w:rPr>
      </w:pPr>
    </w:p>
    <w:p w:rsidR="00C45C98" w:rsidRDefault="00C45C98">
      <w:pPr>
        <w:rPr>
          <w:b/>
          <w:lang w:val="en-US"/>
        </w:rPr>
      </w:pPr>
    </w:p>
    <w:p w:rsidR="00C45C98" w:rsidRDefault="00C45C98">
      <w:pPr>
        <w:rPr>
          <w:b/>
          <w:lang w:val="en-US"/>
        </w:rPr>
      </w:pPr>
    </w:p>
    <w:p w:rsidR="00D95587" w:rsidRDefault="000818E2" w:rsidP="000818E2">
      <w:pPr>
        <w:jc w:val="center"/>
        <w:rPr>
          <w:b/>
          <w:sz w:val="24"/>
          <w:lang w:val="en-US"/>
        </w:rPr>
      </w:pPr>
      <w:r w:rsidRPr="000818E2">
        <w:rPr>
          <w:b/>
          <w:sz w:val="24"/>
          <w:lang w:val="en-US"/>
        </w:rPr>
        <w:t xml:space="preserve">To the Committee on the Elimination of Discrimination </w:t>
      </w:r>
      <w:proofErr w:type="gramStart"/>
      <w:r w:rsidRPr="000818E2">
        <w:rPr>
          <w:b/>
          <w:sz w:val="24"/>
          <w:lang w:val="en-US"/>
        </w:rPr>
        <w:t>Against</w:t>
      </w:r>
      <w:proofErr w:type="gramEnd"/>
      <w:r w:rsidRPr="000818E2">
        <w:rPr>
          <w:b/>
          <w:sz w:val="24"/>
          <w:lang w:val="en-US"/>
        </w:rPr>
        <w:t xml:space="preserve"> Women (CEDAW) In consideration of the Sixth Periodic Report of the Republic of Azerbaijan</w:t>
      </w:r>
    </w:p>
    <w:p w:rsidR="000818E2" w:rsidRDefault="000818E2" w:rsidP="000818E2">
      <w:pPr>
        <w:jc w:val="center"/>
        <w:rPr>
          <w:b/>
          <w:sz w:val="24"/>
          <w:lang w:val="en-US"/>
        </w:rPr>
      </w:pPr>
    </w:p>
    <w:p w:rsidR="000818E2" w:rsidRDefault="000818E2" w:rsidP="000818E2">
      <w:pPr>
        <w:jc w:val="center"/>
        <w:rPr>
          <w:b/>
          <w:sz w:val="24"/>
          <w:lang w:val="en-US"/>
        </w:rPr>
      </w:pPr>
    </w:p>
    <w:p w:rsidR="007D545B" w:rsidRDefault="007D545B" w:rsidP="000818E2">
      <w:pPr>
        <w:rPr>
          <w:b/>
          <w:sz w:val="24"/>
          <w:lang w:val="en-US"/>
        </w:rPr>
      </w:pPr>
    </w:p>
    <w:p w:rsidR="007D545B" w:rsidRDefault="007D545B" w:rsidP="000818E2">
      <w:pPr>
        <w:rPr>
          <w:b/>
          <w:sz w:val="24"/>
          <w:lang w:val="en-US"/>
        </w:rPr>
      </w:pPr>
    </w:p>
    <w:p w:rsidR="007D545B" w:rsidRDefault="007D545B" w:rsidP="000818E2">
      <w:pPr>
        <w:rPr>
          <w:b/>
          <w:sz w:val="24"/>
          <w:lang w:val="en-US"/>
        </w:rPr>
      </w:pPr>
    </w:p>
    <w:p w:rsidR="007D545B" w:rsidRDefault="007D545B" w:rsidP="000818E2">
      <w:pPr>
        <w:rPr>
          <w:b/>
          <w:sz w:val="24"/>
          <w:lang w:val="en-US"/>
        </w:rPr>
      </w:pPr>
    </w:p>
    <w:p w:rsidR="000818E2" w:rsidRDefault="000818E2" w:rsidP="000818E2">
      <w:pPr>
        <w:rPr>
          <w:b/>
          <w:sz w:val="24"/>
          <w:lang w:val="en-US"/>
        </w:rPr>
      </w:pPr>
      <w:r>
        <w:rPr>
          <w:b/>
          <w:sz w:val="24"/>
          <w:lang w:val="en-US"/>
        </w:rPr>
        <w:t>Azerbaijan Youth Parliament</w:t>
      </w:r>
    </w:p>
    <w:p w:rsidR="000818E2" w:rsidRDefault="000818E2" w:rsidP="000818E2">
      <w:pPr>
        <w:rPr>
          <w:b/>
          <w:sz w:val="24"/>
          <w:lang w:val="en-US"/>
        </w:rPr>
      </w:pPr>
      <w:proofErr w:type="spellStart"/>
      <w:r>
        <w:rPr>
          <w:b/>
          <w:sz w:val="24"/>
          <w:lang w:val="en-US"/>
        </w:rPr>
        <w:t>Bunyad</w:t>
      </w:r>
      <w:proofErr w:type="spellEnd"/>
      <w:r>
        <w:rPr>
          <w:b/>
          <w:sz w:val="24"/>
          <w:lang w:val="en-US"/>
        </w:rPr>
        <w:t xml:space="preserve"> </w:t>
      </w:r>
      <w:proofErr w:type="spellStart"/>
      <w:r>
        <w:rPr>
          <w:b/>
          <w:sz w:val="24"/>
          <w:lang w:val="en-US"/>
        </w:rPr>
        <w:t>Sardarov</w:t>
      </w:r>
      <w:proofErr w:type="spellEnd"/>
      <w:r>
        <w:rPr>
          <w:b/>
          <w:sz w:val="24"/>
          <w:lang w:val="en-US"/>
        </w:rPr>
        <w:t xml:space="preserve"> 18, Baku AZ1001, Azerbaijan</w:t>
      </w:r>
    </w:p>
    <w:p w:rsidR="000818E2" w:rsidRDefault="007D545B" w:rsidP="000818E2">
      <w:pPr>
        <w:rPr>
          <w:b/>
          <w:sz w:val="24"/>
          <w:lang w:val="en-US"/>
        </w:rPr>
      </w:pPr>
      <w:r>
        <w:rPr>
          <w:b/>
          <w:sz w:val="24"/>
          <w:lang w:val="en-US"/>
        </w:rPr>
        <w:t xml:space="preserve">Tel: </w:t>
      </w:r>
      <w:r w:rsidR="000818E2">
        <w:rPr>
          <w:b/>
          <w:sz w:val="24"/>
          <w:lang w:val="en-US"/>
        </w:rPr>
        <w:t>+994 70 333 44 78</w:t>
      </w:r>
    </w:p>
    <w:p w:rsidR="000818E2" w:rsidRDefault="007D545B" w:rsidP="000818E2">
      <w:pPr>
        <w:rPr>
          <w:b/>
          <w:sz w:val="24"/>
          <w:lang w:val="en-US"/>
        </w:rPr>
      </w:pPr>
      <w:r>
        <w:rPr>
          <w:b/>
          <w:sz w:val="24"/>
          <w:lang w:val="en-US"/>
        </w:rPr>
        <w:t xml:space="preserve">E-mail: </w:t>
      </w:r>
      <w:r w:rsidR="000818E2" w:rsidRPr="009A4B10">
        <w:rPr>
          <w:b/>
          <w:sz w:val="24"/>
          <w:lang w:val="en-US"/>
        </w:rPr>
        <w:t>info@agp.az</w:t>
      </w:r>
    </w:p>
    <w:p w:rsidR="000818E2" w:rsidRDefault="009A4B10" w:rsidP="000818E2">
      <w:pPr>
        <w:rPr>
          <w:b/>
          <w:sz w:val="24"/>
          <w:lang w:val="en-US"/>
        </w:rPr>
      </w:pPr>
      <w:r>
        <w:rPr>
          <w:b/>
          <w:sz w:val="24"/>
          <w:lang w:val="en-US"/>
        </w:rPr>
        <w:t xml:space="preserve">Website: </w:t>
      </w:r>
      <w:r w:rsidR="000818E2">
        <w:rPr>
          <w:b/>
          <w:sz w:val="24"/>
          <w:lang w:val="en-US"/>
        </w:rPr>
        <w:t>agp.az</w:t>
      </w:r>
    </w:p>
    <w:p w:rsidR="007C4CBB" w:rsidRDefault="007C4CBB">
      <w:pPr>
        <w:rPr>
          <w:b/>
          <w:sz w:val="24"/>
          <w:lang w:val="en-US"/>
        </w:rPr>
      </w:pPr>
    </w:p>
    <w:p w:rsidR="007C4CBB" w:rsidRDefault="007C4CBB">
      <w:pPr>
        <w:rPr>
          <w:b/>
          <w:sz w:val="24"/>
          <w:lang w:val="en-US"/>
        </w:rPr>
      </w:pPr>
    </w:p>
    <w:p w:rsidR="007D545B" w:rsidRPr="007C4CBB" w:rsidRDefault="007C4CBB">
      <w:pPr>
        <w:rPr>
          <w:b/>
          <w:sz w:val="28"/>
          <w:lang w:val="en-US"/>
        </w:rPr>
      </w:pPr>
      <w:r w:rsidRPr="007C4CBB">
        <w:rPr>
          <w:b/>
          <w:sz w:val="28"/>
          <w:lang w:val="en-US"/>
        </w:rPr>
        <w:lastRenderedPageBreak/>
        <w:t>TABLE OF CONTENTS</w:t>
      </w:r>
    </w:p>
    <w:p w:rsidR="007C4CBB" w:rsidRPr="009A4B10" w:rsidRDefault="007C4CBB">
      <w:pPr>
        <w:rPr>
          <w:b/>
          <w:sz w:val="24"/>
          <w:lang w:val="en-US"/>
        </w:rPr>
      </w:pPr>
    </w:p>
    <w:p w:rsidR="007D545B" w:rsidRPr="009A4B10" w:rsidRDefault="007D545B">
      <w:pPr>
        <w:rPr>
          <w:b/>
          <w:sz w:val="24"/>
          <w:lang w:val="en-US"/>
        </w:rPr>
      </w:pPr>
      <w:r w:rsidRPr="009A4B10">
        <w:rPr>
          <w:b/>
          <w:sz w:val="24"/>
          <w:lang w:val="en-US"/>
        </w:rPr>
        <w:t>SECTION A: Introduction to the Report</w:t>
      </w:r>
      <w:r w:rsidR="007C4CBB">
        <w:rPr>
          <w:b/>
          <w:sz w:val="24"/>
          <w:lang w:val="en-US"/>
        </w:rPr>
        <w:t xml:space="preserve"> </w:t>
      </w:r>
      <w:r w:rsidRPr="009A4B10">
        <w:rPr>
          <w:b/>
          <w:sz w:val="24"/>
          <w:lang w:val="en-US"/>
        </w:rPr>
        <w:t>.........................................................................................</w:t>
      </w:r>
      <w:r w:rsidR="00811701">
        <w:rPr>
          <w:b/>
          <w:sz w:val="24"/>
          <w:lang w:val="en-US"/>
        </w:rPr>
        <w:t>.</w:t>
      </w:r>
      <w:r w:rsidRPr="009A4B10">
        <w:rPr>
          <w:b/>
          <w:sz w:val="24"/>
          <w:lang w:val="en-US"/>
        </w:rPr>
        <w:t xml:space="preserve">..3 </w:t>
      </w:r>
    </w:p>
    <w:p w:rsidR="007C4CBB" w:rsidRDefault="007D545B">
      <w:pPr>
        <w:rPr>
          <w:b/>
          <w:sz w:val="24"/>
          <w:lang w:val="en-US"/>
        </w:rPr>
      </w:pPr>
      <w:r w:rsidRPr="009A4B10">
        <w:rPr>
          <w:b/>
          <w:sz w:val="24"/>
          <w:lang w:val="en-US"/>
        </w:rPr>
        <w:t xml:space="preserve">SECTION B: Introduction to </w:t>
      </w:r>
      <w:r w:rsidR="007C4CBB">
        <w:rPr>
          <w:b/>
          <w:sz w:val="24"/>
          <w:lang w:val="en-US"/>
        </w:rPr>
        <w:t>the role of women in political</w:t>
      </w:r>
      <w:r w:rsidR="00062A8A">
        <w:rPr>
          <w:b/>
          <w:sz w:val="24"/>
          <w:lang w:val="en-US"/>
        </w:rPr>
        <w:t xml:space="preserve"> and public</w:t>
      </w:r>
      <w:r w:rsidR="007C4CBB">
        <w:rPr>
          <w:b/>
          <w:sz w:val="24"/>
          <w:lang w:val="en-US"/>
        </w:rPr>
        <w:t xml:space="preserve"> life of</w:t>
      </w:r>
      <w:r w:rsidRPr="009A4B10">
        <w:rPr>
          <w:b/>
          <w:sz w:val="24"/>
          <w:lang w:val="en-US"/>
        </w:rPr>
        <w:t xml:space="preserve"> Azerbaijan</w:t>
      </w:r>
      <w:r w:rsidR="007C4CBB">
        <w:rPr>
          <w:b/>
          <w:sz w:val="24"/>
          <w:lang w:val="en-US"/>
        </w:rPr>
        <w:t>…..</w:t>
      </w:r>
      <w:r w:rsidRPr="009A4B10">
        <w:rPr>
          <w:b/>
          <w:sz w:val="24"/>
          <w:lang w:val="en-US"/>
        </w:rPr>
        <w:t>...............3</w:t>
      </w:r>
    </w:p>
    <w:p w:rsidR="007D545B" w:rsidRPr="009A4B10" w:rsidRDefault="007D545B">
      <w:pPr>
        <w:rPr>
          <w:b/>
          <w:sz w:val="24"/>
          <w:lang w:val="en-US"/>
        </w:rPr>
      </w:pPr>
      <w:r w:rsidRPr="009A4B10">
        <w:rPr>
          <w:b/>
          <w:sz w:val="24"/>
          <w:lang w:val="en-US"/>
        </w:rPr>
        <w:t>SECTION C: Compliance with CEDAW.......................................................................................</w:t>
      </w:r>
      <w:r w:rsidR="00811701">
        <w:rPr>
          <w:b/>
          <w:sz w:val="24"/>
          <w:lang w:val="en-US"/>
        </w:rPr>
        <w:t>.........3</w:t>
      </w:r>
    </w:p>
    <w:p w:rsidR="007D545B" w:rsidRPr="007C4CBB" w:rsidRDefault="007D545B">
      <w:pPr>
        <w:rPr>
          <w:sz w:val="24"/>
          <w:lang w:val="en-US"/>
        </w:rPr>
      </w:pPr>
      <w:r w:rsidRPr="007C4CBB">
        <w:rPr>
          <w:sz w:val="24"/>
          <w:lang w:val="en-US"/>
        </w:rPr>
        <w:t xml:space="preserve">Article 5: </w:t>
      </w:r>
      <w:r w:rsidR="0090080E" w:rsidRPr="0090080E">
        <w:rPr>
          <w:sz w:val="24"/>
          <w:lang w:val="en-US"/>
        </w:rPr>
        <w:t>Elimination of prejudices and customary……………………………..</w:t>
      </w:r>
      <w:r w:rsidR="0090080E">
        <w:rPr>
          <w:sz w:val="28"/>
          <w:lang w:val="en-US"/>
        </w:rPr>
        <w:t>.........</w:t>
      </w:r>
      <w:r w:rsidRPr="0090080E">
        <w:rPr>
          <w:sz w:val="28"/>
          <w:lang w:val="en-US"/>
        </w:rPr>
        <w:t>.</w:t>
      </w:r>
      <w:r w:rsidR="00811701">
        <w:rPr>
          <w:sz w:val="28"/>
          <w:lang w:val="en-US"/>
        </w:rPr>
        <w:t>...............................</w:t>
      </w:r>
      <w:r w:rsidR="00811701">
        <w:rPr>
          <w:sz w:val="24"/>
          <w:lang w:val="en-US"/>
        </w:rPr>
        <w:t>3</w:t>
      </w:r>
      <w:r w:rsidRPr="007C4CBB">
        <w:rPr>
          <w:sz w:val="24"/>
          <w:lang w:val="en-US"/>
        </w:rPr>
        <w:t xml:space="preserve"> </w:t>
      </w:r>
    </w:p>
    <w:p w:rsidR="007C4CBB" w:rsidRDefault="007D545B">
      <w:pPr>
        <w:rPr>
          <w:sz w:val="24"/>
          <w:lang w:val="en-US"/>
        </w:rPr>
      </w:pPr>
      <w:r w:rsidRPr="007C4CBB">
        <w:rPr>
          <w:sz w:val="24"/>
          <w:lang w:val="en-US"/>
        </w:rPr>
        <w:t xml:space="preserve">Article 6: </w:t>
      </w:r>
      <w:r w:rsidR="0019747B">
        <w:rPr>
          <w:sz w:val="24"/>
          <w:lang w:val="en-US"/>
        </w:rPr>
        <w:t xml:space="preserve">Legislation on preventing elimination against </w:t>
      </w:r>
      <w:r w:rsidR="0019747B">
        <w:rPr>
          <w:sz w:val="24"/>
          <w:lang w:val="en-GB"/>
        </w:rPr>
        <w:t>women …………….</w:t>
      </w:r>
      <w:r w:rsidR="007C4CBB">
        <w:rPr>
          <w:sz w:val="24"/>
          <w:lang w:val="en-US"/>
        </w:rPr>
        <w:t>............</w:t>
      </w:r>
      <w:r w:rsidRPr="007C4CBB">
        <w:rPr>
          <w:sz w:val="24"/>
          <w:lang w:val="en-US"/>
        </w:rPr>
        <w:t>........................</w:t>
      </w:r>
      <w:r w:rsidR="00811701">
        <w:rPr>
          <w:sz w:val="24"/>
          <w:lang w:val="en-US"/>
        </w:rPr>
        <w:t>.........5</w:t>
      </w:r>
      <w:r w:rsidRPr="007C4CBB">
        <w:rPr>
          <w:sz w:val="24"/>
          <w:lang w:val="en-US"/>
        </w:rPr>
        <w:t xml:space="preserve"> </w:t>
      </w:r>
    </w:p>
    <w:p w:rsidR="007D545B" w:rsidRPr="007C4CBB" w:rsidRDefault="007D545B">
      <w:pPr>
        <w:rPr>
          <w:sz w:val="24"/>
          <w:lang w:val="en-US"/>
        </w:rPr>
      </w:pPr>
      <w:r w:rsidRPr="007C4CBB">
        <w:rPr>
          <w:sz w:val="24"/>
          <w:lang w:val="en-US"/>
        </w:rPr>
        <w:t>Arti</w:t>
      </w:r>
      <w:r w:rsidR="007C4CBB">
        <w:rPr>
          <w:sz w:val="24"/>
          <w:lang w:val="en-US"/>
        </w:rPr>
        <w:t xml:space="preserve">cle 7: </w:t>
      </w:r>
      <w:r w:rsidR="00062A8A" w:rsidRPr="00062A8A">
        <w:rPr>
          <w:sz w:val="24"/>
          <w:lang w:val="en-US"/>
        </w:rPr>
        <w:t>Discrimination against women in the political and public life……</w:t>
      </w:r>
      <w:r w:rsidRPr="007C4CBB">
        <w:rPr>
          <w:sz w:val="24"/>
          <w:lang w:val="en-US"/>
        </w:rPr>
        <w:t>...</w:t>
      </w:r>
      <w:r w:rsidR="00062A8A">
        <w:rPr>
          <w:sz w:val="24"/>
          <w:lang w:val="en-US"/>
        </w:rPr>
        <w:t>.......................</w:t>
      </w:r>
      <w:r w:rsidR="00811701">
        <w:rPr>
          <w:sz w:val="24"/>
          <w:lang w:val="en-US"/>
        </w:rPr>
        <w:t>..................5</w:t>
      </w:r>
      <w:r w:rsidRPr="007C4CBB">
        <w:rPr>
          <w:sz w:val="24"/>
          <w:lang w:val="en-US"/>
        </w:rPr>
        <w:t xml:space="preserve"> </w:t>
      </w:r>
    </w:p>
    <w:p w:rsidR="007D545B" w:rsidRPr="007C4CBB" w:rsidRDefault="007D545B">
      <w:pPr>
        <w:rPr>
          <w:sz w:val="24"/>
          <w:lang w:val="en-US"/>
        </w:rPr>
      </w:pPr>
      <w:r w:rsidRPr="007C4CBB">
        <w:rPr>
          <w:sz w:val="24"/>
          <w:lang w:val="en-US"/>
        </w:rPr>
        <w:t>Article 1</w:t>
      </w:r>
      <w:r w:rsidR="007C4CBB">
        <w:rPr>
          <w:sz w:val="24"/>
          <w:lang w:val="en-US"/>
        </w:rPr>
        <w:t>6: Marriage and Children</w:t>
      </w:r>
      <w:r w:rsidRPr="007C4CBB">
        <w:rPr>
          <w:sz w:val="24"/>
          <w:lang w:val="en-US"/>
        </w:rPr>
        <w:t>.............................................................................</w:t>
      </w:r>
      <w:r w:rsidR="00811701">
        <w:rPr>
          <w:sz w:val="24"/>
          <w:lang w:val="en-US"/>
        </w:rPr>
        <w:t>...............................6</w:t>
      </w:r>
      <w:r w:rsidRPr="007C4CBB">
        <w:rPr>
          <w:sz w:val="24"/>
          <w:lang w:val="en-US"/>
        </w:rPr>
        <w:t xml:space="preserve"> </w:t>
      </w:r>
    </w:p>
    <w:p w:rsidR="000818E2" w:rsidRPr="009A4B10" w:rsidRDefault="007D545B">
      <w:pPr>
        <w:rPr>
          <w:b/>
          <w:sz w:val="24"/>
          <w:lang w:val="en-US"/>
        </w:rPr>
      </w:pPr>
      <w:r w:rsidRPr="009A4B10">
        <w:rPr>
          <w:b/>
          <w:sz w:val="24"/>
          <w:lang w:val="en-US"/>
        </w:rPr>
        <w:t>Sect</w:t>
      </w:r>
      <w:r w:rsidR="007C4CBB">
        <w:rPr>
          <w:b/>
          <w:sz w:val="24"/>
          <w:lang w:val="en-US"/>
        </w:rPr>
        <w:t>ion D: Closing Remarks .....</w:t>
      </w:r>
      <w:r w:rsidRPr="009A4B10">
        <w:rPr>
          <w:b/>
          <w:sz w:val="24"/>
          <w:lang w:val="en-US"/>
        </w:rPr>
        <w:t>.........................................................................</w:t>
      </w:r>
      <w:r w:rsidR="00811701">
        <w:rPr>
          <w:b/>
          <w:sz w:val="24"/>
          <w:lang w:val="en-US"/>
        </w:rPr>
        <w:t>................................7</w:t>
      </w:r>
    </w:p>
    <w:p w:rsidR="007D545B" w:rsidRDefault="007D545B">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C06F53" w:rsidRDefault="00C06F53">
      <w:pPr>
        <w:rPr>
          <w:b/>
          <w:lang w:val="en-US"/>
        </w:rPr>
      </w:pPr>
    </w:p>
    <w:p w:rsidR="007C4CBB" w:rsidRDefault="007C4CBB" w:rsidP="007C4CBB">
      <w:pPr>
        <w:ind w:firstLine="708"/>
        <w:rPr>
          <w:b/>
          <w:lang w:val="en-US"/>
        </w:rPr>
      </w:pPr>
    </w:p>
    <w:p w:rsidR="007C4CBB" w:rsidRDefault="007C4CBB" w:rsidP="007C4CBB">
      <w:pPr>
        <w:ind w:firstLine="708"/>
        <w:rPr>
          <w:b/>
          <w:lang w:val="en-US"/>
        </w:rPr>
      </w:pPr>
    </w:p>
    <w:p w:rsidR="007C4CBB" w:rsidRDefault="007C4CBB" w:rsidP="007C4CBB">
      <w:pPr>
        <w:rPr>
          <w:lang w:val="en-US"/>
        </w:rPr>
      </w:pPr>
      <w:r w:rsidRPr="009A4B10">
        <w:rPr>
          <w:b/>
          <w:sz w:val="24"/>
          <w:lang w:val="en-US"/>
        </w:rPr>
        <w:lastRenderedPageBreak/>
        <w:t>SECTION A: Introduction to the Report</w:t>
      </w:r>
      <w:r w:rsidRPr="00CF6CCB">
        <w:rPr>
          <w:lang w:val="en-US"/>
        </w:rPr>
        <w:t xml:space="preserve"> </w:t>
      </w:r>
    </w:p>
    <w:p w:rsidR="00BD3F5B" w:rsidRDefault="00CF6CCB" w:rsidP="007C4CBB">
      <w:pPr>
        <w:ind w:firstLine="708"/>
        <w:rPr>
          <w:lang w:val="en-US"/>
        </w:rPr>
      </w:pPr>
      <w:r w:rsidRPr="00CF6CCB">
        <w:rPr>
          <w:lang w:val="en-US"/>
        </w:rPr>
        <w:t xml:space="preserve">This Alternative Report was compiled and submitted by </w:t>
      </w:r>
      <w:r>
        <w:rPr>
          <w:lang w:val="en-US"/>
        </w:rPr>
        <w:t>Azerbaijan Youth Parliament on the occasion of the 77</w:t>
      </w:r>
      <w:r w:rsidRPr="00CF6CCB">
        <w:rPr>
          <w:lang w:val="en-US"/>
        </w:rPr>
        <w:t xml:space="preserve">th Session of the Committee on the Elimination of Discrimination Against Women (CEDAW) (henceforth, “the Committee”). </w:t>
      </w:r>
    </w:p>
    <w:p w:rsidR="008810D9" w:rsidRDefault="008810D9" w:rsidP="008810D9">
      <w:pPr>
        <w:ind w:firstLine="708"/>
        <w:jc w:val="both"/>
        <w:rPr>
          <w:lang w:val="en-US"/>
        </w:rPr>
      </w:pPr>
      <w:r w:rsidRPr="008810D9">
        <w:rPr>
          <w:rFonts w:cstheme="minorHAnsi"/>
          <w:lang w:val="en-US"/>
        </w:rPr>
        <w:t>Republic of Azerbaijan ratified CEDAW in July 1995 and since then has submitted 6 reports to the Committee under Article 18 of the Convention. Review of the 5</w:t>
      </w:r>
      <w:r w:rsidRPr="008810D9">
        <w:rPr>
          <w:rFonts w:cstheme="minorHAnsi"/>
          <w:vertAlign w:val="superscript"/>
          <w:lang w:val="en-US"/>
        </w:rPr>
        <w:t>th</w:t>
      </w:r>
      <w:r w:rsidRPr="008810D9">
        <w:rPr>
          <w:rFonts w:cstheme="minorHAnsi"/>
          <w:lang w:val="en-US"/>
        </w:rPr>
        <w:t xml:space="preserve"> report took place in February 2015 and concluding observations were issued on 12 March 2015. Consideration of the 6</w:t>
      </w:r>
      <w:r w:rsidRPr="008810D9">
        <w:rPr>
          <w:rFonts w:cstheme="minorHAnsi"/>
          <w:vertAlign w:val="superscript"/>
          <w:lang w:val="en-US"/>
        </w:rPr>
        <w:t>th</w:t>
      </w:r>
      <w:r w:rsidRPr="008810D9">
        <w:rPr>
          <w:rFonts w:cstheme="minorHAnsi"/>
          <w:lang w:val="en-US"/>
        </w:rPr>
        <w:t xml:space="preserve"> periodic report of Azerbaijan is scheduled for the 77</w:t>
      </w:r>
      <w:r w:rsidRPr="008810D9">
        <w:rPr>
          <w:rFonts w:cstheme="minorHAnsi"/>
          <w:vertAlign w:val="superscript"/>
          <w:lang w:val="en-US"/>
        </w:rPr>
        <w:t>th</w:t>
      </w:r>
      <w:r>
        <w:rPr>
          <w:rFonts w:cstheme="minorHAnsi"/>
          <w:lang w:val="en-US"/>
        </w:rPr>
        <w:t xml:space="preserve"> session of the Committee</w:t>
      </w:r>
      <w:r w:rsidRPr="008810D9">
        <w:rPr>
          <w:rFonts w:cstheme="minorHAnsi"/>
          <w:lang w:val="en-US"/>
        </w:rPr>
        <w:t>.  As Azerbaijan has opted for simplified reporting procedure, list of issues prior to the reporting are issued by the committee.</w:t>
      </w:r>
    </w:p>
    <w:p w:rsidR="007C4CBB" w:rsidRDefault="00CF6CCB" w:rsidP="007C4CBB">
      <w:pPr>
        <w:ind w:firstLine="708"/>
        <w:rPr>
          <w:lang w:val="en-US"/>
        </w:rPr>
      </w:pPr>
      <w:r>
        <w:rPr>
          <w:lang w:val="en-US"/>
        </w:rPr>
        <w:t>Azerbaijan Youth Parliament</w:t>
      </w:r>
      <w:r w:rsidRPr="00CF6CCB">
        <w:rPr>
          <w:lang w:val="en-US"/>
        </w:rPr>
        <w:t xml:space="preserve"> is </w:t>
      </w:r>
      <w:r>
        <w:rPr>
          <w:lang w:val="en-US"/>
        </w:rPr>
        <w:t>non-governmental</w:t>
      </w:r>
      <w:r w:rsidRPr="00CF6CCB">
        <w:rPr>
          <w:lang w:val="en-US"/>
        </w:rPr>
        <w:t xml:space="preserve"> organization devoted to the promotion of </w:t>
      </w:r>
      <w:r>
        <w:rPr>
          <w:lang w:val="en-US"/>
        </w:rPr>
        <w:t xml:space="preserve">youth </w:t>
      </w:r>
      <w:bookmarkStart w:id="0" w:name="_GoBack"/>
      <w:bookmarkEnd w:id="0"/>
      <w:r>
        <w:rPr>
          <w:lang w:val="en-US"/>
        </w:rPr>
        <w:t xml:space="preserve">participation in policymaking, </w:t>
      </w:r>
      <w:r w:rsidR="007C4CBB">
        <w:rPr>
          <w:lang w:val="en-US"/>
        </w:rPr>
        <w:t>democracy and</w:t>
      </w:r>
      <w:r w:rsidRPr="00CF6CCB">
        <w:rPr>
          <w:lang w:val="en-US"/>
        </w:rPr>
        <w:t xml:space="preserve"> human rights. This report discusses the Covenant on the Elimination of All Forms of Discrimination (henceforth, CEDAW or “the Convention”) and the application of its articles with respect to the Republic of Azerbaijan. In accordance with </w:t>
      </w:r>
      <w:r w:rsidR="007C4CBB">
        <w:rPr>
          <w:lang w:val="en-US"/>
        </w:rPr>
        <w:t>Azerbaijan Youth Parliament’s</w:t>
      </w:r>
      <w:r w:rsidRPr="00CF6CCB">
        <w:rPr>
          <w:lang w:val="en-US"/>
        </w:rPr>
        <w:t xml:space="preserve"> goals, Alternative Report aims to evaluate compliance with and implementation of the provisions of the Convention by the Azerbaijani Government with regar</w:t>
      </w:r>
      <w:r w:rsidR="007C4CBB">
        <w:rPr>
          <w:lang w:val="en-US"/>
        </w:rPr>
        <w:t>d to the particular cases</w:t>
      </w:r>
      <w:r w:rsidRPr="00CF6CCB">
        <w:rPr>
          <w:lang w:val="en-US"/>
        </w:rPr>
        <w:t xml:space="preserve">. The Alternative Report highlights marginalization and discrimination faced by </w:t>
      </w:r>
      <w:r w:rsidR="007C4CBB">
        <w:rPr>
          <w:lang w:val="en-US"/>
        </w:rPr>
        <w:t xml:space="preserve">mostly </w:t>
      </w:r>
      <w:r w:rsidR="0028247A">
        <w:rPr>
          <w:lang w:val="en-US"/>
        </w:rPr>
        <w:t>politically</w:t>
      </w:r>
      <w:r w:rsidR="00062A8A">
        <w:rPr>
          <w:lang w:val="en-US"/>
        </w:rPr>
        <w:t xml:space="preserve"> active</w:t>
      </w:r>
      <w:r w:rsidR="007C4CBB">
        <w:rPr>
          <w:lang w:val="en-US"/>
        </w:rPr>
        <w:t xml:space="preserve"> women</w:t>
      </w:r>
      <w:r w:rsidRPr="00CF6CCB">
        <w:rPr>
          <w:lang w:val="en-US"/>
        </w:rPr>
        <w:t xml:space="preserve">. The violation of human rights and fundamental freedoms is of serious concern: </w:t>
      </w:r>
      <w:r w:rsidR="0028247A">
        <w:rPr>
          <w:lang w:val="en-US"/>
        </w:rPr>
        <w:t>women have</w:t>
      </w:r>
      <w:r w:rsidR="00062A8A">
        <w:rPr>
          <w:lang w:val="en-US"/>
        </w:rPr>
        <w:t xml:space="preserve"> lack of opportunity to take part in the political and public life of Azerbaijan,</w:t>
      </w:r>
      <w:r w:rsidRPr="00CF6CCB">
        <w:rPr>
          <w:lang w:val="en-US"/>
        </w:rPr>
        <w:t xml:space="preserve"> women and girls face disadvantages in terms of education and marriage. </w:t>
      </w:r>
    </w:p>
    <w:p w:rsidR="00C06F53" w:rsidRDefault="00CF6CCB">
      <w:pPr>
        <w:rPr>
          <w:lang w:val="en-US"/>
        </w:rPr>
      </w:pPr>
      <w:r w:rsidRPr="00CF6CCB">
        <w:rPr>
          <w:lang w:val="en-US"/>
        </w:rPr>
        <w:t>The final sectio</w:t>
      </w:r>
      <w:r w:rsidR="007C4CBB">
        <w:rPr>
          <w:lang w:val="en-US"/>
        </w:rPr>
        <w:t>n of the report summarizes</w:t>
      </w:r>
      <w:r w:rsidRPr="00CF6CCB">
        <w:rPr>
          <w:lang w:val="en-US"/>
        </w:rPr>
        <w:t xml:space="preserve"> recommendations in order to inform the discussions between the Committee and the delegation of the Re</w:t>
      </w:r>
      <w:r w:rsidR="007C4CBB">
        <w:rPr>
          <w:lang w:val="en-US"/>
        </w:rPr>
        <w:t>public of Azerbaijan at the 77th</w:t>
      </w:r>
      <w:r w:rsidRPr="00CF6CCB">
        <w:rPr>
          <w:lang w:val="en-US"/>
        </w:rPr>
        <w:t xml:space="preserve"> Session.</w:t>
      </w:r>
    </w:p>
    <w:p w:rsidR="00925A27" w:rsidRDefault="00925A27">
      <w:pPr>
        <w:rPr>
          <w:lang w:val="en-US"/>
        </w:rPr>
      </w:pPr>
    </w:p>
    <w:p w:rsidR="007C4CBB" w:rsidRDefault="007C4CBB">
      <w:pPr>
        <w:rPr>
          <w:b/>
          <w:lang w:val="en-US"/>
        </w:rPr>
      </w:pPr>
    </w:p>
    <w:p w:rsidR="007C4CBB" w:rsidRDefault="007C4CBB">
      <w:pPr>
        <w:rPr>
          <w:b/>
          <w:sz w:val="24"/>
          <w:lang w:val="en-US"/>
        </w:rPr>
      </w:pPr>
      <w:r w:rsidRPr="009A4B10">
        <w:rPr>
          <w:b/>
          <w:sz w:val="24"/>
          <w:lang w:val="en-US"/>
        </w:rPr>
        <w:t xml:space="preserve">SECTION B: Introduction to </w:t>
      </w:r>
      <w:r>
        <w:rPr>
          <w:b/>
          <w:sz w:val="24"/>
          <w:lang w:val="en-US"/>
        </w:rPr>
        <w:t xml:space="preserve">the role of women in political </w:t>
      </w:r>
      <w:r w:rsidR="00062A8A">
        <w:rPr>
          <w:b/>
          <w:sz w:val="24"/>
          <w:lang w:val="en-US"/>
        </w:rPr>
        <w:t xml:space="preserve">and public </w:t>
      </w:r>
      <w:r>
        <w:rPr>
          <w:b/>
          <w:sz w:val="24"/>
          <w:lang w:val="en-US"/>
        </w:rPr>
        <w:t>life of</w:t>
      </w:r>
      <w:r w:rsidRPr="009A4B10">
        <w:rPr>
          <w:b/>
          <w:sz w:val="24"/>
          <w:lang w:val="en-US"/>
        </w:rPr>
        <w:t xml:space="preserve"> Azerbaijan</w:t>
      </w:r>
    </w:p>
    <w:p w:rsidR="007C4CBB" w:rsidRDefault="007C4CBB" w:rsidP="007C4CBB">
      <w:pPr>
        <w:ind w:firstLine="708"/>
        <w:rPr>
          <w:lang w:val="en-US"/>
        </w:rPr>
      </w:pPr>
      <w:r>
        <w:rPr>
          <w:lang w:val="en-US"/>
        </w:rPr>
        <w:t xml:space="preserve">Azerbaijan is one of the oldest countries that </w:t>
      </w:r>
      <w:proofErr w:type="gramStart"/>
      <w:r>
        <w:rPr>
          <w:lang w:val="en-US"/>
        </w:rPr>
        <w:t>has</w:t>
      </w:r>
      <w:proofErr w:type="gramEnd"/>
      <w:r>
        <w:rPr>
          <w:lang w:val="en-US"/>
        </w:rPr>
        <w:t xml:space="preserve"> given the right of vote for women in 1918. Equality of the rights of the men and the women has been guaranteed by the Article 25.2 of </w:t>
      </w:r>
      <w:r w:rsidR="00EA6EA3">
        <w:rPr>
          <w:lang w:val="en-US"/>
        </w:rPr>
        <w:t xml:space="preserve">current </w:t>
      </w:r>
      <w:r>
        <w:rPr>
          <w:lang w:val="en-US"/>
        </w:rPr>
        <w:t>Azerbaijani Constitution.</w:t>
      </w:r>
    </w:p>
    <w:p w:rsidR="007C4CBB" w:rsidRDefault="007C4CBB" w:rsidP="007C4CBB">
      <w:pPr>
        <w:rPr>
          <w:lang w:val="en-US"/>
        </w:rPr>
      </w:pPr>
      <w:r>
        <w:rPr>
          <w:lang w:val="en-US"/>
        </w:rPr>
        <w:t>Azerbaijan is one of the 2 countries in Council of Europe that has not signed</w:t>
      </w:r>
      <w:r w:rsidRPr="007C4CBB">
        <w:rPr>
          <w:rFonts w:ascii="Arial" w:hAnsi="Arial" w:cs="Arial"/>
          <w:color w:val="202122"/>
          <w:sz w:val="21"/>
          <w:szCs w:val="21"/>
          <w:shd w:val="clear" w:color="auto" w:fill="FFFFFF"/>
          <w:lang w:val="en-US"/>
        </w:rPr>
        <w:t> </w:t>
      </w:r>
      <w:r>
        <w:rPr>
          <w:rFonts w:ascii="Arial" w:hAnsi="Arial" w:cs="Arial"/>
          <w:color w:val="202122"/>
          <w:sz w:val="21"/>
          <w:szCs w:val="21"/>
          <w:shd w:val="clear" w:color="auto" w:fill="FFFFFF"/>
          <w:lang w:val="en-US"/>
        </w:rPr>
        <w:t>“</w:t>
      </w:r>
      <w:r w:rsidRPr="007C4CBB">
        <w:rPr>
          <w:lang w:val="en-US"/>
        </w:rPr>
        <w:t>Council of Europe Convention on preventing and combating violence against women and domestic violence</w:t>
      </w:r>
      <w:r>
        <w:rPr>
          <w:lang w:val="en-US"/>
        </w:rPr>
        <w:t>” – mostly known as Istanbul Convention.</w:t>
      </w:r>
    </w:p>
    <w:p w:rsidR="007C4CBB" w:rsidRDefault="007C4CBB">
      <w:pPr>
        <w:rPr>
          <w:lang w:val="en-US"/>
        </w:rPr>
      </w:pPr>
      <w:r>
        <w:rPr>
          <w:lang w:val="en-US"/>
        </w:rPr>
        <w:t>There is 1 woman in 35 seated Cabinet of Ministers and 21 women in 125 seated parliament. 1 local executive power out of 88 cities and districts is leaded by woman. There is more number of women on municipal level, mostly supported by ruling New Azerbaijan Party.</w:t>
      </w:r>
    </w:p>
    <w:p w:rsidR="00EA6EA3" w:rsidRDefault="00EA6EA3">
      <w:pPr>
        <w:rPr>
          <w:lang w:val="en-US"/>
        </w:rPr>
      </w:pPr>
    </w:p>
    <w:p w:rsidR="00925A27" w:rsidRPr="007C4CBB" w:rsidRDefault="00925A27">
      <w:pPr>
        <w:rPr>
          <w:lang w:val="en-US"/>
        </w:rPr>
      </w:pPr>
    </w:p>
    <w:p w:rsidR="007C4CBB" w:rsidRDefault="007C4CBB">
      <w:pPr>
        <w:rPr>
          <w:b/>
          <w:lang w:val="en-US"/>
        </w:rPr>
      </w:pPr>
    </w:p>
    <w:p w:rsidR="007C4CBB" w:rsidRPr="00CF6CCB" w:rsidRDefault="007C4CBB">
      <w:pPr>
        <w:rPr>
          <w:b/>
          <w:lang w:val="en-US"/>
        </w:rPr>
      </w:pPr>
      <w:r w:rsidRPr="009A4B10">
        <w:rPr>
          <w:b/>
          <w:sz w:val="24"/>
          <w:lang w:val="en-US"/>
        </w:rPr>
        <w:t>SECTION C: Compliance with CEDAW</w:t>
      </w:r>
    </w:p>
    <w:p w:rsidR="00EA420D" w:rsidRDefault="006E16D6">
      <w:pPr>
        <w:rPr>
          <w:lang w:val="en-US"/>
        </w:rPr>
      </w:pPr>
      <w:proofErr w:type="gramStart"/>
      <w:r w:rsidRPr="006E16D6">
        <w:rPr>
          <w:b/>
          <w:lang w:val="en-US"/>
        </w:rPr>
        <w:lastRenderedPageBreak/>
        <w:t>Article 5</w:t>
      </w:r>
      <w:r w:rsidR="0090080E">
        <w:rPr>
          <w:b/>
          <w:lang w:val="en-US"/>
        </w:rPr>
        <w:t>.</w:t>
      </w:r>
      <w:proofErr w:type="gramEnd"/>
      <w:r w:rsidR="0090080E">
        <w:rPr>
          <w:b/>
          <w:lang w:val="en-US"/>
        </w:rPr>
        <w:t xml:space="preserve"> </w:t>
      </w:r>
      <w:r w:rsidR="0090080E" w:rsidRPr="0090080E">
        <w:rPr>
          <w:lang w:val="en-US"/>
        </w:rPr>
        <w:t>States Parties shall take all appropriate measures: (a)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925A27" w:rsidRPr="0090080E" w:rsidRDefault="00925A27">
      <w:pPr>
        <w:rPr>
          <w:b/>
          <w:lang w:val="en-US"/>
        </w:rPr>
      </w:pPr>
    </w:p>
    <w:p w:rsidR="00A63117" w:rsidRDefault="00A63117">
      <w:pPr>
        <w:rPr>
          <w:lang w:val="en-US"/>
        </w:rPr>
      </w:pPr>
      <w:r>
        <w:rPr>
          <w:lang w:val="en-US"/>
        </w:rPr>
        <w:t xml:space="preserve">There are strict traditionally </w:t>
      </w:r>
      <w:r w:rsidRPr="0090080E">
        <w:rPr>
          <w:lang w:val="en-US"/>
        </w:rPr>
        <w:t>stereotyped roles for men and women</w:t>
      </w:r>
      <w:r>
        <w:rPr>
          <w:lang w:val="en-US"/>
        </w:rPr>
        <w:t xml:space="preserve"> in Azerbaijan. Law enforcement forces, in most cases, apply stereotypical judgements instead of legal actions, too.</w:t>
      </w:r>
    </w:p>
    <w:p w:rsidR="002F7F00" w:rsidRPr="00A63117" w:rsidRDefault="00A63117">
      <w:pPr>
        <w:rPr>
          <w:lang w:val="en-US"/>
        </w:rPr>
      </w:pPr>
      <w:r>
        <w:rPr>
          <w:lang w:val="en-US"/>
        </w:rPr>
        <w:t>In l</w:t>
      </w:r>
      <w:r w:rsidR="00D82A98" w:rsidRPr="00A63117">
        <w:rPr>
          <w:lang w:val="en-US"/>
        </w:rPr>
        <w:t>ast 5 years a number of h</w:t>
      </w:r>
      <w:r w:rsidR="002F7F00" w:rsidRPr="00A63117">
        <w:rPr>
          <w:lang w:val="en-US"/>
        </w:rPr>
        <w:t xml:space="preserve">igh rank government </w:t>
      </w:r>
      <w:r>
        <w:rPr>
          <w:lang w:val="en-US"/>
        </w:rPr>
        <w:t>officials,</w:t>
      </w:r>
      <w:r w:rsidR="002F7F00" w:rsidRPr="00A63117">
        <w:rPr>
          <w:lang w:val="en-US"/>
        </w:rPr>
        <w:t xml:space="preserve"> chairpersons of parliament</w:t>
      </w:r>
      <w:r w:rsidR="00D82A98" w:rsidRPr="00A63117">
        <w:rPr>
          <w:lang w:val="en-US"/>
        </w:rPr>
        <w:t xml:space="preserve"> have made discriminative speeches that may </w:t>
      </w:r>
      <w:r>
        <w:rPr>
          <w:lang w:val="en-US"/>
        </w:rPr>
        <w:t xml:space="preserve">set negative examples for people and </w:t>
      </w:r>
      <w:r w:rsidR="00D82A98" w:rsidRPr="00A63117">
        <w:rPr>
          <w:lang w:val="en-US"/>
        </w:rPr>
        <w:t>lead violence</w:t>
      </w:r>
      <w:r>
        <w:rPr>
          <w:lang w:val="en-US"/>
        </w:rPr>
        <w:t xml:space="preserve"> public aggression and domestic</w:t>
      </w:r>
      <w:r w:rsidR="00D82A98" w:rsidRPr="00A63117">
        <w:rPr>
          <w:lang w:val="en-US"/>
        </w:rPr>
        <w:t xml:space="preserve"> against women.</w:t>
      </w:r>
    </w:p>
    <w:p w:rsidR="007C4CBB" w:rsidRDefault="002F7F00">
      <w:pPr>
        <w:rPr>
          <w:b/>
          <w:lang w:val="en-US"/>
        </w:rPr>
      </w:pPr>
      <w:r>
        <w:rPr>
          <w:b/>
          <w:lang w:val="en-US"/>
        </w:rPr>
        <w:t>Quotes:</w:t>
      </w:r>
    </w:p>
    <w:p w:rsidR="007C4CBB" w:rsidRDefault="007C4CBB" w:rsidP="007C4CBB">
      <w:pPr>
        <w:rPr>
          <w:lang w:val="en-US"/>
        </w:rPr>
      </w:pPr>
      <w:r>
        <w:rPr>
          <w:lang w:val="en-US"/>
        </w:rPr>
        <w:t>… “Nowadays some countries don’t recognize the difference between men and women any more. But we live, and we have to live in a traditional society. We should respect, protect and defend the women, not vice-versa. Gender equality exists, we accept it, but we cannot live outside the traditional mindset. Youth, too, must know it”...</w:t>
      </w:r>
    </w:p>
    <w:p w:rsidR="007C4CBB" w:rsidRDefault="007C4CBB" w:rsidP="007C4CBB">
      <w:pPr>
        <w:rPr>
          <w:lang w:val="en-US"/>
        </w:rPr>
      </w:pPr>
      <w:r>
        <w:rPr>
          <w:lang w:val="en-US"/>
        </w:rPr>
        <w:t xml:space="preserve">… “Then they </w:t>
      </w:r>
      <w:r w:rsidR="00062A8A">
        <w:rPr>
          <w:lang w:val="en-US"/>
        </w:rPr>
        <w:t>say, “I</w:t>
      </w:r>
      <w:r>
        <w:rPr>
          <w:lang w:val="en-US"/>
        </w:rPr>
        <w:t xml:space="preserve">ntegrate into us”. I have said once, when the economic crisis was going on in Europe, “Where should we integrate into? </w:t>
      </w:r>
      <w:proofErr w:type="gramStart"/>
      <w:r>
        <w:rPr>
          <w:lang w:val="en-US"/>
        </w:rPr>
        <w:t>Into the crisis?</w:t>
      </w:r>
      <w:proofErr w:type="gramEnd"/>
      <w:r>
        <w:rPr>
          <w:lang w:val="en-US"/>
        </w:rPr>
        <w:t xml:space="preserve"> Into those who say “Stop Islam”? Into those who don’t see </w:t>
      </w:r>
      <w:r w:rsidR="00062A8A">
        <w:rPr>
          <w:lang w:val="en-US"/>
        </w:rPr>
        <w:t>the</w:t>
      </w:r>
      <w:r>
        <w:rPr>
          <w:lang w:val="en-US"/>
        </w:rPr>
        <w:t xml:space="preserve"> difference between man and woman? I don’t want to be more explicit. We will absolutely not integrate into them”. …</w:t>
      </w:r>
    </w:p>
    <w:p w:rsidR="007C4CBB" w:rsidRPr="007C4CBB" w:rsidRDefault="007C4CBB" w:rsidP="007C4CBB">
      <w:pPr>
        <w:rPr>
          <w:i/>
          <w:lang w:val="az-Latn-AZ"/>
        </w:rPr>
      </w:pPr>
      <w:proofErr w:type="spellStart"/>
      <w:r w:rsidRPr="007C4CBB">
        <w:rPr>
          <w:b/>
          <w:i/>
          <w:lang w:val="en-US"/>
        </w:rPr>
        <w:t>Ilham</w:t>
      </w:r>
      <w:proofErr w:type="spellEnd"/>
      <w:r w:rsidRPr="007C4CBB">
        <w:rPr>
          <w:b/>
          <w:i/>
          <w:lang w:val="en-US"/>
        </w:rPr>
        <w:t xml:space="preserve"> </w:t>
      </w:r>
      <w:proofErr w:type="spellStart"/>
      <w:r w:rsidRPr="007C4CBB">
        <w:rPr>
          <w:b/>
          <w:i/>
          <w:lang w:val="en-US"/>
        </w:rPr>
        <w:t>Aliyev</w:t>
      </w:r>
      <w:proofErr w:type="spellEnd"/>
      <w:r w:rsidRPr="007C4CBB">
        <w:rPr>
          <w:b/>
          <w:i/>
          <w:lang w:val="en-US"/>
        </w:rPr>
        <w:t>,</w:t>
      </w:r>
      <w:r w:rsidRPr="007C4CBB">
        <w:rPr>
          <w:i/>
          <w:lang w:val="en-US"/>
        </w:rPr>
        <w:t xml:space="preserve"> President </w:t>
      </w:r>
      <w:r w:rsidRPr="007C4CBB">
        <w:rPr>
          <w:i/>
          <w:lang w:val="az-Latn-AZ"/>
        </w:rPr>
        <w:t>of the Republic of Azerbaijan</w:t>
      </w:r>
    </w:p>
    <w:p w:rsidR="007C4CBB" w:rsidRDefault="007C4CBB" w:rsidP="007C4CBB">
      <w:pPr>
        <w:rPr>
          <w:i/>
          <w:lang w:val="en-US"/>
        </w:rPr>
      </w:pPr>
      <w:proofErr w:type="gramStart"/>
      <w:r w:rsidRPr="007C4CBB">
        <w:rPr>
          <w:i/>
          <w:lang w:val="en-US"/>
        </w:rPr>
        <w:t>26 November 2019, Ceremony for the 100</w:t>
      </w:r>
      <w:r w:rsidRPr="007C4CBB">
        <w:rPr>
          <w:i/>
          <w:vertAlign w:val="superscript"/>
          <w:lang w:val="en-US"/>
        </w:rPr>
        <w:t>th</w:t>
      </w:r>
      <w:r w:rsidRPr="007C4CBB">
        <w:rPr>
          <w:i/>
          <w:lang w:val="en-US"/>
        </w:rPr>
        <w:t xml:space="preserve"> Anniversary of Baku State University.</w:t>
      </w:r>
      <w:proofErr w:type="gramEnd"/>
    </w:p>
    <w:p w:rsidR="007C4CBB" w:rsidRPr="007C4CBB" w:rsidRDefault="007C4CBB" w:rsidP="007C4CBB">
      <w:pPr>
        <w:rPr>
          <w:i/>
          <w:lang w:val="en-US"/>
        </w:rPr>
      </w:pPr>
    </w:p>
    <w:p w:rsidR="007C4CBB" w:rsidRDefault="007C4CBB" w:rsidP="007C4CBB">
      <w:pPr>
        <w:rPr>
          <w:lang w:val="en-US"/>
        </w:rPr>
      </w:pPr>
      <w:r>
        <w:rPr>
          <w:lang w:val="en-US"/>
        </w:rPr>
        <w:t>-“Woman should know her place. Swift-foot horses aren’t beaten. If a woman doesn’t listen to a man, wants to make hegemony at home, of course, a man has to get angry and say something to her”.</w:t>
      </w:r>
    </w:p>
    <w:p w:rsidR="007C4CBB" w:rsidRPr="007C4CBB" w:rsidRDefault="007C4CBB" w:rsidP="007C4CBB">
      <w:pPr>
        <w:rPr>
          <w:i/>
          <w:lang w:val="en-US"/>
        </w:rPr>
      </w:pPr>
      <w:r w:rsidRPr="007C4CBB">
        <w:rPr>
          <w:b/>
          <w:i/>
          <w:lang w:val="en-US"/>
        </w:rPr>
        <w:t xml:space="preserve">Tahir </w:t>
      </w:r>
      <w:proofErr w:type="spellStart"/>
      <w:r w:rsidRPr="007C4CBB">
        <w:rPr>
          <w:b/>
          <w:i/>
          <w:lang w:val="en-US"/>
        </w:rPr>
        <w:t>Rzayev</w:t>
      </w:r>
      <w:proofErr w:type="spellEnd"/>
      <w:r w:rsidRPr="007C4CBB">
        <w:rPr>
          <w:b/>
          <w:i/>
          <w:lang w:val="en-US"/>
        </w:rPr>
        <w:t>,</w:t>
      </w:r>
      <w:r w:rsidRPr="007C4CBB">
        <w:rPr>
          <w:i/>
          <w:lang w:val="en-US"/>
        </w:rPr>
        <w:t xml:space="preserve"> rulin</w:t>
      </w:r>
      <w:r w:rsidR="002F7F00">
        <w:rPr>
          <w:i/>
          <w:lang w:val="en-US"/>
        </w:rPr>
        <w:t>g New Azerbaijan Party, Chairperson</w:t>
      </w:r>
      <w:r w:rsidRPr="007C4CBB">
        <w:rPr>
          <w:i/>
          <w:lang w:val="en-US"/>
        </w:rPr>
        <w:t xml:space="preserve"> of the Agricultural Policy Committee of Azerbaijani Parliament</w:t>
      </w:r>
    </w:p>
    <w:p w:rsidR="007C4CBB" w:rsidRPr="007C4CBB" w:rsidRDefault="007C4CBB" w:rsidP="007C4CBB">
      <w:pPr>
        <w:rPr>
          <w:i/>
          <w:lang w:val="en-US"/>
        </w:rPr>
      </w:pPr>
      <w:r w:rsidRPr="007C4CBB">
        <w:rPr>
          <w:i/>
          <w:lang w:val="en-US"/>
        </w:rPr>
        <w:t>19.04.2017, Interview for “olke.az”</w:t>
      </w:r>
    </w:p>
    <w:p w:rsidR="007C4CBB" w:rsidRDefault="007C4CBB" w:rsidP="007C4CBB">
      <w:pPr>
        <w:rPr>
          <w:lang w:val="en-US"/>
        </w:rPr>
      </w:pPr>
    </w:p>
    <w:p w:rsidR="007C4CBB" w:rsidRDefault="007C4CBB" w:rsidP="007C4CBB">
      <w:pPr>
        <w:rPr>
          <w:lang w:val="en-US"/>
        </w:rPr>
      </w:pPr>
      <w:r>
        <w:rPr>
          <w:lang w:val="en-US"/>
        </w:rPr>
        <w:t>“In our traditions phrases such as “My daughter, we wed you, only your grave can leave that home” have not been said in vain. These sentences come from our people, previous generations. If we can achieve to keep these principles we can understand the role of men and women better in family and society.”</w:t>
      </w:r>
    </w:p>
    <w:p w:rsidR="007C4CBB" w:rsidRDefault="007C4CBB" w:rsidP="007C4CBB">
      <w:pPr>
        <w:rPr>
          <w:lang w:val="en-US"/>
        </w:rPr>
      </w:pPr>
      <w:r>
        <w:rPr>
          <w:lang w:val="en-US"/>
        </w:rPr>
        <w:t>“Unfortunately, we still may notice some brides can’t wash dishes and can’t cook eggs. There are even such families that, man stay silent and let woman lead the family”</w:t>
      </w:r>
    </w:p>
    <w:p w:rsidR="007C4CBB" w:rsidRPr="007C4CBB" w:rsidRDefault="007C4CBB" w:rsidP="007C4CBB">
      <w:pPr>
        <w:rPr>
          <w:i/>
          <w:lang w:val="en-US"/>
        </w:rPr>
      </w:pPr>
      <w:proofErr w:type="spellStart"/>
      <w:r w:rsidRPr="007C4CBB">
        <w:rPr>
          <w:b/>
          <w:i/>
          <w:lang w:val="en-US"/>
        </w:rPr>
        <w:t>Hadi</w:t>
      </w:r>
      <w:proofErr w:type="spellEnd"/>
      <w:r w:rsidRPr="007C4CBB">
        <w:rPr>
          <w:b/>
          <w:i/>
          <w:lang w:val="en-US"/>
        </w:rPr>
        <w:t xml:space="preserve"> </w:t>
      </w:r>
      <w:proofErr w:type="spellStart"/>
      <w:r w:rsidRPr="007C4CBB">
        <w:rPr>
          <w:b/>
          <w:i/>
          <w:lang w:val="en-US"/>
        </w:rPr>
        <w:t>Rajabli</w:t>
      </w:r>
      <w:proofErr w:type="spellEnd"/>
      <w:r w:rsidRPr="007C4CBB">
        <w:rPr>
          <w:i/>
          <w:lang w:val="en-US"/>
        </w:rPr>
        <w:t xml:space="preserve">, ruling New Azerbaijan Party, former </w:t>
      </w:r>
      <w:r w:rsidR="002F7F00">
        <w:rPr>
          <w:i/>
          <w:lang w:val="en-US"/>
        </w:rPr>
        <w:t>chairperson</w:t>
      </w:r>
      <w:r w:rsidRPr="007C4CBB">
        <w:rPr>
          <w:i/>
          <w:lang w:val="en-US"/>
        </w:rPr>
        <w:t xml:space="preserve"> of the Labor and Social Policy Committee of Azerbaijani Parliament (in office when the interview was taken)</w:t>
      </w:r>
    </w:p>
    <w:p w:rsidR="007C4CBB" w:rsidRDefault="007C4CBB" w:rsidP="007C4CBB">
      <w:pPr>
        <w:rPr>
          <w:i/>
          <w:lang w:val="en-US"/>
        </w:rPr>
      </w:pPr>
      <w:r w:rsidRPr="007C4CBB">
        <w:rPr>
          <w:i/>
          <w:lang w:val="en-US"/>
        </w:rPr>
        <w:lastRenderedPageBreak/>
        <w:t>13.04.2016, Interview for “report.az”</w:t>
      </w:r>
    </w:p>
    <w:p w:rsidR="007C4CBB" w:rsidRPr="007C4CBB" w:rsidRDefault="007C4CBB" w:rsidP="007C4CBB">
      <w:pPr>
        <w:rPr>
          <w:i/>
          <w:lang w:val="en-US"/>
        </w:rPr>
      </w:pPr>
    </w:p>
    <w:p w:rsidR="007C4CBB" w:rsidRDefault="007C4CBB" w:rsidP="007C4CBB">
      <w:pPr>
        <w:rPr>
          <w:lang w:val="en-US"/>
        </w:rPr>
      </w:pPr>
      <w:r>
        <w:rPr>
          <w:lang w:val="en-US"/>
        </w:rPr>
        <w:t xml:space="preserve">…“There was a girl at half past one, at night, In </w:t>
      </w:r>
      <w:proofErr w:type="spellStart"/>
      <w:r>
        <w:rPr>
          <w:lang w:val="en-US"/>
        </w:rPr>
        <w:t>Goygol</w:t>
      </w:r>
      <w:proofErr w:type="spellEnd"/>
      <w:r>
        <w:rPr>
          <w:lang w:val="en-US"/>
        </w:rPr>
        <w:t xml:space="preserve"> (National Park in Azerbaijan), at the top of the mountain. Imagine, what kind of people they are”</w:t>
      </w:r>
    </w:p>
    <w:p w:rsidR="007C4CBB" w:rsidRPr="007C4CBB" w:rsidRDefault="007C4CBB" w:rsidP="007C4CBB">
      <w:pPr>
        <w:rPr>
          <w:i/>
          <w:lang w:val="en-US"/>
        </w:rPr>
      </w:pPr>
      <w:r w:rsidRPr="007C4CBB">
        <w:rPr>
          <w:b/>
          <w:i/>
          <w:lang w:val="en-US"/>
        </w:rPr>
        <w:t xml:space="preserve">Ehsan </w:t>
      </w:r>
      <w:proofErr w:type="spellStart"/>
      <w:r w:rsidRPr="007C4CBB">
        <w:rPr>
          <w:b/>
          <w:i/>
          <w:lang w:val="en-US"/>
        </w:rPr>
        <w:t>Zahidov</w:t>
      </w:r>
      <w:proofErr w:type="spellEnd"/>
      <w:r w:rsidRPr="007C4CBB">
        <w:rPr>
          <w:i/>
          <w:lang w:val="en-US"/>
        </w:rPr>
        <w:t xml:space="preserve">, Spokesperson of Ministry of Internal Affairs </w:t>
      </w:r>
    </w:p>
    <w:p w:rsidR="007C4CBB" w:rsidRPr="007C4CBB" w:rsidRDefault="007C4CBB" w:rsidP="007C4CBB">
      <w:pPr>
        <w:rPr>
          <w:i/>
          <w:lang w:val="en-US"/>
        </w:rPr>
      </w:pPr>
      <w:r w:rsidRPr="007C4CBB">
        <w:rPr>
          <w:i/>
          <w:lang w:val="en-US"/>
        </w:rPr>
        <w:t>18.06.2020, Interview for “meydan.tv”</w:t>
      </w:r>
    </w:p>
    <w:p w:rsidR="007C4CBB" w:rsidRDefault="007C4CBB" w:rsidP="007C4CBB">
      <w:pPr>
        <w:rPr>
          <w:lang w:val="en-US"/>
        </w:rPr>
      </w:pPr>
    </w:p>
    <w:p w:rsidR="007C4CBB" w:rsidRDefault="007C4CBB">
      <w:pPr>
        <w:rPr>
          <w:b/>
          <w:lang w:val="en-US"/>
        </w:rPr>
      </w:pPr>
    </w:p>
    <w:p w:rsidR="006E16D6" w:rsidRDefault="006E16D6">
      <w:pPr>
        <w:rPr>
          <w:b/>
          <w:lang w:val="en-US"/>
        </w:rPr>
      </w:pPr>
      <w:r>
        <w:rPr>
          <w:b/>
          <w:lang w:val="en-US"/>
        </w:rPr>
        <w:t>Recommendations:</w:t>
      </w:r>
    </w:p>
    <w:p w:rsidR="00925A27" w:rsidRPr="00925A27" w:rsidRDefault="00925A27" w:rsidP="00925A27">
      <w:pPr>
        <w:rPr>
          <w:lang w:val="en-US"/>
        </w:rPr>
      </w:pPr>
      <w:r w:rsidRPr="00925A27">
        <w:rPr>
          <w:lang w:val="en-US"/>
        </w:rPr>
        <w:t>-</w:t>
      </w:r>
      <w:r>
        <w:rPr>
          <w:lang w:val="en-US"/>
        </w:rPr>
        <w:t xml:space="preserve"> </w:t>
      </w:r>
      <w:r w:rsidRPr="00925A27">
        <w:rPr>
          <w:lang w:val="en-US"/>
        </w:rPr>
        <w:t>Abolish any deliberate or undeliberate actions that may lead to gender discrimination</w:t>
      </w:r>
    </w:p>
    <w:p w:rsidR="00925A27" w:rsidRPr="00925A27" w:rsidRDefault="00925A27">
      <w:pPr>
        <w:rPr>
          <w:b/>
          <w:lang w:val="en-US"/>
        </w:rPr>
      </w:pPr>
      <w:r>
        <w:rPr>
          <w:lang w:val="en-US"/>
        </w:rPr>
        <w:t xml:space="preserve">- </w:t>
      </w:r>
      <w:r w:rsidRPr="00925A27">
        <w:rPr>
          <w:lang w:val="en-US"/>
        </w:rPr>
        <w:t>Sign and ratify the Istanbul Convention (Convention on preventing and combating violence against women and domestic violence).</w:t>
      </w:r>
    </w:p>
    <w:p w:rsidR="007C4CBB" w:rsidRPr="006E16D6" w:rsidRDefault="007C4CBB">
      <w:pPr>
        <w:rPr>
          <w:b/>
          <w:lang w:val="en-US"/>
        </w:rPr>
      </w:pPr>
    </w:p>
    <w:p w:rsidR="006E16D6" w:rsidRDefault="006E16D6" w:rsidP="006E16D6">
      <w:pPr>
        <w:rPr>
          <w:rFonts w:ascii="Verdana" w:hAnsi="Verdana"/>
          <w:color w:val="000000"/>
          <w:sz w:val="19"/>
          <w:szCs w:val="19"/>
          <w:shd w:val="clear" w:color="auto" w:fill="FFFFFF"/>
          <w:lang w:val="en-US"/>
        </w:rPr>
      </w:pPr>
      <w:proofErr w:type="gramStart"/>
      <w:r w:rsidRPr="006E16D6">
        <w:rPr>
          <w:b/>
          <w:lang w:val="en-US"/>
        </w:rPr>
        <w:t>Article 6</w:t>
      </w:r>
      <w:r w:rsidR="0090080E">
        <w:rPr>
          <w:b/>
          <w:lang w:val="en-US"/>
        </w:rPr>
        <w:t>.</w:t>
      </w:r>
      <w:proofErr w:type="gramEnd"/>
      <w:r w:rsidR="0090080E">
        <w:rPr>
          <w:b/>
          <w:lang w:val="en-US"/>
        </w:rPr>
        <w:t xml:space="preserve"> </w:t>
      </w:r>
      <w:r w:rsidR="0090080E" w:rsidRPr="0090080E">
        <w:rPr>
          <w:rFonts w:ascii="Verdana" w:hAnsi="Verdana"/>
          <w:color w:val="000000"/>
          <w:sz w:val="19"/>
          <w:szCs w:val="19"/>
          <w:shd w:val="clear" w:color="auto" w:fill="FFFFFF"/>
          <w:lang w:val="en-US"/>
        </w:rPr>
        <w:t>States Parties shall take all appropriate measures, including legislation, to suppress all forms of traffic in women and exploitation of prostitution of women.</w:t>
      </w:r>
    </w:p>
    <w:p w:rsidR="0028247A" w:rsidRDefault="0028247A" w:rsidP="006E16D6">
      <w:pPr>
        <w:rPr>
          <w:rFonts w:ascii="Verdana" w:hAnsi="Verdana"/>
          <w:color w:val="000000"/>
          <w:sz w:val="19"/>
          <w:szCs w:val="19"/>
          <w:shd w:val="clear" w:color="auto" w:fill="FFFFFF"/>
          <w:lang w:val="en-US"/>
        </w:rPr>
      </w:pPr>
      <w:r>
        <w:rPr>
          <w:rFonts w:ascii="Verdana" w:hAnsi="Verdana"/>
          <w:color w:val="000000"/>
          <w:sz w:val="19"/>
          <w:szCs w:val="19"/>
          <w:shd w:val="clear" w:color="auto" w:fill="FFFFFF"/>
          <w:lang w:val="en-US"/>
        </w:rPr>
        <w:t>Prostitution is decriminalized, while it is still illegal</w:t>
      </w:r>
      <w:r w:rsidR="00F67B6E">
        <w:rPr>
          <w:rFonts w:ascii="Verdana" w:hAnsi="Verdana"/>
          <w:color w:val="000000"/>
          <w:sz w:val="19"/>
          <w:szCs w:val="19"/>
          <w:shd w:val="clear" w:color="auto" w:fill="FFFFFF"/>
          <w:lang w:val="en-US"/>
        </w:rPr>
        <w:t>. According to the Article 524 of Administrative Offences Code of Azerbaijan, men and women are charged administrative penalty for prostitution.</w:t>
      </w:r>
    </w:p>
    <w:p w:rsidR="0028247A" w:rsidRDefault="00F67B6E" w:rsidP="006E16D6">
      <w:pPr>
        <w:rPr>
          <w:rFonts w:ascii="Verdana" w:hAnsi="Verdana"/>
          <w:color w:val="000000"/>
          <w:sz w:val="19"/>
          <w:szCs w:val="19"/>
          <w:shd w:val="clear" w:color="auto" w:fill="FFFFFF"/>
          <w:lang w:val="en-US"/>
        </w:rPr>
      </w:pPr>
      <w:r>
        <w:rPr>
          <w:rFonts w:ascii="Verdana" w:hAnsi="Verdana"/>
          <w:color w:val="000000"/>
          <w:sz w:val="19"/>
          <w:szCs w:val="19"/>
          <w:shd w:val="clear" w:color="auto" w:fill="FFFFFF"/>
          <w:lang w:val="en-US"/>
        </w:rPr>
        <w:t>Even though prostitution</w:t>
      </w:r>
      <w:r w:rsidR="0028247A">
        <w:rPr>
          <w:rFonts w:ascii="Verdana" w:hAnsi="Verdana"/>
          <w:color w:val="000000"/>
          <w:sz w:val="19"/>
          <w:szCs w:val="19"/>
          <w:shd w:val="clear" w:color="auto" w:fill="FFFFFF"/>
          <w:lang w:val="en-US"/>
        </w:rPr>
        <w:t xml:space="preserve"> is legally forbidden</w:t>
      </w:r>
      <w:r>
        <w:rPr>
          <w:rFonts w:ascii="Verdana" w:hAnsi="Verdana"/>
          <w:color w:val="000000"/>
          <w:sz w:val="19"/>
          <w:szCs w:val="19"/>
          <w:shd w:val="clear" w:color="auto" w:fill="FFFFFF"/>
          <w:lang w:val="en-US"/>
        </w:rPr>
        <w:t xml:space="preserve">, </w:t>
      </w:r>
      <w:r w:rsidR="0028247A">
        <w:rPr>
          <w:rFonts w:ascii="Verdana" w:hAnsi="Verdana"/>
          <w:color w:val="000000"/>
          <w:sz w:val="19"/>
          <w:szCs w:val="19"/>
          <w:shd w:val="clear" w:color="auto" w:fill="FFFFFF"/>
          <w:lang w:val="en-US"/>
        </w:rPr>
        <w:t>there are many</w:t>
      </w:r>
      <w:r>
        <w:rPr>
          <w:rFonts w:ascii="Verdana" w:hAnsi="Verdana"/>
          <w:color w:val="000000"/>
          <w:sz w:val="19"/>
          <w:szCs w:val="19"/>
          <w:shd w:val="clear" w:color="auto" w:fill="FFFFFF"/>
          <w:lang w:val="en-US"/>
        </w:rPr>
        <w:t xml:space="preserve"> known</w:t>
      </w:r>
      <w:r w:rsidR="0028247A">
        <w:rPr>
          <w:rFonts w:ascii="Verdana" w:hAnsi="Verdana"/>
          <w:color w:val="000000"/>
          <w:sz w:val="19"/>
          <w:szCs w:val="19"/>
          <w:shd w:val="clear" w:color="auto" w:fill="FFFFFF"/>
          <w:lang w:val="en-US"/>
        </w:rPr>
        <w:t xml:space="preserve"> brothels in the center of the main cities. Local media researches points that, owners of these brothels have close ties with law enforcement bodies, so they are not investigated or penalized by the state.</w:t>
      </w:r>
    </w:p>
    <w:p w:rsidR="0028247A" w:rsidRDefault="0028247A" w:rsidP="006E16D6">
      <w:pPr>
        <w:rPr>
          <w:rFonts w:ascii="Verdana" w:hAnsi="Verdana"/>
          <w:color w:val="000000"/>
          <w:sz w:val="19"/>
          <w:szCs w:val="19"/>
          <w:shd w:val="clear" w:color="auto" w:fill="FFFFFF"/>
          <w:lang w:val="en-US"/>
        </w:rPr>
      </w:pPr>
      <w:r>
        <w:rPr>
          <w:rFonts w:ascii="Verdana" w:hAnsi="Verdana"/>
          <w:color w:val="000000"/>
          <w:sz w:val="19"/>
          <w:szCs w:val="19"/>
          <w:shd w:val="clear" w:color="auto" w:fill="FFFFFF"/>
          <w:lang w:val="en-US"/>
        </w:rPr>
        <w:t>Sex workers are not socially protected and th</w:t>
      </w:r>
      <w:r w:rsidR="00F67B6E">
        <w:rPr>
          <w:rFonts w:ascii="Verdana" w:hAnsi="Verdana"/>
          <w:color w:val="000000"/>
          <w:sz w:val="19"/>
          <w:szCs w:val="19"/>
          <w:shd w:val="clear" w:color="auto" w:fill="FFFFFF"/>
          <w:lang w:val="en-US"/>
        </w:rPr>
        <w:t>ey face debased treatment.</w:t>
      </w:r>
    </w:p>
    <w:p w:rsidR="0028247A" w:rsidRPr="0090080E" w:rsidRDefault="0028247A" w:rsidP="006E16D6">
      <w:pPr>
        <w:rPr>
          <w:b/>
          <w:lang w:val="en-US"/>
        </w:rPr>
      </w:pPr>
    </w:p>
    <w:p w:rsidR="0028247A" w:rsidRPr="0028247A" w:rsidRDefault="006E16D6" w:rsidP="00A63117">
      <w:pPr>
        <w:rPr>
          <w:b/>
          <w:lang w:val="en-US"/>
        </w:rPr>
      </w:pPr>
      <w:r>
        <w:rPr>
          <w:b/>
          <w:lang w:val="en-US"/>
        </w:rPr>
        <w:t>Recommendations:</w:t>
      </w:r>
    </w:p>
    <w:p w:rsidR="00A63117" w:rsidRPr="00A63117" w:rsidRDefault="0028247A" w:rsidP="00A63117">
      <w:pPr>
        <w:rPr>
          <w:lang w:val="en-US"/>
        </w:rPr>
      </w:pPr>
      <w:r>
        <w:rPr>
          <w:lang w:val="en-US"/>
        </w:rPr>
        <w:t xml:space="preserve">- </w:t>
      </w:r>
      <w:r w:rsidR="00A63117" w:rsidRPr="00A63117">
        <w:rPr>
          <w:lang w:val="en-US"/>
        </w:rPr>
        <w:t>Regulate the rights of sex workers by law</w:t>
      </w:r>
      <w:r>
        <w:rPr>
          <w:lang w:val="en-US"/>
        </w:rPr>
        <w:t>;</w:t>
      </w:r>
    </w:p>
    <w:p w:rsidR="007C4CBB" w:rsidRDefault="00A63117" w:rsidP="006E16D6">
      <w:pPr>
        <w:rPr>
          <w:rFonts w:ascii="Verdana" w:hAnsi="Verdana"/>
          <w:color w:val="000000"/>
          <w:sz w:val="19"/>
          <w:szCs w:val="19"/>
          <w:shd w:val="clear" w:color="auto" w:fill="FFFFFF"/>
          <w:lang w:val="en-US"/>
        </w:rPr>
      </w:pPr>
      <w:r w:rsidRPr="00A63117">
        <w:rPr>
          <w:lang w:val="en-US"/>
        </w:rPr>
        <w:t xml:space="preserve">- Investigate the links between law enforcement </w:t>
      </w:r>
      <w:proofErr w:type="gramStart"/>
      <w:r w:rsidRPr="00A63117">
        <w:rPr>
          <w:lang w:val="en-US"/>
        </w:rPr>
        <w:t>bodies</w:t>
      </w:r>
      <w:proofErr w:type="gramEnd"/>
      <w:r w:rsidRPr="00A63117">
        <w:rPr>
          <w:lang w:val="en-US"/>
        </w:rPr>
        <w:t xml:space="preserve"> related people and </w:t>
      </w:r>
      <w:r w:rsidRPr="00A63117">
        <w:rPr>
          <w:rFonts w:ascii="Verdana" w:hAnsi="Verdana"/>
          <w:color w:val="000000"/>
          <w:sz w:val="19"/>
          <w:szCs w:val="19"/>
          <w:shd w:val="clear" w:color="auto" w:fill="FFFFFF"/>
          <w:lang w:val="en-US"/>
        </w:rPr>
        <w:t>exploitation of prostitution of women</w:t>
      </w:r>
      <w:r w:rsidR="0028247A">
        <w:rPr>
          <w:rFonts w:ascii="Verdana" w:hAnsi="Verdana"/>
          <w:color w:val="000000"/>
          <w:sz w:val="19"/>
          <w:szCs w:val="19"/>
          <w:shd w:val="clear" w:color="auto" w:fill="FFFFFF"/>
          <w:lang w:val="en-US"/>
        </w:rPr>
        <w:t>.</w:t>
      </w:r>
    </w:p>
    <w:p w:rsidR="008810D9" w:rsidRPr="008810D9" w:rsidRDefault="008810D9" w:rsidP="006E16D6">
      <w:pPr>
        <w:rPr>
          <w:lang w:val="en-US"/>
        </w:rPr>
      </w:pPr>
      <w:r w:rsidRPr="008810D9">
        <w:rPr>
          <w:lang w:val="en-US"/>
        </w:rPr>
        <w:t>- R</w:t>
      </w:r>
      <w:r w:rsidRPr="008810D9">
        <w:rPr>
          <w:lang w:val="en-US"/>
        </w:rPr>
        <w:t>einforce the role of the National Assembly in the implementation of the Convention</w:t>
      </w:r>
    </w:p>
    <w:p w:rsidR="0028247A" w:rsidRPr="00A63117" w:rsidRDefault="0028247A" w:rsidP="006E16D6">
      <w:pPr>
        <w:rPr>
          <w:lang w:val="en-US"/>
        </w:rPr>
      </w:pPr>
    </w:p>
    <w:p w:rsidR="0019747B" w:rsidRPr="002B4B7E" w:rsidRDefault="006E16D6" w:rsidP="0019747B">
      <w:pPr>
        <w:rPr>
          <w:lang w:val="en-US"/>
        </w:rPr>
      </w:pPr>
      <w:proofErr w:type="gramStart"/>
      <w:r w:rsidRPr="006E16D6">
        <w:rPr>
          <w:b/>
          <w:lang w:val="en-US"/>
        </w:rPr>
        <w:t>Article 7</w:t>
      </w:r>
      <w:r w:rsidR="0019747B">
        <w:rPr>
          <w:b/>
          <w:lang w:val="en-US"/>
        </w:rPr>
        <w:t>.</w:t>
      </w:r>
      <w:proofErr w:type="gramEnd"/>
      <w:r w:rsidR="005132B8">
        <w:rPr>
          <w:b/>
          <w:lang w:val="en-US"/>
        </w:rPr>
        <w:t xml:space="preserve"> </w:t>
      </w:r>
      <w:r w:rsidR="0019747B" w:rsidRPr="002B4B7E">
        <w:rPr>
          <w:lang w:val="en-US"/>
        </w:rPr>
        <w:t xml:space="preserve">States Parties shall take all appropriate measures to eliminate discrimination against women in the political and public life of the country and, in particular, shall ensure to women, on equal terms with men, the right: </w:t>
      </w:r>
    </w:p>
    <w:p w:rsidR="0019747B" w:rsidRPr="002B4B7E" w:rsidRDefault="0019747B" w:rsidP="0019747B">
      <w:pPr>
        <w:rPr>
          <w:lang w:val="en-US"/>
        </w:rPr>
      </w:pPr>
      <w:r w:rsidRPr="002B4B7E">
        <w:rPr>
          <w:lang w:val="en-US"/>
        </w:rPr>
        <w:t>(a) To vote in all elections and public referenda and to be eligible for election to all publicly elected bodies;</w:t>
      </w:r>
    </w:p>
    <w:p w:rsidR="0019747B" w:rsidRDefault="0019747B" w:rsidP="0019747B">
      <w:pPr>
        <w:shd w:val="clear" w:color="auto" w:fill="FFFFFF"/>
        <w:spacing w:after="150" w:line="240" w:lineRule="auto"/>
        <w:rPr>
          <w:lang w:val="en-US"/>
        </w:rPr>
      </w:pPr>
      <w:r w:rsidRPr="0019747B">
        <w:rPr>
          <w:lang w:val="en-US"/>
        </w:rPr>
        <w:lastRenderedPageBreak/>
        <w:t>(b) To participate in the formulation of government policy and the implementation thereof and to hold public office and perform all public functions at all levels of government;</w:t>
      </w:r>
    </w:p>
    <w:p w:rsidR="00925A27" w:rsidRPr="0019747B" w:rsidRDefault="00925A27" w:rsidP="0019747B">
      <w:pPr>
        <w:shd w:val="clear" w:color="auto" w:fill="FFFFFF"/>
        <w:spacing w:after="150" w:line="240" w:lineRule="auto"/>
        <w:rPr>
          <w:lang w:val="en-US"/>
        </w:rPr>
      </w:pPr>
    </w:p>
    <w:p w:rsidR="00183A0F" w:rsidRDefault="002B4B7E" w:rsidP="006E16D6">
      <w:pPr>
        <w:rPr>
          <w:lang w:val="en-US"/>
        </w:rPr>
      </w:pPr>
      <w:r>
        <w:rPr>
          <w:lang w:val="en-US"/>
        </w:rPr>
        <w:t xml:space="preserve">Representation ratio of women in government and parliament of Azerbaijan is under the average of Council of Europe. Observations by </w:t>
      </w:r>
      <w:r w:rsidR="00183A0F">
        <w:rPr>
          <w:lang w:val="en-US"/>
        </w:rPr>
        <w:t>independent</w:t>
      </w:r>
      <w:r>
        <w:rPr>
          <w:lang w:val="en-US"/>
        </w:rPr>
        <w:t xml:space="preserve"> national organizations show that, state bodies, includes law enforcement bodies, e</w:t>
      </w:r>
      <w:r w:rsidRPr="002B4B7E">
        <w:rPr>
          <w:lang w:val="en-US"/>
        </w:rPr>
        <w:t xml:space="preserve">lection </w:t>
      </w:r>
      <w:r>
        <w:rPr>
          <w:lang w:val="en-US"/>
        </w:rPr>
        <w:t>commissions and local authorities mainly does not accept female politicians as decision maker, but</w:t>
      </w:r>
      <w:r w:rsidR="00183A0F">
        <w:rPr>
          <w:lang w:val="en-US"/>
        </w:rPr>
        <w:t xml:space="preserve"> formal</w:t>
      </w:r>
      <w:r>
        <w:rPr>
          <w:lang w:val="en-US"/>
        </w:rPr>
        <w:t xml:space="preserve"> performer. </w:t>
      </w:r>
    </w:p>
    <w:p w:rsidR="00183A0F" w:rsidRDefault="00183A0F" w:rsidP="006E16D6">
      <w:pPr>
        <w:rPr>
          <w:lang w:val="en-US"/>
        </w:rPr>
      </w:pPr>
      <w:r>
        <w:rPr>
          <w:lang w:val="en-US"/>
        </w:rPr>
        <w:t>All opposition members of parliament of Azerbaijan are male. There are limited numbers of female opposition representatives in local governance.</w:t>
      </w:r>
    </w:p>
    <w:p w:rsidR="00183A0F" w:rsidRPr="002F7F00" w:rsidRDefault="00183A0F" w:rsidP="006E16D6">
      <w:pPr>
        <w:rPr>
          <w:b/>
          <w:lang w:val="en-US"/>
        </w:rPr>
      </w:pPr>
      <w:r w:rsidRPr="002F7F00">
        <w:rPr>
          <w:b/>
          <w:lang w:val="en-US"/>
        </w:rPr>
        <w:t>Cases:</w:t>
      </w:r>
    </w:p>
    <w:p w:rsidR="002B4B7E" w:rsidRPr="00183A0F" w:rsidRDefault="00183A0F" w:rsidP="00183A0F">
      <w:pPr>
        <w:rPr>
          <w:lang w:val="en-US"/>
        </w:rPr>
      </w:pPr>
      <w:r w:rsidRPr="00183A0F">
        <w:rPr>
          <w:lang w:val="en-US"/>
        </w:rPr>
        <w:t>-</w:t>
      </w:r>
      <w:r>
        <w:rPr>
          <w:lang w:val="en-US"/>
        </w:rPr>
        <w:t xml:space="preserve"> </w:t>
      </w:r>
      <w:proofErr w:type="spellStart"/>
      <w:r w:rsidR="002B4B7E" w:rsidRPr="00183A0F">
        <w:rPr>
          <w:lang w:val="en-US"/>
        </w:rPr>
        <w:t>Vafa</w:t>
      </w:r>
      <w:proofErr w:type="spellEnd"/>
      <w:r w:rsidR="002B4B7E" w:rsidRPr="00183A0F">
        <w:rPr>
          <w:lang w:val="en-US"/>
        </w:rPr>
        <w:t xml:space="preserve"> </w:t>
      </w:r>
      <w:proofErr w:type="spellStart"/>
      <w:r w:rsidR="002B4B7E" w:rsidRPr="00183A0F">
        <w:rPr>
          <w:lang w:val="en-US"/>
        </w:rPr>
        <w:t>Nagi</w:t>
      </w:r>
      <w:proofErr w:type="spellEnd"/>
      <w:r w:rsidR="002B4B7E" w:rsidRPr="00183A0F">
        <w:rPr>
          <w:lang w:val="en-US"/>
        </w:rPr>
        <w:t xml:space="preserve">, newly elected member of municipality of </w:t>
      </w:r>
      <w:proofErr w:type="spellStart"/>
      <w:r w:rsidR="002B4B7E" w:rsidRPr="00183A0F">
        <w:rPr>
          <w:lang w:val="en-US"/>
        </w:rPr>
        <w:t>Khol</w:t>
      </w:r>
      <w:proofErr w:type="spellEnd"/>
      <w:r w:rsidR="002B4B7E" w:rsidRPr="00183A0F">
        <w:rPr>
          <w:lang w:val="en-US"/>
        </w:rPr>
        <w:t xml:space="preserve"> </w:t>
      </w:r>
      <w:proofErr w:type="spellStart"/>
      <w:r w:rsidR="002B4B7E" w:rsidRPr="00183A0F">
        <w:rPr>
          <w:lang w:val="en-US"/>
        </w:rPr>
        <w:t>Garagashli</w:t>
      </w:r>
      <w:proofErr w:type="spellEnd"/>
      <w:r w:rsidR="002B4B7E" w:rsidRPr="00183A0F">
        <w:rPr>
          <w:lang w:val="en-US"/>
        </w:rPr>
        <w:t xml:space="preserve"> village (</w:t>
      </w:r>
      <w:proofErr w:type="spellStart"/>
      <w:r w:rsidR="002B4B7E" w:rsidRPr="00183A0F">
        <w:rPr>
          <w:lang w:val="en-US"/>
        </w:rPr>
        <w:t>Neftchala</w:t>
      </w:r>
      <w:proofErr w:type="spellEnd"/>
      <w:r w:rsidR="002B4B7E" w:rsidRPr="00183A0F">
        <w:rPr>
          <w:lang w:val="en-US"/>
        </w:rPr>
        <w:t xml:space="preserve"> district) was dismissed by the decision of municipality without any court decision.</w:t>
      </w:r>
    </w:p>
    <w:p w:rsidR="00183A0F" w:rsidRDefault="002B4B7E" w:rsidP="00183A0F">
      <w:pPr>
        <w:rPr>
          <w:lang w:val="en-US"/>
        </w:rPr>
      </w:pPr>
      <w:r>
        <w:rPr>
          <w:lang w:val="en-US"/>
        </w:rPr>
        <w:t xml:space="preserve">Young politician was bullied by the local authorities as she insistently asked for financial reports from the major. Her obscene photos were exhibited on bus stops and other crowded parts of the village in order to put mental pressure on her family. Ms. </w:t>
      </w:r>
      <w:proofErr w:type="spellStart"/>
      <w:r>
        <w:rPr>
          <w:lang w:val="en-US"/>
        </w:rPr>
        <w:t>Nagi</w:t>
      </w:r>
      <w:proofErr w:type="spellEnd"/>
      <w:r>
        <w:rPr>
          <w:lang w:val="en-US"/>
        </w:rPr>
        <w:t xml:space="preserve"> claims that, this campaign was organized by the support of local authorities.</w:t>
      </w:r>
    </w:p>
    <w:p w:rsidR="00183A0F" w:rsidRDefault="00183A0F" w:rsidP="00183A0F">
      <w:pPr>
        <w:rPr>
          <w:lang w:val="en-US"/>
        </w:rPr>
      </w:pPr>
      <w:r w:rsidRPr="00183A0F">
        <w:rPr>
          <w:lang w:val="en-US"/>
        </w:rPr>
        <w:t>-</w:t>
      </w:r>
      <w:r>
        <w:rPr>
          <w:lang w:val="en-US"/>
        </w:rPr>
        <w:t xml:space="preserve"> </w:t>
      </w:r>
      <w:r w:rsidRPr="002F7F00">
        <w:rPr>
          <w:b/>
          <w:lang w:val="en-US"/>
        </w:rPr>
        <w:t>Quote:</w:t>
      </w:r>
    </w:p>
    <w:p w:rsidR="00183A0F" w:rsidRPr="00183A0F" w:rsidRDefault="00183A0F" w:rsidP="00183A0F">
      <w:pPr>
        <w:rPr>
          <w:lang w:val="en-US"/>
        </w:rPr>
      </w:pPr>
      <w:r w:rsidRPr="00183A0F">
        <w:rPr>
          <w:lang w:val="en-US"/>
        </w:rPr>
        <w:t xml:space="preserve">Addressed to </w:t>
      </w:r>
      <w:proofErr w:type="spellStart"/>
      <w:r w:rsidRPr="00183A0F">
        <w:rPr>
          <w:lang w:val="en-US"/>
        </w:rPr>
        <w:t>Gunel</w:t>
      </w:r>
      <w:proofErr w:type="spellEnd"/>
      <w:r w:rsidRPr="00183A0F">
        <w:rPr>
          <w:lang w:val="en-US"/>
        </w:rPr>
        <w:t xml:space="preserve"> </w:t>
      </w:r>
      <w:proofErr w:type="spellStart"/>
      <w:r w:rsidRPr="00183A0F">
        <w:rPr>
          <w:lang w:val="en-US"/>
        </w:rPr>
        <w:t>Safarova</w:t>
      </w:r>
      <w:proofErr w:type="spellEnd"/>
      <w:r w:rsidRPr="00183A0F">
        <w:rPr>
          <w:lang w:val="en-US"/>
        </w:rPr>
        <w:t>, parliamentary candidate:</w:t>
      </w:r>
    </w:p>
    <w:p w:rsidR="00183A0F" w:rsidRDefault="00183A0F" w:rsidP="00183A0F">
      <w:pPr>
        <w:rPr>
          <w:lang w:val="en-US"/>
        </w:rPr>
      </w:pPr>
      <w:r>
        <w:rPr>
          <w:lang w:val="en-US"/>
        </w:rPr>
        <w:t xml:space="preserve">“Why have you been candidate? You are a woman. Go and cook </w:t>
      </w:r>
      <w:proofErr w:type="spellStart"/>
      <w:r>
        <w:rPr>
          <w:lang w:val="en-US"/>
        </w:rPr>
        <w:t>bozbash</w:t>
      </w:r>
      <w:proofErr w:type="spellEnd"/>
      <w:r>
        <w:rPr>
          <w:lang w:val="en-US"/>
        </w:rPr>
        <w:t xml:space="preserve"> (Azerbaijani national dish)”</w:t>
      </w:r>
    </w:p>
    <w:p w:rsidR="00183A0F" w:rsidRPr="007C4CBB" w:rsidRDefault="00183A0F" w:rsidP="00183A0F">
      <w:pPr>
        <w:rPr>
          <w:i/>
          <w:lang w:val="en-US"/>
        </w:rPr>
      </w:pPr>
      <w:proofErr w:type="spellStart"/>
      <w:r w:rsidRPr="007C4CBB">
        <w:rPr>
          <w:b/>
          <w:i/>
          <w:lang w:val="en-US"/>
        </w:rPr>
        <w:t>Ramiz</w:t>
      </w:r>
      <w:proofErr w:type="spellEnd"/>
      <w:r w:rsidRPr="007C4CBB">
        <w:rPr>
          <w:b/>
          <w:i/>
          <w:lang w:val="en-US"/>
        </w:rPr>
        <w:t xml:space="preserve"> </w:t>
      </w:r>
      <w:proofErr w:type="spellStart"/>
      <w:r w:rsidRPr="007C4CBB">
        <w:rPr>
          <w:b/>
          <w:i/>
          <w:lang w:val="en-US"/>
        </w:rPr>
        <w:t>Ibrahimov</w:t>
      </w:r>
      <w:proofErr w:type="spellEnd"/>
      <w:r w:rsidRPr="007C4CBB">
        <w:rPr>
          <w:b/>
          <w:i/>
          <w:lang w:val="en-US"/>
        </w:rPr>
        <w:t>,</w:t>
      </w:r>
      <w:r w:rsidRPr="007C4CBB">
        <w:rPr>
          <w:i/>
          <w:lang w:val="en-US"/>
        </w:rPr>
        <w:t xml:space="preserve"> Member of the Central Election Commission (CEC)</w:t>
      </w:r>
    </w:p>
    <w:p w:rsidR="00183A0F" w:rsidRPr="007C4CBB" w:rsidRDefault="00183A0F" w:rsidP="00183A0F">
      <w:pPr>
        <w:rPr>
          <w:i/>
          <w:lang w:val="en-US"/>
        </w:rPr>
      </w:pPr>
      <w:r w:rsidRPr="007C4CBB">
        <w:rPr>
          <w:i/>
          <w:lang w:val="en-US"/>
        </w:rPr>
        <w:t xml:space="preserve">22.02.2020, Appeal Court against CEC by </w:t>
      </w:r>
      <w:proofErr w:type="spellStart"/>
      <w:r w:rsidRPr="007C4CBB">
        <w:rPr>
          <w:i/>
          <w:lang w:val="en-US"/>
        </w:rPr>
        <w:t>Gunel</w:t>
      </w:r>
      <w:proofErr w:type="spellEnd"/>
      <w:r w:rsidRPr="007C4CBB">
        <w:rPr>
          <w:i/>
          <w:lang w:val="en-US"/>
        </w:rPr>
        <w:t xml:space="preserve"> </w:t>
      </w:r>
      <w:proofErr w:type="spellStart"/>
      <w:r w:rsidRPr="007C4CBB">
        <w:rPr>
          <w:i/>
          <w:lang w:val="en-US"/>
        </w:rPr>
        <w:t>Safarova</w:t>
      </w:r>
      <w:proofErr w:type="spellEnd"/>
    </w:p>
    <w:p w:rsidR="00183A0F" w:rsidRDefault="00183A0F" w:rsidP="006E16D6">
      <w:pPr>
        <w:rPr>
          <w:lang w:val="en-US"/>
        </w:rPr>
      </w:pPr>
      <w:r w:rsidRPr="00183A0F">
        <w:rPr>
          <w:lang w:val="en-US"/>
        </w:rPr>
        <w:t xml:space="preserve"> </w:t>
      </w:r>
    </w:p>
    <w:p w:rsidR="006E16D6" w:rsidRDefault="006E16D6" w:rsidP="006E16D6">
      <w:pPr>
        <w:rPr>
          <w:b/>
          <w:lang w:val="en-US"/>
        </w:rPr>
      </w:pPr>
      <w:r>
        <w:rPr>
          <w:b/>
          <w:lang w:val="en-US"/>
        </w:rPr>
        <w:t>Recommendations:</w:t>
      </w:r>
    </w:p>
    <w:p w:rsidR="00925A27" w:rsidRPr="00925A27" w:rsidRDefault="00925A27" w:rsidP="00925A27">
      <w:pPr>
        <w:pStyle w:val="ab"/>
        <w:numPr>
          <w:ilvl w:val="0"/>
          <w:numId w:val="5"/>
        </w:numPr>
        <w:rPr>
          <w:b/>
          <w:lang w:val="en-US"/>
        </w:rPr>
      </w:pPr>
      <w:r>
        <w:rPr>
          <w:lang w:val="en-US"/>
        </w:rPr>
        <w:t>Guarantee the immunity of private life for female politician according to national legislation</w:t>
      </w:r>
      <w:r w:rsidRPr="00925A27">
        <w:rPr>
          <w:lang w:val="en-US"/>
        </w:rPr>
        <w:t>;</w:t>
      </w:r>
    </w:p>
    <w:p w:rsidR="006E16D6" w:rsidRPr="00925A27" w:rsidRDefault="00925A27" w:rsidP="00183A0F">
      <w:pPr>
        <w:pStyle w:val="ab"/>
        <w:numPr>
          <w:ilvl w:val="0"/>
          <w:numId w:val="5"/>
        </w:numPr>
        <w:rPr>
          <w:b/>
          <w:lang w:val="en-US"/>
        </w:rPr>
      </w:pPr>
      <w:r w:rsidRPr="00925A27">
        <w:rPr>
          <w:lang w:val="en-US"/>
        </w:rPr>
        <w:t xml:space="preserve">Abolish the practice of discriminating </w:t>
      </w:r>
      <w:r>
        <w:rPr>
          <w:lang w:val="en-US"/>
        </w:rPr>
        <w:t>candidates</w:t>
      </w:r>
      <w:r w:rsidRPr="00925A27">
        <w:rPr>
          <w:lang w:val="en-US"/>
        </w:rPr>
        <w:t xml:space="preserve"> based on their </w:t>
      </w:r>
      <w:r>
        <w:rPr>
          <w:lang w:val="en-US"/>
        </w:rPr>
        <w:t>gender</w:t>
      </w:r>
      <w:r w:rsidRPr="00925A27">
        <w:rPr>
          <w:lang w:val="en-US"/>
        </w:rPr>
        <w:t>.</w:t>
      </w:r>
    </w:p>
    <w:p w:rsidR="00925A27" w:rsidRPr="00183A0F" w:rsidRDefault="00925A27" w:rsidP="00925A27">
      <w:pPr>
        <w:pStyle w:val="ab"/>
        <w:rPr>
          <w:b/>
          <w:lang w:val="en-US"/>
        </w:rPr>
      </w:pPr>
    </w:p>
    <w:p w:rsidR="006E16D6" w:rsidRDefault="006E16D6" w:rsidP="006E16D6">
      <w:pPr>
        <w:rPr>
          <w:lang w:val="en-US"/>
        </w:rPr>
      </w:pPr>
    </w:p>
    <w:p w:rsidR="006E16D6" w:rsidRDefault="006E16D6" w:rsidP="006E16D6">
      <w:pPr>
        <w:rPr>
          <w:lang w:val="en-US"/>
        </w:rPr>
      </w:pPr>
    </w:p>
    <w:p w:rsidR="006E16D6" w:rsidRDefault="006E16D6" w:rsidP="006E16D6">
      <w:pPr>
        <w:rPr>
          <w:lang w:val="en-US"/>
        </w:rPr>
      </w:pPr>
    </w:p>
    <w:p w:rsidR="006E16D6" w:rsidRDefault="006E16D6" w:rsidP="006E16D6">
      <w:pPr>
        <w:rPr>
          <w:b/>
          <w:lang w:val="en-US"/>
        </w:rPr>
      </w:pPr>
      <w:r w:rsidRPr="006E16D6">
        <w:rPr>
          <w:b/>
          <w:lang w:val="en-US"/>
        </w:rPr>
        <w:t>Article 16</w:t>
      </w:r>
    </w:p>
    <w:p w:rsidR="0019747B" w:rsidRPr="0019747B" w:rsidRDefault="0019747B"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sidRPr="0019747B">
        <w:rPr>
          <w:rFonts w:asciiTheme="minorHAnsi" w:eastAsiaTheme="minorHAnsi" w:hAnsiTheme="minorHAnsi" w:cstheme="minorBidi"/>
          <w:sz w:val="22"/>
          <w:szCs w:val="22"/>
          <w:lang w:val="en-US" w:eastAsia="en-US"/>
        </w:rPr>
        <w:t xml:space="preserve">States Parties shall take all appropriate measures to eliminate discrimination against women in all matters relating to marriage and family relations and in particular shall ensure, on a basis of equality of men and women: </w:t>
      </w:r>
    </w:p>
    <w:p w:rsidR="0019747B" w:rsidRPr="0019747B" w:rsidRDefault="0019747B"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sidRPr="0019747B">
        <w:rPr>
          <w:rFonts w:asciiTheme="minorHAnsi" w:eastAsiaTheme="minorHAnsi" w:hAnsiTheme="minorHAnsi" w:cstheme="minorBidi"/>
          <w:sz w:val="22"/>
          <w:szCs w:val="22"/>
          <w:lang w:val="en-US" w:eastAsia="en-US"/>
        </w:rPr>
        <w:t>(a) The same right to enter into marriage;</w:t>
      </w:r>
    </w:p>
    <w:p w:rsidR="0019747B" w:rsidRDefault="0019747B"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sidRPr="0019747B">
        <w:rPr>
          <w:rFonts w:asciiTheme="minorHAnsi" w:eastAsiaTheme="minorHAnsi" w:hAnsiTheme="minorHAnsi" w:cstheme="minorBidi"/>
          <w:sz w:val="22"/>
          <w:szCs w:val="22"/>
          <w:lang w:val="en-US" w:eastAsia="en-US"/>
        </w:rPr>
        <w:lastRenderedPageBreak/>
        <w:t>(b) The same right freely to choose a spouse and to enter into marriage only with their free and full consent;</w:t>
      </w:r>
    </w:p>
    <w:p w:rsidR="002F7F00" w:rsidRDefault="002F7F00"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p>
    <w:p w:rsidR="0019747B" w:rsidRDefault="00F15F94"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According to the statistics provided by the Ministry of Justice of Azerbaijan, there is mainly decreasing number of official early marriages in last 5 years, while it is still over 300 per year. </w:t>
      </w:r>
    </w:p>
    <w:p w:rsidR="00F15F94" w:rsidRDefault="00F15F94"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But that statistics reflects only those cases which have officially registered by particular official bodies. Religious marriages are still popular way of early marriages, especially in remote areas.</w:t>
      </w:r>
    </w:p>
    <w:p w:rsidR="00F15F94" w:rsidRDefault="00F15F94"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Statistics provided by the Ministry of Justice of Azerbaijan says </w:t>
      </w:r>
      <w:r w:rsidR="0054310A">
        <w:rPr>
          <w:rFonts w:asciiTheme="minorHAnsi" w:eastAsiaTheme="minorHAnsi" w:hAnsiTheme="minorHAnsi" w:cstheme="minorBidi"/>
          <w:sz w:val="22"/>
          <w:szCs w:val="22"/>
          <w:lang w:val="en-US" w:eastAsia="en-US"/>
        </w:rPr>
        <w:t>that, in last 5 years, girls or boys under 18 has given birth to</w:t>
      </w:r>
      <w:r>
        <w:rPr>
          <w:rFonts w:asciiTheme="minorHAnsi" w:eastAsiaTheme="minorHAnsi" w:hAnsiTheme="minorHAnsi" w:cstheme="minorBidi"/>
          <w:sz w:val="22"/>
          <w:szCs w:val="22"/>
          <w:lang w:val="en-US" w:eastAsia="en-US"/>
        </w:rPr>
        <w:t xml:space="preserve"> 15.000 childre</w:t>
      </w:r>
      <w:r w:rsidR="0054310A">
        <w:rPr>
          <w:rFonts w:asciiTheme="minorHAnsi" w:eastAsiaTheme="minorHAnsi" w:hAnsiTheme="minorHAnsi" w:cstheme="minorBidi"/>
          <w:sz w:val="22"/>
          <w:szCs w:val="22"/>
          <w:lang w:val="en-US" w:eastAsia="en-US"/>
        </w:rPr>
        <w:t xml:space="preserve">n, which means, it mostly comes from religious marriages without any official document. </w:t>
      </w:r>
    </w:p>
    <w:p w:rsidR="002F7F00" w:rsidRDefault="002F7F00"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Local media has pointed many cases on suicide attempts by girls under 18 as a protest against being forced to have early marriages. </w:t>
      </w:r>
    </w:p>
    <w:p w:rsidR="0054310A" w:rsidRDefault="0054310A"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Article 176-1 of the Criminal Code of Azerbaijan bans forcing a woman to marry since 2011. </w:t>
      </w:r>
      <w:r w:rsidR="002F7F00">
        <w:rPr>
          <w:rFonts w:asciiTheme="minorHAnsi" w:eastAsiaTheme="minorHAnsi" w:hAnsiTheme="minorHAnsi" w:cstheme="minorBidi"/>
          <w:sz w:val="22"/>
          <w:szCs w:val="22"/>
          <w:lang w:val="en-US" w:eastAsia="en-US"/>
        </w:rPr>
        <w:t>But in practice</w:t>
      </w:r>
      <w:r>
        <w:rPr>
          <w:rFonts w:asciiTheme="minorHAnsi" w:eastAsiaTheme="minorHAnsi" w:hAnsiTheme="minorHAnsi" w:cstheme="minorBidi"/>
          <w:sz w:val="22"/>
          <w:szCs w:val="22"/>
          <w:lang w:val="en-US" w:eastAsia="en-US"/>
        </w:rPr>
        <w:t xml:space="preserve">, </w:t>
      </w:r>
      <w:r w:rsidR="002F7F00">
        <w:rPr>
          <w:rFonts w:asciiTheme="minorHAnsi" w:eastAsiaTheme="minorHAnsi" w:hAnsiTheme="minorHAnsi" w:cstheme="minorBidi"/>
          <w:sz w:val="22"/>
          <w:szCs w:val="22"/>
          <w:lang w:val="en-US" w:eastAsia="en-US"/>
        </w:rPr>
        <w:t>Azerbaijan courts have not</w:t>
      </w:r>
      <w:r>
        <w:rPr>
          <w:rFonts w:asciiTheme="minorHAnsi" w:eastAsiaTheme="minorHAnsi" w:hAnsiTheme="minorHAnsi" w:cstheme="minorBidi"/>
          <w:sz w:val="22"/>
          <w:szCs w:val="22"/>
          <w:lang w:val="en-US" w:eastAsia="en-US"/>
        </w:rPr>
        <w:t xml:space="preserve"> sentenced anyone publicly</w:t>
      </w:r>
      <w:r w:rsidR="002F7F00">
        <w:rPr>
          <w:rFonts w:asciiTheme="minorHAnsi" w:eastAsiaTheme="minorHAnsi" w:hAnsiTheme="minorHAnsi" w:cstheme="minorBidi"/>
          <w:sz w:val="22"/>
          <w:szCs w:val="22"/>
          <w:lang w:val="en-US" w:eastAsia="en-US"/>
        </w:rPr>
        <w:t xml:space="preserve"> on that article in last 5 years.</w:t>
      </w:r>
    </w:p>
    <w:p w:rsidR="00EA6EA3" w:rsidRPr="0019747B" w:rsidRDefault="00EA6EA3" w:rsidP="0019747B">
      <w:pPr>
        <w:pStyle w:val="ac"/>
        <w:shd w:val="clear" w:color="auto" w:fill="FFFFFF"/>
        <w:spacing w:before="0" w:beforeAutospacing="0" w:after="150" w:afterAutospacing="0"/>
        <w:rPr>
          <w:rFonts w:asciiTheme="minorHAnsi" w:eastAsiaTheme="minorHAnsi" w:hAnsiTheme="minorHAnsi" w:cstheme="minorBidi"/>
          <w:sz w:val="22"/>
          <w:szCs w:val="22"/>
          <w:lang w:val="en-US" w:eastAsia="en-US"/>
        </w:rPr>
      </w:pPr>
    </w:p>
    <w:p w:rsidR="0019747B" w:rsidRDefault="0019747B" w:rsidP="0019747B">
      <w:pPr>
        <w:rPr>
          <w:b/>
          <w:lang w:val="en-US"/>
        </w:rPr>
      </w:pPr>
      <w:r>
        <w:rPr>
          <w:b/>
          <w:lang w:val="en-US"/>
        </w:rPr>
        <w:t>Recommendations:</w:t>
      </w:r>
    </w:p>
    <w:p w:rsidR="0019747B" w:rsidRPr="002F7F00" w:rsidRDefault="00F15F94" w:rsidP="00F15F94">
      <w:pPr>
        <w:pStyle w:val="ab"/>
        <w:numPr>
          <w:ilvl w:val="0"/>
          <w:numId w:val="5"/>
        </w:numPr>
        <w:rPr>
          <w:lang w:val="en-US"/>
        </w:rPr>
      </w:pPr>
      <w:r w:rsidRPr="002F7F00">
        <w:rPr>
          <w:lang w:val="en-US"/>
        </w:rPr>
        <w:t>Forbid any kind of religious marriages for the people under 18</w:t>
      </w:r>
      <w:r w:rsidR="002F7F00">
        <w:rPr>
          <w:lang w:val="en-US"/>
        </w:rPr>
        <w:t>;</w:t>
      </w:r>
    </w:p>
    <w:p w:rsidR="00F15F94" w:rsidRPr="00F15F94" w:rsidRDefault="00F15F94" w:rsidP="00F15F94">
      <w:pPr>
        <w:pStyle w:val="ab"/>
        <w:numPr>
          <w:ilvl w:val="0"/>
          <w:numId w:val="5"/>
        </w:numPr>
        <w:rPr>
          <w:b/>
          <w:lang w:val="en-US"/>
        </w:rPr>
      </w:pPr>
      <w:r w:rsidRPr="00F15F94">
        <w:rPr>
          <w:lang w:val="en-US"/>
        </w:rPr>
        <w:t xml:space="preserve">Provide appropriate financial resources to promote </w:t>
      </w:r>
      <w:r>
        <w:rPr>
          <w:lang w:val="en-US"/>
        </w:rPr>
        <w:t>gender</w:t>
      </w:r>
      <w:r w:rsidRPr="00F15F94">
        <w:rPr>
          <w:lang w:val="en-US"/>
        </w:rPr>
        <w:t xml:space="preserve"> education, including the provision of modern educational material;</w:t>
      </w:r>
    </w:p>
    <w:p w:rsidR="00F15F94" w:rsidRPr="00F15F94" w:rsidRDefault="00F15F94" w:rsidP="00F15F94">
      <w:pPr>
        <w:pStyle w:val="ab"/>
        <w:rPr>
          <w:b/>
          <w:lang w:val="en-US"/>
        </w:rPr>
      </w:pPr>
    </w:p>
    <w:p w:rsidR="007C4CBB" w:rsidRDefault="007C4CBB" w:rsidP="006E16D6">
      <w:pPr>
        <w:rPr>
          <w:b/>
          <w:sz w:val="24"/>
          <w:lang w:val="en-US"/>
        </w:rPr>
      </w:pPr>
      <w:r w:rsidRPr="009A4B10">
        <w:rPr>
          <w:b/>
          <w:sz w:val="24"/>
          <w:lang w:val="en-US"/>
        </w:rPr>
        <w:t>Sect</w:t>
      </w:r>
      <w:r>
        <w:rPr>
          <w:b/>
          <w:sz w:val="24"/>
          <w:lang w:val="en-US"/>
        </w:rPr>
        <w:t>ion D: Closing Remarks</w:t>
      </w:r>
    </w:p>
    <w:p w:rsidR="007C4CBB" w:rsidRDefault="007C4CBB" w:rsidP="006E16D6">
      <w:pPr>
        <w:rPr>
          <w:b/>
          <w:lang w:val="en-US"/>
        </w:rPr>
      </w:pPr>
    </w:p>
    <w:p w:rsidR="00F67B6E" w:rsidRDefault="00F67B6E" w:rsidP="006E16D6">
      <w:pPr>
        <w:rPr>
          <w:lang w:val="en-US"/>
        </w:rPr>
      </w:pPr>
      <w:r>
        <w:rPr>
          <w:lang w:val="en-US"/>
        </w:rPr>
        <w:t xml:space="preserve">Azerbaijan Youth Parliament </w:t>
      </w:r>
      <w:r w:rsidRPr="00F67B6E">
        <w:rPr>
          <w:lang w:val="en-US"/>
        </w:rPr>
        <w:t xml:space="preserve">calls upon the Committee to urge the Government of Azerbaijan to recognize structural and substantive challenges that </w:t>
      </w:r>
      <w:r>
        <w:rPr>
          <w:lang w:val="en-US"/>
        </w:rPr>
        <w:t>politically active</w:t>
      </w:r>
      <w:r w:rsidRPr="00F67B6E">
        <w:rPr>
          <w:lang w:val="en-US"/>
        </w:rPr>
        <w:t xml:space="preserve"> women are facing in their </w:t>
      </w:r>
      <w:r>
        <w:rPr>
          <w:lang w:val="en-US"/>
        </w:rPr>
        <w:t>public</w:t>
      </w:r>
      <w:r w:rsidRPr="00F67B6E">
        <w:rPr>
          <w:lang w:val="en-US"/>
        </w:rPr>
        <w:t xml:space="preserve"> lives. </w:t>
      </w:r>
    </w:p>
    <w:p w:rsidR="00811701" w:rsidRPr="00F67B6E" w:rsidRDefault="00811701" w:rsidP="00811701">
      <w:pPr>
        <w:rPr>
          <w:lang w:val="en-US"/>
        </w:rPr>
      </w:pPr>
      <w:r>
        <w:rPr>
          <w:lang w:val="en-US"/>
        </w:rPr>
        <w:t>OSCE ODIHR Final Reports on 2018 Snap Presidential Elections and 2020 Snap Parliament Elections strictly focus on the lack of participation of women in main elections.</w:t>
      </w:r>
    </w:p>
    <w:p w:rsidR="00F67B6E" w:rsidRDefault="00F67B6E" w:rsidP="006E16D6">
      <w:pPr>
        <w:rPr>
          <w:lang w:val="en-US"/>
        </w:rPr>
      </w:pPr>
      <w:r w:rsidRPr="00F67B6E">
        <w:rPr>
          <w:lang w:val="en-US"/>
        </w:rPr>
        <w:t xml:space="preserve">Azerbaijan submitted periodic report of the Republic of Azerbaijan on the Elimination of All Forms of Discrimination against Women. </w:t>
      </w:r>
      <w:r>
        <w:rPr>
          <w:lang w:val="en-US"/>
        </w:rPr>
        <w:t>Therein, it is stated, that “</w:t>
      </w:r>
      <w:r w:rsidRPr="00F67B6E">
        <w:rPr>
          <w:lang w:val="en-US"/>
        </w:rPr>
        <w:t xml:space="preserve">the Government of Azerbaijan is fully committed to the elimination of all forms of discrimination against women.” </w:t>
      </w:r>
    </w:p>
    <w:p w:rsidR="0019747B" w:rsidRDefault="00F67B6E" w:rsidP="006E16D6">
      <w:pPr>
        <w:rPr>
          <w:lang w:val="en-US"/>
        </w:rPr>
      </w:pPr>
      <w:r>
        <w:rPr>
          <w:lang w:val="en-US"/>
        </w:rPr>
        <w:t>However</w:t>
      </w:r>
      <w:r w:rsidR="00811701">
        <w:rPr>
          <w:lang w:val="en-US"/>
        </w:rPr>
        <w:t>, the</w:t>
      </w:r>
      <w:r>
        <w:rPr>
          <w:lang w:val="en-US"/>
        </w:rPr>
        <w:t xml:space="preserve"> challenges that politically active women </w:t>
      </w:r>
      <w:r w:rsidR="00811701">
        <w:rPr>
          <w:lang w:val="en-US"/>
        </w:rPr>
        <w:t xml:space="preserve">are facing </w:t>
      </w:r>
      <w:r w:rsidRPr="00F67B6E">
        <w:rPr>
          <w:lang w:val="en-US"/>
        </w:rPr>
        <w:t xml:space="preserve">are not mentioned in the report. This fact underlines the lack of attention the Azerbaijani Government is paying to the violations of women rights in the context of </w:t>
      </w:r>
      <w:r>
        <w:rPr>
          <w:lang w:val="en-US"/>
        </w:rPr>
        <w:t>political life</w:t>
      </w:r>
      <w:r w:rsidRPr="00F67B6E">
        <w:rPr>
          <w:lang w:val="en-US"/>
        </w:rPr>
        <w:t xml:space="preserve">. The economic, social and political empowerment and legal protection of </w:t>
      </w:r>
      <w:r>
        <w:rPr>
          <w:lang w:val="en-US"/>
        </w:rPr>
        <w:t xml:space="preserve">politically active </w:t>
      </w:r>
      <w:r w:rsidRPr="00F67B6E">
        <w:rPr>
          <w:lang w:val="en-US"/>
        </w:rPr>
        <w:t>women should be given a high priority by the Government and urgent, sustainable and democratic actions are required to improve the situation.</w:t>
      </w:r>
    </w:p>
    <w:p w:rsidR="0019747B" w:rsidRDefault="0019747B" w:rsidP="006E16D6">
      <w:pPr>
        <w:rPr>
          <w:b/>
          <w:lang w:val="en-US"/>
        </w:rPr>
      </w:pPr>
    </w:p>
    <w:p w:rsidR="00BD3F5B" w:rsidRDefault="00BD3F5B" w:rsidP="006E16D6">
      <w:pPr>
        <w:rPr>
          <w:b/>
          <w:lang w:val="en-US"/>
        </w:rPr>
      </w:pPr>
    </w:p>
    <w:p w:rsidR="00BD3F5B" w:rsidRDefault="00BD3F5B" w:rsidP="006E16D6">
      <w:pPr>
        <w:rPr>
          <w:b/>
          <w:lang w:val="en-US"/>
        </w:rPr>
      </w:pPr>
    </w:p>
    <w:p w:rsidR="00BD3F5B" w:rsidRDefault="00BD3F5B" w:rsidP="006E16D6">
      <w:pPr>
        <w:rPr>
          <w:b/>
          <w:lang w:val="en-US"/>
        </w:rPr>
      </w:pPr>
    </w:p>
    <w:p w:rsidR="00BD3F5B" w:rsidRDefault="00BD3F5B" w:rsidP="006E16D6">
      <w:pPr>
        <w:rPr>
          <w:b/>
          <w:lang w:val="en-US"/>
        </w:rPr>
      </w:pPr>
    </w:p>
    <w:p w:rsidR="0019747B" w:rsidRDefault="0019747B" w:rsidP="006E16D6">
      <w:pPr>
        <w:rPr>
          <w:b/>
          <w:lang w:val="en-US"/>
        </w:rPr>
      </w:pPr>
    </w:p>
    <w:p w:rsidR="007C4CBB" w:rsidRDefault="007C4CBB" w:rsidP="006E16D6">
      <w:pPr>
        <w:rPr>
          <w:b/>
          <w:lang w:val="en-US"/>
        </w:rPr>
      </w:pPr>
    </w:p>
    <w:p w:rsidR="00BD3F5B" w:rsidRDefault="00BD3F5B" w:rsidP="006E16D6">
      <w:pPr>
        <w:rPr>
          <w:b/>
          <w:lang w:val="en-US"/>
        </w:rPr>
      </w:pPr>
    </w:p>
    <w:p w:rsidR="00BD3F5B" w:rsidRDefault="00BD3F5B" w:rsidP="006E16D6">
      <w:pPr>
        <w:rPr>
          <w:b/>
          <w:lang w:val="en-US"/>
        </w:rPr>
      </w:pPr>
    </w:p>
    <w:p w:rsidR="00BD3F5B" w:rsidRDefault="00BD3F5B" w:rsidP="006E16D6">
      <w:pPr>
        <w:rPr>
          <w:b/>
          <w:lang w:val="en-US"/>
        </w:rPr>
      </w:pPr>
    </w:p>
    <w:p w:rsidR="00BD3F5B" w:rsidRDefault="00BD3F5B"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811701" w:rsidRDefault="00811701" w:rsidP="006E16D6">
      <w:pPr>
        <w:rPr>
          <w:b/>
          <w:lang w:val="en-US"/>
        </w:rPr>
      </w:pPr>
    </w:p>
    <w:p w:rsidR="00BD3F5B" w:rsidRDefault="00BD3F5B" w:rsidP="006E16D6">
      <w:pPr>
        <w:rPr>
          <w:b/>
          <w:lang w:val="en-US"/>
        </w:rPr>
      </w:pPr>
    </w:p>
    <w:p w:rsidR="0019747B" w:rsidRDefault="00BD3F5B" w:rsidP="006E16D6">
      <w:pPr>
        <w:rPr>
          <w:b/>
          <w:lang w:val="en-US"/>
        </w:rPr>
      </w:pPr>
      <w:r w:rsidRPr="00C45C98">
        <w:rPr>
          <w:b/>
          <w:noProof/>
          <w:sz w:val="36"/>
          <w:lang w:eastAsia="ru-RU"/>
        </w:rPr>
        <w:drawing>
          <wp:anchor distT="0" distB="0" distL="114300" distR="114300" simplePos="0" relativeHeight="251660288" behindDoc="1" locked="0" layoutInCell="1" allowOverlap="1" wp14:anchorId="34E144D1" wp14:editId="4119DD24">
            <wp:simplePos x="0" y="0"/>
            <wp:positionH relativeFrom="column">
              <wp:posOffset>967740</wp:posOffset>
            </wp:positionH>
            <wp:positionV relativeFrom="paragraph">
              <wp:posOffset>66675</wp:posOffset>
            </wp:positionV>
            <wp:extent cx="4314825" cy="1956435"/>
            <wp:effectExtent l="0" t="0" r="9525" b="5715"/>
            <wp:wrapThrough wrapText="bothSides">
              <wp:wrapPolygon edited="0">
                <wp:start x="0" y="0"/>
                <wp:lineTo x="0" y="21453"/>
                <wp:lineTo x="21552" y="21453"/>
                <wp:lineTo x="21552" y="0"/>
                <wp:lineTo x="0" y="0"/>
              </wp:wrapPolygon>
            </wp:wrapThrough>
            <wp:docPr id="2" name="Рисунок 2" descr="C:\Users\a\Desktop\hər şey\AGP1\AG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esktop\hər şey\AGP1\AG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4825" cy="1956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47B" w:rsidRDefault="0019747B" w:rsidP="006E16D6">
      <w:pPr>
        <w:rPr>
          <w:b/>
          <w:lang w:val="en-US"/>
        </w:rPr>
      </w:pPr>
    </w:p>
    <w:p w:rsidR="0019747B" w:rsidRDefault="0019747B" w:rsidP="006E16D6">
      <w:pPr>
        <w:rPr>
          <w:b/>
          <w:lang w:val="en-US"/>
        </w:rPr>
      </w:pPr>
    </w:p>
    <w:p w:rsidR="00BD3F5B" w:rsidRDefault="00BD3F5B" w:rsidP="006E16D6">
      <w:pPr>
        <w:rPr>
          <w:b/>
          <w:lang w:val="en-US"/>
        </w:rPr>
      </w:pPr>
    </w:p>
    <w:p w:rsidR="00BD3F5B" w:rsidRDefault="00BD3F5B" w:rsidP="006E16D6">
      <w:pPr>
        <w:rPr>
          <w:b/>
          <w:lang w:val="en-US"/>
        </w:rPr>
      </w:pPr>
    </w:p>
    <w:p w:rsidR="00BD3F5B" w:rsidRDefault="00BD3F5B" w:rsidP="006E16D6">
      <w:pPr>
        <w:rPr>
          <w:b/>
          <w:lang w:val="en-US"/>
        </w:rPr>
      </w:pPr>
    </w:p>
    <w:p w:rsidR="0019747B" w:rsidRDefault="0019747B" w:rsidP="006E16D6">
      <w:pPr>
        <w:rPr>
          <w:b/>
          <w:lang w:val="en-US"/>
        </w:rPr>
      </w:pPr>
    </w:p>
    <w:p w:rsidR="00BD3F5B" w:rsidRDefault="00BD3F5B" w:rsidP="00BD3F5B">
      <w:pPr>
        <w:jc w:val="center"/>
        <w:rPr>
          <w:lang w:val="en-US"/>
        </w:rPr>
      </w:pPr>
      <w:r>
        <w:rPr>
          <w:lang w:val="en-US"/>
        </w:rPr>
        <w:t>Azerbaijan Youth Parliament</w:t>
      </w:r>
      <w:r w:rsidRPr="00CF6CCB">
        <w:rPr>
          <w:lang w:val="en-US"/>
        </w:rPr>
        <w:t xml:space="preserve"> is </w:t>
      </w:r>
      <w:r>
        <w:rPr>
          <w:lang w:val="en-US"/>
        </w:rPr>
        <w:t>non-governmental</w:t>
      </w:r>
      <w:r w:rsidRPr="00CF6CCB">
        <w:rPr>
          <w:lang w:val="en-US"/>
        </w:rPr>
        <w:t xml:space="preserve"> organization </w:t>
      </w:r>
    </w:p>
    <w:p w:rsidR="00BD3F5B" w:rsidRDefault="00BD3F5B" w:rsidP="00BD3F5B">
      <w:pPr>
        <w:jc w:val="center"/>
        <w:rPr>
          <w:lang w:val="en-US"/>
        </w:rPr>
      </w:pPr>
      <w:proofErr w:type="gramStart"/>
      <w:r>
        <w:rPr>
          <w:lang w:val="en-US"/>
        </w:rPr>
        <w:lastRenderedPageBreak/>
        <w:t>founded</w:t>
      </w:r>
      <w:proofErr w:type="gramEnd"/>
      <w:r>
        <w:rPr>
          <w:lang w:val="en-US"/>
        </w:rPr>
        <w:t xml:space="preserve"> in 2019, </w:t>
      </w:r>
      <w:r w:rsidRPr="00CF6CCB">
        <w:rPr>
          <w:lang w:val="en-US"/>
        </w:rPr>
        <w:t xml:space="preserve">devoted to the promotion of </w:t>
      </w:r>
      <w:r>
        <w:rPr>
          <w:lang w:val="en-US"/>
        </w:rPr>
        <w:t xml:space="preserve">youth participation in </w:t>
      </w:r>
    </w:p>
    <w:p w:rsidR="00BD3F5B" w:rsidRDefault="00BD3F5B" w:rsidP="00BD3F5B">
      <w:pPr>
        <w:jc w:val="center"/>
        <w:rPr>
          <w:lang w:val="en-US"/>
        </w:rPr>
      </w:pPr>
      <w:proofErr w:type="gramStart"/>
      <w:r>
        <w:rPr>
          <w:lang w:val="en-US"/>
        </w:rPr>
        <w:t>policymaking</w:t>
      </w:r>
      <w:proofErr w:type="gramEnd"/>
      <w:r>
        <w:rPr>
          <w:lang w:val="en-US"/>
        </w:rPr>
        <w:t>, democracy and</w:t>
      </w:r>
      <w:r w:rsidRPr="00CF6CCB">
        <w:rPr>
          <w:lang w:val="en-US"/>
        </w:rPr>
        <w:t xml:space="preserve"> human rights.</w:t>
      </w:r>
      <w:r>
        <w:rPr>
          <w:lang w:val="en-US"/>
        </w:rPr>
        <w:t xml:space="preserve"> </w:t>
      </w:r>
    </w:p>
    <w:p w:rsidR="00BD3F5B" w:rsidRDefault="00BD3F5B" w:rsidP="00BD3F5B">
      <w:pPr>
        <w:jc w:val="center"/>
        <w:rPr>
          <w:lang w:val="en-US"/>
        </w:rPr>
      </w:pPr>
      <w:r>
        <w:rPr>
          <w:lang w:val="en-US"/>
        </w:rPr>
        <w:t>It</w:t>
      </w:r>
      <w:r w:rsidRPr="00BD3F5B">
        <w:rPr>
          <w:lang w:val="en-US"/>
        </w:rPr>
        <w:t xml:space="preserve"> aims enlightenment and raising awareness on national issues,</w:t>
      </w:r>
    </w:p>
    <w:p w:rsidR="00BD3F5B" w:rsidRPr="00BD3F5B" w:rsidRDefault="00BD3F5B" w:rsidP="00BD3F5B">
      <w:pPr>
        <w:jc w:val="center"/>
        <w:rPr>
          <w:lang w:val="en-US"/>
        </w:rPr>
      </w:pPr>
      <w:r w:rsidRPr="00BD3F5B">
        <w:rPr>
          <w:lang w:val="en-US"/>
        </w:rPr>
        <w:t xml:space="preserve"> </w:t>
      </w:r>
      <w:proofErr w:type="gramStart"/>
      <w:r>
        <w:rPr>
          <w:lang w:val="en-US"/>
        </w:rPr>
        <w:t>contributing</w:t>
      </w:r>
      <w:proofErr w:type="gramEnd"/>
      <w:r>
        <w:rPr>
          <w:lang w:val="en-US"/>
        </w:rPr>
        <w:t xml:space="preserve"> national  legislation, </w:t>
      </w:r>
      <w:r w:rsidRPr="00BD3F5B">
        <w:rPr>
          <w:lang w:val="en-US"/>
        </w:rPr>
        <w:t>deepening understanding</w:t>
      </w:r>
    </w:p>
    <w:p w:rsidR="00BD3F5B" w:rsidRDefault="00BD3F5B" w:rsidP="00BD3F5B">
      <w:pPr>
        <w:jc w:val="center"/>
        <w:rPr>
          <w:lang w:val="en-US"/>
        </w:rPr>
      </w:pPr>
      <w:proofErr w:type="gramStart"/>
      <w:r w:rsidRPr="00BD3F5B">
        <w:rPr>
          <w:lang w:val="en-US"/>
        </w:rPr>
        <w:t>of</w:t>
      </w:r>
      <w:proofErr w:type="gramEnd"/>
      <w:r w:rsidRPr="00BD3F5B">
        <w:rPr>
          <w:lang w:val="en-US"/>
        </w:rPr>
        <w:t xml:space="preserve"> parliamentary democracy, encouraging active citizenship, motivating the youth</w:t>
      </w:r>
    </w:p>
    <w:p w:rsidR="0019747B" w:rsidRPr="00BD3F5B" w:rsidRDefault="00BD3F5B" w:rsidP="00BD3F5B">
      <w:pPr>
        <w:jc w:val="center"/>
        <w:rPr>
          <w:lang w:val="en-US"/>
        </w:rPr>
      </w:pPr>
      <w:r w:rsidRPr="00BD3F5B">
        <w:rPr>
          <w:lang w:val="en-US"/>
        </w:rPr>
        <w:t xml:space="preserve"> </w:t>
      </w:r>
      <w:proofErr w:type="gramStart"/>
      <w:r w:rsidRPr="00BD3F5B">
        <w:rPr>
          <w:lang w:val="en-US"/>
        </w:rPr>
        <w:t>to</w:t>
      </w:r>
      <w:proofErr w:type="gramEnd"/>
      <w:r w:rsidRPr="00BD3F5B">
        <w:rPr>
          <w:lang w:val="en-US"/>
        </w:rPr>
        <w:t xml:space="preserve"> get</w:t>
      </w:r>
      <w:r>
        <w:rPr>
          <w:lang w:val="en-US"/>
        </w:rPr>
        <w:t xml:space="preserve"> </w:t>
      </w:r>
      <w:r w:rsidRPr="00BD3F5B">
        <w:rPr>
          <w:lang w:val="en-US"/>
        </w:rPr>
        <w:t>involved in the politics of Azerbaijan through discussions.</w:t>
      </w:r>
    </w:p>
    <w:sectPr w:rsidR="0019747B" w:rsidRPr="00BD3F5B" w:rsidSect="000818E2">
      <w:footerReference w:type="default" r:id="rId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80C" w:rsidRDefault="0093580C" w:rsidP="007C4CBB">
      <w:pPr>
        <w:spacing w:after="0" w:line="240" w:lineRule="auto"/>
      </w:pPr>
      <w:r>
        <w:separator/>
      </w:r>
    </w:p>
  </w:endnote>
  <w:endnote w:type="continuationSeparator" w:id="0">
    <w:p w:rsidR="0093580C" w:rsidRDefault="0093580C" w:rsidP="007C4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027326"/>
      <w:docPartObj>
        <w:docPartGallery w:val="Page Numbers (Bottom of Page)"/>
        <w:docPartUnique/>
      </w:docPartObj>
    </w:sdtPr>
    <w:sdtEndPr/>
    <w:sdtContent>
      <w:p w:rsidR="007C4CBB" w:rsidRDefault="007C4CBB">
        <w:pPr>
          <w:pStyle w:val="a9"/>
          <w:jc w:val="right"/>
        </w:pPr>
        <w:r>
          <w:fldChar w:fldCharType="begin"/>
        </w:r>
        <w:r>
          <w:instrText>PAGE   \* MERGEFORMAT</w:instrText>
        </w:r>
        <w:r>
          <w:fldChar w:fldCharType="separate"/>
        </w:r>
        <w:r w:rsidR="008810D9">
          <w:rPr>
            <w:noProof/>
          </w:rPr>
          <w:t>3</w:t>
        </w:r>
        <w:r>
          <w:fldChar w:fldCharType="end"/>
        </w:r>
      </w:p>
    </w:sdtContent>
  </w:sdt>
  <w:p w:rsidR="007C4CBB" w:rsidRDefault="007C4CB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80C" w:rsidRDefault="0093580C" w:rsidP="007C4CBB">
      <w:pPr>
        <w:spacing w:after="0" w:line="240" w:lineRule="auto"/>
      </w:pPr>
      <w:r>
        <w:separator/>
      </w:r>
    </w:p>
  </w:footnote>
  <w:footnote w:type="continuationSeparator" w:id="0">
    <w:p w:rsidR="0093580C" w:rsidRDefault="0093580C" w:rsidP="007C4C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C4C90"/>
    <w:multiLevelType w:val="hybridMultilevel"/>
    <w:tmpl w:val="033C8F10"/>
    <w:lvl w:ilvl="0" w:tplc="6396C8FC">
      <w:start w:val="7"/>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33B0981"/>
    <w:multiLevelType w:val="hybridMultilevel"/>
    <w:tmpl w:val="B8F649A0"/>
    <w:lvl w:ilvl="0" w:tplc="BF8CF26C">
      <w:start w:val="2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6B860FD"/>
    <w:multiLevelType w:val="hybridMultilevel"/>
    <w:tmpl w:val="8FBC96DE"/>
    <w:lvl w:ilvl="0" w:tplc="5E3CBF54">
      <w:start w:val="18"/>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6A351F"/>
    <w:multiLevelType w:val="hybridMultilevel"/>
    <w:tmpl w:val="027004E4"/>
    <w:lvl w:ilvl="0" w:tplc="CDE43A5A">
      <w:start w:val="2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06A0731"/>
    <w:multiLevelType w:val="hybridMultilevel"/>
    <w:tmpl w:val="5914EA7E"/>
    <w:lvl w:ilvl="0" w:tplc="2A9AB5B4">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15825B1"/>
    <w:multiLevelType w:val="hybridMultilevel"/>
    <w:tmpl w:val="70165CAA"/>
    <w:lvl w:ilvl="0" w:tplc="9E082EA2">
      <w:start w:val="7"/>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9CC65E3"/>
    <w:multiLevelType w:val="hybridMultilevel"/>
    <w:tmpl w:val="ACEE9B92"/>
    <w:lvl w:ilvl="0" w:tplc="2E304328">
      <w:start w:val="7"/>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1"/>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564"/>
    <w:rsid w:val="00062A8A"/>
    <w:rsid w:val="000818E2"/>
    <w:rsid w:val="000D22D6"/>
    <w:rsid w:val="00183A0F"/>
    <w:rsid w:val="0019747B"/>
    <w:rsid w:val="00232564"/>
    <w:rsid w:val="0028247A"/>
    <w:rsid w:val="00295C38"/>
    <w:rsid w:val="002A20EB"/>
    <w:rsid w:val="002B4B7E"/>
    <w:rsid w:val="002F3A46"/>
    <w:rsid w:val="002F7F00"/>
    <w:rsid w:val="00336BCD"/>
    <w:rsid w:val="00360553"/>
    <w:rsid w:val="005132B8"/>
    <w:rsid w:val="0054310A"/>
    <w:rsid w:val="006E16D6"/>
    <w:rsid w:val="00721FB0"/>
    <w:rsid w:val="00774049"/>
    <w:rsid w:val="00782D74"/>
    <w:rsid w:val="007C4CBB"/>
    <w:rsid w:val="007D08CD"/>
    <w:rsid w:val="007D3FFE"/>
    <w:rsid w:val="007D545B"/>
    <w:rsid w:val="00801EE9"/>
    <w:rsid w:val="00811701"/>
    <w:rsid w:val="008810D9"/>
    <w:rsid w:val="008B61C0"/>
    <w:rsid w:val="0090080E"/>
    <w:rsid w:val="00925A27"/>
    <w:rsid w:val="0093580C"/>
    <w:rsid w:val="00950FF2"/>
    <w:rsid w:val="009A4B10"/>
    <w:rsid w:val="00A63117"/>
    <w:rsid w:val="00B476CF"/>
    <w:rsid w:val="00B6099A"/>
    <w:rsid w:val="00BD3F5B"/>
    <w:rsid w:val="00C06F53"/>
    <w:rsid w:val="00C16C2C"/>
    <w:rsid w:val="00C45C98"/>
    <w:rsid w:val="00C77F67"/>
    <w:rsid w:val="00C95E8E"/>
    <w:rsid w:val="00CA262B"/>
    <w:rsid w:val="00CF6CCB"/>
    <w:rsid w:val="00D4412F"/>
    <w:rsid w:val="00D65F18"/>
    <w:rsid w:val="00D82A98"/>
    <w:rsid w:val="00D95587"/>
    <w:rsid w:val="00DC2D7E"/>
    <w:rsid w:val="00E74560"/>
    <w:rsid w:val="00EA420D"/>
    <w:rsid w:val="00EA6EA3"/>
    <w:rsid w:val="00F15F94"/>
    <w:rsid w:val="00F22B3E"/>
    <w:rsid w:val="00F67B6E"/>
    <w:rsid w:val="00F91CBF"/>
    <w:rsid w:val="00FA4B17"/>
    <w:rsid w:val="00FB0E0C"/>
    <w:rsid w:val="00FF20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5C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C98"/>
    <w:rPr>
      <w:rFonts w:ascii="Tahoma" w:hAnsi="Tahoma" w:cs="Tahoma"/>
      <w:sz w:val="16"/>
      <w:szCs w:val="16"/>
    </w:rPr>
  </w:style>
  <w:style w:type="character" w:styleId="a5">
    <w:name w:val="Hyperlink"/>
    <w:basedOn w:val="a0"/>
    <w:uiPriority w:val="99"/>
    <w:unhideWhenUsed/>
    <w:rsid w:val="000818E2"/>
    <w:rPr>
      <w:color w:val="0000FF" w:themeColor="hyperlink"/>
      <w:u w:val="single"/>
    </w:rPr>
  </w:style>
  <w:style w:type="character" w:styleId="a6">
    <w:name w:val="line number"/>
    <w:basedOn w:val="a0"/>
    <w:uiPriority w:val="99"/>
    <w:semiHidden/>
    <w:unhideWhenUsed/>
    <w:rsid w:val="007C4CBB"/>
  </w:style>
  <w:style w:type="paragraph" w:styleId="a7">
    <w:name w:val="header"/>
    <w:basedOn w:val="a"/>
    <w:link w:val="a8"/>
    <w:uiPriority w:val="99"/>
    <w:unhideWhenUsed/>
    <w:rsid w:val="007C4CBB"/>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7C4CBB"/>
  </w:style>
  <w:style w:type="paragraph" w:styleId="a9">
    <w:name w:val="footer"/>
    <w:basedOn w:val="a"/>
    <w:link w:val="aa"/>
    <w:uiPriority w:val="99"/>
    <w:unhideWhenUsed/>
    <w:rsid w:val="007C4CBB"/>
    <w:pPr>
      <w:tabs>
        <w:tab w:val="center" w:pos="4513"/>
        <w:tab w:val="right" w:pos="9026"/>
      </w:tabs>
      <w:spacing w:after="0" w:line="240" w:lineRule="auto"/>
    </w:pPr>
  </w:style>
  <w:style w:type="character" w:customStyle="1" w:styleId="aa">
    <w:name w:val="Нижний колонтитул Знак"/>
    <w:basedOn w:val="a0"/>
    <w:link w:val="a9"/>
    <w:uiPriority w:val="99"/>
    <w:rsid w:val="007C4CBB"/>
  </w:style>
  <w:style w:type="paragraph" w:styleId="ab">
    <w:name w:val="List Paragraph"/>
    <w:basedOn w:val="a"/>
    <w:uiPriority w:val="34"/>
    <w:qFormat/>
    <w:rsid w:val="007C4CBB"/>
    <w:pPr>
      <w:ind w:left="720"/>
      <w:contextualSpacing/>
    </w:pPr>
  </w:style>
  <w:style w:type="paragraph" w:styleId="ac">
    <w:name w:val="Normal (Web)"/>
    <w:basedOn w:val="a"/>
    <w:uiPriority w:val="99"/>
    <w:semiHidden/>
    <w:unhideWhenUsed/>
    <w:rsid w:val="001974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5C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C98"/>
    <w:rPr>
      <w:rFonts w:ascii="Tahoma" w:hAnsi="Tahoma" w:cs="Tahoma"/>
      <w:sz w:val="16"/>
      <w:szCs w:val="16"/>
    </w:rPr>
  </w:style>
  <w:style w:type="character" w:styleId="a5">
    <w:name w:val="Hyperlink"/>
    <w:basedOn w:val="a0"/>
    <w:uiPriority w:val="99"/>
    <w:unhideWhenUsed/>
    <w:rsid w:val="000818E2"/>
    <w:rPr>
      <w:color w:val="0000FF" w:themeColor="hyperlink"/>
      <w:u w:val="single"/>
    </w:rPr>
  </w:style>
  <w:style w:type="character" w:styleId="a6">
    <w:name w:val="line number"/>
    <w:basedOn w:val="a0"/>
    <w:uiPriority w:val="99"/>
    <w:semiHidden/>
    <w:unhideWhenUsed/>
    <w:rsid w:val="007C4CBB"/>
  </w:style>
  <w:style w:type="paragraph" w:styleId="a7">
    <w:name w:val="header"/>
    <w:basedOn w:val="a"/>
    <w:link w:val="a8"/>
    <w:uiPriority w:val="99"/>
    <w:unhideWhenUsed/>
    <w:rsid w:val="007C4CBB"/>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7C4CBB"/>
  </w:style>
  <w:style w:type="paragraph" w:styleId="a9">
    <w:name w:val="footer"/>
    <w:basedOn w:val="a"/>
    <w:link w:val="aa"/>
    <w:uiPriority w:val="99"/>
    <w:unhideWhenUsed/>
    <w:rsid w:val="007C4CBB"/>
    <w:pPr>
      <w:tabs>
        <w:tab w:val="center" w:pos="4513"/>
        <w:tab w:val="right" w:pos="9026"/>
      </w:tabs>
      <w:spacing w:after="0" w:line="240" w:lineRule="auto"/>
    </w:pPr>
  </w:style>
  <w:style w:type="character" w:customStyle="1" w:styleId="aa">
    <w:name w:val="Нижний колонтитул Знак"/>
    <w:basedOn w:val="a0"/>
    <w:link w:val="a9"/>
    <w:uiPriority w:val="99"/>
    <w:rsid w:val="007C4CBB"/>
  </w:style>
  <w:style w:type="paragraph" w:styleId="ab">
    <w:name w:val="List Paragraph"/>
    <w:basedOn w:val="a"/>
    <w:uiPriority w:val="34"/>
    <w:qFormat/>
    <w:rsid w:val="007C4CBB"/>
    <w:pPr>
      <w:ind w:left="720"/>
      <w:contextualSpacing/>
    </w:pPr>
  </w:style>
  <w:style w:type="paragraph" w:styleId="ac">
    <w:name w:val="Normal (Web)"/>
    <w:basedOn w:val="a"/>
    <w:uiPriority w:val="99"/>
    <w:semiHidden/>
    <w:unhideWhenUsed/>
    <w:rsid w:val="0019747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929326">
      <w:bodyDiv w:val="1"/>
      <w:marLeft w:val="0"/>
      <w:marRight w:val="0"/>
      <w:marTop w:val="0"/>
      <w:marBottom w:val="0"/>
      <w:divBdr>
        <w:top w:val="none" w:sz="0" w:space="0" w:color="auto"/>
        <w:left w:val="none" w:sz="0" w:space="0" w:color="auto"/>
        <w:bottom w:val="none" w:sz="0" w:space="0" w:color="auto"/>
        <w:right w:val="none" w:sz="0" w:space="0" w:color="auto"/>
      </w:divBdr>
    </w:div>
    <w:div w:id="193478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C9D0E0-59B0-4FD0-9342-CD216DB9FA38}"/>
</file>

<file path=customXml/itemProps2.xml><?xml version="1.0" encoding="utf-8"?>
<ds:datastoreItem xmlns:ds="http://schemas.openxmlformats.org/officeDocument/2006/customXml" ds:itemID="{0D6344F0-53A2-422D-BF7B-13CE416199F3}"/>
</file>

<file path=customXml/itemProps3.xml><?xml version="1.0" encoding="utf-8"?>
<ds:datastoreItem xmlns:ds="http://schemas.openxmlformats.org/officeDocument/2006/customXml" ds:itemID="{8C2C82B7-BC3B-4140-AA9C-461A3691B734}"/>
</file>

<file path=docProps/app.xml><?xml version="1.0" encoding="utf-8"?>
<Properties xmlns="http://schemas.openxmlformats.org/officeDocument/2006/extended-properties" xmlns:vt="http://schemas.openxmlformats.org/officeDocument/2006/docPropsVTypes">
  <Template>Normal</Template>
  <TotalTime>727</TotalTime>
  <Pages>9</Pages>
  <Words>1998</Words>
  <Characters>11393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7</cp:revision>
  <dcterms:created xsi:type="dcterms:W3CDTF">2020-07-20T19:50:00Z</dcterms:created>
  <dcterms:modified xsi:type="dcterms:W3CDTF">2020-11-13T11:01:00Z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