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E1BA5" w14:textId="77777777" w:rsidR="00084E48" w:rsidRPr="00A13D52" w:rsidRDefault="00084E48" w:rsidP="00084E48">
      <w:pPr>
        <w:spacing w:after="0" w:line="360" w:lineRule="auto"/>
        <w:jc w:val="both"/>
        <w:rPr>
          <w:rFonts w:ascii="Times New Roman" w:hAnsi="Times New Roman" w:cs="Times New Roman"/>
          <w:bCs/>
          <w:sz w:val="28"/>
          <w:szCs w:val="28"/>
          <w:lang w:val="en-GB"/>
        </w:rPr>
      </w:pPr>
    </w:p>
    <w:p w14:paraId="7BF1B110" w14:textId="77777777" w:rsidR="00D5760F" w:rsidRPr="00A13D52" w:rsidRDefault="00D5760F" w:rsidP="00D5760F">
      <w:pPr>
        <w:spacing w:after="0" w:line="360" w:lineRule="auto"/>
        <w:jc w:val="both"/>
        <w:rPr>
          <w:rFonts w:ascii="Times New Roman" w:hAnsi="Times New Roman" w:cs="Times New Roman"/>
          <w:b/>
          <w:bCs/>
          <w:sz w:val="28"/>
          <w:szCs w:val="28"/>
          <w:lang w:val="en-GB"/>
        </w:rPr>
      </w:pPr>
      <w:r w:rsidRPr="00A13D52">
        <w:rPr>
          <w:rFonts w:ascii="Times New Roman" w:hAnsi="Times New Roman" w:cs="Times New Roman"/>
          <w:b/>
          <w:bCs/>
          <w:sz w:val="28"/>
          <w:szCs w:val="28"/>
          <w:lang w:val="en-GB"/>
        </w:rPr>
        <w:t>Lithuania’s Constructive Dialogue on the UN Convention on the Rights of the Child</w:t>
      </w:r>
    </w:p>
    <w:p w14:paraId="02229EF0" w14:textId="77777777" w:rsidR="00D5760F" w:rsidRPr="00A13D52" w:rsidRDefault="00D5760F" w:rsidP="00D5760F">
      <w:pPr>
        <w:spacing w:after="0" w:line="360" w:lineRule="auto"/>
        <w:jc w:val="both"/>
        <w:rPr>
          <w:rFonts w:ascii="Times New Roman" w:hAnsi="Times New Roman" w:cs="Times New Roman"/>
          <w:b/>
          <w:bCs/>
          <w:sz w:val="28"/>
          <w:szCs w:val="28"/>
          <w:lang w:val="en-GB"/>
        </w:rPr>
      </w:pPr>
      <w:r w:rsidRPr="00A13D52">
        <w:rPr>
          <w:rFonts w:ascii="Times New Roman" w:hAnsi="Times New Roman" w:cs="Times New Roman"/>
          <w:b/>
          <w:bCs/>
          <w:sz w:val="28"/>
          <w:szCs w:val="28"/>
          <w:lang w:val="en-GB"/>
        </w:rPr>
        <w:t xml:space="preserve">Head of Delegation’s opening statement </w:t>
      </w:r>
    </w:p>
    <w:p w14:paraId="053814DD" w14:textId="77777777" w:rsidR="00D5760F" w:rsidRPr="00A13D52" w:rsidRDefault="00D5760F" w:rsidP="00D5760F">
      <w:pPr>
        <w:spacing w:after="0" w:line="360" w:lineRule="auto"/>
        <w:jc w:val="both"/>
        <w:rPr>
          <w:rFonts w:ascii="Times New Roman" w:hAnsi="Times New Roman" w:cs="Times New Roman"/>
          <w:b/>
          <w:bCs/>
          <w:sz w:val="28"/>
          <w:szCs w:val="28"/>
          <w:lang w:val="en-GB"/>
        </w:rPr>
      </w:pPr>
      <w:r w:rsidRPr="00A13D52">
        <w:rPr>
          <w:rFonts w:ascii="Times New Roman" w:hAnsi="Times New Roman" w:cs="Times New Roman"/>
          <w:b/>
          <w:bCs/>
          <w:sz w:val="28"/>
          <w:szCs w:val="28"/>
          <w:lang w:val="en-GB"/>
        </w:rPr>
        <w:t>23 January 2024</w:t>
      </w:r>
    </w:p>
    <w:p w14:paraId="4BE43796" w14:textId="77777777" w:rsidR="00D5760F" w:rsidRPr="00A13D52" w:rsidRDefault="00D5760F" w:rsidP="00084E48">
      <w:pPr>
        <w:spacing w:after="0" w:line="360" w:lineRule="auto"/>
        <w:jc w:val="both"/>
        <w:rPr>
          <w:rFonts w:ascii="Times New Roman" w:hAnsi="Times New Roman" w:cs="Times New Roman"/>
          <w:bCs/>
          <w:sz w:val="28"/>
          <w:szCs w:val="28"/>
          <w:lang w:val="en-GB"/>
        </w:rPr>
      </w:pPr>
    </w:p>
    <w:p w14:paraId="12B761BC" w14:textId="101FFE18" w:rsidR="00084E48" w:rsidRPr="00A13D52" w:rsidRDefault="00956048" w:rsidP="00084E48">
      <w:pPr>
        <w:spacing w:after="0" w:line="360" w:lineRule="auto"/>
        <w:jc w:val="both"/>
        <w:rPr>
          <w:rFonts w:ascii="Times New Roman" w:hAnsi="Times New Roman" w:cs="Times New Roman"/>
          <w:bCs/>
          <w:sz w:val="28"/>
          <w:szCs w:val="28"/>
          <w:lang w:val="en-GB"/>
        </w:rPr>
      </w:pPr>
      <w:r w:rsidRPr="00A13D52">
        <w:rPr>
          <w:rFonts w:ascii="Times New Roman" w:hAnsi="Times New Roman" w:cs="Times New Roman"/>
          <w:bCs/>
          <w:sz w:val="28"/>
          <w:szCs w:val="28"/>
          <w:lang w:val="en-GB"/>
        </w:rPr>
        <w:t>Madam Chair</w:t>
      </w:r>
      <w:r w:rsidR="00084E48" w:rsidRPr="00A13D52">
        <w:rPr>
          <w:rFonts w:ascii="Times New Roman" w:hAnsi="Times New Roman" w:cs="Times New Roman"/>
          <w:bCs/>
          <w:sz w:val="28"/>
          <w:szCs w:val="28"/>
          <w:lang w:val="en-GB"/>
        </w:rPr>
        <w:t>,</w:t>
      </w:r>
    </w:p>
    <w:p w14:paraId="106D38BE" w14:textId="13490C2A" w:rsidR="00A5002F" w:rsidRPr="00A13D52" w:rsidRDefault="00EB7754" w:rsidP="00084E48">
      <w:pPr>
        <w:spacing w:after="0" w:line="360" w:lineRule="auto"/>
        <w:jc w:val="both"/>
        <w:rPr>
          <w:rFonts w:ascii="Times New Roman" w:hAnsi="Times New Roman" w:cs="Times New Roman"/>
          <w:bCs/>
          <w:sz w:val="28"/>
          <w:szCs w:val="28"/>
          <w:lang w:val="en-GB"/>
        </w:rPr>
      </w:pPr>
      <w:r w:rsidRPr="00A13D52">
        <w:rPr>
          <w:rFonts w:ascii="Times New Roman" w:hAnsi="Times New Roman" w:cs="Times New Roman"/>
          <w:bCs/>
          <w:sz w:val="28"/>
          <w:szCs w:val="28"/>
          <w:lang w:val="en-GB"/>
        </w:rPr>
        <w:t>Distinguished Members of the Committee</w:t>
      </w:r>
      <w:r w:rsidR="00084E48" w:rsidRPr="00A13D52">
        <w:rPr>
          <w:rFonts w:ascii="Times New Roman" w:hAnsi="Times New Roman" w:cs="Times New Roman"/>
          <w:bCs/>
          <w:sz w:val="28"/>
          <w:szCs w:val="28"/>
          <w:lang w:val="en-GB"/>
        </w:rPr>
        <w:t>,</w:t>
      </w:r>
    </w:p>
    <w:p w14:paraId="159A06AC" w14:textId="77777777" w:rsidR="00084E48" w:rsidRPr="00A13D52" w:rsidRDefault="00084E48" w:rsidP="00084E48">
      <w:pPr>
        <w:spacing w:after="0" w:line="360" w:lineRule="auto"/>
        <w:jc w:val="both"/>
        <w:rPr>
          <w:rFonts w:ascii="Times New Roman" w:hAnsi="Times New Roman" w:cs="Times New Roman"/>
          <w:bCs/>
          <w:sz w:val="28"/>
          <w:szCs w:val="28"/>
          <w:lang w:val="en-GB"/>
        </w:rPr>
      </w:pPr>
    </w:p>
    <w:p w14:paraId="72249513" w14:textId="3F6DE6E4" w:rsidR="00084E48" w:rsidRPr="00A13D52" w:rsidRDefault="00EE774F" w:rsidP="00084E48">
      <w:pPr>
        <w:spacing w:after="0"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1. Thank you for meeting with us today. </w:t>
      </w:r>
      <w:r w:rsidR="00EB7754" w:rsidRPr="00A13D52">
        <w:rPr>
          <w:rFonts w:ascii="Times New Roman" w:eastAsia="Times New Roman" w:hAnsi="Times New Roman" w:cs="Times New Roman"/>
          <w:color w:val="000000"/>
          <w:sz w:val="28"/>
          <w:szCs w:val="28"/>
          <w:lang w:val="en-GB"/>
        </w:rPr>
        <w:t>I am privileged to lead the delegation of Lithuania, which includes representatives from</w:t>
      </w:r>
      <w:r w:rsidR="00084E48" w:rsidRPr="00A13D52">
        <w:rPr>
          <w:rFonts w:ascii="Times New Roman" w:eastAsia="Times New Roman" w:hAnsi="Times New Roman" w:cs="Times New Roman"/>
          <w:color w:val="000000"/>
          <w:sz w:val="28"/>
          <w:szCs w:val="28"/>
          <w:lang w:val="en-GB"/>
        </w:rPr>
        <w:t xml:space="preserve"> </w:t>
      </w:r>
      <w:r w:rsidR="00EB7754" w:rsidRPr="00A13D52">
        <w:rPr>
          <w:rFonts w:ascii="Times New Roman" w:eastAsia="Times New Roman" w:hAnsi="Times New Roman" w:cs="Times New Roman"/>
          <w:color w:val="000000"/>
          <w:sz w:val="28"/>
          <w:szCs w:val="28"/>
          <w:lang w:val="en-GB"/>
        </w:rPr>
        <w:t>six Ministries, the Permanent Mission in Geneva, the State Child Rights Protection and Adoption Service</w:t>
      </w:r>
      <w:r w:rsidR="00FA5638" w:rsidRPr="00A13D52">
        <w:rPr>
          <w:rFonts w:ascii="Times New Roman" w:eastAsia="Times New Roman" w:hAnsi="Times New Roman" w:cs="Times New Roman"/>
          <w:color w:val="000000"/>
          <w:sz w:val="28"/>
          <w:szCs w:val="28"/>
          <w:lang w:val="en-GB"/>
        </w:rPr>
        <w:t>,</w:t>
      </w:r>
      <w:r w:rsidR="00EB7754" w:rsidRPr="00A13D52">
        <w:rPr>
          <w:rFonts w:ascii="Times New Roman" w:eastAsia="Times New Roman" w:hAnsi="Times New Roman" w:cs="Times New Roman"/>
          <w:color w:val="000000"/>
          <w:sz w:val="28"/>
          <w:szCs w:val="28"/>
          <w:lang w:val="en-GB"/>
        </w:rPr>
        <w:t xml:space="preserve"> and the Police Department</w:t>
      </w:r>
      <w:r w:rsidR="00084E48" w:rsidRPr="00A13D52">
        <w:rPr>
          <w:rFonts w:ascii="Times New Roman" w:eastAsia="Times New Roman" w:hAnsi="Times New Roman" w:cs="Times New Roman"/>
          <w:color w:val="000000"/>
          <w:sz w:val="28"/>
          <w:szCs w:val="28"/>
          <w:lang w:val="en-GB"/>
        </w:rPr>
        <w:t>.</w:t>
      </w:r>
    </w:p>
    <w:p w14:paraId="178F5213" w14:textId="77777777" w:rsidR="003C65E9" w:rsidRPr="00A13D52" w:rsidRDefault="003C65E9" w:rsidP="003C65E9">
      <w:pPr>
        <w:spacing w:after="0" w:line="360" w:lineRule="auto"/>
        <w:jc w:val="both"/>
        <w:rPr>
          <w:rFonts w:ascii="Times New Roman" w:eastAsia="Times New Roman" w:hAnsi="Times New Roman" w:cs="Times New Roman"/>
          <w:color w:val="000000"/>
          <w:sz w:val="28"/>
          <w:szCs w:val="28"/>
          <w:lang w:val="en-GB"/>
        </w:rPr>
      </w:pPr>
    </w:p>
    <w:p w14:paraId="0E511E76" w14:textId="1B00BC2D" w:rsidR="000267D9" w:rsidRPr="00A13D52" w:rsidRDefault="00EE774F" w:rsidP="00007551">
      <w:pPr>
        <w:spacing w:after="0"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2. </w:t>
      </w:r>
      <w:r w:rsidR="00EB7754" w:rsidRPr="00A13D52">
        <w:rPr>
          <w:rFonts w:ascii="Times New Roman" w:eastAsia="Times New Roman" w:hAnsi="Times New Roman" w:cs="Times New Roman"/>
          <w:color w:val="000000"/>
          <w:sz w:val="28"/>
          <w:szCs w:val="28"/>
          <w:lang w:val="en-GB"/>
        </w:rPr>
        <w:t xml:space="preserve">The members of the delegation are prepared to provide a full picture of </w:t>
      </w:r>
      <w:r w:rsidR="00FA5638" w:rsidRPr="00A13D52">
        <w:rPr>
          <w:rFonts w:ascii="Times New Roman" w:eastAsia="Times New Roman" w:hAnsi="Times New Roman" w:cs="Times New Roman"/>
          <w:color w:val="000000"/>
          <w:sz w:val="28"/>
          <w:szCs w:val="28"/>
          <w:lang w:val="en-GB"/>
        </w:rPr>
        <w:t xml:space="preserve">the </w:t>
      </w:r>
      <w:r w:rsidR="00EB7754" w:rsidRPr="00A13D52">
        <w:rPr>
          <w:rFonts w:ascii="Times New Roman" w:eastAsia="Times New Roman" w:hAnsi="Times New Roman" w:cs="Times New Roman"/>
          <w:color w:val="000000"/>
          <w:sz w:val="28"/>
          <w:szCs w:val="28"/>
          <w:lang w:val="en-GB"/>
        </w:rPr>
        <w:t>situation</w:t>
      </w:r>
      <w:r w:rsidR="00FA5638" w:rsidRPr="00A13D52">
        <w:rPr>
          <w:rFonts w:ascii="Times New Roman" w:eastAsia="Times New Roman" w:hAnsi="Times New Roman" w:cs="Times New Roman"/>
          <w:color w:val="000000"/>
          <w:sz w:val="28"/>
          <w:szCs w:val="28"/>
          <w:lang w:val="en-GB"/>
        </w:rPr>
        <w:t>, and I am hono</w:t>
      </w:r>
      <w:r w:rsidR="000258BD" w:rsidRPr="00A13D52">
        <w:rPr>
          <w:rFonts w:ascii="Times New Roman" w:eastAsia="Times New Roman" w:hAnsi="Times New Roman" w:cs="Times New Roman"/>
          <w:color w:val="000000"/>
          <w:sz w:val="28"/>
          <w:szCs w:val="28"/>
          <w:lang w:val="en-GB"/>
        </w:rPr>
        <w:t>u</w:t>
      </w:r>
      <w:r w:rsidR="00FA5638" w:rsidRPr="00A13D52">
        <w:rPr>
          <w:rFonts w:ascii="Times New Roman" w:eastAsia="Times New Roman" w:hAnsi="Times New Roman" w:cs="Times New Roman"/>
          <w:color w:val="000000"/>
          <w:sz w:val="28"/>
          <w:szCs w:val="28"/>
          <w:lang w:val="en-GB"/>
        </w:rPr>
        <w:t xml:space="preserve">red to present a concise introduction to the </w:t>
      </w:r>
      <w:r w:rsidR="00FA5638" w:rsidRPr="00A13D52">
        <w:rPr>
          <w:rFonts w:ascii="Times New Roman" w:hAnsi="Times New Roman"/>
          <w:color w:val="000000"/>
          <w:sz w:val="28"/>
          <w:szCs w:val="28"/>
          <w:shd w:val="clear" w:color="auto" w:fill="FFFFFF"/>
          <w:lang w:val="en-GB"/>
        </w:rPr>
        <w:t>combined fifth and sixth periodic reports of Lithuania</w:t>
      </w:r>
      <w:r w:rsidR="00084E48" w:rsidRPr="00A13D52">
        <w:rPr>
          <w:rFonts w:ascii="Times New Roman" w:eastAsia="Times New Roman" w:hAnsi="Times New Roman" w:cs="Times New Roman"/>
          <w:color w:val="000000"/>
          <w:sz w:val="28"/>
          <w:szCs w:val="28"/>
          <w:lang w:val="en-GB"/>
        </w:rPr>
        <w:t>.</w:t>
      </w:r>
      <w:r w:rsidR="00EB7754" w:rsidRPr="00A13D52">
        <w:rPr>
          <w:rFonts w:ascii="Arial" w:hAnsi="Arial" w:cs="Arial"/>
          <w:color w:val="4D5156"/>
          <w:sz w:val="28"/>
          <w:szCs w:val="28"/>
          <w:shd w:val="clear" w:color="auto" w:fill="FFFFFF"/>
          <w:lang w:val="en-GB"/>
        </w:rPr>
        <w:t xml:space="preserve"> </w:t>
      </w:r>
    </w:p>
    <w:p w14:paraId="0DE1193D" w14:textId="48CE6802" w:rsidR="000267D9" w:rsidRPr="00A13D52" w:rsidRDefault="000267D9" w:rsidP="00007551">
      <w:pPr>
        <w:spacing w:after="0" w:line="360" w:lineRule="auto"/>
        <w:jc w:val="both"/>
        <w:rPr>
          <w:rFonts w:ascii="Times New Roman" w:eastAsia="Times New Roman" w:hAnsi="Times New Roman" w:cs="Times New Roman"/>
          <w:color w:val="000000"/>
          <w:sz w:val="28"/>
          <w:szCs w:val="28"/>
          <w:lang w:val="en-GB"/>
        </w:rPr>
      </w:pPr>
    </w:p>
    <w:p w14:paraId="5626FE52" w14:textId="3BC89267" w:rsidR="00B44A0B" w:rsidRPr="00A13D52" w:rsidRDefault="00EE774F" w:rsidP="00B44A0B">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3. </w:t>
      </w:r>
      <w:r w:rsidR="000258BD" w:rsidRPr="00A13D52">
        <w:rPr>
          <w:rFonts w:ascii="Times New Roman" w:eastAsia="Times New Roman" w:hAnsi="Times New Roman" w:cs="Times New Roman"/>
          <w:color w:val="000000"/>
          <w:sz w:val="28"/>
          <w:szCs w:val="28"/>
          <w:lang w:val="en-GB"/>
        </w:rPr>
        <w:t xml:space="preserve">On behalf of Lithuania, I would like to express my deep appreciation for all </w:t>
      </w:r>
      <w:r w:rsidR="001F1257" w:rsidRPr="00A13D52">
        <w:rPr>
          <w:rFonts w:ascii="Times New Roman" w:eastAsia="Times New Roman" w:hAnsi="Times New Roman" w:cs="Times New Roman"/>
          <w:color w:val="000000"/>
          <w:sz w:val="28"/>
          <w:szCs w:val="28"/>
          <w:lang w:val="en-GB"/>
        </w:rPr>
        <w:t xml:space="preserve">the </w:t>
      </w:r>
      <w:r w:rsidR="000258BD" w:rsidRPr="00A13D52">
        <w:rPr>
          <w:rFonts w:ascii="Times New Roman" w:eastAsia="Times New Roman" w:hAnsi="Times New Roman" w:cs="Times New Roman"/>
          <w:color w:val="000000"/>
          <w:sz w:val="28"/>
          <w:szCs w:val="28"/>
          <w:lang w:val="en-GB"/>
        </w:rPr>
        <w:t>support</w:t>
      </w:r>
      <w:r w:rsidR="00F163AB" w:rsidRPr="00A13D52">
        <w:rPr>
          <w:rFonts w:ascii="Times New Roman" w:eastAsia="Times New Roman" w:hAnsi="Times New Roman" w:cs="Times New Roman"/>
          <w:color w:val="000000"/>
          <w:sz w:val="28"/>
          <w:szCs w:val="28"/>
          <w:lang w:val="en-GB"/>
        </w:rPr>
        <w:t xml:space="preserve"> and </w:t>
      </w:r>
      <w:r w:rsidR="000258BD" w:rsidRPr="00A13D52">
        <w:rPr>
          <w:rFonts w:ascii="Times New Roman" w:eastAsia="Times New Roman" w:hAnsi="Times New Roman" w:cs="Times New Roman"/>
          <w:color w:val="000000"/>
          <w:sz w:val="28"/>
          <w:szCs w:val="28"/>
          <w:lang w:val="en-GB"/>
        </w:rPr>
        <w:t xml:space="preserve">encouragement </w:t>
      </w:r>
      <w:r w:rsidRPr="00A13D52">
        <w:rPr>
          <w:rFonts w:ascii="Times New Roman" w:eastAsia="Times New Roman" w:hAnsi="Times New Roman" w:cs="Times New Roman"/>
          <w:color w:val="000000"/>
          <w:sz w:val="28"/>
          <w:szCs w:val="28"/>
          <w:lang w:val="en-GB"/>
        </w:rPr>
        <w:t>that</w:t>
      </w:r>
      <w:r w:rsidR="000258BD" w:rsidRPr="00A13D52">
        <w:rPr>
          <w:rFonts w:ascii="Times New Roman" w:eastAsia="Times New Roman" w:hAnsi="Times New Roman" w:cs="Times New Roman"/>
          <w:color w:val="000000"/>
          <w:sz w:val="28"/>
          <w:szCs w:val="28"/>
          <w:lang w:val="en-GB"/>
        </w:rPr>
        <w:t xml:space="preserve"> we received last year during </w:t>
      </w:r>
      <w:r w:rsidR="00956048" w:rsidRPr="00A13D52">
        <w:rPr>
          <w:rFonts w:ascii="Times New Roman" w:eastAsia="Times New Roman" w:hAnsi="Times New Roman" w:cs="Times New Roman"/>
          <w:color w:val="000000"/>
          <w:sz w:val="28"/>
          <w:szCs w:val="28"/>
          <w:lang w:val="en-GB"/>
        </w:rPr>
        <w:t xml:space="preserve">high-level visits by </w:t>
      </w:r>
      <w:r w:rsidR="001F1257" w:rsidRPr="00A13D52">
        <w:rPr>
          <w:rFonts w:ascii="Times New Roman" w:eastAsia="Times New Roman" w:hAnsi="Times New Roman" w:cs="Times New Roman"/>
          <w:color w:val="000000"/>
          <w:sz w:val="28"/>
          <w:szCs w:val="28"/>
          <w:lang w:val="en-GB"/>
        </w:rPr>
        <w:t xml:space="preserve">the </w:t>
      </w:r>
      <w:r w:rsidR="00863036" w:rsidRPr="00A13D52">
        <w:rPr>
          <w:rFonts w:ascii="Times New Roman" w:eastAsia="Times New Roman" w:hAnsi="Times New Roman" w:cs="Times New Roman"/>
          <w:color w:val="000000"/>
          <w:sz w:val="28"/>
          <w:szCs w:val="28"/>
          <w:lang w:val="en-GB"/>
        </w:rPr>
        <w:t xml:space="preserve">SRSG </w:t>
      </w:r>
      <w:r w:rsidR="001F1257" w:rsidRPr="00A13D52">
        <w:rPr>
          <w:rFonts w:ascii="Times New Roman" w:eastAsia="Times New Roman" w:hAnsi="Times New Roman" w:cs="Times New Roman"/>
          <w:color w:val="000000"/>
          <w:sz w:val="28"/>
          <w:szCs w:val="28"/>
          <w:lang w:val="en-GB"/>
        </w:rPr>
        <w:t xml:space="preserve">on Violence against Children </w:t>
      </w:r>
      <w:r w:rsidR="002D153B" w:rsidRPr="00A13D52">
        <w:rPr>
          <w:rFonts w:ascii="Times New Roman" w:eastAsia="Times New Roman" w:hAnsi="Times New Roman" w:cs="Times New Roman"/>
          <w:color w:val="000000"/>
          <w:sz w:val="28"/>
          <w:szCs w:val="28"/>
          <w:lang w:val="en-GB"/>
        </w:rPr>
        <w:t xml:space="preserve">Najat </w:t>
      </w:r>
      <w:proofErr w:type="spellStart"/>
      <w:r w:rsidR="002D153B" w:rsidRPr="00A13D52">
        <w:rPr>
          <w:rFonts w:ascii="Times New Roman" w:eastAsia="Times New Roman" w:hAnsi="Times New Roman" w:cs="Times New Roman"/>
          <w:color w:val="000000"/>
          <w:sz w:val="28"/>
          <w:szCs w:val="28"/>
          <w:lang w:val="en-GB"/>
        </w:rPr>
        <w:t>Malla</w:t>
      </w:r>
      <w:proofErr w:type="spellEnd"/>
      <w:r w:rsidR="002D153B" w:rsidRPr="00A13D52">
        <w:rPr>
          <w:rFonts w:ascii="Times New Roman" w:eastAsia="Times New Roman" w:hAnsi="Times New Roman" w:cs="Times New Roman"/>
          <w:color w:val="000000"/>
          <w:sz w:val="28"/>
          <w:szCs w:val="28"/>
          <w:lang w:val="en-GB"/>
        </w:rPr>
        <w:t xml:space="preserve"> </w:t>
      </w:r>
      <w:proofErr w:type="spellStart"/>
      <w:r w:rsidR="002D153B" w:rsidRPr="00A13D52">
        <w:rPr>
          <w:rFonts w:ascii="Times New Roman" w:eastAsia="Times New Roman" w:hAnsi="Times New Roman" w:cs="Times New Roman"/>
          <w:color w:val="000000"/>
          <w:sz w:val="28"/>
          <w:szCs w:val="28"/>
          <w:lang w:val="en-GB"/>
        </w:rPr>
        <w:t>M'jid</w:t>
      </w:r>
      <w:proofErr w:type="spellEnd"/>
      <w:r w:rsidR="00956048" w:rsidRPr="00A13D52">
        <w:rPr>
          <w:rFonts w:ascii="Times New Roman" w:eastAsia="Times New Roman" w:hAnsi="Times New Roman" w:cs="Times New Roman"/>
          <w:color w:val="000000"/>
          <w:sz w:val="28"/>
          <w:szCs w:val="28"/>
          <w:lang w:val="en-GB"/>
        </w:rPr>
        <w:t>,</w:t>
      </w:r>
      <w:r w:rsidR="002D153B" w:rsidRPr="00A13D52">
        <w:rPr>
          <w:rFonts w:ascii="Times New Roman" w:eastAsia="Times New Roman" w:hAnsi="Times New Roman" w:cs="Times New Roman"/>
          <w:color w:val="000000"/>
          <w:sz w:val="28"/>
          <w:szCs w:val="28"/>
          <w:lang w:val="en-GB"/>
        </w:rPr>
        <w:t xml:space="preserve"> and the </w:t>
      </w:r>
      <w:r w:rsidR="00863036" w:rsidRPr="00A13D52">
        <w:rPr>
          <w:rFonts w:ascii="Times New Roman" w:eastAsia="Times New Roman" w:hAnsi="Times New Roman" w:cs="Times New Roman"/>
          <w:color w:val="000000"/>
          <w:sz w:val="28"/>
          <w:szCs w:val="28"/>
          <w:lang w:val="en-GB"/>
        </w:rPr>
        <w:t>SRSG</w:t>
      </w:r>
      <w:r w:rsidR="002D153B" w:rsidRPr="00A13D52">
        <w:rPr>
          <w:rFonts w:ascii="Times New Roman" w:eastAsia="Times New Roman" w:hAnsi="Times New Roman" w:cs="Times New Roman"/>
          <w:color w:val="000000"/>
          <w:sz w:val="28"/>
          <w:szCs w:val="28"/>
          <w:lang w:val="en-GB"/>
        </w:rPr>
        <w:t xml:space="preserve"> on Sexual Violence in Conflict</w:t>
      </w:r>
      <w:r w:rsidR="001F1257" w:rsidRPr="00A13D52">
        <w:rPr>
          <w:rFonts w:ascii="Times New Roman" w:eastAsia="Times New Roman" w:hAnsi="Times New Roman" w:cs="Times New Roman"/>
          <w:color w:val="000000"/>
          <w:sz w:val="28"/>
          <w:szCs w:val="28"/>
          <w:lang w:val="en-GB"/>
        </w:rPr>
        <w:t xml:space="preserve"> Pramila Patten</w:t>
      </w:r>
      <w:r w:rsidR="00467DF3" w:rsidRPr="00A13D52">
        <w:rPr>
          <w:rFonts w:ascii="Times New Roman" w:eastAsia="Times New Roman" w:hAnsi="Times New Roman" w:cs="Times New Roman"/>
          <w:color w:val="000000"/>
          <w:sz w:val="28"/>
          <w:szCs w:val="28"/>
          <w:lang w:val="en-GB"/>
        </w:rPr>
        <w:t xml:space="preserve">. </w:t>
      </w:r>
      <w:r w:rsidR="00B44A0B" w:rsidRPr="00A13D52">
        <w:rPr>
          <w:rFonts w:ascii="Times New Roman" w:eastAsia="Times New Roman" w:hAnsi="Times New Roman" w:cs="Times New Roman"/>
          <w:color w:val="000000"/>
          <w:sz w:val="28"/>
          <w:szCs w:val="28"/>
          <w:lang w:val="en-GB"/>
        </w:rPr>
        <w:t xml:space="preserve">We will undoubtedly take advantage of the expert assessment of the </w:t>
      </w:r>
      <w:r w:rsidR="00863036" w:rsidRPr="00A13D52">
        <w:rPr>
          <w:rFonts w:ascii="Times New Roman" w:eastAsia="Times New Roman" w:hAnsi="Times New Roman" w:cs="Times New Roman"/>
          <w:color w:val="000000"/>
          <w:sz w:val="28"/>
          <w:szCs w:val="28"/>
          <w:lang w:val="en-GB"/>
        </w:rPr>
        <w:t>UN</w:t>
      </w:r>
      <w:r w:rsidR="00B44A0B" w:rsidRPr="00A13D52">
        <w:rPr>
          <w:rFonts w:ascii="Times New Roman" w:eastAsia="Times New Roman" w:hAnsi="Times New Roman" w:cs="Times New Roman"/>
          <w:color w:val="000000"/>
          <w:sz w:val="28"/>
          <w:szCs w:val="28"/>
          <w:lang w:val="en-GB"/>
        </w:rPr>
        <w:t>, strengthening institutional capacities and practical implementation of human rights.</w:t>
      </w:r>
    </w:p>
    <w:p w14:paraId="18A55788" w14:textId="77777777" w:rsidR="009515BE" w:rsidRPr="00A13D52" w:rsidRDefault="009515BE" w:rsidP="00B44A0B">
      <w:pPr>
        <w:spacing w:line="360" w:lineRule="auto"/>
        <w:jc w:val="both"/>
        <w:rPr>
          <w:rFonts w:ascii="Times New Roman" w:eastAsia="Times New Roman" w:hAnsi="Times New Roman" w:cs="Times New Roman"/>
          <w:color w:val="000000"/>
          <w:sz w:val="28"/>
          <w:szCs w:val="28"/>
          <w:lang w:val="en-GB"/>
        </w:rPr>
      </w:pPr>
    </w:p>
    <w:p w14:paraId="20BD1933" w14:textId="1A1BB548" w:rsidR="0073566D" w:rsidRPr="00A13D52" w:rsidRDefault="00EE774F" w:rsidP="00F163AB">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4. </w:t>
      </w:r>
      <w:r w:rsidR="0073566D" w:rsidRPr="00A13D52">
        <w:rPr>
          <w:rFonts w:ascii="Times New Roman" w:eastAsia="Times New Roman" w:hAnsi="Times New Roman" w:cs="Times New Roman"/>
          <w:color w:val="000000"/>
          <w:sz w:val="28"/>
          <w:szCs w:val="28"/>
          <w:lang w:val="en-GB"/>
        </w:rPr>
        <w:t xml:space="preserve">I would like to thank all those members of Civil Society and independent </w:t>
      </w:r>
      <w:r w:rsidR="00863036" w:rsidRPr="00A13D52">
        <w:rPr>
          <w:rFonts w:ascii="Times New Roman" w:eastAsia="Times New Roman" w:hAnsi="Times New Roman" w:cs="Times New Roman"/>
          <w:color w:val="000000"/>
          <w:sz w:val="28"/>
          <w:szCs w:val="28"/>
          <w:lang w:val="en-GB"/>
        </w:rPr>
        <w:t xml:space="preserve">institutions </w:t>
      </w:r>
      <w:r w:rsidR="0073566D" w:rsidRPr="00A13D52">
        <w:rPr>
          <w:rFonts w:ascii="Times New Roman" w:eastAsia="Times New Roman" w:hAnsi="Times New Roman" w:cs="Times New Roman"/>
          <w:color w:val="000000"/>
          <w:sz w:val="28"/>
          <w:szCs w:val="28"/>
          <w:lang w:val="en-GB"/>
        </w:rPr>
        <w:t xml:space="preserve">who have contributed to this reporting round. </w:t>
      </w:r>
      <w:r w:rsidR="00B14B91" w:rsidRPr="00A13D52">
        <w:rPr>
          <w:rFonts w:ascii="Times New Roman" w:eastAsia="Times New Roman" w:hAnsi="Times New Roman" w:cs="Times New Roman"/>
          <w:color w:val="000000"/>
          <w:sz w:val="28"/>
          <w:szCs w:val="28"/>
          <w:lang w:val="en-GB"/>
        </w:rPr>
        <w:t xml:space="preserve">I am looking forward to </w:t>
      </w:r>
      <w:r w:rsidR="00B14B91" w:rsidRPr="00A13D52">
        <w:rPr>
          <w:rFonts w:ascii="Times New Roman" w:eastAsia="Times New Roman" w:hAnsi="Times New Roman" w:cs="Times New Roman"/>
          <w:color w:val="000000"/>
          <w:sz w:val="28"/>
          <w:szCs w:val="28"/>
          <w:lang w:val="en-GB"/>
        </w:rPr>
        <w:lastRenderedPageBreak/>
        <w:t>continuing</w:t>
      </w:r>
      <w:r w:rsidR="0073566D" w:rsidRPr="00A13D52">
        <w:rPr>
          <w:rFonts w:ascii="Times New Roman" w:eastAsia="Times New Roman" w:hAnsi="Times New Roman" w:cs="Times New Roman"/>
          <w:color w:val="000000"/>
          <w:sz w:val="28"/>
          <w:szCs w:val="28"/>
          <w:lang w:val="en-GB"/>
        </w:rPr>
        <w:t xml:space="preserve"> this engagement once the Committee publishes its findings and recommendations.  </w:t>
      </w:r>
    </w:p>
    <w:p w14:paraId="34063977" w14:textId="77777777" w:rsidR="009515BE" w:rsidRPr="00A13D52" w:rsidRDefault="009515BE" w:rsidP="00F163AB">
      <w:pPr>
        <w:spacing w:line="360" w:lineRule="auto"/>
        <w:jc w:val="both"/>
        <w:rPr>
          <w:rFonts w:ascii="Times New Roman" w:eastAsia="Times New Roman" w:hAnsi="Times New Roman" w:cs="Times New Roman"/>
          <w:color w:val="000000"/>
          <w:sz w:val="28"/>
          <w:szCs w:val="28"/>
          <w:lang w:val="en-GB"/>
        </w:rPr>
      </w:pPr>
    </w:p>
    <w:p w14:paraId="3AB5B2D2" w14:textId="6DD74772" w:rsidR="00F163AB" w:rsidRPr="00A13D52" w:rsidRDefault="0073566D" w:rsidP="00F163AB">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5. </w:t>
      </w:r>
      <w:r w:rsidR="00F163AB" w:rsidRPr="00A13D52">
        <w:rPr>
          <w:rFonts w:ascii="Times New Roman" w:eastAsia="Times New Roman" w:hAnsi="Times New Roman" w:cs="Times New Roman"/>
          <w:color w:val="000000"/>
          <w:sz w:val="28"/>
          <w:szCs w:val="28"/>
          <w:lang w:val="en-GB"/>
        </w:rPr>
        <w:t xml:space="preserve">Ensuring and protecting the rights of the child is one of the main priorities of Lithuania, as a member of the UN Human Rights Council. </w:t>
      </w:r>
      <w:r w:rsidR="00020CB4" w:rsidRPr="00A13D52">
        <w:rPr>
          <w:rFonts w:ascii="Times New Roman" w:eastAsia="Times New Roman" w:hAnsi="Times New Roman" w:cs="Times New Roman"/>
          <w:color w:val="000000"/>
          <w:sz w:val="28"/>
          <w:szCs w:val="28"/>
          <w:lang w:val="en-GB"/>
        </w:rPr>
        <w:t>In 2022, Lithuania ratified</w:t>
      </w:r>
      <w:r w:rsidR="00D14A8B" w:rsidRPr="00A13D52">
        <w:rPr>
          <w:rFonts w:ascii="Times New Roman" w:eastAsia="Times New Roman" w:hAnsi="Times New Roman" w:cs="Times New Roman"/>
          <w:color w:val="000000"/>
          <w:sz w:val="28"/>
          <w:szCs w:val="28"/>
          <w:lang w:val="en-GB"/>
        </w:rPr>
        <w:t xml:space="preserve"> the Optional Protocol on a Communications Procedure </w:t>
      </w:r>
      <w:r w:rsidR="00020CB4" w:rsidRPr="00A13D52">
        <w:rPr>
          <w:rFonts w:ascii="Times New Roman" w:eastAsia="Times New Roman" w:hAnsi="Times New Roman" w:cs="Times New Roman"/>
          <w:color w:val="000000"/>
          <w:sz w:val="28"/>
          <w:szCs w:val="28"/>
          <w:lang w:val="en-GB"/>
        </w:rPr>
        <w:t>thus</w:t>
      </w:r>
      <w:r w:rsidR="00D14A8B" w:rsidRPr="00A13D52">
        <w:rPr>
          <w:rFonts w:ascii="Times New Roman" w:eastAsia="Times New Roman" w:hAnsi="Times New Roman" w:cs="Times New Roman"/>
          <w:color w:val="000000"/>
          <w:sz w:val="28"/>
          <w:szCs w:val="28"/>
          <w:lang w:val="en-GB"/>
        </w:rPr>
        <w:t xml:space="preserve"> tak</w:t>
      </w:r>
      <w:r w:rsidR="00020CB4" w:rsidRPr="00A13D52">
        <w:rPr>
          <w:rFonts w:ascii="Times New Roman" w:eastAsia="Times New Roman" w:hAnsi="Times New Roman" w:cs="Times New Roman"/>
          <w:color w:val="000000"/>
          <w:sz w:val="28"/>
          <w:szCs w:val="28"/>
          <w:lang w:val="en-GB"/>
        </w:rPr>
        <w:t>ing</w:t>
      </w:r>
      <w:r w:rsidR="00D14A8B" w:rsidRPr="00A13D52">
        <w:rPr>
          <w:rFonts w:ascii="Times New Roman" w:eastAsia="Times New Roman" w:hAnsi="Times New Roman" w:cs="Times New Roman"/>
          <w:color w:val="000000"/>
          <w:sz w:val="28"/>
          <w:szCs w:val="28"/>
          <w:lang w:val="en-GB"/>
        </w:rPr>
        <w:t xml:space="preserve"> more accountability </w:t>
      </w:r>
      <w:r w:rsidR="00020CB4" w:rsidRPr="00A13D52">
        <w:rPr>
          <w:rFonts w:ascii="Times New Roman" w:eastAsia="Times New Roman" w:hAnsi="Times New Roman" w:cs="Times New Roman"/>
          <w:color w:val="000000"/>
          <w:sz w:val="28"/>
          <w:szCs w:val="28"/>
          <w:lang w:val="en-GB"/>
        </w:rPr>
        <w:t xml:space="preserve">in the achievement of access to justice for children. The first </w:t>
      </w:r>
      <w:r w:rsidRPr="00A13D52">
        <w:rPr>
          <w:rFonts w:ascii="Times New Roman" w:eastAsia="Times New Roman" w:hAnsi="Times New Roman" w:cs="Times New Roman"/>
          <w:color w:val="000000"/>
          <w:sz w:val="28"/>
          <w:szCs w:val="28"/>
          <w:lang w:val="en-GB"/>
        </w:rPr>
        <w:t xml:space="preserve">individual communication under this protocol </w:t>
      </w:r>
      <w:r w:rsidR="00020CB4" w:rsidRPr="00A13D52">
        <w:rPr>
          <w:rFonts w:ascii="Times New Roman" w:eastAsia="Times New Roman" w:hAnsi="Times New Roman" w:cs="Times New Roman"/>
          <w:color w:val="000000"/>
          <w:sz w:val="28"/>
          <w:szCs w:val="28"/>
          <w:lang w:val="en-GB"/>
        </w:rPr>
        <w:t>has already been received.</w:t>
      </w:r>
    </w:p>
    <w:p w14:paraId="76DCC99C" w14:textId="77777777" w:rsidR="009515BE" w:rsidRPr="00A13D52" w:rsidRDefault="009515BE" w:rsidP="00F163AB">
      <w:pPr>
        <w:spacing w:line="360" w:lineRule="auto"/>
        <w:jc w:val="both"/>
        <w:rPr>
          <w:rFonts w:ascii="Times New Roman" w:eastAsia="Times New Roman" w:hAnsi="Times New Roman" w:cs="Times New Roman"/>
          <w:color w:val="000000"/>
          <w:sz w:val="28"/>
          <w:szCs w:val="28"/>
          <w:lang w:val="en-GB"/>
        </w:rPr>
      </w:pPr>
    </w:p>
    <w:p w14:paraId="5E3BAF80" w14:textId="0F2F66C7" w:rsidR="00B14B91" w:rsidRPr="00A13D52" w:rsidRDefault="00B14B91" w:rsidP="00B14B91">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6</w:t>
      </w:r>
      <w:r w:rsidR="0073566D" w:rsidRPr="00A13D52">
        <w:rPr>
          <w:rFonts w:ascii="Times New Roman" w:eastAsia="Times New Roman" w:hAnsi="Times New Roman" w:cs="Times New Roman"/>
          <w:color w:val="000000"/>
          <w:sz w:val="28"/>
          <w:szCs w:val="28"/>
          <w:lang w:val="en-GB"/>
        </w:rPr>
        <w:t>. Lithuania completely prohibited all forms of violence against the child</w:t>
      </w:r>
      <w:r w:rsidR="00084E48" w:rsidRPr="00A13D52">
        <w:rPr>
          <w:rFonts w:ascii="Times New Roman" w:eastAsia="Times New Roman" w:hAnsi="Times New Roman" w:cs="Times New Roman"/>
          <w:color w:val="000000"/>
          <w:sz w:val="28"/>
          <w:szCs w:val="28"/>
          <w:lang w:val="en-GB"/>
        </w:rPr>
        <w:t xml:space="preserve">, </w:t>
      </w:r>
      <w:r w:rsidR="0073566D" w:rsidRPr="00A13D52">
        <w:rPr>
          <w:rFonts w:ascii="Times New Roman" w:eastAsia="Times New Roman" w:hAnsi="Times New Roman" w:cs="Times New Roman"/>
          <w:color w:val="000000"/>
          <w:sz w:val="28"/>
          <w:szCs w:val="28"/>
          <w:lang w:val="en-GB"/>
        </w:rPr>
        <w:t xml:space="preserve">including corporal punishment in the family and other environments of the child. </w:t>
      </w:r>
      <w:r w:rsidRPr="00A13D52">
        <w:rPr>
          <w:rFonts w:ascii="Times New Roman" w:eastAsia="Times New Roman" w:hAnsi="Times New Roman" w:cs="Times New Roman"/>
          <w:color w:val="000000"/>
          <w:sz w:val="28"/>
          <w:szCs w:val="28"/>
          <w:lang w:val="en-GB"/>
        </w:rPr>
        <w:t>State institutions cooperate with children, Civil Society organizations and communities to prevent all forms of violence against children.  Help is available for children who have been exposed to violence.</w:t>
      </w:r>
    </w:p>
    <w:p w14:paraId="28869292" w14:textId="77777777" w:rsidR="009515BE" w:rsidRPr="00A13D52" w:rsidRDefault="009515BE" w:rsidP="00B14B91">
      <w:pPr>
        <w:spacing w:line="360" w:lineRule="auto"/>
        <w:jc w:val="both"/>
        <w:rPr>
          <w:rFonts w:ascii="Times New Roman" w:eastAsia="Times New Roman" w:hAnsi="Times New Roman" w:cs="Times New Roman"/>
          <w:color w:val="000000"/>
          <w:sz w:val="28"/>
          <w:szCs w:val="28"/>
          <w:lang w:val="en-GB"/>
        </w:rPr>
      </w:pPr>
    </w:p>
    <w:p w14:paraId="39C2ED1B" w14:textId="4DB1C04F" w:rsidR="00B14B91" w:rsidRPr="00A13D52" w:rsidRDefault="00D5760F" w:rsidP="00B14B91">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7. </w:t>
      </w:r>
      <w:r w:rsidR="00743CD2" w:rsidRPr="00A13D52">
        <w:rPr>
          <w:rFonts w:ascii="Times New Roman" w:eastAsia="Times New Roman" w:hAnsi="Times New Roman" w:cs="Times New Roman"/>
          <w:color w:val="000000"/>
          <w:sz w:val="28"/>
          <w:szCs w:val="28"/>
          <w:lang w:val="en-GB"/>
        </w:rPr>
        <w:t>C</w:t>
      </w:r>
      <w:r w:rsidR="00B14B91" w:rsidRPr="00A13D52">
        <w:rPr>
          <w:rFonts w:ascii="Times New Roman" w:eastAsia="Times New Roman" w:hAnsi="Times New Roman" w:cs="Times New Roman"/>
          <w:color w:val="000000"/>
          <w:sz w:val="28"/>
          <w:szCs w:val="28"/>
          <w:lang w:val="en-GB"/>
        </w:rPr>
        <w:t xml:space="preserve">hildren are permanent </w:t>
      </w:r>
      <w:bookmarkStart w:id="0" w:name="_Hlk156411776"/>
      <w:r w:rsidR="00B14B91" w:rsidRPr="00A13D52">
        <w:rPr>
          <w:rFonts w:ascii="Times New Roman" w:eastAsia="Times New Roman" w:hAnsi="Times New Roman" w:cs="Times New Roman"/>
          <w:color w:val="000000"/>
          <w:sz w:val="28"/>
          <w:szCs w:val="28"/>
          <w:lang w:val="en-GB"/>
        </w:rPr>
        <w:t>members of the Interdepartmental Child Welfare Council under the Government of the Republic of Lithuania</w:t>
      </w:r>
      <w:bookmarkEnd w:id="0"/>
      <w:r w:rsidR="00B14B91" w:rsidRPr="00A13D52">
        <w:rPr>
          <w:rFonts w:ascii="Times New Roman" w:eastAsia="Times New Roman" w:hAnsi="Times New Roman" w:cs="Times New Roman"/>
          <w:color w:val="000000"/>
          <w:sz w:val="28"/>
          <w:szCs w:val="28"/>
          <w:lang w:val="en-GB"/>
        </w:rPr>
        <w:t>.</w:t>
      </w:r>
      <w:r w:rsidRPr="00A13D52">
        <w:rPr>
          <w:rFonts w:ascii="Times New Roman" w:eastAsia="Times New Roman" w:hAnsi="Times New Roman" w:cs="Times New Roman"/>
          <w:color w:val="000000"/>
          <w:sz w:val="28"/>
          <w:szCs w:val="28"/>
          <w:lang w:val="en-GB"/>
        </w:rPr>
        <w:t xml:space="preserve"> </w:t>
      </w:r>
      <w:r w:rsidR="00743CD2" w:rsidRPr="00A13D52">
        <w:rPr>
          <w:rFonts w:ascii="Times New Roman" w:eastAsia="Times New Roman" w:hAnsi="Times New Roman" w:cs="Times New Roman"/>
          <w:color w:val="000000"/>
          <w:sz w:val="28"/>
          <w:szCs w:val="28"/>
          <w:lang w:val="en-GB"/>
        </w:rPr>
        <w:t>In this format</w:t>
      </w:r>
      <w:r w:rsidRPr="00A13D52">
        <w:rPr>
          <w:rFonts w:ascii="Times New Roman" w:eastAsia="Times New Roman" w:hAnsi="Times New Roman" w:cs="Times New Roman"/>
          <w:color w:val="000000"/>
          <w:sz w:val="28"/>
          <w:szCs w:val="28"/>
          <w:lang w:val="en-GB"/>
        </w:rPr>
        <w:t xml:space="preserve">, </w:t>
      </w:r>
      <w:r w:rsidR="00743CD2" w:rsidRPr="00A13D52">
        <w:rPr>
          <w:rFonts w:ascii="Times New Roman" w:eastAsia="Times New Roman" w:hAnsi="Times New Roman" w:cs="Times New Roman"/>
          <w:color w:val="000000"/>
          <w:sz w:val="28"/>
          <w:szCs w:val="28"/>
          <w:lang w:val="en-GB"/>
        </w:rPr>
        <w:t xml:space="preserve">they </w:t>
      </w:r>
      <w:r w:rsidRPr="00A13D52">
        <w:rPr>
          <w:rFonts w:ascii="Times New Roman" w:eastAsia="Times New Roman" w:hAnsi="Times New Roman" w:cs="Times New Roman"/>
          <w:color w:val="000000"/>
          <w:sz w:val="28"/>
          <w:szCs w:val="28"/>
          <w:lang w:val="en-GB"/>
        </w:rPr>
        <w:t xml:space="preserve">participated in a meeting with the </w:t>
      </w:r>
      <w:r w:rsidR="005F747D" w:rsidRPr="00A13D52">
        <w:rPr>
          <w:rFonts w:ascii="Times New Roman" w:eastAsia="Times New Roman" w:hAnsi="Times New Roman" w:cs="Times New Roman"/>
          <w:color w:val="000000"/>
          <w:sz w:val="28"/>
          <w:szCs w:val="28"/>
          <w:lang w:val="en-GB"/>
        </w:rPr>
        <w:t>UN S</w:t>
      </w:r>
      <w:r w:rsidRPr="00A13D52">
        <w:rPr>
          <w:rFonts w:ascii="Times New Roman" w:eastAsia="Times New Roman" w:hAnsi="Times New Roman" w:cs="Times New Roman"/>
          <w:color w:val="000000"/>
          <w:sz w:val="28"/>
          <w:szCs w:val="28"/>
          <w:lang w:val="en-GB"/>
        </w:rPr>
        <w:t xml:space="preserve">pecial </w:t>
      </w:r>
      <w:r w:rsidR="005F747D" w:rsidRPr="00A13D52">
        <w:rPr>
          <w:rFonts w:ascii="Times New Roman" w:eastAsia="Times New Roman" w:hAnsi="Times New Roman" w:cs="Times New Roman"/>
          <w:color w:val="000000"/>
          <w:sz w:val="28"/>
          <w:szCs w:val="28"/>
          <w:lang w:val="en-GB"/>
        </w:rPr>
        <w:t>R</w:t>
      </w:r>
      <w:r w:rsidRPr="00A13D52">
        <w:rPr>
          <w:rFonts w:ascii="Times New Roman" w:eastAsia="Times New Roman" w:hAnsi="Times New Roman" w:cs="Times New Roman"/>
          <w:color w:val="000000"/>
          <w:sz w:val="28"/>
          <w:szCs w:val="28"/>
          <w:lang w:val="en-GB"/>
        </w:rPr>
        <w:t xml:space="preserve">epresentative </w:t>
      </w:r>
      <w:proofErr w:type="spellStart"/>
      <w:r w:rsidRPr="00A13D52">
        <w:rPr>
          <w:rFonts w:ascii="Times New Roman" w:eastAsia="Times New Roman" w:hAnsi="Times New Roman" w:cs="Times New Roman"/>
          <w:color w:val="000000"/>
          <w:sz w:val="28"/>
          <w:szCs w:val="28"/>
          <w:lang w:val="en-GB"/>
        </w:rPr>
        <w:t>M'jid</w:t>
      </w:r>
      <w:proofErr w:type="spellEnd"/>
      <w:r w:rsidRPr="00A13D52">
        <w:rPr>
          <w:rFonts w:ascii="Times New Roman" w:eastAsia="Times New Roman" w:hAnsi="Times New Roman" w:cs="Times New Roman"/>
          <w:color w:val="000000"/>
          <w:sz w:val="28"/>
          <w:szCs w:val="28"/>
          <w:lang w:val="en-GB"/>
        </w:rPr>
        <w:t xml:space="preserve"> and presented </w:t>
      </w:r>
      <w:r w:rsidR="005F747D" w:rsidRPr="00A13D52">
        <w:rPr>
          <w:rFonts w:ascii="Times New Roman" w:eastAsia="Times New Roman" w:hAnsi="Times New Roman" w:cs="Times New Roman"/>
          <w:color w:val="000000"/>
          <w:sz w:val="28"/>
          <w:szCs w:val="28"/>
          <w:lang w:val="en-GB"/>
        </w:rPr>
        <w:t>their</w:t>
      </w:r>
      <w:r w:rsidRPr="00A13D52">
        <w:rPr>
          <w:rFonts w:ascii="Times New Roman" w:eastAsia="Times New Roman" w:hAnsi="Times New Roman" w:cs="Times New Roman"/>
          <w:color w:val="000000"/>
          <w:sz w:val="28"/>
          <w:szCs w:val="28"/>
          <w:lang w:val="en-GB"/>
        </w:rPr>
        <w:t xml:space="preserve"> position on the mental health of children and young people and challenges in educational institutions.</w:t>
      </w:r>
      <w:r w:rsidR="005F747D" w:rsidRPr="00A13D52">
        <w:rPr>
          <w:rFonts w:ascii="Times New Roman" w:eastAsia="Times New Roman" w:hAnsi="Times New Roman" w:cs="Times New Roman"/>
          <w:color w:val="000000"/>
          <w:sz w:val="28"/>
          <w:szCs w:val="28"/>
          <w:lang w:val="en-GB"/>
        </w:rPr>
        <w:t xml:space="preserve"> Our further goal is to discover and implement good practices of children's participation in the decision-making process, so that their participation, listening </w:t>
      </w:r>
      <w:r w:rsidR="004A77E7" w:rsidRPr="00A13D52">
        <w:rPr>
          <w:rFonts w:ascii="Times New Roman" w:eastAsia="Times New Roman" w:hAnsi="Times New Roman" w:cs="Times New Roman"/>
          <w:color w:val="000000"/>
          <w:sz w:val="28"/>
          <w:szCs w:val="28"/>
          <w:lang w:val="en-GB"/>
        </w:rPr>
        <w:t xml:space="preserve">to </w:t>
      </w:r>
      <w:r w:rsidR="005F747D" w:rsidRPr="00A13D52">
        <w:rPr>
          <w:rFonts w:ascii="Times New Roman" w:eastAsia="Times New Roman" w:hAnsi="Times New Roman" w:cs="Times New Roman"/>
          <w:color w:val="000000"/>
          <w:sz w:val="28"/>
          <w:szCs w:val="28"/>
          <w:lang w:val="en-GB"/>
        </w:rPr>
        <w:t>and consideration of children's opinions in decision-making is sensitive to children</w:t>
      </w:r>
      <w:r w:rsidR="004A77E7" w:rsidRPr="00A13D52">
        <w:rPr>
          <w:rFonts w:ascii="Times New Roman" w:eastAsia="Times New Roman" w:hAnsi="Times New Roman" w:cs="Times New Roman"/>
          <w:color w:val="000000"/>
          <w:sz w:val="28"/>
          <w:szCs w:val="28"/>
          <w:lang w:val="en-GB"/>
        </w:rPr>
        <w:t>,</w:t>
      </w:r>
      <w:r w:rsidR="005F747D" w:rsidRPr="00A13D52">
        <w:rPr>
          <w:rFonts w:ascii="Times New Roman" w:eastAsia="Times New Roman" w:hAnsi="Times New Roman" w:cs="Times New Roman"/>
          <w:color w:val="000000"/>
          <w:sz w:val="28"/>
          <w:szCs w:val="28"/>
          <w:lang w:val="en-GB"/>
        </w:rPr>
        <w:t xml:space="preserve"> and common in the practice of specialists.</w:t>
      </w:r>
    </w:p>
    <w:p w14:paraId="372B654D" w14:textId="77777777" w:rsidR="009515BE" w:rsidRPr="00A13D52" w:rsidRDefault="009515BE" w:rsidP="00B14B91">
      <w:pPr>
        <w:spacing w:line="360" w:lineRule="auto"/>
        <w:jc w:val="both"/>
        <w:rPr>
          <w:rFonts w:ascii="Times New Roman" w:eastAsia="Times New Roman" w:hAnsi="Times New Roman" w:cs="Times New Roman"/>
          <w:color w:val="000000"/>
          <w:sz w:val="28"/>
          <w:szCs w:val="28"/>
          <w:lang w:val="en-GB"/>
        </w:rPr>
      </w:pPr>
    </w:p>
    <w:p w14:paraId="6897DE8D" w14:textId="16DA0335" w:rsidR="005F747D" w:rsidRPr="00A13D52" w:rsidRDefault="009E3BC5" w:rsidP="005F747D">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lastRenderedPageBreak/>
        <w:t xml:space="preserve">8. </w:t>
      </w:r>
      <w:r w:rsidR="005F747D" w:rsidRPr="00A13D52">
        <w:rPr>
          <w:rFonts w:ascii="Times New Roman" w:eastAsia="Times New Roman" w:hAnsi="Times New Roman" w:cs="Times New Roman"/>
          <w:color w:val="000000"/>
          <w:sz w:val="28"/>
          <w:szCs w:val="28"/>
          <w:lang w:val="en-GB"/>
        </w:rPr>
        <w:t>Lithuania ensures equal protection of the rights of all children, since the child rights protection system reacts to possible violations of the child's rights in all cases according to the same algorithms, regardless of the child's status in Lithuania. In addition, legislative changes make it faster and easier to appoint a representative for any unaccompanied minor. An algorithm for the reception of children has been developed, which ensures a safe environment, comprehensive care and necessary assistance for them.</w:t>
      </w:r>
    </w:p>
    <w:p w14:paraId="44B9BFA0" w14:textId="77777777" w:rsidR="009515BE" w:rsidRPr="00A13D52" w:rsidRDefault="009515BE" w:rsidP="005F747D">
      <w:pPr>
        <w:spacing w:line="360" w:lineRule="auto"/>
        <w:jc w:val="both"/>
        <w:rPr>
          <w:rFonts w:ascii="Times New Roman" w:eastAsia="Times New Roman" w:hAnsi="Times New Roman" w:cs="Times New Roman"/>
          <w:color w:val="000000"/>
          <w:sz w:val="28"/>
          <w:szCs w:val="28"/>
          <w:lang w:val="en-GB"/>
        </w:rPr>
      </w:pPr>
    </w:p>
    <w:p w14:paraId="43D26519" w14:textId="24F93FE2" w:rsidR="009E3BC5" w:rsidRPr="00A13D52" w:rsidRDefault="009E3BC5" w:rsidP="00406067">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9. </w:t>
      </w:r>
      <w:r w:rsidR="005F747D" w:rsidRPr="00A13D52">
        <w:rPr>
          <w:rFonts w:ascii="Times New Roman" w:eastAsia="Times New Roman" w:hAnsi="Times New Roman" w:cs="Times New Roman"/>
          <w:color w:val="000000"/>
          <w:sz w:val="28"/>
          <w:szCs w:val="28"/>
          <w:lang w:val="en-GB"/>
        </w:rPr>
        <w:t>Since the beginning of the Russian war in Ukraine, Lithuania has been taking care of the most vulnerable children. About 83,269 Ukrainian refugees have been registered, of which 26,615 are children. Among them</w:t>
      </w:r>
      <w:r w:rsidR="00650F6D" w:rsidRPr="00A13D52">
        <w:rPr>
          <w:rFonts w:ascii="Times New Roman" w:eastAsia="Times New Roman" w:hAnsi="Times New Roman" w:cs="Times New Roman"/>
          <w:color w:val="000000"/>
          <w:sz w:val="28"/>
          <w:szCs w:val="28"/>
          <w:lang w:val="en-GB"/>
        </w:rPr>
        <w:t>,</w:t>
      </w:r>
      <w:r w:rsidR="005F747D" w:rsidRPr="00A13D52">
        <w:rPr>
          <w:rFonts w:ascii="Times New Roman" w:eastAsia="Times New Roman" w:hAnsi="Times New Roman" w:cs="Times New Roman"/>
          <w:color w:val="000000"/>
          <w:sz w:val="28"/>
          <w:szCs w:val="28"/>
          <w:lang w:val="en-GB"/>
        </w:rPr>
        <w:t xml:space="preserve"> </w:t>
      </w:r>
      <w:r w:rsidR="00650F6D" w:rsidRPr="00A13D52">
        <w:rPr>
          <w:rFonts w:ascii="Times New Roman" w:eastAsia="Times New Roman" w:hAnsi="Times New Roman" w:cs="Times New Roman"/>
          <w:color w:val="000000"/>
          <w:sz w:val="28"/>
          <w:szCs w:val="28"/>
          <w:lang w:val="en-GB"/>
        </w:rPr>
        <w:t>553</w:t>
      </w:r>
      <w:r w:rsidR="005F747D" w:rsidRPr="00A13D52">
        <w:rPr>
          <w:rFonts w:ascii="Times New Roman" w:eastAsia="Times New Roman" w:hAnsi="Times New Roman" w:cs="Times New Roman"/>
          <w:color w:val="000000"/>
          <w:sz w:val="28"/>
          <w:szCs w:val="28"/>
          <w:lang w:val="en-GB"/>
        </w:rPr>
        <w:t xml:space="preserve"> </w:t>
      </w:r>
      <w:r w:rsidR="00650F6D" w:rsidRPr="00A13D52">
        <w:rPr>
          <w:rFonts w:ascii="Times New Roman" w:eastAsia="Times New Roman" w:hAnsi="Times New Roman" w:cs="Times New Roman"/>
          <w:color w:val="000000"/>
          <w:sz w:val="28"/>
          <w:szCs w:val="28"/>
          <w:lang w:val="en-GB"/>
        </w:rPr>
        <w:t>are separated</w:t>
      </w:r>
      <w:r w:rsidR="005F747D" w:rsidRPr="00A13D52">
        <w:rPr>
          <w:rFonts w:ascii="Times New Roman" w:eastAsia="Times New Roman" w:hAnsi="Times New Roman" w:cs="Times New Roman"/>
          <w:color w:val="000000"/>
          <w:sz w:val="28"/>
          <w:szCs w:val="28"/>
          <w:lang w:val="en-GB"/>
        </w:rPr>
        <w:t xml:space="preserve"> minors</w:t>
      </w:r>
      <w:r w:rsidR="00650F6D" w:rsidRPr="00A13D52">
        <w:rPr>
          <w:rFonts w:ascii="Times New Roman" w:eastAsia="Times New Roman" w:hAnsi="Times New Roman" w:cs="Times New Roman"/>
          <w:color w:val="000000"/>
          <w:sz w:val="28"/>
          <w:szCs w:val="28"/>
          <w:lang w:val="en-GB"/>
        </w:rPr>
        <w:t xml:space="preserve"> and 70 – unaccompanied minors</w:t>
      </w:r>
      <w:r w:rsidR="005F747D" w:rsidRPr="00A13D52">
        <w:rPr>
          <w:rFonts w:ascii="Times New Roman" w:eastAsia="Times New Roman" w:hAnsi="Times New Roman" w:cs="Times New Roman"/>
          <w:color w:val="000000"/>
          <w:sz w:val="28"/>
          <w:szCs w:val="28"/>
          <w:lang w:val="en-GB"/>
        </w:rPr>
        <w:t xml:space="preserve">, of which 63 are from Ukrainian </w:t>
      </w:r>
      <w:proofErr w:type="gramStart"/>
      <w:r w:rsidR="005F747D" w:rsidRPr="00A13D52">
        <w:rPr>
          <w:rFonts w:ascii="Times New Roman" w:eastAsia="Times New Roman" w:hAnsi="Times New Roman" w:cs="Times New Roman"/>
          <w:color w:val="000000"/>
          <w:sz w:val="28"/>
          <w:szCs w:val="28"/>
          <w:lang w:val="en-GB"/>
        </w:rPr>
        <w:t>child care</w:t>
      </w:r>
      <w:proofErr w:type="gramEnd"/>
      <w:r w:rsidR="005F747D" w:rsidRPr="00A13D52">
        <w:rPr>
          <w:rFonts w:ascii="Times New Roman" w:eastAsia="Times New Roman" w:hAnsi="Times New Roman" w:cs="Times New Roman"/>
          <w:color w:val="000000"/>
          <w:sz w:val="28"/>
          <w:szCs w:val="28"/>
          <w:lang w:val="en-GB"/>
        </w:rPr>
        <w:t xml:space="preserve"> institutions and 7 are cared for by Lithuanian families.</w:t>
      </w:r>
      <w:r w:rsidRPr="00A13D52">
        <w:rPr>
          <w:rFonts w:ascii="inherit" w:eastAsia="Times New Roman" w:hAnsi="inherit" w:cs="Courier New"/>
          <w:color w:val="202124"/>
          <w:sz w:val="28"/>
          <w:szCs w:val="28"/>
          <w:lang w:val="en-GB" w:eastAsia="lt-LT"/>
        </w:rPr>
        <w:t xml:space="preserve"> </w:t>
      </w:r>
      <w:r w:rsidRPr="00A13D52">
        <w:rPr>
          <w:rFonts w:ascii="Times New Roman" w:eastAsia="Times New Roman" w:hAnsi="Times New Roman" w:cs="Times New Roman"/>
          <w:color w:val="000000"/>
          <w:sz w:val="28"/>
          <w:szCs w:val="28"/>
          <w:lang w:val="en-GB"/>
        </w:rPr>
        <w:t>At the same time, we aim to take care of all unaccompanied minors and other children in migration who have arrived in Lithuania.</w:t>
      </w:r>
      <w:r w:rsidRPr="00A13D52">
        <w:rPr>
          <w:rFonts w:ascii="inherit" w:eastAsia="Times New Roman" w:hAnsi="inherit" w:cs="Courier New"/>
          <w:color w:val="202124"/>
          <w:sz w:val="28"/>
          <w:szCs w:val="28"/>
          <w:lang w:val="en-GB" w:eastAsia="lt-LT"/>
        </w:rPr>
        <w:t xml:space="preserve"> </w:t>
      </w:r>
      <w:r w:rsidR="00650F6D" w:rsidRPr="00A13D52">
        <w:rPr>
          <w:rFonts w:ascii="Times New Roman" w:eastAsia="Times New Roman" w:hAnsi="Times New Roman" w:cs="Times New Roman"/>
          <w:color w:val="000000"/>
          <w:sz w:val="28"/>
          <w:szCs w:val="28"/>
          <w:lang w:val="en-GB"/>
        </w:rPr>
        <w:t xml:space="preserve">When determining the legal status of children in Lithuania and making decisions, the best interests of the child are always </w:t>
      </w:r>
      <w:proofErr w:type="gramStart"/>
      <w:r w:rsidR="00650F6D" w:rsidRPr="00A13D52">
        <w:rPr>
          <w:rFonts w:ascii="Times New Roman" w:eastAsia="Times New Roman" w:hAnsi="Times New Roman" w:cs="Times New Roman"/>
          <w:color w:val="000000"/>
          <w:sz w:val="28"/>
          <w:szCs w:val="28"/>
          <w:lang w:val="en-GB"/>
        </w:rPr>
        <w:t>taken into account</w:t>
      </w:r>
      <w:proofErr w:type="gramEnd"/>
      <w:r w:rsidR="00650F6D" w:rsidRPr="00A13D52">
        <w:rPr>
          <w:rFonts w:ascii="Times New Roman" w:eastAsia="Times New Roman" w:hAnsi="Times New Roman" w:cs="Times New Roman"/>
          <w:color w:val="000000"/>
          <w:sz w:val="28"/>
          <w:szCs w:val="28"/>
          <w:lang w:val="en-GB"/>
        </w:rPr>
        <w:t>. We also have greater ambitions – to address the issues of better ensuring and protecting the rights of children in migration, as well as their successful integration into society and enabling them to exercise all children's rights. Currently, 11,805 Ukrainian children are registered in Lithuanian educational institutions.</w:t>
      </w:r>
    </w:p>
    <w:p w14:paraId="09148404" w14:textId="77777777" w:rsidR="009515BE" w:rsidRPr="00A13D52" w:rsidRDefault="009515BE" w:rsidP="00406067">
      <w:pPr>
        <w:spacing w:line="360" w:lineRule="auto"/>
        <w:jc w:val="both"/>
        <w:rPr>
          <w:rFonts w:ascii="Times New Roman" w:eastAsia="Times New Roman" w:hAnsi="Times New Roman" w:cs="Times New Roman"/>
          <w:color w:val="000000"/>
          <w:sz w:val="28"/>
          <w:szCs w:val="28"/>
          <w:lang w:val="en-GB"/>
        </w:rPr>
      </w:pPr>
    </w:p>
    <w:p w14:paraId="10A0D893" w14:textId="169C5184" w:rsidR="00FC0E5B" w:rsidRPr="00A13D52" w:rsidRDefault="009E3BC5" w:rsidP="009E3BC5">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10. Lithuania has put a lot of effort into creating a unified child and family-oriented child rights protection system</w:t>
      </w:r>
      <w:r w:rsidR="003E1ACF" w:rsidRPr="00A13D52">
        <w:rPr>
          <w:rFonts w:ascii="Times New Roman" w:eastAsia="Times New Roman" w:hAnsi="Times New Roman" w:cs="Times New Roman"/>
          <w:color w:val="000000"/>
          <w:sz w:val="28"/>
          <w:szCs w:val="28"/>
          <w:lang w:val="en-GB"/>
        </w:rPr>
        <w:t xml:space="preserve">. </w:t>
      </w:r>
      <w:r w:rsidRPr="00A13D52">
        <w:rPr>
          <w:rFonts w:ascii="Times New Roman" w:eastAsia="Times New Roman" w:hAnsi="Times New Roman" w:cs="Times New Roman"/>
          <w:color w:val="000000"/>
          <w:sz w:val="28"/>
          <w:szCs w:val="28"/>
          <w:lang w:val="en-GB"/>
        </w:rPr>
        <w:t xml:space="preserve">Following the implementation of the reform of the child rights protection system in 2018, reports on possible violations of children's rights are responded to 24 hours a day, 7 days a week in order to ensure children's safety. Support and assistance mechanisms have been created for children and </w:t>
      </w:r>
      <w:r w:rsidRPr="00A13D52">
        <w:rPr>
          <w:rFonts w:ascii="Times New Roman" w:eastAsia="Times New Roman" w:hAnsi="Times New Roman" w:cs="Times New Roman"/>
          <w:color w:val="000000"/>
          <w:sz w:val="28"/>
          <w:szCs w:val="28"/>
          <w:lang w:val="en-GB"/>
        </w:rPr>
        <w:lastRenderedPageBreak/>
        <w:t xml:space="preserve">families in crisis. Awareness-raising activities focus on non-violent child </w:t>
      </w:r>
      <w:r w:rsidR="002154E4" w:rsidRPr="00A13D52">
        <w:rPr>
          <w:rFonts w:ascii="Times New Roman" w:eastAsia="Times New Roman" w:hAnsi="Times New Roman" w:cs="Times New Roman"/>
          <w:color w:val="000000"/>
          <w:sz w:val="28"/>
          <w:szCs w:val="28"/>
          <w:lang w:val="en-GB"/>
        </w:rPr>
        <w:t>upbringing</w:t>
      </w:r>
      <w:r w:rsidRPr="00A13D52">
        <w:rPr>
          <w:rFonts w:ascii="Times New Roman" w:eastAsia="Times New Roman" w:hAnsi="Times New Roman" w:cs="Times New Roman"/>
          <w:color w:val="000000"/>
          <w:sz w:val="28"/>
          <w:szCs w:val="28"/>
          <w:lang w:val="en-GB"/>
        </w:rPr>
        <w:t>.</w:t>
      </w:r>
    </w:p>
    <w:p w14:paraId="2C0A8E8E" w14:textId="77777777" w:rsidR="009515BE" w:rsidRPr="00A13D52" w:rsidRDefault="009515BE" w:rsidP="009E3BC5">
      <w:pPr>
        <w:spacing w:line="360" w:lineRule="auto"/>
        <w:jc w:val="both"/>
        <w:rPr>
          <w:rFonts w:ascii="Times New Roman" w:eastAsia="Times New Roman" w:hAnsi="Times New Roman" w:cs="Times New Roman"/>
          <w:color w:val="000000"/>
          <w:sz w:val="28"/>
          <w:szCs w:val="28"/>
          <w:lang w:val="en-GB"/>
        </w:rPr>
      </w:pPr>
    </w:p>
    <w:p w14:paraId="0219AFD4" w14:textId="2C0BAC56" w:rsidR="003B04E3" w:rsidRPr="00A13D52" w:rsidRDefault="009E3BC5" w:rsidP="003B04E3">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11. Although the reform took place in 2018, we continue to strengthen its operation by solving the challenges arising in practice. Important changes to legal acts strengthening the protection of children's rights were also made in 2020.</w:t>
      </w:r>
      <w:r w:rsidR="003B04E3" w:rsidRPr="00A13D52">
        <w:rPr>
          <w:rFonts w:ascii="Times New Roman" w:eastAsia="Times New Roman" w:hAnsi="Times New Roman" w:cs="Times New Roman"/>
          <w:color w:val="000000"/>
          <w:sz w:val="28"/>
          <w:szCs w:val="28"/>
          <w:lang w:val="en-GB"/>
        </w:rPr>
        <w:t xml:space="preserve"> We are constantly looking for more effective services and other means of support for children and families.</w:t>
      </w:r>
      <w:r w:rsidR="003B04E3" w:rsidRPr="00A13D52">
        <w:rPr>
          <w:rFonts w:ascii="inherit" w:eastAsia="Times New Roman" w:hAnsi="inherit" w:cs="Courier New"/>
          <w:color w:val="202124"/>
          <w:sz w:val="28"/>
          <w:szCs w:val="28"/>
          <w:lang w:val="en-GB" w:eastAsia="lt-LT"/>
        </w:rPr>
        <w:t xml:space="preserve"> </w:t>
      </w:r>
      <w:r w:rsidR="003B04E3" w:rsidRPr="00A13D52">
        <w:rPr>
          <w:rFonts w:ascii="Times New Roman" w:eastAsia="Times New Roman" w:hAnsi="Times New Roman" w:cs="Times New Roman"/>
          <w:color w:val="000000"/>
          <w:sz w:val="28"/>
          <w:szCs w:val="28"/>
          <w:lang w:val="en-GB"/>
        </w:rPr>
        <w:t>There is still a need to strengthen the prevention of violence against children, especially by protecting children from repeated incidents of violence, as well as increasing the availability of services and other quality support for children affected by violence, especially in rural and remote areas.</w:t>
      </w:r>
    </w:p>
    <w:p w14:paraId="56DF3569" w14:textId="77777777" w:rsidR="009515BE" w:rsidRPr="00A13D52" w:rsidRDefault="009515BE" w:rsidP="003B04E3">
      <w:pPr>
        <w:spacing w:line="360" w:lineRule="auto"/>
        <w:jc w:val="both"/>
        <w:rPr>
          <w:rFonts w:ascii="Times New Roman" w:eastAsia="Times New Roman" w:hAnsi="Times New Roman" w:cs="Times New Roman"/>
          <w:color w:val="000000"/>
          <w:sz w:val="28"/>
          <w:szCs w:val="28"/>
          <w:lang w:val="en-GB"/>
        </w:rPr>
      </w:pPr>
    </w:p>
    <w:p w14:paraId="419612C6" w14:textId="33AFF469" w:rsidR="00AE2ADD" w:rsidRPr="00A13D52" w:rsidRDefault="003B04E3" w:rsidP="003B04E3">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12. A variety of </w:t>
      </w:r>
      <w:r w:rsidR="002154E4" w:rsidRPr="00A13D52">
        <w:rPr>
          <w:rFonts w:ascii="Times New Roman" w:eastAsia="Times New Roman" w:hAnsi="Times New Roman" w:cs="Times New Roman"/>
          <w:color w:val="000000"/>
          <w:sz w:val="28"/>
          <w:szCs w:val="28"/>
          <w:lang w:val="en-GB"/>
        </w:rPr>
        <w:t xml:space="preserve">measures </w:t>
      </w:r>
      <w:r w:rsidRPr="00A13D52">
        <w:rPr>
          <w:rFonts w:ascii="Times New Roman" w:eastAsia="Times New Roman" w:hAnsi="Times New Roman" w:cs="Times New Roman"/>
          <w:color w:val="000000"/>
          <w:sz w:val="28"/>
          <w:szCs w:val="28"/>
          <w:lang w:val="en-GB"/>
        </w:rPr>
        <w:t>have been implemented to help parents</w:t>
      </w:r>
      <w:r w:rsidR="002154E4" w:rsidRPr="00A13D52">
        <w:rPr>
          <w:rFonts w:ascii="Times New Roman" w:eastAsia="Times New Roman" w:hAnsi="Times New Roman" w:cs="Times New Roman"/>
          <w:color w:val="000000"/>
          <w:sz w:val="28"/>
          <w:szCs w:val="28"/>
          <w:lang w:val="en-GB"/>
        </w:rPr>
        <w:t xml:space="preserve"> and other caregivers</w:t>
      </w:r>
      <w:r w:rsidRPr="00A13D52">
        <w:rPr>
          <w:rFonts w:ascii="Times New Roman" w:eastAsia="Times New Roman" w:hAnsi="Times New Roman" w:cs="Times New Roman"/>
          <w:color w:val="000000"/>
          <w:sz w:val="28"/>
          <w:szCs w:val="28"/>
          <w:lang w:val="en-GB"/>
        </w:rPr>
        <w:t xml:space="preserve"> raise children without violence, including free </w:t>
      </w:r>
      <w:r w:rsidR="00A13D52" w:rsidRPr="00A13D52">
        <w:rPr>
          <w:rFonts w:ascii="Times New Roman" w:eastAsia="Times New Roman" w:hAnsi="Times New Roman" w:cs="Times New Roman"/>
          <w:color w:val="000000"/>
          <w:sz w:val="28"/>
          <w:szCs w:val="28"/>
          <w:lang w:val="en-GB"/>
        </w:rPr>
        <w:t>counselling</w:t>
      </w:r>
      <w:r w:rsidRPr="00A13D52">
        <w:rPr>
          <w:rFonts w:ascii="Times New Roman" w:eastAsia="Times New Roman" w:hAnsi="Times New Roman" w:cs="Times New Roman"/>
          <w:color w:val="000000"/>
          <w:sz w:val="28"/>
          <w:szCs w:val="28"/>
          <w:lang w:val="en-GB"/>
        </w:rPr>
        <w:t xml:space="preserve"> through the Parent Line, positive parenting training, and evidence-based programs such as Family Conference, Multidimensional Family Therapy</w:t>
      </w:r>
      <w:r w:rsidR="002154E4" w:rsidRPr="00A13D52">
        <w:rPr>
          <w:rFonts w:ascii="Times New Roman" w:eastAsia="Times New Roman" w:hAnsi="Times New Roman" w:cs="Times New Roman"/>
          <w:color w:val="000000"/>
          <w:sz w:val="28"/>
          <w:szCs w:val="28"/>
          <w:lang w:val="en-GB"/>
        </w:rPr>
        <w:t xml:space="preserve"> Programme</w:t>
      </w:r>
      <w:r w:rsidRPr="00A13D52">
        <w:rPr>
          <w:rFonts w:ascii="Times New Roman" w:eastAsia="Times New Roman" w:hAnsi="Times New Roman" w:cs="Times New Roman"/>
          <w:color w:val="000000"/>
          <w:sz w:val="28"/>
          <w:szCs w:val="28"/>
          <w:lang w:val="en-GB"/>
        </w:rPr>
        <w:t>, and the Incredible Years</w:t>
      </w:r>
      <w:r w:rsidR="002154E4" w:rsidRPr="00A13D52">
        <w:rPr>
          <w:rFonts w:ascii="Times New Roman" w:eastAsia="Times New Roman" w:hAnsi="Times New Roman" w:cs="Times New Roman"/>
          <w:color w:val="000000"/>
          <w:sz w:val="28"/>
          <w:szCs w:val="28"/>
          <w:lang w:val="en-GB"/>
        </w:rPr>
        <w:t xml:space="preserve"> Programme</w:t>
      </w:r>
      <w:r w:rsidRPr="00A13D52">
        <w:rPr>
          <w:rFonts w:ascii="Times New Roman" w:eastAsia="Times New Roman" w:hAnsi="Times New Roman" w:cs="Times New Roman"/>
          <w:color w:val="000000"/>
          <w:sz w:val="28"/>
          <w:szCs w:val="28"/>
          <w:lang w:val="en-GB"/>
        </w:rPr>
        <w:t xml:space="preserve">. Initiatives of non-governmental organizations aimed at testing new methodologies, ways of helping children and young people with </w:t>
      </w:r>
      <w:r w:rsidR="00A13D52" w:rsidRPr="00A13D52">
        <w:rPr>
          <w:rFonts w:ascii="Times New Roman" w:eastAsia="Times New Roman" w:hAnsi="Times New Roman" w:cs="Times New Roman"/>
          <w:color w:val="000000"/>
          <w:sz w:val="28"/>
          <w:szCs w:val="28"/>
          <w:lang w:val="en-GB"/>
        </w:rPr>
        <w:t>behavioural</w:t>
      </w:r>
      <w:r w:rsidRPr="00A13D52">
        <w:rPr>
          <w:rFonts w:ascii="Times New Roman" w:eastAsia="Times New Roman" w:hAnsi="Times New Roman" w:cs="Times New Roman"/>
          <w:color w:val="000000"/>
          <w:sz w:val="28"/>
          <w:szCs w:val="28"/>
          <w:lang w:val="en-GB"/>
        </w:rPr>
        <w:t xml:space="preserve"> challenges, children who have experienced violence, and those with disabilities are encouraged through financial means; projects of "One Stop </w:t>
      </w:r>
      <w:r w:rsidR="00A13D52" w:rsidRPr="00A13D52">
        <w:rPr>
          <w:rFonts w:ascii="Times New Roman" w:eastAsia="Times New Roman" w:hAnsi="Times New Roman" w:cs="Times New Roman"/>
          <w:color w:val="000000"/>
          <w:sz w:val="28"/>
          <w:szCs w:val="28"/>
          <w:lang w:val="en-GB"/>
        </w:rPr>
        <w:t>Centres</w:t>
      </w:r>
      <w:r w:rsidRPr="00A13D52">
        <w:rPr>
          <w:rFonts w:ascii="Times New Roman" w:eastAsia="Times New Roman" w:hAnsi="Times New Roman" w:cs="Times New Roman"/>
          <w:color w:val="000000"/>
          <w:sz w:val="28"/>
          <w:szCs w:val="28"/>
          <w:lang w:val="en-GB"/>
        </w:rPr>
        <w:t>" for families are financed.</w:t>
      </w:r>
      <w:r w:rsidRPr="00A13D52">
        <w:rPr>
          <w:rFonts w:ascii="inherit" w:eastAsia="Times New Roman" w:hAnsi="inherit" w:cs="Courier New"/>
          <w:color w:val="202124"/>
          <w:sz w:val="28"/>
          <w:szCs w:val="28"/>
          <w:lang w:val="en-GB" w:eastAsia="lt-LT"/>
        </w:rPr>
        <w:t xml:space="preserve"> </w:t>
      </w:r>
      <w:r w:rsidRPr="00A13D52">
        <w:rPr>
          <w:rFonts w:ascii="Times New Roman" w:eastAsia="Times New Roman" w:hAnsi="Times New Roman" w:cs="Times New Roman"/>
          <w:color w:val="000000"/>
          <w:sz w:val="28"/>
          <w:szCs w:val="28"/>
          <w:lang w:val="en-GB"/>
        </w:rPr>
        <w:t xml:space="preserve">We see the need to further strengthen the availability of services and other assistance for children with disabilities, </w:t>
      </w:r>
      <w:r w:rsidR="002154E4" w:rsidRPr="00A13D52">
        <w:rPr>
          <w:rFonts w:ascii="Times New Roman" w:eastAsia="Times New Roman" w:hAnsi="Times New Roman" w:cs="Times New Roman"/>
          <w:color w:val="000000"/>
          <w:sz w:val="28"/>
          <w:szCs w:val="28"/>
          <w:lang w:val="en-GB"/>
        </w:rPr>
        <w:t>for children</w:t>
      </w:r>
      <w:r w:rsidRPr="00A13D52">
        <w:rPr>
          <w:rFonts w:ascii="Times New Roman" w:eastAsia="Times New Roman" w:hAnsi="Times New Roman" w:cs="Times New Roman"/>
          <w:color w:val="000000"/>
          <w:sz w:val="28"/>
          <w:szCs w:val="28"/>
          <w:lang w:val="en-GB"/>
        </w:rPr>
        <w:t xml:space="preserve"> </w:t>
      </w:r>
      <w:r w:rsidR="002154E4" w:rsidRPr="00A13D52">
        <w:rPr>
          <w:rFonts w:ascii="Times New Roman" w:eastAsia="Times New Roman" w:hAnsi="Times New Roman" w:cs="Times New Roman"/>
          <w:color w:val="000000"/>
          <w:sz w:val="28"/>
          <w:szCs w:val="28"/>
          <w:lang w:val="en-GB"/>
        </w:rPr>
        <w:t xml:space="preserve">with </w:t>
      </w:r>
      <w:r w:rsidRPr="00A13D52">
        <w:rPr>
          <w:rFonts w:ascii="Times New Roman" w:eastAsia="Times New Roman" w:hAnsi="Times New Roman" w:cs="Times New Roman"/>
          <w:color w:val="000000"/>
          <w:sz w:val="28"/>
          <w:szCs w:val="28"/>
          <w:lang w:val="en-GB"/>
        </w:rPr>
        <w:t xml:space="preserve">complex </w:t>
      </w:r>
      <w:proofErr w:type="spellStart"/>
      <w:r w:rsidRPr="00A13D52">
        <w:rPr>
          <w:rFonts w:ascii="Times New Roman" w:eastAsia="Times New Roman" w:hAnsi="Times New Roman" w:cs="Times New Roman"/>
          <w:color w:val="000000"/>
          <w:sz w:val="28"/>
          <w:szCs w:val="28"/>
          <w:lang w:val="en-GB"/>
        </w:rPr>
        <w:t>behavioral</w:t>
      </w:r>
      <w:proofErr w:type="spellEnd"/>
      <w:r w:rsidRPr="00A13D52">
        <w:rPr>
          <w:rFonts w:ascii="Times New Roman" w:eastAsia="Times New Roman" w:hAnsi="Times New Roman" w:cs="Times New Roman"/>
          <w:color w:val="000000"/>
          <w:sz w:val="28"/>
          <w:szCs w:val="28"/>
          <w:lang w:val="en-GB"/>
        </w:rPr>
        <w:t xml:space="preserve"> problems, including a tendency to commit crimes, </w:t>
      </w:r>
      <w:r w:rsidR="002154E4" w:rsidRPr="00A13D52">
        <w:rPr>
          <w:rFonts w:ascii="Times New Roman" w:eastAsia="Times New Roman" w:hAnsi="Times New Roman" w:cs="Times New Roman"/>
          <w:color w:val="000000"/>
          <w:sz w:val="28"/>
          <w:szCs w:val="28"/>
          <w:lang w:val="en-GB"/>
        </w:rPr>
        <w:t xml:space="preserve">for children who </w:t>
      </w:r>
      <w:r w:rsidRPr="00A13D52">
        <w:rPr>
          <w:rFonts w:ascii="Times New Roman" w:eastAsia="Times New Roman" w:hAnsi="Times New Roman" w:cs="Times New Roman"/>
          <w:color w:val="000000"/>
          <w:sz w:val="28"/>
          <w:szCs w:val="28"/>
          <w:lang w:val="en-GB"/>
        </w:rPr>
        <w:t>suffer from addictions or experiment with psychoactive substances. We aim to strengthen support for families in the first days of a child's life.</w:t>
      </w:r>
    </w:p>
    <w:p w14:paraId="3C6D9AB8" w14:textId="77777777" w:rsidR="009515BE" w:rsidRPr="00A13D52" w:rsidRDefault="009515BE" w:rsidP="003B04E3">
      <w:pPr>
        <w:spacing w:line="360" w:lineRule="auto"/>
        <w:jc w:val="both"/>
        <w:rPr>
          <w:rFonts w:ascii="Times New Roman" w:eastAsia="Times New Roman" w:hAnsi="Times New Roman" w:cs="Times New Roman"/>
          <w:color w:val="000000"/>
          <w:sz w:val="28"/>
          <w:szCs w:val="28"/>
          <w:lang w:val="en-GB"/>
        </w:rPr>
      </w:pPr>
    </w:p>
    <w:p w14:paraId="1CAE2375" w14:textId="0540D3D3" w:rsidR="003B04E3" w:rsidRPr="00A13D52" w:rsidRDefault="003B04E3" w:rsidP="00C76C3C">
      <w:pPr>
        <w:spacing w:after="0"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lastRenderedPageBreak/>
        <w:t xml:space="preserve">13. Society's tolerance for violence against children is constantly decreasing, but it is not enough. </w:t>
      </w:r>
      <w:r w:rsidR="00B85772" w:rsidRPr="00A13D52">
        <w:rPr>
          <w:rFonts w:ascii="Times New Roman" w:eastAsia="Times New Roman" w:hAnsi="Times New Roman" w:cs="Times New Roman"/>
          <w:color w:val="000000"/>
          <w:sz w:val="28"/>
          <w:szCs w:val="28"/>
          <w:lang w:val="en-GB"/>
        </w:rPr>
        <w:t>Child rights protection s</w:t>
      </w:r>
      <w:r w:rsidRPr="00A13D52">
        <w:rPr>
          <w:rFonts w:ascii="Times New Roman" w:eastAsia="Times New Roman" w:hAnsi="Times New Roman" w:cs="Times New Roman"/>
          <w:color w:val="000000"/>
          <w:sz w:val="28"/>
          <w:szCs w:val="28"/>
          <w:lang w:val="en-GB"/>
        </w:rPr>
        <w:t>pecialists constantly remind us how important it is to involve the whole society and those around us. Through the Child Rights Line, children and adults from 2022 of October can consult on all issues of children's rights and report possible violations of children's rights.</w:t>
      </w:r>
    </w:p>
    <w:p w14:paraId="3CE022C3" w14:textId="77777777" w:rsidR="009515BE" w:rsidRPr="00A13D52" w:rsidRDefault="009515BE" w:rsidP="00C76C3C">
      <w:pPr>
        <w:spacing w:after="0" w:line="360" w:lineRule="auto"/>
        <w:jc w:val="both"/>
        <w:rPr>
          <w:rFonts w:ascii="Times New Roman" w:eastAsia="Times New Roman" w:hAnsi="Times New Roman" w:cs="Times New Roman"/>
          <w:color w:val="000000"/>
          <w:sz w:val="28"/>
          <w:szCs w:val="28"/>
          <w:lang w:val="en-GB"/>
        </w:rPr>
      </w:pPr>
    </w:p>
    <w:p w14:paraId="2DB90878" w14:textId="77777777" w:rsidR="005A1EF8" w:rsidRPr="00A13D52" w:rsidRDefault="005A1EF8" w:rsidP="00C76C3C">
      <w:pPr>
        <w:spacing w:after="0" w:line="360" w:lineRule="auto"/>
        <w:jc w:val="both"/>
        <w:rPr>
          <w:rFonts w:ascii="Times New Roman" w:eastAsia="Times New Roman" w:hAnsi="Times New Roman" w:cs="Times New Roman"/>
          <w:color w:val="000000"/>
          <w:sz w:val="28"/>
          <w:szCs w:val="28"/>
          <w:lang w:val="en-GB"/>
        </w:rPr>
      </w:pPr>
    </w:p>
    <w:p w14:paraId="2702D7DA" w14:textId="39DDD727" w:rsidR="003B04E3" w:rsidRPr="00A13D52" w:rsidRDefault="003B04E3" w:rsidP="003B04E3">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14. </w:t>
      </w:r>
      <w:r w:rsidR="00DF2657" w:rsidRPr="00A13D52">
        <w:rPr>
          <w:rFonts w:ascii="Times New Roman" w:eastAsia="Times New Roman" w:hAnsi="Times New Roman" w:cs="Times New Roman"/>
          <w:color w:val="000000"/>
          <w:sz w:val="28"/>
          <w:szCs w:val="28"/>
          <w:lang w:val="en-GB"/>
        </w:rPr>
        <w:t>To</w:t>
      </w:r>
      <w:r w:rsidRPr="00A13D52">
        <w:rPr>
          <w:rFonts w:ascii="Times New Roman" w:eastAsia="Times New Roman" w:hAnsi="Times New Roman" w:cs="Times New Roman"/>
          <w:color w:val="000000"/>
          <w:sz w:val="28"/>
          <w:szCs w:val="28"/>
          <w:lang w:val="en-GB"/>
        </w:rPr>
        <w:t xml:space="preserve"> fight against sexual violence against children more effectively, the five institutions of the country renewed the cooperation agreement, which defines the algorithm of actions in the face of this type of violence. However, we notice that there are still cases where sexual violence against children is difficult to recognize both by professionals and children's close environment. There is a lack of long-term professional help for children who have experienced sexual violence, and the existing availability of free help meets very little of the need.</w:t>
      </w:r>
      <w:r w:rsidRPr="00A13D52">
        <w:rPr>
          <w:rFonts w:ascii="inherit" w:eastAsia="Times New Roman" w:hAnsi="inherit" w:cs="Courier New"/>
          <w:color w:val="202124"/>
          <w:sz w:val="28"/>
          <w:szCs w:val="28"/>
          <w:lang w:val="en-GB" w:eastAsia="lt-LT"/>
        </w:rPr>
        <w:t xml:space="preserve"> </w:t>
      </w:r>
      <w:r w:rsidRPr="00A13D52">
        <w:rPr>
          <w:rFonts w:ascii="Times New Roman" w:eastAsia="Times New Roman" w:hAnsi="Times New Roman" w:cs="Times New Roman"/>
          <w:color w:val="000000"/>
          <w:sz w:val="28"/>
          <w:szCs w:val="28"/>
          <w:lang w:val="en-GB"/>
        </w:rPr>
        <w:t>As the analy</w:t>
      </w:r>
      <w:r w:rsidR="00A13D52">
        <w:rPr>
          <w:rFonts w:ascii="Times New Roman" w:eastAsia="Times New Roman" w:hAnsi="Times New Roman" w:cs="Times New Roman"/>
          <w:color w:val="000000"/>
          <w:sz w:val="28"/>
          <w:szCs w:val="28"/>
          <w:lang w:val="en-GB"/>
        </w:rPr>
        <w:t>s</w:t>
      </w:r>
      <w:r w:rsidRPr="00A13D52">
        <w:rPr>
          <w:rFonts w:ascii="Times New Roman" w:eastAsia="Times New Roman" w:hAnsi="Times New Roman" w:cs="Times New Roman"/>
          <w:color w:val="000000"/>
          <w:sz w:val="28"/>
          <w:szCs w:val="28"/>
          <w:lang w:val="en-GB"/>
        </w:rPr>
        <w:t>es show, specialists working at the local level do not always recognize certain risk factors as violence against a child, which increases the risk that the child will not receive help in time. Seeing these challenges, we take seriously the need to think about new actions that will allow us to solve these problems.</w:t>
      </w:r>
    </w:p>
    <w:p w14:paraId="5AF0E3BA" w14:textId="77777777" w:rsidR="009515BE" w:rsidRPr="00A13D52" w:rsidRDefault="009515BE" w:rsidP="003B04E3">
      <w:pPr>
        <w:spacing w:line="360" w:lineRule="auto"/>
        <w:jc w:val="both"/>
        <w:rPr>
          <w:rFonts w:ascii="Times New Roman" w:eastAsia="Times New Roman" w:hAnsi="Times New Roman" w:cs="Times New Roman"/>
          <w:color w:val="000000"/>
          <w:sz w:val="28"/>
          <w:szCs w:val="28"/>
          <w:lang w:val="en-GB"/>
        </w:rPr>
      </w:pPr>
    </w:p>
    <w:p w14:paraId="4ACED535" w14:textId="1DDF6038" w:rsidR="00650F6D" w:rsidRPr="00A13D52" w:rsidRDefault="00650F6D" w:rsidP="00650F6D">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 xml:space="preserve">15. We have made progress in combating child trafficking. Thanks to the skills of child rights </w:t>
      </w:r>
      <w:r w:rsidR="00F11507" w:rsidRPr="00A13D52">
        <w:rPr>
          <w:rFonts w:ascii="Times New Roman" w:eastAsia="Times New Roman" w:hAnsi="Times New Roman" w:cs="Times New Roman"/>
          <w:color w:val="000000"/>
          <w:sz w:val="28"/>
          <w:szCs w:val="28"/>
          <w:lang w:val="en-GB"/>
        </w:rPr>
        <w:t xml:space="preserve">protection </w:t>
      </w:r>
      <w:r w:rsidRPr="00A13D52">
        <w:rPr>
          <w:rFonts w:ascii="Times New Roman" w:eastAsia="Times New Roman" w:hAnsi="Times New Roman" w:cs="Times New Roman"/>
          <w:color w:val="000000"/>
          <w:sz w:val="28"/>
          <w:szCs w:val="28"/>
          <w:lang w:val="en-GB"/>
        </w:rPr>
        <w:t xml:space="preserve">specialists and law enforcement officers to recognize human trafficking, children from </w:t>
      </w:r>
      <w:r w:rsidR="00F11507" w:rsidRPr="00A13D52">
        <w:rPr>
          <w:rFonts w:ascii="Times New Roman" w:eastAsia="Times New Roman" w:hAnsi="Times New Roman" w:cs="Times New Roman"/>
          <w:color w:val="000000"/>
          <w:sz w:val="28"/>
          <w:szCs w:val="28"/>
          <w:lang w:val="en-GB"/>
        </w:rPr>
        <w:t xml:space="preserve">children care institution </w:t>
      </w:r>
      <w:r w:rsidRPr="00A13D52">
        <w:rPr>
          <w:rFonts w:ascii="Times New Roman" w:eastAsia="Times New Roman" w:hAnsi="Times New Roman" w:cs="Times New Roman"/>
          <w:color w:val="000000"/>
          <w:sz w:val="28"/>
          <w:szCs w:val="28"/>
          <w:lang w:val="en-GB"/>
        </w:rPr>
        <w:t>(more than 30 children) were identified among the refugees flowing from U</w:t>
      </w:r>
      <w:r w:rsidR="00911B56" w:rsidRPr="00A13D52">
        <w:rPr>
          <w:rFonts w:ascii="Times New Roman" w:eastAsia="Times New Roman" w:hAnsi="Times New Roman" w:cs="Times New Roman"/>
          <w:color w:val="000000"/>
          <w:sz w:val="28"/>
          <w:szCs w:val="28"/>
          <w:lang w:val="en-GB"/>
        </w:rPr>
        <w:t>kraine</w:t>
      </w:r>
      <w:r w:rsidRPr="00A13D52">
        <w:rPr>
          <w:rFonts w:ascii="Times New Roman" w:eastAsia="Times New Roman" w:hAnsi="Times New Roman" w:cs="Times New Roman"/>
          <w:color w:val="000000"/>
          <w:sz w:val="28"/>
          <w:szCs w:val="28"/>
          <w:lang w:val="en-GB"/>
        </w:rPr>
        <w:t xml:space="preserve"> to be illegally taken for adoption to a third country. </w:t>
      </w:r>
      <w:r w:rsidR="00911B56" w:rsidRPr="00A13D52">
        <w:rPr>
          <w:rFonts w:ascii="Times New Roman" w:eastAsia="Times New Roman" w:hAnsi="Times New Roman" w:cs="Times New Roman"/>
          <w:color w:val="000000"/>
          <w:sz w:val="28"/>
          <w:szCs w:val="28"/>
          <w:lang w:val="en-GB"/>
        </w:rPr>
        <w:t>The</w:t>
      </w:r>
      <w:r w:rsidRPr="00A13D52">
        <w:rPr>
          <w:rFonts w:ascii="Times New Roman" w:eastAsia="Times New Roman" w:hAnsi="Times New Roman" w:cs="Times New Roman"/>
          <w:color w:val="000000"/>
          <w:sz w:val="28"/>
          <w:szCs w:val="28"/>
          <w:lang w:val="en-GB"/>
        </w:rPr>
        <w:t xml:space="preserve"> data </w:t>
      </w:r>
      <w:r w:rsidR="00911B56" w:rsidRPr="00A13D52">
        <w:rPr>
          <w:rFonts w:ascii="Times New Roman" w:eastAsia="Times New Roman" w:hAnsi="Times New Roman" w:cs="Times New Roman"/>
          <w:color w:val="000000"/>
          <w:sz w:val="28"/>
          <w:szCs w:val="28"/>
          <w:lang w:val="en-GB"/>
        </w:rPr>
        <w:t>from</w:t>
      </w:r>
      <w:r w:rsidRPr="00A13D52">
        <w:rPr>
          <w:rFonts w:ascii="Times New Roman" w:eastAsia="Times New Roman" w:hAnsi="Times New Roman" w:cs="Times New Roman"/>
          <w:color w:val="000000"/>
          <w:sz w:val="28"/>
          <w:szCs w:val="28"/>
          <w:lang w:val="en-GB"/>
        </w:rPr>
        <w:t xml:space="preserve"> the </w:t>
      </w:r>
      <w:r w:rsidR="00911B56" w:rsidRPr="00A13D52">
        <w:rPr>
          <w:rFonts w:ascii="Times New Roman" w:eastAsia="Times New Roman" w:hAnsi="Times New Roman" w:cs="Times New Roman"/>
          <w:color w:val="000000"/>
          <w:sz w:val="28"/>
          <w:szCs w:val="28"/>
          <w:lang w:val="en-GB"/>
        </w:rPr>
        <w:t>survey</w:t>
      </w:r>
      <w:r w:rsidR="00C537C6" w:rsidRPr="00A13D52">
        <w:rPr>
          <w:rFonts w:ascii="Times New Roman" w:eastAsia="Times New Roman" w:hAnsi="Times New Roman" w:cs="Times New Roman"/>
          <w:color w:val="000000"/>
          <w:sz w:val="28"/>
          <w:szCs w:val="28"/>
          <w:lang w:val="en-GB"/>
        </w:rPr>
        <w:t xml:space="preserve"> </w:t>
      </w:r>
      <w:r w:rsidR="00911B56" w:rsidRPr="00A13D52">
        <w:rPr>
          <w:rFonts w:ascii="Times New Roman" w:eastAsia="Times New Roman" w:hAnsi="Times New Roman" w:cs="Times New Roman"/>
          <w:color w:val="000000"/>
          <w:sz w:val="28"/>
          <w:szCs w:val="28"/>
          <w:lang w:val="en-GB"/>
        </w:rPr>
        <w:t xml:space="preserve">conducted </w:t>
      </w:r>
      <w:r w:rsidR="00C537C6" w:rsidRPr="00A13D52">
        <w:rPr>
          <w:rFonts w:ascii="Times New Roman" w:eastAsia="Times New Roman" w:hAnsi="Times New Roman" w:cs="Times New Roman"/>
          <w:color w:val="000000"/>
          <w:sz w:val="28"/>
          <w:szCs w:val="28"/>
          <w:lang w:val="en-GB"/>
        </w:rPr>
        <w:t>in 2022</w:t>
      </w:r>
      <w:r w:rsidR="00911B56" w:rsidRPr="00A13D52">
        <w:rPr>
          <w:rFonts w:ascii="Times New Roman" w:eastAsia="Times New Roman" w:hAnsi="Times New Roman" w:cs="Times New Roman"/>
          <w:color w:val="000000"/>
          <w:sz w:val="28"/>
          <w:szCs w:val="28"/>
          <w:lang w:val="en-GB"/>
        </w:rPr>
        <w:t xml:space="preserve"> show an improvement in the quality of pre-trial investigations, which is associated with an increase in the competencies of officers. </w:t>
      </w:r>
    </w:p>
    <w:p w14:paraId="05634428" w14:textId="74EBCFB3" w:rsidR="009A2C5D" w:rsidRPr="00A13D52" w:rsidRDefault="008A2610" w:rsidP="00563D2D">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lastRenderedPageBreak/>
        <w:t>1</w:t>
      </w:r>
      <w:r w:rsidR="00C537C6" w:rsidRPr="00A13D52">
        <w:rPr>
          <w:rFonts w:ascii="Times New Roman" w:eastAsia="Times New Roman" w:hAnsi="Times New Roman" w:cs="Times New Roman"/>
          <w:color w:val="000000"/>
          <w:sz w:val="28"/>
          <w:szCs w:val="28"/>
          <w:lang w:val="en-GB"/>
        </w:rPr>
        <w:t>6</w:t>
      </w:r>
      <w:r w:rsidRPr="00A13D52">
        <w:rPr>
          <w:rFonts w:ascii="Times New Roman" w:eastAsia="Times New Roman" w:hAnsi="Times New Roman" w:cs="Times New Roman"/>
          <w:color w:val="000000"/>
          <w:sz w:val="28"/>
          <w:szCs w:val="28"/>
          <w:lang w:val="en-GB"/>
        </w:rPr>
        <w:t xml:space="preserve">. </w:t>
      </w:r>
      <w:r w:rsidR="003B04E3" w:rsidRPr="00A13D52">
        <w:rPr>
          <w:rFonts w:ascii="Times New Roman" w:eastAsia="Times New Roman" w:hAnsi="Times New Roman" w:cs="Times New Roman"/>
          <w:color w:val="000000"/>
          <w:sz w:val="28"/>
          <w:szCs w:val="28"/>
          <w:lang w:val="en-GB"/>
        </w:rPr>
        <w:t>The State Child Rights Protection and Adoption Service protects children's rights at all levels</w:t>
      </w:r>
      <w:r w:rsidRPr="00A13D52">
        <w:rPr>
          <w:rFonts w:ascii="Times New Roman" w:eastAsia="Times New Roman" w:hAnsi="Times New Roman" w:cs="Times New Roman"/>
          <w:color w:val="000000"/>
          <w:sz w:val="28"/>
          <w:szCs w:val="28"/>
          <w:lang w:val="en-GB"/>
        </w:rPr>
        <w:t>, acting as a national institution, a central international institution for the protection of children's rights and a defender in municipal territories. Child rights protection specialists have the authority to investigate possible violations of children's rights and obtain all the information they need.</w:t>
      </w:r>
      <w:r w:rsidRPr="00A13D52">
        <w:rPr>
          <w:rFonts w:ascii="inherit" w:eastAsia="Times New Roman" w:hAnsi="inherit" w:cs="Courier New"/>
          <w:color w:val="202124"/>
          <w:sz w:val="28"/>
          <w:szCs w:val="28"/>
          <w:lang w:val="en-GB" w:eastAsia="lt-LT"/>
        </w:rPr>
        <w:t xml:space="preserve"> </w:t>
      </w:r>
      <w:r w:rsidRPr="00A13D52">
        <w:rPr>
          <w:rFonts w:ascii="Times New Roman" w:eastAsia="Times New Roman" w:hAnsi="Times New Roman" w:cs="Times New Roman"/>
          <w:color w:val="000000"/>
          <w:sz w:val="28"/>
          <w:szCs w:val="28"/>
          <w:lang w:val="en-GB"/>
        </w:rPr>
        <w:t xml:space="preserve">The funds allocated to the </w:t>
      </w:r>
      <w:r w:rsidR="00F11507" w:rsidRPr="00A13D52">
        <w:rPr>
          <w:rFonts w:ascii="Times New Roman" w:eastAsia="Times New Roman" w:hAnsi="Times New Roman" w:cs="Times New Roman"/>
          <w:color w:val="000000"/>
          <w:sz w:val="28"/>
          <w:szCs w:val="28"/>
          <w:lang w:val="en-GB"/>
        </w:rPr>
        <w:t>S</w:t>
      </w:r>
      <w:r w:rsidRPr="00A13D52">
        <w:rPr>
          <w:rFonts w:ascii="Times New Roman" w:eastAsia="Times New Roman" w:hAnsi="Times New Roman" w:cs="Times New Roman"/>
          <w:color w:val="000000"/>
          <w:sz w:val="28"/>
          <w:szCs w:val="28"/>
          <w:lang w:val="en-GB"/>
        </w:rPr>
        <w:t xml:space="preserve">ervice increase every year, additional funds are allocated to mobile teams that help families and children in crisis, as well as to raising the </w:t>
      </w:r>
      <w:r w:rsidR="00911B56" w:rsidRPr="00A13D52">
        <w:rPr>
          <w:rFonts w:ascii="Times New Roman" w:eastAsia="Times New Roman" w:hAnsi="Times New Roman" w:cs="Times New Roman"/>
          <w:color w:val="000000"/>
          <w:sz w:val="28"/>
          <w:szCs w:val="28"/>
          <w:lang w:val="en-GB"/>
        </w:rPr>
        <w:t>competencies</w:t>
      </w:r>
      <w:r w:rsidRPr="00A13D52">
        <w:rPr>
          <w:rFonts w:ascii="Times New Roman" w:eastAsia="Times New Roman" w:hAnsi="Times New Roman" w:cs="Times New Roman"/>
          <w:color w:val="000000"/>
          <w:sz w:val="28"/>
          <w:szCs w:val="28"/>
          <w:lang w:val="en-GB"/>
        </w:rPr>
        <w:t xml:space="preserve"> of specialists working in the field of child rights protection and child welfare, and activities aimed at </w:t>
      </w:r>
      <w:r w:rsidR="00F11507" w:rsidRPr="00A13D52">
        <w:rPr>
          <w:rFonts w:ascii="Times New Roman" w:eastAsia="Times New Roman" w:hAnsi="Times New Roman" w:cs="Times New Roman"/>
          <w:color w:val="000000"/>
          <w:sz w:val="28"/>
          <w:szCs w:val="28"/>
          <w:lang w:val="en-GB"/>
        </w:rPr>
        <w:t xml:space="preserve">awareness raising </w:t>
      </w:r>
      <w:r w:rsidR="00A13D52" w:rsidRPr="00A13D52">
        <w:rPr>
          <w:rFonts w:ascii="Times New Roman" w:eastAsia="Times New Roman" w:hAnsi="Times New Roman" w:cs="Times New Roman"/>
          <w:color w:val="000000"/>
          <w:sz w:val="28"/>
          <w:szCs w:val="28"/>
          <w:lang w:val="en-GB"/>
        </w:rPr>
        <w:t>on children’s</w:t>
      </w:r>
      <w:r w:rsidRPr="00A13D52">
        <w:rPr>
          <w:rFonts w:ascii="Times New Roman" w:eastAsia="Times New Roman" w:hAnsi="Times New Roman" w:cs="Times New Roman"/>
          <w:color w:val="000000"/>
          <w:sz w:val="28"/>
          <w:szCs w:val="28"/>
          <w:lang w:val="en-GB"/>
        </w:rPr>
        <w:t xml:space="preserve"> rights issues.</w:t>
      </w:r>
    </w:p>
    <w:p w14:paraId="221C668A" w14:textId="77777777" w:rsidR="009515BE" w:rsidRPr="00A13D52" w:rsidRDefault="009515BE" w:rsidP="00563D2D">
      <w:pPr>
        <w:spacing w:line="360" w:lineRule="auto"/>
        <w:jc w:val="both"/>
        <w:rPr>
          <w:rFonts w:ascii="Times New Roman" w:eastAsia="Times New Roman" w:hAnsi="Times New Roman" w:cs="Times New Roman"/>
          <w:color w:val="000000"/>
          <w:sz w:val="28"/>
          <w:szCs w:val="28"/>
          <w:lang w:val="en-GB"/>
        </w:rPr>
      </w:pPr>
    </w:p>
    <w:p w14:paraId="24007CE2" w14:textId="1F2438AA" w:rsidR="009A2C5D" w:rsidRPr="00A13D52" w:rsidRDefault="008A2610" w:rsidP="008A2610">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1</w:t>
      </w:r>
      <w:r w:rsidR="00C537C6" w:rsidRPr="00A13D52">
        <w:rPr>
          <w:rFonts w:ascii="Times New Roman" w:eastAsia="Times New Roman" w:hAnsi="Times New Roman" w:cs="Times New Roman"/>
          <w:color w:val="000000"/>
          <w:sz w:val="28"/>
          <w:szCs w:val="28"/>
          <w:lang w:val="en-GB"/>
        </w:rPr>
        <w:t>7</w:t>
      </w:r>
      <w:r w:rsidRPr="00A13D52">
        <w:rPr>
          <w:rFonts w:ascii="Times New Roman" w:eastAsia="Times New Roman" w:hAnsi="Times New Roman" w:cs="Times New Roman"/>
          <w:color w:val="000000"/>
          <w:sz w:val="28"/>
          <w:szCs w:val="28"/>
          <w:lang w:val="en-GB"/>
        </w:rPr>
        <w:t xml:space="preserve">. The case management function ensures efficient coordination of sectors and enables close monitoring of the situation of children and their families. </w:t>
      </w:r>
      <w:r w:rsidR="00911B56" w:rsidRPr="00A13D52">
        <w:rPr>
          <w:rFonts w:ascii="Times New Roman" w:eastAsia="Times New Roman" w:hAnsi="Times New Roman" w:cs="Times New Roman"/>
          <w:color w:val="000000"/>
          <w:sz w:val="28"/>
          <w:szCs w:val="28"/>
          <w:lang w:val="en-GB"/>
        </w:rPr>
        <w:t>The competencies</w:t>
      </w:r>
      <w:r w:rsidRPr="00A13D52">
        <w:rPr>
          <w:rFonts w:ascii="Times New Roman" w:eastAsia="Times New Roman" w:hAnsi="Times New Roman" w:cs="Times New Roman"/>
          <w:color w:val="000000"/>
          <w:sz w:val="28"/>
          <w:szCs w:val="28"/>
          <w:lang w:val="en-GB"/>
        </w:rPr>
        <w:t xml:space="preserve"> of child rights protection specialists are being consistently improved, and a model of their professional </w:t>
      </w:r>
      <w:r w:rsidR="00F11507" w:rsidRPr="00A13D52">
        <w:rPr>
          <w:rFonts w:ascii="Times New Roman" w:eastAsia="Times New Roman" w:hAnsi="Times New Roman" w:cs="Times New Roman"/>
          <w:color w:val="000000"/>
          <w:sz w:val="28"/>
          <w:szCs w:val="28"/>
          <w:lang w:val="en-GB"/>
        </w:rPr>
        <w:t xml:space="preserve">skills </w:t>
      </w:r>
      <w:r w:rsidRPr="00A13D52">
        <w:rPr>
          <w:rFonts w:ascii="Times New Roman" w:eastAsia="Times New Roman" w:hAnsi="Times New Roman" w:cs="Times New Roman"/>
          <w:color w:val="000000"/>
          <w:sz w:val="28"/>
          <w:szCs w:val="28"/>
          <w:lang w:val="en-GB"/>
        </w:rPr>
        <w:t>development has been developed. There is a gradual decrease in society's tolerance for violence against children and more active reporting by the public to the services of possible cases of violence against children or other worrying situations.</w:t>
      </w:r>
    </w:p>
    <w:p w14:paraId="48049A26" w14:textId="77777777" w:rsidR="009515BE" w:rsidRPr="00A13D52" w:rsidRDefault="009515BE" w:rsidP="008A2610">
      <w:pPr>
        <w:spacing w:line="360" w:lineRule="auto"/>
        <w:jc w:val="both"/>
        <w:rPr>
          <w:rFonts w:ascii="Times New Roman" w:eastAsia="Times New Roman" w:hAnsi="Times New Roman" w:cs="Times New Roman"/>
          <w:color w:val="000000"/>
          <w:sz w:val="28"/>
          <w:szCs w:val="28"/>
          <w:lang w:val="en-GB"/>
        </w:rPr>
      </w:pPr>
    </w:p>
    <w:p w14:paraId="433FB430" w14:textId="6A4F3DBC" w:rsidR="009A2C5D" w:rsidRPr="00A13D52" w:rsidRDefault="008A2610" w:rsidP="009A2C5D">
      <w:pPr>
        <w:spacing w:after="0"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1</w:t>
      </w:r>
      <w:r w:rsidR="00C537C6" w:rsidRPr="00A13D52">
        <w:rPr>
          <w:rFonts w:ascii="Times New Roman" w:eastAsia="Times New Roman" w:hAnsi="Times New Roman" w:cs="Times New Roman"/>
          <w:color w:val="000000"/>
          <w:sz w:val="28"/>
          <w:szCs w:val="28"/>
          <w:lang w:val="en-GB"/>
        </w:rPr>
        <w:t>8</w:t>
      </w:r>
      <w:r w:rsidRPr="00A13D52">
        <w:rPr>
          <w:rFonts w:ascii="Times New Roman" w:eastAsia="Times New Roman" w:hAnsi="Times New Roman" w:cs="Times New Roman"/>
          <w:color w:val="000000"/>
          <w:sz w:val="28"/>
          <w:szCs w:val="28"/>
          <w:lang w:val="en-GB"/>
        </w:rPr>
        <w:t>. In 2023, the National Action Plan for the Implementation of Child Guarantee in 2023-2030 in Lithuania was approved, which includes 38 measures aimed at combating child poverty and social exclusion, paying special attention to vulnerable groups of children. The Family Policy Strengthening Development Program provides for a whole series of measures aimed at strengthening families raising children, including in crisis situations.</w:t>
      </w:r>
    </w:p>
    <w:p w14:paraId="0973ED60" w14:textId="77777777" w:rsidR="009515BE" w:rsidRPr="00A13D52" w:rsidRDefault="009515BE" w:rsidP="009A2C5D">
      <w:pPr>
        <w:spacing w:after="0" w:line="360" w:lineRule="auto"/>
        <w:jc w:val="both"/>
        <w:rPr>
          <w:rFonts w:ascii="Times New Roman" w:eastAsia="Times New Roman" w:hAnsi="Times New Roman" w:cs="Times New Roman"/>
          <w:color w:val="000000"/>
          <w:sz w:val="28"/>
          <w:szCs w:val="28"/>
          <w:lang w:val="en-GB"/>
        </w:rPr>
      </w:pPr>
    </w:p>
    <w:p w14:paraId="05F930F6" w14:textId="10220995" w:rsidR="009A2C5D" w:rsidRPr="00A13D52" w:rsidRDefault="008A2610" w:rsidP="00650F6D">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lastRenderedPageBreak/>
        <w:t>1</w:t>
      </w:r>
      <w:r w:rsidR="00C537C6" w:rsidRPr="00A13D52">
        <w:rPr>
          <w:rFonts w:ascii="Times New Roman" w:eastAsia="Times New Roman" w:hAnsi="Times New Roman" w:cs="Times New Roman"/>
          <w:color w:val="000000"/>
          <w:sz w:val="28"/>
          <w:szCs w:val="28"/>
          <w:lang w:val="en-GB"/>
        </w:rPr>
        <w:t>9</w:t>
      </w:r>
      <w:r w:rsidRPr="00A13D52">
        <w:rPr>
          <w:rFonts w:ascii="Times New Roman" w:eastAsia="Times New Roman" w:hAnsi="Times New Roman" w:cs="Times New Roman"/>
          <w:color w:val="000000"/>
          <w:sz w:val="28"/>
          <w:szCs w:val="28"/>
          <w:lang w:val="en-GB"/>
        </w:rPr>
        <w:t xml:space="preserve">. Great progress has been made in the field of deinstitutionalization. Currently, almost 80 percent of children in the foster care system are cared for </w:t>
      </w:r>
      <w:r w:rsidR="00F11507" w:rsidRPr="00A13D52">
        <w:rPr>
          <w:rFonts w:ascii="Times New Roman" w:eastAsia="Times New Roman" w:hAnsi="Times New Roman" w:cs="Times New Roman"/>
          <w:color w:val="000000"/>
          <w:sz w:val="28"/>
          <w:szCs w:val="28"/>
          <w:lang w:val="en-GB"/>
        </w:rPr>
        <w:t xml:space="preserve">in </w:t>
      </w:r>
      <w:r w:rsidRPr="00A13D52">
        <w:rPr>
          <w:rFonts w:ascii="Times New Roman" w:eastAsia="Times New Roman" w:hAnsi="Times New Roman" w:cs="Times New Roman"/>
          <w:color w:val="000000"/>
          <w:sz w:val="28"/>
          <w:szCs w:val="28"/>
          <w:lang w:val="en-GB"/>
        </w:rPr>
        <w:t>a family</w:t>
      </w:r>
      <w:r w:rsidR="00F11507" w:rsidRPr="00A13D52">
        <w:rPr>
          <w:rFonts w:ascii="Times New Roman" w:eastAsia="Times New Roman" w:hAnsi="Times New Roman" w:cs="Times New Roman"/>
          <w:color w:val="000000"/>
          <w:sz w:val="28"/>
          <w:szCs w:val="28"/>
          <w:lang w:val="en-GB"/>
        </w:rPr>
        <w:t xml:space="preserve"> environment</w:t>
      </w:r>
      <w:r w:rsidRPr="00A13D52">
        <w:rPr>
          <w:rFonts w:ascii="Times New Roman" w:eastAsia="Times New Roman" w:hAnsi="Times New Roman" w:cs="Times New Roman"/>
          <w:color w:val="000000"/>
          <w:sz w:val="28"/>
          <w:szCs w:val="28"/>
          <w:lang w:val="en-GB"/>
        </w:rPr>
        <w:t xml:space="preserve">. Another 17 percent are in community care. Lithuania continues to make efforts to develop professional </w:t>
      </w:r>
      <w:r w:rsidR="00F11507" w:rsidRPr="00A13D52">
        <w:rPr>
          <w:rFonts w:ascii="Times New Roman" w:eastAsia="Times New Roman" w:hAnsi="Times New Roman" w:cs="Times New Roman"/>
          <w:color w:val="000000"/>
          <w:sz w:val="28"/>
          <w:szCs w:val="28"/>
          <w:lang w:val="en-GB"/>
        </w:rPr>
        <w:t xml:space="preserve">foster </w:t>
      </w:r>
      <w:r w:rsidRPr="00A13D52">
        <w:rPr>
          <w:rFonts w:ascii="Times New Roman" w:eastAsia="Times New Roman" w:hAnsi="Times New Roman" w:cs="Times New Roman"/>
          <w:color w:val="000000"/>
          <w:sz w:val="28"/>
          <w:szCs w:val="28"/>
          <w:lang w:val="en-GB"/>
        </w:rPr>
        <w:t>care. We provide consultations to the countries of the region, primarily Ukraine, related to deinstitutionalization.</w:t>
      </w:r>
    </w:p>
    <w:p w14:paraId="4E10E2EB" w14:textId="77777777" w:rsidR="009515BE" w:rsidRPr="00A13D52" w:rsidRDefault="009515BE" w:rsidP="00650F6D">
      <w:pPr>
        <w:spacing w:line="360" w:lineRule="auto"/>
        <w:jc w:val="both"/>
        <w:rPr>
          <w:rFonts w:ascii="Times New Roman" w:eastAsia="Times New Roman" w:hAnsi="Times New Roman" w:cs="Times New Roman"/>
          <w:color w:val="000000"/>
          <w:sz w:val="28"/>
          <w:szCs w:val="28"/>
          <w:lang w:val="en-GB"/>
        </w:rPr>
      </w:pPr>
    </w:p>
    <w:p w14:paraId="7395C55F" w14:textId="31A16D5B" w:rsidR="004777A5" w:rsidRPr="00A13D52" w:rsidRDefault="00C537C6" w:rsidP="008A2610">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20</w:t>
      </w:r>
      <w:r w:rsidR="008A2610" w:rsidRPr="00A13D52">
        <w:rPr>
          <w:rFonts w:ascii="Times New Roman" w:eastAsia="Times New Roman" w:hAnsi="Times New Roman" w:cs="Times New Roman"/>
          <w:color w:val="000000"/>
          <w:sz w:val="28"/>
          <w:szCs w:val="28"/>
          <w:lang w:val="en-GB"/>
        </w:rPr>
        <w:t xml:space="preserve">. </w:t>
      </w:r>
      <w:r w:rsidR="00F11507" w:rsidRPr="00A13D52">
        <w:rPr>
          <w:rFonts w:ascii="Times New Roman" w:eastAsia="Times New Roman" w:hAnsi="Times New Roman" w:cs="Times New Roman"/>
          <w:color w:val="000000"/>
          <w:sz w:val="28"/>
          <w:szCs w:val="28"/>
          <w:lang w:val="en-GB"/>
        </w:rPr>
        <w:t xml:space="preserve">Foster </w:t>
      </w:r>
      <w:r w:rsidR="008A2610" w:rsidRPr="00A13D52">
        <w:rPr>
          <w:rFonts w:ascii="Times New Roman" w:eastAsia="Times New Roman" w:hAnsi="Times New Roman" w:cs="Times New Roman"/>
          <w:color w:val="000000"/>
          <w:sz w:val="28"/>
          <w:szCs w:val="28"/>
          <w:lang w:val="en-GB"/>
        </w:rPr>
        <w:t xml:space="preserve">Care </w:t>
      </w:r>
      <w:r w:rsidR="00A13D52" w:rsidRPr="00A13D52">
        <w:rPr>
          <w:rFonts w:ascii="Times New Roman" w:eastAsia="Times New Roman" w:hAnsi="Times New Roman" w:cs="Times New Roman"/>
          <w:color w:val="000000"/>
          <w:sz w:val="28"/>
          <w:szCs w:val="28"/>
          <w:lang w:val="en-GB"/>
        </w:rPr>
        <w:t>Centres</w:t>
      </w:r>
      <w:r w:rsidR="008A2610" w:rsidRPr="00A13D52">
        <w:rPr>
          <w:rFonts w:ascii="Times New Roman" w:eastAsia="Times New Roman" w:hAnsi="Times New Roman" w:cs="Times New Roman"/>
          <w:color w:val="000000"/>
          <w:sz w:val="28"/>
          <w:szCs w:val="28"/>
          <w:lang w:val="en-GB"/>
        </w:rPr>
        <w:t xml:space="preserve"> have been established in all municipalities,</w:t>
      </w:r>
      <w:r w:rsidR="008A2610" w:rsidRPr="00A13D52">
        <w:rPr>
          <w:rFonts w:ascii="inherit" w:eastAsia="Times New Roman" w:hAnsi="inherit" w:cs="Courier New"/>
          <w:color w:val="202124"/>
          <w:sz w:val="28"/>
          <w:szCs w:val="28"/>
          <w:lang w:val="en-GB" w:eastAsia="lt-LT"/>
        </w:rPr>
        <w:t xml:space="preserve"> </w:t>
      </w:r>
      <w:r w:rsidR="008A2610" w:rsidRPr="00A13D52">
        <w:rPr>
          <w:rFonts w:ascii="Times New Roman" w:eastAsia="Times New Roman" w:hAnsi="Times New Roman" w:cs="Times New Roman"/>
          <w:color w:val="000000"/>
          <w:sz w:val="28"/>
          <w:szCs w:val="28"/>
          <w:lang w:val="en-GB"/>
        </w:rPr>
        <w:t xml:space="preserve">providing services and support to </w:t>
      </w:r>
      <w:r w:rsidR="00F11507" w:rsidRPr="00A13D52">
        <w:rPr>
          <w:rFonts w:ascii="Times New Roman" w:eastAsia="Times New Roman" w:hAnsi="Times New Roman" w:cs="Times New Roman"/>
          <w:color w:val="000000"/>
          <w:sz w:val="28"/>
          <w:szCs w:val="28"/>
          <w:lang w:val="en-GB"/>
        </w:rPr>
        <w:t>foster parents</w:t>
      </w:r>
      <w:r w:rsidR="008A2610" w:rsidRPr="00A13D52">
        <w:rPr>
          <w:rFonts w:ascii="Times New Roman" w:eastAsia="Times New Roman" w:hAnsi="Times New Roman" w:cs="Times New Roman"/>
          <w:color w:val="000000"/>
          <w:sz w:val="28"/>
          <w:szCs w:val="28"/>
          <w:lang w:val="en-GB"/>
        </w:rPr>
        <w:t xml:space="preserve">, adoptive parents, </w:t>
      </w:r>
      <w:r w:rsidR="00F11507" w:rsidRPr="00A13D52">
        <w:rPr>
          <w:rFonts w:ascii="Times New Roman" w:eastAsia="Times New Roman" w:hAnsi="Times New Roman" w:cs="Times New Roman"/>
          <w:color w:val="000000"/>
          <w:sz w:val="28"/>
          <w:szCs w:val="28"/>
          <w:lang w:val="en-GB"/>
        </w:rPr>
        <w:t>professional foster parents</w:t>
      </w:r>
      <w:r w:rsidR="008A2610" w:rsidRPr="00A13D52">
        <w:rPr>
          <w:rFonts w:ascii="Times New Roman" w:eastAsia="Times New Roman" w:hAnsi="Times New Roman" w:cs="Times New Roman"/>
          <w:color w:val="000000"/>
          <w:sz w:val="28"/>
          <w:szCs w:val="28"/>
          <w:lang w:val="en-GB"/>
        </w:rPr>
        <w:t xml:space="preserve"> and children growing up in their families. There have been awareness campaigns and a free consultation line to encourage foster care and adoption. The model of professional </w:t>
      </w:r>
      <w:r w:rsidR="00F11507" w:rsidRPr="00A13D52">
        <w:rPr>
          <w:rFonts w:ascii="Times New Roman" w:eastAsia="Times New Roman" w:hAnsi="Times New Roman" w:cs="Times New Roman"/>
          <w:color w:val="000000"/>
          <w:sz w:val="28"/>
          <w:szCs w:val="28"/>
          <w:lang w:val="en-GB"/>
        </w:rPr>
        <w:t xml:space="preserve">foster </w:t>
      </w:r>
      <w:r w:rsidR="008A2610" w:rsidRPr="00A13D52">
        <w:rPr>
          <w:rFonts w:ascii="Times New Roman" w:eastAsia="Times New Roman" w:hAnsi="Times New Roman" w:cs="Times New Roman"/>
          <w:color w:val="000000"/>
          <w:sz w:val="28"/>
          <w:szCs w:val="28"/>
          <w:lang w:val="en-GB"/>
        </w:rPr>
        <w:t xml:space="preserve">care is further developed, and the training program for </w:t>
      </w:r>
      <w:r w:rsidR="00F11507" w:rsidRPr="00A13D52">
        <w:rPr>
          <w:rFonts w:ascii="Times New Roman" w:eastAsia="Times New Roman" w:hAnsi="Times New Roman" w:cs="Times New Roman"/>
          <w:color w:val="000000"/>
          <w:sz w:val="28"/>
          <w:szCs w:val="28"/>
          <w:lang w:val="en-GB"/>
        </w:rPr>
        <w:t>foster parents</w:t>
      </w:r>
      <w:r w:rsidR="008A2610" w:rsidRPr="00A13D52">
        <w:rPr>
          <w:rFonts w:ascii="Times New Roman" w:eastAsia="Times New Roman" w:hAnsi="Times New Roman" w:cs="Times New Roman"/>
          <w:color w:val="000000"/>
          <w:sz w:val="28"/>
          <w:szCs w:val="28"/>
          <w:lang w:val="en-GB"/>
        </w:rPr>
        <w:t xml:space="preserve">, adoptive parents, and </w:t>
      </w:r>
      <w:r w:rsidR="00F11507" w:rsidRPr="00A13D52">
        <w:rPr>
          <w:rFonts w:ascii="Times New Roman" w:eastAsia="Times New Roman" w:hAnsi="Times New Roman" w:cs="Times New Roman"/>
          <w:color w:val="000000"/>
          <w:sz w:val="28"/>
          <w:szCs w:val="28"/>
          <w:lang w:val="en-GB"/>
        </w:rPr>
        <w:t>professional foster parents</w:t>
      </w:r>
      <w:r w:rsidR="008A2610" w:rsidRPr="00A13D52">
        <w:rPr>
          <w:rFonts w:ascii="Times New Roman" w:eastAsia="Times New Roman" w:hAnsi="Times New Roman" w:cs="Times New Roman"/>
          <w:color w:val="000000"/>
          <w:sz w:val="28"/>
          <w:szCs w:val="28"/>
          <w:lang w:val="en-GB"/>
        </w:rPr>
        <w:t xml:space="preserve"> is updated. Strengthening support and services for families raising children is a key part of deinstitutionalizing the </w:t>
      </w:r>
      <w:proofErr w:type="gramStart"/>
      <w:r w:rsidR="008A2610" w:rsidRPr="00A13D52">
        <w:rPr>
          <w:rFonts w:ascii="Times New Roman" w:eastAsia="Times New Roman" w:hAnsi="Times New Roman" w:cs="Times New Roman"/>
          <w:color w:val="000000"/>
          <w:sz w:val="28"/>
          <w:szCs w:val="28"/>
          <w:lang w:val="en-GB"/>
        </w:rPr>
        <w:t xml:space="preserve">child </w:t>
      </w:r>
      <w:r w:rsidR="00F11507" w:rsidRPr="00A13D52">
        <w:rPr>
          <w:rFonts w:ascii="Times New Roman" w:eastAsia="Times New Roman" w:hAnsi="Times New Roman" w:cs="Times New Roman"/>
          <w:color w:val="000000"/>
          <w:sz w:val="28"/>
          <w:szCs w:val="28"/>
          <w:lang w:val="en-GB"/>
        </w:rPr>
        <w:t>care</w:t>
      </w:r>
      <w:proofErr w:type="gramEnd"/>
      <w:r w:rsidR="00F11507" w:rsidRPr="00A13D52">
        <w:rPr>
          <w:rFonts w:ascii="Times New Roman" w:eastAsia="Times New Roman" w:hAnsi="Times New Roman" w:cs="Times New Roman"/>
          <w:color w:val="000000"/>
          <w:sz w:val="28"/>
          <w:szCs w:val="28"/>
          <w:lang w:val="en-GB"/>
        </w:rPr>
        <w:t xml:space="preserve"> </w:t>
      </w:r>
      <w:r w:rsidR="008A2610" w:rsidRPr="00A13D52">
        <w:rPr>
          <w:rFonts w:ascii="Times New Roman" w:eastAsia="Times New Roman" w:hAnsi="Times New Roman" w:cs="Times New Roman"/>
          <w:color w:val="000000"/>
          <w:sz w:val="28"/>
          <w:szCs w:val="28"/>
          <w:lang w:val="en-GB"/>
        </w:rPr>
        <w:t>system.</w:t>
      </w:r>
    </w:p>
    <w:p w14:paraId="7FC4B5EC" w14:textId="77777777" w:rsidR="009515BE" w:rsidRPr="00A13D52" w:rsidRDefault="009515BE" w:rsidP="008A2610">
      <w:pPr>
        <w:spacing w:line="360" w:lineRule="auto"/>
        <w:jc w:val="both"/>
        <w:rPr>
          <w:rFonts w:ascii="Times New Roman" w:eastAsia="Times New Roman" w:hAnsi="Times New Roman" w:cs="Times New Roman"/>
          <w:color w:val="000000"/>
          <w:sz w:val="28"/>
          <w:szCs w:val="28"/>
          <w:lang w:val="en-GB"/>
        </w:rPr>
      </w:pPr>
    </w:p>
    <w:p w14:paraId="19317620" w14:textId="388414BF" w:rsidR="0045216C" w:rsidRPr="00A13D52" w:rsidRDefault="008A2610" w:rsidP="0045216C">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2</w:t>
      </w:r>
      <w:r w:rsidR="00C537C6" w:rsidRPr="00A13D52">
        <w:rPr>
          <w:rFonts w:ascii="Times New Roman" w:eastAsia="Times New Roman" w:hAnsi="Times New Roman" w:cs="Times New Roman"/>
          <w:color w:val="000000"/>
          <w:sz w:val="28"/>
          <w:szCs w:val="28"/>
          <w:lang w:val="en-GB"/>
        </w:rPr>
        <w:t>1</w:t>
      </w:r>
      <w:r w:rsidRPr="00A13D52">
        <w:rPr>
          <w:rFonts w:ascii="Times New Roman" w:eastAsia="Times New Roman" w:hAnsi="Times New Roman" w:cs="Times New Roman"/>
          <w:color w:val="000000"/>
          <w:sz w:val="28"/>
          <w:szCs w:val="28"/>
          <w:lang w:val="en-GB"/>
        </w:rPr>
        <w:t xml:space="preserve">. </w:t>
      </w:r>
      <w:r w:rsidR="0045216C" w:rsidRPr="00A13D52">
        <w:rPr>
          <w:rFonts w:ascii="Times New Roman" w:eastAsia="Times New Roman" w:hAnsi="Times New Roman" w:cs="Times New Roman"/>
          <w:color w:val="000000"/>
          <w:sz w:val="28"/>
          <w:szCs w:val="28"/>
          <w:lang w:val="en-GB"/>
        </w:rPr>
        <w:t>Lithuania aims to reduce poverty. In 2023, all basic social benefits increased to 42 percent compared to 2018. The approved universal child benefit for all children significantly reduced child poverty in Lithuania to the EU average.</w:t>
      </w:r>
    </w:p>
    <w:p w14:paraId="3E1CC086" w14:textId="77777777" w:rsidR="009515BE" w:rsidRPr="00A13D52" w:rsidRDefault="009515BE" w:rsidP="0045216C">
      <w:pPr>
        <w:spacing w:line="360" w:lineRule="auto"/>
        <w:jc w:val="both"/>
        <w:rPr>
          <w:rFonts w:ascii="Times New Roman" w:eastAsia="Times New Roman" w:hAnsi="Times New Roman" w:cs="Times New Roman"/>
          <w:color w:val="000000"/>
          <w:sz w:val="28"/>
          <w:szCs w:val="28"/>
          <w:lang w:val="en-GB"/>
        </w:rPr>
      </w:pPr>
    </w:p>
    <w:p w14:paraId="6B94EDB5" w14:textId="7012A60D" w:rsidR="00C367D5" w:rsidRPr="00A13D52" w:rsidRDefault="0045216C" w:rsidP="00C367D5">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2</w:t>
      </w:r>
      <w:r w:rsidR="00C537C6" w:rsidRPr="00A13D52">
        <w:rPr>
          <w:rFonts w:ascii="Times New Roman" w:eastAsia="Times New Roman" w:hAnsi="Times New Roman" w:cs="Times New Roman"/>
          <w:color w:val="000000"/>
          <w:sz w:val="28"/>
          <w:szCs w:val="28"/>
          <w:lang w:val="en-GB"/>
        </w:rPr>
        <w:t>2</w:t>
      </w:r>
      <w:r w:rsidRPr="00A13D52">
        <w:rPr>
          <w:rFonts w:ascii="Times New Roman" w:eastAsia="Times New Roman" w:hAnsi="Times New Roman" w:cs="Times New Roman"/>
          <w:color w:val="000000"/>
          <w:sz w:val="28"/>
          <w:szCs w:val="28"/>
          <w:lang w:val="en-GB"/>
        </w:rPr>
        <w:t xml:space="preserve">. </w:t>
      </w:r>
      <w:r w:rsidR="00C367D5" w:rsidRPr="00A13D52">
        <w:rPr>
          <w:rFonts w:ascii="Times New Roman" w:eastAsia="Times New Roman" w:hAnsi="Times New Roman" w:cs="Times New Roman"/>
          <w:color w:val="000000"/>
          <w:sz w:val="28"/>
          <w:szCs w:val="28"/>
          <w:lang w:val="en-GB"/>
        </w:rPr>
        <w:t>Psychological well-being and mental health strengthening services were launched in 2020 and are currently provided in all municipalities of the country. Funding for child and adolescent mental health services has increased by 48 percent over the past five years and amounts to 19.4 million euros. The number of Level I outpatient consultations by mental health specialists increased by about 39 percent, and psychiatric day inpatient services by 124 percent.</w:t>
      </w:r>
      <w:r w:rsidR="00C367D5" w:rsidRPr="00A13D52">
        <w:rPr>
          <w:rFonts w:ascii="inherit" w:eastAsia="Times New Roman" w:hAnsi="inherit" w:cs="Courier New"/>
          <w:color w:val="202124"/>
          <w:sz w:val="28"/>
          <w:szCs w:val="28"/>
          <w:lang w:val="en-GB" w:eastAsia="lt-LT"/>
        </w:rPr>
        <w:t xml:space="preserve"> </w:t>
      </w:r>
      <w:r w:rsidR="00C367D5" w:rsidRPr="00A13D52">
        <w:rPr>
          <w:rFonts w:ascii="Times New Roman" w:eastAsia="Times New Roman" w:hAnsi="Times New Roman" w:cs="Times New Roman"/>
          <w:color w:val="000000"/>
          <w:sz w:val="28"/>
          <w:szCs w:val="28"/>
          <w:lang w:val="en-GB"/>
        </w:rPr>
        <w:t xml:space="preserve">However, with a significant </w:t>
      </w:r>
      <w:r w:rsidR="00C367D5" w:rsidRPr="00A13D52">
        <w:rPr>
          <w:rFonts w:ascii="Times New Roman" w:eastAsia="Times New Roman" w:hAnsi="Times New Roman" w:cs="Times New Roman"/>
          <w:color w:val="000000"/>
          <w:sz w:val="28"/>
          <w:szCs w:val="28"/>
          <w:lang w:val="en-GB"/>
        </w:rPr>
        <w:lastRenderedPageBreak/>
        <w:t>increase in the need for psychological and psychosocial support since the pandemic, children still face difficulties in accessing acceptable and affordable support. Bullying, including in cyberspace, is a concern.</w:t>
      </w:r>
    </w:p>
    <w:p w14:paraId="1679249B" w14:textId="77777777" w:rsidR="009515BE" w:rsidRPr="00A13D52" w:rsidRDefault="009515BE" w:rsidP="00C367D5">
      <w:pPr>
        <w:spacing w:line="360" w:lineRule="auto"/>
        <w:jc w:val="both"/>
        <w:rPr>
          <w:rFonts w:ascii="Times New Roman" w:eastAsia="Times New Roman" w:hAnsi="Times New Roman" w:cs="Times New Roman"/>
          <w:color w:val="000000"/>
          <w:sz w:val="28"/>
          <w:szCs w:val="28"/>
          <w:lang w:val="en-GB"/>
        </w:rPr>
      </w:pPr>
    </w:p>
    <w:p w14:paraId="23D9A342" w14:textId="407E06BB" w:rsidR="00C367D5" w:rsidRPr="00A13D52" w:rsidRDefault="0045216C" w:rsidP="00C367D5">
      <w:pPr>
        <w:spacing w:line="360" w:lineRule="auto"/>
        <w:jc w:val="both"/>
        <w:rPr>
          <w:rFonts w:ascii="Times New Roman" w:hAnsi="Times New Roman" w:cs="Times New Roman"/>
          <w:sz w:val="28"/>
          <w:szCs w:val="28"/>
          <w:lang w:val="en-GB"/>
        </w:rPr>
      </w:pPr>
      <w:r w:rsidRPr="00A13D52">
        <w:rPr>
          <w:rFonts w:ascii="Times New Roman" w:eastAsia="Times New Roman" w:hAnsi="Times New Roman" w:cs="Times New Roman"/>
          <w:color w:val="000000"/>
          <w:sz w:val="28"/>
          <w:szCs w:val="28"/>
          <w:lang w:val="en-GB"/>
        </w:rPr>
        <w:t>2</w:t>
      </w:r>
      <w:r w:rsidR="00C537C6" w:rsidRPr="00A13D52">
        <w:rPr>
          <w:rFonts w:ascii="Times New Roman" w:eastAsia="Times New Roman" w:hAnsi="Times New Roman" w:cs="Times New Roman"/>
          <w:color w:val="000000"/>
          <w:sz w:val="28"/>
          <w:szCs w:val="28"/>
          <w:lang w:val="en-GB"/>
        </w:rPr>
        <w:t>3</w:t>
      </w:r>
      <w:r w:rsidRPr="00A13D52">
        <w:rPr>
          <w:rFonts w:ascii="Times New Roman" w:eastAsia="Times New Roman" w:hAnsi="Times New Roman" w:cs="Times New Roman"/>
          <w:color w:val="000000"/>
          <w:sz w:val="28"/>
          <w:szCs w:val="28"/>
          <w:lang w:val="en-GB"/>
        </w:rPr>
        <w:t xml:space="preserve">. </w:t>
      </w:r>
      <w:r w:rsidR="003B7A0A" w:rsidRPr="00A13D52">
        <w:rPr>
          <w:rFonts w:ascii="Times New Roman" w:hAnsi="Times New Roman" w:cs="Times New Roman"/>
          <w:sz w:val="28"/>
          <w:szCs w:val="28"/>
          <w:lang w:val="en-GB"/>
        </w:rPr>
        <w:t>Lithuania ensures effective maternal and child health care, which includes not only early diagnosis and prevention of children's diseases, but also disease prevention, assistance to families expecting and raising children.</w:t>
      </w:r>
      <w:r w:rsidR="00563D2D" w:rsidRPr="00A13D52">
        <w:rPr>
          <w:rFonts w:ascii="inherit" w:eastAsia="Times New Roman" w:hAnsi="inherit" w:cs="Courier New"/>
          <w:color w:val="202124"/>
          <w:sz w:val="28"/>
          <w:szCs w:val="28"/>
          <w:lang w:val="en-GB" w:eastAsia="lt-LT"/>
        </w:rPr>
        <w:t xml:space="preserve"> </w:t>
      </w:r>
      <w:r w:rsidR="00563D2D" w:rsidRPr="00A13D52">
        <w:rPr>
          <w:rFonts w:ascii="Times New Roman" w:hAnsi="Times New Roman" w:cs="Times New Roman"/>
          <w:sz w:val="28"/>
          <w:szCs w:val="28"/>
          <w:lang w:val="en-GB"/>
        </w:rPr>
        <w:t xml:space="preserve">The budget funds of the Mandatory Health Insurance Fund for personal health care services for children are consistently increasing (from EUR 184.38 million in 2019 to EUR 220.82 million in 2022). </w:t>
      </w:r>
      <w:r w:rsidR="00DF2657" w:rsidRPr="00A13D52">
        <w:rPr>
          <w:rFonts w:ascii="Times New Roman" w:hAnsi="Times New Roman" w:cs="Times New Roman"/>
          <w:sz w:val="28"/>
          <w:szCs w:val="28"/>
          <w:lang w:val="en-GB"/>
        </w:rPr>
        <w:t>A consensus has been reached in the country regarding a continuously operating network of health care institutions, the services of which would be accessible to all Lithuanian residents, regardless of their place of residence, social or economic status.</w:t>
      </w:r>
    </w:p>
    <w:p w14:paraId="3DD50528" w14:textId="77777777" w:rsidR="009515BE" w:rsidRPr="00A13D52" w:rsidRDefault="009515BE" w:rsidP="00C367D5">
      <w:pPr>
        <w:spacing w:line="360" w:lineRule="auto"/>
        <w:jc w:val="both"/>
        <w:rPr>
          <w:rFonts w:ascii="Times New Roman" w:hAnsi="Times New Roman" w:cs="Times New Roman"/>
          <w:sz w:val="28"/>
          <w:szCs w:val="28"/>
          <w:lang w:val="en-GB"/>
        </w:rPr>
      </w:pPr>
    </w:p>
    <w:p w14:paraId="35F4CB67" w14:textId="3033A57A" w:rsidR="007A3D71" w:rsidRPr="00A13D52" w:rsidRDefault="0045216C" w:rsidP="00563D2D">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2</w:t>
      </w:r>
      <w:r w:rsidR="00C537C6" w:rsidRPr="00A13D52">
        <w:rPr>
          <w:rFonts w:ascii="Times New Roman" w:eastAsia="Times New Roman" w:hAnsi="Times New Roman" w:cs="Times New Roman"/>
          <w:color w:val="000000"/>
          <w:sz w:val="28"/>
          <w:szCs w:val="28"/>
          <w:lang w:val="en-GB"/>
        </w:rPr>
        <w:t>4</w:t>
      </w:r>
      <w:r w:rsidRPr="00A13D52">
        <w:rPr>
          <w:rFonts w:ascii="Times New Roman" w:eastAsia="Times New Roman" w:hAnsi="Times New Roman" w:cs="Times New Roman"/>
          <w:color w:val="000000"/>
          <w:sz w:val="28"/>
          <w:szCs w:val="28"/>
          <w:lang w:val="en-GB"/>
        </w:rPr>
        <w:t xml:space="preserve">. </w:t>
      </w:r>
      <w:r w:rsidR="00911B56" w:rsidRPr="00A13D52">
        <w:rPr>
          <w:rFonts w:ascii="Times New Roman" w:eastAsia="Times New Roman" w:hAnsi="Times New Roman" w:cs="Times New Roman"/>
          <w:color w:val="000000"/>
          <w:sz w:val="28"/>
          <w:szCs w:val="28"/>
          <w:lang w:val="en-GB"/>
        </w:rPr>
        <w:t>T</w:t>
      </w:r>
      <w:r w:rsidR="00326FB5" w:rsidRPr="00A13D52">
        <w:rPr>
          <w:rFonts w:ascii="Times New Roman" w:eastAsia="Times New Roman" w:hAnsi="Times New Roman" w:cs="Times New Roman"/>
          <w:color w:val="000000"/>
          <w:sz w:val="28"/>
          <w:szCs w:val="28"/>
          <w:lang w:val="en-GB"/>
        </w:rPr>
        <w:t xml:space="preserve">he </w:t>
      </w:r>
      <w:r w:rsidR="00563D2D" w:rsidRPr="00A13D52">
        <w:rPr>
          <w:rFonts w:ascii="Times New Roman" w:eastAsia="Times New Roman" w:hAnsi="Times New Roman" w:cs="Times New Roman"/>
          <w:color w:val="000000"/>
          <w:sz w:val="28"/>
          <w:szCs w:val="28"/>
          <w:lang w:val="en-GB"/>
        </w:rPr>
        <w:t>Government has developed an education reform plan that prioritizes the quality and accessibility of education.</w:t>
      </w:r>
      <w:r w:rsidR="00563D2D" w:rsidRPr="00A13D52">
        <w:rPr>
          <w:rFonts w:ascii="inherit" w:eastAsia="Times New Roman" w:hAnsi="inherit" w:cs="Courier New"/>
          <w:color w:val="202124"/>
          <w:sz w:val="28"/>
          <w:szCs w:val="28"/>
          <w:lang w:val="en-GB" w:eastAsia="lt-LT"/>
        </w:rPr>
        <w:t xml:space="preserve"> </w:t>
      </w:r>
      <w:r w:rsidR="00563D2D" w:rsidRPr="00A13D52">
        <w:rPr>
          <w:rFonts w:ascii="Times New Roman" w:eastAsia="Times New Roman" w:hAnsi="Times New Roman" w:cs="Times New Roman"/>
          <w:color w:val="000000"/>
          <w:sz w:val="28"/>
          <w:szCs w:val="28"/>
          <w:lang w:val="en-GB"/>
        </w:rPr>
        <w:t xml:space="preserve">More than </w:t>
      </w:r>
      <w:r w:rsidR="00326FB5" w:rsidRPr="00A13D52">
        <w:rPr>
          <w:rFonts w:ascii="Times New Roman" w:eastAsia="Times New Roman" w:hAnsi="Times New Roman" w:cs="Times New Roman"/>
          <w:color w:val="000000"/>
          <w:sz w:val="28"/>
          <w:szCs w:val="28"/>
          <w:lang w:val="en-GB"/>
        </w:rPr>
        <w:t xml:space="preserve">EUR </w:t>
      </w:r>
      <w:r w:rsidR="00563D2D" w:rsidRPr="00A13D52">
        <w:rPr>
          <w:rFonts w:ascii="Times New Roman" w:eastAsia="Times New Roman" w:hAnsi="Times New Roman" w:cs="Times New Roman"/>
          <w:color w:val="000000"/>
          <w:sz w:val="28"/>
          <w:szCs w:val="28"/>
          <w:lang w:val="en-GB"/>
        </w:rPr>
        <w:t>150 million are planned for the period 2023-2029 to strengthen schools in the field of inclusive education.</w:t>
      </w:r>
      <w:r w:rsidR="00563D2D" w:rsidRPr="00A13D52">
        <w:rPr>
          <w:rFonts w:ascii="inherit" w:eastAsia="Times New Roman" w:hAnsi="inherit" w:cs="Courier New"/>
          <w:color w:val="202124"/>
          <w:sz w:val="28"/>
          <w:szCs w:val="28"/>
          <w:lang w:val="en-GB" w:eastAsia="lt-LT"/>
        </w:rPr>
        <w:t xml:space="preserve"> </w:t>
      </w:r>
      <w:r w:rsidR="00563D2D" w:rsidRPr="00A13D52">
        <w:rPr>
          <w:rFonts w:ascii="Times New Roman" w:eastAsia="Times New Roman" w:hAnsi="Times New Roman" w:cs="Times New Roman"/>
          <w:color w:val="000000"/>
          <w:sz w:val="28"/>
          <w:szCs w:val="28"/>
          <w:lang w:val="en-GB"/>
        </w:rPr>
        <w:t xml:space="preserve">The Millennium Schools Program has been approved to create integrated, optimal and high-quality educational conditions by 2030, to reduce the achievement gaps of students in every municipality of Lithuania. It is planned to allocate </w:t>
      </w:r>
      <w:r w:rsidR="00326FB5" w:rsidRPr="00A13D52">
        <w:rPr>
          <w:rFonts w:ascii="Times New Roman" w:eastAsia="Times New Roman" w:hAnsi="Times New Roman" w:cs="Times New Roman"/>
          <w:color w:val="000000"/>
          <w:sz w:val="28"/>
          <w:szCs w:val="28"/>
          <w:lang w:val="en-GB"/>
        </w:rPr>
        <w:t xml:space="preserve">EUR </w:t>
      </w:r>
      <w:r w:rsidR="00563D2D" w:rsidRPr="00A13D52">
        <w:rPr>
          <w:rFonts w:ascii="Times New Roman" w:eastAsia="Times New Roman" w:hAnsi="Times New Roman" w:cs="Times New Roman"/>
          <w:color w:val="000000"/>
          <w:sz w:val="28"/>
          <w:szCs w:val="28"/>
          <w:lang w:val="en-GB"/>
        </w:rPr>
        <w:t xml:space="preserve">210 million for this program. </w:t>
      </w:r>
    </w:p>
    <w:p w14:paraId="485FF9E9" w14:textId="77777777" w:rsidR="009515BE" w:rsidRPr="00A13D52" w:rsidRDefault="009515BE" w:rsidP="00563D2D">
      <w:pPr>
        <w:spacing w:line="360" w:lineRule="auto"/>
        <w:jc w:val="both"/>
        <w:rPr>
          <w:rFonts w:ascii="Times New Roman" w:eastAsia="Times New Roman" w:hAnsi="Times New Roman" w:cs="Times New Roman"/>
          <w:color w:val="000000"/>
          <w:sz w:val="28"/>
          <w:szCs w:val="28"/>
          <w:lang w:val="en-GB"/>
        </w:rPr>
      </w:pPr>
    </w:p>
    <w:p w14:paraId="686BBF1A" w14:textId="25032927" w:rsidR="0045216C" w:rsidRPr="00A13D52" w:rsidRDefault="0045216C" w:rsidP="00563D2D">
      <w:pPr>
        <w:spacing w:line="360" w:lineRule="auto"/>
        <w:jc w:val="both"/>
        <w:rPr>
          <w:rFonts w:ascii="Times New Roman" w:eastAsia="Times New Roman" w:hAnsi="Times New Roman" w:cs="Times New Roman"/>
          <w:color w:val="000000"/>
          <w:sz w:val="28"/>
          <w:szCs w:val="28"/>
          <w:lang w:val="en-GB"/>
        </w:rPr>
      </w:pPr>
      <w:r w:rsidRPr="00A13D52">
        <w:rPr>
          <w:rFonts w:ascii="Times New Roman" w:eastAsia="Times New Roman" w:hAnsi="Times New Roman" w:cs="Times New Roman"/>
          <w:color w:val="000000"/>
          <w:sz w:val="28"/>
          <w:szCs w:val="28"/>
          <w:lang w:val="en-GB"/>
        </w:rPr>
        <w:t>2</w:t>
      </w:r>
      <w:r w:rsidR="00C537C6" w:rsidRPr="00A13D52">
        <w:rPr>
          <w:rFonts w:ascii="Times New Roman" w:eastAsia="Times New Roman" w:hAnsi="Times New Roman" w:cs="Times New Roman"/>
          <w:color w:val="000000"/>
          <w:sz w:val="28"/>
          <w:szCs w:val="28"/>
          <w:lang w:val="en-GB"/>
        </w:rPr>
        <w:t>5</w:t>
      </w:r>
      <w:r w:rsidRPr="00A13D52">
        <w:rPr>
          <w:rFonts w:ascii="Times New Roman" w:eastAsia="Times New Roman" w:hAnsi="Times New Roman" w:cs="Times New Roman"/>
          <w:color w:val="000000"/>
          <w:sz w:val="28"/>
          <w:szCs w:val="28"/>
          <w:lang w:val="en-GB"/>
        </w:rPr>
        <w:t xml:space="preserve">. </w:t>
      </w:r>
      <w:r w:rsidR="00563D2D" w:rsidRPr="00A13D52">
        <w:rPr>
          <w:rFonts w:ascii="Times New Roman" w:eastAsia="Times New Roman" w:hAnsi="Times New Roman" w:cs="Times New Roman"/>
          <w:color w:val="000000"/>
          <w:sz w:val="28"/>
          <w:szCs w:val="28"/>
          <w:lang w:val="en-GB"/>
        </w:rPr>
        <w:t xml:space="preserve">Significant progress has been made in the field of participation of Roma children in the education system. Compared to 2015, more Roma children attend preschool and pre-primary education, a more even distribution of Roma students by classes in </w:t>
      </w:r>
      <w:r w:rsidR="00563D2D" w:rsidRPr="00A13D52">
        <w:rPr>
          <w:rFonts w:ascii="Times New Roman" w:eastAsia="Times New Roman" w:hAnsi="Times New Roman" w:cs="Times New Roman"/>
          <w:color w:val="000000"/>
          <w:sz w:val="28"/>
          <w:szCs w:val="28"/>
          <w:lang w:val="en-GB"/>
        </w:rPr>
        <w:lastRenderedPageBreak/>
        <w:t>general education schools is recorded, and the number of students over 16 years old is increasing.</w:t>
      </w:r>
      <w:bookmarkStart w:id="1" w:name="_Hlk127366752"/>
    </w:p>
    <w:p w14:paraId="054E77EA" w14:textId="77777777" w:rsidR="009515BE" w:rsidRPr="00A13D52" w:rsidRDefault="009515BE" w:rsidP="00563D2D">
      <w:pPr>
        <w:spacing w:line="360" w:lineRule="auto"/>
        <w:jc w:val="both"/>
        <w:rPr>
          <w:rStyle w:val="Komentaronuoroda"/>
          <w:rFonts w:ascii="Times New Roman" w:eastAsia="Times New Roman" w:hAnsi="Times New Roman" w:cs="Times New Roman"/>
          <w:color w:val="000000"/>
          <w:sz w:val="28"/>
          <w:szCs w:val="28"/>
          <w:lang w:val="en-GB"/>
        </w:rPr>
      </w:pPr>
    </w:p>
    <w:bookmarkEnd w:id="1"/>
    <w:p w14:paraId="68771D4A" w14:textId="5B09233E" w:rsidR="00AE2ADD" w:rsidRPr="00A13D52" w:rsidRDefault="0045216C" w:rsidP="00406067">
      <w:pPr>
        <w:spacing w:line="360" w:lineRule="auto"/>
        <w:jc w:val="both"/>
        <w:rPr>
          <w:rFonts w:ascii="Times New Roman" w:hAnsi="Times New Roman" w:cs="Times New Roman"/>
          <w:sz w:val="28"/>
          <w:szCs w:val="28"/>
          <w:lang w:val="en-GB"/>
        </w:rPr>
      </w:pPr>
      <w:r w:rsidRPr="00A13D52">
        <w:rPr>
          <w:rFonts w:ascii="Times New Roman" w:hAnsi="Times New Roman" w:cs="Times New Roman"/>
          <w:sz w:val="28"/>
          <w:szCs w:val="28"/>
          <w:lang w:val="en-GB"/>
        </w:rPr>
        <w:t>2</w:t>
      </w:r>
      <w:r w:rsidR="00326FB5" w:rsidRPr="00A13D52">
        <w:rPr>
          <w:rFonts w:ascii="Times New Roman" w:hAnsi="Times New Roman" w:cs="Times New Roman"/>
          <w:sz w:val="28"/>
          <w:szCs w:val="28"/>
          <w:lang w:val="en-GB"/>
        </w:rPr>
        <w:t>6</w:t>
      </w:r>
      <w:r w:rsidRPr="00A13D52">
        <w:rPr>
          <w:rFonts w:ascii="Times New Roman" w:hAnsi="Times New Roman" w:cs="Times New Roman"/>
          <w:sz w:val="28"/>
          <w:szCs w:val="28"/>
          <w:lang w:val="en-GB"/>
        </w:rPr>
        <w:t xml:space="preserve">. </w:t>
      </w:r>
      <w:r w:rsidR="004C48D1" w:rsidRPr="00A13D52">
        <w:rPr>
          <w:rFonts w:ascii="Times New Roman" w:hAnsi="Times New Roman" w:cs="Times New Roman"/>
          <w:sz w:val="28"/>
          <w:szCs w:val="28"/>
          <w:lang w:val="en-GB"/>
        </w:rPr>
        <w:t xml:space="preserve">In conclusion, I would like to emphasize that Lithuania, in cooperation with NGOs, social partners, national and international institutions and organizations, will continue to ensure the rights of the child, </w:t>
      </w:r>
      <w:r w:rsidR="00A13D52" w:rsidRPr="00A13D52">
        <w:rPr>
          <w:rFonts w:ascii="Times New Roman" w:hAnsi="Times New Roman" w:cs="Times New Roman"/>
          <w:sz w:val="28"/>
          <w:szCs w:val="28"/>
          <w:lang w:val="en-GB"/>
        </w:rPr>
        <w:t>considering</w:t>
      </w:r>
      <w:r w:rsidR="004C48D1" w:rsidRPr="00A13D52">
        <w:rPr>
          <w:rFonts w:ascii="Times New Roman" w:hAnsi="Times New Roman" w:cs="Times New Roman"/>
          <w:sz w:val="28"/>
          <w:szCs w:val="28"/>
          <w:lang w:val="en-GB"/>
        </w:rPr>
        <w:t xml:space="preserve"> the best interests of the child.</w:t>
      </w:r>
    </w:p>
    <w:p w14:paraId="3787BB78" w14:textId="77777777" w:rsidR="00326FB5" w:rsidRPr="00A13D52" w:rsidRDefault="00326FB5" w:rsidP="009D2A49">
      <w:pPr>
        <w:spacing w:after="0" w:line="360" w:lineRule="auto"/>
        <w:jc w:val="both"/>
        <w:rPr>
          <w:rFonts w:ascii="Times New Roman" w:hAnsi="Times New Roman" w:cs="Times New Roman"/>
          <w:sz w:val="28"/>
          <w:szCs w:val="28"/>
          <w:lang w:val="en-GB"/>
        </w:rPr>
      </w:pPr>
    </w:p>
    <w:p w14:paraId="06384C5C" w14:textId="755ACD6D" w:rsidR="00406067" w:rsidRPr="00A13D52" w:rsidRDefault="004C48D1" w:rsidP="009D2A49">
      <w:pPr>
        <w:spacing w:after="0" w:line="360" w:lineRule="auto"/>
        <w:jc w:val="both"/>
        <w:rPr>
          <w:rFonts w:ascii="Times New Roman" w:hAnsi="Times New Roman" w:cs="Times New Roman"/>
          <w:sz w:val="28"/>
          <w:szCs w:val="28"/>
          <w:lang w:val="en-GB"/>
        </w:rPr>
      </w:pPr>
      <w:r w:rsidRPr="00A13D52">
        <w:rPr>
          <w:rFonts w:ascii="Times New Roman" w:hAnsi="Times New Roman" w:cs="Times New Roman"/>
          <w:sz w:val="28"/>
          <w:szCs w:val="28"/>
          <w:lang w:val="en-GB"/>
        </w:rPr>
        <w:t>Madam Chair</w:t>
      </w:r>
      <w:r w:rsidR="00AE2ADD" w:rsidRPr="00A13D52">
        <w:rPr>
          <w:rFonts w:ascii="Times New Roman" w:hAnsi="Times New Roman" w:cs="Times New Roman"/>
          <w:sz w:val="28"/>
          <w:szCs w:val="28"/>
          <w:lang w:val="en-GB"/>
        </w:rPr>
        <w:t>,</w:t>
      </w:r>
    </w:p>
    <w:p w14:paraId="5C42A4E7" w14:textId="77777777" w:rsidR="00406067" w:rsidRPr="00A13D52" w:rsidRDefault="00406067" w:rsidP="009D2A49">
      <w:pPr>
        <w:spacing w:after="0" w:line="360" w:lineRule="auto"/>
        <w:jc w:val="both"/>
        <w:rPr>
          <w:rFonts w:ascii="Times New Roman" w:hAnsi="Times New Roman" w:cs="Times New Roman"/>
          <w:sz w:val="28"/>
          <w:szCs w:val="28"/>
          <w:lang w:val="en-GB"/>
        </w:rPr>
      </w:pPr>
    </w:p>
    <w:p w14:paraId="22DB18DC" w14:textId="77777777" w:rsidR="00326FB5" w:rsidRPr="00A13D52" w:rsidRDefault="00326FB5" w:rsidP="00406067">
      <w:pPr>
        <w:spacing w:after="0" w:line="360" w:lineRule="auto"/>
        <w:jc w:val="both"/>
        <w:rPr>
          <w:rFonts w:ascii="Times New Roman" w:hAnsi="Times New Roman" w:cs="Times New Roman"/>
          <w:sz w:val="28"/>
          <w:szCs w:val="28"/>
          <w:lang w:val="en-GB"/>
        </w:rPr>
      </w:pPr>
      <w:r w:rsidRPr="00A13D52">
        <w:rPr>
          <w:rFonts w:ascii="Times New Roman" w:hAnsi="Times New Roman" w:cs="Times New Roman"/>
          <w:sz w:val="28"/>
          <w:szCs w:val="28"/>
          <w:lang w:val="en-GB"/>
        </w:rPr>
        <w:t xml:space="preserve">27. </w:t>
      </w:r>
      <w:r w:rsidR="00815838" w:rsidRPr="00A13D52">
        <w:rPr>
          <w:rFonts w:ascii="Times New Roman" w:hAnsi="Times New Roman" w:cs="Times New Roman"/>
          <w:sz w:val="28"/>
          <w:szCs w:val="28"/>
          <w:lang w:val="en-GB"/>
        </w:rPr>
        <w:t xml:space="preserve">I want to thank Committee Members for their time and attention in allowing me to outline these key </w:t>
      </w:r>
      <w:r w:rsidR="003C44AA" w:rsidRPr="00A13D52">
        <w:rPr>
          <w:rFonts w:ascii="Times New Roman" w:hAnsi="Times New Roman" w:cs="Times New Roman"/>
          <w:sz w:val="28"/>
          <w:szCs w:val="28"/>
          <w:lang w:val="en-GB"/>
        </w:rPr>
        <w:t>developments</w:t>
      </w:r>
      <w:r w:rsidR="00815838" w:rsidRPr="00A13D52">
        <w:rPr>
          <w:rFonts w:ascii="Times New Roman" w:hAnsi="Times New Roman" w:cs="Times New Roman"/>
          <w:sz w:val="28"/>
          <w:szCs w:val="28"/>
          <w:lang w:val="en-GB"/>
        </w:rPr>
        <w:t xml:space="preserve"> and I look forward to an engaging and constructive discussion over the next two days.</w:t>
      </w:r>
      <w:r w:rsidR="00406067" w:rsidRPr="00A13D52">
        <w:rPr>
          <w:rFonts w:ascii="Times New Roman" w:hAnsi="Times New Roman" w:cs="Times New Roman"/>
          <w:sz w:val="28"/>
          <w:szCs w:val="28"/>
          <w:lang w:val="en-GB"/>
        </w:rPr>
        <w:t xml:space="preserve"> </w:t>
      </w:r>
    </w:p>
    <w:p w14:paraId="4D313F6B" w14:textId="37AB793C" w:rsidR="00326FB5" w:rsidRPr="00A13D52" w:rsidRDefault="00326FB5" w:rsidP="00406067">
      <w:pPr>
        <w:spacing w:after="0" w:line="360" w:lineRule="auto"/>
        <w:jc w:val="both"/>
        <w:rPr>
          <w:rFonts w:ascii="Times New Roman" w:hAnsi="Times New Roman" w:cs="Times New Roman"/>
          <w:sz w:val="28"/>
          <w:szCs w:val="28"/>
          <w:lang w:val="en-GB"/>
        </w:rPr>
      </w:pPr>
    </w:p>
    <w:p w14:paraId="4856B9C1" w14:textId="49A743F5" w:rsidR="001905C0" w:rsidRPr="00A13D52" w:rsidRDefault="001905C0" w:rsidP="00406067">
      <w:pPr>
        <w:spacing w:after="0" w:line="360" w:lineRule="auto"/>
        <w:jc w:val="both"/>
        <w:rPr>
          <w:rFonts w:ascii="Times New Roman" w:hAnsi="Times New Roman" w:cs="Times New Roman"/>
          <w:sz w:val="28"/>
          <w:szCs w:val="28"/>
          <w:lang w:val="en-GB"/>
        </w:rPr>
      </w:pPr>
      <w:r w:rsidRPr="00A13D52">
        <w:rPr>
          <w:rFonts w:ascii="Times New Roman" w:hAnsi="Times New Roman" w:cs="Times New Roman"/>
          <w:sz w:val="28"/>
          <w:szCs w:val="28"/>
          <w:lang w:val="en-GB"/>
        </w:rPr>
        <w:t>Thank you.</w:t>
      </w:r>
    </w:p>
    <w:p w14:paraId="30E6EDD7" w14:textId="77777777" w:rsidR="001905C0" w:rsidRPr="00A13D52" w:rsidRDefault="001905C0" w:rsidP="00406067">
      <w:pPr>
        <w:spacing w:after="0" w:line="360" w:lineRule="auto"/>
        <w:jc w:val="both"/>
        <w:rPr>
          <w:rFonts w:ascii="Times New Roman" w:hAnsi="Times New Roman" w:cs="Times New Roman"/>
          <w:sz w:val="28"/>
          <w:szCs w:val="28"/>
          <w:lang w:val="en-GB"/>
        </w:rPr>
      </w:pPr>
    </w:p>
    <w:p w14:paraId="2AB77A48" w14:textId="74406588" w:rsidR="00406067" w:rsidRPr="00A13D52" w:rsidRDefault="00406067" w:rsidP="00406067">
      <w:pPr>
        <w:spacing w:after="0" w:line="360" w:lineRule="auto"/>
        <w:jc w:val="both"/>
        <w:rPr>
          <w:rFonts w:ascii="Times New Roman" w:hAnsi="Times New Roman" w:cs="Times New Roman"/>
          <w:sz w:val="28"/>
          <w:szCs w:val="28"/>
          <w:lang w:val="en-GB"/>
        </w:rPr>
      </w:pPr>
      <w:r w:rsidRPr="00A13D52">
        <w:rPr>
          <w:rFonts w:ascii="Times New Roman" w:hAnsi="Times New Roman" w:cs="Times New Roman"/>
          <w:sz w:val="28"/>
          <w:szCs w:val="28"/>
          <w:lang w:val="en-GB"/>
        </w:rPr>
        <w:t>(</w:t>
      </w:r>
      <w:r w:rsidR="00A13D52" w:rsidRPr="00A13D52">
        <w:rPr>
          <w:rFonts w:ascii="Times New Roman" w:hAnsi="Times New Roman" w:cs="Times New Roman"/>
          <w:sz w:val="28"/>
          <w:szCs w:val="28"/>
          <w:lang w:val="en-GB"/>
        </w:rPr>
        <w:t xml:space="preserve">2073 </w:t>
      </w:r>
      <w:r w:rsidRPr="00A13D52">
        <w:rPr>
          <w:rFonts w:ascii="Times New Roman" w:hAnsi="Times New Roman" w:cs="Times New Roman"/>
          <w:sz w:val="28"/>
          <w:szCs w:val="28"/>
          <w:lang w:val="en-GB"/>
        </w:rPr>
        <w:t>words)</w:t>
      </w:r>
    </w:p>
    <w:sectPr w:rsidR="00406067" w:rsidRPr="00A13D52" w:rsidSect="00D5760F">
      <w:footerReference w:type="default" r:id="rId8"/>
      <w:pgSz w:w="12240" w:h="15840"/>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31A10" w14:textId="77777777" w:rsidR="002C57CD" w:rsidRDefault="002C57CD" w:rsidP="006D6C1E">
      <w:pPr>
        <w:spacing w:after="0" w:line="240" w:lineRule="auto"/>
      </w:pPr>
      <w:r>
        <w:separator/>
      </w:r>
    </w:p>
  </w:endnote>
  <w:endnote w:type="continuationSeparator" w:id="0">
    <w:p w14:paraId="472A11A0" w14:textId="77777777" w:rsidR="002C57CD" w:rsidRDefault="002C57CD" w:rsidP="006D6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257129"/>
      <w:docPartObj>
        <w:docPartGallery w:val="Page Numbers (Bottom of Page)"/>
        <w:docPartUnique/>
      </w:docPartObj>
    </w:sdtPr>
    <w:sdtEndPr>
      <w:rPr>
        <w:noProof/>
        <w:sz w:val="24"/>
        <w:szCs w:val="24"/>
      </w:rPr>
    </w:sdtEndPr>
    <w:sdtContent>
      <w:p w14:paraId="71108593" w14:textId="20F79426" w:rsidR="006D6C1E" w:rsidRPr="00F06509" w:rsidRDefault="006D6C1E">
        <w:pPr>
          <w:pStyle w:val="Porat"/>
          <w:jc w:val="center"/>
          <w:rPr>
            <w:sz w:val="24"/>
            <w:szCs w:val="24"/>
          </w:rPr>
        </w:pPr>
        <w:r w:rsidRPr="00F06509">
          <w:rPr>
            <w:sz w:val="24"/>
            <w:szCs w:val="24"/>
          </w:rPr>
          <w:fldChar w:fldCharType="begin"/>
        </w:r>
        <w:r w:rsidRPr="00F06509">
          <w:rPr>
            <w:sz w:val="24"/>
            <w:szCs w:val="24"/>
          </w:rPr>
          <w:instrText xml:space="preserve"> PAGE   \* MERGEFORMAT </w:instrText>
        </w:r>
        <w:r w:rsidRPr="00F06509">
          <w:rPr>
            <w:sz w:val="24"/>
            <w:szCs w:val="24"/>
          </w:rPr>
          <w:fldChar w:fldCharType="separate"/>
        </w:r>
        <w:r w:rsidR="00372D71">
          <w:rPr>
            <w:noProof/>
            <w:sz w:val="24"/>
            <w:szCs w:val="24"/>
          </w:rPr>
          <w:t>5</w:t>
        </w:r>
        <w:r w:rsidRPr="00F06509">
          <w:rPr>
            <w:noProof/>
            <w:sz w:val="24"/>
            <w:szCs w:val="24"/>
          </w:rPr>
          <w:fldChar w:fldCharType="end"/>
        </w:r>
      </w:p>
    </w:sdtContent>
  </w:sdt>
  <w:p w14:paraId="21E14653" w14:textId="77777777" w:rsidR="006D6C1E" w:rsidRDefault="006D6C1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1EF13" w14:textId="77777777" w:rsidR="002C57CD" w:rsidRDefault="002C57CD" w:rsidP="006D6C1E">
      <w:pPr>
        <w:spacing w:after="0" w:line="240" w:lineRule="auto"/>
      </w:pPr>
      <w:r>
        <w:separator/>
      </w:r>
    </w:p>
  </w:footnote>
  <w:footnote w:type="continuationSeparator" w:id="0">
    <w:p w14:paraId="25EE2366" w14:textId="77777777" w:rsidR="002C57CD" w:rsidRDefault="002C57CD" w:rsidP="006D6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90CAF"/>
    <w:multiLevelType w:val="hybridMultilevel"/>
    <w:tmpl w:val="CC102092"/>
    <w:lvl w:ilvl="0" w:tplc="35F2F7C4">
      <w:start w:val="20"/>
      <w:numFmt w:val="bullet"/>
      <w:lvlText w:val="-"/>
      <w:lvlJc w:val="left"/>
      <w:pPr>
        <w:ind w:left="720" w:hanging="360"/>
      </w:pPr>
      <w:rPr>
        <w:rFonts w:ascii="Calibri" w:eastAsiaTheme="minorHAnsi" w:hAnsi="Calibri" w:cs="Calibri" w:hint="default"/>
        <w:sz w:val="16"/>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7F518B0"/>
    <w:multiLevelType w:val="hybridMultilevel"/>
    <w:tmpl w:val="99AE4F5E"/>
    <w:lvl w:ilvl="0" w:tplc="8C24E06C">
      <w:start w:val="322"/>
      <w:numFmt w:val="bullet"/>
      <w:lvlText w:val=""/>
      <w:lvlJc w:val="left"/>
      <w:pPr>
        <w:ind w:left="927"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C068C1"/>
    <w:multiLevelType w:val="multilevel"/>
    <w:tmpl w:val="03B6C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A343A2"/>
    <w:multiLevelType w:val="hybridMultilevel"/>
    <w:tmpl w:val="D1A083C4"/>
    <w:lvl w:ilvl="0" w:tplc="0427000F">
      <w:start w:val="1"/>
      <w:numFmt w:val="decimal"/>
      <w:lvlText w:val="%1."/>
      <w:lvlJc w:val="left"/>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6A0EBE"/>
    <w:multiLevelType w:val="hybridMultilevel"/>
    <w:tmpl w:val="6922BC3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42C95E36"/>
    <w:multiLevelType w:val="hybridMultilevel"/>
    <w:tmpl w:val="EB9C73D2"/>
    <w:lvl w:ilvl="0" w:tplc="ABF8C64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6A61FD"/>
    <w:multiLevelType w:val="hybridMultilevel"/>
    <w:tmpl w:val="FD928C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6BAF5B54"/>
    <w:multiLevelType w:val="hybridMultilevel"/>
    <w:tmpl w:val="56B24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9D0D3C"/>
    <w:multiLevelType w:val="hybridMultilevel"/>
    <w:tmpl w:val="C276A4AA"/>
    <w:lvl w:ilvl="0" w:tplc="00EA8C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C01593"/>
    <w:multiLevelType w:val="hybridMultilevel"/>
    <w:tmpl w:val="40B85898"/>
    <w:lvl w:ilvl="0" w:tplc="1E4002D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82D307A"/>
    <w:multiLevelType w:val="hybridMultilevel"/>
    <w:tmpl w:val="0AA244D2"/>
    <w:lvl w:ilvl="0" w:tplc="D6565B7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34428721">
    <w:abstractNumId w:val="7"/>
  </w:num>
  <w:num w:numId="2" w16cid:durableId="43482608">
    <w:abstractNumId w:val="5"/>
  </w:num>
  <w:num w:numId="3" w16cid:durableId="1184829475">
    <w:abstractNumId w:val="8"/>
  </w:num>
  <w:num w:numId="4" w16cid:durableId="1113015811">
    <w:abstractNumId w:val="2"/>
  </w:num>
  <w:num w:numId="5" w16cid:durableId="1462768029">
    <w:abstractNumId w:val="1"/>
  </w:num>
  <w:num w:numId="6" w16cid:durableId="1882984638">
    <w:abstractNumId w:val="6"/>
  </w:num>
  <w:num w:numId="7" w16cid:durableId="569074791">
    <w:abstractNumId w:val="3"/>
  </w:num>
  <w:num w:numId="8" w16cid:durableId="1034499721">
    <w:abstractNumId w:val="4"/>
  </w:num>
  <w:num w:numId="9" w16cid:durableId="355162674">
    <w:abstractNumId w:val="9"/>
  </w:num>
  <w:num w:numId="10" w16cid:durableId="891649494">
    <w:abstractNumId w:val="10"/>
  </w:num>
  <w:num w:numId="11" w16cid:durableId="158159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1MLOwtDQyNrA0MjFU0lEKTi0uzszPAykwrAUAMfUP9CwAAAA="/>
  </w:docVars>
  <w:rsids>
    <w:rsidRoot w:val="00BC58B3"/>
    <w:rsid w:val="00004F88"/>
    <w:rsid w:val="000064A9"/>
    <w:rsid w:val="00007551"/>
    <w:rsid w:val="00007676"/>
    <w:rsid w:val="00012B2D"/>
    <w:rsid w:val="00014278"/>
    <w:rsid w:val="00020B6B"/>
    <w:rsid w:val="00020CA9"/>
    <w:rsid w:val="00020CB4"/>
    <w:rsid w:val="00020EB5"/>
    <w:rsid w:val="000228CA"/>
    <w:rsid w:val="00022E70"/>
    <w:rsid w:val="00022F1E"/>
    <w:rsid w:val="000258BD"/>
    <w:rsid w:val="00026162"/>
    <w:rsid w:val="00026498"/>
    <w:rsid w:val="000267D9"/>
    <w:rsid w:val="00026F36"/>
    <w:rsid w:val="00026F40"/>
    <w:rsid w:val="00027476"/>
    <w:rsid w:val="00030149"/>
    <w:rsid w:val="00030DBC"/>
    <w:rsid w:val="00031DDA"/>
    <w:rsid w:val="0003386B"/>
    <w:rsid w:val="00037EA9"/>
    <w:rsid w:val="00040545"/>
    <w:rsid w:val="00045C02"/>
    <w:rsid w:val="000477C1"/>
    <w:rsid w:val="00055958"/>
    <w:rsid w:val="0006000C"/>
    <w:rsid w:val="00062C01"/>
    <w:rsid w:val="000636B2"/>
    <w:rsid w:val="00064854"/>
    <w:rsid w:val="0006662C"/>
    <w:rsid w:val="00070600"/>
    <w:rsid w:val="00072836"/>
    <w:rsid w:val="00072E62"/>
    <w:rsid w:val="00073A57"/>
    <w:rsid w:val="00077DD9"/>
    <w:rsid w:val="00077EA5"/>
    <w:rsid w:val="00081103"/>
    <w:rsid w:val="000815A2"/>
    <w:rsid w:val="00081A6A"/>
    <w:rsid w:val="000833A0"/>
    <w:rsid w:val="00083D6F"/>
    <w:rsid w:val="00084E48"/>
    <w:rsid w:val="00085065"/>
    <w:rsid w:val="00086A17"/>
    <w:rsid w:val="00087CAB"/>
    <w:rsid w:val="00090031"/>
    <w:rsid w:val="00091B3F"/>
    <w:rsid w:val="00092DF3"/>
    <w:rsid w:val="00092F33"/>
    <w:rsid w:val="000936A5"/>
    <w:rsid w:val="0009461B"/>
    <w:rsid w:val="00094F10"/>
    <w:rsid w:val="00096589"/>
    <w:rsid w:val="00096A54"/>
    <w:rsid w:val="000A3075"/>
    <w:rsid w:val="000B0021"/>
    <w:rsid w:val="000B0231"/>
    <w:rsid w:val="000B1795"/>
    <w:rsid w:val="000B2251"/>
    <w:rsid w:val="000B57E2"/>
    <w:rsid w:val="000B5BC4"/>
    <w:rsid w:val="000B5D8B"/>
    <w:rsid w:val="000B6C9A"/>
    <w:rsid w:val="000B7DA3"/>
    <w:rsid w:val="000C0760"/>
    <w:rsid w:val="000C0AEA"/>
    <w:rsid w:val="000C0B97"/>
    <w:rsid w:val="000C0EBC"/>
    <w:rsid w:val="000C2412"/>
    <w:rsid w:val="000C6A0A"/>
    <w:rsid w:val="000D2684"/>
    <w:rsid w:val="000D437C"/>
    <w:rsid w:val="000D443B"/>
    <w:rsid w:val="000D5C08"/>
    <w:rsid w:val="000D7E89"/>
    <w:rsid w:val="000E10ED"/>
    <w:rsid w:val="000E3867"/>
    <w:rsid w:val="000E6390"/>
    <w:rsid w:val="000E65EA"/>
    <w:rsid w:val="000E6C23"/>
    <w:rsid w:val="000F04CD"/>
    <w:rsid w:val="000F12CA"/>
    <w:rsid w:val="000F1540"/>
    <w:rsid w:val="000F29B6"/>
    <w:rsid w:val="000F346D"/>
    <w:rsid w:val="000F4F4F"/>
    <w:rsid w:val="000F71E2"/>
    <w:rsid w:val="000F72BB"/>
    <w:rsid w:val="000F7BAB"/>
    <w:rsid w:val="00100059"/>
    <w:rsid w:val="001022A3"/>
    <w:rsid w:val="00105069"/>
    <w:rsid w:val="00106A19"/>
    <w:rsid w:val="0010781E"/>
    <w:rsid w:val="0011242E"/>
    <w:rsid w:val="00113473"/>
    <w:rsid w:val="00114CB6"/>
    <w:rsid w:val="0011623F"/>
    <w:rsid w:val="001168AD"/>
    <w:rsid w:val="00120B5F"/>
    <w:rsid w:val="00123702"/>
    <w:rsid w:val="00125334"/>
    <w:rsid w:val="00132212"/>
    <w:rsid w:val="001323CD"/>
    <w:rsid w:val="001407D3"/>
    <w:rsid w:val="00146A10"/>
    <w:rsid w:val="00146BF9"/>
    <w:rsid w:val="00146E07"/>
    <w:rsid w:val="00147815"/>
    <w:rsid w:val="001526CE"/>
    <w:rsid w:val="00156398"/>
    <w:rsid w:val="00156D29"/>
    <w:rsid w:val="001574CE"/>
    <w:rsid w:val="00157584"/>
    <w:rsid w:val="001601E0"/>
    <w:rsid w:val="00161161"/>
    <w:rsid w:val="00162C53"/>
    <w:rsid w:val="00163FDF"/>
    <w:rsid w:val="0016435E"/>
    <w:rsid w:val="001653DB"/>
    <w:rsid w:val="00165A66"/>
    <w:rsid w:val="0016729E"/>
    <w:rsid w:val="00167709"/>
    <w:rsid w:val="00170D13"/>
    <w:rsid w:val="00171A5B"/>
    <w:rsid w:val="001746D2"/>
    <w:rsid w:val="0017640F"/>
    <w:rsid w:val="0017784D"/>
    <w:rsid w:val="00183896"/>
    <w:rsid w:val="00185F90"/>
    <w:rsid w:val="001905C0"/>
    <w:rsid w:val="001925F5"/>
    <w:rsid w:val="00192CD6"/>
    <w:rsid w:val="0019368F"/>
    <w:rsid w:val="001938FF"/>
    <w:rsid w:val="001963C7"/>
    <w:rsid w:val="001974F8"/>
    <w:rsid w:val="00197BC8"/>
    <w:rsid w:val="001A116E"/>
    <w:rsid w:val="001A27DC"/>
    <w:rsid w:val="001A4F01"/>
    <w:rsid w:val="001A5E73"/>
    <w:rsid w:val="001B0D3C"/>
    <w:rsid w:val="001B1515"/>
    <w:rsid w:val="001B18F1"/>
    <w:rsid w:val="001B6E84"/>
    <w:rsid w:val="001B6FCB"/>
    <w:rsid w:val="001C0092"/>
    <w:rsid w:val="001C0980"/>
    <w:rsid w:val="001C1510"/>
    <w:rsid w:val="001C4B7D"/>
    <w:rsid w:val="001C4DA6"/>
    <w:rsid w:val="001C5293"/>
    <w:rsid w:val="001C6F80"/>
    <w:rsid w:val="001C7058"/>
    <w:rsid w:val="001D1838"/>
    <w:rsid w:val="001D24C3"/>
    <w:rsid w:val="001D28F4"/>
    <w:rsid w:val="001D3876"/>
    <w:rsid w:val="001D3FC1"/>
    <w:rsid w:val="001D4164"/>
    <w:rsid w:val="001E1503"/>
    <w:rsid w:val="001E1563"/>
    <w:rsid w:val="001E4067"/>
    <w:rsid w:val="001E430D"/>
    <w:rsid w:val="001E5932"/>
    <w:rsid w:val="001E723D"/>
    <w:rsid w:val="001F0A6D"/>
    <w:rsid w:val="001F0BA4"/>
    <w:rsid w:val="001F10CA"/>
    <w:rsid w:val="001F1257"/>
    <w:rsid w:val="001F2065"/>
    <w:rsid w:val="001F20E5"/>
    <w:rsid w:val="001F2944"/>
    <w:rsid w:val="001F2C73"/>
    <w:rsid w:val="001F5290"/>
    <w:rsid w:val="001F667A"/>
    <w:rsid w:val="00200B01"/>
    <w:rsid w:val="0020230F"/>
    <w:rsid w:val="002033C3"/>
    <w:rsid w:val="002051F8"/>
    <w:rsid w:val="0020661E"/>
    <w:rsid w:val="002120FB"/>
    <w:rsid w:val="00214FE5"/>
    <w:rsid w:val="00215266"/>
    <w:rsid w:val="002154E4"/>
    <w:rsid w:val="0021684E"/>
    <w:rsid w:val="0021753D"/>
    <w:rsid w:val="00217D9E"/>
    <w:rsid w:val="00220004"/>
    <w:rsid w:val="002207B0"/>
    <w:rsid w:val="002209DE"/>
    <w:rsid w:val="002213CB"/>
    <w:rsid w:val="00221E23"/>
    <w:rsid w:val="00222CFF"/>
    <w:rsid w:val="00223225"/>
    <w:rsid w:val="002240A6"/>
    <w:rsid w:val="00226AD0"/>
    <w:rsid w:val="00227CFA"/>
    <w:rsid w:val="00227D1F"/>
    <w:rsid w:val="00230F96"/>
    <w:rsid w:val="00234CB6"/>
    <w:rsid w:val="002355C5"/>
    <w:rsid w:val="002375AE"/>
    <w:rsid w:val="0024321F"/>
    <w:rsid w:val="00243D83"/>
    <w:rsid w:val="00246F5B"/>
    <w:rsid w:val="00252A28"/>
    <w:rsid w:val="00253D36"/>
    <w:rsid w:val="0025532E"/>
    <w:rsid w:val="00256F6E"/>
    <w:rsid w:val="00260A89"/>
    <w:rsid w:val="002613CF"/>
    <w:rsid w:val="00262AC3"/>
    <w:rsid w:val="00262C07"/>
    <w:rsid w:val="00262FBE"/>
    <w:rsid w:val="00263611"/>
    <w:rsid w:val="00263D3F"/>
    <w:rsid w:val="00270A4F"/>
    <w:rsid w:val="00274179"/>
    <w:rsid w:val="002750F4"/>
    <w:rsid w:val="00276013"/>
    <w:rsid w:val="0028027D"/>
    <w:rsid w:val="00283957"/>
    <w:rsid w:val="002876D8"/>
    <w:rsid w:val="002877EE"/>
    <w:rsid w:val="00295859"/>
    <w:rsid w:val="00296321"/>
    <w:rsid w:val="002A0303"/>
    <w:rsid w:val="002A0A85"/>
    <w:rsid w:val="002A1710"/>
    <w:rsid w:val="002A2A5C"/>
    <w:rsid w:val="002A37FE"/>
    <w:rsid w:val="002A4C9B"/>
    <w:rsid w:val="002B0C05"/>
    <w:rsid w:val="002B5DB7"/>
    <w:rsid w:val="002B7780"/>
    <w:rsid w:val="002C2556"/>
    <w:rsid w:val="002C2862"/>
    <w:rsid w:val="002C47FF"/>
    <w:rsid w:val="002C4CD1"/>
    <w:rsid w:val="002C57CD"/>
    <w:rsid w:val="002D0412"/>
    <w:rsid w:val="002D153B"/>
    <w:rsid w:val="002D1924"/>
    <w:rsid w:val="002D2360"/>
    <w:rsid w:val="002D31DA"/>
    <w:rsid w:val="002D3E73"/>
    <w:rsid w:val="002D4AEB"/>
    <w:rsid w:val="002D4FA3"/>
    <w:rsid w:val="002D5676"/>
    <w:rsid w:val="002D5B2F"/>
    <w:rsid w:val="002D7917"/>
    <w:rsid w:val="002E0171"/>
    <w:rsid w:val="002E1BE5"/>
    <w:rsid w:val="002E3EEC"/>
    <w:rsid w:val="002E5E0D"/>
    <w:rsid w:val="002E7A6B"/>
    <w:rsid w:val="002F07C1"/>
    <w:rsid w:val="002F1CA2"/>
    <w:rsid w:val="002F4A2E"/>
    <w:rsid w:val="002F50F7"/>
    <w:rsid w:val="002F6139"/>
    <w:rsid w:val="002F617F"/>
    <w:rsid w:val="002F6E30"/>
    <w:rsid w:val="002F7A84"/>
    <w:rsid w:val="00300854"/>
    <w:rsid w:val="00300B21"/>
    <w:rsid w:val="003049EA"/>
    <w:rsid w:val="00305379"/>
    <w:rsid w:val="0031098D"/>
    <w:rsid w:val="003122BE"/>
    <w:rsid w:val="00312D32"/>
    <w:rsid w:val="00313998"/>
    <w:rsid w:val="00316EBD"/>
    <w:rsid w:val="0031782C"/>
    <w:rsid w:val="003202B9"/>
    <w:rsid w:val="003221FA"/>
    <w:rsid w:val="00323AB7"/>
    <w:rsid w:val="00324CDE"/>
    <w:rsid w:val="00325AD5"/>
    <w:rsid w:val="00325DA6"/>
    <w:rsid w:val="00326FB5"/>
    <w:rsid w:val="003311F6"/>
    <w:rsid w:val="003325CD"/>
    <w:rsid w:val="00333693"/>
    <w:rsid w:val="00336CFC"/>
    <w:rsid w:val="00336E14"/>
    <w:rsid w:val="003377FB"/>
    <w:rsid w:val="00341A3A"/>
    <w:rsid w:val="00342669"/>
    <w:rsid w:val="00346399"/>
    <w:rsid w:val="00346973"/>
    <w:rsid w:val="003470B8"/>
    <w:rsid w:val="00351D76"/>
    <w:rsid w:val="00353C34"/>
    <w:rsid w:val="0036110F"/>
    <w:rsid w:val="00362957"/>
    <w:rsid w:val="003635B9"/>
    <w:rsid w:val="003635E7"/>
    <w:rsid w:val="0036386F"/>
    <w:rsid w:val="00366901"/>
    <w:rsid w:val="003723CA"/>
    <w:rsid w:val="00372D71"/>
    <w:rsid w:val="003739A0"/>
    <w:rsid w:val="00373B3F"/>
    <w:rsid w:val="00375489"/>
    <w:rsid w:val="00375BD4"/>
    <w:rsid w:val="00375F9C"/>
    <w:rsid w:val="00377297"/>
    <w:rsid w:val="0037793A"/>
    <w:rsid w:val="00380893"/>
    <w:rsid w:val="0038156B"/>
    <w:rsid w:val="00383EF8"/>
    <w:rsid w:val="00390446"/>
    <w:rsid w:val="0039096E"/>
    <w:rsid w:val="003909E9"/>
    <w:rsid w:val="00391EBE"/>
    <w:rsid w:val="00391F74"/>
    <w:rsid w:val="00392FAF"/>
    <w:rsid w:val="00393CEB"/>
    <w:rsid w:val="0039470B"/>
    <w:rsid w:val="00396245"/>
    <w:rsid w:val="00396E3A"/>
    <w:rsid w:val="00396EEC"/>
    <w:rsid w:val="003A10DF"/>
    <w:rsid w:val="003A208E"/>
    <w:rsid w:val="003A5073"/>
    <w:rsid w:val="003A50C7"/>
    <w:rsid w:val="003A7129"/>
    <w:rsid w:val="003A7904"/>
    <w:rsid w:val="003A7A7E"/>
    <w:rsid w:val="003B04E3"/>
    <w:rsid w:val="003B31EA"/>
    <w:rsid w:val="003B3732"/>
    <w:rsid w:val="003B38B2"/>
    <w:rsid w:val="003B5D0D"/>
    <w:rsid w:val="003B6969"/>
    <w:rsid w:val="003B6A9B"/>
    <w:rsid w:val="003B6D3C"/>
    <w:rsid w:val="003B7A0A"/>
    <w:rsid w:val="003B7B6B"/>
    <w:rsid w:val="003C0729"/>
    <w:rsid w:val="003C07B0"/>
    <w:rsid w:val="003C1181"/>
    <w:rsid w:val="003C18FA"/>
    <w:rsid w:val="003C1DBA"/>
    <w:rsid w:val="003C44AA"/>
    <w:rsid w:val="003C499E"/>
    <w:rsid w:val="003C57A6"/>
    <w:rsid w:val="003C5E66"/>
    <w:rsid w:val="003C65E9"/>
    <w:rsid w:val="003C6C59"/>
    <w:rsid w:val="003D28C8"/>
    <w:rsid w:val="003D3277"/>
    <w:rsid w:val="003D42CD"/>
    <w:rsid w:val="003D5208"/>
    <w:rsid w:val="003D591C"/>
    <w:rsid w:val="003D6526"/>
    <w:rsid w:val="003E029D"/>
    <w:rsid w:val="003E1ACF"/>
    <w:rsid w:val="003E2B37"/>
    <w:rsid w:val="003E3C63"/>
    <w:rsid w:val="003E45F7"/>
    <w:rsid w:val="003E7035"/>
    <w:rsid w:val="003E7F10"/>
    <w:rsid w:val="003F1D22"/>
    <w:rsid w:val="003F2369"/>
    <w:rsid w:val="003F3E56"/>
    <w:rsid w:val="003F4644"/>
    <w:rsid w:val="003F49F5"/>
    <w:rsid w:val="003F4D1B"/>
    <w:rsid w:val="003F5986"/>
    <w:rsid w:val="003F5A75"/>
    <w:rsid w:val="003F5F6C"/>
    <w:rsid w:val="004007E3"/>
    <w:rsid w:val="0040278C"/>
    <w:rsid w:val="00403A41"/>
    <w:rsid w:val="00404D06"/>
    <w:rsid w:val="00406067"/>
    <w:rsid w:val="004075B1"/>
    <w:rsid w:val="0040766E"/>
    <w:rsid w:val="004076B0"/>
    <w:rsid w:val="00411FCB"/>
    <w:rsid w:val="0041232E"/>
    <w:rsid w:val="00412B79"/>
    <w:rsid w:val="00415021"/>
    <w:rsid w:val="00415281"/>
    <w:rsid w:val="00417911"/>
    <w:rsid w:val="00421BDF"/>
    <w:rsid w:val="00423290"/>
    <w:rsid w:val="00427238"/>
    <w:rsid w:val="00430A94"/>
    <w:rsid w:val="00431A4A"/>
    <w:rsid w:val="00433634"/>
    <w:rsid w:val="00434199"/>
    <w:rsid w:val="00436DF6"/>
    <w:rsid w:val="004373F8"/>
    <w:rsid w:val="00437871"/>
    <w:rsid w:val="00441927"/>
    <w:rsid w:val="00442D0A"/>
    <w:rsid w:val="00443120"/>
    <w:rsid w:val="00443C83"/>
    <w:rsid w:val="004462D8"/>
    <w:rsid w:val="00447247"/>
    <w:rsid w:val="00447F68"/>
    <w:rsid w:val="00450558"/>
    <w:rsid w:val="004507BF"/>
    <w:rsid w:val="004515EB"/>
    <w:rsid w:val="0045216C"/>
    <w:rsid w:val="004525AD"/>
    <w:rsid w:val="00453418"/>
    <w:rsid w:val="00453AC3"/>
    <w:rsid w:val="00454349"/>
    <w:rsid w:val="00454375"/>
    <w:rsid w:val="00455622"/>
    <w:rsid w:val="00456CBA"/>
    <w:rsid w:val="0045798E"/>
    <w:rsid w:val="00457F9E"/>
    <w:rsid w:val="00461207"/>
    <w:rsid w:val="004631E8"/>
    <w:rsid w:val="00464317"/>
    <w:rsid w:val="004668C6"/>
    <w:rsid w:val="00467DF3"/>
    <w:rsid w:val="00470E78"/>
    <w:rsid w:val="00472022"/>
    <w:rsid w:val="00473451"/>
    <w:rsid w:val="00476764"/>
    <w:rsid w:val="004777A5"/>
    <w:rsid w:val="00480C8D"/>
    <w:rsid w:val="00480F00"/>
    <w:rsid w:val="00485A78"/>
    <w:rsid w:val="00493BA4"/>
    <w:rsid w:val="004961CF"/>
    <w:rsid w:val="00496E53"/>
    <w:rsid w:val="00497C69"/>
    <w:rsid w:val="004A10BD"/>
    <w:rsid w:val="004A20AC"/>
    <w:rsid w:val="004A25F2"/>
    <w:rsid w:val="004A2675"/>
    <w:rsid w:val="004A2D9C"/>
    <w:rsid w:val="004A3634"/>
    <w:rsid w:val="004A40B6"/>
    <w:rsid w:val="004A67C0"/>
    <w:rsid w:val="004A77E7"/>
    <w:rsid w:val="004B047A"/>
    <w:rsid w:val="004B4303"/>
    <w:rsid w:val="004B4E92"/>
    <w:rsid w:val="004B5749"/>
    <w:rsid w:val="004B5CBA"/>
    <w:rsid w:val="004B6AB4"/>
    <w:rsid w:val="004C2CF8"/>
    <w:rsid w:val="004C2FDC"/>
    <w:rsid w:val="004C47C8"/>
    <w:rsid w:val="004C48D1"/>
    <w:rsid w:val="004C53C3"/>
    <w:rsid w:val="004C6616"/>
    <w:rsid w:val="004C6619"/>
    <w:rsid w:val="004C681D"/>
    <w:rsid w:val="004C6B1F"/>
    <w:rsid w:val="004C79F5"/>
    <w:rsid w:val="004D08C2"/>
    <w:rsid w:val="004D1728"/>
    <w:rsid w:val="004D3CB2"/>
    <w:rsid w:val="004D6747"/>
    <w:rsid w:val="004D78C3"/>
    <w:rsid w:val="004D7AE3"/>
    <w:rsid w:val="004E0620"/>
    <w:rsid w:val="004E4AEA"/>
    <w:rsid w:val="004E4F40"/>
    <w:rsid w:val="004E5977"/>
    <w:rsid w:val="004E6106"/>
    <w:rsid w:val="004E6AC4"/>
    <w:rsid w:val="004E6CA9"/>
    <w:rsid w:val="004E6DB7"/>
    <w:rsid w:val="004E741A"/>
    <w:rsid w:val="004F029F"/>
    <w:rsid w:val="004F0A1F"/>
    <w:rsid w:val="004F315F"/>
    <w:rsid w:val="004F448A"/>
    <w:rsid w:val="004F5163"/>
    <w:rsid w:val="004F543B"/>
    <w:rsid w:val="004F5C7B"/>
    <w:rsid w:val="004F6950"/>
    <w:rsid w:val="0050025A"/>
    <w:rsid w:val="005029DA"/>
    <w:rsid w:val="00503021"/>
    <w:rsid w:val="00504BE0"/>
    <w:rsid w:val="0050506F"/>
    <w:rsid w:val="005065D0"/>
    <w:rsid w:val="00507230"/>
    <w:rsid w:val="00514590"/>
    <w:rsid w:val="0051504D"/>
    <w:rsid w:val="00515E0F"/>
    <w:rsid w:val="00517DAD"/>
    <w:rsid w:val="005231F5"/>
    <w:rsid w:val="00524181"/>
    <w:rsid w:val="005243B7"/>
    <w:rsid w:val="0052676C"/>
    <w:rsid w:val="00526D78"/>
    <w:rsid w:val="00526DD7"/>
    <w:rsid w:val="00527B19"/>
    <w:rsid w:val="00527DD7"/>
    <w:rsid w:val="00530D50"/>
    <w:rsid w:val="005318AC"/>
    <w:rsid w:val="00532838"/>
    <w:rsid w:val="00533929"/>
    <w:rsid w:val="00533B76"/>
    <w:rsid w:val="00535D6C"/>
    <w:rsid w:val="0054107B"/>
    <w:rsid w:val="0054166B"/>
    <w:rsid w:val="005439C3"/>
    <w:rsid w:val="00545C1E"/>
    <w:rsid w:val="00546602"/>
    <w:rsid w:val="005475AB"/>
    <w:rsid w:val="00547608"/>
    <w:rsid w:val="00547A61"/>
    <w:rsid w:val="00554E12"/>
    <w:rsid w:val="005569A2"/>
    <w:rsid w:val="005579F3"/>
    <w:rsid w:val="005604D4"/>
    <w:rsid w:val="00561AA3"/>
    <w:rsid w:val="00563D2D"/>
    <w:rsid w:val="00564416"/>
    <w:rsid w:val="00565027"/>
    <w:rsid w:val="0056640A"/>
    <w:rsid w:val="00567755"/>
    <w:rsid w:val="0057263C"/>
    <w:rsid w:val="005730D0"/>
    <w:rsid w:val="0057319A"/>
    <w:rsid w:val="00575C87"/>
    <w:rsid w:val="00575F43"/>
    <w:rsid w:val="00577E3E"/>
    <w:rsid w:val="00580F1C"/>
    <w:rsid w:val="00581AFF"/>
    <w:rsid w:val="00582883"/>
    <w:rsid w:val="00583333"/>
    <w:rsid w:val="00584D8E"/>
    <w:rsid w:val="005851EB"/>
    <w:rsid w:val="00585AA2"/>
    <w:rsid w:val="0058644C"/>
    <w:rsid w:val="0059103B"/>
    <w:rsid w:val="005924C6"/>
    <w:rsid w:val="005946AE"/>
    <w:rsid w:val="00594FF1"/>
    <w:rsid w:val="005963D9"/>
    <w:rsid w:val="00597425"/>
    <w:rsid w:val="005A01BA"/>
    <w:rsid w:val="005A1654"/>
    <w:rsid w:val="005A17B2"/>
    <w:rsid w:val="005A19A4"/>
    <w:rsid w:val="005A1EF8"/>
    <w:rsid w:val="005A67C6"/>
    <w:rsid w:val="005A67E7"/>
    <w:rsid w:val="005B0A4E"/>
    <w:rsid w:val="005B5E7B"/>
    <w:rsid w:val="005C1C64"/>
    <w:rsid w:val="005C51C4"/>
    <w:rsid w:val="005C6CDA"/>
    <w:rsid w:val="005D0FF4"/>
    <w:rsid w:val="005D2A11"/>
    <w:rsid w:val="005D2FDB"/>
    <w:rsid w:val="005D33E1"/>
    <w:rsid w:val="005D46C3"/>
    <w:rsid w:val="005D5B64"/>
    <w:rsid w:val="005D7F97"/>
    <w:rsid w:val="005E0A52"/>
    <w:rsid w:val="005E0E1C"/>
    <w:rsid w:val="005E2443"/>
    <w:rsid w:val="005E2D9F"/>
    <w:rsid w:val="005E552E"/>
    <w:rsid w:val="005E5AA5"/>
    <w:rsid w:val="005E71A2"/>
    <w:rsid w:val="005F2D53"/>
    <w:rsid w:val="005F3860"/>
    <w:rsid w:val="005F4C6F"/>
    <w:rsid w:val="005F6455"/>
    <w:rsid w:val="005F6F81"/>
    <w:rsid w:val="005F747D"/>
    <w:rsid w:val="00600B08"/>
    <w:rsid w:val="00600D7A"/>
    <w:rsid w:val="00602231"/>
    <w:rsid w:val="00602D3F"/>
    <w:rsid w:val="00611175"/>
    <w:rsid w:val="006111F3"/>
    <w:rsid w:val="00611A19"/>
    <w:rsid w:val="00613050"/>
    <w:rsid w:val="0061545C"/>
    <w:rsid w:val="00615975"/>
    <w:rsid w:val="00615DF7"/>
    <w:rsid w:val="006175E0"/>
    <w:rsid w:val="00621552"/>
    <w:rsid w:val="0062168C"/>
    <w:rsid w:val="00625A51"/>
    <w:rsid w:val="00626305"/>
    <w:rsid w:val="006302B9"/>
    <w:rsid w:val="006303A3"/>
    <w:rsid w:val="006317D4"/>
    <w:rsid w:val="00632CF9"/>
    <w:rsid w:val="00635538"/>
    <w:rsid w:val="00635BEB"/>
    <w:rsid w:val="006406D0"/>
    <w:rsid w:val="00640BB8"/>
    <w:rsid w:val="00640E01"/>
    <w:rsid w:val="00641AFB"/>
    <w:rsid w:val="00642F15"/>
    <w:rsid w:val="00642F5D"/>
    <w:rsid w:val="006430CB"/>
    <w:rsid w:val="00643624"/>
    <w:rsid w:val="00643F7D"/>
    <w:rsid w:val="00645E6D"/>
    <w:rsid w:val="00646558"/>
    <w:rsid w:val="00646D32"/>
    <w:rsid w:val="00650256"/>
    <w:rsid w:val="00650F6D"/>
    <w:rsid w:val="00651224"/>
    <w:rsid w:val="0065218D"/>
    <w:rsid w:val="0065359F"/>
    <w:rsid w:val="00653BB2"/>
    <w:rsid w:val="00655086"/>
    <w:rsid w:val="006552D0"/>
    <w:rsid w:val="00655328"/>
    <w:rsid w:val="0065631D"/>
    <w:rsid w:val="00656556"/>
    <w:rsid w:val="00660058"/>
    <w:rsid w:val="00662DDC"/>
    <w:rsid w:val="00664E8E"/>
    <w:rsid w:val="00664EDD"/>
    <w:rsid w:val="00665B2C"/>
    <w:rsid w:val="00665F40"/>
    <w:rsid w:val="006667A1"/>
    <w:rsid w:val="006722C5"/>
    <w:rsid w:val="006725E9"/>
    <w:rsid w:val="006734ED"/>
    <w:rsid w:val="00673871"/>
    <w:rsid w:val="00674E94"/>
    <w:rsid w:val="00675368"/>
    <w:rsid w:val="00676B89"/>
    <w:rsid w:val="00677BA2"/>
    <w:rsid w:val="00681DFE"/>
    <w:rsid w:val="00681F0E"/>
    <w:rsid w:val="00682352"/>
    <w:rsid w:val="0068437B"/>
    <w:rsid w:val="00687E9C"/>
    <w:rsid w:val="00690FBD"/>
    <w:rsid w:val="00691760"/>
    <w:rsid w:val="00691A55"/>
    <w:rsid w:val="00691D01"/>
    <w:rsid w:val="006963C1"/>
    <w:rsid w:val="00696970"/>
    <w:rsid w:val="00697371"/>
    <w:rsid w:val="006A0D1D"/>
    <w:rsid w:val="006A60EB"/>
    <w:rsid w:val="006B0DC2"/>
    <w:rsid w:val="006B1FE8"/>
    <w:rsid w:val="006B2301"/>
    <w:rsid w:val="006B320B"/>
    <w:rsid w:val="006B4A84"/>
    <w:rsid w:val="006B5354"/>
    <w:rsid w:val="006B5CFF"/>
    <w:rsid w:val="006B79D0"/>
    <w:rsid w:val="006C04FE"/>
    <w:rsid w:val="006C0E6F"/>
    <w:rsid w:val="006C25B6"/>
    <w:rsid w:val="006C2B1E"/>
    <w:rsid w:val="006C34CF"/>
    <w:rsid w:val="006C3B3B"/>
    <w:rsid w:val="006C51FB"/>
    <w:rsid w:val="006C5ADE"/>
    <w:rsid w:val="006C6061"/>
    <w:rsid w:val="006C7E9B"/>
    <w:rsid w:val="006D228B"/>
    <w:rsid w:val="006D38CF"/>
    <w:rsid w:val="006D661C"/>
    <w:rsid w:val="006D6C1E"/>
    <w:rsid w:val="006E3382"/>
    <w:rsid w:val="006E4D12"/>
    <w:rsid w:val="006E5276"/>
    <w:rsid w:val="006E70F6"/>
    <w:rsid w:val="006F0AC1"/>
    <w:rsid w:val="006F1DAC"/>
    <w:rsid w:val="006F20C9"/>
    <w:rsid w:val="006F299C"/>
    <w:rsid w:val="006F3197"/>
    <w:rsid w:val="006F3C3C"/>
    <w:rsid w:val="006F40B4"/>
    <w:rsid w:val="006F4900"/>
    <w:rsid w:val="006F505B"/>
    <w:rsid w:val="006F6877"/>
    <w:rsid w:val="006F6C73"/>
    <w:rsid w:val="006F6E6A"/>
    <w:rsid w:val="006F7788"/>
    <w:rsid w:val="006F7BF0"/>
    <w:rsid w:val="00700239"/>
    <w:rsid w:val="00703DCC"/>
    <w:rsid w:val="00704EE7"/>
    <w:rsid w:val="007055D5"/>
    <w:rsid w:val="00706B1D"/>
    <w:rsid w:val="00707989"/>
    <w:rsid w:val="007132D9"/>
    <w:rsid w:val="00713B48"/>
    <w:rsid w:val="0072178D"/>
    <w:rsid w:val="00721B14"/>
    <w:rsid w:val="00721CE9"/>
    <w:rsid w:val="007236B4"/>
    <w:rsid w:val="007254EA"/>
    <w:rsid w:val="0072684F"/>
    <w:rsid w:val="007313D1"/>
    <w:rsid w:val="007320BC"/>
    <w:rsid w:val="00732F46"/>
    <w:rsid w:val="007348B2"/>
    <w:rsid w:val="00734C2F"/>
    <w:rsid w:val="00734CB6"/>
    <w:rsid w:val="0073566D"/>
    <w:rsid w:val="0073651B"/>
    <w:rsid w:val="00736F65"/>
    <w:rsid w:val="00740607"/>
    <w:rsid w:val="00740E55"/>
    <w:rsid w:val="0074129D"/>
    <w:rsid w:val="00742D86"/>
    <w:rsid w:val="00743CD2"/>
    <w:rsid w:val="007462A5"/>
    <w:rsid w:val="00746EFE"/>
    <w:rsid w:val="00747D6B"/>
    <w:rsid w:val="00747DAD"/>
    <w:rsid w:val="007504D5"/>
    <w:rsid w:val="00750E5A"/>
    <w:rsid w:val="00751895"/>
    <w:rsid w:val="00751E13"/>
    <w:rsid w:val="0075224E"/>
    <w:rsid w:val="007542A1"/>
    <w:rsid w:val="007568C1"/>
    <w:rsid w:val="00756EE0"/>
    <w:rsid w:val="0076029F"/>
    <w:rsid w:val="00760C9C"/>
    <w:rsid w:val="0076235E"/>
    <w:rsid w:val="0076255B"/>
    <w:rsid w:val="0076337B"/>
    <w:rsid w:val="00764792"/>
    <w:rsid w:val="00766326"/>
    <w:rsid w:val="007664A1"/>
    <w:rsid w:val="007671F7"/>
    <w:rsid w:val="00767348"/>
    <w:rsid w:val="007678BA"/>
    <w:rsid w:val="00770413"/>
    <w:rsid w:val="0077230F"/>
    <w:rsid w:val="007748A1"/>
    <w:rsid w:val="00774FF4"/>
    <w:rsid w:val="00775CC0"/>
    <w:rsid w:val="0077626F"/>
    <w:rsid w:val="0077714A"/>
    <w:rsid w:val="00777459"/>
    <w:rsid w:val="007830B3"/>
    <w:rsid w:val="00784191"/>
    <w:rsid w:val="00784BBE"/>
    <w:rsid w:val="00785E08"/>
    <w:rsid w:val="00785F38"/>
    <w:rsid w:val="00786168"/>
    <w:rsid w:val="007904F5"/>
    <w:rsid w:val="007907DC"/>
    <w:rsid w:val="00791081"/>
    <w:rsid w:val="00795891"/>
    <w:rsid w:val="00795D00"/>
    <w:rsid w:val="00796100"/>
    <w:rsid w:val="007A18BC"/>
    <w:rsid w:val="007A251A"/>
    <w:rsid w:val="007A3D71"/>
    <w:rsid w:val="007A4544"/>
    <w:rsid w:val="007A4912"/>
    <w:rsid w:val="007A7970"/>
    <w:rsid w:val="007B1A9A"/>
    <w:rsid w:val="007B1FF0"/>
    <w:rsid w:val="007B5C86"/>
    <w:rsid w:val="007B6116"/>
    <w:rsid w:val="007C080F"/>
    <w:rsid w:val="007C4396"/>
    <w:rsid w:val="007C4557"/>
    <w:rsid w:val="007C5443"/>
    <w:rsid w:val="007C612D"/>
    <w:rsid w:val="007C7CEB"/>
    <w:rsid w:val="007D3ACA"/>
    <w:rsid w:val="007D40D2"/>
    <w:rsid w:val="007D59DE"/>
    <w:rsid w:val="007E2B7C"/>
    <w:rsid w:val="007E39CF"/>
    <w:rsid w:val="007E6C07"/>
    <w:rsid w:val="007F0084"/>
    <w:rsid w:val="007F07DE"/>
    <w:rsid w:val="007F28E6"/>
    <w:rsid w:val="007F393C"/>
    <w:rsid w:val="007F58BC"/>
    <w:rsid w:val="007F5BA9"/>
    <w:rsid w:val="007F5F08"/>
    <w:rsid w:val="00803992"/>
    <w:rsid w:val="008066FE"/>
    <w:rsid w:val="00807B56"/>
    <w:rsid w:val="00811EC1"/>
    <w:rsid w:val="00813797"/>
    <w:rsid w:val="00815838"/>
    <w:rsid w:val="00820883"/>
    <w:rsid w:val="00820F16"/>
    <w:rsid w:val="00821964"/>
    <w:rsid w:val="00822558"/>
    <w:rsid w:val="008235EF"/>
    <w:rsid w:val="00824FBB"/>
    <w:rsid w:val="00825AAE"/>
    <w:rsid w:val="008310C1"/>
    <w:rsid w:val="00831361"/>
    <w:rsid w:val="00832C0B"/>
    <w:rsid w:val="008369AD"/>
    <w:rsid w:val="00840161"/>
    <w:rsid w:val="008405DE"/>
    <w:rsid w:val="008421D8"/>
    <w:rsid w:val="00843B2D"/>
    <w:rsid w:val="00845E29"/>
    <w:rsid w:val="008475EC"/>
    <w:rsid w:val="00847724"/>
    <w:rsid w:val="00851E4B"/>
    <w:rsid w:val="00855C0A"/>
    <w:rsid w:val="00855E23"/>
    <w:rsid w:val="008575DB"/>
    <w:rsid w:val="00857D18"/>
    <w:rsid w:val="00857F36"/>
    <w:rsid w:val="00863036"/>
    <w:rsid w:val="0086481C"/>
    <w:rsid w:val="008655EC"/>
    <w:rsid w:val="008657A5"/>
    <w:rsid w:val="00865B26"/>
    <w:rsid w:val="008662BB"/>
    <w:rsid w:val="00866D80"/>
    <w:rsid w:val="00870660"/>
    <w:rsid w:val="00871555"/>
    <w:rsid w:val="0087181A"/>
    <w:rsid w:val="00872042"/>
    <w:rsid w:val="00872412"/>
    <w:rsid w:val="008732EA"/>
    <w:rsid w:val="00873DB5"/>
    <w:rsid w:val="0087488A"/>
    <w:rsid w:val="00875770"/>
    <w:rsid w:val="00875ABF"/>
    <w:rsid w:val="0087665A"/>
    <w:rsid w:val="00880065"/>
    <w:rsid w:val="0088035C"/>
    <w:rsid w:val="00881A28"/>
    <w:rsid w:val="0088306A"/>
    <w:rsid w:val="00883ED4"/>
    <w:rsid w:val="00884CE0"/>
    <w:rsid w:val="00887466"/>
    <w:rsid w:val="008915C1"/>
    <w:rsid w:val="008917A7"/>
    <w:rsid w:val="00892667"/>
    <w:rsid w:val="00895DD9"/>
    <w:rsid w:val="00895E54"/>
    <w:rsid w:val="008968E8"/>
    <w:rsid w:val="00897094"/>
    <w:rsid w:val="00897F91"/>
    <w:rsid w:val="008A1394"/>
    <w:rsid w:val="008A1D8F"/>
    <w:rsid w:val="008A2610"/>
    <w:rsid w:val="008A46B3"/>
    <w:rsid w:val="008A6633"/>
    <w:rsid w:val="008B07D7"/>
    <w:rsid w:val="008B1418"/>
    <w:rsid w:val="008B178B"/>
    <w:rsid w:val="008B3422"/>
    <w:rsid w:val="008B3D28"/>
    <w:rsid w:val="008B4171"/>
    <w:rsid w:val="008C1002"/>
    <w:rsid w:val="008C1D6E"/>
    <w:rsid w:val="008C5C7E"/>
    <w:rsid w:val="008C5F97"/>
    <w:rsid w:val="008C68BF"/>
    <w:rsid w:val="008C76F9"/>
    <w:rsid w:val="008D0207"/>
    <w:rsid w:val="008D475C"/>
    <w:rsid w:val="008D6739"/>
    <w:rsid w:val="008D6DF7"/>
    <w:rsid w:val="008E12A8"/>
    <w:rsid w:val="008E17A1"/>
    <w:rsid w:val="008E4148"/>
    <w:rsid w:val="008E5D7B"/>
    <w:rsid w:val="008E68CB"/>
    <w:rsid w:val="008E6F3F"/>
    <w:rsid w:val="008E7ECD"/>
    <w:rsid w:val="008F1523"/>
    <w:rsid w:val="008F1B5F"/>
    <w:rsid w:val="008F1CC5"/>
    <w:rsid w:val="008F272C"/>
    <w:rsid w:val="008F3FEB"/>
    <w:rsid w:val="008F6419"/>
    <w:rsid w:val="00900A41"/>
    <w:rsid w:val="00902A5E"/>
    <w:rsid w:val="009040F6"/>
    <w:rsid w:val="009054A6"/>
    <w:rsid w:val="009056A1"/>
    <w:rsid w:val="009061A3"/>
    <w:rsid w:val="00907092"/>
    <w:rsid w:val="00910962"/>
    <w:rsid w:val="0091116C"/>
    <w:rsid w:val="00911B56"/>
    <w:rsid w:val="00913766"/>
    <w:rsid w:val="00914CD5"/>
    <w:rsid w:val="009159C6"/>
    <w:rsid w:val="00916E79"/>
    <w:rsid w:val="00924A67"/>
    <w:rsid w:val="009251DB"/>
    <w:rsid w:val="00926363"/>
    <w:rsid w:val="00926C12"/>
    <w:rsid w:val="00927F3F"/>
    <w:rsid w:val="00931372"/>
    <w:rsid w:val="009361F7"/>
    <w:rsid w:val="00936EC2"/>
    <w:rsid w:val="00941BDC"/>
    <w:rsid w:val="00941EE8"/>
    <w:rsid w:val="009449E4"/>
    <w:rsid w:val="00944D08"/>
    <w:rsid w:val="00945E1C"/>
    <w:rsid w:val="00946957"/>
    <w:rsid w:val="00950AAD"/>
    <w:rsid w:val="009515BE"/>
    <w:rsid w:val="0095251D"/>
    <w:rsid w:val="009536B7"/>
    <w:rsid w:val="00956048"/>
    <w:rsid w:val="0096026D"/>
    <w:rsid w:val="00960A13"/>
    <w:rsid w:val="00960C1A"/>
    <w:rsid w:val="00961ADA"/>
    <w:rsid w:val="00962C7C"/>
    <w:rsid w:val="009637F8"/>
    <w:rsid w:val="0096451D"/>
    <w:rsid w:val="0096457F"/>
    <w:rsid w:val="009656F2"/>
    <w:rsid w:val="009659B4"/>
    <w:rsid w:val="0096766C"/>
    <w:rsid w:val="00971191"/>
    <w:rsid w:val="009723EB"/>
    <w:rsid w:val="00972980"/>
    <w:rsid w:val="0097421E"/>
    <w:rsid w:val="00975AE4"/>
    <w:rsid w:val="009801FE"/>
    <w:rsid w:val="009808E0"/>
    <w:rsid w:val="009817A1"/>
    <w:rsid w:val="009834A2"/>
    <w:rsid w:val="00984B37"/>
    <w:rsid w:val="009851FB"/>
    <w:rsid w:val="009909CD"/>
    <w:rsid w:val="0099389C"/>
    <w:rsid w:val="00993D4C"/>
    <w:rsid w:val="00994B84"/>
    <w:rsid w:val="009967C8"/>
    <w:rsid w:val="009A14A1"/>
    <w:rsid w:val="009A1503"/>
    <w:rsid w:val="009A2AB3"/>
    <w:rsid w:val="009A2B49"/>
    <w:rsid w:val="009A2C5D"/>
    <w:rsid w:val="009A2F36"/>
    <w:rsid w:val="009A4DCF"/>
    <w:rsid w:val="009A509F"/>
    <w:rsid w:val="009A5289"/>
    <w:rsid w:val="009A6F5E"/>
    <w:rsid w:val="009B1328"/>
    <w:rsid w:val="009B236C"/>
    <w:rsid w:val="009B41C8"/>
    <w:rsid w:val="009B469F"/>
    <w:rsid w:val="009B5704"/>
    <w:rsid w:val="009B64EA"/>
    <w:rsid w:val="009C2046"/>
    <w:rsid w:val="009C7605"/>
    <w:rsid w:val="009D0332"/>
    <w:rsid w:val="009D23AC"/>
    <w:rsid w:val="009D2490"/>
    <w:rsid w:val="009D28D8"/>
    <w:rsid w:val="009D2A49"/>
    <w:rsid w:val="009D4006"/>
    <w:rsid w:val="009D4999"/>
    <w:rsid w:val="009D5D19"/>
    <w:rsid w:val="009D65B2"/>
    <w:rsid w:val="009D7238"/>
    <w:rsid w:val="009D7C7F"/>
    <w:rsid w:val="009D7E38"/>
    <w:rsid w:val="009E04BF"/>
    <w:rsid w:val="009E1533"/>
    <w:rsid w:val="009E1A2F"/>
    <w:rsid w:val="009E33D9"/>
    <w:rsid w:val="009E3BC5"/>
    <w:rsid w:val="009E4F5B"/>
    <w:rsid w:val="009E795E"/>
    <w:rsid w:val="009F0E38"/>
    <w:rsid w:val="009F20CB"/>
    <w:rsid w:val="009F5D93"/>
    <w:rsid w:val="009F6836"/>
    <w:rsid w:val="009F6BF4"/>
    <w:rsid w:val="009F6C17"/>
    <w:rsid w:val="009F70C8"/>
    <w:rsid w:val="009F7C2E"/>
    <w:rsid w:val="00A00E7F"/>
    <w:rsid w:val="00A0119D"/>
    <w:rsid w:val="00A0119E"/>
    <w:rsid w:val="00A01576"/>
    <w:rsid w:val="00A01A17"/>
    <w:rsid w:val="00A022F0"/>
    <w:rsid w:val="00A03697"/>
    <w:rsid w:val="00A05A69"/>
    <w:rsid w:val="00A0772C"/>
    <w:rsid w:val="00A077F7"/>
    <w:rsid w:val="00A078D6"/>
    <w:rsid w:val="00A07D21"/>
    <w:rsid w:val="00A11682"/>
    <w:rsid w:val="00A124D6"/>
    <w:rsid w:val="00A13D52"/>
    <w:rsid w:val="00A13E1F"/>
    <w:rsid w:val="00A1602D"/>
    <w:rsid w:val="00A329A6"/>
    <w:rsid w:val="00A33D6C"/>
    <w:rsid w:val="00A34CB7"/>
    <w:rsid w:val="00A37B0A"/>
    <w:rsid w:val="00A41EB5"/>
    <w:rsid w:val="00A42686"/>
    <w:rsid w:val="00A42C25"/>
    <w:rsid w:val="00A4649D"/>
    <w:rsid w:val="00A47485"/>
    <w:rsid w:val="00A5002F"/>
    <w:rsid w:val="00A514D0"/>
    <w:rsid w:val="00A52C1F"/>
    <w:rsid w:val="00A53D48"/>
    <w:rsid w:val="00A54AFA"/>
    <w:rsid w:val="00A550B9"/>
    <w:rsid w:val="00A56200"/>
    <w:rsid w:val="00A57CF6"/>
    <w:rsid w:val="00A61AE5"/>
    <w:rsid w:val="00A625C2"/>
    <w:rsid w:val="00A63914"/>
    <w:rsid w:val="00A65B10"/>
    <w:rsid w:val="00A661B9"/>
    <w:rsid w:val="00A66BFA"/>
    <w:rsid w:val="00A722B7"/>
    <w:rsid w:val="00A7397B"/>
    <w:rsid w:val="00A74B65"/>
    <w:rsid w:val="00A74D6C"/>
    <w:rsid w:val="00A756AF"/>
    <w:rsid w:val="00A75941"/>
    <w:rsid w:val="00A834D9"/>
    <w:rsid w:val="00A86C18"/>
    <w:rsid w:val="00A87937"/>
    <w:rsid w:val="00A911C8"/>
    <w:rsid w:val="00A91E15"/>
    <w:rsid w:val="00A929CF"/>
    <w:rsid w:val="00A92C83"/>
    <w:rsid w:val="00A92ED2"/>
    <w:rsid w:val="00A9548E"/>
    <w:rsid w:val="00A95DAC"/>
    <w:rsid w:val="00A97DC4"/>
    <w:rsid w:val="00AA0D5A"/>
    <w:rsid w:val="00AA1218"/>
    <w:rsid w:val="00AA21F6"/>
    <w:rsid w:val="00AA3066"/>
    <w:rsid w:val="00AA35D5"/>
    <w:rsid w:val="00AA3EA5"/>
    <w:rsid w:val="00AA6BE4"/>
    <w:rsid w:val="00AB0B80"/>
    <w:rsid w:val="00AB2525"/>
    <w:rsid w:val="00AB3E3D"/>
    <w:rsid w:val="00AB4285"/>
    <w:rsid w:val="00AB441C"/>
    <w:rsid w:val="00AB5216"/>
    <w:rsid w:val="00AB6172"/>
    <w:rsid w:val="00AB6853"/>
    <w:rsid w:val="00AB7599"/>
    <w:rsid w:val="00AC5D81"/>
    <w:rsid w:val="00AC606B"/>
    <w:rsid w:val="00AC6908"/>
    <w:rsid w:val="00AD05F5"/>
    <w:rsid w:val="00AD0A53"/>
    <w:rsid w:val="00AD0EC2"/>
    <w:rsid w:val="00AD133D"/>
    <w:rsid w:val="00AD172B"/>
    <w:rsid w:val="00AD17CE"/>
    <w:rsid w:val="00AD1C2B"/>
    <w:rsid w:val="00AD39C1"/>
    <w:rsid w:val="00AD4481"/>
    <w:rsid w:val="00AD4EA1"/>
    <w:rsid w:val="00AD5EDE"/>
    <w:rsid w:val="00AE00A6"/>
    <w:rsid w:val="00AE2671"/>
    <w:rsid w:val="00AE2ADD"/>
    <w:rsid w:val="00AE3419"/>
    <w:rsid w:val="00AE56C3"/>
    <w:rsid w:val="00AF00DF"/>
    <w:rsid w:val="00AF0A18"/>
    <w:rsid w:val="00AF0B65"/>
    <w:rsid w:val="00AF0CB4"/>
    <w:rsid w:val="00AF0F52"/>
    <w:rsid w:val="00AF169B"/>
    <w:rsid w:val="00AF34D8"/>
    <w:rsid w:val="00AF400A"/>
    <w:rsid w:val="00B00D21"/>
    <w:rsid w:val="00B00D95"/>
    <w:rsid w:val="00B02AE9"/>
    <w:rsid w:val="00B03097"/>
    <w:rsid w:val="00B04F24"/>
    <w:rsid w:val="00B056CC"/>
    <w:rsid w:val="00B07988"/>
    <w:rsid w:val="00B07F15"/>
    <w:rsid w:val="00B138DD"/>
    <w:rsid w:val="00B13A89"/>
    <w:rsid w:val="00B14B91"/>
    <w:rsid w:val="00B1755F"/>
    <w:rsid w:val="00B23B45"/>
    <w:rsid w:val="00B25AFD"/>
    <w:rsid w:val="00B263D5"/>
    <w:rsid w:val="00B30387"/>
    <w:rsid w:val="00B3046A"/>
    <w:rsid w:val="00B32979"/>
    <w:rsid w:val="00B35433"/>
    <w:rsid w:val="00B37652"/>
    <w:rsid w:val="00B404D3"/>
    <w:rsid w:val="00B40556"/>
    <w:rsid w:val="00B40931"/>
    <w:rsid w:val="00B44A0B"/>
    <w:rsid w:val="00B45130"/>
    <w:rsid w:val="00B471BA"/>
    <w:rsid w:val="00B51EA5"/>
    <w:rsid w:val="00B520AD"/>
    <w:rsid w:val="00B53E88"/>
    <w:rsid w:val="00B549D1"/>
    <w:rsid w:val="00B55689"/>
    <w:rsid w:val="00B5742E"/>
    <w:rsid w:val="00B57659"/>
    <w:rsid w:val="00B642BF"/>
    <w:rsid w:val="00B6445A"/>
    <w:rsid w:val="00B657CD"/>
    <w:rsid w:val="00B677F8"/>
    <w:rsid w:val="00B678B3"/>
    <w:rsid w:val="00B67EC2"/>
    <w:rsid w:val="00B71DAC"/>
    <w:rsid w:val="00B72577"/>
    <w:rsid w:val="00B7343B"/>
    <w:rsid w:val="00B77EAF"/>
    <w:rsid w:val="00B811A1"/>
    <w:rsid w:val="00B816C6"/>
    <w:rsid w:val="00B81CFD"/>
    <w:rsid w:val="00B83688"/>
    <w:rsid w:val="00B85081"/>
    <w:rsid w:val="00B85772"/>
    <w:rsid w:val="00B865C3"/>
    <w:rsid w:val="00B90533"/>
    <w:rsid w:val="00B90D24"/>
    <w:rsid w:val="00B93D55"/>
    <w:rsid w:val="00B96429"/>
    <w:rsid w:val="00BA01CE"/>
    <w:rsid w:val="00BA0FD4"/>
    <w:rsid w:val="00BA162F"/>
    <w:rsid w:val="00BA1A99"/>
    <w:rsid w:val="00BA1C59"/>
    <w:rsid w:val="00BA1F6C"/>
    <w:rsid w:val="00BB059A"/>
    <w:rsid w:val="00BB12BF"/>
    <w:rsid w:val="00BB2A74"/>
    <w:rsid w:val="00BB2AC7"/>
    <w:rsid w:val="00BB2E96"/>
    <w:rsid w:val="00BB3201"/>
    <w:rsid w:val="00BB379D"/>
    <w:rsid w:val="00BB5141"/>
    <w:rsid w:val="00BB5BD7"/>
    <w:rsid w:val="00BC38FC"/>
    <w:rsid w:val="00BC3DE1"/>
    <w:rsid w:val="00BC58B3"/>
    <w:rsid w:val="00BC7102"/>
    <w:rsid w:val="00BD080F"/>
    <w:rsid w:val="00BD0E48"/>
    <w:rsid w:val="00BD4E24"/>
    <w:rsid w:val="00BD5007"/>
    <w:rsid w:val="00BE0B4F"/>
    <w:rsid w:val="00BE1A38"/>
    <w:rsid w:val="00BE2DC5"/>
    <w:rsid w:val="00BE3ACA"/>
    <w:rsid w:val="00BE4231"/>
    <w:rsid w:val="00BE42D4"/>
    <w:rsid w:val="00BE61EE"/>
    <w:rsid w:val="00BE6D2E"/>
    <w:rsid w:val="00BE6FA4"/>
    <w:rsid w:val="00BE7DCB"/>
    <w:rsid w:val="00BF0699"/>
    <w:rsid w:val="00BF0C6A"/>
    <w:rsid w:val="00BF6CF1"/>
    <w:rsid w:val="00BF7243"/>
    <w:rsid w:val="00C01135"/>
    <w:rsid w:val="00C01CC1"/>
    <w:rsid w:val="00C01ED1"/>
    <w:rsid w:val="00C024E7"/>
    <w:rsid w:val="00C02BC4"/>
    <w:rsid w:val="00C043A9"/>
    <w:rsid w:val="00C05519"/>
    <w:rsid w:val="00C06F08"/>
    <w:rsid w:val="00C10902"/>
    <w:rsid w:val="00C12A74"/>
    <w:rsid w:val="00C14A39"/>
    <w:rsid w:val="00C14C3B"/>
    <w:rsid w:val="00C162D8"/>
    <w:rsid w:val="00C20519"/>
    <w:rsid w:val="00C2066D"/>
    <w:rsid w:val="00C210AC"/>
    <w:rsid w:val="00C22371"/>
    <w:rsid w:val="00C2315F"/>
    <w:rsid w:val="00C23B90"/>
    <w:rsid w:val="00C25044"/>
    <w:rsid w:val="00C25B26"/>
    <w:rsid w:val="00C26713"/>
    <w:rsid w:val="00C27859"/>
    <w:rsid w:val="00C27B5D"/>
    <w:rsid w:val="00C27C62"/>
    <w:rsid w:val="00C33544"/>
    <w:rsid w:val="00C367D5"/>
    <w:rsid w:val="00C372BC"/>
    <w:rsid w:val="00C4145C"/>
    <w:rsid w:val="00C41789"/>
    <w:rsid w:val="00C422E8"/>
    <w:rsid w:val="00C448FD"/>
    <w:rsid w:val="00C47C03"/>
    <w:rsid w:val="00C518DB"/>
    <w:rsid w:val="00C537C6"/>
    <w:rsid w:val="00C6081B"/>
    <w:rsid w:val="00C624CB"/>
    <w:rsid w:val="00C62C03"/>
    <w:rsid w:val="00C63EE0"/>
    <w:rsid w:val="00C64BD6"/>
    <w:rsid w:val="00C65654"/>
    <w:rsid w:val="00C65FF4"/>
    <w:rsid w:val="00C665D0"/>
    <w:rsid w:val="00C66D76"/>
    <w:rsid w:val="00C67109"/>
    <w:rsid w:val="00C67752"/>
    <w:rsid w:val="00C72024"/>
    <w:rsid w:val="00C7219C"/>
    <w:rsid w:val="00C73BD7"/>
    <w:rsid w:val="00C7506A"/>
    <w:rsid w:val="00C75B74"/>
    <w:rsid w:val="00C75FE3"/>
    <w:rsid w:val="00C76C3C"/>
    <w:rsid w:val="00C804F4"/>
    <w:rsid w:val="00C80C90"/>
    <w:rsid w:val="00C8122E"/>
    <w:rsid w:val="00C82C9A"/>
    <w:rsid w:val="00C840CF"/>
    <w:rsid w:val="00C84A71"/>
    <w:rsid w:val="00C84D5A"/>
    <w:rsid w:val="00C919F9"/>
    <w:rsid w:val="00C94AE6"/>
    <w:rsid w:val="00C95A0B"/>
    <w:rsid w:val="00C9692F"/>
    <w:rsid w:val="00C9703B"/>
    <w:rsid w:val="00C97377"/>
    <w:rsid w:val="00CA5201"/>
    <w:rsid w:val="00CA545D"/>
    <w:rsid w:val="00CA6110"/>
    <w:rsid w:val="00CA7E7F"/>
    <w:rsid w:val="00CB10CF"/>
    <w:rsid w:val="00CB14D4"/>
    <w:rsid w:val="00CB150A"/>
    <w:rsid w:val="00CB38EE"/>
    <w:rsid w:val="00CB3BB6"/>
    <w:rsid w:val="00CB405A"/>
    <w:rsid w:val="00CB4725"/>
    <w:rsid w:val="00CB5292"/>
    <w:rsid w:val="00CB58FC"/>
    <w:rsid w:val="00CC1973"/>
    <w:rsid w:val="00CC2996"/>
    <w:rsid w:val="00CC5600"/>
    <w:rsid w:val="00CC5957"/>
    <w:rsid w:val="00CC740D"/>
    <w:rsid w:val="00CD12C1"/>
    <w:rsid w:val="00CD32D0"/>
    <w:rsid w:val="00CD6278"/>
    <w:rsid w:val="00CD6ECF"/>
    <w:rsid w:val="00CE1DBC"/>
    <w:rsid w:val="00CE26EA"/>
    <w:rsid w:val="00CE286B"/>
    <w:rsid w:val="00CE3075"/>
    <w:rsid w:val="00CE3311"/>
    <w:rsid w:val="00CE3F40"/>
    <w:rsid w:val="00CE42D9"/>
    <w:rsid w:val="00CE4DDE"/>
    <w:rsid w:val="00CE5932"/>
    <w:rsid w:val="00CE5CA7"/>
    <w:rsid w:val="00CE6162"/>
    <w:rsid w:val="00CE6FD7"/>
    <w:rsid w:val="00CE7C35"/>
    <w:rsid w:val="00CF0ADB"/>
    <w:rsid w:val="00CF25BB"/>
    <w:rsid w:val="00CF3D63"/>
    <w:rsid w:val="00CF79F3"/>
    <w:rsid w:val="00D01E6A"/>
    <w:rsid w:val="00D02722"/>
    <w:rsid w:val="00D02EA2"/>
    <w:rsid w:val="00D0470D"/>
    <w:rsid w:val="00D12B2A"/>
    <w:rsid w:val="00D13AC0"/>
    <w:rsid w:val="00D14A8B"/>
    <w:rsid w:val="00D16478"/>
    <w:rsid w:val="00D16A5F"/>
    <w:rsid w:val="00D16FEE"/>
    <w:rsid w:val="00D1762A"/>
    <w:rsid w:val="00D207ED"/>
    <w:rsid w:val="00D32369"/>
    <w:rsid w:val="00D347D5"/>
    <w:rsid w:val="00D34F7D"/>
    <w:rsid w:val="00D36A88"/>
    <w:rsid w:val="00D42816"/>
    <w:rsid w:val="00D45308"/>
    <w:rsid w:val="00D45A77"/>
    <w:rsid w:val="00D461C2"/>
    <w:rsid w:val="00D46962"/>
    <w:rsid w:val="00D5081C"/>
    <w:rsid w:val="00D519AB"/>
    <w:rsid w:val="00D57102"/>
    <w:rsid w:val="00D5760F"/>
    <w:rsid w:val="00D623E1"/>
    <w:rsid w:val="00D63243"/>
    <w:rsid w:val="00D647AB"/>
    <w:rsid w:val="00D6579D"/>
    <w:rsid w:val="00D66687"/>
    <w:rsid w:val="00D66A5D"/>
    <w:rsid w:val="00D705B6"/>
    <w:rsid w:val="00D717F8"/>
    <w:rsid w:val="00D71837"/>
    <w:rsid w:val="00D71E32"/>
    <w:rsid w:val="00D72C27"/>
    <w:rsid w:val="00D72D31"/>
    <w:rsid w:val="00D73F1A"/>
    <w:rsid w:val="00D77429"/>
    <w:rsid w:val="00D777A6"/>
    <w:rsid w:val="00D8009B"/>
    <w:rsid w:val="00D81AFC"/>
    <w:rsid w:val="00D81C48"/>
    <w:rsid w:val="00D81D8A"/>
    <w:rsid w:val="00D829C3"/>
    <w:rsid w:val="00D830D5"/>
    <w:rsid w:val="00D839FA"/>
    <w:rsid w:val="00D83A8C"/>
    <w:rsid w:val="00D83E4C"/>
    <w:rsid w:val="00D84357"/>
    <w:rsid w:val="00D843B0"/>
    <w:rsid w:val="00D858CB"/>
    <w:rsid w:val="00D8739B"/>
    <w:rsid w:val="00D876D0"/>
    <w:rsid w:val="00D87F5B"/>
    <w:rsid w:val="00D91A23"/>
    <w:rsid w:val="00D92276"/>
    <w:rsid w:val="00D92BA9"/>
    <w:rsid w:val="00D92E37"/>
    <w:rsid w:val="00D9458E"/>
    <w:rsid w:val="00D94C3D"/>
    <w:rsid w:val="00D97354"/>
    <w:rsid w:val="00D977D3"/>
    <w:rsid w:val="00DA1ED3"/>
    <w:rsid w:val="00DA2D0F"/>
    <w:rsid w:val="00DA2DB2"/>
    <w:rsid w:val="00DA40E0"/>
    <w:rsid w:val="00DA7225"/>
    <w:rsid w:val="00DA7AB4"/>
    <w:rsid w:val="00DB0613"/>
    <w:rsid w:val="00DB5F54"/>
    <w:rsid w:val="00DC05CF"/>
    <w:rsid w:val="00DC3487"/>
    <w:rsid w:val="00DC37AD"/>
    <w:rsid w:val="00DC3CFB"/>
    <w:rsid w:val="00DC4196"/>
    <w:rsid w:val="00DC5492"/>
    <w:rsid w:val="00DC64C7"/>
    <w:rsid w:val="00DC75E2"/>
    <w:rsid w:val="00DC7CD2"/>
    <w:rsid w:val="00DD0CAA"/>
    <w:rsid w:val="00DD24E1"/>
    <w:rsid w:val="00DD29D8"/>
    <w:rsid w:val="00DD2E0C"/>
    <w:rsid w:val="00DD32F4"/>
    <w:rsid w:val="00DD58C8"/>
    <w:rsid w:val="00DE221C"/>
    <w:rsid w:val="00DE54B5"/>
    <w:rsid w:val="00DE72D4"/>
    <w:rsid w:val="00DE7CB3"/>
    <w:rsid w:val="00DF2040"/>
    <w:rsid w:val="00DF2600"/>
    <w:rsid w:val="00DF2657"/>
    <w:rsid w:val="00DF4952"/>
    <w:rsid w:val="00DF6EBA"/>
    <w:rsid w:val="00DF75A1"/>
    <w:rsid w:val="00E021CC"/>
    <w:rsid w:val="00E02A7A"/>
    <w:rsid w:val="00E02F84"/>
    <w:rsid w:val="00E0352E"/>
    <w:rsid w:val="00E04F29"/>
    <w:rsid w:val="00E05DC1"/>
    <w:rsid w:val="00E07494"/>
    <w:rsid w:val="00E15201"/>
    <w:rsid w:val="00E16415"/>
    <w:rsid w:val="00E16CDD"/>
    <w:rsid w:val="00E1733C"/>
    <w:rsid w:val="00E240E7"/>
    <w:rsid w:val="00E264D8"/>
    <w:rsid w:val="00E26C80"/>
    <w:rsid w:val="00E30866"/>
    <w:rsid w:val="00E31658"/>
    <w:rsid w:val="00E318E5"/>
    <w:rsid w:val="00E32223"/>
    <w:rsid w:val="00E336D6"/>
    <w:rsid w:val="00E33708"/>
    <w:rsid w:val="00E33DB2"/>
    <w:rsid w:val="00E3471F"/>
    <w:rsid w:val="00E34E7E"/>
    <w:rsid w:val="00E4052B"/>
    <w:rsid w:val="00E41BC4"/>
    <w:rsid w:val="00E4572B"/>
    <w:rsid w:val="00E47746"/>
    <w:rsid w:val="00E5015C"/>
    <w:rsid w:val="00E504C8"/>
    <w:rsid w:val="00E51AA9"/>
    <w:rsid w:val="00E5406F"/>
    <w:rsid w:val="00E55927"/>
    <w:rsid w:val="00E57ADB"/>
    <w:rsid w:val="00E60AA6"/>
    <w:rsid w:val="00E62C26"/>
    <w:rsid w:val="00E62FA6"/>
    <w:rsid w:val="00E66159"/>
    <w:rsid w:val="00E67D9E"/>
    <w:rsid w:val="00E67DEE"/>
    <w:rsid w:val="00E71DD5"/>
    <w:rsid w:val="00E74E10"/>
    <w:rsid w:val="00E76A31"/>
    <w:rsid w:val="00E771FA"/>
    <w:rsid w:val="00E77AE5"/>
    <w:rsid w:val="00E802E0"/>
    <w:rsid w:val="00E80966"/>
    <w:rsid w:val="00E81065"/>
    <w:rsid w:val="00E843A4"/>
    <w:rsid w:val="00E84643"/>
    <w:rsid w:val="00E90BA4"/>
    <w:rsid w:val="00E94191"/>
    <w:rsid w:val="00E96CCC"/>
    <w:rsid w:val="00E97A28"/>
    <w:rsid w:val="00E97A83"/>
    <w:rsid w:val="00EA0BDC"/>
    <w:rsid w:val="00EA105C"/>
    <w:rsid w:val="00EA1B16"/>
    <w:rsid w:val="00EA3F9D"/>
    <w:rsid w:val="00EA710C"/>
    <w:rsid w:val="00EB0884"/>
    <w:rsid w:val="00EB311F"/>
    <w:rsid w:val="00EB5467"/>
    <w:rsid w:val="00EB5B24"/>
    <w:rsid w:val="00EB6CD3"/>
    <w:rsid w:val="00EB7754"/>
    <w:rsid w:val="00EC1791"/>
    <w:rsid w:val="00EC278A"/>
    <w:rsid w:val="00EC3A3A"/>
    <w:rsid w:val="00EC3DEB"/>
    <w:rsid w:val="00EC3EC1"/>
    <w:rsid w:val="00EC4609"/>
    <w:rsid w:val="00EC627C"/>
    <w:rsid w:val="00ED1A09"/>
    <w:rsid w:val="00ED1EB0"/>
    <w:rsid w:val="00ED353D"/>
    <w:rsid w:val="00ED3B27"/>
    <w:rsid w:val="00ED44CD"/>
    <w:rsid w:val="00ED4C95"/>
    <w:rsid w:val="00ED7266"/>
    <w:rsid w:val="00ED748E"/>
    <w:rsid w:val="00ED7E27"/>
    <w:rsid w:val="00EE1433"/>
    <w:rsid w:val="00EE1D31"/>
    <w:rsid w:val="00EE774F"/>
    <w:rsid w:val="00EF0584"/>
    <w:rsid w:val="00EF0EAE"/>
    <w:rsid w:val="00EF1031"/>
    <w:rsid w:val="00EF155A"/>
    <w:rsid w:val="00EF2B77"/>
    <w:rsid w:val="00EF2CC4"/>
    <w:rsid w:val="00EF3514"/>
    <w:rsid w:val="00EF5723"/>
    <w:rsid w:val="00F02191"/>
    <w:rsid w:val="00F0421E"/>
    <w:rsid w:val="00F06509"/>
    <w:rsid w:val="00F0749D"/>
    <w:rsid w:val="00F074AA"/>
    <w:rsid w:val="00F07ACC"/>
    <w:rsid w:val="00F11507"/>
    <w:rsid w:val="00F115B4"/>
    <w:rsid w:val="00F12C78"/>
    <w:rsid w:val="00F143B8"/>
    <w:rsid w:val="00F1513E"/>
    <w:rsid w:val="00F15442"/>
    <w:rsid w:val="00F15C06"/>
    <w:rsid w:val="00F15C49"/>
    <w:rsid w:val="00F163AB"/>
    <w:rsid w:val="00F17EB9"/>
    <w:rsid w:val="00F2031C"/>
    <w:rsid w:val="00F25007"/>
    <w:rsid w:val="00F275A7"/>
    <w:rsid w:val="00F27F69"/>
    <w:rsid w:val="00F30611"/>
    <w:rsid w:val="00F31C1B"/>
    <w:rsid w:val="00F329F5"/>
    <w:rsid w:val="00F341BC"/>
    <w:rsid w:val="00F34A6C"/>
    <w:rsid w:val="00F35721"/>
    <w:rsid w:val="00F40AF1"/>
    <w:rsid w:val="00F41C44"/>
    <w:rsid w:val="00F42E14"/>
    <w:rsid w:val="00F42F2B"/>
    <w:rsid w:val="00F442E1"/>
    <w:rsid w:val="00F45735"/>
    <w:rsid w:val="00F4598B"/>
    <w:rsid w:val="00F46DEE"/>
    <w:rsid w:val="00F46DF8"/>
    <w:rsid w:val="00F475C8"/>
    <w:rsid w:val="00F47AD9"/>
    <w:rsid w:val="00F50A30"/>
    <w:rsid w:val="00F528E0"/>
    <w:rsid w:val="00F544C4"/>
    <w:rsid w:val="00F54C85"/>
    <w:rsid w:val="00F54DDA"/>
    <w:rsid w:val="00F55093"/>
    <w:rsid w:val="00F55C0D"/>
    <w:rsid w:val="00F57202"/>
    <w:rsid w:val="00F5778D"/>
    <w:rsid w:val="00F57FE7"/>
    <w:rsid w:val="00F600AA"/>
    <w:rsid w:val="00F60E41"/>
    <w:rsid w:val="00F6256C"/>
    <w:rsid w:val="00F635A2"/>
    <w:rsid w:val="00F639CE"/>
    <w:rsid w:val="00F64C0E"/>
    <w:rsid w:val="00F6546E"/>
    <w:rsid w:val="00F659D9"/>
    <w:rsid w:val="00F65B02"/>
    <w:rsid w:val="00F66E28"/>
    <w:rsid w:val="00F70512"/>
    <w:rsid w:val="00F762A8"/>
    <w:rsid w:val="00F76C7C"/>
    <w:rsid w:val="00F82251"/>
    <w:rsid w:val="00F83A60"/>
    <w:rsid w:val="00F86A44"/>
    <w:rsid w:val="00F90063"/>
    <w:rsid w:val="00F90AB7"/>
    <w:rsid w:val="00F90BA7"/>
    <w:rsid w:val="00F93C47"/>
    <w:rsid w:val="00F95D41"/>
    <w:rsid w:val="00F968C4"/>
    <w:rsid w:val="00F96AD6"/>
    <w:rsid w:val="00FA020C"/>
    <w:rsid w:val="00FA030F"/>
    <w:rsid w:val="00FA0DAC"/>
    <w:rsid w:val="00FA1073"/>
    <w:rsid w:val="00FA11A7"/>
    <w:rsid w:val="00FA131B"/>
    <w:rsid w:val="00FA20FD"/>
    <w:rsid w:val="00FA34C0"/>
    <w:rsid w:val="00FA5638"/>
    <w:rsid w:val="00FA5A51"/>
    <w:rsid w:val="00FB01DA"/>
    <w:rsid w:val="00FB1634"/>
    <w:rsid w:val="00FB2026"/>
    <w:rsid w:val="00FB26A0"/>
    <w:rsid w:val="00FB6E57"/>
    <w:rsid w:val="00FB7992"/>
    <w:rsid w:val="00FC0E5B"/>
    <w:rsid w:val="00FC16D4"/>
    <w:rsid w:val="00FC1824"/>
    <w:rsid w:val="00FC186D"/>
    <w:rsid w:val="00FC2C62"/>
    <w:rsid w:val="00FC2CCC"/>
    <w:rsid w:val="00FC36E9"/>
    <w:rsid w:val="00FD1E4A"/>
    <w:rsid w:val="00FD4191"/>
    <w:rsid w:val="00FD6213"/>
    <w:rsid w:val="00FD6A1F"/>
    <w:rsid w:val="00FE1760"/>
    <w:rsid w:val="00FE2513"/>
    <w:rsid w:val="00FE7CFA"/>
    <w:rsid w:val="00FF258B"/>
    <w:rsid w:val="00FF3280"/>
    <w:rsid w:val="00FF353C"/>
    <w:rsid w:val="00FF358A"/>
    <w:rsid w:val="00FF52C8"/>
    <w:rsid w:val="00FF5780"/>
    <w:rsid w:val="00FF75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D30C69"/>
  <w15:chartTrackingRefBased/>
  <w15:docId w15:val="{D45F96CB-E53E-4755-9E45-766454AE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2C5D"/>
  </w:style>
  <w:style w:type="paragraph" w:styleId="Antrat2">
    <w:name w:val="heading 2"/>
    <w:basedOn w:val="prastasis"/>
    <w:next w:val="prastasis"/>
    <w:link w:val="Antrat2Diagrama"/>
    <w:uiPriority w:val="9"/>
    <w:semiHidden/>
    <w:unhideWhenUsed/>
    <w:qFormat/>
    <w:rsid w:val="00A500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24181"/>
    <w:pPr>
      <w:ind w:left="720"/>
      <w:contextualSpacing/>
    </w:pPr>
  </w:style>
  <w:style w:type="character" w:styleId="Komentaronuoroda">
    <w:name w:val="annotation reference"/>
    <w:basedOn w:val="Numatytasispastraiposriftas"/>
    <w:uiPriority w:val="99"/>
    <w:semiHidden/>
    <w:unhideWhenUsed/>
    <w:rsid w:val="00DB0613"/>
    <w:rPr>
      <w:sz w:val="16"/>
      <w:szCs w:val="16"/>
    </w:rPr>
  </w:style>
  <w:style w:type="paragraph" w:styleId="Komentarotekstas">
    <w:name w:val="annotation text"/>
    <w:basedOn w:val="prastasis"/>
    <w:link w:val="KomentarotekstasDiagrama"/>
    <w:uiPriority w:val="99"/>
    <w:unhideWhenUsed/>
    <w:rsid w:val="00DB061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DB0613"/>
    <w:rPr>
      <w:sz w:val="20"/>
      <w:szCs w:val="20"/>
    </w:rPr>
  </w:style>
  <w:style w:type="paragraph" w:styleId="Komentarotema">
    <w:name w:val="annotation subject"/>
    <w:basedOn w:val="Komentarotekstas"/>
    <w:next w:val="Komentarotekstas"/>
    <w:link w:val="KomentarotemaDiagrama"/>
    <w:uiPriority w:val="99"/>
    <w:semiHidden/>
    <w:unhideWhenUsed/>
    <w:rsid w:val="00DB0613"/>
    <w:rPr>
      <w:b/>
      <w:bCs/>
    </w:rPr>
  </w:style>
  <w:style w:type="character" w:customStyle="1" w:styleId="KomentarotemaDiagrama">
    <w:name w:val="Komentaro tema Diagrama"/>
    <w:basedOn w:val="KomentarotekstasDiagrama"/>
    <w:link w:val="Komentarotema"/>
    <w:uiPriority w:val="99"/>
    <w:semiHidden/>
    <w:rsid w:val="00DB0613"/>
    <w:rPr>
      <w:b/>
      <w:bCs/>
      <w:sz w:val="20"/>
      <w:szCs w:val="20"/>
    </w:rPr>
  </w:style>
  <w:style w:type="paragraph" w:styleId="Debesliotekstas">
    <w:name w:val="Balloon Text"/>
    <w:basedOn w:val="prastasis"/>
    <w:link w:val="DebesliotekstasDiagrama"/>
    <w:uiPriority w:val="99"/>
    <w:semiHidden/>
    <w:unhideWhenUsed/>
    <w:rsid w:val="0022322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23225"/>
    <w:rPr>
      <w:rFonts w:ascii="Segoe UI" w:hAnsi="Segoe UI" w:cs="Segoe UI"/>
      <w:sz w:val="18"/>
      <w:szCs w:val="18"/>
    </w:rPr>
  </w:style>
  <w:style w:type="character" w:styleId="Grietas">
    <w:name w:val="Strong"/>
    <w:basedOn w:val="Numatytasispastraiposriftas"/>
    <w:uiPriority w:val="22"/>
    <w:qFormat/>
    <w:rsid w:val="0077714A"/>
    <w:rPr>
      <w:b/>
      <w:bCs/>
    </w:rPr>
  </w:style>
  <w:style w:type="paragraph" w:styleId="Antrats">
    <w:name w:val="header"/>
    <w:basedOn w:val="prastasis"/>
    <w:link w:val="AntratsDiagrama"/>
    <w:uiPriority w:val="99"/>
    <w:unhideWhenUsed/>
    <w:rsid w:val="006D6C1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D6C1E"/>
  </w:style>
  <w:style w:type="paragraph" w:styleId="Porat">
    <w:name w:val="footer"/>
    <w:basedOn w:val="prastasis"/>
    <w:link w:val="PoratDiagrama"/>
    <w:uiPriority w:val="99"/>
    <w:unhideWhenUsed/>
    <w:rsid w:val="006D6C1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D6C1E"/>
  </w:style>
  <w:style w:type="paragraph" w:styleId="Pataisymai">
    <w:name w:val="Revision"/>
    <w:hidden/>
    <w:uiPriority w:val="99"/>
    <w:semiHidden/>
    <w:rsid w:val="00EC627C"/>
    <w:pPr>
      <w:spacing w:after="0" w:line="240" w:lineRule="auto"/>
    </w:pPr>
  </w:style>
  <w:style w:type="character" w:styleId="Hipersaitas">
    <w:name w:val="Hyperlink"/>
    <w:basedOn w:val="Numatytasispastraiposriftas"/>
    <w:uiPriority w:val="99"/>
    <w:unhideWhenUsed/>
    <w:rsid w:val="00D9458E"/>
    <w:rPr>
      <w:color w:val="0000FF"/>
      <w:u w:val="single"/>
    </w:rPr>
  </w:style>
  <w:style w:type="paragraph" w:styleId="Betarp">
    <w:name w:val="No Spacing"/>
    <w:uiPriority w:val="1"/>
    <w:qFormat/>
    <w:rsid w:val="00795D00"/>
    <w:pPr>
      <w:spacing w:after="0" w:line="240" w:lineRule="auto"/>
    </w:pPr>
    <w:rPr>
      <w:lang w:val="lt-LT"/>
    </w:rPr>
  </w:style>
  <w:style w:type="character" w:customStyle="1" w:styleId="jlqj4b">
    <w:name w:val="jlqj4b"/>
    <w:basedOn w:val="Numatytasispastraiposriftas"/>
    <w:rsid w:val="008C5F97"/>
  </w:style>
  <w:style w:type="character" w:customStyle="1" w:styleId="Neapdorotaspaminjimas1">
    <w:name w:val="Neapdorotas paminėjimas1"/>
    <w:basedOn w:val="Numatytasispastraiposriftas"/>
    <w:uiPriority w:val="99"/>
    <w:semiHidden/>
    <w:unhideWhenUsed/>
    <w:rsid w:val="00F45735"/>
    <w:rPr>
      <w:color w:val="605E5C"/>
      <w:shd w:val="clear" w:color="auto" w:fill="E1DFDD"/>
    </w:rPr>
  </w:style>
  <w:style w:type="character" w:styleId="Perirtashipersaitas">
    <w:name w:val="FollowedHyperlink"/>
    <w:basedOn w:val="Numatytasispastraiposriftas"/>
    <w:uiPriority w:val="99"/>
    <w:semiHidden/>
    <w:unhideWhenUsed/>
    <w:rsid w:val="00FB2026"/>
    <w:rPr>
      <w:color w:val="954F72" w:themeColor="followedHyperlink"/>
      <w:u w:val="single"/>
    </w:rPr>
  </w:style>
  <w:style w:type="character" w:customStyle="1" w:styleId="Antrat2Diagrama">
    <w:name w:val="Antraštė 2 Diagrama"/>
    <w:basedOn w:val="Numatytasispastraiposriftas"/>
    <w:link w:val="Antrat2"/>
    <w:uiPriority w:val="9"/>
    <w:semiHidden/>
    <w:rsid w:val="00A5002F"/>
    <w:rPr>
      <w:rFonts w:asciiTheme="majorHAnsi" w:eastAsiaTheme="majorEastAsia" w:hAnsiTheme="majorHAnsi" w:cstheme="majorBidi"/>
      <w:color w:val="2F5496" w:themeColor="accent1" w:themeShade="BF"/>
      <w:sz w:val="26"/>
      <w:szCs w:val="26"/>
    </w:rPr>
  </w:style>
  <w:style w:type="paragraph" w:styleId="HTMLiankstoformatuotas">
    <w:name w:val="HTML Preformatted"/>
    <w:basedOn w:val="prastasis"/>
    <w:link w:val="HTMLiankstoformatuotasDiagrama"/>
    <w:uiPriority w:val="99"/>
    <w:semiHidden/>
    <w:unhideWhenUsed/>
    <w:rsid w:val="008655EC"/>
    <w:pPr>
      <w:spacing w:after="0" w:line="240" w:lineRule="auto"/>
    </w:pPr>
    <w:rPr>
      <w:rFonts w:ascii="Consolas" w:hAnsi="Consolas"/>
      <w:sz w:val="20"/>
      <w:szCs w:val="20"/>
    </w:rPr>
  </w:style>
  <w:style w:type="character" w:customStyle="1" w:styleId="HTMLiankstoformatuotasDiagrama">
    <w:name w:val="HTML iš anksto formatuotas Diagrama"/>
    <w:basedOn w:val="Numatytasispastraiposriftas"/>
    <w:link w:val="HTMLiankstoformatuotas"/>
    <w:uiPriority w:val="99"/>
    <w:semiHidden/>
    <w:rsid w:val="008655EC"/>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4737">
      <w:bodyDiv w:val="1"/>
      <w:marLeft w:val="0"/>
      <w:marRight w:val="0"/>
      <w:marTop w:val="0"/>
      <w:marBottom w:val="0"/>
      <w:divBdr>
        <w:top w:val="none" w:sz="0" w:space="0" w:color="auto"/>
        <w:left w:val="none" w:sz="0" w:space="0" w:color="auto"/>
        <w:bottom w:val="none" w:sz="0" w:space="0" w:color="auto"/>
        <w:right w:val="none" w:sz="0" w:space="0" w:color="auto"/>
      </w:divBdr>
    </w:div>
    <w:div w:id="11803633">
      <w:bodyDiv w:val="1"/>
      <w:marLeft w:val="0"/>
      <w:marRight w:val="0"/>
      <w:marTop w:val="0"/>
      <w:marBottom w:val="0"/>
      <w:divBdr>
        <w:top w:val="none" w:sz="0" w:space="0" w:color="auto"/>
        <w:left w:val="none" w:sz="0" w:space="0" w:color="auto"/>
        <w:bottom w:val="none" w:sz="0" w:space="0" w:color="auto"/>
        <w:right w:val="none" w:sz="0" w:space="0" w:color="auto"/>
      </w:divBdr>
    </w:div>
    <w:div w:id="13770479">
      <w:bodyDiv w:val="1"/>
      <w:marLeft w:val="0"/>
      <w:marRight w:val="0"/>
      <w:marTop w:val="0"/>
      <w:marBottom w:val="0"/>
      <w:divBdr>
        <w:top w:val="none" w:sz="0" w:space="0" w:color="auto"/>
        <w:left w:val="none" w:sz="0" w:space="0" w:color="auto"/>
        <w:bottom w:val="none" w:sz="0" w:space="0" w:color="auto"/>
        <w:right w:val="none" w:sz="0" w:space="0" w:color="auto"/>
      </w:divBdr>
    </w:div>
    <w:div w:id="47653368">
      <w:bodyDiv w:val="1"/>
      <w:marLeft w:val="0"/>
      <w:marRight w:val="0"/>
      <w:marTop w:val="0"/>
      <w:marBottom w:val="0"/>
      <w:divBdr>
        <w:top w:val="none" w:sz="0" w:space="0" w:color="auto"/>
        <w:left w:val="none" w:sz="0" w:space="0" w:color="auto"/>
        <w:bottom w:val="none" w:sz="0" w:space="0" w:color="auto"/>
        <w:right w:val="none" w:sz="0" w:space="0" w:color="auto"/>
      </w:divBdr>
    </w:div>
    <w:div w:id="75523357">
      <w:bodyDiv w:val="1"/>
      <w:marLeft w:val="0"/>
      <w:marRight w:val="0"/>
      <w:marTop w:val="0"/>
      <w:marBottom w:val="0"/>
      <w:divBdr>
        <w:top w:val="none" w:sz="0" w:space="0" w:color="auto"/>
        <w:left w:val="none" w:sz="0" w:space="0" w:color="auto"/>
        <w:bottom w:val="none" w:sz="0" w:space="0" w:color="auto"/>
        <w:right w:val="none" w:sz="0" w:space="0" w:color="auto"/>
      </w:divBdr>
    </w:div>
    <w:div w:id="92937577">
      <w:bodyDiv w:val="1"/>
      <w:marLeft w:val="0"/>
      <w:marRight w:val="0"/>
      <w:marTop w:val="0"/>
      <w:marBottom w:val="0"/>
      <w:divBdr>
        <w:top w:val="none" w:sz="0" w:space="0" w:color="auto"/>
        <w:left w:val="none" w:sz="0" w:space="0" w:color="auto"/>
        <w:bottom w:val="none" w:sz="0" w:space="0" w:color="auto"/>
        <w:right w:val="none" w:sz="0" w:space="0" w:color="auto"/>
      </w:divBdr>
    </w:div>
    <w:div w:id="99380302">
      <w:bodyDiv w:val="1"/>
      <w:marLeft w:val="0"/>
      <w:marRight w:val="0"/>
      <w:marTop w:val="0"/>
      <w:marBottom w:val="0"/>
      <w:divBdr>
        <w:top w:val="none" w:sz="0" w:space="0" w:color="auto"/>
        <w:left w:val="none" w:sz="0" w:space="0" w:color="auto"/>
        <w:bottom w:val="none" w:sz="0" w:space="0" w:color="auto"/>
        <w:right w:val="none" w:sz="0" w:space="0" w:color="auto"/>
      </w:divBdr>
    </w:div>
    <w:div w:id="106849938">
      <w:bodyDiv w:val="1"/>
      <w:marLeft w:val="0"/>
      <w:marRight w:val="0"/>
      <w:marTop w:val="0"/>
      <w:marBottom w:val="0"/>
      <w:divBdr>
        <w:top w:val="none" w:sz="0" w:space="0" w:color="auto"/>
        <w:left w:val="none" w:sz="0" w:space="0" w:color="auto"/>
        <w:bottom w:val="none" w:sz="0" w:space="0" w:color="auto"/>
        <w:right w:val="none" w:sz="0" w:space="0" w:color="auto"/>
      </w:divBdr>
    </w:div>
    <w:div w:id="139469013">
      <w:bodyDiv w:val="1"/>
      <w:marLeft w:val="0"/>
      <w:marRight w:val="0"/>
      <w:marTop w:val="0"/>
      <w:marBottom w:val="0"/>
      <w:divBdr>
        <w:top w:val="none" w:sz="0" w:space="0" w:color="auto"/>
        <w:left w:val="none" w:sz="0" w:space="0" w:color="auto"/>
        <w:bottom w:val="none" w:sz="0" w:space="0" w:color="auto"/>
        <w:right w:val="none" w:sz="0" w:space="0" w:color="auto"/>
      </w:divBdr>
    </w:div>
    <w:div w:id="235825517">
      <w:bodyDiv w:val="1"/>
      <w:marLeft w:val="0"/>
      <w:marRight w:val="0"/>
      <w:marTop w:val="0"/>
      <w:marBottom w:val="0"/>
      <w:divBdr>
        <w:top w:val="none" w:sz="0" w:space="0" w:color="auto"/>
        <w:left w:val="none" w:sz="0" w:space="0" w:color="auto"/>
        <w:bottom w:val="none" w:sz="0" w:space="0" w:color="auto"/>
        <w:right w:val="none" w:sz="0" w:space="0" w:color="auto"/>
      </w:divBdr>
    </w:div>
    <w:div w:id="236011906">
      <w:bodyDiv w:val="1"/>
      <w:marLeft w:val="0"/>
      <w:marRight w:val="0"/>
      <w:marTop w:val="0"/>
      <w:marBottom w:val="0"/>
      <w:divBdr>
        <w:top w:val="none" w:sz="0" w:space="0" w:color="auto"/>
        <w:left w:val="none" w:sz="0" w:space="0" w:color="auto"/>
        <w:bottom w:val="none" w:sz="0" w:space="0" w:color="auto"/>
        <w:right w:val="none" w:sz="0" w:space="0" w:color="auto"/>
      </w:divBdr>
    </w:div>
    <w:div w:id="328019656">
      <w:bodyDiv w:val="1"/>
      <w:marLeft w:val="0"/>
      <w:marRight w:val="0"/>
      <w:marTop w:val="0"/>
      <w:marBottom w:val="0"/>
      <w:divBdr>
        <w:top w:val="none" w:sz="0" w:space="0" w:color="auto"/>
        <w:left w:val="none" w:sz="0" w:space="0" w:color="auto"/>
        <w:bottom w:val="none" w:sz="0" w:space="0" w:color="auto"/>
        <w:right w:val="none" w:sz="0" w:space="0" w:color="auto"/>
      </w:divBdr>
    </w:div>
    <w:div w:id="355624123">
      <w:bodyDiv w:val="1"/>
      <w:marLeft w:val="0"/>
      <w:marRight w:val="0"/>
      <w:marTop w:val="0"/>
      <w:marBottom w:val="0"/>
      <w:divBdr>
        <w:top w:val="none" w:sz="0" w:space="0" w:color="auto"/>
        <w:left w:val="none" w:sz="0" w:space="0" w:color="auto"/>
        <w:bottom w:val="none" w:sz="0" w:space="0" w:color="auto"/>
        <w:right w:val="none" w:sz="0" w:space="0" w:color="auto"/>
      </w:divBdr>
    </w:div>
    <w:div w:id="381563127">
      <w:bodyDiv w:val="1"/>
      <w:marLeft w:val="0"/>
      <w:marRight w:val="0"/>
      <w:marTop w:val="0"/>
      <w:marBottom w:val="0"/>
      <w:divBdr>
        <w:top w:val="none" w:sz="0" w:space="0" w:color="auto"/>
        <w:left w:val="none" w:sz="0" w:space="0" w:color="auto"/>
        <w:bottom w:val="none" w:sz="0" w:space="0" w:color="auto"/>
        <w:right w:val="none" w:sz="0" w:space="0" w:color="auto"/>
      </w:divBdr>
    </w:div>
    <w:div w:id="405416214">
      <w:bodyDiv w:val="1"/>
      <w:marLeft w:val="0"/>
      <w:marRight w:val="0"/>
      <w:marTop w:val="0"/>
      <w:marBottom w:val="0"/>
      <w:divBdr>
        <w:top w:val="none" w:sz="0" w:space="0" w:color="auto"/>
        <w:left w:val="none" w:sz="0" w:space="0" w:color="auto"/>
        <w:bottom w:val="none" w:sz="0" w:space="0" w:color="auto"/>
        <w:right w:val="none" w:sz="0" w:space="0" w:color="auto"/>
      </w:divBdr>
    </w:div>
    <w:div w:id="458383034">
      <w:bodyDiv w:val="1"/>
      <w:marLeft w:val="0"/>
      <w:marRight w:val="0"/>
      <w:marTop w:val="0"/>
      <w:marBottom w:val="0"/>
      <w:divBdr>
        <w:top w:val="none" w:sz="0" w:space="0" w:color="auto"/>
        <w:left w:val="none" w:sz="0" w:space="0" w:color="auto"/>
        <w:bottom w:val="none" w:sz="0" w:space="0" w:color="auto"/>
        <w:right w:val="none" w:sz="0" w:space="0" w:color="auto"/>
      </w:divBdr>
    </w:div>
    <w:div w:id="461532789">
      <w:bodyDiv w:val="1"/>
      <w:marLeft w:val="0"/>
      <w:marRight w:val="0"/>
      <w:marTop w:val="0"/>
      <w:marBottom w:val="0"/>
      <w:divBdr>
        <w:top w:val="none" w:sz="0" w:space="0" w:color="auto"/>
        <w:left w:val="none" w:sz="0" w:space="0" w:color="auto"/>
        <w:bottom w:val="none" w:sz="0" w:space="0" w:color="auto"/>
        <w:right w:val="none" w:sz="0" w:space="0" w:color="auto"/>
      </w:divBdr>
    </w:div>
    <w:div w:id="462774749">
      <w:bodyDiv w:val="1"/>
      <w:marLeft w:val="0"/>
      <w:marRight w:val="0"/>
      <w:marTop w:val="0"/>
      <w:marBottom w:val="0"/>
      <w:divBdr>
        <w:top w:val="none" w:sz="0" w:space="0" w:color="auto"/>
        <w:left w:val="none" w:sz="0" w:space="0" w:color="auto"/>
        <w:bottom w:val="none" w:sz="0" w:space="0" w:color="auto"/>
        <w:right w:val="none" w:sz="0" w:space="0" w:color="auto"/>
      </w:divBdr>
    </w:div>
    <w:div w:id="489294976">
      <w:bodyDiv w:val="1"/>
      <w:marLeft w:val="0"/>
      <w:marRight w:val="0"/>
      <w:marTop w:val="0"/>
      <w:marBottom w:val="0"/>
      <w:divBdr>
        <w:top w:val="none" w:sz="0" w:space="0" w:color="auto"/>
        <w:left w:val="none" w:sz="0" w:space="0" w:color="auto"/>
        <w:bottom w:val="none" w:sz="0" w:space="0" w:color="auto"/>
        <w:right w:val="none" w:sz="0" w:space="0" w:color="auto"/>
      </w:divBdr>
    </w:div>
    <w:div w:id="501093135">
      <w:bodyDiv w:val="1"/>
      <w:marLeft w:val="0"/>
      <w:marRight w:val="0"/>
      <w:marTop w:val="0"/>
      <w:marBottom w:val="0"/>
      <w:divBdr>
        <w:top w:val="none" w:sz="0" w:space="0" w:color="auto"/>
        <w:left w:val="none" w:sz="0" w:space="0" w:color="auto"/>
        <w:bottom w:val="none" w:sz="0" w:space="0" w:color="auto"/>
        <w:right w:val="none" w:sz="0" w:space="0" w:color="auto"/>
      </w:divBdr>
    </w:div>
    <w:div w:id="522792535">
      <w:bodyDiv w:val="1"/>
      <w:marLeft w:val="0"/>
      <w:marRight w:val="0"/>
      <w:marTop w:val="0"/>
      <w:marBottom w:val="0"/>
      <w:divBdr>
        <w:top w:val="none" w:sz="0" w:space="0" w:color="auto"/>
        <w:left w:val="none" w:sz="0" w:space="0" w:color="auto"/>
        <w:bottom w:val="none" w:sz="0" w:space="0" w:color="auto"/>
        <w:right w:val="none" w:sz="0" w:space="0" w:color="auto"/>
      </w:divBdr>
    </w:div>
    <w:div w:id="546768985">
      <w:bodyDiv w:val="1"/>
      <w:marLeft w:val="0"/>
      <w:marRight w:val="0"/>
      <w:marTop w:val="0"/>
      <w:marBottom w:val="0"/>
      <w:divBdr>
        <w:top w:val="none" w:sz="0" w:space="0" w:color="auto"/>
        <w:left w:val="none" w:sz="0" w:space="0" w:color="auto"/>
        <w:bottom w:val="none" w:sz="0" w:space="0" w:color="auto"/>
        <w:right w:val="none" w:sz="0" w:space="0" w:color="auto"/>
      </w:divBdr>
    </w:div>
    <w:div w:id="554707558">
      <w:bodyDiv w:val="1"/>
      <w:marLeft w:val="0"/>
      <w:marRight w:val="0"/>
      <w:marTop w:val="0"/>
      <w:marBottom w:val="0"/>
      <w:divBdr>
        <w:top w:val="none" w:sz="0" w:space="0" w:color="auto"/>
        <w:left w:val="none" w:sz="0" w:space="0" w:color="auto"/>
        <w:bottom w:val="none" w:sz="0" w:space="0" w:color="auto"/>
        <w:right w:val="none" w:sz="0" w:space="0" w:color="auto"/>
      </w:divBdr>
    </w:div>
    <w:div w:id="579368191">
      <w:bodyDiv w:val="1"/>
      <w:marLeft w:val="0"/>
      <w:marRight w:val="0"/>
      <w:marTop w:val="0"/>
      <w:marBottom w:val="0"/>
      <w:divBdr>
        <w:top w:val="none" w:sz="0" w:space="0" w:color="auto"/>
        <w:left w:val="none" w:sz="0" w:space="0" w:color="auto"/>
        <w:bottom w:val="none" w:sz="0" w:space="0" w:color="auto"/>
        <w:right w:val="none" w:sz="0" w:space="0" w:color="auto"/>
      </w:divBdr>
    </w:div>
    <w:div w:id="621226947">
      <w:bodyDiv w:val="1"/>
      <w:marLeft w:val="0"/>
      <w:marRight w:val="0"/>
      <w:marTop w:val="0"/>
      <w:marBottom w:val="0"/>
      <w:divBdr>
        <w:top w:val="none" w:sz="0" w:space="0" w:color="auto"/>
        <w:left w:val="none" w:sz="0" w:space="0" w:color="auto"/>
        <w:bottom w:val="none" w:sz="0" w:space="0" w:color="auto"/>
        <w:right w:val="none" w:sz="0" w:space="0" w:color="auto"/>
      </w:divBdr>
    </w:div>
    <w:div w:id="651451730">
      <w:bodyDiv w:val="1"/>
      <w:marLeft w:val="0"/>
      <w:marRight w:val="0"/>
      <w:marTop w:val="0"/>
      <w:marBottom w:val="0"/>
      <w:divBdr>
        <w:top w:val="none" w:sz="0" w:space="0" w:color="auto"/>
        <w:left w:val="none" w:sz="0" w:space="0" w:color="auto"/>
        <w:bottom w:val="none" w:sz="0" w:space="0" w:color="auto"/>
        <w:right w:val="none" w:sz="0" w:space="0" w:color="auto"/>
      </w:divBdr>
    </w:div>
    <w:div w:id="689645069">
      <w:bodyDiv w:val="1"/>
      <w:marLeft w:val="0"/>
      <w:marRight w:val="0"/>
      <w:marTop w:val="0"/>
      <w:marBottom w:val="0"/>
      <w:divBdr>
        <w:top w:val="none" w:sz="0" w:space="0" w:color="auto"/>
        <w:left w:val="none" w:sz="0" w:space="0" w:color="auto"/>
        <w:bottom w:val="none" w:sz="0" w:space="0" w:color="auto"/>
        <w:right w:val="none" w:sz="0" w:space="0" w:color="auto"/>
      </w:divBdr>
    </w:div>
    <w:div w:id="710155573">
      <w:bodyDiv w:val="1"/>
      <w:marLeft w:val="0"/>
      <w:marRight w:val="0"/>
      <w:marTop w:val="0"/>
      <w:marBottom w:val="0"/>
      <w:divBdr>
        <w:top w:val="none" w:sz="0" w:space="0" w:color="auto"/>
        <w:left w:val="none" w:sz="0" w:space="0" w:color="auto"/>
        <w:bottom w:val="none" w:sz="0" w:space="0" w:color="auto"/>
        <w:right w:val="none" w:sz="0" w:space="0" w:color="auto"/>
      </w:divBdr>
    </w:div>
    <w:div w:id="753353902">
      <w:bodyDiv w:val="1"/>
      <w:marLeft w:val="0"/>
      <w:marRight w:val="0"/>
      <w:marTop w:val="0"/>
      <w:marBottom w:val="0"/>
      <w:divBdr>
        <w:top w:val="none" w:sz="0" w:space="0" w:color="auto"/>
        <w:left w:val="none" w:sz="0" w:space="0" w:color="auto"/>
        <w:bottom w:val="none" w:sz="0" w:space="0" w:color="auto"/>
        <w:right w:val="none" w:sz="0" w:space="0" w:color="auto"/>
      </w:divBdr>
    </w:div>
    <w:div w:id="773093049">
      <w:bodyDiv w:val="1"/>
      <w:marLeft w:val="0"/>
      <w:marRight w:val="0"/>
      <w:marTop w:val="0"/>
      <w:marBottom w:val="0"/>
      <w:divBdr>
        <w:top w:val="none" w:sz="0" w:space="0" w:color="auto"/>
        <w:left w:val="none" w:sz="0" w:space="0" w:color="auto"/>
        <w:bottom w:val="none" w:sz="0" w:space="0" w:color="auto"/>
        <w:right w:val="none" w:sz="0" w:space="0" w:color="auto"/>
      </w:divBdr>
    </w:div>
    <w:div w:id="815487629">
      <w:bodyDiv w:val="1"/>
      <w:marLeft w:val="0"/>
      <w:marRight w:val="0"/>
      <w:marTop w:val="0"/>
      <w:marBottom w:val="0"/>
      <w:divBdr>
        <w:top w:val="none" w:sz="0" w:space="0" w:color="auto"/>
        <w:left w:val="none" w:sz="0" w:space="0" w:color="auto"/>
        <w:bottom w:val="none" w:sz="0" w:space="0" w:color="auto"/>
        <w:right w:val="none" w:sz="0" w:space="0" w:color="auto"/>
      </w:divBdr>
    </w:div>
    <w:div w:id="827012513">
      <w:bodyDiv w:val="1"/>
      <w:marLeft w:val="0"/>
      <w:marRight w:val="0"/>
      <w:marTop w:val="0"/>
      <w:marBottom w:val="0"/>
      <w:divBdr>
        <w:top w:val="none" w:sz="0" w:space="0" w:color="auto"/>
        <w:left w:val="none" w:sz="0" w:space="0" w:color="auto"/>
        <w:bottom w:val="none" w:sz="0" w:space="0" w:color="auto"/>
        <w:right w:val="none" w:sz="0" w:space="0" w:color="auto"/>
      </w:divBdr>
    </w:div>
    <w:div w:id="833256379">
      <w:bodyDiv w:val="1"/>
      <w:marLeft w:val="0"/>
      <w:marRight w:val="0"/>
      <w:marTop w:val="0"/>
      <w:marBottom w:val="0"/>
      <w:divBdr>
        <w:top w:val="none" w:sz="0" w:space="0" w:color="auto"/>
        <w:left w:val="none" w:sz="0" w:space="0" w:color="auto"/>
        <w:bottom w:val="none" w:sz="0" w:space="0" w:color="auto"/>
        <w:right w:val="none" w:sz="0" w:space="0" w:color="auto"/>
      </w:divBdr>
    </w:div>
    <w:div w:id="858158723">
      <w:bodyDiv w:val="1"/>
      <w:marLeft w:val="0"/>
      <w:marRight w:val="0"/>
      <w:marTop w:val="0"/>
      <w:marBottom w:val="0"/>
      <w:divBdr>
        <w:top w:val="none" w:sz="0" w:space="0" w:color="auto"/>
        <w:left w:val="none" w:sz="0" w:space="0" w:color="auto"/>
        <w:bottom w:val="none" w:sz="0" w:space="0" w:color="auto"/>
        <w:right w:val="none" w:sz="0" w:space="0" w:color="auto"/>
      </w:divBdr>
    </w:div>
    <w:div w:id="898520279">
      <w:bodyDiv w:val="1"/>
      <w:marLeft w:val="0"/>
      <w:marRight w:val="0"/>
      <w:marTop w:val="0"/>
      <w:marBottom w:val="0"/>
      <w:divBdr>
        <w:top w:val="none" w:sz="0" w:space="0" w:color="auto"/>
        <w:left w:val="none" w:sz="0" w:space="0" w:color="auto"/>
        <w:bottom w:val="none" w:sz="0" w:space="0" w:color="auto"/>
        <w:right w:val="none" w:sz="0" w:space="0" w:color="auto"/>
      </w:divBdr>
    </w:div>
    <w:div w:id="913052721">
      <w:bodyDiv w:val="1"/>
      <w:marLeft w:val="0"/>
      <w:marRight w:val="0"/>
      <w:marTop w:val="0"/>
      <w:marBottom w:val="0"/>
      <w:divBdr>
        <w:top w:val="none" w:sz="0" w:space="0" w:color="auto"/>
        <w:left w:val="none" w:sz="0" w:space="0" w:color="auto"/>
        <w:bottom w:val="none" w:sz="0" w:space="0" w:color="auto"/>
        <w:right w:val="none" w:sz="0" w:space="0" w:color="auto"/>
      </w:divBdr>
    </w:div>
    <w:div w:id="1082020410">
      <w:bodyDiv w:val="1"/>
      <w:marLeft w:val="0"/>
      <w:marRight w:val="0"/>
      <w:marTop w:val="0"/>
      <w:marBottom w:val="0"/>
      <w:divBdr>
        <w:top w:val="none" w:sz="0" w:space="0" w:color="auto"/>
        <w:left w:val="none" w:sz="0" w:space="0" w:color="auto"/>
        <w:bottom w:val="none" w:sz="0" w:space="0" w:color="auto"/>
        <w:right w:val="none" w:sz="0" w:space="0" w:color="auto"/>
      </w:divBdr>
    </w:div>
    <w:div w:id="1175416915">
      <w:bodyDiv w:val="1"/>
      <w:marLeft w:val="0"/>
      <w:marRight w:val="0"/>
      <w:marTop w:val="0"/>
      <w:marBottom w:val="0"/>
      <w:divBdr>
        <w:top w:val="none" w:sz="0" w:space="0" w:color="auto"/>
        <w:left w:val="none" w:sz="0" w:space="0" w:color="auto"/>
        <w:bottom w:val="none" w:sz="0" w:space="0" w:color="auto"/>
        <w:right w:val="none" w:sz="0" w:space="0" w:color="auto"/>
      </w:divBdr>
    </w:div>
    <w:div w:id="1181697878">
      <w:bodyDiv w:val="1"/>
      <w:marLeft w:val="0"/>
      <w:marRight w:val="0"/>
      <w:marTop w:val="0"/>
      <w:marBottom w:val="0"/>
      <w:divBdr>
        <w:top w:val="none" w:sz="0" w:space="0" w:color="auto"/>
        <w:left w:val="none" w:sz="0" w:space="0" w:color="auto"/>
        <w:bottom w:val="none" w:sz="0" w:space="0" w:color="auto"/>
        <w:right w:val="none" w:sz="0" w:space="0" w:color="auto"/>
      </w:divBdr>
    </w:div>
    <w:div w:id="1202286313">
      <w:bodyDiv w:val="1"/>
      <w:marLeft w:val="0"/>
      <w:marRight w:val="0"/>
      <w:marTop w:val="0"/>
      <w:marBottom w:val="0"/>
      <w:divBdr>
        <w:top w:val="none" w:sz="0" w:space="0" w:color="auto"/>
        <w:left w:val="none" w:sz="0" w:space="0" w:color="auto"/>
        <w:bottom w:val="none" w:sz="0" w:space="0" w:color="auto"/>
        <w:right w:val="none" w:sz="0" w:space="0" w:color="auto"/>
      </w:divBdr>
    </w:div>
    <w:div w:id="1206526670">
      <w:bodyDiv w:val="1"/>
      <w:marLeft w:val="0"/>
      <w:marRight w:val="0"/>
      <w:marTop w:val="0"/>
      <w:marBottom w:val="0"/>
      <w:divBdr>
        <w:top w:val="none" w:sz="0" w:space="0" w:color="auto"/>
        <w:left w:val="none" w:sz="0" w:space="0" w:color="auto"/>
        <w:bottom w:val="none" w:sz="0" w:space="0" w:color="auto"/>
        <w:right w:val="none" w:sz="0" w:space="0" w:color="auto"/>
      </w:divBdr>
    </w:div>
    <w:div w:id="1226525069">
      <w:bodyDiv w:val="1"/>
      <w:marLeft w:val="0"/>
      <w:marRight w:val="0"/>
      <w:marTop w:val="0"/>
      <w:marBottom w:val="0"/>
      <w:divBdr>
        <w:top w:val="none" w:sz="0" w:space="0" w:color="auto"/>
        <w:left w:val="none" w:sz="0" w:space="0" w:color="auto"/>
        <w:bottom w:val="none" w:sz="0" w:space="0" w:color="auto"/>
        <w:right w:val="none" w:sz="0" w:space="0" w:color="auto"/>
      </w:divBdr>
    </w:div>
    <w:div w:id="1243760543">
      <w:bodyDiv w:val="1"/>
      <w:marLeft w:val="0"/>
      <w:marRight w:val="0"/>
      <w:marTop w:val="0"/>
      <w:marBottom w:val="0"/>
      <w:divBdr>
        <w:top w:val="none" w:sz="0" w:space="0" w:color="auto"/>
        <w:left w:val="none" w:sz="0" w:space="0" w:color="auto"/>
        <w:bottom w:val="none" w:sz="0" w:space="0" w:color="auto"/>
        <w:right w:val="none" w:sz="0" w:space="0" w:color="auto"/>
      </w:divBdr>
    </w:div>
    <w:div w:id="1250307033">
      <w:bodyDiv w:val="1"/>
      <w:marLeft w:val="0"/>
      <w:marRight w:val="0"/>
      <w:marTop w:val="0"/>
      <w:marBottom w:val="0"/>
      <w:divBdr>
        <w:top w:val="none" w:sz="0" w:space="0" w:color="auto"/>
        <w:left w:val="none" w:sz="0" w:space="0" w:color="auto"/>
        <w:bottom w:val="none" w:sz="0" w:space="0" w:color="auto"/>
        <w:right w:val="none" w:sz="0" w:space="0" w:color="auto"/>
      </w:divBdr>
    </w:div>
    <w:div w:id="1313026925">
      <w:bodyDiv w:val="1"/>
      <w:marLeft w:val="0"/>
      <w:marRight w:val="0"/>
      <w:marTop w:val="0"/>
      <w:marBottom w:val="0"/>
      <w:divBdr>
        <w:top w:val="none" w:sz="0" w:space="0" w:color="auto"/>
        <w:left w:val="none" w:sz="0" w:space="0" w:color="auto"/>
        <w:bottom w:val="none" w:sz="0" w:space="0" w:color="auto"/>
        <w:right w:val="none" w:sz="0" w:space="0" w:color="auto"/>
      </w:divBdr>
    </w:div>
    <w:div w:id="1409687489">
      <w:bodyDiv w:val="1"/>
      <w:marLeft w:val="0"/>
      <w:marRight w:val="0"/>
      <w:marTop w:val="0"/>
      <w:marBottom w:val="0"/>
      <w:divBdr>
        <w:top w:val="none" w:sz="0" w:space="0" w:color="auto"/>
        <w:left w:val="none" w:sz="0" w:space="0" w:color="auto"/>
        <w:bottom w:val="none" w:sz="0" w:space="0" w:color="auto"/>
        <w:right w:val="none" w:sz="0" w:space="0" w:color="auto"/>
      </w:divBdr>
    </w:div>
    <w:div w:id="1461218711">
      <w:bodyDiv w:val="1"/>
      <w:marLeft w:val="0"/>
      <w:marRight w:val="0"/>
      <w:marTop w:val="0"/>
      <w:marBottom w:val="0"/>
      <w:divBdr>
        <w:top w:val="none" w:sz="0" w:space="0" w:color="auto"/>
        <w:left w:val="none" w:sz="0" w:space="0" w:color="auto"/>
        <w:bottom w:val="none" w:sz="0" w:space="0" w:color="auto"/>
        <w:right w:val="none" w:sz="0" w:space="0" w:color="auto"/>
      </w:divBdr>
    </w:div>
    <w:div w:id="1468352594">
      <w:bodyDiv w:val="1"/>
      <w:marLeft w:val="0"/>
      <w:marRight w:val="0"/>
      <w:marTop w:val="0"/>
      <w:marBottom w:val="0"/>
      <w:divBdr>
        <w:top w:val="none" w:sz="0" w:space="0" w:color="auto"/>
        <w:left w:val="none" w:sz="0" w:space="0" w:color="auto"/>
        <w:bottom w:val="none" w:sz="0" w:space="0" w:color="auto"/>
        <w:right w:val="none" w:sz="0" w:space="0" w:color="auto"/>
      </w:divBdr>
    </w:div>
    <w:div w:id="1497069166">
      <w:bodyDiv w:val="1"/>
      <w:marLeft w:val="0"/>
      <w:marRight w:val="0"/>
      <w:marTop w:val="0"/>
      <w:marBottom w:val="0"/>
      <w:divBdr>
        <w:top w:val="none" w:sz="0" w:space="0" w:color="auto"/>
        <w:left w:val="none" w:sz="0" w:space="0" w:color="auto"/>
        <w:bottom w:val="none" w:sz="0" w:space="0" w:color="auto"/>
        <w:right w:val="none" w:sz="0" w:space="0" w:color="auto"/>
      </w:divBdr>
    </w:div>
    <w:div w:id="1529104456">
      <w:bodyDiv w:val="1"/>
      <w:marLeft w:val="0"/>
      <w:marRight w:val="0"/>
      <w:marTop w:val="0"/>
      <w:marBottom w:val="0"/>
      <w:divBdr>
        <w:top w:val="none" w:sz="0" w:space="0" w:color="auto"/>
        <w:left w:val="none" w:sz="0" w:space="0" w:color="auto"/>
        <w:bottom w:val="none" w:sz="0" w:space="0" w:color="auto"/>
        <w:right w:val="none" w:sz="0" w:space="0" w:color="auto"/>
      </w:divBdr>
    </w:div>
    <w:div w:id="1538352783">
      <w:bodyDiv w:val="1"/>
      <w:marLeft w:val="0"/>
      <w:marRight w:val="0"/>
      <w:marTop w:val="0"/>
      <w:marBottom w:val="0"/>
      <w:divBdr>
        <w:top w:val="none" w:sz="0" w:space="0" w:color="auto"/>
        <w:left w:val="none" w:sz="0" w:space="0" w:color="auto"/>
        <w:bottom w:val="none" w:sz="0" w:space="0" w:color="auto"/>
        <w:right w:val="none" w:sz="0" w:space="0" w:color="auto"/>
      </w:divBdr>
    </w:div>
    <w:div w:id="1543326329">
      <w:bodyDiv w:val="1"/>
      <w:marLeft w:val="0"/>
      <w:marRight w:val="0"/>
      <w:marTop w:val="0"/>
      <w:marBottom w:val="0"/>
      <w:divBdr>
        <w:top w:val="none" w:sz="0" w:space="0" w:color="auto"/>
        <w:left w:val="none" w:sz="0" w:space="0" w:color="auto"/>
        <w:bottom w:val="none" w:sz="0" w:space="0" w:color="auto"/>
        <w:right w:val="none" w:sz="0" w:space="0" w:color="auto"/>
      </w:divBdr>
    </w:div>
    <w:div w:id="1567688725">
      <w:bodyDiv w:val="1"/>
      <w:marLeft w:val="0"/>
      <w:marRight w:val="0"/>
      <w:marTop w:val="0"/>
      <w:marBottom w:val="0"/>
      <w:divBdr>
        <w:top w:val="none" w:sz="0" w:space="0" w:color="auto"/>
        <w:left w:val="none" w:sz="0" w:space="0" w:color="auto"/>
        <w:bottom w:val="none" w:sz="0" w:space="0" w:color="auto"/>
        <w:right w:val="none" w:sz="0" w:space="0" w:color="auto"/>
      </w:divBdr>
    </w:div>
    <w:div w:id="1568878991">
      <w:bodyDiv w:val="1"/>
      <w:marLeft w:val="0"/>
      <w:marRight w:val="0"/>
      <w:marTop w:val="0"/>
      <w:marBottom w:val="0"/>
      <w:divBdr>
        <w:top w:val="none" w:sz="0" w:space="0" w:color="auto"/>
        <w:left w:val="none" w:sz="0" w:space="0" w:color="auto"/>
        <w:bottom w:val="none" w:sz="0" w:space="0" w:color="auto"/>
        <w:right w:val="none" w:sz="0" w:space="0" w:color="auto"/>
      </w:divBdr>
    </w:div>
    <w:div w:id="1569145459">
      <w:bodyDiv w:val="1"/>
      <w:marLeft w:val="0"/>
      <w:marRight w:val="0"/>
      <w:marTop w:val="0"/>
      <w:marBottom w:val="0"/>
      <w:divBdr>
        <w:top w:val="none" w:sz="0" w:space="0" w:color="auto"/>
        <w:left w:val="none" w:sz="0" w:space="0" w:color="auto"/>
        <w:bottom w:val="none" w:sz="0" w:space="0" w:color="auto"/>
        <w:right w:val="none" w:sz="0" w:space="0" w:color="auto"/>
      </w:divBdr>
    </w:div>
    <w:div w:id="1578056479">
      <w:bodyDiv w:val="1"/>
      <w:marLeft w:val="0"/>
      <w:marRight w:val="0"/>
      <w:marTop w:val="0"/>
      <w:marBottom w:val="0"/>
      <w:divBdr>
        <w:top w:val="none" w:sz="0" w:space="0" w:color="auto"/>
        <w:left w:val="none" w:sz="0" w:space="0" w:color="auto"/>
        <w:bottom w:val="none" w:sz="0" w:space="0" w:color="auto"/>
        <w:right w:val="none" w:sz="0" w:space="0" w:color="auto"/>
      </w:divBdr>
    </w:div>
    <w:div w:id="1602256638">
      <w:bodyDiv w:val="1"/>
      <w:marLeft w:val="0"/>
      <w:marRight w:val="0"/>
      <w:marTop w:val="0"/>
      <w:marBottom w:val="0"/>
      <w:divBdr>
        <w:top w:val="none" w:sz="0" w:space="0" w:color="auto"/>
        <w:left w:val="none" w:sz="0" w:space="0" w:color="auto"/>
        <w:bottom w:val="none" w:sz="0" w:space="0" w:color="auto"/>
        <w:right w:val="none" w:sz="0" w:space="0" w:color="auto"/>
      </w:divBdr>
    </w:div>
    <w:div w:id="1626695126">
      <w:bodyDiv w:val="1"/>
      <w:marLeft w:val="0"/>
      <w:marRight w:val="0"/>
      <w:marTop w:val="0"/>
      <w:marBottom w:val="0"/>
      <w:divBdr>
        <w:top w:val="none" w:sz="0" w:space="0" w:color="auto"/>
        <w:left w:val="none" w:sz="0" w:space="0" w:color="auto"/>
        <w:bottom w:val="none" w:sz="0" w:space="0" w:color="auto"/>
        <w:right w:val="none" w:sz="0" w:space="0" w:color="auto"/>
      </w:divBdr>
    </w:div>
    <w:div w:id="1708094932">
      <w:bodyDiv w:val="1"/>
      <w:marLeft w:val="0"/>
      <w:marRight w:val="0"/>
      <w:marTop w:val="0"/>
      <w:marBottom w:val="0"/>
      <w:divBdr>
        <w:top w:val="none" w:sz="0" w:space="0" w:color="auto"/>
        <w:left w:val="none" w:sz="0" w:space="0" w:color="auto"/>
        <w:bottom w:val="none" w:sz="0" w:space="0" w:color="auto"/>
        <w:right w:val="none" w:sz="0" w:space="0" w:color="auto"/>
      </w:divBdr>
    </w:div>
    <w:div w:id="1770661254">
      <w:bodyDiv w:val="1"/>
      <w:marLeft w:val="0"/>
      <w:marRight w:val="0"/>
      <w:marTop w:val="0"/>
      <w:marBottom w:val="0"/>
      <w:divBdr>
        <w:top w:val="none" w:sz="0" w:space="0" w:color="auto"/>
        <w:left w:val="none" w:sz="0" w:space="0" w:color="auto"/>
        <w:bottom w:val="none" w:sz="0" w:space="0" w:color="auto"/>
        <w:right w:val="none" w:sz="0" w:space="0" w:color="auto"/>
      </w:divBdr>
    </w:div>
    <w:div w:id="1788624402">
      <w:bodyDiv w:val="1"/>
      <w:marLeft w:val="0"/>
      <w:marRight w:val="0"/>
      <w:marTop w:val="0"/>
      <w:marBottom w:val="0"/>
      <w:divBdr>
        <w:top w:val="none" w:sz="0" w:space="0" w:color="auto"/>
        <w:left w:val="none" w:sz="0" w:space="0" w:color="auto"/>
        <w:bottom w:val="none" w:sz="0" w:space="0" w:color="auto"/>
        <w:right w:val="none" w:sz="0" w:space="0" w:color="auto"/>
      </w:divBdr>
    </w:div>
    <w:div w:id="1841196280">
      <w:bodyDiv w:val="1"/>
      <w:marLeft w:val="0"/>
      <w:marRight w:val="0"/>
      <w:marTop w:val="0"/>
      <w:marBottom w:val="0"/>
      <w:divBdr>
        <w:top w:val="none" w:sz="0" w:space="0" w:color="auto"/>
        <w:left w:val="none" w:sz="0" w:space="0" w:color="auto"/>
        <w:bottom w:val="none" w:sz="0" w:space="0" w:color="auto"/>
        <w:right w:val="none" w:sz="0" w:space="0" w:color="auto"/>
      </w:divBdr>
      <w:divsChild>
        <w:div w:id="1132207826">
          <w:marLeft w:val="0"/>
          <w:marRight w:val="0"/>
          <w:marTop w:val="0"/>
          <w:marBottom w:val="0"/>
          <w:divBdr>
            <w:top w:val="none" w:sz="0" w:space="0" w:color="auto"/>
            <w:left w:val="none" w:sz="0" w:space="0" w:color="auto"/>
            <w:bottom w:val="none" w:sz="0" w:space="0" w:color="auto"/>
            <w:right w:val="none" w:sz="0" w:space="0" w:color="auto"/>
          </w:divBdr>
          <w:divsChild>
            <w:div w:id="2105612712">
              <w:marLeft w:val="0"/>
              <w:marRight w:val="0"/>
              <w:marTop w:val="0"/>
              <w:marBottom w:val="0"/>
              <w:divBdr>
                <w:top w:val="none" w:sz="0" w:space="0" w:color="auto"/>
                <w:left w:val="none" w:sz="0" w:space="0" w:color="auto"/>
                <w:bottom w:val="none" w:sz="0" w:space="0" w:color="auto"/>
                <w:right w:val="none" w:sz="0" w:space="0" w:color="auto"/>
              </w:divBdr>
              <w:divsChild>
                <w:div w:id="847671110">
                  <w:marLeft w:val="0"/>
                  <w:marRight w:val="0"/>
                  <w:marTop w:val="0"/>
                  <w:marBottom w:val="0"/>
                  <w:divBdr>
                    <w:top w:val="none" w:sz="0" w:space="0" w:color="auto"/>
                    <w:left w:val="none" w:sz="0" w:space="0" w:color="auto"/>
                    <w:bottom w:val="none" w:sz="0" w:space="0" w:color="auto"/>
                    <w:right w:val="none" w:sz="0" w:space="0" w:color="auto"/>
                  </w:divBdr>
                  <w:divsChild>
                    <w:div w:id="431517775">
                      <w:marLeft w:val="0"/>
                      <w:marRight w:val="0"/>
                      <w:marTop w:val="0"/>
                      <w:marBottom w:val="0"/>
                      <w:divBdr>
                        <w:top w:val="none" w:sz="0" w:space="0" w:color="auto"/>
                        <w:left w:val="none" w:sz="0" w:space="0" w:color="auto"/>
                        <w:bottom w:val="none" w:sz="0" w:space="0" w:color="auto"/>
                        <w:right w:val="none" w:sz="0" w:space="0" w:color="auto"/>
                      </w:divBdr>
                      <w:divsChild>
                        <w:div w:id="700977284">
                          <w:marLeft w:val="0"/>
                          <w:marRight w:val="0"/>
                          <w:marTop w:val="0"/>
                          <w:marBottom w:val="0"/>
                          <w:divBdr>
                            <w:top w:val="none" w:sz="0" w:space="0" w:color="auto"/>
                            <w:left w:val="none" w:sz="0" w:space="0" w:color="auto"/>
                            <w:bottom w:val="none" w:sz="0" w:space="0" w:color="auto"/>
                            <w:right w:val="none" w:sz="0" w:space="0" w:color="auto"/>
                          </w:divBdr>
                          <w:divsChild>
                            <w:div w:id="1183205379">
                              <w:marLeft w:val="0"/>
                              <w:marRight w:val="0"/>
                              <w:marTop w:val="0"/>
                              <w:marBottom w:val="0"/>
                              <w:divBdr>
                                <w:top w:val="none" w:sz="0" w:space="0" w:color="auto"/>
                                <w:left w:val="none" w:sz="0" w:space="0" w:color="auto"/>
                                <w:bottom w:val="none" w:sz="0" w:space="0" w:color="auto"/>
                                <w:right w:val="none" w:sz="0" w:space="0" w:color="auto"/>
                              </w:divBdr>
                              <w:divsChild>
                                <w:div w:id="1797483179">
                                  <w:marLeft w:val="0"/>
                                  <w:marRight w:val="0"/>
                                  <w:marTop w:val="0"/>
                                  <w:marBottom w:val="0"/>
                                  <w:divBdr>
                                    <w:top w:val="none" w:sz="0" w:space="0" w:color="auto"/>
                                    <w:left w:val="none" w:sz="0" w:space="0" w:color="auto"/>
                                    <w:bottom w:val="none" w:sz="0" w:space="0" w:color="auto"/>
                                    <w:right w:val="none" w:sz="0" w:space="0" w:color="auto"/>
                                  </w:divBdr>
                                  <w:divsChild>
                                    <w:div w:id="1823424430">
                                      <w:marLeft w:val="0"/>
                                      <w:marRight w:val="0"/>
                                      <w:marTop w:val="0"/>
                                      <w:marBottom w:val="0"/>
                                      <w:divBdr>
                                        <w:top w:val="none" w:sz="0" w:space="0" w:color="auto"/>
                                        <w:left w:val="none" w:sz="0" w:space="0" w:color="auto"/>
                                        <w:bottom w:val="none" w:sz="0" w:space="0" w:color="auto"/>
                                        <w:right w:val="none" w:sz="0" w:space="0" w:color="auto"/>
                                      </w:divBdr>
                                    </w:div>
                                    <w:div w:id="1969191897">
                                      <w:marLeft w:val="0"/>
                                      <w:marRight w:val="0"/>
                                      <w:marTop w:val="0"/>
                                      <w:marBottom w:val="0"/>
                                      <w:divBdr>
                                        <w:top w:val="none" w:sz="0" w:space="0" w:color="auto"/>
                                        <w:left w:val="none" w:sz="0" w:space="0" w:color="auto"/>
                                        <w:bottom w:val="none" w:sz="0" w:space="0" w:color="auto"/>
                                        <w:right w:val="none" w:sz="0" w:space="0" w:color="auto"/>
                                      </w:divBdr>
                                      <w:divsChild>
                                        <w:div w:id="107046595">
                                          <w:marLeft w:val="0"/>
                                          <w:marRight w:val="165"/>
                                          <w:marTop w:val="150"/>
                                          <w:marBottom w:val="0"/>
                                          <w:divBdr>
                                            <w:top w:val="none" w:sz="0" w:space="0" w:color="auto"/>
                                            <w:left w:val="none" w:sz="0" w:space="0" w:color="auto"/>
                                            <w:bottom w:val="none" w:sz="0" w:space="0" w:color="auto"/>
                                            <w:right w:val="none" w:sz="0" w:space="0" w:color="auto"/>
                                          </w:divBdr>
                                          <w:divsChild>
                                            <w:div w:id="337118115">
                                              <w:marLeft w:val="0"/>
                                              <w:marRight w:val="0"/>
                                              <w:marTop w:val="0"/>
                                              <w:marBottom w:val="0"/>
                                              <w:divBdr>
                                                <w:top w:val="none" w:sz="0" w:space="0" w:color="auto"/>
                                                <w:left w:val="none" w:sz="0" w:space="0" w:color="auto"/>
                                                <w:bottom w:val="none" w:sz="0" w:space="0" w:color="auto"/>
                                                <w:right w:val="none" w:sz="0" w:space="0" w:color="auto"/>
                                              </w:divBdr>
                                              <w:divsChild>
                                                <w:div w:id="814138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3105236">
      <w:bodyDiv w:val="1"/>
      <w:marLeft w:val="0"/>
      <w:marRight w:val="0"/>
      <w:marTop w:val="0"/>
      <w:marBottom w:val="0"/>
      <w:divBdr>
        <w:top w:val="none" w:sz="0" w:space="0" w:color="auto"/>
        <w:left w:val="none" w:sz="0" w:space="0" w:color="auto"/>
        <w:bottom w:val="none" w:sz="0" w:space="0" w:color="auto"/>
        <w:right w:val="none" w:sz="0" w:space="0" w:color="auto"/>
      </w:divBdr>
    </w:div>
    <w:div w:id="1854565467">
      <w:bodyDiv w:val="1"/>
      <w:marLeft w:val="0"/>
      <w:marRight w:val="0"/>
      <w:marTop w:val="0"/>
      <w:marBottom w:val="0"/>
      <w:divBdr>
        <w:top w:val="none" w:sz="0" w:space="0" w:color="auto"/>
        <w:left w:val="none" w:sz="0" w:space="0" w:color="auto"/>
        <w:bottom w:val="none" w:sz="0" w:space="0" w:color="auto"/>
        <w:right w:val="none" w:sz="0" w:space="0" w:color="auto"/>
      </w:divBdr>
    </w:div>
    <w:div w:id="1892376569">
      <w:bodyDiv w:val="1"/>
      <w:marLeft w:val="0"/>
      <w:marRight w:val="0"/>
      <w:marTop w:val="0"/>
      <w:marBottom w:val="0"/>
      <w:divBdr>
        <w:top w:val="none" w:sz="0" w:space="0" w:color="auto"/>
        <w:left w:val="none" w:sz="0" w:space="0" w:color="auto"/>
        <w:bottom w:val="none" w:sz="0" w:space="0" w:color="auto"/>
        <w:right w:val="none" w:sz="0" w:space="0" w:color="auto"/>
      </w:divBdr>
    </w:div>
    <w:div w:id="1951812513">
      <w:bodyDiv w:val="1"/>
      <w:marLeft w:val="0"/>
      <w:marRight w:val="0"/>
      <w:marTop w:val="0"/>
      <w:marBottom w:val="0"/>
      <w:divBdr>
        <w:top w:val="none" w:sz="0" w:space="0" w:color="auto"/>
        <w:left w:val="none" w:sz="0" w:space="0" w:color="auto"/>
        <w:bottom w:val="none" w:sz="0" w:space="0" w:color="auto"/>
        <w:right w:val="none" w:sz="0" w:space="0" w:color="auto"/>
      </w:divBdr>
    </w:div>
    <w:div w:id="1987002177">
      <w:bodyDiv w:val="1"/>
      <w:marLeft w:val="0"/>
      <w:marRight w:val="0"/>
      <w:marTop w:val="0"/>
      <w:marBottom w:val="0"/>
      <w:divBdr>
        <w:top w:val="none" w:sz="0" w:space="0" w:color="auto"/>
        <w:left w:val="none" w:sz="0" w:space="0" w:color="auto"/>
        <w:bottom w:val="none" w:sz="0" w:space="0" w:color="auto"/>
        <w:right w:val="none" w:sz="0" w:space="0" w:color="auto"/>
      </w:divBdr>
    </w:div>
    <w:div w:id="1996716100">
      <w:bodyDiv w:val="1"/>
      <w:marLeft w:val="0"/>
      <w:marRight w:val="0"/>
      <w:marTop w:val="0"/>
      <w:marBottom w:val="0"/>
      <w:divBdr>
        <w:top w:val="none" w:sz="0" w:space="0" w:color="auto"/>
        <w:left w:val="none" w:sz="0" w:space="0" w:color="auto"/>
        <w:bottom w:val="none" w:sz="0" w:space="0" w:color="auto"/>
        <w:right w:val="none" w:sz="0" w:space="0" w:color="auto"/>
      </w:divBdr>
    </w:div>
    <w:div w:id="1997343615">
      <w:bodyDiv w:val="1"/>
      <w:marLeft w:val="0"/>
      <w:marRight w:val="0"/>
      <w:marTop w:val="0"/>
      <w:marBottom w:val="0"/>
      <w:divBdr>
        <w:top w:val="none" w:sz="0" w:space="0" w:color="auto"/>
        <w:left w:val="none" w:sz="0" w:space="0" w:color="auto"/>
        <w:bottom w:val="none" w:sz="0" w:space="0" w:color="auto"/>
        <w:right w:val="none" w:sz="0" w:space="0" w:color="auto"/>
      </w:divBdr>
    </w:div>
    <w:div w:id="2001960847">
      <w:bodyDiv w:val="1"/>
      <w:marLeft w:val="0"/>
      <w:marRight w:val="0"/>
      <w:marTop w:val="0"/>
      <w:marBottom w:val="0"/>
      <w:divBdr>
        <w:top w:val="none" w:sz="0" w:space="0" w:color="auto"/>
        <w:left w:val="none" w:sz="0" w:space="0" w:color="auto"/>
        <w:bottom w:val="none" w:sz="0" w:space="0" w:color="auto"/>
        <w:right w:val="none" w:sz="0" w:space="0" w:color="auto"/>
      </w:divBdr>
    </w:div>
    <w:div w:id="2017338798">
      <w:bodyDiv w:val="1"/>
      <w:marLeft w:val="0"/>
      <w:marRight w:val="0"/>
      <w:marTop w:val="0"/>
      <w:marBottom w:val="0"/>
      <w:divBdr>
        <w:top w:val="none" w:sz="0" w:space="0" w:color="auto"/>
        <w:left w:val="none" w:sz="0" w:space="0" w:color="auto"/>
        <w:bottom w:val="none" w:sz="0" w:space="0" w:color="auto"/>
        <w:right w:val="none" w:sz="0" w:space="0" w:color="auto"/>
      </w:divBdr>
    </w:div>
    <w:div w:id="2047220435">
      <w:bodyDiv w:val="1"/>
      <w:marLeft w:val="0"/>
      <w:marRight w:val="0"/>
      <w:marTop w:val="0"/>
      <w:marBottom w:val="0"/>
      <w:divBdr>
        <w:top w:val="none" w:sz="0" w:space="0" w:color="auto"/>
        <w:left w:val="none" w:sz="0" w:space="0" w:color="auto"/>
        <w:bottom w:val="none" w:sz="0" w:space="0" w:color="auto"/>
        <w:right w:val="none" w:sz="0" w:space="0" w:color="auto"/>
      </w:divBdr>
    </w:div>
    <w:div w:id="2082487360">
      <w:bodyDiv w:val="1"/>
      <w:marLeft w:val="0"/>
      <w:marRight w:val="0"/>
      <w:marTop w:val="0"/>
      <w:marBottom w:val="0"/>
      <w:divBdr>
        <w:top w:val="none" w:sz="0" w:space="0" w:color="auto"/>
        <w:left w:val="none" w:sz="0" w:space="0" w:color="auto"/>
        <w:bottom w:val="none" w:sz="0" w:space="0" w:color="auto"/>
        <w:right w:val="none" w:sz="0" w:space="0" w:color="auto"/>
      </w:divBdr>
    </w:div>
    <w:div w:id="212704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4046A-936F-462B-8FF0-B9BC4824C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2094</Words>
  <Characters>11800</Characters>
  <Application>Microsoft Office Word</Application>
  <DocSecurity>0</DocSecurity>
  <Lines>220</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Bogdziewicz</dc:creator>
  <cp:keywords/>
  <dc:description/>
  <cp:lastModifiedBy>Jūratė Baublienė</cp:lastModifiedBy>
  <cp:revision>3</cp:revision>
  <dcterms:created xsi:type="dcterms:W3CDTF">2024-01-19T10:22:00Z</dcterms:created>
  <dcterms:modified xsi:type="dcterms:W3CDTF">2024-01-19T10:23:00Z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8b2c59cfb04a7c54cdfbd6cb32b4fd3620eaea99b4d64a27c3b50fbd0cb0021f</vt:lpwstr>
  </property>
</Properties>
</file>