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C8A" w:rsidRPr="007B0A51" w:rsidRDefault="00FD2C8A" w:rsidP="007535A8">
      <w:pPr>
        <w:jc w:val="both"/>
        <w:rPr>
          <w:rFonts w:ascii="Times New Roman" w:hAnsi="Times New Roman" w:cs="Times New Roman"/>
          <w:lang w:val="en-US"/>
        </w:rPr>
      </w:pPr>
    </w:p>
    <w:p w:rsidR="00553BC1" w:rsidRDefault="00553BC1" w:rsidP="007B0A51">
      <w:pPr>
        <w:spacing w:line="360" w:lineRule="auto"/>
        <w:jc w:val="center"/>
        <w:rPr>
          <w:rFonts w:ascii="Times New Roman" w:hAnsi="Times New Roman" w:cs="Times New Roman"/>
          <w:b/>
          <w:sz w:val="28"/>
          <w:szCs w:val="28"/>
          <w:lang w:val="en-US"/>
        </w:rPr>
      </w:pPr>
    </w:p>
    <w:p w:rsidR="007B0A51" w:rsidRPr="00A4187F" w:rsidRDefault="007B0A51" w:rsidP="007B0A51">
      <w:pPr>
        <w:spacing w:line="360" w:lineRule="auto"/>
        <w:jc w:val="center"/>
        <w:rPr>
          <w:rFonts w:ascii="Times New Roman" w:hAnsi="Times New Roman" w:cs="Times New Roman"/>
          <w:b/>
          <w:sz w:val="28"/>
          <w:szCs w:val="28"/>
          <w:lang w:val="en-US"/>
        </w:rPr>
      </w:pPr>
      <w:r w:rsidRPr="00A4187F">
        <w:rPr>
          <w:rFonts w:ascii="Times New Roman" w:hAnsi="Times New Roman" w:cs="Times New Roman"/>
          <w:b/>
          <w:sz w:val="28"/>
          <w:szCs w:val="28"/>
          <w:lang w:val="en-US"/>
        </w:rPr>
        <w:t>Additional information by the</w:t>
      </w:r>
      <w:r w:rsidR="00FF5271" w:rsidRPr="00A4187F">
        <w:rPr>
          <w:rFonts w:ascii="Times New Roman" w:hAnsi="Times New Roman" w:cs="Times New Roman"/>
          <w:b/>
          <w:sz w:val="28"/>
          <w:szCs w:val="28"/>
          <w:lang w:val="en-US"/>
        </w:rPr>
        <w:t xml:space="preserve"> </w:t>
      </w:r>
      <w:r w:rsidRPr="00A4187F">
        <w:rPr>
          <w:rFonts w:ascii="Times New Roman" w:hAnsi="Times New Roman" w:cs="Times New Roman"/>
          <w:b/>
          <w:sz w:val="28"/>
          <w:szCs w:val="28"/>
          <w:lang w:val="en-US"/>
        </w:rPr>
        <w:t xml:space="preserve">Government of Finland </w:t>
      </w:r>
    </w:p>
    <w:p w:rsidR="00FF5271" w:rsidRPr="00A4187F" w:rsidRDefault="007B0A51" w:rsidP="007B0A51">
      <w:pPr>
        <w:spacing w:line="360" w:lineRule="auto"/>
        <w:jc w:val="center"/>
        <w:rPr>
          <w:rFonts w:ascii="Times New Roman" w:hAnsi="Times New Roman" w:cs="Times New Roman"/>
          <w:b/>
          <w:sz w:val="28"/>
          <w:szCs w:val="28"/>
          <w:lang w:val="en-US"/>
        </w:rPr>
      </w:pPr>
      <w:proofErr w:type="gramStart"/>
      <w:r w:rsidRPr="00A4187F">
        <w:rPr>
          <w:rFonts w:ascii="Times New Roman" w:hAnsi="Times New Roman" w:cs="Times New Roman"/>
          <w:b/>
          <w:sz w:val="28"/>
          <w:szCs w:val="28"/>
          <w:lang w:val="en-US"/>
        </w:rPr>
        <w:t>in</w:t>
      </w:r>
      <w:proofErr w:type="gramEnd"/>
      <w:r w:rsidRPr="00A4187F">
        <w:rPr>
          <w:rFonts w:ascii="Times New Roman" w:hAnsi="Times New Roman" w:cs="Times New Roman"/>
          <w:b/>
          <w:sz w:val="28"/>
          <w:szCs w:val="28"/>
          <w:lang w:val="en-US"/>
        </w:rPr>
        <w:t xml:space="preserve"> reply to questions asked by </w:t>
      </w:r>
    </w:p>
    <w:p w:rsidR="007B0A51" w:rsidRPr="00A4187F" w:rsidRDefault="007B0A51" w:rsidP="007B0A51">
      <w:pPr>
        <w:spacing w:line="360" w:lineRule="auto"/>
        <w:jc w:val="center"/>
        <w:rPr>
          <w:rFonts w:ascii="Times New Roman" w:hAnsi="Times New Roman" w:cs="Times New Roman"/>
          <w:b/>
          <w:sz w:val="28"/>
          <w:szCs w:val="28"/>
          <w:lang w:val="en-US"/>
        </w:rPr>
      </w:pPr>
      <w:proofErr w:type="gramStart"/>
      <w:r w:rsidRPr="00A4187F">
        <w:rPr>
          <w:rFonts w:ascii="Times New Roman" w:hAnsi="Times New Roman" w:cs="Times New Roman"/>
          <w:b/>
          <w:sz w:val="28"/>
          <w:szCs w:val="28"/>
          <w:lang w:val="en-US"/>
        </w:rPr>
        <w:t>the</w:t>
      </w:r>
      <w:proofErr w:type="gramEnd"/>
      <w:r w:rsidRPr="00A4187F">
        <w:rPr>
          <w:rFonts w:ascii="Times New Roman" w:hAnsi="Times New Roman" w:cs="Times New Roman"/>
          <w:b/>
          <w:sz w:val="28"/>
          <w:szCs w:val="28"/>
          <w:lang w:val="en-US"/>
        </w:rPr>
        <w:t xml:space="preserve"> Committee on the Elimination of Discrimination against Women during the dialogue con</w:t>
      </w:r>
      <w:r w:rsidR="00FF5271" w:rsidRPr="00A4187F">
        <w:rPr>
          <w:rFonts w:ascii="Times New Roman" w:hAnsi="Times New Roman" w:cs="Times New Roman"/>
          <w:b/>
          <w:sz w:val="28"/>
          <w:szCs w:val="28"/>
          <w:lang w:val="en-US"/>
        </w:rPr>
        <w:t>cerning the</w:t>
      </w:r>
      <w:r w:rsidRPr="00A4187F">
        <w:rPr>
          <w:rFonts w:ascii="Times New Roman" w:hAnsi="Times New Roman" w:cs="Times New Roman"/>
          <w:b/>
          <w:sz w:val="28"/>
          <w:szCs w:val="28"/>
          <w:lang w:val="en-US"/>
        </w:rPr>
        <w:t xml:space="preserve"> eighth periodic report</w:t>
      </w:r>
      <w:r w:rsidR="00FF5271" w:rsidRPr="00A4187F">
        <w:rPr>
          <w:rFonts w:ascii="Times New Roman" w:hAnsi="Times New Roman" w:cs="Times New Roman"/>
          <w:b/>
          <w:sz w:val="28"/>
          <w:szCs w:val="28"/>
          <w:lang w:val="en-US"/>
        </w:rPr>
        <w:t xml:space="preserve"> of Finland</w:t>
      </w:r>
    </w:p>
    <w:p w:rsidR="007B0A51" w:rsidRPr="00A4187F" w:rsidRDefault="007B0A51" w:rsidP="007B0A51">
      <w:pPr>
        <w:spacing w:line="360" w:lineRule="auto"/>
        <w:jc w:val="center"/>
        <w:rPr>
          <w:rFonts w:ascii="Times New Roman" w:hAnsi="Times New Roman" w:cs="Times New Roman"/>
          <w:b/>
          <w:sz w:val="28"/>
          <w:szCs w:val="28"/>
          <w:lang w:val="en-US"/>
        </w:rPr>
      </w:pPr>
    </w:p>
    <w:p w:rsidR="007B0A51" w:rsidRPr="00A4187F" w:rsidRDefault="007B0A51" w:rsidP="007B0A51">
      <w:pPr>
        <w:spacing w:line="360" w:lineRule="auto"/>
        <w:jc w:val="center"/>
        <w:rPr>
          <w:rFonts w:ascii="Times New Roman" w:hAnsi="Times New Roman" w:cs="Times New Roman"/>
          <w:b/>
          <w:sz w:val="28"/>
          <w:szCs w:val="28"/>
        </w:rPr>
      </w:pPr>
      <w:r w:rsidRPr="00A4187F">
        <w:rPr>
          <w:rFonts w:ascii="Times New Roman" w:hAnsi="Times New Roman" w:cs="Times New Roman"/>
          <w:b/>
          <w:sz w:val="28"/>
          <w:szCs w:val="28"/>
          <w:lang w:val="en-US"/>
        </w:rPr>
        <w:t>12 October</w:t>
      </w:r>
      <w:r w:rsidRPr="00A4187F">
        <w:rPr>
          <w:rFonts w:ascii="Times New Roman" w:hAnsi="Times New Roman" w:cs="Times New Roman"/>
          <w:b/>
          <w:sz w:val="28"/>
          <w:szCs w:val="28"/>
        </w:rPr>
        <w:t xml:space="preserve"> 2022</w:t>
      </w:r>
    </w:p>
    <w:p w:rsidR="007B0A51" w:rsidRPr="00A4187F" w:rsidRDefault="007B0A51" w:rsidP="007535A8">
      <w:pPr>
        <w:jc w:val="both"/>
        <w:rPr>
          <w:rFonts w:ascii="Times New Roman" w:hAnsi="Times New Roman" w:cs="Times New Roman"/>
          <w:lang w:val="en-US"/>
        </w:rPr>
      </w:pPr>
    </w:p>
    <w:p w:rsidR="007B0A51" w:rsidRPr="00A4187F" w:rsidRDefault="007B0A51" w:rsidP="007535A8">
      <w:pPr>
        <w:jc w:val="both"/>
        <w:rPr>
          <w:rFonts w:ascii="Times New Roman" w:hAnsi="Times New Roman" w:cs="Times New Roman"/>
          <w:lang w:val="en-US"/>
        </w:rPr>
      </w:pPr>
    </w:p>
    <w:p w:rsidR="007B0A51" w:rsidRPr="00A4187F" w:rsidRDefault="007B0A51" w:rsidP="007B0A51">
      <w:pPr>
        <w:pStyle w:val="ListParagraph"/>
        <w:numPr>
          <w:ilvl w:val="0"/>
          <w:numId w:val="1"/>
        </w:numPr>
        <w:jc w:val="both"/>
        <w:rPr>
          <w:rFonts w:ascii="Times New Roman" w:hAnsi="Times New Roman" w:cs="Times New Roman"/>
          <w:lang w:val="en-US"/>
        </w:rPr>
      </w:pPr>
      <w:r w:rsidRPr="00A4187F">
        <w:rPr>
          <w:rFonts w:ascii="Times New Roman" w:hAnsi="Times New Roman" w:cs="Times New Roman"/>
          <w:lang w:val="en-US"/>
        </w:rPr>
        <w:t xml:space="preserve">The seven </w:t>
      </w:r>
      <w:r w:rsidRPr="00A4187F">
        <w:rPr>
          <w:rFonts w:ascii="Times New Roman" w:hAnsi="Times New Roman" w:cs="Times New Roman"/>
          <w:b/>
          <w:u w:val="single"/>
          <w:lang w:val="en-US"/>
        </w:rPr>
        <w:t>strategic objectives of the Gender Equality Report will be promoted</w:t>
      </w:r>
      <w:r w:rsidRPr="00A4187F">
        <w:rPr>
          <w:rFonts w:ascii="Times New Roman" w:hAnsi="Times New Roman" w:cs="Times New Roman"/>
          <w:lang w:val="en-US"/>
        </w:rPr>
        <w:t xml:space="preserve"> in the future policies for gender equality </w:t>
      </w:r>
      <w:proofErr w:type="gramStart"/>
      <w:r w:rsidRPr="00A4187F">
        <w:rPr>
          <w:rFonts w:ascii="Times New Roman" w:hAnsi="Times New Roman" w:cs="Times New Roman"/>
          <w:lang w:val="en-US"/>
        </w:rPr>
        <w:t>and also</w:t>
      </w:r>
      <w:proofErr w:type="gramEnd"/>
      <w:r w:rsidRPr="00A4187F">
        <w:rPr>
          <w:rFonts w:ascii="Times New Roman" w:hAnsi="Times New Roman" w:cs="Times New Roman"/>
          <w:lang w:val="en-US"/>
        </w:rPr>
        <w:t xml:space="preserve"> in the co-operation within the ministries and with the stakeholders. </w:t>
      </w:r>
      <w:r w:rsidR="00553BC1">
        <w:rPr>
          <w:rFonts w:ascii="Times New Roman" w:hAnsi="Times New Roman" w:cs="Times New Roman"/>
          <w:lang w:val="en-US"/>
        </w:rPr>
        <w:t xml:space="preserve">The objectives </w:t>
      </w:r>
      <w:proofErr w:type="gramStart"/>
      <w:r w:rsidR="00553BC1">
        <w:rPr>
          <w:rFonts w:ascii="Times New Roman" w:hAnsi="Times New Roman" w:cs="Times New Roman"/>
          <w:lang w:val="en-US"/>
        </w:rPr>
        <w:t xml:space="preserve">will be followed </w:t>
      </w:r>
      <w:r w:rsidRPr="00A4187F">
        <w:rPr>
          <w:rFonts w:ascii="Times New Roman" w:hAnsi="Times New Roman" w:cs="Times New Roman"/>
          <w:lang w:val="en-US"/>
        </w:rPr>
        <w:t>up</w:t>
      </w:r>
      <w:proofErr w:type="gramEnd"/>
      <w:r w:rsidRPr="00A4187F">
        <w:rPr>
          <w:rFonts w:ascii="Times New Roman" w:hAnsi="Times New Roman" w:cs="Times New Roman"/>
          <w:lang w:val="en-US"/>
        </w:rPr>
        <w:t xml:space="preserve"> in the monitoring system for gender equ</w:t>
      </w:r>
      <w:r w:rsidR="00553BC1">
        <w:rPr>
          <w:rFonts w:ascii="Times New Roman" w:hAnsi="Times New Roman" w:cs="Times New Roman"/>
          <w:lang w:val="en-US"/>
        </w:rPr>
        <w:t>ality that will be set up during the term of the current G</w:t>
      </w:r>
      <w:r w:rsidRPr="00A4187F">
        <w:rPr>
          <w:rFonts w:ascii="Times New Roman" w:hAnsi="Times New Roman" w:cs="Times New Roman"/>
          <w:lang w:val="en-US"/>
        </w:rPr>
        <w:t>overnment.  </w:t>
      </w:r>
    </w:p>
    <w:p w:rsidR="007B0A51" w:rsidRPr="00A4187F" w:rsidRDefault="007B0A51" w:rsidP="007B0A51">
      <w:pPr>
        <w:pStyle w:val="ListParagraph"/>
        <w:ind w:left="360"/>
        <w:jc w:val="both"/>
        <w:rPr>
          <w:rFonts w:ascii="Times New Roman" w:hAnsi="Times New Roman" w:cs="Times New Roman"/>
          <w:lang w:val="en-US"/>
        </w:rPr>
      </w:pPr>
    </w:p>
    <w:p w:rsidR="001B6558" w:rsidRDefault="005E3A4B" w:rsidP="006070CB">
      <w:pPr>
        <w:pStyle w:val="ListParagraph"/>
        <w:numPr>
          <w:ilvl w:val="0"/>
          <w:numId w:val="1"/>
        </w:numPr>
        <w:jc w:val="both"/>
        <w:rPr>
          <w:rFonts w:ascii="Times New Roman" w:hAnsi="Times New Roman" w:cs="Times New Roman"/>
          <w:lang w:val="en-US"/>
        </w:rPr>
      </w:pPr>
      <w:r w:rsidRPr="0045061D">
        <w:rPr>
          <w:rFonts w:ascii="Times New Roman" w:hAnsi="Times New Roman" w:cs="Times New Roman"/>
          <w:lang w:val="en-US"/>
        </w:rPr>
        <w:t xml:space="preserve">In 2019-2021 the </w:t>
      </w:r>
      <w:r w:rsidRPr="0045061D">
        <w:rPr>
          <w:rFonts w:ascii="Times New Roman" w:hAnsi="Times New Roman" w:cs="Times New Roman"/>
          <w:b/>
          <w:u w:val="single"/>
          <w:lang w:val="en-US"/>
        </w:rPr>
        <w:t>Non-Discrimination and Equality Tribunal has received</w:t>
      </w:r>
      <w:r w:rsidRPr="0045061D">
        <w:rPr>
          <w:rFonts w:ascii="Times New Roman" w:hAnsi="Times New Roman" w:cs="Times New Roman"/>
          <w:lang w:val="en-US"/>
        </w:rPr>
        <w:t xml:space="preserve"> 50-70 applications yearly. </w:t>
      </w:r>
      <w:proofErr w:type="gramStart"/>
      <w:r w:rsidRPr="0045061D">
        <w:rPr>
          <w:rFonts w:ascii="Times New Roman" w:hAnsi="Times New Roman" w:cs="Times New Roman"/>
          <w:lang w:val="en-US"/>
        </w:rPr>
        <w:t xml:space="preserve">The majority of the </w:t>
      </w:r>
      <w:r w:rsidRPr="0045061D">
        <w:rPr>
          <w:rFonts w:ascii="Times New Roman" w:hAnsi="Times New Roman" w:cs="Times New Roman"/>
          <w:b/>
          <w:u w:val="single"/>
          <w:lang w:val="en-US"/>
        </w:rPr>
        <w:t>cases have been referred to the Tribunal by</w:t>
      </w:r>
      <w:r w:rsidRPr="0045061D">
        <w:rPr>
          <w:rFonts w:ascii="Times New Roman" w:hAnsi="Times New Roman" w:cs="Times New Roman"/>
          <w:lang w:val="en-US"/>
        </w:rPr>
        <w:t xml:space="preserve"> other actors than the Non-Discrimination Ombudsman or the Equality Ombudsman who have referred some cases to the Tribunal each year</w:t>
      </w:r>
      <w:proofErr w:type="gramEnd"/>
      <w:r w:rsidRPr="0045061D">
        <w:rPr>
          <w:rFonts w:ascii="Times New Roman" w:hAnsi="Times New Roman" w:cs="Times New Roman"/>
          <w:lang w:val="en-US"/>
        </w:rPr>
        <w:t>. In 2015-2019</w:t>
      </w:r>
      <w:r w:rsidR="008520E7" w:rsidRPr="0045061D">
        <w:rPr>
          <w:rFonts w:ascii="Times New Roman" w:hAnsi="Times New Roman" w:cs="Times New Roman"/>
          <w:lang w:val="en-US"/>
        </w:rPr>
        <w:t>,</w:t>
      </w:r>
      <w:r w:rsidRPr="0045061D">
        <w:rPr>
          <w:rFonts w:ascii="Times New Roman" w:hAnsi="Times New Roman" w:cs="Times New Roman"/>
          <w:lang w:val="en-US"/>
        </w:rPr>
        <w:t xml:space="preserve"> there </w:t>
      </w:r>
      <w:r w:rsidR="0045061D" w:rsidRPr="0045061D">
        <w:rPr>
          <w:rFonts w:ascii="Times New Roman" w:hAnsi="Times New Roman" w:cs="Times New Roman"/>
          <w:lang w:val="en-US"/>
        </w:rPr>
        <w:t>were</w:t>
      </w:r>
      <w:r w:rsidRPr="0045061D">
        <w:rPr>
          <w:rFonts w:ascii="Times New Roman" w:hAnsi="Times New Roman" w:cs="Times New Roman"/>
          <w:lang w:val="en-US"/>
        </w:rPr>
        <w:t xml:space="preserve"> 172 </w:t>
      </w:r>
      <w:r w:rsidRPr="00D15D27">
        <w:rPr>
          <w:rFonts w:ascii="Times New Roman" w:hAnsi="Times New Roman" w:cs="Times New Roman"/>
          <w:b/>
          <w:u w:val="single"/>
          <w:lang w:val="en-US"/>
        </w:rPr>
        <w:t>civil cases</w:t>
      </w:r>
      <w:r w:rsidR="0045061D" w:rsidRPr="00D15D27">
        <w:rPr>
          <w:rFonts w:ascii="Times New Roman" w:hAnsi="Times New Roman" w:cs="Times New Roman"/>
          <w:b/>
          <w:lang w:val="en-US"/>
        </w:rPr>
        <w:t xml:space="preserve"> </w:t>
      </w:r>
      <w:r w:rsidR="0045061D" w:rsidRPr="00D15D27">
        <w:rPr>
          <w:rFonts w:ascii="Times New Roman" w:hAnsi="Times New Roman" w:cs="Times New Roman"/>
          <w:lang w:val="en-US"/>
        </w:rPr>
        <w:t>in district courts</w:t>
      </w:r>
      <w:r w:rsidRPr="00D15D27">
        <w:rPr>
          <w:rFonts w:ascii="Times New Roman" w:hAnsi="Times New Roman" w:cs="Times New Roman"/>
          <w:lang w:val="en-US"/>
        </w:rPr>
        <w:t xml:space="preserve"> </w:t>
      </w:r>
      <w:r w:rsidR="0045061D" w:rsidRPr="0045061D">
        <w:rPr>
          <w:rFonts w:ascii="Times New Roman" w:hAnsi="Times New Roman" w:cs="Times New Roman"/>
          <w:lang w:val="en-US"/>
        </w:rPr>
        <w:t xml:space="preserve">and in </w:t>
      </w:r>
      <w:proofErr w:type="gramStart"/>
      <w:r w:rsidR="0045061D" w:rsidRPr="0045061D">
        <w:rPr>
          <w:rFonts w:ascii="Times New Roman" w:hAnsi="Times New Roman" w:cs="Times New Roman"/>
          <w:lang w:val="en-US"/>
        </w:rPr>
        <w:t>2</w:t>
      </w:r>
      <w:r w:rsidR="0045061D">
        <w:rPr>
          <w:rFonts w:ascii="Times New Roman" w:hAnsi="Times New Roman" w:cs="Times New Roman"/>
          <w:lang w:val="en-US"/>
        </w:rPr>
        <w:t>015-2018</w:t>
      </w:r>
      <w:proofErr w:type="gramEnd"/>
      <w:r w:rsidR="0045061D">
        <w:rPr>
          <w:rFonts w:ascii="Times New Roman" w:hAnsi="Times New Roman" w:cs="Times New Roman"/>
          <w:lang w:val="en-US"/>
        </w:rPr>
        <w:t xml:space="preserve"> there were 52 cases in </w:t>
      </w:r>
      <w:r w:rsidR="0045061D" w:rsidRPr="00D15D27">
        <w:rPr>
          <w:rFonts w:ascii="Times New Roman" w:hAnsi="Times New Roman" w:cs="Times New Roman"/>
          <w:lang w:val="en-US"/>
        </w:rPr>
        <w:t>courts of appeal</w:t>
      </w:r>
      <w:r w:rsidR="0045061D" w:rsidRPr="0045061D">
        <w:rPr>
          <w:rFonts w:ascii="Times New Roman" w:hAnsi="Times New Roman" w:cs="Times New Roman"/>
          <w:lang w:val="en-US"/>
        </w:rPr>
        <w:t xml:space="preserve"> </w:t>
      </w:r>
      <w:r w:rsidRPr="0045061D">
        <w:rPr>
          <w:rFonts w:ascii="Times New Roman" w:hAnsi="Times New Roman" w:cs="Times New Roman"/>
          <w:lang w:val="en-US"/>
        </w:rPr>
        <w:t xml:space="preserve">concerning the Non-Discrimination Act </w:t>
      </w:r>
      <w:r w:rsidR="008520E7" w:rsidRPr="0045061D">
        <w:rPr>
          <w:rFonts w:ascii="Times New Roman" w:hAnsi="Times New Roman" w:cs="Times New Roman"/>
          <w:lang w:val="en-US"/>
        </w:rPr>
        <w:t xml:space="preserve">(1325/2014) </w:t>
      </w:r>
      <w:r w:rsidRPr="0045061D">
        <w:rPr>
          <w:rFonts w:ascii="Times New Roman" w:hAnsi="Times New Roman" w:cs="Times New Roman"/>
          <w:lang w:val="en-US"/>
        </w:rPr>
        <w:t>or the Equal</w:t>
      </w:r>
      <w:r w:rsidR="00A4187F" w:rsidRPr="0045061D">
        <w:rPr>
          <w:rFonts w:ascii="Times New Roman" w:hAnsi="Times New Roman" w:cs="Times New Roman"/>
          <w:lang w:val="en-US"/>
        </w:rPr>
        <w:t>ity Act</w:t>
      </w:r>
      <w:r w:rsidR="008520E7" w:rsidRPr="0045061D">
        <w:rPr>
          <w:rFonts w:ascii="Times New Roman" w:hAnsi="Times New Roman" w:cs="Times New Roman"/>
          <w:lang w:val="en-US"/>
        </w:rPr>
        <w:t xml:space="preserve"> (Act on Equality between Women and Men; 609/1986)</w:t>
      </w:r>
      <w:r w:rsidR="0045061D" w:rsidRPr="0045061D">
        <w:rPr>
          <w:rFonts w:ascii="Times New Roman" w:hAnsi="Times New Roman" w:cs="Times New Roman"/>
          <w:lang w:val="en-US"/>
        </w:rPr>
        <w:t xml:space="preserve">. The majority of the civil cases concerned employment. In </w:t>
      </w:r>
      <w:proofErr w:type="gramStart"/>
      <w:r w:rsidR="0045061D" w:rsidRPr="0045061D">
        <w:rPr>
          <w:rFonts w:ascii="Times New Roman" w:hAnsi="Times New Roman" w:cs="Times New Roman"/>
          <w:lang w:val="en-US"/>
        </w:rPr>
        <w:t>2015-2018</w:t>
      </w:r>
      <w:proofErr w:type="gramEnd"/>
      <w:r w:rsidR="0045061D" w:rsidRPr="0045061D">
        <w:rPr>
          <w:rFonts w:ascii="Times New Roman" w:hAnsi="Times New Roman" w:cs="Times New Roman"/>
          <w:lang w:val="en-US"/>
        </w:rPr>
        <w:t xml:space="preserve"> there were 102 </w:t>
      </w:r>
      <w:r w:rsidR="0045061D" w:rsidRPr="00D15D27">
        <w:rPr>
          <w:rFonts w:ascii="Times New Roman" w:hAnsi="Times New Roman" w:cs="Times New Roman"/>
          <w:b/>
          <w:u w:val="single"/>
          <w:lang w:val="en-US"/>
        </w:rPr>
        <w:t>criminal proceedings</w:t>
      </w:r>
      <w:r w:rsidR="0045061D" w:rsidRPr="0045061D">
        <w:rPr>
          <w:rFonts w:ascii="Times New Roman" w:hAnsi="Times New Roman" w:cs="Times New Roman"/>
          <w:lang w:val="en-US"/>
        </w:rPr>
        <w:t xml:space="preserve"> in district courts concerning work discrimination or extortionate work discrimination. </w:t>
      </w:r>
    </w:p>
    <w:p w:rsidR="0045061D" w:rsidRPr="0045061D" w:rsidRDefault="0045061D" w:rsidP="0045061D">
      <w:pPr>
        <w:pStyle w:val="ListParagraph"/>
        <w:rPr>
          <w:rFonts w:ascii="Times New Roman" w:hAnsi="Times New Roman" w:cs="Times New Roman"/>
          <w:lang w:val="en-US"/>
        </w:rPr>
      </w:pPr>
    </w:p>
    <w:p w:rsidR="001B6558" w:rsidRPr="00A4187F" w:rsidRDefault="001B6558" w:rsidP="007B0A51">
      <w:pPr>
        <w:pStyle w:val="ListParagraph"/>
        <w:numPr>
          <w:ilvl w:val="0"/>
          <w:numId w:val="1"/>
        </w:numPr>
        <w:jc w:val="both"/>
        <w:rPr>
          <w:rFonts w:ascii="Times New Roman" w:hAnsi="Times New Roman" w:cs="Times New Roman"/>
          <w:lang w:val="en-US"/>
        </w:rPr>
      </w:pPr>
      <w:r w:rsidRPr="00A4187F">
        <w:rPr>
          <w:rFonts w:ascii="Times New Roman" w:hAnsi="Times New Roman" w:cs="Times New Roman"/>
          <w:lang w:val="en-US"/>
        </w:rPr>
        <w:t xml:space="preserve">Over the past 5 years, the </w:t>
      </w:r>
      <w:r w:rsidRPr="008520E7">
        <w:rPr>
          <w:rFonts w:ascii="Times New Roman" w:hAnsi="Times New Roman" w:cs="Times New Roman"/>
          <w:b/>
          <w:u w:val="single"/>
          <w:lang w:val="en-US"/>
        </w:rPr>
        <w:t>Prosecution Authority</w:t>
      </w:r>
      <w:r w:rsidRPr="00A4187F">
        <w:rPr>
          <w:rFonts w:ascii="Times New Roman" w:hAnsi="Times New Roman" w:cs="Times New Roman"/>
          <w:lang w:val="en-US"/>
        </w:rPr>
        <w:t xml:space="preserve"> has received a total of approximately 130 criminal cases concerning discrimination, of which 41 have been prosecuted.</w:t>
      </w:r>
    </w:p>
    <w:p w:rsidR="005E3A4B" w:rsidRPr="00A4187F" w:rsidRDefault="005E3A4B" w:rsidP="005E3A4B">
      <w:pPr>
        <w:pStyle w:val="ListParagraph"/>
        <w:rPr>
          <w:rFonts w:ascii="Times New Roman" w:hAnsi="Times New Roman" w:cs="Times New Roman"/>
          <w:lang w:val="en-US"/>
        </w:rPr>
      </w:pPr>
    </w:p>
    <w:p w:rsidR="005E3A4B" w:rsidRPr="00A4187F" w:rsidRDefault="005E3A4B" w:rsidP="007B0A51">
      <w:pPr>
        <w:pStyle w:val="ListParagraph"/>
        <w:numPr>
          <w:ilvl w:val="0"/>
          <w:numId w:val="1"/>
        </w:numPr>
        <w:jc w:val="both"/>
        <w:rPr>
          <w:rFonts w:ascii="Times New Roman" w:hAnsi="Times New Roman" w:cs="Times New Roman"/>
          <w:lang w:val="en-US"/>
        </w:rPr>
      </w:pPr>
      <w:r w:rsidRPr="00A4187F">
        <w:rPr>
          <w:rFonts w:ascii="Times New Roman" w:hAnsi="Times New Roman" w:cs="Times New Roman"/>
          <w:lang w:val="en-US"/>
        </w:rPr>
        <w:t xml:space="preserve">The Equality Act also prohibits </w:t>
      </w:r>
      <w:r w:rsidRPr="00A4187F">
        <w:rPr>
          <w:rFonts w:ascii="Times New Roman" w:hAnsi="Times New Roman" w:cs="Times New Roman"/>
          <w:b/>
          <w:u w:val="single"/>
          <w:lang w:val="en-US"/>
        </w:rPr>
        <w:t>harassment in workplaces</w:t>
      </w:r>
      <w:r w:rsidRPr="00A4187F">
        <w:rPr>
          <w:rFonts w:ascii="Times New Roman" w:hAnsi="Times New Roman" w:cs="Times New Roman"/>
          <w:lang w:val="en-US"/>
        </w:rPr>
        <w:t>, and the Ombudsman for Equality, for example, has the mandate to investigate these cases.</w:t>
      </w:r>
    </w:p>
    <w:p w:rsidR="007B0A51" w:rsidRPr="00A4187F" w:rsidRDefault="007B0A51" w:rsidP="007B0A51">
      <w:pPr>
        <w:pStyle w:val="ListParagraph"/>
        <w:rPr>
          <w:rFonts w:ascii="Times New Roman" w:hAnsi="Times New Roman" w:cs="Times New Roman"/>
          <w:lang w:val="en-US"/>
        </w:rPr>
      </w:pPr>
    </w:p>
    <w:p w:rsidR="00A4187F" w:rsidRPr="00A4187F" w:rsidRDefault="00A4187F" w:rsidP="00A4187F">
      <w:pPr>
        <w:pStyle w:val="ListParagraph"/>
        <w:numPr>
          <w:ilvl w:val="0"/>
          <w:numId w:val="1"/>
        </w:numPr>
        <w:jc w:val="both"/>
        <w:rPr>
          <w:rFonts w:ascii="Times New Roman" w:hAnsi="Times New Roman" w:cs="Times New Roman"/>
          <w:lang w:val="en-US"/>
        </w:rPr>
      </w:pPr>
      <w:r w:rsidRPr="00A4187F">
        <w:rPr>
          <w:rFonts w:ascii="Times New Roman" w:hAnsi="Times New Roman" w:cs="Times New Roman"/>
          <w:lang w:val="en-US"/>
        </w:rPr>
        <w:t xml:space="preserve">The Ministry of Justice implemented the </w:t>
      </w:r>
      <w:r w:rsidRPr="00A4187F">
        <w:rPr>
          <w:rFonts w:ascii="Times New Roman" w:hAnsi="Times New Roman" w:cs="Times New Roman"/>
          <w:b/>
          <w:u w:val="single"/>
          <w:lang w:val="en-US"/>
        </w:rPr>
        <w:t xml:space="preserve">Election Pool project </w:t>
      </w:r>
      <w:r w:rsidRPr="00A4187F">
        <w:rPr>
          <w:rFonts w:ascii="Times New Roman" w:hAnsi="Times New Roman" w:cs="Times New Roman"/>
          <w:lang w:val="en-US"/>
        </w:rPr>
        <w:t xml:space="preserve">in 2020-2021. One of the key objectives of the project was to support the Cooperation Group on Election Security Preparedness. After positive experiences and feedback from the project, the Ministry of Justice continues training political parties to support election preparedness. Training includes discussions and seminars related to </w:t>
      </w:r>
      <w:r w:rsidRPr="008520E7">
        <w:rPr>
          <w:rFonts w:ascii="Times New Roman" w:hAnsi="Times New Roman" w:cs="Times New Roman"/>
          <w:b/>
          <w:u w:val="single"/>
          <w:lang w:val="en-US"/>
        </w:rPr>
        <w:t>election interference</w:t>
      </w:r>
      <w:r w:rsidRPr="00A4187F">
        <w:rPr>
          <w:rFonts w:ascii="Times New Roman" w:hAnsi="Times New Roman" w:cs="Times New Roman"/>
          <w:lang w:val="en-US"/>
        </w:rPr>
        <w:t xml:space="preserve">. That includes also raising </w:t>
      </w:r>
      <w:proofErr w:type="gramStart"/>
      <w:r w:rsidRPr="00A4187F">
        <w:rPr>
          <w:rFonts w:ascii="Times New Roman" w:hAnsi="Times New Roman" w:cs="Times New Roman"/>
          <w:lang w:val="en-US"/>
        </w:rPr>
        <w:t>awareness about hate speech and how to combat it</w:t>
      </w:r>
      <w:proofErr w:type="gramEnd"/>
      <w:r w:rsidRPr="00A4187F">
        <w:rPr>
          <w:rFonts w:ascii="Times New Roman" w:hAnsi="Times New Roman" w:cs="Times New Roman"/>
          <w:lang w:val="en-US"/>
        </w:rPr>
        <w:t>.</w:t>
      </w:r>
    </w:p>
    <w:p w:rsidR="00A4187F" w:rsidRPr="00A4187F" w:rsidRDefault="00A4187F" w:rsidP="008520E7">
      <w:pPr>
        <w:pStyle w:val="ListParagraph"/>
        <w:ind w:left="360"/>
        <w:jc w:val="both"/>
        <w:rPr>
          <w:rFonts w:ascii="Times New Roman" w:hAnsi="Times New Roman" w:cs="Times New Roman"/>
          <w:lang w:val="en-US"/>
        </w:rPr>
      </w:pPr>
    </w:p>
    <w:p w:rsidR="00FD2C8A" w:rsidRPr="00A4187F" w:rsidRDefault="00FD2C8A" w:rsidP="007B0A51">
      <w:pPr>
        <w:pStyle w:val="ListParagraph"/>
        <w:numPr>
          <w:ilvl w:val="0"/>
          <w:numId w:val="1"/>
        </w:numPr>
        <w:jc w:val="both"/>
        <w:rPr>
          <w:rFonts w:ascii="Times New Roman" w:hAnsi="Times New Roman" w:cs="Times New Roman"/>
          <w:lang w:val="en-US"/>
        </w:rPr>
      </w:pPr>
      <w:r w:rsidRPr="00A4187F">
        <w:rPr>
          <w:rFonts w:ascii="Times New Roman" w:hAnsi="Times New Roman" w:cs="Times New Roman"/>
          <w:lang w:val="en-US"/>
        </w:rPr>
        <w:t xml:space="preserve">The </w:t>
      </w:r>
      <w:r w:rsidRPr="00A4187F">
        <w:rPr>
          <w:rFonts w:ascii="Times New Roman" w:hAnsi="Times New Roman" w:cs="Times New Roman"/>
          <w:b/>
          <w:u w:val="single"/>
          <w:lang w:val="en-US"/>
        </w:rPr>
        <w:t>gender pension gap</w:t>
      </w:r>
      <w:r w:rsidRPr="00A4187F">
        <w:rPr>
          <w:rFonts w:ascii="Times New Roman" w:hAnsi="Times New Roman" w:cs="Times New Roman"/>
          <w:lang w:val="en-US"/>
        </w:rPr>
        <w:t xml:space="preserve"> in Finland is quite large; women’s pension is one fifth smaller than men’s, mainly due to lower earned income</w:t>
      </w:r>
      <w:r w:rsidR="008520E7">
        <w:rPr>
          <w:rFonts w:ascii="Times New Roman" w:hAnsi="Times New Roman" w:cs="Times New Roman"/>
          <w:lang w:val="en-US"/>
        </w:rPr>
        <w:t>,</w:t>
      </w:r>
      <w:r w:rsidRPr="00A4187F">
        <w:rPr>
          <w:rFonts w:ascii="Times New Roman" w:hAnsi="Times New Roman" w:cs="Times New Roman"/>
          <w:lang w:val="en-US"/>
        </w:rPr>
        <w:t xml:space="preserve"> and women’s career breaks have their own impact on this. Influencing women’s earned income plays a key role in the gender pension gap.  </w:t>
      </w:r>
    </w:p>
    <w:p w:rsidR="00FD2C8A" w:rsidRPr="00A4187F" w:rsidRDefault="00FD2C8A" w:rsidP="007535A8">
      <w:pPr>
        <w:jc w:val="both"/>
        <w:rPr>
          <w:rFonts w:ascii="Times New Roman" w:hAnsi="Times New Roman" w:cs="Times New Roman"/>
          <w:lang w:val="en-US"/>
        </w:rPr>
      </w:pPr>
    </w:p>
    <w:p w:rsidR="007B0A51" w:rsidRPr="00A4187F" w:rsidRDefault="007B0A51" w:rsidP="007B0A51">
      <w:pPr>
        <w:pStyle w:val="ListParagraph"/>
        <w:numPr>
          <w:ilvl w:val="0"/>
          <w:numId w:val="1"/>
        </w:numPr>
        <w:jc w:val="both"/>
        <w:rPr>
          <w:rFonts w:ascii="Times New Roman" w:hAnsi="Times New Roman" w:cs="Times New Roman"/>
          <w:lang w:val="en-US"/>
        </w:rPr>
      </w:pPr>
      <w:proofErr w:type="gramStart"/>
      <w:r w:rsidRPr="00A4187F">
        <w:rPr>
          <w:rFonts w:ascii="Times New Roman" w:hAnsi="Times New Roman" w:cs="Times New Roman"/>
          <w:lang w:val="en-US"/>
        </w:rPr>
        <w:t xml:space="preserve">Several measures to address </w:t>
      </w:r>
      <w:r w:rsidRPr="00A4187F">
        <w:rPr>
          <w:rFonts w:ascii="Times New Roman" w:hAnsi="Times New Roman" w:cs="Times New Roman"/>
          <w:b/>
          <w:u w:val="single"/>
          <w:lang w:val="en-US"/>
        </w:rPr>
        <w:t>bullying, harassment and discrimination</w:t>
      </w:r>
      <w:r w:rsidRPr="00A4187F">
        <w:rPr>
          <w:rFonts w:ascii="Times New Roman" w:hAnsi="Times New Roman" w:cs="Times New Roman"/>
          <w:lang w:val="en-US"/>
        </w:rPr>
        <w:t xml:space="preserve"> has (also) been taken in </w:t>
      </w:r>
      <w:r w:rsidRPr="008520E7">
        <w:rPr>
          <w:rFonts w:ascii="Times New Roman" w:hAnsi="Times New Roman" w:cs="Times New Roman"/>
          <w:b/>
          <w:u w:val="single"/>
          <w:lang w:val="en-US"/>
        </w:rPr>
        <w:t>sport and culture sectors</w:t>
      </w:r>
      <w:r w:rsidRPr="00A4187F">
        <w:rPr>
          <w:rFonts w:ascii="Times New Roman" w:hAnsi="Times New Roman" w:cs="Times New Roman"/>
          <w:lang w:val="en-US"/>
        </w:rPr>
        <w:t>, such as setting gender equality and diversity plans and safe sporting environment as criteria for state support/funding, supporting helpline for those facing bullying and harassment in sport as well as launching studies on inappropriate behavior in film and theatre industry, art and music sector and drawing up ethical guidelines in arts.</w:t>
      </w:r>
      <w:proofErr w:type="gramEnd"/>
    </w:p>
    <w:p w:rsidR="007B0A51" w:rsidRPr="00A4187F" w:rsidRDefault="007B0A51" w:rsidP="007B0A51">
      <w:pPr>
        <w:pStyle w:val="ListParagraph"/>
        <w:ind w:left="360"/>
        <w:jc w:val="both"/>
        <w:rPr>
          <w:rFonts w:ascii="Times New Roman" w:hAnsi="Times New Roman" w:cs="Times New Roman"/>
          <w:lang w:val="en-US"/>
        </w:rPr>
      </w:pPr>
    </w:p>
    <w:p w:rsidR="007535A8" w:rsidRPr="00A4187F" w:rsidRDefault="007535A8" w:rsidP="007B0A51">
      <w:pPr>
        <w:pStyle w:val="ListParagraph"/>
        <w:numPr>
          <w:ilvl w:val="0"/>
          <w:numId w:val="1"/>
        </w:numPr>
        <w:jc w:val="both"/>
        <w:rPr>
          <w:rFonts w:ascii="Times New Roman" w:hAnsi="Times New Roman" w:cs="Times New Roman"/>
          <w:lang w:val="en-US"/>
        </w:rPr>
      </w:pPr>
      <w:r w:rsidRPr="00A4187F">
        <w:rPr>
          <w:rFonts w:ascii="Times New Roman" w:hAnsi="Times New Roman" w:cs="Times New Roman"/>
          <w:lang w:val="en-US"/>
        </w:rPr>
        <w:lastRenderedPageBreak/>
        <w:t>Ministry of Education and Culture aims to reduce and prevent</w:t>
      </w:r>
      <w:r w:rsidRPr="00A4187F">
        <w:rPr>
          <w:rFonts w:ascii="Times New Roman" w:hAnsi="Times New Roman" w:cs="Times New Roman"/>
          <w:b/>
          <w:u w:val="single"/>
          <w:lang w:val="en-US"/>
        </w:rPr>
        <w:t xml:space="preserve"> learning differences</w:t>
      </w:r>
      <w:r w:rsidRPr="00A4187F">
        <w:rPr>
          <w:rFonts w:ascii="Times New Roman" w:hAnsi="Times New Roman" w:cs="Times New Roman"/>
          <w:lang w:val="en-US"/>
        </w:rPr>
        <w:t xml:space="preserve"> arising from socio-economic background, immigrant background or gender by the Right to Learn </w:t>
      </w:r>
      <w:proofErr w:type="spellStart"/>
      <w:r w:rsidRPr="00A4187F">
        <w:rPr>
          <w:rFonts w:ascii="Times New Roman" w:hAnsi="Times New Roman" w:cs="Times New Roman"/>
          <w:lang w:val="en-US"/>
        </w:rPr>
        <w:t>programme</w:t>
      </w:r>
      <w:proofErr w:type="spellEnd"/>
      <w:r w:rsidRPr="00A4187F">
        <w:rPr>
          <w:rFonts w:ascii="Times New Roman" w:hAnsi="Times New Roman" w:cs="Times New Roman"/>
          <w:lang w:val="en-US"/>
        </w:rPr>
        <w:t xml:space="preserve"> (2020-2022). </w:t>
      </w:r>
    </w:p>
    <w:p w:rsidR="0054767F" w:rsidRPr="00A4187F" w:rsidRDefault="0054767F" w:rsidP="0054767F">
      <w:pPr>
        <w:pStyle w:val="ListParagraph"/>
        <w:rPr>
          <w:rFonts w:ascii="Times New Roman" w:hAnsi="Times New Roman" w:cs="Times New Roman"/>
          <w:lang w:val="en-US"/>
        </w:rPr>
      </w:pPr>
    </w:p>
    <w:p w:rsidR="0054767F" w:rsidRPr="00A4187F" w:rsidRDefault="0054767F" w:rsidP="0054767F">
      <w:pPr>
        <w:pStyle w:val="ListParagraph"/>
        <w:numPr>
          <w:ilvl w:val="0"/>
          <w:numId w:val="1"/>
        </w:numPr>
        <w:jc w:val="both"/>
        <w:rPr>
          <w:rFonts w:ascii="Times New Roman" w:hAnsi="Times New Roman" w:cs="Times New Roman"/>
          <w:lang w:val="en-US"/>
        </w:rPr>
      </w:pPr>
      <w:r w:rsidRPr="00A4187F">
        <w:rPr>
          <w:rFonts w:ascii="Times New Roman" w:hAnsi="Times New Roman" w:cs="Times New Roman"/>
          <w:lang w:val="en-US"/>
        </w:rPr>
        <w:t xml:space="preserve">The legislative proposal on </w:t>
      </w:r>
      <w:r w:rsidRPr="00A4187F">
        <w:rPr>
          <w:rFonts w:ascii="Times New Roman" w:hAnsi="Times New Roman" w:cs="Times New Roman"/>
          <w:b/>
          <w:u w:val="single"/>
          <w:lang w:val="en-US"/>
        </w:rPr>
        <w:t>sanitary protection</w:t>
      </w:r>
      <w:r w:rsidRPr="00A4187F">
        <w:rPr>
          <w:rFonts w:ascii="Times New Roman" w:hAnsi="Times New Roman" w:cs="Times New Roman"/>
          <w:lang w:val="en-US"/>
        </w:rPr>
        <w:t xml:space="preserve"> was already outdated as it was from 2017. There is no pending legislative initiative </w:t>
      </w:r>
      <w:proofErr w:type="gramStart"/>
      <w:r w:rsidRPr="00A4187F">
        <w:rPr>
          <w:rFonts w:ascii="Times New Roman" w:hAnsi="Times New Roman" w:cs="Times New Roman"/>
          <w:lang w:val="en-US"/>
        </w:rPr>
        <w:t>at the moment</w:t>
      </w:r>
      <w:proofErr w:type="gramEnd"/>
      <w:r w:rsidRPr="00A4187F">
        <w:rPr>
          <w:rFonts w:ascii="Times New Roman" w:hAnsi="Times New Roman" w:cs="Times New Roman"/>
          <w:lang w:val="en-US"/>
        </w:rPr>
        <w:t>.</w:t>
      </w:r>
    </w:p>
    <w:p w:rsidR="005E3A4B" w:rsidRPr="00A4187F" w:rsidRDefault="005E3A4B" w:rsidP="005E3A4B">
      <w:pPr>
        <w:pStyle w:val="ListParagraph"/>
        <w:rPr>
          <w:rFonts w:ascii="Times New Roman" w:hAnsi="Times New Roman" w:cs="Times New Roman"/>
          <w:lang w:val="en-US"/>
        </w:rPr>
      </w:pPr>
    </w:p>
    <w:p w:rsidR="005E3A4B" w:rsidRPr="00A4187F" w:rsidRDefault="005E3A4B" w:rsidP="0005253B">
      <w:pPr>
        <w:pStyle w:val="ListParagraph"/>
        <w:numPr>
          <w:ilvl w:val="0"/>
          <w:numId w:val="1"/>
        </w:numPr>
        <w:jc w:val="both"/>
        <w:rPr>
          <w:rFonts w:ascii="Times New Roman" w:hAnsi="Times New Roman" w:cs="Times New Roman"/>
          <w:lang w:val="en-US"/>
        </w:rPr>
      </w:pPr>
      <w:r w:rsidRPr="00A4187F">
        <w:rPr>
          <w:rFonts w:ascii="Times New Roman" w:hAnsi="Times New Roman" w:cs="Times New Roman"/>
          <w:lang w:val="en-US"/>
        </w:rPr>
        <w:t xml:space="preserve">Under the </w:t>
      </w:r>
      <w:r w:rsidR="0005253B">
        <w:rPr>
          <w:rFonts w:ascii="Times New Roman" w:hAnsi="Times New Roman" w:cs="Times New Roman"/>
          <w:lang w:val="en-US"/>
        </w:rPr>
        <w:t xml:space="preserve">Act </w:t>
      </w:r>
      <w:r w:rsidR="0005253B" w:rsidRPr="0005253B">
        <w:rPr>
          <w:rFonts w:ascii="Times New Roman" w:hAnsi="Times New Roman" w:cs="Times New Roman"/>
          <w:lang w:val="en-US"/>
        </w:rPr>
        <w:t>on Child Custody and Right of Access</w:t>
      </w:r>
      <w:r w:rsidRPr="00A4187F">
        <w:rPr>
          <w:rFonts w:ascii="Times New Roman" w:hAnsi="Times New Roman" w:cs="Times New Roman"/>
          <w:lang w:val="en-US"/>
        </w:rPr>
        <w:t xml:space="preserve"> </w:t>
      </w:r>
      <w:r w:rsidR="008520E7">
        <w:rPr>
          <w:rFonts w:ascii="Times New Roman" w:hAnsi="Times New Roman" w:cs="Times New Roman"/>
          <w:lang w:val="en-US"/>
        </w:rPr>
        <w:t xml:space="preserve">(361/1983) </w:t>
      </w:r>
      <w:r w:rsidRPr="00A4187F">
        <w:rPr>
          <w:rFonts w:ascii="Times New Roman" w:hAnsi="Times New Roman" w:cs="Times New Roman"/>
          <w:lang w:val="en-US"/>
        </w:rPr>
        <w:t xml:space="preserve">a matter concerning </w:t>
      </w:r>
      <w:r w:rsidRPr="00A4187F">
        <w:rPr>
          <w:rFonts w:ascii="Times New Roman" w:hAnsi="Times New Roman" w:cs="Times New Roman"/>
          <w:b/>
          <w:u w:val="single"/>
          <w:lang w:val="en-US"/>
        </w:rPr>
        <w:t>child custody</w:t>
      </w:r>
      <w:r w:rsidRPr="00A4187F">
        <w:rPr>
          <w:rFonts w:ascii="Times New Roman" w:hAnsi="Times New Roman" w:cs="Times New Roman"/>
          <w:lang w:val="en-US"/>
        </w:rPr>
        <w:t xml:space="preserve"> </w:t>
      </w:r>
      <w:proofErr w:type="gramStart"/>
      <w:r w:rsidRPr="00A4187F">
        <w:rPr>
          <w:rFonts w:ascii="Times New Roman" w:hAnsi="Times New Roman" w:cs="Times New Roman"/>
          <w:lang w:val="en-US"/>
        </w:rPr>
        <w:t>shall be decided</w:t>
      </w:r>
      <w:proofErr w:type="gramEnd"/>
      <w:r w:rsidRPr="00A4187F">
        <w:rPr>
          <w:rFonts w:ascii="Times New Roman" w:hAnsi="Times New Roman" w:cs="Times New Roman"/>
          <w:lang w:val="en-US"/>
        </w:rPr>
        <w:t xml:space="preserve"> individually in accordance with the best interest of the child, taking into account the requests and the evidence presented in the case. In this assessment, the nationality of the parties is an irrelevant factor.</w:t>
      </w:r>
    </w:p>
    <w:p w:rsidR="0054767F" w:rsidRPr="00A4187F" w:rsidRDefault="0054767F" w:rsidP="0054767F">
      <w:pPr>
        <w:pStyle w:val="ListParagraph"/>
        <w:rPr>
          <w:rFonts w:ascii="Times New Roman" w:hAnsi="Times New Roman" w:cs="Times New Roman"/>
          <w:lang w:val="en-US"/>
        </w:rPr>
      </w:pPr>
    </w:p>
    <w:p w:rsidR="0054767F" w:rsidRPr="00A4187F" w:rsidRDefault="0054767F" w:rsidP="0054767F">
      <w:pPr>
        <w:pStyle w:val="ListParagraph"/>
        <w:numPr>
          <w:ilvl w:val="0"/>
          <w:numId w:val="1"/>
        </w:numPr>
        <w:jc w:val="both"/>
        <w:rPr>
          <w:rFonts w:ascii="Times New Roman" w:hAnsi="Times New Roman" w:cs="Times New Roman"/>
          <w:lang w:val="en-US"/>
        </w:rPr>
      </w:pPr>
      <w:r w:rsidRPr="00A4187F">
        <w:rPr>
          <w:rFonts w:ascii="Times New Roman" w:hAnsi="Times New Roman" w:cs="Times New Roman"/>
          <w:lang w:val="en-US"/>
        </w:rPr>
        <w:t xml:space="preserve">Statistics on </w:t>
      </w:r>
      <w:r w:rsidRPr="00A4187F">
        <w:rPr>
          <w:rFonts w:ascii="Times New Roman" w:hAnsi="Times New Roman" w:cs="Times New Roman"/>
          <w:b/>
          <w:u w:val="single"/>
          <w:lang w:val="en-US"/>
        </w:rPr>
        <w:t>children born in child marriages</w:t>
      </w:r>
      <w:r w:rsidRPr="00A4187F">
        <w:rPr>
          <w:rFonts w:ascii="Times New Roman" w:hAnsi="Times New Roman" w:cs="Times New Roman"/>
          <w:lang w:val="en-US"/>
        </w:rPr>
        <w:t xml:space="preserve"> </w:t>
      </w:r>
      <w:proofErr w:type="gramStart"/>
      <w:r w:rsidRPr="00A4187F">
        <w:rPr>
          <w:rFonts w:ascii="Times New Roman" w:hAnsi="Times New Roman" w:cs="Times New Roman"/>
          <w:lang w:val="en-US"/>
        </w:rPr>
        <w:t>have not been compiled</w:t>
      </w:r>
      <w:proofErr w:type="gramEnd"/>
      <w:r w:rsidRPr="00A4187F">
        <w:rPr>
          <w:rFonts w:ascii="Times New Roman" w:hAnsi="Times New Roman" w:cs="Times New Roman"/>
          <w:lang w:val="en-US"/>
        </w:rPr>
        <w:t>.</w:t>
      </w:r>
    </w:p>
    <w:p w:rsidR="000C3583" w:rsidRPr="000C3583" w:rsidRDefault="000C3583" w:rsidP="000C3583">
      <w:pPr>
        <w:pStyle w:val="ListParagraph"/>
        <w:rPr>
          <w:rFonts w:ascii="Times New Roman" w:hAnsi="Times New Roman" w:cs="Times New Roman"/>
          <w:lang w:val="en-US"/>
        </w:rPr>
      </w:pPr>
    </w:p>
    <w:p w:rsidR="000C3583" w:rsidRPr="000C3583" w:rsidRDefault="000C3583" w:rsidP="000C3583">
      <w:pPr>
        <w:pStyle w:val="ListParagraph"/>
        <w:numPr>
          <w:ilvl w:val="0"/>
          <w:numId w:val="1"/>
        </w:numPr>
        <w:jc w:val="both"/>
        <w:rPr>
          <w:rFonts w:ascii="Times New Roman" w:hAnsi="Times New Roman" w:cs="Times New Roman"/>
          <w:lang w:val="en-US"/>
        </w:rPr>
      </w:pPr>
      <w:r w:rsidRPr="000C3583">
        <w:rPr>
          <w:rFonts w:ascii="Times New Roman" w:hAnsi="Times New Roman" w:cs="Times New Roman"/>
          <w:lang w:val="en-US"/>
        </w:rPr>
        <w:t xml:space="preserve">The </w:t>
      </w:r>
      <w:r w:rsidRPr="00D15D27">
        <w:rPr>
          <w:rFonts w:ascii="Times New Roman" w:hAnsi="Times New Roman" w:cs="Times New Roman"/>
          <w:lang w:val="en-US"/>
        </w:rPr>
        <w:t xml:space="preserve">caregivers </w:t>
      </w:r>
      <w:r w:rsidRPr="000C3583">
        <w:rPr>
          <w:rFonts w:ascii="Times New Roman" w:hAnsi="Times New Roman" w:cs="Times New Roman"/>
          <w:lang w:val="en-US"/>
        </w:rPr>
        <w:t xml:space="preserve">enter into a contract with the municipality about family care. The commitment of family care varies. Not all persons in family care need 24-hour care and attention. </w:t>
      </w:r>
      <w:r w:rsidRPr="008520E7">
        <w:rPr>
          <w:rFonts w:ascii="Times New Roman" w:hAnsi="Times New Roman" w:cs="Times New Roman"/>
          <w:b/>
          <w:u w:val="single"/>
          <w:lang w:val="en-US"/>
        </w:rPr>
        <w:t>Support for family care, and caregivers</w:t>
      </w:r>
      <w:r w:rsidRPr="000C3583">
        <w:rPr>
          <w:rFonts w:ascii="Times New Roman" w:hAnsi="Times New Roman" w:cs="Times New Roman"/>
          <w:lang w:val="en-US"/>
        </w:rPr>
        <w:t xml:space="preserve">, consists of services provided to the person </w:t>
      </w:r>
      <w:proofErr w:type="gramStart"/>
      <w:r w:rsidRPr="000C3583">
        <w:rPr>
          <w:rFonts w:ascii="Times New Roman" w:hAnsi="Times New Roman" w:cs="Times New Roman"/>
          <w:lang w:val="en-US"/>
        </w:rPr>
        <w:t>being cared for,</w:t>
      </w:r>
      <w:proofErr w:type="gramEnd"/>
      <w:r w:rsidRPr="000C3583">
        <w:rPr>
          <w:rFonts w:ascii="Times New Roman" w:hAnsi="Times New Roman" w:cs="Times New Roman"/>
          <w:lang w:val="en-US"/>
        </w:rPr>
        <w:t xml:space="preserve"> the care fee given to the caregiver, and other services that support family care. Caregivers who </w:t>
      </w:r>
      <w:proofErr w:type="gramStart"/>
      <w:r w:rsidRPr="000C3583">
        <w:rPr>
          <w:rFonts w:ascii="Times New Roman" w:hAnsi="Times New Roman" w:cs="Times New Roman"/>
          <w:lang w:val="en-US"/>
        </w:rPr>
        <w:t>are gainfully employed</w:t>
      </w:r>
      <w:proofErr w:type="gramEnd"/>
      <w:r w:rsidRPr="000C3583">
        <w:rPr>
          <w:rFonts w:ascii="Times New Roman" w:hAnsi="Times New Roman" w:cs="Times New Roman"/>
          <w:lang w:val="en-US"/>
        </w:rPr>
        <w:t xml:space="preserve"> alongside family care can also receive family care support.</w:t>
      </w:r>
    </w:p>
    <w:p w:rsidR="000C3583" w:rsidRPr="000C3583" w:rsidRDefault="000C3583" w:rsidP="000C3583">
      <w:pPr>
        <w:pStyle w:val="ListParagraph"/>
        <w:ind w:left="360"/>
        <w:jc w:val="both"/>
        <w:rPr>
          <w:rFonts w:ascii="Times New Roman" w:hAnsi="Times New Roman" w:cs="Times New Roman"/>
          <w:lang w:val="en-US"/>
        </w:rPr>
      </w:pPr>
    </w:p>
    <w:p w:rsidR="000C3583" w:rsidRPr="00553BC1" w:rsidRDefault="00553BC1" w:rsidP="009E7C97">
      <w:pPr>
        <w:pStyle w:val="ListParagraph"/>
        <w:numPr>
          <w:ilvl w:val="0"/>
          <w:numId w:val="1"/>
        </w:numPr>
        <w:jc w:val="both"/>
        <w:rPr>
          <w:rFonts w:ascii="Times New Roman" w:hAnsi="Times New Roman" w:cs="Times New Roman"/>
          <w:lang w:val="en-US"/>
        </w:rPr>
      </w:pPr>
      <w:r w:rsidRPr="00553BC1">
        <w:rPr>
          <w:rFonts w:ascii="Times New Roman" w:hAnsi="Times New Roman" w:cs="Times New Roman"/>
          <w:lang w:val="en-US"/>
        </w:rPr>
        <w:t xml:space="preserve">As to </w:t>
      </w:r>
      <w:r w:rsidRPr="00553BC1">
        <w:rPr>
          <w:rFonts w:ascii="Times New Roman" w:hAnsi="Times New Roman" w:cs="Times New Roman"/>
          <w:b/>
          <w:u w:val="single"/>
          <w:lang w:val="en-US"/>
        </w:rPr>
        <w:t>eating disorders</w:t>
      </w:r>
      <w:r w:rsidRPr="00553BC1">
        <w:rPr>
          <w:rFonts w:ascii="Times New Roman" w:hAnsi="Times New Roman" w:cs="Times New Roman"/>
          <w:lang w:val="en-US"/>
        </w:rPr>
        <w:t>, i</w:t>
      </w:r>
      <w:r w:rsidR="000C3583" w:rsidRPr="00553BC1">
        <w:rPr>
          <w:rFonts w:ascii="Times New Roman" w:hAnsi="Times New Roman" w:cs="Times New Roman"/>
          <w:lang w:val="en-US"/>
        </w:rPr>
        <w:t xml:space="preserve">n Finland, a school health nurse meets all students annually for a health check-up. In these meetings nurse discusses with student about the student's well-being (including eating habits). In the health check-up, children and young people </w:t>
      </w:r>
      <w:proofErr w:type="gramStart"/>
      <w:r w:rsidR="000C3583" w:rsidRPr="00553BC1">
        <w:rPr>
          <w:rFonts w:ascii="Times New Roman" w:hAnsi="Times New Roman" w:cs="Times New Roman"/>
          <w:lang w:val="en-US"/>
        </w:rPr>
        <w:t>are also weighed</w:t>
      </w:r>
      <w:proofErr w:type="gramEnd"/>
      <w:r w:rsidR="000C3583" w:rsidRPr="00553BC1">
        <w:rPr>
          <w:rFonts w:ascii="Times New Roman" w:hAnsi="Times New Roman" w:cs="Times New Roman"/>
          <w:lang w:val="en-US"/>
        </w:rPr>
        <w:t xml:space="preserve">. Through school health care, a child or young person </w:t>
      </w:r>
      <w:proofErr w:type="gramStart"/>
      <w:r w:rsidR="000C3583" w:rsidRPr="00553BC1">
        <w:rPr>
          <w:rFonts w:ascii="Times New Roman" w:hAnsi="Times New Roman" w:cs="Times New Roman"/>
          <w:lang w:val="en-US"/>
        </w:rPr>
        <w:t>can be referred</w:t>
      </w:r>
      <w:proofErr w:type="gramEnd"/>
      <w:r w:rsidR="000C3583" w:rsidRPr="00553BC1">
        <w:rPr>
          <w:rFonts w:ascii="Times New Roman" w:hAnsi="Times New Roman" w:cs="Times New Roman"/>
          <w:lang w:val="en-US"/>
        </w:rPr>
        <w:t xml:space="preserve"> to m</w:t>
      </w:r>
      <w:r>
        <w:rPr>
          <w:rFonts w:ascii="Times New Roman" w:hAnsi="Times New Roman" w:cs="Times New Roman"/>
          <w:lang w:val="en-US"/>
        </w:rPr>
        <w:t xml:space="preserve">ore specific support services. </w:t>
      </w:r>
      <w:r w:rsidR="000C3583" w:rsidRPr="00553BC1">
        <w:rPr>
          <w:rFonts w:ascii="Times New Roman" w:hAnsi="Times New Roman" w:cs="Times New Roman"/>
          <w:lang w:val="en-US"/>
        </w:rPr>
        <w:t xml:space="preserve">Moreover, health information is a subject in schools, to which these issues are also related. In the home economics subject, issues related to a healthy diet and food ingredients </w:t>
      </w:r>
      <w:proofErr w:type="gramStart"/>
      <w:r w:rsidR="000C3583" w:rsidRPr="00553BC1">
        <w:rPr>
          <w:rFonts w:ascii="Times New Roman" w:hAnsi="Times New Roman" w:cs="Times New Roman"/>
          <w:lang w:val="en-US"/>
        </w:rPr>
        <w:t>are reviewed</w:t>
      </w:r>
      <w:proofErr w:type="gramEnd"/>
      <w:r w:rsidR="000C3583" w:rsidRPr="00553BC1">
        <w:rPr>
          <w:rFonts w:ascii="Times New Roman" w:hAnsi="Times New Roman" w:cs="Times New Roman"/>
          <w:lang w:val="en-US"/>
        </w:rPr>
        <w:t>, and learning to cook healthy food is done, thus preventing eating disorders.</w:t>
      </w:r>
    </w:p>
    <w:p w:rsidR="00553BC1" w:rsidRPr="00553BC1" w:rsidRDefault="00553BC1" w:rsidP="00553BC1">
      <w:pPr>
        <w:pStyle w:val="ListParagraph"/>
        <w:ind w:left="360"/>
        <w:jc w:val="both"/>
        <w:rPr>
          <w:rFonts w:ascii="Times New Roman" w:hAnsi="Times New Roman" w:cs="Times New Roman"/>
          <w:lang w:val="en-US"/>
        </w:rPr>
      </w:pPr>
    </w:p>
    <w:p w:rsidR="000C3583" w:rsidRPr="000C3583" w:rsidRDefault="000C3583" w:rsidP="000C3583">
      <w:pPr>
        <w:pStyle w:val="ListParagraph"/>
        <w:numPr>
          <w:ilvl w:val="0"/>
          <w:numId w:val="1"/>
        </w:numPr>
        <w:jc w:val="both"/>
        <w:rPr>
          <w:rFonts w:ascii="Times New Roman" w:hAnsi="Times New Roman" w:cs="Times New Roman"/>
          <w:lang w:val="en-US"/>
        </w:rPr>
      </w:pPr>
      <w:r w:rsidRPr="000C3583">
        <w:rPr>
          <w:rFonts w:ascii="Times New Roman" w:hAnsi="Times New Roman" w:cs="Times New Roman"/>
          <w:lang w:val="en-US"/>
        </w:rPr>
        <w:t>Finland has increased crisis helplines including support and guidance how to</w:t>
      </w:r>
      <w:r w:rsidR="00553BC1">
        <w:rPr>
          <w:rFonts w:ascii="Times New Roman" w:hAnsi="Times New Roman" w:cs="Times New Roman"/>
          <w:lang w:val="en-US"/>
        </w:rPr>
        <w:t xml:space="preserve"> get help by phone, chat and web</w:t>
      </w:r>
      <w:r w:rsidR="00553BC1" w:rsidRPr="000C3583">
        <w:rPr>
          <w:rFonts w:ascii="Times New Roman" w:hAnsi="Times New Roman" w:cs="Times New Roman"/>
          <w:lang w:val="en-US"/>
        </w:rPr>
        <w:t xml:space="preserve"> portals</w:t>
      </w:r>
      <w:r w:rsidRPr="000C3583">
        <w:rPr>
          <w:rFonts w:ascii="Times New Roman" w:hAnsi="Times New Roman" w:cs="Times New Roman"/>
          <w:lang w:val="en-US"/>
        </w:rPr>
        <w:t xml:space="preserve">. In addition, SOS Crisis Centre offers short term crisis counselling and guidance in crises for anyone living in </w:t>
      </w:r>
      <w:proofErr w:type="gramStart"/>
      <w:r w:rsidRPr="000C3583">
        <w:rPr>
          <w:rFonts w:ascii="Times New Roman" w:hAnsi="Times New Roman" w:cs="Times New Roman"/>
          <w:lang w:val="en-US"/>
        </w:rPr>
        <w:t>Finland and cost is free</w:t>
      </w:r>
      <w:proofErr w:type="gramEnd"/>
      <w:r w:rsidRPr="000C3583">
        <w:rPr>
          <w:rFonts w:ascii="Times New Roman" w:hAnsi="Times New Roman" w:cs="Times New Roman"/>
          <w:lang w:val="en-US"/>
        </w:rPr>
        <w:t xml:space="preserve"> and anonymous if needed. The implementation of long-term actions by the </w:t>
      </w:r>
      <w:proofErr w:type="spellStart"/>
      <w:r w:rsidRPr="000C3583">
        <w:rPr>
          <w:rFonts w:ascii="Times New Roman" w:hAnsi="Times New Roman" w:cs="Times New Roman"/>
          <w:lang w:val="en-US"/>
        </w:rPr>
        <w:t>programme</w:t>
      </w:r>
      <w:proofErr w:type="spellEnd"/>
      <w:r w:rsidRPr="000C3583">
        <w:rPr>
          <w:rFonts w:ascii="Times New Roman" w:hAnsi="Times New Roman" w:cs="Times New Roman"/>
          <w:lang w:val="en-US"/>
        </w:rPr>
        <w:t xml:space="preserve"> for </w:t>
      </w:r>
      <w:r w:rsidRPr="00553BC1">
        <w:rPr>
          <w:rFonts w:ascii="Times New Roman" w:hAnsi="Times New Roman" w:cs="Times New Roman"/>
          <w:b/>
          <w:u w:val="single"/>
          <w:lang w:val="en-US"/>
        </w:rPr>
        <w:t>suicide prevention</w:t>
      </w:r>
      <w:r w:rsidRPr="000C3583">
        <w:rPr>
          <w:rFonts w:ascii="Times New Roman" w:hAnsi="Times New Roman" w:cs="Times New Roman"/>
          <w:lang w:val="en-US"/>
        </w:rPr>
        <w:t xml:space="preserve"> </w:t>
      </w:r>
      <w:proofErr w:type="gramStart"/>
      <w:r w:rsidRPr="000C3583">
        <w:rPr>
          <w:rFonts w:ascii="Times New Roman" w:hAnsi="Times New Roman" w:cs="Times New Roman"/>
          <w:lang w:val="en-US"/>
        </w:rPr>
        <w:t>are taken</w:t>
      </w:r>
      <w:proofErr w:type="gramEnd"/>
      <w:r w:rsidRPr="000C3583">
        <w:rPr>
          <w:rFonts w:ascii="Times New Roman" w:hAnsi="Times New Roman" w:cs="Times New Roman"/>
          <w:lang w:val="en-US"/>
        </w:rPr>
        <w:t xml:space="preserve"> currently in five projects in different areas in Finland. </w:t>
      </w:r>
    </w:p>
    <w:p w:rsidR="000C3583" w:rsidRPr="000C3583" w:rsidRDefault="000C3583" w:rsidP="00553BC1">
      <w:pPr>
        <w:pStyle w:val="ListParagraph"/>
        <w:ind w:left="360"/>
        <w:jc w:val="both"/>
        <w:rPr>
          <w:rFonts w:ascii="Times New Roman" w:hAnsi="Times New Roman" w:cs="Times New Roman"/>
          <w:lang w:val="en-US"/>
        </w:rPr>
      </w:pPr>
    </w:p>
    <w:p w:rsidR="000C3583" w:rsidRPr="000C3583" w:rsidRDefault="000C3583" w:rsidP="000C3583">
      <w:pPr>
        <w:pStyle w:val="ListParagraph"/>
        <w:numPr>
          <w:ilvl w:val="0"/>
          <w:numId w:val="1"/>
        </w:numPr>
        <w:jc w:val="both"/>
        <w:rPr>
          <w:rFonts w:ascii="Times New Roman" w:hAnsi="Times New Roman" w:cs="Times New Roman"/>
          <w:lang w:val="en-US"/>
        </w:rPr>
      </w:pPr>
      <w:r w:rsidRPr="00553BC1">
        <w:rPr>
          <w:rFonts w:ascii="Times New Roman" w:hAnsi="Times New Roman" w:cs="Times New Roman"/>
          <w:b/>
          <w:u w:val="single"/>
          <w:lang w:val="en-US"/>
        </w:rPr>
        <w:t>Free contraceptives</w:t>
      </w:r>
      <w:r w:rsidRPr="000C3583">
        <w:rPr>
          <w:rFonts w:ascii="Times New Roman" w:hAnsi="Times New Roman" w:cs="Times New Roman"/>
          <w:lang w:val="en-US"/>
        </w:rPr>
        <w:t xml:space="preserve"> for all under 25 </w:t>
      </w:r>
      <w:proofErr w:type="gramStart"/>
      <w:r w:rsidRPr="000C3583">
        <w:rPr>
          <w:rFonts w:ascii="Times New Roman" w:hAnsi="Times New Roman" w:cs="Times New Roman"/>
          <w:lang w:val="en-US"/>
        </w:rPr>
        <w:t>is currently implemented</w:t>
      </w:r>
      <w:proofErr w:type="gramEnd"/>
      <w:r w:rsidRPr="000C3583">
        <w:rPr>
          <w:rFonts w:ascii="Times New Roman" w:hAnsi="Times New Roman" w:cs="Times New Roman"/>
          <w:lang w:val="en-US"/>
        </w:rPr>
        <w:t xml:space="preserve"> almost throughout the country. In accordance with </w:t>
      </w:r>
      <w:r w:rsidR="00553BC1">
        <w:rPr>
          <w:rFonts w:ascii="Times New Roman" w:hAnsi="Times New Roman" w:cs="Times New Roman"/>
          <w:lang w:val="en-US"/>
        </w:rPr>
        <w:t>the current Government’s</w:t>
      </w:r>
      <w:r w:rsidRPr="000C3583">
        <w:rPr>
          <w:rFonts w:ascii="Times New Roman" w:hAnsi="Times New Roman" w:cs="Times New Roman"/>
          <w:lang w:val="en-US"/>
        </w:rPr>
        <w:t xml:space="preserve"> program, free contraception is implemented as </w:t>
      </w:r>
      <w:proofErr w:type="gramStart"/>
      <w:r w:rsidRPr="000C3583">
        <w:rPr>
          <w:rFonts w:ascii="Times New Roman" w:hAnsi="Times New Roman" w:cs="Times New Roman"/>
          <w:lang w:val="en-US"/>
        </w:rPr>
        <w:t xml:space="preserve">an </w:t>
      </w:r>
      <w:r w:rsidR="00553BC1">
        <w:rPr>
          <w:rFonts w:ascii="Times New Roman" w:hAnsi="Times New Roman" w:cs="Times New Roman"/>
          <w:lang w:val="en-US"/>
        </w:rPr>
        <w:t xml:space="preserve"> experiment</w:t>
      </w:r>
      <w:proofErr w:type="gramEnd"/>
      <w:r w:rsidRPr="000C3583">
        <w:rPr>
          <w:rFonts w:ascii="Times New Roman" w:hAnsi="Times New Roman" w:cs="Times New Roman"/>
          <w:lang w:val="en-US"/>
        </w:rPr>
        <w:t xml:space="preserve"> in 17 welfare service counties (out of 22 welfare service counties). In addition to these, some municipalities offer free contraceptives as their own initiatives. National-wide decision about the free contraceptives is likely be made in the future when the results from the current experiment has been analysed.  </w:t>
      </w:r>
    </w:p>
    <w:p w:rsidR="000C3583" w:rsidRPr="000C3583" w:rsidRDefault="000C3583" w:rsidP="00553BC1">
      <w:pPr>
        <w:pStyle w:val="ListParagraph"/>
        <w:ind w:left="360"/>
        <w:jc w:val="both"/>
        <w:rPr>
          <w:rFonts w:ascii="Times New Roman" w:hAnsi="Times New Roman" w:cs="Times New Roman"/>
          <w:lang w:val="en-US"/>
        </w:rPr>
      </w:pPr>
    </w:p>
    <w:p w:rsidR="000C3583" w:rsidRPr="00BA2FB1" w:rsidRDefault="000C3583" w:rsidP="00BA2FB1">
      <w:pPr>
        <w:pStyle w:val="ListParagraph"/>
        <w:numPr>
          <w:ilvl w:val="0"/>
          <w:numId w:val="1"/>
        </w:numPr>
        <w:jc w:val="both"/>
        <w:rPr>
          <w:rFonts w:ascii="Times New Roman" w:hAnsi="Times New Roman" w:cs="Times New Roman"/>
          <w:lang w:val="en-US"/>
        </w:rPr>
      </w:pPr>
      <w:r w:rsidRPr="00553BC1">
        <w:rPr>
          <w:rFonts w:ascii="Times New Roman" w:hAnsi="Times New Roman" w:cs="Times New Roman"/>
          <w:lang w:val="en-US"/>
        </w:rPr>
        <w:t xml:space="preserve">Overall, </w:t>
      </w:r>
      <w:r w:rsidRPr="00553BC1">
        <w:rPr>
          <w:rFonts w:ascii="Times New Roman" w:hAnsi="Times New Roman" w:cs="Times New Roman"/>
          <w:b/>
          <w:u w:val="single"/>
          <w:lang w:val="en-US"/>
        </w:rPr>
        <w:t>Sterilization Act</w:t>
      </w:r>
      <w:r w:rsidR="008520E7" w:rsidRPr="008520E7">
        <w:rPr>
          <w:rFonts w:ascii="Times New Roman" w:hAnsi="Times New Roman" w:cs="Times New Roman"/>
          <w:lang w:val="en-US"/>
        </w:rPr>
        <w:t xml:space="preserve"> (283/1970)</w:t>
      </w:r>
      <w:r w:rsidRPr="00553BC1">
        <w:rPr>
          <w:rFonts w:ascii="Times New Roman" w:hAnsi="Times New Roman" w:cs="Times New Roman"/>
          <w:lang w:val="en-US"/>
        </w:rPr>
        <w:t xml:space="preserve"> is old and it </w:t>
      </w:r>
      <w:proofErr w:type="gramStart"/>
      <w:r w:rsidRPr="00553BC1">
        <w:rPr>
          <w:rFonts w:ascii="Times New Roman" w:hAnsi="Times New Roman" w:cs="Times New Roman"/>
          <w:lang w:val="en-US"/>
        </w:rPr>
        <w:t>is acknowledged</w:t>
      </w:r>
      <w:proofErr w:type="gramEnd"/>
      <w:r w:rsidRPr="00553BC1">
        <w:rPr>
          <w:rFonts w:ascii="Times New Roman" w:hAnsi="Times New Roman" w:cs="Times New Roman"/>
          <w:lang w:val="en-US"/>
        </w:rPr>
        <w:t xml:space="preserve"> that reforms are needed especially in relation to the right to self-determination. However, no reforms are being prepared </w:t>
      </w:r>
      <w:proofErr w:type="gramStart"/>
      <w:r w:rsidRPr="00553BC1">
        <w:rPr>
          <w:rFonts w:ascii="Times New Roman" w:hAnsi="Times New Roman" w:cs="Times New Roman"/>
          <w:lang w:val="en-US"/>
        </w:rPr>
        <w:t>at t</w:t>
      </w:r>
      <w:r w:rsidR="00553BC1" w:rsidRPr="00553BC1">
        <w:rPr>
          <w:rFonts w:ascii="Times New Roman" w:hAnsi="Times New Roman" w:cs="Times New Roman"/>
          <w:lang w:val="en-US"/>
        </w:rPr>
        <w:t>he moment</w:t>
      </w:r>
      <w:proofErr w:type="gramEnd"/>
      <w:r w:rsidR="00553BC1" w:rsidRPr="00553BC1">
        <w:rPr>
          <w:rFonts w:ascii="Times New Roman" w:hAnsi="Times New Roman" w:cs="Times New Roman"/>
          <w:lang w:val="en-US"/>
        </w:rPr>
        <w:t>. Notably though, the Gov</w:t>
      </w:r>
      <w:r w:rsidRPr="00553BC1">
        <w:rPr>
          <w:rFonts w:ascii="Times New Roman" w:hAnsi="Times New Roman" w:cs="Times New Roman"/>
          <w:lang w:val="en-US"/>
        </w:rPr>
        <w:t>ernment proposal on</w:t>
      </w:r>
      <w:r w:rsidR="008520E7">
        <w:rPr>
          <w:rFonts w:ascii="Times New Roman" w:hAnsi="Times New Roman" w:cs="Times New Roman"/>
          <w:lang w:val="en-US"/>
        </w:rPr>
        <w:t xml:space="preserve"> gender recognition (so called T</w:t>
      </w:r>
      <w:r w:rsidRPr="00553BC1">
        <w:rPr>
          <w:rFonts w:ascii="Times New Roman" w:hAnsi="Times New Roman" w:cs="Times New Roman"/>
          <w:lang w:val="en-US"/>
        </w:rPr>
        <w:t>rans</w:t>
      </w:r>
      <w:r w:rsidR="008520E7">
        <w:rPr>
          <w:rFonts w:ascii="Times New Roman" w:hAnsi="Times New Roman" w:cs="Times New Roman"/>
          <w:lang w:val="en-US"/>
        </w:rPr>
        <w:t xml:space="preserve"> A</w:t>
      </w:r>
      <w:r w:rsidR="00BA2FB1">
        <w:rPr>
          <w:rFonts w:ascii="Times New Roman" w:hAnsi="Times New Roman" w:cs="Times New Roman"/>
          <w:lang w:val="en-US"/>
        </w:rPr>
        <w:t xml:space="preserve">ct), that is currently in </w:t>
      </w:r>
      <w:r w:rsidR="00553BC1" w:rsidRPr="00BA2FB1">
        <w:rPr>
          <w:rFonts w:ascii="Times New Roman" w:hAnsi="Times New Roman" w:cs="Times New Roman"/>
          <w:lang w:val="en-US"/>
        </w:rPr>
        <w:t>Parliame</w:t>
      </w:r>
      <w:r w:rsidRPr="00BA2FB1">
        <w:rPr>
          <w:rFonts w:ascii="Times New Roman" w:hAnsi="Times New Roman" w:cs="Times New Roman"/>
          <w:lang w:val="en-US"/>
        </w:rPr>
        <w:t xml:space="preserve">nt, aims to abolish the sterilization requirement for transgender persons. </w:t>
      </w:r>
    </w:p>
    <w:p w:rsidR="00553BC1" w:rsidRPr="008520E7" w:rsidRDefault="00553BC1" w:rsidP="00553BC1">
      <w:pPr>
        <w:pStyle w:val="ListParagraph"/>
        <w:rPr>
          <w:rFonts w:ascii="Times New Roman" w:hAnsi="Times New Roman" w:cs="Times New Roman"/>
          <w:lang w:val="en-US"/>
        </w:rPr>
      </w:pPr>
    </w:p>
    <w:p w:rsidR="00553BC1" w:rsidRDefault="00553BC1" w:rsidP="00553BC1">
      <w:pPr>
        <w:pStyle w:val="ListParagraph"/>
        <w:numPr>
          <w:ilvl w:val="0"/>
          <w:numId w:val="1"/>
        </w:numPr>
        <w:jc w:val="both"/>
        <w:rPr>
          <w:rFonts w:ascii="Times New Roman" w:hAnsi="Times New Roman" w:cs="Times New Roman"/>
          <w:lang w:val="en-US"/>
        </w:rPr>
      </w:pPr>
      <w:r w:rsidRPr="00A4187F">
        <w:rPr>
          <w:rFonts w:ascii="Times New Roman" w:hAnsi="Times New Roman" w:cs="Times New Roman"/>
          <w:lang w:val="en-US"/>
        </w:rPr>
        <w:t xml:space="preserve">The Government has submitted its response to the </w:t>
      </w:r>
      <w:r w:rsidRPr="00553BC1">
        <w:rPr>
          <w:rFonts w:ascii="Times New Roman" w:hAnsi="Times New Roman" w:cs="Times New Roman"/>
          <w:b/>
          <w:u w:val="single"/>
          <w:lang w:val="en-US"/>
        </w:rPr>
        <w:t>views adopted by the Committee on 5 March 2018 concerning Communication No. 103/2016</w:t>
      </w:r>
      <w:r w:rsidRPr="00A4187F">
        <w:rPr>
          <w:rFonts w:ascii="Times New Roman" w:hAnsi="Times New Roman" w:cs="Times New Roman"/>
          <w:lang w:val="en-US"/>
        </w:rPr>
        <w:t xml:space="preserve">. </w:t>
      </w:r>
      <w:r w:rsidR="008520E7">
        <w:rPr>
          <w:rFonts w:ascii="Times New Roman" w:hAnsi="Times New Roman" w:cs="Times New Roman"/>
          <w:lang w:val="en-US"/>
        </w:rPr>
        <w:t xml:space="preserve">Furthermore, </w:t>
      </w:r>
      <w:r w:rsidRPr="00553BC1">
        <w:rPr>
          <w:rFonts w:ascii="Times New Roman" w:hAnsi="Times New Roman" w:cs="Times New Roman"/>
          <w:lang w:val="en-US"/>
        </w:rPr>
        <w:t>at the request of the Committee’s Working Group on individual cas</w:t>
      </w:r>
      <w:r>
        <w:rPr>
          <w:rFonts w:ascii="Times New Roman" w:hAnsi="Times New Roman" w:cs="Times New Roman"/>
          <w:lang w:val="en-US"/>
        </w:rPr>
        <w:t>es under the Optional Protocol</w:t>
      </w:r>
      <w:r w:rsidRPr="00553BC1">
        <w:rPr>
          <w:rFonts w:ascii="Times New Roman" w:hAnsi="Times New Roman" w:cs="Times New Roman"/>
          <w:lang w:val="en-US"/>
        </w:rPr>
        <w:t xml:space="preserve">, a meeting with the Working Group, </w:t>
      </w:r>
      <w:r>
        <w:rPr>
          <w:rFonts w:ascii="Times New Roman" w:hAnsi="Times New Roman" w:cs="Times New Roman"/>
          <w:lang w:val="en-US"/>
        </w:rPr>
        <w:t xml:space="preserve">the secretariat </w:t>
      </w:r>
      <w:r w:rsidRPr="00553BC1">
        <w:rPr>
          <w:rFonts w:ascii="Times New Roman" w:hAnsi="Times New Roman" w:cs="Times New Roman"/>
          <w:lang w:val="en-US"/>
        </w:rPr>
        <w:t>and the Perman</w:t>
      </w:r>
      <w:r w:rsidR="00BA2FB1">
        <w:rPr>
          <w:rFonts w:ascii="Times New Roman" w:hAnsi="Times New Roman" w:cs="Times New Roman"/>
          <w:lang w:val="en-US"/>
        </w:rPr>
        <w:t>ent Mission of Finland in Geneva</w:t>
      </w:r>
      <w:r w:rsidRPr="00553BC1">
        <w:rPr>
          <w:rFonts w:ascii="Times New Roman" w:hAnsi="Times New Roman" w:cs="Times New Roman"/>
          <w:lang w:val="en-US"/>
        </w:rPr>
        <w:t xml:space="preserve"> </w:t>
      </w:r>
      <w:proofErr w:type="gramStart"/>
      <w:r w:rsidRPr="00553BC1">
        <w:rPr>
          <w:rFonts w:ascii="Times New Roman" w:hAnsi="Times New Roman" w:cs="Times New Roman"/>
          <w:lang w:val="en-US"/>
        </w:rPr>
        <w:t>was organized</w:t>
      </w:r>
      <w:proofErr w:type="gramEnd"/>
      <w:r w:rsidRPr="00553BC1">
        <w:rPr>
          <w:rFonts w:ascii="Times New Roman" w:hAnsi="Times New Roman" w:cs="Times New Roman"/>
          <w:lang w:val="en-US"/>
        </w:rPr>
        <w:t xml:space="preserve"> </w:t>
      </w:r>
      <w:r>
        <w:rPr>
          <w:rFonts w:ascii="Times New Roman" w:hAnsi="Times New Roman" w:cs="Times New Roman"/>
          <w:lang w:val="en-US"/>
        </w:rPr>
        <w:t>in</w:t>
      </w:r>
      <w:r w:rsidRPr="00553BC1">
        <w:rPr>
          <w:rFonts w:ascii="Times New Roman" w:hAnsi="Times New Roman" w:cs="Times New Roman"/>
          <w:lang w:val="en-US"/>
        </w:rPr>
        <w:t xml:space="preserve"> March 2019 to discuss </w:t>
      </w:r>
      <w:r w:rsidR="008520E7">
        <w:rPr>
          <w:rFonts w:ascii="Times New Roman" w:hAnsi="Times New Roman" w:cs="Times New Roman"/>
          <w:lang w:val="en-US"/>
        </w:rPr>
        <w:t xml:space="preserve">the </w:t>
      </w:r>
      <w:r w:rsidRPr="00553BC1">
        <w:rPr>
          <w:rFonts w:ascii="Times New Roman" w:hAnsi="Times New Roman" w:cs="Times New Roman"/>
          <w:lang w:val="en-US"/>
        </w:rPr>
        <w:t xml:space="preserve">follow up to </w:t>
      </w:r>
      <w:r w:rsidR="008520E7">
        <w:rPr>
          <w:rFonts w:ascii="Times New Roman" w:hAnsi="Times New Roman" w:cs="Times New Roman"/>
          <w:lang w:val="en-US"/>
        </w:rPr>
        <w:t xml:space="preserve">the </w:t>
      </w:r>
      <w:r w:rsidRPr="00553BC1">
        <w:rPr>
          <w:rFonts w:ascii="Times New Roman" w:hAnsi="Times New Roman" w:cs="Times New Roman"/>
          <w:lang w:val="en-US"/>
        </w:rPr>
        <w:t>views</w:t>
      </w:r>
      <w:r>
        <w:rPr>
          <w:rFonts w:ascii="Times New Roman" w:hAnsi="Times New Roman" w:cs="Times New Roman"/>
          <w:lang w:val="en-US"/>
        </w:rPr>
        <w:t xml:space="preserve">. </w:t>
      </w:r>
      <w:r w:rsidRPr="00A4187F">
        <w:rPr>
          <w:rFonts w:ascii="Times New Roman" w:hAnsi="Times New Roman" w:cs="Times New Roman"/>
          <w:lang w:val="en-US"/>
        </w:rPr>
        <w:t>The Government has not received a follow-up progress report or other further informati</w:t>
      </w:r>
      <w:r>
        <w:rPr>
          <w:rFonts w:ascii="Times New Roman" w:hAnsi="Times New Roman" w:cs="Times New Roman"/>
          <w:lang w:val="en-US"/>
        </w:rPr>
        <w:t>on or</w:t>
      </w:r>
      <w:r w:rsidRPr="00A4187F">
        <w:rPr>
          <w:rFonts w:ascii="Times New Roman" w:hAnsi="Times New Roman" w:cs="Times New Roman"/>
          <w:lang w:val="en-US"/>
        </w:rPr>
        <w:t xml:space="preserve"> reque</w:t>
      </w:r>
      <w:r>
        <w:rPr>
          <w:rFonts w:ascii="Times New Roman" w:hAnsi="Times New Roman" w:cs="Times New Roman"/>
          <w:lang w:val="en-US"/>
        </w:rPr>
        <w:t>s</w:t>
      </w:r>
      <w:r w:rsidRPr="00A4187F">
        <w:rPr>
          <w:rFonts w:ascii="Times New Roman" w:hAnsi="Times New Roman" w:cs="Times New Roman"/>
          <w:lang w:val="en-US"/>
        </w:rPr>
        <w:t>ts from the Committee relating to the follow-up of its aforementioned views.</w:t>
      </w:r>
      <w:bookmarkStart w:id="0" w:name="_GoBack"/>
      <w:bookmarkEnd w:id="0"/>
    </w:p>
    <w:p w:rsidR="00553BC1" w:rsidRPr="00553BC1" w:rsidRDefault="00553BC1" w:rsidP="00553BC1">
      <w:pPr>
        <w:pStyle w:val="ListParagraph"/>
        <w:ind w:left="360"/>
        <w:jc w:val="both"/>
        <w:rPr>
          <w:rFonts w:ascii="Times New Roman" w:hAnsi="Times New Roman" w:cs="Times New Roman"/>
          <w:lang w:val="en-US"/>
        </w:rPr>
      </w:pPr>
    </w:p>
    <w:sectPr w:rsidR="00553BC1" w:rsidRPr="00553B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586D56"/>
    <w:multiLevelType w:val="hybridMultilevel"/>
    <w:tmpl w:val="AB5EDFF8"/>
    <w:lvl w:ilvl="0" w:tplc="040B000F">
      <w:start w:val="1"/>
      <w:numFmt w:val="decimal"/>
      <w:lvlText w:val="%1."/>
      <w:lvlJc w:val="left"/>
      <w:pPr>
        <w:tabs>
          <w:tab w:val="num" w:pos="1495"/>
        </w:tabs>
        <w:ind w:left="1495" w:hanging="360"/>
      </w:pPr>
    </w:lvl>
    <w:lvl w:ilvl="1" w:tplc="040B0019">
      <w:start w:val="1"/>
      <w:numFmt w:val="lowerLetter"/>
      <w:lvlText w:val="%2."/>
      <w:lvlJc w:val="left"/>
      <w:pPr>
        <w:tabs>
          <w:tab w:val="num" w:pos="1440"/>
        </w:tabs>
        <w:ind w:left="1440" w:hanging="360"/>
      </w:pPr>
    </w:lvl>
    <w:lvl w:ilvl="2" w:tplc="040B001B">
      <w:start w:val="1"/>
      <w:numFmt w:val="lowerRoman"/>
      <w:lvlText w:val="%3."/>
      <w:lvlJc w:val="right"/>
      <w:pPr>
        <w:tabs>
          <w:tab w:val="num" w:pos="2160"/>
        </w:tabs>
        <w:ind w:left="2160" w:hanging="180"/>
      </w:pPr>
    </w:lvl>
    <w:lvl w:ilvl="3" w:tplc="040B000F">
      <w:start w:val="1"/>
      <w:numFmt w:val="decimal"/>
      <w:lvlText w:val="%4."/>
      <w:lvlJc w:val="left"/>
      <w:pPr>
        <w:tabs>
          <w:tab w:val="num" w:pos="2880"/>
        </w:tabs>
        <w:ind w:left="2880" w:hanging="360"/>
      </w:pPr>
    </w:lvl>
    <w:lvl w:ilvl="4" w:tplc="040B0019">
      <w:start w:val="1"/>
      <w:numFmt w:val="lowerLetter"/>
      <w:lvlText w:val="%5."/>
      <w:lvlJc w:val="left"/>
      <w:pPr>
        <w:tabs>
          <w:tab w:val="num" w:pos="3600"/>
        </w:tabs>
        <w:ind w:left="3600" w:hanging="360"/>
      </w:pPr>
    </w:lvl>
    <w:lvl w:ilvl="5" w:tplc="040B001B">
      <w:start w:val="1"/>
      <w:numFmt w:val="lowerRoman"/>
      <w:lvlText w:val="%6."/>
      <w:lvlJc w:val="right"/>
      <w:pPr>
        <w:tabs>
          <w:tab w:val="num" w:pos="4320"/>
        </w:tabs>
        <w:ind w:left="4320" w:hanging="180"/>
      </w:pPr>
    </w:lvl>
    <w:lvl w:ilvl="6" w:tplc="040B000F">
      <w:start w:val="1"/>
      <w:numFmt w:val="decimal"/>
      <w:lvlText w:val="%7."/>
      <w:lvlJc w:val="left"/>
      <w:pPr>
        <w:tabs>
          <w:tab w:val="num" w:pos="5040"/>
        </w:tabs>
        <w:ind w:left="5040" w:hanging="360"/>
      </w:pPr>
    </w:lvl>
    <w:lvl w:ilvl="7" w:tplc="040B0019">
      <w:start w:val="1"/>
      <w:numFmt w:val="lowerLetter"/>
      <w:lvlText w:val="%8."/>
      <w:lvlJc w:val="left"/>
      <w:pPr>
        <w:tabs>
          <w:tab w:val="num" w:pos="5760"/>
        </w:tabs>
        <w:ind w:left="5760" w:hanging="360"/>
      </w:pPr>
    </w:lvl>
    <w:lvl w:ilvl="8" w:tplc="040B001B">
      <w:start w:val="1"/>
      <w:numFmt w:val="lowerRoman"/>
      <w:lvlText w:val="%9."/>
      <w:lvlJc w:val="right"/>
      <w:pPr>
        <w:tabs>
          <w:tab w:val="num" w:pos="6480"/>
        </w:tabs>
        <w:ind w:left="6480" w:hanging="180"/>
      </w:pPr>
    </w:lvl>
  </w:abstractNum>
  <w:abstractNum w:abstractNumId="1" w15:restartNumberingAfterBreak="0">
    <w:nsid w:val="709C64C6"/>
    <w:multiLevelType w:val="hybridMultilevel"/>
    <w:tmpl w:val="81F41358"/>
    <w:lvl w:ilvl="0" w:tplc="BA04C6E2">
      <w:start w:val="12"/>
      <w:numFmt w:val="bullet"/>
      <w:lvlText w:val="-"/>
      <w:lvlJc w:val="left"/>
      <w:pPr>
        <w:ind w:left="360" w:hanging="360"/>
      </w:pPr>
      <w:rPr>
        <w:rFonts w:ascii="Calibri" w:eastAsiaTheme="minorHAnsi" w:hAnsi="Calibri" w:cs="Calibri"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688"/>
    <w:rsid w:val="0005253B"/>
    <w:rsid w:val="000A5DC1"/>
    <w:rsid w:val="000C3583"/>
    <w:rsid w:val="001B6558"/>
    <w:rsid w:val="002A7688"/>
    <w:rsid w:val="0045061D"/>
    <w:rsid w:val="0054767F"/>
    <w:rsid w:val="00553BC1"/>
    <w:rsid w:val="005B6DB6"/>
    <w:rsid w:val="005E3A4B"/>
    <w:rsid w:val="0072188E"/>
    <w:rsid w:val="007535A8"/>
    <w:rsid w:val="007B0A51"/>
    <w:rsid w:val="008520E7"/>
    <w:rsid w:val="00A4187F"/>
    <w:rsid w:val="00BA2FB1"/>
    <w:rsid w:val="00D15D27"/>
    <w:rsid w:val="00E22369"/>
    <w:rsid w:val="00FD2C8A"/>
    <w:rsid w:val="00FF5271"/>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587FC"/>
  <w15:chartTrackingRefBased/>
  <w15:docId w15:val="{511C1128-2173-4318-954A-41DEA8DF9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2C8A"/>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0A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114688">
      <w:bodyDiv w:val="1"/>
      <w:marLeft w:val="0"/>
      <w:marRight w:val="0"/>
      <w:marTop w:val="0"/>
      <w:marBottom w:val="0"/>
      <w:divBdr>
        <w:top w:val="none" w:sz="0" w:space="0" w:color="auto"/>
        <w:left w:val="none" w:sz="0" w:space="0" w:color="auto"/>
        <w:bottom w:val="none" w:sz="0" w:space="0" w:color="auto"/>
        <w:right w:val="none" w:sz="0" w:space="0" w:color="auto"/>
      </w:divBdr>
    </w:div>
    <w:div w:id="1117914477">
      <w:bodyDiv w:val="1"/>
      <w:marLeft w:val="0"/>
      <w:marRight w:val="0"/>
      <w:marTop w:val="0"/>
      <w:marBottom w:val="0"/>
      <w:divBdr>
        <w:top w:val="none" w:sz="0" w:space="0" w:color="auto"/>
        <w:left w:val="none" w:sz="0" w:space="0" w:color="auto"/>
        <w:bottom w:val="none" w:sz="0" w:space="0" w:color="auto"/>
        <w:right w:val="none" w:sz="0" w:space="0" w:color="auto"/>
      </w:divBdr>
    </w:div>
    <w:div w:id="1143615870">
      <w:bodyDiv w:val="1"/>
      <w:marLeft w:val="0"/>
      <w:marRight w:val="0"/>
      <w:marTop w:val="0"/>
      <w:marBottom w:val="0"/>
      <w:divBdr>
        <w:top w:val="none" w:sz="0" w:space="0" w:color="auto"/>
        <w:left w:val="none" w:sz="0" w:space="0" w:color="auto"/>
        <w:bottom w:val="none" w:sz="0" w:space="0" w:color="auto"/>
        <w:right w:val="none" w:sz="0" w:space="0" w:color="auto"/>
      </w:divBdr>
    </w:div>
    <w:div w:id="1173300331">
      <w:bodyDiv w:val="1"/>
      <w:marLeft w:val="0"/>
      <w:marRight w:val="0"/>
      <w:marTop w:val="0"/>
      <w:marBottom w:val="0"/>
      <w:divBdr>
        <w:top w:val="none" w:sz="0" w:space="0" w:color="auto"/>
        <w:left w:val="none" w:sz="0" w:space="0" w:color="auto"/>
        <w:bottom w:val="none" w:sz="0" w:space="0" w:color="auto"/>
        <w:right w:val="none" w:sz="0" w:space="0" w:color="auto"/>
      </w:divBdr>
    </w:div>
    <w:div w:id="213008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D8AC65-ED89-4CA7-B48D-1507B70F996E}"/>
</file>

<file path=customXml/itemProps2.xml><?xml version="1.0" encoding="utf-8"?>
<ds:datastoreItem xmlns:ds="http://schemas.openxmlformats.org/officeDocument/2006/customXml" ds:itemID="{6488CD05-2052-4510-A342-70A0D1E02159}"/>
</file>

<file path=customXml/itemProps3.xml><?xml version="1.0" encoding="utf-8"?>
<ds:datastoreItem xmlns:ds="http://schemas.openxmlformats.org/officeDocument/2006/customXml" ds:itemID="{8CAF440F-58BD-43A6-BC50-6182597E2A79}"/>
</file>

<file path=docProps/app.xml><?xml version="1.0" encoding="utf-8"?>
<Properties xmlns="http://schemas.openxmlformats.org/officeDocument/2006/extended-properties" xmlns:vt="http://schemas.openxmlformats.org/officeDocument/2006/docPropsVTypes">
  <Template>Normal</Template>
  <TotalTime>0</TotalTime>
  <Pages>2</Pages>
  <Words>730</Words>
  <Characters>5917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UM</Company>
  <LinksUpToDate>false</LinksUpToDate>
  <CharactersWithSpaces>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Sistonen Satu</dc:creator>
  <cp:keywords/>
  <dc:description/>
  <cp:lastModifiedBy>Sistonen Satu</cp:lastModifiedBy>
  <cp:revision>2</cp:revision>
  <dcterms:created xsi:type="dcterms:W3CDTF">2022-10-12T14:52:00Z</dcterms:created>
  <dcterms:modified xsi:type="dcterms:W3CDTF">2022-10-12T14:52:00Z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