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B5E25" w14:textId="77777777" w:rsidR="00D0569A" w:rsidRPr="00104F6B" w:rsidRDefault="00D0569A" w:rsidP="00D0569A">
      <w:pPr>
        <w:spacing w:after="0" w:line="240" w:lineRule="auto"/>
        <w:rPr>
          <w:rFonts w:ascii="Trebuchet MS" w:eastAsia="Times New Roman" w:hAnsi="Trebuchet MS" w:cs="Times New Roman"/>
          <w:lang w:eastAsia="ro-RO"/>
        </w:rPr>
      </w:pPr>
      <w:r w:rsidRPr="00104F6B">
        <w:rPr>
          <w:rFonts w:ascii="Trebuchet MS" w:eastAsia="Times New Roman" w:hAnsi="Trebuchet MS" w:cs="Times New Roman"/>
          <w:noProof/>
          <w:color w:val="0000FF"/>
          <w:lang w:val="ru-RU" w:eastAsia="ru-RU"/>
        </w:rPr>
        <w:drawing>
          <wp:inline distT="0" distB="0" distL="0" distR="0" wp14:anchorId="696BAC19" wp14:editId="62B619DD">
            <wp:extent cx="1781175" cy="838200"/>
            <wp:effectExtent l="0" t="0" r="0" b="0"/>
            <wp:docPr id="1" name="Imagine 1" descr="Home">
              <a:hlinkClick xmlns:a="http://schemas.openxmlformats.org/drawingml/2006/main" r:id="rId8"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a:hlinkClick r:id="rId8" tooltip="&quot;Home&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1175" cy="838200"/>
                    </a:xfrm>
                    <a:prstGeom prst="rect">
                      <a:avLst/>
                    </a:prstGeom>
                    <a:noFill/>
                    <a:ln>
                      <a:noFill/>
                    </a:ln>
                  </pic:spPr>
                </pic:pic>
              </a:graphicData>
            </a:graphic>
          </wp:inline>
        </w:drawing>
      </w:r>
    </w:p>
    <w:p w14:paraId="7F177A45" w14:textId="77777777" w:rsidR="00D0569A" w:rsidRPr="00104F6B" w:rsidRDefault="00D0569A" w:rsidP="00D0569A">
      <w:pPr>
        <w:pStyle w:val="HTML"/>
        <w:rPr>
          <w:rFonts w:ascii="Trebuchet MS" w:hAnsi="Trebuchet MS"/>
          <w:sz w:val="22"/>
          <w:szCs w:val="22"/>
        </w:rPr>
      </w:pPr>
      <w:r w:rsidRPr="00104F6B">
        <w:rPr>
          <w:rFonts w:ascii="Trebuchet MS" w:hAnsi="Trebuchet MS"/>
          <w:b/>
          <w:sz w:val="22"/>
          <w:szCs w:val="22"/>
        </w:rPr>
        <w:t xml:space="preserve"> </w:t>
      </w:r>
      <w:r w:rsidRPr="00104F6B">
        <w:rPr>
          <w:rFonts w:ascii="Trebuchet MS" w:hAnsi="Trebuchet MS"/>
          <w:sz w:val="22"/>
          <w:szCs w:val="22"/>
        </w:rPr>
        <w:t>Pet</w:t>
      </w:r>
      <w:r>
        <w:rPr>
          <w:rFonts w:ascii="Trebuchet MS" w:hAnsi="Trebuchet MS"/>
          <w:sz w:val="22"/>
          <w:szCs w:val="22"/>
        </w:rPr>
        <w:t>ru Rareş, 18, MD-2005, Republic of  Moldova,</w:t>
      </w:r>
      <w:r w:rsidRPr="00104F6B">
        <w:rPr>
          <w:rFonts w:ascii="Trebuchet MS" w:hAnsi="Trebuchet MS"/>
          <w:sz w:val="22"/>
          <w:szCs w:val="22"/>
        </w:rPr>
        <w:t xml:space="preserve"> Chișinău</w:t>
      </w:r>
      <w:r w:rsidRPr="00104F6B">
        <w:rPr>
          <w:rFonts w:ascii="Trebuchet MS" w:hAnsi="Trebuchet MS"/>
          <w:sz w:val="22"/>
          <w:szCs w:val="22"/>
        </w:rPr>
        <w:br/>
      </w:r>
      <w:r w:rsidRPr="00104F6B">
        <w:rPr>
          <w:rFonts w:ascii="Trebuchet MS" w:hAnsi="Trebuchet MS"/>
          <w:b/>
          <w:bCs/>
          <w:sz w:val="22"/>
          <w:szCs w:val="22"/>
        </w:rPr>
        <w:t>Telefon:</w:t>
      </w:r>
      <w:r w:rsidRPr="00104F6B">
        <w:rPr>
          <w:rFonts w:ascii="Trebuchet MS" w:hAnsi="Trebuchet MS"/>
          <w:sz w:val="22"/>
          <w:szCs w:val="22"/>
        </w:rPr>
        <w:t xml:space="preserve"> (+373 22) 23 51 75, 23 30 88 </w:t>
      </w:r>
    </w:p>
    <w:p w14:paraId="42BA982F" w14:textId="77777777" w:rsidR="00D0569A" w:rsidRPr="00104F6B" w:rsidRDefault="00033CA3" w:rsidP="00D0569A">
      <w:pPr>
        <w:rPr>
          <w:rFonts w:ascii="Trebuchet MS" w:eastAsia="Times New Roman" w:hAnsi="Trebuchet MS" w:cs="Times New Roman"/>
          <w:i/>
          <w:iCs/>
          <w:lang w:eastAsia="ro-RO"/>
        </w:rPr>
      </w:pPr>
      <w:hyperlink r:id="rId10" w:history="1">
        <w:r w:rsidR="00D0569A" w:rsidRPr="00104F6B">
          <w:rPr>
            <w:rFonts w:ascii="Trebuchet MS" w:eastAsia="Times New Roman" w:hAnsi="Trebuchet MS" w:cs="Times New Roman"/>
            <w:i/>
            <w:iCs/>
            <w:color w:val="0000FF"/>
            <w:u w:val="single"/>
            <w:lang w:eastAsia="ro-RO"/>
          </w:rPr>
          <w:t>cntm.corespondenta@gmail.com</w:t>
        </w:r>
      </w:hyperlink>
    </w:p>
    <w:p w14:paraId="0B6D2B4E" w14:textId="77777777" w:rsidR="00D0569A" w:rsidRPr="00907300" w:rsidRDefault="00D0569A" w:rsidP="00D0569A">
      <w:pPr>
        <w:rPr>
          <w:rFonts w:ascii="Trebuchet MS" w:hAnsi="Trebuchet MS"/>
          <w:b/>
          <w:i/>
        </w:rPr>
      </w:pPr>
      <w:r>
        <w:rPr>
          <w:rFonts w:ascii="Trebuchet MS" w:hAnsi="Trebuchet MS"/>
          <w:b/>
          <w:i/>
        </w:rPr>
        <w:t>Contact person:</w:t>
      </w:r>
      <w:r w:rsidRPr="00907300">
        <w:rPr>
          <w:rFonts w:ascii="Trebuchet MS" w:hAnsi="Trebuchet MS"/>
          <w:b/>
          <w:i/>
        </w:rPr>
        <w:t xml:space="preserve"> Igor Ciurea</w:t>
      </w:r>
    </w:p>
    <w:p w14:paraId="7622F5D9" w14:textId="77777777" w:rsidR="00D0569A" w:rsidRDefault="00D0569A" w:rsidP="00D0569A">
      <w:pPr>
        <w:rPr>
          <w:rFonts w:ascii="Trebuchet MS" w:hAnsi="Trebuchet MS"/>
          <w:b/>
          <w:i/>
        </w:rPr>
      </w:pPr>
      <w:r w:rsidRPr="00907300">
        <w:rPr>
          <w:rFonts w:ascii="Trebuchet MS" w:hAnsi="Trebuchet MS"/>
          <w:b/>
          <w:i/>
        </w:rPr>
        <w:t>General Secretary  of the National Youth Council of Moldova</w:t>
      </w:r>
      <w:r>
        <w:rPr>
          <w:rFonts w:ascii="Trebuchet MS" w:hAnsi="Trebuchet MS"/>
          <w:b/>
          <w:i/>
        </w:rPr>
        <w:t xml:space="preserve"> </w:t>
      </w:r>
    </w:p>
    <w:p w14:paraId="363E6D9C" w14:textId="77777777" w:rsidR="00D0569A" w:rsidRPr="00907300" w:rsidRDefault="00033CA3" w:rsidP="00D0569A">
      <w:pPr>
        <w:rPr>
          <w:rFonts w:ascii="Trebuchet MS" w:hAnsi="Trebuchet MS"/>
          <w:b/>
          <w:i/>
        </w:rPr>
      </w:pPr>
      <w:hyperlink r:id="rId11" w:history="1">
        <w:r w:rsidR="00D0569A" w:rsidRPr="009E6DD1">
          <w:rPr>
            <w:rStyle w:val="a6"/>
          </w:rPr>
          <w:t>igor.ciurea@cntm.md</w:t>
        </w:r>
      </w:hyperlink>
      <w:r w:rsidR="00D0569A">
        <w:t xml:space="preserve"> </w:t>
      </w:r>
    </w:p>
    <w:p w14:paraId="34564D35" w14:textId="77777777" w:rsidR="00D0569A" w:rsidRDefault="00D0569A" w:rsidP="00D0569A">
      <w:pPr>
        <w:rPr>
          <w:rFonts w:ascii="Times New Roman" w:hAnsi="Times New Roman" w:cs="Times New Roman"/>
          <w:b/>
          <w:lang w:val="en-US"/>
        </w:rPr>
      </w:pPr>
    </w:p>
    <w:p w14:paraId="416768F5" w14:textId="77777777" w:rsidR="00D0569A" w:rsidRDefault="00D0569A" w:rsidP="00D0569A">
      <w:pPr>
        <w:jc w:val="center"/>
        <w:rPr>
          <w:rFonts w:ascii="Times New Roman" w:hAnsi="Times New Roman" w:cs="Times New Roman"/>
          <w:b/>
          <w:lang w:val="en-US"/>
        </w:rPr>
      </w:pPr>
    </w:p>
    <w:p w14:paraId="37324B35" w14:textId="77777777" w:rsidR="00D0569A" w:rsidRDefault="00D0569A" w:rsidP="00D0569A">
      <w:pPr>
        <w:jc w:val="center"/>
        <w:rPr>
          <w:rFonts w:ascii="Times New Roman" w:hAnsi="Times New Roman" w:cs="Times New Roman"/>
          <w:b/>
          <w:lang w:val="en-US"/>
        </w:rPr>
      </w:pPr>
    </w:p>
    <w:p w14:paraId="1F7BFFAE" w14:textId="77777777" w:rsidR="00D0569A" w:rsidRPr="004B0322" w:rsidRDefault="00D0569A" w:rsidP="00D0569A">
      <w:pPr>
        <w:jc w:val="center"/>
        <w:rPr>
          <w:rFonts w:ascii="Times New Roman" w:hAnsi="Times New Roman" w:cs="Times New Roman"/>
          <w:b/>
          <w:lang w:val="en-US"/>
        </w:rPr>
      </w:pPr>
    </w:p>
    <w:p w14:paraId="730C7E5D" w14:textId="77777777" w:rsidR="00D0569A" w:rsidRPr="004B0322" w:rsidRDefault="00D0569A" w:rsidP="00D0569A">
      <w:pPr>
        <w:jc w:val="center"/>
        <w:rPr>
          <w:rFonts w:ascii="Times New Roman" w:hAnsi="Times New Roman" w:cs="Times New Roman"/>
          <w:b/>
          <w:lang w:val="en-US"/>
        </w:rPr>
      </w:pPr>
      <w:r w:rsidRPr="004B0322">
        <w:rPr>
          <w:rFonts w:ascii="Times New Roman" w:hAnsi="Times New Roman" w:cs="Times New Roman"/>
          <w:b/>
          <w:lang w:val="en-US"/>
        </w:rPr>
        <w:t xml:space="preserve">To: UN Committee for Economic, Social and Cultural Rights </w:t>
      </w:r>
    </w:p>
    <w:p w14:paraId="4158B2EA" w14:textId="77777777" w:rsidR="00D0569A" w:rsidRPr="004B0322" w:rsidRDefault="00D0569A" w:rsidP="00D0569A">
      <w:pPr>
        <w:jc w:val="center"/>
        <w:rPr>
          <w:rFonts w:ascii="Times New Roman" w:hAnsi="Times New Roman" w:cs="Times New Roman"/>
          <w:b/>
          <w:lang w:val="en-US"/>
        </w:rPr>
      </w:pPr>
    </w:p>
    <w:p w14:paraId="02D4A20A" w14:textId="77777777" w:rsidR="00D0569A" w:rsidRPr="004B0322" w:rsidRDefault="00D0569A" w:rsidP="00D0569A">
      <w:pPr>
        <w:jc w:val="center"/>
        <w:rPr>
          <w:rFonts w:ascii="Times New Roman" w:eastAsia="Times New Roman" w:hAnsi="Times New Roman" w:cs="Times New Roman"/>
          <w:b/>
          <w:sz w:val="32"/>
          <w:szCs w:val="32"/>
          <w:lang w:val="en-US" w:eastAsia="ro-RO"/>
        </w:rPr>
      </w:pPr>
      <w:r w:rsidRPr="004B0322">
        <w:rPr>
          <w:rFonts w:ascii="Times New Roman" w:hAnsi="Times New Roman" w:cs="Times New Roman"/>
          <w:b/>
          <w:sz w:val="32"/>
          <w:szCs w:val="32"/>
          <w:lang w:val="en-US"/>
        </w:rPr>
        <w:t xml:space="preserve">Alternative Report related to the International Covenant </w:t>
      </w:r>
      <w:r w:rsidRPr="004B0322">
        <w:rPr>
          <w:rFonts w:ascii="Times New Roman" w:eastAsia="Times New Roman" w:hAnsi="Times New Roman" w:cs="Times New Roman"/>
          <w:b/>
          <w:sz w:val="32"/>
          <w:szCs w:val="32"/>
          <w:lang w:val="en-US" w:eastAsia="ro-RO"/>
        </w:rPr>
        <w:t>on Economic, Social and Cultural Rights</w:t>
      </w:r>
    </w:p>
    <w:p w14:paraId="325903BE" w14:textId="77777777" w:rsidR="00D0569A" w:rsidRPr="004B0322" w:rsidRDefault="00D0569A" w:rsidP="00D0569A">
      <w:pPr>
        <w:rPr>
          <w:lang w:val="en-US"/>
        </w:rPr>
      </w:pPr>
    </w:p>
    <w:p w14:paraId="1BF16D04" w14:textId="77777777" w:rsidR="00D0569A" w:rsidRDefault="00D0569A" w:rsidP="00D0569A">
      <w:pPr>
        <w:rPr>
          <w:lang w:val="en-US"/>
        </w:rPr>
      </w:pPr>
    </w:p>
    <w:p w14:paraId="17EFE688" w14:textId="77777777" w:rsidR="00D0569A" w:rsidRPr="00856225" w:rsidRDefault="00D0569A" w:rsidP="00D0569A">
      <w:pPr>
        <w:rPr>
          <w:lang w:val="en-US"/>
        </w:rPr>
      </w:pPr>
      <w:r>
        <w:rPr>
          <w:lang w:val="en"/>
        </w:rPr>
        <w:t>This alternative report is presented by the National Youth Council of Moldova. The National Youth Council of Moldova  is the associative structure of 60 youth organizations that promote the rights of young people and represent the interests of youth organizations in the process of youth policy development, implementation and evaluation. Founded on February 18, 1999, CNTM operates on the basis of the following principles of organization and functioning: solidarity, organizational and functional autonomy, transparency, freedom of opinion and expression, the eligibility of the governing bodies, full equality of rights of the members, professionalism.</w:t>
      </w:r>
      <w:r>
        <w:rPr>
          <w:lang w:val="en"/>
        </w:rPr>
        <w:br/>
        <w:t>We believe that young people are very important and their voice must be heard. Thus, through youth organizations, we empower, encourage, engage, represent, and support young people across the country. Having several business lines, CNTM wants to increase the number of young people in the governing structures, involve them in the decision-making process, form their civic spirit, and promote volunteering. The elaboration of this alternative report has become possible with the direct support of UNICEF Moldova, UNICEF MOLDOVA, acting as a lawyer for children and youth from the Republic of Moldova, and in this context assistance to the National Youth Council of Moldova in the writing of this alternative report is particularly precious.</w:t>
      </w:r>
    </w:p>
    <w:p w14:paraId="404812D1" w14:textId="77777777" w:rsidR="00D0569A" w:rsidRPr="00D0569A" w:rsidRDefault="00D0569A" w:rsidP="000E0CF9">
      <w:pPr>
        <w:jc w:val="both"/>
        <w:rPr>
          <w:rFonts w:ascii="Trebuchet MS" w:hAnsi="Trebuchet MS" w:cs="Times New Roman"/>
          <w:b/>
          <w:lang w:val="en-US"/>
        </w:rPr>
      </w:pPr>
    </w:p>
    <w:p w14:paraId="2806BC5C" w14:textId="77777777" w:rsidR="00D0569A" w:rsidRDefault="00D0569A" w:rsidP="000E0CF9">
      <w:pPr>
        <w:jc w:val="both"/>
        <w:rPr>
          <w:rFonts w:ascii="Trebuchet MS" w:hAnsi="Trebuchet MS" w:cs="Times New Roman"/>
          <w:b/>
          <w:lang w:val="en-GB"/>
        </w:rPr>
      </w:pPr>
    </w:p>
    <w:p w14:paraId="2574E67F" w14:textId="77777777" w:rsidR="00D0569A" w:rsidRDefault="00D0569A" w:rsidP="000E0CF9">
      <w:pPr>
        <w:jc w:val="both"/>
        <w:rPr>
          <w:rFonts w:ascii="Trebuchet MS" w:hAnsi="Trebuchet MS" w:cs="Times New Roman"/>
          <w:b/>
          <w:lang w:val="en-GB"/>
        </w:rPr>
      </w:pPr>
    </w:p>
    <w:p w14:paraId="508E0076" w14:textId="0C42E1CC" w:rsidR="00104CD3" w:rsidRPr="00581697" w:rsidRDefault="001A2ED8" w:rsidP="000E0CF9">
      <w:pPr>
        <w:jc w:val="both"/>
        <w:rPr>
          <w:rFonts w:ascii="Trebuchet MS" w:hAnsi="Trebuchet MS" w:cs="Times New Roman"/>
          <w:u w:val="single"/>
          <w:lang w:val="en-GB"/>
        </w:rPr>
      </w:pPr>
      <w:r w:rsidRPr="00581697">
        <w:rPr>
          <w:rFonts w:ascii="Trebuchet MS" w:hAnsi="Trebuchet MS" w:cs="Times New Roman"/>
          <w:b/>
          <w:u w:val="single"/>
          <w:lang w:val="en-GB"/>
        </w:rPr>
        <w:lastRenderedPageBreak/>
        <w:t xml:space="preserve">Education </w:t>
      </w:r>
      <w:r w:rsidR="00B8339E" w:rsidRPr="00581697">
        <w:rPr>
          <w:rFonts w:ascii="Trebuchet MS" w:hAnsi="Trebuchet MS" w:cs="Times New Roman"/>
          <w:b/>
          <w:u w:val="single"/>
          <w:lang w:val="en-GB"/>
        </w:rPr>
        <w:t xml:space="preserve">Area </w:t>
      </w:r>
      <w:r w:rsidRPr="00581697">
        <w:rPr>
          <w:rFonts w:ascii="Trebuchet MS" w:hAnsi="Trebuchet MS" w:cs="Times New Roman"/>
          <w:u w:val="single"/>
          <w:lang w:val="en-GB"/>
        </w:rPr>
        <w:t>(Article 13 of the Covenant)</w:t>
      </w:r>
    </w:p>
    <w:p w14:paraId="5A43DB2B" w14:textId="2198D21E" w:rsidR="00581697" w:rsidRPr="00581697" w:rsidRDefault="00581697" w:rsidP="000E0CF9">
      <w:pPr>
        <w:jc w:val="both"/>
        <w:rPr>
          <w:rFonts w:ascii="Trebuchet MS" w:hAnsi="Trebuchet MS" w:cs="Times New Roman"/>
          <w:b/>
          <w:lang w:val="en-US"/>
        </w:rPr>
      </w:pPr>
      <w:r w:rsidRPr="00581697">
        <w:rPr>
          <w:rFonts w:ascii="Trebuchet MS" w:hAnsi="Trebuchet MS" w:cs="Times New Roman"/>
          <w:b/>
          <w:lang w:val="en-GB"/>
        </w:rPr>
        <w:t>Description of the problems</w:t>
      </w:r>
      <w:r>
        <w:rPr>
          <w:rFonts w:ascii="Trebuchet MS" w:hAnsi="Trebuchet MS" w:cs="Times New Roman"/>
          <w:b/>
          <w:lang w:val="en-US"/>
        </w:rPr>
        <w:t>:</w:t>
      </w:r>
    </w:p>
    <w:p w14:paraId="68693C76" w14:textId="2EBED4E7" w:rsidR="00484EF5" w:rsidRPr="00D0569A" w:rsidRDefault="00053C3A" w:rsidP="000E0CF9">
      <w:pPr>
        <w:jc w:val="both"/>
        <w:rPr>
          <w:rFonts w:ascii="Trebuchet MS" w:hAnsi="Trebuchet MS" w:cs="Times New Roman"/>
          <w:lang w:val="en-GB"/>
        </w:rPr>
      </w:pPr>
      <w:r w:rsidRPr="00D0569A">
        <w:rPr>
          <w:rFonts w:ascii="Trebuchet MS" w:hAnsi="Trebuchet MS" w:cs="Times New Roman"/>
          <w:b/>
          <w:i/>
          <w:lang w:val="en-GB"/>
        </w:rPr>
        <w:t xml:space="preserve">The state </w:t>
      </w:r>
      <w:r w:rsidR="009A5508" w:rsidRPr="00D0569A">
        <w:rPr>
          <w:rFonts w:ascii="Trebuchet MS" w:hAnsi="Trebuchet MS" w:cs="Times New Roman"/>
          <w:b/>
          <w:i/>
          <w:lang w:val="en-GB"/>
        </w:rPr>
        <w:t>has to</w:t>
      </w:r>
      <w:r w:rsidRPr="00D0569A">
        <w:rPr>
          <w:rFonts w:ascii="Trebuchet MS" w:hAnsi="Trebuchet MS" w:cs="Times New Roman"/>
          <w:b/>
          <w:i/>
          <w:lang w:val="en-GB"/>
        </w:rPr>
        <w:t xml:space="preserve"> pay more attention to </w:t>
      </w:r>
      <w:r w:rsidR="009A5508" w:rsidRPr="00D0569A">
        <w:rPr>
          <w:rFonts w:ascii="Trebuchet MS" w:hAnsi="Trebuchet MS" w:cs="Times New Roman"/>
          <w:b/>
          <w:i/>
          <w:lang w:val="en-GB"/>
        </w:rPr>
        <w:t xml:space="preserve">the </w:t>
      </w:r>
      <w:r w:rsidRPr="00D0569A">
        <w:rPr>
          <w:rFonts w:ascii="Trebuchet MS" w:hAnsi="Trebuchet MS" w:cs="Times New Roman"/>
          <w:b/>
          <w:i/>
          <w:lang w:val="en-GB"/>
        </w:rPr>
        <w:t xml:space="preserve">basic </w:t>
      </w:r>
      <w:r w:rsidR="00CE0FD9" w:rsidRPr="00D0569A">
        <w:rPr>
          <w:rFonts w:ascii="Trebuchet MS" w:hAnsi="Trebuchet MS" w:cs="Times New Roman"/>
          <w:b/>
          <w:i/>
          <w:lang w:val="en-GB"/>
        </w:rPr>
        <w:t>endowment</w:t>
      </w:r>
      <w:r w:rsidRPr="00D0569A">
        <w:rPr>
          <w:rFonts w:ascii="Trebuchet MS" w:hAnsi="Trebuchet MS" w:cs="Times New Roman"/>
          <w:b/>
          <w:i/>
          <w:lang w:val="en-GB"/>
        </w:rPr>
        <w:t xml:space="preserve"> in </w:t>
      </w:r>
      <w:r w:rsidR="00A43148" w:rsidRPr="00D0569A">
        <w:rPr>
          <w:rFonts w:ascii="Trebuchet MS" w:hAnsi="Trebuchet MS" w:cs="Times New Roman"/>
          <w:b/>
          <w:i/>
          <w:lang w:val="en-GB"/>
        </w:rPr>
        <w:t xml:space="preserve">the </w:t>
      </w:r>
      <w:r w:rsidRPr="00D0569A">
        <w:rPr>
          <w:rFonts w:ascii="Trebuchet MS" w:hAnsi="Trebuchet MS" w:cs="Times New Roman"/>
          <w:b/>
          <w:i/>
          <w:lang w:val="en-GB"/>
        </w:rPr>
        <w:t>rural schools.</w:t>
      </w:r>
    </w:p>
    <w:p w14:paraId="3CFA5B00" w14:textId="216EFFE0" w:rsidR="00053C3A" w:rsidRPr="00D0569A" w:rsidRDefault="009A5508" w:rsidP="000E0CF9">
      <w:pPr>
        <w:pStyle w:val="a8"/>
        <w:jc w:val="both"/>
        <w:rPr>
          <w:rFonts w:ascii="Trebuchet MS" w:eastAsiaTheme="minorHAnsi" w:hAnsi="Trebuchet MS"/>
          <w:color w:val="000000" w:themeColor="text1"/>
          <w:sz w:val="22"/>
          <w:szCs w:val="22"/>
          <w:lang w:val="en-GB" w:eastAsia="en-US"/>
        </w:rPr>
      </w:pPr>
      <w:r w:rsidRPr="00D0569A">
        <w:rPr>
          <w:rFonts w:ascii="Trebuchet MS" w:hAnsi="Trebuchet MS"/>
          <w:sz w:val="22"/>
          <w:szCs w:val="22"/>
          <w:lang w:val="en-GB"/>
        </w:rPr>
        <w:t>There is a problem with water and sanitation i</w:t>
      </w:r>
      <w:r w:rsidR="00053C3A" w:rsidRPr="00D0569A">
        <w:rPr>
          <w:rFonts w:ascii="Trebuchet MS" w:hAnsi="Trebuchet MS"/>
          <w:sz w:val="22"/>
          <w:szCs w:val="22"/>
          <w:lang w:val="en-GB"/>
        </w:rPr>
        <w:t xml:space="preserve">n some </w:t>
      </w:r>
      <w:r w:rsidRPr="00D0569A">
        <w:rPr>
          <w:rFonts w:ascii="Trebuchet MS" w:hAnsi="Trebuchet MS"/>
          <w:sz w:val="22"/>
          <w:szCs w:val="22"/>
          <w:lang w:val="en-GB"/>
        </w:rPr>
        <w:t xml:space="preserve">rural </w:t>
      </w:r>
      <w:r w:rsidR="00053C3A" w:rsidRPr="00D0569A">
        <w:rPr>
          <w:rFonts w:ascii="Trebuchet MS" w:hAnsi="Trebuchet MS"/>
          <w:sz w:val="22"/>
          <w:szCs w:val="22"/>
          <w:lang w:val="en-GB"/>
        </w:rPr>
        <w:t xml:space="preserve">schools </w:t>
      </w:r>
      <w:r w:rsidRPr="00D0569A">
        <w:rPr>
          <w:rFonts w:ascii="Trebuchet MS" w:hAnsi="Trebuchet MS"/>
          <w:sz w:val="22"/>
          <w:szCs w:val="22"/>
          <w:lang w:val="en-GB"/>
        </w:rPr>
        <w:t>of the Republic of Moldova</w:t>
      </w:r>
      <w:r w:rsidR="00053C3A" w:rsidRPr="00D0569A">
        <w:rPr>
          <w:rFonts w:ascii="Trebuchet MS" w:hAnsi="Trebuchet MS"/>
          <w:sz w:val="22"/>
          <w:szCs w:val="22"/>
          <w:lang w:val="en-GB"/>
        </w:rPr>
        <w:t xml:space="preserve">, the bathrooms are in </w:t>
      </w:r>
      <w:r w:rsidRPr="00D0569A">
        <w:rPr>
          <w:rFonts w:ascii="Trebuchet MS" w:hAnsi="Trebuchet MS"/>
          <w:sz w:val="22"/>
          <w:szCs w:val="22"/>
          <w:lang w:val="en-GB"/>
        </w:rPr>
        <w:t xml:space="preserve">a </w:t>
      </w:r>
      <w:r w:rsidR="00053C3A" w:rsidRPr="00D0569A">
        <w:rPr>
          <w:rFonts w:ascii="Trebuchet MS" w:hAnsi="Trebuchet MS"/>
          <w:sz w:val="22"/>
          <w:szCs w:val="22"/>
          <w:lang w:val="en-GB"/>
        </w:rPr>
        <w:t>deplorable condition (the toilets are placed outside</w:t>
      </w:r>
      <w:r w:rsidR="007E56BE" w:rsidRPr="00D0569A">
        <w:rPr>
          <w:rFonts w:ascii="Trebuchet MS" w:hAnsi="Trebuchet MS"/>
          <w:sz w:val="22"/>
          <w:szCs w:val="22"/>
          <w:lang w:val="en-GB"/>
        </w:rPr>
        <w:t xml:space="preserve"> the building</w:t>
      </w:r>
      <w:r w:rsidR="00053C3A" w:rsidRPr="00D0569A">
        <w:rPr>
          <w:rFonts w:ascii="Trebuchet MS" w:hAnsi="Trebuchet MS"/>
          <w:sz w:val="22"/>
          <w:szCs w:val="22"/>
          <w:lang w:val="en-GB"/>
        </w:rPr>
        <w:t xml:space="preserve">) and the heating </w:t>
      </w:r>
      <w:r w:rsidRPr="00D0569A">
        <w:rPr>
          <w:rFonts w:ascii="Trebuchet MS" w:hAnsi="Trebuchet MS"/>
          <w:sz w:val="22"/>
          <w:szCs w:val="22"/>
          <w:lang w:val="en-GB"/>
        </w:rPr>
        <w:t xml:space="preserve">during </w:t>
      </w:r>
      <w:r w:rsidR="00053C3A" w:rsidRPr="00D0569A">
        <w:rPr>
          <w:rFonts w:ascii="Trebuchet MS" w:hAnsi="Trebuchet MS"/>
          <w:sz w:val="22"/>
          <w:szCs w:val="22"/>
          <w:lang w:val="en-GB"/>
        </w:rPr>
        <w:t xml:space="preserve">winter is done </w:t>
      </w:r>
      <w:r w:rsidR="00BE1895" w:rsidRPr="00D0569A">
        <w:rPr>
          <w:rFonts w:ascii="Trebuchet MS" w:hAnsi="Trebuchet MS"/>
          <w:sz w:val="22"/>
          <w:szCs w:val="22"/>
          <w:lang w:val="en-GB"/>
        </w:rPr>
        <w:t xml:space="preserve">by </w:t>
      </w:r>
      <w:r w:rsidR="007E56BE" w:rsidRPr="00D0569A">
        <w:rPr>
          <w:rFonts w:ascii="Trebuchet MS" w:hAnsi="Trebuchet MS"/>
          <w:sz w:val="22"/>
          <w:szCs w:val="22"/>
          <w:lang w:val="en-GB"/>
        </w:rPr>
        <w:t>stoves on wood and coal</w:t>
      </w:r>
      <w:r w:rsidR="00053C3A" w:rsidRPr="00D0569A">
        <w:rPr>
          <w:rFonts w:ascii="Trebuchet MS" w:hAnsi="Trebuchet MS"/>
          <w:sz w:val="22"/>
          <w:szCs w:val="22"/>
          <w:lang w:val="en-GB"/>
        </w:rPr>
        <w:t xml:space="preserve"> with the help of </w:t>
      </w:r>
      <w:r w:rsidR="006F595B" w:rsidRPr="00D0569A">
        <w:rPr>
          <w:rFonts w:ascii="Trebuchet MS" w:hAnsi="Trebuchet MS"/>
          <w:sz w:val="22"/>
          <w:szCs w:val="22"/>
          <w:lang w:val="en-GB"/>
        </w:rPr>
        <w:t>persons in charge of them</w:t>
      </w:r>
      <w:r w:rsidR="00053C3A" w:rsidRPr="00D0569A">
        <w:rPr>
          <w:rFonts w:ascii="Trebuchet MS" w:hAnsi="Trebuchet MS"/>
          <w:sz w:val="22"/>
          <w:szCs w:val="22"/>
          <w:lang w:val="en-GB"/>
        </w:rPr>
        <w:t xml:space="preserve">, children from </w:t>
      </w:r>
      <w:r w:rsidR="006F595B" w:rsidRPr="00D0569A">
        <w:rPr>
          <w:rFonts w:ascii="Trebuchet MS" w:hAnsi="Trebuchet MS"/>
          <w:sz w:val="22"/>
          <w:szCs w:val="22"/>
          <w:lang w:val="en-GB"/>
        </w:rPr>
        <w:t xml:space="preserve">rural </w:t>
      </w:r>
      <w:r w:rsidR="00053C3A" w:rsidRPr="00D0569A">
        <w:rPr>
          <w:rFonts w:ascii="Trebuchet MS" w:hAnsi="Trebuchet MS"/>
          <w:sz w:val="22"/>
          <w:szCs w:val="22"/>
          <w:lang w:val="en-GB"/>
        </w:rPr>
        <w:t xml:space="preserve">kindergartens </w:t>
      </w:r>
      <w:r w:rsidR="006F595B" w:rsidRPr="00D0569A">
        <w:rPr>
          <w:rFonts w:ascii="Trebuchet MS" w:hAnsi="Trebuchet MS"/>
          <w:sz w:val="22"/>
          <w:szCs w:val="22"/>
          <w:lang w:val="en-GB"/>
        </w:rPr>
        <w:t>a</w:t>
      </w:r>
      <w:r w:rsidR="00053C3A" w:rsidRPr="00D0569A">
        <w:rPr>
          <w:rFonts w:ascii="Trebuchet MS" w:hAnsi="Trebuchet MS"/>
          <w:sz w:val="22"/>
          <w:szCs w:val="22"/>
          <w:lang w:val="en-GB"/>
        </w:rPr>
        <w:t xml:space="preserve">nd schools drink water from fountains with poor quality water at risk of </w:t>
      </w:r>
      <w:r w:rsidR="006F595B" w:rsidRPr="00D0569A">
        <w:rPr>
          <w:rFonts w:ascii="Trebuchet MS" w:hAnsi="Trebuchet MS"/>
          <w:sz w:val="22"/>
          <w:szCs w:val="22"/>
          <w:lang w:val="en-GB"/>
        </w:rPr>
        <w:t>catching</w:t>
      </w:r>
      <w:r w:rsidR="00053C3A" w:rsidRPr="00D0569A">
        <w:rPr>
          <w:rFonts w:ascii="Trebuchet MS" w:hAnsi="Trebuchet MS"/>
          <w:sz w:val="22"/>
          <w:szCs w:val="22"/>
          <w:lang w:val="en-GB"/>
        </w:rPr>
        <w:t xml:space="preserve"> various diseases. According to the studies in this </w:t>
      </w:r>
      <w:r w:rsidR="00156F28" w:rsidRPr="00D0569A">
        <w:rPr>
          <w:rFonts w:ascii="Trebuchet MS" w:hAnsi="Trebuchet MS"/>
          <w:sz w:val="22"/>
          <w:szCs w:val="22"/>
          <w:lang w:val="en-GB"/>
        </w:rPr>
        <w:t>regard,</w:t>
      </w:r>
      <w:r w:rsidR="00053C3A" w:rsidRPr="00D0569A">
        <w:rPr>
          <w:rFonts w:ascii="Trebuchet MS" w:hAnsi="Trebuchet MS"/>
          <w:sz w:val="22"/>
          <w:szCs w:val="22"/>
          <w:lang w:val="en-GB"/>
        </w:rPr>
        <w:t xml:space="preserve"> in about 26 schools in the Republic of Moldova, </w:t>
      </w:r>
      <w:r w:rsidR="002E1EB8" w:rsidRPr="00D0569A">
        <w:rPr>
          <w:rFonts w:ascii="Trebuchet MS" w:hAnsi="Trebuchet MS"/>
          <w:sz w:val="22"/>
          <w:szCs w:val="22"/>
          <w:lang w:val="en-GB"/>
        </w:rPr>
        <w:t xml:space="preserve">the </w:t>
      </w:r>
      <w:r w:rsidR="00053C3A" w:rsidRPr="00D0569A">
        <w:rPr>
          <w:rFonts w:ascii="Trebuchet MS" w:hAnsi="Trebuchet MS"/>
          <w:sz w:val="22"/>
          <w:szCs w:val="22"/>
          <w:lang w:val="en-GB"/>
        </w:rPr>
        <w:t>water quality does not meet the quality standards and is harmful to children.</w:t>
      </w:r>
      <w:r w:rsidR="002E1EB8" w:rsidRPr="00D0569A">
        <w:rPr>
          <w:rStyle w:val="a5"/>
          <w:rFonts w:ascii="Trebuchet MS" w:hAnsi="Trebuchet MS"/>
          <w:sz w:val="22"/>
          <w:szCs w:val="22"/>
          <w:lang w:val="en-GB"/>
        </w:rPr>
        <w:footnoteReference w:id="1"/>
      </w:r>
      <w:r w:rsidR="00053C3A" w:rsidRPr="00D0569A">
        <w:rPr>
          <w:rFonts w:ascii="Trebuchet MS" w:hAnsi="Trebuchet MS"/>
          <w:sz w:val="22"/>
          <w:szCs w:val="22"/>
          <w:lang w:val="en-GB"/>
        </w:rPr>
        <w:t xml:space="preserve"> Several children (about 21 percent of all pupils) are </w:t>
      </w:r>
      <w:r w:rsidR="00920316" w:rsidRPr="00D0569A">
        <w:rPr>
          <w:rFonts w:ascii="Trebuchet MS" w:hAnsi="Trebuchet MS"/>
          <w:sz w:val="22"/>
          <w:szCs w:val="22"/>
          <w:lang w:val="en-GB"/>
        </w:rPr>
        <w:t xml:space="preserve">exposed to </w:t>
      </w:r>
      <w:r w:rsidR="0053718C" w:rsidRPr="00D0569A">
        <w:rPr>
          <w:rFonts w:ascii="Trebuchet MS" w:hAnsi="Trebuchet MS"/>
          <w:sz w:val="22"/>
          <w:szCs w:val="22"/>
          <w:lang w:val="en-GB"/>
        </w:rPr>
        <w:t>health-related</w:t>
      </w:r>
      <w:r w:rsidR="00053C3A" w:rsidRPr="00D0569A">
        <w:rPr>
          <w:rFonts w:ascii="Trebuchet MS" w:hAnsi="Trebuchet MS"/>
          <w:sz w:val="22"/>
          <w:szCs w:val="22"/>
          <w:lang w:val="en-GB"/>
        </w:rPr>
        <w:t xml:space="preserve"> risk</w:t>
      </w:r>
      <w:r w:rsidR="00920316" w:rsidRPr="00D0569A">
        <w:rPr>
          <w:rFonts w:ascii="Trebuchet MS" w:hAnsi="Trebuchet MS"/>
          <w:sz w:val="22"/>
          <w:szCs w:val="22"/>
          <w:lang w:val="en-GB"/>
        </w:rPr>
        <w:t>s</w:t>
      </w:r>
      <w:r w:rsidR="00053C3A" w:rsidRPr="00D0569A">
        <w:rPr>
          <w:rFonts w:ascii="Trebuchet MS" w:hAnsi="Trebuchet MS"/>
          <w:sz w:val="22"/>
          <w:szCs w:val="22"/>
          <w:lang w:val="en-GB"/>
        </w:rPr>
        <w:t xml:space="preserve"> due to the </w:t>
      </w:r>
      <w:r w:rsidR="0053718C" w:rsidRPr="00D0569A">
        <w:rPr>
          <w:rFonts w:ascii="Trebuchet MS" w:hAnsi="Trebuchet MS"/>
          <w:sz w:val="22"/>
          <w:szCs w:val="22"/>
          <w:lang w:val="en-GB"/>
        </w:rPr>
        <w:t xml:space="preserve">fact that they drink </w:t>
      </w:r>
      <w:r w:rsidR="00187AE7" w:rsidRPr="00D0569A">
        <w:rPr>
          <w:rFonts w:ascii="Trebuchet MS" w:hAnsi="Trebuchet MS"/>
          <w:sz w:val="22"/>
          <w:szCs w:val="22"/>
          <w:lang w:val="en-GB"/>
        </w:rPr>
        <w:t xml:space="preserve">water that is </w:t>
      </w:r>
      <w:r w:rsidR="00053C3A" w:rsidRPr="00D0569A">
        <w:rPr>
          <w:rFonts w:ascii="Trebuchet MS" w:hAnsi="Trebuchet MS"/>
          <w:sz w:val="22"/>
          <w:szCs w:val="22"/>
          <w:lang w:val="en-GB"/>
        </w:rPr>
        <w:t xml:space="preserve">polluted </w:t>
      </w:r>
      <w:r w:rsidR="00187AE7" w:rsidRPr="00D0569A">
        <w:rPr>
          <w:rFonts w:ascii="Trebuchet MS" w:hAnsi="Trebuchet MS"/>
          <w:sz w:val="22"/>
          <w:szCs w:val="22"/>
          <w:lang w:val="en-GB"/>
        </w:rPr>
        <w:t xml:space="preserve">with </w:t>
      </w:r>
      <w:r w:rsidR="00053C3A" w:rsidRPr="00D0569A">
        <w:rPr>
          <w:rFonts w:ascii="Trebuchet MS" w:hAnsi="Trebuchet MS"/>
          <w:sz w:val="22"/>
          <w:szCs w:val="22"/>
          <w:lang w:val="en-GB"/>
        </w:rPr>
        <w:t>nitrate</w:t>
      </w:r>
      <w:r w:rsidR="00187AE7" w:rsidRPr="00D0569A">
        <w:rPr>
          <w:rFonts w:ascii="Trebuchet MS" w:hAnsi="Trebuchet MS"/>
          <w:sz w:val="22"/>
          <w:szCs w:val="22"/>
          <w:lang w:val="en-GB"/>
        </w:rPr>
        <w:t>s</w:t>
      </w:r>
      <w:r w:rsidR="00053C3A" w:rsidRPr="00D0569A">
        <w:rPr>
          <w:rFonts w:ascii="Trebuchet MS" w:hAnsi="Trebuchet MS"/>
          <w:sz w:val="22"/>
          <w:szCs w:val="22"/>
          <w:lang w:val="en-GB"/>
        </w:rPr>
        <w:t xml:space="preserve">. </w:t>
      </w:r>
      <w:r w:rsidR="0053718C" w:rsidRPr="00D0569A">
        <w:rPr>
          <w:rFonts w:ascii="Trebuchet MS" w:hAnsi="Trebuchet MS"/>
          <w:sz w:val="22"/>
          <w:szCs w:val="22"/>
          <w:lang w:val="en-GB"/>
        </w:rPr>
        <w:t xml:space="preserve">In </w:t>
      </w:r>
      <w:r w:rsidR="00053C3A" w:rsidRPr="00D0569A">
        <w:rPr>
          <w:rFonts w:ascii="Trebuchet MS" w:hAnsi="Trebuchet MS"/>
          <w:sz w:val="22"/>
          <w:szCs w:val="22"/>
          <w:lang w:val="en-GB"/>
        </w:rPr>
        <w:t>33% of the schools located in all administrative territories</w:t>
      </w:r>
      <w:r w:rsidR="0053718C" w:rsidRPr="00D0569A">
        <w:rPr>
          <w:rFonts w:ascii="Trebuchet MS" w:hAnsi="Trebuchet MS"/>
          <w:sz w:val="22"/>
          <w:szCs w:val="22"/>
          <w:lang w:val="en-GB"/>
        </w:rPr>
        <w:t xml:space="preserve"> water</w:t>
      </w:r>
      <w:r w:rsidR="00053C3A" w:rsidRPr="00D0569A">
        <w:rPr>
          <w:rFonts w:ascii="Trebuchet MS" w:hAnsi="Trebuchet MS"/>
          <w:sz w:val="22"/>
          <w:szCs w:val="22"/>
          <w:lang w:val="en-GB"/>
        </w:rPr>
        <w:t xml:space="preserve"> </w:t>
      </w:r>
      <w:r w:rsidR="0053718C" w:rsidRPr="00D0569A">
        <w:rPr>
          <w:rFonts w:ascii="Trebuchet MS" w:hAnsi="Trebuchet MS"/>
          <w:sz w:val="22"/>
          <w:szCs w:val="22"/>
          <w:lang w:val="en-GB"/>
        </w:rPr>
        <w:t>polluted with nitrates was found</w:t>
      </w:r>
      <w:r w:rsidR="00053C3A" w:rsidRPr="00D0569A">
        <w:rPr>
          <w:rFonts w:ascii="Trebuchet MS" w:hAnsi="Trebuchet MS"/>
          <w:sz w:val="22"/>
          <w:szCs w:val="22"/>
          <w:lang w:val="en-GB"/>
        </w:rPr>
        <w:t xml:space="preserve">. Thus, </w:t>
      </w:r>
      <w:r w:rsidR="00C82B15" w:rsidRPr="00D0569A">
        <w:rPr>
          <w:rFonts w:ascii="Trebuchet MS" w:hAnsi="Trebuchet MS"/>
          <w:sz w:val="22"/>
          <w:szCs w:val="22"/>
          <w:lang w:val="en-GB"/>
        </w:rPr>
        <w:t>in fact,</w:t>
      </w:r>
      <w:r w:rsidR="00053C3A" w:rsidRPr="00D0569A">
        <w:rPr>
          <w:rFonts w:ascii="Trebuchet MS" w:hAnsi="Trebuchet MS"/>
          <w:sz w:val="22"/>
          <w:szCs w:val="22"/>
          <w:lang w:val="en-GB"/>
        </w:rPr>
        <w:t xml:space="preserve"> every 5</w:t>
      </w:r>
      <w:r w:rsidR="00053C3A" w:rsidRPr="00D0569A">
        <w:rPr>
          <w:rFonts w:ascii="Trebuchet MS" w:hAnsi="Trebuchet MS"/>
          <w:sz w:val="22"/>
          <w:szCs w:val="22"/>
          <w:vertAlign w:val="superscript"/>
          <w:lang w:val="en-GB"/>
        </w:rPr>
        <w:t>th</w:t>
      </w:r>
      <w:r w:rsidR="00053C3A" w:rsidRPr="00D0569A">
        <w:rPr>
          <w:rFonts w:ascii="Trebuchet MS" w:hAnsi="Trebuchet MS"/>
          <w:sz w:val="22"/>
          <w:szCs w:val="22"/>
          <w:lang w:val="en-GB"/>
        </w:rPr>
        <w:t xml:space="preserve"> pupil in the country is exposed to the risk of </w:t>
      </w:r>
      <w:r w:rsidR="00C82B15" w:rsidRPr="00D0569A">
        <w:rPr>
          <w:rFonts w:ascii="Trebuchet MS" w:hAnsi="Trebuchet MS"/>
          <w:sz w:val="22"/>
          <w:szCs w:val="22"/>
          <w:lang w:val="en-GB"/>
        </w:rPr>
        <w:t>methemoglobinemia</w:t>
      </w:r>
      <w:r w:rsidR="00053C3A" w:rsidRPr="00D0569A">
        <w:rPr>
          <w:rFonts w:ascii="Trebuchet MS" w:hAnsi="Trebuchet MS"/>
          <w:sz w:val="22"/>
          <w:szCs w:val="22"/>
          <w:lang w:val="en-GB"/>
        </w:rPr>
        <w:t xml:space="preserve"> and </w:t>
      </w:r>
      <w:r w:rsidR="0038079A" w:rsidRPr="00D0569A">
        <w:rPr>
          <w:rFonts w:ascii="Trebuchet MS" w:hAnsi="Trebuchet MS"/>
          <w:sz w:val="22"/>
          <w:szCs w:val="22"/>
          <w:lang w:val="en-GB"/>
        </w:rPr>
        <w:t>impairments in</w:t>
      </w:r>
      <w:r w:rsidR="00053C3A" w:rsidRPr="00D0569A">
        <w:rPr>
          <w:rFonts w:ascii="Trebuchet MS" w:hAnsi="Trebuchet MS"/>
          <w:sz w:val="22"/>
          <w:szCs w:val="22"/>
          <w:lang w:val="en-GB"/>
        </w:rPr>
        <w:t xml:space="preserve"> </w:t>
      </w:r>
      <w:r w:rsidR="0000573C" w:rsidRPr="00D0569A">
        <w:rPr>
          <w:rFonts w:ascii="Trebuchet MS" w:hAnsi="Trebuchet MS"/>
          <w:sz w:val="22"/>
          <w:szCs w:val="22"/>
          <w:lang w:val="en-GB"/>
        </w:rPr>
        <w:t xml:space="preserve">their </w:t>
      </w:r>
      <w:r w:rsidR="00053C3A" w:rsidRPr="00D0569A">
        <w:rPr>
          <w:rFonts w:ascii="Trebuchet MS" w:hAnsi="Trebuchet MS"/>
          <w:sz w:val="22"/>
          <w:szCs w:val="22"/>
          <w:lang w:val="en-GB"/>
        </w:rPr>
        <w:t xml:space="preserve">physical development. These problems predominate in rural areas where </w:t>
      </w:r>
      <w:r w:rsidR="0038079A" w:rsidRPr="00D0569A">
        <w:rPr>
          <w:rFonts w:ascii="Trebuchet MS" w:hAnsi="Trebuchet MS"/>
          <w:sz w:val="22"/>
          <w:szCs w:val="22"/>
          <w:lang w:val="en-GB"/>
        </w:rPr>
        <w:t xml:space="preserve">the </w:t>
      </w:r>
      <w:r w:rsidR="00053C3A" w:rsidRPr="00D0569A">
        <w:rPr>
          <w:rFonts w:ascii="Trebuchet MS" w:hAnsi="Trebuchet MS"/>
          <w:sz w:val="22"/>
          <w:szCs w:val="22"/>
          <w:lang w:val="en-GB"/>
        </w:rPr>
        <w:t>school infrastructure is poorly developed.</w:t>
      </w:r>
    </w:p>
    <w:p w14:paraId="190BDD0E" w14:textId="4C88E070" w:rsidR="006D1F6F" w:rsidRPr="00D0569A" w:rsidRDefault="00053C3A" w:rsidP="000E0CF9">
      <w:pPr>
        <w:jc w:val="both"/>
        <w:rPr>
          <w:rFonts w:ascii="Trebuchet MS" w:hAnsi="Trebuchet MS" w:cs="Times New Roman"/>
          <w:b/>
          <w:lang w:val="en-GB"/>
        </w:rPr>
      </w:pPr>
      <w:r w:rsidRPr="00D0569A">
        <w:rPr>
          <w:rFonts w:ascii="Trebuchet MS" w:hAnsi="Trebuchet MS" w:cs="Times New Roman"/>
          <w:b/>
          <w:lang w:val="en-GB"/>
        </w:rPr>
        <w:t>Recommendation</w:t>
      </w:r>
      <w:r w:rsidR="006D1F6F" w:rsidRPr="00D0569A">
        <w:rPr>
          <w:rFonts w:ascii="Trebuchet MS" w:hAnsi="Trebuchet MS" w:cs="Times New Roman"/>
          <w:b/>
          <w:lang w:val="en-GB"/>
        </w:rPr>
        <w:t>:</w:t>
      </w:r>
    </w:p>
    <w:p w14:paraId="322EA507" w14:textId="33DA9085" w:rsidR="00B80C54" w:rsidRPr="00D0569A" w:rsidRDefault="0038079A" w:rsidP="000E0CF9">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Allocate</w:t>
      </w:r>
      <w:r w:rsidR="00B80C54" w:rsidRPr="00D0569A">
        <w:rPr>
          <w:rFonts w:ascii="Trebuchet MS" w:hAnsi="Trebuchet MS" w:cs="Times New Roman"/>
          <w:b/>
          <w:lang w:val="en-GB"/>
        </w:rPr>
        <w:t xml:space="preserve"> sufficient fi</w:t>
      </w:r>
      <w:r w:rsidR="00A01C41" w:rsidRPr="00D0569A">
        <w:rPr>
          <w:rFonts w:ascii="Trebuchet MS" w:hAnsi="Trebuchet MS" w:cs="Times New Roman"/>
          <w:b/>
          <w:lang w:val="en-GB"/>
        </w:rPr>
        <w:t>nancial resources and develop</w:t>
      </w:r>
      <w:r w:rsidR="00B80C54" w:rsidRPr="00D0569A">
        <w:rPr>
          <w:rFonts w:ascii="Trebuchet MS" w:hAnsi="Trebuchet MS" w:cs="Times New Roman"/>
          <w:b/>
          <w:lang w:val="en-GB"/>
        </w:rPr>
        <w:t xml:space="preserve"> infrastructure improvement programs for rural schools and kindergartens in the spirit of developing and ensuring human dignity for all children and young people regardless of the environment they come from.</w:t>
      </w:r>
    </w:p>
    <w:p w14:paraId="292447E5" w14:textId="1C137735" w:rsidR="00B80C54" w:rsidRPr="00D0569A" w:rsidRDefault="003B2873" w:rsidP="000E0CF9">
      <w:pPr>
        <w:jc w:val="both"/>
        <w:rPr>
          <w:rFonts w:ascii="Trebuchet MS" w:hAnsi="Trebuchet MS" w:cs="Times New Roman"/>
          <w:lang w:val="en-GB"/>
        </w:rPr>
      </w:pPr>
      <w:r w:rsidRPr="00D0569A">
        <w:rPr>
          <w:rFonts w:ascii="Trebuchet MS" w:hAnsi="Trebuchet MS" w:cs="Times New Roman"/>
          <w:lang w:val="en-GB"/>
        </w:rPr>
        <w:t>The</w:t>
      </w:r>
      <w:r w:rsidR="00E62BBE" w:rsidRPr="00D0569A">
        <w:rPr>
          <w:rFonts w:ascii="Trebuchet MS" w:hAnsi="Trebuchet MS" w:cs="Times New Roman"/>
          <w:lang w:val="en-GB"/>
        </w:rPr>
        <w:t xml:space="preserve"> </w:t>
      </w:r>
      <w:r w:rsidR="00B80C54" w:rsidRPr="00D0569A">
        <w:rPr>
          <w:rFonts w:ascii="Trebuchet MS" w:hAnsi="Trebuchet MS" w:cs="Times New Roman"/>
          <w:lang w:val="en-GB"/>
        </w:rPr>
        <w:t xml:space="preserve">young people </w:t>
      </w:r>
      <w:r w:rsidR="007A6F59" w:rsidRPr="00D0569A">
        <w:rPr>
          <w:rFonts w:ascii="Trebuchet MS" w:hAnsi="Trebuchet MS" w:cs="Times New Roman"/>
          <w:lang w:val="en-GB"/>
        </w:rPr>
        <w:t>belonging to the</w:t>
      </w:r>
      <w:r w:rsidR="00B80C54" w:rsidRPr="00D0569A">
        <w:rPr>
          <w:rFonts w:ascii="Trebuchet MS" w:hAnsi="Trebuchet MS" w:cs="Times New Roman"/>
          <w:lang w:val="en-GB"/>
        </w:rPr>
        <w:t xml:space="preserve"> ethnic minorities</w:t>
      </w:r>
      <w:r w:rsidR="00E62BBE" w:rsidRPr="00D0569A">
        <w:rPr>
          <w:rFonts w:ascii="Trebuchet MS" w:hAnsi="Trebuchet MS" w:cs="Times New Roman"/>
          <w:lang w:val="en-GB"/>
        </w:rPr>
        <w:t xml:space="preserve"> </w:t>
      </w:r>
      <w:r w:rsidR="00D1508E" w:rsidRPr="00D0569A">
        <w:rPr>
          <w:rFonts w:ascii="Trebuchet MS" w:hAnsi="Trebuchet MS" w:cs="Times New Roman"/>
          <w:lang w:val="en-GB"/>
        </w:rPr>
        <w:t>ask for</w:t>
      </w:r>
      <w:r w:rsidR="00E62BBE" w:rsidRPr="00D0569A">
        <w:rPr>
          <w:rFonts w:ascii="Trebuchet MS" w:hAnsi="Trebuchet MS" w:cs="Times New Roman"/>
          <w:lang w:val="en-GB"/>
        </w:rPr>
        <w:t xml:space="preserve"> </w:t>
      </w:r>
      <w:r w:rsidR="00B80C54" w:rsidRPr="00D0569A">
        <w:rPr>
          <w:rFonts w:ascii="Trebuchet MS" w:hAnsi="Trebuchet MS" w:cs="Times New Roman"/>
          <w:lang w:val="en-GB"/>
        </w:rPr>
        <w:t>a course addressing the culture and history of ethnic minorities in the Republic of Moldova (Ukrainians, Russians, Gagauz, Bulgarians, Jews, Roma)</w:t>
      </w:r>
      <w:r w:rsidR="00ED23BE" w:rsidRPr="00D0569A">
        <w:rPr>
          <w:rFonts w:ascii="Trebuchet MS" w:hAnsi="Trebuchet MS" w:cs="Times New Roman"/>
          <w:lang w:val="en-GB"/>
        </w:rPr>
        <w:t xml:space="preserve"> to be </w:t>
      </w:r>
      <w:r w:rsidR="00B80C54" w:rsidRPr="00D0569A">
        <w:rPr>
          <w:rFonts w:ascii="Trebuchet MS" w:hAnsi="Trebuchet MS" w:cs="Times New Roman"/>
          <w:lang w:val="en-GB"/>
        </w:rPr>
        <w:t>introduced in schools.</w:t>
      </w:r>
    </w:p>
    <w:p w14:paraId="3F7EBBCB" w14:textId="20C31D13" w:rsidR="00470B7A" w:rsidRPr="00D0569A" w:rsidRDefault="00D1508E" w:rsidP="000E0CF9">
      <w:pPr>
        <w:jc w:val="both"/>
        <w:rPr>
          <w:rFonts w:ascii="Trebuchet MS" w:hAnsi="Trebuchet MS" w:cs="Times New Roman"/>
          <w:b/>
          <w:lang w:val="en-GB"/>
        </w:rPr>
      </w:pPr>
      <w:r w:rsidRPr="00D0569A">
        <w:rPr>
          <w:rFonts w:ascii="Trebuchet MS" w:hAnsi="Trebuchet MS" w:cs="Times New Roman"/>
          <w:b/>
          <w:lang w:val="en-GB"/>
        </w:rPr>
        <w:t>Recommendation</w:t>
      </w:r>
      <w:r w:rsidR="00470B7A" w:rsidRPr="00D0569A">
        <w:rPr>
          <w:rFonts w:ascii="Trebuchet MS" w:hAnsi="Trebuchet MS" w:cs="Times New Roman"/>
          <w:b/>
          <w:lang w:val="en-GB"/>
        </w:rPr>
        <w:t>:</w:t>
      </w:r>
    </w:p>
    <w:p w14:paraId="5A9448D8" w14:textId="070D7CD3" w:rsidR="00B80C54" w:rsidRPr="00D0569A" w:rsidRDefault="00B80C54" w:rsidP="000E0CF9">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 xml:space="preserve">In this context, the state could introduce a course that would address the culture and history of ethnic minorities in the Republic of Moldova or could opt for a cross-sectoral approach where, </w:t>
      </w:r>
      <w:r w:rsidR="003B2873" w:rsidRPr="00D0569A">
        <w:rPr>
          <w:rFonts w:ascii="Trebuchet MS" w:hAnsi="Trebuchet MS" w:cs="Times New Roman"/>
          <w:b/>
          <w:lang w:val="en-GB"/>
        </w:rPr>
        <w:t>as regards</w:t>
      </w:r>
      <w:r w:rsidRPr="00D0569A">
        <w:rPr>
          <w:rFonts w:ascii="Trebuchet MS" w:hAnsi="Trebuchet MS" w:cs="Times New Roman"/>
          <w:b/>
          <w:lang w:val="en-GB"/>
        </w:rPr>
        <w:t xml:space="preserve"> </w:t>
      </w:r>
      <w:r w:rsidR="003B2873" w:rsidRPr="00D0569A">
        <w:rPr>
          <w:rFonts w:ascii="Trebuchet MS" w:hAnsi="Trebuchet MS" w:cs="Times New Roman"/>
          <w:b/>
          <w:lang w:val="en-GB"/>
        </w:rPr>
        <w:t>each thematic subject studied, t</w:t>
      </w:r>
      <w:r w:rsidRPr="00D0569A">
        <w:rPr>
          <w:rFonts w:ascii="Trebuchet MS" w:hAnsi="Trebuchet MS" w:cs="Times New Roman"/>
          <w:b/>
          <w:lang w:val="en-GB"/>
        </w:rPr>
        <w:t xml:space="preserve">he role of minorities in the </w:t>
      </w:r>
      <w:r w:rsidR="003B2873" w:rsidRPr="00D0569A">
        <w:rPr>
          <w:rFonts w:ascii="Trebuchet MS" w:hAnsi="Trebuchet MS" w:cs="Times New Roman"/>
          <w:b/>
          <w:lang w:val="en-GB"/>
        </w:rPr>
        <w:t xml:space="preserve">occurred </w:t>
      </w:r>
      <w:r w:rsidRPr="00D0569A">
        <w:rPr>
          <w:rFonts w:ascii="Trebuchet MS" w:hAnsi="Trebuchet MS" w:cs="Times New Roman"/>
          <w:b/>
          <w:lang w:val="en-GB"/>
        </w:rPr>
        <w:t>events or the development of the country</w:t>
      </w:r>
      <w:r w:rsidR="003B2873" w:rsidRPr="00D0569A">
        <w:rPr>
          <w:rFonts w:ascii="Trebuchet MS" w:hAnsi="Trebuchet MS" w:cs="Times New Roman"/>
          <w:b/>
          <w:lang w:val="en-GB"/>
        </w:rPr>
        <w:t xml:space="preserve"> is approached as a separate subject</w:t>
      </w:r>
      <w:r w:rsidRPr="00D0569A">
        <w:rPr>
          <w:rFonts w:ascii="Trebuchet MS" w:hAnsi="Trebuchet MS" w:cs="Times New Roman"/>
          <w:b/>
          <w:lang w:val="en-GB"/>
        </w:rPr>
        <w:t>;</w:t>
      </w:r>
    </w:p>
    <w:p w14:paraId="338AF4FA" w14:textId="2E154EEB" w:rsidR="00B80C54" w:rsidRPr="00D0569A" w:rsidRDefault="00B80C54" w:rsidP="000E0CF9">
      <w:pPr>
        <w:pStyle w:val="a8"/>
        <w:numPr>
          <w:ilvl w:val="0"/>
          <w:numId w:val="1"/>
        </w:numPr>
        <w:jc w:val="both"/>
        <w:rPr>
          <w:rFonts w:ascii="Trebuchet MS" w:hAnsi="Trebuchet MS"/>
          <w:b/>
          <w:sz w:val="22"/>
          <w:szCs w:val="22"/>
          <w:lang w:val="en-GB"/>
        </w:rPr>
      </w:pPr>
      <w:r w:rsidRPr="00D0569A">
        <w:rPr>
          <w:rFonts w:ascii="Trebuchet MS" w:hAnsi="Trebuchet MS"/>
          <w:b/>
          <w:sz w:val="22"/>
          <w:szCs w:val="22"/>
          <w:lang w:val="en-GB"/>
        </w:rPr>
        <w:t xml:space="preserve">The State should make further efforts to prevent school dropout, </w:t>
      </w:r>
      <w:r w:rsidR="003B2873" w:rsidRPr="00D0569A">
        <w:rPr>
          <w:rFonts w:ascii="Trebuchet MS" w:hAnsi="Trebuchet MS"/>
          <w:b/>
          <w:sz w:val="22"/>
          <w:szCs w:val="22"/>
          <w:lang w:val="en-GB"/>
        </w:rPr>
        <w:t xml:space="preserve">lower the </w:t>
      </w:r>
      <w:r w:rsidRPr="00D0569A">
        <w:rPr>
          <w:rFonts w:ascii="Trebuchet MS" w:hAnsi="Trebuchet MS"/>
          <w:b/>
          <w:sz w:val="22"/>
          <w:szCs w:val="22"/>
          <w:lang w:val="en-GB"/>
        </w:rPr>
        <w:t xml:space="preserve">illiteracy and combat </w:t>
      </w:r>
      <w:r w:rsidR="003B2873" w:rsidRPr="00D0569A">
        <w:rPr>
          <w:rFonts w:ascii="Trebuchet MS" w:hAnsi="Trebuchet MS"/>
          <w:b/>
          <w:sz w:val="22"/>
          <w:szCs w:val="22"/>
          <w:lang w:val="en-GB"/>
        </w:rPr>
        <w:t xml:space="preserve">the </w:t>
      </w:r>
      <w:r w:rsidRPr="00D0569A">
        <w:rPr>
          <w:rFonts w:ascii="Trebuchet MS" w:hAnsi="Trebuchet MS"/>
          <w:b/>
          <w:sz w:val="22"/>
          <w:szCs w:val="22"/>
          <w:lang w:val="en-GB"/>
        </w:rPr>
        <w:t>discrimination in schools for young Roma.</w:t>
      </w:r>
    </w:p>
    <w:p w14:paraId="38C56353" w14:textId="43B0DAE8" w:rsidR="003B2873" w:rsidRPr="00D0569A" w:rsidRDefault="00B80C54" w:rsidP="000E0CF9">
      <w:pPr>
        <w:jc w:val="both"/>
        <w:rPr>
          <w:rFonts w:ascii="Trebuchet MS" w:hAnsi="Trebuchet MS" w:cs="Times New Roman"/>
          <w:lang w:val="en-GB"/>
        </w:rPr>
      </w:pPr>
      <w:r w:rsidRPr="00D0569A">
        <w:rPr>
          <w:rFonts w:ascii="Trebuchet MS" w:hAnsi="Trebuchet MS" w:cs="Times New Roman"/>
          <w:lang w:val="en-GB"/>
        </w:rPr>
        <w:t xml:space="preserve">At the same time, the National Youth Council of Moldova, </w:t>
      </w:r>
      <w:r w:rsidR="00003A41" w:rsidRPr="00D0569A">
        <w:rPr>
          <w:rFonts w:ascii="Trebuchet MS" w:hAnsi="Trebuchet MS" w:cs="Times New Roman"/>
          <w:lang w:val="en-GB"/>
        </w:rPr>
        <w:t xml:space="preserve">with </w:t>
      </w:r>
      <w:r w:rsidRPr="00D0569A">
        <w:rPr>
          <w:rFonts w:ascii="Trebuchet MS" w:hAnsi="Trebuchet MS" w:cs="Times New Roman"/>
          <w:lang w:val="en-GB"/>
        </w:rPr>
        <w:t>the intercultural dialogue</w:t>
      </w:r>
      <w:r w:rsidR="00003A41" w:rsidRPr="00D0569A">
        <w:rPr>
          <w:rFonts w:ascii="Trebuchet MS" w:hAnsi="Trebuchet MS" w:cs="Times New Roman"/>
          <w:lang w:val="en-GB"/>
        </w:rPr>
        <w:t xml:space="preserve"> set as a priority</w:t>
      </w:r>
      <w:r w:rsidRPr="00D0569A">
        <w:rPr>
          <w:rFonts w:ascii="Trebuchet MS" w:hAnsi="Trebuchet MS" w:cs="Times New Roman"/>
          <w:lang w:val="en-GB"/>
        </w:rPr>
        <w:t>, noticed the problem that</w:t>
      </w:r>
      <w:r w:rsidR="00003A41" w:rsidRPr="00D0569A">
        <w:rPr>
          <w:rFonts w:ascii="Trebuchet MS" w:hAnsi="Trebuchet MS" w:cs="Times New Roman"/>
          <w:lang w:val="en-GB"/>
        </w:rPr>
        <w:t>,</w:t>
      </w:r>
      <w:r w:rsidRPr="00D0569A">
        <w:rPr>
          <w:rFonts w:ascii="Trebuchet MS" w:hAnsi="Trebuchet MS" w:cs="Times New Roman"/>
          <w:lang w:val="en-GB"/>
        </w:rPr>
        <w:t xml:space="preserve"> at present</w:t>
      </w:r>
      <w:r w:rsidR="00003A41" w:rsidRPr="00D0569A">
        <w:rPr>
          <w:rFonts w:ascii="Trebuchet MS" w:hAnsi="Trebuchet MS" w:cs="Times New Roman"/>
          <w:lang w:val="en-GB"/>
        </w:rPr>
        <w:t>,</w:t>
      </w:r>
      <w:r w:rsidRPr="00D0569A">
        <w:rPr>
          <w:rFonts w:ascii="Trebuchet MS" w:hAnsi="Trebuchet MS" w:cs="Times New Roman"/>
          <w:lang w:val="en-GB"/>
        </w:rPr>
        <w:t xml:space="preserve"> the intercultural competence is not </w:t>
      </w:r>
      <w:r w:rsidR="008269A6" w:rsidRPr="00D0569A">
        <w:rPr>
          <w:rFonts w:ascii="Trebuchet MS" w:hAnsi="Trebuchet MS" w:cs="Times New Roman"/>
          <w:lang w:val="en-GB"/>
        </w:rPr>
        <w:t xml:space="preserve">prioritized </w:t>
      </w:r>
      <w:r w:rsidRPr="00D0569A">
        <w:rPr>
          <w:rFonts w:ascii="Trebuchet MS" w:hAnsi="Trebuchet MS" w:cs="Times New Roman"/>
          <w:lang w:val="en-GB"/>
        </w:rPr>
        <w:t>for the education system.</w:t>
      </w:r>
    </w:p>
    <w:p w14:paraId="473F5CC1" w14:textId="671E519A" w:rsidR="00B80C54" w:rsidRPr="00D0569A" w:rsidRDefault="00003A41" w:rsidP="000E0CF9">
      <w:pPr>
        <w:jc w:val="both"/>
        <w:rPr>
          <w:rFonts w:ascii="Trebuchet MS" w:hAnsi="Trebuchet MS" w:cs="Times New Roman"/>
          <w:lang w:val="en-GB"/>
        </w:rPr>
      </w:pPr>
      <w:r w:rsidRPr="00D0569A">
        <w:rPr>
          <w:rFonts w:ascii="Trebuchet MS" w:hAnsi="Trebuchet MS" w:cs="Times New Roman"/>
          <w:lang w:val="en-GB"/>
        </w:rPr>
        <w:t>The i</w:t>
      </w:r>
      <w:r w:rsidR="00B80C54" w:rsidRPr="00D0569A">
        <w:rPr>
          <w:rFonts w:ascii="Trebuchet MS" w:hAnsi="Trebuchet MS" w:cs="Times New Roman"/>
          <w:lang w:val="en-GB"/>
        </w:rPr>
        <w:t>ntercultural competence has been placed and merged with two other competences undermining its importance. Thus, the intercultural component is not treated with the necessary attention by the authorities.</w:t>
      </w:r>
    </w:p>
    <w:p w14:paraId="48DEF849" w14:textId="2DCDACCF" w:rsidR="005B31B3" w:rsidRPr="00D0569A" w:rsidRDefault="008269A6" w:rsidP="000E0CF9">
      <w:pPr>
        <w:jc w:val="both"/>
        <w:rPr>
          <w:rFonts w:ascii="Trebuchet MS" w:hAnsi="Trebuchet MS" w:cs="Times New Roman"/>
          <w:b/>
          <w:lang w:val="en-GB"/>
        </w:rPr>
      </w:pPr>
      <w:r w:rsidRPr="00D0569A">
        <w:rPr>
          <w:rFonts w:ascii="Trebuchet MS" w:hAnsi="Trebuchet MS" w:cs="Times New Roman"/>
          <w:b/>
          <w:lang w:val="en-GB"/>
        </w:rPr>
        <w:t>Recommendation</w:t>
      </w:r>
      <w:r w:rsidR="005B31B3" w:rsidRPr="00D0569A">
        <w:rPr>
          <w:rFonts w:ascii="Trebuchet MS" w:hAnsi="Trebuchet MS" w:cs="Times New Roman"/>
          <w:b/>
          <w:lang w:val="en-GB"/>
        </w:rPr>
        <w:t>:</w:t>
      </w:r>
    </w:p>
    <w:p w14:paraId="5E8FE73B" w14:textId="70A3D2E4" w:rsidR="009B2FBE" w:rsidRPr="00D0569A" w:rsidRDefault="008269A6" w:rsidP="00B80C54">
      <w:pPr>
        <w:pStyle w:val="a8"/>
        <w:jc w:val="both"/>
        <w:rPr>
          <w:rFonts w:ascii="Trebuchet MS" w:hAnsi="Trebuchet MS"/>
          <w:b/>
          <w:sz w:val="22"/>
          <w:szCs w:val="22"/>
          <w:lang w:val="en-GB"/>
        </w:rPr>
      </w:pPr>
      <w:r w:rsidRPr="00D0569A">
        <w:rPr>
          <w:rFonts w:ascii="Trebuchet MS" w:hAnsi="Trebuchet MS"/>
          <w:b/>
          <w:sz w:val="22"/>
          <w:szCs w:val="22"/>
          <w:lang w:val="en-GB"/>
        </w:rPr>
        <w:lastRenderedPageBreak/>
        <w:t>Develop</w:t>
      </w:r>
      <w:r w:rsidR="00B80C54" w:rsidRPr="00D0569A">
        <w:rPr>
          <w:rFonts w:ascii="Trebuchet MS" w:hAnsi="Trebuchet MS"/>
          <w:b/>
          <w:sz w:val="22"/>
          <w:szCs w:val="22"/>
          <w:lang w:val="en-GB"/>
        </w:rPr>
        <w:t xml:space="preserve"> intercultural competences among children and young people starting with kindergartens, primary schools, gymnasiums and high schools and </w:t>
      </w:r>
      <w:r w:rsidRPr="00D0569A">
        <w:rPr>
          <w:rFonts w:ascii="Trebuchet MS" w:hAnsi="Trebuchet MS"/>
          <w:b/>
          <w:sz w:val="22"/>
          <w:szCs w:val="22"/>
          <w:lang w:val="en-GB"/>
        </w:rPr>
        <w:t>draw</w:t>
      </w:r>
      <w:r w:rsidR="00B80C54" w:rsidRPr="00D0569A">
        <w:rPr>
          <w:rFonts w:ascii="Trebuchet MS" w:hAnsi="Trebuchet MS"/>
          <w:b/>
          <w:sz w:val="22"/>
          <w:szCs w:val="22"/>
          <w:lang w:val="en-GB"/>
        </w:rPr>
        <w:t xml:space="preserve"> special programs on this topic by the Ministry of Education, Culture and Research of the Republic of Moldova. Prioritize intercultural dialogue at state education policy level and allocate sufficient financial resources for it.</w:t>
      </w:r>
    </w:p>
    <w:p w14:paraId="51A6A018" w14:textId="43FED2BD" w:rsidR="009B2FBE" w:rsidRPr="00EB48C4" w:rsidRDefault="00B80C54" w:rsidP="000E0CF9">
      <w:pPr>
        <w:jc w:val="both"/>
        <w:rPr>
          <w:rFonts w:ascii="Trebuchet MS" w:hAnsi="Trebuchet MS" w:cs="Times New Roman"/>
          <w:u w:val="single"/>
          <w:lang w:val="en-GB"/>
        </w:rPr>
      </w:pPr>
      <w:r w:rsidRPr="00EB48C4">
        <w:rPr>
          <w:rFonts w:ascii="Trebuchet MS" w:hAnsi="Trebuchet MS" w:cs="Times New Roman"/>
          <w:b/>
          <w:u w:val="single"/>
          <w:lang w:val="en-GB"/>
        </w:rPr>
        <w:t xml:space="preserve">Inclusion and equality for young people </w:t>
      </w:r>
      <w:r w:rsidRPr="00EB48C4">
        <w:rPr>
          <w:rFonts w:ascii="Trebuchet MS" w:hAnsi="Trebuchet MS" w:cs="Times New Roman"/>
          <w:u w:val="single"/>
          <w:lang w:val="en-GB"/>
        </w:rPr>
        <w:t>(Article 2 of the Covenant)</w:t>
      </w:r>
    </w:p>
    <w:p w14:paraId="4E400086" w14:textId="6C423999" w:rsidR="00EB48C4" w:rsidRPr="00D0569A" w:rsidRDefault="00EB48C4" w:rsidP="000E0CF9">
      <w:pPr>
        <w:jc w:val="both"/>
        <w:rPr>
          <w:rFonts w:ascii="Trebuchet MS" w:hAnsi="Trebuchet MS" w:cs="Times New Roman"/>
          <w:b/>
          <w:lang w:val="en-GB"/>
        </w:rPr>
      </w:pPr>
      <w:r w:rsidRPr="00EB48C4">
        <w:rPr>
          <w:rFonts w:ascii="Trebuchet MS" w:hAnsi="Trebuchet MS" w:cs="Times New Roman"/>
          <w:b/>
          <w:lang w:val="en-GB"/>
        </w:rPr>
        <w:t>Description of the problems</w:t>
      </w:r>
      <w:r>
        <w:rPr>
          <w:rFonts w:ascii="Trebuchet MS" w:hAnsi="Trebuchet MS" w:cs="Times New Roman"/>
          <w:b/>
          <w:lang w:val="en-GB"/>
        </w:rPr>
        <w:t>:</w:t>
      </w:r>
    </w:p>
    <w:p w14:paraId="00589483" w14:textId="7C766483" w:rsidR="005657FE" w:rsidRPr="00D0569A" w:rsidRDefault="00B80C54" w:rsidP="000E0CF9">
      <w:pPr>
        <w:jc w:val="both"/>
        <w:rPr>
          <w:rFonts w:ascii="Trebuchet MS" w:hAnsi="Trebuchet MS" w:cs="Times New Roman"/>
          <w:b/>
          <w:lang w:val="en-GB"/>
        </w:rPr>
      </w:pPr>
      <w:r w:rsidRPr="00D0569A">
        <w:rPr>
          <w:rFonts w:ascii="Trebuchet MS" w:hAnsi="Trebuchet MS" w:cs="Times New Roman"/>
          <w:b/>
          <w:lang w:val="en-GB"/>
        </w:rPr>
        <w:t>Lack of a reasonable adaptation of public buildings to ensure inclusion of young people.</w:t>
      </w:r>
    </w:p>
    <w:p w14:paraId="0DA12DCB" w14:textId="4249EB3E" w:rsidR="00B80C54" w:rsidRPr="00D0569A" w:rsidRDefault="00B80C54" w:rsidP="000E0CF9">
      <w:pPr>
        <w:jc w:val="both"/>
        <w:rPr>
          <w:rFonts w:ascii="Trebuchet MS" w:hAnsi="Trebuchet MS" w:cs="Times New Roman"/>
          <w:lang w:val="en-GB"/>
        </w:rPr>
      </w:pPr>
      <w:r w:rsidRPr="00D0569A">
        <w:rPr>
          <w:rFonts w:ascii="Trebuchet MS" w:hAnsi="Trebuchet MS" w:cs="Times New Roman"/>
          <w:lang w:val="en-GB"/>
        </w:rPr>
        <w:t xml:space="preserve">The edifices of schools and universities are not reasonably adapted for </w:t>
      </w:r>
      <w:r w:rsidR="00473C10" w:rsidRPr="00D0569A">
        <w:rPr>
          <w:rFonts w:ascii="Trebuchet MS" w:hAnsi="Trebuchet MS" w:cs="Times New Roman"/>
          <w:lang w:val="en-GB"/>
        </w:rPr>
        <w:t>students</w:t>
      </w:r>
      <w:r w:rsidRPr="00D0569A">
        <w:rPr>
          <w:rFonts w:ascii="Trebuchet MS" w:hAnsi="Trebuchet MS" w:cs="Times New Roman"/>
          <w:lang w:val="en-GB"/>
        </w:rPr>
        <w:t xml:space="preserve"> with special needs. Thus, </w:t>
      </w:r>
      <w:r w:rsidR="00473C10" w:rsidRPr="00D0569A">
        <w:rPr>
          <w:rFonts w:ascii="Trebuchet MS" w:hAnsi="Trebuchet MS" w:cs="Times New Roman"/>
          <w:lang w:val="en-GB"/>
        </w:rPr>
        <w:t xml:space="preserve">it would very difficult for </w:t>
      </w:r>
      <w:r w:rsidRPr="00D0569A">
        <w:rPr>
          <w:rFonts w:ascii="Trebuchet MS" w:hAnsi="Trebuchet MS" w:cs="Times New Roman"/>
          <w:lang w:val="en-GB"/>
        </w:rPr>
        <w:t xml:space="preserve">a person who </w:t>
      </w:r>
      <w:r w:rsidR="00473C10" w:rsidRPr="00D0569A">
        <w:rPr>
          <w:rFonts w:ascii="Trebuchet MS" w:hAnsi="Trebuchet MS" w:cs="Times New Roman"/>
          <w:lang w:val="en-GB"/>
        </w:rPr>
        <w:t>uses</w:t>
      </w:r>
      <w:r w:rsidRPr="00D0569A">
        <w:rPr>
          <w:rFonts w:ascii="Trebuchet MS" w:hAnsi="Trebuchet MS" w:cs="Times New Roman"/>
          <w:lang w:val="en-GB"/>
        </w:rPr>
        <w:t xml:space="preserve"> a wheelchair to attend </w:t>
      </w:r>
      <w:r w:rsidR="00473C10" w:rsidRPr="00D0569A">
        <w:rPr>
          <w:rFonts w:ascii="Trebuchet MS" w:hAnsi="Trebuchet MS" w:cs="Times New Roman"/>
          <w:lang w:val="en-GB"/>
        </w:rPr>
        <w:t xml:space="preserve">the </w:t>
      </w:r>
      <w:r w:rsidRPr="00D0569A">
        <w:rPr>
          <w:rFonts w:ascii="Trebuchet MS" w:hAnsi="Trebuchet MS" w:cs="Times New Roman"/>
          <w:lang w:val="en-GB"/>
        </w:rPr>
        <w:t xml:space="preserve">school or </w:t>
      </w:r>
      <w:r w:rsidR="00473C10" w:rsidRPr="00D0569A">
        <w:rPr>
          <w:rFonts w:ascii="Trebuchet MS" w:hAnsi="Trebuchet MS" w:cs="Times New Roman"/>
          <w:lang w:val="en-GB"/>
        </w:rPr>
        <w:t xml:space="preserve">the </w:t>
      </w:r>
      <w:r w:rsidRPr="00D0569A">
        <w:rPr>
          <w:rFonts w:ascii="Trebuchet MS" w:hAnsi="Trebuchet MS" w:cs="Times New Roman"/>
          <w:lang w:val="en-GB"/>
        </w:rPr>
        <w:t>university</w:t>
      </w:r>
      <w:r w:rsidR="00473C10" w:rsidRPr="00D0569A">
        <w:rPr>
          <w:rFonts w:ascii="Trebuchet MS" w:hAnsi="Trebuchet MS" w:cs="Times New Roman"/>
          <w:lang w:val="en-GB"/>
        </w:rPr>
        <w:t xml:space="preserve"> for his/her course studies</w:t>
      </w:r>
      <w:r w:rsidRPr="00D0569A">
        <w:rPr>
          <w:rFonts w:ascii="Trebuchet MS" w:hAnsi="Trebuchet MS" w:cs="Times New Roman"/>
          <w:lang w:val="en-GB"/>
        </w:rPr>
        <w:t xml:space="preserve">. </w:t>
      </w:r>
      <w:r w:rsidR="00C461F0" w:rsidRPr="00D0569A">
        <w:rPr>
          <w:rFonts w:ascii="Trebuchet MS" w:hAnsi="Trebuchet MS" w:cs="Times New Roman"/>
          <w:lang w:val="en-GB"/>
        </w:rPr>
        <w:t>The a</w:t>
      </w:r>
      <w:r w:rsidRPr="00D0569A">
        <w:rPr>
          <w:rFonts w:ascii="Trebuchet MS" w:hAnsi="Trebuchet MS" w:cs="Times New Roman"/>
          <w:lang w:val="en-GB"/>
        </w:rPr>
        <w:t>ccess to education for young people with disabilities is a problem due to the lack of adequate adaptation and the lack of a universal design concept in schools and universities.</w:t>
      </w:r>
    </w:p>
    <w:p w14:paraId="566AF34F" w14:textId="73619CBA" w:rsidR="009B2FBE" w:rsidRPr="00D0569A" w:rsidRDefault="00C461F0" w:rsidP="000E0CF9">
      <w:pPr>
        <w:jc w:val="both"/>
        <w:rPr>
          <w:rFonts w:ascii="Trebuchet MS" w:hAnsi="Trebuchet MS" w:cs="Times New Roman"/>
          <w:lang w:val="en-GB"/>
        </w:rPr>
      </w:pPr>
      <w:r w:rsidRPr="00D0569A">
        <w:rPr>
          <w:rFonts w:ascii="Trebuchet MS" w:hAnsi="Trebuchet MS" w:cs="Times New Roman"/>
          <w:lang w:val="en-GB"/>
        </w:rPr>
        <w:t>W</w:t>
      </w:r>
      <w:r w:rsidR="00B80C54" w:rsidRPr="00D0569A">
        <w:rPr>
          <w:rFonts w:ascii="Trebuchet MS" w:hAnsi="Trebuchet MS" w:cs="Times New Roman"/>
          <w:lang w:val="en-GB"/>
        </w:rPr>
        <w:t xml:space="preserve">e talk </w:t>
      </w:r>
      <w:r w:rsidRPr="00D0569A">
        <w:rPr>
          <w:rFonts w:ascii="Trebuchet MS" w:hAnsi="Trebuchet MS" w:cs="Times New Roman"/>
          <w:lang w:val="en-GB"/>
        </w:rPr>
        <w:t xml:space="preserve">in this case </w:t>
      </w:r>
      <w:r w:rsidR="00B80C54" w:rsidRPr="00D0569A">
        <w:rPr>
          <w:rFonts w:ascii="Trebuchet MS" w:hAnsi="Trebuchet MS" w:cs="Times New Roman"/>
          <w:lang w:val="en-GB"/>
        </w:rPr>
        <w:t>about access ramps, elevators, passage</w:t>
      </w:r>
      <w:r w:rsidRPr="00D0569A">
        <w:rPr>
          <w:rFonts w:ascii="Trebuchet MS" w:hAnsi="Trebuchet MS" w:cs="Times New Roman"/>
          <w:lang w:val="en-GB"/>
        </w:rPr>
        <w:t>s</w:t>
      </w:r>
      <w:r w:rsidR="00B80C54" w:rsidRPr="00D0569A">
        <w:rPr>
          <w:rFonts w:ascii="Trebuchet MS" w:hAnsi="Trebuchet MS" w:cs="Times New Roman"/>
          <w:lang w:val="en-GB"/>
        </w:rPr>
        <w:t xml:space="preserve"> in rooms, adaptation of sanitary blocks for people with locomotor disabilities.</w:t>
      </w:r>
    </w:p>
    <w:p w14:paraId="6D059192" w14:textId="1A009839" w:rsidR="00B80C54" w:rsidRPr="00D0569A" w:rsidRDefault="00B80C54" w:rsidP="000E0CF9">
      <w:pPr>
        <w:jc w:val="both"/>
        <w:rPr>
          <w:rFonts w:ascii="Trebuchet MS" w:hAnsi="Trebuchet MS" w:cs="Times New Roman"/>
          <w:lang w:val="en-GB"/>
        </w:rPr>
      </w:pPr>
      <w:r w:rsidRPr="00D0569A">
        <w:rPr>
          <w:rFonts w:ascii="Trebuchet MS" w:hAnsi="Trebuchet MS" w:cs="Times New Roman"/>
          <w:lang w:val="en-GB"/>
        </w:rPr>
        <w:t xml:space="preserve">Physical education classes in schools do not have an adaptation concept </w:t>
      </w:r>
      <w:r w:rsidR="008767C6" w:rsidRPr="00D0569A">
        <w:rPr>
          <w:rFonts w:ascii="Trebuchet MS" w:hAnsi="Trebuchet MS" w:cs="Times New Roman"/>
          <w:lang w:val="en-GB"/>
        </w:rPr>
        <w:t>for children with special needs.</w:t>
      </w:r>
      <w:r w:rsidRPr="00D0569A">
        <w:rPr>
          <w:rFonts w:ascii="Trebuchet MS" w:hAnsi="Trebuchet MS" w:cs="Times New Roman"/>
          <w:lang w:val="en-GB"/>
        </w:rPr>
        <w:t xml:space="preserve"> </w:t>
      </w:r>
      <w:r w:rsidR="008767C6" w:rsidRPr="00D0569A">
        <w:rPr>
          <w:rFonts w:ascii="Trebuchet MS" w:hAnsi="Trebuchet MS" w:cs="Times New Roman"/>
          <w:lang w:val="en-GB"/>
        </w:rPr>
        <w:t xml:space="preserve">There are frequent cases </w:t>
      </w:r>
      <w:r w:rsidRPr="00D0569A">
        <w:rPr>
          <w:rFonts w:ascii="Trebuchet MS" w:hAnsi="Trebuchet MS" w:cs="Times New Roman"/>
          <w:lang w:val="en-GB"/>
        </w:rPr>
        <w:t xml:space="preserve">when children with special needs </w:t>
      </w:r>
      <w:r w:rsidR="008767C6" w:rsidRPr="00D0569A">
        <w:rPr>
          <w:rFonts w:ascii="Trebuchet MS" w:hAnsi="Trebuchet MS" w:cs="Times New Roman"/>
          <w:lang w:val="en-GB"/>
        </w:rPr>
        <w:t>are not involved in any sports activity adapted for them during the physical education classes.</w:t>
      </w:r>
      <w:r w:rsidRPr="00D0569A">
        <w:rPr>
          <w:rFonts w:ascii="Trebuchet MS" w:hAnsi="Trebuchet MS" w:cs="Times New Roman"/>
          <w:lang w:val="en-GB"/>
        </w:rPr>
        <w:t xml:space="preserve"> </w:t>
      </w:r>
      <w:r w:rsidR="00DE0C41" w:rsidRPr="00D0569A">
        <w:rPr>
          <w:rFonts w:ascii="Trebuchet MS" w:hAnsi="Trebuchet MS" w:cs="Times New Roman"/>
          <w:lang w:val="en-GB"/>
        </w:rPr>
        <w:t xml:space="preserve">The </w:t>
      </w:r>
      <w:r w:rsidRPr="00D0569A">
        <w:rPr>
          <w:rFonts w:ascii="Trebuchet MS" w:hAnsi="Trebuchet MS" w:cs="Times New Roman"/>
          <w:lang w:val="en-GB"/>
        </w:rPr>
        <w:t xml:space="preserve">physical education teachers </w:t>
      </w:r>
      <w:r w:rsidR="00DE0C41" w:rsidRPr="00D0569A">
        <w:rPr>
          <w:rFonts w:ascii="Trebuchet MS" w:hAnsi="Trebuchet MS" w:cs="Times New Roman"/>
          <w:lang w:val="en-GB"/>
        </w:rPr>
        <w:t xml:space="preserve">do not undergo any </w:t>
      </w:r>
      <w:r w:rsidRPr="00D0569A">
        <w:rPr>
          <w:rFonts w:ascii="Trebuchet MS" w:hAnsi="Trebuchet MS" w:cs="Times New Roman"/>
          <w:lang w:val="en-GB"/>
        </w:rPr>
        <w:t>special training in this respect and young people with special needs do not participate actively and effectively in physical education classes.</w:t>
      </w:r>
    </w:p>
    <w:p w14:paraId="075250EF" w14:textId="63921F54" w:rsidR="00B80C54" w:rsidRPr="00D0569A" w:rsidRDefault="00B80C54" w:rsidP="000E0CF9">
      <w:pPr>
        <w:jc w:val="both"/>
        <w:rPr>
          <w:rFonts w:ascii="Trebuchet MS" w:hAnsi="Trebuchet MS" w:cs="Times New Roman"/>
          <w:lang w:val="en-GB"/>
        </w:rPr>
      </w:pPr>
      <w:r w:rsidRPr="00D0569A">
        <w:rPr>
          <w:rFonts w:ascii="Trebuchet MS" w:hAnsi="Trebuchet MS" w:cs="Times New Roman"/>
          <w:lang w:val="en-GB"/>
        </w:rPr>
        <w:t>Although the state is taking legislative measures</w:t>
      </w:r>
      <w:r w:rsidR="00DE0C41" w:rsidRPr="00D0569A">
        <w:rPr>
          <w:rStyle w:val="a5"/>
          <w:rFonts w:ascii="Trebuchet MS" w:hAnsi="Trebuchet MS" w:cs="Times New Roman"/>
          <w:lang w:val="en-GB"/>
        </w:rPr>
        <w:footnoteReference w:id="2"/>
      </w:r>
      <w:r w:rsidR="00DE0C41" w:rsidRPr="00D0569A">
        <w:rPr>
          <w:rFonts w:ascii="Trebuchet MS" w:hAnsi="Trebuchet MS" w:cs="Times New Roman"/>
          <w:lang w:val="en-GB"/>
        </w:rPr>
        <w:t xml:space="preserve"> </w:t>
      </w:r>
      <w:r w:rsidRPr="00D0569A">
        <w:rPr>
          <w:rFonts w:ascii="Trebuchet MS" w:hAnsi="Trebuchet MS" w:cs="Times New Roman"/>
          <w:lang w:val="en-GB"/>
        </w:rPr>
        <w:t>to introduce inclusive education, these efforts are not enough to change the de facto situation.</w:t>
      </w:r>
    </w:p>
    <w:p w14:paraId="17D335FA" w14:textId="51D19282" w:rsidR="00B80C54" w:rsidRPr="00D0569A" w:rsidRDefault="00434753" w:rsidP="000E0CF9">
      <w:pPr>
        <w:jc w:val="both"/>
        <w:rPr>
          <w:rFonts w:ascii="Trebuchet MS" w:hAnsi="Trebuchet MS" w:cs="Times New Roman"/>
          <w:lang w:val="en-GB"/>
        </w:rPr>
      </w:pPr>
      <w:r w:rsidRPr="00D0569A">
        <w:rPr>
          <w:rFonts w:ascii="Trebuchet MS" w:hAnsi="Trebuchet MS" w:cs="Times New Roman"/>
          <w:lang w:val="en-GB"/>
        </w:rPr>
        <w:t>The teaching staff represents a</w:t>
      </w:r>
      <w:r w:rsidR="00B80C54" w:rsidRPr="00D0569A">
        <w:rPr>
          <w:rFonts w:ascii="Trebuchet MS" w:hAnsi="Trebuchet MS" w:cs="Times New Roman"/>
          <w:lang w:val="en-GB"/>
        </w:rPr>
        <w:t xml:space="preserve">nother issue </w:t>
      </w:r>
      <w:r w:rsidRPr="00D0569A">
        <w:rPr>
          <w:rFonts w:ascii="Trebuchet MS" w:hAnsi="Trebuchet MS" w:cs="Times New Roman"/>
          <w:lang w:val="en-GB"/>
        </w:rPr>
        <w:t xml:space="preserve">related to </w:t>
      </w:r>
      <w:r w:rsidR="00B80C54" w:rsidRPr="00D0569A">
        <w:rPr>
          <w:rFonts w:ascii="Trebuchet MS" w:hAnsi="Trebuchet MS" w:cs="Times New Roman"/>
          <w:lang w:val="en-GB"/>
        </w:rPr>
        <w:t xml:space="preserve">the inclusion of people with special needs in schools and universities. </w:t>
      </w:r>
      <w:r w:rsidR="00010FAF" w:rsidRPr="00D0569A">
        <w:rPr>
          <w:rFonts w:ascii="Trebuchet MS" w:hAnsi="Trebuchet MS" w:cs="Times New Roman"/>
          <w:lang w:val="en-GB"/>
        </w:rPr>
        <w:t>It is n</w:t>
      </w:r>
      <w:r w:rsidR="00B80C54" w:rsidRPr="00D0569A">
        <w:rPr>
          <w:rFonts w:ascii="Trebuchet MS" w:hAnsi="Trebuchet MS" w:cs="Times New Roman"/>
          <w:lang w:val="en-GB"/>
        </w:rPr>
        <w:t>amely</w:t>
      </w:r>
      <w:r w:rsidR="00010FAF" w:rsidRPr="00D0569A">
        <w:rPr>
          <w:rFonts w:ascii="Trebuchet MS" w:hAnsi="Trebuchet MS" w:cs="Times New Roman"/>
          <w:lang w:val="en-GB"/>
        </w:rPr>
        <w:t xml:space="preserve"> the</w:t>
      </w:r>
      <w:r w:rsidR="00B80C54" w:rsidRPr="00D0569A">
        <w:rPr>
          <w:rFonts w:ascii="Trebuchet MS" w:hAnsi="Trebuchet MS" w:cs="Times New Roman"/>
          <w:lang w:val="en-GB"/>
        </w:rPr>
        <w:t xml:space="preserve"> visually impaired children</w:t>
      </w:r>
      <w:r w:rsidR="00010FAF" w:rsidRPr="00D0569A">
        <w:rPr>
          <w:rFonts w:ascii="Trebuchet MS" w:hAnsi="Trebuchet MS" w:cs="Times New Roman"/>
          <w:lang w:val="en-GB"/>
        </w:rPr>
        <w:t xml:space="preserve"> who can</w:t>
      </w:r>
      <w:r w:rsidR="00B80C54" w:rsidRPr="00D0569A">
        <w:rPr>
          <w:rFonts w:ascii="Trebuchet MS" w:hAnsi="Trebuchet MS" w:cs="Times New Roman"/>
          <w:lang w:val="en-GB"/>
        </w:rPr>
        <w:t xml:space="preserve">not effectively study in schools and universities, </w:t>
      </w:r>
      <w:r w:rsidR="00010FAF" w:rsidRPr="00D0569A">
        <w:rPr>
          <w:rFonts w:ascii="Trebuchet MS" w:hAnsi="Trebuchet MS" w:cs="Times New Roman"/>
          <w:lang w:val="en-GB"/>
        </w:rPr>
        <w:t xml:space="preserve">because the </w:t>
      </w:r>
      <w:r w:rsidR="00B80C54" w:rsidRPr="00D0569A">
        <w:rPr>
          <w:rFonts w:ascii="Trebuchet MS" w:hAnsi="Trebuchet MS" w:cs="Times New Roman"/>
          <w:lang w:val="en-GB"/>
        </w:rPr>
        <w:t>teaching staff is not trained to work wit</w:t>
      </w:r>
      <w:r w:rsidR="00010FAF" w:rsidRPr="00D0569A">
        <w:rPr>
          <w:rFonts w:ascii="Trebuchet MS" w:hAnsi="Trebuchet MS" w:cs="Times New Roman"/>
          <w:lang w:val="en-GB"/>
        </w:rPr>
        <w:t xml:space="preserve">h visually impaired youngsters and the </w:t>
      </w:r>
      <w:r w:rsidR="00B80C54" w:rsidRPr="00D0569A">
        <w:rPr>
          <w:rFonts w:ascii="Trebuchet MS" w:hAnsi="Trebuchet MS" w:cs="Times New Roman"/>
          <w:lang w:val="en-GB"/>
        </w:rPr>
        <w:t xml:space="preserve">pedagogues do not know braille reading and writing, while there are very few electronic devices and </w:t>
      </w:r>
      <w:r w:rsidR="003C24D0" w:rsidRPr="00D0569A">
        <w:rPr>
          <w:rFonts w:ascii="Trebuchet MS" w:hAnsi="Trebuchet MS" w:cs="Times New Roman"/>
          <w:lang w:val="en-GB"/>
        </w:rPr>
        <w:t>enlargement</w:t>
      </w:r>
      <w:r w:rsidR="00332A09" w:rsidRPr="00D0569A">
        <w:rPr>
          <w:rFonts w:ascii="Trebuchet MS" w:hAnsi="Trebuchet MS" w:cs="Times New Roman"/>
          <w:lang w:val="en-GB"/>
        </w:rPr>
        <w:t xml:space="preserve"> </w:t>
      </w:r>
      <w:r w:rsidR="00B80C54" w:rsidRPr="00D0569A">
        <w:rPr>
          <w:rFonts w:ascii="Trebuchet MS" w:hAnsi="Trebuchet MS" w:cs="Times New Roman"/>
          <w:lang w:val="en-GB"/>
        </w:rPr>
        <w:t>software for writing and reading. The problem is acute both in urban and rural areas</w:t>
      </w:r>
      <w:r w:rsidR="00185C35" w:rsidRPr="00D0569A">
        <w:rPr>
          <w:rFonts w:ascii="Trebuchet MS" w:hAnsi="Trebuchet MS" w:cs="Times New Roman"/>
          <w:lang w:val="en-GB"/>
        </w:rPr>
        <w:t>. However,</w:t>
      </w:r>
      <w:r w:rsidR="00B80C54" w:rsidRPr="00D0569A">
        <w:rPr>
          <w:rFonts w:ascii="Trebuchet MS" w:hAnsi="Trebuchet MS" w:cs="Times New Roman"/>
          <w:lang w:val="en-GB"/>
        </w:rPr>
        <w:t xml:space="preserve"> in rural areas</w:t>
      </w:r>
      <w:r w:rsidR="00185C35" w:rsidRPr="00D0569A">
        <w:rPr>
          <w:rFonts w:ascii="Trebuchet MS" w:hAnsi="Trebuchet MS" w:cs="Times New Roman"/>
          <w:lang w:val="en-GB"/>
        </w:rPr>
        <w:t>,</w:t>
      </w:r>
      <w:r w:rsidR="00B80C54" w:rsidRPr="00D0569A">
        <w:rPr>
          <w:rFonts w:ascii="Trebuchet MS" w:hAnsi="Trebuchet MS" w:cs="Times New Roman"/>
          <w:lang w:val="en-GB"/>
        </w:rPr>
        <w:t xml:space="preserve"> these school inclusion problems are even more acute due to </w:t>
      </w:r>
      <w:r w:rsidR="00185C35" w:rsidRPr="00D0569A">
        <w:rPr>
          <w:rFonts w:ascii="Trebuchet MS" w:hAnsi="Trebuchet MS" w:cs="Times New Roman"/>
          <w:lang w:val="en-GB"/>
        </w:rPr>
        <w:t xml:space="preserve">the </w:t>
      </w:r>
      <w:r w:rsidR="00B80C54" w:rsidRPr="00D0569A">
        <w:rPr>
          <w:rFonts w:ascii="Trebuchet MS" w:hAnsi="Trebuchet MS" w:cs="Times New Roman"/>
          <w:lang w:val="en-GB"/>
        </w:rPr>
        <w:t>lack of staff and lack of infrastructure both in the edifices and in</w:t>
      </w:r>
      <w:r w:rsidR="00185C35" w:rsidRPr="00D0569A">
        <w:rPr>
          <w:rFonts w:ascii="Trebuchet MS" w:hAnsi="Trebuchet MS" w:cs="Times New Roman"/>
          <w:lang w:val="en-GB"/>
        </w:rPr>
        <w:t xml:space="preserve"> the</w:t>
      </w:r>
      <w:r w:rsidR="00B80C54" w:rsidRPr="00D0569A">
        <w:rPr>
          <w:rFonts w:ascii="Trebuchet MS" w:hAnsi="Trebuchet MS" w:cs="Times New Roman"/>
          <w:lang w:val="en-GB"/>
        </w:rPr>
        <w:t xml:space="preserve"> rural areas</w:t>
      </w:r>
      <w:r w:rsidR="00E34563" w:rsidRPr="00D0569A">
        <w:rPr>
          <w:rFonts w:ascii="Trebuchet MS" w:hAnsi="Trebuchet MS" w:cs="Times New Roman"/>
          <w:lang w:val="en-GB"/>
        </w:rPr>
        <w:t xml:space="preserve"> in general</w:t>
      </w:r>
      <w:r w:rsidR="00B80C54" w:rsidRPr="00D0569A">
        <w:rPr>
          <w:rFonts w:ascii="Trebuchet MS" w:hAnsi="Trebuchet MS" w:cs="Times New Roman"/>
          <w:lang w:val="en-GB"/>
        </w:rPr>
        <w:t>.</w:t>
      </w:r>
    </w:p>
    <w:p w14:paraId="7D276AFB" w14:textId="74871560" w:rsidR="009B2FBE" w:rsidRPr="00D0569A" w:rsidRDefault="00AE61FD" w:rsidP="000E0CF9">
      <w:pPr>
        <w:jc w:val="both"/>
        <w:rPr>
          <w:rFonts w:ascii="Trebuchet MS" w:hAnsi="Trebuchet MS" w:cs="Times New Roman"/>
          <w:b/>
          <w:lang w:val="en-GB"/>
        </w:rPr>
      </w:pPr>
      <w:r w:rsidRPr="00D0569A">
        <w:rPr>
          <w:rFonts w:ascii="Trebuchet MS" w:hAnsi="Trebuchet MS" w:cs="Times New Roman"/>
          <w:b/>
          <w:lang w:val="en-GB"/>
        </w:rPr>
        <w:t>Recommendation</w:t>
      </w:r>
      <w:r w:rsidR="00347DFF" w:rsidRPr="00D0569A">
        <w:rPr>
          <w:rFonts w:ascii="Trebuchet MS" w:hAnsi="Trebuchet MS" w:cs="Times New Roman"/>
          <w:b/>
          <w:lang w:val="en-GB"/>
        </w:rPr>
        <w:t>:</w:t>
      </w:r>
    </w:p>
    <w:p w14:paraId="10E9F992" w14:textId="1DE4A495" w:rsidR="00B80C54" w:rsidRPr="00D0569A" w:rsidRDefault="00B80C54" w:rsidP="000E0CF9">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The state must provide sufficient resources for the reas</w:t>
      </w:r>
      <w:r w:rsidR="00185C35" w:rsidRPr="00D0569A">
        <w:rPr>
          <w:rFonts w:ascii="Trebuchet MS" w:hAnsi="Trebuchet MS" w:cs="Times New Roman"/>
          <w:b/>
          <w:lang w:val="en-GB"/>
        </w:rPr>
        <w:t>onable adaptation of education</w:t>
      </w:r>
      <w:r w:rsidRPr="00D0569A">
        <w:rPr>
          <w:rFonts w:ascii="Trebuchet MS" w:hAnsi="Trebuchet MS" w:cs="Times New Roman"/>
          <w:b/>
          <w:lang w:val="en-GB"/>
        </w:rPr>
        <w:t xml:space="preserve"> institutions, the adaptation of sanitary blocks and infrastructure for the needs of </w:t>
      </w:r>
      <w:r w:rsidR="00185C35" w:rsidRPr="00D0569A">
        <w:rPr>
          <w:rFonts w:ascii="Trebuchet MS" w:hAnsi="Trebuchet MS" w:cs="Times New Roman"/>
          <w:b/>
          <w:lang w:val="en-GB"/>
        </w:rPr>
        <w:t>students</w:t>
      </w:r>
      <w:r w:rsidRPr="00D0569A">
        <w:rPr>
          <w:rFonts w:ascii="Trebuchet MS" w:hAnsi="Trebuchet MS" w:cs="Times New Roman"/>
          <w:b/>
          <w:lang w:val="en-GB"/>
        </w:rPr>
        <w:t xml:space="preserve"> with special needs. The </w:t>
      </w:r>
      <w:r w:rsidR="009513EC" w:rsidRPr="00D0569A">
        <w:rPr>
          <w:rFonts w:ascii="Trebuchet MS" w:hAnsi="Trebuchet MS" w:cs="Times New Roman"/>
          <w:b/>
          <w:lang w:val="en-GB"/>
        </w:rPr>
        <w:t>situation</w:t>
      </w:r>
      <w:r w:rsidRPr="00D0569A">
        <w:rPr>
          <w:rFonts w:ascii="Trebuchet MS" w:hAnsi="Trebuchet MS" w:cs="Times New Roman"/>
          <w:b/>
          <w:lang w:val="en-GB"/>
        </w:rPr>
        <w:t xml:space="preserve"> is worse in </w:t>
      </w:r>
      <w:r w:rsidR="00185C35" w:rsidRPr="00D0569A">
        <w:rPr>
          <w:rFonts w:ascii="Trebuchet MS" w:hAnsi="Trebuchet MS" w:cs="Times New Roman"/>
          <w:b/>
          <w:lang w:val="en-GB"/>
        </w:rPr>
        <w:t>the rural area</w:t>
      </w:r>
      <w:r w:rsidR="009A1E1B" w:rsidRPr="00D0569A">
        <w:rPr>
          <w:rFonts w:ascii="Trebuchet MS" w:hAnsi="Trebuchet MS" w:cs="Times New Roman"/>
          <w:b/>
          <w:lang w:val="en-GB"/>
        </w:rPr>
        <w:t>s</w:t>
      </w:r>
      <w:r w:rsidRPr="00D0569A">
        <w:rPr>
          <w:rFonts w:ascii="Trebuchet MS" w:hAnsi="Trebuchet MS" w:cs="Times New Roman"/>
          <w:b/>
          <w:lang w:val="en-GB"/>
        </w:rPr>
        <w:t>;</w:t>
      </w:r>
    </w:p>
    <w:p w14:paraId="22EB41FC" w14:textId="306F52F2" w:rsidR="00B80C54" w:rsidRPr="00D0569A" w:rsidRDefault="00B80C54" w:rsidP="000E0CF9">
      <w:pPr>
        <w:pStyle w:val="a7"/>
        <w:numPr>
          <w:ilvl w:val="0"/>
          <w:numId w:val="1"/>
        </w:numPr>
        <w:rPr>
          <w:rFonts w:ascii="Trebuchet MS" w:hAnsi="Trebuchet MS" w:cs="Times New Roman"/>
          <w:b/>
          <w:lang w:val="en-GB"/>
        </w:rPr>
      </w:pPr>
      <w:r w:rsidRPr="00D0569A">
        <w:rPr>
          <w:rFonts w:ascii="Trebuchet MS" w:hAnsi="Trebuchet MS" w:cs="Times New Roman"/>
          <w:b/>
          <w:lang w:val="en-GB"/>
        </w:rPr>
        <w:t xml:space="preserve">Ensure training of teaching staff to work effectively with people </w:t>
      </w:r>
      <w:r w:rsidR="009A1E1B" w:rsidRPr="00D0569A">
        <w:rPr>
          <w:rFonts w:ascii="Trebuchet MS" w:hAnsi="Trebuchet MS" w:cs="Times New Roman"/>
          <w:b/>
          <w:lang w:val="en-GB"/>
        </w:rPr>
        <w:t>with special needs, including the</w:t>
      </w:r>
      <w:r w:rsidRPr="00D0569A">
        <w:rPr>
          <w:rFonts w:ascii="Trebuchet MS" w:hAnsi="Trebuchet MS" w:cs="Times New Roman"/>
          <w:b/>
          <w:lang w:val="en-GB"/>
        </w:rPr>
        <w:t xml:space="preserve"> rural areas;</w:t>
      </w:r>
    </w:p>
    <w:p w14:paraId="0E4AB8EE" w14:textId="0068DC7D" w:rsidR="00B80C54" w:rsidRPr="00D0569A" w:rsidRDefault="00B80C54" w:rsidP="00B80C54">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In order to ensure the participation of all children in decision-making regardless of the severity of the disability,</w:t>
      </w:r>
      <w:r w:rsidR="0021058E" w:rsidRPr="00D0569A">
        <w:rPr>
          <w:rFonts w:ascii="Trebuchet MS" w:hAnsi="Trebuchet MS" w:cs="Times New Roman"/>
          <w:b/>
          <w:lang w:val="en-GB"/>
        </w:rPr>
        <w:t xml:space="preserve"> the</w:t>
      </w:r>
      <w:r w:rsidRPr="00D0569A">
        <w:rPr>
          <w:rFonts w:ascii="Trebuchet MS" w:hAnsi="Trebuchet MS" w:cs="Times New Roman"/>
          <w:b/>
          <w:lang w:val="en-GB"/>
        </w:rPr>
        <w:t xml:space="preserve"> decision-makers need to adapt their techniques and working methods so as not to neglect the right of participation of children with disabilities in taking decisions concerning them</w:t>
      </w:r>
      <w:r w:rsidR="0021058E" w:rsidRPr="00D0569A">
        <w:rPr>
          <w:rFonts w:ascii="Trebuchet MS" w:hAnsi="Trebuchet MS" w:cs="Times New Roman"/>
          <w:b/>
          <w:lang w:val="en-GB"/>
        </w:rPr>
        <w:t>, t</w:t>
      </w:r>
      <w:r w:rsidRPr="00D0569A">
        <w:rPr>
          <w:rFonts w:ascii="Trebuchet MS" w:hAnsi="Trebuchet MS" w:cs="Times New Roman"/>
          <w:b/>
          <w:lang w:val="en-GB"/>
        </w:rPr>
        <w:t xml:space="preserve">aking into account </w:t>
      </w:r>
      <w:r w:rsidRPr="00D0569A">
        <w:rPr>
          <w:rFonts w:ascii="Trebuchet MS" w:hAnsi="Trebuchet MS" w:cs="Times New Roman"/>
          <w:b/>
          <w:lang w:val="en-GB"/>
        </w:rPr>
        <w:lastRenderedPageBreak/>
        <w:t>the level of capacity development of children, including children with severe disabilities, in order to have the principle applied to all decision-making processes that affect them. Any new child rights legislation should include taking into account the capacity of the child</w:t>
      </w:r>
      <w:r w:rsidR="0021058E" w:rsidRPr="00D0569A">
        <w:rPr>
          <w:rFonts w:ascii="Trebuchet MS" w:hAnsi="Trebuchet MS" w:cs="Times New Roman"/>
          <w:b/>
          <w:lang w:val="en-GB"/>
        </w:rPr>
        <w:t>ren</w:t>
      </w:r>
      <w:r w:rsidRPr="00D0569A">
        <w:rPr>
          <w:rFonts w:ascii="Trebuchet MS" w:hAnsi="Trebuchet MS" w:cs="Times New Roman"/>
          <w:b/>
          <w:lang w:val="en-GB"/>
        </w:rPr>
        <w:t xml:space="preserve"> with disabilities to be heard in court proceedings concerning them.</w:t>
      </w:r>
      <w:r w:rsidR="0021058E" w:rsidRPr="00D0569A">
        <w:rPr>
          <w:rStyle w:val="a5"/>
          <w:rFonts w:ascii="Trebuchet MS" w:hAnsi="Trebuchet MS" w:cs="Times New Roman"/>
          <w:b/>
          <w:lang w:val="en-GB"/>
        </w:rPr>
        <w:footnoteReference w:id="3"/>
      </w:r>
    </w:p>
    <w:p w14:paraId="473FF547" w14:textId="115F2CEF" w:rsidR="00233FEC" w:rsidRPr="00D0569A" w:rsidRDefault="00233FEC" w:rsidP="000E0CF9">
      <w:pPr>
        <w:jc w:val="both"/>
        <w:rPr>
          <w:rFonts w:ascii="Trebuchet MS" w:hAnsi="Trebuchet MS" w:cs="Times New Roman"/>
          <w:lang w:val="en-GB"/>
        </w:rPr>
      </w:pPr>
      <w:r w:rsidRPr="00D0569A">
        <w:rPr>
          <w:rFonts w:ascii="Trebuchet MS" w:hAnsi="Trebuchet MS" w:cs="Times New Roman"/>
          <w:lang w:val="en-GB"/>
        </w:rPr>
        <w:t>The same iss</w:t>
      </w:r>
      <w:r w:rsidR="0021058E" w:rsidRPr="00D0569A">
        <w:rPr>
          <w:rFonts w:ascii="Trebuchet MS" w:hAnsi="Trebuchet MS" w:cs="Times New Roman"/>
          <w:lang w:val="en-GB"/>
        </w:rPr>
        <w:t>ue of school inclusion also concerns</w:t>
      </w:r>
      <w:r w:rsidRPr="00D0569A">
        <w:rPr>
          <w:rFonts w:ascii="Trebuchet MS" w:hAnsi="Trebuchet MS" w:cs="Times New Roman"/>
          <w:lang w:val="en-GB"/>
        </w:rPr>
        <w:t xml:space="preserve"> young people with hearing impairments, </w:t>
      </w:r>
      <w:r w:rsidR="0021058E" w:rsidRPr="00D0569A">
        <w:rPr>
          <w:rFonts w:ascii="Trebuchet MS" w:hAnsi="Trebuchet MS" w:cs="Times New Roman"/>
          <w:lang w:val="en-GB"/>
        </w:rPr>
        <w:t xml:space="preserve">because the </w:t>
      </w:r>
      <w:r w:rsidRPr="00D0569A">
        <w:rPr>
          <w:rFonts w:ascii="Trebuchet MS" w:hAnsi="Trebuchet MS" w:cs="Times New Roman"/>
          <w:lang w:val="en-GB"/>
        </w:rPr>
        <w:t>teachers and teaching staff are not prepared to operate with gesture language and work with hearing impaired youth.</w:t>
      </w:r>
    </w:p>
    <w:p w14:paraId="48824B43" w14:textId="49CD8F11" w:rsidR="00233FEC" w:rsidRPr="00D0569A" w:rsidRDefault="0021058E" w:rsidP="000E0CF9">
      <w:pPr>
        <w:jc w:val="both"/>
        <w:rPr>
          <w:rFonts w:ascii="Trebuchet MS" w:hAnsi="Trebuchet MS" w:cs="Times New Roman"/>
          <w:lang w:val="en-GB"/>
        </w:rPr>
      </w:pPr>
      <w:r w:rsidRPr="00D0569A">
        <w:rPr>
          <w:rFonts w:ascii="Trebuchet MS" w:hAnsi="Trebuchet MS" w:cs="Times New Roman"/>
          <w:lang w:val="en-GB"/>
        </w:rPr>
        <w:t>The school curriculum</w:t>
      </w:r>
      <w:r w:rsidR="00233FEC" w:rsidRPr="00D0569A">
        <w:rPr>
          <w:rFonts w:ascii="Trebuchet MS" w:hAnsi="Trebuchet MS" w:cs="Times New Roman"/>
          <w:lang w:val="en-GB"/>
        </w:rPr>
        <w:t xml:space="preserve">, textbooks, teaching materials in schools and universities are not adapted for people with hearing and speech deficiencies and for the </w:t>
      </w:r>
      <w:r w:rsidRPr="00D0569A">
        <w:rPr>
          <w:rFonts w:ascii="Trebuchet MS" w:hAnsi="Trebuchet MS" w:cs="Times New Roman"/>
          <w:lang w:val="en-GB"/>
        </w:rPr>
        <w:t xml:space="preserve">young </w:t>
      </w:r>
      <w:r w:rsidR="00233FEC" w:rsidRPr="00D0569A">
        <w:rPr>
          <w:rFonts w:ascii="Trebuchet MS" w:hAnsi="Trebuchet MS" w:cs="Times New Roman"/>
          <w:lang w:val="en-GB"/>
        </w:rPr>
        <w:t>blind</w:t>
      </w:r>
      <w:r w:rsidRPr="00D0569A">
        <w:rPr>
          <w:rFonts w:ascii="Trebuchet MS" w:hAnsi="Trebuchet MS" w:cs="Times New Roman"/>
          <w:lang w:val="en-GB"/>
        </w:rPr>
        <w:t xml:space="preserve"> persons</w:t>
      </w:r>
      <w:r w:rsidR="00233FEC" w:rsidRPr="00D0569A">
        <w:rPr>
          <w:rFonts w:ascii="Trebuchet MS" w:hAnsi="Trebuchet MS" w:cs="Times New Roman"/>
          <w:lang w:val="en-GB"/>
        </w:rPr>
        <w:t>.</w:t>
      </w:r>
    </w:p>
    <w:p w14:paraId="0A6FB713" w14:textId="72B63451" w:rsidR="005B30EB" w:rsidRPr="00D0569A" w:rsidRDefault="005B30EB" w:rsidP="000E0CF9">
      <w:pPr>
        <w:jc w:val="both"/>
        <w:rPr>
          <w:rFonts w:ascii="Trebuchet MS" w:hAnsi="Trebuchet MS" w:cs="Times New Roman"/>
          <w:lang w:val="en-GB"/>
        </w:rPr>
      </w:pPr>
      <w:r w:rsidRPr="00D0569A">
        <w:rPr>
          <w:rFonts w:ascii="Trebuchet MS" w:hAnsi="Trebuchet MS" w:cs="Times New Roman"/>
          <w:lang w:val="en-GB"/>
        </w:rPr>
        <w:t xml:space="preserve">At the same time, in 2013, it was announced that the </w:t>
      </w:r>
      <w:r w:rsidR="00465F7E" w:rsidRPr="00D0569A">
        <w:rPr>
          <w:rFonts w:ascii="Trebuchet MS" w:hAnsi="Trebuchet MS" w:cs="Times New Roman"/>
          <w:lang w:val="en-GB"/>
        </w:rPr>
        <w:t>R</w:t>
      </w:r>
      <w:r w:rsidRPr="00D0569A">
        <w:rPr>
          <w:rFonts w:ascii="Trebuchet MS" w:hAnsi="Trebuchet MS" w:cs="Times New Roman"/>
          <w:lang w:val="en-GB"/>
        </w:rPr>
        <w:t xml:space="preserve">epublican </w:t>
      </w:r>
      <w:r w:rsidR="00465F7E" w:rsidRPr="00D0569A">
        <w:rPr>
          <w:rFonts w:ascii="Trebuchet MS" w:hAnsi="Trebuchet MS" w:cs="Times New Roman"/>
          <w:lang w:val="en-GB"/>
        </w:rPr>
        <w:t>S</w:t>
      </w:r>
      <w:r w:rsidRPr="00D0569A">
        <w:rPr>
          <w:rFonts w:ascii="Trebuchet MS" w:hAnsi="Trebuchet MS" w:cs="Times New Roman"/>
          <w:lang w:val="en-GB"/>
        </w:rPr>
        <w:t xml:space="preserve">chool </w:t>
      </w:r>
      <w:r w:rsidR="00191650" w:rsidRPr="00D0569A">
        <w:rPr>
          <w:rFonts w:ascii="Trebuchet MS" w:hAnsi="Trebuchet MS" w:cs="Times New Roman"/>
          <w:lang w:val="en-GB"/>
        </w:rPr>
        <w:t xml:space="preserve">located in Chisinau </w:t>
      </w:r>
      <w:r w:rsidRPr="00D0569A">
        <w:rPr>
          <w:rFonts w:ascii="Trebuchet MS" w:hAnsi="Trebuchet MS" w:cs="Times New Roman"/>
          <w:lang w:val="en-GB"/>
        </w:rPr>
        <w:t>with</w:t>
      </w:r>
      <w:r w:rsidR="00191650" w:rsidRPr="00D0569A">
        <w:rPr>
          <w:rFonts w:ascii="Trebuchet MS" w:hAnsi="Trebuchet MS" w:cs="Times New Roman"/>
          <w:lang w:val="en-GB"/>
        </w:rPr>
        <w:t xml:space="preserve"> mandatory attendance</w:t>
      </w:r>
      <w:r w:rsidRPr="00D0569A">
        <w:rPr>
          <w:rFonts w:ascii="Trebuchet MS" w:hAnsi="Trebuchet MS" w:cs="Times New Roman"/>
          <w:lang w:val="en-GB"/>
        </w:rPr>
        <w:t xml:space="preserve"> and </w:t>
      </w:r>
      <w:r w:rsidR="00191650" w:rsidRPr="00D0569A">
        <w:rPr>
          <w:rFonts w:ascii="Trebuchet MS" w:hAnsi="Trebuchet MS" w:cs="Times New Roman"/>
          <w:lang w:val="en-GB"/>
        </w:rPr>
        <w:t xml:space="preserve">distant learning </w:t>
      </w:r>
      <w:r w:rsidRPr="00D0569A">
        <w:rPr>
          <w:rFonts w:ascii="Trebuchet MS" w:hAnsi="Trebuchet MS" w:cs="Times New Roman"/>
          <w:lang w:val="en-GB"/>
        </w:rPr>
        <w:t xml:space="preserve">for deaf </w:t>
      </w:r>
      <w:r w:rsidR="00191650" w:rsidRPr="00D0569A">
        <w:rPr>
          <w:rFonts w:ascii="Trebuchet MS" w:hAnsi="Trebuchet MS" w:cs="Times New Roman"/>
          <w:lang w:val="en-GB"/>
        </w:rPr>
        <w:t xml:space="preserve">persons </w:t>
      </w:r>
      <w:r w:rsidRPr="00D0569A">
        <w:rPr>
          <w:rFonts w:ascii="Trebuchet MS" w:hAnsi="Trebuchet MS" w:cs="Times New Roman"/>
          <w:lang w:val="en-GB"/>
        </w:rPr>
        <w:t xml:space="preserve">and </w:t>
      </w:r>
      <w:r w:rsidR="00191650" w:rsidRPr="00D0569A">
        <w:rPr>
          <w:rFonts w:ascii="Trebuchet MS" w:hAnsi="Trebuchet MS" w:cs="Times New Roman"/>
          <w:lang w:val="en-GB"/>
        </w:rPr>
        <w:t xml:space="preserve">persons with </w:t>
      </w:r>
      <w:r w:rsidRPr="00D0569A">
        <w:rPr>
          <w:rFonts w:ascii="Trebuchet MS" w:hAnsi="Trebuchet MS" w:cs="Times New Roman"/>
          <w:lang w:val="en-GB"/>
        </w:rPr>
        <w:t xml:space="preserve">hearing </w:t>
      </w:r>
      <w:r w:rsidR="00191650" w:rsidRPr="00D0569A">
        <w:rPr>
          <w:rFonts w:ascii="Trebuchet MS" w:hAnsi="Trebuchet MS" w:cs="Times New Roman"/>
          <w:lang w:val="en-GB"/>
        </w:rPr>
        <w:t>impairments was to be closed</w:t>
      </w:r>
      <w:r w:rsidRPr="00D0569A">
        <w:rPr>
          <w:rFonts w:ascii="Trebuchet MS" w:hAnsi="Trebuchet MS" w:cs="Times New Roman"/>
          <w:lang w:val="en-GB"/>
        </w:rPr>
        <w:t xml:space="preserve">. In such cases, the state has to propose </w:t>
      </w:r>
      <w:r w:rsidR="002A3FDB" w:rsidRPr="00D0569A">
        <w:rPr>
          <w:rFonts w:ascii="Trebuchet MS" w:hAnsi="Trebuchet MS" w:cs="Times New Roman"/>
          <w:lang w:val="en-GB"/>
        </w:rPr>
        <w:t xml:space="preserve">education </w:t>
      </w:r>
      <w:r w:rsidRPr="00D0569A">
        <w:rPr>
          <w:rFonts w:ascii="Trebuchet MS" w:hAnsi="Trebuchet MS" w:cs="Times New Roman"/>
          <w:lang w:val="en-GB"/>
        </w:rPr>
        <w:t xml:space="preserve">alternatives for </w:t>
      </w:r>
      <w:r w:rsidR="002A3FDB" w:rsidRPr="00D0569A">
        <w:rPr>
          <w:rFonts w:ascii="Trebuchet MS" w:hAnsi="Trebuchet MS" w:cs="Times New Roman"/>
          <w:lang w:val="en-GB"/>
        </w:rPr>
        <w:t xml:space="preserve">the </w:t>
      </w:r>
      <w:r w:rsidRPr="00D0569A">
        <w:rPr>
          <w:rFonts w:ascii="Trebuchet MS" w:hAnsi="Trebuchet MS" w:cs="Times New Roman"/>
          <w:lang w:val="en-GB"/>
        </w:rPr>
        <w:t xml:space="preserve">young people with hearing deficiencies and implement an effective inclusive education program, </w:t>
      </w:r>
      <w:r w:rsidR="002A3FDB" w:rsidRPr="00D0569A">
        <w:rPr>
          <w:rFonts w:ascii="Trebuchet MS" w:hAnsi="Trebuchet MS" w:cs="Times New Roman"/>
          <w:lang w:val="en-GB"/>
        </w:rPr>
        <w:t>which</w:t>
      </w:r>
      <w:r w:rsidRPr="00D0569A">
        <w:rPr>
          <w:rFonts w:ascii="Trebuchet MS" w:hAnsi="Trebuchet MS" w:cs="Times New Roman"/>
          <w:lang w:val="en-GB"/>
        </w:rPr>
        <w:t xml:space="preserve"> is not </w:t>
      </w:r>
      <w:r w:rsidR="002A3FDB" w:rsidRPr="00D0569A">
        <w:rPr>
          <w:rFonts w:ascii="Trebuchet MS" w:hAnsi="Trebuchet MS" w:cs="Times New Roman"/>
          <w:lang w:val="en-GB"/>
        </w:rPr>
        <w:t xml:space="preserve">provided </w:t>
      </w:r>
      <w:r w:rsidRPr="00D0569A">
        <w:rPr>
          <w:rFonts w:ascii="Trebuchet MS" w:hAnsi="Trebuchet MS" w:cs="Times New Roman"/>
          <w:lang w:val="en-GB"/>
        </w:rPr>
        <w:t>by the state until now.</w:t>
      </w:r>
    </w:p>
    <w:p w14:paraId="6B0D98ED" w14:textId="31B117E5" w:rsidR="00084748" w:rsidRPr="00D0569A" w:rsidRDefault="00465F7E" w:rsidP="000E0CF9">
      <w:pPr>
        <w:pStyle w:val="a7"/>
        <w:jc w:val="both"/>
        <w:rPr>
          <w:rFonts w:ascii="Trebuchet MS" w:hAnsi="Trebuchet MS" w:cs="Times New Roman"/>
          <w:b/>
          <w:lang w:val="en-GB"/>
        </w:rPr>
      </w:pPr>
      <w:r w:rsidRPr="00D0569A">
        <w:rPr>
          <w:rFonts w:ascii="Trebuchet MS" w:hAnsi="Trebuchet MS" w:cs="Times New Roman"/>
          <w:b/>
          <w:lang w:val="en-GB"/>
        </w:rPr>
        <w:t>Recommendation</w:t>
      </w:r>
      <w:r w:rsidR="00084748" w:rsidRPr="00D0569A">
        <w:rPr>
          <w:rFonts w:ascii="Trebuchet MS" w:hAnsi="Trebuchet MS" w:cs="Times New Roman"/>
          <w:b/>
          <w:lang w:val="en-GB"/>
        </w:rPr>
        <w:t xml:space="preserve">: </w:t>
      </w:r>
    </w:p>
    <w:p w14:paraId="517110E4" w14:textId="59D40C30" w:rsidR="005B30EB" w:rsidRPr="00D0569A" w:rsidRDefault="00465F7E" w:rsidP="000E0CF9">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Address</w:t>
      </w:r>
      <w:r w:rsidR="005B30EB" w:rsidRPr="00D0569A">
        <w:rPr>
          <w:rFonts w:ascii="Trebuchet MS" w:hAnsi="Trebuchet MS" w:cs="Times New Roman"/>
          <w:b/>
          <w:lang w:val="en-GB"/>
        </w:rPr>
        <w:t xml:space="preserve"> the issue of access to education for young people with hearing impairments;</w:t>
      </w:r>
    </w:p>
    <w:p w14:paraId="10BFDF75" w14:textId="3E46EAA8" w:rsidR="005B30EB" w:rsidRPr="00D0569A" w:rsidRDefault="00465F7E" w:rsidP="005B30EB">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Train</w:t>
      </w:r>
      <w:r w:rsidR="005B30EB" w:rsidRPr="00D0569A">
        <w:rPr>
          <w:rFonts w:ascii="Trebuchet MS" w:hAnsi="Trebuchet MS" w:cs="Times New Roman"/>
          <w:b/>
          <w:lang w:val="en-GB"/>
        </w:rPr>
        <w:t xml:space="preserve"> </w:t>
      </w:r>
      <w:r w:rsidRPr="00D0569A">
        <w:rPr>
          <w:rFonts w:ascii="Trebuchet MS" w:hAnsi="Trebuchet MS" w:cs="Times New Roman"/>
          <w:b/>
          <w:lang w:val="en-GB"/>
        </w:rPr>
        <w:t xml:space="preserve">the </w:t>
      </w:r>
      <w:r w:rsidR="005B30EB" w:rsidRPr="00D0569A">
        <w:rPr>
          <w:rFonts w:ascii="Trebuchet MS" w:hAnsi="Trebuchet MS" w:cs="Times New Roman"/>
          <w:b/>
          <w:lang w:val="en-GB"/>
        </w:rPr>
        <w:t>teaching staff in order to ensure a</w:t>
      </w:r>
      <w:r w:rsidR="00191650" w:rsidRPr="00D0569A">
        <w:rPr>
          <w:rFonts w:ascii="Trebuchet MS" w:hAnsi="Trebuchet MS" w:cs="Times New Roman"/>
          <w:b/>
          <w:lang w:val="en-GB"/>
        </w:rPr>
        <w:t>n education</w:t>
      </w:r>
      <w:r w:rsidR="005B30EB" w:rsidRPr="00D0569A">
        <w:rPr>
          <w:rFonts w:ascii="Trebuchet MS" w:hAnsi="Trebuchet MS" w:cs="Times New Roman"/>
          <w:b/>
          <w:lang w:val="en-GB"/>
        </w:rPr>
        <w:t xml:space="preserve"> process at all levels for young people with </w:t>
      </w:r>
      <w:r w:rsidR="00191650" w:rsidRPr="00D0569A">
        <w:rPr>
          <w:rFonts w:ascii="Trebuchet MS" w:hAnsi="Trebuchet MS" w:cs="Times New Roman"/>
          <w:b/>
          <w:lang w:val="en-GB"/>
        </w:rPr>
        <w:t>hearing impairments</w:t>
      </w:r>
      <w:r w:rsidR="005B30EB" w:rsidRPr="00D0569A">
        <w:rPr>
          <w:rFonts w:ascii="Trebuchet MS" w:hAnsi="Trebuchet MS" w:cs="Times New Roman"/>
          <w:b/>
          <w:lang w:val="en-GB"/>
        </w:rPr>
        <w:t>.</w:t>
      </w:r>
    </w:p>
    <w:p w14:paraId="45011646" w14:textId="622B26A2" w:rsidR="005B30EB" w:rsidRPr="00D0569A" w:rsidRDefault="005B30EB" w:rsidP="000E0CF9">
      <w:pPr>
        <w:jc w:val="both"/>
        <w:rPr>
          <w:rFonts w:ascii="Trebuchet MS" w:hAnsi="Trebuchet MS" w:cs="Times New Roman"/>
          <w:lang w:val="en-GB"/>
        </w:rPr>
      </w:pPr>
      <w:r w:rsidRPr="00D0569A">
        <w:rPr>
          <w:rFonts w:ascii="Trebuchet MS" w:hAnsi="Trebuchet MS" w:cs="Times New Roman"/>
          <w:lang w:val="en-GB"/>
        </w:rPr>
        <w:t xml:space="preserve">Another issue that the state needs to </w:t>
      </w:r>
      <w:r w:rsidR="002A3FDB" w:rsidRPr="00D0569A">
        <w:rPr>
          <w:rFonts w:ascii="Trebuchet MS" w:hAnsi="Trebuchet MS" w:cs="Times New Roman"/>
          <w:lang w:val="en-GB"/>
        </w:rPr>
        <w:t>pay</w:t>
      </w:r>
      <w:r w:rsidRPr="00D0569A">
        <w:rPr>
          <w:rFonts w:ascii="Trebuchet MS" w:hAnsi="Trebuchet MS" w:cs="Times New Roman"/>
          <w:lang w:val="en-GB"/>
        </w:rPr>
        <w:t xml:space="preserve"> more attention </w:t>
      </w:r>
      <w:r w:rsidR="002A3FDB" w:rsidRPr="00D0569A">
        <w:rPr>
          <w:rFonts w:ascii="Trebuchet MS" w:hAnsi="Trebuchet MS" w:cs="Times New Roman"/>
          <w:lang w:val="en-GB"/>
        </w:rPr>
        <w:t xml:space="preserve">to </w:t>
      </w:r>
      <w:r w:rsidRPr="00D0569A">
        <w:rPr>
          <w:rFonts w:ascii="Trebuchet MS" w:hAnsi="Trebuchet MS" w:cs="Times New Roman"/>
          <w:lang w:val="en-GB"/>
        </w:rPr>
        <w:t xml:space="preserve">is </w:t>
      </w:r>
      <w:r w:rsidR="002A3FDB" w:rsidRPr="00D0569A">
        <w:rPr>
          <w:rFonts w:ascii="Trebuchet MS" w:hAnsi="Trebuchet MS" w:cs="Times New Roman"/>
          <w:lang w:val="en-GB"/>
        </w:rPr>
        <w:t xml:space="preserve">schooling and </w:t>
      </w:r>
      <w:r w:rsidR="009513EC" w:rsidRPr="00D0569A">
        <w:rPr>
          <w:rFonts w:ascii="Trebuchet MS" w:hAnsi="Trebuchet MS" w:cs="Times New Roman"/>
          <w:lang w:val="en-GB"/>
        </w:rPr>
        <w:t xml:space="preserve">ensuring </w:t>
      </w:r>
      <w:r w:rsidR="002A3FDB" w:rsidRPr="00D0569A">
        <w:rPr>
          <w:rFonts w:ascii="Trebuchet MS" w:hAnsi="Trebuchet MS" w:cs="Times New Roman"/>
          <w:lang w:val="en-GB"/>
        </w:rPr>
        <w:t xml:space="preserve">school attendance </w:t>
      </w:r>
      <w:r w:rsidR="009513EC" w:rsidRPr="00D0569A">
        <w:rPr>
          <w:rFonts w:ascii="Trebuchet MS" w:hAnsi="Trebuchet MS" w:cs="Times New Roman"/>
          <w:lang w:val="en-GB"/>
        </w:rPr>
        <w:t xml:space="preserve">for </w:t>
      </w:r>
      <w:r w:rsidRPr="00D0569A">
        <w:rPr>
          <w:rFonts w:ascii="Trebuchet MS" w:hAnsi="Trebuchet MS" w:cs="Times New Roman"/>
          <w:lang w:val="en-GB"/>
        </w:rPr>
        <w:t xml:space="preserve">Roma children and young people in schools and high schools. Not all localities in the Republic of Moldova </w:t>
      </w:r>
      <w:r w:rsidR="00E56AFD" w:rsidRPr="00D0569A">
        <w:rPr>
          <w:rFonts w:ascii="Trebuchet MS" w:hAnsi="Trebuchet MS" w:cs="Times New Roman"/>
          <w:lang w:val="en-GB"/>
        </w:rPr>
        <w:t>provide for</w:t>
      </w:r>
      <w:r w:rsidRPr="00D0569A">
        <w:rPr>
          <w:rFonts w:ascii="Trebuchet MS" w:hAnsi="Trebuchet MS" w:cs="Times New Roman"/>
          <w:lang w:val="en-GB"/>
        </w:rPr>
        <w:t xml:space="preserve"> the schooling and effective </w:t>
      </w:r>
      <w:r w:rsidR="00E56AFD" w:rsidRPr="00D0569A">
        <w:rPr>
          <w:rFonts w:ascii="Trebuchet MS" w:hAnsi="Trebuchet MS" w:cs="Times New Roman"/>
          <w:lang w:val="en-GB"/>
        </w:rPr>
        <w:t>attendance</w:t>
      </w:r>
      <w:r w:rsidRPr="00D0569A">
        <w:rPr>
          <w:rFonts w:ascii="Trebuchet MS" w:hAnsi="Trebuchet MS" w:cs="Times New Roman"/>
          <w:lang w:val="en-GB"/>
        </w:rPr>
        <w:t xml:space="preserve"> </w:t>
      </w:r>
      <w:r w:rsidR="00E56AFD" w:rsidRPr="00D0569A">
        <w:rPr>
          <w:rFonts w:ascii="Trebuchet MS" w:hAnsi="Trebuchet MS" w:cs="Times New Roman"/>
          <w:lang w:val="en-GB"/>
        </w:rPr>
        <w:t xml:space="preserve">in case of </w:t>
      </w:r>
      <w:r w:rsidRPr="00D0569A">
        <w:rPr>
          <w:rFonts w:ascii="Trebuchet MS" w:hAnsi="Trebuchet MS" w:cs="Times New Roman"/>
          <w:lang w:val="en-GB"/>
        </w:rPr>
        <w:t xml:space="preserve">Roma children in </w:t>
      </w:r>
      <w:r w:rsidR="00E56AFD" w:rsidRPr="00D0569A">
        <w:rPr>
          <w:rFonts w:ascii="Trebuchet MS" w:hAnsi="Trebuchet MS" w:cs="Times New Roman"/>
          <w:lang w:val="en-GB"/>
        </w:rPr>
        <w:t>the education</w:t>
      </w:r>
      <w:r w:rsidRPr="00D0569A">
        <w:rPr>
          <w:rFonts w:ascii="Trebuchet MS" w:hAnsi="Trebuchet MS" w:cs="Times New Roman"/>
          <w:lang w:val="en-GB"/>
        </w:rPr>
        <w:t xml:space="preserve"> institutions.</w:t>
      </w:r>
    </w:p>
    <w:p w14:paraId="7F117664" w14:textId="2CE53690" w:rsidR="005B30EB" w:rsidRPr="00D0569A" w:rsidRDefault="005B30EB" w:rsidP="001C49F0">
      <w:pPr>
        <w:pStyle w:val="a8"/>
        <w:jc w:val="both"/>
        <w:rPr>
          <w:rFonts w:ascii="Trebuchet MS" w:hAnsi="Trebuchet MS"/>
          <w:sz w:val="22"/>
          <w:szCs w:val="22"/>
          <w:lang w:val="en-GB"/>
        </w:rPr>
      </w:pPr>
      <w:r w:rsidRPr="00D0569A">
        <w:rPr>
          <w:rFonts w:ascii="Trebuchet MS" w:hAnsi="Trebuchet MS"/>
          <w:sz w:val="22"/>
          <w:szCs w:val="22"/>
          <w:lang w:val="en-GB"/>
        </w:rPr>
        <w:t xml:space="preserve">At the same time, </w:t>
      </w:r>
      <w:r w:rsidR="00E56AFD" w:rsidRPr="00D0569A">
        <w:rPr>
          <w:rFonts w:ascii="Trebuchet MS" w:hAnsi="Trebuchet MS"/>
          <w:sz w:val="22"/>
          <w:szCs w:val="22"/>
          <w:lang w:val="en-GB"/>
        </w:rPr>
        <w:t xml:space="preserve">early marriages are still attested in the </w:t>
      </w:r>
      <w:r w:rsidRPr="00D0569A">
        <w:rPr>
          <w:rFonts w:ascii="Trebuchet MS" w:hAnsi="Trebuchet MS"/>
          <w:sz w:val="22"/>
          <w:szCs w:val="22"/>
          <w:lang w:val="en-GB"/>
        </w:rPr>
        <w:t xml:space="preserve">Roma communities. </w:t>
      </w:r>
      <w:r w:rsidR="00E56AFD" w:rsidRPr="00D0569A">
        <w:rPr>
          <w:rFonts w:ascii="Trebuchet MS" w:hAnsi="Trebuchet MS"/>
          <w:sz w:val="22"/>
          <w:szCs w:val="22"/>
          <w:lang w:val="en-GB"/>
        </w:rPr>
        <w:t>In this case</w:t>
      </w:r>
      <w:r w:rsidRPr="00D0569A">
        <w:rPr>
          <w:rFonts w:ascii="Trebuchet MS" w:hAnsi="Trebuchet MS"/>
          <w:sz w:val="22"/>
          <w:szCs w:val="22"/>
          <w:lang w:val="en-GB"/>
        </w:rPr>
        <w:t xml:space="preserve">, the state should monitor the establishment in all localities where </w:t>
      </w:r>
      <w:r w:rsidR="00E97DB3" w:rsidRPr="00D0569A">
        <w:rPr>
          <w:rFonts w:ascii="Trebuchet MS" w:hAnsi="Trebuchet MS"/>
          <w:sz w:val="22"/>
          <w:szCs w:val="22"/>
          <w:lang w:val="en-GB"/>
        </w:rPr>
        <w:t xml:space="preserve">necessary </w:t>
      </w:r>
      <w:r w:rsidR="009513EC" w:rsidRPr="00D0569A">
        <w:rPr>
          <w:rFonts w:ascii="Trebuchet MS" w:hAnsi="Trebuchet MS"/>
          <w:sz w:val="22"/>
          <w:szCs w:val="22"/>
          <w:lang w:val="en-GB"/>
        </w:rPr>
        <w:t xml:space="preserve">of </w:t>
      </w:r>
      <w:r w:rsidRPr="00D0569A">
        <w:rPr>
          <w:rFonts w:ascii="Trebuchet MS" w:hAnsi="Trebuchet MS"/>
          <w:sz w:val="22"/>
          <w:szCs w:val="22"/>
          <w:lang w:val="en-GB"/>
        </w:rPr>
        <w:t>the community mediator unit for Roma communities at the level of local public administration.</w:t>
      </w:r>
    </w:p>
    <w:p w14:paraId="43576D03" w14:textId="524E6D6A" w:rsidR="005B30EB" w:rsidRPr="00D0569A" w:rsidRDefault="005B30EB" w:rsidP="001C49F0">
      <w:pPr>
        <w:pStyle w:val="a8"/>
        <w:jc w:val="both"/>
        <w:rPr>
          <w:rFonts w:ascii="Trebuchet MS" w:hAnsi="Trebuchet MS"/>
          <w:sz w:val="22"/>
          <w:szCs w:val="22"/>
          <w:lang w:val="en-GB"/>
        </w:rPr>
      </w:pPr>
      <w:r w:rsidRPr="00D0569A">
        <w:rPr>
          <w:rFonts w:ascii="Trebuchet MS" w:hAnsi="Trebuchet MS"/>
          <w:sz w:val="22"/>
          <w:szCs w:val="22"/>
          <w:lang w:val="en-GB"/>
        </w:rPr>
        <w:t>The state sho</w:t>
      </w:r>
      <w:r w:rsidR="00184183" w:rsidRPr="00D0569A">
        <w:rPr>
          <w:rFonts w:ascii="Trebuchet MS" w:hAnsi="Trebuchet MS"/>
          <w:sz w:val="22"/>
          <w:szCs w:val="22"/>
          <w:lang w:val="en-GB"/>
        </w:rPr>
        <w:t>uld encourage and take positive/</w:t>
      </w:r>
      <w:r w:rsidRPr="00D0569A">
        <w:rPr>
          <w:rFonts w:ascii="Trebuchet MS" w:hAnsi="Trebuchet MS"/>
          <w:sz w:val="22"/>
          <w:szCs w:val="22"/>
          <w:lang w:val="en-GB"/>
        </w:rPr>
        <w:t xml:space="preserve">affirmative measures to </w:t>
      </w:r>
      <w:r w:rsidR="006D4E12" w:rsidRPr="00D0569A">
        <w:rPr>
          <w:rFonts w:ascii="Trebuchet MS" w:hAnsi="Trebuchet MS"/>
          <w:sz w:val="22"/>
          <w:szCs w:val="22"/>
          <w:lang w:val="en-GB"/>
        </w:rPr>
        <w:t>train</w:t>
      </w:r>
      <w:r w:rsidRPr="00D0569A">
        <w:rPr>
          <w:rFonts w:ascii="Trebuchet MS" w:hAnsi="Trebuchet MS"/>
          <w:sz w:val="22"/>
          <w:szCs w:val="22"/>
          <w:lang w:val="en-GB"/>
        </w:rPr>
        <w:t xml:space="preserve"> Roma </w:t>
      </w:r>
      <w:r w:rsidR="006D4E12" w:rsidRPr="00D0569A">
        <w:rPr>
          <w:rFonts w:ascii="Trebuchet MS" w:hAnsi="Trebuchet MS"/>
          <w:sz w:val="22"/>
          <w:szCs w:val="22"/>
          <w:lang w:val="en-GB"/>
        </w:rPr>
        <w:t>pedagogues</w:t>
      </w:r>
      <w:r w:rsidRPr="00D0569A">
        <w:rPr>
          <w:rFonts w:ascii="Trebuchet MS" w:hAnsi="Trebuchet MS"/>
          <w:sz w:val="22"/>
          <w:szCs w:val="22"/>
          <w:lang w:val="en-GB"/>
        </w:rPr>
        <w:t xml:space="preserve"> who would come from the Roma community. At the same time, it would be necessary for </w:t>
      </w:r>
      <w:r w:rsidR="009713E3" w:rsidRPr="00D0569A">
        <w:rPr>
          <w:rFonts w:ascii="Trebuchet MS" w:hAnsi="Trebuchet MS"/>
          <w:sz w:val="22"/>
          <w:szCs w:val="22"/>
          <w:lang w:val="en-GB"/>
        </w:rPr>
        <w:t>the</w:t>
      </w:r>
      <w:r w:rsidRPr="00D0569A">
        <w:rPr>
          <w:rFonts w:ascii="Trebuchet MS" w:hAnsi="Trebuchet MS"/>
          <w:sz w:val="22"/>
          <w:szCs w:val="22"/>
          <w:lang w:val="en-GB"/>
        </w:rPr>
        <w:t xml:space="preserve"> settlements </w:t>
      </w:r>
      <w:r w:rsidR="009713E3" w:rsidRPr="00D0569A">
        <w:rPr>
          <w:rFonts w:ascii="Trebuchet MS" w:hAnsi="Trebuchet MS"/>
          <w:sz w:val="22"/>
          <w:szCs w:val="22"/>
          <w:lang w:val="en-GB"/>
        </w:rPr>
        <w:t xml:space="preserve">densely </w:t>
      </w:r>
      <w:r w:rsidR="009513EC" w:rsidRPr="00D0569A">
        <w:rPr>
          <w:rFonts w:ascii="Trebuchet MS" w:hAnsi="Trebuchet MS"/>
          <w:sz w:val="22"/>
          <w:szCs w:val="22"/>
          <w:lang w:val="en-GB"/>
        </w:rPr>
        <w:t>inhabited by Roma</w:t>
      </w:r>
      <w:r w:rsidRPr="00D0569A">
        <w:rPr>
          <w:rFonts w:ascii="Trebuchet MS" w:hAnsi="Trebuchet MS"/>
          <w:sz w:val="22"/>
          <w:szCs w:val="22"/>
          <w:lang w:val="en-GB"/>
        </w:rPr>
        <w:t xml:space="preserve"> </w:t>
      </w:r>
      <w:r w:rsidR="009713E3" w:rsidRPr="00D0569A">
        <w:rPr>
          <w:rFonts w:ascii="Trebuchet MS" w:hAnsi="Trebuchet MS"/>
          <w:sz w:val="22"/>
          <w:szCs w:val="22"/>
          <w:lang w:val="en-GB"/>
        </w:rPr>
        <w:t xml:space="preserve">to draw school </w:t>
      </w:r>
      <w:r w:rsidRPr="00D0569A">
        <w:rPr>
          <w:rFonts w:ascii="Trebuchet MS" w:hAnsi="Trebuchet MS"/>
          <w:sz w:val="22"/>
          <w:szCs w:val="22"/>
          <w:lang w:val="en-GB"/>
        </w:rPr>
        <w:t xml:space="preserve">programs and curriculum in </w:t>
      </w:r>
      <w:r w:rsidR="009713E3" w:rsidRPr="00D0569A">
        <w:rPr>
          <w:rFonts w:ascii="Trebuchet MS" w:hAnsi="Trebuchet MS"/>
          <w:sz w:val="22"/>
          <w:szCs w:val="22"/>
          <w:lang w:val="en-GB"/>
        </w:rPr>
        <w:t>Romani language for them</w:t>
      </w:r>
      <w:r w:rsidRPr="00D0569A">
        <w:rPr>
          <w:rFonts w:ascii="Trebuchet MS" w:hAnsi="Trebuchet MS"/>
          <w:sz w:val="22"/>
          <w:szCs w:val="22"/>
          <w:lang w:val="en-GB"/>
        </w:rPr>
        <w:t xml:space="preserve"> to become more accessible.</w:t>
      </w:r>
    </w:p>
    <w:p w14:paraId="38D06609" w14:textId="5E3DD8AE" w:rsidR="005B30EB" w:rsidRPr="00D0569A" w:rsidRDefault="009713E3" w:rsidP="001C49F0">
      <w:pPr>
        <w:pStyle w:val="a8"/>
        <w:jc w:val="both"/>
        <w:rPr>
          <w:rFonts w:ascii="Trebuchet MS" w:hAnsi="Trebuchet MS"/>
          <w:sz w:val="22"/>
          <w:szCs w:val="22"/>
          <w:lang w:val="en-GB"/>
        </w:rPr>
      </w:pPr>
      <w:r w:rsidRPr="00D0569A">
        <w:rPr>
          <w:rFonts w:ascii="Trebuchet MS" w:hAnsi="Trebuchet MS"/>
          <w:sz w:val="22"/>
          <w:szCs w:val="22"/>
          <w:lang w:val="en-GB"/>
        </w:rPr>
        <w:t xml:space="preserve">As for the </w:t>
      </w:r>
      <w:r w:rsidR="005B30EB" w:rsidRPr="00D0569A">
        <w:rPr>
          <w:rFonts w:ascii="Trebuchet MS" w:hAnsi="Trebuchet MS"/>
          <w:sz w:val="22"/>
          <w:szCs w:val="22"/>
          <w:lang w:val="en-GB"/>
        </w:rPr>
        <w:t>Roma young people, a range of state-level measures should be taken to ensure social welfare and increase the representativeness of young Roma at the level of local and central public administration.</w:t>
      </w:r>
    </w:p>
    <w:p w14:paraId="5C179E03" w14:textId="16CD023F" w:rsidR="005B30EB" w:rsidRPr="00D0569A" w:rsidRDefault="005B30EB" w:rsidP="001C49F0">
      <w:pPr>
        <w:pStyle w:val="a8"/>
        <w:jc w:val="both"/>
        <w:rPr>
          <w:rFonts w:ascii="Trebuchet MS" w:hAnsi="Trebuchet MS"/>
          <w:sz w:val="22"/>
          <w:szCs w:val="22"/>
          <w:lang w:val="en-GB"/>
        </w:rPr>
      </w:pPr>
      <w:r w:rsidRPr="00D0569A">
        <w:rPr>
          <w:rFonts w:ascii="Trebuchet MS" w:hAnsi="Trebuchet MS"/>
          <w:sz w:val="22"/>
          <w:szCs w:val="22"/>
          <w:lang w:val="en-GB"/>
        </w:rPr>
        <w:t xml:space="preserve">The State should take additional positive measures, in addition to those undertaken so far, to increase the number of Roma young people in higher education institutions. Unfortunately, in the </w:t>
      </w:r>
      <w:r w:rsidR="00BF6819" w:rsidRPr="00D0569A">
        <w:rPr>
          <w:rFonts w:ascii="Trebuchet MS" w:hAnsi="Trebuchet MS"/>
          <w:sz w:val="22"/>
          <w:szCs w:val="22"/>
          <w:lang w:val="en-GB"/>
        </w:rPr>
        <w:t>media</w:t>
      </w:r>
      <w:r w:rsidRPr="00D0569A">
        <w:rPr>
          <w:rFonts w:ascii="Trebuchet MS" w:hAnsi="Trebuchet MS"/>
          <w:sz w:val="22"/>
          <w:szCs w:val="22"/>
          <w:lang w:val="en-GB"/>
        </w:rPr>
        <w:t xml:space="preserve"> and on the web sites of the state institutions</w:t>
      </w:r>
      <w:r w:rsidR="00BF6819" w:rsidRPr="00D0569A">
        <w:rPr>
          <w:rFonts w:ascii="Trebuchet MS" w:hAnsi="Trebuchet MS"/>
          <w:sz w:val="22"/>
          <w:szCs w:val="22"/>
          <w:lang w:val="en-GB"/>
        </w:rPr>
        <w:t>,</w:t>
      </w:r>
      <w:r w:rsidRPr="00D0569A">
        <w:rPr>
          <w:rFonts w:ascii="Trebuchet MS" w:hAnsi="Trebuchet MS"/>
          <w:sz w:val="22"/>
          <w:szCs w:val="22"/>
          <w:lang w:val="en-GB"/>
        </w:rPr>
        <w:t xml:space="preserve"> the profile of the</w:t>
      </w:r>
      <w:r w:rsidR="009513EC" w:rsidRPr="00D0569A">
        <w:rPr>
          <w:rFonts w:ascii="Trebuchet MS" w:hAnsi="Trebuchet MS"/>
          <w:sz w:val="22"/>
          <w:szCs w:val="22"/>
          <w:lang w:val="en-GB"/>
        </w:rPr>
        <w:t xml:space="preserve"> Roma population can be noticed. T</w:t>
      </w:r>
      <w:r w:rsidRPr="00D0569A">
        <w:rPr>
          <w:rFonts w:ascii="Trebuchet MS" w:hAnsi="Trebuchet MS"/>
          <w:sz w:val="22"/>
          <w:szCs w:val="22"/>
          <w:lang w:val="en-GB"/>
        </w:rPr>
        <w:t xml:space="preserve">he most recent case is the Chisinau Police Directorate where the ethnicity of two suspects of the theft is specified, </w:t>
      </w:r>
      <w:r w:rsidR="00A52D8C" w:rsidRPr="00D0569A">
        <w:rPr>
          <w:rFonts w:ascii="Trebuchet MS" w:hAnsi="Trebuchet MS"/>
          <w:sz w:val="22"/>
          <w:szCs w:val="22"/>
          <w:lang w:val="en-GB"/>
        </w:rPr>
        <w:t xml:space="preserve">while in other </w:t>
      </w:r>
      <w:r w:rsidRPr="00D0569A">
        <w:rPr>
          <w:rFonts w:ascii="Trebuchet MS" w:hAnsi="Trebuchet MS"/>
          <w:sz w:val="22"/>
          <w:szCs w:val="22"/>
          <w:lang w:val="en-GB"/>
        </w:rPr>
        <w:t>similar cases</w:t>
      </w:r>
      <w:r w:rsidR="00A52D8C" w:rsidRPr="00D0569A">
        <w:rPr>
          <w:rFonts w:ascii="Trebuchet MS" w:hAnsi="Trebuchet MS"/>
          <w:sz w:val="22"/>
          <w:szCs w:val="22"/>
          <w:lang w:val="en-GB"/>
        </w:rPr>
        <w:t xml:space="preserve">, </w:t>
      </w:r>
      <w:r w:rsidRPr="00D0569A">
        <w:rPr>
          <w:rFonts w:ascii="Trebuchet MS" w:hAnsi="Trebuchet MS"/>
          <w:sz w:val="22"/>
          <w:szCs w:val="22"/>
          <w:lang w:val="en-GB"/>
        </w:rPr>
        <w:t>the ethnic origin of the suspects</w:t>
      </w:r>
      <w:r w:rsidR="00A52D8C" w:rsidRPr="00D0569A">
        <w:rPr>
          <w:rFonts w:ascii="Trebuchet MS" w:hAnsi="Trebuchet MS"/>
          <w:sz w:val="22"/>
          <w:szCs w:val="22"/>
          <w:lang w:val="en-GB"/>
        </w:rPr>
        <w:t xml:space="preserve"> is not specified</w:t>
      </w:r>
      <w:r w:rsidRPr="00D0569A">
        <w:rPr>
          <w:rFonts w:ascii="Trebuchet MS" w:hAnsi="Trebuchet MS"/>
          <w:sz w:val="22"/>
          <w:szCs w:val="22"/>
          <w:lang w:val="en-GB"/>
        </w:rPr>
        <w:t>.</w:t>
      </w:r>
    </w:p>
    <w:p w14:paraId="35F1DBEC" w14:textId="7ED2FB04" w:rsidR="000E7113" w:rsidRPr="00D0569A" w:rsidRDefault="000E7113" w:rsidP="001C49F0">
      <w:pPr>
        <w:pStyle w:val="a8"/>
        <w:jc w:val="both"/>
        <w:rPr>
          <w:rFonts w:ascii="Trebuchet MS" w:hAnsi="Trebuchet MS"/>
          <w:sz w:val="22"/>
          <w:szCs w:val="22"/>
          <w:lang w:val="en-GB"/>
        </w:rPr>
      </w:pPr>
      <w:r w:rsidRPr="00D0569A">
        <w:rPr>
          <w:rFonts w:ascii="Trebuchet MS" w:hAnsi="Trebuchet MS"/>
          <w:sz w:val="22"/>
          <w:szCs w:val="22"/>
          <w:lang w:val="en-GB"/>
        </w:rPr>
        <w:lastRenderedPageBreak/>
        <w:t xml:space="preserve">Such </w:t>
      </w:r>
      <w:r w:rsidR="009E6D37" w:rsidRPr="00D0569A">
        <w:rPr>
          <w:rFonts w:ascii="Trebuchet MS" w:hAnsi="Trebuchet MS"/>
          <w:sz w:val="22"/>
          <w:szCs w:val="22"/>
          <w:lang w:val="en-GB"/>
        </w:rPr>
        <w:t>announcements</w:t>
      </w:r>
      <w:r w:rsidRPr="00D0569A">
        <w:rPr>
          <w:rFonts w:ascii="Trebuchet MS" w:hAnsi="Trebuchet MS"/>
          <w:sz w:val="22"/>
          <w:szCs w:val="22"/>
          <w:lang w:val="en-GB"/>
        </w:rPr>
        <w:t xml:space="preserve"> raise comments </w:t>
      </w:r>
      <w:r w:rsidR="00577EE4" w:rsidRPr="00D0569A">
        <w:rPr>
          <w:rFonts w:ascii="Trebuchet MS" w:hAnsi="Trebuchet MS"/>
          <w:sz w:val="22"/>
          <w:szCs w:val="22"/>
          <w:lang w:val="en-GB"/>
        </w:rPr>
        <w:t xml:space="preserve">that </w:t>
      </w:r>
      <w:r w:rsidR="009513EC" w:rsidRPr="00D0569A">
        <w:rPr>
          <w:rFonts w:ascii="Trebuchet MS" w:hAnsi="Trebuchet MS"/>
          <w:sz w:val="22"/>
          <w:szCs w:val="22"/>
          <w:lang w:val="en-GB"/>
        </w:rPr>
        <w:t>instigate</w:t>
      </w:r>
      <w:r w:rsidR="00577EE4" w:rsidRPr="00D0569A">
        <w:rPr>
          <w:rFonts w:ascii="Trebuchet MS" w:hAnsi="Trebuchet MS"/>
          <w:sz w:val="22"/>
          <w:szCs w:val="22"/>
          <w:lang w:val="en-GB"/>
        </w:rPr>
        <w:t xml:space="preserve"> hatred </w:t>
      </w:r>
      <w:r w:rsidRPr="00D0569A">
        <w:rPr>
          <w:rFonts w:ascii="Trebuchet MS" w:hAnsi="Trebuchet MS"/>
          <w:sz w:val="22"/>
          <w:szCs w:val="22"/>
          <w:lang w:val="en-GB"/>
        </w:rPr>
        <w:t>and ethnic discrimination on the part of the population.</w:t>
      </w:r>
    </w:p>
    <w:p w14:paraId="7A2C0944" w14:textId="6CCC3871" w:rsidR="000E7113" w:rsidRPr="00D0569A" w:rsidRDefault="000E7113" w:rsidP="001C49F0">
      <w:pPr>
        <w:pStyle w:val="a8"/>
        <w:jc w:val="both"/>
        <w:rPr>
          <w:rFonts w:ascii="Trebuchet MS" w:hAnsi="Trebuchet MS"/>
          <w:sz w:val="22"/>
          <w:szCs w:val="22"/>
          <w:lang w:val="en-GB"/>
        </w:rPr>
      </w:pPr>
      <w:r w:rsidRPr="00D0569A">
        <w:rPr>
          <w:rFonts w:ascii="Trebuchet MS" w:hAnsi="Trebuchet MS"/>
          <w:sz w:val="22"/>
          <w:szCs w:val="22"/>
          <w:lang w:val="en-GB"/>
        </w:rPr>
        <w:t xml:space="preserve">The issue of ethnic minorities was researched by the National Youth Council of Moldova jointly with the Youth Group for Interethnic Solidarity. Another aspect, reported to the National Youth Council of Moldova by the </w:t>
      </w:r>
      <w:r w:rsidR="00577EE4" w:rsidRPr="00D0569A">
        <w:rPr>
          <w:rFonts w:ascii="Trebuchet MS" w:hAnsi="Trebuchet MS"/>
          <w:sz w:val="22"/>
          <w:szCs w:val="22"/>
          <w:lang w:val="en-GB"/>
        </w:rPr>
        <w:t>“</w:t>
      </w:r>
      <w:r w:rsidRPr="00D0569A">
        <w:rPr>
          <w:rFonts w:ascii="Trebuchet MS" w:hAnsi="Trebuchet MS"/>
          <w:sz w:val="22"/>
          <w:szCs w:val="22"/>
          <w:lang w:val="en-GB"/>
        </w:rPr>
        <w:t xml:space="preserve">Civic </w:t>
      </w:r>
      <w:proofErr w:type="spellStart"/>
      <w:r w:rsidRPr="00D0569A">
        <w:rPr>
          <w:rFonts w:ascii="Trebuchet MS" w:hAnsi="Trebuchet MS"/>
          <w:sz w:val="22"/>
          <w:szCs w:val="22"/>
          <w:lang w:val="en-GB"/>
        </w:rPr>
        <w:t>Tomai</w:t>
      </w:r>
      <w:proofErr w:type="spellEnd"/>
      <w:r w:rsidR="00577EE4" w:rsidRPr="00D0569A">
        <w:rPr>
          <w:rFonts w:ascii="Trebuchet MS" w:hAnsi="Trebuchet MS"/>
          <w:sz w:val="22"/>
          <w:szCs w:val="22"/>
          <w:lang w:val="en-GB"/>
        </w:rPr>
        <w:t>”</w:t>
      </w:r>
      <w:r w:rsidRPr="00D0569A">
        <w:rPr>
          <w:rFonts w:ascii="Trebuchet MS" w:hAnsi="Trebuchet MS"/>
          <w:sz w:val="22"/>
          <w:szCs w:val="22"/>
          <w:lang w:val="en-GB"/>
        </w:rPr>
        <w:t xml:space="preserve"> Youth Public Association, </w:t>
      </w:r>
      <w:r w:rsidR="00577EE4" w:rsidRPr="00D0569A">
        <w:rPr>
          <w:rFonts w:ascii="Trebuchet MS" w:hAnsi="Trebuchet MS"/>
          <w:sz w:val="22"/>
          <w:szCs w:val="22"/>
          <w:lang w:val="en-GB"/>
        </w:rPr>
        <w:t xml:space="preserve">which operates </w:t>
      </w:r>
      <w:r w:rsidRPr="00D0569A">
        <w:rPr>
          <w:rFonts w:ascii="Trebuchet MS" w:hAnsi="Trebuchet MS"/>
          <w:sz w:val="22"/>
          <w:szCs w:val="22"/>
          <w:lang w:val="en-GB"/>
        </w:rPr>
        <w:t xml:space="preserve">in the Gagauz Territorial-Administrative Unit, is that the state must take positive measures to ensure the education process in Gagauz language in schools, lyceums and universities in </w:t>
      </w:r>
      <w:r w:rsidR="00577EE4" w:rsidRPr="00D0569A">
        <w:rPr>
          <w:rFonts w:ascii="Trebuchet MS" w:hAnsi="Trebuchet MS"/>
          <w:sz w:val="22"/>
          <w:szCs w:val="22"/>
          <w:lang w:val="en-GB"/>
        </w:rPr>
        <w:t>settlements densely</w:t>
      </w:r>
      <w:r w:rsidRPr="00D0569A">
        <w:rPr>
          <w:rFonts w:ascii="Trebuchet MS" w:hAnsi="Trebuchet MS"/>
          <w:sz w:val="22"/>
          <w:szCs w:val="22"/>
          <w:lang w:val="en-GB"/>
        </w:rPr>
        <w:t xml:space="preserve"> populated </w:t>
      </w:r>
      <w:r w:rsidR="00577EE4" w:rsidRPr="00D0569A">
        <w:rPr>
          <w:rFonts w:ascii="Trebuchet MS" w:hAnsi="Trebuchet MS"/>
          <w:sz w:val="22"/>
          <w:szCs w:val="22"/>
          <w:lang w:val="en-GB"/>
        </w:rPr>
        <w:t xml:space="preserve">by </w:t>
      </w:r>
      <w:r w:rsidRPr="00D0569A">
        <w:rPr>
          <w:rFonts w:ascii="Trebuchet MS" w:hAnsi="Trebuchet MS"/>
          <w:sz w:val="22"/>
          <w:szCs w:val="22"/>
          <w:lang w:val="en-GB"/>
        </w:rPr>
        <w:t>Gagauz. Nowadays, the language of interethnic communication (Russian)</w:t>
      </w:r>
      <w:r w:rsidR="00577EE4" w:rsidRPr="00D0569A">
        <w:rPr>
          <w:rStyle w:val="a5"/>
          <w:rFonts w:ascii="Trebuchet MS" w:hAnsi="Trebuchet MS"/>
          <w:sz w:val="22"/>
          <w:szCs w:val="22"/>
          <w:lang w:val="en-GB"/>
        </w:rPr>
        <w:footnoteReference w:id="4"/>
      </w:r>
      <w:r w:rsidRPr="00D0569A">
        <w:rPr>
          <w:rFonts w:ascii="Trebuchet MS" w:hAnsi="Trebuchet MS"/>
          <w:sz w:val="22"/>
          <w:szCs w:val="22"/>
          <w:lang w:val="en-GB"/>
        </w:rPr>
        <w:t xml:space="preserve"> is widely used</w:t>
      </w:r>
      <w:r w:rsidR="00577EE4" w:rsidRPr="00D0569A">
        <w:rPr>
          <w:rFonts w:ascii="Trebuchet MS" w:hAnsi="Trebuchet MS"/>
          <w:sz w:val="22"/>
          <w:szCs w:val="22"/>
          <w:lang w:val="en-GB"/>
        </w:rPr>
        <w:t xml:space="preserve"> in the Gagauz autonomy</w:t>
      </w:r>
      <w:r w:rsidRPr="00D0569A">
        <w:rPr>
          <w:rFonts w:ascii="Trebuchet MS" w:hAnsi="Trebuchet MS"/>
          <w:sz w:val="22"/>
          <w:szCs w:val="22"/>
          <w:lang w:val="en-GB"/>
        </w:rPr>
        <w:t xml:space="preserve">, </w:t>
      </w:r>
      <w:r w:rsidR="00577EE4" w:rsidRPr="00D0569A">
        <w:rPr>
          <w:rFonts w:ascii="Trebuchet MS" w:hAnsi="Trebuchet MS"/>
          <w:sz w:val="22"/>
          <w:szCs w:val="22"/>
          <w:lang w:val="en-GB"/>
        </w:rPr>
        <w:t xml:space="preserve">while </w:t>
      </w:r>
      <w:r w:rsidRPr="00D0569A">
        <w:rPr>
          <w:rFonts w:ascii="Trebuchet MS" w:hAnsi="Trebuchet MS"/>
          <w:sz w:val="22"/>
          <w:szCs w:val="22"/>
          <w:lang w:val="en-GB"/>
        </w:rPr>
        <w:t>the Gagauz language is a language that is endangered.</w:t>
      </w:r>
    </w:p>
    <w:p w14:paraId="367CEBBF" w14:textId="47E8E45F" w:rsidR="00084748" w:rsidRPr="00D0569A" w:rsidRDefault="000E7113" w:rsidP="001C49F0">
      <w:pPr>
        <w:pStyle w:val="a8"/>
        <w:jc w:val="both"/>
        <w:rPr>
          <w:rFonts w:ascii="Trebuchet MS" w:hAnsi="Trebuchet MS"/>
          <w:sz w:val="22"/>
          <w:szCs w:val="22"/>
          <w:lang w:val="en-GB"/>
        </w:rPr>
      </w:pPr>
      <w:r w:rsidRPr="00D0569A">
        <w:rPr>
          <w:rFonts w:ascii="Trebuchet MS" w:hAnsi="Trebuchet MS"/>
          <w:sz w:val="22"/>
          <w:szCs w:val="22"/>
          <w:lang w:val="en-GB"/>
        </w:rPr>
        <w:t>In this respect, the state must take affirmative action</w:t>
      </w:r>
      <w:r w:rsidR="00577EE4" w:rsidRPr="00D0569A">
        <w:rPr>
          <w:rFonts w:ascii="Trebuchet MS" w:hAnsi="Trebuchet MS"/>
          <w:sz w:val="22"/>
          <w:szCs w:val="22"/>
          <w:lang w:val="en-GB"/>
        </w:rPr>
        <w:t>s</w:t>
      </w:r>
      <w:r w:rsidRPr="00D0569A">
        <w:rPr>
          <w:rFonts w:ascii="Trebuchet MS" w:hAnsi="Trebuchet MS"/>
          <w:sz w:val="22"/>
          <w:szCs w:val="22"/>
          <w:lang w:val="en-GB"/>
        </w:rPr>
        <w:t>.</w:t>
      </w:r>
    </w:p>
    <w:p w14:paraId="716CCEC8" w14:textId="2062F009" w:rsidR="00084748" w:rsidRPr="00D0569A" w:rsidRDefault="00084748" w:rsidP="000E0CF9">
      <w:pPr>
        <w:jc w:val="both"/>
        <w:rPr>
          <w:rFonts w:ascii="Trebuchet MS" w:hAnsi="Trebuchet MS" w:cs="Times New Roman"/>
          <w:b/>
          <w:lang w:val="en-GB"/>
        </w:rPr>
      </w:pPr>
      <w:r w:rsidRPr="00D0569A">
        <w:rPr>
          <w:rFonts w:ascii="Trebuchet MS" w:hAnsi="Trebuchet MS" w:cs="Times New Roman"/>
          <w:b/>
          <w:lang w:val="en-GB"/>
        </w:rPr>
        <w:t>Reco</w:t>
      </w:r>
      <w:r w:rsidR="00577EE4" w:rsidRPr="00D0569A">
        <w:rPr>
          <w:rFonts w:ascii="Trebuchet MS" w:hAnsi="Trebuchet MS" w:cs="Times New Roman"/>
          <w:b/>
          <w:lang w:val="en-GB"/>
        </w:rPr>
        <w:t>mmendation</w:t>
      </w:r>
      <w:r w:rsidRPr="00D0569A">
        <w:rPr>
          <w:rFonts w:ascii="Trebuchet MS" w:hAnsi="Trebuchet MS" w:cs="Times New Roman"/>
          <w:b/>
          <w:lang w:val="en-GB"/>
        </w:rPr>
        <w:t>:</w:t>
      </w:r>
    </w:p>
    <w:p w14:paraId="0600F632" w14:textId="3EB1898A" w:rsidR="000E7113" w:rsidRPr="00D0569A" w:rsidRDefault="000E7113" w:rsidP="000E0CF9">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The state needs to take additional measures to ensure schooling and affirmative measures for young people in the Roma community;</w:t>
      </w:r>
    </w:p>
    <w:p w14:paraId="2B89F612" w14:textId="5C34B337" w:rsidR="000E7113" w:rsidRPr="00D0569A" w:rsidRDefault="006C0364" w:rsidP="000E0CF9">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Pay</w:t>
      </w:r>
      <w:r w:rsidR="000E7113" w:rsidRPr="00D0569A">
        <w:rPr>
          <w:rFonts w:ascii="Trebuchet MS" w:hAnsi="Trebuchet MS" w:cs="Times New Roman"/>
          <w:b/>
          <w:lang w:val="en-GB"/>
        </w:rPr>
        <w:t xml:space="preserve"> attention to the use and development of the Gagauz language in the </w:t>
      </w:r>
      <w:r w:rsidR="00DC5237" w:rsidRPr="00D0569A">
        <w:rPr>
          <w:rFonts w:ascii="Trebuchet MS" w:hAnsi="Trebuchet MS" w:cs="Times New Roman"/>
          <w:b/>
          <w:lang w:val="en-GB"/>
        </w:rPr>
        <w:t xml:space="preserve">settlements </w:t>
      </w:r>
      <w:r w:rsidRPr="00D0569A">
        <w:rPr>
          <w:rFonts w:ascii="Trebuchet MS" w:hAnsi="Trebuchet MS" w:cs="Times New Roman"/>
          <w:b/>
          <w:lang w:val="en-GB"/>
        </w:rPr>
        <w:t xml:space="preserve">densely </w:t>
      </w:r>
      <w:r w:rsidR="000E7113" w:rsidRPr="00D0569A">
        <w:rPr>
          <w:rFonts w:ascii="Trebuchet MS" w:hAnsi="Trebuchet MS" w:cs="Times New Roman"/>
          <w:b/>
          <w:lang w:val="en-GB"/>
        </w:rPr>
        <w:t xml:space="preserve">populated </w:t>
      </w:r>
      <w:r w:rsidR="00DC5237" w:rsidRPr="00D0569A">
        <w:rPr>
          <w:rFonts w:ascii="Trebuchet MS" w:hAnsi="Trebuchet MS" w:cs="Times New Roman"/>
          <w:b/>
          <w:lang w:val="en-GB"/>
        </w:rPr>
        <w:t xml:space="preserve">by </w:t>
      </w:r>
      <w:r w:rsidR="000E7113" w:rsidRPr="00D0569A">
        <w:rPr>
          <w:rFonts w:ascii="Trebuchet MS" w:hAnsi="Trebuchet MS" w:cs="Times New Roman"/>
          <w:b/>
          <w:lang w:val="en-GB"/>
        </w:rPr>
        <w:t>Gagauz.</w:t>
      </w:r>
    </w:p>
    <w:p w14:paraId="0B05A3AA" w14:textId="447F973D" w:rsidR="000E7113" w:rsidRPr="00D0569A" w:rsidRDefault="000E7113" w:rsidP="000E0CF9">
      <w:pPr>
        <w:pStyle w:val="a8"/>
        <w:jc w:val="both"/>
        <w:rPr>
          <w:rFonts w:ascii="Trebuchet MS" w:hAnsi="Trebuchet MS"/>
          <w:sz w:val="22"/>
          <w:szCs w:val="22"/>
          <w:lang w:val="en-GB"/>
        </w:rPr>
      </w:pPr>
      <w:r w:rsidRPr="00D0569A">
        <w:rPr>
          <w:rFonts w:ascii="Trebuchet MS" w:hAnsi="Trebuchet MS"/>
          <w:sz w:val="22"/>
          <w:szCs w:val="22"/>
          <w:lang w:val="en-GB"/>
        </w:rPr>
        <w:t xml:space="preserve">At the same time, the situation of </w:t>
      </w:r>
      <w:r w:rsidR="009513EC" w:rsidRPr="00D0569A">
        <w:rPr>
          <w:rFonts w:ascii="Trebuchet MS" w:hAnsi="Trebuchet MS"/>
          <w:sz w:val="22"/>
          <w:szCs w:val="22"/>
          <w:lang w:val="en-GB"/>
        </w:rPr>
        <w:t xml:space="preserve">the Romanian language and Latin script </w:t>
      </w:r>
      <w:r w:rsidRPr="00D0569A">
        <w:rPr>
          <w:rFonts w:ascii="Trebuchet MS" w:hAnsi="Trebuchet MS"/>
          <w:sz w:val="22"/>
          <w:szCs w:val="22"/>
          <w:lang w:val="en-GB"/>
        </w:rPr>
        <w:t xml:space="preserve">schools in the Transnistrian region remains unclear, the state must keep under constant control the situation of </w:t>
      </w:r>
      <w:r w:rsidR="009513EC" w:rsidRPr="00D0569A">
        <w:rPr>
          <w:rFonts w:ascii="Trebuchet MS" w:hAnsi="Trebuchet MS"/>
          <w:sz w:val="22"/>
          <w:szCs w:val="22"/>
          <w:lang w:val="en-GB"/>
        </w:rPr>
        <w:t xml:space="preserve">these </w:t>
      </w:r>
      <w:r w:rsidRPr="00D0569A">
        <w:rPr>
          <w:rFonts w:ascii="Trebuchet MS" w:hAnsi="Trebuchet MS"/>
          <w:sz w:val="22"/>
          <w:szCs w:val="22"/>
          <w:lang w:val="en-GB"/>
        </w:rPr>
        <w:t xml:space="preserve">schools in the Transnistrian region. The eight Romanian-language schools in Transnistria continue to face a discriminatory attitude </w:t>
      </w:r>
      <w:r w:rsidR="009513EC" w:rsidRPr="00D0569A">
        <w:rPr>
          <w:rFonts w:ascii="Trebuchet MS" w:hAnsi="Trebuchet MS"/>
          <w:sz w:val="22"/>
          <w:szCs w:val="22"/>
          <w:lang w:val="en-GB"/>
        </w:rPr>
        <w:t>on the part of</w:t>
      </w:r>
      <w:r w:rsidRPr="00D0569A">
        <w:rPr>
          <w:rFonts w:ascii="Trebuchet MS" w:hAnsi="Trebuchet MS"/>
          <w:sz w:val="22"/>
          <w:szCs w:val="22"/>
          <w:lang w:val="en-GB"/>
        </w:rPr>
        <w:t xml:space="preserve"> the Tiraspol administration, listing the obstacles they face, including the increase in utilities and rent, seized premises, the ban on bringing </w:t>
      </w:r>
      <w:r w:rsidR="007F3D1D" w:rsidRPr="00D0569A">
        <w:rPr>
          <w:rFonts w:ascii="Trebuchet MS" w:hAnsi="Trebuchet MS"/>
          <w:sz w:val="22"/>
          <w:szCs w:val="22"/>
          <w:lang w:val="en-GB"/>
        </w:rPr>
        <w:t>new textbooks</w:t>
      </w:r>
      <w:r w:rsidRPr="00D0569A">
        <w:rPr>
          <w:rFonts w:ascii="Trebuchet MS" w:hAnsi="Trebuchet MS"/>
          <w:sz w:val="22"/>
          <w:szCs w:val="22"/>
          <w:lang w:val="en-GB"/>
        </w:rPr>
        <w:t xml:space="preserve">, obstacles to the free movement of </w:t>
      </w:r>
      <w:r w:rsidR="007F3D1D" w:rsidRPr="00D0569A">
        <w:rPr>
          <w:rFonts w:ascii="Trebuchet MS" w:hAnsi="Trebuchet MS"/>
          <w:sz w:val="22"/>
          <w:szCs w:val="22"/>
          <w:lang w:val="en-GB"/>
        </w:rPr>
        <w:t>students</w:t>
      </w:r>
      <w:r w:rsidRPr="00D0569A">
        <w:rPr>
          <w:rFonts w:ascii="Trebuchet MS" w:hAnsi="Trebuchet MS"/>
          <w:sz w:val="22"/>
          <w:szCs w:val="22"/>
          <w:lang w:val="en-GB"/>
        </w:rPr>
        <w:t xml:space="preserve"> and teachers, the prohibition </w:t>
      </w:r>
      <w:r w:rsidR="007F3D1D" w:rsidRPr="00D0569A">
        <w:rPr>
          <w:rFonts w:ascii="Trebuchet MS" w:hAnsi="Trebuchet MS"/>
          <w:sz w:val="22"/>
          <w:szCs w:val="22"/>
          <w:lang w:val="en-GB"/>
        </w:rPr>
        <w:t>for</w:t>
      </w:r>
      <w:r w:rsidRPr="00D0569A">
        <w:rPr>
          <w:rFonts w:ascii="Trebuchet MS" w:hAnsi="Trebuchet MS"/>
          <w:sz w:val="22"/>
          <w:szCs w:val="22"/>
          <w:lang w:val="en-GB"/>
        </w:rPr>
        <w:t xml:space="preserve"> singing the state anthem and flying the </w:t>
      </w:r>
      <w:r w:rsidR="009513EC" w:rsidRPr="00D0569A">
        <w:rPr>
          <w:rFonts w:ascii="Trebuchet MS" w:hAnsi="Trebuchet MS"/>
          <w:sz w:val="22"/>
          <w:szCs w:val="22"/>
          <w:lang w:val="en-GB"/>
        </w:rPr>
        <w:t>tricolour flag</w:t>
      </w:r>
      <w:r w:rsidRPr="00D0569A">
        <w:rPr>
          <w:rFonts w:ascii="Trebuchet MS" w:hAnsi="Trebuchet MS"/>
          <w:sz w:val="22"/>
          <w:szCs w:val="22"/>
          <w:lang w:val="en-GB"/>
        </w:rPr>
        <w:t xml:space="preserve"> on school premises. The biggest problem, however, is the decrease in the number of </w:t>
      </w:r>
      <w:r w:rsidR="007F3D1D" w:rsidRPr="00D0569A">
        <w:rPr>
          <w:rFonts w:ascii="Trebuchet MS" w:hAnsi="Trebuchet MS"/>
          <w:sz w:val="22"/>
          <w:szCs w:val="22"/>
          <w:lang w:val="en-GB"/>
        </w:rPr>
        <w:t>students</w:t>
      </w:r>
      <w:r w:rsidRPr="00D0569A">
        <w:rPr>
          <w:rFonts w:ascii="Trebuchet MS" w:hAnsi="Trebuchet MS"/>
          <w:sz w:val="22"/>
          <w:szCs w:val="22"/>
          <w:lang w:val="en-GB"/>
        </w:rPr>
        <w:t xml:space="preserve">, especially because of Tiraspol's tactics to close the </w:t>
      </w:r>
      <w:r w:rsidR="009513EC" w:rsidRPr="00D0569A">
        <w:rPr>
          <w:rFonts w:ascii="Trebuchet MS" w:hAnsi="Trebuchet MS"/>
          <w:sz w:val="22"/>
          <w:szCs w:val="22"/>
          <w:lang w:val="en-GB"/>
        </w:rPr>
        <w:t xml:space="preserve">Romanian language </w:t>
      </w:r>
      <w:r w:rsidRPr="00D0569A">
        <w:rPr>
          <w:rFonts w:ascii="Trebuchet MS" w:hAnsi="Trebuchet MS"/>
          <w:sz w:val="22"/>
          <w:szCs w:val="22"/>
          <w:lang w:val="en-GB"/>
        </w:rPr>
        <w:t xml:space="preserve">schools, but </w:t>
      </w:r>
      <w:r w:rsidR="007F3D1D" w:rsidRPr="00D0569A">
        <w:rPr>
          <w:rFonts w:ascii="Trebuchet MS" w:hAnsi="Trebuchet MS"/>
          <w:sz w:val="22"/>
          <w:szCs w:val="22"/>
          <w:lang w:val="en-GB"/>
        </w:rPr>
        <w:t xml:space="preserve">there is </w:t>
      </w:r>
      <w:r w:rsidRPr="00D0569A">
        <w:rPr>
          <w:rFonts w:ascii="Trebuchet MS" w:hAnsi="Trebuchet MS"/>
          <w:sz w:val="22"/>
          <w:szCs w:val="22"/>
          <w:lang w:val="en-GB"/>
        </w:rPr>
        <w:t xml:space="preserve">also the demographic aspect. The number of pupils in Romanian </w:t>
      </w:r>
      <w:r w:rsidR="009513EC" w:rsidRPr="00D0569A">
        <w:rPr>
          <w:rFonts w:ascii="Trebuchet MS" w:hAnsi="Trebuchet MS"/>
          <w:sz w:val="22"/>
          <w:szCs w:val="22"/>
          <w:lang w:val="en-GB"/>
        </w:rPr>
        <w:t xml:space="preserve">language </w:t>
      </w:r>
      <w:r w:rsidRPr="00D0569A">
        <w:rPr>
          <w:rFonts w:ascii="Trebuchet MS" w:hAnsi="Trebuchet MS"/>
          <w:sz w:val="22"/>
          <w:szCs w:val="22"/>
          <w:lang w:val="en-GB"/>
        </w:rPr>
        <w:t>schools in Transnistria decreased by 75% from 1998 to 2016, from 5,226 to 1,329 pupils.</w:t>
      </w:r>
    </w:p>
    <w:p w14:paraId="56490B80" w14:textId="2C6503EB" w:rsidR="009E0551" w:rsidRPr="00D0569A" w:rsidRDefault="00FB5003" w:rsidP="000E0CF9">
      <w:pPr>
        <w:jc w:val="both"/>
        <w:rPr>
          <w:rFonts w:ascii="Trebuchet MS" w:hAnsi="Trebuchet MS" w:cs="Times New Roman"/>
          <w:b/>
          <w:lang w:val="en-GB"/>
        </w:rPr>
      </w:pPr>
      <w:r w:rsidRPr="00D0569A">
        <w:rPr>
          <w:rFonts w:ascii="Trebuchet MS" w:hAnsi="Trebuchet MS" w:cs="Times New Roman"/>
          <w:b/>
          <w:lang w:val="en-GB"/>
        </w:rPr>
        <w:t>Recommendation</w:t>
      </w:r>
      <w:r w:rsidR="009E0551" w:rsidRPr="00D0569A">
        <w:rPr>
          <w:rFonts w:ascii="Trebuchet MS" w:hAnsi="Trebuchet MS" w:cs="Times New Roman"/>
          <w:b/>
          <w:lang w:val="en-GB"/>
        </w:rPr>
        <w:t>:</w:t>
      </w:r>
    </w:p>
    <w:p w14:paraId="2E57879D" w14:textId="29A0D2F6" w:rsidR="000E7113" w:rsidRPr="00D0569A" w:rsidRDefault="000E7113" w:rsidP="000E0CF9">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 xml:space="preserve">The state needs to </w:t>
      </w:r>
      <w:r w:rsidR="00A15685" w:rsidRPr="00D0569A">
        <w:rPr>
          <w:rFonts w:ascii="Trebuchet MS" w:hAnsi="Trebuchet MS" w:cs="Times New Roman"/>
          <w:b/>
          <w:lang w:val="en-GB"/>
        </w:rPr>
        <w:t>intensify</w:t>
      </w:r>
      <w:r w:rsidR="00FB5003" w:rsidRPr="00D0569A">
        <w:rPr>
          <w:rFonts w:ascii="Trebuchet MS" w:hAnsi="Trebuchet MS" w:cs="Times New Roman"/>
          <w:b/>
          <w:lang w:val="en-GB"/>
        </w:rPr>
        <w:t xml:space="preserve"> the </w:t>
      </w:r>
      <w:r w:rsidRPr="00D0569A">
        <w:rPr>
          <w:rFonts w:ascii="Trebuchet MS" w:hAnsi="Trebuchet MS" w:cs="Times New Roman"/>
          <w:b/>
          <w:lang w:val="en-GB"/>
        </w:rPr>
        <w:t xml:space="preserve">support measures for </w:t>
      </w:r>
      <w:r w:rsidR="00FB5003" w:rsidRPr="00D0569A">
        <w:rPr>
          <w:rFonts w:ascii="Trebuchet MS" w:hAnsi="Trebuchet MS" w:cs="Times New Roman"/>
          <w:b/>
          <w:lang w:val="en-GB"/>
        </w:rPr>
        <w:t xml:space="preserve">the Romanian language </w:t>
      </w:r>
      <w:r w:rsidRPr="00D0569A">
        <w:rPr>
          <w:rFonts w:ascii="Trebuchet MS" w:hAnsi="Trebuchet MS" w:cs="Times New Roman"/>
          <w:b/>
          <w:lang w:val="en-GB"/>
        </w:rPr>
        <w:t xml:space="preserve">schools in the Transnistrian region </w:t>
      </w:r>
      <w:r w:rsidR="00A15685" w:rsidRPr="00D0569A">
        <w:rPr>
          <w:rFonts w:ascii="Trebuchet MS" w:hAnsi="Trebuchet MS" w:cs="Times New Roman"/>
          <w:b/>
          <w:lang w:val="en-GB"/>
        </w:rPr>
        <w:t xml:space="preserve">using the </w:t>
      </w:r>
      <w:r w:rsidRPr="00D0569A">
        <w:rPr>
          <w:rFonts w:ascii="Trebuchet MS" w:hAnsi="Trebuchet MS" w:cs="Times New Roman"/>
          <w:b/>
          <w:lang w:val="en-GB"/>
        </w:rPr>
        <w:t>Latin script.</w:t>
      </w:r>
    </w:p>
    <w:p w14:paraId="1D67B0A7" w14:textId="61745D16" w:rsidR="00EC0464" w:rsidRPr="00EB48C4" w:rsidRDefault="000E7113" w:rsidP="005657FE">
      <w:pPr>
        <w:pStyle w:val="a8"/>
        <w:jc w:val="both"/>
        <w:rPr>
          <w:rStyle w:val="shorttext"/>
          <w:rFonts w:ascii="Trebuchet MS" w:hAnsi="Trebuchet MS"/>
          <w:sz w:val="22"/>
          <w:szCs w:val="22"/>
          <w:u w:val="single"/>
          <w:lang w:val="en-GB"/>
        </w:rPr>
      </w:pPr>
      <w:r w:rsidRPr="00EB48C4">
        <w:rPr>
          <w:rStyle w:val="shorttext"/>
          <w:rFonts w:ascii="Trebuchet MS" w:hAnsi="Trebuchet MS"/>
          <w:b/>
          <w:sz w:val="22"/>
          <w:szCs w:val="22"/>
          <w:u w:val="single"/>
          <w:lang w:val="en-GB"/>
        </w:rPr>
        <w:t xml:space="preserve">Child </w:t>
      </w:r>
      <w:r w:rsidR="00063643" w:rsidRPr="00EB48C4">
        <w:rPr>
          <w:rStyle w:val="shorttext"/>
          <w:rFonts w:ascii="Trebuchet MS" w:hAnsi="Trebuchet MS"/>
          <w:b/>
          <w:sz w:val="22"/>
          <w:szCs w:val="22"/>
          <w:u w:val="single"/>
          <w:lang w:val="en-GB"/>
        </w:rPr>
        <w:t>labour</w:t>
      </w:r>
      <w:r w:rsidRPr="00EB48C4">
        <w:rPr>
          <w:rStyle w:val="shorttext"/>
          <w:rFonts w:ascii="Trebuchet MS" w:hAnsi="Trebuchet MS"/>
          <w:sz w:val="22"/>
          <w:szCs w:val="22"/>
          <w:u w:val="single"/>
          <w:lang w:val="en-GB"/>
        </w:rPr>
        <w:t xml:space="preserve"> (Article 10 of the Covenant)</w:t>
      </w:r>
    </w:p>
    <w:p w14:paraId="7EC18763" w14:textId="6DF78E34" w:rsidR="00581697" w:rsidRPr="00D0569A" w:rsidRDefault="00581697" w:rsidP="005657FE">
      <w:pPr>
        <w:pStyle w:val="a8"/>
        <w:jc w:val="both"/>
        <w:rPr>
          <w:rFonts w:ascii="Trebuchet MS" w:hAnsi="Trebuchet MS"/>
          <w:b/>
          <w:sz w:val="22"/>
          <w:szCs w:val="22"/>
          <w:lang w:val="en-GB"/>
        </w:rPr>
      </w:pPr>
      <w:r w:rsidRPr="00581697">
        <w:rPr>
          <w:rFonts w:ascii="Trebuchet MS" w:hAnsi="Trebuchet MS"/>
          <w:b/>
          <w:sz w:val="22"/>
          <w:szCs w:val="22"/>
          <w:lang w:val="en-GB"/>
        </w:rPr>
        <w:t>Description of the problems</w:t>
      </w:r>
      <w:r>
        <w:rPr>
          <w:rFonts w:ascii="Trebuchet MS" w:hAnsi="Trebuchet MS"/>
          <w:b/>
          <w:sz w:val="22"/>
          <w:szCs w:val="22"/>
          <w:lang w:val="en-GB"/>
        </w:rPr>
        <w:t>:</w:t>
      </w:r>
    </w:p>
    <w:p w14:paraId="5EE84E71" w14:textId="7D8818FD" w:rsidR="000E7113" w:rsidRPr="00D0569A" w:rsidRDefault="000E7113" w:rsidP="001C49F0">
      <w:pPr>
        <w:pStyle w:val="a8"/>
        <w:jc w:val="both"/>
        <w:rPr>
          <w:rFonts w:ascii="Trebuchet MS" w:hAnsi="Trebuchet MS"/>
          <w:sz w:val="22"/>
          <w:szCs w:val="22"/>
          <w:lang w:val="en-GB"/>
        </w:rPr>
      </w:pPr>
      <w:r w:rsidRPr="00D0569A">
        <w:rPr>
          <w:rFonts w:ascii="Trebuchet MS" w:hAnsi="Trebuchet MS"/>
          <w:sz w:val="22"/>
          <w:szCs w:val="22"/>
          <w:lang w:val="en-GB"/>
        </w:rPr>
        <w:t>In the Republic of Moldova</w:t>
      </w:r>
      <w:r w:rsidR="00A15685" w:rsidRPr="00D0569A">
        <w:rPr>
          <w:rFonts w:ascii="Trebuchet MS" w:hAnsi="Trebuchet MS"/>
          <w:sz w:val="22"/>
          <w:szCs w:val="22"/>
          <w:lang w:val="en-GB"/>
        </w:rPr>
        <w:t>,</w:t>
      </w:r>
      <w:r w:rsidRPr="00D0569A">
        <w:rPr>
          <w:rFonts w:ascii="Trebuchet MS" w:hAnsi="Trebuchet MS"/>
          <w:sz w:val="22"/>
          <w:szCs w:val="22"/>
          <w:lang w:val="en-GB"/>
        </w:rPr>
        <w:t xml:space="preserve"> there </w:t>
      </w:r>
      <w:r w:rsidR="00A15685" w:rsidRPr="00D0569A">
        <w:rPr>
          <w:rFonts w:ascii="Trebuchet MS" w:hAnsi="Trebuchet MS"/>
          <w:sz w:val="22"/>
          <w:szCs w:val="22"/>
          <w:lang w:val="en-GB"/>
        </w:rPr>
        <w:t>is still</w:t>
      </w:r>
      <w:r w:rsidRPr="00D0569A">
        <w:rPr>
          <w:rFonts w:ascii="Trebuchet MS" w:hAnsi="Trebuchet MS"/>
          <w:sz w:val="22"/>
          <w:szCs w:val="22"/>
          <w:lang w:val="en-GB"/>
        </w:rPr>
        <w:t xml:space="preserve"> a high incidence of child </w:t>
      </w:r>
      <w:r w:rsidR="00063643" w:rsidRPr="00D0569A">
        <w:rPr>
          <w:rFonts w:ascii="Trebuchet MS" w:hAnsi="Trebuchet MS"/>
          <w:sz w:val="22"/>
          <w:szCs w:val="22"/>
          <w:lang w:val="en-GB"/>
        </w:rPr>
        <w:t>labour</w:t>
      </w:r>
      <w:r w:rsidRPr="00D0569A">
        <w:rPr>
          <w:rFonts w:ascii="Trebuchet MS" w:hAnsi="Trebuchet MS"/>
          <w:sz w:val="22"/>
          <w:szCs w:val="22"/>
          <w:lang w:val="en-GB"/>
        </w:rPr>
        <w:t xml:space="preserve">, especially </w:t>
      </w:r>
      <w:r w:rsidR="00063643" w:rsidRPr="00D0569A">
        <w:rPr>
          <w:rFonts w:ascii="Trebuchet MS" w:hAnsi="Trebuchet MS"/>
          <w:sz w:val="22"/>
          <w:szCs w:val="22"/>
          <w:lang w:val="en-GB"/>
        </w:rPr>
        <w:t xml:space="preserve">when it comes to </w:t>
      </w:r>
      <w:r w:rsidRPr="00D0569A">
        <w:rPr>
          <w:rFonts w:ascii="Trebuchet MS" w:hAnsi="Trebuchet MS"/>
          <w:sz w:val="22"/>
          <w:szCs w:val="22"/>
          <w:lang w:val="en-GB"/>
        </w:rPr>
        <w:t xml:space="preserve">agricultural and </w:t>
      </w:r>
      <w:r w:rsidR="00A15685" w:rsidRPr="00D0569A">
        <w:rPr>
          <w:rFonts w:ascii="Trebuchet MS" w:hAnsi="Trebuchet MS"/>
          <w:sz w:val="22"/>
          <w:szCs w:val="22"/>
          <w:lang w:val="en-GB"/>
        </w:rPr>
        <w:t>trade activities,</w:t>
      </w:r>
      <w:r w:rsidRPr="00D0569A">
        <w:rPr>
          <w:rFonts w:ascii="Trebuchet MS" w:hAnsi="Trebuchet MS"/>
          <w:sz w:val="22"/>
          <w:szCs w:val="22"/>
          <w:lang w:val="en-GB"/>
        </w:rPr>
        <w:t xml:space="preserve"> as well as the service </w:t>
      </w:r>
      <w:r w:rsidR="00A15685" w:rsidRPr="00D0569A">
        <w:rPr>
          <w:rFonts w:ascii="Trebuchet MS" w:hAnsi="Trebuchet MS"/>
          <w:sz w:val="22"/>
          <w:szCs w:val="22"/>
          <w:lang w:val="en-GB"/>
        </w:rPr>
        <w:t xml:space="preserve">provision </w:t>
      </w:r>
      <w:r w:rsidRPr="00D0569A">
        <w:rPr>
          <w:rFonts w:ascii="Trebuchet MS" w:hAnsi="Trebuchet MS"/>
          <w:sz w:val="22"/>
          <w:szCs w:val="22"/>
          <w:lang w:val="en-GB"/>
        </w:rPr>
        <w:t xml:space="preserve">sector. </w:t>
      </w:r>
      <w:r w:rsidR="008C21DB" w:rsidRPr="00D0569A">
        <w:rPr>
          <w:rFonts w:ascii="Trebuchet MS" w:hAnsi="Trebuchet MS"/>
          <w:sz w:val="22"/>
          <w:szCs w:val="22"/>
          <w:lang w:val="en-GB"/>
        </w:rPr>
        <w:t>The c</w:t>
      </w:r>
      <w:r w:rsidRPr="00D0569A">
        <w:rPr>
          <w:rFonts w:ascii="Trebuchet MS" w:hAnsi="Trebuchet MS"/>
          <w:sz w:val="22"/>
          <w:szCs w:val="22"/>
          <w:lang w:val="en-GB"/>
        </w:rPr>
        <w:t xml:space="preserve">hildren continue to be </w:t>
      </w:r>
      <w:r w:rsidR="00063643" w:rsidRPr="00D0569A">
        <w:rPr>
          <w:rFonts w:ascii="Trebuchet MS" w:hAnsi="Trebuchet MS"/>
          <w:sz w:val="22"/>
          <w:szCs w:val="22"/>
          <w:lang w:val="en-GB"/>
        </w:rPr>
        <w:t>involved</w:t>
      </w:r>
      <w:r w:rsidRPr="00D0569A">
        <w:rPr>
          <w:rFonts w:ascii="Trebuchet MS" w:hAnsi="Trebuchet MS"/>
          <w:sz w:val="22"/>
          <w:szCs w:val="22"/>
          <w:lang w:val="en-GB"/>
        </w:rPr>
        <w:t xml:space="preserve"> </w:t>
      </w:r>
      <w:r w:rsidR="00063643" w:rsidRPr="00D0569A">
        <w:rPr>
          <w:rFonts w:ascii="Trebuchet MS" w:hAnsi="Trebuchet MS"/>
          <w:sz w:val="22"/>
          <w:szCs w:val="22"/>
          <w:lang w:val="en-GB"/>
        </w:rPr>
        <w:t>in</w:t>
      </w:r>
      <w:r w:rsidRPr="00D0569A">
        <w:rPr>
          <w:rFonts w:ascii="Trebuchet MS" w:hAnsi="Trebuchet MS"/>
          <w:sz w:val="22"/>
          <w:szCs w:val="22"/>
          <w:lang w:val="en-GB"/>
        </w:rPr>
        <w:t xml:space="preserve"> farm</w:t>
      </w:r>
      <w:r w:rsidR="008C21DB" w:rsidRPr="00D0569A">
        <w:rPr>
          <w:rFonts w:ascii="Trebuchet MS" w:hAnsi="Trebuchet MS"/>
          <w:sz w:val="22"/>
          <w:szCs w:val="22"/>
          <w:lang w:val="en-GB"/>
        </w:rPr>
        <w:t>ing activities</w:t>
      </w:r>
      <w:r w:rsidRPr="00D0569A">
        <w:rPr>
          <w:rFonts w:ascii="Trebuchet MS" w:hAnsi="Trebuchet MS"/>
          <w:sz w:val="22"/>
          <w:szCs w:val="22"/>
          <w:lang w:val="en-GB"/>
        </w:rPr>
        <w:t xml:space="preserve">, such as sheep </w:t>
      </w:r>
      <w:r w:rsidR="008C21DB" w:rsidRPr="00D0569A">
        <w:rPr>
          <w:rFonts w:ascii="Trebuchet MS" w:hAnsi="Trebuchet MS"/>
          <w:sz w:val="22"/>
          <w:szCs w:val="22"/>
          <w:lang w:val="en-GB"/>
        </w:rPr>
        <w:t>breeding and harvesting</w:t>
      </w:r>
      <w:r w:rsidRPr="00D0569A">
        <w:rPr>
          <w:rFonts w:ascii="Trebuchet MS" w:hAnsi="Trebuchet MS"/>
          <w:sz w:val="22"/>
          <w:szCs w:val="22"/>
          <w:lang w:val="en-GB"/>
        </w:rPr>
        <w:t xml:space="preserve">, including </w:t>
      </w:r>
      <w:r w:rsidR="008C21DB" w:rsidRPr="00D0569A">
        <w:rPr>
          <w:rFonts w:ascii="Trebuchet MS" w:hAnsi="Trebuchet MS"/>
          <w:sz w:val="22"/>
          <w:szCs w:val="22"/>
          <w:lang w:val="en-GB"/>
        </w:rPr>
        <w:t xml:space="preserve">by </w:t>
      </w:r>
      <w:r w:rsidRPr="00D0569A">
        <w:rPr>
          <w:rFonts w:ascii="Trebuchet MS" w:hAnsi="Trebuchet MS"/>
          <w:sz w:val="22"/>
          <w:szCs w:val="22"/>
          <w:lang w:val="en-GB"/>
        </w:rPr>
        <w:t xml:space="preserve">businessmen, before the age of 15, the age at which the child can be officially employed in the workplace with the written consent of the parents or legal representatives under the </w:t>
      </w:r>
      <w:r w:rsidR="008C21DB" w:rsidRPr="00D0569A">
        <w:rPr>
          <w:rFonts w:ascii="Trebuchet MS" w:hAnsi="Trebuchet MS"/>
          <w:sz w:val="22"/>
          <w:szCs w:val="22"/>
          <w:lang w:val="en-GB"/>
        </w:rPr>
        <w:t xml:space="preserve">Labour </w:t>
      </w:r>
      <w:r w:rsidRPr="00D0569A">
        <w:rPr>
          <w:rFonts w:ascii="Trebuchet MS" w:hAnsi="Trebuchet MS"/>
          <w:sz w:val="22"/>
          <w:szCs w:val="22"/>
          <w:lang w:val="en-GB"/>
        </w:rPr>
        <w:t>Code of the Republic of Moldova.</w:t>
      </w:r>
      <w:r w:rsidR="008C21DB" w:rsidRPr="00D0569A">
        <w:rPr>
          <w:rStyle w:val="a5"/>
          <w:rFonts w:ascii="Trebuchet MS" w:hAnsi="Trebuchet MS"/>
          <w:sz w:val="22"/>
          <w:szCs w:val="22"/>
          <w:lang w:val="en-GB"/>
        </w:rPr>
        <w:footnoteReference w:id="5"/>
      </w:r>
      <w:r w:rsidRPr="00D0569A">
        <w:rPr>
          <w:rFonts w:ascii="Trebuchet MS" w:hAnsi="Trebuchet MS"/>
          <w:sz w:val="22"/>
          <w:szCs w:val="22"/>
          <w:lang w:val="en-GB"/>
        </w:rPr>
        <w:t xml:space="preserve"> There are cases when the work is done by children on behalf of parents' debts, especially in rural areas. There are cases of using </w:t>
      </w:r>
      <w:r w:rsidRPr="00D0569A">
        <w:rPr>
          <w:rFonts w:ascii="Trebuchet MS" w:hAnsi="Trebuchet MS"/>
          <w:sz w:val="22"/>
          <w:szCs w:val="22"/>
          <w:lang w:val="en-GB"/>
        </w:rPr>
        <w:lastRenderedPageBreak/>
        <w:t xml:space="preserve">children and young people in illegal work such as sexual services, child pornography. There are frequent cases when children and young people are </w:t>
      </w:r>
      <w:r w:rsidR="00033F07" w:rsidRPr="00D0569A">
        <w:rPr>
          <w:rFonts w:ascii="Trebuchet MS" w:hAnsi="Trebuchet MS"/>
          <w:sz w:val="22"/>
          <w:szCs w:val="22"/>
          <w:lang w:val="en-GB"/>
        </w:rPr>
        <w:t>involved in working</w:t>
      </w:r>
      <w:r w:rsidRPr="00D0569A">
        <w:rPr>
          <w:rFonts w:ascii="Trebuchet MS" w:hAnsi="Trebuchet MS"/>
          <w:sz w:val="22"/>
          <w:szCs w:val="22"/>
          <w:lang w:val="en-GB"/>
        </w:rPr>
        <w:t xml:space="preserve"> under dangerous conditions. </w:t>
      </w:r>
      <w:r w:rsidR="00756E0D" w:rsidRPr="00D0569A">
        <w:rPr>
          <w:rFonts w:ascii="Trebuchet MS" w:hAnsi="Trebuchet MS"/>
          <w:sz w:val="22"/>
          <w:szCs w:val="22"/>
          <w:lang w:val="en-GB"/>
        </w:rPr>
        <w:t>The use of</w:t>
      </w:r>
      <w:r w:rsidRPr="00D0569A">
        <w:rPr>
          <w:rFonts w:ascii="Trebuchet MS" w:hAnsi="Trebuchet MS"/>
          <w:sz w:val="22"/>
          <w:szCs w:val="22"/>
          <w:lang w:val="en-GB"/>
        </w:rPr>
        <w:t xml:space="preserve"> children in farm</w:t>
      </w:r>
      <w:r w:rsidR="00033F07" w:rsidRPr="00D0569A">
        <w:rPr>
          <w:rFonts w:ascii="Trebuchet MS" w:hAnsi="Trebuchet MS"/>
          <w:sz w:val="22"/>
          <w:szCs w:val="22"/>
          <w:lang w:val="en-GB"/>
        </w:rPr>
        <w:t>ing activities</w:t>
      </w:r>
      <w:r w:rsidRPr="00D0569A">
        <w:rPr>
          <w:rFonts w:ascii="Trebuchet MS" w:hAnsi="Trebuchet MS"/>
          <w:sz w:val="22"/>
          <w:szCs w:val="22"/>
          <w:lang w:val="en-GB"/>
        </w:rPr>
        <w:t xml:space="preserve">, together or without </w:t>
      </w:r>
      <w:r w:rsidR="00033F07" w:rsidRPr="00D0569A">
        <w:rPr>
          <w:rFonts w:ascii="Trebuchet MS" w:hAnsi="Trebuchet MS"/>
          <w:sz w:val="22"/>
          <w:szCs w:val="22"/>
          <w:lang w:val="en-GB"/>
        </w:rPr>
        <w:t xml:space="preserve">their </w:t>
      </w:r>
      <w:r w:rsidRPr="00D0569A">
        <w:rPr>
          <w:rFonts w:ascii="Trebuchet MS" w:hAnsi="Trebuchet MS"/>
          <w:sz w:val="22"/>
          <w:szCs w:val="22"/>
          <w:lang w:val="en-GB"/>
        </w:rPr>
        <w:t xml:space="preserve">parents, limits the right to education, </w:t>
      </w:r>
      <w:r w:rsidR="00033F07" w:rsidRPr="00D0569A">
        <w:rPr>
          <w:rFonts w:ascii="Trebuchet MS" w:hAnsi="Trebuchet MS"/>
          <w:sz w:val="22"/>
          <w:szCs w:val="22"/>
          <w:lang w:val="en-GB"/>
        </w:rPr>
        <w:t xml:space="preserve">with </w:t>
      </w:r>
      <w:r w:rsidRPr="00D0569A">
        <w:rPr>
          <w:rFonts w:ascii="Trebuchet MS" w:hAnsi="Trebuchet MS"/>
          <w:sz w:val="22"/>
          <w:szCs w:val="22"/>
          <w:lang w:val="en-GB"/>
        </w:rPr>
        <w:t xml:space="preserve">the situation </w:t>
      </w:r>
      <w:r w:rsidR="00033F07" w:rsidRPr="00D0569A">
        <w:rPr>
          <w:rFonts w:ascii="Trebuchet MS" w:hAnsi="Trebuchet MS"/>
          <w:sz w:val="22"/>
          <w:szCs w:val="22"/>
          <w:lang w:val="en-GB"/>
        </w:rPr>
        <w:t>being</w:t>
      </w:r>
      <w:r w:rsidRPr="00D0569A">
        <w:rPr>
          <w:rFonts w:ascii="Trebuchet MS" w:hAnsi="Trebuchet MS"/>
          <w:sz w:val="22"/>
          <w:szCs w:val="22"/>
          <w:lang w:val="en-GB"/>
        </w:rPr>
        <w:t xml:space="preserve"> worse in </w:t>
      </w:r>
      <w:r w:rsidR="00033F07" w:rsidRPr="00D0569A">
        <w:rPr>
          <w:rFonts w:ascii="Trebuchet MS" w:hAnsi="Trebuchet MS"/>
          <w:sz w:val="22"/>
          <w:szCs w:val="22"/>
          <w:lang w:val="en-GB"/>
        </w:rPr>
        <w:t xml:space="preserve">the </w:t>
      </w:r>
      <w:r w:rsidRPr="00D0569A">
        <w:rPr>
          <w:rFonts w:ascii="Trebuchet MS" w:hAnsi="Trebuchet MS"/>
          <w:sz w:val="22"/>
          <w:szCs w:val="22"/>
          <w:lang w:val="en-GB"/>
        </w:rPr>
        <w:t xml:space="preserve">rural areas. Children and young people are </w:t>
      </w:r>
      <w:r w:rsidR="005B0D28" w:rsidRPr="00D0569A">
        <w:rPr>
          <w:rFonts w:ascii="Trebuchet MS" w:hAnsi="Trebuchet MS"/>
          <w:sz w:val="22"/>
          <w:szCs w:val="22"/>
          <w:lang w:val="en-GB"/>
        </w:rPr>
        <w:t>involved in labour</w:t>
      </w:r>
      <w:r w:rsidRPr="00D0569A">
        <w:rPr>
          <w:rFonts w:ascii="Trebuchet MS" w:hAnsi="Trebuchet MS"/>
          <w:sz w:val="22"/>
          <w:szCs w:val="22"/>
          <w:lang w:val="en-GB"/>
        </w:rPr>
        <w:t xml:space="preserve"> </w:t>
      </w:r>
      <w:r w:rsidR="00063643" w:rsidRPr="00D0569A">
        <w:rPr>
          <w:rFonts w:ascii="Trebuchet MS" w:hAnsi="Trebuchet MS"/>
          <w:sz w:val="22"/>
          <w:szCs w:val="22"/>
          <w:lang w:val="en-GB"/>
        </w:rPr>
        <w:t>facing</w:t>
      </w:r>
      <w:r w:rsidRPr="00D0569A">
        <w:rPr>
          <w:rFonts w:ascii="Trebuchet MS" w:hAnsi="Trebuchet MS"/>
          <w:sz w:val="22"/>
          <w:szCs w:val="22"/>
          <w:lang w:val="en-GB"/>
        </w:rPr>
        <w:t xml:space="preserve"> the problem of excessive working time. In the same context, there is the problem of equal pay for work of equal value for children and young people.</w:t>
      </w:r>
    </w:p>
    <w:p w14:paraId="7DC73651" w14:textId="5E4BE75A" w:rsidR="000E7113" w:rsidRPr="00D0569A" w:rsidRDefault="000E7113" w:rsidP="000E0CF9">
      <w:pPr>
        <w:jc w:val="both"/>
        <w:rPr>
          <w:rFonts w:ascii="Trebuchet MS" w:hAnsi="Trebuchet MS" w:cs="Times New Roman"/>
          <w:lang w:val="en-GB"/>
        </w:rPr>
      </w:pPr>
      <w:r w:rsidRPr="00D0569A">
        <w:rPr>
          <w:rFonts w:ascii="Trebuchet MS" w:hAnsi="Trebuchet MS" w:cs="Times New Roman"/>
          <w:lang w:val="en-GB"/>
        </w:rPr>
        <w:t xml:space="preserve">At the same time, the state should review its policies </w:t>
      </w:r>
      <w:r w:rsidR="005B0D28" w:rsidRPr="00D0569A">
        <w:rPr>
          <w:rFonts w:ascii="Trebuchet MS" w:hAnsi="Trebuchet MS" w:cs="Times New Roman"/>
          <w:lang w:val="en-GB"/>
        </w:rPr>
        <w:t>in</w:t>
      </w:r>
      <w:r w:rsidRPr="00D0569A">
        <w:rPr>
          <w:rFonts w:ascii="Trebuchet MS" w:hAnsi="Trebuchet MS" w:cs="Times New Roman"/>
          <w:lang w:val="en-GB"/>
        </w:rPr>
        <w:t xml:space="preserve"> this </w:t>
      </w:r>
      <w:r w:rsidR="005B0D28" w:rsidRPr="00D0569A">
        <w:rPr>
          <w:rFonts w:ascii="Trebuchet MS" w:hAnsi="Trebuchet MS" w:cs="Times New Roman"/>
          <w:lang w:val="en-GB"/>
        </w:rPr>
        <w:t>regard.</w:t>
      </w:r>
      <w:r w:rsidRPr="00D0569A">
        <w:rPr>
          <w:rFonts w:ascii="Trebuchet MS" w:hAnsi="Trebuchet MS" w:cs="Times New Roman"/>
          <w:lang w:val="en-GB"/>
        </w:rPr>
        <w:t xml:space="preserve"> </w:t>
      </w:r>
      <w:r w:rsidR="005B0D28" w:rsidRPr="00D0569A">
        <w:rPr>
          <w:rFonts w:ascii="Trebuchet MS" w:hAnsi="Trebuchet MS" w:cs="Times New Roman"/>
          <w:lang w:val="en-GB"/>
        </w:rPr>
        <w:t>T</w:t>
      </w:r>
      <w:r w:rsidRPr="00D0569A">
        <w:rPr>
          <w:rFonts w:ascii="Trebuchet MS" w:hAnsi="Trebuchet MS" w:cs="Times New Roman"/>
          <w:lang w:val="en-GB"/>
        </w:rPr>
        <w:t xml:space="preserve">he National Strategy on Children's Rights is vague as regards the observance of rights and the prevention of exploitation of the child through </w:t>
      </w:r>
      <w:r w:rsidR="005B0D28" w:rsidRPr="00D0569A">
        <w:rPr>
          <w:rFonts w:ascii="Trebuchet MS" w:hAnsi="Trebuchet MS" w:cs="Times New Roman"/>
          <w:lang w:val="en-GB"/>
        </w:rPr>
        <w:t>labour</w:t>
      </w:r>
      <w:r w:rsidRPr="00D0569A">
        <w:rPr>
          <w:rFonts w:ascii="Trebuchet MS" w:hAnsi="Trebuchet MS" w:cs="Times New Roman"/>
          <w:lang w:val="en-GB"/>
        </w:rPr>
        <w:t xml:space="preserve">. The action plan </w:t>
      </w:r>
      <w:r w:rsidR="005B0D28" w:rsidRPr="00D0569A">
        <w:rPr>
          <w:rFonts w:ascii="Trebuchet MS" w:hAnsi="Trebuchet MS" w:cs="Times New Roman"/>
          <w:lang w:val="en-GB"/>
        </w:rPr>
        <w:t xml:space="preserve">in this regard </w:t>
      </w:r>
      <w:r w:rsidRPr="00D0569A">
        <w:rPr>
          <w:rFonts w:ascii="Trebuchet MS" w:hAnsi="Trebuchet MS" w:cs="Times New Roman"/>
          <w:lang w:val="en-GB"/>
        </w:rPr>
        <w:t xml:space="preserve">was adopted by the state until 2015 </w:t>
      </w:r>
      <w:r w:rsidR="005B0D28" w:rsidRPr="00D0569A">
        <w:rPr>
          <w:rFonts w:ascii="Trebuchet MS" w:hAnsi="Trebuchet MS" w:cs="Times New Roman"/>
          <w:lang w:val="en-GB"/>
        </w:rPr>
        <w:t xml:space="preserve">and </w:t>
      </w:r>
      <w:r w:rsidRPr="00D0569A">
        <w:rPr>
          <w:rFonts w:ascii="Trebuchet MS" w:hAnsi="Trebuchet MS" w:cs="Times New Roman"/>
          <w:lang w:val="en-GB"/>
        </w:rPr>
        <w:t>no other action plan was developed and adopted</w:t>
      </w:r>
      <w:r w:rsidR="005B0D28" w:rsidRPr="00D0569A">
        <w:rPr>
          <w:rFonts w:ascii="Trebuchet MS" w:hAnsi="Trebuchet MS" w:cs="Times New Roman"/>
          <w:lang w:val="en-GB"/>
        </w:rPr>
        <w:t xml:space="preserve"> until August 2017</w:t>
      </w:r>
      <w:r w:rsidRPr="00D0569A">
        <w:rPr>
          <w:rFonts w:ascii="Trebuchet MS" w:hAnsi="Trebuchet MS" w:cs="Times New Roman"/>
          <w:lang w:val="en-GB"/>
        </w:rPr>
        <w:t>.</w:t>
      </w:r>
    </w:p>
    <w:p w14:paraId="0BF4C3B1" w14:textId="07A885B1" w:rsidR="000E7113" w:rsidRPr="00D0569A" w:rsidRDefault="000E7113" w:rsidP="000E0CF9">
      <w:pPr>
        <w:jc w:val="both"/>
        <w:rPr>
          <w:rFonts w:ascii="Trebuchet MS" w:hAnsi="Trebuchet MS" w:cs="Times New Roman"/>
          <w:lang w:val="en-GB"/>
        </w:rPr>
      </w:pPr>
      <w:r w:rsidRPr="00D0569A">
        <w:rPr>
          <w:rFonts w:ascii="Trebuchet MS" w:hAnsi="Trebuchet MS" w:cs="Times New Roman"/>
          <w:lang w:val="en-GB"/>
        </w:rPr>
        <w:t>At the same time, a special committee was set up at</w:t>
      </w:r>
      <w:r w:rsidR="00D12C6B" w:rsidRPr="00D0569A">
        <w:rPr>
          <w:rFonts w:ascii="Trebuchet MS" w:hAnsi="Trebuchet MS" w:cs="Times New Roman"/>
          <w:lang w:val="en-GB"/>
        </w:rPr>
        <w:t xml:space="preserve"> the</w:t>
      </w:r>
      <w:r w:rsidRPr="00D0569A">
        <w:rPr>
          <w:rFonts w:ascii="Trebuchet MS" w:hAnsi="Trebuchet MS" w:cs="Times New Roman"/>
          <w:lang w:val="en-GB"/>
        </w:rPr>
        <w:t xml:space="preserve"> national level </w:t>
      </w:r>
      <w:r w:rsidR="00D12C6B" w:rsidRPr="00D0569A">
        <w:rPr>
          <w:rFonts w:ascii="Trebuchet MS" w:hAnsi="Trebuchet MS" w:cs="Times New Roman"/>
          <w:lang w:val="en-GB"/>
        </w:rPr>
        <w:t>concerning the policy</w:t>
      </w:r>
      <w:r w:rsidRPr="00D0569A">
        <w:rPr>
          <w:rFonts w:ascii="Trebuchet MS" w:hAnsi="Trebuchet MS" w:cs="Times New Roman"/>
          <w:lang w:val="en-GB"/>
        </w:rPr>
        <w:t xml:space="preserve"> monitor</w:t>
      </w:r>
      <w:r w:rsidR="00D12C6B" w:rsidRPr="00D0569A">
        <w:rPr>
          <w:rFonts w:ascii="Trebuchet MS" w:hAnsi="Trebuchet MS" w:cs="Times New Roman"/>
          <w:lang w:val="en-GB"/>
        </w:rPr>
        <w:t>ing</w:t>
      </w:r>
      <w:r w:rsidRPr="00D0569A">
        <w:rPr>
          <w:rFonts w:ascii="Trebuchet MS" w:hAnsi="Trebuchet MS" w:cs="Times New Roman"/>
          <w:lang w:val="en-GB"/>
        </w:rPr>
        <w:t xml:space="preserve">, respect </w:t>
      </w:r>
      <w:r w:rsidR="00D12C6B" w:rsidRPr="00D0569A">
        <w:rPr>
          <w:rFonts w:ascii="Trebuchet MS" w:hAnsi="Trebuchet MS" w:cs="Times New Roman"/>
          <w:lang w:val="en-GB"/>
        </w:rPr>
        <w:t xml:space="preserve">for </w:t>
      </w:r>
      <w:r w:rsidRPr="00D0569A">
        <w:rPr>
          <w:rFonts w:ascii="Trebuchet MS" w:hAnsi="Trebuchet MS" w:cs="Times New Roman"/>
          <w:lang w:val="en-GB"/>
        </w:rPr>
        <w:t>children's rights and prevent</w:t>
      </w:r>
      <w:r w:rsidR="00D12C6B" w:rsidRPr="00D0569A">
        <w:rPr>
          <w:rFonts w:ascii="Trebuchet MS" w:hAnsi="Trebuchet MS" w:cs="Times New Roman"/>
          <w:lang w:val="en-GB"/>
        </w:rPr>
        <w:t>ion of</w:t>
      </w:r>
      <w:r w:rsidRPr="00D0569A">
        <w:rPr>
          <w:rFonts w:ascii="Trebuchet MS" w:hAnsi="Trebuchet MS" w:cs="Times New Roman"/>
          <w:lang w:val="en-GB"/>
        </w:rPr>
        <w:t xml:space="preserve"> child </w:t>
      </w:r>
      <w:r w:rsidR="00063643" w:rsidRPr="00D0569A">
        <w:rPr>
          <w:rFonts w:ascii="Trebuchet MS" w:hAnsi="Trebuchet MS" w:cs="Times New Roman"/>
          <w:lang w:val="en-GB"/>
        </w:rPr>
        <w:t>labour</w:t>
      </w:r>
      <w:r w:rsidRPr="00D0569A">
        <w:rPr>
          <w:rFonts w:ascii="Trebuchet MS" w:hAnsi="Trebuchet MS" w:cs="Times New Roman"/>
          <w:lang w:val="en-GB"/>
        </w:rPr>
        <w:t>. The committee was created but the efficiency and operation of the committee is</w:t>
      </w:r>
      <w:r w:rsidR="00A342E9" w:rsidRPr="00D0569A">
        <w:rPr>
          <w:rFonts w:ascii="Trebuchet MS" w:hAnsi="Trebuchet MS" w:cs="Times New Roman"/>
          <w:lang w:val="en-GB"/>
        </w:rPr>
        <w:t xml:space="preserve"> not all that is should be. For instance,</w:t>
      </w:r>
      <w:r w:rsidRPr="00D0569A">
        <w:rPr>
          <w:rFonts w:ascii="Trebuchet MS" w:hAnsi="Trebuchet MS" w:cs="Times New Roman"/>
          <w:lang w:val="en-GB"/>
        </w:rPr>
        <w:t xml:space="preserve"> in 2017, this committee had no meeting</w:t>
      </w:r>
      <w:r w:rsidR="00EA53F4" w:rsidRPr="00D0569A">
        <w:rPr>
          <w:rFonts w:ascii="Trebuchet MS" w:hAnsi="Trebuchet MS" w:cs="Times New Roman"/>
          <w:lang w:val="en-GB"/>
        </w:rPr>
        <w:t>s</w:t>
      </w:r>
      <w:r w:rsidRPr="00D0569A">
        <w:rPr>
          <w:rFonts w:ascii="Trebuchet MS" w:hAnsi="Trebuchet MS" w:cs="Times New Roman"/>
          <w:lang w:val="en-GB"/>
        </w:rPr>
        <w:t>. Regretfully, so far</w:t>
      </w:r>
      <w:r w:rsidR="00D71EEB" w:rsidRPr="00D0569A">
        <w:rPr>
          <w:rFonts w:ascii="Trebuchet MS" w:hAnsi="Trebuchet MS" w:cs="Times New Roman"/>
          <w:lang w:val="en-GB"/>
        </w:rPr>
        <w:t>,</w:t>
      </w:r>
      <w:r w:rsidRPr="00D0569A">
        <w:rPr>
          <w:rFonts w:ascii="Trebuchet MS" w:hAnsi="Trebuchet MS" w:cs="Times New Roman"/>
          <w:lang w:val="en-GB"/>
        </w:rPr>
        <w:t xml:space="preserve"> there is no database that would reflect </w:t>
      </w:r>
      <w:r w:rsidR="00D71EEB" w:rsidRPr="00D0569A">
        <w:rPr>
          <w:rFonts w:ascii="Trebuchet MS" w:hAnsi="Trebuchet MS" w:cs="Times New Roman"/>
          <w:lang w:val="en-GB"/>
        </w:rPr>
        <w:t>the number</w:t>
      </w:r>
      <w:r w:rsidRPr="00D0569A">
        <w:rPr>
          <w:rFonts w:ascii="Trebuchet MS" w:hAnsi="Trebuchet MS" w:cs="Times New Roman"/>
          <w:lang w:val="en-GB"/>
        </w:rPr>
        <w:t xml:space="preserve"> </w:t>
      </w:r>
      <w:r w:rsidR="00D71EEB" w:rsidRPr="00D0569A">
        <w:rPr>
          <w:rFonts w:ascii="Trebuchet MS" w:hAnsi="Trebuchet MS" w:cs="Times New Roman"/>
          <w:lang w:val="en-GB"/>
        </w:rPr>
        <w:t xml:space="preserve">of </w:t>
      </w:r>
      <w:r w:rsidRPr="00D0569A">
        <w:rPr>
          <w:rFonts w:ascii="Trebuchet MS" w:hAnsi="Trebuchet MS" w:cs="Times New Roman"/>
          <w:lang w:val="en-GB"/>
        </w:rPr>
        <w:t xml:space="preserve">children </w:t>
      </w:r>
      <w:r w:rsidR="00D71EEB" w:rsidRPr="00D0569A">
        <w:rPr>
          <w:rFonts w:ascii="Trebuchet MS" w:hAnsi="Trebuchet MS" w:cs="Times New Roman"/>
          <w:lang w:val="en-GB"/>
        </w:rPr>
        <w:t xml:space="preserve">who </w:t>
      </w:r>
      <w:r w:rsidR="00EA53F4" w:rsidRPr="00D0569A">
        <w:rPr>
          <w:rFonts w:ascii="Trebuchet MS" w:hAnsi="Trebuchet MS" w:cs="Times New Roman"/>
          <w:lang w:val="en-GB"/>
        </w:rPr>
        <w:t>are exploited through labour</w:t>
      </w:r>
      <w:r w:rsidRPr="00D0569A">
        <w:rPr>
          <w:rFonts w:ascii="Trebuchet MS" w:hAnsi="Trebuchet MS" w:cs="Times New Roman"/>
          <w:lang w:val="en-GB"/>
        </w:rPr>
        <w:t xml:space="preserve">, </w:t>
      </w:r>
      <w:r w:rsidR="00AB3AE2" w:rsidRPr="00D0569A">
        <w:rPr>
          <w:rFonts w:ascii="Trebuchet MS" w:hAnsi="Trebuchet MS" w:cs="Times New Roman"/>
          <w:lang w:val="en-GB"/>
        </w:rPr>
        <w:t xml:space="preserve">the number of </w:t>
      </w:r>
      <w:r w:rsidRPr="00D0569A">
        <w:rPr>
          <w:rFonts w:ascii="Trebuchet MS" w:hAnsi="Trebuchet MS" w:cs="Times New Roman"/>
          <w:lang w:val="en-GB"/>
        </w:rPr>
        <w:t xml:space="preserve">children </w:t>
      </w:r>
      <w:r w:rsidR="00AB3AE2" w:rsidRPr="00D0569A">
        <w:rPr>
          <w:rFonts w:ascii="Trebuchet MS" w:hAnsi="Trebuchet MS" w:cs="Times New Roman"/>
          <w:lang w:val="en-GB"/>
        </w:rPr>
        <w:t xml:space="preserve">who </w:t>
      </w:r>
      <w:r w:rsidRPr="00D0569A">
        <w:rPr>
          <w:rFonts w:ascii="Trebuchet MS" w:hAnsi="Trebuchet MS" w:cs="Times New Roman"/>
          <w:lang w:val="en-GB"/>
        </w:rPr>
        <w:t xml:space="preserve">have become victims of exploitation </w:t>
      </w:r>
      <w:r w:rsidR="00AB3AE2" w:rsidRPr="00D0569A">
        <w:rPr>
          <w:rFonts w:ascii="Trebuchet MS" w:hAnsi="Trebuchet MS" w:cs="Times New Roman"/>
          <w:lang w:val="en-GB"/>
        </w:rPr>
        <w:t>through labour</w:t>
      </w:r>
      <w:r w:rsidRPr="00D0569A">
        <w:rPr>
          <w:rFonts w:ascii="Trebuchet MS" w:hAnsi="Trebuchet MS" w:cs="Times New Roman"/>
          <w:lang w:val="en-GB"/>
        </w:rPr>
        <w:t xml:space="preserve">. The state should provide more effective psychological assistance to children who have become victims of exploitation </w:t>
      </w:r>
      <w:r w:rsidR="00FC789A" w:rsidRPr="00D0569A">
        <w:rPr>
          <w:rFonts w:ascii="Trebuchet MS" w:hAnsi="Trebuchet MS" w:cs="Times New Roman"/>
          <w:lang w:val="en-GB"/>
        </w:rPr>
        <w:t>through</w:t>
      </w:r>
      <w:r w:rsidRPr="00D0569A">
        <w:rPr>
          <w:rFonts w:ascii="Trebuchet MS" w:hAnsi="Trebuchet MS" w:cs="Times New Roman"/>
          <w:lang w:val="en-GB"/>
        </w:rPr>
        <w:t xml:space="preserve"> </w:t>
      </w:r>
      <w:r w:rsidR="00FC789A" w:rsidRPr="00D0569A">
        <w:rPr>
          <w:rFonts w:ascii="Trebuchet MS" w:hAnsi="Trebuchet MS" w:cs="Times New Roman"/>
          <w:lang w:val="en-GB"/>
        </w:rPr>
        <w:t>labour</w:t>
      </w:r>
      <w:r w:rsidRPr="00D0569A">
        <w:rPr>
          <w:rFonts w:ascii="Trebuchet MS" w:hAnsi="Trebuchet MS" w:cs="Times New Roman"/>
          <w:lang w:val="en-GB"/>
        </w:rPr>
        <w:t xml:space="preserve">. We do not have well-trained parents </w:t>
      </w:r>
      <w:r w:rsidR="00FC789A" w:rsidRPr="00D0569A">
        <w:rPr>
          <w:rFonts w:ascii="Trebuchet MS" w:hAnsi="Trebuchet MS" w:cs="Times New Roman"/>
          <w:lang w:val="en-GB"/>
        </w:rPr>
        <w:t>as concerns the observance of children's rights. T</w:t>
      </w:r>
      <w:r w:rsidRPr="00D0569A">
        <w:rPr>
          <w:rFonts w:ascii="Trebuchet MS" w:hAnsi="Trebuchet MS" w:cs="Times New Roman"/>
          <w:lang w:val="en-GB"/>
        </w:rPr>
        <w:t xml:space="preserve">he state should provide continuing education and training for parents in this respect. The state should ensure the functioning of </w:t>
      </w:r>
      <w:r w:rsidR="00746746" w:rsidRPr="00D0569A">
        <w:rPr>
          <w:rFonts w:ascii="Trebuchet MS" w:hAnsi="Trebuchet MS" w:cs="Times New Roman"/>
          <w:lang w:val="en-GB"/>
        </w:rPr>
        <w:t>some vocational</w:t>
      </w:r>
      <w:r w:rsidRPr="00D0569A">
        <w:rPr>
          <w:rFonts w:ascii="Trebuchet MS" w:hAnsi="Trebuchet MS" w:cs="Times New Roman"/>
          <w:lang w:val="en-GB"/>
        </w:rPr>
        <w:t xml:space="preserve"> schools for children. At the same time, the state needs to </w:t>
      </w:r>
      <w:r w:rsidR="00EA53F4" w:rsidRPr="00D0569A">
        <w:rPr>
          <w:rFonts w:ascii="Trebuchet MS" w:hAnsi="Trebuchet MS" w:cs="Times New Roman"/>
          <w:lang w:val="en-GB"/>
        </w:rPr>
        <w:t>pay</w:t>
      </w:r>
      <w:r w:rsidRPr="00D0569A">
        <w:rPr>
          <w:rFonts w:ascii="Trebuchet MS" w:hAnsi="Trebuchet MS" w:cs="Times New Roman"/>
          <w:lang w:val="en-GB"/>
        </w:rPr>
        <w:t xml:space="preserve"> additional attention to young people who have been in conflict with the law or are in detention, for their reintegration and</w:t>
      </w:r>
      <w:r w:rsidR="00746746" w:rsidRPr="00D0569A">
        <w:rPr>
          <w:rFonts w:ascii="Trebuchet MS" w:hAnsi="Trebuchet MS" w:cs="Times New Roman"/>
          <w:lang w:val="en-GB"/>
        </w:rPr>
        <w:t xml:space="preserve"> for </w:t>
      </w:r>
      <w:r w:rsidRPr="00D0569A">
        <w:rPr>
          <w:rFonts w:ascii="Trebuchet MS" w:hAnsi="Trebuchet MS" w:cs="Times New Roman"/>
          <w:lang w:val="en-GB"/>
        </w:rPr>
        <w:t>avoiding discrimination of these young people in the process of employment.</w:t>
      </w:r>
    </w:p>
    <w:p w14:paraId="0EF584C4" w14:textId="621B4C2B" w:rsidR="00EC0464" w:rsidRPr="00D0569A" w:rsidRDefault="00D63C8C" w:rsidP="000E0CF9">
      <w:pPr>
        <w:pStyle w:val="a7"/>
        <w:jc w:val="both"/>
        <w:rPr>
          <w:rFonts w:ascii="Trebuchet MS" w:hAnsi="Trebuchet MS" w:cs="Times New Roman"/>
          <w:b/>
          <w:lang w:val="en-GB"/>
        </w:rPr>
      </w:pPr>
      <w:r w:rsidRPr="00D0569A">
        <w:rPr>
          <w:rFonts w:ascii="Trebuchet MS" w:hAnsi="Trebuchet MS" w:cs="Times New Roman"/>
          <w:b/>
          <w:lang w:val="en-GB"/>
        </w:rPr>
        <w:t>Recommendations</w:t>
      </w:r>
      <w:r w:rsidR="008D2255" w:rsidRPr="00D0569A">
        <w:rPr>
          <w:rFonts w:ascii="Trebuchet MS" w:hAnsi="Trebuchet MS" w:cs="Times New Roman"/>
          <w:b/>
          <w:lang w:val="en-GB"/>
        </w:rPr>
        <w:t>:</w:t>
      </w:r>
    </w:p>
    <w:p w14:paraId="4C482A5D" w14:textId="0F91390B" w:rsidR="000E7113" w:rsidRPr="00D0569A" w:rsidRDefault="00746746" w:rsidP="000E0CF9">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 xml:space="preserve">The state has to develop </w:t>
      </w:r>
      <w:r w:rsidR="000E7113" w:rsidRPr="00D0569A">
        <w:rPr>
          <w:rFonts w:ascii="Trebuchet MS" w:hAnsi="Trebuchet MS" w:cs="Times New Roman"/>
          <w:b/>
          <w:lang w:val="en-GB"/>
        </w:rPr>
        <w:t>a database that would allow the evaluation of the number of children and young people in</w:t>
      </w:r>
      <w:r w:rsidR="001113CE" w:rsidRPr="00D0569A">
        <w:rPr>
          <w:rFonts w:ascii="Trebuchet MS" w:hAnsi="Trebuchet MS" w:cs="Times New Roman"/>
          <w:b/>
          <w:lang w:val="en-GB"/>
        </w:rPr>
        <w:t>volved in</w:t>
      </w:r>
      <w:r w:rsidR="000E7113" w:rsidRPr="00D0569A">
        <w:rPr>
          <w:rFonts w:ascii="Trebuchet MS" w:hAnsi="Trebuchet MS" w:cs="Times New Roman"/>
          <w:b/>
          <w:lang w:val="en-GB"/>
        </w:rPr>
        <w:t xml:space="preserve"> work</w:t>
      </w:r>
      <w:r w:rsidR="001113CE" w:rsidRPr="00D0569A">
        <w:rPr>
          <w:rFonts w:ascii="Trebuchet MS" w:hAnsi="Trebuchet MS" w:cs="Times New Roman"/>
          <w:b/>
          <w:lang w:val="en-GB"/>
        </w:rPr>
        <w:t>ing</w:t>
      </w:r>
      <w:r w:rsidR="000E7113" w:rsidRPr="00D0569A">
        <w:rPr>
          <w:rFonts w:ascii="Trebuchet MS" w:hAnsi="Trebuchet MS" w:cs="Times New Roman"/>
          <w:b/>
          <w:lang w:val="en-GB"/>
        </w:rPr>
        <w:t xml:space="preserve"> and illegal </w:t>
      </w:r>
      <w:r w:rsidR="001113CE" w:rsidRPr="00D0569A">
        <w:rPr>
          <w:rFonts w:ascii="Trebuchet MS" w:hAnsi="Trebuchet MS" w:cs="Times New Roman"/>
          <w:b/>
          <w:lang w:val="en-GB"/>
        </w:rPr>
        <w:t>labour</w:t>
      </w:r>
      <w:r w:rsidR="000E7113" w:rsidRPr="00D0569A">
        <w:rPr>
          <w:rFonts w:ascii="Trebuchet MS" w:hAnsi="Trebuchet MS" w:cs="Times New Roman"/>
          <w:b/>
          <w:lang w:val="en-GB"/>
        </w:rPr>
        <w:t>;</w:t>
      </w:r>
    </w:p>
    <w:p w14:paraId="32FAFBE9" w14:textId="4A84A241" w:rsidR="001113CE" w:rsidRPr="00D0569A" w:rsidRDefault="001113CE" w:rsidP="000E0CF9">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The state has to update the policies and the legal framework in this area;</w:t>
      </w:r>
    </w:p>
    <w:p w14:paraId="0B6AD34E" w14:textId="7AC1FAB3" w:rsidR="000E7113" w:rsidRPr="00D0569A" w:rsidRDefault="000E7113" w:rsidP="000E0CF9">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The state should provide more effective psychological assistance to children who have become victims of exploitation</w:t>
      </w:r>
      <w:r w:rsidR="001113CE" w:rsidRPr="00D0569A">
        <w:rPr>
          <w:rFonts w:ascii="Trebuchet MS" w:hAnsi="Trebuchet MS" w:cs="Times New Roman"/>
          <w:b/>
          <w:lang w:val="en-GB"/>
        </w:rPr>
        <w:t xml:space="preserve"> through labour</w:t>
      </w:r>
      <w:r w:rsidRPr="00D0569A">
        <w:rPr>
          <w:rFonts w:ascii="Trebuchet MS" w:hAnsi="Trebuchet MS" w:cs="Times New Roman"/>
          <w:b/>
          <w:lang w:val="en-GB"/>
        </w:rPr>
        <w:t>.</w:t>
      </w:r>
    </w:p>
    <w:p w14:paraId="2F9AA10E" w14:textId="0EACB29C" w:rsidR="00CD7E9D" w:rsidRPr="00D0569A" w:rsidRDefault="001113CE" w:rsidP="000E0CF9">
      <w:pPr>
        <w:pStyle w:val="a7"/>
        <w:numPr>
          <w:ilvl w:val="0"/>
          <w:numId w:val="1"/>
        </w:numPr>
        <w:jc w:val="both"/>
        <w:rPr>
          <w:rFonts w:ascii="Trebuchet MS" w:hAnsi="Trebuchet MS" w:cs="Times New Roman"/>
          <w:b/>
          <w:lang w:val="en-GB"/>
        </w:rPr>
      </w:pPr>
      <w:r w:rsidRPr="00D0569A">
        <w:rPr>
          <w:rFonts w:ascii="Trebuchet MS" w:hAnsi="Trebuchet MS" w:cs="Times New Roman"/>
          <w:b/>
          <w:lang w:val="en-GB"/>
        </w:rPr>
        <w:t xml:space="preserve">Pay </w:t>
      </w:r>
      <w:r w:rsidR="000E7113" w:rsidRPr="00D0569A">
        <w:rPr>
          <w:rFonts w:ascii="Trebuchet MS" w:hAnsi="Trebuchet MS" w:cs="Times New Roman"/>
          <w:b/>
          <w:lang w:val="en-GB"/>
        </w:rPr>
        <w:t xml:space="preserve">increased attention to this issue, which </w:t>
      </w:r>
      <w:r w:rsidRPr="00D0569A">
        <w:rPr>
          <w:rFonts w:ascii="Trebuchet MS" w:hAnsi="Trebuchet MS" w:cs="Times New Roman"/>
          <w:b/>
          <w:lang w:val="en-GB"/>
        </w:rPr>
        <w:t xml:space="preserve">has been also </w:t>
      </w:r>
      <w:r w:rsidR="00EA53F4" w:rsidRPr="00D0569A">
        <w:rPr>
          <w:rFonts w:ascii="Trebuchet MS" w:hAnsi="Trebuchet MS" w:cs="Times New Roman"/>
          <w:b/>
          <w:lang w:val="en-GB"/>
        </w:rPr>
        <w:t xml:space="preserve">approached </w:t>
      </w:r>
      <w:r w:rsidRPr="00D0569A">
        <w:rPr>
          <w:rFonts w:ascii="Trebuchet MS" w:hAnsi="Trebuchet MS" w:cs="Times New Roman"/>
          <w:b/>
          <w:lang w:val="en-GB"/>
        </w:rPr>
        <w:t xml:space="preserve">by the </w:t>
      </w:r>
      <w:r w:rsidR="000E7113" w:rsidRPr="00D0569A">
        <w:rPr>
          <w:rFonts w:ascii="Trebuchet MS" w:hAnsi="Trebuchet MS" w:cs="Times New Roman"/>
          <w:b/>
          <w:lang w:val="en-GB"/>
        </w:rPr>
        <w:t>Ombudsman for the Rights of the Child.</w:t>
      </w:r>
    </w:p>
    <w:p w14:paraId="5A21503B" w14:textId="1ABDF796" w:rsidR="00CD7E9D" w:rsidRPr="00EB48C4" w:rsidRDefault="000E7113" w:rsidP="000E0CF9">
      <w:pPr>
        <w:jc w:val="both"/>
        <w:rPr>
          <w:rFonts w:ascii="Trebuchet MS" w:hAnsi="Trebuchet MS" w:cs="Times New Roman"/>
          <w:u w:val="single"/>
          <w:lang w:val="en-GB"/>
        </w:rPr>
      </w:pPr>
      <w:r w:rsidRPr="00EB48C4">
        <w:rPr>
          <w:rFonts w:ascii="Trebuchet MS" w:hAnsi="Trebuchet MS" w:cs="Times New Roman"/>
          <w:b/>
          <w:u w:val="single"/>
          <w:lang w:val="en-GB"/>
        </w:rPr>
        <w:t>Right to work</w:t>
      </w:r>
      <w:r w:rsidRPr="00EB48C4">
        <w:rPr>
          <w:rFonts w:ascii="Trebuchet MS" w:hAnsi="Trebuchet MS" w:cs="Times New Roman"/>
          <w:u w:val="single"/>
          <w:lang w:val="en-GB"/>
        </w:rPr>
        <w:t xml:space="preserve"> (Article 6 of the Covenant)</w:t>
      </w:r>
    </w:p>
    <w:p w14:paraId="4D175554" w14:textId="5D6FC6C3" w:rsidR="00581697" w:rsidRPr="00581697" w:rsidRDefault="00581697" w:rsidP="000E0CF9">
      <w:pPr>
        <w:jc w:val="both"/>
        <w:rPr>
          <w:rFonts w:ascii="Trebuchet MS" w:hAnsi="Trebuchet MS" w:cs="Times New Roman"/>
          <w:b/>
          <w:lang w:val="en-GB"/>
        </w:rPr>
      </w:pPr>
      <w:r w:rsidRPr="00581697">
        <w:rPr>
          <w:rFonts w:ascii="Trebuchet MS" w:hAnsi="Trebuchet MS" w:cs="Times New Roman"/>
          <w:b/>
          <w:lang w:val="en-GB"/>
        </w:rPr>
        <w:t>Description of the problems</w:t>
      </w:r>
      <w:r>
        <w:rPr>
          <w:rFonts w:ascii="Trebuchet MS" w:hAnsi="Trebuchet MS" w:cs="Times New Roman"/>
          <w:b/>
          <w:lang w:val="en-GB"/>
        </w:rPr>
        <w:t>:</w:t>
      </w:r>
    </w:p>
    <w:p w14:paraId="4B0FBF79" w14:textId="6E5F35BE" w:rsidR="00CD7E9D" w:rsidRPr="00D0569A" w:rsidRDefault="000E7113" w:rsidP="000E0CF9">
      <w:pPr>
        <w:jc w:val="both"/>
        <w:rPr>
          <w:rFonts w:ascii="Trebuchet MS" w:hAnsi="Trebuchet MS" w:cs="Times New Roman"/>
          <w:b/>
          <w:lang w:val="en-GB"/>
        </w:rPr>
      </w:pPr>
      <w:r w:rsidRPr="00D0569A">
        <w:rPr>
          <w:rFonts w:ascii="Trebuchet MS" w:hAnsi="Trebuchet MS" w:cs="Times New Roman"/>
          <w:b/>
          <w:lang w:val="en-GB"/>
        </w:rPr>
        <w:t xml:space="preserve">The right to work for young people is not ensured due to </w:t>
      </w:r>
      <w:r w:rsidR="001113CE" w:rsidRPr="00D0569A">
        <w:rPr>
          <w:rFonts w:ascii="Trebuchet MS" w:hAnsi="Trebuchet MS" w:cs="Times New Roman"/>
          <w:b/>
          <w:lang w:val="en-GB"/>
        </w:rPr>
        <w:t xml:space="preserve">the </w:t>
      </w:r>
      <w:r w:rsidRPr="00D0569A">
        <w:rPr>
          <w:rFonts w:ascii="Trebuchet MS" w:hAnsi="Trebuchet MS" w:cs="Times New Roman"/>
          <w:b/>
          <w:lang w:val="en-GB"/>
        </w:rPr>
        <w:t>lack of quality services and sufficient training.</w:t>
      </w:r>
    </w:p>
    <w:p w14:paraId="60FFE2E0" w14:textId="66437A15" w:rsidR="004C4647" w:rsidRPr="00D0569A" w:rsidRDefault="004C4647" w:rsidP="000E0CF9">
      <w:pPr>
        <w:spacing w:after="0" w:line="240" w:lineRule="auto"/>
        <w:jc w:val="both"/>
        <w:rPr>
          <w:rFonts w:ascii="Trebuchet MS" w:hAnsi="Trebuchet MS" w:cs="Times New Roman"/>
          <w:lang w:val="en-GB"/>
        </w:rPr>
      </w:pPr>
      <w:r w:rsidRPr="00D0569A">
        <w:rPr>
          <w:rFonts w:ascii="Trebuchet MS" w:hAnsi="Trebuchet MS" w:cs="Times New Roman"/>
          <w:lang w:val="en-GB"/>
        </w:rPr>
        <w:t xml:space="preserve">Even if the unemployment rate in the Republic of Moldova is relatively small compared to the </w:t>
      </w:r>
      <w:r w:rsidR="00D97C62" w:rsidRPr="00D0569A">
        <w:rPr>
          <w:rFonts w:ascii="Trebuchet MS" w:hAnsi="Trebuchet MS" w:cs="Times New Roman"/>
          <w:lang w:val="en-GB"/>
        </w:rPr>
        <w:t>data in the region, if we analys</w:t>
      </w:r>
      <w:r w:rsidRPr="00D0569A">
        <w:rPr>
          <w:rFonts w:ascii="Trebuchet MS" w:hAnsi="Trebuchet MS" w:cs="Times New Roman"/>
          <w:lang w:val="en-GB"/>
        </w:rPr>
        <w:t xml:space="preserve">e other indicators in the field of youth employment there is a major problem in this </w:t>
      </w:r>
      <w:r w:rsidR="00D97C62" w:rsidRPr="00D0569A">
        <w:rPr>
          <w:rFonts w:ascii="Trebuchet MS" w:hAnsi="Trebuchet MS" w:cs="Times New Roman"/>
          <w:lang w:val="en-GB"/>
        </w:rPr>
        <w:t>regard</w:t>
      </w:r>
      <w:r w:rsidRPr="00D0569A">
        <w:rPr>
          <w:rFonts w:ascii="Trebuchet MS" w:hAnsi="Trebuchet MS" w:cs="Times New Roman"/>
          <w:lang w:val="en-GB"/>
        </w:rPr>
        <w:t>, the rate of inactivity being extremely high and the NEET rate over 30%.</w:t>
      </w:r>
      <w:r w:rsidR="00D97C62" w:rsidRPr="00D0569A">
        <w:rPr>
          <w:rStyle w:val="a5"/>
          <w:rFonts w:ascii="Trebuchet MS" w:hAnsi="Trebuchet MS" w:cs="Times New Roman"/>
          <w:lang w:val="en-GB"/>
        </w:rPr>
        <w:footnoteReference w:id="6"/>
      </w:r>
    </w:p>
    <w:p w14:paraId="21840D76" w14:textId="77777777" w:rsidR="00883304" w:rsidRPr="00D0569A" w:rsidRDefault="00883304" w:rsidP="000E0CF9">
      <w:pPr>
        <w:spacing w:after="0" w:line="240" w:lineRule="auto"/>
        <w:jc w:val="both"/>
        <w:rPr>
          <w:rFonts w:ascii="Trebuchet MS" w:hAnsi="Trebuchet MS" w:cs="Times New Roman"/>
          <w:lang w:val="en-GB"/>
        </w:rPr>
      </w:pPr>
    </w:p>
    <w:p w14:paraId="6C0A2521" w14:textId="381A2841" w:rsidR="006A503A" w:rsidRPr="00D0569A" w:rsidRDefault="006A503A" w:rsidP="000E0CF9">
      <w:pPr>
        <w:spacing w:after="0" w:line="240" w:lineRule="auto"/>
        <w:jc w:val="both"/>
        <w:rPr>
          <w:rFonts w:ascii="Trebuchet MS" w:hAnsi="Trebuchet MS" w:cs="Times New Roman"/>
          <w:lang w:val="en-GB"/>
        </w:rPr>
      </w:pPr>
      <w:r w:rsidRPr="00D0569A">
        <w:rPr>
          <w:rFonts w:ascii="Trebuchet MS" w:hAnsi="Trebuchet MS" w:cs="Times New Roman"/>
          <w:lang w:val="en-GB"/>
        </w:rPr>
        <w:t xml:space="preserve">Statistical data on the relationship of young people with the </w:t>
      </w:r>
      <w:r w:rsidR="00EA53F4" w:rsidRPr="00D0569A">
        <w:rPr>
          <w:rFonts w:ascii="Trebuchet MS" w:hAnsi="Trebuchet MS" w:cs="Times New Roman"/>
          <w:lang w:val="en-GB"/>
        </w:rPr>
        <w:t>labour</w:t>
      </w:r>
      <w:r w:rsidRPr="00D0569A">
        <w:rPr>
          <w:rFonts w:ascii="Trebuchet MS" w:hAnsi="Trebuchet MS" w:cs="Times New Roman"/>
          <w:lang w:val="en-GB"/>
        </w:rPr>
        <w:t xml:space="preserve"> market shows that only 29 out of 100 out of 100 are in the workplace, while about 67 are inactive (563 thousand) of which less than half are </w:t>
      </w:r>
      <w:r w:rsidR="00EA53F4" w:rsidRPr="00D0569A">
        <w:rPr>
          <w:rFonts w:ascii="Trebuchet MS" w:hAnsi="Trebuchet MS" w:cs="Times New Roman"/>
          <w:lang w:val="en-GB"/>
        </w:rPr>
        <w:t xml:space="preserve">involved </w:t>
      </w:r>
      <w:r w:rsidRPr="00D0569A">
        <w:rPr>
          <w:rFonts w:ascii="Trebuchet MS" w:hAnsi="Trebuchet MS" w:cs="Times New Roman"/>
          <w:lang w:val="en-GB"/>
        </w:rPr>
        <w:t xml:space="preserve">in the education and training </w:t>
      </w:r>
      <w:r w:rsidR="00EA53F4" w:rsidRPr="00D0569A">
        <w:rPr>
          <w:rFonts w:ascii="Trebuchet MS" w:hAnsi="Trebuchet MS" w:cs="Times New Roman"/>
          <w:lang w:val="en-GB"/>
        </w:rPr>
        <w:t xml:space="preserve">process </w:t>
      </w:r>
      <w:r w:rsidRPr="00D0569A">
        <w:rPr>
          <w:rFonts w:ascii="Trebuchet MS" w:hAnsi="Trebuchet MS" w:cs="Times New Roman"/>
          <w:lang w:val="en-GB"/>
        </w:rPr>
        <w:t xml:space="preserve">(233.4 thousand), </w:t>
      </w:r>
      <w:r w:rsidR="00EA53F4" w:rsidRPr="00D0569A">
        <w:rPr>
          <w:rFonts w:ascii="Trebuchet MS" w:hAnsi="Trebuchet MS" w:cs="Times New Roman"/>
          <w:lang w:val="en-GB"/>
        </w:rPr>
        <w:lastRenderedPageBreak/>
        <w:t xml:space="preserve">with </w:t>
      </w:r>
      <w:r w:rsidRPr="00D0569A">
        <w:rPr>
          <w:rFonts w:ascii="Trebuchet MS" w:hAnsi="Trebuchet MS" w:cs="Times New Roman"/>
          <w:lang w:val="en-GB"/>
        </w:rPr>
        <w:t xml:space="preserve">the rest either abroad (23.8%), or household (16%), retired (2.6%) or </w:t>
      </w:r>
      <w:r w:rsidR="00EA53F4" w:rsidRPr="00D0569A">
        <w:rPr>
          <w:rFonts w:ascii="Trebuchet MS" w:hAnsi="Trebuchet MS" w:cs="Times New Roman"/>
          <w:lang w:val="en-GB"/>
        </w:rPr>
        <w:t>an</w:t>
      </w:r>
      <w:r w:rsidRPr="00D0569A">
        <w:rPr>
          <w:rFonts w:ascii="Trebuchet MS" w:hAnsi="Trebuchet MS" w:cs="Times New Roman"/>
          <w:lang w:val="en-GB"/>
        </w:rPr>
        <w:t>other situation. 2 out of 5 registered unemployed are young (16-29 years old).</w:t>
      </w:r>
      <w:r w:rsidR="00EA53F4" w:rsidRPr="00D0569A">
        <w:rPr>
          <w:rStyle w:val="a5"/>
          <w:rFonts w:ascii="Trebuchet MS" w:hAnsi="Trebuchet MS" w:cs="Times New Roman"/>
          <w:lang w:val="en-GB"/>
        </w:rPr>
        <w:footnoteReference w:id="7"/>
      </w:r>
      <w:r w:rsidRPr="00D0569A">
        <w:rPr>
          <w:rFonts w:ascii="Trebuchet MS" w:hAnsi="Trebuchet MS" w:cs="Times New Roman"/>
          <w:lang w:val="en-GB"/>
        </w:rPr>
        <w:t xml:space="preserve"> 3 out of 5 young unemployed are men. 2 out of 5 are from rural areas. 26% of young unemployed are </w:t>
      </w:r>
      <w:r w:rsidR="00EA53F4" w:rsidRPr="00D0569A">
        <w:rPr>
          <w:rFonts w:ascii="Trebuchet MS" w:hAnsi="Trebuchet MS" w:cs="Times New Roman"/>
          <w:lang w:val="en-GB"/>
        </w:rPr>
        <w:t xml:space="preserve">out of work </w:t>
      </w:r>
      <w:r w:rsidRPr="00D0569A">
        <w:rPr>
          <w:rFonts w:ascii="Trebuchet MS" w:hAnsi="Trebuchet MS" w:cs="Times New Roman"/>
          <w:lang w:val="en-GB"/>
        </w:rPr>
        <w:t>for a duration of 12 months or more. 4 out of 25 people are looking for a better life abroad, and they represent 41.11% of all migrants looking for a job.</w:t>
      </w:r>
    </w:p>
    <w:p w14:paraId="4DC8AC41" w14:textId="661DF74A" w:rsidR="007538B8" w:rsidRPr="00D0569A" w:rsidRDefault="007538B8" w:rsidP="000E0CF9">
      <w:pPr>
        <w:spacing w:after="0" w:line="240" w:lineRule="auto"/>
        <w:jc w:val="both"/>
        <w:rPr>
          <w:rFonts w:ascii="Trebuchet MS" w:hAnsi="Trebuchet MS" w:cs="Times New Roman"/>
          <w:lang w:val="en-GB"/>
        </w:rPr>
      </w:pPr>
    </w:p>
    <w:p w14:paraId="396C1E55" w14:textId="5A3808AF" w:rsidR="007538B8" w:rsidRPr="00D0569A" w:rsidRDefault="00EA53F4" w:rsidP="000E0CF9">
      <w:pPr>
        <w:spacing w:after="0" w:line="240" w:lineRule="auto"/>
        <w:jc w:val="both"/>
        <w:rPr>
          <w:rFonts w:ascii="Trebuchet MS" w:hAnsi="Trebuchet MS" w:cs="Times New Roman"/>
          <w:lang w:val="en-GB"/>
        </w:rPr>
      </w:pPr>
      <w:r w:rsidRPr="00D0569A">
        <w:rPr>
          <w:rFonts w:ascii="Trebuchet MS" w:hAnsi="Trebuchet MS" w:cs="Times New Roman"/>
          <w:lang w:val="en-GB"/>
        </w:rPr>
        <w:t>Due to the</w:t>
      </w:r>
      <w:r w:rsidR="007538B8" w:rsidRPr="00D0569A">
        <w:rPr>
          <w:rFonts w:ascii="Trebuchet MS" w:hAnsi="Trebuchet MS" w:cs="Times New Roman"/>
          <w:lang w:val="en-GB"/>
        </w:rPr>
        <w:t xml:space="preserve"> difficult transition from school to work, about 31% of young people have an informal job, which explains why the number of young people integrated into seasonal work in agriculture is so high. This also explains the </w:t>
      </w:r>
      <w:r w:rsidR="000E4E85" w:rsidRPr="00D0569A">
        <w:rPr>
          <w:rFonts w:ascii="Trebuchet MS" w:hAnsi="Trebuchet MS" w:cs="Times New Roman"/>
          <w:lang w:val="en-GB"/>
        </w:rPr>
        <w:t xml:space="preserve">youth </w:t>
      </w:r>
      <w:r w:rsidR="007538B8" w:rsidRPr="00D0569A">
        <w:rPr>
          <w:rFonts w:ascii="Trebuchet MS" w:hAnsi="Trebuchet MS" w:cs="Times New Roman"/>
          <w:lang w:val="en-GB"/>
        </w:rPr>
        <w:t xml:space="preserve">flow </w:t>
      </w:r>
      <w:r w:rsidR="000E4E85" w:rsidRPr="00D0569A">
        <w:rPr>
          <w:rFonts w:ascii="Trebuchet MS" w:hAnsi="Trebuchet MS" w:cs="Times New Roman"/>
          <w:lang w:val="en-GB"/>
        </w:rPr>
        <w:t xml:space="preserve">in the </w:t>
      </w:r>
      <w:r w:rsidR="007538B8" w:rsidRPr="00D0569A">
        <w:rPr>
          <w:rFonts w:ascii="Trebuchet MS" w:hAnsi="Trebuchet MS" w:cs="Times New Roman"/>
          <w:lang w:val="en-GB"/>
        </w:rPr>
        <w:t xml:space="preserve">hotel and restaurant </w:t>
      </w:r>
      <w:r w:rsidR="000E4E85" w:rsidRPr="00D0569A">
        <w:rPr>
          <w:rFonts w:ascii="Trebuchet MS" w:hAnsi="Trebuchet MS" w:cs="Times New Roman"/>
          <w:lang w:val="en-GB"/>
        </w:rPr>
        <w:t>field, where experience/</w:t>
      </w:r>
      <w:r w:rsidR="004F7FBD" w:rsidRPr="00D0569A">
        <w:rPr>
          <w:rFonts w:ascii="Trebuchet MS" w:hAnsi="Trebuchet MS" w:cs="Times New Roman"/>
          <w:lang w:val="en-GB"/>
        </w:rPr>
        <w:t>probation</w:t>
      </w:r>
      <w:r w:rsidR="007538B8" w:rsidRPr="00D0569A">
        <w:rPr>
          <w:rFonts w:ascii="Trebuchet MS" w:hAnsi="Trebuchet MS" w:cs="Times New Roman"/>
          <w:lang w:val="en-GB"/>
        </w:rPr>
        <w:t xml:space="preserve"> </w:t>
      </w:r>
      <w:r w:rsidR="00D267EB" w:rsidRPr="00D0569A">
        <w:rPr>
          <w:rFonts w:ascii="Trebuchet MS" w:hAnsi="Trebuchet MS" w:cs="Times New Roman"/>
          <w:lang w:val="en-GB"/>
        </w:rPr>
        <w:t>are</w:t>
      </w:r>
      <w:r w:rsidR="007538B8" w:rsidRPr="00D0569A">
        <w:rPr>
          <w:rFonts w:ascii="Trebuchet MS" w:hAnsi="Trebuchet MS" w:cs="Times New Roman"/>
          <w:lang w:val="en-GB"/>
        </w:rPr>
        <w:t xml:space="preserve"> not required. These two </w:t>
      </w:r>
      <w:r w:rsidR="00D267EB" w:rsidRPr="00D0569A">
        <w:rPr>
          <w:rFonts w:ascii="Trebuchet MS" w:hAnsi="Trebuchet MS" w:cs="Times New Roman"/>
          <w:lang w:val="en-GB"/>
        </w:rPr>
        <w:t>fields,</w:t>
      </w:r>
      <w:r w:rsidR="007538B8" w:rsidRPr="00D0569A">
        <w:rPr>
          <w:rFonts w:ascii="Trebuchet MS" w:hAnsi="Trebuchet MS" w:cs="Times New Roman"/>
          <w:lang w:val="en-GB"/>
        </w:rPr>
        <w:t xml:space="preserve"> in turn</w:t>
      </w:r>
      <w:r w:rsidR="00D267EB" w:rsidRPr="00D0569A">
        <w:rPr>
          <w:rFonts w:ascii="Trebuchet MS" w:hAnsi="Trebuchet MS" w:cs="Times New Roman"/>
          <w:lang w:val="en-GB"/>
        </w:rPr>
        <w:t>,</w:t>
      </w:r>
      <w:r w:rsidR="007538B8" w:rsidRPr="00D0569A">
        <w:rPr>
          <w:rFonts w:ascii="Trebuchet MS" w:hAnsi="Trebuchet MS" w:cs="Times New Roman"/>
          <w:lang w:val="en-GB"/>
        </w:rPr>
        <w:t xml:space="preserve"> justify the large number of young people with gymnasium </w:t>
      </w:r>
      <w:r w:rsidR="00D267EB" w:rsidRPr="00D0569A">
        <w:rPr>
          <w:rFonts w:ascii="Trebuchet MS" w:hAnsi="Trebuchet MS" w:cs="Times New Roman"/>
          <w:lang w:val="en-GB"/>
        </w:rPr>
        <w:t xml:space="preserve">education only </w:t>
      </w:r>
      <w:r w:rsidR="007538B8" w:rsidRPr="00D0569A">
        <w:rPr>
          <w:rFonts w:ascii="Trebuchet MS" w:hAnsi="Trebuchet MS" w:cs="Times New Roman"/>
          <w:lang w:val="en-GB"/>
        </w:rPr>
        <w:t xml:space="preserve">on the </w:t>
      </w:r>
      <w:r w:rsidR="004F7FBD" w:rsidRPr="00D0569A">
        <w:rPr>
          <w:rFonts w:ascii="Trebuchet MS" w:hAnsi="Trebuchet MS" w:cs="Times New Roman"/>
          <w:lang w:val="en-GB"/>
        </w:rPr>
        <w:t>labour</w:t>
      </w:r>
      <w:r w:rsidR="007538B8" w:rsidRPr="00D0569A">
        <w:rPr>
          <w:rFonts w:ascii="Trebuchet MS" w:hAnsi="Trebuchet MS" w:cs="Times New Roman"/>
          <w:lang w:val="en-GB"/>
        </w:rPr>
        <w:t xml:space="preserve"> market, this number </w:t>
      </w:r>
      <w:r w:rsidR="00D267EB" w:rsidRPr="00D0569A">
        <w:rPr>
          <w:rFonts w:ascii="Trebuchet MS" w:hAnsi="Trebuchet MS" w:cs="Times New Roman"/>
          <w:lang w:val="en-GB"/>
        </w:rPr>
        <w:t xml:space="preserve">amounting to </w:t>
      </w:r>
      <w:r w:rsidR="007538B8" w:rsidRPr="00D0569A">
        <w:rPr>
          <w:rFonts w:ascii="Trebuchet MS" w:hAnsi="Trebuchet MS" w:cs="Times New Roman"/>
          <w:lang w:val="en-GB"/>
        </w:rPr>
        <w:t xml:space="preserve">60 thousand, about ¼ of the number of </w:t>
      </w:r>
      <w:r w:rsidR="00D267EB" w:rsidRPr="00D0569A">
        <w:rPr>
          <w:rFonts w:ascii="Trebuchet MS" w:hAnsi="Trebuchet MS" w:cs="Times New Roman"/>
          <w:lang w:val="en-GB"/>
        </w:rPr>
        <w:t xml:space="preserve">employed </w:t>
      </w:r>
      <w:r w:rsidR="007538B8" w:rsidRPr="00D0569A">
        <w:rPr>
          <w:rFonts w:ascii="Trebuchet MS" w:hAnsi="Trebuchet MS" w:cs="Times New Roman"/>
          <w:lang w:val="en-GB"/>
        </w:rPr>
        <w:t>young people. However, the higher education level</w:t>
      </w:r>
      <w:r w:rsidR="0075643F" w:rsidRPr="00D0569A">
        <w:rPr>
          <w:rFonts w:ascii="Trebuchet MS" w:hAnsi="Trebuchet MS" w:cs="Times New Roman"/>
          <w:lang w:val="en-GB"/>
        </w:rPr>
        <w:t xml:space="preserve"> is the one that represents a priority</w:t>
      </w:r>
      <w:r w:rsidR="007538B8" w:rsidRPr="00D0569A">
        <w:rPr>
          <w:rFonts w:ascii="Trebuchet MS" w:hAnsi="Trebuchet MS" w:cs="Times New Roman"/>
          <w:lang w:val="en-GB"/>
        </w:rPr>
        <w:t xml:space="preserve">, which accounts for 30.4% of the number of young people on the </w:t>
      </w:r>
      <w:r w:rsidR="004F7FBD" w:rsidRPr="00D0569A">
        <w:rPr>
          <w:rFonts w:ascii="Trebuchet MS" w:hAnsi="Trebuchet MS" w:cs="Times New Roman"/>
          <w:lang w:val="en-GB"/>
        </w:rPr>
        <w:t>labour</w:t>
      </w:r>
      <w:r w:rsidR="007538B8" w:rsidRPr="00D0569A">
        <w:rPr>
          <w:rFonts w:ascii="Trebuchet MS" w:hAnsi="Trebuchet MS" w:cs="Times New Roman"/>
          <w:lang w:val="en-GB"/>
        </w:rPr>
        <w:t xml:space="preserve"> market. Young women appear to be even more disadvantaged on the </w:t>
      </w:r>
      <w:r w:rsidR="004F7FBD" w:rsidRPr="00D0569A">
        <w:rPr>
          <w:rFonts w:ascii="Trebuchet MS" w:hAnsi="Trebuchet MS" w:cs="Times New Roman"/>
          <w:lang w:val="en-GB"/>
        </w:rPr>
        <w:t>labour</w:t>
      </w:r>
      <w:r w:rsidR="007538B8" w:rsidRPr="00D0569A">
        <w:rPr>
          <w:rFonts w:ascii="Trebuchet MS" w:hAnsi="Trebuchet MS" w:cs="Times New Roman"/>
          <w:lang w:val="en-GB"/>
        </w:rPr>
        <w:t xml:space="preserve"> market. Only about 42% are employed on the </w:t>
      </w:r>
      <w:r w:rsidR="004F7FBD" w:rsidRPr="00D0569A">
        <w:rPr>
          <w:rFonts w:ascii="Trebuchet MS" w:hAnsi="Trebuchet MS" w:cs="Times New Roman"/>
          <w:lang w:val="en-GB"/>
        </w:rPr>
        <w:t>labour</w:t>
      </w:r>
      <w:r w:rsidR="007538B8" w:rsidRPr="00D0569A">
        <w:rPr>
          <w:rFonts w:ascii="Trebuchet MS" w:hAnsi="Trebuchet MS" w:cs="Times New Roman"/>
          <w:lang w:val="en-GB"/>
        </w:rPr>
        <w:t xml:space="preserve"> market, or about ¼ of the total number of young women. The unemployment rate among young people, which had a relative stability until 2014, rose to 9.8% in 2015.</w:t>
      </w:r>
    </w:p>
    <w:p w14:paraId="1D38FEF1" w14:textId="578658FD" w:rsidR="00A42A94" w:rsidRPr="00D0569A" w:rsidRDefault="00A42A94" w:rsidP="000E0CF9">
      <w:pPr>
        <w:spacing w:after="0" w:line="240" w:lineRule="auto"/>
        <w:jc w:val="both"/>
        <w:rPr>
          <w:rFonts w:ascii="Trebuchet MS" w:hAnsi="Trebuchet MS" w:cs="Times New Roman"/>
          <w:lang w:val="en-GB"/>
        </w:rPr>
      </w:pPr>
    </w:p>
    <w:p w14:paraId="464568FA" w14:textId="746588DB" w:rsidR="00A42A94" w:rsidRPr="00D0569A" w:rsidRDefault="0075643F" w:rsidP="000E0CF9">
      <w:pPr>
        <w:spacing w:after="0" w:line="240" w:lineRule="auto"/>
        <w:jc w:val="both"/>
        <w:rPr>
          <w:rFonts w:ascii="Trebuchet MS" w:hAnsi="Trebuchet MS" w:cs="Times New Roman"/>
          <w:lang w:val="en-GB"/>
        </w:rPr>
      </w:pPr>
      <w:r w:rsidRPr="00D0569A">
        <w:rPr>
          <w:rFonts w:ascii="Trebuchet MS" w:hAnsi="Trebuchet MS" w:cs="Times New Roman"/>
          <w:lang w:val="en-GB"/>
        </w:rPr>
        <w:t>The f</w:t>
      </w:r>
      <w:r w:rsidR="00A42A94" w:rsidRPr="00D0569A">
        <w:rPr>
          <w:rFonts w:ascii="Trebuchet MS" w:hAnsi="Trebuchet MS" w:cs="Times New Roman"/>
          <w:lang w:val="en-GB"/>
        </w:rPr>
        <w:t xml:space="preserve">arming </w:t>
      </w:r>
      <w:r w:rsidRPr="00D0569A">
        <w:rPr>
          <w:rFonts w:ascii="Trebuchet MS" w:hAnsi="Trebuchet MS" w:cs="Times New Roman"/>
          <w:lang w:val="en-GB"/>
        </w:rPr>
        <w:t xml:space="preserve">employment </w:t>
      </w:r>
      <w:r w:rsidR="00A42A94" w:rsidRPr="00D0569A">
        <w:rPr>
          <w:rFonts w:ascii="Trebuchet MS" w:hAnsi="Trebuchet MS" w:cs="Times New Roman"/>
          <w:lang w:val="en-GB"/>
        </w:rPr>
        <w:t xml:space="preserve">has grown for all groups, but more among young people. </w:t>
      </w:r>
      <w:r w:rsidR="00105D0A" w:rsidRPr="00D0569A">
        <w:rPr>
          <w:rFonts w:ascii="Trebuchet MS" w:hAnsi="Trebuchet MS" w:cs="Times New Roman"/>
          <w:lang w:val="en-GB"/>
        </w:rPr>
        <w:t>Until 2010, the f</w:t>
      </w:r>
      <w:r w:rsidR="00A42A94" w:rsidRPr="00D0569A">
        <w:rPr>
          <w:rFonts w:ascii="Trebuchet MS" w:hAnsi="Trebuchet MS" w:cs="Times New Roman"/>
          <w:lang w:val="en-GB"/>
        </w:rPr>
        <w:t xml:space="preserve">arming was more characteristic of men and the elderly. Agricultural employment in 2015 grew in relative terms </w:t>
      </w:r>
      <w:r w:rsidR="00105D0A" w:rsidRPr="00D0569A">
        <w:rPr>
          <w:rFonts w:ascii="Trebuchet MS" w:hAnsi="Trebuchet MS" w:cs="Times New Roman"/>
          <w:lang w:val="en-GB"/>
        </w:rPr>
        <w:t>compared</w:t>
      </w:r>
      <w:r w:rsidR="00A42A94" w:rsidRPr="00D0569A">
        <w:rPr>
          <w:rFonts w:ascii="Trebuchet MS" w:hAnsi="Trebuchet MS" w:cs="Times New Roman"/>
          <w:lang w:val="en-GB"/>
        </w:rPr>
        <w:t xml:space="preserve"> to 2010 for all groups and was mainly due to a moderation in emigration in Russia and a reduction in trade-related jobs due to low remittances. At the same time, employment in agriculture increased more pronounced for young people (15-24 years) by 11%, elderly (54-55 years) by 5.6% and men by 5.7%.</w:t>
      </w:r>
      <w:r w:rsidR="004F7FBD" w:rsidRPr="00D0569A">
        <w:rPr>
          <w:rStyle w:val="a5"/>
          <w:rFonts w:ascii="Trebuchet MS" w:hAnsi="Trebuchet MS" w:cs="Times New Roman"/>
          <w:lang w:val="en-GB"/>
        </w:rPr>
        <w:footnoteReference w:id="8"/>
      </w:r>
    </w:p>
    <w:p w14:paraId="2D33AA3C" w14:textId="77777777" w:rsidR="006215C4" w:rsidRPr="00D0569A" w:rsidRDefault="006215C4" w:rsidP="000E0CF9">
      <w:pPr>
        <w:spacing w:after="0" w:line="240" w:lineRule="auto"/>
        <w:jc w:val="both"/>
        <w:rPr>
          <w:rFonts w:ascii="Trebuchet MS" w:hAnsi="Trebuchet MS" w:cs="Times New Roman"/>
          <w:lang w:val="en-GB"/>
        </w:rPr>
      </w:pPr>
    </w:p>
    <w:p w14:paraId="32167898" w14:textId="05F0F4EF" w:rsidR="005673C9" w:rsidRPr="00D0569A" w:rsidRDefault="00EB17E2" w:rsidP="000E0CF9">
      <w:pPr>
        <w:spacing w:after="0" w:line="240" w:lineRule="auto"/>
        <w:jc w:val="both"/>
        <w:rPr>
          <w:rFonts w:ascii="Trebuchet MS" w:hAnsi="Trebuchet MS" w:cs="Times New Roman"/>
          <w:b/>
          <w:lang w:val="en-GB"/>
        </w:rPr>
      </w:pPr>
      <w:r w:rsidRPr="00D0569A">
        <w:rPr>
          <w:rFonts w:ascii="Trebuchet MS" w:hAnsi="Trebuchet MS" w:cs="Times New Roman"/>
          <w:b/>
          <w:lang w:val="en-GB"/>
        </w:rPr>
        <w:t>Recommendations</w:t>
      </w:r>
      <w:r w:rsidR="005673C9" w:rsidRPr="00D0569A">
        <w:rPr>
          <w:rFonts w:ascii="Trebuchet MS" w:hAnsi="Trebuchet MS" w:cs="Times New Roman"/>
          <w:b/>
          <w:lang w:val="en-GB"/>
        </w:rPr>
        <w:t>:</w:t>
      </w:r>
    </w:p>
    <w:p w14:paraId="75E002FC" w14:textId="16D31FEA" w:rsidR="00CF4704" w:rsidRPr="00D0569A" w:rsidRDefault="0022485E" w:rsidP="000E0CF9">
      <w:pPr>
        <w:pStyle w:val="a7"/>
        <w:numPr>
          <w:ilvl w:val="0"/>
          <w:numId w:val="1"/>
        </w:numPr>
        <w:spacing w:after="0" w:line="240" w:lineRule="auto"/>
        <w:jc w:val="both"/>
        <w:rPr>
          <w:rFonts w:ascii="Trebuchet MS" w:hAnsi="Trebuchet MS" w:cs="Times New Roman"/>
          <w:b/>
          <w:lang w:val="en-GB"/>
        </w:rPr>
      </w:pPr>
      <w:r w:rsidRPr="00D0569A">
        <w:rPr>
          <w:rFonts w:ascii="Trebuchet MS" w:hAnsi="Trebuchet MS" w:cs="Times New Roman"/>
          <w:b/>
          <w:lang w:val="en-GB"/>
        </w:rPr>
        <w:t>Develop</w:t>
      </w:r>
      <w:r w:rsidR="00CF4704" w:rsidRPr="00D0569A">
        <w:rPr>
          <w:rFonts w:ascii="Trebuchet MS" w:hAnsi="Trebuchet MS" w:cs="Times New Roman"/>
          <w:b/>
          <w:lang w:val="en-GB"/>
        </w:rPr>
        <w:t xml:space="preserve"> youth-friendly employment and reintegration services for young people </w:t>
      </w:r>
      <w:r w:rsidRPr="00D0569A">
        <w:rPr>
          <w:rFonts w:ascii="Trebuchet MS" w:hAnsi="Trebuchet MS" w:cs="Times New Roman"/>
          <w:b/>
          <w:lang w:val="en-GB"/>
        </w:rPr>
        <w:t xml:space="preserve">in the </w:t>
      </w:r>
      <w:r w:rsidR="00C10AC5" w:rsidRPr="00D0569A">
        <w:rPr>
          <w:rFonts w:ascii="Trebuchet MS" w:hAnsi="Trebuchet MS" w:cs="Times New Roman"/>
          <w:b/>
          <w:lang w:val="en-GB"/>
        </w:rPr>
        <w:t>labour</w:t>
      </w:r>
      <w:r w:rsidRPr="00D0569A">
        <w:rPr>
          <w:rFonts w:ascii="Trebuchet MS" w:hAnsi="Trebuchet MS" w:cs="Times New Roman"/>
          <w:b/>
          <w:lang w:val="en-GB"/>
        </w:rPr>
        <w:t xml:space="preserve"> market and allow</w:t>
      </w:r>
      <w:r w:rsidR="00CF4704" w:rsidRPr="00D0569A">
        <w:rPr>
          <w:rFonts w:ascii="Trebuchet MS" w:hAnsi="Trebuchet MS" w:cs="Times New Roman"/>
          <w:b/>
          <w:lang w:val="en-GB"/>
        </w:rPr>
        <w:t xml:space="preserve"> all young people to join the </w:t>
      </w:r>
      <w:r w:rsidR="00C10AC5" w:rsidRPr="00D0569A">
        <w:rPr>
          <w:rFonts w:ascii="Trebuchet MS" w:hAnsi="Trebuchet MS" w:cs="Times New Roman"/>
          <w:b/>
          <w:lang w:val="en-GB"/>
        </w:rPr>
        <w:t>labour</w:t>
      </w:r>
      <w:r w:rsidR="00CF4704" w:rsidRPr="00D0569A">
        <w:rPr>
          <w:rFonts w:ascii="Trebuchet MS" w:hAnsi="Trebuchet MS" w:cs="Times New Roman"/>
          <w:b/>
          <w:lang w:val="en-GB"/>
        </w:rPr>
        <w:t xml:space="preserve"> market, including NEET youth, disadva</w:t>
      </w:r>
      <w:r w:rsidRPr="00D0569A">
        <w:rPr>
          <w:rFonts w:ascii="Trebuchet MS" w:hAnsi="Trebuchet MS" w:cs="Times New Roman"/>
          <w:b/>
          <w:lang w:val="en-GB"/>
        </w:rPr>
        <w:t>ntaged young people, Roma youth</w:t>
      </w:r>
      <w:r w:rsidR="00CF4704" w:rsidRPr="00D0569A">
        <w:rPr>
          <w:rFonts w:ascii="Trebuchet MS" w:hAnsi="Trebuchet MS" w:cs="Times New Roman"/>
          <w:b/>
          <w:lang w:val="en-GB"/>
        </w:rPr>
        <w:t xml:space="preserve"> etc;</w:t>
      </w:r>
    </w:p>
    <w:p w14:paraId="6B2A971F" w14:textId="15523A4F" w:rsidR="009A5508" w:rsidRPr="00D0569A" w:rsidRDefault="009A5508" w:rsidP="000E0CF9">
      <w:pPr>
        <w:pStyle w:val="a7"/>
        <w:numPr>
          <w:ilvl w:val="0"/>
          <w:numId w:val="1"/>
        </w:numPr>
        <w:spacing w:after="0" w:line="240" w:lineRule="auto"/>
        <w:jc w:val="both"/>
        <w:rPr>
          <w:rFonts w:ascii="Trebuchet MS" w:hAnsi="Trebuchet MS" w:cs="Times New Roman"/>
          <w:b/>
          <w:lang w:val="en-GB"/>
        </w:rPr>
      </w:pPr>
      <w:r w:rsidRPr="00D0569A">
        <w:rPr>
          <w:rFonts w:ascii="Trebuchet MS" w:hAnsi="Trebuchet MS" w:cs="Times New Roman"/>
          <w:b/>
          <w:lang w:val="en-GB"/>
        </w:rPr>
        <w:t xml:space="preserve">Active measures to develop a national quality education system and ensure access to it for all social categories in </w:t>
      </w:r>
      <w:r w:rsidR="0022485E" w:rsidRPr="00D0569A">
        <w:rPr>
          <w:rFonts w:ascii="Trebuchet MS" w:hAnsi="Trebuchet MS" w:cs="Times New Roman"/>
          <w:b/>
          <w:lang w:val="en-GB"/>
        </w:rPr>
        <w:t xml:space="preserve">the Republic of </w:t>
      </w:r>
      <w:r w:rsidRPr="00D0569A">
        <w:rPr>
          <w:rFonts w:ascii="Trebuchet MS" w:hAnsi="Trebuchet MS" w:cs="Times New Roman"/>
          <w:b/>
          <w:lang w:val="en-GB"/>
        </w:rPr>
        <w:t>Moldova;</w:t>
      </w:r>
    </w:p>
    <w:p w14:paraId="7CF41DB9" w14:textId="79C14BDB" w:rsidR="009A5508" w:rsidRPr="002D4801" w:rsidRDefault="009A5508" w:rsidP="002D4801">
      <w:pPr>
        <w:pStyle w:val="a7"/>
        <w:numPr>
          <w:ilvl w:val="0"/>
          <w:numId w:val="1"/>
        </w:numPr>
        <w:spacing w:after="0" w:line="240" w:lineRule="auto"/>
        <w:jc w:val="both"/>
        <w:rPr>
          <w:rFonts w:ascii="Trebuchet MS" w:hAnsi="Trebuchet MS" w:cs="Times New Roman"/>
          <w:b/>
          <w:lang w:val="en-GB"/>
        </w:rPr>
      </w:pPr>
      <w:r w:rsidRPr="00D0569A">
        <w:rPr>
          <w:rFonts w:ascii="Trebuchet MS" w:hAnsi="Trebuchet MS" w:cs="Times New Roman"/>
          <w:b/>
          <w:lang w:val="en-GB"/>
        </w:rPr>
        <w:t>Develop youth services in rural areas and ensure that young people have access to well-paid jobs.</w:t>
      </w:r>
      <w:r w:rsidR="002D4801">
        <w:rPr>
          <w:rFonts w:ascii="Trebuchet MS" w:hAnsi="Trebuchet MS" w:cs="Times New Roman"/>
          <w:b/>
          <w:lang w:val="en-GB"/>
        </w:rPr>
        <w:t xml:space="preserve"> </w:t>
      </w:r>
      <w:r w:rsidR="002D4801" w:rsidRPr="002D4801">
        <w:rPr>
          <w:rFonts w:ascii="Trebuchet MS" w:hAnsi="Trebuchet MS" w:cs="Times New Roman"/>
          <w:b/>
          <w:lang w:val="en-GB"/>
        </w:rPr>
        <w:t>VET education and entrepreneurship opportunities for young people must be developed in school programs.</w:t>
      </w:r>
    </w:p>
    <w:p w14:paraId="6CBCA32A" w14:textId="77777777" w:rsidR="00CD7E9D" w:rsidRPr="00D0569A" w:rsidRDefault="00CD7E9D" w:rsidP="000E0CF9">
      <w:pPr>
        <w:jc w:val="both"/>
        <w:rPr>
          <w:rFonts w:ascii="Trebuchet MS" w:hAnsi="Trebuchet MS" w:cs="Times New Roman"/>
          <w:lang w:val="en-GB"/>
        </w:rPr>
      </w:pPr>
      <w:bookmarkStart w:id="0" w:name="_GoBack"/>
      <w:bookmarkEnd w:id="0"/>
    </w:p>
    <w:sectPr w:rsidR="00CD7E9D" w:rsidRPr="00D0569A">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15A368" w14:textId="77777777" w:rsidR="00033CA3" w:rsidRDefault="00033CA3" w:rsidP="00104CD3">
      <w:pPr>
        <w:spacing w:after="0" w:line="240" w:lineRule="auto"/>
      </w:pPr>
      <w:r>
        <w:separator/>
      </w:r>
    </w:p>
  </w:endnote>
  <w:endnote w:type="continuationSeparator" w:id="0">
    <w:p w14:paraId="285F22F9" w14:textId="77777777" w:rsidR="00033CA3" w:rsidRDefault="00033CA3" w:rsidP="00104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598689"/>
      <w:docPartObj>
        <w:docPartGallery w:val="Page Numbers (Bottom of Page)"/>
        <w:docPartUnique/>
      </w:docPartObj>
    </w:sdtPr>
    <w:sdtEndPr/>
    <w:sdtContent>
      <w:p w14:paraId="2AA58510" w14:textId="37D11E8A" w:rsidR="004B0322" w:rsidRDefault="004B0322">
        <w:pPr>
          <w:pStyle w:val="af"/>
          <w:jc w:val="center"/>
        </w:pPr>
        <w:r>
          <w:fldChar w:fldCharType="begin"/>
        </w:r>
        <w:r>
          <w:instrText>PAGE   \* MERGEFORMAT</w:instrText>
        </w:r>
        <w:r>
          <w:fldChar w:fldCharType="separate"/>
        </w:r>
        <w:r w:rsidR="002D4801">
          <w:rPr>
            <w:noProof/>
          </w:rPr>
          <w:t>6</w:t>
        </w:r>
        <w:r>
          <w:fldChar w:fldCharType="end"/>
        </w:r>
      </w:p>
    </w:sdtContent>
  </w:sdt>
  <w:p w14:paraId="5C91E366" w14:textId="77777777" w:rsidR="004B0322" w:rsidRDefault="004B0322">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13B276" w14:textId="77777777" w:rsidR="00033CA3" w:rsidRDefault="00033CA3" w:rsidP="00104CD3">
      <w:pPr>
        <w:spacing w:after="0" w:line="240" w:lineRule="auto"/>
      </w:pPr>
      <w:r>
        <w:separator/>
      </w:r>
    </w:p>
  </w:footnote>
  <w:footnote w:type="continuationSeparator" w:id="0">
    <w:p w14:paraId="1376D5D4" w14:textId="77777777" w:rsidR="00033CA3" w:rsidRDefault="00033CA3" w:rsidP="00104CD3">
      <w:pPr>
        <w:spacing w:after="0" w:line="240" w:lineRule="auto"/>
      </w:pPr>
      <w:r>
        <w:continuationSeparator/>
      </w:r>
    </w:p>
  </w:footnote>
  <w:footnote w:id="1">
    <w:p w14:paraId="741535B9" w14:textId="63ED62D9" w:rsidR="002E1EB8" w:rsidRPr="007F3D1D" w:rsidRDefault="002E1EB8">
      <w:pPr>
        <w:pStyle w:val="a3"/>
        <w:rPr>
          <w:rFonts w:ascii="Times New Roman" w:hAnsi="Times New Roman" w:cs="Times New Roman"/>
        </w:rPr>
      </w:pPr>
      <w:r w:rsidRPr="007F3D1D">
        <w:rPr>
          <w:rStyle w:val="a5"/>
          <w:rFonts w:ascii="Times New Roman" w:hAnsi="Times New Roman" w:cs="Times New Roman"/>
        </w:rPr>
        <w:footnoteRef/>
      </w:r>
      <w:r w:rsidRPr="007F3D1D">
        <w:rPr>
          <w:rFonts w:ascii="Times New Roman" w:hAnsi="Times New Roman" w:cs="Times New Roman"/>
        </w:rPr>
        <w:t xml:space="preserve"> </w:t>
      </w:r>
      <w:hyperlink r:id="rId1" w:history="1">
        <w:r w:rsidRPr="007F3D1D">
          <w:rPr>
            <w:rStyle w:val="a6"/>
            <w:rFonts w:ascii="Times New Roman" w:hAnsi="Times New Roman" w:cs="Times New Roman"/>
          </w:rPr>
          <w:t>https://www.unicef.org/moldova/Raport_sumar_FINAL.pdf</w:t>
        </w:r>
      </w:hyperlink>
    </w:p>
  </w:footnote>
  <w:footnote w:id="2">
    <w:p w14:paraId="22CC7538" w14:textId="186F0ED5" w:rsidR="00DE0C41" w:rsidRPr="007F3D1D" w:rsidRDefault="00DE0C41" w:rsidP="00DE0C41">
      <w:pPr>
        <w:rPr>
          <w:rFonts w:ascii="Times New Roman" w:eastAsia="Times New Roman" w:hAnsi="Times New Roman" w:cs="Times New Roman"/>
          <w:bCs/>
          <w:color w:val="000000"/>
          <w:sz w:val="20"/>
          <w:szCs w:val="20"/>
          <w:lang w:val="en-US" w:eastAsia="ru-RU"/>
        </w:rPr>
      </w:pPr>
      <w:r w:rsidRPr="007F3D1D">
        <w:rPr>
          <w:rStyle w:val="a5"/>
          <w:rFonts w:ascii="Times New Roman" w:hAnsi="Times New Roman" w:cs="Times New Roman"/>
        </w:rPr>
        <w:footnoteRef/>
      </w:r>
      <w:r w:rsidRPr="007F3D1D">
        <w:rPr>
          <w:rFonts w:ascii="Times New Roman" w:hAnsi="Times New Roman" w:cs="Times New Roman"/>
        </w:rPr>
        <w:t xml:space="preserve"> </w:t>
      </w:r>
      <w:hyperlink r:id="rId2" w:history="1">
        <w:r w:rsidRPr="007F3D1D">
          <w:rPr>
            <w:rStyle w:val="a6"/>
            <w:rFonts w:ascii="Times New Roman" w:hAnsi="Times New Roman" w:cs="Times New Roman"/>
            <w:sz w:val="20"/>
            <w:szCs w:val="20"/>
          </w:rPr>
          <w:t>http://lex.justice.md/viewdoc.php?action=view&amp;view=doc&amp;id=339343&amp;lang=1</w:t>
        </w:r>
      </w:hyperlink>
      <w:r w:rsidRPr="007F3D1D">
        <w:rPr>
          <w:rFonts w:ascii="Times New Roman" w:hAnsi="Times New Roman" w:cs="Times New Roman"/>
          <w:sz w:val="20"/>
          <w:szCs w:val="20"/>
        </w:rPr>
        <w:t xml:space="preserve"> - </w:t>
      </w:r>
      <w:r w:rsidRPr="007F3D1D">
        <w:rPr>
          <w:rFonts w:ascii="Times New Roman" w:eastAsia="Times New Roman" w:hAnsi="Times New Roman" w:cs="Times New Roman"/>
          <w:bCs/>
          <w:color w:val="000000"/>
          <w:sz w:val="20"/>
          <w:szCs w:val="20"/>
          <w:lang w:val="en" w:eastAsia="ru-RU"/>
        </w:rPr>
        <w:t>on approving the 2011-2020 Program for the Development of Inclusive Education in the Republic of Moldova.</w:t>
      </w:r>
    </w:p>
    <w:p w14:paraId="18B9AC4E" w14:textId="77777777" w:rsidR="00DE0C41" w:rsidRPr="007F3D1D" w:rsidRDefault="00DE0C41" w:rsidP="00DE0C41">
      <w:pPr>
        <w:pStyle w:val="a3"/>
        <w:rPr>
          <w:rFonts w:ascii="Times New Roman" w:hAnsi="Times New Roman" w:cs="Times New Roman"/>
          <w:lang w:val="en-US"/>
        </w:rPr>
      </w:pPr>
    </w:p>
  </w:footnote>
  <w:footnote w:id="3">
    <w:p w14:paraId="3E61B009" w14:textId="645B39FF" w:rsidR="0021058E" w:rsidRPr="007F3D1D" w:rsidRDefault="0021058E" w:rsidP="0021058E">
      <w:pPr>
        <w:pStyle w:val="a3"/>
        <w:rPr>
          <w:rFonts w:ascii="Times New Roman" w:hAnsi="Times New Roman" w:cs="Times New Roman"/>
        </w:rPr>
      </w:pPr>
      <w:r w:rsidRPr="007F3D1D">
        <w:rPr>
          <w:rStyle w:val="a5"/>
          <w:rFonts w:ascii="Times New Roman" w:hAnsi="Times New Roman" w:cs="Times New Roman"/>
        </w:rPr>
        <w:footnoteRef/>
      </w:r>
      <w:r w:rsidRPr="007F3D1D">
        <w:rPr>
          <w:rFonts w:ascii="Times New Roman" w:hAnsi="Times New Roman" w:cs="Times New Roman"/>
        </w:rPr>
        <w:t xml:space="preserve"> </w:t>
      </w:r>
      <w:r w:rsidR="0027620F" w:rsidRPr="007F3D1D">
        <w:rPr>
          <w:rFonts w:ascii="Times New Roman" w:hAnsi="Times New Roman" w:cs="Times New Roman"/>
        </w:rPr>
        <w:t>http://www.expert-</w:t>
      </w:r>
      <w:r w:rsidRPr="007F3D1D">
        <w:rPr>
          <w:rFonts w:ascii="Times New Roman" w:hAnsi="Times New Roman" w:cs="Times New Roman"/>
        </w:rPr>
        <w:t>grup.org/en/activitate/evenimente/item/download/1512_0e23132efd8c3ca4f78064c82e5b8c67</w:t>
      </w:r>
    </w:p>
  </w:footnote>
  <w:footnote w:id="4">
    <w:p w14:paraId="6E715FB3" w14:textId="7390C3E2" w:rsidR="00577EE4" w:rsidRPr="007F3D1D" w:rsidRDefault="00577EE4" w:rsidP="00577EE4">
      <w:pPr>
        <w:pStyle w:val="a3"/>
        <w:rPr>
          <w:rFonts w:ascii="Times New Roman" w:eastAsia="Times New Roman" w:hAnsi="Times New Roman" w:cs="Times New Roman"/>
          <w:bCs/>
          <w:color w:val="000000"/>
          <w:lang w:val="en" w:eastAsia="ru-RU"/>
        </w:rPr>
      </w:pPr>
      <w:r w:rsidRPr="007F3D1D">
        <w:rPr>
          <w:rStyle w:val="a5"/>
          <w:rFonts w:ascii="Times New Roman" w:hAnsi="Times New Roman" w:cs="Times New Roman"/>
        </w:rPr>
        <w:footnoteRef/>
      </w:r>
      <w:r w:rsidRPr="007F3D1D">
        <w:rPr>
          <w:rFonts w:ascii="Times New Roman" w:hAnsi="Times New Roman" w:cs="Times New Roman"/>
        </w:rPr>
        <w:t xml:space="preserve"> </w:t>
      </w:r>
      <w:hyperlink r:id="rId3" w:history="1">
        <w:r w:rsidRPr="007F3D1D">
          <w:rPr>
            <w:rStyle w:val="a6"/>
            <w:rFonts w:ascii="Times New Roman" w:hAnsi="Times New Roman" w:cs="Times New Roman"/>
          </w:rPr>
          <w:t>http://lex.justice.md/viewdoc.php?action=view&amp;view=doc&amp;id=312813&amp;lang=1</w:t>
        </w:r>
      </w:hyperlink>
      <w:r w:rsidRPr="007F3D1D">
        <w:rPr>
          <w:rFonts w:ascii="Times New Roman" w:hAnsi="Times New Roman" w:cs="Times New Roman"/>
        </w:rPr>
        <w:t xml:space="preserve"> - </w:t>
      </w:r>
      <w:r w:rsidR="00090793" w:rsidRPr="007F3D1D">
        <w:rPr>
          <w:rFonts w:ascii="Times New Roman" w:eastAsia="Times New Roman" w:hAnsi="Times New Roman" w:cs="Times New Roman"/>
          <w:bCs/>
          <w:color w:val="000000"/>
          <w:lang w:val="en" w:eastAsia="ru-RU"/>
        </w:rPr>
        <w:t>on the functioning of the languages spoken on the territory of the Moldovan SSR.</w:t>
      </w:r>
    </w:p>
    <w:p w14:paraId="0E713EB5" w14:textId="77777777" w:rsidR="00577EE4" w:rsidRPr="007F3D1D" w:rsidRDefault="00577EE4" w:rsidP="00577EE4">
      <w:pPr>
        <w:pStyle w:val="a3"/>
        <w:rPr>
          <w:rFonts w:ascii="Times New Roman" w:hAnsi="Times New Roman" w:cs="Times New Roman"/>
          <w:lang w:val="en-US"/>
        </w:rPr>
      </w:pPr>
    </w:p>
  </w:footnote>
  <w:footnote w:id="5">
    <w:p w14:paraId="1DEE2479" w14:textId="6F22FAB6" w:rsidR="008C21DB" w:rsidRPr="007F3D1D" w:rsidRDefault="008C21DB" w:rsidP="008C21DB">
      <w:pPr>
        <w:pStyle w:val="a3"/>
        <w:rPr>
          <w:rFonts w:ascii="Times New Roman" w:hAnsi="Times New Roman" w:cs="Times New Roman"/>
        </w:rPr>
      </w:pPr>
      <w:r w:rsidRPr="007F3D1D">
        <w:rPr>
          <w:rStyle w:val="a5"/>
          <w:rFonts w:ascii="Times New Roman" w:hAnsi="Times New Roman" w:cs="Times New Roman"/>
        </w:rPr>
        <w:footnoteRef/>
      </w:r>
      <w:r w:rsidRPr="007F3D1D">
        <w:rPr>
          <w:rFonts w:ascii="Times New Roman" w:hAnsi="Times New Roman" w:cs="Times New Roman"/>
        </w:rPr>
        <w:t xml:space="preserve"> </w:t>
      </w:r>
      <w:hyperlink r:id="rId4" w:history="1">
        <w:r w:rsidRPr="007F3D1D">
          <w:rPr>
            <w:rStyle w:val="a6"/>
            <w:rFonts w:ascii="Times New Roman" w:hAnsi="Times New Roman" w:cs="Times New Roman"/>
          </w:rPr>
          <w:t>http://lex.justice.md/md/326757/</w:t>
        </w:r>
      </w:hyperlink>
      <w:r w:rsidR="00D63C8C">
        <w:rPr>
          <w:rFonts w:ascii="Times New Roman" w:hAnsi="Times New Roman" w:cs="Times New Roman"/>
        </w:rPr>
        <w:t xml:space="preserve"> - Artic</w:t>
      </w:r>
      <w:r w:rsidRPr="007F3D1D">
        <w:rPr>
          <w:rFonts w:ascii="Times New Roman" w:hAnsi="Times New Roman" w:cs="Times New Roman"/>
        </w:rPr>
        <w:t>l</w:t>
      </w:r>
      <w:r w:rsidR="00D63C8C">
        <w:rPr>
          <w:rFonts w:ascii="Times New Roman" w:hAnsi="Times New Roman" w:cs="Times New Roman"/>
        </w:rPr>
        <w:t>e</w:t>
      </w:r>
      <w:r w:rsidRPr="007F3D1D">
        <w:rPr>
          <w:rFonts w:ascii="Times New Roman" w:hAnsi="Times New Roman" w:cs="Times New Roman"/>
        </w:rPr>
        <w:t xml:space="preserve"> 46;</w:t>
      </w:r>
    </w:p>
  </w:footnote>
  <w:footnote w:id="6">
    <w:p w14:paraId="45AF762F" w14:textId="77777777" w:rsidR="00D97C62" w:rsidRPr="007F3D1D" w:rsidRDefault="00D97C62" w:rsidP="00D97C62">
      <w:pPr>
        <w:pStyle w:val="a3"/>
        <w:rPr>
          <w:rFonts w:ascii="Times New Roman" w:hAnsi="Times New Roman" w:cs="Times New Roman"/>
        </w:rPr>
      </w:pPr>
      <w:r w:rsidRPr="007F3D1D">
        <w:rPr>
          <w:rStyle w:val="a5"/>
          <w:rFonts w:ascii="Times New Roman" w:hAnsi="Times New Roman" w:cs="Times New Roman"/>
        </w:rPr>
        <w:footnoteRef/>
      </w:r>
      <w:r w:rsidRPr="007F3D1D">
        <w:rPr>
          <w:rFonts w:ascii="Times New Roman" w:hAnsi="Times New Roman" w:cs="Times New Roman"/>
        </w:rPr>
        <w:t xml:space="preserve"> </w:t>
      </w:r>
      <w:hyperlink r:id="rId5" w:history="1">
        <w:r w:rsidRPr="007F3D1D">
          <w:rPr>
            <w:rStyle w:val="a6"/>
            <w:rFonts w:ascii="Times New Roman" w:hAnsi="Times New Roman" w:cs="Times New Roman"/>
          </w:rPr>
          <w:t>http://cntm.md/ro/publication/perspectiva-tinerilor-%C3%AEn-strategia-de-ocupare-for%C8%9Bei-de-munc%C4%83-2017-2021</w:t>
        </w:r>
      </w:hyperlink>
      <w:r w:rsidRPr="007F3D1D">
        <w:rPr>
          <w:rFonts w:ascii="Times New Roman" w:hAnsi="Times New Roman" w:cs="Times New Roman"/>
        </w:rPr>
        <w:t xml:space="preserve"> </w:t>
      </w:r>
    </w:p>
  </w:footnote>
  <w:footnote w:id="7">
    <w:p w14:paraId="10E08968" w14:textId="77777777" w:rsidR="00EA53F4" w:rsidRPr="007F3D1D" w:rsidRDefault="00EA53F4" w:rsidP="00EA53F4">
      <w:pPr>
        <w:pStyle w:val="a3"/>
        <w:rPr>
          <w:rFonts w:ascii="Times New Roman" w:hAnsi="Times New Roman" w:cs="Times New Roman"/>
        </w:rPr>
      </w:pPr>
      <w:r w:rsidRPr="007F3D1D">
        <w:rPr>
          <w:rStyle w:val="a5"/>
          <w:rFonts w:ascii="Times New Roman" w:hAnsi="Times New Roman" w:cs="Times New Roman"/>
        </w:rPr>
        <w:footnoteRef/>
      </w:r>
      <w:r w:rsidRPr="007F3D1D">
        <w:rPr>
          <w:rFonts w:ascii="Times New Roman" w:hAnsi="Times New Roman" w:cs="Times New Roman"/>
        </w:rPr>
        <w:t xml:space="preserve"> http://www.ilo.org/wcmsp5/groups/public/</w:t>
      </w:r>
      <w:r w:rsidRPr="007F3D1D">
        <w:rPr>
          <w:rFonts w:ascii="Times New Roman" w:hAnsi="Times New Roman" w:cs="Times New Roman"/>
        </w:rPr>
        <w:t>---ed_emp/documents/publication/wcms_536294.pdf</w:t>
      </w:r>
    </w:p>
  </w:footnote>
  <w:footnote w:id="8">
    <w:p w14:paraId="764032DD" w14:textId="77777777" w:rsidR="004F7FBD" w:rsidRPr="007F3D1D" w:rsidRDefault="004F7FBD" w:rsidP="004F7FBD">
      <w:pPr>
        <w:pStyle w:val="a3"/>
        <w:rPr>
          <w:rFonts w:ascii="Times New Roman" w:hAnsi="Times New Roman" w:cs="Times New Roman"/>
        </w:rPr>
      </w:pPr>
      <w:r w:rsidRPr="007F3D1D">
        <w:rPr>
          <w:rStyle w:val="a5"/>
          <w:rFonts w:ascii="Times New Roman" w:hAnsi="Times New Roman" w:cs="Times New Roman"/>
        </w:rPr>
        <w:footnoteRef/>
      </w:r>
      <w:r w:rsidRPr="007F3D1D">
        <w:rPr>
          <w:rFonts w:ascii="Times New Roman" w:hAnsi="Times New Roman" w:cs="Times New Roman"/>
        </w:rPr>
        <w:t xml:space="preserve"> </w:t>
      </w:r>
      <w:hyperlink r:id="rId6" w:history="1">
        <w:r w:rsidRPr="007F3D1D">
          <w:rPr>
            <w:rStyle w:val="a6"/>
            <w:rFonts w:ascii="Times New Roman" w:hAnsi="Times New Roman" w:cs="Times New Roman"/>
          </w:rPr>
          <w:t>http://www.eef.md/media/files/files/fee_inagalitati_ro_final_5335996.pdf</w:t>
        </w:r>
      </w:hyperlink>
      <w:r w:rsidRPr="007F3D1D">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494144"/>
    <w:multiLevelType w:val="hybridMultilevel"/>
    <w:tmpl w:val="29EC89C4"/>
    <w:lvl w:ilvl="0" w:tplc="93025C6C">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18A"/>
    <w:rsid w:val="00001F28"/>
    <w:rsid w:val="00003A41"/>
    <w:rsid w:val="0000573C"/>
    <w:rsid w:val="00010FAF"/>
    <w:rsid w:val="00033CA3"/>
    <w:rsid w:val="00033F07"/>
    <w:rsid w:val="000454BD"/>
    <w:rsid w:val="00053C3A"/>
    <w:rsid w:val="00063643"/>
    <w:rsid w:val="00084748"/>
    <w:rsid w:val="00090793"/>
    <w:rsid w:val="000E0CF9"/>
    <w:rsid w:val="000E4E85"/>
    <w:rsid w:val="000E7113"/>
    <w:rsid w:val="001010FA"/>
    <w:rsid w:val="00104CD3"/>
    <w:rsid w:val="00105D0A"/>
    <w:rsid w:val="001113CE"/>
    <w:rsid w:val="00140BE9"/>
    <w:rsid w:val="00156F28"/>
    <w:rsid w:val="00184183"/>
    <w:rsid w:val="00185C35"/>
    <w:rsid w:val="00187AE7"/>
    <w:rsid w:val="00191650"/>
    <w:rsid w:val="001A2ED8"/>
    <w:rsid w:val="001C49F0"/>
    <w:rsid w:val="0021058E"/>
    <w:rsid w:val="0022485E"/>
    <w:rsid w:val="00233FEC"/>
    <w:rsid w:val="0024718A"/>
    <w:rsid w:val="0027620F"/>
    <w:rsid w:val="002A3FDB"/>
    <w:rsid w:val="002D4801"/>
    <w:rsid w:val="002E1EB8"/>
    <w:rsid w:val="0032036B"/>
    <w:rsid w:val="00325644"/>
    <w:rsid w:val="00332A09"/>
    <w:rsid w:val="00347DFF"/>
    <w:rsid w:val="003673EA"/>
    <w:rsid w:val="0038079A"/>
    <w:rsid w:val="003B2873"/>
    <w:rsid w:val="003B6FBC"/>
    <w:rsid w:val="003C24D0"/>
    <w:rsid w:val="003E1020"/>
    <w:rsid w:val="004221A0"/>
    <w:rsid w:val="00434753"/>
    <w:rsid w:val="00465F7E"/>
    <w:rsid w:val="00470B7A"/>
    <w:rsid w:val="00473C10"/>
    <w:rsid w:val="00484EF5"/>
    <w:rsid w:val="004B0322"/>
    <w:rsid w:val="004C4647"/>
    <w:rsid w:val="004F0E7A"/>
    <w:rsid w:val="004F7FBD"/>
    <w:rsid w:val="0053718C"/>
    <w:rsid w:val="005657FE"/>
    <w:rsid w:val="005673C9"/>
    <w:rsid w:val="00576D9C"/>
    <w:rsid w:val="00577EE4"/>
    <w:rsid w:val="00581697"/>
    <w:rsid w:val="00596B31"/>
    <w:rsid w:val="005B0D28"/>
    <w:rsid w:val="005B30EB"/>
    <w:rsid w:val="005B31B3"/>
    <w:rsid w:val="006215C4"/>
    <w:rsid w:val="0066629F"/>
    <w:rsid w:val="00675562"/>
    <w:rsid w:val="006A1D80"/>
    <w:rsid w:val="006A503A"/>
    <w:rsid w:val="006C0364"/>
    <w:rsid w:val="006D1F6F"/>
    <w:rsid w:val="006D4E12"/>
    <w:rsid w:val="006E1D4A"/>
    <w:rsid w:val="006E4562"/>
    <w:rsid w:val="006F595B"/>
    <w:rsid w:val="006F6867"/>
    <w:rsid w:val="00731ACB"/>
    <w:rsid w:val="00746746"/>
    <w:rsid w:val="007538B8"/>
    <w:rsid w:val="0075643F"/>
    <w:rsid w:val="00756E0D"/>
    <w:rsid w:val="007841DE"/>
    <w:rsid w:val="007A6F59"/>
    <w:rsid w:val="007C09E8"/>
    <w:rsid w:val="007E56BE"/>
    <w:rsid w:val="007F3D1D"/>
    <w:rsid w:val="0081387B"/>
    <w:rsid w:val="008269A6"/>
    <w:rsid w:val="00843D1A"/>
    <w:rsid w:val="008767C6"/>
    <w:rsid w:val="00883304"/>
    <w:rsid w:val="008C21DB"/>
    <w:rsid w:val="008D2255"/>
    <w:rsid w:val="00905BEE"/>
    <w:rsid w:val="00920316"/>
    <w:rsid w:val="009513EC"/>
    <w:rsid w:val="009713E3"/>
    <w:rsid w:val="009A1E1B"/>
    <w:rsid w:val="009A5508"/>
    <w:rsid w:val="009B2FBE"/>
    <w:rsid w:val="009E0551"/>
    <w:rsid w:val="009E6D37"/>
    <w:rsid w:val="00A01C41"/>
    <w:rsid w:val="00A15685"/>
    <w:rsid w:val="00A342E9"/>
    <w:rsid w:val="00A42A94"/>
    <w:rsid w:val="00A43148"/>
    <w:rsid w:val="00A52D8C"/>
    <w:rsid w:val="00AB3AE2"/>
    <w:rsid w:val="00AD31A1"/>
    <w:rsid w:val="00AE61FD"/>
    <w:rsid w:val="00AF4028"/>
    <w:rsid w:val="00B36121"/>
    <w:rsid w:val="00B50C9E"/>
    <w:rsid w:val="00B80C54"/>
    <w:rsid w:val="00B8339E"/>
    <w:rsid w:val="00BB4CF9"/>
    <w:rsid w:val="00BC567C"/>
    <w:rsid w:val="00BE1895"/>
    <w:rsid w:val="00BF6819"/>
    <w:rsid w:val="00C10AC5"/>
    <w:rsid w:val="00C461F0"/>
    <w:rsid w:val="00C7028E"/>
    <w:rsid w:val="00C82B15"/>
    <w:rsid w:val="00CD7E9D"/>
    <w:rsid w:val="00CE0FD9"/>
    <w:rsid w:val="00CE12DC"/>
    <w:rsid w:val="00CF4704"/>
    <w:rsid w:val="00D0569A"/>
    <w:rsid w:val="00D12C6B"/>
    <w:rsid w:val="00D1508E"/>
    <w:rsid w:val="00D267EB"/>
    <w:rsid w:val="00D30909"/>
    <w:rsid w:val="00D63C8C"/>
    <w:rsid w:val="00D71EEB"/>
    <w:rsid w:val="00D94157"/>
    <w:rsid w:val="00D97C62"/>
    <w:rsid w:val="00DB3BB6"/>
    <w:rsid w:val="00DC20ED"/>
    <w:rsid w:val="00DC395B"/>
    <w:rsid w:val="00DC5237"/>
    <w:rsid w:val="00DE0C41"/>
    <w:rsid w:val="00E34563"/>
    <w:rsid w:val="00E56AFD"/>
    <w:rsid w:val="00E62BBE"/>
    <w:rsid w:val="00E97DB3"/>
    <w:rsid w:val="00EA53F4"/>
    <w:rsid w:val="00EB17E2"/>
    <w:rsid w:val="00EB48C4"/>
    <w:rsid w:val="00EC0464"/>
    <w:rsid w:val="00ED23BE"/>
    <w:rsid w:val="00EE7509"/>
    <w:rsid w:val="00F43D1D"/>
    <w:rsid w:val="00FB5003"/>
    <w:rsid w:val="00FC789A"/>
    <w:rsid w:val="00FD6E0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EE050"/>
  <w15:chartTrackingRefBased/>
  <w15:docId w15:val="{20800A2A-AB06-460E-B448-D1770B981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9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104CD3"/>
    <w:pPr>
      <w:spacing w:after="0" w:line="240" w:lineRule="auto"/>
    </w:pPr>
    <w:rPr>
      <w:sz w:val="20"/>
      <w:szCs w:val="20"/>
    </w:rPr>
  </w:style>
  <w:style w:type="character" w:customStyle="1" w:styleId="a4">
    <w:name w:val="Текст сноски Знак"/>
    <w:basedOn w:val="a0"/>
    <w:link w:val="a3"/>
    <w:uiPriority w:val="99"/>
    <w:rsid w:val="00104CD3"/>
    <w:rPr>
      <w:sz w:val="20"/>
      <w:szCs w:val="20"/>
    </w:rPr>
  </w:style>
  <w:style w:type="character" w:styleId="a5">
    <w:name w:val="footnote reference"/>
    <w:basedOn w:val="a0"/>
    <w:uiPriority w:val="99"/>
    <w:unhideWhenUsed/>
    <w:rsid w:val="00104CD3"/>
    <w:rPr>
      <w:vertAlign w:val="superscript"/>
    </w:rPr>
  </w:style>
  <w:style w:type="character" w:styleId="a6">
    <w:name w:val="Hyperlink"/>
    <w:basedOn w:val="a0"/>
    <w:uiPriority w:val="99"/>
    <w:unhideWhenUsed/>
    <w:rsid w:val="00104CD3"/>
    <w:rPr>
      <w:color w:val="0563C1" w:themeColor="hyperlink"/>
      <w:u w:val="single"/>
    </w:rPr>
  </w:style>
  <w:style w:type="paragraph" w:styleId="a7">
    <w:name w:val="List Paragraph"/>
    <w:basedOn w:val="a"/>
    <w:uiPriority w:val="34"/>
    <w:qFormat/>
    <w:rsid w:val="00C7028E"/>
    <w:pPr>
      <w:ind w:left="720"/>
      <w:contextualSpacing/>
    </w:pPr>
  </w:style>
  <w:style w:type="paragraph" w:customStyle="1" w:styleId="lead-text">
    <w:name w:val="lead-text"/>
    <w:basedOn w:val="a"/>
    <w:rsid w:val="00731ACB"/>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a8">
    <w:name w:val="Normal (Web)"/>
    <w:basedOn w:val="a"/>
    <w:uiPriority w:val="99"/>
    <w:unhideWhenUsed/>
    <w:rsid w:val="00731ACB"/>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a9">
    <w:name w:val="Balloon Text"/>
    <w:basedOn w:val="a"/>
    <w:link w:val="aa"/>
    <w:uiPriority w:val="99"/>
    <w:semiHidden/>
    <w:unhideWhenUsed/>
    <w:rsid w:val="00484EF5"/>
    <w:pPr>
      <w:spacing w:after="0" w:line="240" w:lineRule="auto"/>
    </w:pPr>
    <w:rPr>
      <w:rFonts w:ascii="Times New Roman" w:hAnsi="Times New Roman" w:cs="Times New Roman"/>
      <w:sz w:val="18"/>
      <w:szCs w:val="18"/>
    </w:rPr>
  </w:style>
  <w:style w:type="character" w:customStyle="1" w:styleId="aa">
    <w:name w:val="Текст выноски Знак"/>
    <w:basedOn w:val="a0"/>
    <w:link w:val="a9"/>
    <w:uiPriority w:val="99"/>
    <w:semiHidden/>
    <w:rsid w:val="00484EF5"/>
    <w:rPr>
      <w:rFonts w:ascii="Times New Roman" w:hAnsi="Times New Roman" w:cs="Times New Roman"/>
      <w:sz w:val="18"/>
      <w:szCs w:val="18"/>
    </w:rPr>
  </w:style>
  <w:style w:type="character" w:styleId="ab">
    <w:name w:val="FollowedHyperlink"/>
    <w:basedOn w:val="a0"/>
    <w:uiPriority w:val="99"/>
    <w:semiHidden/>
    <w:unhideWhenUsed/>
    <w:rsid w:val="00484EF5"/>
    <w:rPr>
      <w:color w:val="954F72" w:themeColor="followedHyperlink"/>
      <w:u w:val="single"/>
    </w:rPr>
  </w:style>
  <w:style w:type="paragraph" w:styleId="ac">
    <w:name w:val="Revision"/>
    <w:hidden/>
    <w:uiPriority w:val="99"/>
    <w:semiHidden/>
    <w:rsid w:val="001C49F0"/>
    <w:pPr>
      <w:spacing w:after="0" w:line="240" w:lineRule="auto"/>
    </w:pPr>
  </w:style>
  <w:style w:type="character" w:customStyle="1" w:styleId="shorttext">
    <w:name w:val="short_text"/>
    <w:basedOn w:val="a0"/>
    <w:rsid w:val="000E7113"/>
  </w:style>
  <w:style w:type="character" w:customStyle="1" w:styleId="UnresolvedMention">
    <w:name w:val="Unresolved Mention"/>
    <w:basedOn w:val="a0"/>
    <w:uiPriority w:val="99"/>
    <w:semiHidden/>
    <w:unhideWhenUsed/>
    <w:rsid w:val="00A342E9"/>
    <w:rPr>
      <w:color w:val="808080"/>
      <w:shd w:val="clear" w:color="auto" w:fill="E6E6E6"/>
    </w:rPr>
  </w:style>
  <w:style w:type="paragraph" w:styleId="HTML">
    <w:name w:val="HTML Address"/>
    <w:basedOn w:val="a"/>
    <w:link w:val="HTML0"/>
    <w:uiPriority w:val="99"/>
    <w:semiHidden/>
    <w:unhideWhenUsed/>
    <w:rsid w:val="00D0569A"/>
    <w:pPr>
      <w:spacing w:after="0" w:line="240" w:lineRule="auto"/>
    </w:pPr>
    <w:rPr>
      <w:rFonts w:ascii="Times New Roman" w:eastAsia="Times New Roman" w:hAnsi="Times New Roman" w:cs="Times New Roman"/>
      <w:i/>
      <w:iCs/>
      <w:sz w:val="24"/>
      <w:szCs w:val="24"/>
      <w:lang w:eastAsia="ro-RO"/>
    </w:rPr>
  </w:style>
  <w:style w:type="character" w:customStyle="1" w:styleId="HTML0">
    <w:name w:val="Адрес HTML Знак"/>
    <w:basedOn w:val="a0"/>
    <w:link w:val="HTML"/>
    <w:uiPriority w:val="99"/>
    <w:semiHidden/>
    <w:rsid w:val="00D0569A"/>
    <w:rPr>
      <w:rFonts w:ascii="Times New Roman" w:eastAsia="Times New Roman" w:hAnsi="Times New Roman" w:cs="Times New Roman"/>
      <w:i/>
      <w:iCs/>
      <w:sz w:val="24"/>
      <w:szCs w:val="24"/>
      <w:lang w:eastAsia="ro-RO"/>
    </w:rPr>
  </w:style>
  <w:style w:type="paragraph" w:styleId="ad">
    <w:name w:val="header"/>
    <w:basedOn w:val="a"/>
    <w:link w:val="ae"/>
    <w:uiPriority w:val="99"/>
    <w:unhideWhenUsed/>
    <w:rsid w:val="004B0322"/>
    <w:pPr>
      <w:tabs>
        <w:tab w:val="center" w:pos="4536"/>
        <w:tab w:val="right" w:pos="9072"/>
      </w:tabs>
      <w:spacing w:after="0" w:line="240" w:lineRule="auto"/>
    </w:pPr>
  </w:style>
  <w:style w:type="character" w:customStyle="1" w:styleId="ae">
    <w:name w:val="Верхний колонтитул Знак"/>
    <w:basedOn w:val="a0"/>
    <w:link w:val="ad"/>
    <w:uiPriority w:val="99"/>
    <w:rsid w:val="004B0322"/>
  </w:style>
  <w:style w:type="paragraph" w:styleId="af">
    <w:name w:val="footer"/>
    <w:basedOn w:val="a"/>
    <w:link w:val="af0"/>
    <w:uiPriority w:val="99"/>
    <w:unhideWhenUsed/>
    <w:rsid w:val="004B0322"/>
    <w:pPr>
      <w:tabs>
        <w:tab w:val="center" w:pos="4536"/>
        <w:tab w:val="right" w:pos="9072"/>
      </w:tabs>
      <w:spacing w:after="0" w:line="240" w:lineRule="auto"/>
    </w:pPr>
  </w:style>
  <w:style w:type="character" w:customStyle="1" w:styleId="af0">
    <w:name w:val="Нижний колонтитул Знак"/>
    <w:basedOn w:val="a0"/>
    <w:link w:val="af"/>
    <w:uiPriority w:val="99"/>
    <w:rsid w:val="004B0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91006">
      <w:bodyDiv w:val="1"/>
      <w:marLeft w:val="0"/>
      <w:marRight w:val="0"/>
      <w:marTop w:val="0"/>
      <w:marBottom w:val="0"/>
      <w:divBdr>
        <w:top w:val="none" w:sz="0" w:space="0" w:color="auto"/>
        <w:left w:val="none" w:sz="0" w:space="0" w:color="auto"/>
        <w:bottom w:val="none" w:sz="0" w:space="0" w:color="auto"/>
        <w:right w:val="none" w:sz="0" w:space="0" w:color="auto"/>
      </w:divBdr>
    </w:div>
    <w:div w:id="1381249858">
      <w:bodyDiv w:val="1"/>
      <w:marLeft w:val="0"/>
      <w:marRight w:val="0"/>
      <w:marTop w:val="0"/>
      <w:marBottom w:val="0"/>
      <w:divBdr>
        <w:top w:val="none" w:sz="0" w:space="0" w:color="auto"/>
        <w:left w:val="none" w:sz="0" w:space="0" w:color="auto"/>
        <w:bottom w:val="none" w:sz="0" w:space="0" w:color="auto"/>
        <w:right w:val="none" w:sz="0" w:space="0" w:color="auto"/>
      </w:divBdr>
      <w:divsChild>
        <w:div w:id="2074160513">
          <w:marLeft w:val="0"/>
          <w:marRight w:val="0"/>
          <w:marTop w:val="0"/>
          <w:marBottom w:val="0"/>
          <w:divBdr>
            <w:top w:val="none" w:sz="0" w:space="0" w:color="auto"/>
            <w:left w:val="none" w:sz="0" w:space="0" w:color="auto"/>
            <w:bottom w:val="none" w:sz="0" w:space="0" w:color="auto"/>
            <w:right w:val="none" w:sz="0" w:space="0" w:color="auto"/>
          </w:divBdr>
          <w:divsChild>
            <w:div w:id="1199585497">
              <w:marLeft w:val="0"/>
              <w:marRight w:val="0"/>
              <w:marTop w:val="0"/>
              <w:marBottom w:val="0"/>
              <w:divBdr>
                <w:top w:val="none" w:sz="0" w:space="0" w:color="auto"/>
                <w:left w:val="none" w:sz="0" w:space="0" w:color="auto"/>
                <w:bottom w:val="none" w:sz="0" w:space="0" w:color="auto"/>
                <w:right w:val="none" w:sz="0" w:space="0" w:color="auto"/>
              </w:divBdr>
              <w:divsChild>
                <w:div w:id="1620139563">
                  <w:marLeft w:val="0"/>
                  <w:marRight w:val="0"/>
                  <w:marTop w:val="0"/>
                  <w:marBottom w:val="0"/>
                  <w:divBdr>
                    <w:top w:val="none" w:sz="0" w:space="0" w:color="auto"/>
                    <w:left w:val="none" w:sz="0" w:space="0" w:color="auto"/>
                    <w:bottom w:val="none" w:sz="0" w:space="0" w:color="auto"/>
                    <w:right w:val="none" w:sz="0" w:space="0" w:color="auto"/>
                  </w:divBdr>
                  <w:divsChild>
                    <w:div w:id="207345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930807">
      <w:bodyDiv w:val="1"/>
      <w:marLeft w:val="0"/>
      <w:marRight w:val="0"/>
      <w:marTop w:val="0"/>
      <w:marBottom w:val="0"/>
      <w:divBdr>
        <w:top w:val="none" w:sz="0" w:space="0" w:color="auto"/>
        <w:left w:val="none" w:sz="0" w:space="0" w:color="auto"/>
        <w:bottom w:val="none" w:sz="0" w:space="0" w:color="auto"/>
        <w:right w:val="none" w:sz="0" w:space="0" w:color="auto"/>
      </w:divBdr>
    </w:div>
    <w:div w:id="203870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ntm.md/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gor.ciurea@cntm.md"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cntm.corespondenta@gmail.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lex.justice.md/viewdoc.php?action=view&amp;view=doc&amp;id=312813&amp;lang=1" TargetMode="External"/><Relationship Id="rId2" Type="http://schemas.openxmlformats.org/officeDocument/2006/relationships/hyperlink" Target="http://lex.justice.md/viewdoc.php?action=view&amp;view=doc&amp;id=339343&amp;lang=1" TargetMode="External"/><Relationship Id="rId1" Type="http://schemas.openxmlformats.org/officeDocument/2006/relationships/hyperlink" Target="https://www.unicef.org/moldova/Raport_sumar_FINAL.pdf" TargetMode="External"/><Relationship Id="rId6" Type="http://schemas.openxmlformats.org/officeDocument/2006/relationships/hyperlink" Target="http://www.eef.md/media/files/files/fee_inagalitati_ro_final_5335996.pdf" TargetMode="External"/><Relationship Id="rId5" Type="http://schemas.openxmlformats.org/officeDocument/2006/relationships/hyperlink" Target="http://cntm.md/ro/publication/perspectiva-tinerilor-%C3%AEn-strategia-de-ocupare-for%C8%9Bei-de-munc%C4%83-2017-2021" TargetMode="External"/><Relationship Id="rId4" Type="http://schemas.openxmlformats.org/officeDocument/2006/relationships/hyperlink" Target="http://lex.justice.md/md/326757/"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714093-F21D-40FC-B080-A73D81E194A3}"/>
</file>

<file path=customXml/itemProps2.xml><?xml version="1.0" encoding="utf-8"?>
<ds:datastoreItem xmlns:ds="http://schemas.openxmlformats.org/officeDocument/2006/customXml" ds:itemID="{E04E84A3-E2A6-4C1D-98F5-D83E5BB67714}"/>
</file>

<file path=customXml/itemProps3.xml><?xml version="1.0" encoding="utf-8"?>
<ds:datastoreItem xmlns:ds="http://schemas.openxmlformats.org/officeDocument/2006/customXml" ds:itemID="{868C26E3-B710-48EB-96B5-D4F8FB306EC9}"/>
</file>

<file path=customXml/itemProps4.xml><?xml version="1.0" encoding="utf-8"?>
<ds:datastoreItem xmlns:ds="http://schemas.openxmlformats.org/officeDocument/2006/customXml" ds:itemID="{EA7A7EB4-964C-4C3B-93BB-72F09371B25E}"/>
</file>

<file path=docProps/app.xml><?xml version="1.0" encoding="utf-8"?>
<Properties xmlns="http://schemas.openxmlformats.org/officeDocument/2006/extended-properties" xmlns:vt="http://schemas.openxmlformats.org/officeDocument/2006/docPropsVTypes">
  <Template>Normal</Template>
  <TotalTime>544</TotalTime>
  <Pages>7</Pages>
  <Words>2902</Words>
  <Characters>16546</Characters>
  <Application>Microsoft Office Word</Application>
  <DocSecurity>0</DocSecurity>
  <Lines>137</Lines>
  <Paragraphs>38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Пользователь Windows</cp:lastModifiedBy>
  <cp:revision>83</cp:revision>
  <dcterms:created xsi:type="dcterms:W3CDTF">2017-08-24T11:49:00Z</dcterms:created>
  <dcterms:modified xsi:type="dcterms:W3CDTF">2017-08-27T12:49:00Z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