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031D5EB" w:rsidR="00D80A29" w:rsidRPr="00A36445" w:rsidRDefault="00876840">
      <w:pPr>
        <w:jc w:val="both"/>
      </w:pPr>
      <w:r w:rsidRPr="00111744">
        <w:t xml:space="preserve">BROTHERHOOD OF BLACKNESS </w:t>
      </w:r>
    </w:p>
    <w:p w14:paraId="00000002" w14:textId="77777777" w:rsidR="00D80A29" w:rsidRPr="00A36445" w:rsidRDefault="00876840">
      <w:pPr>
        <w:jc w:val="both"/>
      </w:pPr>
      <w:r w:rsidRPr="00111744">
        <w:t xml:space="preserve">Alternative report for the Cuban presentation to the CERD, in April 2026. </w:t>
      </w:r>
    </w:p>
    <w:p w14:paraId="00000003" w14:textId="77777777" w:rsidR="00D80A29" w:rsidRPr="00A36445" w:rsidRDefault="00D80A29">
      <w:pPr>
        <w:jc w:val="both"/>
      </w:pPr>
    </w:p>
    <w:p w14:paraId="6A00B8F1" w14:textId="4B735B2E" w:rsidR="009E5751" w:rsidRPr="00A36445" w:rsidRDefault="009E5751" w:rsidP="009E5751">
      <w:pPr>
        <w:jc w:val="both"/>
      </w:pPr>
      <w:r w:rsidRPr="009E5751">
        <w:t xml:space="preserve">The Brotherhood of </w:t>
      </w:r>
      <w:r w:rsidR="0060371D">
        <w:t>Blackness</w:t>
      </w:r>
      <w:r w:rsidRPr="009E5751">
        <w:t xml:space="preserve"> is an Afro-Cuban organization, founded in Havana in July 1998, and is focused on anti-racist activism. Its original purpose was to raise awareness among the population and the authorities of the growing presence of manifestations of racism and racial discrimination in Cuban society, in order to promote social mobilization aimed at achieving a positive change in this situation.</w:t>
      </w:r>
    </w:p>
    <w:p w14:paraId="0193CECA" w14:textId="77777777" w:rsidR="009E5751" w:rsidRPr="00A36445" w:rsidRDefault="009E5751" w:rsidP="009E5751">
      <w:pPr>
        <w:jc w:val="both"/>
      </w:pPr>
    </w:p>
    <w:p w14:paraId="608E7FAC" w14:textId="237DD5F2" w:rsidR="009E5751" w:rsidRPr="00A36445" w:rsidRDefault="009E5751" w:rsidP="009E5751">
      <w:pPr>
        <w:jc w:val="both"/>
      </w:pPr>
      <w:r w:rsidRPr="009E5751">
        <w:t>To achieve these purposes, the organization has endeavored to create public spaces for reflection and debate; it has directly addressed to officials and institutions, doing advocacy work; it has established links with Cuban and foreign entities related to the racial problem; it has also supported the training of activists; participates in the preparation of reports for international entities; actively participates in the defense of the interests and rights of the Afro-Cuban population; it holds events commemorating anniversaries of interest to anti-racist activism; it monitors compliance with international documents referring to the fight against racism and racial discrimination.</w:t>
      </w:r>
    </w:p>
    <w:p w14:paraId="7270983D" w14:textId="77777777" w:rsidR="009E5751" w:rsidRPr="00A36445" w:rsidRDefault="009E5751">
      <w:pPr>
        <w:jc w:val="both"/>
      </w:pPr>
    </w:p>
    <w:p w14:paraId="7D2C2348" w14:textId="77777777" w:rsidR="009E5751" w:rsidRPr="00A36445" w:rsidRDefault="009E5751">
      <w:pPr>
        <w:jc w:val="both"/>
      </w:pPr>
    </w:p>
    <w:p w14:paraId="00000004" w14:textId="55C4E258" w:rsidR="00D80A29" w:rsidRPr="00A36445" w:rsidRDefault="00876840">
      <w:pPr>
        <w:jc w:val="both"/>
      </w:pPr>
      <w:r w:rsidRPr="00111744">
        <w:t xml:space="preserve">I- Introduction </w:t>
      </w:r>
    </w:p>
    <w:p w14:paraId="00000005" w14:textId="77777777" w:rsidR="00D80A29" w:rsidRPr="00A36445" w:rsidRDefault="00D80A29">
      <w:pPr>
        <w:jc w:val="both"/>
      </w:pPr>
    </w:p>
    <w:p w14:paraId="00000006" w14:textId="3F4ECE10" w:rsidR="00D80A29" w:rsidRPr="00A36445" w:rsidRDefault="00876840">
      <w:pPr>
        <w:jc w:val="both"/>
      </w:pPr>
      <w:r w:rsidRPr="00111744">
        <w:t xml:space="preserve">1- The Brotherhood of </w:t>
      </w:r>
      <w:r w:rsidR="0060371D">
        <w:t>Blackness</w:t>
      </w:r>
      <w:r w:rsidRPr="00111744">
        <w:t xml:space="preserve"> is very pleased that the process of enlistment of this document of ours has had the additional inspiration motivated by the celebration of the 60th Anniversary of the approval of the International Convention on the Elimination of All Forms of Racial Discrimination, approval proclaimed on December 21, 1965. </w:t>
      </w:r>
    </w:p>
    <w:p w14:paraId="00000007" w14:textId="77777777" w:rsidR="00D80A29" w:rsidRPr="00A36445" w:rsidRDefault="00876840">
      <w:pPr>
        <w:jc w:val="both"/>
      </w:pPr>
      <w:r w:rsidRPr="00111744">
        <w:t xml:space="preserve"> </w:t>
      </w:r>
    </w:p>
    <w:p w14:paraId="00000009" w14:textId="53A9D053" w:rsidR="00D80A29" w:rsidRPr="00A36445" w:rsidRDefault="00876840">
      <w:pPr>
        <w:jc w:val="both"/>
      </w:pPr>
      <w:r w:rsidRPr="00111744">
        <w:t xml:space="preserve">2- Since Cuba's previous presentation to the Committee on the Elimination of Racial Discrimination (CERD), which took place in August 2018, a transcendental event has occurred, which represented a significant change in the treatment of the Cuban racial problem: the official and public recognition of the existence of the scourge of racial discrimination in Cuban socialist society. That recognition constituted a radical change in the Cuban authorities' consideration of the racial question, more than five decades after the proclamation of the end of racial discrimination in September 1961. (1). That proclamation to the world was a politically motivated action, clearly extemporaneous, and has been an important reason why no particular effective progress has been made in the fight against racism and racial discrimination, during all that time of denial of the existence of the scourge in Cuban society. </w:t>
      </w:r>
    </w:p>
    <w:p w14:paraId="721A0295" w14:textId="77777777" w:rsidR="00D10C7F" w:rsidRPr="00A36445" w:rsidRDefault="00D10C7F">
      <w:pPr>
        <w:jc w:val="both"/>
      </w:pPr>
    </w:p>
    <w:p w14:paraId="0000000B" w14:textId="34A9D340" w:rsidR="00D80A29" w:rsidRPr="00A36445" w:rsidRDefault="00876840">
      <w:pPr>
        <w:jc w:val="both"/>
      </w:pPr>
      <w:r w:rsidRPr="00111744">
        <w:t xml:space="preserve">3- The recognition of the existence of racial discrimination was expressed at a meeting of the Council of Ministers held on November 19, 2019, on which occasion the creation of the National Program against Racism and Racial Discrimination was also announced, and the constitution of a Government Commission, in charge of the implementation of this anti-racist and anti-discrimination strategy. The change in the official discourse from one year to the next by the authorities was surprising for a good part of the people and entities interested in the Cuban racial problem; this change was caused to a large extent by the continuous critical </w:t>
      </w:r>
      <w:r w:rsidRPr="00111744">
        <w:lastRenderedPageBreak/>
        <w:t xml:space="preserve">remarks made by anti-racist activists, as well as by the international questioning of Cuba's deficient performance in the fight against racism and racial discrimination within Cuba; and, in our opinion, it showed from the beginning to be a change with more weight in saying than in doing. Proof of this is that reference continues to be made to the persistence of racist vestiges in people's minds, as a cause of the existence of racism and racial discrimination in socialist society, and the decisive importance of structural factors that underpin the presence of these scourges continues to be denied. On the other hand, the National Programme against Racism and Racial Discrimination recognizes that "The situation of disadvantage created by historical obstacles to access to opportunities feeds and renews the barriers to access to new welfare options. The negative stereotypes present in a society about a specific social group, generated by that initial situation of disadvantage and inferiorization, become barriers to achieving a better position, even though the historical circumstances that gave rise to them have disappeared, and this cycle is systematically renewed." </w:t>
      </w:r>
    </w:p>
    <w:p w14:paraId="7B52BB62" w14:textId="77777777" w:rsidR="00D10C7F" w:rsidRPr="00A36445" w:rsidRDefault="00D10C7F">
      <w:pPr>
        <w:jc w:val="both"/>
      </w:pPr>
    </w:p>
    <w:p w14:paraId="0000000C" w14:textId="6AE20124" w:rsidR="00D80A29" w:rsidRPr="00A36445" w:rsidRDefault="00876840">
      <w:pPr>
        <w:jc w:val="both"/>
      </w:pPr>
      <w:r w:rsidRPr="00111744">
        <w:t xml:space="preserve">4- After six years of existence of the National Program and the work of the Government Commission - which is now called National, like the Program - it cannot yet be affirmed that clearly effective progress has been observed in terms of the implementation of public policies focused on limiting or reversing expressions of racial discrimination and inequality in Cuban society. (2). </w:t>
      </w:r>
    </w:p>
    <w:p w14:paraId="0000000D" w14:textId="77777777" w:rsidR="00D80A29" w:rsidRPr="00A36445" w:rsidRDefault="00D80A29">
      <w:pPr>
        <w:jc w:val="both"/>
      </w:pPr>
    </w:p>
    <w:p w14:paraId="0000000E" w14:textId="77777777" w:rsidR="00D80A29" w:rsidRPr="00A36445" w:rsidRDefault="00D80A29">
      <w:pPr>
        <w:jc w:val="both"/>
      </w:pPr>
    </w:p>
    <w:p w14:paraId="0000000F" w14:textId="77777777" w:rsidR="00D80A29" w:rsidRPr="00A36445" w:rsidRDefault="00876840">
      <w:pPr>
        <w:jc w:val="both"/>
      </w:pPr>
      <w:r w:rsidRPr="00111744">
        <w:t xml:space="preserve">II- Critical Appreciation of the Content of the National Report </w:t>
      </w:r>
    </w:p>
    <w:p w14:paraId="00000010" w14:textId="77777777" w:rsidR="00D80A29" w:rsidRPr="00A36445" w:rsidRDefault="00D80A29">
      <w:pPr>
        <w:jc w:val="both"/>
      </w:pPr>
    </w:p>
    <w:p w14:paraId="00000011" w14:textId="77777777" w:rsidR="00D80A29" w:rsidRPr="00A36445" w:rsidRDefault="00876840">
      <w:pPr>
        <w:jc w:val="both"/>
      </w:pPr>
      <w:r w:rsidRPr="00111744">
        <w:t xml:space="preserve">Cuba's response to the recommendations of the Committee on the Elimination of Racial Discrimination (CERD), contained in the Concluding Observations on the combined periodic reports 19 to 21, presented in document CERD/C/CUB/19-21, has been largely inadequate. </w:t>
      </w:r>
    </w:p>
    <w:p w14:paraId="7DAB1168" w14:textId="77777777" w:rsidR="00D10C7F" w:rsidRPr="00A36445" w:rsidRDefault="00D10C7F">
      <w:pPr>
        <w:jc w:val="both"/>
      </w:pPr>
    </w:p>
    <w:p w14:paraId="00000012" w14:textId="2FEBA1CD" w:rsidR="00D80A29" w:rsidRPr="00A36445" w:rsidRDefault="00876840">
      <w:pPr>
        <w:jc w:val="both"/>
      </w:pPr>
      <w:r w:rsidRPr="00111744">
        <w:t xml:space="preserve">6- The recommendations contained in section D (Other recommendations), described in its entries Ratification of other treaties - paragraph 35 -; Follow-up to the Durban Declaration and Programme of Action - paragraph 36 -; International Decade for People of African Descent - paragraph 37 -; Dissemination of information - paragraph 38 -; Consultations with civil society organizations - paragraph 39 -; Declaration provided for in article 14 of the Convention - paragraph 40 -; Follow-up to the present observations - paragraph 41 -; Paragraphs of particular importance - paragraph 42 -; Preparation of the next periodic report - paragraph 43 - were mostly unsatisfactorily answered. </w:t>
      </w:r>
    </w:p>
    <w:p w14:paraId="57D537A0" w14:textId="77777777" w:rsidR="00D10C7F" w:rsidRPr="00A36445" w:rsidRDefault="00D10C7F">
      <w:pPr>
        <w:jc w:val="both"/>
      </w:pPr>
    </w:p>
    <w:p w14:paraId="00000013" w14:textId="26C7BE1D" w:rsidR="00D80A29" w:rsidRPr="00A36445" w:rsidRDefault="00876840">
      <w:pPr>
        <w:jc w:val="both"/>
      </w:pPr>
      <w:r w:rsidRPr="00111744">
        <w:t>7- To substantiate the statement made in the previous paragraph, we point out the following examples:</w:t>
      </w:r>
    </w:p>
    <w:p w14:paraId="00000014" w14:textId="77777777" w:rsidR="00D80A29" w:rsidRPr="00A36445" w:rsidRDefault="00876840">
      <w:pPr>
        <w:numPr>
          <w:ilvl w:val="0"/>
          <w:numId w:val="2"/>
        </w:numPr>
        <w:jc w:val="both"/>
      </w:pPr>
      <w:r w:rsidRPr="00111744">
        <w:t xml:space="preserve">The Cuban State did not ratify the Covenant on Civil Rights or the Covenant on Economic, Social and Cultural Rights during the period under review. </w:t>
      </w:r>
    </w:p>
    <w:p w14:paraId="00000015" w14:textId="77777777" w:rsidR="00D80A29" w:rsidRPr="00A36445" w:rsidRDefault="00876840">
      <w:pPr>
        <w:numPr>
          <w:ilvl w:val="0"/>
          <w:numId w:val="2"/>
        </w:numPr>
        <w:jc w:val="both"/>
      </w:pPr>
      <w:r w:rsidRPr="00111744">
        <w:t xml:space="preserve">The Report does not provide specific information on the implementation of the provisions of the Final Document of the Durban Review Conference. </w:t>
      </w:r>
    </w:p>
    <w:p w14:paraId="00000016" w14:textId="77777777" w:rsidR="00D80A29" w:rsidRPr="00A36445" w:rsidRDefault="00876840">
      <w:pPr>
        <w:numPr>
          <w:ilvl w:val="0"/>
          <w:numId w:val="2"/>
        </w:numPr>
        <w:jc w:val="both"/>
      </w:pPr>
      <w:r w:rsidRPr="00111744">
        <w:t xml:space="preserve">The Cuban authorities reject the use of the terms Afro-descendant and Afro-Cuban to designate non-white Cubans; they maintain that making such use threatens the unity </w:t>
      </w:r>
      <w:r w:rsidRPr="00111744">
        <w:lastRenderedPageBreak/>
        <w:t xml:space="preserve">of the Cuban people. That is why, with respect to the Decade, the authorities and their acolytes in civil society really spoke and did little in Cuba. </w:t>
      </w:r>
    </w:p>
    <w:p w14:paraId="00000017" w14:textId="492BD10A" w:rsidR="00D80A29" w:rsidRPr="00A36445" w:rsidRDefault="00876840">
      <w:pPr>
        <w:numPr>
          <w:ilvl w:val="0"/>
          <w:numId w:val="2"/>
        </w:numPr>
        <w:jc w:val="both"/>
      </w:pPr>
      <w:r w:rsidRPr="00111744">
        <w:t xml:space="preserve">In referring to the causes of the existence of racial discrimination in Cuba, the authorities point to the main reason for the persistence of racist vestiges in the minds of some persons, as reflected in paragraphs 212 (a) and 217 of the report, and do not consider the structural issues that determine the presence of the scourge. </w:t>
      </w:r>
    </w:p>
    <w:p w14:paraId="00000018" w14:textId="77777777" w:rsidR="00D80A29" w:rsidRPr="00A36445" w:rsidRDefault="00876840">
      <w:pPr>
        <w:numPr>
          <w:ilvl w:val="0"/>
          <w:numId w:val="2"/>
        </w:numPr>
        <w:jc w:val="both"/>
      </w:pPr>
      <w:r w:rsidRPr="00111744">
        <w:t xml:space="preserve">The dissemination of the Final Observations of the presentation to the CERD in 2018 and the content of the National Report for the presentation to the CERD in 2026, has not had the scope it should have. </w:t>
      </w:r>
    </w:p>
    <w:p w14:paraId="00000019" w14:textId="77777777" w:rsidR="00D80A29" w:rsidRPr="00A36445" w:rsidRDefault="00876840">
      <w:pPr>
        <w:numPr>
          <w:ilvl w:val="0"/>
          <w:numId w:val="2"/>
        </w:numPr>
        <w:jc w:val="both"/>
      </w:pPr>
      <w:r w:rsidRPr="00111744">
        <w:t xml:space="preserve">Consultations with civil society organizations under the auspices of the authorities did not play a major role; There were no consultations with civil society organizations not sponsored by the authorities. </w:t>
      </w:r>
    </w:p>
    <w:p w14:paraId="0000001A" w14:textId="77777777" w:rsidR="00D80A29" w:rsidRPr="00A36445" w:rsidRDefault="00876840">
      <w:pPr>
        <w:numPr>
          <w:ilvl w:val="0"/>
          <w:numId w:val="2"/>
        </w:numPr>
        <w:jc w:val="both"/>
      </w:pPr>
      <w:r w:rsidRPr="00111744">
        <w:t xml:space="preserve">The Cuban State continues to refuse to make the optional declaration provided for in article 14 of the Convention. </w:t>
      </w:r>
    </w:p>
    <w:p w14:paraId="0000001B" w14:textId="77777777" w:rsidR="00D80A29" w:rsidRPr="00A36445" w:rsidRDefault="00876840">
      <w:pPr>
        <w:numPr>
          <w:ilvl w:val="0"/>
          <w:numId w:val="2"/>
        </w:numPr>
        <w:jc w:val="both"/>
      </w:pPr>
      <w:r w:rsidRPr="00111744">
        <w:t xml:space="preserve">The Cuban State submitted to CERD in a timely manner the information it requested on the follow-up given to the recommendations contained in paragraphs 14-d and 14-e (situation of human rights defenders), 20 (plan to combat racial discrimination) and 22-c and 22-f (access to justice); but the information provided was not always clearly satisfactory. </w:t>
      </w:r>
    </w:p>
    <w:p w14:paraId="0000001C" w14:textId="77777777" w:rsidR="00D80A29" w:rsidRPr="00A36445" w:rsidRDefault="00876840">
      <w:pPr>
        <w:numPr>
          <w:ilvl w:val="0"/>
          <w:numId w:val="2"/>
        </w:numPr>
        <w:jc w:val="both"/>
      </w:pPr>
      <w:r w:rsidRPr="00111744">
        <w:t xml:space="preserve">The Report does not include sufficiently detailed information on the concrete measures taken to implement the recommendations contained in paragraphs 16 (definition of racial discrimination), 18 (discrimination against persons of African descent) and 32 (excessive use of force). The Report, in referring to the recommendations made by CERD in paragraph 32 of the Concluding Observations, does not provide any detailed information regarding the deaths of 4 Afro-Cuban men, caused by gunfire by the Cuban police, in separate incidents. </w:t>
      </w:r>
    </w:p>
    <w:p w14:paraId="0000001D" w14:textId="77777777" w:rsidR="00D80A29" w:rsidRPr="00A36445" w:rsidRDefault="00876840">
      <w:pPr>
        <w:numPr>
          <w:ilvl w:val="0"/>
          <w:numId w:val="2"/>
        </w:numPr>
        <w:jc w:val="both"/>
      </w:pPr>
      <w:r w:rsidRPr="00111744">
        <w:t xml:space="preserve">The National Report was delivered to CERD 21 months late, without making any reference to the late delivery. </w:t>
      </w:r>
    </w:p>
    <w:p w14:paraId="00000022" w14:textId="467180A6" w:rsidR="00D80A29" w:rsidRPr="00A36445" w:rsidRDefault="00D80A29">
      <w:pPr>
        <w:jc w:val="both"/>
      </w:pPr>
    </w:p>
    <w:p w14:paraId="00000023" w14:textId="77777777" w:rsidR="00D80A29" w:rsidRPr="00A36445" w:rsidRDefault="00D80A29">
      <w:pPr>
        <w:jc w:val="both"/>
      </w:pPr>
    </w:p>
    <w:p w14:paraId="00000024" w14:textId="77777777" w:rsidR="00D80A29" w:rsidRPr="00A36445" w:rsidRDefault="00876840">
      <w:pPr>
        <w:jc w:val="both"/>
      </w:pPr>
      <w:r w:rsidRPr="00111744">
        <w:t xml:space="preserve">III- Considerations on the current situation of the Cuban racial problem. </w:t>
      </w:r>
    </w:p>
    <w:p w14:paraId="00000025" w14:textId="77777777" w:rsidR="00D80A29" w:rsidRPr="00A36445" w:rsidRDefault="00D80A29">
      <w:pPr>
        <w:jc w:val="both"/>
      </w:pPr>
    </w:p>
    <w:p w14:paraId="00000026" w14:textId="77777777" w:rsidR="00D80A29" w:rsidRPr="00A36445" w:rsidRDefault="00876840">
      <w:pPr>
        <w:jc w:val="both"/>
      </w:pPr>
      <w:r w:rsidRPr="00111744">
        <w:t xml:space="preserve">8- When making an assessment of the current situation of the racial problem, we consider that at the institutional level, it is more favorable than the situation that existed when Cuba's previous presentation to the CERD took place, in August 2018. </w:t>
      </w:r>
    </w:p>
    <w:p w14:paraId="57BC8D57" w14:textId="77777777" w:rsidR="00D10C7F" w:rsidRPr="00A36445" w:rsidRDefault="00D10C7F">
      <w:pPr>
        <w:jc w:val="both"/>
      </w:pPr>
    </w:p>
    <w:p w14:paraId="00000027" w14:textId="29C3CDD7" w:rsidR="00D80A29" w:rsidRPr="00A36445" w:rsidRDefault="00876840">
      <w:pPr>
        <w:jc w:val="both"/>
      </w:pPr>
      <w:r w:rsidRPr="00111744">
        <w:t xml:space="preserve">9- The consideration expressed in the previous paragraph is based on elements such as the following: </w:t>
      </w:r>
    </w:p>
    <w:p w14:paraId="00000028" w14:textId="77777777" w:rsidR="00D80A29" w:rsidRPr="00A36445" w:rsidRDefault="00876840">
      <w:pPr>
        <w:numPr>
          <w:ilvl w:val="0"/>
          <w:numId w:val="4"/>
        </w:numPr>
        <w:jc w:val="both"/>
      </w:pPr>
      <w:r w:rsidRPr="00111744">
        <w:t xml:space="preserve">The official recognition of the existence of racism and racial discrimination in Cuban society. </w:t>
      </w:r>
    </w:p>
    <w:p w14:paraId="00000029" w14:textId="77777777" w:rsidR="00D80A29" w:rsidRPr="00A36445" w:rsidRDefault="00876840">
      <w:pPr>
        <w:numPr>
          <w:ilvl w:val="0"/>
          <w:numId w:val="4"/>
        </w:numPr>
        <w:jc w:val="both"/>
      </w:pPr>
      <w:r w:rsidRPr="00111744">
        <w:t xml:space="preserve">The existence of the National Programme against Racism and Racial Discrimination. </w:t>
      </w:r>
    </w:p>
    <w:p w14:paraId="0000002A" w14:textId="77777777" w:rsidR="00D80A29" w:rsidRPr="00A36445" w:rsidRDefault="00876840">
      <w:pPr>
        <w:numPr>
          <w:ilvl w:val="0"/>
          <w:numId w:val="4"/>
        </w:numPr>
        <w:jc w:val="both"/>
      </w:pPr>
      <w:r w:rsidRPr="00111744">
        <w:t xml:space="preserve">The establishment and operation of the National Commission against Racism and Racial Discrimination. </w:t>
      </w:r>
    </w:p>
    <w:p w14:paraId="0000002B" w14:textId="77777777" w:rsidR="00D80A29" w:rsidRPr="00A36445" w:rsidRDefault="00876840">
      <w:pPr>
        <w:numPr>
          <w:ilvl w:val="0"/>
          <w:numId w:val="4"/>
        </w:numPr>
        <w:jc w:val="both"/>
      </w:pPr>
      <w:r w:rsidRPr="00111744">
        <w:lastRenderedPageBreak/>
        <w:t xml:space="preserve">We note that there are some signs of political will to respect constitutional provisions referring to human rights recognized by the international community, such as the rights to equality and non-discrimination. </w:t>
      </w:r>
    </w:p>
    <w:p w14:paraId="0000002C" w14:textId="291B30CE" w:rsidR="00D80A29" w:rsidRPr="00A36445" w:rsidRDefault="00876840">
      <w:pPr>
        <w:numPr>
          <w:ilvl w:val="0"/>
          <w:numId w:val="4"/>
        </w:numPr>
        <w:jc w:val="both"/>
      </w:pPr>
      <w:r w:rsidRPr="00111744">
        <w:t xml:space="preserve">An example of what was expressed in the previous section is that the commemorative actions of the International Day for the Elimination of Racial Discrimination, carried out by the Brotherhood of </w:t>
      </w:r>
      <w:r w:rsidR="0060371D">
        <w:t>Blackness</w:t>
      </w:r>
      <w:r w:rsidRPr="00111744">
        <w:t xml:space="preserve"> in the years 2023, 2024 and 2025, conduct contrary to that followed in the years 2017, 2018 and 2019, were not prohibited by the political police.  although there were attempts to interfere in those actions of ours. </w:t>
      </w:r>
    </w:p>
    <w:p w14:paraId="0000002D" w14:textId="30FF5370" w:rsidR="00D80A29" w:rsidRPr="00A36445" w:rsidRDefault="00876840">
      <w:pPr>
        <w:numPr>
          <w:ilvl w:val="0"/>
          <w:numId w:val="4"/>
        </w:numPr>
        <w:jc w:val="both"/>
      </w:pPr>
      <w:r w:rsidRPr="00111744">
        <w:t xml:space="preserve">The proliferation of projects of various kinds, involving Afro-Cubans: personal care ventures, clothing making, leather goods manufacturing, gastronomy, arts, activism for gender orientation, women's activism, and others; Many of them address the racial problem in some way, and several take up the anti-racist struggle with full awareness of it. </w:t>
      </w:r>
    </w:p>
    <w:p w14:paraId="0000002F" w14:textId="3B1934B0" w:rsidR="00D80A29" w:rsidRPr="00A36445" w:rsidRDefault="00876840" w:rsidP="001B44F8">
      <w:pPr>
        <w:numPr>
          <w:ilvl w:val="0"/>
          <w:numId w:val="4"/>
        </w:numPr>
        <w:jc w:val="both"/>
      </w:pPr>
      <w:r w:rsidRPr="00111744">
        <w:t xml:space="preserve">The realization of the research Comprehensive Affirmative Approach for the Treatment of the Inequality Gap by Skin Color, carried out by a group of Cuban social scientists, which constitutes a relevant theoretical contribution to the anti-racist struggle, which is already incorporated into the National Program against Racism and Racial Discrimination. </w:t>
      </w:r>
    </w:p>
    <w:p w14:paraId="00000030" w14:textId="77777777" w:rsidR="00D80A29" w:rsidRPr="00A36445" w:rsidRDefault="00876840">
      <w:pPr>
        <w:jc w:val="both"/>
      </w:pPr>
      <w:r w:rsidRPr="00111744">
        <w:t xml:space="preserve">10- Along with these positive elements, we consider that there are others that are delaying progress in the fight against racial discrimination. </w:t>
      </w:r>
    </w:p>
    <w:p w14:paraId="18CD8B63" w14:textId="77777777" w:rsidR="00D10C7F" w:rsidRPr="00A36445" w:rsidRDefault="00D10C7F">
      <w:pPr>
        <w:jc w:val="both"/>
      </w:pPr>
    </w:p>
    <w:p w14:paraId="00000031" w14:textId="77873372" w:rsidR="00D80A29" w:rsidRPr="00A36445" w:rsidRDefault="00876840">
      <w:pPr>
        <w:jc w:val="both"/>
      </w:pPr>
      <w:r w:rsidRPr="00111744">
        <w:t>11- Some of these elements are:</w:t>
      </w:r>
    </w:p>
    <w:p w14:paraId="00000032" w14:textId="77777777" w:rsidR="00D80A29" w:rsidRPr="00A36445" w:rsidRDefault="00876840">
      <w:pPr>
        <w:numPr>
          <w:ilvl w:val="0"/>
          <w:numId w:val="3"/>
        </w:numPr>
        <w:jc w:val="both"/>
      </w:pPr>
      <w:r w:rsidRPr="00111744">
        <w:t xml:space="preserve"> The erroneous perception that the authorities have about the major cause of the existence of racial discrimination in Cuba, since they attribute it to the permanence of racist vestiges in the minds of many people, and not to the structural expressions that sustain the presence of the scourge. </w:t>
      </w:r>
    </w:p>
    <w:p w14:paraId="00000033" w14:textId="77777777" w:rsidR="00D80A29" w:rsidRPr="00A36445" w:rsidRDefault="00876840">
      <w:pPr>
        <w:numPr>
          <w:ilvl w:val="0"/>
          <w:numId w:val="3"/>
        </w:numPr>
        <w:jc w:val="both"/>
      </w:pPr>
      <w:r w:rsidRPr="00111744">
        <w:t xml:space="preserve">The non-recognition by the authorities of the Afro-Cuban population as a social group, which must participate as an important actor in the fight against racism and racial discrimination. </w:t>
      </w:r>
    </w:p>
    <w:p w14:paraId="00000034" w14:textId="2C68BDBD" w:rsidR="00D80A29" w:rsidRPr="00A36445" w:rsidRDefault="00876840">
      <w:pPr>
        <w:numPr>
          <w:ilvl w:val="0"/>
          <w:numId w:val="3"/>
        </w:numPr>
        <w:jc w:val="both"/>
      </w:pPr>
      <w:r w:rsidRPr="00111744">
        <w:t xml:space="preserve">Insufficient constructive and responsible interaction between the authorities and anti-racist activist organizations. With organizations that do not confront the authorities - say, the Afro-descendant Neighborhood Network - that interaction does not seem to be fruitful; but with respect to organizations that confront the authorities - for example, the Brotherhood of </w:t>
      </w:r>
      <w:r w:rsidR="0060371D">
        <w:t>Blackness</w:t>
      </w:r>
      <w:r w:rsidRPr="00111744">
        <w:t xml:space="preserve"> - such interaction is non-existent. </w:t>
      </w:r>
    </w:p>
    <w:p w14:paraId="00000035" w14:textId="57D78A08" w:rsidR="00D80A29" w:rsidRPr="00A36445" w:rsidRDefault="00876840">
      <w:pPr>
        <w:numPr>
          <w:ilvl w:val="0"/>
          <w:numId w:val="3"/>
        </w:numPr>
        <w:jc w:val="both"/>
      </w:pPr>
      <w:r w:rsidRPr="00111744">
        <w:t xml:space="preserve">The non-admission to the Register of Organizations of anti-racist activist entities not sponsored by the authorities, so they cannot count on this important support or carry out their work legally. More than 20 years ago, the Brotherhood of </w:t>
      </w:r>
      <w:r w:rsidR="0060371D">
        <w:t>Blackness</w:t>
      </w:r>
      <w:r w:rsidRPr="00111744">
        <w:t xml:space="preserve"> presented to the Ministry of Justice the documentation required to begin the process of processing its registration; but we could not go ahead, since the official who attended us, as soon as she read in our application that one of the objectives was to fight against racial discrimination, returned the envelope with the documents, and said that the application was not accepted because it was not appropriate to fight against something that did not exist in Cuba. From now on, we did not insist again because we understood </w:t>
      </w:r>
      <w:r w:rsidRPr="00111744">
        <w:lastRenderedPageBreak/>
        <w:t xml:space="preserve">that the Law of Associations - in force for 40 years - disrespects the right to freedom of association and constitutes a repressive instrument. </w:t>
      </w:r>
    </w:p>
    <w:p w14:paraId="00000036" w14:textId="0A482D53" w:rsidR="00D80A29" w:rsidRPr="00A36445" w:rsidRDefault="00876840">
      <w:pPr>
        <w:numPr>
          <w:ilvl w:val="0"/>
          <w:numId w:val="3"/>
        </w:numPr>
        <w:jc w:val="both"/>
      </w:pPr>
      <w:r w:rsidRPr="00111744">
        <w:t xml:space="preserve">The decisive responsibility of the political police in the repressive control of important issues that decide the dynamics of the racial problem. As evidence of this situation, we can point out that between 2017 and 2023, the political police prohibited, tried to prohibit or interfered with the public actions of the Brotherhood of </w:t>
      </w:r>
      <w:r w:rsidR="0060371D">
        <w:t>Blackness</w:t>
      </w:r>
      <w:r w:rsidRPr="00111744">
        <w:t xml:space="preserve">, such as several commemorations of the International Day for the Elimination of Racial Discrimination and the celebration in 2018 of the 100th and 20th birthdays of Nelson Mandela and our organization.  respectively. Also worth mentioning is the status of Regulated given to the leader of the organization to prevent him from participating in events outside Cuba, related to anti-racist activism; and, in addition, the classification of the Brotherhood of </w:t>
      </w:r>
      <w:r w:rsidR="0060371D">
        <w:t>Blackness</w:t>
      </w:r>
      <w:r w:rsidRPr="00111744">
        <w:t xml:space="preserve"> and its leader as participants in the subversive plot of the U.S. authorities against Cuba, a fallacy aimed at generating fear and distrust towards the organization. </w:t>
      </w:r>
    </w:p>
    <w:p w14:paraId="00000037" w14:textId="2C37CC63" w:rsidR="00D80A29" w:rsidRPr="00A36445" w:rsidRDefault="00876840">
      <w:pPr>
        <w:numPr>
          <w:ilvl w:val="0"/>
          <w:numId w:val="3"/>
        </w:numPr>
        <w:jc w:val="both"/>
      </w:pPr>
      <w:r w:rsidRPr="00111744">
        <w:t>The weak citizen participation of the Afro-Cuban population in the anti-racist mobilization, which requires the conversion of its current passive role into an active one, since it is the victim of racial discrimination and inequality; The situation requires that the Afro-Cuban population be the main agent in the transformation of the circumstances in which it lives. Among the reasons for the weak participation of Afro-descendants, it is worth noting that the official discourse of citizen equality and the denial of racial discrimination led to the failure to strengthen Afro-Cuban racial consciousness, which had existed since before January 1959, and which was greatly weakened.  On the other hand, the authorities have not shown recognition of the status of the Afro-descendant population as a social group, denying their participation in that condition.</w:t>
      </w:r>
    </w:p>
    <w:p w14:paraId="00000039" w14:textId="0D64AB87" w:rsidR="00D80A29" w:rsidRPr="00A36445" w:rsidRDefault="00876840" w:rsidP="00D10C7F">
      <w:pPr>
        <w:numPr>
          <w:ilvl w:val="0"/>
          <w:numId w:val="3"/>
        </w:numPr>
        <w:jc w:val="both"/>
      </w:pPr>
      <w:r w:rsidRPr="00111744">
        <w:t>The aftermath of the long period of official denial of the existence of racial discrimination and inequality in Cuban society, which has had a particular impact on the deterioration of the living conditions of a large part of the Afro-Cuban population. Some of these consequences are: the non-existence of a strong anti-racist movement; the absence for decades, and even today, of the issues of the Cuban racial problem in the awareness-raising work of the so-called organizations of socialist civil society, such as the Central de Trabajadores, the Federation of Women, and the Student Federations; the insufficient performance of the media in adequately dealing with racial problems; the insufficient and inadequate treatment of these issues in the educational universe; the deficient attention to issues such as poverty and marginalization; the great ignorance about the concrete contributions of the Afro-Cuban population to the formative processes of the Cuban nation.</w:t>
      </w:r>
    </w:p>
    <w:p w14:paraId="0000003B" w14:textId="346181F0" w:rsidR="00D80A29" w:rsidRPr="00A36445" w:rsidRDefault="00876840" w:rsidP="00D10C7F">
      <w:pPr>
        <w:numPr>
          <w:ilvl w:val="0"/>
          <w:numId w:val="3"/>
        </w:numPr>
        <w:jc w:val="both"/>
      </w:pPr>
      <w:r w:rsidRPr="00111744">
        <w:t xml:space="preserve">The infiltration of the political police into civil society entities that act in areas of racial problems, with the purpose of exercising control there and limiting the possibilities for the development of an independent anti-racist movement. The political police, since the beginning of the revolutionary period, have devoted much attention to issues of the racial problem, which they consider a matter that may be of interest to their American adversaries (it is worth remembering that there were links of various kinds between the Cuban authorities and radical African-American militants during the years of struggle </w:t>
      </w:r>
      <w:r w:rsidRPr="00111744">
        <w:lastRenderedPageBreak/>
        <w:t xml:space="preserve">for civil rights).  and that for this reason it deserves due attention and time. It is therefore logical to practice infiltration of anti-racist activist organizations, particularly those that confront the authorities in this area. In the Brotherhood of </w:t>
      </w:r>
      <w:r w:rsidR="0060371D">
        <w:t>Blackness,</w:t>
      </w:r>
      <w:r w:rsidRPr="00111744">
        <w:t xml:space="preserve"> we have verified the existence of this action.  </w:t>
      </w:r>
    </w:p>
    <w:p w14:paraId="0000003C" w14:textId="77777777" w:rsidR="00D80A29" w:rsidRPr="00A36445" w:rsidRDefault="00876840">
      <w:pPr>
        <w:numPr>
          <w:ilvl w:val="0"/>
          <w:numId w:val="3"/>
        </w:numPr>
        <w:jc w:val="both"/>
      </w:pPr>
      <w:r w:rsidRPr="00111744">
        <w:t xml:space="preserve">The insufficient existence in society of adequate spaces for reflection and debate on racism and racial discrimination. </w:t>
      </w:r>
    </w:p>
    <w:p w14:paraId="00000040" w14:textId="77777777" w:rsidR="00D80A29" w:rsidRPr="00A36445" w:rsidRDefault="00D80A29">
      <w:pPr>
        <w:jc w:val="both"/>
      </w:pPr>
    </w:p>
    <w:p w14:paraId="00000041" w14:textId="77777777" w:rsidR="00D80A29" w:rsidRPr="00A36445" w:rsidRDefault="00876840">
      <w:pPr>
        <w:jc w:val="both"/>
      </w:pPr>
      <w:r w:rsidRPr="00111744">
        <w:t>IV- Recommendations</w:t>
      </w:r>
    </w:p>
    <w:p w14:paraId="00000042" w14:textId="77777777" w:rsidR="00D80A29" w:rsidRPr="00A36445" w:rsidRDefault="00D80A29">
      <w:pPr>
        <w:jc w:val="both"/>
      </w:pPr>
    </w:p>
    <w:p w14:paraId="00000043" w14:textId="77777777" w:rsidR="00D80A29" w:rsidRPr="00A36445" w:rsidRDefault="00876840">
      <w:pPr>
        <w:jc w:val="both"/>
      </w:pPr>
      <w:r w:rsidRPr="00111744">
        <w:t xml:space="preserve">A- To the Cuban State:  </w:t>
      </w:r>
    </w:p>
    <w:p w14:paraId="1099EC46" w14:textId="77777777" w:rsidR="00D10C7F" w:rsidRPr="00A36445" w:rsidRDefault="00D10C7F">
      <w:pPr>
        <w:jc w:val="both"/>
      </w:pPr>
    </w:p>
    <w:p w14:paraId="00000045" w14:textId="77777777" w:rsidR="00D80A29" w:rsidRPr="00A36445" w:rsidRDefault="00876840">
      <w:pPr>
        <w:jc w:val="both"/>
      </w:pPr>
      <w:r w:rsidRPr="00111744">
        <w:t xml:space="preserve">12- Make every possible effort to satisfactorily implement the recommendations given by the CERD, as the main way to improve compliance with the obligations arising from the Convention. </w:t>
      </w:r>
    </w:p>
    <w:p w14:paraId="7AF3D6F8" w14:textId="77777777" w:rsidR="00D10C7F" w:rsidRPr="00A36445" w:rsidRDefault="00D10C7F">
      <w:pPr>
        <w:jc w:val="both"/>
      </w:pPr>
    </w:p>
    <w:p w14:paraId="00000046" w14:textId="6C7FB947" w:rsidR="00D80A29" w:rsidRPr="00A36445" w:rsidRDefault="00876840">
      <w:pPr>
        <w:jc w:val="both"/>
      </w:pPr>
      <w:r w:rsidRPr="00111744">
        <w:t xml:space="preserve">13- Avoid the use of repressive actions against anti-racist activism, ensuring that activists can exercise internationally recognized human rights. </w:t>
      </w:r>
    </w:p>
    <w:p w14:paraId="2652051E" w14:textId="77777777" w:rsidR="00D10C7F" w:rsidRPr="00A36445" w:rsidRDefault="00D10C7F">
      <w:pPr>
        <w:jc w:val="both"/>
      </w:pPr>
    </w:p>
    <w:p w14:paraId="00000047" w14:textId="778AE3CC" w:rsidR="00D80A29" w:rsidRPr="00A36445" w:rsidRDefault="00876840">
      <w:pPr>
        <w:jc w:val="both"/>
      </w:pPr>
      <w:r w:rsidRPr="00111744">
        <w:t xml:space="preserve">14- Incorporate into the legislative calendar of the next 2-3 years, the elaboration of a law against racial discrimination. </w:t>
      </w:r>
    </w:p>
    <w:p w14:paraId="6069A2AE" w14:textId="77777777" w:rsidR="00D10C7F" w:rsidRPr="00A36445" w:rsidRDefault="00D10C7F">
      <w:pPr>
        <w:jc w:val="both"/>
      </w:pPr>
    </w:p>
    <w:p w14:paraId="00000048" w14:textId="339B1B0D" w:rsidR="00D80A29" w:rsidRPr="00A36445" w:rsidRDefault="00876840">
      <w:pPr>
        <w:jc w:val="both"/>
      </w:pPr>
      <w:r w:rsidRPr="00111744">
        <w:t xml:space="preserve">15- That the National Commission periodically report to Parliament on the progress of the process of implementation of the National Program against Racism and Racial Discrimination; and that in his next speech he will report to the corresponding Permanent Commission on the results of the Cuban presentation at the CERD. </w:t>
      </w:r>
    </w:p>
    <w:p w14:paraId="4D2A4C8D" w14:textId="77777777" w:rsidR="00D10C7F" w:rsidRPr="00A36445" w:rsidRDefault="00D10C7F">
      <w:pPr>
        <w:jc w:val="both"/>
      </w:pPr>
    </w:p>
    <w:p w14:paraId="00000049" w14:textId="4F92C8B3" w:rsidR="00D80A29" w:rsidRPr="00A36445" w:rsidRDefault="00876840">
      <w:pPr>
        <w:jc w:val="both"/>
      </w:pPr>
      <w:r w:rsidRPr="00111744">
        <w:t xml:space="preserve">16- Incorporate into the annual work objectives of the National Commission the analysis of compliance with the recommendations of the CERD. </w:t>
      </w:r>
    </w:p>
    <w:p w14:paraId="03D32B52" w14:textId="77777777" w:rsidR="00D10C7F" w:rsidRPr="00A36445" w:rsidRDefault="00D10C7F">
      <w:pPr>
        <w:jc w:val="both"/>
      </w:pPr>
    </w:p>
    <w:p w14:paraId="0000004A" w14:textId="2BE9EC4E" w:rsidR="00D80A29" w:rsidRPr="00A36445" w:rsidRDefault="00876840">
      <w:pPr>
        <w:jc w:val="both"/>
      </w:pPr>
      <w:r w:rsidRPr="00111744">
        <w:t xml:space="preserve">17- Request UNESCO to examine the possibility of incorporating a Cuban city into the Coalition of Cities against Racism and Racial Discrimination. </w:t>
      </w:r>
    </w:p>
    <w:p w14:paraId="230B87FC" w14:textId="77777777" w:rsidR="00D10C7F" w:rsidRPr="00A36445" w:rsidRDefault="00D10C7F">
      <w:pPr>
        <w:jc w:val="both"/>
      </w:pPr>
    </w:p>
    <w:p w14:paraId="0000004B" w14:textId="57318D6E" w:rsidR="00D80A29" w:rsidRPr="00A36445" w:rsidRDefault="00876840">
      <w:pPr>
        <w:jc w:val="both"/>
      </w:pPr>
      <w:r w:rsidRPr="00111744">
        <w:t xml:space="preserve">18- Request adequate support from the OHCHR Office to achieve a more effective implementation of the National Program against Racism and Racial Discrimination. </w:t>
      </w:r>
    </w:p>
    <w:p w14:paraId="3B4060C8" w14:textId="77777777" w:rsidR="00D10C7F" w:rsidRPr="00A36445" w:rsidRDefault="00D10C7F">
      <w:pPr>
        <w:jc w:val="both"/>
      </w:pPr>
    </w:p>
    <w:p w14:paraId="0000004C" w14:textId="0C6C8BEB" w:rsidR="00D80A29" w:rsidRPr="00A36445" w:rsidRDefault="00876840">
      <w:pPr>
        <w:jc w:val="both"/>
      </w:pPr>
      <w:r w:rsidRPr="00111744">
        <w:t xml:space="preserve">19- Include the March 21 "International Day for the Elimination of Racial Discrimination" in the official agenda of commemorations each year. </w:t>
      </w:r>
    </w:p>
    <w:p w14:paraId="002BD07D" w14:textId="77777777" w:rsidR="00D10C7F" w:rsidRPr="00A36445" w:rsidRDefault="00D10C7F">
      <w:pPr>
        <w:jc w:val="both"/>
      </w:pPr>
    </w:p>
    <w:p w14:paraId="0000004D" w14:textId="2FCDAB27" w:rsidR="00D80A29" w:rsidRPr="00A36445" w:rsidRDefault="00876840">
      <w:pPr>
        <w:jc w:val="both"/>
      </w:pPr>
      <w:r w:rsidRPr="00111744">
        <w:t xml:space="preserve">20- Promote the holding of events with the participation of people and entities involved in some way in the fight against racism and racial discrimination, in order to verify the status of compliance with the final observations made by the CERD in this year 2026. </w:t>
      </w:r>
    </w:p>
    <w:p w14:paraId="0000004E" w14:textId="77777777" w:rsidR="00D80A29" w:rsidRPr="00A36445" w:rsidRDefault="00D80A29">
      <w:pPr>
        <w:jc w:val="both"/>
      </w:pPr>
    </w:p>
    <w:p w14:paraId="0000004F" w14:textId="77777777" w:rsidR="00D80A29" w:rsidRPr="00A36445" w:rsidRDefault="00D80A29">
      <w:pPr>
        <w:jc w:val="both"/>
      </w:pPr>
    </w:p>
    <w:p w14:paraId="00000050" w14:textId="77777777" w:rsidR="00D80A29" w:rsidRPr="00A36445" w:rsidRDefault="00876840">
      <w:pPr>
        <w:jc w:val="both"/>
      </w:pPr>
      <w:r w:rsidRPr="00111744">
        <w:t xml:space="preserve">B- To the Committee on the Elimination of Racial Discrimination (CERD):  </w:t>
      </w:r>
    </w:p>
    <w:p w14:paraId="00000051" w14:textId="77777777" w:rsidR="00D80A29" w:rsidRPr="00A36445" w:rsidRDefault="00D80A29">
      <w:pPr>
        <w:jc w:val="both"/>
      </w:pPr>
    </w:p>
    <w:p w14:paraId="0A33C2EC" w14:textId="77777777" w:rsidR="00D10C7F" w:rsidRPr="00A36445" w:rsidRDefault="00876840">
      <w:pPr>
        <w:jc w:val="both"/>
      </w:pPr>
      <w:r w:rsidRPr="00111744">
        <w:t>21- To point out again to the Cuban State the crucial error of perception that it manifests, by attributing the existence of racial discrimination in Cuban society to the permanence of racist vestiges in the minds of people, and not attributing it, mainly, to the structural basis that sustains the existence of this scourge, which has been pointed out by scholars,  activists and the CERD itself.</w:t>
      </w:r>
    </w:p>
    <w:p w14:paraId="13A0F74B" w14:textId="77777777" w:rsidR="00D10C7F" w:rsidRPr="00A36445" w:rsidRDefault="00D10C7F">
      <w:pPr>
        <w:jc w:val="both"/>
      </w:pPr>
    </w:p>
    <w:p w14:paraId="00000053" w14:textId="7EC98284" w:rsidR="00D80A29" w:rsidRPr="00A36445" w:rsidRDefault="00876840">
      <w:pPr>
        <w:jc w:val="both"/>
      </w:pPr>
      <w:r w:rsidRPr="00111744">
        <w:t xml:space="preserve">22.- Maintain in the Final Observations of the Cuban presentation to the CERD in this year 2026 the recommendations contained in the Final Observations of the presentation of August 2018, which had an unsatisfactory fulfillment during the period analyzed. </w:t>
      </w:r>
    </w:p>
    <w:p w14:paraId="00000054" w14:textId="77777777" w:rsidR="00D80A29" w:rsidRPr="00A36445" w:rsidRDefault="00D80A29">
      <w:pPr>
        <w:jc w:val="both"/>
      </w:pPr>
    </w:p>
    <w:p w14:paraId="00000055" w14:textId="77777777" w:rsidR="00D80A29" w:rsidRPr="00A36445" w:rsidRDefault="00D80A29">
      <w:pPr>
        <w:jc w:val="both"/>
      </w:pPr>
    </w:p>
    <w:p w14:paraId="00000056" w14:textId="77777777" w:rsidR="00D80A29" w:rsidRDefault="00876840">
      <w:pPr>
        <w:jc w:val="both"/>
      </w:pPr>
      <w:r>
        <w:t xml:space="preserve">Notes: </w:t>
      </w:r>
    </w:p>
    <w:p w14:paraId="00000057" w14:textId="0C717ACA" w:rsidR="00D80A29" w:rsidRPr="00A36445" w:rsidRDefault="00876840">
      <w:pPr>
        <w:numPr>
          <w:ilvl w:val="0"/>
          <w:numId w:val="1"/>
        </w:numPr>
        <w:jc w:val="both"/>
      </w:pPr>
      <w:r w:rsidRPr="00111744">
        <w:t xml:space="preserve">Open Letter from the Brotherhood of </w:t>
      </w:r>
      <w:r w:rsidR="0060371D">
        <w:t>Blackness</w:t>
      </w:r>
      <w:r w:rsidRPr="00111744">
        <w:t xml:space="preserve"> to President Diaz-Canel. </w:t>
      </w:r>
    </w:p>
    <w:p w14:paraId="00000058" w14:textId="06F7E7C3" w:rsidR="00D80A29" w:rsidRPr="00A36445" w:rsidRDefault="00876840">
      <w:pPr>
        <w:numPr>
          <w:ilvl w:val="0"/>
          <w:numId w:val="1"/>
        </w:numPr>
        <w:jc w:val="both"/>
      </w:pPr>
      <w:r w:rsidRPr="00111744">
        <w:t xml:space="preserve">Open Letter from the Brotherhood of </w:t>
      </w:r>
      <w:r w:rsidR="0060371D">
        <w:t>Blackness</w:t>
      </w:r>
      <w:r w:rsidRPr="00111744">
        <w:t xml:space="preserve"> to President Diaz-Canel (Third). </w:t>
      </w:r>
    </w:p>
    <w:p w14:paraId="00000059" w14:textId="77777777" w:rsidR="00D80A29" w:rsidRPr="00A36445" w:rsidRDefault="00D80A29">
      <w:pPr>
        <w:jc w:val="both"/>
      </w:pPr>
    </w:p>
    <w:p w14:paraId="0000005A" w14:textId="77777777" w:rsidR="00D80A29" w:rsidRPr="00A36445" w:rsidRDefault="00D80A29">
      <w:pPr>
        <w:jc w:val="both"/>
      </w:pPr>
    </w:p>
    <w:p w14:paraId="0000005B" w14:textId="77777777" w:rsidR="00D80A29" w:rsidRPr="00A36445" w:rsidRDefault="00876840">
      <w:pPr>
        <w:jc w:val="both"/>
      </w:pPr>
      <w:r w:rsidRPr="00111744">
        <w:t xml:space="preserve">Annexes: </w:t>
      </w:r>
    </w:p>
    <w:p w14:paraId="0000005C" w14:textId="325A7204" w:rsidR="00D80A29" w:rsidRPr="00A36445" w:rsidRDefault="00876840">
      <w:pPr>
        <w:jc w:val="both"/>
      </w:pPr>
      <w:r w:rsidRPr="00111744">
        <w:t xml:space="preserve">1- Brotherhood of </w:t>
      </w:r>
      <w:r w:rsidR="0060371D">
        <w:t>Blackness</w:t>
      </w:r>
      <w:r w:rsidRPr="00111744">
        <w:t xml:space="preserve">. Alternative report for Cuba's submission to the Universal Periodic Review (UPR). Cycle IV. </w:t>
      </w:r>
    </w:p>
    <w:p w14:paraId="0000005D" w14:textId="77777777" w:rsidR="00D80A29" w:rsidRPr="00A36445" w:rsidRDefault="00876840">
      <w:pPr>
        <w:jc w:val="both"/>
      </w:pPr>
      <w:r w:rsidRPr="00111744">
        <w:t xml:space="preserve">2- Young Cuba. Anti-racist reading about the death of another young Afro-Cuban. Alexander Hall. July 5, 2022. </w:t>
      </w:r>
    </w:p>
    <w:p w14:paraId="0000005E" w14:textId="77777777" w:rsidR="00D80A29" w:rsidRDefault="00876840">
      <w:pPr>
        <w:jc w:val="both"/>
      </w:pPr>
      <w:r w:rsidRPr="00111744">
        <w:t xml:space="preserve">3- CyberCuba. The Rector of the University of Havana causes astonishment in the cloister. October 8, 2019. </w:t>
      </w:r>
    </w:p>
    <w:p w14:paraId="0000005F" w14:textId="77777777" w:rsidR="00D80A29" w:rsidRDefault="00D80A29">
      <w:pPr>
        <w:jc w:val="both"/>
      </w:pPr>
    </w:p>
    <w:p w14:paraId="00000060" w14:textId="77777777" w:rsidR="00D80A29" w:rsidRDefault="00876840">
      <w:pPr>
        <w:jc w:val="both"/>
      </w:pPr>
      <w:r>
        <w:t xml:space="preserve"> </w:t>
      </w:r>
    </w:p>
    <w:p w14:paraId="00000061" w14:textId="38BCDB32" w:rsidR="00D80A29" w:rsidRDefault="00D80A29">
      <w:pPr>
        <w:jc w:val="both"/>
      </w:pPr>
    </w:p>
    <w:sectPr w:rsidR="00D80A29">
      <w:headerReference w:type="default" r:id="rId7"/>
      <w:footerReference w:type="even"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DAD29" w14:textId="77777777" w:rsidR="003833AC" w:rsidRDefault="003833AC" w:rsidP="009E5751">
      <w:pPr>
        <w:spacing w:line="240" w:lineRule="auto"/>
      </w:pPr>
      <w:r>
        <w:separator/>
      </w:r>
    </w:p>
  </w:endnote>
  <w:endnote w:type="continuationSeparator" w:id="0">
    <w:p w14:paraId="650F5B3D" w14:textId="77777777" w:rsidR="003833AC" w:rsidRDefault="003833AC" w:rsidP="009E57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Play">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8253478"/>
      <w:docPartObj>
        <w:docPartGallery w:val="Page Numbers (Bottom of Page)"/>
        <w:docPartUnique/>
      </w:docPartObj>
    </w:sdtPr>
    <w:sdtContent>
      <w:p w14:paraId="06EFF2C0" w14:textId="46ACFF6F" w:rsidR="0060371D" w:rsidRDefault="0060371D" w:rsidP="00B373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6654AB5" w14:textId="77777777" w:rsidR="0060371D" w:rsidRDefault="006037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9655727"/>
      <w:docPartObj>
        <w:docPartGallery w:val="Page Numbers (Bottom of Page)"/>
        <w:docPartUnique/>
      </w:docPartObj>
    </w:sdtPr>
    <w:sdtContent>
      <w:p w14:paraId="5C406817" w14:textId="13DFD9D0" w:rsidR="0060371D" w:rsidRDefault="0060371D" w:rsidP="00B373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F05CAC3" w14:textId="77777777" w:rsidR="0060371D" w:rsidRDefault="00603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DF4F6" w14:textId="77777777" w:rsidR="003833AC" w:rsidRDefault="003833AC" w:rsidP="009E5751">
      <w:pPr>
        <w:spacing w:line="240" w:lineRule="auto"/>
      </w:pPr>
      <w:r>
        <w:separator/>
      </w:r>
    </w:p>
  </w:footnote>
  <w:footnote w:type="continuationSeparator" w:id="0">
    <w:p w14:paraId="3036C5B3" w14:textId="77777777" w:rsidR="003833AC" w:rsidRDefault="003833AC" w:rsidP="009E57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455D" w14:textId="04240871" w:rsidR="009E5751" w:rsidRDefault="009E5751" w:rsidP="009E5751">
    <w:pPr>
      <w:pStyle w:val="Header"/>
      <w:jc w:val="center"/>
    </w:pPr>
    <w:r w:rsidRPr="009E5751">
      <w:rPr>
        <w:noProof/>
      </w:rPr>
      <w:drawing>
        <wp:inline distT="0" distB="0" distL="0" distR="0" wp14:anchorId="75648042" wp14:editId="2CCFDC78">
          <wp:extent cx="1081838" cy="1040860"/>
          <wp:effectExtent l="0" t="0" r="0" b="635"/>
          <wp:docPr id="699125486" name="Picture 1" descr="A green diamond with a black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25486" name="Picture 1" descr="A green diamond with a black line&#10;&#10;AI-generated content may be incorrect."/>
                  <pic:cNvPicPr/>
                </pic:nvPicPr>
                <pic:blipFill>
                  <a:blip r:embed="rId1"/>
                  <a:stretch>
                    <a:fillRect/>
                  </a:stretch>
                </pic:blipFill>
                <pic:spPr>
                  <a:xfrm>
                    <a:off x="0" y="0"/>
                    <a:ext cx="1111925" cy="106980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F3C6E"/>
    <w:multiLevelType w:val="multilevel"/>
    <w:tmpl w:val="2AC2C0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1536180"/>
    <w:multiLevelType w:val="multilevel"/>
    <w:tmpl w:val="8CC845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925B90"/>
    <w:multiLevelType w:val="multilevel"/>
    <w:tmpl w:val="ED78A5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485D6767"/>
    <w:multiLevelType w:val="multilevel"/>
    <w:tmpl w:val="51DE3A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873762366">
    <w:abstractNumId w:val="1"/>
  </w:num>
  <w:num w:numId="2" w16cid:durableId="994527857">
    <w:abstractNumId w:val="3"/>
  </w:num>
  <w:num w:numId="3" w16cid:durableId="1061559184">
    <w:abstractNumId w:val="0"/>
  </w:num>
  <w:num w:numId="4" w16cid:durableId="266081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A29"/>
    <w:rsid w:val="00111744"/>
    <w:rsid w:val="001B44F8"/>
    <w:rsid w:val="003833AC"/>
    <w:rsid w:val="004D18D7"/>
    <w:rsid w:val="00553D16"/>
    <w:rsid w:val="0060371D"/>
    <w:rsid w:val="00807466"/>
    <w:rsid w:val="00876840"/>
    <w:rsid w:val="009550C1"/>
    <w:rsid w:val="009E5751"/>
    <w:rsid w:val="00A36445"/>
    <w:rsid w:val="00CB4B42"/>
    <w:rsid w:val="00D10C7F"/>
    <w:rsid w:val="00D77EB4"/>
    <w:rsid w:val="00D80A29"/>
    <w:rsid w:val="00F02AA0"/>
    <w:rsid w:val="00FC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6FA83"/>
  <w15:docId w15:val="{CEDB8260-E97E-424C-A7DF-1C562A0F2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D10C7F"/>
    <w:pPr>
      <w:ind w:left="720"/>
      <w:contextualSpacing/>
    </w:pPr>
  </w:style>
  <w:style w:type="paragraph" w:styleId="Header">
    <w:name w:val="header"/>
    <w:basedOn w:val="Normal"/>
    <w:link w:val="HeaderChar"/>
    <w:uiPriority w:val="99"/>
    <w:unhideWhenUsed/>
    <w:rsid w:val="009E5751"/>
    <w:pPr>
      <w:tabs>
        <w:tab w:val="center" w:pos="4680"/>
        <w:tab w:val="right" w:pos="9360"/>
      </w:tabs>
      <w:spacing w:line="240" w:lineRule="auto"/>
    </w:pPr>
  </w:style>
  <w:style w:type="character" w:customStyle="1" w:styleId="HeaderChar">
    <w:name w:val="Header Char"/>
    <w:basedOn w:val="DefaultParagraphFont"/>
    <w:link w:val="Header"/>
    <w:uiPriority w:val="99"/>
    <w:rsid w:val="009E5751"/>
  </w:style>
  <w:style w:type="paragraph" w:styleId="Footer">
    <w:name w:val="footer"/>
    <w:basedOn w:val="Normal"/>
    <w:link w:val="FooterChar"/>
    <w:uiPriority w:val="99"/>
    <w:unhideWhenUsed/>
    <w:rsid w:val="009E5751"/>
    <w:pPr>
      <w:tabs>
        <w:tab w:val="center" w:pos="4680"/>
        <w:tab w:val="right" w:pos="9360"/>
      </w:tabs>
      <w:spacing w:line="240" w:lineRule="auto"/>
    </w:pPr>
  </w:style>
  <w:style w:type="character" w:customStyle="1" w:styleId="FooterChar">
    <w:name w:val="Footer Char"/>
    <w:basedOn w:val="DefaultParagraphFont"/>
    <w:link w:val="Footer"/>
    <w:uiPriority w:val="99"/>
    <w:rsid w:val="009E5751"/>
  </w:style>
  <w:style w:type="character" w:styleId="PlaceholderText">
    <w:name w:val="Placeholder Text"/>
    <w:basedOn w:val="DefaultParagraphFont"/>
    <w:uiPriority w:val="99"/>
    <w:semiHidden/>
    <w:rsid w:val="00A36445"/>
    <w:rPr>
      <w:color w:val="666666"/>
    </w:rPr>
  </w:style>
  <w:style w:type="character" w:styleId="PageNumber">
    <w:name w:val="page number"/>
    <w:basedOn w:val="DefaultParagraphFont"/>
    <w:uiPriority w:val="99"/>
    <w:semiHidden/>
    <w:unhideWhenUsed/>
    <w:rsid w:val="00603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2972</Words>
  <Characters>16173</Characters>
  <Application>Microsoft Office Word</Application>
  <DocSecurity>0</DocSecurity>
  <Lines>311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Christina Fetterhoff</cp:lastModifiedBy>
  <cp:revision>3</cp:revision>
  <dcterms:created xsi:type="dcterms:W3CDTF">2026-03-17T20:31:00Z</dcterms:created>
  <dcterms:modified xsi:type="dcterms:W3CDTF">2026-03-17T20:39:00Z</dcterms:modified>
</cp:coreProperties>
</file>