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7D76" w:rsidRPr="0084124A" w:rsidRDefault="00EC7D76" w:rsidP="00905C41">
      <w:pPr>
        <w:jc w:val="both"/>
        <w:rPr>
          <w:rFonts w:asciiTheme="minorHAnsi" w:hAnsiTheme="minorHAnsi" w:cstheme="minorHAnsi"/>
          <w:sz w:val="22"/>
          <w:szCs w:val="22"/>
        </w:rPr>
      </w:pPr>
      <w:bookmarkStart w:id="0" w:name="_GoBack"/>
      <w:bookmarkEnd w:id="0"/>
    </w:p>
    <w:p w:rsidR="00A34425" w:rsidRPr="0084124A" w:rsidRDefault="00A34425" w:rsidP="00A34425">
      <w:pPr>
        <w:jc w:val="center"/>
        <w:rPr>
          <w:rFonts w:asciiTheme="minorHAnsi" w:hAnsiTheme="minorHAnsi" w:cstheme="minorHAnsi"/>
          <w:b/>
          <w:sz w:val="24"/>
          <w:szCs w:val="24"/>
        </w:rPr>
      </w:pPr>
      <w:r w:rsidRPr="0084124A">
        <w:rPr>
          <w:rFonts w:asciiTheme="minorHAnsi" w:hAnsiTheme="minorHAnsi" w:cstheme="minorHAnsi"/>
          <w:b/>
          <w:sz w:val="24"/>
          <w:szCs w:val="24"/>
        </w:rPr>
        <w:t>Committee on the Rights of Persons with Disabilities</w:t>
      </w:r>
    </w:p>
    <w:p w:rsidR="00A34425" w:rsidRPr="0084124A" w:rsidRDefault="00A34425" w:rsidP="00A34425">
      <w:pPr>
        <w:jc w:val="center"/>
        <w:rPr>
          <w:rFonts w:asciiTheme="minorHAnsi" w:hAnsiTheme="minorHAnsi" w:cstheme="minorHAnsi"/>
          <w:b/>
          <w:sz w:val="24"/>
          <w:szCs w:val="24"/>
        </w:rPr>
      </w:pPr>
      <w:r w:rsidRPr="0084124A">
        <w:rPr>
          <w:rFonts w:asciiTheme="minorHAnsi" w:hAnsiTheme="minorHAnsi" w:cstheme="minorHAnsi"/>
          <w:b/>
          <w:sz w:val="24"/>
          <w:szCs w:val="24"/>
        </w:rPr>
        <w:t>Twenty-first session 11 March–5 April 2019</w:t>
      </w:r>
    </w:p>
    <w:p w:rsidR="00A34425" w:rsidRPr="0084124A" w:rsidRDefault="00A34425" w:rsidP="00A34425">
      <w:pPr>
        <w:jc w:val="center"/>
        <w:rPr>
          <w:rFonts w:asciiTheme="minorHAnsi" w:hAnsiTheme="minorHAnsi" w:cstheme="minorHAnsi"/>
          <w:b/>
          <w:sz w:val="24"/>
          <w:szCs w:val="24"/>
        </w:rPr>
      </w:pPr>
      <w:r w:rsidRPr="0084124A">
        <w:rPr>
          <w:rFonts w:asciiTheme="minorHAnsi" w:hAnsiTheme="minorHAnsi" w:cstheme="minorHAnsi"/>
          <w:b/>
          <w:sz w:val="24"/>
          <w:szCs w:val="24"/>
        </w:rPr>
        <w:t>Statement of Rehabilitation International</w:t>
      </w:r>
    </w:p>
    <w:p w:rsidR="00A34425" w:rsidRPr="0084124A" w:rsidRDefault="00A34425" w:rsidP="00A34425">
      <w:pPr>
        <w:jc w:val="center"/>
        <w:rPr>
          <w:rFonts w:asciiTheme="minorHAnsi" w:hAnsiTheme="minorHAnsi" w:cstheme="minorHAnsi"/>
          <w:b/>
          <w:sz w:val="24"/>
          <w:szCs w:val="24"/>
        </w:rPr>
      </w:pPr>
      <w:r w:rsidRPr="0084124A">
        <w:rPr>
          <w:rFonts w:asciiTheme="minorHAnsi" w:hAnsiTheme="minorHAnsi" w:cstheme="minorHAnsi"/>
          <w:b/>
          <w:sz w:val="24"/>
          <w:szCs w:val="24"/>
        </w:rPr>
        <w:t>François Perl, Vice-President of Rehabilitation International.</w:t>
      </w:r>
    </w:p>
    <w:p w:rsidR="00A34425" w:rsidRPr="0084124A" w:rsidRDefault="00A34425" w:rsidP="00A34425">
      <w:pPr>
        <w:jc w:val="both"/>
        <w:rPr>
          <w:rFonts w:asciiTheme="minorHAnsi" w:hAnsiTheme="minorHAnsi" w:cstheme="minorHAnsi"/>
          <w:sz w:val="24"/>
          <w:szCs w:val="24"/>
        </w:rPr>
      </w:pPr>
    </w:p>
    <w:p w:rsidR="00DE11D9" w:rsidRDefault="00DE11D9" w:rsidP="00A34425">
      <w:pPr>
        <w:jc w:val="both"/>
        <w:rPr>
          <w:rFonts w:asciiTheme="minorHAnsi" w:hAnsiTheme="minorHAnsi" w:cstheme="minorHAnsi"/>
          <w:sz w:val="24"/>
          <w:szCs w:val="24"/>
        </w:rPr>
      </w:pPr>
    </w:p>
    <w:p w:rsidR="00A34425" w:rsidRPr="0084124A" w:rsidRDefault="00A34425" w:rsidP="00A34425">
      <w:pPr>
        <w:jc w:val="both"/>
        <w:rPr>
          <w:rFonts w:asciiTheme="minorHAnsi" w:hAnsiTheme="minorHAnsi" w:cstheme="minorHAnsi"/>
          <w:sz w:val="24"/>
          <w:szCs w:val="24"/>
        </w:rPr>
      </w:pPr>
      <w:r w:rsidRPr="0084124A">
        <w:rPr>
          <w:rFonts w:asciiTheme="minorHAnsi" w:hAnsiTheme="minorHAnsi" w:cstheme="minorHAnsi"/>
          <w:sz w:val="24"/>
          <w:szCs w:val="24"/>
        </w:rPr>
        <w:t xml:space="preserve">I thank the Committee on the Rights of Persons with Disabilities for the opportunity to speak to you today. This meeting is a constant and consistent reminder to all of us that over </w:t>
      </w:r>
      <w:r w:rsidR="00A80F58" w:rsidRPr="0084124A">
        <w:rPr>
          <w:rFonts w:asciiTheme="minorHAnsi" w:hAnsiTheme="minorHAnsi" w:cstheme="minorHAnsi"/>
          <w:sz w:val="24"/>
          <w:szCs w:val="24"/>
        </w:rPr>
        <w:t>thirteen</w:t>
      </w:r>
      <w:r w:rsidRPr="0084124A">
        <w:rPr>
          <w:rFonts w:asciiTheme="minorHAnsi" w:hAnsiTheme="minorHAnsi" w:cstheme="minorHAnsi"/>
          <w:sz w:val="24"/>
          <w:szCs w:val="24"/>
        </w:rPr>
        <w:t xml:space="preserve"> years after the universal ratification of the Convention on the Rights of Persons with Disabilities and in spite of some great strides achieved in realizing disabled people’s rights, a lot remains to be done if persons with disabilities are to enjoy their rights on equal basis with others.</w:t>
      </w:r>
    </w:p>
    <w:p w:rsidR="00A34425" w:rsidRPr="0084124A" w:rsidRDefault="00A34425" w:rsidP="00A34425">
      <w:pPr>
        <w:jc w:val="both"/>
        <w:rPr>
          <w:rFonts w:asciiTheme="minorHAnsi" w:hAnsiTheme="minorHAnsi" w:cstheme="minorHAnsi"/>
          <w:sz w:val="24"/>
          <w:szCs w:val="24"/>
        </w:rPr>
      </w:pPr>
    </w:p>
    <w:p w:rsidR="00A34425" w:rsidRPr="0084124A" w:rsidRDefault="00A34425" w:rsidP="00A34425">
      <w:pPr>
        <w:jc w:val="both"/>
        <w:rPr>
          <w:rFonts w:asciiTheme="minorHAnsi" w:hAnsiTheme="minorHAnsi" w:cstheme="minorHAnsi"/>
          <w:sz w:val="24"/>
          <w:szCs w:val="24"/>
        </w:rPr>
      </w:pPr>
      <w:r w:rsidRPr="0084124A">
        <w:rPr>
          <w:rFonts w:asciiTheme="minorHAnsi" w:hAnsiTheme="minorHAnsi" w:cstheme="minorHAnsi"/>
          <w:sz w:val="24"/>
          <w:szCs w:val="24"/>
        </w:rPr>
        <w:t>As others speakers have articulated on recent initiatives of and by the UN System and Member States to empower persons with disabilities, I would like to speak on what civil society, specifically, what my own organization has so far done to empower Persons with Disabilities.</w:t>
      </w:r>
    </w:p>
    <w:p w:rsidR="00A34425" w:rsidRPr="0084124A" w:rsidRDefault="00A34425" w:rsidP="00A34425">
      <w:pPr>
        <w:jc w:val="both"/>
        <w:rPr>
          <w:rFonts w:asciiTheme="minorHAnsi" w:hAnsiTheme="minorHAnsi" w:cstheme="minorHAnsi"/>
          <w:sz w:val="24"/>
          <w:szCs w:val="24"/>
        </w:rPr>
      </w:pPr>
    </w:p>
    <w:p w:rsidR="00A34425" w:rsidRPr="0084124A" w:rsidRDefault="0084124A" w:rsidP="00A34425">
      <w:pPr>
        <w:jc w:val="both"/>
        <w:rPr>
          <w:rFonts w:asciiTheme="minorHAnsi" w:hAnsiTheme="minorHAnsi" w:cstheme="minorHAnsi"/>
          <w:sz w:val="24"/>
          <w:szCs w:val="24"/>
        </w:rPr>
      </w:pPr>
      <w:r w:rsidRPr="0084124A">
        <w:rPr>
          <w:rFonts w:asciiTheme="minorHAnsi" w:hAnsiTheme="minorHAnsi" w:cstheme="minorHAnsi"/>
          <w:sz w:val="24"/>
          <w:szCs w:val="24"/>
        </w:rPr>
        <w:t xml:space="preserve">Rehabilitation International is one of the oldest organizations active in advocating the rights of people with disabilities. It will soon be celebrating her 100th birthday. Our organization took recently a new dimension by launching </w:t>
      </w:r>
      <w:r w:rsidR="00A34425" w:rsidRPr="0084124A">
        <w:rPr>
          <w:rFonts w:asciiTheme="minorHAnsi" w:hAnsiTheme="minorHAnsi" w:cstheme="minorHAnsi"/>
          <w:sz w:val="24"/>
          <w:szCs w:val="24"/>
        </w:rPr>
        <w:t>at the beginning of this year, what we call the Global Disability Development Fund (GDDF) and our Africa Fund (AF) aimed to provide financial support to jumpstart initiatives for the empowerment of grassroots persons with disabilities. We give special attention to initiatives that build the capacities of women and children with disabilities in mostly rural areas.</w:t>
      </w:r>
      <w:r w:rsidR="00A80F58" w:rsidRPr="0084124A">
        <w:rPr>
          <w:rFonts w:asciiTheme="minorHAnsi" w:hAnsiTheme="minorHAnsi" w:cstheme="minorHAnsi"/>
          <w:sz w:val="24"/>
          <w:szCs w:val="24"/>
        </w:rPr>
        <w:t xml:space="preserve"> </w:t>
      </w:r>
      <w:r w:rsidR="00A34425" w:rsidRPr="0084124A">
        <w:rPr>
          <w:rFonts w:asciiTheme="minorHAnsi" w:hAnsiTheme="minorHAnsi" w:cstheme="minorHAnsi"/>
          <w:sz w:val="24"/>
          <w:szCs w:val="24"/>
        </w:rPr>
        <w:t xml:space="preserve">We have so for funded projects in Lebanon, Brazil, Ethiopia, Nepal and South Africa. </w:t>
      </w:r>
    </w:p>
    <w:p w:rsidR="00A34425" w:rsidRPr="0084124A" w:rsidRDefault="00A34425" w:rsidP="00A34425">
      <w:pPr>
        <w:jc w:val="both"/>
        <w:rPr>
          <w:rFonts w:asciiTheme="minorHAnsi" w:hAnsiTheme="minorHAnsi" w:cstheme="minorHAnsi"/>
          <w:sz w:val="24"/>
          <w:szCs w:val="24"/>
        </w:rPr>
      </w:pPr>
    </w:p>
    <w:p w:rsidR="00A34425" w:rsidRPr="0084124A" w:rsidRDefault="00A34425" w:rsidP="00A34425">
      <w:pPr>
        <w:jc w:val="both"/>
        <w:rPr>
          <w:rFonts w:asciiTheme="minorHAnsi" w:hAnsiTheme="minorHAnsi" w:cstheme="minorHAnsi"/>
          <w:sz w:val="24"/>
          <w:szCs w:val="24"/>
        </w:rPr>
      </w:pPr>
      <w:r w:rsidRPr="0084124A">
        <w:rPr>
          <w:rFonts w:asciiTheme="minorHAnsi" w:hAnsiTheme="minorHAnsi" w:cstheme="minorHAnsi"/>
          <w:sz w:val="24"/>
          <w:szCs w:val="24"/>
        </w:rPr>
        <w:t>We have just started our engagement in these initiatives and have yet to see success. However, we think it is very important that as an organization working in disability and rehabilitation, we take proactive steps in giving disabled persons’ organizations a chance to demonstrate to their communities that they can play an important and meaningful role in realizing the goal of building productive lives for persons with disabilities and others in their societies.</w:t>
      </w:r>
    </w:p>
    <w:p w:rsidR="00131849" w:rsidRPr="0084124A" w:rsidRDefault="00131849" w:rsidP="00EC7D76">
      <w:pPr>
        <w:jc w:val="both"/>
        <w:rPr>
          <w:rFonts w:asciiTheme="minorHAnsi" w:hAnsiTheme="minorHAnsi" w:cstheme="minorHAnsi"/>
          <w:sz w:val="24"/>
          <w:szCs w:val="24"/>
        </w:rPr>
      </w:pPr>
    </w:p>
    <w:p w:rsidR="004B1FF9" w:rsidRPr="0084124A" w:rsidRDefault="0084124A" w:rsidP="004B1FF9">
      <w:pPr>
        <w:jc w:val="both"/>
        <w:rPr>
          <w:rFonts w:asciiTheme="minorHAnsi" w:hAnsiTheme="minorHAnsi" w:cstheme="minorHAnsi"/>
          <w:sz w:val="24"/>
          <w:szCs w:val="24"/>
          <w:lang w:val="en-GB"/>
        </w:rPr>
      </w:pPr>
      <w:r w:rsidRPr="0084124A">
        <w:rPr>
          <w:rFonts w:asciiTheme="minorHAnsi" w:hAnsiTheme="minorHAnsi" w:cstheme="minorHAnsi"/>
          <w:sz w:val="24"/>
          <w:szCs w:val="24"/>
          <w:lang w:val="en-GB"/>
        </w:rPr>
        <w:t xml:space="preserve">In addition to supporting concrete projects, Rehabilitation International intends to play an important role in the development of knowledge and the exchange of good practices. </w:t>
      </w:r>
      <w:r w:rsidR="004B1FF9">
        <w:rPr>
          <w:rFonts w:asciiTheme="minorHAnsi" w:hAnsiTheme="minorHAnsi" w:cstheme="minorHAnsi"/>
          <w:sz w:val="24"/>
          <w:szCs w:val="24"/>
          <w:lang w:val="en-GB"/>
        </w:rPr>
        <w:t>That’s the reason why we see</w:t>
      </w:r>
      <w:r w:rsidRPr="0084124A">
        <w:rPr>
          <w:rFonts w:asciiTheme="minorHAnsi" w:hAnsiTheme="minorHAnsi" w:cstheme="minorHAnsi"/>
          <w:sz w:val="24"/>
          <w:szCs w:val="24"/>
          <w:lang w:val="en-GB"/>
        </w:rPr>
        <w:t xml:space="preserve"> </w:t>
      </w:r>
      <w:r w:rsidR="004B1FF9">
        <w:rPr>
          <w:rFonts w:asciiTheme="minorHAnsi" w:hAnsiTheme="minorHAnsi" w:cstheme="minorHAnsi"/>
          <w:sz w:val="24"/>
          <w:szCs w:val="24"/>
          <w:lang w:val="en-GB"/>
        </w:rPr>
        <w:t>each</w:t>
      </w:r>
      <w:r w:rsidRPr="0084124A">
        <w:rPr>
          <w:rFonts w:asciiTheme="minorHAnsi" w:hAnsiTheme="minorHAnsi" w:cstheme="minorHAnsi"/>
          <w:sz w:val="24"/>
          <w:szCs w:val="24"/>
          <w:lang w:val="en-GB"/>
        </w:rPr>
        <w:t xml:space="preserve"> World Congress for Rehabilitation</w:t>
      </w:r>
      <w:r w:rsidR="004B1FF9">
        <w:rPr>
          <w:rFonts w:asciiTheme="minorHAnsi" w:hAnsiTheme="minorHAnsi" w:cstheme="minorHAnsi"/>
          <w:sz w:val="24"/>
          <w:szCs w:val="24"/>
          <w:lang w:val="en-GB"/>
        </w:rPr>
        <w:t xml:space="preserve"> that we organize</w:t>
      </w:r>
      <w:r w:rsidRPr="0084124A">
        <w:rPr>
          <w:rFonts w:asciiTheme="minorHAnsi" w:hAnsiTheme="minorHAnsi" w:cstheme="minorHAnsi"/>
          <w:sz w:val="24"/>
          <w:szCs w:val="24"/>
          <w:lang w:val="en-GB"/>
        </w:rPr>
        <w:t xml:space="preserve"> every four years</w:t>
      </w:r>
      <w:r w:rsidR="004B1FF9">
        <w:rPr>
          <w:rFonts w:asciiTheme="minorHAnsi" w:hAnsiTheme="minorHAnsi" w:cstheme="minorHAnsi"/>
          <w:sz w:val="24"/>
          <w:szCs w:val="24"/>
          <w:lang w:val="en-GB"/>
        </w:rPr>
        <w:t xml:space="preserve"> as an important milestone. The next Congress will be held in 2020 in Aarhus in Denmark </w:t>
      </w:r>
      <w:r w:rsidR="004B1FF9" w:rsidRPr="004B1FF9">
        <w:rPr>
          <w:rFonts w:asciiTheme="minorHAnsi" w:hAnsiTheme="minorHAnsi" w:cstheme="minorHAnsi"/>
          <w:sz w:val="24"/>
          <w:szCs w:val="24"/>
          <w:lang w:val="en-GB"/>
        </w:rPr>
        <w:t xml:space="preserve">and will focus on the impact of </w:t>
      </w:r>
      <w:r w:rsidR="004B1FF9">
        <w:rPr>
          <w:rFonts w:asciiTheme="minorHAnsi" w:hAnsiTheme="minorHAnsi" w:cstheme="minorHAnsi"/>
          <w:sz w:val="24"/>
          <w:szCs w:val="24"/>
          <w:lang w:val="en-GB"/>
        </w:rPr>
        <w:t xml:space="preserve">our moving </w:t>
      </w:r>
      <w:r w:rsidR="004B1FF9" w:rsidRPr="004B1FF9">
        <w:rPr>
          <w:rFonts w:asciiTheme="minorHAnsi" w:hAnsiTheme="minorHAnsi" w:cstheme="minorHAnsi"/>
          <w:sz w:val="24"/>
          <w:szCs w:val="24"/>
          <w:lang w:val="en-GB"/>
        </w:rPr>
        <w:t>societies on the daily lives of people with disabilities.</w:t>
      </w:r>
      <w:r w:rsidR="004B1FF9">
        <w:rPr>
          <w:rFonts w:asciiTheme="minorHAnsi" w:hAnsiTheme="minorHAnsi" w:cstheme="minorHAnsi"/>
          <w:sz w:val="24"/>
          <w:szCs w:val="24"/>
          <w:lang w:val="en-GB"/>
        </w:rPr>
        <w:t xml:space="preserve"> But meeting every four years is not enough. That’s why Rehabilitation International launch the organization of regional events such as</w:t>
      </w:r>
    </w:p>
    <w:p w:rsidR="004B1FF9" w:rsidRDefault="0084124A" w:rsidP="00EC7D76">
      <w:pPr>
        <w:jc w:val="both"/>
        <w:rPr>
          <w:rFonts w:asciiTheme="minorHAnsi" w:hAnsiTheme="minorHAnsi" w:cstheme="minorHAnsi"/>
          <w:sz w:val="24"/>
          <w:szCs w:val="24"/>
          <w:lang w:val="en-GB"/>
        </w:rPr>
      </w:pPr>
      <w:r w:rsidRPr="0084124A">
        <w:rPr>
          <w:rFonts w:asciiTheme="minorHAnsi" w:hAnsiTheme="minorHAnsi" w:cstheme="minorHAnsi"/>
          <w:sz w:val="24"/>
          <w:szCs w:val="24"/>
          <w:lang w:val="en-GB"/>
        </w:rPr>
        <w:t>the European Congress held in Brussels last week or the Asian Congr</w:t>
      </w:r>
      <w:r w:rsidR="004B1FF9">
        <w:rPr>
          <w:rFonts w:asciiTheme="minorHAnsi" w:hAnsiTheme="minorHAnsi" w:cstheme="minorHAnsi"/>
          <w:sz w:val="24"/>
          <w:szCs w:val="24"/>
          <w:lang w:val="en-GB"/>
        </w:rPr>
        <w:t xml:space="preserve">ess to be held in Macau in June. </w:t>
      </w:r>
      <w:r w:rsidRPr="0084124A">
        <w:rPr>
          <w:rFonts w:asciiTheme="minorHAnsi" w:hAnsiTheme="minorHAnsi" w:cstheme="minorHAnsi"/>
          <w:sz w:val="24"/>
          <w:szCs w:val="24"/>
          <w:lang w:val="en-GB"/>
        </w:rPr>
        <w:t xml:space="preserve"> </w:t>
      </w:r>
    </w:p>
    <w:p w:rsidR="002F741E" w:rsidRDefault="004B1FF9" w:rsidP="00EC7D76">
      <w:pPr>
        <w:jc w:val="both"/>
        <w:rPr>
          <w:rFonts w:asciiTheme="minorHAnsi" w:hAnsiTheme="minorHAnsi" w:cstheme="minorHAnsi"/>
          <w:sz w:val="24"/>
          <w:szCs w:val="24"/>
          <w:lang w:val="en-GB"/>
        </w:rPr>
      </w:pPr>
      <w:r>
        <w:rPr>
          <w:rFonts w:asciiTheme="minorHAnsi" w:hAnsiTheme="minorHAnsi" w:cstheme="minorHAnsi"/>
          <w:sz w:val="24"/>
          <w:szCs w:val="24"/>
          <w:lang w:val="en-GB"/>
        </w:rPr>
        <w:t>O</w:t>
      </w:r>
      <w:r w:rsidR="0084124A" w:rsidRPr="0084124A">
        <w:rPr>
          <w:rFonts w:asciiTheme="minorHAnsi" w:hAnsiTheme="minorHAnsi" w:cstheme="minorHAnsi"/>
          <w:sz w:val="24"/>
          <w:szCs w:val="24"/>
          <w:lang w:val="en-GB"/>
        </w:rPr>
        <w:t xml:space="preserve">ur organization intends to fully play its role as a crossroads between public institutions, NGOs, researchers and </w:t>
      </w:r>
      <w:r w:rsidR="00DE11D9">
        <w:rPr>
          <w:rFonts w:asciiTheme="minorHAnsi" w:hAnsiTheme="minorHAnsi" w:cstheme="minorHAnsi"/>
          <w:sz w:val="24"/>
          <w:szCs w:val="24"/>
          <w:lang w:val="en-GB"/>
        </w:rPr>
        <w:t>NGO’s</w:t>
      </w:r>
      <w:r w:rsidR="0084124A" w:rsidRPr="0084124A">
        <w:rPr>
          <w:rFonts w:asciiTheme="minorHAnsi" w:hAnsiTheme="minorHAnsi" w:cstheme="minorHAnsi"/>
          <w:sz w:val="24"/>
          <w:szCs w:val="24"/>
          <w:lang w:val="en-GB"/>
        </w:rPr>
        <w:t xml:space="preserve"> representing people with disabilities.</w:t>
      </w:r>
    </w:p>
    <w:p w:rsidR="0084124A" w:rsidRDefault="0084124A" w:rsidP="00EC7D76">
      <w:pPr>
        <w:jc w:val="both"/>
        <w:rPr>
          <w:rFonts w:asciiTheme="minorHAnsi" w:hAnsiTheme="minorHAnsi" w:cstheme="minorHAnsi"/>
          <w:sz w:val="24"/>
          <w:szCs w:val="24"/>
          <w:lang w:val="en-GB"/>
        </w:rPr>
      </w:pPr>
    </w:p>
    <w:p w:rsidR="004B1FF9" w:rsidRDefault="004B1FF9" w:rsidP="00EC7D76">
      <w:pPr>
        <w:jc w:val="both"/>
        <w:rPr>
          <w:rFonts w:asciiTheme="minorHAnsi" w:hAnsiTheme="minorHAnsi" w:cstheme="minorHAnsi"/>
          <w:sz w:val="24"/>
          <w:szCs w:val="24"/>
          <w:lang w:val="en-GB"/>
        </w:rPr>
      </w:pPr>
    </w:p>
    <w:p w:rsidR="004B1FF9" w:rsidRDefault="004B1FF9" w:rsidP="00EC7D76">
      <w:pPr>
        <w:jc w:val="both"/>
        <w:rPr>
          <w:rFonts w:asciiTheme="minorHAnsi" w:hAnsiTheme="minorHAnsi" w:cstheme="minorHAnsi"/>
          <w:sz w:val="24"/>
          <w:szCs w:val="24"/>
          <w:lang w:val="en-GB"/>
        </w:rPr>
      </w:pPr>
    </w:p>
    <w:p w:rsidR="004B1FF9" w:rsidRDefault="004B1FF9" w:rsidP="00EC7D76">
      <w:pPr>
        <w:jc w:val="both"/>
        <w:rPr>
          <w:rFonts w:asciiTheme="minorHAnsi" w:hAnsiTheme="minorHAnsi" w:cstheme="minorHAnsi"/>
          <w:sz w:val="24"/>
          <w:szCs w:val="24"/>
          <w:lang w:val="en-GB"/>
        </w:rPr>
      </w:pPr>
    </w:p>
    <w:p w:rsidR="0084124A" w:rsidRPr="0084124A" w:rsidRDefault="0084124A" w:rsidP="00EC7D76">
      <w:pPr>
        <w:jc w:val="both"/>
        <w:rPr>
          <w:rFonts w:asciiTheme="minorHAnsi" w:hAnsiTheme="minorHAnsi" w:cstheme="minorHAnsi"/>
          <w:sz w:val="24"/>
          <w:szCs w:val="24"/>
          <w:lang w:val="en-GB"/>
        </w:rPr>
      </w:pPr>
      <w:r w:rsidRPr="0084124A">
        <w:rPr>
          <w:rFonts w:asciiTheme="minorHAnsi" w:hAnsiTheme="minorHAnsi" w:cstheme="minorHAnsi"/>
          <w:sz w:val="24"/>
          <w:szCs w:val="24"/>
          <w:lang w:val="en-GB"/>
        </w:rPr>
        <w:t>Through the name of our organization, we wish to promote rehabilitation as a holistic concept that combines care, participation,</w:t>
      </w:r>
      <w:r>
        <w:rPr>
          <w:rFonts w:asciiTheme="minorHAnsi" w:hAnsiTheme="minorHAnsi" w:cstheme="minorHAnsi"/>
          <w:sz w:val="24"/>
          <w:szCs w:val="24"/>
          <w:lang w:val="en-GB"/>
        </w:rPr>
        <w:t xml:space="preserve"> education, </w:t>
      </w:r>
      <w:r w:rsidRPr="0084124A">
        <w:rPr>
          <w:rFonts w:asciiTheme="minorHAnsi" w:hAnsiTheme="minorHAnsi" w:cstheme="minorHAnsi"/>
          <w:sz w:val="24"/>
          <w:szCs w:val="24"/>
          <w:lang w:val="en-GB"/>
        </w:rPr>
        <w:t xml:space="preserve"> inclusion in the labo</w:t>
      </w:r>
      <w:r>
        <w:rPr>
          <w:rFonts w:asciiTheme="minorHAnsi" w:hAnsiTheme="minorHAnsi" w:cstheme="minorHAnsi"/>
          <w:sz w:val="24"/>
          <w:szCs w:val="24"/>
          <w:lang w:val="en-GB"/>
        </w:rPr>
        <w:t>u</w:t>
      </w:r>
      <w:r w:rsidRPr="0084124A">
        <w:rPr>
          <w:rFonts w:asciiTheme="minorHAnsi" w:hAnsiTheme="minorHAnsi" w:cstheme="minorHAnsi"/>
          <w:sz w:val="24"/>
          <w:szCs w:val="24"/>
          <w:lang w:val="en-GB"/>
        </w:rPr>
        <w:t>r market and substantial improvement in the well-be</w:t>
      </w:r>
      <w:r w:rsidR="00DE11D9">
        <w:rPr>
          <w:rFonts w:asciiTheme="minorHAnsi" w:hAnsiTheme="minorHAnsi" w:cstheme="minorHAnsi"/>
          <w:sz w:val="24"/>
          <w:szCs w:val="24"/>
          <w:lang w:val="en-GB"/>
        </w:rPr>
        <w:t>ing of people with disabilities i</w:t>
      </w:r>
      <w:r w:rsidR="00DE11D9" w:rsidRPr="00DE11D9">
        <w:rPr>
          <w:rFonts w:asciiTheme="minorHAnsi" w:hAnsiTheme="minorHAnsi" w:cstheme="minorHAnsi"/>
          <w:sz w:val="24"/>
          <w:szCs w:val="24"/>
          <w:lang w:val="en-GB"/>
        </w:rPr>
        <w:t>n the application of Articles 26 and 27 of the Convention</w:t>
      </w:r>
      <w:r w:rsidR="00DE11D9">
        <w:rPr>
          <w:rFonts w:asciiTheme="minorHAnsi" w:hAnsiTheme="minorHAnsi" w:cstheme="minorHAnsi"/>
          <w:sz w:val="24"/>
          <w:szCs w:val="24"/>
          <w:lang w:val="en-GB"/>
        </w:rPr>
        <w:t>.</w:t>
      </w:r>
    </w:p>
    <w:p w:rsidR="00EC7D76" w:rsidRPr="0084124A" w:rsidRDefault="001A1435" w:rsidP="00EC7D76">
      <w:pPr>
        <w:jc w:val="both"/>
        <w:rPr>
          <w:rFonts w:asciiTheme="minorHAnsi" w:hAnsiTheme="minorHAnsi" w:cstheme="minorHAnsi"/>
          <w:sz w:val="24"/>
          <w:szCs w:val="24"/>
          <w:lang w:val="en-GB"/>
        </w:rPr>
      </w:pPr>
      <w:r w:rsidRPr="0084124A">
        <w:rPr>
          <w:rFonts w:asciiTheme="minorHAnsi" w:hAnsiTheme="minorHAnsi" w:cstheme="minorHAnsi"/>
          <w:sz w:val="24"/>
          <w:szCs w:val="24"/>
          <w:lang w:val="en-GB"/>
        </w:rPr>
        <w:t xml:space="preserve"> </w:t>
      </w:r>
    </w:p>
    <w:p w:rsidR="0084124A" w:rsidRPr="0084124A" w:rsidRDefault="00DE11D9" w:rsidP="0084124A">
      <w:pPr>
        <w:jc w:val="both"/>
        <w:rPr>
          <w:rFonts w:asciiTheme="minorHAnsi" w:hAnsiTheme="minorHAnsi" w:cstheme="minorHAnsi"/>
          <w:sz w:val="24"/>
          <w:szCs w:val="24"/>
          <w:lang w:val="en-GB"/>
        </w:rPr>
      </w:pPr>
      <w:r>
        <w:rPr>
          <w:rFonts w:asciiTheme="minorHAnsi" w:hAnsiTheme="minorHAnsi" w:cstheme="minorHAnsi"/>
          <w:sz w:val="24"/>
          <w:szCs w:val="24"/>
          <w:lang w:val="en-GB"/>
        </w:rPr>
        <w:t>That being said, w</w:t>
      </w:r>
      <w:r w:rsidR="0084124A" w:rsidRPr="0084124A">
        <w:rPr>
          <w:rFonts w:asciiTheme="minorHAnsi" w:hAnsiTheme="minorHAnsi" w:cstheme="minorHAnsi"/>
          <w:sz w:val="24"/>
          <w:szCs w:val="24"/>
          <w:lang w:val="en-GB"/>
        </w:rPr>
        <w:t xml:space="preserve">e must admit that there remains a significant gap </w:t>
      </w:r>
      <w:r w:rsidR="004B1FF9">
        <w:rPr>
          <w:rFonts w:asciiTheme="minorHAnsi" w:hAnsiTheme="minorHAnsi" w:cstheme="minorHAnsi"/>
          <w:sz w:val="24"/>
          <w:szCs w:val="24"/>
          <w:lang w:val="en-GB"/>
        </w:rPr>
        <w:t>between intentions and the delivery of</w:t>
      </w:r>
      <w:r w:rsidR="0084124A" w:rsidRPr="0084124A">
        <w:rPr>
          <w:rFonts w:asciiTheme="minorHAnsi" w:hAnsiTheme="minorHAnsi" w:cstheme="minorHAnsi"/>
          <w:sz w:val="24"/>
          <w:szCs w:val="24"/>
          <w:lang w:val="en-GB"/>
        </w:rPr>
        <w:t xml:space="preserve"> concrete results meet</w:t>
      </w:r>
      <w:r w:rsidR="004B1FF9">
        <w:rPr>
          <w:rFonts w:asciiTheme="minorHAnsi" w:hAnsiTheme="minorHAnsi" w:cstheme="minorHAnsi"/>
          <w:sz w:val="24"/>
          <w:szCs w:val="24"/>
          <w:lang w:val="en-GB"/>
        </w:rPr>
        <w:t>ing</w:t>
      </w:r>
      <w:r w:rsidR="0084124A" w:rsidRPr="0084124A">
        <w:rPr>
          <w:rFonts w:asciiTheme="minorHAnsi" w:hAnsiTheme="minorHAnsi" w:cstheme="minorHAnsi"/>
          <w:sz w:val="24"/>
          <w:szCs w:val="24"/>
          <w:lang w:val="en-GB"/>
        </w:rPr>
        <w:t xml:space="preserve"> expectations created by the CRPD.</w:t>
      </w:r>
    </w:p>
    <w:p w:rsidR="00DE11D9" w:rsidRDefault="00DE11D9" w:rsidP="0084124A">
      <w:pPr>
        <w:jc w:val="both"/>
        <w:rPr>
          <w:rFonts w:asciiTheme="minorHAnsi" w:hAnsiTheme="minorHAnsi" w:cstheme="minorHAnsi"/>
          <w:sz w:val="24"/>
          <w:szCs w:val="24"/>
          <w:lang w:val="en-GB"/>
        </w:rPr>
      </w:pPr>
    </w:p>
    <w:p w:rsidR="00DE11D9" w:rsidRDefault="0084124A" w:rsidP="0084124A">
      <w:pPr>
        <w:jc w:val="both"/>
        <w:rPr>
          <w:rFonts w:asciiTheme="minorHAnsi" w:hAnsiTheme="minorHAnsi" w:cstheme="minorHAnsi"/>
          <w:sz w:val="24"/>
          <w:szCs w:val="24"/>
          <w:lang w:val="en-GB"/>
        </w:rPr>
      </w:pPr>
      <w:r w:rsidRPr="0084124A">
        <w:rPr>
          <w:rFonts w:asciiTheme="minorHAnsi" w:hAnsiTheme="minorHAnsi" w:cstheme="minorHAnsi"/>
          <w:sz w:val="24"/>
          <w:szCs w:val="24"/>
          <w:lang w:val="en-GB"/>
        </w:rPr>
        <w:t xml:space="preserve">For those of us working on the ground, we note that the increase in awareness has not necessarily translated in an appreciation of the urgency of the need to address these issues. </w:t>
      </w:r>
    </w:p>
    <w:p w:rsidR="00DE11D9" w:rsidRDefault="00DE11D9" w:rsidP="0084124A">
      <w:pPr>
        <w:jc w:val="both"/>
        <w:rPr>
          <w:rFonts w:asciiTheme="minorHAnsi" w:hAnsiTheme="minorHAnsi" w:cstheme="minorHAnsi"/>
          <w:sz w:val="24"/>
          <w:szCs w:val="24"/>
          <w:lang w:val="en-GB"/>
        </w:rPr>
      </w:pPr>
    </w:p>
    <w:p w:rsidR="0084124A" w:rsidRPr="0084124A" w:rsidRDefault="0084124A" w:rsidP="0084124A">
      <w:pPr>
        <w:jc w:val="both"/>
        <w:rPr>
          <w:rFonts w:asciiTheme="minorHAnsi" w:hAnsiTheme="minorHAnsi" w:cstheme="minorHAnsi"/>
          <w:sz w:val="24"/>
          <w:szCs w:val="24"/>
          <w:lang w:val="en-GB"/>
        </w:rPr>
      </w:pPr>
      <w:r w:rsidRPr="0084124A">
        <w:rPr>
          <w:rFonts w:asciiTheme="minorHAnsi" w:hAnsiTheme="minorHAnsi" w:cstheme="minorHAnsi"/>
          <w:sz w:val="24"/>
          <w:szCs w:val="24"/>
          <w:lang w:val="en-GB"/>
        </w:rPr>
        <w:t xml:space="preserve">It is in this context that Rehabilitation International is working to promote inclusion of persons with disabilities not just through advocacy, but through concrete initiatives using expertise learned from over nine decades of engagement in disability. </w:t>
      </w:r>
    </w:p>
    <w:p w:rsidR="00DE11D9" w:rsidRDefault="00DE11D9" w:rsidP="0084124A">
      <w:pPr>
        <w:jc w:val="both"/>
        <w:rPr>
          <w:rFonts w:asciiTheme="minorHAnsi" w:hAnsiTheme="minorHAnsi" w:cstheme="minorHAnsi"/>
          <w:sz w:val="24"/>
          <w:szCs w:val="24"/>
          <w:lang w:val="en-GB"/>
        </w:rPr>
      </w:pPr>
    </w:p>
    <w:p w:rsidR="0084124A" w:rsidRPr="0084124A" w:rsidRDefault="0084124A" w:rsidP="0084124A">
      <w:pPr>
        <w:jc w:val="both"/>
        <w:rPr>
          <w:rFonts w:asciiTheme="minorHAnsi" w:hAnsiTheme="minorHAnsi" w:cstheme="minorHAnsi"/>
          <w:sz w:val="24"/>
          <w:szCs w:val="24"/>
          <w:lang w:val="en-GB"/>
        </w:rPr>
      </w:pPr>
      <w:r w:rsidRPr="0084124A">
        <w:rPr>
          <w:rFonts w:asciiTheme="minorHAnsi" w:hAnsiTheme="minorHAnsi" w:cstheme="minorHAnsi"/>
          <w:sz w:val="24"/>
          <w:szCs w:val="24"/>
          <w:lang w:val="en-GB"/>
        </w:rPr>
        <w:t>RI believes that it has the capacity to provide knowledge, experience  through its global network of DPOs, professionals, experts, service providers and a multitude of other partners, to address gaps identified by the UN in achieving full inclusion and the enjoyment of the rights of persons with disabilities.</w:t>
      </w:r>
    </w:p>
    <w:p w:rsidR="00DE11D9" w:rsidRDefault="00DE11D9" w:rsidP="0084124A">
      <w:pPr>
        <w:jc w:val="both"/>
        <w:rPr>
          <w:rFonts w:asciiTheme="minorHAnsi" w:hAnsiTheme="minorHAnsi" w:cstheme="minorHAnsi"/>
          <w:sz w:val="24"/>
          <w:szCs w:val="24"/>
          <w:lang w:val="en-GB"/>
        </w:rPr>
      </w:pPr>
    </w:p>
    <w:p w:rsidR="0084124A" w:rsidRPr="0084124A" w:rsidRDefault="0084124A" w:rsidP="0084124A">
      <w:pPr>
        <w:jc w:val="both"/>
        <w:rPr>
          <w:rFonts w:asciiTheme="minorHAnsi" w:hAnsiTheme="minorHAnsi" w:cstheme="minorHAnsi"/>
          <w:sz w:val="24"/>
          <w:szCs w:val="24"/>
          <w:lang w:val="en-GB"/>
        </w:rPr>
      </w:pPr>
      <w:r w:rsidRPr="0084124A">
        <w:rPr>
          <w:rFonts w:asciiTheme="minorHAnsi" w:hAnsiTheme="minorHAnsi" w:cstheme="minorHAnsi"/>
          <w:sz w:val="24"/>
          <w:szCs w:val="24"/>
          <w:lang w:val="en-GB"/>
        </w:rPr>
        <w:t>Rehabilitation International is mindful of the fact that there are varying degrees of development in different countries but there is so much learning to share and build upon. This is where the value that Rehabilitation International can bring to help governments ensure that disability is a part of mainstream policy and services.</w:t>
      </w:r>
    </w:p>
    <w:p w:rsidR="004B1FF9" w:rsidRDefault="004B1FF9" w:rsidP="0084124A">
      <w:pPr>
        <w:jc w:val="both"/>
        <w:rPr>
          <w:rFonts w:asciiTheme="minorHAnsi" w:hAnsiTheme="minorHAnsi" w:cstheme="minorHAnsi"/>
          <w:sz w:val="24"/>
          <w:szCs w:val="24"/>
          <w:lang w:val="en-GB"/>
        </w:rPr>
      </w:pPr>
    </w:p>
    <w:p w:rsidR="0084124A" w:rsidRPr="0084124A" w:rsidRDefault="0084124A" w:rsidP="0084124A">
      <w:pPr>
        <w:jc w:val="both"/>
        <w:rPr>
          <w:rFonts w:asciiTheme="minorHAnsi" w:hAnsiTheme="minorHAnsi" w:cstheme="minorHAnsi"/>
          <w:sz w:val="24"/>
          <w:szCs w:val="24"/>
          <w:lang w:val="en-GB"/>
        </w:rPr>
      </w:pPr>
      <w:r w:rsidRPr="0084124A">
        <w:rPr>
          <w:rFonts w:asciiTheme="minorHAnsi" w:hAnsiTheme="minorHAnsi" w:cstheme="minorHAnsi"/>
          <w:sz w:val="24"/>
          <w:szCs w:val="24"/>
          <w:lang w:val="en-GB"/>
        </w:rPr>
        <w:t xml:space="preserve">Rehabilitation International </w:t>
      </w:r>
      <w:r w:rsidR="004B1FF9">
        <w:rPr>
          <w:rFonts w:asciiTheme="minorHAnsi" w:hAnsiTheme="minorHAnsi" w:cstheme="minorHAnsi"/>
          <w:sz w:val="24"/>
          <w:szCs w:val="24"/>
          <w:lang w:val="en-GB"/>
        </w:rPr>
        <w:t>wants to</w:t>
      </w:r>
      <w:r w:rsidRPr="0084124A">
        <w:rPr>
          <w:rFonts w:asciiTheme="minorHAnsi" w:hAnsiTheme="minorHAnsi" w:cstheme="minorHAnsi"/>
          <w:sz w:val="24"/>
          <w:szCs w:val="24"/>
          <w:lang w:val="en-GB"/>
        </w:rPr>
        <w:t xml:space="preserve"> play a significant role as a “bridge builder” between and among different stakeholders within the field of disability and development.</w:t>
      </w:r>
    </w:p>
    <w:p w:rsidR="004B1FF9" w:rsidRDefault="004B1FF9" w:rsidP="0084124A">
      <w:pPr>
        <w:jc w:val="both"/>
        <w:rPr>
          <w:rFonts w:asciiTheme="minorHAnsi" w:hAnsiTheme="minorHAnsi" w:cstheme="minorHAnsi"/>
          <w:sz w:val="24"/>
          <w:szCs w:val="24"/>
          <w:lang w:val="en-GB"/>
        </w:rPr>
      </w:pPr>
    </w:p>
    <w:p w:rsidR="0084124A" w:rsidRPr="0084124A" w:rsidRDefault="0084124A" w:rsidP="0084124A">
      <w:pPr>
        <w:jc w:val="both"/>
        <w:rPr>
          <w:rFonts w:asciiTheme="minorHAnsi" w:hAnsiTheme="minorHAnsi" w:cstheme="minorHAnsi"/>
          <w:sz w:val="24"/>
          <w:szCs w:val="24"/>
          <w:lang w:val="en-GB"/>
        </w:rPr>
      </w:pPr>
      <w:r w:rsidRPr="0084124A">
        <w:rPr>
          <w:rFonts w:asciiTheme="minorHAnsi" w:hAnsiTheme="minorHAnsi" w:cstheme="minorHAnsi"/>
          <w:sz w:val="24"/>
          <w:szCs w:val="24"/>
          <w:lang w:val="en-GB"/>
        </w:rPr>
        <w:t>Rehabilitation International’s main focus is to build inclusive societies. It will not be possible to ensure disabled persons’ right to services witho</w:t>
      </w:r>
      <w:r w:rsidR="006208BE">
        <w:rPr>
          <w:rFonts w:asciiTheme="minorHAnsi" w:hAnsiTheme="minorHAnsi" w:cstheme="minorHAnsi"/>
          <w:sz w:val="24"/>
          <w:szCs w:val="24"/>
          <w:lang w:val="en-GB"/>
        </w:rPr>
        <w:t xml:space="preserve">ut building inclusive societies through </w:t>
      </w:r>
      <w:r w:rsidR="006208BE" w:rsidRPr="006208BE">
        <w:rPr>
          <w:rFonts w:asciiTheme="minorHAnsi" w:hAnsiTheme="minorHAnsi" w:cstheme="minorHAnsi"/>
          <w:sz w:val="24"/>
          <w:szCs w:val="24"/>
          <w:lang w:val="en-GB"/>
        </w:rPr>
        <w:t>a twin-track approach, with both mainstreamed and specific programmes to ensure the inclusion of persons with disabilities.</w:t>
      </w:r>
    </w:p>
    <w:p w:rsidR="004B1FF9" w:rsidRDefault="004B1FF9" w:rsidP="0084124A">
      <w:pPr>
        <w:jc w:val="both"/>
        <w:rPr>
          <w:rFonts w:asciiTheme="minorHAnsi" w:hAnsiTheme="minorHAnsi" w:cstheme="minorHAnsi"/>
          <w:sz w:val="24"/>
          <w:szCs w:val="24"/>
          <w:lang w:val="en-GB"/>
        </w:rPr>
      </w:pPr>
    </w:p>
    <w:p w:rsidR="0084124A" w:rsidRPr="0084124A" w:rsidRDefault="0084124A" w:rsidP="0084124A">
      <w:pPr>
        <w:jc w:val="both"/>
        <w:rPr>
          <w:rFonts w:asciiTheme="minorHAnsi" w:hAnsiTheme="minorHAnsi" w:cstheme="minorHAnsi"/>
          <w:sz w:val="24"/>
          <w:szCs w:val="24"/>
          <w:lang w:val="en-GB"/>
        </w:rPr>
      </w:pPr>
      <w:r w:rsidRPr="0084124A">
        <w:rPr>
          <w:rFonts w:asciiTheme="minorHAnsi" w:hAnsiTheme="minorHAnsi" w:cstheme="minorHAnsi"/>
          <w:sz w:val="24"/>
          <w:szCs w:val="24"/>
          <w:lang w:val="en-GB"/>
        </w:rPr>
        <w:t xml:space="preserve">Conventions and other UN instruments are very important tools for bringing the world forward for persons with disabilities. But what really matters for people is what’s going on in the grassroots level on education, employment, health care, women’s ability to participate on equal basis in the society, among others. </w:t>
      </w:r>
    </w:p>
    <w:p w:rsidR="004B1FF9" w:rsidRDefault="004B1FF9" w:rsidP="0084124A">
      <w:pPr>
        <w:jc w:val="both"/>
        <w:rPr>
          <w:rFonts w:asciiTheme="minorHAnsi" w:hAnsiTheme="minorHAnsi" w:cstheme="minorHAnsi"/>
          <w:sz w:val="24"/>
          <w:szCs w:val="24"/>
          <w:lang w:val="en-GB"/>
        </w:rPr>
      </w:pPr>
    </w:p>
    <w:p w:rsidR="0084124A" w:rsidRPr="0084124A" w:rsidRDefault="0084124A" w:rsidP="0084124A">
      <w:pPr>
        <w:jc w:val="both"/>
        <w:rPr>
          <w:rFonts w:asciiTheme="minorHAnsi" w:hAnsiTheme="minorHAnsi" w:cstheme="minorHAnsi"/>
          <w:sz w:val="24"/>
          <w:szCs w:val="24"/>
          <w:lang w:val="en-GB"/>
        </w:rPr>
      </w:pPr>
      <w:r w:rsidRPr="0084124A">
        <w:rPr>
          <w:rFonts w:asciiTheme="minorHAnsi" w:hAnsiTheme="minorHAnsi" w:cstheme="minorHAnsi"/>
          <w:sz w:val="24"/>
          <w:szCs w:val="24"/>
          <w:lang w:val="en-GB"/>
        </w:rPr>
        <w:t>We hope that the outcome of this</w:t>
      </w:r>
      <w:r w:rsidR="006208BE">
        <w:rPr>
          <w:rFonts w:asciiTheme="minorHAnsi" w:hAnsiTheme="minorHAnsi" w:cstheme="minorHAnsi"/>
          <w:sz w:val="24"/>
          <w:szCs w:val="24"/>
          <w:lang w:val="en-GB"/>
        </w:rPr>
        <w:t xml:space="preserve"> twenty first</w:t>
      </w:r>
      <w:r w:rsidRPr="0084124A">
        <w:rPr>
          <w:rFonts w:asciiTheme="minorHAnsi" w:hAnsiTheme="minorHAnsi" w:cstheme="minorHAnsi"/>
          <w:sz w:val="24"/>
          <w:szCs w:val="24"/>
          <w:lang w:val="en-GB"/>
        </w:rPr>
        <w:t xml:space="preserve"> </w:t>
      </w:r>
      <w:r w:rsidR="004B1FF9">
        <w:rPr>
          <w:rFonts w:asciiTheme="minorHAnsi" w:hAnsiTheme="minorHAnsi" w:cstheme="minorHAnsi"/>
          <w:sz w:val="24"/>
          <w:szCs w:val="24"/>
          <w:lang w:val="en-GB"/>
        </w:rPr>
        <w:t>session</w:t>
      </w:r>
      <w:r w:rsidRPr="0084124A">
        <w:rPr>
          <w:rFonts w:asciiTheme="minorHAnsi" w:hAnsiTheme="minorHAnsi" w:cstheme="minorHAnsi"/>
          <w:sz w:val="24"/>
          <w:szCs w:val="24"/>
          <w:lang w:val="en-GB"/>
        </w:rPr>
        <w:t xml:space="preserve"> will lead to </w:t>
      </w:r>
      <w:r w:rsidR="006208BE">
        <w:rPr>
          <w:rFonts w:asciiTheme="minorHAnsi" w:hAnsiTheme="minorHAnsi" w:cstheme="minorHAnsi"/>
          <w:sz w:val="24"/>
          <w:szCs w:val="24"/>
          <w:lang w:val="en-GB"/>
        </w:rPr>
        <w:t>propositions of changes</w:t>
      </w:r>
      <w:r w:rsidRPr="0084124A">
        <w:rPr>
          <w:rFonts w:asciiTheme="minorHAnsi" w:hAnsiTheme="minorHAnsi" w:cstheme="minorHAnsi"/>
          <w:sz w:val="24"/>
          <w:szCs w:val="24"/>
          <w:lang w:val="en-GB"/>
        </w:rPr>
        <w:t xml:space="preserve"> which will impact lives of persons with disabilities on the ground.</w:t>
      </w:r>
    </w:p>
    <w:p w:rsidR="0084124A" w:rsidRPr="0084124A" w:rsidRDefault="0084124A" w:rsidP="00EC7D76">
      <w:pPr>
        <w:jc w:val="both"/>
        <w:rPr>
          <w:rFonts w:asciiTheme="minorHAnsi" w:hAnsiTheme="minorHAnsi" w:cstheme="minorHAnsi"/>
          <w:sz w:val="24"/>
          <w:szCs w:val="24"/>
          <w:lang w:val="en-GB"/>
        </w:rPr>
      </w:pPr>
    </w:p>
    <w:p w:rsidR="00131849" w:rsidRPr="0084124A" w:rsidRDefault="00131849" w:rsidP="00EC7D76">
      <w:pPr>
        <w:jc w:val="both"/>
        <w:rPr>
          <w:rFonts w:asciiTheme="minorHAnsi" w:hAnsiTheme="minorHAnsi" w:cstheme="minorHAnsi"/>
          <w:sz w:val="24"/>
          <w:szCs w:val="24"/>
          <w:lang w:val="en-GB"/>
        </w:rPr>
      </w:pPr>
    </w:p>
    <w:p w:rsidR="00EC7D76" w:rsidRPr="0084124A" w:rsidRDefault="00EC7D76" w:rsidP="00905C41">
      <w:pPr>
        <w:jc w:val="both"/>
        <w:rPr>
          <w:rFonts w:asciiTheme="minorHAnsi" w:hAnsiTheme="minorHAnsi" w:cstheme="minorHAnsi"/>
          <w:sz w:val="22"/>
          <w:szCs w:val="22"/>
          <w:lang w:val="en-GB"/>
        </w:rPr>
      </w:pPr>
    </w:p>
    <w:sectPr w:rsidR="00EC7D76" w:rsidRPr="0084124A" w:rsidSect="002E2046">
      <w:headerReference w:type="default" r:id="rId7"/>
      <w:footerReference w:type="even" r:id="rId8"/>
      <w:footerReference w:type="default" r:id="rId9"/>
      <w:type w:val="continuous"/>
      <w:pgSz w:w="11906" w:h="16838"/>
      <w:pgMar w:top="1440" w:right="746" w:bottom="1440" w:left="1260" w:header="708" w:footer="9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4F08" w:rsidRDefault="000B4F08">
      <w:r>
        <w:separator/>
      </w:r>
    </w:p>
  </w:endnote>
  <w:endnote w:type="continuationSeparator" w:id="0">
    <w:p w:rsidR="000B4F08" w:rsidRDefault="000B4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DengXian Light">
    <w:altName w:val="等线 Light"/>
    <w:panose1 w:val="000000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216" w:rsidRDefault="00512216" w:rsidP="00F92C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12216" w:rsidRDefault="00512216" w:rsidP="00C219A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216" w:rsidRDefault="00512216" w:rsidP="00F92C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51A2D">
      <w:rPr>
        <w:rStyle w:val="PageNumber"/>
        <w:noProof/>
      </w:rPr>
      <w:t>1</w:t>
    </w:r>
    <w:r>
      <w:rPr>
        <w:rStyle w:val="PageNumber"/>
      </w:rPr>
      <w:fldChar w:fldCharType="end"/>
    </w:r>
  </w:p>
  <w:p w:rsidR="00512216" w:rsidRPr="00DE11D9" w:rsidRDefault="00751A2D">
    <w:pPr>
      <w:pStyle w:val="Footer"/>
      <w:jc w:val="center"/>
      <w:rPr>
        <w:rFonts w:ascii="Arial" w:hAnsi="Arial"/>
        <w:sz w:val="22"/>
        <w:lang w:val="de-DE"/>
      </w:rPr>
    </w:pPr>
    <w:hyperlink r:id="rId1" w:history="1">
      <w:r w:rsidR="00512216" w:rsidRPr="00DE11D9">
        <w:rPr>
          <w:rStyle w:val="Hyperlink"/>
          <w:rFonts w:ascii="Arial" w:hAnsi="Arial"/>
          <w:sz w:val="22"/>
          <w:lang w:val="de-DE"/>
        </w:rPr>
        <w:t>www.riglobal.org</w:t>
      </w:r>
    </w:hyperlink>
    <w:r w:rsidR="00512216" w:rsidRPr="00DE11D9">
      <w:rPr>
        <w:sz w:val="22"/>
        <w:lang w:val="de-DE"/>
      </w:rPr>
      <w:t xml:space="preserve">  </w:t>
    </w:r>
  </w:p>
  <w:p w:rsidR="00512216" w:rsidRPr="00DE11D9" w:rsidRDefault="00512216">
    <w:pPr>
      <w:pStyle w:val="Footer"/>
      <w:rPr>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4F08" w:rsidRDefault="000B4F08">
      <w:r>
        <w:separator/>
      </w:r>
    </w:p>
  </w:footnote>
  <w:footnote w:type="continuationSeparator" w:id="0">
    <w:p w:rsidR="000B4F08" w:rsidRDefault="000B4F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216" w:rsidRDefault="00A34425" w:rsidP="00A847EF">
    <w:pPr>
      <w:pStyle w:val="Header"/>
      <w:ind w:right="360"/>
    </w:pPr>
    <w:r>
      <w:rPr>
        <w:noProof/>
        <w:lang w:val="en-GB" w:eastAsia="zh-CN"/>
      </w:rPr>
      <w:drawing>
        <wp:anchor distT="0" distB="0" distL="114300" distR="114300" simplePos="0" relativeHeight="251657216" behindDoc="1" locked="0" layoutInCell="0" allowOverlap="0">
          <wp:simplePos x="0" y="0"/>
          <wp:positionH relativeFrom="column">
            <wp:posOffset>2628900</wp:posOffset>
          </wp:positionH>
          <wp:positionV relativeFrom="paragraph">
            <wp:posOffset>22860</wp:posOffset>
          </wp:positionV>
          <wp:extent cx="1028700" cy="8001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025" t="-1579" r="-1025" b="-1579"/>
                  <a:stretch>
                    <a:fillRect/>
                  </a:stretch>
                </pic:blipFill>
                <pic:spPr bwMode="auto">
                  <a:xfrm>
                    <a:off x="0" y="0"/>
                    <a:ext cx="1028700" cy="800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12216" w:rsidRDefault="00512216">
    <w:pPr>
      <w:pStyle w:val="Header"/>
    </w:pPr>
  </w:p>
  <w:p w:rsidR="00512216" w:rsidRDefault="00512216">
    <w:pPr>
      <w:pStyle w:val="Header"/>
    </w:pPr>
  </w:p>
  <w:p w:rsidR="00512216" w:rsidRDefault="00512216">
    <w:pPr>
      <w:pStyle w:val="Header"/>
    </w:pPr>
  </w:p>
  <w:p w:rsidR="00512216" w:rsidRDefault="00512216">
    <w:pPr>
      <w:pStyle w:val="Header"/>
      <w:rPr>
        <w:rFonts w:ascii="Arial" w:hAnsi="Arial"/>
        <w:b/>
        <w:i/>
        <w:sz w:val="32"/>
      </w:rPr>
    </w:pPr>
  </w:p>
  <w:p w:rsidR="00512216" w:rsidRPr="009A5EE9" w:rsidRDefault="00512216" w:rsidP="00CC44FF">
    <w:pPr>
      <w:pStyle w:val="Header"/>
      <w:rPr>
        <w:rFonts w:ascii="Arial" w:hAnsi="Arial" w:cs="Arial"/>
        <w:sz w:val="28"/>
        <w:szCs w:val="28"/>
      </w:rPr>
    </w:pPr>
    <w:r>
      <w:rPr>
        <w:rFonts w:ascii="Arial" w:hAnsi="Arial" w:cs="Arial"/>
        <w:sz w:val="28"/>
        <w:szCs w:val="28"/>
      </w:rPr>
      <w:t xml:space="preserve">   </w:t>
    </w:r>
    <w:r w:rsidRPr="009A5EE9">
      <w:rPr>
        <w:rFonts w:ascii="Arial" w:hAnsi="Arial" w:cs="Arial"/>
        <w:sz w:val="28"/>
        <w:szCs w:val="28"/>
      </w:rPr>
      <w:t>Advancing the rights and inclusion of people with disabilities worldwide</w:t>
    </w:r>
  </w:p>
  <w:p w:rsidR="00512216" w:rsidRDefault="00A34425">
    <w:pPr>
      <w:pStyle w:val="Header"/>
      <w:jc w:val="center"/>
    </w:pPr>
    <w:r>
      <w:rPr>
        <w:rFonts w:ascii="Arial" w:hAnsi="Arial"/>
        <w:noProof/>
        <w:lang w:val="en-GB" w:eastAsia="zh-CN"/>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93980</wp:posOffset>
              </wp:positionV>
              <wp:extent cx="5943600" cy="0"/>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F3513F"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68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NDM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95F3D"/>
    <w:multiLevelType w:val="hybridMultilevel"/>
    <w:tmpl w:val="FB300620"/>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 w15:restartNumberingAfterBreak="0">
    <w:nsid w:val="0D580829"/>
    <w:multiLevelType w:val="singleLevel"/>
    <w:tmpl w:val="6B22592C"/>
    <w:lvl w:ilvl="0">
      <w:start w:val="1"/>
      <w:numFmt w:val="decimal"/>
      <w:lvlText w:val="%1"/>
      <w:lvlJc w:val="left"/>
      <w:pPr>
        <w:tabs>
          <w:tab w:val="num" w:pos="720"/>
        </w:tabs>
        <w:ind w:left="720" w:hanging="720"/>
      </w:pPr>
      <w:rPr>
        <w:rFonts w:hint="default"/>
      </w:rPr>
    </w:lvl>
  </w:abstractNum>
  <w:abstractNum w:abstractNumId="2" w15:restartNumberingAfterBreak="0">
    <w:nsid w:val="16864987"/>
    <w:multiLevelType w:val="hybridMultilevel"/>
    <w:tmpl w:val="095662EC"/>
    <w:lvl w:ilvl="0" w:tplc="0C090009">
      <w:start w:val="1"/>
      <w:numFmt w:val="bullet"/>
      <w:lvlText w:val=""/>
      <w:lvlJc w:val="left"/>
      <w:pPr>
        <w:tabs>
          <w:tab w:val="num" w:pos="720"/>
        </w:tabs>
        <w:ind w:left="720" w:hanging="360"/>
      </w:pPr>
      <w:rPr>
        <w:rFonts w:ascii="Wingdings" w:hAnsi="Wingdings"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A304CE4"/>
    <w:multiLevelType w:val="hybridMultilevel"/>
    <w:tmpl w:val="351E3E58"/>
    <w:lvl w:ilvl="0" w:tplc="0C090009">
      <w:start w:val="1"/>
      <w:numFmt w:val="bullet"/>
      <w:lvlText w:val=""/>
      <w:lvlJc w:val="left"/>
      <w:pPr>
        <w:tabs>
          <w:tab w:val="num" w:pos="720"/>
        </w:tabs>
        <w:ind w:left="720" w:hanging="360"/>
      </w:pPr>
      <w:rPr>
        <w:rFonts w:ascii="Wingdings" w:hAnsi="Wingdings"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D0174DF"/>
    <w:multiLevelType w:val="hybridMultilevel"/>
    <w:tmpl w:val="C0200230"/>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1EF43773"/>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6" w15:restartNumberingAfterBreak="0">
    <w:nsid w:val="27A761B2"/>
    <w:multiLevelType w:val="hybridMultilevel"/>
    <w:tmpl w:val="0F465696"/>
    <w:lvl w:ilvl="0" w:tplc="7A30161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AE954B2"/>
    <w:multiLevelType w:val="hybridMultilevel"/>
    <w:tmpl w:val="247AC60E"/>
    <w:lvl w:ilvl="0" w:tplc="D16CB49A">
      <w:start w:val="1"/>
      <w:numFmt w:val="bullet"/>
      <w:lvlText w:val=""/>
      <w:lvlJc w:val="left"/>
      <w:pPr>
        <w:tabs>
          <w:tab w:val="num" w:pos="1440"/>
        </w:tabs>
        <w:ind w:left="1440" w:hanging="360"/>
      </w:pPr>
      <w:rPr>
        <w:rFonts w:ascii="Symbol" w:hAnsi="Symbol" w:hint="default"/>
        <w:color w:val="auto"/>
      </w:rPr>
    </w:lvl>
    <w:lvl w:ilvl="1" w:tplc="F2123392" w:tentative="1">
      <w:start w:val="1"/>
      <w:numFmt w:val="bullet"/>
      <w:lvlText w:val="o"/>
      <w:lvlJc w:val="left"/>
      <w:pPr>
        <w:tabs>
          <w:tab w:val="num" w:pos="1440"/>
        </w:tabs>
        <w:ind w:left="1440" w:hanging="360"/>
      </w:pPr>
      <w:rPr>
        <w:rFonts w:ascii="Courier New" w:hAnsi="Courier New" w:cs="Courier New" w:hint="default"/>
      </w:rPr>
    </w:lvl>
    <w:lvl w:ilvl="2" w:tplc="C99052C8" w:tentative="1">
      <w:start w:val="1"/>
      <w:numFmt w:val="bullet"/>
      <w:lvlText w:val=""/>
      <w:lvlJc w:val="left"/>
      <w:pPr>
        <w:tabs>
          <w:tab w:val="num" w:pos="2160"/>
        </w:tabs>
        <w:ind w:left="2160" w:hanging="360"/>
      </w:pPr>
      <w:rPr>
        <w:rFonts w:ascii="Wingdings" w:hAnsi="Wingdings" w:hint="default"/>
      </w:rPr>
    </w:lvl>
    <w:lvl w:ilvl="3" w:tplc="24ECD866" w:tentative="1">
      <w:start w:val="1"/>
      <w:numFmt w:val="bullet"/>
      <w:lvlText w:val=""/>
      <w:lvlJc w:val="left"/>
      <w:pPr>
        <w:tabs>
          <w:tab w:val="num" w:pos="2880"/>
        </w:tabs>
        <w:ind w:left="2880" w:hanging="360"/>
      </w:pPr>
      <w:rPr>
        <w:rFonts w:ascii="Symbol" w:hAnsi="Symbol" w:hint="default"/>
      </w:rPr>
    </w:lvl>
    <w:lvl w:ilvl="4" w:tplc="54A83B56" w:tentative="1">
      <w:start w:val="1"/>
      <w:numFmt w:val="bullet"/>
      <w:lvlText w:val="o"/>
      <w:lvlJc w:val="left"/>
      <w:pPr>
        <w:tabs>
          <w:tab w:val="num" w:pos="3600"/>
        </w:tabs>
        <w:ind w:left="3600" w:hanging="360"/>
      </w:pPr>
      <w:rPr>
        <w:rFonts w:ascii="Courier New" w:hAnsi="Courier New" w:cs="Courier New" w:hint="default"/>
      </w:rPr>
    </w:lvl>
    <w:lvl w:ilvl="5" w:tplc="AF3C1094" w:tentative="1">
      <w:start w:val="1"/>
      <w:numFmt w:val="bullet"/>
      <w:lvlText w:val=""/>
      <w:lvlJc w:val="left"/>
      <w:pPr>
        <w:tabs>
          <w:tab w:val="num" w:pos="4320"/>
        </w:tabs>
        <w:ind w:left="4320" w:hanging="360"/>
      </w:pPr>
      <w:rPr>
        <w:rFonts w:ascii="Wingdings" w:hAnsi="Wingdings" w:hint="default"/>
      </w:rPr>
    </w:lvl>
    <w:lvl w:ilvl="6" w:tplc="60086FF0" w:tentative="1">
      <w:start w:val="1"/>
      <w:numFmt w:val="bullet"/>
      <w:lvlText w:val=""/>
      <w:lvlJc w:val="left"/>
      <w:pPr>
        <w:tabs>
          <w:tab w:val="num" w:pos="5040"/>
        </w:tabs>
        <w:ind w:left="5040" w:hanging="360"/>
      </w:pPr>
      <w:rPr>
        <w:rFonts w:ascii="Symbol" w:hAnsi="Symbol" w:hint="default"/>
      </w:rPr>
    </w:lvl>
    <w:lvl w:ilvl="7" w:tplc="D1A4351C" w:tentative="1">
      <w:start w:val="1"/>
      <w:numFmt w:val="bullet"/>
      <w:lvlText w:val="o"/>
      <w:lvlJc w:val="left"/>
      <w:pPr>
        <w:tabs>
          <w:tab w:val="num" w:pos="5760"/>
        </w:tabs>
        <w:ind w:left="5760" w:hanging="360"/>
      </w:pPr>
      <w:rPr>
        <w:rFonts w:ascii="Courier New" w:hAnsi="Courier New" w:cs="Courier New" w:hint="default"/>
      </w:rPr>
    </w:lvl>
    <w:lvl w:ilvl="8" w:tplc="FE00D63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0019AB"/>
    <w:multiLevelType w:val="hybridMultilevel"/>
    <w:tmpl w:val="CD6E984E"/>
    <w:lvl w:ilvl="0" w:tplc="7A30161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0457A2C"/>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0" w15:restartNumberingAfterBreak="0">
    <w:nsid w:val="353D2CDE"/>
    <w:multiLevelType w:val="hybridMultilevel"/>
    <w:tmpl w:val="0652CB5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AD663D"/>
    <w:multiLevelType w:val="hybridMultilevel"/>
    <w:tmpl w:val="F1F4B842"/>
    <w:lvl w:ilvl="0" w:tplc="9F563C1E">
      <w:start w:val="1"/>
      <w:numFmt w:val="bullet"/>
      <w:lvlText w:val=""/>
      <w:lvlJc w:val="left"/>
      <w:pPr>
        <w:tabs>
          <w:tab w:val="num" w:pos="1440"/>
        </w:tabs>
        <w:ind w:left="1440" w:hanging="360"/>
      </w:pPr>
      <w:rPr>
        <w:rFonts w:ascii="Symbol" w:hAnsi="Symbol" w:hint="default"/>
        <w:color w:val="auto"/>
      </w:rPr>
    </w:lvl>
    <w:lvl w:ilvl="1" w:tplc="946092B4" w:tentative="1">
      <w:start w:val="1"/>
      <w:numFmt w:val="bullet"/>
      <w:lvlText w:val="o"/>
      <w:lvlJc w:val="left"/>
      <w:pPr>
        <w:tabs>
          <w:tab w:val="num" w:pos="1440"/>
        </w:tabs>
        <w:ind w:left="1440" w:hanging="360"/>
      </w:pPr>
      <w:rPr>
        <w:rFonts w:ascii="Courier New" w:hAnsi="Courier New" w:cs="Courier New" w:hint="default"/>
      </w:rPr>
    </w:lvl>
    <w:lvl w:ilvl="2" w:tplc="8ADE0546" w:tentative="1">
      <w:start w:val="1"/>
      <w:numFmt w:val="bullet"/>
      <w:lvlText w:val=""/>
      <w:lvlJc w:val="left"/>
      <w:pPr>
        <w:tabs>
          <w:tab w:val="num" w:pos="2160"/>
        </w:tabs>
        <w:ind w:left="2160" w:hanging="360"/>
      </w:pPr>
      <w:rPr>
        <w:rFonts w:ascii="Wingdings" w:hAnsi="Wingdings" w:hint="default"/>
      </w:rPr>
    </w:lvl>
    <w:lvl w:ilvl="3" w:tplc="9184095E" w:tentative="1">
      <w:start w:val="1"/>
      <w:numFmt w:val="bullet"/>
      <w:lvlText w:val=""/>
      <w:lvlJc w:val="left"/>
      <w:pPr>
        <w:tabs>
          <w:tab w:val="num" w:pos="2880"/>
        </w:tabs>
        <w:ind w:left="2880" w:hanging="360"/>
      </w:pPr>
      <w:rPr>
        <w:rFonts w:ascii="Symbol" w:hAnsi="Symbol" w:hint="default"/>
      </w:rPr>
    </w:lvl>
    <w:lvl w:ilvl="4" w:tplc="B8868AA2" w:tentative="1">
      <w:start w:val="1"/>
      <w:numFmt w:val="bullet"/>
      <w:lvlText w:val="o"/>
      <w:lvlJc w:val="left"/>
      <w:pPr>
        <w:tabs>
          <w:tab w:val="num" w:pos="3600"/>
        </w:tabs>
        <w:ind w:left="3600" w:hanging="360"/>
      </w:pPr>
      <w:rPr>
        <w:rFonts w:ascii="Courier New" w:hAnsi="Courier New" w:cs="Courier New" w:hint="default"/>
      </w:rPr>
    </w:lvl>
    <w:lvl w:ilvl="5" w:tplc="D4821EFE" w:tentative="1">
      <w:start w:val="1"/>
      <w:numFmt w:val="bullet"/>
      <w:lvlText w:val=""/>
      <w:lvlJc w:val="left"/>
      <w:pPr>
        <w:tabs>
          <w:tab w:val="num" w:pos="4320"/>
        </w:tabs>
        <w:ind w:left="4320" w:hanging="360"/>
      </w:pPr>
      <w:rPr>
        <w:rFonts w:ascii="Wingdings" w:hAnsi="Wingdings" w:hint="default"/>
      </w:rPr>
    </w:lvl>
    <w:lvl w:ilvl="6" w:tplc="42784AB4" w:tentative="1">
      <w:start w:val="1"/>
      <w:numFmt w:val="bullet"/>
      <w:lvlText w:val=""/>
      <w:lvlJc w:val="left"/>
      <w:pPr>
        <w:tabs>
          <w:tab w:val="num" w:pos="5040"/>
        </w:tabs>
        <w:ind w:left="5040" w:hanging="360"/>
      </w:pPr>
      <w:rPr>
        <w:rFonts w:ascii="Symbol" w:hAnsi="Symbol" w:hint="default"/>
      </w:rPr>
    </w:lvl>
    <w:lvl w:ilvl="7" w:tplc="288CF204" w:tentative="1">
      <w:start w:val="1"/>
      <w:numFmt w:val="bullet"/>
      <w:lvlText w:val="o"/>
      <w:lvlJc w:val="left"/>
      <w:pPr>
        <w:tabs>
          <w:tab w:val="num" w:pos="5760"/>
        </w:tabs>
        <w:ind w:left="5760" w:hanging="360"/>
      </w:pPr>
      <w:rPr>
        <w:rFonts w:ascii="Courier New" w:hAnsi="Courier New" w:cs="Courier New" w:hint="default"/>
      </w:rPr>
    </w:lvl>
    <w:lvl w:ilvl="8" w:tplc="1318DE7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B5850FD"/>
    <w:multiLevelType w:val="hybridMultilevel"/>
    <w:tmpl w:val="9006BC5E"/>
    <w:lvl w:ilvl="0" w:tplc="7A8A6318">
      <w:start w:val="1"/>
      <w:numFmt w:val="bullet"/>
      <w:lvlText w:val=""/>
      <w:lvlJc w:val="left"/>
      <w:pPr>
        <w:tabs>
          <w:tab w:val="num" w:pos="1440"/>
        </w:tabs>
        <w:ind w:left="1440" w:hanging="360"/>
      </w:pPr>
      <w:rPr>
        <w:rFonts w:ascii="Symbol" w:hAnsi="Symbol" w:hint="default"/>
        <w:color w:val="auto"/>
      </w:rPr>
    </w:lvl>
    <w:lvl w:ilvl="1" w:tplc="E43A25B4" w:tentative="1">
      <w:start w:val="1"/>
      <w:numFmt w:val="bullet"/>
      <w:lvlText w:val="o"/>
      <w:lvlJc w:val="left"/>
      <w:pPr>
        <w:tabs>
          <w:tab w:val="num" w:pos="1440"/>
        </w:tabs>
        <w:ind w:left="1440" w:hanging="360"/>
      </w:pPr>
      <w:rPr>
        <w:rFonts w:ascii="Courier New" w:hAnsi="Courier New" w:cs="Courier New" w:hint="default"/>
      </w:rPr>
    </w:lvl>
    <w:lvl w:ilvl="2" w:tplc="E4F64950" w:tentative="1">
      <w:start w:val="1"/>
      <w:numFmt w:val="bullet"/>
      <w:lvlText w:val=""/>
      <w:lvlJc w:val="left"/>
      <w:pPr>
        <w:tabs>
          <w:tab w:val="num" w:pos="2160"/>
        </w:tabs>
        <w:ind w:left="2160" w:hanging="360"/>
      </w:pPr>
      <w:rPr>
        <w:rFonts w:ascii="Wingdings" w:hAnsi="Wingdings" w:hint="default"/>
      </w:rPr>
    </w:lvl>
    <w:lvl w:ilvl="3" w:tplc="F4AC1492" w:tentative="1">
      <w:start w:val="1"/>
      <w:numFmt w:val="bullet"/>
      <w:lvlText w:val=""/>
      <w:lvlJc w:val="left"/>
      <w:pPr>
        <w:tabs>
          <w:tab w:val="num" w:pos="2880"/>
        </w:tabs>
        <w:ind w:left="2880" w:hanging="360"/>
      </w:pPr>
      <w:rPr>
        <w:rFonts w:ascii="Symbol" w:hAnsi="Symbol" w:hint="default"/>
      </w:rPr>
    </w:lvl>
    <w:lvl w:ilvl="4" w:tplc="8E889D30" w:tentative="1">
      <w:start w:val="1"/>
      <w:numFmt w:val="bullet"/>
      <w:lvlText w:val="o"/>
      <w:lvlJc w:val="left"/>
      <w:pPr>
        <w:tabs>
          <w:tab w:val="num" w:pos="3600"/>
        </w:tabs>
        <w:ind w:left="3600" w:hanging="360"/>
      </w:pPr>
      <w:rPr>
        <w:rFonts w:ascii="Courier New" w:hAnsi="Courier New" w:cs="Courier New" w:hint="default"/>
      </w:rPr>
    </w:lvl>
    <w:lvl w:ilvl="5" w:tplc="E3DC1B36" w:tentative="1">
      <w:start w:val="1"/>
      <w:numFmt w:val="bullet"/>
      <w:lvlText w:val=""/>
      <w:lvlJc w:val="left"/>
      <w:pPr>
        <w:tabs>
          <w:tab w:val="num" w:pos="4320"/>
        </w:tabs>
        <w:ind w:left="4320" w:hanging="360"/>
      </w:pPr>
      <w:rPr>
        <w:rFonts w:ascii="Wingdings" w:hAnsi="Wingdings" w:hint="default"/>
      </w:rPr>
    </w:lvl>
    <w:lvl w:ilvl="6" w:tplc="32C2A348" w:tentative="1">
      <w:start w:val="1"/>
      <w:numFmt w:val="bullet"/>
      <w:lvlText w:val=""/>
      <w:lvlJc w:val="left"/>
      <w:pPr>
        <w:tabs>
          <w:tab w:val="num" w:pos="5040"/>
        </w:tabs>
        <w:ind w:left="5040" w:hanging="360"/>
      </w:pPr>
      <w:rPr>
        <w:rFonts w:ascii="Symbol" w:hAnsi="Symbol" w:hint="default"/>
      </w:rPr>
    </w:lvl>
    <w:lvl w:ilvl="7" w:tplc="82C676E0" w:tentative="1">
      <w:start w:val="1"/>
      <w:numFmt w:val="bullet"/>
      <w:lvlText w:val="o"/>
      <w:lvlJc w:val="left"/>
      <w:pPr>
        <w:tabs>
          <w:tab w:val="num" w:pos="5760"/>
        </w:tabs>
        <w:ind w:left="5760" w:hanging="360"/>
      </w:pPr>
      <w:rPr>
        <w:rFonts w:ascii="Courier New" w:hAnsi="Courier New" w:cs="Courier New" w:hint="default"/>
      </w:rPr>
    </w:lvl>
    <w:lvl w:ilvl="8" w:tplc="0CEE529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068047E"/>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4" w15:restartNumberingAfterBreak="0">
    <w:nsid w:val="50102A78"/>
    <w:multiLevelType w:val="hybridMultilevel"/>
    <w:tmpl w:val="03205214"/>
    <w:lvl w:ilvl="0" w:tplc="B2AC0CEC">
      <w:start w:val="1"/>
      <w:numFmt w:val="bullet"/>
      <w:lvlText w:val=""/>
      <w:lvlJc w:val="left"/>
      <w:pPr>
        <w:tabs>
          <w:tab w:val="num" w:pos="1440"/>
        </w:tabs>
        <w:ind w:left="1440" w:hanging="360"/>
      </w:pPr>
      <w:rPr>
        <w:rFonts w:ascii="Symbol" w:hAnsi="Symbol" w:hint="default"/>
        <w:color w:val="auto"/>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9B96712"/>
    <w:multiLevelType w:val="hybridMultilevel"/>
    <w:tmpl w:val="F056C446"/>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6A63BC"/>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7" w15:restartNumberingAfterBreak="0">
    <w:nsid w:val="5FDE1EA2"/>
    <w:multiLevelType w:val="multilevel"/>
    <w:tmpl w:val="D5164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44274B"/>
    <w:multiLevelType w:val="hybridMultilevel"/>
    <w:tmpl w:val="5B4CF57E"/>
    <w:lvl w:ilvl="0" w:tplc="401A9C2E">
      <w:numFmt w:val="bullet"/>
      <w:lvlText w:val=""/>
      <w:lvlJc w:val="left"/>
      <w:pPr>
        <w:tabs>
          <w:tab w:val="num" w:pos="480"/>
        </w:tabs>
        <w:ind w:left="480" w:hanging="360"/>
      </w:pPr>
      <w:rPr>
        <w:rFonts w:ascii="Symbol" w:eastAsia="Times New Roman" w:hAnsi="Symbol" w:cs="Aria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9" w15:restartNumberingAfterBreak="0">
    <w:nsid w:val="6178045E"/>
    <w:multiLevelType w:val="hybridMultilevel"/>
    <w:tmpl w:val="7A6C0B06"/>
    <w:lvl w:ilvl="0" w:tplc="401A9C2E">
      <w:numFmt w:val="bullet"/>
      <w:lvlText w:val=""/>
      <w:lvlJc w:val="left"/>
      <w:pPr>
        <w:tabs>
          <w:tab w:val="num" w:pos="420"/>
        </w:tabs>
        <w:ind w:left="420" w:hanging="360"/>
      </w:pPr>
      <w:rPr>
        <w:rFonts w:ascii="Symbol" w:eastAsia="Times New Roman" w:hAnsi="Symbol" w:cs="Arial"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20" w15:restartNumberingAfterBreak="0">
    <w:nsid w:val="677D719C"/>
    <w:multiLevelType w:val="hybridMultilevel"/>
    <w:tmpl w:val="65D4E37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AC009E"/>
    <w:multiLevelType w:val="hybridMultilevel"/>
    <w:tmpl w:val="B950B4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F7C287C"/>
    <w:multiLevelType w:val="hybridMultilevel"/>
    <w:tmpl w:val="61DCD302"/>
    <w:lvl w:ilvl="0" w:tplc="4AD069D6">
      <w:start w:val="1"/>
      <w:numFmt w:val="bullet"/>
      <w:lvlText w:val=""/>
      <w:lvlJc w:val="left"/>
      <w:pPr>
        <w:tabs>
          <w:tab w:val="num" w:pos="1440"/>
        </w:tabs>
        <w:ind w:left="1440" w:hanging="360"/>
      </w:pPr>
      <w:rPr>
        <w:rFonts w:ascii="Symbol" w:hAnsi="Symbol" w:hint="default"/>
        <w:color w:val="auto"/>
      </w:rPr>
    </w:lvl>
    <w:lvl w:ilvl="1" w:tplc="9C8AFF9A" w:tentative="1">
      <w:start w:val="1"/>
      <w:numFmt w:val="bullet"/>
      <w:lvlText w:val="o"/>
      <w:lvlJc w:val="left"/>
      <w:pPr>
        <w:tabs>
          <w:tab w:val="num" w:pos="1440"/>
        </w:tabs>
        <w:ind w:left="1440" w:hanging="360"/>
      </w:pPr>
      <w:rPr>
        <w:rFonts w:ascii="Courier New" w:hAnsi="Courier New" w:cs="Courier New" w:hint="default"/>
      </w:rPr>
    </w:lvl>
    <w:lvl w:ilvl="2" w:tplc="45BEE10E" w:tentative="1">
      <w:start w:val="1"/>
      <w:numFmt w:val="bullet"/>
      <w:lvlText w:val=""/>
      <w:lvlJc w:val="left"/>
      <w:pPr>
        <w:tabs>
          <w:tab w:val="num" w:pos="2160"/>
        </w:tabs>
        <w:ind w:left="2160" w:hanging="360"/>
      </w:pPr>
      <w:rPr>
        <w:rFonts w:ascii="Wingdings" w:hAnsi="Wingdings" w:hint="default"/>
      </w:rPr>
    </w:lvl>
    <w:lvl w:ilvl="3" w:tplc="8A929528" w:tentative="1">
      <w:start w:val="1"/>
      <w:numFmt w:val="bullet"/>
      <w:lvlText w:val=""/>
      <w:lvlJc w:val="left"/>
      <w:pPr>
        <w:tabs>
          <w:tab w:val="num" w:pos="2880"/>
        </w:tabs>
        <w:ind w:left="2880" w:hanging="360"/>
      </w:pPr>
      <w:rPr>
        <w:rFonts w:ascii="Symbol" w:hAnsi="Symbol" w:hint="default"/>
      </w:rPr>
    </w:lvl>
    <w:lvl w:ilvl="4" w:tplc="B4EC79F8" w:tentative="1">
      <w:start w:val="1"/>
      <w:numFmt w:val="bullet"/>
      <w:lvlText w:val="o"/>
      <w:lvlJc w:val="left"/>
      <w:pPr>
        <w:tabs>
          <w:tab w:val="num" w:pos="3600"/>
        </w:tabs>
        <w:ind w:left="3600" w:hanging="360"/>
      </w:pPr>
      <w:rPr>
        <w:rFonts w:ascii="Courier New" w:hAnsi="Courier New" w:cs="Courier New" w:hint="default"/>
      </w:rPr>
    </w:lvl>
    <w:lvl w:ilvl="5" w:tplc="BC6ABBD2" w:tentative="1">
      <w:start w:val="1"/>
      <w:numFmt w:val="bullet"/>
      <w:lvlText w:val=""/>
      <w:lvlJc w:val="left"/>
      <w:pPr>
        <w:tabs>
          <w:tab w:val="num" w:pos="4320"/>
        </w:tabs>
        <w:ind w:left="4320" w:hanging="360"/>
      </w:pPr>
      <w:rPr>
        <w:rFonts w:ascii="Wingdings" w:hAnsi="Wingdings" w:hint="default"/>
      </w:rPr>
    </w:lvl>
    <w:lvl w:ilvl="6" w:tplc="F796F588" w:tentative="1">
      <w:start w:val="1"/>
      <w:numFmt w:val="bullet"/>
      <w:lvlText w:val=""/>
      <w:lvlJc w:val="left"/>
      <w:pPr>
        <w:tabs>
          <w:tab w:val="num" w:pos="5040"/>
        </w:tabs>
        <w:ind w:left="5040" w:hanging="360"/>
      </w:pPr>
      <w:rPr>
        <w:rFonts w:ascii="Symbol" w:hAnsi="Symbol" w:hint="default"/>
      </w:rPr>
    </w:lvl>
    <w:lvl w:ilvl="7" w:tplc="E6ACD20A" w:tentative="1">
      <w:start w:val="1"/>
      <w:numFmt w:val="bullet"/>
      <w:lvlText w:val="o"/>
      <w:lvlJc w:val="left"/>
      <w:pPr>
        <w:tabs>
          <w:tab w:val="num" w:pos="5760"/>
        </w:tabs>
        <w:ind w:left="5760" w:hanging="360"/>
      </w:pPr>
      <w:rPr>
        <w:rFonts w:ascii="Courier New" w:hAnsi="Courier New" w:cs="Courier New" w:hint="default"/>
      </w:rPr>
    </w:lvl>
    <w:lvl w:ilvl="8" w:tplc="59B02F0A"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348625F"/>
    <w:multiLevelType w:val="hybridMultilevel"/>
    <w:tmpl w:val="A26EF49A"/>
    <w:lvl w:ilvl="0" w:tplc="7A30161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A7A7013"/>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5" w15:restartNumberingAfterBreak="0">
    <w:nsid w:val="7C227201"/>
    <w:multiLevelType w:val="multilevel"/>
    <w:tmpl w:val="B950B4F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DA57323"/>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num w:numId="1">
    <w:abstractNumId w:val="9"/>
  </w:num>
  <w:num w:numId="2">
    <w:abstractNumId w:val="13"/>
  </w:num>
  <w:num w:numId="3">
    <w:abstractNumId w:val="1"/>
  </w:num>
  <w:num w:numId="4">
    <w:abstractNumId w:val="11"/>
  </w:num>
  <w:num w:numId="5">
    <w:abstractNumId w:val="7"/>
  </w:num>
  <w:num w:numId="6">
    <w:abstractNumId w:val="22"/>
  </w:num>
  <w:num w:numId="7">
    <w:abstractNumId w:val="12"/>
  </w:num>
  <w:num w:numId="8">
    <w:abstractNumId w:val="5"/>
  </w:num>
  <w:num w:numId="9">
    <w:abstractNumId w:val="26"/>
  </w:num>
  <w:num w:numId="10">
    <w:abstractNumId w:val="16"/>
  </w:num>
  <w:num w:numId="11">
    <w:abstractNumId w:val="24"/>
  </w:num>
  <w:num w:numId="12">
    <w:abstractNumId w:val="14"/>
  </w:num>
  <w:num w:numId="13">
    <w:abstractNumId w:val="3"/>
  </w:num>
  <w:num w:numId="14">
    <w:abstractNumId w:val="2"/>
  </w:num>
  <w:num w:numId="15">
    <w:abstractNumId w:val="21"/>
  </w:num>
  <w:num w:numId="16">
    <w:abstractNumId w:val="25"/>
  </w:num>
  <w:num w:numId="17">
    <w:abstractNumId w:val="15"/>
  </w:num>
  <w:num w:numId="18">
    <w:abstractNumId w:val="10"/>
  </w:num>
  <w:num w:numId="19">
    <w:abstractNumId w:val="20"/>
  </w:num>
  <w:num w:numId="20">
    <w:abstractNumId w:val="17"/>
  </w:num>
  <w:num w:numId="21">
    <w:abstractNumId w:val="6"/>
  </w:num>
  <w:num w:numId="22">
    <w:abstractNumId w:val="23"/>
  </w:num>
  <w:num w:numId="23">
    <w:abstractNumId w:val="8"/>
  </w:num>
  <w:num w:numId="24">
    <w:abstractNumId w:val="19"/>
  </w:num>
  <w:num w:numId="25">
    <w:abstractNumId w:val="18"/>
  </w:num>
  <w:num w:numId="26">
    <w:abstractNumId w:val="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characterSpacingControl w:val="doNotCompress"/>
  <w:hdrShapeDefaults>
    <o:shapedefaults v:ext="edit" spidmax="51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052"/>
    <w:rsid w:val="00006D43"/>
    <w:rsid w:val="00007149"/>
    <w:rsid w:val="0000792B"/>
    <w:rsid w:val="000175F3"/>
    <w:rsid w:val="00023955"/>
    <w:rsid w:val="00024128"/>
    <w:rsid w:val="0003148B"/>
    <w:rsid w:val="00054254"/>
    <w:rsid w:val="00055D06"/>
    <w:rsid w:val="0005783B"/>
    <w:rsid w:val="00062148"/>
    <w:rsid w:val="00080609"/>
    <w:rsid w:val="000836FB"/>
    <w:rsid w:val="000A41E0"/>
    <w:rsid w:val="000B4F08"/>
    <w:rsid w:val="000B71BD"/>
    <w:rsid w:val="000C09B2"/>
    <w:rsid w:val="000E6C64"/>
    <w:rsid w:val="000F2351"/>
    <w:rsid w:val="000F5DA2"/>
    <w:rsid w:val="00103B7A"/>
    <w:rsid w:val="00110C91"/>
    <w:rsid w:val="00116264"/>
    <w:rsid w:val="0012028E"/>
    <w:rsid w:val="00120A58"/>
    <w:rsid w:val="00125A28"/>
    <w:rsid w:val="00127A35"/>
    <w:rsid w:val="00131849"/>
    <w:rsid w:val="00145990"/>
    <w:rsid w:val="0016327E"/>
    <w:rsid w:val="0016614E"/>
    <w:rsid w:val="00173886"/>
    <w:rsid w:val="00173CC7"/>
    <w:rsid w:val="001806BE"/>
    <w:rsid w:val="00193032"/>
    <w:rsid w:val="001A1435"/>
    <w:rsid w:val="001B04C9"/>
    <w:rsid w:val="001D0EA1"/>
    <w:rsid w:val="001F24EE"/>
    <w:rsid w:val="002009AC"/>
    <w:rsid w:val="00206865"/>
    <w:rsid w:val="00212C4F"/>
    <w:rsid w:val="0022022C"/>
    <w:rsid w:val="002218AB"/>
    <w:rsid w:val="00225130"/>
    <w:rsid w:val="0022549B"/>
    <w:rsid w:val="002279B1"/>
    <w:rsid w:val="00237FE2"/>
    <w:rsid w:val="00247C1E"/>
    <w:rsid w:val="00251050"/>
    <w:rsid w:val="00251A17"/>
    <w:rsid w:val="0025631C"/>
    <w:rsid w:val="002615D4"/>
    <w:rsid w:val="00261676"/>
    <w:rsid w:val="00262E2A"/>
    <w:rsid w:val="0026661F"/>
    <w:rsid w:val="00266CE0"/>
    <w:rsid w:val="00270012"/>
    <w:rsid w:val="00276797"/>
    <w:rsid w:val="00297D72"/>
    <w:rsid w:val="002D4AB3"/>
    <w:rsid w:val="002D5255"/>
    <w:rsid w:val="002E2046"/>
    <w:rsid w:val="002E540A"/>
    <w:rsid w:val="002E76B6"/>
    <w:rsid w:val="002F1C42"/>
    <w:rsid w:val="002F741E"/>
    <w:rsid w:val="00301AAC"/>
    <w:rsid w:val="0030203C"/>
    <w:rsid w:val="00305D71"/>
    <w:rsid w:val="0030739E"/>
    <w:rsid w:val="00310AAB"/>
    <w:rsid w:val="00311664"/>
    <w:rsid w:val="003141B7"/>
    <w:rsid w:val="00317EE3"/>
    <w:rsid w:val="0032255E"/>
    <w:rsid w:val="003317EE"/>
    <w:rsid w:val="00332C23"/>
    <w:rsid w:val="003375C4"/>
    <w:rsid w:val="00346BFC"/>
    <w:rsid w:val="003537D1"/>
    <w:rsid w:val="00363BBA"/>
    <w:rsid w:val="00372990"/>
    <w:rsid w:val="00382D83"/>
    <w:rsid w:val="003872D7"/>
    <w:rsid w:val="003A35CC"/>
    <w:rsid w:val="003A722F"/>
    <w:rsid w:val="003C6202"/>
    <w:rsid w:val="003C6BEF"/>
    <w:rsid w:val="00416772"/>
    <w:rsid w:val="00416B99"/>
    <w:rsid w:val="00417CFD"/>
    <w:rsid w:val="00423E83"/>
    <w:rsid w:val="0045295C"/>
    <w:rsid w:val="0045314A"/>
    <w:rsid w:val="004622C0"/>
    <w:rsid w:val="00463C2A"/>
    <w:rsid w:val="00483B4C"/>
    <w:rsid w:val="00490890"/>
    <w:rsid w:val="004A687A"/>
    <w:rsid w:val="004A7A18"/>
    <w:rsid w:val="004B1FF9"/>
    <w:rsid w:val="004B5FCB"/>
    <w:rsid w:val="004C24AA"/>
    <w:rsid w:val="004C4535"/>
    <w:rsid w:val="004C7EE2"/>
    <w:rsid w:val="004D1CF3"/>
    <w:rsid w:val="004D5998"/>
    <w:rsid w:val="004D628F"/>
    <w:rsid w:val="004E0134"/>
    <w:rsid w:val="004E4D7C"/>
    <w:rsid w:val="0050269D"/>
    <w:rsid w:val="00507F2B"/>
    <w:rsid w:val="00512216"/>
    <w:rsid w:val="00512655"/>
    <w:rsid w:val="00512AC7"/>
    <w:rsid w:val="005335A4"/>
    <w:rsid w:val="00543F38"/>
    <w:rsid w:val="00550991"/>
    <w:rsid w:val="005717E3"/>
    <w:rsid w:val="00595254"/>
    <w:rsid w:val="00596B5B"/>
    <w:rsid w:val="005C066A"/>
    <w:rsid w:val="005C1C6C"/>
    <w:rsid w:val="005C3177"/>
    <w:rsid w:val="005C4C7E"/>
    <w:rsid w:val="005D0AE7"/>
    <w:rsid w:val="005D5E7F"/>
    <w:rsid w:val="005E13CF"/>
    <w:rsid w:val="005E32F4"/>
    <w:rsid w:val="005F3178"/>
    <w:rsid w:val="005F410C"/>
    <w:rsid w:val="005F5B75"/>
    <w:rsid w:val="006035D0"/>
    <w:rsid w:val="006107D4"/>
    <w:rsid w:val="006109B4"/>
    <w:rsid w:val="00614FF7"/>
    <w:rsid w:val="006208BE"/>
    <w:rsid w:val="00623A99"/>
    <w:rsid w:val="0062422E"/>
    <w:rsid w:val="0062431F"/>
    <w:rsid w:val="0062513E"/>
    <w:rsid w:val="006329EF"/>
    <w:rsid w:val="00640EAF"/>
    <w:rsid w:val="0064478E"/>
    <w:rsid w:val="0066383A"/>
    <w:rsid w:val="00665D9A"/>
    <w:rsid w:val="006759F1"/>
    <w:rsid w:val="0067636D"/>
    <w:rsid w:val="006A2AB8"/>
    <w:rsid w:val="006A344C"/>
    <w:rsid w:val="006B3580"/>
    <w:rsid w:val="006C2A1B"/>
    <w:rsid w:val="006C62FF"/>
    <w:rsid w:val="006D00D3"/>
    <w:rsid w:val="006D093F"/>
    <w:rsid w:val="006F2123"/>
    <w:rsid w:val="006F7FD5"/>
    <w:rsid w:val="00720053"/>
    <w:rsid w:val="00726552"/>
    <w:rsid w:val="007332B6"/>
    <w:rsid w:val="00735F3B"/>
    <w:rsid w:val="00737018"/>
    <w:rsid w:val="00740BB3"/>
    <w:rsid w:val="00743FB1"/>
    <w:rsid w:val="00751A2D"/>
    <w:rsid w:val="00757512"/>
    <w:rsid w:val="00766B4B"/>
    <w:rsid w:val="00777267"/>
    <w:rsid w:val="00785226"/>
    <w:rsid w:val="00793904"/>
    <w:rsid w:val="007A7E68"/>
    <w:rsid w:val="007B64A9"/>
    <w:rsid w:val="007C2956"/>
    <w:rsid w:val="007D30BC"/>
    <w:rsid w:val="007E00DC"/>
    <w:rsid w:val="007E2166"/>
    <w:rsid w:val="007E4C80"/>
    <w:rsid w:val="007F02DC"/>
    <w:rsid w:val="007F731D"/>
    <w:rsid w:val="00802909"/>
    <w:rsid w:val="00823983"/>
    <w:rsid w:val="0082525D"/>
    <w:rsid w:val="008310AC"/>
    <w:rsid w:val="0084124A"/>
    <w:rsid w:val="008466E3"/>
    <w:rsid w:val="00853B36"/>
    <w:rsid w:val="00881336"/>
    <w:rsid w:val="00881CD6"/>
    <w:rsid w:val="00887948"/>
    <w:rsid w:val="008969FC"/>
    <w:rsid w:val="008A21B1"/>
    <w:rsid w:val="008A5ECA"/>
    <w:rsid w:val="008A6F1F"/>
    <w:rsid w:val="008B3B1B"/>
    <w:rsid w:val="008B3BC3"/>
    <w:rsid w:val="008B566A"/>
    <w:rsid w:val="008C1568"/>
    <w:rsid w:val="008C5F82"/>
    <w:rsid w:val="008C6BB6"/>
    <w:rsid w:val="008D4DFA"/>
    <w:rsid w:val="008D7ABB"/>
    <w:rsid w:val="009018E6"/>
    <w:rsid w:val="00903E31"/>
    <w:rsid w:val="00905C41"/>
    <w:rsid w:val="009065CF"/>
    <w:rsid w:val="00920A4E"/>
    <w:rsid w:val="009235AB"/>
    <w:rsid w:val="0092371E"/>
    <w:rsid w:val="00927D9D"/>
    <w:rsid w:val="00930EF3"/>
    <w:rsid w:val="00932728"/>
    <w:rsid w:val="00932CC9"/>
    <w:rsid w:val="00942487"/>
    <w:rsid w:val="009425D4"/>
    <w:rsid w:val="009431D1"/>
    <w:rsid w:val="00953D32"/>
    <w:rsid w:val="00956390"/>
    <w:rsid w:val="0096206E"/>
    <w:rsid w:val="00963151"/>
    <w:rsid w:val="00997A56"/>
    <w:rsid w:val="009A5EE9"/>
    <w:rsid w:val="009B2F75"/>
    <w:rsid w:val="009B3B80"/>
    <w:rsid w:val="009C3C53"/>
    <w:rsid w:val="009C55BF"/>
    <w:rsid w:val="009E5759"/>
    <w:rsid w:val="009F36AB"/>
    <w:rsid w:val="00A06C82"/>
    <w:rsid w:val="00A1654B"/>
    <w:rsid w:val="00A16875"/>
    <w:rsid w:val="00A25BD7"/>
    <w:rsid w:val="00A315EF"/>
    <w:rsid w:val="00A34425"/>
    <w:rsid w:val="00A4121F"/>
    <w:rsid w:val="00A433BA"/>
    <w:rsid w:val="00A74058"/>
    <w:rsid w:val="00A80F58"/>
    <w:rsid w:val="00A8333D"/>
    <w:rsid w:val="00A847EF"/>
    <w:rsid w:val="00AA737A"/>
    <w:rsid w:val="00AC1A92"/>
    <w:rsid w:val="00AD5C09"/>
    <w:rsid w:val="00AD7895"/>
    <w:rsid w:val="00AE008A"/>
    <w:rsid w:val="00AE43FE"/>
    <w:rsid w:val="00AF0816"/>
    <w:rsid w:val="00B00E2A"/>
    <w:rsid w:val="00B05385"/>
    <w:rsid w:val="00B10CB7"/>
    <w:rsid w:val="00B17F09"/>
    <w:rsid w:val="00B2120E"/>
    <w:rsid w:val="00B36D29"/>
    <w:rsid w:val="00B41E2D"/>
    <w:rsid w:val="00B53125"/>
    <w:rsid w:val="00B71EEE"/>
    <w:rsid w:val="00B7246A"/>
    <w:rsid w:val="00B76334"/>
    <w:rsid w:val="00B76EEF"/>
    <w:rsid w:val="00B77CC3"/>
    <w:rsid w:val="00B81BB1"/>
    <w:rsid w:val="00B92A0B"/>
    <w:rsid w:val="00B938A6"/>
    <w:rsid w:val="00B96052"/>
    <w:rsid w:val="00BA13AC"/>
    <w:rsid w:val="00BA1F73"/>
    <w:rsid w:val="00BA568A"/>
    <w:rsid w:val="00BB1F50"/>
    <w:rsid w:val="00BC7387"/>
    <w:rsid w:val="00BF5591"/>
    <w:rsid w:val="00BF6E05"/>
    <w:rsid w:val="00C0174A"/>
    <w:rsid w:val="00C17B6A"/>
    <w:rsid w:val="00C206E9"/>
    <w:rsid w:val="00C219AC"/>
    <w:rsid w:val="00C247EB"/>
    <w:rsid w:val="00C304C6"/>
    <w:rsid w:val="00C325A2"/>
    <w:rsid w:val="00C33220"/>
    <w:rsid w:val="00C35EB2"/>
    <w:rsid w:val="00C37F1A"/>
    <w:rsid w:val="00C45975"/>
    <w:rsid w:val="00C50846"/>
    <w:rsid w:val="00C703D6"/>
    <w:rsid w:val="00C777FE"/>
    <w:rsid w:val="00C87343"/>
    <w:rsid w:val="00C87403"/>
    <w:rsid w:val="00CC44FF"/>
    <w:rsid w:val="00CD549B"/>
    <w:rsid w:val="00CE7402"/>
    <w:rsid w:val="00CF589D"/>
    <w:rsid w:val="00D000EA"/>
    <w:rsid w:val="00D1027E"/>
    <w:rsid w:val="00D102EF"/>
    <w:rsid w:val="00D10CF2"/>
    <w:rsid w:val="00D130F5"/>
    <w:rsid w:val="00D24F1E"/>
    <w:rsid w:val="00D31F3B"/>
    <w:rsid w:val="00D3273B"/>
    <w:rsid w:val="00D5144C"/>
    <w:rsid w:val="00D5346B"/>
    <w:rsid w:val="00D554C8"/>
    <w:rsid w:val="00D564B3"/>
    <w:rsid w:val="00D63169"/>
    <w:rsid w:val="00D75542"/>
    <w:rsid w:val="00D80298"/>
    <w:rsid w:val="00D83F37"/>
    <w:rsid w:val="00D84351"/>
    <w:rsid w:val="00D8506D"/>
    <w:rsid w:val="00D865A8"/>
    <w:rsid w:val="00D8674B"/>
    <w:rsid w:val="00D92C26"/>
    <w:rsid w:val="00D94409"/>
    <w:rsid w:val="00D958D3"/>
    <w:rsid w:val="00D963CB"/>
    <w:rsid w:val="00DA05F7"/>
    <w:rsid w:val="00DD6665"/>
    <w:rsid w:val="00DE0A08"/>
    <w:rsid w:val="00DE11D9"/>
    <w:rsid w:val="00DE18AA"/>
    <w:rsid w:val="00DE5A1C"/>
    <w:rsid w:val="00DF2770"/>
    <w:rsid w:val="00E01951"/>
    <w:rsid w:val="00E04258"/>
    <w:rsid w:val="00E059F2"/>
    <w:rsid w:val="00E2211B"/>
    <w:rsid w:val="00E37002"/>
    <w:rsid w:val="00E41DE8"/>
    <w:rsid w:val="00E470FF"/>
    <w:rsid w:val="00E53FAC"/>
    <w:rsid w:val="00E67D56"/>
    <w:rsid w:val="00E8240E"/>
    <w:rsid w:val="00E87646"/>
    <w:rsid w:val="00E91A93"/>
    <w:rsid w:val="00E93455"/>
    <w:rsid w:val="00EC09A6"/>
    <w:rsid w:val="00EC7D76"/>
    <w:rsid w:val="00EE3991"/>
    <w:rsid w:val="00EE54E9"/>
    <w:rsid w:val="00EE784C"/>
    <w:rsid w:val="00EF4794"/>
    <w:rsid w:val="00F01807"/>
    <w:rsid w:val="00F0569A"/>
    <w:rsid w:val="00F06F3B"/>
    <w:rsid w:val="00F16483"/>
    <w:rsid w:val="00F220D0"/>
    <w:rsid w:val="00F254F6"/>
    <w:rsid w:val="00F402EC"/>
    <w:rsid w:val="00F438AB"/>
    <w:rsid w:val="00F45DAE"/>
    <w:rsid w:val="00F762AD"/>
    <w:rsid w:val="00F92C08"/>
    <w:rsid w:val="00FA34D5"/>
    <w:rsid w:val="00FC4994"/>
    <w:rsid w:val="00FD0741"/>
    <w:rsid w:val="00FD5BA4"/>
    <w:rsid w:val="00FE74DD"/>
    <w:rsid w:val="00FF001F"/>
    <w:rsid w:val="00FF447D"/>
    <w:rsid w:val="00FF75C6"/>
    <w:rsid w:val="00FF7C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5:chartTrackingRefBased/>
  <w15:docId w15:val="{E9422309-3342-426D-B987-5318B50A4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F1E"/>
    <w:rPr>
      <w:lang w:val="en-US" w:eastAsia="en-US"/>
    </w:rPr>
  </w:style>
  <w:style w:type="paragraph" w:styleId="Heading1">
    <w:name w:val="heading 1"/>
    <w:basedOn w:val="Normal"/>
    <w:next w:val="Normal"/>
    <w:qFormat/>
    <w:pPr>
      <w:keepNext/>
      <w:outlineLvl w:val="0"/>
    </w:pPr>
    <w:rPr>
      <w:rFonts w:ascii="Arial" w:hAnsi="Arial" w:cs="Arial"/>
      <w:b/>
      <w:bCs/>
      <w:sz w:val="32"/>
      <w:szCs w:val="28"/>
    </w:rPr>
  </w:style>
  <w:style w:type="paragraph" w:styleId="Heading2">
    <w:name w:val="heading 2"/>
    <w:basedOn w:val="Normal"/>
    <w:next w:val="Normal"/>
    <w:qFormat/>
    <w:pPr>
      <w:keepNext/>
      <w:outlineLvl w:val="1"/>
    </w:pPr>
    <w:rPr>
      <w:rFonts w:ascii="Arial" w:hAnsi="Arial" w:cs="Arial"/>
      <w:i/>
      <w:iCs/>
      <w:szCs w:val="28"/>
    </w:rPr>
  </w:style>
  <w:style w:type="paragraph" w:styleId="Heading3">
    <w:name w:val="heading 3"/>
    <w:basedOn w:val="Normal"/>
    <w:next w:val="Normal"/>
    <w:qFormat/>
    <w:pPr>
      <w:keepNext/>
      <w:outlineLvl w:val="2"/>
    </w:pPr>
    <w:rPr>
      <w:rFonts w:ascii="Arial" w:hAnsi="Arial"/>
      <w:b/>
    </w:rPr>
  </w:style>
  <w:style w:type="paragraph" w:styleId="Heading4">
    <w:name w:val="heading 4"/>
    <w:basedOn w:val="Normal"/>
    <w:next w:val="Normal"/>
    <w:qFormat/>
    <w:pPr>
      <w:keepNext/>
      <w:outlineLvl w:val="3"/>
    </w:pPr>
    <w:rPr>
      <w:rFonts w:ascii="Arial" w:hAnsi="Arial"/>
      <w:b/>
      <w:sz w:val="28"/>
    </w:rPr>
  </w:style>
  <w:style w:type="paragraph" w:styleId="Heading5">
    <w:name w:val="heading 5"/>
    <w:basedOn w:val="Normal"/>
    <w:next w:val="Normal"/>
    <w:qFormat/>
    <w:pPr>
      <w:keepNext/>
      <w:jc w:val="both"/>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cs="Arial"/>
      <w:sz w:val="28"/>
      <w:szCs w:val="28"/>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styleId="NormalWeb">
    <w:name w:val="Normal (Web)"/>
    <w:basedOn w:val="Normal"/>
    <w:pPr>
      <w:spacing w:before="100" w:beforeAutospacing="1" w:after="100" w:afterAutospacing="1"/>
    </w:pPr>
    <w:rPr>
      <w:lang w:val="en-AU" w:eastAsia="en-AU"/>
    </w:rPr>
  </w:style>
  <w:style w:type="paragraph" w:styleId="BalloonText">
    <w:name w:val="Balloon Text"/>
    <w:basedOn w:val="Normal"/>
    <w:semiHidden/>
    <w:rsid w:val="00A4121F"/>
    <w:rPr>
      <w:rFonts w:ascii="Tahoma" w:hAnsi="Tahoma" w:cs="Tahoma"/>
      <w:sz w:val="16"/>
      <w:szCs w:val="16"/>
    </w:rPr>
  </w:style>
  <w:style w:type="character" w:styleId="Emphasis">
    <w:name w:val="Emphasis"/>
    <w:qFormat/>
    <w:rsid w:val="00777267"/>
    <w:rPr>
      <w:i/>
      <w:iCs/>
    </w:rPr>
  </w:style>
  <w:style w:type="character" w:styleId="PageNumber">
    <w:name w:val="page number"/>
    <w:basedOn w:val="DefaultParagraphFont"/>
    <w:rsid w:val="00C219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180549">
      <w:bodyDiv w:val="1"/>
      <w:marLeft w:val="0"/>
      <w:marRight w:val="0"/>
      <w:marTop w:val="0"/>
      <w:marBottom w:val="0"/>
      <w:divBdr>
        <w:top w:val="none" w:sz="0" w:space="0" w:color="auto"/>
        <w:left w:val="none" w:sz="0" w:space="0" w:color="auto"/>
        <w:bottom w:val="none" w:sz="0" w:space="0" w:color="auto"/>
        <w:right w:val="none" w:sz="0" w:space="0" w:color="auto"/>
      </w:divBdr>
      <w:divsChild>
        <w:div w:id="555363160">
          <w:marLeft w:val="0"/>
          <w:marRight w:val="0"/>
          <w:marTop w:val="0"/>
          <w:marBottom w:val="0"/>
          <w:divBdr>
            <w:top w:val="none" w:sz="0" w:space="0" w:color="auto"/>
            <w:left w:val="none" w:sz="0" w:space="0" w:color="auto"/>
            <w:bottom w:val="none" w:sz="0" w:space="0" w:color="auto"/>
            <w:right w:val="none" w:sz="0" w:space="0" w:color="auto"/>
          </w:divBdr>
        </w:div>
        <w:div w:id="1185481258">
          <w:marLeft w:val="0"/>
          <w:marRight w:val="0"/>
          <w:marTop w:val="0"/>
          <w:marBottom w:val="0"/>
          <w:divBdr>
            <w:top w:val="none" w:sz="0" w:space="0" w:color="auto"/>
            <w:left w:val="none" w:sz="0" w:space="0" w:color="auto"/>
            <w:bottom w:val="none" w:sz="0" w:space="0" w:color="auto"/>
            <w:right w:val="none" w:sz="0" w:space="0" w:color="auto"/>
          </w:divBdr>
        </w:div>
      </w:divsChild>
    </w:div>
    <w:div w:id="2075008281">
      <w:bodyDiv w:val="1"/>
      <w:marLeft w:val="0"/>
      <w:marRight w:val="0"/>
      <w:marTop w:val="0"/>
      <w:marBottom w:val="0"/>
      <w:divBdr>
        <w:top w:val="none" w:sz="0" w:space="0" w:color="auto"/>
        <w:left w:val="none" w:sz="0" w:space="0" w:color="auto"/>
        <w:bottom w:val="none" w:sz="0" w:space="0" w:color="auto"/>
        <w:right w:val="none" w:sz="0" w:space="0" w:color="auto"/>
      </w:divBdr>
      <w:divsChild>
        <w:div w:id="762335211">
          <w:marLeft w:val="0"/>
          <w:marRight w:val="0"/>
          <w:marTop w:val="0"/>
          <w:marBottom w:val="0"/>
          <w:divBdr>
            <w:top w:val="none" w:sz="0" w:space="0" w:color="auto"/>
            <w:left w:val="none" w:sz="0" w:space="0" w:color="auto"/>
            <w:bottom w:val="none" w:sz="0" w:space="0" w:color="auto"/>
            <w:right w:val="none" w:sz="0" w:space="0" w:color="auto"/>
          </w:divBdr>
        </w:div>
        <w:div w:id="7876211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hyperlink" Target="http://www.riglobal.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A121E9-56EE-41F6-9013-95AA5E74A12A}"/>
</file>

<file path=customXml/itemProps2.xml><?xml version="1.0" encoding="utf-8"?>
<ds:datastoreItem xmlns:ds="http://schemas.openxmlformats.org/officeDocument/2006/customXml" ds:itemID="{3CF6D3DB-FE21-428A-8DB1-DCC6A62ADAC1}"/>
</file>

<file path=customXml/itemProps3.xml><?xml version="1.0" encoding="utf-8"?>
<ds:datastoreItem xmlns:ds="http://schemas.openxmlformats.org/officeDocument/2006/customXml" ds:itemID="{4C66651F-5115-4F09-89AA-CBBEFC8B8CD8}"/>
</file>

<file path=docProps/app.xml><?xml version="1.0" encoding="utf-8"?>
<Properties xmlns="http://schemas.openxmlformats.org/officeDocument/2006/extended-properties" xmlns:vt="http://schemas.openxmlformats.org/officeDocument/2006/docPropsVTypes">
  <Template>Normal.dotm</Template>
  <TotalTime>1</TotalTime>
  <Pages>4</Pages>
  <Words>849</Words>
  <Characters>4662</Characters>
  <Application>Microsoft Office Word</Application>
  <DocSecurity>4</DocSecurity>
  <Lines>38</Lines>
  <Paragraphs>10</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RI Vision and Mission</vt:lpstr>
      <vt:lpstr>RI Vision and Mission</vt:lpstr>
    </vt:vector>
  </TitlesOfParts>
  <Company/>
  <LinksUpToDate>false</LinksUpToDate>
  <CharactersWithSpaces>5501</CharactersWithSpaces>
  <SharedDoc>false</SharedDoc>
  <HLinks>
    <vt:vector size="12" baseType="variant">
      <vt:variant>
        <vt:i4>4390995</vt:i4>
      </vt:variant>
      <vt:variant>
        <vt:i4>8</vt:i4>
      </vt:variant>
      <vt:variant>
        <vt:i4>0</vt:i4>
      </vt:variant>
      <vt:variant>
        <vt:i4>5</vt:i4>
      </vt:variant>
      <vt:variant>
        <vt:lpwstr>http://www.riglobal.org/</vt:lpwstr>
      </vt:variant>
      <vt:variant>
        <vt:lpwstr/>
      </vt:variant>
      <vt:variant>
        <vt:i4>5439588</vt:i4>
      </vt:variant>
      <vt:variant>
        <vt:i4>5</vt:i4>
      </vt:variant>
      <vt:variant>
        <vt:i4>0</vt:i4>
      </vt:variant>
      <vt:variant>
        <vt:i4>5</vt:i4>
      </vt:variant>
      <vt:variant>
        <vt:lpwstr>mailto:RI@riglobal.org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 Vision and Mission</dc:title>
  <dc:subject/>
  <dc:creator>Michael Fox</dc:creator>
  <cp:keywords/>
  <cp:lastModifiedBy>Harumi Fuentes</cp:lastModifiedBy>
  <cp:revision>2</cp:revision>
  <cp:lastPrinted>2014-05-14T13:36:00Z</cp:lastPrinted>
  <dcterms:created xsi:type="dcterms:W3CDTF">2019-03-06T21:10:00Z</dcterms:created>
  <dcterms:modified xsi:type="dcterms:W3CDTF">2019-03-06T21:10:00Z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