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September 8th, 2024 </w:t>
      </w:r>
    </w:p>
    <w:p w:rsidR="00000000" w:rsidDel="00000000" w:rsidP="00000000" w:rsidRDefault="00000000" w:rsidRPr="00000000" w14:paraId="00000002">
      <w:pPr>
        <w:spacing w:after="240" w:before="240" w:lineRule="auto"/>
        <w:rPr/>
      </w:pPr>
      <w:r w:rsidDel="00000000" w:rsidR="00000000" w:rsidRPr="00000000">
        <w:rPr>
          <w:rtl w:val="0"/>
        </w:rPr>
        <w:t xml:space="preserve">Committee on the Elimination of Discrimination Against Women (CEDAW) 89th Session </w:t>
      </w:r>
    </w:p>
    <w:p w:rsidR="00000000" w:rsidDel="00000000" w:rsidP="00000000" w:rsidRDefault="00000000" w:rsidRPr="00000000" w14:paraId="00000003">
      <w:pPr>
        <w:spacing w:after="240" w:before="240" w:lineRule="auto"/>
        <w:rPr/>
      </w:pPr>
      <w:r w:rsidDel="00000000" w:rsidR="00000000" w:rsidRPr="00000000">
        <w:rPr>
          <w:rtl w:val="0"/>
        </w:rPr>
        <w:t xml:space="preserve">Office of the High Commissioner for Human Rights</w:t>
      </w:r>
    </w:p>
    <w:p w:rsidR="00000000" w:rsidDel="00000000" w:rsidP="00000000" w:rsidRDefault="00000000" w:rsidRPr="00000000" w14:paraId="00000004">
      <w:pPr>
        <w:spacing w:after="240" w:before="240" w:lineRule="auto"/>
        <w:rPr/>
      </w:pPr>
      <w:r w:rsidDel="00000000" w:rsidR="00000000" w:rsidRPr="00000000">
        <w:rPr>
          <w:rtl w:val="0"/>
        </w:rPr>
        <w:t xml:space="preserve">Dear Members of the CEDAW Committee,</w:t>
      </w:r>
    </w:p>
    <w:p w:rsidR="00000000" w:rsidDel="00000000" w:rsidP="00000000" w:rsidRDefault="00000000" w:rsidRPr="00000000" w14:paraId="00000005">
      <w:pPr>
        <w:spacing w:after="240" w:before="240" w:lineRule="auto"/>
        <w:rPr/>
      </w:pPr>
      <w:r w:rsidDel="00000000" w:rsidR="00000000" w:rsidRPr="00000000">
        <w:rPr>
          <w:rtl w:val="0"/>
        </w:rPr>
        <w:t xml:space="preserve">Subject: Urgent Request for Enhanced Support and Action for Victims of Crime in Japan</w:t>
      </w:r>
    </w:p>
    <w:p w:rsidR="00000000" w:rsidDel="00000000" w:rsidP="00000000" w:rsidRDefault="00000000" w:rsidRPr="00000000" w14:paraId="00000006">
      <w:pPr>
        <w:spacing w:after="240" w:before="240" w:lineRule="auto"/>
        <w:rPr/>
      </w:pPr>
      <w:r w:rsidDel="00000000" w:rsidR="00000000" w:rsidRPr="00000000">
        <w:rPr>
          <w:rtl w:val="0"/>
        </w:rPr>
        <w:t xml:space="preserve">I am the founder of Warriors Japan, established in 2002, which has spent the past 22 years assisting victims of crime, especially women and children affected by United States military personnel. We have identified critical gaps in the support provided to these victims  and urgently seek your intervention.</w:t>
      </w:r>
    </w:p>
    <w:p w:rsidR="00000000" w:rsidDel="00000000" w:rsidP="00000000" w:rsidRDefault="00000000" w:rsidRPr="00000000" w14:paraId="00000007">
      <w:pPr>
        <w:spacing w:after="240" w:before="240" w:lineRule="auto"/>
        <w:rPr/>
      </w:pPr>
      <w:r w:rsidDel="00000000" w:rsidR="00000000" w:rsidRPr="00000000">
        <w:rPr>
          <w:rtl w:val="0"/>
        </w:rPr>
        <w:t xml:space="preserve">Specifically, we request:</w:t>
      </w:r>
    </w:p>
    <w:p w:rsidR="00000000" w:rsidDel="00000000" w:rsidP="00000000" w:rsidRDefault="00000000" w:rsidRPr="00000000" w14:paraId="00000008">
      <w:pPr>
        <w:numPr>
          <w:ilvl w:val="0"/>
          <w:numId w:val="1"/>
        </w:numPr>
        <w:spacing w:after="0" w:afterAutospacing="0" w:before="240" w:lineRule="auto"/>
        <w:ind w:left="720" w:hanging="360"/>
      </w:pPr>
      <w:r w:rsidDel="00000000" w:rsidR="00000000" w:rsidRPr="00000000">
        <w:rPr>
          <w:rtl w:val="0"/>
        </w:rPr>
        <w:t xml:space="preserve">Access to 24-hour support centers to provide immediate assistance to victims that have availability of forensic test kits to ensure timely evidence collection with world standard practices. </w:t>
      </w:r>
    </w:p>
    <w:p w:rsidR="00000000" w:rsidDel="00000000" w:rsidP="00000000" w:rsidRDefault="00000000" w:rsidRPr="00000000" w14:paraId="00000009">
      <w:pPr>
        <w:numPr>
          <w:ilvl w:val="0"/>
          <w:numId w:val="1"/>
        </w:numPr>
        <w:spacing w:after="0" w:afterAutospacing="0" w:before="0" w:beforeAutospacing="0" w:lineRule="auto"/>
        <w:ind w:left="720" w:hanging="360"/>
      </w:pPr>
      <w:r w:rsidDel="00000000" w:rsidR="00000000" w:rsidRPr="00000000">
        <w:rPr>
          <w:rtl w:val="0"/>
        </w:rPr>
        <w:t xml:space="preserve">Access to victim support services for mental health and recovery needs.</w:t>
      </w:r>
    </w:p>
    <w:p w:rsidR="00000000" w:rsidDel="00000000" w:rsidP="00000000" w:rsidRDefault="00000000" w:rsidRPr="00000000" w14:paraId="0000000A">
      <w:pPr>
        <w:numPr>
          <w:ilvl w:val="0"/>
          <w:numId w:val="1"/>
        </w:numPr>
        <w:spacing w:after="0" w:afterAutospacing="0" w:before="0" w:beforeAutospacing="0" w:lineRule="auto"/>
        <w:ind w:left="720" w:hanging="360"/>
      </w:pPr>
      <w:r w:rsidDel="00000000" w:rsidR="00000000" w:rsidRPr="00000000">
        <w:rPr>
          <w:rtl w:val="0"/>
        </w:rPr>
        <w:t xml:space="preserve">Addressing police harassment of victims to ensure respectful and fair treatment.</w:t>
      </w:r>
    </w:p>
    <w:p w:rsidR="00000000" w:rsidDel="00000000" w:rsidP="00000000" w:rsidRDefault="00000000" w:rsidRPr="00000000" w14:paraId="0000000B">
      <w:pPr>
        <w:numPr>
          <w:ilvl w:val="0"/>
          <w:numId w:val="1"/>
        </w:numPr>
        <w:spacing w:after="240" w:before="0" w:beforeAutospacing="0" w:lineRule="auto"/>
        <w:ind w:left="720" w:hanging="360"/>
      </w:pPr>
      <w:r w:rsidDel="00000000" w:rsidR="00000000" w:rsidRPr="00000000">
        <w:rPr>
          <w:rtl w:val="0"/>
        </w:rPr>
        <w:t xml:space="preserve">Adequate compensation for victims, for reparation from the Japanese government.</w:t>
      </w:r>
    </w:p>
    <w:p w:rsidR="00000000" w:rsidDel="00000000" w:rsidP="00000000" w:rsidRDefault="00000000" w:rsidRPr="00000000" w14:paraId="0000000C">
      <w:pPr>
        <w:spacing w:after="240" w:before="240" w:lineRule="auto"/>
        <w:rPr/>
      </w:pPr>
      <w:r w:rsidDel="00000000" w:rsidR="00000000" w:rsidRPr="00000000">
        <w:rPr>
          <w:rtl w:val="0"/>
        </w:rPr>
        <w:t xml:space="preserve">Furthermore, we are deeply concerned about an ongoing case involving a minor abused by United States military servicemen. We believe that the current response has failed to respect and protect the victim's dignity. </w:t>
      </w:r>
    </w:p>
    <w:p w:rsidR="00000000" w:rsidDel="00000000" w:rsidP="00000000" w:rsidRDefault="00000000" w:rsidRPr="00000000" w14:paraId="0000000D">
      <w:pPr>
        <w:spacing w:after="240" w:before="240" w:lineRule="auto"/>
        <w:rPr/>
      </w:pPr>
      <w:r w:rsidDel="00000000" w:rsidR="00000000" w:rsidRPr="00000000">
        <w:rPr>
          <w:rtl w:val="0"/>
        </w:rPr>
        <w:t xml:space="preserve">The lack of effective support and communication from both the Japanese and United States governments has led to a situation where victims feel their voices are ignored. We therefore urge the CEDAW Committee to consider sending a Special Rapporteur to Japan to engage directly with the victims to  facilitate discussions to address their immediate needs. We hope that your intervention will help ensure that these voices are heard and that appropriate measures are taken to uphold justice and support.</w:t>
      </w:r>
    </w:p>
    <w:p w:rsidR="00000000" w:rsidDel="00000000" w:rsidP="00000000" w:rsidRDefault="00000000" w:rsidRPr="00000000" w14:paraId="0000000E">
      <w:pPr>
        <w:spacing w:after="240" w:before="240" w:lineRule="auto"/>
        <w:rPr/>
      </w:pPr>
      <w:r w:rsidDel="00000000" w:rsidR="00000000" w:rsidRPr="00000000">
        <w:rPr>
          <w:rtl w:val="0"/>
        </w:rPr>
        <w:t xml:space="preserve">I would also like to bring to your attention the 2007 recommendations from the UN Committee Against Torture to Japan. These recommendations called for the establishment of 24-hour crisis centers, comprehensive education, and accountability for those failing to assist victims.  We have seen progress in </w:t>
      </w:r>
    </w:p>
    <w:p w:rsidR="00000000" w:rsidDel="00000000" w:rsidP="00000000" w:rsidRDefault="00000000" w:rsidRPr="00000000" w14:paraId="0000000F">
      <w:pPr>
        <w:spacing w:after="240" w:before="240" w:lineRule="auto"/>
        <w:rPr/>
      </w:pPr>
      <w:r w:rsidDel="00000000" w:rsidR="00000000" w:rsidRPr="00000000">
        <w:rPr>
          <w:rtl w:val="0"/>
        </w:rPr>
        <w:t xml:space="preserve">Additionally, the recommendations noted that the Japanese government, as a state party, was five years overdue in responding to the 2000 report.</w:t>
      </w:r>
    </w:p>
    <w:p w:rsidR="00000000" w:rsidDel="00000000" w:rsidP="00000000" w:rsidRDefault="00000000" w:rsidRPr="00000000" w14:paraId="00000010">
      <w:pPr>
        <w:spacing w:after="240" w:before="240" w:lineRule="auto"/>
        <w:rPr/>
      </w:pPr>
      <w:r w:rsidDel="00000000" w:rsidR="00000000" w:rsidRPr="00000000">
        <w:rPr>
          <w:rtl w:val="0"/>
        </w:rPr>
        <w:t xml:space="preserve">We have observed progress in the establishment of centers for victims; however, these centers still fall short of international standards. Many victims continue to find it challenging to access these services and receive the proper care needed to support their recovery and resilience. Furthermore, victims are being systematically denied the chance to have their cases heard in court, leading to profound disillusionment with the legal system and a stark denial of justice and reparation for the severe crimes committed against them. Additionally, in a documented case, a perpetrator fled the country during the court trial, leaving the victim, without assistance from the Japanese government, to search for the perpetrator on her own. We urgently need your assistance to address these critical issues.</w:t>
      </w:r>
    </w:p>
    <w:p w:rsidR="00000000" w:rsidDel="00000000" w:rsidP="00000000" w:rsidRDefault="00000000" w:rsidRPr="00000000" w14:paraId="00000011">
      <w:pPr>
        <w:spacing w:after="240" w:before="240" w:lineRule="auto"/>
        <w:rPr/>
      </w:pPr>
      <w:r w:rsidDel="00000000" w:rsidR="00000000" w:rsidRPr="00000000">
        <w:rPr>
          <w:rtl w:val="0"/>
        </w:rPr>
        <w:t xml:space="preserve">Attached to this letter, we have included a video detailing the list of crimes and specific cases to provide further context to our concerns</w:t>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t xml:space="preserve">References: .</w:t>
      </w:r>
    </w:p>
    <w:p w:rsidR="00000000" w:rsidDel="00000000" w:rsidP="00000000" w:rsidRDefault="00000000" w:rsidRPr="00000000" w14:paraId="00000014">
      <w:pPr>
        <w:spacing w:after="240" w:before="240" w:lineRule="auto"/>
        <w:rPr/>
      </w:pPr>
      <w:r w:rsidDel="00000000" w:rsidR="00000000" w:rsidRPr="00000000">
        <w:rPr>
          <w:rtl w:val="0"/>
        </w:rPr>
        <w:t xml:space="preserve">Human Rights Violations In Okinawa and Japan:</w:t>
      </w:r>
    </w:p>
    <w:p w:rsidR="00000000" w:rsidDel="00000000" w:rsidP="00000000" w:rsidRDefault="00000000" w:rsidRPr="00000000" w14:paraId="00000015">
      <w:pPr>
        <w:spacing w:after="240" w:before="240" w:lineRule="auto"/>
        <w:rPr/>
      </w:pPr>
      <w:hyperlink r:id="rId6">
        <w:r w:rsidDel="00000000" w:rsidR="00000000" w:rsidRPr="00000000">
          <w:rPr>
            <w:color w:val="1155cc"/>
            <w:u w:val="single"/>
            <w:rtl w:val="0"/>
          </w:rPr>
          <w:t xml:space="preserve">https://youtu.be/0SrPn2Da294?si=NLyrqLn1VQV9RqxT</w:t>
        </w:r>
      </w:hyperlink>
      <w:r w:rsidDel="00000000" w:rsidR="00000000" w:rsidRPr="00000000">
        <w:rPr>
          <w:rtl w:val="0"/>
        </w:rPr>
      </w:r>
    </w:p>
    <w:p w:rsidR="00000000" w:rsidDel="00000000" w:rsidP="00000000" w:rsidRDefault="00000000" w:rsidRPr="00000000" w14:paraId="00000016">
      <w:pPr>
        <w:spacing w:after="240" w:before="240" w:lineRule="auto"/>
        <w:rPr/>
      </w:pPr>
      <w:r w:rsidDel="00000000" w:rsidR="00000000" w:rsidRPr="00000000">
        <w:rPr>
          <w:rtl w:val="0"/>
        </w:rPr>
        <w:t xml:space="preserve">Over 80 percent of U.S. servicemen committing crimes in Japan not prosecuted</w:t>
      </w:r>
    </w:p>
    <w:p w:rsidR="00000000" w:rsidDel="00000000" w:rsidP="00000000" w:rsidRDefault="00000000" w:rsidRPr="00000000" w14:paraId="00000017">
      <w:pPr>
        <w:spacing w:after="240" w:before="240" w:lineRule="auto"/>
        <w:rPr/>
      </w:pPr>
      <w:hyperlink r:id="rId7">
        <w:r w:rsidDel="00000000" w:rsidR="00000000" w:rsidRPr="00000000">
          <w:rPr>
            <w:color w:val="1155cc"/>
            <w:u w:val="single"/>
            <w:rtl w:val="0"/>
          </w:rPr>
          <w:t xml:space="preserve">https://www.japan-press.co.jp/2009/2622/usf_4.html</w:t>
        </w:r>
      </w:hyperlink>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t xml:space="preserve">80% of crime victims in Japan are not receiving damages or benefits - The Japan Times</w:t>
      </w:r>
    </w:p>
    <w:p w:rsidR="00000000" w:rsidDel="00000000" w:rsidP="00000000" w:rsidRDefault="00000000" w:rsidRPr="00000000" w14:paraId="0000001A">
      <w:pPr>
        <w:spacing w:after="240" w:before="240" w:lineRule="auto"/>
        <w:rPr/>
      </w:pPr>
      <w:hyperlink r:id="rId8">
        <w:r w:rsidDel="00000000" w:rsidR="00000000" w:rsidRPr="00000000">
          <w:rPr>
            <w:color w:val="1155cc"/>
            <w:u w:val="single"/>
            <w:rtl w:val="0"/>
          </w:rPr>
          <w:t xml:space="preserve">https://www.japantimes.co.jp/news/2024/04/04/japan/crime-legal/japan-crime-victims-compensation/</w:t>
        </w:r>
      </w:hyperlink>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t xml:space="preserve">Thank you for your attention to this urgent matter.</w:t>
      </w:r>
    </w:p>
    <w:p w:rsidR="00000000" w:rsidDel="00000000" w:rsidP="00000000" w:rsidRDefault="00000000" w:rsidRPr="00000000" w14:paraId="0000001C">
      <w:pPr>
        <w:spacing w:after="240" w:before="240" w:lineRule="auto"/>
        <w:rPr/>
      </w:pPr>
      <w:r w:rsidDel="00000000" w:rsidR="00000000" w:rsidRPr="00000000">
        <w:rPr>
          <w:rtl w:val="0"/>
        </w:rPr>
        <w:t xml:space="preserve">Sincerely,</w:t>
      </w:r>
    </w:p>
    <w:p w:rsidR="00000000" w:rsidDel="00000000" w:rsidP="00000000" w:rsidRDefault="00000000" w:rsidRPr="00000000" w14:paraId="0000001D">
      <w:pPr>
        <w:spacing w:after="240" w:before="240" w:lineRule="auto"/>
        <w:rPr/>
      </w:pPr>
      <w:r w:rsidDel="00000000" w:rsidR="00000000" w:rsidRPr="00000000">
        <w:rPr>
          <w:rtl w:val="0"/>
        </w:rPr>
        <w:t xml:space="preserve">Catherine Jane Fisher</w:t>
      </w:r>
    </w:p>
    <w:p w:rsidR="00000000" w:rsidDel="00000000" w:rsidP="00000000" w:rsidRDefault="00000000" w:rsidRPr="00000000" w14:paraId="0000001E">
      <w:pPr>
        <w:spacing w:after="240" w:before="240" w:lineRule="auto"/>
        <w:rPr/>
      </w:pPr>
      <w:r w:rsidDel="00000000" w:rsidR="00000000" w:rsidRPr="00000000">
        <w:rPr>
          <w:rtl w:val="0"/>
        </w:rPr>
        <w:t xml:space="preserve">Warriors Japan</w:t>
      </w:r>
    </w:p>
    <w:p w:rsidR="00000000" w:rsidDel="00000000" w:rsidP="00000000" w:rsidRDefault="00000000" w:rsidRPr="00000000" w14:paraId="0000001F">
      <w:pPr>
        <w:spacing w:after="240" w:before="240" w:lineRule="auto"/>
        <w:rPr/>
      </w:pPr>
      <w:r w:rsidDel="00000000" w:rsidR="00000000" w:rsidRPr="00000000">
        <w:rPr>
          <w:rtl w:val="0"/>
        </w:rPr>
        <w:t xml:space="preserve">I Am Jane </w:t>
      </w:r>
    </w:p>
    <w:p w:rsidR="00000000" w:rsidDel="00000000" w:rsidP="00000000" w:rsidRDefault="00000000" w:rsidRPr="00000000" w14:paraId="00000020">
      <w:pPr>
        <w:spacing w:after="240" w:before="240" w:lineRule="auto"/>
        <w:rPr/>
      </w:pPr>
      <w:r w:rsidDel="00000000" w:rsidR="00000000" w:rsidRPr="00000000">
        <w:rPr>
          <w:rtl w:val="0"/>
        </w:rPr>
        <w:t xml:space="preserve">Founder </w:t>
      </w:r>
    </w:p>
    <w:p w:rsidR="00000000" w:rsidDel="00000000" w:rsidP="00000000" w:rsidRDefault="00000000" w:rsidRPr="00000000" w14:paraId="00000021">
      <w:pPr>
        <w:spacing w:after="240" w:before="240" w:lineRule="auto"/>
        <w:rPr/>
      </w:pPr>
      <w:r w:rsidDel="00000000" w:rsidR="00000000" w:rsidRPr="00000000">
        <w:rPr>
          <w:rtl w:val="0"/>
        </w:rPr>
        <w:t xml:space="preserve">warriors.japan@gmail.com </w:t>
      </w:r>
    </w:p>
    <w:p w:rsidR="00000000" w:rsidDel="00000000" w:rsidP="00000000" w:rsidRDefault="00000000" w:rsidRPr="00000000" w14:paraId="0000002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s://www.japantimes.co.jp/news/2024/04/04/japan/crime-legal/japan-crime-victims-compensation/" TargetMode="External"/><Relationship Id="rId3" Type="http://schemas.openxmlformats.org/officeDocument/2006/relationships/fontTable" Target="fontTable.xml"/><Relationship Id="rId7" Type="http://schemas.openxmlformats.org/officeDocument/2006/relationships/hyperlink" Target="https://www.japan-press.co.jp/2009/2622/usf_4.html" TargetMode="Externa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yperlink" Target="https://youtu.be/0SrPn2Da294?si=NLyrqLn1VQV9RqxT" TargetMode="External"/><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1739A-C522-4125-9688-393C5A7CF1C8}"/>
</file>

<file path=customXml/itemProps2.xml><?xml version="1.0" encoding="utf-8"?>
<ds:datastoreItem xmlns:ds="http://schemas.openxmlformats.org/officeDocument/2006/customXml" ds:itemID="{6E0FDE6E-6041-4116-AE1D-84FA8ECE0859}"/>
</file>