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BA0" w:rsidRPr="00A35558" w:rsidRDefault="00B34BA0" w:rsidP="00A35558">
      <w:pPr>
        <w:spacing w:after="0" w:line="360" w:lineRule="auto"/>
        <w:jc w:val="center"/>
        <w:rPr>
          <w:rFonts w:cstheme="minorHAnsi"/>
          <w:b/>
          <w:sz w:val="28"/>
          <w:szCs w:val="28"/>
        </w:rPr>
      </w:pPr>
      <w:r w:rsidRPr="00A35558">
        <w:rPr>
          <w:rFonts w:cstheme="minorHAnsi"/>
          <w:b/>
          <w:sz w:val="28"/>
          <w:szCs w:val="28"/>
        </w:rPr>
        <w:t>Minister’s Opening Statement</w:t>
      </w:r>
    </w:p>
    <w:p w:rsidR="00B34BA0" w:rsidRPr="00A35558" w:rsidRDefault="00B34BA0" w:rsidP="00A35558">
      <w:pPr>
        <w:spacing w:after="0" w:line="360" w:lineRule="auto"/>
        <w:jc w:val="center"/>
        <w:rPr>
          <w:rFonts w:cstheme="minorHAnsi"/>
          <w:b/>
          <w:sz w:val="28"/>
          <w:szCs w:val="28"/>
        </w:rPr>
      </w:pPr>
      <w:r w:rsidRPr="00A35558">
        <w:rPr>
          <w:rFonts w:cstheme="minorHAnsi"/>
          <w:b/>
          <w:sz w:val="28"/>
          <w:szCs w:val="28"/>
        </w:rPr>
        <w:t>ICCPR Review</w:t>
      </w:r>
    </w:p>
    <w:p w:rsidR="00B34BA0" w:rsidRPr="00A35558" w:rsidRDefault="00B34BA0" w:rsidP="00A35558">
      <w:pPr>
        <w:spacing w:after="0" w:line="360" w:lineRule="auto"/>
        <w:jc w:val="center"/>
        <w:rPr>
          <w:rFonts w:cstheme="minorHAnsi"/>
          <w:b/>
          <w:sz w:val="28"/>
          <w:szCs w:val="28"/>
        </w:rPr>
      </w:pPr>
      <w:r w:rsidRPr="00A35558">
        <w:rPr>
          <w:rFonts w:cstheme="minorHAnsi"/>
          <w:b/>
          <w:sz w:val="28"/>
          <w:szCs w:val="28"/>
        </w:rPr>
        <w:t>0</w:t>
      </w:r>
      <w:r w:rsidR="00A35558">
        <w:rPr>
          <w:rFonts w:cstheme="minorHAnsi"/>
          <w:b/>
          <w:sz w:val="28"/>
          <w:szCs w:val="28"/>
        </w:rPr>
        <w:t>4</w:t>
      </w:r>
      <w:r w:rsidRPr="00A35558">
        <w:rPr>
          <w:rFonts w:cstheme="minorHAnsi"/>
          <w:b/>
          <w:sz w:val="28"/>
          <w:szCs w:val="28"/>
        </w:rPr>
        <w:t xml:space="preserve"> July 2022</w:t>
      </w:r>
    </w:p>
    <w:p w:rsidR="00A35558" w:rsidRDefault="00A35558" w:rsidP="00A35558">
      <w:pPr>
        <w:spacing w:after="0" w:line="360" w:lineRule="auto"/>
        <w:rPr>
          <w:rFonts w:cstheme="minorHAnsi"/>
          <w:b/>
          <w:sz w:val="28"/>
          <w:szCs w:val="28"/>
        </w:rPr>
      </w:pPr>
    </w:p>
    <w:p w:rsidR="00BF0283" w:rsidRPr="00A35558" w:rsidRDefault="00BF0283" w:rsidP="00A35558">
      <w:pPr>
        <w:spacing w:after="0" w:line="360" w:lineRule="auto"/>
        <w:rPr>
          <w:rFonts w:cstheme="minorHAnsi"/>
          <w:b/>
          <w:sz w:val="28"/>
          <w:szCs w:val="28"/>
        </w:rPr>
      </w:pPr>
      <w:r w:rsidRPr="00A35558">
        <w:rPr>
          <w:rFonts w:cstheme="minorHAnsi"/>
          <w:b/>
          <w:sz w:val="28"/>
          <w:szCs w:val="28"/>
        </w:rPr>
        <w:t>Introduction</w:t>
      </w:r>
    </w:p>
    <w:p w:rsidR="00580F42" w:rsidRDefault="00FB3D88" w:rsidP="00A35558">
      <w:pPr>
        <w:spacing w:after="0" w:line="360" w:lineRule="auto"/>
        <w:rPr>
          <w:rFonts w:cstheme="minorHAnsi"/>
          <w:sz w:val="28"/>
          <w:szCs w:val="28"/>
        </w:rPr>
      </w:pPr>
      <w:r w:rsidRPr="00A35558">
        <w:rPr>
          <w:rFonts w:cstheme="minorHAnsi"/>
          <w:sz w:val="28"/>
          <w:szCs w:val="28"/>
        </w:rPr>
        <w:t>Thank you Ambassador Gaffey</w:t>
      </w:r>
      <w:r w:rsidR="00580F42" w:rsidRPr="00A35558">
        <w:rPr>
          <w:rFonts w:cstheme="minorHAnsi"/>
          <w:sz w:val="28"/>
          <w:szCs w:val="28"/>
        </w:rPr>
        <w:t xml:space="preserve"> for the introduction</w:t>
      </w:r>
      <w:r w:rsidRPr="00A35558">
        <w:rPr>
          <w:rFonts w:cstheme="minorHAnsi"/>
          <w:sz w:val="28"/>
          <w:szCs w:val="28"/>
        </w:rPr>
        <w:t>, and thank you to the Chair Photini Pa</w:t>
      </w:r>
      <w:r w:rsidR="00B34BA0" w:rsidRPr="00A35558">
        <w:rPr>
          <w:rFonts w:cstheme="minorHAnsi"/>
          <w:sz w:val="28"/>
          <w:szCs w:val="28"/>
        </w:rPr>
        <w:t>zartzis</w:t>
      </w:r>
      <w:r w:rsidR="00580F42" w:rsidRPr="00A35558">
        <w:rPr>
          <w:rFonts w:cstheme="minorHAnsi"/>
          <w:sz w:val="28"/>
          <w:szCs w:val="28"/>
        </w:rPr>
        <w:t xml:space="preserve"> and to the entire Human Rights C</w:t>
      </w:r>
      <w:r w:rsidRPr="00A35558">
        <w:rPr>
          <w:rFonts w:cstheme="minorHAnsi"/>
          <w:sz w:val="28"/>
          <w:szCs w:val="28"/>
        </w:rPr>
        <w:t xml:space="preserve">ommittee for meeting with us today. </w:t>
      </w:r>
    </w:p>
    <w:p w:rsidR="00A35558" w:rsidRPr="00A35558" w:rsidRDefault="00A35558" w:rsidP="00A35558">
      <w:pPr>
        <w:spacing w:after="0" w:line="360" w:lineRule="auto"/>
        <w:rPr>
          <w:rFonts w:cstheme="minorHAnsi"/>
          <w:sz w:val="28"/>
          <w:szCs w:val="28"/>
        </w:rPr>
      </w:pPr>
    </w:p>
    <w:p w:rsidR="007D660E" w:rsidRPr="00A35558" w:rsidRDefault="007D660E" w:rsidP="00A35558">
      <w:pPr>
        <w:spacing w:after="0" w:line="360" w:lineRule="auto"/>
        <w:rPr>
          <w:rFonts w:cstheme="minorHAnsi"/>
          <w:sz w:val="28"/>
          <w:szCs w:val="28"/>
        </w:rPr>
      </w:pPr>
      <w:r w:rsidRPr="00A35558">
        <w:rPr>
          <w:rFonts w:cstheme="minorHAnsi"/>
          <w:sz w:val="28"/>
          <w:szCs w:val="28"/>
        </w:rPr>
        <w:t xml:space="preserve">I also warmly welcome the attendance of a number of Irish civil society representatives at the review today. </w:t>
      </w:r>
      <w:r w:rsidR="00B72B58" w:rsidRPr="00A35558">
        <w:rPr>
          <w:rFonts w:cstheme="minorHAnsi"/>
          <w:sz w:val="28"/>
          <w:szCs w:val="28"/>
        </w:rPr>
        <w:t xml:space="preserve">We have greatly benefited from your active engagement throughout the reporting and review process. </w:t>
      </w:r>
    </w:p>
    <w:p w:rsidR="00D23368" w:rsidRDefault="00580F42" w:rsidP="00A35558">
      <w:pPr>
        <w:spacing w:after="0" w:line="360" w:lineRule="auto"/>
        <w:rPr>
          <w:rFonts w:cstheme="minorHAnsi"/>
          <w:sz w:val="28"/>
          <w:szCs w:val="28"/>
        </w:rPr>
      </w:pPr>
      <w:r w:rsidRPr="00A35558">
        <w:rPr>
          <w:rFonts w:cstheme="minorHAnsi"/>
          <w:sz w:val="28"/>
          <w:szCs w:val="28"/>
        </w:rPr>
        <w:t xml:space="preserve">Ireland is a </w:t>
      </w:r>
      <w:r w:rsidR="00D23368" w:rsidRPr="00A35558">
        <w:rPr>
          <w:rFonts w:cstheme="minorHAnsi"/>
          <w:sz w:val="28"/>
          <w:szCs w:val="28"/>
        </w:rPr>
        <w:t>strong supporter</w:t>
      </w:r>
      <w:r w:rsidR="00FB3D88" w:rsidRPr="00A35558">
        <w:rPr>
          <w:rFonts w:cstheme="minorHAnsi"/>
          <w:sz w:val="28"/>
          <w:szCs w:val="28"/>
        </w:rPr>
        <w:t xml:space="preserve"> of the UN Treaty Body system, </w:t>
      </w:r>
      <w:r w:rsidRPr="00A35558">
        <w:rPr>
          <w:rFonts w:cstheme="minorHAnsi"/>
          <w:sz w:val="28"/>
          <w:szCs w:val="28"/>
        </w:rPr>
        <w:t xml:space="preserve">and </w:t>
      </w:r>
      <w:r w:rsidR="00FB3D88" w:rsidRPr="00A35558">
        <w:rPr>
          <w:rFonts w:cstheme="minorHAnsi"/>
          <w:sz w:val="28"/>
          <w:szCs w:val="28"/>
        </w:rPr>
        <w:t xml:space="preserve">we welcome </w:t>
      </w:r>
      <w:r w:rsidR="002227E1" w:rsidRPr="00A35558">
        <w:rPr>
          <w:rFonts w:cstheme="minorHAnsi"/>
          <w:sz w:val="28"/>
          <w:szCs w:val="28"/>
        </w:rPr>
        <w:t xml:space="preserve">this opportunity to </w:t>
      </w:r>
      <w:r w:rsidRPr="00A35558">
        <w:rPr>
          <w:rFonts w:cstheme="minorHAnsi"/>
          <w:sz w:val="28"/>
          <w:szCs w:val="28"/>
        </w:rPr>
        <w:t xml:space="preserve">discuss </w:t>
      </w:r>
      <w:r w:rsidR="00FF055C" w:rsidRPr="00A35558">
        <w:rPr>
          <w:rFonts w:cstheme="minorHAnsi"/>
          <w:sz w:val="28"/>
          <w:szCs w:val="28"/>
        </w:rPr>
        <w:t xml:space="preserve">the actions we have taken on </w:t>
      </w:r>
      <w:r w:rsidRPr="00A35558">
        <w:rPr>
          <w:rFonts w:cstheme="minorHAnsi"/>
          <w:sz w:val="28"/>
          <w:szCs w:val="28"/>
        </w:rPr>
        <w:t xml:space="preserve">Issues previously raised by this </w:t>
      </w:r>
      <w:r w:rsidR="00FF055C" w:rsidRPr="00A35558">
        <w:rPr>
          <w:rFonts w:cstheme="minorHAnsi"/>
          <w:sz w:val="28"/>
          <w:szCs w:val="28"/>
        </w:rPr>
        <w:t>C</w:t>
      </w:r>
      <w:r w:rsidRPr="00A35558">
        <w:rPr>
          <w:rFonts w:cstheme="minorHAnsi"/>
          <w:sz w:val="28"/>
          <w:szCs w:val="28"/>
        </w:rPr>
        <w:t xml:space="preserve">ommittee. </w:t>
      </w:r>
    </w:p>
    <w:p w:rsidR="00A35558" w:rsidRPr="00A35558" w:rsidRDefault="00A35558" w:rsidP="00A35558">
      <w:pPr>
        <w:spacing w:after="0" w:line="360" w:lineRule="auto"/>
        <w:rPr>
          <w:rFonts w:cstheme="minorHAnsi"/>
          <w:sz w:val="28"/>
          <w:szCs w:val="28"/>
        </w:rPr>
      </w:pPr>
    </w:p>
    <w:p w:rsidR="00A35558" w:rsidRDefault="00580F42" w:rsidP="00A35558">
      <w:pPr>
        <w:spacing w:after="0" w:line="360" w:lineRule="auto"/>
        <w:rPr>
          <w:rFonts w:cstheme="minorHAnsi"/>
          <w:sz w:val="28"/>
          <w:szCs w:val="28"/>
        </w:rPr>
      </w:pPr>
      <w:r w:rsidRPr="00A35558">
        <w:rPr>
          <w:rFonts w:cstheme="minorHAnsi"/>
          <w:sz w:val="28"/>
          <w:szCs w:val="28"/>
        </w:rPr>
        <w:t xml:space="preserve">I am joined </w:t>
      </w:r>
      <w:r w:rsidR="00FF055C" w:rsidRPr="00A35558">
        <w:rPr>
          <w:rFonts w:cstheme="minorHAnsi"/>
          <w:sz w:val="28"/>
          <w:szCs w:val="28"/>
        </w:rPr>
        <w:t xml:space="preserve">by </w:t>
      </w:r>
      <w:r w:rsidRPr="00A35558">
        <w:rPr>
          <w:rFonts w:cstheme="minorHAnsi"/>
          <w:sz w:val="28"/>
          <w:szCs w:val="28"/>
        </w:rPr>
        <w:t xml:space="preserve">senior </w:t>
      </w:r>
      <w:r w:rsidR="00FF055C" w:rsidRPr="00A35558">
        <w:rPr>
          <w:rFonts w:cstheme="minorHAnsi"/>
          <w:sz w:val="28"/>
          <w:szCs w:val="28"/>
        </w:rPr>
        <w:t xml:space="preserve">officials </w:t>
      </w:r>
      <w:r w:rsidRPr="00A35558">
        <w:rPr>
          <w:rFonts w:cstheme="minorHAnsi"/>
          <w:sz w:val="28"/>
          <w:szCs w:val="28"/>
        </w:rPr>
        <w:t xml:space="preserve">from </w:t>
      </w:r>
      <w:r w:rsidR="00D23368" w:rsidRPr="00A35558">
        <w:rPr>
          <w:rFonts w:cstheme="minorHAnsi"/>
          <w:sz w:val="28"/>
          <w:szCs w:val="28"/>
        </w:rPr>
        <w:t>across the Irish Civil Service</w:t>
      </w:r>
      <w:r w:rsidR="00FF055C" w:rsidRPr="00A35558">
        <w:rPr>
          <w:rFonts w:cstheme="minorHAnsi"/>
          <w:sz w:val="28"/>
          <w:szCs w:val="28"/>
        </w:rPr>
        <w:t xml:space="preserve">, in particular from </w:t>
      </w:r>
      <w:r w:rsidRPr="00A35558">
        <w:rPr>
          <w:rFonts w:cstheme="minorHAnsi"/>
          <w:sz w:val="28"/>
          <w:szCs w:val="28"/>
        </w:rPr>
        <w:t xml:space="preserve">the Department of Children, Equality, Disability, Integration and Youth; the Department of Foreign Affairs; the Department of Justice; the Department of Social Protection; the Department of Health; and the Attorney General’s Office. </w:t>
      </w:r>
    </w:p>
    <w:p w:rsidR="00A35558" w:rsidRDefault="00A35558" w:rsidP="00A35558">
      <w:pPr>
        <w:spacing w:after="0" w:line="360" w:lineRule="auto"/>
        <w:rPr>
          <w:rFonts w:cstheme="minorHAnsi"/>
          <w:sz w:val="28"/>
          <w:szCs w:val="28"/>
        </w:rPr>
      </w:pPr>
    </w:p>
    <w:p w:rsidR="00A35558" w:rsidRDefault="00580F42" w:rsidP="00A35558">
      <w:pPr>
        <w:spacing w:after="0" w:line="360" w:lineRule="auto"/>
        <w:rPr>
          <w:rFonts w:cstheme="minorHAnsi"/>
          <w:sz w:val="28"/>
          <w:szCs w:val="28"/>
        </w:rPr>
      </w:pPr>
      <w:r w:rsidRPr="00A35558">
        <w:rPr>
          <w:rFonts w:cstheme="minorHAnsi"/>
          <w:sz w:val="28"/>
          <w:szCs w:val="28"/>
        </w:rPr>
        <w:t xml:space="preserve">We </w:t>
      </w:r>
      <w:r w:rsidR="00C44989" w:rsidRPr="00A35558">
        <w:rPr>
          <w:rFonts w:cstheme="minorHAnsi"/>
          <w:sz w:val="28"/>
          <w:szCs w:val="28"/>
        </w:rPr>
        <w:t xml:space="preserve">are </w:t>
      </w:r>
      <w:r w:rsidRPr="00A35558">
        <w:rPr>
          <w:rFonts w:cstheme="minorHAnsi"/>
          <w:sz w:val="28"/>
          <w:szCs w:val="28"/>
        </w:rPr>
        <w:t xml:space="preserve">also joined virtually by </w:t>
      </w:r>
      <w:r w:rsidR="00FF055C" w:rsidRPr="00A35558">
        <w:rPr>
          <w:rFonts w:cstheme="minorHAnsi"/>
          <w:sz w:val="28"/>
          <w:szCs w:val="28"/>
        </w:rPr>
        <w:t xml:space="preserve">officials </w:t>
      </w:r>
      <w:r w:rsidRPr="00A35558">
        <w:rPr>
          <w:rFonts w:cstheme="minorHAnsi"/>
          <w:sz w:val="28"/>
          <w:szCs w:val="28"/>
        </w:rPr>
        <w:t xml:space="preserve">from the Department of Education, and the Department of Housing, Local Government, and Heritage. </w:t>
      </w:r>
      <w:r w:rsidR="00FF055C" w:rsidRPr="00A35558">
        <w:rPr>
          <w:rFonts w:cstheme="minorHAnsi"/>
          <w:sz w:val="28"/>
          <w:szCs w:val="28"/>
        </w:rPr>
        <w:t>In December 2020, t</w:t>
      </w:r>
      <w:r w:rsidR="00D23368" w:rsidRPr="00A35558">
        <w:rPr>
          <w:rFonts w:cstheme="minorHAnsi"/>
          <w:sz w:val="28"/>
          <w:szCs w:val="28"/>
        </w:rPr>
        <w:t xml:space="preserve">his </w:t>
      </w:r>
      <w:r w:rsidR="00FF055C" w:rsidRPr="00A35558">
        <w:rPr>
          <w:rFonts w:cstheme="minorHAnsi"/>
          <w:sz w:val="28"/>
          <w:szCs w:val="28"/>
        </w:rPr>
        <w:t>C</w:t>
      </w:r>
      <w:r w:rsidR="00D23368" w:rsidRPr="00A35558">
        <w:rPr>
          <w:rFonts w:cstheme="minorHAnsi"/>
          <w:sz w:val="28"/>
          <w:szCs w:val="28"/>
        </w:rPr>
        <w:t>ommittee presented Ireland wit</w:t>
      </w:r>
      <w:r w:rsidR="00A01F42" w:rsidRPr="00A35558">
        <w:rPr>
          <w:rFonts w:cstheme="minorHAnsi"/>
          <w:sz w:val="28"/>
          <w:szCs w:val="28"/>
        </w:rPr>
        <w:t xml:space="preserve">h a List of </w:t>
      </w:r>
      <w:r w:rsidR="00FF055C" w:rsidRPr="00A35558">
        <w:rPr>
          <w:rFonts w:cstheme="minorHAnsi"/>
          <w:sz w:val="28"/>
          <w:szCs w:val="28"/>
        </w:rPr>
        <w:t xml:space="preserve">24 </w:t>
      </w:r>
      <w:r w:rsidR="00A01F42" w:rsidRPr="00A35558">
        <w:rPr>
          <w:rFonts w:cstheme="minorHAnsi"/>
          <w:sz w:val="28"/>
          <w:szCs w:val="28"/>
        </w:rPr>
        <w:t xml:space="preserve">Issues </w:t>
      </w:r>
      <w:r w:rsidR="00FF055C" w:rsidRPr="00A35558">
        <w:rPr>
          <w:rFonts w:cstheme="minorHAnsi"/>
          <w:sz w:val="28"/>
          <w:szCs w:val="28"/>
        </w:rPr>
        <w:t>in relation to our implementation of the</w:t>
      </w:r>
      <w:r w:rsidR="00A01F42" w:rsidRPr="00A35558">
        <w:rPr>
          <w:rFonts w:cstheme="minorHAnsi"/>
          <w:sz w:val="28"/>
          <w:szCs w:val="28"/>
        </w:rPr>
        <w:t xml:space="preserve"> International </w:t>
      </w:r>
      <w:r w:rsidR="002227E1" w:rsidRPr="00A35558">
        <w:rPr>
          <w:rFonts w:cstheme="minorHAnsi"/>
          <w:sz w:val="28"/>
          <w:szCs w:val="28"/>
        </w:rPr>
        <w:t>Covenant</w:t>
      </w:r>
      <w:r w:rsidR="00A01F42" w:rsidRPr="00A35558">
        <w:rPr>
          <w:rFonts w:cstheme="minorHAnsi"/>
          <w:sz w:val="28"/>
          <w:szCs w:val="28"/>
        </w:rPr>
        <w:t xml:space="preserve"> on Civil and Political Rights. </w:t>
      </w:r>
    </w:p>
    <w:p w:rsidR="00580F42" w:rsidRDefault="00A01F42" w:rsidP="00A35558">
      <w:pPr>
        <w:spacing w:after="0" w:line="360" w:lineRule="auto"/>
        <w:rPr>
          <w:rFonts w:cstheme="minorHAnsi"/>
          <w:sz w:val="28"/>
          <w:szCs w:val="28"/>
        </w:rPr>
      </w:pPr>
      <w:r w:rsidRPr="00A35558">
        <w:rPr>
          <w:rFonts w:cstheme="minorHAnsi"/>
          <w:sz w:val="28"/>
          <w:szCs w:val="28"/>
        </w:rPr>
        <w:t xml:space="preserve">We carefully </w:t>
      </w:r>
      <w:r w:rsidR="00FF055C" w:rsidRPr="00A35558">
        <w:rPr>
          <w:rFonts w:cstheme="minorHAnsi"/>
          <w:sz w:val="28"/>
          <w:szCs w:val="28"/>
        </w:rPr>
        <w:t xml:space="preserve">analysed </w:t>
      </w:r>
      <w:r w:rsidRPr="00A35558">
        <w:rPr>
          <w:rFonts w:cstheme="minorHAnsi"/>
          <w:sz w:val="28"/>
          <w:szCs w:val="28"/>
        </w:rPr>
        <w:t xml:space="preserve">that List, and earlier this </w:t>
      </w:r>
      <w:r w:rsidR="002227E1" w:rsidRPr="00A35558">
        <w:rPr>
          <w:rFonts w:cstheme="minorHAnsi"/>
          <w:sz w:val="28"/>
          <w:szCs w:val="28"/>
        </w:rPr>
        <w:t xml:space="preserve">year </w:t>
      </w:r>
      <w:r w:rsidRPr="00A35558">
        <w:rPr>
          <w:rFonts w:cstheme="minorHAnsi"/>
          <w:sz w:val="28"/>
          <w:szCs w:val="28"/>
        </w:rPr>
        <w:t xml:space="preserve">we submitted our </w:t>
      </w:r>
      <w:r w:rsidR="002227E1" w:rsidRPr="00A35558">
        <w:rPr>
          <w:rFonts w:cstheme="minorHAnsi"/>
          <w:sz w:val="28"/>
          <w:szCs w:val="28"/>
        </w:rPr>
        <w:t>response</w:t>
      </w:r>
      <w:r w:rsidR="00FF055C" w:rsidRPr="00A35558">
        <w:rPr>
          <w:rFonts w:cstheme="minorHAnsi"/>
          <w:sz w:val="28"/>
          <w:szCs w:val="28"/>
        </w:rPr>
        <w:t xml:space="preserve">.  </w:t>
      </w:r>
      <w:r w:rsidR="00C44989" w:rsidRPr="00A35558">
        <w:rPr>
          <w:rFonts w:cstheme="minorHAnsi"/>
          <w:sz w:val="28"/>
          <w:szCs w:val="28"/>
        </w:rPr>
        <w:t>L</w:t>
      </w:r>
      <w:r w:rsidR="007D660E" w:rsidRPr="00A35558">
        <w:rPr>
          <w:rFonts w:cstheme="minorHAnsi"/>
          <w:sz w:val="28"/>
          <w:szCs w:val="28"/>
        </w:rPr>
        <w:t xml:space="preserve">ast </w:t>
      </w:r>
      <w:r w:rsidR="00FF055C" w:rsidRPr="00A35558">
        <w:rPr>
          <w:rFonts w:cstheme="minorHAnsi"/>
          <w:sz w:val="28"/>
          <w:szCs w:val="28"/>
        </w:rPr>
        <w:t>week w</w:t>
      </w:r>
      <w:r w:rsidR="002227E1" w:rsidRPr="00A35558">
        <w:rPr>
          <w:rFonts w:cstheme="minorHAnsi"/>
          <w:sz w:val="28"/>
          <w:szCs w:val="28"/>
        </w:rPr>
        <w:t xml:space="preserve">e </w:t>
      </w:r>
      <w:r w:rsidR="00C44989" w:rsidRPr="00A35558">
        <w:rPr>
          <w:rFonts w:cstheme="minorHAnsi"/>
          <w:sz w:val="28"/>
          <w:szCs w:val="28"/>
        </w:rPr>
        <w:t xml:space="preserve">also </w:t>
      </w:r>
      <w:r w:rsidR="002227E1" w:rsidRPr="00A35558">
        <w:rPr>
          <w:rFonts w:cstheme="minorHAnsi"/>
          <w:sz w:val="28"/>
          <w:szCs w:val="28"/>
        </w:rPr>
        <w:t xml:space="preserve">submitted an addendum report </w:t>
      </w:r>
      <w:r w:rsidR="00C44989" w:rsidRPr="00A35558">
        <w:rPr>
          <w:rFonts w:cstheme="minorHAnsi"/>
          <w:sz w:val="28"/>
          <w:szCs w:val="28"/>
        </w:rPr>
        <w:t>that reflects progress</w:t>
      </w:r>
      <w:r w:rsidR="00FF055C" w:rsidRPr="00A35558">
        <w:rPr>
          <w:rFonts w:cstheme="minorHAnsi"/>
          <w:sz w:val="28"/>
          <w:szCs w:val="28"/>
        </w:rPr>
        <w:t xml:space="preserve"> to the end of May</w:t>
      </w:r>
      <w:r w:rsidR="007D660E" w:rsidRPr="00A35558">
        <w:rPr>
          <w:rFonts w:cstheme="minorHAnsi"/>
          <w:sz w:val="28"/>
          <w:szCs w:val="28"/>
        </w:rPr>
        <w:t xml:space="preserve"> 2022</w:t>
      </w:r>
      <w:r w:rsidR="00FF055C" w:rsidRPr="00A35558">
        <w:rPr>
          <w:rFonts w:cstheme="minorHAnsi"/>
          <w:sz w:val="28"/>
          <w:szCs w:val="28"/>
        </w:rPr>
        <w:t xml:space="preserve">. </w:t>
      </w:r>
      <w:r w:rsidR="002227E1" w:rsidRPr="00A35558">
        <w:rPr>
          <w:rFonts w:cstheme="minorHAnsi"/>
          <w:sz w:val="28"/>
          <w:szCs w:val="28"/>
        </w:rPr>
        <w:t xml:space="preserve">I am pleased to outline some of the highlights of this progress for you today. </w:t>
      </w:r>
      <w:r w:rsidRPr="00A35558">
        <w:rPr>
          <w:rFonts w:cstheme="minorHAnsi"/>
          <w:sz w:val="28"/>
          <w:szCs w:val="28"/>
        </w:rPr>
        <w:t xml:space="preserve"> </w:t>
      </w:r>
    </w:p>
    <w:p w:rsidR="00A35558" w:rsidRPr="00A35558" w:rsidRDefault="00A35558" w:rsidP="00A35558">
      <w:pPr>
        <w:spacing w:after="0" w:line="360" w:lineRule="auto"/>
        <w:rPr>
          <w:rFonts w:cstheme="minorHAnsi"/>
          <w:sz w:val="28"/>
          <w:szCs w:val="28"/>
        </w:rPr>
      </w:pPr>
    </w:p>
    <w:p w:rsidR="00DC406F" w:rsidRPr="00A35558" w:rsidRDefault="00DC406F" w:rsidP="00A35558">
      <w:pPr>
        <w:spacing w:after="0" w:line="360" w:lineRule="auto"/>
        <w:rPr>
          <w:rFonts w:cstheme="minorHAnsi"/>
          <w:b/>
          <w:sz w:val="28"/>
          <w:szCs w:val="28"/>
        </w:rPr>
      </w:pPr>
      <w:r w:rsidRPr="00A35558">
        <w:rPr>
          <w:rFonts w:cstheme="minorHAnsi"/>
          <w:b/>
          <w:sz w:val="28"/>
          <w:szCs w:val="28"/>
        </w:rPr>
        <w:t>Mother and Baby Homes / Adoption</w:t>
      </w:r>
    </w:p>
    <w:p w:rsidR="00A35558" w:rsidRDefault="00EF5D9A" w:rsidP="00A35558">
      <w:pPr>
        <w:spacing w:after="0" w:line="360" w:lineRule="auto"/>
        <w:rPr>
          <w:rFonts w:cstheme="minorHAnsi"/>
          <w:sz w:val="28"/>
          <w:szCs w:val="28"/>
        </w:rPr>
      </w:pPr>
      <w:r w:rsidRPr="00A35558">
        <w:rPr>
          <w:rFonts w:cstheme="minorHAnsi"/>
          <w:sz w:val="28"/>
          <w:szCs w:val="28"/>
        </w:rPr>
        <w:t>I would like to begin with the sensitive</w:t>
      </w:r>
      <w:r w:rsidR="00A35558">
        <w:rPr>
          <w:rFonts w:cstheme="minorHAnsi"/>
          <w:sz w:val="28"/>
          <w:szCs w:val="28"/>
        </w:rPr>
        <w:t xml:space="preserve"> issue of Mother and Baby Home </w:t>
      </w:r>
      <w:r w:rsidR="003540B0" w:rsidRPr="00A35558">
        <w:rPr>
          <w:rFonts w:cstheme="minorHAnsi"/>
          <w:sz w:val="28"/>
          <w:szCs w:val="28"/>
        </w:rPr>
        <w:t xml:space="preserve">institutions </w:t>
      </w:r>
      <w:r w:rsidRPr="00A35558">
        <w:rPr>
          <w:rFonts w:cstheme="minorHAnsi"/>
          <w:sz w:val="28"/>
          <w:szCs w:val="28"/>
        </w:rPr>
        <w:t>and investigation of</w:t>
      </w:r>
      <w:r w:rsidR="002227E1" w:rsidRPr="00A35558">
        <w:rPr>
          <w:rFonts w:cstheme="minorHAnsi"/>
          <w:sz w:val="28"/>
          <w:szCs w:val="28"/>
        </w:rPr>
        <w:t xml:space="preserve"> historic instances of human rights </w:t>
      </w:r>
      <w:r w:rsidR="003540B0" w:rsidRPr="00A35558">
        <w:rPr>
          <w:rFonts w:cstheme="minorHAnsi"/>
          <w:sz w:val="28"/>
          <w:szCs w:val="28"/>
        </w:rPr>
        <w:t>abuses</w:t>
      </w:r>
      <w:r w:rsidR="002227E1" w:rsidRPr="00A35558">
        <w:rPr>
          <w:rFonts w:cstheme="minorHAnsi"/>
          <w:sz w:val="28"/>
          <w:szCs w:val="28"/>
        </w:rPr>
        <w:t xml:space="preserve"> in institutional settings. </w:t>
      </w:r>
    </w:p>
    <w:p w:rsidR="00A35558" w:rsidRDefault="00A35558" w:rsidP="00A35558">
      <w:pPr>
        <w:spacing w:after="0" w:line="360" w:lineRule="auto"/>
        <w:rPr>
          <w:rFonts w:cstheme="minorHAnsi"/>
          <w:sz w:val="28"/>
          <w:szCs w:val="28"/>
        </w:rPr>
      </w:pPr>
    </w:p>
    <w:p w:rsidR="002227E1" w:rsidRDefault="009B667A" w:rsidP="00A35558">
      <w:pPr>
        <w:spacing w:after="0" w:line="360" w:lineRule="auto"/>
        <w:rPr>
          <w:rFonts w:cstheme="minorHAnsi"/>
          <w:sz w:val="28"/>
          <w:szCs w:val="28"/>
        </w:rPr>
      </w:pPr>
      <w:r w:rsidRPr="00A35558">
        <w:rPr>
          <w:rFonts w:cstheme="minorHAnsi"/>
          <w:sz w:val="28"/>
          <w:szCs w:val="28"/>
        </w:rPr>
        <w:t xml:space="preserve">As the Taoiseach set out in his apology following </w:t>
      </w:r>
      <w:r w:rsidR="007D660E" w:rsidRPr="00A35558">
        <w:rPr>
          <w:rFonts w:cstheme="minorHAnsi"/>
          <w:sz w:val="28"/>
          <w:szCs w:val="28"/>
        </w:rPr>
        <w:t xml:space="preserve">the </w:t>
      </w:r>
      <w:r w:rsidR="00C44989" w:rsidRPr="00A35558">
        <w:rPr>
          <w:rFonts w:cstheme="minorHAnsi"/>
          <w:sz w:val="28"/>
          <w:szCs w:val="28"/>
        </w:rPr>
        <w:t xml:space="preserve">2021 </w:t>
      </w:r>
      <w:r w:rsidRPr="00A35558">
        <w:rPr>
          <w:rFonts w:cstheme="minorHAnsi"/>
          <w:sz w:val="28"/>
          <w:szCs w:val="28"/>
        </w:rPr>
        <w:t>publication of the Report of the Commission of Investigation into Mother and Baby Homes, t</w:t>
      </w:r>
      <w:r w:rsidR="00EF5D9A" w:rsidRPr="00A35558">
        <w:rPr>
          <w:rFonts w:cstheme="minorHAnsi"/>
          <w:sz w:val="28"/>
          <w:szCs w:val="28"/>
        </w:rPr>
        <w:t xml:space="preserve">he Irish Government </w:t>
      </w:r>
      <w:r w:rsidR="002227E1" w:rsidRPr="00A35558">
        <w:rPr>
          <w:rFonts w:cstheme="minorHAnsi"/>
          <w:sz w:val="28"/>
          <w:szCs w:val="28"/>
        </w:rPr>
        <w:t>recognise</w:t>
      </w:r>
      <w:r w:rsidR="00EF5D9A" w:rsidRPr="00A35558">
        <w:rPr>
          <w:rFonts w:cstheme="minorHAnsi"/>
          <w:sz w:val="28"/>
          <w:szCs w:val="28"/>
        </w:rPr>
        <w:t>s</w:t>
      </w:r>
      <w:r w:rsidR="002227E1" w:rsidRPr="00A35558">
        <w:rPr>
          <w:rFonts w:cstheme="minorHAnsi"/>
          <w:sz w:val="28"/>
          <w:szCs w:val="28"/>
        </w:rPr>
        <w:t xml:space="preserve"> our responsibility to acknowledge difficult truths and make amends where we have failed to maintain high standards. In the context of Mother and Baby and County Home institutions, the State repeatedly failed to protect vulnerable citizens, and to uphold their most fundamental rights. </w:t>
      </w:r>
    </w:p>
    <w:p w:rsidR="00A35558" w:rsidRDefault="00A35558" w:rsidP="00A35558">
      <w:pPr>
        <w:spacing w:after="0" w:line="360" w:lineRule="auto"/>
        <w:rPr>
          <w:rFonts w:cstheme="minorHAnsi"/>
          <w:sz w:val="28"/>
          <w:szCs w:val="28"/>
        </w:rPr>
      </w:pPr>
    </w:p>
    <w:p w:rsidR="002227E1" w:rsidRDefault="003540B0" w:rsidP="00A35558">
      <w:pPr>
        <w:pStyle w:val="Bulletssingle"/>
        <w:spacing w:after="0" w:line="360" w:lineRule="auto"/>
        <w:rPr>
          <w:b w:val="0"/>
          <w:sz w:val="28"/>
          <w:szCs w:val="28"/>
        </w:rPr>
      </w:pPr>
      <w:r w:rsidRPr="00A35558">
        <w:rPr>
          <w:b w:val="0"/>
          <w:sz w:val="28"/>
          <w:szCs w:val="28"/>
        </w:rPr>
        <w:t xml:space="preserve">The Commission, which was an independent body produced a </w:t>
      </w:r>
      <w:r w:rsidR="002227E1" w:rsidRPr="00A35558">
        <w:rPr>
          <w:b w:val="0"/>
          <w:sz w:val="28"/>
          <w:szCs w:val="28"/>
        </w:rPr>
        <w:t>report</w:t>
      </w:r>
      <w:r w:rsidRPr="00A35558">
        <w:rPr>
          <w:b w:val="0"/>
          <w:sz w:val="28"/>
          <w:szCs w:val="28"/>
        </w:rPr>
        <w:t xml:space="preserve"> that</w:t>
      </w:r>
      <w:r w:rsidR="002227E1" w:rsidRPr="00A35558">
        <w:rPr>
          <w:b w:val="0"/>
          <w:sz w:val="28"/>
          <w:szCs w:val="28"/>
        </w:rPr>
        <w:t xml:space="preserve"> reveals the dominant role of the churches and their moral code in the early years of the State, and lays bare the systemic failures of the State. </w:t>
      </w:r>
      <w:r w:rsidR="00182E21" w:rsidRPr="00A35558">
        <w:rPr>
          <w:b w:val="0"/>
          <w:sz w:val="28"/>
          <w:szCs w:val="28"/>
        </w:rPr>
        <w:t>It</w:t>
      </w:r>
      <w:r w:rsidR="002227E1" w:rsidRPr="00A35558">
        <w:rPr>
          <w:b w:val="0"/>
          <w:sz w:val="28"/>
          <w:szCs w:val="28"/>
        </w:rPr>
        <w:t xml:space="preserve"> exposes the profound wrongs visited upon Irish women and their children wh</w:t>
      </w:r>
      <w:r w:rsidR="00182E21" w:rsidRPr="00A35558">
        <w:rPr>
          <w:b w:val="0"/>
          <w:sz w:val="28"/>
          <w:szCs w:val="28"/>
        </w:rPr>
        <w:t>o</w:t>
      </w:r>
      <w:r w:rsidR="002227E1" w:rsidRPr="00A35558">
        <w:rPr>
          <w:b w:val="0"/>
          <w:sz w:val="28"/>
          <w:szCs w:val="28"/>
        </w:rPr>
        <w:t xml:space="preserve"> should never have been in such institutions in the first place. </w:t>
      </w:r>
    </w:p>
    <w:p w:rsidR="00A35558" w:rsidRPr="00A35558" w:rsidRDefault="00A35558" w:rsidP="00A35558">
      <w:pPr>
        <w:pStyle w:val="Bulletssingle"/>
        <w:spacing w:after="0" w:line="360" w:lineRule="auto"/>
        <w:rPr>
          <w:b w:val="0"/>
          <w:sz w:val="28"/>
          <w:szCs w:val="28"/>
        </w:rPr>
      </w:pPr>
    </w:p>
    <w:p w:rsidR="00A35558" w:rsidRDefault="002227E1" w:rsidP="00A35558">
      <w:pPr>
        <w:pStyle w:val="Bulletssingle"/>
        <w:spacing w:after="0" w:line="360" w:lineRule="auto"/>
        <w:rPr>
          <w:b w:val="0"/>
          <w:sz w:val="28"/>
          <w:szCs w:val="28"/>
        </w:rPr>
      </w:pPr>
      <w:r w:rsidRPr="00A35558">
        <w:rPr>
          <w:b w:val="0"/>
          <w:sz w:val="28"/>
          <w:szCs w:val="28"/>
        </w:rPr>
        <w:t xml:space="preserve">Having engaged with many survivors, I am conscious of the terrible hurt and pain caused, and the toll this has had, and continues to have on many </w:t>
      </w:r>
      <w:r w:rsidR="009C490C" w:rsidRPr="00A35558">
        <w:rPr>
          <w:b w:val="0"/>
          <w:sz w:val="28"/>
          <w:szCs w:val="28"/>
        </w:rPr>
        <w:t>individuals and their families</w:t>
      </w:r>
      <w:r w:rsidRPr="00A35558">
        <w:rPr>
          <w:b w:val="0"/>
          <w:sz w:val="28"/>
          <w:szCs w:val="28"/>
        </w:rPr>
        <w:t xml:space="preserve"> – at home and abroad. </w:t>
      </w:r>
    </w:p>
    <w:p w:rsidR="00A35558" w:rsidRDefault="002227E1" w:rsidP="00A35558">
      <w:pPr>
        <w:pStyle w:val="Bulletssingle"/>
        <w:spacing w:after="0" w:line="360" w:lineRule="auto"/>
        <w:rPr>
          <w:b w:val="0"/>
          <w:sz w:val="28"/>
          <w:szCs w:val="28"/>
        </w:rPr>
      </w:pPr>
      <w:r w:rsidRPr="00A35558">
        <w:rPr>
          <w:b w:val="0"/>
          <w:sz w:val="28"/>
          <w:szCs w:val="28"/>
        </w:rPr>
        <w:t xml:space="preserve">I </w:t>
      </w:r>
      <w:r w:rsidR="00EF5D9A" w:rsidRPr="00A35558">
        <w:rPr>
          <w:b w:val="0"/>
          <w:sz w:val="28"/>
          <w:szCs w:val="28"/>
        </w:rPr>
        <w:t>welcome</w:t>
      </w:r>
      <w:r w:rsidRPr="00A35558">
        <w:rPr>
          <w:b w:val="0"/>
          <w:sz w:val="28"/>
          <w:szCs w:val="28"/>
        </w:rPr>
        <w:t xml:space="preserve"> this opportunity to acknowledge the courage and determination of survivors and all who have tirelessly campaigned on these issues for many years. It is clear that elements of the Commission’s report did not live up to survivors’ expectations. I recognise the hurt which this has caused. </w:t>
      </w:r>
    </w:p>
    <w:p w:rsidR="00A35558" w:rsidRDefault="00A35558" w:rsidP="00A35558">
      <w:pPr>
        <w:pStyle w:val="Bulletssingle"/>
        <w:spacing w:after="0" w:line="360" w:lineRule="auto"/>
        <w:rPr>
          <w:b w:val="0"/>
          <w:sz w:val="28"/>
          <w:szCs w:val="28"/>
        </w:rPr>
      </w:pPr>
    </w:p>
    <w:p w:rsidR="00A35558" w:rsidRDefault="002227E1" w:rsidP="00A35558">
      <w:pPr>
        <w:pStyle w:val="Bulletssingle"/>
        <w:spacing w:after="0" w:line="360" w:lineRule="auto"/>
        <w:rPr>
          <w:b w:val="0"/>
          <w:sz w:val="28"/>
          <w:szCs w:val="28"/>
        </w:rPr>
      </w:pPr>
      <w:r w:rsidRPr="00A35558">
        <w:rPr>
          <w:b w:val="0"/>
          <w:sz w:val="28"/>
          <w:szCs w:val="28"/>
        </w:rPr>
        <w:t xml:space="preserve">When publishing the Commission’s report, the Government made 22 wide-ranging commitments aimed at making amends by addressing the priority needs and concerns of those who spent time in these institutions. </w:t>
      </w:r>
    </w:p>
    <w:p w:rsidR="00A35558" w:rsidRDefault="00A35558" w:rsidP="00A35558">
      <w:pPr>
        <w:pStyle w:val="Bulletssingle"/>
        <w:spacing w:after="0" w:line="360" w:lineRule="auto"/>
        <w:rPr>
          <w:b w:val="0"/>
          <w:sz w:val="28"/>
          <w:szCs w:val="28"/>
        </w:rPr>
      </w:pPr>
    </w:p>
    <w:p w:rsidR="002227E1" w:rsidRDefault="002227E1" w:rsidP="00A35558">
      <w:pPr>
        <w:pStyle w:val="Bulletssingle"/>
        <w:spacing w:after="0" w:line="360" w:lineRule="auto"/>
        <w:rPr>
          <w:b w:val="0"/>
          <w:sz w:val="28"/>
          <w:szCs w:val="28"/>
        </w:rPr>
      </w:pPr>
      <w:r w:rsidRPr="00A35558">
        <w:rPr>
          <w:b w:val="0"/>
          <w:sz w:val="28"/>
          <w:szCs w:val="28"/>
        </w:rPr>
        <w:t xml:space="preserve">Most importantly, the Commission’s report, and the State apology, are </w:t>
      </w:r>
      <w:r w:rsidRPr="00A35558">
        <w:rPr>
          <w:b w:val="0"/>
          <w:i/>
          <w:sz w:val="28"/>
          <w:szCs w:val="28"/>
        </w:rPr>
        <w:t xml:space="preserve">not a conclusion but a starting point </w:t>
      </w:r>
      <w:r w:rsidRPr="00A35558">
        <w:rPr>
          <w:b w:val="0"/>
          <w:sz w:val="28"/>
          <w:szCs w:val="28"/>
        </w:rPr>
        <w:t xml:space="preserve">for the further restorative measures now being progressed with empathy and humility. </w:t>
      </w:r>
    </w:p>
    <w:p w:rsidR="00A35558" w:rsidRPr="00A35558" w:rsidRDefault="00A35558" w:rsidP="00A35558">
      <w:pPr>
        <w:pStyle w:val="Bulletssingle"/>
        <w:spacing w:after="0" w:line="360" w:lineRule="auto"/>
        <w:rPr>
          <w:b w:val="0"/>
          <w:sz w:val="28"/>
          <w:szCs w:val="28"/>
        </w:rPr>
      </w:pPr>
    </w:p>
    <w:p w:rsidR="002227E1" w:rsidRDefault="002227E1" w:rsidP="00A35558">
      <w:pPr>
        <w:pStyle w:val="Bulletssingle"/>
        <w:spacing w:after="0" w:line="360" w:lineRule="auto"/>
        <w:rPr>
          <w:b w:val="0"/>
          <w:sz w:val="28"/>
          <w:szCs w:val="28"/>
        </w:rPr>
      </w:pPr>
      <w:r w:rsidRPr="00A35558">
        <w:rPr>
          <w:b w:val="0"/>
          <w:sz w:val="28"/>
          <w:szCs w:val="28"/>
        </w:rPr>
        <w:t xml:space="preserve">These commitments have been consolidated in the </w:t>
      </w:r>
      <w:r w:rsidRPr="00A35558">
        <w:rPr>
          <w:b w:val="0"/>
          <w:i/>
          <w:sz w:val="28"/>
          <w:szCs w:val="28"/>
        </w:rPr>
        <w:t>‘Action Plan for Survivors and Former Residents of Mother and Baby and County Home Institutions’.</w:t>
      </w:r>
      <w:r w:rsidRPr="00A35558">
        <w:rPr>
          <w:b w:val="0"/>
          <w:sz w:val="28"/>
          <w:szCs w:val="28"/>
        </w:rPr>
        <w:t xml:space="preserve"> In parallel, we have steadily progressed individual measures to ensure tangible results </w:t>
      </w:r>
      <w:r w:rsidR="00EF5D9A" w:rsidRPr="00A35558">
        <w:rPr>
          <w:b w:val="0"/>
          <w:sz w:val="28"/>
          <w:szCs w:val="28"/>
        </w:rPr>
        <w:t xml:space="preserve">for survivors </w:t>
      </w:r>
      <w:r w:rsidRPr="00A35558">
        <w:rPr>
          <w:b w:val="0"/>
          <w:sz w:val="28"/>
          <w:szCs w:val="28"/>
        </w:rPr>
        <w:t xml:space="preserve">as </w:t>
      </w:r>
      <w:r w:rsidR="00EF5D9A" w:rsidRPr="00A35558">
        <w:rPr>
          <w:b w:val="0"/>
          <w:sz w:val="28"/>
          <w:szCs w:val="28"/>
        </w:rPr>
        <w:t>soon</w:t>
      </w:r>
      <w:r w:rsidRPr="00A35558">
        <w:rPr>
          <w:b w:val="0"/>
          <w:sz w:val="28"/>
          <w:szCs w:val="28"/>
        </w:rPr>
        <w:t xml:space="preserve"> as possible. </w:t>
      </w:r>
    </w:p>
    <w:p w:rsidR="00A35558" w:rsidRPr="00A35558" w:rsidRDefault="00A35558" w:rsidP="00A35558">
      <w:pPr>
        <w:pStyle w:val="Bulletssingle"/>
        <w:spacing w:after="0" w:line="360" w:lineRule="auto"/>
        <w:rPr>
          <w:b w:val="0"/>
          <w:sz w:val="28"/>
          <w:szCs w:val="28"/>
        </w:rPr>
      </w:pPr>
    </w:p>
    <w:p w:rsidR="00A35558" w:rsidRDefault="003540B0" w:rsidP="00A35558">
      <w:pPr>
        <w:pStyle w:val="Bulletssingle"/>
        <w:spacing w:after="0" w:line="360" w:lineRule="auto"/>
        <w:rPr>
          <w:b w:val="0"/>
          <w:sz w:val="28"/>
          <w:szCs w:val="28"/>
        </w:rPr>
      </w:pPr>
      <w:r w:rsidRPr="00A35558">
        <w:rPr>
          <w:b w:val="0"/>
          <w:sz w:val="28"/>
          <w:szCs w:val="28"/>
        </w:rPr>
        <w:t xml:space="preserve">Of the 22 actions, I would like to highlight 4 of the major pieces of work. </w:t>
      </w:r>
      <w:r w:rsidR="002227E1" w:rsidRPr="00A35558">
        <w:rPr>
          <w:b w:val="0"/>
          <w:sz w:val="28"/>
          <w:szCs w:val="28"/>
        </w:rPr>
        <w:t xml:space="preserve">In the past week we have </w:t>
      </w:r>
      <w:r w:rsidR="00880463" w:rsidRPr="00A35558">
        <w:rPr>
          <w:b w:val="0"/>
          <w:sz w:val="28"/>
          <w:szCs w:val="28"/>
        </w:rPr>
        <w:t>enacted and commenced</w:t>
      </w:r>
      <w:r w:rsidR="003A6F69" w:rsidRPr="00A35558">
        <w:rPr>
          <w:b w:val="0"/>
          <w:sz w:val="28"/>
          <w:szCs w:val="28"/>
        </w:rPr>
        <w:t xml:space="preserve"> </w:t>
      </w:r>
      <w:r w:rsidR="002227E1" w:rsidRPr="00A35558">
        <w:rPr>
          <w:b w:val="0"/>
          <w:sz w:val="28"/>
          <w:szCs w:val="28"/>
        </w:rPr>
        <w:t xml:space="preserve">historic legislation to conclusively address the wrongful denial of </w:t>
      </w:r>
      <w:r w:rsidR="00EF5D9A" w:rsidRPr="00A35558">
        <w:rPr>
          <w:b w:val="0"/>
          <w:sz w:val="28"/>
          <w:szCs w:val="28"/>
        </w:rPr>
        <w:t xml:space="preserve">individuals’ </w:t>
      </w:r>
      <w:r w:rsidR="002227E1" w:rsidRPr="00A35558">
        <w:rPr>
          <w:b w:val="0"/>
          <w:sz w:val="28"/>
          <w:szCs w:val="28"/>
        </w:rPr>
        <w:t xml:space="preserve">identity rights. </w:t>
      </w:r>
    </w:p>
    <w:p w:rsidR="00A35558" w:rsidRDefault="00A35558" w:rsidP="00A35558">
      <w:pPr>
        <w:pStyle w:val="Bulletssingle"/>
        <w:spacing w:after="0" w:line="360" w:lineRule="auto"/>
        <w:rPr>
          <w:b w:val="0"/>
          <w:sz w:val="28"/>
          <w:szCs w:val="28"/>
        </w:rPr>
      </w:pPr>
    </w:p>
    <w:p w:rsidR="00EF5D9A" w:rsidRDefault="002227E1" w:rsidP="00A35558">
      <w:pPr>
        <w:pStyle w:val="Bulletssingle"/>
        <w:spacing w:after="0" w:line="360" w:lineRule="auto"/>
        <w:rPr>
          <w:b w:val="0"/>
          <w:sz w:val="28"/>
          <w:szCs w:val="28"/>
        </w:rPr>
      </w:pPr>
      <w:r w:rsidRPr="00A35558">
        <w:rPr>
          <w:b w:val="0"/>
          <w:sz w:val="28"/>
          <w:szCs w:val="28"/>
        </w:rPr>
        <w:t xml:space="preserve">The </w:t>
      </w:r>
      <w:r w:rsidRPr="00A35558">
        <w:rPr>
          <w:b w:val="0"/>
          <w:i/>
          <w:sz w:val="28"/>
          <w:szCs w:val="28"/>
        </w:rPr>
        <w:t>Birth Information and Tracing Act 2022</w:t>
      </w:r>
      <w:r w:rsidRPr="00A35558">
        <w:rPr>
          <w:b w:val="0"/>
          <w:sz w:val="28"/>
          <w:szCs w:val="28"/>
        </w:rPr>
        <w:t xml:space="preserve"> finally overcomes decades of legal obstacles to provide a </w:t>
      </w:r>
      <w:r w:rsidR="00EF5D9A" w:rsidRPr="00A35558">
        <w:rPr>
          <w:b w:val="0"/>
          <w:sz w:val="28"/>
          <w:szCs w:val="28"/>
        </w:rPr>
        <w:t>full and clear right of access to birth certificates, birth and early life information for all persons who were adopted, boarded out, the subject of an illegal birth registration or who otherwise have questions in relation to their origins.</w:t>
      </w:r>
    </w:p>
    <w:p w:rsidR="002227E1" w:rsidRDefault="002227E1" w:rsidP="00A35558">
      <w:pPr>
        <w:pStyle w:val="Bulletssingle"/>
        <w:spacing w:after="0" w:line="360" w:lineRule="auto"/>
        <w:rPr>
          <w:b w:val="0"/>
          <w:sz w:val="28"/>
          <w:szCs w:val="28"/>
        </w:rPr>
      </w:pPr>
      <w:r w:rsidRPr="00A35558">
        <w:rPr>
          <w:b w:val="0"/>
          <w:sz w:val="28"/>
          <w:szCs w:val="28"/>
        </w:rPr>
        <w:t xml:space="preserve">The Act is a very significant part of the reparations that the Irish State is making for its failure towards children and women since the foundation of our State.  </w:t>
      </w:r>
    </w:p>
    <w:p w:rsidR="00A35558" w:rsidRPr="00A35558" w:rsidRDefault="00A35558" w:rsidP="00A35558">
      <w:pPr>
        <w:pStyle w:val="Bulletssingle"/>
        <w:spacing w:after="0" w:line="360" w:lineRule="auto"/>
        <w:rPr>
          <w:b w:val="0"/>
          <w:sz w:val="28"/>
          <w:szCs w:val="28"/>
        </w:rPr>
      </w:pPr>
    </w:p>
    <w:p w:rsidR="00A35558" w:rsidRDefault="00182E21" w:rsidP="00A35558">
      <w:pPr>
        <w:pStyle w:val="Bulletssingle"/>
        <w:spacing w:after="0" w:line="360" w:lineRule="auto"/>
        <w:rPr>
          <w:b w:val="0"/>
          <w:sz w:val="28"/>
          <w:szCs w:val="28"/>
        </w:rPr>
      </w:pPr>
      <w:r w:rsidRPr="00A35558">
        <w:rPr>
          <w:b w:val="0"/>
          <w:sz w:val="28"/>
          <w:szCs w:val="28"/>
        </w:rPr>
        <w:t>W</w:t>
      </w:r>
      <w:r w:rsidR="00297D73" w:rsidRPr="00A35558">
        <w:rPr>
          <w:b w:val="0"/>
          <w:sz w:val="28"/>
          <w:szCs w:val="28"/>
        </w:rPr>
        <w:t xml:space="preserve">e are </w:t>
      </w:r>
      <w:r w:rsidR="002227E1" w:rsidRPr="00A35558">
        <w:rPr>
          <w:b w:val="0"/>
          <w:sz w:val="28"/>
          <w:szCs w:val="28"/>
        </w:rPr>
        <w:t>progress</w:t>
      </w:r>
      <w:r w:rsidR="00297D73" w:rsidRPr="00A35558">
        <w:rPr>
          <w:b w:val="0"/>
          <w:sz w:val="28"/>
          <w:szCs w:val="28"/>
        </w:rPr>
        <w:t>ing</w:t>
      </w:r>
      <w:r w:rsidR="002227E1" w:rsidRPr="00A35558">
        <w:rPr>
          <w:b w:val="0"/>
          <w:sz w:val="28"/>
          <w:szCs w:val="28"/>
        </w:rPr>
        <w:t xml:space="preserve"> legislation</w:t>
      </w:r>
      <w:r w:rsidRPr="00A35558">
        <w:rPr>
          <w:b w:val="0"/>
          <w:sz w:val="28"/>
          <w:szCs w:val="28"/>
        </w:rPr>
        <w:t xml:space="preserve"> to </w:t>
      </w:r>
      <w:r w:rsidR="002227E1" w:rsidRPr="00A35558">
        <w:rPr>
          <w:b w:val="0"/>
          <w:sz w:val="28"/>
          <w:szCs w:val="28"/>
        </w:rPr>
        <w:t xml:space="preserve">establish a Mother and Baby Institutions Payment Scheme, providing financial payments and health supports to eligible persons.  </w:t>
      </w:r>
      <w:r w:rsidRPr="00A35558">
        <w:rPr>
          <w:b w:val="0"/>
          <w:sz w:val="28"/>
          <w:szCs w:val="28"/>
        </w:rPr>
        <w:t xml:space="preserve">Another Bill </w:t>
      </w:r>
      <w:r w:rsidR="002227E1" w:rsidRPr="00A35558">
        <w:rPr>
          <w:b w:val="0"/>
          <w:sz w:val="28"/>
          <w:szCs w:val="28"/>
        </w:rPr>
        <w:t xml:space="preserve">will allow for exhumation, identification and dignified reburial of the remains of the infants at the Tuam burial site. </w:t>
      </w:r>
    </w:p>
    <w:p w:rsidR="00A35558" w:rsidRDefault="00A35558" w:rsidP="00A35558">
      <w:pPr>
        <w:pStyle w:val="Bulletssingle"/>
        <w:spacing w:after="0" w:line="360" w:lineRule="auto"/>
        <w:rPr>
          <w:b w:val="0"/>
          <w:sz w:val="28"/>
          <w:szCs w:val="28"/>
        </w:rPr>
      </w:pPr>
    </w:p>
    <w:p w:rsidR="002227E1" w:rsidRDefault="003540B0" w:rsidP="00A35558">
      <w:pPr>
        <w:pStyle w:val="Bulletssingle"/>
        <w:spacing w:after="0" w:line="360" w:lineRule="auto"/>
        <w:rPr>
          <w:b w:val="0"/>
          <w:sz w:val="28"/>
          <w:szCs w:val="28"/>
        </w:rPr>
      </w:pPr>
      <w:r w:rsidRPr="00A35558">
        <w:rPr>
          <w:b w:val="0"/>
          <w:sz w:val="28"/>
          <w:szCs w:val="28"/>
        </w:rPr>
        <w:t xml:space="preserve">This Bill will be passed through our </w:t>
      </w:r>
      <w:r w:rsidR="00A35558" w:rsidRPr="00A35558">
        <w:rPr>
          <w:b w:val="0"/>
          <w:sz w:val="28"/>
          <w:szCs w:val="28"/>
        </w:rPr>
        <w:t>Parliament</w:t>
      </w:r>
      <w:r w:rsidRPr="00A35558">
        <w:rPr>
          <w:b w:val="0"/>
          <w:sz w:val="28"/>
          <w:szCs w:val="28"/>
        </w:rPr>
        <w:t xml:space="preserve"> later this week. </w:t>
      </w:r>
      <w:r w:rsidR="002227E1" w:rsidRPr="00A35558">
        <w:rPr>
          <w:b w:val="0"/>
          <w:sz w:val="28"/>
          <w:szCs w:val="28"/>
        </w:rPr>
        <w:t xml:space="preserve">Government has also recently approved proposals for a National Centre for Research and Remembrance- a national memorial and site of conscience to honour the lived experiences and dignity of all those who have endured institutional trauma. </w:t>
      </w:r>
    </w:p>
    <w:p w:rsidR="00A35558" w:rsidRPr="00A35558" w:rsidRDefault="00A35558" w:rsidP="00A35558">
      <w:pPr>
        <w:pStyle w:val="Bulletssingle"/>
        <w:spacing w:after="0" w:line="360" w:lineRule="auto"/>
        <w:rPr>
          <w:b w:val="0"/>
          <w:sz w:val="28"/>
          <w:szCs w:val="28"/>
        </w:rPr>
      </w:pPr>
    </w:p>
    <w:p w:rsidR="00B34BA0" w:rsidRDefault="002227E1" w:rsidP="00A35558">
      <w:pPr>
        <w:pStyle w:val="Bulletssingle"/>
        <w:spacing w:after="0" w:line="360" w:lineRule="auto"/>
        <w:rPr>
          <w:b w:val="0"/>
          <w:sz w:val="28"/>
          <w:szCs w:val="28"/>
        </w:rPr>
      </w:pPr>
      <w:r w:rsidRPr="00A35558">
        <w:rPr>
          <w:b w:val="0"/>
          <w:sz w:val="28"/>
          <w:szCs w:val="28"/>
        </w:rPr>
        <w:t xml:space="preserve">Continued dialogue with survivors will take place with a view to healing relationships and rebuilding trust with those who still suffer the awful weight of their experiences. We are aware of the urgency of this work and it is an absolute priority for the Government. </w:t>
      </w:r>
    </w:p>
    <w:p w:rsidR="00A35558" w:rsidRPr="00A35558" w:rsidRDefault="00A35558" w:rsidP="00A35558">
      <w:pPr>
        <w:pStyle w:val="Bulletssingle"/>
        <w:spacing w:after="0" w:line="360" w:lineRule="auto"/>
        <w:rPr>
          <w:b w:val="0"/>
          <w:sz w:val="28"/>
          <w:szCs w:val="28"/>
        </w:rPr>
      </w:pPr>
    </w:p>
    <w:p w:rsidR="00893999" w:rsidRPr="00A35558" w:rsidRDefault="00893999" w:rsidP="00A35558">
      <w:pPr>
        <w:spacing w:after="0" w:line="360" w:lineRule="auto"/>
        <w:rPr>
          <w:rFonts w:cstheme="minorHAnsi"/>
          <w:b/>
          <w:iCs/>
          <w:sz w:val="28"/>
          <w:szCs w:val="28"/>
        </w:rPr>
      </w:pPr>
      <w:r w:rsidRPr="00A35558">
        <w:rPr>
          <w:rFonts w:cstheme="minorHAnsi"/>
          <w:b/>
          <w:sz w:val="28"/>
          <w:szCs w:val="28"/>
        </w:rPr>
        <w:t>Third National Strategy Domestic, Sexual &amp; Gender-Based Violence 2022-2026</w:t>
      </w:r>
    </w:p>
    <w:p w:rsidR="00A35558" w:rsidRDefault="00297D73" w:rsidP="00A35558">
      <w:pPr>
        <w:spacing w:after="0" w:line="360" w:lineRule="auto"/>
        <w:rPr>
          <w:rFonts w:cstheme="minorHAnsi"/>
          <w:sz w:val="28"/>
          <w:szCs w:val="28"/>
        </w:rPr>
      </w:pPr>
      <w:r w:rsidRPr="00A35558">
        <w:rPr>
          <w:rFonts w:cstheme="minorHAnsi"/>
          <w:sz w:val="28"/>
          <w:szCs w:val="28"/>
        </w:rPr>
        <w:t>As the Committee knows,</w:t>
      </w:r>
      <w:r w:rsidR="00EC79E5" w:rsidRPr="00A35558">
        <w:rPr>
          <w:rFonts w:cstheme="minorHAnsi"/>
          <w:sz w:val="28"/>
          <w:szCs w:val="28"/>
        </w:rPr>
        <w:t xml:space="preserve"> Ireland has had a major focus </w:t>
      </w:r>
      <w:r w:rsidRPr="00A35558">
        <w:rPr>
          <w:rFonts w:cstheme="minorHAnsi"/>
          <w:sz w:val="28"/>
          <w:szCs w:val="28"/>
        </w:rPr>
        <w:t xml:space="preserve">on combatting domestic, sexual and gender-based violence (DSGBV) for </w:t>
      </w:r>
      <w:r w:rsidR="003F4662" w:rsidRPr="00A35558">
        <w:rPr>
          <w:rFonts w:cstheme="minorHAnsi"/>
          <w:sz w:val="28"/>
          <w:szCs w:val="28"/>
        </w:rPr>
        <w:t>some time</w:t>
      </w:r>
      <w:r w:rsidRPr="00A35558">
        <w:rPr>
          <w:rFonts w:cstheme="minorHAnsi"/>
          <w:sz w:val="28"/>
          <w:szCs w:val="28"/>
        </w:rPr>
        <w:t xml:space="preserve">.  In recent days, </w:t>
      </w:r>
      <w:r w:rsidR="00142CAD" w:rsidRPr="00A35558">
        <w:rPr>
          <w:rFonts w:cstheme="minorHAnsi"/>
          <w:sz w:val="28"/>
          <w:szCs w:val="28"/>
        </w:rPr>
        <w:t xml:space="preserve">the Government approved </w:t>
      </w:r>
      <w:r w:rsidR="00EC79E5" w:rsidRPr="00A35558">
        <w:rPr>
          <w:rFonts w:cstheme="minorHAnsi"/>
          <w:sz w:val="28"/>
          <w:szCs w:val="28"/>
        </w:rPr>
        <w:t xml:space="preserve">and published </w:t>
      </w:r>
      <w:r w:rsidR="00142CAD" w:rsidRPr="00A35558">
        <w:rPr>
          <w:rFonts w:cstheme="minorHAnsi"/>
          <w:sz w:val="28"/>
          <w:szCs w:val="28"/>
        </w:rPr>
        <w:t>Ireland</w:t>
      </w:r>
      <w:r w:rsidR="00893999" w:rsidRPr="00A35558">
        <w:rPr>
          <w:rFonts w:cstheme="minorHAnsi"/>
          <w:sz w:val="28"/>
          <w:szCs w:val="28"/>
        </w:rPr>
        <w:t>’</w:t>
      </w:r>
      <w:r w:rsidR="00142CAD" w:rsidRPr="00A35558">
        <w:rPr>
          <w:rFonts w:cstheme="minorHAnsi"/>
          <w:sz w:val="28"/>
          <w:szCs w:val="28"/>
        </w:rPr>
        <w:t xml:space="preserve">s Third National Strategy </w:t>
      </w:r>
      <w:r w:rsidRPr="00A35558">
        <w:rPr>
          <w:rFonts w:cstheme="minorHAnsi"/>
          <w:sz w:val="28"/>
          <w:szCs w:val="28"/>
        </w:rPr>
        <w:t xml:space="preserve">- </w:t>
      </w:r>
      <w:r w:rsidR="00142CAD" w:rsidRPr="00A35558">
        <w:rPr>
          <w:rFonts w:cstheme="minorHAnsi"/>
          <w:sz w:val="28"/>
          <w:szCs w:val="28"/>
        </w:rPr>
        <w:t xml:space="preserve">our most ambitious </w:t>
      </w:r>
      <w:r w:rsidRPr="00A35558">
        <w:rPr>
          <w:rFonts w:cstheme="minorHAnsi"/>
          <w:sz w:val="28"/>
          <w:szCs w:val="28"/>
        </w:rPr>
        <w:t xml:space="preserve">whole-of-government </w:t>
      </w:r>
      <w:r w:rsidR="00142CAD" w:rsidRPr="00A35558">
        <w:rPr>
          <w:rFonts w:cstheme="minorHAnsi"/>
          <w:sz w:val="28"/>
          <w:szCs w:val="28"/>
        </w:rPr>
        <w:t>strategy to date</w:t>
      </w:r>
      <w:r w:rsidRPr="00A35558">
        <w:rPr>
          <w:rFonts w:cstheme="minorHAnsi"/>
          <w:sz w:val="28"/>
          <w:szCs w:val="28"/>
        </w:rPr>
        <w:t xml:space="preserve">. </w:t>
      </w:r>
    </w:p>
    <w:p w:rsidR="00A35558" w:rsidRDefault="00A35558" w:rsidP="00A35558">
      <w:pPr>
        <w:spacing w:after="0" w:line="360" w:lineRule="auto"/>
        <w:rPr>
          <w:rFonts w:cstheme="minorHAnsi"/>
          <w:sz w:val="28"/>
          <w:szCs w:val="28"/>
        </w:rPr>
      </w:pPr>
    </w:p>
    <w:p w:rsidR="00142CAD" w:rsidRDefault="00297D73" w:rsidP="00A35558">
      <w:pPr>
        <w:spacing w:after="0" w:line="360" w:lineRule="auto"/>
        <w:rPr>
          <w:rFonts w:cstheme="minorHAnsi"/>
          <w:sz w:val="28"/>
          <w:szCs w:val="28"/>
        </w:rPr>
      </w:pPr>
      <w:r w:rsidRPr="00A35558">
        <w:rPr>
          <w:rFonts w:cstheme="minorHAnsi"/>
          <w:sz w:val="28"/>
          <w:szCs w:val="28"/>
        </w:rPr>
        <w:t>It</w:t>
      </w:r>
      <w:r w:rsidR="00142CAD" w:rsidRPr="00A35558">
        <w:rPr>
          <w:rFonts w:cstheme="minorHAnsi"/>
          <w:sz w:val="28"/>
          <w:szCs w:val="28"/>
        </w:rPr>
        <w:t xml:space="preserve"> has a particular focus on prevention, as well as ensuring that the criminal justice system and other services better support victims. The Strategy also sets a goal of zero tolerance for all forms of DSGBV in Irish Society. </w:t>
      </w:r>
      <w:r w:rsidR="009B667A" w:rsidRPr="00A35558">
        <w:rPr>
          <w:rFonts w:cstheme="minorHAnsi"/>
          <w:sz w:val="28"/>
          <w:szCs w:val="28"/>
        </w:rPr>
        <w:t xml:space="preserve">It commits to special support services for victims/survivors of FGM.  </w:t>
      </w:r>
    </w:p>
    <w:p w:rsidR="00A35558" w:rsidRPr="00A35558" w:rsidRDefault="00A35558" w:rsidP="00A35558">
      <w:pPr>
        <w:spacing w:after="0" w:line="360" w:lineRule="auto"/>
        <w:rPr>
          <w:rFonts w:cstheme="minorHAnsi"/>
          <w:sz w:val="28"/>
          <w:szCs w:val="28"/>
        </w:rPr>
      </w:pPr>
    </w:p>
    <w:p w:rsidR="000B1665" w:rsidRDefault="00297D73" w:rsidP="00A35558">
      <w:pPr>
        <w:spacing w:after="0" w:line="360" w:lineRule="auto"/>
        <w:rPr>
          <w:rFonts w:cstheme="minorHAnsi"/>
          <w:sz w:val="28"/>
          <w:szCs w:val="28"/>
        </w:rPr>
      </w:pPr>
      <w:r w:rsidRPr="00A35558">
        <w:rPr>
          <w:rFonts w:cstheme="minorHAnsi"/>
          <w:sz w:val="28"/>
          <w:szCs w:val="28"/>
        </w:rPr>
        <w:t xml:space="preserve">Taking account of the additional risk factors created by overlapping forms of discrimination, it recognises </w:t>
      </w:r>
      <w:r w:rsidR="00142CAD" w:rsidRPr="00A35558">
        <w:rPr>
          <w:rFonts w:cstheme="minorHAnsi"/>
          <w:sz w:val="28"/>
          <w:szCs w:val="28"/>
        </w:rPr>
        <w:t xml:space="preserve">the need to reflect lived experiences and particular victims/survivor groups, including migrants, Travellers and Roma, </w:t>
      </w:r>
      <w:r w:rsidR="00E2179B" w:rsidRPr="00A35558">
        <w:rPr>
          <w:rFonts w:cstheme="minorHAnsi"/>
          <w:sz w:val="28"/>
          <w:szCs w:val="28"/>
        </w:rPr>
        <w:t xml:space="preserve">persons </w:t>
      </w:r>
      <w:r w:rsidR="00142CAD" w:rsidRPr="00A35558">
        <w:rPr>
          <w:rFonts w:cstheme="minorHAnsi"/>
          <w:sz w:val="28"/>
          <w:szCs w:val="28"/>
        </w:rPr>
        <w:t xml:space="preserve">with disabilities and LGBTI+ people. </w:t>
      </w:r>
      <w:r w:rsidR="00246D02" w:rsidRPr="00A35558">
        <w:rPr>
          <w:rFonts w:cstheme="minorHAnsi"/>
          <w:sz w:val="28"/>
          <w:szCs w:val="28"/>
        </w:rPr>
        <w:t xml:space="preserve"> </w:t>
      </w:r>
    </w:p>
    <w:p w:rsidR="00A35558" w:rsidRPr="00A35558" w:rsidRDefault="00A35558" w:rsidP="00A35558">
      <w:pPr>
        <w:spacing w:after="0" w:line="360" w:lineRule="auto"/>
        <w:rPr>
          <w:rFonts w:cstheme="minorHAnsi"/>
          <w:sz w:val="28"/>
          <w:szCs w:val="28"/>
        </w:rPr>
      </w:pPr>
    </w:p>
    <w:p w:rsidR="003540B0" w:rsidRDefault="003540B0" w:rsidP="00A35558">
      <w:pPr>
        <w:spacing w:after="0" w:line="360" w:lineRule="auto"/>
        <w:rPr>
          <w:rFonts w:cstheme="minorHAnsi"/>
          <w:sz w:val="28"/>
          <w:szCs w:val="28"/>
        </w:rPr>
      </w:pPr>
      <w:r w:rsidRPr="00A35558">
        <w:rPr>
          <w:rFonts w:cstheme="minorHAnsi"/>
          <w:sz w:val="28"/>
          <w:szCs w:val="28"/>
        </w:rPr>
        <w:t xml:space="preserve">Separately, my Department is advancing the introduction of paid Domestic Violence Leave. </w:t>
      </w:r>
    </w:p>
    <w:p w:rsidR="00A35558" w:rsidRPr="00A35558" w:rsidRDefault="00A35558" w:rsidP="00A35558">
      <w:pPr>
        <w:spacing w:after="0" w:line="360" w:lineRule="auto"/>
        <w:rPr>
          <w:rFonts w:cstheme="minorHAnsi"/>
          <w:sz w:val="28"/>
          <w:szCs w:val="28"/>
        </w:rPr>
      </w:pPr>
    </w:p>
    <w:p w:rsidR="00297D73" w:rsidRPr="00A35558" w:rsidRDefault="00297D73" w:rsidP="00A35558">
      <w:pPr>
        <w:pStyle w:val="Bulletssingle"/>
        <w:spacing w:after="0" w:line="360" w:lineRule="auto"/>
        <w:rPr>
          <w:sz w:val="28"/>
          <w:szCs w:val="28"/>
        </w:rPr>
      </w:pPr>
      <w:r w:rsidRPr="00A35558">
        <w:rPr>
          <w:sz w:val="28"/>
          <w:szCs w:val="28"/>
        </w:rPr>
        <w:t>Termination of Pregnancy / Safe Access Zones</w:t>
      </w:r>
    </w:p>
    <w:p w:rsidR="00297D73" w:rsidRDefault="00E2179B" w:rsidP="00A35558">
      <w:pPr>
        <w:spacing w:after="0" w:line="360" w:lineRule="auto"/>
        <w:rPr>
          <w:rFonts w:cstheme="minorHAnsi"/>
          <w:iCs/>
          <w:sz w:val="28"/>
          <w:szCs w:val="28"/>
        </w:rPr>
      </w:pPr>
      <w:r w:rsidRPr="00A35558">
        <w:rPr>
          <w:rFonts w:cstheme="minorHAnsi"/>
          <w:iCs/>
          <w:sz w:val="28"/>
          <w:szCs w:val="28"/>
        </w:rPr>
        <w:t>O</w:t>
      </w:r>
      <w:r w:rsidR="000B1665" w:rsidRPr="00A35558">
        <w:rPr>
          <w:rFonts w:cstheme="minorHAnsi"/>
          <w:iCs/>
          <w:sz w:val="28"/>
          <w:szCs w:val="28"/>
        </w:rPr>
        <w:t xml:space="preserve">n the issue of </w:t>
      </w:r>
      <w:r w:rsidR="00297D73" w:rsidRPr="00A35558">
        <w:rPr>
          <w:rFonts w:cstheme="minorHAnsi"/>
          <w:iCs/>
          <w:sz w:val="28"/>
          <w:szCs w:val="28"/>
        </w:rPr>
        <w:t xml:space="preserve">termination of pregnancy, the </w:t>
      </w:r>
      <w:r w:rsidR="000B1665" w:rsidRPr="00A35558">
        <w:rPr>
          <w:rFonts w:cstheme="minorHAnsi"/>
          <w:iCs/>
          <w:sz w:val="28"/>
          <w:szCs w:val="28"/>
        </w:rPr>
        <w:t xml:space="preserve">2018 </w:t>
      </w:r>
      <w:r w:rsidR="00297D73" w:rsidRPr="00A35558">
        <w:rPr>
          <w:rFonts w:cstheme="minorHAnsi"/>
          <w:iCs/>
          <w:sz w:val="28"/>
          <w:szCs w:val="28"/>
        </w:rPr>
        <w:t xml:space="preserve">referendum </w:t>
      </w:r>
      <w:r w:rsidR="000B1665" w:rsidRPr="00A35558">
        <w:rPr>
          <w:rFonts w:cstheme="minorHAnsi"/>
          <w:iCs/>
          <w:sz w:val="28"/>
          <w:szCs w:val="28"/>
        </w:rPr>
        <w:t xml:space="preserve">outcome paved the way for </w:t>
      </w:r>
      <w:r w:rsidR="00297D73" w:rsidRPr="00A35558">
        <w:rPr>
          <w:rFonts w:cstheme="minorHAnsi"/>
          <w:iCs/>
          <w:sz w:val="28"/>
          <w:szCs w:val="28"/>
        </w:rPr>
        <w:t xml:space="preserve">the Health (Regulation of Termination of Pregnancy) Act 2018. The legislation sets out the law governing access to termination of pregnancy in Ireland. </w:t>
      </w:r>
    </w:p>
    <w:p w:rsidR="00A35558" w:rsidRPr="00A35558" w:rsidRDefault="00A35558" w:rsidP="00A35558">
      <w:pPr>
        <w:spacing w:after="0" w:line="360" w:lineRule="auto"/>
        <w:rPr>
          <w:rFonts w:cstheme="minorHAnsi"/>
          <w:iCs/>
          <w:sz w:val="28"/>
          <w:szCs w:val="28"/>
        </w:rPr>
      </w:pPr>
    </w:p>
    <w:p w:rsidR="002B7437" w:rsidRDefault="00297D73" w:rsidP="00A35558">
      <w:pPr>
        <w:spacing w:after="0" w:line="360" w:lineRule="auto"/>
        <w:rPr>
          <w:rFonts w:cstheme="minorHAnsi"/>
          <w:iCs/>
          <w:sz w:val="28"/>
          <w:szCs w:val="28"/>
        </w:rPr>
      </w:pPr>
      <w:r w:rsidRPr="00A35558">
        <w:rPr>
          <w:rFonts w:cstheme="minorHAnsi"/>
          <w:iCs/>
          <w:sz w:val="28"/>
          <w:szCs w:val="28"/>
        </w:rPr>
        <w:t xml:space="preserve">The termination of pregnancy service </w:t>
      </w:r>
      <w:r w:rsidR="000B1665" w:rsidRPr="00A35558">
        <w:rPr>
          <w:rFonts w:cstheme="minorHAnsi"/>
          <w:iCs/>
          <w:sz w:val="28"/>
          <w:szCs w:val="28"/>
        </w:rPr>
        <w:t>is</w:t>
      </w:r>
      <w:r w:rsidRPr="00A35558">
        <w:rPr>
          <w:rFonts w:cstheme="minorHAnsi"/>
          <w:iCs/>
          <w:sz w:val="28"/>
          <w:szCs w:val="28"/>
        </w:rPr>
        <w:t xml:space="preserve"> embedded as a normal part of the Irish health care system</w:t>
      </w:r>
      <w:r w:rsidR="000B1665" w:rsidRPr="00A35558">
        <w:rPr>
          <w:rFonts w:cstheme="minorHAnsi"/>
          <w:iCs/>
          <w:sz w:val="28"/>
          <w:szCs w:val="28"/>
        </w:rPr>
        <w:t xml:space="preserve"> with </w:t>
      </w:r>
      <w:r w:rsidRPr="00A35558">
        <w:rPr>
          <w:rFonts w:cstheme="minorHAnsi"/>
          <w:iCs/>
          <w:sz w:val="28"/>
          <w:szCs w:val="28"/>
        </w:rPr>
        <w:t>a particular emphasis on service provision in community</w:t>
      </w:r>
      <w:r w:rsidR="000B1665" w:rsidRPr="00A35558">
        <w:rPr>
          <w:rFonts w:cstheme="minorHAnsi"/>
          <w:iCs/>
          <w:sz w:val="28"/>
          <w:szCs w:val="28"/>
        </w:rPr>
        <w:t xml:space="preserve"> settings</w:t>
      </w:r>
      <w:r w:rsidR="003F4662" w:rsidRPr="00A35558">
        <w:rPr>
          <w:rFonts w:cstheme="minorHAnsi"/>
          <w:iCs/>
          <w:sz w:val="28"/>
          <w:szCs w:val="28"/>
        </w:rPr>
        <w:t>.</w:t>
      </w:r>
      <w:r w:rsidR="000B1665" w:rsidRPr="00A35558">
        <w:rPr>
          <w:rFonts w:cstheme="minorHAnsi"/>
          <w:iCs/>
          <w:sz w:val="28"/>
          <w:szCs w:val="28"/>
        </w:rPr>
        <w:t xml:space="preserve"> </w:t>
      </w:r>
    </w:p>
    <w:p w:rsidR="00A35558" w:rsidRPr="00A35558" w:rsidRDefault="00A35558" w:rsidP="00A35558">
      <w:pPr>
        <w:spacing w:after="0" w:line="360" w:lineRule="auto"/>
        <w:rPr>
          <w:rFonts w:cstheme="minorHAnsi"/>
          <w:iCs/>
          <w:sz w:val="28"/>
          <w:szCs w:val="28"/>
        </w:rPr>
      </w:pPr>
    </w:p>
    <w:p w:rsidR="00A35558" w:rsidRDefault="00297D73" w:rsidP="00A35558">
      <w:pPr>
        <w:spacing w:after="0" w:line="360" w:lineRule="auto"/>
        <w:rPr>
          <w:rFonts w:cstheme="minorHAnsi"/>
          <w:iCs/>
          <w:sz w:val="28"/>
          <w:szCs w:val="28"/>
        </w:rPr>
      </w:pPr>
      <w:r w:rsidRPr="00A35558">
        <w:rPr>
          <w:rFonts w:cstheme="minorHAnsi"/>
          <w:iCs/>
          <w:sz w:val="28"/>
          <w:szCs w:val="28"/>
        </w:rPr>
        <w:t xml:space="preserve">Like any health service, there is continuing focus on the further roll out of service, capacity planning and service development aimed at continuing to enhance the service and access to it. </w:t>
      </w:r>
    </w:p>
    <w:p w:rsidR="00A35558" w:rsidRDefault="00297D73" w:rsidP="00A35558">
      <w:pPr>
        <w:spacing w:after="0" w:line="360" w:lineRule="auto"/>
        <w:rPr>
          <w:rFonts w:cstheme="minorHAnsi"/>
          <w:iCs/>
          <w:sz w:val="28"/>
          <w:szCs w:val="28"/>
        </w:rPr>
      </w:pPr>
      <w:r w:rsidRPr="00A35558">
        <w:rPr>
          <w:rFonts w:cstheme="minorHAnsi"/>
          <w:iCs/>
          <w:sz w:val="28"/>
          <w:szCs w:val="28"/>
        </w:rPr>
        <w:t xml:space="preserve">Importantly, in line </w:t>
      </w:r>
      <w:r w:rsidR="00E2179B" w:rsidRPr="00A35558">
        <w:rPr>
          <w:rFonts w:cstheme="minorHAnsi"/>
          <w:iCs/>
          <w:sz w:val="28"/>
          <w:szCs w:val="28"/>
        </w:rPr>
        <w:t xml:space="preserve">with </w:t>
      </w:r>
      <w:r w:rsidRPr="00A35558">
        <w:rPr>
          <w:rFonts w:cstheme="minorHAnsi"/>
          <w:iCs/>
          <w:sz w:val="28"/>
          <w:szCs w:val="28"/>
        </w:rPr>
        <w:t xml:space="preserve">statutory commitments, a </w:t>
      </w:r>
      <w:r w:rsidR="000B1665" w:rsidRPr="00A35558">
        <w:rPr>
          <w:rFonts w:cstheme="minorHAnsi"/>
          <w:iCs/>
          <w:sz w:val="28"/>
          <w:szCs w:val="28"/>
        </w:rPr>
        <w:t xml:space="preserve">two-stage </w:t>
      </w:r>
      <w:r w:rsidRPr="00A35558">
        <w:rPr>
          <w:rFonts w:cstheme="minorHAnsi"/>
          <w:iCs/>
          <w:sz w:val="28"/>
          <w:szCs w:val="28"/>
        </w:rPr>
        <w:t>review of the operation of the legislation has been initiated</w:t>
      </w:r>
      <w:r w:rsidR="002B7437" w:rsidRPr="00A35558">
        <w:rPr>
          <w:rFonts w:cstheme="minorHAnsi"/>
          <w:iCs/>
          <w:sz w:val="28"/>
          <w:szCs w:val="28"/>
        </w:rPr>
        <w:t>, including a widespread consultation</w:t>
      </w:r>
      <w:r w:rsidRPr="00A35558">
        <w:rPr>
          <w:rFonts w:cstheme="minorHAnsi"/>
          <w:iCs/>
          <w:sz w:val="28"/>
          <w:szCs w:val="28"/>
        </w:rPr>
        <w:t xml:space="preserve">. </w:t>
      </w:r>
    </w:p>
    <w:p w:rsidR="00A35558" w:rsidRDefault="00A35558" w:rsidP="00A35558">
      <w:pPr>
        <w:spacing w:after="0" w:line="360" w:lineRule="auto"/>
        <w:rPr>
          <w:rFonts w:cstheme="minorHAnsi"/>
          <w:iCs/>
          <w:sz w:val="28"/>
          <w:szCs w:val="28"/>
        </w:rPr>
      </w:pPr>
    </w:p>
    <w:p w:rsidR="00297D73" w:rsidRPr="00A35558" w:rsidRDefault="00297D73" w:rsidP="00A35558">
      <w:pPr>
        <w:spacing w:after="0" w:line="360" w:lineRule="auto"/>
        <w:rPr>
          <w:rFonts w:cstheme="minorHAnsi"/>
          <w:iCs/>
          <w:sz w:val="28"/>
          <w:szCs w:val="28"/>
        </w:rPr>
      </w:pPr>
      <w:r w:rsidRPr="00A35558">
        <w:rPr>
          <w:rFonts w:cstheme="minorHAnsi"/>
          <w:iCs/>
          <w:sz w:val="28"/>
          <w:szCs w:val="28"/>
        </w:rPr>
        <w:t>A final report is expected to be completed by the end of this year.</w:t>
      </w:r>
    </w:p>
    <w:p w:rsidR="00A35558" w:rsidRDefault="002B7437" w:rsidP="00A35558">
      <w:pPr>
        <w:spacing w:after="0" w:line="360" w:lineRule="auto"/>
        <w:rPr>
          <w:rFonts w:cstheme="minorHAnsi"/>
          <w:iCs/>
          <w:sz w:val="28"/>
          <w:szCs w:val="28"/>
        </w:rPr>
      </w:pPr>
      <w:r w:rsidRPr="00A35558">
        <w:rPr>
          <w:rFonts w:cstheme="minorHAnsi"/>
          <w:iCs/>
          <w:sz w:val="28"/>
          <w:szCs w:val="28"/>
        </w:rPr>
        <w:t>We are</w:t>
      </w:r>
      <w:r w:rsidR="000B1665" w:rsidRPr="00A35558">
        <w:rPr>
          <w:rFonts w:cstheme="minorHAnsi"/>
          <w:iCs/>
          <w:sz w:val="28"/>
          <w:szCs w:val="28"/>
        </w:rPr>
        <w:t xml:space="preserve"> developing legislative proposals to provide Safe Access Zones to protect the right of patients availing of health services and their family members from being</w:t>
      </w:r>
      <w:r w:rsidR="00297D73" w:rsidRPr="00A35558">
        <w:rPr>
          <w:rFonts w:cstheme="minorHAnsi"/>
          <w:iCs/>
          <w:sz w:val="28"/>
          <w:szCs w:val="28"/>
        </w:rPr>
        <w:t xml:space="preserve"> subjected to further distress at a time and place when they may feel most sensitive to uninvited attention. </w:t>
      </w:r>
    </w:p>
    <w:p w:rsidR="00A35558" w:rsidRDefault="00A35558" w:rsidP="00A35558">
      <w:pPr>
        <w:spacing w:after="0" w:line="360" w:lineRule="auto"/>
        <w:rPr>
          <w:rFonts w:cstheme="minorHAnsi"/>
          <w:iCs/>
          <w:sz w:val="28"/>
          <w:szCs w:val="28"/>
        </w:rPr>
      </w:pPr>
    </w:p>
    <w:p w:rsidR="00297D73" w:rsidRDefault="000B1665" w:rsidP="00A35558">
      <w:pPr>
        <w:spacing w:after="0" w:line="360" w:lineRule="auto"/>
        <w:rPr>
          <w:rFonts w:cstheme="minorHAnsi"/>
          <w:iCs/>
          <w:sz w:val="28"/>
          <w:szCs w:val="28"/>
        </w:rPr>
      </w:pPr>
      <w:r w:rsidRPr="00A35558">
        <w:rPr>
          <w:rFonts w:cstheme="minorHAnsi"/>
          <w:iCs/>
          <w:sz w:val="28"/>
          <w:szCs w:val="28"/>
        </w:rPr>
        <w:t>The law will also seek to protect h</w:t>
      </w:r>
      <w:r w:rsidR="00297D73" w:rsidRPr="00A35558">
        <w:rPr>
          <w:rFonts w:cstheme="minorHAnsi"/>
          <w:iCs/>
          <w:sz w:val="28"/>
          <w:szCs w:val="28"/>
        </w:rPr>
        <w:t>ealth services staff provid</w:t>
      </w:r>
      <w:r w:rsidRPr="00A35558">
        <w:rPr>
          <w:rFonts w:cstheme="minorHAnsi"/>
          <w:iCs/>
          <w:sz w:val="28"/>
          <w:szCs w:val="28"/>
        </w:rPr>
        <w:t>ing</w:t>
      </w:r>
      <w:r w:rsidR="00297D73" w:rsidRPr="00A35558">
        <w:rPr>
          <w:rFonts w:cstheme="minorHAnsi"/>
          <w:iCs/>
          <w:sz w:val="28"/>
          <w:szCs w:val="28"/>
        </w:rPr>
        <w:t xml:space="preserve"> lawful services </w:t>
      </w:r>
      <w:r w:rsidRPr="00A35558">
        <w:rPr>
          <w:rFonts w:cstheme="minorHAnsi"/>
          <w:iCs/>
          <w:sz w:val="28"/>
          <w:szCs w:val="28"/>
        </w:rPr>
        <w:t>from</w:t>
      </w:r>
      <w:r w:rsidR="00297D73" w:rsidRPr="00A35558">
        <w:rPr>
          <w:rFonts w:cstheme="minorHAnsi"/>
          <w:iCs/>
          <w:sz w:val="28"/>
          <w:szCs w:val="28"/>
        </w:rPr>
        <w:t xml:space="preserve"> intimidation or harassment. </w:t>
      </w:r>
      <w:r w:rsidR="004305CA" w:rsidRPr="00A35558">
        <w:rPr>
          <w:rFonts w:cstheme="minorHAnsi"/>
          <w:iCs/>
          <w:sz w:val="28"/>
          <w:szCs w:val="28"/>
        </w:rPr>
        <w:t>I</w:t>
      </w:r>
      <w:r w:rsidR="00297D73" w:rsidRPr="00A35558">
        <w:rPr>
          <w:rFonts w:cstheme="minorHAnsi"/>
          <w:iCs/>
          <w:sz w:val="28"/>
          <w:szCs w:val="28"/>
        </w:rPr>
        <w:t xml:space="preserve"> expect that </w:t>
      </w:r>
      <w:r w:rsidR="004305CA" w:rsidRPr="00A35558">
        <w:rPr>
          <w:rFonts w:cstheme="minorHAnsi"/>
          <w:iCs/>
          <w:sz w:val="28"/>
          <w:szCs w:val="28"/>
        </w:rPr>
        <w:t xml:space="preserve">draft </w:t>
      </w:r>
      <w:r w:rsidR="00297D73" w:rsidRPr="00A35558">
        <w:rPr>
          <w:rFonts w:cstheme="minorHAnsi"/>
          <w:iCs/>
          <w:sz w:val="28"/>
          <w:szCs w:val="28"/>
        </w:rPr>
        <w:t>proposals will be published soon.</w:t>
      </w:r>
    </w:p>
    <w:p w:rsidR="00A35558" w:rsidRPr="00A35558" w:rsidRDefault="00A35558" w:rsidP="00A35558">
      <w:pPr>
        <w:spacing w:after="0" w:line="360" w:lineRule="auto"/>
        <w:rPr>
          <w:rFonts w:cstheme="minorHAnsi"/>
          <w:iCs/>
          <w:sz w:val="28"/>
          <w:szCs w:val="28"/>
        </w:rPr>
      </w:pPr>
    </w:p>
    <w:p w:rsidR="009C058B" w:rsidRPr="00A35558" w:rsidRDefault="009C058B" w:rsidP="00A35558">
      <w:pPr>
        <w:spacing w:after="0" w:line="360" w:lineRule="auto"/>
        <w:rPr>
          <w:rFonts w:cstheme="minorHAnsi"/>
          <w:sz w:val="28"/>
          <w:szCs w:val="28"/>
        </w:rPr>
      </w:pPr>
      <w:r w:rsidRPr="00A35558">
        <w:rPr>
          <w:rFonts w:cstheme="minorHAnsi"/>
          <w:b/>
          <w:sz w:val="28"/>
          <w:szCs w:val="28"/>
        </w:rPr>
        <w:t>Combatting Human Trafficking</w:t>
      </w:r>
    </w:p>
    <w:p w:rsidR="004305CA" w:rsidRPr="00A35558" w:rsidRDefault="004305CA" w:rsidP="00A35558">
      <w:pPr>
        <w:spacing w:after="0" w:line="360" w:lineRule="auto"/>
        <w:rPr>
          <w:rFonts w:cstheme="minorHAnsi"/>
          <w:sz w:val="28"/>
          <w:szCs w:val="28"/>
        </w:rPr>
      </w:pPr>
      <w:r w:rsidRPr="00A35558">
        <w:rPr>
          <w:rFonts w:cstheme="minorHAnsi"/>
          <w:sz w:val="28"/>
          <w:szCs w:val="28"/>
        </w:rPr>
        <w:t xml:space="preserve">Moving on to trafficking in persons: </w:t>
      </w:r>
    </w:p>
    <w:p w:rsidR="009C058B" w:rsidRDefault="009C058B" w:rsidP="00A35558">
      <w:pPr>
        <w:spacing w:after="0" w:line="360" w:lineRule="auto"/>
        <w:rPr>
          <w:rFonts w:cstheme="minorHAnsi"/>
          <w:sz w:val="28"/>
          <w:szCs w:val="28"/>
        </w:rPr>
      </w:pPr>
      <w:r w:rsidRPr="00A35558">
        <w:rPr>
          <w:rFonts w:cstheme="minorHAnsi"/>
          <w:sz w:val="28"/>
          <w:szCs w:val="28"/>
        </w:rPr>
        <w:t>We have</w:t>
      </w:r>
      <w:r w:rsidR="004305CA" w:rsidRPr="00A35558">
        <w:rPr>
          <w:rFonts w:cstheme="minorHAnsi"/>
          <w:sz w:val="28"/>
          <w:szCs w:val="28"/>
        </w:rPr>
        <w:t xml:space="preserve"> </w:t>
      </w:r>
      <w:r w:rsidRPr="00A35558">
        <w:rPr>
          <w:rFonts w:cstheme="minorHAnsi"/>
          <w:sz w:val="28"/>
          <w:szCs w:val="28"/>
        </w:rPr>
        <w:t>considerabl</w:t>
      </w:r>
      <w:r w:rsidR="004305CA" w:rsidRPr="00A35558">
        <w:rPr>
          <w:rFonts w:cstheme="minorHAnsi"/>
          <w:sz w:val="28"/>
          <w:szCs w:val="28"/>
        </w:rPr>
        <w:t xml:space="preserve">y strengthened measures </w:t>
      </w:r>
      <w:r w:rsidRPr="00A35558">
        <w:rPr>
          <w:rFonts w:cstheme="minorHAnsi"/>
          <w:sz w:val="28"/>
          <w:szCs w:val="28"/>
        </w:rPr>
        <w:t xml:space="preserve">in the past </w:t>
      </w:r>
      <w:r w:rsidR="004305CA" w:rsidRPr="00A35558">
        <w:rPr>
          <w:rFonts w:cstheme="minorHAnsi"/>
          <w:sz w:val="28"/>
          <w:szCs w:val="28"/>
        </w:rPr>
        <w:t>two</w:t>
      </w:r>
      <w:r w:rsidRPr="00A35558">
        <w:rPr>
          <w:rFonts w:cstheme="minorHAnsi"/>
          <w:sz w:val="28"/>
          <w:szCs w:val="28"/>
        </w:rPr>
        <w:t xml:space="preserve"> years</w:t>
      </w:r>
      <w:r w:rsidR="004305CA" w:rsidRPr="00A35558">
        <w:rPr>
          <w:rFonts w:cstheme="minorHAnsi"/>
          <w:sz w:val="28"/>
          <w:szCs w:val="28"/>
        </w:rPr>
        <w:t xml:space="preserve"> including introducing a new National Referral Mechanism </w:t>
      </w:r>
      <w:r w:rsidR="006D7172" w:rsidRPr="00A35558">
        <w:rPr>
          <w:rFonts w:cstheme="minorHAnsi"/>
          <w:sz w:val="28"/>
          <w:szCs w:val="28"/>
        </w:rPr>
        <w:t xml:space="preserve">to create new </w:t>
      </w:r>
      <w:r w:rsidRPr="00A35558">
        <w:rPr>
          <w:rFonts w:cstheme="minorHAnsi"/>
          <w:sz w:val="28"/>
          <w:szCs w:val="28"/>
        </w:rPr>
        <w:t xml:space="preserve">pathways for a person to come forward to be recognised as a victim.  </w:t>
      </w:r>
    </w:p>
    <w:p w:rsidR="00A35558" w:rsidRPr="00A35558" w:rsidRDefault="00A35558" w:rsidP="00A35558">
      <w:pPr>
        <w:spacing w:after="0" w:line="360" w:lineRule="auto"/>
        <w:rPr>
          <w:rFonts w:cstheme="minorHAnsi"/>
          <w:sz w:val="28"/>
          <w:szCs w:val="28"/>
        </w:rPr>
      </w:pPr>
    </w:p>
    <w:p w:rsidR="004305CA" w:rsidRDefault="006D7172" w:rsidP="00A35558">
      <w:pPr>
        <w:spacing w:after="0" w:line="360" w:lineRule="auto"/>
        <w:rPr>
          <w:rFonts w:cstheme="minorHAnsi"/>
          <w:sz w:val="28"/>
          <w:szCs w:val="28"/>
        </w:rPr>
      </w:pPr>
      <w:r w:rsidRPr="00A35558">
        <w:rPr>
          <w:rFonts w:cstheme="minorHAnsi"/>
          <w:sz w:val="28"/>
          <w:szCs w:val="28"/>
        </w:rPr>
        <w:t>L</w:t>
      </w:r>
      <w:r w:rsidR="009B667A" w:rsidRPr="00A35558">
        <w:rPr>
          <w:rFonts w:cstheme="minorHAnsi"/>
          <w:sz w:val="28"/>
          <w:szCs w:val="28"/>
        </w:rPr>
        <w:t>ater t</w:t>
      </w:r>
      <w:r w:rsidR="004305CA" w:rsidRPr="00A35558">
        <w:rPr>
          <w:rFonts w:cstheme="minorHAnsi"/>
          <w:sz w:val="28"/>
          <w:szCs w:val="28"/>
        </w:rPr>
        <w:t xml:space="preserve">his year, we will publish a new Human Trafficking Action Plan. </w:t>
      </w:r>
      <w:r w:rsidR="007D2AA3" w:rsidRPr="00A35558">
        <w:rPr>
          <w:rFonts w:cstheme="minorHAnsi"/>
          <w:sz w:val="28"/>
          <w:szCs w:val="28"/>
        </w:rPr>
        <w:t xml:space="preserve">A key focus </w:t>
      </w:r>
      <w:r w:rsidR="003A6F69" w:rsidRPr="00A35558">
        <w:rPr>
          <w:rFonts w:cstheme="minorHAnsi"/>
          <w:sz w:val="28"/>
          <w:szCs w:val="28"/>
        </w:rPr>
        <w:t xml:space="preserve">of the plan will be prevention. </w:t>
      </w:r>
    </w:p>
    <w:p w:rsidR="00A35558" w:rsidRPr="00A35558" w:rsidRDefault="00A35558" w:rsidP="00A35558">
      <w:pPr>
        <w:spacing w:after="0" w:line="360" w:lineRule="auto"/>
        <w:rPr>
          <w:rFonts w:cstheme="minorHAnsi"/>
          <w:sz w:val="28"/>
          <w:szCs w:val="28"/>
        </w:rPr>
      </w:pPr>
    </w:p>
    <w:p w:rsidR="003A6F69" w:rsidRPr="00A35558" w:rsidRDefault="00EC79E5" w:rsidP="00A35558">
      <w:pPr>
        <w:pStyle w:val="NoSpacing"/>
        <w:spacing w:line="360" w:lineRule="auto"/>
        <w:jc w:val="both"/>
        <w:rPr>
          <w:rFonts w:cstheme="minorHAnsi"/>
          <w:sz w:val="28"/>
          <w:szCs w:val="28"/>
        </w:rPr>
      </w:pPr>
      <w:r w:rsidRPr="00A35558">
        <w:rPr>
          <w:rFonts w:cstheme="minorHAnsi"/>
          <w:sz w:val="28"/>
          <w:szCs w:val="28"/>
        </w:rPr>
        <w:t xml:space="preserve">The </w:t>
      </w:r>
      <w:r w:rsidR="00360A6C" w:rsidRPr="00A35558">
        <w:rPr>
          <w:rFonts w:cstheme="minorHAnsi"/>
          <w:sz w:val="28"/>
          <w:szCs w:val="28"/>
        </w:rPr>
        <w:t>Government</w:t>
      </w:r>
      <w:r w:rsidRPr="00A35558">
        <w:rPr>
          <w:rFonts w:cstheme="minorHAnsi"/>
          <w:sz w:val="28"/>
          <w:szCs w:val="28"/>
        </w:rPr>
        <w:t xml:space="preserve"> ha</w:t>
      </w:r>
      <w:r w:rsidR="00360A6C" w:rsidRPr="00A35558">
        <w:rPr>
          <w:rFonts w:cstheme="minorHAnsi"/>
          <w:sz w:val="28"/>
          <w:szCs w:val="28"/>
        </w:rPr>
        <w:t>s</w:t>
      </w:r>
      <w:r w:rsidRPr="00A35558">
        <w:rPr>
          <w:rFonts w:cstheme="minorHAnsi"/>
          <w:sz w:val="28"/>
          <w:szCs w:val="28"/>
        </w:rPr>
        <w:t xml:space="preserve"> also taken proactive steps to raise awareness of and mitigate any potential risk of trafficking in the context of people arriving into Ireland having fled the war in Ukraine.  </w:t>
      </w:r>
    </w:p>
    <w:p w:rsidR="003540B0" w:rsidRPr="00A35558" w:rsidRDefault="003540B0" w:rsidP="00A35558">
      <w:pPr>
        <w:pStyle w:val="NoSpacing"/>
        <w:spacing w:line="360" w:lineRule="auto"/>
        <w:jc w:val="both"/>
        <w:rPr>
          <w:rFonts w:cstheme="minorHAnsi"/>
          <w:sz w:val="28"/>
          <w:szCs w:val="28"/>
        </w:rPr>
      </w:pPr>
    </w:p>
    <w:p w:rsidR="003540B0" w:rsidRPr="00A35558" w:rsidRDefault="003540B0" w:rsidP="00A35558">
      <w:pPr>
        <w:pStyle w:val="NoSpacing"/>
        <w:spacing w:line="360" w:lineRule="auto"/>
        <w:jc w:val="both"/>
        <w:rPr>
          <w:rFonts w:cstheme="minorHAnsi"/>
          <w:b/>
          <w:sz w:val="28"/>
          <w:szCs w:val="28"/>
        </w:rPr>
      </w:pPr>
      <w:r w:rsidRPr="00A35558">
        <w:rPr>
          <w:rFonts w:cstheme="minorHAnsi"/>
          <w:b/>
          <w:sz w:val="28"/>
          <w:szCs w:val="28"/>
        </w:rPr>
        <w:t>Youth Justice – Removal of Reservations</w:t>
      </w:r>
    </w:p>
    <w:p w:rsidR="003540B0" w:rsidRPr="00A35558" w:rsidRDefault="003540B0" w:rsidP="00A35558">
      <w:pPr>
        <w:pStyle w:val="NoSpacing"/>
        <w:spacing w:line="360" w:lineRule="auto"/>
        <w:jc w:val="both"/>
        <w:rPr>
          <w:rFonts w:cstheme="minorHAnsi"/>
          <w:sz w:val="28"/>
          <w:szCs w:val="28"/>
        </w:rPr>
      </w:pPr>
      <w:r w:rsidRPr="00A35558">
        <w:rPr>
          <w:rFonts w:cstheme="minorHAnsi"/>
          <w:sz w:val="28"/>
          <w:szCs w:val="28"/>
        </w:rPr>
        <w:t>I am happy to tell the Committee that I am examining our reservation regarding Article 10 paragraph 2 insofar as it relates to Article 10 paragraph 2(b) with a view to partial withdrawal of this element</w:t>
      </w:r>
      <w:r w:rsidR="00A35558">
        <w:rPr>
          <w:rFonts w:cstheme="minorHAnsi"/>
          <w:sz w:val="28"/>
          <w:szCs w:val="28"/>
        </w:rPr>
        <w:t xml:space="preserve">. </w:t>
      </w:r>
    </w:p>
    <w:p w:rsidR="003A6F69" w:rsidRPr="00A35558" w:rsidRDefault="003A6F69" w:rsidP="00A35558">
      <w:pPr>
        <w:pStyle w:val="NoSpacing"/>
        <w:spacing w:line="360" w:lineRule="auto"/>
        <w:jc w:val="both"/>
        <w:rPr>
          <w:rFonts w:cstheme="minorHAnsi"/>
          <w:sz w:val="28"/>
          <w:szCs w:val="28"/>
        </w:rPr>
      </w:pPr>
    </w:p>
    <w:p w:rsidR="0028777D" w:rsidRPr="00A35558" w:rsidRDefault="0028777D" w:rsidP="00A35558">
      <w:pPr>
        <w:pStyle w:val="Heading1"/>
        <w:spacing w:line="360" w:lineRule="auto"/>
        <w:rPr>
          <w:rFonts w:cstheme="minorHAnsi"/>
          <w:sz w:val="28"/>
          <w:szCs w:val="28"/>
        </w:rPr>
      </w:pPr>
      <w:r w:rsidRPr="00A35558">
        <w:rPr>
          <w:rFonts w:cstheme="minorHAnsi"/>
          <w:sz w:val="28"/>
          <w:szCs w:val="28"/>
        </w:rPr>
        <w:t>Regularisation Scheme</w:t>
      </w:r>
    </w:p>
    <w:p w:rsidR="0028777D" w:rsidRDefault="0028777D" w:rsidP="00A35558">
      <w:pPr>
        <w:spacing w:after="0" w:line="360" w:lineRule="auto"/>
        <w:rPr>
          <w:rFonts w:cstheme="minorHAnsi"/>
          <w:iCs/>
          <w:sz w:val="28"/>
          <w:szCs w:val="28"/>
        </w:rPr>
      </w:pPr>
      <w:r w:rsidRPr="00A35558">
        <w:rPr>
          <w:rFonts w:cstheme="minorHAnsi"/>
          <w:iCs/>
          <w:sz w:val="28"/>
          <w:szCs w:val="28"/>
        </w:rPr>
        <w:t>We recognise the vulnerability of particular groups of migrants and in addition to responding to increasing requests for international protection, we have also moved to regularise   undocumented migrants.</w:t>
      </w:r>
      <w:r w:rsidR="00157982" w:rsidRPr="00A35558">
        <w:rPr>
          <w:rFonts w:cstheme="minorHAnsi"/>
          <w:iCs/>
          <w:sz w:val="28"/>
          <w:szCs w:val="28"/>
        </w:rPr>
        <w:t xml:space="preserve"> </w:t>
      </w:r>
      <w:r w:rsidRPr="00A35558">
        <w:rPr>
          <w:rFonts w:cstheme="minorHAnsi"/>
          <w:iCs/>
          <w:sz w:val="28"/>
          <w:szCs w:val="28"/>
        </w:rPr>
        <w:t>In January, the Minister for</w:t>
      </w:r>
      <w:r w:rsidR="003F4162" w:rsidRPr="00A35558">
        <w:rPr>
          <w:rFonts w:cstheme="minorHAnsi"/>
          <w:iCs/>
          <w:sz w:val="28"/>
          <w:szCs w:val="28"/>
        </w:rPr>
        <w:t xml:space="preserve"> Justice </w:t>
      </w:r>
      <w:r w:rsidRPr="00A35558">
        <w:rPr>
          <w:rFonts w:cstheme="minorHAnsi"/>
          <w:iCs/>
          <w:sz w:val="28"/>
          <w:szCs w:val="28"/>
        </w:rPr>
        <w:t>opened a scheme to regularise thousands of undocumented migrants and their families who are living in Ireland.</w:t>
      </w:r>
    </w:p>
    <w:p w:rsidR="00A35558" w:rsidRPr="00A35558" w:rsidRDefault="00A35558" w:rsidP="00A35558">
      <w:pPr>
        <w:spacing w:after="0" w:line="360" w:lineRule="auto"/>
        <w:rPr>
          <w:rFonts w:cstheme="minorHAnsi"/>
          <w:iCs/>
          <w:sz w:val="28"/>
          <w:szCs w:val="28"/>
        </w:rPr>
      </w:pPr>
    </w:p>
    <w:p w:rsidR="00EC79E5" w:rsidRDefault="0028777D" w:rsidP="00A35558">
      <w:pPr>
        <w:spacing w:after="0" w:line="360" w:lineRule="auto"/>
        <w:rPr>
          <w:rFonts w:cstheme="minorHAnsi"/>
          <w:iCs/>
          <w:sz w:val="28"/>
          <w:szCs w:val="28"/>
        </w:rPr>
      </w:pPr>
      <w:r w:rsidRPr="00A35558">
        <w:rPr>
          <w:rFonts w:cstheme="minorHAnsi"/>
          <w:iCs/>
          <w:sz w:val="28"/>
          <w:szCs w:val="28"/>
        </w:rPr>
        <w:t>The once-in-a-generation scheme is open for six months and is designed to give long-term undocumented people living in the State without a current permission to remain, the chance to regularise their status, access the labour market and begin their path to citizenship.</w:t>
      </w:r>
    </w:p>
    <w:p w:rsidR="00A35558" w:rsidRPr="00A35558" w:rsidRDefault="00A35558" w:rsidP="00A35558">
      <w:pPr>
        <w:spacing w:after="0" w:line="360" w:lineRule="auto"/>
        <w:rPr>
          <w:rFonts w:cstheme="minorHAnsi"/>
          <w:sz w:val="28"/>
          <w:szCs w:val="28"/>
        </w:rPr>
      </w:pPr>
    </w:p>
    <w:p w:rsidR="00893999" w:rsidRPr="00A35558" w:rsidRDefault="00893999" w:rsidP="00A35558">
      <w:pPr>
        <w:spacing w:after="0" w:line="360" w:lineRule="auto"/>
        <w:rPr>
          <w:rFonts w:cstheme="minorHAnsi"/>
          <w:b/>
          <w:bCs/>
          <w:iCs/>
          <w:sz w:val="28"/>
          <w:szCs w:val="28"/>
        </w:rPr>
      </w:pPr>
      <w:bookmarkStart w:id="0" w:name="_Toc106988854"/>
      <w:bookmarkStart w:id="1" w:name="_Toc107224461"/>
      <w:r w:rsidRPr="00A35558">
        <w:rPr>
          <w:rFonts w:cstheme="minorHAnsi"/>
          <w:b/>
          <w:sz w:val="28"/>
          <w:szCs w:val="28"/>
        </w:rPr>
        <w:t>Refugees from Ukraine</w:t>
      </w:r>
      <w:bookmarkEnd w:id="0"/>
      <w:bookmarkEnd w:id="1"/>
    </w:p>
    <w:p w:rsidR="00893999" w:rsidRDefault="004305CA" w:rsidP="00A35558">
      <w:pPr>
        <w:spacing w:after="0" w:line="360" w:lineRule="auto"/>
        <w:rPr>
          <w:rFonts w:cstheme="minorHAnsi"/>
          <w:sz w:val="28"/>
          <w:szCs w:val="28"/>
          <w:lang w:eastAsia="en-IE"/>
        </w:rPr>
      </w:pPr>
      <w:r w:rsidRPr="00A35558">
        <w:rPr>
          <w:rFonts w:cstheme="minorHAnsi"/>
          <w:sz w:val="28"/>
          <w:szCs w:val="28"/>
          <w:lang w:eastAsia="en-IE"/>
        </w:rPr>
        <w:t>In relation to the war in Ukraine, t</w:t>
      </w:r>
      <w:r w:rsidR="00893999" w:rsidRPr="00A35558">
        <w:rPr>
          <w:rFonts w:cstheme="minorHAnsi"/>
          <w:sz w:val="28"/>
          <w:szCs w:val="28"/>
          <w:lang w:eastAsia="en-IE"/>
        </w:rPr>
        <w:t>here is a coordinated whole-of-Government response to support people arriving in Ireland who have fled the violence</w:t>
      </w:r>
      <w:r w:rsidR="0045067F" w:rsidRPr="00A35558">
        <w:rPr>
          <w:rFonts w:cstheme="minorHAnsi"/>
          <w:sz w:val="28"/>
          <w:szCs w:val="28"/>
          <w:lang w:eastAsia="en-IE"/>
        </w:rPr>
        <w:t xml:space="preserve">, in line with </w:t>
      </w:r>
      <w:r w:rsidR="00893999" w:rsidRPr="00A35558">
        <w:rPr>
          <w:rFonts w:cstheme="minorHAnsi"/>
          <w:sz w:val="28"/>
          <w:szCs w:val="28"/>
          <w:lang w:eastAsia="en-IE"/>
        </w:rPr>
        <w:t>the EU Temporary Protection Directive</w:t>
      </w:r>
      <w:r w:rsidR="0045067F" w:rsidRPr="00A35558">
        <w:rPr>
          <w:rFonts w:cstheme="minorHAnsi"/>
          <w:sz w:val="28"/>
          <w:szCs w:val="28"/>
          <w:lang w:eastAsia="en-IE"/>
        </w:rPr>
        <w:t>.</w:t>
      </w:r>
    </w:p>
    <w:p w:rsidR="00A35558" w:rsidRPr="00A35558" w:rsidRDefault="00A35558" w:rsidP="00A35558">
      <w:pPr>
        <w:spacing w:after="0" w:line="360" w:lineRule="auto"/>
        <w:rPr>
          <w:rFonts w:cstheme="minorHAnsi"/>
          <w:sz w:val="28"/>
          <w:szCs w:val="28"/>
          <w:lang w:eastAsia="en-IE"/>
        </w:rPr>
      </w:pPr>
    </w:p>
    <w:p w:rsidR="00893999" w:rsidRDefault="008279D0" w:rsidP="00A35558">
      <w:pPr>
        <w:spacing w:after="0" w:line="360" w:lineRule="auto"/>
        <w:rPr>
          <w:rFonts w:cstheme="minorHAnsi"/>
          <w:sz w:val="28"/>
          <w:szCs w:val="28"/>
        </w:rPr>
      </w:pPr>
      <w:r>
        <w:rPr>
          <w:rFonts w:cstheme="minorHAnsi"/>
          <w:sz w:val="28"/>
          <w:szCs w:val="28"/>
        </w:rPr>
        <w:t>As of 30</w:t>
      </w:r>
      <w:r w:rsidRPr="008279D0">
        <w:rPr>
          <w:rFonts w:cstheme="minorHAnsi"/>
          <w:sz w:val="28"/>
          <w:szCs w:val="28"/>
          <w:vertAlign w:val="superscript"/>
        </w:rPr>
        <w:t>th</w:t>
      </w:r>
      <w:r>
        <w:rPr>
          <w:rFonts w:cstheme="minorHAnsi"/>
          <w:sz w:val="28"/>
          <w:szCs w:val="28"/>
        </w:rPr>
        <w:t xml:space="preserve"> </w:t>
      </w:r>
      <w:r w:rsidR="00893999" w:rsidRPr="00A35558">
        <w:rPr>
          <w:rFonts w:cstheme="minorHAnsi"/>
          <w:sz w:val="28"/>
          <w:szCs w:val="28"/>
        </w:rPr>
        <w:t xml:space="preserve">June 2022, </w:t>
      </w:r>
      <w:r w:rsidRPr="008279D0">
        <w:rPr>
          <w:rFonts w:cstheme="minorHAnsi"/>
          <w:sz w:val="28"/>
          <w:szCs w:val="28"/>
        </w:rPr>
        <w:t>38,789</w:t>
      </w:r>
      <w:r>
        <w:rPr>
          <w:rFonts w:cstheme="minorHAnsi"/>
          <w:sz w:val="28"/>
          <w:szCs w:val="28"/>
        </w:rPr>
        <w:t xml:space="preserve"> </w:t>
      </w:r>
      <w:r w:rsidR="00893999" w:rsidRPr="00A35558">
        <w:rPr>
          <w:rFonts w:cstheme="minorHAnsi"/>
          <w:sz w:val="28"/>
          <w:szCs w:val="28"/>
        </w:rPr>
        <w:t xml:space="preserve">people have arrived in the State after fleeing the war in Ukraine. </w:t>
      </w:r>
    </w:p>
    <w:p w:rsidR="00A35558" w:rsidRPr="00A35558" w:rsidRDefault="00A35558" w:rsidP="00A35558">
      <w:pPr>
        <w:spacing w:after="0" w:line="360" w:lineRule="auto"/>
        <w:rPr>
          <w:rFonts w:cstheme="minorHAnsi"/>
          <w:sz w:val="28"/>
          <w:szCs w:val="28"/>
        </w:rPr>
      </w:pPr>
    </w:p>
    <w:p w:rsidR="00EC79E5" w:rsidRPr="00A35558" w:rsidRDefault="00893999" w:rsidP="00A35558">
      <w:pPr>
        <w:spacing w:after="0" w:line="360" w:lineRule="auto"/>
        <w:rPr>
          <w:rFonts w:cstheme="minorHAnsi"/>
          <w:sz w:val="28"/>
          <w:szCs w:val="28"/>
          <w:lang w:eastAsia="en-IE"/>
        </w:rPr>
      </w:pPr>
      <w:r w:rsidRPr="00A35558">
        <w:rPr>
          <w:rFonts w:cstheme="minorHAnsi"/>
          <w:sz w:val="28"/>
          <w:szCs w:val="28"/>
          <w:lang w:eastAsia="en-IE"/>
        </w:rPr>
        <w:t xml:space="preserve">Those granted Temporary Protection have immediate access to the labour market, social welfare, accommodation and other State supports as needed. </w:t>
      </w:r>
    </w:p>
    <w:p w:rsidR="00EC79E5" w:rsidRDefault="006D7172" w:rsidP="00A35558">
      <w:pPr>
        <w:spacing w:after="0" w:line="360" w:lineRule="auto"/>
        <w:rPr>
          <w:rFonts w:cstheme="minorHAnsi"/>
          <w:sz w:val="28"/>
          <w:szCs w:val="28"/>
          <w:lang w:eastAsia="en-IE"/>
        </w:rPr>
      </w:pPr>
      <w:r w:rsidRPr="00A35558">
        <w:rPr>
          <w:rFonts w:cstheme="minorHAnsi"/>
          <w:sz w:val="28"/>
          <w:szCs w:val="28"/>
          <w:lang w:eastAsia="en-IE"/>
        </w:rPr>
        <w:t xml:space="preserve">We </w:t>
      </w:r>
      <w:r w:rsidR="00893999" w:rsidRPr="00A35558">
        <w:rPr>
          <w:rFonts w:cstheme="minorHAnsi"/>
          <w:sz w:val="28"/>
          <w:szCs w:val="28"/>
          <w:lang w:eastAsia="en-IE"/>
        </w:rPr>
        <w:t xml:space="preserve">will continue to </w:t>
      </w:r>
      <w:r w:rsidR="003F4662" w:rsidRPr="00A35558">
        <w:rPr>
          <w:rFonts w:cstheme="minorHAnsi"/>
          <w:sz w:val="28"/>
          <w:szCs w:val="28"/>
          <w:lang w:eastAsia="en-IE"/>
        </w:rPr>
        <w:t xml:space="preserve">develop </w:t>
      </w:r>
      <w:r w:rsidR="00893999" w:rsidRPr="00A35558">
        <w:rPr>
          <w:rFonts w:cstheme="minorHAnsi"/>
          <w:sz w:val="28"/>
          <w:szCs w:val="28"/>
          <w:lang w:eastAsia="en-IE"/>
        </w:rPr>
        <w:t>measures to assist those fleeing Ukraine.</w:t>
      </w:r>
    </w:p>
    <w:p w:rsidR="00A35558" w:rsidRPr="00A35558" w:rsidRDefault="00A35558" w:rsidP="00A35558">
      <w:pPr>
        <w:spacing w:after="0" w:line="360" w:lineRule="auto"/>
        <w:rPr>
          <w:rFonts w:cstheme="minorHAnsi"/>
          <w:sz w:val="28"/>
          <w:szCs w:val="28"/>
          <w:lang w:eastAsia="en-IE"/>
        </w:rPr>
      </w:pPr>
    </w:p>
    <w:p w:rsidR="00E44722" w:rsidRPr="00A35558" w:rsidRDefault="00E44722" w:rsidP="00A35558">
      <w:pPr>
        <w:spacing w:after="0" w:line="360" w:lineRule="auto"/>
        <w:rPr>
          <w:rFonts w:cstheme="minorHAnsi"/>
          <w:b/>
          <w:sz w:val="28"/>
          <w:szCs w:val="28"/>
          <w:lang w:eastAsia="en-IE"/>
        </w:rPr>
      </w:pPr>
      <w:r w:rsidRPr="00A35558">
        <w:rPr>
          <w:rFonts w:cstheme="minorHAnsi"/>
          <w:b/>
          <w:sz w:val="28"/>
          <w:szCs w:val="28"/>
          <w:lang w:eastAsia="en-IE"/>
        </w:rPr>
        <w:t>Direct Provision</w:t>
      </w:r>
    </w:p>
    <w:p w:rsidR="00E44722" w:rsidRPr="00A35558" w:rsidRDefault="00E44722" w:rsidP="00A35558">
      <w:pPr>
        <w:spacing w:after="0" w:line="360" w:lineRule="auto"/>
        <w:contextualSpacing/>
        <w:rPr>
          <w:rFonts w:cstheme="minorHAnsi"/>
          <w:sz w:val="28"/>
          <w:szCs w:val="28"/>
        </w:rPr>
      </w:pPr>
      <w:r w:rsidRPr="00A35558">
        <w:rPr>
          <w:rFonts w:cstheme="minorHAnsi"/>
          <w:bCs/>
          <w:sz w:val="28"/>
          <w:szCs w:val="28"/>
        </w:rPr>
        <w:t xml:space="preserve">As of 19 June 2022, there are 12,244 people accommodated in the International Protection Accommodation Service (IPAS) accommodation system as a whole. </w:t>
      </w:r>
      <w:r w:rsidRPr="00A35558">
        <w:rPr>
          <w:rFonts w:cstheme="minorHAnsi"/>
          <w:sz w:val="28"/>
          <w:szCs w:val="28"/>
        </w:rPr>
        <w:t>This includes Direct Provision – the National Reception Centre and IPAS accommodation centres, Non-Contracted Temporary Emergency Accommodation, Pre-reception, and emergency accommodation. Of the total, 2,833 are children.</w:t>
      </w:r>
    </w:p>
    <w:p w:rsidR="00FB356F" w:rsidRPr="00A35558" w:rsidRDefault="00FB356F" w:rsidP="00A35558">
      <w:pPr>
        <w:spacing w:after="0" w:line="360" w:lineRule="auto"/>
        <w:contextualSpacing/>
        <w:rPr>
          <w:rFonts w:cstheme="minorHAnsi"/>
          <w:sz w:val="28"/>
          <w:szCs w:val="28"/>
        </w:rPr>
      </w:pPr>
    </w:p>
    <w:p w:rsidR="00A35558" w:rsidRDefault="00FB356F" w:rsidP="00A35558">
      <w:pPr>
        <w:spacing w:after="0" w:line="360" w:lineRule="auto"/>
        <w:rPr>
          <w:rFonts w:cstheme="minorHAnsi"/>
          <w:sz w:val="28"/>
          <w:szCs w:val="28"/>
        </w:rPr>
      </w:pPr>
      <w:bookmarkStart w:id="2" w:name="_Toc107224453"/>
      <w:r w:rsidRPr="00A35558">
        <w:rPr>
          <w:rFonts w:cstheme="minorHAnsi"/>
          <w:sz w:val="28"/>
          <w:szCs w:val="28"/>
        </w:rPr>
        <w:t xml:space="preserve">As part of the Programme for Government, a commitment was made to replace the current system of accommodation for International Protection applicants with a new model based on a non-for profit approach. As part of this process I published </w:t>
      </w:r>
      <w:r w:rsidRPr="00A35558">
        <w:rPr>
          <w:rFonts w:cstheme="minorHAnsi"/>
          <w:i/>
          <w:sz w:val="28"/>
          <w:szCs w:val="28"/>
        </w:rPr>
        <w:t>A White Paper to End Direct Provision and to establish a New International Protection Support Service</w:t>
      </w:r>
      <w:r w:rsidRPr="00A35558">
        <w:rPr>
          <w:rFonts w:cstheme="minorHAnsi"/>
          <w:sz w:val="28"/>
          <w:szCs w:val="28"/>
        </w:rPr>
        <w:t xml:space="preserve">. </w:t>
      </w:r>
    </w:p>
    <w:p w:rsidR="00A35558" w:rsidRDefault="00A35558" w:rsidP="00A35558">
      <w:pPr>
        <w:spacing w:after="0" w:line="360" w:lineRule="auto"/>
        <w:rPr>
          <w:rFonts w:cstheme="minorHAnsi"/>
          <w:sz w:val="28"/>
          <w:szCs w:val="28"/>
        </w:rPr>
      </w:pPr>
    </w:p>
    <w:p w:rsidR="00FB356F" w:rsidRDefault="00FB356F" w:rsidP="00A35558">
      <w:pPr>
        <w:spacing w:after="0" w:line="360" w:lineRule="auto"/>
        <w:rPr>
          <w:rFonts w:cstheme="minorHAnsi"/>
          <w:sz w:val="28"/>
          <w:szCs w:val="28"/>
        </w:rPr>
      </w:pPr>
      <w:r w:rsidRPr="00A35558">
        <w:rPr>
          <w:rFonts w:cstheme="minorHAnsi"/>
          <w:sz w:val="28"/>
          <w:szCs w:val="28"/>
        </w:rPr>
        <w:t xml:space="preserve">This White Paper outlines the proposed new model of accommodation and supports that will be offered to applicants for International Protection and is the result of an extensive consultation process with Civil Society Organisations, residents of Direct Provision centres, and other Government Departments and Bodies.  </w:t>
      </w:r>
    </w:p>
    <w:p w:rsidR="00A35558" w:rsidRPr="00A35558" w:rsidRDefault="00A35558" w:rsidP="00A35558">
      <w:pPr>
        <w:spacing w:after="0" w:line="360" w:lineRule="auto"/>
        <w:rPr>
          <w:rFonts w:cstheme="minorHAnsi"/>
          <w:sz w:val="28"/>
          <w:szCs w:val="28"/>
        </w:rPr>
      </w:pPr>
    </w:p>
    <w:p w:rsidR="00A35558" w:rsidRDefault="00FB356F" w:rsidP="00A35558">
      <w:pPr>
        <w:spacing w:after="0" w:line="360" w:lineRule="auto"/>
        <w:jc w:val="both"/>
        <w:rPr>
          <w:rFonts w:cstheme="minorHAnsi"/>
          <w:sz w:val="28"/>
          <w:szCs w:val="28"/>
        </w:rPr>
      </w:pPr>
      <w:r w:rsidRPr="00A35558">
        <w:rPr>
          <w:rFonts w:cstheme="minorHAnsi"/>
          <w:sz w:val="28"/>
          <w:szCs w:val="28"/>
        </w:rPr>
        <w:t xml:space="preserve">The new system is based on a series of principles which is centred on a human rights approach with a focus on dignity, respect and privacy for all. Under the new model, an applicant will initially be accommodated in one of six new Integration and Reception Centre. </w:t>
      </w:r>
    </w:p>
    <w:p w:rsidR="00FB356F" w:rsidRDefault="00FB356F" w:rsidP="00A35558">
      <w:pPr>
        <w:spacing w:after="0" w:line="360" w:lineRule="auto"/>
        <w:jc w:val="both"/>
        <w:rPr>
          <w:rFonts w:cstheme="minorHAnsi"/>
          <w:sz w:val="28"/>
          <w:szCs w:val="28"/>
        </w:rPr>
      </w:pPr>
      <w:r w:rsidRPr="00A35558">
        <w:rPr>
          <w:rFonts w:cstheme="minorHAnsi"/>
          <w:sz w:val="28"/>
          <w:szCs w:val="28"/>
        </w:rPr>
        <w:t xml:space="preserve">Accommodation in a Reception and Integration Centres will be own-door for families and own-room for single people, with specific tailoring for people with identified vulnerabilities. These centres will be newly built and be operated by not-for-profit organisations on behalf of the State. </w:t>
      </w:r>
    </w:p>
    <w:p w:rsidR="00A35558" w:rsidRPr="00A35558" w:rsidRDefault="00A35558" w:rsidP="00A35558">
      <w:pPr>
        <w:spacing w:after="0" w:line="360" w:lineRule="auto"/>
        <w:jc w:val="both"/>
        <w:rPr>
          <w:rFonts w:cstheme="minorHAnsi"/>
          <w:sz w:val="28"/>
          <w:szCs w:val="28"/>
        </w:rPr>
      </w:pPr>
    </w:p>
    <w:p w:rsidR="00A35558" w:rsidRDefault="00FB356F" w:rsidP="00A35558">
      <w:pPr>
        <w:spacing w:after="0" w:line="360" w:lineRule="auto"/>
        <w:rPr>
          <w:rFonts w:cstheme="minorHAnsi"/>
          <w:sz w:val="28"/>
          <w:szCs w:val="28"/>
        </w:rPr>
      </w:pPr>
      <w:r w:rsidRPr="00A35558">
        <w:rPr>
          <w:rFonts w:cstheme="minorHAnsi"/>
          <w:sz w:val="28"/>
          <w:szCs w:val="28"/>
        </w:rPr>
        <w:t xml:space="preserve">Residents will remain in the centres for a maximum of four months - where they will undergo a programme of orientation, support and integration. Once the four month programme is complete, if the applicant has not received a positive first-instance decision on their application, or is undergoing an appeals process, they will transition from a Reception and Integration Centre to a house, apartment or own room in the community. </w:t>
      </w:r>
    </w:p>
    <w:p w:rsidR="00A35558" w:rsidRDefault="00A35558" w:rsidP="00A35558">
      <w:pPr>
        <w:spacing w:after="0" w:line="360" w:lineRule="auto"/>
        <w:rPr>
          <w:rFonts w:cstheme="minorHAnsi"/>
          <w:sz w:val="28"/>
          <w:szCs w:val="28"/>
        </w:rPr>
      </w:pPr>
    </w:p>
    <w:p w:rsidR="00FB356F" w:rsidRDefault="00FB356F" w:rsidP="00A35558">
      <w:pPr>
        <w:spacing w:after="0" w:line="360" w:lineRule="auto"/>
        <w:rPr>
          <w:rFonts w:cstheme="minorHAnsi"/>
          <w:sz w:val="28"/>
          <w:szCs w:val="28"/>
        </w:rPr>
      </w:pPr>
      <w:r w:rsidRPr="00A35558">
        <w:rPr>
          <w:rFonts w:cstheme="minorHAnsi"/>
          <w:sz w:val="28"/>
          <w:szCs w:val="28"/>
        </w:rPr>
        <w:t xml:space="preserve">This new approach will end congregated and institutional living and will focus on supporting integration from day one. </w:t>
      </w:r>
    </w:p>
    <w:p w:rsidR="00A35558" w:rsidRPr="00A35558" w:rsidRDefault="00A35558" w:rsidP="00A35558">
      <w:pPr>
        <w:spacing w:after="0" w:line="360" w:lineRule="auto"/>
        <w:rPr>
          <w:rFonts w:cstheme="minorHAnsi"/>
          <w:sz w:val="28"/>
          <w:szCs w:val="28"/>
        </w:rPr>
      </w:pPr>
    </w:p>
    <w:p w:rsidR="00CA35FD" w:rsidRPr="00A35558" w:rsidRDefault="00CA35FD" w:rsidP="00A35558">
      <w:pPr>
        <w:spacing w:after="0" w:line="360" w:lineRule="auto"/>
        <w:rPr>
          <w:rFonts w:cstheme="minorHAnsi"/>
          <w:b/>
          <w:bCs/>
          <w:iCs/>
          <w:sz w:val="28"/>
          <w:szCs w:val="28"/>
        </w:rPr>
      </w:pPr>
      <w:r w:rsidRPr="00A35558">
        <w:rPr>
          <w:rFonts w:cstheme="minorHAnsi"/>
          <w:b/>
          <w:sz w:val="28"/>
          <w:szCs w:val="28"/>
        </w:rPr>
        <w:t>Criminal Justice (Incitement to Hatred or Violence and Hate Crime) Bill</w:t>
      </w:r>
      <w:bookmarkEnd w:id="2"/>
    </w:p>
    <w:p w:rsidR="00A35558" w:rsidRDefault="00302D44" w:rsidP="00A35558">
      <w:pPr>
        <w:spacing w:after="0" w:line="360" w:lineRule="auto"/>
        <w:rPr>
          <w:rFonts w:cstheme="minorHAnsi"/>
          <w:sz w:val="28"/>
          <w:szCs w:val="28"/>
        </w:rPr>
      </w:pPr>
      <w:r w:rsidRPr="00A35558">
        <w:rPr>
          <w:rFonts w:cstheme="minorHAnsi"/>
          <w:sz w:val="28"/>
          <w:szCs w:val="28"/>
        </w:rPr>
        <w:t>Staying in the Justice area, l</w:t>
      </w:r>
      <w:r w:rsidR="00CA35FD" w:rsidRPr="00A35558">
        <w:rPr>
          <w:rFonts w:cstheme="minorHAnsi"/>
          <w:sz w:val="28"/>
          <w:szCs w:val="28"/>
        </w:rPr>
        <w:t xml:space="preserve">ast year </w:t>
      </w:r>
      <w:r w:rsidR="006D7172" w:rsidRPr="00A35558">
        <w:rPr>
          <w:rFonts w:cstheme="minorHAnsi"/>
          <w:sz w:val="28"/>
          <w:szCs w:val="28"/>
        </w:rPr>
        <w:t>we</w:t>
      </w:r>
      <w:r w:rsidRPr="00A35558">
        <w:rPr>
          <w:rFonts w:cstheme="minorHAnsi"/>
          <w:sz w:val="28"/>
          <w:szCs w:val="28"/>
        </w:rPr>
        <w:t xml:space="preserve"> </w:t>
      </w:r>
      <w:r w:rsidR="00CA35FD" w:rsidRPr="00A35558">
        <w:rPr>
          <w:rFonts w:cstheme="minorHAnsi"/>
          <w:sz w:val="28"/>
          <w:szCs w:val="28"/>
        </w:rPr>
        <w:t xml:space="preserve">published </w:t>
      </w:r>
      <w:r w:rsidR="006D7172" w:rsidRPr="00A35558">
        <w:rPr>
          <w:rFonts w:cstheme="minorHAnsi"/>
          <w:sz w:val="28"/>
          <w:szCs w:val="28"/>
        </w:rPr>
        <w:t xml:space="preserve">proposals for </w:t>
      </w:r>
      <w:r w:rsidRPr="00A35558">
        <w:rPr>
          <w:rFonts w:cstheme="minorHAnsi"/>
          <w:sz w:val="28"/>
          <w:szCs w:val="28"/>
        </w:rPr>
        <w:t>a Hate Crime Bill</w:t>
      </w:r>
      <w:r w:rsidR="006D7172" w:rsidRPr="00A35558">
        <w:rPr>
          <w:rFonts w:cstheme="minorHAnsi"/>
          <w:sz w:val="28"/>
          <w:szCs w:val="28"/>
        </w:rPr>
        <w:t xml:space="preserve"> which </w:t>
      </w:r>
      <w:r w:rsidR="003F4662" w:rsidRPr="00A35558">
        <w:rPr>
          <w:rFonts w:cstheme="minorHAnsi"/>
          <w:sz w:val="28"/>
          <w:szCs w:val="28"/>
        </w:rPr>
        <w:t>will</w:t>
      </w:r>
      <w:r w:rsidR="006D7172" w:rsidRPr="00A35558">
        <w:rPr>
          <w:rFonts w:cstheme="minorHAnsi"/>
          <w:sz w:val="28"/>
          <w:szCs w:val="28"/>
        </w:rPr>
        <w:t xml:space="preserve"> create </w:t>
      </w:r>
      <w:r w:rsidR="00CA35FD" w:rsidRPr="00A35558">
        <w:rPr>
          <w:rFonts w:cstheme="minorHAnsi"/>
          <w:sz w:val="28"/>
          <w:szCs w:val="28"/>
        </w:rPr>
        <w:t>new, aggravated forms of certain existing criminal offences, where those offences are motivated by prejudice against a protected characteristic</w:t>
      </w:r>
      <w:r w:rsidR="00360A6C" w:rsidRPr="00A35558">
        <w:rPr>
          <w:rFonts w:cstheme="minorHAnsi"/>
          <w:sz w:val="28"/>
          <w:szCs w:val="28"/>
        </w:rPr>
        <w:t>,</w:t>
      </w:r>
      <w:r w:rsidR="00CA35FD" w:rsidRPr="00A35558">
        <w:rPr>
          <w:rFonts w:cstheme="minorHAnsi"/>
          <w:sz w:val="28"/>
          <w:szCs w:val="28"/>
        </w:rPr>
        <w:t xml:space="preserve"> which will include – Gender</w:t>
      </w:r>
      <w:r w:rsidR="003A6F69" w:rsidRPr="00A35558">
        <w:rPr>
          <w:rFonts w:cstheme="minorHAnsi"/>
          <w:sz w:val="28"/>
          <w:szCs w:val="28"/>
        </w:rPr>
        <w:t xml:space="preserve"> (including gender expression or</w:t>
      </w:r>
      <w:r w:rsidR="003D41DD" w:rsidRPr="00A35558">
        <w:rPr>
          <w:rFonts w:cstheme="minorHAnsi"/>
          <w:sz w:val="28"/>
          <w:szCs w:val="28"/>
        </w:rPr>
        <w:t xml:space="preserve"> gender</w:t>
      </w:r>
      <w:r w:rsidR="003A6F69" w:rsidRPr="00A35558">
        <w:rPr>
          <w:rFonts w:cstheme="minorHAnsi"/>
          <w:sz w:val="28"/>
          <w:szCs w:val="28"/>
        </w:rPr>
        <w:t xml:space="preserve"> identity)</w:t>
      </w:r>
      <w:r w:rsidR="00CA35FD" w:rsidRPr="00A35558">
        <w:rPr>
          <w:rFonts w:cstheme="minorHAnsi"/>
          <w:sz w:val="28"/>
          <w:szCs w:val="28"/>
        </w:rPr>
        <w:t>, Race, Colour, Nationality, Religion, Ethnic or National Origin, Sexual Orientation, and Disability.</w:t>
      </w:r>
    </w:p>
    <w:p w:rsidR="00A35558" w:rsidRDefault="00A35558" w:rsidP="00A35558">
      <w:pPr>
        <w:spacing w:after="0" w:line="360" w:lineRule="auto"/>
        <w:rPr>
          <w:rFonts w:cstheme="minorHAnsi"/>
          <w:sz w:val="28"/>
          <w:szCs w:val="28"/>
        </w:rPr>
      </w:pPr>
    </w:p>
    <w:p w:rsidR="00A35558" w:rsidRDefault="00CA35FD" w:rsidP="00A35558">
      <w:pPr>
        <w:spacing w:after="0" w:line="360" w:lineRule="auto"/>
        <w:rPr>
          <w:rFonts w:cstheme="minorHAnsi"/>
          <w:sz w:val="28"/>
          <w:szCs w:val="28"/>
        </w:rPr>
      </w:pPr>
      <w:r w:rsidRPr="00A35558">
        <w:rPr>
          <w:rFonts w:cstheme="minorHAnsi"/>
          <w:sz w:val="28"/>
          <w:szCs w:val="28"/>
        </w:rPr>
        <w:t>The legislation will provide the necessary means to prosecute perpetrators who deliberately or recklessly incite hatred or violence, or commit hate crimes against others on the basis of a protected characteristic</w:t>
      </w:r>
      <w:r w:rsidR="003F4662" w:rsidRPr="00A35558">
        <w:rPr>
          <w:rFonts w:cstheme="minorHAnsi"/>
          <w:sz w:val="28"/>
          <w:szCs w:val="28"/>
        </w:rPr>
        <w:t>.</w:t>
      </w:r>
      <w:r w:rsidR="002D1AE8" w:rsidRPr="00A35558">
        <w:rPr>
          <w:rFonts w:cstheme="minorHAnsi"/>
          <w:sz w:val="28"/>
          <w:szCs w:val="28"/>
        </w:rPr>
        <w:t xml:space="preserve"> </w:t>
      </w:r>
    </w:p>
    <w:p w:rsidR="006D7172" w:rsidRPr="00A35558" w:rsidRDefault="00EC79E5" w:rsidP="00A35558">
      <w:pPr>
        <w:spacing w:after="0" w:line="360" w:lineRule="auto"/>
        <w:rPr>
          <w:rFonts w:cstheme="minorHAnsi"/>
          <w:sz w:val="28"/>
          <w:szCs w:val="28"/>
        </w:rPr>
      </w:pPr>
      <w:r w:rsidRPr="00A35558">
        <w:rPr>
          <w:rFonts w:cstheme="minorHAnsi"/>
          <w:sz w:val="28"/>
          <w:szCs w:val="28"/>
        </w:rPr>
        <w:t>In addition, recognising the seriousness of hate crime and hate speech, Ireland recently opted in to the proposed initiative to extend the list of EU crimes to include hate crime and hate speech. We are also actively engaging with the proposed measures to tackle illegal content online under the Digital Services Act.</w:t>
      </w:r>
    </w:p>
    <w:p w:rsidR="003540B0" w:rsidRPr="00A35558" w:rsidRDefault="003540B0" w:rsidP="00A35558">
      <w:pPr>
        <w:spacing w:after="0" w:line="360" w:lineRule="auto"/>
        <w:rPr>
          <w:rFonts w:cstheme="minorHAnsi"/>
          <w:sz w:val="28"/>
          <w:szCs w:val="28"/>
        </w:rPr>
      </w:pPr>
    </w:p>
    <w:p w:rsidR="003540B0" w:rsidRPr="00A35558" w:rsidRDefault="003540B0" w:rsidP="00A35558">
      <w:pPr>
        <w:spacing w:after="0" w:line="360" w:lineRule="auto"/>
        <w:rPr>
          <w:rFonts w:cstheme="minorHAnsi"/>
          <w:b/>
          <w:sz w:val="28"/>
          <w:szCs w:val="28"/>
        </w:rPr>
      </w:pPr>
      <w:r w:rsidRPr="00A35558">
        <w:rPr>
          <w:rFonts w:cstheme="minorHAnsi"/>
          <w:b/>
          <w:sz w:val="28"/>
          <w:szCs w:val="28"/>
        </w:rPr>
        <w:t>Equality Acts Review</w:t>
      </w:r>
    </w:p>
    <w:p w:rsidR="003540B0" w:rsidRPr="00A35558" w:rsidRDefault="003540B0" w:rsidP="00A35558">
      <w:pPr>
        <w:spacing w:after="0" w:line="360" w:lineRule="auto"/>
        <w:rPr>
          <w:rFonts w:cstheme="minorHAnsi"/>
          <w:sz w:val="28"/>
          <w:szCs w:val="28"/>
        </w:rPr>
      </w:pPr>
      <w:r w:rsidRPr="00A35558">
        <w:rPr>
          <w:rFonts w:cstheme="minorHAnsi"/>
          <w:sz w:val="28"/>
          <w:szCs w:val="28"/>
        </w:rPr>
        <w:t xml:space="preserve">We are currently undertaking a comprehensive review of the suite of domestic equality legislation. At the end of this process I intend to bring forward two new protected grounds of discrimination, one based on socio-economic status, and one based on gender identity. </w:t>
      </w:r>
    </w:p>
    <w:p w:rsidR="003A6F69" w:rsidRPr="00A35558" w:rsidRDefault="003A6F69" w:rsidP="00A35558">
      <w:pPr>
        <w:spacing w:after="0" w:line="360" w:lineRule="auto"/>
        <w:rPr>
          <w:rFonts w:cstheme="minorHAnsi"/>
          <w:sz w:val="28"/>
          <w:szCs w:val="28"/>
        </w:rPr>
      </w:pPr>
    </w:p>
    <w:p w:rsidR="003A6F69" w:rsidRPr="00A35558" w:rsidRDefault="00CA35FD" w:rsidP="00A35558">
      <w:pPr>
        <w:spacing w:after="0" w:line="360" w:lineRule="auto"/>
        <w:rPr>
          <w:rFonts w:cstheme="minorHAnsi"/>
          <w:b/>
          <w:sz w:val="28"/>
          <w:szCs w:val="28"/>
        </w:rPr>
      </w:pPr>
      <w:r w:rsidRPr="00A35558">
        <w:rPr>
          <w:rFonts w:cstheme="minorHAnsi"/>
          <w:b/>
          <w:sz w:val="28"/>
          <w:szCs w:val="28"/>
        </w:rPr>
        <w:t>Traveller Rights</w:t>
      </w:r>
    </w:p>
    <w:p w:rsidR="00A35558" w:rsidRDefault="003A6F69" w:rsidP="00A35558">
      <w:pPr>
        <w:spacing w:after="0" w:line="360" w:lineRule="auto"/>
        <w:contextualSpacing/>
        <w:rPr>
          <w:rFonts w:cstheme="minorHAnsi"/>
          <w:sz w:val="28"/>
          <w:szCs w:val="28"/>
        </w:rPr>
      </w:pPr>
      <w:r w:rsidRPr="00A35558">
        <w:rPr>
          <w:rFonts w:cstheme="minorHAnsi"/>
          <w:sz w:val="28"/>
          <w:szCs w:val="28"/>
          <w:lang w:val="en-GB"/>
        </w:rPr>
        <w:t xml:space="preserve">In March </w:t>
      </w:r>
      <w:r w:rsidRPr="00A35558">
        <w:rPr>
          <w:rFonts w:cstheme="minorHAnsi"/>
          <w:sz w:val="28"/>
          <w:szCs w:val="28"/>
        </w:rPr>
        <w:t xml:space="preserve">2017, the State recognised Travellers as a distinct ethnic group in Irish society. This was a momentous decision in Ireland’s history, showing its commitment to value the unique culture, identity and heritage of Travellers in Ireland. </w:t>
      </w:r>
    </w:p>
    <w:p w:rsidR="00A35558" w:rsidRDefault="00A35558" w:rsidP="00A35558">
      <w:pPr>
        <w:spacing w:after="0" w:line="360" w:lineRule="auto"/>
        <w:contextualSpacing/>
        <w:rPr>
          <w:rFonts w:cstheme="minorHAnsi"/>
          <w:sz w:val="28"/>
          <w:szCs w:val="28"/>
        </w:rPr>
      </w:pPr>
    </w:p>
    <w:p w:rsidR="003A6F69" w:rsidRPr="00A35558" w:rsidRDefault="003A6F69" w:rsidP="00A35558">
      <w:pPr>
        <w:spacing w:after="0" w:line="360" w:lineRule="auto"/>
        <w:contextualSpacing/>
        <w:rPr>
          <w:rFonts w:cstheme="minorHAnsi"/>
          <w:sz w:val="28"/>
          <w:szCs w:val="28"/>
          <w:lang w:val="en-GB"/>
        </w:rPr>
      </w:pPr>
      <w:r w:rsidRPr="00A35558">
        <w:rPr>
          <w:rFonts w:cstheme="minorHAnsi"/>
          <w:sz w:val="28"/>
          <w:szCs w:val="28"/>
          <w:lang w:val="en-GB"/>
        </w:rPr>
        <w:t xml:space="preserve">The National Council for Curriculum and Assessment (NCCA) is currently working on a paper on Traveller culture and history in the </w:t>
      </w:r>
      <w:r w:rsidR="005465E8" w:rsidRPr="00A35558">
        <w:rPr>
          <w:rFonts w:cstheme="minorHAnsi"/>
          <w:sz w:val="28"/>
          <w:szCs w:val="28"/>
          <w:lang w:val="en-GB"/>
        </w:rPr>
        <w:t xml:space="preserve">school </w:t>
      </w:r>
      <w:r w:rsidRPr="00A35558">
        <w:rPr>
          <w:rFonts w:cstheme="minorHAnsi"/>
          <w:sz w:val="28"/>
          <w:szCs w:val="28"/>
          <w:lang w:val="en-GB"/>
        </w:rPr>
        <w:t>curriculum</w:t>
      </w:r>
      <w:r w:rsidR="003540B0" w:rsidRPr="00A35558">
        <w:rPr>
          <w:rFonts w:cstheme="minorHAnsi"/>
          <w:sz w:val="28"/>
          <w:szCs w:val="28"/>
          <w:lang w:val="en-GB"/>
        </w:rPr>
        <w:t xml:space="preserve">. </w:t>
      </w:r>
      <w:r w:rsidRPr="00A35558">
        <w:rPr>
          <w:rFonts w:cstheme="minorHAnsi"/>
          <w:sz w:val="28"/>
          <w:szCs w:val="28"/>
          <w:lang w:val="en-GB"/>
        </w:rPr>
        <w:t xml:space="preserve"> A draft of this paper is due to be completed in Q4 2022.</w:t>
      </w:r>
    </w:p>
    <w:p w:rsidR="003A6F69" w:rsidRPr="00A35558" w:rsidRDefault="003A6F69" w:rsidP="00A35558">
      <w:pPr>
        <w:spacing w:after="0" w:line="360" w:lineRule="auto"/>
        <w:contextualSpacing/>
        <w:rPr>
          <w:rFonts w:cstheme="minorHAnsi"/>
          <w:sz w:val="28"/>
          <w:szCs w:val="28"/>
          <w:lang w:val="en-GB"/>
        </w:rPr>
      </w:pPr>
    </w:p>
    <w:p w:rsidR="00A35558" w:rsidRDefault="003A6F69" w:rsidP="00A35558">
      <w:pPr>
        <w:spacing w:after="0" w:line="360" w:lineRule="auto"/>
        <w:contextualSpacing/>
        <w:jc w:val="both"/>
        <w:rPr>
          <w:rFonts w:cstheme="minorHAnsi"/>
          <w:sz w:val="28"/>
          <w:szCs w:val="28"/>
        </w:rPr>
      </w:pPr>
      <w:r w:rsidRPr="00A35558">
        <w:rPr>
          <w:rFonts w:cstheme="minorHAnsi"/>
          <w:sz w:val="28"/>
          <w:szCs w:val="28"/>
        </w:rPr>
        <w:t xml:space="preserve">The Government has sought to bring about meaningful change and progress for the Traveller and Roma communities through a strategic process, the National Traveller and Roma Inclusion Strategy, published in 2017. </w:t>
      </w:r>
    </w:p>
    <w:p w:rsidR="00A35558" w:rsidRDefault="00A35558" w:rsidP="00A35558">
      <w:pPr>
        <w:spacing w:after="0" w:line="360" w:lineRule="auto"/>
        <w:contextualSpacing/>
        <w:jc w:val="both"/>
        <w:rPr>
          <w:rFonts w:cstheme="minorHAnsi"/>
          <w:sz w:val="28"/>
          <w:szCs w:val="28"/>
        </w:rPr>
      </w:pPr>
    </w:p>
    <w:p w:rsidR="003A6F69" w:rsidRPr="00A35558" w:rsidRDefault="003A6F69" w:rsidP="00A35558">
      <w:pPr>
        <w:spacing w:after="0" w:line="360" w:lineRule="auto"/>
        <w:contextualSpacing/>
        <w:jc w:val="both"/>
        <w:rPr>
          <w:rFonts w:cstheme="minorHAnsi"/>
          <w:sz w:val="28"/>
          <w:szCs w:val="28"/>
        </w:rPr>
      </w:pPr>
      <w:r w:rsidRPr="00A35558">
        <w:rPr>
          <w:rFonts w:cstheme="minorHAnsi"/>
          <w:sz w:val="28"/>
          <w:szCs w:val="28"/>
        </w:rPr>
        <w:t>The Strategy encompasses actions on cultural identity, education, employment, health and accommodation. It is overseen by a monitoring committee, which I chair, which includes members of the Traveller and Roma communities and of Government Departments and Agencies, reflecting the process of collaboration between Government and civil society in advancing key rights.</w:t>
      </w:r>
    </w:p>
    <w:p w:rsidR="003A6F69" w:rsidRPr="00A35558" w:rsidRDefault="003A6F69" w:rsidP="00A35558">
      <w:pPr>
        <w:spacing w:after="0" w:line="360" w:lineRule="auto"/>
        <w:contextualSpacing/>
        <w:jc w:val="both"/>
        <w:rPr>
          <w:rFonts w:cstheme="minorHAnsi"/>
          <w:sz w:val="28"/>
          <w:szCs w:val="28"/>
        </w:rPr>
      </w:pPr>
    </w:p>
    <w:p w:rsidR="00A35558" w:rsidRDefault="003A6F69" w:rsidP="00A35558">
      <w:pPr>
        <w:spacing w:after="0" w:line="360" w:lineRule="auto"/>
        <w:contextualSpacing/>
        <w:jc w:val="both"/>
        <w:rPr>
          <w:rFonts w:cstheme="minorHAnsi"/>
          <w:sz w:val="28"/>
          <w:szCs w:val="28"/>
          <w:shd w:val="clear" w:color="auto" w:fill="FFFFFF"/>
        </w:rPr>
      </w:pPr>
      <w:r w:rsidRPr="00A35558">
        <w:rPr>
          <w:rFonts w:cstheme="minorHAnsi"/>
          <w:sz w:val="28"/>
          <w:szCs w:val="28"/>
        </w:rPr>
        <w:t xml:space="preserve">As NTRIS came to an end in 2021, </w:t>
      </w:r>
      <w:r w:rsidRPr="00A35558">
        <w:rPr>
          <w:rFonts w:cstheme="minorHAnsi"/>
          <w:sz w:val="28"/>
          <w:szCs w:val="28"/>
          <w:shd w:val="clear" w:color="auto" w:fill="FFFFFF"/>
        </w:rPr>
        <w:t xml:space="preserve">work is beginning across Government to develop the successor strategy.  </w:t>
      </w:r>
    </w:p>
    <w:p w:rsidR="00A35558" w:rsidRDefault="00A35558" w:rsidP="00A35558">
      <w:pPr>
        <w:spacing w:after="0" w:line="360" w:lineRule="auto"/>
        <w:contextualSpacing/>
        <w:jc w:val="both"/>
        <w:rPr>
          <w:rFonts w:cstheme="minorHAnsi"/>
          <w:sz w:val="28"/>
          <w:szCs w:val="28"/>
          <w:shd w:val="clear" w:color="auto" w:fill="FFFFFF"/>
        </w:rPr>
      </w:pPr>
    </w:p>
    <w:p w:rsidR="003A6F69" w:rsidRPr="00A35558" w:rsidRDefault="003A6F69" w:rsidP="00A35558">
      <w:pPr>
        <w:spacing w:after="0" w:line="360" w:lineRule="auto"/>
        <w:contextualSpacing/>
        <w:jc w:val="both"/>
        <w:rPr>
          <w:rFonts w:cstheme="minorHAnsi"/>
          <w:sz w:val="28"/>
          <w:szCs w:val="28"/>
          <w:lang w:val="en"/>
        </w:rPr>
      </w:pPr>
      <w:r w:rsidRPr="00A35558">
        <w:rPr>
          <w:rFonts w:cstheme="minorHAnsi"/>
          <w:sz w:val="28"/>
          <w:szCs w:val="28"/>
          <w:shd w:val="clear" w:color="auto" w:fill="FFFFFF"/>
        </w:rPr>
        <w:t>I am</w:t>
      </w:r>
      <w:r w:rsidRPr="00A35558">
        <w:rPr>
          <w:rFonts w:cstheme="minorHAnsi"/>
          <w:sz w:val="28"/>
          <w:szCs w:val="28"/>
        </w:rPr>
        <w:t xml:space="preserve"> </w:t>
      </w:r>
      <w:r w:rsidRPr="00A35558">
        <w:rPr>
          <w:rFonts w:cstheme="minorHAnsi"/>
          <w:sz w:val="28"/>
          <w:szCs w:val="28"/>
          <w:lang w:val="en"/>
        </w:rPr>
        <w:t xml:space="preserve">committed to working with stakeholders to review what has been achieved, and to developing new approaches, as necessary, with a particular focus on implementation and measurement.   </w:t>
      </w:r>
    </w:p>
    <w:p w:rsidR="00EB5800" w:rsidRPr="00A35558" w:rsidRDefault="00EB5800" w:rsidP="00A35558">
      <w:pPr>
        <w:spacing w:after="0" w:line="360" w:lineRule="auto"/>
        <w:contextualSpacing/>
        <w:jc w:val="both"/>
        <w:rPr>
          <w:rFonts w:cstheme="minorHAnsi"/>
          <w:sz w:val="28"/>
          <w:szCs w:val="28"/>
          <w:lang w:val="en"/>
        </w:rPr>
      </w:pPr>
    </w:p>
    <w:p w:rsidR="00EB5800" w:rsidRPr="00A35558" w:rsidRDefault="00EB5800" w:rsidP="00A35558">
      <w:pPr>
        <w:spacing w:after="0" w:line="360" w:lineRule="auto"/>
        <w:jc w:val="both"/>
        <w:rPr>
          <w:rFonts w:cstheme="minorHAnsi"/>
          <w:b/>
          <w:sz w:val="28"/>
          <w:szCs w:val="28"/>
        </w:rPr>
      </w:pPr>
      <w:r w:rsidRPr="00A35558">
        <w:rPr>
          <w:rFonts w:cstheme="minorHAnsi"/>
          <w:b/>
          <w:sz w:val="28"/>
          <w:szCs w:val="28"/>
        </w:rPr>
        <w:t xml:space="preserve">Conversion Therapy </w:t>
      </w:r>
    </w:p>
    <w:p w:rsidR="00A35558" w:rsidRDefault="00EB5800" w:rsidP="00A35558">
      <w:pPr>
        <w:spacing w:after="0" w:line="360" w:lineRule="auto"/>
        <w:jc w:val="both"/>
        <w:rPr>
          <w:rFonts w:cstheme="minorHAnsi"/>
          <w:sz w:val="28"/>
          <w:szCs w:val="28"/>
        </w:rPr>
      </w:pPr>
      <w:r w:rsidRPr="00A35558">
        <w:rPr>
          <w:rFonts w:cstheme="minorHAnsi"/>
          <w:sz w:val="28"/>
          <w:szCs w:val="28"/>
        </w:rPr>
        <w:t xml:space="preserve">The Irish Programme for Government contains a commitment to legislate to ban conversion therapy. </w:t>
      </w:r>
    </w:p>
    <w:p w:rsidR="00A35558" w:rsidRDefault="00A35558" w:rsidP="00A35558">
      <w:pPr>
        <w:spacing w:after="0" w:line="360" w:lineRule="auto"/>
        <w:jc w:val="both"/>
        <w:rPr>
          <w:rFonts w:cstheme="minorHAnsi"/>
          <w:sz w:val="28"/>
          <w:szCs w:val="28"/>
        </w:rPr>
      </w:pPr>
    </w:p>
    <w:p w:rsidR="00A35558" w:rsidRDefault="00EB5800" w:rsidP="00A35558">
      <w:pPr>
        <w:spacing w:after="0" w:line="360" w:lineRule="auto"/>
        <w:jc w:val="both"/>
        <w:rPr>
          <w:rFonts w:cstheme="minorHAnsi"/>
          <w:sz w:val="28"/>
          <w:szCs w:val="28"/>
        </w:rPr>
      </w:pPr>
      <w:r w:rsidRPr="00A35558">
        <w:rPr>
          <w:rFonts w:cstheme="minorHAnsi"/>
          <w:sz w:val="28"/>
          <w:szCs w:val="28"/>
        </w:rPr>
        <w:t xml:space="preserve">The Government has commissioned research into the issue which is being carried out by an expert team in Trinity College Dublin and is expected to be completed in august 2022. </w:t>
      </w:r>
    </w:p>
    <w:p w:rsidR="00A35558" w:rsidRDefault="00A35558" w:rsidP="00A35558">
      <w:pPr>
        <w:spacing w:after="0" w:line="360" w:lineRule="auto"/>
        <w:jc w:val="both"/>
        <w:rPr>
          <w:rFonts w:cstheme="minorHAnsi"/>
          <w:sz w:val="28"/>
          <w:szCs w:val="28"/>
        </w:rPr>
      </w:pPr>
    </w:p>
    <w:p w:rsidR="00A35558" w:rsidRDefault="00EB5800" w:rsidP="00A35558">
      <w:pPr>
        <w:spacing w:after="0" w:line="360" w:lineRule="auto"/>
        <w:jc w:val="both"/>
        <w:rPr>
          <w:rFonts w:cstheme="minorHAnsi"/>
          <w:sz w:val="28"/>
          <w:szCs w:val="28"/>
        </w:rPr>
      </w:pPr>
      <w:r w:rsidRPr="00A35558">
        <w:rPr>
          <w:rFonts w:cstheme="minorHAnsi"/>
          <w:sz w:val="28"/>
          <w:szCs w:val="28"/>
        </w:rPr>
        <w:t xml:space="preserve">The multi-phased mixed-methodology research will capture the views and experiences of people who have undergone conversion therapy in Ireland. </w:t>
      </w:r>
    </w:p>
    <w:p w:rsidR="00A35558" w:rsidRDefault="00A35558" w:rsidP="00A35558">
      <w:pPr>
        <w:spacing w:after="0" w:line="360" w:lineRule="auto"/>
        <w:jc w:val="both"/>
        <w:rPr>
          <w:rFonts w:cstheme="minorHAnsi"/>
          <w:sz w:val="28"/>
          <w:szCs w:val="28"/>
        </w:rPr>
      </w:pPr>
    </w:p>
    <w:p w:rsidR="008B7520" w:rsidRDefault="00EB5800" w:rsidP="00A35558">
      <w:pPr>
        <w:spacing w:after="0" w:line="360" w:lineRule="auto"/>
        <w:jc w:val="both"/>
        <w:rPr>
          <w:rFonts w:cstheme="minorHAnsi"/>
          <w:sz w:val="28"/>
          <w:szCs w:val="28"/>
        </w:rPr>
      </w:pPr>
      <w:r w:rsidRPr="00A35558">
        <w:rPr>
          <w:rFonts w:cstheme="minorHAnsi"/>
          <w:sz w:val="28"/>
          <w:szCs w:val="28"/>
        </w:rPr>
        <w:t xml:space="preserve">Furthermore, it will provide an evidence base to support the development of legislation that will prohibit the practice of conversion therapy. </w:t>
      </w:r>
      <w:bookmarkStart w:id="3" w:name="_Toc107224460"/>
    </w:p>
    <w:p w:rsidR="00A35558" w:rsidRPr="00A35558" w:rsidRDefault="00A35558" w:rsidP="00A35558">
      <w:pPr>
        <w:spacing w:after="0" w:line="360" w:lineRule="auto"/>
        <w:jc w:val="both"/>
        <w:rPr>
          <w:rFonts w:cstheme="minorHAnsi"/>
          <w:sz w:val="28"/>
          <w:szCs w:val="28"/>
        </w:rPr>
      </w:pPr>
    </w:p>
    <w:p w:rsidR="009C058B" w:rsidRPr="00A35558" w:rsidRDefault="009C058B" w:rsidP="00A35558">
      <w:pPr>
        <w:spacing w:after="0" w:line="360" w:lineRule="auto"/>
        <w:rPr>
          <w:rFonts w:cstheme="minorHAnsi"/>
          <w:b/>
          <w:bCs/>
          <w:iCs/>
          <w:sz w:val="28"/>
          <w:szCs w:val="28"/>
        </w:rPr>
      </w:pPr>
      <w:r w:rsidRPr="00A35558">
        <w:rPr>
          <w:rFonts w:cstheme="minorHAnsi"/>
          <w:b/>
          <w:sz w:val="28"/>
          <w:szCs w:val="28"/>
        </w:rPr>
        <w:t>Right to Privacy</w:t>
      </w:r>
      <w:bookmarkEnd w:id="3"/>
    </w:p>
    <w:p w:rsidR="00A35558" w:rsidRDefault="00302D44" w:rsidP="00A35558">
      <w:pPr>
        <w:spacing w:after="0" w:line="360" w:lineRule="auto"/>
        <w:jc w:val="both"/>
        <w:rPr>
          <w:rFonts w:eastAsia="Calibri" w:cstheme="minorHAnsi"/>
          <w:sz w:val="28"/>
          <w:szCs w:val="28"/>
        </w:rPr>
      </w:pPr>
      <w:r w:rsidRPr="00A35558">
        <w:rPr>
          <w:rFonts w:eastAsia="Calibri" w:cstheme="minorHAnsi"/>
          <w:sz w:val="28"/>
          <w:szCs w:val="28"/>
        </w:rPr>
        <w:t xml:space="preserve">On the matter of </w:t>
      </w:r>
      <w:r w:rsidR="009C058B" w:rsidRPr="00A35558">
        <w:rPr>
          <w:rFonts w:eastAsia="Calibri" w:cstheme="minorHAnsi"/>
          <w:sz w:val="28"/>
          <w:szCs w:val="28"/>
        </w:rPr>
        <w:t xml:space="preserve">the Public Services Card, I am happy to advise the Committee that the Department of Social Protection and the Data Protection Commission have agreed a settlement of the Department’s appeal against the Commission’s Enforcement Notice of December 2019, regarding the processing of personal data in relation to the Public Services Card. </w:t>
      </w:r>
    </w:p>
    <w:p w:rsidR="00A35558" w:rsidRDefault="00A35558" w:rsidP="00A35558">
      <w:pPr>
        <w:spacing w:after="0" w:line="360" w:lineRule="auto"/>
        <w:jc w:val="both"/>
        <w:rPr>
          <w:rFonts w:eastAsia="Calibri" w:cstheme="minorHAnsi"/>
          <w:sz w:val="28"/>
          <w:szCs w:val="28"/>
        </w:rPr>
      </w:pPr>
    </w:p>
    <w:p w:rsidR="00616BFF" w:rsidRDefault="009C058B" w:rsidP="00A35558">
      <w:pPr>
        <w:spacing w:after="0" w:line="360" w:lineRule="auto"/>
        <w:jc w:val="both"/>
        <w:rPr>
          <w:rFonts w:eastAsia="Calibri" w:cstheme="minorHAnsi"/>
          <w:sz w:val="28"/>
          <w:szCs w:val="28"/>
        </w:rPr>
      </w:pPr>
      <w:r w:rsidRPr="00A35558">
        <w:rPr>
          <w:rFonts w:eastAsia="Calibri" w:cstheme="minorHAnsi"/>
          <w:sz w:val="28"/>
          <w:szCs w:val="28"/>
        </w:rPr>
        <w:t xml:space="preserve">As a result of this settlement, the Commission has confirmed that the Department can continue to process personal data to authenticate a person’s identity and issue them with a Public Services Card </w:t>
      </w:r>
      <w:r w:rsidR="00E0521D" w:rsidRPr="00A35558">
        <w:rPr>
          <w:rFonts w:eastAsia="Calibri" w:cstheme="minorHAnsi"/>
          <w:sz w:val="28"/>
          <w:szCs w:val="28"/>
        </w:rPr>
        <w:t xml:space="preserve">that </w:t>
      </w:r>
      <w:r w:rsidRPr="00A35558">
        <w:rPr>
          <w:rFonts w:eastAsia="Calibri" w:cstheme="minorHAnsi"/>
          <w:sz w:val="28"/>
          <w:szCs w:val="28"/>
        </w:rPr>
        <w:t xml:space="preserve">can be used for the purposes of accessing public services. The </w:t>
      </w:r>
      <w:r w:rsidR="00CE5F9A" w:rsidRPr="00A35558">
        <w:rPr>
          <w:rFonts w:eastAsia="Calibri" w:cstheme="minorHAnsi"/>
          <w:sz w:val="28"/>
          <w:szCs w:val="28"/>
        </w:rPr>
        <w:t xml:space="preserve">parties </w:t>
      </w:r>
      <w:r w:rsidRPr="00A35558">
        <w:rPr>
          <w:rFonts w:eastAsia="Calibri" w:cstheme="minorHAnsi"/>
          <w:sz w:val="28"/>
          <w:szCs w:val="28"/>
        </w:rPr>
        <w:t>have also agreed the scope and implementation of a programme of work in relation to data retention and transparency</w:t>
      </w:r>
      <w:r w:rsidR="00CE5F9A" w:rsidRPr="00A35558">
        <w:rPr>
          <w:rFonts w:eastAsia="Calibri" w:cstheme="minorHAnsi"/>
          <w:sz w:val="28"/>
          <w:szCs w:val="28"/>
        </w:rPr>
        <w:t>.</w:t>
      </w:r>
      <w:r w:rsidRPr="00A35558">
        <w:rPr>
          <w:rFonts w:eastAsia="Calibri" w:cstheme="minorHAnsi"/>
          <w:sz w:val="28"/>
          <w:szCs w:val="28"/>
        </w:rPr>
        <w:t xml:space="preserve"> </w:t>
      </w:r>
    </w:p>
    <w:p w:rsidR="00A35558" w:rsidRPr="00A35558" w:rsidRDefault="00A35558" w:rsidP="00A35558">
      <w:pPr>
        <w:spacing w:after="0" w:line="360" w:lineRule="auto"/>
        <w:jc w:val="both"/>
        <w:rPr>
          <w:rFonts w:eastAsia="Calibri" w:cstheme="minorHAnsi"/>
          <w:sz w:val="28"/>
          <w:szCs w:val="28"/>
        </w:rPr>
      </w:pPr>
    </w:p>
    <w:p w:rsidR="00614D63" w:rsidRPr="00A35558" w:rsidRDefault="00614D63" w:rsidP="00A35558">
      <w:pPr>
        <w:spacing w:after="0" w:line="360" w:lineRule="auto"/>
        <w:rPr>
          <w:rFonts w:cstheme="minorHAnsi"/>
          <w:b/>
          <w:bCs/>
          <w:iCs/>
          <w:sz w:val="28"/>
          <w:szCs w:val="28"/>
        </w:rPr>
      </w:pPr>
      <w:bookmarkStart w:id="4" w:name="_Toc107224459"/>
      <w:r w:rsidRPr="00A35558">
        <w:rPr>
          <w:rFonts w:cstheme="minorHAnsi"/>
          <w:b/>
          <w:sz w:val="28"/>
          <w:szCs w:val="28"/>
        </w:rPr>
        <w:t>Policing Reform/Powers including Digital Recording and Racial Profiling</w:t>
      </w:r>
      <w:bookmarkEnd w:id="4"/>
      <w:r w:rsidR="0028777D" w:rsidRPr="00A35558">
        <w:rPr>
          <w:rFonts w:cstheme="minorHAnsi"/>
          <w:b/>
          <w:sz w:val="28"/>
          <w:szCs w:val="28"/>
        </w:rPr>
        <w:t xml:space="preserve"> / OPCAT</w:t>
      </w:r>
    </w:p>
    <w:p w:rsidR="00A35558" w:rsidRDefault="003F53C7" w:rsidP="00A35558">
      <w:pPr>
        <w:spacing w:after="0" w:line="360" w:lineRule="auto"/>
        <w:rPr>
          <w:rFonts w:cstheme="minorHAnsi"/>
          <w:bCs/>
          <w:iCs/>
          <w:sz w:val="28"/>
          <w:szCs w:val="28"/>
        </w:rPr>
      </w:pPr>
      <w:r w:rsidRPr="00A35558">
        <w:rPr>
          <w:rFonts w:cstheme="minorHAnsi"/>
          <w:bCs/>
          <w:iCs/>
          <w:sz w:val="28"/>
          <w:szCs w:val="28"/>
        </w:rPr>
        <w:t xml:space="preserve">We fully recognise the importance of the consistent and unbiased exercise of police powers, in particular ensuring that marginalised individuals and groups are not disproportionally impacted. </w:t>
      </w:r>
    </w:p>
    <w:p w:rsidR="00A35558" w:rsidRDefault="00A35558" w:rsidP="00A35558">
      <w:pPr>
        <w:spacing w:after="0" w:line="360" w:lineRule="auto"/>
        <w:rPr>
          <w:rFonts w:cstheme="minorHAnsi"/>
          <w:bCs/>
          <w:iCs/>
          <w:sz w:val="28"/>
          <w:szCs w:val="28"/>
        </w:rPr>
      </w:pPr>
    </w:p>
    <w:p w:rsidR="003F53C7" w:rsidRDefault="003F53C7" w:rsidP="00A35558">
      <w:pPr>
        <w:spacing w:after="0" w:line="360" w:lineRule="auto"/>
        <w:rPr>
          <w:rFonts w:cstheme="minorHAnsi"/>
          <w:sz w:val="28"/>
          <w:szCs w:val="28"/>
        </w:rPr>
      </w:pPr>
      <w:r w:rsidRPr="00A35558">
        <w:rPr>
          <w:rFonts w:cstheme="minorHAnsi"/>
          <w:bCs/>
          <w:iCs/>
          <w:sz w:val="28"/>
          <w:szCs w:val="28"/>
        </w:rPr>
        <w:t xml:space="preserve">A new </w:t>
      </w:r>
      <w:r w:rsidRPr="00A35558">
        <w:rPr>
          <w:rFonts w:cstheme="minorHAnsi"/>
          <w:sz w:val="28"/>
          <w:szCs w:val="28"/>
        </w:rPr>
        <w:t>Garda Síochána (Powers) Bill</w:t>
      </w:r>
      <w:r w:rsidR="000307FB" w:rsidRPr="00A35558">
        <w:rPr>
          <w:rFonts w:cstheme="minorHAnsi"/>
          <w:sz w:val="28"/>
          <w:szCs w:val="28"/>
        </w:rPr>
        <w:t>, with a strong focus on human rights,</w:t>
      </w:r>
      <w:r w:rsidRPr="00A35558">
        <w:rPr>
          <w:rFonts w:cstheme="minorHAnsi"/>
          <w:sz w:val="28"/>
          <w:szCs w:val="28"/>
        </w:rPr>
        <w:t xml:space="preserve"> will provide a clear and transparent statutory basis for the existing police powers of search, arrest and detention, supported by statutory codes of practice </w:t>
      </w:r>
      <w:r w:rsidRPr="00A35558">
        <w:rPr>
          <w:rFonts w:cstheme="minorHAnsi"/>
          <w:bCs/>
          <w:iCs/>
          <w:sz w:val="28"/>
          <w:szCs w:val="28"/>
        </w:rPr>
        <w:t>to determine the information to be recorded and how that information may be used.</w:t>
      </w:r>
      <w:r w:rsidRPr="00A35558">
        <w:rPr>
          <w:rFonts w:cstheme="minorHAnsi"/>
          <w:sz w:val="28"/>
          <w:szCs w:val="28"/>
        </w:rPr>
        <w:t xml:space="preserve"> These codes will be developed in consultation with stakeholders.</w:t>
      </w:r>
    </w:p>
    <w:p w:rsidR="00A35558" w:rsidRPr="00A35558" w:rsidRDefault="00A35558" w:rsidP="00A35558">
      <w:pPr>
        <w:spacing w:after="0" w:line="360" w:lineRule="auto"/>
        <w:rPr>
          <w:rFonts w:cstheme="minorHAnsi"/>
          <w:bCs/>
          <w:iCs/>
          <w:sz w:val="28"/>
          <w:szCs w:val="28"/>
        </w:rPr>
      </w:pPr>
    </w:p>
    <w:p w:rsidR="003F53C7" w:rsidRDefault="00CE5F9A" w:rsidP="00A35558">
      <w:pPr>
        <w:spacing w:after="0" w:line="360" w:lineRule="auto"/>
        <w:rPr>
          <w:rFonts w:cstheme="minorHAnsi"/>
          <w:bCs/>
          <w:iCs/>
          <w:sz w:val="28"/>
          <w:szCs w:val="28"/>
        </w:rPr>
      </w:pPr>
      <w:r w:rsidRPr="00A35558">
        <w:rPr>
          <w:rFonts w:cstheme="minorHAnsi"/>
          <w:bCs/>
          <w:iCs/>
          <w:sz w:val="28"/>
          <w:szCs w:val="28"/>
        </w:rPr>
        <w:t>Moreover, the Garda Síochána (Recording Devices) Bill 2022 is designed to provide a robust and modern statutory framework for the use by An Garda Síochána of digital recording devices to support their functions.  </w:t>
      </w:r>
    </w:p>
    <w:p w:rsidR="00A35558" w:rsidRPr="00A35558" w:rsidRDefault="00A35558" w:rsidP="00A35558">
      <w:pPr>
        <w:spacing w:after="0" w:line="360" w:lineRule="auto"/>
        <w:rPr>
          <w:rFonts w:cstheme="minorHAnsi"/>
          <w:bCs/>
          <w:iCs/>
          <w:sz w:val="28"/>
          <w:szCs w:val="28"/>
        </w:rPr>
      </w:pPr>
    </w:p>
    <w:p w:rsidR="00A35558" w:rsidRDefault="000307FB" w:rsidP="00A35558">
      <w:pPr>
        <w:spacing w:after="0" w:line="360" w:lineRule="auto"/>
        <w:rPr>
          <w:rFonts w:cstheme="minorHAnsi"/>
          <w:bCs/>
          <w:iCs/>
          <w:sz w:val="28"/>
          <w:szCs w:val="28"/>
        </w:rPr>
      </w:pPr>
      <w:r w:rsidRPr="00A35558">
        <w:rPr>
          <w:rFonts w:cstheme="minorHAnsi"/>
          <w:bCs/>
          <w:iCs/>
          <w:sz w:val="28"/>
          <w:szCs w:val="28"/>
        </w:rPr>
        <w:t xml:space="preserve">I am </w:t>
      </w:r>
      <w:r w:rsidR="006D6279" w:rsidRPr="00A35558">
        <w:rPr>
          <w:rFonts w:cstheme="minorHAnsi"/>
          <w:bCs/>
          <w:iCs/>
          <w:sz w:val="28"/>
          <w:szCs w:val="28"/>
        </w:rPr>
        <w:t xml:space="preserve">also </w:t>
      </w:r>
      <w:r w:rsidRPr="00A35558">
        <w:rPr>
          <w:rFonts w:cstheme="minorHAnsi"/>
          <w:bCs/>
          <w:iCs/>
          <w:sz w:val="28"/>
          <w:szCs w:val="28"/>
        </w:rPr>
        <w:t xml:space="preserve">pleased to report progress in ratifying OPCAT.  </w:t>
      </w:r>
      <w:r w:rsidR="00DB0553" w:rsidRPr="00A35558">
        <w:rPr>
          <w:rFonts w:cstheme="minorHAnsi"/>
          <w:bCs/>
          <w:iCs/>
          <w:sz w:val="28"/>
          <w:szCs w:val="28"/>
        </w:rPr>
        <w:t xml:space="preserve">The General Scheme of the Inspection of Places of Detention Bill was approved by Government </w:t>
      </w:r>
      <w:r w:rsidRPr="00A35558">
        <w:rPr>
          <w:rFonts w:cstheme="minorHAnsi"/>
          <w:bCs/>
          <w:iCs/>
          <w:sz w:val="28"/>
          <w:szCs w:val="28"/>
        </w:rPr>
        <w:t>last month</w:t>
      </w:r>
      <w:r w:rsidR="003D41DD" w:rsidRPr="00A35558">
        <w:rPr>
          <w:rFonts w:cstheme="minorHAnsi"/>
          <w:bCs/>
          <w:iCs/>
          <w:sz w:val="28"/>
          <w:szCs w:val="28"/>
        </w:rPr>
        <w:t xml:space="preserve"> which will clear the path to ratification</w:t>
      </w:r>
      <w:r w:rsidRPr="00A35558">
        <w:rPr>
          <w:rFonts w:cstheme="minorHAnsi"/>
          <w:bCs/>
          <w:iCs/>
          <w:sz w:val="28"/>
          <w:szCs w:val="28"/>
        </w:rPr>
        <w:t xml:space="preserve">.  </w:t>
      </w:r>
    </w:p>
    <w:p w:rsidR="00A35558" w:rsidRDefault="00A35558" w:rsidP="00A35558">
      <w:pPr>
        <w:spacing w:after="0" w:line="360" w:lineRule="auto"/>
        <w:rPr>
          <w:rFonts w:cstheme="minorHAnsi"/>
          <w:bCs/>
          <w:iCs/>
          <w:sz w:val="28"/>
          <w:szCs w:val="28"/>
        </w:rPr>
      </w:pPr>
    </w:p>
    <w:p w:rsidR="00A35558" w:rsidRDefault="003D41DD" w:rsidP="00A35558">
      <w:pPr>
        <w:spacing w:after="0" w:line="360" w:lineRule="auto"/>
        <w:rPr>
          <w:rFonts w:cstheme="minorHAnsi"/>
          <w:bCs/>
          <w:iCs/>
          <w:sz w:val="28"/>
          <w:szCs w:val="28"/>
        </w:rPr>
      </w:pPr>
      <w:r w:rsidRPr="00A35558">
        <w:rPr>
          <w:rFonts w:cstheme="minorHAnsi"/>
          <w:bCs/>
          <w:iCs/>
          <w:sz w:val="28"/>
          <w:szCs w:val="28"/>
        </w:rPr>
        <w:t>The Bill</w:t>
      </w:r>
      <w:r w:rsidR="00DB0553" w:rsidRPr="00A35558">
        <w:rPr>
          <w:rFonts w:cstheme="minorHAnsi"/>
          <w:bCs/>
          <w:iCs/>
          <w:sz w:val="28"/>
          <w:szCs w:val="28"/>
        </w:rPr>
        <w:t xml:space="preserve"> </w:t>
      </w:r>
      <w:r w:rsidR="000307FB" w:rsidRPr="00A35558">
        <w:rPr>
          <w:rFonts w:cstheme="minorHAnsi"/>
          <w:bCs/>
          <w:iCs/>
          <w:sz w:val="28"/>
          <w:szCs w:val="28"/>
        </w:rPr>
        <w:t xml:space="preserve">proposes an expansion of </w:t>
      </w:r>
      <w:r w:rsidR="00DB0553" w:rsidRPr="00A35558">
        <w:rPr>
          <w:rFonts w:cstheme="minorHAnsi"/>
          <w:bCs/>
          <w:iCs/>
          <w:sz w:val="28"/>
          <w:szCs w:val="28"/>
        </w:rPr>
        <w:t>the remit of the Inspector of Prisons to become a Chief Inspector of Places of Detention</w:t>
      </w:r>
      <w:r w:rsidR="005B2E2F" w:rsidRPr="00A35558">
        <w:rPr>
          <w:rFonts w:cstheme="minorHAnsi"/>
          <w:bCs/>
          <w:iCs/>
          <w:sz w:val="28"/>
          <w:szCs w:val="28"/>
        </w:rPr>
        <w:t xml:space="preserve">, thereby </w:t>
      </w:r>
      <w:r w:rsidR="00DB0553" w:rsidRPr="00A35558">
        <w:rPr>
          <w:rFonts w:cstheme="minorHAnsi"/>
          <w:bCs/>
          <w:iCs/>
          <w:sz w:val="28"/>
          <w:szCs w:val="28"/>
        </w:rPr>
        <w:t>allow</w:t>
      </w:r>
      <w:r w:rsidR="005B2E2F" w:rsidRPr="00A35558">
        <w:rPr>
          <w:rFonts w:cstheme="minorHAnsi"/>
          <w:bCs/>
          <w:iCs/>
          <w:sz w:val="28"/>
          <w:szCs w:val="28"/>
        </w:rPr>
        <w:t>ing</w:t>
      </w:r>
      <w:r w:rsidR="00DB0553" w:rsidRPr="00A35558">
        <w:rPr>
          <w:rFonts w:cstheme="minorHAnsi"/>
          <w:bCs/>
          <w:iCs/>
          <w:sz w:val="28"/>
          <w:szCs w:val="28"/>
        </w:rPr>
        <w:t xml:space="preserve"> for the existing structure and expertise to be retained and applied to other places of detention in the sector. </w:t>
      </w:r>
    </w:p>
    <w:p w:rsidR="00A35558" w:rsidRDefault="00A35558" w:rsidP="00A35558">
      <w:pPr>
        <w:spacing w:after="0" w:line="360" w:lineRule="auto"/>
        <w:rPr>
          <w:rFonts w:cstheme="minorHAnsi"/>
          <w:bCs/>
          <w:iCs/>
          <w:sz w:val="28"/>
          <w:szCs w:val="28"/>
        </w:rPr>
      </w:pPr>
    </w:p>
    <w:p w:rsidR="00DB0553" w:rsidRDefault="00DB0553" w:rsidP="00A35558">
      <w:pPr>
        <w:spacing w:after="0" w:line="360" w:lineRule="auto"/>
        <w:rPr>
          <w:rFonts w:cstheme="minorHAnsi"/>
          <w:bCs/>
          <w:iCs/>
          <w:sz w:val="28"/>
          <w:szCs w:val="28"/>
        </w:rPr>
      </w:pPr>
      <w:r w:rsidRPr="00A35558">
        <w:rPr>
          <w:rFonts w:cstheme="minorHAnsi"/>
          <w:bCs/>
          <w:iCs/>
          <w:sz w:val="28"/>
          <w:szCs w:val="28"/>
        </w:rPr>
        <w:t xml:space="preserve">In developing these proposals, the Department of Justice consulted with various </w:t>
      </w:r>
      <w:r w:rsidR="005B2E2F" w:rsidRPr="00A35558">
        <w:rPr>
          <w:rFonts w:cstheme="minorHAnsi"/>
          <w:bCs/>
          <w:iCs/>
          <w:sz w:val="28"/>
          <w:szCs w:val="28"/>
        </w:rPr>
        <w:t xml:space="preserve">stakeholders and I am pleased that there has been </w:t>
      </w:r>
      <w:r w:rsidRPr="00A35558">
        <w:rPr>
          <w:rFonts w:cstheme="minorHAnsi"/>
          <w:bCs/>
          <w:iCs/>
          <w:sz w:val="28"/>
          <w:szCs w:val="28"/>
        </w:rPr>
        <w:t>broad support for the proposed approach</w:t>
      </w:r>
      <w:r w:rsidR="000307FB" w:rsidRPr="00A35558">
        <w:rPr>
          <w:rFonts w:cstheme="minorHAnsi"/>
          <w:bCs/>
          <w:iCs/>
          <w:sz w:val="28"/>
          <w:szCs w:val="28"/>
        </w:rPr>
        <w:t>.</w:t>
      </w:r>
      <w:r w:rsidRPr="00A35558">
        <w:rPr>
          <w:rFonts w:cstheme="minorHAnsi"/>
          <w:bCs/>
          <w:iCs/>
          <w:sz w:val="28"/>
          <w:szCs w:val="28"/>
        </w:rPr>
        <w:t xml:space="preserve"> </w:t>
      </w:r>
    </w:p>
    <w:p w:rsidR="00A35558" w:rsidRPr="00A35558" w:rsidRDefault="00A35558" w:rsidP="00A35558">
      <w:pPr>
        <w:spacing w:after="0" w:line="360" w:lineRule="auto"/>
        <w:rPr>
          <w:rFonts w:cstheme="minorHAnsi"/>
          <w:bCs/>
          <w:iCs/>
          <w:sz w:val="28"/>
          <w:szCs w:val="28"/>
        </w:rPr>
      </w:pPr>
    </w:p>
    <w:p w:rsidR="00A35558" w:rsidRDefault="003540B0" w:rsidP="00A35558">
      <w:pPr>
        <w:spacing w:after="0" w:line="360" w:lineRule="auto"/>
        <w:rPr>
          <w:rFonts w:cstheme="minorHAnsi"/>
          <w:bCs/>
          <w:iCs/>
          <w:sz w:val="28"/>
          <w:szCs w:val="28"/>
        </w:rPr>
      </w:pPr>
      <w:r w:rsidRPr="00A35558">
        <w:rPr>
          <w:rFonts w:cstheme="minorHAnsi"/>
          <w:bCs/>
          <w:iCs/>
          <w:sz w:val="28"/>
          <w:szCs w:val="28"/>
        </w:rPr>
        <w:t>Furthermore</w:t>
      </w:r>
      <w:r w:rsidR="0045067F" w:rsidRPr="00A35558">
        <w:rPr>
          <w:rFonts w:cstheme="minorHAnsi"/>
          <w:bCs/>
          <w:iCs/>
          <w:sz w:val="28"/>
          <w:szCs w:val="28"/>
        </w:rPr>
        <w:t>, l</w:t>
      </w:r>
      <w:r w:rsidR="005B2E2F" w:rsidRPr="00A35558">
        <w:rPr>
          <w:rFonts w:cstheme="minorHAnsi"/>
          <w:bCs/>
          <w:iCs/>
          <w:sz w:val="28"/>
          <w:szCs w:val="28"/>
        </w:rPr>
        <w:t>ast year, a</w:t>
      </w:r>
      <w:r w:rsidR="00614D63" w:rsidRPr="00A35558">
        <w:rPr>
          <w:rFonts w:cstheme="minorHAnsi"/>
          <w:bCs/>
          <w:iCs/>
          <w:sz w:val="28"/>
          <w:szCs w:val="28"/>
        </w:rPr>
        <w:t xml:space="preserve"> High Level Taskforce</w:t>
      </w:r>
      <w:r w:rsidR="005B2E2F" w:rsidRPr="00A35558">
        <w:rPr>
          <w:rFonts w:cstheme="minorHAnsi"/>
          <w:bCs/>
          <w:iCs/>
          <w:sz w:val="28"/>
          <w:szCs w:val="28"/>
        </w:rPr>
        <w:t>, comprising representatives from a wide cross section of the health and justice sectors, was established</w:t>
      </w:r>
      <w:r w:rsidR="00614D63" w:rsidRPr="00A35558">
        <w:rPr>
          <w:rFonts w:cstheme="minorHAnsi"/>
          <w:bCs/>
          <w:iCs/>
          <w:sz w:val="28"/>
          <w:szCs w:val="28"/>
        </w:rPr>
        <w:t xml:space="preserve"> to consider the mental health and addiction challenges of persons interacting with the criminal justice system</w:t>
      </w:r>
      <w:r w:rsidR="005B2E2F" w:rsidRPr="00A35558">
        <w:rPr>
          <w:rFonts w:cstheme="minorHAnsi"/>
          <w:bCs/>
          <w:iCs/>
          <w:sz w:val="28"/>
          <w:szCs w:val="28"/>
        </w:rPr>
        <w:t>.</w:t>
      </w:r>
      <w:r w:rsidR="00614D63" w:rsidRPr="00A35558">
        <w:rPr>
          <w:rFonts w:cstheme="minorHAnsi"/>
          <w:bCs/>
          <w:iCs/>
          <w:sz w:val="28"/>
          <w:szCs w:val="28"/>
        </w:rPr>
        <w:t xml:space="preserve"> </w:t>
      </w:r>
      <w:r w:rsidR="003F4662" w:rsidRPr="00A35558">
        <w:rPr>
          <w:rFonts w:cstheme="minorHAnsi"/>
          <w:bCs/>
          <w:iCs/>
          <w:sz w:val="28"/>
          <w:szCs w:val="28"/>
        </w:rPr>
        <w:t xml:space="preserve"> </w:t>
      </w:r>
    </w:p>
    <w:p w:rsidR="00A35558" w:rsidRDefault="00A35558" w:rsidP="00A35558">
      <w:pPr>
        <w:spacing w:after="0" w:line="360" w:lineRule="auto"/>
        <w:rPr>
          <w:rFonts w:cstheme="minorHAnsi"/>
          <w:bCs/>
          <w:iCs/>
          <w:sz w:val="28"/>
          <w:szCs w:val="28"/>
        </w:rPr>
      </w:pPr>
    </w:p>
    <w:p w:rsidR="00614D63" w:rsidRDefault="005B2E2F" w:rsidP="00A35558">
      <w:pPr>
        <w:spacing w:after="0" w:line="360" w:lineRule="auto"/>
        <w:rPr>
          <w:rFonts w:cstheme="minorHAnsi"/>
          <w:bCs/>
          <w:iCs/>
          <w:sz w:val="28"/>
          <w:szCs w:val="28"/>
        </w:rPr>
      </w:pPr>
      <w:r w:rsidRPr="00A35558">
        <w:rPr>
          <w:rFonts w:cstheme="minorHAnsi"/>
          <w:bCs/>
          <w:iCs/>
          <w:sz w:val="28"/>
          <w:szCs w:val="28"/>
        </w:rPr>
        <w:t>The</w:t>
      </w:r>
      <w:r w:rsidR="00614D63" w:rsidRPr="00A35558">
        <w:rPr>
          <w:rFonts w:cstheme="minorHAnsi"/>
          <w:bCs/>
          <w:iCs/>
          <w:sz w:val="28"/>
          <w:szCs w:val="28"/>
        </w:rPr>
        <w:t xml:space="preserve"> work o</w:t>
      </w:r>
      <w:r w:rsidRPr="00A35558">
        <w:rPr>
          <w:rFonts w:cstheme="minorHAnsi"/>
          <w:bCs/>
          <w:iCs/>
          <w:sz w:val="28"/>
          <w:szCs w:val="28"/>
        </w:rPr>
        <w:t>f</w:t>
      </w:r>
      <w:r w:rsidR="00614D63" w:rsidRPr="00A35558">
        <w:rPr>
          <w:rFonts w:cstheme="minorHAnsi"/>
          <w:bCs/>
          <w:iCs/>
          <w:sz w:val="28"/>
          <w:szCs w:val="28"/>
        </w:rPr>
        <w:t xml:space="preserve"> the Taskforce has been progressing at pace </w:t>
      </w:r>
      <w:r w:rsidR="00A74523" w:rsidRPr="00A35558">
        <w:rPr>
          <w:rFonts w:cstheme="minorHAnsi"/>
          <w:bCs/>
          <w:iCs/>
          <w:sz w:val="28"/>
          <w:szCs w:val="28"/>
        </w:rPr>
        <w:t>and it</w:t>
      </w:r>
      <w:r w:rsidRPr="00A35558">
        <w:rPr>
          <w:rFonts w:cstheme="minorHAnsi"/>
          <w:bCs/>
          <w:iCs/>
          <w:sz w:val="28"/>
          <w:szCs w:val="28"/>
        </w:rPr>
        <w:t xml:space="preserve"> </w:t>
      </w:r>
      <w:r w:rsidR="00614D63" w:rsidRPr="00A35558">
        <w:rPr>
          <w:rFonts w:cstheme="minorHAnsi"/>
          <w:bCs/>
          <w:iCs/>
          <w:sz w:val="28"/>
          <w:szCs w:val="28"/>
        </w:rPr>
        <w:t>submitted an interim report to the Minister</w:t>
      </w:r>
      <w:r w:rsidR="00A74523" w:rsidRPr="00A35558">
        <w:rPr>
          <w:rFonts w:cstheme="minorHAnsi"/>
          <w:bCs/>
          <w:iCs/>
          <w:sz w:val="28"/>
          <w:szCs w:val="28"/>
        </w:rPr>
        <w:t>s</w:t>
      </w:r>
      <w:r w:rsidR="00614D63" w:rsidRPr="00A35558">
        <w:rPr>
          <w:rFonts w:cstheme="minorHAnsi"/>
          <w:bCs/>
          <w:iCs/>
          <w:sz w:val="28"/>
          <w:szCs w:val="28"/>
        </w:rPr>
        <w:t xml:space="preserve"> for Justice and Health </w:t>
      </w:r>
      <w:r w:rsidR="000307FB" w:rsidRPr="00A35558">
        <w:rPr>
          <w:rFonts w:cstheme="minorHAnsi"/>
          <w:bCs/>
          <w:iCs/>
          <w:sz w:val="28"/>
          <w:szCs w:val="28"/>
        </w:rPr>
        <w:t>in</w:t>
      </w:r>
      <w:r w:rsidR="00614D63" w:rsidRPr="00A35558">
        <w:rPr>
          <w:rFonts w:cstheme="minorHAnsi"/>
          <w:bCs/>
          <w:iCs/>
          <w:sz w:val="28"/>
          <w:szCs w:val="28"/>
        </w:rPr>
        <w:t xml:space="preserve"> November. </w:t>
      </w:r>
      <w:r w:rsidR="00A74523" w:rsidRPr="00A35558">
        <w:rPr>
          <w:rFonts w:cstheme="minorHAnsi"/>
          <w:bCs/>
          <w:iCs/>
          <w:sz w:val="28"/>
          <w:szCs w:val="28"/>
        </w:rPr>
        <w:t>A</w:t>
      </w:r>
      <w:r w:rsidR="00614D63" w:rsidRPr="00A35558">
        <w:rPr>
          <w:rFonts w:cstheme="minorHAnsi"/>
          <w:bCs/>
          <w:iCs/>
          <w:sz w:val="28"/>
          <w:szCs w:val="28"/>
        </w:rPr>
        <w:t xml:space="preserve"> final report and implementation plan </w:t>
      </w:r>
      <w:r w:rsidR="00A74523" w:rsidRPr="00A35558">
        <w:rPr>
          <w:rFonts w:cstheme="minorHAnsi"/>
          <w:bCs/>
          <w:iCs/>
          <w:sz w:val="28"/>
          <w:szCs w:val="28"/>
        </w:rPr>
        <w:t>is expected</w:t>
      </w:r>
      <w:r w:rsidR="00614D63" w:rsidRPr="00A35558">
        <w:rPr>
          <w:rFonts w:cstheme="minorHAnsi"/>
          <w:bCs/>
          <w:iCs/>
          <w:sz w:val="28"/>
          <w:szCs w:val="28"/>
        </w:rPr>
        <w:t xml:space="preserve"> shortly.</w:t>
      </w:r>
    </w:p>
    <w:p w:rsidR="00A35558" w:rsidRDefault="00A35558" w:rsidP="00A35558">
      <w:pPr>
        <w:spacing w:after="0" w:line="360" w:lineRule="auto"/>
        <w:rPr>
          <w:rFonts w:cstheme="minorHAnsi"/>
          <w:bCs/>
          <w:iCs/>
          <w:sz w:val="28"/>
          <w:szCs w:val="28"/>
        </w:rPr>
      </w:pPr>
    </w:p>
    <w:p w:rsidR="00A35558" w:rsidRPr="00A35558" w:rsidRDefault="00A35558" w:rsidP="00A35558">
      <w:pPr>
        <w:spacing w:after="0" w:line="360" w:lineRule="auto"/>
        <w:rPr>
          <w:rFonts w:cstheme="minorHAnsi"/>
          <w:bCs/>
          <w:iCs/>
          <w:sz w:val="28"/>
          <w:szCs w:val="28"/>
        </w:rPr>
      </w:pPr>
    </w:p>
    <w:p w:rsidR="00614D63" w:rsidRPr="00A35558" w:rsidRDefault="00DB0553" w:rsidP="00A35558">
      <w:pPr>
        <w:spacing w:after="0" w:line="360" w:lineRule="auto"/>
        <w:rPr>
          <w:rFonts w:cstheme="minorHAnsi"/>
          <w:b/>
          <w:sz w:val="28"/>
          <w:szCs w:val="28"/>
        </w:rPr>
      </w:pPr>
      <w:r w:rsidRPr="00A35558">
        <w:rPr>
          <w:rFonts w:cstheme="minorHAnsi"/>
          <w:b/>
          <w:sz w:val="28"/>
          <w:szCs w:val="28"/>
        </w:rPr>
        <w:t>Multidenominational Schools</w:t>
      </w:r>
    </w:p>
    <w:p w:rsidR="00A35558" w:rsidRDefault="000307FB" w:rsidP="00A35558">
      <w:pPr>
        <w:spacing w:after="0" w:line="360" w:lineRule="auto"/>
        <w:contextualSpacing/>
        <w:rPr>
          <w:rFonts w:cstheme="minorHAnsi"/>
          <w:sz w:val="28"/>
          <w:szCs w:val="28"/>
        </w:rPr>
      </w:pPr>
      <w:r w:rsidRPr="00A35558">
        <w:rPr>
          <w:rFonts w:cstheme="minorHAnsi"/>
          <w:sz w:val="28"/>
          <w:szCs w:val="28"/>
        </w:rPr>
        <w:t>Moving on to education, t</w:t>
      </w:r>
      <w:r w:rsidR="003E5C97" w:rsidRPr="00A35558">
        <w:rPr>
          <w:rFonts w:cstheme="minorHAnsi"/>
          <w:sz w:val="28"/>
          <w:szCs w:val="28"/>
        </w:rPr>
        <w:t>he Primary Curriculum is currently undergoing a period of review and redevelopment</w:t>
      </w:r>
      <w:r w:rsidR="008126C6" w:rsidRPr="00A35558">
        <w:rPr>
          <w:rFonts w:cstheme="minorHAnsi"/>
          <w:sz w:val="28"/>
          <w:szCs w:val="28"/>
        </w:rPr>
        <w:t>, underpinned by an overarching principle of</w:t>
      </w:r>
      <w:r w:rsidR="003E5C97" w:rsidRPr="00A35558">
        <w:rPr>
          <w:rFonts w:cstheme="minorHAnsi"/>
          <w:sz w:val="28"/>
          <w:szCs w:val="28"/>
        </w:rPr>
        <w:t xml:space="preserve"> education and diversity. </w:t>
      </w:r>
      <w:r w:rsidR="003F4662" w:rsidRPr="00A35558">
        <w:rPr>
          <w:rFonts w:cstheme="minorHAnsi"/>
          <w:sz w:val="28"/>
          <w:szCs w:val="28"/>
        </w:rPr>
        <w:t xml:space="preserve"> </w:t>
      </w:r>
    </w:p>
    <w:p w:rsidR="00A35558" w:rsidRDefault="00A35558" w:rsidP="00A35558">
      <w:pPr>
        <w:spacing w:after="0" w:line="360" w:lineRule="auto"/>
        <w:contextualSpacing/>
        <w:rPr>
          <w:rFonts w:cstheme="minorHAnsi"/>
          <w:sz w:val="28"/>
          <w:szCs w:val="28"/>
        </w:rPr>
      </w:pPr>
    </w:p>
    <w:p w:rsidR="00A35558" w:rsidRDefault="003E5C97" w:rsidP="00A35558">
      <w:pPr>
        <w:spacing w:after="0" w:line="360" w:lineRule="auto"/>
        <w:contextualSpacing/>
        <w:rPr>
          <w:rFonts w:cstheme="minorHAnsi"/>
          <w:sz w:val="28"/>
          <w:szCs w:val="28"/>
        </w:rPr>
      </w:pPr>
      <w:r w:rsidRPr="00A35558">
        <w:rPr>
          <w:rFonts w:cstheme="minorHAnsi"/>
          <w:sz w:val="28"/>
          <w:szCs w:val="28"/>
        </w:rPr>
        <w:t xml:space="preserve">In recent years there has been progress towards increasing the numbers of multi-denominational primary schools with the vast majority of new primary schools established to cater for demographic demand in the last decade having a multi-denominational ethos. </w:t>
      </w:r>
    </w:p>
    <w:p w:rsidR="00A35558" w:rsidRDefault="00A35558" w:rsidP="00A35558">
      <w:pPr>
        <w:spacing w:after="0" w:line="360" w:lineRule="auto"/>
        <w:contextualSpacing/>
        <w:rPr>
          <w:rFonts w:cstheme="minorHAnsi"/>
          <w:sz w:val="28"/>
          <w:szCs w:val="28"/>
        </w:rPr>
      </w:pPr>
    </w:p>
    <w:p w:rsidR="00DB0553" w:rsidRPr="00A35558" w:rsidRDefault="003E5C97" w:rsidP="00A35558">
      <w:pPr>
        <w:spacing w:after="0" w:line="360" w:lineRule="auto"/>
        <w:contextualSpacing/>
        <w:rPr>
          <w:rFonts w:cstheme="minorHAnsi"/>
          <w:sz w:val="28"/>
          <w:szCs w:val="28"/>
        </w:rPr>
      </w:pPr>
      <w:r w:rsidRPr="00A35558">
        <w:rPr>
          <w:rFonts w:cstheme="minorHAnsi"/>
          <w:sz w:val="28"/>
          <w:szCs w:val="28"/>
        </w:rPr>
        <w:t xml:space="preserve">Our objective is to have at least 400 multi-denominational schools in the primary system by 2030 to </w:t>
      </w:r>
      <w:r w:rsidR="008126C6" w:rsidRPr="00A35558">
        <w:rPr>
          <w:rFonts w:cstheme="minorHAnsi"/>
          <w:sz w:val="28"/>
          <w:szCs w:val="28"/>
        </w:rPr>
        <w:t xml:space="preserve">provide greater </w:t>
      </w:r>
      <w:r w:rsidRPr="00A35558">
        <w:rPr>
          <w:rFonts w:cstheme="minorHAnsi"/>
          <w:sz w:val="28"/>
          <w:szCs w:val="28"/>
        </w:rPr>
        <w:t>parental choice.</w:t>
      </w:r>
    </w:p>
    <w:p w:rsidR="009C058B" w:rsidRPr="00A35558" w:rsidRDefault="009C058B" w:rsidP="00A35558">
      <w:pPr>
        <w:spacing w:after="0" w:line="360" w:lineRule="auto"/>
        <w:contextualSpacing/>
        <w:rPr>
          <w:rFonts w:cstheme="minorHAnsi"/>
          <w:sz w:val="28"/>
          <w:szCs w:val="28"/>
        </w:rPr>
      </w:pPr>
    </w:p>
    <w:p w:rsidR="00DB0553" w:rsidRPr="00A35558" w:rsidRDefault="00DB0553" w:rsidP="00A35558">
      <w:pPr>
        <w:spacing w:after="0" w:line="360" w:lineRule="auto"/>
        <w:contextualSpacing/>
        <w:rPr>
          <w:rFonts w:cstheme="minorHAnsi"/>
          <w:b/>
          <w:sz w:val="28"/>
          <w:szCs w:val="28"/>
        </w:rPr>
      </w:pPr>
      <w:r w:rsidRPr="00A35558">
        <w:rPr>
          <w:rFonts w:cstheme="minorHAnsi"/>
          <w:b/>
          <w:sz w:val="28"/>
          <w:szCs w:val="28"/>
        </w:rPr>
        <w:t xml:space="preserve">Electoral Reform Bill  </w:t>
      </w:r>
    </w:p>
    <w:p w:rsidR="00A35558" w:rsidRDefault="008126C6" w:rsidP="00A35558">
      <w:pPr>
        <w:spacing w:after="0" w:line="360" w:lineRule="auto"/>
        <w:rPr>
          <w:rFonts w:cstheme="minorHAnsi"/>
          <w:sz w:val="28"/>
          <w:szCs w:val="28"/>
        </w:rPr>
      </w:pPr>
      <w:r w:rsidRPr="00A35558">
        <w:rPr>
          <w:rFonts w:cstheme="minorHAnsi"/>
          <w:sz w:val="28"/>
          <w:szCs w:val="28"/>
        </w:rPr>
        <w:t>On the matter of enhancing and safeguarding democracy, a major reform - t</w:t>
      </w:r>
      <w:r w:rsidR="003E5C97" w:rsidRPr="00A35558">
        <w:rPr>
          <w:rFonts w:cstheme="minorHAnsi"/>
          <w:sz w:val="28"/>
          <w:szCs w:val="28"/>
        </w:rPr>
        <w:t xml:space="preserve">he Electoral Reform Bill </w:t>
      </w:r>
      <w:r w:rsidRPr="00A35558">
        <w:rPr>
          <w:rFonts w:cstheme="minorHAnsi"/>
          <w:sz w:val="28"/>
          <w:szCs w:val="28"/>
        </w:rPr>
        <w:t>– is at an advanced stage of the legislative process.  This</w:t>
      </w:r>
      <w:r w:rsidR="003E5C97" w:rsidRPr="00A35558">
        <w:rPr>
          <w:rFonts w:cstheme="minorHAnsi"/>
          <w:sz w:val="28"/>
          <w:szCs w:val="28"/>
        </w:rPr>
        <w:t xml:space="preserve"> once in a generation reform of Ireland’s electoral system</w:t>
      </w:r>
      <w:r w:rsidRPr="00A35558">
        <w:rPr>
          <w:rFonts w:cstheme="minorHAnsi"/>
          <w:sz w:val="28"/>
          <w:szCs w:val="28"/>
        </w:rPr>
        <w:t xml:space="preserve"> includes </w:t>
      </w:r>
      <w:r w:rsidR="003E5C97" w:rsidRPr="00A35558">
        <w:rPr>
          <w:rFonts w:cstheme="minorHAnsi"/>
          <w:sz w:val="28"/>
          <w:szCs w:val="28"/>
        </w:rPr>
        <w:t xml:space="preserve">provisions </w:t>
      </w:r>
      <w:r w:rsidRPr="00A35558">
        <w:rPr>
          <w:rFonts w:cstheme="minorHAnsi"/>
          <w:sz w:val="28"/>
          <w:szCs w:val="28"/>
        </w:rPr>
        <w:t>to</w:t>
      </w:r>
      <w:r w:rsidR="00A74523" w:rsidRPr="00A35558">
        <w:rPr>
          <w:rFonts w:cstheme="minorHAnsi"/>
          <w:sz w:val="28"/>
          <w:szCs w:val="28"/>
        </w:rPr>
        <w:t xml:space="preserve"> </w:t>
      </w:r>
      <w:r w:rsidR="003E5C97" w:rsidRPr="00A35558">
        <w:rPr>
          <w:rFonts w:cstheme="minorHAnsi"/>
          <w:sz w:val="28"/>
          <w:szCs w:val="28"/>
        </w:rPr>
        <w:t xml:space="preserve">establish a statutory, independent electoral commission- entitled </w:t>
      </w:r>
      <w:r w:rsidR="003E5C97" w:rsidRPr="00A35558">
        <w:rPr>
          <w:rFonts w:cstheme="minorHAnsi"/>
          <w:i/>
          <w:sz w:val="28"/>
          <w:szCs w:val="28"/>
        </w:rPr>
        <w:t>An Coimisiún Toghcháin</w:t>
      </w:r>
      <w:r w:rsidR="00CE5F9A" w:rsidRPr="00A35558">
        <w:rPr>
          <w:rFonts w:cstheme="minorHAnsi"/>
          <w:i/>
          <w:sz w:val="28"/>
          <w:szCs w:val="28"/>
        </w:rPr>
        <w:t xml:space="preserve"> – </w:t>
      </w:r>
      <w:r w:rsidR="00CE5F9A" w:rsidRPr="00A35558">
        <w:rPr>
          <w:rFonts w:cstheme="minorHAnsi"/>
          <w:sz w:val="28"/>
          <w:szCs w:val="28"/>
        </w:rPr>
        <w:t>which</w:t>
      </w:r>
      <w:r w:rsidR="00A74523" w:rsidRPr="00A35558">
        <w:rPr>
          <w:rFonts w:cstheme="minorHAnsi"/>
          <w:sz w:val="28"/>
          <w:szCs w:val="28"/>
        </w:rPr>
        <w:t xml:space="preserve"> will have a range of functions. </w:t>
      </w:r>
    </w:p>
    <w:p w:rsidR="00A35558" w:rsidRDefault="00A35558" w:rsidP="00A35558">
      <w:pPr>
        <w:spacing w:after="0" w:line="360" w:lineRule="auto"/>
        <w:rPr>
          <w:rFonts w:cstheme="minorHAnsi"/>
          <w:sz w:val="28"/>
          <w:szCs w:val="28"/>
        </w:rPr>
      </w:pPr>
    </w:p>
    <w:p w:rsidR="00A74523" w:rsidRDefault="00A74523" w:rsidP="00A35558">
      <w:pPr>
        <w:spacing w:after="0" w:line="360" w:lineRule="auto"/>
        <w:rPr>
          <w:rFonts w:cstheme="minorHAnsi"/>
          <w:sz w:val="28"/>
          <w:szCs w:val="28"/>
        </w:rPr>
      </w:pPr>
      <w:r w:rsidRPr="00A35558">
        <w:rPr>
          <w:rFonts w:cstheme="minorHAnsi"/>
          <w:sz w:val="28"/>
          <w:szCs w:val="28"/>
        </w:rPr>
        <w:t>It will work to increase participation in the State’s electoral and democratic processes</w:t>
      </w:r>
      <w:r w:rsidR="00CE5F9A" w:rsidRPr="00A35558">
        <w:rPr>
          <w:rFonts w:cstheme="minorHAnsi"/>
          <w:sz w:val="28"/>
          <w:szCs w:val="28"/>
        </w:rPr>
        <w:t xml:space="preserve">, with an expected </w:t>
      </w:r>
      <w:r w:rsidRPr="00A35558">
        <w:rPr>
          <w:rFonts w:cstheme="minorHAnsi"/>
          <w:sz w:val="28"/>
          <w:szCs w:val="28"/>
        </w:rPr>
        <w:t xml:space="preserve">emphasis on increasing participation among marginalised or traditionally under-represented groups.  </w:t>
      </w:r>
    </w:p>
    <w:p w:rsidR="00A35558" w:rsidRPr="00A35558" w:rsidRDefault="00A35558" w:rsidP="00A35558">
      <w:pPr>
        <w:spacing w:after="0" w:line="360" w:lineRule="auto"/>
        <w:rPr>
          <w:rFonts w:cstheme="minorHAnsi"/>
          <w:sz w:val="28"/>
          <w:szCs w:val="28"/>
        </w:rPr>
      </w:pPr>
    </w:p>
    <w:p w:rsidR="00A74523" w:rsidRDefault="00A74523" w:rsidP="00A35558">
      <w:pPr>
        <w:spacing w:after="0" w:line="360" w:lineRule="auto"/>
        <w:rPr>
          <w:rFonts w:cstheme="minorHAnsi"/>
          <w:sz w:val="28"/>
          <w:szCs w:val="28"/>
        </w:rPr>
      </w:pPr>
      <w:r w:rsidRPr="00A35558">
        <w:rPr>
          <w:rFonts w:cstheme="minorHAnsi"/>
          <w:i/>
          <w:sz w:val="28"/>
          <w:szCs w:val="28"/>
        </w:rPr>
        <w:t>An Coimisiún</w:t>
      </w:r>
      <w:r w:rsidRPr="00A35558">
        <w:rPr>
          <w:rFonts w:cstheme="minorHAnsi"/>
          <w:sz w:val="28"/>
          <w:szCs w:val="28"/>
        </w:rPr>
        <w:t xml:space="preserve"> will be </w:t>
      </w:r>
      <w:r w:rsidR="0045067F" w:rsidRPr="00A35558">
        <w:rPr>
          <w:rFonts w:cstheme="minorHAnsi"/>
          <w:sz w:val="28"/>
          <w:szCs w:val="28"/>
        </w:rPr>
        <w:t>able</w:t>
      </w:r>
      <w:r w:rsidRPr="00A35558">
        <w:rPr>
          <w:rFonts w:cstheme="minorHAnsi"/>
          <w:sz w:val="28"/>
          <w:szCs w:val="28"/>
        </w:rPr>
        <w:t xml:space="preserve"> to prepare </w:t>
      </w:r>
      <w:r w:rsidRPr="00A35558">
        <w:rPr>
          <w:rFonts w:cstheme="minorHAnsi"/>
          <w:i/>
          <w:sz w:val="28"/>
          <w:szCs w:val="28"/>
        </w:rPr>
        <w:t>ex-post</w:t>
      </w:r>
      <w:r w:rsidRPr="00A35558">
        <w:rPr>
          <w:rFonts w:cstheme="minorHAnsi"/>
          <w:sz w:val="28"/>
          <w:szCs w:val="28"/>
        </w:rPr>
        <w:t xml:space="preserve"> reports on the administration of electoral events</w:t>
      </w:r>
      <w:r w:rsidR="0045067F" w:rsidRPr="00A35558">
        <w:rPr>
          <w:rFonts w:cstheme="minorHAnsi"/>
          <w:sz w:val="28"/>
          <w:szCs w:val="28"/>
        </w:rPr>
        <w:t xml:space="preserve">, including </w:t>
      </w:r>
      <w:r w:rsidRPr="00A35558">
        <w:rPr>
          <w:rFonts w:cstheme="minorHAnsi"/>
          <w:sz w:val="28"/>
          <w:szCs w:val="28"/>
        </w:rPr>
        <w:t xml:space="preserve">information on the assistance provided by senior electoral administrators to persons with disabilities.  </w:t>
      </w:r>
    </w:p>
    <w:p w:rsidR="003E5C97" w:rsidRPr="00A35558" w:rsidRDefault="00DB0553" w:rsidP="00A35558">
      <w:pPr>
        <w:spacing w:after="0" w:line="360" w:lineRule="auto"/>
        <w:rPr>
          <w:rFonts w:cstheme="minorHAnsi"/>
          <w:b/>
          <w:sz w:val="28"/>
          <w:szCs w:val="28"/>
        </w:rPr>
      </w:pPr>
      <w:r w:rsidRPr="00A35558">
        <w:rPr>
          <w:rFonts w:cstheme="minorHAnsi"/>
          <w:b/>
          <w:sz w:val="28"/>
          <w:szCs w:val="28"/>
        </w:rPr>
        <w:t>Gender Equality</w:t>
      </w:r>
    </w:p>
    <w:p w:rsidR="00A35558" w:rsidRDefault="008126C6" w:rsidP="00A35558">
      <w:pPr>
        <w:pStyle w:val="SpeakingPoints"/>
        <w:spacing w:after="0" w:line="360" w:lineRule="auto"/>
        <w:rPr>
          <w:b w:val="0"/>
          <w:sz w:val="28"/>
          <w:szCs w:val="28"/>
        </w:rPr>
      </w:pPr>
      <w:r w:rsidRPr="00A35558">
        <w:rPr>
          <w:b w:val="0"/>
          <w:sz w:val="28"/>
          <w:szCs w:val="28"/>
        </w:rPr>
        <w:t>Before concluding, I wish to address the issue of gender equality in the private sector.  The Government launched the “</w:t>
      </w:r>
      <w:r w:rsidR="00DB0553" w:rsidRPr="00A35558">
        <w:rPr>
          <w:b w:val="0"/>
          <w:sz w:val="28"/>
          <w:szCs w:val="28"/>
        </w:rPr>
        <w:t>Balance for Better Business</w:t>
      </w:r>
      <w:r w:rsidRPr="00A35558">
        <w:rPr>
          <w:b w:val="0"/>
          <w:sz w:val="28"/>
          <w:szCs w:val="28"/>
        </w:rPr>
        <w:t>”</w:t>
      </w:r>
      <w:r w:rsidR="00DB0553" w:rsidRPr="00A35558">
        <w:rPr>
          <w:b w:val="0"/>
          <w:sz w:val="28"/>
          <w:szCs w:val="28"/>
        </w:rPr>
        <w:t xml:space="preserve"> </w:t>
      </w:r>
      <w:r w:rsidRPr="00A35558">
        <w:rPr>
          <w:b w:val="0"/>
          <w:sz w:val="28"/>
          <w:szCs w:val="28"/>
        </w:rPr>
        <w:t xml:space="preserve">initiative </w:t>
      </w:r>
      <w:r w:rsidR="00DB0553" w:rsidRPr="00A35558">
        <w:rPr>
          <w:b w:val="0"/>
          <w:sz w:val="28"/>
          <w:szCs w:val="28"/>
        </w:rPr>
        <w:t xml:space="preserve">in 2018 to </w:t>
      </w:r>
      <w:r w:rsidRPr="00A35558">
        <w:rPr>
          <w:b w:val="0"/>
          <w:sz w:val="28"/>
          <w:szCs w:val="28"/>
        </w:rPr>
        <w:t>increase the representation of</w:t>
      </w:r>
      <w:r w:rsidR="00DB0553" w:rsidRPr="00A35558">
        <w:rPr>
          <w:b w:val="0"/>
          <w:sz w:val="28"/>
          <w:szCs w:val="28"/>
        </w:rPr>
        <w:t xml:space="preserve"> women on the boards and senior leadership teams of companies in Ireland. </w:t>
      </w:r>
    </w:p>
    <w:p w:rsidR="00A35558" w:rsidRDefault="00A35558" w:rsidP="00A35558">
      <w:pPr>
        <w:pStyle w:val="SpeakingPoints"/>
        <w:spacing w:after="0" w:line="360" w:lineRule="auto"/>
        <w:rPr>
          <w:b w:val="0"/>
          <w:sz w:val="28"/>
          <w:szCs w:val="28"/>
        </w:rPr>
      </w:pPr>
    </w:p>
    <w:p w:rsidR="00A35558" w:rsidRDefault="008126C6" w:rsidP="00A35558">
      <w:pPr>
        <w:pStyle w:val="SpeakingPoints"/>
        <w:spacing w:after="0" w:line="360" w:lineRule="auto"/>
        <w:rPr>
          <w:b w:val="0"/>
          <w:sz w:val="28"/>
          <w:szCs w:val="28"/>
        </w:rPr>
      </w:pPr>
      <w:r w:rsidRPr="00A35558">
        <w:rPr>
          <w:b w:val="0"/>
          <w:sz w:val="28"/>
          <w:szCs w:val="28"/>
        </w:rPr>
        <w:t xml:space="preserve">Acknowledging that we began from a low base, this initiative has helped to deliver </w:t>
      </w:r>
      <w:r w:rsidR="00DB0553" w:rsidRPr="00A35558">
        <w:rPr>
          <w:b w:val="0"/>
          <w:sz w:val="28"/>
          <w:szCs w:val="28"/>
        </w:rPr>
        <w:t>a steady and sizeable increase in the share of women on the largest listed company boards, from 18% in 2018 to 32% as of March this year. This is a significant achievement in a short space of time and companies are currently on track to meet the board and leadership targets for 2022.</w:t>
      </w:r>
      <w:r w:rsidR="003540B0" w:rsidRPr="00A35558">
        <w:rPr>
          <w:b w:val="0"/>
          <w:sz w:val="28"/>
          <w:szCs w:val="28"/>
        </w:rPr>
        <w:t xml:space="preserve"> </w:t>
      </w:r>
    </w:p>
    <w:p w:rsidR="00A35558" w:rsidRDefault="00A35558" w:rsidP="00A35558">
      <w:pPr>
        <w:pStyle w:val="SpeakingPoints"/>
        <w:spacing w:after="0" w:line="360" w:lineRule="auto"/>
        <w:rPr>
          <w:b w:val="0"/>
          <w:sz w:val="28"/>
          <w:szCs w:val="28"/>
        </w:rPr>
      </w:pPr>
    </w:p>
    <w:p w:rsidR="00A35558" w:rsidRDefault="003540B0" w:rsidP="00A35558">
      <w:pPr>
        <w:pStyle w:val="SpeakingPoints"/>
        <w:spacing w:after="0" w:line="360" w:lineRule="auto"/>
        <w:rPr>
          <w:b w:val="0"/>
          <w:sz w:val="28"/>
          <w:szCs w:val="28"/>
        </w:rPr>
      </w:pPr>
      <w:r w:rsidRPr="00A35558">
        <w:rPr>
          <w:b w:val="0"/>
          <w:sz w:val="28"/>
          <w:szCs w:val="28"/>
        </w:rPr>
        <w:t xml:space="preserve">In July of 2021, the Government passed the Gender Pay Gap (Information) Act, which mandates reporting by all employers of a certain size of aggregated remuneration by gender. We are presently in the first reporting cycle which will conclude in December. </w:t>
      </w:r>
      <w:r w:rsidR="008126C6" w:rsidRPr="00A35558">
        <w:rPr>
          <w:b w:val="0"/>
          <w:sz w:val="28"/>
          <w:szCs w:val="28"/>
        </w:rPr>
        <w:t xml:space="preserve"> </w:t>
      </w:r>
    </w:p>
    <w:p w:rsidR="00A35558" w:rsidRDefault="00A35558" w:rsidP="00A35558">
      <w:pPr>
        <w:pStyle w:val="SpeakingPoints"/>
        <w:spacing w:after="0" w:line="360" w:lineRule="auto"/>
        <w:rPr>
          <w:b w:val="0"/>
          <w:sz w:val="28"/>
          <w:szCs w:val="28"/>
        </w:rPr>
      </w:pPr>
    </w:p>
    <w:p w:rsidR="008126C6" w:rsidRPr="00A35558" w:rsidRDefault="008126C6" w:rsidP="00A35558">
      <w:pPr>
        <w:pStyle w:val="SpeakingPoints"/>
        <w:spacing w:after="0" w:line="360" w:lineRule="auto"/>
        <w:rPr>
          <w:b w:val="0"/>
          <w:sz w:val="28"/>
          <w:szCs w:val="28"/>
        </w:rPr>
      </w:pPr>
      <w:r w:rsidRPr="00A35558">
        <w:rPr>
          <w:b w:val="0"/>
          <w:sz w:val="28"/>
          <w:szCs w:val="28"/>
        </w:rPr>
        <w:t>The Government will continue to prioritise gender equality and I would note that a Parliamentary Committee is currently examining the recommendations of a Citizens’ Assembly on Gender Equality.  We look forward to its report in due course.</w:t>
      </w:r>
    </w:p>
    <w:p w:rsidR="003540B0" w:rsidRPr="00A35558" w:rsidRDefault="003540B0" w:rsidP="00A35558">
      <w:pPr>
        <w:pStyle w:val="SpeakingPoints"/>
        <w:spacing w:after="0" w:line="360" w:lineRule="auto"/>
        <w:rPr>
          <w:sz w:val="28"/>
          <w:szCs w:val="28"/>
        </w:rPr>
      </w:pPr>
    </w:p>
    <w:p w:rsidR="002227E1" w:rsidRPr="00A35558" w:rsidRDefault="008126C6" w:rsidP="00A35558">
      <w:pPr>
        <w:pStyle w:val="SpeakingPoints"/>
        <w:spacing w:after="0" w:line="360" w:lineRule="auto"/>
        <w:rPr>
          <w:sz w:val="28"/>
          <w:szCs w:val="28"/>
        </w:rPr>
      </w:pPr>
      <w:r w:rsidRPr="00A35558">
        <w:rPr>
          <w:sz w:val="28"/>
          <w:szCs w:val="28"/>
        </w:rPr>
        <w:t>Conclusion</w:t>
      </w:r>
      <w:r w:rsidRPr="00A35558">
        <w:rPr>
          <w:b w:val="0"/>
          <w:sz w:val="28"/>
          <w:szCs w:val="28"/>
        </w:rPr>
        <w:t xml:space="preserve"> </w:t>
      </w:r>
      <w:r w:rsidR="00DB0553" w:rsidRPr="00A35558">
        <w:rPr>
          <w:b w:val="0"/>
          <w:sz w:val="28"/>
          <w:szCs w:val="28"/>
        </w:rPr>
        <w:t xml:space="preserve"> </w:t>
      </w:r>
    </w:p>
    <w:p w:rsidR="00BF0283" w:rsidRPr="00A35558" w:rsidRDefault="00D63A6F" w:rsidP="00A35558">
      <w:pPr>
        <w:spacing w:after="0" w:line="360" w:lineRule="auto"/>
        <w:rPr>
          <w:rFonts w:cstheme="minorHAnsi"/>
          <w:sz w:val="28"/>
          <w:szCs w:val="28"/>
        </w:rPr>
      </w:pPr>
      <w:r w:rsidRPr="00A35558">
        <w:rPr>
          <w:rFonts w:cstheme="minorHAnsi"/>
          <w:sz w:val="28"/>
          <w:szCs w:val="28"/>
        </w:rPr>
        <w:t xml:space="preserve">Committee members, I thank you for your time this </w:t>
      </w:r>
      <w:r w:rsidR="006D6279" w:rsidRPr="00A35558">
        <w:rPr>
          <w:rFonts w:cstheme="minorHAnsi"/>
          <w:sz w:val="28"/>
          <w:szCs w:val="28"/>
        </w:rPr>
        <w:t>afternoon</w:t>
      </w:r>
      <w:r w:rsidRPr="00A35558">
        <w:rPr>
          <w:rFonts w:cstheme="minorHAnsi"/>
          <w:sz w:val="28"/>
          <w:szCs w:val="28"/>
        </w:rPr>
        <w:t xml:space="preserve">, and </w:t>
      </w:r>
      <w:r w:rsidR="00BF0283" w:rsidRPr="00A35558">
        <w:rPr>
          <w:rFonts w:cstheme="minorHAnsi"/>
          <w:sz w:val="28"/>
          <w:szCs w:val="28"/>
        </w:rPr>
        <w:t xml:space="preserve">look forward to speaking to </w:t>
      </w:r>
      <w:r w:rsidRPr="00A35558">
        <w:rPr>
          <w:rFonts w:cstheme="minorHAnsi"/>
          <w:sz w:val="28"/>
          <w:szCs w:val="28"/>
        </w:rPr>
        <w:t xml:space="preserve">each of </w:t>
      </w:r>
      <w:r w:rsidR="00BF0283" w:rsidRPr="00A35558">
        <w:rPr>
          <w:rFonts w:cstheme="minorHAnsi"/>
          <w:sz w:val="28"/>
          <w:szCs w:val="28"/>
        </w:rPr>
        <w:t>these issues</w:t>
      </w:r>
      <w:r w:rsidR="009559A3" w:rsidRPr="00A35558">
        <w:rPr>
          <w:rFonts w:cstheme="minorHAnsi"/>
          <w:sz w:val="28"/>
          <w:szCs w:val="28"/>
        </w:rPr>
        <w:t>, and others that I have not had time to address in this short introduction,</w:t>
      </w:r>
      <w:r w:rsidR="00BF0283" w:rsidRPr="00A35558">
        <w:rPr>
          <w:rFonts w:cstheme="minorHAnsi"/>
          <w:sz w:val="28"/>
          <w:szCs w:val="28"/>
        </w:rPr>
        <w:t xml:space="preserve"> in more detail over the next </w:t>
      </w:r>
      <w:r w:rsidR="009559A3" w:rsidRPr="00A35558">
        <w:rPr>
          <w:rFonts w:cstheme="minorHAnsi"/>
          <w:sz w:val="28"/>
          <w:szCs w:val="28"/>
        </w:rPr>
        <w:t>two</w:t>
      </w:r>
      <w:r w:rsidR="00BF0283" w:rsidRPr="00A35558">
        <w:rPr>
          <w:rFonts w:cstheme="minorHAnsi"/>
          <w:sz w:val="28"/>
          <w:szCs w:val="28"/>
        </w:rPr>
        <w:t xml:space="preserve"> days. Go raibh maith agaibh</w:t>
      </w:r>
      <w:r w:rsidR="0045067F" w:rsidRPr="00A35558">
        <w:rPr>
          <w:rFonts w:cstheme="minorHAnsi"/>
          <w:sz w:val="28"/>
          <w:szCs w:val="28"/>
        </w:rPr>
        <w:t>.</w:t>
      </w:r>
      <w:r w:rsidR="005276C1" w:rsidRPr="00A35558">
        <w:rPr>
          <w:rFonts w:cstheme="minorHAnsi"/>
          <w:sz w:val="28"/>
          <w:szCs w:val="28"/>
        </w:rPr>
        <w:t xml:space="preserve"> </w:t>
      </w:r>
    </w:p>
    <w:sectPr w:rsidR="00BF0283" w:rsidRPr="00A3555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87E" w:rsidRDefault="003B087E" w:rsidP="00A571BD">
      <w:pPr>
        <w:spacing w:after="0" w:line="240" w:lineRule="auto"/>
      </w:pPr>
      <w:r>
        <w:separator/>
      </w:r>
    </w:p>
  </w:endnote>
  <w:endnote w:type="continuationSeparator" w:id="0">
    <w:p w:rsidR="003B087E" w:rsidRDefault="003B087E" w:rsidP="00A57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Arial"/>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056390"/>
      <w:docPartObj>
        <w:docPartGallery w:val="Page Numbers (Bottom of Page)"/>
        <w:docPartUnique/>
      </w:docPartObj>
    </w:sdtPr>
    <w:sdtEndPr>
      <w:rPr>
        <w:noProof/>
      </w:rPr>
    </w:sdtEndPr>
    <w:sdtContent>
      <w:p w:rsidR="00866978" w:rsidRDefault="00866978">
        <w:pPr>
          <w:pStyle w:val="Footer"/>
          <w:jc w:val="right"/>
        </w:pPr>
        <w:r>
          <w:fldChar w:fldCharType="begin"/>
        </w:r>
        <w:r>
          <w:instrText xml:space="preserve"> PAGE   \* MERGEFORMAT </w:instrText>
        </w:r>
        <w:r>
          <w:fldChar w:fldCharType="separate"/>
        </w:r>
        <w:r w:rsidR="00D16BBD">
          <w:rPr>
            <w:noProof/>
          </w:rPr>
          <w:t>3</w:t>
        </w:r>
        <w:r>
          <w:rPr>
            <w:noProof/>
          </w:rPr>
          <w:fldChar w:fldCharType="end"/>
        </w:r>
      </w:p>
    </w:sdtContent>
  </w:sdt>
  <w:p w:rsidR="00866978" w:rsidRDefault="00866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87E" w:rsidRDefault="003B087E" w:rsidP="00A571BD">
      <w:pPr>
        <w:spacing w:after="0" w:line="240" w:lineRule="auto"/>
      </w:pPr>
      <w:r>
        <w:separator/>
      </w:r>
    </w:p>
  </w:footnote>
  <w:footnote w:type="continuationSeparator" w:id="0">
    <w:p w:rsidR="003B087E" w:rsidRDefault="003B087E" w:rsidP="00A571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F1549"/>
    <w:multiLevelType w:val="hybridMultilevel"/>
    <w:tmpl w:val="382443C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15:restartNumberingAfterBreak="0">
    <w:nsid w:val="154B2451"/>
    <w:multiLevelType w:val="hybridMultilevel"/>
    <w:tmpl w:val="61D223AE"/>
    <w:lvl w:ilvl="0" w:tplc="01C89988">
      <w:numFmt w:val="bullet"/>
      <w:lvlText w:val="•"/>
      <w:lvlJc w:val="left"/>
      <w:pPr>
        <w:ind w:left="1080" w:hanging="72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31C13D2"/>
    <w:multiLevelType w:val="hybridMultilevel"/>
    <w:tmpl w:val="0F1E577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 w15:restartNumberingAfterBreak="0">
    <w:nsid w:val="4F7E66F2"/>
    <w:multiLevelType w:val="hybridMultilevel"/>
    <w:tmpl w:val="897E49EC"/>
    <w:lvl w:ilvl="0" w:tplc="8C6EBB08">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5E9130EA"/>
    <w:multiLevelType w:val="hybridMultilevel"/>
    <w:tmpl w:val="E0CED07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D88"/>
    <w:rsid w:val="000307FB"/>
    <w:rsid w:val="000958EA"/>
    <w:rsid w:val="000B1665"/>
    <w:rsid w:val="000D5BB7"/>
    <w:rsid w:val="00142CAD"/>
    <w:rsid w:val="00151700"/>
    <w:rsid w:val="00157982"/>
    <w:rsid w:val="00182E21"/>
    <w:rsid w:val="001D452B"/>
    <w:rsid w:val="002227E1"/>
    <w:rsid w:val="002460A6"/>
    <w:rsid w:val="00246D02"/>
    <w:rsid w:val="0028777D"/>
    <w:rsid w:val="00297D73"/>
    <w:rsid w:val="002B7437"/>
    <w:rsid w:val="002D1AE8"/>
    <w:rsid w:val="00302D44"/>
    <w:rsid w:val="0033632E"/>
    <w:rsid w:val="003540B0"/>
    <w:rsid w:val="00360A6C"/>
    <w:rsid w:val="003A6F69"/>
    <w:rsid w:val="003B087E"/>
    <w:rsid w:val="003D41DD"/>
    <w:rsid w:val="003E4C32"/>
    <w:rsid w:val="003E5C97"/>
    <w:rsid w:val="003F4162"/>
    <w:rsid w:val="003F4662"/>
    <w:rsid w:val="003F53C7"/>
    <w:rsid w:val="004305CA"/>
    <w:rsid w:val="0045067F"/>
    <w:rsid w:val="0046169F"/>
    <w:rsid w:val="004F027F"/>
    <w:rsid w:val="005276C1"/>
    <w:rsid w:val="005465E8"/>
    <w:rsid w:val="00580F42"/>
    <w:rsid w:val="005B2E2F"/>
    <w:rsid w:val="005E1E7F"/>
    <w:rsid w:val="005E23B4"/>
    <w:rsid w:val="00614D63"/>
    <w:rsid w:val="00616BFF"/>
    <w:rsid w:val="006D6279"/>
    <w:rsid w:val="006D7172"/>
    <w:rsid w:val="007A7DD8"/>
    <w:rsid w:val="007D2AA3"/>
    <w:rsid w:val="007D660E"/>
    <w:rsid w:val="008126C6"/>
    <w:rsid w:val="008279D0"/>
    <w:rsid w:val="00866978"/>
    <w:rsid w:val="00880463"/>
    <w:rsid w:val="00893024"/>
    <w:rsid w:val="00893999"/>
    <w:rsid w:val="008B7520"/>
    <w:rsid w:val="009559A3"/>
    <w:rsid w:val="009B667A"/>
    <w:rsid w:val="009C058B"/>
    <w:rsid w:val="009C490C"/>
    <w:rsid w:val="009C66ED"/>
    <w:rsid w:val="00A01F42"/>
    <w:rsid w:val="00A35558"/>
    <w:rsid w:val="00A571BD"/>
    <w:rsid w:val="00A74523"/>
    <w:rsid w:val="00B34BA0"/>
    <w:rsid w:val="00B53B1E"/>
    <w:rsid w:val="00B72B58"/>
    <w:rsid w:val="00BF0283"/>
    <w:rsid w:val="00C3197A"/>
    <w:rsid w:val="00C44989"/>
    <w:rsid w:val="00CA35FD"/>
    <w:rsid w:val="00CE5F9A"/>
    <w:rsid w:val="00D16BBD"/>
    <w:rsid w:val="00D23368"/>
    <w:rsid w:val="00D63A6F"/>
    <w:rsid w:val="00D66EE7"/>
    <w:rsid w:val="00DB0553"/>
    <w:rsid w:val="00DC406F"/>
    <w:rsid w:val="00E0521D"/>
    <w:rsid w:val="00E2179B"/>
    <w:rsid w:val="00E44722"/>
    <w:rsid w:val="00EB5800"/>
    <w:rsid w:val="00EC79E5"/>
    <w:rsid w:val="00EF5D9A"/>
    <w:rsid w:val="00F32ECB"/>
    <w:rsid w:val="00FB356F"/>
    <w:rsid w:val="00FB3D88"/>
    <w:rsid w:val="00FF055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FC9F2"/>
  <w15:chartTrackingRefBased/>
  <w15:docId w15:val="{B4478B96-5E7C-4D28-8FDF-D9E181006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B34BA0"/>
    <w:pPr>
      <w:keepNext/>
      <w:keepLines/>
      <w:spacing w:after="0" w:line="276" w:lineRule="auto"/>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BA0"/>
    <w:rPr>
      <w:rFonts w:eastAsiaTheme="majorEastAsia" w:cstheme="majorBidi"/>
      <w:b/>
      <w:sz w:val="32"/>
      <w:szCs w:val="32"/>
    </w:rPr>
  </w:style>
  <w:style w:type="paragraph" w:customStyle="1" w:styleId="Bulletssingle">
    <w:name w:val="Bullets single"/>
    <w:basedOn w:val="NoSpacing"/>
    <w:autoRedefine/>
    <w:qFormat/>
    <w:rsid w:val="00DC406F"/>
    <w:pPr>
      <w:spacing w:after="120"/>
    </w:pPr>
    <w:rPr>
      <w:rFonts w:cstheme="minorHAnsi"/>
      <w:b/>
      <w:sz w:val="24"/>
      <w:szCs w:val="24"/>
    </w:rPr>
  </w:style>
  <w:style w:type="character" w:customStyle="1" w:styleId="SpeakingPointsChar">
    <w:name w:val="Speaking Points Char"/>
    <w:basedOn w:val="DefaultParagraphFont"/>
    <w:link w:val="SpeakingPoints"/>
    <w:locked/>
    <w:rsid w:val="00B34BA0"/>
    <w:rPr>
      <w:sz w:val="27"/>
      <w:szCs w:val="27"/>
    </w:rPr>
  </w:style>
  <w:style w:type="paragraph" w:customStyle="1" w:styleId="SpeakingPoints">
    <w:name w:val="Speaking Points"/>
    <w:basedOn w:val="Bulletssingle"/>
    <w:link w:val="SpeakingPointsChar"/>
    <w:qFormat/>
    <w:rsid w:val="00B34BA0"/>
    <w:pPr>
      <w:spacing w:line="276" w:lineRule="auto"/>
    </w:pPr>
    <w:rPr>
      <w:sz w:val="27"/>
      <w:szCs w:val="27"/>
    </w:rPr>
  </w:style>
  <w:style w:type="paragraph" w:styleId="NoSpacing">
    <w:name w:val="No Spacing"/>
    <w:link w:val="NoSpacingChar"/>
    <w:uiPriority w:val="1"/>
    <w:qFormat/>
    <w:rsid w:val="00B34BA0"/>
    <w:pPr>
      <w:spacing w:after="0" w:line="240" w:lineRule="auto"/>
    </w:pPr>
  </w:style>
  <w:style w:type="character" w:customStyle="1" w:styleId="ListParagraphChar">
    <w:name w:val="List Paragraph Char"/>
    <w:aliases w:val="Heading 2_sj Char,Bullet copy Char,Dot pt Char,List Paragraph Char Char Char Char,Indicator Text Char,Numbered Para 1 Char,List Paragraph1 Char,Bullet 1 Char,Bullet Points Char,MAIN CONTENT Char,List Paragraph2 Char,OBC Bullet Char"/>
    <w:basedOn w:val="DefaultParagraphFont"/>
    <w:link w:val="ListParagraph"/>
    <w:uiPriority w:val="34"/>
    <w:qFormat/>
    <w:locked/>
    <w:rsid w:val="003E5C97"/>
    <w:rPr>
      <w:rFonts w:ascii="Calibri" w:hAnsi="Calibri" w:cs="Calibri"/>
    </w:rPr>
  </w:style>
  <w:style w:type="paragraph" w:styleId="ListParagraph">
    <w:name w:val="List Paragraph"/>
    <w:aliases w:val="Heading 2_sj,Bullet copy,Dot pt,List Paragraph Char Char Char,Indicator Text,Numbered Para 1,List Paragraph1,Bullet 1,Bullet Points,MAIN CONTENT,List Paragraph2,OBC Bullet,List Paragraph11,List Paragraph12,F5 List Paragraph,No Spacing1,3"/>
    <w:basedOn w:val="Normal"/>
    <w:link w:val="ListParagraphChar"/>
    <w:uiPriority w:val="34"/>
    <w:qFormat/>
    <w:rsid w:val="003E5C97"/>
    <w:pPr>
      <w:spacing w:after="0" w:line="240" w:lineRule="auto"/>
      <w:ind w:left="720"/>
    </w:pPr>
    <w:rPr>
      <w:rFonts w:ascii="Calibri" w:hAnsi="Calibri" w:cs="Calibri"/>
    </w:rPr>
  </w:style>
  <w:style w:type="paragraph" w:styleId="FootnoteText">
    <w:name w:val="footnote text"/>
    <w:basedOn w:val="Normal"/>
    <w:link w:val="FootnoteTextChar"/>
    <w:uiPriority w:val="99"/>
    <w:semiHidden/>
    <w:unhideWhenUsed/>
    <w:rsid w:val="00A571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71BD"/>
    <w:rPr>
      <w:sz w:val="20"/>
      <w:szCs w:val="20"/>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DefaultParagraphFont"/>
    <w:uiPriority w:val="99"/>
    <w:semiHidden/>
    <w:unhideWhenUsed/>
    <w:qFormat/>
    <w:rsid w:val="00A571BD"/>
    <w:rPr>
      <w:rFonts w:ascii="Times New Roman" w:hAnsi="Times New Roman" w:cs="Times New Roman" w:hint="default"/>
      <w:sz w:val="18"/>
      <w:vertAlign w:val="superscript"/>
      <w:lang w:val="en-GB"/>
    </w:rPr>
  </w:style>
  <w:style w:type="character" w:styleId="Hyperlink">
    <w:name w:val="Hyperlink"/>
    <w:basedOn w:val="DefaultParagraphFont"/>
    <w:uiPriority w:val="99"/>
    <w:unhideWhenUsed/>
    <w:rsid w:val="00A571BD"/>
    <w:rPr>
      <w:color w:val="0563C1" w:themeColor="hyperlink"/>
      <w:u w:val="single"/>
    </w:rPr>
  </w:style>
  <w:style w:type="character" w:styleId="CommentReference">
    <w:name w:val="annotation reference"/>
    <w:basedOn w:val="DefaultParagraphFont"/>
    <w:uiPriority w:val="99"/>
    <w:unhideWhenUsed/>
    <w:rsid w:val="002227E1"/>
    <w:rPr>
      <w:sz w:val="16"/>
      <w:szCs w:val="16"/>
    </w:rPr>
  </w:style>
  <w:style w:type="paragraph" w:styleId="CommentText">
    <w:name w:val="annotation text"/>
    <w:basedOn w:val="Normal"/>
    <w:link w:val="CommentTextChar"/>
    <w:uiPriority w:val="99"/>
    <w:unhideWhenUsed/>
    <w:rsid w:val="002227E1"/>
    <w:pPr>
      <w:spacing w:after="0" w:line="240" w:lineRule="auto"/>
    </w:pPr>
    <w:rPr>
      <w:rFonts w:ascii="Lato" w:hAnsi="Lato"/>
      <w:sz w:val="20"/>
      <w:szCs w:val="20"/>
      <w:lang w:val="en-US"/>
    </w:rPr>
  </w:style>
  <w:style w:type="character" w:customStyle="1" w:styleId="CommentTextChar">
    <w:name w:val="Comment Text Char"/>
    <w:basedOn w:val="DefaultParagraphFont"/>
    <w:link w:val="CommentText"/>
    <w:uiPriority w:val="99"/>
    <w:rsid w:val="002227E1"/>
    <w:rPr>
      <w:rFonts w:ascii="Lato" w:hAnsi="Lato"/>
      <w:sz w:val="20"/>
      <w:szCs w:val="20"/>
      <w:lang w:val="en-US"/>
    </w:rPr>
  </w:style>
  <w:style w:type="paragraph" w:styleId="BodyText">
    <w:name w:val="Body Text"/>
    <w:basedOn w:val="Normal"/>
    <w:link w:val="BodyTextChar"/>
    <w:uiPriority w:val="99"/>
    <w:unhideWhenUsed/>
    <w:rsid w:val="002227E1"/>
    <w:pPr>
      <w:spacing w:after="120" w:line="280" w:lineRule="exact"/>
    </w:pPr>
    <w:rPr>
      <w:rFonts w:ascii="Lato" w:hAnsi="Lato"/>
      <w:sz w:val="25"/>
      <w:szCs w:val="24"/>
      <w:lang w:val="en-US"/>
    </w:rPr>
  </w:style>
  <w:style w:type="character" w:customStyle="1" w:styleId="BodyTextChar">
    <w:name w:val="Body Text Char"/>
    <w:basedOn w:val="DefaultParagraphFont"/>
    <w:link w:val="BodyText"/>
    <w:uiPriority w:val="99"/>
    <w:rsid w:val="002227E1"/>
    <w:rPr>
      <w:rFonts w:ascii="Lato" w:hAnsi="Lato"/>
      <w:sz w:val="25"/>
      <w:szCs w:val="24"/>
      <w:lang w:val="en-US"/>
    </w:rPr>
  </w:style>
  <w:style w:type="paragraph" w:styleId="BalloonText">
    <w:name w:val="Balloon Text"/>
    <w:basedOn w:val="Normal"/>
    <w:link w:val="BalloonTextChar"/>
    <w:uiPriority w:val="99"/>
    <w:semiHidden/>
    <w:unhideWhenUsed/>
    <w:rsid w:val="002227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27E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305CA"/>
    <w:pPr>
      <w:spacing w:after="160"/>
    </w:pPr>
    <w:rPr>
      <w:rFonts w:asciiTheme="minorHAnsi" w:hAnsiTheme="minorHAnsi"/>
      <w:b/>
      <w:bCs/>
      <w:lang w:val="en-IE"/>
    </w:rPr>
  </w:style>
  <w:style w:type="character" w:customStyle="1" w:styleId="CommentSubjectChar">
    <w:name w:val="Comment Subject Char"/>
    <w:basedOn w:val="CommentTextChar"/>
    <w:link w:val="CommentSubject"/>
    <w:uiPriority w:val="99"/>
    <w:semiHidden/>
    <w:rsid w:val="004305CA"/>
    <w:rPr>
      <w:rFonts w:ascii="Lato" w:hAnsi="Lato"/>
      <w:b/>
      <w:bCs/>
      <w:sz w:val="20"/>
      <w:szCs w:val="20"/>
      <w:lang w:val="en-US"/>
    </w:rPr>
  </w:style>
  <w:style w:type="paragraph" w:styleId="NormalWeb">
    <w:name w:val="Normal (Web)"/>
    <w:basedOn w:val="Normal"/>
    <w:uiPriority w:val="99"/>
    <w:semiHidden/>
    <w:unhideWhenUsed/>
    <w:rsid w:val="003F53C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NoSpacingChar">
    <w:name w:val="No Spacing Char"/>
    <w:basedOn w:val="DefaultParagraphFont"/>
    <w:link w:val="NoSpacing"/>
    <w:uiPriority w:val="1"/>
    <w:rsid w:val="00EC79E5"/>
  </w:style>
  <w:style w:type="character" w:styleId="FollowedHyperlink">
    <w:name w:val="FollowedHyperlink"/>
    <w:basedOn w:val="DefaultParagraphFont"/>
    <w:uiPriority w:val="99"/>
    <w:semiHidden/>
    <w:unhideWhenUsed/>
    <w:rsid w:val="001D452B"/>
    <w:rPr>
      <w:color w:val="954F72" w:themeColor="followedHyperlink"/>
      <w:u w:val="single"/>
    </w:rPr>
  </w:style>
  <w:style w:type="paragraph" w:styleId="Header">
    <w:name w:val="header"/>
    <w:basedOn w:val="Normal"/>
    <w:link w:val="HeaderChar"/>
    <w:uiPriority w:val="99"/>
    <w:unhideWhenUsed/>
    <w:rsid w:val="00866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978"/>
  </w:style>
  <w:style w:type="paragraph" w:styleId="Footer">
    <w:name w:val="footer"/>
    <w:basedOn w:val="Normal"/>
    <w:link w:val="FooterChar"/>
    <w:uiPriority w:val="99"/>
    <w:unhideWhenUsed/>
    <w:rsid w:val="00866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184818">
      <w:bodyDiv w:val="1"/>
      <w:marLeft w:val="0"/>
      <w:marRight w:val="0"/>
      <w:marTop w:val="0"/>
      <w:marBottom w:val="0"/>
      <w:divBdr>
        <w:top w:val="none" w:sz="0" w:space="0" w:color="auto"/>
        <w:left w:val="none" w:sz="0" w:space="0" w:color="auto"/>
        <w:bottom w:val="none" w:sz="0" w:space="0" w:color="auto"/>
        <w:right w:val="none" w:sz="0" w:space="0" w:color="auto"/>
      </w:divBdr>
    </w:div>
    <w:div w:id="1095247287">
      <w:bodyDiv w:val="1"/>
      <w:marLeft w:val="0"/>
      <w:marRight w:val="0"/>
      <w:marTop w:val="0"/>
      <w:marBottom w:val="0"/>
      <w:divBdr>
        <w:top w:val="none" w:sz="0" w:space="0" w:color="auto"/>
        <w:left w:val="none" w:sz="0" w:space="0" w:color="auto"/>
        <w:bottom w:val="none" w:sz="0" w:space="0" w:color="auto"/>
        <w:right w:val="none" w:sz="0" w:space="0" w:color="auto"/>
      </w:divBdr>
    </w:div>
    <w:div w:id="1119565973">
      <w:bodyDiv w:val="1"/>
      <w:marLeft w:val="0"/>
      <w:marRight w:val="0"/>
      <w:marTop w:val="0"/>
      <w:marBottom w:val="0"/>
      <w:divBdr>
        <w:top w:val="none" w:sz="0" w:space="0" w:color="auto"/>
        <w:left w:val="none" w:sz="0" w:space="0" w:color="auto"/>
        <w:bottom w:val="none" w:sz="0" w:space="0" w:color="auto"/>
        <w:right w:val="none" w:sz="0" w:space="0" w:color="auto"/>
      </w:divBdr>
    </w:div>
    <w:div w:id="1140421025">
      <w:bodyDiv w:val="1"/>
      <w:marLeft w:val="0"/>
      <w:marRight w:val="0"/>
      <w:marTop w:val="0"/>
      <w:marBottom w:val="0"/>
      <w:divBdr>
        <w:top w:val="none" w:sz="0" w:space="0" w:color="auto"/>
        <w:left w:val="none" w:sz="0" w:space="0" w:color="auto"/>
        <w:bottom w:val="none" w:sz="0" w:space="0" w:color="auto"/>
        <w:right w:val="none" w:sz="0" w:space="0" w:color="auto"/>
      </w:divBdr>
    </w:div>
    <w:div w:id="199387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webSettings" Target="webSettings.xml"/><Relationship Id="rId14" Type="http://schemas.openxmlformats.org/officeDocument/2006/relationships/fontTable" Target="fontTable.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2024-05-06T17:58:44+00:00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Version=15.0.0.0, Culture=neutral, PublicKeyToken=71e9bce111e9429c</Assembly>
    <Class>Microsoft.Office.RecordsManagement.Internal.UpdateExpireDate</Class>
    <Data/>
    <Filter/>
  </Receiver>
</spe:Receivers>
</file>

<file path=customXml/item5.xml><?xml version="1.0" encoding="utf-8"?>
<?mso-contentType ?>
<p:Policy xmlns:p="office.server.policy" id="" local="true">
  <p:Name>eDocument</p:Name>
  <p:Description/>
  <p:Statement/>
  <p:PolicyItems>
    <p:PolicyItem featureId="Microsoft.Office.RecordsManagement.PolicyFeatures.Expiration" staticId="0x0101000BC94875665D404BB1351B53C41FD2C0|151133126" UniqueId="9e045108-7b08-44be-b56c-eb61711faef7">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3</number>
                  <property>Modified</property>
                  <period>months</period>
                </formula>
                <action type="action" id="Microsoft.Office.RecordsManagement.PolicyFeatures.Expiration.Action.DeletePreviousVersions"/>
              </data>
            </stages>
          </Schedule>
          <Schedule type="Record">
            <stages>
              <data stageId="2">
                <formula id="Microsoft.Office.RecordsManagement.PolicyFeatures.Expiration.Formula.BuiltIn">
                  <number>3</number>
                  <property>Modified</property>
                  <propertyId>8c06beca-0777-48f7-91c7-6da68bc07b69</propertyId>
                  <period>months</period>
                </formula>
                <action type="action" id="Microsoft.Office.RecordsManagement.PolicyFeatures.Expiration.Action.DeletePreviousVersions"/>
              </data>
            </stages>
          </Schedule>
        </Schedules>
      </p:CustomData>
    </p:PolicyItem>
  </p:PolicyItems>
</p:Policy>
</file>

<file path=customXml/item6.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D4A2DD0-96DB-4BAF-8111-A97DEC664E9B}">
  <ds:schemaRefs>
    <ds:schemaRef ds:uri="http://schemas.microsoft.com/sharepoint/v3/contenttype/forms"/>
  </ds:schemaRefs>
</ds:datastoreItem>
</file>

<file path=customXml/itemProps2.xml><?xml version="1.0" encoding="utf-8"?>
<ds:datastoreItem xmlns:ds="http://schemas.openxmlformats.org/officeDocument/2006/customXml" ds:itemID="{D126591E-F99B-4C3B-B276-01E1FD9F0CC2}">
  <ds:schemaRefs>
    <ds:schemaRef ds:uri="http://schemas.microsoft.com/office/2006/metadata/properties"/>
    <ds:schemaRef ds:uri="http://schemas.microsoft.com/office/infopath/2007/PartnerControls"/>
    <ds:schemaRef ds:uri="e36e6491-85ad-4711-b02d-b9c44acc3475"/>
    <ds:schemaRef ds:uri="http://schemas.microsoft.com/sharepoint/v3"/>
    <ds:schemaRef ds:uri="d8c77fdb-a78e-494a-8aa4-bc061238ef1a"/>
  </ds:schemaRefs>
</ds:datastoreItem>
</file>

<file path=customXml/itemProps3.xml><?xml version="1.0" encoding="utf-8"?>
<ds:datastoreItem xmlns:ds="http://schemas.openxmlformats.org/officeDocument/2006/customXml" ds:itemID="{645B8C6A-0F9F-4BE9-87C9-9470823E50FF}"/>
</file>

<file path=customXml/itemProps4.xml><?xml version="1.0" encoding="utf-8"?>
<ds:datastoreItem xmlns:ds="http://schemas.openxmlformats.org/officeDocument/2006/customXml" ds:itemID="{2A41C3E1-AC95-4D5A-BC36-73E4F66754FC}">
  <ds:schemaRefs>
    <ds:schemaRef ds:uri="http://schemas.microsoft.com/sharepoint/events"/>
  </ds:schemaRefs>
</ds:datastoreItem>
</file>

<file path=customXml/itemProps5.xml><?xml version="1.0" encoding="utf-8"?>
<ds:datastoreItem xmlns:ds="http://schemas.openxmlformats.org/officeDocument/2006/customXml" ds:itemID="{53D4467A-9600-4072-B637-61875709DC9E}">
  <ds:schemaRefs>
    <ds:schemaRef ds:uri="office.server.policy"/>
  </ds:schemaRefs>
</ds:datastoreItem>
</file>

<file path=customXml/itemProps6.xml><?xml version="1.0" encoding="utf-8"?>
<ds:datastoreItem xmlns:ds="http://schemas.openxmlformats.org/officeDocument/2006/customXml" ds:itemID="{1AA6614D-8061-4260-8BB5-7C7F09D33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3089</Words>
  <Characters>17608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Dept of Foreign Affairs &amp; Trade</Company>
  <LinksUpToDate>false</LinksUpToDate>
  <CharactersWithSpaces>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Finlay Anderson HQ-POLITICAL</dc:creator>
  <cp:keywords/>
  <dc:description/>
  <cp:lastModifiedBy>Author</cp:lastModifiedBy>
  <cp:revision>2</cp:revision>
  <cp:lastPrinted>2022-07-04T09:28:00Z</cp:lastPrinted>
  <dcterms:created xsi:type="dcterms:W3CDTF">2022-07-04T09:29:00Z</dcterms:created>
  <dcterms:modified xsi:type="dcterms:W3CDTF">2022-07-04T09:29:00Z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_SecurityClassification">
    <vt:lpwstr>1;#Unclassified|4b26ba5a-b2cf-4159-a102-fb5f4f13f242</vt:lpwstr>
  </property>
  <property fmtid="{D5CDD505-2E9C-101B-9397-08002B2CF9AE}" pid="3" name="_dlc_policyId">
    <vt:lpwstr>0x0101000BC94875665D404BB1351B53C41FD2C0|151133126</vt:lpwstr>
  </property>
  <property fmtid="{D5CDD505-2E9C-101B-9397-08002B2CF9AE}" pid="4" name="eDocs_Year">
    <vt:lpwstr>29;#2022|86cdd6c3-ffb4-4eaa-86cb-97671b182c8e</vt:lpwstr>
  </property>
  <property fmtid="{D5CDD505-2E9C-101B-9397-08002B2CF9AE}" pid="5" name="ContentTypeId">
    <vt:lpwstr>0x0101004100868408537B4FA2A9FA4AC7F0070F</vt:lpwstr>
  </property>
  <property fmtid="{D5CDD505-2E9C-101B-9397-08002B2CF9AE}" pid="6" name="eDocs_SeriesSubSeries">
    <vt:lpwstr>4;#004|4eacee42-772e-4d0a-bc4f-691c790ca0cb</vt:lpwstr>
  </property>
  <property fmtid="{D5CDD505-2E9C-101B-9397-08002B2CF9AE}" pid="7" name="eDocs_FileTopics">
    <vt:lpwstr>2;#Administration|dd30ab9c-891c-4448-841a-eb16291cf323</vt:lpwstr>
  </property>
  <property fmtid="{D5CDD505-2E9C-101B-9397-08002B2CF9AE}" pid="8" name="ItemRetentionFormula">
    <vt:lpwstr>&lt;formula id="Microsoft.Office.RecordsManagement.PolicyFeatures.Expiration.Formula.BuiltIn"&gt;&lt;number&gt;3&lt;/number&gt;&lt;property&gt;Modified&lt;/property&gt;&lt;period&gt;months&lt;/period&gt;&lt;/formula&gt;</vt:lpwstr>
  </property>
  <property fmtid="{D5CDD505-2E9C-101B-9397-08002B2CF9AE}" pid="9" name="Order">
    <vt:r8>100</vt:r8>
  </property>
</Properties>
</file>