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60C1AF" w14:textId="77777777" w:rsidR="00B56590" w:rsidRDefault="00B56590">
      <w:pPr>
        <w:rPr>
          <w:sz w:val="20"/>
          <w:szCs w:val="20"/>
          <w:lang w:eastAsia="sv-SE"/>
        </w:rPr>
      </w:pPr>
      <w:bookmarkStart w:id="0" w:name="_GoBack"/>
      <w:bookmarkEnd w:id="0"/>
    </w:p>
    <w:p w14:paraId="32C3CC74" w14:textId="77777777" w:rsidR="00E47FB9" w:rsidRDefault="00E47FB9">
      <w:pPr>
        <w:rPr>
          <w:sz w:val="20"/>
          <w:szCs w:val="20"/>
          <w:lang w:eastAsia="sv-SE"/>
        </w:rPr>
      </w:pPr>
    </w:p>
    <w:p w14:paraId="1C874600" w14:textId="77777777" w:rsidR="00E47FB9" w:rsidRDefault="00E47FB9">
      <w:pPr>
        <w:rPr>
          <w:sz w:val="20"/>
          <w:szCs w:val="20"/>
          <w:lang w:eastAsia="sv-SE"/>
        </w:rPr>
      </w:pPr>
    </w:p>
    <w:p w14:paraId="0C9528E6" w14:textId="77777777" w:rsidR="00E47FB9" w:rsidRDefault="00E47FB9">
      <w:pPr>
        <w:rPr>
          <w:sz w:val="20"/>
          <w:szCs w:val="20"/>
          <w:lang w:eastAsia="sv-SE"/>
        </w:rPr>
      </w:pPr>
    </w:p>
    <w:p w14:paraId="6002A12E" w14:textId="77777777" w:rsidR="005B023C" w:rsidRDefault="005B023C" w:rsidP="00E30D62">
      <w:pPr>
        <w:widowControl w:val="0"/>
        <w:autoSpaceDE w:val="0"/>
        <w:autoSpaceDN w:val="0"/>
        <w:adjustRightInd w:val="0"/>
        <w:spacing w:after="133"/>
        <w:jc w:val="center"/>
        <w:rPr>
          <w:rFonts w:ascii="Times New Roman" w:hAnsi="Times New Roman"/>
          <w:b/>
          <w:bCs/>
          <w:sz w:val="32"/>
          <w:szCs w:val="32"/>
        </w:rPr>
      </w:pPr>
    </w:p>
    <w:p w14:paraId="56490260" w14:textId="77777777" w:rsidR="005B023C" w:rsidRPr="005B023C" w:rsidRDefault="005B023C" w:rsidP="005B023C">
      <w:pPr>
        <w:spacing w:before="100" w:beforeAutospacing="1" w:after="100" w:afterAutospacing="1"/>
        <w:rPr>
          <w:rFonts w:ascii="Times" w:hAnsi="Times"/>
          <w:sz w:val="20"/>
          <w:szCs w:val="20"/>
          <w:lang w:eastAsia="sv-SE"/>
        </w:rPr>
      </w:pPr>
      <w:r w:rsidRPr="005B023C">
        <w:rPr>
          <w:rFonts w:ascii="Arial" w:hAnsi="Arial" w:cs="Arial"/>
          <w:b/>
          <w:bCs/>
          <w:sz w:val="32"/>
          <w:szCs w:val="32"/>
          <w:lang w:eastAsia="sv-SE"/>
        </w:rPr>
        <w:t xml:space="preserve">Sweden’s compliance with the International Covenant on Civil and Political Rights (ICCPR) </w:t>
      </w:r>
    </w:p>
    <w:p w14:paraId="52D1C289" w14:textId="2A8547AD" w:rsidR="005B023C" w:rsidRDefault="005D26C3" w:rsidP="005B023C">
      <w:pPr>
        <w:spacing w:before="100" w:beforeAutospacing="1" w:after="100" w:afterAutospacing="1"/>
        <w:rPr>
          <w:rFonts w:ascii="Arial" w:hAnsi="Arial" w:cs="Arial"/>
          <w:b/>
          <w:bCs/>
          <w:sz w:val="28"/>
          <w:szCs w:val="28"/>
          <w:lang w:eastAsia="sv-SE"/>
        </w:rPr>
      </w:pPr>
      <w:r>
        <w:rPr>
          <w:rFonts w:ascii="Arial" w:hAnsi="Arial" w:cs="Arial"/>
          <w:b/>
          <w:bCs/>
          <w:sz w:val="28"/>
          <w:szCs w:val="28"/>
          <w:lang w:eastAsia="sv-SE"/>
        </w:rPr>
        <w:t>Briefing paper</w:t>
      </w:r>
      <w:r w:rsidR="005B023C">
        <w:rPr>
          <w:rFonts w:ascii="Arial" w:hAnsi="Arial" w:cs="Arial"/>
          <w:b/>
          <w:bCs/>
          <w:sz w:val="28"/>
          <w:szCs w:val="28"/>
          <w:lang w:eastAsia="sv-SE"/>
        </w:rPr>
        <w:t xml:space="preserve"> </w:t>
      </w:r>
      <w:r>
        <w:rPr>
          <w:rFonts w:ascii="Arial" w:hAnsi="Arial" w:cs="Arial"/>
          <w:b/>
          <w:bCs/>
          <w:sz w:val="28"/>
          <w:szCs w:val="28"/>
          <w:lang w:eastAsia="sv-SE"/>
        </w:rPr>
        <w:t xml:space="preserve">submitted </w:t>
      </w:r>
      <w:r w:rsidRPr="005B023C">
        <w:rPr>
          <w:rFonts w:ascii="Arial" w:hAnsi="Arial" w:cs="Arial"/>
          <w:b/>
          <w:bCs/>
          <w:sz w:val="28"/>
          <w:szCs w:val="28"/>
          <w:lang w:eastAsia="sv-SE"/>
        </w:rPr>
        <w:t>for</w:t>
      </w:r>
      <w:r w:rsidR="005B023C" w:rsidRPr="005B023C">
        <w:rPr>
          <w:rFonts w:ascii="Arial" w:hAnsi="Arial" w:cs="Arial"/>
          <w:b/>
          <w:bCs/>
          <w:sz w:val="28"/>
          <w:szCs w:val="28"/>
          <w:lang w:eastAsia="sv-SE"/>
        </w:rPr>
        <w:t xml:space="preserve"> the UN Human Rights Committee’s</w:t>
      </w:r>
      <w:r w:rsidR="005B023C">
        <w:rPr>
          <w:rFonts w:ascii="Arial" w:hAnsi="Arial" w:cs="Arial"/>
          <w:b/>
          <w:bCs/>
          <w:sz w:val="28"/>
          <w:szCs w:val="28"/>
          <w:lang w:eastAsia="sv-SE"/>
        </w:rPr>
        <w:t xml:space="preserve"> review of Sweden during its 16 session, 7 -13 March 2016</w:t>
      </w:r>
    </w:p>
    <w:p w14:paraId="2459C9CA" w14:textId="5E43FB54" w:rsidR="005B023C" w:rsidRPr="005B023C" w:rsidRDefault="005B023C" w:rsidP="005B023C">
      <w:pPr>
        <w:spacing w:before="100" w:beforeAutospacing="1" w:after="100" w:afterAutospacing="1"/>
        <w:rPr>
          <w:rFonts w:ascii="Times" w:hAnsi="Times"/>
          <w:sz w:val="20"/>
          <w:szCs w:val="20"/>
          <w:lang w:eastAsia="sv-SE"/>
        </w:rPr>
      </w:pPr>
      <w:r w:rsidRPr="005B023C">
        <w:rPr>
          <w:rFonts w:ascii="Arial" w:hAnsi="Arial" w:cs="Arial"/>
          <w:b/>
          <w:bCs/>
          <w:sz w:val="28"/>
          <w:szCs w:val="28"/>
          <w:lang w:eastAsia="sv-SE"/>
        </w:rPr>
        <w:t xml:space="preserve">Submitted by: </w:t>
      </w:r>
      <w:r>
        <w:rPr>
          <w:rFonts w:ascii="Arial" w:hAnsi="Arial" w:cs="Arial"/>
          <w:b/>
          <w:bCs/>
          <w:sz w:val="28"/>
          <w:szCs w:val="28"/>
          <w:lang w:eastAsia="sv-SE"/>
        </w:rPr>
        <w:t xml:space="preserve">Sámi </w:t>
      </w:r>
      <w:r w:rsidR="005D26C3">
        <w:rPr>
          <w:rFonts w:ascii="Arial" w:hAnsi="Arial" w:cs="Arial"/>
          <w:b/>
          <w:bCs/>
          <w:sz w:val="28"/>
          <w:szCs w:val="28"/>
          <w:lang w:eastAsia="sv-SE"/>
        </w:rPr>
        <w:t>Council</w:t>
      </w:r>
      <w:r w:rsidR="00531143">
        <w:rPr>
          <w:rFonts w:ascii="Arial" w:hAnsi="Arial" w:cs="Arial"/>
          <w:b/>
          <w:bCs/>
          <w:sz w:val="28"/>
          <w:szCs w:val="28"/>
          <w:lang w:eastAsia="sv-SE"/>
        </w:rPr>
        <w:t>, March 2016</w:t>
      </w:r>
    </w:p>
    <w:p w14:paraId="5FEE45E4" w14:textId="77777777" w:rsidR="005B023C" w:rsidRPr="009E61BB" w:rsidRDefault="005B023C" w:rsidP="00E30D62">
      <w:pPr>
        <w:widowControl w:val="0"/>
        <w:autoSpaceDE w:val="0"/>
        <w:autoSpaceDN w:val="0"/>
        <w:adjustRightInd w:val="0"/>
        <w:spacing w:after="133"/>
        <w:jc w:val="center"/>
        <w:rPr>
          <w:rFonts w:ascii="Times" w:hAnsi="Times" w:cs="Times"/>
          <w:b/>
          <w:sz w:val="32"/>
          <w:szCs w:val="32"/>
        </w:rPr>
      </w:pPr>
    </w:p>
    <w:p w14:paraId="42796AB0" w14:textId="77777777" w:rsidR="00E47FB9" w:rsidRPr="00B94047" w:rsidRDefault="00E47FB9" w:rsidP="00E47FB9">
      <w:pPr>
        <w:pStyle w:val="NormalWeb"/>
        <w:ind w:left="2608"/>
        <w:rPr>
          <w:rFonts w:ascii="Times New Roman" w:hAnsi="Times New Roman"/>
          <w:sz w:val="28"/>
          <w:szCs w:val="28"/>
        </w:rPr>
      </w:pPr>
    </w:p>
    <w:p w14:paraId="46FEBC73" w14:textId="77777777" w:rsidR="00E47FB9" w:rsidRPr="00B94047" w:rsidRDefault="00E47FB9" w:rsidP="00E47FB9">
      <w:pPr>
        <w:pStyle w:val="NormalWeb"/>
        <w:rPr>
          <w:rFonts w:ascii="Times New Roman" w:hAnsi="Times New Roman"/>
          <w:b/>
          <w:bCs/>
          <w:sz w:val="28"/>
          <w:szCs w:val="28"/>
        </w:rPr>
      </w:pPr>
      <w:r w:rsidRPr="00B94047">
        <w:rPr>
          <w:rFonts w:ascii="Times New Roman" w:hAnsi="Times New Roman"/>
          <w:b/>
          <w:bCs/>
          <w:sz w:val="28"/>
          <w:szCs w:val="28"/>
        </w:rPr>
        <w:t xml:space="preserve">Introduction and background </w:t>
      </w:r>
    </w:p>
    <w:p w14:paraId="359071CD" w14:textId="77777777" w:rsidR="00E47FB9" w:rsidRPr="00B94047" w:rsidRDefault="00E47FB9" w:rsidP="00E47FB9">
      <w:pPr>
        <w:pStyle w:val="NormalWeb"/>
        <w:rPr>
          <w:rFonts w:ascii="Times New Roman" w:hAnsi="Times New Roman"/>
          <w:b/>
          <w:bCs/>
          <w:sz w:val="28"/>
          <w:szCs w:val="28"/>
        </w:rPr>
      </w:pPr>
      <w:r w:rsidRPr="004C7621">
        <w:rPr>
          <w:rFonts w:ascii="Times New Roman" w:hAnsi="Times New Roman"/>
          <w:bCs/>
          <w:sz w:val="28"/>
          <w:szCs w:val="28"/>
        </w:rPr>
        <w:t>1</w:t>
      </w:r>
      <w:r w:rsidRPr="00B94047">
        <w:rPr>
          <w:rFonts w:ascii="Times New Roman" w:hAnsi="Times New Roman"/>
          <w:b/>
          <w:bCs/>
          <w:sz w:val="28"/>
          <w:szCs w:val="28"/>
        </w:rPr>
        <w:t xml:space="preserve">. </w:t>
      </w:r>
      <w:r w:rsidRPr="00B94047">
        <w:rPr>
          <w:rFonts w:ascii="Times New Roman" w:hAnsi="Times New Roman"/>
          <w:bCs/>
          <w:sz w:val="28"/>
          <w:szCs w:val="28"/>
        </w:rPr>
        <w:t>The Special Rapporteur on the right of indigenous peoples, James Anaya published 2011 a report about situation of the Sami people in the Sápmi region of Norway, Sweden and Finland. This is so far the most comprehensive and up to date report concerning the situation Sámi peoples in Sweden.</w:t>
      </w:r>
    </w:p>
    <w:p w14:paraId="016AA024" w14:textId="6E5419A4" w:rsidR="00E47FB9" w:rsidRPr="00B94047" w:rsidRDefault="00E47FB9" w:rsidP="00E47FB9">
      <w:pPr>
        <w:spacing w:before="100" w:beforeAutospacing="1" w:after="100" w:afterAutospacing="1"/>
        <w:rPr>
          <w:rFonts w:ascii="Times New Roman" w:hAnsi="Times New Roman"/>
          <w:sz w:val="28"/>
          <w:szCs w:val="28"/>
        </w:rPr>
      </w:pPr>
      <w:r w:rsidRPr="00B94047">
        <w:rPr>
          <w:rFonts w:ascii="Times New Roman" w:hAnsi="Times New Roman"/>
          <w:bCs/>
          <w:sz w:val="28"/>
          <w:szCs w:val="28"/>
        </w:rPr>
        <w:t xml:space="preserve">2. Sweden has over the years been criticized by different UN treaty bodies and other international treaty bodies for its shortcomings and direct violation of the human rights and freedoms of the Sámi people. This has also been </w:t>
      </w:r>
      <w:r w:rsidR="005D26C3">
        <w:rPr>
          <w:rFonts w:ascii="Times New Roman" w:hAnsi="Times New Roman"/>
          <w:bCs/>
          <w:sz w:val="28"/>
          <w:szCs w:val="28"/>
        </w:rPr>
        <w:t>repeatedly</w:t>
      </w:r>
      <w:r>
        <w:rPr>
          <w:rFonts w:ascii="Times New Roman" w:hAnsi="Times New Roman"/>
          <w:bCs/>
          <w:sz w:val="28"/>
          <w:szCs w:val="28"/>
        </w:rPr>
        <w:t xml:space="preserve"> </w:t>
      </w:r>
      <w:r w:rsidRPr="00B94047">
        <w:rPr>
          <w:rFonts w:ascii="Times New Roman" w:hAnsi="Times New Roman"/>
          <w:bCs/>
          <w:sz w:val="28"/>
          <w:szCs w:val="28"/>
        </w:rPr>
        <w:t xml:space="preserve">reflected in the UPR reporting concerning Sweden. </w:t>
      </w:r>
      <w:r w:rsidRPr="00B94047">
        <w:rPr>
          <w:rFonts w:ascii="Times New Roman" w:hAnsi="Times New Roman"/>
          <w:sz w:val="28"/>
          <w:szCs w:val="28"/>
        </w:rPr>
        <w:t>The last decades several Government inquiries have been concluded on issues relating to the Sami, e.g. the reports of the Boundary Inquiry, the Inquiry of Sami Parliament as part of the rule of peoples, the Inquiry of Sami Hunting and Fishing Rights, the Reindeer Breeding Inquiry and the Inquiry on Swedish ratification of ILO Convention no 169. Based on these inquiries the Swedish government made a proposal in 2009 concerning certain Sami political issues (Ds 2009:40).</w:t>
      </w:r>
      <w:r w:rsidRPr="00B94047">
        <w:rPr>
          <w:rStyle w:val="FootnoteReference"/>
          <w:rFonts w:ascii="Times New Roman" w:hAnsi="Times New Roman"/>
          <w:sz w:val="28"/>
          <w:szCs w:val="28"/>
        </w:rPr>
        <w:footnoteReference w:id="1"/>
      </w:r>
      <w:r w:rsidRPr="00B94047">
        <w:rPr>
          <w:rFonts w:ascii="Times New Roman" w:hAnsi="Times New Roman"/>
          <w:sz w:val="28"/>
          <w:szCs w:val="28"/>
        </w:rPr>
        <w:t xml:space="preserve">  </w:t>
      </w:r>
    </w:p>
    <w:p w14:paraId="5CF055EE" w14:textId="0B08BA66" w:rsidR="00E47FB9" w:rsidRPr="00B94047" w:rsidRDefault="00E47FB9" w:rsidP="00E47FB9">
      <w:pPr>
        <w:pStyle w:val="NormalWeb"/>
        <w:rPr>
          <w:rFonts w:ascii="Times New Roman" w:hAnsi="Times New Roman"/>
          <w:sz w:val="28"/>
          <w:szCs w:val="28"/>
        </w:rPr>
      </w:pPr>
      <w:r w:rsidRPr="00B94047">
        <w:rPr>
          <w:rFonts w:ascii="Times New Roman" w:hAnsi="Times New Roman"/>
          <w:sz w:val="28"/>
          <w:szCs w:val="28"/>
        </w:rPr>
        <w:t xml:space="preserve">3. The Bill was scheduled to be handed over to the Swedish parliament, the Riksdag, in the spring of 2010, but after the Sami Parliament among </w:t>
      </w:r>
      <w:r w:rsidRPr="00B94047">
        <w:rPr>
          <w:rFonts w:ascii="Times New Roman" w:hAnsi="Times New Roman"/>
          <w:sz w:val="28"/>
          <w:szCs w:val="28"/>
        </w:rPr>
        <w:lastRenderedPageBreak/>
        <w:t xml:space="preserve">others rejected the whole proposed bill.  The process then stalled and the Swedish government announced that it was up to the Sámi Parliament to come up with an initiative.  In the reporting to UN treaty bodies, the European Council and other relevant bodies Sweden has communicated that they are awaiting the response from the Sámi Parliament.  The “status </w:t>
      </w:r>
      <w:r w:rsidR="005D26C3">
        <w:rPr>
          <w:rFonts w:ascii="Times New Roman" w:hAnsi="Times New Roman"/>
          <w:sz w:val="28"/>
          <w:szCs w:val="28"/>
        </w:rPr>
        <w:t>queue</w:t>
      </w:r>
      <w:r w:rsidRPr="00B94047">
        <w:rPr>
          <w:rFonts w:ascii="Times New Roman" w:hAnsi="Times New Roman"/>
          <w:sz w:val="28"/>
          <w:szCs w:val="28"/>
        </w:rPr>
        <w:t xml:space="preserve">” ended in August 2013 when the government took a initiative to re-open up the dialog with the Sámi Parliament, but due to demand from the government to base the discussion on proposal from year 2009 concerning certain Sami political issues (Ds 2009:40) the process stalled again. After the election 2014 Sweden has now a new minority government headed by the Social democratic and the Green parties. The new government have so far announced that they are in a stage of preparing new sámi political initiatives. </w:t>
      </w:r>
    </w:p>
    <w:p w14:paraId="0B1D7C28" w14:textId="730C33C0" w:rsidR="00E47FB9" w:rsidRPr="00B94047" w:rsidRDefault="00E47FB9" w:rsidP="00E47FB9">
      <w:pPr>
        <w:widowControl w:val="0"/>
        <w:autoSpaceDE w:val="0"/>
        <w:autoSpaceDN w:val="0"/>
        <w:adjustRightInd w:val="0"/>
        <w:spacing w:after="240"/>
        <w:rPr>
          <w:rFonts w:ascii="Times New Roman" w:hAnsi="Times New Roman"/>
          <w:sz w:val="28"/>
          <w:szCs w:val="28"/>
        </w:rPr>
      </w:pPr>
      <w:r w:rsidRPr="00B94047">
        <w:rPr>
          <w:rFonts w:ascii="Times New Roman" w:hAnsi="Times New Roman"/>
          <w:sz w:val="28"/>
          <w:szCs w:val="28"/>
        </w:rPr>
        <w:t xml:space="preserve">4. </w:t>
      </w:r>
      <w:r w:rsidRPr="00B94047">
        <w:rPr>
          <w:rFonts w:ascii="Times New Roman" w:hAnsi="Times New Roman"/>
          <w:bCs/>
          <w:sz w:val="28"/>
          <w:szCs w:val="28"/>
        </w:rPr>
        <w:t xml:space="preserve">The Special Rapporteur on the rights of indigenous peoples, James Anaya </w:t>
      </w:r>
      <w:r w:rsidRPr="00B94047">
        <w:rPr>
          <w:rFonts w:ascii="Times New Roman" w:hAnsi="Times New Roman"/>
          <w:sz w:val="28"/>
          <w:szCs w:val="28"/>
        </w:rPr>
        <w:t xml:space="preserve">visit in Sápmi he heard particular concerns about the land rights situation in Sweden. </w:t>
      </w:r>
      <w:r>
        <w:rPr>
          <w:rFonts w:ascii="Times New Roman" w:hAnsi="Times New Roman"/>
          <w:sz w:val="28"/>
          <w:szCs w:val="28"/>
        </w:rPr>
        <w:t xml:space="preserve">In a court ruling 1981 the Swedish Supreme </w:t>
      </w:r>
      <w:r w:rsidR="005D26C3">
        <w:rPr>
          <w:rFonts w:ascii="Times New Roman" w:hAnsi="Times New Roman"/>
          <w:sz w:val="28"/>
          <w:szCs w:val="28"/>
        </w:rPr>
        <w:t xml:space="preserve">Court </w:t>
      </w:r>
      <w:r w:rsidR="005D26C3" w:rsidRPr="00B94047">
        <w:rPr>
          <w:rFonts w:ascii="Times New Roman" w:hAnsi="Times New Roman"/>
          <w:sz w:val="28"/>
          <w:szCs w:val="28"/>
        </w:rPr>
        <w:t>recognized</w:t>
      </w:r>
      <w:r w:rsidRPr="00B94047">
        <w:rPr>
          <w:rFonts w:ascii="Times New Roman" w:hAnsi="Times New Roman"/>
          <w:sz w:val="28"/>
          <w:szCs w:val="28"/>
        </w:rPr>
        <w:t xml:space="preserve"> in principle that Sami traditional land use and occupation can give rise to property rights based </w:t>
      </w:r>
      <w:r w:rsidRPr="00B94047">
        <w:rPr>
          <w:rFonts w:ascii="Times New Roman" w:hAnsi="Times New Roman"/>
          <w:color w:val="262626"/>
          <w:sz w:val="28"/>
          <w:szCs w:val="28"/>
        </w:rPr>
        <w:t xml:space="preserve">prescription from time immemorial. </w:t>
      </w:r>
      <w:r w:rsidRPr="00B94047">
        <w:rPr>
          <w:rFonts w:ascii="Times New Roman" w:hAnsi="Times New Roman"/>
          <w:position w:val="10"/>
          <w:sz w:val="28"/>
          <w:szCs w:val="28"/>
        </w:rPr>
        <w:t xml:space="preserve"> </w:t>
      </w:r>
      <w:r w:rsidRPr="00B94047">
        <w:rPr>
          <w:rFonts w:ascii="Times New Roman" w:hAnsi="Times New Roman"/>
          <w:sz w:val="28"/>
          <w:szCs w:val="28"/>
        </w:rPr>
        <w:t>However specific reindeer grazing areas have not been officially demarcated in Sweden. Importantly, the Government created a Boundary Commission to identify lands traditionally used by the Sami people, which issued its report in 2006, although the Government has not yet moved forward to implement the findings of the Commission.</w:t>
      </w:r>
      <w:r w:rsidRPr="00B94047">
        <w:rPr>
          <w:rFonts w:ascii="Times New Roman" w:hAnsi="Times New Roman"/>
          <w:position w:val="13"/>
          <w:sz w:val="28"/>
          <w:szCs w:val="28"/>
        </w:rPr>
        <w:t xml:space="preserve"> </w:t>
      </w:r>
      <w:r w:rsidRPr="00B94047">
        <w:rPr>
          <w:rFonts w:ascii="Times New Roman" w:hAnsi="Times New Roman"/>
          <w:sz w:val="28"/>
          <w:szCs w:val="28"/>
        </w:rPr>
        <w:t>In this connection, the Committee on the Elimination of Racial Discrimination expressed “concern about the limited progress achieved in resolving Sami rights issues” and recommended that Sweden “take effective measures to ensure that studies conducted in the area of Sami rights result in concrete action, including the adoption of new legislation.”</w:t>
      </w:r>
    </w:p>
    <w:p w14:paraId="0530C534" w14:textId="77777777" w:rsidR="00E47FB9" w:rsidRPr="00B94047" w:rsidRDefault="00E47FB9" w:rsidP="00E47FB9">
      <w:pPr>
        <w:widowControl w:val="0"/>
        <w:autoSpaceDE w:val="0"/>
        <w:autoSpaceDN w:val="0"/>
        <w:adjustRightInd w:val="0"/>
        <w:spacing w:after="240"/>
        <w:rPr>
          <w:rFonts w:ascii="Times New Roman" w:hAnsi="Times New Roman"/>
          <w:sz w:val="28"/>
          <w:szCs w:val="28"/>
        </w:rPr>
      </w:pPr>
      <w:r w:rsidRPr="00B94047">
        <w:rPr>
          <w:rFonts w:ascii="Times New Roman" w:hAnsi="Times New Roman"/>
          <w:sz w:val="28"/>
          <w:szCs w:val="28"/>
        </w:rPr>
        <w:t>5. Compounding the difficulty faced by Sami in securing rights over lands and resources is the fact that Swedish courts place the burden of proof on Sami claimants to demonstrate land ownership. In order to prove rights based on traditional use and occupation through judicial procedures. The Human Rights Committee has recommended that Sweden “introduce legislation providing for a flexible burden of proof in cases regarding Sami land and grazing rights, especially where other parties possess relevant information.”</w:t>
      </w:r>
      <w:r w:rsidRPr="00B94047">
        <w:rPr>
          <w:rFonts w:ascii="Times New Roman" w:hAnsi="Times New Roman"/>
          <w:position w:val="10"/>
          <w:sz w:val="28"/>
          <w:szCs w:val="28"/>
        </w:rPr>
        <w:t xml:space="preserve"> </w:t>
      </w:r>
      <w:r w:rsidRPr="00B94047">
        <w:rPr>
          <w:rFonts w:ascii="Times New Roman" w:hAnsi="Times New Roman"/>
          <w:sz w:val="28"/>
          <w:szCs w:val="28"/>
        </w:rPr>
        <w:t xml:space="preserve">The high burden of proof requirements result in costly court processes, and Sami people in Sweden often lack the financial resources necessary to pursue land claims. The </w:t>
      </w:r>
      <w:r w:rsidRPr="00B94047">
        <w:rPr>
          <w:rFonts w:ascii="Times New Roman" w:hAnsi="Times New Roman"/>
          <w:sz w:val="28"/>
          <w:szCs w:val="28"/>
        </w:rPr>
        <w:lastRenderedPageBreak/>
        <w:t>legal aid system in Sweden does not provide financial support for Sami people towards this end, a concern also previously raised by United Nations treaty bodies.</w:t>
      </w:r>
    </w:p>
    <w:p w14:paraId="3B0A17FC" w14:textId="77777777" w:rsidR="00E47FB9" w:rsidRDefault="00E47FB9" w:rsidP="00E47FB9">
      <w:pPr>
        <w:widowControl w:val="0"/>
        <w:autoSpaceDE w:val="0"/>
        <w:autoSpaceDN w:val="0"/>
        <w:adjustRightInd w:val="0"/>
        <w:spacing w:after="240"/>
        <w:rPr>
          <w:rFonts w:ascii="Times New Roman" w:hAnsi="Times New Roman"/>
          <w:sz w:val="28"/>
          <w:szCs w:val="28"/>
        </w:rPr>
      </w:pPr>
      <w:r w:rsidRPr="00B94047">
        <w:rPr>
          <w:rFonts w:ascii="Times New Roman" w:hAnsi="Times New Roman"/>
          <w:sz w:val="28"/>
          <w:szCs w:val="28"/>
        </w:rPr>
        <w:t>6. In Sweden, the Sami have faced increasing pressures on their traditional lands from mining and wind-power development projects. The current Mining Act does not contain any provisions to accommodate for any special rights relevant to Sami people, and existing mining policies do not appear to be sufficient to protect Sami interests and rights over lands affected by mining. The Special Rapporteur has been monitoring in particular the situation of Kiruna Town. Luossavaara-Kiirunavaara AB, a mining company in which the Government has substantial ownership, has plans to relocate about half of the town to accommodate the expansion of an existing iron ore mine. The planned mining is squarely within an area of the reindeer herding grazing lands of Sami communities and vital reindeer migration paths. The Special Rapporteur has received complaints that the Sami have not been sufficiently consulted to ensure that impacts are minimized. Sweden has responded noting that the two Sami communities in the immediate vicinity of Kiruna town – Gabna and Laevas – have participated in the process of developing plans, including during a study on how reindeer herding will be affected by the changes and during an analysis of the cumulative effects on reindeer herding. Sweden stated that it has thereby fulfilled its obligations under both Swedish law and the Declaration on the Rights of Indigenous Peoples.</w:t>
      </w:r>
      <w:r>
        <w:rPr>
          <w:rFonts w:ascii="Times New Roman" w:hAnsi="Times New Roman"/>
          <w:sz w:val="28"/>
          <w:szCs w:val="28"/>
        </w:rPr>
        <w:t xml:space="preserve"> </w:t>
      </w:r>
    </w:p>
    <w:p w14:paraId="0D46EBF4" w14:textId="77777777" w:rsidR="00E47FB9" w:rsidRPr="00B94047" w:rsidRDefault="00E47FB9" w:rsidP="00E47FB9">
      <w:pPr>
        <w:widowControl w:val="0"/>
        <w:autoSpaceDE w:val="0"/>
        <w:autoSpaceDN w:val="0"/>
        <w:adjustRightInd w:val="0"/>
        <w:spacing w:after="240"/>
        <w:rPr>
          <w:rFonts w:ascii="Times New Roman" w:hAnsi="Times New Roman"/>
          <w:sz w:val="28"/>
          <w:szCs w:val="28"/>
        </w:rPr>
      </w:pPr>
      <w:r>
        <w:rPr>
          <w:rFonts w:ascii="Times New Roman" w:hAnsi="Times New Roman"/>
          <w:sz w:val="28"/>
          <w:szCs w:val="28"/>
        </w:rPr>
        <w:t xml:space="preserve">7. </w:t>
      </w:r>
      <w:r w:rsidRPr="00B94047">
        <w:rPr>
          <w:rFonts w:ascii="Times New Roman" w:hAnsi="Times New Roman"/>
          <w:sz w:val="28"/>
          <w:szCs w:val="28"/>
        </w:rPr>
        <w:t>T</w:t>
      </w:r>
      <w:r>
        <w:rPr>
          <w:rFonts w:ascii="Times New Roman" w:hAnsi="Times New Roman"/>
          <w:sz w:val="28"/>
          <w:szCs w:val="28"/>
        </w:rPr>
        <w:t>he Special Rapporteur also noted</w:t>
      </w:r>
      <w:r w:rsidRPr="00B94047">
        <w:rPr>
          <w:rFonts w:ascii="Times New Roman" w:hAnsi="Times New Roman"/>
          <w:sz w:val="28"/>
          <w:szCs w:val="28"/>
        </w:rPr>
        <w:t xml:space="preserve"> that in many parts of the reindeer herding areas, predator animals, mainly wolf, wolverine, lynx, brown bear and eagle, are causing as great or even greater a threat to reindeer husbandry as extractive industries. The Swedish Agriculture University has calculated that in Sweden, at least 60,000 reindeer, out of a total number of about 260,000, fall prey to predators every year. The number of reindeer killed by predators in certain areas has reached such levels that there is an imminent risk that herds can no longer sufficiently reproduce themselves, which can result in a “collapse” of the herd in only a few years. Government regulation severely restricts the reindeer herders’ right to protect their herds from predators, and Government compensation has only partly covered the damages caused to the reindeer herders by the predators. </w:t>
      </w:r>
    </w:p>
    <w:p w14:paraId="74D6951A" w14:textId="77777777" w:rsidR="00E47FB9" w:rsidRDefault="00E47FB9" w:rsidP="00E47FB9">
      <w:pPr>
        <w:spacing w:before="100" w:beforeAutospacing="1" w:after="100" w:afterAutospacing="1"/>
        <w:rPr>
          <w:rFonts w:ascii="Times New Roman" w:hAnsi="Times New Roman"/>
          <w:sz w:val="28"/>
          <w:szCs w:val="28"/>
        </w:rPr>
      </w:pPr>
      <w:r>
        <w:rPr>
          <w:rFonts w:ascii="Times New Roman" w:hAnsi="Times New Roman"/>
          <w:sz w:val="28"/>
          <w:szCs w:val="28"/>
        </w:rPr>
        <w:lastRenderedPageBreak/>
        <w:t xml:space="preserve">8. </w:t>
      </w:r>
      <w:r w:rsidRPr="00B94047">
        <w:rPr>
          <w:rFonts w:ascii="Times New Roman" w:hAnsi="Times New Roman"/>
          <w:sz w:val="28"/>
          <w:szCs w:val="28"/>
        </w:rPr>
        <w:t>Among these initiatives is the cross-border effort to develop a Nordic Sami Convention. The Special Rapporteur notes the important work already achieved toward this end, and he welcomes the commitment on the part of the Nordic States and the Sami parliaments to recommence negotiations in 2011 toward adoption of the Convention. However, more remains to be done to ensure that the Sami people can pursue their self- determination and develop their common goals as a people living across mo</w:t>
      </w:r>
      <w:r>
        <w:rPr>
          <w:rFonts w:ascii="Times New Roman" w:hAnsi="Times New Roman"/>
          <w:sz w:val="28"/>
          <w:szCs w:val="28"/>
        </w:rPr>
        <w:t>re than one State.</w:t>
      </w:r>
    </w:p>
    <w:p w14:paraId="6722FFC1" w14:textId="30FE2F9F" w:rsidR="00E47FB9" w:rsidRPr="00423899" w:rsidRDefault="00E47FB9" w:rsidP="00E47FB9">
      <w:pPr>
        <w:widowControl w:val="0"/>
        <w:autoSpaceDE w:val="0"/>
        <w:autoSpaceDN w:val="0"/>
        <w:adjustRightInd w:val="0"/>
        <w:rPr>
          <w:rFonts w:ascii="Times New Roman" w:hAnsi="Times New Roman"/>
          <w:sz w:val="28"/>
          <w:szCs w:val="28"/>
        </w:rPr>
      </w:pPr>
      <w:r>
        <w:rPr>
          <w:rFonts w:ascii="Times New Roman" w:hAnsi="Times New Roman"/>
          <w:sz w:val="28"/>
          <w:szCs w:val="28"/>
        </w:rPr>
        <w:t>9</w:t>
      </w:r>
      <w:r w:rsidRPr="00423899">
        <w:rPr>
          <w:rFonts w:ascii="Times New Roman" w:hAnsi="Times New Roman"/>
        </w:rPr>
        <w:t xml:space="preserve">. </w:t>
      </w:r>
      <w:r w:rsidRPr="00423899">
        <w:rPr>
          <w:rFonts w:ascii="Times New Roman" w:hAnsi="Times New Roman"/>
          <w:color w:val="1D1D1D"/>
          <w:sz w:val="28"/>
          <w:szCs w:val="28"/>
        </w:rPr>
        <w:t xml:space="preserve">Sámi reindeer herding in present Sweden, Norway and Finland has historically been and is in many ways still affected by the creation of national borders. Borders became barriers to reindeer herding which had, since time immemorial been a </w:t>
      </w:r>
      <w:r w:rsidR="005D26C3" w:rsidRPr="00423899">
        <w:rPr>
          <w:rFonts w:ascii="Times New Roman" w:hAnsi="Times New Roman"/>
          <w:color w:val="1D1D1D"/>
          <w:sz w:val="28"/>
          <w:szCs w:val="28"/>
        </w:rPr>
        <w:t>livelihoods</w:t>
      </w:r>
      <w:r w:rsidRPr="00423899">
        <w:rPr>
          <w:rFonts w:ascii="Times New Roman" w:hAnsi="Times New Roman"/>
          <w:color w:val="1D1D1D"/>
          <w:sz w:val="28"/>
          <w:szCs w:val="28"/>
        </w:rPr>
        <w:t xml:space="preserve"> that migrated between different areas. The first boundary, which affected the Sámi reindeer herding, was drawn between Norway/Denmark and Sweden/Finland in 1751. To this border agreement was made a substantial allowance of 30 paragraphs on the rights of the nomadic Sámi – later often called the Lapp Codicil (Lappekodicillen) or the Magna Charta of the Sámi.</w:t>
      </w:r>
    </w:p>
    <w:p w14:paraId="44BA6BF3" w14:textId="77777777" w:rsidR="00E47FB9" w:rsidRPr="00423899" w:rsidRDefault="00E47FB9" w:rsidP="00E47FB9">
      <w:pPr>
        <w:widowControl w:val="0"/>
        <w:autoSpaceDE w:val="0"/>
        <w:autoSpaceDN w:val="0"/>
        <w:adjustRightInd w:val="0"/>
        <w:rPr>
          <w:rFonts w:ascii="Times New Roman" w:hAnsi="Times New Roman"/>
          <w:sz w:val="28"/>
          <w:szCs w:val="28"/>
        </w:rPr>
      </w:pPr>
      <w:r w:rsidRPr="00423899">
        <w:rPr>
          <w:rFonts w:ascii="Times New Roman" w:hAnsi="Times New Roman"/>
          <w:sz w:val="28"/>
          <w:szCs w:val="28"/>
        </w:rPr>
        <w:t> </w:t>
      </w:r>
    </w:p>
    <w:p w14:paraId="3ECC2524" w14:textId="77777777" w:rsidR="00E47FB9" w:rsidRPr="00423899" w:rsidRDefault="00E47FB9" w:rsidP="00E47FB9">
      <w:pPr>
        <w:widowControl w:val="0"/>
        <w:autoSpaceDE w:val="0"/>
        <w:autoSpaceDN w:val="0"/>
        <w:adjustRightInd w:val="0"/>
        <w:rPr>
          <w:rFonts w:ascii="Times New Roman" w:hAnsi="Times New Roman"/>
          <w:sz w:val="28"/>
          <w:szCs w:val="28"/>
        </w:rPr>
      </w:pPr>
      <w:r w:rsidRPr="00423899">
        <w:rPr>
          <w:rFonts w:ascii="Times New Roman" w:hAnsi="Times New Roman"/>
          <w:color w:val="1D1D1D"/>
          <w:sz w:val="28"/>
          <w:szCs w:val="28"/>
        </w:rPr>
        <w:t>The aim with the Codicil was to secure the future reindeer herding for the Sámi people affected by the border. The states agreed that regardless of state borders, the reindeer herding Sámi should be able to continue to migrate with their reindeer to the other kingdom in the same way as they had done before the border demarcation. The migrations have since 1919 been regulated between Norway and Sweden in different so-called reindeer grazing conventions (renbeteskonventioner) which are based on the Codicil. The last convention was negotiated 1972 and was in force until 2005. Sweden and Norway are negotiating on a new convention.</w:t>
      </w:r>
    </w:p>
    <w:p w14:paraId="38B9A414" w14:textId="77777777" w:rsidR="00E47FB9" w:rsidRPr="00423899" w:rsidRDefault="00E47FB9" w:rsidP="00E47FB9">
      <w:pPr>
        <w:widowControl w:val="0"/>
        <w:autoSpaceDE w:val="0"/>
        <w:autoSpaceDN w:val="0"/>
        <w:adjustRightInd w:val="0"/>
        <w:rPr>
          <w:rFonts w:ascii="Times New Roman" w:hAnsi="Times New Roman"/>
          <w:sz w:val="28"/>
          <w:szCs w:val="28"/>
        </w:rPr>
      </w:pPr>
      <w:r w:rsidRPr="00423899">
        <w:rPr>
          <w:rFonts w:ascii="Times New Roman" w:hAnsi="Times New Roman"/>
          <w:sz w:val="28"/>
          <w:szCs w:val="28"/>
        </w:rPr>
        <w:t> </w:t>
      </w:r>
    </w:p>
    <w:p w14:paraId="44D8707A" w14:textId="77777777" w:rsidR="00E47FB9" w:rsidRPr="00423899" w:rsidRDefault="00E47FB9" w:rsidP="00E47FB9">
      <w:pPr>
        <w:widowControl w:val="0"/>
        <w:autoSpaceDE w:val="0"/>
        <w:autoSpaceDN w:val="0"/>
        <w:adjustRightInd w:val="0"/>
        <w:rPr>
          <w:rFonts w:ascii="Times New Roman" w:hAnsi="Times New Roman"/>
          <w:sz w:val="28"/>
          <w:szCs w:val="28"/>
        </w:rPr>
      </w:pPr>
      <w:r w:rsidRPr="00423899">
        <w:rPr>
          <w:rFonts w:ascii="Times New Roman" w:hAnsi="Times New Roman"/>
          <w:color w:val="131313"/>
          <w:sz w:val="28"/>
          <w:szCs w:val="28"/>
        </w:rPr>
        <w:t>Efforts to renew grazing convention began back in 1998. The Swedish and Norwegian Sami Parliaments and Governments wanted the new Convention would be completed in 2002, when at the last Convention, which was ratified in 1972 went out. A working group was established which had the task to start with this work, but the new draft convention was not finished until 2002. Swedish and Norwegian governments therefore extended the 1972 Convention three years, until 2005.</w:t>
      </w:r>
    </w:p>
    <w:p w14:paraId="3E5FD0A9" w14:textId="77777777" w:rsidR="00E47FB9" w:rsidRPr="00423899" w:rsidRDefault="00E47FB9" w:rsidP="00E47FB9">
      <w:pPr>
        <w:widowControl w:val="0"/>
        <w:autoSpaceDE w:val="0"/>
        <w:autoSpaceDN w:val="0"/>
        <w:adjustRightInd w:val="0"/>
        <w:rPr>
          <w:rFonts w:ascii="Times New Roman" w:hAnsi="Times New Roman"/>
          <w:sz w:val="28"/>
          <w:szCs w:val="28"/>
        </w:rPr>
      </w:pPr>
      <w:r w:rsidRPr="00423899">
        <w:rPr>
          <w:rFonts w:ascii="Times New Roman" w:hAnsi="Times New Roman"/>
          <w:sz w:val="28"/>
          <w:szCs w:val="28"/>
        </w:rPr>
        <w:t> </w:t>
      </w:r>
    </w:p>
    <w:p w14:paraId="7CD4C326" w14:textId="77777777" w:rsidR="00E47FB9" w:rsidRPr="00423899" w:rsidRDefault="00E47FB9" w:rsidP="00E47FB9">
      <w:pPr>
        <w:widowControl w:val="0"/>
        <w:autoSpaceDE w:val="0"/>
        <w:autoSpaceDN w:val="0"/>
        <w:adjustRightInd w:val="0"/>
        <w:rPr>
          <w:rFonts w:ascii="Times New Roman" w:hAnsi="Times New Roman"/>
          <w:sz w:val="28"/>
          <w:szCs w:val="28"/>
        </w:rPr>
      </w:pPr>
      <w:r w:rsidRPr="00423899">
        <w:rPr>
          <w:rFonts w:ascii="Times New Roman" w:hAnsi="Times New Roman"/>
          <w:color w:val="131313"/>
          <w:sz w:val="28"/>
          <w:szCs w:val="28"/>
        </w:rPr>
        <w:t xml:space="preserve">The work continued after 2005, and a draft convention was completed in 2012. However, various organizations such as SSR, Reindeer Owners </w:t>
      </w:r>
      <w:r w:rsidRPr="00423899">
        <w:rPr>
          <w:rFonts w:ascii="Times New Roman" w:hAnsi="Times New Roman"/>
          <w:color w:val="131313"/>
          <w:sz w:val="28"/>
          <w:szCs w:val="28"/>
        </w:rPr>
        <w:lastRenderedPageBreak/>
        <w:t>Association and the Sami Parliament did not approve it. Swedish and Norwegian government had by this time tired of the long process and signed the new reindeer grazing convention despite protests from various Sami direction. Sweden and Norway, however, decided to give a last chance to Sami organisations and Sámi Parliaments to improve articles in the convention. Sami organisations and Sámi Parliaments agreed on some improvements of text in the convention and delivered it to the government’s in the autumn 2014.</w:t>
      </w:r>
    </w:p>
    <w:p w14:paraId="094F8E41" w14:textId="77777777" w:rsidR="00E47FB9" w:rsidRPr="00423899" w:rsidRDefault="00E47FB9" w:rsidP="00E47FB9">
      <w:pPr>
        <w:widowControl w:val="0"/>
        <w:autoSpaceDE w:val="0"/>
        <w:autoSpaceDN w:val="0"/>
        <w:adjustRightInd w:val="0"/>
        <w:rPr>
          <w:rFonts w:ascii="Times New Roman" w:hAnsi="Times New Roman"/>
          <w:sz w:val="28"/>
          <w:szCs w:val="28"/>
        </w:rPr>
      </w:pPr>
      <w:r w:rsidRPr="00423899">
        <w:rPr>
          <w:rFonts w:ascii="Times New Roman" w:hAnsi="Times New Roman"/>
          <w:sz w:val="28"/>
          <w:szCs w:val="28"/>
        </w:rPr>
        <w:t> </w:t>
      </w:r>
    </w:p>
    <w:p w14:paraId="4C111A6C" w14:textId="77777777" w:rsidR="00E47FB9" w:rsidRPr="00423899" w:rsidRDefault="00E47FB9" w:rsidP="00E47FB9">
      <w:pPr>
        <w:spacing w:before="100" w:beforeAutospacing="1" w:after="100" w:afterAutospacing="1"/>
        <w:rPr>
          <w:rFonts w:ascii="Times New Roman" w:hAnsi="Times New Roman"/>
          <w:sz w:val="28"/>
          <w:szCs w:val="28"/>
        </w:rPr>
      </w:pPr>
      <w:r w:rsidRPr="00423899">
        <w:rPr>
          <w:rFonts w:ascii="Times New Roman" w:hAnsi="Times New Roman"/>
          <w:color w:val="131313"/>
          <w:sz w:val="28"/>
          <w:szCs w:val="28"/>
        </w:rPr>
        <w:t>The governments have since then meet several times, without agreeing how to continue the process towards</w:t>
      </w:r>
      <w:r w:rsidRPr="00423899">
        <w:rPr>
          <w:rFonts w:ascii="Times New Roman" w:hAnsi="Times New Roman"/>
          <w:color w:val="131313"/>
        </w:rPr>
        <w:t xml:space="preserve"> </w:t>
      </w:r>
      <w:r w:rsidRPr="00423899">
        <w:rPr>
          <w:rFonts w:ascii="Times New Roman" w:hAnsi="Times New Roman"/>
          <w:color w:val="131313"/>
          <w:sz w:val="28"/>
          <w:szCs w:val="28"/>
        </w:rPr>
        <w:t>a ratification o</w:t>
      </w:r>
      <w:r>
        <w:rPr>
          <w:rFonts w:ascii="Times New Roman" w:hAnsi="Times New Roman"/>
          <w:color w:val="131313"/>
          <w:sz w:val="28"/>
          <w:szCs w:val="28"/>
        </w:rPr>
        <w:t>f</w:t>
      </w:r>
      <w:r w:rsidRPr="00423899">
        <w:rPr>
          <w:rFonts w:ascii="Times New Roman" w:hAnsi="Times New Roman"/>
          <w:color w:val="131313"/>
          <w:sz w:val="28"/>
          <w:szCs w:val="28"/>
        </w:rPr>
        <w:t xml:space="preserve"> the Swedish- Norwegian reindeer herding convention.</w:t>
      </w:r>
    </w:p>
    <w:p w14:paraId="472F6DA9" w14:textId="77777777" w:rsidR="00E47FB9" w:rsidRPr="00B94047" w:rsidRDefault="00E47FB9" w:rsidP="00E47FB9">
      <w:pPr>
        <w:widowControl w:val="0"/>
        <w:autoSpaceDE w:val="0"/>
        <w:autoSpaceDN w:val="0"/>
        <w:adjustRightInd w:val="0"/>
        <w:spacing w:after="240"/>
        <w:rPr>
          <w:rFonts w:ascii="Times New Roman" w:hAnsi="Times New Roman"/>
          <w:b/>
          <w:sz w:val="28"/>
          <w:szCs w:val="28"/>
        </w:rPr>
      </w:pPr>
      <w:r w:rsidRPr="00B94047">
        <w:rPr>
          <w:rFonts w:ascii="Times New Roman" w:hAnsi="Times New Roman"/>
          <w:b/>
          <w:sz w:val="28"/>
          <w:szCs w:val="28"/>
        </w:rPr>
        <w:t>Resent developments</w:t>
      </w:r>
    </w:p>
    <w:p w14:paraId="018ED0BA" w14:textId="5D51BB50" w:rsidR="00E47FB9" w:rsidRPr="00B94047" w:rsidRDefault="00E47FB9" w:rsidP="00E47FB9">
      <w:pPr>
        <w:widowControl w:val="0"/>
        <w:autoSpaceDE w:val="0"/>
        <w:autoSpaceDN w:val="0"/>
        <w:adjustRightInd w:val="0"/>
        <w:spacing w:after="240"/>
        <w:rPr>
          <w:rFonts w:ascii="Times New Roman" w:hAnsi="Times New Roman"/>
          <w:bCs/>
          <w:sz w:val="28"/>
          <w:szCs w:val="28"/>
        </w:rPr>
      </w:pPr>
      <w:r>
        <w:rPr>
          <w:rFonts w:ascii="Times New Roman" w:hAnsi="Times New Roman"/>
          <w:bCs/>
          <w:sz w:val="28"/>
          <w:szCs w:val="28"/>
        </w:rPr>
        <w:t xml:space="preserve">10. </w:t>
      </w:r>
      <w:r w:rsidRPr="00B94047">
        <w:rPr>
          <w:rFonts w:ascii="Times New Roman" w:hAnsi="Times New Roman"/>
          <w:bCs/>
          <w:sz w:val="28"/>
          <w:szCs w:val="28"/>
        </w:rPr>
        <w:t>Since</w:t>
      </w:r>
      <w:r w:rsidRPr="00B94047">
        <w:rPr>
          <w:rFonts w:ascii="Times New Roman" w:hAnsi="Times New Roman"/>
          <w:b/>
          <w:bCs/>
          <w:sz w:val="28"/>
          <w:szCs w:val="28"/>
        </w:rPr>
        <w:t xml:space="preserve"> </w:t>
      </w:r>
      <w:r w:rsidRPr="00B94047">
        <w:rPr>
          <w:rFonts w:ascii="Times New Roman" w:hAnsi="Times New Roman"/>
          <w:bCs/>
          <w:sz w:val="28"/>
          <w:szCs w:val="28"/>
        </w:rPr>
        <w:t>he Special Rapporteur on the rights of indigenous peoples, James Anaya published the report in 2011 about situation of the Sami people in the Sápmi region of Norway, Sweden and Finla</w:t>
      </w:r>
      <w:r w:rsidR="00C5519A">
        <w:rPr>
          <w:rFonts w:ascii="Times New Roman" w:hAnsi="Times New Roman"/>
          <w:bCs/>
          <w:sz w:val="28"/>
          <w:szCs w:val="28"/>
        </w:rPr>
        <w:t xml:space="preserve">nd there have been </w:t>
      </w:r>
      <w:r w:rsidR="005D26C3">
        <w:rPr>
          <w:rFonts w:ascii="Times New Roman" w:hAnsi="Times New Roman"/>
          <w:bCs/>
          <w:sz w:val="28"/>
          <w:szCs w:val="28"/>
        </w:rPr>
        <w:t xml:space="preserve">some </w:t>
      </w:r>
      <w:r w:rsidR="005D26C3" w:rsidRPr="00B94047">
        <w:rPr>
          <w:rFonts w:ascii="Times New Roman" w:hAnsi="Times New Roman"/>
          <w:bCs/>
          <w:sz w:val="28"/>
          <w:szCs w:val="28"/>
        </w:rPr>
        <w:t>developments</w:t>
      </w:r>
      <w:r w:rsidRPr="00B94047">
        <w:rPr>
          <w:rFonts w:ascii="Times New Roman" w:hAnsi="Times New Roman"/>
          <w:bCs/>
          <w:sz w:val="28"/>
          <w:szCs w:val="28"/>
        </w:rPr>
        <w:t xml:space="preserve"> in Sweden concerning the status of the Sámi peoples and matter related to rights to land and usufruct rights. </w:t>
      </w:r>
    </w:p>
    <w:p w14:paraId="5EEA2B5D" w14:textId="5F2B5541" w:rsidR="00E47FB9" w:rsidRPr="00B94047" w:rsidRDefault="00E47FB9" w:rsidP="00E47FB9">
      <w:pPr>
        <w:pStyle w:val="NormalWeb"/>
        <w:rPr>
          <w:rFonts w:ascii="Times New Roman" w:hAnsi="Times New Roman" w:cstheme="minorBidi"/>
          <w:bCs/>
          <w:sz w:val="28"/>
          <w:szCs w:val="28"/>
        </w:rPr>
      </w:pPr>
      <w:r w:rsidRPr="00B94047">
        <w:rPr>
          <w:rFonts w:ascii="Times New Roman" w:hAnsi="Times New Roman" w:cstheme="minorBidi"/>
          <w:bCs/>
          <w:sz w:val="28"/>
          <w:szCs w:val="28"/>
        </w:rPr>
        <w:t>This is ou</w:t>
      </w:r>
      <w:r>
        <w:rPr>
          <w:rFonts w:ascii="Times New Roman" w:hAnsi="Times New Roman" w:cstheme="minorBidi"/>
          <w:bCs/>
          <w:sz w:val="28"/>
          <w:szCs w:val="28"/>
        </w:rPr>
        <w:t xml:space="preserve">tlined in article 11 </w:t>
      </w:r>
      <w:r w:rsidR="007778CE">
        <w:rPr>
          <w:rFonts w:ascii="Times New Roman" w:hAnsi="Times New Roman" w:cstheme="minorBidi"/>
          <w:bCs/>
          <w:sz w:val="28"/>
          <w:szCs w:val="28"/>
        </w:rPr>
        <w:t>–</w:t>
      </w:r>
      <w:r>
        <w:rPr>
          <w:rFonts w:ascii="Times New Roman" w:hAnsi="Times New Roman" w:cstheme="minorBidi"/>
          <w:bCs/>
          <w:sz w:val="28"/>
          <w:szCs w:val="28"/>
        </w:rPr>
        <w:t xml:space="preserve"> </w:t>
      </w:r>
      <w:r w:rsidR="007778CE">
        <w:rPr>
          <w:rFonts w:ascii="Times New Roman" w:hAnsi="Times New Roman" w:cstheme="minorBidi"/>
          <w:bCs/>
          <w:sz w:val="28"/>
          <w:szCs w:val="28"/>
        </w:rPr>
        <w:t>21.</w:t>
      </w:r>
    </w:p>
    <w:p w14:paraId="588E66AD" w14:textId="77777777" w:rsidR="00E47FB9" w:rsidRPr="00B94047" w:rsidRDefault="00E47FB9" w:rsidP="00E47FB9">
      <w:pPr>
        <w:pStyle w:val="NormalWeb"/>
        <w:rPr>
          <w:rFonts w:ascii="Times New Roman" w:hAnsi="Times New Roman"/>
          <w:b/>
          <w:sz w:val="28"/>
          <w:szCs w:val="28"/>
        </w:rPr>
      </w:pPr>
      <w:r w:rsidRPr="00B94047">
        <w:rPr>
          <w:rFonts w:ascii="Times New Roman" w:hAnsi="Times New Roman"/>
          <w:b/>
          <w:sz w:val="28"/>
          <w:szCs w:val="28"/>
        </w:rPr>
        <w:t xml:space="preserve">The right of self-determination </w:t>
      </w:r>
    </w:p>
    <w:p w14:paraId="6A05E29F" w14:textId="45FD0C07" w:rsidR="00E47FB9" w:rsidRPr="00B94047" w:rsidRDefault="00E47FB9" w:rsidP="00E47FB9">
      <w:pPr>
        <w:pStyle w:val="NormalWeb"/>
        <w:rPr>
          <w:rFonts w:ascii="Times New Roman" w:hAnsi="Times New Roman"/>
          <w:sz w:val="28"/>
          <w:szCs w:val="28"/>
        </w:rPr>
      </w:pPr>
      <w:r>
        <w:rPr>
          <w:rFonts w:ascii="Times New Roman" w:hAnsi="Times New Roman"/>
          <w:sz w:val="28"/>
          <w:szCs w:val="28"/>
        </w:rPr>
        <w:t xml:space="preserve">11. </w:t>
      </w:r>
      <w:r w:rsidRPr="00B94047">
        <w:rPr>
          <w:rFonts w:ascii="Times New Roman" w:hAnsi="Times New Roman"/>
          <w:sz w:val="28"/>
          <w:szCs w:val="28"/>
        </w:rPr>
        <w:t>In Sweden’s national mid-term UPR report</w:t>
      </w:r>
      <w:r w:rsidRPr="00B94047">
        <w:rPr>
          <w:rFonts w:ascii="TradeGothicPro" w:hAnsi="TradeGothicPro"/>
          <w:sz w:val="40"/>
          <w:szCs w:val="40"/>
        </w:rPr>
        <w:t xml:space="preserve"> </w:t>
      </w:r>
      <w:r w:rsidRPr="00B94047">
        <w:rPr>
          <w:rFonts w:ascii="Times New Roman" w:hAnsi="Times New Roman"/>
          <w:sz w:val="28"/>
          <w:szCs w:val="28"/>
        </w:rPr>
        <w:t>from 2012</w:t>
      </w:r>
      <w:r w:rsidRPr="00B94047">
        <w:rPr>
          <w:rStyle w:val="FootnoteReference"/>
          <w:rFonts w:ascii="Times New Roman" w:hAnsi="Times New Roman"/>
          <w:sz w:val="28"/>
          <w:szCs w:val="28"/>
        </w:rPr>
        <w:footnoteReference w:id="2"/>
      </w:r>
      <w:r w:rsidRPr="00B94047">
        <w:rPr>
          <w:rFonts w:ascii="Times New Roman" w:hAnsi="Times New Roman"/>
          <w:sz w:val="28"/>
          <w:szCs w:val="28"/>
        </w:rPr>
        <w:t xml:space="preserve"> the revisions of the Swedish constitution is outlined.  </w:t>
      </w:r>
      <w:r w:rsidR="005D26C3">
        <w:rPr>
          <w:rFonts w:ascii="Times New Roman" w:hAnsi="Times New Roman"/>
          <w:sz w:val="28"/>
          <w:szCs w:val="28"/>
        </w:rPr>
        <w:t xml:space="preserve">The </w:t>
      </w:r>
      <w:r w:rsidR="005D26C3" w:rsidRPr="00B94047">
        <w:rPr>
          <w:rFonts w:ascii="Times New Roman" w:hAnsi="Times New Roman"/>
          <w:sz w:val="28"/>
          <w:szCs w:val="28"/>
        </w:rPr>
        <w:t xml:space="preserve">Instrument of Government, entered into force, January 1, 2011.  </w:t>
      </w:r>
      <w:r w:rsidRPr="00B94047">
        <w:rPr>
          <w:rFonts w:ascii="Times New Roman" w:hAnsi="Times New Roman"/>
          <w:sz w:val="28"/>
          <w:szCs w:val="28"/>
        </w:rPr>
        <w:t xml:space="preserve">The Instrument of Government now stipulates that the Government shall encourage opportunities for the Sami people and for Sweden’s other ethnic, linguistic and religious minorities to preserve and develop their own culture and community life. </w:t>
      </w:r>
    </w:p>
    <w:p w14:paraId="7ED3DD8D" w14:textId="77777777" w:rsidR="00E47FB9" w:rsidRPr="00B94047" w:rsidRDefault="00E47FB9" w:rsidP="00E47FB9">
      <w:pPr>
        <w:pStyle w:val="NormalWeb"/>
        <w:rPr>
          <w:rFonts w:ascii="Times New Roman" w:hAnsi="Times New Roman"/>
          <w:sz w:val="28"/>
          <w:szCs w:val="28"/>
        </w:rPr>
      </w:pPr>
      <w:r>
        <w:rPr>
          <w:rFonts w:ascii="Times New Roman" w:hAnsi="Times New Roman"/>
          <w:sz w:val="28"/>
          <w:szCs w:val="28"/>
        </w:rPr>
        <w:t xml:space="preserve">12. </w:t>
      </w:r>
      <w:r w:rsidRPr="00B94047">
        <w:rPr>
          <w:rFonts w:ascii="Times New Roman" w:hAnsi="Times New Roman"/>
          <w:sz w:val="28"/>
          <w:szCs w:val="28"/>
        </w:rPr>
        <w:t xml:space="preserve">The change in the constitution clearly states that the Sami people in Sweden are recognised as  “peoples”.  This is a logical development taking in consideration that Sweden have in the reporting to UN treaty bodies in 2007 recognised both that Sámi are peoples and therefor have the right to self-determination. More over Sweden voted in favour of the UN Declaration on the Rights of Indigenous Peoples with an explanation of vote only concerning land rights. The Swedish Sami policy is in line </w:t>
      </w:r>
      <w:r w:rsidRPr="00B94047">
        <w:rPr>
          <w:rFonts w:ascii="Times New Roman" w:hAnsi="Times New Roman"/>
          <w:sz w:val="28"/>
          <w:szCs w:val="28"/>
        </w:rPr>
        <w:lastRenderedPageBreak/>
        <w:t xml:space="preserve">with the spirit of the Declaration. Among other things, Sweden is working actively, alongside Norway and Finland, to negotiate a Nordic Sami Convention. This constitutional recognition of the Sámi as peoples with a right to self-determination have since 2011 created a both new political discourse and new momentum, but this has not been reflected fully or utilised by Swedish government and in the public debate in Sweden this is so far a non-question. </w:t>
      </w:r>
    </w:p>
    <w:p w14:paraId="20E76ABA" w14:textId="29901E36" w:rsidR="00E47FB9" w:rsidRPr="00B94047" w:rsidRDefault="005D26C3" w:rsidP="00E47FB9">
      <w:pPr>
        <w:pStyle w:val="NormalWeb"/>
        <w:rPr>
          <w:rFonts w:ascii="Times New Roman" w:hAnsi="Times New Roman"/>
          <w:sz w:val="28"/>
          <w:szCs w:val="28"/>
        </w:rPr>
      </w:pPr>
      <w:r>
        <w:rPr>
          <w:rFonts w:ascii="Times New Roman" w:hAnsi="Times New Roman"/>
          <w:sz w:val="28"/>
          <w:szCs w:val="28"/>
        </w:rPr>
        <w:t>13. The constitutional</w:t>
      </w:r>
      <w:r w:rsidRPr="00B94047">
        <w:rPr>
          <w:rFonts w:ascii="Times New Roman" w:hAnsi="Times New Roman"/>
          <w:sz w:val="28"/>
          <w:szCs w:val="28"/>
        </w:rPr>
        <w:t xml:space="preserve"> recognition of </w:t>
      </w:r>
      <w:r>
        <w:rPr>
          <w:rFonts w:ascii="Times New Roman" w:hAnsi="Times New Roman"/>
          <w:sz w:val="28"/>
          <w:szCs w:val="28"/>
        </w:rPr>
        <w:t>Sámi</w:t>
      </w:r>
      <w:r w:rsidRPr="00B94047">
        <w:rPr>
          <w:rFonts w:ascii="Times New Roman" w:hAnsi="Times New Roman"/>
          <w:sz w:val="28"/>
          <w:szCs w:val="28"/>
        </w:rPr>
        <w:t xml:space="preserve"> as peoples with rights to self-determination has not so far been addressed by the Swedish government. </w:t>
      </w:r>
      <w:r w:rsidR="00E47FB9" w:rsidRPr="00B94047">
        <w:rPr>
          <w:rFonts w:ascii="Times New Roman" w:hAnsi="Times New Roman"/>
          <w:sz w:val="28"/>
          <w:szCs w:val="28"/>
        </w:rPr>
        <w:t xml:space="preserve">The Sámi Parliament established in 1993 is </w:t>
      </w:r>
      <w:r w:rsidR="00E47FB9">
        <w:rPr>
          <w:rFonts w:ascii="Times New Roman" w:hAnsi="Times New Roman"/>
          <w:sz w:val="28"/>
          <w:szCs w:val="28"/>
        </w:rPr>
        <w:t>form at constructional point of view</w:t>
      </w:r>
      <w:r w:rsidR="00E47FB9" w:rsidRPr="00B94047">
        <w:rPr>
          <w:rFonts w:ascii="Times New Roman" w:hAnsi="Times New Roman"/>
          <w:sz w:val="28"/>
          <w:szCs w:val="28"/>
        </w:rPr>
        <w:t xml:space="preserve"> a governmental body under the instruction of the Swedish government.  During the revision of the Swedish constitution the Sámi Parliament demanded the Sámi Parliament should be upgraded to be a part  “rule of the peoples” as it stands in the constitution. </w:t>
      </w:r>
    </w:p>
    <w:p w14:paraId="68F628D3" w14:textId="77777777" w:rsidR="00E47FB9" w:rsidRPr="00B94047" w:rsidRDefault="00E47FB9" w:rsidP="00E47FB9">
      <w:pPr>
        <w:pStyle w:val="NormalWeb"/>
        <w:rPr>
          <w:rFonts w:ascii="Times New Roman" w:hAnsi="Times New Roman"/>
          <w:sz w:val="28"/>
          <w:szCs w:val="28"/>
        </w:rPr>
      </w:pPr>
      <w:r w:rsidRPr="00B94047">
        <w:rPr>
          <w:rFonts w:ascii="Times New Roman" w:hAnsi="Times New Roman"/>
          <w:b/>
          <w:sz w:val="28"/>
          <w:szCs w:val="28"/>
        </w:rPr>
        <w:t xml:space="preserve">Land </w:t>
      </w:r>
    </w:p>
    <w:p w14:paraId="46891CE4" w14:textId="77777777" w:rsidR="00E47FB9" w:rsidRPr="00B94047" w:rsidRDefault="00E47FB9" w:rsidP="00E47FB9">
      <w:pPr>
        <w:widowControl w:val="0"/>
        <w:autoSpaceDE w:val="0"/>
        <w:autoSpaceDN w:val="0"/>
        <w:adjustRightInd w:val="0"/>
        <w:spacing w:after="240"/>
        <w:rPr>
          <w:rFonts w:ascii="Times New Roman" w:hAnsi="Times New Roman"/>
          <w:sz w:val="28"/>
          <w:szCs w:val="28"/>
        </w:rPr>
      </w:pPr>
      <w:r w:rsidRPr="00B94047">
        <w:rPr>
          <w:rFonts w:ascii="Times New Roman" w:hAnsi="Times New Roman"/>
          <w:sz w:val="28"/>
          <w:szCs w:val="28"/>
        </w:rPr>
        <w:t>1</w:t>
      </w:r>
      <w:r>
        <w:rPr>
          <w:rFonts w:ascii="Times New Roman" w:hAnsi="Times New Roman"/>
          <w:sz w:val="28"/>
          <w:szCs w:val="28"/>
        </w:rPr>
        <w:t>4</w:t>
      </w:r>
      <w:r w:rsidRPr="00B94047">
        <w:rPr>
          <w:rFonts w:ascii="Times New Roman" w:hAnsi="Times New Roman"/>
          <w:sz w:val="28"/>
          <w:szCs w:val="28"/>
        </w:rPr>
        <w:t>. In 2012 the Swedish Supreme Court delivered it’s ruling in the Nordmaling Case,</w:t>
      </w:r>
      <w:r w:rsidRPr="00B94047">
        <w:rPr>
          <w:rStyle w:val="FootnoteReference"/>
          <w:rFonts w:ascii="Times New Roman" w:hAnsi="Times New Roman"/>
          <w:sz w:val="28"/>
          <w:szCs w:val="28"/>
        </w:rPr>
        <w:footnoteReference w:id="3"/>
      </w:r>
      <w:r w:rsidRPr="00B94047">
        <w:rPr>
          <w:rFonts w:ascii="Times New Roman" w:hAnsi="Times New Roman"/>
          <w:sz w:val="28"/>
          <w:szCs w:val="28"/>
        </w:rPr>
        <w:t xml:space="preserve"> in a true landmark case on Sámi land rights. Breaking with Swedish law’s conventional position, the Supreme Court accustomed the test on whether Sámi reindeer herding communities had established grazing right to land to the Sámi culture. The Supreme Court based its ruling on what constitute customary practices in reindeer husbandry, rather than on Swedish real-estate law and the </w:t>
      </w:r>
      <w:r w:rsidRPr="00B94047">
        <w:rPr>
          <w:rFonts w:ascii="Times New Roman" w:hAnsi="Times New Roman"/>
          <w:color w:val="262626"/>
          <w:sz w:val="28"/>
          <w:szCs w:val="28"/>
        </w:rPr>
        <w:t>prescription from time immemorial</w:t>
      </w:r>
      <w:r w:rsidRPr="00B94047">
        <w:rPr>
          <w:rFonts w:ascii="Times New Roman" w:hAnsi="Times New Roman"/>
          <w:sz w:val="28"/>
          <w:szCs w:val="28"/>
        </w:rPr>
        <w:t xml:space="preserve">. With this new approach, the Court found that the communities had established property rights to an extensive land-area. The ruling sets a fundamental precedent, as it indicates that Sámi reindeer herding communities hold property rights to all the Sámi traditional territory in Sweden. Later a pending court case in the same matter in the county of Jämtland was closed down by parties concerned. </w:t>
      </w:r>
    </w:p>
    <w:p w14:paraId="1526226F" w14:textId="4017D426" w:rsidR="00E47FB9" w:rsidRPr="00B94047" w:rsidRDefault="00E47FB9" w:rsidP="00E47FB9">
      <w:pPr>
        <w:widowControl w:val="0"/>
        <w:autoSpaceDE w:val="0"/>
        <w:autoSpaceDN w:val="0"/>
        <w:adjustRightInd w:val="0"/>
        <w:spacing w:after="240"/>
        <w:rPr>
          <w:rFonts w:ascii="Times New Roman" w:hAnsi="Times New Roman"/>
          <w:sz w:val="28"/>
          <w:szCs w:val="28"/>
        </w:rPr>
      </w:pPr>
      <w:r w:rsidRPr="00B94047">
        <w:rPr>
          <w:rFonts w:ascii="Times New Roman" w:hAnsi="Times New Roman"/>
          <w:sz w:val="28"/>
          <w:szCs w:val="28"/>
        </w:rPr>
        <w:t>1</w:t>
      </w:r>
      <w:r>
        <w:rPr>
          <w:rFonts w:ascii="Times New Roman" w:hAnsi="Times New Roman"/>
          <w:sz w:val="28"/>
          <w:szCs w:val="28"/>
        </w:rPr>
        <w:t>5</w:t>
      </w:r>
      <w:r w:rsidRPr="00B94047">
        <w:rPr>
          <w:rFonts w:ascii="Times New Roman" w:hAnsi="Times New Roman"/>
          <w:sz w:val="28"/>
          <w:szCs w:val="28"/>
        </w:rPr>
        <w:t xml:space="preserve">.  But a number of Sámi reindeer herding communities, in particular in Härjedalen County, had lost pasturelands in court proceedings in lower courts prior to the recent Supreme Court rulings. The Supreme Court has now confirmed that the previous rulings were culturally biased and race-discriminatory. The Sámi parties, including the Sámi Parliament has called on the Swedish government to rectify these past injustices and expropriate the </w:t>
      </w:r>
      <w:r>
        <w:rPr>
          <w:rFonts w:ascii="Times New Roman" w:hAnsi="Times New Roman"/>
          <w:sz w:val="28"/>
          <w:szCs w:val="28"/>
        </w:rPr>
        <w:t xml:space="preserve">greasing rights </w:t>
      </w:r>
      <w:r w:rsidRPr="00B94047">
        <w:rPr>
          <w:rFonts w:ascii="Times New Roman" w:hAnsi="Times New Roman"/>
          <w:sz w:val="28"/>
          <w:szCs w:val="28"/>
        </w:rPr>
        <w:t xml:space="preserve">areas in </w:t>
      </w:r>
      <w:r>
        <w:rPr>
          <w:rFonts w:ascii="Times New Roman" w:hAnsi="Times New Roman"/>
          <w:sz w:val="28"/>
          <w:szCs w:val="28"/>
        </w:rPr>
        <w:t>the dispute areas</w:t>
      </w:r>
      <w:r w:rsidR="005D26C3">
        <w:rPr>
          <w:rFonts w:ascii="Times New Roman" w:hAnsi="Times New Roman"/>
          <w:sz w:val="28"/>
          <w:szCs w:val="28"/>
        </w:rPr>
        <w:t xml:space="preserve">, </w:t>
      </w:r>
      <w:r w:rsidR="005D26C3" w:rsidRPr="00B94047">
        <w:rPr>
          <w:rFonts w:ascii="Times New Roman" w:hAnsi="Times New Roman"/>
          <w:sz w:val="28"/>
          <w:szCs w:val="28"/>
        </w:rPr>
        <w:t>rather</w:t>
      </w:r>
      <w:r w:rsidRPr="00B94047">
        <w:rPr>
          <w:rFonts w:ascii="Times New Roman" w:hAnsi="Times New Roman"/>
          <w:sz w:val="28"/>
          <w:szCs w:val="28"/>
        </w:rPr>
        <w:t xml:space="preserve"> than to </w:t>
      </w:r>
      <w:r w:rsidRPr="00B94047">
        <w:rPr>
          <w:rFonts w:ascii="Times New Roman" w:hAnsi="Times New Roman"/>
          <w:sz w:val="28"/>
          <w:szCs w:val="28"/>
        </w:rPr>
        <w:lastRenderedPageBreak/>
        <w:t xml:space="preserve">push the communities to sign tenancy fee agreements that jeopardize continued reindeer husbandry in the area. </w:t>
      </w:r>
    </w:p>
    <w:p w14:paraId="7303BA5D" w14:textId="76F4533D" w:rsidR="00E47FB9" w:rsidRPr="00B94047" w:rsidRDefault="00E47FB9" w:rsidP="00E47FB9">
      <w:pPr>
        <w:pStyle w:val="NormalWeb"/>
        <w:rPr>
          <w:rFonts w:ascii="Times New Roman" w:hAnsi="Times New Roman"/>
          <w:sz w:val="28"/>
          <w:szCs w:val="28"/>
        </w:rPr>
      </w:pPr>
      <w:r w:rsidRPr="00B94047">
        <w:rPr>
          <w:rFonts w:ascii="Times New Roman" w:hAnsi="Times New Roman"/>
          <w:sz w:val="28"/>
          <w:szCs w:val="28"/>
        </w:rPr>
        <w:t>1</w:t>
      </w:r>
      <w:r>
        <w:rPr>
          <w:rFonts w:ascii="Times New Roman" w:hAnsi="Times New Roman"/>
          <w:sz w:val="28"/>
          <w:szCs w:val="28"/>
        </w:rPr>
        <w:t>6</w:t>
      </w:r>
      <w:r w:rsidRPr="00B94047">
        <w:rPr>
          <w:rFonts w:ascii="Times New Roman" w:hAnsi="Times New Roman"/>
          <w:sz w:val="28"/>
          <w:szCs w:val="28"/>
        </w:rPr>
        <w:t xml:space="preserve">.  In May 2009 the Girgas Sámi Villages   filed a lawsuit against the Swedish government in the Gällivare District Court claiming that the state is violating the hunting and fishing rights in their traditional lands in Girjas Sámi </w:t>
      </w:r>
      <w:r>
        <w:rPr>
          <w:rFonts w:ascii="Times New Roman" w:hAnsi="Times New Roman"/>
          <w:sz w:val="28"/>
          <w:szCs w:val="28"/>
        </w:rPr>
        <w:t>community.</w:t>
      </w:r>
      <w:r w:rsidRPr="00B94047">
        <w:rPr>
          <w:rFonts w:ascii="Times New Roman" w:hAnsi="Times New Roman"/>
          <w:sz w:val="28"/>
          <w:szCs w:val="28"/>
        </w:rPr>
        <w:t xml:space="preserve">  They are searching to resolve a dispute over hunting and fishing rights in Sámi territory, which was caused by a legal uncertainty. The Act of Reindeer Husbandry has stated that hunting rights in Sámi territory belong to the Sami, but since 1988 the Swedish state have started to claim to the they also have hunting rights as landowner. The situation was further complicated after it was decided in the year 2007, that all EU citizens have the right to freely hunt and fish in the high mountains. The Sami are very much concerned about the negative impact of free hunting. The hunting also disturbs wildlife and the reindeer herding. The court proceedings at  Gällivare District Court took place in June 2015. The court ruling </w:t>
      </w:r>
      <w:r w:rsidR="00872A06">
        <w:rPr>
          <w:rFonts w:ascii="Times New Roman" w:hAnsi="Times New Roman"/>
          <w:sz w:val="28"/>
          <w:szCs w:val="28"/>
        </w:rPr>
        <w:t xml:space="preserve">came </w:t>
      </w:r>
      <w:r w:rsidRPr="00B94047">
        <w:rPr>
          <w:rFonts w:ascii="Times New Roman" w:hAnsi="Times New Roman"/>
          <w:sz w:val="28"/>
          <w:szCs w:val="28"/>
        </w:rPr>
        <w:t xml:space="preserve">public in </w:t>
      </w:r>
      <w:r w:rsidR="00872A06">
        <w:rPr>
          <w:rFonts w:ascii="Times New Roman" w:hAnsi="Times New Roman"/>
          <w:sz w:val="28"/>
          <w:szCs w:val="28"/>
        </w:rPr>
        <w:t>Februray 3</w:t>
      </w:r>
      <w:r w:rsidRPr="00B94047">
        <w:rPr>
          <w:rFonts w:ascii="Times New Roman" w:hAnsi="Times New Roman"/>
          <w:sz w:val="28"/>
          <w:szCs w:val="28"/>
        </w:rPr>
        <w:t>, 201</w:t>
      </w:r>
      <w:r w:rsidR="00872A06">
        <w:rPr>
          <w:rFonts w:ascii="Times New Roman" w:hAnsi="Times New Roman"/>
          <w:sz w:val="28"/>
          <w:szCs w:val="28"/>
        </w:rPr>
        <w:t>6</w:t>
      </w:r>
      <w:r w:rsidRPr="00B94047">
        <w:rPr>
          <w:rFonts w:ascii="Times New Roman" w:hAnsi="Times New Roman"/>
          <w:sz w:val="28"/>
          <w:szCs w:val="28"/>
        </w:rPr>
        <w:t xml:space="preserve">. The case will probably end up in the Supreme Court. </w:t>
      </w:r>
    </w:p>
    <w:p w14:paraId="71116AE8" w14:textId="77DA7460" w:rsidR="00E47FB9" w:rsidRDefault="00E47FB9" w:rsidP="00E47FB9">
      <w:pPr>
        <w:pStyle w:val="NormalWeb"/>
        <w:rPr>
          <w:rFonts w:ascii="Times New Roman" w:hAnsi="Times New Roman"/>
          <w:sz w:val="28"/>
          <w:szCs w:val="28"/>
        </w:rPr>
      </w:pPr>
      <w:r>
        <w:rPr>
          <w:rFonts w:ascii="Times New Roman" w:hAnsi="Times New Roman"/>
          <w:sz w:val="28"/>
          <w:szCs w:val="28"/>
        </w:rPr>
        <w:t>17</w:t>
      </w:r>
      <w:r w:rsidRPr="00B94047">
        <w:rPr>
          <w:rFonts w:ascii="Times New Roman" w:hAnsi="Times New Roman"/>
          <w:sz w:val="28"/>
          <w:szCs w:val="28"/>
        </w:rPr>
        <w:t xml:space="preserve">. The court proceedings at Gällivare District Court created a lot of public attention in Sweden, mainly because of </w:t>
      </w:r>
      <w:r>
        <w:rPr>
          <w:rFonts w:ascii="Times New Roman" w:hAnsi="Times New Roman"/>
          <w:sz w:val="28"/>
          <w:szCs w:val="28"/>
        </w:rPr>
        <w:t xml:space="preserve">the </w:t>
      </w:r>
      <w:r w:rsidR="005D26C3">
        <w:rPr>
          <w:rFonts w:ascii="Times New Roman" w:hAnsi="Times New Roman"/>
          <w:sz w:val="28"/>
          <w:szCs w:val="28"/>
        </w:rPr>
        <w:t xml:space="preserve">way </w:t>
      </w:r>
      <w:r w:rsidR="005D26C3" w:rsidRPr="00B94047">
        <w:rPr>
          <w:rFonts w:ascii="Times New Roman" w:hAnsi="Times New Roman"/>
          <w:sz w:val="28"/>
          <w:szCs w:val="28"/>
        </w:rPr>
        <w:t>Swedish</w:t>
      </w:r>
      <w:r w:rsidRPr="00B94047">
        <w:rPr>
          <w:rFonts w:ascii="Times New Roman" w:hAnsi="Times New Roman"/>
          <w:sz w:val="28"/>
          <w:szCs w:val="28"/>
        </w:rPr>
        <w:t xml:space="preserve"> state defended </w:t>
      </w:r>
      <w:r>
        <w:rPr>
          <w:rFonts w:ascii="Times New Roman" w:hAnsi="Times New Roman"/>
          <w:sz w:val="28"/>
          <w:szCs w:val="28"/>
        </w:rPr>
        <w:t xml:space="preserve">there position and the use of “colonial </w:t>
      </w:r>
      <w:r w:rsidR="005D26C3">
        <w:rPr>
          <w:rFonts w:ascii="Times New Roman" w:hAnsi="Times New Roman"/>
          <w:sz w:val="28"/>
          <w:szCs w:val="28"/>
        </w:rPr>
        <w:t>rhetoric</w:t>
      </w:r>
      <w:r w:rsidRPr="00B94047">
        <w:rPr>
          <w:rFonts w:ascii="Times New Roman" w:hAnsi="Times New Roman"/>
          <w:sz w:val="28"/>
          <w:szCs w:val="28"/>
        </w:rPr>
        <w:t>”. Before the case was admissible the Swedish state argued that Girjas Sámi Community could not represent the claims</w:t>
      </w:r>
      <w:r>
        <w:rPr>
          <w:rFonts w:ascii="Times New Roman" w:hAnsi="Times New Roman"/>
          <w:sz w:val="28"/>
          <w:szCs w:val="28"/>
        </w:rPr>
        <w:t xml:space="preserve">, because they were not the right holders. The court ignored these views. In court proceedings the State question if the Sámi were the indigenous peoples in the disputed are. In the proceeding the State use the term “lapp/lappar”, when the talked about the Sámi peoples. This terms “lapp/lappar” </w:t>
      </w:r>
      <w:r w:rsidR="005D26C3">
        <w:rPr>
          <w:rFonts w:ascii="Times New Roman" w:hAnsi="Times New Roman"/>
          <w:sz w:val="28"/>
          <w:szCs w:val="28"/>
        </w:rPr>
        <w:t>have colonial</w:t>
      </w:r>
      <w:r>
        <w:rPr>
          <w:rFonts w:ascii="Times New Roman" w:hAnsi="Times New Roman"/>
          <w:sz w:val="28"/>
          <w:szCs w:val="28"/>
        </w:rPr>
        <w:t xml:space="preserve"> and racial </w:t>
      </w:r>
      <w:r w:rsidR="005D26C3">
        <w:rPr>
          <w:rFonts w:ascii="Times New Roman" w:hAnsi="Times New Roman"/>
          <w:sz w:val="28"/>
          <w:szCs w:val="28"/>
        </w:rPr>
        <w:t>connotations</w:t>
      </w:r>
      <w:r>
        <w:rPr>
          <w:rFonts w:ascii="Times New Roman" w:hAnsi="Times New Roman"/>
          <w:sz w:val="28"/>
          <w:szCs w:val="28"/>
        </w:rPr>
        <w:t xml:space="preserve"> and were used without any elaboration. The State also argued the Sámi claims </w:t>
      </w:r>
      <w:r w:rsidR="005D26C3">
        <w:rPr>
          <w:rFonts w:ascii="Times New Roman" w:hAnsi="Times New Roman"/>
          <w:sz w:val="28"/>
          <w:szCs w:val="28"/>
        </w:rPr>
        <w:t>was</w:t>
      </w:r>
      <w:r>
        <w:rPr>
          <w:rFonts w:ascii="Times New Roman" w:hAnsi="Times New Roman"/>
          <w:sz w:val="28"/>
          <w:szCs w:val="28"/>
        </w:rPr>
        <w:t xml:space="preserve"> political and not judicial, because the concept of Sáminess and following rights is </w:t>
      </w:r>
      <w:r w:rsidR="005D26C3">
        <w:rPr>
          <w:rFonts w:ascii="Times New Roman" w:hAnsi="Times New Roman"/>
          <w:sz w:val="28"/>
          <w:szCs w:val="28"/>
        </w:rPr>
        <w:t>an</w:t>
      </w:r>
      <w:r>
        <w:rPr>
          <w:rFonts w:ascii="Times New Roman" w:hAnsi="Times New Roman"/>
          <w:sz w:val="28"/>
          <w:szCs w:val="28"/>
        </w:rPr>
        <w:t xml:space="preserve"> illusion or a misconception.  </w:t>
      </w:r>
    </w:p>
    <w:p w14:paraId="4999DF24" w14:textId="5C581348" w:rsidR="00E47FB9" w:rsidRDefault="00E47FB9" w:rsidP="00E47FB9">
      <w:pPr>
        <w:pStyle w:val="NormalWeb"/>
        <w:rPr>
          <w:rFonts w:ascii="Times New Roman" w:hAnsi="Times New Roman"/>
          <w:color w:val="191919"/>
          <w:sz w:val="28"/>
          <w:szCs w:val="28"/>
        </w:rPr>
      </w:pPr>
      <w:r>
        <w:rPr>
          <w:rFonts w:ascii="Times New Roman" w:hAnsi="Times New Roman"/>
          <w:sz w:val="28"/>
          <w:szCs w:val="28"/>
        </w:rPr>
        <w:t xml:space="preserve">18.  </w:t>
      </w:r>
      <w:r w:rsidRPr="007E756E">
        <w:rPr>
          <w:rFonts w:ascii="Times New Roman" w:hAnsi="Times New Roman"/>
          <w:sz w:val="28"/>
          <w:szCs w:val="28"/>
        </w:rPr>
        <w:t xml:space="preserve">During the court proceedings at Gällivare District Court the State underline several times the </w:t>
      </w:r>
      <w:r w:rsidRPr="007E756E">
        <w:rPr>
          <w:rFonts w:ascii="Times New Roman" w:hAnsi="Times New Roman"/>
          <w:color w:val="191919"/>
          <w:sz w:val="28"/>
          <w:szCs w:val="28"/>
        </w:rPr>
        <w:t>contemporary research on Sami conditions is too pro-indigenous in Sweden. This provoked the Swedish research community to respond in statement published in the main newspaper Dagens Nyheter s</w:t>
      </w:r>
      <w:r>
        <w:rPr>
          <w:rFonts w:ascii="Times New Roman" w:hAnsi="Times New Roman"/>
          <w:color w:val="191919"/>
          <w:sz w:val="28"/>
          <w:szCs w:val="28"/>
        </w:rPr>
        <w:t>ign by 5</w:t>
      </w:r>
      <w:r w:rsidRPr="007E756E">
        <w:rPr>
          <w:rFonts w:ascii="Times New Roman" w:hAnsi="Times New Roman"/>
          <w:color w:val="191919"/>
          <w:sz w:val="28"/>
          <w:szCs w:val="28"/>
        </w:rPr>
        <w:t xml:space="preserve">9 researches. In the statement </w:t>
      </w:r>
      <w:r>
        <w:rPr>
          <w:rFonts w:ascii="Times New Roman" w:hAnsi="Times New Roman"/>
          <w:color w:val="191919"/>
          <w:sz w:val="28"/>
          <w:szCs w:val="28"/>
        </w:rPr>
        <w:t xml:space="preserve">they express </w:t>
      </w:r>
      <w:r w:rsidRPr="007E756E">
        <w:rPr>
          <w:rFonts w:ascii="Times New Roman" w:hAnsi="Times New Roman"/>
          <w:color w:val="191919"/>
          <w:sz w:val="28"/>
          <w:szCs w:val="28"/>
        </w:rPr>
        <w:t xml:space="preserve">that the Swedish State exhibits a problematic approach to contemporary research on Sami conditions, questioning the Sami indigenous status and </w:t>
      </w:r>
      <w:r w:rsidRPr="007E756E">
        <w:rPr>
          <w:rFonts w:ascii="Times New Roman" w:hAnsi="Times New Roman"/>
          <w:color w:val="191919"/>
          <w:sz w:val="28"/>
          <w:szCs w:val="28"/>
        </w:rPr>
        <w:lastRenderedPageBreak/>
        <w:t xml:space="preserve">use language with elements taken from time when culture hierarchical views </w:t>
      </w:r>
      <w:r>
        <w:rPr>
          <w:rFonts w:ascii="Times New Roman" w:hAnsi="Times New Roman"/>
          <w:color w:val="191919"/>
          <w:sz w:val="28"/>
          <w:szCs w:val="28"/>
        </w:rPr>
        <w:t xml:space="preserve">was </w:t>
      </w:r>
      <w:r w:rsidRPr="007E756E">
        <w:rPr>
          <w:rFonts w:ascii="Times New Roman" w:hAnsi="Times New Roman"/>
          <w:color w:val="191919"/>
          <w:sz w:val="28"/>
          <w:szCs w:val="28"/>
        </w:rPr>
        <w:t xml:space="preserve">ruling.  State's handling of research in the lawsuit with Girjas Sami village is a threat to Sweden as </w:t>
      </w:r>
      <w:r>
        <w:rPr>
          <w:rFonts w:ascii="Times New Roman" w:hAnsi="Times New Roman"/>
          <w:color w:val="191919"/>
          <w:sz w:val="28"/>
          <w:szCs w:val="28"/>
        </w:rPr>
        <w:t xml:space="preserve">state respeting </w:t>
      </w:r>
      <w:r w:rsidRPr="007E756E">
        <w:rPr>
          <w:rFonts w:ascii="Times New Roman" w:hAnsi="Times New Roman"/>
          <w:color w:val="191919"/>
          <w:sz w:val="28"/>
          <w:szCs w:val="28"/>
        </w:rPr>
        <w:t xml:space="preserve">a rule </w:t>
      </w:r>
      <w:r>
        <w:rPr>
          <w:rFonts w:ascii="Times New Roman" w:hAnsi="Times New Roman"/>
          <w:color w:val="191919"/>
          <w:sz w:val="28"/>
          <w:szCs w:val="28"/>
        </w:rPr>
        <w:t xml:space="preserve">law </w:t>
      </w:r>
      <w:r w:rsidRPr="007E756E">
        <w:rPr>
          <w:rFonts w:ascii="Times New Roman" w:hAnsi="Times New Roman"/>
          <w:color w:val="191919"/>
          <w:sz w:val="28"/>
          <w:szCs w:val="28"/>
        </w:rPr>
        <w:t>and knowledge nation. Years of Swedish and international research fails and using a languag</w:t>
      </w:r>
      <w:r>
        <w:rPr>
          <w:rFonts w:ascii="Times New Roman" w:hAnsi="Times New Roman"/>
          <w:color w:val="191919"/>
          <w:sz w:val="28"/>
          <w:szCs w:val="28"/>
        </w:rPr>
        <w:t>e that could be downloaded from</w:t>
      </w:r>
      <w:r w:rsidRPr="007E756E">
        <w:rPr>
          <w:rFonts w:ascii="Times New Roman" w:hAnsi="Times New Roman"/>
          <w:color w:val="191919"/>
          <w:sz w:val="28"/>
          <w:szCs w:val="28"/>
        </w:rPr>
        <w:t xml:space="preserve"> time</w:t>
      </w:r>
      <w:r>
        <w:rPr>
          <w:rFonts w:ascii="Times New Roman" w:hAnsi="Times New Roman"/>
          <w:color w:val="191919"/>
          <w:sz w:val="28"/>
          <w:szCs w:val="28"/>
        </w:rPr>
        <w:t xml:space="preserve">s </w:t>
      </w:r>
      <w:r w:rsidR="005D26C3">
        <w:rPr>
          <w:rFonts w:ascii="Times New Roman" w:hAnsi="Times New Roman"/>
          <w:color w:val="191919"/>
          <w:sz w:val="28"/>
          <w:szCs w:val="28"/>
        </w:rPr>
        <w:t>race biology</w:t>
      </w:r>
      <w:r>
        <w:rPr>
          <w:rFonts w:ascii="Times New Roman" w:hAnsi="Times New Roman"/>
          <w:color w:val="191919"/>
          <w:sz w:val="28"/>
          <w:szCs w:val="28"/>
        </w:rPr>
        <w:t xml:space="preserve"> was common</w:t>
      </w:r>
      <w:r w:rsidRPr="007E756E">
        <w:rPr>
          <w:rFonts w:ascii="Times New Roman" w:hAnsi="Times New Roman"/>
          <w:color w:val="191919"/>
          <w:sz w:val="28"/>
          <w:szCs w:val="28"/>
        </w:rPr>
        <w:t>. Now the state must take responsibility and start acting like a democratic state and obey rule of law, writes this 59 researchers.</w:t>
      </w:r>
    </w:p>
    <w:p w14:paraId="31B056DE" w14:textId="707BE717" w:rsidR="00C5519A" w:rsidRDefault="00E47FB9" w:rsidP="00E47FB9">
      <w:pPr>
        <w:widowControl w:val="0"/>
        <w:autoSpaceDE w:val="0"/>
        <w:autoSpaceDN w:val="0"/>
        <w:adjustRightInd w:val="0"/>
        <w:rPr>
          <w:rFonts w:ascii="Times New Roman" w:hAnsi="Times New Roman"/>
          <w:color w:val="262626"/>
          <w:sz w:val="28"/>
          <w:szCs w:val="28"/>
        </w:rPr>
      </w:pPr>
      <w:r w:rsidRPr="00D95456">
        <w:rPr>
          <w:rFonts w:ascii="Times New Roman" w:hAnsi="Times New Roman"/>
          <w:color w:val="191919"/>
          <w:sz w:val="28"/>
          <w:szCs w:val="28"/>
        </w:rPr>
        <w:t xml:space="preserve">19. The </w:t>
      </w:r>
      <w:r w:rsidRPr="00D95456">
        <w:rPr>
          <w:rFonts w:ascii="Times New Roman" w:hAnsi="Times New Roman"/>
          <w:sz w:val="28"/>
          <w:szCs w:val="28"/>
        </w:rPr>
        <w:t xml:space="preserve">Gällivare District </w:t>
      </w:r>
      <w:r w:rsidR="005D26C3" w:rsidRPr="00D95456">
        <w:rPr>
          <w:rFonts w:ascii="Times New Roman" w:hAnsi="Times New Roman"/>
          <w:sz w:val="28"/>
          <w:szCs w:val="28"/>
        </w:rPr>
        <w:t>Court</w:t>
      </w:r>
      <w:r w:rsidR="005D26C3" w:rsidRPr="00D95456">
        <w:rPr>
          <w:rFonts w:ascii="Times New Roman" w:hAnsi="Times New Roman"/>
          <w:color w:val="262626"/>
          <w:sz w:val="28"/>
          <w:szCs w:val="28"/>
        </w:rPr>
        <w:t xml:space="preserve"> </w:t>
      </w:r>
      <w:r w:rsidR="00872A06">
        <w:rPr>
          <w:rFonts w:ascii="Times New Roman" w:hAnsi="Times New Roman"/>
          <w:color w:val="262626"/>
          <w:sz w:val="28"/>
          <w:szCs w:val="28"/>
        </w:rPr>
        <w:t xml:space="preserve">ruling </w:t>
      </w:r>
      <w:r w:rsidRPr="00D95456">
        <w:rPr>
          <w:rFonts w:ascii="Times New Roman" w:hAnsi="Times New Roman"/>
          <w:color w:val="262626"/>
          <w:sz w:val="28"/>
          <w:szCs w:val="28"/>
        </w:rPr>
        <w:t>in February 3</w:t>
      </w:r>
      <w:r w:rsidR="005D26C3" w:rsidRPr="00D95456">
        <w:rPr>
          <w:rFonts w:ascii="Times New Roman" w:hAnsi="Times New Roman"/>
          <w:color w:val="262626"/>
          <w:sz w:val="28"/>
          <w:szCs w:val="28"/>
        </w:rPr>
        <w:t>, 2016 granted</w:t>
      </w:r>
      <w:r w:rsidRPr="00D95456">
        <w:rPr>
          <w:rFonts w:ascii="Times New Roman" w:hAnsi="Times New Roman"/>
          <w:color w:val="262626"/>
          <w:sz w:val="28"/>
          <w:szCs w:val="28"/>
        </w:rPr>
        <w:t xml:space="preserve"> the </w:t>
      </w:r>
      <w:r w:rsidR="005D26C3" w:rsidRPr="00D95456">
        <w:rPr>
          <w:rFonts w:ascii="Times New Roman" w:hAnsi="Times New Roman"/>
          <w:color w:val="262626"/>
          <w:sz w:val="28"/>
          <w:szCs w:val="28"/>
        </w:rPr>
        <w:t>Girjas Sami</w:t>
      </w:r>
      <w:r w:rsidRPr="00D95456">
        <w:rPr>
          <w:rFonts w:ascii="Times New Roman" w:hAnsi="Times New Roman"/>
          <w:color w:val="262626"/>
          <w:sz w:val="28"/>
          <w:szCs w:val="28"/>
        </w:rPr>
        <w:t xml:space="preserve"> village, ownership to hunting and fishing </w:t>
      </w:r>
      <w:r w:rsidR="005D26C3">
        <w:rPr>
          <w:rFonts w:ascii="Times New Roman" w:hAnsi="Times New Roman"/>
          <w:color w:val="262626"/>
          <w:sz w:val="28"/>
          <w:szCs w:val="28"/>
        </w:rPr>
        <w:t>right</w:t>
      </w:r>
      <w:r>
        <w:rPr>
          <w:rFonts w:ascii="Times New Roman" w:hAnsi="Times New Roman"/>
          <w:color w:val="262626"/>
          <w:sz w:val="28"/>
          <w:szCs w:val="28"/>
        </w:rPr>
        <w:t xml:space="preserve"> </w:t>
      </w:r>
      <w:r w:rsidRPr="00D95456">
        <w:rPr>
          <w:rFonts w:ascii="Times New Roman" w:hAnsi="Times New Roman"/>
          <w:color w:val="262626"/>
          <w:sz w:val="28"/>
          <w:szCs w:val="28"/>
        </w:rPr>
        <w:t>in the village area, founded on prescription from time immemorial</w:t>
      </w:r>
      <w:r w:rsidR="00C5519A">
        <w:rPr>
          <w:rFonts w:ascii="Times New Roman" w:hAnsi="Times New Roman"/>
          <w:color w:val="262626"/>
          <w:sz w:val="28"/>
          <w:szCs w:val="28"/>
        </w:rPr>
        <w:t xml:space="preserve">. </w:t>
      </w:r>
      <w:r w:rsidR="005D26C3">
        <w:rPr>
          <w:rFonts w:ascii="Times New Roman" w:hAnsi="Times New Roman"/>
          <w:color w:val="262626"/>
          <w:sz w:val="28"/>
          <w:szCs w:val="28"/>
        </w:rPr>
        <w:t>The court decision also clearly states that the concerned Sámi Village have at right, without governmental interference to administrate its property rights. The</w:t>
      </w:r>
      <w:r w:rsidR="00C5519A">
        <w:rPr>
          <w:rFonts w:ascii="Times New Roman" w:hAnsi="Times New Roman"/>
          <w:color w:val="262626"/>
          <w:sz w:val="28"/>
          <w:szCs w:val="28"/>
        </w:rPr>
        <w:t xml:space="preserve"> court </w:t>
      </w:r>
      <w:r w:rsidR="005D26C3">
        <w:rPr>
          <w:rFonts w:ascii="Times New Roman" w:hAnsi="Times New Roman"/>
          <w:color w:val="262626"/>
          <w:sz w:val="28"/>
          <w:szCs w:val="28"/>
        </w:rPr>
        <w:t>decision has</w:t>
      </w:r>
      <w:r w:rsidR="00C5519A">
        <w:rPr>
          <w:rFonts w:ascii="Times New Roman" w:hAnsi="Times New Roman"/>
          <w:color w:val="262626"/>
          <w:sz w:val="28"/>
          <w:szCs w:val="28"/>
        </w:rPr>
        <w:t xml:space="preserve"> partly restored the legal </w:t>
      </w:r>
      <w:r w:rsidR="005D26C3">
        <w:rPr>
          <w:rFonts w:ascii="Times New Roman" w:hAnsi="Times New Roman"/>
          <w:color w:val="262626"/>
          <w:sz w:val="28"/>
          <w:szCs w:val="28"/>
        </w:rPr>
        <w:t>framework</w:t>
      </w:r>
      <w:r w:rsidR="00C5519A">
        <w:rPr>
          <w:rFonts w:ascii="Times New Roman" w:hAnsi="Times New Roman"/>
          <w:color w:val="262626"/>
          <w:sz w:val="28"/>
          <w:szCs w:val="28"/>
        </w:rPr>
        <w:t xml:space="preserve"> concerning the Sámi </w:t>
      </w:r>
      <w:r w:rsidR="005D26C3">
        <w:rPr>
          <w:rFonts w:ascii="Times New Roman" w:hAnsi="Times New Roman"/>
          <w:color w:val="262626"/>
          <w:sz w:val="28"/>
          <w:szCs w:val="28"/>
        </w:rPr>
        <w:t>land rights</w:t>
      </w:r>
      <w:r w:rsidR="00C5519A">
        <w:rPr>
          <w:rFonts w:ascii="Times New Roman" w:hAnsi="Times New Roman"/>
          <w:color w:val="262626"/>
          <w:sz w:val="28"/>
          <w:szCs w:val="28"/>
        </w:rPr>
        <w:t xml:space="preserve">. </w:t>
      </w:r>
      <w:r w:rsidR="005D26C3">
        <w:rPr>
          <w:rFonts w:ascii="Times New Roman" w:hAnsi="Times New Roman"/>
          <w:color w:val="262626"/>
          <w:sz w:val="28"/>
          <w:szCs w:val="28"/>
        </w:rPr>
        <w:t xml:space="preserve">The issue will probably be a matter for the Supreme Court in due time. </w:t>
      </w:r>
    </w:p>
    <w:p w14:paraId="30B3342B" w14:textId="77777777" w:rsidR="00C5519A" w:rsidRDefault="00C5519A" w:rsidP="00E47FB9">
      <w:pPr>
        <w:widowControl w:val="0"/>
        <w:autoSpaceDE w:val="0"/>
        <w:autoSpaceDN w:val="0"/>
        <w:adjustRightInd w:val="0"/>
        <w:rPr>
          <w:rFonts w:ascii="Times New Roman" w:hAnsi="Times New Roman"/>
          <w:color w:val="262626"/>
          <w:sz w:val="28"/>
          <w:szCs w:val="28"/>
        </w:rPr>
      </w:pPr>
    </w:p>
    <w:p w14:paraId="6BE1C09D" w14:textId="0C8B0553" w:rsidR="00E47FB9" w:rsidRPr="00C5519A" w:rsidRDefault="00C5519A" w:rsidP="00C5519A">
      <w:pPr>
        <w:widowControl w:val="0"/>
        <w:autoSpaceDE w:val="0"/>
        <w:autoSpaceDN w:val="0"/>
        <w:adjustRightInd w:val="0"/>
        <w:rPr>
          <w:rFonts w:ascii="Times New Roman" w:hAnsi="Times New Roman"/>
          <w:color w:val="262626"/>
          <w:sz w:val="28"/>
          <w:szCs w:val="28"/>
        </w:rPr>
      </w:pPr>
      <w:r>
        <w:rPr>
          <w:rFonts w:ascii="Times New Roman" w:hAnsi="Times New Roman"/>
          <w:color w:val="262626"/>
          <w:sz w:val="28"/>
          <w:szCs w:val="28"/>
        </w:rPr>
        <w:t xml:space="preserve">The Swedish </w:t>
      </w:r>
      <w:r w:rsidR="005D26C3">
        <w:rPr>
          <w:rFonts w:ascii="Times New Roman" w:hAnsi="Times New Roman"/>
          <w:color w:val="262626"/>
          <w:sz w:val="28"/>
          <w:szCs w:val="28"/>
        </w:rPr>
        <w:t>government have</w:t>
      </w:r>
      <w:r>
        <w:rPr>
          <w:rFonts w:ascii="Times New Roman" w:hAnsi="Times New Roman"/>
          <w:color w:val="262626"/>
          <w:sz w:val="28"/>
          <w:szCs w:val="28"/>
        </w:rPr>
        <w:t xml:space="preserve"> just recently </w:t>
      </w:r>
      <w:r w:rsidR="005D26C3">
        <w:rPr>
          <w:rFonts w:ascii="Times New Roman" w:hAnsi="Times New Roman"/>
          <w:color w:val="262626"/>
          <w:sz w:val="28"/>
          <w:szCs w:val="28"/>
        </w:rPr>
        <w:t>appeal</w:t>
      </w:r>
      <w:r>
        <w:rPr>
          <w:rFonts w:ascii="Times New Roman" w:hAnsi="Times New Roman"/>
          <w:color w:val="262626"/>
          <w:sz w:val="28"/>
          <w:szCs w:val="28"/>
        </w:rPr>
        <w:t xml:space="preserve"> the </w:t>
      </w:r>
      <w:r w:rsidRPr="00D95456">
        <w:rPr>
          <w:rFonts w:ascii="Times New Roman" w:hAnsi="Times New Roman"/>
          <w:sz w:val="28"/>
          <w:szCs w:val="28"/>
        </w:rPr>
        <w:t xml:space="preserve">Gällivare District </w:t>
      </w:r>
      <w:r w:rsidR="005D26C3" w:rsidRPr="00D95456">
        <w:rPr>
          <w:rFonts w:ascii="Times New Roman" w:hAnsi="Times New Roman"/>
          <w:sz w:val="28"/>
          <w:szCs w:val="28"/>
        </w:rPr>
        <w:t>Court</w:t>
      </w:r>
      <w:r w:rsidR="005D26C3" w:rsidRPr="00D95456">
        <w:rPr>
          <w:rFonts w:ascii="Times New Roman" w:hAnsi="Times New Roman"/>
          <w:color w:val="262626"/>
          <w:sz w:val="28"/>
          <w:szCs w:val="28"/>
        </w:rPr>
        <w:t xml:space="preserve"> decision</w:t>
      </w:r>
      <w:r>
        <w:rPr>
          <w:rFonts w:ascii="Times New Roman" w:hAnsi="Times New Roman"/>
          <w:color w:val="262626"/>
          <w:sz w:val="28"/>
          <w:szCs w:val="28"/>
        </w:rPr>
        <w:t xml:space="preserve"> to Court of Appeal.</w:t>
      </w:r>
    </w:p>
    <w:p w14:paraId="4EA734A8" w14:textId="77777777" w:rsidR="00E47FB9" w:rsidRDefault="00E47FB9" w:rsidP="00E47FB9">
      <w:pPr>
        <w:pStyle w:val="NormalWeb"/>
        <w:rPr>
          <w:rFonts w:ascii="Times New Roman" w:hAnsi="Times New Roman"/>
          <w:b/>
          <w:color w:val="191919"/>
          <w:sz w:val="28"/>
          <w:szCs w:val="28"/>
        </w:rPr>
      </w:pPr>
      <w:r>
        <w:rPr>
          <w:rFonts w:ascii="Times New Roman" w:hAnsi="Times New Roman"/>
          <w:b/>
          <w:color w:val="191919"/>
          <w:sz w:val="28"/>
          <w:szCs w:val="28"/>
        </w:rPr>
        <w:t xml:space="preserve">Natural </w:t>
      </w:r>
      <w:r w:rsidRPr="00CB7713">
        <w:rPr>
          <w:rFonts w:ascii="Times New Roman" w:hAnsi="Times New Roman"/>
          <w:b/>
          <w:color w:val="191919"/>
          <w:sz w:val="28"/>
          <w:szCs w:val="28"/>
        </w:rPr>
        <w:t>Recourse’s</w:t>
      </w:r>
    </w:p>
    <w:p w14:paraId="7F9BE0FA" w14:textId="424F1961" w:rsidR="00E47FB9" w:rsidRPr="00B94047" w:rsidRDefault="00E47FB9" w:rsidP="00E47FB9">
      <w:pPr>
        <w:jc w:val="both"/>
        <w:rPr>
          <w:rFonts w:ascii="Times New Roman" w:hAnsi="Times New Roman"/>
          <w:snapToGrid w:val="0"/>
          <w:sz w:val="28"/>
          <w:szCs w:val="28"/>
        </w:rPr>
      </w:pPr>
      <w:r>
        <w:rPr>
          <w:rFonts w:ascii="Times New Roman" w:hAnsi="Times New Roman"/>
          <w:color w:val="262626"/>
          <w:sz w:val="28"/>
          <w:szCs w:val="28"/>
        </w:rPr>
        <w:t xml:space="preserve">19. </w:t>
      </w:r>
      <w:r w:rsidRPr="00B94047">
        <w:rPr>
          <w:rFonts w:ascii="Times New Roman" w:hAnsi="Times New Roman"/>
          <w:color w:val="262626"/>
          <w:sz w:val="28"/>
          <w:szCs w:val="28"/>
        </w:rPr>
        <w:t>Great stretches of Sámi traditional territory often call the Europe’s last wildernesses risk being damaged and polluted as the international mining industry gears up to develop northern Finland, Sweden, and Norway in search of uranium, iron ore, nickel, phosphorus, and valuable rare earth minerals.</w:t>
      </w:r>
      <w:r>
        <w:rPr>
          <w:rFonts w:ascii="Times New Roman" w:hAnsi="Times New Roman"/>
          <w:color w:val="262626"/>
          <w:sz w:val="28"/>
          <w:szCs w:val="28"/>
        </w:rPr>
        <w:t xml:space="preserve"> On the energy sector the </w:t>
      </w:r>
      <w:r w:rsidR="005D26C3">
        <w:rPr>
          <w:rFonts w:ascii="Times New Roman" w:hAnsi="Times New Roman"/>
          <w:color w:val="262626"/>
          <w:sz w:val="28"/>
          <w:szCs w:val="28"/>
        </w:rPr>
        <w:t>government</w:t>
      </w:r>
      <w:r>
        <w:rPr>
          <w:rFonts w:ascii="Times New Roman" w:hAnsi="Times New Roman"/>
          <w:color w:val="262626"/>
          <w:sz w:val="28"/>
          <w:szCs w:val="28"/>
        </w:rPr>
        <w:t xml:space="preserve"> is giving priority to </w:t>
      </w:r>
      <w:r w:rsidR="005D26C3">
        <w:rPr>
          <w:rFonts w:ascii="Times New Roman" w:hAnsi="Times New Roman"/>
          <w:color w:val="262626"/>
          <w:sz w:val="28"/>
          <w:szCs w:val="28"/>
        </w:rPr>
        <w:t>expand</w:t>
      </w:r>
      <w:r>
        <w:rPr>
          <w:rFonts w:ascii="Times New Roman" w:hAnsi="Times New Roman"/>
          <w:color w:val="262626"/>
          <w:sz w:val="28"/>
          <w:szCs w:val="28"/>
        </w:rPr>
        <w:t xml:space="preserve"> to building </w:t>
      </w:r>
      <w:r w:rsidR="005D26C3">
        <w:rPr>
          <w:rFonts w:ascii="Times New Roman" w:hAnsi="Times New Roman"/>
          <w:color w:val="262626"/>
          <w:sz w:val="28"/>
          <w:szCs w:val="28"/>
        </w:rPr>
        <w:t>large-scale</w:t>
      </w:r>
      <w:r>
        <w:rPr>
          <w:rFonts w:ascii="Times New Roman" w:hAnsi="Times New Roman"/>
          <w:color w:val="262626"/>
          <w:sz w:val="28"/>
          <w:szCs w:val="28"/>
        </w:rPr>
        <w:t xml:space="preserve"> windmills parks in the Sámi traditional territory. </w:t>
      </w:r>
      <w:r w:rsidRPr="00B94047">
        <w:rPr>
          <w:rFonts w:ascii="Times New Roman" w:hAnsi="Times New Roman"/>
          <w:color w:val="262626"/>
          <w:sz w:val="28"/>
          <w:szCs w:val="28"/>
        </w:rPr>
        <w:t xml:space="preserve"> </w:t>
      </w:r>
      <w:r>
        <w:rPr>
          <w:rFonts w:ascii="Times New Roman" w:hAnsi="Times New Roman"/>
          <w:color w:val="262626"/>
          <w:sz w:val="28"/>
          <w:szCs w:val="28"/>
        </w:rPr>
        <w:t>Even if the</w:t>
      </w:r>
      <w:r w:rsidRPr="00B94047">
        <w:rPr>
          <w:rFonts w:ascii="Times New Roman" w:hAnsi="Times New Roman"/>
          <w:color w:val="262626"/>
          <w:sz w:val="28"/>
          <w:szCs w:val="28"/>
        </w:rPr>
        <w:t xml:space="preserve"> Arctic mining boom</w:t>
      </w:r>
      <w:r>
        <w:rPr>
          <w:rFonts w:ascii="Times New Roman" w:hAnsi="Times New Roman"/>
          <w:color w:val="262626"/>
          <w:sz w:val="28"/>
          <w:szCs w:val="28"/>
        </w:rPr>
        <w:t xml:space="preserve"> just now has a dip</w:t>
      </w:r>
      <w:r w:rsidRPr="00B94047">
        <w:rPr>
          <w:rFonts w:ascii="Times New Roman" w:hAnsi="Times New Roman"/>
          <w:color w:val="262626"/>
          <w:sz w:val="28"/>
          <w:szCs w:val="28"/>
        </w:rPr>
        <w:t xml:space="preserve">, which mirrors the oil industry’s search for oil and gas, is heating up as climate change makes new areas and sea routes accessible and world prices of iron ore continue to soar. </w:t>
      </w:r>
      <w:r w:rsidRPr="00B94047">
        <w:rPr>
          <w:rFonts w:ascii="Times New Roman" w:hAnsi="Times New Roman"/>
          <w:bCs/>
          <w:sz w:val="28"/>
          <w:szCs w:val="28"/>
        </w:rPr>
        <w:t xml:space="preserve">The former Norwegian </w:t>
      </w:r>
      <w:r w:rsidRPr="00B94047">
        <w:rPr>
          <w:rStyle w:val="st1"/>
          <w:rFonts w:ascii="Times New Roman" w:hAnsi="Times New Roman"/>
          <w:sz w:val="28"/>
          <w:szCs w:val="28"/>
        </w:rPr>
        <w:t>Minister of Trade and Industry</w:t>
      </w:r>
      <w:r w:rsidRPr="00B94047">
        <w:rPr>
          <w:rFonts w:ascii="Times New Roman" w:hAnsi="Times New Roman"/>
          <w:snapToGrid w:val="0"/>
          <w:sz w:val="28"/>
          <w:szCs w:val="28"/>
        </w:rPr>
        <w:t xml:space="preserve"> Trond Giske stated 2012 that Norway have a “treasure chest” containing minerals worth millions of dollars in the traditional Sámi Territory.  At the same year the Swedish Prime Minister Reinfeldt stated that the rich mineral deposits in the Sámi territory have the same </w:t>
      </w:r>
      <w:r w:rsidR="005D26C3" w:rsidRPr="00B94047">
        <w:rPr>
          <w:rFonts w:ascii="Times New Roman" w:hAnsi="Times New Roman"/>
          <w:snapToGrid w:val="0"/>
          <w:sz w:val="28"/>
          <w:szCs w:val="28"/>
        </w:rPr>
        <w:t>importance’s</w:t>
      </w:r>
      <w:r w:rsidRPr="00B94047">
        <w:rPr>
          <w:rFonts w:ascii="Times New Roman" w:hAnsi="Times New Roman"/>
          <w:snapToGrid w:val="0"/>
          <w:sz w:val="28"/>
          <w:szCs w:val="28"/>
        </w:rPr>
        <w:t xml:space="preserve"> for Sweden economy as the oil for Norway. </w:t>
      </w:r>
    </w:p>
    <w:p w14:paraId="1A12CFC2" w14:textId="77777777" w:rsidR="00E47FB9" w:rsidRPr="00B94047" w:rsidRDefault="00E47FB9" w:rsidP="00E47FB9">
      <w:pPr>
        <w:jc w:val="both"/>
        <w:rPr>
          <w:rFonts w:ascii="Times New Roman" w:hAnsi="Times New Roman"/>
          <w:snapToGrid w:val="0"/>
          <w:sz w:val="28"/>
          <w:szCs w:val="28"/>
        </w:rPr>
      </w:pPr>
    </w:p>
    <w:p w14:paraId="5EB8FF8B" w14:textId="77777777" w:rsidR="00E47FB9" w:rsidRPr="00B94047" w:rsidRDefault="00E47FB9" w:rsidP="00E47FB9">
      <w:pPr>
        <w:widowControl w:val="0"/>
        <w:autoSpaceDE w:val="0"/>
        <w:autoSpaceDN w:val="0"/>
        <w:adjustRightInd w:val="0"/>
        <w:rPr>
          <w:rFonts w:ascii="Times New Roman" w:hAnsi="Times New Roman"/>
          <w:sz w:val="28"/>
          <w:szCs w:val="28"/>
        </w:rPr>
      </w:pPr>
      <w:r>
        <w:rPr>
          <w:rFonts w:ascii="Times New Roman" w:hAnsi="Times New Roman"/>
          <w:snapToGrid w:val="0"/>
          <w:sz w:val="28"/>
          <w:szCs w:val="28"/>
        </w:rPr>
        <w:t xml:space="preserve">20. </w:t>
      </w:r>
      <w:r w:rsidRPr="00B94047">
        <w:rPr>
          <w:rFonts w:ascii="Times New Roman" w:hAnsi="Times New Roman"/>
          <w:sz w:val="28"/>
          <w:szCs w:val="28"/>
        </w:rPr>
        <w:t xml:space="preserve"> The mining industry is one of several modern threats to the unique way of life of the Sami, the only indigenous people in the EU, and one </w:t>
      </w:r>
      <w:r w:rsidRPr="00B94047">
        <w:rPr>
          <w:rFonts w:ascii="Times New Roman" w:hAnsi="Times New Roman"/>
          <w:sz w:val="28"/>
          <w:szCs w:val="28"/>
        </w:rPr>
        <w:lastRenderedPageBreak/>
        <w:t>small, tightly knit community has decided to fight back. The roughly 100 residents of the Jåhkagasska villages near the subarctic town of Jokkmokk are deeply worried what will happen if the proposed Kallak iron mine, an open pit project mostly located inside the district, is allowed to go ahead. Behind the plan is the British Beowulf's subsidiary Jokkmokk Iron Mines, Jimab.</w:t>
      </w:r>
      <w:r w:rsidRPr="00B94047">
        <w:rPr>
          <w:rStyle w:val="FootnoteReference"/>
          <w:rFonts w:ascii="Times New Roman" w:hAnsi="Times New Roman"/>
          <w:sz w:val="28"/>
          <w:szCs w:val="28"/>
        </w:rPr>
        <w:footnoteReference w:id="4"/>
      </w:r>
      <w:r w:rsidRPr="00B94047">
        <w:rPr>
          <w:rFonts w:ascii="Times New Roman" w:hAnsi="Times New Roman"/>
          <w:sz w:val="28"/>
          <w:szCs w:val="28"/>
        </w:rPr>
        <w:t xml:space="preserve"> </w:t>
      </w:r>
    </w:p>
    <w:p w14:paraId="7A306EEE" w14:textId="77777777" w:rsidR="00E47FB9" w:rsidRPr="00B94047" w:rsidRDefault="00E47FB9" w:rsidP="00E47FB9">
      <w:pPr>
        <w:widowControl w:val="0"/>
        <w:autoSpaceDE w:val="0"/>
        <w:autoSpaceDN w:val="0"/>
        <w:adjustRightInd w:val="0"/>
        <w:rPr>
          <w:rFonts w:ascii="Times New Roman" w:hAnsi="Times New Roman"/>
          <w:sz w:val="28"/>
          <w:szCs w:val="28"/>
        </w:rPr>
      </w:pPr>
    </w:p>
    <w:p w14:paraId="2F1C8ED5" w14:textId="77777777" w:rsidR="00E47FB9" w:rsidRPr="00B94047" w:rsidRDefault="00E47FB9" w:rsidP="00E47FB9">
      <w:pPr>
        <w:widowControl w:val="0"/>
        <w:autoSpaceDE w:val="0"/>
        <w:autoSpaceDN w:val="0"/>
        <w:adjustRightInd w:val="0"/>
        <w:rPr>
          <w:rFonts w:ascii="Times New Roman" w:hAnsi="Times New Roman"/>
          <w:sz w:val="28"/>
          <w:szCs w:val="28"/>
        </w:rPr>
      </w:pPr>
      <w:r>
        <w:rPr>
          <w:rFonts w:ascii="Times New Roman" w:hAnsi="Times New Roman"/>
          <w:sz w:val="28"/>
          <w:szCs w:val="28"/>
        </w:rPr>
        <w:t>21</w:t>
      </w:r>
      <w:r w:rsidRPr="00B94047">
        <w:rPr>
          <w:rFonts w:ascii="Times New Roman" w:hAnsi="Times New Roman"/>
          <w:sz w:val="28"/>
          <w:szCs w:val="28"/>
        </w:rPr>
        <w:t>. After that the S</w:t>
      </w:r>
      <w:r>
        <w:rPr>
          <w:rFonts w:ascii="Times New Roman" w:hAnsi="Times New Roman"/>
          <w:sz w:val="28"/>
          <w:szCs w:val="28"/>
        </w:rPr>
        <w:t xml:space="preserve">wedish government in August 1914 </w:t>
      </w:r>
      <w:r w:rsidRPr="00B94047">
        <w:rPr>
          <w:rFonts w:ascii="Times New Roman" w:hAnsi="Times New Roman"/>
          <w:sz w:val="28"/>
          <w:szCs w:val="28"/>
        </w:rPr>
        <w:t xml:space="preserve">dismissed the appeals from Vapsten Sami Village and Others Nickel respect Mountains three mining concessions Rönnbäcken K No. 1-3, has Vapsten Sami village filed a complaint to the CERD. Vapsten sameby stated that Sweden violated the prohibition of discrimination in the Convention on the Elimination of All Forms of Racial Discrimination. CERD has an advisory role and make decisions in the form of recommendations to state governments. </w:t>
      </w:r>
    </w:p>
    <w:p w14:paraId="75A04A48" w14:textId="77777777" w:rsidR="00E47FB9" w:rsidRPr="00B94047" w:rsidRDefault="00E47FB9" w:rsidP="00E47FB9">
      <w:pPr>
        <w:widowControl w:val="0"/>
        <w:autoSpaceDE w:val="0"/>
        <w:autoSpaceDN w:val="0"/>
        <w:adjustRightInd w:val="0"/>
        <w:rPr>
          <w:rFonts w:ascii="Times New Roman" w:hAnsi="Times New Roman"/>
          <w:sz w:val="28"/>
          <w:szCs w:val="28"/>
        </w:rPr>
      </w:pPr>
    </w:p>
    <w:p w14:paraId="214EA23F" w14:textId="77777777" w:rsidR="00E47FB9" w:rsidRDefault="00E47FB9" w:rsidP="00E47FB9">
      <w:pPr>
        <w:widowControl w:val="0"/>
        <w:autoSpaceDE w:val="0"/>
        <w:autoSpaceDN w:val="0"/>
        <w:adjustRightInd w:val="0"/>
        <w:rPr>
          <w:rFonts w:ascii="Times New Roman" w:hAnsi="Times New Roman"/>
          <w:sz w:val="28"/>
          <w:szCs w:val="28"/>
        </w:rPr>
      </w:pPr>
      <w:r w:rsidRPr="00B94047">
        <w:rPr>
          <w:rFonts w:ascii="Times New Roman" w:hAnsi="Times New Roman"/>
          <w:sz w:val="28"/>
          <w:szCs w:val="28"/>
        </w:rPr>
        <w:t xml:space="preserve">Nickel Mountain has received information that the CERD well have asked for the Government's comments on the complaint, and has urged the government to stop, inhibit, all mining operations within Vapsten traditional territory while the matter be examined. Also emphasized, however, that this request does not imply that CERD has taken a position on the substance and that the need for inhibition could be re-evaluated after the government has spoken out on the matter. </w:t>
      </w:r>
      <w:r w:rsidRPr="00B94047">
        <w:rPr>
          <w:rStyle w:val="FootnoteReference"/>
          <w:rFonts w:ascii="Times New Roman" w:hAnsi="Times New Roman"/>
          <w:sz w:val="28"/>
          <w:szCs w:val="28"/>
        </w:rPr>
        <w:footnoteReference w:id="5"/>
      </w:r>
    </w:p>
    <w:p w14:paraId="3C330976" w14:textId="77777777" w:rsidR="005D26C3" w:rsidRDefault="005D26C3" w:rsidP="00E47FB9">
      <w:pPr>
        <w:widowControl w:val="0"/>
        <w:autoSpaceDE w:val="0"/>
        <w:autoSpaceDN w:val="0"/>
        <w:adjustRightInd w:val="0"/>
        <w:rPr>
          <w:rFonts w:ascii="Times New Roman" w:hAnsi="Times New Roman"/>
          <w:sz w:val="28"/>
          <w:szCs w:val="28"/>
        </w:rPr>
      </w:pPr>
    </w:p>
    <w:p w14:paraId="0CFEC59E" w14:textId="3F3317AD" w:rsidR="005D26C3" w:rsidRDefault="005D26C3" w:rsidP="00E47FB9">
      <w:pPr>
        <w:widowControl w:val="0"/>
        <w:autoSpaceDE w:val="0"/>
        <w:autoSpaceDN w:val="0"/>
        <w:adjustRightInd w:val="0"/>
        <w:rPr>
          <w:rFonts w:ascii="Times New Roman" w:hAnsi="Times New Roman"/>
          <w:sz w:val="28"/>
          <w:szCs w:val="28"/>
        </w:rPr>
      </w:pPr>
      <w:r>
        <w:rPr>
          <w:rFonts w:ascii="Times New Roman" w:hAnsi="Times New Roman"/>
          <w:sz w:val="28"/>
          <w:szCs w:val="28"/>
        </w:rPr>
        <w:t>The Swedish government have for the time being decided to halt the project.</w:t>
      </w:r>
    </w:p>
    <w:p w14:paraId="60B3088D" w14:textId="77777777" w:rsidR="00E47FB9" w:rsidRDefault="00E47FB9" w:rsidP="00E47FB9">
      <w:pPr>
        <w:widowControl w:val="0"/>
        <w:autoSpaceDE w:val="0"/>
        <w:autoSpaceDN w:val="0"/>
        <w:adjustRightInd w:val="0"/>
        <w:rPr>
          <w:rFonts w:ascii="Times New Roman" w:hAnsi="Times New Roman"/>
          <w:sz w:val="28"/>
          <w:szCs w:val="28"/>
        </w:rPr>
      </w:pPr>
    </w:p>
    <w:p w14:paraId="4F5BF5DE" w14:textId="77777777" w:rsidR="00E47FB9" w:rsidRPr="004C7621" w:rsidRDefault="00E47FB9" w:rsidP="00E47FB9">
      <w:pPr>
        <w:widowControl w:val="0"/>
        <w:autoSpaceDE w:val="0"/>
        <w:autoSpaceDN w:val="0"/>
        <w:adjustRightInd w:val="0"/>
        <w:rPr>
          <w:rFonts w:ascii="Times New Roman" w:hAnsi="Times New Roman"/>
          <w:b/>
          <w:sz w:val="28"/>
          <w:szCs w:val="28"/>
        </w:rPr>
      </w:pPr>
      <w:r w:rsidRPr="004C7621">
        <w:rPr>
          <w:rFonts w:ascii="Times New Roman" w:hAnsi="Times New Roman"/>
          <w:b/>
          <w:sz w:val="28"/>
          <w:szCs w:val="28"/>
        </w:rPr>
        <w:t>Summary</w:t>
      </w:r>
    </w:p>
    <w:p w14:paraId="15F42E07" w14:textId="77777777" w:rsidR="00E47FB9" w:rsidRPr="00C26F83" w:rsidRDefault="00E47FB9" w:rsidP="00E47FB9">
      <w:pPr>
        <w:widowControl w:val="0"/>
        <w:autoSpaceDE w:val="0"/>
        <w:autoSpaceDN w:val="0"/>
        <w:adjustRightInd w:val="0"/>
        <w:rPr>
          <w:rFonts w:ascii="Times New Roman" w:hAnsi="Times New Roman"/>
          <w:sz w:val="28"/>
          <w:szCs w:val="28"/>
        </w:rPr>
      </w:pPr>
    </w:p>
    <w:p w14:paraId="539676FE" w14:textId="2B46BDFA" w:rsidR="00E47FB9" w:rsidRPr="00C26F83" w:rsidRDefault="00E47FB9" w:rsidP="00E47FB9">
      <w:pPr>
        <w:widowControl w:val="0"/>
        <w:autoSpaceDE w:val="0"/>
        <w:autoSpaceDN w:val="0"/>
        <w:adjustRightInd w:val="0"/>
        <w:spacing w:after="260"/>
        <w:rPr>
          <w:rFonts w:ascii="Times New Roman" w:hAnsi="Times New Roman"/>
          <w:snapToGrid w:val="0"/>
          <w:sz w:val="28"/>
          <w:szCs w:val="28"/>
        </w:rPr>
      </w:pPr>
      <w:r>
        <w:rPr>
          <w:rFonts w:ascii="Times New Roman" w:hAnsi="Times New Roman"/>
          <w:color w:val="262626"/>
          <w:sz w:val="28"/>
          <w:szCs w:val="28"/>
        </w:rPr>
        <w:t>22</w:t>
      </w:r>
      <w:r w:rsidRPr="00B94047">
        <w:rPr>
          <w:rFonts w:ascii="Times New Roman" w:hAnsi="Times New Roman"/>
          <w:color w:val="262626"/>
          <w:sz w:val="28"/>
          <w:szCs w:val="28"/>
        </w:rPr>
        <w:t>.</w:t>
      </w:r>
      <w:r>
        <w:rPr>
          <w:rFonts w:ascii="Times New Roman" w:hAnsi="Times New Roman"/>
          <w:color w:val="262626"/>
          <w:sz w:val="28"/>
          <w:szCs w:val="28"/>
        </w:rPr>
        <w:t xml:space="preserve"> The </w:t>
      </w:r>
      <w:r w:rsidR="005D26C3">
        <w:rPr>
          <w:rFonts w:ascii="Times New Roman" w:hAnsi="Times New Roman"/>
          <w:snapToGrid w:val="0"/>
          <w:sz w:val="28"/>
          <w:szCs w:val="28"/>
        </w:rPr>
        <w:t xml:space="preserve">global </w:t>
      </w:r>
      <w:r w:rsidR="005D26C3" w:rsidRPr="00B94047">
        <w:rPr>
          <w:rFonts w:ascii="Times New Roman" w:hAnsi="Times New Roman"/>
          <w:snapToGrid w:val="0"/>
          <w:sz w:val="28"/>
          <w:szCs w:val="28"/>
        </w:rPr>
        <w:t>mega</w:t>
      </w:r>
      <w:r w:rsidRPr="00B94047">
        <w:rPr>
          <w:rFonts w:ascii="Times New Roman" w:hAnsi="Times New Roman"/>
          <w:snapToGrid w:val="0"/>
          <w:sz w:val="28"/>
          <w:szCs w:val="28"/>
        </w:rPr>
        <w:t xml:space="preserve"> trends already today impact on every day life of the indigenous peoples in the Arctic region and will in the near future have a major influence on shaping of a new political, economical and social order in the whole Arctic.  We also face a great risk of evolving conflicts, mainly between states, but also between states and indigenous peoples, between ethnic groups in the countries concerned and between other stakeholders in this bonanza of oil, natural gas, minerals an the plentiful waters in the Arctic.  In this context we have to bear in mind that </w:t>
      </w:r>
      <w:r w:rsidRPr="00B94047">
        <w:rPr>
          <w:rFonts w:ascii="Times New Roman" w:hAnsi="Times New Roman"/>
          <w:snapToGrid w:val="0"/>
          <w:sz w:val="28"/>
          <w:szCs w:val="28"/>
        </w:rPr>
        <w:lastRenderedPageBreak/>
        <w:t xml:space="preserve">geopolitics in the Artic has shifted from bipolarity to multipolarity, but the military presence is not less.  The recent events in Ukraine, the Russia’s unlawful annexation of Krim and the on-going military armed conflict between Ukraine and pro-Russian rebels will certainly also create chock waves in the Arctic. The indigenous peoples in the Arctic have to find the equilibrium in this economical boom created by exploration on natural resources and in this new geopolitical state of affairs and tackle these challenges, hopefully in co-operation with the concerned national states, regional and international bodies, like EU, but not least with the scientific and business communities. </w:t>
      </w:r>
    </w:p>
    <w:p w14:paraId="4E5FCDCE" w14:textId="2C86E46B" w:rsidR="00E47FB9" w:rsidRPr="00C26F83" w:rsidRDefault="00C5519A" w:rsidP="00E47FB9">
      <w:pPr>
        <w:pStyle w:val="NormalWeb"/>
        <w:rPr>
          <w:rFonts w:ascii="Times New Roman" w:hAnsi="Times New Roman"/>
          <w:sz w:val="28"/>
          <w:szCs w:val="28"/>
        </w:rPr>
      </w:pPr>
      <w:r>
        <w:rPr>
          <w:rFonts w:ascii="Times New Roman" w:hAnsi="Times New Roman"/>
          <w:sz w:val="28"/>
          <w:szCs w:val="28"/>
        </w:rPr>
        <w:t>23</w:t>
      </w:r>
      <w:r w:rsidR="00E47FB9" w:rsidRPr="00B94047">
        <w:rPr>
          <w:rFonts w:ascii="Times New Roman" w:hAnsi="Times New Roman"/>
          <w:b/>
          <w:sz w:val="28"/>
          <w:szCs w:val="28"/>
        </w:rPr>
        <w:t xml:space="preserve"> </w:t>
      </w:r>
      <w:r w:rsidR="00E47FB9" w:rsidRPr="00B94047">
        <w:rPr>
          <w:rFonts w:ascii="Times New Roman" w:hAnsi="Times New Roman"/>
          <w:sz w:val="28"/>
          <w:szCs w:val="28"/>
        </w:rPr>
        <w:t>The present situation of the Sámi peoples in Sweden can characterized as some kind of twilight zone were rule of law is not always is guaranteed.</w:t>
      </w:r>
      <w:r w:rsidR="00E47FB9" w:rsidRPr="00B94047">
        <w:rPr>
          <w:rStyle w:val="FootnoteReference"/>
          <w:rFonts w:ascii="Times New Roman" w:hAnsi="Times New Roman"/>
          <w:sz w:val="28"/>
          <w:szCs w:val="28"/>
        </w:rPr>
        <w:footnoteReference w:id="6"/>
      </w:r>
      <w:r w:rsidR="00E47FB9" w:rsidRPr="00B94047">
        <w:rPr>
          <w:rFonts w:ascii="Times New Roman" w:hAnsi="Times New Roman"/>
          <w:sz w:val="28"/>
          <w:szCs w:val="28"/>
        </w:rPr>
        <w:t xml:space="preserve"> This creates lot of uncertainty and frustration. The political status </w:t>
      </w:r>
      <w:r w:rsidR="005D26C3" w:rsidRPr="00B94047">
        <w:rPr>
          <w:rFonts w:ascii="Times New Roman" w:hAnsi="Times New Roman"/>
          <w:sz w:val="28"/>
          <w:szCs w:val="28"/>
        </w:rPr>
        <w:t>queue</w:t>
      </w:r>
      <w:r w:rsidR="00E47FB9" w:rsidRPr="00B94047">
        <w:rPr>
          <w:rFonts w:ascii="Times New Roman" w:hAnsi="Times New Roman"/>
          <w:sz w:val="28"/>
          <w:szCs w:val="28"/>
        </w:rPr>
        <w:t xml:space="preserve"> have top of that soon prevailed a whole decade.  This twilight zone put both sámi communities and individuals in situation in state of limbo. </w:t>
      </w:r>
    </w:p>
    <w:p w14:paraId="4C674861" w14:textId="0EA0EEB1" w:rsidR="00E47FB9" w:rsidRDefault="00C5519A" w:rsidP="00E47FB9">
      <w:pPr>
        <w:widowControl w:val="0"/>
        <w:autoSpaceDE w:val="0"/>
        <w:autoSpaceDN w:val="0"/>
        <w:adjustRightInd w:val="0"/>
        <w:spacing w:after="260"/>
        <w:rPr>
          <w:rFonts w:ascii="Times New Roman" w:hAnsi="Times New Roman"/>
          <w:sz w:val="28"/>
          <w:szCs w:val="28"/>
        </w:rPr>
      </w:pPr>
      <w:r>
        <w:rPr>
          <w:rFonts w:ascii="Times New Roman" w:hAnsi="Times New Roman"/>
          <w:snapToGrid w:val="0"/>
          <w:sz w:val="28"/>
          <w:szCs w:val="28"/>
        </w:rPr>
        <w:t>24</w:t>
      </w:r>
      <w:r w:rsidR="00E47FB9" w:rsidRPr="00C26F83">
        <w:rPr>
          <w:rFonts w:ascii="Times New Roman" w:hAnsi="Times New Roman"/>
          <w:snapToGrid w:val="0"/>
          <w:sz w:val="28"/>
          <w:szCs w:val="28"/>
        </w:rPr>
        <w:t xml:space="preserve">. A pre-condition to create this equilibrium is a full recognition of the rights of self-determination and rights to land and recourses. This of course include </w:t>
      </w:r>
      <w:r w:rsidR="00E47FB9" w:rsidRPr="00C26F83">
        <w:rPr>
          <w:rFonts w:ascii="Times New Roman" w:hAnsi="Times New Roman"/>
          <w:sz w:val="28"/>
          <w:szCs w:val="28"/>
        </w:rPr>
        <w:t xml:space="preserve">that's the Swedish commits itself to consult and cooperate in good faith with the indigenous peoples concerned through their own representative institutions in order to obtain their free, prior and informed consent before adopting and implementing legislative or administrative measures that may affect them in accordance with the applicable principles human rights law and legal </w:t>
      </w:r>
      <w:r w:rsidR="00E47FB9" w:rsidRPr="00C26F83">
        <w:rPr>
          <w:rFonts w:ascii="Times New Roman" w:hAnsi="Times New Roman"/>
          <w:color w:val="262626"/>
          <w:sz w:val="28"/>
          <w:szCs w:val="28"/>
        </w:rPr>
        <w:t>practice</w:t>
      </w:r>
      <w:r w:rsidR="00E47FB9" w:rsidRPr="00C26F83">
        <w:rPr>
          <w:rFonts w:ascii="Times New Roman" w:hAnsi="Times New Roman"/>
          <w:sz w:val="28"/>
          <w:szCs w:val="28"/>
        </w:rPr>
        <w:t>.</w:t>
      </w:r>
    </w:p>
    <w:p w14:paraId="15BF5A41" w14:textId="21EFF116" w:rsidR="005B32B2" w:rsidRDefault="00C5519A" w:rsidP="005B32B2">
      <w:pPr>
        <w:pStyle w:val="NormalWeb"/>
        <w:rPr>
          <w:rFonts w:ascii="Times New Roman" w:hAnsi="Times New Roman"/>
          <w:color w:val="262626"/>
          <w:sz w:val="28"/>
          <w:szCs w:val="28"/>
        </w:rPr>
      </w:pPr>
      <w:r>
        <w:rPr>
          <w:rFonts w:ascii="Times New Roman" w:hAnsi="Times New Roman"/>
          <w:sz w:val="28"/>
          <w:szCs w:val="28"/>
        </w:rPr>
        <w:t xml:space="preserve">25 </w:t>
      </w:r>
      <w:r w:rsidRPr="00D95456">
        <w:rPr>
          <w:rFonts w:ascii="Times New Roman" w:hAnsi="Times New Roman"/>
          <w:color w:val="191919"/>
          <w:sz w:val="28"/>
          <w:szCs w:val="28"/>
        </w:rPr>
        <w:t xml:space="preserve">The </w:t>
      </w:r>
      <w:r w:rsidRPr="00D95456">
        <w:rPr>
          <w:rFonts w:ascii="Times New Roman" w:hAnsi="Times New Roman"/>
          <w:sz w:val="28"/>
          <w:szCs w:val="28"/>
        </w:rPr>
        <w:t xml:space="preserve">Gällivare District </w:t>
      </w:r>
      <w:r w:rsidR="005D26C3" w:rsidRPr="00D95456">
        <w:rPr>
          <w:rFonts w:ascii="Times New Roman" w:hAnsi="Times New Roman"/>
          <w:sz w:val="28"/>
          <w:szCs w:val="28"/>
        </w:rPr>
        <w:t>Court</w:t>
      </w:r>
      <w:r w:rsidR="005D26C3" w:rsidRPr="00D95456">
        <w:rPr>
          <w:rFonts w:ascii="Times New Roman" w:hAnsi="Times New Roman"/>
          <w:color w:val="262626"/>
          <w:sz w:val="28"/>
          <w:szCs w:val="28"/>
        </w:rPr>
        <w:t xml:space="preserve"> decision</w:t>
      </w:r>
      <w:r w:rsidRPr="00D95456">
        <w:rPr>
          <w:rFonts w:ascii="Times New Roman" w:hAnsi="Times New Roman"/>
          <w:color w:val="262626"/>
          <w:sz w:val="28"/>
          <w:szCs w:val="28"/>
        </w:rPr>
        <w:t xml:space="preserve"> in February 3</w:t>
      </w:r>
      <w:r w:rsidR="005D26C3" w:rsidRPr="00D95456">
        <w:rPr>
          <w:rFonts w:ascii="Times New Roman" w:hAnsi="Times New Roman"/>
          <w:color w:val="262626"/>
          <w:sz w:val="28"/>
          <w:szCs w:val="28"/>
        </w:rPr>
        <w:t xml:space="preserve">, 2016 </w:t>
      </w:r>
      <w:r w:rsidR="005D26C3">
        <w:rPr>
          <w:rFonts w:ascii="Times New Roman" w:hAnsi="Times New Roman"/>
          <w:color w:val="262626"/>
          <w:sz w:val="28"/>
          <w:szCs w:val="28"/>
        </w:rPr>
        <w:t xml:space="preserve">have created a both a new legal standards and re-thinking of the rights of indigenous peoples in Sweden. </w:t>
      </w:r>
      <w:r>
        <w:rPr>
          <w:rFonts w:ascii="Times New Roman" w:hAnsi="Times New Roman"/>
          <w:color w:val="262626"/>
          <w:sz w:val="28"/>
          <w:szCs w:val="28"/>
        </w:rPr>
        <w:t xml:space="preserve">The issue will </w:t>
      </w:r>
      <w:r w:rsidR="005D26C3">
        <w:rPr>
          <w:rFonts w:ascii="Times New Roman" w:hAnsi="Times New Roman"/>
          <w:color w:val="262626"/>
          <w:sz w:val="28"/>
          <w:szCs w:val="28"/>
        </w:rPr>
        <w:t xml:space="preserve">finally solved by </w:t>
      </w:r>
      <w:r>
        <w:rPr>
          <w:rFonts w:ascii="Times New Roman" w:hAnsi="Times New Roman"/>
          <w:color w:val="262626"/>
          <w:sz w:val="28"/>
          <w:szCs w:val="28"/>
        </w:rPr>
        <w:t>Supreme Court in due time.</w:t>
      </w:r>
    </w:p>
    <w:p w14:paraId="1BD7590D" w14:textId="202822EC" w:rsidR="005B32B2" w:rsidRPr="005B32B2" w:rsidRDefault="005B32B2" w:rsidP="005B32B2">
      <w:pPr>
        <w:pStyle w:val="NormalWeb"/>
        <w:rPr>
          <w:rFonts w:ascii="Times New Roman" w:eastAsia="MS Mincho" w:hAnsi="Times New Roman"/>
          <w:sz w:val="28"/>
          <w:szCs w:val="28"/>
          <w:lang w:val="sv-SE"/>
        </w:rPr>
      </w:pPr>
      <w:r>
        <w:rPr>
          <w:rFonts w:ascii="Times New Roman" w:hAnsi="Times New Roman"/>
          <w:color w:val="262626"/>
          <w:sz w:val="28"/>
          <w:szCs w:val="28"/>
        </w:rPr>
        <w:t xml:space="preserve">26 The Sámi Council finally </w:t>
      </w:r>
      <w:r w:rsidRPr="005B32B2">
        <w:rPr>
          <w:rFonts w:ascii="Times New Roman" w:hAnsi="Times New Roman"/>
          <w:color w:val="262626"/>
          <w:sz w:val="28"/>
          <w:szCs w:val="28"/>
        </w:rPr>
        <w:t>endorse</w:t>
      </w:r>
      <w:r>
        <w:rPr>
          <w:rFonts w:ascii="Times New Roman" w:hAnsi="Times New Roman"/>
          <w:color w:val="262626"/>
          <w:sz w:val="28"/>
          <w:szCs w:val="28"/>
        </w:rPr>
        <w:t xml:space="preserve">, the views, clonclusions  and recommendation  in the </w:t>
      </w:r>
      <w:r w:rsidRPr="005B32B2">
        <w:rPr>
          <w:rFonts w:ascii="Times New Roman" w:hAnsi="Times New Roman"/>
          <w:bCs/>
          <w:sz w:val="28"/>
          <w:szCs w:val="28"/>
          <w:lang w:val="sv-SE"/>
        </w:rPr>
        <w:t xml:space="preserve">Joint </w:t>
      </w:r>
      <w:r>
        <w:rPr>
          <w:rFonts w:ascii="Times New Roman" w:hAnsi="Times New Roman"/>
          <w:bCs/>
          <w:sz w:val="28"/>
          <w:szCs w:val="28"/>
          <w:lang w:val="sv-SE"/>
        </w:rPr>
        <w:t xml:space="preserve">Swedish </w:t>
      </w:r>
      <w:r w:rsidRPr="005B32B2">
        <w:rPr>
          <w:rFonts w:ascii="Times New Roman" w:hAnsi="Times New Roman"/>
          <w:bCs/>
          <w:sz w:val="28"/>
          <w:szCs w:val="28"/>
          <w:lang w:val="sv-SE"/>
        </w:rPr>
        <w:t>NGO submission for the UN Human Rights Com</w:t>
      </w:r>
      <w:r>
        <w:rPr>
          <w:rFonts w:ascii="Times New Roman" w:hAnsi="Times New Roman"/>
          <w:bCs/>
          <w:sz w:val="28"/>
          <w:szCs w:val="28"/>
          <w:lang w:val="sv-SE"/>
        </w:rPr>
        <w:t xml:space="preserve">mittee´s review of Sweden during its 116 session, 7-31 March 2016 concerning indigensous rights, page 36-40. </w:t>
      </w:r>
    </w:p>
    <w:p w14:paraId="514EAA30" w14:textId="58ADD744" w:rsidR="00E47FB9" w:rsidRPr="005B32B2" w:rsidRDefault="005B32B2">
      <w:pPr>
        <w:rPr>
          <w:sz w:val="28"/>
          <w:szCs w:val="28"/>
          <w:lang w:eastAsia="sv-SE"/>
        </w:rPr>
      </w:pPr>
      <w:r>
        <w:rPr>
          <w:sz w:val="20"/>
          <w:szCs w:val="20"/>
          <w:lang w:eastAsia="sv-SE"/>
        </w:rPr>
        <w:tab/>
      </w:r>
      <w:r>
        <w:rPr>
          <w:sz w:val="20"/>
          <w:szCs w:val="20"/>
          <w:lang w:eastAsia="sv-SE"/>
        </w:rPr>
        <w:tab/>
      </w:r>
      <w:r>
        <w:rPr>
          <w:sz w:val="20"/>
          <w:szCs w:val="20"/>
          <w:lang w:eastAsia="sv-SE"/>
        </w:rPr>
        <w:tab/>
      </w:r>
      <w:r>
        <w:rPr>
          <w:sz w:val="20"/>
          <w:szCs w:val="20"/>
          <w:lang w:eastAsia="sv-SE"/>
        </w:rPr>
        <w:tab/>
      </w:r>
    </w:p>
    <w:sectPr w:rsidR="00E47FB9" w:rsidRPr="005B32B2" w:rsidSect="00993A6E">
      <w:headerReference w:type="even" r:id="rId9"/>
      <w:headerReference w:type="default" r:id="rId10"/>
      <w:footerReference w:type="even" r:id="rId11"/>
      <w:footerReference w:type="default" r:id="rId12"/>
      <w:pgSz w:w="11900" w:h="16840"/>
      <w:pgMar w:top="1985"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FC1D8E" w14:textId="77777777" w:rsidR="00C5519A" w:rsidRDefault="00C5519A" w:rsidP="00B05D5A">
      <w:r>
        <w:separator/>
      </w:r>
    </w:p>
  </w:endnote>
  <w:endnote w:type="continuationSeparator" w:id="0">
    <w:p w14:paraId="60EDA9FD" w14:textId="77777777" w:rsidR="00C5519A" w:rsidRDefault="00C5519A" w:rsidP="00B0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adeGothicPro">
    <w:altName w:val="Times New Roman"/>
    <w:panose1 w:val="00000000000000000000"/>
    <w:charset w:val="00"/>
    <w:family w:val="roman"/>
    <w:notTrueType/>
    <w:pitch w:val="default"/>
  </w:font>
  <w:font w:name="Proxima Nova Light">
    <w:altName w:val="Candara"/>
    <w:charset w:val="00"/>
    <w:family w:val="auto"/>
    <w:pitch w:val="variable"/>
    <w:sig w:usb0="A00002EF" w:usb1="5000E0FB" w:usb2="00000000" w:usb3="00000000" w:csb0="0000019F" w:csb1="00000000"/>
  </w:font>
  <w:font w:name="Proxima Nova Regular">
    <w:altName w:val="Candara"/>
    <w:charset w:val="00"/>
    <w:family w:val="auto"/>
    <w:pitch w:val="variable"/>
    <w:sig w:usb0="A00002EF" w:usb1="5000E0FB" w:usb2="00000000" w:usb3="00000000" w:csb0="0000019F" w:csb1="00000000"/>
  </w:font>
  <w:font w:name="Helvetica Neue">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A0E27D" w14:textId="77777777" w:rsidR="00C5519A" w:rsidRPr="00993A6E" w:rsidRDefault="00C5519A" w:rsidP="007F7E4B">
    <w:pPr>
      <w:pStyle w:val="Footer"/>
      <w:tabs>
        <w:tab w:val="clear" w:pos="8306"/>
        <w:tab w:val="right" w:pos="8300"/>
      </w:tabs>
    </w:pPr>
    <w:r w:rsidRPr="00993A6E">
      <w:t>[Type text]</w:t>
    </w:r>
    <w:r w:rsidRPr="00993A6E">
      <w:tab/>
      <w:t>[Type text]</w:t>
    </w:r>
    <w:r w:rsidRPr="00993A6E">
      <w:tab/>
      <w:t>[Type 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79757" w14:textId="77777777" w:rsidR="00C5519A" w:rsidRPr="00B05D5A" w:rsidRDefault="00C5519A" w:rsidP="007F7E4B">
    <w:pPr>
      <w:pStyle w:val="Footer"/>
      <w:tabs>
        <w:tab w:val="clear" w:pos="4153"/>
      </w:tabs>
      <w:jc w:val="center"/>
      <w:rPr>
        <w:rFonts w:ascii="Proxima Nova Light" w:hAnsi="Proxima Nova Light"/>
      </w:rPr>
    </w:pPr>
    <w:r>
      <w:rPr>
        <w:noProof/>
        <w:lang w:eastAsia="en-GB"/>
      </w:rPr>
      <w:drawing>
        <wp:anchor distT="0" distB="0" distL="114300" distR="114300" simplePos="0" relativeHeight="251658752" behindDoc="0" locked="0" layoutInCell="1" allowOverlap="1" wp14:anchorId="022E04C1" wp14:editId="3A7919F5">
          <wp:simplePos x="0" y="0"/>
          <wp:positionH relativeFrom="column">
            <wp:posOffset>-1256665</wp:posOffset>
          </wp:positionH>
          <wp:positionV relativeFrom="paragraph">
            <wp:posOffset>-692150</wp:posOffset>
          </wp:positionV>
          <wp:extent cx="7778750" cy="463550"/>
          <wp:effectExtent l="0" t="0" r="0" b="0"/>
          <wp:wrapThrough wrapText="bothSides">
            <wp:wrapPolygon edited="0">
              <wp:start x="1270" y="7101"/>
              <wp:lineTo x="0" y="10652"/>
              <wp:lineTo x="141" y="15386"/>
              <wp:lineTo x="7406" y="18937"/>
              <wp:lineTo x="20454" y="18937"/>
              <wp:lineTo x="21512" y="16570"/>
              <wp:lineTo x="21441" y="9468"/>
              <wp:lineTo x="18550" y="7101"/>
              <wp:lineTo x="1270" y="7101"/>
            </wp:wrapPolygon>
          </wp:wrapThrough>
          <wp:docPr id="8" name="Picture 3" descr="Description: NO NAME:line_3.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NO NAME:line_3.pdf"/>
                  <pic:cNvPicPr>
                    <a:picLocks noChangeAspect="1" noChangeArrowheads="1"/>
                  </pic:cNvPicPr>
                </pic:nvPicPr>
                <pic:blipFill>
                  <a:blip r:embed="rId1">
                    <a:extLst>
                      <a:ext uri="{28A0092B-C50C-407E-A947-70E740481C1C}">
                        <a14:useLocalDpi xmlns:a14="http://schemas.microsoft.com/office/drawing/2010/main" val="0"/>
                      </a:ext>
                    </a:extLst>
                  </a:blip>
                  <a:srcRect t="50917" b="39909"/>
                  <a:stretch>
                    <a:fillRect/>
                  </a:stretch>
                </pic:blipFill>
                <pic:spPr bwMode="auto">
                  <a:xfrm>
                    <a:off x="0" y="0"/>
                    <a:ext cx="7778750" cy="463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776" behindDoc="0" locked="0" layoutInCell="1" allowOverlap="1" wp14:anchorId="52E5AE89" wp14:editId="5065A924">
              <wp:simplePos x="0" y="0"/>
              <wp:positionH relativeFrom="column">
                <wp:posOffset>5257800</wp:posOffset>
              </wp:positionH>
              <wp:positionV relativeFrom="paragraph">
                <wp:posOffset>0</wp:posOffset>
              </wp:positionV>
              <wp:extent cx="800100" cy="342900"/>
              <wp:effectExtent l="0" t="0" r="0" b="127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1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C46C847" w14:textId="77777777" w:rsidR="00C5519A" w:rsidRPr="004A44E3" w:rsidRDefault="00C5519A" w:rsidP="004A44E3">
                          <w:pPr>
                            <w:jc w:val="right"/>
                            <w:rPr>
                              <w:rFonts w:ascii="Proxima Nova Light" w:hAnsi="Proxima Nova Light"/>
                              <w:sz w:val="22"/>
                              <w:szCs w:val="22"/>
                            </w:rPr>
                          </w:pPr>
                          <w:r w:rsidRPr="004A44E3">
                            <w:rPr>
                              <w:rFonts w:ascii="Proxima Nova Light" w:hAnsi="Proxima Nova Light"/>
                              <w:sz w:val="22"/>
                              <w:szCs w:val="22"/>
                            </w:rPr>
                            <w:fldChar w:fldCharType="begin"/>
                          </w:r>
                          <w:r w:rsidRPr="004A44E3">
                            <w:rPr>
                              <w:rFonts w:ascii="Proxima Nova Light" w:hAnsi="Proxima Nova Light"/>
                              <w:sz w:val="22"/>
                              <w:szCs w:val="22"/>
                            </w:rPr>
                            <w:instrText xml:space="preserve"> PAGE  \* MERGEFORMAT </w:instrText>
                          </w:r>
                          <w:r w:rsidRPr="004A44E3">
                            <w:rPr>
                              <w:rFonts w:ascii="Proxima Nova Light" w:hAnsi="Proxima Nova Light"/>
                              <w:sz w:val="22"/>
                              <w:szCs w:val="22"/>
                            </w:rPr>
                            <w:fldChar w:fldCharType="separate"/>
                          </w:r>
                          <w:r w:rsidR="000B4E6A">
                            <w:rPr>
                              <w:rFonts w:ascii="Proxima Nova Light" w:hAnsi="Proxima Nova Light"/>
                              <w:noProof/>
                              <w:sz w:val="22"/>
                              <w:szCs w:val="22"/>
                            </w:rPr>
                            <w:t>1</w:t>
                          </w:r>
                          <w:r w:rsidRPr="004A44E3">
                            <w:rPr>
                              <w:rFonts w:ascii="Proxima Nova Light" w:hAnsi="Proxima Nova Light"/>
                              <w:sz w:val="22"/>
                              <w:szCs w:val="22"/>
                            </w:rPr>
                            <w:fldChar w:fldCharType="end"/>
                          </w:r>
                          <w:r w:rsidRPr="004A44E3">
                            <w:rPr>
                              <w:rFonts w:ascii="Proxima Nova Light" w:hAnsi="Proxima Nova Light"/>
                              <w:sz w:val="22"/>
                              <w:szCs w:val="22"/>
                            </w:rPr>
                            <w:t>/</w:t>
                          </w:r>
                          <w:r w:rsidRPr="004A44E3">
                            <w:rPr>
                              <w:rFonts w:ascii="Proxima Nova Light" w:hAnsi="Proxima Nova Light"/>
                              <w:sz w:val="22"/>
                              <w:szCs w:val="22"/>
                            </w:rPr>
                            <w:fldChar w:fldCharType="begin"/>
                          </w:r>
                          <w:r w:rsidRPr="004A44E3">
                            <w:rPr>
                              <w:rFonts w:ascii="Proxima Nova Light" w:hAnsi="Proxima Nova Light"/>
                              <w:sz w:val="22"/>
                              <w:szCs w:val="22"/>
                            </w:rPr>
                            <w:instrText xml:space="preserve"> NUMPAGES  \* MERGEFORMAT </w:instrText>
                          </w:r>
                          <w:r w:rsidRPr="004A44E3">
                            <w:rPr>
                              <w:rFonts w:ascii="Proxima Nova Light" w:hAnsi="Proxima Nova Light"/>
                              <w:sz w:val="22"/>
                              <w:szCs w:val="22"/>
                            </w:rPr>
                            <w:fldChar w:fldCharType="separate"/>
                          </w:r>
                          <w:r w:rsidR="000B4E6A">
                            <w:rPr>
                              <w:rFonts w:ascii="Proxima Nova Light" w:hAnsi="Proxima Nova Light"/>
                              <w:noProof/>
                              <w:sz w:val="22"/>
                              <w:szCs w:val="22"/>
                            </w:rPr>
                            <w:t>10</w:t>
                          </w:r>
                          <w:r w:rsidRPr="004A44E3">
                            <w:rPr>
                              <w:rFonts w:ascii="Proxima Nova Light" w:hAnsi="Proxima Nova Light"/>
                              <w:sz w:val="22"/>
                              <w:szCs w:val="22"/>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14pt;margin-top:0;width:6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" filled="f" stroked="f">
              <v:path arrowok="t"/>
              <v:textbox>
                <w:txbxContent>
                  <w:p w14:paraId="3C46C847" w14:textId="77777777" w:rsidR="00C5519A" w:rsidRPr="004A44E3" w:rsidRDefault="00C5519A" w:rsidP="004A44E3">
                    <w:pPr>
                      <w:jc w:val="right"/>
                      <w:rPr>
                        <w:rFonts w:ascii="Proxima Nova Light" w:hAnsi="Proxima Nova Light"/>
                        <w:sz w:val="22"/>
                        <w:szCs w:val="22"/>
                      </w:rPr>
                    </w:pPr>
                    <w:r w:rsidRPr="004A44E3">
                      <w:rPr>
                        <w:rFonts w:ascii="Proxima Nova Light" w:hAnsi="Proxima Nova Light"/>
                        <w:sz w:val="22"/>
                        <w:szCs w:val="22"/>
                      </w:rPr>
                      <w:fldChar w:fldCharType="begin"/>
                    </w:r>
                    <w:r w:rsidRPr="004A44E3">
                      <w:rPr>
                        <w:rFonts w:ascii="Proxima Nova Light" w:hAnsi="Proxima Nova Light"/>
                        <w:sz w:val="22"/>
                        <w:szCs w:val="22"/>
                      </w:rPr>
                      <w:instrText xml:space="preserve"> PAGE  \* MERGEFORMAT </w:instrText>
                    </w:r>
                    <w:r w:rsidRPr="004A44E3">
                      <w:rPr>
                        <w:rFonts w:ascii="Proxima Nova Light" w:hAnsi="Proxima Nova Light"/>
                        <w:sz w:val="22"/>
                        <w:szCs w:val="22"/>
                      </w:rPr>
                      <w:fldChar w:fldCharType="separate"/>
                    </w:r>
                    <w:r w:rsidR="000B4E6A">
                      <w:rPr>
                        <w:rFonts w:ascii="Proxima Nova Light" w:hAnsi="Proxima Nova Light"/>
                        <w:noProof/>
                        <w:sz w:val="22"/>
                        <w:szCs w:val="22"/>
                      </w:rPr>
                      <w:t>1</w:t>
                    </w:r>
                    <w:r w:rsidRPr="004A44E3">
                      <w:rPr>
                        <w:rFonts w:ascii="Proxima Nova Light" w:hAnsi="Proxima Nova Light"/>
                        <w:sz w:val="22"/>
                        <w:szCs w:val="22"/>
                      </w:rPr>
                      <w:fldChar w:fldCharType="end"/>
                    </w:r>
                    <w:r w:rsidRPr="004A44E3">
                      <w:rPr>
                        <w:rFonts w:ascii="Proxima Nova Light" w:hAnsi="Proxima Nova Light"/>
                        <w:sz w:val="22"/>
                        <w:szCs w:val="22"/>
                      </w:rPr>
                      <w:t>/</w:t>
                    </w:r>
                    <w:r w:rsidRPr="004A44E3">
                      <w:rPr>
                        <w:rFonts w:ascii="Proxima Nova Light" w:hAnsi="Proxima Nova Light"/>
                        <w:sz w:val="22"/>
                        <w:szCs w:val="22"/>
                      </w:rPr>
                      <w:fldChar w:fldCharType="begin"/>
                    </w:r>
                    <w:r w:rsidRPr="004A44E3">
                      <w:rPr>
                        <w:rFonts w:ascii="Proxima Nova Light" w:hAnsi="Proxima Nova Light"/>
                        <w:sz w:val="22"/>
                        <w:szCs w:val="22"/>
                      </w:rPr>
                      <w:instrText xml:space="preserve"> NUMPAGES  \* MERGEFORMAT </w:instrText>
                    </w:r>
                    <w:r w:rsidRPr="004A44E3">
                      <w:rPr>
                        <w:rFonts w:ascii="Proxima Nova Light" w:hAnsi="Proxima Nova Light"/>
                        <w:sz w:val="22"/>
                        <w:szCs w:val="22"/>
                      </w:rPr>
                      <w:fldChar w:fldCharType="separate"/>
                    </w:r>
                    <w:r w:rsidR="000B4E6A">
                      <w:rPr>
                        <w:rFonts w:ascii="Proxima Nova Light" w:hAnsi="Proxima Nova Light"/>
                        <w:noProof/>
                        <w:sz w:val="22"/>
                        <w:szCs w:val="22"/>
                      </w:rPr>
                      <w:t>10</w:t>
                    </w:r>
                    <w:r w:rsidRPr="004A44E3">
                      <w:rPr>
                        <w:rFonts w:ascii="Proxima Nova Light" w:hAnsi="Proxima Nova Light"/>
                        <w:sz w:val="22"/>
                        <w:szCs w:val="22"/>
                      </w:rPr>
                      <w:fldChar w:fldCharType="end"/>
                    </w:r>
                  </w:p>
                </w:txbxContent>
              </v:textbox>
            </v:shape>
          </w:pict>
        </mc:Fallback>
      </mc:AlternateContent>
    </w:r>
    <w:r>
      <w:rPr>
        <w:noProof/>
        <w:lang w:eastAsia="en-GB"/>
      </w:rPr>
      <mc:AlternateContent>
        <mc:Choice Requires="wps">
          <w:drawing>
            <wp:anchor distT="0" distB="0" distL="114300" distR="114300" simplePos="0" relativeHeight="251657728" behindDoc="0" locked="0" layoutInCell="1" allowOverlap="1" wp14:anchorId="6716AF14" wp14:editId="6C478CC5">
              <wp:simplePos x="0" y="0"/>
              <wp:positionH relativeFrom="column">
                <wp:posOffset>2743200</wp:posOffset>
              </wp:positionH>
              <wp:positionV relativeFrom="paragraph">
                <wp:posOffset>-227965</wp:posOffset>
              </wp:positionV>
              <wp:extent cx="3455670" cy="682625"/>
              <wp:effectExtent l="0" t="0" r="0" b="3175"/>
              <wp:wrapThrough wrapText="bothSides">
                <wp:wrapPolygon edited="0">
                  <wp:start x="159" y="0"/>
                  <wp:lineTo x="159" y="20897"/>
                  <wp:lineTo x="21275" y="20897"/>
                  <wp:lineTo x="21275" y="0"/>
                  <wp:lineTo x="159" y="0"/>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5670" cy="6826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8FB719D" w14:textId="77777777" w:rsidR="00C5519A" w:rsidRPr="008E2332" w:rsidRDefault="00C5519A">
                          <w:pPr>
                            <w:rPr>
                              <w:rFonts w:ascii="Proxima Nova Light" w:hAnsi="Proxima Nova Light" w:cs="Times"/>
                              <w:sz w:val="20"/>
                              <w:szCs w:val="20"/>
                              <w:lang w:val="en-US"/>
                            </w:rPr>
                          </w:pPr>
                          <w:r w:rsidRPr="008E2332">
                            <w:rPr>
                              <w:rFonts w:ascii="Proxima Nova Light" w:hAnsi="Proxima Nova Light" w:cs="Times"/>
                              <w:sz w:val="20"/>
                              <w:szCs w:val="20"/>
                              <w:lang w:val="en-US"/>
                            </w:rPr>
                            <w:t xml:space="preserve">saamicouncil@saamicouncil.net </w:t>
                          </w:r>
                        </w:p>
                        <w:p w14:paraId="214278F8" w14:textId="77777777" w:rsidR="00C5519A" w:rsidRPr="008E2332" w:rsidRDefault="00C5519A">
                          <w:pPr>
                            <w:rPr>
                              <w:rFonts w:ascii="Proxima Nova Light" w:hAnsi="Proxima Nova Light" w:cs="Times"/>
                              <w:sz w:val="20"/>
                              <w:szCs w:val="20"/>
                              <w:lang w:val="en-US"/>
                            </w:rPr>
                          </w:pPr>
                          <w:r w:rsidRPr="008E2332">
                            <w:rPr>
                              <w:rFonts w:ascii="Proxima Nova Light" w:hAnsi="Proxima Nova Light" w:cs="Times"/>
                              <w:sz w:val="20"/>
                              <w:szCs w:val="20"/>
                              <w:lang w:val="en-US"/>
                            </w:rPr>
                            <w:t>saamicouncil.net </w:t>
                          </w:r>
                        </w:p>
                        <w:p w14:paraId="0E277FEA" w14:textId="654C97B0" w:rsidR="00C5519A" w:rsidRPr="008E2332" w:rsidRDefault="00C5519A">
                          <w:pPr>
                            <w:rPr>
                              <w:rFonts w:ascii="Proxima Nova Light" w:hAnsi="Proxima Nova Light" w:cs="Times"/>
                              <w:sz w:val="20"/>
                              <w:szCs w:val="20"/>
                              <w:lang w:val="en-US"/>
                            </w:rPr>
                          </w:pPr>
                          <w:r>
                            <w:rPr>
                              <w:rFonts w:ascii="Proxima Nova Light" w:hAnsi="Proxima Nova Light" w:cs="Times"/>
                              <w:sz w:val="20"/>
                              <w:szCs w:val="20"/>
                              <w:lang w:val="en-US"/>
                            </w:rPr>
                            <w:t xml:space="preserve">Tel. </w:t>
                          </w:r>
                          <w:r w:rsidRPr="00445E10">
                            <w:rPr>
                              <w:rFonts w:ascii="Proxima Nova Light" w:hAnsi="Proxima Nova Light" w:cs="Times"/>
                              <w:sz w:val="20"/>
                              <w:szCs w:val="20"/>
                              <w:lang w:val="en-US"/>
                            </w:rPr>
                            <w:t>+358 400 725226</w:t>
                          </w:r>
                          <w:r>
                            <w:rPr>
                              <w:rFonts w:ascii="Proxima Nova Light" w:hAnsi="Proxima Nova Light" w:cs="Times"/>
                              <w:sz w:val="20"/>
                              <w:szCs w:val="20"/>
                              <w:lang w:val="en-US"/>
                            </w:rPr>
                            <w:t xml:space="preserve"> / +7 911 342 7846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 o:spid="_x0000_s1027" type="#_x0000_t202" style="position:absolute;left:0;text-align:left;margin-left:3in;margin-top:-17.9pt;width:272.1pt;height:5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" filled="f" stroked="f">
              <v:path arrowok="t"/>
              <v:textbox>
                <w:txbxContent>
                  <w:p w14:paraId="38FB719D" w14:textId="77777777" w:rsidR="00C5519A" w:rsidRPr="008E2332" w:rsidRDefault="00C5519A">
                    <w:pPr>
                      <w:rPr>
                        <w:rFonts w:ascii="Proxima Nova Light" w:hAnsi="Proxima Nova Light" w:cs="Times"/>
                        <w:sz w:val="20"/>
                        <w:szCs w:val="20"/>
                        <w:lang w:val="en-US"/>
                      </w:rPr>
                    </w:pPr>
                    <w:r w:rsidRPr="008E2332">
                      <w:rPr>
                        <w:rFonts w:ascii="Proxima Nova Light" w:hAnsi="Proxima Nova Light" w:cs="Times"/>
                        <w:sz w:val="20"/>
                        <w:szCs w:val="20"/>
                        <w:lang w:val="en-US"/>
                      </w:rPr>
                      <w:t xml:space="preserve">saamicouncil@saamicouncil.net </w:t>
                    </w:r>
                  </w:p>
                  <w:p w14:paraId="214278F8" w14:textId="77777777" w:rsidR="00C5519A" w:rsidRPr="008E2332" w:rsidRDefault="00C5519A">
                    <w:pPr>
                      <w:rPr>
                        <w:rFonts w:ascii="Proxima Nova Light" w:hAnsi="Proxima Nova Light" w:cs="Times"/>
                        <w:sz w:val="20"/>
                        <w:szCs w:val="20"/>
                        <w:lang w:val="en-US"/>
                      </w:rPr>
                    </w:pPr>
                    <w:r w:rsidRPr="008E2332">
                      <w:rPr>
                        <w:rFonts w:ascii="Proxima Nova Light" w:hAnsi="Proxima Nova Light" w:cs="Times"/>
                        <w:sz w:val="20"/>
                        <w:szCs w:val="20"/>
                        <w:lang w:val="en-US"/>
                      </w:rPr>
                      <w:t>saamicouncil.net </w:t>
                    </w:r>
                  </w:p>
                  <w:p w14:paraId="0E277FEA" w14:textId="654C97B0" w:rsidR="00C5519A" w:rsidRPr="008E2332" w:rsidRDefault="00C5519A">
                    <w:pPr>
                      <w:rPr>
                        <w:rFonts w:ascii="Proxima Nova Light" w:hAnsi="Proxima Nova Light" w:cs="Times"/>
                        <w:sz w:val="20"/>
                        <w:szCs w:val="20"/>
                        <w:lang w:val="en-US"/>
                      </w:rPr>
                    </w:pPr>
                    <w:r>
                      <w:rPr>
                        <w:rFonts w:ascii="Proxima Nova Light" w:hAnsi="Proxima Nova Light" w:cs="Times"/>
                        <w:sz w:val="20"/>
                        <w:szCs w:val="20"/>
                        <w:lang w:val="en-US"/>
                      </w:rPr>
                      <w:t xml:space="preserve">Tel. </w:t>
                    </w:r>
                    <w:r w:rsidRPr="00445E10">
                      <w:rPr>
                        <w:rFonts w:ascii="Proxima Nova Light" w:hAnsi="Proxima Nova Light" w:cs="Times"/>
                        <w:sz w:val="20"/>
                        <w:szCs w:val="20"/>
                        <w:lang w:val="en-US"/>
                      </w:rPr>
                      <w:t>+358 400 725226</w:t>
                    </w:r>
                    <w:r>
                      <w:rPr>
                        <w:rFonts w:ascii="Proxima Nova Light" w:hAnsi="Proxima Nova Light" w:cs="Times"/>
                        <w:sz w:val="20"/>
                        <w:szCs w:val="20"/>
                        <w:lang w:val="en-US"/>
                      </w:rPr>
                      <w:t xml:space="preserve"> / +7 911 342 7846</w:t>
                    </w:r>
                  </w:p>
                </w:txbxContent>
              </v:textbox>
              <w10:wrap type="through"/>
            </v:shape>
          </w:pict>
        </mc:Fallback>
      </mc:AlternateContent>
    </w:r>
    <w:r>
      <w:rPr>
        <w:noProof/>
        <w:lang w:eastAsia="en-GB"/>
      </w:rPr>
      <mc:AlternateContent>
        <mc:Choice Requires="wps">
          <w:drawing>
            <wp:anchor distT="0" distB="0" distL="114300" distR="114300" simplePos="0" relativeHeight="251656704" behindDoc="0" locked="0" layoutInCell="1" allowOverlap="1" wp14:anchorId="0FF06119" wp14:editId="13C9B58E">
              <wp:simplePos x="0" y="0"/>
              <wp:positionH relativeFrom="column">
                <wp:posOffset>-913765</wp:posOffset>
              </wp:positionH>
              <wp:positionV relativeFrom="paragraph">
                <wp:posOffset>-227965</wp:posOffset>
              </wp:positionV>
              <wp:extent cx="3543300" cy="685800"/>
              <wp:effectExtent l="0" t="0" r="0" b="0"/>
              <wp:wrapThrough wrapText="bothSides">
                <wp:wrapPolygon edited="0">
                  <wp:start x="155" y="0"/>
                  <wp:lineTo x="155" y="20800"/>
                  <wp:lineTo x="21213" y="20800"/>
                  <wp:lineTo x="21213" y="0"/>
                  <wp:lineTo x="155" y="0"/>
                </wp:wrapPolygon>
              </wp:wrapThrough>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33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87FBB6C" w14:textId="77777777" w:rsidR="00C5519A" w:rsidRPr="008E2332" w:rsidRDefault="00C5519A" w:rsidP="00993A6E">
                          <w:pPr>
                            <w:pStyle w:val="Footer"/>
                            <w:jc w:val="right"/>
                            <w:rPr>
                              <w:rFonts w:ascii="Proxima Nova Light" w:hAnsi="Proxima Nova Light" w:cs="Times"/>
                              <w:sz w:val="20"/>
                              <w:szCs w:val="20"/>
                              <w:lang w:val="en-US"/>
                            </w:rPr>
                          </w:pPr>
                          <w:r w:rsidRPr="004A44E3">
                            <w:rPr>
                              <w:rFonts w:ascii="Proxima Nova Light" w:hAnsi="Proxima Nova Light" w:cs="Helvetica Neue"/>
                              <w:color w:val="1D1F1F"/>
                              <w:sz w:val="20"/>
                              <w:szCs w:val="20"/>
                              <w:lang w:val="en-US"/>
                            </w:rPr>
                            <w:t>Č</w:t>
                          </w:r>
                          <w:r w:rsidRPr="008E2332">
                            <w:rPr>
                              <w:rFonts w:ascii="Proxima Nova Light" w:hAnsi="Proxima Nova Light" w:cs="Times"/>
                              <w:sz w:val="20"/>
                              <w:szCs w:val="20"/>
                              <w:lang w:val="en-US"/>
                            </w:rPr>
                            <w:t>állingoddi/Sekretariat/Sihteer</w:t>
                          </w:r>
                          <w:r>
                            <w:rPr>
                              <w:rFonts w:ascii="Proxima Nova Light" w:hAnsi="Proxima Nova Light" w:cs="Times"/>
                              <w:sz w:val="20"/>
                              <w:szCs w:val="20"/>
                              <w:lang w:val="en-US"/>
                            </w:rPr>
                            <w:t>istö/Secretariat/Cекретари</w:t>
                          </w:r>
                          <w:r>
                            <w:rPr>
                              <w:rFonts w:ascii="Proxima Nova Light" w:hAnsi="Proxima Nova Light" w:cs="Times"/>
                              <w:sz w:val="20"/>
                              <w:szCs w:val="20"/>
                              <w:lang w:val="ru-RU"/>
                            </w:rPr>
                            <w:t>а</w:t>
                          </w:r>
                          <w:r w:rsidRPr="008E2332">
                            <w:rPr>
                              <w:rFonts w:ascii="Proxima Nova Light" w:hAnsi="Proxima Nova Light" w:cs="Times"/>
                              <w:sz w:val="20"/>
                              <w:szCs w:val="20"/>
                              <w:lang w:val="en-US"/>
                            </w:rPr>
                            <w:t>т</w:t>
                          </w:r>
                        </w:p>
                        <w:p w14:paraId="7745D36E" w14:textId="77777777" w:rsidR="00C5519A" w:rsidRPr="008E2332" w:rsidRDefault="00C5519A" w:rsidP="00B05D5A">
                          <w:pPr>
                            <w:pStyle w:val="Footer"/>
                            <w:jc w:val="right"/>
                            <w:rPr>
                              <w:rFonts w:ascii="Proxima Nova Light" w:hAnsi="Proxima Nova Light" w:cs="Times"/>
                              <w:sz w:val="20"/>
                              <w:szCs w:val="20"/>
                              <w:lang w:val="en-US"/>
                            </w:rPr>
                          </w:pPr>
                          <w:r w:rsidRPr="008E2332">
                            <w:rPr>
                              <w:rFonts w:ascii="Proxima Nova Light" w:hAnsi="Proxima Nova Light" w:cs="Times"/>
                              <w:sz w:val="20"/>
                              <w:szCs w:val="20"/>
                              <w:lang w:val="en-US"/>
                            </w:rPr>
                            <w:t>Postboks 162</w:t>
                          </w:r>
                        </w:p>
                        <w:p w14:paraId="4CCD21D0" w14:textId="77777777" w:rsidR="00C5519A" w:rsidRPr="008E2332" w:rsidRDefault="00C5519A" w:rsidP="00B05D5A">
                          <w:pPr>
                            <w:pStyle w:val="Footer"/>
                            <w:jc w:val="right"/>
                            <w:rPr>
                              <w:rFonts w:ascii="Proxima Nova Light" w:hAnsi="Proxima Nova Light" w:cs="Times"/>
                              <w:sz w:val="20"/>
                              <w:szCs w:val="20"/>
                              <w:lang w:val="en-US"/>
                            </w:rPr>
                          </w:pPr>
                          <w:r w:rsidRPr="008E2332">
                            <w:rPr>
                              <w:rFonts w:ascii="Proxima Nova Light" w:hAnsi="Proxima Nova Light" w:cs="Times"/>
                              <w:sz w:val="20"/>
                              <w:szCs w:val="20"/>
                              <w:lang w:val="en-US"/>
                            </w:rPr>
                            <w:t>N-9735 Kárášjohka/Karasjok, Norway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mv="urn:schemas-microsoft-com:mac:vml" xmlns:mo="http://schemas.microsoft.com/office/mac/office/2008/main">
          <w:pict>
            <v:shape id="Text Box 3" o:spid="_x0000_s1028" type="#_x0000_t202" style="position:absolute;left:0;text-align:left;margin-left:-71.9pt;margin-top:-17.9pt;width:279pt;height: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" filled="f" stroked="f">
              <v:path arrowok="t"/>
              <v:textbox>
                <w:txbxContent>
                  <w:p w14:paraId="187FBB6C" w14:textId="77777777" w:rsidR="00C5519A" w:rsidRPr="008E2332" w:rsidRDefault="00C5519A" w:rsidP="00993A6E">
                    <w:pPr>
                      <w:pStyle w:val="Sidfot"/>
                      <w:jc w:val="right"/>
                      <w:rPr>
                        <w:rFonts w:ascii="Proxima Nova Light" w:hAnsi="Proxima Nova Light" w:cs="Times"/>
                        <w:sz w:val="20"/>
                        <w:szCs w:val="20"/>
                        <w:lang w:val="en-US"/>
                      </w:rPr>
                    </w:pPr>
                    <w:r w:rsidRPr="004A44E3">
                      <w:rPr>
                        <w:rFonts w:ascii="Proxima Nova Light" w:hAnsi="Proxima Nova Light" w:cs="Helvetica Neue"/>
                        <w:color w:val="1D1F1F"/>
                        <w:sz w:val="20"/>
                        <w:szCs w:val="20"/>
                        <w:lang w:val="en-US"/>
                      </w:rPr>
                      <w:t>Č</w:t>
                    </w:r>
                    <w:r w:rsidRPr="008E2332">
                      <w:rPr>
                        <w:rFonts w:ascii="Proxima Nova Light" w:hAnsi="Proxima Nova Light" w:cs="Times"/>
                        <w:sz w:val="20"/>
                        <w:szCs w:val="20"/>
                        <w:lang w:val="en-US"/>
                      </w:rPr>
                      <w:t>állingoddi/Sekretariat/Sihteer</w:t>
                    </w:r>
                    <w:r>
                      <w:rPr>
                        <w:rFonts w:ascii="Proxima Nova Light" w:hAnsi="Proxima Nova Light" w:cs="Times"/>
                        <w:sz w:val="20"/>
                        <w:szCs w:val="20"/>
                        <w:lang w:val="en-US"/>
                      </w:rPr>
                      <w:t>istö/Secretariat/Cекретари</w:t>
                    </w:r>
                    <w:r>
                      <w:rPr>
                        <w:rFonts w:ascii="Proxima Nova Light" w:hAnsi="Proxima Nova Light" w:cs="Times"/>
                        <w:sz w:val="20"/>
                        <w:szCs w:val="20"/>
                        <w:lang w:val="ru-RU"/>
                      </w:rPr>
                      <w:t>а</w:t>
                    </w:r>
                    <w:r w:rsidRPr="008E2332">
                      <w:rPr>
                        <w:rFonts w:ascii="Proxima Nova Light" w:hAnsi="Proxima Nova Light" w:cs="Times"/>
                        <w:sz w:val="20"/>
                        <w:szCs w:val="20"/>
                        <w:lang w:val="en-US"/>
                      </w:rPr>
                      <w:t>т</w:t>
                    </w:r>
                  </w:p>
                  <w:p w14:paraId="7745D36E" w14:textId="77777777" w:rsidR="00C5519A" w:rsidRPr="008E2332" w:rsidRDefault="00C5519A" w:rsidP="00B05D5A">
                    <w:pPr>
                      <w:pStyle w:val="Sidfot"/>
                      <w:jc w:val="right"/>
                      <w:rPr>
                        <w:rFonts w:ascii="Proxima Nova Light" w:hAnsi="Proxima Nova Light" w:cs="Times"/>
                        <w:sz w:val="20"/>
                        <w:szCs w:val="20"/>
                        <w:lang w:val="en-US"/>
                      </w:rPr>
                    </w:pPr>
                    <w:r w:rsidRPr="008E2332">
                      <w:rPr>
                        <w:rFonts w:ascii="Proxima Nova Light" w:hAnsi="Proxima Nova Light" w:cs="Times"/>
                        <w:sz w:val="20"/>
                        <w:szCs w:val="20"/>
                        <w:lang w:val="en-US"/>
                      </w:rPr>
                      <w:t>Postboks 162</w:t>
                    </w:r>
                  </w:p>
                  <w:p w14:paraId="4CCD21D0" w14:textId="77777777" w:rsidR="00C5519A" w:rsidRPr="008E2332" w:rsidRDefault="00C5519A" w:rsidP="00B05D5A">
                    <w:pPr>
                      <w:pStyle w:val="Sidfot"/>
                      <w:jc w:val="right"/>
                      <w:rPr>
                        <w:rFonts w:ascii="Proxima Nova Light" w:hAnsi="Proxima Nova Light" w:cs="Times"/>
                        <w:sz w:val="20"/>
                        <w:szCs w:val="20"/>
                        <w:lang w:val="en-US"/>
                      </w:rPr>
                    </w:pPr>
                    <w:r w:rsidRPr="008E2332">
                      <w:rPr>
                        <w:rFonts w:ascii="Proxima Nova Light" w:hAnsi="Proxima Nova Light" w:cs="Times"/>
                        <w:sz w:val="20"/>
                        <w:szCs w:val="20"/>
                        <w:lang w:val="en-US"/>
                      </w:rPr>
                      <w:t>N-9735 Kárášjohka/Karasjok, Norway</w:t>
                    </w:r>
                  </w:p>
                </w:txbxContent>
              </v:textbox>
              <w10:wrap type="through"/>
            </v:shape>
          </w:pict>
        </mc:Fallback>
      </mc:AlternateContent>
    </w:r>
    <w:r w:rsidRPr="00B05D5A">
      <w:rPr>
        <w:rFonts w:ascii="Proxima Nova Light" w:hAnsi="Proxima Nova Light"/>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007223" w14:textId="77777777" w:rsidR="00C5519A" w:rsidRDefault="00C5519A" w:rsidP="00B05D5A">
      <w:r>
        <w:separator/>
      </w:r>
    </w:p>
  </w:footnote>
  <w:footnote w:type="continuationSeparator" w:id="0">
    <w:p w14:paraId="2EA3A2FB" w14:textId="77777777" w:rsidR="00C5519A" w:rsidRDefault="00C5519A" w:rsidP="00B05D5A">
      <w:r>
        <w:continuationSeparator/>
      </w:r>
    </w:p>
  </w:footnote>
  <w:footnote w:id="1">
    <w:p w14:paraId="78F19B93" w14:textId="77777777" w:rsidR="00C5519A" w:rsidRPr="00107ACA" w:rsidRDefault="00C5519A" w:rsidP="00E47FB9">
      <w:pPr>
        <w:pStyle w:val="FootnoteText"/>
        <w:rPr>
          <w:lang w:val="sv-SE"/>
        </w:rPr>
      </w:pPr>
      <w:r>
        <w:rPr>
          <w:rStyle w:val="FootnoteReference"/>
        </w:rPr>
        <w:footnoteRef/>
      </w:r>
      <w:r>
        <w:t xml:space="preserve"> </w:t>
      </w:r>
      <w:r w:rsidRPr="00C60C1E">
        <w:rPr>
          <w:sz w:val="20"/>
          <w:szCs w:val="20"/>
        </w:rPr>
        <w:t>http://www.regeringen.se/sb/d/108/a/131643</w:t>
      </w:r>
    </w:p>
  </w:footnote>
  <w:footnote w:id="2">
    <w:p w14:paraId="67EA496A" w14:textId="77777777" w:rsidR="00C5519A" w:rsidRPr="0094459C" w:rsidRDefault="00C5519A" w:rsidP="00E47FB9">
      <w:pPr>
        <w:pStyle w:val="FootnoteText"/>
        <w:rPr>
          <w:sz w:val="20"/>
          <w:szCs w:val="20"/>
          <w:lang w:val="sv-SE"/>
        </w:rPr>
      </w:pPr>
      <w:r>
        <w:rPr>
          <w:rStyle w:val="FootnoteReference"/>
        </w:rPr>
        <w:footnoteRef/>
      </w:r>
      <w:r>
        <w:t xml:space="preserve"> </w:t>
      </w:r>
      <w:r w:rsidRPr="0094459C">
        <w:rPr>
          <w:sz w:val="20"/>
          <w:szCs w:val="20"/>
        </w:rPr>
        <w:t>http://www.regeringen.se/content/1/c6/19/99/21/1c1b0a55.pdf</w:t>
      </w:r>
    </w:p>
  </w:footnote>
  <w:footnote w:id="3">
    <w:p w14:paraId="220F60D2" w14:textId="77777777" w:rsidR="00C5519A" w:rsidRPr="00880383" w:rsidRDefault="00C5519A" w:rsidP="00E47FB9">
      <w:pPr>
        <w:pStyle w:val="FootnoteText"/>
        <w:rPr>
          <w:lang w:val="sv-SE"/>
        </w:rPr>
      </w:pPr>
      <w:r>
        <w:rPr>
          <w:rStyle w:val="FootnoteReference"/>
        </w:rPr>
        <w:footnoteRef/>
      </w:r>
      <w:r>
        <w:t xml:space="preserve"> </w:t>
      </w:r>
      <w:r w:rsidRPr="00880383">
        <w:rPr>
          <w:rFonts w:ascii="Times New Roman" w:hAnsi="Times New Roman" w:cs="Times New Roman"/>
          <w:sz w:val="20"/>
          <w:szCs w:val="20"/>
        </w:rPr>
        <w:t>http://www.hogstadomstolen.se/Domstolar/hogstadomstolen/Avgoranden/2011/2011-04-27%20T%204028-07%20Dom.pdf</w:t>
      </w:r>
    </w:p>
  </w:footnote>
  <w:footnote w:id="4">
    <w:p w14:paraId="43020EB0" w14:textId="77777777" w:rsidR="00C5519A" w:rsidRPr="00625027" w:rsidRDefault="00C5519A" w:rsidP="00E47FB9">
      <w:pPr>
        <w:pStyle w:val="FootnoteText"/>
        <w:rPr>
          <w:rFonts w:ascii="Times New Roman" w:hAnsi="Times New Roman" w:cs="Times New Roman"/>
          <w:sz w:val="20"/>
          <w:szCs w:val="20"/>
          <w:lang w:val="sv-SE"/>
        </w:rPr>
      </w:pPr>
      <w:r>
        <w:rPr>
          <w:rStyle w:val="FootnoteReference"/>
        </w:rPr>
        <w:footnoteRef/>
      </w:r>
      <w:r>
        <w:t xml:space="preserve"> </w:t>
      </w:r>
      <w:r w:rsidRPr="00625027">
        <w:rPr>
          <w:rFonts w:ascii="Times New Roman" w:hAnsi="Times New Roman" w:cs="Times New Roman"/>
          <w:sz w:val="20"/>
          <w:szCs w:val="20"/>
        </w:rPr>
        <w:t>http://www.theguardian.com/world/2014/jan/02/reindeer-herds-in-danger-mining-sweden</w:t>
      </w:r>
    </w:p>
  </w:footnote>
  <w:footnote w:id="5">
    <w:p w14:paraId="40FA4AD5" w14:textId="77777777" w:rsidR="00C5519A" w:rsidRPr="00625027" w:rsidRDefault="00C5519A" w:rsidP="00E47FB9">
      <w:pPr>
        <w:pStyle w:val="FootnoteText"/>
        <w:rPr>
          <w:rFonts w:ascii="Times New Roman" w:hAnsi="Times New Roman" w:cs="Times New Roman"/>
          <w:sz w:val="20"/>
          <w:szCs w:val="20"/>
          <w:lang w:val="sv-SE"/>
        </w:rPr>
      </w:pPr>
      <w:r w:rsidRPr="00625027">
        <w:rPr>
          <w:rStyle w:val="FootnoteReference"/>
          <w:rFonts w:ascii="Times New Roman" w:hAnsi="Times New Roman" w:cs="Times New Roman"/>
          <w:sz w:val="20"/>
          <w:szCs w:val="20"/>
        </w:rPr>
        <w:footnoteRef/>
      </w:r>
      <w:r w:rsidRPr="00625027">
        <w:rPr>
          <w:rFonts w:ascii="Times New Roman" w:hAnsi="Times New Roman" w:cs="Times New Roman"/>
          <w:sz w:val="20"/>
          <w:szCs w:val="20"/>
        </w:rPr>
        <w:t xml:space="preserve"> https://www.google.se/search?client=safari&amp;rls=en&amp;q=CERD+och+Vapsten&amp;ie=UTF-8&amp;oe=UTF-8&amp;gfe_rd=cr&amp;ei=fIIsVI-EOLSr8wfiuYB4#q=CERD+och+Vapsten&amp;rls=en&amp;start=10</w:t>
      </w:r>
    </w:p>
  </w:footnote>
  <w:footnote w:id="6">
    <w:p w14:paraId="5D159F80" w14:textId="77777777" w:rsidR="00C5519A" w:rsidRPr="006B1116" w:rsidRDefault="00C5519A" w:rsidP="00E47FB9">
      <w:pPr>
        <w:pStyle w:val="FootnoteText"/>
        <w:rPr>
          <w:rFonts w:ascii="Times New Roman" w:hAnsi="Times New Roman" w:cs="Times New Roman"/>
          <w:sz w:val="20"/>
          <w:szCs w:val="20"/>
          <w:lang w:val="sv-SE"/>
        </w:rPr>
      </w:pPr>
      <w:r>
        <w:rPr>
          <w:rStyle w:val="FootnoteReference"/>
        </w:rPr>
        <w:footnoteRef/>
      </w:r>
      <w:r>
        <w:t xml:space="preserve"> </w:t>
      </w:r>
      <w:r>
        <w:rPr>
          <w:rFonts w:ascii="Times New Roman" w:hAnsi="Times New Roman" w:cs="Times New Roman"/>
          <w:sz w:val="20"/>
          <w:szCs w:val="20"/>
          <w:lang w:val="sv-SE"/>
        </w:rPr>
        <w:t>A Grahl-Madsen, The Poeple of the Twilight zone – Towards self-government; a sovereign Sapmi; an autonomous Samienan, 1988,73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656BB" w14:textId="77777777" w:rsidR="00C5519A" w:rsidRPr="00993A6E" w:rsidRDefault="00C5519A" w:rsidP="007F7E4B">
    <w:pPr>
      <w:pStyle w:val="Header"/>
      <w:tabs>
        <w:tab w:val="clear" w:pos="8306"/>
        <w:tab w:val="right" w:pos="8300"/>
      </w:tabs>
    </w:pPr>
    <w:r w:rsidRPr="00993A6E">
      <w:t>[Type text]</w:t>
    </w:r>
    <w:r w:rsidRPr="00993A6E">
      <w:tab/>
      <w:t>[Type text]</w:t>
    </w:r>
    <w:r w:rsidRPr="00993A6E">
      <w:tab/>
      <w:t>[Type text]</w:t>
    </w:r>
  </w:p>
  <w:p w14:paraId="19DA087F" w14:textId="77777777" w:rsidR="00C5519A" w:rsidRPr="00993A6E" w:rsidRDefault="00C551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DA262" w14:textId="2139BFD2" w:rsidR="00C5519A" w:rsidRDefault="00C5519A" w:rsidP="006A4E03">
    <w:pPr>
      <w:pStyle w:val="Header"/>
      <w:jc w:val="right"/>
      <w:rPr>
        <w:rFonts w:ascii="Proxima Nova Light" w:hAnsi="Proxima Nova Light"/>
      </w:rPr>
    </w:pPr>
    <w:r>
      <w:rPr>
        <w:noProof/>
        <w:lang w:eastAsia="en-GB"/>
      </w:rPr>
      <w:drawing>
        <wp:anchor distT="0" distB="0" distL="114300" distR="114300" simplePos="0" relativeHeight="251655680" behindDoc="0" locked="0" layoutInCell="1" allowOverlap="1" wp14:anchorId="1AE0C7B9" wp14:editId="3C5ACB17">
          <wp:simplePos x="0" y="0"/>
          <wp:positionH relativeFrom="column">
            <wp:posOffset>-113665</wp:posOffset>
          </wp:positionH>
          <wp:positionV relativeFrom="paragraph">
            <wp:posOffset>-30480</wp:posOffset>
          </wp:positionV>
          <wp:extent cx="2171700" cy="838835"/>
          <wp:effectExtent l="0" t="0" r="12700" b="0"/>
          <wp:wrapThrough wrapText="bothSides">
            <wp:wrapPolygon edited="0">
              <wp:start x="0" y="0"/>
              <wp:lineTo x="0" y="20930"/>
              <wp:lineTo x="21474" y="20930"/>
              <wp:lineTo x="21474" y="0"/>
              <wp:lineTo x="0" y="0"/>
            </wp:wrapPolygon>
          </wp:wrapThrough>
          <wp:docPr id="7" name="Picture 7" descr="Description: NO NAME:sameradet_logotyp_raster_2015_RGB_30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NO NAME:sameradet_logotyp_raster_2015_RGB_3000px.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838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Proxima Nova Regular" w:hAnsi="Proxima Nova Regular"/>
      </w:rPr>
      <w:tab/>
    </w:r>
    <w:r>
      <w:rPr>
        <w:rFonts w:ascii="Proxima Nova Regular" w:hAnsi="Proxima Nova Regular"/>
      </w:rPr>
      <w:tab/>
    </w:r>
    <w:r>
      <w:rPr>
        <w:rFonts w:ascii="Proxima Nova Light" w:hAnsi="Proxima Nova Light"/>
      </w:rPr>
      <w:br/>
    </w:r>
  </w:p>
  <w:p w14:paraId="683B86E1" w14:textId="77777777" w:rsidR="00C5519A" w:rsidRDefault="00C5519A" w:rsidP="006A4E03">
    <w:pPr>
      <w:pStyle w:val="Header"/>
      <w:jc w:val="right"/>
      <w:rPr>
        <w:rFonts w:ascii="Proxima Nova Light" w:hAnsi="Proxima Nova Light"/>
      </w:rPr>
    </w:pPr>
  </w:p>
  <w:p w14:paraId="4EB25A8D" w14:textId="77777777" w:rsidR="00C5519A" w:rsidRPr="00E457E2" w:rsidRDefault="00C5519A">
    <w:pPr>
      <w:pStyle w:val="Header"/>
      <w:rPr>
        <w:rFonts w:ascii="Proxima Nova Light" w:hAnsi="Proxima Nova Light"/>
      </w:rPr>
    </w:pPr>
  </w:p>
  <w:p w14:paraId="2B48B3E2" w14:textId="77777777" w:rsidR="00C5519A" w:rsidRDefault="00C551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A7D6A"/>
    <w:multiLevelType w:val="hybridMultilevel"/>
    <w:tmpl w:val="5A2EF58E"/>
    <w:lvl w:ilvl="0" w:tplc="153E748A">
      <w:start w:val="1"/>
      <w:numFmt w:val="bullet"/>
      <w:lvlText w:val="-"/>
      <w:lvlJc w:val="left"/>
      <w:pPr>
        <w:ind w:left="1080" w:hanging="360"/>
      </w:pPr>
      <w:rPr>
        <w:rFonts w:ascii="Calibri" w:eastAsiaTheme="minorHAnsi" w:hAnsi="Calibri" w:cstheme="minorBidi"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
    <w:nsid w:val="28EE6ED4"/>
    <w:multiLevelType w:val="hybridMultilevel"/>
    <w:tmpl w:val="DCBEF6BA"/>
    <w:lvl w:ilvl="0" w:tplc="0C125C5E">
      <w:start w:val="59"/>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2BD"/>
    <w:rsid w:val="0000764D"/>
    <w:rsid w:val="00017697"/>
    <w:rsid w:val="0006389C"/>
    <w:rsid w:val="000B4E6A"/>
    <w:rsid w:val="00143463"/>
    <w:rsid w:val="00232235"/>
    <w:rsid w:val="002457D3"/>
    <w:rsid w:val="00281773"/>
    <w:rsid w:val="003874FD"/>
    <w:rsid w:val="003A243F"/>
    <w:rsid w:val="003B75D8"/>
    <w:rsid w:val="00445E10"/>
    <w:rsid w:val="00481C65"/>
    <w:rsid w:val="004A44E3"/>
    <w:rsid w:val="004B116F"/>
    <w:rsid w:val="004D26E7"/>
    <w:rsid w:val="00531143"/>
    <w:rsid w:val="00550E78"/>
    <w:rsid w:val="005B023C"/>
    <w:rsid w:val="005B32B2"/>
    <w:rsid w:val="005D09B5"/>
    <w:rsid w:val="005D26C3"/>
    <w:rsid w:val="00604797"/>
    <w:rsid w:val="006532BD"/>
    <w:rsid w:val="006A4E03"/>
    <w:rsid w:val="006C120B"/>
    <w:rsid w:val="007778CE"/>
    <w:rsid w:val="007C327B"/>
    <w:rsid w:val="007F7E4B"/>
    <w:rsid w:val="00803674"/>
    <w:rsid w:val="00835652"/>
    <w:rsid w:val="00841FCD"/>
    <w:rsid w:val="00872A06"/>
    <w:rsid w:val="008C537C"/>
    <w:rsid w:val="008E2332"/>
    <w:rsid w:val="0097308B"/>
    <w:rsid w:val="00975A45"/>
    <w:rsid w:val="00993A6E"/>
    <w:rsid w:val="00A6466C"/>
    <w:rsid w:val="00B05D5A"/>
    <w:rsid w:val="00B37470"/>
    <w:rsid w:val="00B4176B"/>
    <w:rsid w:val="00B56590"/>
    <w:rsid w:val="00BC4914"/>
    <w:rsid w:val="00BF6F34"/>
    <w:rsid w:val="00C5519A"/>
    <w:rsid w:val="00C77E6B"/>
    <w:rsid w:val="00DC59D3"/>
    <w:rsid w:val="00E251DA"/>
    <w:rsid w:val="00E30D62"/>
    <w:rsid w:val="00E457E2"/>
    <w:rsid w:val="00E47FB9"/>
    <w:rsid w:val="00E7458C"/>
    <w:rsid w:val="00EE734C"/>
    <w:rsid w:val="00F668F9"/>
    <w:rsid w:val="00FB2504"/>
    <w:rsid w:val="00FB549D"/>
    <w:rsid w:val="00FF3BB6"/>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3115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D5A"/>
    <w:pPr>
      <w:tabs>
        <w:tab w:val="center" w:pos="4153"/>
        <w:tab w:val="right" w:pos="8306"/>
      </w:tabs>
    </w:pPr>
  </w:style>
  <w:style w:type="character" w:customStyle="1" w:styleId="HeaderChar">
    <w:name w:val="Header Char"/>
    <w:basedOn w:val="DefaultParagraphFont"/>
    <w:link w:val="Header"/>
    <w:uiPriority w:val="99"/>
    <w:rsid w:val="00B05D5A"/>
  </w:style>
  <w:style w:type="paragraph" w:styleId="Footer">
    <w:name w:val="footer"/>
    <w:basedOn w:val="Normal"/>
    <w:link w:val="FooterChar"/>
    <w:uiPriority w:val="99"/>
    <w:unhideWhenUsed/>
    <w:rsid w:val="00B05D5A"/>
    <w:pPr>
      <w:tabs>
        <w:tab w:val="center" w:pos="4153"/>
        <w:tab w:val="right" w:pos="8306"/>
      </w:tabs>
    </w:pPr>
  </w:style>
  <w:style w:type="character" w:customStyle="1" w:styleId="FooterChar">
    <w:name w:val="Footer Char"/>
    <w:basedOn w:val="DefaultParagraphFont"/>
    <w:link w:val="Footer"/>
    <w:uiPriority w:val="99"/>
    <w:rsid w:val="00B05D5A"/>
  </w:style>
  <w:style w:type="paragraph" w:styleId="BalloonText">
    <w:name w:val="Balloon Text"/>
    <w:basedOn w:val="Normal"/>
    <w:link w:val="BalloonTextChar"/>
    <w:uiPriority w:val="99"/>
    <w:semiHidden/>
    <w:unhideWhenUsed/>
    <w:rsid w:val="00B05D5A"/>
    <w:rPr>
      <w:rFonts w:ascii="Lucida Grande" w:hAnsi="Lucida Grande" w:cs="Lucida Grande"/>
      <w:sz w:val="18"/>
      <w:szCs w:val="18"/>
    </w:rPr>
  </w:style>
  <w:style w:type="character" w:customStyle="1" w:styleId="BalloonTextChar">
    <w:name w:val="Balloon Text Char"/>
    <w:link w:val="BalloonText"/>
    <w:uiPriority w:val="99"/>
    <w:semiHidden/>
    <w:rsid w:val="00B05D5A"/>
    <w:rPr>
      <w:rFonts w:ascii="Lucida Grande" w:hAnsi="Lucida Grande" w:cs="Lucida Grande"/>
      <w:sz w:val="18"/>
      <w:szCs w:val="18"/>
    </w:rPr>
  </w:style>
  <w:style w:type="character" w:styleId="PageNumber">
    <w:name w:val="page number"/>
    <w:uiPriority w:val="99"/>
    <w:semiHidden/>
    <w:unhideWhenUsed/>
    <w:rsid w:val="00B05D5A"/>
  </w:style>
  <w:style w:type="paragraph" w:styleId="ListParagraph">
    <w:name w:val="List Paragraph"/>
    <w:basedOn w:val="Normal"/>
    <w:uiPriority w:val="34"/>
    <w:qFormat/>
    <w:rsid w:val="00BC4914"/>
    <w:pPr>
      <w:spacing w:after="160" w:line="259" w:lineRule="auto"/>
      <w:ind w:left="720"/>
      <w:contextualSpacing/>
    </w:pPr>
    <w:rPr>
      <w:rFonts w:asciiTheme="minorHAnsi" w:eastAsiaTheme="minorHAnsi" w:hAnsiTheme="minorHAnsi" w:cstheme="minorBidi"/>
      <w:sz w:val="22"/>
      <w:szCs w:val="22"/>
      <w:lang w:val="se-FI"/>
    </w:rPr>
  </w:style>
  <w:style w:type="paragraph" w:styleId="NormalWeb">
    <w:name w:val="Normal (Web)"/>
    <w:basedOn w:val="Normal"/>
    <w:uiPriority w:val="99"/>
    <w:unhideWhenUsed/>
    <w:rsid w:val="00E47FB9"/>
    <w:pPr>
      <w:spacing w:before="100" w:beforeAutospacing="1" w:after="100" w:afterAutospacing="1"/>
    </w:pPr>
    <w:rPr>
      <w:rFonts w:ascii="Times" w:eastAsiaTheme="minorEastAsia" w:hAnsi="Times"/>
      <w:sz w:val="20"/>
      <w:szCs w:val="20"/>
      <w:lang w:eastAsia="sv-SE"/>
    </w:rPr>
  </w:style>
  <w:style w:type="character" w:customStyle="1" w:styleId="st1">
    <w:name w:val="st1"/>
    <w:basedOn w:val="DefaultParagraphFont"/>
    <w:rsid w:val="00E47FB9"/>
    <w:rPr>
      <w:b w:val="0"/>
      <w:bCs w:val="0"/>
      <w:color w:val="222222"/>
      <w:sz w:val="27"/>
      <w:szCs w:val="27"/>
    </w:rPr>
  </w:style>
  <w:style w:type="paragraph" w:styleId="FootnoteText">
    <w:name w:val="footnote text"/>
    <w:basedOn w:val="Normal"/>
    <w:link w:val="FootnoteTextChar"/>
    <w:uiPriority w:val="99"/>
    <w:unhideWhenUsed/>
    <w:rsid w:val="00E47FB9"/>
    <w:rPr>
      <w:rFonts w:asciiTheme="minorHAnsi" w:eastAsiaTheme="minorEastAsia" w:hAnsiTheme="minorHAnsi" w:cstheme="minorBidi"/>
      <w:lang w:eastAsia="sv-SE"/>
    </w:rPr>
  </w:style>
  <w:style w:type="character" w:customStyle="1" w:styleId="FootnoteTextChar">
    <w:name w:val="Footnote Text Char"/>
    <w:basedOn w:val="DefaultParagraphFont"/>
    <w:link w:val="FootnoteText"/>
    <w:uiPriority w:val="99"/>
    <w:rsid w:val="00E47FB9"/>
    <w:rPr>
      <w:rFonts w:asciiTheme="minorHAnsi" w:eastAsiaTheme="minorEastAsia" w:hAnsiTheme="minorHAnsi" w:cstheme="minorBidi"/>
      <w:sz w:val="24"/>
      <w:szCs w:val="24"/>
      <w:lang w:val="en-GB"/>
    </w:rPr>
  </w:style>
  <w:style w:type="character" w:styleId="FootnoteReference">
    <w:name w:val="footnote reference"/>
    <w:basedOn w:val="DefaultParagraphFont"/>
    <w:uiPriority w:val="99"/>
    <w:unhideWhenUsed/>
    <w:rsid w:val="00E47FB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D5A"/>
    <w:pPr>
      <w:tabs>
        <w:tab w:val="center" w:pos="4153"/>
        <w:tab w:val="right" w:pos="8306"/>
      </w:tabs>
    </w:pPr>
  </w:style>
  <w:style w:type="character" w:customStyle="1" w:styleId="HeaderChar">
    <w:name w:val="Header Char"/>
    <w:basedOn w:val="DefaultParagraphFont"/>
    <w:link w:val="Header"/>
    <w:uiPriority w:val="99"/>
    <w:rsid w:val="00B05D5A"/>
  </w:style>
  <w:style w:type="paragraph" w:styleId="Footer">
    <w:name w:val="footer"/>
    <w:basedOn w:val="Normal"/>
    <w:link w:val="FooterChar"/>
    <w:uiPriority w:val="99"/>
    <w:unhideWhenUsed/>
    <w:rsid w:val="00B05D5A"/>
    <w:pPr>
      <w:tabs>
        <w:tab w:val="center" w:pos="4153"/>
        <w:tab w:val="right" w:pos="8306"/>
      </w:tabs>
    </w:pPr>
  </w:style>
  <w:style w:type="character" w:customStyle="1" w:styleId="FooterChar">
    <w:name w:val="Footer Char"/>
    <w:basedOn w:val="DefaultParagraphFont"/>
    <w:link w:val="Footer"/>
    <w:uiPriority w:val="99"/>
    <w:rsid w:val="00B05D5A"/>
  </w:style>
  <w:style w:type="paragraph" w:styleId="BalloonText">
    <w:name w:val="Balloon Text"/>
    <w:basedOn w:val="Normal"/>
    <w:link w:val="BalloonTextChar"/>
    <w:uiPriority w:val="99"/>
    <w:semiHidden/>
    <w:unhideWhenUsed/>
    <w:rsid w:val="00B05D5A"/>
    <w:rPr>
      <w:rFonts w:ascii="Lucida Grande" w:hAnsi="Lucida Grande" w:cs="Lucida Grande"/>
      <w:sz w:val="18"/>
      <w:szCs w:val="18"/>
    </w:rPr>
  </w:style>
  <w:style w:type="character" w:customStyle="1" w:styleId="BalloonTextChar">
    <w:name w:val="Balloon Text Char"/>
    <w:link w:val="BalloonText"/>
    <w:uiPriority w:val="99"/>
    <w:semiHidden/>
    <w:rsid w:val="00B05D5A"/>
    <w:rPr>
      <w:rFonts w:ascii="Lucida Grande" w:hAnsi="Lucida Grande" w:cs="Lucida Grande"/>
      <w:sz w:val="18"/>
      <w:szCs w:val="18"/>
    </w:rPr>
  </w:style>
  <w:style w:type="character" w:styleId="PageNumber">
    <w:name w:val="page number"/>
    <w:uiPriority w:val="99"/>
    <w:semiHidden/>
    <w:unhideWhenUsed/>
    <w:rsid w:val="00B05D5A"/>
  </w:style>
  <w:style w:type="paragraph" w:styleId="ListParagraph">
    <w:name w:val="List Paragraph"/>
    <w:basedOn w:val="Normal"/>
    <w:uiPriority w:val="34"/>
    <w:qFormat/>
    <w:rsid w:val="00BC4914"/>
    <w:pPr>
      <w:spacing w:after="160" w:line="259" w:lineRule="auto"/>
      <w:ind w:left="720"/>
      <w:contextualSpacing/>
    </w:pPr>
    <w:rPr>
      <w:rFonts w:asciiTheme="minorHAnsi" w:eastAsiaTheme="minorHAnsi" w:hAnsiTheme="minorHAnsi" w:cstheme="minorBidi"/>
      <w:sz w:val="22"/>
      <w:szCs w:val="22"/>
      <w:lang w:val="se-FI"/>
    </w:rPr>
  </w:style>
  <w:style w:type="paragraph" w:styleId="NormalWeb">
    <w:name w:val="Normal (Web)"/>
    <w:basedOn w:val="Normal"/>
    <w:uiPriority w:val="99"/>
    <w:unhideWhenUsed/>
    <w:rsid w:val="00E47FB9"/>
    <w:pPr>
      <w:spacing w:before="100" w:beforeAutospacing="1" w:after="100" w:afterAutospacing="1"/>
    </w:pPr>
    <w:rPr>
      <w:rFonts w:ascii="Times" w:eastAsiaTheme="minorEastAsia" w:hAnsi="Times"/>
      <w:sz w:val="20"/>
      <w:szCs w:val="20"/>
      <w:lang w:eastAsia="sv-SE"/>
    </w:rPr>
  </w:style>
  <w:style w:type="character" w:customStyle="1" w:styleId="st1">
    <w:name w:val="st1"/>
    <w:basedOn w:val="DefaultParagraphFont"/>
    <w:rsid w:val="00E47FB9"/>
    <w:rPr>
      <w:b w:val="0"/>
      <w:bCs w:val="0"/>
      <w:color w:val="222222"/>
      <w:sz w:val="27"/>
      <w:szCs w:val="27"/>
    </w:rPr>
  </w:style>
  <w:style w:type="paragraph" w:styleId="FootnoteText">
    <w:name w:val="footnote text"/>
    <w:basedOn w:val="Normal"/>
    <w:link w:val="FootnoteTextChar"/>
    <w:uiPriority w:val="99"/>
    <w:unhideWhenUsed/>
    <w:rsid w:val="00E47FB9"/>
    <w:rPr>
      <w:rFonts w:asciiTheme="minorHAnsi" w:eastAsiaTheme="minorEastAsia" w:hAnsiTheme="minorHAnsi" w:cstheme="minorBidi"/>
      <w:lang w:eastAsia="sv-SE"/>
    </w:rPr>
  </w:style>
  <w:style w:type="character" w:customStyle="1" w:styleId="FootnoteTextChar">
    <w:name w:val="Footnote Text Char"/>
    <w:basedOn w:val="DefaultParagraphFont"/>
    <w:link w:val="FootnoteText"/>
    <w:uiPriority w:val="99"/>
    <w:rsid w:val="00E47FB9"/>
    <w:rPr>
      <w:rFonts w:asciiTheme="minorHAnsi" w:eastAsiaTheme="minorEastAsia" w:hAnsiTheme="minorHAnsi" w:cstheme="minorBidi"/>
      <w:sz w:val="24"/>
      <w:szCs w:val="24"/>
      <w:lang w:val="en-GB"/>
    </w:rPr>
  </w:style>
  <w:style w:type="character" w:styleId="FootnoteReference">
    <w:name w:val="footnote reference"/>
    <w:basedOn w:val="DefaultParagraphFont"/>
    <w:uiPriority w:val="99"/>
    <w:unhideWhenUsed/>
    <w:rsid w:val="00E47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756829">
      <w:bodyDiv w:val="1"/>
      <w:marLeft w:val="0"/>
      <w:marRight w:val="0"/>
      <w:marTop w:val="0"/>
      <w:marBottom w:val="0"/>
      <w:divBdr>
        <w:top w:val="none" w:sz="0" w:space="0" w:color="auto"/>
        <w:left w:val="none" w:sz="0" w:space="0" w:color="auto"/>
        <w:bottom w:val="none" w:sz="0" w:space="0" w:color="auto"/>
        <w:right w:val="none" w:sz="0" w:space="0" w:color="auto"/>
      </w:divBdr>
      <w:divsChild>
        <w:div w:id="682635779">
          <w:marLeft w:val="0"/>
          <w:marRight w:val="0"/>
          <w:marTop w:val="0"/>
          <w:marBottom w:val="0"/>
          <w:divBdr>
            <w:top w:val="none" w:sz="0" w:space="0" w:color="auto"/>
            <w:left w:val="none" w:sz="0" w:space="0" w:color="auto"/>
            <w:bottom w:val="none" w:sz="0" w:space="0" w:color="auto"/>
            <w:right w:val="none" w:sz="0" w:space="0" w:color="auto"/>
          </w:divBdr>
          <w:divsChild>
            <w:div w:id="1635521165">
              <w:marLeft w:val="0"/>
              <w:marRight w:val="0"/>
              <w:marTop w:val="0"/>
              <w:marBottom w:val="0"/>
              <w:divBdr>
                <w:top w:val="none" w:sz="0" w:space="0" w:color="auto"/>
                <w:left w:val="none" w:sz="0" w:space="0" w:color="auto"/>
                <w:bottom w:val="none" w:sz="0" w:space="0" w:color="auto"/>
                <w:right w:val="none" w:sz="0" w:space="0" w:color="auto"/>
              </w:divBdr>
              <w:divsChild>
                <w:div w:id="18699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46485">
      <w:bodyDiv w:val="1"/>
      <w:marLeft w:val="0"/>
      <w:marRight w:val="0"/>
      <w:marTop w:val="0"/>
      <w:marBottom w:val="0"/>
      <w:divBdr>
        <w:top w:val="none" w:sz="0" w:space="0" w:color="auto"/>
        <w:left w:val="none" w:sz="0" w:space="0" w:color="auto"/>
        <w:bottom w:val="none" w:sz="0" w:space="0" w:color="auto"/>
        <w:right w:val="none" w:sz="0" w:space="0" w:color="auto"/>
      </w:divBdr>
      <w:divsChild>
        <w:div w:id="643580561">
          <w:marLeft w:val="0"/>
          <w:marRight w:val="0"/>
          <w:marTop w:val="0"/>
          <w:marBottom w:val="0"/>
          <w:divBdr>
            <w:top w:val="none" w:sz="0" w:space="0" w:color="auto"/>
            <w:left w:val="none" w:sz="0" w:space="0" w:color="auto"/>
            <w:bottom w:val="none" w:sz="0" w:space="0" w:color="auto"/>
            <w:right w:val="none" w:sz="0" w:space="0" w:color="auto"/>
          </w:divBdr>
          <w:divsChild>
            <w:div w:id="1565945097">
              <w:marLeft w:val="0"/>
              <w:marRight w:val="0"/>
              <w:marTop w:val="0"/>
              <w:marBottom w:val="0"/>
              <w:divBdr>
                <w:top w:val="none" w:sz="0" w:space="0" w:color="auto"/>
                <w:left w:val="none" w:sz="0" w:space="0" w:color="auto"/>
                <w:bottom w:val="none" w:sz="0" w:space="0" w:color="auto"/>
                <w:right w:val="none" w:sz="0" w:space="0" w:color="auto"/>
              </w:divBdr>
              <w:divsChild>
                <w:div w:id="94184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EB97D0-C6A3-4DAD-B0F2-7A41254C8683}"/>
</file>

<file path=customXml/itemProps2.xml><?xml version="1.0" encoding="utf-8"?>
<ds:datastoreItem xmlns:ds="http://schemas.openxmlformats.org/officeDocument/2006/customXml" ds:itemID="{6ADAA922-74B9-4118-93BF-15C790768F37}"/>
</file>

<file path=customXml/itemProps3.xml><?xml version="1.0" encoding="utf-8"?>
<ds:datastoreItem xmlns:ds="http://schemas.openxmlformats.org/officeDocument/2006/customXml" ds:itemID="{30463520-0D58-4F47-ACF4-921A10DB3F0A}"/>
</file>

<file path=customXml/itemProps4.xml><?xml version="1.0" encoding="utf-8"?>
<ds:datastoreItem xmlns:ds="http://schemas.openxmlformats.org/officeDocument/2006/customXml" ds:itemID="{6E6CA33E-A47D-4EB4-B0CA-1575B92551CD}"/>
</file>

<file path=docProps/app.xml><?xml version="1.0" encoding="utf-8"?>
<Properties xmlns="http://schemas.openxmlformats.org/officeDocument/2006/extended-properties" xmlns:vt="http://schemas.openxmlformats.org/officeDocument/2006/docPropsVTypes">
  <Template>Normal</Template>
  <TotalTime>0</TotalTime>
  <Pages>10</Pages>
  <Words>3320</Words>
  <Characters>18925</Characters>
  <Application>Microsoft Office Word</Application>
  <DocSecurity>0</DocSecurity>
  <Lines>157</Lines>
  <Paragraphs>44</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
  <LinksUpToDate>false</LinksUpToDate>
  <CharactersWithSpaces>22201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Katarina Påve</dc:creator>
  <cp:lastModifiedBy>Thodiyil Sindu</cp:lastModifiedBy>
  <cp:revision>2</cp:revision>
  <cp:lastPrinted>2015-06-08T22:30:00Z</cp:lastPrinted>
  <dcterms:created xsi:type="dcterms:W3CDTF">2016-03-02T09:40:00Z</dcterms:created>
  <dcterms:modified xsi:type="dcterms:W3CDTF">2016-03-02T09:40:00Z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