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0E4" w:rsidRDefault="008640E4" w:rsidP="008640E4">
      <w:pPr>
        <w:spacing w:line="240" w:lineRule="auto"/>
        <w:jc w:val="center"/>
        <w:rPr>
          <w:rFonts w:asciiTheme="majorBidi" w:hAnsiTheme="majorBidi" w:cstheme="majorBidi"/>
          <w:b/>
          <w:bCs/>
          <w:sz w:val="32"/>
          <w:szCs w:val="32"/>
          <w:lang w:bidi="ar-EG"/>
        </w:rPr>
      </w:pPr>
    </w:p>
    <w:p w:rsidR="008640E4" w:rsidRPr="005A5A5B" w:rsidRDefault="008640E4" w:rsidP="008640E4">
      <w:pPr>
        <w:spacing w:line="240" w:lineRule="auto"/>
        <w:jc w:val="center"/>
        <w:rPr>
          <w:rFonts w:asciiTheme="majorBidi" w:hAnsiTheme="majorBidi" w:cstheme="majorBidi"/>
          <w:b/>
          <w:bCs/>
          <w:sz w:val="32"/>
          <w:szCs w:val="32"/>
        </w:rPr>
      </w:pPr>
      <w:r w:rsidRPr="005A5A5B">
        <w:rPr>
          <w:rFonts w:asciiTheme="majorBidi" w:hAnsiTheme="majorBidi" w:cstheme="majorBidi"/>
          <w:b/>
          <w:bCs/>
          <w:sz w:val="32"/>
          <w:szCs w:val="32"/>
          <w:lang w:bidi="ar-EG"/>
        </w:rPr>
        <w:t xml:space="preserve">BRIFING ON </w:t>
      </w:r>
      <w:r>
        <w:rPr>
          <w:rFonts w:asciiTheme="majorBidi" w:hAnsiTheme="majorBidi" w:cstheme="majorBidi"/>
          <w:b/>
          <w:bCs/>
          <w:sz w:val="32"/>
          <w:szCs w:val="32"/>
          <w:lang w:bidi="ar-EG"/>
        </w:rPr>
        <w:t>NIGERIA</w:t>
      </w:r>
      <w:r>
        <w:rPr>
          <w:rFonts w:asciiTheme="majorBidi" w:hAnsiTheme="majorBidi" w:cstheme="majorBidi"/>
          <w:b/>
          <w:bCs/>
          <w:sz w:val="32"/>
          <w:szCs w:val="32"/>
          <w:lang w:bidi="ar-EG"/>
        </w:rPr>
        <w:t xml:space="preserve"> </w:t>
      </w:r>
      <w:proofErr w:type="gramStart"/>
      <w:r w:rsidRPr="005A5A5B">
        <w:rPr>
          <w:rFonts w:asciiTheme="majorBidi" w:hAnsiTheme="majorBidi" w:cstheme="majorBidi"/>
          <w:b/>
          <w:sz w:val="32"/>
          <w:szCs w:val="32"/>
        </w:rPr>
        <w:t xml:space="preserve">FOR </w:t>
      </w:r>
      <w:r>
        <w:rPr>
          <w:rFonts w:asciiTheme="majorBidi" w:hAnsiTheme="majorBidi" w:cstheme="majorBidi"/>
          <w:b/>
          <w:sz w:val="32"/>
          <w:szCs w:val="32"/>
        </w:rPr>
        <w:t xml:space="preserve"> COMMITTEE</w:t>
      </w:r>
      <w:proofErr w:type="gramEnd"/>
      <w:r>
        <w:rPr>
          <w:rFonts w:asciiTheme="majorBidi" w:hAnsiTheme="majorBidi" w:cstheme="majorBidi"/>
          <w:b/>
          <w:sz w:val="32"/>
          <w:szCs w:val="32"/>
        </w:rPr>
        <w:t xml:space="preserve"> ON THE PROTECTION OF ALL MIGRANTS WORKERS</w:t>
      </w:r>
      <w:r w:rsidRPr="005A5A5B">
        <w:rPr>
          <w:rFonts w:asciiTheme="majorBidi" w:hAnsiTheme="majorBidi" w:cstheme="majorBidi"/>
          <w:b/>
          <w:sz w:val="32"/>
          <w:szCs w:val="32"/>
        </w:rPr>
        <w:t>, LIST OF ISSUES PRIOR TO REPORTING,</w:t>
      </w:r>
      <w:r>
        <w:rPr>
          <w:rFonts w:asciiTheme="majorBidi" w:hAnsiTheme="majorBidi" w:cstheme="majorBidi"/>
          <w:b/>
          <w:bCs/>
          <w:sz w:val="32"/>
          <w:szCs w:val="32"/>
        </w:rPr>
        <w:t xml:space="preserve">32 </w:t>
      </w:r>
      <w:r w:rsidRPr="008640E4">
        <w:rPr>
          <w:rFonts w:asciiTheme="majorBidi" w:hAnsiTheme="majorBidi" w:cstheme="majorBidi"/>
          <w:b/>
          <w:bCs/>
          <w:lang w:bidi="ar-EG"/>
        </w:rPr>
        <w:t>Nd</w:t>
      </w:r>
      <w:r w:rsidRPr="005A5A5B">
        <w:rPr>
          <w:rFonts w:asciiTheme="majorBidi" w:hAnsiTheme="majorBidi" w:cstheme="majorBidi"/>
          <w:b/>
          <w:bCs/>
          <w:sz w:val="32"/>
          <w:szCs w:val="32"/>
        </w:rPr>
        <w:t xml:space="preserve"> SESSION (</w:t>
      </w:r>
      <w:r>
        <w:rPr>
          <w:rFonts w:asciiTheme="majorBidi" w:hAnsiTheme="majorBidi" w:cstheme="majorBidi"/>
          <w:b/>
          <w:bCs/>
          <w:sz w:val="32"/>
          <w:szCs w:val="32"/>
        </w:rPr>
        <w:t>30</w:t>
      </w:r>
      <w:r w:rsidRPr="005A5A5B">
        <w:rPr>
          <w:rFonts w:asciiTheme="majorBidi" w:hAnsiTheme="majorBidi" w:cstheme="majorBidi"/>
          <w:b/>
          <w:bCs/>
          <w:sz w:val="32"/>
          <w:szCs w:val="32"/>
        </w:rPr>
        <w:t xml:space="preserve"> </w:t>
      </w:r>
      <w:r>
        <w:rPr>
          <w:rFonts w:asciiTheme="majorBidi" w:hAnsiTheme="majorBidi" w:cstheme="majorBidi"/>
          <w:b/>
          <w:bCs/>
          <w:sz w:val="32"/>
          <w:szCs w:val="32"/>
        </w:rPr>
        <w:t>March</w:t>
      </w:r>
      <w:r w:rsidRPr="005A5A5B">
        <w:rPr>
          <w:rFonts w:asciiTheme="majorBidi" w:hAnsiTheme="majorBidi" w:cstheme="majorBidi"/>
          <w:b/>
          <w:bCs/>
          <w:sz w:val="32"/>
          <w:szCs w:val="32"/>
        </w:rPr>
        <w:t xml:space="preserve"> </w:t>
      </w:r>
      <w:r>
        <w:rPr>
          <w:rFonts w:asciiTheme="majorBidi" w:hAnsiTheme="majorBidi" w:cstheme="majorBidi"/>
          <w:b/>
          <w:bCs/>
          <w:sz w:val="32"/>
          <w:szCs w:val="32"/>
        </w:rPr>
        <w:t xml:space="preserve">to 9 April </w:t>
      </w:r>
      <w:r>
        <w:rPr>
          <w:rFonts w:asciiTheme="majorBidi" w:hAnsiTheme="majorBidi" w:cstheme="majorBidi"/>
          <w:b/>
          <w:bCs/>
          <w:sz w:val="32"/>
          <w:szCs w:val="32"/>
        </w:rPr>
        <w:t>2020</w:t>
      </w:r>
      <w:r w:rsidRPr="005A5A5B">
        <w:rPr>
          <w:rFonts w:asciiTheme="majorBidi" w:hAnsiTheme="majorBidi" w:cstheme="majorBidi"/>
          <w:b/>
          <w:bCs/>
          <w:sz w:val="32"/>
          <w:szCs w:val="32"/>
        </w:rPr>
        <w:t>)</w:t>
      </w:r>
    </w:p>
    <w:p w:rsidR="008640E4" w:rsidRPr="005A5A5B" w:rsidRDefault="008640E4" w:rsidP="008640E4">
      <w:pPr>
        <w:spacing w:line="240" w:lineRule="auto"/>
        <w:jc w:val="both"/>
        <w:rPr>
          <w:rFonts w:asciiTheme="majorBidi" w:hAnsiTheme="majorBidi" w:cstheme="majorBidi"/>
          <w:sz w:val="28"/>
          <w:szCs w:val="28"/>
          <w:lang w:bidi="ar-EG"/>
        </w:rPr>
      </w:pPr>
      <w:r w:rsidRPr="005A5A5B">
        <w:rPr>
          <w:rFonts w:asciiTheme="majorBidi" w:hAnsiTheme="majorBidi" w:cstheme="majorBidi"/>
          <w:sz w:val="28"/>
          <w:szCs w:val="28"/>
          <w:lang w:bidi="ar-EG"/>
        </w:rPr>
        <w:t xml:space="preserve"> </w:t>
      </w:r>
    </w:p>
    <w:p w:rsidR="008640E4" w:rsidRPr="005A5A5B" w:rsidRDefault="008640E4" w:rsidP="008640E4">
      <w:pPr>
        <w:spacing w:line="240" w:lineRule="auto"/>
        <w:jc w:val="both"/>
        <w:rPr>
          <w:rFonts w:asciiTheme="majorBidi" w:hAnsiTheme="majorBidi" w:cstheme="majorBidi"/>
          <w:sz w:val="28"/>
          <w:szCs w:val="28"/>
          <w:lang w:bidi="ar-EG"/>
        </w:rPr>
      </w:pPr>
    </w:p>
    <w:p w:rsidR="008640E4" w:rsidRPr="005A5A5B" w:rsidRDefault="008640E4" w:rsidP="008640E4">
      <w:pPr>
        <w:spacing w:line="240" w:lineRule="auto"/>
        <w:jc w:val="both"/>
        <w:rPr>
          <w:rFonts w:asciiTheme="majorBidi" w:hAnsiTheme="majorBidi" w:cstheme="majorBidi"/>
          <w:sz w:val="28"/>
          <w:szCs w:val="28"/>
          <w:lang w:bidi="ar-EG"/>
        </w:rPr>
      </w:pPr>
    </w:p>
    <w:p w:rsidR="008640E4" w:rsidRPr="005A5A5B" w:rsidRDefault="008640E4" w:rsidP="008640E4">
      <w:pPr>
        <w:spacing w:line="240" w:lineRule="auto"/>
        <w:jc w:val="both"/>
        <w:rPr>
          <w:rFonts w:asciiTheme="majorBidi" w:hAnsiTheme="majorBidi" w:cstheme="majorBidi"/>
          <w:sz w:val="28"/>
          <w:szCs w:val="28"/>
          <w:lang w:bidi="ar-EG"/>
        </w:rPr>
      </w:pPr>
    </w:p>
    <w:p w:rsidR="008640E4" w:rsidRPr="005A5A5B" w:rsidRDefault="008640E4" w:rsidP="008640E4">
      <w:pPr>
        <w:spacing w:line="240" w:lineRule="auto"/>
        <w:jc w:val="both"/>
        <w:rPr>
          <w:rFonts w:asciiTheme="majorBidi" w:hAnsiTheme="majorBidi" w:cstheme="majorBidi"/>
          <w:b/>
          <w:bCs/>
          <w:sz w:val="28"/>
          <w:szCs w:val="28"/>
          <w:lang w:bidi="ar-EG"/>
        </w:rPr>
      </w:pPr>
      <w:r w:rsidRPr="005A5A5B">
        <w:rPr>
          <w:rFonts w:asciiTheme="majorBidi" w:hAnsiTheme="majorBidi" w:cstheme="majorBidi"/>
          <w:b/>
          <w:bCs/>
          <w:sz w:val="28"/>
          <w:szCs w:val="28"/>
          <w:lang w:bidi="ar-EG"/>
        </w:rPr>
        <w:t>Submitted by:</w:t>
      </w:r>
    </w:p>
    <w:p w:rsidR="008640E4" w:rsidRPr="005A5A5B" w:rsidRDefault="008640E4" w:rsidP="008640E4">
      <w:pPr>
        <w:jc w:val="both"/>
        <w:rPr>
          <w:rFonts w:asciiTheme="majorBidi" w:hAnsiTheme="majorBidi" w:cstheme="majorBidi"/>
          <w:sz w:val="24"/>
          <w:szCs w:val="24"/>
          <w:lang w:bidi="ar-EG"/>
        </w:rPr>
      </w:pPr>
      <w:r w:rsidRPr="005A5A5B">
        <w:rPr>
          <w:rFonts w:asciiTheme="majorBidi" w:hAnsiTheme="majorBidi" w:cstheme="majorBidi"/>
          <w:sz w:val="24"/>
          <w:szCs w:val="24"/>
          <w:lang w:bidi="ar-EG"/>
        </w:rPr>
        <w:t>International Alliance for peace and development</w:t>
      </w:r>
    </w:p>
    <w:p w:rsidR="008640E4" w:rsidRPr="005A5A5B" w:rsidRDefault="008640E4" w:rsidP="008640E4">
      <w:pPr>
        <w:jc w:val="both"/>
        <w:rPr>
          <w:rFonts w:asciiTheme="majorBidi" w:hAnsiTheme="majorBidi" w:cstheme="majorBidi"/>
          <w:sz w:val="24"/>
          <w:szCs w:val="24"/>
          <w:lang w:bidi="ar-EG"/>
        </w:rPr>
      </w:pPr>
      <w:r w:rsidRPr="005A5A5B">
        <w:rPr>
          <w:rFonts w:asciiTheme="majorBidi" w:hAnsiTheme="majorBidi" w:cstheme="majorBidi"/>
          <w:noProof/>
          <w:sz w:val="28"/>
          <w:szCs w:val="28"/>
        </w:rPr>
        <w:drawing>
          <wp:inline distT="0" distB="0" distL="0" distR="0" wp14:anchorId="28973675" wp14:editId="4C10E85E">
            <wp:extent cx="2362200"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2200" cy="1590675"/>
                    </a:xfrm>
                    <a:prstGeom prst="rect">
                      <a:avLst/>
                    </a:prstGeom>
                  </pic:spPr>
                </pic:pic>
              </a:graphicData>
            </a:graphic>
          </wp:inline>
        </w:drawing>
      </w:r>
    </w:p>
    <w:p w:rsidR="008640E4" w:rsidRPr="005A5A5B" w:rsidRDefault="008640E4" w:rsidP="008640E4">
      <w:pPr>
        <w:spacing w:line="240" w:lineRule="auto"/>
        <w:jc w:val="both"/>
        <w:rPr>
          <w:rStyle w:val="Hyperlink"/>
          <w:rFonts w:asciiTheme="majorBidi" w:hAnsiTheme="majorBidi" w:cstheme="majorBidi"/>
        </w:rPr>
      </w:pPr>
      <w:hyperlink r:id="rId9" w:history="1">
        <w:r w:rsidRPr="005A5A5B">
          <w:rPr>
            <w:rStyle w:val="Hyperlink"/>
            <w:rFonts w:asciiTheme="majorBidi" w:hAnsiTheme="majorBidi" w:cstheme="majorBidi"/>
          </w:rPr>
          <w:t>https://iapd.international/en/</w:t>
        </w:r>
      </w:hyperlink>
    </w:p>
    <w:p w:rsidR="008640E4" w:rsidRPr="005A5A5B" w:rsidRDefault="008640E4" w:rsidP="008640E4">
      <w:pPr>
        <w:spacing w:line="240" w:lineRule="auto"/>
        <w:jc w:val="both"/>
        <w:rPr>
          <w:rFonts w:asciiTheme="majorBidi" w:hAnsiTheme="majorBidi" w:cstheme="majorBidi"/>
          <w:sz w:val="28"/>
          <w:szCs w:val="28"/>
          <w:lang w:bidi="ar-EG"/>
        </w:rPr>
      </w:pPr>
      <w:r w:rsidRPr="005A5A5B">
        <w:rPr>
          <w:rFonts w:asciiTheme="majorBidi" w:hAnsiTheme="majorBidi" w:cstheme="majorBidi"/>
          <w:sz w:val="28"/>
          <w:szCs w:val="28"/>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5A5A5B">
        <w:rPr>
          <w:rFonts w:asciiTheme="majorBidi" w:hAnsiTheme="majorBidi" w:cstheme="majorBidi"/>
          <w:sz w:val="28"/>
          <w:szCs w:val="28"/>
          <w:shd w:val="clear" w:color="auto" w:fill="FAFAFA"/>
        </w:rPr>
        <w:t>.</w:t>
      </w:r>
      <w:r w:rsidRPr="005A5A5B">
        <w:rPr>
          <w:rFonts w:asciiTheme="majorBidi" w:hAnsiTheme="majorBidi" w:cstheme="majorBidi"/>
          <w:sz w:val="28"/>
          <w:szCs w:val="28"/>
        </w:rPr>
        <w:t xml:space="preserve"> IAPD goals are</w:t>
      </w:r>
      <w:r w:rsidRPr="005A5A5B">
        <w:rPr>
          <w:rFonts w:asciiTheme="majorBidi" w:hAnsiTheme="majorBidi" w:cstheme="majorBidi"/>
          <w:sz w:val="28"/>
          <w:szCs w:val="28"/>
          <w:shd w:val="clear" w:color="auto" w:fill="FAFAFA"/>
        </w:rPr>
        <w:t xml:space="preserve"> </w:t>
      </w:r>
      <w:r w:rsidRPr="005A5A5B">
        <w:rPr>
          <w:rFonts w:asciiTheme="majorBidi" w:hAnsiTheme="majorBidi" w:cstheme="majorBidi"/>
          <w:sz w:val="28"/>
          <w:szCs w:val="28"/>
        </w:rPr>
        <w:t xml:space="preserve">Promote respecting human rights and strengthening communication with international mechanisms to protect human rights and Support UN, international and regional bodies in achieving sustainable development goals 2030. </w:t>
      </w:r>
    </w:p>
    <w:p w:rsidR="008640E4" w:rsidRDefault="008640E4" w:rsidP="008640E4">
      <w:pPr>
        <w:jc w:val="both"/>
        <w:rPr>
          <w:sz w:val="28"/>
          <w:szCs w:val="28"/>
        </w:rPr>
      </w:pPr>
    </w:p>
    <w:p w:rsidR="008640E4" w:rsidRDefault="008640E4" w:rsidP="008640E4">
      <w:pPr>
        <w:jc w:val="both"/>
        <w:rPr>
          <w:sz w:val="28"/>
          <w:szCs w:val="28"/>
        </w:rPr>
      </w:pPr>
    </w:p>
    <w:p w:rsidR="008640E4" w:rsidRDefault="008640E4" w:rsidP="008640E4">
      <w:pPr>
        <w:jc w:val="both"/>
        <w:rPr>
          <w:sz w:val="28"/>
          <w:szCs w:val="28"/>
        </w:rPr>
      </w:pPr>
    </w:p>
    <w:p w:rsidR="005C54E3" w:rsidRPr="005C54E3" w:rsidRDefault="005C54E3" w:rsidP="008640E4">
      <w:pPr>
        <w:rPr>
          <w:b/>
          <w:bCs/>
          <w:sz w:val="32"/>
          <w:szCs w:val="32"/>
          <w:rtl/>
        </w:rPr>
      </w:pPr>
    </w:p>
    <w:p w:rsidR="00DD66D1" w:rsidRPr="00DD66D1" w:rsidRDefault="00DD66D1" w:rsidP="008640E4">
      <w:pPr>
        <w:jc w:val="both"/>
        <w:rPr>
          <w:b/>
          <w:bCs/>
          <w:color w:val="00B050"/>
          <w:sz w:val="32"/>
          <w:szCs w:val="32"/>
        </w:rPr>
      </w:pPr>
      <w:r w:rsidRPr="00DD66D1">
        <w:rPr>
          <w:b/>
          <w:bCs/>
          <w:color w:val="00B050"/>
          <w:sz w:val="32"/>
          <w:szCs w:val="32"/>
          <w:u w:val="single"/>
        </w:rPr>
        <w:lastRenderedPageBreak/>
        <w:t>Preamble</w:t>
      </w:r>
      <w:r w:rsidRPr="00DD66D1">
        <w:rPr>
          <w:b/>
          <w:bCs/>
          <w:color w:val="00B050"/>
          <w:sz w:val="32"/>
          <w:szCs w:val="32"/>
        </w:rPr>
        <w:t>:</w:t>
      </w:r>
    </w:p>
    <w:p w:rsidR="00E86C8E" w:rsidRPr="005C54E3" w:rsidRDefault="00DD66D1" w:rsidP="008640E4">
      <w:pPr>
        <w:jc w:val="both"/>
        <w:rPr>
          <w:sz w:val="32"/>
          <w:szCs w:val="32"/>
        </w:rPr>
      </w:pPr>
      <w:r w:rsidRPr="00DD66D1">
        <w:rPr>
          <w:sz w:val="32"/>
          <w:szCs w:val="32"/>
        </w:rPr>
        <w:t xml:space="preserve">The International Alliance for Peace and Development (IAPD) in Geneva </w:t>
      </w:r>
      <w:r w:rsidR="00E86C8E" w:rsidRPr="005C54E3">
        <w:rPr>
          <w:sz w:val="32"/>
          <w:szCs w:val="32"/>
        </w:rPr>
        <w:t>presents this repor</w:t>
      </w:r>
      <w:r w:rsidR="00EC20C4">
        <w:rPr>
          <w:sz w:val="32"/>
          <w:szCs w:val="32"/>
        </w:rPr>
        <w:t xml:space="preserve">t, </w:t>
      </w:r>
      <w:r w:rsidR="00E86C8E" w:rsidRPr="005C54E3">
        <w:rPr>
          <w:sz w:val="32"/>
          <w:szCs w:val="32"/>
        </w:rPr>
        <w:t xml:space="preserve">in the context of its interest in promoting and </w:t>
      </w:r>
      <w:r w:rsidR="00EC20C4">
        <w:rPr>
          <w:sz w:val="32"/>
          <w:szCs w:val="32"/>
        </w:rPr>
        <w:t xml:space="preserve">encouraging respect for all </w:t>
      </w:r>
      <w:r w:rsidR="00E86C8E" w:rsidRPr="005C54E3">
        <w:rPr>
          <w:sz w:val="32"/>
          <w:szCs w:val="32"/>
        </w:rPr>
        <w:t>human rights around the world, e</w:t>
      </w:r>
      <w:r w:rsidR="00EC20C4">
        <w:rPr>
          <w:sz w:val="32"/>
          <w:szCs w:val="32"/>
        </w:rPr>
        <w:t>specially the African continent</w:t>
      </w:r>
      <w:r w:rsidR="00E86C8E" w:rsidRPr="005C54E3">
        <w:rPr>
          <w:sz w:val="32"/>
          <w:szCs w:val="32"/>
        </w:rPr>
        <w:t xml:space="preserve"> and the violations </w:t>
      </w:r>
      <w:r w:rsidR="008E6339">
        <w:rPr>
          <w:sz w:val="32"/>
          <w:szCs w:val="32"/>
        </w:rPr>
        <w:t xml:space="preserve">it </w:t>
      </w:r>
      <w:r w:rsidR="00E86C8E" w:rsidRPr="005C54E3">
        <w:rPr>
          <w:sz w:val="32"/>
          <w:szCs w:val="32"/>
        </w:rPr>
        <w:t xml:space="preserve">suffers, </w:t>
      </w:r>
      <w:r w:rsidR="008E6339">
        <w:rPr>
          <w:sz w:val="32"/>
          <w:szCs w:val="32"/>
        </w:rPr>
        <w:t>particularly</w:t>
      </w:r>
      <w:r w:rsidR="00E86C8E" w:rsidRPr="005C54E3">
        <w:rPr>
          <w:sz w:val="32"/>
          <w:szCs w:val="32"/>
        </w:rPr>
        <w:t xml:space="preserve"> with regard to migrant workers and the issue of migration</w:t>
      </w:r>
      <w:r w:rsidR="008E6339">
        <w:rPr>
          <w:sz w:val="32"/>
          <w:szCs w:val="32"/>
        </w:rPr>
        <w:t>.</w:t>
      </w:r>
      <w:r w:rsidR="00E86C8E" w:rsidRPr="005C54E3">
        <w:rPr>
          <w:sz w:val="32"/>
          <w:szCs w:val="32"/>
        </w:rPr>
        <w:t xml:space="preserve"> </w:t>
      </w:r>
      <w:r w:rsidR="008E6339">
        <w:rPr>
          <w:sz w:val="32"/>
          <w:szCs w:val="32"/>
        </w:rPr>
        <w:t>T</w:t>
      </w:r>
      <w:r w:rsidR="00E86C8E" w:rsidRPr="005C54E3">
        <w:rPr>
          <w:sz w:val="32"/>
          <w:szCs w:val="32"/>
        </w:rPr>
        <w:t xml:space="preserve">his report </w:t>
      </w:r>
      <w:r w:rsidR="008E6339">
        <w:rPr>
          <w:sz w:val="32"/>
          <w:szCs w:val="32"/>
        </w:rPr>
        <w:t>sheds light</w:t>
      </w:r>
      <w:r w:rsidR="00E86C8E" w:rsidRPr="005C54E3">
        <w:rPr>
          <w:sz w:val="32"/>
          <w:szCs w:val="32"/>
        </w:rPr>
        <w:t xml:space="preserve"> on th</w:t>
      </w:r>
      <w:r w:rsidR="009B311B">
        <w:rPr>
          <w:sz w:val="32"/>
          <w:szCs w:val="32"/>
        </w:rPr>
        <w:t xml:space="preserve">e rights of migrants in Nigeria, under </w:t>
      </w:r>
      <w:r w:rsidR="00AB4522">
        <w:rPr>
          <w:sz w:val="32"/>
          <w:szCs w:val="32"/>
        </w:rPr>
        <w:t>the challenges posed by in</w:t>
      </w:r>
      <w:r w:rsidR="00E86C8E" w:rsidRPr="005C54E3">
        <w:rPr>
          <w:sz w:val="32"/>
          <w:szCs w:val="32"/>
        </w:rPr>
        <w:t>security</w:t>
      </w:r>
      <w:r w:rsidR="00AB4522">
        <w:rPr>
          <w:sz w:val="32"/>
          <w:szCs w:val="32"/>
        </w:rPr>
        <w:t xml:space="preserve"> and</w:t>
      </w:r>
      <w:r w:rsidR="00E86C8E" w:rsidRPr="005C54E3">
        <w:rPr>
          <w:sz w:val="32"/>
          <w:szCs w:val="32"/>
        </w:rPr>
        <w:t xml:space="preserve"> </w:t>
      </w:r>
      <w:r w:rsidR="00AB4522">
        <w:rPr>
          <w:sz w:val="32"/>
          <w:szCs w:val="32"/>
        </w:rPr>
        <w:t>terrorist attacks</w:t>
      </w:r>
      <w:r w:rsidR="00E86C8E" w:rsidRPr="005C54E3">
        <w:rPr>
          <w:sz w:val="32"/>
          <w:szCs w:val="32"/>
        </w:rPr>
        <w:t xml:space="preserve"> carried out by </w:t>
      </w:r>
      <w:r w:rsidR="002D003A" w:rsidRPr="002D003A">
        <w:rPr>
          <w:sz w:val="32"/>
          <w:szCs w:val="32"/>
        </w:rPr>
        <w:t xml:space="preserve">Boko Haram militants </w:t>
      </w:r>
      <w:r w:rsidR="00E86C8E" w:rsidRPr="005C54E3">
        <w:rPr>
          <w:sz w:val="32"/>
          <w:szCs w:val="32"/>
        </w:rPr>
        <w:t>in some areas</w:t>
      </w:r>
      <w:r w:rsidR="002D003A">
        <w:rPr>
          <w:sz w:val="32"/>
          <w:szCs w:val="32"/>
        </w:rPr>
        <w:t>, as well as</w:t>
      </w:r>
      <w:r w:rsidR="00E86C8E" w:rsidRPr="005C54E3">
        <w:rPr>
          <w:sz w:val="32"/>
          <w:szCs w:val="32"/>
        </w:rPr>
        <w:t xml:space="preserve"> </w:t>
      </w:r>
      <w:r w:rsidR="002D003A">
        <w:rPr>
          <w:sz w:val="32"/>
          <w:szCs w:val="32"/>
        </w:rPr>
        <w:t>the</w:t>
      </w:r>
      <w:r w:rsidR="00E86C8E" w:rsidRPr="005C54E3">
        <w:rPr>
          <w:sz w:val="32"/>
          <w:szCs w:val="32"/>
        </w:rPr>
        <w:t xml:space="preserve"> efforts made by the state party to the treaty.</w:t>
      </w:r>
    </w:p>
    <w:p w:rsidR="00E86C8E" w:rsidRPr="005C54E3" w:rsidRDefault="002D003A" w:rsidP="008640E4">
      <w:pPr>
        <w:jc w:val="both"/>
        <w:rPr>
          <w:sz w:val="32"/>
          <w:szCs w:val="32"/>
        </w:rPr>
      </w:pPr>
      <w:r>
        <w:rPr>
          <w:sz w:val="32"/>
          <w:szCs w:val="32"/>
        </w:rPr>
        <w:t>This,</w:t>
      </w:r>
      <w:r w:rsidRPr="002D003A">
        <w:rPr>
          <w:sz w:val="32"/>
          <w:szCs w:val="32"/>
        </w:rPr>
        <w:t xml:space="preserve"> in conjunction with </w:t>
      </w:r>
      <w:r w:rsidR="00E86C8E" w:rsidRPr="005C54E3">
        <w:rPr>
          <w:sz w:val="32"/>
          <w:szCs w:val="32"/>
        </w:rPr>
        <w:t xml:space="preserve">the convening of </w:t>
      </w:r>
      <w:r>
        <w:rPr>
          <w:sz w:val="32"/>
          <w:szCs w:val="32"/>
        </w:rPr>
        <w:t>th</w:t>
      </w:r>
      <w:r w:rsidRPr="002D003A">
        <w:rPr>
          <w:sz w:val="32"/>
          <w:szCs w:val="32"/>
        </w:rPr>
        <w:t xml:space="preserve">e 32nd Session of </w:t>
      </w:r>
      <w:r>
        <w:rPr>
          <w:sz w:val="32"/>
          <w:szCs w:val="32"/>
        </w:rPr>
        <w:t xml:space="preserve">the </w:t>
      </w:r>
      <w:r w:rsidRPr="002D003A">
        <w:rPr>
          <w:sz w:val="32"/>
          <w:szCs w:val="32"/>
        </w:rPr>
        <w:t xml:space="preserve">Committee on the Protection of the Rights of All Migrant Workers </w:t>
      </w:r>
      <w:r w:rsidR="00E86C8E" w:rsidRPr="005C54E3">
        <w:rPr>
          <w:sz w:val="32"/>
          <w:szCs w:val="32"/>
        </w:rPr>
        <w:t xml:space="preserve">and </w:t>
      </w:r>
      <w:r w:rsidR="008C7DC5" w:rsidRPr="008C7DC5">
        <w:rPr>
          <w:sz w:val="32"/>
          <w:szCs w:val="32"/>
        </w:rPr>
        <w:t xml:space="preserve">Members of </w:t>
      </w:r>
      <w:r w:rsidR="008C7DC5">
        <w:rPr>
          <w:sz w:val="32"/>
          <w:szCs w:val="32"/>
        </w:rPr>
        <w:t xml:space="preserve">Their Families, regarding the </w:t>
      </w:r>
      <w:r w:rsidR="008C7DC5" w:rsidRPr="008C7DC5">
        <w:rPr>
          <w:sz w:val="32"/>
          <w:szCs w:val="32"/>
        </w:rPr>
        <w:t>Convention on the Protection of the Rights of All Migrant Workers and Members of Their Families</w:t>
      </w:r>
      <w:r w:rsidR="008C7DC5">
        <w:rPr>
          <w:sz w:val="32"/>
          <w:szCs w:val="32"/>
        </w:rPr>
        <w:t xml:space="preserve"> of </w:t>
      </w:r>
      <w:r w:rsidR="00E86C8E" w:rsidRPr="005C54E3">
        <w:rPr>
          <w:sz w:val="32"/>
          <w:szCs w:val="32"/>
        </w:rPr>
        <w:t xml:space="preserve">1990, </w:t>
      </w:r>
      <w:r w:rsidR="008C7DC5">
        <w:rPr>
          <w:sz w:val="32"/>
          <w:szCs w:val="32"/>
        </w:rPr>
        <w:t>to</w:t>
      </w:r>
      <w:r w:rsidR="00E86C8E" w:rsidRPr="005C54E3">
        <w:rPr>
          <w:sz w:val="32"/>
          <w:szCs w:val="32"/>
        </w:rPr>
        <w:t xml:space="preserve"> be held from </w:t>
      </w:r>
      <w:r w:rsidR="008C7DC5" w:rsidRPr="005C54E3">
        <w:rPr>
          <w:sz w:val="32"/>
          <w:szCs w:val="32"/>
        </w:rPr>
        <w:t xml:space="preserve">30 </w:t>
      </w:r>
      <w:r w:rsidR="00E86C8E" w:rsidRPr="005C54E3">
        <w:rPr>
          <w:sz w:val="32"/>
          <w:szCs w:val="32"/>
        </w:rPr>
        <w:t xml:space="preserve">March to </w:t>
      </w:r>
      <w:r w:rsidR="008C7DC5" w:rsidRPr="005C54E3">
        <w:rPr>
          <w:sz w:val="32"/>
          <w:szCs w:val="32"/>
        </w:rPr>
        <w:t>9</w:t>
      </w:r>
      <w:r w:rsidR="008C7DC5">
        <w:rPr>
          <w:sz w:val="32"/>
          <w:szCs w:val="32"/>
        </w:rPr>
        <w:t xml:space="preserve"> </w:t>
      </w:r>
      <w:r w:rsidR="00E86C8E" w:rsidRPr="005C54E3">
        <w:rPr>
          <w:sz w:val="32"/>
          <w:szCs w:val="32"/>
        </w:rPr>
        <w:t>April</w:t>
      </w:r>
      <w:r w:rsidR="008C7DC5">
        <w:rPr>
          <w:sz w:val="32"/>
          <w:szCs w:val="32"/>
        </w:rPr>
        <w:t>.</w:t>
      </w:r>
      <w:r w:rsidR="00E86C8E" w:rsidRPr="005C54E3">
        <w:rPr>
          <w:sz w:val="32"/>
          <w:szCs w:val="32"/>
        </w:rPr>
        <w:t xml:space="preserve"> </w:t>
      </w:r>
      <w:r w:rsidR="008C7DC5">
        <w:rPr>
          <w:sz w:val="32"/>
          <w:szCs w:val="32"/>
        </w:rPr>
        <w:t>Nigeria has</w:t>
      </w:r>
      <w:r w:rsidR="00E86C8E" w:rsidRPr="005C54E3">
        <w:rPr>
          <w:sz w:val="32"/>
          <w:szCs w:val="32"/>
        </w:rPr>
        <w:t xml:space="preserve"> ratified the </w:t>
      </w:r>
      <w:r w:rsidR="008C7DC5">
        <w:rPr>
          <w:sz w:val="32"/>
          <w:szCs w:val="32"/>
        </w:rPr>
        <w:t xml:space="preserve">International </w:t>
      </w:r>
      <w:r w:rsidR="00E86C8E" w:rsidRPr="005C54E3">
        <w:rPr>
          <w:sz w:val="32"/>
          <w:szCs w:val="32"/>
        </w:rPr>
        <w:t>Convention on the Protection of the Rights of All Migrant Workers on July 27, 2009.</w:t>
      </w:r>
    </w:p>
    <w:p w:rsidR="00E86C8E" w:rsidRPr="005C54E3" w:rsidRDefault="00E86C8E" w:rsidP="008640E4">
      <w:pPr>
        <w:jc w:val="both"/>
        <w:rPr>
          <w:sz w:val="32"/>
          <w:szCs w:val="32"/>
        </w:rPr>
      </w:pPr>
      <w:r w:rsidRPr="005C54E3">
        <w:rPr>
          <w:sz w:val="32"/>
          <w:szCs w:val="32"/>
        </w:rPr>
        <w:t xml:space="preserve">Nigeria is </w:t>
      </w:r>
      <w:r w:rsidR="009D52DA">
        <w:rPr>
          <w:sz w:val="32"/>
          <w:szCs w:val="32"/>
        </w:rPr>
        <w:t>among the</w:t>
      </w:r>
      <w:r w:rsidRPr="005C54E3">
        <w:rPr>
          <w:sz w:val="32"/>
          <w:szCs w:val="32"/>
        </w:rPr>
        <w:t xml:space="preserve"> </w:t>
      </w:r>
      <w:r w:rsidR="00E122C2">
        <w:rPr>
          <w:sz w:val="32"/>
          <w:szCs w:val="32"/>
        </w:rPr>
        <w:t>top</w:t>
      </w:r>
      <w:r w:rsidR="00E122C2" w:rsidRPr="00E122C2">
        <w:rPr>
          <w:sz w:val="32"/>
          <w:szCs w:val="32"/>
        </w:rPr>
        <w:t xml:space="preserve"> migrant-receiving countries</w:t>
      </w:r>
      <w:r w:rsidR="00E122C2">
        <w:rPr>
          <w:sz w:val="32"/>
          <w:szCs w:val="32"/>
        </w:rPr>
        <w:t xml:space="preserve"> in Africa</w:t>
      </w:r>
      <w:r w:rsidRPr="005C54E3">
        <w:rPr>
          <w:sz w:val="32"/>
          <w:szCs w:val="32"/>
        </w:rPr>
        <w:t xml:space="preserve">, </w:t>
      </w:r>
      <w:r w:rsidR="00E122C2">
        <w:rPr>
          <w:sz w:val="32"/>
          <w:szCs w:val="32"/>
        </w:rPr>
        <w:t xml:space="preserve">and </w:t>
      </w:r>
      <w:r w:rsidRPr="005C54E3">
        <w:rPr>
          <w:sz w:val="32"/>
          <w:szCs w:val="32"/>
        </w:rPr>
        <w:t>according to the latest unofficial statistics,</w:t>
      </w:r>
      <w:r w:rsidR="0059227D">
        <w:rPr>
          <w:sz w:val="32"/>
          <w:szCs w:val="32"/>
        </w:rPr>
        <w:t xml:space="preserve"> </w:t>
      </w:r>
      <w:r w:rsidR="001B6EF7">
        <w:rPr>
          <w:sz w:val="32"/>
          <w:szCs w:val="32"/>
        </w:rPr>
        <w:t>t</w:t>
      </w:r>
      <w:r w:rsidR="001B6EF7" w:rsidRPr="001B6EF7">
        <w:rPr>
          <w:sz w:val="32"/>
          <w:szCs w:val="32"/>
        </w:rPr>
        <w:t xml:space="preserve">he net migration rate for Nigeria </w:t>
      </w:r>
      <w:r w:rsidR="001B6EF7">
        <w:rPr>
          <w:sz w:val="32"/>
          <w:szCs w:val="32"/>
        </w:rPr>
        <w:t xml:space="preserve">was </w:t>
      </w:r>
      <w:r w:rsidRPr="005C54E3">
        <w:rPr>
          <w:sz w:val="32"/>
          <w:szCs w:val="32"/>
        </w:rPr>
        <w:t>1,240,000</w:t>
      </w:r>
      <w:r w:rsidR="001B6EF7">
        <w:rPr>
          <w:sz w:val="32"/>
          <w:szCs w:val="32"/>
        </w:rPr>
        <w:t xml:space="preserve"> in </w:t>
      </w:r>
      <w:r w:rsidR="001B6EF7" w:rsidRPr="005C54E3">
        <w:rPr>
          <w:sz w:val="32"/>
          <w:szCs w:val="32"/>
        </w:rPr>
        <w:t>2017</w:t>
      </w:r>
      <w:r w:rsidR="001B6EF7">
        <w:rPr>
          <w:sz w:val="32"/>
          <w:szCs w:val="32"/>
        </w:rPr>
        <w:t>.</w:t>
      </w:r>
      <w:r w:rsidR="001B6EF7">
        <w:rPr>
          <w:rStyle w:val="FootnoteReference"/>
          <w:sz w:val="32"/>
          <w:szCs w:val="32"/>
        </w:rPr>
        <w:footnoteReference w:id="1"/>
      </w:r>
      <w:r w:rsidRPr="005C54E3">
        <w:rPr>
          <w:sz w:val="32"/>
          <w:szCs w:val="32"/>
        </w:rPr>
        <w:t xml:space="preserve"> </w:t>
      </w:r>
      <w:r w:rsidR="001B6EF7">
        <w:rPr>
          <w:sz w:val="32"/>
          <w:szCs w:val="32"/>
        </w:rPr>
        <w:t xml:space="preserve">And although </w:t>
      </w:r>
      <w:r w:rsidR="001B6EF7" w:rsidRPr="001B6EF7">
        <w:rPr>
          <w:sz w:val="32"/>
          <w:szCs w:val="32"/>
        </w:rPr>
        <w:t>it was estimated there were</w:t>
      </w:r>
      <w:r w:rsidRPr="001B6EF7">
        <w:rPr>
          <w:sz w:val="32"/>
          <w:szCs w:val="32"/>
        </w:rPr>
        <w:t xml:space="preserve"> </w:t>
      </w:r>
      <w:r w:rsidRPr="005C54E3">
        <w:rPr>
          <w:sz w:val="32"/>
          <w:szCs w:val="32"/>
        </w:rPr>
        <w:t xml:space="preserve">approximately 2.2 million </w:t>
      </w:r>
      <w:r w:rsidR="001B6EF7">
        <w:rPr>
          <w:sz w:val="32"/>
          <w:szCs w:val="32"/>
        </w:rPr>
        <w:t>internally displaced people</w:t>
      </w:r>
      <w:r w:rsidRPr="005C54E3">
        <w:rPr>
          <w:sz w:val="32"/>
          <w:szCs w:val="32"/>
        </w:rPr>
        <w:t xml:space="preserve"> </w:t>
      </w:r>
      <w:r w:rsidR="001B6EF7">
        <w:rPr>
          <w:sz w:val="32"/>
          <w:szCs w:val="32"/>
        </w:rPr>
        <w:t>within</w:t>
      </w:r>
      <w:r w:rsidRPr="005C54E3">
        <w:rPr>
          <w:sz w:val="32"/>
          <w:szCs w:val="32"/>
        </w:rPr>
        <w:t xml:space="preserve"> the country</w:t>
      </w:r>
      <w:r w:rsidR="00BE7637">
        <w:rPr>
          <w:rStyle w:val="FootnoteReference"/>
          <w:sz w:val="32"/>
          <w:szCs w:val="32"/>
        </w:rPr>
        <w:footnoteReference w:id="2"/>
      </w:r>
      <w:r w:rsidRPr="005C54E3">
        <w:rPr>
          <w:sz w:val="32"/>
          <w:szCs w:val="32"/>
        </w:rPr>
        <w:t xml:space="preserve">, Nigeria is making </w:t>
      </w:r>
      <w:r w:rsidR="00B86828">
        <w:rPr>
          <w:sz w:val="32"/>
          <w:szCs w:val="32"/>
        </w:rPr>
        <w:t>every effort</w:t>
      </w:r>
      <w:r w:rsidRPr="005C54E3">
        <w:rPr>
          <w:sz w:val="32"/>
          <w:szCs w:val="32"/>
        </w:rPr>
        <w:t xml:space="preserve"> to address this </w:t>
      </w:r>
      <w:r w:rsidR="001B6EF7">
        <w:rPr>
          <w:sz w:val="32"/>
          <w:szCs w:val="32"/>
        </w:rPr>
        <w:t>issue</w:t>
      </w:r>
      <w:r w:rsidR="00B86828">
        <w:rPr>
          <w:sz w:val="32"/>
          <w:szCs w:val="32"/>
        </w:rPr>
        <w:t>;</w:t>
      </w:r>
      <w:r w:rsidRPr="005C54E3">
        <w:rPr>
          <w:sz w:val="32"/>
          <w:szCs w:val="32"/>
        </w:rPr>
        <w:t xml:space="preserve"> </w:t>
      </w:r>
      <w:r w:rsidR="001B6EF7">
        <w:rPr>
          <w:sz w:val="32"/>
          <w:szCs w:val="32"/>
        </w:rPr>
        <w:t>yet</w:t>
      </w:r>
      <w:r w:rsidR="00B86828">
        <w:rPr>
          <w:sz w:val="32"/>
          <w:szCs w:val="32"/>
        </w:rPr>
        <w:t>,</w:t>
      </w:r>
      <w:r w:rsidRPr="005C54E3">
        <w:rPr>
          <w:sz w:val="32"/>
          <w:szCs w:val="32"/>
        </w:rPr>
        <w:t xml:space="preserve"> it </w:t>
      </w:r>
      <w:r w:rsidR="00B86828">
        <w:rPr>
          <w:sz w:val="32"/>
          <w:szCs w:val="32"/>
        </w:rPr>
        <w:t>faces many</w:t>
      </w:r>
      <w:r w:rsidRPr="005C54E3">
        <w:rPr>
          <w:sz w:val="32"/>
          <w:szCs w:val="32"/>
        </w:rPr>
        <w:t xml:space="preserve"> challenges.</w:t>
      </w:r>
    </w:p>
    <w:p w:rsidR="00E86C8E" w:rsidRPr="00E122C2" w:rsidRDefault="00B86828" w:rsidP="008640E4">
      <w:pPr>
        <w:jc w:val="both"/>
        <w:rPr>
          <w:b/>
          <w:bCs/>
          <w:color w:val="00B050"/>
          <w:sz w:val="32"/>
          <w:szCs w:val="32"/>
          <w:u w:val="single"/>
        </w:rPr>
      </w:pPr>
      <w:r>
        <w:rPr>
          <w:b/>
          <w:bCs/>
          <w:color w:val="00B050"/>
          <w:sz w:val="32"/>
          <w:szCs w:val="32"/>
          <w:u w:val="single"/>
        </w:rPr>
        <w:t xml:space="preserve">First: The Measures Taken by the State to Implement the </w:t>
      </w:r>
      <w:r w:rsidR="00864A78" w:rsidRPr="00864A78">
        <w:rPr>
          <w:b/>
          <w:bCs/>
          <w:color w:val="00B050"/>
          <w:sz w:val="32"/>
          <w:szCs w:val="32"/>
          <w:u w:val="single"/>
        </w:rPr>
        <w:t>Convention</w:t>
      </w:r>
      <w:r w:rsidR="00E86C8E" w:rsidRPr="00864A78">
        <w:rPr>
          <w:b/>
          <w:bCs/>
          <w:color w:val="00B050"/>
          <w:sz w:val="32"/>
          <w:szCs w:val="32"/>
          <w:u w:val="single"/>
        </w:rPr>
        <w:t>:</w:t>
      </w:r>
    </w:p>
    <w:p w:rsidR="00E86C8E" w:rsidRPr="005C54E3" w:rsidRDefault="00E86C8E" w:rsidP="008640E4">
      <w:pPr>
        <w:jc w:val="both"/>
        <w:rPr>
          <w:sz w:val="32"/>
          <w:szCs w:val="32"/>
        </w:rPr>
      </w:pPr>
      <w:r w:rsidRPr="005C54E3">
        <w:rPr>
          <w:sz w:val="32"/>
          <w:szCs w:val="32"/>
        </w:rPr>
        <w:t xml:space="preserve">Nigeria has implemented a number of legislative measures, </w:t>
      </w:r>
      <w:r w:rsidR="00864A78">
        <w:rPr>
          <w:sz w:val="32"/>
          <w:szCs w:val="32"/>
        </w:rPr>
        <w:t>enacting the amended</w:t>
      </w:r>
      <w:r w:rsidRPr="005C54E3">
        <w:rPr>
          <w:sz w:val="32"/>
          <w:szCs w:val="32"/>
        </w:rPr>
        <w:t xml:space="preserve"> </w:t>
      </w:r>
      <w:r w:rsidR="00864A78" w:rsidRPr="00864A78">
        <w:rPr>
          <w:sz w:val="32"/>
          <w:szCs w:val="32"/>
        </w:rPr>
        <w:t>Trafficking in Persons (Prohibition)</w:t>
      </w:r>
      <w:r w:rsidR="00864A78">
        <w:rPr>
          <w:sz w:val="32"/>
          <w:szCs w:val="32"/>
        </w:rPr>
        <w:t>,</w:t>
      </w:r>
      <w:r w:rsidR="00864A78" w:rsidRPr="00864A78">
        <w:rPr>
          <w:sz w:val="32"/>
          <w:szCs w:val="32"/>
        </w:rPr>
        <w:t xml:space="preserve"> Enf</w:t>
      </w:r>
      <w:r w:rsidR="000D052C">
        <w:rPr>
          <w:sz w:val="32"/>
          <w:szCs w:val="32"/>
        </w:rPr>
        <w:t xml:space="preserve">orcement and </w:t>
      </w:r>
      <w:r w:rsidR="000D052C">
        <w:rPr>
          <w:sz w:val="32"/>
          <w:szCs w:val="32"/>
        </w:rPr>
        <w:lastRenderedPageBreak/>
        <w:t xml:space="preserve">Administration Act of </w:t>
      </w:r>
      <w:r w:rsidRPr="005C54E3">
        <w:rPr>
          <w:sz w:val="32"/>
          <w:szCs w:val="32"/>
        </w:rPr>
        <w:t>2015</w:t>
      </w:r>
      <w:r w:rsidR="000D052C">
        <w:rPr>
          <w:sz w:val="32"/>
          <w:szCs w:val="32"/>
        </w:rPr>
        <w:t>,</w:t>
      </w:r>
      <w:r w:rsidRPr="005C54E3">
        <w:rPr>
          <w:sz w:val="32"/>
          <w:szCs w:val="32"/>
        </w:rPr>
        <w:t xml:space="preserve"> and the Immigration Law in the same year</w:t>
      </w:r>
      <w:r w:rsidR="000D052C">
        <w:rPr>
          <w:sz w:val="32"/>
          <w:szCs w:val="32"/>
        </w:rPr>
        <w:t xml:space="preserve">. Furthermore, </w:t>
      </w:r>
      <w:r w:rsidR="000D052C" w:rsidRPr="005C54E3">
        <w:rPr>
          <w:sz w:val="32"/>
          <w:szCs w:val="32"/>
        </w:rPr>
        <w:t>in May 2015</w:t>
      </w:r>
      <w:r w:rsidR="000D052C">
        <w:rPr>
          <w:sz w:val="32"/>
          <w:szCs w:val="32"/>
        </w:rPr>
        <w:t>,</w:t>
      </w:r>
      <w:r w:rsidR="000D052C" w:rsidRPr="005C54E3">
        <w:rPr>
          <w:sz w:val="32"/>
          <w:szCs w:val="32"/>
        </w:rPr>
        <w:t xml:space="preserve"> </w:t>
      </w:r>
      <w:r w:rsidR="000D052C">
        <w:rPr>
          <w:sz w:val="32"/>
          <w:szCs w:val="32"/>
        </w:rPr>
        <w:t>Nigeria adopted</w:t>
      </w:r>
      <w:r w:rsidRPr="005C54E3">
        <w:rPr>
          <w:sz w:val="32"/>
          <w:szCs w:val="32"/>
        </w:rPr>
        <w:t xml:space="preserve"> </w:t>
      </w:r>
      <w:r w:rsidR="000D052C">
        <w:rPr>
          <w:sz w:val="32"/>
          <w:szCs w:val="32"/>
        </w:rPr>
        <w:t>a National M</w:t>
      </w:r>
      <w:r w:rsidRPr="005C54E3">
        <w:rPr>
          <w:sz w:val="32"/>
          <w:szCs w:val="32"/>
        </w:rPr>
        <w:t xml:space="preserve">igration Policy and its implementation </w:t>
      </w:r>
      <w:r w:rsidR="00BE7637">
        <w:rPr>
          <w:sz w:val="32"/>
          <w:szCs w:val="32"/>
        </w:rPr>
        <w:t xml:space="preserve">framework, and in </w:t>
      </w:r>
      <w:r w:rsidR="00BE7637" w:rsidRPr="005C54E3">
        <w:rPr>
          <w:sz w:val="32"/>
          <w:szCs w:val="32"/>
        </w:rPr>
        <w:t>October 2014</w:t>
      </w:r>
      <w:r w:rsidR="00BE7637">
        <w:rPr>
          <w:sz w:val="32"/>
          <w:szCs w:val="32"/>
        </w:rPr>
        <w:t>, it adopted a</w:t>
      </w:r>
      <w:r w:rsidRPr="005C54E3">
        <w:rPr>
          <w:sz w:val="32"/>
          <w:szCs w:val="32"/>
        </w:rPr>
        <w:t xml:space="preserve"> National Policy on Employment Migration and its action plan</w:t>
      </w:r>
      <w:r w:rsidR="00BE7637">
        <w:rPr>
          <w:rStyle w:val="FootnoteReference"/>
          <w:sz w:val="32"/>
          <w:szCs w:val="32"/>
        </w:rPr>
        <w:footnoteReference w:id="3"/>
      </w:r>
      <w:r w:rsidRPr="005C54E3">
        <w:rPr>
          <w:sz w:val="32"/>
          <w:szCs w:val="32"/>
        </w:rPr>
        <w:t>.</w:t>
      </w:r>
    </w:p>
    <w:p w:rsidR="00070C11" w:rsidRDefault="00E86C8E" w:rsidP="008640E4">
      <w:pPr>
        <w:jc w:val="both"/>
        <w:rPr>
          <w:sz w:val="32"/>
          <w:szCs w:val="32"/>
        </w:rPr>
      </w:pPr>
      <w:r w:rsidRPr="005C54E3">
        <w:rPr>
          <w:sz w:val="32"/>
          <w:szCs w:val="32"/>
        </w:rPr>
        <w:t>In 2017, the</w:t>
      </w:r>
      <w:r w:rsidR="00BE7637">
        <w:rPr>
          <w:sz w:val="32"/>
          <w:szCs w:val="32"/>
        </w:rPr>
        <w:t xml:space="preserve"> National Executive Regulation </w:t>
      </w:r>
      <w:r w:rsidRPr="005C54E3">
        <w:rPr>
          <w:sz w:val="32"/>
          <w:szCs w:val="32"/>
        </w:rPr>
        <w:t xml:space="preserve">for </w:t>
      </w:r>
      <w:r w:rsidR="00BE7637">
        <w:rPr>
          <w:sz w:val="32"/>
          <w:szCs w:val="32"/>
        </w:rPr>
        <w:t xml:space="preserve">the </w:t>
      </w:r>
      <w:r w:rsidRPr="005C54E3">
        <w:rPr>
          <w:sz w:val="32"/>
          <w:szCs w:val="32"/>
        </w:rPr>
        <w:t xml:space="preserve">Unification of Legal Frameworks </w:t>
      </w:r>
      <w:r w:rsidR="000B232E">
        <w:rPr>
          <w:sz w:val="32"/>
          <w:szCs w:val="32"/>
        </w:rPr>
        <w:t>approved</w:t>
      </w:r>
      <w:r w:rsidRPr="005C54E3">
        <w:rPr>
          <w:sz w:val="32"/>
          <w:szCs w:val="32"/>
        </w:rPr>
        <w:t xml:space="preserve"> the Implementation of the Immigration </w:t>
      </w:r>
      <w:r w:rsidR="000B232E">
        <w:rPr>
          <w:sz w:val="32"/>
          <w:szCs w:val="32"/>
        </w:rPr>
        <w:t>Act, 2015 aiming</w:t>
      </w:r>
      <w:r w:rsidRPr="005C54E3">
        <w:rPr>
          <w:sz w:val="32"/>
          <w:szCs w:val="32"/>
        </w:rPr>
        <w:t xml:space="preserve"> at </w:t>
      </w:r>
      <w:r w:rsidR="00D355CD">
        <w:rPr>
          <w:sz w:val="32"/>
          <w:szCs w:val="32"/>
        </w:rPr>
        <w:t>consolidating existing</w:t>
      </w:r>
      <w:r w:rsidRPr="005C54E3">
        <w:rPr>
          <w:sz w:val="32"/>
          <w:szCs w:val="32"/>
        </w:rPr>
        <w:t xml:space="preserve"> immigration policy within the country</w:t>
      </w:r>
      <w:r w:rsidR="000B232E">
        <w:rPr>
          <w:sz w:val="32"/>
          <w:szCs w:val="32"/>
        </w:rPr>
        <w:t>.</w:t>
      </w:r>
      <w:r w:rsidRPr="005C54E3">
        <w:rPr>
          <w:sz w:val="32"/>
          <w:szCs w:val="32"/>
        </w:rPr>
        <w:t xml:space="preserve"> </w:t>
      </w:r>
      <w:r w:rsidR="00D355CD">
        <w:rPr>
          <w:sz w:val="32"/>
          <w:szCs w:val="32"/>
        </w:rPr>
        <w:t>T</w:t>
      </w:r>
      <w:r w:rsidRPr="005C54E3">
        <w:rPr>
          <w:sz w:val="32"/>
          <w:szCs w:val="32"/>
        </w:rPr>
        <w:t>he National Employment Policy was also issued in 2017, and</w:t>
      </w:r>
      <w:r w:rsidR="00D355CD">
        <w:rPr>
          <w:sz w:val="32"/>
          <w:szCs w:val="32"/>
        </w:rPr>
        <w:t xml:space="preserve"> in 2019,</w:t>
      </w:r>
      <w:r w:rsidRPr="005C54E3">
        <w:rPr>
          <w:sz w:val="32"/>
          <w:szCs w:val="32"/>
        </w:rPr>
        <w:t xml:space="preserve"> the </w:t>
      </w:r>
      <w:r w:rsidR="00D355CD" w:rsidRPr="00D355CD">
        <w:rPr>
          <w:sz w:val="32"/>
          <w:szCs w:val="32"/>
        </w:rPr>
        <w:t>Nigeria Immigration Service (NIS) released guideline</w:t>
      </w:r>
      <w:r w:rsidR="00D355CD">
        <w:rPr>
          <w:sz w:val="32"/>
          <w:szCs w:val="32"/>
        </w:rPr>
        <w:t>s</w:t>
      </w:r>
      <w:r w:rsidR="00D355CD" w:rsidRPr="00D355CD">
        <w:rPr>
          <w:sz w:val="32"/>
          <w:szCs w:val="32"/>
        </w:rPr>
        <w:t xml:space="preserve"> (The Guideline) for </w:t>
      </w:r>
      <w:r w:rsidR="00D355CD">
        <w:rPr>
          <w:sz w:val="32"/>
          <w:szCs w:val="32"/>
        </w:rPr>
        <w:t xml:space="preserve">migrants </w:t>
      </w:r>
      <w:r w:rsidR="00D355CD" w:rsidRPr="00D355CD">
        <w:rPr>
          <w:sz w:val="32"/>
          <w:szCs w:val="32"/>
        </w:rPr>
        <w:t>e-registration.</w:t>
      </w:r>
      <w:r w:rsidR="00D355CD">
        <w:rPr>
          <w:rStyle w:val="FootnoteReference"/>
          <w:sz w:val="32"/>
          <w:szCs w:val="32"/>
        </w:rPr>
        <w:footnoteReference w:id="4"/>
      </w:r>
      <w:r w:rsidR="00D355CD">
        <w:rPr>
          <w:sz w:val="32"/>
          <w:szCs w:val="32"/>
        </w:rPr>
        <w:t xml:space="preserve"> On 19 September 2019, the</w:t>
      </w:r>
      <w:r w:rsidR="00070C11">
        <w:rPr>
          <w:sz w:val="32"/>
          <w:szCs w:val="32"/>
        </w:rPr>
        <w:t xml:space="preserve"> Nigeria</w:t>
      </w:r>
      <w:r w:rsidR="00D355CD" w:rsidRPr="00D355CD">
        <w:rPr>
          <w:sz w:val="32"/>
          <w:szCs w:val="32"/>
        </w:rPr>
        <w:t xml:space="preserve"> Immigration Service presented the National Border Management Strategy an</w:t>
      </w:r>
      <w:r w:rsidR="00A07FE6">
        <w:rPr>
          <w:sz w:val="32"/>
          <w:szCs w:val="32"/>
        </w:rPr>
        <w:t xml:space="preserve">d Action Plan in Abuja, Nigeria, </w:t>
      </w:r>
      <w:r w:rsidR="00A07FE6" w:rsidRPr="00A07FE6">
        <w:rPr>
          <w:sz w:val="32"/>
          <w:szCs w:val="32"/>
        </w:rPr>
        <w:t>for Assisted Voluntary Return and Reintegration</w:t>
      </w:r>
      <w:r w:rsidR="00A07FE6">
        <w:rPr>
          <w:rStyle w:val="FootnoteReference"/>
          <w:sz w:val="32"/>
          <w:szCs w:val="32"/>
        </w:rPr>
        <w:footnoteReference w:id="5"/>
      </w:r>
      <w:r w:rsidR="00A07FE6">
        <w:rPr>
          <w:sz w:val="32"/>
          <w:szCs w:val="32"/>
        </w:rPr>
        <w:t>.</w:t>
      </w:r>
    </w:p>
    <w:p w:rsidR="00E86C8E" w:rsidRPr="00D355CD" w:rsidRDefault="00E86C8E" w:rsidP="008640E4">
      <w:pPr>
        <w:jc w:val="both"/>
        <w:rPr>
          <w:b/>
          <w:bCs/>
          <w:color w:val="00B050"/>
          <w:sz w:val="32"/>
          <w:szCs w:val="32"/>
          <w:u w:val="single"/>
        </w:rPr>
      </w:pPr>
      <w:r w:rsidRPr="00D355CD">
        <w:rPr>
          <w:b/>
          <w:bCs/>
          <w:color w:val="00B050"/>
          <w:sz w:val="32"/>
          <w:szCs w:val="32"/>
          <w:u w:val="single"/>
        </w:rPr>
        <w:t xml:space="preserve">Second: The </w:t>
      </w:r>
      <w:r w:rsidR="00070C11">
        <w:rPr>
          <w:b/>
          <w:bCs/>
          <w:color w:val="00B050"/>
          <w:sz w:val="32"/>
          <w:szCs w:val="32"/>
          <w:u w:val="single"/>
        </w:rPr>
        <w:t>Nigeria G</w:t>
      </w:r>
      <w:r w:rsidRPr="00D355CD">
        <w:rPr>
          <w:b/>
          <w:bCs/>
          <w:color w:val="00B050"/>
          <w:sz w:val="32"/>
          <w:szCs w:val="32"/>
          <w:u w:val="single"/>
        </w:rPr>
        <w:t xml:space="preserve">overnment </w:t>
      </w:r>
      <w:r w:rsidR="00070C11" w:rsidRPr="00EA6D22">
        <w:rPr>
          <w:b/>
          <w:bCs/>
          <w:color w:val="00B050"/>
          <w:sz w:val="32"/>
          <w:szCs w:val="32"/>
          <w:u w:val="single"/>
        </w:rPr>
        <w:t>Enhances</w:t>
      </w:r>
      <w:r w:rsidRPr="00D355CD">
        <w:rPr>
          <w:b/>
          <w:bCs/>
          <w:color w:val="00B050"/>
          <w:sz w:val="32"/>
          <w:szCs w:val="32"/>
          <w:u w:val="single"/>
        </w:rPr>
        <w:t xml:space="preserve"> </w:t>
      </w:r>
      <w:r w:rsidR="00070C11">
        <w:rPr>
          <w:b/>
          <w:bCs/>
          <w:color w:val="00B050"/>
          <w:sz w:val="32"/>
          <w:szCs w:val="32"/>
          <w:u w:val="single"/>
        </w:rPr>
        <w:t>Internal Immigration</w:t>
      </w:r>
    </w:p>
    <w:p w:rsidR="00E86C8E" w:rsidRPr="005C54E3" w:rsidRDefault="00070C11" w:rsidP="008640E4">
      <w:pPr>
        <w:jc w:val="both"/>
        <w:rPr>
          <w:sz w:val="32"/>
          <w:szCs w:val="32"/>
        </w:rPr>
      </w:pPr>
      <w:r>
        <w:rPr>
          <w:sz w:val="32"/>
          <w:szCs w:val="32"/>
        </w:rPr>
        <w:t>The Nigeria</w:t>
      </w:r>
      <w:r w:rsidR="00E86C8E" w:rsidRPr="005C54E3">
        <w:rPr>
          <w:sz w:val="32"/>
          <w:szCs w:val="32"/>
        </w:rPr>
        <w:t xml:space="preserve"> Immigration Service</w:t>
      </w:r>
      <w:r w:rsidR="000B0CE2">
        <w:rPr>
          <w:sz w:val="32"/>
          <w:szCs w:val="32"/>
        </w:rPr>
        <w:t>,</w:t>
      </w:r>
      <w:r w:rsidR="00E86C8E" w:rsidRPr="005C54E3">
        <w:rPr>
          <w:sz w:val="32"/>
          <w:szCs w:val="32"/>
        </w:rPr>
        <w:t xml:space="preserve"> </w:t>
      </w:r>
      <w:r w:rsidR="000B0CE2" w:rsidRPr="005C54E3">
        <w:rPr>
          <w:sz w:val="32"/>
          <w:szCs w:val="32"/>
        </w:rPr>
        <w:t>in cooperation with international organizations and civil society organizations</w:t>
      </w:r>
      <w:r w:rsidR="000B0CE2">
        <w:rPr>
          <w:sz w:val="32"/>
          <w:szCs w:val="32"/>
        </w:rPr>
        <w:t>,</w:t>
      </w:r>
      <w:r w:rsidR="00C33B58">
        <w:rPr>
          <w:rStyle w:val="FootnoteReference"/>
          <w:sz w:val="32"/>
          <w:szCs w:val="32"/>
        </w:rPr>
        <w:footnoteReference w:id="6"/>
      </w:r>
      <w:r w:rsidR="000B0CE2" w:rsidRPr="005C54E3">
        <w:rPr>
          <w:sz w:val="32"/>
          <w:szCs w:val="32"/>
        </w:rPr>
        <w:t xml:space="preserve"> </w:t>
      </w:r>
      <w:r w:rsidR="00E86C8E" w:rsidRPr="005C54E3">
        <w:rPr>
          <w:sz w:val="32"/>
          <w:szCs w:val="32"/>
        </w:rPr>
        <w:t>has lau</w:t>
      </w:r>
      <w:r>
        <w:rPr>
          <w:sz w:val="32"/>
          <w:szCs w:val="32"/>
        </w:rPr>
        <w:t>nched a Safe Migration C</w:t>
      </w:r>
      <w:r w:rsidR="000B0CE2">
        <w:rPr>
          <w:sz w:val="32"/>
          <w:szCs w:val="32"/>
        </w:rPr>
        <w:t>ampaign</w:t>
      </w:r>
      <w:r w:rsidR="00E86C8E" w:rsidRPr="005C54E3">
        <w:rPr>
          <w:sz w:val="32"/>
          <w:szCs w:val="32"/>
        </w:rPr>
        <w:t xml:space="preserve"> targeting border </w:t>
      </w:r>
      <w:r>
        <w:rPr>
          <w:sz w:val="32"/>
          <w:szCs w:val="32"/>
        </w:rPr>
        <w:t>c</w:t>
      </w:r>
      <w:r w:rsidRPr="00070C11">
        <w:rPr>
          <w:sz w:val="32"/>
          <w:szCs w:val="32"/>
        </w:rPr>
        <w:t>ommunities</w:t>
      </w:r>
      <w:r w:rsidR="00E86C8E" w:rsidRPr="00070C11">
        <w:rPr>
          <w:sz w:val="32"/>
          <w:szCs w:val="32"/>
        </w:rPr>
        <w:t>,</w:t>
      </w:r>
      <w:r w:rsidR="00E86C8E" w:rsidRPr="005C54E3">
        <w:rPr>
          <w:sz w:val="32"/>
          <w:szCs w:val="32"/>
        </w:rPr>
        <w:t xml:space="preserve"> </w:t>
      </w:r>
      <w:r w:rsidR="000B0CE2" w:rsidRPr="000B0CE2">
        <w:rPr>
          <w:sz w:val="32"/>
          <w:szCs w:val="32"/>
        </w:rPr>
        <w:t>to educate and sensitize Nigerians</w:t>
      </w:r>
      <w:r w:rsidR="000B0CE2">
        <w:rPr>
          <w:sz w:val="32"/>
          <w:szCs w:val="32"/>
        </w:rPr>
        <w:t xml:space="preserve"> </w:t>
      </w:r>
      <w:r w:rsidR="000B0CE2" w:rsidRPr="000B0CE2">
        <w:rPr>
          <w:sz w:val="32"/>
          <w:szCs w:val="32"/>
        </w:rPr>
        <w:t>regarding</w:t>
      </w:r>
      <w:r w:rsidR="000B0CE2">
        <w:rPr>
          <w:sz w:val="32"/>
          <w:szCs w:val="32"/>
        </w:rPr>
        <w:t xml:space="preserve"> </w:t>
      </w:r>
      <w:r w:rsidR="00E86C8E" w:rsidRPr="005C54E3">
        <w:rPr>
          <w:sz w:val="32"/>
          <w:szCs w:val="32"/>
        </w:rPr>
        <w:t xml:space="preserve">the process of safe immigration and </w:t>
      </w:r>
      <w:r w:rsidR="000B0CE2">
        <w:rPr>
          <w:sz w:val="32"/>
          <w:szCs w:val="32"/>
        </w:rPr>
        <w:t xml:space="preserve">help </w:t>
      </w:r>
      <w:r w:rsidR="00E86C8E" w:rsidRPr="005C54E3">
        <w:rPr>
          <w:sz w:val="32"/>
          <w:szCs w:val="32"/>
        </w:rPr>
        <w:t xml:space="preserve">reduce </w:t>
      </w:r>
      <w:r w:rsidR="000B0CE2" w:rsidRPr="000B0CE2">
        <w:rPr>
          <w:sz w:val="32"/>
          <w:szCs w:val="32"/>
        </w:rPr>
        <w:t>trafficking in persons and smuggling of migrants, at the border regions of Nigeria</w:t>
      </w:r>
      <w:r w:rsidR="00E86C8E" w:rsidRPr="005C54E3">
        <w:rPr>
          <w:sz w:val="32"/>
          <w:szCs w:val="32"/>
        </w:rPr>
        <w:t>.</w:t>
      </w:r>
    </w:p>
    <w:p w:rsidR="00C33B58" w:rsidRDefault="00164A3B" w:rsidP="008640E4">
      <w:pPr>
        <w:jc w:val="both"/>
        <w:rPr>
          <w:sz w:val="32"/>
          <w:szCs w:val="32"/>
        </w:rPr>
      </w:pPr>
      <w:r>
        <w:rPr>
          <w:sz w:val="32"/>
          <w:szCs w:val="32"/>
        </w:rPr>
        <w:t>Additionally</w:t>
      </w:r>
      <w:r w:rsidR="00E86C8E" w:rsidRPr="005C54E3">
        <w:rPr>
          <w:sz w:val="32"/>
          <w:szCs w:val="32"/>
        </w:rPr>
        <w:t xml:space="preserve">, </w:t>
      </w:r>
      <w:r>
        <w:rPr>
          <w:sz w:val="32"/>
          <w:szCs w:val="32"/>
        </w:rPr>
        <w:t>NIS</w:t>
      </w:r>
      <w:r w:rsidRPr="00164A3B">
        <w:rPr>
          <w:sz w:val="32"/>
          <w:szCs w:val="32"/>
        </w:rPr>
        <w:t xml:space="preserve"> </w:t>
      </w:r>
      <w:r>
        <w:rPr>
          <w:sz w:val="32"/>
          <w:szCs w:val="32"/>
        </w:rPr>
        <w:t xml:space="preserve">has </w:t>
      </w:r>
      <w:r w:rsidRPr="00164A3B">
        <w:rPr>
          <w:sz w:val="32"/>
          <w:szCs w:val="32"/>
        </w:rPr>
        <w:t xml:space="preserve">officially </w:t>
      </w:r>
      <w:r w:rsidRPr="005C54E3">
        <w:rPr>
          <w:sz w:val="32"/>
          <w:szCs w:val="32"/>
        </w:rPr>
        <w:t xml:space="preserve">launched </w:t>
      </w:r>
      <w:r w:rsidRPr="00164A3B">
        <w:rPr>
          <w:sz w:val="32"/>
          <w:szCs w:val="32"/>
        </w:rPr>
        <w:t>its new Migration Information and Data Analysis System (MIDAS)</w:t>
      </w:r>
      <w:r>
        <w:rPr>
          <w:sz w:val="32"/>
          <w:szCs w:val="32"/>
        </w:rPr>
        <w:t xml:space="preserve"> at the </w:t>
      </w:r>
      <w:r w:rsidRPr="00164A3B">
        <w:rPr>
          <w:sz w:val="32"/>
          <w:szCs w:val="32"/>
        </w:rPr>
        <w:t xml:space="preserve">International Airport </w:t>
      </w:r>
      <w:r>
        <w:rPr>
          <w:sz w:val="32"/>
          <w:szCs w:val="32"/>
        </w:rPr>
        <w:t>of</w:t>
      </w:r>
      <w:r w:rsidRPr="00164A3B">
        <w:rPr>
          <w:sz w:val="32"/>
          <w:szCs w:val="32"/>
        </w:rPr>
        <w:t xml:space="preserve"> Abuja. </w:t>
      </w:r>
      <w:r w:rsidRPr="00164A3B">
        <w:rPr>
          <w:sz w:val="32"/>
          <w:szCs w:val="32"/>
        </w:rPr>
        <w:lastRenderedPageBreak/>
        <w:t>The Abuja Airport is the second busiest airport in Nigeria</w:t>
      </w:r>
      <w:r w:rsidR="00E86C8E" w:rsidRPr="005C54E3">
        <w:rPr>
          <w:sz w:val="32"/>
          <w:szCs w:val="32"/>
        </w:rPr>
        <w:t xml:space="preserve">, </w:t>
      </w:r>
      <w:r w:rsidRPr="00164A3B">
        <w:rPr>
          <w:sz w:val="32"/>
          <w:szCs w:val="32"/>
        </w:rPr>
        <w:t>serving approximately five million passen</w:t>
      </w:r>
      <w:r w:rsidR="00C33B58">
        <w:rPr>
          <w:sz w:val="32"/>
          <w:szCs w:val="32"/>
        </w:rPr>
        <w:t>gers annually. The MIDAS system</w:t>
      </w:r>
      <w:r w:rsidRPr="00164A3B">
        <w:rPr>
          <w:sz w:val="32"/>
          <w:szCs w:val="32"/>
        </w:rPr>
        <w:t xml:space="preserve"> </w:t>
      </w:r>
      <w:r w:rsidR="00C33B58" w:rsidRPr="005C54E3">
        <w:rPr>
          <w:sz w:val="32"/>
          <w:szCs w:val="32"/>
        </w:rPr>
        <w:t>facilitate</w:t>
      </w:r>
      <w:r w:rsidR="00C33B58">
        <w:rPr>
          <w:sz w:val="32"/>
          <w:szCs w:val="32"/>
        </w:rPr>
        <w:t>s</w:t>
      </w:r>
      <w:r w:rsidR="00C33B58" w:rsidRPr="005C54E3">
        <w:rPr>
          <w:sz w:val="32"/>
          <w:szCs w:val="32"/>
        </w:rPr>
        <w:t xml:space="preserve"> </w:t>
      </w:r>
      <w:r w:rsidRPr="00164A3B">
        <w:rPr>
          <w:sz w:val="32"/>
          <w:szCs w:val="32"/>
        </w:rPr>
        <w:t xml:space="preserve">immigration </w:t>
      </w:r>
      <w:r w:rsidR="00C33B58" w:rsidRPr="005C54E3">
        <w:rPr>
          <w:sz w:val="32"/>
          <w:szCs w:val="32"/>
        </w:rPr>
        <w:t xml:space="preserve">entry into the country </w:t>
      </w:r>
      <w:r w:rsidRPr="00164A3B">
        <w:rPr>
          <w:sz w:val="32"/>
          <w:szCs w:val="32"/>
        </w:rPr>
        <w:t xml:space="preserve">and </w:t>
      </w:r>
      <w:r w:rsidR="00C33B58" w:rsidRPr="00164A3B">
        <w:rPr>
          <w:sz w:val="32"/>
          <w:szCs w:val="32"/>
        </w:rPr>
        <w:t xml:space="preserve">enables </w:t>
      </w:r>
      <w:r w:rsidRPr="00164A3B">
        <w:rPr>
          <w:sz w:val="32"/>
          <w:szCs w:val="32"/>
        </w:rPr>
        <w:t xml:space="preserve">border officials to </w:t>
      </w:r>
      <w:r w:rsidR="00C33B58">
        <w:rPr>
          <w:sz w:val="32"/>
          <w:szCs w:val="32"/>
        </w:rPr>
        <w:t>gather</w:t>
      </w:r>
      <w:r w:rsidRPr="00164A3B">
        <w:rPr>
          <w:sz w:val="32"/>
          <w:szCs w:val="32"/>
        </w:rPr>
        <w:t xml:space="preserve"> </w:t>
      </w:r>
      <w:r w:rsidR="00C33B58" w:rsidRPr="005C54E3">
        <w:rPr>
          <w:sz w:val="32"/>
          <w:szCs w:val="32"/>
        </w:rPr>
        <w:t xml:space="preserve">statistical information </w:t>
      </w:r>
      <w:r w:rsidRPr="00164A3B">
        <w:rPr>
          <w:sz w:val="32"/>
          <w:szCs w:val="32"/>
        </w:rPr>
        <w:t>more rapidly and professionally</w:t>
      </w:r>
      <w:r w:rsidR="00C33B58">
        <w:rPr>
          <w:sz w:val="32"/>
          <w:szCs w:val="32"/>
        </w:rPr>
        <w:t>.</w:t>
      </w:r>
      <w:r w:rsidR="00C33B58">
        <w:rPr>
          <w:rStyle w:val="FootnoteReference"/>
          <w:sz w:val="32"/>
          <w:szCs w:val="32"/>
        </w:rPr>
        <w:footnoteReference w:id="7"/>
      </w:r>
    </w:p>
    <w:p w:rsidR="00E86C8E" w:rsidRPr="005C54E3" w:rsidRDefault="00B0659F" w:rsidP="008640E4">
      <w:pPr>
        <w:jc w:val="both"/>
        <w:rPr>
          <w:sz w:val="32"/>
          <w:szCs w:val="32"/>
        </w:rPr>
      </w:pPr>
      <w:r w:rsidRPr="005C54E3">
        <w:rPr>
          <w:sz w:val="32"/>
          <w:szCs w:val="32"/>
        </w:rPr>
        <w:t>In cooperation with international organizations</w:t>
      </w:r>
      <w:r>
        <w:rPr>
          <w:sz w:val="32"/>
          <w:szCs w:val="32"/>
        </w:rPr>
        <w:t xml:space="preserve">, </w:t>
      </w:r>
      <w:r w:rsidR="00E86C8E" w:rsidRPr="005C54E3">
        <w:rPr>
          <w:sz w:val="32"/>
          <w:szCs w:val="32"/>
        </w:rPr>
        <w:t xml:space="preserve">Nigeria </w:t>
      </w:r>
      <w:r w:rsidR="00C33B58" w:rsidRPr="00C33B58">
        <w:rPr>
          <w:sz w:val="32"/>
          <w:szCs w:val="32"/>
        </w:rPr>
        <w:t xml:space="preserve">has continued to give more attention to </w:t>
      </w:r>
      <w:r w:rsidR="00C33B58" w:rsidRPr="005C54E3">
        <w:rPr>
          <w:sz w:val="32"/>
          <w:szCs w:val="32"/>
        </w:rPr>
        <w:t xml:space="preserve">migrants’ </w:t>
      </w:r>
      <w:r w:rsidR="00E86C8E" w:rsidRPr="005C54E3">
        <w:rPr>
          <w:sz w:val="32"/>
          <w:szCs w:val="32"/>
        </w:rPr>
        <w:t>health care</w:t>
      </w:r>
      <w:r w:rsidR="00C33B58">
        <w:rPr>
          <w:sz w:val="32"/>
          <w:szCs w:val="32"/>
        </w:rPr>
        <w:t xml:space="preserve"> facilities</w:t>
      </w:r>
      <w:r w:rsidR="00E86C8E" w:rsidRPr="005C54E3">
        <w:rPr>
          <w:sz w:val="32"/>
          <w:szCs w:val="32"/>
        </w:rPr>
        <w:t>,</w:t>
      </w:r>
      <w:r w:rsidRPr="005C54E3">
        <w:rPr>
          <w:sz w:val="32"/>
          <w:szCs w:val="32"/>
        </w:rPr>
        <w:t xml:space="preserve"> </w:t>
      </w:r>
      <w:r>
        <w:rPr>
          <w:sz w:val="32"/>
          <w:szCs w:val="32"/>
        </w:rPr>
        <w:t>opening</w:t>
      </w:r>
      <w:r w:rsidR="00E86C8E" w:rsidRPr="005C54E3">
        <w:rPr>
          <w:sz w:val="32"/>
          <w:szCs w:val="32"/>
        </w:rPr>
        <w:t xml:space="preserve"> a new medical </w:t>
      </w:r>
      <w:r>
        <w:rPr>
          <w:sz w:val="32"/>
          <w:szCs w:val="32"/>
        </w:rPr>
        <w:t>center</w:t>
      </w:r>
      <w:r w:rsidR="00E86C8E" w:rsidRPr="005C54E3">
        <w:rPr>
          <w:sz w:val="32"/>
          <w:szCs w:val="32"/>
        </w:rPr>
        <w:t xml:space="preserve"> and </w:t>
      </w:r>
      <w:r>
        <w:rPr>
          <w:sz w:val="32"/>
          <w:szCs w:val="32"/>
        </w:rPr>
        <w:t xml:space="preserve">a </w:t>
      </w:r>
      <w:r w:rsidR="00E86C8E" w:rsidRPr="005C54E3">
        <w:rPr>
          <w:sz w:val="32"/>
          <w:szCs w:val="32"/>
        </w:rPr>
        <w:t>laboratory in the Nigerian city of Lago</w:t>
      </w:r>
      <w:r>
        <w:rPr>
          <w:sz w:val="32"/>
          <w:szCs w:val="32"/>
        </w:rPr>
        <w:t>s, to provide health assessment and enhance public health</w:t>
      </w:r>
      <w:r w:rsidR="00E86C8E" w:rsidRPr="005C54E3">
        <w:rPr>
          <w:sz w:val="32"/>
          <w:szCs w:val="32"/>
        </w:rPr>
        <w:t xml:space="preserve"> of migrants.</w:t>
      </w:r>
      <w:r>
        <w:rPr>
          <w:rStyle w:val="FootnoteReference"/>
          <w:sz w:val="32"/>
          <w:szCs w:val="32"/>
        </w:rPr>
        <w:footnoteReference w:id="8"/>
      </w:r>
    </w:p>
    <w:p w:rsidR="003C2A48" w:rsidRPr="005C54E3" w:rsidRDefault="00E86C8E" w:rsidP="008640E4">
      <w:pPr>
        <w:jc w:val="both"/>
        <w:rPr>
          <w:sz w:val="32"/>
          <w:szCs w:val="32"/>
        </w:rPr>
      </w:pPr>
      <w:r w:rsidRPr="005C54E3">
        <w:rPr>
          <w:sz w:val="32"/>
          <w:szCs w:val="32"/>
        </w:rPr>
        <w:t xml:space="preserve">Some </w:t>
      </w:r>
      <w:r w:rsidR="00B0659F">
        <w:rPr>
          <w:sz w:val="32"/>
          <w:szCs w:val="32"/>
        </w:rPr>
        <w:t xml:space="preserve">of </w:t>
      </w:r>
      <w:r w:rsidR="00B0659F" w:rsidRPr="005C54E3">
        <w:rPr>
          <w:sz w:val="32"/>
          <w:szCs w:val="32"/>
        </w:rPr>
        <w:t>Nigeria</w:t>
      </w:r>
      <w:r w:rsidR="00B0659F">
        <w:rPr>
          <w:sz w:val="32"/>
          <w:szCs w:val="32"/>
        </w:rPr>
        <w:t>’s</w:t>
      </w:r>
      <w:r w:rsidR="00B0659F" w:rsidRPr="005C54E3">
        <w:rPr>
          <w:sz w:val="32"/>
          <w:szCs w:val="32"/>
        </w:rPr>
        <w:t xml:space="preserve"> </w:t>
      </w:r>
      <w:r w:rsidRPr="005C54E3">
        <w:rPr>
          <w:sz w:val="32"/>
          <w:szCs w:val="32"/>
        </w:rPr>
        <w:t>government agencies</w:t>
      </w:r>
      <w:r w:rsidR="003C2A48">
        <w:rPr>
          <w:sz w:val="32"/>
          <w:szCs w:val="32"/>
        </w:rPr>
        <w:t xml:space="preserve"> have</w:t>
      </w:r>
      <w:r w:rsidRPr="005C54E3">
        <w:rPr>
          <w:sz w:val="32"/>
          <w:szCs w:val="32"/>
        </w:rPr>
        <w:t xml:space="preserve"> also partic</w:t>
      </w:r>
      <w:r w:rsidR="003C2A48">
        <w:rPr>
          <w:sz w:val="32"/>
          <w:szCs w:val="32"/>
        </w:rPr>
        <w:t xml:space="preserve">ipated in the training process </w:t>
      </w:r>
      <w:r w:rsidRPr="005C54E3">
        <w:rPr>
          <w:sz w:val="32"/>
          <w:szCs w:val="32"/>
        </w:rPr>
        <w:t>organized by the International Organization for Migration</w:t>
      </w:r>
      <w:r w:rsidR="003C2A48">
        <w:rPr>
          <w:sz w:val="32"/>
          <w:szCs w:val="32"/>
        </w:rPr>
        <w:t xml:space="preserve"> (</w:t>
      </w:r>
      <w:r w:rsidR="003C2A48" w:rsidRPr="003C2A48">
        <w:rPr>
          <w:sz w:val="32"/>
          <w:szCs w:val="32"/>
        </w:rPr>
        <w:t>IOM</w:t>
      </w:r>
      <w:r w:rsidR="003C2A48">
        <w:rPr>
          <w:sz w:val="32"/>
          <w:szCs w:val="32"/>
        </w:rPr>
        <w:t>),</w:t>
      </w:r>
      <w:r w:rsidRPr="003C2A48">
        <w:rPr>
          <w:sz w:val="32"/>
          <w:szCs w:val="32"/>
        </w:rPr>
        <w:t xml:space="preserve"> </w:t>
      </w:r>
      <w:r w:rsidRPr="005C54E3">
        <w:rPr>
          <w:sz w:val="32"/>
          <w:szCs w:val="32"/>
        </w:rPr>
        <w:t xml:space="preserve">with the aim of </w:t>
      </w:r>
      <w:r w:rsidR="003C2A48">
        <w:rPr>
          <w:sz w:val="32"/>
          <w:szCs w:val="32"/>
        </w:rPr>
        <w:t>enabling the government</w:t>
      </w:r>
      <w:r w:rsidRPr="005C54E3">
        <w:rPr>
          <w:sz w:val="32"/>
          <w:szCs w:val="32"/>
        </w:rPr>
        <w:t xml:space="preserve"> to monitor and assess the impact of the voluntary return of Nigerian migrants and how to integrate them into society.</w:t>
      </w:r>
      <w:r w:rsidR="003C2A48">
        <w:rPr>
          <w:rStyle w:val="FootnoteReference"/>
          <w:sz w:val="32"/>
          <w:szCs w:val="32"/>
        </w:rPr>
        <w:footnoteReference w:id="9"/>
      </w:r>
    </w:p>
    <w:p w:rsidR="00E86C8E" w:rsidRPr="00B0659F" w:rsidRDefault="00E86C8E" w:rsidP="008640E4">
      <w:pPr>
        <w:jc w:val="both"/>
        <w:rPr>
          <w:b/>
          <w:bCs/>
          <w:color w:val="00B050"/>
          <w:sz w:val="32"/>
          <w:szCs w:val="32"/>
          <w:u w:val="single"/>
        </w:rPr>
      </w:pPr>
      <w:r w:rsidRPr="00B0659F">
        <w:rPr>
          <w:b/>
          <w:bCs/>
          <w:color w:val="00B050"/>
          <w:sz w:val="32"/>
          <w:szCs w:val="32"/>
          <w:u w:val="single"/>
        </w:rPr>
        <w:t xml:space="preserve">Third: </w:t>
      </w:r>
      <w:r w:rsidR="003C2A48">
        <w:rPr>
          <w:b/>
          <w:bCs/>
          <w:color w:val="00B050"/>
          <w:sz w:val="32"/>
          <w:szCs w:val="32"/>
          <w:u w:val="single"/>
        </w:rPr>
        <w:t xml:space="preserve">The </w:t>
      </w:r>
      <w:r w:rsidR="00EA6091">
        <w:rPr>
          <w:b/>
          <w:bCs/>
          <w:color w:val="00B050"/>
          <w:sz w:val="32"/>
          <w:szCs w:val="32"/>
          <w:u w:val="single"/>
        </w:rPr>
        <w:t>Deficiency</w:t>
      </w:r>
      <w:r w:rsidR="003C2A48">
        <w:rPr>
          <w:b/>
          <w:bCs/>
          <w:color w:val="00B050"/>
          <w:sz w:val="32"/>
          <w:szCs w:val="32"/>
          <w:u w:val="single"/>
        </w:rPr>
        <w:t xml:space="preserve"> of National L</w:t>
      </w:r>
      <w:r w:rsidRPr="00B0659F">
        <w:rPr>
          <w:b/>
          <w:bCs/>
          <w:color w:val="00B050"/>
          <w:sz w:val="32"/>
          <w:szCs w:val="32"/>
          <w:u w:val="single"/>
        </w:rPr>
        <w:t>egislation</w:t>
      </w:r>
    </w:p>
    <w:p w:rsidR="00E86C8E" w:rsidRPr="005C54E3" w:rsidRDefault="00E86C8E" w:rsidP="008640E4">
      <w:pPr>
        <w:jc w:val="both"/>
        <w:rPr>
          <w:sz w:val="32"/>
          <w:szCs w:val="32"/>
        </w:rPr>
      </w:pPr>
      <w:r w:rsidRPr="005C54E3">
        <w:rPr>
          <w:sz w:val="32"/>
          <w:szCs w:val="32"/>
        </w:rPr>
        <w:t xml:space="preserve">Although Nigeria is trying to incorporate the articles of the Convention </w:t>
      </w:r>
      <w:r w:rsidR="00EA6091">
        <w:rPr>
          <w:sz w:val="32"/>
          <w:szCs w:val="32"/>
        </w:rPr>
        <w:t xml:space="preserve">into its legislative framework </w:t>
      </w:r>
      <w:r w:rsidRPr="005C54E3">
        <w:rPr>
          <w:sz w:val="32"/>
          <w:szCs w:val="32"/>
        </w:rPr>
        <w:t xml:space="preserve">through </w:t>
      </w:r>
      <w:r w:rsidR="00EA6091">
        <w:rPr>
          <w:sz w:val="32"/>
          <w:szCs w:val="32"/>
        </w:rPr>
        <w:t>issuing</w:t>
      </w:r>
      <w:r w:rsidRPr="005C54E3">
        <w:rPr>
          <w:sz w:val="32"/>
          <w:szCs w:val="32"/>
        </w:rPr>
        <w:t xml:space="preserve"> the Immigration </w:t>
      </w:r>
      <w:r w:rsidR="00EA6091">
        <w:rPr>
          <w:sz w:val="32"/>
          <w:szCs w:val="32"/>
        </w:rPr>
        <w:t xml:space="preserve">Act, </w:t>
      </w:r>
      <w:r w:rsidRPr="005C54E3">
        <w:rPr>
          <w:sz w:val="32"/>
          <w:szCs w:val="32"/>
        </w:rPr>
        <w:t xml:space="preserve">2015, there </w:t>
      </w:r>
      <w:r w:rsidR="00EA6091">
        <w:rPr>
          <w:sz w:val="32"/>
          <w:szCs w:val="32"/>
        </w:rPr>
        <w:t>are limitations because of</w:t>
      </w:r>
      <w:r w:rsidRPr="005C54E3">
        <w:rPr>
          <w:sz w:val="32"/>
          <w:szCs w:val="32"/>
        </w:rPr>
        <w:t xml:space="preserve"> some loose articles </w:t>
      </w:r>
      <w:r w:rsidR="00CA6158">
        <w:rPr>
          <w:sz w:val="32"/>
          <w:szCs w:val="32"/>
        </w:rPr>
        <w:t>developed by</w:t>
      </w:r>
      <w:r w:rsidRPr="005C54E3">
        <w:rPr>
          <w:sz w:val="32"/>
          <w:szCs w:val="32"/>
        </w:rPr>
        <w:t xml:space="preserve"> legislator</w:t>
      </w:r>
      <w:r w:rsidR="00CA6158">
        <w:rPr>
          <w:sz w:val="32"/>
          <w:szCs w:val="32"/>
        </w:rPr>
        <w:t xml:space="preserve">. Such articles include </w:t>
      </w:r>
      <w:r w:rsidRPr="005C54E3">
        <w:rPr>
          <w:sz w:val="32"/>
          <w:szCs w:val="32"/>
        </w:rPr>
        <w:t>Article (18), which</w:t>
      </w:r>
      <w:r w:rsidRPr="00CA6158">
        <w:rPr>
          <w:sz w:val="32"/>
          <w:szCs w:val="32"/>
        </w:rPr>
        <w:t xml:space="preserve"> s</w:t>
      </w:r>
      <w:r w:rsidRPr="005C54E3">
        <w:rPr>
          <w:sz w:val="32"/>
          <w:szCs w:val="32"/>
        </w:rPr>
        <w:t xml:space="preserve">tipulated in Paragraph (B) </w:t>
      </w:r>
      <w:r w:rsidR="00CA6158">
        <w:rPr>
          <w:sz w:val="32"/>
          <w:szCs w:val="32"/>
        </w:rPr>
        <w:t xml:space="preserve">of </w:t>
      </w:r>
      <w:r w:rsidRPr="005C54E3">
        <w:rPr>
          <w:sz w:val="32"/>
          <w:szCs w:val="32"/>
        </w:rPr>
        <w:t>“</w:t>
      </w:r>
      <w:r w:rsidR="00CA6158">
        <w:rPr>
          <w:sz w:val="32"/>
          <w:szCs w:val="32"/>
        </w:rPr>
        <w:t xml:space="preserve">prohibited </w:t>
      </w:r>
      <w:r w:rsidRPr="005C54E3">
        <w:rPr>
          <w:sz w:val="32"/>
          <w:szCs w:val="32"/>
        </w:rPr>
        <w:t xml:space="preserve">immigrants” that any person suffering from any </w:t>
      </w:r>
      <w:r w:rsidR="00CA6158">
        <w:rPr>
          <w:sz w:val="32"/>
          <w:szCs w:val="32"/>
        </w:rPr>
        <w:t xml:space="preserve">form of </w:t>
      </w:r>
      <w:r w:rsidRPr="005C54E3">
        <w:rPr>
          <w:sz w:val="32"/>
          <w:szCs w:val="32"/>
        </w:rPr>
        <w:t xml:space="preserve">mental disorder is </w:t>
      </w:r>
      <w:r w:rsidR="00CA6158">
        <w:rPr>
          <w:sz w:val="32"/>
          <w:szCs w:val="32"/>
        </w:rPr>
        <w:t>barred</w:t>
      </w:r>
      <w:r w:rsidRPr="005C54E3">
        <w:rPr>
          <w:sz w:val="32"/>
          <w:szCs w:val="32"/>
        </w:rPr>
        <w:t xml:space="preserve"> from entering Nigeria </w:t>
      </w:r>
      <w:r w:rsidR="00E45D6C">
        <w:rPr>
          <w:sz w:val="32"/>
          <w:szCs w:val="32"/>
        </w:rPr>
        <w:t>and shall be deported,</w:t>
      </w:r>
      <w:r w:rsidR="00E45D6C">
        <w:rPr>
          <w:rStyle w:val="FootnoteReference"/>
          <w:sz w:val="32"/>
          <w:szCs w:val="32"/>
        </w:rPr>
        <w:footnoteReference w:id="10"/>
      </w:r>
      <w:r w:rsidR="00E45D6C">
        <w:rPr>
          <w:sz w:val="32"/>
          <w:szCs w:val="32"/>
        </w:rPr>
        <w:t xml:space="preserve"> </w:t>
      </w:r>
      <w:r w:rsidR="00E45D6C" w:rsidRPr="00E45D6C">
        <w:rPr>
          <w:sz w:val="32"/>
          <w:szCs w:val="32"/>
        </w:rPr>
        <w:t xml:space="preserve">in apparent contravention of </w:t>
      </w:r>
      <w:r w:rsidRPr="005C54E3">
        <w:rPr>
          <w:sz w:val="32"/>
          <w:szCs w:val="32"/>
        </w:rPr>
        <w:t xml:space="preserve">Article (7) </w:t>
      </w:r>
      <w:r w:rsidR="00E45D6C">
        <w:rPr>
          <w:sz w:val="32"/>
          <w:szCs w:val="32"/>
        </w:rPr>
        <w:t>of the Convention,</w:t>
      </w:r>
      <w:r w:rsidRPr="005C54E3">
        <w:rPr>
          <w:sz w:val="32"/>
          <w:szCs w:val="32"/>
        </w:rPr>
        <w:t xml:space="preserve"> </w:t>
      </w:r>
      <w:r w:rsidRPr="005C54E3">
        <w:rPr>
          <w:sz w:val="32"/>
          <w:szCs w:val="32"/>
        </w:rPr>
        <w:lastRenderedPageBreak/>
        <w:t>on non-discrimination in rights</w:t>
      </w:r>
      <w:r w:rsidR="005C077D">
        <w:rPr>
          <w:sz w:val="32"/>
          <w:szCs w:val="32"/>
        </w:rPr>
        <w:t>.</w:t>
      </w:r>
      <w:r w:rsidRPr="005C54E3">
        <w:rPr>
          <w:sz w:val="32"/>
          <w:szCs w:val="32"/>
        </w:rPr>
        <w:t xml:space="preserve"> </w:t>
      </w:r>
      <w:r w:rsidR="00BC63B0">
        <w:rPr>
          <w:sz w:val="32"/>
          <w:szCs w:val="32"/>
        </w:rPr>
        <w:t>The convention</w:t>
      </w:r>
      <w:r w:rsidRPr="005C54E3">
        <w:rPr>
          <w:sz w:val="32"/>
          <w:szCs w:val="32"/>
        </w:rPr>
        <w:t xml:space="preserve"> Nigeria </w:t>
      </w:r>
      <w:r w:rsidR="00BC63B0">
        <w:rPr>
          <w:sz w:val="32"/>
          <w:szCs w:val="32"/>
        </w:rPr>
        <w:t xml:space="preserve">has ratified is legally binding the country </w:t>
      </w:r>
      <w:r w:rsidRPr="005C54E3">
        <w:rPr>
          <w:sz w:val="32"/>
          <w:szCs w:val="32"/>
        </w:rPr>
        <w:t xml:space="preserve">to amend </w:t>
      </w:r>
      <w:r w:rsidR="00BC63B0">
        <w:rPr>
          <w:sz w:val="32"/>
          <w:szCs w:val="32"/>
        </w:rPr>
        <w:t xml:space="preserve">the </w:t>
      </w:r>
      <w:r w:rsidRPr="005C54E3">
        <w:rPr>
          <w:sz w:val="32"/>
          <w:szCs w:val="32"/>
        </w:rPr>
        <w:t>articles opposing the context of the convention's work.</w:t>
      </w:r>
    </w:p>
    <w:p w:rsidR="00E86C8E" w:rsidRPr="005C54E3" w:rsidRDefault="00E86C8E" w:rsidP="008640E4">
      <w:pPr>
        <w:jc w:val="both"/>
        <w:rPr>
          <w:sz w:val="32"/>
          <w:szCs w:val="32"/>
        </w:rPr>
      </w:pPr>
      <w:r w:rsidRPr="005C54E3">
        <w:rPr>
          <w:sz w:val="32"/>
          <w:szCs w:val="32"/>
        </w:rPr>
        <w:t xml:space="preserve">In addition to the </w:t>
      </w:r>
      <w:r w:rsidR="00BC63B0">
        <w:rPr>
          <w:sz w:val="32"/>
          <w:szCs w:val="32"/>
        </w:rPr>
        <w:t>limitations</w:t>
      </w:r>
      <w:r w:rsidRPr="005C54E3">
        <w:rPr>
          <w:sz w:val="32"/>
          <w:szCs w:val="32"/>
        </w:rPr>
        <w:t xml:space="preserve"> of the Nigerian Immigration Act</w:t>
      </w:r>
      <w:r w:rsidR="00BC63B0">
        <w:rPr>
          <w:sz w:val="32"/>
          <w:szCs w:val="32"/>
        </w:rPr>
        <w:t>,</w:t>
      </w:r>
      <w:r w:rsidRPr="005C54E3">
        <w:rPr>
          <w:sz w:val="32"/>
          <w:szCs w:val="32"/>
        </w:rPr>
        <w:t xml:space="preserve"> 2015 </w:t>
      </w:r>
      <w:r w:rsidR="00BC63B0" w:rsidRPr="00BC63B0">
        <w:rPr>
          <w:sz w:val="32"/>
          <w:szCs w:val="32"/>
        </w:rPr>
        <w:t>in the application of due process guarantees</w:t>
      </w:r>
      <w:r w:rsidRPr="005C54E3">
        <w:rPr>
          <w:sz w:val="32"/>
          <w:szCs w:val="32"/>
        </w:rPr>
        <w:t xml:space="preserve"> for migrant workers and members of thei</w:t>
      </w:r>
      <w:r w:rsidR="00EF458E">
        <w:rPr>
          <w:sz w:val="32"/>
          <w:szCs w:val="32"/>
        </w:rPr>
        <w:t xml:space="preserve">r families, the Immigration Act </w:t>
      </w:r>
      <w:r w:rsidR="00EF458E" w:rsidRPr="005C54E3">
        <w:rPr>
          <w:sz w:val="32"/>
          <w:szCs w:val="32"/>
        </w:rPr>
        <w:t xml:space="preserve">2015 </w:t>
      </w:r>
      <w:r w:rsidRPr="005C54E3">
        <w:rPr>
          <w:sz w:val="32"/>
          <w:szCs w:val="32"/>
        </w:rPr>
        <w:t xml:space="preserve">did not include any procedural guarantees </w:t>
      </w:r>
      <w:r w:rsidR="00EF458E">
        <w:rPr>
          <w:sz w:val="32"/>
          <w:szCs w:val="32"/>
        </w:rPr>
        <w:t>on</w:t>
      </w:r>
      <w:r w:rsidRPr="005C54E3">
        <w:rPr>
          <w:sz w:val="32"/>
          <w:szCs w:val="32"/>
        </w:rPr>
        <w:t xml:space="preserve"> detention and expulsion, despite the fact that Article (6) of the Nigerian Constitution guaranteed to all persons civil and politic</w:t>
      </w:r>
      <w:r w:rsidR="00EF458E">
        <w:rPr>
          <w:sz w:val="32"/>
          <w:szCs w:val="32"/>
        </w:rPr>
        <w:t xml:space="preserve">al rights, including the right </w:t>
      </w:r>
      <w:r w:rsidR="00EA0044">
        <w:rPr>
          <w:sz w:val="32"/>
          <w:szCs w:val="32"/>
        </w:rPr>
        <w:t>to</w:t>
      </w:r>
      <w:r w:rsidRPr="005C54E3">
        <w:rPr>
          <w:sz w:val="32"/>
          <w:szCs w:val="32"/>
        </w:rPr>
        <w:t xml:space="preserve"> litigation, protection </w:t>
      </w:r>
      <w:r w:rsidR="00EA0044">
        <w:rPr>
          <w:sz w:val="32"/>
          <w:szCs w:val="32"/>
        </w:rPr>
        <w:t>procedures</w:t>
      </w:r>
      <w:r w:rsidRPr="005C54E3">
        <w:rPr>
          <w:sz w:val="32"/>
          <w:szCs w:val="32"/>
        </w:rPr>
        <w:t>, etc.</w:t>
      </w:r>
      <w:r w:rsidR="00EA0044">
        <w:rPr>
          <w:rStyle w:val="FootnoteReference"/>
          <w:sz w:val="32"/>
          <w:szCs w:val="32"/>
        </w:rPr>
        <w:footnoteReference w:id="11"/>
      </w:r>
      <w:r w:rsidRPr="005C54E3">
        <w:rPr>
          <w:sz w:val="32"/>
          <w:szCs w:val="32"/>
        </w:rPr>
        <w:t xml:space="preserve">, </w:t>
      </w:r>
      <w:r w:rsidR="00EA0044">
        <w:rPr>
          <w:sz w:val="32"/>
          <w:szCs w:val="32"/>
        </w:rPr>
        <w:t>contrary to</w:t>
      </w:r>
      <w:r w:rsidR="005F317B">
        <w:rPr>
          <w:sz w:val="32"/>
          <w:szCs w:val="32"/>
        </w:rPr>
        <w:t xml:space="preserve"> Article 16 of the relevant C</w:t>
      </w:r>
      <w:r w:rsidRPr="005C54E3">
        <w:rPr>
          <w:sz w:val="32"/>
          <w:szCs w:val="32"/>
        </w:rPr>
        <w:t xml:space="preserve">onvention on "freedom for migrant workers and personal safety" and </w:t>
      </w:r>
      <w:r w:rsidR="00EA0044">
        <w:rPr>
          <w:sz w:val="32"/>
          <w:szCs w:val="32"/>
        </w:rPr>
        <w:t>also</w:t>
      </w:r>
      <w:r w:rsidRPr="005C54E3">
        <w:rPr>
          <w:sz w:val="32"/>
          <w:szCs w:val="32"/>
        </w:rPr>
        <w:t xml:space="preserve"> paragraph 7 of that aforementioned article regarding the arrest</w:t>
      </w:r>
      <w:r w:rsidR="00EA0044">
        <w:rPr>
          <w:sz w:val="32"/>
          <w:szCs w:val="32"/>
        </w:rPr>
        <w:t xml:space="preserve"> or the remand</w:t>
      </w:r>
      <w:r w:rsidRPr="005C54E3">
        <w:rPr>
          <w:sz w:val="32"/>
          <w:szCs w:val="32"/>
        </w:rPr>
        <w:t xml:space="preserve"> of a migrant worker or his family </w:t>
      </w:r>
      <w:r w:rsidR="00EA0044" w:rsidRPr="005C54E3">
        <w:rPr>
          <w:sz w:val="32"/>
          <w:szCs w:val="32"/>
        </w:rPr>
        <w:t>members</w:t>
      </w:r>
      <w:r w:rsidRPr="005C54E3">
        <w:rPr>
          <w:sz w:val="32"/>
          <w:szCs w:val="32"/>
        </w:rPr>
        <w:t xml:space="preserve">. This will </w:t>
      </w:r>
      <w:r w:rsidR="00EA0044">
        <w:rPr>
          <w:sz w:val="32"/>
          <w:szCs w:val="32"/>
        </w:rPr>
        <w:t>cause</w:t>
      </w:r>
      <w:r w:rsidRPr="005C54E3">
        <w:rPr>
          <w:sz w:val="32"/>
          <w:szCs w:val="32"/>
        </w:rPr>
        <w:t xml:space="preserve"> concern about the situation of </w:t>
      </w:r>
      <w:r w:rsidR="001805BF" w:rsidRPr="001805BF">
        <w:rPr>
          <w:sz w:val="32"/>
          <w:szCs w:val="32"/>
        </w:rPr>
        <w:t>unaccompanied migrant children upon their arrival in</w:t>
      </w:r>
      <w:r w:rsidR="001805BF">
        <w:rPr>
          <w:sz w:val="32"/>
          <w:szCs w:val="32"/>
        </w:rPr>
        <w:t xml:space="preserve"> </w:t>
      </w:r>
      <w:r w:rsidRPr="001805BF">
        <w:rPr>
          <w:sz w:val="32"/>
          <w:szCs w:val="32"/>
        </w:rPr>
        <w:t>N</w:t>
      </w:r>
      <w:r w:rsidRPr="005C54E3">
        <w:rPr>
          <w:sz w:val="32"/>
          <w:szCs w:val="32"/>
        </w:rPr>
        <w:t>igeria.</w:t>
      </w:r>
    </w:p>
    <w:p w:rsidR="00E86C8E" w:rsidRPr="005C54E3" w:rsidRDefault="00E86C8E" w:rsidP="008640E4">
      <w:pPr>
        <w:jc w:val="both"/>
        <w:rPr>
          <w:sz w:val="32"/>
          <w:szCs w:val="32"/>
        </w:rPr>
      </w:pPr>
      <w:r w:rsidRPr="005C54E3">
        <w:rPr>
          <w:sz w:val="32"/>
          <w:szCs w:val="32"/>
        </w:rPr>
        <w:t xml:space="preserve">In addition to the </w:t>
      </w:r>
      <w:r w:rsidR="001805BF">
        <w:rPr>
          <w:sz w:val="32"/>
          <w:szCs w:val="32"/>
        </w:rPr>
        <w:t>limitation of</w:t>
      </w:r>
      <w:r w:rsidRPr="005C54E3">
        <w:rPr>
          <w:sz w:val="32"/>
          <w:szCs w:val="32"/>
        </w:rPr>
        <w:t xml:space="preserve"> </w:t>
      </w:r>
      <w:r w:rsidR="001805BF">
        <w:rPr>
          <w:sz w:val="32"/>
          <w:szCs w:val="32"/>
        </w:rPr>
        <w:t>Act No. 13, 2010 on awards</w:t>
      </w:r>
      <w:r w:rsidRPr="005C54E3">
        <w:rPr>
          <w:sz w:val="32"/>
          <w:szCs w:val="32"/>
        </w:rPr>
        <w:t xml:space="preserve">, </w:t>
      </w:r>
      <w:r w:rsidR="001805BF">
        <w:rPr>
          <w:sz w:val="32"/>
          <w:szCs w:val="32"/>
        </w:rPr>
        <w:t xml:space="preserve">that has </w:t>
      </w:r>
      <w:r w:rsidRPr="005C54E3">
        <w:rPr>
          <w:sz w:val="32"/>
          <w:szCs w:val="32"/>
        </w:rPr>
        <w:t xml:space="preserve">mentioned </w:t>
      </w:r>
      <w:r w:rsidR="001805BF">
        <w:rPr>
          <w:sz w:val="32"/>
          <w:szCs w:val="32"/>
        </w:rPr>
        <w:t xml:space="preserve">nothing, </w:t>
      </w:r>
      <w:r w:rsidRPr="005C54E3">
        <w:rPr>
          <w:sz w:val="32"/>
          <w:szCs w:val="32"/>
        </w:rPr>
        <w:t xml:space="preserve">in </w:t>
      </w:r>
      <w:r w:rsidR="001805BF">
        <w:rPr>
          <w:sz w:val="32"/>
          <w:szCs w:val="32"/>
        </w:rPr>
        <w:t>any</w:t>
      </w:r>
      <w:r w:rsidRPr="005C54E3">
        <w:rPr>
          <w:sz w:val="32"/>
          <w:szCs w:val="32"/>
        </w:rPr>
        <w:t xml:space="preserve"> of its articles</w:t>
      </w:r>
      <w:r w:rsidR="001805BF">
        <w:rPr>
          <w:sz w:val="32"/>
          <w:szCs w:val="32"/>
        </w:rPr>
        <w:t>,</w:t>
      </w:r>
      <w:r w:rsidRPr="005C54E3">
        <w:rPr>
          <w:sz w:val="32"/>
          <w:szCs w:val="32"/>
        </w:rPr>
        <w:t xml:space="preserve"> </w:t>
      </w:r>
      <w:r w:rsidR="001805BF">
        <w:rPr>
          <w:sz w:val="32"/>
          <w:szCs w:val="32"/>
        </w:rPr>
        <w:t>about</w:t>
      </w:r>
      <w:r w:rsidRPr="005C54E3">
        <w:rPr>
          <w:sz w:val="32"/>
          <w:szCs w:val="32"/>
        </w:rPr>
        <w:t xml:space="preserve"> compensation for </w:t>
      </w:r>
      <w:r w:rsidR="005F317B" w:rsidRPr="005F317B">
        <w:rPr>
          <w:sz w:val="32"/>
          <w:szCs w:val="32"/>
        </w:rPr>
        <w:t>migrant workers' work-related injury</w:t>
      </w:r>
      <w:r w:rsidR="005F317B">
        <w:rPr>
          <w:rStyle w:val="FootnoteReference"/>
          <w:sz w:val="32"/>
          <w:szCs w:val="32"/>
        </w:rPr>
        <w:footnoteReference w:id="12"/>
      </w:r>
      <w:r w:rsidRPr="005C54E3">
        <w:rPr>
          <w:sz w:val="32"/>
          <w:szCs w:val="32"/>
        </w:rPr>
        <w:t xml:space="preserve">, in contravention of Article 83 of the </w:t>
      </w:r>
      <w:r w:rsidR="005F317B">
        <w:rPr>
          <w:sz w:val="32"/>
          <w:szCs w:val="32"/>
        </w:rPr>
        <w:t>Convention, which affirmed</w:t>
      </w:r>
      <w:r w:rsidRPr="005C54E3">
        <w:rPr>
          <w:sz w:val="32"/>
          <w:szCs w:val="32"/>
        </w:rPr>
        <w:t xml:space="preserve"> that the state party to the </w:t>
      </w:r>
      <w:r w:rsidR="005F317B">
        <w:rPr>
          <w:sz w:val="32"/>
          <w:szCs w:val="32"/>
        </w:rPr>
        <w:t>Convention</w:t>
      </w:r>
      <w:r w:rsidRPr="005C54E3">
        <w:rPr>
          <w:sz w:val="32"/>
          <w:szCs w:val="32"/>
        </w:rPr>
        <w:t xml:space="preserve"> must ensure effective remedies for </w:t>
      </w:r>
      <w:r w:rsidR="005F317B">
        <w:rPr>
          <w:sz w:val="32"/>
          <w:szCs w:val="32"/>
        </w:rPr>
        <w:t>any person whose</w:t>
      </w:r>
      <w:r w:rsidR="005F317B" w:rsidRPr="005C54E3">
        <w:rPr>
          <w:sz w:val="32"/>
          <w:szCs w:val="32"/>
        </w:rPr>
        <w:t xml:space="preserve"> rights </w:t>
      </w:r>
      <w:r w:rsidR="005F317B">
        <w:rPr>
          <w:sz w:val="32"/>
          <w:szCs w:val="32"/>
        </w:rPr>
        <w:t>are violated</w:t>
      </w:r>
      <w:r w:rsidRPr="005C54E3">
        <w:rPr>
          <w:sz w:val="32"/>
          <w:szCs w:val="32"/>
        </w:rPr>
        <w:t>.</w:t>
      </w:r>
    </w:p>
    <w:p w:rsidR="009C42E8" w:rsidRPr="005C54E3" w:rsidRDefault="00E86C8E" w:rsidP="008640E4">
      <w:pPr>
        <w:jc w:val="both"/>
        <w:rPr>
          <w:sz w:val="32"/>
          <w:szCs w:val="32"/>
        </w:rPr>
      </w:pPr>
      <w:r w:rsidRPr="005C54E3">
        <w:rPr>
          <w:sz w:val="32"/>
          <w:szCs w:val="32"/>
        </w:rPr>
        <w:t>Despite the efforts made by the State party</w:t>
      </w:r>
      <w:r w:rsidR="005F317B">
        <w:rPr>
          <w:sz w:val="32"/>
          <w:szCs w:val="32"/>
        </w:rPr>
        <w:t xml:space="preserve"> to </w:t>
      </w:r>
      <w:r w:rsidR="005F317B" w:rsidRPr="005F317B">
        <w:rPr>
          <w:sz w:val="32"/>
          <w:szCs w:val="32"/>
        </w:rPr>
        <w:t>the Convention</w:t>
      </w:r>
      <w:r w:rsidRPr="005F317B">
        <w:rPr>
          <w:sz w:val="32"/>
          <w:szCs w:val="32"/>
        </w:rPr>
        <w:t>,</w:t>
      </w:r>
      <w:r w:rsidRPr="005C54E3">
        <w:rPr>
          <w:sz w:val="32"/>
          <w:szCs w:val="32"/>
        </w:rPr>
        <w:t xml:space="preserve"> it </w:t>
      </w:r>
      <w:r w:rsidR="00E56674">
        <w:rPr>
          <w:sz w:val="32"/>
          <w:szCs w:val="32"/>
        </w:rPr>
        <w:t>has</w:t>
      </w:r>
      <w:r w:rsidRPr="005C54E3">
        <w:rPr>
          <w:sz w:val="32"/>
          <w:szCs w:val="32"/>
        </w:rPr>
        <w:t xml:space="preserve"> not take into account all the shortcomings</w:t>
      </w:r>
      <w:r w:rsidR="00E56674">
        <w:rPr>
          <w:sz w:val="32"/>
          <w:szCs w:val="32"/>
        </w:rPr>
        <w:t xml:space="preserve"> and limitations</w:t>
      </w:r>
      <w:r w:rsidRPr="005C54E3">
        <w:rPr>
          <w:sz w:val="32"/>
          <w:szCs w:val="32"/>
        </w:rPr>
        <w:t xml:space="preserve"> </w:t>
      </w:r>
      <w:r w:rsidR="00E56674">
        <w:rPr>
          <w:sz w:val="32"/>
          <w:szCs w:val="32"/>
        </w:rPr>
        <w:t>previously mentioned in the regulation</w:t>
      </w:r>
      <w:r w:rsidRPr="005C54E3">
        <w:rPr>
          <w:sz w:val="32"/>
          <w:szCs w:val="32"/>
        </w:rPr>
        <w:t xml:space="preserve"> issued in 2017 </w:t>
      </w:r>
      <w:r w:rsidR="00E56674">
        <w:rPr>
          <w:sz w:val="32"/>
          <w:szCs w:val="32"/>
        </w:rPr>
        <w:t>on</w:t>
      </w:r>
      <w:r w:rsidRPr="005C54E3">
        <w:rPr>
          <w:sz w:val="32"/>
          <w:szCs w:val="32"/>
        </w:rPr>
        <w:t xml:space="preserve"> the unification of legal </w:t>
      </w:r>
      <w:r w:rsidRPr="005C54E3">
        <w:rPr>
          <w:sz w:val="32"/>
          <w:szCs w:val="32"/>
        </w:rPr>
        <w:lastRenderedPageBreak/>
        <w:t xml:space="preserve">frameworks in the </w:t>
      </w:r>
      <w:r w:rsidR="00E56674" w:rsidRPr="00E56674">
        <w:rPr>
          <w:sz w:val="32"/>
          <w:szCs w:val="32"/>
        </w:rPr>
        <w:t>Implementation of the Immigration Act, 2015 aiming at consolidating existing immigration policy within the country.</w:t>
      </w:r>
      <w:r w:rsidR="00FB0FC8">
        <w:rPr>
          <w:rStyle w:val="FootnoteReference"/>
          <w:sz w:val="32"/>
          <w:szCs w:val="32"/>
        </w:rPr>
        <w:footnoteReference w:id="13"/>
      </w:r>
    </w:p>
    <w:p w:rsidR="00E86C8E" w:rsidRPr="005F317B" w:rsidRDefault="00E86C8E" w:rsidP="008640E4">
      <w:pPr>
        <w:jc w:val="both"/>
        <w:rPr>
          <w:b/>
          <w:bCs/>
          <w:color w:val="00B050"/>
          <w:sz w:val="32"/>
          <w:szCs w:val="32"/>
          <w:u w:val="single"/>
        </w:rPr>
      </w:pPr>
      <w:r w:rsidRPr="005F317B">
        <w:rPr>
          <w:b/>
          <w:bCs/>
          <w:color w:val="00B050"/>
          <w:sz w:val="32"/>
          <w:szCs w:val="32"/>
          <w:u w:val="single"/>
        </w:rPr>
        <w:t xml:space="preserve">Fourth: The </w:t>
      </w:r>
      <w:r w:rsidR="00E56674" w:rsidRPr="005F317B">
        <w:rPr>
          <w:b/>
          <w:bCs/>
          <w:color w:val="00B050"/>
          <w:sz w:val="32"/>
          <w:szCs w:val="32"/>
          <w:u w:val="single"/>
        </w:rPr>
        <w:t xml:space="preserve">Absence </w:t>
      </w:r>
      <w:r w:rsidR="00E56674">
        <w:rPr>
          <w:b/>
          <w:bCs/>
          <w:color w:val="00B050"/>
          <w:sz w:val="32"/>
          <w:szCs w:val="32"/>
          <w:u w:val="single"/>
        </w:rPr>
        <w:t>of a</w:t>
      </w:r>
      <w:r w:rsidR="00E56674" w:rsidRPr="005F317B">
        <w:rPr>
          <w:b/>
          <w:bCs/>
          <w:color w:val="00B050"/>
          <w:sz w:val="32"/>
          <w:szCs w:val="32"/>
          <w:u w:val="single"/>
        </w:rPr>
        <w:t xml:space="preserve">n Effective Practice for Implementing the </w:t>
      </w:r>
      <w:r w:rsidR="00E56674">
        <w:rPr>
          <w:b/>
          <w:bCs/>
          <w:color w:val="00B050"/>
          <w:sz w:val="32"/>
          <w:szCs w:val="32"/>
          <w:u w:val="single"/>
        </w:rPr>
        <w:t>Convention</w:t>
      </w:r>
    </w:p>
    <w:p w:rsidR="00E86C8E" w:rsidRPr="005C54E3" w:rsidRDefault="00E86C8E" w:rsidP="008640E4">
      <w:pPr>
        <w:jc w:val="both"/>
        <w:rPr>
          <w:sz w:val="32"/>
          <w:szCs w:val="32"/>
        </w:rPr>
      </w:pPr>
      <w:r w:rsidRPr="005C54E3">
        <w:rPr>
          <w:sz w:val="32"/>
          <w:szCs w:val="32"/>
        </w:rPr>
        <w:t xml:space="preserve">Although Nigeria issued a national immigration policy in 2015 and </w:t>
      </w:r>
      <w:r w:rsidR="00D22324">
        <w:rPr>
          <w:sz w:val="32"/>
          <w:szCs w:val="32"/>
        </w:rPr>
        <w:t>its</w:t>
      </w:r>
      <w:r w:rsidRPr="005C54E3">
        <w:rPr>
          <w:sz w:val="32"/>
          <w:szCs w:val="32"/>
        </w:rPr>
        <w:t xml:space="preserve"> implementation plan in cooperation with the International Labor Organization</w:t>
      </w:r>
      <w:r w:rsidR="00D22324">
        <w:rPr>
          <w:sz w:val="32"/>
          <w:szCs w:val="32"/>
        </w:rPr>
        <w:t xml:space="preserve"> (ILO)</w:t>
      </w:r>
      <w:r w:rsidRPr="005C54E3">
        <w:rPr>
          <w:sz w:val="32"/>
          <w:szCs w:val="32"/>
        </w:rPr>
        <w:t xml:space="preserve">, which provides a legal framework for </w:t>
      </w:r>
      <w:r w:rsidR="00D22324">
        <w:rPr>
          <w:sz w:val="32"/>
          <w:szCs w:val="32"/>
        </w:rPr>
        <w:t>monitoring</w:t>
      </w:r>
      <w:r w:rsidRPr="005C54E3">
        <w:rPr>
          <w:sz w:val="32"/>
          <w:szCs w:val="32"/>
        </w:rPr>
        <w:t xml:space="preserve"> and organizing internal and international migration and collecting and disseminating deportation data properly, it has not yet issued a statistical report </w:t>
      </w:r>
      <w:r w:rsidR="00D22324">
        <w:rPr>
          <w:sz w:val="32"/>
          <w:szCs w:val="32"/>
        </w:rPr>
        <w:t>including</w:t>
      </w:r>
      <w:r w:rsidRPr="005C54E3">
        <w:rPr>
          <w:sz w:val="32"/>
          <w:szCs w:val="32"/>
        </w:rPr>
        <w:t xml:space="preserve"> </w:t>
      </w:r>
      <w:r w:rsidR="00D22324" w:rsidRPr="005C54E3">
        <w:rPr>
          <w:sz w:val="32"/>
          <w:szCs w:val="32"/>
        </w:rPr>
        <w:t xml:space="preserve">deportation </w:t>
      </w:r>
      <w:r w:rsidRPr="005C54E3">
        <w:rPr>
          <w:sz w:val="32"/>
          <w:szCs w:val="32"/>
        </w:rPr>
        <w:t>data.</w:t>
      </w:r>
    </w:p>
    <w:p w:rsidR="00E86C8E" w:rsidRPr="005C54E3" w:rsidRDefault="00FB0FC8" w:rsidP="008640E4">
      <w:pPr>
        <w:jc w:val="both"/>
        <w:rPr>
          <w:sz w:val="32"/>
          <w:szCs w:val="32"/>
        </w:rPr>
      </w:pPr>
      <w:r>
        <w:rPr>
          <w:sz w:val="32"/>
          <w:szCs w:val="32"/>
        </w:rPr>
        <w:t>As to the</w:t>
      </w:r>
      <w:r w:rsidR="00E86C8E" w:rsidRPr="005C54E3">
        <w:rPr>
          <w:sz w:val="32"/>
          <w:szCs w:val="32"/>
        </w:rPr>
        <w:t xml:space="preserve"> state’s efforts regarding the procedures </w:t>
      </w:r>
      <w:r w:rsidR="003C6A65">
        <w:rPr>
          <w:sz w:val="32"/>
          <w:szCs w:val="32"/>
        </w:rPr>
        <w:t xml:space="preserve">of </w:t>
      </w:r>
      <w:r w:rsidR="00E86C8E" w:rsidRPr="005C54E3">
        <w:rPr>
          <w:sz w:val="32"/>
          <w:szCs w:val="32"/>
        </w:rPr>
        <w:t xml:space="preserve">employing foreigners and </w:t>
      </w:r>
      <w:r>
        <w:rPr>
          <w:sz w:val="32"/>
          <w:szCs w:val="32"/>
        </w:rPr>
        <w:t>protecting</w:t>
      </w:r>
      <w:r w:rsidR="00E86C8E" w:rsidRPr="005C54E3">
        <w:rPr>
          <w:sz w:val="32"/>
          <w:szCs w:val="32"/>
        </w:rPr>
        <w:t xml:space="preserve"> them </w:t>
      </w:r>
      <w:r>
        <w:rPr>
          <w:sz w:val="32"/>
          <w:szCs w:val="32"/>
        </w:rPr>
        <w:t>against</w:t>
      </w:r>
      <w:r w:rsidR="00E86C8E" w:rsidRPr="005C54E3">
        <w:rPr>
          <w:sz w:val="32"/>
          <w:szCs w:val="32"/>
        </w:rPr>
        <w:t xml:space="preserve"> fraud, it has not released any information yet in this regard, </w:t>
      </w:r>
      <w:r>
        <w:rPr>
          <w:sz w:val="32"/>
          <w:szCs w:val="32"/>
        </w:rPr>
        <w:t>although</w:t>
      </w:r>
      <w:r w:rsidR="00E86C8E" w:rsidRPr="005C54E3">
        <w:rPr>
          <w:sz w:val="32"/>
          <w:szCs w:val="32"/>
        </w:rPr>
        <w:t xml:space="preserve"> the latest unofficial statistic published in 2018</w:t>
      </w:r>
      <w:r>
        <w:rPr>
          <w:sz w:val="32"/>
          <w:szCs w:val="32"/>
        </w:rPr>
        <w:t xml:space="preserve"> proved that</w:t>
      </w:r>
      <w:r w:rsidR="00E86C8E" w:rsidRPr="005C54E3">
        <w:rPr>
          <w:sz w:val="32"/>
          <w:szCs w:val="32"/>
        </w:rPr>
        <w:t xml:space="preserve"> the internal and external migration rate is 32.</w:t>
      </w:r>
      <w:r>
        <w:rPr>
          <w:sz w:val="32"/>
          <w:szCs w:val="32"/>
        </w:rPr>
        <w:t>33%, c</w:t>
      </w:r>
      <w:r w:rsidR="00E86C8E" w:rsidRPr="005C54E3">
        <w:rPr>
          <w:sz w:val="32"/>
          <w:szCs w:val="32"/>
        </w:rPr>
        <w:t>hildren and youth make up about 40% of all immigrants and 52% of them are female.</w:t>
      </w:r>
      <w:r>
        <w:rPr>
          <w:rStyle w:val="FootnoteReference"/>
          <w:sz w:val="32"/>
          <w:szCs w:val="32"/>
        </w:rPr>
        <w:footnoteReference w:id="14"/>
      </w:r>
    </w:p>
    <w:p w:rsidR="00E86C8E" w:rsidRPr="005C54E3" w:rsidRDefault="007366E9" w:rsidP="008640E4">
      <w:pPr>
        <w:jc w:val="both"/>
        <w:rPr>
          <w:sz w:val="32"/>
          <w:szCs w:val="32"/>
        </w:rPr>
      </w:pPr>
      <w:r>
        <w:rPr>
          <w:sz w:val="32"/>
          <w:szCs w:val="32"/>
        </w:rPr>
        <w:t> The Nigeria</w:t>
      </w:r>
      <w:r w:rsidR="00E86C8E" w:rsidRPr="005C54E3">
        <w:rPr>
          <w:sz w:val="32"/>
          <w:szCs w:val="32"/>
        </w:rPr>
        <w:t xml:space="preserve"> Immigration Service </w:t>
      </w:r>
      <w:r>
        <w:rPr>
          <w:sz w:val="32"/>
          <w:szCs w:val="32"/>
        </w:rPr>
        <w:t xml:space="preserve">has </w:t>
      </w:r>
      <w:r w:rsidR="00E86C8E" w:rsidRPr="005C54E3">
        <w:rPr>
          <w:sz w:val="32"/>
          <w:szCs w:val="32"/>
        </w:rPr>
        <w:t xml:space="preserve">also </w:t>
      </w:r>
      <w:r w:rsidRPr="007366E9">
        <w:rPr>
          <w:sz w:val="32"/>
          <w:szCs w:val="32"/>
        </w:rPr>
        <w:t>released guidelines (The Guideline) for migrants’ e-registration</w:t>
      </w:r>
      <w:r>
        <w:rPr>
          <w:sz w:val="32"/>
          <w:szCs w:val="32"/>
        </w:rPr>
        <w:t xml:space="preserve">, stressing </w:t>
      </w:r>
      <w:r w:rsidR="00E86C8E" w:rsidRPr="005C54E3">
        <w:rPr>
          <w:sz w:val="32"/>
          <w:szCs w:val="32"/>
        </w:rPr>
        <w:t xml:space="preserve">that </w:t>
      </w:r>
      <w:r>
        <w:rPr>
          <w:sz w:val="32"/>
          <w:szCs w:val="32"/>
        </w:rPr>
        <w:t xml:space="preserve">non- </w:t>
      </w:r>
      <w:r w:rsidR="00E86C8E" w:rsidRPr="005C54E3">
        <w:rPr>
          <w:sz w:val="32"/>
          <w:szCs w:val="32"/>
        </w:rPr>
        <w:t>Nigerian citizen</w:t>
      </w:r>
      <w:r>
        <w:rPr>
          <w:sz w:val="32"/>
          <w:szCs w:val="32"/>
        </w:rPr>
        <w:t>s are denied from using that site to regi</w:t>
      </w:r>
      <w:r w:rsidR="00E86C8E" w:rsidRPr="005C54E3">
        <w:rPr>
          <w:sz w:val="32"/>
          <w:szCs w:val="32"/>
        </w:rPr>
        <w:t>s</w:t>
      </w:r>
      <w:r>
        <w:rPr>
          <w:sz w:val="32"/>
          <w:szCs w:val="32"/>
        </w:rPr>
        <w:t>ter their data.</w:t>
      </w:r>
      <w:r w:rsidR="00E86C8E" w:rsidRPr="005C54E3">
        <w:rPr>
          <w:sz w:val="32"/>
          <w:szCs w:val="32"/>
        </w:rPr>
        <w:t xml:space="preserve"> </w:t>
      </w:r>
      <w:r w:rsidR="0050606E">
        <w:rPr>
          <w:sz w:val="32"/>
          <w:szCs w:val="32"/>
        </w:rPr>
        <w:t xml:space="preserve">However, persons under the age of eighteen, </w:t>
      </w:r>
      <w:r w:rsidR="00E86C8E" w:rsidRPr="005C54E3">
        <w:rPr>
          <w:sz w:val="32"/>
          <w:szCs w:val="32"/>
        </w:rPr>
        <w:t xml:space="preserve">diplomats and </w:t>
      </w:r>
      <w:r w:rsidR="0050606E">
        <w:rPr>
          <w:sz w:val="32"/>
          <w:szCs w:val="32"/>
        </w:rPr>
        <w:t>persons</w:t>
      </w:r>
      <w:r w:rsidR="00E86C8E" w:rsidRPr="005C54E3">
        <w:rPr>
          <w:sz w:val="32"/>
          <w:szCs w:val="32"/>
        </w:rPr>
        <w:t xml:space="preserve"> </w:t>
      </w:r>
      <w:r w:rsidR="0050606E">
        <w:rPr>
          <w:sz w:val="32"/>
          <w:szCs w:val="32"/>
        </w:rPr>
        <w:t>staying</w:t>
      </w:r>
      <w:r w:rsidR="00E86C8E" w:rsidRPr="005C54E3">
        <w:rPr>
          <w:sz w:val="32"/>
          <w:szCs w:val="32"/>
        </w:rPr>
        <w:t xml:space="preserve"> in Nigeria is less than 90 days</w:t>
      </w:r>
      <w:r w:rsidR="0050606E">
        <w:rPr>
          <w:sz w:val="32"/>
          <w:szCs w:val="32"/>
        </w:rPr>
        <w:t>, are excluded from that condition</w:t>
      </w:r>
      <w:r w:rsidR="00E86C8E" w:rsidRPr="005C54E3">
        <w:rPr>
          <w:sz w:val="32"/>
          <w:szCs w:val="32"/>
        </w:rPr>
        <w:t xml:space="preserve">. This </w:t>
      </w:r>
      <w:r w:rsidR="0050606E">
        <w:rPr>
          <w:sz w:val="32"/>
          <w:szCs w:val="32"/>
        </w:rPr>
        <w:t>means</w:t>
      </w:r>
      <w:r w:rsidR="00E86C8E" w:rsidRPr="005C54E3">
        <w:rPr>
          <w:sz w:val="32"/>
          <w:szCs w:val="32"/>
        </w:rPr>
        <w:t xml:space="preserve"> that all foreigners</w:t>
      </w:r>
      <w:r w:rsidR="0050606E">
        <w:rPr>
          <w:sz w:val="32"/>
          <w:szCs w:val="32"/>
        </w:rPr>
        <w:t>,</w:t>
      </w:r>
      <w:r w:rsidR="00E86C8E" w:rsidRPr="005C54E3">
        <w:rPr>
          <w:sz w:val="32"/>
          <w:szCs w:val="32"/>
        </w:rPr>
        <w:t xml:space="preserve"> other than tho</w:t>
      </w:r>
      <w:r w:rsidR="0050606E">
        <w:rPr>
          <w:sz w:val="32"/>
          <w:szCs w:val="32"/>
        </w:rPr>
        <w:t xml:space="preserve">se excluded, </w:t>
      </w:r>
      <w:r w:rsidR="00E86C8E" w:rsidRPr="005C54E3">
        <w:rPr>
          <w:sz w:val="32"/>
          <w:szCs w:val="32"/>
        </w:rPr>
        <w:t xml:space="preserve">who travel to Nigeria under a temporary work permit, </w:t>
      </w:r>
      <w:r w:rsidR="0050606E">
        <w:rPr>
          <w:sz w:val="32"/>
          <w:szCs w:val="32"/>
        </w:rPr>
        <w:t>on</w:t>
      </w:r>
      <w:r w:rsidR="00E86C8E" w:rsidRPr="005C54E3">
        <w:rPr>
          <w:sz w:val="32"/>
          <w:szCs w:val="32"/>
        </w:rPr>
        <w:t xml:space="preserve"> a tourist or </w:t>
      </w:r>
      <w:r w:rsidR="0050606E">
        <w:rPr>
          <w:sz w:val="32"/>
          <w:szCs w:val="32"/>
        </w:rPr>
        <w:t>business</w:t>
      </w:r>
      <w:r w:rsidR="00E86C8E" w:rsidRPr="005C54E3">
        <w:rPr>
          <w:sz w:val="32"/>
          <w:szCs w:val="32"/>
        </w:rPr>
        <w:t xml:space="preserve"> visa and </w:t>
      </w:r>
      <w:r w:rsidR="0050606E">
        <w:rPr>
          <w:sz w:val="32"/>
          <w:szCs w:val="32"/>
        </w:rPr>
        <w:t>plant to</w:t>
      </w:r>
      <w:r w:rsidR="00E86C8E" w:rsidRPr="005C54E3">
        <w:rPr>
          <w:sz w:val="32"/>
          <w:szCs w:val="32"/>
        </w:rPr>
        <w:t xml:space="preserve"> stay in Nigeria for more than 90 days, </w:t>
      </w:r>
      <w:r w:rsidR="0050606E">
        <w:rPr>
          <w:sz w:val="32"/>
          <w:szCs w:val="32"/>
        </w:rPr>
        <w:t>are required to</w:t>
      </w:r>
      <w:r w:rsidR="00E86C8E" w:rsidRPr="005C54E3">
        <w:rPr>
          <w:sz w:val="32"/>
          <w:szCs w:val="32"/>
        </w:rPr>
        <w:t xml:space="preserve"> register</w:t>
      </w:r>
      <w:r w:rsidR="0050606E">
        <w:rPr>
          <w:sz w:val="32"/>
          <w:szCs w:val="32"/>
        </w:rPr>
        <w:t>. And</w:t>
      </w:r>
      <w:r w:rsidR="00E86C8E" w:rsidRPr="005C54E3">
        <w:rPr>
          <w:sz w:val="32"/>
          <w:szCs w:val="32"/>
        </w:rPr>
        <w:t xml:space="preserve"> despite the protection </w:t>
      </w:r>
      <w:r w:rsidR="0050606E">
        <w:rPr>
          <w:sz w:val="32"/>
          <w:szCs w:val="32"/>
        </w:rPr>
        <w:t>procedures</w:t>
      </w:r>
      <w:r w:rsidR="00E86C8E" w:rsidRPr="005C54E3">
        <w:rPr>
          <w:sz w:val="32"/>
          <w:szCs w:val="32"/>
        </w:rPr>
        <w:t xml:space="preserve"> pursued by the state</w:t>
      </w:r>
      <w:r w:rsidR="00B039CD">
        <w:rPr>
          <w:sz w:val="32"/>
          <w:szCs w:val="32"/>
        </w:rPr>
        <w:t>,</w:t>
      </w:r>
      <w:r w:rsidR="00E86C8E" w:rsidRPr="005C54E3">
        <w:rPr>
          <w:sz w:val="32"/>
          <w:szCs w:val="32"/>
        </w:rPr>
        <w:t xml:space="preserve"> </w:t>
      </w:r>
      <w:r w:rsidR="00B039CD">
        <w:rPr>
          <w:sz w:val="32"/>
          <w:szCs w:val="32"/>
        </w:rPr>
        <w:t>those</w:t>
      </w:r>
      <w:r w:rsidR="00E86C8E" w:rsidRPr="005C54E3">
        <w:rPr>
          <w:sz w:val="32"/>
          <w:szCs w:val="32"/>
        </w:rPr>
        <w:t xml:space="preserve"> guidelines </w:t>
      </w:r>
      <w:r w:rsidR="00B039CD">
        <w:rPr>
          <w:sz w:val="32"/>
          <w:szCs w:val="32"/>
        </w:rPr>
        <w:lastRenderedPageBreak/>
        <w:t>have given</w:t>
      </w:r>
      <w:r w:rsidR="00E86C8E" w:rsidRPr="005C54E3">
        <w:rPr>
          <w:sz w:val="32"/>
          <w:szCs w:val="32"/>
        </w:rPr>
        <w:t xml:space="preserve"> </w:t>
      </w:r>
      <w:r w:rsidR="00B039CD" w:rsidRPr="005C54E3">
        <w:rPr>
          <w:sz w:val="32"/>
          <w:szCs w:val="32"/>
        </w:rPr>
        <w:t xml:space="preserve">recruitment </w:t>
      </w:r>
      <w:r w:rsidR="00B039CD">
        <w:rPr>
          <w:sz w:val="32"/>
          <w:szCs w:val="32"/>
        </w:rPr>
        <w:t>agencies</w:t>
      </w:r>
      <w:r w:rsidR="00B039CD" w:rsidRPr="005C54E3">
        <w:rPr>
          <w:sz w:val="32"/>
          <w:szCs w:val="32"/>
        </w:rPr>
        <w:t xml:space="preserve"> </w:t>
      </w:r>
      <w:r w:rsidR="00E86C8E" w:rsidRPr="005C54E3">
        <w:rPr>
          <w:sz w:val="32"/>
          <w:szCs w:val="32"/>
        </w:rPr>
        <w:t xml:space="preserve">registration authority, </w:t>
      </w:r>
      <w:r w:rsidR="00242F38">
        <w:rPr>
          <w:sz w:val="32"/>
          <w:szCs w:val="32"/>
        </w:rPr>
        <w:t>causing limitations</w:t>
      </w:r>
      <w:r w:rsidR="00E86C8E" w:rsidRPr="005C54E3">
        <w:rPr>
          <w:sz w:val="32"/>
          <w:szCs w:val="32"/>
        </w:rPr>
        <w:t xml:space="preserve"> in the protection of migrants' rights, which is</w:t>
      </w:r>
      <w:r w:rsidR="00242F38">
        <w:rPr>
          <w:sz w:val="32"/>
          <w:szCs w:val="32"/>
        </w:rPr>
        <w:t xml:space="preserve"> </w:t>
      </w:r>
      <w:r w:rsidR="00E86C8E" w:rsidRPr="005C54E3">
        <w:rPr>
          <w:sz w:val="32"/>
          <w:szCs w:val="32"/>
        </w:rPr>
        <w:t xml:space="preserve">a conflict </w:t>
      </w:r>
      <w:r w:rsidR="00242F38">
        <w:rPr>
          <w:sz w:val="32"/>
          <w:szCs w:val="32"/>
        </w:rPr>
        <w:t>in</w:t>
      </w:r>
      <w:r w:rsidR="00E86C8E" w:rsidRPr="005C54E3">
        <w:rPr>
          <w:sz w:val="32"/>
          <w:szCs w:val="32"/>
        </w:rPr>
        <w:t xml:space="preserve"> neutrality and credibility of </w:t>
      </w:r>
      <w:r w:rsidR="00242F38">
        <w:rPr>
          <w:sz w:val="32"/>
          <w:szCs w:val="32"/>
        </w:rPr>
        <w:t xml:space="preserve">the work of those </w:t>
      </w:r>
      <w:r w:rsidR="00E86C8E" w:rsidRPr="005C54E3">
        <w:rPr>
          <w:sz w:val="32"/>
          <w:szCs w:val="32"/>
        </w:rPr>
        <w:t xml:space="preserve">companies and </w:t>
      </w:r>
      <w:r w:rsidR="00242F38">
        <w:rPr>
          <w:sz w:val="32"/>
          <w:szCs w:val="32"/>
        </w:rPr>
        <w:t>a</w:t>
      </w:r>
      <w:r w:rsidR="00E86C8E" w:rsidRPr="005C54E3">
        <w:rPr>
          <w:sz w:val="32"/>
          <w:szCs w:val="32"/>
        </w:rPr>
        <w:t xml:space="preserve"> failure </w:t>
      </w:r>
      <w:r w:rsidR="00242F38">
        <w:rPr>
          <w:sz w:val="32"/>
          <w:szCs w:val="32"/>
        </w:rPr>
        <w:t>of</w:t>
      </w:r>
      <w:r w:rsidR="00E86C8E" w:rsidRPr="005C54E3">
        <w:rPr>
          <w:sz w:val="32"/>
          <w:szCs w:val="32"/>
        </w:rPr>
        <w:t xml:space="preserve"> the state to regulate the work of employment agencies</w:t>
      </w:r>
      <w:r w:rsidR="00242F38" w:rsidRPr="00242F38">
        <w:rPr>
          <w:sz w:val="32"/>
          <w:szCs w:val="32"/>
        </w:rPr>
        <w:t xml:space="preserve"> </w:t>
      </w:r>
      <w:r w:rsidR="00242F38" w:rsidRPr="005C54E3">
        <w:rPr>
          <w:sz w:val="32"/>
          <w:szCs w:val="32"/>
        </w:rPr>
        <w:t>sectors</w:t>
      </w:r>
      <w:r w:rsidR="00E86C8E" w:rsidRPr="005C54E3">
        <w:rPr>
          <w:sz w:val="32"/>
          <w:szCs w:val="32"/>
        </w:rPr>
        <w:t>.</w:t>
      </w:r>
      <w:r w:rsidR="00242F38">
        <w:rPr>
          <w:rStyle w:val="FootnoteReference"/>
          <w:sz w:val="32"/>
          <w:szCs w:val="32"/>
        </w:rPr>
        <w:footnoteReference w:id="15"/>
      </w:r>
    </w:p>
    <w:p w:rsidR="00E86C8E" w:rsidRPr="00242F38" w:rsidRDefault="00242F38" w:rsidP="008640E4">
      <w:pPr>
        <w:jc w:val="both"/>
        <w:rPr>
          <w:b/>
          <w:bCs/>
          <w:color w:val="00B050"/>
          <w:sz w:val="32"/>
          <w:szCs w:val="32"/>
          <w:u w:val="single"/>
        </w:rPr>
      </w:pPr>
      <w:r>
        <w:rPr>
          <w:b/>
          <w:bCs/>
          <w:color w:val="00B050"/>
          <w:sz w:val="32"/>
          <w:szCs w:val="32"/>
          <w:u w:val="single"/>
        </w:rPr>
        <w:t>Fifth: The S</w:t>
      </w:r>
      <w:r w:rsidR="00E86C8E" w:rsidRPr="00242F38">
        <w:rPr>
          <w:b/>
          <w:bCs/>
          <w:color w:val="00B050"/>
          <w:sz w:val="32"/>
          <w:szCs w:val="32"/>
          <w:u w:val="single"/>
        </w:rPr>
        <w:t>tate</w:t>
      </w:r>
      <w:r w:rsidR="00E927A3">
        <w:rPr>
          <w:b/>
          <w:bCs/>
          <w:color w:val="00B050"/>
          <w:sz w:val="32"/>
          <w:szCs w:val="32"/>
          <w:u w:val="single"/>
        </w:rPr>
        <w:t>’s</w:t>
      </w:r>
      <w:r w:rsidR="00E86C8E" w:rsidRPr="00242F38">
        <w:rPr>
          <w:b/>
          <w:bCs/>
          <w:color w:val="00B050"/>
          <w:sz w:val="32"/>
          <w:szCs w:val="32"/>
          <w:u w:val="single"/>
        </w:rPr>
        <w:t xml:space="preserve"> </w:t>
      </w:r>
      <w:r w:rsidR="00E927A3">
        <w:rPr>
          <w:b/>
          <w:bCs/>
          <w:color w:val="00B050"/>
          <w:sz w:val="32"/>
          <w:szCs w:val="32"/>
          <w:u w:val="single"/>
        </w:rPr>
        <w:t>Failure t</w:t>
      </w:r>
      <w:r w:rsidRPr="00242F38">
        <w:rPr>
          <w:b/>
          <w:bCs/>
          <w:color w:val="00B050"/>
          <w:sz w:val="32"/>
          <w:szCs w:val="32"/>
          <w:u w:val="single"/>
        </w:rPr>
        <w:t xml:space="preserve">o Protect Immigrants </w:t>
      </w:r>
      <w:r w:rsidR="00E927A3">
        <w:rPr>
          <w:b/>
          <w:bCs/>
          <w:color w:val="00B050"/>
          <w:sz w:val="32"/>
          <w:szCs w:val="32"/>
          <w:u w:val="single"/>
        </w:rPr>
        <w:t>and t</w:t>
      </w:r>
      <w:r w:rsidRPr="00242F38">
        <w:rPr>
          <w:b/>
          <w:bCs/>
          <w:color w:val="00B050"/>
          <w:sz w:val="32"/>
          <w:szCs w:val="32"/>
          <w:u w:val="single"/>
        </w:rPr>
        <w:t>heir Families</w:t>
      </w:r>
    </w:p>
    <w:p w:rsidR="00E86C8E" w:rsidRPr="005C54E3" w:rsidRDefault="00E86C8E" w:rsidP="008640E4">
      <w:pPr>
        <w:jc w:val="both"/>
        <w:rPr>
          <w:sz w:val="32"/>
          <w:szCs w:val="32"/>
        </w:rPr>
      </w:pPr>
      <w:r w:rsidRPr="005C54E3">
        <w:rPr>
          <w:sz w:val="32"/>
          <w:szCs w:val="32"/>
        </w:rPr>
        <w:t xml:space="preserve">Since 2015, north-eastern Nigeria has witnessed an increase in violence </w:t>
      </w:r>
      <w:r w:rsidR="00160ED5">
        <w:rPr>
          <w:sz w:val="32"/>
          <w:szCs w:val="32"/>
        </w:rPr>
        <w:t xml:space="preserve">and killings </w:t>
      </w:r>
      <w:r w:rsidRPr="005C54E3">
        <w:rPr>
          <w:sz w:val="32"/>
          <w:szCs w:val="32"/>
        </w:rPr>
        <w:t xml:space="preserve">by armed groups, </w:t>
      </w:r>
      <w:r w:rsidR="00160ED5">
        <w:rPr>
          <w:sz w:val="32"/>
          <w:szCs w:val="32"/>
        </w:rPr>
        <w:t>leading to</w:t>
      </w:r>
      <w:r w:rsidRPr="005C54E3">
        <w:rPr>
          <w:sz w:val="32"/>
          <w:szCs w:val="32"/>
        </w:rPr>
        <w:t xml:space="preserve"> a major humanitarian crisis, as </w:t>
      </w:r>
      <w:r w:rsidR="00160ED5">
        <w:rPr>
          <w:sz w:val="32"/>
          <w:szCs w:val="32"/>
        </w:rPr>
        <w:t xml:space="preserve">the </w:t>
      </w:r>
      <w:r w:rsidR="00160ED5" w:rsidRPr="00160ED5">
        <w:rPr>
          <w:sz w:val="32"/>
          <w:szCs w:val="32"/>
        </w:rPr>
        <w:t xml:space="preserve">intensification of terrorist attacks </w:t>
      </w:r>
      <w:r w:rsidRPr="005C54E3">
        <w:rPr>
          <w:sz w:val="32"/>
          <w:szCs w:val="32"/>
        </w:rPr>
        <w:t xml:space="preserve">has </w:t>
      </w:r>
      <w:r w:rsidR="00160ED5">
        <w:rPr>
          <w:sz w:val="32"/>
          <w:szCs w:val="32"/>
        </w:rPr>
        <w:t>caused public</w:t>
      </w:r>
      <w:r w:rsidRPr="005C54E3">
        <w:rPr>
          <w:sz w:val="32"/>
          <w:szCs w:val="32"/>
        </w:rPr>
        <w:t xml:space="preserve"> insecurity for long periods of time</w:t>
      </w:r>
      <w:r w:rsidR="00160ED5">
        <w:rPr>
          <w:sz w:val="32"/>
          <w:szCs w:val="32"/>
        </w:rPr>
        <w:t>,</w:t>
      </w:r>
      <w:r w:rsidRPr="005C54E3">
        <w:rPr>
          <w:sz w:val="32"/>
          <w:szCs w:val="32"/>
        </w:rPr>
        <w:t xml:space="preserve"> </w:t>
      </w:r>
      <w:r w:rsidR="00160ED5">
        <w:rPr>
          <w:sz w:val="32"/>
          <w:szCs w:val="32"/>
        </w:rPr>
        <w:t>in</w:t>
      </w:r>
      <w:r w:rsidRPr="005C54E3">
        <w:rPr>
          <w:sz w:val="32"/>
          <w:szCs w:val="32"/>
        </w:rPr>
        <w:t xml:space="preserve"> violations of human rights, according to </w:t>
      </w:r>
      <w:r w:rsidR="003838B7">
        <w:rPr>
          <w:sz w:val="32"/>
          <w:szCs w:val="32"/>
        </w:rPr>
        <w:t>Nigeria</w:t>
      </w:r>
      <w:r w:rsidRPr="005C54E3">
        <w:rPr>
          <w:sz w:val="32"/>
          <w:szCs w:val="32"/>
        </w:rPr>
        <w:t xml:space="preserve"> </w:t>
      </w:r>
      <w:r w:rsidR="003838B7" w:rsidRPr="005C54E3">
        <w:rPr>
          <w:sz w:val="32"/>
          <w:szCs w:val="32"/>
        </w:rPr>
        <w:t>2019-2021</w:t>
      </w:r>
      <w:r w:rsidR="003838B7">
        <w:rPr>
          <w:sz w:val="32"/>
          <w:szCs w:val="32"/>
        </w:rPr>
        <w:t xml:space="preserve"> </w:t>
      </w:r>
      <w:r w:rsidRPr="005C54E3">
        <w:rPr>
          <w:sz w:val="32"/>
          <w:szCs w:val="32"/>
        </w:rPr>
        <w:t>Humanitarian Response Plan</w:t>
      </w:r>
      <w:r w:rsidR="003D0830">
        <w:rPr>
          <w:sz w:val="32"/>
          <w:szCs w:val="32"/>
        </w:rPr>
        <w:t>.</w:t>
      </w:r>
      <w:r w:rsidR="003838B7">
        <w:rPr>
          <w:sz w:val="32"/>
          <w:szCs w:val="32"/>
        </w:rPr>
        <w:t xml:space="preserve"> </w:t>
      </w:r>
      <w:r w:rsidR="003D0830">
        <w:rPr>
          <w:sz w:val="32"/>
          <w:szCs w:val="32"/>
        </w:rPr>
        <w:t>It is indicated, according to this plan,</w:t>
      </w:r>
      <w:r w:rsidRPr="005C54E3">
        <w:rPr>
          <w:sz w:val="32"/>
          <w:szCs w:val="32"/>
        </w:rPr>
        <w:t xml:space="preserve"> that there is a </w:t>
      </w:r>
      <w:r w:rsidR="003838B7" w:rsidRPr="003838B7">
        <w:rPr>
          <w:sz w:val="32"/>
          <w:szCs w:val="32"/>
        </w:rPr>
        <w:t>large-scale movements of migrants</w:t>
      </w:r>
      <w:r w:rsidR="003D0830">
        <w:rPr>
          <w:sz w:val="32"/>
          <w:szCs w:val="32"/>
        </w:rPr>
        <w:t xml:space="preserve">, </w:t>
      </w:r>
      <w:r w:rsidR="003D0830" w:rsidRPr="005C54E3">
        <w:rPr>
          <w:sz w:val="32"/>
          <w:szCs w:val="32"/>
        </w:rPr>
        <w:t xml:space="preserve">estimated </w:t>
      </w:r>
      <w:r w:rsidR="003D0830">
        <w:rPr>
          <w:sz w:val="32"/>
          <w:szCs w:val="32"/>
        </w:rPr>
        <w:t xml:space="preserve">by </w:t>
      </w:r>
      <w:r w:rsidR="003D0830" w:rsidRPr="005C54E3">
        <w:rPr>
          <w:sz w:val="32"/>
          <w:szCs w:val="32"/>
        </w:rPr>
        <w:t xml:space="preserve">10,000 </w:t>
      </w:r>
      <w:r w:rsidR="003D0830" w:rsidRPr="003D0830">
        <w:rPr>
          <w:sz w:val="32"/>
          <w:szCs w:val="32"/>
        </w:rPr>
        <w:t>internally displaced people (IDPs)</w:t>
      </w:r>
      <w:r w:rsidR="003D0830">
        <w:rPr>
          <w:sz w:val="32"/>
          <w:szCs w:val="32"/>
        </w:rPr>
        <w:t>, due to</w:t>
      </w:r>
      <w:r w:rsidRPr="005C54E3">
        <w:rPr>
          <w:sz w:val="32"/>
          <w:szCs w:val="32"/>
        </w:rPr>
        <w:t xml:space="preserve"> terrorist attacks carried out </w:t>
      </w:r>
      <w:r w:rsidR="003D0830">
        <w:rPr>
          <w:sz w:val="32"/>
          <w:szCs w:val="32"/>
        </w:rPr>
        <w:t>between</w:t>
      </w:r>
      <w:r w:rsidRPr="005C54E3">
        <w:rPr>
          <w:sz w:val="32"/>
          <w:szCs w:val="32"/>
        </w:rPr>
        <w:t xml:space="preserve"> January </w:t>
      </w:r>
      <w:r w:rsidR="003D0830">
        <w:rPr>
          <w:sz w:val="32"/>
          <w:szCs w:val="32"/>
        </w:rPr>
        <w:t>and June 2019</w:t>
      </w:r>
      <w:r w:rsidRPr="005C54E3">
        <w:rPr>
          <w:sz w:val="32"/>
          <w:szCs w:val="32"/>
        </w:rPr>
        <w:t>.</w:t>
      </w:r>
      <w:r w:rsidR="003D0830">
        <w:rPr>
          <w:rStyle w:val="FootnoteReference"/>
          <w:sz w:val="32"/>
          <w:szCs w:val="32"/>
        </w:rPr>
        <w:footnoteReference w:id="16"/>
      </w:r>
    </w:p>
    <w:p w:rsidR="00E86C8E" w:rsidRPr="005C54E3" w:rsidRDefault="003D0830" w:rsidP="008640E4">
      <w:pPr>
        <w:jc w:val="both"/>
        <w:rPr>
          <w:sz w:val="32"/>
          <w:szCs w:val="32"/>
        </w:rPr>
      </w:pPr>
      <w:r>
        <w:rPr>
          <w:sz w:val="32"/>
          <w:szCs w:val="32"/>
        </w:rPr>
        <w:t xml:space="preserve">In addition, </w:t>
      </w:r>
      <w:r w:rsidRPr="005C54E3">
        <w:rPr>
          <w:sz w:val="32"/>
          <w:szCs w:val="32"/>
        </w:rPr>
        <w:t xml:space="preserve">Boko Haram </w:t>
      </w:r>
      <w:r>
        <w:rPr>
          <w:sz w:val="32"/>
          <w:szCs w:val="32"/>
        </w:rPr>
        <w:t>militias</w:t>
      </w:r>
      <w:r w:rsidR="00386AC4">
        <w:rPr>
          <w:rStyle w:val="FootnoteReference"/>
          <w:sz w:val="32"/>
          <w:szCs w:val="32"/>
        </w:rPr>
        <w:footnoteReference w:id="17"/>
      </w:r>
      <w:r>
        <w:rPr>
          <w:sz w:val="32"/>
          <w:szCs w:val="32"/>
        </w:rPr>
        <w:t xml:space="preserve"> are executing civilians, </w:t>
      </w:r>
      <w:r w:rsidR="00E86C8E" w:rsidRPr="005C54E3">
        <w:rPr>
          <w:sz w:val="32"/>
          <w:szCs w:val="32"/>
        </w:rPr>
        <w:t>aid workers and infrastructure workers, most of whom are foreign</w:t>
      </w:r>
      <w:r w:rsidR="00386AC4">
        <w:rPr>
          <w:sz w:val="32"/>
          <w:szCs w:val="32"/>
        </w:rPr>
        <w:t>ers</w:t>
      </w:r>
      <w:r>
        <w:rPr>
          <w:sz w:val="32"/>
          <w:szCs w:val="32"/>
        </w:rPr>
        <w:t>.</w:t>
      </w:r>
      <w:r w:rsidR="00E86C8E" w:rsidRPr="005C54E3">
        <w:rPr>
          <w:sz w:val="32"/>
          <w:szCs w:val="32"/>
        </w:rPr>
        <w:t xml:space="preserve"> According to Article 2 of the Convention, the term migrant worker refers to a person </w:t>
      </w:r>
      <w:r w:rsidR="00386AC4">
        <w:rPr>
          <w:sz w:val="32"/>
          <w:szCs w:val="32"/>
        </w:rPr>
        <w:t>engaging</w:t>
      </w:r>
      <w:r w:rsidR="00386AC4" w:rsidRPr="00386AC4">
        <w:rPr>
          <w:sz w:val="32"/>
          <w:szCs w:val="32"/>
        </w:rPr>
        <w:t xml:space="preserve"> in a remunerated activity in </w:t>
      </w:r>
      <w:r w:rsidR="00386AC4">
        <w:rPr>
          <w:sz w:val="32"/>
          <w:szCs w:val="32"/>
        </w:rPr>
        <w:t>a s</w:t>
      </w:r>
      <w:r w:rsidR="00386AC4" w:rsidRPr="00386AC4">
        <w:rPr>
          <w:sz w:val="32"/>
          <w:szCs w:val="32"/>
        </w:rPr>
        <w:t>tate of which he is not a national</w:t>
      </w:r>
      <w:r w:rsidR="00386AC4">
        <w:rPr>
          <w:sz w:val="32"/>
          <w:szCs w:val="32"/>
        </w:rPr>
        <w:t xml:space="preserve">, </w:t>
      </w:r>
      <w:r w:rsidR="00E86C8E" w:rsidRPr="005C54E3">
        <w:rPr>
          <w:sz w:val="32"/>
          <w:szCs w:val="32"/>
        </w:rPr>
        <w:t xml:space="preserve">and therefore it is Nigeria's responsibility to provide protection for migrant workers </w:t>
      </w:r>
      <w:r w:rsidR="00386AC4" w:rsidRPr="00386AC4">
        <w:rPr>
          <w:sz w:val="32"/>
          <w:szCs w:val="32"/>
        </w:rPr>
        <w:t>forced to flee persecution</w:t>
      </w:r>
      <w:r w:rsidR="00386AC4">
        <w:rPr>
          <w:sz w:val="32"/>
          <w:szCs w:val="32"/>
        </w:rPr>
        <w:t xml:space="preserve"> and violence</w:t>
      </w:r>
      <w:r w:rsidR="00386AC4" w:rsidRPr="00386AC4">
        <w:rPr>
          <w:sz w:val="32"/>
          <w:szCs w:val="32"/>
        </w:rPr>
        <w:t xml:space="preserve"> </w:t>
      </w:r>
      <w:r w:rsidR="00386AC4">
        <w:rPr>
          <w:sz w:val="32"/>
          <w:szCs w:val="32"/>
        </w:rPr>
        <w:t>t</w:t>
      </w:r>
      <w:r w:rsidR="00E86C8E" w:rsidRPr="005C54E3">
        <w:rPr>
          <w:sz w:val="32"/>
          <w:szCs w:val="32"/>
        </w:rPr>
        <w:t>aking place continuously in north</w:t>
      </w:r>
      <w:r w:rsidR="00386AC4">
        <w:rPr>
          <w:sz w:val="32"/>
          <w:szCs w:val="32"/>
        </w:rPr>
        <w:t>-</w:t>
      </w:r>
      <w:r w:rsidR="00E86C8E" w:rsidRPr="005C54E3">
        <w:rPr>
          <w:sz w:val="32"/>
          <w:szCs w:val="32"/>
        </w:rPr>
        <w:t>eastern Nigeria.</w:t>
      </w:r>
    </w:p>
    <w:p w:rsidR="00E86C8E" w:rsidRPr="005C54E3" w:rsidRDefault="00E86C8E" w:rsidP="008640E4">
      <w:pPr>
        <w:jc w:val="both"/>
        <w:rPr>
          <w:sz w:val="32"/>
          <w:szCs w:val="32"/>
        </w:rPr>
      </w:pPr>
      <w:r w:rsidRPr="00386AC4">
        <w:rPr>
          <w:b/>
          <w:bCs/>
          <w:color w:val="00B050"/>
          <w:sz w:val="32"/>
          <w:szCs w:val="32"/>
          <w:u w:val="single"/>
        </w:rPr>
        <w:t>Recommendations</w:t>
      </w:r>
      <w:r w:rsidRPr="005C54E3">
        <w:rPr>
          <w:sz w:val="32"/>
          <w:szCs w:val="32"/>
        </w:rPr>
        <w:t>:</w:t>
      </w:r>
    </w:p>
    <w:p w:rsidR="00E86C8E" w:rsidRDefault="00E86C8E" w:rsidP="008640E4">
      <w:pPr>
        <w:pStyle w:val="ListParagraph"/>
        <w:numPr>
          <w:ilvl w:val="0"/>
          <w:numId w:val="2"/>
        </w:numPr>
        <w:jc w:val="both"/>
        <w:rPr>
          <w:sz w:val="32"/>
          <w:szCs w:val="32"/>
        </w:rPr>
      </w:pPr>
      <w:r w:rsidRPr="00C366BF">
        <w:rPr>
          <w:sz w:val="32"/>
          <w:szCs w:val="32"/>
        </w:rPr>
        <w:lastRenderedPageBreak/>
        <w:t xml:space="preserve">We recommend Nigeria to consider </w:t>
      </w:r>
      <w:r w:rsidR="00C366BF">
        <w:rPr>
          <w:sz w:val="32"/>
          <w:szCs w:val="32"/>
        </w:rPr>
        <w:t>issuing</w:t>
      </w:r>
      <w:r w:rsidRPr="00C366BF">
        <w:rPr>
          <w:sz w:val="32"/>
          <w:szCs w:val="32"/>
        </w:rPr>
        <w:t xml:space="preserve"> the </w:t>
      </w:r>
      <w:r w:rsidR="00C366BF">
        <w:rPr>
          <w:sz w:val="32"/>
          <w:szCs w:val="32"/>
        </w:rPr>
        <w:t xml:space="preserve">two </w:t>
      </w:r>
      <w:r w:rsidRPr="00C366BF">
        <w:rPr>
          <w:sz w:val="32"/>
          <w:szCs w:val="32"/>
        </w:rPr>
        <w:t>declarations stipulated in Articles 76 and 77 o</w:t>
      </w:r>
      <w:r w:rsidR="00C366BF">
        <w:rPr>
          <w:sz w:val="32"/>
          <w:szCs w:val="32"/>
        </w:rPr>
        <w:t>f the Convention and recognize</w:t>
      </w:r>
      <w:r w:rsidRPr="00C366BF">
        <w:rPr>
          <w:sz w:val="32"/>
          <w:szCs w:val="32"/>
        </w:rPr>
        <w:t xml:space="preserve"> the competence of the Committee to receive and study communications </w:t>
      </w:r>
      <w:r w:rsidR="00C366BF">
        <w:rPr>
          <w:sz w:val="32"/>
          <w:szCs w:val="32"/>
        </w:rPr>
        <w:t>submitted by</w:t>
      </w:r>
      <w:r w:rsidRPr="00C366BF">
        <w:rPr>
          <w:sz w:val="32"/>
          <w:szCs w:val="32"/>
        </w:rPr>
        <w:t xml:space="preserve"> state parties</w:t>
      </w:r>
      <w:r w:rsidR="00C366BF">
        <w:rPr>
          <w:sz w:val="32"/>
          <w:szCs w:val="32"/>
        </w:rPr>
        <w:t xml:space="preserve"> to the Convention</w:t>
      </w:r>
      <w:r w:rsidRPr="00C366BF">
        <w:rPr>
          <w:sz w:val="32"/>
          <w:szCs w:val="32"/>
        </w:rPr>
        <w:t xml:space="preserve"> and individuals regarding violations of the rights of migrants and members of their families </w:t>
      </w:r>
      <w:r w:rsidR="00C366BF">
        <w:rPr>
          <w:sz w:val="32"/>
          <w:szCs w:val="32"/>
        </w:rPr>
        <w:t>under</w:t>
      </w:r>
      <w:r w:rsidRPr="00C366BF">
        <w:rPr>
          <w:sz w:val="32"/>
          <w:szCs w:val="32"/>
        </w:rPr>
        <w:t xml:space="preserve"> the Convention.</w:t>
      </w:r>
    </w:p>
    <w:p w:rsidR="00E86C8E" w:rsidRDefault="00E86C8E" w:rsidP="008640E4">
      <w:pPr>
        <w:pStyle w:val="ListParagraph"/>
        <w:numPr>
          <w:ilvl w:val="0"/>
          <w:numId w:val="2"/>
        </w:numPr>
        <w:jc w:val="both"/>
        <w:rPr>
          <w:sz w:val="32"/>
          <w:szCs w:val="32"/>
        </w:rPr>
      </w:pPr>
      <w:r w:rsidRPr="00C366BF">
        <w:rPr>
          <w:sz w:val="32"/>
          <w:szCs w:val="32"/>
        </w:rPr>
        <w:t xml:space="preserve">The State party </w:t>
      </w:r>
      <w:r w:rsidR="00B63A3D">
        <w:rPr>
          <w:sz w:val="32"/>
          <w:szCs w:val="32"/>
        </w:rPr>
        <w:t>is obliged to</w:t>
      </w:r>
      <w:r w:rsidRPr="00C366BF">
        <w:rPr>
          <w:sz w:val="32"/>
          <w:szCs w:val="32"/>
        </w:rPr>
        <w:t xml:space="preserve"> adhere to the procedural system </w:t>
      </w:r>
      <w:r w:rsidR="00B63A3D">
        <w:rPr>
          <w:sz w:val="32"/>
          <w:szCs w:val="32"/>
        </w:rPr>
        <w:t>of</w:t>
      </w:r>
      <w:r w:rsidRPr="00C366BF">
        <w:rPr>
          <w:sz w:val="32"/>
          <w:szCs w:val="32"/>
        </w:rPr>
        <w:t xml:space="preserve"> submitting </w:t>
      </w:r>
      <w:r w:rsidR="00B63A3D">
        <w:rPr>
          <w:sz w:val="32"/>
          <w:szCs w:val="32"/>
        </w:rPr>
        <w:t>timely</w:t>
      </w:r>
      <w:r w:rsidRPr="00C366BF">
        <w:rPr>
          <w:sz w:val="32"/>
          <w:szCs w:val="32"/>
        </w:rPr>
        <w:t xml:space="preserve"> report</w:t>
      </w:r>
      <w:r w:rsidR="00B63A3D">
        <w:rPr>
          <w:sz w:val="32"/>
          <w:szCs w:val="32"/>
        </w:rPr>
        <w:t>s</w:t>
      </w:r>
      <w:r w:rsidRPr="00C366BF">
        <w:rPr>
          <w:sz w:val="32"/>
          <w:szCs w:val="32"/>
        </w:rPr>
        <w:t xml:space="preserve"> and respond</w:t>
      </w:r>
      <w:r w:rsidR="00B63A3D">
        <w:rPr>
          <w:sz w:val="32"/>
          <w:szCs w:val="32"/>
        </w:rPr>
        <w:t>ing</w:t>
      </w:r>
      <w:r w:rsidRPr="00C366BF">
        <w:rPr>
          <w:sz w:val="32"/>
          <w:szCs w:val="32"/>
        </w:rPr>
        <w:t xml:space="preserve"> to the list of issues in accordance with Article 73 of the Convention.</w:t>
      </w:r>
    </w:p>
    <w:p w:rsidR="00E86C8E" w:rsidRDefault="00E86C8E" w:rsidP="008640E4">
      <w:pPr>
        <w:pStyle w:val="ListParagraph"/>
        <w:numPr>
          <w:ilvl w:val="0"/>
          <w:numId w:val="2"/>
        </w:numPr>
        <w:jc w:val="both"/>
        <w:rPr>
          <w:sz w:val="32"/>
          <w:szCs w:val="32"/>
        </w:rPr>
      </w:pPr>
      <w:r w:rsidRPr="00B63A3D">
        <w:rPr>
          <w:sz w:val="32"/>
          <w:szCs w:val="32"/>
        </w:rPr>
        <w:t xml:space="preserve">Amending the Immigration </w:t>
      </w:r>
      <w:r w:rsidR="00B63A3D">
        <w:rPr>
          <w:sz w:val="32"/>
          <w:szCs w:val="32"/>
        </w:rPr>
        <w:t>Act,</w:t>
      </w:r>
      <w:r w:rsidRPr="00B63A3D">
        <w:rPr>
          <w:sz w:val="32"/>
          <w:szCs w:val="32"/>
        </w:rPr>
        <w:t xml:space="preserve"> 2015 in accordance with the framework of Article 84 of the Convention.</w:t>
      </w:r>
    </w:p>
    <w:p w:rsidR="00E86C8E" w:rsidRDefault="00B63A3D" w:rsidP="008640E4">
      <w:pPr>
        <w:pStyle w:val="ListParagraph"/>
        <w:numPr>
          <w:ilvl w:val="0"/>
          <w:numId w:val="2"/>
        </w:numPr>
        <w:jc w:val="both"/>
        <w:rPr>
          <w:sz w:val="32"/>
          <w:szCs w:val="32"/>
        </w:rPr>
      </w:pPr>
      <w:r>
        <w:rPr>
          <w:sz w:val="32"/>
          <w:szCs w:val="32"/>
        </w:rPr>
        <w:t>It is a must to develop</w:t>
      </w:r>
      <w:r w:rsidR="00E86C8E" w:rsidRPr="00B63A3D">
        <w:rPr>
          <w:sz w:val="32"/>
          <w:szCs w:val="32"/>
        </w:rPr>
        <w:t xml:space="preserve"> a clear </w:t>
      </w:r>
      <w:r w:rsidR="006146A7">
        <w:rPr>
          <w:sz w:val="32"/>
          <w:szCs w:val="32"/>
        </w:rPr>
        <w:t xml:space="preserve">and flexible information system to address issues relating </w:t>
      </w:r>
      <w:r w:rsidR="00E86C8E" w:rsidRPr="00B63A3D">
        <w:rPr>
          <w:sz w:val="32"/>
          <w:szCs w:val="32"/>
        </w:rPr>
        <w:t>to immigration and migrants in accordance with Article 65 of the Convention.</w:t>
      </w:r>
    </w:p>
    <w:p w:rsidR="00E86C8E" w:rsidRDefault="00E86C8E" w:rsidP="008640E4">
      <w:pPr>
        <w:pStyle w:val="ListParagraph"/>
        <w:numPr>
          <w:ilvl w:val="0"/>
          <w:numId w:val="2"/>
        </w:numPr>
        <w:jc w:val="both"/>
        <w:rPr>
          <w:sz w:val="32"/>
          <w:szCs w:val="32"/>
        </w:rPr>
      </w:pPr>
      <w:r w:rsidRPr="006146A7">
        <w:rPr>
          <w:sz w:val="32"/>
          <w:szCs w:val="32"/>
        </w:rPr>
        <w:t xml:space="preserve">Intensifying efforts </w:t>
      </w:r>
      <w:r w:rsidR="006146A7">
        <w:rPr>
          <w:sz w:val="32"/>
          <w:szCs w:val="32"/>
        </w:rPr>
        <w:t>in</w:t>
      </w:r>
      <w:r w:rsidRPr="006146A7">
        <w:rPr>
          <w:sz w:val="32"/>
          <w:szCs w:val="32"/>
        </w:rPr>
        <w:t xml:space="preserve"> providing health care</w:t>
      </w:r>
      <w:r w:rsidR="006146A7">
        <w:rPr>
          <w:sz w:val="32"/>
          <w:szCs w:val="32"/>
        </w:rPr>
        <w:t xml:space="preserve"> services</w:t>
      </w:r>
      <w:r w:rsidRPr="006146A7">
        <w:rPr>
          <w:sz w:val="32"/>
          <w:szCs w:val="32"/>
        </w:rPr>
        <w:t xml:space="preserve"> </w:t>
      </w:r>
      <w:r w:rsidR="006146A7">
        <w:rPr>
          <w:sz w:val="32"/>
          <w:szCs w:val="32"/>
        </w:rPr>
        <w:t>to</w:t>
      </w:r>
      <w:r w:rsidRPr="006146A7">
        <w:rPr>
          <w:sz w:val="32"/>
          <w:szCs w:val="32"/>
        </w:rPr>
        <w:t xml:space="preserve"> migrants and their families, and strengthening cooperation with civil society organizations and providing them with assistance </w:t>
      </w:r>
      <w:r w:rsidR="006146A7">
        <w:rPr>
          <w:sz w:val="32"/>
          <w:szCs w:val="32"/>
        </w:rPr>
        <w:t>through</w:t>
      </w:r>
      <w:r w:rsidRPr="006146A7">
        <w:rPr>
          <w:sz w:val="32"/>
          <w:szCs w:val="32"/>
        </w:rPr>
        <w:t xml:space="preserve"> </w:t>
      </w:r>
      <w:r w:rsidR="006146A7">
        <w:rPr>
          <w:sz w:val="32"/>
          <w:szCs w:val="32"/>
        </w:rPr>
        <w:t>offering</w:t>
      </w:r>
      <w:r w:rsidRPr="006146A7">
        <w:rPr>
          <w:sz w:val="32"/>
          <w:szCs w:val="32"/>
        </w:rPr>
        <w:t xml:space="preserve"> </w:t>
      </w:r>
      <w:r w:rsidR="006146A7">
        <w:rPr>
          <w:sz w:val="32"/>
          <w:szCs w:val="32"/>
        </w:rPr>
        <w:t xml:space="preserve">effective </w:t>
      </w:r>
      <w:r w:rsidRPr="006146A7">
        <w:rPr>
          <w:sz w:val="32"/>
          <w:szCs w:val="32"/>
        </w:rPr>
        <w:t xml:space="preserve">training mechanisms </w:t>
      </w:r>
      <w:r w:rsidR="006146A7">
        <w:rPr>
          <w:sz w:val="32"/>
          <w:szCs w:val="32"/>
        </w:rPr>
        <w:t>for</w:t>
      </w:r>
      <w:r w:rsidRPr="006146A7">
        <w:rPr>
          <w:sz w:val="32"/>
          <w:szCs w:val="32"/>
        </w:rPr>
        <w:t xml:space="preserve"> deal</w:t>
      </w:r>
      <w:r w:rsidR="006146A7">
        <w:rPr>
          <w:sz w:val="32"/>
          <w:szCs w:val="32"/>
        </w:rPr>
        <w:t>ing</w:t>
      </w:r>
      <w:r w:rsidRPr="006146A7">
        <w:rPr>
          <w:sz w:val="32"/>
          <w:szCs w:val="32"/>
        </w:rPr>
        <w:t xml:space="preserve"> with migrant issues.</w:t>
      </w:r>
    </w:p>
    <w:p w:rsidR="00E86C8E" w:rsidRDefault="00E86C8E" w:rsidP="008640E4">
      <w:pPr>
        <w:pStyle w:val="ListParagraph"/>
        <w:numPr>
          <w:ilvl w:val="0"/>
          <w:numId w:val="2"/>
        </w:numPr>
        <w:jc w:val="both"/>
        <w:rPr>
          <w:sz w:val="32"/>
          <w:szCs w:val="32"/>
        </w:rPr>
      </w:pPr>
      <w:r w:rsidRPr="006146A7">
        <w:rPr>
          <w:sz w:val="32"/>
          <w:szCs w:val="32"/>
        </w:rPr>
        <w:t>Issuing statistics on the number of migrant</w:t>
      </w:r>
      <w:r w:rsidR="006146A7">
        <w:rPr>
          <w:sz w:val="32"/>
          <w:szCs w:val="32"/>
        </w:rPr>
        <w:t>s</w:t>
      </w:r>
      <w:r w:rsidRPr="006146A7">
        <w:rPr>
          <w:sz w:val="32"/>
          <w:szCs w:val="32"/>
        </w:rPr>
        <w:t xml:space="preserve"> targeted </w:t>
      </w:r>
      <w:r w:rsidR="006146A7">
        <w:rPr>
          <w:sz w:val="32"/>
          <w:szCs w:val="32"/>
        </w:rPr>
        <w:t>by</w:t>
      </w:r>
      <w:r w:rsidRPr="006146A7">
        <w:rPr>
          <w:sz w:val="32"/>
          <w:szCs w:val="32"/>
        </w:rPr>
        <w:t xml:space="preserve"> terrorist operations and including them in its report </w:t>
      </w:r>
      <w:r w:rsidR="006146A7">
        <w:rPr>
          <w:sz w:val="32"/>
          <w:szCs w:val="32"/>
        </w:rPr>
        <w:t>submitted</w:t>
      </w:r>
      <w:r w:rsidRPr="006146A7">
        <w:rPr>
          <w:sz w:val="32"/>
          <w:szCs w:val="32"/>
        </w:rPr>
        <w:t xml:space="preserve"> to the committee.</w:t>
      </w:r>
    </w:p>
    <w:p w:rsidR="00E86C8E" w:rsidRPr="006146A7" w:rsidRDefault="006146A7" w:rsidP="008640E4">
      <w:pPr>
        <w:pStyle w:val="ListParagraph"/>
        <w:numPr>
          <w:ilvl w:val="0"/>
          <w:numId w:val="2"/>
        </w:numPr>
        <w:jc w:val="both"/>
        <w:rPr>
          <w:sz w:val="32"/>
          <w:szCs w:val="32"/>
        </w:rPr>
      </w:pPr>
      <w:r w:rsidRPr="000B797A">
        <w:rPr>
          <w:sz w:val="32"/>
          <w:szCs w:val="32"/>
        </w:rPr>
        <w:t>Providing</w:t>
      </w:r>
      <w:r w:rsidR="00E86C8E" w:rsidRPr="000B797A">
        <w:rPr>
          <w:sz w:val="32"/>
          <w:szCs w:val="32"/>
        </w:rPr>
        <w:t xml:space="preserve"> resources and </w:t>
      </w:r>
      <w:r w:rsidR="000B797A" w:rsidRPr="000B797A">
        <w:rPr>
          <w:sz w:val="32"/>
          <w:szCs w:val="32"/>
        </w:rPr>
        <w:t xml:space="preserve">legal </w:t>
      </w:r>
      <w:r w:rsidR="00E86C8E" w:rsidRPr="000B797A">
        <w:rPr>
          <w:sz w:val="32"/>
          <w:szCs w:val="32"/>
        </w:rPr>
        <w:t xml:space="preserve">support mechanisms </w:t>
      </w:r>
      <w:r w:rsidR="000B797A" w:rsidRPr="000B797A">
        <w:rPr>
          <w:sz w:val="32"/>
          <w:szCs w:val="32"/>
        </w:rPr>
        <w:t>enhancing</w:t>
      </w:r>
      <w:r w:rsidR="00E86C8E" w:rsidRPr="000B797A">
        <w:rPr>
          <w:sz w:val="32"/>
          <w:szCs w:val="32"/>
        </w:rPr>
        <w:t xml:space="preserve"> </w:t>
      </w:r>
      <w:r w:rsidR="000B797A" w:rsidRPr="000B797A">
        <w:rPr>
          <w:sz w:val="32"/>
          <w:szCs w:val="32"/>
        </w:rPr>
        <w:t>internal</w:t>
      </w:r>
      <w:r w:rsidR="00E86C8E" w:rsidRPr="000B797A">
        <w:rPr>
          <w:sz w:val="32"/>
          <w:szCs w:val="32"/>
        </w:rPr>
        <w:t xml:space="preserve"> migration, in </w:t>
      </w:r>
      <w:r w:rsidR="000B797A" w:rsidRPr="000B797A">
        <w:rPr>
          <w:sz w:val="32"/>
          <w:szCs w:val="32"/>
        </w:rPr>
        <w:t>line with the 2030 Agenda for Sustainable Development</w:t>
      </w:r>
      <w:r w:rsidR="000B797A">
        <w:rPr>
          <w:sz w:val="32"/>
          <w:szCs w:val="32"/>
        </w:rPr>
        <w:t>.</w:t>
      </w:r>
      <w:bookmarkStart w:id="0" w:name="_GoBack"/>
      <w:bookmarkEnd w:id="0"/>
    </w:p>
    <w:sectPr w:rsidR="00E86C8E" w:rsidRPr="006146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061A" w:rsidRDefault="00F2061A" w:rsidP="00E86C8E">
      <w:pPr>
        <w:spacing w:after="0" w:line="240" w:lineRule="auto"/>
      </w:pPr>
      <w:r>
        <w:separator/>
      </w:r>
    </w:p>
  </w:endnote>
  <w:endnote w:type="continuationSeparator" w:id="0">
    <w:p w:rsidR="00F2061A" w:rsidRDefault="00F2061A" w:rsidP="00E86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061A" w:rsidRDefault="00F2061A" w:rsidP="00E86C8E">
      <w:pPr>
        <w:spacing w:after="0" w:line="240" w:lineRule="auto"/>
      </w:pPr>
      <w:r>
        <w:separator/>
      </w:r>
    </w:p>
  </w:footnote>
  <w:footnote w:type="continuationSeparator" w:id="0">
    <w:p w:rsidR="00F2061A" w:rsidRDefault="00F2061A" w:rsidP="00E86C8E">
      <w:pPr>
        <w:spacing w:after="0" w:line="240" w:lineRule="auto"/>
      </w:pPr>
      <w:r>
        <w:continuationSeparator/>
      </w:r>
    </w:p>
  </w:footnote>
  <w:footnote w:id="1">
    <w:p w:rsidR="001B6EF7" w:rsidRDefault="001B6EF7" w:rsidP="00EA6D22">
      <w:pPr>
        <w:pStyle w:val="FootnoteText"/>
        <w:rPr>
          <w:lang w:bidi="ar-EG"/>
        </w:rPr>
      </w:pPr>
      <w:r>
        <w:rPr>
          <w:rStyle w:val="FootnoteReference"/>
        </w:rPr>
        <w:footnoteRef/>
      </w:r>
      <w:r>
        <w:t xml:space="preserve"> </w:t>
      </w:r>
      <w:r w:rsidR="00EA6D22">
        <w:rPr>
          <w:lang w:bidi="ar-EG"/>
        </w:rPr>
        <w:t xml:space="preserve">Pew research center </w:t>
      </w:r>
      <w:r w:rsidR="00EA6D22">
        <w:rPr>
          <w:rFonts w:hint="cs"/>
          <w:rtl/>
          <w:lang w:bidi="ar-EG"/>
        </w:rPr>
        <w:t>,</w:t>
      </w:r>
      <w:r w:rsidR="00EA6D22">
        <w:rPr>
          <w:lang w:bidi="ar-EG"/>
        </w:rPr>
        <w:t xml:space="preserve"> global attitudes&amp; trends</w:t>
      </w:r>
      <w:r w:rsidR="00EA6D22">
        <w:rPr>
          <w:rFonts w:hint="cs"/>
          <w:rtl/>
          <w:lang w:bidi="ar-EG"/>
        </w:rPr>
        <w:t>,</w:t>
      </w:r>
      <w:r w:rsidR="00EA6D22">
        <w:rPr>
          <w:lang w:bidi="ar-EG"/>
        </w:rPr>
        <w:t xml:space="preserve"> international migrants by country </w:t>
      </w:r>
      <w:r w:rsidR="00EA6D22">
        <w:rPr>
          <w:rFonts w:hint="cs"/>
          <w:rtl/>
          <w:lang w:bidi="ar-EG"/>
        </w:rPr>
        <w:t>,</w:t>
      </w:r>
      <w:r w:rsidR="00EA6D22">
        <w:rPr>
          <w:lang w:bidi="ar-EG"/>
        </w:rPr>
        <w:t xml:space="preserve"> January  </w:t>
      </w:r>
      <w:r w:rsidR="00EA6D22">
        <w:rPr>
          <w:rFonts w:hint="cs"/>
          <w:rtl/>
          <w:lang w:bidi="ar-EG"/>
        </w:rPr>
        <w:t>,</w:t>
      </w:r>
      <w:r w:rsidR="00EA6D22">
        <w:rPr>
          <w:lang w:bidi="ar-EG"/>
        </w:rPr>
        <w:t xml:space="preserve"> 30.2019 </w:t>
      </w:r>
      <w:hyperlink r:id="rId1" w:history="1">
        <w:r w:rsidR="00EA6D22" w:rsidRPr="006964FC">
          <w:rPr>
            <w:rStyle w:val="Hyperlink"/>
            <w:lang w:bidi="ar-EG"/>
          </w:rPr>
          <w:t>https://www.pewresearch.org/global/interactives/international-migrants-by-country/</w:t>
        </w:r>
      </w:hyperlink>
    </w:p>
  </w:footnote>
  <w:footnote w:id="2">
    <w:p w:rsidR="00BE7637" w:rsidRDefault="00BE7637" w:rsidP="00EA6D22">
      <w:pPr>
        <w:pStyle w:val="FootnoteText"/>
        <w:rPr>
          <w:lang w:bidi="ar-EG"/>
        </w:rPr>
      </w:pPr>
      <w:r>
        <w:rPr>
          <w:rStyle w:val="FootnoteReference"/>
        </w:rPr>
        <w:footnoteRef/>
      </w:r>
      <w:r>
        <w:t xml:space="preserve"> </w:t>
      </w:r>
      <w:r w:rsidR="00EA6D22">
        <w:t xml:space="preserve">Plan international </w:t>
      </w:r>
      <w:proofErr w:type="spellStart"/>
      <w:r w:rsidR="00EA6D22">
        <w:t>uk</w:t>
      </w:r>
      <w:proofErr w:type="spellEnd"/>
      <w:r w:rsidR="00EA6D22">
        <w:t xml:space="preserve"> : The trafficking of Girls and young women in Nigeria </w:t>
      </w:r>
      <w:r w:rsidR="00EA6D22">
        <w:rPr>
          <w:rFonts w:hint="cs"/>
          <w:rtl/>
          <w:lang w:bidi="ar-EG"/>
        </w:rPr>
        <w:t>,</w:t>
      </w:r>
      <w:r w:rsidR="00EA6D22">
        <w:rPr>
          <w:lang w:bidi="ar-EG"/>
        </w:rPr>
        <w:t xml:space="preserve"> 2019 </w:t>
      </w:r>
      <w:hyperlink r:id="rId2" w:history="1">
        <w:r w:rsidR="00EA6D22">
          <w:rPr>
            <w:rStyle w:val="Hyperlink"/>
          </w:rPr>
          <w:t>https://plan-uk.org/file/plan-trafficking-report-nigeria-v3pdf/download?token=rPTSwmab</w:t>
        </w:r>
      </w:hyperlink>
    </w:p>
  </w:footnote>
  <w:footnote w:id="3">
    <w:p w:rsidR="00BE7637" w:rsidRDefault="00BE7637" w:rsidP="00EA6D22">
      <w:pPr>
        <w:pStyle w:val="FootnoteText"/>
        <w:rPr>
          <w:lang w:bidi="ar-EG"/>
        </w:rPr>
      </w:pPr>
      <w:r>
        <w:rPr>
          <w:rStyle w:val="FootnoteReference"/>
        </w:rPr>
        <w:footnoteRef/>
      </w:r>
      <w:r>
        <w:t xml:space="preserve"> </w:t>
      </w:r>
      <w:r w:rsidR="00EA6D22">
        <w:rPr>
          <w:lang w:bidi="ar-EG"/>
        </w:rPr>
        <w:t xml:space="preserve">Federal ministry of  </w:t>
      </w:r>
      <w:proofErr w:type="spellStart"/>
      <w:r w:rsidR="00EA6D22">
        <w:rPr>
          <w:lang w:bidi="ar-EG"/>
        </w:rPr>
        <w:t>labour</w:t>
      </w:r>
      <w:proofErr w:type="spellEnd"/>
      <w:r w:rsidR="00EA6D22">
        <w:rPr>
          <w:lang w:bidi="ar-EG"/>
        </w:rPr>
        <w:t xml:space="preserve">  </w:t>
      </w:r>
      <w:r w:rsidR="00EA6D22">
        <w:rPr>
          <w:rFonts w:hint="cs"/>
          <w:rtl/>
          <w:lang w:bidi="ar-EG"/>
        </w:rPr>
        <w:t>,</w:t>
      </w:r>
      <w:r w:rsidR="00EA6D22">
        <w:rPr>
          <w:lang w:bidi="ar-EG"/>
        </w:rPr>
        <w:t xml:space="preserve"> </w:t>
      </w:r>
      <w:r w:rsidR="00EA6D22" w:rsidRPr="005461CB">
        <w:rPr>
          <w:lang w:bidi="ar-EG"/>
        </w:rPr>
        <w:t xml:space="preserve">The Resources are the list of Federal Ministry of </w:t>
      </w:r>
      <w:proofErr w:type="spellStart"/>
      <w:r w:rsidR="00EA6D22" w:rsidRPr="005461CB">
        <w:rPr>
          <w:lang w:bidi="ar-EG"/>
        </w:rPr>
        <w:t>Labour</w:t>
      </w:r>
      <w:proofErr w:type="spellEnd"/>
      <w:r w:rsidR="00EA6D22" w:rsidRPr="005461CB">
        <w:rPr>
          <w:lang w:bidi="ar-EG"/>
        </w:rPr>
        <w:t xml:space="preserve"> and Employment downloadable documents</w:t>
      </w:r>
      <w:r w:rsidR="00EA6D22">
        <w:rPr>
          <w:lang w:bidi="ar-EG"/>
        </w:rPr>
        <w:t xml:space="preserve"> </w:t>
      </w:r>
      <w:hyperlink r:id="rId3" w:history="1">
        <w:r w:rsidR="00EA6D22" w:rsidRPr="00B2063D">
          <w:rPr>
            <w:rStyle w:val="Hyperlink"/>
            <w:lang w:bidi="ar-EG"/>
          </w:rPr>
          <w:t>https://labour.gov.ng/resources/</w:t>
        </w:r>
      </w:hyperlink>
      <w:r w:rsidR="00EA6D22">
        <w:rPr>
          <w:lang w:bidi="ar-EG"/>
        </w:rPr>
        <w:t xml:space="preserve"> </w:t>
      </w:r>
    </w:p>
  </w:footnote>
  <w:footnote w:id="4">
    <w:p w:rsidR="00D355CD" w:rsidRDefault="00D355CD" w:rsidP="00EA6D22">
      <w:pPr>
        <w:pStyle w:val="FootnoteText"/>
      </w:pPr>
      <w:r>
        <w:rPr>
          <w:rStyle w:val="FootnoteReference"/>
        </w:rPr>
        <w:footnoteRef/>
      </w:r>
      <w:r>
        <w:t xml:space="preserve"> </w:t>
      </w:r>
      <w:proofErr w:type="spellStart"/>
      <w:r w:rsidR="00EA6D22" w:rsidRPr="00173A05">
        <w:t>Mondaq</w:t>
      </w:r>
      <w:proofErr w:type="spellEnd"/>
      <w:r w:rsidR="00EA6D22" w:rsidRPr="00173A05">
        <w:rPr>
          <w:rFonts w:hint="cs"/>
          <w:rtl/>
          <w:lang w:bidi="ar-EG"/>
        </w:rPr>
        <w:t>,</w:t>
      </w:r>
      <w:r w:rsidR="00EA6D22" w:rsidRPr="00173A05">
        <w:t xml:space="preserve"> Nigeria: e-registration </w:t>
      </w:r>
      <w:r w:rsidR="00EA6D22" w:rsidRPr="00173A05">
        <w:rPr>
          <w:rFonts w:hint="cs"/>
          <w:rtl/>
          <w:lang w:bidi="ar-EG"/>
        </w:rPr>
        <w:t xml:space="preserve"> </w:t>
      </w:r>
      <w:r w:rsidR="00EA6D22" w:rsidRPr="00173A05">
        <w:t xml:space="preserve">process for migrants in Nigeria December 18 </w:t>
      </w:r>
      <w:r w:rsidR="00EA6D22" w:rsidRPr="00173A05">
        <w:rPr>
          <w:rFonts w:hint="cs"/>
          <w:rtl/>
          <w:lang w:bidi="ar-EG"/>
        </w:rPr>
        <w:t>,</w:t>
      </w:r>
      <w:r w:rsidR="00EA6D22" w:rsidRPr="00173A05">
        <w:t xml:space="preserve"> 2019 : </w:t>
      </w:r>
      <w:hyperlink r:id="rId4" w:history="1">
        <w:r w:rsidR="00EA6D22" w:rsidRPr="00173A05">
          <w:rPr>
            <w:rStyle w:val="Hyperlink"/>
          </w:rPr>
          <w:t>http://www.mondaq.com/Nigeria/x/876420/general+immigration/PreRegistration+Process+For+Migrants+In+Nigeria</w:t>
        </w:r>
      </w:hyperlink>
    </w:p>
  </w:footnote>
  <w:footnote w:id="5">
    <w:p w:rsidR="00A07FE6" w:rsidRDefault="00A07FE6">
      <w:pPr>
        <w:pStyle w:val="FootnoteText"/>
      </w:pPr>
      <w:r>
        <w:rPr>
          <w:rStyle w:val="FootnoteReference"/>
        </w:rPr>
        <w:footnoteRef/>
      </w:r>
      <w:r>
        <w:t xml:space="preserve"> </w:t>
      </w:r>
      <w:proofErr w:type="spellStart"/>
      <w:r w:rsidR="00EA6D22" w:rsidRPr="00173A05">
        <w:t>Iom</w:t>
      </w:r>
      <w:proofErr w:type="spellEnd"/>
      <w:r w:rsidR="00EA6D22" w:rsidRPr="00173A05">
        <w:rPr>
          <w:rFonts w:hint="cs"/>
          <w:rtl/>
          <w:lang w:bidi="ar-EG"/>
        </w:rPr>
        <w:t>,</w:t>
      </w:r>
      <w:r w:rsidR="00EA6D22" w:rsidRPr="00173A05">
        <w:t xml:space="preserve"> international organization for migration</w:t>
      </w:r>
      <w:r w:rsidR="00EA6D22">
        <w:t xml:space="preserve"> </w:t>
      </w:r>
      <w:r w:rsidR="00EA6D22">
        <w:rPr>
          <w:rFonts w:hint="cs"/>
          <w:rtl/>
          <w:lang w:bidi="ar-EG"/>
        </w:rPr>
        <w:t xml:space="preserve">: </w:t>
      </w:r>
      <w:r w:rsidR="00EA6D22">
        <w:rPr>
          <w:lang w:bidi="ar-EG"/>
        </w:rPr>
        <w:t xml:space="preserve"> </w:t>
      </w:r>
      <w:r w:rsidR="00EA6D22" w:rsidRPr="00173A05">
        <w:rPr>
          <w:lang w:bidi="ar-EG"/>
        </w:rPr>
        <w:t>New Nigerian Border Strategy Aims to Enhance National Security and Ensure Protection of Migrants’ Rights</w:t>
      </w:r>
      <w:r w:rsidR="00EA6D22">
        <w:rPr>
          <w:lang w:bidi="ar-EG"/>
        </w:rPr>
        <w:t xml:space="preserve"> </w:t>
      </w:r>
      <w:r w:rsidR="00EA6D22" w:rsidRPr="00687B86">
        <w:rPr>
          <w:lang w:bidi="ar-EG"/>
        </w:rPr>
        <w:t>September</w:t>
      </w:r>
      <w:r w:rsidR="00EA6D22">
        <w:rPr>
          <w:rFonts w:hint="cs"/>
          <w:rtl/>
          <w:lang w:bidi="ar-EG"/>
        </w:rPr>
        <w:t xml:space="preserve"> 2019 </w:t>
      </w:r>
      <w:hyperlink r:id="rId5" w:history="1">
        <w:r w:rsidR="00EA6D22">
          <w:rPr>
            <w:rStyle w:val="Hyperlink"/>
          </w:rPr>
          <w:t>https://rodakar.iom.int/news/new-nigerian-border-strategy-aims-enhance-national-security-and-ensure-protection-migrants%E2%80%99</w:t>
        </w:r>
      </w:hyperlink>
    </w:p>
  </w:footnote>
  <w:footnote w:id="6">
    <w:p w:rsidR="00C33B58" w:rsidRDefault="00C33B58" w:rsidP="00EA6D22">
      <w:pPr>
        <w:pStyle w:val="FootnoteText"/>
        <w:rPr>
          <w:lang w:bidi="ar-EG"/>
        </w:rPr>
      </w:pPr>
      <w:r>
        <w:rPr>
          <w:rStyle w:val="FootnoteReference"/>
        </w:rPr>
        <w:footnoteRef/>
      </w:r>
      <w:r>
        <w:t xml:space="preserve"> </w:t>
      </w:r>
      <w:proofErr w:type="spellStart"/>
      <w:r w:rsidR="00EA6D22" w:rsidRPr="00687B86">
        <w:t>Iom</w:t>
      </w:r>
      <w:proofErr w:type="spellEnd"/>
      <w:r w:rsidR="00EA6D22" w:rsidRPr="00687B86">
        <w:rPr>
          <w:rFonts w:hint="cs"/>
          <w:rtl/>
          <w:lang w:bidi="ar-EG"/>
        </w:rPr>
        <w:t>,</w:t>
      </w:r>
      <w:r w:rsidR="00EA6D22" w:rsidRPr="00687B86">
        <w:t xml:space="preserve"> international organization for migration</w:t>
      </w:r>
      <w:r w:rsidR="00EA6D22">
        <w:rPr>
          <w:rFonts w:hint="cs"/>
          <w:rtl/>
        </w:rPr>
        <w:t xml:space="preserve"> : </w:t>
      </w:r>
      <w:r w:rsidR="00EA6D22">
        <w:t xml:space="preserve"> </w:t>
      </w:r>
      <w:r w:rsidR="00EA6D22" w:rsidRPr="00687B86">
        <w:t>Safe Migration Campaign Targets Border Communities in Nigeria and Benin</w:t>
      </w:r>
      <w:r w:rsidR="00EA6D22">
        <w:t xml:space="preserve"> </w:t>
      </w:r>
      <w:r w:rsidR="00EA6D22">
        <w:rPr>
          <w:rFonts w:hint="cs"/>
          <w:rtl/>
          <w:lang w:bidi="ar-EG"/>
        </w:rPr>
        <w:t>,</w:t>
      </w:r>
      <w:r w:rsidR="00EA6D22">
        <w:rPr>
          <w:lang w:bidi="ar-EG"/>
        </w:rPr>
        <w:t xml:space="preserve"> December 5</w:t>
      </w:r>
      <w:r w:rsidR="00EA6D22">
        <w:rPr>
          <w:rFonts w:hint="cs"/>
          <w:rtl/>
          <w:lang w:bidi="ar-EG"/>
        </w:rPr>
        <w:t>,</w:t>
      </w:r>
      <w:r w:rsidR="00EA6D22">
        <w:rPr>
          <w:lang w:bidi="ar-EG"/>
        </w:rPr>
        <w:t xml:space="preserve"> 2019</w:t>
      </w:r>
      <w:r w:rsidR="00EA6D22">
        <w:t xml:space="preserve"> </w:t>
      </w:r>
      <w:hyperlink r:id="rId6" w:history="1">
        <w:r w:rsidR="00EA6D22" w:rsidRPr="00175AAB">
          <w:rPr>
            <w:rStyle w:val="Hyperlink"/>
            <w:b/>
            <w:bCs/>
          </w:rPr>
          <w:t>https://nigeria.iom.int/news/safe-migration-campaign-targets-border-communities-nigeria-and-benin</w:t>
        </w:r>
      </w:hyperlink>
    </w:p>
  </w:footnote>
  <w:footnote w:id="7">
    <w:p w:rsidR="00C33B58" w:rsidRDefault="00C33B58" w:rsidP="00EA6D22">
      <w:pPr>
        <w:pStyle w:val="FootnoteText"/>
        <w:rPr>
          <w:lang w:bidi="ar-EG"/>
        </w:rPr>
      </w:pPr>
      <w:r>
        <w:rPr>
          <w:rStyle w:val="FootnoteReference"/>
        </w:rPr>
        <w:footnoteRef/>
      </w:r>
      <w:r>
        <w:t xml:space="preserve"> </w:t>
      </w:r>
      <w:proofErr w:type="spellStart"/>
      <w:r w:rsidR="00EA6D22" w:rsidRPr="00687B86">
        <w:t>Iom</w:t>
      </w:r>
      <w:proofErr w:type="spellEnd"/>
      <w:r w:rsidR="00EA6D22" w:rsidRPr="00687B86">
        <w:rPr>
          <w:rFonts w:hint="cs"/>
          <w:rtl/>
          <w:lang w:bidi="ar-EG"/>
        </w:rPr>
        <w:t>,</w:t>
      </w:r>
      <w:r w:rsidR="00EA6D22" w:rsidRPr="00687B86">
        <w:t xml:space="preserve"> international organization for migration</w:t>
      </w:r>
      <w:r w:rsidR="00EA6D22">
        <w:rPr>
          <w:rFonts w:hint="cs"/>
          <w:rtl/>
        </w:rPr>
        <w:t xml:space="preserve"> : </w:t>
      </w:r>
      <w:r w:rsidR="00EA6D22" w:rsidRPr="00687B86">
        <w:t>Nigeria Immigration Service, IOM Launch Border Management Information System at Largest Airport to Date</w:t>
      </w:r>
      <w:r w:rsidR="00EA6D22">
        <w:t xml:space="preserve"> November 11</w:t>
      </w:r>
      <w:r w:rsidR="00EA6D22">
        <w:rPr>
          <w:rFonts w:hint="cs"/>
          <w:rtl/>
          <w:lang w:bidi="ar-EG"/>
        </w:rPr>
        <w:t>,</w:t>
      </w:r>
      <w:r w:rsidR="00EA6D22">
        <w:rPr>
          <w:lang w:bidi="ar-EG"/>
        </w:rPr>
        <w:t xml:space="preserve"> 2019</w:t>
      </w:r>
      <w:r w:rsidR="00EA6D22">
        <w:t xml:space="preserve">  </w:t>
      </w:r>
      <w:hyperlink r:id="rId7" w:history="1">
        <w:r w:rsidR="00EA6D22" w:rsidRPr="00175AAB">
          <w:rPr>
            <w:rStyle w:val="Hyperlink"/>
          </w:rPr>
          <w:t>https://www.iom.int/news/nigeria-immigration-service-iom-launch-border-management-information-system-largest-airport</w:t>
        </w:r>
      </w:hyperlink>
    </w:p>
  </w:footnote>
  <w:footnote w:id="8">
    <w:p w:rsidR="00B0659F" w:rsidRDefault="00B0659F" w:rsidP="00EA6D22">
      <w:pPr>
        <w:pStyle w:val="FootnoteText"/>
        <w:rPr>
          <w:lang w:bidi="ar-EG"/>
        </w:rPr>
      </w:pPr>
      <w:r>
        <w:rPr>
          <w:rStyle w:val="FootnoteReference"/>
        </w:rPr>
        <w:footnoteRef/>
      </w:r>
      <w:r>
        <w:t xml:space="preserve"> </w:t>
      </w:r>
      <w:proofErr w:type="spellStart"/>
      <w:r w:rsidR="00EA6D22" w:rsidRPr="002A2DF6">
        <w:t>Iom</w:t>
      </w:r>
      <w:proofErr w:type="spellEnd"/>
      <w:r w:rsidR="00EA6D22" w:rsidRPr="002A2DF6">
        <w:rPr>
          <w:rFonts w:hint="cs"/>
          <w:rtl/>
          <w:lang w:bidi="ar-EG"/>
        </w:rPr>
        <w:t>,</w:t>
      </w:r>
      <w:r w:rsidR="00EA6D22" w:rsidRPr="002A2DF6">
        <w:t xml:space="preserve"> international organization for migration</w:t>
      </w:r>
      <w:r w:rsidR="00EA6D22" w:rsidRPr="002A2DF6">
        <w:rPr>
          <w:rFonts w:hint="cs"/>
          <w:rtl/>
        </w:rPr>
        <w:t xml:space="preserve"> </w:t>
      </w:r>
      <w:r w:rsidR="00EA6D22" w:rsidRPr="002A2DF6">
        <w:t>Healthy Migrants in Healthy Communities: New Migration Health Assessment Facilities Open in Lagos, Nigeria</w:t>
      </w:r>
      <w:r w:rsidR="00EA6D22" w:rsidRPr="002A2DF6">
        <w:rPr>
          <w:rFonts w:ascii="Arial" w:hAnsi="Arial" w:cs="Arial"/>
          <w:sz w:val="21"/>
          <w:szCs w:val="21"/>
          <w:shd w:val="clear" w:color="auto" w:fill="FFFFFF"/>
        </w:rPr>
        <w:t xml:space="preserve"> </w:t>
      </w:r>
      <w:r w:rsidR="00EA6D22" w:rsidRPr="002A2DF6">
        <w:t>September 06, 2019</w:t>
      </w:r>
      <w:r w:rsidR="00EA6D22" w:rsidRPr="002A2DF6">
        <w:rPr>
          <w:rFonts w:hint="cs"/>
          <w:rtl/>
        </w:rPr>
        <w:t>:</w:t>
      </w:r>
      <w:r w:rsidR="00EA6D22">
        <w:fldChar w:fldCharType="begin"/>
      </w:r>
      <w:r w:rsidR="00EA6D22">
        <w:instrText xml:space="preserve"> HYPERLINK "https://nigeria.iom.int/news/healthy-migrants-healthy-communities-new-migration-health-assessment-facilities-open-lagos" </w:instrText>
      </w:r>
      <w:r w:rsidR="00EA6D22">
        <w:fldChar w:fldCharType="separate"/>
      </w:r>
      <w:r w:rsidR="00EA6D22" w:rsidRPr="00175AAB">
        <w:rPr>
          <w:rStyle w:val="Hyperlink"/>
        </w:rPr>
        <w:t>https://nigeria.iom.int/news/healthy-migrants-healthy-communities-new-migration-health-assessment-facilities-open-lagos</w:t>
      </w:r>
      <w:r w:rsidR="00EA6D22">
        <w:rPr>
          <w:rStyle w:val="Hyperlink"/>
        </w:rPr>
        <w:fldChar w:fldCharType="end"/>
      </w:r>
    </w:p>
  </w:footnote>
  <w:footnote w:id="9">
    <w:p w:rsidR="003C2A48" w:rsidRDefault="003C2A48" w:rsidP="00EA6D22">
      <w:pPr>
        <w:pStyle w:val="FootnoteText"/>
        <w:rPr>
          <w:lang w:bidi="ar-EG"/>
        </w:rPr>
      </w:pPr>
      <w:r>
        <w:rPr>
          <w:rStyle w:val="FootnoteReference"/>
        </w:rPr>
        <w:footnoteRef/>
      </w:r>
      <w:r>
        <w:t xml:space="preserve"> </w:t>
      </w:r>
      <w:proofErr w:type="spellStart"/>
      <w:r w:rsidR="00EA6D22" w:rsidRPr="002A2DF6">
        <w:t>Iom</w:t>
      </w:r>
      <w:proofErr w:type="spellEnd"/>
      <w:r w:rsidR="00EA6D22" w:rsidRPr="002A2DF6">
        <w:rPr>
          <w:rFonts w:hint="cs"/>
          <w:rtl/>
          <w:lang w:bidi="ar-EG"/>
        </w:rPr>
        <w:t>,</w:t>
      </w:r>
      <w:r w:rsidR="00EA6D22" w:rsidRPr="002A2DF6">
        <w:t xml:space="preserve"> international organization for migration</w:t>
      </w:r>
      <w:r w:rsidR="00EA6D22" w:rsidRPr="002A2DF6">
        <w:rPr>
          <w:rFonts w:hint="cs"/>
          <w:rtl/>
        </w:rPr>
        <w:t xml:space="preserve"> </w:t>
      </w:r>
      <w:r w:rsidR="00EA6D22">
        <w:t>:</w:t>
      </w:r>
      <w:r w:rsidR="00EA6D22" w:rsidRPr="002A2DF6">
        <w:t xml:space="preserve"> Nigeria Immigration Service, IOM Launch Border Management Information System at Largest Airport to Date</w:t>
      </w:r>
      <w:r w:rsidR="00EA6D22">
        <w:t xml:space="preserve"> </w:t>
      </w:r>
      <w:r w:rsidR="00EA6D22">
        <w:rPr>
          <w:rFonts w:ascii="Arial" w:hAnsi="Arial" w:cs="Arial"/>
          <w:sz w:val="21"/>
          <w:szCs w:val="21"/>
          <w:shd w:val="clear" w:color="auto" w:fill="FFFFFF"/>
        </w:rPr>
        <w:t>April 17, 2019</w:t>
      </w:r>
      <w:r w:rsidR="00EA6D22">
        <w:t xml:space="preserve">  </w:t>
      </w:r>
      <w:hyperlink r:id="rId8" w:history="1">
        <w:r w:rsidR="00EA6D22" w:rsidRPr="00B2063D">
          <w:rPr>
            <w:rStyle w:val="Hyperlink"/>
          </w:rPr>
          <w:t>https://nigeria.iom.int/news/trainers-build-capacity-monitor-and-evaluate-voluntary-return-and-reintegration-programme</w:t>
        </w:r>
      </w:hyperlink>
    </w:p>
  </w:footnote>
  <w:footnote w:id="10">
    <w:p w:rsidR="00E45D6C" w:rsidRDefault="00E45D6C">
      <w:pPr>
        <w:pStyle w:val="FootnoteText"/>
      </w:pPr>
      <w:r>
        <w:rPr>
          <w:rStyle w:val="FootnoteReference"/>
        </w:rPr>
        <w:footnoteRef/>
      </w:r>
      <w:r>
        <w:t xml:space="preserve"> </w:t>
      </w:r>
      <w:r w:rsidR="00EA6D22">
        <w:rPr>
          <w:lang w:bidi="ar-EG"/>
        </w:rPr>
        <w:t xml:space="preserve">Immigration act -law of Nigeria : </w:t>
      </w:r>
      <w:hyperlink r:id="rId9" w:history="1">
        <w:r w:rsidR="00EA6D22">
          <w:rPr>
            <w:rStyle w:val="Hyperlink"/>
          </w:rPr>
          <w:t>https://lawsofnigeria.placng.org/laws/I1.pdf</w:t>
        </w:r>
      </w:hyperlink>
    </w:p>
  </w:footnote>
  <w:footnote w:id="11">
    <w:p w:rsidR="00EA0044" w:rsidRDefault="00EA0044" w:rsidP="00EA6D22">
      <w:pPr>
        <w:pStyle w:val="FootnoteText"/>
        <w:rPr>
          <w:lang w:bidi="ar-EG"/>
        </w:rPr>
      </w:pPr>
      <w:r>
        <w:rPr>
          <w:rStyle w:val="FootnoteReference"/>
        </w:rPr>
        <w:footnoteRef/>
      </w:r>
      <w:r>
        <w:t xml:space="preserve"> </w:t>
      </w:r>
      <w:r w:rsidR="00EA6D22">
        <w:rPr>
          <w:lang w:bidi="ar-EG"/>
        </w:rPr>
        <w:t xml:space="preserve">Constitution of the federal republic of Nigeria 1999 : </w:t>
      </w:r>
      <w:hyperlink r:id="rId10" w:history="1">
        <w:r w:rsidR="00EA6D22">
          <w:rPr>
            <w:rStyle w:val="Hyperlink"/>
          </w:rPr>
          <w:t>http://www.nigeria-law.org/ConstitutionOfTheFederalRepublicOfNigeria.htm</w:t>
        </w:r>
      </w:hyperlink>
    </w:p>
  </w:footnote>
  <w:footnote w:id="12">
    <w:p w:rsidR="005F317B" w:rsidRPr="00EA6D22" w:rsidRDefault="005F317B" w:rsidP="00EA6D22">
      <w:pPr>
        <w:pStyle w:val="FootnoteText"/>
        <w:rPr>
          <w:b/>
          <w:bCs/>
        </w:rPr>
      </w:pPr>
      <w:r>
        <w:rPr>
          <w:rStyle w:val="FootnoteReference"/>
        </w:rPr>
        <w:footnoteRef/>
      </w:r>
      <w:r>
        <w:t xml:space="preserve"> </w:t>
      </w:r>
      <w:r w:rsidR="00EA6D22" w:rsidRPr="00D714FB">
        <w:rPr>
          <w:b/>
          <w:bCs/>
        </w:rPr>
        <w:t>Constitution of the Federal Republic of Nigeria (Second Alteration) Act of November 29, 2010</w:t>
      </w:r>
      <w:r w:rsidR="00EA6D22" w:rsidRPr="00D714FB">
        <w:rPr>
          <w:sz w:val="22"/>
          <w:szCs w:val="22"/>
        </w:rPr>
        <w:t xml:space="preserve"> </w:t>
      </w:r>
      <w:hyperlink r:id="rId11" w:history="1">
        <w:r w:rsidR="00EA6D22" w:rsidRPr="00D714FB">
          <w:rPr>
            <w:rStyle w:val="Hyperlink"/>
            <w:b/>
            <w:bCs/>
          </w:rPr>
          <w:t>https://wipolex.wipo.int/en/legislation/details/13814</w:t>
        </w:r>
      </w:hyperlink>
    </w:p>
  </w:footnote>
  <w:footnote w:id="13">
    <w:p w:rsidR="00FB0FC8" w:rsidRDefault="00FB0FC8">
      <w:pPr>
        <w:pStyle w:val="FootnoteText"/>
      </w:pPr>
      <w:r>
        <w:rPr>
          <w:rStyle w:val="FootnoteReference"/>
        </w:rPr>
        <w:footnoteRef/>
      </w:r>
      <w:r>
        <w:t xml:space="preserve"> </w:t>
      </w:r>
      <w:proofErr w:type="spellStart"/>
      <w:r w:rsidR="00EA6D22" w:rsidRPr="00D714FB">
        <w:t>Mondaq</w:t>
      </w:r>
      <w:proofErr w:type="spellEnd"/>
      <w:r w:rsidR="00EA6D22" w:rsidRPr="00D714FB">
        <w:rPr>
          <w:rFonts w:hint="cs"/>
          <w:rtl/>
          <w:lang w:bidi="ar-EG"/>
        </w:rPr>
        <w:t>,</w:t>
      </w:r>
      <w:r w:rsidR="00EA6D22" w:rsidRPr="00D714FB">
        <w:t xml:space="preserve"> Nigeria: e-registration </w:t>
      </w:r>
      <w:r w:rsidR="00EA6D22" w:rsidRPr="00D714FB">
        <w:rPr>
          <w:rFonts w:hint="cs"/>
          <w:rtl/>
          <w:lang w:bidi="ar-EG"/>
        </w:rPr>
        <w:t xml:space="preserve"> </w:t>
      </w:r>
      <w:r w:rsidR="00EA6D22" w:rsidRPr="00D714FB">
        <w:t xml:space="preserve">process for migrants in Nigeria December 18 </w:t>
      </w:r>
      <w:r w:rsidR="00EA6D22" w:rsidRPr="00D714FB">
        <w:rPr>
          <w:rFonts w:hint="cs"/>
          <w:rtl/>
          <w:lang w:bidi="ar-EG"/>
        </w:rPr>
        <w:t>,</w:t>
      </w:r>
      <w:r w:rsidR="00EA6D22" w:rsidRPr="00D714FB">
        <w:t xml:space="preserve"> 2019 : </w:t>
      </w:r>
      <w:hyperlink r:id="rId12" w:history="1">
        <w:r w:rsidR="00EA6D22" w:rsidRPr="00D714FB">
          <w:rPr>
            <w:rStyle w:val="Hyperlink"/>
          </w:rPr>
          <w:t>http://www.mondaq.com/Nigeria/x/876420/general+immigration/PreRegistration+Process+For+Migrants+In+Nigeria</w:t>
        </w:r>
      </w:hyperlink>
    </w:p>
  </w:footnote>
  <w:footnote w:id="14">
    <w:p w:rsidR="00FB0FC8" w:rsidRDefault="00FB0FC8" w:rsidP="00EA6D22">
      <w:pPr>
        <w:pStyle w:val="FootnoteText"/>
        <w:rPr>
          <w:lang w:bidi="ar-EG"/>
        </w:rPr>
      </w:pPr>
      <w:r>
        <w:rPr>
          <w:rStyle w:val="FootnoteReference"/>
        </w:rPr>
        <w:footnoteRef/>
      </w:r>
      <w:r>
        <w:t xml:space="preserve"> </w:t>
      </w:r>
      <w:r w:rsidR="00EA6D22" w:rsidRPr="00457474">
        <w:t xml:space="preserve">Pew research center </w:t>
      </w:r>
      <w:r w:rsidR="00EA6D22" w:rsidRPr="00457474">
        <w:rPr>
          <w:rFonts w:hint="cs"/>
          <w:rtl/>
          <w:lang w:bidi="ar-EG"/>
        </w:rPr>
        <w:t>,</w:t>
      </w:r>
      <w:r w:rsidR="00EA6D22" w:rsidRPr="00457474">
        <w:t xml:space="preserve"> global attitudes&amp; trends</w:t>
      </w:r>
      <w:r w:rsidR="00EA6D22" w:rsidRPr="00457474">
        <w:rPr>
          <w:rFonts w:hint="cs"/>
          <w:rtl/>
          <w:lang w:bidi="ar-EG"/>
        </w:rPr>
        <w:t>,</w:t>
      </w:r>
      <w:r w:rsidR="00EA6D22" w:rsidRPr="00457474">
        <w:t xml:space="preserve"> international migrants by country </w:t>
      </w:r>
      <w:r w:rsidR="00EA6D22" w:rsidRPr="00457474">
        <w:rPr>
          <w:rFonts w:hint="cs"/>
          <w:rtl/>
          <w:lang w:bidi="ar-EG"/>
        </w:rPr>
        <w:t>,</w:t>
      </w:r>
      <w:r w:rsidR="00EA6D22" w:rsidRPr="00457474">
        <w:t xml:space="preserve"> January  </w:t>
      </w:r>
      <w:r w:rsidR="00EA6D22" w:rsidRPr="00457474">
        <w:rPr>
          <w:rFonts w:hint="cs"/>
          <w:rtl/>
          <w:lang w:bidi="ar-EG"/>
        </w:rPr>
        <w:t>,</w:t>
      </w:r>
      <w:r w:rsidR="00EA6D22" w:rsidRPr="00457474">
        <w:t xml:space="preserve"> 30.2019 </w:t>
      </w:r>
      <w:hyperlink r:id="rId13" w:history="1">
        <w:r w:rsidR="00EA6D22" w:rsidRPr="00457474">
          <w:rPr>
            <w:rStyle w:val="Hyperlink"/>
          </w:rPr>
          <w:t>https://www.pewresearch.org/global/interactives/international-migrants-by-country/</w:t>
        </w:r>
      </w:hyperlink>
    </w:p>
  </w:footnote>
  <w:footnote w:id="15">
    <w:p w:rsidR="00242F38" w:rsidRDefault="00242F38" w:rsidP="00EA6D22">
      <w:pPr>
        <w:pStyle w:val="FootnoteText"/>
      </w:pPr>
      <w:r>
        <w:rPr>
          <w:rStyle w:val="FootnoteReference"/>
        </w:rPr>
        <w:footnoteRef/>
      </w:r>
      <w:r>
        <w:t xml:space="preserve"> </w:t>
      </w:r>
      <w:proofErr w:type="spellStart"/>
      <w:r w:rsidR="00EA6D22" w:rsidRPr="00457474">
        <w:t>Mondaq</w:t>
      </w:r>
      <w:proofErr w:type="spellEnd"/>
      <w:r w:rsidR="00EA6D22" w:rsidRPr="00457474">
        <w:rPr>
          <w:rFonts w:hint="cs"/>
          <w:rtl/>
          <w:lang w:bidi="ar-EG"/>
        </w:rPr>
        <w:t>,</w:t>
      </w:r>
      <w:r w:rsidR="00EA6D22" w:rsidRPr="00457474">
        <w:t xml:space="preserve"> Nigeria: e-registration </w:t>
      </w:r>
      <w:r w:rsidR="00EA6D22" w:rsidRPr="00457474">
        <w:rPr>
          <w:rFonts w:hint="cs"/>
          <w:rtl/>
          <w:lang w:bidi="ar-EG"/>
        </w:rPr>
        <w:t xml:space="preserve"> </w:t>
      </w:r>
      <w:r w:rsidR="00EA6D22" w:rsidRPr="00457474">
        <w:t xml:space="preserve">process for migrants in Nigeria December 18 </w:t>
      </w:r>
      <w:r w:rsidR="00EA6D22" w:rsidRPr="00457474">
        <w:rPr>
          <w:rFonts w:hint="cs"/>
          <w:rtl/>
          <w:lang w:bidi="ar-EG"/>
        </w:rPr>
        <w:t>,</w:t>
      </w:r>
      <w:r w:rsidR="00EA6D22" w:rsidRPr="00457474">
        <w:t xml:space="preserve"> 2019 : </w:t>
      </w:r>
      <w:hyperlink r:id="rId14" w:history="1">
        <w:r w:rsidR="00EA6D22" w:rsidRPr="00457474">
          <w:rPr>
            <w:rStyle w:val="Hyperlink"/>
          </w:rPr>
          <w:t>http://www.mondaq.com/Nigeria/x/876420/general+immigration/PreRegistration+Process+For+Migrants+In+Nigeria</w:t>
        </w:r>
      </w:hyperlink>
    </w:p>
  </w:footnote>
  <w:footnote w:id="16">
    <w:p w:rsidR="003D0830" w:rsidRDefault="003D0830">
      <w:pPr>
        <w:pStyle w:val="FootnoteText"/>
      </w:pPr>
      <w:r>
        <w:rPr>
          <w:rStyle w:val="FootnoteReference"/>
        </w:rPr>
        <w:footnoteRef/>
      </w:r>
      <w:r>
        <w:t xml:space="preserve"> </w:t>
      </w:r>
      <w:proofErr w:type="spellStart"/>
      <w:r w:rsidR="00EA6D22">
        <w:t>Iom</w:t>
      </w:r>
      <w:proofErr w:type="spellEnd"/>
      <w:r w:rsidR="00EA6D22">
        <w:rPr>
          <w:rFonts w:hint="cs"/>
          <w:rtl/>
          <w:lang w:bidi="ar-EG"/>
        </w:rPr>
        <w:t>,</w:t>
      </w:r>
      <w:r w:rsidR="00EA6D22">
        <w:rPr>
          <w:lang w:bidi="ar-EG"/>
        </w:rPr>
        <w:t xml:space="preserve"> international organization for migration (</w:t>
      </w:r>
      <w:proofErr w:type="spellStart"/>
      <w:r w:rsidR="00EA6D22">
        <w:rPr>
          <w:lang w:bidi="ar-EG"/>
        </w:rPr>
        <w:t>iom</w:t>
      </w:r>
      <w:proofErr w:type="spellEnd"/>
      <w:r w:rsidR="00EA6D22">
        <w:rPr>
          <w:lang w:bidi="ar-EG"/>
        </w:rPr>
        <w:t>) north-</w:t>
      </w:r>
      <w:proofErr w:type="spellStart"/>
      <w:r w:rsidR="00EA6D22">
        <w:rPr>
          <w:lang w:bidi="ar-EG"/>
        </w:rPr>
        <w:t>est</w:t>
      </w:r>
      <w:proofErr w:type="spellEnd"/>
      <w:r w:rsidR="00EA6D22">
        <w:rPr>
          <w:lang w:bidi="ar-EG"/>
        </w:rPr>
        <w:t xml:space="preserve"> Nigeria update june2019</w:t>
      </w:r>
      <w:hyperlink r:id="rId15" w:history="1">
        <w:r w:rsidR="00EA6D22" w:rsidRPr="009B62A6">
          <w:rPr>
            <w:rStyle w:val="Hyperlink"/>
            <w:lang w:bidi="ar-EG"/>
          </w:rPr>
          <w:t>https://www.iom.int/sites/default/files/situation_reports/file/iom_northeast_nigeria_update_jan_to_jun_2019.pdf</w:t>
        </w:r>
      </w:hyperlink>
    </w:p>
  </w:footnote>
  <w:footnote w:id="17">
    <w:p w:rsidR="00386AC4" w:rsidRPr="00EA6D22" w:rsidRDefault="00386AC4" w:rsidP="00EA6D22">
      <w:pPr>
        <w:pStyle w:val="FootnoteText"/>
        <w:rPr>
          <w:b/>
          <w:bCs/>
          <w:lang w:bidi="ar-EG"/>
        </w:rPr>
      </w:pPr>
      <w:r>
        <w:rPr>
          <w:rStyle w:val="FootnoteReference"/>
        </w:rPr>
        <w:footnoteRef/>
      </w:r>
      <w:r>
        <w:t xml:space="preserve"> </w:t>
      </w:r>
      <w:r w:rsidR="00EA6D22">
        <w:t xml:space="preserve">United Nation Secretary-General : </w:t>
      </w:r>
      <w:r w:rsidR="00EA6D22" w:rsidRPr="009B62A6">
        <w:rPr>
          <w:b/>
          <w:bCs/>
        </w:rPr>
        <w:t>Statement attributable to the Spokesman for the Secretary-General on Nigeria</w:t>
      </w:r>
      <w:r w:rsidR="00EA6D22">
        <w:rPr>
          <w:b/>
          <w:bCs/>
        </w:rPr>
        <w:t xml:space="preserve"> </w:t>
      </w:r>
      <w:r w:rsidR="00EA6D22">
        <w:rPr>
          <w:rFonts w:hint="cs"/>
          <w:b/>
          <w:bCs/>
          <w:rtl/>
          <w:lang w:bidi="ar-EG"/>
        </w:rPr>
        <w:t>,</w:t>
      </w:r>
      <w:r w:rsidR="00EA6D22">
        <w:rPr>
          <w:b/>
          <w:bCs/>
          <w:lang w:bidi="ar-EG"/>
        </w:rPr>
        <w:t xml:space="preserve"> December 24 </w:t>
      </w:r>
      <w:r w:rsidR="00EA6D22">
        <w:rPr>
          <w:rFonts w:hint="cs"/>
          <w:b/>
          <w:bCs/>
          <w:rtl/>
          <w:lang w:bidi="ar-EG"/>
        </w:rPr>
        <w:t xml:space="preserve">, </w:t>
      </w:r>
      <w:r w:rsidR="00EA6D22">
        <w:rPr>
          <w:b/>
          <w:bCs/>
          <w:lang w:bidi="ar-EG"/>
        </w:rPr>
        <w:t xml:space="preserve"> 2019 </w:t>
      </w:r>
      <w:hyperlink r:id="rId16" w:history="1">
        <w:r w:rsidR="00EA6D22" w:rsidRPr="009B62A6">
          <w:rPr>
            <w:rStyle w:val="Hyperlink"/>
            <w:b/>
            <w:bCs/>
            <w:lang w:bidi="ar-EG"/>
          </w:rPr>
          <w:t>https://www.un.org/sg/en/content/sg/statement/2019-12-24/statement-attributable-the-spokesman-for-the-secretary-general-nigeria</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F7945"/>
    <w:multiLevelType w:val="hybridMultilevel"/>
    <w:tmpl w:val="CEB8281E"/>
    <w:lvl w:ilvl="0" w:tplc="0EA2E01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637EEE"/>
    <w:multiLevelType w:val="hybridMultilevel"/>
    <w:tmpl w:val="AF000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C8E"/>
    <w:rsid w:val="000704C6"/>
    <w:rsid w:val="00070C11"/>
    <w:rsid w:val="000B0CE2"/>
    <w:rsid w:val="000B232E"/>
    <w:rsid w:val="000B797A"/>
    <w:rsid w:val="000D052C"/>
    <w:rsid w:val="00160ED5"/>
    <w:rsid w:val="00164A3B"/>
    <w:rsid w:val="001805BF"/>
    <w:rsid w:val="001B6EF7"/>
    <w:rsid w:val="001D38CF"/>
    <w:rsid w:val="00242F38"/>
    <w:rsid w:val="0026263C"/>
    <w:rsid w:val="002D003A"/>
    <w:rsid w:val="003838B7"/>
    <w:rsid w:val="00386AC4"/>
    <w:rsid w:val="003C2A48"/>
    <w:rsid w:val="003C6A65"/>
    <w:rsid w:val="003D0830"/>
    <w:rsid w:val="004F3DAF"/>
    <w:rsid w:val="0050606E"/>
    <w:rsid w:val="0059227D"/>
    <w:rsid w:val="005C077D"/>
    <w:rsid w:val="005C54E3"/>
    <w:rsid w:val="005F317B"/>
    <w:rsid w:val="006146A7"/>
    <w:rsid w:val="0062513A"/>
    <w:rsid w:val="0066740A"/>
    <w:rsid w:val="006D3384"/>
    <w:rsid w:val="007366E9"/>
    <w:rsid w:val="008640E4"/>
    <w:rsid w:val="00864A78"/>
    <w:rsid w:val="008C7DC5"/>
    <w:rsid w:val="008E6339"/>
    <w:rsid w:val="009B311B"/>
    <w:rsid w:val="009C42E8"/>
    <w:rsid w:val="009D52DA"/>
    <w:rsid w:val="00A07FE6"/>
    <w:rsid w:val="00AB4522"/>
    <w:rsid w:val="00AE55A7"/>
    <w:rsid w:val="00B039CD"/>
    <w:rsid w:val="00B0659F"/>
    <w:rsid w:val="00B365FD"/>
    <w:rsid w:val="00B63A3D"/>
    <w:rsid w:val="00B8429F"/>
    <w:rsid w:val="00B86828"/>
    <w:rsid w:val="00BC63B0"/>
    <w:rsid w:val="00BE7637"/>
    <w:rsid w:val="00C33B58"/>
    <w:rsid w:val="00C366BF"/>
    <w:rsid w:val="00CA6158"/>
    <w:rsid w:val="00D22324"/>
    <w:rsid w:val="00D355CD"/>
    <w:rsid w:val="00DD66D1"/>
    <w:rsid w:val="00E122C2"/>
    <w:rsid w:val="00E45D6C"/>
    <w:rsid w:val="00E56674"/>
    <w:rsid w:val="00E86C8E"/>
    <w:rsid w:val="00E927A3"/>
    <w:rsid w:val="00EA0044"/>
    <w:rsid w:val="00EA1832"/>
    <w:rsid w:val="00EA6091"/>
    <w:rsid w:val="00EA6D22"/>
    <w:rsid w:val="00EC20C4"/>
    <w:rsid w:val="00EF458E"/>
    <w:rsid w:val="00F2061A"/>
    <w:rsid w:val="00F54DEE"/>
    <w:rsid w:val="00F774DA"/>
    <w:rsid w:val="00F86149"/>
    <w:rsid w:val="00FB0FC8"/>
    <w:rsid w:val="00FF1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ABC6F"/>
  <w15:chartTrackingRefBased/>
  <w15:docId w15:val="{7CF1E007-9E8C-4D32-BCBC-DC6D9A4E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C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C8E"/>
  </w:style>
  <w:style w:type="paragraph" w:styleId="Footer">
    <w:name w:val="footer"/>
    <w:basedOn w:val="Normal"/>
    <w:link w:val="FooterChar"/>
    <w:uiPriority w:val="99"/>
    <w:unhideWhenUsed/>
    <w:rsid w:val="00E86C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C8E"/>
  </w:style>
  <w:style w:type="paragraph" w:styleId="FootnoteText">
    <w:name w:val="footnote text"/>
    <w:basedOn w:val="Normal"/>
    <w:link w:val="FootnoteTextChar"/>
    <w:uiPriority w:val="99"/>
    <w:semiHidden/>
    <w:unhideWhenUsed/>
    <w:rsid w:val="001B6E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6EF7"/>
    <w:rPr>
      <w:sz w:val="20"/>
      <w:szCs w:val="20"/>
    </w:rPr>
  </w:style>
  <w:style w:type="character" w:styleId="FootnoteReference">
    <w:name w:val="footnote reference"/>
    <w:basedOn w:val="DefaultParagraphFont"/>
    <w:uiPriority w:val="99"/>
    <w:semiHidden/>
    <w:unhideWhenUsed/>
    <w:rsid w:val="001B6EF7"/>
    <w:rPr>
      <w:vertAlign w:val="superscript"/>
    </w:rPr>
  </w:style>
  <w:style w:type="paragraph" w:styleId="ListParagraph">
    <w:name w:val="List Paragraph"/>
    <w:basedOn w:val="Normal"/>
    <w:uiPriority w:val="34"/>
    <w:qFormat/>
    <w:rsid w:val="00C366BF"/>
    <w:pPr>
      <w:ind w:left="720"/>
      <w:contextualSpacing/>
    </w:pPr>
  </w:style>
  <w:style w:type="character" w:styleId="Hyperlink">
    <w:name w:val="Hyperlink"/>
    <w:basedOn w:val="DefaultParagraphFont"/>
    <w:uiPriority w:val="99"/>
    <w:unhideWhenUsed/>
    <w:rsid w:val="00EA6D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apd.international/en/"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nigeria.iom.int/news/trainers-build-capacity-monitor-and-evaluate-voluntary-return-and-reintegration-programme" TargetMode="External"/><Relationship Id="rId13" Type="http://schemas.openxmlformats.org/officeDocument/2006/relationships/hyperlink" Target="https://www.pewresearch.org/global/interactives/international-migrants-by-country/" TargetMode="External"/><Relationship Id="rId3" Type="http://schemas.openxmlformats.org/officeDocument/2006/relationships/hyperlink" Target="https://labour.gov.ng/resources/" TargetMode="External"/><Relationship Id="rId7" Type="http://schemas.openxmlformats.org/officeDocument/2006/relationships/hyperlink" Target="https://www.iom.int/news/nigeria-immigration-service-iom-launch-border-management-information-system-largest-airport" TargetMode="External"/><Relationship Id="rId12" Type="http://schemas.openxmlformats.org/officeDocument/2006/relationships/hyperlink" Target="http://www.mondaq.com/Nigeria/x/876420/general+immigration/PreRegistration+Process+For+Migrants+In+Nigeria" TargetMode="External"/><Relationship Id="rId2" Type="http://schemas.openxmlformats.org/officeDocument/2006/relationships/hyperlink" Target="https://plan-uk.org/file/plan-trafficking-report-nigeria-v3pdf/download?token=rPTSwmab" TargetMode="External"/><Relationship Id="rId16" Type="http://schemas.openxmlformats.org/officeDocument/2006/relationships/hyperlink" Target="https://www.un.org/sg/en/content/sg/statement/2019-12-24/statement-attributable-the-spokesman-for-the-secretary-general-nigeria" TargetMode="External"/><Relationship Id="rId1" Type="http://schemas.openxmlformats.org/officeDocument/2006/relationships/hyperlink" Target="https://www.pewresearch.org/global/interactives/international-migrants-by-country/" TargetMode="External"/><Relationship Id="rId6" Type="http://schemas.openxmlformats.org/officeDocument/2006/relationships/hyperlink" Target="https://nigeria.iom.int/news/safe-migration-campaign-targets-border-communities-nigeria-and-benin" TargetMode="External"/><Relationship Id="rId11" Type="http://schemas.openxmlformats.org/officeDocument/2006/relationships/hyperlink" Target="https://wipolex.wipo.int/en/legislation/details/13814" TargetMode="External"/><Relationship Id="rId5" Type="http://schemas.openxmlformats.org/officeDocument/2006/relationships/hyperlink" Target="https://rodakar.iom.int/news/new-nigerian-border-strategy-aims-enhance-national-security-and-ensure-protection-migrants%E2%80%99" TargetMode="External"/><Relationship Id="rId15" Type="http://schemas.openxmlformats.org/officeDocument/2006/relationships/hyperlink" Target="https://www.iom.int/sites/default/files/situation_reports/file/iom_northeast_nigeria_update_jan_to_jun_2019.pdf" TargetMode="External"/><Relationship Id="rId10" Type="http://schemas.openxmlformats.org/officeDocument/2006/relationships/hyperlink" Target="http://www.nigeria-law.org/ConstitutionOfTheFederalRepublicOfNigeria.htm" TargetMode="External"/><Relationship Id="rId4" Type="http://schemas.openxmlformats.org/officeDocument/2006/relationships/hyperlink" Target="http://www.mondaq.com/Nigeria/x/876420/general+immigration/PreRegistration+Process+For+Migrants+In+Nigeria" TargetMode="External"/><Relationship Id="rId9" Type="http://schemas.openxmlformats.org/officeDocument/2006/relationships/hyperlink" Target="https://lawsofnigeria.placng.org/laws/I1.pdf" TargetMode="External"/><Relationship Id="rId14" Type="http://schemas.openxmlformats.org/officeDocument/2006/relationships/hyperlink" Target="http://www.mondaq.com/Nigeria/x/876420/general+immigration/PreRegistration+Process+For+Migrants+In+Nig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CD8CA2-2830-4178-9857-308250B67F57}">
  <ds:schemaRefs>
    <ds:schemaRef ds:uri="http://schemas.openxmlformats.org/officeDocument/2006/bibliography"/>
  </ds:schemaRefs>
</ds:datastoreItem>
</file>

<file path=customXml/itemProps2.xml><?xml version="1.0" encoding="utf-8"?>
<ds:datastoreItem xmlns:ds="http://schemas.openxmlformats.org/officeDocument/2006/customXml" ds:itemID="{5926D953-737A-4572-8FDD-98A09DE35F9B}"/>
</file>

<file path=customXml/itemProps3.xml><?xml version="1.0" encoding="utf-8"?>
<ds:datastoreItem xmlns:ds="http://schemas.openxmlformats.org/officeDocument/2006/customXml" ds:itemID="{905694E7-E922-4070-A89C-2F21649FB4FF}"/>
</file>

<file path=customXml/itemProps4.xml><?xml version="1.0" encoding="utf-8"?>
<ds:datastoreItem xmlns:ds="http://schemas.openxmlformats.org/officeDocument/2006/customXml" ds:itemID="{AD587EEF-1780-4621-9662-E9B419750C25}"/>
</file>

<file path=docProps/app.xml><?xml version="1.0" encoding="utf-8"?>
<Properties xmlns="http://schemas.openxmlformats.org/officeDocument/2006/extended-properties" xmlns:vt="http://schemas.openxmlformats.org/officeDocument/2006/docPropsVTypes">
  <Template>Normal</Template>
  <TotalTime>945</TotalTime>
  <Pages>8</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5</cp:revision>
  <dcterms:created xsi:type="dcterms:W3CDTF">2020-01-11T16:10:00Z</dcterms:created>
  <dcterms:modified xsi:type="dcterms:W3CDTF">2020-01-13T19:39:00Z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